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493D5" w14:textId="77777777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  <w:bookmarkStart w:id="0" w:name="_Hlk110931526"/>
    </w:p>
    <w:p w14:paraId="215EE118" w14:textId="2947B6A8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3F370D58" wp14:editId="3E07B94B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7CEE2" w14:textId="77777777" w:rsidR="00810138" w:rsidRDefault="00810138" w:rsidP="005C3B96">
      <w:pPr>
        <w:tabs>
          <w:tab w:val="left" w:pos="6946"/>
        </w:tabs>
        <w:rPr>
          <w:rFonts w:ascii="Calibri" w:hAnsi="Calibri" w:cs="Calibri"/>
        </w:rPr>
      </w:pPr>
    </w:p>
    <w:p w14:paraId="5AF444F0" w14:textId="3201D553" w:rsidR="0055772F" w:rsidRDefault="00C01F50" w:rsidP="005C3B96">
      <w:pPr>
        <w:tabs>
          <w:tab w:val="left" w:pos="6946"/>
        </w:tabs>
        <w:rPr>
          <w:rFonts w:asciiTheme="minorHAnsi" w:hAnsiTheme="minorHAnsi" w:cstheme="minorHAnsi"/>
        </w:rPr>
      </w:pPr>
      <w:r w:rsidRPr="002A1B98">
        <w:rPr>
          <w:rFonts w:ascii="Calibri" w:hAnsi="Calibri" w:cs="Calibri"/>
        </w:rPr>
        <w:t>ZP.271.1.</w:t>
      </w:r>
      <w:r w:rsidR="00810138">
        <w:rPr>
          <w:rFonts w:ascii="Calibri" w:hAnsi="Calibri" w:cs="Calibri"/>
        </w:rPr>
        <w:t>5</w:t>
      </w:r>
      <w:r w:rsidR="0007143B">
        <w:rPr>
          <w:rFonts w:ascii="Calibri" w:hAnsi="Calibri" w:cs="Calibri"/>
        </w:rPr>
        <w:t>.1.2026</w:t>
      </w:r>
      <w:r w:rsidR="0055772F" w:rsidRPr="002A1B98">
        <w:rPr>
          <w:rFonts w:asciiTheme="minorHAnsi" w:hAnsiTheme="minorHAnsi" w:cstheme="minorHAnsi"/>
        </w:rPr>
        <w:tab/>
      </w:r>
      <w:r w:rsidR="008D5DF6" w:rsidRPr="004C340E">
        <w:rPr>
          <w:rFonts w:asciiTheme="minorHAnsi" w:hAnsiTheme="minorHAnsi" w:cstheme="minorHAnsi"/>
        </w:rPr>
        <w:t xml:space="preserve">Kraśnik, </w:t>
      </w:r>
      <w:r w:rsidR="0007143B" w:rsidRPr="004C340E">
        <w:rPr>
          <w:rFonts w:asciiTheme="minorHAnsi" w:hAnsiTheme="minorHAnsi" w:cstheme="minorHAnsi"/>
        </w:rPr>
        <w:t>2026-</w:t>
      </w:r>
      <w:r w:rsidR="00810138" w:rsidRPr="004C340E">
        <w:rPr>
          <w:rFonts w:asciiTheme="minorHAnsi" w:hAnsiTheme="minorHAnsi" w:cstheme="minorHAnsi"/>
        </w:rPr>
        <w:t>03-</w:t>
      </w:r>
      <w:r w:rsidR="004C340E" w:rsidRPr="004C340E">
        <w:rPr>
          <w:rFonts w:asciiTheme="minorHAnsi" w:hAnsiTheme="minorHAnsi" w:cstheme="minorHAnsi"/>
        </w:rPr>
        <w:t>26</w:t>
      </w:r>
    </w:p>
    <w:bookmarkEnd w:id="0"/>
    <w:p w14:paraId="373C0FB8" w14:textId="78A82632" w:rsidR="00254E6C" w:rsidRPr="002A1B98" w:rsidRDefault="00254E6C" w:rsidP="0055772F">
      <w:pPr>
        <w:ind w:left="5670"/>
        <w:rPr>
          <w:rFonts w:asciiTheme="minorHAnsi" w:hAnsiTheme="minorHAnsi" w:cstheme="minorHAnsi"/>
          <w:b/>
        </w:rPr>
      </w:pPr>
    </w:p>
    <w:p w14:paraId="23416627" w14:textId="6B226C15" w:rsidR="0055772F" w:rsidRPr="002A1B98" w:rsidRDefault="00A20875" w:rsidP="00661646">
      <w:pPr>
        <w:jc w:val="center"/>
        <w:rPr>
          <w:rFonts w:asciiTheme="minorHAnsi" w:hAnsiTheme="minorHAnsi" w:cstheme="minorHAnsi"/>
        </w:rPr>
      </w:pPr>
      <w:r w:rsidRPr="00344850">
        <w:rPr>
          <w:rFonts w:asciiTheme="minorHAnsi" w:hAnsiTheme="minorHAnsi" w:cstheme="minorHAnsi"/>
          <w:b/>
        </w:rPr>
        <w:t>WYJAŚNIENIA</w:t>
      </w:r>
      <w:r w:rsidR="00960B8B" w:rsidRPr="00344850">
        <w:rPr>
          <w:rFonts w:asciiTheme="minorHAnsi" w:hAnsiTheme="minorHAnsi" w:cstheme="minorHAnsi"/>
          <w:b/>
        </w:rPr>
        <w:t xml:space="preserve"> </w:t>
      </w:r>
      <w:r w:rsidR="008D5DF6" w:rsidRPr="00344850">
        <w:rPr>
          <w:rFonts w:asciiTheme="minorHAnsi" w:hAnsiTheme="minorHAnsi" w:cstheme="minorHAnsi"/>
          <w:b/>
        </w:rPr>
        <w:t>TREŚCI SWZ</w:t>
      </w:r>
      <w:r w:rsidR="005105B6" w:rsidRPr="00344850">
        <w:rPr>
          <w:rFonts w:asciiTheme="minorHAnsi" w:hAnsiTheme="minorHAnsi" w:cstheme="minorHAnsi"/>
          <w:b/>
        </w:rPr>
        <w:t>,</w:t>
      </w:r>
      <w:r w:rsidR="004C340E" w:rsidRPr="00344850">
        <w:rPr>
          <w:rFonts w:asciiTheme="minorHAnsi" w:hAnsiTheme="minorHAnsi" w:cstheme="minorHAnsi"/>
          <w:b/>
        </w:rPr>
        <w:br/>
        <w:t>PRZEDŁUŻENIE TERMINU SKŁADANIA OFERT</w:t>
      </w:r>
    </w:p>
    <w:p w14:paraId="1ACAB9A9" w14:textId="012A2BBB" w:rsidR="005105B6" w:rsidRDefault="005105B6" w:rsidP="0055772F">
      <w:pPr>
        <w:jc w:val="both"/>
        <w:rPr>
          <w:rFonts w:asciiTheme="minorHAnsi" w:hAnsiTheme="minorHAnsi" w:cstheme="minorHAnsi"/>
        </w:rPr>
      </w:pPr>
    </w:p>
    <w:p w14:paraId="308E5769" w14:textId="0E78A846" w:rsidR="00437AC8" w:rsidRPr="002A1B98" w:rsidRDefault="00437AC8" w:rsidP="00437AC8">
      <w:pPr>
        <w:ind w:left="993" w:hanging="993"/>
        <w:jc w:val="both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Dotyczy: postępowania o udzielenie zamówienia publicznego pn. </w:t>
      </w:r>
      <w:r w:rsidR="0007143B" w:rsidRPr="0007143B">
        <w:rPr>
          <w:rFonts w:asciiTheme="minorHAnsi" w:hAnsiTheme="minorHAnsi" w:cstheme="minorHAnsi"/>
          <w:b/>
          <w:bCs/>
          <w:u w:val="single"/>
        </w:rPr>
        <w:t>„</w:t>
      </w:r>
      <w:r w:rsidR="00810138" w:rsidRPr="00810138">
        <w:rPr>
          <w:rFonts w:asciiTheme="minorHAnsi" w:hAnsiTheme="minorHAnsi" w:cstheme="minorHAnsi"/>
          <w:b/>
          <w:bCs/>
          <w:u w:val="single"/>
        </w:rPr>
        <w:t>Budowa nowego budynku na potrzeby Kraśnickiej Akademii Rozwoju</w:t>
      </w:r>
      <w:r w:rsidR="0007143B">
        <w:rPr>
          <w:rFonts w:asciiTheme="minorHAnsi" w:hAnsiTheme="minorHAnsi" w:cstheme="minorHAnsi"/>
          <w:b/>
          <w:bCs/>
          <w:u w:val="single"/>
        </w:rPr>
        <w:t>”.</w:t>
      </w:r>
    </w:p>
    <w:p w14:paraId="154164A3" w14:textId="534A27F6" w:rsidR="0055772F" w:rsidRPr="002A1B98" w:rsidRDefault="0055772F" w:rsidP="0055772F">
      <w:pPr>
        <w:jc w:val="both"/>
        <w:rPr>
          <w:rFonts w:asciiTheme="minorHAnsi" w:hAnsiTheme="minorHAnsi" w:cstheme="minorHAnsi"/>
        </w:rPr>
      </w:pPr>
    </w:p>
    <w:p w14:paraId="0A1D64D3" w14:textId="1048EDDF" w:rsidR="00A20875" w:rsidRPr="002A1B98" w:rsidRDefault="00A20875" w:rsidP="002570B7">
      <w:pPr>
        <w:spacing w:line="224" w:lineRule="atLeast"/>
        <w:ind w:firstLine="708"/>
        <w:rPr>
          <w:rFonts w:asciiTheme="minorHAnsi" w:hAnsiTheme="minorHAnsi" w:cstheme="minorHAnsi"/>
        </w:rPr>
      </w:pPr>
      <w:bookmarkStart w:id="1" w:name="_Hlk110931514"/>
      <w:r w:rsidRPr="002A1B98">
        <w:rPr>
          <w:rFonts w:asciiTheme="minorHAnsi" w:hAnsiTheme="minorHAnsi" w:cstheme="minorHAnsi"/>
        </w:rPr>
        <w:t>Zamawiający, na podstawie art. 284 ust. 2 i ust. 6 ustawy z dnia 11 września 2019 r. (tekst jedn. Dz. U. z 202</w:t>
      </w:r>
      <w:r w:rsidR="00583923" w:rsidRPr="002A1B98">
        <w:rPr>
          <w:rFonts w:asciiTheme="minorHAnsi" w:hAnsiTheme="minorHAnsi" w:cstheme="minorHAnsi"/>
        </w:rPr>
        <w:t>4</w:t>
      </w:r>
      <w:r w:rsidRPr="002A1B98">
        <w:rPr>
          <w:rFonts w:asciiTheme="minorHAnsi" w:hAnsiTheme="minorHAnsi" w:cstheme="minorHAnsi"/>
        </w:rPr>
        <w:t xml:space="preserve"> r., poz. </w:t>
      </w:r>
      <w:r w:rsidR="00583923" w:rsidRPr="002A1B98">
        <w:rPr>
          <w:rFonts w:asciiTheme="minorHAnsi" w:hAnsiTheme="minorHAnsi" w:cstheme="minorHAnsi"/>
        </w:rPr>
        <w:t>1320</w:t>
      </w:r>
      <w:r w:rsidR="00B91296" w:rsidRPr="002A1B98">
        <w:rPr>
          <w:rFonts w:asciiTheme="minorHAnsi" w:hAnsiTheme="minorHAnsi" w:cstheme="minorHAnsi"/>
        </w:rPr>
        <w:t xml:space="preserve"> ze zm.</w:t>
      </w:r>
      <w:r w:rsidRPr="002A1B98">
        <w:rPr>
          <w:rFonts w:asciiTheme="minorHAnsi" w:hAnsiTheme="minorHAnsi" w:cstheme="minorHAnsi"/>
        </w:rPr>
        <w:t xml:space="preserve">) – dalej zwanej ustawą </w:t>
      </w:r>
      <w:proofErr w:type="spellStart"/>
      <w:r w:rsidRPr="002A1B98">
        <w:rPr>
          <w:rFonts w:asciiTheme="minorHAnsi" w:hAnsiTheme="minorHAnsi" w:cstheme="minorHAnsi"/>
        </w:rPr>
        <w:t>Pzp</w:t>
      </w:r>
      <w:proofErr w:type="spellEnd"/>
      <w:r w:rsidRPr="002A1B98">
        <w:rPr>
          <w:rFonts w:asciiTheme="minorHAnsi" w:hAnsiTheme="minorHAnsi" w:cstheme="minorHAnsi"/>
        </w:rPr>
        <w:t>, poniżej udziela wyjaśnień treści specyfikacji warunków zamówienia (dalej SWZ).</w:t>
      </w:r>
    </w:p>
    <w:p w14:paraId="2D3FDF37" w14:textId="77777777" w:rsidR="00661646" w:rsidRPr="002A1B98" w:rsidRDefault="00661646" w:rsidP="002570B7">
      <w:pPr>
        <w:spacing w:line="224" w:lineRule="atLeast"/>
        <w:rPr>
          <w:rFonts w:asciiTheme="minorHAnsi" w:hAnsiTheme="minorHAnsi" w:cstheme="minorHAnsi"/>
        </w:rPr>
      </w:pPr>
    </w:p>
    <w:p w14:paraId="0A950166" w14:textId="77777777" w:rsidR="00810138" w:rsidRDefault="005105B6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1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45B8C102" w14:textId="329462A3" w:rsidR="00810138" w:rsidRPr="00810138" w:rsidRDefault="00810138" w:rsidP="002570B7">
      <w:pPr>
        <w:spacing w:line="224" w:lineRule="atLeast"/>
        <w:rPr>
          <w:rFonts w:asciiTheme="minorHAnsi" w:hAnsiTheme="minorHAnsi" w:cstheme="minorHAnsi"/>
        </w:rPr>
      </w:pPr>
      <w:r w:rsidRPr="004C340E">
        <w:rPr>
          <w:rFonts w:asciiTheme="minorHAnsi" w:hAnsiTheme="minorHAnsi" w:cstheme="minorHAnsi"/>
        </w:rPr>
        <w:t>W związku ze stykiem powstałym w wyniku podziału postępowania przetargowego jako odrębnych na budowę oraz przebudowę budynków, prosimy o udzielenie informacji, czy w</w:t>
      </w:r>
      <w:r w:rsidR="002570B7" w:rsidRPr="004C340E">
        <w:rPr>
          <w:rFonts w:asciiTheme="minorHAnsi" w:hAnsiTheme="minorHAnsi" w:cstheme="minorHAnsi"/>
        </w:rPr>
        <w:t> </w:t>
      </w:r>
      <w:r w:rsidRPr="004C340E">
        <w:rPr>
          <w:rFonts w:asciiTheme="minorHAnsi" w:hAnsiTheme="minorHAnsi" w:cstheme="minorHAnsi"/>
        </w:rPr>
        <w:t>ramach bieżącego postępowania (budowy nowego budynku) należy uwzględnić wszystkie instalacje elektryczne pokazane na rys. PTW/E-24?.</w:t>
      </w:r>
    </w:p>
    <w:p w14:paraId="118194AB" w14:textId="116354BD" w:rsidR="005105B6" w:rsidRPr="004C340E" w:rsidRDefault="005105B6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4C340E">
        <w:rPr>
          <w:rFonts w:asciiTheme="minorHAnsi" w:hAnsiTheme="minorHAnsi" w:cstheme="minorHAnsi"/>
          <w:b/>
          <w:bCs/>
        </w:rPr>
        <w:t>Odpowiedź:</w:t>
      </w:r>
    </w:p>
    <w:p w14:paraId="4E8EE666" w14:textId="131C50BC" w:rsidR="005105B6" w:rsidRDefault="004C340E" w:rsidP="004C340E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4C340E">
        <w:rPr>
          <w:rFonts w:asciiTheme="minorHAnsi" w:hAnsiTheme="minorHAnsi" w:cstheme="minorHAnsi"/>
        </w:rPr>
        <w:t xml:space="preserve">Zamawiający informuje, że w ramach bieżącego postępowania należy uwzględnić wszystkie instalacje elektryczne pokazane na rys. PTW/E-24 za wyjątkiem przebudowy kolizji sieci PGE (Nowa lokalizacja zestawu: ZK-102 (typu 2xZK4), 1P dla </w:t>
      </w:r>
      <w:proofErr w:type="spellStart"/>
      <w:r w:rsidRPr="004C340E">
        <w:rPr>
          <w:rFonts w:asciiTheme="minorHAnsi" w:hAnsiTheme="minorHAnsi" w:cstheme="minorHAnsi"/>
        </w:rPr>
        <w:t>KPWiK</w:t>
      </w:r>
      <w:proofErr w:type="spellEnd"/>
      <w:r w:rsidRPr="004C340E">
        <w:rPr>
          <w:rFonts w:asciiTheme="minorHAnsi" w:hAnsiTheme="minorHAnsi" w:cstheme="minorHAnsi"/>
        </w:rPr>
        <w:t xml:space="preserve">, RPPOŻ dla </w:t>
      </w:r>
      <w:proofErr w:type="spellStart"/>
      <w:r w:rsidRPr="004C340E">
        <w:rPr>
          <w:rFonts w:asciiTheme="minorHAnsi" w:hAnsiTheme="minorHAnsi" w:cstheme="minorHAnsi"/>
        </w:rPr>
        <w:t>KPWiK</w:t>
      </w:r>
      <w:proofErr w:type="spellEnd"/>
      <w:r w:rsidRPr="004C340E">
        <w:rPr>
          <w:rFonts w:asciiTheme="minorHAnsi" w:hAnsiTheme="minorHAnsi" w:cstheme="minorHAnsi"/>
        </w:rPr>
        <w:t xml:space="preserve">, PWP dla </w:t>
      </w:r>
      <w:proofErr w:type="spellStart"/>
      <w:r w:rsidRPr="004C340E">
        <w:rPr>
          <w:rFonts w:asciiTheme="minorHAnsi" w:hAnsiTheme="minorHAnsi" w:cstheme="minorHAnsi"/>
        </w:rPr>
        <w:t>KPWiK</w:t>
      </w:r>
      <w:proofErr w:type="spellEnd"/>
      <w:r w:rsidRPr="004C340E">
        <w:rPr>
          <w:rFonts w:asciiTheme="minorHAnsi" w:hAnsiTheme="minorHAnsi" w:cstheme="minorHAnsi"/>
        </w:rPr>
        <w:t>, 1P dla VEOLIA, SZR dla VEOLIA, PWP dla VEOLIA).</w:t>
      </w:r>
    </w:p>
    <w:p w14:paraId="23142E48" w14:textId="77777777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509D965F" w14:textId="69DE6E13" w:rsidR="00A20875" w:rsidRPr="004C340E" w:rsidRDefault="00A20875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4C340E">
        <w:rPr>
          <w:rFonts w:asciiTheme="minorHAnsi" w:hAnsiTheme="minorHAnsi" w:cstheme="minorHAnsi"/>
          <w:b/>
          <w:bCs/>
          <w:u w:val="single"/>
        </w:rPr>
        <w:t>PYTANIE</w:t>
      </w:r>
      <w:r w:rsidR="00817267" w:rsidRPr="004C340E">
        <w:rPr>
          <w:rFonts w:asciiTheme="minorHAnsi" w:hAnsiTheme="minorHAnsi" w:cstheme="minorHAnsi"/>
          <w:b/>
          <w:bCs/>
          <w:u w:val="single"/>
        </w:rPr>
        <w:t xml:space="preserve"> Nr </w:t>
      </w:r>
      <w:r w:rsidR="005105B6" w:rsidRPr="004C340E">
        <w:rPr>
          <w:rFonts w:asciiTheme="minorHAnsi" w:hAnsiTheme="minorHAnsi" w:cstheme="minorHAnsi"/>
          <w:b/>
          <w:bCs/>
          <w:u w:val="single"/>
        </w:rPr>
        <w:t>2</w:t>
      </w:r>
      <w:r w:rsidRPr="004C340E">
        <w:rPr>
          <w:rFonts w:asciiTheme="minorHAnsi" w:hAnsiTheme="minorHAnsi" w:cstheme="minorHAnsi"/>
          <w:b/>
          <w:bCs/>
          <w:u w:val="single"/>
        </w:rPr>
        <w:t>:</w:t>
      </w:r>
    </w:p>
    <w:p w14:paraId="63EBC480" w14:textId="77777777" w:rsidR="00810138" w:rsidRPr="004C340E" w:rsidRDefault="00810138" w:rsidP="002570B7">
      <w:pPr>
        <w:spacing w:line="224" w:lineRule="atLeast"/>
        <w:rPr>
          <w:rFonts w:asciiTheme="minorHAnsi" w:hAnsiTheme="minorHAnsi" w:cstheme="minorHAnsi"/>
        </w:rPr>
      </w:pPr>
      <w:r w:rsidRPr="004C340E">
        <w:rPr>
          <w:rFonts w:asciiTheme="minorHAnsi" w:hAnsiTheme="minorHAnsi" w:cstheme="minorHAnsi"/>
        </w:rPr>
        <w:t>Prosimy o udzielenie informacji czy studnie teletechniczna zaprojektowana przy nowym budynku znajduje się w zakresie robót? Czy należy w ramach tego postępowania uwzględniać kanalizację teletechniczną między studniami SK?</w:t>
      </w:r>
    </w:p>
    <w:p w14:paraId="08885D08" w14:textId="5840471D" w:rsidR="00A20875" w:rsidRPr="004C340E" w:rsidRDefault="00A20875" w:rsidP="002570B7">
      <w:pPr>
        <w:rPr>
          <w:rFonts w:asciiTheme="minorHAnsi" w:hAnsiTheme="minorHAnsi" w:cstheme="minorHAnsi"/>
          <w:b/>
          <w:bCs/>
        </w:rPr>
      </w:pPr>
      <w:r w:rsidRPr="004C340E">
        <w:rPr>
          <w:rFonts w:asciiTheme="minorHAnsi" w:hAnsiTheme="minorHAnsi" w:cstheme="minorHAnsi"/>
          <w:b/>
          <w:bCs/>
        </w:rPr>
        <w:t>Odpowiedź:</w:t>
      </w:r>
    </w:p>
    <w:bookmarkEnd w:id="1"/>
    <w:p w14:paraId="26EA17E0" w14:textId="4EE062DB" w:rsidR="0007143B" w:rsidRDefault="004C340E" w:rsidP="002570B7">
      <w:pPr>
        <w:spacing w:line="224" w:lineRule="atLeast"/>
        <w:rPr>
          <w:rFonts w:asciiTheme="minorHAnsi" w:hAnsiTheme="minorHAnsi" w:cstheme="minorHAnsi"/>
        </w:rPr>
      </w:pPr>
      <w:r w:rsidRPr="004C340E">
        <w:rPr>
          <w:rFonts w:asciiTheme="minorHAnsi" w:hAnsiTheme="minorHAnsi" w:cstheme="minorHAnsi"/>
        </w:rPr>
        <w:t>Tak, powyższy zakres robót wchodzi w przedmiot bieżącego postępowania.</w:t>
      </w:r>
    </w:p>
    <w:p w14:paraId="4BA99DA0" w14:textId="77777777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4510CE5A" w14:textId="22A7CDB0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3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3CD57728" w14:textId="77777777" w:rsidR="00810138" w:rsidRPr="00810138" w:rsidRDefault="00810138" w:rsidP="002570B7">
      <w:pPr>
        <w:spacing w:line="224" w:lineRule="atLeast"/>
        <w:rPr>
          <w:rFonts w:asciiTheme="minorHAnsi" w:hAnsiTheme="minorHAnsi" w:cstheme="minorHAnsi"/>
        </w:rPr>
      </w:pPr>
      <w:r w:rsidRPr="00810138">
        <w:rPr>
          <w:rFonts w:asciiTheme="minorHAnsi" w:hAnsiTheme="minorHAnsi" w:cstheme="minorHAnsi"/>
        </w:rPr>
        <w:t>Czy Zamawiający zamierza prowadzić budowę nowego budynku i przebudowę starego budynku równolegle? Jak ma przebiegać proces budowy obiektu w ramach odrębnych postępowań przetargowych, dla którego wydano jedno pozwolenie na budowę? Dziennik budowy będzie wydany w poj. egzemplarzu. Jeżeli budowy będą realizować inni wykonawcy, kto jest odpowiedzialny za prowadzenie dziennika? Nie może być dwóch kierowników budowy, dokonujących wpisów do jednego dziennika. Ponadto, dziennik budowy stanowi załącznik do wniosku o udzielenie pozwolenia na użytkowanie. Decyzja będzie jedna dla obu postępowań przetargowych.</w:t>
      </w:r>
    </w:p>
    <w:p w14:paraId="32DABD21" w14:textId="22994729" w:rsidR="00810138" w:rsidRPr="002A1B98" w:rsidRDefault="00810138" w:rsidP="002570B7">
      <w:pPr>
        <w:rPr>
          <w:rFonts w:asciiTheme="minorHAnsi" w:hAnsiTheme="minorHAnsi" w:cstheme="minorHAnsi"/>
          <w:b/>
          <w:bCs/>
        </w:rPr>
      </w:pPr>
      <w:r w:rsidRPr="002A1B98">
        <w:rPr>
          <w:rFonts w:asciiTheme="minorHAnsi" w:hAnsiTheme="minorHAnsi" w:cstheme="minorHAnsi"/>
          <w:b/>
          <w:bCs/>
        </w:rPr>
        <w:t>Odpowiedź:</w:t>
      </w:r>
    </w:p>
    <w:p w14:paraId="57737CFC" w14:textId="7E539807" w:rsidR="00907BFD" w:rsidRPr="00810138" w:rsidRDefault="00907BFD" w:rsidP="00907BFD">
      <w:pPr>
        <w:spacing w:line="224" w:lineRule="atLeast"/>
        <w:rPr>
          <w:rFonts w:asciiTheme="minorHAnsi" w:hAnsiTheme="minorHAnsi" w:cstheme="minorHAnsi"/>
        </w:rPr>
      </w:pPr>
      <w:r w:rsidRPr="00810138">
        <w:rPr>
          <w:rFonts w:asciiTheme="minorHAnsi" w:hAnsiTheme="minorHAnsi" w:cstheme="minorHAnsi"/>
        </w:rPr>
        <w:t xml:space="preserve">Zamawiający </w:t>
      </w:r>
      <w:r>
        <w:rPr>
          <w:rFonts w:asciiTheme="minorHAnsi" w:hAnsiTheme="minorHAnsi" w:cstheme="minorHAnsi"/>
        </w:rPr>
        <w:t xml:space="preserve">informuje, że </w:t>
      </w:r>
      <w:r w:rsidRPr="00810138">
        <w:rPr>
          <w:rFonts w:asciiTheme="minorHAnsi" w:hAnsiTheme="minorHAnsi" w:cstheme="minorHAnsi"/>
        </w:rPr>
        <w:t>zamierza prowadzić budowę nowego budynku i przebudowę starego budynku równolegle</w:t>
      </w:r>
      <w:r>
        <w:rPr>
          <w:rFonts w:asciiTheme="minorHAnsi" w:hAnsiTheme="minorHAnsi" w:cstheme="minorHAnsi"/>
        </w:rPr>
        <w:t>.</w:t>
      </w:r>
      <w:r w:rsidRPr="00810138">
        <w:rPr>
          <w:rFonts w:asciiTheme="minorHAnsi" w:hAnsiTheme="minorHAnsi" w:cstheme="minorHAnsi"/>
        </w:rPr>
        <w:t xml:space="preserve"> Dziennik</w:t>
      </w:r>
      <w:r>
        <w:rPr>
          <w:rFonts w:asciiTheme="minorHAnsi" w:hAnsiTheme="minorHAnsi" w:cstheme="minorHAnsi"/>
        </w:rPr>
        <w:t>i</w:t>
      </w:r>
      <w:r w:rsidRPr="00810138">
        <w:rPr>
          <w:rFonts w:asciiTheme="minorHAnsi" w:hAnsiTheme="minorHAnsi" w:cstheme="minorHAnsi"/>
        </w:rPr>
        <w:t xml:space="preserve"> budowy</w:t>
      </w:r>
      <w:r>
        <w:rPr>
          <w:rFonts w:asciiTheme="minorHAnsi" w:hAnsiTheme="minorHAnsi" w:cstheme="minorHAnsi"/>
        </w:rPr>
        <w:t xml:space="preserve"> będą wydane odrębnie dla każdego </w:t>
      </w:r>
      <w:r>
        <w:rPr>
          <w:rFonts w:asciiTheme="minorHAnsi" w:hAnsiTheme="minorHAnsi" w:cstheme="minorHAnsi"/>
        </w:rPr>
        <w:lastRenderedPageBreak/>
        <w:t>z obiektów.</w:t>
      </w:r>
      <w:r w:rsidRPr="0081013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Kierownikiem budowy będzie kierownik budowy oddelegowany przez Wykonawcę, którego oferta zostanie wybrana jako najkorzystniejsza w postępowaniu o udzielenie zamówienia publicznego o numerze referencyjnym ZP.271.1.4.2026  (przebudowa istniejącego budynku).</w:t>
      </w:r>
    </w:p>
    <w:p w14:paraId="713AF2EA" w14:textId="77777777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7D85EE3F" w14:textId="53B787F5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4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592A0B33" w14:textId="77777777" w:rsidR="00810138" w:rsidRPr="00810138" w:rsidRDefault="00810138" w:rsidP="002570B7">
      <w:pPr>
        <w:spacing w:line="224" w:lineRule="atLeast"/>
        <w:rPr>
          <w:rFonts w:asciiTheme="minorHAnsi" w:hAnsiTheme="minorHAnsi" w:cstheme="minorHAnsi"/>
        </w:rPr>
      </w:pPr>
      <w:r w:rsidRPr="002B16D4">
        <w:rPr>
          <w:rFonts w:asciiTheme="minorHAnsi" w:hAnsiTheme="minorHAnsi" w:cstheme="minorHAnsi"/>
        </w:rPr>
        <w:t>Prosimy o udzielenie informacji, czy istnieje punkt, z którego można zasilić plac budowy? Czy należy wystąpić o nowe warunki przyłączenia na zasilanie tymczasowe do Zakładu Energetycznego?</w:t>
      </w:r>
    </w:p>
    <w:p w14:paraId="47A7716E" w14:textId="77777777" w:rsidR="00810138" w:rsidRPr="002A1B98" w:rsidRDefault="00810138" w:rsidP="002570B7">
      <w:pPr>
        <w:rPr>
          <w:rFonts w:asciiTheme="minorHAnsi" w:hAnsiTheme="minorHAnsi" w:cstheme="minorHAnsi"/>
          <w:b/>
          <w:bCs/>
        </w:rPr>
      </w:pPr>
      <w:r w:rsidRPr="002A1B98">
        <w:rPr>
          <w:rFonts w:asciiTheme="minorHAnsi" w:hAnsiTheme="minorHAnsi" w:cstheme="minorHAnsi"/>
          <w:b/>
          <w:bCs/>
        </w:rPr>
        <w:t>Odpowiedź:</w:t>
      </w:r>
    </w:p>
    <w:p w14:paraId="71270D17" w14:textId="464942AF" w:rsidR="002B16D4" w:rsidRDefault="002B16D4" w:rsidP="002570B7">
      <w:pPr>
        <w:spacing w:line="224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Zgodnie z § 6 ust. 1 pkt 9 załącznika nr 10 do SWZ (wzór umowy) obowiązkiem Wykonawcy jest </w:t>
      </w:r>
      <w:r w:rsidRPr="002B16D4">
        <w:rPr>
          <w:rFonts w:asciiTheme="minorHAnsi" w:hAnsiTheme="minorHAnsi" w:cstheme="minorHAnsi"/>
        </w:rPr>
        <w:t>zorganizowanie i</w:t>
      </w:r>
      <w:r>
        <w:rPr>
          <w:rFonts w:asciiTheme="minorHAnsi" w:hAnsiTheme="minorHAnsi" w:cstheme="minorHAnsi"/>
        </w:rPr>
        <w:t> </w:t>
      </w:r>
      <w:r w:rsidRPr="002B16D4">
        <w:rPr>
          <w:rFonts w:asciiTheme="minorHAnsi" w:hAnsiTheme="minorHAnsi" w:cstheme="minorHAnsi"/>
        </w:rPr>
        <w:t>zabezpieczenie placu budowy, zapewnienie we własnym zakresie dostawy niezbędnych mediów na plac budowy (koszt zużycia wody, energii elektrycznej, gazu, wywóz nieczystości dla potrzeb realizacji przedmiotu zamówienia jest kosztem wykonawcy), oznakowanie i ogrodzenie właściwe terenu budowy, wyznaczenie miejsca składowania materiałów budowalnych, dojazdów i postojów pojazdów budowy i</w:t>
      </w:r>
      <w:r>
        <w:rPr>
          <w:rFonts w:asciiTheme="minorHAnsi" w:hAnsiTheme="minorHAnsi" w:cstheme="minorHAnsi"/>
        </w:rPr>
        <w:t> </w:t>
      </w:r>
      <w:r w:rsidRPr="002B16D4">
        <w:rPr>
          <w:rFonts w:asciiTheme="minorHAnsi" w:hAnsiTheme="minorHAnsi" w:cstheme="minorHAnsi"/>
        </w:rPr>
        <w:t xml:space="preserve">zaopatrzeniowych. </w:t>
      </w:r>
    </w:p>
    <w:p w14:paraId="7B49651C" w14:textId="77777777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49B8CC4C" w14:textId="4DA838BB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5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51825374" w14:textId="034257A1" w:rsidR="00810138" w:rsidRDefault="00D7388F" w:rsidP="002570B7">
      <w:pPr>
        <w:rPr>
          <w:rFonts w:ascii="Calibri" w:hAnsi="Calibri" w:cs="Calibri"/>
        </w:rPr>
      </w:pPr>
      <w:r w:rsidRPr="00D7388F">
        <w:rPr>
          <w:rFonts w:ascii="Calibri" w:hAnsi="Calibri" w:cs="Calibri"/>
        </w:rPr>
        <w:t>Prosimy o przedłożenie dokumentacji technicznej wentylacji mechanicznej oraz instalacji centralnego ogrzewania dla budynku istniejącego.</w:t>
      </w:r>
    </w:p>
    <w:p w14:paraId="0FC86CCC" w14:textId="77777777" w:rsidR="00810138" w:rsidRPr="002A1B98" w:rsidRDefault="00810138" w:rsidP="002570B7">
      <w:pPr>
        <w:rPr>
          <w:rFonts w:asciiTheme="minorHAnsi" w:hAnsiTheme="minorHAnsi" w:cstheme="minorHAnsi"/>
          <w:b/>
          <w:bCs/>
        </w:rPr>
      </w:pPr>
      <w:r w:rsidRPr="002A1B98">
        <w:rPr>
          <w:rFonts w:asciiTheme="minorHAnsi" w:hAnsiTheme="minorHAnsi" w:cstheme="minorHAnsi"/>
          <w:b/>
          <w:bCs/>
        </w:rPr>
        <w:t>Odpowiedź:</w:t>
      </w:r>
    </w:p>
    <w:p w14:paraId="7FEE7D49" w14:textId="0DEF2F47" w:rsidR="00810138" w:rsidRDefault="002570B7" w:rsidP="002570B7">
      <w:pPr>
        <w:spacing w:line="224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Przebudowa budynku istniejącego nie wchodzi w zakres bieżącego postępowania.</w:t>
      </w:r>
    </w:p>
    <w:p w14:paraId="3B594D11" w14:textId="0A7F3CE9" w:rsidR="00810138" w:rsidRDefault="00810138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p w14:paraId="6EF3CCAF" w14:textId="5F0FE18B" w:rsidR="00344850" w:rsidRPr="00344850" w:rsidRDefault="00344850" w:rsidP="00344850">
      <w:pPr>
        <w:ind w:firstLine="708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>Zamawiający</w:t>
      </w:r>
      <w:r>
        <w:rPr>
          <w:rFonts w:ascii="Calibri" w:hAnsi="Calibri" w:cs="Calibri"/>
          <w:b/>
          <w:bCs/>
        </w:rPr>
        <w:t xml:space="preserve"> jednocześnie</w:t>
      </w:r>
      <w:r w:rsidRPr="00344850">
        <w:rPr>
          <w:rFonts w:ascii="Calibri" w:hAnsi="Calibri" w:cs="Calibri"/>
          <w:b/>
          <w:bCs/>
        </w:rPr>
        <w:t xml:space="preserve"> informuje, że na podstawie art. 286 ust. 1 i art. 284 ust. 2 ustawy </w:t>
      </w:r>
      <w:proofErr w:type="spellStart"/>
      <w:r w:rsidRPr="00344850">
        <w:rPr>
          <w:rFonts w:ascii="Calibri" w:hAnsi="Calibri" w:cs="Calibri"/>
          <w:b/>
          <w:bCs/>
        </w:rPr>
        <w:t>Pzp</w:t>
      </w:r>
      <w:proofErr w:type="spellEnd"/>
      <w:r w:rsidRPr="00344850">
        <w:rPr>
          <w:rFonts w:ascii="Calibri" w:hAnsi="Calibri" w:cs="Calibri"/>
          <w:b/>
          <w:bCs/>
        </w:rPr>
        <w:t xml:space="preserve">, przedłuża termin składania ofert </w:t>
      </w:r>
      <w:r w:rsidRPr="00344850">
        <w:rPr>
          <w:rFonts w:ascii="Calibri" w:hAnsi="Calibri" w:cs="Calibri"/>
          <w:b/>
          <w:bCs/>
          <w:u w:val="single"/>
        </w:rPr>
        <w:t xml:space="preserve">do dnia </w:t>
      </w:r>
      <w:r>
        <w:rPr>
          <w:rFonts w:ascii="Calibri" w:hAnsi="Calibri" w:cs="Calibri"/>
          <w:b/>
          <w:bCs/>
          <w:u w:val="single"/>
        </w:rPr>
        <w:t>10.04.</w:t>
      </w:r>
      <w:r w:rsidRPr="00344850">
        <w:rPr>
          <w:rFonts w:ascii="Calibri" w:hAnsi="Calibri" w:cs="Calibri"/>
          <w:b/>
          <w:bCs/>
          <w:u w:val="single"/>
        </w:rPr>
        <w:t>2026 r. do godziny 10:00.</w:t>
      </w:r>
    </w:p>
    <w:p w14:paraId="1A003A6E" w14:textId="77777777" w:rsidR="00344850" w:rsidRPr="00344850" w:rsidRDefault="00344850" w:rsidP="00344850">
      <w:pPr>
        <w:jc w:val="both"/>
        <w:rPr>
          <w:rFonts w:ascii="Calibri" w:hAnsi="Calibri" w:cs="Calibri"/>
        </w:rPr>
      </w:pPr>
      <w:r w:rsidRPr="00344850">
        <w:rPr>
          <w:rFonts w:ascii="Calibri" w:hAnsi="Calibri" w:cs="Calibri"/>
        </w:rPr>
        <w:t>W związku z powyższym zmianie ulegają:</w:t>
      </w:r>
    </w:p>
    <w:p w14:paraId="15CE5452" w14:textId="77777777" w:rsidR="00344850" w:rsidRPr="00344850" w:rsidRDefault="00344850" w:rsidP="00344850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 xml:space="preserve">Dział XIV ust. 1 SWZ </w:t>
      </w:r>
      <w:r w:rsidRPr="00344850">
        <w:rPr>
          <w:rFonts w:ascii="Calibri" w:hAnsi="Calibri" w:cs="Calibri"/>
        </w:rPr>
        <w:t>w następujący sposób:</w:t>
      </w:r>
    </w:p>
    <w:p w14:paraId="278596C5" w14:textId="7BF15AA6" w:rsidR="00344850" w:rsidRPr="00344850" w:rsidRDefault="00344850" w:rsidP="00344850">
      <w:pPr>
        <w:pStyle w:val="Akapitzlist"/>
        <w:ind w:left="284"/>
        <w:rPr>
          <w:rFonts w:ascii="Calibri" w:hAnsi="Calibri" w:cs="Calibri"/>
        </w:rPr>
      </w:pPr>
      <w:r w:rsidRPr="00344850">
        <w:rPr>
          <w:rFonts w:ascii="Calibri" w:hAnsi="Calibri" w:cs="Calibri"/>
          <w:b/>
          <w:bCs/>
        </w:rPr>
        <w:t xml:space="preserve">Treść pierwotna: </w:t>
      </w:r>
      <w:r w:rsidRPr="00344850">
        <w:rPr>
          <w:rFonts w:ascii="Calibri" w:hAnsi="Calibri" w:cs="Calibri"/>
        </w:rPr>
        <w:t xml:space="preserve">Wykonawca będzie związany ofertą do dnia </w:t>
      </w:r>
      <w:r>
        <w:rPr>
          <w:rFonts w:ascii="Calibri" w:hAnsi="Calibri" w:cs="Calibri"/>
          <w:b/>
          <w:bCs/>
        </w:rPr>
        <w:t>28</w:t>
      </w:r>
      <w:r w:rsidRPr="00344850">
        <w:rPr>
          <w:rFonts w:ascii="Calibri" w:hAnsi="Calibri" w:cs="Calibri"/>
          <w:b/>
          <w:bCs/>
        </w:rPr>
        <w:t>.04.2026</w:t>
      </w:r>
      <w:r w:rsidRPr="00344850">
        <w:rPr>
          <w:rFonts w:ascii="Calibri" w:hAnsi="Calibri" w:cs="Calibri"/>
          <w:b/>
          <w:bCs/>
          <w:caps/>
        </w:rPr>
        <w:t xml:space="preserve"> </w:t>
      </w:r>
      <w:r w:rsidRPr="00344850">
        <w:rPr>
          <w:rFonts w:ascii="Calibri" w:hAnsi="Calibri" w:cs="Calibri"/>
          <w:b/>
          <w:bCs/>
        </w:rPr>
        <w:t>r.</w:t>
      </w:r>
    </w:p>
    <w:p w14:paraId="4AF5DA42" w14:textId="046A2139" w:rsidR="00344850" w:rsidRPr="00344850" w:rsidRDefault="00344850" w:rsidP="00344850">
      <w:pPr>
        <w:ind w:left="1985" w:hanging="1701"/>
        <w:jc w:val="both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 xml:space="preserve">Treść aktualna: </w:t>
      </w:r>
      <w:r w:rsidRPr="00344850">
        <w:rPr>
          <w:rFonts w:ascii="Calibri" w:hAnsi="Calibri" w:cs="Calibri"/>
        </w:rPr>
        <w:t xml:space="preserve">Wykonawca będzie związany ofertą do dnia </w:t>
      </w:r>
      <w:r w:rsidRPr="00344850">
        <w:rPr>
          <w:rFonts w:ascii="Calibri" w:hAnsi="Calibri" w:cs="Calibri"/>
          <w:b/>
          <w:bCs/>
          <w:caps/>
        </w:rPr>
        <w:t>08.05</w:t>
      </w:r>
      <w:r w:rsidRPr="00344850">
        <w:rPr>
          <w:rFonts w:ascii="Calibri" w:hAnsi="Calibri" w:cs="Calibri"/>
          <w:b/>
          <w:bCs/>
          <w:caps/>
        </w:rPr>
        <w:t xml:space="preserve">.2026 </w:t>
      </w:r>
      <w:r w:rsidRPr="00344850">
        <w:rPr>
          <w:rFonts w:ascii="Calibri" w:hAnsi="Calibri" w:cs="Calibri"/>
          <w:b/>
          <w:bCs/>
        </w:rPr>
        <w:t>r.</w:t>
      </w:r>
    </w:p>
    <w:p w14:paraId="54C2F5E2" w14:textId="77777777" w:rsidR="00344850" w:rsidRPr="00344850" w:rsidRDefault="00344850" w:rsidP="00344850">
      <w:pPr>
        <w:ind w:left="1985" w:hanging="1701"/>
        <w:jc w:val="both"/>
        <w:rPr>
          <w:rFonts w:ascii="Calibri" w:hAnsi="Calibri" w:cs="Calibri"/>
          <w:bCs/>
          <w:highlight w:val="yellow"/>
        </w:rPr>
      </w:pPr>
    </w:p>
    <w:p w14:paraId="565FCC1F" w14:textId="77777777" w:rsidR="00344850" w:rsidRPr="00344850" w:rsidRDefault="00344850" w:rsidP="00344850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 xml:space="preserve">Dział XV ust. 1 SWZ </w:t>
      </w:r>
      <w:r w:rsidRPr="00344850">
        <w:rPr>
          <w:rFonts w:ascii="Calibri" w:hAnsi="Calibri" w:cs="Calibri"/>
        </w:rPr>
        <w:t>w następujący sposób</w:t>
      </w:r>
      <w:r w:rsidRPr="00344850">
        <w:rPr>
          <w:rFonts w:ascii="Calibri" w:hAnsi="Calibri" w:cs="Calibri"/>
          <w:b/>
          <w:bCs/>
        </w:rPr>
        <w:t>:</w:t>
      </w:r>
    </w:p>
    <w:p w14:paraId="3426A61E" w14:textId="2DA4CBA4" w:rsidR="00344850" w:rsidRPr="00344850" w:rsidRDefault="00344850" w:rsidP="00344850">
      <w:pPr>
        <w:shd w:val="clear" w:color="auto" w:fill="FFFFFF"/>
        <w:ind w:left="284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 xml:space="preserve">Treść pierwotna: </w:t>
      </w:r>
      <w:r w:rsidRPr="00344850">
        <w:rPr>
          <w:rFonts w:ascii="Calibri" w:hAnsi="Calibri" w:cs="Calibri"/>
        </w:rPr>
        <w:t xml:space="preserve">Ofertę należy złożyć do dnia </w:t>
      </w:r>
      <w:r>
        <w:rPr>
          <w:rFonts w:ascii="Calibri" w:hAnsi="Calibri" w:cs="Calibri"/>
          <w:b/>
          <w:bCs/>
        </w:rPr>
        <w:t>30</w:t>
      </w:r>
      <w:r w:rsidRPr="00344850">
        <w:rPr>
          <w:rFonts w:ascii="Calibri" w:hAnsi="Calibri" w:cs="Calibri"/>
          <w:b/>
          <w:bCs/>
        </w:rPr>
        <w:t>.03.2026 r. godz. 10:00.</w:t>
      </w:r>
    </w:p>
    <w:p w14:paraId="49BF931B" w14:textId="5718022C" w:rsidR="00344850" w:rsidRPr="00344850" w:rsidRDefault="00344850" w:rsidP="00344850">
      <w:pPr>
        <w:shd w:val="clear" w:color="auto" w:fill="FFFFFF"/>
        <w:ind w:left="284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>Treść aktualna:</w:t>
      </w:r>
      <w:r w:rsidRPr="00344850">
        <w:rPr>
          <w:rFonts w:ascii="Calibri" w:hAnsi="Calibri" w:cs="Calibri"/>
        </w:rPr>
        <w:t xml:space="preserve"> Ofertę należy złożyć do dnia </w:t>
      </w:r>
      <w:r w:rsidRPr="00344850">
        <w:rPr>
          <w:rFonts w:ascii="Calibri" w:hAnsi="Calibri" w:cs="Calibri"/>
          <w:b/>
          <w:bCs/>
        </w:rPr>
        <w:t>10.04</w:t>
      </w:r>
      <w:r w:rsidRPr="00344850">
        <w:rPr>
          <w:rFonts w:ascii="Calibri" w:hAnsi="Calibri" w:cs="Calibri"/>
          <w:b/>
          <w:bCs/>
        </w:rPr>
        <w:t>.2026 r. godz. 10:00.</w:t>
      </w:r>
    </w:p>
    <w:p w14:paraId="557B5437" w14:textId="77777777" w:rsidR="00344850" w:rsidRPr="00344850" w:rsidRDefault="00344850" w:rsidP="00344850">
      <w:pPr>
        <w:shd w:val="clear" w:color="auto" w:fill="FFFFFF"/>
        <w:ind w:left="284"/>
        <w:rPr>
          <w:rFonts w:ascii="Calibri" w:hAnsi="Calibri" w:cs="Calibri"/>
          <w:b/>
          <w:bCs/>
        </w:rPr>
      </w:pPr>
    </w:p>
    <w:p w14:paraId="775AA0E9" w14:textId="77777777" w:rsidR="00344850" w:rsidRPr="00344850" w:rsidRDefault="00344850" w:rsidP="00344850">
      <w:pPr>
        <w:pStyle w:val="Akapitzlist"/>
        <w:numPr>
          <w:ilvl w:val="1"/>
          <w:numId w:val="1"/>
        </w:numPr>
        <w:ind w:left="284" w:hanging="284"/>
        <w:jc w:val="both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>Dział XVI ust. 1 SWZ w następujący sposób:</w:t>
      </w:r>
    </w:p>
    <w:p w14:paraId="6ADC102A" w14:textId="7CC0368E" w:rsidR="00344850" w:rsidRPr="00344850" w:rsidRDefault="00344850" w:rsidP="00344850">
      <w:pPr>
        <w:pStyle w:val="Akapitzlist"/>
        <w:ind w:left="284"/>
        <w:jc w:val="both"/>
        <w:rPr>
          <w:rFonts w:ascii="Calibri" w:hAnsi="Calibri" w:cs="Calibri"/>
          <w:bCs/>
        </w:rPr>
      </w:pPr>
      <w:r w:rsidRPr="00344850">
        <w:rPr>
          <w:rFonts w:ascii="Calibri" w:hAnsi="Calibri" w:cs="Calibri"/>
          <w:b/>
          <w:bCs/>
        </w:rPr>
        <w:t xml:space="preserve">Treść pierwotna: </w:t>
      </w:r>
      <w:r w:rsidRPr="00344850">
        <w:rPr>
          <w:rFonts w:ascii="Calibri" w:hAnsi="Calibri" w:cs="Calibri"/>
          <w:bCs/>
        </w:rPr>
        <w:t xml:space="preserve">Otwarcie ofert nastąpi w dniu </w:t>
      </w:r>
      <w:r w:rsidRPr="00344850">
        <w:rPr>
          <w:rFonts w:ascii="Calibri" w:hAnsi="Calibri" w:cs="Calibri"/>
          <w:b/>
        </w:rPr>
        <w:t>30</w:t>
      </w:r>
      <w:r w:rsidRPr="00344850">
        <w:rPr>
          <w:rFonts w:ascii="Calibri" w:hAnsi="Calibri" w:cs="Calibri"/>
          <w:b/>
          <w:bCs/>
        </w:rPr>
        <w:t>.03.2026 r. o godz. 10:30</w:t>
      </w:r>
      <w:r w:rsidRPr="00344850">
        <w:rPr>
          <w:rFonts w:ascii="Calibri" w:hAnsi="Calibri" w:cs="Calibri"/>
          <w:bCs/>
        </w:rPr>
        <w:t>.</w:t>
      </w:r>
    </w:p>
    <w:p w14:paraId="17650F79" w14:textId="5CC5AADF" w:rsidR="00344850" w:rsidRPr="00344850" w:rsidRDefault="00344850" w:rsidP="00344850">
      <w:pPr>
        <w:pStyle w:val="Akapitzlist"/>
        <w:ind w:left="284"/>
        <w:jc w:val="both"/>
        <w:rPr>
          <w:rFonts w:ascii="Calibri" w:hAnsi="Calibri" w:cs="Calibri"/>
          <w:b/>
          <w:bCs/>
        </w:rPr>
      </w:pPr>
      <w:r w:rsidRPr="00344850">
        <w:rPr>
          <w:rFonts w:ascii="Calibri" w:hAnsi="Calibri" w:cs="Calibri"/>
          <w:b/>
          <w:bCs/>
        </w:rPr>
        <w:t>Treść aktualna:</w:t>
      </w:r>
      <w:r w:rsidRPr="00344850">
        <w:rPr>
          <w:rFonts w:ascii="Calibri" w:hAnsi="Calibri" w:cs="Calibri"/>
        </w:rPr>
        <w:t xml:space="preserve"> </w:t>
      </w:r>
      <w:r w:rsidRPr="00344850">
        <w:rPr>
          <w:rFonts w:ascii="Calibri" w:hAnsi="Calibri" w:cs="Calibri"/>
          <w:bCs/>
        </w:rPr>
        <w:t xml:space="preserve">Otwarcie ofert nastąpi w dniu </w:t>
      </w:r>
      <w:r w:rsidRPr="00344850">
        <w:rPr>
          <w:rFonts w:ascii="Calibri" w:hAnsi="Calibri" w:cs="Calibri"/>
          <w:b/>
          <w:bCs/>
        </w:rPr>
        <w:t>10.04</w:t>
      </w:r>
      <w:r w:rsidRPr="00344850">
        <w:rPr>
          <w:rFonts w:ascii="Calibri" w:hAnsi="Calibri" w:cs="Calibri"/>
          <w:b/>
          <w:bCs/>
        </w:rPr>
        <w:t>.2026 r. o godz. 10:30.</w:t>
      </w:r>
    </w:p>
    <w:p w14:paraId="1B0F644F" w14:textId="77777777" w:rsidR="00344850" w:rsidRPr="005E7853" w:rsidRDefault="00344850" w:rsidP="00344850">
      <w:pPr>
        <w:pStyle w:val="Akapitzlist"/>
        <w:ind w:left="284"/>
        <w:jc w:val="both"/>
        <w:rPr>
          <w:rFonts w:asciiTheme="minorHAnsi" w:hAnsiTheme="minorHAnsi" w:cstheme="minorHAnsi"/>
          <w:b/>
          <w:bCs/>
          <w:highlight w:val="yellow"/>
        </w:rPr>
      </w:pPr>
    </w:p>
    <w:p w14:paraId="51F293A7" w14:textId="77777777" w:rsidR="00344850" w:rsidRDefault="00344850" w:rsidP="002570B7">
      <w:pPr>
        <w:spacing w:line="224" w:lineRule="atLeast"/>
        <w:rPr>
          <w:rFonts w:asciiTheme="minorHAnsi" w:hAnsiTheme="minorHAnsi" w:cstheme="minorHAnsi"/>
          <w:b/>
          <w:bCs/>
          <w:u w:val="single"/>
        </w:rPr>
      </w:pPr>
    </w:p>
    <w:sectPr w:rsidR="00344850" w:rsidSect="006C48E9">
      <w:headerReference w:type="default" r:id="rId8"/>
      <w:footerReference w:type="default" r:id="rId9"/>
      <w:pgSz w:w="11906" w:h="16838"/>
      <w:pgMar w:top="1977" w:right="1417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C70E6" w14:textId="77777777" w:rsidR="00FC0763" w:rsidRDefault="00FC0763">
      <w:r>
        <w:separator/>
      </w:r>
    </w:p>
  </w:endnote>
  <w:endnote w:type="continuationSeparator" w:id="0">
    <w:p w14:paraId="61D34A4F" w14:textId="77777777" w:rsidR="00FC0763" w:rsidRDefault="00FC0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CB2" w14:textId="77777777" w:rsidR="00A53EDF" w:rsidRDefault="00A53EDF" w:rsidP="00A53EDF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5B1750A" wp14:editId="03136D49">
          <wp:simplePos x="0" y="0"/>
          <wp:positionH relativeFrom="column">
            <wp:posOffset>-457835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17DBFD" w14:textId="53FAEA6D" w:rsidR="005C3B96" w:rsidRPr="00A53EDF" w:rsidRDefault="00FC0763" w:rsidP="00A53EDF">
    <w:pPr>
      <w:pStyle w:val="Stopka"/>
      <w:jc w:val="center"/>
      <w:rPr>
        <w:sz w:val="18"/>
        <w:szCs w:val="18"/>
      </w:rPr>
    </w:pPr>
    <w:hyperlink r:id="rId2" w:history="1">
      <w:r w:rsidR="00A53EDF" w:rsidRPr="007E67F5">
        <w:rPr>
          <w:rStyle w:val="Hipercze"/>
          <w:rFonts w:ascii="Cambria" w:hAnsi="Cambria"/>
          <w:b/>
          <w:color w:val="000000"/>
          <w:sz w:val="18"/>
          <w:szCs w:val="18"/>
        </w:rPr>
        <w:t>www.krasnik.</w:t>
      </w:r>
    </w:hyperlink>
    <w:r w:rsidR="00A53EDF" w:rsidRPr="007E67F5">
      <w:rPr>
        <w:rFonts w:ascii="Cambria" w:hAnsi="Cambria"/>
        <w:b/>
        <w:color w:val="000000"/>
        <w:sz w:val="18"/>
        <w:szCs w:val="18"/>
      </w:rPr>
      <w:t>eu</w:t>
    </w:r>
  </w:p>
  <w:p w14:paraId="175F6F26" w14:textId="77777777" w:rsidR="005C3B96" w:rsidRPr="00D05F51" w:rsidRDefault="005C3B96" w:rsidP="006C48E9">
    <w:pPr>
      <w:pStyle w:val="Stopka"/>
      <w:jc w:val="right"/>
      <w:rPr>
        <w:rFonts w:asciiTheme="minorHAnsi" w:hAnsiTheme="minorHAnsi" w:cstheme="minorHAnsi"/>
        <w:iCs/>
        <w:sz w:val="20"/>
        <w:szCs w:val="20"/>
      </w:rPr>
    </w:pPr>
    <w:r w:rsidRPr="00D05F51">
      <w:rPr>
        <w:rFonts w:asciiTheme="minorHAnsi" w:hAnsiTheme="minorHAnsi" w:cstheme="minorHAnsi"/>
        <w:iCs/>
        <w:sz w:val="20"/>
        <w:szCs w:val="20"/>
      </w:rPr>
      <w:t xml:space="preserve">Strona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PAGE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1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  <w:r w:rsidRPr="00D05F51">
      <w:rPr>
        <w:rFonts w:asciiTheme="minorHAnsi" w:hAnsiTheme="minorHAnsi" w:cstheme="minorHAnsi"/>
        <w:iCs/>
        <w:sz w:val="20"/>
        <w:szCs w:val="20"/>
      </w:rPr>
      <w:t xml:space="preserve"> z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NUMPAGES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2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7DF1D1" w14:textId="77777777" w:rsidR="00FC0763" w:rsidRDefault="00FC0763">
      <w:r>
        <w:separator/>
      </w:r>
    </w:p>
  </w:footnote>
  <w:footnote w:type="continuationSeparator" w:id="0">
    <w:p w14:paraId="4344E172" w14:textId="77777777" w:rsidR="00FC0763" w:rsidRDefault="00FC07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4467" w14:textId="11CC0B9C" w:rsidR="005C3B96" w:rsidRDefault="0007143B" w:rsidP="001A7D9F">
    <w:pPr>
      <w:pStyle w:val="Nagwek"/>
      <w:jc w:val="center"/>
    </w:pPr>
    <w:r>
      <w:rPr>
        <w:noProof/>
      </w:rPr>
      <w:drawing>
        <wp:inline distT="0" distB="0" distL="0" distR="0" wp14:anchorId="5BE6292D" wp14:editId="296C745E">
          <wp:extent cx="5746115" cy="785380"/>
          <wp:effectExtent l="0" t="0" r="0" b="0"/>
          <wp:docPr id="7" name="Obraz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46115" cy="785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7A3A36"/>
    <w:multiLevelType w:val="hybridMultilevel"/>
    <w:tmpl w:val="F3D86C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FD00F2"/>
    <w:multiLevelType w:val="hybridMultilevel"/>
    <w:tmpl w:val="056669B8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18469B76">
      <w:start w:val="1"/>
      <w:numFmt w:val="bullet"/>
      <w:lvlText w:val="-"/>
      <w:lvlJc w:val="left"/>
      <w:pPr>
        <w:ind w:left="3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8995EAD"/>
    <w:multiLevelType w:val="hybridMultilevel"/>
    <w:tmpl w:val="9F32E2C0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23446154">
      <w:start w:val="1"/>
      <w:numFmt w:val="bullet"/>
      <w:lvlText w:val="-"/>
      <w:lvlJc w:val="left"/>
      <w:pPr>
        <w:ind w:left="6096"/>
      </w:pPr>
      <w:rPr>
        <w:rFonts w:ascii="Verdana" w:hAnsi="Verdana" w:hint="default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B815834"/>
    <w:multiLevelType w:val="hybridMultilevel"/>
    <w:tmpl w:val="4F4C6B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C661FC"/>
    <w:multiLevelType w:val="hybridMultilevel"/>
    <w:tmpl w:val="BD3C3A7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EB6B0D"/>
    <w:multiLevelType w:val="hybridMultilevel"/>
    <w:tmpl w:val="3080007A"/>
    <w:lvl w:ilvl="0" w:tplc="65A0201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25794"/>
    <w:multiLevelType w:val="hybridMultilevel"/>
    <w:tmpl w:val="7ED8CB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B052BD"/>
    <w:multiLevelType w:val="hybridMultilevel"/>
    <w:tmpl w:val="3080007A"/>
    <w:lvl w:ilvl="0" w:tplc="FFFFFFFF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EA0C88"/>
    <w:multiLevelType w:val="hybridMultilevel"/>
    <w:tmpl w:val="608A22D4"/>
    <w:lvl w:ilvl="0" w:tplc="9A44C87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602469"/>
    <w:multiLevelType w:val="hybridMultilevel"/>
    <w:tmpl w:val="975892B2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9E3B96"/>
    <w:multiLevelType w:val="hybridMultilevel"/>
    <w:tmpl w:val="794612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884111"/>
    <w:multiLevelType w:val="hybridMultilevel"/>
    <w:tmpl w:val="F52C4A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D553EC2"/>
    <w:multiLevelType w:val="hybridMultilevel"/>
    <w:tmpl w:val="F4760A6E"/>
    <w:lvl w:ilvl="0" w:tplc="8E34E0C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320EA4"/>
    <w:multiLevelType w:val="hybridMultilevel"/>
    <w:tmpl w:val="AE3019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CF05EEC"/>
    <w:multiLevelType w:val="hybridMultilevel"/>
    <w:tmpl w:val="D6483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6"/>
  </w:num>
  <w:num w:numId="3">
    <w:abstractNumId w:val="5"/>
  </w:num>
  <w:num w:numId="4">
    <w:abstractNumId w:val="9"/>
  </w:num>
  <w:num w:numId="5">
    <w:abstractNumId w:val="11"/>
  </w:num>
  <w:num w:numId="6">
    <w:abstractNumId w:val="12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</w:num>
  <w:num w:numId="9">
    <w:abstractNumId w:val="18"/>
  </w:num>
  <w:num w:numId="10">
    <w:abstractNumId w:val="17"/>
  </w:num>
  <w:num w:numId="11">
    <w:abstractNumId w:val="15"/>
  </w:num>
  <w:num w:numId="12">
    <w:abstractNumId w:val="13"/>
  </w:num>
  <w:num w:numId="13">
    <w:abstractNumId w:val="8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0"/>
  </w:num>
  <w:num w:numId="17">
    <w:abstractNumId w:val="7"/>
  </w:num>
  <w:num w:numId="18">
    <w:abstractNumId w:val="3"/>
  </w:num>
  <w:num w:numId="19">
    <w:abstractNumId w:val="4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3E"/>
    <w:rsid w:val="000071DA"/>
    <w:rsid w:val="00030E80"/>
    <w:rsid w:val="00041D42"/>
    <w:rsid w:val="00043A75"/>
    <w:rsid w:val="00046636"/>
    <w:rsid w:val="0007143B"/>
    <w:rsid w:val="0008391F"/>
    <w:rsid w:val="000A4827"/>
    <w:rsid w:val="000A5AB1"/>
    <w:rsid w:val="000D639D"/>
    <w:rsid w:val="0011482B"/>
    <w:rsid w:val="0014504D"/>
    <w:rsid w:val="00161D72"/>
    <w:rsid w:val="001622C1"/>
    <w:rsid w:val="00170CE1"/>
    <w:rsid w:val="001825C2"/>
    <w:rsid w:val="001842B6"/>
    <w:rsid w:val="001B723A"/>
    <w:rsid w:val="001F48D4"/>
    <w:rsid w:val="0021453F"/>
    <w:rsid w:val="00221FE4"/>
    <w:rsid w:val="00247A5B"/>
    <w:rsid w:val="00254A3E"/>
    <w:rsid w:val="00254E6C"/>
    <w:rsid w:val="002570B7"/>
    <w:rsid w:val="0029107B"/>
    <w:rsid w:val="002A1B98"/>
    <w:rsid w:val="002B16D4"/>
    <w:rsid w:val="002B4AE2"/>
    <w:rsid w:val="002D65CF"/>
    <w:rsid w:val="002D7D1C"/>
    <w:rsid w:val="002E1D1F"/>
    <w:rsid w:val="00306006"/>
    <w:rsid w:val="00314DA6"/>
    <w:rsid w:val="00336194"/>
    <w:rsid w:val="00340F2D"/>
    <w:rsid w:val="00344850"/>
    <w:rsid w:val="003511ED"/>
    <w:rsid w:val="00353745"/>
    <w:rsid w:val="00357616"/>
    <w:rsid w:val="003C0E3B"/>
    <w:rsid w:val="003F14DC"/>
    <w:rsid w:val="003F5008"/>
    <w:rsid w:val="00437725"/>
    <w:rsid w:val="00437AC8"/>
    <w:rsid w:val="00440AB4"/>
    <w:rsid w:val="00450BF8"/>
    <w:rsid w:val="00457879"/>
    <w:rsid w:val="00484AFE"/>
    <w:rsid w:val="004C340E"/>
    <w:rsid w:val="004D0259"/>
    <w:rsid w:val="004D53E8"/>
    <w:rsid w:val="004D5B11"/>
    <w:rsid w:val="0050210C"/>
    <w:rsid w:val="005105B6"/>
    <w:rsid w:val="005546FB"/>
    <w:rsid w:val="0055772F"/>
    <w:rsid w:val="00565E9F"/>
    <w:rsid w:val="00583923"/>
    <w:rsid w:val="005B1112"/>
    <w:rsid w:val="005B7BD4"/>
    <w:rsid w:val="005C3805"/>
    <w:rsid w:val="005C3B96"/>
    <w:rsid w:val="005C72B0"/>
    <w:rsid w:val="005F3DE7"/>
    <w:rsid w:val="00612480"/>
    <w:rsid w:val="006149D3"/>
    <w:rsid w:val="006609AA"/>
    <w:rsid w:val="00661646"/>
    <w:rsid w:val="00662A0B"/>
    <w:rsid w:val="00662F17"/>
    <w:rsid w:val="00683BCD"/>
    <w:rsid w:val="006871EF"/>
    <w:rsid w:val="006C27AD"/>
    <w:rsid w:val="006E1BBE"/>
    <w:rsid w:val="006F1F6F"/>
    <w:rsid w:val="00711E13"/>
    <w:rsid w:val="00761057"/>
    <w:rsid w:val="0076444F"/>
    <w:rsid w:val="00770ED0"/>
    <w:rsid w:val="00797D9B"/>
    <w:rsid w:val="007D5B87"/>
    <w:rsid w:val="00810138"/>
    <w:rsid w:val="00817267"/>
    <w:rsid w:val="00823E69"/>
    <w:rsid w:val="00824B9C"/>
    <w:rsid w:val="00825A4E"/>
    <w:rsid w:val="00826709"/>
    <w:rsid w:val="00842A68"/>
    <w:rsid w:val="0085243D"/>
    <w:rsid w:val="00857A83"/>
    <w:rsid w:val="00873A35"/>
    <w:rsid w:val="0089001D"/>
    <w:rsid w:val="00896055"/>
    <w:rsid w:val="008B4461"/>
    <w:rsid w:val="008C0E63"/>
    <w:rsid w:val="008D3A0F"/>
    <w:rsid w:val="008D5DF6"/>
    <w:rsid w:val="008E6863"/>
    <w:rsid w:val="008F20D1"/>
    <w:rsid w:val="0090082A"/>
    <w:rsid w:val="00907BFD"/>
    <w:rsid w:val="00931C7E"/>
    <w:rsid w:val="00940142"/>
    <w:rsid w:val="0094584A"/>
    <w:rsid w:val="00960B8B"/>
    <w:rsid w:val="00974B4A"/>
    <w:rsid w:val="00992BFD"/>
    <w:rsid w:val="00996E26"/>
    <w:rsid w:val="009A2414"/>
    <w:rsid w:val="009B0D08"/>
    <w:rsid w:val="00A175B4"/>
    <w:rsid w:val="00A20875"/>
    <w:rsid w:val="00A53EDF"/>
    <w:rsid w:val="00A80CFD"/>
    <w:rsid w:val="00A90028"/>
    <w:rsid w:val="00AA0690"/>
    <w:rsid w:val="00AB2E6C"/>
    <w:rsid w:val="00AD7627"/>
    <w:rsid w:val="00B04F6A"/>
    <w:rsid w:val="00B254FC"/>
    <w:rsid w:val="00B364EC"/>
    <w:rsid w:val="00B41B09"/>
    <w:rsid w:val="00B57155"/>
    <w:rsid w:val="00B64BCA"/>
    <w:rsid w:val="00B70CC1"/>
    <w:rsid w:val="00B76E39"/>
    <w:rsid w:val="00B804D7"/>
    <w:rsid w:val="00B87A2B"/>
    <w:rsid w:val="00B87C81"/>
    <w:rsid w:val="00B91296"/>
    <w:rsid w:val="00B97E22"/>
    <w:rsid w:val="00BA23F3"/>
    <w:rsid w:val="00BA7DD4"/>
    <w:rsid w:val="00BB5171"/>
    <w:rsid w:val="00BD1151"/>
    <w:rsid w:val="00BD7944"/>
    <w:rsid w:val="00BE29FA"/>
    <w:rsid w:val="00BF0416"/>
    <w:rsid w:val="00C01F50"/>
    <w:rsid w:val="00C219DB"/>
    <w:rsid w:val="00C238E2"/>
    <w:rsid w:val="00C45DBC"/>
    <w:rsid w:val="00C87F6C"/>
    <w:rsid w:val="00C94964"/>
    <w:rsid w:val="00CC7041"/>
    <w:rsid w:val="00CC7C25"/>
    <w:rsid w:val="00CD0410"/>
    <w:rsid w:val="00CE5F2A"/>
    <w:rsid w:val="00CF1A94"/>
    <w:rsid w:val="00D05F51"/>
    <w:rsid w:val="00D531B5"/>
    <w:rsid w:val="00D550B5"/>
    <w:rsid w:val="00D63022"/>
    <w:rsid w:val="00D7388F"/>
    <w:rsid w:val="00D95E93"/>
    <w:rsid w:val="00DA0C67"/>
    <w:rsid w:val="00DA1AB8"/>
    <w:rsid w:val="00DA71DA"/>
    <w:rsid w:val="00DC0B69"/>
    <w:rsid w:val="00DC6CFC"/>
    <w:rsid w:val="00E172CB"/>
    <w:rsid w:val="00E40252"/>
    <w:rsid w:val="00E673D8"/>
    <w:rsid w:val="00EB0CBE"/>
    <w:rsid w:val="00F14D27"/>
    <w:rsid w:val="00F14ED9"/>
    <w:rsid w:val="00F64085"/>
    <w:rsid w:val="00F90971"/>
    <w:rsid w:val="00F924AA"/>
    <w:rsid w:val="00FA18AE"/>
    <w:rsid w:val="00FC0763"/>
    <w:rsid w:val="00FD08D7"/>
    <w:rsid w:val="00FD497C"/>
    <w:rsid w:val="00FE4483"/>
    <w:rsid w:val="00FF3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9F02C7"/>
  <w15:chartTrackingRefBased/>
  <w15:docId w15:val="{DD3BAB52-351F-4B99-AB1E-1F89B457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772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rsid w:val="0055772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577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77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uiPriority w:val="34"/>
    <w:qFormat/>
    <w:rsid w:val="0055772F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A1AB8"/>
    <w:rPr>
      <w:i/>
      <w:iCs/>
    </w:rPr>
  </w:style>
  <w:style w:type="character" w:styleId="Hipercze">
    <w:name w:val="Hyperlink"/>
    <w:uiPriority w:val="99"/>
    <w:unhideWhenUsed/>
    <w:rsid w:val="00A53EDF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817267"/>
    <w:pPr>
      <w:suppressAutoHyphens/>
      <w:ind w:left="360" w:hanging="360"/>
      <w:jc w:val="both"/>
    </w:pPr>
    <w:rPr>
      <w:rFonts w:ascii="Arial" w:hAnsi="Arial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9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2</Pages>
  <Words>606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126</cp:revision>
  <cp:lastPrinted>2026-03-26T10:58:00Z</cp:lastPrinted>
  <dcterms:created xsi:type="dcterms:W3CDTF">2023-02-21T07:06:00Z</dcterms:created>
  <dcterms:modified xsi:type="dcterms:W3CDTF">2026-03-26T11:15:00Z</dcterms:modified>
</cp:coreProperties>
</file>