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bookmarkStart w:colFirst="0" w:colLast="0" w:name="_heading=h.d0b48zuynxyi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Zamawiający: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Fundacja Inteligentna Małopolska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Kordylewskiego 11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31-542 Kraków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0"/>
          <w:szCs w:val="20"/>
          <w:rtl w:val="0"/>
        </w:rPr>
        <w:t xml:space="preserve">Wykonawca: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4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………………………………………………………………………………</w:t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3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rtl w:val="0"/>
        </w:rPr>
        <w:t xml:space="preserve">(pełna nazwa/firma, adres, w zależności od podmiotu: NIP/PESEL, KRS/CEiDG)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rPr>
          <w:rFonts w:ascii="Arial" w:cs="Arial" w:eastAsia="Arial" w:hAnsi="Arial"/>
          <w:color w:val="000000"/>
          <w:sz w:val="20"/>
          <w:szCs w:val="20"/>
          <w:u w:val="single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u w:val="single"/>
          <w:rtl w:val="0"/>
        </w:rPr>
        <w:t xml:space="preserve">reprezentowany przez: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4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………………………………………………………………………………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right="5953" w:hanging="2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0"/>
          <w:szCs w:val="20"/>
          <w:rtl w:val="0"/>
        </w:rPr>
        <w:t xml:space="preserve">(imię, nazwisko, stanowisko/podstawa do reprezentacji)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center"/>
        <w:rPr>
          <w:rFonts w:ascii="Arial" w:cs="Arial" w:eastAsia="Arial" w:hAnsi="Arial"/>
          <w:color w:val="00000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center"/>
        <w:rPr>
          <w:rFonts w:ascii="Arial" w:cs="Arial" w:eastAsia="Arial" w:hAnsi="Arial"/>
          <w:color w:val="000000"/>
          <w:u w:val="single"/>
        </w:rPr>
      </w:pPr>
      <w:bookmarkStart w:colFirst="0" w:colLast="0" w:name="_heading=h.yux2rbsgc7tc" w:id="1"/>
      <w:bookmarkEnd w:id="1"/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u w:val="single"/>
          <w:rtl w:val="0"/>
        </w:rPr>
        <w:t xml:space="preserve">Oświadczenie o spełnianiu warunków oraz niepodleganiu wykluczeniu, o którym mowa w art. 125 ust. 1 ustawy z dnia 11 września 2019 r. Prawo Zamówień Publicznych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jc w:val="both"/>
        <w:rPr>
          <w:rFonts w:ascii="Arial" w:cs="Arial" w:eastAsia="Arial" w:hAnsi="Arial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hanging="2"/>
        <w:jc w:val="both"/>
        <w:rPr>
          <w:rFonts w:ascii="Arial" w:cs="Arial" w:eastAsia="Arial" w:hAnsi="Arial"/>
          <w:b w:val="1"/>
          <w:bCs w:val="1"/>
          <w:sz w:val="24"/>
          <w:szCs w:val="24"/>
        </w:rPr>
      </w:pPr>
      <w:bookmarkStart w:colFirst="0" w:colLast="0" w:name="_heading=h.ywmesw8kiyjo" w:id="2"/>
      <w:bookmarkEnd w:id="2"/>
      <w:r w:rsidDel="00000000" w:rsidR="00000000" w:rsidRPr="00000000">
        <w:rPr>
          <w:rFonts w:ascii="Arial" w:cs="Arial" w:eastAsia="Arial" w:hAnsi="Arial"/>
          <w:color w:val="000000"/>
          <w:sz w:val="24"/>
          <w:szCs w:val="24"/>
          <w:rtl w:val="0"/>
        </w:rPr>
        <w:t xml:space="preserve">Dotyczy zadania pn.: 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4"/>
          <w:szCs w:val="24"/>
          <w:rtl w:val="0"/>
        </w:rPr>
        <w:t xml:space="preserve">„Dostawa 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serwera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4"/>
          <w:szCs w:val="24"/>
          <w:rtl w:val="0"/>
        </w:rPr>
        <w:t xml:space="preserve"> dla Fundacji Inteligentna Małopolska w ramach projektu 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FabLab Małopolska w Krakowie w ramach programu Fundusze Europejskie dla Małopolski 2021 – 2027, Priorytet 5. Fundusze europejskie wspierające infrastrukturę społeczną, Działanie 5.4. Infrastruktura Szkoleniowa, współfinansowanego z Europejskiego Funduszu Rozwoju Regionalnego.</w:t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hanging="2"/>
        <w:jc w:val="both"/>
        <w:rPr>
          <w:rFonts w:ascii="Arial" w:cs="Arial" w:eastAsia="Arial" w:hAnsi="Arial"/>
          <w:color w:val="000000"/>
          <w:sz w:val="20"/>
          <w:szCs w:val="20"/>
          <w:highlight w:val="white"/>
        </w:rPr>
      </w:pPr>
      <w:bookmarkStart w:colFirst="0" w:colLast="0" w:name="_heading=h.kuifd1o7xc6o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0" w:line="360" w:lineRule="auto"/>
        <w:ind w:hanging="2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1"/>
          <w:szCs w:val="21"/>
          <w:rtl w:val="0"/>
        </w:rPr>
        <w:t xml:space="preserve">OŚWIADCZENIA DOTYCZĄCE PODSTAW WYKLUCZENIA: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left="0"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nie podlegam wykluczeniu z postępowania na podstawie </w:t>
        <w:br w:type="textWrapping"/>
        <w:t xml:space="preserve">art. 108 ust. 1 ustawy Pzp.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left="0"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0070c0"/>
          <w:sz w:val="16"/>
          <w:szCs w:val="16"/>
          <w:rtl w:val="0"/>
        </w:rPr>
        <w:t xml:space="preserve">[UWAGA: zastosować, gdy zachodzą przesłanki wykluczenia z art. 108 ust. 1 pkt 1, 2 i 5 ustawy Pzp, a wykonawca korzysta z procedury samooczyszczenia, o której mowa w art. 110 ust. 2 ustawy Pzp]</w:t>
      </w:r>
      <w:r w:rsidDel="00000000" w:rsidR="00000000" w:rsidRPr="00000000">
        <w:rPr>
          <w:rFonts w:ascii="Arial" w:cs="Arial" w:eastAsia="Arial" w:hAnsi="Arial"/>
          <w:color w:val="0070c0"/>
          <w:sz w:val="21"/>
          <w:szCs w:val="2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zachodzą w stosunku do mnie podstawy wykluczenia z postępowania na podstawie art. …………. ustawy Pzp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(podać mającą zastosowanie podstawę wykluczenia spośród wymienionych w art. 108 ust. 1 pkt 1, 2 i 5 ustawy Pzp).</w:t>
      </w:r>
      <w:r w:rsidDel="00000000" w:rsidR="00000000" w:rsidRPr="00000000">
        <w:rPr>
          <w:rFonts w:ascii="Arial" w:cs="Arial" w:eastAsia="Arial" w:hAnsi="Arial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Jednocześnie oświadczam, że w związku z ww. okolicznością, na podstawie art. 110 ust. 2 ustawy Pzp podjąłem następujące środki naprawcze i zapobiegawcze:……………………………………………………………………..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left="0"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nie zachodzą w stosunku do mnie przesłanki wykluczenia z postępowania na podstawie art.  7 ust. 1 ustawy z dnia 13 kwietnia 2022 r.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i w:val="1"/>
          <w:iCs w:val="1"/>
          <w:color w:val="222222"/>
          <w:sz w:val="21"/>
          <w:szCs w:val="21"/>
          <w:rtl w:val="0"/>
        </w:rPr>
        <w:t xml:space="preserve">o szczególnych rozwiązaniach w zakresie przeciwdziałania wspieraniu agresji na Ukrainę oraz służących ochronie bezpieczeństwa narodowego </w:t>
      </w:r>
      <w:r w:rsidDel="00000000" w:rsidR="00000000" w:rsidRPr="00000000">
        <w:rPr>
          <w:rFonts w:ascii="Arial" w:cs="Arial" w:eastAsia="Arial" w:hAnsi="Arial"/>
          <w:color w:val="222222"/>
          <w:sz w:val="21"/>
          <w:szCs w:val="21"/>
          <w:rtl w:val="0"/>
        </w:rPr>
        <w:t xml:space="preserve">(Dz. U. poz. 835)</w:t>
      </w:r>
      <w:r w:rsidDel="00000000" w:rsidR="00000000" w:rsidRPr="00000000">
        <w:rPr>
          <w:rFonts w:ascii="Arial" w:cs="Arial" w:eastAsia="Arial" w:hAnsi="Arial"/>
          <w:i w:val="1"/>
          <w:iCs w:val="1"/>
          <w:color w:val="222222"/>
          <w:sz w:val="21"/>
          <w:szCs w:val="21"/>
          <w:vertAlign w:val="superscript"/>
        </w:rPr>
        <w:footnoteReference w:customMarkFollows="0" w:id="0"/>
      </w:r>
      <w:r w:rsidDel="00000000" w:rsidR="00000000" w:rsidRPr="00000000">
        <w:rPr>
          <w:rFonts w:ascii="Arial" w:cs="Arial" w:eastAsia="Arial" w:hAnsi="Arial"/>
          <w:i w:val="1"/>
          <w:iCs w:val="1"/>
          <w:color w:val="222222"/>
          <w:sz w:val="21"/>
          <w:szCs w:val="21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color w:val="222222"/>
          <w:sz w:val="21"/>
          <w:szCs w:val="2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1"/>
          <w:szCs w:val="21"/>
          <w:rtl w:val="0"/>
        </w:rPr>
        <w:t xml:space="preserve">OŚWIADCZENIE DOTYCZĄCE WARUNKÓW UDZIAŁU W POSTĘPOWANIU: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bookmarkStart w:colFirst="0" w:colLast="0" w:name="_heading=h.sehzf1spag1q" w:id="4"/>
      <w:bookmarkEnd w:id="4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70c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70c0"/>
          <w:sz w:val="16"/>
          <w:szCs w:val="16"/>
          <w:rtl w:val="0"/>
        </w:rPr>
        <w:t xml:space="preserve">[UWAGA: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70c0"/>
          <w:sz w:val="16"/>
          <w:szCs w:val="16"/>
          <w:rtl w:val="0"/>
        </w:rPr>
        <w:t xml:space="preserve">stosuje tylko wykonawca/ wykonawca wspólnie ubiegający się o zamówienie</w:t>
      </w:r>
      <w:r w:rsidDel="00000000" w:rsidR="00000000" w:rsidRPr="00000000">
        <w:rPr>
          <w:rFonts w:ascii="Arial" w:cs="Arial" w:eastAsia="Arial" w:hAnsi="Arial"/>
          <w:color w:val="0070c0"/>
          <w:sz w:val="16"/>
          <w:szCs w:val="16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spełniam warunki udziału w postępowaniu określone przez zamawiającego w …………..…………………………………………………..…………………………………………..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(wskazać dokument i właściwą jednostkę redakcyjną dokumentu, w której określono warunki udziału w postępowaniu)</w:t>
      </w:r>
      <w:r w:rsidDel="00000000" w:rsidR="00000000" w:rsidRPr="00000000">
        <w:rPr>
          <w:rFonts w:ascii="Arial" w:cs="Arial" w:eastAsia="Arial" w:hAnsi="Arial"/>
          <w:color w:val="000000"/>
          <w:sz w:val="16"/>
          <w:szCs w:val="16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70c0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color w:val="0070c0"/>
          <w:sz w:val="16"/>
          <w:szCs w:val="16"/>
          <w:rtl w:val="0"/>
        </w:rPr>
        <w:t xml:space="preserve">[UWAGA: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70c0"/>
          <w:sz w:val="16"/>
          <w:szCs w:val="16"/>
          <w:rtl w:val="0"/>
        </w:rPr>
        <w:t xml:space="preserve">stosuje tylko wykonawca/ wykonawca wspólnie ubiegający się o zamówienie, który polega na zdolnościach lub sytuacji  podmiotów udostepniających zasoby, a jednocześnie samodzielnie w pewnym zakresie wykazuje spełnianie warunków</w:t>
      </w:r>
      <w:r w:rsidDel="00000000" w:rsidR="00000000" w:rsidRPr="00000000">
        <w:rPr>
          <w:rFonts w:ascii="Arial" w:cs="Arial" w:eastAsia="Arial" w:hAnsi="Arial"/>
          <w:color w:val="0070c0"/>
          <w:sz w:val="16"/>
          <w:szCs w:val="16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bookmarkStart w:colFirst="0" w:colLast="0" w:name="_heading=h.pjfgtwxgua8p" w:id="5"/>
      <w:bookmarkEnd w:id="5"/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spełniam warunki udziału w postępowaniu określone przez zamawiającego w …………..…………………………………………………..…………………………………………..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(wskazać dokument i właściwą jednostkę redakcyjną dokumentu, w której określono warunki udziału w postępowaniu)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 w  następującym zakresie: </w:t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 …………..…………………………………………………..…………………………………………..</w:t>
      </w:r>
      <w:r w:rsidDel="00000000" w:rsidR="00000000" w:rsidRPr="00000000">
        <w:rPr>
          <w:rFonts w:ascii="Arial" w:cs="Arial" w:eastAsia="Arial" w:hAnsi="Arial"/>
          <w:color w:val="000000"/>
          <w:sz w:val="16"/>
          <w:szCs w:val="16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1"/>
          <w:szCs w:val="21"/>
          <w:rtl w:val="0"/>
        </w:rPr>
        <w:t xml:space="preserve">INFORMACJA W ZWIĄZKU Z POLEGANIEM NA ZDOLNOŚCIACH LUB SYTUACJI PODMIOTÓW </w:t>
      </w:r>
      <w:r w:rsidDel="00000000" w:rsidR="00000000" w:rsidRPr="00000000">
        <w:rPr>
          <w:rFonts w:ascii="Arial" w:cs="Arial" w:eastAsia="Arial" w:hAnsi="Arial"/>
          <w:b w:val="1"/>
          <w:bCs w:val="1"/>
          <w:sz w:val="21"/>
          <w:szCs w:val="21"/>
          <w:rtl w:val="0"/>
        </w:rPr>
        <w:t xml:space="preserve">UDOSTĘPNIAJĄCYCH</w:t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1"/>
          <w:szCs w:val="21"/>
          <w:rtl w:val="0"/>
        </w:rPr>
        <w:t xml:space="preserve"> ZASOBY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: </w:t>
      </w:r>
    </w:p>
    <w:p w:rsidR="00000000" w:rsidDel="00000000" w:rsidP="00000000" w:rsidRDefault="00000000" w:rsidRPr="00000000" w14:paraId="0000002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bookmarkStart w:colFirst="0" w:colLast="0" w:name="_heading=h.zbnid21y80mv" w:id="6"/>
      <w:bookmarkEnd w:id="6"/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w celu wykazania spełniania warunków udziału w postępowaniu, określonych przez zamawiającego w………………………………………………………...………..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(wskazać dokument i właściwą jednostkę redakcyjną dokumentu, w której określono warunki udziału w postępowaniu),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 polegam na zdolnościach lub sytuacji następującego/ych podmiotu/ów udostępniających zasoby: </w:t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(wskazać nazwę/y podmiotu/ów)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………………… ………………………..……………………………………………… w następującym zakresie: ………………………………………………………………………………….</w:t>
      </w:r>
    </w:p>
    <w:p w:rsidR="00000000" w:rsidDel="00000000" w:rsidP="00000000" w:rsidRDefault="00000000" w:rsidRPr="00000000" w14:paraId="0000002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(określić odpowiedni zakres udostępnianych zasobów dla wskazanego podmiotu).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bookmarkStart w:colFirst="0" w:colLast="0" w:name="_heading=h.wqt5e7uuc19x" w:id="7"/>
      <w:bookmarkEnd w:id="7"/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1"/>
          <w:szCs w:val="21"/>
          <w:rtl w:val="0"/>
        </w:rPr>
        <w:t xml:space="preserve">OŚWIADCZENIE DOTYCZĄCE PODANYCH INFORMACJI: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360" w:lineRule="auto"/>
        <w:ind w:hanging="2"/>
        <w:jc w:val="both"/>
        <w:rPr>
          <w:color w:val="000000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Oświadczam, że wszystkie informacje podane w powyższych oświadczeniach są aktualne </w:t>
        <w:br w:type="textWrapping"/>
        <w:t xml:space="preserve">i zgodne z prawdą oraz zostały przedstawione z pełną świadomością konsekwencji wprowadzenia zamawiającego w błąd przy przedstawianiu informacji.</w:t>
      </w:r>
      <w:r w:rsidDel="00000000" w:rsidR="00000000" w:rsidRPr="00000000">
        <w:rPr>
          <w:color w:val="000000"/>
          <w:rtl w:val="0"/>
        </w:rPr>
        <w:t xml:space="preserve"> </w:t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bfbfbf" w:val="clear"/>
        <w:spacing w:after="12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color w:val="000000"/>
          <w:sz w:val="21"/>
          <w:szCs w:val="21"/>
          <w:rtl w:val="0"/>
        </w:rPr>
        <w:t xml:space="preserve">INFORMACJA DOTYCZĄCA DOSTĘPU DO PODMIOTOWYCH ŚRODKÓW DOWODOWYCH: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Wskazuję następujące podmiotowe środki dowodowe, które można uzyskać za pomocą bezpłatnych i ogólnodostępnych baz danych, oraz</w:t>
      </w:r>
      <w:r w:rsidDel="00000000" w:rsidR="00000000" w:rsidRPr="00000000">
        <w:rPr>
          <w:color w:val="00000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dane umożliwiające dostęp do tych środków:</w:t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1) 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2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(wskazać podmiotowy środek dowodowy, adres internetowy, wydający urząd lub organ, dokładne dane referencyjne dokumentacji)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 xml:space="preserve">2) 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2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(wskazać podmiotowy środek dowodowy, adres internetowy, wydający urząd lub organ, dokładne dane referencyjne dokumentacji)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hanging="2"/>
        <w:jc w:val="both"/>
        <w:rPr>
          <w:rFonts w:ascii="Arial" w:cs="Arial" w:eastAsia="Arial" w:hAnsi="Arial"/>
          <w:color w:val="000000"/>
          <w:sz w:val="21"/>
          <w:szCs w:val="21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ab/>
        <w:tab/>
        <w:tab/>
        <w:tab/>
        <w:tab/>
        <w:tab/>
        <w:t xml:space="preserve">……………..……………….…………….</w:t>
      </w:r>
    </w:p>
    <w:p w:rsidR="00000000" w:rsidDel="00000000" w:rsidP="00000000" w:rsidRDefault="00000000" w:rsidRPr="00000000" w14:paraId="0000002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360" w:lineRule="auto"/>
        <w:ind w:hanging="2"/>
        <w:jc w:val="both"/>
        <w:rPr>
          <w:rFonts w:ascii="Arial" w:cs="Arial" w:eastAsia="Arial" w:hAnsi="Arial"/>
          <w:color w:val="000000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000000"/>
          <w:sz w:val="21"/>
          <w:szCs w:val="21"/>
          <w:rtl w:val="0"/>
        </w:rPr>
        <w:tab/>
        <w:tab/>
        <w:tab/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21"/>
          <w:szCs w:val="21"/>
          <w:rtl w:val="0"/>
        </w:rPr>
        <w:tab/>
      </w:r>
      <w:r w:rsidDel="00000000" w:rsidR="00000000" w:rsidRPr="00000000">
        <w:rPr>
          <w:rFonts w:ascii="Arial" w:cs="Arial" w:eastAsia="Arial" w:hAnsi="Arial"/>
          <w:i w:val="1"/>
          <w:iCs w:val="1"/>
          <w:color w:val="000000"/>
          <w:sz w:val="16"/>
          <w:szCs w:val="16"/>
          <w:rtl w:val="0"/>
        </w:rPr>
        <w:t xml:space="preserve">Data; kwalifikowany podpis elektroniczny lub podpis zaufany lub podpis osobisty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360" w:lineRule="auto"/>
        <w:ind w:hanging="2"/>
        <w:jc w:val="right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240" w:lineRule="auto"/>
        <w:ind w:hanging="2"/>
        <w:jc w:val="both"/>
        <w:rPr>
          <w:rFonts w:ascii="Arial" w:cs="Arial" w:eastAsia="Arial" w:hAnsi="Arial"/>
          <w:color w:val="000000"/>
          <w:sz w:val="20"/>
          <w:szCs w:val="20"/>
        </w:rPr>
      </w:pPr>
      <w:r w:rsidDel="00000000" w:rsidR="00000000" w:rsidRPr="00000000">
        <w:rPr>
          <w:rFonts w:ascii="Verdana" w:cs="Verdana" w:eastAsia="Verdana" w:hAnsi="Verdana"/>
          <w:i w:val="1"/>
          <w:iCs w:val="1"/>
          <w:color w:val="ff0000"/>
          <w:sz w:val="18"/>
          <w:szCs w:val="18"/>
          <w:highlight w:val="white"/>
          <w:rtl w:val="0"/>
        </w:rPr>
        <w:t xml:space="preserve">Dokument należy podpisać podpisem elektronicznym</w:t>
      </w:r>
      <w:r w:rsidDel="00000000" w:rsidR="00000000" w:rsidRPr="00000000">
        <w:rPr>
          <w:rtl w:val="0"/>
        </w:rPr>
      </w:r>
    </w:p>
    <w:sectPr>
      <w:headerReference r:id="rId8" w:type="default"/>
      <w:headerReference r:id="rId9" w:type="first"/>
      <w:headerReference r:id="rId10" w:type="even"/>
      <w:footerReference r:id="rId11" w:type="default"/>
      <w:footerReference r:id="rId12" w:type="first"/>
      <w:footerReference r:id="rId13" w:type="even"/>
      <w:pgSz w:h="16838" w:w="11906" w:orient="portrait"/>
      <w:pgMar w:bottom="993" w:top="993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8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jc w:val="right"/>
      <w:rPr>
        <w:color w:val="000000"/>
      </w:rPr>
    </w:pP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4238625</wp:posOffset>
          </wp:positionH>
          <wp:positionV relativeFrom="paragraph">
            <wp:posOffset>114300</wp:posOffset>
          </wp:positionV>
          <wp:extent cx="989615" cy="438150"/>
          <wp:effectExtent b="0" l="0" r="0" t="0"/>
          <wp:wrapNone/>
          <wp:docPr descr="Obraz zawierający Grafika, Czcionka, logo, symbol&#10;&#10;Zawartość wygenerowana przez AI może być niepoprawna." id="1033" name="image3.png"/>
          <a:graphic>
            <a:graphicData uri="http://schemas.openxmlformats.org/drawingml/2006/picture">
              <pic:pic>
                <pic:nvPicPr>
                  <pic:cNvPr descr="Obraz zawierający Grafika, Czcionka, logo, symbol&#10;&#10;Zawartość wygenerowana przez AI może być niepoprawna." id="0" name="image3.png"/>
                  <pic:cNvPicPr preferRelativeResize="0"/>
                </pic:nvPicPr>
                <pic:blipFill>
                  <a:blip r:embed="rId1"/>
                  <a:srcRect b="0" l="3072" r="0" t="9974"/>
                  <a:stretch>
                    <a:fillRect/>
                  </a:stretch>
                </pic:blipFill>
                <pic:spPr>
                  <a:xfrm>
                    <a:off x="0" y="0"/>
                    <a:ext cx="989615" cy="438150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5358130</wp:posOffset>
          </wp:positionH>
          <wp:positionV relativeFrom="paragraph">
            <wp:posOffset>110491</wp:posOffset>
          </wp:positionV>
          <wp:extent cx="990600" cy="379730"/>
          <wp:effectExtent b="0" l="0" r="0" t="0"/>
          <wp:wrapNone/>
          <wp:docPr descr="Obraz zawierający zrzut ekranu, Czcionka, czarne, Grafika&#10;&#10;Zawartość wygenerowana przez AI może być niepoprawna." id="1031" name="image2.png"/>
          <a:graphic>
            <a:graphicData uri="http://schemas.openxmlformats.org/drawingml/2006/picture">
              <pic:pic>
                <pic:nvPicPr>
                  <pic:cNvPr descr="Obraz zawierający zrzut ekranu, Czcionka, czarne, Grafika&#10;&#10;Zawartość wygenerowana przez AI może być niepoprawna.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990600" cy="37973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03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jc w:val="both"/>
        <w:rPr>
          <w:rFonts w:ascii="Arial" w:cs="Arial" w:eastAsia="Arial" w:hAnsi="Arial"/>
          <w:color w:val="222222"/>
          <w:sz w:val="16"/>
          <w:szCs w:val="16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Arial" w:cs="Arial" w:eastAsia="Arial" w:hAnsi="Arial"/>
          <w:color w:val="000000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color w:val="222222"/>
          <w:sz w:val="16"/>
          <w:szCs w:val="16"/>
          <w:rtl w:val="0"/>
        </w:rPr>
        <w:t xml:space="preserve">Zgodnie z treścią art. 7 ust. 1 ustawy z dnia 13 kwietnia 2022 r. </w:t>
      </w:r>
      <w:r w:rsidDel="00000000" w:rsidR="00000000" w:rsidRPr="00000000">
        <w:rPr>
          <w:rFonts w:ascii="Arial" w:cs="Arial" w:eastAsia="Arial" w:hAnsi="Arial"/>
          <w:i w:val="1"/>
          <w:iCs w:val="1"/>
          <w:color w:val="222222"/>
          <w:sz w:val="16"/>
          <w:szCs w:val="16"/>
          <w:rtl w:val="0"/>
        </w:rPr>
        <w:t xml:space="preserve">o szczególnych rozwiązaniach w zakresie przeciwdziałania wspieraniu agresji na Ukrainę oraz służących ochronie bezpieczeństwa narodowego, zwanej dalej „ustawą”, </w:t>
      </w:r>
      <w:r w:rsidDel="00000000" w:rsidR="00000000" w:rsidRPr="00000000">
        <w:rPr>
          <w:rFonts w:ascii="Arial" w:cs="Arial" w:eastAsia="Arial" w:hAnsi="Arial"/>
          <w:color w:val="222222"/>
          <w:sz w:val="16"/>
          <w:szCs w:val="16"/>
          <w:rtl w:val="0"/>
        </w:rPr>
        <w:t xml:space="preserve">z postępowania o udzielenie zamówienia publicznego lub konkursu prowadzonego na podstawie ustawy Pzp wyklucza się:</w:t>
      </w:r>
    </w:p>
    <w:p w:rsidR="00000000" w:rsidDel="00000000" w:rsidP="00000000" w:rsidRDefault="00000000" w:rsidRPr="00000000" w14:paraId="0000003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jc w:val="both"/>
        <w:rPr>
          <w:rFonts w:ascii="Arial" w:cs="Arial" w:eastAsia="Arial" w:hAnsi="Arial"/>
          <w:color w:val="222222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222222"/>
          <w:sz w:val="16"/>
          <w:szCs w:val="16"/>
          <w:rtl w:val="0"/>
        </w:rPr>
        <w:t xml:space="preserve"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jc w:val="both"/>
        <w:rPr>
          <w:rFonts w:ascii="Arial" w:cs="Arial" w:eastAsia="Arial" w:hAnsi="Arial"/>
          <w:color w:val="222222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222222"/>
          <w:sz w:val="16"/>
          <w:szCs w:val="16"/>
          <w:rtl w:val="0"/>
        </w:rPr>
        <w:t xml:space="preserve">2) wykonawcę oraz uczestnika konkursu, którego beneficjentem rzeczywistym w rozumieniu ustawy z dnia 1 marca 2018 r. o przeciwdziałaniu praniu pieniędzy oraz finansowaniu terroryzmu (Dz. U. z 2023 poz.1124)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000000" w:rsidDel="00000000" w:rsidP="00000000" w:rsidRDefault="00000000" w:rsidRPr="00000000" w14:paraId="0000003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ind w:hanging="2"/>
        <w:jc w:val="both"/>
        <w:rPr>
          <w:rFonts w:ascii="Arial" w:cs="Arial" w:eastAsia="Arial" w:hAnsi="Arial"/>
          <w:color w:val="222222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color w:val="222222"/>
          <w:sz w:val="16"/>
          <w:szCs w:val="16"/>
          <w:rtl w:val="0"/>
        </w:rPr>
        <w:t xml:space="preserve">3) wykonawcę oraz uczestnika konkursu, którego jednostką dominującą w rozumieniu art. 3 ust. 1 pkt 37 ustawy z dnia 29 września 1994 r. o rachunkowości (Dz. U.  2023 poz.120),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color w:val="000000"/>
      </w:rPr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leftMargin">
                <wp:align>center</wp:align>
              </wp:positionH>
              <wp:positionV relativeFrom="topMargin">
                <wp:align>center</wp:align>
              </wp:positionV>
              <wp:extent cx="11545208" cy="11545208"/>
              <wp:effectExtent b="0" l="0" r="0" t="0"/>
              <wp:wrapNone/>
              <wp:docPr id="1030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 rot="-2700000">
                        <a:off x="2187510" y="2877665"/>
                        <a:ext cx="6316980" cy="1804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12.000000476837158" w:right="0" w:firstLine="1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ffffff"/>
                              <w:sz w:val="144"/>
                              <w:vertAlign w:val="baseline"/>
                            </w:rPr>
                            <w:t xml:space="preserve">PROJEKT</w:t>
                          </w:r>
                          <w:r w:rsidDel="00000000" w:rsidR="00000000" w:rsidRPr="00000000">
                            <w:rPr>
                              <w:rFonts w:ascii="Arial Narrow" w:cs="Arial Narrow" w:eastAsia="Arial Narrow" w:hAnsi="Arial Narrow"/>
                              <w:b w:val="0"/>
                              <w:i w:val="0"/>
                              <w:smallCaps w:val="0"/>
                              <w:strike w:val="0"/>
                              <w:color w:val="ffffff"/>
                              <w:sz w:val="144"/>
                              <w:vertAlign w:val="baseline"/>
                            </w:rPr>
                            <w:br w:type="textWrapping"/>
                          </w:r>
                        </w:p>
                      </w:txbxContent>
                    </wps:txbx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leftMargin">
                <wp:align>center</wp:align>
              </wp:positionH>
              <wp:positionV relativeFrom="topMargin">
                <wp:align>center</wp:align>
              </wp:positionV>
              <wp:extent cx="11545208" cy="11545208"/>
              <wp:effectExtent b="0" l="0" r="0" t="0"/>
              <wp:wrapNone/>
              <wp:docPr id="1030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545208" cy="11545208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spacing w:line="276" w:lineRule="auto"/>
      <w:ind w:hanging="2"/>
      <w:rPr>
        <w:color w:val="000000"/>
      </w:rPr>
    </w:pPr>
    <w:r w:rsidDel="00000000" w:rsidR="00000000" w:rsidRPr="00000000">
      <w:rPr>
        <w:rFonts w:ascii="Arial" w:cs="Arial" w:eastAsia="Arial" w:hAnsi="Arial"/>
      </w:rPr>
      <w:drawing>
        <wp:inline distB="114300" distT="114300" distL="114300" distR="114300">
          <wp:extent cx="5731200" cy="495300"/>
          <wp:effectExtent b="0" l="0" r="0" t="0"/>
          <wp:docPr id="103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4953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right" w:leader="none" w:pos="9639"/>
      </w:tabs>
      <w:spacing w:after="0" w:line="240" w:lineRule="auto"/>
      <w:ind w:hanging="2"/>
      <w:jc w:val="right"/>
      <w:rPr>
        <w:rFonts w:ascii="Arial" w:cs="Arial" w:eastAsia="Arial" w:hAnsi="Arial"/>
        <w:color w:val="000000"/>
        <w:sz w:val="20"/>
        <w:szCs w:val="20"/>
      </w:rPr>
    </w:pPr>
    <w:r w:rsidDel="00000000" w:rsidR="00000000" w:rsidRPr="00000000">
      <w:rPr>
        <w:color w:val="000000"/>
        <w:rtl w:val="0"/>
      </w:rPr>
      <w:tab/>
      <w:t xml:space="preserve">                                 </w:t>
    </w:r>
    <w:r w:rsidDel="00000000" w:rsidR="00000000" w:rsidRPr="00000000">
      <w:rPr>
        <w:rFonts w:ascii="Arial" w:cs="Arial" w:eastAsia="Arial" w:hAnsi="Arial"/>
        <w:color w:val="000000"/>
        <w:sz w:val="20"/>
        <w:szCs w:val="20"/>
        <w:rtl w:val="0"/>
      </w:rPr>
      <w:t xml:space="preserve">Załącznik nr 2 do SWZ</w:t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0" w:line="240" w:lineRule="auto"/>
      <w:ind w:hanging="2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b w:val="1"/>
        <w:bCs w:val="1"/>
        <w:sz w:val="21"/>
        <w:szCs w:val="21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160" w:line="259" w:lineRule="auto"/>
        <w:ind w:hanging="1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bCs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bCs w:val="1"/>
      <w:sz w:val="72"/>
      <w:szCs w:val="72"/>
    </w:rPr>
  </w:style>
  <w:style w:type="character" w:styleId="Domylnaczcionkaakapitu" w:default="1">
    <w:name w:val="Default Paragraph Font"/>
    <w:uiPriority w:val="1"/>
    <w:semiHidden w:val="1"/>
    <w:unhideWhenUsed w:val="1"/>
  </w:style>
  <w:style w:type="table" w:styleId="Standardowy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listy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Normal0" w:customStyle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agwekZnak" w:customStyle="1">
    <w:name w:val="Nagłówek;Znak"/>
    <w:qFormat w:val="1"/>
    <w:pPr>
      <w:spacing w:after="0" w:line="240" w:lineRule="auto"/>
    </w:pPr>
  </w:style>
  <w:style w:type="character" w:styleId="NagwekZnakZnakZnak" w:customStyle="1">
    <w:name w:val="Nagłówek Znak;Znak Znak"/>
    <w:basedOn w:val="Domylnaczcionkaakapitu"/>
    <w:rPr>
      <w:w w:val="100"/>
      <w:position w:val="-1"/>
      <w:effect w:val="none"/>
      <w:vertAlign w:val="baseline"/>
      <w:cs w:val="0"/>
      <w:em w:val="none"/>
    </w:rPr>
  </w:style>
  <w:style w:type="paragraph" w:styleId="Stopka">
    <w:name w:val="footer"/>
    <w:qFormat w:val="1"/>
    <w:pPr>
      <w:spacing w:after="0" w:line="240" w:lineRule="auto"/>
    </w:pPr>
  </w:style>
  <w:style w:type="character" w:styleId="StopkaZnak" w:customStyle="1">
    <w:name w:val="Stopka Znak"/>
    <w:basedOn w:val="Domylnaczcionkaakapitu"/>
    <w:rPr>
      <w:w w:val="100"/>
      <w:position w:val="-1"/>
      <w:effect w:val="none"/>
      <w:vertAlign w:val="baseline"/>
      <w:cs w:val="0"/>
      <w:em w:val="none"/>
    </w:rPr>
  </w:style>
  <w:style w:type="paragraph" w:styleId="Standard" w:customStyle="1">
    <w:name w:val="Standard"/>
    <w:pPr>
      <w:autoSpaceDN w:val="0"/>
      <w:spacing w:line="1" w:lineRule="atLeast"/>
      <w:ind w:left="-1" w:leftChars="-1" w:hangingChars="1"/>
      <w:textDirection w:val="btLr"/>
      <w:textAlignment w:val="baseline"/>
      <w:outlineLvl w:val="0"/>
    </w:pPr>
    <w:rPr>
      <w:rFonts w:ascii="Liberation Serif" w:cs="Lucida Sans" w:eastAsia="SimSun" w:hAnsi="Liberation Serif"/>
      <w:kern w:val="3"/>
      <w:position w:val="-1"/>
      <w:sz w:val="24"/>
      <w:szCs w:val="24"/>
      <w:lang w:bidi="hi-IN" w:eastAsia="zh-CN" w:val="pl-PL"/>
    </w:rPr>
  </w:style>
  <w:style w:type="paragraph" w:styleId="Poprawka">
    <w:name w:val="Revision"/>
    <w:pPr>
      <w:suppressAutoHyphens w:val="1"/>
      <w:spacing w:line="1" w:lineRule="atLeast"/>
      <w:ind w:left="-1" w:leftChars="-1" w:hangingChars="1"/>
      <w:textDirection w:val="btLr"/>
      <w:textAlignment w:val="top"/>
      <w:outlineLvl w:val="0"/>
    </w:pPr>
    <w:rPr>
      <w:position w:val="-1"/>
      <w:lang w:eastAsia="en-US" w:val="pl-PL"/>
    </w:rPr>
  </w:style>
  <w:style w:type="character" w:styleId="Odwoanieprzypisudolnego">
    <w:name w:val="footnote reference"/>
    <w:qFormat w:val="1"/>
    <w:rPr>
      <w:w w:val="100"/>
      <w:position w:val="-1"/>
      <w:effect w:val="none"/>
      <w:vertAlign w:val="superscript"/>
      <w:cs w:val="0"/>
      <w:em w:val="none"/>
    </w:rPr>
  </w:style>
  <w:style w:type="paragraph" w:styleId="AkapitzlistCWListaNagowek3NumerowanieL1PreambuaAkapitzlistBSKolorowalistaakcent11DotptF5ListParagraphRecommendationListParagraph11lp1mazwyliczenieopisdzialaniaK-PodwolanieAwyliczenieAkapitzlist1Podsisrysunk" w:customStyle="1">
    <w:name w:val="Akapit z listą;CW_Lista;Nagłowek 3;Numerowanie;L1;Preambuła;Akapit z listą BS;Kolorowa lista — akcent 11;Dot pt;F5 List Paragraph;Recommendation;List Paragraph11;lp1;maz_wyliczenie;opis dzialania;K-P_odwolanie;A_wyliczenie;Akapit z listą 1;Podsis rysunk"/>
    <w:pPr>
      <w:ind w:left="720"/>
      <w:contextualSpacing w:val="1"/>
    </w:pPr>
    <w:rPr>
      <w:rFonts w:cs="Times New Roman"/>
    </w:rPr>
  </w:style>
  <w:style w:type="paragraph" w:styleId="NormalnyWeb">
    <w:name w:val="Normal (Web)"/>
    <w:qFormat w:val="1"/>
    <w:rPr>
      <w:rFonts w:ascii="Times New Roman" w:hAnsi="Times New Roman"/>
      <w:sz w:val="24"/>
      <w:szCs w:val="24"/>
    </w:rPr>
  </w:style>
  <w:style w:type="character" w:styleId="AkapitzlistZnakCWListaZnakNagowek3ZnakNumerowanieZnakL1ZnakPreambuaZnakAkapitzlistBSZnakKolorowalistaakcent11ZnakDotptZnakF5ListParagraphZnakRecommendationZnakListParagraph11Znaklp1ZnakmazwyliczenieZnak" w:customStyle="1">
    <w:name w:val="Akapit z listą Znak;CW_Lista Znak;Nagłowek 3 Znak;Numerowanie Znak;L1 Znak;Preambuła Znak;Akapit z listą BS Znak;Kolorowa lista — akcent 11 Znak;Dot pt Znak;F5 List Paragraph Znak;Recommendation Znak;List Paragraph11 Znak;lp1 Znak;maz_wyliczenie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Tekstdymka">
    <w:name w:val="Balloon Text"/>
    <w:link w:val="TekstdymkaZnak"/>
    <w:uiPriority w:val="99"/>
    <w:semiHidden w:val="1"/>
    <w:unhideWhenUsed w:val="1"/>
    <w:rsid w:val="002F5726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kstdymkaZnak" w:customStyle="1">
    <w:name w:val="Tekst dymka Znak"/>
    <w:basedOn w:val="Domylnaczcionkaakapitu"/>
    <w:link w:val="Tekstdymka"/>
    <w:uiPriority w:val="99"/>
    <w:semiHidden w:val="1"/>
    <w:rsid w:val="002F5726"/>
    <w:rPr>
      <w:rFonts w:ascii="Tahoma" w:cs="Tahoma" w:hAnsi="Tahoma"/>
      <w:position w:val="-1"/>
      <w:sz w:val="16"/>
      <w:szCs w:val="16"/>
      <w:lang w:eastAsia="en-US" w:val="pl-PL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footer" Target="footer2.xml"/><Relationship Id="rId10" Type="http://schemas.openxmlformats.org/officeDocument/2006/relationships/header" Target="header1.xml"/><Relationship Id="rId13" Type="http://schemas.openxmlformats.org/officeDocument/2006/relationships/footer" Target="footer1.xml"/><Relationship Id="rId12" Type="http://schemas.openxmlformats.org/officeDocument/2006/relationships/footer" Target="footer3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Relationship Id="rId2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8/+cUo13xLHN+/z4DmO0IyvpHqQ==">CgMxLjAyDmguZDBiNDh6dXlueHlpMg5oLnl1eDJyYnNnYzd0YzIOaC55d21lc3c4a2l5am8yDmgua3VpZmQxbzd4YzZvMg5oLnNlaHpmMXNwYWcxcTIOaC5wamZndHd4Z3VhOHAyDmguemJuaWQyMXk4MG12Mg5oLndxdDVlN3V1YzE5eDgAciExMXVVeGJfSWlJSFQ2a2t6ekNpWnkwYUJBS29sTFIySnE=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2025-11-05T14:21:00Z</dcterms:created>
  <dc:creator>Górak, Mariusz</dc:creator>
</cp:coreProperties>
</file>