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49EC504" w14:textId="5A46B095" w:rsidR="00854525" w:rsidRDefault="00854525" w:rsidP="00854525">
      <w:pPr>
        <w:spacing w:after="0" w:line="360" w:lineRule="auto"/>
        <w:rPr>
          <w:rFonts w:ascii="Times New Roman" w:hAnsi="Times New Roman" w:cs="Times New Roman"/>
          <w:b/>
          <w:color w:val="000000" w:themeColor="text1"/>
          <w:szCs w:val="24"/>
        </w:rPr>
      </w:pPr>
      <w:r>
        <w:rPr>
          <w:rFonts w:ascii="Times New Roman" w:hAnsi="Times New Roman" w:cs="Times New Roman"/>
          <w:b/>
          <w:color w:val="000000"/>
          <w:szCs w:val="24"/>
        </w:rPr>
        <w:t xml:space="preserve">Pakiet </w:t>
      </w:r>
      <w:r w:rsidR="0022175F">
        <w:rPr>
          <w:rFonts w:ascii="Times New Roman" w:hAnsi="Times New Roman" w:cs="Times New Roman"/>
          <w:b/>
          <w:color w:val="000000"/>
          <w:szCs w:val="24"/>
        </w:rPr>
        <w:t>3</w:t>
      </w:r>
      <w:r>
        <w:rPr>
          <w:rFonts w:ascii="Times New Roman" w:hAnsi="Times New Roman" w:cs="Times New Roman"/>
          <w:b/>
          <w:color w:val="000000"/>
          <w:szCs w:val="24"/>
        </w:rPr>
        <w:t xml:space="preserve"> (</w:t>
      </w:r>
      <w:r w:rsidR="00E47D1D">
        <w:rPr>
          <w:rFonts w:ascii="Times New Roman" w:hAnsi="Times New Roman" w:cs="Times New Roman"/>
          <w:b/>
          <w:color w:val="000000"/>
          <w:szCs w:val="24"/>
        </w:rPr>
        <w:t xml:space="preserve">dostawa - </w:t>
      </w:r>
      <w:r w:rsidR="00CC4ABD">
        <w:rPr>
          <w:rFonts w:ascii="Times New Roman" w:hAnsi="Times New Roman" w:cs="Times New Roman"/>
          <w:b/>
          <w:color w:val="000000"/>
          <w:szCs w:val="24"/>
        </w:rPr>
        <w:t xml:space="preserve">2 x </w:t>
      </w:r>
      <w:r>
        <w:rPr>
          <w:rFonts w:ascii="Times New Roman" w:hAnsi="Times New Roman" w:cs="Times New Roman"/>
          <w:b/>
          <w:color w:val="000000"/>
          <w:szCs w:val="24"/>
        </w:rPr>
        <w:t>Warszawa</w:t>
      </w:r>
      <w:r w:rsidR="00CC4ABD">
        <w:rPr>
          <w:rFonts w:ascii="Times New Roman" w:hAnsi="Times New Roman" w:cs="Times New Roman"/>
          <w:b/>
          <w:color w:val="000000"/>
          <w:szCs w:val="24"/>
        </w:rPr>
        <w:t>, 1 x Gdańsk</w:t>
      </w:r>
      <w:r>
        <w:rPr>
          <w:rFonts w:ascii="Times New Roman" w:hAnsi="Times New Roman" w:cs="Times New Roman"/>
          <w:b/>
          <w:color w:val="000000"/>
          <w:szCs w:val="24"/>
        </w:rPr>
        <w:t xml:space="preserve">) </w:t>
      </w:r>
      <w:r w:rsidR="00513C0B">
        <w:rPr>
          <w:b/>
        </w:rPr>
        <w:t>– termin dostawy 7 dni</w:t>
      </w:r>
    </w:p>
    <w:p w14:paraId="69F9202A" w14:textId="77777777" w:rsidR="00854525" w:rsidRDefault="00854525" w:rsidP="00854525">
      <w:pPr>
        <w:spacing w:after="0" w:line="360" w:lineRule="auto"/>
        <w:rPr>
          <w:rFonts w:cs="Times New Roman"/>
          <w:szCs w:val="24"/>
        </w:rPr>
      </w:pPr>
    </w:p>
    <w:tbl>
      <w:tblPr>
        <w:tblW w:w="0" w:type="auto"/>
        <w:tblInd w:w="-436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65"/>
        <w:gridCol w:w="15"/>
        <w:gridCol w:w="1232"/>
        <w:gridCol w:w="2897"/>
        <w:gridCol w:w="4689"/>
      </w:tblGrid>
      <w:tr w:rsidR="00854525" w14:paraId="4BCB2A16" w14:textId="77777777" w:rsidTr="00324CD6">
        <w:trPr>
          <w:trHeight w:val="433"/>
        </w:trPr>
        <w:tc>
          <w:tcPr>
            <w:tcW w:w="949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1553D2D0" w14:textId="77777777" w:rsidR="00854525" w:rsidRDefault="00854525" w:rsidP="00324CD6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b/>
                <w:sz w:val="20"/>
                <w:szCs w:val="20"/>
                <w:lang w:eastAsia="en-US"/>
              </w:rPr>
              <w:t>Tabela 1</w:t>
            </w:r>
          </w:p>
        </w:tc>
      </w:tr>
      <w:tr w:rsidR="00854525" w14:paraId="029F3BA3" w14:textId="77777777" w:rsidTr="00324CD6">
        <w:trPr>
          <w:trHeight w:val="557"/>
        </w:trPr>
        <w:tc>
          <w:tcPr>
            <w:tcW w:w="480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4C1A747E" w14:textId="77777777" w:rsidR="00854525" w:rsidRDefault="00854525" w:rsidP="00324CD6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b/>
                <w:bCs/>
                <w:sz w:val="20"/>
                <w:szCs w:val="20"/>
                <w:lang w:eastAsia="en-US"/>
              </w:rPr>
              <w:t xml:space="preserve">Komputer </w:t>
            </w:r>
            <w:proofErr w:type="spellStart"/>
            <w:r>
              <w:rPr>
                <w:rFonts w:hAnsi="Arial"/>
                <w:b/>
                <w:bCs/>
                <w:sz w:val="20"/>
                <w:szCs w:val="20"/>
                <w:lang w:eastAsia="en-US"/>
              </w:rPr>
              <w:t>All</w:t>
            </w:r>
            <w:proofErr w:type="spellEnd"/>
            <w:r>
              <w:rPr>
                <w:rFonts w:hAnsi="Arial"/>
                <w:b/>
                <w:bCs/>
                <w:sz w:val="20"/>
                <w:szCs w:val="20"/>
                <w:lang w:eastAsia="en-US"/>
              </w:rPr>
              <w:t>-In-One</w:t>
            </w:r>
          </w:p>
        </w:tc>
        <w:tc>
          <w:tcPr>
            <w:tcW w:w="4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2DF3F232" w14:textId="77777777" w:rsidR="00854525" w:rsidRDefault="00854525" w:rsidP="00324CD6">
            <w:pPr>
              <w:pStyle w:val="Default"/>
              <w:spacing w:line="360" w:lineRule="auto"/>
              <w:jc w:val="center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b/>
                <w:bCs/>
                <w:sz w:val="20"/>
                <w:szCs w:val="20"/>
                <w:lang w:eastAsia="en-US"/>
              </w:rPr>
              <w:t>Ilość – 3  sztuki</w:t>
            </w:r>
          </w:p>
        </w:tc>
      </w:tr>
      <w:tr w:rsidR="00854525" w14:paraId="00928E73" w14:textId="77777777" w:rsidTr="00324CD6">
        <w:trPr>
          <w:trHeight w:val="522"/>
        </w:trPr>
        <w:tc>
          <w:tcPr>
            <w:tcW w:w="6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31BF9D07" w14:textId="77777777" w:rsidR="00854525" w:rsidRDefault="00854525" w:rsidP="00324CD6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b/>
                <w:bCs/>
                <w:sz w:val="20"/>
                <w:szCs w:val="20"/>
                <w:lang w:eastAsia="en-US"/>
              </w:rPr>
              <w:t xml:space="preserve">Lp. </w:t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</w:tcPr>
          <w:p w14:paraId="1EF7F3F5" w14:textId="77777777" w:rsidR="00854525" w:rsidRDefault="00854525" w:rsidP="00324CD6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</w:p>
        </w:tc>
        <w:tc>
          <w:tcPr>
            <w:tcW w:w="75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2956C364" w14:textId="77777777" w:rsidR="00854525" w:rsidRDefault="00854525" w:rsidP="00324CD6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b/>
                <w:bCs/>
                <w:sz w:val="20"/>
                <w:szCs w:val="20"/>
                <w:lang w:eastAsia="en-US"/>
              </w:rPr>
              <w:t>wymagania minimalne:</w:t>
            </w:r>
          </w:p>
        </w:tc>
      </w:tr>
      <w:tr w:rsidR="00854525" w14:paraId="42C04AAA" w14:textId="77777777" w:rsidTr="00324CD6">
        <w:trPr>
          <w:trHeight w:val="107"/>
        </w:trPr>
        <w:tc>
          <w:tcPr>
            <w:tcW w:w="6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116F9152" w14:textId="77777777" w:rsidR="00854525" w:rsidRDefault="00854525" w:rsidP="00324CD6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b/>
                <w:bCs/>
                <w:sz w:val="20"/>
                <w:szCs w:val="20"/>
                <w:lang w:eastAsia="en-US"/>
              </w:rPr>
              <w:t xml:space="preserve">1. </w:t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</w:tcPr>
          <w:p w14:paraId="0026AB78" w14:textId="77777777" w:rsidR="00854525" w:rsidRDefault="00854525" w:rsidP="00324CD6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</w:p>
        </w:tc>
        <w:tc>
          <w:tcPr>
            <w:tcW w:w="75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668CCDCE" w14:textId="77777777" w:rsidR="00854525" w:rsidRDefault="00854525" w:rsidP="00324CD6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b/>
                <w:bCs/>
                <w:sz w:val="20"/>
                <w:szCs w:val="20"/>
                <w:lang w:eastAsia="en-US"/>
              </w:rPr>
              <w:t>W zakresie zastosowania</w:t>
            </w:r>
          </w:p>
        </w:tc>
      </w:tr>
      <w:tr w:rsidR="00854525" w14:paraId="11780854" w14:textId="77777777" w:rsidTr="00324CD6">
        <w:trPr>
          <w:trHeight w:val="107"/>
        </w:trPr>
        <w:tc>
          <w:tcPr>
            <w:tcW w:w="6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65FD3EBC" w14:textId="77777777" w:rsidR="00854525" w:rsidRDefault="00854525" w:rsidP="00324CD6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sz w:val="20"/>
                <w:szCs w:val="20"/>
                <w:lang w:eastAsia="en-US"/>
              </w:rPr>
              <w:t xml:space="preserve">1.1. </w:t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</w:tcPr>
          <w:p w14:paraId="3F5CB07A" w14:textId="77777777" w:rsidR="00854525" w:rsidRDefault="00854525" w:rsidP="00324CD6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</w:p>
        </w:tc>
        <w:tc>
          <w:tcPr>
            <w:tcW w:w="75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61EB0DA9" w14:textId="77777777" w:rsidR="00854525" w:rsidRDefault="00854525" w:rsidP="00324CD6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sz w:val="20"/>
                <w:szCs w:val="20"/>
                <w:lang w:eastAsia="en-US"/>
              </w:rPr>
              <w:t xml:space="preserve">Komputer będzie wykorzystywany do obsługi wielu aplikacji biurowych </w:t>
            </w:r>
          </w:p>
        </w:tc>
      </w:tr>
      <w:tr w:rsidR="00854525" w14:paraId="6E383293" w14:textId="77777777" w:rsidTr="00324CD6">
        <w:trPr>
          <w:trHeight w:val="107"/>
        </w:trPr>
        <w:tc>
          <w:tcPr>
            <w:tcW w:w="6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44E442A0" w14:textId="77777777" w:rsidR="00854525" w:rsidRDefault="00854525" w:rsidP="00324CD6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b/>
                <w:bCs/>
                <w:sz w:val="20"/>
                <w:szCs w:val="20"/>
                <w:lang w:eastAsia="en-US"/>
              </w:rPr>
              <w:t>2.</w:t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</w:tcPr>
          <w:p w14:paraId="03DCD23D" w14:textId="77777777" w:rsidR="00854525" w:rsidRDefault="00854525" w:rsidP="00324CD6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</w:p>
        </w:tc>
        <w:tc>
          <w:tcPr>
            <w:tcW w:w="75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497A2708" w14:textId="77777777" w:rsidR="00854525" w:rsidRDefault="00854525" w:rsidP="00324CD6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b/>
                <w:bCs/>
                <w:sz w:val="20"/>
                <w:szCs w:val="20"/>
                <w:lang w:eastAsia="en-US"/>
              </w:rPr>
              <w:t>W zakresie wydajności:</w:t>
            </w:r>
          </w:p>
        </w:tc>
      </w:tr>
      <w:tr w:rsidR="00854525" w14:paraId="1FA89A63" w14:textId="77777777" w:rsidTr="00324CD6">
        <w:trPr>
          <w:trHeight w:val="2910"/>
        </w:trPr>
        <w:tc>
          <w:tcPr>
            <w:tcW w:w="6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7CF914FB" w14:textId="77777777" w:rsidR="00854525" w:rsidRDefault="00854525" w:rsidP="00324CD6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sz w:val="20"/>
                <w:szCs w:val="20"/>
                <w:lang w:eastAsia="en-US"/>
              </w:rPr>
              <w:t>2.1.</w:t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AA6CA74" w14:textId="77777777" w:rsidR="00854525" w:rsidRDefault="00854525" w:rsidP="00324CD6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sz w:val="20"/>
                <w:szCs w:val="20"/>
                <w:lang w:eastAsia="en-US"/>
              </w:rPr>
              <w:t xml:space="preserve"> Procesor</w:t>
            </w:r>
          </w:p>
        </w:tc>
        <w:tc>
          <w:tcPr>
            <w:tcW w:w="75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tbl>
            <w:tblPr>
              <w:tblW w:w="5000" w:type="pct"/>
              <w:tblLook w:val="04A0" w:firstRow="1" w:lastRow="0" w:firstColumn="1" w:lastColumn="0" w:noHBand="0" w:noVBand="1"/>
            </w:tblPr>
            <w:tblGrid>
              <w:gridCol w:w="3651"/>
              <w:gridCol w:w="3651"/>
            </w:tblGrid>
            <w:tr w:rsidR="00854525" w14:paraId="6D3441A0" w14:textId="77777777" w:rsidTr="00324CD6">
              <w:trPr>
                <w:trHeight w:val="3173"/>
              </w:trPr>
              <w:tc>
                <w:tcPr>
                  <w:tcW w:w="5000" w:type="pct"/>
                  <w:gridSpan w:val="2"/>
                </w:tcPr>
                <w:p w14:paraId="6BB1CC48" w14:textId="770F5DA4" w:rsidR="00854525" w:rsidRDefault="00854525" w:rsidP="00324CD6">
                  <w:pPr>
                    <w:spacing w:after="0" w:line="240" w:lineRule="auto"/>
                    <w:jc w:val="both"/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 xml:space="preserve">Procesor wielordzeniowy, zgodny z architekturą x86, możliwość uruchamiania aplikacji 64 </w:t>
                  </w:r>
                  <w:proofErr w:type="spellStart"/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>bitowych,o</w:t>
                  </w:r>
                  <w:proofErr w:type="spellEnd"/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 xml:space="preserve"> średniej wydajności ocenianej na co najmniej </w:t>
                  </w:r>
                  <w:r w:rsidRPr="00865168">
                    <w:rPr>
                      <w:rFonts w:ascii="Arial" w:hAnsi="Arial" w:cs="Arial"/>
                      <w:b/>
                      <w:color w:val="FF0000"/>
                      <w:sz w:val="20"/>
                      <w:szCs w:val="20"/>
                    </w:rPr>
                    <w:t>2</w:t>
                  </w:r>
                  <w:r>
                    <w:rPr>
                      <w:rFonts w:ascii="Arial" w:hAnsi="Arial" w:cs="Arial"/>
                      <w:b/>
                      <w:color w:val="FF0000"/>
                      <w:sz w:val="20"/>
                      <w:szCs w:val="20"/>
                    </w:rPr>
                    <w:t>3</w:t>
                  </w:r>
                  <w:r w:rsidR="0063062B">
                    <w:rPr>
                      <w:rFonts w:ascii="Arial" w:hAnsi="Arial" w:cs="Arial"/>
                      <w:b/>
                      <w:color w:val="FF0000"/>
                      <w:sz w:val="20"/>
                      <w:szCs w:val="20"/>
                    </w:rPr>
                    <w:t>3</w:t>
                  </w:r>
                  <w:r>
                    <w:rPr>
                      <w:rFonts w:ascii="Arial" w:hAnsi="Arial" w:cs="Arial"/>
                      <w:b/>
                      <w:color w:val="FF0000"/>
                      <w:sz w:val="20"/>
                      <w:szCs w:val="20"/>
                    </w:rPr>
                    <w:t>00</w:t>
                  </w:r>
                  <w:r w:rsidRPr="00865168">
                    <w:rPr>
                      <w:rFonts w:ascii="Arial" w:hAnsi="Arial" w:cs="Arial"/>
                      <w:b/>
                      <w:color w:val="FF0000"/>
                      <w:sz w:val="20"/>
                      <w:szCs w:val="20"/>
                    </w:rPr>
                    <w:t xml:space="preserve"> </w:t>
                  </w:r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 xml:space="preserve">pkt w teście </w:t>
                  </w:r>
                  <w:proofErr w:type="spellStart"/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>PassMark</w:t>
                  </w:r>
                  <w:proofErr w:type="spellEnd"/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 xml:space="preserve"> </w:t>
                  </w:r>
                  <w:proofErr w:type="spellStart"/>
                  <w:r w:rsidRPr="004539BA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>Multithreaded</w:t>
                  </w:r>
                  <w:proofErr w:type="spellEnd"/>
                  <w:r w:rsidRPr="004539BA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 xml:space="preserve"> CPU </w:t>
                  </w:r>
                  <w:proofErr w:type="spellStart"/>
                  <w:r w:rsidRPr="004539BA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>Benchmarks</w:t>
                  </w:r>
                  <w:proofErr w:type="spellEnd"/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 xml:space="preserve">. </w:t>
                  </w:r>
                </w:p>
                <w:p w14:paraId="1EF6E802" w14:textId="77777777" w:rsidR="00854525" w:rsidRDefault="00854525" w:rsidP="00324CD6">
                  <w:pPr>
                    <w:spacing w:after="0" w:line="240" w:lineRule="auto"/>
                    <w:ind w:firstLine="708"/>
                    <w:jc w:val="both"/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</w:pPr>
                </w:p>
                <w:p w14:paraId="012F6654" w14:textId="508C625C" w:rsidR="00854525" w:rsidRDefault="00854525" w:rsidP="00324CD6">
                  <w:pPr>
                    <w:spacing w:after="0" w:line="240" w:lineRule="auto"/>
                    <w:jc w:val="both"/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 xml:space="preserve">Zamawiający żąda złożenia przez Wykonawcę wraz z ofertą przedmiotowego środka dowodowego, tj. wyniku testu dla oferowanego przez Wykonawcę modelu procesora wg stanu najwcześniej na dzień </w:t>
                  </w:r>
                  <w:r w:rsidR="00BA4D2C">
                    <w:rPr>
                      <w:rFonts w:ascii="Arial" w:hAnsi="Arial" w:cs="Arial"/>
                      <w:b/>
                      <w:bCs/>
                      <w:color w:val="FF0000"/>
                      <w:sz w:val="20"/>
                      <w:szCs w:val="20"/>
                    </w:rPr>
                    <w:t>17.03.2026</w:t>
                  </w:r>
                  <w:bookmarkStart w:id="0" w:name="_GoBack"/>
                  <w:bookmarkEnd w:id="0"/>
                  <w:r w:rsidRPr="00E43FD6">
                    <w:rPr>
                      <w:rFonts w:ascii="Arial" w:hAnsi="Arial" w:cs="Arial"/>
                      <w:b/>
                      <w:bCs/>
                      <w:color w:val="FF0000"/>
                      <w:sz w:val="20"/>
                      <w:szCs w:val="20"/>
                    </w:rPr>
                    <w:t xml:space="preserve">r., </w:t>
                  </w:r>
                  <w:r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 xml:space="preserve">natomiast najpóźniej na dzień, w którym upływa termin składania ofert. </w:t>
                  </w:r>
                </w:p>
                <w:p w14:paraId="12755094" w14:textId="77777777" w:rsidR="00854525" w:rsidRDefault="00854525" w:rsidP="00324CD6">
                  <w:pPr>
                    <w:spacing w:after="0" w:line="240" w:lineRule="auto"/>
                    <w:jc w:val="both"/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</w:p>
                <w:p w14:paraId="39A0E9C0" w14:textId="77777777" w:rsidR="00854525" w:rsidRDefault="00854525" w:rsidP="00324CD6">
                  <w:pPr>
                    <w:spacing w:after="0" w:line="240" w:lineRule="auto"/>
                    <w:jc w:val="both"/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>Zamawiający dopuszcza wydruk lub wydruk „zrzutu ekranu” ze strony https://www.cpubenchmark.net/multithread/</w:t>
                  </w:r>
                </w:p>
              </w:tc>
            </w:tr>
            <w:tr w:rsidR="00854525" w14:paraId="70D3F598" w14:textId="77777777" w:rsidTr="00324CD6">
              <w:trPr>
                <w:trHeight w:val="450"/>
              </w:trPr>
              <w:tc>
                <w:tcPr>
                  <w:tcW w:w="2500" w:type="pct"/>
                </w:tcPr>
                <w:p w14:paraId="08C69B9A" w14:textId="77777777" w:rsidR="00854525" w:rsidRDefault="00854525" w:rsidP="00324CD6">
                  <w:pPr>
                    <w:tabs>
                      <w:tab w:val="left" w:pos="2295"/>
                    </w:tabs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2500" w:type="pct"/>
                </w:tcPr>
                <w:p w14:paraId="464C1BD1" w14:textId="77777777" w:rsidR="00854525" w:rsidRDefault="00854525" w:rsidP="00324CD6">
                  <w:pPr>
                    <w:spacing w:after="0" w:line="240" w:lineRule="auto"/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</w:pPr>
                </w:p>
              </w:tc>
            </w:tr>
          </w:tbl>
          <w:p w14:paraId="0E81ABCD" w14:textId="77777777" w:rsidR="00854525" w:rsidRDefault="00854525" w:rsidP="00324CD6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</w:p>
        </w:tc>
      </w:tr>
      <w:tr w:rsidR="00854525" w14:paraId="3E22D219" w14:textId="77777777" w:rsidTr="00324CD6">
        <w:trPr>
          <w:trHeight w:val="107"/>
        </w:trPr>
        <w:tc>
          <w:tcPr>
            <w:tcW w:w="6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2237834F" w14:textId="77777777" w:rsidR="00854525" w:rsidRDefault="00854525" w:rsidP="00324CD6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b/>
                <w:bCs/>
                <w:sz w:val="20"/>
                <w:szCs w:val="20"/>
                <w:lang w:eastAsia="en-US"/>
              </w:rPr>
              <w:t>3.</w:t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</w:tcPr>
          <w:p w14:paraId="46B54225" w14:textId="77777777" w:rsidR="00854525" w:rsidRDefault="00854525" w:rsidP="00324CD6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</w:p>
        </w:tc>
        <w:tc>
          <w:tcPr>
            <w:tcW w:w="75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32B7541E" w14:textId="77777777" w:rsidR="00854525" w:rsidRDefault="00854525" w:rsidP="00324CD6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b/>
                <w:bCs/>
                <w:sz w:val="20"/>
                <w:szCs w:val="20"/>
                <w:lang w:eastAsia="en-US"/>
              </w:rPr>
              <w:t xml:space="preserve">W zakresie sprzętowym </w:t>
            </w:r>
          </w:p>
        </w:tc>
      </w:tr>
      <w:tr w:rsidR="00854525" w14:paraId="154290C6" w14:textId="77777777" w:rsidTr="00324CD6">
        <w:trPr>
          <w:trHeight w:val="453"/>
        </w:trPr>
        <w:tc>
          <w:tcPr>
            <w:tcW w:w="6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58E2E2B2" w14:textId="77777777" w:rsidR="00854525" w:rsidRDefault="00854525" w:rsidP="00324CD6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sz w:val="20"/>
                <w:szCs w:val="20"/>
                <w:lang w:eastAsia="en-US"/>
              </w:rPr>
              <w:t xml:space="preserve">3.1. </w:t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31FA9CC" w14:textId="77777777" w:rsidR="00854525" w:rsidRDefault="00854525" w:rsidP="00324CD6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sz w:val="20"/>
                <w:szCs w:val="20"/>
                <w:lang w:eastAsia="en-US"/>
              </w:rPr>
              <w:t>Pamięć operacyjna RAM</w:t>
            </w:r>
          </w:p>
        </w:tc>
        <w:tc>
          <w:tcPr>
            <w:tcW w:w="75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40C1B680" w14:textId="77777777" w:rsidR="00854525" w:rsidRDefault="00854525" w:rsidP="00324CD6">
            <w:pPr>
              <w:pStyle w:val="Default"/>
              <w:spacing w:line="360" w:lineRule="auto"/>
              <w:rPr>
                <w:rFonts w:hAnsi="Arial"/>
                <w:color w:val="000000" w:themeColor="text1"/>
                <w:sz w:val="20"/>
                <w:szCs w:val="20"/>
                <w:lang w:eastAsia="en-US"/>
              </w:rPr>
            </w:pPr>
            <w:r w:rsidRPr="00EA35CD">
              <w:rPr>
                <w:rFonts w:hAnsi="Arial"/>
                <w:color w:val="000000" w:themeColor="text1"/>
                <w:sz w:val="20"/>
                <w:szCs w:val="20"/>
                <w:lang w:eastAsia="en-US"/>
              </w:rPr>
              <w:t xml:space="preserve">Pojemność: min. </w:t>
            </w:r>
            <w:r>
              <w:rPr>
                <w:rFonts w:hAnsi="Arial"/>
                <w:color w:val="000000" w:themeColor="text1"/>
                <w:sz w:val="20"/>
                <w:szCs w:val="20"/>
                <w:lang w:eastAsia="en-US"/>
              </w:rPr>
              <w:t xml:space="preserve">16 </w:t>
            </w:r>
            <w:r w:rsidRPr="00EA35CD">
              <w:rPr>
                <w:rFonts w:hAnsi="Arial"/>
                <w:color w:val="000000" w:themeColor="text1"/>
                <w:sz w:val="20"/>
                <w:szCs w:val="20"/>
                <w:lang w:eastAsia="en-US"/>
              </w:rPr>
              <w:t>GB</w:t>
            </w:r>
            <w:r>
              <w:rPr>
                <w:rFonts w:hAnsi="Arial"/>
                <w:color w:val="000000" w:themeColor="text1"/>
                <w:sz w:val="20"/>
                <w:szCs w:val="20"/>
                <w:lang w:eastAsia="en-US"/>
              </w:rPr>
              <w:t xml:space="preserve"> RAM</w:t>
            </w:r>
          </w:p>
          <w:p w14:paraId="62831999" w14:textId="77777777" w:rsidR="00854525" w:rsidRPr="00EA35CD" w:rsidRDefault="00854525" w:rsidP="00324CD6">
            <w:pPr>
              <w:pStyle w:val="Default"/>
              <w:spacing w:line="360" w:lineRule="auto"/>
              <w:rPr>
                <w:rFonts w:hAnsi="Arial"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rFonts w:hAnsi="Arial"/>
                <w:color w:val="000000" w:themeColor="text1"/>
                <w:sz w:val="20"/>
                <w:szCs w:val="20"/>
                <w:lang w:eastAsia="en-US"/>
              </w:rPr>
              <w:t>Standard: DDR5</w:t>
            </w:r>
          </w:p>
          <w:p w14:paraId="5A79FF43" w14:textId="77777777" w:rsidR="00854525" w:rsidRDefault="00854525" w:rsidP="00324CD6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</w:p>
        </w:tc>
      </w:tr>
      <w:tr w:rsidR="00854525" w14:paraId="5D33DC7C" w14:textId="77777777" w:rsidTr="00324CD6">
        <w:trPr>
          <w:trHeight w:val="247"/>
        </w:trPr>
        <w:tc>
          <w:tcPr>
            <w:tcW w:w="6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35B8B0D4" w14:textId="77777777" w:rsidR="00854525" w:rsidRDefault="00854525" w:rsidP="00324CD6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sz w:val="20"/>
                <w:szCs w:val="20"/>
                <w:lang w:eastAsia="en-US"/>
              </w:rPr>
              <w:t>3.2.</w:t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9649800" w14:textId="77777777" w:rsidR="00854525" w:rsidRDefault="00854525" w:rsidP="00324CD6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sz w:val="20"/>
                <w:szCs w:val="20"/>
                <w:lang w:eastAsia="en-US"/>
              </w:rPr>
              <w:t>Karta graficzna</w:t>
            </w:r>
          </w:p>
        </w:tc>
        <w:tc>
          <w:tcPr>
            <w:tcW w:w="75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42" w:type="dxa"/>
              <w:left w:w="142" w:type="dxa"/>
              <w:bottom w:w="142" w:type="dxa"/>
              <w:right w:w="142" w:type="dxa"/>
            </w:tcMar>
          </w:tcPr>
          <w:p w14:paraId="7327E973" w14:textId="77777777" w:rsidR="00854525" w:rsidRPr="00370A6B" w:rsidRDefault="00854525" w:rsidP="00324CD6">
            <w:pPr>
              <w:pStyle w:val="Default"/>
              <w:spacing w:line="276" w:lineRule="auto"/>
              <w:jc w:val="both"/>
              <w:rPr>
                <w:rFonts w:hAnsi="Arial"/>
                <w:color w:val="000000" w:themeColor="text1"/>
                <w:sz w:val="20"/>
                <w:szCs w:val="20"/>
                <w:lang w:eastAsia="en-US"/>
              </w:rPr>
            </w:pPr>
            <w:r w:rsidRPr="00FC6E26">
              <w:rPr>
                <w:rFonts w:hAnsi="Arial"/>
                <w:color w:val="000000" w:themeColor="text1"/>
                <w:sz w:val="20"/>
                <w:szCs w:val="20"/>
                <w:lang w:eastAsia="en-US"/>
              </w:rPr>
              <w:t>– zintegrowana, z możliwością dynamicznego przydzielania pamięci w obrębie pamięci systemowej, obsługiwana przez DirectX w wersji co najmniej 12</w:t>
            </w:r>
            <w:r>
              <w:rPr>
                <w:rFonts w:hAnsi="Arial"/>
                <w:color w:val="000000" w:themeColor="text1"/>
                <w:sz w:val="20"/>
                <w:szCs w:val="20"/>
                <w:lang w:eastAsia="en-US"/>
              </w:rPr>
              <w:t xml:space="preserve"> </w:t>
            </w:r>
            <w:r w:rsidRPr="00FC6E26">
              <w:rPr>
                <w:rFonts w:hAnsi="Arial"/>
                <w:color w:val="000000" w:themeColor="text1"/>
                <w:sz w:val="20"/>
                <w:szCs w:val="20"/>
                <w:lang w:eastAsia="en-US"/>
              </w:rPr>
              <w:t xml:space="preserve">oraz obsługująca co najmniej rozdzielczość 1920 x 1080 pikseli </w:t>
            </w:r>
          </w:p>
        </w:tc>
      </w:tr>
      <w:tr w:rsidR="00854525" w14:paraId="42A02A65" w14:textId="77777777" w:rsidTr="00324CD6">
        <w:trPr>
          <w:trHeight w:val="109"/>
        </w:trPr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299E56B1" w14:textId="77777777" w:rsidR="00854525" w:rsidRDefault="00854525" w:rsidP="00324CD6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sz w:val="20"/>
                <w:szCs w:val="20"/>
                <w:lang w:eastAsia="en-US"/>
              </w:rPr>
              <w:t>3.3.</w:t>
            </w:r>
          </w:p>
        </w:tc>
        <w:tc>
          <w:tcPr>
            <w:tcW w:w="1247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A708F61" w14:textId="77777777" w:rsidR="00854525" w:rsidRDefault="00854525" w:rsidP="00324CD6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sz w:val="20"/>
                <w:szCs w:val="20"/>
                <w:lang w:eastAsia="en-US"/>
              </w:rPr>
              <w:t>Pamięć masowa</w:t>
            </w:r>
          </w:p>
        </w:tc>
        <w:tc>
          <w:tcPr>
            <w:tcW w:w="75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0B39563B" w14:textId="77777777" w:rsidR="00854525" w:rsidRDefault="00854525" w:rsidP="00324CD6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sz w:val="20"/>
                <w:szCs w:val="20"/>
                <w:lang w:eastAsia="en-US"/>
              </w:rPr>
              <w:t xml:space="preserve">- Dysk twardy: </w:t>
            </w:r>
          </w:p>
          <w:p w14:paraId="31ADCEAE" w14:textId="77777777" w:rsidR="00854525" w:rsidRDefault="00854525" w:rsidP="00324CD6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sz w:val="20"/>
                <w:szCs w:val="20"/>
                <w:lang w:eastAsia="en-US"/>
              </w:rPr>
              <w:t xml:space="preserve">  min. 1 x SSD </w:t>
            </w:r>
            <w:r>
              <w:rPr>
                <w:rFonts w:hAnsi="Arial"/>
                <w:color w:val="000000" w:themeColor="text1"/>
                <w:sz w:val="20"/>
                <w:szCs w:val="20"/>
                <w:lang w:eastAsia="en-US"/>
              </w:rPr>
              <w:t xml:space="preserve">M.2  </w:t>
            </w:r>
            <w:proofErr w:type="spellStart"/>
            <w:r>
              <w:rPr>
                <w:rFonts w:hAnsi="Arial"/>
                <w:color w:val="000000" w:themeColor="text1"/>
                <w:sz w:val="20"/>
                <w:szCs w:val="20"/>
                <w:lang w:eastAsia="en-US"/>
              </w:rPr>
              <w:t>PCIe</w:t>
            </w:r>
            <w:proofErr w:type="spellEnd"/>
            <w:r>
              <w:rPr>
                <w:rFonts w:hAnsi="Arial"/>
                <w:color w:val="000000" w:themeColor="text1"/>
                <w:sz w:val="20"/>
                <w:szCs w:val="20"/>
                <w:lang w:eastAsia="en-US"/>
              </w:rPr>
              <w:t xml:space="preserve"> </w:t>
            </w:r>
            <w:r>
              <w:rPr>
                <w:rFonts w:hAnsi="Arial"/>
                <w:sz w:val="20"/>
                <w:szCs w:val="20"/>
                <w:lang w:eastAsia="en-US"/>
              </w:rPr>
              <w:t>o pojemności min. 1000 GB</w:t>
            </w:r>
          </w:p>
          <w:p w14:paraId="73DEBA5B" w14:textId="77777777" w:rsidR="00854525" w:rsidRDefault="00854525" w:rsidP="00324CD6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</w:p>
        </w:tc>
      </w:tr>
      <w:tr w:rsidR="00854525" w14:paraId="4EBDC3DE" w14:textId="77777777" w:rsidTr="00324CD6">
        <w:trPr>
          <w:trHeight w:val="109"/>
        </w:trPr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15874FEB" w14:textId="77777777" w:rsidR="00854525" w:rsidRDefault="00854525" w:rsidP="00324CD6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sz w:val="20"/>
                <w:szCs w:val="20"/>
                <w:lang w:eastAsia="en-US"/>
              </w:rPr>
              <w:lastRenderedPageBreak/>
              <w:t>3.4.</w:t>
            </w:r>
          </w:p>
        </w:tc>
        <w:tc>
          <w:tcPr>
            <w:tcW w:w="1247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3119B14" w14:textId="77777777" w:rsidR="00854525" w:rsidRDefault="00854525" w:rsidP="00324CD6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sz w:val="20"/>
                <w:szCs w:val="20"/>
                <w:lang w:eastAsia="en-US"/>
              </w:rPr>
              <w:t>Wyposażenie multimedialne</w:t>
            </w:r>
          </w:p>
        </w:tc>
        <w:tc>
          <w:tcPr>
            <w:tcW w:w="75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5577044A" w14:textId="77777777" w:rsidR="00854525" w:rsidRDefault="00854525" w:rsidP="00324CD6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sz w:val="20"/>
                <w:szCs w:val="20"/>
                <w:lang w:eastAsia="en-US"/>
              </w:rPr>
              <w:t>- Wbudowana karta dźwiękowa</w:t>
            </w:r>
          </w:p>
          <w:p w14:paraId="51EC634D" w14:textId="77777777" w:rsidR="00854525" w:rsidRDefault="00854525" w:rsidP="00324CD6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sz w:val="20"/>
                <w:szCs w:val="20"/>
                <w:lang w:eastAsia="en-US"/>
              </w:rPr>
              <w:t>- Wbudowana kamera</w:t>
            </w:r>
          </w:p>
          <w:p w14:paraId="74AA5856" w14:textId="77777777" w:rsidR="00854525" w:rsidRDefault="00854525" w:rsidP="00324CD6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sz w:val="20"/>
                <w:szCs w:val="20"/>
                <w:lang w:eastAsia="en-US"/>
              </w:rPr>
              <w:t>- Wbudowane głośniki</w:t>
            </w:r>
          </w:p>
          <w:p w14:paraId="460BD381" w14:textId="77777777" w:rsidR="00854525" w:rsidRDefault="00854525" w:rsidP="00324CD6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 w:rsidRPr="00B23185">
              <w:rPr>
                <w:rFonts w:hAnsi="Arial"/>
                <w:color w:val="000000" w:themeColor="text1"/>
                <w:sz w:val="20"/>
                <w:szCs w:val="20"/>
                <w:lang w:eastAsia="en-US"/>
              </w:rPr>
              <w:t>- Wbudowany mikrofon</w:t>
            </w:r>
          </w:p>
        </w:tc>
      </w:tr>
      <w:tr w:rsidR="00854525" w14:paraId="23388211" w14:textId="77777777" w:rsidTr="00324CD6">
        <w:trPr>
          <w:trHeight w:val="109"/>
        </w:trPr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61100AD7" w14:textId="77777777" w:rsidR="00854525" w:rsidRDefault="00854525" w:rsidP="00324CD6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sz w:val="20"/>
                <w:szCs w:val="20"/>
                <w:lang w:eastAsia="en-US"/>
              </w:rPr>
              <w:t>3.5</w:t>
            </w:r>
          </w:p>
        </w:tc>
        <w:tc>
          <w:tcPr>
            <w:tcW w:w="1247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F7CC939" w14:textId="77777777" w:rsidR="00854525" w:rsidRDefault="00854525" w:rsidP="00324CD6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sz w:val="20"/>
                <w:szCs w:val="20"/>
                <w:lang w:eastAsia="en-US"/>
              </w:rPr>
              <w:t>Komunikacja</w:t>
            </w:r>
          </w:p>
        </w:tc>
        <w:tc>
          <w:tcPr>
            <w:tcW w:w="75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314077DC" w14:textId="77777777" w:rsidR="00854525" w:rsidRDefault="00854525" w:rsidP="00324CD6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sz w:val="20"/>
                <w:szCs w:val="20"/>
                <w:lang w:eastAsia="en-US"/>
              </w:rPr>
              <w:t xml:space="preserve">- Wbudowana karta sieciowa (RJ- 45) o przepustowości min. 1 </w:t>
            </w:r>
            <w:proofErr w:type="spellStart"/>
            <w:r>
              <w:rPr>
                <w:rFonts w:hAnsi="Arial"/>
                <w:sz w:val="20"/>
                <w:szCs w:val="20"/>
                <w:lang w:eastAsia="en-US"/>
              </w:rPr>
              <w:t>Gbps</w:t>
            </w:r>
            <w:proofErr w:type="spellEnd"/>
          </w:p>
          <w:p w14:paraId="1142F8D5" w14:textId="77777777" w:rsidR="00854525" w:rsidRDefault="00854525" w:rsidP="00324CD6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sz w:val="20"/>
                <w:szCs w:val="20"/>
                <w:lang w:eastAsia="en-US"/>
              </w:rPr>
              <w:t xml:space="preserve">- </w:t>
            </w:r>
            <w:r w:rsidRPr="005C5C60">
              <w:rPr>
                <w:rFonts w:hAnsi="Arial"/>
                <w:color w:val="000000" w:themeColor="text1"/>
                <w:sz w:val="20"/>
                <w:szCs w:val="20"/>
                <w:lang w:eastAsia="en-US"/>
              </w:rPr>
              <w:t xml:space="preserve">Wbudowana bezprzewodowa karta sieciowa w standardzie min. Wi-Fi  </w:t>
            </w:r>
            <w:r>
              <w:rPr>
                <w:rFonts w:hAnsi="Arial"/>
                <w:color w:val="000000" w:themeColor="text1"/>
                <w:sz w:val="20"/>
                <w:szCs w:val="20"/>
                <w:lang w:eastAsia="en-US"/>
              </w:rPr>
              <w:t>6</w:t>
            </w:r>
          </w:p>
          <w:p w14:paraId="5150C8E9" w14:textId="77777777" w:rsidR="00854525" w:rsidRDefault="00854525" w:rsidP="00324CD6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sz w:val="20"/>
                <w:szCs w:val="20"/>
                <w:lang w:eastAsia="en-US"/>
              </w:rPr>
              <w:t>- Wbudowany interfejs Bluetooth</w:t>
            </w:r>
          </w:p>
        </w:tc>
      </w:tr>
      <w:tr w:rsidR="00854525" w14:paraId="23225DB2" w14:textId="77777777" w:rsidTr="00324CD6">
        <w:trPr>
          <w:trHeight w:val="386"/>
        </w:trPr>
        <w:tc>
          <w:tcPr>
            <w:tcW w:w="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49E27D79" w14:textId="77777777" w:rsidR="00854525" w:rsidRDefault="00854525" w:rsidP="00324CD6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sz w:val="20"/>
                <w:szCs w:val="20"/>
                <w:lang w:eastAsia="en-US"/>
              </w:rPr>
              <w:t>3.6</w:t>
            </w:r>
          </w:p>
        </w:tc>
        <w:tc>
          <w:tcPr>
            <w:tcW w:w="1247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0F466BF" w14:textId="77777777" w:rsidR="00854525" w:rsidRDefault="00854525" w:rsidP="00324CD6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sz w:val="20"/>
                <w:szCs w:val="20"/>
                <w:lang w:eastAsia="en-US"/>
              </w:rPr>
              <w:t>Porty i złącza</w:t>
            </w:r>
          </w:p>
        </w:tc>
        <w:tc>
          <w:tcPr>
            <w:tcW w:w="75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0B16746C" w14:textId="77777777" w:rsidR="00854525" w:rsidRDefault="00854525" w:rsidP="00324CD6">
            <w:pPr>
              <w:spacing w:after="0" w:line="360" w:lineRule="auto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6C4758">
              <w:rPr>
                <w:rFonts w:ascii="Arial" w:hAnsi="Arial" w:cs="Arial"/>
                <w:color w:val="000000" w:themeColor="text1"/>
                <w:sz w:val="20"/>
                <w:szCs w:val="20"/>
              </w:rPr>
              <w:t>Wbudowane porty:</w:t>
            </w:r>
          </w:p>
          <w:p w14:paraId="777D0E33" w14:textId="77777777" w:rsidR="00854525" w:rsidRDefault="00854525" w:rsidP="00324CD6">
            <w:pPr>
              <w:spacing w:after="0" w:line="360" w:lineRule="auto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6C4758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- Co najmniej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: </w:t>
            </w:r>
          </w:p>
          <w:p w14:paraId="1396B8DC" w14:textId="77777777" w:rsidR="00854525" w:rsidRDefault="00854525" w:rsidP="00324CD6">
            <w:pPr>
              <w:spacing w:after="0" w:line="360" w:lineRule="auto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- 2 x złącze USB 2.0 lub wyższe</w:t>
            </w:r>
          </w:p>
          <w:p w14:paraId="183E8CFE" w14:textId="77777777" w:rsidR="00854525" w:rsidRPr="00330F25" w:rsidRDefault="00854525" w:rsidP="00324CD6">
            <w:pPr>
              <w:spacing w:after="0" w:line="360" w:lineRule="auto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330F25">
              <w:rPr>
                <w:rFonts w:ascii="Arial" w:hAnsi="Arial" w:cs="Arial"/>
                <w:color w:val="000000" w:themeColor="text1"/>
                <w:sz w:val="20"/>
                <w:szCs w:val="20"/>
              </w:rPr>
              <w:t>-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1</w:t>
            </w:r>
            <w:r w:rsidRPr="00330F25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x złącze USB 3.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2 gen 2</w:t>
            </w:r>
            <w:r w:rsidRPr="00330F25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lub wyższe</w:t>
            </w:r>
          </w:p>
          <w:p w14:paraId="32B3A12D" w14:textId="77777777" w:rsidR="00854525" w:rsidRDefault="00854525" w:rsidP="00324CD6">
            <w:pPr>
              <w:spacing w:after="0" w:line="360" w:lineRule="auto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- 1 x złącze USB 3.2 typu-C lub wyższe</w:t>
            </w:r>
          </w:p>
          <w:p w14:paraId="303AF7F7" w14:textId="77777777" w:rsidR="00854525" w:rsidRDefault="00854525" w:rsidP="00324CD6">
            <w:pPr>
              <w:spacing w:after="0" w:line="360" w:lineRule="auto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6C4758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- 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1</w:t>
            </w:r>
            <w:r>
              <w:rPr>
                <w:color w:val="000000" w:themeColor="text1"/>
              </w:rPr>
              <w:t xml:space="preserve"> x z</w:t>
            </w:r>
            <w:r w:rsidRPr="006C4758">
              <w:rPr>
                <w:rFonts w:ascii="Arial" w:hAnsi="Arial" w:cs="Arial"/>
                <w:color w:val="000000" w:themeColor="text1"/>
                <w:sz w:val="20"/>
                <w:szCs w:val="20"/>
              </w:rPr>
              <w:t>łącze HDMI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in</w:t>
            </w:r>
          </w:p>
          <w:p w14:paraId="6147968B" w14:textId="77777777" w:rsidR="00854525" w:rsidRDefault="00854525" w:rsidP="00324CD6">
            <w:pPr>
              <w:spacing w:after="0" w:line="360" w:lineRule="auto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- 1 x </w:t>
            </w:r>
            <w:r>
              <w:rPr>
                <w:color w:val="000000" w:themeColor="text1"/>
              </w:rPr>
              <w:t>z</w:t>
            </w:r>
            <w:r w:rsidRPr="006C4758">
              <w:rPr>
                <w:rFonts w:ascii="Arial" w:hAnsi="Arial" w:cs="Arial"/>
                <w:color w:val="000000" w:themeColor="text1"/>
                <w:sz w:val="20"/>
                <w:szCs w:val="20"/>
              </w:rPr>
              <w:t>łącze HDMI</w:t>
            </w: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out</w:t>
            </w:r>
          </w:p>
          <w:p w14:paraId="12674E35" w14:textId="77777777" w:rsidR="00854525" w:rsidRDefault="00854525" w:rsidP="00324CD6">
            <w:pPr>
              <w:spacing w:after="0" w:line="360" w:lineRule="auto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- 1 x wyjście słuchawkowe/mikrofonowe</w:t>
            </w:r>
          </w:p>
          <w:p w14:paraId="202FF676" w14:textId="77777777" w:rsidR="00854525" w:rsidRDefault="00854525" w:rsidP="00324CD6">
            <w:pPr>
              <w:spacing w:after="0" w:line="360" w:lineRule="auto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- 1 x RJ-45</w:t>
            </w:r>
          </w:p>
          <w:p w14:paraId="6B0ED0FA" w14:textId="77777777" w:rsidR="00854525" w:rsidRPr="00716F2C" w:rsidRDefault="00854525" w:rsidP="00324CD6">
            <w:pPr>
              <w:spacing w:after="0" w:line="360" w:lineRule="auto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  <w:p w14:paraId="3273E4EE" w14:textId="77777777" w:rsidR="00854525" w:rsidRPr="00FE2F96" w:rsidRDefault="00854525" w:rsidP="00324CD6">
            <w:pPr>
              <w:spacing w:after="0" w:line="360" w:lineRule="auto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4C5BFE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Wymagana liczba portów USB nie może być osiągnięta w wyniku zastosowania konwerterów, przejściówek itp</w:t>
            </w:r>
            <w:r w:rsidRPr="006C4758">
              <w:rPr>
                <w:rFonts w:ascii="Arial" w:hAnsi="Arial" w:cs="Arial"/>
                <w:color w:val="000000" w:themeColor="text1"/>
                <w:sz w:val="20"/>
                <w:szCs w:val="20"/>
              </w:rPr>
              <w:t>.</w:t>
            </w:r>
          </w:p>
        </w:tc>
      </w:tr>
      <w:tr w:rsidR="00854525" w14:paraId="6644D2FF" w14:textId="77777777" w:rsidTr="00324CD6">
        <w:trPr>
          <w:trHeight w:val="386"/>
        </w:trPr>
        <w:tc>
          <w:tcPr>
            <w:tcW w:w="6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78714A54" w14:textId="77777777" w:rsidR="00854525" w:rsidRDefault="00854525" w:rsidP="00324CD6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sz w:val="20"/>
                <w:szCs w:val="20"/>
                <w:lang w:eastAsia="en-US"/>
              </w:rPr>
              <w:t>3.7</w:t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D3D8276" w14:textId="77777777" w:rsidR="00854525" w:rsidRDefault="00854525" w:rsidP="00324CD6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sz w:val="20"/>
                <w:szCs w:val="20"/>
                <w:lang w:eastAsia="en-US"/>
              </w:rPr>
              <w:t>Waga</w:t>
            </w:r>
          </w:p>
        </w:tc>
        <w:tc>
          <w:tcPr>
            <w:tcW w:w="758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2BC2ABC8" w14:textId="77777777" w:rsidR="00854525" w:rsidRDefault="00854525" w:rsidP="00324CD6">
            <w:pPr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Waga maksymalna nie może przekraczać 6,5 kg</w:t>
            </w:r>
          </w:p>
        </w:tc>
      </w:tr>
      <w:tr w:rsidR="00854525" w14:paraId="738AA8B4" w14:textId="77777777" w:rsidTr="00324CD6">
        <w:trPr>
          <w:trHeight w:val="247"/>
        </w:trPr>
        <w:tc>
          <w:tcPr>
            <w:tcW w:w="6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795F7B71" w14:textId="77777777" w:rsidR="00854525" w:rsidRDefault="00854525" w:rsidP="00324CD6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b/>
                <w:bCs/>
                <w:sz w:val="20"/>
                <w:szCs w:val="20"/>
                <w:lang w:eastAsia="en-US"/>
              </w:rPr>
              <w:t xml:space="preserve">4. </w:t>
            </w:r>
          </w:p>
        </w:tc>
        <w:tc>
          <w:tcPr>
            <w:tcW w:w="8818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F0F9316" w14:textId="77777777" w:rsidR="00854525" w:rsidRDefault="00854525" w:rsidP="00324CD6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b/>
                <w:bCs/>
                <w:sz w:val="20"/>
                <w:szCs w:val="20"/>
                <w:lang w:eastAsia="en-US"/>
              </w:rPr>
              <w:t xml:space="preserve"> W zakresie ekranu</w:t>
            </w:r>
          </w:p>
        </w:tc>
      </w:tr>
      <w:tr w:rsidR="00854525" w14:paraId="3061AEEF" w14:textId="77777777" w:rsidTr="00324CD6">
        <w:trPr>
          <w:trHeight w:val="385"/>
        </w:trPr>
        <w:tc>
          <w:tcPr>
            <w:tcW w:w="6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2976E8F1" w14:textId="77777777" w:rsidR="00854525" w:rsidRDefault="00854525" w:rsidP="00324CD6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sz w:val="20"/>
                <w:szCs w:val="20"/>
                <w:lang w:eastAsia="en-US"/>
              </w:rPr>
              <w:t xml:space="preserve">4.1. </w:t>
            </w:r>
          </w:p>
        </w:tc>
        <w:tc>
          <w:tcPr>
            <w:tcW w:w="88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51D34097" w14:textId="77777777" w:rsidR="00854525" w:rsidRDefault="00854525" w:rsidP="00324CD6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sz w:val="20"/>
                <w:szCs w:val="20"/>
                <w:lang w:eastAsia="en-US"/>
              </w:rPr>
              <w:t>Ekran  o przekątnej 23,8 cala o nominalnej rozdzielczości 1920x1080 pikseli</w:t>
            </w:r>
          </w:p>
        </w:tc>
      </w:tr>
      <w:tr w:rsidR="00854525" w14:paraId="1D357B7C" w14:textId="77777777" w:rsidTr="00324CD6">
        <w:trPr>
          <w:trHeight w:val="385"/>
        </w:trPr>
        <w:tc>
          <w:tcPr>
            <w:tcW w:w="6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42" w:type="dxa"/>
              <w:left w:w="142" w:type="dxa"/>
              <w:bottom w:w="142" w:type="dxa"/>
              <w:right w:w="142" w:type="dxa"/>
            </w:tcMar>
          </w:tcPr>
          <w:p w14:paraId="2E80C4A4" w14:textId="77777777" w:rsidR="00854525" w:rsidRDefault="00854525" w:rsidP="00324CD6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sz w:val="20"/>
                <w:szCs w:val="20"/>
                <w:lang w:eastAsia="en-US"/>
              </w:rPr>
              <w:t>4.2</w:t>
            </w:r>
          </w:p>
        </w:tc>
        <w:tc>
          <w:tcPr>
            <w:tcW w:w="88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42" w:type="dxa"/>
              <w:left w:w="142" w:type="dxa"/>
              <w:bottom w:w="142" w:type="dxa"/>
              <w:right w:w="142" w:type="dxa"/>
            </w:tcMar>
          </w:tcPr>
          <w:p w14:paraId="1D049BCD" w14:textId="77777777" w:rsidR="00854525" w:rsidRPr="004A6738" w:rsidRDefault="00854525" w:rsidP="00324CD6">
            <w:pPr>
              <w:spacing w:after="0" w:line="360" w:lineRule="auto"/>
              <w:rPr>
                <w:b/>
                <w:color w:val="000000" w:themeColor="text1"/>
              </w:rPr>
            </w:pPr>
            <w:r w:rsidRPr="004A6738">
              <w:rPr>
                <w:b/>
                <w:color w:val="000000" w:themeColor="text1"/>
              </w:rPr>
              <w:t>Typ ekranu</w:t>
            </w:r>
            <w:r w:rsidRPr="00717D45">
              <w:rPr>
                <w:b/>
                <w:color w:val="000000" w:themeColor="text1"/>
              </w:rPr>
              <w:t>:</w:t>
            </w:r>
          </w:p>
          <w:p w14:paraId="54D9C13E" w14:textId="77777777" w:rsidR="00854525" w:rsidRPr="00717D45" w:rsidRDefault="00854525" w:rsidP="00324CD6">
            <w:pPr>
              <w:spacing w:after="0" w:line="360" w:lineRule="auto"/>
              <w:rPr>
                <w:b/>
                <w:color w:val="000000" w:themeColor="text1"/>
              </w:rPr>
            </w:pPr>
            <w:r w:rsidRPr="00717D45">
              <w:rPr>
                <w:b/>
                <w:color w:val="000000" w:themeColor="text1"/>
              </w:rPr>
              <w:t>-</w:t>
            </w:r>
            <w:r w:rsidRPr="004A6738">
              <w:rPr>
                <w:b/>
                <w:color w:val="000000" w:themeColor="text1"/>
              </w:rPr>
              <w:t>Matowy</w:t>
            </w:r>
          </w:p>
          <w:p w14:paraId="40D74316" w14:textId="77777777" w:rsidR="00854525" w:rsidRPr="00717D45" w:rsidRDefault="00854525" w:rsidP="00324CD6">
            <w:pPr>
              <w:spacing w:after="0" w:line="360" w:lineRule="auto"/>
              <w:rPr>
                <w:color w:val="000000" w:themeColor="text1"/>
              </w:rPr>
            </w:pPr>
            <w:r w:rsidRPr="00717D45">
              <w:rPr>
                <w:b/>
                <w:color w:val="000000" w:themeColor="text1"/>
              </w:rPr>
              <w:t>-</w:t>
            </w:r>
            <w:r w:rsidRPr="004A6738">
              <w:rPr>
                <w:b/>
                <w:color w:val="000000" w:themeColor="text1"/>
              </w:rPr>
              <w:t>IPS</w:t>
            </w:r>
          </w:p>
        </w:tc>
      </w:tr>
      <w:tr w:rsidR="00854525" w14:paraId="55F0701C" w14:textId="77777777" w:rsidTr="00324CD6">
        <w:trPr>
          <w:trHeight w:val="247"/>
        </w:trPr>
        <w:tc>
          <w:tcPr>
            <w:tcW w:w="6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27CF0B61" w14:textId="77777777" w:rsidR="00854525" w:rsidRDefault="00854525" w:rsidP="00324CD6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b/>
                <w:bCs/>
                <w:sz w:val="20"/>
                <w:szCs w:val="20"/>
                <w:lang w:eastAsia="en-US"/>
              </w:rPr>
              <w:t xml:space="preserve">5. </w:t>
            </w:r>
          </w:p>
        </w:tc>
        <w:tc>
          <w:tcPr>
            <w:tcW w:w="88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4CF45F14" w14:textId="77777777" w:rsidR="00854525" w:rsidRDefault="00854525" w:rsidP="00324CD6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b/>
                <w:bCs/>
                <w:sz w:val="20"/>
                <w:szCs w:val="20"/>
                <w:lang w:eastAsia="en-US"/>
              </w:rPr>
              <w:t xml:space="preserve">W zakresie oprogramowania </w:t>
            </w:r>
          </w:p>
        </w:tc>
      </w:tr>
      <w:tr w:rsidR="00854525" w14:paraId="3CED768E" w14:textId="77777777" w:rsidTr="00324CD6">
        <w:trPr>
          <w:trHeight w:val="247"/>
        </w:trPr>
        <w:tc>
          <w:tcPr>
            <w:tcW w:w="6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0409C6F4" w14:textId="77777777" w:rsidR="00854525" w:rsidRDefault="00854525" w:rsidP="00324CD6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sz w:val="20"/>
                <w:szCs w:val="20"/>
                <w:lang w:eastAsia="en-US"/>
              </w:rPr>
              <w:t>5.1.</w:t>
            </w:r>
          </w:p>
        </w:tc>
        <w:tc>
          <w:tcPr>
            <w:tcW w:w="88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06223DE2" w14:textId="77777777" w:rsidR="00854525" w:rsidRDefault="00854525" w:rsidP="00324CD6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sz w:val="20"/>
                <w:szCs w:val="20"/>
                <w:lang w:eastAsia="en-US"/>
              </w:rPr>
              <w:t xml:space="preserve">System operacyjny Windows 11 Home  64 bit lub równoważny. </w:t>
            </w:r>
          </w:p>
          <w:p w14:paraId="6AACC644" w14:textId="77777777" w:rsidR="00854525" w:rsidRDefault="00854525" w:rsidP="00324CD6">
            <w:pPr>
              <w:pStyle w:val="Default"/>
              <w:spacing w:line="276" w:lineRule="auto"/>
              <w:rPr>
                <w:rFonts w:hAnsi="Arial"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rFonts w:hAnsi="Arial"/>
                <w:color w:val="000000" w:themeColor="text1"/>
                <w:sz w:val="20"/>
                <w:szCs w:val="20"/>
                <w:lang w:eastAsia="en-US"/>
              </w:rPr>
              <w:t>Nie dopuszcza się w tym zakresie licencji pochodzących z rynku wtórnego.</w:t>
            </w:r>
          </w:p>
          <w:p w14:paraId="013EFD44" w14:textId="77777777" w:rsidR="00854525" w:rsidRDefault="00854525" w:rsidP="00324CD6">
            <w:pPr>
              <w:pStyle w:val="Default"/>
              <w:spacing w:line="276" w:lineRule="auto"/>
              <w:rPr>
                <w:rFonts w:hAnsi="Arial"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rFonts w:hAnsi="Arial"/>
                <w:color w:val="000000" w:themeColor="text1"/>
                <w:sz w:val="20"/>
                <w:szCs w:val="20"/>
                <w:lang w:eastAsia="en-US"/>
              </w:rPr>
              <w:t xml:space="preserve">Kryteria równoważności zostały opisane w informacjach dodatkowych. </w:t>
            </w:r>
          </w:p>
          <w:p w14:paraId="6886D605" w14:textId="77777777" w:rsidR="00854525" w:rsidRDefault="00854525" w:rsidP="00324CD6">
            <w:pPr>
              <w:pStyle w:val="Default"/>
              <w:spacing w:line="276" w:lineRule="auto"/>
              <w:rPr>
                <w:rFonts w:hAnsi="Arial"/>
                <w:color w:val="FF0000"/>
                <w:sz w:val="20"/>
                <w:szCs w:val="20"/>
                <w:lang w:eastAsia="en-US"/>
              </w:rPr>
            </w:pPr>
          </w:p>
          <w:p w14:paraId="17CD6020" w14:textId="77777777" w:rsidR="00854525" w:rsidRDefault="00854525" w:rsidP="00324CD6">
            <w:pPr>
              <w:pStyle w:val="Default"/>
              <w:spacing w:line="276" w:lineRule="auto"/>
              <w:rPr>
                <w:rFonts w:hAnsi="Arial"/>
                <w:color w:val="FF0000"/>
                <w:sz w:val="20"/>
                <w:szCs w:val="20"/>
                <w:lang w:eastAsia="en-US"/>
              </w:rPr>
            </w:pPr>
          </w:p>
        </w:tc>
      </w:tr>
      <w:tr w:rsidR="00854525" w14:paraId="1BD876BA" w14:textId="77777777" w:rsidTr="00324CD6">
        <w:trPr>
          <w:trHeight w:val="247"/>
        </w:trPr>
        <w:tc>
          <w:tcPr>
            <w:tcW w:w="6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7CE9F1A2" w14:textId="77777777" w:rsidR="00854525" w:rsidRDefault="00854525" w:rsidP="00324CD6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b/>
                <w:bCs/>
                <w:sz w:val="20"/>
                <w:szCs w:val="20"/>
                <w:lang w:eastAsia="en-US"/>
              </w:rPr>
              <w:t xml:space="preserve">6. </w:t>
            </w:r>
          </w:p>
        </w:tc>
        <w:tc>
          <w:tcPr>
            <w:tcW w:w="88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35E7E211" w14:textId="77777777" w:rsidR="00854525" w:rsidRDefault="00854525" w:rsidP="00324CD6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b/>
                <w:bCs/>
                <w:sz w:val="20"/>
                <w:szCs w:val="20"/>
                <w:lang w:eastAsia="en-US"/>
              </w:rPr>
              <w:t xml:space="preserve">W zakresie usług serwisowych i gwarancyjnych. </w:t>
            </w:r>
          </w:p>
        </w:tc>
      </w:tr>
      <w:tr w:rsidR="00854525" w14:paraId="1FC0028A" w14:textId="77777777" w:rsidTr="00324CD6">
        <w:trPr>
          <w:trHeight w:val="459"/>
        </w:trPr>
        <w:tc>
          <w:tcPr>
            <w:tcW w:w="6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5A4F7B29" w14:textId="77777777" w:rsidR="00854525" w:rsidRDefault="00854525" w:rsidP="00324CD6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sz w:val="20"/>
                <w:szCs w:val="20"/>
                <w:lang w:eastAsia="en-US"/>
              </w:rPr>
              <w:lastRenderedPageBreak/>
              <w:t xml:space="preserve">6.1. </w:t>
            </w:r>
          </w:p>
        </w:tc>
        <w:tc>
          <w:tcPr>
            <w:tcW w:w="88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3634B993" w14:textId="063C7586" w:rsidR="00854525" w:rsidRDefault="00854525" w:rsidP="00324CD6">
            <w:pPr>
              <w:pStyle w:val="Style5"/>
              <w:widowControl/>
              <w:spacing w:line="360" w:lineRule="auto"/>
              <w:jc w:val="left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Style w:val="FontStyle14"/>
                <w:color w:val="000000"/>
                <w:szCs w:val="20"/>
                <w:lang w:eastAsia="en-US"/>
              </w:rPr>
              <w:t xml:space="preserve">Gwarancja  24 miesiące </w:t>
            </w:r>
          </w:p>
        </w:tc>
      </w:tr>
      <w:tr w:rsidR="00854525" w14:paraId="6001B57B" w14:textId="77777777" w:rsidTr="00324CD6">
        <w:trPr>
          <w:trHeight w:val="247"/>
        </w:trPr>
        <w:tc>
          <w:tcPr>
            <w:tcW w:w="6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242E1C36" w14:textId="77777777" w:rsidR="00854525" w:rsidRDefault="00854525" w:rsidP="00324CD6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b/>
                <w:bCs/>
                <w:sz w:val="20"/>
                <w:szCs w:val="20"/>
                <w:lang w:eastAsia="en-US"/>
              </w:rPr>
              <w:t>7.</w:t>
            </w:r>
          </w:p>
        </w:tc>
        <w:tc>
          <w:tcPr>
            <w:tcW w:w="88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17FD0050" w14:textId="77777777" w:rsidR="00854525" w:rsidRDefault="00854525" w:rsidP="00324CD6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b/>
                <w:bCs/>
                <w:sz w:val="20"/>
                <w:szCs w:val="20"/>
                <w:lang w:eastAsia="en-US"/>
              </w:rPr>
              <w:t>W zakresie wsparcia technicznego</w:t>
            </w:r>
          </w:p>
        </w:tc>
      </w:tr>
      <w:tr w:rsidR="00854525" w14:paraId="5B8C2BAD" w14:textId="77777777" w:rsidTr="00324CD6">
        <w:trPr>
          <w:trHeight w:val="247"/>
        </w:trPr>
        <w:tc>
          <w:tcPr>
            <w:tcW w:w="6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3C9C2745" w14:textId="77777777" w:rsidR="00854525" w:rsidRDefault="00854525" w:rsidP="00324CD6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sz w:val="20"/>
                <w:szCs w:val="20"/>
                <w:lang w:eastAsia="en-US"/>
              </w:rPr>
              <w:t>7.1.</w:t>
            </w:r>
          </w:p>
        </w:tc>
        <w:tc>
          <w:tcPr>
            <w:tcW w:w="88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4D9B5802" w14:textId="77777777" w:rsidR="00854525" w:rsidRDefault="00854525" w:rsidP="00324CD6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sz w:val="20"/>
                <w:szCs w:val="20"/>
                <w:lang w:eastAsia="en-US"/>
              </w:rPr>
              <w:t>Nieodpłatny dostęp do aktualnych sterowników zainstalowanych w komputerze urządzeń</w:t>
            </w:r>
          </w:p>
        </w:tc>
      </w:tr>
      <w:tr w:rsidR="00854525" w14:paraId="5678EFEA" w14:textId="77777777" w:rsidTr="00324CD6">
        <w:trPr>
          <w:trHeight w:val="247"/>
        </w:trPr>
        <w:tc>
          <w:tcPr>
            <w:tcW w:w="6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2B747BB8" w14:textId="77777777" w:rsidR="00854525" w:rsidRDefault="00854525" w:rsidP="00324CD6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sz w:val="20"/>
                <w:szCs w:val="20"/>
                <w:lang w:eastAsia="en-US"/>
              </w:rPr>
              <w:t>7.2</w:t>
            </w:r>
          </w:p>
        </w:tc>
        <w:tc>
          <w:tcPr>
            <w:tcW w:w="88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2EBAFC97" w14:textId="77777777" w:rsidR="00854525" w:rsidRDefault="00854525" w:rsidP="00324CD6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sz w:val="20"/>
                <w:szCs w:val="20"/>
                <w:lang w:eastAsia="en-US"/>
              </w:rPr>
              <w:t>W przypadku zastosowania innego systemu operacyjnego, niż przykładowo podany Windows 11 Home 64 bit, Wykonawca przeszkoli pracowników Zamawiającego z jego obsługi</w:t>
            </w:r>
          </w:p>
        </w:tc>
      </w:tr>
      <w:tr w:rsidR="00854525" w14:paraId="05DC2F84" w14:textId="77777777" w:rsidTr="00324CD6">
        <w:trPr>
          <w:trHeight w:val="247"/>
        </w:trPr>
        <w:tc>
          <w:tcPr>
            <w:tcW w:w="6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7898D3A6" w14:textId="77777777" w:rsidR="00854525" w:rsidRDefault="00854525" w:rsidP="00324CD6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b/>
                <w:bCs/>
                <w:sz w:val="20"/>
                <w:szCs w:val="20"/>
                <w:lang w:eastAsia="en-US"/>
              </w:rPr>
              <w:t xml:space="preserve">8. </w:t>
            </w:r>
          </w:p>
        </w:tc>
        <w:tc>
          <w:tcPr>
            <w:tcW w:w="88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19FC79DF" w14:textId="77777777" w:rsidR="00854525" w:rsidRDefault="00854525" w:rsidP="00324CD6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b/>
                <w:bCs/>
                <w:sz w:val="20"/>
                <w:szCs w:val="20"/>
                <w:lang w:eastAsia="en-US"/>
              </w:rPr>
              <w:t xml:space="preserve">W zakresie innych cech. </w:t>
            </w:r>
          </w:p>
        </w:tc>
      </w:tr>
      <w:tr w:rsidR="00854525" w14:paraId="203770F4" w14:textId="77777777" w:rsidTr="00324CD6">
        <w:trPr>
          <w:trHeight w:val="179"/>
        </w:trPr>
        <w:tc>
          <w:tcPr>
            <w:tcW w:w="6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6B1783B6" w14:textId="77777777" w:rsidR="00854525" w:rsidRDefault="00854525" w:rsidP="00324CD6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sz w:val="20"/>
                <w:szCs w:val="20"/>
                <w:lang w:eastAsia="en-US"/>
              </w:rPr>
              <w:t>8.1.</w:t>
            </w:r>
          </w:p>
        </w:tc>
        <w:tc>
          <w:tcPr>
            <w:tcW w:w="88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0024D621" w14:textId="77777777" w:rsidR="00854525" w:rsidRDefault="00854525" w:rsidP="00324CD6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sz w:val="20"/>
                <w:szCs w:val="20"/>
                <w:lang w:eastAsia="en-US"/>
              </w:rPr>
              <w:t xml:space="preserve">Komputer musi być fabrycznie nowy. </w:t>
            </w:r>
          </w:p>
        </w:tc>
      </w:tr>
      <w:tr w:rsidR="00854525" w14:paraId="1FDC7098" w14:textId="77777777" w:rsidTr="00324CD6">
        <w:trPr>
          <w:trHeight w:val="247"/>
        </w:trPr>
        <w:tc>
          <w:tcPr>
            <w:tcW w:w="6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09F506A1" w14:textId="77777777" w:rsidR="00854525" w:rsidRDefault="00854525" w:rsidP="00324CD6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sz w:val="20"/>
                <w:szCs w:val="20"/>
                <w:lang w:eastAsia="en-US"/>
              </w:rPr>
              <w:t xml:space="preserve">8.2. </w:t>
            </w:r>
          </w:p>
        </w:tc>
        <w:tc>
          <w:tcPr>
            <w:tcW w:w="88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180C0304" w14:textId="77777777" w:rsidR="00854525" w:rsidRDefault="00854525" w:rsidP="00324CD6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sz w:val="20"/>
                <w:szCs w:val="20"/>
                <w:lang w:eastAsia="en-US"/>
              </w:rPr>
              <w:t>Zgodność systemu operacyjnego z oferowanym modelem komputera.</w:t>
            </w:r>
          </w:p>
        </w:tc>
      </w:tr>
      <w:tr w:rsidR="00854525" w14:paraId="56181184" w14:textId="77777777" w:rsidTr="00324CD6">
        <w:trPr>
          <w:trHeight w:val="247"/>
        </w:trPr>
        <w:tc>
          <w:tcPr>
            <w:tcW w:w="6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66D83D46" w14:textId="77777777" w:rsidR="00854525" w:rsidRDefault="00854525" w:rsidP="00324CD6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sz w:val="20"/>
                <w:szCs w:val="20"/>
                <w:lang w:eastAsia="en-US"/>
              </w:rPr>
              <w:t xml:space="preserve">8.3. </w:t>
            </w:r>
          </w:p>
        </w:tc>
        <w:tc>
          <w:tcPr>
            <w:tcW w:w="88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42" w:type="dxa"/>
              <w:left w:w="142" w:type="dxa"/>
              <w:bottom w:w="142" w:type="dxa"/>
              <w:right w:w="142" w:type="dxa"/>
            </w:tcMar>
          </w:tcPr>
          <w:p w14:paraId="10B3A044" w14:textId="77777777" w:rsidR="00854525" w:rsidRDefault="00854525" w:rsidP="00324CD6">
            <w:pPr>
              <w:pStyle w:val="Default"/>
              <w:spacing w:line="360" w:lineRule="auto"/>
              <w:rPr>
                <w:rFonts w:hAnsi="Arial"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rFonts w:hAnsi="Arial"/>
                <w:color w:val="000000" w:themeColor="text1"/>
                <w:sz w:val="20"/>
                <w:szCs w:val="20"/>
                <w:lang w:eastAsia="en-US"/>
              </w:rPr>
              <w:t xml:space="preserve">Komputer musi posiadać myszkę komputerową oraz klawiaturę </w:t>
            </w:r>
          </w:p>
        </w:tc>
      </w:tr>
      <w:tr w:rsidR="00854525" w14:paraId="2CE304AB" w14:textId="77777777" w:rsidTr="00324CD6">
        <w:trPr>
          <w:trHeight w:val="247"/>
        </w:trPr>
        <w:tc>
          <w:tcPr>
            <w:tcW w:w="6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7464D35C" w14:textId="77777777" w:rsidR="00854525" w:rsidRDefault="00854525" w:rsidP="00324CD6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b/>
                <w:bCs/>
                <w:sz w:val="20"/>
                <w:szCs w:val="20"/>
                <w:lang w:eastAsia="en-US"/>
              </w:rPr>
              <w:t>9.</w:t>
            </w:r>
          </w:p>
        </w:tc>
        <w:tc>
          <w:tcPr>
            <w:tcW w:w="88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5B0D6B87" w14:textId="77777777" w:rsidR="00854525" w:rsidRDefault="00854525" w:rsidP="00324CD6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b/>
                <w:bCs/>
                <w:sz w:val="20"/>
                <w:szCs w:val="20"/>
                <w:lang w:eastAsia="en-US"/>
              </w:rPr>
              <w:t>W zakresie certyfikatów i standardów.</w:t>
            </w:r>
          </w:p>
        </w:tc>
      </w:tr>
      <w:tr w:rsidR="00854525" w14:paraId="0330BC70" w14:textId="77777777" w:rsidTr="00324CD6">
        <w:trPr>
          <w:trHeight w:val="515"/>
        </w:trPr>
        <w:tc>
          <w:tcPr>
            <w:tcW w:w="6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1C36D9CF" w14:textId="77777777" w:rsidR="00854525" w:rsidRDefault="00854525" w:rsidP="00324CD6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sz w:val="20"/>
                <w:szCs w:val="20"/>
                <w:lang w:eastAsia="en-US"/>
              </w:rPr>
              <w:t>9.1</w:t>
            </w:r>
          </w:p>
        </w:tc>
        <w:tc>
          <w:tcPr>
            <w:tcW w:w="881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42" w:type="dxa"/>
              <w:left w:w="142" w:type="dxa"/>
              <w:bottom w:w="142" w:type="dxa"/>
              <w:right w:w="142" w:type="dxa"/>
            </w:tcMar>
            <w:hideMark/>
          </w:tcPr>
          <w:p w14:paraId="7F4E8AD3" w14:textId="77777777" w:rsidR="00854525" w:rsidRDefault="00854525" w:rsidP="00324CD6">
            <w:pPr>
              <w:pStyle w:val="Default"/>
              <w:spacing w:line="360" w:lineRule="auto"/>
              <w:rPr>
                <w:rFonts w:hAnsi="Arial"/>
                <w:sz w:val="20"/>
                <w:szCs w:val="20"/>
                <w:lang w:eastAsia="en-US"/>
              </w:rPr>
            </w:pPr>
            <w:r>
              <w:rPr>
                <w:rFonts w:hAnsi="Arial"/>
                <w:sz w:val="20"/>
                <w:szCs w:val="20"/>
                <w:lang w:eastAsia="en-US"/>
              </w:rPr>
              <w:t>Deklaracja zgodności CE - dopuszcza się złożenie w języku angielskim (należy dołączyć do oferty)</w:t>
            </w:r>
          </w:p>
        </w:tc>
      </w:tr>
    </w:tbl>
    <w:p w14:paraId="7FB9CADB" w14:textId="77777777" w:rsidR="00854525" w:rsidRDefault="00854525" w:rsidP="00854525"/>
    <w:p w14:paraId="15A84047" w14:textId="77777777" w:rsidR="00854525" w:rsidRDefault="00854525" w:rsidP="00854525">
      <w:pPr>
        <w:spacing w:line="360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14:paraId="72B6B2FD" w14:textId="77777777" w:rsidR="00854525" w:rsidRDefault="00854525" w:rsidP="00854525">
      <w:pPr>
        <w:spacing w:line="360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14:paraId="65FD93E3" w14:textId="77777777" w:rsidR="00854525" w:rsidRDefault="00854525" w:rsidP="00854525">
      <w:pPr>
        <w:spacing w:line="360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14:paraId="4C1F4E98" w14:textId="77777777" w:rsidR="00854525" w:rsidRPr="009B04F9" w:rsidRDefault="00854525" w:rsidP="00854525">
      <w:pPr>
        <w:spacing w:line="360" w:lineRule="auto"/>
        <w:jc w:val="center"/>
        <w:rPr>
          <w:rFonts w:ascii="Arial" w:hAnsi="Arial" w:cs="Arial"/>
          <w:b/>
          <w:bCs/>
          <w:sz w:val="20"/>
          <w:szCs w:val="20"/>
        </w:rPr>
      </w:pPr>
      <w:r w:rsidRPr="009B04F9">
        <w:rPr>
          <w:rFonts w:ascii="Arial" w:hAnsi="Arial" w:cs="Arial"/>
          <w:b/>
          <w:bCs/>
          <w:sz w:val="20"/>
          <w:szCs w:val="20"/>
        </w:rPr>
        <w:t>Informacje dodatkowe</w:t>
      </w:r>
    </w:p>
    <w:p w14:paraId="681702F8" w14:textId="77777777" w:rsidR="00854525" w:rsidRPr="009B04F9" w:rsidRDefault="00854525" w:rsidP="00854525">
      <w:pPr>
        <w:spacing w:line="360" w:lineRule="auto"/>
        <w:rPr>
          <w:rFonts w:ascii="Arial" w:hAnsi="Arial" w:cs="Arial"/>
          <w:sz w:val="20"/>
          <w:szCs w:val="20"/>
        </w:rPr>
      </w:pPr>
      <w:r w:rsidRPr="009B04F9">
        <w:rPr>
          <w:rFonts w:ascii="Arial" w:hAnsi="Arial" w:cs="Arial"/>
          <w:sz w:val="20"/>
          <w:szCs w:val="20"/>
        </w:rPr>
        <w:t>Kryteria równoważności w zakresie systemu operacyjnego</w:t>
      </w:r>
      <w:r>
        <w:rPr>
          <w:rFonts w:ascii="Arial" w:hAnsi="Arial" w:cs="Arial"/>
          <w:sz w:val="20"/>
          <w:szCs w:val="20"/>
        </w:rPr>
        <w:t>.</w:t>
      </w:r>
    </w:p>
    <w:p w14:paraId="55D9D78F" w14:textId="77777777" w:rsidR="00854525" w:rsidRPr="00AB37D8" w:rsidRDefault="00854525" w:rsidP="00854525">
      <w:pPr>
        <w:spacing w:line="360" w:lineRule="auto"/>
        <w:rPr>
          <w:rFonts w:ascii="Arial" w:hAnsi="Arial" w:cs="Arial"/>
          <w:sz w:val="20"/>
          <w:szCs w:val="20"/>
          <w:u w:val="single"/>
        </w:rPr>
      </w:pPr>
      <w:r w:rsidRPr="00AB37D8">
        <w:rPr>
          <w:rFonts w:ascii="Arial" w:hAnsi="Arial" w:cs="Arial"/>
          <w:sz w:val="20"/>
          <w:szCs w:val="20"/>
          <w:u w:val="single"/>
        </w:rPr>
        <w:t xml:space="preserve">Informacje dot. licencjonowania zaoferowanego systemu operacyjnego: </w:t>
      </w:r>
    </w:p>
    <w:p w14:paraId="212F5F45" w14:textId="77777777" w:rsidR="00854525" w:rsidRPr="009B04F9" w:rsidRDefault="00854525" w:rsidP="00854525">
      <w:pPr>
        <w:pStyle w:val="Bezodstpw"/>
      </w:pPr>
      <w:r w:rsidRPr="009B04F9">
        <w:t xml:space="preserve">1) Licencja na zaoferowany system operacyjny musi być w pełni zgodna z warunkami licencjonowania producenta oprogramowania. </w:t>
      </w:r>
    </w:p>
    <w:p w14:paraId="31669722" w14:textId="77777777" w:rsidR="00854525" w:rsidRPr="009B04F9" w:rsidRDefault="00854525" w:rsidP="00854525">
      <w:pPr>
        <w:pStyle w:val="Bezodstpw"/>
      </w:pPr>
      <w:r w:rsidRPr="009B04F9">
        <w:t xml:space="preserve">2) Licencja musi być nieużywana i nieaktywowana nigdy wcześniej na innym urządzeniu. </w:t>
      </w:r>
    </w:p>
    <w:p w14:paraId="47C0CE9D" w14:textId="77777777" w:rsidR="00854525" w:rsidRPr="009B04F9" w:rsidRDefault="00854525" w:rsidP="00854525">
      <w:pPr>
        <w:pStyle w:val="Bezodstpw"/>
      </w:pPr>
      <w:r w:rsidRPr="009B04F9">
        <w:t xml:space="preserve">3) Oprogramowanie musi być zainstalowane przez producenta komputera. </w:t>
      </w:r>
    </w:p>
    <w:p w14:paraId="4AC34004" w14:textId="77777777" w:rsidR="00854525" w:rsidRPr="009B04F9" w:rsidRDefault="00854525" w:rsidP="00854525">
      <w:pPr>
        <w:pStyle w:val="Bezodstpw"/>
      </w:pPr>
      <w:r w:rsidRPr="009B04F9">
        <w:t xml:space="preserve">4) Oprogramowanie musi być dostarczone w odpowiedniej dla jej wersji uwiarygodnionego atrybutu legalności. </w:t>
      </w:r>
    </w:p>
    <w:p w14:paraId="3F7BB145" w14:textId="77777777" w:rsidR="00854525" w:rsidRDefault="00854525" w:rsidP="00854525">
      <w:pPr>
        <w:spacing w:line="360" w:lineRule="auto"/>
        <w:rPr>
          <w:rFonts w:ascii="Arial" w:hAnsi="Arial" w:cs="Arial"/>
          <w:sz w:val="20"/>
          <w:szCs w:val="20"/>
        </w:rPr>
      </w:pPr>
    </w:p>
    <w:p w14:paraId="074C796A" w14:textId="77777777" w:rsidR="00854525" w:rsidRPr="00052D48" w:rsidRDefault="00854525" w:rsidP="00854525">
      <w:pPr>
        <w:spacing w:after="0" w:line="360" w:lineRule="auto"/>
        <w:rPr>
          <w:rFonts w:ascii="Arial" w:hAnsi="Arial" w:cs="Arial"/>
          <w:bCs/>
          <w:color w:val="000000"/>
          <w:sz w:val="20"/>
          <w:szCs w:val="20"/>
          <w:u w:val="single"/>
        </w:rPr>
      </w:pPr>
      <w:r w:rsidRPr="00052D48">
        <w:rPr>
          <w:rFonts w:ascii="Arial" w:hAnsi="Arial" w:cs="Arial"/>
          <w:bCs/>
          <w:color w:val="000000"/>
          <w:sz w:val="20"/>
          <w:szCs w:val="20"/>
          <w:u w:val="single"/>
        </w:rPr>
        <w:t>Parametry równoważności dla Microsoft Windows 1</w:t>
      </w:r>
      <w:r>
        <w:rPr>
          <w:rFonts w:ascii="Arial" w:hAnsi="Arial" w:cs="Arial"/>
          <w:bCs/>
          <w:color w:val="000000"/>
          <w:sz w:val="20"/>
          <w:szCs w:val="20"/>
          <w:u w:val="single"/>
        </w:rPr>
        <w:t>1</w:t>
      </w:r>
      <w:r w:rsidRPr="00052D48">
        <w:rPr>
          <w:rFonts w:ascii="Arial" w:hAnsi="Arial" w:cs="Arial"/>
          <w:bCs/>
          <w:color w:val="000000"/>
          <w:sz w:val="20"/>
          <w:szCs w:val="20"/>
          <w:u w:val="single"/>
        </w:rPr>
        <w:t xml:space="preserve"> Home PL 64-bit (bez wykorzystania jakichkolwiek emulatorów czy aplikacji): </w:t>
      </w:r>
    </w:p>
    <w:p w14:paraId="1BDA86B7" w14:textId="77777777" w:rsidR="00854525" w:rsidRPr="00903C93" w:rsidRDefault="00854525" w:rsidP="00854525">
      <w:pPr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</w:p>
    <w:p w14:paraId="296EDE98" w14:textId="77777777" w:rsidR="00854525" w:rsidRPr="00761907" w:rsidRDefault="00854525" w:rsidP="00854525">
      <w:pPr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  <w:r w:rsidRPr="00761907">
        <w:rPr>
          <w:rFonts w:ascii="Arial" w:hAnsi="Arial" w:cs="Arial"/>
          <w:color w:val="000000"/>
          <w:sz w:val="20"/>
          <w:szCs w:val="20"/>
        </w:rPr>
        <w:t>1</w:t>
      </w:r>
      <w:r w:rsidRPr="00903C93">
        <w:rPr>
          <w:rFonts w:ascii="Arial" w:hAnsi="Arial" w:cs="Arial"/>
          <w:color w:val="000000"/>
          <w:sz w:val="20"/>
          <w:szCs w:val="20"/>
        </w:rPr>
        <w:t>. Zapewnienie pełnej zgodności z systemem operacyjnym Windows 1</w:t>
      </w:r>
      <w:r>
        <w:rPr>
          <w:rFonts w:ascii="Arial" w:hAnsi="Arial" w:cs="Arial"/>
          <w:color w:val="000000"/>
          <w:sz w:val="20"/>
          <w:szCs w:val="20"/>
        </w:rPr>
        <w:t>1</w:t>
      </w:r>
      <w:r w:rsidRPr="00903C93">
        <w:rPr>
          <w:rFonts w:ascii="Arial" w:hAnsi="Arial" w:cs="Arial"/>
          <w:color w:val="000000"/>
          <w:sz w:val="20"/>
          <w:szCs w:val="20"/>
        </w:rPr>
        <w:t xml:space="preserve"> </w:t>
      </w:r>
      <w:r w:rsidRPr="00761907">
        <w:rPr>
          <w:rFonts w:ascii="Arial" w:hAnsi="Arial" w:cs="Arial"/>
          <w:color w:val="000000"/>
          <w:sz w:val="20"/>
          <w:szCs w:val="20"/>
        </w:rPr>
        <w:t>Home</w:t>
      </w:r>
      <w:r w:rsidRPr="00903C93">
        <w:rPr>
          <w:rFonts w:ascii="Arial" w:hAnsi="Arial" w:cs="Arial"/>
          <w:color w:val="000000"/>
          <w:sz w:val="20"/>
          <w:szCs w:val="20"/>
        </w:rPr>
        <w:t xml:space="preserve"> PL 64-bit, w zakresie działania wszystkich użytkowanych, bądź potencjalnie użytkowanych przez Zamawiającego aplikacji działających pod systemem operacyjnym Windows 1</w:t>
      </w:r>
      <w:r>
        <w:rPr>
          <w:rFonts w:ascii="Arial" w:hAnsi="Arial" w:cs="Arial"/>
          <w:color w:val="000000"/>
          <w:sz w:val="20"/>
          <w:szCs w:val="20"/>
        </w:rPr>
        <w:t>1</w:t>
      </w:r>
      <w:r w:rsidRPr="00903C93">
        <w:rPr>
          <w:rFonts w:ascii="Arial" w:hAnsi="Arial" w:cs="Arial"/>
          <w:color w:val="000000"/>
          <w:sz w:val="20"/>
          <w:szCs w:val="20"/>
        </w:rPr>
        <w:t xml:space="preserve"> </w:t>
      </w:r>
      <w:r w:rsidRPr="00761907">
        <w:rPr>
          <w:rFonts w:ascii="Arial" w:hAnsi="Arial" w:cs="Arial"/>
          <w:color w:val="000000"/>
          <w:sz w:val="20"/>
          <w:szCs w:val="20"/>
        </w:rPr>
        <w:t>Home</w:t>
      </w:r>
      <w:r w:rsidRPr="00903C93">
        <w:rPr>
          <w:rFonts w:ascii="Arial" w:hAnsi="Arial" w:cs="Arial"/>
          <w:color w:val="000000"/>
          <w:sz w:val="20"/>
          <w:szCs w:val="20"/>
        </w:rPr>
        <w:t xml:space="preserve"> PL 64-bit, zwłaszcza na pracę z aplikacjami użytkowanymi, narzędziowymi, systemowymi przez Zamawiającego, w szczególności: MS Office 2019</w:t>
      </w:r>
      <w:r>
        <w:rPr>
          <w:rFonts w:ascii="Arial" w:hAnsi="Arial" w:cs="Arial"/>
          <w:color w:val="000000"/>
          <w:sz w:val="20"/>
          <w:szCs w:val="20"/>
        </w:rPr>
        <w:t>, 2021, 2024</w:t>
      </w:r>
      <w:r w:rsidRPr="00903C93">
        <w:rPr>
          <w:rFonts w:ascii="Arial" w:hAnsi="Arial" w:cs="Arial"/>
          <w:color w:val="000000"/>
          <w:sz w:val="20"/>
          <w:szCs w:val="20"/>
        </w:rPr>
        <w:t xml:space="preserve">. Niewymagający dodatkowych nakładów finansowych ze strony Zamawiającego w celu dostosowania zaoferowanego oprogramowania do ww. systemów. </w:t>
      </w:r>
    </w:p>
    <w:p w14:paraId="1D5E24F8" w14:textId="77777777" w:rsidR="00854525" w:rsidRPr="00761907" w:rsidRDefault="00854525" w:rsidP="00854525">
      <w:pPr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  <w:r w:rsidRPr="00761907">
        <w:rPr>
          <w:rFonts w:ascii="Arial" w:hAnsi="Arial" w:cs="Arial"/>
          <w:color w:val="000000"/>
          <w:sz w:val="20"/>
          <w:szCs w:val="20"/>
        </w:rPr>
        <w:t>4</w:t>
      </w:r>
      <w:r w:rsidRPr="00903C93">
        <w:rPr>
          <w:rFonts w:ascii="Arial" w:hAnsi="Arial" w:cs="Arial"/>
          <w:color w:val="000000"/>
          <w:sz w:val="20"/>
          <w:szCs w:val="20"/>
        </w:rPr>
        <w:t xml:space="preserve">. Wbudowany system pomocy w języku polskim. </w:t>
      </w:r>
    </w:p>
    <w:p w14:paraId="3FBCF6F7" w14:textId="77777777" w:rsidR="00854525" w:rsidRPr="00761907" w:rsidRDefault="00854525" w:rsidP="00854525">
      <w:pPr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  <w:r w:rsidRPr="00761907">
        <w:rPr>
          <w:rFonts w:ascii="Arial" w:hAnsi="Arial" w:cs="Arial"/>
          <w:color w:val="000000"/>
          <w:sz w:val="20"/>
          <w:szCs w:val="20"/>
        </w:rPr>
        <w:t>5</w:t>
      </w:r>
      <w:r w:rsidRPr="00903C93">
        <w:rPr>
          <w:rFonts w:ascii="Arial" w:hAnsi="Arial" w:cs="Arial"/>
          <w:color w:val="000000"/>
          <w:sz w:val="20"/>
          <w:szCs w:val="20"/>
        </w:rPr>
        <w:t xml:space="preserve">. Graficzne środowisko instalacji i konfiguracji dostępne w języku polskim. </w:t>
      </w:r>
    </w:p>
    <w:p w14:paraId="4F5B3666" w14:textId="77777777" w:rsidR="00854525" w:rsidRPr="00903C93" w:rsidRDefault="00854525" w:rsidP="00854525">
      <w:pPr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  <w:r w:rsidRPr="00761907">
        <w:rPr>
          <w:rFonts w:ascii="Arial" w:hAnsi="Arial" w:cs="Arial"/>
          <w:color w:val="000000"/>
          <w:sz w:val="20"/>
          <w:szCs w:val="20"/>
        </w:rPr>
        <w:t>6</w:t>
      </w:r>
      <w:r w:rsidRPr="00903C93">
        <w:rPr>
          <w:rFonts w:ascii="Arial" w:hAnsi="Arial" w:cs="Arial"/>
          <w:color w:val="000000"/>
          <w:sz w:val="20"/>
          <w:szCs w:val="20"/>
        </w:rPr>
        <w:t xml:space="preserve">. Możliwość dokonywania bezpłatnych aktualizacji i poprawek w ramach wersji systemu operacyjnego poprzez Internet, mechanizmem udostępnianym przez producenta z mechanizmem sprawdzającym, które z poprawek są potrzebne, </w:t>
      </w:r>
    </w:p>
    <w:p w14:paraId="7942CAA2" w14:textId="77777777" w:rsidR="00854525" w:rsidRPr="00903C93" w:rsidRDefault="00854525" w:rsidP="00854525">
      <w:pPr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7</w:t>
      </w:r>
      <w:r w:rsidRPr="00903C93">
        <w:rPr>
          <w:rFonts w:ascii="Arial" w:hAnsi="Arial" w:cs="Arial"/>
          <w:color w:val="000000"/>
          <w:sz w:val="20"/>
          <w:szCs w:val="20"/>
        </w:rPr>
        <w:t xml:space="preserve">. Wbudowana zapora internetowa dla ochrony połączeń internetowych; zintegrowana z systemem konsola do zarządzania ustawieniami zapory i regułami IP v4 i v6. </w:t>
      </w:r>
    </w:p>
    <w:p w14:paraId="1264920E" w14:textId="77777777" w:rsidR="00854525" w:rsidRPr="00903C93" w:rsidRDefault="00854525" w:rsidP="00854525">
      <w:pPr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8</w:t>
      </w:r>
      <w:r w:rsidRPr="00903C93">
        <w:rPr>
          <w:rFonts w:ascii="Arial" w:hAnsi="Arial" w:cs="Arial"/>
          <w:color w:val="000000"/>
          <w:sz w:val="20"/>
          <w:szCs w:val="20"/>
        </w:rPr>
        <w:t xml:space="preserve">. Wbudowane mechanizmy ochrony antywirusowej i przeciw złośliwemu oprogramowaniu z zapewnionymi bezpłatnymi aktualizacjami. </w:t>
      </w:r>
    </w:p>
    <w:p w14:paraId="3743D776" w14:textId="77777777" w:rsidR="00854525" w:rsidRPr="00903C93" w:rsidRDefault="00854525" w:rsidP="00854525">
      <w:pPr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9</w:t>
      </w:r>
      <w:r w:rsidRPr="00903C93">
        <w:rPr>
          <w:rFonts w:ascii="Arial" w:hAnsi="Arial" w:cs="Arial"/>
          <w:color w:val="000000"/>
          <w:sz w:val="20"/>
          <w:szCs w:val="20"/>
        </w:rPr>
        <w:t xml:space="preserve">. Wsparcie dla większości powszechnie używanych urządzeń peryferyjnych (drukarek, urządzeń sieciowych, standardów USB, </w:t>
      </w:r>
      <w:proofErr w:type="spellStart"/>
      <w:r w:rsidRPr="00903C93">
        <w:rPr>
          <w:rFonts w:ascii="Arial" w:hAnsi="Arial" w:cs="Arial"/>
          <w:color w:val="000000"/>
          <w:sz w:val="20"/>
          <w:szCs w:val="20"/>
        </w:rPr>
        <w:t>Plug&amp;Play</w:t>
      </w:r>
      <w:proofErr w:type="spellEnd"/>
      <w:r w:rsidRPr="00903C93">
        <w:rPr>
          <w:rFonts w:ascii="Arial" w:hAnsi="Arial" w:cs="Arial"/>
          <w:color w:val="000000"/>
          <w:sz w:val="20"/>
          <w:szCs w:val="20"/>
        </w:rPr>
        <w:t xml:space="preserve">, Wi-Fi). </w:t>
      </w:r>
    </w:p>
    <w:p w14:paraId="40ADA26F" w14:textId="77777777" w:rsidR="00854525" w:rsidRPr="00903C93" w:rsidRDefault="00854525" w:rsidP="00854525">
      <w:pPr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10</w:t>
      </w:r>
      <w:r w:rsidRPr="00903C93">
        <w:rPr>
          <w:rFonts w:ascii="Arial" w:hAnsi="Arial" w:cs="Arial"/>
          <w:color w:val="000000"/>
          <w:sz w:val="20"/>
          <w:szCs w:val="20"/>
        </w:rPr>
        <w:t xml:space="preserve">. Zintegrowany z systemem moduł wyszukiwania informacji (plików różnego typu, tekstów, metadanych) dostępny z kilku poziomów: poziom menu, poziom otwartego okna systemu operacyjnego; system wyszukiwania oparty na konfigurowalnym przez użytkownika module indeksacji zasobów lokalnych. </w:t>
      </w:r>
    </w:p>
    <w:p w14:paraId="603D4A9F" w14:textId="77777777" w:rsidR="00854525" w:rsidRPr="00903C93" w:rsidRDefault="00854525" w:rsidP="00854525">
      <w:pPr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11</w:t>
      </w:r>
      <w:r w:rsidRPr="00903C93">
        <w:rPr>
          <w:rFonts w:ascii="Arial" w:hAnsi="Arial" w:cs="Arial"/>
          <w:color w:val="000000"/>
          <w:sz w:val="20"/>
          <w:szCs w:val="20"/>
        </w:rPr>
        <w:t xml:space="preserve">. Mechanizmy uwierzytelniania w oparciu o: </w:t>
      </w:r>
    </w:p>
    <w:p w14:paraId="2A64AED9" w14:textId="77777777" w:rsidR="00854525" w:rsidRPr="00903C93" w:rsidRDefault="00854525" w:rsidP="00854525">
      <w:pPr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  <w:r w:rsidRPr="00903C93">
        <w:rPr>
          <w:rFonts w:ascii="Arial" w:hAnsi="Arial" w:cs="Arial"/>
          <w:color w:val="000000"/>
          <w:sz w:val="20"/>
          <w:szCs w:val="20"/>
        </w:rPr>
        <w:t xml:space="preserve">a) Login i hasło, </w:t>
      </w:r>
    </w:p>
    <w:p w14:paraId="739482AF" w14:textId="77777777" w:rsidR="00854525" w:rsidRPr="00903C93" w:rsidRDefault="00854525" w:rsidP="00854525">
      <w:pPr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  <w:r w:rsidRPr="00903C93">
        <w:rPr>
          <w:rFonts w:ascii="Arial" w:hAnsi="Arial" w:cs="Arial"/>
          <w:color w:val="000000"/>
          <w:sz w:val="20"/>
          <w:szCs w:val="20"/>
        </w:rPr>
        <w:t>b) Karty z certyfikatami (</w:t>
      </w:r>
      <w:proofErr w:type="spellStart"/>
      <w:r w:rsidRPr="00903C93">
        <w:rPr>
          <w:rFonts w:ascii="Arial" w:hAnsi="Arial" w:cs="Arial"/>
          <w:color w:val="000000"/>
          <w:sz w:val="20"/>
          <w:szCs w:val="20"/>
        </w:rPr>
        <w:t>smartcard</w:t>
      </w:r>
      <w:proofErr w:type="spellEnd"/>
      <w:r w:rsidRPr="00903C93">
        <w:rPr>
          <w:rFonts w:ascii="Arial" w:hAnsi="Arial" w:cs="Arial"/>
          <w:color w:val="000000"/>
          <w:sz w:val="20"/>
          <w:szCs w:val="20"/>
        </w:rPr>
        <w:t xml:space="preserve">), </w:t>
      </w:r>
    </w:p>
    <w:p w14:paraId="23667B32" w14:textId="77777777" w:rsidR="00854525" w:rsidRPr="00903C93" w:rsidRDefault="00854525" w:rsidP="00854525">
      <w:pPr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  <w:r w:rsidRPr="00903C93">
        <w:rPr>
          <w:rFonts w:ascii="Arial" w:hAnsi="Arial" w:cs="Arial"/>
          <w:color w:val="000000"/>
          <w:sz w:val="20"/>
          <w:szCs w:val="20"/>
        </w:rPr>
        <w:t xml:space="preserve">c) Wirtualne karty (logowanie w oparciu o certyfikat chroniony poprzez moduł TPM), </w:t>
      </w:r>
    </w:p>
    <w:p w14:paraId="2D90FE50" w14:textId="77777777" w:rsidR="00854525" w:rsidRPr="00903C93" w:rsidRDefault="00854525" w:rsidP="00854525">
      <w:pPr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12</w:t>
      </w:r>
      <w:r w:rsidRPr="00903C93">
        <w:rPr>
          <w:rFonts w:ascii="Arial" w:hAnsi="Arial" w:cs="Arial"/>
          <w:color w:val="000000"/>
          <w:sz w:val="20"/>
          <w:szCs w:val="20"/>
        </w:rPr>
        <w:t xml:space="preserve">. Wsparcie dla środowisk .NET Framework– możliwość uruchomienia aplikacji działających we wskazanych środowiskach. </w:t>
      </w:r>
    </w:p>
    <w:p w14:paraId="2E79120A" w14:textId="77777777" w:rsidR="00854525" w:rsidRPr="00903C93" w:rsidRDefault="00854525" w:rsidP="00854525">
      <w:pPr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13</w:t>
      </w:r>
      <w:r w:rsidRPr="00903C93">
        <w:rPr>
          <w:rFonts w:ascii="Arial" w:hAnsi="Arial" w:cs="Arial"/>
          <w:color w:val="000000"/>
          <w:sz w:val="20"/>
          <w:szCs w:val="20"/>
        </w:rPr>
        <w:t xml:space="preserve">. Zdalna pomoc i współdzielenie aplikacji – możliwość zdalnego przejęcia sesji zalogowanego użytkownika celem rozwiązania problemu z komputerem. </w:t>
      </w:r>
    </w:p>
    <w:p w14:paraId="75B5CE57" w14:textId="77777777" w:rsidR="00854525" w:rsidRPr="00903C93" w:rsidRDefault="00854525" w:rsidP="00854525">
      <w:pPr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14</w:t>
      </w:r>
      <w:r w:rsidRPr="00903C93">
        <w:rPr>
          <w:rFonts w:ascii="Arial" w:hAnsi="Arial" w:cs="Arial"/>
          <w:color w:val="000000"/>
          <w:sz w:val="20"/>
          <w:szCs w:val="20"/>
        </w:rPr>
        <w:t xml:space="preserve">. Oprogramowanie dla tworzenia kopii zapasowych (Backup): automatyczne wykonywanie kopii plików z możliwością automatycznego przywrócenia wersji wcześniejszej. </w:t>
      </w:r>
    </w:p>
    <w:p w14:paraId="5AB9CF19" w14:textId="77777777" w:rsidR="00854525" w:rsidRPr="00903C93" w:rsidRDefault="00854525" w:rsidP="00854525">
      <w:pPr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15</w:t>
      </w:r>
      <w:r w:rsidRPr="00903C93">
        <w:rPr>
          <w:rFonts w:ascii="Arial" w:hAnsi="Arial" w:cs="Arial"/>
          <w:color w:val="000000"/>
          <w:sz w:val="20"/>
          <w:szCs w:val="20"/>
        </w:rPr>
        <w:t xml:space="preserve">. Możliwość przywracania obrazu plików systemowych do uprzednio zapisanej postaci. </w:t>
      </w:r>
    </w:p>
    <w:p w14:paraId="254AD6B6" w14:textId="77777777" w:rsidR="00854525" w:rsidRPr="00903C93" w:rsidRDefault="00854525" w:rsidP="00854525">
      <w:pPr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16</w:t>
      </w:r>
      <w:r w:rsidRPr="00903C93">
        <w:rPr>
          <w:rFonts w:ascii="Arial" w:hAnsi="Arial" w:cs="Arial"/>
          <w:color w:val="000000"/>
          <w:sz w:val="20"/>
          <w:szCs w:val="20"/>
        </w:rPr>
        <w:t xml:space="preserve">. Identyfikacja sieci komputerowych, do których jest podłączony system operacyjny, zapamiętywanie ustawień i przypisywanie do min. 3 kategorii bezpieczeństwa (z predefiniowanymi odpowiednio do kategorii ustawieniami zapory sieciowej, udostępniania plików itp.). </w:t>
      </w:r>
    </w:p>
    <w:p w14:paraId="431BDBC9" w14:textId="77777777" w:rsidR="00854525" w:rsidRPr="00903C93" w:rsidRDefault="00854525" w:rsidP="00854525">
      <w:pPr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17</w:t>
      </w:r>
      <w:r w:rsidRPr="00903C93">
        <w:rPr>
          <w:rFonts w:ascii="Arial" w:hAnsi="Arial" w:cs="Arial"/>
          <w:color w:val="000000"/>
          <w:sz w:val="20"/>
          <w:szCs w:val="20"/>
        </w:rPr>
        <w:t xml:space="preserve">. Interfejs graficzny użytkownika pozwalający na obsługę: </w:t>
      </w:r>
    </w:p>
    <w:p w14:paraId="1ECB756E" w14:textId="77777777" w:rsidR="00854525" w:rsidRPr="00903C93" w:rsidRDefault="00854525" w:rsidP="00854525">
      <w:pPr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  <w:r w:rsidRPr="00903C93">
        <w:rPr>
          <w:rFonts w:ascii="Arial" w:hAnsi="Arial" w:cs="Arial"/>
          <w:color w:val="000000"/>
          <w:sz w:val="20"/>
          <w:szCs w:val="20"/>
        </w:rPr>
        <w:t xml:space="preserve">a) klasyczną przy pomocy klawiatury i myszy, </w:t>
      </w:r>
    </w:p>
    <w:p w14:paraId="7E64B468" w14:textId="77777777" w:rsidR="00854525" w:rsidRPr="00903C93" w:rsidRDefault="00854525" w:rsidP="00854525">
      <w:pPr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  <w:r w:rsidRPr="00903C93">
        <w:rPr>
          <w:rFonts w:ascii="Arial" w:hAnsi="Arial" w:cs="Arial"/>
          <w:color w:val="000000"/>
          <w:sz w:val="20"/>
          <w:szCs w:val="20"/>
        </w:rPr>
        <w:t xml:space="preserve">b) dotykową umożliwiającą sterowanie dotykiem na urządzeniach typu tablet lub monitorach dotykowych. </w:t>
      </w:r>
    </w:p>
    <w:p w14:paraId="7869E381" w14:textId="77777777" w:rsidR="00854525" w:rsidRPr="00903C93" w:rsidRDefault="00854525" w:rsidP="00854525">
      <w:pPr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lastRenderedPageBreak/>
        <w:t>18</w:t>
      </w:r>
      <w:r w:rsidRPr="00903C93">
        <w:rPr>
          <w:rFonts w:ascii="Arial" w:hAnsi="Arial" w:cs="Arial"/>
          <w:color w:val="000000"/>
          <w:sz w:val="20"/>
          <w:szCs w:val="20"/>
        </w:rPr>
        <w:t xml:space="preserve">. Interfejsy użytkownika dostępne w wielu językach do wyboru w czasie instalacji – w tym polskim i angielskim. </w:t>
      </w:r>
    </w:p>
    <w:p w14:paraId="1149B118" w14:textId="77777777" w:rsidR="00854525" w:rsidRPr="0090758E" w:rsidRDefault="00854525" w:rsidP="00854525">
      <w:pPr>
        <w:spacing w:after="0" w:line="360" w:lineRule="auto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19</w:t>
      </w:r>
      <w:r w:rsidRPr="00903C93">
        <w:rPr>
          <w:rFonts w:ascii="Arial" w:hAnsi="Arial" w:cs="Arial"/>
          <w:color w:val="000000"/>
          <w:sz w:val="20"/>
          <w:szCs w:val="20"/>
        </w:rPr>
        <w:t xml:space="preserve">. Zlokalizowane w języku polskim, co najmniej następujące elementy: menu, , klient poczty elektronicznej z kalendarzem spotkań, pomoc, komunikaty systemowe. </w:t>
      </w:r>
    </w:p>
    <w:p w14:paraId="531BA87B" w14:textId="77777777" w:rsidR="00854525" w:rsidRDefault="00854525" w:rsidP="00854525">
      <w:pPr>
        <w:spacing w:line="360" w:lineRule="auto"/>
        <w:rPr>
          <w:rFonts w:ascii="Arial" w:hAnsi="Arial" w:cs="Arial"/>
          <w:sz w:val="20"/>
          <w:szCs w:val="20"/>
        </w:rPr>
      </w:pPr>
    </w:p>
    <w:p w14:paraId="671B4A74" w14:textId="77777777" w:rsidR="00854525" w:rsidRDefault="00854525" w:rsidP="00854525">
      <w:pPr>
        <w:spacing w:line="360" w:lineRule="auto"/>
        <w:rPr>
          <w:rFonts w:ascii="Arial" w:hAnsi="Arial" w:cs="Arial"/>
          <w:sz w:val="20"/>
          <w:szCs w:val="20"/>
        </w:rPr>
      </w:pPr>
    </w:p>
    <w:p w14:paraId="1D0420D4" w14:textId="77777777" w:rsidR="00854525" w:rsidRDefault="00854525" w:rsidP="00854525">
      <w:pPr>
        <w:spacing w:line="360" w:lineRule="auto"/>
        <w:rPr>
          <w:rFonts w:ascii="Arial" w:hAnsi="Arial" w:cs="Arial"/>
          <w:sz w:val="20"/>
          <w:szCs w:val="20"/>
        </w:rPr>
      </w:pPr>
    </w:p>
    <w:p w14:paraId="426C32F1" w14:textId="77777777" w:rsidR="00854525" w:rsidRPr="009B04F9" w:rsidRDefault="00854525" w:rsidP="00854525">
      <w:pPr>
        <w:spacing w:line="360" w:lineRule="auto"/>
        <w:rPr>
          <w:rFonts w:ascii="Arial" w:hAnsi="Arial" w:cs="Arial"/>
          <w:sz w:val="20"/>
          <w:szCs w:val="20"/>
        </w:rPr>
      </w:pPr>
    </w:p>
    <w:p w14:paraId="4BEB1DCB" w14:textId="77777777" w:rsidR="00854525" w:rsidRDefault="00854525" w:rsidP="00854525">
      <w:pPr>
        <w:spacing w:line="360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14:paraId="15E2D136" w14:textId="77777777" w:rsidR="00854525" w:rsidRDefault="00854525" w:rsidP="00854525">
      <w:pPr>
        <w:spacing w:line="360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14:paraId="3980BDA3" w14:textId="77777777" w:rsidR="00854525" w:rsidRDefault="00854525" w:rsidP="00854525"/>
    <w:p w14:paraId="3C835A62" w14:textId="77777777" w:rsidR="0002028E" w:rsidRPr="00854525" w:rsidRDefault="0002028E" w:rsidP="00854525"/>
    <w:sectPr w:rsidR="0002028E" w:rsidRPr="00854525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745A572" w14:textId="77777777" w:rsidR="005A2E10" w:rsidRDefault="005A2E10" w:rsidP="00506BCB">
      <w:pPr>
        <w:spacing w:after="0" w:line="240" w:lineRule="auto"/>
      </w:pPr>
      <w:r>
        <w:separator/>
      </w:r>
    </w:p>
  </w:endnote>
  <w:endnote w:type="continuationSeparator" w:id="0">
    <w:p w14:paraId="614C16A8" w14:textId="77777777" w:rsidR="005A2E10" w:rsidRDefault="005A2E10" w:rsidP="00506B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iberation Serif">
    <w:altName w:val="Times New Roman"/>
    <w:panose1 w:val="00000000000000000000"/>
    <w:charset w:val="EE"/>
    <w:family w:val="roman"/>
    <w:notTrueType/>
    <w:pitch w:val="variable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421DDDB" w14:textId="77777777" w:rsidR="005A2E10" w:rsidRDefault="005A2E10" w:rsidP="00506BCB">
      <w:pPr>
        <w:spacing w:after="0" w:line="240" w:lineRule="auto"/>
      </w:pPr>
      <w:r>
        <w:separator/>
      </w:r>
    </w:p>
  </w:footnote>
  <w:footnote w:type="continuationSeparator" w:id="0">
    <w:p w14:paraId="340B5C45" w14:textId="77777777" w:rsidR="005A2E10" w:rsidRDefault="005A2E10" w:rsidP="00506B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D5D3594" w14:textId="77777777" w:rsidR="00506BCB" w:rsidRDefault="00506BCB" w:rsidP="00506BCB">
    <w:pPr>
      <w:pStyle w:val="Nagwek"/>
      <w:jc w:val="right"/>
      <w:rPr>
        <w:kern w:val="2"/>
      </w:rPr>
    </w:pPr>
    <w:r>
      <w:t>Załącznik nr 5 _Opis przedmiotu zamówienia</w:t>
    </w:r>
  </w:p>
  <w:p w14:paraId="6491E610" w14:textId="77777777" w:rsidR="00506BCB" w:rsidRDefault="00506BCB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5EF2"/>
    <w:rsid w:val="00001CBE"/>
    <w:rsid w:val="00013582"/>
    <w:rsid w:val="0002028E"/>
    <w:rsid w:val="00021917"/>
    <w:rsid w:val="000258A1"/>
    <w:rsid w:val="00026E3E"/>
    <w:rsid w:val="00052D48"/>
    <w:rsid w:val="00062AF8"/>
    <w:rsid w:val="00077944"/>
    <w:rsid w:val="0009146A"/>
    <w:rsid w:val="0009560E"/>
    <w:rsid w:val="000B10E2"/>
    <w:rsid w:val="000C514D"/>
    <w:rsid w:val="000D2162"/>
    <w:rsid w:val="000F06F7"/>
    <w:rsid w:val="000F258F"/>
    <w:rsid w:val="00102A70"/>
    <w:rsid w:val="00115FF7"/>
    <w:rsid w:val="00120D02"/>
    <w:rsid w:val="00124201"/>
    <w:rsid w:val="00140F9C"/>
    <w:rsid w:val="00154DEB"/>
    <w:rsid w:val="001651FC"/>
    <w:rsid w:val="00173558"/>
    <w:rsid w:val="001813DE"/>
    <w:rsid w:val="001A4B5E"/>
    <w:rsid w:val="001C091D"/>
    <w:rsid w:val="001C6096"/>
    <w:rsid w:val="001F4EF3"/>
    <w:rsid w:val="001F6A12"/>
    <w:rsid w:val="001F6A85"/>
    <w:rsid w:val="0022175F"/>
    <w:rsid w:val="00236C13"/>
    <w:rsid w:val="00240900"/>
    <w:rsid w:val="002473B1"/>
    <w:rsid w:val="00265BFF"/>
    <w:rsid w:val="00296478"/>
    <w:rsid w:val="002B462F"/>
    <w:rsid w:val="002B5EB6"/>
    <w:rsid w:val="002D33AF"/>
    <w:rsid w:val="002D46CA"/>
    <w:rsid w:val="002F29F2"/>
    <w:rsid w:val="00312453"/>
    <w:rsid w:val="00312A67"/>
    <w:rsid w:val="00313166"/>
    <w:rsid w:val="00315EF2"/>
    <w:rsid w:val="00320F6D"/>
    <w:rsid w:val="00321536"/>
    <w:rsid w:val="00322A53"/>
    <w:rsid w:val="003259E3"/>
    <w:rsid w:val="00330F25"/>
    <w:rsid w:val="00331273"/>
    <w:rsid w:val="0033442C"/>
    <w:rsid w:val="00340C75"/>
    <w:rsid w:val="003507A6"/>
    <w:rsid w:val="003600BB"/>
    <w:rsid w:val="003638C1"/>
    <w:rsid w:val="003737DA"/>
    <w:rsid w:val="00385FAB"/>
    <w:rsid w:val="003B1707"/>
    <w:rsid w:val="003C4048"/>
    <w:rsid w:val="003D5EFC"/>
    <w:rsid w:val="003E7DE4"/>
    <w:rsid w:val="003F24EE"/>
    <w:rsid w:val="00400BAD"/>
    <w:rsid w:val="00411BAF"/>
    <w:rsid w:val="004136A6"/>
    <w:rsid w:val="004140C9"/>
    <w:rsid w:val="00431107"/>
    <w:rsid w:val="00441D44"/>
    <w:rsid w:val="00453BF9"/>
    <w:rsid w:val="00460654"/>
    <w:rsid w:val="004A17B0"/>
    <w:rsid w:val="004A5511"/>
    <w:rsid w:val="004B04B0"/>
    <w:rsid w:val="004C2E8E"/>
    <w:rsid w:val="004C4831"/>
    <w:rsid w:val="004C5BFE"/>
    <w:rsid w:val="004C67B4"/>
    <w:rsid w:val="004D4611"/>
    <w:rsid w:val="004D5C38"/>
    <w:rsid w:val="004E4224"/>
    <w:rsid w:val="005011E0"/>
    <w:rsid w:val="00506BCB"/>
    <w:rsid w:val="00513C0B"/>
    <w:rsid w:val="005232B4"/>
    <w:rsid w:val="00552D52"/>
    <w:rsid w:val="005540A7"/>
    <w:rsid w:val="00555A7D"/>
    <w:rsid w:val="00560D3B"/>
    <w:rsid w:val="00561C08"/>
    <w:rsid w:val="00561C57"/>
    <w:rsid w:val="005649B0"/>
    <w:rsid w:val="00571E82"/>
    <w:rsid w:val="0057504F"/>
    <w:rsid w:val="00583149"/>
    <w:rsid w:val="00587A52"/>
    <w:rsid w:val="005A2E10"/>
    <w:rsid w:val="005C5C60"/>
    <w:rsid w:val="005D19E8"/>
    <w:rsid w:val="005D3C24"/>
    <w:rsid w:val="005D62C7"/>
    <w:rsid w:val="005E370C"/>
    <w:rsid w:val="00600CAC"/>
    <w:rsid w:val="00601BE6"/>
    <w:rsid w:val="00607B4B"/>
    <w:rsid w:val="00610492"/>
    <w:rsid w:val="006114ED"/>
    <w:rsid w:val="0063062B"/>
    <w:rsid w:val="00671450"/>
    <w:rsid w:val="006A530A"/>
    <w:rsid w:val="006C4758"/>
    <w:rsid w:val="006C548B"/>
    <w:rsid w:val="006D04C1"/>
    <w:rsid w:val="006D7B26"/>
    <w:rsid w:val="007022EC"/>
    <w:rsid w:val="00704613"/>
    <w:rsid w:val="0070478F"/>
    <w:rsid w:val="007222EC"/>
    <w:rsid w:val="007264D2"/>
    <w:rsid w:val="00734241"/>
    <w:rsid w:val="00752D82"/>
    <w:rsid w:val="00753F96"/>
    <w:rsid w:val="00772213"/>
    <w:rsid w:val="007740D6"/>
    <w:rsid w:val="00796CAB"/>
    <w:rsid w:val="007A0CF4"/>
    <w:rsid w:val="007A2D41"/>
    <w:rsid w:val="007A7236"/>
    <w:rsid w:val="007B4A32"/>
    <w:rsid w:val="007B583C"/>
    <w:rsid w:val="007B625A"/>
    <w:rsid w:val="007C01A7"/>
    <w:rsid w:val="007C60A0"/>
    <w:rsid w:val="007D6677"/>
    <w:rsid w:val="00802E1F"/>
    <w:rsid w:val="00842393"/>
    <w:rsid w:val="00843215"/>
    <w:rsid w:val="0085101F"/>
    <w:rsid w:val="008542D2"/>
    <w:rsid w:val="00854525"/>
    <w:rsid w:val="00865168"/>
    <w:rsid w:val="008800FD"/>
    <w:rsid w:val="008815CD"/>
    <w:rsid w:val="008A6805"/>
    <w:rsid w:val="008A7EF3"/>
    <w:rsid w:val="008D2302"/>
    <w:rsid w:val="008D75E2"/>
    <w:rsid w:val="008D7BDB"/>
    <w:rsid w:val="008F313F"/>
    <w:rsid w:val="0090758E"/>
    <w:rsid w:val="0091194E"/>
    <w:rsid w:val="009126D2"/>
    <w:rsid w:val="009421BB"/>
    <w:rsid w:val="0096376F"/>
    <w:rsid w:val="00990AF2"/>
    <w:rsid w:val="009A0E01"/>
    <w:rsid w:val="009A3DB6"/>
    <w:rsid w:val="009A7A38"/>
    <w:rsid w:val="009B078E"/>
    <w:rsid w:val="009D26EC"/>
    <w:rsid w:val="009D3B6F"/>
    <w:rsid w:val="009E5B3D"/>
    <w:rsid w:val="00A02B29"/>
    <w:rsid w:val="00A0786E"/>
    <w:rsid w:val="00A12564"/>
    <w:rsid w:val="00A21A05"/>
    <w:rsid w:val="00A2341F"/>
    <w:rsid w:val="00A25013"/>
    <w:rsid w:val="00A27F53"/>
    <w:rsid w:val="00A30BFF"/>
    <w:rsid w:val="00A30F91"/>
    <w:rsid w:val="00A4376E"/>
    <w:rsid w:val="00A53616"/>
    <w:rsid w:val="00A5587A"/>
    <w:rsid w:val="00A5667C"/>
    <w:rsid w:val="00A93435"/>
    <w:rsid w:val="00A9542D"/>
    <w:rsid w:val="00A95712"/>
    <w:rsid w:val="00AA22DA"/>
    <w:rsid w:val="00AA2379"/>
    <w:rsid w:val="00AB6388"/>
    <w:rsid w:val="00AF2DF1"/>
    <w:rsid w:val="00AF4989"/>
    <w:rsid w:val="00AF5CA6"/>
    <w:rsid w:val="00B041A6"/>
    <w:rsid w:val="00B06FEF"/>
    <w:rsid w:val="00B17874"/>
    <w:rsid w:val="00B207E7"/>
    <w:rsid w:val="00B3697B"/>
    <w:rsid w:val="00B61E0E"/>
    <w:rsid w:val="00B85CD2"/>
    <w:rsid w:val="00B86EF9"/>
    <w:rsid w:val="00B94C74"/>
    <w:rsid w:val="00BA4D2C"/>
    <w:rsid w:val="00BB5066"/>
    <w:rsid w:val="00BD030F"/>
    <w:rsid w:val="00BE31D6"/>
    <w:rsid w:val="00BE35F8"/>
    <w:rsid w:val="00BE7D93"/>
    <w:rsid w:val="00BF2C1A"/>
    <w:rsid w:val="00BF4FEA"/>
    <w:rsid w:val="00C04821"/>
    <w:rsid w:val="00C37886"/>
    <w:rsid w:val="00C37BE5"/>
    <w:rsid w:val="00C4166C"/>
    <w:rsid w:val="00C52977"/>
    <w:rsid w:val="00C53654"/>
    <w:rsid w:val="00C61713"/>
    <w:rsid w:val="00C65166"/>
    <w:rsid w:val="00C70954"/>
    <w:rsid w:val="00C72193"/>
    <w:rsid w:val="00C77167"/>
    <w:rsid w:val="00C83B7A"/>
    <w:rsid w:val="00CA085B"/>
    <w:rsid w:val="00CC4ABD"/>
    <w:rsid w:val="00CD243A"/>
    <w:rsid w:val="00CE3863"/>
    <w:rsid w:val="00CF1B0A"/>
    <w:rsid w:val="00D0025D"/>
    <w:rsid w:val="00D01B7B"/>
    <w:rsid w:val="00D11A82"/>
    <w:rsid w:val="00D153D8"/>
    <w:rsid w:val="00D16DEC"/>
    <w:rsid w:val="00D17A4D"/>
    <w:rsid w:val="00D31DAC"/>
    <w:rsid w:val="00D347CE"/>
    <w:rsid w:val="00D41076"/>
    <w:rsid w:val="00D51CFB"/>
    <w:rsid w:val="00D763A0"/>
    <w:rsid w:val="00D77B12"/>
    <w:rsid w:val="00DA0991"/>
    <w:rsid w:val="00DC79E9"/>
    <w:rsid w:val="00DF402F"/>
    <w:rsid w:val="00E1079B"/>
    <w:rsid w:val="00E25422"/>
    <w:rsid w:val="00E259B6"/>
    <w:rsid w:val="00E3333B"/>
    <w:rsid w:val="00E43FD6"/>
    <w:rsid w:val="00E47D1D"/>
    <w:rsid w:val="00E64657"/>
    <w:rsid w:val="00EA35CD"/>
    <w:rsid w:val="00EB3353"/>
    <w:rsid w:val="00EB3AFD"/>
    <w:rsid w:val="00EC4404"/>
    <w:rsid w:val="00EC63DE"/>
    <w:rsid w:val="00EC782E"/>
    <w:rsid w:val="00EF0FC1"/>
    <w:rsid w:val="00EF33B4"/>
    <w:rsid w:val="00EF6F15"/>
    <w:rsid w:val="00F210AC"/>
    <w:rsid w:val="00F273B5"/>
    <w:rsid w:val="00F377A3"/>
    <w:rsid w:val="00F42510"/>
    <w:rsid w:val="00F52CA2"/>
    <w:rsid w:val="00F92F8F"/>
    <w:rsid w:val="00F93D0E"/>
    <w:rsid w:val="00FA0ADA"/>
    <w:rsid w:val="00FA34EC"/>
    <w:rsid w:val="00FB226E"/>
    <w:rsid w:val="00FB6487"/>
    <w:rsid w:val="00FD5585"/>
    <w:rsid w:val="00FE2F96"/>
    <w:rsid w:val="00FE7F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5BBF23"/>
  <w15:chartTrackingRefBased/>
  <w15:docId w15:val="{B73F15CB-A57F-4465-A931-B69359364C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EA35CD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qFormat/>
    <w:rsid w:val="00EA35CD"/>
    <w:pPr>
      <w:suppressAutoHyphens/>
      <w:autoSpaceDE w:val="0"/>
      <w:autoSpaceDN w:val="0"/>
      <w:adjustRightInd w:val="0"/>
      <w:spacing w:after="0" w:line="240" w:lineRule="auto"/>
    </w:pPr>
    <w:rPr>
      <w:rFonts w:ascii="Arial" w:eastAsia="Times New Roman" w:hAnsi="Liberation Serif" w:cs="Arial"/>
      <w:color w:val="000000"/>
      <w:kern w:val="2"/>
      <w:sz w:val="24"/>
      <w:szCs w:val="24"/>
      <w:lang w:eastAsia="pl-PL" w:bidi="hi-IN"/>
    </w:rPr>
  </w:style>
  <w:style w:type="paragraph" w:customStyle="1" w:styleId="Style5">
    <w:name w:val="Style5"/>
    <w:basedOn w:val="Normalny"/>
    <w:uiPriority w:val="99"/>
    <w:rsid w:val="00EA35CD"/>
    <w:pPr>
      <w:widowControl w:val="0"/>
      <w:suppressAutoHyphens/>
      <w:autoSpaceDE w:val="0"/>
      <w:autoSpaceDN w:val="0"/>
      <w:adjustRightInd w:val="0"/>
      <w:spacing w:after="0" w:line="384" w:lineRule="exact"/>
      <w:jc w:val="both"/>
    </w:pPr>
    <w:rPr>
      <w:rFonts w:ascii="Arial" w:eastAsia="Times New Roman" w:hAnsi="Liberation Serif" w:cs="Arial"/>
      <w:kern w:val="2"/>
      <w:sz w:val="24"/>
      <w:szCs w:val="24"/>
      <w:lang w:eastAsia="pl-PL"/>
    </w:rPr>
  </w:style>
  <w:style w:type="character" w:customStyle="1" w:styleId="FontStyle14">
    <w:name w:val="Font Style14"/>
    <w:uiPriority w:val="99"/>
    <w:rsid w:val="00EA35CD"/>
    <w:rPr>
      <w:rFonts w:ascii="Arial" w:eastAsia="Times New Roman" w:hAnsi="Arial" w:cs="Arial" w:hint="default"/>
      <w:sz w:val="20"/>
    </w:rPr>
  </w:style>
  <w:style w:type="paragraph" w:styleId="Bezodstpw">
    <w:name w:val="No Spacing"/>
    <w:uiPriority w:val="1"/>
    <w:qFormat/>
    <w:rsid w:val="00D347CE"/>
    <w:pPr>
      <w:spacing w:after="0" w:line="240" w:lineRule="auto"/>
    </w:pPr>
    <w:rPr>
      <w:rFonts w:eastAsiaTheme="minorEastAsia" w:cs="Times New Roman"/>
    </w:rPr>
  </w:style>
  <w:style w:type="paragraph" w:styleId="Nagwek">
    <w:name w:val="header"/>
    <w:basedOn w:val="Normalny"/>
    <w:link w:val="NagwekZnak"/>
    <w:uiPriority w:val="99"/>
    <w:unhideWhenUsed/>
    <w:rsid w:val="00506B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06BCB"/>
  </w:style>
  <w:style w:type="paragraph" w:styleId="Stopka">
    <w:name w:val="footer"/>
    <w:basedOn w:val="Normalny"/>
    <w:link w:val="StopkaZnak"/>
    <w:uiPriority w:val="99"/>
    <w:unhideWhenUsed/>
    <w:rsid w:val="00506B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06BCB"/>
  </w:style>
  <w:style w:type="paragraph" w:styleId="Tekstprzypisudolnego">
    <w:name w:val="footnote text"/>
    <w:basedOn w:val="Normalny"/>
    <w:link w:val="TekstprzypisudolnegoZnak"/>
    <w:uiPriority w:val="99"/>
    <w:unhideWhenUsed/>
    <w:rsid w:val="008800FD"/>
    <w:pPr>
      <w:spacing w:after="0" w:line="360" w:lineRule="auto"/>
      <w:jc w:val="both"/>
    </w:pPr>
    <w:rPr>
      <w:rFonts w:ascii="Times New Roman" w:hAnsi="Times New Roman"/>
      <w:sz w:val="24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8800FD"/>
    <w:rPr>
      <w:rFonts w:ascii="Times New Roman" w:hAnsi="Times New Roman"/>
      <w:sz w:val="24"/>
      <w:szCs w:val="20"/>
      <w:lang w:eastAsia="pl-PL"/>
    </w:rPr>
  </w:style>
  <w:style w:type="character" w:styleId="Hipercze">
    <w:name w:val="Hyperlink"/>
    <w:basedOn w:val="Domylnaczcionkaakapitu"/>
    <w:uiPriority w:val="99"/>
    <w:unhideWhenUsed/>
    <w:rsid w:val="00560D3B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560D3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73842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60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41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977</Words>
  <Characters>5867</Characters>
  <Application>Microsoft Office Word</Application>
  <DocSecurity>0</DocSecurity>
  <Lines>48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Bartek Malinowski</dc:creator>
  <cp:keywords/>
  <dc:description/>
  <cp:lastModifiedBy>Maciej Matusiak</cp:lastModifiedBy>
  <cp:revision>9</cp:revision>
  <dcterms:created xsi:type="dcterms:W3CDTF">2026-02-19T10:39:00Z</dcterms:created>
  <dcterms:modified xsi:type="dcterms:W3CDTF">2026-03-17T11:21:00Z</dcterms:modified>
</cp:coreProperties>
</file>