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sprawa: ZP.TP.</w:t>
      </w:r>
      <w:r w:rsidR="001A1256">
        <w:rPr>
          <w:rFonts w:ascii="Times New Roman" w:eastAsia="Calibri" w:hAnsi="Times New Roman" w:cs="Times New Roman"/>
          <w:sz w:val="24"/>
          <w:szCs w:val="24"/>
          <w:lang w:eastAsia="zh-CN"/>
        </w:rPr>
        <w:t>2.2026</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center"/>
        <w:rPr>
          <w:rFonts w:ascii="Times New Roman" w:eastAsia="Calibri" w:hAnsi="Times New Roman" w:cs="Times New Roman"/>
          <w:b/>
          <w:sz w:val="32"/>
          <w:szCs w:val="32"/>
          <w:lang w:eastAsia="zh-CN"/>
        </w:rPr>
      </w:pPr>
      <w:r w:rsidRPr="00147368">
        <w:rPr>
          <w:rFonts w:ascii="Times New Roman" w:eastAsia="Calibri" w:hAnsi="Times New Roman" w:cs="Times New Roman"/>
          <w:b/>
          <w:sz w:val="32"/>
          <w:szCs w:val="32"/>
          <w:lang w:eastAsia="zh-CN"/>
        </w:rPr>
        <w:t>SPECYFIKACJA WARUNKÓW ZAMÓWIENIA</w:t>
      </w:r>
    </w:p>
    <w:p w:rsidR="00147368" w:rsidRPr="00147368" w:rsidRDefault="00147368" w:rsidP="00147368">
      <w:pPr>
        <w:suppressAutoHyphens/>
        <w:spacing w:after="0" w:line="276" w:lineRule="auto"/>
        <w:jc w:val="center"/>
        <w:rPr>
          <w:rFonts w:ascii="Times New Roman" w:eastAsia="Calibri" w:hAnsi="Times New Roman" w:cs="Times New Roman"/>
          <w:lang w:eastAsia="zh-CN"/>
        </w:rPr>
      </w:pPr>
      <w:r w:rsidRPr="00147368">
        <w:rPr>
          <w:rFonts w:ascii="Times New Roman" w:eastAsia="Calibri" w:hAnsi="Times New Roman" w:cs="Times New Roman"/>
          <w:b/>
          <w:sz w:val="32"/>
          <w:szCs w:val="32"/>
          <w:lang w:eastAsia="zh-CN"/>
        </w:rPr>
        <w:t>(dalej SWZ)</w:t>
      </w: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Dotyczy: postępowania o udzielenie zamówienia klasycznego o wartości mniejszej niż progi unijne określone na podstawie art. 3, prowadzonego w trybie podstawowym na podstawie art. 275 pkt. 1 ustawy z 11 września 2019 r. – Prawo zamówień publicznych (tekst j</w:t>
      </w:r>
      <w:r w:rsidR="00507DFD">
        <w:rPr>
          <w:rFonts w:ascii="Times New Roman" w:eastAsia="Calibri" w:hAnsi="Times New Roman" w:cs="Times New Roman"/>
          <w:sz w:val="24"/>
          <w:szCs w:val="24"/>
          <w:lang w:eastAsia="zh-CN"/>
        </w:rPr>
        <w:t>edn.: Dz. U. z 2024</w:t>
      </w:r>
      <w:r w:rsidRPr="00147368">
        <w:rPr>
          <w:rFonts w:ascii="Times New Roman" w:eastAsia="Calibri" w:hAnsi="Times New Roman" w:cs="Times New Roman"/>
          <w:sz w:val="24"/>
          <w:szCs w:val="24"/>
          <w:lang w:eastAsia="zh-CN"/>
        </w:rPr>
        <w:t xml:space="preserve"> r. poz. 1</w:t>
      </w:r>
      <w:r w:rsidR="00507DFD">
        <w:rPr>
          <w:rFonts w:ascii="Times New Roman" w:eastAsia="Calibri" w:hAnsi="Times New Roman" w:cs="Times New Roman"/>
          <w:sz w:val="24"/>
          <w:szCs w:val="24"/>
          <w:lang w:eastAsia="zh-CN"/>
        </w:rPr>
        <w:t>320</w:t>
      </w:r>
      <w:r w:rsidRPr="00147368">
        <w:rPr>
          <w:rFonts w:ascii="Times New Roman" w:eastAsia="Calibri" w:hAnsi="Times New Roman" w:cs="Times New Roman"/>
          <w:sz w:val="24"/>
          <w:szCs w:val="24"/>
          <w:lang w:eastAsia="zh-CN"/>
        </w:rPr>
        <w:t xml:space="preserve"> z </w:t>
      </w:r>
      <w:proofErr w:type="spellStart"/>
      <w:r w:rsidRPr="00147368">
        <w:rPr>
          <w:rFonts w:ascii="Times New Roman" w:eastAsia="Calibri" w:hAnsi="Times New Roman" w:cs="Times New Roman"/>
          <w:sz w:val="24"/>
          <w:szCs w:val="24"/>
          <w:lang w:eastAsia="zh-CN"/>
        </w:rPr>
        <w:t>późn</w:t>
      </w:r>
      <w:proofErr w:type="spellEnd"/>
      <w:r w:rsidRPr="00147368">
        <w:rPr>
          <w:rFonts w:ascii="Times New Roman" w:eastAsia="Calibri" w:hAnsi="Times New Roman" w:cs="Times New Roman"/>
          <w:sz w:val="24"/>
          <w:szCs w:val="24"/>
          <w:lang w:eastAsia="zh-CN"/>
        </w:rPr>
        <w:t>. zm.)</w:t>
      </w:r>
      <w:r w:rsidR="00507DFD">
        <w:rPr>
          <w:rFonts w:ascii="Times New Roman" w:eastAsia="Calibri" w:hAnsi="Times New Roman" w:cs="Times New Roman"/>
          <w:sz w:val="24"/>
          <w:szCs w:val="24"/>
          <w:lang w:eastAsia="zh-CN"/>
        </w:rPr>
        <w:t xml:space="preserve">, </w:t>
      </w:r>
      <w:r w:rsidRPr="00147368">
        <w:rPr>
          <w:rFonts w:ascii="Times New Roman" w:eastAsia="Calibri" w:hAnsi="Times New Roman" w:cs="Times New Roman"/>
          <w:sz w:val="24"/>
          <w:szCs w:val="24"/>
          <w:lang w:eastAsia="zh-CN"/>
        </w:rPr>
        <w:t>pod nazwą:</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tbl>
      <w:tblPr>
        <w:tblW w:w="0" w:type="auto"/>
        <w:tblInd w:w="-5" w:type="dxa"/>
        <w:tblLayout w:type="fixed"/>
        <w:tblLook w:val="0000" w:firstRow="0" w:lastRow="0" w:firstColumn="0" w:lastColumn="0" w:noHBand="0" w:noVBand="0"/>
      </w:tblPr>
      <w:tblGrid>
        <w:gridCol w:w="9222"/>
      </w:tblGrid>
      <w:tr w:rsidR="00147368" w:rsidRPr="00147368" w:rsidTr="00147368">
        <w:tc>
          <w:tcPr>
            <w:tcW w:w="9222" w:type="dxa"/>
            <w:tcBorders>
              <w:top w:val="single" w:sz="4" w:space="0" w:color="000000"/>
              <w:left w:val="single" w:sz="4" w:space="0" w:color="000000"/>
              <w:bottom w:val="single" w:sz="4" w:space="0" w:color="000000"/>
              <w:right w:val="single" w:sz="4" w:space="0" w:color="000000"/>
            </w:tcBorders>
            <w:shd w:val="clear" w:color="auto" w:fill="auto"/>
          </w:tcPr>
          <w:p w:rsidR="00147368" w:rsidRPr="00147368" w:rsidRDefault="00F51CF9" w:rsidP="00002FEC">
            <w:pPr>
              <w:suppressAutoHyphens/>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4"/>
                <w:szCs w:val="24"/>
                <w:lang w:eastAsia="pl-PL"/>
              </w:rPr>
              <w:t xml:space="preserve">Dostawa </w:t>
            </w:r>
            <w:r w:rsidR="00002FEC">
              <w:rPr>
                <w:rFonts w:ascii="Times New Roman" w:eastAsia="Times New Roman" w:hAnsi="Times New Roman" w:cs="Times New Roman"/>
                <w:b/>
                <w:sz w:val="24"/>
                <w:szCs w:val="24"/>
                <w:lang w:eastAsia="pl-PL"/>
              </w:rPr>
              <w:t>aparatu ultraso</w:t>
            </w:r>
            <w:r w:rsidR="00A13E4C">
              <w:rPr>
                <w:rFonts w:ascii="Times New Roman" w:eastAsia="Times New Roman" w:hAnsi="Times New Roman" w:cs="Times New Roman"/>
                <w:b/>
                <w:sz w:val="24"/>
                <w:szCs w:val="24"/>
                <w:lang w:eastAsia="pl-PL"/>
              </w:rPr>
              <w:t>nograficznego</w:t>
            </w:r>
            <w:r w:rsidR="00002FEC">
              <w:rPr>
                <w:rFonts w:ascii="Times New Roman" w:eastAsia="Times New Roman" w:hAnsi="Times New Roman" w:cs="Times New Roman"/>
                <w:b/>
                <w:sz w:val="24"/>
                <w:szCs w:val="24"/>
                <w:lang w:eastAsia="pl-PL"/>
              </w:rPr>
              <w:t>, sterylizatora parowego, myjki ultradźwiękowej i myjki dezynfektora</w:t>
            </w:r>
            <w:r w:rsidR="00B7087F" w:rsidRPr="00E81819">
              <w:rPr>
                <w:rFonts w:ascii="Times New Roman" w:eastAsia="Times New Roman" w:hAnsi="Times New Roman" w:cs="Times New Roman"/>
                <w:b/>
                <w:sz w:val="24"/>
                <w:szCs w:val="24"/>
                <w:lang w:eastAsia="pl-PL"/>
              </w:rPr>
              <w:t xml:space="preserve"> dla Lubuskiego Centrum Ortopedii Sp. z o. o. w Świebodzinie.</w:t>
            </w:r>
          </w:p>
        </w:tc>
      </w:tr>
    </w:tbl>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Załączniki do SWZ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1. Formularz ofertowy – interaktywny formularz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2. Oświadczenie wykonawcy dotyczące braku podstaw do wykluczenia z postępowania – załącznik nr 1</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3. Oświadczenie wykonawcy dotyczące braku podstaw do wykluczenia z postępowania na podstawie art. 7 ustawy z  13 kwietnia 2022 r. – o szczególnych rozwiązaniach w zakresie przeciwdziałania wspieraniu agresji na Ukrainę oraz służących ochronie bezpieczeństwa narodowego – załącznik nr 2.</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4. Projektowane postanowienia umowy – załącznik nr 3</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0"/>
          <w:szCs w:val="20"/>
          <w:lang w:eastAsia="zh-CN"/>
        </w:rPr>
        <w:t>5. Formularz cenowy – załącznik nr 4</w:t>
      </w:r>
    </w:p>
    <w:p w:rsid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6. Oświadczenie grupa kapitałowa – załącznik nr 5</w:t>
      </w:r>
    </w:p>
    <w:p w:rsidR="00A13E4C" w:rsidRDefault="00A13E4C"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7. Szczegółowy opis przedmiotu zamówienia – załącznik nr 6a, 6b, 6c,6d</w:t>
      </w:r>
    </w:p>
    <w:p w:rsidR="00F51CF9" w:rsidRDefault="00F51CF9" w:rsidP="00147368">
      <w:pPr>
        <w:suppressAutoHyphens/>
        <w:spacing w:after="0" w:line="276" w:lineRule="auto"/>
        <w:rPr>
          <w:rFonts w:ascii="Times New Roman" w:eastAsia="Calibri" w:hAnsi="Times New Roman" w:cs="Times New Roman"/>
          <w:sz w:val="20"/>
          <w:szCs w:val="20"/>
          <w:lang w:eastAsia="zh-CN"/>
        </w:rPr>
      </w:pPr>
    </w:p>
    <w:p w:rsidR="00950DD0" w:rsidRPr="00147368" w:rsidRDefault="00950DD0" w:rsidP="00147368">
      <w:pPr>
        <w:suppressAutoHyphens/>
        <w:spacing w:after="0" w:line="276" w:lineRule="auto"/>
        <w:rPr>
          <w:rFonts w:ascii="Times New Roman" w:eastAsia="Calibri" w:hAnsi="Times New Roman" w:cs="Times New Roman"/>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b/>
          <w:sz w:val="28"/>
          <w:szCs w:val="28"/>
          <w:lang w:eastAsia="zh-CN"/>
        </w:rPr>
      </w:pPr>
      <w:r w:rsidRPr="00147368">
        <w:rPr>
          <w:rFonts w:ascii="Times New Roman" w:eastAsia="Calibri" w:hAnsi="Times New Roman" w:cs="Times New Roman"/>
          <w:b/>
          <w:sz w:val="28"/>
          <w:szCs w:val="28"/>
          <w:lang w:eastAsia="zh-CN"/>
        </w:rPr>
        <w:t xml:space="preserve">Uwaga! </w:t>
      </w:r>
    </w:p>
    <w:p w:rsidR="00147368" w:rsidRPr="00147368" w:rsidRDefault="00147368" w:rsidP="00147368">
      <w:pPr>
        <w:suppressAutoHyphens/>
        <w:spacing w:after="0" w:line="276" w:lineRule="auto"/>
        <w:rPr>
          <w:rFonts w:ascii="Times New Roman" w:eastAsia="Calibri" w:hAnsi="Times New Roman" w:cs="Times New Roman"/>
          <w:sz w:val="28"/>
          <w:szCs w:val="28"/>
          <w:lang w:eastAsia="zh-CN"/>
        </w:rPr>
      </w:pPr>
      <w:r w:rsidRPr="00147368">
        <w:rPr>
          <w:rFonts w:ascii="Times New Roman" w:eastAsia="Calibri" w:hAnsi="Times New Roman" w:cs="Times New Roman"/>
          <w:b/>
          <w:sz w:val="28"/>
          <w:szCs w:val="28"/>
          <w:lang w:eastAsia="zh-CN"/>
        </w:rPr>
        <w:t>Przed przygotowaniem oferty proszę dokładnie zapoznać się z SWZ</w:t>
      </w: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Zatwierdził:</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Elżbieta Kozak</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Prezes LCO Sp. z o.o.</w:t>
      </w: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65187A" w:rsidP="00147368">
      <w:pPr>
        <w:suppressAutoHyphens/>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Świebodzin, </w:t>
      </w:r>
      <w:r w:rsidR="00002FEC">
        <w:rPr>
          <w:rFonts w:ascii="Times New Roman" w:eastAsia="Calibri" w:hAnsi="Times New Roman" w:cs="Times New Roman"/>
          <w:sz w:val="24"/>
          <w:szCs w:val="24"/>
          <w:lang w:eastAsia="zh-CN"/>
        </w:rPr>
        <w:t>marzec</w:t>
      </w:r>
      <w:r>
        <w:rPr>
          <w:rFonts w:ascii="Times New Roman" w:eastAsia="Calibri" w:hAnsi="Times New Roman" w:cs="Times New Roman"/>
          <w:sz w:val="24"/>
          <w:szCs w:val="24"/>
          <w:lang w:eastAsia="zh-CN"/>
        </w:rPr>
        <w:t xml:space="preserve"> 202</w:t>
      </w:r>
      <w:r w:rsidR="00002FEC">
        <w:rPr>
          <w:rFonts w:ascii="Times New Roman" w:eastAsia="Calibri" w:hAnsi="Times New Roman" w:cs="Times New Roman"/>
          <w:sz w:val="24"/>
          <w:szCs w:val="24"/>
          <w:lang w:eastAsia="zh-CN"/>
        </w:rPr>
        <w:t>6</w:t>
      </w:r>
      <w:r w:rsidR="00147368" w:rsidRPr="00147368">
        <w:rPr>
          <w:rFonts w:ascii="Times New Roman" w:eastAsia="Calibri" w:hAnsi="Times New Roman" w:cs="Times New Roman"/>
          <w:sz w:val="24"/>
          <w:szCs w:val="24"/>
          <w:lang w:eastAsia="zh-CN"/>
        </w:rPr>
        <w:t xml:space="preserve"> r.</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NAZWA ORAZ ADRES ZAMAWIAJĄCEGO, NUMER TELEFONU, ADRES POCZTY ELEKTRONICZNEJ ORAZ SRONY IMTERNETOEJ PROWADZONEGO POSTĘPOWANIA</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Nazwa oraz adres Zamawiającego: Lubuskie Centrum Ortopedii im. dr. Lecha Wierusza w Świebodzinie Spółka z ograniczoną odpowiedzialnością</w:t>
      </w:r>
      <w:r w:rsidRPr="00147368">
        <w:rPr>
          <w:rFonts w:ascii="Times New Roman" w:eastAsia="Calibri" w:hAnsi="Times New Roman" w:cs="Times New Roman"/>
          <w:lang w:eastAsia="zh-CN"/>
        </w:rPr>
        <w:t xml:space="preserve">, </w:t>
      </w:r>
      <w:r w:rsidRPr="00147368">
        <w:rPr>
          <w:rFonts w:ascii="Times New Roman" w:eastAsia="Calibri" w:hAnsi="Times New Roman" w:cs="Times New Roman"/>
          <w:sz w:val="24"/>
          <w:szCs w:val="24"/>
          <w:lang w:eastAsia="zh-CN"/>
        </w:rPr>
        <w:t>ul. Zamkowa 1, 66-200 Świebodzin</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Numer tel. 68 475 06 15, fax.: 68 475 06 02</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val="en-US" w:eastAsia="zh-CN"/>
        </w:rPr>
      </w:pPr>
      <w:proofErr w:type="spellStart"/>
      <w:r w:rsidRPr="00147368">
        <w:rPr>
          <w:rFonts w:ascii="Times New Roman" w:eastAsia="Calibri" w:hAnsi="Times New Roman" w:cs="Times New Roman"/>
          <w:sz w:val="24"/>
          <w:szCs w:val="24"/>
          <w:lang w:val="en-US" w:eastAsia="zh-CN"/>
        </w:rPr>
        <w:t>Adres</w:t>
      </w:r>
      <w:proofErr w:type="spellEnd"/>
      <w:r w:rsidRPr="00147368">
        <w:rPr>
          <w:rFonts w:ascii="Times New Roman" w:eastAsia="Calibri" w:hAnsi="Times New Roman" w:cs="Times New Roman"/>
          <w:sz w:val="24"/>
          <w:szCs w:val="24"/>
          <w:lang w:val="en-US" w:eastAsia="zh-CN"/>
        </w:rPr>
        <w:t xml:space="preserve"> </w:t>
      </w:r>
      <w:proofErr w:type="spellStart"/>
      <w:r w:rsidRPr="00147368">
        <w:rPr>
          <w:rFonts w:ascii="Times New Roman" w:eastAsia="Calibri" w:hAnsi="Times New Roman" w:cs="Times New Roman"/>
          <w:sz w:val="24"/>
          <w:szCs w:val="24"/>
          <w:lang w:val="en-US" w:eastAsia="zh-CN"/>
        </w:rPr>
        <w:t>poczty</w:t>
      </w:r>
      <w:proofErr w:type="spellEnd"/>
      <w:r w:rsidRPr="00147368">
        <w:rPr>
          <w:rFonts w:ascii="Times New Roman" w:eastAsia="Calibri" w:hAnsi="Times New Roman" w:cs="Times New Roman"/>
          <w:sz w:val="24"/>
          <w:szCs w:val="24"/>
          <w:lang w:val="en-US" w:eastAsia="zh-CN"/>
        </w:rPr>
        <w:t xml:space="preserve"> </w:t>
      </w:r>
      <w:proofErr w:type="spellStart"/>
      <w:r w:rsidRPr="00147368">
        <w:rPr>
          <w:rFonts w:ascii="Times New Roman" w:eastAsia="Calibri" w:hAnsi="Times New Roman" w:cs="Times New Roman"/>
          <w:sz w:val="24"/>
          <w:szCs w:val="24"/>
          <w:lang w:val="en-US" w:eastAsia="zh-CN"/>
        </w:rPr>
        <w:t>elektronicznej</w:t>
      </w:r>
      <w:proofErr w:type="spellEnd"/>
      <w:r w:rsidRPr="00147368">
        <w:rPr>
          <w:rFonts w:ascii="Times New Roman" w:eastAsia="Calibri" w:hAnsi="Times New Roman" w:cs="Times New Roman"/>
          <w:sz w:val="24"/>
          <w:szCs w:val="24"/>
          <w:lang w:val="en-US" w:eastAsia="zh-CN"/>
        </w:rPr>
        <w:t xml:space="preserve">: </w:t>
      </w:r>
      <w:hyperlink r:id="rId7" w:history="1">
        <w:r w:rsidRPr="00147368">
          <w:rPr>
            <w:rFonts w:ascii="Times New Roman" w:eastAsia="Calibri" w:hAnsi="Times New Roman" w:cs="Times New Roman"/>
            <w:color w:val="0000FF"/>
            <w:sz w:val="24"/>
            <w:szCs w:val="24"/>
            <w:u w:val="single"/>
            <w:lang w:val="en-US" w:eastAsia="zh-CN"/>
          </w:rPr>
          <w:t>przetargi@loro.pl</w:t>
        </w:r>
      </w:hyperlink>
    </w:p>
    <w:p w:rsidR="00002FEC" w:rsidRDefault="00147368" w:rsidP="00147368">
      <w:pPr>
        <w:suppressAutoHyphens/>
        <w:spacing w:after="0" w:line="276" w:lineRule="auto"/>
        <w:jc w:val="both"/>
        <w:rPr>
          <w:rFonts w:ascii="Times New Roman" w:eastAsia="Calibri" w:hAnsi="Times New Roman" w:cs="Times New Roman"/>
          <w:sz w:val="24"/>
          <w:szCs w:val="24"/>
          <w:lang w:val="en-US" w:eastAsia="zh-CN"/>
        </w:rPr>
      </w:pPr>
      <w:proofErr w:type="spellStart"/>
      <w:r w:rsidRPr="00147368">
        <w:rPr>
          <w:rFonts w:ascii="Times New Roman" w:eastAsia="Calibri" w:hAnsi="Times New Roman" w:cs="Times New Roman"/>
          <w:sz w:val="24"/>
          <w:szCs w:val="24"/>
          <w:lang w:val="en-US" w:eastAsia="zh-CN"/>
        </w:rPr>
        <w:t>Adres</w:t>
      </w:r>
      <w:proofErr w:type="spellEnd"/>
      <w:r w:rsidRPr="00147368">
        <w:rPr>
          <w:rFonts w:ascii="Times New Roman" w:eastAsia="Calibri" w:hAnsi="Times New Roman" w:cs="Times New Roman"/>
          <w:sz w:val="24"/>
          <w:szCs w:val="24"/>
          <w:lang w:val="en-US" w:eastAsia="zh-CN"/>
        </w:rPr>
        <w:t xml:space="preserve"> </w:t>
      </w:r>
      <w:proofErr w:type="spellStart"/>
      <w:r w:rsidRPr="00147368">
        <w:rPr>
          <w:rFonts w:ascii="Times New Roman" w:eastAsia="Calibri" w:hAnsi="Times New Roman" w:cs="Times New Roman"/>
          <w:sz w:val="24"/>
          <w:szCs w:val="24"/>
          <w:lang w:val="en-US" w:eastAsia="zh-CN"/>
        </w:rPr>
        <w:t>strony</w:t>
      </w:r>
      <w:proofErr w:type="spellEnd"/>
      <w:r w:rsidRPr="00147368">
        <w:rPr>
          <w:rFonts w:ascii="Times New Roman" w:eastAsia="Calibri" w:hAnsi="Times New Roman" w:cs="Times New Roman"/>
          <w:sz w:val="24"/>
          <w:szCs w:val="24"/>
          <w:lang w:val="en-US" w:eastAsia="zh-CN"/>
        </w:rPr>
        <w:t xml:space="preserve"> internetowej prowadzonego postępowania: </w:t>
      </w:r>
      <w:hyperlink r:id="rId8" w:history="1">
        <w:r w:rsidR="000453AB" w:rsidRPr="006A305B">
          <w:rPr>
            <w:rStyle w:val="Hipercze"/>
            <w:rFonts w:ascii="Times New Roman" w:eastAsia="Calibri" w:hAnsi="Times New Roman" w:cs="Times New Roman"/>
            <w:sz w:val="24"/>
            <w:szCs w:val="24"/>
            <w:lang w:val="en-US" w:eastAsia="zh-CN"/>
          </w:rPr>
          <w:t>https://ezamowienia.gov.pl/mp-client/search/list/ocds-148610-bd742582-d3aa-4a5e-bc17-3328ac631f95</w:t>
        </w:r>
      </w:hyperlink>
      <w:r w:rsidR="000453AB">
        <w:rPr>
          <w:rFonts w:ascii="Times New Roman" w:eastAsia="Calibri" w:hAnsi="Times New Roman" w:cs="Times New Roman"/>
          <w:sz w:val="24"/>
          <w:szCs w:val="24"/>
          <w:lang w:val="en-US" w:eastAsia="zh-CN"/>
        </w:rPr>
        <w:t xml:space="preserve"> </w:t>
      </w:r>
      <w:bookmarkStart w:id="0" w:name="_GoBack"/>
      <w:bookmarkEnd w:id="0"/>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ADRES STRONY INTERNETOWEJ, NA KTÓREJ UDOSTĘPNIONE BĘDĄ ZMIANY I WYJAŚNIENIA TREŚCI SWZ ORAZ INNE DOKUMENTY ZAMÓWIENIA BEZPOŚREDNIO ZWIĄZANE Z POSTĘPOWANIEM O UDZIELENIE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Zmiany i wyjaśnienia treści SWZ oraz inne dokumenty zamówienia bezpośrednio związane z postępowaniem o udzielenie zamówienia będą udostępniane na stronie interneto</w:t>
      </w:r>
      <w:r w:rsidR="00C64083">
        <w:rPr>
          <w:rFonts w:ascii="Times New Roman" w:eastAsia="Calibri" w:hAnsi="Times New Roman" w:cs="Times New Roman"/>
          <w:sz w:val="24"/>
          <w:szCs w:val="24"/>
          <w:lang w:eastAsia="zh-CN"/>
        </w:rPr>
        <w:t xml:space="preserve">wej </w:t>
      </w:r>
      <w:r w:rsidR="00C64083" w:rsidRPr="00C64083">
        <w:rPr>
          <w:rFonts w:ascii="Times New Roman" w:eastAsia="Calibri" w:hAnsi="Times New Roman" w:cs="Times New Roman"/>
          <w:sz w:val="24"/>
          <w:szCs w:val="24"/>
          <w:lang w:eastAsia="zh-CN"/>
        </w:rPr>
        <w:t>prowadzoneg</w:t>
      </w:r>
      <w:r w:rsidR="00C64083">
        <w:rPr>
          <w:rFonts w:ascii="Times New Roman" w:eastAsia="Calibri" w:hAnsi="Times New Roman" w:cs="Times New Roman"/>
          <w:sz w:val="24"/>
          <w:szCs w:val="24"/>
          <w:lang w:eastAsia="zh-CN"/>
        </w:rPr>
        <w:t xml:space="preserve">o postępowania. </w:t>
      </w:r>
      <w:r w:rsidRPr="00147368">
        <w:rPr>
          <w:rFonts w:ascii="Times New Roman" w:eastAsia="Calibri" w:hAnsi="Times New Roman" w:cs="Times New Roman"/>
          <w:color w:val="0563C1"/>
          <w:sz w:val="24"/>
          <w:szCs w:val="24"/>
          <w:u w:val="single"/>
          <w:lang w:eastAsia="zh-CN"/>
        </w:rPr>
        <w:t xml:space="preserve"> </w:t>
      </w:r>
      <w:r w:rsidRPr="00147368">
        <w:rPr>
          <w:rFonts w:ascii="Times New Roman" w:eastAsia="Calibri" w:hAnsi="Times New Roman" w:cs="Times New Roman"/>
          <w:color w:val="0563C1"/>
          <w:sz w:val="24"/>
          <w:szCs w:val="24"/>
          <w:lang w:eastAsia="zh-CN"/>
        </w:rPr>
        <w:t xml:space="preserve">   </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TRYB UDZIELENIA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Postępowanie o udzielenie zamówienia publicznego prowadzone jest w trybie podstawowy na podstawie art. 275 pkt 1 ustawy z 11 września 2019 r. – Prawo zamówień publicz</w:t>
      </w:r>
      <w:r w:rsidR="00507DFD">
        <w:rPr>
          <w:rFonts w:ascii="Times New Roman" w:eastAsia="Calibri" w:hAnsi="Times New Roman" w:cs="Times New Roman"/>
          <w:sz w:val="24"/>
          <w:szCs w:val="24"/>
          <w:lang w:eastAsia="zh-CN"/>
        </w:rPr>
        <w:t>nych (tekst jedn.: Dz. U. z 2024</w:t>
      </w:r>
      <w:r w:rsidRPr="00147368">
        <w:rPr>
          <w:rFonts w:ascii="Times New Roman" w:eastAsia="Calibri" w:hAnsi="Times New Roman" w:cs="Times New Roman"/>
          <w:sz w:val="24"/>
          <w:szCs w:val="24"/>
          <w:lang w:eastAsia="zh-CN"/>
        </w:rPr>
        <w:t xml:space="preserve"> r., poz. 1</w:t>
      </w:r>
      <w:r w:rsidR="00507DFD">
        <w:rPr>
          <w:rFonts w:ascii="Times New Roman" w:eastAsia="Calibri" w:hAnsi="Times New Roman" w:cs="Times New Roman"/>
          <w:sz w:val="24"/>
          <w:szCs w:val="24"/>
          <w:lang w:eastAsia="zh-CN"/>
        </w:rPr>
        <w:t>320</w:t>
      </w:r>
      <w:r w:rsidRPr="00147368">
        <w:rPr>
          <w:rFonts w:ascii="Times New Roman" w:eastAsia="Calibri" w:hAnsi="Times New Roman" w:cs="Times New Roman"/>
          <w:sz w:val="24"/>
          <w:szCs w:val="24"/>
          <w:lang w:eastAsia="zh-CN"/>
        </w:rPr>
        <w:t xml:space="preserve"> z </w:t>
      </w:r>
      <w:proofErr w:type="spellStart"/>
      <w:r w:rsidRPr="00147368">
        <w:rPr>
          <w:rFonts w:ascii="Times New Roman" w:eastAsia="Calibri" w:hAnsi="Times New Roman" w:cs="Times New Roman"/>
          <w:sz w:val="24"/>
          <w:szCs w:val="24"/>
          <w:lang w:eastAsia="zh-CN"/>
        </w:rPr>
        <w:t>późn</w:t>
      </w:r>
      <w:proofErr w:type="spellEnd"/>
      <w:r w:rsidRPr="00147368">
        <w:rPr>
          <w:rFonts w:ascii="Times New Roman" w:eastAsia="Calibri" w:hAnsi="Times New Roman" w:cs="Times New Roman"/>
          <w:sz w:val="24"/>
          <w:szCs w:val="24"/>
          <w:lang w:eastAsia="zh-CN"/>
        </w:rPr>
        <w:t>. zm.) – dalej ustawa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INFORMACJA, CZY ZAMAWIAJACY PRZEWIDUJE WYBÓR NAJKORZYSTNIEJSZEJ OFERTY Z MOŻLIWOŚCIĄ PROWADZENIA NEGOCJACJI</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przewiduje wyboru najkorzystniejszej oferty z możliwością prowadzenia negocjacji.</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PRZEDMIOTU ZAMÓWIENIA</w:t>
      </w:r>
    </w:p>
    <w:p w:rsidR="00147368" w:rsidRPr="00147368" w:rsidRDefault="00147368" w:rsidP="00147368">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Nazwy i kody zamówienia według Wspólnego Słownika Zamówień (CPV)</w:t>
      </w:r>
    </w:p>
    <w:p w:rsidR="00147368" w:rsidRPr="00147368" w:rsidRDefault="00002FEC" w:rsidP="00147368">
      <w:pPr>
        <w:suppressAutoHyphens/>
        <w:spacing w:after="0" w:line="256" w:lineRule="auto"/>
        <w:jc w:val="both"/>
        <w:rPr>
          <w:rFonts w:ascii="Times New Roman" w:eastAsia="Calibri" w:hAnsi="Times New Roman" w:cs="Times New Roman"/>
          <w:sz w:val="24"/>
          <w:szCs w:val="24"/>
          <w:lang w:eastAsia="zh-CN"/>
        </w:rPr>
      </w:pPr>
      <w:r w:rsidRPr="00002FEC">
        <w:rPr>
          <w:rFonts w:ascii="Times New Roman" w:eastAsia="Calibri" w:hAnsi="Times New Roman" w:cs="Times New Roman"/>
          <w:sz w:val="24"/>
          <w:szCs w:val="24"/>
          <w:lang w:eastAsia="zh-CN"/>
        </w:rPr>
        <w:t>33100000-1</w:t>
      </w:r>
      <w:r>
        <w:rPr>
          <w:rFonts w:ascii="Times New Roman" w:eastAsia="Calibri" w:hAnsi="Times New Roman" w:cs="Times New Roman"/>
          <w:sz w:val="24"/>
          <w:szCs w:val="24"/>
          <w:lang w:eastAsia="zh-CN"/>
        </w:rPr>
        <w:t xml:space="preserve"> Urządzenia medyczne, 33112200-0</w:t>
      </w:r>
      <w:r w:rsidRPr="00002FEC">
        <w:rPr>
          <w:rFonts w:ascii="Times New Roman" w:eastAsia="Calibri" w:hAnsi="Times New Roman" w:cs="Times New Roman"/>
          <w:sz w:val="24"/>
          <w:szCs w:val="24"/>
          <w:lang w:eastAsia="zh-CN"/>
        </w:rPr>
        <w:t xml:space="preserve"> Aparaty ultrasonograficzne</w:t>
      </w:r>
      <w:r>
        <w:rPr>
          <w:rFonts w:ascii="Times New Roman" w:eastAsia="Calibri" w:hAnsi="Times New Roman" w:cs="Times New Roman"/>
          <w:sz w:val="24"/>
          <w:szCs w:val="24"/>
          <w:lang w:eastAsia="zh-CN"/>
        </w:rPr>
        <w:t>, 33191000-4</w:t>
      </w:r>
      <w:r w:rsidRPr="00002FEC">
        <w:rPr>
          <w:rFonts w:ascii="Times New Roman" w:eastAsia="Calibri" w:hAnsi="Times New Roman" w:cs="Times New Roman"/>
          <w:sz w:val="24"/>
          <w:szCs w:val="24"/>
          <w:lang w:eastAsia="zh-CN"/>
        </w:rPr>
        <w:t xml:space="preserve"> Urządzenia sterylizujące, dezynfekcyjne i higieniczne</w:t>
      </w:r>
      <w:r>
        <w:rPr>
          <w:rFonts w:ascii="Times New Roman" w:eastAsia="Calibri" w:hAnsi="Times New Roman" w:cs="Times New Roman"/>
          <w:sz w:val="24"/>
          <w:szCs w:val="24"/>
          <w:lang w:eastAsia="zh-CN"/>
        </w:rPr>
        <w:t xml:space="preserve">, </w:t>
      </w:r>
    </w:p>
    <w:p w:rsidR="00B7087F" w:rsidRPr="00B7087F" w:rsidRDefault="00147368" w:rsidP="00B7087F">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t>
      </w:r>
      <w:r w:rsidR="00B7087F" w:rsidRPr="00B7087F">
        <w:rPr>
          <w:rFonts w:ascii="Times New Roman" w:eastAsia="Calibri" w:hAnsi="Times New Roman" w:cs="Times New Roman"/>
          <w:sz w:val="24"/>
          <w:szCs w:val="24"/>
          <w:lang w:eastAsia="zh-CN"/>
        </w:rPr>
        <w:t xml:space="preserve">Przedmiotem zamówienia </w:t>
      </w:r>
      <w:r w:rsidR="00F51CF9">
        <w:rPr>
          <w:rFonts w:ascii="Times New Roman" w:eastAsia="Calibri" w:hAnsi="Times New Roman" w:cs="Times New Roman"/>
          <w:sz w:val="24"/>
          <w:szCs w:val="24"/>
          <w:lang w:eastAsia="zh-CN"/>
        </w:rPr>
        <w:t>jest d</w:t>
      </w:r>
      <w:r w:rsidR="00F51CF9" w:rsidRPr="00F51CF9">
        <w:rPr>
          <w:rFonts w:ascii="Times New Roman" w:eastAsia="Calibri" w:hAnsi="Times New Roman" w:cs="Times New Roman"/>
          <w:sz w:val="24"/>
          <w:szCs w:val="24"/>
          <w:lang w:eastAsia="zh-CN"/>
        </w:rPr>
        <w:t xml:space="preserve">ostawa </w:t>
      </w:r>
      <w:r w:rsidR="00002FEC" w:rsidRPr="00002FEC">
        <w:rPr>
          <w:rFonts w:ascii="Times New Roman" w:eastAsia="Calibri" w:hAnsi="Times New Roman" w:cs="Times New Roman"/>
          <w:sz w:val="24"/>
          <w:szCs w:val="24"/>
          <w:lang w:eastAsia="zh-CN"/>
        </w:rPr>
        <w:t>aparatu</w:t>
      </w:r>
      <w:r w:rsidR="007E2A94" w:rsidRPr="007E2A94">
        <w:t xml:space="preserve"> </w:t>
      </w:r>
      <w:r w:rsidR="007E2A94" w:rsidRPr="007E2A94">
        <w:rPr>
          <w:rFonts w:ascii="Times New Roman" w:eastAsia="Calibri" w:hAnsi="Times New Roman" w:cs="Times New Roman"/>
          <w:sz w:val="24"/>
          <w:szCs w:val="24"/>
          <w:lang w:eastAsia="zh-CN"/>
        </w:rPr>
        <w:t>ultrasonograficznego</w:t>
      </w:r>
      <w:r w:rsidR="00002FEC" w:rsidRPr="00002FEC">
        <w:rPr>
          <w:rFonts w:ascii="Times New Roman" w:eastAsia="Calibri" w:hAnsi="Times New Roman" w:cs="Times New Roman"/>
          <w:sz w:val="24"/>
          <w:szCs w:val="24"/>
          <w:lang w:eastAsia="zh-CN"/>
        </w:rPr>
        <w:t xml:space="preserve">, sterylizatora parowego, myjki ultradźwiękowej i myjki dezynfektora </w:t>
      </w:r>
      <w:r w:rsidR="00B7087F" w:rsidRPr="00B7087F">
        <w:rPr>
          <w:rFonts w:ascii="Times New Roman" w:eastAsia="Calibri" w:hAnsi="Times New Roman" w:cs="Times New Roman"/>
          <w:sz w:val="24"/>
          <w:szCs w:val="24"/>
          <w:lang w:eastAsia="zh-CN"/>
        </w:rPr>
        <w:t>dla Lubuskiego Centrum Ortopedii Sp. z o. o. w Świebodzinie.</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Niniejsze zamówienie obejmuje </w:t>
      </w:r>
      <w:r w:rsidR="00002FEC">
        <w:rPr>
          <w:rFonts w:ascii="Times New Roman" w:eastAsia="Calibri" w:hAnsi="Times New Roman" w:cs="Times New Roman"/>
          <w:sz w:val="24"/>
          <w:szCs w:val="24"/>
          <w:lang w:eastAsia="zh-CN"/>
        </w:rPr>
        <w:t>4</w:t>
      </w:r>
      <w:r w:rsidR="00F51CF9">
        <w:rPr>
          <w:rFonts w:ascii="Times New Roman" w:eastAsia="Calibri" w:hAnsi="Times New Roman" w:cs="Times New Roman"/>
          <w:sz w:val="24"/>
          <w:szCs w:val="24"/>
          <w:lang w:eastAsia="zh-CN"/>
        </w:rPr>
        <w:t xml:space="preserve"> </w:t>
      </w:r>
      <w:r w:rsidR="00DB291C">
        <w:rPr>
          <w:rFonts w:ascii="Times New Roman" w:eastAsia="Calibri" w:hAnsi="Times New Roman" w:cs="Times New Roman"/>
          <w:sz w:val="24"/>
          <w:szCs w:val="24"/>
          <w:lang w:eastAsia="zh-CN"/>
        </w:rPr>
        <w:t>zadania</w:t>
      </w:r>
      <w:r w:rsidRPr="00B7087F">
        <w:rPr>
          <w:rFonts w:ascii="Times New Roman" w:eastAsia="Calibri" w:hAnsi="Times New Roman" w:cs="Times New Roman"/>
          <w:sz w:val="24"/>
          <w:szCs w:val="24"/>
          <w:lang w:eastAsia="zh-CN"/>
        </w:rPr>
        <w:t>.</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Szczegółowy opis przedmiotu zamówienia, opis wymagań Zamawiającego w zakresie realizacji przedmiotu zamówienia określają: </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a. formularz cenowy załącznik nr 4 do SWZ</w:t>
      </w:r>
      <w:r w:rsidR="00F51CF9">
        <w:rPr>
          <w:rFonts w:ascii="Times New Roman" w:eastAsia="Calibri" w:hAnsi="Times New Roman" w:cs="Times New Roman"/>
          <w:sz w:val="24"/>
          <w:szCs w:val="24"/>
          <w:lang w:eastAsia="zh-CN"/>
        </w:rPr>
        <w:t xml:space="preserve"> </w:t>
      </w:r>
    </w:p>
    <w:p w:rsid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b. projektowane postanowienia umowy załącznik nr 3 do SWZ</w:t>
      </w:r>
    </w:p>
    <w:p w:rsidR="00A13E4C" w:rsidRPr="00B7087F" w:rsidRDefault="00A13E4C" w:rsidP="00B7087F">
      <w:pPr>
        <w:suppressAutoHyphens/>
        <w:spacing w:after="0" w:line="25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c. szczegółowy opis przedmiotu zamówienia – załącznik </w:t>
      </w:r>
      <w:r w:rsidRPr="00A13E4C">
        <w:rPr>
          <w:rFonts w:ascii="Times New Roman" w:eastAsia="Calibri" w:hAnsi="Times New Roman" w:cs="Times New Roman"/>
          <w:sz w:val="24"/>
          <w:szCs w:val="24"/>
          <w:lang w:eastAsia="zh-CN"/>
        </w:rPr>
        <w:t>nr 6a, 6b, 6c,</w:t>
      </w:r>
      <w:r>
        <w:rPr>
          <w:rFonts w:ascii="Times New Roman" w:eastAsia="Calibri" w:hAnsi="Times New Roman" w:cs="Times New Roman"/>
          <w:sz w:val="24"/>
          <w:szCs w:val="24"/>
          <w:lang w:eastAsia="zh-CN"/>
        </w:rPr>
        <w:t xml:space="preserve"> </w:t>
      </w:r>
      <w:r w:rsidRPr="00A13E4C">
        <w:rPr>
          <w:rFonts w:ascii="Times New Roman" w:eastAsia="Calibri" w:hAnsi="Times New Roman" w:cs="Times New Roman"/>
          <w:sz w:val="24"/>
          <w:szCs w:val="24"/>
          <w:lang w:eastAsia="zh-CN"/>
        </w:rPr>
        <w:t>6d</w:t>
      </w:r>
      <w:r>
        <w:rPr>
          <w:rFonts w:ascii="Times New Roman" w:eastAsia="Calibri" w:hAnsi="Times New Roman" w:cs="Times New Roman"/>
          <w:sz w:val="24"/>
          <w:szCs w:val="24"/>
          <w:lang w:eastAsia="zh-CN"/>
        </w:rPr>
        <w:t xml:space="preserve"> do SWZ</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Wszystkie wymagania określone w dokumentach wskazanych powyżej stanowią wymagania minimalne, a ich spełnienie jest obligatoryjne. Niespełnienie ww. wymagań minimalnych </w:t>
      </w:r>
      <w:r w:rsidRPr="00B7087F">
        <w:rPr>
          <w:rFonts w:ascii="Times New Roman" w:eastAsia="Calibri" w:hAnsi="Times New Roman" w:cs="Times New Roman"/>
          <w:sz w:val="24"/>
          <w:szCs w:val="24"/>
          <w:lang w:eastAsia="zh-CN"/>
        </w:rPr>
        <w:lastRenderedPageBreak/>
        <w:t>będzie skutkować odrzuceniem oferty jako niezgodnej z warunkami zamówienia na podstawie art.226 ust. 1 pkt 5 ustawy Pzp.</w:t>
      </w:r>
    </w:p>
    <w:p w:rsidR="00B7087F" w:rsidRPr="00147368" w:rsidRDefault="00F51CF9" w:rsidP="00B7087F">
      <w:pPr>
        <w:suppressAutoHyphens/>
        <w:spacing w:after="0" w:line="256" w:lineRule="auto"/>
        <w:jc w:val="both"/>
        <w:rPr>
          <w:rFonts w:ascii="Times New Roman" w:eastAsia="Calibri" w:hAnsi="Times New Roman" w:cs="Times New Roman"/>
          <w:sz w:val="24"/>
          <w:szCs w:val="24"/>
          <w:lang w:eastAsia="zh-CN"/>
        </w:rPr>
      </w:pPr>
      <w:r w:rsidRPr="00F51CF9">
        <w:rPr>
          <w:rFonts w:ascii="Times New Roman" w:eastAsia="Calibri" w:hAnsi="Times New Roman" w:cs="Times New Roman"/>
          <w:sz w:val="24"/>
          <w:szCs w:val="24"/>
          <w:lang w:eastAsia="zh-CN"/>
        </w:rPr>
        <w:t>Zamawiający dopuszcza zastosowanie rozwiązań równoważnych – pod warunkiem, że zagwarantują one realizację zamówienia w zgodzie z SWZ i pozwolą na uzyskanie parametrów nie gorszych niż przewidzianych w dokumentacji, natomiast Wykonawca zobowiązany jest udowodnić w ofercie, w szczególności za pomocą przedmiotowych środków dowodowych, o których mowa w art. 104–107 ustawy Pzp, że proponowane rozwiązania w równoważnym stopniu spełniają wymagania określone w opisie przedmiotu zamówienia.</w:t>
      </w:r>
    </w:p>
    <w:p w:rsidR="00147368" w:rsidRPr="00147368" w:rsidRDefault="00147368" w:rsidP="0065187A">
      <w:pPr>
        <w:suppressAutoHyphens/>
        <w:spacing w:after="0" w:line="276" w:lineRule="auto"/>
        <w:jc w:val="both"/>
        <w:rPr>
          <w:rFonts w:ascii="Times New Roman" w:eastAsia="Calibri" w:hAnsi="Times New Roman" w:cs="Times New Roman"/>
          <w:sz w:val="24"/>
          <w:szCs w:val="24"/>
          <w:highlight w:val="yellow"/>
          <w:lang w:eastAsia="zh-CN"/>
        </w:rPr>
      </w:pP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r w:rsidRPr="0065187A">
        <w:rPr>
          <w:rFonts w:ascii="Times New Roman" w:eastAsia="Calibri" w:hAnsi="Times New Roman" w:cs="Times New Roman"/>
          <w:b/>
          <w:sz w:val="24"/>
          <w:szCs w:val="24"/>
          <w:lang w:eastAsia="zh-CN"/>
        </w:rPr>
        <w:t>Szczegółowe zasady realizacji przedmiotu zamówienia zawarte są w projektowanych postanowieniach umowy stanowiącej załącznik nr 3 do niniejszej SWZ.</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CZĘŚCI ZAMÓWIENIA, JEŻELI ZAMAWIAJĄCY DOPUSZCZA SKŁADANIE OFERT CZĘŚCIOWYCH</w:t>
      </w:r>
    </w:p>
    <w:p w:rsidR="00147368" w:rsidRPr="00147368" w:rsidRDefault="00B7087F" w:rsidP="00147368">
      <w:pPr>
        <w:suppressAutoHyphens/>
        <w:spacing w:after="0" w:line="27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Zamawiający dopuszcza składanie ofert częściowych na poszczególne </w:t>
      </w:r>
      <w:r w:rsidR="00DB291C">
        <w:rPr>
          <w:rFonts w:ascii="Times New Roman" w:eastAsia="Calibri" w:hAnsi="Times New Roman" w:cs="Times New Roman"/>
          <w:sz w:val="24"/>
          <w:szCs w:val="24"/>
          <w:lang w:eastAsia="zh-CN"/>
        </w:rPr>
        <w:t>zadania</w:t>
      </w:r>
      <w:r w:rsidRPr="00B7087F">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W ZAKRESIE ZATRUDNIENIA NA PODSTAWIE STOSUNKU PRACY, W OKOLICZNOŚCIACH, O KTÓRYCH MOWA W ART. 95</w:t>
      </w:r>
    </w:p>
    <w:p w:rsidR="00147368" w:rsidRPr="00147368" w:rsidRDefault="00B7087F" w:rsidP="00147368">
      <w:pPr>
        <w:suppressAutoHyphens/>
        <w:spacing w:after="0" w:line="276" w:lineRule="auto"/>
        <w:jc w:val="both"/>
        <w:rPr>
          <w:rFonts w:ascii="Times New Roman" w:eastAsia="Calibri" w:hAnsi="Times New Roman" w:cs="Times New Roman"/>
          <w:lang w:eastAsia="zh-CN"/>
        </w:rPr>
      </w:pPr>
      <w:r w:rsidRPr="00B7087F">
        <w:rPr>
          <w:rFonts w:ascii="Times New Roman" w:eastAsia="Calibri" w:hAnsi="Times New Roman" w:cs="Times New Roman"/>
          <w:lang w:eastAsia="zh-CN"/>
        </w:rPr>
        <w:t>Zamawiający nie stawia warunku.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DOTYCZĄCE OFERT WARIANTOWYCH, W TYM INFORMACJE O SPOSOBIE PRZEDSTAWIANIA OFERT WARIANTOWYCH ORAZ MINIMALNE WARUNKI, JAKIM MUSZĄ ODPOWIADAĆ OFERTY WARIANTOWE, JEŻELI ZAMAWIAJACY WYMAGA LUB DOPUSZCZA ICH SKŁADANIE.</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dopuszcza składania ofert wariantowych.</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WYKONANIA ZAMÓWIENIA</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Wykonawca zobowiązany jest zrealizować przedmiot zamówienia w terminie </w:t>
      </w:r>
      <w:r w:rsidR="00B328E6">
        <w:rPr>
          <w:rFonts w:ascii="Times New Roman" w:eastAsia="Calibri" w:hAnsi="Times New Roman" w:cs="Times New Roman"/>
          <w:sz w:val="24"/>
          <w:szCs w:val="24"/>
          <w:lang w:eastAsia="zh-CN"/>
        </w:rPr>
        <w:t>60</w:t>
      </w:r>
      <w:r w:rsidR="00F51CF9">
        <w:rPr>
          <w:rFonts w:ascii="Times New Roman" w:eastAsia="Calibri" w:hAnsi="Times New Roman" w:cs="Times New Roman"/>
          <w:sz w:val="24"/>
          <w:szCs w:val="24"/>
          <w:lang w:eastAsia="zh-CN"/>
        </w:rPr>
        <w:t xml:space="preserve"> dni</w:t>
      </w:r>
      <w:r w:rsidR="00F51CF9" w:rsidRPr="00E81819">
        <w:rPr>
          <w:rFonts w:ascii="Times New Roman" w:eastAsia="Calibri" w:hAnsi="Times New Roman" w:cs="Times New Roman"/>
          <w:sz w:val="24"/>
          <w:szCs w:val="24"/>
          <w:lang w:eastAsia="zh-CN"/>
        </w:rPr>
        <w:t xml:space="preserve"> od daty podpisania umowy.</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PROJEKTOWANE POSTANOWIENIA UMOWY W SPRAWIE ZAMÓWIENIA PUBLICZNEGO, KTÓRE ZOSTANĄ WPROWADZONE DO TREŚCI TEJ UMOWY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Projektowane postanowienia umowy stanowią załącznik nr 3 do SWZ.</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Złożenie oferty jest jednoznaczne z akceptacją przez Wykonawcę projektowanych postanowień umowy.</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59795F" w:rsidRDefault="00147368" w:rsidP="0059795F">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ŚRODKACH KOMUNIKACJI ELEKTRONICZNEJ, PRZY UŻYCIU KTÓRYCH ZAMAWIAJACY BĘDZIE KOMUNIKOWAŁ SIĘ Z WYKONAWCAMI, ORAZ INFORMACJE O WYMAGANIACH TECHNICZNYCH I ORGANIZACYJNYCH SPORZĄDZANIA, WYSYŁANIA I ODBIERANIA KORESPONDENCJI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 xml:space="preserve">1. W postępowaniu o udzielenie zamówienia publicznego komunikacja między Zamawiającym a Wykonawcami odbywa się przy użyciu Platformy e-Zamówienia, która jest dostępna pod adresem </w:t>
      </w:r>
      <w:hyperlink r:id="rId9" w:history="1">
        <w:r w:rsidRPr="00147368">
          <w:rPr>
            <w:rFonts w:ascii="Times New Roman" w:eastAsia="Calibri" w:hAnsi="Times New Roman" w:cs="Times New Roman"/>
            <w:color w:val="0563C1"/>
            <w:sz w:val="24"/>
            <w:szCs w:val="24"/>
            <w:u w:val="single"/>
            <w:lang w:eastAsia="zh-CN"/>
          </w:rPr>
          <w:t>https://ezamowienia.gov.pl</w:t>
        </w:r>
      </w:hyperlink>
      <w:r w:rsidRPr="00147368">
        <w:rPr>
          <w:rFonts w:ascii="Times New Roman" w:eastAsia="Calibri" w:hAnsi="Times New Roman" w:cs="Times New Roman"/>
          <w:sz w:val="24"/>
          <w:szCs w:val="24"/>
          <w:lang w:eastAsia="zh-CN"/>
        </w:rPr>
        <w:t xml:space="preserve"> </w:t>
      </w:r>
      <w:r w:rsidR="00C10FDF">
        <w:rPr>
          <w:rFonts w:ascii="Times New Roman" w:eastAsia="Calibri" w:hAnsi="Times New Roman" w:cs="Times New Roman"/>
          <w:sz w:val="24"/>
          <w:szCs w:val="24"/>
          <w:lang w:eastAsia="zh-CN"/>
        </w:rPr>
        <w:t>, postępowanie prowadzone jest w języku polskim.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Korzystanie z Platformy e-Zamówienia jest bezpłatne. </w:t>
      </w:r>
    </w:p>
    <w:p w:rsidR="00B7087F" w:rsidRPr="000453AB" w:rsidRDefault="00C10FDF" w:rsidP="00C10FDF">
      <w:pPr>
        <w:suppressAutoHyphens/>
        <w:spacing w:after="0" w:line="276" w:lineRule="auto"/>
        <w:contextualSpacing/>
        <w:jc w:val="both"/>
        <w:rPr>
          <w:rFonts w:ascii="Times New Roman" w:eastAsia="Calibri" w:hAnsi="Times New Roman" w:cs="Times New Roman"/>
          <w:color w:val="0563C1"/>
          <w:sz w:val="24"/>
          <w:szCs w:val="24"/>
          <w:u w:val="single"/>
          <w:lang w:eastAsia="zh-CN"/>
        </w:rPr>
      </w:pPr>
      <w:r>
        <w:rPr>
          <w:rFonts w:ascii="Times New Roman" w:eastAsia="Calibri" w:hAnsi="Times New Roman" w:cs="Times New Roman"/>
          <w:sz w:val="24"/>
          <w:szCs w:val="24"/>
          <w:lang w:eastAsia="zh-CN"/>
        </w:rPr>
        <w:t>3. Adres strony internetowej prowadzanego postępowania:</w:t>
      </w:r>
      <w:r w:rsidR="000453AB" w:rsidRPr="000453AB">
        <w:t xml:space="preserve"> </w:t>
      </w:r>
      <w:hyperlink r:id="rId10" w:history="1">
        <w:r w:rsidR="000453AB" w:rsidRPr="006A305B">
          <w:rPr>
            <w:rStyle w:val="Hipercze"/>
            <w:rFonts w:ascii="Times New Roman" w:eastAsia="Calibri" w:hAnsi="Times New Roman" w:cs="Times New Roman"/>
            <w:sz w:val="24"/>
            <w:szCs w:val="24"/>
            <w:lang w:eastAsia="zh-CN"/>
          </w:rPr>
          <w:t>https://ezamowienia.gov.pl/mp-client/search/list/ocds-148610-bd742582-d3aa-4a5e-bc17-3328ac631f95</w:t>
        </w:r>
      </w:hyperlink>
      <w:r w:rsidR="000453AB">
        <w:rPr>
          <w:rStyle w:val="Hipercze"/>
          <w:rFonts w:ascii="Times New Roman" w:eastAsia="Calibri" w:hAnsi="Times New Roman" w:cs="Times New Roman"/>
          <w:sz w:val="24"/>
          <w:szCs w:val="24"/>
          <w:lang w:eastAsia="zh-CN"/>
        </w:rPr>
        <w:t xml:space="preserve"> </w:t>
      </w:r>
      <w:r w:rsidR="00400FF1">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4. Identyfikator (ID) postępowania na </w:t>
      </w:r>
      <w:r w:rsidR="00F51CF9">
        <w:rPr>
          <w:rFonts w:ascii="Times New Roman" w:eastAsia="Calibri" w:hAnsi="Times New Roman" w:cs="Times New Roman"/>
          <w:sz w:val="24"/>
          <w:szCs w:val="24"/>
          <w:lang w:eastAsia="zh-CN"/>
        </w:rPr>
        <w:t>P</w:t>
      </w:r>
      <w:r w:rsidR="00A13E4C">
        <w:rPr>
          <w:rFonts w:ascii="Times New Roman" w:eastAsia="Calibri" w:hAnsi="Times New Roman" w:cs="Times New Roman"/>
          <w:sz w:val="24"/>
          <w:szCs w:val="24"/>
          <w:lang w:eastAsia="zh-CN"/>
        </w:rPr>
        <w:t>latformie e-Zamówienia: ZP.TP.2.2026</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r w:rsidRPr="00077915">
        <w:rPr>
          <w:rFonts w:ascii="Times New Roman" w:eastAsia="Calibri" w:hAnsi="Times New Roman" w:cs="Times New Roman"/>
          <w:sz w:val="24"/>
          <w:szCs w:val="24"/>
          <w:lang w:eastAsia="zh-CN"/>
        </w:rPr>
        <w:t xml:space="preserve">. Wykonawca zamierzający wziąć udział w postępowaniu o udzielenie zamówienia publicznego, musi posiadać konto </w:t>
      </w:r>
      <w:r>
        <w:rPr>
          <w:rFonts w:ascii="Times New Roman" w:eastAsia="Calibri" w:hAnsi="Times New Roman" w:cs="Times New Roman"/>
          <w:sz w:val="24"/>
          <w:szCs w:val="24"/>
          <w:lang w:eastAsia="zh-CN"/>
        </w:rPr>
        <w:t xml:space="preserve">podmiotu „Wykonawca” </w:t>
      </w:r>
      <w:r w:rsidRPr="00077915">
        <w:rPr>
          <w:rFonts w:ascii="Times New Roman" w:eastAsia="Calibri" w:hAnsi="Times New Roman" w:cs="Times New Roman"/>
          <w:sz w:val="24"/>
          <w:szCs w:val="24"/>
          <w:lang w:eastAsia="zh-CN"/>
        </w:rPr>
        <w:t xml:space="preserve">na Platformie e-Zamówienia. Szczegółowe informacje na temat zakładania konta, zasady i warunki korzystania z Platformy e-Zamówienia określa regulamin dostępny pod adresem: </w:t>
      </w:r>
      <w:hyperlink r:id="rId11" w:history="1">
        <w:r w:rsidRPr="00915BC5">
          <w:rPr>
            <w:rStyle w:val="Hipercze"/>
            <w:rFonts w:ascii="Times New Roman" w:eastAsia="Calibri" w:hAnsi="Times New Roman" w:cs="Times New Roman"/>
            <w:sz w:val="24"/>
            <w:szCs w:val="24"/>
            <w:lang w:eastAsia="zh-CN"/>
          </w:rPr>
          <w:t>https://ezamowienia.gov.pl/pl/regulamin/</w:t>
        </w:r>
      </w:hyperlink>
      <w:r>
        <w:rPr>
          <w:rFonts w:ascii="Times New Roman" w:eastAsia="Calibri" w:hAnsi="Times New Roman" w:cs="Times New Roman"/>
          <w:sz w:val="24"/>
          <w:szCs w:val="24"/>
          <w:lang w:eastAsia="zh-CN"/>
        </w:rPr>
        <w:t xml:space="preserve"> </w:t>
      </w:r>
      <w:r w:rsidRPr="00077915">
        <w:rPr>
          <w:rFonts w:ascii="Times New Roman" w:eastAsia="Calibri" w:hAnsi="Times New Roman" w:cs="Times New Roman"/>
          <w:sz w:val="24"/>
          <w:szCs w:val="24"/>
          <w:lang w:eastAsia="zh-CN"/>
        </w:rPr>
        <w:t>, oraz informacje zamieszczone w zakładce „Centrum Pomocy” – zawierające interaktywne instrukcje.</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w:t>
      </w:r>
      <w:r w:rsidRPr="00077915">
        <w:rPr>
          <w:rFonts w:ascii="Times New Roman" w:eastAsia="Calibri" w:hAnsi="Times New Roman" w:cs="Times New Roman"/>
          <w:sz w:val="24"/>
          <w:szCs w:val="24"/>
          <w:lang w:eastAsia="zh-CN"/>
        </w:rPr>
        <w:t>. Przeglądanie dokumentów zamówienia nie wymaga rejestracji ani logowania – dostępne jest dla wszystkich zainteresowanych.</w:t>
      </w:r>
    </w:p>
    <w:p w:rsidR="00C10FDF" w:rsidRDefault="00C10FDF" w:rsidP="00C10FDF">
      <w:pPr>
        <w:suppressAutoHyphens/>
        <w:spacing w:after="0" w:line="276" w:lineRule="auto"/>
        <w:contextualSpacing/>
        <w:jc w:val="both"/>
        <w:rPr>
          <w:rFonts w:ascii="Times New Roman" w:eastAsia="Calibri" w:hAnsi="Times New Roman" w:cs="Times New Roman"/>
          <w:b/>
          <w:sz w:val="24"/>
          <w:szCs w:val="24"/>
          <w:lang w:eastAsia="zh-CN"/>
        </w:rPr>
      </w:pPr>
      <w:r>
        <w:rPr>
          <w:rFonts w:ascii="Times New Roman" w:eastAsia="Calibri" w:hAnsi="Times New Roman" w:cs="Times New Roman"/>
          <w:sz w:val="24"/>
          <w:szCs w:val="24"/>
          <w:lang w:eastAsia="zh-CN"/>
        </w:rPr>
        <w:t xml:space="preserve">7. </w:t>
      </w:r>
      <w:r w:rsidRPr="00077915">
        <w:rPr>
          <w:rFonts w:ascii="Times New Roman" w:eastAsia="Calibri" w:hAnsi="Times New Roman" w:cs="Times New Roman"/>
          <w:b/>
          <w:sz w:val="24"/>
          <w:szCs w:val="24"/>
          <w:lang w:eastAsia="zh-CN"/>
        </w:rPr>
        <w:t>Sposób sporządzenia dokumentów elektronicznych, cyfrowych odwzorowań dokumentów oraz informacji musi być zgody z wymaganiami określonymi w rozporządzeniu Prezesa Rady Ministrów z dnia 31 grudnia 2020 r. w sprawie sposobu sporządzania i przekazywania informacji oraz wymagań technicznych dla dokumentów elektronicznych oraz środków komunikacji elektronicznej w postępowaniu o udzielenie zamówienia publicznego lub konk</w:t>
      </w:r>
      <w:r>
        <w:rPr>
          <w:rFonts w:ascii="Times New Roman" w:eastAsia="Calibri" w:hAnsi="Times New Roman" w:cs="Times New Roman"/>
          <w:b/>
          <w:sz w:val="24"/>
          <w:szCs w:val="24"/>
          <w:lang w:eastAsia="zh-CN"/>
        </w:rPr>
        <w:t xml:space="preserve">ursie (Dz. U. z 2020 poz. 2452) - </w:t>
      </w:r>
      <w:r w:rsidRPr="00A17CC4">
        <w:rPr>
          <w:rFonts w:ascii="Times New Roman" w:eastAsia="Calibri" w:hAnsi="Times New Roman" w:cs="Times New Roman"/>
          <w:b/>
          <w:sz w:val="24"/>
          <w:szCs w:val="24"/>
          <w:lang w:eastAsia="zh-CN"/>
        </w:rPr>
        <w:t>zwanym dale</w:t>
      </w:r>
      <w:r>
        <w:rPr>
          <w:rFonts w:ascii="Times New Roman" w:eastAsia="Calibri" w:hAnsi="Times New Roman" w:cs="Times New Roman"/>
          <w:b/>
          <w:sz w:val="24"/>
          <w:szCs w:val="24"/>
          <w:lang w:eastAsia="zh-CN"/>
        </w:rPr>
        <w:t xml:space="preserve">j „rozporządzeniem Prezesa Rady </w:t>
      </w:r>
      <w:r w:rsidRPr="00A17CC4">
        <w:rPr>
          <w:rFonts w:ascii="Times New Roman" w:eastAsia="Calibri" w:hAnsi="Times New Roman" w:cs="Times New Roman"/>
          <w:b/>
          <w:sz w:val="24"/>
          <w:szCs w:val="24"/>
          <w:lang w:eastAsia="zh-CN"/>
        </w:rPr>
        <w:t>Ministrów w sprawie wymagań dla dokumentów elektronicznych”.</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8. </w:t>
      </w:r>
      <w:r w:rsidRPr="00A17CC4">
        <w:rPr>
          <w:rFonts w:ascii="Times New Roman" w:eastAsia="Calibri" w:hAnsi="Times New Roman" w:cs="Times New Roman"/>
          <w:sz w:val="24"/>
          <w:szCs w:val="24"/>
          <w:lang w:eastAsia="zh-CN"/>
        </w:rPr>
        <w:t>Dokumenty elektroniczne, o których mowa w § 2 ust. 1 roz</w:t>
      </w:r>
      <w:r>
        <w:rPr>
          <w:rFonts w:ascii="Times New Roman" w:eastAsia="Calibri" w:hAnsi="Times New Roman" w:cs="Times New Roman"/>
          <w:sz w:val="24"/>
          <w:szCs w:val="24"/>
          <w:lang w:eastAsia="zh-CN"/>
        </w:rPr>
        <w:t xml:space="preserve">porządzenia Prezesa Rady </w:t>
      </w:r>
      <w:r w:rsidRPr="00A17CC4">
        <w:rPr>
          <w:rFonts w:ascii="Times New Roman" w:eastAsia="Calibri" w:hAnsi="Times New Roman" w:cs="Times New Roman"/>
          <w:sz w:val="24"/>
          <w:szCs w:val="24"/>
          <w:lang w:eastAsia="zh-CN"/>
        </w:rPr>
        <w:t>Ministrów w sprawie wymagań dla dokumentów elektronicznych sporządza się:</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a) w postaci elektronicznej,</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b) w formatach danych określonych w przepisach rozporzą</w:t>
      </w:r>
      <w:r>
        <w:rPr>
          <w:rFonts w:ascii="Times New Roman" w:eastAsia="Calibri" w:hAnsi="Times New Roman" w:cs="Times New Roman"/>
          <w:sz w:val="24"/>
          <w:szCs w:val="24"/>
          <w:lang w:eastAsia="zh-CN"/>
        </w:rPr>
        <w:t xml:space="preserve">dzenia Rady Ministrów z dnia 12 </w:t>
      </w:r>
      <w:r w:rsidRPr="00A17CC4">
        <w:rPr>
          <w:rFonts w:ascii="Times New Roman" w:eastAsia="Calibri" w:hAnsi="Times New Roman" w:cs="Times New Roman"/>
          <w:sz w:val="24"/>
          <w:szCs w:val="24"/>
          <w:lang w:eastAsia="zh-CN"/>
        </w:rPr>
        <w:t>kwietnia 2012 r. w sprawie Krajowych Ram Interoperacy</w:t>
      </w:r>
      <w:r>
        <w:rPr>
          <w:rFonts w:ascii="Times New Roman" w:eastAsia="Calibri" w:hAnsi="Times New Roman" w:cs="Times New Roman"/>
          <w:sz w:val="24"/>
          <w:szCs w:val="24"/>
          <w:lang w:eastAsia="zh-CN"/>
        </w:rPr>
        <w:t xml:space="preserve">jności, minimalnych wymagań dla </w:t>
      </w:r>
      <w:r w:rsidRPr="00A17CC4">
        <w:rPr>
          <w:rFonts w:ascii="Times New Roman" w:eastAsia="Calibri" w:hAnsi="Times New Roman" w:cs="Times New Roman"/>
          <w:sz w:val="24"/>
          <w:szCs w:val="24"/>
          <w:lang w:eastAsia="zh-CN"/>
        </w:rPr>
        <w:t xml:space="preserve">rejestrów publicznych i wymiany informacji w postaci </w:t>
      </w:r>
      <w:r>
        <w:rPr>
          <w:rFonts w:ascii="Times New Roman" w:eastAsia="Calibri" w:hAnsi="Times New Roman" w:cs="Times New Roman"/>
          <w:sz w:val="24"/>
          <w:szCs w:val="24"/>
          <w:lang w:eastAsia="zh-CN"/>
        </w:rPr>
        <w:t xml:space="preserve">elektronicznej oraz minimalnych </w:t>
      </w:r>
      <w:r w:rsidRPr="00A17CC4">
        <w:rPr>
          <w:rFonts w:ascii="Times New Roman" w:eastAsia="Calibri" w:hAnsi="Times New Roman" w:cs="Times New Roman"/>
          <w:sz w:val="24"/>
          <w:szCs w:val="24"/>
          <w:lang w:eastAsia="zh-CN"/>
        </w:rPr>
        <w:t>wymagań dla systemów teleinformatycznych (Dz. U. Z 20</w:t>
      </w:r>
      <w:r>
        <w:rPr>
          <w:rFonts w:ascii="Times New Roman" w:eastAsia="Calibri" w:hAnsi="Times New Roman" w:cs="Times New Roman"/>
          <w:sz w:val="24"/>
          <w:szCs w:val="24"/>
          <w:lang w:eastAsia="zh-CN"/>
        </w:rPr>
        <w:t xml:space="preserve">12 r., poz. 526) - zwanym dalej </w:t>
      </w:r>
      <w:r w:rsidRPr="00A17CC4">
        <w:rPr>
          <w:rFonts w:ascii="Times New Roman" w:eastAsia="Calibri" w:hAnsi="Times New Roman" w:cs="Times New Roman"/>
          <w:sz w:val="24"/>
          <w:szCs w:val="24"/>
          <w:lang w:eastAsia="zh-CN"/>
        </w:rPr>
        <w:t>„rozporządzeniem Rady Ministrów w sprawie Krajowych Ram Interoperacyjności”,</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c) z uwzględnieniem rodzaju przekazywanych danych i</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d) przekazuje się jako załącznik</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 xml:space="preserve">W przypadku formatów, o których mowa w art. 66 ust. </w:t>
      </w:r>
      <w:r>
        <w:rPr>
          <w:rFonts w:ascii="Times New Roman" w:eastAsia="Calibri" w:hAnsi="Times New Roman" w:cs="Times New Roman"/>
          <w:sz w:val="24"/>
          <w:szCs w:val="24"/>
          <w:lang w:eastAsia="zh-CN"/>
        </w:rPr>
        <w:t xml:space="preserve">1 ustawy Pzp, ww. regulacje nie </w:t>
      </w:r>
      <w:r w:rsidRPr="00A17CC4">
        <w:rPr>
          <w:rFonts w:ascii="Times New Roman" w:eastAsia="Calibri" w:hAnsi="Times New Roman" w:cs="Times New Roman"/>
          <w:sz w:val="24"/>
          <w:szCs w:val="24"/>
          <w:lang w:eastAsia="zh-CN"/>
        </w:rPr>
        <w:t>będą miały bezpośredniego zastosowania.</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9. </w:t>
      </w:r>
      <w:r w:rsidRPr="00CF1877">
        <w:rPr>
          <w:rFonts w:ascii="Times New Roman" w:eastAsia="Calibri" w:hAnsi="Times New Roman" w:cs="Times New Roman"/>
          <w:sz w:val="24"/>
          <w:szCs w:val="24"/>
          <w:lang w:eastAsia="zh-CN"/>
        </w:rPr>
        <w:t>Informacje, oświadczenia lub dokumenty, inne niż wymieni</w:t>
      </w:r>
      <w:r>
        <w:rPr>
          <w:rFonts w:ascii="Times New Roman" w:eastAsia="Calibri" w:hAnsi="Times New Roman" w:cs="Times New Roman"/>
          <w:sz w:val="24"/>
          <w:szCs w:val="24"/>
          <w:lang w:eastAsia="zh-CN"/>
        </w:rPr>
        <w:t xml:space="preserve">one w § 2 ust. 1 rozporządzenia </w:t>
      </w:r>
      <w:r w:rsidRPr="00CF1877">
        <w:rPr>
          <w:rFonts w:ascii="Times New Roman" w:eastAsia="Calibri" w:hAnsi="Times New Roman" w:cs="Times New Roman"/>
          <w:sz w:val="24"/>
          <w:szCs w:val="24"/>
          <w:lang w:eastAsia="zh-CN"/>
        </w:rPr>
        <w:t xml:space="preserve">Prezesa Rady Ministrów w sprawie wymagań </w:t>
      </w:r>
      <w:r>
        <w:rPr>
          <w:rFonts w:ascii="Times New Roman" w:eastAsia="Calibri" w:hAnsi="Times New Roman" w:cs="Times New Roman"/>
          <w:sz w:val="24"/>
          <w:szCs w:val="24"/>
          <w:lang w:eastAsia="zh-CN"/>
        </w:rPr>
        <w:t xml:space="preserve">dla dokumentów elektronicznych, </w:t>
      </w:r>
      <w:r w:rsidRPr="00CF1877">
        <w:rPr>
          <w:rFonts w:ascii="Times New Roman" w:eastAsia="Calibri" w:hAnsi="Times New Roman" w:cs="Times New Roman"/>
          <w:sz w:val="24"/>
          <w:szCs w:val="24"/>
          <w:lang w:eastAsia="zh-CN"/>
        </w:rPr>
        <w:t>przekazywane w postępowaniu sporządza się w postaci elektronicznej:</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a) w formatach danych określonych w przepisach rozporzą</w:t>
      </w:r>
      <w:r>
        <w:rPr>
          <w:rFonts w:ascii="Times New Roman" w:eastAsia="Calibri" w:hAnsi="Times New Roman" w:cs="Times New Roman"/>
          <w:sz w:val="24"/>
          <w:szCs w:val="24"/>
          <w:lang w:eastAsia="zh-CN"/>
        </w:rPr>
        <w:t xml:space="preserve">dzenia Rady Ministrów w sprawie </w:t>
      </w:r>
      <w:r w:rsidRPr="00CF1877">
        <w:rPr>
          <w:rFonts w:ascii="Times New Roman" w:eastAsia="Calibri" w:hAnsi="Times New Roman" w:cs="Times New Roman"/>
          <w:sz w:val="24"/>
          <w:szCs w:val="24"/>
          <w:lang w:eastAsia="zh-CN"/>
        </w:rPr>
        <w:t>Krajowych Ram Interoperacyjności (i przekazuje się jako załącznik), lub</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b) jako tekst wpisany bezpośrednio do wiadomości pr</w:t>
      </w:r>
      <w:r>
        <w:rPr>
          <w:rFonts w:ascii="Times New Roman" w:eastAsia="Calibri" w:hAnsi="Times New Roman" w:cs="Times New Roman"/>
          <w:sz w:val="24"/>
          <w:szCs w:val="24"/>
          <w:lang w:eastAsia="zh-CN"/>
        </w:rPr>
        <w:t xml:space="preserve">zekazywanej przy użyciu środków </w:t>
      </w:r>
      <w:r w:rsidRPr="00CF1877">
        <w:rPr>
          <w:rFonts w:ascii="Times New Roman" w:eastAsia="Calibri" w:hAnsi="Times New Roman" w:cs="Times New Roman"/>
          <w:sz w:val="24"/>
          <w:szCs w:val="24"/>
          <w:lang w:eastAsia="zh-CN"/>
        </w:rPr>
        <w:t>komunikacji elektronicznej (np. w treści wiadomości e-m</w:t>
      </w:r>
      <w:r>
        <w:rPr>
          <w:rFonts w:ascii="Times New Roman" w:eastAsia="Calibri" w:hAnsi="Times New Roman" w:cs="Times New Roman"/>
          <w:sz w:val="24"/>
          <w:szCs w:val="24"/>
          <w:lang w:eastAsia="zh-CN"/>
        </w:rPr>
        <w:t xml:space="preserve">ail lub w treści „Formularza do </w:t>
      </w:r>
      <w:r w:rsidRPr="00CF1877">
        <w:rPr>
          <w:rFonts w:ascii="Times New Roman" w:eastAsia="Calibri" w:hAnsi="Times New Roman" w:cs="Times New Roman"/>
          <w:sz w:val="24"/>
          <w:szCs w:val="24"/>
          <w:lang w:eastAsia="zh-CN"/>
        </w:rPr>
        <w:t>komunikacji”).</w:t>
      </w:r>
    </w:p>
    <w:p w:rsidR="00C10FDF" w:rsidRPr="006311B6"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10</w:t>
      </w:r>
      <w:r w:rsidRPr="006311B6">
        <w:rPr>
          <w:rFonts w:ascii="Times New Roman" w:eastAsia="Calibri" w:hAnsi="Times New Roman" w:cs="Times New Roman"/>
          <w:sz w:val="24"/>
          <w:szCs w:val="24"/>
          <w:lang w:eastAsia="zh-CN"/>
        </w:rPr>
        <w:t xml:space="preserve">. Jeżeli dokumenty elektroniczne, przekazywane </w:t>
      </w:r>
      <w:r>
        <w:rPr>
          <w:rFonts w:ascii="Times New Roman" w:eastAsia="Calibri" w:hAnsi="Times New Roman" w:cs="Times New Roman"/>
          <w:sz w:val="24"/>
          <w:szCs w:val="24"/>
          <w:lang w:eastAsia="zh-CN"/>
        </w:rPr>
        <w:t xml:space="preserve">przy użyciu środków komunikacji </w:t>
      </w:r>
      <w:r w:rsidRPr="006311B6">
        <w:rPr>
          <w:rFonts w:ascii="Times New Roman" w:eastAsia="Calibri" w:hAnsi="Times New Roman" w:cs="Times New Roman"/>
          <w:sz w:val="24"/>
          <w:szCs w:val="24"/>
          <w:lang w:eastAsia="zh-CN"/>
        </w:rPr>
        <w:t>elektronicznej, zawierają informacje stanowiące tajemnic</w:t>
      </w:r>
      <w:r>
        <w:rPr>
          <w:rFonts w:ascii="Times New Roman" w:eastAsia="Calibri" w:hAnsi="Times New Roman" w:cs="Times New Roman"/>
          <w:sz w:val="24"/>
          <w:szCs w:val="24"/>
          <w:lang w:eastAsia="zh-CN"/>
        </w:rPr>
        <w:t xml:space="preserve">ę przedsiębiorstwa w rozumieniu </w:t>
      </w:r>
      <w:r w:rsidRPr="006311B6">
        <w:rPr>
          <w:rFonts w:ascii="Times New Roman" w:eastAsia="Calibri" w:hAnsi="Times New Roman" w:cs="Times New Roman"/>
          <w:sz w:val="24"/>
          <w:szCs w:val="24"/>
          <w:lang w:eastAsia="zh-CN"/>
        </w:rPr>
        <w:lastRenderedPageBreak/>
        <w:t>przepisów ustawy z dnia 16 kwietnia 1993 r. o zwalczaniu nieu</w:t>
      </w:r>
      <w:r>
        <w:rPr>
          <w:rFonts w:ascii="Times New Roman" w:eastAsia="Calibri" w:hAnsi="Times New Roman" w:cs="Times New Roman"/>
          <w:sz w:val="24"/>
          <w:szCs w:val="24"/>
          <w:lang w:eastAsia="zh-CN"/>
        </w:rPr>
        <w:t xml:space="preserve">czciwej konkurencji (t. j.: Dz. </w:t>
      </w:r>
      <w:r w:rsidRPr="006311B6">
        <w:rPr>
          <w:rFonts w:ascii="Times New Roman" w:eastAsia="Calibri" w:hAnsi="Times New Roman" w:cs="Times New Roman"/>
          <w:sz w:val="24"/>
          <w:szCs w:val="24"/>
          <w:lang w:eastAsia="zh-CN"/>
        </w:rPr>
        <w:t>U. z 2022 r. poz. 1233) Wykonawca, w celu utrzyman</w:t>
      </w:r>
      <w:r>
        <w:rPr>
          <w:rFonts w:ascii="Times New Roman" w:eastAsia="Calibri" w:hAnsi="Times New Roman" w:cs="Times New Roman"/>
          <w:sz w:val="24"/>
          <w:szCs w:val="24"/>
          <w:lang w:eastAsia="zh-CN"/>
        </w:rPr>
        <w:t xml:space="preserve">ia w poufności tych informacji, </w:t>
      </w:r>
      <w:r w:rsidRPr="006311B6">
        <w:rPr>
          <w:rFonts w:ascii="Times New Roman" w:eastAsia="Calibri" w:hAnsi="Times New Roman" w:cs="Times New Roman"/>
          <w:sz w:val="24"/>
          <w:szCs w:val="24"/>
          <w:lang w:eastAsia="zh-CN"/>
        </w:rPr>
        <w:t>przekazuje je w wydzielonym i odpowiednio oznacz</w:t>
      </w:r>
      <w:r>
        <w:rPr>
          <w:rFonts w:ascii="Times New Roman" w:eastAsia="Calibri" w:hAnsi="Times New Roman" w:cs="Times New Roman"/>
          <w:sz w:val="24"/>
          <w:szCs w:val="24"/>
          <w:lang w:eastAsia="zh-CN"/>
        </w:rPr>
        <w:t xml:space="preserve">onym pliku, wraz z jednoczesnym </w:t>
      </w:r>
      <w:r w:rsidRPr="006311B6">
        <w:rPr>
          <w:rFonts w:ascii="Times New Roman" w:eastAsia="Calibri" w:hAnsi="Times New Roman" w:cs="Times New Roman"/>
          <w:sz w:val="24"/>
          <w:szCs w:val="24"/>
          <w:lang w:eastAsia="zh-CN"/>
        </w:rPr>
        <w:t>zaznaczeniem w nazwie pliku „Dokument stanowiący tajemnicę przedsiębiorstwa”.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11. </w:t>
      </w:r>
      <w:r w:rsidRPr="006311B6">
        <w:rPr>
          <w:rFonts w:ascii="Times New Roman" w:eastAsia="Calibri" w:hAnsi="Times New Roman" w:cs="Times New Roman"/>
          <w:sz w:val="24"/>
          <w:szCs w:val="24"/>
          <w:lang w:eastAsia="zh-CN"/>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w:t>
      </w:r>
      <w:r>
        <w:rPr>
          <w:rFonts w:ascii="Times New Roman" w:eastAsia="Calibri" w:hAnsi="Times New Roman" w:cs="Times New Roman"/>
          <w:sz w:val="24"/>
          <w:szCs w:val="24"/>
          <w:lang w:eastAsia="zh-CN"/>
        </w:rPr>
        <w:t xml:space="preserve">, </w:t>
      </w:r>
      <w:r w:rsidRPr="006311B6">
        <w:rPr>
          <w:rFonts w:ascii="Times New Roman" w:eastAsia="Calibri" w:hAnsi="Times New Roman" w:cs="Times New Roman"/>
          <w:sz w:val="24"/>
          <w:szCs w:val="24"/>
          <w:lang w:eastAsia="zh-CN"/>
        </w:rPr>
        <w:t>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w:t>
      </w:r>
      <w:r>
        <w:rPr>
          <w:rFonts w:ascii="Times New Roman" w:eastAsia="Calibri" w:hAnsi="Times New Roman" w:cs="Times New Roman"/>
          <w:sz w:val="24"/>
          <w:szCs w:val="24"/>
          <w:lang w:eastAsia="zh-CN"/>
        </w:rPr>
        <w:t xml:space="preserve">owanym podpisem elektronicznym, </w:t>
      </w:r>
      <w:r w:rsidRPr="006311B6">
        <w:rPr>
          <w:rFonts w:ascii="Times New Roman" w:eastAsia="Calibri" w:hAnsi="Times New Roman" w:cs="Times New Roman"/>
          <w:sz w:val="24"/>
          <w:szCs w:val="24"/>
          <w:lang w:eastAsia="zh-CN"/>
        </w:rPr>
        <w:t>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w:t>
      </w:r>
      <w:r>
        <w:rPr>
          <w:rFonts w:ascii="Times New Roman" w:eastAsia="Calibri" w:hAnsi="Times New Roman" w:cs="Times New Roman"/>
          <w:sz w:val="24"/>
          <w:szCs w:val="24"/>
          <w:lang w:eastAsia="zh-CN"/>
        </w:rPr>
        <w:t xml:space="preserve">okument z wszytym podpisem (typ </w:t>
      </w:r>
      <w:r w:rsidRPr="006311B6">
        <w:rPr>
          <w:rFonts w:ascii="Times New Roman" w:eastAsia="Calibri" w:hAnsi="Times New Roman" w:cs="Times New Roman"/>
          <w:sz w:val="24"/>
          <w:szCs w:val="24"/>
          <w:lang w:eastAsia="zh-CN"/>
        </w:rPr>
        <w:t>wewnętrzny).</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12.Sposób komunikacji opisuje instrukcja:</w:t>
      </w:r>
    </w:p>
    <w:p w:rsidR="00C10FDF" w:rsidRPr="00077915" w:rsidRDefault="000453AB" w:rsidP="00C10FDF">
      <w:pPr>
        <w:suppressAutoHyphens/>
        <w:spacing w:after="0" w:line="276" w:lineRule="auto"/>
        <w:contextualSpacing/>
        <w:jc w:val="both"/>
        <w:rPr>
          <w:rFonts w:ascii="Times New Roman" w:eastAsia="Calibri" w:hAnsi="Times New Roman" w:cs="Times New Roman"/>
          <w:sz w:val="24"/>
          <w:szCs w:val="24"/>
          <w:lang w:eastAsia="zh-CN"/>
        </w:rPr>
      </w:pPr>
      <w:hyperlink r:id="rId12" w:history="1">
        <w:r w:rsidR="00C10FDF" w:rsidRPr="00077915">
          <w:rPr>
            <w:rFonts w:ascii="Times New Roman" w:eastAsia="Calibri" w:hAnsi="Times New Roman" w:cs="Times New Roman"/>
            <w:color w:val="0563C1"/>
            <w:sz w:val="24"/>
            <w:szCs w:val="24"/>
            <w:u w:val="single"/>
            <w:lang w:eastAsia="zh-CN"/>
          </w:rPr>
          <w:t>https://media.ezamowienia.gov.pl/pod/2021/10/Komunikacja-w-postepowaniu-5.1.pdf</w:t>
        </w:r>
      </w:hyperlink>
      <w:r w:rsidR="00C10FDF" w:rsidRPr="00077915">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13</w:t>
      </w:r>
      <w:r w:rsidRPr="00077915">
        <w:rPr>
          <w:rFonts w:ascii="Times New Roman" w:eastAsia="Calibri" w:hAnsi="Times New Roman" w:cs="Times New Roman"/>
          <w:sz w:val="24"/>
          <w:szCs w:val="24"/>
          <w:lang w:eastAsia="zh-CN"/>
        </w:rPr>
        <w:t xml:space="preserve">. Maksymalny rozmiar plików przesyłanych za pośrednictwem „Formularzy do komunikacji” wynosi 150 </w:t>
      </w:r>
      <w:proofErr w:type="spellStart"/>
      <w:r w:rsidRPr="00077915">
        <w:rPr>
          <w:rFonts w:ascii="Times New Roman" w:eastAsia="Calibri" w:hAnsi="Times New Roman" w:cs="Times New Roman"/>
          <w:sz w:val="24"/>
          <w:szCs w:val="24"/>
          <w:lang w:eastAsia="zh-CN"/>
        </w:rPr>
        <w:t>Mb</w:t>
      </w:r>
      <w:proofErr w:type="spellEnd"/>
      <w:r w:rsidRPr="00077915">
        <w:rPr>
          <w:rFonts w:ascii="Times New Roman" w:eastAsia="Calibri" w:hAnsi="Times New Roman" w:cs="Times New Roman"/>
          <w:sz w:val="24"/>
          <w:szCs w:val="24"/>
          <w:lang w:eastAsia="zh-CN"/>
        </w:rPr>
        <w:t xml:space="preserve"> (wielkość dotyczy plików przesyłanych jako załącznik do jednego formularza).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14</w:t>
      </w:r>
      <w:r w:rsidRPr="00077915">
        <w:rPr>
          <w:rFonts w:ascii="Times New Roman" w:eastAsia="Calibri" w:hAnsi="Times New Roman" w:cs="Times New Roman"/>
          <w:sz w:val="24"/>
          <w:szCs w:val="24"/>
          <w:lang w:eastAsia="zh-CN"/>
        </w:rPr>
        <w:t>. W przypadku problemów technicznych i awarii można skorzystać ze wsparcia technicznego przez formularz udostępniony na stronie Platformy w zakładce „Zgłoś problem”.</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15</w:t>
      </w:r>
      <w:r w:rsidRPr="00077915">
        <w:rPr>
          <w:rFonts w:ascii="Times New Roman" w:eastAsia="Calibri" w:hAnsi="Times New Roman" w:cs="Times New Roman"/>
          <w:sz w:val="24"/>
          <w:szCs w:val="24"/>
          <w:lang w:eastAsia="zh-CN"/>
        </w:rPr>
        <w:t xml:space="preserve">. We wszelkiej korespondencji związanej z niniejszym postępowaniem Zamawiający i Wykonawcy posługują się numerem ogłoszenia  lub ID postępowania. </w:t>
      </w:r>
      <w:r w:rsidRPr="00077915">
        <w:rPr>
          <w:rFonts w:ascii="Times New Roman" w:eastAsia="Calibri" w:hAnsi="Times New Roman" w:cs="Times New Roman"/>
          <w:b/>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16</w:t>
      </w:r>
      <w:r w:rsidRPr="00077915">
        <w:rPr>
          <w:rFonts w:ascii="Times New Roman" w:eastAsia="Calibri" w:hAnsi="Times New Roman" w:cs="Times New Roman"/>
          <w:sz w:val="24"/>
          <w:szCs w:val="24"/>
          <w:lang w:eastAsia="zh-CN"/>
        </w:rPr>
        <w:t>. Wykonawca może zwrócić się do Zamawiającego z wnioskiem o wyjaśnienie treści SWZ.</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17</w:t>
      </w:r>
      <w:r w:rsidRPr="00077915">
        <w:rPr>
          <w:rFonts w:ascii="Times New Roman" w:eastAsia="Calibri" w:hAnsi="Times New Roman" w:cs="Times New Roman"/>
          <w:sz w:val="24"/>
          <w:szCs w:val="24"/>
          <w:lang w:eastAsia="zh-CN"/>
        </w:rPr>
        <w:t>. Zamawiający udzieli wyjaśnień niezwłocz</w:t>
      </w:r>
      <w:r w:rsidR="00822302">
        <w:rPr>
          <w:rFonts w:ascii="Times New Roman" w:eastAsia="Calibri" w:hAnsi="Times New Roman" w:cs="Times New Roman"/>
          <w:sz w:val="24"/>
          <w:szCs w:val="24"/>
          <w:lang w:eastAsia="zh-CN"/>
        </w:rPr>
        <w:t>nie, jednak nie później niż na 2</w:t>
      </w:r>
      <w:r w:rsidRPr="00077915">
        <w:rPr>
          <w:rFonts w:ascii="Times New Roman" w:eastAsia="Calibri" w:hAnsi="Times New Roman" w:cs="Times New Roman"/>
          <w:sz w:val="24"/>
          <w:szCs w:val="24"/>
          <w:lang w:eastAsia="zh-CN"/>
        </w:rPr>
        <w:t xml:space="preserve"> dni przed upływem terminu składania ofert, pod warunkiem że wniosek o wyjaśnienie treści SWZ wpłynął do</w:t>
      </w:r>
      <w:r w:rsidR="00822302">
        <w:rPr>
          <w:rFonts w:ascii="Times New Roman" w:eastAsia="Calibri" w:hAnsi="Times New Roman" w:cs="Times New Roman"/>
          <w:sz w:val="24"/>
          <w:szCs w:val="24"/>
          <w:lang w:eastAsia="zh-CN"/>
        </w:rPr>
        <w:t xml:space="preserve"> Zamawiającego nie później niż </w:t>
      </w:r>
      <w:r w:rsidRPr="00077915">
        <w:rPr>
          <w:rFonts w:ascii="Times New Roman" w:eastAsia="Calibri" w:hAnsi="Times New Roman" w:cs="Times New Roman"/>
          <w:sz w:val="24"/>
          <w:szCs w:val="24"/>
          <w:lang w:eastAsia="zh-CN"/>
        </w:rPr>
        <w:t>4 dni przed upływem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18</w:t>
      </w:r>
      <w:r w:rsidRPr="00077915">
        <w:rPr>
          <w:rFonts w:ascii="Times New Roman" w:eastAsia="Calibri" w:hAnsi="Times New Roman" w:cs="Times New Roman"/>
          <w:sz w:val="24"/>
          <w:szCs w:val="24"/>
          <w:lang w:eastAsia="zh-CN"/>
        </w:rPr>
        <w:t>. Jeżeli Zamawiający nie udzieli wyjaśnień w t</w:t>
      </w:r>
      <w:r>
        <w:rPr>
          <w:rFonts w:ascii="Times New Roman" w:eastAsia="Calibri" w:hAnsi="Times New Roman" w:cs="Times New Roman"/>
          <w:sz w:val="24"/>
          <w:szCs w:val="24"/>
          <w:lang w:eastAsia="zh-CN"/>
        </w:rPr>
        <w:t>erminie, o którym mowa w ust. 17</w:t>
      </w:r>
      <w:r w:rsidRPr="00077915">
        <w:rPr>
          <w:rFonts w:ascii="Times New Roman" w:eastAsia="Calibri" w:hAnsi="Times New Roman" w:cs="Times New Roman"/>
          <w:sz w:val="24"/>
          <w:szCs w:val="24"/>
          <w:lang w:eastAsia="zh-CN"/>
        </w:rPr>
        <w:t xml:space="preserve">, przedłuży termin składania ofert o czas niezbędny do zapoznania się wszystkich zainteresowanych Wykonawców z wyjaśnieniami niezbędnymi do należytego przygotowania i złożenia ofert.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19</w:t>
      </w:r>
      <w:r w:rsidRPr="00077915">
        <w:rPr>
          <w:rFonts w:ascii="Times New Roman" w:eastAsia="Calibri" w:hAnsi="Times New Roman" w:cs="Times New Roman"/>
          <w:sz w:val="24"/>
          <w:szCs w:val="24"/>
          <w:lang w:eastAsia="zh-CN"/>
        </w:rPr>
        <w:t xml:space="preserve">. W przypadku gdy wniosek o wyjaśnienie treści SWZ nie wpłynął w </w:t>
      </w:r>
      <w:r>
        <w:rPr>
          <w:rFonts w:ascii="Times New Roman" w:eastAsia="Calibri" w:hAnsi="Times New Roman" w:cs="Times New Roman"/>
          <w:sz w:val="24"/>
          <w:szCs w:val="24"/>
          <w:lang w:eastAsia="zh-CN"/>
        </w:rPr>
        <w:t>terminie, o którym mowa w ust.17</w:t>
      </w:r>
      <w:r w:rsidRPr="00077915">
        <w:rPr>
          <w:rFonts w:ascii="Times New Roman" w:eastAsia="Calibri" w:hAnsi="Times New Roman" w:cs="Times New Roman"/>
          <w:sz w:val="24"/>
          <w:szCs w:val="24"/>
          <w:lang w:eastAsia="zh-CN"/>
        </w:rPr>
        <w:t>, Zamawiający nie ma obowiązku udzielania wyjaśnień SWZ oraz obowiązku przedłużenia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r w:rsidRPr="00077915">
        <w:rPr>
          <w:rFonts w:ascii="Times New Roman" w:eastAsia="Calibri" w:hAnsi="Times New Roman" w:cs="Times New Roman"/>
          <w:sz w:val="24"/>
          <w:szCs w:val="24"/>
          <w:lang w:eastAsia="zh-CN"/>
        </w:rPr>
        <w:t>. Przedłużenie terminu składani</w:t>
      </w:r>
      <w:r>
        <w:rPr>
          <w:rFonts w:ascii="Times New Roman" w:eastAsia="Calibri" w:hAnsi="Times New Roman" w:cs="Times New Roman"/>
          <w:sz w:val="24"/>
          <w:szCs w:val="24"/>
          <w:lang w:eastAsia="zh-CN"/>
        </w:rPr>
        <w:t>a ofert, o których mowa w ust.18</w:t>
      </w:r>
      <w:r w:rsidRPr="00077915">
        <w:rPr>
          <w:rFonts w:ascii="Times New Roman" w:eastAsia="Calibri" w:hAnsi="Times New Roman" w:cs="Times New Roman"/>
          <w:sz w:val="24"/>
          <w:szCs w:val="24"/>
          <w:lang w:eastAsia="zh-CN"/>
        </w:rPr>
        <w:t>, nie wpływa na bieg terminu składania wniosku o wyjaśnienie treści SWZ.</w:t>
      </w:r>
    </w:p>
    <w:p w:rsidR="00147368" w:rsidRPr="00147368"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21</w:t>
      </w:r>
      <w:r w:rsidRPr="00077915">
        <w:rPr>
          <w:rFonts w:ascii="Times New Roman" w:eastAsia="Calibri" w:hAnsi="Times New Roman" w:cs="Times New Roman"/>
          <w:sz w:val="24"/>
          <w:szCs w:val="24"/>
          <w:lang w:eastAsia="zh-CN"/>
        </w:rPr>
        <w:t xml:space="preserve">. Treść zapytań wraz z wyjaśnieniami Zamawiający udostępni, bez ujawniania źródła zapytania, na stronie internetowej prowadzonego postępowania, a w przypadkach, o których mowa w art. </w:t>
      </w:r>
      <w:r w:rsidR="00822302">
        <w:rPr>
          <w:rFonts w:ascii="Times New Roman" w:eastAsia="Calibri" w:hAnsi="Times New Roman" w:cs="Times New Roman"/>
          <w:sz w:val="24"/>
          <w:szCs w:val="24"/>
          <w:lang w:eastAsia="zh-CN"/>
        </w:rPr>
        <w:t>280</w:t>
      </w:r>
      <w:r w:rsidRPr="00077915">
        <w:rPr>
          <w:rFonts w:ascii="Times New Roman" w:eastAsia="Calibri" w:hAnsi="Times New Roman" w:cs="Times New Roman"/>
          <w:sz w:val="24"/>
          <w:szCs w:val="24"/>
          <w:lang w:eastAsia="zh-CN"/>
        </w:rPr>
        <w:t xml:space="preserve"> ust. 2 i 3 ustawy Pzp, przekaże  Wykonawcom, którym udostępnił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WSKAZANIE OSÓB UPRAWNIONYCH DO KOMUNIKOWANIA SIĘ Z WYKONAWCAMI</w:t>
      </w:r>
    </w:p>
    <w:p w:rsidR="00147368" w:rsidRPr="00147368" w:rsidRDefault="00147368" w:rsidP="00147368">
      <w:pPr>
        <w:suppressAutoHyphens/>
        <w:spacing w:after="0" w:line="276" w:lineRule="auto"/>
        <w:contextualSpacing/>
        <w:rPr>
          <w:rFonts w:ascii="Calibri" w:eastAsia="Calibri" w:hAnsi="Calibri" w:cs="Times New Roman"/>
        </w:rPr>
      </w:pPr>
      <w:r w:rsidRPr="00147368">
        <w:rPr>
          <w:rFonts w:ascii="Times New Roman" w:eastAsia="Calibri" w:hAnsi="Times New Roman" w:cs="Times New Roman"/>
          <w:sz w:val="24"/>
          <w:szCs w:val="24"/>
          <w:lang w:eastAsia="zh-CN"/>
        </w:rPr>
        <w:lastRenderedPageBreak/>
        <w:t>Zamawiający wyznacza następujące osoby do kontaktu z Wykonawcami:</w:t>
      </w:r>
      <w:r w:rsidRPr="00147368">
        <w:rPr>
          <w:rFonts w:ascii="Calibri" w:eastAsia="Calibri" w:hAnsi="Calibri" w:cs="Times New Roma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Joanna Piotrowska, e-mail: przetargi@loro.pl</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ZWIĄZANIA OFERTĄ</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Wykonawca jest związany ofertą do dnia </w:t>
      </w:r>
      <w:r w:rsidR="00B328E6">
        <w:rPr>
          <w:rFonts w:ascii="Times New Roman" w:eastAsia="Calibri" w:hAnsi="Times New Roman" w:cs="Times New Roman"/>
          <w:sz w:val="24"/>
          <w:szCs w:val="24"/>
          <w:lang w:eastAsia="zh-CN"/>
        </w:rPr>
        <w:t>16.04.</w:t>
      </w:r>
      <w:r w:rsidR="006873DC">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 xml:space="preserve"> r., przy czym pierwszym dniem terminu związania ofertą jest dzień, w którym upływa termin składania ofert.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Przedłużenie terminu związania ofertą, o którym mowa w ust. 2,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 w przypadku gdy Zamawiający żądał wniesienia wadium.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SPOSOBU PRZYGOTOWANIA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 Wykonawca przygotowuje ofertę przy pomocy interaktywnego „Formularza ofertowego” udostępnionego przez Zamawiającego na Platformie e-Zamówienia i zamieszczonego w podglądzie postępowania w zakładce „Informacje podstawowe”.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3. Następnie Wykonawca powinien pobrać „Formularz ofertowy”, zapisać go na dysku komputera użytkownika, uzupełnić pozostałymi danymi wymaganymi przez Zamawiającego i ponownie zapisać na dysku komputera użytkownika oraz podpisać kwalifi</w:t>
      </w:r>
      <w:r>
        <w:rPr>
          <w:rFonts w:ascii="Times New Roman" w:eastAsia="Calibri" w:hAnsi="Times New Roman" w:cs="Times New Roman"/>
          <w:sz w:val="24"/>
          <w:szCs w:val="24"/>
          <w:lang w:eastAsia="zh-CN"/>
        </w:rPr>
        <w:t>kowanym podpisem elektronicznym, podpisem zaufanym lub podpisem osobistym</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Uwaga! Nie należy zmieniać nazwy pliku nadanej przez Platformę e-Zamówienia.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Zapisany „Formularz ofertowy” należy zawsze otwierać w programie Adobe </w:t>
      </w:r>
      <w:proofErr w:type="spellStart"/>
      <w:r w:rsidRPr="00822302">
        <w:rPr>
          <w:rFonts w:ascii="Times New Roman" w:eastAsia="Calibri" w:hAnsi="Times New Roman" w:cs="Times New Roman"/>
          <w:sz w:val="24"/>
          <w:szCs w:val="24"/>
          <w:lang w:eastAsia="zh-CN"/>
        </w:rPr>
        <w:t>Acrobat</w:t>
      </w:r>
      <w:proofErr w:type="spellEnd"/>
      <w:r w:rsidRPr="00822302">
        <w:rPr>
          <w:rFonts w:ascii="Times New Roman" w:eastAsia="Calibri" w:hAnsi="Times New Roman" w:cs="Times New Roman"/>
          <w:sz w:val="24"/>
          <w:szCs w:val="24"/>
          <w:lang w:eastAsia="zh-CN"/>
        </w:rPr>
        <w:t xml:space="preserve"> Reader DC</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4.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Zastrzeżenie przez Wykonawcę tajemnicy przedsiębiorstwa bez uzasadnienia, będzie traktowane jako bezskuteczne ze względu na zaniechanie przez Wykonawcę podjęcia niezbędnych działań w celu utrzymania poufności objętych klauzulą informacji zgodnie z postanowieniami art. 18 ust. 3 ustawy Pzp.</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5. Formularz ofertowy podpisuje się kwalifikowanym podpisem elektronicznym</w:t>
      </w:r>
      <w:r w:rsidR="00D23829">
        <w:rPr>
          <w:rFonts w:ascii="Times New Roman" w:eastAsia="Calibri" w:hAnsi="Times New Roman" w:cs="Times New Roman"/>
          <w:sz w:val="24"/>
          <w:szCs w:val="24"/>
          <w:lang w:eastAsia="zh-CN"/>
        </w:rPr>
        <w:t xml:space="preserve">, </w:t>
      </w:r>
      <w:r w:rsidR="00D23829" w:rsidRPr="00D23829">
        <w:rPr>
          <w:rFonts w:ascii="Times New Roman" w:eastAsia="Calibri" w:hAnsi="Times New Roman" w:cs="Times New Roman"/>
          <w:sz w:val="24"/>
          <w:szCs w:val="24"/>
          <w:lang w:eastAsia="zh-CN"/>
        </w:rPr>
        <w:t>podpisem zaufanym lub podpisem osobistym</w:t>
      </w:r>
      <w:r w:rsidRPr="00822302">
        <w:rPr>
          <w:rFonts w:ascii="Times New Roman" w:eastAsia="Calibri" w:hAnsi="Times New Roman" w:cs="Times New Roman"/>
          <w:sz w:val="24"/>
          <w:szCs w:val="24"/>
          <w:lang w:eastAsia="zh-CN"/>
        </w:rPr>
        <w:t xml:space="preserve">. Rekomendowanym wariantem podpisu jest typ wewnętrzny. Podpis formularza ofertowego wariantem podpisu w typie zewnętrznym również jest możliwy, tylko w tym przypadku, powstały oddzielny plik podpisu dla tego formularza </w:t>
      </w:r>
      <w:r w:rsidRPr="00822302">
        <w:rPr>
          <w:rFonts w:ascii="Times New Roman" w:eastAsia="Calibri" w:hAnsi="Times New Roman" w:cs="Times New Roman"/>
          <w:sz w:val="24"/>
          <w:szCs w:val="24"/>
          <w:lang w:eastAsia="zh-CN"/>
        </w:rPr>
        <w:lastRenderedPageBreak/>
        <w:t>należy załączyć w polu „Załączniki i inne dokumenty przedstawione w ofercie przez Wykonawcę”.</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Pozostałe dokumenty wchodzące w skład oferty lub składane wraz z ofertą, które są zgodne z ustawą Pzp lub rozporządzeniem Prezesa Rady Ministrów w sprawie wymagań dla dokumentów elektronicznych opatrzone kwalifikowanym podpisem elektronicznym,</w:t>
      </w:r>
      <w:r w:rsidR="00481504">
        <w:rPr>
          <w:rFonts w:ascii="Times New Roman" w:eastAsia="Calibri" w:hAnsi="Times New Roman" w:cs="Times New Roman"/>
          <w:sz w:val="24"/>
          <w:szCs w:val="24"/>
          <w:lang w:eastAsia="zh-CN"/>
        </w:rPr>
        <w:t xml:space="preserve"> podpisem zaufanym lub podpisem osobistym,</w:t>
      </w:r>
      <w:r w:rsidRPr="00822302">
        <w:rPr>
          <w:rFonts w:ascii="Times New Roman" w:eastAsia="Calibri" w:hAnsi="Times New Roman" w:cs="Times New Roman"/>
          <w:sz w:val="24"/>
          <w:szCs w:val="24"/>
          <w:lang w:eastAsia="zh-CN"/>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sidR="00481504">
        <w:rPr>
          <w:rFonts w:ascii="Times New Roman" w:eastAsia="Calibri" w:hAnsi="Times New Roman" w:cs="Times New Roman"/>
          <w:sz w:val="24"/>
          <w:szCs w:val="24"/>
          <w:lang w:eastAsia="zh-CN"/>
        </w:rPr>
        <w:t>, podpisem zaufanym lub osobistym</w:t>
      </w:r>
      <w:r w:rsidRPr="00822302">
        <w:rPr>
          <w:rFonts w:ascii="Times New Roman" w:eastAsia="Calibri" w:hAnsi="Times New Roman" w:cs="Times New Roman"/>
          <w:sz w:val="24"/>
          <w:szCs w:val="24"/>
          <w:lang w:eastAsia="zh-CN"/>
        </w:rPr>
        <w:t xml:space="preserve">, jest równoznaczne z opatrzeniem wszystkich dokumentów zawartych w tym pliku </w:t>
      </w:r>
      <w:r w:rsidR="002E1951">
        <w:rPr>
          <w:rFonts w:ascii="Times New Roman" w:eastAsia="Calibri" w:hAnsi="Times New Roman" w:cs="Times New Roman"/>
          <w:sz w:val="24"/>
          <w:szCs w:val="24"/>
          <w:lang w:eastAsia="zh-CN"/>
        </w:rPr>
        <w:t xml:space="preserve">odpowiednio </w:t>
      </w:r>
      <w:r w:rsidRPr="00822302">
        <w:rPr>
          <w:rFonts w:ascii="Times New Roman" w:eastAsia="Calibri" w:hAnsi="Times New Roman" w:cs="Times New Roman"/>
          <w:sz w:val="24"/>
          <w:szCs w:val="24"/>
          <w:lang w:eastAsia="zh-CN"/>
        </w:rPr>
        <w:t>kwalifikowanym podpisem elektronicznym</w:t>
      </w:r>
      <w:r w:rsidR="00481504">
        <w:rPr>
          <w:rFonts w:ascii="Times New Roman" w:eastAsia="Calibri" w:hAnsi="Times New Roman" w:cs="Times New Roman"/>
          <w:sz w:val="24"/>
          <w:szCs w:val="24"/>
          <w:lang w:eastAsia="zh-CN"/>
        </w:rPr>
        <w:t>, podpisem zaufanym lub podpisem osobistym</w:t>
      </w:r>
      <w:r w:rsidRPr="00822302">
        <w:rPr>
          <w:rFonts w:ascii="Times New Roman" w:eastAsia="Calibri" w:hAnsi="Times New Roman" w:cs="Times New Roman"/>
          <w:sz w:val="24"/>
          <w:szCs w:val="24"/>
          <w:lang w:eastAsia="zh-CN"/>
        </w:rPr>
        <w:t>.</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6. Wykonawca składa ofertę za pośrednictwem zakładki „Oferty”, widocznej po zalogowaniu się na koncie Wykonawcy. Po wybraniu przycisku „Złóż ofertę” pokażą się okna do składania oferty i pozostałych dokumentów umożliwiające załączenie podpisanego pliku z ofertą i pozostałych dokumentów. Formularz ofertowy winien być dodany w pierwszym polu” Wypełniony formularz oferty”, w kolejnym „Załączniki i inne dokumenty” Wykonawca przekazuje pozostałe pliki.</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7. Składanie oferty może zając kilka minut, nie należy zamykać okna. Potwierdzenie czasu przekazania  i odbioru oferty znajduje się w Elektronicznym Potwierdzeniu Przesłania (EPP) i Elektronicznym Potwierdzeniu Odebrania (EPO). Potwierdzenie dostępne są dla zalogowanego Wykonawcy w zakładce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8. Szczegółowy sposób złożenia oferty opisuje instrukcja interaktywna  „Oferty, wnioski i prace konkursowe” dostępna pod adresem: https://ezamowienia.gov.pl/pl/komponent-edukacyjny/ </w:t>
      </w:r>
    </w:p>
    <w:p w:rsidR="00822302" w:rsidRPr="00BF141B" w:rsidRDefault="00822302" w:rsidP="00822302">
      <w:pPr>
        <w:suppressAutoHyphens/>
        <w:spacing w:after="0" w:line="276" w:lineRule="auto"/>
        <w:jc w:val="both"/>
        <w:rPr>
          <w:rFonts w:ascii="Times New Roman" w:eastAsia="Calibri" w:hAnsi="Times New Roman" w:cs="Times New Roman"/>
          <w:b/>
          <w:sz w:val="24"/>
          <w:szCs w:val="24"/>
          <w:lang w:eastAsia="zh-CN"/>
        </w:rPr>
      </w:pPr>
      <w:r w:rsidRPr="00BF141B">
        <w:rPr>
          <w:rFonts w:ascii="Times New Roman" w:eastAsia="Calibri" w:hAnsi="Times New Roman" w:cs="Times New Roman"/>
          <w:b/>
          <w:sz w:val="24"/>
          <w:szCs w:val="24"/>
          <w:lang w:eastAsia="zh-CN"/>
        </w:rPr>
        <w:t>9. Do oferty należy dołączyć:</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a. formularz ofertowy</w:t>
      </w:r>
      <w:r w:rsidR="00BF141B">
        <w:rPr>
          <w:rFonts w:ascii="Times New Roman" w:eastAsia="Calibri" w:hAnsi="Times New Roman" w:cs="Times New Roman"/>
          <w:sz w:val="24"/>
          <w:szCs w:val="24"/>
          <w:lang w:eastAsia="zh-CN"/>
        </w:rPr>
        <w:t xml:space="preserve"> – interaktywny formularz,</w:t>
      </w:r>
      <w:r w:rsidR="00BF141B" w:rsidRPr="00BF141B">
        <w:rPr>
          <w:rFonts w:ascii="Times New Roman" w:eastAsia="Calibri" w:hAnsi="Times New Roman" w:cs="Times New Roman"/>
          <w:sz w:val="24"/>
          <w:szCs w:val="24"/>
          <w:lang w:eastAsia="zh-CN"/>
        </w:rPr>
        <w:t xml:space="preserve"> </w:t>
      </w:r>
      <w:r w:rsidR="00BF141B" w:rsidRPr="00822302">
        <w:rPr>
          <w:rFonts w:ascii="Times New Roman" w:eastAsia="Calibri" w:hAnsi="Times New Roman" w:cs="Times New Roman"/>
          <w:sz w:val="24"/>
          <w:szCs w:val="24"/>
          <w:lang w:eastAsia="zh-CN"/>
        </w:rPr>
        <w:t>formularz cenowy – załącznik n</w:t>
      </w:r>
      <w:r w:rsidR="00BF141B">
        <w:rPr>
          <w:rFonts w:ascii="Times New Roman" w:eastAsia="Calibri" w:hAnsi="Times New Roman" w:cs="Times New Roman"/>
          <w:sz w:val="24"/>
          <w:szCs w:val="24"/>
          <w:lang w:eastAsia="zh-CN"/>
        </w:rPr>
        <w:t>r 4</w:t>
      </w:r>
      <w:r w:rsidR="00BF141B" w:rsidRPr="00822302">
        <w:rPr>
          <w:rFonts w:ascii="Times New Roman" w:eastAsia="Calibri" w:hAnsi="Times New Roman" w:cs="Times New Roman"/>
          <w:sz w:val="24"/>
          <w:szCs w:val="24"/>
          <w:lang w:eastAsia="zh-CN"/>
        </w:rPr>
        <w:t xml:space="preserve"> do SWZ;</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b. </w:t>
      </w:r>
      <w:r w:rsidR="002E1951">
        <w:rPr>
          <w:rFonts w:ascii="Times New Roman" w:eastAsia="Calibri" w:hAnsi="Times New Roman" w:cs="Times New Roman"/>
          <w:sz w:val="24"/>
          <w:szCs w:val="24"/>
          <w:lang w:eastAsia="zh-CN"/>
        </w:rPr>
        <w:t>o</w:t>
      </w:r>
      <w:r w:rsidR="002E1951" w:rsidRPr="002E1951">
        <w:rPr>
          <w:rFonts w:ascii="Times New Roman" w:eastAsia="Calibri" w:hAnsi="Times New Roman" w:cs="Times New Roman"/>
          <w:sz w:val="24"/>
          <w:szCs w:val="24"/>
          <w:lang w:eastAsia="zh-CN"/>
        </w:rPr>
        <w:t>świadczenie wykonawcy dotyczące braku podstaw do wykluczenia z postępowania – załącznik nr 1</w:t>
      </w:r>
      <w:r w:rsidR="002E1951">
        <w:rPr>
          <w:rFonts w:ascii="Times New Roman" w:eastAsia="Calibri" w:hAnsi="Times New Roman" w:cs="Times New Roman"/>
          <w:sz w:val="24"/>
          <w:szCs w:val="24"/>
          <w:lang w:eastAsia="zh-CN"/>
        </w:rPr>
        <w:t xml:space="preserve"> do SWZ</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c. </w:t>
      </w:r>
      <w:r w:rsidR="002E1951">
        <w:rPr>
          <w:rFonts w:ascii="Times New Roman" w:eastAsia="Calibri" w:hAnsi="Times New Roman" w:cs="Times New Roman"/>
          <w:sz w:val="24"/>
          <w:szCs w:val="24"/>
          <w:lang w:eastAsia="zh-CN"/>
        </w:rPr>
        <w:t>o</w:t>
      </w:r>
      <w:r w:rsidR="002E1951" w:rsidRPr="002E1951">
        <w:rPr>
          <w:rFonts w:ascii="Times New Roman" w:eastAsia="Calibri" w:hAnsi="Times New Roman" w:cs="Times New Roman"/>
          <w:sz w:val="24"/>
          <w:szCs w:val="24"/>
          <w:lang w:eastAsia="zh-CN"/>
        </w:rPr>
        <w:t>świadczenie wykonawcy dotyczące braku podstaw do wykluczenia z postępowania na podstawie art. 7 ustawy z  13 kwietnia 2022 r. – o szczególnych rozwiązaniach w zakresie przeciwdziałania wspieraniu agresji na Ukrainę oraz służących ochronie bezpieczeństwa narodowego – załącznik nr 2</w:t>
      </w:r>
      <w:r w:rsidR="002E1951">
        <w:rPr>
          <w:rFonts w:ascii="Times New Roman" w:eastAsia="Calibri" w:hAnsi="Times New Roman" w:cs="Times New Roman"/>
          <w:sz w:val="24"/>
          <w:szCs w:val="24"/>
          <w:lang w:eastAsia="zh-CN"/>
        </w:rPr>
        <w:t xml:space="preserve"> do SWZ</w:t>
      </w:r>
    </w:p>
    <w:p w:rsidR="007E2A94" w:rsidRPr="007E2A94" w:rsidRDefault="00822302" w:rsidP="007E2A94">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d. </w:t>
      </w:r>
      <w:r w:rsidR="00BF141B">
        <w:rPr>
          <w:rFonts w:ascii="Times New Roman" w:eastAsia="Calibri" w:hAnsi="Times New Roman" w:cs="Times New Roman"/>
          <w:sz w:val="24"/>
          <w:szCs w:val="24"/>
          <w:lang w:eastAsia="zh-CN"/>
        </w:rPr>
        <w:t>harmono</w:t>
      </w:r>
      <w:r w:rsidR="007E2A94">
        <w:rPr>
          <w:rFonts w:ascii="Times New Roman" w:eastAsia="Calibri" w:hAnsi="Times New Roman" w:cs="Times New Roman"/>
          <w:sz w:val="24"/>
          <w:szCs w:val="24"/>
          <w:lang w:eastAsia="zh-CN"/>
        </w:rPr>
        <w:t>gram przeglądów – załącznik nr 2</w:t>
      </w:r>
      <w:r w:rsidR="00BF141B">
        <w:rPr>
          <w:rFonts w:ascii="Times New Roman" w:eastAsia="Calibri" w:hAnsi="Times New Roman" w:cs="Times New Roman"/>
          <w:sz w:val="24"/>
          <w:szCs w:val="24"/>
          <w:lang w:eastAsia="zh-CN"/>
        </w:rPr>
        <w:t xml:space="preserve"> do umowy</w:t>
      </w:r>
    </w:p>
    <w:p w:rsidR="00822302" w:rsidRPr="000129B4" w:rsidRDefault="007E2A94" w:rsidP="007E2A94">
      <w:pPr>
        <w:suppressAutoHyphens/>
        <w:spacing w:after="0" w:line="276" w:lineRule="auto"/>
        <w:jc w:val="both"/>
        <w:rPr>
          <w:rFonts w:ascii="Times New Roman" w:eastAsia="Calibri" w:hAnsi="Times New Roman" w:cs="Times New Roman"/>
          <w:sz w:val="24"/>
          <w:szCs w:val="24"/>
          <w:lang w:eastAsia="zh-CN"/>
        </w:rPr>
      </w:pPr>
      <w:r w:rsidRPr="007E2A94">
        <w:rPr>
          <w:rFonts w:ascii="Times New Roman" w:eastAsia="Calibri" w:hAnsi="Times New Roman" w:cs="Times New Roman"/>
          <w:sz w:val="24"/>
          <w:szCs w:val="24"/>
          <w:lang w:eastAsia="zh-CN"/>
        </w:rPr>
        <w:t>e. szczegółowy opis przedmiotu</w:t>
      </w:r>
      <w:r>
        <w:rPr>
          <w:rFonts w:ascii="Times New Roman" w:eastAsia="Calibri" w:hAnsi="Times New Roman" w:cs="Times New Roman"/>
          <w:sz w:val="24"/>
          <w:szCs w:val="24"/>
          <w:lang w:eastAsia="zh-CN"/>
        </w:rPr>
        <w:t xml:space="preserve"> zamówienia – załącznik nr 6a, </w:t>
      </w:r>
      <w:r w:rsidRPr="007E2A94">
        <w:rPr>
          <w:rFonts w:ascii="Times New Roman" w:eastAsia="Calibri" w:hAnsi="Times New Roman" w:cs="Times New Roman"/>
          <w:sz w:val="24"/>
          <w:szCs w:val="24"/>
          <w:lang w:eastAsia="zh-CN"/>
        </w:rPr>
        <w:t>6b</w:t>
      </w:r>
      <w:r>
        <w:rPr>
          <w:rFonts w:ascii="Times New Roman" w:eastAsia="Calibri" w:hAnsi="Times New Roman" w:cs="Times New Roman"/>
          <w:sz w:val="24"/>
          <w:szCs w:val="24"/>
          <w:lang w:eastAsia="zh-CN"/>
        </w:rPr>
        <w:t>, 6c, 6d</w:t>
      </w:r>
      <w:r w:rsidR="00822302" w:rsidRPr="000129B4">
        <w:rPr>
          <w:rFonts w:ascii="Times New Roman" w:eastAsia="Calibri" w:hAnsi="Times New Roman" w:cs="Times New Roman"/>
          <w:strike/>
          <w:sz w:val="24"/>
          <w:szCs w:val="24"/>
          <w:lang w:eastAsia="zh-CN"/>
        </w:rPr>
        <w:t xml:space="preserve">   </w:t>
      </w:r>
    </w:p>
    <w:p w:rsidR="00822302" w:rsidRPr="00822302" w:rsidRDefault="007E2A94"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f</w:t>
      </w:r>
      <w:r w:rsidR="00822302" w:rsidRPr="00822302">
        <w:rPr>
          <w:rFonts w:ascii="Times New Roman" w:eastAsia="Calibri" w:hAnsi="Times New Roman" w:cs="Times New Roman"/>
          <w:sz w:val="24"/>
          <w:szCs w:val="24"/>
          <w:lang w:eastAsia="zh-CN"/>
        </w:rPr>
        <w:t>. odpis lub informację z Krajowego Rejestru Sądowego, Centralnej Ewidencji i Informacji o Działalności Gospodarczej lub innego właściwego rejestru -  w celu potwierdzenia, że osoba działająca w imieniu Wykonawcy jest umocowana do jego reprezentowania;</w:t>
      </w:r>
    </w:p>
    <w:p w:rsidR="00822302" w:rsidRPr="00822302" w:rsidRDefault="007E2A94"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g.</w:t>
      </w:r>
      <w:r w:rsidR="00822302" w:rsidRPr="00822302">
        <w:rPr>
          <w:rFonts w:ascii="Times New Roman" w:eastAsia="Calibri" w:hAnsi="Times New Roman" w:cs="Times New Roman"/>
          <w:sz w:val="24"/>
          <w:szCs w:val="24"/>
          <w:lang w:eastAsia="zh-CN"/>
        </w:rPr>
        <w:t xml:space="preserve"> pełnomocnictwo lub inny dokument (np. akt powołania na stanowisko prezesa zarządu, członka zarządu spółki lub, w przypadku spółek działających w systemie </w:t>
      </w:r>
      <w:proofErr w:type="spellStart"/>
      <w:r w:rsidR="00822302" w:rsidRPr="00822302">
        <w:rPr>
          <w:rFonts w:ascii="Times New Roman" w:eastAsia="Calibri" w:hAnsi="Times New Roman" w:cs="Times New Roman"/>
          <w:sz w:val="24"/>
          <w:szCs w:val="24"/>
          <w:lang w:eastAsia="zh-CN"/>
        </w:rPr>
        <w:t>common</w:t>
      </w:r>
      <w:proofErr w:type="spellEnd"/>
      <w:r w:rsidR="00822302" w:rsidRPr="00822302">
        <w:rPr>
          <w:rFonts w:ascii="Times New Roman" w:eastAsia="Calibri" w:hAnsi="Times New Roman" w:cs="Times New Roman"/>
          <w:sz w:val="24"/>
          <w:szCs w:val="24"/>
          <w:lang w:eastAsia="zh-CN"/>
        </w:rPr>
        <w:t xml:space="preserve"> law, członka rady dyrektora spółki, a także umowa spółki cywilnej lub uchwała jej wspólników, wskazująca jednego ze wspólników jako umocowanego do reprezentacji spółki) potwierdzający </w:t>
      </w:r>
      <w:r w:rsidR="00822302" w:rsidRPr="00822302">
        <w:rPr>
          <w:rFonts w:ascii="Times New Roman" w:eastAsia="Calibri" w:hAnsi="Times New Roman" w:cs="Times New Roman"/>
          <w:sz w:val="24"/>
          <w:szCs w:val="24"/>
          <w:lang w:eastAsia="zh-CN"/>
        </w:rPr>
        <w:lastRenderedPageBreak/>
        <w:t>umocowanie do reprezentowania Wykonawcy -  jeżeli w imieniu Wykonawcy działa osoba, której umocowanie do jego reprezentowania nie wynika z dokum</w:t>
      </w:r>
      <w:r>
        <w:rPr>
          <w:rFonts w:ascii="Times New Roman" w:eastAsia="Calibri" w:hAnsi="Times New Roman" w:cs="Times New Roman"/>
          <w:sz w:val="24"/>
          <w:szCs w:val="24"/>
          <w:lang w:eastAsia="zh-CN"/>
        </w:rPr>
        <w:t>entów, o których mowa w pkt. 9 f</w:t>
      </w:r>
    </w:p>
    <w:p w:rsidR="00822302" w:rsidRPr="00822302" w:rsidRDefault="007E2A94"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h</w:t>
      </w:r>
      <w:r w:rsidR="00822302" w:rsidRPr="00822302">
        <w:rPr>
          <w:rFonts w:ascii="Times New Roman" w:eastAsia="Calibri" w:hAnsi="Times New Roman" w:cs="Times New Roman"/>
          <w:sz w:val="24"/>
          <w:szCs w:val="24"/>
          <w:lang w:eastAsia="zh-CN"/>
        </w:rPr>
        <w:t>. pełnomocnictwo dla pełnomocnika do reprezentowania w postępowaniu Wykonawców wspólnie ubiegających się o udzielenie zamówienia - dotyczy ofert składanych przez Wykonawców wspólnie ubiegających się o udzielenie zamówienia;</w:t>
      </w:r>
    </w:p>
    <w:p w:rsidR="00822302" w:rsidRPr="00822302" w:rsidRDefault="007E2A94"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i</w:t>
      </w:r>
      <w:r w:rsidR="00822302" w:rsidRPr="00822302">
        <w:rPr>
          <w:rFonts w:ascii="Times New Roman" w:eastAsia="Calibri" w:hAnsi="Times New Roman" w:cs="Times New Roman"/>
          <w:sz w:val="24"/>
          <w:szCs w:val="24"/>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jeżeli dotyczy;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10. Pełnomocnictwo do złożenia oferty musi być złożone w oryginale w postaci elektronicznej opatrzone kwalifikowanym podpisem elektronicznym. Dopuszcza się złożenie cyfrowego odwzorowania pełnomocnictwa poświadczonego za zgodność z oryginałem przez notariusza, tj. podpisanego kwalifikowanym podpisem elektronicznym osoby posiadającej uprawnienia notariusza zgodnie z art. 97 § 2 ustawy z dnia 14 lutego 1991 r. – Prawo o notariacie (Dz. U. 2024 poz. 1001).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11. Do oferty należy dołączyć również przedmiotowe środki dowodowe wymienione w rozdziale XIX, o ile Zamawiający ich żądał.</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12.Jeżeli Wykonawca nie złoży przedmiotowych środków dowodowych lub złożone przedmiotowe środki dowodowe będą niekompletne, Zamawiający wezwie do ich złożenia lub uzupełnienia w wyznaczonym terminie.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13. Postanowień ust. 12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147368" w:rsidRPr="00147368"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14. Zamawiający zaleca ponumerowanie stron oferty. </w:t>
      </w:r>
      <w:r w:rsidR="00147368" w:rsidRPr="00147368">
        <w:rPr>
          <w:rFonts w:ascii="Times New Roman" w:eastAsia="Calibri" w:hAnsi="Times New Roman" w:cs="Times New Roman"/>
          <w:sz w:val="24"/>
          <w:szCs w:val="24"/>
          <w:lang w:eastAsia="zh-C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SPOSÓB ORAZ TERMIN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Ofertę należy złożyć przez Platformę e-Zamówienia, o której mowa w rozdziale XI niniejszej SWZ</w:t>
      </w:r>
    </w:p>
    <w:p w:rsidR="00147368" w:rsidRPr="00147368" w:rsidRDefault="00147368" w:rsidP="00147368">
      <w:pPr>
        <w:spacing w:after="0"/>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 xml:space="preserve">2. Ofertę wraz z wymaganymi załącznikami należy złożyć w terminie do dnia </w:t>
      </w:r>
      <w:r w:rsidR="00B328E6">
        <w:rPr>
          <w:rFonts w:ascii="Times New Roman" w:eastAsia="Calibri" w:hAnsi="Times New Roman" w:cs="Times New Roman"/>
          <w:b/>
          <w:sz w:val="24"/>
          <w:szCs w:val="24"/>
          <w:lang w:eastAsia="zh-CN"/>
        </w:rPr>
        <w:t>26.03.</w:t>
      </w:r>
      <w:r w:rsidR="000129B4">
        <w:rPr>
          <w:rFonts w:ascii="Times New Roman" w:eastAsia="Calibri" w:hAnsi="Times New Roman" w:cs="Times New Roman"/>
          <w:b/>
          <w:sz w:val="24"/>
          <w:szCs w:val="24"/>
          <w:lang w:eastAsia="zh-CN"/>
        </w:rPr>
        <w:t>2026</w:t>
      </w:r>
      <w:r w:rsidRPr="00147368">
        <w:rPr>
          <w:rFonts w:ascii="Times New Roman" w:eastAsia="Calibri" w:hAnsi="Times New Roman" w:cs="Times New Roman"/>
          <w:b/>
          <w:sz w:val="24"/>
          <w:szCs w:val="24"/>
          <w:lang w:eastAsia="zh-CN"/>
        </w:rPr>
        <w:t xml:space="preserve">  r. do godz. 10:00</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Wykonawca może złożyć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Oferta może być złożona tylko do upływu terminu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odrzuci ofertę złożoną po terminie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Wykonawca może przed upływem terminu do składania ofert wycofać ofertę używając przycisku „Wycofaj ofertę” w zakładce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Wykonawca po upływie terminu składania ofert nie może skutecznie dokonać ani wycofać złożonej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Maksymalny łączny rozmiar plików stanowiących ofertę bądź składanych wraz z ofertą wynosi 250Mb.</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OTWARCIA OFERT</w:t>
      </w:r>
    </w:p>
    <w:p w:rsidR="00147368" w:rsidRPr="00147368" w:rsidRDefault="00147368" w:rsidP="00147368">
      <w:pPr>
        <w:suppressAutoHyphens/>
        <w:spacing w:after="0" w:line="276" w:lineRule="auto"/>
        <w:jc w:val="both"/>
        <w:rPr>
          <w:rFonts w:ascii="Times New Roman" w:eastAsia="Calibri" w:hAnsi="Times New Roman" w:cs="Times New Roman"/>
          <w:b/>
          <w:sz w:val="24"/>
          <w:szCs w:val="24"/>
          <w:lang w:eastAsia="zh-CN"/>
        </w:rPr>
      </w:pPr>
      <w:r w:rsidRPr="00147368">
        <w:rPr>
          <w:rFonts w:ascii="Times New Roman" w:eastAsia="Calibri" w:hAnsi="Times New Roman" w:cs="Times New Roman"/>
          <w:sz w:val="24"/>
          <w:szCs w:val="24"/>
          <w:lang w:eastAsia="zh-CN"/>
        </w:rPr>
        <w:t xml:space="preserve">1. </w:t>
      </w:r>
      <w:r w:rsidRPr="00147368">
        <w:rPr>
          <w:rFonts w:ascii="Times New Roman" w:eastAsia="Calibri" w:hAnsi="Times New Roman" w:cs="Times New Roman"/>
          <w:b/>
          <w:sz w:val="24"/>
          <w:szCs w:val="24"/>
          <w:lang w:eastAsia="zh-CN"/>
        </w:rPr>
        <w:t xml:space="preserve">Otwarcie ofert nastąpi w dniu </w:t>
      </w:r>
      <w:r w:rsidR="00B328E6">
        <w:rPr>
          <w:rFonts w:ascii="Times New Roman" w:eastAsia="Calibri" w:hAnsi="Times New Roman" w:cs="Times New Roman"/>
          <w:b/>
          <w:sz w:val="24"/>
          <w:szCs w:val="24"/>
          <w:lang w:eastAsia="zh-CN"/>
        </w:rPr>
        <w:t>26.03.</w:t>
      </w:r>
      <w:r w:rsidR="000129B4">
        <w:rPr>
          <w:rFonts w:ascii="Times New Roman" w:eastAsia="Calibri" w:hAnsi="Times New Roman" w:cs="Times New Roman"/>
          <w:b/>
          <w:sz w:val="24"/>
          <w:szCs w:val="24"/>
          <w:lang w:eastAsia="zh-CN"/>
        </w:rPr>
        <w:t>2026</w:t>
      </w:r>
      <w:r w:rsidR="006873DC">
        <w:rPr>
          <w:rFonts w:ascii="Times New Roman" w:eastAsia="Calibri" w:hAnsi="Times New Roman" w:cs="Times New Roman"/>
          <w:b/>
          <w:sz w:val="24"/>
          <w:szCs w:val="24"/>
          <w:lang w:eastAsia="zh-CN"/>
        </w:rPr>
        <w:t xml:space="preserve"> r., o godz. 10:3</w:t>
      </w:r>
      <w:r w:rsidRPr="00147368">
        <w:rPr>
          <w:rFonts w:ascii="Times New Roman" w:eastAsia="Calibri" w:hAnsi="Times New Roman" w:cs="Times New Roman"/>
          <w:b/>
          <w:sz w:val="24"/>
          <w:szCs w:val="24"/>
          <w:lang w:eastAsia="zh-CN"/>
        </w:rPr>
        <w:t>0</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Otwarcie ofert odbywa się bez udziału Wykonawców.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3. Zamawiający, najpóźniej przed otwarciem ofert, udostępnia na stronie internetowej prowadzonego postępowania informację o kwocie, jaką zamierza przeznaczyć na sfinansowanie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Zamawiający, niezwłocznie po otwarciu ofert, udostępni na stronie internetowej prowadzonego postepowania informacje o:</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nazwach albo imionach i nazwiskach oraz siedzibach lub miejscach prowadzonej działalności gospodarczej albo miejscach zamieszkania Wykonawców, których oferty zostały otwarte;</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cenach lub kosztach zawartych w ofertach.</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wystąpienia awarii systemu teleinformatycznego, która spowoduje brak możliwości otwarcia ofert w terminie określonym przez Zamawiającego, otwarcie ofert nastąpi niezwłocznie po usunięciu awarii.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poinformuje o zmianie terminu otwarcia ofert na stronie internetowej prowadzonego postepowania.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PODSTAWY WYKLUCZENIA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Z postępowania o udzielenie zamówienia wyklucza się Wykonawcę na podstawie </w:t>
      </w:r>
      <w:r w:rsidRPr="00147368">
        <w:rPr>
          <w:rFonts w:ascii="Times New Roman" w:eastAsia="Calibri" w:hAnsi="Times New Roman" w:cs="Times New Roman"/>
          <w:b/>
          <w:sz w:val="24"/>
          <w:szCs w:val="24"/>
          <w:lang w:eastAsia="zh-CN"/>
        </w:rPr>
        <w:t>art. 108 ust. 1</w:t>
      </w:r>
      <w:r w:rsidRPr="00147368">
        <w:rPr>
          <w:rFonts w:ascii="Times New Roman" w:eastAsia="Calibri" w:hAnsi="Times New Roman" w:cs="Times New Roman"/>
          <w:sz w:val="24"/>
          <w:szCs w:val="24"/>
          <w:lang w:eastAsia="zh-CN"/>
        </w:rPr>
        <w:t>, z zastrzeżeniem art. 110 ust. 2 Pzp:</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będącego osobą fizyczną, którego prawomocnie skazano za przestępstwo: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handlu ludźmi, o którym mowa w art. 189a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o którym mowa w art. 228–230a, art. 2</w:t>
      </w:r>
      <w:r>
        <w:rPr>
          <w:rFonts w:ascii="Times New Roman" w:eastAsia="Calibri" w:hAnsi="Times New Roman" w:cs="Times New Roman"/>
          <w:sz w:val="24"/>
          <w:szCs w:val="24"/>
          <w:lang w:eastAsia="zh-CN"/>
        </w:rPr>
        <w:t>50</w:t>
      </w:r>
      <w:r w:rsidR="00337268">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a Kodeksu karnego, w art. 46–</w:t>
      </w:r>
      <w:r w:rsidRPr="00147368">
        <w:rPr>
          <w:rFonts w:ascii="Times New Roman" w:eastAsia="Calibri" w:hAnsi="Times New Roman" w:cs="Times New Roman"/>
          <w:sz w:val="24"/>
          <w:szCs w:val="24"/>
          <w:lang w:eastAsia="zh-CN"/>
        </w:rPr>
        <w:t xml:space="preserve">48 ustawy z dnia 25 czerwca 2010 r. o sporcie (Dz. U. z </w:t>
      </w:r>
      <w:r w:rsidR="00337268">
        <w:rPr>
          <w:rFonts w:ascii="Times New Roman" w:eastAsia="Calibri" w:hAnsi="Times New Roman" w:cs="Times New Roman"/>
          <w:sz w:val="24"/>
          <w:szCs w:val="24"/>
          <w:lang w:eastAsia="zh-CN"/>
        </w:rPr>
        <w:t>2023</w:t>
      </w:r>
      <w:r>
        <w:rPr>
          <w:rFonts w:ascii="Times New Roman" w:eastAsia="Calibri" w:hAnsi="Times New Roman" w:cs="Times New Roman"/>
          <w:sz w:val="24"/>
          <w:szCs w:val="24"/>
          <w:lang w:eastAsia="zh-CN"/>
        </w:rPr>
        <w:t xml:space="preserve"> r. poz.</w:t>
      </w:r>
      <w:r w:rsidR="00337268">
        <w:rPr>
          <w:rFonts w:ascii="Times New Roman" w:eastAsia="Calibri" w:hAnsi="Times New Roman" w:cs="Times New Roman"/>
          <w:sz w:val="24"/>
          <w:szCs w:val="24"/>
          <w:lang w:eastAsia="zh-CN"/>
        </w:rPr>
        <w:t>2048 oraz z 2024 poz. 1166</w:t>
      </w:r>
      <w:r w:rsidRPr="00147368">
        <w:rPr>
          <w:rFonts w:ascii="Times New Roman" w:eastAsia="Calibri" w:hAnsi="Times New Roman" w:cs="Times New Roman"/>
          <w:sz w:val="24"/>
          <w:szCs w:val="24"/>
          <w:lang w:eastAsia="zh-CN"/>
        </w:rPr>
        <w:t>) lub w art. 54 ust. 1–</w:t>
      </w:r>
      <w:r>
        <w:rPr>
          <w:rFonts w:ascii="Times New Roman" w:eastAsia="Calibri" w:hAnsi="Times New Roman" w:cs="Times New Roman"/>
          <w:sz w:val="24"/>
          <w:szCs w:val="24"/>
          <w:lang w:eastAsia="zh-CN"/>
        </w:rPr>
        <w:t xml:space="preserve">4 ustawy z dnia 12 maja 2011 r. </w:t>
      </w:r>
      <w:r w:rsidRPr="00147368">
        <w:rPr>
          <w:rFonts w:ascii="Times New Roman" w:eastAsia="Calibri" w:hAnsi="Times New Roman" w:cs="Times New Roman"/>
          <w:sz w:val="24"/>
          <w:szCs w:val="24"/>
          <w:lang w:eastAsia="zh-CN"/>
        </w:rPr>
        <w:t>o refundacji leków, środków spożyw</w:t>
      </w:r>
      <w:r>
        <w:rPr>
          <w:rFonts w:ascii="Times New Roman" w:eastAsia="Calibri" w:hAnsi="Times New Roman" w:cs="Times New Roman"/>
          <w:sz w:val="24"/>
          <w:szCs w:val="24"/>
          <w:lang w:eastAsia="zh-CN"/>
        </w:rPr>
        <w:t xml:space="preserve">czych specjalnego przeznaczenia </w:t>
      </w:r>
      <w:r w:rsidRPr="00147368">
        <w:rPr>
          <w:rFonts w:ascii="Times New Roman" w:eastAsia="Calibri" w:hAnsi="Times New Roman" w:cs="Times New Roman"/>
          <w:sz w:val="24"/>
          <w:szCs w:val="24"/>
          <w:lang w:eastAsia="zh-CN"/>
        </w:rPr>
        <w:t>żywieniowego oraz w</w:t>
      </w:r>
      <w:r w:rsidR="00337268">
        <w:rPr>
          <w:rFonts w:ascii="Times New Roman" w:eastAsia="Calibri" w:hAnsi="Times New Roman" w:cs="Times New Roman"/>
          <w:sz w:val="24"/>
          <w:szCs w:val="24"/>
          <w:lang w:eastAsia="zh-CN"/>
        </w:rPr>
        <w:t>yrobów medycznych (Dz. U. z 2024</w:t>
      </w:r>
      <w:r w:rsidRPr="00147368">
        <w:rPr>
          <w:rFonts w:ascii="Times New Roman" w:eastAsia="Calibri" w:hAnsi="Times New Roman" w:cs="Times New Roman"/>
          <w:sz w:val="24"/>
          <w:szCs w:val="24"/>
          <w:lang w:eastAsia="zh-CN"/>
        </w:rPr>
        <w:t xml:space="preserve"> r. poz. </w:t>
      </w:r>
      <w:r w:rsidR="00337268">
        <w:rPr>
          <w:rFonts w:ascii="Times New Roman" w:eastAsia="Calibri" w:hAnsi="Times New Roman" w:cs="Times New Roman"/>
          <w:sz w:val="24"/>
          <w:szCs w:val="24"/>
          <w:lang w:eastAsia="zh-CN"/>
        </w:rPr>
        <w:t>930</w:t>
      </w:r>
      <w:r w:rsidRPr="00147368">
        <w:rPr>
          <w:rFonts w:ascii="Times New Roman" w:eastAsia="Calibri" w:hAnsi="Times New Roman" w:cs="Times New Roman"/>
          <w:sz w:val="24"/>
          <w:szCs w:val="24"/>
          <w:lang w:eastAsia="zh-CN"/>
        </w:rPr>
        <w:t>),</w:t>
      </w:r>
    </w:p>
    <w:p w:rsid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d) </w:t>
      </w:r>
      <w:r w:rsidR="00DD6A8D" w:rsidRPr="00DD6A8D">
        <w:rPr>
          <w:rFonts w:ascii="Times New Roman" w:eastAsia="Calibri" w:hAnsi="Times New Roman" w:cs="Times New Roman"/>
          <w:sz w:val="24"/>
          <w:szCs w:val="24"/>
          <w:lang w:eastAsia="zh-CN"/>
        </w:rPr>
        <w:t>finansowania przestępstwa o charakterze terror</w:t>
      </w:r>
      <w:r w:rsidR="00DD6A8D">
        <w:rPr>
          <w:rFonts w:ascii="Times New Roman" w:eastAsia="Calibri" w:hAnsi="Times New Roman" w:cs="Times New Roman"/>
          <w:sz w:val="24"/>
          <w:szCs w:val="24"/>
          <w:lang w:eastAsia="zh-CN"/>
        </w:rPr>
        <w:t xml:space="preserve">ystycznym, o którym mowa w art. 165a </w:t>
      </w:r>
      <w:r w:rsidR="00DD6A8D" w:rsidRPr="00DD6A8D">
        <w:rPr>
          <w:rFonts w:ascii="Times New Roman" w:eastAsia="Calibri" w:hAnsi="Times New Roman" w:cs="Times New Roman"/>
          <w:sz w:val="24"/>
          <w:szCs w:val="24"/>
          <w:lang w:eastAsia="zh-CN"/>
        </w:rPr>
        <w:t>Kodeksu karnego, lu</w:t>
      </w:r>
      <w:r w:rsidR="00DD6A8D">
        <w:rPr>
          <w:rFonts w:ascii="Times New Roman" w:eastAsia="Calibri" w:hAnsi="Times New Roman" w:cs="Times New Roman"/>
          <w:sz w:val="24"/>
          <w:szCs w:val="24"/>
          <w:lang w:eastAsia="zh-CN"/>
        </w:rPr>
        <w:t xml:space="preserve">b przestępstwo udaremniania lub </w:t>
      </w:r>
      <w:r w:rsidR="00DD6A8D" w:rsidRPr="00DD6A8D">
        <w:rPr>
          <w:rFonts w:ascii="Times New Roman" w:eastAsia="Calibri" w:hAnsi="Times New Roman" w:cs="Times New Roman"/>
          <w:sz w:val="24"/>
          <w:szCs w:val="24"/>
          <w:lang w:eastAsia="zh-CN"/>
        </w:rPr>
        <w:t>utrudn</w:t>
      </w:r>
      <w:r w:rsidR="00DD6A8D">
        <w:rPr>
          <w:rFonts w:ascii="Times New Roman" w:eastAsia="Calibri" w:hAnsi="Times New Roman" w:cs="Times New Roman"/>
          <w:sz w:val="24"/>
          <w:szCs w:val="24"/>
          <w:lang w:eastAsia="zh-CN"/>
        </w:rPr>
        <w:t xml:space="preserve">iania stwierdzenia przestępnego pochodzenia pieniędzy lub </w:t>
      </w:r>
      <w:r w:rsidR="00DD6A8D" w:rsidRPr="00DD6A8D">
        <w:rPr>
          <w:rFonts w:ascii="Times New Roman" w:eastAsia="Calibri" w:hAnsi="Times New Roman" w:cs="Times New Roman"/>
          <w:sz w:val="24"/>
          <w:szCs w:val="24"/>
          <w:lang w:eastAsia="zh-CN"/>
        </w:rPr>
        <w:t>ukrywania ich pochodzenia, o</w:t>
      </w:r>
      <w:r w:rsidR="00DD6A8D">
        <w:rPr>
          <w:rFonts w:ascii="Times New Roman" w:eastAsia="Calibri" w:hAnsi="Times New Roman" w:cs="Times New Roman"/>
          <w:sz w:val="24"/>
          <w:szCs w:val="24"/>
          <w:lang w:eastAsia="zh-CN"/>
        </w:rPr>
        <w:t xml:space="preserve"> którym mowa w art. 299 Kodeksu </w:t>
      </w:r>
      <w:r w:rsidR="00DD6A8D" w:rsidRPr="00DD6A8D">
        <w:rPr>
          <w:rFonts w:ascii="Times New Roman" w:eastAsia="Calibri" w:hAnsi="Times New Roman" w:cs="Times New Roman"/>
          <w:sz w:val="24"/>
          <w:szCs w:val="24"/>
          <w:lang w:eastAsia="zh-CN"/>
        </w:rPr>
        <w:t>karnego,</w:t>
      </w:r>
    </w:p>
    <w:p w:rsidR="00DD6A8D" w:rsidRPr="00147368" w:rsidRDefault="00DD6A8D" w:rsidP="00DD6A8D">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e) </w:t>
      </w:r>
      <w:r w:rsidRPr="00DD6A8D">
        <w:rPr>
          <w:rFonts w:ascii="Times New Roman" w:eastAsia="Calibri" w:hAnsi="Times New Roman" w:cs="Times New Roman"/>
          <w:sz w:val="24"/>
          <w:szCs w:val="24"/>
          <w:lang w:eastAsia="zh-CN"/>
        </w:rPr>
        <w:t>o charakterze terrorystycznym, o którym mowa w art. 115 § 20 Kodeksu</w:t>
      </w:r>
      <w:r>
        <w:rPr>
          <w:rFonts w:ascii="Times New Roman" w:eastAsia="Calibri" w:hAnsi="Times New Roman" w:cs="Times New Roman"/>
          <w:sz w:val="24"/>
          <w:szCs w:val="24"/>
          <w:lang w:eastAsia="zh-CN"/>
        </w:rPr>
        <w:t xml:space="preserve"> </w:t>
      </w:r>
      <w:r w:rsidRPr="00DD6A8D">
        <w:rPr>
          <w:rFonts w:ascii="Times New Roman" w:eastAsia="Calibri" w:hAnsi="Times New Roman" w:cs="Times New Roman"/>
          <w:sz w:val="24"/>
          <w:szCs w:val="24"/>
          <w:lang w:eastAsia="zh-CN"/>
        </w:rPr>
        <w:t>karnego, lub mające na celu popełnienie tego przestępstwa,</w:t>
      </w:r>
    </w:p>
    <w:p w:rsidR="00147368" w:rsidRP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f) </w:t>
      </w:r>
      <w:r w:rsidR="00DD6A8D" w:rsidRPr="00DD6A8D">
        <w:rPr>
          <w:rFonts w:ascii="Times New Roman" w:eastAsia="Calibri" w:hAnsi="Times New Roman" w:cs="Times New Roman"/>
          <w:sz w:val="24"/>
          <w:szCs w:val="24"/>
          <w:lang w:eastAsia="zh-CN"/>
        </w:rPr>
        <w:t>powierzenia wykonywania pr</w:t>
      </w:r>
      <w:r w:rsidR="00DD6A8D">
        <w:rPr>
          <w:rFonts w:ascii="Times New Roman" w:eastAsia="Calibri" w:hAnsi="Times New Roman" w:cs="Times New Roman"/>
          <w:sz w:val="24"/>
          <w:szCs w:val="24"/>
          <w:lang w:eastAsia="zh-CN"/>
        </w:rPr>
        <w:t xml:space="preserve">acy małoletniemu cudzoziemcowi, o którym mowa w art. 9 ust. </w:t>
      </w:r>
      <w:r w:rsidR="00DD6A8D" w:rsidRPr="00DD6A8D">
        <w:rPr>
          <w:rFonts w:ascii="Times New Roman" w:eastAsia="Calibri" w:hAnsi="Times New Roman" w:cs="Times New Roman"/>
          <w:sz w:val="24"/>
          <w:szCs w:val="24"/>
          <w:lang w:eastAsia="zh-CN"/>
        </w:rPr>
        <w:t>2 u</w:t>
      </w:r>
      <w:r w:rsidR="00DD6A8D">
        <w:rPr>
          <w:rFonts w:ascii="Times New Roman" w:eastAsia="Calibri" w:hAnsi="Times New Roman" w:cs="Times New Roman"/>
          <w:sz w:val="24"/>
          <w:szCs w:val="24"/>
          <w:lang w:eastAsia="zh-CN"/>
        </w:rPr>
        <w:t xml:space="preserve">stawy z dnia 15 czerwca 2012 r. </w:t>
      </w:r>
      <w:r w:rsidR="00DD6A8D" w:rsidRPr="00DD6A8D">
        <w:rPr>
          <w:rFonts w:ascii="Times New Roman" w:eastAsia="Calibri" w:hAnsi="Times New Roman" w:cs="Times New Roman"/>
          <w:sz w:val="24"/>
          <w:szCs w:val="24"/>
          <w:lang w:eastAsia="zh-CN"/>
        </w:rPr>
        <w:t>o skutkach powierzania wykonywania pracy cud</w:t>
      </w:r>
      <w:r w:rsidR="00DD6A8D">
        <w:rPr>
          <w:rFonts w:ascii="Times New Roman" w:eastAsia="Calibri" w:hAnsi="Times New Roman" w:cs="Times New Roman"/>
          <w:sz w:val="24"/>
          <w:szCs w:val="24"/>
          <w:lang w:eastAsia="zh-CN"/>
        </w:rPr>
        <w:t xml:space="preserve">zoziemcom </w:t>
      </w:r>
      <w:r w:rsidR="00DD6A8D" w:rsidRPr="00DD6A8D">
        <w:rPr>
          <w:rFonts w:ascii="Times New Roman" w:eastAsia="Calibri" w:hAnsi="Times New Roman" w:cs="Times New Roman"/>
          <w:sz w:val="24"/>
          <w:szCs w:val="24"/>
          <w:lang w:eastAsia="zh-CN"/>
        </w:rPr>
        <w:t>przebywającym wbrew przepisom</w:t>
      </w:r>
      <w:r w:rsidR="00DD6A8D">
        <w:rPr>
          <w:rFonts w:ascii="Times New Roman" w:eastAsia="Calibri" w:hAnsi="Times New Roman" w:cs="Times New Roman"/>
          <w:sz w:val="24"/>
          <w:szCs w:val="24"/>
          <w:lang w:eastAsia="zh-CN"/>
        </w:rPr>
        <w:t xml:space="preserve"> na terytorium Rzeczypospolitej </w:t>
      </w:r>
      <w:r w:rsidR="00DD6A8D" w:rsidRPr="00DD6A8D">
        <w:rPr>
          <w:rFonts w:ascii="Times New Roman" w:eastAsia="Calibri" w:hAnsi="Times New Roman" w:cs="Times New Roman"/>
          <w:sz w:val="24"/>
          <w:szCs w:val="24"/>
          <w:lang w:eastAsia="zh-CN"/>
        </w:rPr>
        <w:t>Polskiej (Dz. U. z 2021 r. poz. 1745)</w:t>
      </w:r>
      <w:r w:rsidR="00DD6A8D">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lub za odpowiedni czyn zabroniony określony w przepisach prawa obcego;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wobec którego prawomocnie orzeczono zakaz ubiegania się o zamówienia publiczne;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Ponadto na podstawie art. 7 ust.1 ustawy z dnia 13 kwietnia 2022 r. o szczególnych rozwiązaniach w zakresie przeciwdziałania wspieraniu agresji na Ukrainę oraz służących ochronie bezpi</w:t>
      </w:r>
      <w:r w:rsidR="00337268">
        <w:rPr>
          <w:rFonts w:ascii="Times New Roman" w:eastAsia="Calibri" w:hAnsi="Times New Roman" w:cs="Times New Roman"/>
          <w:sz w:val="24"/>
          <w:szCs w:val="24"/>
          <w:lang w:eastAsia="zh-CN"/>
        </w:rPr>
        <w:t>eczeństwa narodowego (Dz.U. 2024, poz. 507</w:t>
      </w:r>
      <w:r w:rsidRPr="00147368">
        <w:rPr>
          <w:rFonts w:ascii="Times New Roman" w:eastAsia="Calibri" w:hAnsi="Times New Roman" w:cs="Times New Roman"/>
          <w:sz w:val="24"/>
          <w:szCs w:val="24"/>
          <w:lang w:eastAsia="zh-CN"/>
        </w:rPr>
        <w:t>) z postępowania o udzielenie zamówienia Zamawiający wykluczy również Wykonawcę:</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wymienionego w wykazach określonych w rozporządzeniu 765/2006 i rozporządzeniu 269/2014 albo wpisanego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którego beneficjentem rzeczywistym w rozumieniu ustawy z dnia 1 marca 2018 r. o przeciwdziałaniu praniu pieniędzy oraz finans</w:t>
      </w:r>
      <w:r w:rsidR="00337268">
        <w:rPr>
          <w:rFonts w:ascii="Times New Roman" w:eastAsia="Calibri" w:hAnsi="Times New Roman" w:cs="Times New Roman"/>
          <w:sz w:val="24"/>
          <w:szCs w:val="24"/>
          <w:lang w:eastAsia="zh-CN"/>
        </w:rPr>
        <w:t>owaniu terroryzmu (Dz. U. z 2023</w:t>
      </w:r>
      <w:r w:rsidRPr="00147368">
        <w:rPr>
          <w:rFonts w:ascii="Times New Roman" w:eastAsia="Calibri" w:hAnsi="Times New Roman" w:cs="Times New Roman"/>
          <w:sz w:val="24"/>
          <w:szCs w:val="24"/>
          <w:lang w:eastAsia="zh-CN"/>
        </w:rPr>
        <w:t xml:space="preserve"> r. poz. </w:t>
      </w:r>
      <w:r w:rsidR="00337268">
        <w:rPr>
          <w:rFonts w:ascii="Times New Roman" w:eastAsia="Calibri" w:hAnsi="Times New Roman" w:cs="Times New Roman"/>
          <w:sz w:val="24"/>
          <w:szCs w:val="24"/>
          <w:lang w:eastAsia="zh-CN"/>
        </w:rPr>
        <w:t>1124</w:t>
      </w:r>
      <w:r w:rsidRPr="00147368">
        <w:rPr>
          <w:rFonts w:ascii="Times New Roman" w:eastAsia="Calibri" w:hAnsi="Times New Roman" w:cs="Times New Roman"/>
          <w:sz w:val="24"/>
          <w:szCs w:val="24"/>
          <w:lang w:eastAsia="zh-CN"/>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którego jednostką dominującą w rozumieniu art. 3 ust. 1 pkt 37 ustawy z dnia 29 września 1994 r</w:t>
      </w:r>
      <w:r w:rsidR="00337268">
        <w:rPr>
          <w:rFonts w:ascii="Times New Roman" w:eastAsia="Calibri" w:hAnsi="Times New Roman" w:cs="Times New Roman"/>
          <w:sz w:val="24"/>
          <w:szCs w:val="24"/>
          <w:lang w:eastAsia="zh-CN"/>
        </w:rPr>
        <w:t>. o rachunkowości (Dz. U. z 2023</w:t>
      </w:r>
      <w:r w:rsidRPr="00147368">
        <w:rPr>
          <w:rFonts w:ascii="Times New Roman" w:eastAsia="Calibri" w:hAnsi="Times New Roman" w:cs="Times New Roman"/>
          <w:sz w:val="24"/>
          <w:szCs w:val="24"/>
          <w:lang w:eastAsia="zh-CN"/>
        </w:rPr>
        <w:t xml:space="preserve"> r. poz. </w:t>
      </w:r>
      <w:r w:rsidR="00337268">
        <w:rPr>
          <w:rFonts w:ascii="Times New Roman" w:eastAsia="Calibri" w:hAnsi="Times New Roman" w:cs="Times New Roman"/>
          <w:sz w:val="24"/>
          <w:szCs w:val="24"/>
          <w:lang w:eastAsia="zh-CN"/>
        </w:rPr>
        <w:t>120</w:t>
      </w:r>
      <w:r w:rsidRPr="00147368">
        <w:rPr>
          <w:rFonts w:ascii="Times New Roman" w:eastAsia="Calibri" w:hAnsi="Times New Roman" w:cs="Times New Roman"/>
          <w:sz w:val="24"/>
          <w:szCs w:val="24"/>
          <w:lang w:eastAsia="zh-CN"/>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3. Zamawiający przewiduje również wykluczenie Wykonawcy na podstawie </w:t>
      </w:r>
      <w:r w:rsidRPr="00147368">
        <w:rPr>
          <w:rFonts w:ascii="Times New Roman" w:eastAsia="Calibri" w:hAnsi="Times New Roman" w:cs="Times New Roman"/>
          <w:b/>
          <w:sz w:val="24"/>
          <w:szCs w:val="24"/>
          <w:lang w:eastAsia="zh-CN"/>
        </w:rPr>
        <w:t>art. 109 ust 1 pkt. 4</w:t>
      </w:r>
      <w:r w:rsidRPr="00147368">
        <w:rPr>
          <w:rFonts w:ascii="Times New Roman" w:eastAsia="Calibri" w:hAnsi="Times New Roman" w:cs="Times New Roman"/>
          <w:sz w:val="24"/>
          <w:szCs w:val="24"/>
          <w:lang w:eastAsia="zh-CN"/>
        </w:rPr>
        <w:t xml:space="preserve"> tj. w stosunku do którego otwarto likwidację, ogłoszono upadłość, którego aktywami zarządza </w:t>
      </w:r>
      <w:r w:rsidRPr="00147368">
        <w:rPr>
          <w:rFonts w:ascii="Times New Roman" w:eastAsia="Calibri" w:hAnsi="Times New Roman" w:cs="Times New Roman"/>
          <w:sz w:val="24"/>
          <w:szCs w:val="24"/>
          <w:lang w:eastAsia="zh-CN"/>
        </w:rPr>
        <w:lastRenderedPageBreak/>
        <w:t>likwidator lub sąd, zawarł układ z wierzycielami, którego działalność gospodarcza jest zawieszona albo znajduje się on w innej tego rodzaju sytuacji wynikającej z podobnej procedury przewidzianej w przepisach miejsca wszczęcia tej procedury;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może zostać wykluczony przez Zamawiającego na każdym etapie postępowania.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nie podlega wykluczeniu w okolicznościach określonych w art. 108 ust. 1 pkt 1, 2 i 5 lub art. 109 ust. 1 pkt 4 ustawy Pzp, jeżeli udowodni zamawiającemu, że spełnił łącznie następujące przesłanki: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naprawił lub zobowiązał się do naprawienia szkody wyrządzonej przestępstwem, wykroczeniem lub swoim nieprawidłowym postępowaniem, w tym poprzez zadośćuczynienie pieniężne;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podjął konkretne środki techniczne, organizacyjne i kadrowe, odpowiednie dla zapobiegania dalszym przestępstwom, wykroczeniom lub nieprawidłowemu postępowaniu, w szczególności: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zerwał wszelkie powiązania z osobami lub podmiotami odpowiedzialnymi za nieprawidłowe postępowanie wykonawcy,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zreorganizował personel,</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wdrożył system sprawozdawczości i kontroli,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utworzył struktury audytu wewnętrznego do monitorowania przestrzegania przepisów, wewnętrznych regulacji lub standardów,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 wprowadził wewnętrzne regulacje dotyczące odpowiedzialności i odszkodowań za nieprzestrzeganie przepisów, wewnętrznych regulacji lub standardów.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wykluczy Wykonawcę.</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WARUNKACH UDZIAŁU W POSTĘPOWANIU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 udzielenie zamówienia mogą ubiegać się Wykonawcy, którzy:</w:t>
      </w:r>
    </w:p>
    <w:p w:rsidR="00147368" w:rsidRPr="00147368" w:rsidRDefault="00147368" w:rsidP="00147368">
      <w:pPr>
        <w:suppressAutoHyphens/>
        <w:spacing w:after="0" w:line="276" w:lineRule="auto"/>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1) spełniają określone przez Zamawiającego warunki udziału w postępowaniu dotyczące:</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zdolności do występowania w obrocie gospodarczym</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uprawnień do prowadzenia określonej działalności gospodarczej lub zawodowej, o ile wynika to z odrębnych przepisów</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sytuacji ekonomicznej lub finansowej</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zdolności technicznej lub zawodowej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2) nie podlegają wykluczeniu z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a. na podstawie art. 108 ust. 1 ustawy Pzp oraz na podstawie art. 7 ust.1 ustawy z dnia 13 kwietnia 2022 r. o szczególnych rozwiązaniach w zakresie przeciwdziałania wspieraniu agresji na Ukrainę oraz służących ochronie bezpi</w:t>
      </w:r>
      <w:r w:rsidR="00337268">
        <w:rPr>
          <w:rFonts w:ascii="Times New Roman" w:eastAsia="Calibri" w:hAnsi="Times New Roman" w:cs="Times New Roman"/>
          <w:sz w:val="24"/>
          <w:szCs w:val="24"/>
          <w:lang w:eastAsia="zh-CN"/>
        </w:rPr>
        <w:t>eczeńs</w:t>
      </w:r>
      <w:r w:rsidR="00823B67">
        <w:rPr>
          <w:rFonts w:ascii="Times New Roman" w:eastAsia="Calibri" w:hAnsi="Times New Roman" w:cs="Times New Roman"/>
          <w:sz w:val="24"/>
          <w:szCs w:val="24"/>
          <w:lang w:eastAsia="zh-CN"/>
        </w:rPr>
        <w:t>twa narodowego (Dz.U. 2025, poz. 514</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na podstawie art. 109 ust. 1 pkt 4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Wykonawcy mogą wspólnie ubiegać się o udzielenie zamówienia. W takim przypadku Wykonawcy ustanawiają pełnomocnika do reprezentowania ich w postępowaniu o udzielenie zamówienia albo do reprezentowania w postępowaniu i zawarcia umowy w sprawie zamówienia publicznego. Jeżeli zostanie wybrana oferta Wykonawców wspólnie ubiegających się o udzielenie zamówienia, Zamawiający może zażądać przed zawarciem umowy w sprawie zamówienia publicznego kopii umowy regulującej współpracę tych Wykonawców.</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nie zastrzega obowiązku osobistego wykonania przez poszczególnych Wykonawców wspólnie ubiegających się o udzielenie zamówienia kluczowych zadań.</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PODMIOTOWYCH ŚRODKACH DOWODOWYCH I OŚWIADCZENIU ART. 125 UST.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 postępowaniu o udzielenie zamówienia Zamawiający może żądać podmiotowych środków dowodowych na potwierdzenie: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braku podstaw wykluczenia;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spełniania warunków udziału w postępowaniu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Wykonawca zgodnie z art. 273 ust. 2 zobowiązany jest </w:t>
      </w:r>
      <w:r w:rsidRPr="00147368">
        <w:rPr>
          <w:rFonts w:ascii="Times New Roman" w:eastAsia="Calibri" w:hAnsi="Times New Roman" w:cs="Times New Roman"/>
          <w:b/>
          <w:sz w:val="24"/>
          <w:szCs w:val="24"/>
          <w:lang w:eastAsia="zh-CN"/>
        </w:rPr>
        <w:t xml:space="preserve">dołączyć do oferty </w:t>
      </w:r>
      <w:r w:rsidRPr="00147368">
        <w:rPr>
          <w:rFonts w:ascii="Times New Roman" w:eastAsia="Calibri" w:hAnsi="Times New Roman" w:cs="Times New Roman"/>
          <w:sz w:val="24"/>
          <w:szCs w:val="24"/>
          <w:lang w:eastAsia="zh-CN"/>
        </w:rPr>
        <w:t>oświadczenie o którym mowa w art. 125 ust. 1 składane w odpowiedzi na ogłoszenie o zamówieniu zgodnie z załącznikiem nr 1 do SWZ. Do oferty należy dołączyć również oświadczenie – złącznik nr 2 do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Oświadczenia, o których mowa powyżej stanowią dowód potwierdzający brak podstaw wykluczenia w postępowaniu na dzień składania ofert, tymczasowo zastępujący wymagane przez zamawiającego podmiotowe środki dowodowe.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 przypadku wspólnego ubiegania się o zamówienie przez Wykonawców, oświadczenia, o których mowa w ust. 2, składa każdy z Wykonawców.</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6. Zamawiający wezwie Wykonawcę, którego oferta została najwyżej oceniona, do złożenia w wyznaczonym terminie, </w:t>
      </w:r>
      <w:r w:rsidRPr="00147368">
        <w:rPr>
          <w:rFonts w:ascii="Times New Roman" w:eastAsia="Calibri" w:hAnsi="Times New Roman" w:cs="Times New Roman"/>
          <w:b/>
          <w:sz w:val="24"/>
          <w:szCs w:val="24"/>
          <w:lang w:eastAsia="zh-CN"/>
        </w:rPr>
        <w:t>nie krótszym niż 5 dni od dnia wezwania</w:t>
      </w:r>
      <w:r w:rsidRPr="00147368">
        <w:rPr>
          <w:rFonts w:ascii="Times New Roman" w:eastAsia="Calibri" w:hAnsi="Times New Roman" w:cs="Times New Roman"/>
          <w:sz w:val="24"/>
          <w:szCs w:val="24"/>
          <w:lang w:eastAsia="zh-CN"/>
        </w:rPr>
        <w:t>, następujących środków dowodowych aktualnych na dzień złożenia podmiotowych środków dowodowych: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1)</w:t>
      </w:r>
      <w:r w:rsidRPr="00147368">
        <w:rPr>
          <w:rFonts w:ascii="Times New Roman" w:eastAsia="Calibri" w:hAnsi="Times New Roman" w:cs="Times New Roman"/>
          <w:sz w:val="24"/>
          <w:szCs w:val="24"/>
          <w:lang w:eastAsia="zh-CN"/>
        </w:rPr>
        <w:t xml:space="preserve"> odpis lub informację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jeżeli Wykonawca ma siedzibę lub miejsce zamieszkania poza terytorium Rzeczypospolitej Polskiej, zamiast dokumentu, o których mowa w ust. 6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b. jeżeli w kraju, w którym Wykonawca ma siedzibę lub miejsce zamieszkania, nie wydaje się dokumentów, o których mowa w ust. 6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2)</w:t>
      </w:r>
      <w:r w:rsidRPr="00147368">
        <w:rPr>
          <w:rFonts w:ascii="Times New Roman" w:eastAsia="Calibri" w:hAnsi="Times New Roman" w:cs="Times New Roman"/>
          <w:sz w:val="24"/>
          <w:szCs w:val="24"/>
          <w:lang w:eastAsia="zh-CN"/>
        </w:rPr>
        <w:t xml:space="preserve"> oświadczenie Wykonawcy, w zakresie art. 108 ust. 1 pkt 5 ustawy, o braku przynależności do tej samej grupy kapitałowej w rozumieniu ustawy z dnia 16 lutego 2007 r. o ochronie konkuren</w:t>
      </w:r>
      <w:r w:rsidR="00C670FD">
        <w:rPr>
          <w:rFonts w:ascii="Times New Roman" w:eastAsia="Calibri" w:hAnsi="Times New Roman" w:cs="Times New Roman"/>
          <w:sz w:val="24"/>
          <w:szCs w:val="24"/>
          <w:lang w:eastAsia="zh-CN"/>
        </w:rPr>
        <w:t>cji i konsumentów (Dz. U. z 2024</w:t>
      </w:r>
      <w:r w:rsidRPr="00147368">
        <w:rPr>
          <w:rFonts w:ascii="Times New Roman" w:eastAsia="Calibri" w:hAnsi="Times New Roman" w:cs="Times New Roman"/>
          <w:sz w:val="24"/>
          <w:szCs w:val="24"/>
          <w:lang w:eastAsia="zh-CN"/>
        </w:rPr>
        <w:t xml:space="preserve"> r. poz. </w:t>
      </w:r>
      <w:r w:rsidR="00C670FD">
        <w:rPr>
          <w:rFonts w:ascii="Times New Roman" w:eastAsia="Calibri" w:hAnsi="Times New Roman" w:cs="Times New Roman"/>
          <w:sz w:val="24"/>
          <w:szCs w:val="24"/>
          <w:lang w:eastAsia="zh-CN"/>
        </w:rPr>
        <w:t>1616</w:t>
      </w:r>
      <w:r w:rsidRPr="00147368">
        <w:rPr>
          <w:rFonts w:ascii="Times New Roman" w:eastAsia="Calibri" w:hAnsi="Times New Roman" w:cs="Times New Roman"/>
          <w:sz w:val="24"/>
          <w:szCs w:val="24"/>
          <w:lang w:eastAsia="zh-CN"/>
        </w:rPr>
        <w:t xml:space="preserve">), z innym wykonawcą, który złożył odrębną ofertę w postępowaniu, albo oświadczenie o przynależności do tej samej grupy kapitałowej wraz z dokumentami lub informacjami potwierdzającymi przygotowanie oferty w postępowaniu niezależnie od innego wykonawcy należącego do tej samej grupy kapitałowej – wzór oświadczenia stanowi załącznik nr 5 do SWZ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 załącznik nr 1 do SWZ pkt 2.</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Wykonawca nie złożył oświadczenia, o którym mowa w art. 125 ust. 1 ustawy Pzp,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oferta Wykonawcy podlega odrzuceniu bez względu na jej złożenie, uzupełnienie lub poprawienie lub</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zachodzą przesłanki unieważnienia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Wykonawca składa podmiotowe środki dowodowe na wezwanie, o którym mowa w ust.10, aktualne na dzień ich złożenia.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9. Zamawiający może żądać od Wykonawców wyjaśnień dotyczących treści oświadczenia, o którym mowa w art. 125 ust. 1 ustawy Pzp, lub złożonych podmiotowych środków dowodowych lub innych dokumentów lub oświadczeń składanych w postępowaniu.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 sprawach nieuregulowanych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PRZEDMIOTOWYCH ŚRODKACH DOWODOWYCH</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żąda przedmiotowych środków dowodowych.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SPOSÓB OBLICZENIA CENY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Wykonawca poda cenę oferty w sposób określony w Formularzu ofertowym – formularz interaktywny oraz w formularzu cenowym załącznik nr 4 do SWZ.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Cena musi być wyrażona w złotych polskich (PLN), z dokładnością nie większą niż dwa miejsca po przecinku.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Cena podana w ofercie musi obejmować wszystkie koszty związane z prawidłowym wykonaniem przedmiotu zamówienia oraz warunkami  i wytycznymi stawianymi przez Zamawiającego, odnoszące się do przedmiotu zamówienia, zysk Wykonawcy oraz wszystkie wymagane przepisami podatki i opłaty, w tym podatek VAT.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zobowiązany jest zastosować stawkę VAT zgodnie z obowiązującymi przepisami ustawy z 11 marca 2004 r. o podatk</w:t>
      </w:r>
      <w:r w:rsidR="00C670FD">
        <w:rPr>
          <w:rFonts w:ascii="Times New Roman" w:eastAsia="Calibri" w:hAnsi="Times New Roman" w:cs="Times New Roman"/>
          <w:sz w:val="24"/>
          <w:szCs w:val="24"/>
          <w:lang w:eastAsia="zh-CN"/>
        </w:rPr>
        <w:t xml:space="preserve">u od towarów i </w:t>
      </w:r>
      <w:r w:rsidR="006873DC">
        <w:rPr>
          <w:rFonts w:ascii="Times New Roman" w:eastAsia="Calibri" w:hAnsi="Times New Roman" w:cs="Times New Roman"/>
          <w:sz w:val="24"/>
          <w:szCs w:val="24"/>
          <w:lang w:eastAsia="zh-CN"/>
        </w:rPr>
        <w:t>usług (Dz.U. 2025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xml:space="preserve">). Wykonawca poda w Formularzu </w:t>
      </w:r>
      <w:r w:rsidR="00C670FD">
        <w:rPr>
          <w:rFonts w:ascii="Times New Roman" w:eastAsia="Calibri" w:hAnsi="Times New Roman" w:cs="Times New Roman"/>
          <w:sz w:val="24"/>
          <w:szCs w:val="24"/>
          <w:lang w:eastAsia="zh-CN"/>
        </w:rPr>
        <w:t>cenowym</w:t>
      </w:r>
      <w:r w:rsidRPr="00147368">
        <w:rPr>
          <w:rFonts w:ascii="Times New Roman" w:eastAsia="Calibri" w:hAnsi="Times New Roman" w:cs="Times New Roman"/>
          <w:sz w:val="24"/>
          <w:szCs w:val="24"/>
          <w:lang w:eastAsia="zh-CN"/>
        </w:rPr>
        <w:t xml:space="preserve">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art.223 ust. 2 pkt 3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Zgodnie z art. 225 ustawy Pzp jeżeli została złożona oferta, której wybór prowadziłby do powstania u Zmawiającego obowiązku podatkowego zgodnie z ustawą z dnia z 11 marca 2004 r. o podatku od towarów i usług (Dz.U. 202</w:t>
      </w:r>
      <w:r w:rsidR="006873DC">
        <w:rPr>
          <w:rFonts w:ascii="Times New Roman" w:eastAsia="Calibri" w:hAnsi="Times New Roman" w:cs="Times New Roman"/>
          <w:sz w:val="24"/>
          <w:szCs w:val="24"/>
          <w:lang w:eastAsia="zh-CN"/>
        </w:rPr>
        <w:t>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dla celów zastosowania kryterium ceny lub kosztu Zamawiający dolicza do przedstawionej w tej ofercie ceny kwotę podatku od towarów i usług, którą miałby obowiązek rozliczyć. W takiej sytuacji Wykonawca ma obowiązek:</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poinformowania zamawiającego, że wybór jego oferty będzie prowadził do powstania u zamawiającego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wskazania nazwy (rodzaju) towaru lub usługi, których dostawa lub świadczenie będą prowadziły do powstania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wskazania wartości towaru lub usługi objętego obowiązkiem podatkowym Zamawiającego, bez kwoty podatku;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wskazania stawki podatku od towarów i usług, która zgodnie z wiedzą Wykonawcy, będzie miała zastosowanie.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Brak złożenia ww. informacji będzie postrzegany jako brak powstania obowiązku podatkowego u Zamawiającego.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Rozliczenia miedzy Zamawiającym a Wykonawcą będą prowadzone w złotych polskich (PLN).</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words"/>
          <w:lang w:eastAsia="zh-CN"/>
        </w:rPr>
      </w:pPr>
      <w:r w:rsidRPr="00147368">
        <w:rPr>
          <w:rFonts w:ascii="Times New Roman" w:eastAsia="Calibri" w:hAnsi="Times New Roman" w:cs="Times New Roman"/>
          <w:sz w:val="24"/>
          <w:szCs w:val="24"/>
          <w:lang w:eastAsia="zh-CN"/>
        </w:rPr>
        <w:t>8. W przypadku rozbieżności pomiędzy ceną podaną cyfrowo a słownie, jako wartość właściwa zostanie przyjęta cena podana cyfrowo.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OPIS KRYTERIÓW OCENY OFERT, WRAZ Z PODANIEM WAG TYCH KRYTERIÓW, I SPOSOBU OCENY OFERT</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Przy wyborze oferty Zamawiający będzie kierował się kryterium najniższej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2. Ocenie będą podlegać wyłącznie oferty niepodlegające odrzuceniu.</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 najkorzystniejszą zostanie uznana oferta z najniższą ceną.</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 sytuacji, gdy Zamawiający nie będzie mógł dokonać wyboru najkorzystniejszej oferty ze względu na to, że zostały złożone oferty o takiej samej cenie, Zamawiający wezwie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w toku badania i oceny ofert może żądać wyjaśnień dotyczących treści złożonych ofert oraz przedmiotowych środków dowodowych lub innych składanych dokumentów lub oświadczeń. Wykonawcy zobowiązani są do przedstawienia wyjaśnień w terminie wskazanym przez Zamawiającego. Niedopuszczalne jest prowadzenie między Zamawiającym a Wykonawcą negocjacji dotyczących złożonej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poprawi w ofercie: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oczywiste omyłki pisarskie,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oczywiste omyłki rachunkowe, z uwzględnieniem konsekwencji rachunkowych dokonanych poprawek,</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inne omyłki polegające na niezgodności oferty z dokumentami zamówienia, niepowodujące istotnych zmian w treści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niezwłocznie zawiadamiając o tym Wykonawcę, którego oferta została poprawiona.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 przypadku, o którym mowa w ust. 6 pkt 3, Zamawiający wyznaczy Wykonawcy odpowiedni termin na wyrażenie zgody na poprawienie w ofercie omyłki lub zakwestionowanie jej poprawienia. Brak odpowiedzi w wyznaczonym terminie uznaje się za wyrażenie zgody na poprawienie omyłki.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9. W przypadku gdy cena całkowita oferty złożonej w terminie jest niższa o co najmniej 30% od:</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8, chyba że rozbieżność wynika z okoliczności oczywistych, które nie wymagają wyjaśnienia;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8.</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Wyjaśnienia, o których mowa w ust. 8, mogą dotyczyć w szczególności: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zarządzania procesem produkcji, świadczonych usług lub metody budowy;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wybranych rozwiązań technicznych, wyjątkowo korzystnych warunków dostaw, usług albo związanych z realizacją robót budowlanych;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3) oryginalności dostaw, usług lub robót budowlanych oferowanych przez Wykonawcę;</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w:t>
      </w:r>
      <w:r w:rsidRPr="00147368">
        <w:rPr>
          <w:rFonts w:ascii="Calibri" w:eastAsia="Calibri" w:hAnsi="Calibri" w:cs="Times New Roman"/>
        </w:rPr>
        <w:t xml:space="preserve"> </w:t>
      </w:r>
      <w:r w:rsidR="00C670FD">
        <w:rPr>
          <w:rFonts w:ascii="Times New Roman" w:eastAsia="Calibri" w:hAnsi="Times New Roman" w:cs="Times New Roman"/>
          <w:sz w:val="24"/>
          <w:szCs w:val="24"/>
          <w:lang w:eastAsia="zh-CN"/>
        </w:rPr>
        <w:t>z 2024</w:t>
      </w:r>
      <w:r w:rsidRPr="00147368">
        <w:rPr>
          <w:rFonts w:ascii="Times New Roman" w:eastAsia="Calibri" w:hAnsi="Times New Roman" w:cs="Times New Roman"/>
          <w:sz w:val="24"/>
          <w:szCs w:val="24"/>
          <w:lang w:eastAsia="zh-CN"/>
        </w:rPr>
        <w:t xml:space="preserve"> r. poz.</w:t>
      </w:r>
      <w:r w:rsidR="00C670FD">
        <w:rPr>
          <w:rFonts w:ascii="Times New Roman" w:eastAsia="Calibri" w:hAnsi="Times New Roman" w:cs="Times New Roman"/>
          <w:sz w:val="24"/>
          <w:szCs w:val="24"/>
          <w:lang w:eastAsia="zh-CN"/>
        </w:rPr>
        <w:t>1773</w:t>
      </w:r>
      <w:r w:rsidRPr="00147368">
        <w:rPr>
          <w:rFonts w:ascii="Times New Roman" w:eastAsia="Calibri" w:hAnsi="Times New Roman" w:cs="Times New Roman"/>
          <w:sz w:val="24"/>
          <w:szCs w:val="24"/>
          <w:lang w:eastAsia="zh-CN"/>
        </w:rPr>
        <w:t>) lub przepisów odrębnych właściwych dla spraw, z którymi związane jest realizowane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zgodności z prawem w rozumieniu przepisów o postępowaniu w sprawach dotyczących pomocy publicznej;</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zgodności z przepisami z zakresu prawa pracy i zabezpieczenia społecznego, obowiązującymi w miejscu, w którym realizowane jest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zgodności z przepisami z zakresu ochrony środowiska;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wypełniania obowiązków związanych z powierzeniem wykonania części zamówienia podwykonawcy.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11. Obowiązek wykazania, że oferta nie zawiera rażąco niskiej ceny lub kosztu spoczywa na 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12. Zamawiający odrzuci ofertę Wykonawcy jako ofertę z rażąco niską ceną, który nie udzielił wyjaśnień w wyznaczonym terminie, lub jeżeli złożone wyjaśnienia wraz z dowodami nie uzasadniają podanej w ofercie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13. Zamawiający odrzuci ofertę jeżeli zajdą przesłanki z art. 226 ustawy Pzp.</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INFORMACJE O FORMALNOŚCIACH, JAKIE MUSZĄ ZOSTAĆ DOPEŁNIONE PO WYBORZE OFERTY W CELU ZAWARCIA UMOWY W SPRAWIE ZAMÓWIENIA PUBLICZNEGO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Niezwłocznie po wyborze najkorzystniejszej oferty Zamawiający poinformuje równocześnie Wykonawców, którzy złożyli oferty, 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wykonawcach, których oferty zostały odrzucone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podając uzasadnienie faktyczne i prawne.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Zamawiający udostępnia niezwłocznie informacje, o których mowa w ust. 1 pkt 1, na stronie internetowej prowadzonego postępowania.</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zawrze umowę w sprawie zamówienia publicznego stosownie do art. 308 ust.2 ustawy Pzp,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może zawrzeć umowę w sprawie zamówienia publicznego przed upływem terminu, o którym mowa w ust. 3, jeżeli w postępowaniu o udzielenie zamówienia złożono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którego oferta została wybrana jako najkorzystniejsza, zostanie powiadomiony przez Zamawiającego o miejscu i terminie podpisania umowy.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ma obowiązek zawrzeć umowę w sprawie zamówienia na warunkach określonych w projektowanych postanowieniach umowy, które stanowią Załącznik nr 3 do SWZ.</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6. Jeżeli zostanie wybrana oferta Wykonawców wspólnie ubiegających się o udzielenie zamówienia, Zamawiający będzie mógł żądać przed zawarciem umowy w sprawie zamówienia publicznego kopii umowy regulującej współpracę tych Wykonawców.</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POUCZENIE O ŚRODKACH OCHRONY PRAWNEJ PRZYSŁUGUJĄCYCH WYKONAWCY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Środki ochrony prawnej przysługują Wykonawcy, jeżeli ma lub miał interes w uzyskaniu zamówienia oraz poniósł lub może ponieść szkodę w wyniku naruszenia przez Zamawiającego przepisów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Odwołanie przysługuje na: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niezgodną z przepisami ustawy czynność Zamawiającego, podjętą w postępowaniu o udzielenie zamówienia, o zawarcie umowy ramowej, dynamicznym systemie zakupów, systemie kwalifikowania wykonawców lub konkursie, w tym na projektowane postanowienie umowy;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zaniechanie czynności w postępowaniu o udzielenie zamówienia, o zawarcie umowy ramowej, dynamicznym systemie zakupów, systemie kwalifikowania wykonawców lub konkursie, do której zamawiający był obowiązany na podstawie ustawy;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zaniechanie przeprowadzenia postępowania o udzielenie zamówienia lub zorganizowania konkursu na podstawie ustawy, mimo że zamawiający był do tego obowiązany.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Odwołanie wnosi się do Prezesa Izby.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zamówień, których wartość jest mniejsza niż progi unijne odwołanie wnosi się w terminie: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5 dni od dnia przekazania informacji o czynności Zamawiającego stanowiącej podstawę jego wniesienia, jeżeli informacja została przekazana przy użyciu środków komunikacji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10 dni od dnia przekazania informacji o czynności zamawiającego stanowiącej podstawę jego wniesienia, jeżeli informacja została przekazana w sposób inny niż określony w pkt.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Na orzeczenie Izby oraz postanowienie Prezesa Izby, o którym mowa w art. 519 ust. 1 ustawy Pzp, stronom oraz uczestnikom postępowania odwoławczego przysługuje skarga do sądu. Skargę wnosi się do Sądu Okręgowego w Warszawie – sądu zamówień publicznych, zwanego dalej „sądem zamówień publicznych”.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Szczegółowe informacje dotyczące środków ochrony prawnej określone są w Dziale IX „Środki ochrony prawnej”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DOTYCZĄCE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wymaga wniesienia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lastRenderedPageBreak/>
        <w:t>KLAUZULA INFORMACYJNA RODO</w:t>
      </w:r>
    </w:p>
    <w:p w:rsidR="00147368" w:rsidRPr="00147368" w:rsidRDefault="00147368" w:rsidP="00147368">
      <w:pPr>
        <w:suppressAutoHyphens/>
        <w:spacing w:after="150" w:line="276" w:lineRule="auto"/>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 xml:space="preserve">1.Zgodnie z art. 13 ust. 1 i 2 </w:t>
      </w:r>
      <w:r w:rsidRPr="00147368">
        <w:rPr>
          <w:rFonts w:ascii="Times New Roman" w:eastAsia="Calibri" w:hAnsi="Times New Roman" w:cs="Times New Roman"/>
          <w:sz w:val="24"/>
          <w:szCs w:val="24"/>
          <w:lang w:eastAsia="zh-C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47368">
        <w:rPr>
          <w:rFonts w:ascii="Times New Roman" w:eastAsia="Times New Roman" w:hAnsi="Times New Roman" w:cs="Times New Roman"/>
          <w:sz w:val="24"/>
          <w:szCs w:val="24"/>
          <w:lang w:eastAsia="pl-PL"/>
        </w:rPr>
        <w:t xml:space="preserve">dalej „RODO”, informujemy że: </w:t>
      </w:r>
    </w:p>
    <w:p w:rsidR="00147368" w:rsidRPr="00147368" w:rsidRDefault="00147368" w:rsidP="00147368">
      <w:pPr>
        <w:numPr>
          <w:ilvl w:val="0"/>
          <w:numId w:val="6"/>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administratorem Pani/Pana danych osobowych jest Lubuskie Centrum Ortopedii im. dr. Lecha Wierusza w Świebodzinie Sp. z o.o., ul. Zamkowa 1, tel. 68 47 50 601</w:t>
      </w:r>
    </w:p>
    <w:p w:rsidR="00147368" w:rsidRPr="00147368" w:rsidRDefault="007E2A94" w:rsidP="00147368">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kontakt z </w:t>
      </w:r>
      <w:r w:rsidR="00147368" w:rsidRPr="00147368">
        <w:rPr>
          <w:rFonts w:ascii="Times New Roman" w:eastAsia="Times New Roman" w:hAnsi="Times New Roman" w:cs="Times New Roman"/>
          <w:sz w:val="24"/>
          <w:szCs w:val="24"/>
          <w:lang w:eastAsia="pl-PL"/>
        </w:rPr>
        <w:t>inspektor</w:t>
      </w:r>
      <w:r>
        <w:rPr>
          <w:rFonts w:ascii="Times New Roman" w:eastAsia="Times New Roman" w:hAnsi="Times New Roman" w:cs="Times New Roman"/>
          <w:sz w:val="24"/>
          <w:szCs w:val="24"/>
          <w:lang w:eastAsia="pl-PL"/>
        </w:rPr>
        <w:t>em</w:t>
      </w:r>
      <w:r w:rsidR="00147368" w:rsidRPr="00147368">
        <w:rPr>
          <w:rFonts w:ascii="Times New Roman" w:eastAsia="Times New Roman" w:hAnsi="Times New Roman" w:cs="Times New Roman"/>
          <w:sz w:val="24"/>
          <w:szCs w:val="24"/>
          <w:lang w:eastAsia="pl-PL"/>
        </w:rPr>
        <w:t xml:space="preserve"> ochrony danych osobowych w Lubuskim Centrum Ortopedii im. dr. Lecha Wierusza w Świebodzinie Sp. z o.o. mail:</w:t>
      </w:r>
      <w:r w:rsidR="00147368" w:rsidRPr="00147368">
        <w:rPr>
          <w:rFonts w:ascii="Times New Roman" w:eastAsia="Times New Roman" w:hAnsi="Times New Roman" w:cs="Times New Roman"/>
          <w:i/>
          <w:sz w:val="24"/>
          <w:szCs w:val="24"/>
          <w:lang w:eastAsia="pl-PL"/>
        </w:rPr>
        <w:t xml:space="preserve"> </w:t>
      </w:r>
      <w:r>
        <w:rPr>
          <w:rFonts w:ascii="Times New Roman" w:eastAsia="Times New Roman" w:hAnsi="Times New Roman" w:cs="Times New Roman"/>
          <w:sz w:val="24"/>
          <w:szCs w:val="24"/>
          <w:lang w:eastAsia="pl-PL"/>
        </w:rPr>
        <w:t>iod@loro.pl, 68 47 50 601, NIP 9271938119;</w:t>
      </w:r>
    </w:p>
    <w:p w:rsidR="00147368" w:rsidRPr="00147368" w:rsidRDefault="00147368" w:rsidP="00147368">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Pani/Pana dane osobowe przetwarzane będą na podstawie art. 6 ust. 1 lit. c</w:t>
      </w:r>
      <w:r w:rsidRPr="00147368">
        <w:rPr>
          <w:rFonts w:ascii="Times New Roman" w:eastAsia="Times New Roman" w:hAnsi="Times New Roman" w:cs="Times New Roman"/>
          <w:i/>
          <w:sz w:val="24"/>
          <w:szCs w:val="24"/>
          <w:lang w:eastAsia="pl-PL"/>
        </w:rPr>
        <w:t xml:space="preserve"> </w:t>
      </w:r>
      <w:r w:rsidRPr="00147368">
        <w:rPr>
          <w:rFonts w:ascii="Times New Roman" w:eastAsia="Times New Roman" w:hAnsi="Times New Roman" w:cs="Times New Roman"/>
          <w:sz w:val="24"/>
          <w:szCs w:val="24"/>
          <w:lang w:eastAsia="pl-PL"/>
        </w:rPr>
        <w:t xml:space="preserve">RODO w celu </w:t>
      </w:r>
      <w:r w:rsidRPr="00147368">
        <w:rPr>
          <w:rFonts w:ascii="Times New Roman" w:eastAsia="Calibri" w:hAnsi="Times New Roman" w:cs="Times New Roman"/>
          <w:sz w:val="24"/>
          <w:szCs w:val="24"/>
          <w:lang w:eastAsia="zh-CN"/>
        </w:rPr>
        <w:t>prowadzenia przedmiotowego postępowania o udzielenie zamówienia publicznego oraz zawarcia umowy, a podstawą prawną ich przetwarzania jest obowiązek prawny stosowania sformalizowanych procedur udzielania zamówień publicznych spoczywających na Zamawiającym;</w:t>
      </w:r>
    </w:p>
    <w:p w:rsidR="00147368" w:rsidRPr="00147368" w:rsidRDefault="00147368" w:rsidP="00147368">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odbiorcami Pani/Pana danych osobowych będą osoby lub podmioty, którym udostępniona zostanie dokumentacja postępowania w oparciu o art. 18 oraz art. 74 ust. 1 ustawy z dnia 11 września 2019 r. – Prawo zam</w:t>
      </w:r>
      <w:r w:rsidR="00C670FD">
        <w:rPr>
          <w:rFonts w:ascii="Times New Roman" w:eastAsia="Times New Roman" w:hAnsi="Times New Roman" w:cs="Times New Roman"/>
          <w:sz w:val="24"/>
          <w:szCs w:val="24"/>
          <w:lang w:eastAsia="pl-PL"/>
        </w:rPr>
        <w:t>ówień publicznych (Dz. U. z 2024 r. poz. 1320</w:t>
      </w:r>
      <w:r w:rsidRPr="00147368">
        <w:rPr>
          <w:rFonts w:ascii="Times New Roman" w:eastAsia="Times New Roman" w:hAnsi="Times New Roman" w:cs="Times New Roman"/>
          <w:sz w:val="24"/>
          <w:szCs w:val="24"/>
          <w:lang w:eastAsia="pl-PL"/>
        </w:rPr>
        <w:t xml:space="preserve"> z </w:t>
      </w:r>
      <w:proofErr w:type="spellStart"/>
      <w:r w:rsidRPr="00147368">
        <w:rPr>
          <w:rFonts w:ascii="Times New Roman" w:eastAsia="Times New Roman" w:hAnsi="Times New Roman" w:cs="Times New Roman"/>
          <w:sz w:val="24"/>
          <w:szCs w:val="24"/>
          <w:lang w:eastAsia="pl-PL"/>
        </w:rPr>
        <w:t>poź</w:t>
      </w:r>
      <w:proofErr w:type="spellEnd"/>
      <w:r w:rsidRPr="00147368">
        <w:rPr>
          <w:rFonts w:ascii="Times New Roman" w:eastAsia="Times New Roman" w:hAnsi="Times New Roman" w:cs="Times New Roman"/>
          <w:sz w:val="24"/>
          <w:szCs w:val="24"/>
          <w:lang w:eastAsia="pl-PL"/>
        </w:rPr>
        <w:t xml:space="preserve">. zm.), dalej „ustawa Pzp”;  </w:t>
      </w:r>
    </w:p>
    <w:p w:rsidR="00147368" w:rsidRPr="00147368" w:rsidRDefault="00147368" w:rsidP="00147368">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147368" w:rsidRPr="00147368" w:rsidRDefault="00147368" w:rsidP="00147368">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147368" w:rsidRPr="00147368" w:rsidRDefault="00147368" w:rsidP="00147368">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47368" w:rsidRPr="00147368" w:rsidRDefault="00147368" w:rsidP="00147368">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posiada Pani/Pan:</w:t>
      </w:r>
    </w:p>
    <w:p w:rsidR="00147368" w:rsidRPr="00147368" w:rsidRDefault="00147368" w:rsidP="00147368">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na podstawie art. 15 RODO prawo dostępu do danych osobowych Pani/Pana dotyczących;</w:t>
      </w:r>
    </w:p>
    <w:p w:rsidR="00147368" w:rsidRPr="00147368" w:rsidRDefault="00147368" w:rsidP="00147368">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 xml:space="preserve">na podstawie art. 16 RODO prawo do sprostowania Pani/Pana danych osobowych </w:t>
      </w:r>
      <w:r w:rsidRPr="00147368">
        <w:rPr>
          <w:rFonts w:ascii="Times New Roman" w:eastAsia="Times New Roman" w:hAnsi="Times New Roman" w:cs="Times New Roman"/>
          <w:b/>
          <w:sz w:val="24"/>
          <w:szCs w:val="24"/>
          <w:vertAlign w:val="superscript"/>
          <w:lang w:eastAsia="pl-PL"/>
        </w:rPr>
        <w:t>*</w:t>
      </w:r>
      <w:r w:rsidRPr="00147368">
        <w:rPr>
          <w:rFonts w:ascii="Times New Roman" w:eastAsia="Times New Roman" w:hAnsi="Times New Roman" w:cs="Times New Roman"/>
          <w:sz w:val="24"/>
          <w:szCs w:val="24"/>
          <w:lang w:eastAsia="pl-PL"/>
        </w:rPr>
        <w:t>;</w:t>
      </w:r>
    </w:p>
    <w:p w:rsidR="00147368" w:rsidRPr="00147368" w:rsidRDefault="00147368" w:rsidP="00147368">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47368" w:rsidRPr="00147368" w:rsidRDefault="00147368" w:rsidP="00147368">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147368" w:rsidRPr="00147368" w:rsidRDefault="00147368" w:rsidP="00147368">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nie przysługuje Pani/Panu:</w:t>
      </w:r>
    </w:p>
    <w:p w:rsidR="00147368" w:rsidRPr="00147368" w:rsidRDefault="00147368" w:rsidP="00147368">
      <w:pPr>
        <w:numPr>
          <w:ilvl w:val="0"/>
          <w:numId w:val="5"/>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w związku z art. 17 ust. 3 lit. b, d lub e RODO prawo do usunięcia danych osobowych;</w:t>
      </w:r>
    </w:p>
    <w:p w:rsidR="00147368" w:rsidRPr="00147368" w:rsidRDefault="00147368" w:rsidP="00147368">
      <w:pPr>
        <w:numPr>
          <w:ilvl w:val="0"/>
          <w:numId w:val="5"/>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147368">
        <w:rPr>
          <w:rFonts w:ascii="Times New Roman" w:eastAsia="Times New Roman" w:hAnsi="Times New Roman" w:cs="Times New Roman"/>
          <w:sz w:val="24"/>
          <w:szCs w:val="24"/>
          <w:lang w:eastAsia="pl-PL"/>
        </w:rPr>
        <w:t>prawo do przenoszenia danych osobowych, o którym mowa w art. 20 RODO;</w:t>
      </w:r>
    </w:p>
    <w:p w:rsidR="00147368" w:rsidRPr="00147368" w:rsidRDefault="00147368" w:rsidP="00147368">
      <w:pPr>
        <w:numPr>
          <w:ilvl w:val="0"/>
          <w:numId w:val="5"/>
        </w:numPr>
        <w:suppressAutoHyphens/>
        <w:spacing w:after="150" w:line="276" w:lineRule="auto"/>
        <w:ind w:left="709" w:hanging="283"/>
        <w:contextualSpacing/>
        <w:jc w:val="both"/>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pl-PL"/>
        </w:rPr>
        <w:lastRenderedPageBreak/>
        <w:t>na podstawie art. 21 RODO prawo sprzeciwu, wobec przetwarzania danych osobowych, gdyż podstawą prawną przetwarzania Pani/Pana danych osobowych jest art. 6 ust. 1 lit. c RODO.</w:t>
      </w:r>
      <w:r w:rsidRPr="00147368">
        <w:rPr>
          <w:rFonts w:ascii="Times New Roman" w:eastAsia="Times New Roman" w:hAnsi="Times New Roman" w:cs="Times New Roman"/>
          <w:lang w:eastAsia="pl-PL"/>
        </w:rPr>
        <w:t xml:space="preserve"> </w:t>
      </w:r>
    </w:p>
    <w:p w:rsidR="00147368" w:rsidRPr="00147368" w:rsidRDefault="00147368" w:rsidP="00147368">
      <w:pPr>
        <w:suppressAutoHyphens/>
        <w:spacing w:after="15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lang w:eastAsia="zh-CN"/>
        </w:rPr>
        <w:t xml:space="preserve">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147368">
        <w:rPr>
          <w:rFonts w:ascii="Times New Roman" w:eastAsia="Calibri" w:hAnsi="Times New Roman" w:cs="Times New Roman"/>
          <w:lang w:eastAsia="zh-CN"/>
        </w:rPr>
        <w:t>wyłączeń</w:t>
      </w:r>
      <w:proofErr w:type="spellEnd"/>
      <w:r w:rsidRPr="00147368">
        <w:rPr>
          <w:rFonts w:ascii="Times New Roman" w:eastAsia="Calibri" w:hAnsi="Times New Roman" w:cs="Times New Roman"/>
          <w:lang w:eastAsia="zh-CN"/>
        </w:rPr>
        <w:t xml:space="preserve">, o których mowa w art. 14 ust. 5 RODO. </w:t>
      </w:r>
    </w:p>
    <w:p w:rsidR="00147368" w:rsidRPr="00147368" w:rsidRDefault="00147368" w:rsidP="00147368">
      <w:pPr>
        <w:suppressAutoHyphens/>
        <w:spacing w:before="120" w:after="120" w:line="276" w:lineRule="auto"/>
        <w:jc w:val="both"/>
        <w:rPr>
          <w:rFonts w:ascii="Times New Roman" w:eastAsia="Calibri" w:hAnsi="Times New Roman" w:cs="Times New Roman"/>
          <w:lang w:eastAsia="zh-CN"/>
        </w:rPr>
      </w:pPr>
      <w:r w:rsidRPr="00147368">
        <w:rPr>
          <w:rFonts w:ascii="Times New Roman" w:eastAsia="Calibri" w:hAnsi="Times New Roman" w:cs="Times New Roman"/>
          <w:lang w:eastAsia="zh-CN"/>
        </w:rPr>
        <w:t>_____________________</w:t>
      </w:r>
    </w:p>
    <w:p w:rsidR="00147368" w:rsidRPr="00147368" w:rsidRDefault="00147368" w:rsidP="00147368">
      <w:pPr>
        <w:suppressAutoHyphens/>
        <w:spacing w:after="0" w:line="24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i/>
          <w:sz w:val="18"/>
          <w:szCs w:val="18"/>
          <w:vertAlign w:val="superscript"/>
          <w:lang w:eastAsia="zh-CN"/>
        </w:rPr>
        <w:t xml:space="preserve">* </w:t>
      </w:r>
      <w:r w:rsidRPr="00147368">
        <w:rPr>
          <w:rFonts w:ascii="Times New Roman" w:eastAsia="Calibri" w:hAnsi="Times New Roman" w:cs="Times New Roman"/>
          <w:b/>
          <w:i/>
          <w:sz w:val="18"/>
          <w:szCs w:val="18"/>
          <w:lang w:eastAsia="zh-CN"/>
        </w:rPr>
        <w:t>Wyjaśnienie:</w:t>
      </w:r>
      <w:r w:rsidRPr="00147368">
        <w:rPr>
          <w:rFonts w:ascii="Times New Roman" w:eastAsia="Calibri" w:hAnsi="Times New Roman" w:cs="Times New Roman"/>
          <w:i/>
          <w:sz w:val="18"/>
          <w:szCs w:val="18"/>
          <w:lang w:eastAsia="zh-CN"/>
        </w:rPr>
        <w:t xml:space="preserve"> </w:t>
      </w:r>
      <w:r w:rsidRPr="00147368">
        <w:rPr>
          <w:rFonts w:ascii="Times New Roman" w:eastAsia="Times New Roman" w:hAnsi="Times New Roman" w:cs="Times New Roman"/>
          <w:i/>
          <w:sz w:val="18"/>
          <w:szCs w:val="18"/>
          <w:lang w:eastAsia="pl-PL"/>
        </w:rPr>
        <w:t xml:space="preserve">skorzystanie z prawa do sprostowania nie może skutkować zmianą </w:t>
      </w:r>
      <w:r w:rsidRPr="00147368">
        <w:rPr>
          <w:rFonts w:ascii="Times New Roman" w:eastAsia="Calibri" w:hAnsi="Times New Roman" w:cs="Times New Roman"/>
          <w:i/>
          <w:sz w:val="18"/>
          <w:szCs w:val="18"/>
          <w:lang w:eastAsia="zh-CN"/>
        </w:rPr>
        <w:t>wyniku postępowania</w:t>
      </w:r>
      <w:r w:rsidRPr="00147368">
        <w:rPr>
          <w:rFonts w:ascii="Times New Roman" w:eastAsia="Calibri" w:hAnsi="Times New Roman" w:cs="Times New Roman"/>
          <w:i/>
          <w:sz w:val="18"/>
          <w:szCs w:val="18"/>
          <w:lang w:eastAsia="zh-CN"/>
        </w:rPr>
        <w:br/>
        <w:t>o udzielenie zamówienia publicznego ani zmianą postanowień umowy w zakresie niezgodnym z ustawą Pzp oraz nie może naruszać integralności protokołu oraz jego załączników.</w:t>
      </w:r>
    </w:p>
    <w:p w:rsidR="00147368" w:rsidRPr="00147368" w:rsidRDefault="00147368" w:rsidP="00147368">
      <w:pPr>
        <w:suppressAutoHyphens/>
        <w:spacing w:after="0" w:line="276" w:lineRule="auto"/>
        <w:contextualSpacing/>
        <w:jc w:val="both"/>
        <w:rPr>
          <w:rFonts w:ascii="Times New Roman" w:eastAsia="Times New Roman" w:hAnsi="Times New Roman" w:cs="Times New Roman"/>
          <w:i/>
          <w:sz w:val="18"/>
          <w:szCs w:val="18"/>
          <w:lang w:eastAsia="pl-PL"/>
        </w:rPr>
      </w:pPr>
      <w:r w:rsidRPr="00147368">
        <w:rPr>
          <w:rFonts w:ascii="Times New Roman" w:eastAsia="Calibri" w:hAnsi="Times New Roman" w:cs="Times New Roman"/>
          <w:b/>
          <w:i/>
          <w:sz w:val="18"/>
          <w:szCs w:val="18"/>
          <w:vertAlign w:val="superscript"/>
          <w:lang w:eastAsia="zh-CN"/>
        </w:rPr>
        <w:t xml:space="preserve">** </w:t>
      </w:r>
      <w:r w:rsidRPr="00147368">
        <w:rPr>
          <w:rFonts w:ascii="Times New Roman" w:eastAsia="Calibri" w:hAnsi="Times New Roman" w:cs="Times New Roman"/>
          <w:b/>
          <w:i/>
          <w:sz w:val="18"/>
          <w:szCs w:val="18"/>
          <w:lang w:eastAsia="zh-CN"/>
        </w:rPr>
        <w:t>Wyjaśnienie:</w:t>
      </w:r>
      <w:r w:rsidRPr="00147368">
        <w:rPr>
          <w:rFonts w:ascii="Times New Roman" w:eastAsia="Calibri" w:hAnsi="Times New Roman" w:cs="Times New Roman"/>
          <w:i/>
          <w:sz w:val="18"/>
          <w:szCs w:val="18"/>
          <w:lang w:eastAsia="zh-CN"/>
        </w:rPr>
        <w:t xml:space="preserve"> prawo do ograniczenia przetwarzania nie ma zastosowania w odniesieniu do </w:t>
      </w:r>
      <w:r w:rsidRPr="00147368">
        <w:rPr>
          <w:rFonts w:ascii="Times New Roman" w:eastAsia="Times New Roman" w:hAnsi="Times New Roman" w:cs="Times New Roman"/>
          <w:i/>
          <w:sz w:val="18"/>
          <w:szCs w:val="18"/>
          <w:lang w:eastAsia="pl-PL"/>
        </w:rPr>
        <w:t>przechowywania, w celu zapewnienia korzystania ze środków ochrony prawnej lub w celu ochrony praw innej osoby fizycznej lub prawnej, lub z uwagi na ważne względy interesu publicznego Unii Europejskiej lub państwa członkowskiego</w:t>
      </w:r>
    </w:p>
    <w:p w:rsidR="00147368" w:rsidRPr="00147368" w:rsidRDefault="00147368" w:rsidP="00147368">
      <w:pPr>
        <w:suppressAutoHyphens/>
        <w:spacing w:after="0" w:line="276" w:lineRule="auto"/>
        <w:contextualSpacing/>
        <w:jc w:val="both"/>
        <w:rPr>
          <w:rFonts w:ascii="Times New Roman" w:eastAsia="Times New Roman" w:hAnsi="Times New Roman" w:cs="Times New Roman"/>
          <w:i/>
          <w:sz w:val="18"/>
          <w:szCs w:val="18"/>
          <w:lang w:eastAsia="pl-PL"/>
        </w:rPr>
      </w:pPr>
    </w:p>
    <w:p w:rsidR="00147368" w:rsidRPr="00147368" w:rsidRDefault="00147368" w:rsidP="00147368">
      <w:pPr>
        <w:suppressAutoHyphens/>
        <w:spacing w:after="0" w:line="240" w:lineRule="auto"/>
        <w:contextualSpacing/>
        <w:jc w:val="both"/>
        <w:rPr>
          <w:rFonts w:ascii="Times New Roman" w:eastAsia="Calibri" w:hAnsi="Times New Roman" w:cs="Times New Roman"/>
          <w:lang w:eastAsia="zh-CN"/>
        </w:rPr>
      </w:pPr>
    </w:p>
    <w:p w:rsidR="00147368" w:rsidRPr="00147368" w:rsidRDefault="00147368" w:rsidP="00147368">
      <w:pPr>
        <w:pageBreakBefore/>
        <w:suppressAutoHyphens/>
        <w:spacing w:after="0" w:line="240" w:lineRule="auto"/>
        <w:contextualSpacing/>
        <w:jc w:val="both"/>
        <w:rPr>
          <w:rFonts w:ascii="Times New Roman" w:eastAsia="Calibri" w:hAnsi="Times New Roman" w:cs="Times New Roman"/>
          <w:sz w:val="20"/>
          <w:szCs w:val="20"/>
          <w:lang w:eastAsia="zh-CN"/>
        </w:rPr>
      </w:pPr>
      <w:r w:rsidRPr="00147368">
        <w:rPr>
          <w:rFonts w:ascii="Times New Roman" w:eastAsia="Times New Roman" w:hAnsi="Times New Roman" w:cs="Times New Roman"/>
          <w:sz w:val="24"/>
          <w:szCs w:val="24"/>
          <w:lang w:eastAsia="zh-CN"/>
        </w:rPr>
        <w:lastRenderedPageBreak/>
        <w:t xml:space="preserve">                                                                                              </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b/>
          <w:sz w:val="20"/>
          <w:szCs w:val="20"/>
          <w:lang w:eastAsia="zh-CN"/>
        </w:rPr>
        <w:t>Załącznik nr 1 do SWZ</w:t>
      </w:r>
      <w:r w:rsidRPr="00147368">
        <w:rPr>
          <w:rFonts w:ascii="Times New Roman" w:eastAsia="Calibri" w:hAnsi="Times New Roman" w:cs="Times New Roman"/>
          <w:sz w:val="20"/>
          <w:szCs w:val="20"/>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Zamawiający:</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 xml:space="preserve">Lubuskie Centrum Ortopedii im. dr. Lecha Wierusza Sp. z o.o. </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ul. Zamkowa 1</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66-200 Świebodzin</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Wykonawca:</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147368" w:rsidRDefault="00147368" w:rsidP="00147368">
      <w:pPr>
        <w:suppressAutoHyphens/>
        <w:spacing w:after="0" w:line="276" w:lineRule="auto"/>
        <w:rPr>
          <w:rFonts w:ascii="Times New Roman" w:eastAsia="Calibri" w:hAnsi="Times New Roman" w:cs="Times New Roman"/>
          <w:sz w:val="16"/>
          <w:szCs w:val="16"/>
          <w:lang w:eastAsia="zh-CN"/>
        </w:rPr>
      </w:pPr>
    </w:p>
    <w:p w:rsidR="00147368" w:rsidRPr="00147368" w:rsidRDefault="00147368" w:rsidP="00147368">
      <w:pPr>
        <w:suppressAutoHyphens/>
        <w:spacing w:after="12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OŚWIADCZENIE WYKONAWCY</w:t>
      </w:r>
    </w:p>
    <w:p w:rsidR="00147368" w:rsidRPr="00147368" w:rsidRDefault="00147368" w:rsidP="00147368">
      <w:pPr>
        <w:suppressAutoHyphens/>
        <w:spacing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 xml:space="preserve">składane na podstawie art. 125 ust. 1 ustawy z dnia 11 września 2019 r. </w:t>
      </w:r>
    </w:p>
    <w:p w:rsidR="00147368" w:rsidRPr="00147368" w:rsidRDefault="00147368" w:rsidP="00147368">
      <w:pPr>
        <w:suppressAutoHyphens/>
        <w:spacing w:after="0" w:line="360" w:lineRule="auto"/>
        <w:jc w:val="center"/>
        <w:rPr>
          <w:rFonts w:ascii="Times New Roman" w:eastAsia="Calibri" w:hAnsi="Times New Roman" w:cs="Times New Roman"/>
          <w:lang w:eastAsia="zh-CN"/>
        </w:rPr>
      </w:pPr>
      <w:r w:rsidRPr="00147368">
        <w:rPr>
          <w:rFonts w:ascii="Times New Roman" w:eastAsia="Arial" w:hAnsi="Times New Roman" w:cs="Times New Roman"/>
          <w:b/>
          <w:sz w:val="20"/>
          <w:szCs w:val="20"/>
          <w:lang w:eastAsia="zh-CN"/>
        </w:rPr>
        <w:t xml:space="preserve"> </w:t>
      </w:r>
      <w:r w:rsidRPr="00147368">
        <w:rPr>
          <w:rFonts w:ascii="Times New Roman" w:eastAsia="Calibri" w:hAnsi="Times New Roman" w:cs="Times New Roman"/>
          <w:b/>
          <w:sz w:val="20"/>
          <w:szCs w:val="20"/>
          <w:lang w:eastAsia="zh-CN"/>
        </w:rPr>
        <w:t>Prawo zamówień publicznych (dalej jako: ustawa Pzp),</w:t>
      </w:r>
    </w:p>
    <w:p w:rsidR="00147368" w:rsidRPr="00147368" w:rsidRDefault="00147368" w:rsidP="00147368">
      <w:pPr>
        <w:suppressAutoHyphens/>
        <w:spacing w:before="120"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DOTYCZĄCE BRAKU PODSTAW DO WYKLUCZENIA Z POSTĘPOWANIA</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Na potrzeby postępowania o udzielenie zamówienia publicznego pn.:</w:t>
      </w:r>
      <w:r w:rsidR="007E2A94" w:rsidRPr="007E2A94">
        <w:t xml:space="preserve"> </w:t>
      </w:r>
      <w:r w:rsidR="007E2A94">
        <w:rPr>
          <w:rFonts w:ascii="Times New Roman" w:eastAsia="Calibri" w:hAnsi="Times New Roman" w:cs="Times New Roman"/>
          <w:sz w:val="21"/>
          <w:szCs w:val="21"/>
          <w:lang w:eastAsia="zh-CN"/>
        </w:rPr>
        <w:t>D</w:t>
      </w:r>
      <w:r w:rsidR="007E2A94" w:rsidRPr="007E2A94">
        <w:rPr>
          <w:rFonts w:ascii="Times New Roman" w:eastAsia="Calibri" w:hAnsi="Times New Roman" w:cs="Times New Roman"/>
          <w:sz w:val="21"/>
          <w:szCs w:val="21"/>
          <w:lang w:eastAsia="zh-CN"/>
        </w:rPr>
        <w:t>ostawa aparatu ultrasonograficznego, sterylizatora parowego, myjki ultradźwiękowej i myjki dezynfektora dla Lubuskiego Centrum Ortopedii Sp. z o. o. w Świebodzinie.</w:t>
      </w:r>
      <w:r w:rsidRPr="00147368">
        <w:rPr>
          <w:rFonts w:ascii="Times New Roman" w:eastAsia="Calibri" w:hAnsi="Times New Roman" w:cs="Times New Roman"/>
          <w:sz w:val="21"/>
          <w:szCs w:val="21"/>
          <w:lang w:eastAsia="zh-CN"/>
        </w:rPr>
        <w:t>,</w:t>
      </w:r>
      <w:r w:rsidRPr="00147368">
        <w:rPr>
          <w:rFonts w:ascii="Calibri" w:eastAsia="Calibri" w:hAnsi="Calibri" w:cs="Times New Roman"/>
          <w:b/>
        </w:rPr>
        <w:t xml:space="preserve"> </w:t>
      </w:r>
      <w:r w:rsidRPr="00147368">
        <w:rPr>
          <w:rFonts w:ascii="Times New Roman" w:eastAsia="Calibri" w:hAnsi="Times New Roman" w:cs="Times New Roman"/>
          <w:sz w:val="21"/>
          <w:szCs w:val="21"/>
          <w:lang w:eastAsia="zh-CN"/>
        </w:rPr>
        <w:t>oświadczam, co następuje:</w:t>
      </w:r>
    </w:p>
    <w:p w:rsidR="00147368" w:rsidRPr="00147368" w:rsidRDefault="00147368" w:rsidP="00147368">
      <w:pPr>
        <w:suppressAutoHyphens/>
        <w:spacing w:after="0" w:line="360" w:lineRule="auto"/>
        <w:jc w:val="both"/>
        <w:rPr>
          <w:rFonts w:ascii="Times New Roman" w:eastAsia="Calibri" w:hAnsi="Times New Roman" w:cs="Times New Roman"/>
          <w:sz w:val="20"/>
          <w:szCs w:val="20"/>
          <w:lang w:eastAsia="zh-CN"/>
        </w:rPr>
      </w:pPr>
    </w:p>
    <w:p w:rsidR="00147368" w:rsidRPr="00147368" w:rsidRDefault="00147368" w:rsidP="00147368">
      <w:pPr>
        <w:shd w:val="clear" w:color="auto" w:fill="BFBFBF"/>
        <w:suppressAutoHyphens/>
        <w:spacing w:after="0" w:line="360" w:lineRule="auto"/>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OŚWIADCZENIA DOTYCZĄCE WYKONAWCY:</w:t>
      </w:r>
    </w:p>
    <w:p w:rsidR="00147368" w:rsidRPr="00147368" w:rsidRDefault="00147368" w:rsidP="00147368">
      <w:pPr>
        <w:suppressAutoHyphens/>
        <w:spacing w:after="0" w:line="360" w:lineRule="auto"/>
        <w:contextualSpacing/>
        <w:jc w:val="both"/>
        <w:rPr>
          <w:rFonts w:ascii="Times New Roman" w:eastAsia="Calibri" w:hAnsi="Times New Roman" w:cs="Times New Roman"/>
          <w:sz w:val="21"/>
          <w:szCs w:val="21"/>
          <w:lang w:eastAsia="zh-CN"/>
        </w:rPr>
      </w:pPr>
    </w:p>
    <w:p w:rsidR="00147368" w:rsidRPr="00147368"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108 ust 1 ustawy Pzp.</w:t>
      </w:r>
    </w:p>
    <w:p w:rsidR="00147368" w:rsidRPr="00147368"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109 ust. 1 pkt 4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16"/>
          <w:szCs w:val="16"/>
          <w:lang w:eastAsia="zh-CN"/>
        </w:rPr>
        <w:t>.</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Oświadczam, że podmiotowe środki dowodowe potwierdzające okoliczności, o których mowa w Art. 109 ust. 1 pkt 4 ustawy Pzp można uzyskać za pomocą bezpłatnych i ogólnodostępnych baz danych w szczególności rejestrów publicznych w rozumieniu ustawy z dnia 17 lutego 2005 r. o informatyzacji działalności podmiotów realizujących zadania publiczne, dostępne pod adresem*:</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KRS - https://ems.ms.gov.pl/</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xml:space="preserve"> </w:t>
      </w:r>
      <w:proofErr w:type="spellStart"/>
      <w:r w:rsidRPr="00147368">
        <w:rPr>
          <w:rFonts w:ascii="Times New Roman" w:eastAsia="Calibri" w:hAnsi="Times New Roman" w:cs="Times New Roman"/>
          <w:sz w:val="21"/>
          <w:szCs w:val="21"/>
          <w:lang w:eastAsia="zh-CN"/>
        </w:rPr>
        <w:t>CEiDG</w:t>
      </w:r>
      <w:proofErr w:type="spellEnd"/>
      <w:r w:rsidRPr="00147368">
        <w:rPr>
          <w:rFonts w:ascii="Times New Roman" w:eastAsia="Calibri" w:hAnsi="Times New Roman" w:cs="Times New Roman"/>
          <w:sz w:val="21"/>
          <w:szCs w:val="21"/>
          <w:lang w:eastAsia="zh-CN"/>
        </w:rPr>
        <w:t xml:space="preserve"> - https://prod.ceidg.gov.pl</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inny rejestr ……………………………..</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i/>
          <w:lang w:eastAsia="zh-CN"/>
        </w:rPr>
        <w:t>*</w:t>
      </w:r>
      <w:r w:rsidRPr="00147368">
        <w:rPr>
          <w:rFonts w:ascii="Times New Roman" w:eastAsia="Calibri" w:hAnsi="Times New Roman" w:cs="Times New Roman"/>
          <w:i/>
          <w:sz w:val="18"/>
          <w:szCs w:val="18"/>
          <w:lang w:eastAsia="zh-CN"/>
        </w:rPr>
        <w:t>zaznaczyć odpowiednie pole</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Oświadczam, że zachodzą w stosunku do mnie podstawy wykluczenia z postępowania na podstawie art. ………….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i/>
          <w:sz w:val="16"/>
          <w:szCs w:val="16"/>
          <w:lang w:eastAsia="zh-CN"/>
        </w:rPr>
        <w:t>(podać mającą zastosowanie podstawę wykluczenia spośród wymienionych w art. 108 ust.1 pkt. 1,2,5 6, art.. 109 ust. 1 pkt.4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21"/>
          <w:szCs w:val="21"/>
          <w:lang w:eastAsia="zh-CN"/>
        </w:rPr>
        <w:t>Jednocześnie oświadczam, że w związku z ww. okolicznością, na podstawie art. 110 ust. 2 ustawy Pzp podjąłem następujące środki naprawcze:</w:t>
      </w: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lastRenderedPageBreak/>
        <w:t xml:space="preserve">…………………………………………………………………………………………………………………………………………………………………………………………………………………………………… </w:t>
      </w:r>
    </w:p>
    <w:p w:rsidR="00147368" w:rsidRPr="00147368" w:rsidRDefault="00147368" w:rsidP="00147368">
      <w:pPr>
        <w:suppressAutoHyphens/>
        <w:spacing w:after="0" w:line="360" w:lineRule="auto"/>
        <w:jc w:val="both"/>
        <w:rPr>
          <w:rFonts w:ascii="Times New Roman" w:eastAsia="Calibri" w:hAnsi="Times New Roman" w:cs="Times New Roman"/>
          <w:i/>
          <w:sz w:val="16"/>
          <w:szCs w:val="16"/>
          <w:lang w:eastAsia="zh-CN"/>
        </w:rPr>
      </w:pP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p>
    <w:p w:rsidR="00147368" w:rsidRPr="00147368" w:rsidRDefault="00147368" w:rsidP="00147368">
      <w:pPr>
        <w:suppressAutoHyphens/>
        <w:spacing w:after="0" w:line="360" w:lineRule="auto"/>
        <w:jc w:val="both"/>
        <w:rPr>
          <w:rFonts w:ascii="Times New Roman" w:eastAsia="Calibri" w:hAnsi="Times New Roman" w:cs="Times New Roman"/>
          <w:sz w:val="16"/>
          <w:szCs w:val="16"/>
          <w:lang w:eastAsia="zh-CN"/>
        </w:rPr>
      </w:pPr>
    </w:p>
    <w:p w:rsidR="00147368" w:rsidRPr="00147368" w:rsidRDefault="00147368" w:rsidP="00147368">
      <w:pPr>
        <w:shd w:val="clear" w:color="auto" w:fill="BFBFBF"/>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OŚWIADCZENIE DOTYCZĄCE PODANYCH INFORMACJI:</w:t>
      </w:r>
    </w:p>
    <w:p w:rsidR="00147368" w:rsidRPr="00147368" w:rsidRDefault="00147368" w:rsidP="00147368">
      <w:pPr>
        <w:suppressAutoHyphens/>
        <w:spacing w:after="0" w:line="360" w:lineRule="auto"/>
        <w:jc w:val="both"/>
        <w:rPr>
          <w:rFonts w:ascii="Times New Roman" w:eastAsia="Calibri" w:hAnsi="Times New Roman" w:cs="Times New Roman"/>
          <w:b/>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wszystkie informacje podane w powyższych oświadczeniach są aktualne </w:t>
      </w:r>
      <w:r w:rsidRPr="00147368">
        <w:rPr>
          <w:rFonts w:ascii="Times New Roman" w:eastAsia="Calibri" w:hAnsi="Times New Roman" w:cs="Times New Roman"/>
          <w:sz w:val="21"/>
          <w:szCs w:val="21"/>
          <w:lang w:eastAsia="zh-CN"/>
        </w:rPr>
        <w:br/>
        <w:t>i zgodne z prawdą oraz zostały przedstawione z pełną świadomością konsekwencji wprowadzenia Zamawiającego w błąd przy przedstawianiu informacji.</w:t>
      </w: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uppressAutoHyphens/>
        <w:spacing w:after="0" w:line="240" w:lineRule="auto"/>
        <w:rPr>
          <w:rFonts w:ascii="Times New Roman" w:eastAsia="Times New Roman" w:hAnsi="Times New Roman" w:cs="Times New Roman"/>
          <w:b/>
          <w:sz w:val="20"/>
          <w:szCs w:val="20"/>
          <w:lang w:eastAsia="pl-PL"/>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993589" w:rsidRPr="00147368" w:rsidRDefault="00993589" w:rsidP="00147368">
      <w:pPr>
        <w:spacing w:after="0" w:line="276" w:lineRule="auto"/>
        <w:jc w:val="both"/>
        <w:rPr>
          <w:rFonts w:ascii="Times New Roman" w:eastAsia="Times New Roman" w:hAnsi="Times New Roman" w:cs="Times New Roman"/>
          <w:b/>
          <w:bCs/>
          <w:sz w:val="24"/>
          <w:szCs w:val="24"/>
          <w:lang w:eastAsia="ar-SA"/>
        </w:rPr>
      </w:pPr>
    </w:p>
    <w:p w:rsid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C670FD" w:rsidRPr="00147368" w:rsidRDefault="00C670FD"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line="256" w:lineRule="auto"/>
        <w:ind w:left="5664" w:firstLine="708"/>
        <w:jc w:val="both"/>
        <w:rPr>
          <w:rFonts w:ascii="Times New Roman" w:eastAsia="Calibri" w:hAnsi="Times New Roman" w:cs="Times New Roman"/>
          <w:b/>
          <w:sz w:val="21"/>
          <w:szCs w:val="21"/>
          <w:lang w:eastAsia="zh-CN"/>
        </w:rPr>
      </w:pPr>
      <w:r w:rsidRPr="00147368">
        <w:rPr>
          <w:rFonts w:ascii="Times New Roman" w:eastAsia="Calibri" w:hAnsi="Times New Roman" w:cs="Times New Roman"/>
          <w:b/>
          <w:sz w:val="21"/>
          <w:szCs w:val="21"/>
          <w:lang w:eastAsia="zh-CN"/>
        </w:rPr>
        <w:lastRenderedPageBreak/>
        <w:t>Załącznik nr 2 do SWZ</w:t>
      </w:r>
    </w:p>
    <w:p w:rsidR="00147368" w:rsidRPr="00147368" w:rsidRDefault="00147368" w:rsidP="00147368">
      <w:pPr>
        <w:suppressAutoHyphens/>
        <w:spacing w:after="120" w:line="360" w:lineRule="auto"/>
        <w:jc w:val="center"/>
        <w:rPr>
          <w:rFonts w:ascii="Times New Roman" w:eastAsia="Calibri" w:hAnsi="Times New Roman" w:cs="Times New Roman"/>
          <w:b/>
          <w:u w:val="single"/>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Zamawiający:</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 xml:space="preserve">Lubuskie Centrum Ortopedii im. dr. Lecha Wierusza Sp. z o.o. </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ul. Zamkowa 1</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66-200 Świebodzin</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Wykonawca:</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lang w:eastAsia="zh-CN"/>
        </w:rPr>
        <w:t>………………………………..</w:t>
      </w:r>
    </w:p>
    <w:p w:rsidR="00147368" w:rsidRPr="00147368" w:rsidRDefault="00147368" w:rsidP="00147368">
      <w:pPr>
        <w:suppressAutoHyphens/>
        <w:spacing w:after="120" w:line="360" w:lineRule="auto"/>
        <w:jc w:val="center"/>
        <w:rPr>
          <w:rFonts w:ascii="Times New Roman" w:eastAsia="Calibri" w:hAnsi="Times New Roman" w:cs="Times New Roman"/>
          <w:b/>
          <w:u w:val="single"/>
          <w:lang w:eastAsia="zh-CN"/>
        </w:rPr>
      </w:pPr>
    </w:p>
    <w:p w:rsidR="00147368" w:rsidRPr="00147368" w:rsidRDefault="00147368" w:rsidP="00147368">
      <w:pPr>
        <w:suppressAutoHyphens/>
        <w:spacing w:after="120" w:line="360" w:lineRule="auto"/>
        <w:jc w:val="center"/>
        <w:rPr>
          <w:rFonts w:ascii="Times New Roman" w:eastAsia="Calibri" w:hAnsi="Times New Roman" w:cs="Times New Roman"/>
          <w:vertAlign w:val="superscript"/>
          <w:lang w:eastAsia="zh-CN"/>
        </w:rPr>
      </w:pPr>
      <w:r w:rsidRPr="00147368">
        <w:rPr>
          <w:rFonts w:ascii="Times New Roman" w:eastAsia="Calibri" w:hAnsi="Times New Roman" w:cs="Times New Roman"/>
          <w:b/>
          <w:u w:val="single"/>
          <w:lang w:eastAsia="zh-CN"/>
        </w:rPr>
        <w:t>OŚWIADCZENIE WYKONAWCY</w:t>
      </w:r>
    </w:p>
    <w:p w:rsidR="00147368" w:rsidRPr="00147368" w:rsidRDefault="00147368" w:rsidP="00147368">
      <w:pPr>
        <w:suppressAutoHyphens/>
        <w:spacing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 xml:space="preserve">składane na podstawie art. 125 ust. 1 ustawy z dnia 11 września 2019 r. </w:t>
      </w:r>
    </w:p>
    <w:p w:rsidR="00147368" w:rsidRPr="00147368" w:rsidRDefault="00147368" w:rsidP="00147368">
      <w:pPr>
        <w:suppressAutoHyphens/>
        <w:spacing w:after="0" w:line="360" w:lineRule="auto"/>
        <w:jc w:val="center"/>
        <w:rPr>
          <w:rFonts w:ascii="Times New Roman" w:eastAsia="Calibri" w:hAnsi="Times New Roman" w:cs="Times New Roman"/>
          <w:lang w:eastAsia="zh-CN"/>
        </w:rPr>
      </w:pPr>
      <w:r w:rsidRPr="00147368">
        <w:rPr>
          <w:rFonts w:ascii="Times New Roman" w:eastAsia="Arial" w:hAnsi="Times New Roman" w:cs="Times New Roman"/>
          <w:b/>
          <w:sz w:val="20"/>
          <w:szCs w:val="20"/>
          <w:lang w:eastAsia="zh-CN"/>
        </w:rPr>
        <w:t xml:space="preserve"> </w:t>
      </w:r>
      <w:r w:rsidRPr="00147368">
        <w:rPr>
          <w:rFonts w:ascii="Times New Roman" w:eastAsia="Calibri" w:hAnsi="Times New Roman" w:cs="Times New Roman"/>
          <w:b/>
          <w:sz w:val="20"/>
          <w:szCs w:val="20"/>
          <w:lang w:eastAsia="zh-CN"/>
        </w:rPr>
        <w:t>Prawo zamówień publicznych (dalej jako: ustawa Pzp),</w:t>
      </w:r>
    </w:p>
    <w:p w:rsidR="00147368" w:rsidRPr="00147368" w:rsidRDefault="00147368" w:rsidP="00147368">
      <w:pPr>
        <w:spacing w:line="256"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b/>
          <w:u w:val="single"/>
          <w:lang w:eastAsia="zh-CN"/>
        </w:rPr>
        <w:t>DOTYCZĄCE BRAKU PODSTAW DO WYKLUCZENIA Z POSTĘPOWANIA NA PODSTAWIE ART. 7 USTAWY Z  13 KWIETNIA 2022 R. – O SZCZEGÓLNYCH ROZWIĄZANIACH W ZAKRESIE PRZECIWDZIAŁANIA WSPIERANIU AGRESJI NA UKRAINĘ ORAZ SŁUŻĄCYCH OCHRONIE BEZPIECZEŃSTWA NARODOWEGO</w:t>
      </w:r>
    </w:p>
    <w:p w:rsidR="00147368" w:rsidRPr="00147368" w:rsidRDefault="00147368" w:rsidP="00147368">
      <w:pPr>
        <w:spacing w:line="256"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Na potrzeby postępowania o udzielenie zamówienia publicznego pn</w:t>
      </w:r>
      <w:r w:rsidR="006873DC">
        <w:rPr>
          <w:rFonts w:ascii="Times New Roman" w:eastAsia="Calibri" w:hAnsi="Times New Roman" w:cs="Times New Roman"/>
          <w:sz w:val="21"/>
          <w:szCs w:val="21"/>
          <w:lang w:eastAsia="zh-CN"/>
        </w:rPr>
        <w:t>.</w:t>
      </w:r>
      <w:r w:rsidR="006873DC" w:rsidRPr="006873DC">
        <w:t xml:space="preserve"> </w:t>
      </w:r>
      <w:r w:rsidR="001A1256" w:rsidRPr="001A1256">
        <w:rPr>
          <w:rFonts w:ascii="Times New Roman" w:eastAsia="Calibri" w:hAnsi="Times New Roman" w:cs="Times New Roman"/>
          <w:sz w:val="21"/>
          <w:szCs w:val="21"/>
          <w:lang w:eastAsia="zh-CN"/>
        </w:rPr>
        <w:t>dostawa aparatu ultrasonograficznego, sterylizatora parowego, myjki ultradźwiękowej i myjki dezynfektora dla Lubuskiego Centrum Ortop</w:t>
      </w:r>
      <w:r w:rsidR="001A1256">
        <w:rPr>
          <w:rFonts w:ascii="Times New Roman" w:eastAsia="Calibri" w:hAnsi="Times New Roman" w:cs="Times New Roman"/>
          <w:sz w:val="21"/>
          <w:szCs w:val="21"/>
          <w:lang w:eastAsia="zh-CN"/>
        </w:rPr>
        <w:t>edii Sp. z o. o. w Świebodzinie</w:t>
      </w:r>
      <w:r w:rsidRPr="00147368">
        <w:rPr>
          <w:rFonts w:ascii="Times New Roman" w:eastAsia="Calibri" w:hAnsi="Times New Roman" w:cs="Times New Roman"/>
          <w:sz w:val="21"/>
          <w:szCs w:val="21"/>
          <w:lang w:eastAsia="zh-CN"/>
        </w:rPr>
        <w:t>, oświadczam, co następuje</w:t>
      </w:r>
    </w:p>
    <w:p w:rsidR="00147368" w:rsidRPr="00147368" w:rsidRDefault="00147368" w:rsidP="00147368">
      <w:pPr>
        <w:spacing w:line="256" w:lineRule="auto"/>
        <w:contextualSpacing/>
        <w:jc w:val="both"/>
        <w:rPr>
          <w:rFonts w:ascii="Times New Roman" w:eastAsia="Calibri" w:hAnsi="Times New Roman" w:cs="Times New Roman"/>
          <w:sz w:val="21"/>
          <w:szCs w:val="21"/>
          <w:lang w:eastAsia="zh-CN"/>
        </w:rPr>
      </w:pP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jest*/nie jest* beneficjentem rzeczywistym wykonawcy w rozumieniu ustawy z 1 marca 2018 r. o przeciwdziałaniu praniu pieniędzy oraz finansowaniu terroryzmu (tekst jedn.: Dz.U. z 2022 r. poz. 593 ze zm.),</w:t>
      </w: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xml:space="preserve">jest* / nie jest* osobą wymienioną w wykazach określonych w rozporządzeniu 765/2006 i rozporządzeniu 269/2014 albo wpisaną na listę lub będąca takim beneficjentem rzeczywistym od 24 lutego 2022 r., o ile została wpisana na listę na podstawie decyzji w sprawie wpisu na listę rozstrzygającej o zastosowaniu środka, o którym mowa w art. 1 pkt 3 ww. ustawy; </w:t>
      </w: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xml:space="preserve">jest* / nie jest* jednostką dominującą wykonawcy w rozumieniu art. 3 ust. 1 pkt 37 ustawy z 29 września 1994 r. o rachunkowości (tekst jedn.: Dz.U. z 2021 r. poz. 217 ze zm.), </w:t>
      </w: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jest* / 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rsidR="00147368" w:rsidRPr="00147368" w:rsidRDefault="00147368" w:rsidP="00147368">
      <w:pPr>
        <w:rPr>
          <w:rFonts w:ascii="Times New Roman" w:eastAsia="Times New Roman" w:hAnsi="Times New Roman" w:cs="Times New Roman"/>
          <w:b/>
          <w:sz w:val="32"/>
          <w:szCs w:val="32"/>
          <w:lang w:eastAsia="ar-SA"/>
        </w:rPr>
      </w:pPr>
    </w:p>
    <w:p w:rsidR="00147368" w:rsidRPr="00147368" w:rsidRDefault="00147368" w:rsidP="00147368">
      <w:pPr>
        <w:rPr>
          <w:rFonts w:ascii="Times New Roman" w:eastAsia="Times New Roman" w:hAnsi="Times New Roman" w:cs="Times New Roman"/>
          <w:b/>
          <w:bCs/>
          <w:sz w:val="20"/>
          <w:szCs w:val="20"/>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r w:rsidRPr="00147368">
        <w:rPr>
          <w:rFonts w:ascii="Times New Roman" w:eastAsia="Times New Roman" w:hAnsi="Times New Roman" w:cs="Times New Roman"/>
          <w:b/>
          <w:bCs/>
          <w:sz w:val="20"/>
          <w:szCs w:val="20"/>
          <w:vertAlign w:val="superscript"/>
          <w:lang w:eastAsia="ar-SA"/>
        </w:rPr>
        <w:t>*</w:t>
      </w:r>
      <w:r w:rsidRPr="00147368">
        <w:rPr>
          <w:rFonts w:ascii="Times New Roman" w:eastAsia="Times New Roman" w:hAnsi="Times New Roman" w:cs="Times New Roman"/>
          <w:b/>
          <w:bCs/>
          <w:sz w:val="20"/>
          <w:szCs w:val="20"/>
          <w:lang w:eastAsia="ar-SA"/>
        </w:rPr>
        <w:t>niepotrzebne skreślić</w:t>
      </w:r>
    </w:p>
    <w:p w:rsidR="00147368" w:rsidRPr="00147368" w:rsidRDefault="00147368" w:rsidP="00147368">
      <w:pPr>
        <w:spacing w:after="0" w:line="276" w:lineRule="auto"/>
        <w:ind w:left="5664" w:firstLine="708"/>
        <w:jc w:val="both"/>
        <w:rPr>
          <w:rFonts w:ascii="Times New Roman" w:eastAsia="Times New Roman" w:hAnsi="Times New Roman" w:cs="Times New Roman"/>
          <w:b/>
          <w:bCs/>
          <w:sz w:val="20"/>
          <w:szCs w:val="20"/>
          <w:lang w:eastAsia="ar-SA"/>
        </w:rPr>
      </w:pPr>
    </w:p>
    <w:p w:rsidR="00147368" w:rsidRPr="00147368" w:rsidRDefault="00147368" w:rsidP="00147368">
      <w:pPr>
        <w:spacing w:after="0" w:line="276" w:lineRule="auto"/>
        <w:ind w:left="5664" w:firstLine="708"/>
        <w:jc w:val="both"/>
        <w:rPr>
          <w:rFonts w:ascii="Times New Roman" w:eastAsia="Times New Roman" w:hAnsi="Times New Roman" w:cs="Times New Roman"/>
          <w:b/>
          <w:bCs/>
          <w:sz w:val="20"/>
          <w:szCs w:val="20"/>
          <w:lang w:eastAsia="ar-SA"/>
        </w:rPr>
      </w:pPr>
    </w:p>
    <w:p w:rsidR="00147368" w:rsidRDefault="00147368" w:rsidP="0065187A">
      <w:pPr>
        <w:rPr>
          <w:rFonts w:ascii="Times New Roman" w:eastAsia="Times New Roman" w:hAnsi="Times New Roman" w:cs="Times New Roman"/>
          <w:b/>
          <w:bCs/>
          <w:sz w:val="20"/>
          <w:szCs w:val="20"/>
          <w:lang w:eastAsia="ar-SA"/>
        </w:rPr>
      </w:pPr>
    </w:p>
    <w:p w:rsidR="000129B4" w:rsidRPr="00147368" w:rsidRDefault="000129B4" w:rsidP="0065187A">
      <w:pPr>
        <w:rPr>
          <w:rFonts w:ascii="Times New Roman" w:eastAsia="Times New Roman" w:hAnsi="Times New Roman" w:cs="Times New Roman"/>
          <w:b/>
          <w:bCs/>
          <w:sz w:val="20"/>
          <w:szCs w:val="20"/>
          <w:lang w:eastAsia="ar-SA"/>
        </w:rPr>
      </w:pPr>
    </w:p>
    <w:p w:rsidR="00147368" w:rsidRPr="00147368" w:rsidRDefault="00147368" w:rsidP="00147368">
      <w:pPr>
        <w:ind w:left="5664" w:firstLine="708"/>
        <w:rPr>
          <w:rFonts w:ascii="Calibri" w:eastAsia="Calibri" w:hAnsi="Calibri" w:cs="Times New Roman"/>
        </w:rPr>
      </w:pPr>
      <w:r w:rsidRPr="00147368">
        <w:rPr>
          <w:rFonts w:ascii="Times New Roman" w:eastAsia="Times New Roman" w:hAnsi="Times New Roman" w:cs="Times New Roman"/>
          <w:b/>
          <w:bCs/>
          <w:sz w:val="20"/>
          <w:szCs w:val="20"/>
          <w:lang w:eastAsia="ar-SA"/>
        </w:rPr>
        <w:t>Załącznik nr 5 do SWZ</w:t>
      </w:r>
    </w:p>
    <w:p w:rsidR="00147368" w:rsidRPr="00147368" w:rsidRDefault="00147368" w:rsidP="00147368">
      <w:pPr>
        <w:jc w:val="center"/>
        <w:rPr>
          <w:rFonts w:ascii="Times New Roman" w:eastAsia="Calibri" w:hAnsi="Times New Roman" w:cs="Times New Roman"/>
          <w:b/>
          <w:sz w:val="24"/>
          <w:szCs w:val="24"/>
          <w:lang w:eastAsia="zh-CN"/>
        </w:rPr>
      </w:pPr>
    </w:p>
    <w:p w:rsidR="00147368" w:rsidRPr="00147368" w:rsidRDefault="00147368" w:rsidP="00147368">
      <w:pPr>
        <w:jc w:val="center"/>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OŚWIADCZENIE WYKONAWCY</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 zakresie art. 108 ust. 1 pkt 5 ustawy Pzp o braku przynależności do tej samej grupy kapitałowej w rozumieniu ustawy z 16 lutego 2007 r. o ochronie konkurencji i konsumentów</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dotyczy zamówienia pn. </w:t>
      </w:r>
      <w:r w:rsidR="001A1256" w:rsidRPr="001A1256">
        <w:rPr>
          <w:rFonts w:ascii="Times New Roman" w:eastAsia="Calibri" w:hAnsi="Times New Roman" w:cs="Times New Roman"/>
          <w:sz w:val="21"/>
          <w:szCs w:val="21"/>
          <w:lang w:eastAsia="zh-CN"/>
        </w:rPr>
        <w:t>dostawa aparatu ultrasonograficznego, sterylizatora parowego, myjki ultradźwiękowej i myjki dezynfektora dla Lubuskiego Centrum Ortopedii Sp. z o. o. w Świebodzinie.</w:t>
      </w:r>
    </w:p>
    <w:p w:rsidR="00147368" w:rsidRPr="00147368" w:rsidRDefault="001A1256" w:rsidP="00147368">
      <w:pPr>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(numer sprawy: ZP.TP.2.2026</w:t>
      </w:r>
      <w:r w:rsidR="00147368" w:rsidRPr="00147368">
        <w:rPr>
          <w:rFonts w:ascii="Times New Roman" w:eastAsia="Calibri" w:hAnsi="Times New Roman" w:cs="Times New Roman"/>
          <w:sz w:val="24"/>
          <w:szCs w:val="24"/>
          <w:lang w:eastAsia="zh-CN"/>
        </w:rPr>
        <w:t>)</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Działając w imieniu …………………………………………. z siedzibą w …………………………………………. przy ul. ……………….., wpisanego do Krajowego Rejestru Sądowego pod nr …………………………….., posiadającej Numer Identyfikacji Podatkowej (NIP): …………………………. , REGON ……………………………….</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oświadczam, że:</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nie należymy do tej samej grupy kapitałowej w rozumieniu ustawy z 16 lutego 2007 r. o ochronie konkurencji i konsumentów, z innym wykonawcą, który złożył odrębną ofertę, ofertę częściową lub wniosek o dopuszczenie do udziału w postępowaniu</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należymy do tej samej grupy kapitałowej w rozumieniu ustawy z 16 lutego 2007 r. o ochronie konkurencji i konsumentów, z innym wykonawcą, który złożył odrębną ofertę, ofertę częściową lub wniosek o dopuszczenie do udziału w postępowaniu i jednocześnie składamy poniższe dokumenty lub informacje potwierdzające przygotowanie oferty, oferty częściowej lub wniosku o dopuszczenie do udziału w postępowaniu niezależnie od innego wykonawcy należącego do tej samej grupy kapitałowej:</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rPr>
          <w:rFonts w:ascii="Calibri" w:eastAsia="Calibri" w:hAnsi="Calibri" w:cs="Times New Roman"/>
        </w:rPr>
      </w:pPr>
    </w:p>
    <w:p w:rsidR="00147368" w:rsidRPr="00147368" w:rsidRDefault="00147368" w:rsidP="00147368">
      <w:pPr>
        <w:rPr>
          <w:rFonts w:ascii="Times New Roman" w:eastAsia="Calibri" w:hAnsi="Times New Roman" w:cs="Times New Roman"/>
          <w:i/>
          <w:sz w:val="18"/>
          <w:szCs w:val="18"/>
          <w:lang w:eastAsia="zh-CN"/>
        </w:rPr>
      </w:pPr>
      <w:r w:rsidRPr="00147368">
        <w:rPr>
          <w:rFonts w:ascii="Times New Roman" w:eastAsia="Calibri" w:hAnsi="Times New Roman" w:cs="Times New Roman"/>
          <w:i/>
          <w:lang w:eastAsia="zh-CN"/>
        </w:rPr>
        <w:t>*</w:t>
      </w:r>
      <w:r w:rsidRPr="00147368">
        <w:rPr>
          <w:rFonts w:ascii="Times New Roman" w:eastAsia="Calibri" w:hAnsi="Times New Roman" w:cs="Times New Roman"/>
          <w:i/>
          <w:sz w:val="18"/>
          <w:szCs w:val="18"/>
          <w:lang w:eastAsia="zh-CN"/>
        </w:rPr>
        <w:t>zaznaczyć odpowiednie pole</w:t>
      </w: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2A27D4" w:rsidRPr="00DD6A8D" w:rsidRDefault="00147368">
      <w:pPr>
        <w:rPr>
          <w:rFonts w:ascii="Times New Roman" w:eastAsia="Calibri" w:hAnsi="Times New Roman" w:cs="Times New Roman"/>
          <w:i/>
          <w:sz w:val="20"/>
          <w:szCs w:val="20"/>
          <w:lang w:eastAsia="zh-CN"/>
        </w:rPr>
      </w:pPr>
      <w:r w:rsidRPr="00147368">
        <w:rPr>
          <w:rFonts w:ascii="Times New Roman" w:eastAsia="Calibri" w:hAnsi="Times New Roman" w:cs="Times New Roman"/>
          <w:i/>
          <w:sz w:val="20"/>
          <w:szCs w:val="20"/>
          <w:lang w:eastAsia="zh-CN"/>
        </w:rPr>
        <w:t>Uwaga! Oświadczenie należy złożyć na wezwanie Zamawiającego.</w:t>
      </w:r>
    </w:p>
    <w:sectPr w:rsidR="002A27D4" w:rsidRPr="00DD6A8D" w:rsidSect="00C64083">
      <w:footerReference w:type="default" r:id="rId13"/>
      <w:footerReference w:type="first" r:id="rId1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E4C" w:rsidRDefault="00A13E4C">
      <w:pPr>
        <w:spacing w:after="0" w:line="240" w:lineRule="auto"/>
      </w:pPr>
      <w:r>
        <w:separator/>
      </w:r>
    </w:p>
  </w:endnote>
  <w:endnote w:type="continuationSeparator" w:id="0">
    <w:p w:rsidR="00A13E4C" w:rsidRDefault="00A1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C" w:rsidRDefault="00A13E4C">
    <w:pPr>
      <w:pStyle w:val="Stopka"/>
      <w:jc w:val="center"/>
    </w:pPr>
    <w:r>
      <w:fldChar w:fldCharType="begin"/>
    </w:r>
    <w:r>
      <w:instrText xml:space="preserve"> PAGE </w:instrText>
    </w:r>
    <w:r>
      <w:fldChar w:fldCharType="separate"/>
    </w:r>
    <w:r w:rsidR="000453AB">
      <w:rPr>
        <w:noProof/>
      </w:rPr>
      <w:t>21</w:t>
    </w:r>
    <w:r>
      <w:fldChar w:fldCharType="end"/>
    </w:r>
  </w:p>
  <w:p w:rsidR="00A13E4C" w:rsidRDefault="00A13E4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C" w:rsidRDefault="00A13E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E4C" w:rsidRDefault="00A13E4C">
      <w:pPr>
        <w:spacing w:after="0" w:line="240" w:lineRule="auto"/>
      </w:pPr>
      <w:r>
        <w:separator/>
      </w:r>
    </w:p>
  </w:footnote>
  <w:footnote w:type="continuationSeparator" w:id="0">
    <w:p w:rsidR="00A13E4C" w:rsidRDefault="00A13E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E202EBA8"/>
    <w:name w:val="WW8Num35"/>
    <w:lvl w:ilvl="0">
      <w:start w:val="1"/>
      <w:numFmt w:val="decimal"/>
      <w:lvlText w:val="%1."/>
      <w:lvlJc w:val="left"/>
      <w:pPr>
        <w:tabs>
          <w:tab w:val="num" w:pos="0"/>
        </w:tabs>
        <w:ind w:left="720" w:hanging="360"/>
      </w:pPr>
      <w:rPr>
        <w:rFonts w:ascii="Times New Roman" w:eastAsia="Calibri" w:hAnsi="Times New Roman" w:cs="Times New Roman"/>
        <w:b/>
        <w:sz w:val="16"/>
        <w:szCs w:val="16"/>
      </w:rPr>
    </w:lvl>
  </w:abstractNum>
  <w:abstractNum w:abstractNumId="1" w15:restartNumberingAfterBreak="0">
    <w:nsid w:val="00000009"/>
    <w:multiLevelType w:val="singleLevel"/>
    <w:tmpl w:val="00000009"/>
    <w:name w:val="WW8Num42"/>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2" w15:restartNumberingAfterBreak="0">
    <w:nsid w:val="0000000B"/>
    <w:multiLevelType w:val="singleLevel"/>
    <w:tmpl w:val="0000000B"/>
    <w:lvl w:ilvl="0">
      <w:start w:val="1"/>
      <w:numFmt w:val="bullet"/>
      <w:lvlText w:val=""/>
      <w:lvlJc w:val="left"/>
      <w:pPr>
        <w:tabs>
          <w:tab w:val="num" w:pos="0"/>
        </w:tabs>
        <w:ind w:left="720" w:hanging="360"/>
      </w:pPr>
      <w:rPr>
        <w:rFonts w:ascii="Wingdings" w:hAnsi="Wingdings" w:cs="Wingdings" w:hint="default"/>
        <w:color w:val="auto"/>
        <w:lang w:eastAsia="pl-PL"/>
      </w:rPr>
    </w:lvl>
  </w:abstractNum>
  <w:abstractNum w:abstractNumId="3" w15:restartNumberingAfterBreak="0">
    <w:nsid w:val="0000000C"/>
    <w:multiLevelType w:val="singleLevel"/>
    <w:tmpl w:val="0000000C"/>
    <w:name w:val="WW8Num45"/>
    <w:lvl w:ilvl="0">
      <w:start w:val="1"/>
      <w:numFmt w:val="upperRoman"/>
      <w:lvlText w:val="%1."/>
      <w:lvlJc w:val="right"/>
      <w:pPr>
        <w:tabs>
          <w:tab w:val="num" w:pos="0"/>
        </w:tabs>
        <w:ind w:left="720" w:hanging="360"/>
      </w:pPr>
      <w:rPr>
        <w:rFonts w:ascii="Times New Roman" w:hAnsi="Times New Roman" w:cs="Times New Roman"/>
        <w:b/>
        <w:sz w:val="24"/>
        <w:szCs w:val="24"/>
      </w:rPr>
    </w:lvl>
  </w:abstractNum>
  <w:abstractNum w:abstractNumId="4" w15:restartNumberingAfterBreak="0">
    <w:nsid w:val="0000000F"/>
    <w:multiLevelType w:val="singleLevel"/>
    <w:tmpl w:val="0000000F"/>
    <w:name w:val="WW8Num48"/>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5" w15:restartNumberingAfterBreak="0">
    <w:nsid w:val="00000013"/>
    <w:multiLevelType w:val="singleLevel"/>
    <w:tmpl w:val="00000013"/>
    <w:name w:val="WW8Num52"/>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0000001A"/>
    <w:multiLevelType w:val="multilevel"/>
    <w:tmpl w:val="0000001A"/>
    <w:name w:val="WW8Num2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00000028"/>
    <w:multiLevelType w:val="multilevel"/>
    <w:tmpl w:val="2864EE90"/>
    <w:name w:val="WW8Num39"/>
    <w:lvl w:ilvl="0">
      <w:start w:val="1"/>
      <w:numFmt w:val="decimal"/>
      <w:lvlText w:val="%1."/>
      <w:lvlJc w:val="left"/>
      <w:pPr>
        <w:tabs>
          <w:tab w:val="num" w:pos="360"/>
        </w:tabs>
        <w:ind w:left="360" w:hanging="360"/>
      </w:pPr>
      <w:rPr>
        <w:rFonts w:ascii="Calibri" w:hAnsi="Calibri" w:cs="Calibri"/>
        <w:strike w:val="0"/>
        <w:color w:val="auto"/>
        <w:sz w:val="22"/>
        <w:szCs w:val="22"/>
      </w:rPr>
    </w:lvl>
    <w:lvl w:ilvl="1">
      <w:start w:val="100"/>
      <w:numFmt w:val="bullet"/>
      <w:lvlText w:val="-"/>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980"/>
        </w:tabs>
        <w:ind w:left="1980" w:hanging="360"/>
      </w:pPr>
      <w:rPr>
        <w:rFonts w:cs="Times New Roman"/>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1584937"/>
    <w:multiLevelType w:val="hybridMultilevel"/>
    <w:tmpl w:val="D70A50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743D5E"/>
    <w:multiLevelType w:val="hybridMultilevel"/>
    <w:tmpl w:val="17243560"/>
    <w:lvl w:ilvl="0" w:tplc="733E8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C0517DE"/>
    <w:multiLevelType w:val="hybridMultilevel"/>
    <w:tmpl w:val="EBA0EB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A06C00"/>
    <w:multiLevelType w:val="hybridMultilevel"/>
    <w:tmpl w:val="F84878F0"/>
    <w:lvl w:ilvl="0" w:tplc="273465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355EAB"/>
    <w:multiLevelType w:val="hybridMultilevel"/>
    <w:tmpl w:val="7D1CF7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970695A"/>
    <w:multiLevelType w:val="hybridMultilevel"/>
    <w:tmpl w:val="F1749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1C3FDB"/>
    <w:multiLevelType w:val="hybridMultilevel"/>
    <w:tmpl w:val="CEAAE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201DB4"/>
    <w:multiLevelType w:val="hybridMultilevel"/>
    <w:tmpl w:val="56E284F8"/>
    <w:lvl w:ilvl="0" w:tplc="211449B6">
      <w:start w:val="1"/>
      <w:numFmt w:val="decimal"/>
      <w:lvlText w:val="%1."/>
      <w:lvlJc w:val="left"/>
      <w:pPr>
        <w:ind w:left="720" w:hanging="360"/>
      </w:pPr>
      <w:rPr>
        <w:rFonts w:ascii="Times New Roman" w:eastAsia="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2E0618"/>
    <w:multiLevelType w:val="hybridMultilevel"/>
    <w:tmpl w:val="3138951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AAD6F72"/>
    <w:multiLevelType w:val="hybridMultilevel"/>
    <w:tmpl w:val="3F1449A6"/>
    <w:lvl w:ilvl="0" w:tplc="4CDE3E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4DF6390"/>
    <w:multiLevelType w:val="hybridMultilevel"/>
    <w:tmpl w:val="65D400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4"/>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12"/>
  </w:num>
  <w:num w:numId="13">
    <w:abstractNumId w:val="11"/>
  </w:num>
  <w:num w:numId="14">
    <w:abstractNumId w:val="18"/>
  </w:num>
  <w:num w:numId="15">
    <w:abstractNumId w:val="6"/>
  </w:num>
  <w:num w:numId="16">
    <w:abstractNumId w:val="7"/>
  </w:num>
  <w:num w:numId="17">
    <w:abstractNumId w:val="15"/>
  </w:num>
  <w:num w:numId="18">
    <w:abstractNumId w:val="1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68"/>
    <w:rsid w:val="00002FEC"/>
    <w:rsid w:val="000129B4"/>
    <w:rsid w:val="000453AB"/>
    <w:rsid w:val="00087EE1"/>
    <w:rsid w:val="00147368"/>
    <w:rsid w:val="001A1256"/>
    <w:rsid w:val="002A27D4"/>
    <w:rsid w:val="002A27FB"/>
    <w:rsid w:val="002E1951"/>
    <w:rsid w:val="00337268"/>
    <w:rsid w:val="00400FF1"/>
    <w:rsid w:val="00481504"/>
    <w:rsid w:val="00507DFD"/>
    <w:rsid w:val="0055361F"/>
    <w:rsid w:val="0059795F"/>
    <w:rsid w:val="005C51C1"/>
    <w:rsid w:val="005F4947"/>
    <w:rsid w:val="00624AE7"/>
    <w:rsid w:val="0065187A"/>
    <w:rsid w:val="006873DC"/>
    <w:rsid w:val="00695831"/>
    <w:rsid w:val="007E2A94"/>
    <w:rsid w:val="00822302"/>
    <w:rsid w:val="00823B67"/>
    <w:rsid w:val="00907FA6"/>
    <w:rsid w:val="00950DD0"/>
    <w:rsid w:val="00993589"/>
    <w:rsid w:val="00A13E4C"/>
    <w:rsid w:val="00A35D6A"/>
    <w:rsid w:val="00AA38E3"/>
    <w:rsid w:val="00B328E6"/>
    <w:rsid w:val="00B7087F"/>
    <w:rsid w:val="00BF141B"/>
    <w:rsid w:val="00C10FDF"/>
    <w:rsid w:val="00C64083"/>
    <w:rsid w:val="00C670FD"/>
    <w:rsid w:val="00CF40E3"/>
    <w:rsid w:val="00D23829"/>
    <w:rsid w:val="00DB291C"/>
    <w:rsid w:val="00DD6A8D"/>
    <w:rsid w:val="00EE4DB5"/>
    <w:rsid w:val="00F51C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07C0A-070B-4340-A428-B47AE52CF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14736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semiHidden/>
    <w:rsid w:val="00147368"/>
    <w:rPr>
      <w:rFonts w:ascii="Calibri" w:eastAsia="Calibri" w:hAnsi="Calibri" w:cs="Times New Roman"/>
    </w:rPr>
  </w:style>
  <w:style w:type="paragraph" w:styleId="Tekstdymka">
    <w:name w:val="Balloon Text"/>
    <w:basedOn w:val="Normalny"/>
    <w:link w:val="TekstdymkaZnak"/>
    <w:uiPriority w:val="99"/>
    <w:semiHidden/>
    <w:unhideWhenUsed/>
    <w:rsid w:val="0065187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187A"/>
    <w:rPr>
      <w:rFonts w:ascii="Segoe UI" w:hAnsi="Segoe UI" w:cs="Segoe UI"/>
      <w:sz w:val="18"/>
      <w:szCs w:val="18"/>
    </w:rPr>
  </w:style>
  <w:style w:type="character" w:styleId="Hipercze">
    <w:name w:val="Hyperlink"/>
    <w:uiPriority w:val="99"/>
    <w:unhideWhenUsed/>
    <w:rsid w:val="00C10FD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bd742582-d3aa-4a5e-bc17-3328ac631f9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zetargi@loro.pl" TargetMode="External"/><Relationship Id="rId12" Type="http://schemas.openxmlformats.org/officeDocument/2006/relationships/hyperlink" Target="https://media.ezamowienia.gov.pl/pod/2021/10/Komunikacja-w-postepowaniu-5.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regulam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zamowienia.gov.pl/mp-client/search/list/ocds-148610-bd742582-d3aa-4a5e-bc17-3328ac631f95"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23</Pages>
  <Words>8497</Words>
  <Characters>50983</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jpiotrowska</dc:creator>
  <cp:keywords/>
  <dc:description/>
  <cp:lastModifiedBy>Joanna Piotrowska</cp:lastModifiedBy>
  <cp:revision>21</cp:revision>
  <cp:lastPrinted>2026-03-18T11:46:00Z</cp:lastPrinted>
  <dcterms:created xsi:type="dcterms:W3CDTF">2024-02-22T08:23:00Z</dcterms:created>
  <dcterms:modified xsi:type="dcterms:W3CDTF">2026-03-18T11:47:00Z</dcterms:modified>
</cp:coreProperties>
</file>