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5FDAA" w14:textId="3CD987E5" w:rsidR="00CC402A" w:rsidRPr="00A92D47" w:rsidRDefault="00CC402A" w:rsidP="00CC402A">
      <w:pPr>
        <w:spacing w:after="0" w:line="360" w:lineRule="auto"/>
        <w:jc w:val="both"/>
        <w:rPr>
          <w:rFonts w:ascii="Arial" w:hAnsi="Arial" w:cs="Arial"/>
          <w:sz w:val="24"/>
          <w:szCs w:val="24"/>
        </w:rPr>
      </w:pPr>
      <w:bookmarkStart w:id="0" w:name="PISMO_ZNAK_SPRAWY"/>
      <w:r>
        <w:rPr/>
        <w:t>ZP.271.4.2026</w:t>
      </w:r>
      <w:bookmarkEnd w:id="0"/>
    </w:p>
    <w:p w14:paraId="41C15313" w14:textId="6BD73B43" w:rsidR="00CC402A" w:rsidRPr="000078EB" w:rsidRDefault="00CC402A" w:rsidP="00CC402A">
      <w:pPr>
        <w:spacing w:after="0" w:line="360" w:lineRule="auto"/>
        <w:jc w:val="both"/>
        <w:rPr>
          <w:rFonts w:ascii="Arial" w:hAnsi="Arial" w:cs="Arial"/>
          <w:sz w:val="24"/>
          <w:szCs w:val="24"/>
        </w:rPr>
      </w:pPr>
      <w:r w:rsidRPr="000078EB">
        <w:rPr>
          <w:rFonts w:ascii="Arial" w:hAnsi="Arial" w:cs="Arial"/>
          <w:sz w:val="24"/>
          <w:szCs w:val="24"/>
        </w:rPr>
        <w:t>(202</w:t>
      </w:r>
      <w:r w:rsidR="000218F8">
        <w:rPr>
          <w:rFonts w:ascii="Arial" w:hAnsi="Arial" w:cs="Arial"/>
          <w:sz w:val="24"/>
          <w:szCs w:val="24"/>
        </w:rPr>
        <w:t>6-22838</w:t>
      </w:r>
      <w:r w:rsidRPr="00FB4407">
        <w:rPr>
          <w:rFonts w:ascii="Arial" w:hAnsi="Arial" w:cs="Arial"/>
          <w:sz w:val="24"/>
          <w:szCs w:val="24"/>
        </w:rPr>
        <w:t>)</w:t>
      </w:r>
    </w:p>
    <w:p w14:paraId="309CE488" w14:textId="77777777" w:rsidR="00C74DF6" w:rsidRPr="000078EB" w:rsidRDefault="0042265D" w:rsidP="00C1549C">
      <w:pPr>
        <w:spacing w:before="1680" w:after="0" w:line="360" w:lineRule="auto"/>
        <w:jc w:val="center"/>
        <w:rPr>
          <w:rStyle w:val="Teksttreci4Exact"/>
          <w:rFonts w:ascii="Arial" w:hAnsi="Arial" w:cs="Arial"/>
          <w:sz w:val="24"/>
          <w:szCs w:val="24"/>
        </w:rPr>
      </w:pPr>
      <w:r w:rsidRPr="000078EB">
        <w:rPr>
          <w:rStyle w:val="Teksttreci4Exact"/>
          <w:rFonts w:ascii="Arial" w:hAnsi="Arial" w:cs="Arial"/>
          <w:sz w:val="24"/>
          <w:szCs w:val="24"/>
        </w:rPr>
        <w:t>SPECYFIKACJA WARUNKÓW ZAMÓWIENIA</w:t>
      </w:r>
      <w:r w:rsidR="00CC402A" w:rsidRPr="000078EB">
        <w:rPr>
          <w:rStyle w:val="Teksttreci4Exact"/>
          <w:rFonts w:ascii="Arial" w:hAnsi="Arial" w:cs="Arial"/>
          <w:sz w:val="24"/>
          <w:szCs w:val="24"/>
        </w:rPr>
        <w:t xml:space="preserve"> (SWZ)</w:t>
      </w:r>
    </w:p>
    <w:p w14:paraId="0DF80D13" w14:textId="77777777" w:rsidR="0042265D" w:rsidRPr="000078EB" w:rsidRDefault="00DA0738" w:rsidP="000E5C69">
      <w:pPr>
        <w:spacing w:after="480" w:line="360" w:lineRule="auto"/>
        <w:jc w:val="center"/>
        <w:rPr>
          <w:rStyle w:val="Teksttreci411ptExact"/>
          <w:rFonts w:ascii="Arial" w:hAnsi="Arial" w:cs="Arial"/>
          <w:sz w:val="24"/>
          <w:szCs w:val="24"/>
        </w:rPr>
      </w:pPr>
      <w:r w:rsidRPr="000078EB">
        <w:rPr>
          <w:rStyle w:val="Teksttreci411ptExact"/>
          <w:rFonts w:ascii="Arial" w:hAnsi="Arial" w:cs="Arial"/>
          <w:sz w:val="24"/>
          <w:szCs w:val="24"/>
        </w:rPr>
        <w:t xml:space="preserve">na </w:t>
      </w:r>
      <w:r w:rsidR="005F3F34" w:rsidRPr="000078EB">
        <w:rPr>
          <w:rStyle w:val="Teksttreci411ptExact"/>
          <w:rFonts w:ascii="Arial" w:hAnsi="Arial" w:cs="Arial"/>
          <w:sz w:val="24"/>
          <w:szCs w:val="24"/>
        </w:rPr>
        <w:t>roboty budowlane</w:t>
      </w:r>
      <w:r w:rsidRPr="000078EB">
        <w:rPr>
          <w:rStyle w:val="Teksttreci411ptExact"/>
          <w:rFonts w:ascii="Arial" w:hAnsi="Arial" w:cs="Arial"/>
          <w:sz w:val="24"/>
          <w:szCs w:val="24"/>
        </w:rPr>
        <w:t xml:space="preserve"> </w:t>
      </w:r>
    </w:p>
    <w:p w14:paraId="001A5950" w14:textId="77777777" w:rsidR="000E5C69" w:rsidRPr="000078EB" w:rsidRDefault="000E5C69" w:rsidP="00C1549C">
      <w:pPr>
        <w:spacing w:before="600" w:after="0" w:line="360" w:lineRule="auto"/>
        <w:jc w:val="center"/>
        <w:rPr>
          <w:rStyle w:val="Teksttreci4Exact"/>
          <w:rFonts w:ascii="Arial" w:hAnsi="Arial" w:cs="Arial"/>
          <w:sz w:val="24"/>
          <w:szCs w:val="24"/>
        </w:rPr>
      </w:pPr>
      <w:r w:rsidRPr="000078EB">
        <w:rPr>
          <w:rStyle w:val="Teksttreci411ptExact"/>
          <w:rFonts w:ascii="Arial" w:hAnsi="Arial" w:cs="Arial"/>
          <w:sz w:val="24"/>
          <w:szCs w:val="24"/>
        </w:rPr>
        <w:t>Tryb</w:t>
      </w:r>
      <w:r w:rsidRPr="000078EB">
        <w:rPr>
          <w:rStyle w:val="Teksttreci4Exact"/>
          <w:rFonts w:ascii="Arial" w:hAnsi="Arial" w:cs="Arial"/>
          <w:sz w:val="24"/>
          <w:szCs w:val="24"/>
        </w:rPr>
        <w:t xml:space="preserve"> podstawowy bez negocjacji</w:t>
      </w:r>
    </w:p>
    <w:p w14:paraId="335D2AF8" w14:textId="77777777" w:rsidR="000218F8" w:rsidRPr="000218F8" w:rsidRDefault="000218F8" w:rsidP="000218F8">
      <w:pPr>
        <w:spacing w:before="480" w:after="0" w:line="360" w:lineRule="auto"/>
        <w:jc w:val="center"/>
        <w:rPr>
          <w:rFonts w:ascii="Arial" w:hAnsi="Arial" w:cs="Arial"/>
          <w:b/>
          <w:bCs/>
          <w:sz w:val="24"/>
          <w:szCs w:val="24"/>
        </w:rPr>
      </w:pPr>
      <w:r w:rsidRPr="000218F8">
        <w:rPr>
          <w:rFonts w:ascii="Arial" w:hAnsi="Arial" w:cs="Arial"/>
          <w:b/>
          <w:bCs/>
          <w:sz w:val="24"/>
          <w:szCs w:val="24"/>
        </w:rPr>
        <w:t xml:space="preserve">Doświetlenie przejść dla pieszych przy drogach gminnych oraz przy drogach powiatowych, wojewódzkich i krajowych oraz budowa sieci oświetleniowej na </w:t>
      </w:r>
    </w:p>
    <w:p w14:paraId="18463C45" w14:textId="77777777" w:rsidR="000218F8" w:rsidRPr="000218F8" w:rsidRDefault="000218F8" w:rsidP="000218F8">
      <w:pPr>
        <w:spacing w:after="0" w:line="360" w:lineRule="auto"/>
        <w:jc w:val="center"/>
        <w:rPr>
          <w:rFonts w:ascii="Arial" w:hAnsi="Arial" w:cs="Arial"/>
          <w:b/>
          <w:bCs/>
          <w:sz w:val="24"/>
          <w:szCs w:val="24"/>
        </w:rPr>
      </w:pPr>
      <w:r w:rsidRPr="000218F8">
        <w:rPr>
          <w:rFonts w:ascii="Arial" w:hAnsi="Arial" w:cs="Arial"/>
          <w:b/>
          <w:bCs/>
          <w:sz w:val="24"/>
          <w:szCs w:val="24"/>
        </w:rPr>
        <w:t xml:space="preserve">ul. </w:t>
      </w:r>
      <w:proofErr w:type="spellStart"/>
      <w:r w:rsidRPr="000218F8">
        <w:rPr>
          <w:rFonts w:ascii="Arial" w:hAnsi="Arial" w:cs="Arial"/>
          <w:b/>
          <w:bCs/>
          <w:sz w:val="24"/>
          <w:szCs w:val="24"/>
        </w:rPr>
        <w:t>Strąkowskiej</w:t>
      </w:r>
      <w:proofErr w:type="spellEnd"/>
      <w:r w:rsidRPr="000218F8">
        <w:rPr>
          <w:rFonts w:ascii="Arial" w:hAnsi="Arial" w:cs="Arial"/>
          <w:b/>
          <w:bCs/>
          <w:sz w:val="24"/>
          <w:szCs w:val="24"/>
        </w:rPr>
        <w:t xml:space="preserve"> (projektuj i buduj).</w:t>
      </w:r>
    </w:p>
    <w:p w14:paraId="0D36A9F5" w14:textId="303A9D97" w:rsidR="003235FF" w:rsidRPr="000078EB" w:rsidRDefault="003235FF">
      <w:pPr>
        <w:rPr>
          <w:rFonts w:ascii="Arial" w:eastAsia="Calibri" w:hAnsi="Arial" w:cs="Arial"/>
          <w:sz w:val="24"/>
          <w:szCs w:val="24"/>
        </w:rPr>
      </w:pPr>
      <w:r w:rsidRPr="000078EB">
        <w:rPr>
          <w:rFonts w:ascii="Arial" w:hAnsi="Arial" w:cs="Arial"/>
          <w:sz w:val="24"/>
          <w:szCs w:val="24"/>
        </w:rPr>
        <w:br w:type="page"/>
      </w:r>
    </w:p>
    <w:p w14:paraId="0522C2CD" w14:textId="77777777" w:rsidR="005F3F34" w:rsidRPr="000078EB" w:rsidRDefault="005F3F34" w:rsidP="00D5532D">
      <w:pPr>
        <w:pStyle w:val="Nagwek1"/>
        <w:numPr>
          <w:ilvl w:val="0"/>
          <w:numId w:val="24"/>
        </w:numPr>
        <w:spacing w:after="240"/>
        <w:rPr>
          <w:rFonts w:ascii="Arial" w:hAnsi="Arial" w:cs="Arial"/>
          <w:color w:val="auto"/>
          <w:sz w:val="24"/>
          <w:szCs w:val="24"/>
        </w:rPr>
      </w:pPr>
      <w:r w:rsidRPr="000078EB">
        <w:rPr>
          <w:rFonts w:ascii="Arial" w:hAnsi="Arial" w:cs="Arial"/>
          <w:color w:val="auto"/>
          <w:sz w:val="24"/>
          <w:szCs w:val="24"/>
        </w:rPr>
        <w:lastRenderedPageBreak/>
        <w:t>Informacja o postępowaniu</w:t>
      </w:r>
    </w:p>
    <w:p w14:paraId="2197F13F" w14:textId="77777777" w:rsidR="005F3F34" w:rsidRPr="000078EB" w:rsidRDefault="005F3F34" w:rsidP="005F3F34">
      <w:pPr>
        <w:spacing w:line="360" w:lineRule="auto"/>
        <w:jc w:val="center"/>
        <w:rPr>
          <w:rFonts w:ascii="Arial" w:hAnsi="Arial" w:cs="Arial"/>
          <w:b/>
          <w:sz w:val="24"/>
          <w:szCs w:val="24"/>
        </w:rPr>
      </w:pPr>
      <w:r w:rsidRPr="000078EB">
        <w:rPr>
          <w:rFonts w:ascii="Arial" w:hAnsi="Arial" w:cs="Arial"/>
          <w:b/>
          <w:sz w:val="24"/>
          <w:szCs w:val="24"/>
        </w:rPr>
        <w:t>Zamawiający</w:t>
      </w:r>
    </w:p>
    <w:p w14:paraId="5D0EC174" w14:textId="77777777" w:rsidR="005F3F34" w:rsidRPr="000078EB" w:rsidRDefault="005F3F34" w:rsidP="00E85984">
      <w:pPr>
        <w:spacing w:after="0" w:line="360" w:lineRule="auto"/>
        <w:ind w:left="709" w:hanging="709"/>
        <w:jc w:val="center"/>
        <w:rPr>
          <w:rFonts w:ascii="Arial" w:hAnsi="Arial" w:cs="Arial"/>
          <w:b/>
          <w:sz w:val="24"/>
          <w:szCs w:val="24"/>
        </w:rPr>
      </w:pPr>
      <w:r w:rsidRPr="000078EB">
        <w:rPr>
          <w:rFonts w:ascii="Arial" w:hAnsi="Arial" w:cs="Arial"/>
          <w:b/>
          <w:sz w:val="24"/>
          <w:szCs w:val="24"/>
        </w:rPr>
        <w:t>Miasto Rybnik</w:t>
      </w:r>
    </w:p>
    <w:p w14:paraId="1A205AB5" w14:textId="77777777" w:rsidR="005F3F34" w:rsidRPr="000078EB" w:rsidRDefault="005F3F34" w:rsidP="0065162C">
      <w:pPr>
        <w:spacing w:after="120" w:line="360" w:lineRule="auto"/>
        <w:ind w:left="709" w:hanging="709"/>
        <w:jc w:val="center"/>
        <w:rPr>
          <w:rFonts w:ascii="Arial" w:hAnsi="Arial" w:cs="Arial"/>
          <w:sz w:val="24"/>
          <w:szCs w:val="24"/>
        </w:rPr>
      </w:pPr>
      <w:r w:rsidRPr="000078EB">
        <w:rPr>
          <w:rFonts w:ascii="Arial" w:hAnsi="Arial" w:cs="Arial"/>
          <w:sz w:val="24"/>
          <w:szCs w:val="24"/>
        </w:rPr>
        <w:t>ul.</w:t>
      </w:r>
      <w:r w:rsidR="00570650" w:rsidRPr="000078EB">
        <w:rPr>
          <w:rFonts w:ascii="Arial" w:hAnsi="Arial" w:cs="Arial"/>
          <w:sz w:val="24"/>
          <w:szCs w:val="24"/>
        </w:rPr>
        <w:t xml:space="preserve"> Bolesława Chrobrego Nr 2, 44-</w:t>
      </w:r>
      <w:r w:rsidRPr="000078EB">
        <w:rPr>
          <w:rFonts w:ascii="Arial" w:hAnsi="Arial" w:cs="Arial"/>
          <w:sz w:val="24"/>
          <w:szCs w:val="24"/>
        </w:rPr>
        <w:t>200 Rybnik</w:t>
      </w:r>
    </w:p>
    <w:p w14:paraId="664483E1" w14:textId="77777777" w:rsidR="00763F70" w:rsidRPr="000078EB" w:rsidRDefault="005F3F34" w:rsidP="00763F70">
      <w:pPr>
        <w:spacing w:after="0" w:line="360" w:lineRule="auto"/>
        <w:ind w:left="709" w:hanging="709"/>
        <w:jc w:val="center"/>
        <w:rPr>
          <w:rFonts w:ascii="Arial" w:hAnsi="Arial"/>
          <w:sz w:val="24"/>
          <w:szCs w:val="24"/>
        </w:rPr>
      </w:pPr>
      <w:r w:rsidRPr="000078EB">
        <w:rPr>
          <w:rFonts w:ascii="Arial" w:hAnsi="Arial" w:cs="Arial"/>
          <w:sz w:val="24"/>
          <w:szCs w:val="24"/>
        </w:rPr>
        <w:t xml:space="preserve">ogłasza </w:t>
      </w:r>
      <w:r w:rsidR="00763F70" w:rsidRPr="000078EB">
        <w:rPr>
          <w:rFonts w:ascii="Arial" w:hAnsi="Arial"/>
          <w:sz w:val="24"/>
          <w:szCs w:val="24"/>
        </w:rPr>
        <w:t xml:space="preserve">postępowanie o wartości mniejszej niż próg unijny, </w:t>
      </w:r>
    </w:p>
    <w:p w14:paraId="6D843C6E" w14:textId="77777777" w:rsidR="005F3F34" w:rsidRPr="000078EB" w:rsidRDefault="001270DC" w:rsidP="0065162C">
      <w:pPr>
        <w:spacing w:after="120" w:line="360" w:lineRule="auto"/>
        <w:ind w:left="709" w:hanging="709"/>
        <w:jc w:val="center"/>
        <w:rPr>
          <w:rFonts w:ascii="Arial" w:hAnsi="Arial" w:cs="Arial"/>
          <w:sz w:val="24"/>
          <w:szCs w:val="24"/>
        </w:rPr>
      </w:pPr>
      <w:r w:rsidRPr="000078EB">
        <w:rPr>
          <w:rFonts w:ascii="Arial" w:hAnsi="Arial"/>
          <w:sz w:val="24"/>
          <w:szCs w:val="24"/>
        </w:rPr>
        <w:t xml:space="preserve">w </w:t>
      </w:r>
      <w:r w:rsidR="00763F70" w:rsidRPr="000078EB">
        <w:rPr>
          <w:rFonts w:ascii="Arial" w:hAnsi="Arial"/>
          <w:sz w:val="24"/>
          <w:szCs w:val="24"/>
        </w:rPr>
        <w:t>tryb</w:t>
      </w:r>
      <w:r w:rsidRPr="000078EB">
        <w:rPr>
          <w:rFonts w:ascii="Arial" w:hAnsi="Arial"/>
          <w:sz w:val="24"/>
          <w:szCs w:val="24"/>
        </w:rPr>
        <w:t>ie</w:t>
      </w:r>
      <w:r w:rsidR="00763F70" w:rsidRPr="000078EB">
        <w:rPr>
          <w:rFonts w:ascii="Arial" w:hAnsi="Arial"/>
          <w:sz w:val="24"/>
          <w:szCs w:val="24"/>
        </w:rPr>
        <w:t xml:space="preserve"> podstawowy</w:t>
      </w:r>
      <w:r w:rsidRPr="000078EB">
        <w:rPr>
          <w:rFonts w:ascii="Arial" w:hAnsi="Arial"/>
          <w:sz w:val="24"/>
          <w:szCs w:val="24"/>
        </w:rPr>
        <w:t>m</w:t>
      </w:r>
      <w:r w:rsidR="00763F70" w:rsidRPr="000078EB">
        <w:rPr>
          <w:rFonts w:ascii="Arial" w:hAnsi="Arial"/>
          <w:sz w:val="24"/>
          <w:szCs w:val="24"/>
        </w:rPr>
        <w:t>, bez negocjacji</w:t>
      </w:r>
      <w:r w:rsidR="005F3F34" w:rsidRPr="000078EB">
        <w:rPr>
          <w:rFonts w:ascii="Arial" w:hAnsi="Arial" w:cs="Arial"/>
          <w:sz w:val="24"/>
          <w:szCs w:val="24"/>
        </w:rPr>
        <w:t>:</w:t>
      </w:r>
    </w:p>
    <w:p w14:paraId="7AE4E59D" w14:textId="77777777" w:rsidR="000218F8" w:rsidRPr="0065162C" w:rsidRDefault="000218F8" w:rsidP="0065162C">
      <w:pPr>
        <w:spacing w:after="0" w:line="360" w:lineRule="auto"/>
        <w:jc w:val="center"/>
        <w:rPr>
          <w:rFonts w:ascii="Arial" w:hAnsi="Arial" w:cs="Arial"/>
          <w:sz w:val="24"/>
          <w:szCs w:val="24"/>
        </w:rPr>
      </w:pPr>
      <w:r w:rsidRPr="0065162C">
        <w:rPr>
          <w:rFonts w:ascii="Arial" w:hAnsi="Arial" w:cs="Arial"/>
          <w:sz w:val="24"/>
          <w:szCs w:val="24"/>
        </w:rPr>
        <w:t xml:space="preserve">Doświetlenie przejść dla pieszych przy drogach gminnych oraz przy drogach powiatowych, wojewódzkich i krajowych oraz budowa sieci oświetleniowej na </w:t>
      </w:r>
    </w:p>
    <w:p w14:paraId="3A49BDB5" w14:textId="77777777" w:rsidR="000218F8" w:rsidRPr="0065162C" w:rsidRDefault="000218F8" w:rsidP="000218F8">
      <w:pPr>
        <w:spacing w:after="0" w:line="360" w:lineRule="auto"/>
        <w:jc w:val="center"/>
        <w:rPr>
          <w:rFonts w:ascii="Arial" w:hAnsi="Arial" w:cs="Arial"/>
          <w:sz w:val="24"/>
          <w:szCs w:val="24"/>
        </w:rPr>
      </w:pPr>
      <w:r w:rsidRPr="0065162C">
        <w:rPr>
          <w:rFonts w:ascii="Arial" w:hAnsi="Arial" w:cs="Arial"/>
          <w:sz w:val="24"/>
          <w:szCs w:val="24"/>
        </w:rPr>
        <w:t xml:space="preserve">ul. </w:t>
      </w:r>
      <w:proofErr w:type="spellStart"/>
      <w:r w:rsidRPr="0065162C">
        <w:rPr>
          <w:rFonts w:ascii="Arial" w:hAnsi="Arial" w:cs="Arial"/>
          <w:sz w:val="24"/>
          <w:szCs w:val="24"/>
        </w:rPr>
        <w:t>Strąkowskiej</w:t>
      </w:r>
      <w:proofErr w:type="spellEnd"/>
      <w:r w:rsidRPr="0065162C">
        <w:rPr>
          <w:rFonts w:ascii="Arial" w:hAnsi="Arial" w:cs="Arial"/>
          <w:sz w:val="24"/>
          <w:szCs w:val="24"/>
        </w:rPr>
        <w:t xml:space="preserve"> (projektuj i buduj).</w:t>
      </w:r>
    </w:p>
    <w:p w14:paraId="35DD4A2E" w14:textId="68F84649" w:rsidR="005F3F34" w:rsidRPr="000078EB" w:rsidRDefault="005F3F34" w:rsidP="00415A61">
      <w:pPr>
        <w:spacing w:before="240" w:after="0" w:line="360" w:lineRule="auto"/>
        <w:rPr>
          <w:rFonts w:ascii="Arial" w:hAnsi="Arial" w:cs="Arial"/>
          <w:bCs/>
          <w:sz w:val="24"/>
          <w:szCs w:val="24"/>
        </w:rPr>
      </w:pPr>
      <w:r w:rsidRPr="000078EB">
        <w:rPr>
          <w:rFonts w:ascii="Arial" w:hAnsi="Arial" w:cs="Arial"/>
          <w:bCs/>
          <w:sz w:val="24"/>
          <w:szCs w:val="24"/>
        </w:rPr>
        <w:t>Znak postępowania: ZP.271.</w:t>
      </w:r>
      <w:r w:rsidR="000218F8">
        <w:rPr>
          <w:rFonts w:ascii="Arial" w:hAnsi="Arial" w:cs="Arial"/>
          <w:bCs/>
          <w:sz w:val="24"/>
          <w:szCs w:val="24"/>
        </w:rPr>
        <w:t>4</w:t>
      </w:r>
      <w:r w:rsidRPr="00FB4407">
        <w:rPr>
          <w:rFonts w:ascii="Arial" w:hAnsi="Arial" w:cs="Arial"/>
          <w:bCs/>
          <w:sz w:val="24"/>
          <w:szCs w:val="24"/>
        </w:rPr>
        <w:t>.</w:t>
      </w:r>
      <w:r w:rsidRPr="000078EB">
        <w:rPr>
          <w:rFonts w:ascii="Arial" w:hAnsi="Arial" w:cs="Arial"/>
          <w:bCs/>
          <w:sz w:val="24"/>
          <w:szCs w:val="24"/>
        </w:rPr>
        <w:t>202</w:t>
      </w:r>
      <w:r w:rsidR="000218F8">
        <w:rPr>
          <w:rFonts w:ascii="Arial" w:hAnsi="Arial" w:cs="Arial"/>
          <w:bCs/>
          <w:sz w:val="24"/>
          <w:szCs w:val="24"/>
        </w:rPr>
        <w:t>6</w:t>
      </w:r>
    </w:p>
    <w:p w14:paraId="05738C19" w14:textId="77777777" w:rsidR="005F3F34" w:rsidRPr="000078EB" w:rsidRDefault="005F3F34" w:rsidP="00B34515">
      <w:pPr>
        <w:spacing w:after="0" w:line="360" w:lineRule="auto"/>
        <w:rPr>
          <w:rFonts w:ascii="Arial" w:hAnsi="Arial" w:cs="Arial"/>
          <w:bCs/>
          <w:sz w:val="24"/>
          <w:szCs w:val="24"/>
        </w:rPr>
      </w:pPr>
      <w:r w:rsidRPr="000078EB">
        <w:rPr>
          <w:rFonts w:ascii="Arial" w:hAnsi="Arial" w:cs="Arial"/>
          <w:sz w:val="24"/>
          <w:szCs w:val="24"/>
        </w:rPr>
        <w:t>Uwaga:</w:t>
      </w:r>
      <w:r w:rsidRPr="000078EB">
        <w:rPr>
          <w:rFonts w:ascii="Arial" w:hAnsi="Arial" w:cs="Arial"/>
          <w:bCs/>
          <w:sz w:val="24"/>
          <w:szCs w:val="24"/>
        </w:rPr>
        <w:t xml:space="preserve"> W korespondencji kierowanej do Zamawiającego należy posługiwać się tym znakiem.</w:t>
      </w:r>
    </w:p>
    <w:p w14:paraId="3CD25633" w14:textId="77777777" w:rsidR="005F3F34" w:rsidRPr="00640CAE" w:rsidRDefault="005F3F34" w:rsidP="00B34515">
      <w:pPr>
        <w:spacing w:before="240" w:after="0" w:line="360" w:lineRule="auto"/>
        <w:ind w:left="709" w:hanging="709"/>
        <w:rPr>
          <w:rFonts w:ascii="Arial" w:hAnsi="Arial" w:cs="Arial"/>
          <w:bCs/>
          <w:sz w:val="24"/>
          <w:szCs w:val="24"/>
        </w:rPr>
      </w:pPr>
      <w:r w:rsidRPr="00640CAE">
        <w:rPr>
          <w:rFonts w:ascii="Arial" w:hAnsi="Arial" w:cs="Arial"/>
          <w:bCs/>
          <w:sz w:val="24"/>
          <w:szCs w:val="24"/>
        </w:rPr>
        <w:t xml:space="preserve">Finansowanie zamówienia </w:t>
      </w:r>
    </w:p>
    <w:p w14:paraId="31E26B13" w14:textId="17AD4420" w:rsidR="0070300F" w:rsidRDefault="005F3F34" w:rsidP="0070300F">
      <w:pPr>
        <w:spacing w:after="0" w:line="360" w:lineRule="auto"/>
        <w:rPr>
          <w:rFonts w:cstheme="minorHAnsi"/>
          <w:sz w:val="24"/>
        </w:rPr>
      </w:pPr>
      <w:r w:rsidRPr="000078EB">
        <w:rPr>
          <w:rFonts w:ascii="Arial" w:hAnsi="Arial" w:cs="Arial"/>
          <w:sz w:val="24"/>
          <w:szCs w:val="24"/>
        </w:rPr>
        <w:t>Zamówienie jest finansowane z budżetu miasta</w:t>
      </w:r>
      <w:r w:rsidR="0047237A">
        <w:rPr>
          <w:rFonts w:ascii="Arial" w:hAnsi="Arial" w:cs="Arial"/>
          <w:sz w:val="24"/>
          <w:szCs w:val="24"/>
        </w:rPr>
        <w:t>.</w:t>
      </w:r>
      <w:r w:rsidR="0070300F" w:rsidRPr="0070300F">
        <w:rPr>
          <w:rFonts w:cstheme="minorHAnsi"/>
          <w:sz w:val="24"/>
        </w:rPr>
        <w:t xml:space="preserve"> </w:t>
      </w:r>
    </w:p>
    <w:p w14:paraId="17ED7127" w14:textId="25BC6165" w:rsidR="005F3F34" w:rsidRPr="000078EB" w:rsidRDefault="005F3F34" w:rsidP="00B34515">
      <w:pPr>
        <w:spacing w:before="240" w:after="0" w:line="360" w:lineRule="auto"/>
        <w:rPr>
          <w:rFonts w:ascii="Arial" w:hAnsi="Arial" w:cs="Arial"/>
          <w:sz w:val="24"/>
          <w:szCs w:val="24"/>
        </w:rPr>
      </w:pPr>
      <w:r w:rsidRPr="000078EB">
        <w:rPr>
          <w:rFonts w:ascii="Arial" w:hAnsi="Arial" w:cs="Arial"/>
          <w:sz w:val="24"/>
          <w:szCs w:val="24"/>
        </w:rPr>
        <w:t xml:space="preserve">Postępowanie zostanie przeprowadzone na podstawie ustawy dnia </w:t>
      </w:r>
      <w:r w:rsidR="00E953C0" w:rsidRPr="000078EB">
        <w:rPr>
          <w:rFonts w:ascii="Arial" w:hAnsi="Arial" w:cs="Arial"/>
          <w:sz w:val="24"/>
          <w:szCs w:val="24"/>
        </w:rPr>
        <w:t>11</w:t>
      </w:r>
      <w:r w:rsidRPr="000078EB">
        <w:rPr>
          <w:rFonts w:ascii="Arial" w:hAnsi="Arial" w:cs="Arial"/>
          <w:sz w:val="24"/>
          <w:szCs w:val="24"/>
        </w:rPr>
        <w:t xml:space="preserve"> </w:t>
      </w:r>
      <w:r w:rsidR="00E953C0" w:rsidRPr="000078EB">
        <w:rPr>
          <w:rFonts w:ascii="Arial" w:hAnsi="Arial" w:cs="Arial"/>
          <w:sz w:val="24"/>
          <w:szCs w:val="24"/>
        </w:rPr>
        <w:t>września</w:t>
      </w:r>
      <w:r w:rsidRPr="000078EB">
        <w:rPr>
          <w:rFonts w:ascii="Arial" w:hAnsi="Arial" w:cs="Arial"/>
          <w:sz w:val="24"/>
          <w:szCs w:val="24"/>
        </w:rPr>
        <w:t xml:space="preserve"> 20</w:t>
      </w:r>
      <w:r w:rsidR="00B803A7" w:rsidRPr="000078EB">
        <w:rPr>
          <w:rFonts w:ascii="Arial" w:hAnsi="Arial" w:cs="Arial"/>
          <w:sz w:val="24"/>
          <w:szCs w:val="24"/>
        </w:rPr>
        <w:t>19</w:t>
      </w:r>
      <w:r w:rsidRPr="000078EB">
        <w:rPr>
          <w:rFonts w:ascii="Arial" w:hAnsi="Arial" w:cs="Arial"/>
          <w:sz w:val="24"/>
          <w:szCs w:val="24"/>
        </w:rPr>
        <w:t xml:space="preserve"> r. Prawo zamówień publicznych, przepisów wykonawczych wydanych na jej podstawie oraz niniejszej specyfikacji warunków zamówienia.</w:t>
      </w:r>
    </w:p>
    <w:p w14:paraId="0B1AA9F5" w14:textId="77777777" w:rsidR="005F3F34" w:rsidRPr="000078EB" w:rsidRDefault="005F3F34" w:rsidP="00B34515">
      <w:pPr>
        <w:spacing w:before="240" w:after="0" w:line="360" w:lineRule="auto"/>
        <w:rPr>
          <w:rFonts w:ascii="Arial" w:hAnsi="Arial" w:cs="Arial"/>
          <w:sz w:val="24"/>
          <w:szCs w:val="24"/>
        </w:rPr>
      </w:pPr>
      <w:r w:rsidRPr="000078EB">
        <w:rPr>
          <w:rFonts w:ascii="Arial" w:hAnsi="Arial" w:cs="Arial"/>
          <w:sz w:val="24"/>
          <w:szCs w:val="24"/>
        </w:rPr>
        <w:t>Użyte w specyfikacji terminy mają następujące znaczenie:</w:t>
      </w:r>
    </w:p>
    <w:p w14:paraId="18F6C5BE" w14:textId="77777777" w:rsidR="005F3F34" w:rsidRPr="000078EB" w:rsidRDefault="005F3F34" w:rsidP="00B34515">
      <w:pPr>
        <w:tabs>
          <w:tab w:val="left" w:pos="2127"/>
        </w:tabs>
        <w:spacing w:after="0" w:line="360" w:lineRule="auto"/>
        <w:rPr>
          <w:rFonts w:ascii="Arial" w:hAnsi="Arial" w:cs="Arial"/>
          <w:sz w:val="24"/>
          <w:szCs w:val="24"/>
        </w:rPr>
      </w:pPr>
      <w:r w:rsidRPr="000078EB">
        <w:rPr>
          <w:rFonts w:ascii="Arial" w:hAnsi="Arial" w:cs="Arial"/>
          <w:sz w:val="24"/>
          <w:szCs w:val="24"/>
        </w:rPr>
        <w:t>„Zamawiający”</w:t>
      </w:r>
      <w:r w:rsidRPr="000078EB">
        <w:rPr>
          <w:rFonts w:ascii="Arial" w:hAnsi="Arial" w:cs="Arial"/>
          <w:sz w:val="24"/>
          <w:szCs w:val="24"/>
        </w:rPr>
        <w:tab/>
        <w:t>Miasto Rybnik</w:t>
      </w:r>
    </w:p>
    <w:p w14:paraId="4E0CC42B" w14:textId="77777777" w:rsidR="005F3F34" w:rsidRPr="000078EB" w:rsidRDefault="005F3F34" w:rsidP="00B34515">
      <w:pPr>
        <w:tabs>
          <w:tab w:val="left" w:pos="2127"/>
        </w:tabs>
        <w:spacing w:after="0" w:line="360" w:lineRule="auto"/>
        <w:ind w:left="2160" w:hanging="2160"/>
        <w:rPr>
          <w:rFonts w:ascii="Arial" w:hAnsi="Arial" w:cs="Arial"/>
          <w:sz w:val="24"/>
          <w:szCs w:val="24"/>
        </w:rPr>
      </w:pPr>
      <w:r w:rsidRPr="000078EB">
        <w:rPr>
          <w:rFonts w:ascii="Arial" w:hAnsi="Arial" w:cs="Arial"/>
          <w:sz w:val="24"/>
          <w:szCs w:val="24"/>
        </w:rPr>
        <w:t>„Postępowanie”</w:t>
      </w:r>
      <w:r w:rsidRPr="000078EB">
        <w:rPr>
          <w:rFonts w:ascii="Arial" w:hAnsi="Arial" w:cs="Arial"/>
          <w:sz w:val="24"/>
          <w:szCs w:val="24"/>
        </w:rPr>
        <w:tab/>
        <w:t xml:space="preserve">postępowanie prowadzone przez Zamawiającego na podstawie niniejszej </w:t>
      </w:r>
      <w:r w:rsidR="00E953C0" w:rsidRPr="000078EB">
        <w:rPr>
          <w:rFonts w:ascii="Arial" w:hAnsi="Arial" w:cs="Arial"/>
          <w:sz w:val="24"/>
          <w:szCs w:val="24"/>
        </w:rPr>
        <w:t>s</w:t>
      </w:r>
      <w:r w:rsidR="00B0441A" w:rsidRPr="000078EB">
        <w:rPr>
          <w:rFonts w:ascii="Arial" w:hAnsi="Arial" w:cs="Arial"/>
          <w:sz w:val="24"/>
          <w:szCs w:val="24"/>
        </w:rPr>
        <w:t>pecyfikacji</w:t>
      </w:r>
    </w:p>
    <w:p w14:paraId="5ACE7DA9" w14:textId="77777777" w:rsidR="005F3F34" w:rsidRPr="000078EB" w:rsidRDefault="00E953C0" w:rsidP="00B34515">
      <w:pPr>
        <w:tabs>
          <w:tab w:val="left" w:pos="2127"/>
        </w:tabs>
        <w:spacing w:after="0" w:line="360" w:lineRule="auto"/>
        <w:rPr>
          <w:rFonts w:ascii="Arial" w:hAnsi="Arial" w:cs="Arial"/>
          <w:sz w:val="24"/>
          <w:szCs w:val="24"/>
        </w:rPr>
      </w:pPr>
      <w:r w:rsidRPr="000078EB">
        <w:rPr>
          <w:rFonts w:ascii="Arial" w:hAnsi="Arial" w:cs="Arial"/>
          <w:sz w:val="24"/>
          <w:szCs w:val="24"/>
        </w:rPr>
        <w:t>„S</w:t>
      </w:r>
      <w:r w:rsidR="005F3F34" w:rsidRPr="000078EB">
        <w:rPr>
          <w:rFonts w:ascii="Arial" w:hAnsi="Arial" w:cs="Arial"/>
          <w:sz w:val="24"/>
          <w:szCs w:val="24"/>
        </w:rPr>
        <w:t>WZ”</w:t>
      </w:r>
      <w:r w:rsidR="005F3F34" w:rsidRPr="000078EB">
        <w:rPr>
          <w:rFonts w:ascii="Arial" w:hAnsi="Arial" w:cs="Arial"/>
          <w:sz w:val="24"/>
          <w:szCs w:val="24"/>
        </w:rPr>
        <w:tab/>
        <w:t xml:space="preserve">niniejsza </w:t>
      </w:r>
      <w:r w:rsidR="00700E90" w:rsidRPr="000078EB">
        <w:rPr>
          <w:rFonts w:ascii="Arial" w:hAnsi="Arial" w:cs="Arial"/>
          <w:sz w:val="24"/>
          <w:szCs w:val="24"/>
        </w:rPr>
        <w:t>S</w:t>
      </w:r>
      <w:r w:rsidR="005F3F34" w:rsidRPr="000078EB">
        <w:rPr>
          <w:rFonts w:ascii="Arial" w:hAnsi="Arial" w:cs="Arial"/>
          <w:sz w:val="24"/>
          <w:szCs w:val="24"/>
        </w:rPr>
        <w:t xml:space="preserve">pecyfikacja </w:t>
      </w:r>
      <w:r w:rsidR="00700E90" w:rsidRPr="000078EB">
        <w:rPr>
          <w:rFonts w:ascii="Arial" w:hAnsi="Arial" w:cs="Arial"/>
          <w:sz w:val="24"/>
          <w:szCs w:val="24"/>
        </w:rPr>
        <w:t>W</w:t>
      </w:r>
      <w:r w:rsidR="005F3F34" w:rsidRPr="000078EB">
        <w:rPr>
          <w:rFonts w:ascii="Arial" w:hAnsi="Arial" w:cs="Arial"/>
          <w:sz w:val="24"/>
          <w:szCs w:val="24"/>
        </w:rPr>
        <w:t xml:space="preserve">arunków </w:t>
      </w:r>
      <w:r w:rsidR="00700E90" w:rsidRPr="000078EB">
        <w:rPr>
          <w:rFonts w:ascii="Arial" w:hAnsi="Arial" w:cs="Arial"/>
          <w:sz w:val="24"/>
          <w:szCs w:val="24"/>
        </w:rPr>
        <w:t>Z</w:t>
      </w:r>
      <w:r w:rsidR="00B0441A" w:rsidRPr="000078EB">
        <w:rPr>
          <w:rFonts w:ascii="Arial" w:hAnsi="Arial" w:cs="Arial"/>
          <w:sz w:val="24"/>
          <w:szCs w:val="24"/>
        </w:rPr>
        <w:t>amówienia</w:t>
      </w:r>
    </w:p>
    <w:p w14:paraId="3EB7A6A5" w14:textId="77777777" w:rsidR="005F3F34" w:rsidRPr="000078EB" w:rsidRDefault="005F3F34" w:rsidP="00B34515">
      <w:pPr>
        <w:pStyle w:val="Tekstpodstawowy2"/>
        <w:tabs>
          <w:tab w:val="left" w:pos="2127"/>
        </w:tabs>
        <w:spacing w:line="360" w:lineRule="auto"/>
        <w:ind w:left="2127" w:hanging="2127"/>
        <w:jc w:val="left"/>
        <w:rPr>
          <w:rFonts w:ascii="Arial" w:hAnsi="Arial" w:cs="Arial"/>
          <w:b w:val="0"/>
          <w:sz w:val="24"/>
          <w:szCs w:val="24"/>
        </w:rPr>
      </w:pPr>
      <w:r w:rsidRPr="000078EB">
        <w:rPr>
          <w:rFonts w:ascii="Arial" w:hAnsi="Arial" w:cs="Arial"/>
          <w:b w:val="0"/>
          <w:sz w:val="24"/>
          <w:szCs w:val="24"/>
        </w:rPr>
        <w:t>„Ustawa”</w:t>
      </w:r>
      <w:r w:rsidRPr="000078EB">
        <w:rPr>
          <w:rFonts w:ascii="Arial" w:hAnsi="Arial" w:cs="Arial"/>
          <w:b w:val="0"/>
          <w:sz w:val="24"/>
          <w:szCs w:val="24"/>
        </w:rPr>
        <w:tab/>
        <w:t xml:space="preserve">ustawa </w:t>
      </w:r>
      <w:r w:rsidR="00700E90" w:rsidRPr="000078EB">
        <w:rPr>
          <w:rFonts w:ascii="Arial" w:hAnsi="Arial" w:cs="Arial"/>
          <w:b w:val="0"/>
          <w:sz w:val="24"/>
          <w:szCs w:val="24"/>
        </w:rPr>
        <w:t>z dnia 11 września 20</w:t>
      </w:r>
      <w:r w:rsidR="00B803A7" w:rsidRPr="000078EB">
        <w:rPr>
          <w:rFonts w:ascii="Arial" w:hAnsi="Arial" w:cs="Arial"/>
          <w:b w:val="0"/>
          <w:sz w:val="24"/>
          <w:szCs w:val="24"/>
        </w:rPr>
        <w:t>19</w:t>
      </w:r>
      <w:r w:rsidR="00700E90" w:rsidRPr="000078EB">
        <w:rPr>
          <w:rFonts w:ascii="Arial" w:hAnsi="Arial" w:cs="Arial"/>
          <w:b w:val="0"/>
          <w:sz w:val="24"/>
          <w:szCs w:val="24"/>
        </w:rPr>
        <w:t xml:space="preserve"> r.</w:t>
      </w:r>
      <w:r w:rsidR="00B0441A" w:rsidRPr="000078EB">
        <w:rPr>
          <w:rFonts w:ascii="Arial" w:hAnsi="Arial" w:cs="Arial"/>
          <w:b w:val="0"/>
          <w:sz w:val="24"/>
          <w:szCs w:val="24"/>
        </w:rPr>
        <w:t xml:space="preserve"> - Prawo zamówień publicznych</w:t>
      </w:r>
    </w:p>
    <w:p w14:paraId="2680D126" w14:textId="22D1A382" w:rsidR="005F3F34" w:rsidRDefault="005F3F34" w:rsidP="00B34515">
      <w:pPr>
        <w:tabs>
          <w:tab w:val="left" w:pos="2127"/>
        </w:tabs>
        <w:spacing w:after="0" w:line="360" w:lineRule="auto"/>
        <w:ind w:left="2160" w:hanging="2160"/>
        <w:rPr>
          <w:rFonts w:ascii="Arial" w:hAnsi="Arial" w:cs="Arial"/>
          <w:sz w:val="24"/>
          <w:szCs w:val="24"/>
        </w:rPr>
      </w:pPr>
      <w:r w:rsidRPr="000078EB">
        <w:rPr>
          <w:rFonts w:ascii="Arial" w:hAnsi="Arial" w:cs="Arial"/>
          <w:sz w:val="24"/>
          <w:szCs w:val="24"/>
        </w:rPr>
        <w:t>„Zamówienie”</w:t>
      </w:r>
      <w:r w:rsidRPr="000078EB">
        <w:rPr>
          <w:rFonts w:ascii="Arial" w:hAnsi="Arial" w:cs="Arial"/>
          <w:sz w:val="24"/>
          <w:szCs w:val="24"/>
        </w:rPr>
        <w:tab/>
        <w:t>należy przez to rozumieć zamówienie publiczne, którego przedmiot został w sposób szcze</w:t>
      </w:r>
      <w:r w:rsidR="00E953C0" w:rsidRPr="000078EB">
        <w:rPr>
          <w:rFonts w:ascii="Arial" w:hAnsi="Arial" w:cs="Arial"/>
          <w:sz w:val="24"/>
          <w:szCs w:val="24"/>
        </w:rPr>
        <w:t>gółowy opisany w Rozdziale II S</w:t>
      </w:r>
      <w:r w:rsidR="00B0441A" w:rsidRPr="000078EB">
        <w:rPr>
          <w:rFonts w:ascii="Arial" w:hAnsi="Arial" w:cs="Arial"/>
          <w:sz w:val="24"/>
          <w:szCs w:val="24"/>
        </w:rPr>
        <w:t>WZ</w:t>
      </w:r>
    </w:p>
    <w:p w14:paraId="36E4640A" w14:textId="44C85B84" w:rsidR="005F3F34" w:rsidRDefault="005F3F34" w:rsidP="00B34515">
      <w:pPr>
        <w:tabs>
          <w:tab w:val="left" w:pos="2127"/>
        </w:tabs>
        <w:spacing w:after="0" w:line="360" w:lineRule="auto"/>
        <w:ind w:left="2160" w:hanging="2160"/>
        <w:rPr>
          <w:rFonts w:ascii="Arial" w:hAnsi="Arial" w:cs="Arial"/>
          <w:sz w:val="24"/>
          <w:szCs w:val="24"/>
        </w:rPr>
      </w:pPr>
      <w:r w:rsidRPr="000078EB">
        <w:rPr>
          <w:rFonts w:ascii="Arial" w:hAnsi="Arial" w:cs="Arial"/>
          <w:sz w:val="24"/>
          <w:szCs w:val="24"/>
        </w:rPr>
        <w:t>„Wykonawca”</w:t>
      </w:r>
      <w:r w:rsidRPr="000078EB">
        <w:rPr>
          <w:rFonts w:ascii="Arial" w:hAnsi="Arial" w:cs="Arial"/>
          <w:sz w:val="24"/>
          <w:szCs w:val="24"/>
        </w:rPr>
        <w:tab/>
      </w:r>
      <w:r w:rsidR="00700E90" w:rsidRPr="000078EB">
        <w:rPr>
          <w:rFonts w:ascii="Arial" w:hAnsi="Arial" w:cs="Arial"/>
          <w:sz w:val="24"/>
          <w:szCs w:val="24"/>
        </w:rPr>
        <w:t>osoba fizyczna, osoba prawna albo jednostka organizacyjna nieposiadając</w:t>
      </w:r>
      <w:r w:rsidR="00BA344E" w:rsidRPr="000078EB">
        <w:rPr>
          <w:rFonts w:ascii="Arial" w:hAnsi="Arial" w:cs="Arial"/>
          <w:sz w:val="24"/>
          <w:szCs w:val="24"/>
        </w:rPr>
        <w:t>a</w:t>
      </w:r>
      <w:r w:rsidR="00700E90" w:rsidRPr="000078EB">
        <w:rPr>
          <w:rFonts w:ascii="Arial" w:hAnsi="Arial" w:cs="Arial"/>
          <w:sz w:val="24"/>
          <w:szCs w:val="24"/>
        </w:rPr>
        <w:t xml:space="preserve"> osobowości prawnej, która oferuje na rynku wykonanie robót budowlanych lub obiektu budowlanego, </w:t>
      </w:r>
      <w:r w:rsidR="00700E90" w:rsidRPr="000078EB">
        <w:rPr>
          <w:rFonts w:ascii="Arial" w:hAnsi="Arial" w:cs="Arial"/>
          <w:sz w:val="24"/>
          <w:szCs w:val="24"/>
        </w:rPr>
        <w:lastRenderedPageBreak/>
        <w:t>dostawę produktów lub świadczenie usług lub ubiega się</w:t>
      </w:r>
      <w:r w:rsidR="001E6A51">
        <w:rPr>
          <w:rFonts w:ascii="Arial" w:hAnsi="Arial" w:cs="Arial"/>
          <w:sz w:val="24"/>
          <w:szCs w:val="24"/>
        </w:rPr>
        <w:t xml:space="preserve"> </w:t>
      </w:r>
      <w:r w:rsidR="00700E90" w:rsidRPr="000078EB">
        <w:rPr>
          <w:rFonts w:ascii="Arial" w:hAnsi="Arial" w:cs="Arial"/>
          <w:sz w:val="24"/>
          <w:szCs w:val="24"/>
        </w:rPr>
        <w:t>o udzielenie zamówienia, złożyła ofertę lub zawarła umowę w sprawie zamówienia publicznego</w:t>
      </w:r>
    </w:p>
    <w:p w14:paraId="2994E785" w14:textId="77777777" w:rsidR="000218F8" w:rsidRDefault="000218F8" w:rsidP="000218F8">
      <w:pPr>
        <w:tabs>
          <w:tab w:val="left" w:pos="2127"/>
        </w:tabs>
        <w:spacing w:after="0" w:line="360" w:lineRule="auto"/>
        <w:ind w:left="2160" w:hanging="2160"/>
        <w:rPr>
          <w:rFonts w:ascii="Arial" w:hAnsi="Arial" w:cs="Arial"/>
          <w:sz w:val="24"/>
          <w:szCs w:val="24"/>
        </w:rPr>
      </w:pPr>
      <w:r>
        <w:rPr>
          <w:rFonts w:ascii="Arial" w:hAnsi="Arial" w:cs="Arial"/>
          <w:sz w:val="24"/>
          <w:szCs w:val="24"/>
        </w:rPr>
        <w:t>„TNT”</w:t>
      </w:r>
      <w:r>
        <w:rPr>
          <w:rFonts w:ascii="Arial" w:hAnsi="Arial" w:cs="Arial"/>
          <w:sz w:val="24"/>
          <w:szCs w:val="24"/>
        </w:rPr>
        <w:tab/>
        <w:t>Tauron Nowe Technologie S.A.</w:t>
      </w:r>
    </w:p>
    <w:p w14:paraId="5082AEF5" w14:textId="77777777" w:rsidR="000218F8" w:rsidRPr="00EF1299" w:rsidRDefault="000218F8" w:rsidP="000218F8">
      <w:pPr>
        <w:tabs>
          <w:tab w:val="left" w:pos="2127"/>
        </w:tabs>
        <w:spacing w:after="0" w:line="360" w:lineRule="auto"/>
        <w:ind w:left="2160" w:hanging="2160"/>
        <w:rPr>
          <w:rFonts w:ascii="Arial" w:hAnsi="Arial" w:cs="Arial"/>
          <w:sz w:val="24"/>
          <w:szCs w:val="24"/>
        </w:rPr>
      </w:pPr>
      <w:r w:rsidRPr="00EF1299">
        <w:rPr>
          <w:rFonts w:ascii="Arial" w:hAnsi="Arial" w:cs="Arial"/>
          <w:sz w:val="24"/>
          <w:szCs w:val="24"/>
        </w:rPr>
        <w:t>„RODO”</w:t>
      </w:r>
      <w:r w:rsidRPr="00EF1299">
        <w:rPr>
          <w:rFonts w:ascii="Arial" w:hAnsi="Arial" w:cs="Arial"/>
          <w:sz w:val="24"/>
          <w:szCs w:val="24"/>
        </w:rPr>
        <w:tab/>
        <w:t xml:space="preserve">rozporządzenie Parlamentu Europejskiego i Rady (UE) 2016/679 z dnia 27 kwietnia 2016 r. w sprawie ochrony osób fizycznych </w:t>
      </w:r>
      <w:r w:rsidRPr="00EF1299">
        <w:rPr>
          <w:rFonts w:ascii="Arial" w:hAnsi="Arial" w:cs="Arial"/>
          <w:sz w:val="24"/>
          <w:szCs w:val="24"/>
        </w:rPr>
        <w:br/>
        <w:t>w związku z przetwarzaniem danych osobowych i w sprawie swobodnego przepływu takich danych oraz uchylenia dyrektywy 95/46/WE (ogólne rozporządzenie o ochronie danych) (Dz. Urz. UE L 119 z 04.05.2016, str. 1).</w:t>
      </w:r>
    </w:p>
    <w:p w14:paraId="72DEA72D" w14:textId="77777777" w:rsidR="005F3F34" w:rsidRPr="000078EB" w:rsidRDefault="005F3F34" w:rsidP="00E953C0">
      <w:pPr>
        <w:spacing w:before="240" w:after="0" w:line="360" w:lineRule="auto"/>
        <w:jc w:val="both"/>
        <w:rPr>
          <w:rFonts w:ascii="Arial" w:hAnsi="Arial" w:cs="Arial"/>
          <w:b/>
          <w:sz w:val="24"/>
          <w:szCs w:val="24"/>
        </w:rPr>
      </w:pPr>
      <w:r w:rsidRPr="000078EB">
        <w:rPr>
          <w:rFonts w:ascii="Arial" w:hAnsi="Arial" w:cs="Arial"/>
          <w:b/>
          <w:sz w:val="24"/>
          <w:szCs w:val="24"/>
        </w:rPr>
        <w:t>Obowiązek informacyjny wynikający z art. 13 RODO</w:t>
      </w:r>
    </w:p>
    <w:p w14:paraId="62C0577E" w14:textId="77777777" w:rsidR="005F3F34" w:rsidRPr="000078EB" w:rsidRDefault="005F3F34" w:rsidP="00B34515">
      <w:pPr>
        <w:spacing w:after="0" w:line="360" w:lineRule="auto"/>
        <w:rPr>
          <w:rFonts w:ascii="Arial" w:hAnsi="Arial" w:cs="Arial"/>
          <w:sz w:val="24"/>
          <w:szCs w:val="24"/>
        </w:rPr>
      </w:pPr>
      <w:r w:rsidRPr="000078EB">
        <w:rPr>
          <w:rFonts w:ascii="Arial" w:hAnsi="Arial" w:cs="Arial"/>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07E95737"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administratorem Pani/Pana danych osobowych jest Prezydent Miasta z siedzibą przy ul. Bolesława Chrobrego 2 w Rybniku (44-200)</w:t>
      </w:r>
      <w:r w:rsidRPr="000078EB">
        <w:rPr>
          <w:rFonts w:ascii="Arial" w:hAnsi="Arial" w:cs="Arial"/>
          <w:sz w:val="24"/>
          <w:szCs w:val="24"/>
        </w:rPr>
        <w:t>;</w:t>
      </w:r>
    </w:p>
    <w:p w14:paraId="1DC395AD" w14:textId="52373768"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inspektorem ochrony danych osobowych w Urzędzie Miasta jest Pani </w:t>
      </w:r>
      <w:r w:rsidR="00DA4A25">
        <w:rPr>
          <w:rFonts w:ascii="Arial" w:hAnsi="Arial" w:cs="Arial"/>
          <w:sz w:val="24"/>
          <w:szCs w:val="24"/>
          <w:lang w:eastAsia="pl-PL"/>
        </w:rPr>
        <w:t>Anita</w:t>
      </w:r>
      <w:r w:rsidRPr="000078EB">
        <w:rPr>
          <w:rFonts w:ascii="Arial" w:hAnsi="Arial" w:cs="Arial"/>
          <w:sz w:val="24"/>
          <w:szCs w:val="24"/>
          <w:lang w:eastAsia="pl-PL"/>
        </w:rPr>
        <w:t xml:space="preserve"> </w:t>
      </w:r>
      <w:proofErr w:type="spellStart"/>
      <w:r w:rsidR="00DA4A25">
        <w:rPr>
          <w:rFonts w:ascii="Arial" w:hAnsi="Arial" w:cs="Arial"/>
          <w:sz w:val="24"/>
          <w:szCs w:val="24"/>
          <w:lang w:eastAsia="pl-PL"/>
        </w:rPr>
        <w:t>Zynek</w:t>
      </w:r>
      <w:proofErr w:type="spellEnd"/>
      <w:r w:rsidRPr="000078EB">
        <w:rPr>
          <w:rFonts w:ascii="Arial" w:hAnsi="Arial" w:cs="Arial"/>
          <w:sz w:val="24"/>
          <w:szCs w:val="24"/>
          <w:lang w:eastAsia="pl-PL"/>
        </w:rPr>
        <w:t xml:space="preserve">, kontakt: e-mail: </w:t>
      </w:r>
      <w:hyperlink r:id="rId8" w:history="1">
        <w:r w:rsidR="00640CAE" w:rsidRPr="00640CAE">
          <w:rPr>
            <w:rStyle w:val="Hipercze"/>
            <w:rFonts w:cstheme="minorHAnsi"/>
            <w:sz w:val="24"/>
            <w:u w:val="none"/>
          </w:rPr>
          <w:t>iod@um.rybnik.pl</w:t>
        </w:r>
      </w:hyperlink>
    </w:p>
    <w:p w14:paraId="7351C644"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Pani/Pana dane osobowe przetwarzane będą na podstawie art. 6 ust. 1 lit. c RODO w celu </w:t>
      </w:r>
      <w:r w:rsidRPr="000078EB">
        <w:rPr>
          <w:rFonts w:ascii="Arial" w:hAnsi="Arial" w:cs="Arial"/>
          <w:sz w:val="24"/>
          <w:szCs w:val="24"/>
        </w:rPr>
        <w:t>związanym z przedmiotowym postępowaniem o udzielenie zamówienia publicznego</w:t>
      </w:r>
      <w:r w:rsidRPr="000078EB">
        <w:rPr>
          <w:rFonts w:ascii="Arial" w:hAnsi="Arial" w:cs="Arial"/>
          <w:strike/>
          <w:sz w:val="24"/>
          <w:szCs w:val="24"/>
        </w:rPr>
        <w:t>;</w:t>
      </w:r>
    </w:p>
    <w:p w14:paraId="2330164A"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odbiorcami Pani/Pana danych osobowych będą osoby lub podmioty, którym udostępniona zostanie dokumentacja postępowania w oparciu o art. </w:t>
      </w:r>
      <w:r w:rsidR="00E953C0" w:rsidRPr="000078EB">
        <w:rPr>
          <w:rFonts w:ascii="Arial" w:hAnsi="Arial" w:cs="Arial"/>
          <w:sz w:val="24"/>
          <w:szCs w:val="24"/>
          <w:lang w:eastAsia="pl-PL"/>
        </w:rPr>
        <w:t>1</w:t>
      </w:r>
      <w:r w:rsidRPr="000078EB">
        <w:rPr>
          <w:rFonts w:ascii="Arial" w:hAnsi="Arial" w:cs="Arial"/>
          <w:sz w:val="24"/>
          <w:szCs w:val="24"/>
          <w:lang w:eastAsia="pl-PL"/>
        </w:rPr>
        <w:t xml:space="preserve">8 oraz art. </w:t>
      </w:r>
      <w:r w:rsidR="00E953C0" w:rsidRPr="000078EB">
        <w:rPr>
          <w:rFonts w:ascii="Arial" w:hAnsi="Arial" w:cs="Arial"/>
          <w:sz w:val="24"/>
          <w:szCs w:val="24"/>
          <w:lang w:eastAsia="pl-PL"/>
        </w:rPr>
        <w:t>74</w:t>
      </w:r>
      <w:r w:rsidRPr="000078EB">
        <w:rPr>
          <w:rFonts w:ascii="Arial" w:hAnsi="Arial" w:cs="Arial"/>
          <w:sz w:val="24"/>
          <w:szCs w:val="24"/>
          <w:lang w:eastAsia="pl-PL"/>
        </w:rPr>
        <w:t xml:space="preserve"> ustawy z dnia </w:t>
      </w:r>
      <w:r w:rsidR="00E953C0" w:rsidRPr="000078EB">
        <w:rPr>
          <w:rFonts w:ascii="Arial" w:hAnsi="Arial" w:cs="Arial"/>
          <w:sz w:val="24"/>
          <w:szCs w:val="24"/>
          <w:lang w:eastAsia="pl-PL"/>
        </w:rPr>
        <w:t>11</w:t>
      </w:r>
      <w:r w:rsidRPr="000078EB">
        <w:rPr>
          <w:rFonts w:ascii="Arial" w:hAnsi="Arial" w:cs="Arial"/>
          <w:sz w:val="24"/>
          <w:szCs w:val="24"/>
          <w:lang w:eastAsia="pl-PL"/>
        </w:rPr>
        <w:t xml:space="preserve"> </w:t>
      </w:r>
      <w:r w:rsidR="00E953C0" w:rsidRPr="000078EB">
        <w:rPr>
          <w:rFonts w:ascii="Arial" w:hAnsi="Arial" w:cs="Arial"/>
          <w:sz w:val="24"/>
          <w:szCs w:val="24"/>
          <w:lang w:eastAsia="pl-PL"/>
        </w:rPr>
        <w:t>września</w:t>
      </w:r>
      <w:r w:rsidRPr="000078EB">
        <w:rPr>
          <w:rFonts w:ascii="Arial" w:hAnsi="Arial" w:cs="Arial"/>
          <w:sz w:val="24"/>
          <w:szCs w:val="24"/>
          <w:lang w:eastAsia="pl-PL"/>
        </w:rPr>
        <w:t xml:space="preserve"> 20</w:t>
      </w:r>
      <w:r w:rsidR="00B803A7" w:rsidRPr="000078EB">
        <w:rPr>
          <w:rFonts w:ascii="Arial" w:hAnsi="Arial" w:cs="Arial"/>
          <w:sz w:val="24"/>
          <w:szCs w:val="24"/>
          <w:lang w:eastAsia="pl-PL"/>
        </w:rPr>
        <w:t>19</w:t>
      </w:r>
      <w:r w:rsidRPr="000078EB">
        <w:rPr>
          <w:rFonts w:ascii="Arial" w:hAnsi="Arial" w:cs="Arial"/>
          <w:sz w:val="24"/>
          <w:szCs w:val="24"/>
          <w:lang w:eastAsia="pl-PL"/>
        </w:rPr>
        <w:t xml:space="preserve"> r. – Prawo zamówień publicznych, dalej „ustawa Pzp”;</w:t>
      </w:r>
    </w:p>
    <w:p w14:paraId="06D3EAD4" w14:textId="280F4AE4"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Pani/Pana dane osobowe będą przechowywane, zgodnie z art. </w:t>
      </w:r>
      <w:r w:rsidR="00E953C0" w:rsidRPr="000078EB">
        <w:rPr>
          <w:rFonts w:ascii="Arial" w:hAnsi="Arial" w:cs="Arial"/>
          <w:sz w:val="24"/>
          <w:szCs w:val="24"/>
          <w:lang w:eastAsia="pl-PL"/>
        </w:rPr>
        <w:t>78</w:t>
      </w:r>
      <w:r w:rsidRPr="000078EB">
        <w:rPr>
          <w:rFonts w:ascii="Arial" w:hAnsi="Arial" w:cs="Arial"/>
          <w:sz w:val="24"/>
          <w:szCs w:val="24"/>
          <w:lang w:eastAsia="pl-PL"/>
        </w:rPr>
        <w:t xml:space="preserve"> ust. 1 ustawy Pzp, przez okres 4 lat od dnia zakończenia postępowania o udzielenie zamówienia, a jeżeli czas trwania umowy przekracza 4 lata, okres przechowywania obejmuje cały czas trwania umowy. Zgodnie z Rozporządzeniem Prezesa Rady Ministrów z dnia 18 stycznia 2011 r. w sprawie instrukcji kancelaryjnej, jednolitych rzeczowych wykazów akt oraz instrukcji w </w:t>
      </w:r>
      <w:r w:rsidRPr="000078EB">
        <w:rPr>
          <w:rFonts w:ascii="Arial" w:hAnsi="Arial" w:cs="Arial"/>
          <w:sz w:val="24"/>
          <w:szCs w:val="24"/>
          <w:lang w:eastAsia="pl-PL"/>
        </w:rPr>
        <w:lastRenderedPageBreak/>
        <w:t>sprawie organizacji i zakresu działania archiwów zakładowych (Dz.U.2011.14.67 z dnia 2011.01.20) teczki aktowe będą przechowywane w archiwum zakładowym przez okres 5 lat w przypadku dokumentacji za</w:t>
      </w:r>
      <w:r w:rsidR="00292CBF" w:rsidRPr="000078EB">
        <w:rPr>
          <w:rFonts w:ascii="Arial" w:hAnsi="Arial" w:cs="Arial"/>
          <w:sz w:val="24"/>
          <w:szCs w:val="24"/>
          <w:lang w:eastAsia="pl-PL"/>
        </w:rPr>
        <w:t xml:space="preserve">mówień publicznych oraz 10 lat </w:t>
      </w:r>
      <w:r w:rsidRPr="000078EB">
        <w:rPr>
          <w:rFonts w:ascii="Arial" w:hAnsi="Arial" w:cs="Arial"/>
          <w:sz w:val="24"/>
          <w:szCs w:val="24"/>
          <w:lang w:eastAsia="pl-PL"/>
        </w:rPr>
        <w:t xml:space="preserve">w przypadku umów zawartych w wyniku </w:t>
      </w:r>
      <w:r w:rsidR="0048750B" w:rsidRPr="000078EB">
        <w:rPr>
          <w:rFonts w:ascii="Arial" w:hAnsi="Arial" w:cs="Arial"/>
          <w:sz w:val="24"/>
          <w:szCs w:val="24"/>
          <w:lang w:eastAsia="pl-PL"/>
        </w:rPr>
        <w:t>postępowania w</w:t>
      </w:r>
      <w:r w:rsidRPr="000078EB">
        <w:rPr>
          <w:rFonts w:ascii="Arial" w:hAnsi="Arial" w:cs="Arial"/>
          <w:sz w:val="24"/>
          <w:szCs w:val="24"/>
          <w:lang w:eastAsia="pl-PL"/>
        </w:rPr>
        <w:t xml:space="preserve"> trybie zamówień publicznych. W przypadku dofinansowania zamówienia ze środków zewnętrznych dokumentacja zamówień publicznych oraz umowa zawarta w wyniku postępowania będą przechowywane przez okres określony zgodnie z wytycznymi projektu, z którego uzyskano dofinansowanie;</w:t>
      </w:r>
    </w:p>
    <w:p w14:paraId="0AE4879B"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r w:rsidR="002A3C1F" w:rsidRPr="000078EB">
        <w:rPr>
          <w:rFonts w:ascii="Arial" w:hAnsi="Arial" w:cs="Arial"/>
          <w:sz w:val="24"/>
          <w:szCs w:val="24"/>
          <w:lang w:eastAsia="pl-PL"/>
        </w:rPr>
        <w:t xml:space="preserve"> </w:t>
      </w:r>
    </w:p>
    <w:p w14:paraId="7C330ECF" w14:textId="3A9B5BEE"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 xml:space="preserve">w odniesieniu do Pani/Pana danych osobowych decyzje nie będą podejmowane </w:t>
      </w:r>
      <w:r w:rsidRPr="000078EB">
        <w:rPr>
          <w:rFonts w:ascii="Arial" w:hAnsi="Arial" w:cs="Arial"/>
          <w:sz w:val="24"/>
          <w:szCs w:val="24"/>
          <w:lang w:eastAsia="pl-PL"/>
        </w:rPr>
        <w:br/>
        <w:t>w sposób zautomatyzowany, stosownie do art. 22 RODO;</w:t>
      </w:r>
    </w:p>
    <w:p w14:paraId="4DCC22AB"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posiada Pani/Pan:</w:t>
      </w:r>
    </w:p>
    <w:p w14:paraId="2B5AE38C" w14:textId="77777777"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na podstawie art. 15 RODO prawo dostępu do danych osobowych Pani/Pana dotyczących;</w:t>
      </w:r>
    </w:p>
    <w:p w14:paraId="58D83B23" w14:textId="38E749C3"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na podstawie art. 16 RODO prawo do sprostowania Pani/Pana danych osobowych</w:t>
      </w:r>
      <w:r w:rsidRPr="000078EB">
        <w:rPr>
          <w:rFonts w:ascii="Arial" w:hAnsi="Arial" w:cs="Arial"/>
          <w:b/>
          <w:sz w:val="24"/>
          <w:szCs w:val="24"/>
          <w:lang w:eastAsia="pl-PL"/>
        </w:rPr>
        <w:t>*</w:t>
      </w:r>
      <w:r w:rsidRPr="000078EB">
        <w:rPr>
          <w:rFonts w:ascii="Arial" w:hAnsi="Arial" w:cs="Arial"/>
          <w:sz w:val="24"/>
          <w:szCs w:val="24"/>
          <w:lang w:eastAsia="pl-PL"/>
        </w:rPr>
        <w:t>;</w:t>
      </w:r>
    </w:p>
    <w:p w14:paraId="7A61A047" w14:textId="7943CB9D"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na podstawie art. 18 RODO prawo żądania od administratora ograniczenia przetwarzania danych osobowych z zastrzeżeniem przypadków, o których mowa w art. 18 ust. 2 RODO**;</w:t>
      </w:r>
      <w:r w:rsidR="002A3C1F" w:rsidRPr="000078EB">
        <w:rPr>
          <w:rFonts w:ascii="Arial" w:hAnsi="Arial" w:cs="Arial"/>
          <w:sz w:val="24"/>
          <w:szCs w:val="24"/>
          <w:lang w:eastAsia="pl-PL"/>
        </w:rPr>
        <w:t xml:space="preserve"> </w:t>
      </w:r>
    </w:p>
    <w:p w14:paraId="0E4EB995" w14:textId="77777777" w:rsidR="005F3F34" w:rsidRPr="000078EB" w:rsidRDefault="005F3F34" w:rsidP="00B34515">
      <w:pPr>
        <w:pStyle w:val="Akapitzlist"/>
        <w:numPr>
          <w:ilvl w:val="0"/>
          <w:numId w:val="13"/>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prawo do wniesienia skargi do Prezesa Urzędu Ochrony Danych Osobowych, gdy uzna Pani/Pan, że przetwarzanie danych osobowych Pani/Pana dotyczących narusza przepisy RODO;</w:t>
      </w:r>
    </w:p>
    <w:p w14:paraId="7D325148" w14:textId="77777777" w:rsidR="005F3F34" w:rsidRPr="000078EB" w:rsidRDefault="005F3F34" w:rsidP="00B34515">
      <w:pPr>
        <w:pStyle w:val="Akapitzlist"/>
        <w:numPr>
          <w:ilvl w:val="0"/>
          <w:numId w:val="15"/>
        </w:numPr>
        <w:spacing w:after="0" w:line="360" w:lineRule="auto"/>
        <w:rPr>
          <w:rFonts w:ascii="Arial" w:hAnsi="Arial" w:cs="Arial"/>
          <w:sz w:val="24"/>
          <w:szCs w:val="24"/>
          <w:lang w:eastAsia="pl-PL"/>
        </w:rPr>
      </w:pPr>
      <w:r w:rsidRPr="000078EB">
        <w:rPr>
          <w:rFonts w:ascii="Arial" w:hAnsi="Arial" w:cs="Arial"/>
          <w:sz w:val="24"/>
          <w:szCs w:val="24"/>
          <w:lang w:eastAsia="pl-PL"/>
        </w:rPr>
        <w:t>nie przysługuje Pani/Panu:</w:t>
      </w:r>
    </w:p>
    <w:p w14:paraId="0E65344A" w14:textId="77777777" w:rsidR="005F3F34" w:rsidRPr="000078EB" w:rsidRDefault="005F3F34" w:rsidP="00B34515">
      <w:pPr>
        <w:pStyle w:val="Akapitzlist"/>
        <w:numPr>
          <w:ilvl w:val="0"/>
          <w:numId w:val="14"/>
        </w:numPr>
        <w:spacing w:after="0" w:line="360" w:lineRule="auto"/>
        <w:ind w:left="709" w:hanging="283"/>
        <w:rPr>
          <w:rFonts w:ascii="Arial" w:hAnsi="Arial" w:cs="Arial"/>
          <w:sz w:val="24"/>
          <w:szCs w:val="24"/>
          <w:lang w:eastAsia="pl-PL"/>
        </w:rPr>
      </w:pPr>
      <w:r w:rsidRPr="000078EB">
        <w:rPr>
          <w:rFonts w:ascii="Arial" w:hAnsi="Arial" w:cs="Arial"/>
          <w:sz w:val="24"/>
          <w:szCs w:val="24"/>
          <w:lang w:eastAsia="pl-PL"/>
        </w:rPr>
        <w:t>w związku z art. 17 ust. 3 lit. b, d lub e RODO prawo do usunięcia danych osobowych;</w:t>
      </w:r>
    </w:p>
    <w:p w14:paraId="5B93BB8B" w14:textId="77777777" w:rsidR="005F3F34" w:rsidRPr="000078EB" w:rsidRDefault="005F3F34" w:rsidP="00B34515">
      <w:pPr>
        <w:pStyle w:val="Akapitzlist"/>
        <w:numPr>
          <w:ilvl w:val="0"/>
          <w:numId w:val="14"/>
        </w:numPr>
        <w:spacing w:after="0" w:line="360" w:lineRule="auto"/>
        <w:ind w:left="709" w:hanging="283"/>
        <w:rPr>
          <w:rFonts w:ascii="Arial" w:hAnsi="Arial" w:cs="Arial"/>
          <w:b/>
          <w:sz w:val="24"/>
          <w:szCs w:val="24"/>
          <w:lang w:eastAsia="pl-PL"/>
        </w:rPr>
      </w:pPr>
      <w:r w:rsidRPr="000078EB">
        <w:rPr>
          <w:rFonts w:ascii="Arial" w:hAnsi="Arial" w:cs="Arial"/>
          <w:sz w:val="24"/>
          <w:szCs w:val="24"/>
          <w:lang w:eastAsia="pl-PL"/>
        </w:rPr>
        <w:t>prawo do przenoszenia danych osobowych, o którym mowa w art. 20 RODO;</w:t>
      </w:r>
    </w:p>
    <w:p w14:paraId="4D8EBA55" w14:textId="77777777" w:rsidR="005F3F34" w:rsidRPr="000078EB" w:rsidRDefault="005F3F34" w:rsidP="00B34515">
      <w:pPr>
        <w:pStyle w:val="Akapitzlist"/>
        <w:numPr>
          <w:ilvl w:val="0"/>
          <w:numId w:val="14"/>
        </w:numPr>
        <w:spacing w:after="240" w:line="360" w:lineRule="auto"/>
        <w:ind w:left="709" w:hanging="283"/>
        <w:rPr>
          <w:rFonts w:ascii="Arial" w:hAnsi="Arial" w:cs="Arial"/>
          <w:sz w:val="24"/>
          <w:szCs w:val="24"/>
          <w:lang w:eastAsia="pl-PL"/>
        </w:rPr>
      </w:pPr>
      <w:r w:rsidRPr="000078EB">
        <w:rPr>
          <w:rFonts w:ascii="Arial" w:hAnsi="Arial" w:cs="Arial"/>
          <w:sz w:val="24"/>
          <w:szCs w:val="24"/>
          <w:lang w:eastAsia="pl-PL"/>
        </w:rPr>
        <w:t xml:space="preserve">na podstawie art. 21 RODO prawo sprzeciwu, wobec przetwarzania danych osobowych, gdyż podstawą prawną przetwarzania Pani/Pana danych osobowych jest art. 6 ust. 1 lit. c RODO. </w:t>
      </w:r>
    </w:p>
    <w:p w14:paraId="778F2BDD" w14:textId="77777777" w:rsidR="005F3F34" w:rsidRPr="000078EB" w:rsidRDefault="005F3F34" w:rsidP="00B34515">
      <w:pPr>
        <w:pStyle w:val="Akapitzlist"/>
        <w:spacing w:after="0" w:line="360" w:lineRule="auto"/>
        <w:ind w:left="0"/>
        <w:rPr>
          <w:rFonts w:ascii="Arial" w:hAnsi="Arial" w:cs="Arial"/>
          <w:sz w:val="24"/>
          <w:szCs w:val="24"/>
          <w:lang w:eastAsia="pl-PL"/>
        </w:rPr>
      </w:pPr>
      <w:r w:rsidRPr="000078EB">
        <w:rPr>
          <w:rFonts w:ascii="Arial" w:eastAsia="Times New Roman" w:hAnsi="Arial" w:cs="Arial"/>
          <w:sz w:val="24"/>
          <w:szCs w:val="24"/>
          <w:lang w:eastAsia="pl-PL"/>
        </w:rPr>
        <w:lastRenderedPageBreak/>
        <w:t>Wystąpienie z żądaniem, o którym mowa w art. 18 ust. 1 rozporządzenia 2016/679, nie ogranicza przetwarzania danych osobowych do czasu zakończenia postępowania o udzielenie zamówienia publicznego.</w:t>
      </w:r>
    </w:p>
    <w:p w14:paraId="4A92A715" w14:textId="6DB8E0AC" w:rsidR="005F3F34" w:rsidRPr="000078EB" w:rsidRDefault="005F3F34" w:rsidP="00B34515">
      <w:pPr>
        <w:pStyle w:val="Akapitzlist"/>
        <w:spacing w:after="240" w:line="360" w:lineRule="auto"/>
        <w:ind w:left="0"/>
        <w:rPr>
          <w:rFonts w:ascii="Arial" w:eastAsia="Times New Roman" w:hAnsi="Arial" w:cs="Arial"/>
          <w:sz w:val="24"/>
          <w:szCs w:val="24"/>
          <w:lang w:eastAsia="pl-PL"/>
        </w:rPr>
      </w:pPr>
      <w:r w:rsidRPr="000078EB">
        <w:rPr>
          <w:rFonts w:ascii="Arial" w:eastAsia="Times New Roman" w:hAnsi="Arial" w:cs="Arial"/>
          <w:sz w:val="24"/>
          <w:szCs w:val="24"/>
          <w:lang w:eastAsia="pl-PL"/>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7720BCBF" w14:textId="1C057DE8" w:rsidR="005F3F34" w:rsidRPr="000078EB" w:rsidRDefault="007819C9" w:rsidP="00B34515">
      <w:pPr>
        <w:pStyle w:val="Akapitzlist"/>
        <w:spacing w:before="240" w:after="0" w:line="360" w:lineRule="auto"/>
        <w:ind w:left="0"/>
        <w:rPr>
          <w:rFonts w:ascii="Arial" w:eastAsia="Times New Roman" w:hAnsi="Arial" w:cs="Arial"/>
          <w:sz w:val="24"/>
          <w:szCs w:val="24"/>
          <w:lang w:eastAsia="pl-PL"/>
        </w:rPr>
      </w:pPr>
      <w:r w:rsidRPr="000078EB">
        <w:rPr>
          <w:rFonts w:ascii="Arial" w:eastAsia="Times New Roman" w:hAnsi="Arial" w:cs="Arial"/>
          <w:sz w:val="24"/>
          <w:szCs w:val="24"/>
          <w:lang w:eastAsia="pl-PL"/>
        </w:rPr>
        <w:t>*</w:t>
      </w:r>
      <w:r w:rsidR="00A27FDE" w:rsidRPr="000078EB">
        <w:rPr>
          <w:rFonts w:ascii="Arial" w:eastAsia="Times New Roman" w:hAnsi="Arial" w:cs="Arial"/>
          <w:sz w:val="24"/>
          <w:szCs w:val="24"/>
          <w:lang w:eastAsia="pl-PL"/>
        </w:rPr>
        <w:t xml:space="preserve"> </w:t>
      </w:r>
      <w:r w:rsidR="005F3F34" w:rsidRPr="000078EB">
        <w:rPr>
          <w:rFonts w:ascii="Arial" w:eastAsia="Times New Roman" w:hAnsi="Arial" w:cs="Arial"/>
          <w:sz w:val="24"/>
          <w:szCs w:val="24"/>
          <w:lang w:eastAsia="pl-PL"/>
        </w:rPr>
        <w:t xml:space="preserve">Wyjaśnienie: </w:t>
      </w:r>
      <w:r w:rsidR="00BA344E" w:rsidRPr="000078EB">
        <w:rPr>
          <w:rFonts w:ascii="Arial" w:eastAsia="Times New Roman" w:hAnsi="Arial" w:cs="Arial"/>
          <w:sz w:val="24"/>
          <w:szCs w:val="24"/>
          <w:lang w:eastAsia="pl-PL"/>
        </w:rPr>
        <w:t>S</w:t>
      </w:r>
      <w:r w:rsidR="005F3F34" w:rsidRPr="000078EB">
        <w:rPr>
          <w:rFonts w:ascii="Arial" w:eastAsia="Times New Roman" w:hAnsi="Arial" w:cs="Arial"/>
          <w:sz w:val="24"/>
          <w:szCs w:val="24"/>
          <w:lang w:eastAsia="pl-PL"/>
        </w:rPr>
        <w:t>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3DF5EFB6" w14:textId="3A204BE7" w:rsidR="005F3F34" w:rsidRPr="000078EB" w:rsidRDefault="007819C9" w:rsidP="00B34515">
      <w:pPr>
        <w:spacing w:after="0" w:line="360" w:lineRule="auto"/>
        <w:rPr>
          <w:rFonts w:ascii="Arial" w:hAnsi="Arial" w:cs="Arial"/>
          <w:sz w:val="24"/>
          <w:szCs w:val="24"/>
        </w:rPr>
      </w:pPr>
      <w:r w:rsidRPr="000078EB">
        <w:rPr>
          <w:rFonts w:ascii="Arial" w:hAnsi="Arial" w:cs="Arial"/>
          <w:sz w:val="24"/>
          <w:szCs w:val="24"/>
        </w:rPr>
        <w:t>**</w:t>
      </w:r>
      <w:r w:rsidR="00A27FDE" w:rsidRPr="000078EB">
        <w:rPr>
          <w:rFonts w:ascii="Arial" w:hAnsi="Arial" w:cs="Arial"/>
          <w:sz w:val="24"/>
          <w:szCs w:val="24"/>
        </w:rPr>
        <w:t xml:space="preserve"> </w:t>
      </w:r>
      <w:r w:rsidR="005F3F34" w:rsidRPr="000078EB">
        <w:rPr>
          <w:rFonts w:ascii="Arial" w:hAnsi="Arial" w:cs="Arial"/>
          <w:sz w:val="24"/>
          <w:szCs w:val="24"/>
        </w:rPr>
        <w:t xml:space="preserve">Wyjaśnienie: </w:t>
      </w:r>
      <w:r w:rsidR="00BA344E" w:rsidRPr="000078EB">
        <w:rPr>
          <w:rFonts w:ascii="Arial" w:hAnsi="Arial" w:cs="Arial"/>
          <w:sz w:val="24"/>
          <w:szCs w:val="24"/>
        </w:rPr>
        <w:t>P</w:t>
      </w:r>
      <w:r w:rsidR="005F3F34" w:rsidRPr="000078EB">
        <w:rPr>
          <w:rFonts w:ascii="Arial" w:hAnsi="Arial" w:cs="Arial"/>
          <w:sz w:val="24"/>
          <w:szCs w:val="24"/>
        </w:rPr>
        <w:t>rawo do ograniczenia przetwarzania nie ma zastosowania w odniesieniu do przechowywania, w celu zapewnienia korzystania ze środków ochrony prawnej lub w celu ochrony praw innej osoby fizycznej lub prawnej, lub z uwagi na ważne względy interesu publicznego Unii Europejs</w:t>
      </w:r>
      <w:r w:rsidR="00A93B97" w:rsidRPr="000078EB">
        <w:rPr>
          <w:rFonts w:ascii="Arial" w:hAnsi="Arial" w:cs="Arial"/>
          <w:sz w:val="24"/>
          <w:szCs w:val="24"/>
        </w:rPr>
        <w:t>kiej lub państwa członkowskiego, a także nie ogranicza przetwarzania danych osobowych do czasu zakończenia postępowania o udzielenie zamówienia.</w:t>
      </w:r>
    </w:p>
    <w:p w14:paraId="1EF9EA91" w14:textId="77777777" w:rsidR="0042265D" w:rsidRPr="000078EB" w:rsidRDefault="0042265D" w:rsidP="00D5532D">
      <w:pPr>
        <w:pStyle w:val="Nagwek1"/>
        <w:numPr>
          <w:ilvl w:val="0"/>
          <w:numId w:val="24"/>
        </w:numPr>
        <w:spacing w:before="240" w:line="360" w:lineRule="auto"/>
        <w:ind w:left="284" w:hanging="284"/>
        <w:rPr>
          <w:rFonts w:ascii="Arial" w:hAnsi="Arial" w:cs="Arial"/>
          <w:color w:val="auto"/>
          <w:sz w:val="24"/>
          <w:szCs w:val="24"/>
        </w:rPr>
      </w:pPr>
      <w:r w:rsidRPr="000078EB">
        <w:rPr>
          <w:rFonts w:ascii="Arial" w:hAnsi="Arial" w:cs="Arial"/>
          <w:color w:val="auto"/>
          <w:sz w:val="24"/>
          <w:szCs w:val="24"/>
        </w:rPr>
        <w:t>Zamawiając</w:t>
      </w:r>
      <w:r w:rsidR="007C6A84" w:rsidRPr="000078EB">
        <w:rPr>
          <w:rFonts w:ascii="Arial" w:hAnsi="Arial" w:cs="Arial"/>
          <w:color w:val="auto"/>
          <w:sz w:val="24"/>
          <w:szCs w:val="24"/>
        </w:rPr>
        <w:t>y (na</w:t>
      </w:r>
      <w:r w:rsidR="009D4E26" w:rsidRPr="000078EB">
        <w:rPr>
          <w:rFonts w:ascii="Arial" w:hAnsi="Arial" w:cs="Arial"/>
          <w:color w:val="auto"/>
          <w:sz w:val="24"/>
          <w:szCs w:val="24"/>
        </w:rPr>
        <w:t>zwa i adres oraz inne dane tele</w:t>
      </w:r>
      <w:r w:rsidR="007C6A84" w:rsidRPr="000078EB">
        <w:rPr>
          <w:rFonts w:ascii="Arial" w:hAnsi="Arial" w:cs="Arial"/>
          <w:color w:val="auto"/>
          <w:sz w:val="24"/>
          <w:szCs w:val="24"/>
        </w:rPr>
        <w:t>informatyczne)</w:t>
      </w:r>
    </w:p>
    <w:p w14:paraId="74A88128" w14:textId="77777777" w:rsidR="0042265D" w:rsidRPr="000078EB" w:rsidRDefault="0042265D" w:rsidP="00BA344E">
      <w:pPr>
        <w:tabs>
          <w:tab w:val="left" w:leader="dot" w:pos="6258"/>
        </w:tabs>
        <w:spacing w:after="0" w:line="360" w:lineRule="auto"/>
        <w:jc w:val="both"/>
        <w:rPr>
          <w:rStyle w:val="Teksttreci20"/>
          <w:rFonts w:ascii="Arial" w:hAnsi="Arial" w:cs="Arial"/>
          <w:color w:val="auto"/>
          <w:sz w:val="24"/>
          <w:szCs w:val="24"/>
        </w:rPr>
      </w:pPr>
      <w:r w:rsidRPr="000078EB">
        <w:rPr>
          <w:rStyle w:val="Teksttreci20"/>
          <w:rFonts w:ascii="Arial" w:hAnsi="Arial" w:cs="Arial"/>
          <w:color w:val="auto"/>
          <w:sz w:val="24"/>
          <w:szCs w:val="24"/>
        </w:rPr>
        <w:t>Nazwa oraz adres Zamawiającego:</w:t>
      </w:r>
      <w:r w:rsidR="007C6A84" w:rsidRPr="000078EB">
        <w:rPr>
          <w:rStyle w:val="Teksttreci20"/>
          <w:rFonts w:ascii="Arial" w:hAnsi="Arial" w:cs="Arial"/>
          <w:color w:val="auto"/>
          <w:sz w:val="24"/>
          <w:szCs w:val="24"/>
        </w:rPr>
        <w:t xml:space="preserve"> </w:t>
      </w:r>
      <w:r w:rsidR="00DA0738" w:rsidRPr="000078EB">
        <w:rPr>
          <w:rStyle w:val="Teksttreci20"/>
          <w:rFonts w:ascii="Arial" w:hAnsi="Arial" w:cs="Arial"/>
          <w:color w:val="auto"/>
          <w:sz w:val="24"/>
          <w:szCs w:val="24"/>
        </w:rPr>
        <w:t>Miasto Rybnik</w:t>
      </w:r>
    </w:p>
    <w:p w14:paraId="7F6FDC7B" w14:textId="77777777" w:rsidR="00DA0738" w:rsidRPr="000078EB" w:rsidRDefault="00DA0738" w:rsidP="00BA344E">
      <w:pPr>
        <w:tabs>
          <w:tab w:val="left" w:leader="dot" w:pos="6258"/>
        </w:tabs>
        <w:spacing w:after="0" w:line="360" w:lineRule="auto"/>
        <w:rPr>
          <w:rFonts w:ascii="Arial" w:hAnsi="Arial" w:cs="Arial"/>
          <w:sz w:val="24"/>
          <w:szCs w:val="24"/>
        </w:rPr>
      </w:pPr>
      <w:r w:rsidRPr="000078EB">
        <w:rPr>
          <w:rFonts w:ascii="Arial" w:hAnsi="Arial" w:cs="Arial"/>
          <w:sz w:val="24"/>
          <w:szCs w:val="24"/>
        </w:rPr>
        <w:t>ul. Bolesława Chrobrego Nr 2, 44</w:t>
      </w:r>
      <w:r w:rsidR="005F3F34" w:rsidRPr="000078EB">
        <w:rPr>
          <w:rFonts w:ascii="Arial" w:hAnsi="Arial" w:cs="Arial"/>
          <w:sz w:val="24"/>
          <w:szCs w:val="24"/>
        </w:rPr>
        <w:t>-</w:t>
      </w:r>
      <w:r w:rsidRPr="000078EB">
        <w:rPr>
          <w:rFonts w:ascii="Arial" w:hAnsi="Arial" w:cs="Arial"/>
          <w:sz w:val="24"/>
          <w:szCs w:val="24"/>
        </w:rPr>
        <w:t>200 Rybnik</w:t>
      </w:r>
    </w:p>
    <w:p w14:paraId="016A4BC1" w14:textId="77777777" w:rsidR="0042265D" w:rsidRPr="000078EB" w:rsidRDefault="0042265D" w:rsidP="00BA344E">
      <w:pPr>
        <w:tabs>
          <w:tab w:val="left" w:leader="dot" w:pos="6258"/>
        </w:tabs>
        <w:spacing w:after="0" w:line="360" w:lineRule="auto"/>
        <w:jc w:val="both"/>
        <w:rPr>
          <w:rFonts w:ascii="Arial" w:hAnsi="Arial" w:cs="Arial"/>
          <w:sz w:val="24"/>
          <w:szCs w:val="24"/>
        </w:rPr>
      </w:pPr>
      <w:r w:rsidRPr="000078EB">
        <w:rPr>
          <w:rStyle w:val="Teksttreci20"/>
          <w:rFonts w:ascii="Arial" w:hAnsi="Arial" w:cs="Arial"/>
          <w:color w:val="auto"/>
          <w:sz w:val="24"/>
          <w:szCs w:val="24"/>
        </w:rPr>
        <w:t>Numer tel.:</w:t>
      </w:r>
      <w:r w:rsidR="005F3F34" w:rsidRPr="000078EB">
        <w:rPr>
          <w:rStyle w:val="Teksttreci20"/>
          <w:rFonts w:ascii="Arial" w:hAnsi="Arial" w:cs="Arial"/>
          <w:color w:val="auto"/>
          <w:sz w:val="24"/>
          <w:szCs w:val="24"/>
        </w:rPr>
        <w:t xml:space="preserve"> +32 43 92 302</w:t>
      </w:r>
    </w:p>
    <w:p w14:paraId="65E8E255" w14:textId="77777777" w:rsidR="0042265D" w:rsidRPr="000078EB" w:rsidRDefault="0042265D" w:rsidP="00BA344E">
      <w:pPr>
        <w:tabs>
          <w:tab w:val="left" w:leader="dot" w:pos="6258"/>
        </w:tabs>
        <w:spacing w:after="0" w:line="360" w:lineRule="auto"/>
        <w:jc w:val="both"/>
        <w:rPr>
          <w:rFonts w:ascii="Arial" w:hAnsi="Arial" w:cs="Arial"/>
          <w:sz w:val="24"/>
          <w:szCs w:val="24"/>
        </w:rPr>
      </w:pPr>
      <w:r w:rsidRPr="000078EB">
        <w:rPr>
          <w:rStyle w:val="Teksttreci20"/>
          <w:rFonts w:ascii="Arial" w:hAnsi="Arial" w:cs="Arial"/>
          <w:color w:val="auto"/>
          <w:sz w:val="24"/>
          <w:szCs w:val="24"/>
        </w:rPr>
        <w:t xml:space="preserve">Adres poczty elektronicznej: </w:t>
      </w:r>
      <w:r w:rsidR="00DA0738" w:rsidRPr="000078EB">
        <w:rPr>
          <w:rStyle w:val="Teksttreci20"/>
          <w:rFonts w:ascii="Arial" w:hAnsi="Arial" w:cs="Arial"/>
          <w:color w:val="auto"/>
          <w:sz w:val="24"/>
          <w:szCs w:val="24"/>
        </w:rPr>
        <w:t>zam_pub@um.rybnik.pl</w:t>
      </w:r>
    </w:p>
    <w:p w14:paraId="323FD210" w14:textId="77777777" w:rsidR="00221379" w:rsidRPr="000078EB" w:rsidRDefault="0042265D" w:rsidP="00BA344E">
      <w:pPr>
        <w:tabs>
          <w:tab w:val="left" w:leader="dot" w:pos="6258"/>
        </w:tabs>
        <w:spacing w:after="0" w:line="360" w:lineRule="auto"/>
        <w:jc w:val="both"/>
        <w:rPr>
          <w:rStyle w:val="Teksttreci20"/>
          <w:rFonts w:ascii="Arial" w:hAnsi="Arial" w:cs="Arial"/>
          <w:color w:val="auto"/>
          <w:sz w:val="24"/>
          <w:szCs w:val="24"/>
        </w:rPr>
      </w:pPr>
      <w:r w:rsidRPr="000078EB">
        <w:rPr>
          <w:rStyle w:val="Teksttreci20"/>
          <w:rFonts w:ascii="Arial" w:hAnsi="Arial" w:cs="Arial"/>
          <w:color w:val="auto"/>
          <w:sz w:val="24"/>
          <w:szCs w:val="24"/>
        </w:rPr>
        <w:t>Adres strony internetowej prowadzonego postępowania:</w:t>
      </w:r>
      <w:r w:rsidR="00DA0738" w:rsidRPr="000078EB">
        <w:rPr>
          <w:rStyle w:val="Teksttreci20"/>
          <w:rFonts w:ascii="Arial" w:hAnsi="Arial" w:cs="Arial"/>
          <w:color w:val="auto"/>
          <w:sz w:val="24"/>
          <w:szCs w:val="24"/>
        </w:rPr>
        <w:t xml:space="preserve"> </w:t>
      </w:r>
    </w:p>
    <w:p w14:paraId="63CE3804" w14:textId="42D98468" w:rsidR="009A4A47" w:rsidRPr="009A4A47" w:rsidRDefault="009A4A47" w:rsidP="009A4A47">
      <w:pPr>
        <w:tabs>
          <w:tab w:val="left" w:leader="dot" w:pos="6258"/>
        </w:tabs>
        <w:spacing w:after="240" w:line="360" w:lineRule="auto"/>
        <w:jc w:val="both"/>
        <w:rPr>
          <w:rFonts w:ascii="Arial" w:hAnsi="Arial" w:cs="Arial"/>
          <w:sz w:val="24"/>
          <w:szCs w:val="24"/>
        </w:rPr>
      </w:pPr>
      <w:hyperlink r:id="rId9" w:history="1">
        <w:r w:rsidRPr="00AF1224">
          <w:rPr>
            <w:rStyle w:val="Hipercze"/>
            <w:rFonts w:ascii="Arial" w:hAnsi="Arial" w:cs="Arial"/>
            <w:sz w:val="24"/>
            <w:szCs w:val="24"/>
          </w:rPr>
          <w:t>https://ezamowienia.gov.pl</w:t>
        </w:r>
      </w:hyperlink>
      <w:r w:rsidRPr="009A4A47">
        <w:rPr>
          <w:rFonts w:ascii="Arial" w:eastAsia="Calibri" w:hAnsi="Arial" w:cs="Arial"/>
          <w:sz w:val="24"/>
          <w:szCs w:val="24"/>
          <w:lang w:eastAsia="pl-PL" w:bidi="pl-PL"/>
        </w:rPr>
        <w:t xml:space="preserve"> </w:t>
      </w:r>
      <w:r w:rsidRPr="009A4A47">
        <w:rPr>
          <w:sz w:val="24"/>
          <w:szCs w:val="24"/>
        </w:rPr>
        <w:t xml:space="preserve"> </w:t>
      </w:r>
    </w:p>
    <w:p w14:paraId="72B402E6" w14:textId="68900A23" w:rsidR="0042265D" w:rsidRPr="000078EB" w:rsidRDefault="0042265D" w:rsidP="000D4EBC">
      <w:pPr>
        <w:pStyle w:val="Nagwek1"/>
        <w:numPr>
          <w:ilvl w:val="0"/>
          <w:numId w:val="24"/>
        </w:numPr>
        <w:spacing w:before="0" w:line="360" w:lineRule="auto"/>
        <w:ind w:left="284" w:hanging="284"/>
        <w:rPr>
          <w:rFonts w:ascii="Arial" w:hAnsi="Arial" w:cs="Arial"/>
          <w:color w:val="auto"/>
          <w:sz w:val="24"/>
          <w:szCs w:val="24"/>
        </w:rPr>
      </w:pPr>
      <w:r w:rsidRPr="000078EB">
        <w:rPr>
          <w:rFonts w:ascii="Arial" w:hAnsi="Arial" w:cs="Arial"/>
          <w:color w:val="auto"/>
          <w:sz w:val="24"/>
          <w:szCs w:val="24"/>
        </w:rPr>
        <w:t>Adres strony internetowej, na której udostępniane będą zmiany i wyjaśnienia treści SWZ oraz inne dokumenty zamówienia bezpośrednio związane z postępowaniem o</w:t>
      </w:r>
      <w:r w:rsidR="00E7254B" w:rsidRPr="000078EB">
        <w:rPr>
          <w:rFonts w:ascii="Arial" w:hAnsi="Arial" w:cs="Arial"/>
          <w:color w:val="auto"/>
          <w:sz w:val="24"/>
          <w:szCs w:val="24"/>
        </w:rPr>
        <w:t xml:space="preserve"> </w:t>
      </w:r>
      <w:r w:rsidRPr="000078EB">
        <w:rPr>
          <w:rFonts w:ascii="Arial" w:hAnsi="Arial" w:cs="Arial"/>
          <w:color w:val="auto"/>
          <w:sz w:val="24"/>
          <w:szCs w:val="24"/>
        </w:rPr>
        <w:t>udzielenie zamówienia</w:t>
      </w:r>
    </w:p>
    <w:p w14:paraId="7EE022B1" w14:textId="77777777" w:rsidR="008C4BF0" w:rsidRPr="000078EB" w:rsidRDefault="0042265D" w:rsidP="00B34515">
      <w:pPr>
        <w:spacing w:after="0" w:line="360" w:lineRule="auto"/>
        <w:rPr>
          <w:rStyle w:val="Teksttreci20"/>
          <w:rFonts w:ascii="Arial" w:hAnsi="Arial" w:cs="Arial"/>
          <w:color w:val="auto"/>
          <w:sz w:val="24"/>
          <w:szCs w:val="24"/>
        </w:rPr>
      </w:pPr>
      <w:r w:rsidRPr="000078EB">
        <w:rPr>
          <w:rStyle w:val="Teksttreci20"/>
          <w:rFonts w:ascii="Arial" w:hAnsi="Arial" w:cs="Arial"/>
          <w:color w:val="auto"/>
          <w:sz w:val="24"/>
          <w:szCs w:val="24"/>
        </w:rPr>
        <w:t>Zmiany i wyjaśnienia treści SWZ oraz inne dokumenty zamówienia bezpośrednio związane z postępowaniem o udzielenie zamówienia będą udostępniane na stronie internetowej:</w:t>
      </w:r>
      <w:r w:rsidR="00DA0738" w:rsidRPr="000078EB">
        <w:rPr>
          <w:rStyle w:val="Teksttreci20"/>
          <w:rFonts w:ascii="Arial" w:hAnsi="Arial" w:cs="Arial"/>
          <w:color w:val="auto"/>
          <w:sz w:val="24"/>
          <w:szCs w:val="24"/>
        </w:rPr>
        <w:t xml:space="preserve"> </w:t>
      </w:r>
    </w:p>
    <w:p w14:paraId="674249E8" w14:textId="77777777" w:rsidR="001818CB" w:rsidRPr="001818CB" w:rsidRDefault="001818CB" w:rsidP="00B34515">
      <w:pPr>
        <w:widowControl w:val="0"/>
        <w:tabs>
          <w:tab w:val="left" w:pos="3094"/>
          <w:tab w:val="left" w:pos="3624"/>
          <w:tab w:val="left" w:pos="4525"/>
          <w:tab w:val="left" w:pos="6926"/>
          <w:tab w:val="left" w:pos="7877"/>
        </w:tabs>
        <w:spacing w:after="0" w:line="360" w:lineRule="auto"/>
        <w:rPr>
          <w:rFonts w:ascii="Arial" w:hAnsi="Arial" w:cs="Arial"/>
          <w:sz w:val="24"/>
          <w:szCs w:val="24"/>
          <w:lang w:val="en-GB"/>
        </w:rPr>
      </w:pPr>
      <w:r>
        <w:rPr>
          <w:rFonts w:ascii="Arial" w:hAnsi="Arial" w:cs="Arial"/>
          <w:sz w:val="24"/>
          <w:szCs w:val="24"/>
          <w:shd w:val="clear" w:color="auto" w:fill="FFFFFF"/>
          <w:lang w:val="en-GB"/>
        </w:rPr>
        <w:lastRenderedPageBreak/>
        <w:fldChar w:fldCharType="begin"/>
      </w:r>
      <w:r>
        <w:rPr>
          <w:rFonts w:ascii="Arial" w:hAnsi="Arial" w:cs="Arial"/>
          <w:sz w:val="24"/>
          <w:szCs w:val="24"/>
          <w:shd w:val="clear" w:color="auto" w:fill="FFFFFF"/>
          <w:lang w:val="en-GB"/>
        </w:rPr>
        <w:instrText>HYPERLINK "</w:instrText>
      </w:r>
      <w:r w:rsidRPr="001818CB">
        <w:rPr>
          <w:rFonts w:ascii="Arial" w:hAnsi="Arial" w:cs="Arial"/>
          <w:sz w:val="24"/>
          <w:szCs w:val="24"/>
          <w:shd w:val="clear" w:color="auto" w:fill="FFFFFF"/>
          <w:lang w:val="en-GB"/>
        </w:rPr>
        <w:instrText>https://ezamowienia.gov.pl/mp-client/search/list/</w:instrText>
      </w:r>
      <w:r w:rsidRPr="001818CB">
        <w:rPr>
          <w:rFonts w:ascii="Arial" w:hAnsi="Arial" w:cs="Arial"/>
          <w:sz w:val="24"/>
          <w:szCs w:val="24"/>
          <w:shd w:val="clear" w:color="auto" w:fill="FFFFFF"/>
          <w:lang w:val="en-IE"/>
        </w:rPr>
        <w:instrText>ocds-148610-bda63db3-e2f5-436f-9a71-60acd58c4d54</w:instrText>
      </w:r>
    </w:p>
    <w:p w14:paraId="751A26CA" w14:textId="77777777" w:rsidR="001818CB" w:rsidRPr="001315D5" w:rsidRDefault="001818CB" w:rsidP="00B34515">
      <w:pPr>
        <w:widowControl w:val="0"/>
        <w:tabs>
          <w:tab w:val="left" w:pos="3094"/>
          <w:tab w:val="left" w:pos="3624"/>
          <w:tab w:val="left" w:pos="4525"/>
          <w:tab w:val="left" w:pos="6926"/>
          <w:tab w:val="left" w:pos="7877"/>
        </w:tabs>
        <w:spacing w:after="0" w:line="360" w:lineRule="auto"/>
        <w:rPr>
          <w:rStyle w:val="Hipercze"/>
          <w:rFonts w:ascii="Arial" w:hAnsi="Arial" w:cs="Arial"/>
          <w:sz w:val="24"/>
          <w:szCs w:val="24"/>
          <w:lang w:val="en-GB"/>
        </w:rPr>
      </w:pPr>
      <w:r>
        <w:rPr>
          <w:rFonts w:ascii="Arial" w:hAnsi="Arial" w:cs="Arial"/>
          <w:sz w:val="24"/>
          <w:szCs w:val="24"/>
          <w:shd w:val="clear" w:color="auto" w:fill="FFFFFF"/>
          <w:lang w:val="en-GB"/>
        </w:rPr>
        <w:instrText>"</w:instrText>
      </w:r>
      <w:r>
        <w:rPr>
          <w:rFonts w:ascii="Arial" w:hAnsi="Arial" w:cs="Arial"/>
          <w:sz w:val="24"/>
          <w:szCs w:val="24"/>
          <w:shd w:val="clear" w:color="auto" w:fill="FFFFFF"/>
          <w:lang w:val="en-GB"/>
        </w:rPr>
      </w:r>
      <w:r>
        <w:rPr>
          <w:rFonts w:ascii="Arial" w:hAnsi="Arial" w:cs="Arial"/>
          <w:sz w:val="24"/>
          <w:szCs w:val="24"/>
          <w:shd w:val="clear" w:color="auto" w:fill="FFFFFF"/>
          <w:lang w:val="en-GB"/>
        </w:rPr>
        <w:fldChar w:fldCharType="separate"/>
      </w:r>
      <w:r w:rsidRPr="001315D5">
        <w:rPr>
          <w:rStyle w:val="Hipercze"/>
          <w:rFonts w:ascii="Arial" w:hAnsi="Arial" w:cs="Arial"/>
          <w:sz w:val="24"/>
          <w:szCs w:val="24"/>
          <w:shd w:val="clear" w:color="auto" w:fill="FFFFFF"/>
          <w:lang w:val="en-GB"/>
        </w:rPr>
        <w:t>https://ezamowienia.gov.pl/mp-client/search/list/</w:t>
      </w:r>
      <w:r w:rsidRPr="001315D5">
        <w:rPr>
          <w:rStyle w:val="Hipercze"/>
          <w:rFonts w:ascii="Arial" w:hAnsi="Arial" w:cs="Arial"/>
          <w:sz w:val="24"/>
          <w:szCs w:val="24"/>
          <w:shd w:val="clear" w:color="auto" w:fill="FFFFFF"/>
          <w:lang w:val="en-IE"/>
        </w:rPr>
        <w:t>ocds-148610-bda63db3-e2f5-436f-9a71-60acd58c4d54</w:t>
      </w:r>
    </w:p>
    <w:p w14:paraId="4D1273FD" w14:textId="074F079A" w:rsidR="0042265D" w:rsidRPr="000078EB" w:rsidRDefault="001818CB" w:rsidP="00B34515">
      <w:pPr>
        <w:pStyle w:val="Nagwek1"/>
        <w:numPr>
          <w:ilvl w:val="0"/>
          <w:numId w:val="24"/>
        </w:numPr>
        <w:spacing w:before="240" w:line="360" w:lineRule="auto"/>
        <w:ind w:left="284" w:hanging="284"/>
        <w:rPr>
          <w:rFonts w:ascii="Arial" w:hAnsi="Arial" w:cs="Arial"/>
          <w:color w:val="auto"/>
          <w:sz w:val="24"/>
          <w:szCs w:val="24"/>
        </w:rPr>
      </w:pPr>
      <w:r>
        <w:rPr>
          <w:rFonts w:ascii="Arial" w:hAnsi="Arial" w:cs="Arial"/>
          <w:sz w:val="24"/>
          <w:szCs w:val="24"/>
          <w:shd w:val="clear" w:color="auto" w:fill="FFFFFF"/>
          <w:lang w:val="en-GB"/>
        </w:rPr>
        <w:fldChar w:fldCharType="end"/>
      </w:r>
      <w:r w:rsidR="0042265D" w:rsidRPr="000078EB">
        <w:rPr>
          <w:rFonts w:ascii="Arial" w:hAnsi="Arial" w:cs="Arial"/>
          <w:color w:val="auto"/>
          <w:sz w:val="24"/>
          <w:szCs w:val="24"/>
        </w:rPr>
        <w:t>Tryb udzielenia zamówienia</w:t>
      </w:r>
    </w:p>
    <w:p w14:paraId="57F87F5C" w14:textId="6EF26221" w:rsidR="0042265D" w:rsidRPr="000078EB" w:rsidRDefault="0042265D" w:rsidP="00B34515">
      <w:pPr>
        <w:spacing w:after="0" w:line="360" w:lineRule="auto"/>
        <w:rPr>
          <w:rFonts w:ascii="Arial" w:hAnsi="Arial" w:cs="Arial"/>
          <w:sz w:val="24"/>
          <w:szCs w:val="24"/>
        </w:rPr>
      </w:pPr>
      <w:r w:rsidRPr="000078EB">
        <w:rPr>
          <w:rStyle w:val="Teksttreci20"/>
          <w:rFonts w:ascii="Arial" w:hAnsi="Arial" w:cs="Arial"/>
          <w:color w:val="auto"/>
          <w:sz w:val="24"/>
          <w:szCs w:val="24"/>
        </w:rPr>
        <w:t>Postępowanie o udzielenie zamówienia publicznego prowadzone jest w trybie podstawowym, na podstawie art. 275 pkt 1 ustawy z dnia 11 września 2019 r. - Prawo zamówień publicznych</w:t>
      </w:r>
      <w:r w:rsidR="00A93B97" w:rsidRPr="000078EB">
        <w:rPr>
          <w:rStyle w:val="Teksttreci20"/>
          <w:rFonts w:ascii="Arial" w:hAnsi="Arial" w:cs="Arial"/>
          <w:color w:val="auto"/>
          <w:sz w:val="24"/>
          <w:szCs w:val="24"/>
        </w:rPr>
        <w:t>.</w:t>
      </w:r>
    </w:p>
    <w:p w14:paraId="733ACD14" w14:textId="78E1D107" w:rsidR="0042265D" w:rsidRPr="000078EB" w:rsidRDefault="0042265D" w:rsidP="00B74702">
      <w:pPr>
        <w:pStyle w:val="Nagwek1"/>
        <w:numPr>
          <w:ilvl w:val="0"/>
          <w:numId w:val="24"/>
        </w:numPr>
        <w:spacing w:before="240" w:line="360" w:lineRule="auto"/>
        <w:ind w:left="284" w:hanging="284"/>
        <w:rPr>
          <w:rFonts w:ascii="Arial" w:hAnsi="Arial" w:cs="Arial"/>
          <w:color w:val="auto"/>
          <w:sz w:val="24"/>
          <w:szCs w:val="24"/>
        </w:rPr>
      </w:pPr>
      <w:r w:rsidRPr="000078EB">
        <w:rPr>
          <w:rFonts w:ascii="Arial" w:hAnsi="Arial" w:cs="Arial"/>
          <w:color w:val="auto"/>
          <w:sz w:val="24"/>
          <w:szCs w:val="24"/>
        </w:rPr>
        <w:t>Informacja, czy Zamawiający przewiduje wybór najkorzystniejszej oferty z możliwością</w:t>
      </w:r>
      <w:r w:rsidR="00C74DF6" w:rsidRPr="000078EB">
        <w:rPr>
          <w:rFonts w:ascii="Arial" w:hAnsi="Arial" w:cs="Arial"/>
          <w:color w:val="auto"/>
          <w:sz w:val="24"/>
          <w:szCs w:val="24"/>
        </w:rPr>
        <w:t xml:space="preserve"> </w:t>
      </w:r>
      <w:r w:rsidRPr="000078EB">
        <w:rPr>
          <w:rFonts w:ascii="Arial" w:hAnsi="Arial" w:cs="Arial"/>
          <w:color w:val="auto"/>
          <w:sz w:val="24"/>
          <w:szCs w:val="24"/>
        </w:rPr>
        <w:t>prowadzenia negocjacji</w:t>
      </w:r>
    </w:p>
    <w:p w14:paraId="31DA5E3F" w14:textId="77777777" w:rsidR="0042265D" w:rsidRPr="000078EB" w:rsidRDefault="0042265D" w:rsidP="00B34515">
      <w:pPr>
        <w:spacing w:after="0" w:line="360" w:lineRule="auto"/>
        <w:rPr>
          <w:rFonts w:ascii="Arial" w:hAnsi="Arial" w:cs="Arial"/>
          <w:sz w:val="24"/>
          <w:szCs w:val="24"/>
        </w:rPr>
      </w:pPr>
      <w:r w:rsidRPr="000078EB">
        <w:rPr>
          <w:rStyle w:val="Teksttreci20"/>
          <w:rFonts w:ascii="Arial" w:hAnsi="Arial" w:cs="Arial"/>
          <w:color w:val="auto"/>
          <w:sz w:val="24"/>
          <w:szCs w:val="24"/>
        </w:rPr>
        <w:t>Zamawiający nie przewiduje wyboru najkorzystniejszej oferty z możliwością prowadzenia negocjacji.</w:t>
      </w:r>
    </w:p>
    <w:p w14:paraId="215E529B" w14:textId="77777777" w:rsidR="0042265D" w:rsidRPr="000078EB" w:rsidRDefault="0042265D" w:rsidP="00D5532D">
      <w:pPr>
        <w:pStyle w:val="Nagwek1"/>
        <w:numPr>
          <w:ilvl w:val="0"/>
          <w:numId w:val="24"/>
        </w:numPr>
        <w:spacing w:before="240" w:line="360" w:lineRule="auto"/>
        <w:ind w:left="284" w:hanging="284"/>
        <w:jc w:val="both"/>
        <w:rPr>
          <w:rFonts w:ascii="Arial" w:hAnsi="Arial" w:cs="Arial"/>
          <w:color w:val="auto"/>
          <w:sz w:val="24"/>
          <w:szCs w:val="24"/>
        </w:rPr>
      </w:pPr>
      <w:r w:rsidRPr="000078EB">
        <w:rPr>
          <w:rFonts w:ascii="Arial" w:hAnsi="Arial" w:cs="Arial"/>
          <w:color w:val="auto"/>
          <w:sz w:val="24"/>
          <w:szCs w:val="24"/>
        </w:rPr>
        <w:t>Opis przedmiotu zamówienia</w:t>
      </w:r>
    </w:p>
    <w:p w14:paraId="41C0C57F" w14:textId="77777777" w:rsidR="001818CB" w:rsidRDefault="001818CB" w:rsidP="001818CB">
      <w:pPr>
        <w:spacing w:after="0" w:line="360" w:lineRule="auto"/>
        <w:rPr>
          <w:rFonts w:ascii="Arial" w:hAnsi="Arial" w:cs="Arial"/>
          <w:sz w:val="24"/>
          <w:szCs w:val="24"/>
        </w:rPr>
      </w:pPr>
      <w:r w:rsidRPr="001818CB">
        <w:rPr>
          <w:rFonts w:ascii="Arial" w:hAnsi="Arial" w:cs="Arial"/>
          <w:sz w:val="24"/>
          <w:szCs w:val="24"/>
        </w:rPr>
        <w:t>Przedmiotem zamówienia jest zaprojektowanie i budowa doświetleń przejść dla pieszych oraz sieci oświetleniowych przy drogach gminnych, powiatowych, wojewódzkich, krajowych.</w:t>
      </w:r>
    </w:p>
    <w:p w14:paraId="24141F98" w14:textId="77777777" w:rsidR="001818CB" w:rsidRPr="0068350A" w:rsidRDefault="001818CB" w:rsidP="001818CB">
      <w:pPr>
        <w:spacing w:before="240" w:after="120" w:line="360" w:lineRule="auto"/>
        <w:jc w:val="both"/>
        <w:rPr>
          <w:rFonts w:ascii="Arial" w:hAnsi="Arial" w:cs="Arial"/>
          <w:sz w:val="24"/>
          <w:szCs w:val="24"/>
        </w:rPr>
      </w:pPr>
      <w:r w:rsidRPr="0068350A">
        <w:rPr>
          <w:rFonts w:ascii="Arial" w:hAnsi="Arial" w:cs="Arial"/>
          <w:sz w:val="24"/>
          <w:szCs w:val="24"/>
        </w:rPr>
        <w:t>Zakres przedmiotu zamówienia:</w:t>
      </w:r>
    </w:p>
    <w:p w14:paraId="330CDFB7" w14:textId="77777777" w:rsidR="001818CB" w:rsidRDefault="001818CB">
      <w:pPr>
        <w:pStyle w:val="Akapitzlist"/>
        <w:numPr>
          <w:ilvl w:val="0"/>
          <w:numId w:val="43"/>
        </w:numPr>
        <w:spacing w:after="0" w:line="360" w:lineRule="auto"/>
        <w:rPr>
          <w:rFonts w:ascii="Arial" w:hAnsi="Arial" w:cs="Arial"/>
          <w:sz w:val="24"/>
          <w:szCs w:val="24"/>
        </w:rPr>
      </w:pPr>
      <w:r w:rsidRPr="0068350A">
        <w:rPr>
          <w:rFonts w:ascii="Arial" w:hAnsi="Arial" w:cs="Arial"/>
          <w:sz w:val="24"/>
          <w:szCs w:val="24"/>
        </w:rPr>
        <w:t>Wykonanie projektów oraz budowa dedykowanego oświetlenia przejść dla pieszych (pkt. od nr 1) do nr 19)  oraz sieci oświetleniowych (pkt. 20) w poniżej wymienionych lokalizacjach:</w:t>
      </w:r>
    </w:p>
    <w:p w14:paraId="0FEF2CA0" w14:textId="236ED372"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 </w:t>
      </w:r>
      <w:r>
        <w:rPr>
          <w:rFonts w:ascii="Arial" w:hAnsi="Arial" w:cs="Arial"/>
          <w:sz w:val="24"/>
          <w:szCs w:val="24"/>
        </w:rPr>
        <w:tab/>
        <w:t>p</w:t>
      </w:r>
      <w:r w:rsidRPr="0068350A">
        <w:rPr>
          <w:rFonts w:ascii="Arial" w:hAnsi="Arial" w:cs="Arial"/>
          <w:sz w:val="24"/>
          <w:szCs w:val="24"/>
        </w:rPr>
        <w:t>rzejście dla pieszych na ulicy Robotniczej 37 - (</w:t>
      </w:r>
      <w:r>
        <w:rPr>
          <w:rFonts w:ascii="Arial" w:hAnsi="Arial" w:cs="Arial"/>
          <w:sz w:val="24"/>
          <w:szCs w:val="24"/>
        </w:rPr>
        <w:t xml:space="preserve">droga powiatowa, </w:t>
      </w:r>
      <w:r w:rsidRPr="0068350A">
        <w:rPr>
          <w:rFonts w:ascii="Arial" w:hAnsi="Arial" w:cs="Arial"/>
          <w:sz w:val="24"/>
          <w:szCs w:val="24"/>
        </w:rPr>
        <w:t>ilość przejść – 1 szt., mapa nr 1);</w:t>
      </w:r>
    </w:p>
    <w:p w14:paraId="658FB1FE" w14:textId="1ECA611C"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2) </w:t>
      </w:r>
      <w:r>
        <w:rPr>
          <w:rFonts w:ascii="Arial" w:hAnsi="Arial" w:cs="Arial"/>
          <w:sz w:val="24"/>
          <w:szCs w:val="24"/>
        </w:rPr>
        <w:tab/>
        <w:t>p</w:t>
      </w:r>
      <w:r w:rsidRPr="0068350A">
        <w:rPr>
          <w:rFonts w:ascii="Arial" w:hAnsi="Arial" w:cs="Arial"/>
          <w:sz w:val="24"/>
          <w:szCs w:val="24"/>
        </w:rPr>
        <w:t>rzejście dla pieszych przy Rondzie Ukraińskim (od ulic: Robotniczej</w:t>
      </w:r>
      <w:r>
        <w:rPr>
          <w:rFonts w:ascii="Arial" w:hAnsi="Arial" w:cs="Arial"/>
          <w:sz w:val="24"/>
          <w:szCs w:val="24"/>
        </w:rPr>
        <w:t xml:space="preserve"> - droga powiatowa</w:t>
      </w:r>
      <w:r w:rsidRPr="0068350A">
        <w:rPr>
          <w:rFonts w:ascii="Arial" w:hAnsi="Arial" w:cs="Arial"/>
          <w:sz w:val="24"/>
          <w:szCs w:val="24"/>
        </w:rPr>
        <w:t>, Walecznych</w:t>
      </w:r>
      <w:r>
        <w:rPr>
          <w:rFonts w:ascii="Arial" w:hAnsi="Arial" w:cs="Arial"/>
          <w:sz w:val="24"/>
          <w:szCs w:val="24"/>
        </w:rPr>
        <w:t xml:space="preserve"> - droga gminna</w:t>
      </w:r>
      <w:r w:rsidRPr="0068350A">
        <w:rPr>
          <w:rFonts w:ascii="Arial" w:hAnsi="Arial" w:cs="Arial"/>
          <w:sz w:val="24"/>
          <w:szCs w:val="24"/>
        </w:rPr>
        <w:t>, A. Szewczyka</w:t>
      </w:r>
      <w:r>
        <w:rPr>
          <w:rFonts w:ascii="Arial" w:hAnsi="Arial" w:cs="Arial"/>
          <w:sz w:val="24"/>
          <w:szCs w:val="24"/>
        </w:rPr>
        <w:t xml:space="preserve"> - droga powiatowa</w:t>
      </w:r>
      <w:r w:rsidRPr="0068350A">
        <w:rPr>
          <w:rFonts w:ascii="Arial" w:hAnsi="Arial" w:cs="Arial"/>
          <w:sz w:val="24"/>
          <w:szCs w:val="24"/>
        </w:rPr>
        <w:t>, ks. J. Pojdy</w:t>
      </w:r>
      <w:r>
        <w:rPr>
          <w:rFonts w:ascii="Arial" w:hAnsi="Arial" w:cs="Arial"/>
          <w:sz w:val="24"/>
          <w:szCs w:val="24"/>
        </w:rPr>
        <w:t xml:space="preserve"> - droga powiatowa, </w:t>
      </w:r>
      <w:r w:rsidRPr="0068350A">
        <w:rPr>
          <w:rFonts w:ascii="Arial" w:hAnsi="Arial" w:cs="Arial"/>
          <w:sz w:val="24"/>
          <w:szCs w:val="24"/>
        </w:rPr>
        <w:t>ilość przejść – 4 szt., mapa nr 2);</w:t>
      </w:r>
    </w:p>
    <w:p w14:paraId="54AC3C22" w14:textId="5CC7551E"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3) </w:t>
      </w:r>
      <w:r>
        <w:rPr>
          <w:rFonts w:ascii="Arial" w:hAnsi="Arial" w:cs="Arial"/>
          <w:sz w:val="24"/>
          <w:szCs w:val="24"/>
        </w:rPr>
        <w:tab/>
        <w:t>p</w:t>
      </w:r>
      <w:r w:rsidRPr="0068350A">
        <w:rPr>
          <w:rFonts w:ascii="Arial" w:hAnsi="Arial" w:cs="Arial"/>
          <w:sz w:val="24"/>
          <w:szCs w:val="24"/>
        </w:rPr>
        <w:t xml:space="preserve">rzejście dla pieszych na ulicy Willowej (przy ulicy </w:t>
      </w:r>
      <w:proofErr w:type="spellStart"/>
      <w:r w:rsidRPr="0068350A">
        <w:rPr>
          <w:rFonts w:ascii="Arial" w:hAnsi="Arial" w:cs="Arial"/>
          <w:sz w:val="24"/>
          <w:szCs w:val="24"/>
        </w:rPr>
        <w:t>Poremby</w:t>
      </w:r>
      <w:proofErr w:type="spellEnd"/>
      <w:r>
        <w:rPr>
          <w:rFonts w:ascii="Arial" w:hAnsi="Arial" w:cs="Arial"/>
          <w:sz w:val="24"/>
          <w:szCs w:val="24"/>
        </w:rPr>
        <w:t>, droga powiatowa</w:t>
      </w:r>
      <w:r w:rsidRPr="0068350A">
        <w:rPr>
          <w:rFonts w:ascii="Arial" w:hAnsi="Arial" w:cs="Arial"/>
          <w:sz w:val="24"/>
          <w:szCs w:val="24"/>
        </w:rPr>
        <w:t xml:space="preserve"> ilość przejść – 1 szt., mapa nr 3);</w:t>
      </w:r>
    </w:p>
    <w:p w14:paraId="6E8BBC8A" w14:textId="4AE57FEA"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4) </w:t>
      </w:r>
      <w:r>
        <w:rPr>
          <w:rFonts w:ascii="Arial" w:hAnsi="Arial" w:cs="Arial"/>
          <w:sz w:val="24"/>
          <w:szCs w:val="24"/>
        </w:rPr>
        <w:tab/>
        <w:t>p</w:t>
      </w:r>
      <w:r w:rsidRPr="0068350A">
        <w:rPr>
          <w:rFonts w:ascii="Arial" w:hAnsi="Arial" w:cs="Arial"/>
          <w:sz w:val="24"/>
          <w:szCs w:val="24"/>
        </w:rPr>
        <w:t>rzejście dla pieszych na ulicy Piasta 21</w:t>
      </w:r>
      <w:r>
        <w:rPr>
          <w:rFonts w:ascii="Arial" w:hAnsi="Arial" w:cs="Arial"/>
          <w:sz w:val="24"/>
          <w:szCs w:val="24"/>
        </w:rPr>
        <w:t xml:space="preserve"> (</w:t>
      </w:r>
      <w:r w:rsidRPr="0068350A">
        <w:rPr>
          <w:rFonts w:ascii="Arial" w:hAnsi="Arial" w:cs="Arial"/>
          <w:sz w:val="24"/>
          <w:szCs w:val="24"/>
        </w:rPr>
        <w:t>przy ulicy Św. Antoniego</w:t>
      </w:r>
      <w:r>
        <w:rPr>
          <w:rFonts w:ascii="Arial" w:hAnsi="Arial" w:cs="Arial"/>
          <w:sz w:val="24"/>
          <w:szCs w:val="24"/>
        </w:rPr>
        <w:t xml:space="preserve">, droga gminna, </w:t>
      </w:r>
      <w:r w:rsidRPr="0068350A">
        <w:rPr>
          <w:rFonts w:ascii="Arial" w:hAnsi="Arial" w:cs="Arial"/>
          <w:sz w:val="24"/>
          <w:szCs w:val="24"/>
        </w:rPr>
        <w:t>ilość przejść – 1 szt., mapa nr 4);</w:t>
      </w:r>
    </w:p>
    <w:p w14:paraId="01CCF252" w14:textId="18B19AA0"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5) </w:t>
      </w:r>
      <w:r>
        <w:rPr>
          <w:rFonts w:ascii="Arial" w:hAnsi="Arial" w:cs="Arial"/>
          <w:sz w:val="24"/>
          <w:szCs w:val="24"/>
        </w:rPr>
        <w:tab/>
        <w:t>p</w:t>
      </w:r>
      <w:r w:rsidRPr="0068350A">
        <w:rPr>
          <w:rFonts w:ascii="Arial" w:hAnsi="Arial" w:cs="Arial"/>
          <w:sz w:val="24"/>
          <w:szCs w:val="24"/>
        </w:rPr>
        <w:t>rzejście dla pieszych na ulicy Piasta 29</w:t>
      </w:r>
      <w:r>
        <w:rPr>
          <w:rFonts w:ascii="Arial" w:hAnsi="Arial" w:cs="Arial"/>
          <w:sz w:val="24"/>
          <w:szCs w:val="24"/>
        </w:rPr>
        <w:t xml:space="preserve"> (droga gminna,</w:t>
      </w:r>
      <w:r w:rsidRPr="0068350A">
        <w:rPr>
          <w:rFonts w:ascii="Arial" w:hAnsi="Arial" w:cs="Arial"/>
          <w:sz w:val="24"/>
          <w:szCs w:val="24"/>
        </w:rPr>
        <w:t xml:space="preserve"> ilość przejść – 1 szt., mapa nr 5</w:t>
      </w:r>
      <w:r>
        <w:rPr>
          <w:rFonts w:ascii="Arial" w:hAnsi="Arial" w:cs="Arial"/>
          <w:sz w:val="24"/>
          <w:szCs w:val="24"/>
        </w:rPr>
        <w:t>)</w:t>
      </w:r>
      <w:r w:rsidRPr="0068350A">
        <w:rPr>
          <w:rFonts w:ascii="Arial" w:hAnsi="Arial" w:cs="Arial"/>
          <w:sz w:val="24"/>
          <w:szCs w:val="24"/>
        </w:rPr>
        <w:t>;</w:t>
      </w:r>
    </w:p>
    <w:p w14:paraId="2E78F4C1" w14:textId="5A3EA941"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6) </w:t>
      </w:r>
      <w:r w:rsidR="00DB6234">
        <w:rPr>
          <w:rFonts w:ascii="Arial" w:hAnsi="Arial" w:cs="Arial"/>
          <w:sz w:val="24"/>
          <w:szCs w:val="24"/>
        </w:rPr>
        <w:tab/>
        <w:t>p</w:t>
      </w:r>
      <w:r w:rsidRPr="0068350A">
        <w:rPr>
          <w:rFonts w:ascii="Arial" w:hAnsi="Arial" w:cs="Arial"/>
          <w:sz w:val="24"/>
          <w:szCs w:val="24"/>
        </w:rPr>
        <w:t>rzejście dla pieszych na ulicy Orzeszkowej</w:t>
      </w:r>
      <w:r>
        <w:rPr>
          <w:rFonts w:ascii="Arial" w:hAnsi="Arial" w:cs="Arial"/>
          <w:sz w:val="24"/>
          <w:szCs w:val="24"/>
        </w:rPr>
        <w:t xml:space="preserve"> (dr</w:t>
      </w:r>
      <w:r w:rsidR="00DB6234">
        <w:rPr>
          <w:rFonts w:ascii="Arial" w:hAnsi="Arial" w:cs="Arial"/>
          <w:sz w:val="24"/>
          <w:szCs w:val="24"/>
        </w:rPr>
        <w:t>oga</w:t>
      </w:r>
      <w:r>
        <w:rPr>
          <w:rFonts w:ascii="Arial" w:hAnsi="Arial" w:cs="Arial"/>
          <w:sz w:val="24"/>
          <w:szCs w:val="24"/>
        </w:rPr>
        <w:t xml:space="preserve"> gminna</w:t>
      </w:r>
      <w:r w:rsidRPr="0068350A">
        <w:rPr>
          <w:rFonts w:ascii="Arial" w:hAnsi="Arial" w:cs="Arial"/>
          <w:sz w:val="24"/>
          <w:szCs w:val="24"/>
        </w:rPr>
        <w:t xml:space="preserve"> 1</w:t>
      </w:r>
      <w:r>
        <w:rPr>
          <w:rFonts w:ascii="Arial" w:hAnsi="Arial" w:cs="Arial"/>
          <w:sz w:val="24"/>
          <w:szCs w:val="24"/>
        </w:rPr>
        <w:t>,</w:t>
      </w:r>
      <w:r w:rsidRPr="0068350A">
        <w:rPr>
          <w:rFonts w:ascii="Arial" w:hAnsi="Arial" w:cs="Arial"/>
          <w:sz w:val="24"/>
          <w:szCs w:val="24"/>
        </w:rPr>
        <w:t xml:space="preserve"> ilość przejść – 1 szt., mapa nr 6</w:t>
      </w:r>
      <w:r>
        <w:rPr>
          <w:rFonts w:ascii="Arial" w:hAnsi="Arial" w:cs="Arial"/>
          <w:sz w:val="24"/>
          <w:szCs w:val="24"/>
        </w:rPr>
        <w:t>)</w:t>
      </w:r>
      <w:r w:rsidRPr="0068350A">
        <w:rPr>
          <w:rFonts w:ascii="Arial" w:hAnsi="Arial" w:cs="Arial"/>
          <w:sz w:val="24"/>
          <w:szCs w:val="24"/>
        </w:rPr>
        <w:t>;</w:t>
      </w:r>
    </w:p>
    <w:p w14:paraId="71525619" w14:textId="45643C5C"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lastRenderedPageBreak/>
        <w:t xml:space="preserve">7) </w:t>
      </w:r>
      <w:r w:rsidR="00DB6234">
        <w:rPr>
          <w:rFonts w:ascii="Arial" w:hAnsi="Arial" w:cs="Arial"/>
          <w:sz w:val="24"/>
          <w:szCs w:val="24"/>
        </w:rPr>
        <w:tab/>
        <w:t>p</w:t>
      </w:r>
      <w:r w:rsidRPr="0068350A">
        <w:rPr>
          <w:rFonts w:ascii="Arial" w:hAnsi="Arial" w:cs="Arial"/>
          <w:sz w:val="24"/>
          <w:szCs w:val="24"/>
        </w:rPr>
        <w:t>rzejście dla pieszych na ulicy Na Górze</w:t>
      </w:r>
      <w:r>
        <w:rPr>
          <w:rFonts w:ascii="Arial" w:hAnsi="Arial" w:cs="Arial"/>
          <w:sz w:val="24"/>
          <w:szCs w:val="24"/>
        </w:rPr>
        <w:t xml:space="preserve"> (</w:t>
      </w:r>
      <w:r w:rsidRPr="0068350A">
        <w:rPr>
          <w:rFonts w:ascii="Arial" w:hAnsi="Arial" w:cs="Arial"/>
          <w:sz w:val="24"/>
          <w:szCs w:val="24"/>
        </w:rPr>
        <w:t>przy ulicy św. Antoniego</w:t>
      </w:r>
      <w:r>
        <w:rPr>
          <w:rFonts w:ascii="Arial" w:hAnsi="Arial" w:cs="Arial"/>
          <w:sz w:val="24"/>
          <w:szCs w:val="24"/>
        </w:rPr>
        <w:t>, dr</w:t>
      </w:r>
      <w:r w:rsidR="00DB6234">
        <w:rPr>
          <w:rFonts w:ascii="Arial" w:hAnsi="Arial" w:cs="Arial"/>
          <w:sz w:val="24"/>
          <w:szCs w:val="24"/>
        </w:rPr>
        <w:t>oga</w:t>
      </w:r>
      <w:r>
        <w:rPr>
          <w:rFonts w:ascii="Arial" w:hAnsi="Arial" w:cs="Arial"/>
          <w:sz w:val="24"/>
          <w:szCs w:val="24"/>
        </w:rPr>
        <w:t xml:space="preserve"> gminna, </w:t>
      </w:r>
      <w:r w:rsidRPr="0068350A">
        <w:rPr>
          <w:rFonts w:ascii="Arial" w:hAnsi="Arial" w:cs="Arial"/>
          <w:sz w:val="24"/>
          <w:szCs w:val="24"/>
        </w:rPr>
        <w:t>ilość przejść – 1 szt., mapa nr 7);</w:t>
      </w:r>
    </w:p>
    <w:p w14:paraId="7EBDE095" w14:textId="2BA79DB6"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8) </w:t>
      </w:r>
      <w:r w:rsidR="00DB6234">
        <w:rPr>
          <w:rFonts w:ascii="Arial" w:hAnsi="Arial" w:cs="Arial"/>
          <w:sz w:val="24"/>
          <w:szCs w:val="24"/>
        </w:rPr>
        <w:tab/>
        <w:t>p</w:t>
      </w:r>
      <w:r w:rsidRPr="0068350A">
        <w:rPr>
          <w:rFonts w:ascii="Arial" w:hAnsi="Arial" w:cs="Arial"/>
          <w:sz w:val="24"/>
          <w:szCs w:val="24"/>
        </w:rPr>
        <w:t>rzejście dla pieszych na ulicy Ekonomicznej (przy WORD</w:t>
      </w:r>
      <w:r>
        <w:rPr>
          <w:rFonts w:ascii="Arial" w:hAnsi="Arial" w:cs="Arial"/>
          <w:sz w:val="24"/>
          <w:szCs w:val="24"/>
        </w:rPr>
        <w:t>, dr</w:t>
      </w:r>
      <w:r w:rsidR="00DB6234">
        <w:rPr>
          <w:rFonts w:ascii="Arial" w:hAnsi="Arial" w:cs="Arial"/>
          <w:sz w:val="24"/>
          <w:szCs w:val="24"/>
        </w:rPr>
        <w:t>oga</w:t>
      </w:r>
      <w:r>
        <w:rPr>
          <w:rFonts w:ascii="Arial" w:hAnsi="Arial" w:cs="Arial"/>
          <w:sz w:val="24"/>
          <w:szCs w:val="24"/>
        </w:rPr>
        <w:t xml:space="preserve"> gminna, </w:t>
      </w:r>
      <w:r w:rsidRPr="0068350A">
        <w:rPr>
          <w:rFonts w:ascii="Arial" w:hAnsi="Arial" w:cs="Arial"/>
          <w:sz w:val="24"/>
          <w:szCs w:val="24"/>
        </w:rPr>
        <w:t xml:space="preserve"> ilość przejść – 2 szt., mapa nr 8);</w:t>
      </w:r>
    </w:p>
    <w:p w14:paraId="555DBCB9" w14:textId="0253D4A0"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9) </w:t>
      </w:r>
      <w:r w:rsidR="00DB6234">
        <w:rPr>
          <w:rFonts w:ascii="Arial" w:hAnsi="Arial" w:cs="Arial"/>
          <w:sz w:val="24"/>
          <w:szCs w:val="24"/>
        </w:rPr>
        <w:tab/>
        <w:t>p</w:t>
      </w:r>
      <w:r w:rsidRPr="0068350A">
        <w:rPr>
          <w:rFonts w:ascii="Arial" w:hAnsi="Arial" w:cs="Arial"/>
          <w:sz w:val="24"/>
          <w:szCs w:val="24"/>
        </w:rPr>
        <w:t>rzejście dla pieszych na ulicy Strefowej 95</w:t>
      </w:r>
      <w:r>
        <w:rPr>
          <w:rFonts w:ascii="Arial" w:hAnsi="Arial" w:cs="Arial"/>
          <w:sz w:val="24"/>
          <w:szCs w:val="24"/>
        </w:rPr>
        <w:t xml:space="preserve"> (dr</w:t>
      </w:r>
      <w:r w:rsidR="00DB6234">
        <w:rPr>
          <w:rFonts w:ascii="Arial" w:hAnsi="Arial" w:cs="Arial"/>
          <w:sz w:val="24"/>
          <w:szCs w:val="24"/>
        </w:rPr>
        <w:t>oga</w:t>
      </w:r>
      <w:r>
        <w:rPr>
          <w:rFonts w:ascii="Arial" w:hAnsi="Arial" w:cs="Arial"/>
          <w:sz w:val="24"/>
          <w:szCs w:val="24"/>
        </w:rPr>
        <w:t xml:space="preserve"> powiatowa,</w:t>
      </w:r>
      <w:r w:rsidRPr="0068350A">
        <w:rPr>
          <w:rFonts w:ascii="Arial" w:hAnsi="Arial" w:cs="Arial"/>
          <w:sz w:val="24"/>
          <w:szCs w:val="24"/>
        </w:rPr>
        <w:t xml:space="preserve"> ilość przejść – 1 szt., mapa nr 9);</w:t>
      </w:r>
    </w:p>
    <w:p w14:paraId="081DE425" w14:textId="1112CDA6"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10) </w:t>
      </w:r>
      <w:r w:rsidR="00DB6234">
        <w:rPr>
          <w:rFonts w:ascii="Arial" w:hAnsi="Arial" w:cs="Arial"/>
          <w:sz w:val="24"/>
          <w:szCs w:val="24"/>
        </w:rPr>
        <w:tab/>
        <w:t>p</w:t>
      </w:r>
      <w:r w:rsidRPr="0068350A">
        <w:rPr>
          <w:rFonts w:ascii="Arial" w:hAnsi="Arial" w:cs="Arial"/>
          <w:sz w:val="24"/>
          <w:szCs w:val="24"/>
        </w:rPr>
        <w:t>rzejście dla pieszych na ulicy Kuźnickiej 12</w:t>
      </w:r>
      <w:r>
        <w:rPr>
          <w:rFonts w:ascii="Arial" w:hAnsi="Arial" w:cs="Arial"/>
          <w:sz w:val="24"/>
          <w:szCs w:val="24"/>
        </w:rPr>
        <w:t xml:space="preserve"> (dr. gminna, </w:t>
      </w:r>
      <w:r w:rsidRPr="0068350A">
        <w:rPr>
          <w:rFonts w:ascii="Arial" w:hAnsi="Arial" w:cs="Arial"/>
          <w:sz w:val="24"/>
          <w:szCs w:val="24"/>
        </w:rPr>
        <w:t>ilość przejść – 1 szt., mapa nr 10);</w:t>
      </w:r>
    </w:p>
    <w:p w14:paraId="7DC6183C" w14:textId="7A19BE62"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11) </w:t>
      </w:r>
      <w:r w:rsidR="00AA51BF">
        <w:rPr>
          <w:rFonts w:ascii="Arial" w:hAnsi="Arial" w:cs="Arial"/>
          <w:sz w:val="24"/>
          <w:szCs w:val="24"/>
        </w:rPr>
        <w:tab/>
        <w:t>p</w:t>
      </w:r>
      <w:r w:rsidRPr="0068350A">
        <w:rPr>
          <w:rFonts w:ascii="Arial" w:hAnsi="Arial" w:cs="Arial"/>
          <w:sz w:val="24"/>
          <w:szCs w:val="24"/>
        </w:rPr>
        <w:t xml:space="preserve">rzejście dla pieszych na ulicy </w:t>
      </w:r>
      <w:proofErr w:type="spellStart"/>
      <w:r w:rsidRPr="0068350A">
        <w:rPr>
          <w:rFonts w:ascii="Arial" w:hAnsi="Arial" w:cs="Arial"/>
          <w:sz w:val="24"/>
          <w:szCs w:val="24"/>
        </w:rPr>
        <w:t>Janiego</w:t>
      </w:r>
      <w:proofErr w:type="spellEnd"/>
      <w:r>
        <w:rPr>
          <w:rFonts w:ascii="Arial" w:hAnsi="Arial" w:cs="Arial"/>
          <w:sz w:val="24"/>
          <w:szCs w:val="24"/>
        </w:rPr>
        <w:t xml:space="preserve"> (przy </w:t>
      </w:r>
      <w:r w:rsidRPr="0068350A">
        <w:rPr>
          <w:rFonts w:ascii="Arial" w:hAnsi="Arial" w:cs="Arial"/>
          <w:sz w:val="24"/>
          <w:szCs w:val="24"/>
        </w:rPr>
        <w:t xml:space="preserve">parku </w:t>
      </w:r>
      <w:proofErr w:type="spellStart"/>
      <w:r w:rsidRPr="0068350A">
        <w:rPr>
          <w:rFonts w:ascii="Arial" w:hAnsi="Arial" w:cs="Arial"/>
          <w:sz w:val="24"/>
          <w:szCs w:val="24"/>
        </w:rPr>
        <w:t>Wiśniowiec</w:t>
      </w:r>
      <w:proofErr w:type="spellEnd"/>
      <w:r>
        <w:rPr>
          <w:rFonts w:ascii="Arial" w:hAnsi="Arial" w:cs="Arial"/>
          <w:sz w:val="24"/>
          <w:szCs w:val="24"/>
        </w:rPr>
        <w:t>, dr</w:t>
      </w:r>
      <w:r w:rsidR="00AA51BF">
        <w:rPr>
          <w:rFonts w:ascii="Arial" w:hAnsi="Arial" w:cs="Arial"/>
          <w:sz w:val="24"/>
          <w:szCs w:val="24"/>
        </w:rPr>
        <w:t>oga</w:t>
      </w:r>
      <w:r>
        <w:rPr>
          <w:rFonts w:ascii="Arial" w:hAnsi="Arial" w:cs="Arial"/>
          <w:sz w:val="24"/>
          <w:szCs w:val="24"/>
        </w:rPr>
        <w:t xml:space="preserve"> gminna,</w:t>
      </w:r>
      <w:r w:rsidRPr="0068350A">
        <w:rPr>
          <w:rFonts w:ascii="Arial" w:hAnsi="Arial" w:cs="Arial"/>
          <w:sz w:val="24"/>
          <w:szCs w:val="24"/>
        </w:rPr>
        <w:t xml:space="preserve"> ilość przejść – 1 szt., mapa nr 11);</w:t>
      </w:r>
    </w:p>
    <w:p w14:paraId="339CA9DD" w14:textId="3CC24695"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12) </w:t>
      </w:r>
      <w:r w:rsidR="00AA51BF">
        <w:rPr>
          <w:rFonts w:ascii="Arial" w:hAnsi="Arial" w:cs="Arial"/>
          <w:sz w:val="24"/>
          <w:szCs w:val="24"/>
        </w:rPr>
        <w:tab/>
        <w:t>p</w:t>
      </w:r>
      <w:r w:rsidRPr="0068350A">
        <w:rPr>
          <w:rFonts w:ascii="Arial" w:hAnsi="Arial" w:cs="Arial"/>
          <w:sz w:val="24"/>
          <w:szCs w:val="24"/>
        </w:rPr>
        <w:t>rzejście dla pieszych na ulicy Wielopolskiej</w:t>
      </w:r>
      <w:r w:rsidRPr="00DB0032">
        <w:rPr>
          <w:rFonts w:ascii="Arial" w:hAnsi="Arial" w:cs="Arial"/>
          <w:sz w:val="24"/>
          <w:szCs w:val="24"/>
        </w:rPr>
        <w:t xml:space="preserve"> </w:t>
      </w:r>
      <w:r>
        <w:rPr>
          <w:rFonts w:ascii="Arial" w:hAnsi="Arial" w:cs="Arial"/>
          <w:sz w:val="24"/>
          <w:szCs w:val="24"/>
        </w:rPr>
        <w:t>(</w:t>
      </w:r>
      <w:r w:rsidRPr="0068350A">
        <w:rPr>
          <w:rFonts w:ascii="Arial" w:hAnsi="Arial" w:cs="Arial"/>
          <w:sz w:val="24"/>
          <w:szCs w:val="24"/>
        </w:rPr>
        <w:t xml:space="preserve">przy rondo </w:t>
      </w:r>
      <w:proofErr w:type="spellStart"/>
      <w:r w:rsidRPr="0068350A">
        <w:rPr>
          <w:rFonts w:ascii="Arial" w:hAnsi="Arial" w:cs="Arial"/>
          <w:sz w:val="24"/>
          <w:szCs w:val="24"/>
        </w:rPr>
        <w:t>Larissa</w:t>
      </w:r>
      <w:proofErr w:type="spellEnd"/>
      <w:r>
        <w:rPr>
          <w:rFonts w:ascii="Arial" w:hAnsi="Arial" w:cs="Arial"/>
          <w:sz w:val="24"/>
          <w:szCs w:val="24"/>
        </w:rPr>
        <w:t>, dr</w:t>
      </w:r>
      <w:r w:rsidR="00AA51BF">
        <w:rPr>
          <w:rFonts w:ascii="Arial" w:hAnsi="Arial" w:cs="Arial"/>
          <w:sz w:val="24"/>
          <w:szCs w:val="24"/>
        </w:rPr>
        <w:t>oga</w:t>
      </w:r>
      <w:r>
        <w:rPr>
          <w:rFonts w:ascii="Arial" w:hAnsi="Arial" w:cs="Arial"/>
          <w:sz w:val="24"/>
          <w:szCs w:val="24"/>
        </w:rPr>
        <w:t xml:space="preserve"> powiatowa, </w:t>
      </w:r>
      <w:r w:rsidRPr="0068350A">
        <w:rPr>
          <w:rFonts w:ascii="Arial" w:hAnsi="Arial" w:cs="Arial"/>
          <w:sz w:val="24"/>
          <w:szCs w:val="24"/>
        </w:rPr>
        <w:t>ilość przejść – 1 szt., mapa nr 12)</w:t>
      </w:r>
      <w:r>
        <w:rPr>
          <w:rFonts w:ascii="Arial" w:hAnsi="Arial" w:cs="Arial"/>
          <w:sz w:val="24"/>
          <w:szCs w:val="24"/>
        </w:rPr>
        <w:t>.</w:t>
      </w:r>
      <w:r w:rsidRPr="0068350A">
        <w:rPr>
          <w:rFonts w:ascii="Arial" w:hAnsi="Arial" w:cs="Arial"/>
          <w:sz w:val="24"/>
          <w:szCs w:val="24"/>
        </w:rPr>
        <w:t xml:space="preserve"> W ramach zadania należy przygotować projekt przesunięcia przejścia i przejazdu </w:t>
      </w:r>
      <w:r>
        <w:rPr>
          <w:rFonts w:ascii="Arial" w:hAnsi="Arial" w:cs="Arial"/>
          <w:sz w:val="24"/>
          <w:szCs w:val="24"/>
        </w:rPr>
        <w:t xml:space="preserve">rowerowego </w:t>
      </w:r>
      <w:r w:rsidRPr="0068350A">
        <w:rPr>
          <w:rFonts w:ascii="Arial" w:hAnsi="Arial" w:cs="Arial"/>
          <w:sz w:val="24"/>
          <w:szCs w:val="24"/>
        </w:rPr>
        <w:t>poza obręb zjazdu do lasu, projekt uzgodnić z Zarządem Dróg Miejskich</w:t>
      </w:r>
      <w:r>
        <w:rPr>
          <w:rFonts w:ascii="Arial" w:hAnsi="Arial" w:cs="Arial"/>
          <w:sz w:val="24"/>
          <w:szCs w:val="24"/>
        </w:rPr>
        <w:t>;</w:t>
      </w:r>
    </w:p>
    <w:p w14:paraId="1C2D44B3" w14:textId="4EF03BBE"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13) </w:t>
      </w:r>
      <w:r w:rsidR="00AA51BF">
        <w:rPr>
          <w:rFonts w:ascii="Arial" w:hAnsi="Arial" w:cs="Arial"/>
          <w:sz w:val="24"/>
          <w:szCs w:val="24"/>
        </w:rPr>
        <w:tab/>
        <w:t>p</w:t>
      </w:r>
      <w:r w:rsidRPr="0068350A">
        <w:rPr>
          <w:rFonts w:ascii="Arial" w:hAnsi="Arial" w:cs="Arial"/>
          <w:sz w:val="24"/>
          <w:szCs w:val="24"/>
        </w:rPr>
        <w:t>rzejście dla pieszych na ulicy Hotelowej 11</w:t>
      </w:r>
      <w:r>
        <w:rPr>
          <w:rFonts w:ascii="Arial" w:hAnsi="Arial" w:cs="Arial"/>
          <w:sz w:val="24"/>
          <w:szCs w:val="24"/>
        </w:rPr>
        <w:t>(dr</w:t>
      </w:r>
      <w:r w:rsidR="00AA51BF">
        <w:rPr>
          <w:rFonts w:ascii="Arial" w:hAnsi="Arial" w:cs="Arial"/>
          <w:sz w:val="24"/>
          <w:szCs w:val="24"/>
        </w:rPr>
        <w:t>oga</w:t>
      </w:r>
      <w:r>
        <w:rPr>
          <w:rFonts w:ascii="Arial" w:hAnsi="Arial" w:cs="Arial"/>
          <w:sz w:val="24"/>
          <w:szCs w:val="24"/>
        </w:rPr>
        <w:t xml:space="preserve"> gminna, </w:t>
      </w:r>
      <w:r w:rsidRPr="0068350A">
        <w:rPr>
          <w:rFonts w:ascii="Arial" w:hAnsi="Arial" w:cs="Arial"/>
          <w:sz w:val="24"/>
          <w:szCs w:val="24"/>
        </w:rPr>
        <w:t>ilość przejść – 1 szt., mapa nr 13);</w:t>
      </w:r>
    </w:p>
    <w:p w14:paraId="0FB15076" w14:textId="11FADF7F"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14) </w:t>
      </w:r>
      <w:r w:rsidR="00AA51BF">
        <w:rPr>
          <w:rFonts w:ascii="Arial" w:hAnsi="Arial" w:cs="Arial"/>
          <w:sz w:val="24"/>
          <w:szCs w:val="24"/>
        </w:rPr>
        <w:tab/>
        <w:t>p</w:t>
      </w:r>
      <w:r w:rsidRPr="0068350A">
        <w:rPr>
          <w:rFonts w:ascii="Arial" w:hAnsi="Arial" w:cs="Arial"/>
          <w:sz w:val="24"/>
          <w:szCs w:val="24"/>
        </w:rPr>
        <w:t>rzejście dla pieszych na ulicy Raciborskiej 23</w:t>
      </w:r>
      <w:r>
        <w:rPr>
          <w:rFonts w:ascii="Arial" w:hAnsi="Arial" w:cs="Arial"/>
          <w:sz w:val="24"/>
          <w:szCs w:val="24"/>
        </w:rPr>
        <w:t xml:space="preserve"> (</w:t>
      </w:r>
      <w:r w:rsidRPr="0068350A">
        <w:rPr>
          <w:rFonts w:ascii="Arial" w:hAnsi="Arial" w:cs="Arial"/>
          <w:sz w:val="24"/>
          <w:szCs w:val="24"/>
        </w:rPr>
        <w:t xml:space="preserve">przy rondzie </w:t>
      </w:r>
      <w:proofErr w:type="spellStart"/>
      <w:r>
        <w:rPr>
          <w:rFonts w:ascii="Arial" w:hAnsi="Arial" w:cs="Arial"/>
          <w:sz w:val="24"/>
          <w:szCs w:val="24"/>
        </w:rPr>
        <w:t>Topolczany</w:t>
      </w:r>
      <w:proofErr w:type="spellEnd"/>
      <w:r>
        <w:rPr>
          <w:rFonts w:ascii="Arial" w:hAnsi="Arial" w:cs="Arial"/>
          <w:sz w:val="24"/>
          <w:szCs w:val="24"/>
        </w:rPr>
        <w:t xml:space="preserve"> dr</w:t>
      </w:r>
      <w:r w:rsidR="00AA51BF">
        <w:rPr>
          <w:rFonts w:ascii="Arial" w:hAnsi="Arial" w:cs="Arial"/>
          <w:sz w:val="24"/>
          <w:szCs w:val="24"/>
        </w:rPr>
        <w:t>oga</w:t>
      </w:r>
      <w:r>
        <w:rPr>
          <w:rFonts w:ascii="Arial" w:hAnsi="Arial" w:cs="Arial"/>
          <w:sz w:val="24"/>
          <w:szCs w:val="24"/>
        </w:rPr>
        <w:t xml:space="preserve"> powiatowa, </w:t>
      </w:r>
      <w:r w:rsidRPr="0068350A">
        <w:rPr>
          <w:rFonts w:ascii="Arial" w:hAnsi="Arial" w:cs="Arial"/>
          <w:sz w:val="24"/>
          <w:szCs w:val="24"/>
        </w:rPr>
        <w:t>ilość przejść – 1 szt., mapa nr 14);</w:t>
      </w:r>
    </w:p>
    <w:p w14:paraId="206872A5" w14:textId="35A5707B"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15) </w:t>
      </w:r>
      <w:r w:rsidR="00AA51BF">
        <w:rPr>
          <w:rFonts w:ascii="Arial" w:hAnsi="Arial" w:cs="Arial"/>
          <w:sz w:val="24"/>
          <w:szCs w:val="24"/>
        </w:rPr>
        <w:tab/>
        <w:t>p</w:t>
      </w:r>
      <w:r w:rsidRPr="0068350A">
        <w:rPr>
          <w:rFonts w:ascii="Arial" w:hAnsi="Arial" w:cs="Arial"/>
          <w:sz w:val="24"/>
          <w:szCs w:val="24"/>
        </w:rPr>
        <w:t>rzejście dla pieszych na ulicy Sportowej 144</w:t>
      </w:r>
      <w:r>
        <w:rPr>
          <w:rFonts w:ascii="Arial" w:hAnsi="Arial" w:cs="Arial"/>
          <w:sz w:val="24"/>
          <w:szCs w:val="24"/>
        </w:rPr>
        <w:t xml:space="preserve"> (dr</w:t>
      </w:r>
      <w:r w:rsidR="00AA51BF">
        <w:rPr>
          <w:rFonts w:ascii="Arial" w:hAnsi="Arial" w:cs="Arial"/>
          <w:sz w:val="24"/>
          <w:szCs w:val="24"/>
        </w:rPr>
        <w:t>oga</w:t>
      </w:r>
      <w:r>
        <w:rPr>
          <w:rFonts w:ascii="Arial" w:hAnsi="Arial" w:cs="Arial"/>
          <w:sz w:val="24"/>
          <w:szCs w:val="24"/>
        </w:rPr>
        <w:t xml:space="preserve"> powiatowa, </w:t>
      </w:r>
      <w:r w:rsidRPr="0068350A">
        <w:rPr>
          <w:rFonts w:ascii="Arial" w:hAnsi="Arial" w:cs="Arial"/>
          <w:sz w:val="24"/>
          <w:szCs w:val="24"/>
        </w:rPr>
        <w:t xml:space="preserve">ilość przejść – 1 szt., mapa nr 15);    </w:t>
      </w:r>
    </w:p>
    <w:p w14:paraId="6202EB1F" w14:textId="162D7E28"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16) </w:t>
      </w:r>
      <w:r w:rsidR="00AA51BF">
        <w:rPr>
          <w:rFonts w:ascii="Arial" w:hAnsi="Arial" w:cs="Arial"/>
          <w:sz w:val="24"/>
          <w:szCs w:val="24"/>
        </w:rPr>
        <w:tab/>
        <w:t>p</w:t>
      </w:r>
      <w:r w:rsidRPr="0068350A">
        <w:rPr>
          <w:rFonts w:ascii="Arial" w:hAnsi="Arial" w:cs="Arial"/>
          <w:sz w:val="24"/>
          <w:szCs w:val="24"/>
        </w:rPr>
        <w:t>rzejście dla pieszych na ulicy Wodzisławskiej 241</w:t>
      </w:r>
      <w:r>
        <w:rPr>
          <w:rFonts w:ascii="Arial" w:hAnsi="Arial" w:cs="Arial"/>
          <w:sz w:val="24"/>
          <w:szCs w:val="24"/>
        </w:rPr>
        <w:t xml:space="preserve"> (dr</w:t>
      </w:r>
      <w:r w:rsidR="00AA51BF">
        <w:rPr>
          <w:rFonts w:ascii="Arial" w:hAnsi="Arial" w:cs="Arial"/>
          <w:sz w:val="24"/>
          <w:szCs w:val="24"/>
        </w:rPr>
        <w:t>oga</w:t>
      </w:r>
      <w:r>
        <w:rPr>
          <w:rFonts w:ascii="Arial" w:hAnsi="Arial" w:cs="Arial"/>
          <w:sz w:val="24"/>
          <w:szCs w:val="24"/>
        </w:rPr>
        <w:t xml:space="preserve"> krajowa, </w:t>
      </w:r>
      <w:r w:rsidRPr="0068350A">
        <w:rPr>
          <w:rFonts w:ascii="Arial" w:hAnsi="Arial" w:cs="Arial"/>
          <w:sz w:val="24"/>
          <w:szCs w:val="24"/>
        </w:rPr>
        <w:t>ilość przejść – 2</w:t>
      </w:r>
      <w:r>
        <w:rPr>
          <w:rFonts w:ascii="Arial" w:hAnsi="Arial" w:cs="Arial"/>
          <w:sz w:val="24"/>
          <w:szCs w:val="24"/>
        </w:rPr>
        <w:t xml:space="preserve"> </w:t>
      </w:r>
      <w:r w:rsidRPr="0068350A">
        <w:rPr>
          <w:rFonts w:ascii="Arial" w:hAnsi="Arial" w:cs="Arial"/>
          <w:sz w:val="24"/>
          <w:szCs w:val="24"/>
        </w:rPr>
        <w:t xml:space="preserve">szt., mapa nr 16);    </w:t>
      </w:r>
    </w:p>
    <w:p w14:paraId="2502F388" w14:textId="73BABA6F"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19) </w:t>
      </w:r>
      <w:r w:rsidR="00AA51BF">
        <w:rPr>
          <w:rFonts w:ascii="Arial" w:hAnsi="Arial" w:cs="Arial"/>
          <w:sz w:val="24"/>
          <w:szCs w:val="24"/>
        </w:rPr>
        <w:tab/>
        <w:t>p</w:t>
      </w:r>
      <w:r w:rsidRPr="0068350A">
        <w:rPr>
          <w:rFonts w:ascii="Arial" w:hAnsi="Arial" w:cs="Arial"/>
          <w:sz w:val="24"/>
          <w:szCs w:val="24"/>
        </w:rPr>
        <w:t>rzejście dla pieszych na ulicy Karola Miarki 27</w:t>
      </w:r>
      <w:r>
        <w:rPr>
          <w:rFonts w:ascii="Arial" w:hAnsi="Arial" w:cs="Arial"/>
          <w:sz w:val="24"/>
          <w:szCs w:val="24"/>
        </w:rPr>
        <w:t xml:space="preserve"> (dr</w:t>
      </w:r>
      <w:r w:rsidR="00AA51BF">
        <w:rPr>
          <w:rFonts w:ascii="Arial" w:hAnsi="Arial" w:cs="Arial"/>
          <w:sz w:val="24"/>
          <w:szCs w:val="24"/>
        </w:rPr>
        <w:t>oga</w:t>
      </w:r>
      <w:r>
        <w:rPr>
          <w:rFonts w:ascii="Arial" w:hAnsi="Arial" w:cs="Arial"/>
          <w:sz w:val="24"/>
          <w:szCs w:val="24"/>
        </w:rPr>
        <w:t xml:space="preserve"> gminna, </w:t>
      </w:r>
      <w:r w:rsidRPr="0068350A">
        <w:rPr>
          <w:rFonts w:ascii="Arial" w:hAnsi="Arial" w:cs="Arial"/>
          <w:sz w:val="24"/>
          <w:szCs w:val="24"/>
        </w:rPr>
        <w:t xml:space="preserve">ilość przejść – 1 szt., mapa nr 17);  </w:t>
      </w:r>
    </w:p>
    <w:p w14:paraId="7D457820" w14:textId="1C1E484B"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18) </w:t>
      </w:r>
      <w:r w:rsidR="00AA51BF">
        <w:rPr>
          <w:rFonts w:ascii="Arial" w:hAnsi="Arial" w:cs="Arial"/>
          <w:sz w:val="24"/>
          <w:szCs w:val="24"/>
        </w:rPr>
        <w:tab/>
        <w:t>p</w:t>
      </w:r>
      <w:r w:rsidRPr="0068350A">
        <w:rPr>
          <w:rFonts w:ascii="Arial" w:hAnsi="Arial" w:cs="Arial"/>
          <w:sz w:val="24"/>
          <w:szCs w:val="24"/>
        </w:rPr>
        <w:t>rzejście dla pieszych na ulicy Reymonta</w:t>
      </w:r>
      <w:r>
        <w:rPr>
          <w:rFonts w:ascii="Arial" w:hAnsi="Arial" w:cs="Arial"/>
          <w:sz w:val="24"/>
          <w:szCs w:val="24"/>
        </w:rPr>
        <w:t xml:space="preserve"> (</w:t>
      </w:r>
      <w:r w:rsidRPr="0068350A">
        <w:rPr>
          <w:rFonts w:ascii="Arial" w:hAnsi="Arial" w:cs="Arial"/>
          <w:sz w:val="24"/>
          <w:szCs w:val="24"/>
        </w:rPr>
        <w:t>w rejonie budynku nr 59</w:t>
      </w:r>
      <w:r>
        <w:rPr>
          <w:rFonts w:ascii="Arial" w:hAnsi="Arial" w:cs="Arial"/>
          <w:sz w:val="24"/>
          <w:szCs w:val="24"/>
        </w:rPr>
        <w:t>,</w:t>
      </w:r>
      <w:r w:rsidRPr="0068350A">
        <w:rPr>
          <w:rFonts w:ascii="Arial" w:hAnsi="Arial" w:cs="Arial"/>
          <w:sz w:val="24"/>
          <w:szCs w:val="24"/>
        </w:rPr>
        <w:t xml:space="preserve"> </w:t>
      </w:r>
      <w:r>
        <w:rPr>
          <w:rFonts w:ascii="Arial" w:hAnsi="Arial" w:cs="Arial"/>
          <w:sz w:val="24"/>
          <w:szCs w:val="24"/>
        </w:rPr>
        <w:t>dr</w:t>
      </w:r>
      <w:r w:rsidR="00AA51BF">
        <w:rPr>
          <w:rFonts w:ascii="Arial" w:hAnsi="Arial" w:cs="Arial"/>
          <w:sz w:val="24"/>
          <w:szCs w:val="24"/>
        </w:rPr>
        <w:t xml:space="preserve">oga </w:t>
      </w:r>
      <w:r>
        <w:rPr>
          <w:rFonts w:ascii="Arial" w:hAnsi="Arial" w:cs="Arial"/>
          <w:sz w:val="24"/>
          <w:szCs w:val="24"/>
        </w:rPr>
        <w:t xml:space="preserve">krajowa, </w:t>
      </w:r>
      <w:r w:rsidRPr="0068350A">
        <w:rPr>
          <w:rFonts w:ascii="Arial" w:hAnsi="Arial" w:cs="Arial"/>
          <w:sz w:val="24"/>
          <w:szCs w:val="24"/>
        </w:rPr>
        <w:t xml:space="preserve">ilość przejść – 1 szt., mapa nr  18);  </w:t>
      </w:r>
    </w:p>
    <w:p w14:paraId="6D1E6E04" w14:textId="1520311E" w:rsidR="001818CB" w:rsidRPr="0068350A" w:rsidRDefault="001818CB" w:rsidP="001818CB">
      <w:pPr>
        <w:pStyle w:val="Akapitzlist"/>
        <w:spacing w:line="360" w:lineRule="auto"/>
        <w:ind w:left="851" w:hanging="425"/>
        <w:rPr>
          <w:rFonts w:ascii="Arial" w:hAnsi="Arial" w:cs="Arial"/>
          <w:sz w:val="24"/>
          <w:szCs w:val="24"/>
        </w:rPr>
      </w:pPr>
      <w:r w:rsidRPr="0068350A">
        <w:rPr>
          <w:rFonts w:ascii="Arial" w:hAnsi="Arial" w:cs="Arial"/>
          <w:sz w:val="24"/>
          <w:szCs w:val="24"/>
        </w:rPr>
        <w:t xml:space="preserve">19) </w:t>
      </w:r>
      <w:r w:rsidR="00AA51BF">
        <w:rPr>
          <w:rFonts w:ascii="Arial" w:hAnsi="Arial" w:cs="Arial"/>
          <w:sz w:val="24"/>
          <w:szCs w:val="24"/>
        </w:rPr>
        <w:tab/>
        <w:t>p</w:t>
      </w:r>
      <w:r w:rsidRPr="0068350A">
        <w:rPr>
          <w:rFonts w:ascii="Arial" w:hAnsi="Arial" w:cs="Arial"/>
          <w:sz w:val="24"/>
          <w:szCs w:val="24"/>
        </w:rPr>
        <w:t>rzejście dla pieszych na ulicy Niepodległości</w:t>
      </w:r>
      <w:r>
        <w:rPr>
          <w:rFonts w:ascii="Arial" w:hAnsi="Arial" w:cs="Arial"/>
          <w:sz w:val="24"/>
          <w:szCs w:val="24"/>
        </w:rPr>
        <w:t xml:space="preserve"> (</w:t>
      </w:r>
      <w:r w:rsidRPr="0068350A">
        <w:rPr>
          <w:rFonts w:ascii="Arial" w:hAnsi="Arial" w:cs="Arial"/>
          <w:sz w:val="24"/>
          <w:szCs w:val="24"/>
        </w:rPr>
        <w:t>przy skrzyżowaniu z ul. Źródlaną</w:t>
      </w:r>
      <w:r>
        <w:rPr>
          <w:rFonts w:ascii="Arial" w:hAnsi="Arial" w:cs="Arial"/>
          <w:sz w:val="24"/>
          <w:szCs w:val="24"/>
        </w:rPr>
        <w:t>,</w:t>
      </w:r>
      <w:r w:rsidRPr="0068350A">
        <w:rPr>
          <w:rFonts w:ascii="Arial" w:hAnsi="Arial" w:cs="Arial"/>
          <w:sz w:val="24"/>
          <w:szCs w:val="24"/>
        </w:rPr>
        <w:t xml:space="preserve"> </w:t>
      </w:r>
      <w:r>
        <w:rPr>
          <w:rFonts w:ascii="Arial" w:hAnsi="Arial" w:cs="Arial"/>
          <w:sz w:val="24"/>
          <w:szCs w:val="24"/>
        </w:rPr>
        <w:t>dr</w:t>
      </w:r>
      <w:r w:rsidR="00AA51BF">
        <w:rPr>
          <w:rFonts w:ascii="Arial" w:hAnsi="Arial" w:cs="Arial"/>
          <w:sz w:val="24"/>
          <w:szCs w:val="24"/>
        </w:rPr>
        <w:t>oga</w:t>
      </w:r>
      <w:r>
        <w:rPr>
          <w:rFonts w:ascii="Arial" w:hAnsi="Arial" w:cs="Arial"/>
          <w:sz w:val="24"/>
          <w:szCs w:val="24"/>
        </w:rPr>
        <w:t xml:space="preserve"> powiatowa, </w:t>
      </w:r>
      <w:r w:rsidRPr="0068350A">
        <w:rPr>
          <w:rFonts w:ascii="Arial" w:hAnsi="Arial" w:cs="Arial"/>
          <w:sz w:val="24"/>
          <w:szCs w:val="24"/>
        </w:rPr>
        <w:t xml:space="preserve">ilość przejść – 1 szt., mapa nr  19);  </w:t>
      </w:r>
    </w:p>
    <w:p w14:paraId="436F7C2D" w14:textId="40CB6294" w:rsidR="001818CB" w:rsidRPr="007B7034" w:rsidRDefault="001818CB" w:rsidP="001818CB">
      <w:pPr>
        <w:pStyle w:val="Akapitzlist"/>
        <w:spacing w:after="0" w:line="360" w:lineRule="auto"/>
        <w:ind w:left="851" w:hanging="425"/>
        <w:rPr>
          <w:rFonts w:ascii="Arial" w:hAnsi="Arial" w:cs="Arial"/>
          <w:sz w:val="24"/>
          <w:szCs w:val="24"/>
        </w:rPr>
      </w:pPr>
      <w:r w:rsidRPr="0068350A">
        <w:rPr>
          <w:rFonts w:ascii="Arial" w:hAnsi="Arial" w:cs="Arial"/>
          <w:sz w:val="24"/>
          <w:szCs w:val="24"/>
        </w:rPr>
        <w:t xml:space="preserve">20) </w:t>
      </w:r>
      <w:r w:rsidR="00AA51BF">
        <w:rPr>
          <w:rFonts w:ascii="Arial" w:hAnsi="Arial" w:cs="Arial"/>
          <w:sz w:val="24"/>
          <w:szCs w:val="24"/>
        </w:rPr>
        <w:t>b</w:t>
      </w:r>
      <w:r w:rsidRPr="0068350A">
        <w:rPr>
          <w:rFonts w:ascii="Arial" w:hAnsi="Arial" w:cs="Arial"/>
          <w:sz w:val="24"/>
          <w:szCs w:val="24"/>
        </w:rPr>
        <w:t xml:space="preserve">udowa sieci oświetleniowej drogowej na ulicy </w:t>
      </w:r>
      <w:proofErr w:type="spellStart"/>
      <w:r w:rsidRPr="0068350A">
        <w:rPr>
          <w:rFonts w:ascii="Arial" w:hAnsi="Arial" w:cs="Arial"/>
          <w:sz w:val="24"/>
          <w:szCs w:val="24"/>
        </w:rPr>
        <w:t>Strąkowskiej</w:t>
      </w:r>
      <w:proofErr w:type="spellEnd"/>
      <w:r w:rsidRPr="0068350A">
        <w:rPr>
          <w:rFonts w:ascii="Arial" w:hAnsi="Arial" w:cs="Arial"/>
          <w:sz w:val="24"/>
          <w:szCs w:val="24"/>
        </w:rPr>
        <w:t xml:space="preserve"> (punkty świetlne na odcinku od skrzyżowania z ul. Wielopolską do posesji nr  25</w:t>
      </w:r>
      <w:r>
        <w:rPr>
          <w:rFonts w:ascii="Arial" w:hAnsi="Arial" w:cs="Arial"/>
          <w:sz w:val="24"/>
          <w:szCs w:val="24"/>
        </w:rPr>
        <w:t>,</w:t>
      </w:r>
      <w:r w:rsidRPr="0068350A">
        <w:rPr>
          <w:rFonts w:ascii="Arial" w:hAnsi="Arial" w:cs="Arial"/>
          <w:sz w:val="24"/>
          <w:szCs w:val="24"/>
        </w:rPr>
        <w:t xml:space="preserve"> (ilość słupów – około 20  szt., ilość opraw około 2</w:t>
      </w:r>
      <w:r>
        <w:rPr>
          <w:rFonts w:ascii="Arial" w:hAnsi="Arial" w:cs="Arial"/>
          <w:sz w:val="24"/>
          <w:szCs w:val="24"/>
        </w:rPr>
        <w:t>0</w:t>
      </w:r>
      <w:r w:rsidRPr="0068350A">
        <w:rPr>
          <w:rFonts w:ascii="Arial" w:hAnsi="Arial" w:cs="Arial"/>
          <w:sz w:val="24"/>
          <w:szCs w:val="24"/>
        </w:rPr>
        <w:t xml:space="preserve"> szt. mapa nr 20)</w:t>
      </w:r>
      <w:r w:rsidR="00AA51BF">
        <w:rPr>
          <w:rFonts w:ascii="Arial" w:hAnsi="Arial" w:cs="Arial"/>
          <w:sz w:val="24"/>
          <w:szCs w:val="24"/>
        </w:rPr>
        <w:t>.</w:t>
      </w:r>
    </w:p>
    <w:p w14:paraId="26FB9368" w14:textId="4600BD7B" w:rsidR="001818CB" w:rsidRDefault="001818CB">
      <w:pPr>
        <w:pStyle w:val="Akapitzlist"/>
        <w:numPr>
          <w:ilvl w:val="0"/>
          <w:numId w:val="43"/>
        </w:numPr>
        <w:spacing w:before="120" w:after="0" w:line="360" w:lineRule="auto"/>
        <w:ind w:left="357" w:hanging="357"/>
        <w:contextualSpacing w:val="0"/>
        <w:rPr>
          <w:rFonts w:ascii="Arial" w:hAnsi="Arial" w:cs="Arial"/>
          <w:sz w:val="24"/>
          <w:szCs w:val="24"/>
        </w:rPr>
      </w:pPr>
      <w:r w:rsidRPr="004D6A5B">
        <w:rPr>
          <w:rFonts w:ascii="Arial" w:hAnsi="Arial" w:cs="Arial"/>
          <w:sz w:val="24"/>
          <w:szCs w:val="24"/>
        </w:rPr>
        <w:t>Wykonanie projektów budowlanych oraz projektów technicznych</w:t>
      </w:r>
      <w:r w:rsidR="00AA51BF">
        <w:rPr>
          <w:rFonts w:ascii="Arial" w:hAnsi="Arial" w:cs="Arial"/>
          <w:sz w:val="24"/>
          <w:szCs w:val="24"/>
        </w:rPr>
        <w:t xml:space="preserve"> </w:t>
      </w:r>
      <w:r w:rsidRPr="004D6A5B">
        <w:rPr>
          <w:rFonts w:ascii="Arial" w:hAnsi="Arial" w:cs="Arial"/>
          <w:sz w:val="24"/>
          <w:szCs w:val="24"/>
        </w:rPr>
        <w:t>ww. lokalizacji wymienionych (pkt</w:t>
      </w:r>
      <w:r>
        <w:rPr>
          <w:rFonts w:ascii="Arial" w:hAnsi="Arial" w:cs="Arial"/>
          <w:sz w:val="24"/>
          <w:szCs w:val="24"/>
        </w:rPr>
        <w:t>.</w:t>
      </w:r>
      <w:r w:rsidRPr="004D6A5B">
        <w:rPr>
          <w:rFonts w:ascii="Arial" w:hAnsi="Arial" w:cs="Arial"/>
          <w:sz w:val="24"/>
          <w:szCs w:val="24"/>
        </w:rPr>
        <w:t xml:space="preserve"> </w:t>
      </w:r>
      <w:r>
        <w:rPr>
          <w:rFonts w:ascii="Arial" w:hAnsi="Arial" w:cs="Arial"/>
          <w:sz w:val="24"/>
          <w:szCs w:val="24"/>
        </w:rPr>
        <w:t>1</w:t>
      </w:r>
      <w:r w:rsidRPr="004D6A5B">
        <w:rPr>
          <w:rFonts w:ascii="Arial" w:hAnsi="Arial" w:cs="Arial"/>
          <w:sz w:val="24"/>
          <w:szCs w:val="24"/>
        </w:rPr>
        <w:t>) zgodnie z aktualnymi</w:t>
      </w:r>
      <w:r w:rsidRPr="00BE243C">
        <w:rPr>
          <w:rFonts w:ascii="Arial" w:hAnsi="Arial" w:cs="Arial"/>
          <w:sz w:val="24"/>
          <w:szCs w:val="24"/>
        </w:rPr>
        <w:t xml:space="preserve"> wymaganiami Prawa Budowlanego </w:t>
      </w:r>
      <w:r w:rsidRPr="00BE243C">
        <w:rPr>
          <w:rFonts w:ascii="Arial" w:hAnsi="Arial" w:cs="Arial"/>
          <w:sz w:val="24"/>
          <w:szCs w:val="24"/>
        </w:rPr>
        <w:lastRenderedPageBreak/>
        <w:t xml:space="preserve">(dwa komplety + jedna kopia potwierdzona pieczątką przez odpowiedni organ architektoniczno-budowlany). </w:t>
      </w:r>
    </w:p>
    <w:p w14:paraId="1C52B415" w14:textId="0A008DF7" w:rsidR="001818CB" w:rsidRDefault="001818CB">
      <w:pPr>
        <w:pStyle w:val="Akapitzlist"/>
        <w:numPr>
          <w:ilvl w:val="0"/>
          <w:numId w:val="43"/>
        </w:numPr>
        <w:spacing w:before="120" w:after="0" w:line="360" w:lineRule="auto"/>
        <w:ind w:left="357" w:hanging="357"/>
        <w:contextualSpacing w:val="0"/>
        <w:rPr>
          <w:rFonts w:ascii="Arial" w:hAnsi="Arial" w:cs="Arial"/>
          <w:sz w:val="24"/>
          <w:szCs w:val="24"/>
        </w:rPr>
      </w:pPr>
      <w:r w:rsidRPr="00BE243C">
        <w:rPr>
          <w:rFonts w:ascii="Arial" w:hAnsi="Arial" w:cs="Arial"/>
          <w:sz w:val="24"/>
          <w:szCs w:val="24"/>
        </w:rPr>
        <w:t>Uzyskanie wszelkich niezbędnych dokumentów/projektów/uzgodnień</w:t>
      </w:r>
      <w:r>
        <w:rPr>
          <w:rFonts w:ascii="Arial" w:hAnsi="Arial" w:cs="Arial"/>
          <w:sz w:val="24"/>
          <w:szCs w:val="24"/>
        </w:rPr>
        <w:t xml:space="preserve"> </w:t>
      </w:r>
      <w:r w:rsidRPr="00BE243C">
        <w:rPr>
          <w:rFonts w:ascii="Arial" w:hAnsi="Arial" w:cs="Arial"/>
          <w:sz w:val="24"/>
          <w:szCs w:val="24"/>
        </w:rPr>
        <w:t>tj. całej dokumentacji niezbędnej do uzyskania pozytywnego zgłoszenia/pozwolenia na budowę. Zamawiający wymaga przekazania potwierdzonej przez organ architektoniczno-budowlany kopi</w:t>
      </w:r>
      <w:r w:rsidR="00731ADA">
        <w:rPr>
          <w:rFonts w:ascii="Arial" w:hAnsi="Arial" w:cs="Arial"/>
          <w:sz w:val="24"/>
          <w:szCs w:val="24"/>
        </w:rPr>
        <w:t>i</w:t>
      </w:r>
      <w:r w:rsidRPr="00BE243C">
        <w:rPr>
          <w:rFonts w:ascii="Arial" w:hAnsi="Arial" w:cs="Arial"/>
          <w:sz w:val="24"/>
          <w:szCs w:val="24"/>
        </w:rPr>
        <w:t xml:space="preserve"> druków zgłoszenia/pozwolenia obejmujących całe zamierzenie (wszystkie lokalizacje). Jeżeli odpowiedni organ architekto</w:t>
      </w:r>
      <w:r>
        <w:rPr>
          <w:rFonts w:ascii="Arial" w:hAnsi="Arial" w:cs="Arial"/>
          <w:sz w:val="24"/>
          <w:szCs w:val="24"/>
        </w:rPr>
        <w:t>niczno</w:t>
      </w:r>
      <w:r w:rsidRPr="00BE243C">
        <w:rPr>
          <w:rFonts w:ascii="Arial" w:hAnsi="Arial" w:cs="Arial"/>
          <w:sz w:val="24"/>
          <w:szCs w:val="24"/>
        </w:rPr>
        <w:t>-budowlany stwierdzi, że przedmiotowe</w:t>
      </w:r>
      <w:r>
        <w:rPr>
          <w:rFonts w:ascii="Arial" w:hAnsi="Arial" w:cs="Arial"/>
          <w:sz w:val="24"/>
          <w:szCs w:val="24"/>
        </w:rPr>
        <w:t xml:space="preserve"> zgłoszenie/pozwolenie nie jest</w:t>
      </w:r>
      <w:r w:rsidRPr="00BE243C">
        <w:rPr>
          <w:rFonts w:ascii="Arial" w:hAnsi="Arial" w:cs="Arial"/>
          <w:sz w:val="24"/>
          <w:szCs w:val="24"/>
        </w:rPr>
        <w:t xml:space="preserve"> wymagane to Wykonawca  zobowiązany jest do uzyskania takiego dokumentu i przekazanie Zamawiającemu. </w:t>
      </w:r>
    </w:p>
    <w:p w14:paraId="2BD33F0E" w14:textId="77777777" w:rsidR="001818CB" w:rsidRDefault="001818CB">
      <w:pPr>
        <w:pStyle w:val="Akapitzlist"/>
        <w:numPr>
          <w:ilvl w:val="0"/>
          <w:numId w:val="43"/>
        </w:numPr>
        <w:spacing w:before="120" w:after="0" w:line="360" w:lineRule="auto"/>
        <w:ind w:left="357" w:hanging="357"/>
        <w:contextualSpacing w:val="0"/>
        <w:rPr>
          <w:rFonts w:ascii="Arial" w:hAnsi="Arial" w:cs="Arial"/>
          <w:sz w:val="24"/>
          <w:szCs w:val="24"/>
        </w:rPr>
      </w:pPr>
      <w:r w:rsidRPr="00BE243C">
        <w:rPr>
          <w:rFonts w:ascii="Arial" w:hAnsi="Arial" w:cs="Arial"/>
          <w:sz w:val="24"/>
          <w:szCs w:val="24"/>
        </w:rPr>
        <w:t>Uzyskanie wszelkich niezbędnych dokumentów/projektów/uzgodnień</w:t>
      </w:r>
      <w:r w:rsidRPr="00BE243C">
        <w:rPr>
          <w:rFonts w:ascii="Arial" w:hAnsi="Arial" w:cs="Arial"/>
          <w:sz w:val="24"/>
          <w:szCs w:val="24"/>
        </w:rPr>
        <w:br/>
        <w:t>tj. całej dokumentacji niezbędnej do uzyskania pozytywnego zgłoszenia rozpoczęcia i zakończenia budowy w Powiatowym Inspektoracie Nadzoru Budowlanego (lub jeśli jest  przewidziane - organ stopnia wyższego) - jeśli są wymagane.</w:t>
      </w:r>
    </w:p>
    <w:p w14:paraId="6226C31E" w14:textId="77777777" w:rsidR="001818CB" w:rsidRPr="00CF4D50" w:rsidRDefault="001818CB">
      <w:pPr>
        <w:pStyle w:val="Akapitzlist"/>
        <w:numPr>
          <w:ilvl w:val="0"/>
          <w:numId w:val="43"/>
        </w:numPr>
        <w:spacing w:before="120" w:after="0" w:line="360" w:lineRule="auto"/>
        <w:ind w:left="357" w:hanging="357"/>
        <w:contextualSpacing w:val="0"/>
        <w:rPr>
          <w:rFonts w:ascii="Arial" w:hAnsi="Arial" w:cs="Arial"/>
          <w:sz w:val="24"/>
          <w:szCs w:val="24"/>
        </w:rPr>
      </w:pPr>
      <w:r w:rsidRPr="00CF4D50">
        <w:rPr>
          <w:rFonts w:ascii="Arial" w:hAnsi="Arial" w:cs="Arial"/>
          <w:sz w:val="24"/>
          <w:szCs w:val="24"/>
        </w:rPr>
        <w:t xml:space="preserve">Uzyskanie wszelkich zgód, opinii i pozwoleń niezbędnych do realizacji przedmiotu zamówienia w tym map powykonawczych z zabudowanych słupów, kabli i szaf. </w:t>
      </w:r>
    </w:p>
    <w:p w14:paraId="0418373C" w14:textId="623B7F13" w:rsidR="001818CB" w:rsidRPr="00BE243C" w:rsidRDefault="001818CB">
      <w:pPr>
        <w:pStyle w:val="Akapitzlist"/>
        <w:numPr>
          <w:ilvl w:val="0"/>
          <w:numId w:val="43"/>
        </w:numPr>
        <w:spacing w:before="120" w:after="0" w:line="360" w:lineRule="auto"/>
        <w:ind w:left="357" w:hanging="357"/>
        <w:contextualSpacing w:val="0"/>
        <w:rPr>
          <w:rFonts w:ascii="Arial" w:hAnsi="Arial" w:cs="Arial"/>
          <w:sz w:val="24"/>
          <w:szCs w:val="24"/>
        </w:rPr>
      </w:pPr>
      <w:r w:rsidRPr="00BE243C">
        <w:rPr>
          <w:rFonts w:ascii="Arial" w:hAnsi="Arial" w:cs="Arial"/>
          <w:sz w:val="24"/>
          <w:szCs w:val="24"/>
        </w:rPr>
        <w:t>Opracowanie wymaganych dokumentów dotyczących zabudowy przyłączy energetycznych</w:t>
      </w:r>
      <w:r>
        <w:rPr>
          <w:rFonts w:ascii="Arial" w:hAnsi="Arial" w:cs="Arial"/>
          <w:sz w:val="24"/>
          <w:szCs w:val="24"/>
        </w:rPr>
        <w:t xml:space="preserve"> </w:t>
      </w:r>
      <w:r w:rsidRPr="00BE243C">
        <w:rPr>
          <w:rFonts w:ascii="Arial" w:hAnsi="Arial" w:cs="Arial"/>
          <w:sz w:val="24"/>
          <w:szCs w:val="24"/>
        </w:rPr>
        <w:t xml:space="preserve"> i uzyskanie wszelkich zgód dotyczących zabudowy przyłączy energetycznych do zasilenia projektowanych </w:t>
      </w:r>
      <w:proofErr w:type="spellStart"/>
      <w:r w:rsidRPr="00BE243C">
        <w:rPr>
          <w:rFonts w:ascii="Arial" w:hAnsi="Arial" w:cs="Arial"/>
          <w:sz w:val="24"/>
          <w:szCs w:val="24"/>
        </w:rPr>
        <w:t>oświetleń</w:t>
      </w:r>
      <w:proofErr w:type="spellEnd"/>
      <w:r w:rsidRPr="00BE243C">
        <w:rPr>
          <w:rFonts w:ascii="Arial" w:hAnsi="Arial" w:cs="Arial"/>
          <w:sz w:val="24"/>
          <w:szCs w:val="24"/>
        </w:rPr>
        <w:t xml:space="preserve"> przejść dla pieszych </w:t>
      </w:r>
      <w:r>
        <w:rPr>
          <w:rFonts w:ascii="Arial" w:hAnsi="Arial" w:cs="Arial"/>
          <w:sz w:val="24"/>
          <w:szCs w:val="24"/>
        </w:rPr>
        <w:t>oraz sieci oświetleniowych (miejsca zabudowy przyłączy – opis w PFU)</w:t>
      </w:r>
      <w:r w:rsidRPr="00BE243C">
        <w:rPr>
          <w:rFonts w:ascii="Arial" w:hAnsi="Arial" w:cs="Arial"/>
          <w:sz w:val="24"/>
          <w:szCs w:val="24"/>
        </w:rPr>
        <w:t>. W przypadku pozostałych pozycji należy podłączyć do istniejącej sieci oświetleniowej będącej własnością Miasta i przewidzieć zwiększenie mocy przyłączeniowej (w razie potrzeby). Wykonawca w pierwszej kolejności zaraz po podpisaniu umowy</w:t>
      </w:r>
      <w:r>
        <w:rPr>
          <w:rFonts w:ascii="Arial" w:hAnsi="Arial" w:cs="Arial"/>
          <w:sz w:val="24"/>
          <w:szCs w:val="24"/>
        </w:rPr>
        <w:br/>
      </w:r>
      <w:r w:rsidRPr="00BE243C">
        <w:rPr>
          <w:rFonts w:ascii="Arial" w:hAnsi="Arial" w:cs="Arial"/>
          <w:sz w:val="24"/>
          <w:szCs w:val="24"/>
        </w:rPr>
        <w:t xml:space="preserve">i wykonaniu wstępnych założeń technicznych uzyska warunki w sprawie przyłączy energetycznych. </w:t>
      </w:r>
      <w:r>
        <w:rPr>
          <w:rFonts w:ascii="Arial" w:hAnsi="Arial" w:cs="Arial"/>
          <w:sz w:val="24"/>
          <w:szCs w:val="24"/>
        </w:rPr>
        <w:t xml:space="preserve">Wykonawca ma obowiązek zaprojektowania szaf oświetleniowych obok przyłączy licznikowych (uzgodnić z biurem projektowym </w:t>
      </w:r>
      <w:r w:rsidR="006B0221">
        <w:rPr>
          <w:rFonts w:ascii="Arial" w:hAnsi="Arial" w:cs="Arial"/>
          <w:sz w:val="24"/>
          <w:szCs w:val="24"/>
        </w:rPr>
        <w:t xml:space="preserve">energetyki </w:t>
      </w:r>
      <w:r>
        <w:rPr>
          <w:rFonts w:ascii="Arial" w:hAnsi="Arial" w:cs="Arial"/>
          <w:sz w:val="24"/>
          <w:szCs w:val="24"/>
        </w:rPr>
        <w:t>lokalizację przyłączy i dostosować do nich szafy oświetleniowe). Do czasu podłączenia ww. lokalizacji do licznika energetycznego, na pisemne powiadomienie Z</w:t>
      </w:r>
      <w:r w:rsidR="004323FA">
        <w:rPr>
          <w:rFonts w:ascii="Arial" w:hAnsi="Arial" w:cs="Arial"/>
          <w:sz w:val="24"/>
          <w:szCs w:val="24"/>
        </w:rPr>
        <w:t>a</w:t>
      </w:r>
      <w:r>
        <w:rPr>
          <w:rFonts w:ascii="Arial" w:hAnsi="Arial" w:cs="Arial"/>
          <w:sz w:val="24"/>
          <w:szCs w:val="24"/>
        </w:rPr>
        <w:t xml:space="preserve">mawiającego, Wykonawca tymczasowo podłączy ww. doświetlenia do sieci oświetleniowej napowietrznej własności TNT (Zamawiający </w:t>
      </w:r>
      <w:r>
        <w:rPr>
          <w:rFonts w:ascii="Arial" w:hAnsi="Arial" w:cs="Arial"/>
          <w:sz w:val="24"/>
          <w:szCs w:val="24"/>
        </w:rPr>
        <w:lastRenderedPageBreak/>
        <w:t xml:space="preserve">potwierdzi elektronicznie, że posiada zgodę TNT), po zabudowie licznika Wykonawca podłączy obiekt do nowego przyłącza. </w:t>
      </w:r>
    </w:p>
    <w:p w14:paraId="300BAA67" w14:textId="1F86F537" w:rsidR="001818CB" w:rsidRPr="00232175" w:rsidRDefault="001818CB">
      <w:pPr>
        <w:pStyle w:val="Akapitzlist"/>
        <w:numPr>
          <w:ilvl w:val="0"/>
          <w:numId w:val="43"/>
        </w:numPr>
        <w:spacing w:before="120" w:after="0" w:line="360" w:lineRule="auto"/>
        <w:ind w:left="357" w:hanging="357"/>
        <w:contextualSpacing w:val="0"/>
        <w:rPr>
          <w:rFonts w:ascii="Arial" w:hAnsi="Arial" w:cs="Arial"/>
          <w:sz w:val="24"/>
          <w:szCs w:val="24"/>
        </w:rPr>
      </w:pPr>
      <w:r>
        <w:rPr>
          <w:rFonts w:ascii="Arial" w:hAnsi="Arial" w:cs="Arial"/>
          <w:sz w:val="24"/>
          <w:szCs w:val="24"/>
        </w:rPr>
        <w:t>Uporządkowanie terenu robót.</w:t>
      </w:r>
    </w:p>
    <w:p w14:paraId="4A94EE56" w14:textId="77777777" w:rsidR="001818CB" w:rsidRPr="00232175" w:rsidRDefault="001818CB">
      <w:pPr>
        <w:pStyle w:val="Akapitzlist"/>
        <w:numPr>
          <w:ilvl w:val="0"/>
          <w:numId w:val="43"/>
        </w:numPr>
        <w:spacing w:before="120" w:after="0" w:line="360" w:lineRule="auto"/>
        <w:ind w:left="357" w:hanging="357"/>
        <w:contextualSpacing w:val="0"/>
        <w:rPr>
          <w:rFonts w:ascii="Arial" w:hAnsi="Arial" w:cs="Arial"/>
          <w:sz w:val="24"/>
          <w:szCs w:val="24"/>
        </w:rPr>
      </w:pPr>
      <w:r>
        <w:rPr>
          <w:rFonts w:ascii="Arial" w:hAnsi="Arial" w:cs="Arial"/>
          <w:sz w:val="24"/>
          <w:szCs w:val="24"/>
        </w:rPr>
        <w:t>U</w:t>
      </w:r>
      <w:r w:rsidRPr="00232175">
        <w:rPr>
          <w:rFonts w:ascii="Arial" w:hAnsi="Arial" w:cs="Arial"/>
          <w:sz w:val="24"/>
          <w:szCs w:val="24"/>
        </w:rPr>
        <w:t>trzymanie i konserwacja wybudowanych urządzeń oświetleniowych</w:t>
      </w:r>
      <w:r>
        <w:rPr>
          <w:rFonts w:ascii="Arial" w:hAnsi="Arial" w:cs="Arial"/>
          <w:sz w:val="24"/>
          <w:szCs w:val="24"/>
        </w:rPr>
        <w:br/>
        <w:t xml:space="preserve">i okablowania </w:t>
      </w:r>
      <w:r w:rsidRPr="00232175">
        <w:rPr>
          <w:rFonts w:ascii="Arial" w:hAnsi="Arial" w:cs="Arial"/>
          <w:sz w:val="24"/>
          <w:szCs w:val="24"/>
        </w:rPr>
        <w:t>w okresie gwarancji</w:t>
      </w:r>
      <w:r>
        <w:rPr>
          <w:rFonts w:ascii="Arial" w:hAnsi="Arial" w:cs="Arial"/>
          <w:sz w:val="24"/>
          <w:szCs w:val="24"/>
        </w:rPr>
        <w:t>.</w:t>
      </w:r>
    </w:p>
    <w:p w14:paraId="4E882691" w14:textId="330CEED5" w:rsidR="001818CB" w:rsidRPr="00D42201" w:rsidRDefault="001818CB">
      <w:pPr>
        <w:pStyle w:val="Akapitzlist"/>
        <w:numPr>
          <w:ilvl w:val="0"/>
          <w:numId w:val="43"/>
        </w:numPr>
        <w:spacing w:before="120" w:after="0" w:line="360" w:lineRule="auto"/>
        <w:ind w:left="357" w:hanging="357"/>
        <w:contextualSpacing w:val="0"/>
        <w:rPr>
          <w:rFonts w:ascii="Arial" w:hAnsi="Arial" w:cs="Arial"/>
          <w:sz w:val="24"/>
          <w:szCs w:val="24"/>
        </w:rPr>
      </w:pPr>
      <w:r w:rsidRPr="00D42201">
        <w:rPr>
          <w:rFonts w:ascii="Arial" w:hAnsi="Arial" w:cs="Arial"/>
          <w:sz w:val="24"/>
          <w:szCs w:val="24"/>
        </w:rPr>
        <w:t xml:space="preserve">Wykonawca ponosi pełną odpowiedzialność za teren prowadzenia </w:t>
      </w:r>
      <w:r>
        <w:rPr>
          <w:rFonts w:ascii="Arial" w:hAnsi="Arial" w:cs="Arial"/>
          <w:sz w:val="24"/>
          <w:szCs w:val="24"/>
        </w:rPr>
        <w:t>rob</w:t>
      </w:r>
      <w:r w:rsidR="004F5B97">
        <w:rPr>
          <w:rFonts w:ascii="Arial" w:hAnsi="Arial" w:cs="Arial"/>
          <w:sz w:val="24"/>
          <w:szCs w:val="24"/>
        </w:rPr>
        <w:t>ó</w:t>
      </w:r>
      <w:r>
        <w:rPr>
          <w:rFonts w:ascii="Arial" w:hAnsi="Arial" w:cs="Arial"/>
          <w:sz w:val="24"/>
          <w:szCs w:val="24"/>
        </w:rPr>
        <w:t>t</w:t>
      </w:r>
      <w:r>
        <w:rPr>
          <w:rFonts w:ascii="Arial" w:hAnsi="Arial" w:cs="Arial"/>
          <w:sz w:val="24"/>
          <w:szCs w:val="24"/>
        </w:rPr>
        <w:br/>
      </w:r>
      <w:r w:rsidRPr="00D42201">
        <w:rPr>
          <w:rFonts w:ascii="Arial" w:hAnsi="Arial" w:cs="Arial"/>
          <w:sz w:val="24"/>
          <w:szCs w:val="24"/>
        </w:rPr>
        <w:t>z chwilą jego przejęcia.</w:t>
      </w:r>
    </w:p>
    <w:p w14:paraId="583C73E6" w14:textId="77777777" w:rsidR="001818CB" w:rsidRPr="00D42201" w:rsidRDefault="001818CB">
      <w:pPr>
        <w:pStyle w:val="Akapitzlist"/>
        <w:numPr>
          <w:ilvl w:val="0"/>
          <w:numId w:val="43"/>
        </w:numPr>
        <w:spacing w:before="120" w:after="0" w:line="360" w:lineRule="auto"/>
        <w:ind w:left="357" w:hanging="357"/>
        <w:contextualSpacing w:val="0"/>
        <w:rPr>
          <w:rFonts w:ascii="Arial" w:hAnsi="Arial" w:cs="Arial"/>
          <w:sz w:val="24"/>
          <w:szCs w:val="24"/>
        </w:rPr>
      </w:pPr>
      <w:r w:rsidRPr="00D42201">
        <w:rPr>
          <w:rFonts w:ascii="Arial" w:hAnsi="Arial" w:cs="Arial"/>
          <w:sz w:val="24"/>
          <w:szCs w:val="24"/>
        </w:rPr>
        <w:t>Wykonawca ponosi pełną odpowiedzialność za szkody poniesione przez Zamawiającego i właścicieli terenu z powodu niewłaściwie wykonanych prac budowlanych.</w:t>
      </w:r>
    </w:p>
    <w:p w14:paraId="223715A0" w14:textId="603C075D" w:rsidR="001818CB" w:rsidRPr="00232175" w:rsidRDefault="001818CB">
      <w:pPr>
        <w:pStyle w:val="Akapitzlist"/>
        <w:numPr>
          <w:ilvl w:val="0"/>
          <w:numId w:val="43"/>
        </w:numPr>
        <w:spacing w:before="120" w:after="0" w:line="360" w:lineRule="auto"/>
        <w:ind w:left="357" w:hanging="357"/>
        <w:contextualSpacing w:val="0"/>
        <w:rPr>
          <w:rFonts w:ascii="Arial" w:hAnsi="Arial" w:cs="Arial"/>
          <w:sz w:val="24"/>
          <w:szCs w:val="24"/>
        </w:rPr>
      </w:pPr>
      <w:r w:rsidRPr="00232175">
        <w:rPr>
          <w:rFonts w:ascii="Arial" w:hAnsi="Arial" w:cs="Arial"/>
          <w:sz w:val="24"/>
          <w:szCs w:val="24"/>
        </w:rPr>
        <w:t>Wykonawca zobowiązany jest uzyskać wszystkie zezwolenia i zgody na wejście w teren oraz uzgodnienia branżowe niezbędne do uzyskania decyzji administracyjnych, umożliwiających wykonanie robót budowlanych</w:t>
      </w:r>
      <w:r w:rsidR="004F5B97">
        <w:rPr>
          <w:rFonts w:ascii="Arial" w:hAnsi="Arial" w:cs="Arial"/>
          <w:sz w:val="24"/>
          <w:szCs w:val="24"/>
        </w:rPr>
        <w:t>.</w:t>
      </w:r>
    </w:p>
    <w:p w14:paraId="36455126" w14:textId="6845D388" w:rsidR="001818CB" w:rsidRDefault="001818CB">
      <w:pPr>
        <w:pStyle w:val="Akapitzlist"/>
        <w:numPr>
          <w:ilvl w:val="0"/>
          <w:numId w:val="43"/>
        </w:numPr>
        <w:spacing w:before="120" w:after="0" w:line="360" w:lineRule="auto"/>
        <w:ind w:left="357" w:hanging="357"/>
        <w:contextualSpacing w:val="0"/>
        <w:rPr>
          <w:rFonts w:ascii="Arial" w:hAnsi="Arial" w:cs="Arial"/>
          <w:sz w:val="24"/>
          <w:szCs w:val="24"/>
        </w:rPr>
      </w:pPr>
      <w:r>
        <w:rPr>
          <w:rFonts w:ascii="Arial" w:hAnsi="Arial" w:cs="Arial"/>
          <w:sz w:val="24"/>
          <w:szCs w:val="24"/>
        </w:rPr>
        <w:t>Z</w:t>
      </w:r>
      <w:r w:rsidRPr="00232175">
        <w:rPr>
          <w:rFonts w:ascii="Arial" w:hAnsi="Arial" w:cs="Arial"/>
          <w:sz w:val="24"/>
          <w:szCs w:val="24"/>
        </w:rPr>
        <w:t xml:space="preserve">akres rzeczowy przedmiotu zamówienia został opisany w </w:t>
      </w:r>
      <w:r w:rsidR="002E0333">
        <w:rPr>
          <w:rFonts w:ascii="Arial" w:hAnsi="Arial" w:cs="Arial"/>
          <w:sz w:val="24"/>
          <w:szCs w:val="24"/>
        </w:rPr>
        <w:t>p</w:t>
      </w:r>
      <w:r w:rsidRPr="00232175">
        <w:rPr>
          <w:rFonts w:ascii="Arial" w:hAnsi="Arial" w:cs="Arial"/>
          <w:sz w:val="24"/>
          <w:szCs w:val="24"/>
        </w:rPr>
        <w:t>ro</w:t>
      </w:r>
      <w:r>
        <w:rPr>
          <w:rFonts w:ascii="Arial" w:hAnsi="Arial" w:cs="Arial"/>
          <w:sz w:val="24"/>
          <w:szCs w:val="24"/>
        </w:rPr>
        <w:t xml:space="preserve">gramie </w:t>
      </w:r>
      <w:proofErr w:type="spellStart"/>
      <w:r w:rsidR="002E0333">
        <w:rPr>
          <w:rFonts w:ascii="Arial" w:hAnsi="Arial" w:cs="Arial"/>
          <w:sz w:val="24"/>
          <w:szCs w:val="24"/>
        </w:rPr>
        <w:t>f</w:t>
      </w:r>
      <w:r>
        <w:rPr>
          <w:rFonts w:ascii="Arial" w:hAnsi="Arial" w:cs="Arial"/>
          <w:sz w:val="24"/>
          <w:szCs w:val="24"/>
        </w:rPr>
        <w:t>unkcjonalno</w:t>
      </w:r>
      <w:proofErr w:type="spellEnd"/>
      <w:r>
        <w:rPr>
          <w:rFonts w:ascii="Arial" w:hAnsi="Arial" w:cs="Arial"/>
          <w:sz w:val="24"/>
          <w:szCs w:val="24"/>
        </w:rPr>
        <w:t>–</w:t>
      </w:r>
      <w:r w:rsidR="002E0333">
        <w:rPr>
          <w:rFonts w:ascii="Arial" w:hAnsi="Arial" w:cs="Arial"/>
          <w:sz w:val="24"/>
          <w:szCs w:val="24"/>
        </w:rPr>
        <w:t>u</w:t>
      </w:r>
      <w:r>
        <w:rPr>
          <w:rFonts w:ascii="Arial" w:hAnsi="Arial" w:cs="Arial"/>
          <w:sz w:val="24"/>
          <w:szCs w:val="24"/>
        </w:rPr>
        <w:t>żytkowym wraz z dołączonymi mapami (od nr 1 do nr 20).</w:t>
      </w:r>
    </w:p>
    <w:p w14:paraId="1C46F739" w14:textId="77777777" w:rsidR="001818CB" w:rsidRDefault="001818CB">
      <w:pPr>
        <w:pStyle w:val="Akapitzlist"/>
        <w:numPr>
          <w:ilvl w:val="0"/>
          <w:numId w:val="43"/>
        </w:numPr>
        <w:spacing w:before="120" w:after="0" w:line="360" w:lineRule="auto"/>
        <w:ind w:left="357" w:hanging="357"/>
        <w:contextualSpacing w:val="0"/>
        <w:rPr>
          <w:rFonts w:ascii="Arial" w:hAnsi="Arial" w:cs="Arial"/>
          <w:sz w:val="24"/>
          <w:szCs w:val="24"/>
        </w:rPr>
      </w:pPr>
      <w:r w:rsidRPr="00A80453">
        <w:rPr>
          <w:rFonts w:ascii="Arial" w:hAnsi="Arial" w:cs="Arial"/>
          <w:sz w:val="24"/>
          <w:szCs w:val="24"/>
        </w:rPr>
        <w:t>Wykonawca zobowiązuje się do zastosowania materiałów dopuszczonych do obrotu i powszec</w:t>
      </w:r>
      <w:r>
        <w:rPr>
          <w:rFonts w:ascii="Arial" w:hAnsi="Arial" w:cs="Arial"/>
          <w:sz w:val="24"/>
          <w:szCs w:val="24"/>
        </w:rPr>
        <w:t xml:space="preserve">hnego stosowania w budownictwie. </w:t>
      </w:r>
      <w:r w:rsidRPr="00D42201">
        <w:rPr>
          <w:rFonts w:ascii="Arial" w:hAnsi="Arial" w:cs="Arial"/>
          <w:sz w:val="24"/>
          <w:szCs w:val="24"/>
        </w:rPr>
        <w:t>Ponadto Zamawiający będzie prowadził monitoring pojazdów opuszczających plac budowy pod kątem ograniczenia zanieczyszczenia dróg. W przypadku stwierdzenia uchybień, które zagrażają środowisku naturalnemu i są niezgodne z przepisami polskiego prawa i powyższymi zapisami, Zamawia</w:t>
      </w:r>
      <w:r>
        <w:rPr>
          <w:rFonts w:ascii="Arial" w:hAnsi="Arial" w:cs="Arial"/>
          <w:sz w:val="24"/>
          <w:szCs w:val="24"/>
        </w:rPr>
        <w:t>jący wstrzyma prowadzenie robót.</w:t>
      </w:r>
    </w:p>
    <w:p w14:paraId="69870611" w14:textId="77777777" w:rsidR="001818CB" w:rsidRPr="00103AFE" w:rsidRDefault="001818CB" w:rsidP="004F5B97">
      <w:pPr>
        <w:spacing w:before="240" w:after="0" w:line="360" w:lineRule="auto"/>
        <w:rPr>
          <w:rFonts w:ascii="Arial" w:hAnsi="Arial" w:cs="Arial"/>
          <w:sz w:val="24"/>
          <w:szCs w:val="24"/>
        </w:rPr>
      </w:pPr>
      <w:r w:rsidRPr="00103AFE">
        <w:rPr>
          <w:rFonts w:ascii="Arial" w:hAnsi="Arial" w:cs="Arial"/>
          <w:sz w:val="24"/>
          <w:szCs w:val="24"/>
        </w:rPr>
        <w:t>Do Wykonawcy należy:</w:t>
      </w:r>
    </w:p>
    <w:p w14:paraId="7C00BB80" w14:textId="77777777" w:rsidR="001818CB" w:rsidRPr="0068350A" w:rsidRDefault="001818CB">
      <w:pPr>
        <w:numPr>
          <w:ilvl w:val="0"/>
          <w:numId w:val="44"/>
        </w:numPr>
        <w:spacing w:after="0" w:line="360" w:lineRule="auto"/>
        <w:rPr>
          <w:rFonts w:ascii="Arial" w:hAnsi="Arial" w:cs="Arial"/>
          <w:sz w:val="24"/>
          <w:szCs w:val="24"/>
        </w:rPr>
      </w:pPr>
      <w:r w:rsidRPr="0068350A">
        <w:rPr>
          <w:rFonts w:ascii="Arial" w:hAnsi="Arial" w:cs="Arial"/>
          <w:sz w:val="24"/>
          <w:szCs w:val="24"/>
        </w:rPr>
        <w:t>zapewnienie ochrony mienia znajdującego się na terenie prowadzenia robót,</w:t>
      </w:r>
    </w:p>
    <w:p w14:paraId="43260AF8" w14:textId="77777777" w:rsidR="001818CB" w:rsidRPr="00D30B4F" w:rsidRDefault="001818CB">
      <w:pPr>
        <w:numPr>
          <w:ilvl w:val="0"/>
          <w:numId w:val="44"/>
        </w:numPr>
        <w:spacing w:after="0" w:line="360" w:lineRule="auto"/>
        <w:rPr>
          <w:rFonts w:ascii="Arial" w:hAnsi="Arial" w:cs="Arial"/>
          <w:sz w:val="24"/>
          <w:szCs w:val="24"/>
        </w:rPr>
      </w:pPr>
      <w:r w:rsidRPr="00D30B4F">
        <w:rPr>
          <w:rFonts w:ascii="Arial" w:hAnsi="Arial" w:cs="Arial"/>
          <w:sz w:val="24"/>
          <w:szCs w:val="24"/>
        </w:rPr>
        <w:t>utrzymanie porządku na terenie prowadzenia robót,</w:t>
      </w:r>
    </w:p>
    <w:p w14:paraId="257FB479" w14:textId="631D1E0B" w:rsidR="001818CB" w:rsidRPr="00D30B4F" w:rsidRDefault="001818CB">
      <w:pPr>
        <w:numPr>
          <w:ilvl w:val="0"/>
          <w:numId w:val="44"/>
        </w:numPr>
        <w:spacing w:after="0" w:line="360" w:lineRule="auto"/>
        <w:rPr>
          <w:rFonts w:ascii="Arial" w:hAnsi="Arial" w:cs="Arial"/>
          <w:sz w:val="24"/>
          <w:szCs w:val="24"/>
        </w:rPr>
      </w:pPr>
      <w:r w:rsidRPr="00D30B4F">
        <w:rPr>
          <w:rFonts w:ascii="Arial" w:hAnsi="Arial" w:cs="Arial"/>
          <w:sz w:val="24"/>
          <w:szCs w:val="24"/>
        </w:rPr>
        <w:t>zapewnienie dojazdu do wszystkich obiektów położonych przy terenie prowadzenia rob</w:t>
      </w:r>
      <w:r w:rsidR="004F5B97" w:rsidRPr="00D30B4F">
        <w:rPr>
          <w:rFonts w:ascii="Arial" w:hAnsi="Arial" w:cs="Arial"/>
          <w:sz w:val="24"/>
          <w:szCs w:val="24"/>
        </w:rPr>
        <w:t>ó</w:t>
      </w:r>
      <w:r w:rsidRPr="00D30B4F">
        <w:rPr>
          <w:rFonts w:ascii="Arial" w:hAnsi="Arial" w:cs="Arial"/>
          <w:sz w:val="24"/>
          <w:szCs w:val="24"/>
        </w:rPr>
        <w:t>t,</w:t>
      </w:r>
    </w:p>
    <w:p w14:paraId="2F3B3A68" w14:textId="77777777" w:rsidR="001818CB" w:rsidRPr="00D30B4F" w:rsidRDefault="001818CB">
      <w:pPr>
        <w:numPr>
          <w:ilvl w:val="0"/>
          <w:numId w:val="44"/>
        </w:numPr>
        <w:spacing w:after="0" w:line="360" w:lineRule="auto"/>
        <w:rPr>
          <w:rFonts w:ascii="Arial" w:hAnsi="Arial" w:cs="Arial"/>
          <w:sz w:val="24"/>
          <w:szCs w:val="24"/>
        </w:rPr>
      </w:pPr>
      <w:r w:rsidRPr="00D30B4F">
        <w:rPr>
          <w:rFonts w:ascii="Arial" w:hAnsi="Arial" w:cs="Arial"/>
          <w:sz w:val="24"/>
          <w:szCs w:val="24"/>
        </w:rPr>
        <w:t>odtworzenie zniszczonych przez Wykonawcę znaków granicznych i osnowy geodezyjnej,</w:t>
      </w:r>
    </w:p>
    <w:p w14:paraId="0E3C8751" w14:textId="77777777" w:rsidR="001818CB" w:rsidRPr="00D30B4F" w:rsidRDefault="001818CB">
      <w:pPr>
        <w:numPr>
          <w:ilvl w:val="0"/>
          <w:numId w:val="44"/>
        </w:numPr>
        <w:spacing w:after="0" w:line="360" w:lineRule="auto"/>
        <w:rPr>
          <w:rFonts w:ascii="Arial" w:hAnsi="Arial" w:cs="Arial"/>
          <w:sz w:val="24"/>
          <w:szCs w:val="24"/>
        </w:rPr>
      </w:pPr>
      <w:r w:rsidRPr="00D30B4F">
        <w:rPr>
          <w:rFonts w:ascii="Arial" w:hAnsi="Arial" w:cs="Arial"/>
          <w:sz w:val="24"/>
          <w:szCs w:val="24"/>
        </w:rPr>
        <w:t>przedłożenie do zatwierdzenia dokumentów dotyczących materiałów przeznaczonych dla realizacji umowy (wnioski materiałowe),</w:t>
      </w:r>
    </w:p>
    <w:p w14:paraId="431FF89B" w14:textId="77777777" w:rsidR="001818CB" w:rsidRPr="00D30B4F" w:rsidRDefault="001818CB">
      <w:pPr>
        <w:numPr>
          <w:ilvl w:val="0"/>
          <w:numId w:val="44"/>
        </w:numPr>
        <w:spacing w:after="0" w:line="360" w:lineRule="auto"/>
        <w:rPr>
          <w:rFonts w:ascii="Arial" w:hAnsi="Arial" w:cs="Arial"/>
          <w:sz w:val="24"/>
          <w:szCs w:val="24"/>
        </w:rPr>
      </w:pPr>
      <w:r w:rsidRPr="00D30B4F">
        <w:rPr>
          <w:rFonts w:ascii="Arial" w:hAnsi="Arial" w:cs="Arial"/>
          <w:sz w:val="24"/>
          <w:szCs w:val="24"/>
        </w:rPr>
        <w:lastRenderedPageBreak/>
        <w:t>przekazanie Zamawiającemu przy odbiorze robót atestów i gwarancji udzielonych przez dostawców materiałów,</w:t>
      </w:r>
    </w:p>
    <w:p w14:paraId="3C912568" w14:textId="77777777" w:rsidR="001818CB" w:rsidRPr="00D30B4F" w:rsidRDefault="001818CB">
      <w:pPr>
        <w:numPr>
          <w:ilvl w:val="0"/>
          <w:numId w:val="44"/>
        </w:numPr>
        <w:spacing w:after="0" w:line="360" w:lineRule="auto"/>
        <w:rPr>
          <w:rFonts w:ascii="Arial" w:hAnsi="Arial" w:cs="Arial"/>
          <w:sz w:val="24"/>
          <w:szCs w:val="24"/>
        </w:rPr>
      </w:pPr>
      <w:r w:rsidRPr="00D30B4F">
        <w:rPr>
          <w:rFonts w:ascii="Arial" w:hAnsi="Arial" w:cs="Arial"/>
          <w:sz w:val="24"/>
          <w:szCs w:val="24"/>
        </w:rPr>
        <w:t>przekazanie Zamawiającemu certyfikatów na znak bezpieczeństwa, deklaracji właściwości użytkowych, krajowych ocen technicznych i krajowych deklaracji właściwości użytkowych zgodnie z zasadami sztuki budowlanej,</w:t>
      </w:r>
    </w:p>
    <w:p w14:paraId="2754CB1E" w14:textId="444E2EEE" w:rsidR="001818CB" w:rsidRPr="00D30B4F" w:rsidRDefault="001818CB">
      <w:pPr>
        <w:numPr>
          <w:ilvl w:val="0"/>
          <w:numId w:val="44"/>
        </w:numPr>
        <w:spacing w:after="0" w:line="360" w:lineRule="auto"/>
        <w:ind w:left="714" w:hanging="357"/>
        <w:rPr>
          <w:rFonts w:ascii="Arial" w:hAnsi="Arial" w:cs="Arial"/>
          <w:sz w:val="24"/>
          <w:szCs w:val="24"/>
        </w:rPr>
      </w:pPr>
      <w:r w:rsidRPr="00D30B4F">
        <w:rPr>
          <w:rFonts w:ascii="Arial" w:hAnsi="Arial" w:cs="Arial"/>
          <w:sz w:val="24"/>
          <w:szCs w:val="24"/>
        </w:rPr>
        <w:t>zapewnienie ochrony mienia znajdującego się na terenie prowadzenia robot.</w:t>
      </w:r>
      <w:r w:rsidRPr="00D30B4F">
        <w:t xml:space="preserve"> </w:t>
      </w:r>
      <w:r w:rsidRPr="00D30B4F">
        <w:rPr>
          <w:rFonts w:ascii="Arial" w:hAnsi="Arial" w:cs="Arial"/>
          <w:sz w:val="24"/>
          <w:szCs w:val="24"/>
        </w:rPr>
        <w:t>Prace na terenach, gdzie występują nasadzenia prowadzić przy wcześniejszym uzgodnieniu warunków z Zarządem Zieleni Miejskiej. Przed robotami Wykonawca zobowiązany jest do wykonania i przekazania dokumentacji fotograficznej z każdej lokalizacji. Po zakończeniu Wykonawca również zobowiązany jest do wykonania dokumentacji fotograficznej z każdej lokalizacji oraz do uzyskania protokołu odbioru z lokalizacji, gdzie występują nasadzenia (od Zarząd Zieleni Miejskiej). Wykonawca po wykonaniu dokumentacji fotograficznej (przed rozpoczęciem prac) przekaże Zamawiającemu przedmiotowe zdjęcia (stan przed robotami) i dokumentację fotograficzną oraz protokoły po wykonaniu robot (przed końcowym odbiorem)</w:t>
      </w:r>
      <w:r w:rsidR="00D30B4F" w:rsidRPr="00D30B4F">
        <w:rPr>
          <w:rFonts w:ascii="Arial" w:hAnsi="Arial" w:cs="Arial"/>
          <w:sz w:val="24"/>
          <w:szCs w:val="24"/>
        </w:rPr>
        <w:t>,</w:t>
      </w:r>
    </w:p>
    <w:p w14:paraId="66D1C5E5" w14:textId="77777777" w:rsidR="00D30B4F" w:rsidRPr="002F48AF" w:rsidRDefault="00D30B4F">
      <w:pPr>
        <w:numPr>
          <w:ilvl w:val="0"/>
          <w:numId w:val="44"/>
        </w:numPr>
        <w:spacing w:after="0" w:line="360" w:lineRule="auto"/>
        <w:ind w:left="709" w:hanging="425"/>
        <w:rPr>
          <w:rFonts w:ascii="Arial" w:hAnsi="Arial" w:cs="Arial"/>
          <w:sz w:val="24"/>
          <w:szCs w:val="24"/>
        </w:rPr>
      </w:pPr>
      <w:r>
        <w:rPr>
          <w:rFonts w:ascii="Arial" w:hAnsi="Arial" w:cs="Arial"/>
          <w:sz w:val="24"/>
          <w:szCs w:val="24"/>
        </w:rPr>
        <w:t>u</w:t>
      </w:r>
      <w:r w:rsidRPr="002F48AF">
        <w:rPr>
          <w:rFonts w:ascii="Arial" w:hAnsi="Arial" w:cs="Arial"/>
          <w:sz w:val="24"/>
          <w:szCs w:val="24"/>
        </w:rPr>
        <w:t>dzieleni</w:t>
      </w:r>
      <w:r>
        <w:rPr>
          <w:rFonts w:ascii="Arial" w:hAnsi="Arial" w:cs="Arial"/>
          <w:sz w:val="24"/>
          <w:szCs w:val="24"/>
        </w:rPr>
        <w:t>e</w:t>
      </w:r>
      <w:r w:rsidRPr="002F48AF">
        <w:rPr>
          <w:rFonts w:ascii="Arial" w:hAnsi="Arial" w:cs="Arial"/>
          <w:sz w:val="24"/>
          <w:szCs w:val="24"/>
        </w:rPr>
        <w:t xml:space="preserve"> minimum </w:t>
      </w:r>
      <w:bookmarkStart w:id="1" w:name="_Hlk160094905"/>
      <w:r>
        <w:rPr>
          <w:rFonts w:ascii="Arial" w:hAnsi="Arial" w:cs="Arial"/>
          <w:sz w:val="24"/>
          <w:szCs w:val="24"/>
        </w:rPr>
        <w:t xml:space="preserve">36 </w:t>
      </w:r>
      <w:r w:rsidRPr="002F48AF">
        <w:rPr>
          <w:rFonts w:ascii="Arial" w:hAnsi="Arial" w:cs="Arial"/>
          <w:iCs/>
          <w:sz w:val="24"/>
          <w:szCs w:val="24"/>
        </w:rPr>
        <w:t>miesięcznej gwarancji</w:t>
      </w:r>
      <w:r w:rsidRPr="002F48AF">
        <w:rPr>
          <w:rFonts w:ascii="Arial" w:hAnsi="Arial" w:cs="Arial"/>
          <w:sz w:val="24"/>
          <w:szCs w:val="24"/>
        </w:rPr>
        <w:t xml:space="preserve"> </w:t>
      </w:r>
      <w:r w:rsidRPr="002F48AF">
        <w:rPr>
          <w:rFonts w:ascii="Arial" w:hAnsi="Arial" w:cs="Arial"/>
          <w:color w:val="000000"/>
          <w:sz w:val="24"/>
          <w:szCs w:val="24"/>
        </w:rPr>
        <w:t>na wykonane roboty oraz zastosowane materiały i urządzenia</w:t>
      </w:r>
      <w:r w:rsidRPr="002F48AF">
        <w:rPr>
          <w:rFonts w:ascii="Arial" w:hAnsi="Arial" w:cs="Arial"/>
          <w:sz w:val="24"/>
          <w:szCs w:val="24"/>
        </w:rPr>
        <w:t xml:space="preserve"> obejmując</w:t>
      </w:r>
      <w:r>
        <w:rPr>
          <w:rFonts w:ascii="Arial" w:hAnsi="Arial" w:cs="Arial"/>
          <w:sz w:val="24"/>
          <w:szCs w:val="24"/>
        </w:rPr>
        <w:t>ej</w:t>
      </w:r>
      <w:r w:rsidRPr="002F48AF">
        <w:rPr>
          <w:rFonts w:ascii="Arial" w:hAnsi="Arial" w:cs="Arial"/>
          <w:sz w:val="24"/>
          <w:szCs w:val="24"/>
        </w:rPr>
        <w:t xml:space="preserve"> również utrzymanie i konserwację wybudowanych punktów świetlnych, urządzeń (szaf oświetleniowych), słupów oświetleniowych oraz okablowania przez cały okres jej trwania, w tym:</w:t>
      </w:r>
    </w:p>
    <w:p w14:paraId="18A1E1DF" w14:textId="77777777" w:rsidR="00D30B4F" w:rsidRDefault="00D30B4F">
      <w:pPr>
        <w:pStyle w:val="Akapitzlist"/>
        <w:numPr>
          <w:ilvl w:val="0"/>
          <w:numId w:val="45"/>
        </w:numPr>
        <w:spacing w:after="0" w:line="360" w:lineRule="auto"/>
        <w:ind w:left="1134" w:hanging="425"/>
        <w:rPr>
          <w:rFonts w:ascii="Arial" w:hAnsi="Arial" w:cs="Arial"/>
          <w:sz w:val="24"/>
          <w:szCs w:val="24"/>
        </w:rPr>
      </w:pPr>
      <w:r w:rsidRPr="00741295">
        <w:rPr>
          <w:rFonts w:ascii="Arial" w:hAnsi="Arial" w:cs="Arial"/>
          <w:sz w:val="24"/>
          <w:szCs w:val="24"/>
        </w:rPr>
        <w:t>wymian</w:t>
      </w:r>
      <w:r>
        <w:rPr>
          <w:rFonts w:ascii="Arial" w:hAnsi="Arial" w:cs="Arial"/>
          <w:sz w:val="24"/>
          <w:szCs w:val="24"/>
        </w:rPr>
        <w:t>ę</w:t>
      </w:r>
      <w:r w:rsidRPr="00741295">
        <w:rPr>
          <w:rFonts w:ascii="Arial" w:hAnsi="Arial" w:cs="Arial"/>
          <w:sz w:val="24"/>
          <w:szCs w:val="24"/>
        </w:rPr>
        <w:t xml:space="preserve"> niesprawnych źródeł światła, wymian</w:t>
      </w:r>
      <w:r>
        <w:rPr>
          <w:rFonts w:ascii="Arial" w:hAnsi="Arial" w:cs="Arial"/>
          <w:sz w:val="24"/>
          <w:szCs w:val="24"/>
        </w:rPr>
        <w:t>ę</w:t>
      </w:r>
      <w:r w:rsidRPr="00741295">
        <w:rPr>
          <w:rFonts w:ascii="Arial" w:hAnsi="Arial" w:cs="Arial"/>
          <w:sz w:val="24"/>
          <w:szCs w:val="24"/>
        </w:rPr>
        <w:t xml:space="preserve"> uszkodzonych wkładek bezpiecznikowych w słupach wraz z ustaleniem przyczyn awarii, korekt</w:t>
      </w:r>
      <w:r>
        <w:rPr>
          <w:rFonts w:ascii="Arial" w:hAnsi="Arial" w:cs="Arial"/>
          <w:sz w:val="24"/>
          <w:szCs w:val="24"/>
        </w:rPr>
        <w:t>ę</w:t>
      </w:r>
      <w:r w:rsidRPr="00741295">
        <w:rPr>
          <w:rFonts w:ascii="Arial" w:hAnsi="Arial" w:cs="Arial"/>
          <w:sz w:val="24"/>
          <w:szCs w:val="24"/>
        </w:rPr>
        <w:t xml:space="preserve"> położenia lampy w terminie do 1 dnia od daty zgłoszenia awarii,</w:t>
      </w:r>
    </w:p>
    <w:p w14:paraId="1562EF45" w14:textId="77777777" w:rsidR="00D30B4F" w:rsidRDefault="00D30B4F">
      <w:pPr>
        <w:pStyle w:val="Akapitzlist"/>
        <w:numPr>
          <w:ilvl w:val="0"/>
          <w:numId w:val="45"/>
        </w:numPr>
        <w:spacing w:after="0" w:line="360" w:lineRule="auto"/>
        <w:ind w:left="1134" w:hanging="425"/>
        <w:rPr>
          <w:rFonts w:ascii="Arial" w:hAnsi="Arial" w:cs="Arial"/>
          <w:sz w:val="24"/>
          <w:szCs w:val="24"/>
        </w:rPr>
      </w:pPr>
      <w:r w:rsidRPr="002F48AF">
        <w:rPr>
          <w:rFonts w:ascii="Arial" w:hAnsi="Arial" w:cs="Arial"/>
          <w:sz w:val="24"/>
          <w:szCs w:val="24"/>
        </w:rPr>
        <w:t>lokalizację uszkodzeń oraz naprawę uszkodzonych kabli czy szaf oświetleniowych w terminie do 1 dnia od daty zgłoszenia awarii,</w:t>
      </w:r>
    </w:p>
    <w:p w14:paraId="0F81F9F1" w14:textId="77777777" w:rsidR="00D30B4F" w:rsidRDefault="00D30B4F">
      <w:pPr>
        <w:pStyle w:val="Akapitzlist"/>
        <w:numPr>
          <w:ilvl w:val="0"/>
          <w:numId w:val="45"/>
        </w:numPr>
        <w:spacing w:after="0" w:line="360" w:lineRule="auto"/>
        <w:ind w:left="1134" w:hanging="425"/>
        <w:rPr>
          <w:rFonts w:ascii="Arial" w:hAnsi="Arial" w:cs="Arial"/>
          <w:sz w:val="24"/>
          <w:szCs w:val="24"/>
        </w:rPr>
      </w:pPr>
      <w:r w:rsidRPr="002F48AF">
        <w:rPr>
          <w:rFonts w:ascii="Arial" w:hAnsi="Arial" w:cs="Arial"/>
          <w:sz w:val="24"/>
          <w:szCs w:val="24"/>
        </w:rPr>
        <w:t>usunięcie awarii wymagające wymiany całych elementów (konieczność zamówienia i wymiany wadliwego elementu) w terminie nie dłuższym niż</w:t>
      </w:r>
      <w:r>
        <w:rPr>
          <w:rFonts w:ascii="Arial" w:hAnsi="Arial" w:cs="Arial"/>
          <w:sz w:val="24"/>
          <w:szCs w:val="24"/>
        </w:rPr>
        <w:br/>
      </w:r>
      <w:r w:rsidRPr="002F48AF">
        <w:rPr>
          <w:rFonts w:ascii="Arial" w:hAnsi="Arial" w:cs="Arial"/>
          <w:sz w:val="24"/>
          <w:szCs w:val="24"/>
        </w:rPr>
        <w:t xml:space="preserve">14 dni od daty zgłoszenia awarii, po uprzednim powiadomieniu Zamawiającego. </w:t>
      </w:r>
      <w:bookmarkEnd w:id="1"/>
    </w:p>
    <w:p w14:paraId="169CCDB9" w14:textId="77777777" w:rsidR="00D30B4F" w:rsidRPr="00D30B4F" w:rsidRDefault="00D30B4F" w:rsidP="00D30B4F">
      <w:pPr>
        <w:tabs>
          <w:tab w:val="left" w:pos="993"/>
        </w:tabs>
        <w:spacing w:after="0" w:line="360" w:lineRule="auto"/>
        <w:ind w:left="709"/>
        <w:rPr>
          <w:rFonts w:ascii="Arial" w:hAnsi="Arial" w:cs="Arial"/>
          <w:sz w:val="24"/>
          <w:szCs w:val="24"/>
        </w:rPr>
      </w:pPr>
      <w:r w:rsidRPr="006B0221">
        <w:rPr>
          <w:rFonts w:ascii="Arial" w:hAnsi="Arial" w:cs="Arial"/>
          <w:sz w:val="24"/>
          <w:szCs w:val="24"/>
        </w:rPr>
        <w:t>Przyjmuje się, że okres rękojmi odpowiada okresowi gwarancji i rozpoczyna się od daty odbioru ostatniej lokalizacji i przekazania w użytkowanie całego przedmiotu zamówienia.</w:t>
      </w:r>
    </w:p>
    <w:p w14:paraId="285A38CF" w14:textId="77777777" w:rsidR="00D30B4F" w:rsidRPr="00405541" w:rsidRDefault="00D30B4F" w:rsidP="00D30B4F">
      <w:pPr>
        <w:pStyle w:val="Tekstpodstawowy2"/>
        <w:spacing w:before="240" w:line="360" w:lineRule="auto"/>
        <w:jc w:val="left"/>
        <w:rPr>
          <w:rFonts w:ascii="Arial" w:hAnsi="Arial" w:cs="Arial"/>
          <w:b w:val="0"/>
          <w:color w:val="000000"/>
          <w:sz w:val="24"/>
          <w:szCs w:val="24"/>
        </w:rPr>
      </w:pPr>
      <w:r w:rsidRPr="00405541">
        <w:rPr>
          <w:rFonts w:ascii="Arial" w:hAnsi="Arial" w:cs="Arial"/>
          <w:b w:val="0"/>
          <w:sz w:val="24"/>
          <w:szCs w:val="24"/>
        </w:rPr>
        <w:lastRenderedPageBreak/>
        <w:t>W przypadku, gdy w opisie przedmiotu zamówienia znajdą się odniesienia do norm, ocen technicznych, specyfikacji technicznych i systemów referencji technicznych, o których mowa w art. 101 ust. 1 pkt 2 oraz ust. 3 ustawy, Zamawiający dopuszcza rozwiązania równoważne opisywanym.</w:t>
      </w:r>
    </w:p>
    <w:p w14:paraId="28421C4A" w14:textId="77777777" w:rsidR="00D30B4F" w:rsidRPr="002F48AF" w:rsidRDefault="00D30B4F" w:rsidP="00D30B4F">
      <w:pPr>
        <w:pStyle w:val="Tekstpodstawowy2"/>
        <w:spacing w:before="240" w:line="360" w:lineRule="auto"/>
        <w:jc w:val="left"/>
        <w:rPr>
          <w:rFonts w:ascii="Arial" w:hAnsi="Arial" w:cs="Arial"/>
          <w:b w:val="0"/>
          <w:bCs/>
          <w:color w:val="000000"/>
          <w:sz w:val="24"/>
          <w:szCs w:val="24"/>
        </w:rPr>
      </w:pPr>
      <w:r w:rsidRPr="00405541">
        <w:rPr>
          <w:rFonts w:ascii="Arial" w:hAnsi="Arial" w:cs="Arial"/>
          <w:b w:val="0"/>
          <w:bCs/>
          <w:iCs/>
          <w:sz w:val="24"/>
          <w:szCs w:val="24"/>
        </w:rPr>
        <w:t>Wymagania</w:t>
      </w:r>
      <w:r w:rsidRPr="00405541">
        <w:rPr>
          <w:rFonts w:ascii="Arial" w:hAnsi="Arial" w:cs="Arial"/>
          <w:b w:val="0"/>
          <w:bCs/>
          <w:sz w:val="24"/>
          <w:szCs w:val="24"/>
        </w:rPr>
        <w:t xml:space="preserve"> w zakresie dostępności dla osób niepełnosprawnych oraz projektowania z przeznaczeniem dla wszystkich użytkowników, zgodnie z art. 100 ust. 1</w:t>
      </w:r>
      <w:r>
        <w:rPr>
          <w:rFonts w:ascii="Arial" w:hAnsi="Arial" w:cs="Arial"/>
          <w:b w:val="0"/>
          <w:bCs/>
          <w:sz w:val="24"/>
          <w:szCs w:val="24"/>
        </w:rPr>
        <w:t xml:space="preserve">: </w:t>
      </w:r>
      <w:r w:rsidRPr="002F48AF">
        <w:rPr>
          <w:rFonts w:ascii="Arial" w:hAnsi="Arial" w:cs="Arial"/>
          <w:b w:val="0"/>
          <w:bCs/>
          <w:iCs/>
          <w:sz w:val="24"/>
          <w:szCs w:val="24"/>
        </w:rPr>
        <w:t>realizacja inwestycji ma za zadanie utrzymanie lub zwiększenie komfortu</w:t>
      </w:r>
      <w:r>
        <w:rPr>
          <w:rFonts w:ascii="Arial" w:hAnsi="Arial" w:cs="Arial"/>
          <w:b w:val="0"/>
          <w:bCs/>
          <w:iCs/>
          <w:sz w:val="24"/>
          <w:szCs w:val="24"/>
        </w:rPr>
        <w:t xml:space="preserve"> </w:t>
      </w:r>
      <w:r w:rsidRPr="002F48AF">
        <w:rPr>
          <w:rFonts w:ascii="Arial" w:hAnsi="Arial" w:cs="Arial"/>
          <w:b w:val="0"/>
          <w:bCs/>
          <w:iCs/>
          <w:sz w:val="24"/>
          <w:szCs w:val="24"/>
        </w:rPr>
        <w:t>i bezpieczeństwa wszystkich mieszkańców oraz użytkowników dróg korzystających ulic objętych zamówieniem poprzez zabudowę dedykowanego oświetlenia na przejściach dla pieszych oraz zabudowę oświetlenia drogi</w:t>
      </w:r>
      <w:r w:rsidRPr="002F48AF">
        <w:rPr>
          <w:rFonts w:ascii="Arial" w:hAnsi="Arial" w:cs="Arial"/>
          <w:b w:val="0"/>
          <w:bCs/>
          <w:sz w:val="24"/>
          <w:szCs w:val="24"/>
        </w:rPr>
        <w:t>.</w:t>
      </w:r>
    </w:p>
    <w:p w14:paraId="0B441A7A" w14:textId="77777777" w:rsidR="00D30B4F" w:rsidRPr="00046896" w:rsidRDefault="00D30B4F" w:rsidP="00D30B4F">
      <w:pPr>
        <w:pStyle w:val="Tekstpodstawowywcity31"/>
        <w:tabs>
          <w:tab w:val="left" w:pos="426"/>
        </w:tabs>
        <w:spacing w:before="240" w:line="360" w:lineRule="auto"/>
        <w:rPr>
          <w:rFonts w:ascii="Arial" w:hAnsi="Arial" w:cs="Arial"/>
          <w:szCs w:val="24"/>
        </w:rPr>
      </w:pPr>
      <w:r w:rsidRPr="00046896">
        <w:rPr>
          <w:rFonts w:ascii="Arial" w:hAnsi="Arial" w:cs="Arial"/>
          <w:bCs/>
          <w:szCs w:val="24"/>
        </w:rPr>
        <w:t xml:space="preserve">Zamawiający poniżej określa czynności w zakresie realizacji zamówienia przez osoby zatrudnione przez Wykonawcę lub podwykonawcę na podstawie umowy </w:t>
      </w:r>
      <w:r w:rsidRPr="00046896">
        <w:rPr>
          <w:rFonts w:ascii="Arial" w:hAnsi="Arial" w:cs="Arial"/>
          <w:bCs/>
          <w:szCs w:val="24"/>
        </w:rPr>
        <w:br/>
        <w:t>o pracę,</w:t>
      </w:r>
      <w:r w:rsidRPr="00046896">
        <w:rPr>
          <w:rFonts w:ascii="Arial" w:hAnsi="Arial" w:cs="Arial"/>
          <w:szCs w:val="24"/>
        </w:rPr>
        <w:t xml:space="preserve"> w okolicznościach, o których mowa w art. 95 ustawy</w:t>
      </w:r>
      <w:r w:rsidRPr="00046896">
        <w:rPr>
          <w:rFonts w:ascii="Arial" w:hAnsi="Arial" w:cs="Arial"/>
          <w:bCs/>
          <w:szCs w:val="24"/>
        </w:rPr>
        <w:t xml:space="preserve">: </w:t>
      </w:r>
    </w:p>
    <w:p w14:paraId="4EB87AC2" w14:textId="77777777" w:rsidR="00D30B4F" w:rsidRPr="002F48AF" w:rsidRDefault="00D30B4F">
      <w:pPr>
        <w:numPr>
          <w:ilvl w:val="0"/>
          <w:numId w:val="46"/>
        </w:numPr>
        <w:spacing w:after="0" w:line="360" w:lineRule="auto"/>
        <w:ind w:left="567" w:hanging="567"/>
        <w:rPr>
          <w:rFonts w:ascii="Arial" w:hAnsi="Arial" w:cs="Arial"/>
          <w:sz w:val="24"/>
          <w:szCs w:val="24"/>
        </w:rPr>
      </w:pPr>
      <w:r w:rsidRPr="002F48AF">
        <w:rPr>
          <w:rFonts w:ascii="Arial" w:hAnsi="Arial" w:cs="Arial"/>
          <w:sz w:val="24"/>
          <w:szCs w:val="24"/>
        </w:rPr>
        <w:t>montaż  słupów i opraw oświetleniowych,</w:t>
      </w:r>
    </w:p>
    <w:p w14:paraId="164A4669" w14:textId="77777777" w:rsidR="00D30B4F" w:rsidRPr="002F48AF" w:rsidRDefault="00D30B4F">
      <w:pPr>
        <w:numPr>
          <w:ilvl w:val="0"/>
          <w:numId w:val="46"/>
        </w:numPr>
        <w:spacing w:after="0" w:line="360" w:lineRule="auto"/>
        <w:ind w:left="567" w:hanging="567"/>
        <w:rPr>
          <w:rFonts w:ascii="Arial" w:hAnsi="Arial" w:cs="Arial"/>
          <w:sz w:val="24"/>
          <w:szCs w:val="24"/>
        </w:rPr>
      </w:pPr>
      <w:r w:rsidRPr="002F48AF">
        <w:rPr>
          <w:rFonts w:ascii="Arial" w:hAnsi="Arial" w:cs="Arial"/>
          <w:sz w:val="24"/>
          <w:szCs w:val="24"/>
        </w:rPr>
        <w:t>prace łączeniowe związane z podłączeniem urządzeń oświetleniowych do  instalacji  oświetleniowej oraz do sieci energetycznej,</w:t>
      </w:r>
    </w:p>
    <w:p w14:paraId="3A7BED22" w14:textId="070DFD03" w:rsidR="00D30B4F" w:rsidRPr="002F48AF" w:rsidRDefault="00D30B4F">
      <w:pPr>
        <w:numPr>
          <w:ilvl w:val="0"/>
          <w:numId w:val="46"/>
        </w:numPr>
        <w:tabs>
          <w:tab w:val="left" w:pos="851"/>
        </w:tabs>
        <w:spacing w:after="0" w:line="360" w:lineRule="auto"/>
        <w:ind w:left="567" w:hanging="567"/>
        <w:rPr>
          <w:rFonts w:ascii="Arial" w:hAnsi="Arial" w:cs="Arial"/>
          <w:sz w:val="24"/>
          <w:szCs w:val="24"/>
        </w:rPr>
      </w:pPr>
      <w:r w:rsidRPr="002F48AF">
        <w:rPr>
          <w:rFonts w:ascii="Arial" w:hAnsi="Arial" w:cs="Arial"/>
          <w:sz w:val="24"/>
          <w:szCs w:val="24"/>
        </w:rPr>
        <w:t>wykonanie pomiarów wielkości elektrycznych.</w:t>
      </w:r>
    </w:p>
    <w:p w14:paraId="3F44F3AA" w14:textId="77777777" w:rsidR="00D30B4F" w:rsidRPr="00D75CC3" w:rsidRDefault="00D30B4F" w:rsidP="00D30B4F">
      <w:pPr>
        <w:spacing w:after="0" w:line="360" w:lineRule="auto"/>
        <w:rPr>
          <w:rStyle w:val="Teksttreci20"/>
          <w:rFonts w:ascii="Arial" w:eastAsiaTheme="minorHAnsi" w:hAnsi="Arial" w:cs="Arial"/>
          <w:bCs/>
          <w:color w:val="auto"/>
          <w:sz w:val="24"/>
          <w:szCs w:val="24"/>
          <w:lang w:eastAsia="en-US" w:bidi="ar-SA"/>
        </w:rPr>
      </w:pPr>
      <w:r w:rsidRPr="00D75CC3">
        <w:rPr>
          <w:rStyle w:val="Teksttreci20"/>
          <w:rFonts w:ascii="Arial" w:eastAsiaTheme="minorHAnsi" w:hAnsi="Arial" w:cs="Arial"/>
          <w:bCs/>
          <w:color w:val="auto"/>
          <w:sz w:val="24"/>
          <w:szCs w:val="24"/>
          <w:lang w:eastAsia="en-US" w:bidi="ar-SA"/>
        </w:rPr>
        <w:t>W odniesieniu do Wykonawców mających siedzibę poza granicami Polski Zamawiający dopuszcza zatrudnienie pracowników na podstawie równoważnych regulacji prawnych kraju macierzystego.</w:t>
      </w:r>
    </w:p>
    <w:p w14:paraId="53449115" w14:textId="77777777" w:rsidR="00D30B4F" w:rsidRDefault="00D30B4F" w:rsidP="00D30B4F">
      <w:pPr>
        <w:spacing w:before="240" w:after="0" w:line="360" w:lineRule="auto"/>
        <w:rPr>
          <w:rFonts w:ascii="Arial" w:hAnsi="Arial" w:cs="Arial"/>
          <w:sz w:val="24"/>
          <w:szCs w:val="24"/>
        </w:rPr>
      </w:pPr>
      <w:r w:rsidRPr="00C362D0">
        <w:rPr>
          <w:rFonts w:ascii="Arial" w:hAnsi="Arial" w:cs="Arial"/>
          <w:sz w:val="24"/>
          <w:szCs w:val="24"/>
        </w:rPr>
        <w:t>Szczegółowy zakres prac precyz</w:t>
      </w:r>
      <w:r>
        <w:rPr>
          <w:rFonts w:ascii="Arial" w:hAnsi="Arial" w:cs="Arial"/>
          <w:sz w:val="24"/>
          <w:szCs w:val="24"/>
        </w:rPr>
        <w:t xml:space="preserve">uje: </w:t>
      </w:r>
    </w:p>
    <w:p w14:paraId="087EA1AF" w14:textId="4927A58C" w:rsidR="00D30B4F" w:rsidRPr="002F48AF" w:rsidRDefault="00D30B4F">
      <w:pPr>
        <w:pStyle w:val="Akapitzlist"/>
        <w:numPr>
          <w:ilvl w:val="0"/>
          <w:numId w:val="47"/>
        </w:numPr>
        <w:spacing w:line="360" w:lineRule="auto"/>
        <w:ind w:left="426" w:hanging="426"/>
        <w:rPr>
          <w:sz w:val="24"/>
          <w:szCs w:val="24"/>
        </w:rPr>
      </w:pPr>
      <w:r>
        <w:rPr>
          <w:sz w:val="24"/>
          <w:szCs w:val="24"/>
        </w:rPr>
        <w:t>p</w:t>
      </w:r>
      <w:r w:rsidRPr="002F48AF">
        <w:rPr>
          <w:sz w:val="24"/>
          <w:szCs w:val="24"/>
        </w:rPr>
        <w:t xml:space="preserve">rogram </w:t>
      </w:r>
      <w:r w:rsidR="00CB6C31">
        <w:rPr>
          <w:sz w:val="24"/>
          <w:szCs w:val="24"/>
        </w:rPr>
        <w:t>f</w:t>
      </w:r>
      <w:r w:rsidR="00CB6C31" w:rsidRPr="002F48AF">
        <w:rPr>
          <w:sz w:val="24"/>
          <w:szCs w:val="24"/>
        </w:rPr>
        <w:t>unkcjonalno</w:t>
      </w:r>
      <w:r w:rsidRPr="002F48AF">
        <w:rPr>
          <w:sz w:val="24"/>
          <w:szCs w:val="24"/>
        </w:rPr>
        <w:t>-użytkowy</w:t>
      </w:r>
      <w:r>
        <w:rPr>
          <w:sz w:val="24"/>
          <w:szCs w:val="24"/>
        </w:rPr>
        <w:t>,</w:t>
      </w:r>
    </w:p>
    <w:p w14:paraId="7D0D5BE3" w14:textId="7B47A83C" w:rsidR="00D30B4F" w:rsidRPr="002F48AF" w:rsidRDefault="00D30B4F">
      <w:pPr>
        <w:pStyle w:val="Akapitzlist"/>
        <w:numPr>
          <w:ilvl w:val="0"/>
          <w:numId w:val="47"/>
        </w:numPr>
        <w:spacing w:line="360" w:lineRule="auto"/>
        <w:ind w:left="426" w:hanging="426"/>
        <w:rPr>
          <w:sz w:val="24"/>
          <w:szCs w:val="24"/>
        </w:rPr>
      </w:pPr>
      <w:r w:rsidRPr="002F48AF">
        <w:rPr>
          <w:sz w:val="24"/>
          <w:szCs w:val="24"/>
        </w:rPr>
        <w:t xml:space="preserve">mapy (od nr 1 do nr </w:t>
      </w:r>
      <w:r>
        <w:rPr>
          <w:sz w:val="24"/>
          <w:szCs w:val="24"/>
        </w:rPr>
        <w:t>20</w:t>
      </w:r>
      <w:r w:rsidRPr="002F48AF">
        <w:rPr>
          <w:sz w:val="24"/>
          <w:szCs w:val="24"/>
        </w:rPr>
        <w:t>)</w:t>
      </w:r>
      <w:r>
        <w:rPr>
          <w:sz w:val="24"/>
          <w:szCs w:val="24"/>
        </w:rPr>
        <w:t>.</w:t>
      </w:r>
    </w:p>
    <w:p w14:paraId="63FA000F" w14:textId="722C7232" w:rsidR="005F3F34" w:rsidRPr="000078EB" w:rsidRDefault="005F3F34" w:rsidP="00D0484D">
      <w:pPr>
        <w:spacing w:before="240" w:after="0" w:line="360" w:lineRule="auto"/>
        <w:ind w:left="142" w:hanging="142"/>
        <w:rPr>
          <w:rFonts w:ascii="Arial" w:hAnsi="Arial" w:cs="Arial"/>
          <w:b/>
          <w:sz w:val="24"/>
          <w:szCs w:val="24"/>
        </w:rPr>
      </w:pPr>
      <w:r w:rsidRPr="000078EB">
        <w:rPr>
          <w:rFonts w:ascii="Arial" w:hAnsi="Arial" w:cs="Arial"/>
          <w:b/>
          <w:sz w:val="24"/>
          <w:szCs w:val="24"/>
        </w:rPr>
        <w:t xml:space="preserve">Zamawiający informuje, że: </w:t>
      </w:r>
    </w:p>
    <w:p w14:paraId="08E125BB" w14:textId="77777777" w:rsidR="005F3F34" w:rsidRPr="000078EB" w:rsidRDefault="005F3F34" w:rsidP="00B34515">
      <w:pPr>
        <w:numPr>
          <w:ilvl w:val="0"/>
          <w:numId w:val="16"/>
        </w:numPr>
        <w:autoSpaceDE w:val="0"/>
        <w:autoSpaceDN w:val="0"/>
        <w:adjustRightInd w:val="0"/>
        <w:spacing w:after="0" w:line="360" w:lineRule="auto"/>
        <w:ind w:left="426" w:hanging="426"/>
        <w:rPr>
          <w:rFonts w:ascii="Arial" w:hAnsi="Arial" w:cs="Arial"/>
          <w:sz w:val="24"/>
          <w:szCs w:val="24"/>
        </w:rPr>
      </w:pPr>
      <w:r w:rsidRPr="000078EB">
        <w:rPr>
          <w:rFonts w:ascii="Arial" w:hAnsi="Arial" w:cs="Arial"/>
          <w:bCs/>
          <w:sz w:val="24"/>
          <w:szCs w:val="24"/>
        </w:rPr>
        <w:t xml:space="preserve">nie dopuszcza </w:t>
      </w:r>
      <w:r w:rsidRPr="000078EB">
        <w:rPr>
          <w:rFonts w:ascii="Arial" w:hAnsi="Arial" w:cs="Arial"/>
          <w:sz w:val="24"/>
          <w:szCs w:val="24"/>
        </w:rPr>
        <w:t>możliwości składania ofert wariantowych,</w:t>
      </w:r>
    </w:p>
    <w:p w14:paraId="40712816" w14:textId="50274594" w:rsidR="00372EF4" w:rsidRPr="007C63A5" w:rsidRDefault="00112193" w:rsidP="00B34515">
      <w:pPr>
        <w:numPr>
          <w:ilvl w:val="0"/>
          <w:numId w:val="16"/>
        </w:numPr>
        <w:autoSpaceDE w:val="0"/>
        <w:autoSpaceDN w:val="0"/>
        <w:adjustRightInd w:val="0"/>
        <w:spacing w:after="0" w:line="360" w:lineRule="auto"/>
        <w:ind w:left="426" w:hanging="426"/>
        <w:rPr>
          <w:rFonts w:ascii="Arial" w:hAnsi="Arial" w:cs="Arial"/>
          <w:sz w:val="24"/>
          <w:szCs w:val="24"/>
        </w:rPr>
      </w:pPr>
      <w:r w:rsidRPr="005B7E1C">
        <w:rPr>
          <w:rFonts w:ascii="Arial" w:hAnsi="Arial" w:cs="Arial"/>
          <w:sz w:val="24"/>
          <w:szCs w:val="24"/>
        </w:rPr>
        <w:t>n</w:t>
      </w:r>
      <w:r w:rsidR="00372EF4" w:rsidRPr="005B7E1C">
        <w:rPr>
          <w:rFonts w:ascii="Arial" w:hAnsi="Arial" w:cs="Arial"/>
          <w:sz w:val="24"/>
          <w:szCs w:val="24"/>
        </w:rPr>
        <w:t>iniejsze zamówienie</w:t>
      </w:r>
      <w:r w:rsidR="00FF053F">
        <w:rPr>
          <w:rFonts w:ascii="Arial" w:hAnsi="Arial" w:cs="Arial"/>
          <w:sz w:val="24"/>
          <w:szCs w:val="24"/>
        </w:rPr>
        <w:t xml:space="preserve"> </w:t>
      </w:r>
      <w:r w:rsidR="004323FA">
        <w:rPr>
          <w:rFonts w:ascii="Arial" w:hAnsi="Arial" w:cs="Arial"/>
          <w:sz w:val="24"/>
          <w:szCs w:val="24"/>
        </w:rPr>
        <w:t xml:space="preserve">nie </w:t>
      </w:r>
      <w:r w:rsidR="00372EF4" w:rsidRPr="0001711F">
        <w:rPr>
          <w:rFonts w:ascii="Arial" w:hAnsi="Arial" w:cs="Arial"/>
          <w:sz w:val="24"/>
          <w:szCs w:val="24"/>
        </w:rPr>
        <w:t>stanowi przedmiot</w:t>
      </w:r>
      <w:r w:rsidR="004323FA">
        <w:rPr>
          <w:rFonts w:ascii="Arial" w:hAnsi="Arial" w:cs="Arial"/>
          <w:sz w:val="24"/>
          <w:szCs w:val="24"/>
        </w:rPr>
        <w:t>u</w:t>
      </w:r>
      <w:r w:rsidR="00372EF4" w:rsidRPr="0001711F">
        <w:rPr>
          <w:rFonts w:ascii="Arial" w:hAnsi="Arial" w:cs="Arial"/>
          <w:sz w:val="24"/>
          <w:szCs w:val="24"/>
        </w:rPr>
        <w:t xml:space="preserve"> odrębnego postępowania w ramach zamówienia udzielanego w częściach.</w:t>
      </w:r>
      <w:r w:rsidR="00372EF4" w:rsidRPr="001B64A7">
        <w:rPr>
          <w:rFonts w:ascii="Arial" w:hAnsi="Arial" w:cs="Arial"/>
          <w:sz w:val="24"/>
          <w:szCs w:val="24"/>
        </w:rPr>
        <w:t xml:space="preserve"> </w:t>
      </w:r>
      <w:r w:rsidR="001D5721" w:rsidRPr="007C63A5">
        <w:rPr>
          <w:rFonts w:ascii="Arial" w:hAnsi="Arial" w:cs="Arial"/>
          <w:sz w:val="24"/>
          <w:szCs w:val="24"/>
        </w:rPr>
        <w:t xml:space="preserve">Zamawiający nie dokonuje podziału </w:t>
      </w:r>
      <w:r w:rsidR="00372EF4" w:rsidRPr="007C63A5">
        <w:rPr>
          <w:rFonts w:ascii="Arial" w:hAnsi="Arial" w:cs="Arial"/>
          <w:sz w:val="24"/>
          <w:szCs w:val="24"/>
        </w:rPr>
        <w:t xml:space="preserve">niniejszego </w:t>
      </w:r>
      <w:r w:rsidR="001D5721" w:rsidRPr="007C63A5">
        <w:rPr>
          <w:rFonts w:ascii="Arial" w:hAnsi="Arial" w:cs="Arial"/>
          <w:sz w:val="24"/>
          <w:szCs w:val="24"/>
        </w:rPr>
        <w:t>zamówienia na części</w:t>
      </w:r>
      <w:r w:rsidR="00372EF4" w:rsidRPr="007C63A5">
        <w:rPr>
          <w:rFonts w:ascii="Arial" w:hAnsi="Arial" w:cs="Arial"/>
          <w:sz w:val="24"/>
          <w:szCs w:val="24"/>
        </w:rPr>
        <w:t>, t</w:t>
      </w:r>
      <w:r w:rsidR="001D5721" w:rsidRPr="007C63A5">
        <w:rPr>
          <w:rFonts w:ascii="Arial" w:hAnsi="Arial" w:cs="Arial"/>
          <w:sz w:val="24"/>
          <w:szCs w:val="24"/>
        </w:rPr>
        <w:t>ym samym Zamawiający nie dopuszcza możliwości składania ofert częściowych, o których mowa w art. 7 pkt 15 ustawy</w:t>
      </w:r>
      <w:r w:rsidR="00612012" w:rsidRPr="007C63A5">
        <w:rPr>
          <w:rFonts w:ascii="Arial" w:hAnsi="Arial" w:cs="Arial"/>
          <w:sz w:val="24"/>
          <w:szCs w:val="24"/>
        </w:rPr>
        <w:t xml:space="preserve">. </w:t>
      </w:r>
    </w:p>
    <w:p w14:paraId="2C5304AB" w14:textId="5505CB2D" w:rsidR="006B0221" w:rsidRPr="006B0221" w:rsidRDefault="00612012" w:rsidP="006B0221">
      <w:pPr>
        <w:spacing w:after="0" w:line="360" w:lineRule="auto"/>
        <w:ind w:left="426"/>
        <w:rPr>
          <w:rFonts w:ascii="Arial" w:hAnsi="Arial" w:cs="Arial"/>
          <w:sz w:val="24"/>
          <w:szCs w:val="24"/>
        </w:rPr>
      </w:pPr>
      <w:r w:rsidRPr="000078EB">
        <w:rPr>
          <w:rFonts w:ascii="Arial" w:hAnsi="Arial" w:cs="Arial"/>
          <w:sz w:val="24"/>
          <w:szCs w:val="24"/>
        </w:rPr>
        <w:lastRenderedPageBreak/>
        <w:t>Uzasadnienie braku podziału zamówienia na części:</w:t>
      </w:r>
      <w:r w:rsidR="005F3F34" w:rsidRPr="000078EB">
        <w:rPr>
          <w:rFonts w:ascii="Arial" w:hAnsi="Arial" w:cs="Arial"/>
          <w:sz w:val="24"/>
          <w:szCs w:val="24"/>
        </w:rPr>
        <w:t xml:space="preserve"> </w:t>
      </w:r>
      <w:r w:rsidR="00D30B4F">
        <w:rPr>
          <w:rFonts w:ascii="Arial" w:hAnsi="Arial" w:cs="Arial"/>
          <w:sz w:val="24"/>
          <w:szCs w:val="24"/>
        </w:rPr>
        <w:t>z</w:t>
      </w:r>
      <w:r w:rsidR="00D30B4F" w:rsidRPr="00555EEE">
        <w:rPr>
          <w:rFonts w:ascii="Arial" w:hAnsi="Arial" w:cs="Arial"/>
          <w:sz w:val="24"/>
          <w:szCs w:val="24"/>
        </w:rPr>
        <w:t xml:space="preserve">akres prac obejmuje roboty budowlane polegające na </w:t>
      </w:r>
      <w:r w:rsidR="00195AAB">
        <w:rPr>
          <w:rFonts w:ascii="Arial" w:hAnsi="Arial" w:cs="Arial"/>
          <w:sz w:val="24"/>
          <w:szCs w:val="24"/>
        </w:rPr>
        <w:t xml:space="preserve">zabudowie słupów oświetleniowych oraz szaf oświetleniowych, na </w:t>
      </w:r>
      <w:r w:rsidR="00D30B4F" w:rsidRPr="00555EEE">
        <w:rPr>
          <w:rFonts w:ascii="Arial" w:hAnsi="Arial" w:cs="Arial"/>
          <w:sz w:val="24"/>
          <w:szCs w:val="24"/>
        </w:rPr>
        <w:t>demontażu nawierzchni wraz z jej odtworzeniem, na zabudowie słupów oświetleniowych oraz szaf oświetleniowych. Ze względów organizacyjnych i technologicznych wprowadzanie dodatkowych wykonawców na plac budowy byłoby ekonomicznie nieuzasadnione. Zamawiający musiałby ponosić kilkakrotnie koszty utrzymania zaplecza technicznego i tymczasowej organizacji ruchu.</w:t>
      </w:r>
      <w:r w:rsidR="006B0221" w:rsidRPr="006B0221">
        <w:rPr>
          <w:rFonts w:ascii="Segoe UI" w:eastAsia="Times New Roman" w:hAnsi="Segoe UI" w:cs="Segoe UI"/>
          <w:sz w:val="18"/>
          <w:szCs w:val="18"/>
          <w:lang w:eastAsia="pl-PL"/>
        </w:rPr>
        <w:t xml:space="preserve"> </w:t>
      </w:r>
      <w:r w:rsidR="006B0221" w:rsidRPr="006B0221">
        <w:rPr>
          <w:rFonts w:ascii="Arial" w:hAnsi="Arial" w:cs="Arial"/>
          <w:sz w:val="24"/>
          <w:szCs w:val="24"/>
        </w:rPr>
        <w:t>Ponadto brak podziału zamówienia na części spowoduje:</w:t>
      </w:r>
    </w:p>
    <w:p w14:paraId="07E6E8B8" w14:textId="3AAC56D3" w:rsidR="006B0221" w:rsidRPr="006B0221" w:rsidRDefault="006B0221">
      <w:pPr>
        <w:pStyle w:val="Akapitzlist"/>
        <w:numPr>
          <w:ilvl w:val="0"/>
          <w:numId w:val="51"/>
        </w:numPr>
        <w:spacing w:after="0" w:line="360" w:lineRule="auto"/>
        <w:rPr>
          <w:rFonts w:ascii="Arial" w:hAnsi="Arial" w:cs="Arial"/>
          <w:sz w:val="24"/>
          <w:szCs w:val="24"/>
        </w:rPr>
      </w:pPr>
      <w:r w:rsidRPr="006B0221">
        <w:rPr>
          <w:rFonts w:ascii="Arial" w:hAnsi="Arial" w:cs="Arial"/>
          <w:sz w:val="24"/>
          <w:szCs w:val="24"/>
        </w:rPr>
        <w:t>skrócenie terminów otrzymania uzgodnień branżowych z gestorami sieci,</w:t>
      </w:r>
    </w:p>
    <w:p w14:paraId="407A9118" w14:textId="1F4E45B9" w:rsidR="006B0221" w:rsidRPr="006B0221" w:rsidRDefault="006B0221">
      <w:pPr>
        <w:pStyle w:val="Akapitzlist"/>
        <w:numPr>
          <w:ilvl w:val="0"/>
          <w:numId w:val="51"/>
        </w:numPr>
        <w:spacing w:after="0" w:line="360" w:lineRule="auto"/>
        <w:rPr>
          <w:rFonts w:ascii="Arial" w:hAnsi="Arial" w:cs="Arial"/>
          <w:sz w:val="24"/>
          <w:szCs w:val="24"/>
        </w:rPr>
      </w:pPr>
      <w:r w:rsidRPr="006B0221">
        <w:rPr>
          <w:rFonts w:ascii="Arial" w:hAnsi="Arial" w:cs="Arial"/>
          <w:sz w:val="24"/>
          <w:szCs w:val="24"/>
        </w:rPr>
        <w:t xml:space="preserve">uproszczenie w koordynacji </w:t>
      </w:r>
      <w:proofErr w:type="spellStart"/>
      <w:r w:rsidRPr="006B0221">
        <w:rPr>
          <w:rFonts w:ascii="Arial" w:hAnsi="Arial" w:cs="Arial"/>
          <w:sz w:val="24"/>
          <w:szCs w:val="24"/>
        </w:rPr>
        <w:t>wyłączeń</w:t>
      </w:r>
      <w:proofErr w:type="spellEnd"/>
      <w:r w:rsidRPr="006B0221">
        <w:rPr>
          <w:rFonts w:ascii="Arial" w:hAnsi="Arial" w:cs="Arial"/>
          <w:sz w:val="24"/>
          <w:szCs w:val="24"/>
        </w:rPr>
        <w:t xml:space="preserve"> spod napięcia istniejących odcinków sieci energetycznej,</w:t>
      </w:r>
    </w:p>
    <w:p w14:paraId="391D0CAD" w14:textId="6E0302EA" w:rsidR="006B0221" w:rsidRPr="006B0221" w:rsidRDefault="006B0221">
      <w:pPr>
        <w:pStyle w:val="Akapitzlist"/>
        <w:numPr>
          <w:ilvl w:val="0"/>
          <w:numId w:val="51"/>
        </w:numPr>
        <w:spacing w:after="0" w:line="360" w:lineRule="auto"/>
        <w:rPr>
          <w:rFonts w:ascii="Arial" w:hAnsi="Arial" w:cs="Arial"/>
          <w:sz w:val="24"/>
          <w:szCs w:val="24"/>
        </w:rPr>
      </w:pPr>
      <w:r w:rsidRPr="006B0221">
        <w:rPr>
          <w:rFonts w:ascii="Arial" w:hAnsi="Arial" w:cs="Arial"/>
          <w:sz w:val="24"/>
          <w:szCs w:val="24"/>
        </w:rPr>
        <w:t>ograniczenie różnorodności poszczególnych komponentów na wykonanych odcinkach sieci energetycznej, co ułatwi i obniży koszty późniejszej eksploatacji tych instalacji oraz ograniczy różnorodność powstającej sieci oświetleniowej (nowe sieci oświetleniowe będą bardziej spójne oraz estetycznie dopasowane do siebie - co poprawi wizerunek, estetykę przestrzeni publicznej),</w:t>
      </w:r>
    </w:p>
    <w:p w14:paraId="2758344F" w14:textId="11366148" w:rsidR="00195AAB" w:rsidRPr="006B0221" w:rsidRDefault="006B0221">
      <w:pPr>
        <w:pStyle w:val="Akapitzlist"/>
        <w:numPr>
          <w:ilvl w:val="0"/>
          <w:numId w:val="51"/>
        </w:numPr>
        <w:spacing w:after="0" w:line="360" w:lineRule="auto"/>
        <w:rPr>
          <w:rFonts w:ascii="Arial" w:hAnsi="Arial" w:cs="Arial"/>
          <w:sz w:val="24"/>
          <w:szCs w:val="24"/>
        </w:rPr>
      </w:pPr>
      <w:r w:rsidRPr="006B0221">
        <w:rPr>
          <w:rFonts w:ascii="Arial" w:hAnsi="Arial" w:cs="Arial"/>
          <w:sz w:val="24"/>
          <w:szCs w:val="24"/>
        </w:rPr>
        <w:t>realizacja zamówienia przez jednego Wykonawcę zwiększa możliwość uzyskania niżej ceny, a tym samym większe oszczędności finansowe,</w:t>
      </w:r>
    </w:p>
    <w:p w14:paraId="51CE8BB4" w14:textId="11608793" w:rsidR="00C64D99" w:rsidRPr="00195AAB" w:rsidRDefault="00C64D99" w:rsidP="006B0221">
      <w:pPr>
        <w:pStyle w:val="Akapitzlist"/>
        <w:numPr>
          <w:ilvl w:val="0"/>
          <w:numId w:val="16"/>
        </w:numPr>
        <w:spacing w:after="0" w:line="360" w:lineRule="auto"/>
        <w:ind w:left="426" w:hanging="426"/>
        <w:rPr>
          <w:rFonts w:ascii="Arial" w:hAnsi="Arial" w:cs="Arial"/>
          <w:sz w:val="24"/>
          <w:szCs w:val="24"/>
        </w:rPr>
      </w:pPr>
      <w:r w:rsidRPr="00195AAB">
        <w:rPr>
          <w:rFonts w:ascii="Arial" w:hAnsi="Arial" w:cs="Arial"/>
          <w:sz w:val="24"/>
          <w:szCs w:val="24"/>
        </w:rPr>
        <w:t>nie wymaga od Wykonawcy odbycia wizji lokalnej,</w:t>
      </w:r>
    </w:p>
    <w:p w14:paraId="35103D3F" w14:textId="792521E1" w:rsidR="005B7E1C" w:rsidRPr="00CA5A9C" w:rsidRDefault="00C64D99" w:rsidP="006B0221">
      <w:pPr>
        <w:numPr>
          <w:ilvl w:val="0"/>
          <w:numId w:val="16"/>
        </w:numPr>
        <w:autoSpaceDE w:val="0"/>
        <w:autoSpaceDN w:val="0"/>
        <w:adjustRightInd w:val="0"/>
        <w:spacing w:after="0" w:line="360" w:lineRule="auto"/>
        <w:ind w:left="426" w:hanging="426"/>
        <w:rPr>
          <w:rStyle w:val="Teksttreci20"/>
          <w:rFonts w:ascii="Arial" w:eastAsiaTheme="minorHAnsi" w:hAnsi="Arial" w:cs="Arial"/>
          <w:color w:val="auto"/>
          <w:sz w:val="24"/>
          <w:szCs w:val="24"/>
          <w:lang w:eastAsia="en-US" w:bidi="ar-SA"/>
        </w:rPr>
      </w:pPr>
      <w:r w:rsidRPr="000078EB">
        <w:rPr>
          <w:rFonts w:ascii="Arial" w:hAnsi="Arial" w:cs="Arial"/>
          <w:sz w:val="24"/>
          <w:szCs w:val="24"/>
        </w:rPr>
        <w:t xml:space="preserve">Wykonawca może powierzyć wykonanie części zamówienia </w:t>
      </w:r>
      <w:r w:rsidR="00790C59" w:rsidRPr="000078EB">
        <w:rPr>
          <w:rFonts w:ascii="Arial" w:hAnsi="Arial" w:cs="Arial"/>
          <w:sz w:val="24"/>
          <w:szCs w:val="24"/>
        </w:rPr>
        <w:t>Podwykonaw</w:t>
      </w:r>
      <w:r w:rsidRPr="000078EB">
        <w:rPr>
          <w:rFonts w:ascii="Arial" w:hAnsi="Arial" w:cs="Arial"/>
          <w:sz w:val="24"/>
          <w:szCs w:val="24"/>
        </w:rPr>
        <w:t>cy.</w:t>
      </w:r>
    </w:p>
    <w:p w14:paraId="50EE18FB" w14:textId="04C28260" w:rsidR="0042265D" w:rsidRPr="000078EB" w:rsidRDefault="0042265D" w:rsidP="00CA5A9C">
      <w:pPr>
        <w:widowControl w:val="0"/>
        <w:tabs>
          <w:tab w:val="left" w:pos="334"/>
        </w:tabs>
        <w:spacing w:before="240" w:after="0" w:line="360" w:lineRule="auto"/>
        <w:rPr>
          <w:rStyle w:val="Teksttreci20"/>
          <w:rFonts w:ascii="Arial" w:hAnsi="Arial" w:cs="Arial"/>
          <w:b/>
          <w:color w:val="auto"/>
          <w:sz w:val="24"/>
          <w:szCs w:val="24"/>
        </w:rPr>
      </w:pPr>
      <w:r w:rsidRPr="000078EB">
        <w:rPr>
          <w:rStyle w:val="Teksttreci20"/>
          <w:rFonts w:ascii="Arial" w:hAnsi="Arial" w:cs="Arial"/>
          <w:b/>
          <w:color w:val="auto"/>
          <w:sz w:val="24"/>
          <w:szCs w:val="24"/>
        </w:rPr>
        <w:t>Nazwy i kody zamówienia według Wspólnego Słownika Zamówień (CPV):</w:t>
      </w:r>
    </w:p>
    <w:p w14:paraId="36604069" w14:textId="77777777" w:rsidR="00195AAB" w:rsidRPr="00D75CC3" w:rsidRDefault="00195AAB" w:rsidP="00195AAB">
      <w:pPr>
        <w:spacing w:before="120" w:after="0" w:line="360" w:lineRule="auto"/>
        <w:rPr>
          <w:sz w:val="24"/>
          <w:szCs w:val="24"/>
        </w:rPr>
      </w:pPr>
      <w:r w:rsidRPr="00D75CC3">
        <w:rPr>
          <w:sz w:val="24"/>
          <w:szCs w:val="24"/>
        </w:rPr>
        <w:t>Instalowanie urządzeń oświetlenia drogowego</w:t>
      </w:r>
      <w:r>
        <w:rPr>
          <w:sz w:val="24"/>
          <w:szCs w:val="24"/>
        </w:rPr>
        <w:tab/>
      </w:r>
      <w:r>
        <w:rPr>
          <w:sz w:val="24"/>
          <w:szCs w:val="24"/>
        </w:rPr>
        <w:tab/>
      </w:r>
      <w:r>
        <w:rPr>
          <w:sz w:val="24"/>
          <w:szCs w:val="24"/>
        </w:rPr>
        <w:tab/>
      </w:r>
      <w:r w:rsidRPr="00D75CC3">
        <w:rPr>
          <w:sz w:val="24"/>
          <w:szCs w:val="24"/>
        </w:rPr>
        <w:t>45316110-9</w:t>
      </w:r>
    </w:p>
    <w:p w14:paraId="2593D5D6" w14:textId="77777777" w:rsidR="00195AAB" w:rsidRPr="00D75CC3" w:rsidRDefault="00195AAB" w:rsidP="00195AAB">
      <w:pPr>
        <w:spacing w:after="0" w:line="360" w:lineRule="auto"/>
        <w:rPr>
          <w:sz w:val="24"/>
          <w:szCs w:val="24"/>
        </w:rPr>
      </w:pPr>
      <w:r w:rsidRPr="00D75CC3">
        <w:rPr>
          <w:sz w:val="24"/>
          <w:szCs w:val="24"/>
        </w:rPr>
        <w:t>Roboty budowlane w zakresie linii energetycznych</w:t>
      </w:r>
      <w:r>
        <w:rPr>
          <w:sz w:val="24"/>
          <w:szCs w:val="24"/>
        </w:rPr>
        <w:tab/>
      </w:r>
      <w:r>
        <w:rPr>
          <w:sz w:val="24"/>
          <w:szCs w:val="24"/>
        </w:rPr>
        <w:tab/>
      </w:r>
      <w:r w:rsidRPr="00D75CC3">
        <w:rPr>
          <w:sz w:val="24"/>
          <w:szCs w:val="24"/>
        </w:rPr>
        <w:t>45231400-9</w:t>
      </w:r>
    </w:p>
    <w:p w14:paraId="337F367A" w14:textId="77777777" w:rsidR="00195AAB" w:rsidRPr="00D75CC3" w:rsidRDefault="00195AAB" w:rsidP="00195AAB">
      <w:pPr>
        <w:spacing w:after="0" w:line="360" w:lineRule="auto"/>
        <w:rPr>
          <w:sz w:val="24"/>
          <w:szCs w:val="24"/>
        </w:rPr>
      </w:pPr>
      <w:r w:rsidRPr="00D75CC3">
        <w:rPr>
          <w:sz w:val="24"/>
          <w:szCs w:val="24"/>
        </w:rPr>
        <w:t>Usługi inżynieryjne w zakresie projektowania</w:t>
      </w:r>
      <w:r>
        <w:rPr>
          <w:sz w:val="24"/>
          <w:szCs w:val="24"/>
        </w:rPr>
        <w:tab/>
      </w:r>
      <w:r>
        <w:rPr>
          <w:sz w:val="24"/>
          <w:szCs w:val="24"/>
        </w:rPr>
        <w:tab/>
      </w:r>
      <w:r>
        <w:rPr>
          <w:sz w:val="24"/>
          <w:szCs w:val="24"/>
        </w:rPr>
        <w:tab/>
      </w:r>
      <w:r w:rsidRPr="00D75CC3">
        <w:rPr>
          <w:sz w:val="24"/>
          <w:szCs w:val="24"/>
        </w:rPr>
        <w:t>71320000-7</w:t>
      </w:r>
    </w:p>
    <w:p w14:paraId="365F37B6" w14:textId="7EE12440" w:rsidR="00A93B97" w:rsidRPr="000078EB" w:rsidRDefault="00A93B97" w:rsidP="007819C9">
      <w:pPr>
        <w:spacing w:before="240" w:after="0" w:line="360" w:lineRule="auto"/>
        <w:rPr>
          <w:b/>
          <w:sz w:val="24"/>
          <w:szCs w:val="24"/>
        </w:rPr>
      </w:pPr>
      <w:r w:rsidRPr="000078EB">
        <w:rPr>
          <w:b/>
          <w:sz w:val="24"/>
          <w:szCs w:val="24"/>
        </w:rPr>
        <w:t>Podwykonawstwo</w:t>
      </w:r>
    </w:p>
    <w:p w14:paraId="7DE91E66" w14:textId="1336E539" w:rsidR="00A93B97" w:rsidRPr="000078EB" w:rsidRDefault="00A93B97" w:rsidP="00B34515">
      <w:pPr>
        <w:pStyle w:val="Tekstpodstawowywcity3"/>
        <w:numPr>
          <w:ilvl w:val="0"/>
          <w:numId w:val="18"/>
        </w:numPr>
        <w:spacing w:after="0" w:line="360" w:lineRule="auto"/>
        <w:ind w:left="426" w:hanging="426"/>
        <w:rPr>
          <w:rFonts w:ascii="Arial" w:hAnsi="Arial" w:cs="Arial"/>
          <w:bCs/>
          <w:sz w:val="24"/>
          <w:szCs w:val="24"/>
        </w:rPr>
      </w:pPr>
      <w:r w:rsidRPr="000078EB">
        <w:rPr>
          <w:rFonts w:ascii="Arial" w:hAnsi="Arial" w:cs="Arial"/>
          <w:sz w:val="24"/>
          <w:szCs w:val="24"/>
        </w:rPr>
        <w:t xml:space="preserve">Wykonawca, który zamierza wykonywać zamówienie przy udziale </w:t>
      </w:r>
      <w:r w:rsidR="00790C59" w:rsidRPr="000078EB">
        <w:rPr>
          <w:rFonts w:ascii="Arial" w:hAnsi="Arial" w:cs="Arial"/>
          <w:sz w:val="24"/>
          <w:szCs w:val="24"/>
        </w:rPr>
        <w:t>Podwykonaw</w:t>
      </w:r>
      <w:r w:rsidRPr="000078EB">
        <w:rPr>
          <w:rFonts w:ascii="Arial" w:hAnsi="Arial" w:cs="Arial"/>
          <w:sz w:val="24"/>
          <w:szCs w:val="24"/>
        </w:rPr>
        <w:t xml:space="preserve">cy, musi wskazać w ofercie, jaką część (zakres zamówienia) wykonywać będzie w jego imieniu </w:t>
      </w:r>
      <w:r w:rsidR="00790C59" w:rsidRPr="000078EB">
        <w:rPr>
          <w:rFonts w:ascii="Arial" w:hAnsi="Arial" w:cs="Arial"/>
          <w:sz w:val="24"/>
          <w:szCs w:val="24"/>
        </w:rPr>
        <w:t>Podwykonaw</w:t>
      </w:r>
      <w:r w:rsidRPr="000078EB">
        <w:rPr>
          <w:rFonts w:ascii="Arial" w:hAnsi="Arial" w:cs="Arial"/>
          <w:sz w:val="24"/>
          <w:szCs w:val="24"/>
        </w:rPr>
        <w:t xml:space="preserve">ca oraz podać firmę </w:t>
      </w:r>
      <w:r w:rsidR="00790C59" w:rsidRPr="000078EB">
        <w:rPr>
          <w:rFonts w:ascii="Arial" w:hAnsi="Arial" w:cs="Arial"/>
          <w:sz w:val="24"/>
          <w:szCs w:val="24"/>
        </w:rPr>
        <w:t>Podwykonaw</w:t>
      </w:r>
      <w:r w:rsidRPr="000078EB">
        <w:rPr>
          <w:rFonts w:ascii="Arial" w:hAnsi="Arial" w:cs="Arial"/>
          <w:sz w:val="24"/>
          <w:szCs w:val="24"/>
        </w:rPr>
        <w:t xml:space="preserve">cy. Należy w tym celu wypełnić </w:t>
      </w:r>
      <w:r w:rsidR="00221379" w:rsidRPr="000078EB">
        <w:rPr>
          <w:rFonts w:ascii="Arial" w:hAnsi="Arial" w:cs="Arial"/>
          <w:sz w:val="24"/>
          <w:szCs w:val="24"/>
        </w:rPr>
        <w:t xml:space="preserve">odpowiedni punkt w </w:t>
      </w:r>
      <w:r w:rsidRPr="000078EB">
        <w:rPr>
          <w:rFonts w:ascii="Arial" w:hAnsi="Arial" w:cs="Arial"/>
          <w:sz w:val="24"/>
          <w:szCs w:val="24"/>
        </w:rPr>
        <w:t>załącznik</w:t>
      </w:r>
      <w:r w:rsidR="00221379" w:rsidRPr="000078EB">
        <w:rPr>
          <w:rFonts w:ascii="Arial" w:hAnsi="Arial" w:cs="Arial"/>
          <w:sz w:val="24"/>
          <w:szCs w:val="24"/>
        </w:rPr>
        <w:t>u</w:t>
      </w:r>
      <w:r w:rsidRPr="000078EB">
        <w:rPr>
          <w:rFonts w:ascii="Arial" w:hAnsi="Arial" w:cs="Arial"/>
          <w:sz w:val="24"/>
          <w:szCs w:val="24"/>
        </w:rPr>
        <w:t xml:space="preserve"> nr 1 do SWZ. W przypadku, gdy Wykonawca nie zamierza wykonywać zamówienia przy udziale </w:t>
      </w:r>
      <w:r w:rsidR="00790C59" w:rsidRPr="000078EB">
        <w:rPr>
          <w:rFonts w:ascii="Arial" w:hAnsi="Arial" w:cs="Arial"/>
          <w:sz w:val="24"/>
          <w:szCs w:val="24"/>
        </w:rPr>
        <w:t>Podwykonaw</w:t>
      </w:r>
      <w:r w:rsidRPr="000078EB">
        <w:rPr>
          <w:rFonts w:ascii="Arial" w:hAnsi="Arial" w:cs="Arial"/>
          <w:sz w:val="24"/>
          <w:szCs w:val="24"/>
        </w:rPr>
        <w:t xml:space="preserve">ców, należy wpisać w formularzach „nie dotyczy” lub </w:t>
      </w:r>
      <w:r w:rsidRPr="000078EB">
        <w:rPr>
          <w:rFonts w:ascii="Arial" w:hAnsi="Arial" w:cs="Arial"/>
          <w:sz w:val="24"/>
          <w:szCs w:val="24"/>
        </w:rPr>
        <w:lastRenderedPageBreak/>
        <w:t xml:space="preserve">inne podobne sformułowanie. </w:t>
      </w:r>
      <w:r w:rsidRPr="000078EB">
        <w:rPr>
          <w:rFonts w:ascii="Arial" w:hAnsi="Arial" w:cs="Arial"/>
          <w:bCs/>
          <w:sz w:val="24"/>
          <w:szCs w:val="24"/>
        </w:rPr>
        <w:t>Brak ww. informacji oznaczać będzie, iż całość zamówienia będzie zrealizowana przez Wykonawcę.</w:t>
      </w:r>
    </w:p>
    <w:p w14:paraId="734034B9" w14:textId="3C047148" w:rsidR="00A93B97" w:rsidRPr="000078EB" w:rsidRDefault="00A93B97" w:rsidP="00B34515">
      <w:pPr>
        <w:pStyle w:val="Tekstpodstawowywcity3"/>
        <w:numPr>
          <w:ilvl w:val="0"/>
          <w:numId w:val="18"/>
        </w:numPr>
        <w:spacing w:after="0" w:line="360" w:lineRule="auto"/>
        <w:ind w:left="426" w:hanging="426"/>
        <w:rPr>
          <w:rFonts w:ascii="Arial" w:hAnsi="Arial" w:cs="Arial"/>
          <w:bCs/>
          <w:sz w:val="24"/>
          <w:szCs w:val="24"/>
        </w:rPr>
      </w:pPr>
      <w:r w:rsidRPr="000078EB">
        <w:rPr>
          <w:rFonts w:ascii="Arial" w:hAnsi="Arial" w:cs="Arial"/>
          <w:sz w:val="24"/>
          <w:szCs w:val="24"/>
        </w:rPr>
        <w:t xml:space="preserve">Zamawiający żąda, aby przed przystąpieniem do wykonania zamówienia Wykonawca, o ile są już znane, podał nazwy albo imiona i nazwiska </w:t>
      </w:r>
      <w:r w:rsidRPr="000078EB">
        <w:rPr>
          <w:rFonts w:ascii="Arial" w:hAnsi="Arial" w:cs="Arial"/>
          <w:bCs/>
          <w:sz w:val="24"/>
          <w:szCs w:val="24"/>
        </w:rPr>
        <w:t xml:space="preserve">oraz </w:t>
      </w:r>
      <w:r w:rsidRPr="000078EB">
        <w:rPr>
          <w:rFonts w:ascii="Arial" w:hAnsi="Arial" w:cs="Arial"/>
          <w:sz w:val="24"/>
          <w:szCs w:val="24"/>
        </w:rPr>
        <w:t xml:space="preserve">dane kontaktowe </w:t>
      </w:r>
      <w:r w:rsidR="00790C59" w:rsidRPr="000078EB">
        <w:rPr>
          <w:rFonts w:ascii="Arial" w:hAnsi="Arial" w:cs="Arial"/>
          <w:sz w:val="24"/>
          <w:szCs w:val="24"/>
        </w:rPr>
        <w:t>Podwykonaw</w:t>
      </w:r>
      <w:r w:rsidRPr="000078EB">
        <w:rPr>
          <w:rFonts w:ascii="Arial" w:hAnsi="Arial" w:cs="Arial"/>
          <w:sz w:val="24"/>
          <w:szCs w:val="24"/>
        </w:rPr>
        <w:t xml:space="preserve">ców i osób do kontaktu z nimi, zaangażowanych w wykonanie zamówienia. Wykonawca zobowiązany jest do zawiadomienia Zamawiającego o wszelkich zmianach danych, o których mowa w zdaniu pierwszym, w trakcie realizacji zamówienia, a także przekazuje informacje na temat nowych </w:t>
      </w:r>
      <w:r w:rsidR="00790C59" w:rsidRPr="000078EB">
        <w:rPr>
          <w:rFonts w:ascii="Arial" w:hAnsi="Arial" w:cs="Arial"/>
          <w:sz w:val="24"/>
          <w:szCs w:val="24"/>
        </w:rPr>
        <w:t>Podwykonaw</w:t>
      </w:r>
      <w:r w:rsidRPr="000078EB">
        <w:rPr>
          <w:rFonts w:ascii="Arial" w:hAnsi="Arial" w:cs="Arial"/>
          <w:sz w:val="24"/>
          <w:szCs w:val="24"/>
        </w:rPr>
        <w:t>ców, którym w późniejszym okresie zamierza powierzyć realizację zamówienia.</w:t>
      </w:r>
    </w:p>
    <w:p w14:paraId="01339F36" w14:textId="3B46717B" w:rsidR="006C40EB" w:rsidRPr="000078EB" w:rsidRDefault="006C40EB" w:rsidP="00B34515">
      <w:pPr>
        <w:pStyle w:val="Tekstpodstawowywcity3"/>
        <w:numPr>
          <w:ilvl w:val="0"/>
          <w:numId w:val="18"/>
        </w:numPr>
        <w:spacing w:after="0" w:line="360" w:lineRule="auto"/>
        <w:ind w:left="426" w:hanging="426"/>
        <w:rPr>
          <w:rFonts w:ascii="Arial" w:hAnsi="Arial" w:cs="Arial"/>
          <w:bCs/>
          <w:sz w:val="24"/>
          <w:szCs w:val="24"/>
        </w:rPr>
      </w:pPr>
      <w:r w:rsidRPr="000078EB">
        <w:rPr>
          <w:rFonts w:ascii="Arial" w:hAnsi="Arial" w:cs="Arial"/>
          <w:sz w:val="24"/>
          <w:szCs w:val="24"/>
        </w:rPr>
        <w:t xml:space="preserve">Jeżeli zmiana albo rezygnacja z </w:t>
      </w:r>
      <w:r w:rsidR="00790C59" w:rsidRPr="000078EB">
        <w:rPr>
          <w:rFonts w:ascii="Arial" w:hAnsi="Arial" w:cs="Arial"/>
          <w:sz w:val="24"/>
          <w:szCs w:val="24"/>
        </w:rPr>
        <w:t>Podwykonaw</w:t>
      </w:r>
      <w:r w:rsidRPr="000078EB">
        <w:rPr>
          <w:rFonts w:ascii="Arial" w:hAnsi="Arial" w:cs="Arial"/>
          <w:sz w:val="24"/>
          <w:szCs w:val="24"/>
        </w:rPr>
        <w:t xml:space="preserve">cy dotyczy podmiotu, na którego zasoby Wykonawca powoływał się, na zasadach określonych w art. 118 ust. 1 ustawy, w celu wykazania spełniania warunków udziału w postępowaniu, Wykonawca jest obowiązany wykazać Zamawiającemu, że proponowany inny </w:t>
      </w:r>
      <w:r w:rsidR="00790C59" w:rsidRPr="000078EB">
        <w:rPr>
          <w:rFonts w:ascii="Arial" w:hAnsi="Arial" w:cs="Arial"/>
          <w:sz w:val="24"/>
          <w:szCs w:val="24"/>
        </w:rPr>
        <w:t>Podwykonaw</w:t>
      </w:r>
      <w:r w:rsidRPr="000078EB">
        <w:rPr>
          <w:rFonts w:ascii="Arial" w:hAnsi="Arial" w:cs="Arial"/>
          <w:sz w:val="24"/>
          <w:szCs w:val="24"/>
        </w:rPr>
        <w:t xml:space="preserve">ca lub Wykonawca samodzielnie spełnia je w stopniu nie mniejszym niż </w:t>
      </w:r>
      <w:r w:rsidR="00790C59" w:rsidRPr="000078EB">
        <w:rPr>
          <w:rFonts w:ascii="Arial" w:hAnsi="Arial" w:cs="Arial"/>
          <w:sz w:val="24"/>
          <w:szCs w:val="24"/>
        </w:rPr>
        <w:t>Podwykonaw</w:t>
      </w:r>
      <w:r w:rsidRPr="000078EB">
        <w:rPr>
          <w:rFonts w:ascii="Arial" w:hAnsi="Arial" w:cs="Arial"/>
          <w:sz w:val="24"/>
          <w:szCs w:val="24"/>
        </w:rPr>
        <w:t>ca, na którego zasoby Wykonawca powoływał się w trakcie postępowania o udzielenie zamówienia.</w:t>
      </w:r>
    </w:p>
    <w:p w14:paraId="346F93CA" w14:textId="23203586" w:rsidR="00A93B97" w:rsidRPr="000078EB" w:rsidRDefault="00A93B97" w:rsidP="00B34515">
      <w:pPr>
        <w:pStyle w:val="Tekstpodstawowywcity3"/>
        <w:numPr>
          <w:ilvl w:val="0"/>
          <w:numId w:val="18"/>
        </w:numPr>
        <w:spacing w:after="0" w:line="360" w:lineRule="auto"/>
        <w:ind w:left="426" w:hanging="426"/>
        <w:rPr>
          <w:rStyle w:val="Teksttreci20"/>
          <w:rFonts w:ascii="Arial" w:eastAsiaTheme="minorHAnsi" w:hAnsi="Arial" w:cs="Arial"/>
          <w:bCs/>
          <w:color w:val="auto"/>
          <w:sz w:val="24"/>
          <w:szCs w:val="24"/>
          <w:lang w:eastAsia="en-US" w:bidi="ar-SA"/>
        </w:rPr>
      </w:pPr>
      <w:r w:rsidRPr="000078EB">
        <w:rPr>
          <w:rFonts w:ascii="Arial" w:hAnsi="Arial" w:cs="Arial"/>
          <w:sz w:val="24"/>
          <w:szCs w:val="24"/>
        </w:rPr>
        <w:t xml:space="preserve">Umowa o </w:t>
      </w:r>
      <w:r w:rsidR="00790C59" w:rsidRPr="000078EB">
        <w:rPr>
          <w:rFonts w:ascii="Arial" w:hAnsi="Arial" w:cs="Arial"/>
          <w:sz w:val="24"/>
          <w:szCs w:val="24"/>
        </w:rPr>
        <w:t>podwykonaw</w:t>
      </w:r>
      <w:r w:rsidRPr="000078EB">
        <w:rPr>
          <w:rFonts w:ascii="Arial" w:hAnsi="Arial" w:cs="Arial"/>
          <w:sz w:val="24"/>
          <w:szCs w:val="24"/>
        </w:rPr>
        <w:t xml:space="preserve">stwo </w:t>
      </w:r>
      <w:r w:rsidRPr="000078EB">
        <w:rPr>
          <w:rFonts w:ascii="Arial" w:hAnsi="Arial" w:cs="Arial"/>
          <w:bCs/>
          <w:sz w:val="24"/>
          <w:szCs w:val="24"/>
        </w:rPr>
        <w:t xml:space="preserve">– </w:t>
      </w:r>
      <w:r w:rsidR="00B34325" w:rsidRPr="000078EB">
        <w:rPr>
          <w:sz w:val="24"/>
          <w:szCs w:val="24"/>
        </w:rPr>
        <w:t xml:space="preserve">należy przez to rozumieć umowę w formie pisemnej o charakterze odpłatnym, zawartą między </w:t>
      </w:r>
      <w:r w:rsidR="00A648E6" w:rsidRPr="000078EB">
        <w:rPr>
          <w:sz w:val="24"/>
          <w:szCs w:val="24"/>
        </w:rPr>
        <w:t>W</w:t>
      </w:r>
      <w:r w:rsidR="00B34325" w:rsidRPr="000078EB">
        <w:rPr>
          <w:sz w:val="24"/>
          <w:szCs w:val="24"/>
        </w:rPr>
        <w:t xml:space="preserve">ykonawcą a </w:t>
      </w:r>
      <w:r w:rsidR="00790C59" w:rsidRPr="000078EB">
        <w:rPr>
          <w:sz w:val="24"/>
          <w:szCs w:val="24"/>
        </w:rPr>
        <w:t>Podwykonaw</w:t>
      </w:r>
      <w:r w:rsidR="00B34325" w:rsidRPr="000078EB">
        <w:rPr>
          <w:sz w:val="24"/>
          <w:szCs w:val="24"/>
        </w:rPr>
        <w:t xml:space="preserve">cą, a w przypadku zamówienia na roboty budowlane, także między </w:t>
      </w:r>
      <w:r w:rsidR="00790C59" w:rsidRPr="000078EB">
        <w:rPr>
          <w:sz w:val="24"/>
          <w:szCs w:val="24"/>
        </w:rPr>
        <w:t>Podwykonaw</w:t>
      </w:r>
      <w:r w:rsidR="00B34325" w:rsidRPr="000078EB">
        <w:rPr>
          <w:sz w:val="24"/>
          <w:szCs w:val="24"/>
        </w:rPr>
        <w:t xml:space="preserve">cą a dalszym </w:t>
      </w:r>
      <w:r w:rsidR="00790C59" w:rsidRPr="000078EB">
        <w:rPr>
          <w:sz w:val="24"/>
          <w:szCs w:val="24"/>
        </w:rPr>
        <w:t>Podwykonaw</w:t>
      </w:r>
      <w:r w:rsidR="00B34325" w:rsidRPr="000078EB">
        <w:rPr>
          <w:sz w:val="24"/>
          <w:szCs w:val="24"/>
        </w:rPr>
        <w:t xml:space="preserve">cą lub między dalszymi </w:t>
      </w:r>
      <w:r w:rsidR="00790C59" w:rsidRPr="000078EB">
        <w:rPr>
          <w:sz w:val="24"/>
          <w:szCs w:val="24"/>
        </w:rPr>
        <w:t>Podwykonaw</w:t>
      </w:r>
      <w:r w:rsidR="00B34325" w:rsidRPr="000078EB">
        <w:rPr>
          <w:sz w:val="24"/>
          <w:szCs w:val="24"/>
        </w:rPr>
        <w:t xml:space="preserve">cami, na mocy której odpowiednio </w:t>
      </w:r>
      <w:r w:rsidR="00790C59" w:rsidRPr="000078EB">
        <w:rPr>
          <w:sz w:val="24"/>
          <w:szCs w:val="24"/>
        </w:rPr>
        <w:t>Podwykonaw</w:t>
      </w:r>
      <w:r w:rsidR="00B34325" w:rsidRPr="000078EB">
        <w:rPr>
          <w:sz w:val="24"/>
          <w:szCs w:val="24"/>
        </w:rPr>
        <w:t xml:space="preserve">ca lub dalszy </w:t>
      </w:r>
      <w:r w:rsidR="00790C59" w:rsidRPr="000078EB">
        <w:rPr>
          <w:sz w:val="24"/>
          <w:szCs w:val="24"/>
        </w:rPr>
        <w:t>Podwykonaw</w:t>
      </w:r>
      <w:r w:rsidR="00B34325" w:rsidRPr="000078EB">
        <w:rPr>
          <w:sz w:val="24"/>
          <w:szCs w:val="24"/>
        </w:rPr>
        <w:t>ca, zobowiązuje się wykonać część zamówienia</w:t>
      </w:r>
      <w:r w:rsidRPr="000078EB">
        <w:rPr>
          <w:rFonts w:ascii="Arial" w:hAnsi="Arial" w:cs="Arial"/>
          <w:bCs/>
          <w:sz w:val="24"/>
          <w:szCs w:val="24"/>
        </w:rPr>
        <w:t>.</w:t>
      </w:r>
    </w:p>
    <w:p w14:paraId="37857690" w14:textId="77777777" w:rsidR="0042265D" w:rsidRPr="009D1D9C" w:rsidRDefault="0042265D" w:rsidP="00D5532D">
      <w:pPr>
        <w:pStyle w:val="Nagwek1"/>
        <w:numPr>
          <w:ilvl w:val="0"/>
          <w:numId w:val="24"/>
        </w:numPr>
        <w:spacing w:before="240" w:line="360" w:lineRule="auto"/>
        <w:jc w:val="both"/>
        <w:rPr>
          <w:rFonts w:ascii="Arial" w:hAnsi="Arial" w:cs="Arial"/>
          <w:color w:val="auto"/>
          <w:sz w:val="24"/>
          <w:szCs w:val="24"/>
        </w:rPr>
      </w:pPr>
      <w:r w:rsidRPr="009D1D9C">
        <w:rPr>
          <w:rFonts w:ascii="Arial" w:hAnsi="Arial" w:cs="Arial"/>
          <w:color w:val="auto"/>
          <w:sz w:val="24"/>
          <w:szCs w:val="24"/>
        </w:rPr>
        <w:t>Termin wykonania zamówienia</w:t>
      </w:r>
    </w:p>
    <w:p w14:paraId="2054B963" w14:textId="77777777" w:rsidR="00195AAB" w:rsidRPr="00195AAB" w:rsidRDefault="00195AAB" w:rsidP="00195AAB">
      <w:pPr>
        <w:tabs>
          <w:tab w:val="left" w:pos="426"/>
        </w:tabs>
        <w:spacing w:after="0" w:line="360" w:lineRule="auto"/>
        <w:rPr>
          <w:rFonts w:ascii="Arial" w:hAnsi="Arial" w:cs="Arial"/>
          <w:sz w:val="24"/>
          <w:szCs w:val="24"/>
        </w:rPr>
      </w:pPr>
      <w:bookmarkStart w:id="2" w:name="bookmark0"/>
      <w:r w:rsidRPr="00195AAB">
        <w:rPr>
          <w:rFonts w:ascii="Arial" w:hAnsi="Arial" w:cs="Arial"/>
          <w:sz w:val="24"/>
          <w:szCs w:val="24"/>
        </w:rPr>
        <w:t>Termin wykonania zamówienia: do 300 dni od daty zawarcia umowy.</w:t>
      </w:r>
    </w:p>
    <w:p w14:paraId="3D86CDAA" w14:textId="30FD50FA" w:rsidR="0042265D" w:rsidRPr="000078EB" w:rsidRDefault="0042265D" w:rsidP="00D5532D">
      <w:pPr>
        <w:pStyle w:val="Nagwek1"/>
        <w:numPr>
          <w:ilvl w:val="0"/>
          <w:numId w:val="24"/>
        </w:numPr>
        <w:spacing w:before="240" w:line="360" w:lineRule="auto"/>
        <w:jc w:val="both"/>
        <w:rPr>
          <w:rFonts w:ascii="Arial" w:hAnsi="Arial" w:cs="Arial"/>
          <w:color w:val="auto"/>
          <w:sz w:val="24"/>
          <w:szCs w:val="24"/>
        </w:rPr>
      </w:pPr>
      <w:r w:rsidRPr="000078EB">
        <w:rPr>
          <w:rFonts w:ascii="Arial" w:hAnsi="Arial" w:cs="Arial"/>
          <w:color w:val="auto"/>
          <w:sz w:val="24"/>
          <w:szCs w:val="24"/>
        </w:rPr>
        <w:t>Projektowane postanowienia umowy w sprawie zamówienia publicznego, które zostaną wprowadzone do treści tej umowy</w:t>
      </w:r>
      <w:bookmarkEnd w:id="2"/>
    </w:p>
    <w:p w14:paraId="778CD67C" w14:textId="1338AD9F" w:rsidR="00C64D99" w:rsidRPr="000078EB" w:rsidRDefault="0042265D" w:rsidP="00B34515">
      <w:pPr>
        <w:spacing w:after="0" w:line="360" w:lineRule="auto"/>
        <w:rPr>
          <w:rFonts w:ascii="Arial" w:hAnsi="Arial" w:cs="Arial"/>
          <w:sz w:val="24"/>
          <w:szCs w:val="24"/>
        </w:rPr>
      </w:pPr>
      <w:r w:rsidRPr="000078EB">
        <w:rPr>
          <w:rFonts w:ascii="Arial" w:hAnsi="Arial" w:cs="Arial"/>
          <w:sz w:val="24"/>
          <w:szCs w:val="24"/>
        </w:rPr>
        <w:t xml:space="preserve">Projektowane postanowienia umowy w sprawie zamówienia publicznego, które </w:t>
      </w:r>
      <w:r w:rsidR="00A93B97" w:rsidRPr="000078EB">
        <w:rPr>
          <w:rFonts w:ascii="Arial" w:hAnsi="Arial" w:cs="Arial"/>
          <w:sz w:val="24"/>
          <w:szCs w:val="24"/>
        </w:rPr>
        <w:t xml:space="preserve">zostaną </w:t>
      </w:r>
      <w:r w:rsidRPr="000078EB">
        <w:rPr>
          <w:rFonts w:ascii="Arial" w:hAnsi="Arial" w:cs="Arial"/>
          <w:sz w:val="24"/>
          <w:szCs w:val="24"/>
        </w:rPr>
        <w:t xml:space="preserve">wprowadzone do treści tej umowy, określone zostały w </w:t>
      </w:r>
      <w:r w:rsidRPr="000078EB">
        <w:rPr>
          <w:rFonts w:ascii="Arial" w:hAnsi="Arial" w:cs="Arial"/>
          <w:b/>
          <w:sz w:val="24"/>
          <w:szCs w:val="24"/>
        </w:rPr>
        <w:t xml:space="preserve">załączniku nr </w:t>
      </w:r>
      <w:r w:rsidR="00A26D97">
        <w:rPr>
          <w:rFonts w:ascii="Arial" w:hAnsi="Arial" w:cs="Arial"/>
          <w:b/>
          <w:sz w:val="24"/>
          <w:szCs w:val="24"/>
        </w:rPr>
        <w:t>6</w:t>
      </w:r>
      <w:r w:rsidRPr="000078EB">
        <w:rPr>
          <w:rFonts w:ascii="Arial" w:hAnsi="Arial" w:cs="Arial"/>
          <w:sz w:val="24"/>
          <w:szCs w:val="24"/>
        </w:rPr>
        <w:t xml:space="preserve"> do SWZ.</w:t>
      </w:r>
    </w:p>
    <w:p w14:paraId="710D4A2E" w14:textId="77777777" w:rsidR="00C64D99" w:rsidRPr="000078EB" w:rsidRDefault="00C64D99" w:rsidP="00D5532D">
      <w:pPr>
        <w:pStyle w:val="Nagwek1"/>
        <w:numPr>
          <w:ilvl w:val="0"/>
          <w:numId w:val="24"/>
        </w:numPr>
        <w:spacing w:before="240" w:line="360" w:lineRule="auto"/>
        <w:jc w:val="both"/>
        <w:rPr>
          <w:rFonts w:ascii="Arial" w:hAnsi="Arial" w:cs="Arial"/>
          <w:color w:val="auto"/>
          <w:sz w:val="24"/>
          <w:szCs w:val="24"/>
        </w:rPr>
      </w:pPr>
      <w:r w:rsidRPr="000078EB">
        <w:rPr>
          <w:rFonts w:ascii="Arial" w:hAnsi="Arial" w:cs="Arial"/>
          <w:color w:val="auto"/>
          <w:sz w:val="24"/>
          <w:szCs w:val="24"/>
        </w:rPr>
        <w:t>Warunki udziału w postępowaniu</w:t>
      </w:r>
      <w:r w:rsidR="002A3C1F" w:rsidRPr="000078EB">
        <w:rPr>
          <w:rFonts w:ascii="Arial" w:hAnsi="Arial" w:cs="Arial"/>
          <w:color w:val="auto"/>
          <w:sz w:val="24"/>
          <w:szCs w:val="24"/>
        </w:rPr>
        <w:t xml:space="preserve"> </w:t>
      </w:r>
    </w:p>
    <w:p w14:paraId="57D441D2" w14:textId="08A156BD" w:rsidR="00802AFA" w:rsidRDefault="00802AFA">
      <w:pPr>
        <w:pStyle w:val="Akapitzlist"/>
        <w:numPr>
          <w:ilvl w:val="0"/>
          <w:numId w:val="36"/>
        </w:numPr>
        <w:autoSpaceDE w:val="0"/>
        <w:autoSpaceDN w:val="0"/>
        <w:adjustRightInd w:val="0"/>
        <w:spacing w:after="0" w:line="360" w:lineRule="auto"/>
        <w:rPr>
          <w:rFonts w:ascii="Arial" w:hAnsi="Arial" w:cs="Arial"/>
          <w:sz w:val="24"/>
          <w:szCs w:val="24"/>
        </w:rPr>
      </w:pPr>
      <w:r>
        <w:rPr>
          <w:rFonts w:ascii="Arial" w:hAnsi="Arial" w:cs="Arial"/>
          <w:sz w:val="24"/>
          <w:szCs w:val="24"/>
        </w:rPr>
        <w:t>O udzielenie zamówienia mogą ubiegać się Wykonawcy, którzy:</w:t>
      </w:r>
    </w:p>
    <w:p w14:paraId="04CA1262" w14:textId="77777777" w:rsidR="00802AFA" w:rsidRDefault="00802AFA" w:rsidP="00B34515">
      <w:pPr>
        <w:pStyle w:val="Akapitzlist"/>
        <w:numPr>
          <w:ilvl w:val="0"/>
          <w:numId w:val="22"/>
        </w:numPr>
        <w:tabs>
          <w:tab w:val="left" w:pos="851"/>
        </w:tabs>
        <w:autoSpaceDE w:val="0"/>
        <w:autoSpaceDN w:val="0"/>
        <w:adjustRightInd w:val="0"/>
        <w:spacing w:after="0" w:line="360" w:lineRule="auto"/>
        <w:rPr>
          <w:rFonts w:ascii="Arial" w:hAnsi="Arial" w:cs="Arial"/>
          <w:sz w:val="24"/>
          <w:szCs w:val="24"/>
        </w:rPr>
      </w:pPr>
      <w:r w:rsidRPr="00802AFA">
        <w:rPr>
          <w:rFonts w:ascii="Arial" w:hAnsi="Arial" w:cs="Arial"/>
          <w:sz w:val="24"/>
          <w:szCs w:val="24"/>
        </w:rPr>
        <w:lastRenderedPageBreak/>
        <w:t>nie podlegają wykluczeniu na podstawie art. 108 ust. 1 ustawy oraz art. 7 ust. 1 ustawy o szczególnych rozwiązaniach w zakresie przeciwdziałania wspieraniu agresji na Ukrainę oraz służących ochronie bezpieczeństwa narodowego (Dz. U. z 2022 r. poz. 835)</w:t>
      </w:r>
    </w:p>
    <w:p w14:paraId="5FB7A6F7" w14:textId="5DA101AC" w:rsidR="00C64D99" w:rsidRPr="00802AFA" w:rsidRDefault="00C64D99" w:rsidP="00B34515">
      <w:pPr>
        <w:pStyle w:val="Akapitzlist"/>
        <w:numPr>
          <w:ilvl w:val="0"/>
          <w:numId w:val="22"/>
        </w:numPr>
        <w:tabs>
          <w:tab w:val="left" w:pos="851"/>
        </w:tabs>
        <w:autoSpaceDE w:val="0"/>
        <w:autoSpaceDN w:val="0"/>
        <w:adjustRightInd w:val="0"/>
        <w:spacing w:after="0" w:line="360" w:lineRule="auto"/>
        <w:rPr>
          <w:rFonts w:ascii="Arial" w:hAnsi="Arial" w:cs="Arial"/>
          <w:sz w:val="24"/>
          <w:szCs w:val="24"/>
        </w:rPr>
      </w:pPr>
      <w:r w:rsidRPr="00802AFA">
        <w:rPr>
          <w:rFonts w:ascii="Arial" w:hAnsi="Arial" w:cs="Arial"/>
          <w:sz w:val="24"/>
          <w:szCs w:val="24"/>
        </w:rPr>
        <w:t>spełniają warunki udziału w postępowaniu dotyczące:</w:t>
      </w:r>
    </w:p>
    <w:p w14:paraId="238D4499" w14:textId="77777777" w:rsidR="00C64D99" w:rsidRPr="000078EB" w:rsidRDefault="004079F2" w:rsidP="00B34515">
      <w:pPr>
        <w:numPr>
          <w:ilvl w:val="0"/>
          <w:numId w:val="21"/>
        </w:numPr>
        <w:autoSpaceDE w:val="0"/>
        <w:autoSpaceDN w:val="0"/>
        <w:adjustRightInd w:val="0"/>
        <w:spacing w:after="0" w:line="360" w:lineRule="auto"/>
        <w:ind w:left="1276" w:hanging="425"/>
        <w:rPr>
          <w:rFonts w:ascii="Arial" w:hAnsi="Arial" w:cs="Arial"/>
          <w:sz w:val="24"/>
          <w:szCs w:val="24"/>
        </w:rPr>
      </w:pPr>
      <w:r w:rsidRPr="000078EB">
        <w:rPr>
          <w:rFonts w:ascii="Arial" w:hAnsi="Arial" w:cs="Arial"/>
          <w:sz w:val="24"/>
          <w:szCs w:val="24"/>
        </w:rPr>
        <w:t>zdolności do występowania w obrocie gospodarczym</w:t>
      </w:r>
      <w:r w:rsidR="00774193" w:rsidRPr="000078EB">
        <w:rPr>
          <w:rFonts w:ascii="Arial" w:hAnsi="Arial" w:cs="Arial"/>
          <w:sz w:val="24"/>
          <w:szCs w:val="24"/>
        </w:rPr>
        <w:t>:</w:t>
      </w:r>
      <w:r w:rsidR="00C64D99" w:rsidRPr="000078EB">
        <w:rPr>
          <w:rFonts w:ascii="Arial" w:hAnsi="Arial" w:cs="Arial"/>
          <w:sz w:val="24"/>
          <w:szCs w:val="24"/>
        </w:rPr>
        <w:t xml:space="preserve"> </w:t>
      </w:r>
    </w:p>
    <w:p w14:paraId="7D8D6683" w14:textId="77777777" w:rsidR="00C64D99" w:rsidRPr="000078EB" w:rsidRDefault="00C64D99" w:rsidP="00B34515">
      <w:pPr>
        <w:autoSpaceDE w:val="0"/>
        <w:autoSpaceDN w:val="0"/>
        <w:adjustRightInd w:val="0"/>
        <w:spacing w:after="0" w:line="360" w:lineRule="auto"/>
        <w:ind w:left="1276"/>
        <w:rPr>
          <w:rFonts w:ascii="Arial" w:hAnsi="Arial" w:cs="Arial"/>
          <w:sz w:val="24"/>
          <w:szCs w:val="24"/>
        </w:rPr>
      </w:pPr>
      <w:r w:rsidRPr="000078EB">
        <w:rPr>
          <w:rFonts w:ascii="Arial" w:hAnsi="Arial" w:cs="Arial"/>
          <w:sz w:val="24"/>
          <w:szCs w:val="24"/>
        </w:rPr>
        <w:t>Zamawiający nie określa warunku w tym zakresie.</w:t>
      </w:r>
    </w:p>
    <w:p w14:paraId="34A2B3FD" w14:textId="77777777" w:rsidR="00C64D99" w:rsidRPr="000078EB" w:rsidRDefault="00A93B97" w:rsidP="00640CAE">
      <w:pPr>
        <w:numPr>
          <w:ilvl w:val="0"/>
          <w:numId w:val="21"/>
        </w:numPr>
        <w:autoSpaceDE w:val="0"/>
        <w:autoSpaceDN w:val="0"/>
        <w:adjustRightInd w:val="0"/>
        <w:spacing w:before="120" w:after="0" w:line="360" w:lineRule="auto"/>
        <w:ind w:left="1276" w:hanging="425"/>
        <w:rPr>
          <w:rFonts w:ascii="Arial" w:hAnsi="Arial" w:cs="Arial"/>
          <w:sz w:val="24"/>
          <w:szCs w:val="24"/>
        </w:rPr>
      </w:pPr>
      <w:r w:rsidRPr="000078EB">
        <w:rPr>
          <w:rFonts w:ascii="Arial" w:hAnsi="Arial" w:cs="Arial"/>
          <w:sz w:val="24"/>
          <w:szCs w:val="24"/>
        </w:rPr>
        <w:t>u</w:t>
      </w:r>
      <w:r w:rsidR="004079F2" w:rsidRPr="000078EB">
        <w:rPr>
          <w:rFonts w:ascii="Arial" w:hAnsi="Arial" w:cs="Arial"/>
          <w:sz w:val="24"/>
          <w:szCs w:val="24"/>
        </w:rPr>
        <w:t>prawnień do prowadzenia określonej działalności gospodarczej lub zawodowej, o ile wynika to z odrębnych przepisów</w:t>
      </w:r>
      <w:r w:rsidR="00774193" w:rsidRPr="000078EB">
        <w:rPr>
          <w:rFonts w:ascii="Arial" w:hAnsi="Arial" w:cs="Arial"/>
          <w:sz w:val="24"/>
          <w:szCs w:val="24"/>
        </w:rPr>
        <w:t>:</w:t>
      </w:r>
    </w:p>
    <w:p w14:paraId="60DFC940" w14:textId="77777777" w:rsidR="00C64D99" w:rsidRPr="000078EB" w:rsidRDefault="00C64D99" w:rsidP="00B34515">
      <w:pPr>
        <w:autoSpaceDE w:val="0"/>
        <w:autoSpaceDN w:val="0"/>
        <w:adjustRightInd w:val="0"/>
        <w:spacing w:after="0" w:line="360" w:lineRule="auto"/>
        <w:ind w:left="1276"/>
        <w:rPr>
          <w:rFonts w:ascii="Arial" w:hAnsi="Arial" w:cs="Arial"/>
          <w:sz w:val="24"/>
          <w:szCs w:val="24"/>
        </w:rPr>
      </w:pPr>
      <w:r w:rsidRPr="000078EB">
        <w:rPr>
          <w:rFonts w:ascii="Arial" w:hAnsi="Arial" w:cs="Arial"/>
          <w:sz w:val="24"/>
          <w:szCs w:val="24"/>
        </w:rPr>
        <w:t>Zamawiający nie określa warunku w tym zakresie.</w:t>
      </w:r>
    </w:p>
    <w:p w14:paraId="04387C03" w14:textId="77777777" w:rsidR="004079F2" w:rsidRPr="000078EB" w:rsidRDefault="00A93B97" w:rsidP="00B34515">
      <w:pPr>
        <w:numPr>
          <w:ilvl w:val="0"/>
          <w:numId w:val="21"/>
        </w:numPr>
        <w:tabs>
          <w:tab w:val="left" w:pos="1276"/>
        </w:tabs>
        <w:autoSpaceDE w:val="0"/>
        <w:autoSpaceDN w:val="0"/>
        <w:adjustRightInd w:val="0"/>
        <w:spacing w:after="0" w:line="360" w:lineRule="auto"/>
        <w:ind w:hanging="153"/>
        <w:rPr>
          <w:rFonts w:ascii="Arial" w:hAnsi="Arial" w:cs="Arial"/>
          <w:sz w:val="24"/>
          <w:szCs w:val="24"/>
        </w:rPr>
      </w:pPr>
      <w:r w:rsidRPr="000078EB">
        <w:rPr>
          <w:rFonts w:ascii="Arial" w:hAnsi="Arial" w:cs="Arial"/>
          <w:sz w:val="24"/>
          <w:szCs w:val="24"/>
        </w:rPr>
        <w:t>s</w:t>
      </w:r>
      <w:r w:rsidR="004079F2" w:rsidRPr="000078EB">
        <w:rPr>
          <w:rFonts w:ascii="Arial" w:hAnsi="Arial" w:cs="Arial"/>
          <w:sz w:val="24"/>
          <w:szCs w:val="24"/>
        </w:rPr>
        <w:t xml:space="preserve">ytuacji </w:t>
      </w:r>
      <w:r w:rsidR="004348CD" w:rsidRPr="000078EB">
        <w:rPr>
          <w:rFonts w:ascii="Arial" w:hAnsi="Arial" w:cs="Arial"/>
          <w:sz w:val="24"/>
          <w:szCs w:val="24"/>
        </w:rPr>
        <w:t xml:space="preserve">finansowej lub </w:t>
      </w:r>
      <w:r w:rsidR="004079F2" w:rsidRPr="000078EB">
        <w:rPr>
          <w:rFonts w:ascii="Arial" w:hAnsi="Arial" w:cs="Arial"/>
          <w:sz w:val="24"/>
          <w:szCs w:val="24"/>
        </w:rPr>
        <w:t>ekonomicznej:</w:t>
      </w:r>
    </w:p>
    <w:p w14:paraId="05FA37D0" w14:textId="77777777" w:rsidR="004079F2" w:rsidRPr="000078EB" w:rsidRDefault="004079F2" w:rsidP="00640CAE">
      <w:pPr>
        <w:autoSpaceDE w:val="0"/>
        <w:autoSpaceDN w:val="0"/>
        <w:adjustRightInd w:val="0"/>
        <w:spacing w:before="120" w:after="0" w:line="360" w:lineRule="auto"/>
        <w:ind w:left="1276"/>
        <w:rPr>
          <w:rFonts w:ascii="Arial" w:hAnsi="Arial" w:cs="Arial"/>
          <w:sz w:val="24"/>
          <w:szCs w:val="24"/>
        </w:rPr>
      </w:pPr>
      <w:r w:rsidRPr="000078EB">
        <w:rPr>
          <w:rFonts w:ascii="Arial" w:hAnsi="Arial" w:cs="Arial"/>
          <w:sz w:val="24"/>
          <w:szCs w:val="24"/>
        </w:rPr>
        <w:t>Zamawiający nie określa warunku w tym zakresie.</w:t>
      </w:r>
    </w:p>
    <w:p w14:paraId="6B3BED4B" w14:textId="6D6CE5CE" w:rsidR="00C64D99" w:rsidRDefault="004079F2" w:rsidP="00640CAE">
      <w:pPr>
        <w:numPr>
          <w:ilvl w:val="0"/>
          <w:numId w:val="21"/>
        </w:numPr>
        <w:tabs>
          <w:tab w:val="left" w:pos="1276"/>
        </w:tabs>
        <w:autoSpaceDE w:val="0"/>
        <w:autoSpaceDN w:val="0"/>
        <w:adjustRightInd w:val="0"/>
        <w:spacing w:before="120" w:after="0" w:line="360" w:lineRule="auto"/>
        <w:ind w:hanging="153"/>
        <w:rPr>
          <w:rFonts w:ascii="Arial" w:hAnsi="Arial" w:cs="Arial"/>
          <w:sz w:val="24"/>
          <w:szCs w:val="24"/>
        </w:rPr>
      </w:pPr>
      <w:r w:rsidRPr="000078EB">
        <w:rPr>
          <w:rFonts w:ascii="Arial" w:hAnsi="Arial" w:cs="Arial"/>
          <w:sz w:val="24"/>
          <w:szCs w:val="24"/>
        </w:rPr>
        <w:t>z</w:t>
      </w:r>
      <w:r w:rsidR="00C64D99" w:rsidRPr="000078EB">
        <w:rPr>
          <w:rFonts w:ascii="Arial" w:hAnsi="Arial" w:cs="Arial"/>
          <w:sz w:val="24"/>
          <w:szCs w:val="24"/>
        </w:rPr>
        <w:t>dolności technicznej lub zawodowej:</w:t>
      </w:r>
    </w:p>
    <w:p w14:paraId="53AF8671" w14:textId="5C916294" w:rsidR="0078632D" w:rsidRDefault="0078632D">
      <w:pPr>
        <w:pStyle w:val="Akapitzlist"/>
        <w:numPr>
          <w:ilvl w:val="0"/>
          <w:numId w:val="48"/>
        </w:numPr>
        <w:spacing w:after="0" w:line="360" w:lineRule="auto"/>
        <w:ind w:left="1701" w:hanging="425"/>
        <w:rPr>
          <w:rFonts w:ascii="Arial" w:hAnsi="Arial" w:cs="Arial"/>
          <w:sz w:val="24"/>
          <w:szCs w:val="24"/>
        </w:rPr>
      </w:pPr>
      <w:r w:rsidRPr="00D64E28">
        <w:rPr>
          <w:rFonts w:ascii="Arial" w:hAnsi="Arial" w:cs="Arial"/>
          <w:sz w:val="24"/>
          <w:szCs w:val="24"/>
        </w:rPr>
        <w:t xml:space="preserve">Wykonawca spełni warunek, jeżeli wykaże, że wykonał w okresie ostatnich pięciu lat przed upływem terminu składania ofert, a jeżeli okres prowadzenia działalności jest krótszy – w tym okresie, co najmniej </w:t>
      </w:r>
      <w:r w:rsidRPr="00BD38AB">
        <w:rPr>
          <w:rFonts w:ascii="Arial" w:hAnsi="Arial" w:cs="Arial"/>
          <w:sz w:val="24"/>
          <w:szCs w:val="24"/>
        </w:rPr>
        <w:t>dwie roboty budowlane</w:t>
      </w:r>
      <w:r>
        <w:rPr>
          <w:rFonts w:ascii="Arial" w:hAnsi="Arial" w:cs="Arial"/>
          <w:sz w:val="24"/>
          <w:szCs w:val="24"/>
        </w:rPr>
        <w:t xml:space="preserve"> </w:t>
      </w:r>
      <w:r w:rsidRPr="00BD38AB">
        <w:rPr>
          <w:rFonts w:ascii="Arial" w:hAnsi="Arial" w:cs="Arial"/>
          <w:sz w:val="24"/>
          <w:szCs w:val="24"/>
        </w:rPr>
        <w:t xml:space="preserve">(w ramach dwóch odrębnych umów), każda z nich dotycząca budowy co najmniej trzech dedykowanych </w:t>
      </w:r>
      <w:r w:rsidR="006B0221">
        <w:rPr>
          <w:rFonts w:ascii="Arial" w:hAnsi="Arial" w:cs="Arial"/>
          <w:sz w:val="24"/>
          <w:szCs w:val="24"/>
        </w:rPr>
        <w:t>d</w:t>
      </w:r>
      <w:r w:rsidR="0065162C">
        <w:rPr>
          <w:rFonts w:ascii="Arial" w:hAnsi="Arial" w:cs="Arial"/>
          <w:sz w:val="24"/>
          <w:szCs w:val="24"/>
        </w:rPr>
        <w:t xml:space="preserve">oświetleń </w:t>
      </w:r>
      <w:r w:rsidRPr="00BD38AB">
        <w:rPr>
          <w:rFonts w:ascii="Arial" w:hAnsi="Arial" w:cs="Arial"/>
          <w:sz w:val="24"/>
          <w:szCs w:val="24"/>
        </w:rPr>
        <w:t xml:space="preserve">przejść dla pieszych. W przypadku, gdy wykonane zamówienie obejmowało roboty o różnym charakterze (różne branże) w wykazie wykonanych robót należy podać ilość dotyczącą budowy dedykowanych </w:t>
      </w:r>
      <w:r w:rsidR="006B0221">
        <w:rPr>
          <w:rFonts w:ascii="Arial" w:hAnsi="Arial" w:cs="Arial"/>
          <w:sz w:val="24"/>
          <w:szCs w:val="24"/>
        </w:rPr>
        <w:t>d</w:t>
      </w:r>
      <w:r w:rsidR="0065162C">
        <w:rPr>
          <w:rFonts w:ascii="Arial" w:hAnsi="Arial" w:cs="Arial"/>
          <w:sz w:val="24"/>
          <w:szCs w:val="24"/>
        </w:rPr>
        <w:t>oświetleń</w:t>
      </w:r>
      <w:r w:rsidRPr="00BD38AB">
        <w:rPr>
          <w:rFonts w:ascii="Arial" w:hAnsi="Arial" w:cs="Arial"/>
          <w:sz w:val="24"/>
          <w:szCs w:val="24"/>
        </w:rPr>
        <w:t xml:space="preserve"> przejść dla pieszych</w:t>
      </w:r>
      <w:r w:rsidRPr="00E30C3E">
        <w:rPr>
          <w:rFonts w:ascii="Arial" w:hAnsi="Arial" w:cs="Arial"/>
          <w:sz w:val="24"/>
          <w:szCs w:val="24"/>
        </w:rPr>
        <w:t>.</w:t>
      </w:r>
    </w:p>
    <w:p w14:paraId="0FC58295" w14:textId="77777777" w:rsidR="0078632D" w:rsidRPr="0024200D" w:rsidRDefault="0078632D">
      <w:pPr>
        <w:pStyle w:val="Akapitzlist"/>
        <w:numPr>
          <w:ilvl w:val="0"/>
          <w:numId w:val="48"/>
        </w:numPr>
        <w:spacing w:after="120" w:line="360" w:lineRule="auto"/>
        <w:ind w:left="1701" w:hanging="425"/>
        <w:rPr>
          <w:rFonts w:ascii="Arial" w:hAnsi="Arial" w:cs="Arial"/>
          <w:sz w:val="24"/>
          <w:szCs w:val="24"/>
        </w:rPr>
      </w:pPr>
      <w:r w:rsidRPr="005A0639">
        <w:rPr>
          <w:rFonts w:ascii="Arial" w:hAnsi="Arial" w:cs="Arial"/>
          <w:bCs/>
          <w:sz w:val="24"/>
          <w:szCs w:val="24"/>
        </w:rPr>
        <w:t>Wykonawca spełni warunek jeżeli wykaże, że skieruje do realizacji zamówienia</w:t>
      </w:r>
      <w:r>
        <w:rPr>
          <w:rFonts w:ascii="Arial" w:hAnsi="Arial" w:cs="Arial"/>
          <w:bCs/>
          <w:sz w:val="24"/>
          <w:szCs w:val="24"/>
        </w:rPr>
        <w:t>:</w:t>
      </w:r>
    </w:p>
    <w:p w14:paraId="272F4654" w14:textId="77777777" w:rsidR="0078632D" w:rsidRPr="00A879F3" w:rsidRDefault="0078632D">
      <w:pPr>
        <w:pStyle w:val="Akapitzlist"/>
        <w:numPr>
          <w:ilvl w:val="0"/>
          <w:numId w:val="49"/>
        </w:numPr>
        <w:spacing w:after="120" w:line="360" w:lineRule="auto"/>
        <w:ind w:left="1985" w:hanging="284"/>
        <w:rPr>
          <w:rFonts w:ascii="Arial" w:hAnsi="Arial" w:cs="Arial"/>
          <w:sz w:val="24"/>
          <w:szCs w:val="24"/>
        </w:rPr>
      </w:pPr>
      <w:bookmarkStart w:id="3" w:name="_Hlk181783425"/>
      <w:r w:rsidRPr="000078EB">
        <w:rPr>
          <w:rFonts w:ascii="Arial" w:hAnsi="Arial" w:cs="Arial"/>
          <w:sz w:val="24"/>
          <w:szCs w:val="24"/>
        </w:rPr>
        <w:t xml:space="preserve">osobę, która będzie pełniła funkcję kierownika budowy posiadającą uprawnienia budowlane do kierowania robotami </w:t>
      </w:r>
      <w:r>
        <w:rPr>
          <w:rFonts w:ascii="Arial" w:hAnsi="Arial" w:cs="Arial"/>
          <w:sz w:val="24"/>
          <w:szCs w:val="24"/>
        </w:rPr>
        <w:br/>
      </w:r>
      <w:r w:rsidRPr="000078EB">
        <w:rPr>
          <w:rFonts w:ascii="Arial" w:hAnsi="Arial" w:cs="Arial"/>
          <w:sz w:val="24"/>
          <w:szCs w:val="24"/>
        </w:rPr>
        <w:t>w branży elektrycznej bez ograniczeń, lub z ograniczeniami lecz obejmujące swym zakresem napowietrzne i kablowe linie energetyczne</w:t>
      </w:r>
      <w:r>
        <w:rPr>
          <w:sz w:val="24"/>
          <w:szCs w:val="24"/>
        </w:rPr>
        <w:t>,</w:t>
      </w:r>
    </w:p>
    <w:p w14:paraId="5BA9C0D5" w14:textId="0071BDEE" w:rsidR="0078632D" w:rsidRDefault="0078632D">
      <w:pPr>
        <w:pStyle w:val="Akapitzlist"/>
        <w:numPr>
          <w:ilvl w:val="0"/>
          <w:numId w:val="49"/>
        </w:numPr>
        <w:spacing w:after="120" w:line="360" w:lineRule="auto"/>
        <w:ind w:left="1985" w:hanging="284"/>
        <w:rPr>
          <w:rFonts w:ascii="Arial" w:hAnsi="Arial" w:cs="Arial"/>
          <w:sz w:val="24"/>
          <w:szCs w:val="24"/>
        </w:rPr>
      </w:pPr>
      <w:r w:rsidRPr="000078EB">
        <w:rPr>
          <w:rFonts w:ascii="Arial" w:hAnsi="Arial" w:cs="Arial"/>
          <w:sz w:val="24"/>
          <w:szCs w:val="24"/>
        </w:rPr>
        <w:t>osobę, która będzie pełniła funkcję projektanta posiadającą uprawnienia budowlane w branży elektrycznej do projektowania bez ograniczeń</w:t>
      </w:r>
      <w:r w:rsidR="006B0221">
        <w:rPr>
          <w:rFonts w:ascii="Arial" w:hAnsi="Arial" w:cs="Arial"/>
          <w:sz w:val="24"/>
          <w:szCs w:val="24"/>
        </w:rPr>
        <w:t>, lub z ograniczeniami lecz</w:t>
      </w:r>
      <w:r w:rsidR="0065162C">
        <w:rPr>
          <w:rFonts w:ascii="Arial" w:hAnsi="Arial" w:cs="Arial"/>
          <w:sz w:val="24"/>
          <w:szCs w:val="24"/>
        </w:rPr>
        <w:t xml:space="preserve"> </w:t>
      </w:r>
      <w:r w:rsidRPr="000078EB">
        <w:rPr>
          <w:rFonts w:ascii="Arial" w:hAnsi="Arial" w:cs="Arial"/>
          <w:sz w:val="24"/>
          <w:szCs w:val="24"/>
        </w:rPr>
        <w:t xml:space="preserve">obejmujące swym </w:t>
      </w:r>
      <w:r w:rsidRPr="000078EB">
        <w:rPr>
          <w:rFonts w:ascii="Arial" w:hAnsi="Arial" w:cs="Arial"/>
          <w:sz w:val="24"/>
          <w:szCs w:val="24"/>
        </w:rPr>
        <w:lastRenderedPageBreak/>
        <w:t>zakresem elektryczne i elektroenergetyczne linie napowietrzne</w:t>
      </w:r>
      <w:r w:rsidR="0065162C">
        <w:rPr>
          <w:rFonts w:ascii="Arial" w:hAnsi="Arial" w:cs="Arial"/>
          <w:sz w:val="24"/>
          <w:szCs w:val="24"/>
        </w:rPr>
        <w:t xml:space="preserve"> </w:t>
      </w:r>
      <w:r w:rsidRPr="000078EB">
        <w:rPr>
          <w:rFonts w:ascii="Arial" w:hAnsi="Arial" w:cs="Arial"/>
          <w:sz w:val="24"/>
          <w:szCs w:val="24"/>
        </w:rPr>
        <w:t>i kablowe</w:t>
      </w:r>
      <w:r>
        <w:rPr>
          <w:rFonts w:ascii="Arial" w:hAnsi="Arial" w:cs="Arial"/>
          <w:sz w:val="24"/>
          <w:szCs w:val="24"/>
        </w:rPr>
        <w:t>,</w:t>
      </w:r>
    </w:p>
    <w:p w14:paraId="1A578DB0" w14:textId="77777777" w:rsidR="0078632D" w:rsidRDefault="0078632D">
      <w:pPr>
        <w:pStyle w:val="Akapitzlist"/>
        <w:numPr>
          <w:ilvl w:val="0"/>
          <w:numId w:val="49"/>
        </w:numPr>
        <w:spacing w:after="120" w:line="360" w:lineRule="auto"/>
        <w:ind w:left="1985" w:hanging="284"/>
        <w:rPr>
          <w:rFonts w:ascii="Arial" w:hAnsi="Arial" w:cs="Arial"/>
          <w:sz w:val="24"/>
          <w:szCs w:val="24"/>
        </w:rPr>
      </w:pPr>
      <w:r w:rsidRPr="00425E27">
        <w:rPr>
          <w:rFonts w:ascii="Arial" w:hAnsi="Arial" w:cs="Arial"/>
          <w:sz w:val="24"/>
          <w:szCs w:val="24"/>
        </w:rPr>
        <w:t>co najmniej 3 osoby, które będą pełniły funkcje monterów, każda posiadająca świadectwo kwalifikacyjne grupy "E",</w:t>
      </w:r>
    </w:p>
    <w:p w14:paraId="2BE35867" w14:textId="77777777" w:rsidR="0078632D" w:rsidRPr="00425E27" w:rsidRDefault="0078632D">
      <w:pPr>
        <w:pStyle w:val="Akapitzlist"/>
        <w:numPr>
          <w:ilvl w:val="0"/>
          <w:numId w:val="49"/>
        </w:numPr>
        <w:spacing w:after="120" w:line="360" w:lineRule="auto"/>
        <w:ind w:left="1985" w:hanging="284"/>
        <w:rPr>
          <w:rFonts w:ascii="Arial" w:hAnsi="Arial" w:cs="Arial"/>
          <w:sz w:val="24"/>
          <w:szCs w:val="24"/>
        </w:rPr>
      </w:pPr>
      <w:r w:rsidRPr="00425E27">
        <w:rPr>
          <w:rFonts w:ascii="Arial" w:hAnsi="Arial" w:cs="Arial"/>
          <w:sz w:val="24"/>
          <w:szCs w:val="24"/>
        </w:rPr>
        <w:t>co najmniej jedną osobę, która będzie pełnić funkcję mistrza budowlanego posiadającą świadectwo kwalifikacyjne grupy "D".</w:t>
      </w:r>
      <w:bookmarkEnd w:id="3"/>
    </w:p>
    <w:p w14:paraId="4BC33B7D" w14:textId="639C227E" w:rsidR="0078632D" w:rsidRPr="00A879F3" w:rsidRDefault="0078632D" w:rsidP="0078632D">
      <w:pPr>
        <w:spacing w:after="120" w:line="360" w:lineRule="auto"/>
        <w:ind w:left="1701"/>
        <w:rPr>
          <w:rFonts w:ascii="Arial" w:hAnsi="Arial" w:cs="Arial"/>
          <w:sz w:val="24"/>
          <w:szCs w:val="24"/>
        </w:rPr>
      </w:pPr>
      <w:r w:rsidRPr="000078EB">
        <w:rPr>
          <w:rFonts w:ascii="Arial" w:hAnsi="Arial" w:cs="Arial"/>
          <w:sz w:val="24"/>
          <w:szCs w:val="24"/>
        </w:rPr>
        <w:t xml:space="preserve">Zamawiający dopuszcza możliwość łączenia </w:t>
      </w:r>
      <w:r w:rsidR="00D87DA2">
        <w:rPr>
          <w:rFonts w:ascii="Arial" w:hAnsi="Arial" w:cs="Arial"/>
          <w:sz w:val="24"/>
          <w:szCs w:val="24"/>
        </w:rPr>
        <w:t>funkcji personelu, pod warunkiem posiadania stosownych uprawnień.</w:t>
      </w:r>
    </w:p>
    <w:p w14:paraId="1BCDFC9C" w14:textId="77777777" w:rsidR="0078632D" w:rsidRPr="00E30C3E" w:rsidRDefault="0078632D" w:rsidP="0078632D">
      <w:pPr>
        <w:pStyle w:val="Akapitzlist"/>
        <w:spacing w:after="120" w:line="360" w:lineRule="auto"/>
        <w:ind w:left="1701"/>
        <w:rPr>
          <w:rFonts w:ascii="Arial" w:hAnsi="Arial" w:cs="Arial"/>
          <w:sz w:val="4"/>
          <w:szCs w:val="4"/>
        </w:rPr>
      </w:pPr>
    </w:p>
    <w:p w14:paraId="4860AA1D" w14:textId="77777777" w:rsidR="0078632D" w:rsidRDefault="0078632D" w:rsidP="0078632D">
      <w:pPr>
        <w:pStyle w:val="Akapitzlist"/>
        <w:spacing w:before="120" w:after="120" w:line="360" w:lineRule="auto"/>
        <w:ind w:left="1701"/>
        <w:rPr>
          <w:rFonts w:cstheme="minorHAnsi"/>
          <w:sz w:val="24"/>
          <w:szCs w:val="24"/>
        </w:rPr>
      </w:pPr>
      <w:r w:rsidRPr="00B2124E">
        <w:rPr>
          <w:rFonts w:cstheme="minorHAnsi"/>
          <w:sz w:val="24"/>
          <w:szCs w:val="24"/>
        </w:rPr>
        <w:t xml:space="preserve">W przypadku specjalistów zagranicznych posiadających uprawnienia wydane poza terytorium Rzeczpospolitej Polskiej wymaga się od Wykonawcy, aby osoby te spełniały odpowiednie warunki opisane </w:t>
      </w:r>
      <w:r>
        <w:rPr>
          <w:rFonts w:cstheme="minorHAnsi"/>
          <w:sz w:val="24"/>
          <w:szCs w:val="24"/>
        </w:rPr>
        <w:br/>
      </w:r>
      <w:r w:rsidRPr="00B2124E">
        <w:rPr>
          <w:rFonts w:cstheme="minorHAnsi"/>
          <w:sz w:val="24"/>
          <w:szCs w:val="24"/>
        </w:rPr>
        <w:t xml:space="preserve">w art. 12a ustawy Prawo budowlane. </w:t>
      </w:r>
    </w:p>
    <w:p w14:paraId="3F6AF247" w14:textId="77777777" w:rsidR="0078632D" w:rsidRPr="00E30C3E" w:rsidRDefault="0078632D" w:rsidP="0078632D">
      <w:pPr>
        <w:pStyle w:val="Akapitzlist"/>
        <w:spacing w:before="120" w:after="120" w:line="360" w:lineRule="auto"/>
        <w:ind w:left="1701"/>
        <w:rPr>
          <w:rFonts w:cstheme="minorHAnsi"/>
          <w:sz w:val="10"/>
          <w:szCs w:val="10"/>
        </w:rPr>
      </w:pPr>
    </w:p>
    <w:p w14:paraId="04DD5C2C" w14:textId="77777777" w:rsidR="0078632D" w:rsidRPr="00E30C3E" w:rsidRDefault="0078632D" w:rsidP="0078632D">
      <w:pPr>
        <w:pStyle w:val="Akapitzlist"/>
        <w:spacing w:before="120" w:after="240" w:line="360" w:lineRule="auto"/>
        <w:ind w:left="1701"/>
        <w:rPr>
          <w:rFonts w:ascii="Arial" w:hAnsi="Arial" w:cs="Arial"/>
          <w:sz w:val="24"/>
          <w:szCs w:val="24"/>
        </w:rPr>
      </w:pPr>
      <w:r w:rsidRPr="00B2124E">
        <w:rPr>
          <w:rFonts w:cstheme="minorHAnsi"/>
          <w:sz w:val="24"/>
          <w:szCs w:val="24"/>
        </w:rPr>
        <w:t>Zamawiający uzna uprawnienia zdobyte na podstawie przepisów obowiązujących przed wejściem w życie ustawy Prawo budowlane oraz właściwych aktów wykonawczych do niniejszej ustawy –</w:t>
      </w:r>
      <w:r>
        <w:rPr>
          <w:rFonts w:cstheme="minorHAnsi"/>
          <w:sz w:val="24"/>
          <w:szCs w:val="24"/>
        </w:rPr>
        <w:t xml:space="preserve"> </w:t>
      </w:r>
      <w:r>
        <w:rPr>
          <w:rFonts w:cstheme="minorHAnsi"/>
          <w:sz w:val="24"/>
          <w:szCs w:val="24"/>
        </w:rPr>
        <w:br/>
      </w:r>
      <w:r w:rsidRPr="00B2124E">
        <w:rPr>
          <w:rFonts w:cstheme="minorHAnsi"/>
          <w:sz w:val="24"/>
          <w:szCs w:val="24"/>
        </w:rPr>
        <w:t>w oparciu o art. 104 ustawy z dnia 7 lipca 1994 r. – Prawo budowlane.</w:t>
      </w:r>
    </w:p>
    <w:p w14:paraId="53BC345E" w14:textId="79403C78" w:rsidR="00A72927" w:rsidRPr="008A4301" w:rsidRDefault="00A72927">
      <w:pPr>
        <w:pStyle w:val="Akapitzlist"/>
        <w:numPr>
          <w:ilvl w:val="0"/>
          <w:numId w:val="36"/>
        </w:numPr>
        <w:autoSpaceDE w:val="0"/>
        <w:autoSpaceDN w:val="0"/>
        <w:adjustRightInd w:val="0"/>
        <w:spacing w:before="240" w:after="0" w:line="360" w:lineRule="auto"/>
        <w:rPr>
          <w:rFonts w:ascii="Arial" w:hAnsi="Arial" w:cs="Arial"/>
          <w:sz w:val="24"/>
          <w:szCs w:val="24"/>
        </w:rPr>
      </w:pPr>
      <w:r w:rsidRPr="00D10B80">
        <w:rPr>
          <w:rFonts w:ascii="Arial" w:hAnsi="Arial" w:cs="Arial"/>
          <w:sz w:val="24"/>
          <w:szCs w:val="24"/>
        </w:rPr>
        <w:t xml:space="preserve">Warunek udziału w postępowaniu dotyczący zdolności technicznej lub zawodowej dotyczący wykonanych </w:t>
      </w:r>
      <w:r w:rsidR="00640CAE" w:rsidRPr="00640CAE">
        <w:rPr>
          <w:rFonts w:ascii="Arial" w:hAnsi="Arial" w:cs="Arial"/>
          <w:b/>
          <w:bCs/>
          <w:sz w:val="24"/>
          <w:szCs w:val="24"/>
        </w:rPr>
        <w:t>robót</w:t>
      </w:r>
      <w:r w:rsidR="00640CAE">
        <w:rPr>
          <w:rFonts w:ascii="Arial" w:hAnsi="Arial" w:cs="Arial"/>
          <w:sz w:val="24"/>
          <w:szCs w:val="24"/>
        </w:rPr>
        <w:t xml:space="preserve"> </w:t>
      </w:r>
      <w:r w:rsidRPr="008A4301">
        <w:rPr>
          <w:rFonts w:ascii="Arial" w:hAnsi="Arial" w:cs="Arial"/>
          <w:sz w:val="24"/>
          <w:szCs w:val="24"/>
        </w:rPr>
        <w:t xml:space="preserve">musi być spełniony: </w:t>
      </w:r>
    </w:p>
    <w:p w14:paraId="7631DD6D" w14:textId="77777777" w:rsidR="00A72927" w:rsidRPr="008A4301" w:rsidRDefault="00A72927" w:rsidP="00A72927">
      <w:pPr>
        <w:numPr>
          <w:ilvl w:val="2"/>
          <w:numId w:val="20"/>
        </w:numPr>
        <w:tabs>
          <w:tab w:val="clear" w:pos="1778"/>
          <w:tab w:val="num" w:pos="1134"/>
        </w:tabs>
        <w:spacing w:after="0" w:line="360" w:lineRule="auto"/>
        <w:ind w:left="1134" w:hanging="425"/>
        <w:rPr>
          <w:rFonts w:ascii="Arial" w:hAnsi="Arial" w:cs="Arial"/>
          <w:sz w:val="24"/>
          <w:szCs w:val="24"/>
        </w:rPr>
      </w:pPr>
      <w:r w:rsidRPr="008A4301">
        <w:rPr>
          <w:rFonts w:ascii="Arial" w:hAnsi="Arial" w:cs="Arial"/>
          <w:sz w:val="24"/>
          <w:szCs w:val="24"/>
        </w:rPr>
        <w:t>przez Wykonawcę samodzielnie; lub</w:t>
      </w:r>
    </w:p>
    <w:p w14:paraId="72089249" w14:textId="77777777" w:rsidR="00A72927" w:rsidRPr="008A4301" w:rsidRDefault="00A72927" w:rsidP="00A72927">
      <w:pPr>
        <w:numPr>
          <w:ilvl w:val="2"/>
          <w:numId w:val="20"/>
        </w:numPr>
        <w:tabs>
          <w:tab w:val="clear" w:pos="1778"/>
          <w:tab w:val="num" w:pos="1134"/>
        </w:tabs>
        <w:spacing w:after="0" w:line="360" w:lineRule="auto"/>
        <w:ind w:left="1134" w:hanging="425"/>
        <w:rPr>
          <w:rFonts w:ascii="Arial" w:hAnsi="Arial" w:cs="Arial"/>
          <w:sz w:val="24"/>
          <w:szCs w:val="24"/>
        </w:rPr>
      </w:pPr>
      <w:r w:rsidRPr="008A4301">
        <w:rPr>
          <w:rFonts w:ascii="Arial" w:hAnsi="Arial" w:cs="Arial"/>
          <w:sz w:val="24"/>
          <w:szCs w:val="24"/>
        </w:rPr>
        <w:t xml:space="preserve">przez minimum jeden podmiot udostępniający wiedzę i doświadczenie (podwykonawcę) samodzielnie; </w:t>
      </w:r>
    </w:p>
    <w:p w14:paraId="4DE0E5BE" w14:textId="77777777" w:rsidR="00A72927" w:rsidRPr="008A4301" w:rsidRDefault="00A72927" w:rsidP="00A72927">
      <w:pPr>
        <w:numPr>
          <w:ilvl w:val="2"/>
          <w:numId w:val="20"/>
        </w:numPr>
        <w:tabs>
          <w:tab w:val="clear" w:pos="1778"/>
          <w:tab w:val="num" w:pos="1134"/>
        </w:tabs>
        <w:spacing w:after="0" w:line="360" w:lineRule="auto"/>
        <w:ind w:left="1134" w:hanging="425"/>
        <w:rPr>
          <w:rFonts w:ascii="Arial" w:hAnsi="Arial" w:cs="Arial"/>
          <w:sz w:val="24"/>
          <w:szCs w:val="24"/>
        </w:rPr>
      </w:pPr>
      <w:r w:rsidRPr="008A4301">
        <w:rPr>
          <w:rFonts w:ascii="Arial" w:hAnsi="Arial" w:cs="Arial"/>
          <w:sz w:val="24"/>
          <w:szCs w:val="24"/>
        </w:rPr>
        <w:t xml:space="preserve">w przypadku Wykonawców występujących wspólnie, samodzielnie przez minimum jednego z Wykonawców występujących wspólnie. </w:t>
      </w:r>
    </w:p>
    <w:p w14:paraId="627DA407" w14:textId="090A85C6" w:rsidR="006024BD" w:rsidRPr="00D61EF9" w:rsidRDefault="00A72927" w:rsidP="00640CAE">
      <w:pPr>
        <w:spacing w:after="0" w:line="360" w:lineRule="auto"/>
        <w:ind w:left="360"/>
        <w:rPr>
          <w:rFonts w:ascii="Arial" w:hAnsi="Arial" w:cs="Arial"/>
          <w:sz w:val="24"/>
          <w:szCs w:val="24"/>
        </w:rPr>
      </w:pPr>
      <w:r w:rsidRPr="008A4301">
        <w:rPr>
          <w:rFonts w:ascii="Arial" w:hAnsi="Arial" w:cs="Arial"/>
          <w:sz w:val="24"/>
          <w:szCs w:val="24"/>
        </w:rPr>
        <w:t>Nie jest dopuszczalne łączenie (sumowanie) wyżej wymaganego doświadczenia w ramach doświadczenia różnych podmiotów zaangażowanych w realizację zamówienia.</w:t>
      </w:r>
    </w:p>
    <w:p w14:paraId="25C3F730" w14:textId="12C697FB" w:rsidR="00694B57" w:rsidRPr="00802AFA" w:rsidRDefault="00694B57">
      <w:pPr>
        <w:pStyle w:val="Akapitzlist"/>
        <w:numPr>
          <w:ilvl w:val="0"/>
          <w:numId w:val="36"/>
        </w:numPr>
        <w:autoSpaceDE w:val="0"/>
        <w:autoSpaceDN w:val="0"/>
        <w:adjustRightInd w:val="0"/>
        <w:spacing w:after="0" w:line="360" w:lineRule="auto"/>
        <w:rPr>
          <w:rFonts w:ascii="Arial" w:hAnsi="Arial" w:cs="Arial"/>
          <w:sz w:val="24"/>
          <w:szCs w:val="24"/>
        </w:rPr>
      </w:pPr>
      <w:r w:rsidRPr="00802AFA">
        <w:rPr>
          <w:rFonts w:ascii="Arial" w:hAnsi="Arial" w:cs="Arial"/>
          <w:sz w:val="24"/>
          <w:szCs w:val="24"/>
        </w:rPr>
        <w:t>W sytuacji, gdy Wykonawca polega na doświadczeniu grupy Wykonawców, której był członkiem (np. Konsorcjum), doświadczenie będzie oceniane w zależności od konkretnego zakresu udziału tego Wykonawcy, a więc jego faktycznego wkładu w</w:t>
      </w:r>
      <w:r w:rsidR="006611A7" w:rsidRPr="00802AFA">
        <w:rPr>
          <w:rFonts w:ascii="Arial" w:hAnsi="Arial" w:cs="Arial"/>
          <w:sz w:val="24"/>
          <w:szCs w:val="24"/>
        </w:rPr>
        <w:t> </w:t>
      </w:r>
      <w:r w:rsidRPr="00802AFA">
        <w:rPr>
          <w:rFonts w:ascii="Arial" w:hAnsi="Arial" w:cs="Arial"/>
          <w:sz w:val="24"/>
          <w:szCs w:val="24"/>
        </w:rPr>
        <w:t xml:space="preserve">prowadzenie działań, które były wymagane od tej grupy w ramach zamówienia </w:t>
      </w:r>
      <w:r w:rsidRPr="00802AFA">
        <w:rPr>
          <w:rFonts w:ascii="Arial" w:hAnsi="Arial" w:cs="Arial"/>
          <w:sz w:val="24"/>
          <w:szCs w:val="24"/>
        </w:rPr>
        <w:lastRenderedPageBreak/>
        <w:t>publicznego wykazanego na potwierdzenie spełniania warunku udziału w postępowaniu.</w:t>
      </w:r>
    </w:p>
    <w:p w14:paraId="4C71F67B" w14:textId="77777777"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Poleganie na zasobach innych podmiotów</w:t>
      </w:r>
    </w:p>
    <w:p w14:paraId="07DD679B" w14:textId="7789E894"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Podmiot</w:t>
      </w:r>
      <w:r w:rsidR="00774193" w:rsidRPr="000078EB">
        <w:rPr>
          <w:rFonts w:ascii="Arial" w:hAnsi="Arial" w:cs="Arial"/>
          <w:sz w:val="24"/>
          <w:szCs w:val="24"/>
        </w:rPr>
        <w:t>,</w:t>
      </w:r>
      <w:r w:rsidR="00774193" w:rsidRPr="000078EB">
        <w:rPr>
          <w:sz w:val="24"/>
          <w:szCs w:val="24"/>
        </w:rPr>
        <w:t xml:space="preserve"> na zasoby</w:t>
      </w:r>
      <w:r w:rsidRPr="000078EB">
        <w:rPr>
          <w:sz w:val="24"/>
          <w:szCs w:val="24"/>
        </w:rPr>
        <w:t xml:space="preserve"> którego Wykonawca powołuje się w celu wykazania spełnienia warunków udziału w postępowaniu nie może podlegać wykluczeniu na podstawie art. 108 ust. 1 ustawy.</w:t>
      </w:r>
    </w:p>
    <w:p w14:paraId="53DC691E" w14:textId="77777777"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49B98C80" w14:textId="77777777"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E4FD3DA" w14:textId="00AC63EA"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 xml:space="preserve">Zobowiązanie podmiotu udostępniającego zasoby, o którym mowa w </w:t>
      </w:r>
      <w:r w:rsidR="00FB7CD8" w:rsidRPr="000078EB">
        <w:rPr>
          <w:rFonts w:ascii="Arial" w:hAnsi="Arial" w:cs="Arial"/>
          <w:sz w:val="24"/>
          <w:szCs w:val="24"/>
        </w:rPr>
        <w:t>pkt</w:t>
      </w:r>
      <w:r w:rsidRPr="000078EB">
        <w:rPr>
          <w:rFonts w:ascii="Arial" w:hAnsi="Arial" w:cs="Arial"/>
          <w:sz w:val="24"/>
          <w:szCs w:val="24"/>
        </w:rPr>
        <w:t xml:space="preserve"> 3, potwierdza, że stosunek łączący Wykonawcę z podmiotami udostępniającymi zasoby gwarantuje rzeczywisty dostęp do tych zasobów oraz określa w szczególności: </w:t>
      </w:r>
    </w:p>
    <w:p w14:paraId="077F4BBC" w14:textId="77777777" w:rsidR="00694B57" w:rsidRPr="000078EB" w:rsidRDefault="00694B57" w:rsidP="00B34515">
      <w:pPr>
        <w:tabs>
          <w:tab w:val="left" w:pos="851"/>
        </w:tabs>
        <w:spacing w:after="0" w:line="360" w:lineRule="auto"/>
        <w:ind w:left="851" w:right="20" w:hanging="425"/>
        <w:rPr>
          <w:rFonts w:ascii="Arial" w:hAnsi="Arial" w:cs="Arial"/>
          <w:sz w:val="24"/>
          <w:szCs w:val="24"/>
        </w:rPr>
      </w:pPr>
      <w:r w:rsidRPr="000078EB">
        <w:rPr>
          <w:rFonts w:ascii="Arial" w:hAnsi="Arial" w:cs="Arial"/>
          <w:sz w:val="24"/>
          <w:szCs w:val="24"/>
        </w:rPr>
        <w:t>1)</w:t>
      </w:r>
      <w:r w:rsidRPr="000078EB">
        <w:rPr>
          <w:rFonts w:ascii="Arial" w:hAnsi="Arial" w:cs="Arial"/>
          <w:sz w:val="24"/>
          <w:szCs w:val="24"/>
        </w:rPr>
        <w:tab/>
        <w:t xml:space="preserve">zakres dostępnych Wykonawcy zasobów podmiotu udostępniającego zasoby; </w:t>
      </w:r>
    </w:p>
    <w:p w14:paraId="39891063" w14:textId="77777777" w:rsidR="00694B57" w:rsidRPr="000078EB" w:rsidRDefault="00694B57" w:rsidP="00B34515">
      <w:pPr>
        <w:spacing w:after="0" w:line="360" w:lineRule="auto"/>
        <w:ind w:left="851" w:right="20" w:hanging="425"/>
        <w:rPr>
          <w:rFonts w:ascii="Arial" w:hAnsi="Arial" w:cs="Arial"/>
          <w:sz w:val="24"/>
          <w:szCs w:val="24"/>
        </w:rPr>
      </w:pPr>
      <w:r w:rsidRPr="000078EB">
        <w:rPr>
          <w:rFonts w:ascii="Arial" w:hAnsi="Arial" w:cs="Arial"/>
          <w:sz w:val="24"/>
          <w:szCs w:val="24"/>
        </w:rPr>
        <w:t>2)</w:t>
      </w:r>
      <w:r w:rsidRPr="000078EB">
        <w:rPr>
          <w:rFonts w:ascii="Arial" w:hAnsi="Arial" w:cs="Arial"/>
          <w:sz w:val="24"/>
          <w:szCs w:val="24"/>
        </w:rPr>
        <w:tab/>
        <w:t xml:space="preserve">sposób i okres udostępnienia Wykonawcy i wykorzystania przez niego zasobów podmiotu udostępniającego te zasoby przy wykonywaniu zamówienia; </w:t>
      </w:r>
    </w:p>
    <w:p w14:paraId="5A467C6E" w14:textId="7081BC15" w:rsidR="00694B57" w:rsidRPr="000078EB" w:rsidRDefault="00694B57" w:rsidP="00B34515">
      <w:pPr>
        <w:spacing w:after="0" w:line="360" w:lineRule="auto"/>
        <w:ind w:left="851" w:right="20" w:hanging="425"/>
        <w:rPr>
          <w:rFonts w:ascii="Arial" w:hAnsi="Arial" w:cs="Arial"/>
          <w:sz w:val="24"/>
          <w:szCs w:val="24"/>
        </w:rPr>
      </w:pPr>
      <w:r w:rsidRPr="000078EB">
        <w:rPr>
          <w:rFonts w:ascii="Arial" w:hAnsi="Arial" w:cs="Arial"/>
          <w:sz w:val="24"/>
          <w:szCs w:val="24"/>
        </w:rPr>
        <w:t>3)</w:t>
      </w:r>
      <w:r w:rsidRPr="000078EB">
        <w:rPr>
          <w:rFonts w:ascii="Arial" w:hAnsi="Arial" w:cs="Arial"/>
          <w:sz w:val="24"/>
          <w:szCs w:val="24"/>
        </w:rPr>
        <w:tab/>
        <w:t xml:space="preserve">czy i w jakim zakresie podmiot udostępniający zasoby, na zdolnościach którego Wykonawca polega w odniesieniu do warunków udziału w postępowaniu dotyczących wykształcenia, kwalifikacji zawodowych lub </w:t>
      </w:r>
      <w:r w:rsidRPr="000078EB">
        <w:rPr>
          <w:rFonts w:ascii="Arial" w:hAnsi="Arial" w:cs="Arial"/>
          <w:sz w:val="24"/>
          <w:szCs w:val="24"/>
        </w:rPr>
        <w:lastRenderedPageBreak/>
        <w:t>doświadczenia, zrealizuje roboty budowlane lub usługi, których wskazane zdolności dotyczą.</w:t>
      </w:r>
    </w:p>
    <w:p w14:paraId="5D207953" w14:textId="3C1954B0"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Zamawiający oceni,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41DB5E89" w14:textId="2C9407D5"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sz w:val="24"/>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17C69180" w14:textId="77777777" w:rsidR="00694B57" w:rsidRPr="000078EB"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0078EB">
        <w:rPr>
          <w:rFonts w:ascii="Arial" w:hAnsi="Arial" w:cs="Arial"/>
          <w:b/>
          <w:sz w:val="24"/>
          <w:szCs w:val="24"/>
        </w:rPr>
        <w:t xml:space="preserve">Uwaga: </w:t>
      </w:r>
      <w:r w:rsidRPr="000078EB">
        <w:rPr>
          <w:rFonts w:ascii="Arial" w:hAnsi="Arial" w:cs="Arial"/>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F205381" w14:textId="77777777"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Podstawy wykluczenia</w:t>
      </w:r>
    </w:p>
    <w:p w14:paraId="2885CBED" w14:textId="77777777" w:rsidR="00B255C8" w:rsidRPr="000078EB" w:rsidRDefault="0057394A" w:rsidP="00B34515">
      <w:pPr>
        <w:pStyle w:val="Akapitzlist"/>
        <w:widowControl w:val="0"/>
        <w:numPr>
          <w:ilvl w:val="0"/>
          <w:numId w:val="6"/>
        </w:numPr>
        <w:tabs>
          <w:tab w:val="left" w:pos="696"/>
        </w:tabs>
        <w:spacing w:after="0" w:line="360" w:lineRule="auto"/>
        <w:rPr>
          <w:rFonts w:ascii="Arial" w:hAnsi="Arial" w:cs="Arial"/>
          <w:sz w:val="24"/>
          <w:szCs w:val="24"/>
        </w:rPr>
      </w:pPr>
      <w:r w:rsidRPr="000078EB">
        <w:rPr>
          <w:rFonts w:ascii="Arial" w:hAnsi="Arial" w:cs="Arial"/>
          <w:sz w:val="24"/>
          <w:szCs w:val="24"/>
        </w:rPr>
        <w:t>Na podstawie art. 108 ust. 1 ustawy</w:t>
      </w:r>
      <w:r w:rsidRPr="000078EB">
        <w:rPr>
          <w:rStyle w:val="Teksttreci20"/>
          <w:rFonts w:ascii="Arial" w:hAnsi="Arial" w:cs="Arial"/>
          <w:color w:val="auto"/>
          <w:sz w:val="24"/>
          <w:szCs w:val="24"/>
        </w:rPr>
        <w:t xml:space="preserve"> z</w:t>
      </w:r>
      <w:r w:rsidR="00B255C8" w:rsidRPr="000078EB">
        <w:rPr>
          <w:rStyle w:val="Teksttreci20"/>
          <w:rFonts w:ascii="Arial" w:hAnsi="Arial" w:cs="Arial"/>
          <w:color w:val="auto"/>
          <w:sz w:val="24"/>
          <w:szCs w:val="24"/>
        </w:rPr>
        <w:t xml:space="preserve"> postępowania o udzielenie zamówienia wyklucza się, Wykonawcę:</w:t>
      </w:r>
    </w:p>
    <w:p w14:paraId="2FED1C6A" w14:textId="77777777" w:rsidR="00B255C8" w:rsidRPr="000078EB" w:rsidRDefault="00B255C8" w:rsidP="00B34515">
      <w:pPr>
        <w:pStyle w:val="Akapitzlist"/>
        <w:widowControl w:val="0"/>
        <w:numPr>
          <w:ilvl w:val="0"/>
          <w:numId w:val="7"/>
        </w:numPr>
        <w:tabs>
          <w:tab w:val="left" w:pos="483"/>
        </w:tabs>
        <w:spacing w:after="0" w:line="360" w:lineRule="auto"/>
        <w:ind w:left="709" w:hanging="283"/>
        <w:rPr>
          <w:rFonts w:ascii="Arial" w:hAnsi="Arial" w:cs="Arial"/>
          <w:sz w:val="24"/>
          <w:szCs w:val="24"/>
        </w:rPr>
      </w:pPr>
      <w:r w:rsidRPr="000078EB">
        <w:rPr>
          <w:rStyle w:val="Teksttreci20"/>
          <w:rFonts w:ascii="Arial" w:hAnsi="Arial" w:cs="Arial"/>
          <w:color w:val="auto"/>
          <w:sz w:val="24"/>
          <w:szCs w:val="24"/>
        </w:rPr>
        <w:t>będącego osobą fizyczną, którego prawomocnie skazano za przestępstwo:</w:t>
      </w:r>
    </w:p>
    <w:p w14:paraId="3667D5C4" w14:textId="12ADF892"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udziału w zorganizowanej grupie przest</w:t>
      </w:r>
      <w:r w:rsidRPr="000078EB">
        <w:rPr>
          <w:rStyle w:val="Teksttreci212pt"/>
          <w:rFonts w:ascii="Arial" w:hAnsi="Arial" w:cs="Arial"/>
          <w:color w:val="auto"/>
        </w:rPr>
        <w:t>ę</w:t>
      </w:r>
      <w:r w:rsidRPr="000078EB">
        <w:rPr>
          <w:rStyle w:val="Teksttreci20"/>
          <w:rFonts w:ascii="Arial" w:hAnsi="Arial" w:cs="Arial"/>
          <w:color w:val="auto"/>
          <w:sz w:val="24"/>
          <w:szCs w:val="24"/>
        </w:rPr>
        <w:t>pczej albo związku mającym na celu popełnienie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pstwa lub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pstwa skarbowego, o którym mowa w art. 258 Kodeksu karnego,</w:t>
      </w:r>
    </w:p>
    <w:p w14:paraId="48809014" w14:textId="77777777"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handlu ludźmi, o którym mowa w art. 189a Kodeksu karnego,</w:t>
      </w:r>
    </w:p>
    <w:p w14:paraId="07241ADF" w14:textId="3C388B83" w:rsidR="00B255C8" w:rsidRPr="000078EB" w:rsidRDefault="00861F1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o którym mowa w art. 228–230a, art. 250a Kodeksu karnego, w art. 46–48 ustawy z dnia 25 czerwca 2010 r. o sporcie lub w art. 54 ust. 1–4 ustawy z dnia 12 maja 2011 r. o refundacji leków, środków spożywczych specjalnego przeznaczenia żywieniowego oraz wyrobów medycznych</w:t>
      </w:r>
      <w:r w:rsidR="00B255C8" w:rsidRPr="000078EB">
        <w:rPr>
          <w:rStyle w:val="Teksttreci20"/>
          <w:rFonts w:ascii="Arial" w:hAnsi="Arial" w:cs="Arial"/>
          <w:color w:val="auto"/>
          <w:sz w:val="24"/>
          <w:szCs w:val="24"/>
        </w:rPr>
        <w:t>,</w:t>
      </w:r>
    </w:p>
    <w:p w14:paraId="0F279B0E" w14:textId="77777777"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finansowania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pstwa o charakterze terrorystycznym, o którym mowa w art. 165a Kodeksu karnego, lub przest</w:t>
      </w:r>
      <w:r w:rsidRPr="000078EB">
        <w:rPr>
          <w:rStyle w:val="Teksttreci212pt"/>
          <w:rFonts w:ascii="Arial" w:hAnsi="Arial" w:cs="Arial"/>
          <w:color w:val="auto"/>
        </w:rPr>
        <w:t>ę</w:t>
      </w:r>
      <w:r w:rsidRPr="000078EB">
        <w:rPr>
          <w:rStyle w:val="Teksttreci20"/>
          <w:rFonts w:ascii="Arial" w:hAnsi="Arial" w:cs="Arial"/>
          <w:color w:val="auto"/>
          <w:sz w:val="24"/>
          <w:szCs w:val="24"/>
        </w:rPr>
        <w:t>pstwo udaremniania lub utrudniania stwierdzenia przest</w:t>
      </w:r>
      <w:r w:rsidRPr="000078EB">
        <w:rPr>
          <w:rStyle w:val="Teksttreci212pt"/>
          <w:rFonts w:ascii="Arial" w:hAnsi="Arial" w:cs="Arial"/>
          <w:color w:val="auto"/>
        </w:rPr>
        <w:t>ę</w:t>
      </w:r>
      <w:r w:rsidRPr="000078EB">
        <w:rPr>
          <w:rStyle w:val="Teksttreci20"/>
          <w:rFonts w:ascii="Arial" w:hAnsi="Arial" w:cs="Arial"/>
          <w:color w:val="auto"/>
          <w:sz w:val="24"/>
          <w:szCs w:val="24"/>
        </w:rPr>
        <w:t>pnego pochodzenia pieniędzy lub ukrywania ich pochodzenia, o którym mowa w art. 299 Kodeksu karnego,</w:t>
      </w:r>
    </w:p>
    <w:p w14:paraId="7D742AD8" w14:textId="77777777"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lastRenderedPageBreak/>
        <w:t>o charakterze terrorystycznym, o którym mowa w art. 115 § 20 Kodeksu karnego, lub mające na celu popełnienie tego przestępstwa,</w:t>
      </w:r>
    </w:p>
    <w:p w14:paraId="6C9C9A99" w14:textId="3E473D79"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powierzania wykonywania pracy m</w:t>
      </w:r>
      <w:r w:rsidR="002031AC">
        <w:rPr>
          <w:rStyle w:val="Teksttreci20"/>
          <w:rFonts w:ascii="Arial" w:hAnsi="Arial" w:cs="Arial"/>
          <w:color w:val="auto"/>
          <w:sz w:val="24"/>
          <w:szCs w:val="24"/>
        </w:rPr>
        <w:t>ał</w:t>
      </w:r>
      <w:r w:rsidRPr="000078EB">
        <w:rPr>
          <w:rStyle w:val="Teksttreci20"/>
          <w:rFonts w:ascii="Arial" w:hAnsi="Arial" w:cs="Arial"/>
          <w:color w:val="auto"/>
          <w:sz w:val="24"/>
          <w:szCs w:val="24"/>
        </w:rPr>
        <w:t>oletniemu cudzoziemcowi, o którym mowa w art. 9 ust. 2 ustawy z dnia 15 czerwca 2012 r. o skutkach powierzania wykonywania pracy cudzoziemcom przebywającym wbrew przepisom na terytorium Rzeczypospolitej Polskiej,</w:t>
      </w:r>
    </w:p>
    <w:p w14:paraId="4EE3E2C8" w14:textId="77777777" w:rsidR="00B255C8" w:rsidRPr="000078EB" w:rsidRDefault="00B255C8" w:rsidP="00E61219">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przeciwko obrotowi gospodarczemu, o których mowa w art. 296-307 Kodeksu karnego, przestępstwo oszustwa, o którym mowa w art. 286 Kodeksu karnego, przestępstwo przeciwko wiarygodno</w:t>
      </w:r>
      <w:r w:rsidRPr="000078EB">
        <w:rPr>
          <w:rStyle w:val="Teksttreci295pt"/>
          <w:rFonts w:ascii="Arial" w:hAnsi="Arial" w:cs="Arial"/>
          <w:color w:val="auto"/>
          <w:sz w:val="24"/>
          <w:szCs w:val="24"/>
        </w:rPr>
        <w:t>ś</w:t>
      </w:r>
      <w:r w:rsidRPr="000078EB">
        <w:rPr>
          <w:rStyle w:val="Teksttreci20"/>
          <w:rFonts w:ascii="Arial" w:hAnsi="Arial" w:cs="Arial"/>
          <w:color w:val="auto"/>
          <w:sz w:val="24"/>
          <w:szCs w:val="24"/>
        </w:rPr>
        <w:t>ci dokumentów, o których mowa w art. 270-277d Kodeksu karnego, lub przestępstwo skarbowe,</w:t>
      </w:r>
    </w:p>
    <w:p w14:paraId="177FEE99" w14:textId="77777777" w:rsidR="00543C6F" w:rsidRPr="000078EB" w:rsidRDefault="00B255C8" w:rsidP="00E61219">
      <w:pPr>
        <w:pStyle w:val="Akapitzlist"/>
        <w:widowControl w:val="0"/>
        <w:numPr>
          <w:ilvl w:val="0"/>
          <w:numId w:val="8"/>
        </w:numPr>
        <w:spacing w:after="0" w:line="360" w:lineRule="auto"/>
        <w:ind w:left="1134" w:hanging="425"/>
        <w:rPr>
          <w:rStyle w:val="Teksttreci20"/>
          <w:rFonts w:ascii="Arial" w:hAnsi="Arial" w:cs="Arial"/>
          <w:color w:val="auto"/>
          <w:sz w:val="24"/>
          <w:szCs w:val="24"/>
        </w:rPr>
      </w:pPr>
      <w:r w:rsidRPr="000078EB">
        <w:rPr>
          <w:rStyle w:val="Teksttreci20"/>
          <w:rFonts w:ascii="Arial" w:hAnsi="Arial" w:cs="Arial"/>
          <w:color w:val="auto"/>
          <w:sz w:val="24"/>
          <w:szCs w:val="24"/>
        </w:rPr>
        <w:t>o którym mowa w art. 9 ust. 1 i 3 lub art. 10 ustawy z dnia 15 czerwca 2012 r. o skutkach powierzania wykonywania pracy cudzoziemcom przebywającym wbrew przepisom na terytorium Rzeczypospolitej Polskiej</w:t>
      </w:r>
    </w:p>
    <w:p w14:paraId="21F11231" w14:textId="77777777" w:rsidR="00B255C8" w:rsidRPr="000078EB" w:rsidRDefault="00B255C8" w:rsidP="00B34515">
      <w:pPr>
        <w:pStyle w:val="Akapitzlist"/>
        <w:widowControl w:val="0"/>
        <w:spacing w:after="0" w:line="360" w:lineRule="auto"/>
        <w:ind w:left="1418"/>
        <w:rPr>
          <w:rStyle w:val="Teksttreci20"/>
          <w:rFonts w:ascii="Arial" w:hAnsi="Arial" w:cs="Arial"/>
          <w:color w:val="auto"/>
          <w:sz w:val="24"/>
          <w:szCs w:val="24"/>
        </w:rPr>
      </w:pPr>
      <w:r w:rsidRPr="000078EB">
        <w:rPr>
          <w:rStyle w:val="Teksttreci20"/>
          <w:rFonts w:ascii="Arial" w:hAnsi="Arial" w:cs="Arial"/>
          <w:color w:val="auto"/>
          <w:sz w:val="24"/>
          <w:szCs w:val="24"/>
        </w:rPr>
        <w:t>— lub za odpowiedni czyn zabroniony określony w przepisach prawa obcego;</w:t>
      </w:r>
    </w:p>
    <w:p w14:paraId="38539487" w14:textId="594E50AA"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1.1;</w:t>
      </w:r>
    </w:p>
    <w:p w14:paraId="7975D7C1" w14:textId="567FF2BA"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 xml:space="preserve">wobec którego wydano prawomocny wyrok sądu lub ostateczną decyzję administracyjną o zaleganiu z uiszczeniem podatków, opłat lub składek na ubezpieczenie społeczne lub zdrowotne, chyba że </w:t>
      </w:r>
      <w:r w:rsidR="00A648E6" w:rsidRPr="000078EB">
        <w:rPr>
          <w:rStyle w:val="Teksttreci20"/>
          <w:rFonts w:ascii="Arial" w:hAnsi="Arial" w:cs="Arial"/>
          <w:color w:val="auto"/>
          <w:sz w:val="24"/>
          <w:szCs w:val="24"/>
        </w:rPr>
        <w:t>W</w:t>
      </w:r>
      <w:r w:rsidRPr="000078EB">
        <w:rPr>
          <w:rStyle w:val="Teksttreci20"/>
          <w:rFonts w:ascii="Arial" w:hAnsi="Arial" w:cs="Arial"/>
          <w:color w:val="auto"/>
          <w:sz w:val="24"/>
          <w:szCs w:val="24"/>
        </w:rPr>
        <w:t>ykonawca odpowiednio przed upływem terminu do składania wniosków o dopuszczenie do udziału w postępowaniu albo przed upływem terminu składania ofert dokona</w:t>
      </w:r>
      <w:r w:rsidR="00543C6F" w:rsidRPr="000078EB">
        <w:rPr>
          <w:rStyle w:val="Teksttreci20"/>
          <w:rFonts w:ascii="Arial" w:hAnsi="Arial" w:cs="Arial"/>
          <w:color w:val="auto"/>
          <w:sz w:val="24"/>
          <w:szCs w:val="24"/>
        </w:rPr>
        <w:t>ł</w:t>
      </w:r>
      <w:r w:rsidRPr="000078EB">
        <w:rPr>
          <w:rStyle w:val="Teksttreci20"/>
          <w:rFonts w:ascii="Arial" w:hAnsi="Arial" w:cs="Arial"/>
          <w:color w:val="auto"/>
          <w:sz w:val="24"/>
          <w:szCs w:val="24"/>
        </w:rPr>
        <w:t xml:space="preserve"> płatności należnych podatków, opłat lub składek na ubezpieczenie społeczne lub zdrowotne wraz z odsetkami lub grzywnami lub zawarł wiążące porozumienie w sprawie spłaty tych należności;</w:t>
      </w:r>
    </w:p>
    <w:p w14:paraId="38E309B7" w14:textId="77777777"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wobec którego prawomocnie orzeczono zakaz ubiegania się o zamówienia publiczne;</w:t>
      </w:r>
    </w:p>
    <w:p w14:paraId="78F87C08" w14:textId="058FB10D"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 xml:space="preserve">jeżeli Zamawiający może stwierdzić, na podstawie wiarygodnych przesłanek, że Wykonawca zawarł z innymi Wykonawcami porozumienie mające na celu zakłócenie konkurencji, w szczególności jeżeli należąc do tej samej grupy </w:t>
      </w:r>
      <w:r w:rsidRPr="000078EB">
        <w:rPr>
          <w:rStyle w:val="Teksttreci20"/>
          <w:rFonts w:ascii="Arial" w:hAnsi="Arial" w:cs="Arial"/>
          <w:color w:val="auto"/>
          <w:sz w:val="24"/>
          <w:szCs w:val="24"/>
        </w:rPr>
        <w:lastRenderedPageBreak/>
        <w:t>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FBB34D7" w14:textId="7487ED47" w:rsidR="00B255C8" w:rsidRPr="000078EB"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0078EB">
        <w:rPr>
          <w:rStyle w:val="Teksttreci20"/>
          <w:rFonts w:ascii="Arial" w:hAnsi="Arial" w:cs="Arial"/>
          <w:color w:val="auto"/>
          <w:sz w:val="24"/>
          <w:szCs w:val="24"/>
        </w:rPr>
        <w:t xml:space="preserve">jeżeli, w przypadkach, o których mowa w art. 85 ust. 1 ustawy, doszło do zakłócenia konkurencji wynikającego z wcześniejszego zaangażowania tego Wykonawcy lub podmiotu, który należy z </w:t>
      </w:r>
      <w:r w:rsidR="00A648E6" w:rsidRPr="000078EB">
        <w:rPr>
          <w:rStyle w:val="Teksttreci20"/>
          <w:rFonts w:ascii="Arial" w:hAnsi="Arial" w:cs="Arial"/>
          <w:color w:val="auto"/>
          <w:sz w:val="24"/>
          <w:szCs w:val="24"/>
        </w:rPr>
        <w:t>W</w:t>
      </w:r>
      <w:r w:rsidRPr="000078EB">
        <w:rPr>
          <w:rStyle w:val="Teksttreci20"/>
          <w:rFonts w:ascii="Arial" w:hAnsi="Arial" w:cs="Arial"/>
          <w:color w:val="auto"/>
          <w:sz w:val="24"/>
          <w:szCs w:val="24"/>
        </w:rPr>
        <w:t>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7BE718B5" w14:textId="77777777" w:rsidR="00B255C8" w:rsidRPr="000078EB" w:rsidRDefault="00B255C8" w:rsidP="00B34515">
      <w:pPr>
        <w:pStyle w:val="Akapitzlist"/>
        <w:numPr>
          <w:ilvl w:val="0"/>
          <w:numId w:val="6"/>
        </w:numPr>
        <w:tabs>
          <w:tab w:val="left" w:pos="426"/>
        </w:tabs>
        <w:spacing w:after="0" w:line="360" w:lineRule="auto"/>
        <w:ind w:right="20"/>
        <w:rPr>
          <w:rStyle w:val="Teksttreci20"/>
          <w:rFonts w:ascii="Arial" w:hAnsi="Arial" w:cs="Arial"/>
          <w:color w:val="auto"/>
          <w:sz w:val="24"/>
          <w:szCs w:val="24"/>
        </w:rPr>
      </w:pPr>
      <w:r w:rsidRPr="000078EB">
        <w:rPr>
          <w:rStyle w:val="Teksttreci20"/>
          <w:rFonts w:ascii="Arial" w:hAnsi="Arial" w:cs="Arial"/>
          <w:color w:val="auto"/>
          <w:sz w:val="24"/>
          <w:szCs w:val="24"/>
        </w:rPr>
        <w:t>Wykonawca może zostać wykluczony przez Zamawiającego na każdym etapie postępowania o udzielenie zamówienia.</w:t>
      </w:r>
    </w:p>
    <w:p w14:paraId="6BABDAA7" w14:textId="77777777" w:rsidR="00645A97" w:rsidRPr="000078EB" w:rsidRDefault="00645A97" w:rsidP="00B34515">
      <w:pPr>
        <w:pStyle w:val="Akapitzlist"/>
        <w:numPr>
          <w:ilvl w:val="0"/>
          <w:numId w:val="6"/>
        </w:numPr>
        <w:tabs>
          <w:tab w:val="left" w:pos="426"/>
        </w:tabs>
        <w:spacing w:after="0" w:line="360" w:lineRule="auto"/>
        <w:ind w:right="20"/>
        <w:rPr>
          <w:rFonts w:ascii="Arial" w:eastAsia="Calibri" w:hAnsi="Arial" w:cs="Arial"/>
          <w:sz w:val="24"/>
          <w:szCs w:val="24"/>
          <w:lang w:eastAsia="pl-PL" w:bidi="pl-PL"/>
        </w:rPr>
      </w:pPr>
      <w:r w:rsidRPr="000078EB">
        <w:rPr>
          <w:rFonts w:ascii="Arial" w:hAnsi="Arial" w:cs="Arial"/>
          <w:sz w:val="24"/>
          <w:szCs w:val="24"/>
        </w:rPr>
        <w:t>Wykonawca nie podlega wykluczeniu w okolicznościach określonych w art. 108 ust. 1 pkt 1, 2 i 5</w:t>
      </w:r>
      <w:r w:rsidR="008F150B" w:rsidRPr="000078EB">
        <w:rPr>
          <w:rFonts w:ascii="Arial" w:hAnsi="Arial" w:cs="Arial"/>
          <w:sz w:val="24"/>
          <w:szCs w:val="24"/>
        </w:rPr>
        <w:t xml:space="preserve"> ustawy</w:t>
      </w:r>
      <w:r w:rsidRPr="000078EB">
        <w:rPr>
          <w:rFonts w:ascii="Arial" w:hAnsi="Arial" w:cs="Arial"/>
          <w:sz w:val="24"/>
          <w:szCs w:val="24"/>
        </w:rPr>
        <w:t xml:space="preserve">, jeżeli udowodni </w:t>
      </w:r>
      <w:r w:rsidR="008F150B" w:rsidRPr="000078EB">
        <w:rPr>
          <w:rFonts w:ascii="Arial" w:hAnsi="Arial" w:cs="Arial"/>
          <w:sz w:val="24"/>
          <w:szCs w:val="24"/>
        </w:rPr>
        <w:t>Z</w:t>
      </w:r>
      <w:r w:rsidRPr="000078EB">
        <w:rPr>
          <w:rFonts w:ascii="Arial" w:hAnsi="Arial" w:cs="Arial"/>
          <w:sz w:val="24"/>
          <w:szCs w:val="24"/>
        </w:rPr>
        <w:t xml:space="preserve">amawiającemu, że spełnił łącznie następujące przesłanki: </w:t>
      </w:r>
    </w:p>
    <w:p w14:paraId="3AF01F18" w14:textId="1DA6A76B" w:rsidR="00645A97" w:rsidRPr="000078EB" w:rsidRDefault="00645A97" w:rsidP="009F131F">
      <w:pPr>
        <w:pStyle w:val="Akapitzlist"/>
        <w:numPr>
          <w:ilvl w:val="0"/>
          <w:numId w:val="32"/>
        </w:numPr>
        <w:tabs>
          <w:tab w:val="left" w:pos="426"/>
        </w:tabs>
        <w:spacing w:after="0" w:line="360" w:lineRule="auto"/>
        <w:ind w:left="709" w:right="20" w:hanging="425"/>
        <w:rPr>
          <w:rFonts w:ascii="Arial" w:hAnsi="Arial" w:cs="Arial"/>
          <w:sz w:val="24"/>
          <w:szCs w:val="24"/>
        </w:rPr>
      </w:pPr>
      <w:r w:rsidRPr="000078EB">
        <w:rPr>
          <w:rFonts w:ascii="Arial" w:hAnsi="Arial" w:cs="Arial"/>
          <w:sz w:val="24"/>
          <w:szCs w:val="24"/>
        </w:rPr>
        <w:t xml:space="preserve">naprawił lub zobowiązał się do naprawienia szkody wyrządzonej przestępstwem, wykroczeniem lub swoim nieprawidłowym postępowaniem, w tym poprzez zadośćuczynienie pieniężne; </w:t>
      </w:r>
    </w:p>
    <w:p w14:paraId="28E5C140" w14:textId="1D7179A2" w:rsidR="00645A97" w:rsidRPr="000078EB" w:rsidRDefault="00645A97" w:rsidP="009F131F">
      <w:pPr>
        <w:pStyle w:val="Akapitzlist"/>
        <w:numPr>
          <w:ilvl w:val="0"/>
          <w:numId w:val="32"/>
        </w:numPr>
        <w:tabs>
          <w:tab w:val="left" w:pos="426"/>
        </w:tabs>
        <w:spacing w:after="0" w:line="360" w:lineRule="auto"/>
        <w:ind w:left="709" w:right="20" w:hanging="425"/>
        <w:rPr>
          <w:rFonts w:ascii="Arial" w:hAnsi="Arial" w:cs="Arial"/>
          <w:sz w:val="24"/>
          <w:szCs w:val="24"/>
        </w:rPr>
      </w:pPr>
      <w:r w:rsidRPr="000078EB">
        <w:rPr>
          <w:rFonts w:ascii="Arial" w:hAnsi="Arial" w:cs="Arial"/>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w:t>
      </w:r>
      <w:r w:rsidR="00A648E6" w:rsidRPr="000078EB">
        <w:rPr>
          <w:rFonts w:ascii="Arial" w:hAnsi="Arial" w:cs="Arial"/>
          <w:sz w:val="24"/>
          <w:szCs w:val="24"/>
        </w:rPr>
        <w:t>Z</w:t>
      </w:r>
      <w:r w:rsidRPr="000078EB">
        <w:rPr>
          <w:rFonts w:ascii="Arial" w:hAnsi="Arial" w:cs="Arial"/>
          <w:sz w:val="24"/>
          <w:szCs w:val="24"/>
        </w:rPr>
        <w:t xml:space="preserve">amawiającym; </w:t>
      </w:r>
    </w:p>
    <w:p w14:paraId="11336C73" w14:textId="77777777" w:rsidR="00645A97" w:rsidRPr="000078EB" w:rsidRDefault="00645A97" w:rsidP="009F131F">
      <w:pPr>
        <w:pStyle w:val="Akapitzlist"/>
        <w:numPr>
          <w:ilvl w:val="0"/>
          <w:numId w:val="32"/>
        </w:numPr>
        <w:tabs>
          <w:tab w:val="left" w:pos="426"/>
        </w:tabs>
        <w:spacing w:after="0" w:line="360" w:lineRule="auto"/>
        <w:ind w:left="709" w:right="20" w:hanging="425"/>
        <w:rPr>
          <w:rFonts w:ascii="Arial" w:hAnsi="Arial" w:cs="Arial"/>
          <w:sz w:val="24"/>
          <w:szCs w:val="24"/>
        </w:rPr>
      </w:pPr>
      <w:r w:rsidRPr="000078EB">
        <w:rPr>
          <w:rFonts w:ascii="Arial" w:hAnsi="Arial" w:cs="Arial"/>
          <w:sz w:val="24"/>
          <w:szCs w:val="24"/>
        </w:rPr>
        <w:t>podjął konkretne środki techniczne, organizacyjne i kadrowe, odpowiednie dla zapobiegania dalszym przestępstwom, wykroczeniom lub nieprawidłowemu postępowaniu, w szczególności:</w:t>
      </w:r>
    </w:p>
    <w:p w14:paraId="7CD43417" w14:textId="77777777" w:rsidR="00645A97" w:rsidRPr="000078EB"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zerwał wszelkie powiązania z osobami lub podmiotami odpowiedzialnymi za nieprawidłowe postępowanie </w:t>
      </w:r>
      <w:r w:rsidR="00A648E6" w:rsidRPr="000078EB">
        <w:rPr>
          <w:rFonts w:ascii="Arial" w:hAnsi="Arial" w:cs="Arial"/>
          <w:sz w:val="24"/>
          <w:szCs w:val="24"/>
        </w:rPr>
        <w:t>W</w:t>
      </w:r>
      <w:r w:rsidRPr="000078EB">
        <w:rPr>
          <w:rFonts w:ascii="Arial" w:hAnsi="Arial" w:cs="Arial"/>
          <w:sz w:val="24"/>
          <w:szCs w:val="24"/>
        </w:rPr>
        <w:t xml:space="preserve">ykonawcy, </w:t>
      </w:r>
    </w:p>
    <w:p w14:paraId="73DF5F06" w14:textId="77777777" w:rsidR="00645A97" w:rsidRPr="000078EB"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zreorganizował personel, </w:t>
      </w:r>
    </w:p>
    <w:p w14:paraId="5B4D4F02" w14:textId="77777777" w:rsidR="00645A97" w:rsidRPr="000078EB"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wdrożył system sprawozdawczości i kontroli, </w:t>
      </w:r>
    </w:p>
    <w:p w14:paraId="3FDCD3DF" w14:textId="77777777" w:rsidR="00645A97" w:rsidRPr="000078EB"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t xml:space="preserve">utworzył struktury audytu wewnętrznego do monitorowania przestrzegania przepisów, wewnętrznych regulacji lub standardów, </w:t>
      </w:r>
    </w:p>
    <w:p w14:paraId="15B8EB2E" w14:textId="2553F373" w:rsidR="00645A97" w:rsidRPr="000078EB"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0078EB">
        <w:rPr>
          <w:rFonts w:ascii="Arial" w:hAnsi="Arial" w:cs="Arial"/>
          <w:sz w:val="24"/>
          <w:szCs w:val="24"/>
        </w:rPr>
        <w:lastRenderedPageBreak/>
        <w:t xml:space="preserve">wprowadził wewnętrzne regulacje dotyczące odpowiedzialności i odszkodowań za nieprzestrzeganie przepisów, wewnętrznych regulacji lub standardów. </w:t>
      </w:r>
    </w:p>
    <w:p w14:paraId="7222FD07" w14:textId="0ADB753A" w:rsidR="00645A97" w:rsidRPr="000078EB" w:rsidRDefault="00645A97" w:rsidP="00B34515">
      <w:pPr>
        <w:pStyle w:val="Akapitzlist"/>
        <w:numPr>
          <w:ilvl w:val="0"/>
          <w:numId w:val="6"/>
        </w:numPr>
        <w:tabs>
          <w:tab w:val="left" w:pos="426"/>
        </w:tabs>
        <w:spacing w:after="0" w:line="360" w:lineRule="auto"/>
        <w:ind w:right="20"/>
        <w:rPr>
          <w:rFonts w:ascii="Arial" w:hAnsi="Arial" w:cs="Arial"/>
          <w:sz w:val="24"/>
          <w:szCs w:val="24"/>
        </w:rPr>
      </w:pPr>
      <w:r w:rsidRPr="000078EB">
        <w:rPr>
          <w:rFonts w:ascii="Arial" w:hAnsi="Arial" w:cs="Arial"/>
          <w:sz w:val="24"/>
          <w:szCs w:val="24"/>
        </w:rPr>
        <w:t xml:space="preserve">Zamawiający ocenia, czy podjęte przez </w:t>
      </w:r>
      <w:r w:rsidR="00A648E6" w:rsidRPr="000078EB">
        <w:rPr>
          <w:rFonts w:ascii="Arial" w:hAnsi="Arial" w:cs="Arial"/>
          <w:sz w:val="24"/>
          <w:szCs w:val="24"/>
        </w:rPr>
        <w:t>W</w:t>
      </w:r>
      <w:r w:rsidRPr="000078EB">
        <w:rPr>
          <w:rFonts w:ascii="Arial" w:hAnsi="Arial" w:cs="Arial"/>
          <w:sz w:val="24"/>
          <w:szCs w:val="24"/>
        </w:rPr>
        <w:t>ykonawcę czynności, o których mowa</w:t>
      </w:r>
      <w:r w:rsidR="00D87AC6">
        <w:rPr>
          <w:rFonts w:ascii="Arial" w:hAnsi="Arial" w:cs="Arial"/>
          <w:sz w:val="24"/>
          <w:szCs w:val="24"/>
        </w:rPr>
        <w:t xml:space="preserve"> </w:t>
      </w:r>
      <w:r w:rsidRPr="000078EB">
        <w:rPr>
          <w:rFonts w:ascii="Arial" w:hAnsi="Arial" w:cs="Arial"/>
          <w:sz w:val="24"/>
          <w:szCs w:val="24"/>
        </w:rPr>
        <w:t xml:space="preserve">w </w:t>
      </w:r>
      <w:r w:rsidR="008F150B" w:rsidRPr="000078EB">
        <w:rPr>
          <w:rFonts w:ascii="Arial" w:hAnsi="Arial" w:cs="Arial"/>
          <w:sz w:val="24"/>
          <w:szCs w:val="24"/>
        </w:rPr>
        <w:t>pkt</w:t>
      </w:r>
      <w:r w:rsidRPr="000078EB">
        <w:rPr>
          <w:rFonts w:ascii="Arial" w:hAnsi="Arial" w:cs="Arial"/>
          <w:sz w:val="24"/>
          <w:szCs w:val="24"/>
        </w:rPr>
        <w:t xml:space="preserve"> </w:t>
      </w:r>
      <w:r w:rsidR="008F150B" w:rsidRPr="000078EB">
        <w:rPr>
          <w:rFonts w:ascii="Arial" w:hAnsi="Arial" w:cs="Arial"/>
          <w:sz w:val="24"/>
          <w:szCs w:val="24"/>
        </w:rPr>
        <w:t>3</w:t>
      </w:r>
      <w:r w:rsidRPr="000078EB">
        <w:rPr>
          <w:rFonts w:ascii="Arial" w:hAnsi="Arial" w:cs="Arial"/>
          <w:sz w:val="24"/>
          <w:szCs w:val="24"/>
        </w:rPr>
        <w:t>, są wystarczające do wykazania jego rzetelności, uwzględniając wagę</w:t>
      </w:r>
      <w:r w:rsidR="00CD0756">
        <w:rPr>
          <w:rFonts w:ascii="Arial" w:hAnsi="Arial" w:cs="Arial"/>
          <w:sz w:val="24"/>
          <w:szCs w:val="24"/>
        </w:rPr>
        <w:t xml:space="preserve"> </w:t>
      </w:r>
      <w:r w:rsidRPr="000078EB">
        <w:rPr>
          <w:rFonts w:ascii="Arial" w:hAnsi="Arial" w:cs="Arial"/>
          <w:sz w:val="24"/>
          <w:szCs w:val="24"/>
        </w:rPr>
        <w:t xml:space="preserve">i szczególne okoliczności czynu </w:t>
      </w:r>
      <w:r w:rsidR="00A648E6" w:rsidRPr="000078EB">
        <w:rPr>
          <w:rFonts w:ascii="Arial" w:hAnsi="Arial" w:cs="Arial"/>
          <w:sz w:val="24"/>
          <w:szCs w:val="24"/>
        </w:rPr>
        <w:t>W</w:t>
      </w:r>
      <w:r w:rsidRPr="000078EB">
        <w:rPr>
          <w:rFonts w:ascii="Arial" w:hAnsi="Arial" w:cs="Arial"/>
          <w:sz w:val="24"/>
          <w:szCs w:val="24"/>
        </w:rPr>
        <w:t xml:space="preserve">ykonawcy. Jeżeli podjęte przez </w:t>
      </w:r>
      <w:r w:rsidR="00A648E6" w:rsidRPr="000078EB">
        <w:rPr>
          <w:rFonts w:ascii="Arial" w:hAnsi="Arial" w:cs="Arial"/>
          <w:sz w:val="24"/>
          <w:szCs w:val="24"/>
        </w:rPr>
        <w:t>W</w:t>
      </w:r>
      <w:r w:rsidRPr="000078EB">
        <w:rPr>
          <w:rFonts w:ascii="Arial" w:hAnsi="Arial" w:cs="Arial"/>
          <w:sz w:val="24"/>
          <w:szCs w:val="24"/>
        </w:rPr>
        <w:t xml:space="preserve">ykonawcę czynności, o których mowa w </w:t>
      </w:r>
      <w:r w:rsidR="008F150B" w:rsidRPr="000078EB">
        <w:rPr>
          <w:rFonts w:ascii="Arial" w:hAnsi="Arial" w:cs="Arial"/>
          <w:sz w:val="24"/>
          <w:szCs w:val="24"/>
        </w:rPr>
        <w:t>pkt 3</w:t>
      </w:r>
      <w:r w:rsidRPr="000078EB">
        <w:rPr>
          <w:rFonts w:ascii="Arial" w:hAnsi="Arial" w:cs="Arial"/>
          <w:sz w:val="24"/>
          <w:szCs w:val="24"/>
        </w:rPr>
        <w:t xml:space="preserve">, nie są wystarczające do wykazania jego rzetelności, </w:t>
      </w:r>
      <w:r w:rsidR="00A648E6" w:rsidRPr="000078EB">
        <w:rPr>
          <w:rFonts w:ascii="Arial" w:hAnsi="Arial" w:cs="Arial"/>
          <w:sz w:val="24"/>
          <w:szCs w:val="24"/>
        </w:rPr>
        <w:t>Z</w:t>
      </w:r>
      <w:r w:rsidRPr="000078EB">
        <w:rPr>
          <w:rFonts w:ascii="Arial" w:hAnsi="Arial" w:cs="Arial"/>
          <w:sz w:val="24"/>
          <w:szCs w:val="24"/>
        </w:rPr>
        <w:t xml:space="preserve">amawiający wyklucza </w:t>
      </w:r>
      <w:r w:rsidR="00A648E6" w:rsidRPr="000078EB">
        <w:rPr>
          <w:rFonts w:ascii="Arial" w:hAnsi="Arial" w:cs="Arial"/>
          <w:sz w:val="24"/>
          <w:szCs w:val="24"/>
        </w:rPr>
        <w:t>W</w:t>
      </w:r>
      <w:r w:rsidRPr="000078EB">
        <w:rPr>
          <w:rFonts w:ascii="Arial" w:hAnsi="Arial" w:cs="Arial"/>
          <w:sz w:val="24"/>
          <w:szCs w:val="24"/>
        </w:rPr>
        <w:t>ykonawcę.</w:t>
      </w:r>
    </w:p>
    <w:p w14:paraId="4351F406" w14:textId="4033C392" w:rsidR="00F2673B" w:rsidRPr="000078EB" w:rsidRDefault="00F2673B" w:rsidP="00B34515">
      <w:pPr>
        <w:pStyle w:val="Akapitzlist"/>
        <w:numPr>
          <w:ilvl w:val="0"/>
          <w:numId w:val="6"/>
        </w:numPr>
        <w:tabs>
          <w:tab w:val="left" w:pos="426"/>
        </w:tabs>
        <w:spacing w:after="0" w:line="360" w:lineRule="auto"/>
        <w:ind w:right="20"/>
        <w:rPr>
          <w:rFonts w:ascii="Arial" w:eastAsia="Calibri" w:hAnsi="Arial" w:cs="Arial"/>
          <w:sz w:val="24"/>
          <w:szCs w:val="24"/>
          <w:lang w:eastAsia="pl-PL" w:bidi="pl-PL"/>
        </w:rPr>
      </w:pPr>
      <w:r w:rsidRPr="000078EB">
        <w:rPr>
          <w:rFonts w:ascii="Arial" w:hAnsi="Arial" w:cs="Arial"/>
          <w:sz w:val="24"/>
          <w:szCs w:val="24"/>
        </w:rPr>
        <w:t>W celu skorzystania z zapisów pkt 3, Wykonawca zobowiązany jest do wypełnienia stosownej rubryki w oświadczeniu o niepodleganiu wykluczeniu z postępowania.</w:t>
      </w:r>
      <w:r w:rsidRPr="000078EB">
        <w:rPr>
          <w:rFonts w:ascii="Arial" w:hAnsi="Arial" w:cs="Arial"/>
          <w:bCs/>
          <w:sz w:val="24"/>
          <w:szCs w:val="24"/>
        </w:rPr>
        <w:t xml:space="preserve"> Wykonawca nie podlega wykluczeniu, jeżeli Zamawiający, uwzględniając wagę i szczególne okoliczności czynu Wykonawcy, uzna za wystarczające dowody przedstawione na podstawie pkt 3.</w:t>
      </w:r>
    </w:p>
    <w:p w14:paraId="437A9FA0" w14:textId="08EAFA79" w:rsidR="00BA1029" w:rsidRPr="000078EB" w:rsidRDefault="00BA1029" w:rsidP="00B34515">
      <w:pPr>
        <w:pStyle w:val="Akapitzlist"/>
        <w:numPr>
          <w:ilvl w:val="0"/>
          <w:numId w:val="6"/>
        </w:numPr>
        <w:tabs>
          <w:tab w:val="left" w:pos="426"/>
        </w:tabs>
        <w:spacing w:after="0" w:line="360" w:lineRule="auto"/>
        <w:ind w:right="20"/>
        <w:rPr>
          <w:rStyle w:val="Teksttreci20"/>
          <w:rFonts w:ascii="Arial" w:hAnsi="Arial" w:cs="Arial"/>
          <w:color w:val="auto"/>
          <w:sz w:val="24"/>
          <w:szCs w:val="24"/>
        </w:rPr>
      </w:pPr>
      <w:r w:rsidRPr="000078EB">
        <w:rPr>
          <w:rStyle w:val="Teksttreci20"/>
          <w:rFonts w:ascii="Arial" w:hAnsi="Arial" w:cs="Arial"/>
          <w:color w:val="auto"/>
          <w:sz w:val="24"/>
          <w:szCs w:val="24"/>
        </w:rPr>
        <w:t>Z postępowania o udzielenie zamówienia zamawiający wykluczy wykonawców, w stosunku do których zachodzi którakolwiek z okoliczności wskazanych w art. 7 ust. 1 ustawy z dnia 13 kwietnia 2022 r. o szczególnych rozwiązaniach w zakresie przeciwdziałania wspieraniu agresji na Ukrainę oraz służących ochronie bezpieczeństwa narodowego</w:t>
      </w:r>
      <w:r w:rsidR="00DD1396">
        <w:rPr>
          <w:rStyle w:val="Teksttreci20"/>
          <w:rFonts w:ascii="Arial" w:hAnsi="Arial" w:cs="Arial"/>
          <w:color w:val="auto"/>
          <w:sz w:val="24"/>
          <w:szCs w:val="24"/>
        </w:rPr>
        <w:t>.</w:t>
      </w:r>
    </w:p>
    <w:p w14:paraId="259FBFB9" w14:textId="77777777" w:rsidR="003322D7" w:rsidRPr="00B01D6E" w:rsidRDefault="003322D7" w:rsidP="00DD1396">
      <w:pPr>
        <w:pStyle w:val="Nagwek1"/>
        <w:numPr>
          <w:ilvl w:val="0"/>
          <w:numId w:val="24"/>
        </w:numPr>
        <w:spacing w:before="240" w:line="360" w:lineRule="auto"/>
        <w:rPr>
          <w:color w:val="auto"/>
        </w:rPr>
      </w:pPr>
      <w:r w:rsidRPr="00B01D6E">
        <w:rPr>
          <w:rFonts w:ascii="Arial" w:hAnsi="Arial" w:cs="Arial"/>
          <w:color w:val="auto"/>
          <w:sz w:val="24"/>
          <w:szCs w:val="24"/>
        </w:rPr>
        <w:t>Dokumenty i oświadczenia wymagane od wszystkich Wykonawców, które należy złożyć wraz z ofertą.</w:t>
      </w:r>
    </w:p>
    <w:p w14:paraId="5FC9FF5A" w14:textId="3D4C2C21" w:rsidR="00B255C8" w:rsidRPr="000078EB" w:rsidRDefault="00B255C8" w:rsidP="00B34515">
      <w:pPr>
        <w:pStyle w:val="Tekstpodstawowy2"/>
        <w:numPr>
          <w:ilvl w:val="0"/>
          <w:numId w:val="17"/>
        </w:numPr>
        <w:tabs>
          <w:tab w:val="left" w:pos="851"/>
        </w:tabs>
        <w:spacing w:line="360" w:lineRule="auto"/>
        <w:jc w:val="left"/>
        <w:rPr>
          <w:rStyle w:val="Teksttreci20"/>
          <w:rFonts w:ascii="Arial" w:hAnsi="Arial" w:cs="Arial"/>
          <w:b w:val="0"/>
          <w:color w:val="auto"/>
          <w:sz w:val="24"/>
          <w:szCs w:val="24"/>
        </w:rPr>
      </w:pPr>
      <w:r w:rsidRPr="000078EB">
        <w:rPr>
          <w:rFonts w:ascii="Arial" w:hAnsi="Arial" w:cs="Arial"/>
          <w:b w:val="0"/>
          <w:bCs/>
          <w:sz w:val="24"/>
          <w:szCs w:val="24"/>
        </w:rPr>
        <w:t xml:space="preserve">Formularz oferty. </w:t>
      </w:r>
      <w:r w:rsidRPr="000078EB">
        <w:rPr>
          <w:rStyle w:val="Teksttreci20"/>
          <w:rFonts w:ascii="Arial" w:hAnsi="Arial" w:cs="Arial"/>
          <w:b w:val="0"/>
          <w:color w:val="auto"/>
          <w:sz w:val="24"/>
          <w:szCs w:val="24"/>
        </w:rPr>
        <w:t xml:space="preserve">Do przygotowania oferty zaleca się wykorzystanie Formularza oferty, którego wzór stanowi </w:t>
      </w:r>
      <w:r w:rsidR="00FB7CD8"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ałącznik nr 1</w:t>
      </w:r>
      <w:r w:rsidRPr="000078EB">
        <w:rPr>
          <w:rStyle w:val="Teksttreci20"/>
          <w:rFonts w:ascii="Arial" w:hAnsi="Arial" w:cs="Arial"/>
          <w:b w:val="0"/>
          <w:color w:val="auto"/>
          <w:sz w:val="24"/>
          <w:szCs w:val="24"/>
        </w:rPr>
        <w:t xml:space="preserve"> do SWZ. W przypadku, gdy Wykonawca nie korzysta z przygotowanego przez Zamawiającego wzoru, w treści oferty należy zamieścić wszystkie informacje wymagane w Formularzu oferty.</w:t>
      </w:r>
    </w:p>
    <w:p w14:paraId="63560BAA" w14:textId="101F68A3" w:rsidR="00B255C8" w:rsidRPr="000078EB" w:rsidRDefault="00B255C8" w:rsidP="00B34515">
      <w:pPr>
        <w:pStyle w:val="Tekstpodstawowy2"/>
        <w:numPr>
          <w:ilvl w:val="0"/>
          <w:numId w:val="17"/>
        </w:numPr>
        <w:tabs>
          <w:tab w:val="left" w:pos="851"/>
        </w:tabs>
        <w:spacing w:line="360" w:lineRule="auto"/>
        <w:jc w:val="left"/>
        <w:rPr>
          <w:rStyle w:val="Teksttreci20"/>
          <w:rFonts w:ascii="Arial" w:hAnsi="Arial" w:cs="Arial"/>
          <w:b w:val="0"/>
          <w:color w:val="auto"/>
          <w:sz w:val="24"/>
          <w:szCs w:val="24"/>
        </w:rPr>
      </w:pPr>
      <w:r w:rsidRPr="000078EB">
        <w:rPr>
          <w:rStyle w:val="Teksttreci20"/>
          <w:rFonts w:ascii="Arial" w:hAnsi="Arial" w:cs="Arial"/>
          <w:b w:val="0"/>
          <w:color w:val="auto"/>
          <w:sz w:val="24"/>
          <w:szCs w:val="24"/>
        </w:rPr>
        <w:t>Oświadczenie</w:t>
      </w:r>
      <w:r w:rsidR="00F82ECC" w:rsidRPr="000078EB">
        <w:rPr>
          <w:rStyle w:val="Teksttreci20"/>
          <w:rFonts w:ascii="Arial" w:hAnsi="Arial" w:cs="Arial"/>
          <w:b w:val="0"/>
          <w:color w:val="auto"/>
          <w:sz w:val="24"/>
          <w:szCs w:val="24"/>
        </w:rPr>
        <w:t>,</w:t>
      </w:r>
      <w:r w:rsidRPr="000078EB">
        <w:rPr>
          <w:rStyle w:val="Teksttreci20"/>
          <w:rFonts w:ascii="Arial" w:hAnsi="Arial" w:cs="Arial"/>
          <w:b w:val="0"/>
          <w:color w:val="auto"/>
          <w:sz w:val="24"/>
          <w:szCs w:val="24"/>
        </w:rPr>
        <w:t xml:space="preserve"> </w:t>
      </w:r>
      <w:r w:rsidRPr="000078EB">
        <w:rPr>
          <w:rFonts w:ascii="Arial" w:hAnsi="Arial" w:cs="Arial"/>
          <w:b w:val="0"/>
          <w:sz w:val="24"/>
          <w:szCs w:val="24"/>
        </w:rPr>
        <w:t>o którym mowa w art. 125 ust. 1 ustawy</w:t>
      </w:r>
      <w:r w:rsidRPr="000078EB">
        <w:rPr>
          <w:rFonts w:ascii="Arial" w:hAnsi="Arial" w:cs="Arial"/>
          <w:sz w:val="24"/>
          <w:szCs w:val="24"/>
        </w:rPr>
        <w:t xml:space="preserve">, </w:t>
      </w:r>
      <w:r w:rsidRPr="000078EB">
        <w:rPr>
          <w:rStyle w:val="Teksttreci20"/>
          <w:rFonts w:ascii="Arial" w:hAnsi="Arial" w:cs="Arial"/>
          <w:b w:val="0"/>
          <w:color w:val="auto"/>
          <w:sz w:val="24"/>
          <w:szCs w:val="24"/>
        </w:rPr>
        <w:t>o niepodleganiu wykluczeniu z post</w:t>
      </w:r>
      <w:r w:rsidRPr="000078EB">
        <w:rPr>
          <w:rStyle w:val="Teksttreci212pt"/>
          <w:rFonts w:ascii="Arial" w:hAnsi="Arial" w:cs="Arial"/>
          <w:b w:val="0"/>
          <w:color w:val="auto"/>
        </w:rPr>
        <w:t>ę</w:t>
      </w:r>
      <w:r w:rsidRPr="000078EB">
        <w:rPr>
          <w:rStyle w:val="Teksttreci20"/>
          <w:rFonts w:ascii="Arial" w:hAnsi="Arial" w:cs="Arial"/>
          <w:b w:val="0"/>
          <w:color w:val="auto"/>
          <w:sz w:val="24"/>
          <w:szCs w:val="24"/>
        </w:rPr>
        <w:t>powania o udzielenie zamówienia publicznego oraz spełnianiu warunków udziału w postępowaniu.</w:t>
      </w:r>
      <w:r w:rsidR="00221379" w:rsidRPr="000078EB">
        <w:rPr>
          <w:rStyle w:val="Teksttreci20"/>
          <w:rFonts w:ascii="Arial" w:hAnsi="Arial" w:cs="Arial"/>
          <w:b w:val="0"/>
          <w:color w:val="auto"/>
          <w:sz w:val="24"/>
          <w:szCs w:val="24"/>
        </w:rPr>
        <w:t xml:space="preserve"> </w:t>
      </w:r>
      <w:r w:rsidRPr="000078EB">
        <w:rPr>
          <w:rStyle w:val="Teksttreci20"/>
          <w:rFonts w:ascii="Arial" w:hAnsi="Arial" w:cs="Arial"/>
          <w:b w:val="0"/>
          <w:color w:val="auto"/>
          <w:sz w:val="24"/>
          <w:szCs w:val="24"/>
        </w:rPr>
        <w:t xml:space="preserve">Wzór oświadczenia o niepodleganiu wykluczeniu oraz spełnianiu warunków udziału w postępowaniu stanowi </w:t>
      </w:r>
      <w:r w:rsidR="00FB7CD8"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ałącznik nr 2</w:t>
      </w:r>
      <w:r w:rsidRPr="000078EB">
        <w:rPr>
          <w:rStyle w:val="Teksttreci20"/>
          <w:rFonts w:ascii="Arial" w:hAnsi="Arial" w:cs="Arial"/>
          <w:b w:val="0"/>
          <w:color w:val="auto"/>
          <w:sz w:val="24"/>
          <w:szCs w:val="24"/>
        </w:rPr>
        <w:t xml:space="preserve"> do SWZ. </w:t>
      </w:r>
    </w:p>
    <w:p w14:paraId="770A6F24" w14:textId="77777777" w:rsidR="00607060" w:rsidRPr="000078EB" w:rsidRDefault="00607060"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sz w:val="24"/>
          <w:szCs w:val="24"/>
        </w:rPr>
        <w:t xml:space="preserve">Oświadczenie, o którym mowa w pkt 2 składają odrębnie: </w:t>
      </w:r>
    </w:p>
    <w:p w14:paraId="6656B7FB" w14:textId="3EF28A28" w:rsidR="00607060" w:rsidRPr="000078EB" w:rsidRDefault="00607060" w:rsidP="00B34515">
      <w:pPr>
        <w:pStyle w:val="Tekstpodstawowy2"/>
        <w:numPr>
          <w:ilvl w:val="0"/>
          <w:numId w:val="27"/>
        </w:numPr>
        <w:tabs>
          <w:tab w:val="left" w:pos="851"/>
        </w:tabs>
        <w:spacing w:line="360" w:lineRule="auto"/>
        <w:jc w:val="left"/>
        <w:rPr>
          <w:rFonts w:ascii="Arial" w:hAnsi="Arial" w:cs="Arial"/>
          <w:b w:val="0"/>
          <w:sz w:val="24"/>
          <w:szCs w:val="24"/>
        </w:rPr>
      </w:pPr>
      <w:r w:rsidRPr="000078EB">
        <w:rPr>
          <w:rFonts w:ascii="Arial" w:hAnsi="Arial" w:cs="Arial"/>
          <w:b w:val="0"/>
          <w:sz w:val="24"/>
          <w:szCs w:val="24"/>
        </w:rPr>
        <w:t xml:space="preserve">Wykonawca / każdy spośród Wykonawców wspólnie ubiegających się o udzielenie zamówienia. W takim przypadku oświadczenie potwierdza brak podstaw wykluczenia Wykonawcy oraz spełnianie warunków udziału w </w:t>
      </w:r>
      <w:r w:rsidRPr="000078EB">
        <w:rPr>
          <w:rFonts w:ascii="Arial" w:hAnsi="Arial" w:cs="Arial"/>
          <w:b w:val="0"/>
          <w:sz w:val="24"/>
          <w:szCs w:val="24"/>
        </w:rPr>
        <w:lastRenderedPageBreak/>
        <w:t>postępowaniu w zakresie, w jakim każdy z Wykonawców wykazuje spełnianie warunków udziału w postępowaniu</w:t>
      </w:r>
      <w:r w:rsidR="001907A0">
        <w:rPr>
          <w:rFonts w:ascii="Arial" w:hAnsi="Arial" w:cs="Arial"/>
          <w:b w:val="0"/>
          <w:sz w:val="24"/>
          <w:szCs w:val="24"/>
        </w:rPr>
        <w:t>,</w:t>
      </w:r>
    </w:p>
    <w:p w14:paraId="27DCF46C" w14:textId="10FC8865" w:rsidR="00607060" w:rsidRPr="000078EB" w:rsidRDefault="00607060" w:rsidP="00B34515">
      <w:pPr>
        <w:pStyle w:val="Tekstpodstawowy2"/>
        <w:numPr>
          <w:ilvl w:val="0"/>
          <w:numId w:val="27"/>
        </w:numPr>
        <w:tabs>
          <w:tab w:val="left" w:pos="851"/>
        </w:tabs>
        <w:spacing w:line="360" w:lineRule="auto"/>
        <w:jc w:val="left"/>
        <w:rPr>
          <w:rStyle w:val="Teksttreci20"/>
          <w:rFonts w:ascii="Arial" w:eastAsia="Times New Roman" w:hAnsi="Arial" w:cs="Arial"/>
          <w:b w:val="0"/>
          <w:color w:val="auto"/>
          <w:sz w:val="24"/>
          <w:szCs w:val="24"/>
          <w:lang w:bidi="ar-SA"/>
        </w:rPr>
      </w:pPr>
      <w:r w:rsidRPr="000078EB">
        <w:rPr>
          <w:rFonts w:ascii="Arial" w:hAnsi="Arial" w:cs="Arial"/>
          <w:b w:val="0"/>
          <w:sz w:val="24"/>
          <w:szCs w:val="24"/>
        </w:rPr>
        <w:t>podmiot udostępniający zasoby,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r w:rsidR="001907A0">
        <w:rPr>
          <w:rFonts w:ascii="Arial" w:hAnsi="Arial" w:cs="Arial"/>
          <w:b w:val="0"/>
          <w:sz w:val="24"/>
          <w:szCs w:val="24"/>
        </w:rPr>
        <w:t>.</w:t>
      </w:r>
    </w:p>
    <w:p w14:paraId="62999DB6" w14:textId="29204A15" w:rsidR="00B255C8" w:rsidRPr="000078EB" w:rsidRDefault="00B255C8"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Style w:val="Teksttreci20"/>
          <w:rFonts w:ascii="Arial" w:hAnsi="Arial" w:cs="Arial"/>
          <w:b w:val="0"/>
          <w:color w:val="auto"/>
          <w:sz w:val="24"/>
          <w:szCs w:val="24"/>
        </w:rPr>
        <w:t xml:space="preserve">W celu potwierdzenia, że osoba działająca w imieniu Wykonawcy jest umocowana do jego reprezentowania </w:t>
      </w:r>
      <w:r w:rsidR="00FB7CD8" w:rsidRPr="000078EB">
        <w:rPr>
          <w:rStyle w:val="Teksttreci20"/>
          <w:rFonts w:ascii="Arial" w:hAnsi="Arial" w:cs="Arial"/>
          <w:b w:val="0"/>
          <w:color w:val="auto"/>
          <w:sz w:val="24"/>
          <w:szCs w:val="24"/>
        </w:rPr>
        <w:t>–</w:t>
      </w:r>
      <w:r w:rsidRPr="000078EB">
        <w:rPr>
          <w:rStyle w:val="Teksttreci20"/>
          <w:rFonts w:ascii="Arial" w:hAnsi="Arial" w:cs="Arial"/>
          <w:b w:val="0"/>
          <w:color w:val="auto"/>
          <w:sz w:val="24"/>
          <w:szCs w:val="24"/>
        </w:rPr>
        <w:t xml:space="preserve"> odpis lub informację z Krajowego Rejestru Sądowego, Centralnej Ewidencji i Informacji o Działalności Gospodarczej lub innego właściwego rejestru. Wykonawca nie jest zobowiązany do złożenia tych dokumentów, jeżeli Zamawiający może je uzyskać za pomocą bezpłatnych i ogólnodostępnych baz danych, </w:t>
      </w:r>
      <w:r w:rsidRPr="000078EB">
        <w:rPr>
          <w:rStyle w:val="Teksttreci20"/>
          <w:rFonts w:ascii="Arial" w:hAnsi="Arial" w:cs="Arial"/>
          <w:color w:val="auto"/>
          <w:sz w:val="24"/>
          <w:szCs w:val="24"/>
        </w:rPr>
        <w:t>o ile Wykonawca wskazał dane umożliwiające dostęp do tych dokumentów</w:t>
      </w:r>
      <w:r w:rsidRPr="000078EB">
        <w:rPr>
          <w:rStyle w:val="Teksttreci20"/>
          <w:rFonts w:ascii="Arial" w:hAnsi="Arial" w:cs="Arial"/>
          <w:b w:val="0"/>
          <w:color w:val="auto"/>
          <w:sz w:val="24"/>
          <w:szCs w:val="24"/>
        </w:rPr>
        <w:t>.</w:t>
      </w:r>
    </w:p>
    <w:p w14:paraId="3A443E16" w14:textId="77777777" w:rsidR="00607060" w:rsidRPr="000078EB" w:rsidRDefault="00607060"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bCs/>
          <w:sz w:val="24"/>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ze Wykonawca realizując zamówienie będzie dysponował niezbędnymi zasobami tych podmiotów. Zobowiązanie określa w szczególności informacje wymienione w rozdziale X pkt 4 SWZ.</w:t>
      </w:r>
    </w:p>
    <w:p w14:paraId="670EAC34" w14:textId="77777777" w:rsidR="00607060" w:rsidRPr="000078EB" w:rsidRDefault="00607060"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sz w:val="24"/>
          <w:szCs w:val="24"/>
        </w:rPr>
        <w:t xml:space="preserve">Oświadczenie, z którego wynika, które prace wykonają poszczególni Wykonawcy – przy czym obowiązek ten dotyczy wyłącznie Wykonawców wspólnie ubiegających się o udzielenie zamówienia, zgodnie z art. 117 ust. 4 ustawy, </w:t>
      </w:r>
      <w:r w:rsidRPr="000078EB">
        <w:rPr>
          <w:rStyle w:val="Teksttreci20"/>
          <w:rFonts w:ascii="Arial" w:hAnsi="Arial" w:cs="Arial"/>
          <w:b w:val="0"/>
          <w:color w:val="auto"/>
          <w:sz w:val="24"/>
          <w:szCs w:val="24"/>
        </w:rPr>
        <w:t xml:space="preserve">którego wzór stanowi </w:t>
      </w:r>
      <w:r w:rsidR="00FB7CD8"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 xml:space="preserve">ałącznik nr 3 </w:t>
      </w:r>
      <w:r w:rsidRPr="000078EB">
        <w:rPr>
          <w:rStyle w:val="Teksttreci20"/>
          <w:rFonts w:ascii="Arial" w:hAnsi="Arial" w:cs="Arial"/>
          <w:b w:val="0"/>
          <w:color w:val="auto"/>
          <w:sz w:val="24"/>
          <w:szCs w:val="24"/>
        </w:rPr>
        <w:t>do SWZ</w:t>
      </w:r>
      <w:r w:rsidRPr="000078EB">
        <w:rPr>
          <w:rFonts w:ascii="Arial" w:hAnsi="Arial" w:cs="Arial"/>
          <w:b w:val="0"/>
          <w:sz w:val="24"/>
          <w:szCs w:val="24"/>
        </w:rPr>
        <w:t>.</w:t>
      </w:r>
    </w:p>
    <w:p w14:paraId="38F13B68" w14:textId="77777777" w:rsidR="00B255C8" w:rsidRPr="000078EB" w:rsidRDefault="00B255C8"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0078EB">
        <w:rPr>
          <w:rFonts w:ascii="Arial" w:hAnsi="Arial" w:cs="Arial"/>
          <w:b w:val="0"/>
          <w:sz w:val="24"/>
          <w:szCs w:val="24"/>
        </w:rPr>
        <w:t xml:space="preserve">Pełnomocnictwo </w:t>
      </w:r>
      <w:r w:rsidRPr="000078EB">
        <w:rPr>
          <w:rFonts w:ascii="Arial" w:hAnsi="Arial" w:cs="Arial"/>
          <w:b w:val="0"/>
          <w:bCs/>
          <w:sz w:val="24"/>
          <w:szCs w:val="24"/>
        </w:rPr>
        <w:t>złożone w sytuacji:</w:t>
      </w:r>
    </w:p>
    <w:p w14:paraId="1980C991" w14:textId="56C6D973" w:rsidR="00B255C8" w:rsidRPr="000078EB" w:rsidRDefault="00B255C8" w:rsidP="00B34515">
      <w:pPr>
        <w:pStyle w:val="Tekstpodstawowy2"/>
        <w:numPr>
          <w:ilvl w:val="0"/>
          <w:numId w:val="28"/>
        </w:numPr>
        <w:tabs>
          <w:tab w:val="left" w:pos="851"/>
        </w:tabs>
        <w:spacing w:line="360" w:lineRule="auto"/>
        <w:jc w:val="left"/>
        <w:rPr>
          <w:rFonts w:ascii="Arial" w:hAnsi="Arial" w:cs="Arial"/>
          <w:b w:val="0"/>
          <w:sz w:val="24"/>
          <w:szCs w:val="24"/>
        </w:rPr>
      </w:pPr>
      <w:r w:rsidRPr="000078EB">
        <w:rPr>
          <w:rFonts w:ascii="Arial" w:hAnsi="Arial" w:cs="Arial"/>
          <w:b w:val="0"/>
          <w:sz w:val="24"/>
          <w:szCs w:val="24"/>
        </w:rPr>
        <w:t>Wykonawców wspólnie ubiegających się o udzielenie zamówienia – pełnomocnictwo do reprezentowania wszystkich Wykonawców wspólnie ubiegających się o udzielenie zamówienia. Pełnomocnik może być ustanowiony do reprezentowania Wykonawców w postępowaniu albo do reprezentowania w postępowaniu i zawarcia umowy;</w:t>
      </w:r>
    </w:p>
    <w:p w14:paraId="7CC18FC5" w14:textId="7D37DD3F" w:rsidR="00B255C8" w:rsidRDefault="00B255C8" w:rsidP="00B34515">
      <w:pPr>
        <w:pStyle w:val="Tekstpodstawowy2"/>
        <w:numPr>
          <w:ilvl w:val="0"/>
          <w:numId w:val="28"/>
        </w:numPr>
        <w:tabs>
          <w:tab w:val="left" w:pos="851"/>
        </w:tabs>
        <w:spacing w:line="360" w:lineRule="auto"/>
        <w:jc w:val="left"/>
        <w:rPr>
          <w:rFonts w:ascii="Arial" w:hAnsi="Arial" w:cs="Arial"/>
          <w:b w:val="0"/>
          <w:sz w:val="24"/>
          <w:szCs w:val="24"/>
        </w:rPr>
      </w:pPr>
      <w:r w:rsidRPr="000078EB">
        <w:rPr>
          <w:rFonts w:ascii="Arial" w:hAnsi="Arial" w:cs="Arial"/>
          <w:b w:val="0"/>
          <w:sz w:val="24"/>
          <w:szCs w:val="24"/>
        </w:rPr>
        <w:t xml:space="preserve">podpisania oferty względnie innych dokumentów składanych wraz z ofertą przez osobę, dla której prawo do ich podpisania nie wynika wprost z </w:t>
      </w:r>
      <w:r w:rsidRPr="000078EB">
        <w:rPr>
          <w:rFonts w:ascii="Arial" w:hAnsi="Arial" w:cs="Arial"/>
          <w:b w:val="0"/>
          <w:sz w:val="24"/>
          <w:szCs w:val="24"/>
        </w:rPr>
        <w:lastRenderedPageBreak/>
        <w:t>dokumentu stwierdzającego status prawny Wykonawcy (np. wypisu z Krajowego rejestru sądowego) – pełnomocnictwo do podpisania oferty.</w:t>
      </w:r>
    </w:p>
    <w:p w14:paraId="761FE94B" w14:textId="77777777"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Podmiotowe środki dowodowe składane na wezwanie Zamawiającego</w:t>
      </w:r>
    </w:p>
    <w:p w14:paraId="4CECDEC3" w14:textId="77777777" w:rsidR="00E6497D" w:rsidRPr="000C309F" w:rsidRDefault="00E6497D" w:rsidP="00E61219">
      <w:pPr>
        <w:pStyle w:val="Akapitzlist"/>
        <w:widowControl w:val="0"/>
        <w:numPr>
          <w:ilvl w:val="0"/>
          <w:numId w:val="29"/>
        </w:numPr>
        <w:spacing w:after="0" w:line="360" w:lineRule="auto"/>
        <w:ind w:left="426" w:hanging="426"/>
        <w:rPr>
          <w:rFonts w:cstheme="minorHAnsi"/>
          <w:sz w:val="24"/>
          <w:szCs w:val="24"/>
        </w:rPr>
      </w:pPr>
      <w:r w:rsidRPr="008A4301">
        <w:rPr>
          <w:rStyle w:val="Teksttreci20"/>
          <w:rFonts w:ascii="Arial" w:hAnsi="Arial" w:cs="Arial"/>
          <w:color w:val="auto"/>
          <w:sz w:val="24"/>
          <w:szCs w:val="24"/>
        </w:rPr>
        <w:t xml:space="preserve">Wykonawca, którego oferta zostanie najwyżej oceniona, zostanie wezwany </w:t>
      </w:r>
      <w:r w:rsidRPr="000C309F">
        <w:rPr>
          <w:rStyle w:val="Teksttreci20"/>
          <w:rFonts w:asciiTheme="minorHAnsi" w:hAnsiTheme="minorHAnsi" w:cstheme="minorHAnsi"/>
          <w:color w:val="auto"/>
          <w:sz w:val="24"/>
          <w:szCs w:val="24"/>
        </w:rPr>
        <w:t xml:space="preserve">do złożenia w wyznaczonym terminie, nie krótszym niż 5 dni od dnia wezwania, aktualnych na dzień złożenia następujących podmiotowych środków dowodowych: </w:t>
      </w:r>
    </w:p>
    <w:p w14:paraId="362AC8A4" w14:textId="77777777" w:rsidR="00E6497D" w:rsidRPr="000C309F" w:rsidRDefault="00E6497D" w:rsidP="009F131F">
      <w:pPr>
        <w:pStyle w:val="Akapitzlist"/>
        <w:widowControl w:val="0"/>
        <w:numPr>
          <w:ilvl w:val="0"/>
          <w:numId w:val="35"/>
        </w:numPr>
        <w:tabs>
          <w:tab w:val="left" w:pos="336"/>
        </w:tabs>
        <w:spacing w:after="0" w:line="360" w:lineRule="auto"/>
        <w:rPr>
          <w:rFonts w:cstheme="minorHAnsi"/>
          <w:sz w:val="24"/>
          <w:szCs w:val="24"/>
        </w:rPr>
      </w:pPr>
      <w:r w:rsidRPr="000C309F">
        <w:rPr>
          <w:rFonts w:cstheme="minorHAnsi"/>
          <w:b/>
          <w:sz w:val="24"/>
          <w:szCs w:val="24"/>
        </w:rPr>
        <w:t>wykazu robót budowlanych</w:t>
      </w:r>
      <w:r w:rsidRPr="000C309F">
        <w:rPr>
          <w:rFonts w:cstheme="minorHAnsi"/>
          <w:sz w:val="24"/>
          <w:szCs w:val="24"/>
        </w:rPr>
        <w:t xml:space="preserve"> wykonanych nie wcześniej niż w okresie ostatnich 5 lat, a jeżeli okres prowadzenia działalności jest krótszy – w tym okresie, wraz z podaniem ich rodzaju, wartości, daty i miejsca wykonania oraz podmiotów, na rzecz których roboty te zostały wykonane na formularzu zgodnym z treścią </w:t>
      </w:r>
      <w:r w:rsidRPr="000C309F">
        <w:rPr>
          <w:rFonts w:cstheme="minorHAnsi"/>
          <w:b/>
          <w:sz w:val="24"/>
          <w:szCs w:val="24"/>
        </w:rPr>
        <w:t>załącznika nr 4</w:t>
      </w:r>
      <w:r w:rsidRPr="000C309F">
        <w:rPr>
          <w:rFonts w:cstheme="minorHAnsi"/>
          <w:sz w:val="24"/>
          <w:szCs w:val="24"/>
        </w:rPr>
        <w:t xml:space="preserve"> do SWZ,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14:paraId="22600157" w14:textId="77777777" w:rsidR="00E6497D" w:rsidRPr="000C309F" w:rsidRDefault="00E6497D" w:rsidP="009F131F">
      <w:pPr>
        <w:pStyle w:val="Akapitzlist"/>
        <w:widowControl w:val="0"/>
        <w:numPr>
          <w:ilvl w:val="0"/>
          <w:numId w:val="35"/>
        </w:numPr>
        <w:tabs>
          <w:tab w:val="left" w:pos="336"/>
        </w:tabs>
        <w:spacing w:after="0" w:line="360" w:lineRule="auto"/>
        <w:rPr>
          <w:rFonts w:cstheme="minorHAnsi"/>
          <w:sz w:val="28"/>
          <w:szCs w:val="24"/>
        </w:rPr>
      </w:pPr>
      <w:r w:rsidRPr="000C309F">
        <w:rPr>
          <w:rFonts w:cstheme="minorHAnsi"/>
          <w:b/>
          <w:bCs/>
          <w:sz w:val="24"/>
        </w:rPr>
        <w:t>wykazu osób</w:t>
      </w:r>
      <w:r w:rsidRPr="000C309F">
        <w:rPr>
          <w:rFonts w:cstheme="minorHAnsi"/>
          <w:bCs/>
          <w:sz w:val="24"/>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na formularzu zgodnym z treścią </w:t>
      </w:r>
      <w:r w:rsidRPr="000C309F">
        <w:rPr>
          <w:rFonts w:cstheme="minorHAnsi"/>
          <w:b/>
          <w:bCs/>
          <w:sz w:val="24"/>
        </w:rPr>
        <w:t>załącznika nr 5</w:t>
      </w:r>
      <w:r w:rsidRPr="000C309F">
        <w:rPr>
          <w:rFonts w:cstheme="minorHAnsi"/>
          <w:bCs/>
          <w:sz w:val="24"/>
        </w:rPr>
        <w:t xml:space="preserve"> do SWZ.</w:t>
      </w:r>
    </w:p>
    <w:p w14:paraId="58201E33" w14:textId="77777777" w:rsidR="00E6497D" w:rsidRPr="000C309F" w:rsidRDefault="00E6497D" w:rsidP="00E61219">
      <w:pPr>
        <w:pStyle w:val="Akapitzlist"/>
        <w:widowControl w:val="0"/>
        <w:numPr>
          <w:ilvl w:val="0"/>
          <w:numId w:val="29"/>
        </w:numPr>
        <w:spacing w:after="0" w:line="360" w:lineRule="auto"/>
        <w:ind w:left="426" w:hanging="426"/>
        <w:rPr>
          <w:rFonts w:cstheme="minorHAnsi"/>
          <w:sz w:val="24"/>
          <w:szCs w:val="24"/>
        </w:rPr>
      </w:pPr>
      <w:r w:rsidRPr="000C309F">
        <w:rPr>
          <w:rFonts w:cstheme="minorHAnsi"/>
          <w:sz w:val="24"/>
          <w:szCs w:val="24"/>
        </w:rPr>
        <w:t>Okres 5 lat, o którym mowa w pkt 1a, liczy się wstecz od dnia w którym upływa termin składania ofert.</w:t>
      </w:r>
    </w:p>
    <w:p w14:paraId="1C3BB13C" w14:textId="77777777" w:rsidR="00607060" w:rsidRPr="000078EB" w:rsidRDefault="00607060" w:rsidP="00E61219">
      <w:pPr>
        <w:pStyle w:val="Akapitzlist"/>
        <w:widowControl w:val="0"/>
        <w:numPr>
          <w:ilvl w:val="0"/>
          <w:numId w:val="29"/>
        </w:numPr>
        <w:spacing w:after="0" w:line="360" w:lineRule="auto"/>
        <w:ind w:left="426" w:hanging="426"/>
        <w:rPr>
          <w:sz w:val="24"/>
          <w:szCs w:val="24"/>
        </w:rPr>
      </w:pPr>
      <w:r w:rsidRPr="000078EB">
        <w:rPr>
          <w:sz w:val="24"/>
          <w:szCs w:val="24"/>
        </w:rPr>
        <w:t>Jeżeli Wykonawca powołuje się na doświadczenie w realizacji robót budowlanych</w:t>
      </w:r>
      <w:r w:rsidR="00F82ECC" w:rsidRPr="000078EB">
        <w:rPr>
          <w:sz w:val="24"/>
          <w:szCs w:val="24"/>
        </w:rPr>
        <w:t xml:space="preserve"> i/lub usług</w:t>
      </w:r>
      <w:r w:rsidRPr="000078EB">
        <w:rPr>
          <w:sz w:val="24"/>
          <w:szCs w:val="24"/>
        </w:rPr>
        <w:t>, które wykonywał wspólnie z innymi Wykonawcami, wykaz</w:t>
      </w:r>
      <w:r w:rsidR="00F82ECC" w:rsidRPr="000078EB">
        <w:rPr>
          <w:sz w:val="24"/>
          <w:szCs w:val="24"/>
        </w:rPr>
        <w:t>y</w:t>
      </w:r>
      <w:r w:rsidRPr="000078EB">
        <w:rPr>
          <w:sz w:val="24"/>
          <w:szCs w:val="24"/>
        </w:rPr>
        <w:t>, o który</w:t>
      </w:r>
      <w:r w:rsidR="00F82ECC" w:rsidRPr="000078EB">
        <w:rPr>
          <w:sz w:val="24"/>
          <w:szCs w:val="24"/>
        </w:rPr>
        <w:t>ch</w:t>
      </w:r>
      <w:r w:rsidRPr="000078EB">
        <w:rPr>
          <w:sz w:val="24"/>
          <w:szCs w:val="24"/>
        </w:rPr>
        <w:t xml:space="preserve"> mowa powyżej dotycz</w:t>
      </w:r>
      <w:r w:rsidR="00F82ECC" w:rsidRPr="000078EB">
        <w:rPr>
          <w:sz w:val="24"/>
          <w:szCs w:val="24"/>
        </w:rPr>
        <w:t>ą</w:t>
      </w:r>
      <w:r w:rsidRPr="000078EB">
        <w:rPr>
          <w:sz w:val="24"/>
          <w:szCs w:val="24"/>
        </w:rPr>
        <w:t xml:space="preserve"> robót budowlanych</w:t>
      </w:r>
      <w:r w:rsidR="00F82ECC" w:rsidRPr="000078EB">
        <w:rPr>
          <w:sz w:val="24"/>
          <w:szCs w:val="24"/>
        </w:rPr>
        <w:t xml:space="preserve"> i/lub usług</w:t>
      </w:r>
      <w:r w:rsidRPr="000078EB">
        <w:rPr>
          <w:sz w:val="24"/>
          <w:szCs w:val="24"/>
        </w:rPr>
        <w:t>, w których wykonaniu Wykonawca ten bezpośrednio uczestniczył.</w:t>
      </w:r>
    </w:p>
    <w:p w14:paraId="390AFEB9" w14:textId="77777777" w:rsidR="00607060" w:rsidRPr="000078EB" w:rsidRDefault="00607060" w:rsidP="00E61219">
      <w:pPr>
        <w:pStyle w:val="Akapitzlist"/>
        <w:widowControl w:val="0"/>
        <w:numPr>
          <w:ilvl w:val="0"/>
          <w:numId w:val="29"/>
        </w:numPr>
        <w:spacing w:after="0" w:line="360" w:lineRule="auto"/>
        <w:ind w:left="426" w:hanging="426"/>
        <w:rPr>
          <w:sz w:val="24"/>
          <w:szCs w:val="24"/>
        </w:rPr>
      </w:pPr>
      <w:r w:rsidRPr="000078EB">
        <w:rPr>
          <w:rFonts w:ascii="Arial" w:hAnsi="Arial" w:cs="Arial"/>
          <w:bCs/>
          <w:sz w:val="24"/>
          <w:szCs w:val="24"/>
        </w:rPr>
        <w:t xml:space="preserve">Wykonawca nie jest zobowiązany do złożenia podmiotowych środków dowodowych, które Zamawiający posiada jeżeli Wykonawca wskaże te środki </w:t>
      </w:r>
      <w:r w:rsidRPr="000078EB">
        <w:rPr>
          <w:rFonts w:ascii="Arial" w:hAnsi="Arial" w:cs="Arial"/>
          <w:bCs/>
          <w:sz w:val="24"/>
          <w:szCs w:val="24"/>
        </w:rPr>
        <w:lastRenderedPageBreak/>
        <w:t>oraz potwierdzi ich prawidłowość i aktualność.</w:t>
      </w:r>
    </w:p>
    <w:p w14:paraId="2EABC2F1" w14:textId="6950FD7D" w:rsidR="003322D7" w:rsidRPr="006F79CE" w:rsidRDefault="00DD1396" w:rsidP="000557DD">
      <w:pPr>
        <w:pStyle w:val="Nagwek1"/>
        <w:numPr>
          <w:ilvl w:val="0"/>
          <w:numId w:val="24"/>
        </w:numPr>
        <w:spacing w:before="240" w:line="360" w:lineRule="auto"/>
        <w:ind w:left="142" w:hanging="142"/>
        <w:rPr>
          <w:rFonts w:ascii="Arial" w:hAnsi="Arial" w:cs="Arial"/>
          <w:color w:val="auto"/>
          <w:sz w:val="24"/>
          <w:szCs w:val="24"/>
        </w:rPr>
      </w:pPr>
      <w:r>
        <w:rPr>
          <w:rFonts w:ascii="Arial" w:hAnsi="Arial" w:cs="Arial"/>
          <w:color w:val="auto"/>
          <w:sz w:val="24"/>
          <w:szCs w:val="24"/>
        </w:rPr>
        <w:t>Ś</w:t>
      </w:r>
      <w:r w:rsidR="003322D7" w:rsidRPr="006F79CE">
        <w:rPr>
          <w:rFonts w:ascii="Arial" w:hAnsi="Arial" w:cs="Arial"/>
          <w:color w:val="auto"/>
          <w:sz w:val="24"/>
          <w:szCs w:val="24"/>
        </w:rPr>
        <w:t>rodk</w:t>
      </w:r>
      <w:r>
        <w:rPr>
          <w:rFonts w:ascii="Arial" w:hAnsi="Arial" w:cs="Arial"/>
          <w:color w:val="auto"/>
          <w:sz w:val="24"/>
          <w:szCs w:val="24"/>
        </w:rPr>
        <w:t>i</w:t>
      </w:r>
      <w:r w:rsidR="003322D7" w:rsidRPr="006F79CE">
        <w:rPr>
          <w:rFonts w:ascii="Arial" w:hAnsi="Arial" w:cs="Arial"/>
          <w:color w:val="auto"/>
          <w:sz w:val="24"/>
          <w:szCs w:val="24"/>
        </w:rPr>
        <w:t xml:space="preserve"> komunikacji elektronicznej, przy użyciu których Zamawiający będzie komunikował się z Wykonawcami, oraz o wymagania techniczn</w:t>
      </w:r>
      <w:r>
        <w:rPr>
          <w:rFonts w:ascii="Arial" w:hAnsi="Arial" w:cs="Arial"/>
          <w:color w:val="auto"/>
          <w:sz w:val="24"/>
          <w:szCs w:val="24"/>
        </w:rPr>
        <w:t>e</w:t>
      </w:r>
      <w:r w:rsidR="003322D7" w:rsidRPr="006F79CE">
        <w:rPr>
          <w:rFonts w:ascii="Arial" w:hAnsi="Arial" w:cs="Arial"/>
          <w:color w:val="auto"/>
          <w:sz w:val="24"/>
          <w:szCs w:val="24"/>
        </w:rPr>
        <w:t xml:space="preserve"> </w:t>
      </w:r>
      <w:r>
        <w:rPr>
          <w:rFonts w:ascii="Arial" w:hAnsi="Arial" w:cs="Arial"/>
          <w:color w:val="auto"/>
          <w:sz w:val="24"/>
          <w:szCs w:val="24"/>
        </w:rPr>
        <w:t>dla dokumentów elektronicznych oraz środków komunikacji</w:t>
      </w:r>
      <w:r w:rsidR="003322D7" w:rsidRPr="006F79CE">
        <w:rPr>
          <w:rFonts w:ascii="Arial" w:hAnsi="Arial" w:cs="Arial"/>
          <w:color w:val="auto"/>
          <w:sz w:val="24"/>
          <w:szCs w:val="24"/>
        </w:rPr>
        <w:t xml:space="preserve"> elektronicznej</w:t>
      </w:r>
      <w:r>
        <w:rPr>
          <w:rFonts w:ascii="Arial" w:hAnsi="Arial" w:cs="Arial"/>
          <w:color w:val="auto"/>
          <w:sz w:val="24"/>
          <w:szCs w:val="24"/>
        </w:rPr>
        <w:t xml:space="preserve"> </w:t>
      </w:r>
    </w:p>
    <w:p w14:paraId="72288D97" w14:textId="77777777" w:rsidR="00FD1C2D" w:rsidRPr="00E707E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eastAsia="Calibri" w:hAnsi="Arial" w:cs="Arial"/>
          <w:sz w:val="24"/>
          <w:szCs w:val="24"/>
          <w:lang w:eastAsia="pl-PL" w:bidi="pl-PL"/>
        </w:rPr>
      </w:pPr>
      <w:r w:rsidRPr="0019278A">
        <w:rPr>
          <w:rStyle w:val="Teksttreci20"/>
          <w:rFonts w:ascii="Arial" w:hAnsi="Arial" w:cs="Arial"/>
          <w:color w:val="auto"/>
          <w:sz w:val="24"/>
          <w:szCs w:val="24"/>
        </w:rPr>
        <w:t>W postępowaniu o udzielenie zamówienia komunikacja między Zamawiającym a</w:t>
      </w:r>
      <w:r>
        <w:rPr>
          <w:rStyle w:val="Teksttreci20"/>
          <w:rFonts w:ascii="Arial" w:hAnsi="Arial" w:cs="Arial"/>
          <w:color w:val="auto"/>
          <w:sz w:val="24"/>
          <w:szCs w:val="24"/>
        </w:rPr>
        <w:t> </w:t>
      </w:r>
      <w:r w:rsidRPr="0019278A">
        <w:rPr>
          <w:rStyle w:val="Teksttreci20"/>
          <w:rFonts w:ascii="Arial" w:hAnsi="Arial" w:cs="Arial"/>
          <w:color w:val="auto"/>
          <w:sz w:val="24"/>
          <w:szCs w:val="24"/>
        </w:rPr>
        <w:t xml:space="preserve">Wykonawcami odbywa się </w:t>
      </w:r>
      <w:r w:rsidRPr="00935488">
        <w:rPr>
          <w:sz w:val="24"/>
          <w:szCs w:val="24"/>
        </w:rPr>
        <w:t xml:space="preserve">przy użyciu Platformy e-Zamówienia, która jest dostępna pod adresem </w:t>
      </w:r>
      <w:hyperlink r:id="rId10" w:history="1">
        <w:r w:rsidRPr="00935488">
          <w:rPr>
            <w:rStyle w:val="Hipercze"/>
            <w:sz w:val="24"/>
            <w:szCs w:val="24"/>
            <w:u w:val="none"/>
          </w:rPr>
          <w:t>https://ezamowienia.gov.pl</w:t>
        </w:r>
      </w:hyperlink>
      <w:r w:rsidRPr="00935488">
        <w:rPr>
          <w:sz w:val="24"/>
          <w:szCs w:val="24"/>
        </w:rPr>
        <w:t>.</w:t>
      </w:r>
    </w:p>
    <w:p w14:paraId="18CCDC02" w14:textId="77777777" w:rsidR="00FD1C2D" w:rsidRPr="00935488"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Korzystanie z Platformy e-Zamówienia jest bezpłatne. </w:t>
      </w:r>
    </w:p>
    <w:p w14:paraId="56BE2B0D" w14:textId="77777777" w:rsidR="0065162C" w:rsidRPr="0065162C"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193C44">
        <w:rPr>
          <w:sz w:val="24"/>
          <w:szCs w:val="24"/>
        </w:rPr>
        <w:t xml:space="preserve">Adres strony internetowej prowadzonego postępowania (link prowadzący bezpośrednio do widoku postępowania na Platformie e-Zamówienia): </w:t>
      </w:r>
    </w:p>
    <w:p w14:paraId="7803E0D3" w14:textId="77777777" w:rsidR="0065162C" w:rsidRPr="0065162C" w:rsidRDefault="0065162C" w:rsidP="0065162C">
      <w:pPr>
        <w:widowControl w:val="0"/>
        <w:tabs>
          <w:tab w:val="left" w:pos="3094"/>
          <w:tab w:val="left" w:pos="3624"/>
          <w:tab w:val="left" w:pos="4525"/>
          <w:tab w:val="left" w:pos="6926"/>
          <w:tab w:val="left" w:pos="7877"/>
        </w:tabs>
        <w:spacing w:after="0" w:line="360" w:lineRule="auto"/>
        <w:ind w:left="426"/>
        <w:rPr>
          <w:rStyle w:val="Hipercze"/>
          <w:sz w:val="24"/>
          <w:szCs w:val="24"/>
        </w:rPr>
      </w:pPr>
      <w:r w:rsidRPr="0065162C">
        <w:rPr>
          <w:rStyle w:val="Hipercze"/>
          <w:sz w:val="24"/>
          <w:szCs w:val="24"/>
        </w:rPr>
        <w:t>https://ezamowienia.gov.pl/mp-client/search/list/ocds-148610-bda63db3-e2f5-436f-9a71-60acd58c4d54</w:t>
      </w:r>
    </w:p>
    <w:p w14:paraId="0620FFD6" w14:textId="79AAEFBA" w:rsidR="00FD1C2D" w:rsidRPr="00193C44" w:rsidRDefault="00FD1C2D" w:rsidP="001907A0">
      <w:pPr>
        <w:pStyle w:val="Akapitzlist"/>
        <w:widowControl w:val="0"/>
        <w:tabs>
          <w:tab w:val="left" w:pos="3094"/>
          <w:tab w:val="left" w:pos="3624"/>
          <w:tab w:val="left" w:pos="4525"/>
          <w:tab w:val="left" w:pos="6926"/>
          <w:tab w:val="left" w:pos="7877"/>
        </w:tabs>
        <w:spacing w:after="0" w:line="360" w:lineRule="auto"/>
        <w:ind w:left="360"/>
        <w:rPr>
          <w:rFonts w:ascii="Arial" w:hAnsi="Arial" w:cs="Arial"/>
          <w:sz w:val="24"/>
          <w:szCs w:val="24"/>
        </w:rPr>
      </w:pPr>
      <w:r w:rsidRPr="00193C44">
        <w:rPr>
          <w:sz w:val="24"/>
          <w:szCs w:val="24"/>
        </w:rPr>
        <w:t xml:space="preserve">Postępowanie można wyszukać również ze strony głównej Platformy e-Zamówienia (przycisk „Przeglądaj postępowania/konkursy”). </w:t>
      </w:r>
    </w:p>
    <w:p w14:paraId="5B0B157A" w14:textId="7A747DAE" w:rsidR="00BE6A26" w:rsidRPr="00193C44" w:rsidRDefault="00FD1C2D" w:rsidP="000C588C">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193C44">
        <w:rPr>
          <w:sz w:val="24"/>
          <w:szCs w:val="24"/>
        </w:rPr>
        <w:t xml:space="preserve">Identyfikator (ID) postępowania na Platformie e-Zamówienia: </w:t>
      </w:r>
      <w:r w:rsidR="00193C44" w:rsidRPr="00193C44">
        <w:rPr>
          <w:rFonts w:ascii="Arial" w:hAnsi="Arial" w:cs="Arial"/>
          <w:sz w:val="24"/>
          <w:szCs w:val="24"/>
          <w:shd w:val="clear" w:color="auto" w:fill="FFFFFF"/>
        </w:rPr>
        <w:t>ocds-148610-6a79a8b7-3c5f-4eb0-94c0-c6aed2940d2d</w:t>
      </w:r>
    </w:p>
    <w:p w14:paraId="0EECC50F" w14:textId="5A827D3B" w:rsidR="00FD1C2D" w:rsidRPr="00BE6A26" w:rsidRDefault="00FD1C2D" w:rsidP="000C588C">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BE6A26">
        <w:rPr>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2C508DBE" w14:textId="77777777"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Przeglądanie i pobieranie publicznej treści dokumentacji postępowania nie wymaga posiadania konta na Platformie e-Zamówienia ani logowania. </w:t>
      </w:r>
    </w:p>
    <w:p w14:paraId="295A7BD4" w14:textId="77777777"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w:t>
      </w:r>
      <w:r w:rsidRPr="005256B4">
        <w:rPr>
          <w:sz w:val="24"/>
          <w:szCs w:val="24"/>
        </w:rPr>
        <w:t xml:space="preserve">dokumentów elektronicznych. </w:t>
      </w:r>
    </w:p>
    <w:p w14:paraId="0F4D4AA3" w14:textId="35E0DA1C"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Dokumenty elektroniczne , o których mowa w § 2 ust. 1 rozporządzenia Prezesa Rady Ministrów w sprawie wymagań dla dokumentów elektronicznych, sporządza się w postaci elektronicznej, w formatach danych określonych w przepisach </w:t>
      </w:r>
      <w:r w:rsidRPr="005256B4">
        <w:rPr>
          <w:sz w:val="24"/>
          <w:szCs w:val="24"/>
        </w:rPr>
        <w:lastRenderedPageBreak/>
        <w:t xml:space="preserve">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 </w:t>
      </w:r>
    </w:p>
    <w:p w14:paraId="233501CB" w14:textId="77777777" w:rsidR="00FD1C2D" w:rsidRPr="005256B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43929386" w14:textId="77777777" w:rsidR="00FD1C2D" w:rsidRDefault="00FD1C2D">
      <w:pPr>
        <w:pStyle w:val="Akapitzlist"/>
        <w:widowControl w:val="0"/>
        <w:numPr>
          <w:ilvl w:val="1"/>
          <w:numId w:val="37"/>
        </w:numPr>
        <w:tabs>
          <w:tab w:val="left" w:pos="3094"/>
          <w:tab w:val="left" w:pos="3624"/>
          <w:tab w:val="left" w:pos="4525"/>
          <w:tab w:val="left" w:pos="6926"/>
          <w:tab w:val="left" w:pos="7877"/>
        </w:tabs>
        <w:spacing w:after="0" w:line="360" w:lineRule="auto"/>
        <w:ind w:left="709" w:hanging="425"/>
        <w:rPr>
          <w:sz w:val="24"/>
          <w:szCs w:val="24"/>
        </w:rPr>
      </w:pPr>
      <w:r w:rsidRPr="005256B4">
        <w:rPr>
          <w:sz w:val="24"/>
          <w:szCs w:val="24"/>
        </w:rPr>
        <w:t xml:space="preserve">w formatach danych określonych w przepisach rozporządzenia Rady Ministrów w sprawie Krajowych Ram Interoperacyjności (i przekazuje się jako załącznik), lub </w:t>
      </w:r>
    </w:p>
    <w:p w14:paraId="69326028" w14:textId="3E332F68" w:rsidR="00FD1C2D" w:rsidRPr="005256B4" w:rsidRDefault="00FD1C2D">
      <w:pPr>
        <w:pStyle w:val="Akapitzlist"/>
        <w:widowControl w:val="0"/>
        <w:numPr>
          <w:ilvl w:val="1"/>
          <w:numId w:val="37"/>
        </w:numPr>
        <w:tabs>
          <w:tab w:val="left" w:pos="3094"/>
          <w:tab w:val="left" w:pos="3624"/>
          <w:tab w:val="left" w:pos="4525"/>
          <w:tab w:val="left" w:pos="6926"/>
          <w:tab w:val="left" w:pos="7877"/>
        </w:tabs>
        <w:spacing w:after="0" w:line="360" w:lineRule="auto"/>
        <w:ind w:left="709" w:hanging="425"/>
        <w:rPr>
          <w:rFonts w:ascii="Arial" w:hAnsi="Arial" w:cs="Arial"/>
          <w:sz w:val="24"/>
          <w:szCs w:val="24"/>
        </w:rPr>
      </w:pPr>
      <w:r w:rsidRPr="005256B4">
        <w:rPr>
          <w:sz w:val="24"/>
          <w:szCs w:val="24"/>
        </w:rPr>
        <w:t>jako tekst wpisany bezpośrednio do wiadomości przekazywanej przy użyciu środków komunikacji elektronicznej (np. w treści wiadomości e-mail lub w treści „Formularza do komunikacji”).</w:t>
      </w:r>
    </w:p>
    <w:p w14:paraId="4C9FCEA0" w14:textId="6C476D7A" w:rsidR="00FD1C2D" w:rsidRPr="005256B4"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29C69FC7" w14:textId="23B214C0" w:rsidR="00FD1C2D" w:rsidRPr="005256B4"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Komunikacja w postępowaniu, z wyłączeniem składania ofert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w:t>
      </w:r>
      <w:r>
        <w:rPr>
          <w:sz w:val="24"/>
          <w:szCs w:val="24"/>
        </w:rPr>
        <w:t xml:space="preserve"> </w:t>
      </w:r>
      <w:r w:rsidRPr="005256B4">
        <w:rPr>
          <w:sz w:val="24"/>
          <w:szCs w:val="24"/>
        </w:rPr>
        <w:t xml:space="preserve">mogą być opatrzone, zgodnie z wyborem wykonawcy/wykonawcy wspólnie ubiegającego się o udzielenie zamówienia/podmiotu udostępniającego zasoby, podpisem </w:t>
      </w:r>
      <w:r w:rsidRPr="005256B4">
        <w:rPr>
          <w:sz w:val="24"/>
          <w:szCs w:val="24"/>
        </w:rPr>
        <w:lastRenderedPageBreak/>
        <w:t>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3EC4BFE"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EB24B7">
        <w:rPr>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5B2C19AD"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 xml:space="preserve">Wszystkie wysłane i odebrane w postępowaniu przez </w:t>
      </w:r>
      <w:r>
        <w:rPr>
          <w:sz w:val="24"/>
          <w:szCs w:val="24"/>
        </w:rPr>
        <w:t>W</w:t>
      </w:r>
      <w:r w:rsidRPr="00EB24B7">
        <w:rPr>
          <w:sz w:val="24"/>
          <w:szCs w:val="24"/>
        </w:rPr>
        <w:t xml:space="preserve">ykonawcę wiadomości widoczne są po zalogowaniu w podglądzie postępowania w zakładce „Komunikacja”. </w:t>
      </w:r>
    </w:p>
    <w:p w14:paraId="45E1E9D9"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Maksymalny rozmiar plików przesyłanych za pośrednictwem „Formularzy do komunikacji” wynosi 150 MB (wielkość ta dotyczy plików przesyłanych jako załączniki do jednego formularza).</w:t>
      </w:r>
    </w:p>
    <w:p w14:paraId="06D5082C" w14:textId="77777777"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Minimalne wymagania techniczne dotyczące sprzętu używanego w celu korzystania z usług Platformy e-Zamówienia oraz informacje dotyczące specyfikacji połączenia określa Regulamin Platformy e-Zamówienia.</w:t>
      </w:r>
    </w:p>
    <w:p w14:paraId="35A72766" w14:textId="380A35E2"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W przypadku problemów technicznych i awarii związanych z funkcjonowaniem Platformy e-Zamówienia użytkownicy mogą skorzystać ze wsparcia technicznego dostępnego pod numerem telefonu (</w:t>
      </w:r>
      <w:r w:rsidR="00044BC2">
        <w:rPr>
          <w:sz w:val="24"/>
          <w:szCs w:val="24"/>
        </w:rPr>
        <w:t>2</w:t>
      </w:r>
      <w:r w:rsidRPr="00EB24B7">
        <w:rPr>
          <w:sz w:val="24"/>
          <w:szCs w:val="24"/>
        </w:rPr>
        <w:t xml:space="preserve">2) </w:t>
      </w:r>
      <w:r w:rsidR="00044BC2">
        <w:rPr>
          <w:sz w:val="24"/>
          <w:szCs w:val="24"/>
        </w:rPr>
        <w:t>458 77</w:t>
      </w:r>
      <w:r w:rsidRPr="00EB24B7">
        <w:rPr>
          <w:sz w:val="24"/>
          <w:szCs w:val="24"/>
        </w:rPr>
        <w:t xml:space="preserve"> 99 lub drogą elektroniczną poprzez formularz udostępniony na stronie internetowej </w:t>
      </w:r>
      <w:hyperlink r:id="rId11" w:history="1">
        <w:r w:rsidRPr="00EB24B7">
          <w:rPr>
            <w:rStyle w:val="Hipercze"/>
            <w:sz w:val="24"/>
            <w:szCs w:val="24"/>
            <w:u w:val="none"/>
          </w:rPr>
          <w:t>https://ezamowienia.gov.pl</w:t>
        </w:r>
      </w:hyperlink>
      <w:r w:rsidRPr="00EB24B7">
        <w:rPr>
          <w:sz w:val="24"/>
          <w:szCs w:val="24"/>
        </w:rPr>
        <w:t xml:space="preserve"> w zakładce „Zgłoś problem”.</w:t>
      </w:r>
    </w:p>
    <w:p w14:paraId="689F3C5C" w14:textId="01D2C34D" w:rsidR="00FD1C2D" w:rsidRPr="00EB24B7"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W szczególnie uzasadnionych przypadkach uniemożliwiających komunikację wykonawcy i Zamawiającego za pośrednictwem Platformy e-Zamówienia, Zamawiający dopuszcza komunikację za pomocą poczty elektronicznej na adres e-mail:</w:t>
      </w:r>
      <w:r>
        <w:rPr>
          <w:sz w:val="24"/>
          <w:szCs w:val="24"/>
        </w:rPr>
        <w:t xml:space="preserve"> </w:t>
      </w:r>
      <w:hyperlink r:id="rId12" w:history="1">
        <w:r w:rsidRPr="00EB24B7">
          <w:rPr>
            <w:rStyle w:val="Hipercze"/>
            <w:rFonts w:ascii="Arial" w:hAnsi="Arial" w:cs="Arial"/>
            <w:sz w:val="24"/>
            <w:szCs w:val="24"/>
            <w:u w:val="none"/>
          </w:rPr>
          <w:t>zam_pub@um.rybnik.pl</w:t>
        </w:r>
      </w:hyperlink>
      <w:r>
        <w:rPr>
          <w:sz w:val="24"/>
          <w:szCs w:val="24"/>
        </w:rPr>
        <w:t xml:space="preserve"> </w:t>
      </w:r>
      <w:r w:rsidRPr="00EB24B7">
        <w:rPr>
          <w:sz w:val="24"/>
          <w:szCs w:val="24"/>
        </w:rPr>
        <w:t>(nie dotyczy składania ofert/wniosków o dopuszczenie do udziału w postępowaniu).</w:t>
      </w:r>
    </w:p>
    <w:p w14:paraId="43A18C30" w14:textId="77777777" w:rsidR="005E6790" w:rsidRPr="008A4301" w:rsidRDefault="005E6790" w:rsidP="00D5532D">
      <w:pPr>
        <w:pStyle w:val="Nagwek1"/>
        <w:numPr>
          <w:ilvl w:val="0"/>
          <w:numId w:val="24"/>
        </w:numPr>
        <w:spacing w:before="240" w:line="360" w:lineRule="auto"/>
        <w:jc w:val="both"/>
        <w:rPr>
          <w:rFonts w:ascii="Arial" w:hAnsi="Arial" w:cs="Arial"/>
          <w:color w:val="auto"/>
          <w:sz w:val="24"/>
          <w:szCs w:val="24"/>
        </w:rPr>
      </w:pPr>
      <w:bookmarkStart w:id="4" w:name="bookmark1"/>
      <w:r w:rsidRPr="00633872">
        <w:rPr>
          <w:rFonts w:ascii="Arial" w:hAnsi="Arial" w:cs="Arial"/>
          <w:color w:val="auto"/>
          <w:sz w:val="24"/>
          <w:szCs w:val="24"/>
        </w:rPr>
        <w:t>Opis sposobu składania oferty</w:t>
      </w:r>
    </w:p>
    <w:p w14:paraId="278BDB11" w14:textId="7AC20321" w:rsidR="005E6790" w:rsidRDefault="005E6790">
      <w:pPr>
        <w:pStyle w:val="Akapitzlist"/>
        <w:numPr>
          <w:ilvl w:val="0"/>
          <w:numId w:val="38"/>
        </w:numPr>
        <w:spacing w:line="360" w:lineRule="auto"/>
        <w:rPr>
          <w:rFonts w:ascii="Arial" w:hAnsi="Arial" w:cs="Arial"/>
          <w:sz w:val="24"/>
          <w:szCs w:val="24"/>
        </w:rPr>
      </w:pPr>
      <w:r w:rsidRPr="00633872">
        <w:rPr>
          <w:rFonts w:ascii="Arial" w:hAnsi="Arial" w:cs="Arial"/>
          <w:sz w:val="24"/>
          <w:szCs w:val="24"/>
        </w:rPr>
        <w:t xml:space="preserve">Wykonawca przygotowuje ofertę przy pomocy „Formularza oferty”, stanowiącego Załącznik nr 1 do SWZ, udostępnionego przez Zamawiającego na Platformie e-Zamówienia. </w:t>
      </w:r>
    </w:p>
    <w:p w14:paraId="3B5FD58C" w14:textId="77777777" w:rsidR="005E6790" w:rsidRDefault="005E6790">
      <w:pPr>
        <w:pStyle w:val="Akapitzlist"/>
        <w:numPr>
          <w:ilvl w:val="0"/>
          <w:numId w:val="38"/>
        </w:numPr>
        <w:spacing w:line="360" w:lineRule="auto"/>
        <w:rPr>
          <w:rFonts w:ascii="Arial" w:hAnsi="Arial" w:cs="Arial"/>
          <w:sz w:val="24"/>
          <w:szCs w:val="24"/>
        </w:rPr>
      </w:pPr>
      <w:r w:rsidRPr="00633872">
        <w:rPr>
          <w:rFonts w:ascii="Arial" w:hAnsi="Arial" w:cs="Arial"/>
          <w:sz w:val="24"/>
          <w:szCs w:val="24"/>
        </w:rPr>
        <w:lastRenderedPageBreak/>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633872">
        <w:rPr>
          <w:rFonts w:ascii="Arial" w:hAnsi="Arial" w:cs="Arial"/>
          <w:sz w:val="24"/>
          <w:szCs w:val="24"/>
        </w:rPr>
        <w:t>drag&amp;drop</w:t>
      </w:r>
      <w:proofErr w:type="spellEnd"/>
      <w:r w:rsidRPr="00633872">
        <w:rPr>
          <w:rFonts w:ascii="Arial" w:hAnsi="Arial" w:cs="Arial"/>
          <w:sz w:val="24"/>
          <w:szCs w:val="24"/>
        </w:rPr>
        <w:t xml:space="preserve"> („przeciągnij” i „puść”) służące do dodawania plików.</w:t>
      </w:r>
    </w:p>
    <w:p w14:paraId="66902271" w14:textId="1045AEB6" w:rsidR="005E6790" w:rsidRDefault="005E6790">
      <w:pPr>
        <w:pStyle w:val="Akapitzlist"/>
        <w:numPr>
          <w:ilvl w:val="0"/>
          <w:numId w:val="38"/>
        </w:numPr>
        <w:spacing w:line="360" w:lineRule="auto"/>
        <w:rPr>
          <w:rFonts w:ascii="Arial" w:hAnsi="Arial" w:cs="Arial"/>
          <w:sz w:val="24"/>
          <w:szCs w:val="24"/>
        </w:rPr>
      </w:pPr>
      <w:r w:rsidRPr="00633872">
        <w:rPr>
          <w:rFonts w:ascii="Arial" w:hAnsi="Arial" w:cs="Arial"/>
          <w:sz w:val="24"/>
          <w:szCs w:val="24"/>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428626F0" w14:textId="725BD55B" w:rsidR="005E6790" w:rsidRDefault="005E6790">
      <w:pPr>
        <w:pStyle w:val="Akapitzlist"/>
        <w:numPr>
          <w:ilvl w:val="0"/>
          <w:numId w:val="38"/>
        </w:numPr>
        <w:spacing w:line="360" w:lineRule="auto"/>
        <w:rPr>
          <w:rFonts w:ascii="Arial" w:hAnsi="Arial" w:cs="Arial"/>
          <w:sz w:val="24"/>
          <w:szCs w:val="24"/>
        </w:rPr>
      </w:pPr>
      <w:r w:rsidRPr="00633872">
        <w:rPr>
          <w:rFonts w:ascii="Arial" w:hAnsi="Arial" w:cs="Arial"/>
          <w:sz w:val="24"/>
          <w:szCs w:val="24"/>
        </w:rPr>
        <w:t xml:space="preserve">Jeżeli wraz z ofertą składane są dokumenty zawierające tajemnicę przedsiębiorstwa Wykonawca, w celu utrzymania poufności tych informacji, przekazuje je w wydzielonym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Pzp. </w:t>
      </w:r>
    </w:p>
    <w:p w14:paraId="2F908F85" w14:textId="75CF78DB" w:rsidR="005E6790" w:rsidRDefault="005E6790">
      <w:pPr>
        <w:pStyle w:val="Akapitzlist"/>
        <w:numPr>
          <w:ilvl w:val="0"/>
          <w:numId w:val="38"/>
        </w:numPr>
        <w:spacing w:line="360" w:lineRule="auto"/>
        <w:rPr>
          <w:rFonts w:ascii="Arial" w:hAnsi="Arial" w:cs="Arial"/>
          <w:sz w:val="24"/>
          <w:szCs w:val="24"/>
        </w:rPr>
      </w:pPr>
      <w:r w:rsidRPr="00633872">
        <w:rPr>
          <w:rFonts w:ascii="Arial" w:hAnsi="Arial" w:cs="Arial"/>
          <w:sz w:val="24"/>
          <w:szCs w:val="24"/>
        </w:rPr>
        <w:t xml:space="preserve">Formularz oferty </w:t>
      </w:r>
      <w:r w:rsidRPr="00633872">
        <w:rPr>
          <w:rStyle w:val="Teksttreci20"/>
          <w:rFonts w:ascii="Arial" w:hAnsi="Arial" w:cs="Arial"/>
          <w:color w:val="000000" w:themeColor="text1"/>
          <w:sz w:val="24"/>
          <w:szCs w:val="24"/>
        </w:rPr>
        <w:t>należy z</w:t>
      </w:r>
      <w:r w:rsidRPr="00633872">
        <w:rPr>
          <w:rStyle w:val="PogrubienieTeksttreci2115pt"/>
          <w:rFonts w:ascii="Arial" w:hAnsi="Arial" w:cs="Arial"/>
          <w:b w:val="0"/>
          <w:color w:val="000000" w:themeColor="text1"/>
          <w:sz w:val="24"/>
          <w:szCs w:val="24"/>
        </w:rPr>
        <w:t>ł</w:t>
      </w:r>
      <w:r w:rsidRPr="00633872">
        <w:rPr>
          <w:rStyle w:val="Teksttreci20"/>
          <w:rFonts w:ascii="Arial" w:hAnsi="Arial" w:cs="Arial"/>
          <w:color w:val="000000" w:themeColor="text1"/>
          <w:sz w:val="24"/>
          <w:szCs w:val="24"/>
        </w:rPr>
        <w:t>ożyć w formie elektronicznej (tj. opatrzonej kwalifikowanym podpisem elektronicznym) lub w postaci elektronicznej opatrzonej podpisem zaufanym lub podpisem osobistym</w:t>
      </w:r>
      <w:r w:rsidRPr="00633872">
        <w:rPr>
          <w:rFonts w:ascii="Arial" w:hAnsi="Arial" w:cs="Arial"/>
          <w:sz w:val="24"/>
          <w:szCs w:val="24"/>
        </w:rPr>
        <w:t>. Po podpisaniu nie należy zmieniać nazwy pliku formularza.</w:t>
      </w:r>
      <w:r w:rsidR="00B8138A">
        <w:rPr>
          <w:rFonts w:ascii="Arial" w:hAnsi="Arial" w:cs="Arial"/>
          <w:sz w:val="24"/>
          <w:szCs w:val="24"/>
        </w:rPr>
        <w:t xml:space="preserve"> </w:t>
      </w:r>
    </w:p>
    <w:p w14:paraId="57DE9BFC" w14:textId="7FFEF5A1" w:rsidR="005E6790" w:rsidRDefault="005E6790">
      <w:pPr>
        <w:pStyle w:val="Akapitzlist"/>
        <w:numPr>
          <w:ilvl w:val="0"/>
          <w:numId w:val="38"/>
        </w:numPr>
        <w:spacing w:line="360" w:lineRule="auto"/>
        <w:rPr>
          <w:rFonts w:ascii="Arial" w:hAnsi="Arial" w:cs="Arial"/>
          <w:sz w:val="24"/>
          <w:szCs w:val="24"/>
        </w:rPr>
      </w:pPr>
      <w:r w:rsidRPr="00633872">
        <w:rPr>
          <w:rFonts w:ascii="Arial" w:hAnsi="Arial" w:cs="Arial"/>
          <w:sz w:val="24"/>
          <w:szCs w:val="24"/>
        </w:rPr>
        <w:t xml:space="preserve">Pozostałe dokumenty wchodzące w skład oferty lub składane wraz z ofertą, które są zgodne z ustawą Pzp lub rozporządzeniem Prezesa Rady Ministrów z dnia 10 grudnia 2020 r. w sprawie sporządzania i przekazywania informacji oraz wymagań technicznych dla dokumentów elektronicznych oraz środków </w:t>
      </w:r>
      <w:r w:rsidRPr="00633872">
        <w:rPr>
          <w:rFonts w:ascii="Arial" w:hAnsi="Arial" w:cs="Arial"/>
          <w:sz w:val="24"/>
          <w:szCs w:val="24"/>
        </w:rPr>
        <w:lastRenderedPageBreak/>
        <w:t xml:space="preserve">komunikacji elektronicznej w postępowaniu o udzielenie zamówienia publicznego lub konkursie (Dz.U. 2020 poz. 2452) złożone </w:t>
      </w:r>
      <w:r w:rsidRPr="00633872">
        <w:rPr>
          <w:rStyle w:val="Teksttreci20"/>
          <w:rFonts w:ascii="Arial" w:hAnsi="Arial" w:cs="Arial"/>
          <w:color w:val="000000" w:themeColor="text1"/>
          <w:sz w:val="24"/>
          <w:szCs w:val="24"/>
        </w:rPr>
        <w:t>w formie elektronicznej (tj. opatrzonej kwalifikowanym podpisem elektronicznym) lub w postaci elektronicznej opatrzonej podpisem zaufanym lub podpisem osobistym</w:t>
      </w:r>
      <w:r w:rsidRPr="00633872">
        <w:rPr>
          <w:rFonts w:ascii="Arial" w:hAnsi="Arial" w:cs="Arial"/>
          <w:sz w:val="24"/>
          <w:szCs w:val="24"/>
        </w:rPr>
        <w:t>, mogą być zgodne z wyborem wykonawcy/wykonawców wspólnie ubiegającego się o udzielenie zamówienia/podmiotu udostępniającego zasoby opatrzone podpisem typu zewnętrznego lub wewnętrznego.</w:t>
      </w:r>
    </w:p>
    <w:p w14:paraId="1212F501" w14:textId="4A79B701" w:rsidR="005E6790" w:rsidRPr="001907A0" w:rsidRDefault="005E6790">
      <w:pPr>
        <w:pStyle w:val="Akapitzlist"/>
        <w:numPr>
          <w:ilvl w:val="0"/>
          <w:numId w:val="38"/>
        </w:numPr>
        <w:spacing w:line="360" w:lineRule="auto"/>
        <w:rPr>
          <w:rFonts w:ascii="Arial" w:hAnsi="Arial" w:cs="Arial"/>
          <w:b/>
          <w:bCs/>
          <w:sz w:val="24"/>
          <w:szCs w:val="24"/>
        </w:rPr>
      </w:pPr>
      <w:r w:rsidRPr="00633872">
        <w:rPr>
          <w:rFonts w:ascii="Arial" w:hAnsi="Arial" w:cs="Arial"/>
          <w:sz w:val="24"/>
          <w:szCs w:val="24"/>
        </w:rPr>
        <w:t xml:space="preserve">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r w:rsidRPr="00633872">
        <w:rPr>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Pr="00633872">
        <w:rPr>
          <w:rFonts w:ascii="Arial" w:hAnsi="Arial" w:cs="Arial"/>
          <w:sz w:val="24"/>
          <w:szCs w:val="24"/>
        </w:rPr>
        <w:t>.</w:t>
      </w:r>
      <w:r w:rsidR="001907A0">
        <w:rPr>
          <w:rFonts w:ascii="Arial" w:hAnsi="Arial" w:cs="Arial"/>
          <w:sz w:val="24"/>
          <w:szCs w:val="24"/>
        </w:rPr>
        <w:t xml:space="preserve"> </w:t>
      </w:r>
      <w:r w:rsidR="001907A0" w:rsidRPr="001907A0">
        <w:rPr>
          <w:rFonts w:ascii="Arial" w:hAnsi="Arial" w:cs="Arial"/>
          <w:b/>
          <w:bCs/>
          <w:sz w:val="24"/>
          <w:szCs w:val="24"/>
        </w:rPr>
        <w:t>W przypadku kwalifikowanego podpisu elektronicznego zaleca się korzystanie z opcji znacznika czasu.</w:t>
      </w:r>
    </w:p>
    <w:p w14:paraId="7C4DF4C3" w14:textId="77777777" w:rsidR="005E6790" w:rsidRDefault="005E6790">
      <w:pPr>
        <w:pStyle w:val="Akapitzlist"/>
        <w:numPr>
          <w:ilvl w:val="0"/>
          <w:numId w:val="38"/>
        </w:numPr>
        <w:spacing w:line="360" w:lineRule="auto"/>
        <w:rPr>
          <w:rFonts w:ascii="Arial" w:hAnsi="Arial" w:cs="Arial"/>
          <w:sz w:val="24"/>
          <w:szCs w:val="24"/>
        </w:rPr>
      </w:pPr>
      <w:r w:rsidRPr="00633872">
        <w:rPr>
          <w:rFonts w:ascii="Arial" w:hAnsi="Arial" w:cs="Arial"/>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5B3CF08" w14:textId="77777777" w:rsidR="005E6790" w:rsidRDefault="005E6790">
      <w:pPr>
        <w:pStyle w:val="Akapitzlist"/>
        <w:numPr>
          <w:ilvl w:val="0"/>
          <w:numId w:val="38"/>
        </w:numPr>
        <w:spacing w:line="360" w:lineRule="auto"/>
        <w:rPr>
          <w:rFonts w:ascii="Arial" w:hAnsi="Arial" w:cs="Arial"/>
          <w:sz w:val="24"/>
          <w:szCs w:val="24"/>
        </w:rPr>
      </w:pPr>
      <w:r w:rsidRPr="00633872">
        <w:rPr>
          <w:rFonts w:ascii="Arial" w:hAnsi="Arial" w:cs="Arial"/>
          <w:sz w:val="24"/>
          <w:szCs w:val="24"/>
        </w:rPr>
        <w:t>Oferta może być złożona tylko do upływu terminu składania ofert.</w:t>
      </w:r>
    </w:p>
    <w:p w14:paraId="6E1A38D9" w14:textId="77777777" w:rsidR="005E6790" w:rsidRDefault="005E6790">
      <w:pPr>
        <w:pStyle w:val="Akapitzlist"/>
        <w:numPr>
          <w:ilvl w:val="0"/>
          <w:numId w:val="38"/>
        </w:numPr>
        <w:spacing w:line="360" w:lineRule="auto"/>
        <w:rPr>
          <w:rFonts w:ascii="Arial" w:hAnsi="Arial" w:cs="Arial"/>
          <w:sz w:val="24"/>
          <w:szCs w:val="24"/>
        </w:rPr>
      </w:pPr>
      <w:r w:rsidRPr="00633872">
        <w:rPr>
          <w:rFonts w:ascii="Arial" w:hAnsi="Arial" w:cs="Arial"/>
          <w:sz w:val="24"/>
          <w:szCs w:val="24"/>
        </w:rPr>
        <w:t xml:space="preserve">Wykonawca może przed upływem terminu składania ofert wycofać ofertę. Wykonawca wycofuje ofertę w zakładce „Oferty/wnioski” używając przycisku „Wycofaj ofertę” </w:t>
      </w:r>
    </w:p>
    <w:p w14:paraId="7F03DFF4" w14:textId="77777777" w:rsidR="005E6790" w:rsidRDefault="005E6790">
      <w:pPr>
        <w:pStyle w:val="Akapitzlist"/>
        <w:numPr>
          <w:ilvl w:val="0"/>
          <w:numId w:val="38"/>
        </w:numPr>
        <w:spacing w:line="360" w:lineRule="auto"/>
        <w:rPr>
          <w:rFonts w:ascii="Arial" w:hAnsi="Arial" w:cs="Arial"/>
          <w:sz w:val="24"/>
          <w:szCs w:val="24"/>
        </w:rPr>
      </w:pPr>
      <w:r w:rsidRPr="00633872">
        <w:rPr>
          <w:rFonts w:ascii="Arial" w:hAnsi="Arial" w:cs="Arial"/>
          <w:sz w:val="24"/>
          <w:szCs w:val="24"/>
        </w:rPr>
        <w:t>Sposób złożenia oferty oraz załączników został opisany w interaktywnej instrukcji „Oferty, wnioski i prace konkursowe”, zamieszczonej na platformie e-zamówienia.</w:t>
      </w:r>
    </w:p>
    <w:p w14:paraId="52B38F0C" w14:textId="77777777" w:rsidR="005E6790" w:rsidRPr="00633872" w:rsidRDefault="005E6790">
      <w:pPr>
        <w:pStyle w:val="Akapitzlist"/>
        <w:numPr>
          <w:ilvl w:val="0"/>
          <w:numId w:val="38"/>
        </w:numPr>
        <w:spacing w:after="0" w:line="360" w:lineRule="auto"/>
        <w:rPr>
          <w:rStyle w:val="Teksttreci20"/>
          <w:rFonts w:ascii="Arial" w:eastAsiaTheme="minorHAnsi" w:hAnsi="Arial" w:cs="Arial"/>
          <w:color w:val="auto"/>
          <w:sz w:val="24"/>
          <w:szCs w:val="24"/>
          <w:lang w:eastAsia="en-US" w:bidi="ar-SA"/>
        </w:rPr>
      </w:pPr>
      <w:r w:rsidRPr="00633872">
        <w:rPr>
          <w:rFonts w:ascii="Arial" w:hAnsi="Arial" w:cs="Arial"/>
          <w:sz w:val="24"/>
          <w:szCs w:val="24"/>
        </w:rPr>
        <w:t>Maksymalny rozmiar plików stanowiących ofertę lub składanych wraz z ofertą to 250MB.</w:t>
      </w:r>
    </w:p>
    <w:p w14:paraId="4C767CAC" w14:textId="3D0D773B"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Wskazanie osób uprawnionych do komunikowania si</w:t>
      </w:r>
      <w:r w:rsidR="00B43CBE">
        <w:rPr>
          <w:rFonts w:ascii="Arial" w:hAnsi="Arial" w:cs="Arial"/>
          <w:color w:val="auto"/>
          <w:sz w:val="24"/>
          <w:szCs w:val="24"/>
        </w:rPr>
        <w:t>ę</w:t>
      </w:r>
      <w:r w:rsidRPr="00B01D6E">
        <w:rPr>
          <w:rFonts w:ascii="Arial" w:hAnsi="Arial" w:cs="Arial"/>
          <w:color w:val="auto"/>
          <w:sz w:val="24"/>
          <w:szCs w:val="24"/>
        </w:rPr>
        <w:t xml:space="preserve"> z Wykonawcami</w:t>
      </w:r>
      <w:bookmarkEnd w:id="4"/>
    </w:p>
    <w:p w14:paraId="2BEFD74C" w14:textId="77777777" w:rsidR="0042265D" w:rsidRPr="000078EB" w:rsidRDefault="0042265D" w:rsidP="00B34515">
      <w:pPr>
        <w:spacing w:after="0" w:line="360" w:lineRule="auto"/>
        <w:ind w:left="284"/>
        <w:rPr>
          <w:rFonts w:ascii="Arial" w:hAnsi="Arial" w:cs="Arial"/>
          <w:sz w:val="24"/>
          <w:szCs w:val="24"/>
        </w:rPr>
      </w:pPr>
      <w:r w:rsidRPr="000078EB">
        <w:rPr>
          <w:rStyle w:val="Teksttreci20"/>
          <w:rFonts w:ascii="Arial" w:hAnsi="Arial" w:cs="Arial"/>
          <w:color w:val="auto"/>
          <w:sz w:val="24"/>
          <w:szCs w:val="24"/>
        </w:rPr>
        <w:t>Zamawiający wyznacza następujące osoby do kontaktu z Wykonawcami:</w:t>
      </w:r>
    </w:p>
    <w:p w14:paraId="2B234917" w14:textId="77777777" w:rsidR="00D245EB" w:rsidRPr="000078EB" w:rsidRDefault="00D245EB" w:rsidP="00B34515">
      <w:pPr>
        <w:pStyle w:val="Akapitzlist"/>
        <w:numPr>
          <w:ilvl w:val="0"/>
          <w:numId w:val="25"/>
        </w:numPr>
        <w:tabs>
          <w:tab w:val="left" w:pos="2835"/>
          <w:tab w:val="left" w:pos="4820"/>
        </w:tabs>
        <w:spacing w:after="0" w:line="360" w:lineRule="auto"/>
        <w:rPr>
          <w:rFonts w:ascii="Arial" w:hAnsi="Arial" w:cs="Arial"/>
          <w:sz w:val="24"/>
          <w:szCs w:val="24"/>
        </w:rPr>
      </w:pPr>
      <w:r w:rsidRPr="000078EB">
        <w:rPr>
          <w:rFonts w:ascii="Arial" w:hAnsi="Arial" w:cs="Arial"/>
          <w:sz w:val="24"/>
          <w:szCs w:val="24"/>
        </w:rPr>
        <w:lastRenderedPageBreak/>
        <w:t xml:space="preserve">w zakresie merytorycznym: </w:t>
      </w:r>
      <w:r w:rsidRPr="000078EB">
        <w:rPr>
          <w:rFonts w:ascii="Arial" w:hAnsi="Arial" w:cs="Arial"/>
          <w:sz w:val="24"/>
          <w:szCs w:val="24"/>
        </w:rPr>
        <w:tab/>
      </w:r>
    </w:p>
    <w:p w14:paraId="03B7BFF7" w14:textId="1BFE830A" w:rsidR="00D245EB" w:rsidRPr="000078EB" w:rsidRDefault="00D245EB" w:rsidP="00B34515">
      <w:pPr>
        <w:tabs>
          <w:tab w:val="left" w:pos="1134"/>
          <w:tab w:val="left" w:pos="4820"/>
        </w:tabs>
        <w:spacing w:after="0" w:line="360" w:lineRule="auto"/>
        <w:rPr>
          <w:rFonts w:ascii="Arial" w:hAnsi="Arial" w:cs="Arial"/>
          <w:sz w:val="24"/>
          <w:szCs w:val="24"/>
        </w:rPr>
      </w:pPr>
      <w:r w:rsidRPr="000078EB">
        <w:rPr>
          <w:rFonts w:ascii="Arial" w:hAnsi="Arial" w:cs="Arial"/>
          <w:sz w:val="24"/>
          <w:szCs w:val="24"/>
        </w:rPr>
        <w:tab/>
      </w:r>
      <w:r w:rsidR="002913AE">
        <w:rPr>
          <w:rFonts w:ascii="Arial" w:hAnsi="Arial" w:cs="Arial"/>
          <w:sz w:val="24"/>
          <w:szCs w:val="24"/>
        </w:rPr>
        <w:t>Henryk Katarzyński</w:t>
      </w:r>
      <w:r w:rsidRPr="000078EB">
        <w:rPr>
          <w:rFonts w:ascii="Arial" w:hAnsi="Arial" w:cs="Arial"/>
          <w:sz w:val="24"/>
          <w:szCs w:val="24"/>
        </w:rPr>
        <w:tab/>
      </w:r>
      <w:r w:rsidRPr="000078EB">
        <w:rPr>
          <w:rFonts w:ascii="Arial" w:hAnsi="Arial" w:cs="Arial"/>
          <w:sz w:val="24"/>
          <w:szCs w:val="24"/>
        </w:rPr>
        <w:tab/>
      </w:r>
      <w:r w:rsidR="00E61219">
        <w:rPr>
          <w:rFonts w:ascii="Arial" w:hAnsi="Arial" w:cs="Arial"/>
          <w:sz w:val="24"/>
          <w:szCs w:val="24"/>
        </w:rPr>
        <w:t>Wydział</w:t>
      </w:r>
      <w:r w:rsidR="006A6257" w:rsidRPr="000078EB">
        <w:rPr>
          <w:rFonts w:ascii="Arial" w:hAnsi="Arial" w:cs="Arial"/>
          <w:sz w:val="24"/>
          <w:szCs w:val="24"/>
        </w:rPr>
        <w:t xml:space="preserve"> Inwestycji</w:t>
      </w:r>
    </w:p>
    <w:p w14:paraId="3B4C1A95" w14:textId="77777777" w:rsidR="00D245EB" w:rsidRPr="000078EB" w:rsidRDefault="00D245EB" w:rsidP="00B34515">
      <w:pPr>
        <w:pStyle w:val="Akapitzlist"/>
        <w:numPr>
          <w:ilvl w:val="0"/>
          <w:numId w:val="25"/>
        </w:numPr>
        <w:tabs>
          <w:tab w:val="left" w:pos="2835"/>
          <w:tab w:val="left" w:pos="4820"/>
        </w:tabs>
        <w:spacing w:after="0" w:line="360" w:lineRule="auto"/>
        <w:rPr>
          <w:rFonts w:ascii="Arial" w:hAnsi="Arial" w:cs="Arial"/>
          <w:sz w:val="24"/>
          <w:szCs w:val="24"/>
        </w:rPr>
      </w:pPr>
      <w:r w:rsidRPr="000078EB">
        <w:rPr>
          <w:rFonts w:ascii="Arial" w:hAnsi="Arial" w:cs="Arial"/>
          <w:sz w:val="24"/>
          <w:szCs w:val="24"/>
        </w:rPr>
        <w:t>w sprawach dotyczących procedury zamówień publicznych:</w:t>
      </w:r>
    </w:p>
    <w:p w14:paraId="71A49447" w14:textId="2A79EA34" w:rsidR="0042265D" w:rsidRPr="000078EB" w:rsidRDefault="00D245EB" w:rsidP="00B34515">
      <w:pPr>
        <w:tabs>
          <w:tab w:val="left" w:pos="1134"/>
          <w:tab w:val="left" w:pos="2835"/>
        </w:tabs>
        <w:spacing w:after="0" w:line="360" w:lineRule="auto"/>
        <w:rPr>
          <w:rFonts w:ascii="Arial" w:hAnsi="Arial" w:cs="Arial"/>
          <w:sz w:val="24"/>
          <w:szCs w:val="24"/>
        </w:rPr>
      </w:pPr>
      <w:r w:rsidRPr="000078EB">
        <w:rPr>
          <w:rFonts w:ascii="Arial" w:hAnsi="Arial" w:cs="Arial"/>
          <w:sz w:val="24"/>
          <w:szCs w:val="24"/>
        </w:rPr>
        <w:tab/>
      </w:r>
      <w:r w:rsidR="002913AE">
        <w:rPr>
          <w:rFonts w:ascii="Arial" w:hAnsi="Arial" w:cs="Arial"/>
          <w:sz w:val="24"/>
          <w:szCs w:val="24"/>
        </w:rPr>
        <w:t xml:space="preserve">Beata Gałuszka </w:t>
      </w:r>
      <w:r w:rsidRPr="000078EB">
        <w:rPr>
          <w:rFonts w:ascii="Arial" w:hAnsi="Arial" w:cs="Arial"/>
          <w:sz w:val="24"/>
          <w:szCs w:val="24"/>
        </w:rPr>
        <w:tab/>
      </w:r>
      <w:r w:rsidR="00627392">
        <w:rPr>
          <w:rFonts w:ascii="Arial" w:hAnsi="Arial" w:cs="Arial"/>
          <w:sz w:val="24"/>
          <w:szCs w:val="24"/>
        </w:rPr>
        <w:tab/>
      </w:r>
      <w:r w:rsidRPr="000078EB">
        <w:rPr>
          <w:rFonts w:ascii="Arial" w:hAnsi="Arial" w:cs="Arial"/>
          <w:sz w:val="24"/>
          <w:szCs w:val="24"/>
        </w:rPr>
        <w:t>Wydział Zamówień Publicznych</w:t>
      </w:r>
    </w:p>
    <w:p w14:paraId="3C26CA4C" w14:textId="77777777"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bookmarkStart w:id="5" w:name="bookmark2"/>
      <w:r w:rsidRPr="00B01D6E">
        <w:rPr>
          <w:rFonts w:ascii="Arial" w:hAnsi="Arial" w:cs="Arial"/>
          <w:color w:val="auto"/>
          <w:sz w:val="24"/>
          <w:szCs w:val="24"/>
        </w:rPr>
        <w:t>Wymagania dotyczące wadium.</w:t>
      </w:r>
    </w:p>
    <w:p w14:paraId="194FB7CD" w14:textId="77777777" w:rsidR="00514F5F" w:rsidRPr="000078EB" w:rsidRDefault="00524441" w:rsidP="00524441">
      <w:pPr>
        <w:pStyle w:val="Tekstpodstawowy3"/>
        <w:spacing w:after="0" w:line="360" w:lineRule="auto"/>
        <w:ind w:left="360"/>
        <w:jc w:val="both"/>
        <w:rPr>
          <w:rFonts w:ascii="Arial" w:hAnsi="Arial" w:cs="Arial"/>
          <w:sz w:val="24"/>
          <w:szCs w:val="24"/>
        </w:rPr>
      </w:pPr>
      <w:r w:rsidRPr="000078EB">
        <w:rPr>
          <w:rFonts w:ascii="Arial" w:hAnsi="Arial" w:cs="Arial"/>
          <w:sz w:val="24"/>
          <w:szCs w:val="24"/>
        </w:rPr>
        <w:t>Zamawiający nie wymaga wadium.</w:t>
      </w:r>
    </w:p>
    <w:p w14:paraId="1E3D9FB6" w14:textId="77777777" w:rsidR="003322D7" w:rsidRPr="00B01D6E"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Opis sposobu przygotowania oferty</w:t>
      </w:r>
    </w:p>
    <w:p w14:paraId="4F4C099C" w14:textId="3B0D2788" w:rsidR="006E1CE8" w:rsidRPr="006E1CE8" w:rsidRDefault="006E1CE8">
      <w:pPr>
        <w:pStyle w:val="Akapitzlist"/>
        <w:widowControl w:val="0"/>
        <w:numPr>
          <w:ilvl w:val="0"/>
          <w:numId w:val="39"/>
        </w:numPr>
        <w:spacing w:after="0" w:line="360" w:lineRule="auto"/>
        <w:ind w:left="426" w:hanging="426"/>
        <w:rPr>
          <w:rFonts w:ascii="Arial" w:eastAsia="Calibri" w:hAnsi="Arial" w:cs="Arial"/>
          <w:color w:val="000000" w:themeColor="text1"/>
          <w:sz w:val="24"/>
          <w:szCs w:val="24"/>
          <w:lang w:eastAsia="pl-PL" w:bidi="pl-PL"/>
        </w:rPr>
      </w:pPr>
      <w:r>
        <w:rPr>
          <w:rStyle w:val="Teksttreci20"/>
          <w:rFonts w:ascii="Arial" w:hAnsi="Arial" w:cs="Arial"/>
          <w:color w:val="000000" w:themeColor="text1"/>
          <w:sz w:val="24"/>
          <w:szCs w:val="24"/>
        </w:rPr>
        <w:t>Oferta musi być sporządzona w języku polskim. P</w:t>
      </w:r>
      <w:r>
        <w:rPr>
          <w:rFonts w:ascii="Arial" w:hAnsi="Arial" w:cs="Arial"/>
          <w:color w:val="000000" w:themeColor="text1"/>
          <w:sz w:val="24"/>
          <w:szCs w:val="24"/>
        </w:rPr>
        <w:t>odmiotowe środki dowodowe</w:t>
      </w:r>
      <w:r w:rsidR="001907A0">
        <w:rPr>
          <w:rFonts w:ascii="Arial" w:hAnsi="Arial" w:cs="Arial"/>
          <w:color w:val="000000" w:themeColor="text1"/>
          <w:sz w:val="24"/>
          <w:szCs w:val="24"/>
        </w:rPr>
        <w:t>, przedmiotowe środki dowodowe</w:t>
      </w:r>
      <w:r>
        <w:rPr>
          <w:rFonts w:ascii="Arial" w:hAnsi="Arial" w:cs="Arial"/>
          <w:color w:val="000000" w:themeColor="text1"/>
          <w:sz w:val="24"/>
          <w:szCs w:val="24"/>
        </w:rPr>
        <w:t xml:space="preserve"> oraz inne dokumenty lub oświadczenia, sporządzone w języku obcym przekazuje się wraz z tłumaczeniem na język polski. </w:t>
      </w:r>
      <w:r>
        <w:rPr>
          <w:rFonts w:ascii="Arial" w:hAnsi="Arial" w:cs="Arial"/>
          <w:sz w:val="24"/>
          <w:szCs w:val="24"/>
        </w:rPr>
        <w:t>Oferta musi być podpisana przez osoby upoważnione do reprezentowania Wykonawcy (Wykonawców wspólnie ubiegających się o udzielenie zamówienia). Oznacza to, że jeżeli z dokumentu(ów) określającego(</w:t>
      </w:r>
      <w:proofErr w:type="spellStart"/>
      <w:r>
        <w:rPr>
          <w:rFonts w:ascii="Arial" w:hAnsi="Arial" w:cs="Arial"/>
          <w:sz w:val="24"/>
          <w:szCs w:val="24"/>
        </w:rPr>
        <w:t>ych</w:t>
      </w:r>
      <w:proofErr w:type="spellEnd"/>
      <w:r>
        <w:rPr>
          <w:rFonts w:ascii="Arial" w:hAnsi="Arial" w:cs="Arial"/>
          <w:sz w:val="24"/>
          <w:szCs w:val="24"/>
        </w:rPr>
        <w:t>) status prawny Wykonawcy(ów) lub pełnomocnictwa wynika, iż do reprezentowania Wykonawcy(ów) upoważnionych jest łącznie kilka osób dokumenty wchodzące w skład oferty muszą zostać podpisane zgodnie z określoną reprezentacją.</w:t>
      </w:r>
    </w:p>
    <w:p w14:paraId="6D779F55" w14:textId="07F94AFF" w:rsidR="006E1CE8" w:rsidRDefault="006E1CE8">
      <w:pPr>
        <w:pStyle w:val="Akapitzlist"/>
        <w:widowControl w:val="0"/>
        <w:numPr>
          <w:ilvl w:val="0"/>
          <w:numId w:val="39"/>
        </w:numPr>
        <w:spacing w:after="0" w:line="360" w:lineRule="auto"/>
        <w:ind w:left="426" w:hanging="426"/>
        <w:rPr>
          <w:rStyle w:val="Teksttreci20"/>
          <w:rFonts w:ascii="Arial" w:hAnsi="Arial" w:cs="Arial"/>
          <w:color w:val="000000" w:themeColor="text1"/>
          <w:sz w:val="24"/>
          <w:szCs w:val="24"/>
        </w:rPr>
      </w:pPr>
      <w:r w:rsidRPr="006E1CE8">
        <w:rPr>
          <w:rFonts w:ascii="Arial" w:hAnsi="Arial" w:cs="Arial"/>
          <w:bCs/>
          <w:color w:val="000000" w:themeColor="text1"/>
          <w:sz w:val="24"/>
          <w:szCs w:val="24"/>
        </w:rPr>
        <w:t xml:space="preserve">Formularz oferty, </w:t>
      </w:r>
      <w:r w:rsidRPr="006E1CE8">
        <w:rPr>
          <w:rFonts w:ascii="Arial" w:hAnsi="Arial" w:cs="Arial"/>
          <w:sz w:val="24"/>
          <w:szCs w:val="24"/>
        </w:rPr>
        <w:t xml:space="preserve">zobowiązanie podmiotu udostępniającego zasoby, </w:t>
      </w:r>
      <w:r w:rsidRPr="006E1CE8">
        <w:rPr>
          <w:rFonts w:ascii="Arial" w:hAnsi="Arial" w:cs="Arial"/>
          <w:bCs/>
          <w:color w:val="000000" w:themeColor="text1"/>
          <w:sz w:val="24"/>
          <w:szCs w:val="24"/>
        </w:rPr>
        <w:t xml:space="preserve">oświadczenia i dokumenty o których mowa w pkt 1 oraz oświadczenia, o których mowa w rozdziale XII </w:t>
      </w:r>
      <w:r w:rsidRPr="006E1CE8">
        <w:rPr>
          <w:rStyle w:val="Teksttreci20"/>
          <w:rFonts w:ascii="Arial" w:hAnsi="Arial" w:cs="Arial"/>
          <w:color w:val="000000" w:themeColor="text1"/>
          <w:sz w:val="24"/>
          <w:szCs w:val="24"/>
        </w:rPr>
        <w:t xml:space="preserve">należy </w:t>
      </w:r>
      <w:r w:rsidR="006E7133">
        <w:rPr>
          <w:rStyle w:val="Teksttreci20"/>
          <w:rFonts w:ascii="Arial" w:hAnsi="Arial" w:cs="Arial"/>
          <w:color w:val="000000" w:themeColor="text1"/>
          <w:sz w:val="24"/>
          <w:szCs w:val="24"/>
        </w:rPr>
        <w:t>zł</w:t>
      </w:r>
      <w:r w:rsidRPr="006E1CE8">
        <w:rPr>
          <w:rStyle w:val="Teksttreci20"/>
          <w:rFonts w:ascii="Arial" w:hAnsi="Arial" w:cs="Arial"/>
          <w:color w:val="000000" w:themeColor="text1"/>
          <w:sz w:val="24"/>
          <w:szCs w:val="24"/>
        </w:rPr>
        <w:t>ożyć w formie elektronicznej (tj. opatrzonej kwalifikowanym podpisem elektronicznym) lub w postaci elektronicznej opatrzonej podpisem zaufanym lub podpisem osobistym.</w:t>
      </w:r>
    </w:p>
    <w:p w14:paraId="071F49A6" w14:textId="77777777" w:rsidR="006E1CE8" w:rsidRPr="006E1CE8" w:rsidRDefault="006E1CE8">
      <w:pPr>
        <w:pStyle w:val="Akapitzlist"/>
        <w:widowControl w:val="0"/>
        <w:numPr>
          <w:ilvl w:val="0"/>
          <w:numId w:val="39"/>
        </w:numPr>
        <w:spacing w:after="0" w:line="360" w:lineRule="auto"/>
        <w:ind w:left="426" w:hanging="426"/>
        <w:rPr>
          <w:rFonts w:ascii="Arial" w:eastAsia="Calibri" w:hAnsi="Arial" w:cs="Arial"/>
          <w:color w:val="000000" w:themeColor="text1"/>
          <w:sz w:val="24"/>
          <w:szCs w:val="24"/>
          <w:lang w:eastAsia="pl-PL" w:bidi="pl-PL"/>
        </w:rPr>
      </w:pPr>
      <w:r w:rsidRPr="006E1CE8">
        <w:rPr>
          <w:rFonts w:ascii="Arial" w:hAnsi="Arial" w:cs="Arial"/>
          <w:color w:val="000000" w:themeColor="text1"/>
          <w:sz w:val="24"/>
        </w:rPr>
        <w:t xml:space="preserve">Pełnomocnictwo przekazuje się w formie elektronicznej lub w postaci elektronicznej z podpisem zaufanym lub podpisem osobistym. Dopuszcza się także złożenie cyfrowego odwzorowania pełnomocnictwa (sporządzonego uprzednio w postaci papierowej) opatrzonego kwalifikowanym podpisem elektronicznym, podpisem zaufanym lub podpisem osobistym, poświadczającym zgodność cyfrowego odwzorowania z dokumentem w postaci papierowej. Poświadczenia zgodności cyfrowego odwzorowania z pełnomocnictwem </w:t>
      </w:r>
      <w:r w:rsidRPr="006E1CE8">
        <w:rPr>
          <w:rFonts w:ascii="Arial" w:hAnsi="Arial" w:cs="Arial"/>
          <w:color w:val="000000" w:themeColor="text1"/>
          <w:sz w:val="24"/>
        </w:rPr>
        <w:br/>
        <w:t xml:space="preserve">w postaci papierowej dokonuje mocodawca lub notariusz (w formie elektronicznego poświadczenia sporządzonego stosownie do art. 97 § 2 ustawy </w:t>
      </w:r>
      <w:r w:rsidRPr="006E1CE8">
        <w:rPr>
          <w:rFonts w:ascii="Arial" w:hAnsi="Arial" w:cs="Arial"/>
          <w:color w:val="000000" w:themeColor="text1"/>
          <w:sz w:val="24"/>
        </w:rPr>
        <w:br/>
        <w:t xml:space="preserve">z dnia 14 lutego 1991 r. - Prawo o notariacie, które to poświadczenie notariusz opatruje kwalifikowanym podpisem elektronicznym). Cyfrowe odwzorowanie </w:t>
      </w:r>
      <w:r w:rsidRPr="006E1CE8">
        <w:rPr>
          <w:rFonts w:ascii="Arial" w:hAnsi="Arial" w:cs="Arial"/>
          <w:color w:val="000000" w:themeColor="text1"/>
          <w:sz w:val="24"/>
        </w:rPr>
        <w:lastRenderedPageBreak/>
        <w:t>pełnomocnictwa nie może być poświadczone przez upełnomocnionego.</w:t>
      </w:r>
    </w:p>
    <w:p w14:paraId="39862423" w14:textId="77777777" w:rsidR="006E1CE8" w:rsidRPr="006E1CE8" w:rsidRDefault="006E1CE8">
      <w:pPr>
        <w:pStyle w:val="Akapitzlist"/>
        <w:widowControl w:val="0"/>
        <w:numPr>
          <w:ilvl w:val="0"/>
          <w:numId w:val="39"/>
        </w:numPr>
        <w:spacing w:after="0" w:line="360" w:lineRule="auto"/>
        <w:ind w:left="426" w:hanging="426"/>
        <w:rPr>
          <w:rFonts w:ascii="Arial" w:eastAsia="Calibri" w:hAnsi="Arial" w:cs="Arial"/>
          <w:color w:val="000000" w:themeColor="text1"/>
          <w:sz w:val="24"/>
          <w:szCs w:val="24"/>
          <w:lang w:eastAsia="pl-PL" w:bidi="pl-PL"/>
        </w:rPr>
      </w:pPr>
      <w:r w:rsidRPr="006E1CE8">
        <w:rPr>
          <w:rFonts w:ascii="Arial" w:hAnsi="Arial" w:cs="Arial"/>
          <w:color w:val="000000" w:themeColor="text1"/>
          <w:sz w:val="24"/>
          <w:szCs w:val="24"/>
        </w:rPr>
        <w:t xml:space="preserve">Ofertę, oświadczenia, o których mowa w art. 125 ust. 1 ustawy, podmiotowe środki dowodowe, oraz zobowiązanie podmiotu udostępniającego zasoby, </w:t>
      </w:r>
      <w:r w:rsidRPr="006E1CE8">
        <w:rPr>
          <w:rFonts w:ascii="Arial" w:hAnsi="Arial" w:cs="Arial"/>
          <w:color w:val="000000" w:themeColor="text1"/>
          <w:sz w:val="24"/>
          <w:szCs w:val="24"/>
        </w:rPr>
        <w:br/>
        <w:t>o którym mowa w art. 118 ust. 3 ustawy, przedmiotowe środki dowodowe, pełnomocnictwo, sporządza się w postaci elektronicznej, w formatach danych określonych w przepisach wydanych na podstawie art. 18 ustawy z dnia 17 lutego 2005 r. o informatyzacji działalności podmiotów realizujących zadania publiczne (Dz.U. z 2020 r. poz. 346, 568, 695, 1517 i 2320), z zastrzeżeniem formatów, o których mowa w art. 66 ust. 1 ustawy, z uwzględnieniem rodzaju przekazywanych danych.</w:t>
      </w:r>
    </w:p>
    <w:p w14:paraId="7E9CE847" w14:textId="77777777" w:rsidR="006E1CE8" w:rsidRPr="006E1CE8" w:rsidRDefault="006E1CE8">
      <w:pPr>
        <w:pStyle w:val="Akapitzlist"/>
        <w:widowControl w:val="0"/>
        <w:numPr>
          <w:ilvl w:val="0"/>
          <w:numId w:val="39"/>
        </w:numPr>
        <w:spacing w:after="0" w:line="360" w:lineRule="auto"/>
        <w:ind w:left="426" w:hanging="426"/>
        <w:rPr>
          <w:rFonts w:ascii="Arial" w:eastAsia="Calibri" w:hAnsi="Arial" w:cs="Arial"/>
          <w:color w:val="000000" w:themeColor="text1"/>
          <w:sz w:val="24"/>
          <w:szCs w:val="24"/>
          <w:lang w:eastAsia="pl-PL" w:bidi="pl-PL"/>
        </w:rPr>
      </w:pPr>
      <w:r w:rsidRPr="006E1CE8">
        <w:rPr>
          <w:rFonts w:ascii="Arial" w:hAnsi="Arial" w:cs="Arial"/>
          <w:color w:val="000000" w:themeColor="text1"/>
          <w:sz w:val="24"/>
          <w:szCs w:val="24"/>
        </w:rPr>
        <w:t xml:space="preserve">Informacje, oświadczenia lub dokumenty, inne niż określone w pkt 4 niniejszego rozdziału SWZ, przekazywane w postępowaniu o udzielenie zamówienia, sporządza się w postaci elektronicznej, w formatach danych określonych </w:t>
      </w:r>
      <w:r w:rsidRPr="006E1CE8">
        <w:rPr>
          <w:rFonts w:ascii="Arial" w:hAnsi="Arial" w:cs="Arial"/>
          <w:color w:val="000000" w:themeColor="text1"/>
          <w:sz w:val="24"/>
          <w:szCs w:val="24"/>
        </w:rPr>
        <w:br/>
        <w:t xml:space="preserve">w przepisach wydanych na podstawie art. 18 ustawy z dnia 17 lutego 2005 r. </w:t>
      </w:r>
      <w:r w:rsidRPr="006E1CE8">
        <w:rPr>
          <w:rFonts w:ascii="Arial" w:hAnsi="Arial" w:cs="Arial"/>
          <w:color w:val="000000" w:themeColor="text1"/>
          <w:sz w:val="24"/>
          <w:szCs w:val="24"/>
        </w:rPr>
        <w:br/>
        <w:t>o informatyzacji działalności podmiotów realizujących zadania publiczne lub jako tekst wpisany bezpośrednio do wiadomości przekazywanej przy użyciu środków komunikacji elektronicznej, wskazanych przez Zamawiającego w niniejszej SWZ.</w:t>
      </w:r>
    </w:p>
    <w:p w14:paraId="036976E0" w14:textId="77777777" w:rsidR="006E1CE8" w:rsidRPr="006E1CE8" w:rsidRDefault="006E1CE8">
      <w:pPr>
        <w:pStyle w:val="Akapitzlist"/>
        <w:widowControl w:val="0"/>
        <w:numPr>
          <w:ilvl w:val="0"/>
          <w:numId w:val="39"/>
        </w:numPr>
        <w:spacing w:after="0" w:line="360" w:lineRule="auto"/>
        <w:ind w:left="426" w:hanging="426"/>
        <w:rPr>
          <w:rFonts w:ascii="Arial" w:eastAsia="Calibri" w:hAnsi="Arial" w:cs="Arial"/>
          <w:color w:val="000000" w:themeColor="text1"/>
          <w:sz w:val="24"/>
          <w:szCs w:val="24"/>
          <w:lang w:eastAsia="pl-PL" w:bidi="pl-PL"/>
        </w:rPr>
      </w:pPr>
      <w:r w:rsidRPr="006E1CE8">
        <w:rPr>
          <w:rFonts w:ascii="Arial" w:hAnsi="Arial" w:cs="Arial"/>
          <w:sz w:val="24"/>
          <w:szCs w:val="24"/>
        </w:rPr>
        <w:t>W przypadku, gdy podmiotowe środki dowodowe, inne dokumenty lub dokumenty potwierdzające umocowanie do reprezentowania zostały wystawione jako dokument elektroniczny przez upoważnione podmioty (inne niż Wykonawca, Wykonawca wspólnie ubiegający się o udzielenie zamówienia, podmiot udostępniający zasoby lub podwykonawca), przekazuje się ten dokument.</w:t>
      </w:r>
    </w:p>
    <w:p w14:paraId="663396BF" w14:textId="77777777" w:rsidR="006E1CE8" w:rsidRPr="006E1CE8" w:rsidRDefault="006E1CE8">
      <w:pPr>
        <w:pStyle w:val="Akapitzlist"/>
        <w:widowControl w:val="0"/>
        <w:numPr>
          <w:ilvl w:val="0"/>
          <w:numId w:val="39"/>
        </w:numPr>
        <w:spacing w:after="0" w:line="360" w:lineRule="auto"/>
        <w:ind w:left="426" w:hanging="426"/>
        <w:rPr>
          <w:rFonts w:ascii="Arial" w:eastAsia="Calibri" w:hAnsi="Arial" w:cs="Arial"/>
          <w:color w:val="000000" w:themeColor="text1"/>
          <w:sz w:val="24"/>
          <w:szCs w:val="24"/>
          <w:lang w:eastAsia="pl-PL" w:bidi="pl-PL"/>
        </w:rPr>
      </w:pPr>
      <w:r w:rsidRPr="006E1CE8">
        <w:rPr>
          <w:rFonts w:ascii="Arial" w:hAnsi="Arial" w:cs="Arial"/>
          <w:sz w:val="24"/>
          <w:szCs w:val="24"/>
        </w:rPr>
        <w:t>W przypadku, gdy podmiotowe środki dowodowe, zobowiązanie podmiotu udostępniającego zasoby, dokumenty potwierdzające umocowanie do reprezentowania lub inne dokumenty zostały wystawione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09E7132C" w14:textId="07D08965" w:rsidR="006E1CE8" w:rsidRPr="006E1CE8" w:rsidRDefault="006E1CE8">
      <w:pPr>
        <w:pStyle w:val="Akapitzlist"/>
        <w:widowControl w:val="0"/>
        <w:numPr>
          <w:ilvl w:val="0"/>
          <w:numId w:val="39"/>
        </w:numPr>
        <w:spacing w:after="0" w:line="360" w:lineRule="auto"/>
        <w:ind w:left="426" w:hanging="426"/>
        <w:rPr>
          <w:rStyle w:val="Teksttreci20"/>
          <w:rFonts w:ascii="Arial" w:hAnsi="Arial" w:cs="Arial"/>
          <w:color w:val="000000" w:themeColor="text1"/>
          <w:sz w:val="24"/>
          <w:szCs w:val="24"/>
        </w:rPr>
      </w:pPr>
      <w:r w:rsidRPr="006E1CE8">
        <w:rPr>
          <w:rFonts w:ascii="Arial" w:hAnsi="Arial" w:cs="Arial"/>
          <w:sz w:val="24"/>
          <w:szCs w:val="24"/>
        </w:rPr>
        <w:t xml:space="preserve">W zakresie nieuregulowanym SWZ, zastosowanie mają przepisy rozporządzenia Ministra Rozwoju, Pracy i Technologii z dnia 23 grudnia 2020 r. w sprawie podmiotowych środków dowodowych oraz innych dokumentów lub oświadczeń , jakich może żądać Zamawiający od Wykonawcy oraz Rozporządzenia Prezesa </w:t>
      </w:r>
      <w:r w:rsidRPr="006E1CE8">
        <w:rPr>
          <w:rFonts w:ascii="Arial" w:hAnsi="Arial" w:cs="Arial"/>
          <w:sz w:val="24"/>
          <w:szCs w:val="24"/>
        </w:rPr>
        <w:lastRenderedPageBreak/>
        <w:t>Rady Ministrów z dnia 30 grudnia 2020 r. w sprawie sposobu sporządzania</w:t>
      </w:r>
      <w:r w:rsidRPr="006E1CE8">
        <w:rPr>
          <w:rFonts w:ascii="Arial" w:hAnsi="Arial" w:cs="Arial"/>
          <w:sz w:val="24"/>
          <w:szCs w:val="24"/>
        </w:rPr>
        <w:br/>
        <w:t xml:space="preserve">i przekazywania informacji oraz wymagań technicznych dla dokumentów elektronicznych oraz środków komunikacji elektronicznej w postępowaniu </w:t>
      </w:r>
      <w:r w:rsidRPr="006E1CE8">
        <w:rPr>
          <w:rFonts w:ascii="Arial" w:hAnsi="Arial" w:cs="Arial"/>
          <w:sz w:val="24"/>
          <w:szCs w:val="24"/>
        </w:rPr>
        <w:br/>
        <w:t>o udzielenie zamówienia publicznego lub konkursie.</w:t>
      </w:r>
    </w:p>
    <w:p w14:paraId="493538EB" w14:textId="77777777" w:rsidR="003322D7" w:rsidRPr="00B01D6E" w:rsidRDefault="003322D7" w:rsidP="001907A0">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Wyjaśnianie treści SWZ</w:t>
      </w:r>
    </w:p>
    <w:p w14:paraId="0EF243EC" w14:textId="77777777" w:rsidR="005A2CF4" w:rsidRPr="000078EB" w:rsidRDefault="005A2CF4" w:rsidP="009F131F">
      <w:pPr>
        <w:pStyle w:val="Akapitzlist"/>
        <w:numPr>
          <w:ilvl w:val="0"/>
          <w:numId w:val="33"/>
        </w:numPr>
        <w:tabs>
          <w:tab w:val="left" w:pos="420"/>
        </w:tabs>
        <w:spacing w:after="0" w:line="360" w:lineRule="auto"/>
        <w:ind w:left="426" w:hanging="426"/>
        <w:rPr>
          <w:rFonts w:ascii="Arial" w:hAnsi="Arial" w:cs="Arial"/>
          <w:b/>
          <w:bCs/>
          <w:sz w:val="24"/>
          <w:szCs w:val="24"/>
        </w:rPr>
      </w:pPr>
      <w:r w:rsidRPr="000078EB">
        <w:rPr>
          <w:rFonts w:ascii="Arial" w:hAnsi="Arial" w:cs="Arial"/>
          <w:sz w:val="24"/>
          <w:szCs w:val="24"/>
        </w:rPr>
        <w:t xml:space="preserve">Wykonawca może zwrócić się do </w:t>
      </w:r>
      <w:r w:rsidR="00A648E6" w:rsidRPr="000078EB">
        <w:rPr>
          <w:rFonts w:ascii="Arial" w:hAnsi="Arial" w:cs="Arial"/>
          <w:sz w:val="24"/>
          <w:szCs w:val="24"/>
        </w:rPr>
        <w:t>Z</w:t>
      </w:r>
      <w:r w:rsidRPr="000078EB">
        <w:rPr>
          <w:rFonts w:ascii="Arial" w:hAnsi="Arial" w:cs="Arial"/>
          <w:sz w:val="24"/>
          <w:szCs w:val="24"/>
        </w:rPr>
        <w:t>amawiającego z wnioskiem o wyjaśnienie treści SWZ.</w:t>
      </w:r>
    </w:p>
    <w:p w14:paraId="7F246AE7" w14:textId="4AB6F581" w:rsidR="00A77BB0" w:rsidRPr="000078EB"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Zamawiający jest obowiązany udzielić wyjaśnień niezwłocznie, jednak nie później niż na 2 dni przed upływem terminu składania ofert, pod warunkiem że wniosek o wyjaśnienie treści SWZ wpłynął do </w:t>
      </w:r>
      <w:r w:rsidR="00A648E6" w:rsidRPr="000078EB">
        <w:rPr>
          <w:rFonts w:ascii="Arial" w:hAnsi="Arial" w:cs="Arial"/>
          <w:sz w:val="24"/>
          <w:szCs w:val="24"/>
        </w:rPr>
        <w:t>Z</w:t>
      </w:r>
      <w:r w:rsidRPr="000078EB">
        <w:rPr>
          <w:rFonts w:ascii="Arial" w:hAnsi="Arial" w:cs="Arial"/>
          <w:sz w:val="24"/>
          <w:szCs w:val="24"/>
        </w:rPr>
        <w:t xml:space="preserve">amawiającego nie później niż na 4 dni przed upływem terminu składania ofert. </w:t>
      </w:r>
    </w:p>
    <w:p w14:paraId="33262CA2" w14:textId="77777777" w:rsidR="00A77BB0" w:rsidRPr="000078EB"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Jeżeli </w:t>
      </w:r>
      <w:r w:rsidR="00A648E6" w:rsidRPr="000078EB">
        <w:rPr>
          <w:rFonts w:ascii="Arial" w:hAnsi="Arial" w:cs="Arial"/>
          <w:sz w:val="24"/>
          <w:szCs w:val="24"/>
        </w:rPr>
        <w:t>Z</w:t>
      </w:r>
      <w:r w:rsidRPr="000078EB">
        <w:rPr>
          <w:rFonts w:ascii="Arial" w:hAnsi="Arial" w:cs="Arial"/>
          <w:sz w:val="24"/>
          <w:szCs w:val="24"/>
        </w:rPr>
        <w:t xml:space="preserve">amawiający nie udzieli wyjaśnień w terminie, o którym mowa w </w:t>
      </w:r>
      <w:r w:rsidR="00F92F29" w:rsidRPr="000078EB">
        <w:rPr>
          <w:rFonts w:ascii="Arial" w:hAnsi="Arial" w:cs="Arial"/>
          <w:sz w:val="24"/>
          <w:szCs w:val="24"/>
        </w:rPr>
        <w:t>pkt</w:t>
      </w:r>
      <w:r w:rsidRPr="000078EB">
        <w:rPr>
          <w:rFonts w:ascii="Arial" w:hAnsi="Arial" w:cs="Arial"/>
          <w:sz w:val="24"/>
          <w:szCs w:val="24"/>
        </w:rPr>
        <w:t xml:space="preserve"> </w:t>
      </w:r>
      <w:r w:rsidR="005A2CF4" w:rsidRPr="000078EB">
        <w:rPr>
          <w:rFonts w:ascii="Arial" w:hAnsi="Arial" w:cs="Arial"/>
          <w:sz w:val="24"/>
          <w:szCs w:val="24"/>
        </w:rPr>
        <w:t>2</w:t>
      </w:r>
      <w:r w:rsidRPr="000078EB">
        <w:rPr>
          <w:rFonts w:ascii="Arial" w:hAnsi="Arial" w:cs="Arial"/>
          <w:sz w:val="24"/>
          <w:szCs w:val="24"/>
        </w:rPr>
        <w:t xml:space="preserve">, przedłuża termin składania ofert o czas niezbędny do zapoznania się wszystkich zainteresowanych </w:t>
      </w:r>
      <w:r w:rsidR="00A648E6" w:rsidRPr="000078EB">
        <w:rPr>
          <w:rFonts w:ascii="Arial" w:hAnsi="Arial" w:cs="Arial"/>
          <w:sz w:val="24"/>
          <w:szCs w:val="24"/>
        </w:rPr>
        <w:t>W</w:t>
      </w:r>
      <w:r w:rsidRPr="000078EB">
        <w:rPr>
          <w:rFonts w:ascii="Arial" w:hAnsi="Arial" w:cs="Arial"/>
          <w:sz w:val="24"/>
          <w:szCs w:val="24"/>
        </w:rPr>
        <w:t>ykonawców z wyjaśnieniami niezbędnymi do należytego przygotowania i złożenia ofert.</w:t>
      </w:r>
    </w:p>
    <w:p w14:paraId="5A8B217C" w14:textId="67F531E0" w:rsidR="00A77BB0" w:rsidRPr="000078EB"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W przypadku gdy wniosek o wyjaśnienie treści SWZ nie wpłynął w terminie, o którym mowa w </w:t>
      </w:r>
      <w:r w:rsidR="00F92F29" w:rsidRPr="000078EB">
        <w:rPr>
          <w:rFonts w:ascii="Arial" w:hAnsi="Arial" w:cs="Arial"/>
          <w:sz w:val="24"/>
          <w:szCs w:val="24"/>
        </w:rPr>
        <w:t>pkt</w:t>
      </w:r>
      <w:r w:rsidRPr="000078EB">
        <w:rPr>
          <w:rFonts w:ascii="Arial" w:hAnsi="Arial" w:cs="Arial"/>
          <w:sz w:val="24"/>
          <w:szCs w:val="24"/>
        </w:rPr>
        <w:t xml:space="preserve"> </w:t>
      </w:r>
      <w:r w:rsidR="005A2CF4" w:rsidRPr="000078EB">
        <w:rPr>
          <w:rFonts w:ascii="Arial" w:hAnsi="Arial" w:cs="Arial"/>
          <w:sz w:val="24"/>
          <w:szCs w:val="24"/>
        </w:rPr>
        <w:t>2</w:t>
      </w:r>
      <w:r w:rsidRPr="000078EB">
        <w:rPr>
          <w:rFonts w:ascii="Arial" w:hAnsi="Arial" w:cs="Arial"/>
          <w:sz w:val="24"/>
          <w:szCs w:val="24"/>
        </w:rPr>
        <w:t xml:space="preserve">, </w:t>
      </w:r>
      <w:r w:rsidR="00A648E6" w:rsidRPr="000078EB">
        <w:rPr>
          <w:rFonts w:ascii="Arial" w:hAnsi="Arial" w:cs="Arial"/>
          <w:sz w:val="24"/>
          <w:szCs w:val="24"/>
        </w:rPr>
        <w:t>Z</w:t>
      </w:r>
      <w:r w:rsidRPr="000078EB">
        <w:rPr>
          <w:rFonts w:ascii="Arial" w:hAnsi="Arial" w:cs="Arial"/>
          <w:sz w:val="24"/>
          <w:szCs w:val="24"/>
        </w:rPr>
        <w:t>amawiający nie ma obowiązku udzielania wyjaśnień SWZ oraz obowiązku przedłużenia terminu składania ofert</w:t>
      </w:r>
      <w:r w:rsidR="00FD74FC">
        <w:rPr>
          <w:rFonts w:ascii="Arial" w:hAnsi="Arial" w:cs="Arial"/>
          <w:sz w:val="24"/>
          <w:szCs w:val="24"/>
        </w:rPr>
        <w:t>.</w:t>
      </w:r>
    </w:p>
    <w:p w14:paraId="26907BB3" w14:textId="35685199" w:rsidR="005A2CF4" w:rsidRPr="000078EB"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Przedłużenie terminu składania ofert, o których mowa w </w:t>
      </w:r>
      <w:r w:rsidR="00F92F29" w:rsidRPr="000078EB">
        <w:rPr>
          <w:rFonts w:ascii="Arial" w:hAnsi="Arial" w:cs="Arial"/>
          <w:sz w:val="24"/>
          <w:szCs w:val="24"/>
        </w:rPr>
        <w:t>pkt</w:t>
      </w:r>
      <w:r w:rsidRPr="000078EB">
        <w:rPr>
          <w:rFonts w:ascii="Arial" w:hAnsi="Arial" w:cs="Arial"/>
          <w:sz w:val="24"/>
          <w:szCs w:val="24"/>
        </w:rPr>
        <w:t xml:space="preserve"> </w:t>
      </w:r>
      <w:r w:rsidR="005A2CF4" w:rsidRPr="000078EB">
        <w:rPr>
          <w:rFonts w:ascii="Arial" w:hAnsi="Arial" w:cs="Arial"/>
          <w:sz w:val="24"/>
          <w:szCs w:val="24"/>
        </w:rPr>
        <w:t>4</w:t>
      </w:r>
      <w:r w:rsidRPr="000078EB">
        <w:rPr>
          <w:rFonts w:ascii="Arial" w:hAnsi="Arial" w:cs="Arial"/>
          <w:sz w:val="24"/>
          <w:szCs w:val="24"/>
        </w:rPr>
        <w:t>, nie wpływa na bieg terminu składania wniosku o wyjaśnienie treści SWZ</w:t>
      </w:r>
      <w:r w:rsidR="005A2CF4" w:rsidRPr="000078EB">
        <w:rPr>
          <w:rFonts w:ascii="Arial" w:hAnsi="Arial" w:cs="Arial"/>
          <w:sz w:val="24"/>
          <w:szCs w:val="24"/>
        </w:rPr>
        <w:t>.</w:t>
      </w:r>
    </w:p>
    <w:p w14:paraId="00CFCE6C" w14:textId="54919AB6" w:rsidR="00A71B01" w:rsidRPr="007350A7" w:rsidRDefault="00A77BB0" w:rsidP="007350A7">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0078EB">
        <w:rPr>
          <w:rFonts w:ascii="Arial" w:hAnsi="Arial" w:cs="Arial"/>
          <w:sz w:val="24"/>
          <w:szCs w:val="24"/>
        </w:rPr>
        <w:t xml:space="preserve">Treść zapytań wraz z wyjaśnieniami </w:t>
      </w:r>
      <w:r w:rsidR="00A648E6" w:rsidRPr="000078EB">
        <w:rPr>
          <w:rFonts w:ascii="Arial" w:hAnsi="Arial" w:cs="Arial"/>
          <w:sz w:val="24"/>
          <w:szCs w:val="24"/>
        </w:rPr>
        <w:t>Z</w:t>
      </w:r>
      <w:r w:rsidRPr="000078EB">
        <w:rPr>
          <w:rFonts w:ascii="Arial" w:hAnsi="Arial" w:cs="Arial"/>
          <w:sz w:val="24"/>
          <w:szCs w:val="24"/>
        </w:rPr>
        <w:t>amawiający udostępnia, bez ujawniania źródła zapytania, na stronie internetowej prowadzonego postępowania.</w:t>
      </w:r>
    </w:p>
    <w:p w14:paraId="77256A7A" w14:textId="6E405B89" w:rsidR="00215606" w:rsidRPr="00215606" w:rsidRDefault="00215606" w:rsidP="00215606">
      <w:pPr>
        <w:pStyle w:val="ust"/>
        <w:spacing w:before="240" w:after="0" w:line="360" w:lineRule="auto"/>
        <w:ind w:firstLine="0"/>
        <w:jc w:val="left"/>
        <w:rPr>
          <w:rFonts w:ascii="Arial" w:hAnsi="Arial" w:cs="Arial"/>
          <w:b/>
          <w:bCs/>
        </w:rPr>
      </w:pPr>
      <w:r w:rsidRPr="00215606">
        <w:rPr>
          <w:rFonts w:ascii="Arial" w:hAnsi="Arial" w:cs="Arial"/>
          <w:b/>
          <w:bCs/>
        </w:rPr>
        <w:t>Zmiany w treści SWZ</w:t>
      </w:r>
    </w:p>
    <w:p w14:paraId="3347C9D2" w14:textId="311469A3" w:rsidR="00A77BB0" w:rsidRPr="000078EB" w:rsidRDefault="00A77BB0" w:rsidP="009F131F">
      <w:pPr>
        <w:pStyle w:val="ust"/>
        <w:numPr>
          <w:ilvl w:val="0"/>
          <w:numId w:val="30"/>
        </w:numPr>
        <w:spacing w:before="0" w:after="0" w:line="360" w:lineRule="auto"/>
        <w:ind w:left="426" w:hanging="426"/>
        <w:jc w:val="left"/>
        <w:rPr>
          <w:rFonts w:ascii="Arial" w:hAnsi="Arial" w:cs="Arial"/>
        </w:rPr>
      </w:pPr>
      <w:r w:rsidRPr="000078EB">
        <w:rPr>
          <w:rFonts w:ascii="Arial" w:hAnsi="Arial" w:cs="Arial"/>
        </w:rPr>
        <w:t xml:space="preserve">W uzasadnionych przypadkach Zamawiający może przed upływem terminu składania ofert zmienić treść </w:t>
      </w:r>
      <w:r w:rsidR="009F5D0B" w:rsidRPr="000078EB">
        <w:rPr>
          <w:rFonts w:ascii="Arial" w:hAnsi="Arial" w:cs="Arial"/>
        </w:rPr>
        <w:t>SWZ</w:t>
      </w:r>
      <w:r w:rsidRPr="000078EB">
        <w:rPr>
          <w:rFonts w:ascii="Arial" w:hAnsi="Arial" w:cs="Arial"/>
        </w:rPr>
        <w:t>. Dokonaną zmianę Zamawiający zamieści na stronie internetowej, na której udostępniono SWZ. Odpowiedzi na pytania oraz zmiany stanowią integralną treść SWZ.</w:t>
      </w:r>
    </w:p>
    <w:p w14:paraId="64163AE1" w14:textId="7E4EE2EE" w:rsidR="00A77BB0" w:rsidRPr="000078EB" w:rsidRDefault="00A77BB0" w:rsidP="009F131F">
      <w:pPr>
        <w:pStyle w:val="ust"/>
        <w:numPr>
          <w:ilvl w:val="0"/>
          <w:numId w:val="30"/>
        </w:numPr>
        <w:spacing w:before="0" w:after="0" w:line="360" w:lineRule="auto"/>
        <w:ind w:left="426" w:hanging="426"/>
        <w:jc w:val="left"/>
        <w:rPr>
          <w:rFonts w:ascii="Arial" w:hAnsi="Arial" w:cs="Arial"/>
        </w:rPr>
      </w:pPr>
      <w:r w:rsidRPr="000078EB">
        <w:rPr>
          <w:rFonts w:ascii="Arial" w:hAnsi="Arial" w:cs="Arial"/>
        </w:rPr>
        <w:t xml:space="preserve">W przypadku gdy zmiana treści SWZ jest istotna dla sporządzenia oferty lub wymaga od </w:t>
      </w:r>
      <w:r w:rsidR="00A648E6" w:rsidRPr="000078EB">
        <w:rPr>
          <w:rFonts w:ascii="Arial" w:hAnsi="Arial" w:cs="Arial"/>
        </w:rPr>
        <w:t>W</w:t>
      </w:r>
      <w:r w:rsidRPr="000078EB">
        <w:rPr>
          <w:rFonts w:ascii="Arial" w:hAnsi="Arial" w:cs="Arial"/>
        </w:rPr>
        <w:t xml:space="preserve">ykonawców dodatkowego czasu na zapoznanie się ze zmianą treści SWZ i przygotowanie ofert, </w:t>
      </w:r>
      <w:r w:rsidR="00A648E6" w:rsidRPr="000078EB">
        <w:rPr>
          <w:rFonts w:ascii="Arial" w:hAnsi="Arial" w:cs="Arial"/>
        </w:rPr>
        <w:t>Z</w:t>
      </w:r>
      <w:r w:rsidRPr="000078EB">
        <w:rPr>
          <w:rFonts w:ascii="Arial" w:hAnsi="Arial" w:cs="Arial"/>
        </w:rPr>
        <w:t xml:space="preserve">amawiający przedłuża termin składania ofert o czas niezbędny na ich przygotowanie. Zamawiający informuje </w:t>
      </w:r>
      <w:r w:rsidR="00A648E6" w:rsidRPr="000078EB">
        <w:rPr>
          <w:rFonts w:ascii="Arial" w:hAnsi="Arial" w:cs="Arial"/>
        </w:rPr>
        <w:t>W</w:t>
      </w:r>
      <w:r w:rsidRPr="000078EB">
        <w:rPr>
          <w:rFonts w:ascii="Arial" w:hAnsi="Arial" w:cs="Arial"/>
        </w:rPr>
        <w:t>ykonawców</w:t>
      </w:r>
      <w:r w:rsidR="00CD0756">
        <w:rPr>
          <w:rFonts w:ascii="Arial" w:hAnsi="Arial" w:cs="Arial"/>
        </w:rPr>
        <w:t xml:space="preserve"> </w:t>
      </w:r>
      <w:r w:rsidRPr="000078EB">
        <w:rPr>
          <w:rFonts w:ascii="Arial" w:hAnsi="Arial" w:cs="Arial"/>
        </w:rPr>
        <w:t xml:space="preserve">o przedłużonym terminie składania odpowiednio ofert przez zamieszczenie </w:t>
      </w:r>
      <w:r w:rsidRPr="000078EB">
        <w:rPr>
          <w:rFonts w:ascii="Arial" w:hAnsi="Arial" w:cs="Arial"/>
        </w:rPr>
        <w:lastRenderedPageBreak/>
        <w:t>informacji na stronie internetowej prowadzonego postępowania, na której została udostępniona SWZ oraz zamieszczenie ogłoszenia o zmianie ogłoszenia w Biuletynie Zamówień Publicznych.</w:t>
      </w:r>
    </w:p>
    <w:p w14:paraId="3D17DAAB" w14:textId="77777777" w:rsidR="003322D7" w:rsidRDefault="003322D7" w:rsidP="00D5532D">
      <w:pPr>
        <w:pStyle w:val="Nagwek1"/>
        <w:numPr>
          <w:ilvl w:val="0"/>
          <w:numId w:val="24"/>
        </w:numPr>
        <w:spacing w:before="240" w:line="360" w:lineRule="auto"/>
        <w:jc w:val="both"/>
        <w:rPr>
          <w:rFonts w:ascii="Arial" w:hAnsi="Arial" w:cs="Arial"/>
          <w:color w:val="auto"/>
          <w:sz w:val="24"/>
          <w:szCs w:val="24"/>
        </w:rPr>
      </w:pPr>
      <w:r w:rsidRPr="00B01D6E">
        <w:rPr>
          <w:rFonts w:ascii="Arial" w:hAnsi="Arial" w:cs="Arial"/>
          <w:color w:val="auto"/>
          <w:sz w:val="24"/>
          <w:szCs w:val="24"/>
        </w:rPr>
        <w:t>Sposób obliczenia ceny</w:t>
      </w:r>
      <w:r>
        <w:rPr>
          <w:rFonts w:ascii="Arial" w:hAnsi="Arial" w:cs="Arial"/>
          <w:color w:val="auto"/>
          <w:sz w:val="24"/>
          <w:szCs w:val="24"/>
        </w:rPr>
        <w:t xml:space="preserve"> oferty</w:t>
      </w:r>
    </w:p>
    <w:p w14:paraId="3CD63CDA" w14:textId="77777777" w:rsidR="0060541B" w:rsidRPr="00D64E28" w:rsidRDefault="0060541B" w:rsidP="0060541B">
      <w:pPr>
        <w:pStyle w:val="Tekstpodstawowy2"/>
        <w:numPr>
          <w:ilvl w:val="0"/>
          <w:numId w:val="19"/>
        </w:numPr>
        <w:tabs>
          <w:tab w:val="left" w:pos="426"/>
        </w:tabs>
        <w:spacing w:line="360" w:lineRule="auto"/>
        <w:jc w:val="left"/>
        <w:rPr>
          <w:rFonts w:ascii="Arial" w:hAnsi="Arial" w:cs="Arial"/>
          <w:b w:val="0"/>
          <w:sz w:val="24"/>
          <w:szCs w:val="24"/>
        </w:rPr>
      </w:pPr>
      <w:bookmarkStart w:id="6" w:name="bookmark4"/>
      <w:bookmarkEnd w:id="5"/>
      <w:r w:rsidRPr="00D64E28">
        <w:rPr>
          <w:rFonts w:ascii="Arial" w:hAnsi="Arial" w:cs="Arial"/>
          <w:b w:val="0"/>
          <w:sz w:val="24"/>
          <w:szCs w:val="24"/>
        </w:rPr>
        <w:t xml:space="preserve">Ceną ofertową jest cena brutto podana w formularzu oferty (załącznik nr 1 do SWZ). </w:t>
      </w:r>
    </w:p>
    <w:p w14:paraId="01E94D84" w14:textId="77777777" w:rsidR="0060541B" w:rsidRDefault="0060541B" w:rsidP="0060541B">
      <w:pPr>
        <w:pStyle w:val="Tekstpodstawowy2"/>
        <w:numPr>
          <w:ilvl w:val="0"/>
          <w:numId w:val="19"/>
        </w:numPr>
        <w:tabs>
          <w:tab w:val="left" w:pos="426"/>
        </w:tabs>
        <w:spacing w:line="360" w:lineRule="auto"/>
        <w:jc w:val="left"/>
        <w:rPr>
          <w:rFonts w:ascii="Arial" w:hAnsi="Arial" w:cs="Arial"/>
          <w:b w:val="0"/>
          <w:sz w:val="24"/>
          <w:szCs w:val="24"/>
        </w:rPr>
      </w:pPr>
      <w:r w:rsidRPr="0003514B">
        <w:rPr>
          <w:rFonts w:ascii="Arial" w:hAnsi="Arial" w:cs="Arial"/>
          <w:b w:val="0"/>
          <w:sz w:val="24"/>
          <w:szCs w:val="24"/>
        </w:rPr>
        <w:t>Określa się wynagrodzenie ryczałtowe</w:t>
      </w:r>
      <w:r>
        <w:rPr>
          <w:rFonts w:ascii="Arial" w:hAnsi="Arial" w:cs="Arial"/>
          <w:b w:val="0"/>
          <w:sz w:val="24"/>
          <w:szCs w:val="24"/>
        </w:rPr>
        <w:t>.</w:t>
      </w:r>
    </w:p>
    <w:p w14:paraId="6E4F7E04" w14:textId="637ECC5D" w:rsidR="0060541B" w:rsidRPr="00EA6C37" w:rsidRDefault="0060541B" w:rsidP="0060541B">
      <w:pPr>
        <w:numPr>
          <w:ilvl w:val="0"/>
          <w:numId w:val="19"/>
        </w:numPr>
        <w:spacing w:after="0" w:line="360" w:lineRule="auto"/>
        <w:rPr>
          <w:rFonts w:ascii="Arial" w:hAnsi="Arial" w:cs="Arial"/>
          <w:sz w:val="24"/>
          <w:szCs w:val="24"/>
        </w:rPr>
      </w:pPr>
      <w:r w:rsidRPr="00FB3772">
        <w:rPr>
          <w:rFonts w:ascii="Arial" w:hAnsi="Arial" w:cs="Arial"/>
          <w:sz w:val="24"/>
          <w:szCs w:val="24"/>
        </w:rPr>
        <w:t>Ceny zawarte w tabelce formularza oferty (</w:t>
      </w:r>
      <w:r>
        <w:rPr>
          <w:rFonts w:ascii="Arial" w:hAnsi="Arial" w:cs="Arial"/>
          <w:sz w:val="24"/>
          <w:szCs w:val="24"/>
        </w:rPr>
        <w:t>20</w:t>
      </w:r>
      <w:r w:rsidRPr="00FB3772">
        <w:rPr>
          <w:rFonts w:ascii="Arial" w:hAnsi="Arial" w:cs="Arial"/>
          <w:sz w:val="24"/>
          <w:szCs w:val="24"/>
        </w:rPr>
        <w:t xml:space="preserve"> pozycj</w:t>
      </w:r>
      <w:r>
        <w:rPr>
          <w:rFonts w:ascii="Arial" w:hAnsi="Arial" w:cs="Arial"/>
          <w:sz w:val="24"/>
          <w:szCs w:val="24"/>
        </w:rPr>
        <w:t>i</w:t>
      </w:r>
      <w:r w:rsidRPr="00FB3772">
        <w:rPr>
          <w:rFonts w:ascii="Arial" w:hAnsi="Arial" w:cs="Arial"/>
          <w:sz w:val="24"/>
          <w:szCs w:val="24"/>
        </w:rPr>
        <w:t xml:space="preserve"> zawart</w:t>
      </w:r>
      <w:r>
        <w:rPr>
          <w:rFonts w:ascii="Arial" w:hAnsi="Arial" w:cs="Arial"/>
          <w:sz w:val="24"/>
          <w:szCs w:val="24"/>
        </w:rPr>
        <w:t>ych</w:t>
      </w:r>
      <w:r w:rsidRPr="00FB3772">
        <w:rPr>
          <w:rFonts w:ascii="Arial" w:hAnsi="Arial" w:cs="Arial"/>
          <w:sz w:val="24"/>
          <w:szCs w:val="24"/>
        </w:rPr>
        <w:t xml:space="preserve"> w tabelce</w:t>
      </w:r>
      <w:r w:rsidRPr="00FB3772">
        <w:rPr>
          <w:rFonts w:ascii="Arial" w:hAnsi="Arial" w:cs="Arial"/>
          <w:b/>
          <w:sz w:val="24"/>
          <w:szCs w:val="24"/>
        </w:rPr>
        <w:t xml:space="preserve"> </w:t>
      </w:r>
      <w:r w:rsidRPr="00FB3772">
        <w:rPr>
          <w:rFonts w:ascii="Arial" w:hAnsi="Arial" w:cs="Arial"/>
          <w:bCs/>
          <w:sz w:val="24"/>
          <w:szCs w:val="24"/>
        </w:rPr>
        <w:t>z</w:t>
      </w:r>
      <w:r w:rsidRPr="00B95975">
        <w:rPr>
          <w:rFonts w:ascii="Arial" w:hAnsi="Arial" w:cs="Arial"/>
          <w:b/>
          <w:sz w:val="24"/>
          <w:szCs w:val="24"/>
        </w:rPr>
        <w:t xml:space="preserve"> </w:t>
      </w:r>
      <w:r w:rsidRPr="00FB3772">
        <w:rPr>
          <w:rFonts w:ascii="Arial" w:hAnsi="Arial" w:cs="Arial"/>
          <w:bCs/>
          <w:sz w:val="24"/>
          <w:szCs w:val="24"/>
        </w:rPr>
        <w:t>podziałem na ulice gdzie będzie budowane doświetlenie przejść dla pieszych</w:t>
      </w:r>
      <w:r>
        <w:rPr>
          <w:rFonts w:ascii="Arial" w:hAnsi="Arial" w:cs="Arial"/>
          <w:bCs/>
          <w:sz w:val="24"/>
          <w:szCs w:val="24"/>
        </w:rPr>
        <w:t>, tj.</w:t>
      </w:r>
      <w:r w:rsidRPr="00FB3772">
        <w:rPr>
          <w:rFonts w:ascii="Arial" w:hAnsi="Arial" w:cs="Arial"/>
          <w:bCs/>
          <w:sz w:val="24"/>
          <w:szCs w:val="24"/>
        </w:rPr>
        <w:t xml:space="preserve"> nr od 1 do nr 1</w:t>
      </w:r>
      <w:r>
        <w:rPr>
          <w:rFonts w:ascii="Arial" w:hAnsi="Arial" w:cs="Arial"/>
          <w:bCs/>
          <w:sz w:val="24"/>
          <w:szCs w:val="24"/>
        </w:rPr>
        <w:t>9</w:t>
      </w:r>
      <w:r w:rsidRPr="00FB3772">
        <w:rPr>
          <w:rFonts w:ascii="Arial" w:hAnsi="Arial" w:cs="Arial"/>
          <w:bCs/>
          <w:sz w:val="24"/>
          <w:szCs w:val="24"/>
        </w:rPr>
        <w:t xml:space="preserve"> i sieci oświetleniowe</w:t>
      </w:r>
      <w:r>
        <w:rPr>
          <w:rFonts w:ascii="Arial" w:hAnsi="Arial" w:cs="Arial"/>
          <w:bCs/>
          <w:sz w:val="24"/>
          <w:szCs w:val="24"/>
        </w:rPr>
        <w:t>, tj.</w:t>
      </w:r>
      <w:r w:rsidRPr="00FB3772">
        <w:rPr>
          <w:rFonts w:ascii="Arial" w:hAnsi="Arial" w:cs="Arial"/>
          <w:bCs/>
          <w:sz w:val="24"/>
          <w:szCs w:val="24"/>
        </w:rPr>
        <w:t xml:space="preserve"> nr 20)</w:t>
      </w:r>
      <w:r w:rsidRPr="00FB3772">
        <w:rPr>
          <w:rFonts w:ascii="Arial" w:hAnsi="Arial" w:cs="Arial"/>
          <w:sz w:val="24"/>
          <w:szCs w:val="24"/>
        </w:rPr>
        <w:t xml:space="preserve"> muszą</w:t>
      </w:r>
      <w:r w:rsidRPr="00FB3772">
        <w:rPr>
          <w:rFonts w:ascii="Arial" w:hAnsi="Arial" w:cs="Arial"/>
          <w:b/>
          <w:sz w:val="24"/>
          <w:szCs w:val="24"/>
        </w:rPr>
        <w:t xml:space="preserve"> </w:t>
      </w:r>
      <w:r w:rsidRPr="00FB3772">
        <w:rPr>
          <w:rFonts w:ascii="Arial" w:hAnsi="Arial" w:cs="Arial"/>
          <w:sz w:val="24"/>
          <w:szCs w:val="24"/>
        </w:rPr>
        <w:t xml:space="preserve">zawierać </w:t>
      </w:r>
      <w:bookmarkStart w:id="7" w:name="_Hlk189639861"/>
      <w:r w:rsidRPr="00FB3772">
        <w:rPr>
          <w:rFonts w:ascii="Arial" w:hAnsi="Arial" w:cs="Arial"/>
          <w:sz w:val="24"/>
          <w:szCs w:val="24"/>
        </w:rPr>
        <w:t xml:space="preserve">wszystkie koszty związane z realizacją zamówienia wynikające z wymagań zawartych w SWZ, programie </w:t>
      </w:r>
      <w:proofErr w:type="spellStart"/>
      <w:r w:rsidRPr="00FB3772">
        <w:rPr>
          <w:rFonts w:ascii="Arial" w:hAnsi="Arial" w:cs="Arial"/>
          <w:sz w:val="24"/>
          <w:szCs w:val="24"/>
        </w:rPr>
        <w:t>funkcjonalno</w:t>
      </w:r>
      <w:proofErr w:type="spellEnd"/>
      <w:r w:rsidRPr="00FB3772">
        <w:rPr>
          <w:rFonts w:ascii="Arial" w:hAnsi="Arial" w:cs="Arial"/>
          <w:sz w:val="24"/>
          <w:szCs w:val="24"/>
        </w:rPr>
        <w:t>–użytkowym</w:t>
      </w:r>
      <w:r>
        <w:rPr>
          <w:rFonts w:ascii="Arial" w:hAnsi="Arial" w:cs="Arial"/>
          <w:sz w:val="24"/>
          <w:szCs w:val="24"/>
        </w:rPr>
        <w:t xml:space="preserve"> oraz uwzględniać </w:t>
      </w:r>
      <w:r w:rsidRPr="0003514B">
        <w:rPr>
          <w:rFonts w:ascii="Arial" w:hAnsi="Arial" w:cs="Arial"/>
          <w:sz w:val="24"/>
          <w:szCs w:val="24"/>
        </w:rPr>
        <w:t xml:space="preserve">koszty dodatkowe, m.in. </w:t>
      </w:r>
      <w:r w:rsidRPr="00EA6C37">
        <w:rPr>
          <w:rFonts w:ascii="Arial" w:hAnsi="Arial" w:cs="Arial"/>
          <w:color w:val="000000"/>
          <w:sz w:val="24"/>
          <w:szCs w:val="24"/>
        </w:rPr>
        <w:t xml:space="preserve">koszty wszelkich robót przygotowawczych, </w:t>
      </w:r>
      <w:r w:rsidRPr="00481257">
        <w:rPr>
          <w:rFonts w:ascii="Arial" w:hAnsi="Arial" w:cs="Arial"/>
          <w:color w:val="000000"/>
          <w:sz w:val="24"/>
          <w:szCs w:val="24"/>
        </w:rPr>
        <w:t>ubezpieczeń, zabezpieczeń, odszkodowań</w:t>
      </w:r>
      <w:r>
        <w:rPr>
          <w:rFonts w:ascii="Arial" w:hAnsi="Arial" w:cs="Arial"/>
          <w:color w:val="000000"/>
          <w:sz w:val="24"/>
          <w:szCs w:val="24"/>
        </w:rPr>
        <w:t>,</w:t>
      </w:r>
      <w:r w:rsidRPr="00FB3772">
        <w:rPr>
          <w:rFonts w:ascii="Arial" w:hAnsi="Arial" w:cs="Arial"/>
          <w:sz w:val="24"/>
          <w:szCs w:val="24"/>
        </w:rPr>
        <w:t xml:space="preserve"> </w:t>
      </w:r>
      <w:r w:rsidRPr="00EA6C37">
        <w:rPr>
          <w:rFonts w:ascii="Arial" w:hAnsi="Arial" w:cs="Arial"/>
          <w:color w:val="000000"/>
          <w:sz w:val="24"/>
          <w:szCs w:val="24"/>
        </w:rPr>
        <w:t>koszty urządzenia, utrzymania i likwidacj</w:t>
      </w:r>
      <w:r>
        <w:rPr>
          <w:rFonts w:ascii="Arial" w:hAnsi="Arial" w:cs="Arial"/>
          <w:color w:val="000000"/>
          <w:sz w:val="24"/>
          <w:szCs w:val="24"/>
        </w:rPr>
        <w:t>i</w:t>
      </w:r>
      <w:r w:rsidRPr="00EA6C37">
        <w:rPr>
          <w:rFonts w:ascii="Arial" w:hAnsi="Arial" w:cs="Arial"/>
          <w:color w:val="000000"/>
          <w:sz w:val="24"/>
          <w:szCs w:val="24"/>
        </w:rPr>
        <w:t xml:space="preserve"> placu budowy, koszty utrzymania zaplecza placu budowy, niezbędnych badań laboratoryjnych, koszty robót demontażowych, transportu i składowania materiałów, koszty niezbędnej rozbiórki i odbudowy wjazdów i dojść do posesji, koszty wywozu i utylizacji materiałów z rozbiórki, koszty nadzorów branżowych i wymagań z nich wynikających, opracowania przez Wykonawcę projektu organizacji ruchu na czas prowadzenia robót i zatwierdzenie w tutejszym Zarządzie Dróg Miejskich, wykonania oznakowania i zabezpieczenia robót w pasie drogowym zgodnie z zatwierdzonym projektem organizacji ruchu, zapewnienie przez cały czas realizacji zamówienia dojazdu i dojścia z drogi publicznej do nieruchomości, budynków i urządzeń z nimi związanych, ponoszenie kosztów energii elektrycznej i wody zużytej w czasie prowadzenia robót, przygotowania dokumentów odbiorowych oraz koszty usuwania wad w okresie gwarancyjnym, koszty podłączeń tymczasowych czy stałych zasileń energetycznych sieci oświetleniowej  i doświetleń przejść</w:t>
      </w:r>
      <w:r w:rsidRPr="00EA6C37">
        <w:rPr>
          <w:rFonts w:ascii="Arial" w:hAnsi="Arial" w:cs="Arial"/>
          <w:sz w:val="24"/>
          <w:szCs w:val="24"/>
        </w:rPr>
        <w:t>.</w:t>
      </w:r>
    </w:p>
    <w:p w14:paraId="7AA26114" w14:textId="77777777" w:rsidR="0060541B" w:rsidRPr="0003514B" w:rsidRDefault="0060541B" w:rsidP="0060541B">
      <w:pPr>
        <w:numPr>
          <w:ilvl w:val="0"/>
          <w:numId w:val="19"/>
        </w:numPr>
        <w:spacing w:after="0" w:line="360" w:lineRule="auto"/>
        <w:rPr>
          <w:rFonts w:ascii="Arial" w:hAnsi="Arial" w:cs="Arial"/>
          <w:sz w:val="24"/>
          <w:szCs w:val="24"/>
        </w:rPr>
      </w:pPr>
      <w:r>
        <w:rPr>
          <w:rFonts w:ascii="Arial" w:hAnsi="Arial" w:cs="Arial"/>
          <w:sz w:val="24"/>
          <w:szCs w:val="24"/>
        </w:rPr>
        <w:t>P</w:t>
      </w:r>
      <w:r w:rsidRPr="0003514B">
        <w:rPr>
          <w:rFonts w:ascii="Arial" w:hAnsi="Arial" w:cs="Arial"/>
          <w:sz w:val="24"/>
          <w:szCs w:val="24"/>
        </w:rPr>
        <w:t>onadto uwzględniać koszty dodatkowe jak:</w:t>
      </w:r>
    </w:p>
    <w:p w14:paraId="42733653" w14:textId="77777777" w:rsidR="0060541B" w:rsidRPr="000078EB" w:rsidRDefault="0060541B">
      <w:pPr>
        <w:numPr>
          <w:ilvl w:val="0"/>
          <w:numId w:val="50"/>
        </w:numPr>
        <w:tabs>
          <w:tab w:val="clear" w:pos="1068"/>
          <w:tab w:val="num" w:pos="851"/>
        </w:tabs>
        <w:spacing w:after="0" w:line="360" w:lineRule="auto"/>
        <w:ind w:left="851" w:hanging="425"/>
        <w:rPr>
          <w:rFonts w:ascii="Arial" w:hAnsi="Arial" w:cs="Arial"/>
          <w:sz w:val="24"/>
          <w:szCs w:val="24"/>
        </w:rPr>
      </w:pPr>
      <w:r w:rsidRPr="000078EB">
        <w:rPr>
          <w:rFonts w:ascii="Arial" w:hAnsi="Arial" w:cs="Arial"/>
          <w:sz w:val="24"/>
          <w:szCs w:val="24"/>
        </w:rPr>
        <w:t xml:space="preserve">koszt uzyskania map; </w:t>
      </w:r>
    </w:p>
    <w:p w14:paraId="58F7E3F2" w14:textId="2BF4DBE0" w:rsidR="0060541B" w:rsidRPr="000078EB" w:rsidRDefault="0060541B">
      <w:pPr>
        <w:numPr>
          <w:ilvl w:val="0"/>
          <w:numId w:val="50"/>
        </w:numPr>
        <w:tabs>
          <w:tab w:val="clear" w:pos="1068"/>
          <w:tab w:val="num" w:pos="851"/>
        </w:tabs>
        <w:spacing w:after="0" w:line="360" w:lineRule="auto"/>
        <w:ind w:left="851" w:hanging="425"/>
        <w:rPr>
          <w:rFonts w:ascii="Arial" w:hAnsi="Arial" w:cs="Arial"/>
          <w:sz w:val="24"/>
          <w:szCs w:val="24"/>
        </w:rPr>
      </w:pPr>
      <w:r w:rsidRPr="000078EB">
        <w:rPr>
          <w:rFonts w:ascii="Arial" w:hAnsi="Arial" w:cs="Arial"/>
          <w:sz w:val="24"/>
          <w:szCs w:val="24"/>
        </w:rPr>
        <w:t>koszty uzyskania wszelkich zgód i uzgodnień;</w:t>
      </w:r>
    </w:p>
    <w:p w14:paraId="38F093EE" w14:textId="77777777" w:rsidR="0060541B" w:rsidRPr="000078EB" w:rsidRDefault="0060541B">
      <w:pPr>
        <w:numPr>
          <w:ilvl w:val="0"/>
          <w:numId w:val="50"/>
        </w:numPr>
        <w:tabs>
          <w:tab w:val="clear" w:pos="1068"/>
          <w:tab w:val="num" w:pos="851"/>
        </w:tabs>
        <w:spacing w:after="0" w:line="360" w:lineRule="auto"/>
        <w:ind w:left="851" w:hanging="425"/>
        <w:rPr>
          <w:rFonts w:ascii="Arial" w:hAnsi="Arial" w:cs="Arial"/>
          <w:sz w:val="24"/>
          <w:szCs w:val="24"/>
        </w:rPr>
      </w:pPr>
      <w:r w:rsidRPr="000078EB">
        <w:rPr>
          <w:rFonts w:ascii="Arial" w:hAnsi="Arial" w:cs="Arial"/>
          <w:sz w:val="24"/>
          <w:szCs w:val="24"/>
        </w:rPr>
        <w:t xml:space="preserve">koszty ewentualnych </w:t>
      </w:r>
      <w:proofErr w:type="spellStart"/>
      <w:r w:rsidRPr="000078EB">
        <w:rPr>
          <w:rFonts w:ascii="Arial" w:hAnsi="Arial" w:cs="Arial"/>
          <w:sz w:val="24"/>
          <w:szCs w:val="24"/>
        </w:rPr>
        <w:t>dopuszczeń</w:t>
      </w:r>
      <w:proofErr w:type="spellEnd"/>
      <w:r w:rsidRPr="000078EB">
        <w:rPr>
          <w:rFonts w:ascii="Arial" w:hAnsi="Arial" w:cs="Arial"/>
          <w:sz w:val="24"/>
          <w:szCs w:val="24"/>
        </w:rPr>
        <w:t xml:space="preserve"> i </w:t>
      </w:r>
      <w:proofErr w:type="spellStart"/>
      <w:r w:rsidRPr="000078EB">
        <w:rPr>
          <w:rFonts w:ascii="Arial" w:hAnsi="Arial" w:cs="Arial"/>
          <w:sz w:val="24"/>
          <w:szCs w:val="24"/>
        </w:rPr>
        <w:t>wyłączeń</w:t>
      </w:r>
      <w:proofErr w:type="spellEnd"/>
      <w:r w:rsidRPr="000078EB">
        <w:rPr>
          <w:rFonts w:ascii="Arial" w:hAnsi="Arial" w:cs="Arial"/>
          <w:sz w:val="24"/>
          <w:szCs w:val="24"/>
        </w:rPr>
        <w:t xml:space="preserve"> sieci energetycznej na czas prowadzenia robót;</w:t>
      </w:r>
    </w:p>
    <w:p w14:paraId="0067E336" w14:textId="77B698B1" w:rsidR="0060541B" w:rsidRDefault="0060541B">
      <w:pPr>
        <w:numPr>
          <w:ilvl w:val="0"/>
          <w:numId w:val="50"/>
        </w:numPr>
        <w:tabs>
          <w:tab w:val="clear" w:pos="1068"/>
          <w:tab w:val="num" w:pos="851"/>
        </w:tabs>
        <w:spacing w:after="0" w:line="360" w:lineRule="auto"/>
        <w:ind w:left="851" w:hanging="425"/>
        <w:rPr>
          <w:rFonts w:ascii="Arial" w:hAnsi="Arial" w:cs="Arial"/>
          <w:sz w:val="24"/>
          <w:szCs w:val="24"/>
        </w:rPr>
      </w:pPr>
      <w:r w:rsidRPr="000078EB">
        <w:rPr>
          <w:rFonts w:ascii="Arial" w:hAnsi="Arial" w:cs="Arial"/>
          <w:sz w:val="24"/>
          <w:szCs w:val="24"/>
        </w:rPr>
        <w:lastRenderedPageBreak/>
        <w:t xml:space="preserve">dostarczenia zdemontowanych </w:t>
      </w:r>
      <w:r>
        <w:rPr>
          <w:rFonts w:ascii="Arial" w:hAnsi="Arial" w:cs="Arial"/>
          <w:sz w:val="24"/>
          <w:szCs w:val="24"/>
        </w:rPr>
        <w:t xml:space="preserve">materiałów, </w:t>
      </w:r>
      <w:r w:rsidRPr="000078EB">
        <w:rPr>
          <w:rFonts w:ascii="Arial" w:hAnsi="Arial" w:cs="Arial"/>
          <w:sz w:val="24"/>
          <w:szCs w:val="24"/>
        </w:rPr>
        <w:t xml:space="preserve">urządzeń oświetleniowych ich właścicielowi lub do utylizacji, wywozu i utylizacji ziemi, materiałów </w:t>
      </w:r>
      <w:r>
        <w:rPr>
          <w:rFonts w:ascii="Arial" w:hAnsi="Arial" w:cs="Arial"/>
          <w:sz w:val="24"/>
          <w:szCs w:val="24"/>
        </w:rPr>
        <w:br/>
      </w:r>
      <w:r w:rsidRPr="000078EB">
        <w:rPr>
          <w:rFonts w:ascii="Arial" w:hAnsi="Arial" w:cs="Arial"/>
          <w:sz w:val="24"/>
          <w:szCs w:val="24"/>
        </w:rPr>
        <w:t>z rozbiórki itp.;</w:t>
      </w:r>
    </w:p>
    <w:p w14:paraId="2C84489D" w14:textId="77777777" w:rsidR="0060541B" w:rsidRPr="007E4CEB" w:rsidRDefault="0060541B">
      <w:pPr>
        <w:numPr>
          <w:ilvl w:val="0"/>
          <w:numId w:val="50"/>
        </w:numPr>
        <w:tabs>
          <w:tab w:val="clear" w:pos="1068"/>
          <w:tab w:val="num" w:pos="851"/>
          <w:tab w:val="left" w:pos="993"/>
          <w:tab w:val="left" w:pos="1276"/>
        </w:tabs>
        <w:spacing w:after="0" w:line="360" w:lineRule="auto"/>
        <w:ind w:left="851" w:hanging="425"/>
        <w:rPr>
          <w:rFonts w:ascii="Arial" w:hAnsi="Arial" w:cs="Arial"/>
          <w:sz w:val="24"/>
          <w:szCs w:val="24"/>
        </w:rPr>
      </w:pPr>
      <w:r w:rsidRPr="00E159CE">
        <w:rPr>
          <w:rFonts w:ascii="Arial" w:hAnsi="Arial" w:cs="Arial"/>
          <w:sz w:val="24"/>
          <w:szCs w:val="24"/>
        </w:rPr>
        <w:t xml:space="preserve">kosztów oznakowania i zabezpieczenia robót w pasie drogowym </w:t>
      </w:r>
      <w:r>
        <w:rPr>
          <w:rFonts w:ascii="Arial" w:hAnsi="Arial" w:cs="Arial"/>
          <w:sz w:val="24"/>
          <w:szCs w:val="24"/>
        </w:rPr>
        <w:t>o</w:t>
      </w:r>
      <w:r w:rsidRPr="00E159CE">
        <w:rPr>
          <w:rFonts w:ascii="Arial" w:hAnsi="Arial" w:cs="Arial"/>
          <w:sz w:val="24"/>
          <w:szCs w:val="24"/>
        </w:rPr>
        <w:t>raz</w:t>
      </w:r>
      <w:r>
        <w:rPr>
          <w:rFonts w:ascii="Arial" w:hAnsi="Arial" w:cs="Arial"/>
          <w:sz w:val="24"/>
          <w:szCs w:val="24"/>
        </w:rPr>
        <w:t xml:space="preserve"> </w:t>
      </w:r>
      <w:r>
        <w:rPr>
          <w:rFonts w:ascii="Arial" w:hAnsi="Arial" w:cs="Arial"/>
          <w:sz w:val="24"/>
          <w:szCs w:val="24"/>
        </w:rPr>
        <w:br/>
      </w:r>
      <w:r w:rsidRPr="00E159CE">
        <w:rPr>
          <w:rFonts w:ascii="Arial" w:hAnsi="Arial" w:cs="Arial"/>
          <w:sz w:val="24"/>
          <w:szCs w:val="24"/>
        </w:rPr>
        <w:t>w razie potrzeby koszty związane z projektem organizacji ruchu i jego zatwierdzeniem;</w:t>
      </w:r>
    </w:p>
    <w:p w14:paraId="69E27923" w14:textId="662D9F60" w:rsidR="0060541B" w:rsidRPr="000078EB" w:rsidRDefault="0060541B">
      <w:pPr>
        <w:numPr>
          <w:ilvl w:val="0"/>
          <w:numId w:val="50"/>
        </w:numPr>
        <w:tabs>
          <w:tab w:val="clear" w:pos="1068"/>
          <w:tab w:val="num" w:pos="851"/>
        </w:tabs>
        <w:spacing w:after="0" w:line="360" w:lineRule="auto"/>
        <w:ind w:left="851" w:hanging="425"/>
        <w:rPr>
          <w:rFonts w:ascii="Arial" w:hAnsi="Arial" w:cs="Arial"/>
          <w:sz w:val="24"/>
          <w:szCs w:val="24"/>
        </w:rPr>
      </w:pPr>
      <w:r w:rsidRPr="000078EB">
        <w:rPr>
          <w:rFonts w:ascii="Arial" w:hAnsi="Arial" w:cs="Arial"/>
          <w:sz w:val="24"/>
          <w:szCs w:val="24"/>
        </w:rPr>
        <w:t>uzyskanie pozwolenia konserwatorskiego oraz nadzoru archeologicznego/ konserwatorskiego</w:t>
      </w:r>
      <w:r w:rsidR="007D060C">
        <w:rPr>
          <w:rFonts w:ascii="Arial" w:hAnsi="Arial" w:cs="Arial"/>
          <w:sz w:val="24"/>
          <w:szCs w:val="24"/>
        </w:rPr>
        <w:t xml:space="preserve"> (jeśli to wymagane)</w:t>
      </w:r>
      <w:r w:rsidRPr="000078EB">
        <w:rPr>
          <w:rFonts w:ascii="Arial" w:hAnsi="Arial" w:cs="Arial"/>
          <w:sz w:val="24"/>
          <w:szCs w:val="24"/>
        </w:rPr>
        <w:t>;</w:t>
      </w:r>
    </w:p>
    <w:p w14:paraId="304E3498" w14:textId="77777777" w:rsidR="0060541B" w:rsidRPr="0003514B" w:rsidRDefault="0060541B">
      <w:pPr>
        <w:numPr>
          <w:ilvl w:val="0"/>
          <w:numId w:val="50"/>
        </w:numPr>
        <w:tabs>
          <w:tab w:val="clear" w:pos="1068"/>
          <w:tab w:val="num" w:pos="851"/>
        </w:tabs>
        <w:spacing w:after="0" w:line="360" w:lineRule="auto"/>
        <w:ind w:left="851" w:hanging="425"/>
        <w:rPr>
          <w:rFonts w:ascii="Arial" w:hAnsi="Arial" w:cs="Arial"/>
          <w:sz w:val="24"/>
          <w:szCs w:val="24"/>
        </w:rPr>
      </w:pPr>
      <w:r w:rsidRPr="000078EB">
        <w:rPr>
          <w:rFonts w:ascii="Arial" w:hAnsi="Arial" w:cs="Arial"/>
          <w:sz w:val="24"/>
          <w:szCs w:val="24"/>
        </w:rPr>
        <w:t xml:space="preserve">koszty wykonania geodezyjnej inwentaryzacji powykonawczej wybudowanych urządzeń oraz wynikającej z wydanych warunków przyłączenia do sieci bądź przebudowy urządzeń obcych kolidujących </w:t>
      </w:r>
      <w:r>
        <w:rPr>
          <w:rFonts w:ascii="Arial" w:hAnsi="Arial" w:cs="Arial"/>
          <w:sz w:val="24"/>
          <w:szCs w:val="24"/>
        </w:rPr>
        <w:br/>
      </w:r>
      <w:r w:rsidRPr="000078EB">
        <w:rPr>
          <w:rFonts w:ascii="Arial" w:hAnsi="Arial" w:cs="Arial"/>
          <w:sz w:val="24"/>
          <w:szCs w:val="24"/>
        </w:rPr>
        <w:t>z projektowanym oświetleniem wraz z naniesieniem ich do zasobów geodezyjnych Miasta</w:t>
      </w:r>
      <w:r>
        <w:rPr>
          <w:rFonts w:ascii="Arial" w:hAnsi="Arial" w:cs="Arial"/>
          <w:sz w:val="24"/>
          <w:szCs w:val="24"/>
        </w:rPr>
        <w:t>.</w:t>
      </w:r>
    </w:p>
    <w:p w14:paraId="43446EE1" w14:textId="77777777" w:rsidR="0060541B" w:rsidRPr="00D64E28" w:rsidRDefault="0060541B" w:rsidP="0060541B">
      <w:pPr>
        <w:numPr>
          <w:ilvl w:val="0"/>
          <w:numId w:val="19"/>
        </w:numPr>
        <w:spacing w:after="0" w:line="360" w:lineRule="auto"/>
        <w:rPr>
          <w:rFonts w:ascii="Arial" w:hAnsi="Arial" w:cs="Arial"/>
          <w:sz w:val="24"/>
          <w:szCs w:val="24"/>
        </w:rPr>
      </w:pPr>
      <w:r w:rsidRPr="0003514B">
        <w:rPr>
          <w:rFonts w:ascii="Arial" w:hAnsi="Arial" w:cs="Arial"/>
          <w:sz w:val="24"/>
          <w:szCs w:val="24"/>
        </w:rPr>
        <w:t>Odtworzenie kamieni granicznych i osnowy geodezyjnej, zabezpieczenie i odtworzenie znaków geodezyjnych i osnowy geodezyjnej zniszczonych w trakcie budowy, będzie wykonane kosztem i staraniem Wykonawcy.</w:t>
      </w:r>
      <w:bookmarkEnd w:id="7"/>
    </w:p>
    <w:p w14:paraId="335E8867" w14:textId="77777777" w:rsidR="0060541B" w:rsidRPr="00D64E28" w:rsidRDefault="0060541B" w:rsidP="0060541B">
      <w:pPr>
        <w:numPr>
          <w:ilvl w:val="0"/>
          <w:numId w:val="19"/>
        </w:numPr>
        <w:spacing w:after="0" w:line="360" w:lineRule="auto"/>
        <w:rPr>
          <w:rFonts w:ascii="Arial" w:hAnsi="Arial" w:cs="Arial"/>
          <w:sz w:val="28"/>
          <w:szCs w:val="24"/>
        </w:rPr>
      </w:pPr>
      <w:r w:rsidRPr="00D64E28">
        <w:rPr>
          <w:rFonts w:ascii="Arial" w:eastAsia="Arial" w:hAnsi="Arial" w:cs="Times New Roman"/>
          <w:sz w:val="24"/>
        </w:rPr>
        <w:t>W całkowitej cenie ofertowej i cenach jednostkowych przedkładanych przez Wykonawcę będą zawarte wszelkie cła, podatki i inne należności płatne przez Wykonawcę.</w:t>
      </w:r>
    </w:p>
    <w:p w14:paraId="4CA3A904" w14:textId="77777777" w:rsidR="0060541B" w:rsidRPr="00D64E28" w:rsidRDefault="0060541B" w:rsidP="0060541B">
      <w:pPr>
        <w:numPr>
          <w:ilvl w:val="0"/>
          <w:numId w:val="19"/>
        </w:numPr>
        <w:spacing w:after="0" w:line="360" w:lineRule="auto"/>
        <w:rPr>
          <w:rFonts w:ascii="Arial" w:hAnsi="Arial" w:cs="Arial"/>
          <w:sz w:val="24"/>
          <w:szCs w:val="24"/>
        </w:rPr>
      </w:pPr>
      <w:r w:rsidRPr="00D64E28">
        <w:rPr>
          <w:rFonts w:ascii="Arial" w:hAnsi="Arial" w:cs="Arial"/>
          <w:sz w:val="24"/>
          <w:szCs w:val="24"/>
        </w:rPr>
        <w:t xml:space="preserve">Cenę ofertową należy podać z zaokrągleniem do dwóch miejsc po przecinku (zasady zaokrąglania: poniżej 5 należy końcówkę pominąć, powyżej i równe </w:t>
      </w:r>
      <w:r w:rsidRPr="00D64E28">
        <w:rPr>
          <w:rFonts w:ascii="Arial" w:hAnsi="Arial" w:cs="Arial"/>
          <w:sz w:val="24"/>
          <w:szCs w:val="24"/>
        </w:rPr>
        <w:br/>
        <w:t>5 należy zaokrąglić w górę).</w:t>
      </w:r>
    </w:p>
    <w:p w14:paraId="3D97D0E0" w14:textId="77777777" w:rsidR="0060541B" w:rsidRPr="00D64E28" w:rsidRDefault="0060541B" w:rsidP="0060541B">
      <w:pPr>
        <w:numPr>
          <w:ilvl w:val="0"/>
          <w:numId w:val="19"/>
        </w:numPr>
        <w:spacing w:after="0" w:line="360" w:lineRule="auto"/>
        <w:rPr>
          <w:rFonts w:ascii="Arial" w:hAnsi="Arial" w:cs="Arial"/>
          <w:sz w:val="24"/>
          <w:szCs w:val="24"/>
        </w:rPr>
      </w:pPr>
      <w:r w:rsidRPr="00D64E28">
        <w:rPr>
          <w:rFonts w:ascii="Arial" w:hAnsi="Arial" w:cs="Arial"/>
          <w:sz w:val="24"/>
          <w:szCs w:val="24"/>
        </w:rPr>
        <w:t>Zamawiający nie będzie udzielać zaliczek na realizację zamówienia.</w:t>
      </w:r>
    </w:p>
    <w:p w14:paraId="0434F3BA" w14:textId="77777777" w:rsidR="0060541B" w:rsidRDefault="0060541B" w:rsidP="0060541B">
      <w:pPr>
        <w:numPr>
          <w:ilvl w:val="0"/>
          <w:numId w:val="19"/>
        </w:numPr>
        <w:spacing w:after="0" w:line="360" w:lineRule="auto"/>
        <w:rPr>
          <w:rFonts w:ascii="Arial" w:hAnsi="Arial" w:cs="Arial"/>
          <w:sz w:val="24"/>
          <w:szCs w:val="24"/>
        </w:rPr>
      </w:pPr>
      <w:r w:rsidRPr="00D64E28">
        <w:rPr>
          <w:rFonts w:ascii="Arial" w:hAnsi="Arial" w:cs="Arial"/>
          <w:sz w:val="24"/>
          <w:szCs w:val="24"/>
        </w:rPr>
        <w:t>Umowa będzie zawarta na całość prac określonych w przedmiocie zamówienia.</w:t>
      </w:r>
    </w:p>
    <w:p w14:paraId="7E76CB95" w14:textId="77777777" w:rsidR="0060541B" w:rsidRPr="00277B2D" w:rsidRDefault="0060541B" w:rsidP="0060541B">
      <w:pPr>
        <w:numPr>
          <w:ilvl w:val="0"/>
          <w:numId w:val="19"/>
        </w:numPr>
        <w:spacing w:after="0" w:line="360" w:lineRule="auto"/>
        <w:rPr>
          <w:rFonts w:ascii="Arial" w:hAnsi="Arial" w:cs="Arial"/>
          <w:sz w:val="24"/>
          <w:szCs w:val="24"/>
        </w:rPr>
      </w:pPr>
      <w:r w:rsidRPr="00277B2D">
        <w:rPr>
          <w:rFonts w:ascii="Arial" w:hAnsi="Arial" w:cs="Arial"/>
          <w:sz w:val="24"/>
          <w:szCs w:val="24"/>
        </w:rPr>
        <w:t>Wszelkie rozliczenia związane z realizacją zamówienia, którego dotyczy niniejsza SWZ dokonywane będą w PLN.</w:t>
      </w:r>
    </w:p>
    <w:bookmarkEnd w:id="6"/>
    <w:p w14:paraId="682CA9C5" w14:textId="77777777" w:rsidR="003322D7" w:rsidRPr="00F278A3" w:rsidRDefault="003322D7" w:rsidP="00D5532D">
      <w:pPr>
        <w:pStyle w:val="Nagwek1"/>
        <w:numPr>
          <w:ilvl w:val="0"/>
          <w:numId w:val="24"/>
        </w:numPr>
        <w:spacing w:before="120" w:line="360" w:lineRule="auto"/>
        <w:jc w:val="both"/>
        <w:rPr>
          <w:rFonts w:ascii="Arial" w:hAnsi="Arial" w:cs="Arial"/>
          <w:color w:val="auto"/>
          <w:sz w:val="24"/>
          <w:szCs w:val="24"/>
        </w:rPr>
      </w:pPr>
      <w:r w:rsidRPr="00F278A3">
        <w:rPr>
          <w:rFonts w:ascii="Arial" w:hAnsi="Arial" w:cs="Arial"/>
          <w:color w:val="auto"/>
          <w:sz w:val="24"/>
          <w:szCs w:val="24"/>
        </w:rPr>
        <w:t>Sposób oraz termin składania ofert</w:t>
      </w:r>
    </w:p>
    <w:p w14:paraId="776F8FE2" w14:textId="77777777" w:rsidR="00207BC6" w:rsidRPr="00BF42A3" w:rsidRDefault="00207BC6" w:rsidP="00B34515">
      <w:pPr>
        <w:pStyle w:val="Akapitzlist"/>
        <w:widowControl w:val="0"/>
        <w:numPr>
          <w:ilvl w:val="0"/>
          <w:numId w:val="3"/>
        </w:numPr>
        <w:spacing w:after="0" w:line="360" w:lineRule="auto"/>
        <w:rPr>
          <w:rFonts w:ascii="Arial" w:hAnsi="Arial" w:cs="Arial"/>
          <w:sz w:val="24"/>
          <w:szCs w:val="24"/>
        </w:rPr>
      </w:pPr>
      <w:r w:rsidRPr="00AE69BD">
        <w:rPr>
          <w:sz w:val="24"/>
          <w:szCs w:val="24"/>
        </w:rPr>
        <w:t xml:space="preserve">Wykonawca przygotowuje ofertę przy pomocy „Formularza ofertowego”, stanowiącego Załącznik nr </w:t>
      </w:r>
      <w:r>
        <w:rPr>
          <w:sz w:val="24"/>
          <w:szCs w:val="24"/>
        </w:rPr>
        <w:t>1</w:t>
      </w:r>
      <w:r w:rsidRPr="00AE69BD">
        <w:rPr>
          <w:sz w:val="24"/>
          <w:szCs w:val="24"/>
        </w:rPr>
        <w:t xml:space="preserve"> do SWZ, udostępnionego przez Zamawiającego na Platformie e-Zamówienia. Wykonawca składa ofertę za pośrednictwem zakładki „Oferty/wnioski”, widocznej w podglądzie postępowania po zalogowaniu się na konto Wykonawcy. </w:t>
      </w:r>
    </w:p>
    <w:p w14:paraId="569C7D49" w14:textId="77777777" w:rsidR="0081733A" w:rsidRPr="00AE69BD" w:rsidRDefault="0081733A" w:rsidP="00B34515">
      <w:pPr>
        <w:pStyle w:val="Akapitzlist"/>
        <w:widowControl w:val="0"/>
        <w:numPr>
          <w:ilvl w:val="0"/>
          <w:numId w:val="3"/>
        </w:numPr>
        <w:spacing w:after="0" w:line="360" w:lineRule="auto"/>
        <w:rPr>
          <w:rFonts w:ascii="Arial" w:hAnsi="Arial" w:cs="Arial"/>
          <w:sz w:val="24"/>
          <w:szCs w:val="24"/>
        </w:rPr>
      </w:pPr>
      <w:r w:rsidRPr="00AE69BD">
        <w:rPr>
          <w:sz w:val="24"/>
          <w:szCs w:val="24"/>
        </w:rPr>
        <w:t>Wykonawca może złożyć tylko jedną ofertę.</w:t>
      </w:r>
    </w:p>
    <w:p w14:paraId="71926A8B" w14:textId="46E2CEEA" w:rsidR="0081733A" w:rsidRPr="0081733A" w:rsidRDefault="0081733A" w:rsidP="00B34515">
      <w:pPr>
        <w:pStyle w:val="Akapitzlist"/>
        <w:widowControl w:val="0"/>
        <w:numPr>
          <w:ilvl w:val="0"/>
          <w:numId w:val="3"/>
        </w:numPr>
        <w:spacing w:after="0" w:line="360" w:lineRule="auto"/>
        <w:rPr>
          <w:rStyle w:val="Teksttreci20"/>
          <w:rFonts w:ascii="Arial" w:eastAsiaTheme="minorHAnsi" w:hAnsi="Arial" w:cs="Arial"/>
          <w:color w:val="auto"/>
          <w:sz w:val="24"/>
          <w:szCs w:val="24"/>
          <w:lang w:eastAsia="en-US" w:bidi="ar-SA"/>
        </w:rPr>
      </w:pPr>
      <w:r w:rsidRPr="008B6CB5">
        <w:rPr>
          <w:rStyle w:val="Teksttreci20"/>
          <w:rFonts w:ascii="Arial" w:hAnsi="Arial" w:cs="Arial"/>
          <w:color w:val="auto"/>
          <w:sz w:val="24"/>
          <w:szCs w:val="24"/>
        </w:rPr>
        <w:lastRenderedPageBreak/>
        <w:t>Zamawiający odrzuci ofertę złożoną po terminie składania ofert.</w:t>
      </w:r>
    </w:p>
    <w:p w14:paraId="5DA3E14E" w14:textId="4A7EDCB4" w:rsidR="001B1A2A" w:rsidRPr="000078EB" w:rsidRDefault="0042265D" w:rsidP="00B34515">
      <w:pPr>
        <w:pStyle w:val="Akapitzlist"/>
        <w:widowControl w:val="0"/>
        <w:numPr>
          <w:ilvl w:val="0"/>
          <w:numId w:val="3"/>
        </w:numPr>
        <w:spacing w:after="0" w:line="360" w:lineRule="auto"/>
        <w:rPr>
          <w:rStyle w:val="Teksttreci20"/>
          <w:rFonts w:ascii="Arial" w:eastAsiaTheme="minorHAnsi" w:hAnsi="Arial" w:cs="Arial"/>
          <w:b/>
          <w:color w:val="auto"/>
          <w:sz w:val="24"/>
          <w:szCs w:val="24"/>
          <w:lang w:eastAsia="en-US" w:bidi="ar-SA"/>
        </w:rPr>
      </w:pPr>
      <w:r w:rsidRPr="000078EB">
        <w:rPr>
          <w:rStyle w:val="Teksttreci20"/>
          <w:rFonts w:ascii="Arial" w:hAnsi="Arial" w:cs="Arial"/>
          <w:color w:val="auto"/>
          <w:sz w:val="24"/>
          <w:szCs w:val="24"/>
        </w:rPr>
        <w:t>Ofertę należy złożyć w terminie do dnia</w:t>
      </w:r>
      <w:r w:rsidR="007966EE" w:rsidRPr="000078EB">
        <w:rPr>
          <w:rStyle w:val="Teksttreci20"/>
          <w:rFonts w:ascii="Arial" w:hAnsi="Arial" w:cs="Arial"/>
          <w:color w:val="auto"/>
          <w:sz w:val="24"/>
          <w:szCs w:val="24"/>
        </w:rPr>
        <w:t xml:space="preserve"> </w:t>
      </w:r>
      <w:r w:rsidR="00983052" w:rsidRPr="00983052">
        <w:rPr>
          <w:rStyle w:val="Teksttreci20"/>
          <w:rFonts w:ascii="Arial" w:hAnsi="Arial" w:cs="Arial"/>
          <w:b/>
          <w:color w:val="auto"/>
          <w:sz w:val="24"/>
          <w:szCs w:val="24"/>
        </w:rPr>
        <w:t>26</w:t>
      </w:r>
      <w:r w:rsidR="008404C6" w:rsidRPr="00983052">
        <w:rPr>
          <w:rStyle w:val="Teksttreci20"/>
          <w:rFonts w:ascii="Arial" w:hAnsi="Arial" w:cs="Arial"/>
          <w:b/>
          <w:color w:val="auto"/>
          <w:sz w:val="24"/>
          <w:szCs w:val="24"/>
        </w:rPr>
        <w:t xml:space="preserve"> </w:t>
      </w:r>
      <w:r w:rsidR="007D060C" w:rsidRPr="00983052">
        <w:rPr>
          <w:rStyle w:val="Teksttreci20"/>
          <w:rFonts w:ascii="Arial" w:hAnsi="Arial" w:cs="Arial"/>
          <w:b/>
          <w:color w:val="auto"/>
          <w:sz w:val="24"/>
          <w:szCs w:val="24"/>
        </w:rPr>
        <w:t>lutego</w:t>
      </w:r>
      <w:r w:rsidR="00915FFF" w:rsidRPr="00983052">
        <w:rPr>
          <w:rStyle w:val="Teksttreci20"/>
          <w:rFonts w:ascii="Arial" w:hAnsi="Arial" w:cs="Arial"/>
          <w:b/>
          <w:color w:val="auto"/>
          <w:sz w:val="24"/>
          <w:szCs w:val="24"/>
        </w:rPr>
        <w:t xml:space="preserve"> 202</w:t>
      </w:r>
      <w:r w:rsidR="00503E57" w:rsidRPr="00983052">
        <w:rPr>
          <w:rStyle w:val="Teksttreci20"/>
          <w:rFonts w:ascii="Arial" w:hAnsi="Arial" w:cs="Arial"/>
          <w:b/>
          <w:color w:val="auto"/>
          <w:sz w:val="24"/>
          <w:szCs w:val="24"/>
        </w:rPr>
        <w:t>6</w:t>
      </w:r>
      <w:r w:rsidR="00915FFF" w:rsidRPr="00983052">
        <w:rPr>
          <w:rStyle w:val="Teksttreci20"/>
          <w:rFonts w:ascii="Arial" w:hAnsi="Arial" w:cs="Arial"/>
          <w:b/>
          <w:color w:val="auto"/>
          <w:sz w:val="24"/>
          <w:szCs w:val="24"/>
        </w:rPr>
        <w:t xml:space="preserve"> r., do godz.</w:t>
      </w:r>
      <w:r w:rsidR="001B1A2A" w:rsidRPr="00983052">
        <w:rPr>
          <w:rStyle w:val="Teksttreci20"/>
          <w:rFonts w:ascii="Arial" w:hAnsi="Arial" w:cs="Arial"/>
          <w:b/>
          <w:color w:val="auto"/>
          <w:sz w:val="24"/>
          <w:szCs w:val="24"/>
        </w:rPr>
        <w:t xml:space="preserve">: </w:t>
      </w:r>
      <w:r w:rsidR="00915FFF" w:rsidRPr="00983052">
        <w:rPr>
          <w:rStyle w:val="Teksttreci20"/>
          <w:rFonts w:ascii="Arial" w:hAnsi="Arial" w:cs="Arial"/>
          <w:b/>
          <w:color w:val="auto"/>
          <w:sz w:val="24"/>
          <w:szCs w:val="24"/>
        </w:rPr>
        <w:t>09:00</w:t>
      </w:r>
    </w:p>
    <w:p w14:paraId="20FD1E19" w14:textId="77777777" w:rsidR="003322D7" w:rsidRPr="00A33A10" w:rsidRDefault="003322D7" w:rsidP="00D5532D">
      <w:pPr>
        <w:pStyle w:val="Nagwek1"/>
        <w:numPr>
          <w:ilvl w:val="0"/>
          <w:numId w:val="24"/>
        </w:numPr>
        <w:spacing w:before="120" w:line="360" w:lineRule="auto"/>
        <w:jc w:val="both"/>
        <w:rPr>
          <w:rFonts w:ascii="Arial" w:hAnsi="Arial" w:cs="Arial"/>
          <w:color w:val="auto"/>
          <w:sz w:val="24"/>
          <w:szCs w:val="24"/>
        </w:rPr>
      </w:pPr>
      <w:r w:rsidRPr="00A33A10">
        <w:rPr>
          <w:rFonts w:ascii="Arial" w:hAnsi="Arial" w:cs="Arial"/>
          <w:color w:val="auto"/>
          <w:sz w:val="24"/>
          <w:szCs w:val="24"/>
        </w:rPr>
        <w:t>Termin otwarcia ofert</w:t>
      </w:r>
    </w:p>
    <w:p w14:paraId="66761B5B" w14:textId="64A59665" w:rsidR="005B33F4" w:rsidRPr="00A33A10"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A33A10">
        <w:rPr>
          <w:rStyle w:val="Teksttreci20"/>
          <w:rFonts w:ascii="Arial" w:hAnsi="Arial" w:cs="Arial"/>
          <w:color w:val="auto"/>
          <w:sz w:val="24"/>
          <w:szCs w:val="24"/>
        </w:rPr>
        <w:t xml:space="preserve">Otwarcie ofert nastąpi w dniu </w:t>
      </w:r>
      <w:r w:rsidR="00A33A10" w:rsidRPr="00A33A10">
        <w:rPr>
          <w:rStyle w:val="Teksttreci20"/>
          <w:rFonts w:ascii="Arial" w:hAnsi="Arial" w:cs="Arial"/>
          <w:b/>
          <w:color w:val="auto"/>
          <w:sz w:val="24"/>
          <w:szCs w:val="24"/>
        </w:rPr>
        <w:t>26</w:t>
      </w:r>
      <w:r w:rsidR="007639D7" w:rsidRPr="00A33A10">
        <w:rPr>
          <w:rStyle w:val="Teksttreci20"/>
          <w:rFonts w:ascii="Arial" w:hAnsi="Arial" w:cs="Arial"/>
          <w:b/>
          <w:color w:val="auto"/>
          <w:sz w:val="24"/>
          <w:szCs w:val="24"/>
        </w:rPr>
        <w:t xml:space="preserve"> </w:t>
      </w:r>
      <w:r w:rsidR="007D060C" w:rsidRPr="00A33A10">
        <w:rPr>
          <w:rStyle w:val="Teksttreci20"/>
          <w:rFonts w:ascii="Arial" w:hAnsi="Arial" w:cs="Arial"/>
          <w:b/>
          <w:color w:val="auto"/>
          <w:sz w:val="24"/>
          <w:szCs w:val="24"/>
        </w:rPr>
        <w:t>lutego</w:t>
      </w:r>
      <w:r w:rsidR="007639D7" w:rsidRPr="00A33A10">
        <w:rPr>
          <w:rStyle w:val="Teksttreci20"/>
          <w:rFonts w:ascii="Arial" w:hAnsi="Arial" w:cs="Arial"/>
          <w:b/>
          <w:color w:val="auto"/>
          <w:sz w:val="24"/>
          <w:szCs w:val="24"/>
        </w:rPr>
        <w:t xml:space="preserve"> </w:t>
      </w:r>
      <w:r w:rsidRPr="00A33A10">
        <w:rPr>
          <w:rStyle w:val="Teksttreci20"/>
          <w:rFonts w:ascii="Arial" w:hAnsi="Arial" w:cs="Arial"/>
          <w:b/>
          <w:color w:val="auto"/>
          <w:sz w:val="24"/>
          <w:szCs w:val="24"/>
        </w:rPr>
        <w:t>202</w:t>
      </w:r>
      <w:r w:rsidR="00503E57" w:rsidRPr="00A33A10">
        <w:rPr>
          <w:rStyle w:val="Teksttreci20"/>
          <w:rFonts w:ascii="Arial" w:hAnsi="Arial" w:cs="Arial"/>
          <w:b/>
          <w:color w:val="auto"/>
          <w:sz w:val="24"/>
          <w:szCs w:val="24"/>
        </w:rPr>
        <w:t>6</w:t>
      </w:r>
      <w:r w:rsidRPr="00A33A10">
        <w:rPr>
          <w:rStyle w:val="Teksttreci20"/>
          <w:rFonts w:ascii="Arial" w:hAnsi="Arial" w:cs="Arial"/>
          <w:b/>
          <w:color w:val="auto"/>
          <w:sz w:val="24"/>
          <w:szCs w:val="24"/>
        </w:rPr>
        <w:t>r., o godz.: 10:00</w:t>
      </w:r>
    </w:p>
    <w:p w14:paraId="5C045244" w14:textId="77777777"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Otwarcie ofert odbywa się bez udziału Wykonawców.</w:t>
      </w:r>
    </w:p>
    <w:p w14:paraId="2CD4DD3C" w14:textId="77777777"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hAnsi="Arial" w:cs="Arial"/>
          <w:color w:val="auto"/>
          <w:sz w:val="24"/>
          <w:szCs w:val="24"/>
        </w:rPr>
      </w:pPr>
      <w:r w:rsidRPr="000078EB">
        <w:rPr>
          <w:rStyle w:val="Teksttreci20"/>
          <w:rFonts w:ascii="Arial" w:hAnsi="Arial" w:cs="Arial"/>
          <w:color w:val="auto"/>
          <w:sz w:val="24"/>
          <w:szCs w:val="24"/>
        </w:rPr>
        <w:t>W przypadku wystąpienia awarii systemu teleinformatycznego, która spowoduje brak możliwości otwarcia ofert w terminie określonym przez Zamawiającego, otwarcie ofert nastąpi niezwłocznie po usunięciu awarii.</w:t>
      </w:r>
    </w:p>
    <w:p w14:paraId="7D381B2A" w14:textId="77777777" w:rsidR="005B33F4" w:rsidRPr="000078EB"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hAnsi="Arial" w:cs="Arial"/>
          <w:color w:val="auto"/>
          <w:sz w:val="24"/>
          <w:szCs w:val="24"/>
        </w:rPr>
      </w:pPr>
      <w:r w:rsidRPr="000078EB">
        <w:rPr>
          <w:rStyle w:val="Teksttreci20"/>
          <w:rFonts w:ascii="Arial" w:hAnsi="Arial" w:cs="Arial"/>
          <w:color w:val="auto"/>
          <w:sz w:val="24"/>
          <w:szCs w:val="24"/>
        </w:rPr>
        <w:t>Zamawiający poinformuje o zmianie terminu otwarcia ofert na stronie internetowej prowadzonego postępowania.</w:t>
      </w:r>
    </w:p>
    <w:p w14:paraId="1030A28D" w14:textId="77777777" w:rsidR="0081733A" w:rsidRPr="00BF42A3" w:rsidRDefault="0081733A" w:rsidP="00B34515">
      <w:pPr>
        <w:pStyle w:val="Akapitzlist"/>
        <w:widowControl w:val="0"/>
        <w:numPr>
          <w:ilvl w:val="0"/>
          <w:numId w:val="4"/>
        </w:numPr>
        <w:tabs>
          <w:tab w:val="left" w:leader="dot" w:pos="4939"/>
          <w:tab w:val="left" w:leader="dot" w:pos="6749"/>
        </w:tabs>
        <w:spacing w:after="0" w:line="360" w:lineRule="auto"/>
        <w:rPr>
          <w:rFonts w:ascii="Arial" w:hAnsi="Arial" w:cs="Arial"/>
          <w:sz w:val="24"/>
          <w:szCs w:val="24"/>
        </w:rPr>
      </w:pPr>
      <w:r w:rsidRPr="008B6CB5">
        <w:rPr>
          <w:rStyle w:val="Teksttreci20"/>
          <w:rFonts w:ascii="Arial" w:hAnsi="Arial" w:cs="Arial"/>
          <w:color w:val="auto"/>
          <w:sz w:val="24"/>
          <w:szCs w:val="24"/>
        </w:rPr>
        <w:t xml:space="preserve">Zamawiający, niezwłocznie po otwarciu ofert, udostępnia na stronie internetowej prowadzonego postępowania </w:t>
      </w:r>
      <w:r w:rsidRPr="00BF42A3">
        <w:rPr>
          <w:rStyle w:val="Teksttreci20"/>
          <w:rFonts w:ascii="Arial" w:hAnsi="Arial" w:cs="Arial"/>
          <w:color w:val="auto"/>
          <w:sz w:val="24"/>
          <w:szCs w:val="24"/>
        </w:rPr>
        <w:t>informacje o:</w:t>
      </w:r>
    </w:p>
    <w:p w14:paraId="34D8B91D" w14:textId="77777777" w:rsidR="0081733A" w:rsidRPr="008B6CB5" w:rsidRDefault="0081733A" w:rsidP="00B34515">
      <w:pPr>
        <w:pStyle w:val="Akapitzlist"/>
        <w:widowControl w:val="0"/>
        <w:numPr>
          <w:ilvl w:val="0"/>
          <w:numId w:val="5"/>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8B6CB5">
        <w:rPr>
          <w:rStyle w:val="Teksttreci20"/>
          <w:rFonts w:ascii="Arial" w:hAnsi="Arial" w:cs="Arial"/>
          <w:color w:val="auto"/>
          <w:sz w:val="24"/>
          <w:szCs w:val="24"/>
        </w:rPr>
        <w:t>nazwach albo imionach i nazwiskach oraz siedzibach lub miejscach prowadzonej działalności gospodarczej albo miejscach zamieszkania Wykonawców, których oferty zostały otwarte;</w:t>
      </w:r>
    </w:p>
    <w:p w14:paraId="794268B8" w14:textId="77777777" w:rsidR="0081733A" w:rsidRPr="008B6CB5" w:rsidRDefault="0081733A" w:rsidP="00B34515">
      <w:pPr>
        <w:pStyle w:val="Akapitzlist"/>
        <w:widowControl w:val="0"/>
        <w:numPr>
          <w:ilvl w:val="0"/>
          <w:numId w:val="5"/>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8B6CB5">
        <w:rPr>
          <w:rStyle w:val="Teksttreci20"/>
          <w:rFonts w:ascii="Arial" w:hAnsi="Arial" w:cs="Arial"/>
          <w:color w:val="auto"/>
          <w:sz w:val="24"/>
          <w:szCs w:val="24"/>
        </w:rPr>
        <w:t>cenach lub kosztach zawartych w ofertach.</w:t>
      </w:r>
    </w:p>
    <w:p w14:paraId="0C626FAA" w14:textId="77777777" w:rsidR="003322D7" w:rsidRPr="00B01D6E" w:rsidRDefault="003322D7" w:rsidP="00D5532D">
      <w:pPr>
        <w:pStyle w:val="Nagwek1"/>
        <w:numPr>
          <w:ilvl w:val="0"/>
          <w:numId w:val="24"/>
        </w:numPr>
        <w:spacing w:before="120" w:line="360" w:lineRule="auto"/>
        <w:jc w:val="both"/>
        <w:rPr>
          <w:rFonts w:ascii="Arial" w:hAnsi="Arial" w:cs="Arial"/>
          <w:color w:val="auto"/>
          <w:sz w:val="24"/>
          <w:szCs w:val="24"/>
        </w:rPr>
      </w:pPr>
      <w:r w:rsidRPr="00B01D6E">
        <w:rPr>
          <w:rFonts w:ascii="Arial" w:hAnsi="Arial" w:cs="Arial"/>
          <w:color w:val="auto"/>
          <w:sz w:val="24"/>
          <w:szCs w:val="24"/>
        </w:rPr>
        <w:t>Termin związania ofertą</w:t>
      </w:r>
    </w:p>
    <w:p w14:paraId="607D85D4" w14:textId="1A737B08" w:rsidR="00665CEF" w:rsidRPr="000078EB" w:rsidRDefault="00005B59" w:rsidP="00B34515">
      <w:pPr>
        <w:pStyle w:val="Tekstpodstawowy3"/>
        <w:numPr>
          <w:ilvl w:val="0"/>
          <w:numId w:val="26"/>
        </w:numPr>
        <w:spacing w:after="0" w:line="360" w:lineRule="auto"/>
        <w:rPr>
          <w:rFonts w:ascii="Arial" w:hAnsi="Arial" w:cs="Arial"/>
          <w:sz w:val="24"/>
          <w:szCs w:val="24"/>
        </w:rPr>
      </w:pPr>
      <w:r w:rsidRPr="000078EB">
        <w:rPr>
          <w:rFonts w:ascii="Arial" w:hAnsi="Arial" w:cs="Arial"/>
          <w:sz w:val="24"/>
          <w:szCs w:val="24"/>
        </w:rPr>
        <w:t>Termin związania ofertą upływa w dniu</w:t>
      </w:r>
      <w:r w:rsidRPr="007639D7">
        <w:rPr>
          <w:rFonts w:ascii="Arial" w:hAnsi="Arial" w:cs="Arial"/>
          <w:b/>
          <w:sz w:val="24"/>
          <w:szCs w:val="24"/>
        </w:rPr>
        <w:t xml:space="preserve"> </w:t>
      </w:r>
      <w:r w:rsidR="00A33A10" w:rsidRPr="00A33A10">
        <w:rPr>
          <w:rFonts w:ascii="Arial" w:hAnsi="Arial" w:cs="Arial"/>
          <w:b/>
          <w:sz w:val="24"/>
          <w:szCs w:val="24"/>
        </w:rPr>
        <w:t>27</w:t>
      </w:r>
      <w:r w:rsidR="008E2331" w:rsidRPr="00A33A10">
        <w:rPr>
          <w:rFonts w:ascii="Arial" w:hAnsi="Arial" w:cs="Arial"/>
          <w:b/>
          <w:sz w:val="24"/>
          <w:szCs w:val="24"/>
        </w:rPr>
        <w:t xml:space="preserve"> </w:t>
      </w:r>
      <w:r w:rsidR="007D060C" w:rsidRPr="00A33A10">
        <w:rPr>
          <w:rFonts w:ascii="Arial" w:hAnsi="Arial" w:cs="Arial"/>
          <w:b/>
          <w:sz w:val="24"/>
          <w:szCs w:val="24"/>
        </w:rPr>
        <w:t>marca</w:t>
      </w:r>
      <w:r w:rsidRPr="00A33A10">
        <w:rPr>
          <w:rFonts w:ascii="Arial" w:hAnsi="Arial" w:cs="Arial"/>
          <w:b/>
          <w:sz w:val="24"/>
          <w:szCs w:val="24"/>
        </w:rPr>
        <w:t xml:space="preserve"> 202</w:t>
      </w:r>
      <w:r w:rsidR="00503E57" w:rsidRPr="00A33A10">
        <w:rPr>
          <w:rFonts w:ascii="Arial" w:hAnsi="Arial" w:cs="Arial"/>
          <w:b/>
          <w:sz w:val="24"/>
          <w:szCs w:val="24"/>
        </w:rPr>
        <w:t>6</w:t>
      </w:r>
      <w:r w:rsidRPr="00A33A10">
        <w:rPr>
          <w:rFonts w:ascii="Arial" w:hAnsi="Arial" w:cs="Arial"/>
          <w:b/>
          <w:sz w:val="24"/>
          <w:szCs w:val="24"/>
        </w:rPr>
        <w:t xml:space="preserve"> r.</w:t>
      </w:r>
      <w:r w:rsidRPr="000078EB">
        <w:rPr>
          <w:rFonts w:ascii="Arial" w:hAnsi="Arial" w:cs="Arial"/>
          <w:b/>
          <w:sz w:val="24"/>
          <w:szCs w:val="24"/>
        </w:rPr>
        <w:t xml:space="preserve"> </w:t>
      </w:r>
      <w:r w:rsidR="00665CEF" w:rsidRPr="000078EB">
        <w:rPr>
          <w:rFonts w:ascii="Arial" w:hAnsi="Arial" w:cs="Arial"/>
          <w:sz w:val="24"/>
          <w:szCs w:val="24"/>
        </w:rPr>
        <w:t xml:space="preserve">Bieg terminu związania ofertą rozpoczyna się wraz z upływem terminu składania ofert. Dzień ten jest pierwszym dniem terminu związania ofertą. </w:t>
      </w:r>
    </w:p>
    <w:p w14:paraId="4A840476" w14:textId="77777777" w:rsidR="00380C7C" w:rsidRPr="000078EB" w:rsidRDefault="00380C7C"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45ABF2AA" w14:textId="0FB69B42" w:rsidR="00380C7C" w:rsidRPr="000078EB" w:rsidRDefault="00380C7C"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Prze</w:t>
      </w:r>
      <w:r w:rsidR="00582D45">
        <w:rPr>
          <w:rStyle w:val="Teksttreci20"/>
          <w:rFonts w:ascii="Arial" w:hAnsi="Arial" w:cs="Arial"/>
          <w:color w:val="auto"/>
          <w:sz w:val="24"/>
          <w:szCs w:val="24"/>
        </w:rPr>
        <w:t>dł</w:t>
      </w:r>
      <w:r w:rsidRPr="000078EB">
        <w:rPr>
          <w:rStyle w:val="Teksttreci20"/>
          <w:rFonts w:ascii="Arial" w:hAnsi="Arial" w:cs="Arial"/>
          <w:color w:val="auto"/>
          <w:sz w:val="24"/>
          <w:szCs w:val="24"/>
        </w:rPr>
        <w:t xml:space="preserve">użenie terminu związania ofertą, o którym mowa w </w:t>
      </w:r>
      <w:r w:rsidR="007F78BF"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2, wymaga złożenia przez Wykonawcę pisemnego (tj. wyrażonego przy użyciu wyrazów, cyfr lub innych znaków pisarskich, które można odczytać i powielić) oświadczenia o wyrażeniu zgody na prze</w:t>
      </w:r>
      <w:r w:rsidR="00614C23">
        <w:rPr>
          <w:rStyle w:val="Teksttreci20"/>
          <w:rFonts w:ascii="Arial" w:hAnsi="Arial" w:cs="Arial"/>
          <w:color w:val="auto"/>
          <w:sz w:val="24"/>
          <w:szCs w:val="24"/>
        </w:rPr>
        <w:t>dł</w:t>
      </w:r>
      <w:r w:rsidRPr="000078EB">
        <w:rPr>
          <w:rStyle w:val="Teksttreci20"/>
          <w:rFonts w:ascii="Arial" w:hAnsi="Arial" w:cs="Arial"/>
          <w:color w:val="auto"/>
          <w:sz w:val="24"/>
          <w:szCs w:val="24"/>
        </w:rPr>
        <w:t>użenie terminu związania ofertą.</w:t>
      </w:r>
    </w:p>
    <w:p w14:paraId="70894EC1" w14:textId="77777777" w:rsidR="00616BC6" w:rsidRPr="000078EB" w:rsidRDefault="00616BC6"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Zamawiający wybiera najkorzystniejszą ofertę w terminie związania ofertą określonym w SWZ.</w:t>
      </w:r>
    </w:p>
    <w:p w14:paraId="5E9F2AA3" w14:textId="77777777" w:rsidR="00616BC6" w:rsidRPr="000078EB" w:rsidRDefault="00616BC6"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Jeżeli termin związania ofertą upłynie przed wyborem najkorzystniejszej oferty, Zamawiający wezwie Wykonawcę, którego oferta otrzymała najwyższą ocenę, do </w:t>
      </w:r>
      <w:r w:rsidRPr="000078EB">
        <w:rPr>
          <w:rStyle w:val="Teksttreci20"/>
          <w:rFonts w:ascii="Arial" w:hAnsi="Arial" w:cs="Arial"/>
          <w:color w:val="auto"/>
          <w:sz w:val="24"/>
          <w:szCs w:val="24"/>
        </w:rPr>
        <w:lastRenderedPageBreak/>
        <w:t>wyrażenia, w wyznaczonym przez Zamawiającego terminie, pisemnej zgody na wybór jego oferty.</w:t>
      </w:r>
    </w:p>
    <w:p w14:paraId="1B33980B" w14:textId="58054D91" w:rsidR="00616BC6" w:rsidRPr="000078EB" w:rsidRDefault="00616BC6"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W przypadku braku zgody, o której mowa w </w:t>
      </w:r>
      <w:r w:rsidR="007F78BF"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5, oferta podlega odrzuceniu, a Zamawiający zwraca się o wyrażenie takiej zgody do kolejnego Wykonawcy, którego oferta została najwyżej oceniona, chyba że zachodzą przesłanki do unieważnienia postępowania.</w:t>
      </w:r>
    </w:p>
    <w:p w14:paraId="57B07D0C" w14:textId="77777777" w:rsidR="003322D7" w:rsidRPr="00B01D6E" w:rsidRDefault="003322D7" w:rsidP="00D5532D">
      <w:pPr>
        <w:pStyle w:val="Nagwek1"/>
        <w:numPr>
          <w:ilvl w:val="0"/>
          <w:numId w:val="24"/>
        </w:numPr>
        <w:spacing w:before="120" w:line="360" w:lineRule="auto"/>
        <w:jc w:val="both"/>
        <w:rPr>
          <w:rFonts w:ascii="Arial" w:hAnsi="Arial" w:cs="Arial"/>
          <w:color w:val="auto"/>
          <w:sz w:val="24"/>
          <w:szCs w:val="24"/>
        </w:rPr>
      </w:pPr>
      <w:bookmarkStart w:id="8" w:name="bookmark8"/>
      <w:r w:rsidRPr="00B01D6E">
        <w:rPr>
          <w:rFonts w:ascii="Arial" w:hAnsi="Arial" w:cs="Arial"/>
          <w:color w:val="auto"/>
          <w:sz w:val="24"/>
          <w:szCs w:val="24"/>
        </w:rPr>
        <w:t>Opis kryteriów oceny ofert, wraz z podaniem wag tych kryteriów i sposobu oceny</w:t>
      </w:r>
      <w:bookmarkEnd w:id="8"/>
      <w:r w:rsidRPr="00B01D6E">
        <w:rPr>
          <w:rFonts w:ascii="Arial" w:hAnsi="Arial" w:cs="Arial"/>
          <w:color w:val="auto"/>
          <w:sz w:val="24"/>
          <w:szCs w:val="24"/>
        </w:rPr>
        <w:t xml:space="preserve"> </w:t>
      </w:r>
      <w:bookmarkStart w:id="9" w:name="bookmark9"/>
      <w:r w:rsidRPr="00B01D6E">
        <w:rPr>
          <w:rFonts w:ascii="Arial" w:hAnsi="Arial" w:cs="Arial"/>
          <w:color w:val="auto"/>
          <w:sz w:val="24"/>
          <w:szCs w:val="24"/>
        </w:rPr>
        <w:t>ofert</w:t>
      </w:r>
      <w:bookmarkEnd w:id="9"/>
    </w:p>
    <w:p w14:paraId="6BEF38FF" w14:textId="77777777" w:rsidR="009B2A3A" w:rsidRPr="000078EB" w:rsidRDefault="0042265D" w:rsidP="004B79C9">
      <w:pPr>
        <w:pStyle w:val="Akapitzlist"/>
        <w:widowControl w:val="0"/>
        <w:numPr>
          <w:ilvl w:val="0"/>
          <w:numId w:val="9"/>
        </w:numPr>
        <w:tabs>
          <w:tab w:val="left" w:pos="371"/>
        </w:tabs>
        <w:spacing w:after="0" w:line="360" w:lineRule="auto"/>
        <w:rPr>
          <w:rFonts w:ascii="Arial" w:hAnsi="Arial" w:cs="Arial"/>
          <w:sz w:val="24"/>
          <w:szCs w:val="24"/>
        </w:rPr>
      </w:pPr>
      <w:r w:rsidRPr="000078EB">
        <w:rPr>
          <w:rStyle w:val="Teksttreci20"/>
          <w:rFonts w:ascii="Arial" w:hAnsi="Arial" w:cs="Arial"/>
          <w:color w:val="auto"/>
          <w:sz w:val="24"/>
          <w:szCs w:val="24"/>
        </w:rPr>
        <w:t xml:space="preserve">Przy wyborze oferty Zamawiający będzie się </w:t>
      </w:r>
      <w:r w:rsidR="009B2A3A" w:rsidRPr="000078EB">
        <w:rPr>
          <w:rFonts w:ascii="Arial" w:hAnsi="Arial" w:cs="Arial"/>
          <w:sz w:val="24"/>
          <w:szCs w:val="24"/>
        </w:rPr>
        <w:t>kierował następującymi kryteriami:</w:t>
      </w:r>
    </w:p>
    <w:p w14:paraId="3F390C94" w14:textId="6B9DDAEF" w:rsidR="00FC765E" w:rsidRPr="00FC765E" w:rsidRDefault="00FC765E" w:rsidP="00FC765E">
      <w:pPr>
        <w:pStyle w:val="Akapitzlist"/>
        <w:tabs>
          <w:tab w:val="left" w:pos="1560"/>
        </w:tabs>
        <w:spacing w:after="0" w:line="360" w:lineRule="auto"/>
        <w:ind w:left="360"/>
        <w:jc w:val="both"/>
        <w:rPr>
          <w:rFonts w:ascii="Arial" w:hAnsi="Arial" w:cs="Arial"/>
          <w:sz w:val="24"/>
          <w:szCs w:val="24"/>
        </w:rPr>
      </w:pPr>
      <w:r w:rsidRPr="00FC765E">
        <w:rPr>
          <w:rFonts w:ascii="Arial" w:hAnsi="Arial" w:cs="Arial"/>
          <w:sz w:val="24"/>
          <w:szCs w:val="24"/>
        </w:rPr>
        <w:t>Kryterium I</w:t>
      </w:r>
      <w:r w:rsidRPr="00FC765E">
        <w:rPr>
          <w:rFonts w:ascii="Arial" w:hAnsi="Arial" w:cs="Arial"/>
          <w:sz w:val="24"/>
          <w:szCs w:val="24"/>
        </w:rPr>
        <w:tab/>
      </w:r>
      <w:r w:rsidR="00427386">
        <w:rPr>
          <w:rFonts w:ascii="Arial" w:hAnsi="Arial" w:cs="Arial"/>
          <w:sz w:val="24"/>
          <w:szCs w:val="24"/>
        </w:rPr>
        <w:tab/>
      </w:r>
      <w:r w:rsidRPr="00FC765E">
        <w:rPr>
          <w:rFonts w:ascii="Arial" w:hAnsi="Arial" w:cs="Arial"/>
          <w:sz w:val="24"/>
          <w:szCs w:val="24"/>
        </w:rPr>
        <w:t>Cena</w:t>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t>60 pkt</w:t>
      </w:r>
    </w:p>
    <w:p w14:paraId="0AA4719F" w14:textId="77777777" w:rsidR="00FC765E" w:rsidRPr="00FC765E" w:rsidRDefault="00FC765E" w:rsidP="00FC765E">
      <w:pPr>
        <w:pStyle w:val="Akapitzlist"/>
        <w:tabs>
          <w:tab w:val="left" w:pos="1560"/>
        </w:tabs>
        <w:spacing w:after="0" w:line="360" w:lineRule="auto"/>
        <w:ind w:left="360"/>
        <w:jc w:val="both"/>
        <w:rPr>
          <w:rFonts w:ascii="Arial" w:hAnsi="Arial" w:cs="Arial"/>
          <w:sz w:val="24"/>
          <w:szCs w:val="24"/>
        </w:rPr>
      </w:pPr>
      <w:r w:rsidRPr="00FC765E">
        <w:rPr>
          <w:rFonts w:ascii="Arial" w:hAnsi="Arial" w:cs="Arial"/>
          <w:sz w:val="24"/>
          <w:szCs w:val="24"/>
        </w:rPr>
        <w:t>Kryterium II</w:t>
      </w:r>
      <w:r w:rsidRPr="00FC765E">
        <w:rPr>
          <w:rFonts w:ascii="Arial" w:hAnsi="Arial" w:cs="Arial"/>
          <w:sz w:val="24"/>
          <w:szCs w:val="24"/>
        </w:rPr>
        <w:tab/>
        <w:t>Gwarancja</w:t>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t>30 pkt</w:t>
      </w:r>
    </w:p>
    <w:p w14:paraId="61A78ACB" w14:textId="77777777" w:rsidR="00FC765E" w:rsidRPr="00FC765E" w:rsidRDefault="00FC765E" w:rsidP="00FC765E">
      <w:pPr>
        <w:pStyle w:val="Akapitzlist"/>
        <w:tabs>
          <w:tab w:val="left" w:pos="1560"/>
        </w:tabs>
        <w:spacing w:after="0" w:line="360" w:lineRule="auto"/>
        <w:ind w:left="360"/>
        <w:rPr>
          <w:rFonts w:ascii="Arial" w:hAnsi="Arial" w:cs="Arial"/>
          <w:sz w:val="24"/>
          <w:szCs w:val="24"/>
        </w:rPr>
      </w:pPr>
      <w:r w:rsidRPr="00FC765E">
        <w:rPr>
          <w:rFonts w:ascii="Arial" w:hAnsi="Arial" w:cs="Arial"/>
          <w:sz w:val="24"/>
          <w:szCs w:val="24"/>
        </w:rPr>
        <w:t>Kryterium III</w:t>
      </w:r>
      <w:r w:rsidRPr="00FC765E">
        <w:rPr>
          <w:rFonts w:ascii="Arial" w:hAnsi="Arial" w:cs="Arial"/>
          <w:sz w:val="24"/>
          <w:szCs w:val="24"/>
        </w:rPr>
        <w:tab/>
        <w:t>Termin wykonania</w:t>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t>10 pkt</w:t>
      </w:r>
    </w:p>
    <w:p w14:paraId="73848A20" w14:textId="77777777" w:rsidR="00FC765E" w:rsidRPr="000078EB" w:rsidRDefault="00FC765E" w:rsidP="00FC765E">
      <w:pPr>
        <w:pStyle w:val="Tekstpodstawowywcity"/>
        <w:spacing w:before="240" w:after="0" w:line="360" w:lineRule="auto"/>
        <w:ind w:left="357"/>
        <w:rPr>
          <w:rFonts w:ascii="Arial" w:hAnsi="Arial" w:cs="Arial"/>
          <w:b/>
          <w:sz w:val="24"/>
          <w:szCs w:val="24"/>
        </w:rPr>
      </w:pPr>
      <w:r w:rsidRPr="000078EB">
        <w:rPr>
          <w:rFonts w:ascii="Arial" w:hAnsi="Arial" w:cs="Arial"/>
          <w:b/>
          <w:sz w:val="24"/>
          <w:szCs w:val="24"/>
        </w:rPr>
        <w:t>Kryterium I: Cena (C) – 60 pkt</w:t>
      </w:r>
    </w:p>
    <w:p w14:paraId="3EB3DB8C" w14:textId="77777777" w:rsidR="00FC765E" w:rsidRPr="00FC765E" w:rsidRDefault="00FC765E" w:rsidP="00FC765E">
      <w:pPr>
        <w:pStyle w:val="Akapitzlist"/>
        <w:spacing w:after="0" w:line="360" w:lineRule="auto"/>
        <w:ind w:left="357"/>
        <w:contextualSpacing w:val="0"/>
        <w:rPr>
          <w:rFonts w:ascii="Arial" w:hAnsi="Arial" w:cs="Arial"/>
          <w:sz w:val="24"/>
          <w:szCs w:val="24"/>
        </w:rPr>
      </w:pPr>
      <w:r w:rsidRPr="00FC765E">
        <w:rPr>
          <w:rFonts w:ascii="Arial" w:hAnsi="Arial" w:cs="Arial"/>
          <w:sz w:val="24"/>
          <w:szCs w:val="24"/>
        </w:rPr>
        <w:t xml:space="preserve">Liczba przyznanych punktów dla poszczególnych ofert będzie obliczona zgodnie </w:t>
      </w:r>
      <w:r w:rsidRPr="00FC765E">
        <w:rPr>
          <w:rFonts w:ascii="Arial" w:hAnsi="Arial" w:cs="Arial"/>
          <w:sz w:val="24"/>
          <w:szCs w:val="24"/>
        </w:rPr>
        <w:br/>
        <w:t>z poniższym wzorem:</w:t>
      </w:r>
    </w:p>
    <w:p w14:paraId="14FA4F52" w14:textId="77777777" w:rsidR="00FC765E" w:rsidRDefault="00FC765E" w:rsidP="00FC765E">
      <w:pPr>
        <w:pStyle w:val="Tekstpodstawowywcity"/>
        <w:tabs>
          <w:tab w:val="left" w:pos="0"/>
          <w:tab w:val="left" w:pos="426"/>
        </w:tabs>
        <w:spacing w:before="120" w:after="0" w:line="240" w:lineRule="auto"/>
        <w:ind w:left="360"/>
        <w:rPr>
          <w:rFonts w:ascii="Arial" w:hAnsi="Arial" w:cs="Arial"/>
          <w:sz w:val="24"/>
          <w:szCs w:val="24"/>
        </w:rPr>
      </w:pPr>
      <w:proofErr w:type="spellStart"/>
      <w:r>
        <w:rPr>
          <w:rFonts w:ascii="Arial" w:hAnsi="Arial" w:cs="Arial"/>
          <w:sz w:val="24"/>
          <w:szCs w:val="24"/>
        </w:rPr>
        <w:t>Cmax</w:t>
      </w:r>
      <w:proofErr w:type="spellEnd"/>
      <w:r>
        <w:rPr>
          <w:rFonts w:ascii="Arial" w:hAnsi="Arial" w:cs="Arial"/>
          <w:sz w:val="24"/>
          <w:szCs w:val="24"/>
        </w:rPr>
        <w:t>- Co</w:t>
      </w:r>
    </w:p>
    <w:p w14:paraId="61C1BEE0" w14:textId="77777777" w:rsidR="00FC765E" w:rsidRDefault="00FC765E" w:rsidP="00FC765E">
      <w:pPr>
        <w:pStyle w:val="Tekstpodstawowywcity"/>
        <w:tabs>
          <w:tab w:val="left" w:pos="0"/>
        </w:tabs>
        <w:spacing w:after="0" w:line="240" w:lineRule="auto"/>
        <w:ind w:left="360"/>
        <w:rPr>
          <w:rFonts w:ascii="Arial" w:hAnsi="Arial" w:cs="Arial"/>
          <w:sz w:val="24"/>
          <w:szCs w:val="24"/>
        </w:rPr>
      </w:pPr>
      <w:r>
        <w:rPr>
          <w:rFonts w:ascii="Arial" w:hAnsi="Arial" w:cs="Arial"/>
          <w:sz w:val="24"/>
          <w:szCs w:val="24"/>
        </w:rPr>
        <w:t>-------------------- x 60 pkt = liczba punktów dla danej oferty</w:t>
      </w:r>
    </w:p>
    <w:p w14:paraId="60C47928" w14:textId="77777777" w:rsidR="00FC765E" w:rsidRDefault="00FC765E" w:rsidP="00FC765E">
      <w:pPr>
        <w:pStyle w:val="Tekstpodstawowywcity"/>
        <w:spacing w:after="240" w:line="240" w:lineRule="auto"/>
        <w:ind w:left="360"/>
        <w:rPr>
          <w:rFonts w:ascii="Arial" w:hAnsi="Arial" w:cs="Arial"/>
          <w:sz w:val="24"/>
          <w:szCs w:val="24"/>
        </w:rPr>
      </w:pPr>
      <w:proofErr w:type="spellStart"/>
      <w:r>
        <w:rPr>
          <w:rFonts w:ascii="Arial" w:hAnsi="Arial" w:cs="Arial"/>
          <w:sz w:val="24"/>
          <w:szCs w:val="24"/>
        </w:rPr>
        <w:t>Cmax</w:t>
      </w:r>
      <w:proofErr w:type="spellEnd"/>
      <w:r>
        <w:rPr>
          <w:rFonts w:ascii="Arial" w:hAnsi="Arial" w:cs="Arial"/>
          <w:sz w:val="24"/>
          <w:szCs w:val="24"/>
        </w:rPr>
        <w:t xml:space="preserve"> - </w:t>
      </w:r>
      <w:proofErr w:type="spellStart"/>
      <w:r>
        <w:rPr>
          <w:rFonts w:ascii="Arial" w:hAnsi="Arial" w:cs="Arial"/>
          <w:sz w:val="24"/>
          <w:szCs w:val="24"/>
        </w:rPr>
        <w:t>Cmin</w:t>
      </w:r>
      <w:proofErr w:type="spellEnd"/>
      <w:r>
        <w:rPr>
          <w:rFonts w:ascii="Arial" w:hAnsi="Arial" w:cs="Arial"/>
          <w:sz w:val="24"/>
          <w:szCs w:val="24"/>
        </w:rPr>
        <w:t xml:space="preserve"> </w:t>
      </w:r>
    </w:p>
    <w:p w14:paraId="6C68CEF1" w14:textId="77777777" w:rsidR="00FC765E" w:rsidRDefault="00FC765E" w:rsidP="00FC765E">
      <w:pPr>
        <w:pStyle w:val="Tekstpodstawowywcity"/>
        <w:spacing w:before="120" w:after="0" w:line="360" w:lineRule="auto"/>
        <w:ind w:left="360"/>
        <w:rPr>
          <w:rFonts w:ascii="Arial" w:hAnsi="Arial" w:cs="Arial"/>
          <w:sz w:val="24"/>
          <w:szCs w:val="24"/>
        </w:rPr>
      </w:pPr>
      <w:r>
        <w:rPr>
          <w:rFonts w:ascii="Arial" w:hAnsi="Arial" w:cs="Arial"/>
          <w:sz w:val="24"/>
          <w:szCs w:val="24"/>
        </w:rPr>
        <w:t>gdzie:</w:t>
      </w:r>
    </w:p>
    <w:p w14:paraId="0BD7E479" w14:textId="77777777" w:rsidR="00FC765E" w:rsidRDefault="00FC765E" w:rsidP="00FC765E">
      <w:pPr>
        <w:pStyle w:val="Tekstpodstawowywcity"/>
        <w:spacing w:after="0" w:line="360" w:lineRule="auto"/>
        <w:ind w:left="360"/>
        <w:rPr>
          <w:rFonts w:ascii="Arial" w:hAnsi="Arial" w:cs="Arial"/>
          <w:sz w:val="24"/>
          <w:szCs w:val="24"/>
        </w:rPr>
      </w:pPr>
      <w:proofErr w:type="spellStart"/>
      <w:r>
        <w:rPr>
          <w:rFonts w:ascii="Arial" w:hAnsi="Arial" w:cs="Arial"/>
          <w:sz w:val="24"/>
          <w:szCs w:val="24"/>
        </w:rPr>
        <w:t>Cmax</w:t>
      </w:r>
      <w:proofErr w:type="spellEnd"/>
      <w:r>
        <w:rPr>
          <w:rFonts w:ascii="Arial" w:hAnsi="Arial" w:cs="Arial"/>
          <w:sz w:val="24"/>
          <w:szCs w:val="24"/>
        </w:rPr>
        <w:t xml:space="preserve"> </w:t>
      </w:r>
      <w:r>
        <w:rPr>
          <w:rFonts w:ascii="Arial" w:hAnsi="Arial" w:cs="Arial"/>
          <w:sz w:val="24"/>
          <w:szCs w:val="24"/>
        </w:rPr>
        <w:tab/>
        <w:t xml:space="preserve">cena maksymalna spośród złożonych ofert niepodlegających </w:t>
      </w:r>
      <w:r>
        <w:rPr>
          <w:rFonts w:ascii="Arial" w:hAnsi="Arial" w:cs="Arial"/>
          <w:sz w:val="24"/>
          <w:szCs w:val="24"/>
        </w:rPr>
        <w:tab/>
      </w:r>
      <w:r>
        <w:rPr>
          <w:rFonts w:ascii="Arial" w:hAnsi="Arial" w:cs="Arial"/>
          <w:sz w:val="24"/>
          <w:szCs w:val="24"/>
        </w:rPr>
        <w:tab/>
      </w:r>
      <w:r>
        <w:rPr>
          <w:rFonts w:ascii="Arial" w:hAnsi="Arial" w:cs="Arial"/>
          <w:sz w:val="24"/>
          <w:szCs w:val="24"/>
        </w:rPr>
        <w:tab/>
        <w:t>odrzuceniu</w:t>
      </w:r>
    </w:p>
    <w:p w14:paraId="74649F3D" w14:textId="77777777" w:rsidR="00FC765E" w:rsidRDefault="00FC765E" w:rsidP="00FC765E">
      <w:pPr>
        <w:pStyle w:val="Tekstpodstawowywcity"/>
        <w:spacing w:after="0" w:line="360" w:lineRule="auto"/>
        <w:ind w:left="360"/>
        <w:rPr>
          <w:rFonts w:ascii="Arial" w:hAnsi="Arial" w:cs="Arial"/>
          <w:sz w:val="24"/>
          <w:szCs w:val="24"/>
        </w:rPr>
      </w:pPr>
      <w:proofErr w:type="spellStart"/>
      <w:r>
        <w:rPr>
          <w:rFonts w:ascii="Arial" w:hAnsi="Arial" w:cs="Arial"/>
          <w:sz w:val="24"/>
          <w:szCs w:val="24"/>
        </w:rPr>
        <w:t>Cmin</w:t>
      </w:r>
      <w:proofErr w:type="spellEnd"/>
      <w:r>
        <w:rPr>
          <w:rFonts w:ascii="Arial" w:hAnsi="Arial" w:cs="Arial"/>
          <w:sz w:val="24"/>
          <w:szCs w:val="24"/>
        </w:rPr>
        <w:t xml:space="preserve"> </w:t>
      </w:r>
      <w:r>
        <w:rPr>
          <w:rFonts w:ascii="Arial" w:hAnsi="Arial" w:cs="Arial"/>
          <w:sz w:val="24"/>
          <w:szCs w:val="24"/>
        </w:rPr>
        <w:tab/>
        <w:t>cena minimalna spośród złożonych ofert niepodlegających odrzuceniu</w:t>
      </w:r>
    </w:p>
    <w:p w14:paraId="533DEA95" w14:textId="77777777" w:rsidR="00FC765E" w:rsidRDefault="00FC765E" w:rsidP="00FC765E">
      <w:pPr>
        <w:pStyle w:val="Tekstpodstawowywcity"/>
        <w:spacing w:line="360" w:lineRule="auto"/>
        <w:ind w:left="360"/>
        <w:rPr>
          <w:rFonts w:ascii="Arial" w:hAnsi="Arial" w:cs="Arial"/>
          <w:sz w:val="24"/>
          <w:szCs w:val="24"/>
        </w:rPr>
      </w:pPr>
      <w:r>
        <w:rPr>
          <w:rFonts w:ascii="Arial" w:hAnsi="Arial" w:cs="Arial"/>
          <w:sz w:val="24"/>
          <w:szCs w:val="24"/>
        </w:rPr>
        <w:t xml:space="preserve">Co </w:t>
      </w:r>
      <w:r>
        <w:rPr>
          <w:rFonts w:ascii="Arial" w:hAnsi="Arial" w:cs="Arial"/>
          <w:sz w:val="24"/>
          <w:szCs w:val="24"/>
        </w:rPr>
        <w:tab/>
        <w:t>cena oferty ocenianej</w:t>
      </w:r>
    </w:p>
    <w:p w14:paraId="095D470D" w14:textId="77777777" w:rsidR="00FC765E" w:rsidRPr="00FC765E" w:rsidRDefault="00FC765E" w:rsidP="00FC765E">
      <w:pPr>
        <w:pStyle w:val="Akapitzlist"/>
        <w:spacing w:after="0" w:line="360" w:lineRule="auto"/>
        <w:ind w:left="360"/>
        <w:rPr>
          <w:rFonts w:ascii="Arial" w:hAnsi="Arial" w:cs="Arial"/>
          <w:sz w:val="24"/>
          <w:szCs w:val="24"/>
        </w:rPr>
      </w:pPr>
      <w:r w:rsidRPr="00FC765E">
        <w:rPr>
          <w:rFonts w:ascii="Arial" w:hAnsi="Arial" w:cs="Arial"/>
          <w:sz w:val="24"/>
          <w:szCs w:val="24"/>
        </w:rPr>
        <w:t>Wykonawca, który zaoferuje cenę minimalną otrzymuje 60 punktów.</w:t>
      </w:r>
    </w:p>
    <w:p w14:paraId="5A7B66EF" w14:textId="77777777" w:rsidR="00FC765E" w:rsidRPr="00FC765E" w:rsidRDefault="00FC765E" w:rsidP="00FC765E">
      <w:pPr>
        <w:pStyle w:val="Akapitzlist"/>
        <w:spacing w:after="0" w:line="360" w:lineRule="auto"/>
        <w:ind w:left="360"/>
        <w:rPr>
          <w:rFonts w:ascii="Arial" w:hAnsi="Arial" w:cs="Arial"/>
          <w:sz w:val="24"/>
          <w:szCs w:val="24"/>
        </w:rPr>
      </w:pPr>
      <w:r w:rsidRPr="00FC765E">
        <w:rPr>
          <w:rFonts w:ascii="Arial" w:eastAsia="Arial" w:hAnsi="Arial" w:cs="Arial"/>
          <w:sz w:val="24"/>
          <w:szCs w:val="24"/>
        </w:rPr>
        <w:t>W</w:t>
      </w:r>
      <w:r w:rsidRPr="00FC765E">
        <w:rPr>
          <w:rFonts w:ascii="Arial" w:hAnsi="Arial" w:cs="Arial"/>
          <w:sz w:val="24"/>
          <w:szCs w:val="24"/>
        </w:rPr>
        <w:t>ykonawca, który zaoferuje cenę maksymalną – otrzymuje 0 punktów.</w:t>
      </w:r>
    </w:p>
    <w:p w14:paraId="4B28B4EB" w14:textId="77777777" w:rsidR="00FC765E" w:rsidRPr="00FC765E" w:rsidRDefault="00FC765E" w:rsidP="00FC765E">
      <w:pPr>
        <w:pStyle w:val="Akapitzlist"/>
        <w:spacing w:after="0" w:line="360" w:lineRule="auto"/>
        <w:ind w:left="360"/>
        <w:rPr>
          <w:rFonts w:ascii="Arial" w:hAnsi="Arial" w:cs="Arial"/>
          <w:sz w:val="24"/>
          <w:szCs w:val="24"/>
        </w:rPr>
      </w:pPr>
      <w:r w:rsidRPr="00FC765E">
        <w:rPr>
          <w:rFonts w:ascii="Arial" w:hAnsi="Arial" w:cs="Arial"/>
          <w:sz w:val="24"/>
          <w:szCs w:val="24"/>
        </w:rPr>
        <w:t>W przypadku gdy w postępowaniu zostanie złożona tylko jedna oferta Zamawiający przyzna ofercie 60 punktów.</w:t>
      </w:r>
    </w:p>
    <w:p w14:paraId="73B169E5" w14:textId="77777777" w:rsidR="00FC765E" w:rsidRPr="00FC765E" w:rsidRDefault="00FC765E" w:rsidP="00FC765E">
      <w:pPr>
        <w:pStyle w:val="Akapitzlist"/>
        <w:spacing w:before="240" w:after="0" w:line="360" w:lineRule="auto"/>
        <w:ind w:left="357" w:right="142"/>
        <w:contextualSpacing w:val="0"/>
        <w:jc w:val="both"/>
        <w:rPr>
          <w:rFonts w:ascii="Arial" w:hAnsi="Arial" w:cs="Arial"/>
          <w:b/>
          <w:sz w:val="24"/>
          <w:szCs w:val="24"/>
        </w:rPr>
      </w:pPr>
      <w:r w:rsidRPr="00FC765E">
        <w:rPr>
          <w:rFonts w:ascii="Arial" w:hAnsi="Arial" w:cs="Arial"/>
          <w:b/>
          <w:sz w:val="24"/>
          <w:szCs w:val="24"/>
        </w:rPr>
        <w:t>Kryterium II: Gwarancja (G) – 30 pkt</w:t>
      </w:r>
    </w:p>
    <w:p w14:paraId="78385DD0" w14:textId="77777777" w:rsidR="00FC765E" w:rsidRPr="00FC765E" w:rsidRDefault="00FC765E" w:rsidP="00FC765E">
      <w:pPr>
        <w:pStyle w:val="Akapitzlist"/>
        <w:spacing w:after="120" w:line="360" w:lineRule="auto"/>
        <w:ind w:left="360"/>
        <w:rPr>
          <w:rFonts w:ascii="Arial" w:hAnsi="Arial" w:cs="Arial"/>
          <w:sz w:val="24"/>
          <w:szCs w:val="24"/>
        </w:rPr>
      </w:pPr>
      <w:r w:rsidRPr="00FC765E">
        <w:rPr>
          <w:rFonts w:ascii="Arial" w:hAnsi="Arial" w:cs="Arial"/>
          <w:sz w:val="24"/>
          <w:szCs w:val="24"/>
        </w:rPr>
        <w:t>W tym kryterium pod uwagę będzie brany zaoferowany okres gwarancji na wykonane roboty i zastosowane materiały oraz urządzenia. Liczba przyznanych punktów dla poszczególnych ofert będzie obliczona zgodnie z poniższym wzorem:</w:t>
      </w:r>
    </w:p>
    <w:p w14:paraId="2573FCDC" w14:textId="77777777" w:rsidR="00FC765E" w:rsidRPr="00FC765E" w:rsidRDefault="00FC765E" w:rsidP="00FC765E">
      <w:pPr>
        <w:pStyle w:val="Akapitzlist"/>
        <w:spacing w:after="0"/>
        <w:ind w:left="360"/>
        <w:rPr>
          <w:rFonts w:ascii="Arial" w:hAnsi="Arial" w:cs="Arial"/>
          <w:sz w:val="24"/>
          <w:szCs w:val="24"/>
        </w:rPr>
      </w:pPr>
      <w:r w:rsidRPr="00FC765E">
        <w:rPr>
          <w:rFonts w:ascii="Arial" w:hAnsi="Arial" w:cs="Arial"/>
          <w:sz w:val="24"/>
          <w:szCs w:val="24"/>
        </w:rPr>
        <w:lastRenderedPageBreak/>
        <w:t>G o – G min</w:t>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p>
    <w:p w14:paraId="6DB846FB" w14:textId="77777777" w:rsidR="00FC765E" w:rsidRPr="00FC765E" w:rsidRDefault="00FC765E" w:rsidP="00FC765E">
      <w:pPr>
        <w:pStyle w:val="Akapitzlist"/>
        <w:spacing w:after="0"/>
        <w:ind w:left="360"/>
        <w:rPr>
          <w:rFonts w:ascii="Arial" w:hAnsi="Arial" w:cs="Arial"/>
          <w:sz w:val="24"/>
          <w:szCs w:val="24"/>
        </w:rPr>
      </w:pPr>
      <w:r w:rsidRPr="00FC765E">
        <w:rPr>
          <w:rFonts w:ascii="Arial" w:hAnsi="Arial" w:cs="Arial"/>
          <w:sz w:val="24"/>
          <w:szCs w:val="24"/>
        </w:rPr>
        <w:t>------------------------- x 30 pkt = liczba punktów dla danej oferty</w:t>
      </w:r>
    </w:p>
    <w:p w14:paraId="5187FAD3" w14:textId="77777777" w:rsidR="00FC765E" w:rsidRPr="00FC765E" w:rsidRDefault="00FC765E" w:rsidP="00FC765E">
      <w:pPr>
        <w:pStyle w:val="Akapitzlist"/>
        <w:spacing w:after="120" w:line="360" w:lineRule="auto"/>
        <w:ind w:left="357"/>
        <w:contextualSpacing w:val="0"/>
        <w:rPr>
          <w:rFonts w:ascii="Arial" w:hAnsi="Arial" w:cs="Arial"/>
          <w:sz w:val="24"/>
          <w:szCs w:val="24"/>
        </w:rPr>
      </w:pPr>
      <w:r w:rsidRPr="00FC765E">
        <w:rPr>
          <w:rFonts w:ascii="Arial" w:hAnsi="Arial" w:cs="Arial"/>
          <w:sz w:val="24"/>
          <w:szCs w:val="24"/>
        </w:rPr>
        <w:t>G max – G min</w:t>
      </w:r>
    </w:p>
    <w:p w14:paraId="68AE635E" w14:textId="77777777" w:rsidR="00FC765E" w:rsidRPr="00FC765E" w:rsidRDefault="00FC765E" w:rsidP="00FC765E">
      <w:pPr>
        <w:pStyle w:val="Akapitzlist"/>
        <w:spacing w:before="120" w:after="0" w:line="360" w:lineRule="auto"/>
        <w:ind w:left="357"/>
        <w:contextualSpacing w:val="0"/>
        <w:rPr>
          <w:rFonts w:ascii="Arial" w:hAnsi="Arial" w:cs="Arial"/>
          <w:sz w:val="24"/>
          <w:szCs w:val="24"/>
        </w:rPr>
      </w:pPr>
      <w:r w:rsidRPr="00FC765E">
        <w:rPr>
          <w:rFonts w:ascii="Arial" w:hAnsi="Arial" w:cs="Arial"/>
          <w:sz w:val="24"/>
          <w:szCs w:val="24"/>
        </w:rPr>
        <w:t>gdzie:</w:t>
      </w:r>
    </w:p>
    <w:p w14:paraId="0526EA83" w14:textId="77777777" w:rsidR="00FC765E" w:rsidRPr="00FC765E" w:rsidRDefault="00FC765E" w:rsidP="00FC765E">
      <w:pPr>
        <w:pStyle w:val="Akapitzlist"/>
        <w:spacing w:after="0" w:line="360" w:lineRule="auto"/>
        <w:ind w:left="360"/>
        <w:rPr>
          <w:rFonts w:ascii="Arial" w:hAnsi="Arial" w:cs="Arial"/>
          <w:sz w:val="24"/>
          <w:szCs w:val="24"/>
        </w:rPr>
      </w:pPr>
      <w:r w:rsidRPr="00FC765E">
        <w:rPr>
          <w:rFonts w:ascii="Arial" w:hAnsi="Arial" w:cs="Arial"/>
          <w:sz w:val="24"/>
          <w:szCs w:val="24"/>
        </w:rPr>
        <w:t xml:space="preserve">Go </w:t>
      </w:r>
      <w:r w:rsidRPr="00FC765E">
        <w:rPr>
          <w:rFonts w:ascii="Arial" w:hAnsi="Arial" w:cs="Arial"/>
          <w:sz w:val="24"/>
          <w:szCs w:val="24"/>
        </w:rPr>
        <w:tab/>
        <w:t>gwarancja oferty ocenianej</w:t>
      </w:r>
    </w:p>
    <w:p w14:paraId="40FF6381" w14:textId="77777777" w:rsidR="00FC765E" w:rsidRPr="00FC765E" w:rsidRDefault="00FC765E" w:rsidP="00FC765E">
      <w:pPr>
        <w:pStyle w:val="Akapitzlist"/>
        <w:spacing w:after="0" w:line="360" w:lineRule="auto"/>
        <w:ind w:left="360"/>
        <w:rPr>
          <w:rFonts w:ascii="Arial" w:hAnsi="Arial" w:cs="Arial"/>
          <w:sz w:val="24"/>
          <w:szCs w:val="24"/>
        </w:rPr>
      </w:pPr>
      <w:r w:rsidRPr="00FC765E">
        <w:rPr>
          <w:rFonts w:ascii="Arial" w:hAnsi="Arial" w:cs="Arial"/>
          <w:sz w:val="24"/>
          <w:szCs w:val="24"/>
        </w:rPr>
        <w:t>Gmin</w:t>
      </w:r>
      <w:r w:rsidRPr="00FC765E">
        <w:rPr>
          <w:rFonts w:ascii="Arial" w:hAnsi="Arial" w:cs="Arial"/>
          <w:sz w:val="24"/>
          <w:szCs w:val="24"/>
        </w:rPr>
        <w:tab/>
        <w:t>gwarancja minimalna wymagana przez Zamawiającego (36 miesięcy)</w:t>
      </w:r>
    </w:p>
    <w:p w14:paraId="20992362" w14:textId="77777777" w:rsidR="00FC765E" w:rsidRPr="00FC765E" w:rsidRDefault="00FC765E" w:rsidP="00FC765E">
      <w:pPr>
        <w:pStyle w:val="Akapitzlist"/>
        <w:spacing w:after="0" w:line="360" w:lineRule="auto"/>
        <w:ind w:left="360"/>
        <w:rPr>
          <w:rFonts w:ascii="Arial" w:hAnsi="Arial" w:cs="Arial"/>
          <w:sz w:val="24"/>
          <w:szCs w:val="24"/>
        </w:rPr>
      </w:pPr>
      <w:proofErr w:type="spellStart"/>
      <w:r w:rsidRPr="00FC765E">
        <w:rPr>
          <w:rFonts w:ascii="Arial" w:hAnsi="Arial" w:cs="Arial"/>
          <w:sz w:val="24"/>
          <w:szCs w:val="24"/>
        </w:rPr>
        <w:t>Gmax</w:t>
      </w:r>
      <w:proofErr w:type="spellEnd"/>
      <w:r w:rsidRPr="00FC765E">
        <w:rPr>
          <w:rFonts w:ascii="Arial" w:hAnsi="Arial" w:cs="Arial"/>
          <w:sz w:val="24"/>
          <w:szCs w:val="24"/>
        </w:rPr>
        <w:tab/>
        <w:t xml:space="preserve">gwarancja maksymalna punktowana przez Zamawiającego </w:t>
      </w:r>
      <w:r w:rsidRPr="00FC765E">
        <w:rPr>
          <w:rFonts w:ascii="Arial" w:hAnsi="Arial" w:cs="Arial"/>
          <w:sz w:val="24"/>
          <w:szCs w:val="24"/>
        </w:rPr>
        <w:br/>
        <w:t>(84 miesiące)</w:t>
      </w:r>
    </w:p>
    <w:p w14:paraId="2DEF2013" w14:textId="77777777" w:rsidR="00FC765E" w:rsidRPr="00FC765E" w:rsidRDefault="00FC765E" w:rsidP="00FC765E">
      <w:pPr>
        <w:pStyle w:val="Akapitzlist"/>
        <w:spacing w:before="120" w:after="120" w:line="360" w:lineRule="auto"/>
        <w:ind w:left="360"/>
        <w:rPr>
          <w:rFonts w:ascii="Arial" w:hAnsi="Arial" w:cs="Arial"/>
          <w:sz w:val="24"/>
          <w:szCs w:val="24"/>
        </w:rPr>
      </w:pPr>
      <w:r w:rsidRPr="00FC765E">
        <w:rPr>
          <w:rFonts w:ascii="Arial" w:hAnsi="Arial" w:cs="Arial"/>
          <w:sz w:val="24"/>
          <w:szCs w:val="24"/>
        </w:rPr>
        <w:t xml:space="preserve">Minimalny okres gwarancji na wykonane </w:t>
      </w:r>
      <w:r w:rsidRPr="00FC765E">
        <w:rPr>
          <w:rFonts w:ascii="Arial" w:hAnsi="Arial" w:cs="Arial"/>
          <w:bCs/>
          <w:sz w:val="24"/>
          <w:szCs w:val="24"/>
        </w:rPr>
        <w:t xml:space="preserve">roboty budowlane, </w:t>
      </w:r>
      <w:r w:rsidRPr="00FC765E">
        <w:rPr>
          <w:rFonts w:ascii="Arial" w:hAnsi="Arial" w:cs="Arial"/>
          <w:sz w:val="24"/>
          <w:szCs w:val="24"/>
        </w:rPr>
        <w:t xml:space="preserve">zastosowane materiały oraz urządzenia nie może być krótszy niż 36 miesięcy (w przypadku zaoferowania krótszego terminu, oferta zostanie odrzucona zgodnie z art. 226 ust. 1 pkt 5 ustawy, ponieważ </w:t>
      </w:r>
      <w:r w:rsidRPr="00FC765E">
        <w:rPr>
          <w:sz w:val="24"/>
          <w:szCs w:val="24"/>
        </w:rPr>
        <w:t>jej treść jest niezgodna z warunkami zamówienia</w:t>
      </w:r>
      <w:r w:rsidRPr="00FC765E">
        <w:rPr>
          <w:rFonts w:ascii="Arial" w:hAnsi="Arial" w:cs="Arial"/>
          <w:sz w:val="24"/>
          <w:szCs w:val="24"/>
        </w:rPr>
        <w:t>). Maksymalna liczba punktów zostanie przyznana za zaoferowanie 84-miesięcznej gwarancji. Jeżeli Wykonawca zaoferuje okres gwarancji dłuższy niż 84 miesiące Zamawiający do obliczenia punktów przyjmie 84 miesiące. Jeżeli Wykonawca poda termin w niepełnych miesiącach, Zamawiający w celu obliczenia punktów będzie zaokrąglać termin w dół do pełnych miesięcy (np. przy zaoferowanym terminie 66,5 miesiąca do obliczenia punktów przyjętych będzie 66 miesięcy). Jeżeli Wykonawca zaoferuje zróżnicowaną gwarancję dla poszczególnych elementów zamówienia, do obliczenia punktów Zamawiający przyjmie najniższą zaoferowaną gwarancję.</w:t>
      </w:r>
    </w:p>
    <w:p w14:paraId="49AE3897" w14:textId="77777777" w:rsidR="00FC765E" w:rsidRPr="00FC765E" w:rsidRDefault="00FC765E" w:rsidP="00FC765E">
      <w:pPr>
        <w:pStyle w:val="Akapitzlist"/>
        <w:spacing w:before="240" w:after="0" w:line="360" w:lineRule="auto"/>
        <w:ind w:left="357" w:right="142"/>
        <w:contextualSpacing w:val="0"/>
        <w:rPr>
          <w:rFonts w:ascii="Arial" w:hAnsi="Arial" w:cs="Arial"/>
          <w:b/>
          <w:bCs/>
          <w:sz w:val="24"/>
          <w:szCs w:val="24"/>
        </w:rPr>
      </w:pPr>
      <w:r w:rsidRPr="00FC765E">
        <w:rPr>
          <w:rFonts w:ascii="Arial" w:hAnsi="Arial" w:cs="Arial"/>
          <w:b/>
          <w:bCs/>
          <w:sz w:val="24"/>
          <w:szCs w:val="24"/>
        </w:rPr>
        <w:t xml:space="preserve">Kryterium III: Termin realizacji (T) – 10 pkt </w:t>
      </w:r>
    </w:p>
    <w:p w14:paraId="3BBDE1D5" w14:textId="77777777" w:rsidR="00FC765E" w:rsidRPr="00FC765E" w:rsidRDefault="00FC765E" w:rsidP="00FC765E">
      <w:pPr>
        <w:pStyle w:val="Akapitzlist"/>
        <w:tabs>
          <w:tab w:val="left" w:pos="0"/>
        </w:tabs>
        <w:spacing w:after="0" w:line="360" w:lineRule="auto"/>
        <w:ind w:left="360"/>
        <w:rPr>
          <w:rFonts w:ascii="Arial" w:hAnsi="Arial" w:cs="Arial"/>
          <w:sz w:val="24"/>
          <w:szCs w:val="24"/>
        </w:rPr>
      </w:pPr>
      <w:r w:rsidRPr="00FC765E">
        <w:rPr>
          <w:rFonts w:ascii="Arial" w:hAnsi="Arial" w:cs="Arial"/>
          <w:sz w:val="24"/>
          <w:szCs w:val="24"/>
        </w:rPr>
        <w:t xml:space="preserve">W tym kryterium pod uwagę będzie brany zaoferowany termin wykonania zamówienia. </w:t>
      </w:r>
    </w:p>
    <w:p w14:paraId="7E8D6E35" w14:textId="77777777" w:rsidR="00FC765E" w:rsidRPr="00FC765E" w:rsidRDefault="00FC765E" w:rsidP="00FC765E">
      <w:pPr>
        <w:pStyle w:val="Akapitzlist"/>
        <w:tabs>
          <w:tab w:val="left" w:pos="0"/>
        </w:tabs>
        <w:spacing w:after="0" w:line="360" w:lineRule="auto"/>
        <w:ind w:left="360"/>
        <w:rPr>
          <w:rFonts w:ascii="Arial" w:hAnsi="Arial" w:cs="Arial"/>
          <w:sz w:val="24"/>
          <w:szCs w:val="24"/>
        </w:rPr>
      </w:pPr>
      <w:r w:rsidRPr="00FC765E">
        <w:rPr>
          <w:rFonts w:ascii="Arial" w:hAnsi="Arial" w:cs="Arial"/>
          <w:sz w:val="24"/>
          <w:szCs w:val="24"/>
        </w:rPr>
        <w:t>Liczba przyznanych punktów dla poszczególnych ofert będzie obliczona zgodnie z poniższym wzorem:</w:t>
      </w:r>
    </w:p>
    <w:p w14:paraId="12C9F28C" w14:textId="77777777" w:rsidR="00FC765E" w:rsidRPr="00FC765E" w:rsidRDefault="00FC765E" w:rsidP="00FC765E">
      <w:pPr>
        <w:pStyle w:val="Akapitzlist"/>
        <w:tabs>
          <w:tab w:val="left" w:pos="0"/>
        </w:tabs>
        <w:spacing w:before="120" w:after="0"/>
        <w:ind w:left="360"/>
        <w:rPr>
          <w:rFonts w:ascii="Arial" w:hAnsi="Arial" w:cs="Arial"/>
          <w:sz w:val="24"/>
          <w:szCs w:val="24"/>
        </w:rPr>
      </w:pPr>
      <w:r w:rsidRPr="00FC765E">
        <w:rPr>
          <w:rFonts w:ascii="Arial" w:hAnsi="Arial" w:cs="Arial"/>
          <w:sz w:val="24"/>
          <w:szCs w:val="24"/>
        </w:rPr>
        <w:t>T max – To</w:t>
      </w:r>
      <w:r w:rsidRPr="00FC765E">
        <w:rPr>
          <w:rFonts w:ascii="Arial" w:hAnsi="Arial" w:cs="Arial"/>
          <w:sz w:val="24"/>
          <w:szCs w:val="24"/>
        </w:rPr>
        <w:tab/>
      </w:r>
      <w:r w:rsidRPr="00FC765E">
        <w:rPr>
          <w:rFonts w:ascii="Arial" w:hAnsi="Arial" w:cs="Arial"/>
          <w:sz w:val="24"/>
          <w:szCs w:val="24"/>
        </w:rPr>
        <w:tab/>
      </w:r>
      <w:r w:rsidRPr="00FC765E">
        <w:rPr>
          <w:rFonts w:ascii="Arial" w:hAnsi="Arial" w:cs="Arial"/>
          <w:sz w:val="24"/>
          <w:szCs w:val="24"/>
        </w:rPr>
        <w:tab/>
      </w:r>
    </w:p>
    <w:p w14:paraId="686AB21C" w14:textId="77777777" w:rsidR="00FC765E" w:rsidRPr="00FC765E" w:rsidRDefault="00FC765E" w:rsidP="00FC765E">
      <w:pPr>
        <w:pStyle w:val="Akapitzlist"/>
        <w:tabs>
          <w:tab w:val="left" w:pos="0"/>
        </w:tabs>
        <w:spacing w:after="0"/>
        <w:ind w:left="360"/>
        <w:rPr>
          <w:rFonts w:ascii="Arial" w:hAnsi="Arial" w:cs="Arial"/>
          <w:sz w:val="24"/>
          <w:szCs w:val="24"/>
        </w:rPr>
      </w:pPr>
      <w:r w:rsidRPr="00FC765E">
        <w:rPr>
          <w:rFonts w:ascii="Arial" w:hAnsi="Arial" w:cs="Arial"/>
          <w:sz w:val="24"/>
          <w:szCs w:val="24"/>
        </w:rPr>
        <w:t>-------------------------  x 10 pkt = liczba punktów dla danej oferty</w:t>
      </w:r>
    </w:p>
    <w:p w14:paraId="603FC06D" w14:textId="77777777" w:rsidR="00FC765E" w:rsidRPr="00FC765E" w:rsidRDefault="00FC765E" w:rsidP="00FC765E">
      <w:pPr>
        <w:pStyle w:val="Akapitzlist"/>
        <w:tabs>
          <w:tab w:val="left" w:pos="0"/>
        </w:tabs>
        <w:spacing w:after="0" w:line="360" w:lineRule="auto"/>
        <w:ind w:left="357"/>
        <w:contextualSpacing w:val="0"/>
        <w:rPr>
          <w:rFonts w:ascii="Arial" w:hAnsi="Arial" w:cs="Arial"/>
          <w:sz w:val="24"/>
          <w:szCs w:val="24"/>
        </w:rPr>
      </w:pPr>
      <w:r w:rsidRPr="00FC765E">
        <w:rPr>
          <w:rFonts w:ascii="Arial" w:hAnsi="Arial" w:cs="Arial"/>
          <w:sz w:val="24"/>
          <w:szCs w:val="24"/>
        </w:rPr>
        <w:t>T max – T min</w:t>
      </w:r>
    </w:p>
    <w:p w14:paraId="08C5F0CA" w14:textId="77777777" w:rsidR="00FC765E" w:rsidRPr="00FC765E" w:rsidRDefault="00FC765E" w:rsidP="00FC765E">
      <w:pPr>
        <w:pStyle w:val="Akapitzlist"/>
        <w:tabs>
          <w:tab w:val="left" w:pos="0"/>
        </w:tabs>
        <w:spacing w:before="120" w:after="0" w:line="360" w:lineRule="auto"/>
        <w:ind w:left="357"/>
        <w:contextualSpacing w:val="0"/>
        <w:rPr>
          <w:rFonts w:ascii="Arial" w:hAnsi="Arial" w:cs="Arial"/>
          <w:sz w:val="24"/>
          <w:szCs w:val="24"/>
        </w:rPr>
      </w:pPr>
      <w:r w:rsidRPr="00FC765E">
        <w:rPr>
          <w:rFonts w:ascii="Arial" w:hAnsi="Arial" w:cs="Arial"/>
          <w:sz w:val="24"/>
          <w:szCs w:val="24"/>
        </w:rPr>
        <w:t>gdzie:</w:t>
      </w:r>
    </w:p>
    <w:p w14:paraId="2CB32B08" w14:textId="77777777" w:rsidR="00FC765E" w:rsidRPr="00FC765E" w:rsidRDefault="00FC765E" w:rsidP="00FC765E">
      <w:pPr>
        <w:pStyle w:val="Akapitzlist"/>
        <w:tabs>
          <w:tab w:val="left" w:pos="0"/>
        </w:tabs>
        <w:spacing w:after="0" w:line="360" w:lineRule="auto"/>
        <w:ind w:left="360"/>
        <w:rPr>
          <w:rFonts w:ascii="Arial" w:hAnsi="Arial" w:cs="Arial"/>
          <w:sz w:val="24"/>
          <w:szCs w:val="24"/>
        </w:rPr>
      </w:pPr>
      <w:r w:rsidRPr="00FC765E">
        <w:rPr>
          <w:rFonts w:ascii="Arial" w:hAnsi="Arial" w:cs="Arial"/>
          <w:sz w:val="24"/>
          <w:szCs w:val="24"/>
        </w:rPr>
        <w:t>To</w:t>
      </w:r>
      <w:r w:rsidRPr="00FC765E">
        <w:rPr>
          <w:rFonts w:ascii="Arial" w:hAnsi="Arial" w:cs="Arial"/>
          <w:sz w:val="24"/>
          <w:szCs w:val="24"/>
        </w:rPr>
        <w:tab/>
      </w:r>
      <w:r w:rsidRPr="00FC765E">
        <w:rPr>
          <w:rFonts w:ascii="Arial" w:hAnsi="Arial" w:cs="Arial"/>
          <w:sz w:val="24"/>
          <w:szCs w:val="24"/>
        </w:rPr>
        <w:tab/>
        <w:t>termin oferty ocenianej</w:t>
      </w:r>
    </w:p>
    <w:p w14:paraId="7086ADD7" w14:textId="77777777" w:rsidR="00FC765E" w:rsidRPr="00FC765E" w:rsidRDefault="00FC765E" w:rsidP="00FC765E">
      <w:pPr>
        <w:pStyle w:val="Akapitzlist"/>
        <w:tabs>
          <w:tab w:val="left" w:pos="0"/>
        </w:tabs>
        <w:spacing w:after="0" w:line="360" w:lineRule="auto"/>
        <w:ind w:left="360"/>
        <w:rPr>
          <w:rFonts w:ascii="Arial" w:hAnsi="Arial" w:cs="Arial"/>
          <w:sz w:val="24"/>
          <w:szCs w:val="24"/>
        </w:rPr>
      </w:pPr>
      <w:proofErr w:type="spellStart"/>
      <w:r w:rsidRPr="00FC765E">
        <w:rPr>
          <w:rFonts w:ascii="Arial" w:hAnsi="Arial" w:cs="Arial"/>
          <w:sz w:val="24"/>
          <w:szCs w:val="24"/>
        </w:rPr>
        <w:t>Tmin</w:t>
      </w:r>
      <w:proofErr w:type="spellEnd"/>
      <w:r w:rsidRPr="00FC765E">
        <w:rPr>
          <w:rFonts w:ascii="Arial" w:hAnsi="Arial" w:cs="Arial"/>
          <w:sz w:val="24"/>
          <w:szCs w:val="24"/>
        </w:rPr>
        <w:tab/>
        <w:t>termin minimalny punktowany przez Zamawiającego (280 dni)</w:t>
      </w:r>
    </w:p>
    <w:p w14:paraId="79C80C6F" w14:textId="77777777" w:rsidR="00FC765E" w:rsidRPr="00FC765E" w:rsidRDefault="00FC765E" w:rsidP="00FC765E">
      <w:pPr>
        <w:pStyle w:val="Akapitzlist"/>
        <w:tabs>
          <w:tab w:val="left" w:pos="0"/>
        </w:tabs>
        <w:spacing w:after="0" w:line="360" w:lineRule="auto"/>
        <w:ind w:left="360"/>
        <w:rPr>
          <w:rFonts w:ascii="Arial" w:hAnsi="Arial" w:cs="Arial"/>
          <w:sz w:val="24"/>
          <w:szCs w:val="24"/>
        </w:rPr>
      </w:pPr>
      <w:proofErr w:type="spellStart"/>
      <w:r w:rsidRPr="00FC765E">
        <w:rPr>
          <w:rFonts w:ascii="Arial" w:hAnsi="Arial" w:cs="Arial"/>
          <w:sz w:val="24"/>
          <w:szCs w:val="24"/>
        </w:rPr>
        <w:t>Tmax</w:t>
      </w:r>
      <w:proofErr w:type="spellEnd"/>
      <w:r w:rsidRPr="00FC765E">
        <w:rPr>
          <w:rFonts w:ascii="Arial" w:hAnsi="Arial" w:cs="Arial"/>
          <w:sz w:val="24"/>
          <w:szCs w:val="24"/>
        </w:rPr>
        <w:tab/>
        <w:t>termin maksymalny punktowany przez Zamawiającego (300 dni)</w:t>
      </w:r>
    </w:p>
    <w:p w14:paraId="0A91FDEE" w14:textId="77777777" w:rsidR="00FC765E" w:rsidRPr="00FC765E" w:rsidRDefault="00FC765E" w:rsidP="00FC765E">
      <w:pPr>
        <w:pStyle w:val="Akapitzlist"/>
        <w:spacing w:before="120" w:after="120" w:line="360" w:lineRule="auto"/>
        <w:ind w:left="360"/>
        <w:rPr>
          <w:rFonts w:ascii="Arial" w:hAnsi="Arial" w:cs="Arial"/>
          <w:sz w:val="24"/>
          <w:szCs w:val="24"/>
        </w:rPr>
      </w:pPr>
      <w:r w:rsidRPr="00FC765E">
        <w:rPr>
          <w:rFonts w:ascii="Arial" w:hAnsi="Arial" w:cs="Arial"/>
          <w:sz w:val="24"/>
          <w:szCs w:val="24"/>
        </w:rPr>
        <w:lastRenderedPageBreak/>
        <w:t xml:space="preserve">Maksymalny termin wykonania zamówienia nie może być dłuższy niż 300 dni </w:t>
      </w:r>
      <w:r w:rsidRPr="00FC765E">
        <w:rPr>
          <w:rFonts w:ascii="Arial" w:hAnsi="Arial" w:cs="Arial"/>
          <w:sz w:val="24"/>
          <w:szCs w:val="24"/>
        </w:rPr>
        <w:br/>
        <w:t xml:space="preserve">(w przypadku zaoferowania dłuższego terminu, oferta zostanie odrzucona zgodnie z art. 226 ust. 1 pkt 5 ustawy </w:t>
      </w:r>
      <w:proofErr w:type="spellStart"/>
      <w:r w:rsidRPr="00FC765E">
        <w:rPr>
          <w:rFonts w:ascii="Arial" w:hAnsi="Arial" w:cs="Arial"/>
          <w:sz w:val="24"/>
          <w:szCs w:val="24"/>
        </w:rPr>
        <w:t>Pzp</w:t>
      </w:r>
      <w:proofErr w:type="spellEnd"/>
      <w:r w:rsidRPr="00FC765E">
        <w:rPr>
          <w:rFonts w:ascii="Arial" w:hAnsi="Arial" w:cs="Arial"/>
          <w:sz w:val="24"/>
          <w:szCs w:val="24"/>
        </w:rPr>
        <w:t xml:space="preserve">). Maksymalna liczba punktów zostanie przyznana za zaoferowanie terminu wynoszącego 280 dni. Jeżeli Wykonawca zaoferuje termin realizacji zamówienia krótszy niż 280 dni, Zamawiający do obliczenia punktów przyjmie 280 dni. Jeżeli Wykonawca poda termin </w:t>
      </w:r>
      <w:r w:rsidRPr="00FC765E">
        <w:rPr>
          <w:rFonts w:ascii="Arial" w:hAnsi="Arial" w:cs="Arial"/>
          <w:sz w:val="24"/>
          <w:szCs w:val="24"/>
        </w:rPr>
        <w:br/>
        <w:t>w niepełnych dniach, Zamawiający w celu obliczenia punktów będzie zaokrąglać termin w górę do pełnych dni (np. przy zaoferowanym terminie 280,5 dnia do obliczenia punktów przyjętych będzie 281 dni).</w:t>
      </w:r>
    </w:p>
    <w:p w14:paraId="5EC6F0D7" w14:textId="77777777" w:rsidR="009B2A3A" w:rsidRPr="000078EB" w:rsidRDefault="0042265D" w:rsidP="00215606">
      <w:pPr>
        <w:pStyle w:val="Akapitzlist"/>
        <w:widowControl w:val="0"/>
        <w:numPr>
          <w:ilvl w:val="0"/>
          <w:numId w:val="9"/>
        </w:numPr>
        <w:tabs>
          <w:tab w:val="left" w:pos="371"/>
        </w:tabs>
        <w:spacing w:before="240"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Ocenie będą podlegać wyłącznie oferty nie podlegające odrzuceniu.</w:t>
      </w:r>
    </w:p>
    <w:p w14:paraId="11125AD3" w14:textId="37E8DF7E" w:rsidR="009B2A3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Punktacja przyznawana ofertom w poszczególnych kryteriach będzie liczona z dokładnością do dwóch miejsc po przecinku.</w:t>
      </w:r>
    </w:p>
    <w:p w14:paraId="083307A7" w14:textId="77777777" w:rsidR="009B2A3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 xml:space="preserve">Maksymalna liczba punktów, możliwych do uzyskania przez Wykonawcę, będąca sumą wszystkich kryteriów wynosi 100. </w:t>
      </w:r>
    </w:p>
    <w:p w14:paraId="28B95195" w14:textId="756AA081" w:rsidR="009B2A3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 xml:space="preserve">Każda oferta nieodrzucona zostanie oceniona wg kryteriów opisanych w pkt 1 otrzyma liczbę punktów (S) obliczoną wg wzoru: </w:t>
      </w:r>
      <w:r w:rsidRPr="000078EB">
        <w:rPr>
          <w:rFonts w:ascii="Arial" w:hAnsi="Arial" w:cs="Arial"/>
          <w:b/>
          <w:sz w:val="24"/>
          <w:szCs w:val="24"/>
        </w:rPr>
        <w:t>S = C</w:t>
      </w:r>
      <w:r w:rsidR="00206236" w:rsidRPr="000078EB">
        <w:rPr>
          <w:rFonts w:ascii="Arial" w:hAnsi="Arial" w:cs="Arial"/>
          <w:b/>
          <w:sz w:val="24"/>
          <w:szCs w:val="24"/>
        </w:rPr>
        <w:t xml:space="preserve"> </w:t>
      </w:r>
      <w:r w:rsidRPr="000078EB">
        <w:rPr>
          <w:rFonts w:ascii="Arial" w:hAnsi="Arial" w:cs="Arial"/>
          <w:b/>
          <w:sz w:val="24"/>
          <w:szCs w:val="24"/>
        </w:rPr>
        <w:t>+</w:t>
      </w:r>
      <w:r w:rsidR="00206236" w:rsidRPr="000078EB">
        <w:rPr>
          <w:rFonts w:ascii="Arial" w:hAnsi="Arial" w:cs="Arial"/>
          <w:b/>
          <w:sz w:val="24"/>
          <w:szCs w:val="24"/>
        </w:rPr>
        <w:t xml:space="preserve"> </w:t>
      </w:r>
      <w:r w:rsidRPr="000078EB">
        <w:rPr>
          <w:rFonts w:ascii="Arial" w:hAnsi="Arial" w:cs="Arial"/>
          <w:b/>
          <w:sz w:val="24"/>
          <w:szCs w:val="24"/>
        </w:rPr>
        <w:t>G</w:t>
      </w:r>
      <w:r w:rsidR="00F40F1A" w:rsidRPr="000078EB">
        <w:rPr>
          <w:rFonts w:ascii="Arial" w:hAnsi="Arial" w:cs="Arial"/>
          <w:b/>
          <w:sz w:val="24"/>
          <w:szCs w:val="24"/>
        </w:rPr>
        <w:t xml:space="preserve"> </w:t>
      </w:r>
      <w:r w:rsidR="00FC765E">
        <w:rPr>
          <w:rFonts w:ascii="Arial" w:hAnsi="Arial" w:cs="Arial"/>
          <w:b/>
          <w:sz w:val="24"/>
          <w:szCs w:val="24"/>
        </w:rPr>
        <w:t>+T</w:t>
      </w:r>
    </w:p>
    <w:p w14:paraId="687B98A5" w14:textId="77777777" w:rsidR="001B1A2A" w:rsidRPr="000078EB"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0078EB">
        <w:rPr>
          <w:rFonts w:ascii="Arial" w:hAnsi="Arial" w:cs="Arial"/>
          <w:sz w:val="24"/>
          <w:szCs w:val="24"/>
        </w:rPr>
        <w:t xml:space="preserve">Za ofertę najkorzystniejszą zostanie uznana oferta, która otrzyma największą liczbę punktów </w:t>
      </w:r>
      <w:r w:rsidRPr="000078EB">
        <w:rPr>
          <w:rFonts w:ascii="Arial" w:hAnsi="Arial" w:cs="Arial"/>
          <w:b/>
          <w:sz w:val="24"/>
          <w:szCs w:val="24"/>
        </w:rPr>
        <w:t>S</w:t>
      </w:r>
      <w:r w:rsidRPr="000078EB">
        <w:rPr>
          <w:rFonts w:ascii="Arial" w:hAnsi="Arial" w:cs="Arial"/>
          <w:sz w:val="24"/>
          <w:szCs w:val="24"/>
        </w:rPr>
        <w:t xml:space="preserve"> obliczonych wg wzoru opisanego w pkt 5. Oceny dokonywać będą członkowie komisji przetargowej.</w:t>
      </w:r>
    </w:p>
    <w:p w14:paraId="689BD1C6" w14:textId="5BEAC11B" w:rsidR="00097CFC" w:rsidRPr="000078EB" w:rsidRDefault="00097CFC" w:rsidP="00565AC0">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bookmarkStart w:id="10" w:name="bookmark10"/>
      <w:r w:rsidRPr="000078EB">
        <w:rPr>
          <w:rFonts w:ascii="Arial" w:hAnsi="Arial" w:cs="Arial"/>
          <w:sz w:val="24"/>
          <w:szCs w:val="24"/>
        </w:rPr>
        <w:t>W toku dokonywania oceny złożonych ofert Zamawiający może żądać udzielenia przez Wykonawców wyjaśnień dotyczących treści złożonych przez nich ofert. Niedopuszczalne jest prowadzenie między Zamawiającym a Wykonawcą negocjacji dotyczących złożonej oferty, z zastrzeżeniem możliwości poprawy oczywistych omyłek pisarskich, o</w:t>
      </w:r>
      <w:r w:rsidR="00616BC6" w:rsidRPr="000078EB">
        <w:rPr>
          <w:rFonts w:ascii="Arial" w:hAnsi="Arial" w:cs="Arial"/>
          <w:sz w:val="24"/>
          <w:szCs w:val="24"/>
        </w:rPr>
        <w:t xml:space="preserve">czywistych omyłek rachunkowych </w:t>
      </w:r>
      <w:r w:rsidRPr="000078EB">
        <w:rPr>
          <w:rFonts w:ascii="Arial" w:hAnsi="Arial" w:cs="Arial"/>
          <w:sz w:val="24"/>
          <w:szCs w:val="24"/>
        </w:rPr>
        <w:t>z uwzględnieniem konsekwencji rachunkowych dokonanych poprawek oraz innych omyłek polegających na niezgodności oferty z dokumentami zamówienia niepowodujących istotnych zmian w treści oferty. Zamawiający poprawi w tekście oferty omyłki, wskazane w art. 223 ust. 2 ustawy, niezwłocznie zawiadamiając o tym Wykonawcę, którego oferta zostanie poprawiona.</w:t>
      </w:r>
    </w:p>
    <w:p w14:paraId="3CCB7EFC" w14:textId="57FF183A" w:rsidR="00097CFC" w:rsidRPr="000078EB" w:rsidRDefault="00097CFC" w:rsidP="00565AC0">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r w:rsidRPr="000078EB">
        <w:rPr>
          <w:rFonts w:ascii="Arial" w:hAnsi="Arial" w:cs="Arial"/>
          <w:sz w:val="24"/>
          <w:szCs w:val="24"/>
        </w:rPr>
        <w:t>Zamawiający przyzna zamówienie Wykonawcy, który złoży ofertę niepodlegającą odrzuceniu, i która zostanie uznana za najkorzystniejszą (uzyska największą liczbę punktów przyznanych według kryteriów wyboru ofe</w:t>
      </w:r>
      <w:r w:rsidR="00616BC6" w:rsidRPr="000078EB">
        <w:rPr>
          <w:rFonts w:ascii="Arial" w:hAnsi="Arial" w:cs="Arial"/>
          <w:sz w:val="24"/>
          <w:szCs w:val="24"/>
        </w:rPr>
        <w:t>rty określonych w niniejszej S</w:t>
      </w:r>
      <w:r w:rsidRPr="000078EB">
        <w:rPr>
          <w:rFonts w:ascii="Arial" w:hAnsi="Arial" w:cs="Arial"/>
          <w:sz w:val="24"/>
          <w:szCs w:val="24"/>
        </w:rPr>
        <w:t>WZ).</w:t>
      </w:r>
    </w:p>
    <w:p w14:paraId="4B739763" w14:textId="67D352B6" w:rsidR="00CC46C8" w:rsidRPr="00044791" w:rsidRDefault="00616BC6" w:rsidP="00565AC0">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r w:rsidRPr="000078EB">
        <w:rPr>
          <w:rFonts w:ascii="Arial" w:hAnsi="Arial" w:cs="Arial"/>
          <w:sz w:val="24"/>
          <w:szCs w:val="24"/>
        </w:rPr>
        <w:lastRenderedPageBreak/>
        <w:t xml:space="preserve">Zamawiający wezwie </w:t>
      </w:r>
      <w:r w:rsidR="00A648E6" w:rsidRPr="000078EB">
        <w:rPr>
          <w:rFonts w:ascii="Arial" w:hAnsi="Arial" w:cs="Arial"/>
          <w:sz w:val="24"/>
          <w:szCs w:val="24"/>
        </w:rPr>
        <w:t>W</w:t>
      </w:r>
      <w:r w:rsidRPr="000078EB">
        <w:rPr>
          <w:rFonts w:ascii="Arial" w:hAnsi="Arial" w:cs="Arial"/>
          <w:sz w:val="24"/>
          <w:szCs w:val="24"/>
        </w:rPr>
        <w:t xml:space="preserve">ykonawcę, którego oferta zostanie najwyżej oceniona, do złożenia w wyznaczonym terminie, nie krótszym niż 5 dni od dnia wezwania, podmiotowych środków dowodowych, aktualnych na dzień </w:t>
      </w:r>
      <w:r w:rsidR="00C62A0F" w:rsidRPr="000078EB">
        <w:rPr>
          <w:rFonts w:ascii="Arial" w:hAnsi="Arial" w:cs="Arial"/>
          <w:sz w:val="24"/>
          <w:szCs w:val="24"/>
        </w:rPr>
        <w:t xml:space="preserve">ich </w:t>
      </w:r>
      <w:r w:rsidRPr="000078EB">
        <w:rPr>
          <w:rFonts w:ascii="Arial" w:hAnsi="Arial" w:cs="Arial"/>
          <w:sz w:val="24"/>
          <w:szCs w:val="24"/>
        </w:rPr>
        <w:t xml:space="preserve">złożenia </w:t>
      </w:r>
      <w:r w:rsidR="00097CFC" w:rsidRPr="000078EB">
        <w:rPr>
          <w:rFonts w:ascii="Arial" w:hAnsi="Arial" w:cs="Arial"/>
          <w:bCs/>
          <w:sz w:val="24"/>
          <w:szCs w:val="24"/>
        </w:rPr>
        <w:t>(określonych w rozdziale X</w:t>
      </w:r>
      <w:r w:rsidR="00C62A0F" w:rsidRPr="000078EB">
        <w:rPr>
          <w:rFonts w:ascii="Arial" w:hAnsi="Arial" w:cs="Arial"/>
          <w:bCs/>
          <w:sz w:val="24"/>
          <w:szCs w:val="24"/>
        </w:rPr>
        <w:t>I</w:t>
      </w:r>
      <w:r w:rsidR="00097CFC" w:rsidRPr="000078EB">
        <w:rPr>
          <w:rFonts w:ascii="Arial" w:hAnsi="Arial" w:cs="Arial"/>
          <w:bCs/>
          <w:sz w:val="24"/>
          <w:szCs w:val="24"/>
        </w:rPr>
        <w:t>II niniejszej SWZ).</w:t>
      </w:r>
    </w:p>
    <w:p w14:paraId="42B5F0D8" w14:textId="77777777" w:rsidR="00FC765E" w:rsidRPr="00FC765E" w:rsidRDefault="00FC765E" w:rsidP="00FC765E">
      <w:pPr>
        <w:tabs>
          <w:tab w:val="left" w:pos="709"/>
        </w:tabs>
        <w:spacing w:before="240" w:after="0" w:line="360" w:lineRule="auto"/>
        <w:jc w:val="both"/>
        <w:rPr>
          <w:rFonts w:ascii="Arial" w:hAnsi="Arial" w:cs="Arial"/>
          <w:b/>
          <w:bCs/>
          <w:sz w:val="24"/>
          <w:szCs w:val="24"/>
        </w:rPr>
      </w:pPr>
      <w:r w:rsidRPr="00FC765E">
        <w:rPr>
          <w:rFonts w:ascii="Arial" w:hAnsi="Arial" w:cs="Arial"/>
          <w:b/>
          <w:bCs/>
          <w:sz w:val="24"/>
          <w:szCs w:val="24"/>
        </w:rPr>
        <w:t>Poprawianie omyłek rachunkowych</w:t>
      </w:r>
    </w:p>
    <w:p w14:paraId="58E57472" w14:textId="1797CE42" w:rsidR="00FC765E" w:rsidRPr="00FC765E" w:rsidRDefault="00FC765E" w:rsidP="00FF05F1">
      <w:pPr>
        <w:tabs>
          <w:tab w:val="left" w:pos="709"/>
        </w:tabs>
        <w:spacing w:after="0" w:line="360" w:lineRule="auto"/>
        <w:rPr>
          <w:rFonts w:ascii="Arial" w:hAnsi="Arial" w:cs="Arial"/>
          <w:bCs/>
          <w:sz w:val="24"/>
          <w:szCs w:val="24"/>
        </w:rPr>
      </w:pPr>
      <w:r w:rsidRPr="00FC765E">
        <w:rPr>
          <w:rFonts w:ascii="Arial" w:hAnsi="Arial" w:cs="Arial"/>
          <w:bCs/>
          <w:sz w:val="24"/>
          <w:szCs w:val="24"/>
        </w:rPr>
        <w:t>W przypadku rozbieżności pomiędzy łączną ceną podaną w formularzu oferty (załącznik nr 1 do SWZ) a łączną wartością brutto części składowych zamówienia podanych w tabelce formularza oferty, Zamawiający uzna za prawidłowe wartości brutto części składowych podanych w formularzu oferty. W takiej sytuacji Zamawiający we własnym zakresie dokona zsumowania części składowych podanych w formularzu oferty i otrzymany wynik potraktuje jako łączną cenę oferty</w:t>
      </w:r>
      <w:r>
        <w:rPr>
          <w:rFonts w:ascii="Arial" w:hAnsi="Arial" w:cs="Arial"/>
          <w:bCs/>
          <w:sz w:val="24"/>
          <w:szCs w:val="24"/>
        </w:rPr>
        <w:t>.</w:t>
      </w:r>
    </w:p>
    <w:p w14:paraId="092365C1" w14:textId="61270BA0" w:rsidR="008E62F6" w:rsidRPr="000078EB" w:rsidRDefault="008E62F6" w:rsidP="00FF05F1">
      <w:pPr>
        <w:tabs>
          <w:tab w:val="left" w:pos="709"/>
        </w:tabs>
        <w:spacing w:before="240" w:after="0" w:line="360" w:lineRule="auto"/>
        <w:jc w:val="both"/>
        <w:rPr>
          <w:rFonts w:ascii="Arial" w:hAnsi="Arial" w:cs="Arial"/>
          <w:sz w:val="24"/>
          <w:szCs w:val="24"/>
        </w:rPr>
      </w:pPr>
      <w:r w:rsidRPr="000078EB">
        <w:rPr>
          <w:rFonts w:ascii="Arial" w:hAnsi="Arial" w:cs="Arial"/>
          <w:b/>
          <w:bCs/>
          <w:sz w:val="24"/>
          <w:szCs w:val="24"/>
        </w:rPr>
        <w:t>Jawność postępowania</w:t>
      </w:r>
      <w:r w:rsidRPr="000078EB">
        <w:rPr>
          <w:rFonts w:ascii="Arial" w:hAnsi="Arial" w:cs="Arial"/>
          <w:sz w:val="24"/>
          <w:szCs w:val="24"/>
        </w:rPr>
        <w:t>.</w:t>
      </w:r>
    </w:p>
    <w:p w14:paraId="2E035B01" w14:textId="77777777" w:rsidR="008E62F6" w:rsidRPr="000078EB" w:rsidRDefault="008E62F6" w:rsidP="00565AC0">
      <w:pPr>
        <w:tabs>
          <w:tab w:val="left" w:pos="709"/>
        </w:tabs>
        <w:spacing w:after="0" w:line="360" w:lineRule="auto"/>
        <w:rPr>
          <w:rFonts w:ascii="Arial" w:hAnsi="Arial" w:cs="Arial"/>
          <w:sz w:val="24"/>
          <w:szCs w:val="24"/>
        </w:rPr>
      </w:pPr>
      <w:r w:rsidRPr="000078EB">
        <w:rPr>
          <w:rFonts w:ascii="Arial" w:hAnsi="Arial" w:cs="Arial"/>
          <w:sz w:val="24"/>
          <w:szCs w:val="24"/>
        </w:rPr>
        <w:t xml:space="preserve">Protokół wraz z załącznikami jest jawny. Załączniki do protokołu udostępnia się po dokonaniu wyboru najkorzystniejszej oferty lub unieważnieniu postępowania z tym, że oferty wraz z załącznikami udostępnia się niezwłocznie po otwarciu ofert, nie później jednak niż w terminie 3 dni od dnia otwarcia ofert (z wyjątkiem informacji, które mają charakter poufny). </w:t>
      </w:r>
    </w:p>
    <w:p w14:paraId="51C7108D" w14:textId="77777777" w:rsidR="00097CFC" w:rsidRPr="000078EB" w:rsidRDefault="00097CFC" w:rsidP="00BA318D">
      <w:pPr>
        <w:spacing w:before="240" w:after="0" w:line="360" w:lineRule="auto"/>
        <w:jc w:val="both"/>
        <w:rPr>
          <w:rFonts w:ascii="Arial" w:hAnsi="Arial" w:cs="Arial"/>
          <w:b/>
          <w:bCs/>
          <w:sz w:val="24"/>
          <w:szCs w:val="24"/>
        </w:rPr>
      </w:pPr>
      <w:r w:rsidRPr="000078EB">
        <w:rPr>
          <w:rFonts w:ascii="Arial" w:hAnsi="Arial" w:cs="Arial"/>
          <w:b/>
          <w:bCs/>
          <w:sz w:val="24"/>
          <w:szCs w:val="24"/>
        </w:rPr>
        <w:t>Unieważnienie postępowania</w:t>
      </w:r>
    </w:p>
    <w:p w14:paraId="5CD2CD3C" w14:textId="22116501" w:rsidR="00097CFC" w:rsidRPr="000078EB" w:rsidRDefault="00097CFC" w:rsidP="00565AC0">
      <w:pPr>
        <w:spacing w:after="0" w:line="360" w:lineRule="auto"/>
        <w:rPr>
          <w:rFonts w:ascii="Arial" w:hAnsi="Arial" w:cs="Arial"/>
          <w:sz w:val="24"/>
          <w:szCs w:val="24"/>
        </w:rPr>
      </w:pPr>
      <w:r w:rsidRPr="000078EB">
        <w:rPr>
          <w:rFonts w:ascii="Arial" w:hAnsi="Arial" w:cs="Arial"/>
          <w:sz w:val="24"/>
          <w:szCs w:val="24"/>
        </w:rPr>
        <w:t>Zamawiający unieważni postępowanie o udzielenie niniejszego zamówienia w sytuacjach określonych w art. 255 ustawy Pzp. O unieważnieniu postępowania Zamawiający zawiadomi równocześnie Wykonawców, którzy złożyli oferty podając uzasadnienie faktyczne i prawne.</w:t>
      </w:r>
    </w:p>
    <w:bookmarkEnd w:id="10"/>
    <w:p w14:paraId="066FB77C" w14:textId="77777777" w:rsidR="003322D7" w:rsidRPr="00B01D6E" w:rsidRDefault="003322D7" w:rsidP="00160216">
      <w:pPr>
        <w:pStyle w:val="Nagwek1"/>
        <w:numPr>
          <w:ilvl w:val="0"/>
          <w:numId w:val="24"/>
        </w:numPr>
        <w:spacing w:before="240" w:line="360" w:lineRule="auto"/>
        <w:rPr>
          <w:rFonts w:ascii="Arial" w:hAnsi="Arial" w:cs="Arial"/>
          <w:color w:val="auto"/>
          <w:sz w:val="24"/>
          <w:szCs w:val="24"/>
        </w:rPr>
      </w:pPr>
      <w:r w:rsidRPr="00B01D6E">
        <w:rPr>
          <w:rFonts w:ascii="Arial" w:hAnsi="Arial" w:cs="Arial"/>
          <w:color w:val="auto"/>
          <w:sz w:val="24"/>
          <w:szCs w:val="24"/>
        </w:rPr>
        <w:t>Informacje o formalnościach, jakie muszą zostać dopełnione po wyborze oferty w celu zawarcia umowy w sprawie zamówienia publicznego</w:t>
      </w:r>
    </w:p>
    <w:p w14:paraId="262ACB44" w14:textId="105C9D6D"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Zamawiający zawiera umowę w sprawie zamówienia publicznego, z</w:t>
      </w:r>
      <w:r w:rsidR="007967F6" w:rsidRPr="000078EB">
        <w:rPr>
          <w:rStyle w:val="Teksttreci20"/>
          <w:rFonts w:ascii="Arial" w:hAnsi="Arial" w:cs="Arial"/>
          <w:color w:val="auto"/>
          <w:sz w:val="24"/>
          <w:szCs w:val="24"/>
        </w:rPr>
        <w:t xml:space="preserve"> </w:t>
      </w:r>
      <w:r w:rsidRPr="000078EB">
        <w:rPr>
          <w:rStyle w:val="Teksttreci20"/>
          <w:rFonts w:ascii="Arial" w:hAnsi="Arial" w:cs="Arial"/>
          <w:color w:val="auto"/>
          <w:sz w:val="24"/>
          <w:szCs w:val="24"/>
        </w:rPr>
        <w:t xml:space="preserve">uwzględnieniem art. 577 </w:t>
      </w:r>
      <w:r w:rsidR="00515C8C" w:rsidRPr="000078EB">
        <w:rPr>
          <w:rStyle w:val="Teksttreci20"/>
          <w:rFonts w:ascii="Arial" w:hAnsi="Arial" w:cs="Arial"/>
          <w:color w:val="auto"/>
          <w:sz w:val="24"/>
          <w:szCs w:val="24"/>
        </w:rPr>
        <w:t>ustawy P</w:t>
      </w:r>
      <w:r w:rsidRPr="000078EB">
        <w:rPr>
          <w:rStyle w:val="Teksttreci20"/>
          <w:rFonts w:ascii="Arial" w:hAnsi="Arial" w:cs="Arial"/>
          <w:color w:val="auto"/>
          <w:sz w:val="24"/>
          <w:szCs w:val="24"/>
        </w:rPr>
        <w:t>zp, w terminie nie krótszym niż 5 dni od dnia przesłania zawiadomienia o wyborze najkorzystniejszej oferty, jeżeli zawiadomienie to zostało przesłane przy użyciu środków komunikacji elektronicznej, albo 10 dni, jeżeli zostało przesłane w inny sposób.</w:t>
      </w:r>
    </w:p>
    <w:p w14:paraId="52C4C8CB" w14:textId="77777777"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Zamawiający może zawrzeć umowę w sprawie zamówienia publicznego przed upływem terminu, o którym mowa w </w:t>
      </w:r>
      <w:r w:rsidR="008706AC"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1, jeżeli w postępowaniu o udzielenie </w:t>
      </w:r>
      <w:r w:rsidRPr="000078EB">
        <w:rPr>
          <w:rStyle w:val="Teksttreci20"/>
          <w:rFonts w:ascii="Arial" w:hAnsi="Arial" w:cs="Arial"/>
          <w:color w:val="auto"/>
          <w:sz w:val="24"/>
          <w:szCs w:val="24"/>
        </w:rPr>
        <w:lastRenderedPageBreak/>
        <w:t>zamówienia złożono tylko jedną ofertę.</w:t>
      </w:r>
    </w:p>
    <w:p w14:paraId="6257EC76" w14:textId="77777777"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Wykonawca, którego oferta została wybrana jako najkorzystniejsza, zostanie poinformowany przez Zamawiającego o miejscu i terminie podpisania umowy.</w:t>
      </w:r>
    </w:p>
    <w:p w14:paraId="6217471A" w14:textId="4C100BB4" w:rsidR="001B1A2A"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Wykonawca, o którym mowa w </w:t>
      </w:r>
      <w:r w:rsidR="008706AC" w:rsidRPr="000078EB">
        <w:rPr>
          <w:rStyle w:val="Teksttreci20"/>
          <w:rFonts w:ascii="Arial" w:hAnsi="Arial" w:cs="Arial"/>
          <w:color w:val="auto"/>
          <w:sz w:val="24"/>
          <w:szCs w:val="24"/>
        </w:rPr>
        <w:t>pkt</w:t>
      </w:r>
      <w:r w:rsidRPr="000078EB">
        <w:rPr>
          <w:rStyle w:val="Teksttreci20"/>
          <w:rFonts w:ascii="Arial" w:hAnsi="Arial" w:cs="Arial"/>
          <w:color w:val="auto"/>
          <w:sz w:val="24"/>
          <w:szCs w:val="24"/>
        </w:rPr>
        <w:t xml:space="preserve">. </w:t>
      </w:r>
      <w:r w:rsidR="00C85E96" w:rsidRPr="000078EB">
        <w:rPr>
          <w:rStyle w:val="Teksttreci20"/>
          <w:rFonts w:ascii="Arial" w:hAnsi="Arial" w:cs="Arial"/>
          <w:color w:val="auto"/>
          <w:sz w:val="24"/>
          <w:szCs w:val="24"/>
        </w:rPr>
        <w:t>3</w:t>
      </w:r>
      <w:r w:rsidRPr="000078EB">
        <w:rPr>
          <w:rStyle w:val="Teksttreci20"/>
          <w:rFonts w:ascii="Arial" w:hAnsi="Arial" w:cs="Arial"/>
          <w:color w:val="auto"/>
          <w:sz w:val="24"/>
          <w:szCs w:val="24"/>
        </w:rPr>
        <w:t xml:space="preserve">, ma obowiązek zawrzeć umowę w sprawie zamówienia na warunkach określonych w projektowanych postanowieniach umowy, które stanowią </w:t>
      </w:r>
      <w:r w:rsidR="008706AC" w:rsidRPr="000078EB">
        <w:rPr>
          <w:rStyle w:val="Teksttreci20"/>
          <w:rFonts w:ascii="Arial" w:hAnsi="Arial" w:cs="Arial"/>
          <w:color w:val="auto"/>
          <w:sz w:val="24"/>
          <w:szCs w:val="24"/>
        </w:rPr>
        <w:t>z</w:t>
      </w:r>
      <w:r w:rsidRPr="000078EB">
        <w:rPr>
          <w:rStyle w:val="Teksttreci20"/>
          <w:rFonts w:ascii="Arial" w:hAnsi="Arial" w:cs="Arial"/>
          <w:color w:val="auto"/>
          <w:sz w:val="24"/>
          <w:szCs w:val="24"/>
        </w:rPr>
        <w:t>ałącznik do SWZ. Umowa zostanie uzupełniona o zapisy wynikające ze złożonej oferty.</w:t>
      </w:r>
    </w:p>
    <w:p w14:paraId="320FA14A" w14:textId="6E8BDF93" w:rsidR="00F36873" w:rsidRPr="000078EB"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14:paraId="111DFEB7" w14:textId="210CF8E7" w:rsidR="008944D0" w:rsidRPr="000078EB" w:rsidRDefault="00F36873" w:rsidP="008944D0">
      <w:pPr>
        <w:spacing w:before="240" w:after="0" w:line="360" w:lineRule="auto"/>
        <w:jc w:val="both"/>
        <w:rPr>
          <w:rFonts w:ascii="Arial" w:hAnsi="Arial" w:cs="Arial"/>
          <w:b/>
          <w:color w:val="000000"/>
          <w:sz w:val="24"/>
          <w:szCs w:val="24"/>
        </w:rPr>
      </w:pPr>
      <w:r w:rsidRPr="000078EB">
        <w:rPr>
          <w:rFonts w:ascii="Arial" w:hAnsi="Arial" w:cs="Arial"/>
          <w:b/>
          <w:color w:val="000000"/>
          <w:sz w:val="24"/>
          <w:szCs w:val="24"/>
        </w:rPr>
        <w:t>Zabezpieczenie należytego wykonania umowy</w:t>
      </w:r>
    </w:p>
    <w:p w14:paraId="744C4BC5" w14:textId="77777777" w:rsidR="00122052" w:rsidRPr="00AB4623" w:rsidRDefault="00122052" w:rsidP="00122052">
      <w:pPr>
        <w:spacing w:after="0" w:line="360" w:lineRule="auto"/>
        <w:rPr>
          <w:rFonts w:cstheme="minorHAnsi"/>
          <w:sz w:val="24"/>
          <w:szCs w:val="24"/>
        </w:rPr>
      </w:pPr>
      <w:bookmarkStart w:id="11" w:name="bookmark11"/>
      <w:r w:rsidRPr="00AB4623">
        <w:rPr>
          <w:rFonts w:cstheme="minorHAnsi"/>
          <w:sz w:val="24"/>
          <w:szCs w:val="24"/>
        </w:rPr>
        <w:t>Zamawiający będzie wymagał od wybranego Wykonawcy wniesienia zabezpieczenia należytego wykonania umowy – zgodnie z art. 450 ustawy wg jego wyboru w jednej lub kilku następujących formach:</w:t>
      </w:r>
    </w:p>
    <w:p w14:paraId="2E03CA64" w14:textId="77777777" w:rsidR="00122052" w:rsidRPr="00AB4623" w:rsidRDefault="00122052">
      <w:pPr>
        <w:numPr>
          <w:ilvl w:val="0"/>
          <w:numId w:val="41"/>
        </w:numPr>
        <w:spacing w:after="0" w:line="360" w:lineRule="auto"/>
        <w:ind w:left="426" w:hanging="426"/>
        <w:rPr>
          <w:rFonts w:cstheme="minorHAnsi"/>
          <w:sz w:val="24"/>
          <w:szCs w:val="24"/>
        </w:rPr>
      </w:pPr>
      <w:r w:rsidRPr="00AB4623">
        <w:rPr>
          <w:rFonts w:cstheme="minorHAnsi"/>
          <w:sz w:val="24"/>
          <w:szCs w:val="24"/>
        </w:rPr>
        <w:t>pieniądzu,</w:t>
      </w:r>
    </w:p>
    <w:p w14:paraId="627821B0" w14:textId="77777777" w:rsidR="00122052" w:rsidRPr="00AB4623" w:rsidRDefault="00122052">
      <w:pPr>
        <w:numPr>
          <w:ilvl w:val="0"/>
          <w:numId w:val="41"/>
        </w:numPr>
        <w:spacing w:after="0" w:line="360" w:lineRule="auto"/>
        <w:ind w:left="426" w:hanging="426"/>
        <w:rPr>
          <w:rFonts w:cstheme="minorHAnsi"/>
          <w:sz w:val="24"/>
          <w:szCs w:val="24"/>
        </w:rPr>
      </w:pPr>
      <w:r w:rsidRPr="00AB4623">
        <w:rPr>
          <w:rFonts w:cstheme="minorHAnsi"/>
          <w:sz w:val="24"/>
          <w:szCs w:val="24"/>
        </w:rPr>
        <w:t>poręczeniach bankowych lub poręczeniach spółdzielczej kasy oszczędnościowo-kredytowej, z tym że zobowiązanie kasy jest zawsze zobowiązaniem pieniężnym,</w:t>
      </w:r>
    </w:p>
    <w:p w14:paraId="35B14217" w14:textId="77777777" w:rsidR="00122052" w:rsidRPr="00AB4623" w:rsidRDefault="00122052">
      <w:pPr>
        <w:numPr>
          <w:ilvl w:val="0"/>
          <w:numId w:val="41"/>
        </w:numPr>
        <w:spacing w:after="0" w:line="360" w:lineRule="auto"/>
        <w:ind w:left="426" w:hanging="426"/>
        <w:rPr>
          <w:rFonts w:cstheme="minorHAnsi"/>
          <w:sz w:val="24"/>
          <w:szCs w:val="24"/>
        </w:rPr>
      </w:pPr>
      <w:r w:rsidRPr="00AB4623">
        <w:rPr>
          <w:rFonts w:cstheme="minorHAnsi"/>
          <w:sz w:val="24"/>
          <w:szCs w:val="24"/>
        </w:rPr>
        <w:t>gwarancjach bankowych,</w:t>
      </w:r>
    </w:p>
    <w:p w14:paraId="6C414E6F" w14:textId="77777777" w:rsidR="00122052" w:rsidRPr="00AB4623" w:rsidRDefault="00122052">
      <w:pPr>
        <w:numPr>
          <w:ilvl w:val="0"/>
          <w:numId w:val="41"/>
        </w:numPr>
        <w:spacing w:after="0" w:line="360" w:lineRule="auto"/>
        <w:ind w:left="426" w:hanging="426"/>
        <w:rPr>
          <w:rFonts w:cstheme="minorHAnsi"/>
          <w:sz w:val="24"/>
          <w:szCs w:val="24"/>
        </w:rPr>
      </w:pPr>
      <w:r w:rsidRPr="00AB4623">
        <w:rPr>
          <w:rFonts w:cstheme="minorHAnsi"/>
          <w:sz w:val="24"/>
          <w:szCs w:val="24"/>
        </w:rPr>
        <w:t>gwarancjach ubezpieczeniowych,</w:t>
      </w:r>
    </w:p>
    <w:p w14:paraId="206AEF9D" w14:textId="77777777" w:rsidR="00122052" w:rsidRPr="00AB4623" w:rsidRDefault="00122052">
      <w:pPr>
        <w:numPr>
          <w:ilvl w:val="0"/>
          <w:numId w:val="41"/>
        </w:numPr>
        <w:spacing w:after="0" w:line="360" w:lineRule="auto"/>
        <w:ind w:left="426" w:hanging="426"/>
        <w:rPr>
          <w:rFonts w:cstheme="minorHAnsi"/>
          <w:sz w:val="24"/>
          <w:szCs w:val="24"/>
        </w:rPr>
      </w:pPr>
      <w:r w:rsidRPr="00AB4623">
        <w:rPr>
          <w:rFonts w:cstheme="minorHAnsi"/>
          <w:sz w:val="24"/>
          <w:szCs w:val="24"/>
        </w:rPr>
        <w:t>poręczeniach udzielanych przez podmioty, o których mowa w art. 6b ust. 5 pkt. 2 ustawy z dnia 9 listopada 2000 r. o utworzeniu Polskiej Agencji Rozwoju Przedsiębiorczości.</w:t>
      </w:r>
    </w:p>
    <w:p w14:paraId="4177141B" w14:textId="77777777" w:rsidR="00122052" w:rsidRPr="00AB4623" w:rsidRDefault="00122052" w:rsidP="00122052">
      <w:pPr>
        <w:spacing w:after="0" w:line="360" w:lineRule="auto"/>
        <w:rPr>
          <w:rFonts w:cstheme="minorHAnsi"/>
          <w:sz w:val="24"/>
          <w:szCs w:val="24"/>
        </w:rPr>
      </w:pPr>
      <w:r w:rsidRPr="00AB4623">
        <w:rPr>
          <w:rFonts w:cstheme="minorHAnsi"/>
          <w:sz w:val="24"/>
          <w:szCs w:val="24"/>
        </w:rPr>
        <w:t>W przypadku wniesienia zabezpieczenia w formach, o których mowa w pkt. 2), 3), 4) i 5) Zamawiający wymaga, aby w treści takiego dokumentu znalazło się oświadczenie Gwaranta (Poręczyciela), w którym zobowiązuje się on do bezwarunkowej wypłaty kwoty zabezpieczenia na pierwsze żądanie Zamawiającego zawierające oświadczenie, iż zabezpieczenie jest mu należne.</w:t>
      </w:r>
    </w:p>
    <w:p w14:paraId="104B20E2" w14:textId="77777777" w:rsidR="00122052" w:rsidRPr="00AB4623" w:rsidRDefault="00122052" w:rsidP="00122052">
      <w:pPr>
        <w:spacing w:before="240" w:after="0" w:line="360" w:lineRule="auto"/>
        <w:rPr>
          <w:rFonts w:cstheme="minorHAnsi"/>
          <w:sz w:val="24"/>
          <w:szCs w:val="24"/>
        </w:rPr>
      </w:pPr>
      <w:r w:rsidRPr="00AB4623">
        <w:rPr>
          <w:rFonts w:cstheme="minorHAnsi"/>
          <w:sz w:val="24"/>
          <w:szCs w:val="24"/>
        </w:rPr>
        <w:t>Zamawiający nie wyraża zgody na wniesienie zabezpieczenia:</w:t>
      </w:r>
    </w:p>
    <w:p w14:paraId="2D39461C" w14:textId="77777777" w:rsidR="00122052" w:rsidRPr="00AB4623" w:rsidRDefault="00122052">
      <w:pPr>
        <w:numPr>
          <w:ilvl w:val="0"/>
          <w:numId w:val="42"/>
        </w:numPr>
        <w:spacing w:after="0" w:line="360" w:lineRule="auto"/>
        <w:ind w:left="426" w:hanging="426"/>
        <w:rPr>
          <w:rFonts w:cstheme="minorHAnsi"/>
          <w:sz w:val="24"/>
          <w:szCs w:val="24"/>
        </w:rPr>
      </w:pPr>
      <w:r w:rsidRPr="00AB4623">
        <w:rPr>
          <w:rFonts w:cstheme="minorHAnsi"/>
          <w:sz w:val="24"/>
          <w:szCs w:val="24"/>
        </w:rPr>
        <w:t>w wekslach z poręczeniem wekslowym banku lub spółdzielczej kasy oszczędnościowo-kredytowej,</w:t>
      </w:r>
    </w:p>
    <w:p w14:paraId="09436901" w14:textId="77777777" w:rsidR="00122052" w:rsidRPr="00AB4623" w:rsidRDefault="00122052">
      <w:pPr>
        <w:numPr>
          <w:ilvl w:val="0"/>
          <w:numId w:val="42"/>
        </w:numPr>
        <w:spacing w:after="0" w:line="360" w:lineRule="auto"/>
        <w:ind w:left="426" w:hanging="426"/>
        <w:rPr>
          <w:rFonts w:cstheme="minorHAnsi"/>
          <w:sz w:val="24"/>
          <w:szCs w:val="24"/>
        </w:rPr>
      </w:pPr>
      <w:r w:rsidRPr="00AB4623">
        <w:rPr>
          <w:rFonts w:cstheme="minorHAnsi"/>
          <w:sz w:val="24"/>
          <w:szCs w:val="24"/>
        </w:rPr>
        <w:lastRenderedPageBreak/>
        <w:t>przez ustanowienie zastawu na papierach wartościowych emitowanych przez Skarb Państwa lub jednostkę samorządu terytorialnego,</w:t>
      </w:r>
    </w:p>
    <w:p w14:paraId="7A20141E" w14:textId="77777777" w:rsidR="00122052" w:rsidRPr="00AB4623" w:rsidRDefault="00122052">
      <w:pPr>
        <w:numPr>
          <w:ilvl w:val="0"/>
          <w:numId w:val="42"/>
        </w:numPr>
        <w:spacing w:after="0" w:line="360" w:lineRule="auto"/>
        <w:ind w:left="426" w:hanging="426"/>
        <w:rPr>
          <w:rFonts w:cstheme="minorHAnsi"/>
          <w:sz w:val="24"/>
          <w:szCs w:val="24"/>
        </w:rPr>
      </w:pPr>
      <w:r w:rsidRPr="00AB4623">
        <w:rPr>
          <w:rFonts w:cstheme="minorHAnsi"/>
          <w:sz w:val="24"/>
          <w:szCs w:val="24"/>
        </w:rPr>
        <w:t>przez ustanowienie zastawu rejestrowego na zasadach określonych w ustawie z dnia 6 grudnia 1996 r. o zastawie rejestrowym i rejestrze zastawów.</w:t>
      </w:r>
    </w:p>
    <w:p w14:paraId="3BB0AB0D" w14:textId="77777777" w:rsidR="00122052" w:rsidRPr="00AB4623" w:rsidRDefault="00122052" w:rsidP="00122052">
      <w:pPr>
        <w:spacing w:after="0" w:line="360" w:lineRule="auto"/>
        <w:rPr>
          <w:rFonts w:cstheme="minorHAnsi"/>
          <w:sz w:val="24"/>
          <w:szCs w:val="24"/>
        </w:rPr>
      </w:pPr>
      <w:r w:rsidRPr="00AB4623">
        <w:rPr>
          <w:rFonts w:cstheme="minorHAnsi"/>
          <w:sz w:val="24"/>
          <w:szCs w:val="24"/>
        </w:rPr>
        <w:t>Zabezpieczenie wnoszone w pieniądzu Wykonawca wpłaci przelewem na rachunek bankowy UM Rybnik w PKO Bank Polski S.A. nr 74 1020 2528 0000 0302 0434 3695.</w:t>
      </w:r>
    </w:p>
    <w:p w14:paraId="039ED7C9" w14:textId="3788985C" w:rsidR="00122052" w:rsidRPr="00AB4623" w:rsidRDefault="00122052" w:rsidP="00122052">
      <w:pPr>
        <w:spacing w:before="240" w:after="0" w:line="360" w:lineRule="auto"/>
        <w:rPr>
          <w:rFonts w:cstheme="minorHAnsi"/>
          <w:sz w:val="24"/>
          <w:szCs w:val="24"/>
        </w:rPr>
      </w:pPr>
      <w:r w:rsidRPr="00AB4623">
        <w:rPr>
          <w:rFonts w:cstheme="minorHAnsi"/>
          <w:sz w:val="24"/>
          <w:szCs w:val="24"/>
        </w:rPr>
        <w:t xml:space="preserve">Zabezpieczenie wnoszone w innej formie aniżeli pieniężna należy dostarczyć do Wydziału Zamówień Publicznych, ul. Bolesława Chrobrego 2 pokój 302 przed podpisaniem umowy. W przypadku zabezpieczenia wnoszonego w formie elektronicznej należy je przesłać na adres: </w:t>
      </w:r>
      <w:hyperlink r:id="rId13" w:history="1">
        <w:r w:rsidRPr="00AB4623">
          <w:rPr>
            <w:rFonts w:cstheme="minorHAnsi"/>
            <w:sz w:val="24"/>
            <w:szCs w:val="24"/>
          </w:rPr>
          <w:t>zam_pub@um.rybnik.pl</w:t>
        </w:r>
      </w:hyperlink>
      <w:r>
        <w:rPr>
          <w:rFonts w:cstheme="minorHAnsi"/>
          <w:sz w:val="24"/>
          <w:szCs w:val="24"/>
        </w:rPr>
        <w:t xml:space="preserve"> </w:t>
      </w:r>
    </w:p>
    <w:p w14:paraId="7FC8E71F" w14:textId="77777777" w:rsidR="00122052" w:rsidRPr="00AB4623" w:rsidRDefault="00122052" w:rsidP="00122052">
      <w:pPr>
        <w:spacing w:before="240" w:after="0" w:line="360" w:lineRule="auto"/>
        <w:rPr>
          <w:rFonts w:cstheme="minorHAnsi"/>
          <w:sz w:val="24"/>
          <w:szCs w:val="24"/>
        </w:rPr>
      </w:pPr>
      <w:r w:rsidRPr="00AB4623">
        <w:rPr>
          <w:rFonts w:cstheme="minorHAnsi"/>
          <w:sz w:val="24"/>
          <w:szCs w:val="24"/>
        </w:rPr>
        <w:t xml:space="preserve">Zabezpieczenie ustala się w wysokości 5% ceny (z podatkiem VAT) podanej w ofercie. Zabezpieczenie należy wnieść przed zawarciem umowy. Zabezpieczenie należytego wykonania umowy w wysokości </w:t>
      </w:r>
      <w:r>
        <w:rPr>
          <w:rFonts w:cstheme="minorHAnsi"/>
          <w:sz w:val="24"/>
          <w:szCs w:val="24"/>
        </w:rPr>
        <w:t>7</w:t>
      </w:r>
      <w:r w:rsidRPr="00AB4623">
        <w:rPr>
          <w:rFonts w:cstheme="minorHAnsi"/>
          <w:sz w:val="24"/>
          <w:szCs w:val="24"/>
        </w:rPr>
        <w:t>0% zostanie zwrócone w terminie 30 dni od dnia wykonania zamówienia i uznania przez Zamawiającego za należycie wykonane. Pozostała część zabezpieczenia zostanie zwrócona do 15 dni po upływie okresu gwarancji.</w:t>
      </w:r>
    </w:p>
    <w:p w14:paraId="59579DCD" w14:textId="77777777" w:rsidR="00122052" w:rsidRPr="00AB4623" w:rsidRDefault="00122052" w:rsidP="00122052">
      <w:pPr>
        <w:spacing w:after="0" w:line="360" w:lineRule="auto"/>
        <w:rPr>
          <w:rFonts w:cstheme="minorHAnsi"/>
          <w:sz w:val="24"/>
          <w:szCs w:val="24"/>
        </w:rPr>
      </w:pPr>
      <w:r w:rsidRPr="00AB4623">
        <w:rPr>
          <w:rFonts w:cstheme="minorHAnsi"/>
          <w:sz w:val="24"/>
          <w:szCs w:val="24"/>
        </w:rPr>
        <w:t>Zamawiający nie dopuszcza tworzenia zabezpieczenia poprzez potrącenia z należności za częściowo wykonane dostawy, usługi lub roboty budowlane.</w:t>
      </w:r>
    </w:p>
    <w:p w14:paraId="7508019F" w14:textId="029D8DF5" w:rsidR="0042265D" w:rsidRPr="00215606" w:rsidRDefault="0042265D" w:rsidP="00215606">
      <w:pPr>
        <w:pStyle w:val="Nagwek1"/>
        <w:numPr>
          <w:ilvl w:val="0"/>
          <w:numId w:val="24"/>
        </w:numPr>
        <w:spacing w:before="240" w:line="360" w:lineRule="auto"/>
        <w:rPr>
          <w:rFonts w:ascii="Arial" w:hAnsi="Arial" w:cs="Arial"/>
          <w:color w:val="auto"/>
          <w:sz w:val="24"/>
          <w:szCs w:val="24"/>
        </w:rPr>
      </w:pPr>
      <w:r w:rsidRPr="00215606">
        <w:rPr>
          <w:rFonts w:ascii="Arial" w:hAnsi="Arial" w:cs="Arial"/>
          <w:color w:val="auto"/>
          <w:sz w:val="24"/>
          <w:szCs w:val="24"/>
        </w:rPr>
        <w:t>Pouczenie o środkach ochrony prawnej przysługujących Wykonawcy</w:t>
      </w:r>
      <w:bookmarkEnd w:id="11"/>
    </w:p>
    <w:p w14:paraId="4F332546" w14:textId="1E9DDF92" w:rsidR="00C62A0F" w:rsidRPr="000078EB" w:rsidRDefault="00C62A0F" w:rsidP="009F131F">
      <w:pPr>
        <w:numPr>
          <w:ilvl w:val="0"/>
          <w:numId w:val="34"/>
        </w:numPr>
        <w:spacing w:after="0" w:line="360" w:lineRule="auto"/>
        <w:ind w:left="425" w:right="28" w:hanging="425"/>
        <w:rPr>
          <w:rFonts w:ascii="Arial" w:hAnsi="Arial" w:cs="Arial"/>
          <w:sz w:val="24"/>
          <w:szCs w:val="24"/>
        </w:rPr>
      </w:pPr>
      <w:r w:rsidRPr="000078EB">
        <w:rPr>
          <w:rFonts w:ascii="Arial" w:hAnsi="Arial" w:cs="Arial"/>
          <w:sz w:val="24"/>
          <w:szCs w:val="24"/>
        </w:rPr>
        <w:t>Zasady, terminy oraz sposób korzystania ze środków ochrony prawnej szczegółowo regulują przepisy działu IX ustawy – Śr</w:t>
      </w:r>
      <w:r w:rsidR="00034039" w:rsidRPr="000078EB">
        <w:rPr>
          <w:rFonts w:ascii="Arial" w:hAnsi="Arial" w:cs="Arial"/>
          <w:sz w:val="24"/>
          <w:szCs w:val="24"/>
        </w:rPr>
        <w:t>odki ochrony prawnej (art. 505-</w:t>
      </w:r>
      <w:r w:rsidRPr="000078EB">
        <w:rPr>
          <w:rFonts w:ascii="Arial" w:hAnsi="Arial" w:cs="Arial"/>
          <w:sz w:val="24"/>
          <w:szCs w:val="24"/>
        </w:rPr>
        <w:t>590 ustawy</w:t>
      </w:r>
      <w:r w:rsidR="00142B09" w:rsidRPr="000078EB">
        <w:rPr>
          <w:rFonts w:ascii="Arial" w:hAnsi="Arial" w:cs="Arial"/>
          <w:sz w:val="24"/>
          <w:szCs w:val="24"/>
        </w:rPr>
        <w:t xml:space="preserve"> Pzp</w:t>
      </w:r>
      <w:r w:rsidRPr="000078EB">
        <w:rPr>
          <w:rFonts w:ascii="Arial" w:hAnsi="Arial" w:cs="Arial"/>
          <w:sz w:val="24"/>
          <w:szCs w:val="24"/>
        </w:rPr>
        <w:t>).</w:t>
      </w:r>
    </w:p>
    <w:p w14:paraId="7829D9A6" w14:textId="77777777" w:rsidR="00C62A0F" w:rsidRPr="000078EB" w:rsidRDefault="00C62A0F" w:rsidP="009F131F">
      <w:pPr>
        <w:numPr>
          <w:ilvl w:val="0"/>
          <w:numId w:val="34"/>
        </w:numPr>
        <w:tabs>
          <w:tab w:val="left" w:pos="900"/>
        </w:tabs>
        <w:spacing w:after="0" w:line="360" w:lineRule="auto"/>
        <w:ind w:left="425" w:right="28" w:hanging="425"/>
        <w:rPr>
          <w:rFonts w:ascii="Arial" w:hAnsi="Arial" w:cs="Arial"/>
          <w:sz w:val="24"/>
          <w:szCs w:val="24"/>
        </w:rPr>
      </w:pPr>
      <w:r w:rsidRPr="000078EB">
        <w:rPr>
          <w:rFonts w:ascii="Arial" w:hAnsi="Arial" w:cs="Arial"/>
          <w:sz w:val="24"/>
          <w:szCs w:val="24"/>
        </w:rPr>
        <w:t xml:space="preserve">Środki ochrony prawnej przysługują Wykonawcy oraz innemu podmiotowi, jeżeli ma lub miał interes w uzyskaniu zamówienia oraz poniósł lub może ponieść szkodę w wyniku naruszenia przez </w:t>
      </w:r>
      <w:r w:rsidR="00A648E6" w:rsidRPr="000078EB">
        <w:rPr>
          <w:rFonts w:ascii="Arial" w:hAnsi="Arial" w:cs="Arial"/>
          <w:sz w:val="24"/>
          <w:szCs w:val="24"/>
        </w:rPr>
        <w:t>Z</w:t>
      </w:r>
      <w:r w:rsidRPr="000078EB">
        <w:rPr>
          <w:rFonts w:ascii="Arial" w:hAnsi="Arial" w:cs="Arial"/>
          <w:sz w:val="24"/>
          <w:szCs w:val="24"/>
        </w:rPr>
        <w:t>amawiającego przepisów ustawy.</w:t>
      </w:r>
    </w:p>
    <w:p w14:paraId="788FB2BB" w14:textId="070CF0E8" w:rsidR="00C62A0F" w:rsidRPr="000078EB" w:rsidRDefault="00C62A0F" w:rsidP="009F131F">
      <w:pPr>
        <w:numPr>
          <w:ilvl w:val="0"/>
          <w:numId w:val="34"/>
        </w:numPr>
        <w:tabs>
          <w:tab w:val="left" w:pos="900"/>
        </w:tabs>
        <w:spacing w:after="0" w:line="360" w:lineRule="auto"/>
        <w:ind w:left="425" w:right="28" w:hanging="425"/>
        <w:rPr>
          <w:rFonts w:ascii="Arial" w:hAnsi="Arial" w:cs="Arial"/>
          <w:sz w:val="24"/>
          <w:szCs w:val="24"/>
        </w:rPr>
      </w:pPr>
      <w:r w:rsidRPr="000078EB">
        <w:rPr>
          <w:rFonts w:ascii="Arial" w:hAnsi="Arial" w:cs="Arial"/>
          <w:sz w:val="24"/>
          <w:szCs w:val="24"/>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3BC8B2D5" w14:textId="77777777" w:rsidR="00142B09" w:rsidRPr="000078EB" w:rsidRDefault="00142B09" w:rsidP="009F131F">
      <w:pPr>
        <w:numPr>
          <w:ilvl w:val="0"/>
          <w:numId w:val="34"/>
        </w:numPr>
        <w:tabs>
          <w:tab w:val="left" w:pos="900"/>
        </w:tabs>
        <w:spacing w:after="0" w:line="360" w:lineRule="auto"/>
        <w:ind w:left="425" w:right="28" w:hanging="425"/>
        <w:rPr>
          <w:rFonts w:ascii="Arial" w:hAnsi="Arial" w:cs="Arial"/>
          <w:sz w:val="24"/>
          <w:szCs w:val="24"/>
        </w:rPr>
      </w:pPr>
      <w:r w:rsidRPr="000078EB">
        <w:rPr>
          <w:rStyle w:val="Teksttreci20"/>
          <w:rFonts w:ascii="Arial" w:hAnsi="Arial" w:cs="Arial"/>
          <w:color w:val="auto"/>
          <w:sz w:val="24"/>
          <w:szCs w:val="24"/>
        </w:rPr>
        <w:t>Odwołanie przysługuje na:</w:t>
      </w:r>
    </w:p>
    <w:p w14:paraId="1D817BCF" w14:textId="1682BA58" w:rsidR="00142B09" w:rsidRPr="000078EB" w:rsidRDefault="00142B09" w:rsidP="00565AC0">
      <w:pPr>
        <w:pStyle w:val="Akapitzlist"/>
        <w:widowControl w:val="0"/>
        <w:numPr>
          <w:ilvl w:val="0"/>
          <w:numId w:val="11"/>
        </w:numPr>
        <w:spacing w:after="0" w:line="360" w:lineRule="auto"/>
        <w:ind w:left="993" w:hanging="567"/>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niezgodną z przepisami ustawy czynność Zamawiającego, podjętą w </w:t>
      </w:r>
      <w:r w:rsidRPr="000078EB">
        <w:rPr>
          <w:rStyle w:val="Teksttreci20"/>
          <w:rFonts w:ascii="Arial" w:hAnsi="Arial" w:cs="Arial"/>
          <w:color w:val="auto"/>
          <w:sz w:val="24"/>
          <w:szCs w:val="24"/>
        </w:rPr>
        <w:lastRenderedPageBreak/>
        <w:t>postępowaniu o udzielenie zamówienia, w tym na projektowane postanowienie umowy;</w:t>
      </w:r>
    </w:p>
    <w:p w14:paraId="0B77734B" w14:textId="77777777" w:rsidR="00142B09" w:rsidRPr="000078EB" w:rsidRDefault="00142B09" w:rsidP="00565AC0">
      <w:pPr>
        <w:pStyle w:val="Akapitzlist"/>
        <w:widowControl w:val="0"/>
        <w:numPr>
          <w:ilvl w:val="0"/>
          <w:numId w:val="11"/>
        </w:numPr>
        <w:spacing w:after="0" w:line="360" w:lineRule="auto"/>
        <w:ind w:left="993" w:hanging="567"/>
        <w:rPr>
          <w:rFonts w:ascii="Arial" w:hAnsi="Arial" w:cs="Arial"/>
          <w:sz w:val="24"/>
          <w:szCs w:val="24"/>
        </w:rPr>
      </w:pPr>
      <w:r w:rsidRPr="000078EB">
        <w:rPr>
          <w:rStyle w:val="Teksttreci20"/>
          <w:rFonts w:ascii="Arial" w:hAnsi="Arial" w:cs="Arial"/>
          <w:color w:val="auto"/>
          <w:sz w:val="24"/>
          <w:szCs w:val="24"/>
        </w:rPr>
        <w:t>zaniechanie czynności w postępowaniu o udzielenie zamówienia, do której Zamawiający by obowiązany na podstawie ustawy.</w:t>
      </w:r>
    </w:p>
    <w:p w14:paraId="008EB57A" w14:textId="77777777" w:rsidR="00142B09" w:rsidRPr="000078EB" w:rsidRDefault="00142B09" w:rsidP="009F131F">
      <w:pPr>
        <w:pStyle w:val="Akapitzlist"/>
        <w:widowControl w:val="0"/>
        <w:numPr>
          <w:ilvl w:val="0"/>
          <w:numId w:val="34"/>
        </w:numPr>
        <w:tabs>
          <w:tab w:val="clear" w:pos="720"/>
          <w:tab w:val="num" w:pos="426"/>
        </w:tabs>
        <w:spacing w:after="0" w:line="360" w:lineRule="auto"/>
        <w:ind w:left="426" w:hanging="426"/>
        <w:rPr>
          <w:rStyle w:val="Teksttreci20"/>
          <w:rFonts w:ascii="Arial" w:hAnsi="Arial" w:cs="Arial"/>
          <w:color w:val="auto"/>
          <w:sz w:val="24"/>
          <w:szCs w:val="24"/>
        </w:rPr>
      </w:pPr>
      <w:r w:rsidRPr="000078EB">
        <w:rPr>
          <w:rStyle w:val="Teksttreci20"/>
          <w:rFonts w:ascii="Arial" w:hAnsi="Arial" w:cs="Arial"/>
          <w:color w:val="auto"/>
          <w:sz w:val="24"/>
          <w:szCs w:val="24"/>
        </w:rPr>
        <w:t>Odwołanie wnosi się do Prezesa Krajowej Izby Odwoławczej w formie pisemnej albo w formie elektronicznej albo w postaci elektronicznej opatrzone podpisem zaufanym.</w:t>
      </w:r>
    </w:p>
    <w:p w14:paraId="7DD4C9C1" w14:textId="6C82A970" w:rsidR="00142B09" w:rsidRPr="000078EB" w:rsidRDefault="00142B09" w:rsidP="009F131F">
      <w:pPr>
        <w:pStyle w:val="Akapitzlist"/>
        <w:widowControl w:val="0"/>
        <w:numPr>
          <w:ilvl w:val="0"/>
          <w:numId w:val="34"/>
        </w:numPr>
        <w:tabs>
          <w:tab w:val="clear" w:pos="720"/>
          <w:tab w:val="num" w:pos="426"/>
        </w:tabs>
        <w:spacing w:after="0" w:line="360" w:lineRule="auto"/>
        <w:ind w:left="426" w:hanging="426"/>
        <w:rPr>
          <w:rStyle w:val="Teksttreci20"/>
          <w:rFonts w:ascii="Arial" w:hAnsi="Arial" w:cs="Arial"/>
          <w:color w:val="auto"/>
          <w:sz w:val="24"/>
          <w:szCs w:val="24"/>
        </w:rPr>
      </w:pPr>
      <w:r w:rsidRPr="000078EB">
        <w:rPr>
          <w:rStyle w:val="Teksttreci20"/>
          <w:rFonts w:ascii="Arial" w:hAnsi="Arial" w:cs="Arial"/>
          <w:color w:val="auto"/>
          <w:sz w:val="24"/>
          <w:szCs w:val="24"/>
        </w:rPr>
        <w:t>Na orzeczenie Krajowej Izby Odwoławczej oraz postanowienie Prezesa Krajowej Izby Odwoławczej, o którym mowa w art. 519 ust. 1 ustawy Pzp, stronom oraz uczestnikom postępowania odw</w:t>
      </w:r>
      <w:r w:rsidR="004D3651">
        <w:rPr>
          <w:rStyle w:val="Teksttreci20"/>
          <w:rFonts w:ascii="Arial" w:hAnsi="Arial" w:cs="Arial"/>
          <w:color w:val="auto"/>
          <w:sz w:val="24"/>
          <w:szCs w:val="24"/>
        </w:rPr>
        <w:t>oł</w:t>
      </w:r>
      <w:r w:rsidRPr="000078EB">
        <w:rPr>
          <w:rStyle w:val="Teksttreci20"/>
          <w:rFonts w:ascii="Arial" w:hAnsi="Arial" w:cs="Arial"/>
          <w:color w:val="auto"/>
          <w:sz w:val="24"/>
          <w:szCs w:val="24"/>
        </w:rPr>
        <w:t>awczego przysługuje skarga do sądu. Skargę wnosi się do Sądu Okręgowego w Warszawie za pośrednictwem Prezesa Krajowej Izby Odwoławczej.</w:t>
      </w:r>
    </w:p>
    <w:p w14:paraId="674CF968" w14:textId="60E20664" w:rsidR="00D33753" w:rsidRPr="000078EB" w:rsidRDefault="00D33753" w:rsidP="00743F25">
      <w:pPr>
        <w:pStyle w:val="Teksttreci30"/>
        <w:shd w:val="clear" w:color="auto" w:fill="auto"/>
        <w:tabs>
          <w:tab w:val="left" w:pos="0"/>
        </w:tabs>
        <w:spacing w:before="120" w:line="360" w:lineRule="auto"/>
        <w:ind w:firstLine="0"/>
        <w:rPr>
          <w:rFonts w:ascii="Arial" w:hAnsi="Arial" w:cs="Arial"/>
          <w:b w:val="0"/>
          <w:bCs w:val="0"/>
          <w:sz w:val="24"/>
          <w:szCs w:val="24"/>
        </w:rPr>
      </w:pPr>
      <w:bookmarkStart w:id="12" w:name="bookmark12"/>
      <w:r w:rsidRPr="00A33A10">
        <w:rPr>
          <w:rFonts w:ascii="Arial" w:hAnsi="Arial" w:cs="Arial"/>
          <w:b w:val="0"/>
          <w:bCs w:val="0"/>
          <w:sz w:val="24"/>
          <w:szCs w:val="24"/>
        </w:rPr>
        <w:t xml:space="preserve">Rybnik, dnia </w:t>
      </w:r>
      <w:r w:rsidR="00A33A10" w:rsidRPr="00A33A10">
        <w:rPr>
          <w:rFonts w:ascii="Arial" w:hAnsi="Arial" w:cs="Arial"/>
          <w:b w:val="0"/>
          <w:bCs w:val="0"/>
          <w:sz w:val="24"/>
          <w:szCs w:val="24"/>
        </w:rPr>
        <w:t>9</w:t>
      </w:r>
      <w:r w:rsidR="00361152" w:rsidRPr="00A33A10">
        <w:rPr>
          <w:rFonts w:ascii="Arial" w:hAnsi="Arial" w:cs="Arial"/>
          <w:b w:val="0"/>
          <w:bCs w:val="0"/>
          <w:sz w:val="24"/>
          <w:szCs w:val="24"/>
        </w:rPr>
        <w:t xml:space="preserve"> </w:t>
      </w:r>
      <w:r w:rsidR="00FC765E" w:rsidRPr="00A33A10">
        <w:rPr>
          <w:rFonts w:ascii="Arial" w:hAnsi="Arial" w:cs="Arial"/>
          <w:b w:val="0"/>
          <w:bCs w:val="0"/>
          <w:sz w:val="24"/>
          <w:szCs w:val="24"/>
        </w:rPr>
        <w:t>lutego</w:t>
      </w:r>
      <w:r w:rsidRPr="00A33A10">
        <w:rPr>
          <w:rFonts w:ascii="Arial" w:hAnsi="Arial" w:cs="Arial"/>
          <w:b w:val="0"/>
          <w:bCs w:val="0"/>
          <w:sz w:val="24"/>
          <w:szCs w:val="24"/>
        </w:rPr>
        <w:t xml:space="preserve"> 202</w:t>
      </w:r>
      <w:r w:rsidR="00FC765E" w:rsidRPr="00A33A10">
        <w:rPr>
          <w:rFonts w:ascii="Arial" w:hAnsi="Arial" w:cs="Arial"/>
          <w:b w:val="0"/>
          <w:bCs w:val="0"/>
          <w:sz w:val="24"/>
          <w:szCs w:val="24"/>
        </w:rPr>
        <w:t>6</w:t>
      </w:r>
      <w:r w:rsidRPr="00A33A10">
        <w:rPr>
          <w:rFonts w:ascii="Arial" w:hAnsi="Arial" w:cs="Arial"/>
          <w:b w:val="0"/>
          <w:bCs w:val="0"/>
          <w:sz w:val="24"/>
          <w:szCs w:val="24"/>
        </w:rPr>
        <w:t xml:space="preserve"> r.</w:t>
      </w:r>
    </w:p>
    <w:p w14:paraId="0F08FFBF" w14:textId="45199412" w:rsidR="0042265D" w:rsidRPr="00FC765E" w:rsidRDefault="00C777B0" w:rsidP="00FC765E">
      <w:pPr>
        <w:spacing w:after="0" w:line="360" w:lineRule="auto"/>
        <w:rPr>
          <w:rFonts w:ascii="Arial" w:eastAsia="Calibri" w:hAnsi="Arial" w:cs="Arial"/>
          <w:sz w:val="24"/>
          <w:szCs w:val="24"/>
        </w:rPr>
      </w:pPr>
      <w:r>
        <w:rPr>
          <w:rFonts w:ascii="Arial" w:hAnsi="Arial" w:cs="Arial"/>
          <w:b/>
          <w:bCs/>
          <w:sz w:val="24"/>
          <w:szCs w:val="24"/>
        </w:rPr>
        <w:br w:type="page"/>
      </w:r>
      <w:r w:rsidR="0042265D" w:rsidRPr="000078EB">
        <w:rPr>
          <w:rFonts w:ascii="Arial" w:hAnsi="Arial" w:cs="Arial"/>
          <w:sz w:val="24"/>
          <w:szCs w:val="24"/>
        </w:rPr>
        <w:lastRenderedPageBreak/>
        <w:t>Załączniki do SWZ</w:t>
      </w:r>
      <w:bookmarkEnd w:id="12"/>
    </w:p>
    <w:p w14:paraId="67480A9E" w14:textId="77777777" w:rsidR="0042265D" w:rsidRPr="000078EB" w:rsidRDefault="0042265D" w:rsidP="00565AC0">
      <w:pPr>
        <w:spacing w:after="0" w:line="360" w:lineRule="auto"/>
        <w:rPr>
          <w:rFonts w:ascii="Arial" w:hAnsi="Arial" w:cs="Arial"/>
          <w:sz w:val="24"/>
          <w:szCs w:val="24"/>
        </w:rPr>
      </w:pPr>
      <w:r w:rsidRPr="000078EB">
        <w:rPr>
          <w:rStyle w:val="Teksttreci20"/>
          <w:rFonts w:ascii="Arial" w:hAnsi="Arial" w:cs="Arial"/>
          <w:color w:val="auto"/>
          <w:sz w:val="24"/>
          <w:szCs w:val="24"/>
        </w:rPr>
        <w:t>Integralną częścią niniejszej SWZ stanowią następujące załączniki:</w:t>
      </w:r>
    </w:p>
    <w:p w14:paraId="51CC2D22" w14:textId="77777777" w:rsidR="0042265D" w:rsidRPr="000078EB" w:rsidRDefault="00274250" w:rsidP="00565AC0">
      <w:pPr>
        <w:widowControl w:val="0"/>
        <w:numPr>
          <w:ilvl w:val="0"/>
          <w:numId w:val="12"/>
        </w:numPr>
        <w:tabs>
          <w:tab w:val="left" w:pos="426"/>
        </w:tabs>
        <w:spacing w:after="0" w:line="360" w:lineRule="auto"/>
        <w:ind w:left="426" w:hanging="426"/>
        <w:rPr>
          <w:rFonts w:ascii="Arial" w:hAnsi="Arial" w:cs="Arial"/>
          <w:sz w:val="24"/>
          <w:szCs w:val="24"/>
        </w:rPr>
      </w:pPr>
      <w:r w:rsidRPr="000078EB">
        <w:rPr>
          <w:rStyle w:val="Teksttreci20"/>
          <w:rFonts w:ascii="Arial" w:hAnsi="Arial" w:cs="Arial"/>
          <w:color w:val="auto"/>
          <w:sz w:val="24"/>
          <w:szCs w:val="24"/>
        </w:rPr>
        <w:t xml:space="preserve">załącznik nr 1 – </w:t>
      </w:r>
      <w:r w:rsidR="006F787F" w:rsidRPr="000078EB">
        <w:rPr>
          <w:rStyle w:val="Teksttreci20"/>
          <w:rFonts w:ascii="Arial" w:hAnsi="Arial" w:cs="Arial"/>
          <w:color w:val="auto"/>
          <w:sz w:val="24"/>
          <w:szCs w:val="24"/>
        </w:rPr>
        <w:t>f</w:t>
      </w:r>
      <w:r w:rsidR="0042265D" w:rsidRPr="000078EB">
        <w:rPr>
          <w:rStyle w:val="Teksttreci20"/>
          <w:rFonts w:ascii="Arial" w:hAnsi="Arial" w:cs="Arial"/>
          <w:color w:val="auto"/>
          <w:sz w:val="24"/>
          <w:szCs w:val="24"/>
        </w:rPr>
        <w:t xml:space="preserve">ormularz </w:t>
      </w:r>
      <w:r w:rsidR="00EF587F" w:rsidRPr="000078EB">
        <w:rPr>
          <w:rStyle w:val="Teksttreci20"/>
          <w:rFonts w:ascii="Arial" w:hAnsi="Arial" w:cs="Arial"/>
          <w:color w:val="auto"/>
          <w:sz w:val="24"/>
          <w:szCs w:val="24"/>
        </w:rPr>
        <w:t>o</w:t>
      </w:r>
      <w:r w:rsidR="0042265D" w:rsidRPr="000078EB">
        <w:rPr>
          <w:rStyle w:val="Teksttreci20"/>
          <w:rFonts w:ascii="Arial" w:hAnsi="Arial" w:cs="Arial"/>
          <w:color w:val="auto"/>
          <w:sz w:val="24"/>
          <w:szCs w:val="24"/>
        </w:rPr>
        <w:t>fertowy</w:t>
      </w:r>
    </w:p>
    <w:p w14:paraId="20EC541C" w14:textId="77777777" w:rsidR="0042265D" w:rsidRPr="000078EB" w:rsidRDefault="00274250"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załącznik nr 2 – </w:t>
      </w:r>
      <w:r w:rsidR="006F787F" w:rsidRPr="000078EB">
        <w:rPr>
          <w:rStyle w:val="Teksttreci20"/>
          <w:rFonts w:ascii="Arial" w:hAnsi="Arial" w:cs="Arial"/>
          <w:color w:val="auto"/>
          <w:sz w:val="24"/>
          <w:szCs w:val="24"/>
        </w:rPr>
        <w:t>o</w:t>
      </w:r>
      <w:r w:rsidR="0042265D" w:rsidRPr="000078EB">
        <w:rPr>
          <w:rStyle w:val="Teksttreci20"/>
          <w:rFonts w:ascii="Arial" w:hAnsi="Arial" w:cs="Arial"/>
          <w:color w:val="auto"/>
          <w:sz w:val="24"/>
          <w:szCs w:val="24"/>
        </w:rPr>
        <w:t>świadczenie o niepodleganiu wykluczeniu</w:t>
      </w:r>
      <w:r w:rsidR="004602BF" w:rsidRPr="000078EB">
        <w:rPr>
          <w:rStyle w:val="Teksttreci20"/>
          <w:rFonts w:ascii="Arial" w:hAnsi="Arial" w:cs="Arial"/>
          <w:color w:val="auto"/>
          <w:sz w:val="24"/>
          <w:szCs w:val="24"/>
        </w:rPr>
        <w:t xml:space="preserve"> i spełnianiu warunków</w:t>
      </w:r>
      <w:r w:rsidR="00BE6AD1" w:rsidRPr="000078EB">
        <w:rPr>
          <w:rStyle w:val="Teksttreci20"/>
          <w:rFonts w:ascii="Arial" w:hAnsi="Arial" w:cs="Arial"/>
          <w:color w:val="auto"/>
          <w:sz w:val="24"/>
          <w:szCs w:val="24"/>
        </w:rPr>
        <w:t xml:space="preserve"> </w:t>
      </w:r>
      <w:r w:rsidR="004602BF" w:rsidRPr="000078EB">
        <w:rPr>
          <w:rStyle w:val="Teksttreci20"/>
          <w:rFonts w:ascii="Arial" w:hAnsi="Arial" w:cs="Arial"/>
          <w:color w:val="auto"/>
          <w:sz w:val="24"/>
          <w:szCs w:val="24"/>
        </w:rPr>
        <w:t>u udziału w postępowaniu</w:t>
      </w:r>
    </w:p>
    <w:p w14:paraId="25637916" w14:textId="55276081" w:rsidR="008706AC" w:rsidRPr="00605A6F" w:rsidRDefault="00274250" w:rsidP="00565AC0">
      <w:pPr>
        <w:widowControl w:val="0"/>
        <w:numPr>
          <w:ilvl w:val="0"/>
          <w:numId w:val="12"/>
        </w:numPr>
        <w:tabs>
          <w:tab w:val="left" w:pos="426"/>
        </w:tabs>
        <w:spacing w:after="0" w:line="360" w:lineRule="auto"/>
        <w:ind w:left="426" w:hanging="426"/>
        <w:rPr>
          <w:rFonts w:ascii="Arial" w:hAnsi="Arial" w:cs="Arial"/>
          <w:sz w:val="24"/>
          <w:szCs w:val="24"/>
        </w:rPr>
      </w:pPr>
      <w:r w:rsidRPr="000078EB">
        <w:rPr>
          <w:rStyle w:val="Teksttreci20"/>
          <w:rFonts w:ascii="Arial" w:hAnsi="Arial" w:cs="Arial"/>
          <w:color w:val="auto"/>
          <w:sz w:val="24"/>
          <w:szCs w:val="24"/>
        </w:rPr>
        <w:t xml:space="preserve">załącznik nr 3 – </w:t>
      </w:r>
      <w:r w:rsidR="006F787F" w:rsidRPr="000078EB">
        <w:rPr>
          <w:rStyle w:val="Teksttreci20"/>
          <w:rFonts w:ascii="Arial" w:eastAsiaTheme="minorHAnsi" w:hAnsi="Arial" w:cs="Arial"/>
          <w:color w:val="auto"/>
          <w:sz w:val="24"/>
          <w:szCs w:val="24"/>
          <w:lang w:eastAsia="en-US" w:bidi="ar-SA"/>
        </w:rPr>
        <w:t>o</w:t>
      </w:r>
      <w:r w:rsidR="008706AC" w:rsidRPr="000078EB">
        <w:rPr>
          <w:rStyle w:val="Teksttreci20"/>
          <w:rFonts w:ascii="Arial" w:eastAsiaTheme="minorHAnsi" w:hAnsi="Arial" w:cs="Arial"/>
          <w:color w:val="auto"/>
          <w:sz w:val="24"/>
          <w:szCs w:val="24"/>
          <w:lang w:eastAsia="en-US" w:bidi="ar-SA"/>
        </w:rPr>
        <w:t>świadczenie</w:t>
      </w:r>
      <w:r w:rsidR="00EF587F" w:rsidRPr="000078EB">
        <w:rPr>
          <w:rFonts w:ascii="Arial" w:eastAsia="Arial" w:hAnsi="Arial" w:cs="Arial"/>
          <w:sz w:val="24"/>
          <w:szCs w:val="24"/>
        </w:rPr>
        <w:t xml:space="preserve"> wykonawców wspólnie ubiegających się o udzielenie zamówienia</w:t>
      </w:r>
      <w:r w:rsidRPr="000078EB">
        <w:rPr>
          <w:rFonts w:ascii="Arial" w:eastAsia="Arial" w:hAnsi="Arial" w:cs="Arial"/>
          <w:sz w:val="24"/>
          <w:szCs w:val="24"/>
        </w:rPr>
        <w:t xml:space="preserve">, </w:t>
      </w:r>
      <w:r w:rsidR="00EF587F" w:rsidRPr="000078EB">
        <w:rPr>
          <w:rFonts w:ascii="Arial" w:eastAsia="Arial" w:hAnsi="Arial" w:cs="Arial"/>
          <w:sz w:val="24"/>
          <w:szCs w:val="24"/>
        </w:rPr>
        <w:t xml:space="preserve">z którego wynika, jakie </w:t>
      </w:r>
      <w:r w:rsidR="00D169A8">
        <w:rPr>
          <w:rFonts w:ascii="Arial" w:eastAsia="Arial" w:hAnsi="Arial" w:cs="Arial"/>
          <w:sz w:val="24"/>
          <w:szCs w:val="24"/>
        </w:rPr>
        <w:t>prace</w:t>
      </w:r>
      <w:r w:rsidR="00EF587F" w:rsidRPr="000078EB">
        <w:rPr>
          <w:rFonts w:ascii="Arial" w:eastAsia="Arial" w:hAnsi="Arial" w:cs="Arial"/>
          <w:sz w:val="24"/>
          <w:szCs w:val="24"/>
        </w:rPr>
        <w:t xml:space="preserve"> wykonają poszczególni Wykonawcy</w:t>
      </w:r>
    </w:p>
    <w:p w14:paraId="62AE09D5" w14:textId="5BACC4E0" w:rsidR="00605A6F" w:rsidRPr="000078EB" w:rsidRDefault="00605A6F"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Pr>
          <w:rStyle w:val="Teksttreci20"/>
          <w:rFonts w:ascii="Arial" w:eastAsiaTheme="minorHAnsi" w:hAnsi="Arial" w:cs="Arial"/>
          <w:color w:val="auto"/>
          <w:sz w:val="24"/>
          <w:szCs w:val="24"/>
          <w:lang w:eastAsia="en-US" w:bidi="ar-SA"/>
        </w:rPr>
        <w:t>z</w:t>
      </w:r>
      <w:r w:rsidRPr="00605A6F">
        <w:rPr>
          <w:rStyle w:val="Teksttreci20"/>
          <w:rFonts w:ascii="Arial" w:eastAsiaTheme="minorHAnsi" w:hAnsi="Arial" w:cs="Arial"/>
          <w:color w:val="auto"/>
          <w:sz w:val="24"/>
          <w:szCs w:val="24"/>
          <w:lang w:eastAsia="en-US" w:bidi="ar-SA"/>
        </w:rPr>
        <w:t>ałącznik nr 4 do SWZ – wzór wykazu wykonanych robót</w:t>
      </w:r>
    </w:p>
    <w:p w14:paraId="636543AF" w14:textId="5AF71D2E" w:rsidR="0065725F" w:rsidRPr="000078EB" w:rsidRDefault="00274250"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załącznik nr </w:t>
      </w:r>
      <w:r w:rsidR="00605A6F">
        <w:rPr>
          <w:rStyle w:val="Teksttreci20"/>
          <w:rFonts w:ascii="Arial" w:hAnsi="Arial" w:cs="Arial"/>
          <w:color w:val="auto"/>
          <w:sz w:val="24"/>
          <w:szCs w:val="24"/>
        </w:rPr>
        <w:t>5</w:t>
      </w:r>
      <w:r w:rsidRPr="000078EB">
        <w:rPr>
          <w:rStyle w:val="Teksttreci20"/>
          <w:rFonts w:ascii="Arial" w:hAnsi="Arial" w:cs="Arial"/>
          <w:color w:val="auto"/>
          <w:sz w:val="24"/>
          <w:szCs w:val="24"/>
        </w:rPr>
        <w:t xml:space="preserve"> – </w:t>
      </w:r>
      <w:r w:rsidR="00E72DE8" w:rsidRPr="000078EB">
        <w:rPr>
          <w:rStyle w:val="Teksttreci20"/>
          <w:rFonts w:ascii="Arial" w:eastAsiaTheme="minorHAnsi" w:hAnsi="Arial" w:cs="Arial"/>
          <w:color w:val="auto"/>
          <w:sz w:val="24"/>
          <w:szCs w:val="24"/>
          <w:lang w:eastAsia="en-US" w:bidi="ar-SA"/>
        </w:rPr>
        <w:t>wzór wykazu osób skierowanych przez Wykonawcę do realizacji zamówienia publicznego</w:t>
      </w:r>
    </w:p>
    <w:p w14:paraId="3EE285B0" w14:textId="6EE5D551" w:rsidR="00660F5D" w:rsidRPr="000078EB" w:rsidRDefault="00274250"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0078EB">
        <w:rPr>
          <w:rStyle w:val="Teksttreci20"/>
          <w:rFonts w:ascii="Arial" w:hAnsi="Arial" w:cs="Arial"/>
          <w:color w:val="auto"/>
          <w:sz w:val="24"/>
          <w:szCs w:val="24"/>
        </w:rPr>
        <w:t xml:space="preserve">załącznik nr </w:t>
      </w:r>
      <w:r w:rsidR="00605A6F">
        <w:rPr>
          <w:rStyle w:val="Teksttreci20"/>
          <w:rFonts w:ascii="Arial" w:hAnsi="Arial" w:cs="Arial"/>
          <w:color w:val="auto"/>
          <w:sz w:val="24"/>
          <w:szCs w:val="24"/>
        </w:rPr>
        <w:t>6</w:t>
      </w:r>
      <w:r w:rsidRPr="000078EB">
        <w:rPr>
          <w:rStyle w:val="Teksttreci20"/>
          <w:rFonts w:ascii="Arial" w:hAnsi="Arial" w:cs="Arial"/>
          <w:color w:val="auto"/>
          <w:sz w:val="24"/>
          <w:szCs w:val="24"/>
        </w:rPr>
        <w:t xml:space="preserve"> – </w:t>
      </w:r>
      <w:r w:rsidR="006F787F" w:rsidRPr="000078EB">
        <w:rPr>
          <w:rStyle w:val="Teksttreci20"/>
          <w:rFonts w:ascii="Arial" w:hAnsi="Arial" w:cs="Arial"/>
          <w:color w:val="auto"/>
          <w:sz w:val="24"/>
          <w:szCs w:val="24"/>
        </w:rPr>
        <w:t>p</w:t>
      </w:r>
      <w:r w:rsidR="00660F5D" w:rsidRPr="000078EB">
        <w:rPr>
          <w:rStyle w:val="Teksttreci20"/>
          <w:rFonts w:ascii="Arial" w:hAnsi="Arial" w:cs="Arial"/>
          <w:color w:val="auto"/>
          <w:sz w:val="24"/>
          <w:szCs w:val="24"/>
        </w:rPr>
        <w:t>rojektowane postanowienia umowy w sp</w:t>
      </w:r>
      <w:r w:rsidRPr="000078EB">
        <w:rPr>
          <w:rStyle w:val="Teksttreci20"/>
          <w:rFonts w:ascii="Arial" w:hAnsi="Arial" w:cs="Arial"/>
          <w:color w:val="auto"/>
          <w:sz w:val="24"/>
          <w:szCs w:val="24"/>
        </w:rPr>
        <w:t>rawie zamówienia publicznego</w:t>
      </w:r>
    </w:p>
    <w:p w14:paraId="5AC49EC5" w14:textId="7B9A783F" w:rsidR="00B23D8A" w:rsidRDefault="00FC765E">
      <w:pPr>
        <w:numPr>
          <w:ilvl w:val="0"/>
          <w:numId w:val="40"/>
        </w:numPr>
        <w:spacing w:after="0" w:line="360" w:lineRule="auto"/>
        <w:rPr>
          <w:rFonts w:ascii="Arial" w:hAnsi="Arial" w:cs="Arial"/>
          <w:sz w:val="24"/>
          <w:szCs w:val="24"/>
        </w:rPr>
      </w:pPr>
      <w:r>
        <w:rPr>
          <w:rFonts w:ascii="Arial" w:hAnsi="Arial" w:cs="Arial"/>
          <w:sz w:val="24"/>
          <w:szCs w:val="24"/>
        </w:rPr>
        <w:t>program funkcjonalno-użytkowy</w:t>
      </w:r>
    </w:p>
    <w:p w14:paraId="0E502E10" w14:textId="00343EC8" w:rsidR="004A1421" w:rsidRPr="00FC765E" w:rsidRDefault="00FC765E">
      <w:pPr>
        <w:numPr>
          <w:ilvl w:val="0"/>
          <w:numId w:val="40"/>
        </w:numPr>
        <w:spacing w:after="0" w:line="360" w:lineRule="auto"/>
        <w:rPr>
          <w:rStyle w:val="Teksttreci20"/>
          <w:rFonts w:ascii="Arial" w:eastAsiaTheme="minorHAnsi" w:hAnsi="Arial" w:cs="Arial"/>
          <w:color w:val="auto"/>
          <w:sz w:val="24"/>
          <w:szCs w:val="24"/>
          <w:lang w:eastAsia="en-US" w:bidi="ar-SA"/>
        </w:rPr>
      </w:pPr>
      <w:r>
        <w:rPr>
          <w:rFonts w:ascii="Arial" w:hAnsi="Arial" w:cs="Arial"/>
          <w:sz w:val="24"/>
          <w:szCs w:val="24"/>
        </w:rPr>
        <w:t>mapy (od nr 1 do nr 20)</w:t>
      </w:r>
    </w:p>
    <w:sectPr w:rsidR="004A1421" w:rsidRPr="00FC765E" w:rsidSect="008C4BF0">
      <w:footerReference w:type="default" r:id="rId14"/>
      <w:type w:val="continuous"/>
      <w:pgSz w:w="11906" w:h="16838"/>
      <w:pgMar w:top="1417" w:right="1417" w:bottom="1417" w:left="1417" w:header="708" w:footer="36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6AF6CE" w14:textId="77777777" w:rsidR="00D346E5" w:rsidRDefault="00D346E5" w:rsidP="0042265D">
      <w:pPr>
        <w:spacing w:after="0" w:line="240" w:lineRule="auto"/>
      </w:pPr>
      <w:r>
        <w:separator/>
      </w:r>
    </w:p>
  </w:endnote>
  <w:endnote w:type="continuationSeparator" w:id="0">
    <w:p w14:paraId="3E5B9548" w14:textId="77777777" w:rsidR="00D346E5" w:rsidRDefault="00D346E5" w:rsidP="00422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 Times"/>
    <w:panose1 w:val="02020603050405020304"/>
    <w:charset w:val="00"/>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Arial"/>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TimesNewRoman">
    <w:altName w:val="Yu Gothic"/>
    <w:panose1 w:val="00000000000000000000"/>
    <w:charset w:val="80"/>
    <w:family w:val="auto"/>
    <w:notTrueType/>
    <w:pitch w:val="default"/>
    <w:sig w:usb0="00000005" w:usb1="08070000" w:usb2="00000010" w:usb3="00000000" w:csb0="00020002" w:csb1="00000000"/>
  </w:font>
  <w:font w:name="Calibri">
    <w:altName w:val="Calibri"/>
    <w:panose1 w:val="020F05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erif">
    <w:altName w:val="Times New Roman"/>
    <w:panose1 w:val="02020603050405020304"/>
    <w:charset w:val="EE"/>
    <w:family w:val="roman"/>
    <w:pitch w:val="variable"/>
    <w:sig w:usb0="E0000AFF" w:usb1="500078FF" w:usb2="00000021" w:usb3="00000000" w:csb0="000001BF" w:csb1="00000000"/>
  </w:font>
  <w:font w:name="SimSun">
    <w:altName w:val="??ˇ¦|||||||||||||||||||||||||||"/>
    <w:panose1 w:val="02010600030101010101"/>
    <w:charset w:val="86"/>
    <w:family w:val="auto"/>
    <w:pitch w:val="variable"/>
    <w:sig w:usb0="00000203" w:usb1="288F0000" w:usb2="00000016" w:usb3="00000000" w:csb0="00040001" w:csb1="00000000"/>
  </w:font>
  <w:font w:name="Lucida Sans">
    <w:altName w:val="Lucida Sans Unicode"/>
    <w:panose1 w:val="020B0602030504020204"/>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9538422"/>
      <w:docPartObj>
        <w:docPartGallery w:val="Page Numbers (Bottom of Page)"/>
        <w:docPartUnique/>
      </w:docPartObj>
    </w:sdtPr>
    <w:sdtContent>
      <w:sdt>
        <w:sdtPr>
          <w:rPr>
            <w:rFonts w:ascii="Arial" w:hAnsi="Arial" w:cs="Arial"/>
            <w:sz w:val="20"/>
            <w:szCs w:val="20"/>
          </w:rPr>
          <w:id w:val="9538423"/>
          <w:docPartObj>
            <w:docPartGallery w:val="Page Numbers (Top of Page)"/>
            <w:docPartUnique/>
          </w:docPartObj>
        </w:sdtPr>
        <w:sdtContent>
          <w:p w14:paraId="3F751EBC" w14:textId="1BEE2F86" w:rsidR="000218F8" w:rsidRPr="00B34325" w:rsidRDefault="009C1CA3" w:rsidP="009C1CA3">
            <w:pPr>
              <w:pStyle w:val="Stopka0"/>
              <w:tabs>
                <w:tab w:val="clear" w:pos="4536"/>
                <w:tab w:val="clear" w:pos="9072"/>
                <w:tab w:val="left" w:pos="1052"/>
              </w:tabs>
              <w:rPr>
                <w:rFonts w:ascii="Arial" w:hAnsi="Arial" w:cs="Arial"/>
                <w:sz w:val="2"/>
                <w:szCs w:val="2"/>
              </w:rPr>
            </w:pPr>
            <w:r>
              <w:rPr>
                <w:rFonts w:ascii="Arial" w:hAnsi="Arial" w:cs="Arial"/>
                <w:sz w:val="20"/>
                <w:szCs w:val="20"/>
              </w:rPr>
              <w:tab/>
            </w:r>
          </w:p>
          <w:p w14:paraId="0B28EC24" w14:textId="77777777" w:rsidR="000218F8" w:rsidRPr="007C6A84" w:rsidRDefault="000218F8" w:rsidP="000218F8">
            <w:pPr>
              <w:pStyle w:val="Stopka0"/>
              <w:pBdr>
                <w:top w:val="single" w:sz="4" w:space="1" w:color="auto"/>
              </w:pBdr>
              <w:rPr>
                <w:rFonts w:ascii="Arial" w:hAnsi="Arial" w:cs="Arial"/>
                <w:sz w:val="20"/>
                <w:szCs w:val="20"/>
              </w:rPr>
            </w:pPr>
            <w:r w:rsidRPr="007C6A84">
              <w:rPr>
                <w:rFonts w:ascii="Arial" w:hAnsi="Arial" w:cs="Arial"/>
                <w:sz w:val="20"/>
                <w:szCs w:val="20"/>
              </w:rPr>
              <w:t>Urząd Miasta Rybnika</w:t>
            </w:r>
          </w:p>
          <w:p w14:paraId="3BF7CC63" w14:textId="77777777" w:rsidR="000218F8" w:rsidRPr="007C6A84" w:rsidRDefault="000218F8" w:rsidP="000218F8">
            <w:pPr>
              <w:pStyle w:val="Stopka0"/>
              <w:rPr>
                <w:rFonts w:ascii="Arial" w:hAnsi="Arial" w:cs="Arial"/>
                <w:sz w:val="20"/>
                <w:szCs w:val="20"/>
              </w:rPr>
            </w:pPr>
            <w:r w:rsidRPr="007C6A84">
              <w:rPr>
                <w:rFonts w:ascii="Arial" w:hAnsi="Arial" w:cs="Arial"/>
                <w:sz w:val="20"/>
                <w:szCs w:val="20"/>
              </w:rPr>
              <w:t>ESOD</w:t>
            </w:r>
          </w:p>
          <w:p w14:paraId="2C68CB5B" w14:textId="77777777" w:rsidR="000218F8" w:rsidRDefault="000218F8" w:rsidP="000218F8">
            <w:pPr>
              <w:pStyle w:val="Stopka0"/>
              <w:jc w:val="right"/>
            </w:pPr>
            <w:r w:rsidRPr="007C6A84">
              <w:rPr>
                <w:rFonts w:ascii="Arial" w:hAnsi="Arial" w:cs="Arial"/>
                <w:sz w:val="20"/>
                <w:szCs w:val="20"/>
              </w:rPr>
              <w:fldChar w:fldCharType="begin"/>
            </w:r>
            <w:r w:rsidRPr="007C6A84">
              <w:rPr>
                <w:rFonts w:ascii="Arial" w:hAnsi="Arial" w:cs="Arial"/>
                <w:sz w:val="20"/>
                <w:szCs w:val="20"/>
              </w:rPr>
              <w:instrText>PAGE</w:instrText>
            </w:r>
            <w:r w:rsidRPr="007C6A84">
              <w:rPr>
                <w:rFonts w:ascii="Arial" w:hAnsi="Arial" w:cs="Arial"/>
                <w:sz w:val="20"/>
                <w:szCs w:val="20"/>
              </w:rPr>
              <w:fldChar w:fldCharType="separate"/>
            </w:r>
            <w:r>
              <w:rPr>
                <w:rFonts w:ascii="Arial" w:hAnsi="Arial" w:cs="Arial"/>
                <w:sz w:val="20"/>
                <w:szCs w:val="20"/>
              </w:rPr>
              <w:t>1</w:t>
            </w:r>
            <w:r w:rsidRPr="007C6A84">
              <w:rPr>
                <w:rFonts w:ascii="Arial" w:hAnsi="Arial" w:cs="Arial"/>
                <w:sz w:val="20"/>
                <w:szCs w:val="20"/>
              </w:rPr>
              <w:fldChar w:fldCharType="end"/>
            </w:r>
            <w:r>
              <w:rPr>
                <w:rFonts w:ascii="Arial" w:hAnsi="Arial" w:cs="Arial"/>
                <w:sz w:val="20"/>
                <w:szCs w:val="20"/>
              </w:rPr>
              <w:t>/</w:t>
            </w:r>
            <w:r w:rsidRPr="007C6A84">
              <w:rPr>
                <w:rFonts w:ascii="Arial" w:hAnsi="Arial" w:cs="Arial"/>
                <w:sz w:val="20"/>
                <w:szCs w:val="20"/>
              </w:rPr>
              <w:fldChar w:fldCharType="begin"/>
            </w:r>
            <w:r w:rsidRPr="007C6A84">
              <w:rPr>
                <w:rFonts w:ascii="Arial" w:hAnsi="Arial" w:cs="Arial"/>
                <w:sz w:val="20"/>
                <w:szCs w:val="20"/>
              </w:rPr>
              <w:instrText>NUMPAGES</w:instrText>
            </w:r>
            <w:r w:rsidRPr="007C6A84">
              <w:rPr>
                <w:rFonts w:ascii="Arial" w:hAnsi="Arial" w:cs="Arial"/>
                <w:sz w:val="20"/>
                <w:szCs w:val="20"/>
              </w:rPr>
              <w:fldChar w:fldCharType="separate"/>
            </w:r>
            <w:r>
              <w:rPr>
                <w:rFonts w:ascii="Arial" w:hAnsi="Arial" w:cs="Arial"/>
                <w:sz w:val="20"/>
                <w:szCs w:val="20"/>
              </w:rPr>
              <w:t>40</w:t>
            </w:r>
            <w:r w:rsidRPr="007C6A84">
              <w:rPr>
                <w:rFonts w:ascii="Arial" w:hAnsi="Arial" w:cs="Arial"/>
                <w:sz w:val="20"/>
                <w:szCs w:val="20"/>
              </w:rPr>
              <w:fldChar w:fldCharType="end"/>
            </w:r>
          </w:p>
        </w:sdtContent>
      </w:sdt>
    </w:sdtContent>
  </w:sdt>
  <w:p w14:paraId="75E3251F" w14:textId="206435EA" w:rsidR="00E03C30" w:rsidRPr="000218F8" w:rsidRDefault="00E03C30" w:rsidP="000218F8">
    <w:pPr>
      <w:pStyle w:val="Stopka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C8AED9" w14:textId="77777777" w:rsidR="00D346E5" w:rsidRDefault="00D346E5" w:rsidP="0042265D">
      <w:pPr>
        <w:spacing w:after="0" w:line="240" w:lineRule="auto"/>
      </w:pPr>
      <w:r>
        <w:separator/>
      </w:r>
    </w:p>
  </w:footnote>
  <w:footnote w:type="continuationSeparator" w:id="0">
    <w:p w14:paraId="78B2AD27" w14:textId="77777777" w:rsidR="00D346E5" w:rsidRDefault="00D346E5" w:rsidP="004226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B"/>
    <w:multiLevelType w:val="multilevel"/>
    <w:tmpl w:val="D7A2F6F0"/>
    <w:name w:val="WW8Num22"/>
    <w:lvl w:ilvl="0">
      <w:start w:val="1"/>
      <w:numFmt w:val="decimal"/>
      <w:lvlText w:val="%1)"/>
      <w:lvlJc w:val="left"/>
      <w:pPr>
        <w:tabs>
          <w:tab w:val="num" w:pos="0"/>
        </w:tabs>
        <w:ind w:left="720" w:hanging="360"/>
      </w:pPr>
      <w:rPr>
        <w:rFonts w:cs="Times New Roman" w:hint="default"/>
      </w:rPr>
    </w:lvl>
    <w:lvl w:ilvl="1">
      <w:start w:val="1"/>
      <w:numFmt w:val="bullet"/>
      <w:lvlText w:val=""/>
      <w:lvlJc w:val="left"/>
      <w:pPr>
        <w:tabs>
          <w:tab w:val="num" w:pos="55"/>
        </w:tabs>
        <w:ind w:left="1495" w:hanging="360"/>
      </w:pPr>
      <w:rPr>
        <w:rFonts w:ascii="Symbol" w:hAnsi="Symbol" w:hint="default"/>
        <w:color w:val="auto"/>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15:restartNumberingAfterBreak="0">
    <w:nsid w:val="016F3E22"/>
    <w:multiLevelType w:val="hybridMultilevel"/>
    <w:tmpl w:val="B5F861B2"/>
    <w:lvl w:ilvl="0" w:tplc="04150017">
      <w:start w:val="1"/>
      <w:numFmt w:val="lowerLetter"/>
      <w:lvlText w:val="%1)"/>
      <w:lvlJc w:val="left"/>
      <w:pPr>
        <w:ind w:left="1004" w:hanging="360"/>
      </w:pPr>
      <w:rPr>
        <w:rFonts w:cs="Times New Roman"/>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2" w15:restartNumberingAfterBreak="0">
    <w:nsid w:val="04A97911"/>
    <w:multiLevelType w:val="hybridMultilevel"/>
    <w:tmpl w:val="AD8AF600"/>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05C055A3"/>
    <w:multiLevelType w:val="hybridMultilevel"/>
    <w:tmpl w:val="36FA89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16208D"/>
    <w:multiLevelType w:val="hybridMultilevel"/>
    <w:tmpl w:val="57D264C2"/>
    <w:lvl w:ilvl="0" w:tplc="04150011">
      <w:start w:val="1"/>
      <w:numFmt w:val="decimal"/>
      <w:lvlText w:val="%1)"/>
      <w:lvlJc w:val="left"/>
      <w:pPr>
        <w:ind w:left="360" w:hanging="360"/>
      </w:pPr>
      <w:rPr>
        <w:rFonts w:hint="default"/>
      </w:rPr>
    </w:lvl>
    <w:lvl w:ilvl="1" w:tplc="C2302F44">
      <w:numFmt w:val="bullet"/>
      <w:lvlText w:val="•"/>
      <w:lvlJc w:val="left"/>
      <w:pPr>
        <w:ind w:left="1440" w:hanging="720"/>
      </w:pPr>
      <w:rPr>
        <w:rFonts w:ascii="Times New Roman" w:eastAsia="Times New Roman" w:hAnsi="Times New Roman" w:cs="Times New Roman"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 w15:restartNumberingAfterBreak="0">
    <w:nsid w:val="17FC4BD2"/>
    <w:multiLevelType w:val="hybridMultilevel"/>
    <w:tmpl w:val="1F1847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7" w15:restartNumberingAfterBreak="0">
    <w:nsid w:val="1AAD1CC0"/>
    <w:multiLevelType w:val="hybridMultilevel"/>
    <w:tmpl w:val="672685C6"/>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tentative="1">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8" w15:restartNumberingAfterBreak="0">
    <w:nsid w:val="1B6D56EB"/>
    <w:multiLevelType w:val="hybridMultilevel"/>
    <w:tmpl w:val="6CA43EBE"/>
    <w:lvl w:ilvl="0" w:tplc="04150011">
      <w:start w:val="1"/>
      <w:numFmt w:val="decimal"/>
      <w:lvlText w:val="%1)"/>
      <w:lvlJc w:val="left"/>
      <w:pPr>
        <w:ind w:left="720" w:hanging="360"/>
      </w:pPr>
      <w:rPr>
        <w:rFonts w:cs="Times New Roman"/>
      </w:rPr>
    </w:lvl>
    <w:lvl w:ilvl="1" w:tplc="C9404B7A">
      <w:start w:val="1"/>
      <w:numFmt w:val="decimal"/>
      <w:lvlText w:val="%2."/>
      <w:lvlJc w:val="left"/>
      <w:pPr>
        <w:ind w:left="1440" w:hanging="360"/>
      </w:pPr>
      <w:rPr>
        <w:rFonts w:hint="default"/>
      </w:rPr>
    </w:lvl>
    <w:lvl w:ilvl="2" w:tplc="04150011">
      <w:start w:val="1"/>
      <w:numFmt w:val="decimal"/>
      <w:lvlText w:val="%3)"/>
      <w:lvlJc w:val="left"/>
      <w:pPr>
        <w:ind w:left="2160" w:hanging="180"/>
      </w:pPr>
      <w:rPr>
        <w:rFonts w:cs="Times New Roman"/>
      </w:rPr>
    </w:lvl>
    <w:lvl w:ilvl="3" w:tplc="4BEE53BA">
      <w:start w:val="1"/>
      <w:numFmt w:val="lowerLetter"/>
      <w:lvlText w:val="%4)"/>
      <w:lvlJc w:val="left"/>
      <w:pPr>
        <w:ind w:left="2880" w:hanging="360"/>
      </w:pPr>
      <w:rPr>
        <w:rFonts w:ascii="Arial" w:eastAsia="TimesNewRoman" w:hAnsi="Arial" w:cs="Arial" w:hint="default"/>
      </w:rPr>
    </w:lvl>
    <w:lvl w:ilvl="4" w:tplc="04150019">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1BBA5BF4"/>
    <w:multiLevelType w:val="hybridMultilevel"/>
    <w:tmpl w:val="A8B6CD4A"/>
    <w:lvl w:ilvl="0" w:tplc="3C749AFC">
      <w:start w:val="1"/>
      <w:numFmt w:val="lowerLetter"/>
      <w:lvlText w:val="%1)"/>
      <w:lvlJc w:val="left"/>
      <w:pPr>
        <w:ind w:left="720" w:hanging="360"/>
      </w:pPr>
      <w:rPr>
        <w:rFonts w:ascii="Arial" w:eastAsia="TimesNewRoman" w:hAnsi="Arial" w:cs="Arial" w:hint="default"/>
        <w:b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DA20E41"/>
    <w:multiLevelType w:val="hybridMultilevel"/>
    <w:tmpl w:val="1BA2652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655318D"/>
    <w:multiLevelType w:val="hybridMultilevel"/>
    <w:tmpl w:val="4084752A"/>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37146A5C">
      <w:start w:val="1"/>
      <w:numFmt w:val="decimal"/>
      <w:lvlText w:val="%4."/>
      <w:lvlJc w:val="left"/>
      <w:pPr>
        <w:tabs>
          <w:tab w:val="num" w:pos="1009"/>
        </w:tabs>
        <w:ind w:left="1009" w:hanging="453"/>
      </w:pPr>
      <w:rPr>
        <w:rFonts w:cs="Times New Roman" w:hint="default"/>
        <w:b w:val="0"/>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2" w15:restartNumberingAfterBreak="0">
    <w:nsid w:val="26A66EBA"/>
    <w:multiLevelType w:val="hybridMultilevel"/>
    <w:tmpl w:val="5D2A75F2"/>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70E0B03"/>
    <w:multiLevelType w:val="hybridMultilevel"/>
    <w:tmpl w:val="FFFFFFFF"/>
    <w:lvl w:ilvl="0" w:tplc="92763A50">
      <w:start w:val="1"/>
      <w:numFmt w:val="bullet"/>
      <w:lvlText w:val="-"/>
      <w:lvlJc w:val="left"/>
      <w:pPr>
        <w:ind w:left="360" w:hanging="360"/>
      </w:pPr>
      <w:rPr>
        <w:rFonts w:ascii="Times New Roman" w:hAnsi="Times New Roman" w:hint="default"/>
      </w:rPr>
    </w:lvl>
    <w:lvl w:ilvl="1" w:tplc="04150003" w:tentative="1">
      <w:start w:val="1"/>
      <w:numFmt w:val="bullet"/>
      <w:lvlText w:val="o"/>
      <w:lvlJc w:val="left"/>
      <w:pPr>
        <w:ind w:left="1080" w:hanging="360"/>
      </w:pPr>
      <w:rPr>
        <w:rFonts w:ascii="Courier New" w:hAnsi="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4" w15:restartNumberingAfterBreak="0">
    <w:nsid w:val="27145D3E"/>
    <w:multiLevelType w:val="hybridMultilevel"/>
    <w:tmpl w:val="0AF0E634"/>
    <w:lvl w:ilvl="0" w:tplc="15AE22FC">
      <w:start w:val="1"/>
      <w:numFmt w:val="decimal"/>
      <w:lvlText w:val="%1."/>
      <w:lvlJc w:val="left"/>
      <w:pPr>
        <w:ind w:left="1353" w:hanging="360"/>
      </w:pPr>
      <w:rPr>
        <w:b w:val="0"/>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5" w15:restartNumberingAfterBreak="0">
    <w:nsid w:val="28271552"/>
    <w:multiLevelType w:val="hybridMultilevel"/>
    <w:tmpl w:val="497A4FE6"/>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83F3818"/>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C770E3D"/>
    <w:multiLevelType w:val="hybridMultilevel"/>
    <w:tmpl w:val="4A46EE2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E38552E"/>
    <w:multiLevelType w:val="hybridMultilevel"/>
    <w:tmpl w:val="FF54DCD2"/>
    <w:lvl w:ilvl="0" w:tplc="9E98A1C6">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20" w15:restartNumberingAfterBreak="0">
    <w:nsid w:val="30881B2A"/>
    <w:multiLevelType w:val="hybridMultilevel"/>
    <w:tmpl w:val="18C6B5E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08F1CDA"/>
    <w:multiLevelType w:val="hybridMultilevel"/>
    <w:tmpl w:val="2ABA7BF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22A20B8"/>
    <w:multiLevelType w:val="hybridMultilevel"/>
    <w:tmpl w:val="DAF6C4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4" w15:restartNumberingAfterBreak="0">
    <w:nsid w:val="33366A5C"/>
    <w:multiLevelType w:val="hybridMultilevel"/>
    <w:tmpl w:val="2460C8EE"/>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25" w15:restartNumberingAfterBreak="0">
    <w:nsid w:val="354604B5"/>
    <w:multiLevelType w:val="hybridMultilevel"/>
    <w:tmpl w:val="A94AE578"/>
    <w:lvl w:ilvl="0" w:tplc="04150017">
      <w:start w:val="1"/>
      <w:numFmt w:val="lowerLetter"/>
      <w:lvlText w:val="%1)"/>
      <w:lvlJc w:val="left"/>
      <w:pPr>
        <w:tabs>
          <w:tab w:val="num" w:pos="1068"/>
        </w:tabs>
        <w:ind w:left="1068" w:hanging="360"/>
      </w:pPr>
      <w:rPr>
        <w:rFonts w:hint="default"/>
        <w:i w:val="0"/>
        <w:sz w:val="24"/>
        <w:szCs w:val="22"/>
      </w:rPr>
    </w:lvl>
    <w:lvl w:ilvl="1" w:tplc="04150019">
      <w:start w:val="1"/>
      <w:numFmt w:val="lowerLetter"/>
      <w:lvlText w:val="%2."/>
      <w:lvlJc w:val="left"/>
      <w:pPr>
        <w:tabs>
          <w:tab w:val="num" w:pos="2148"/>
        </w:tabs>
        <w:ind w:left="2148" w:hanging="360"/>
      </w:pPr>
    </w:lvl>
    <w:lvl w:ilvl="2" w:tplc="FA9489F4">
      <w:start w:val="1"/>
      <w:numFmt w:val="decimal"/>
      <w:lvlText w:val="%3."/>
      <w:lvlJc w:val="left"/>
      <w:pPr>
        <w:tabs>
          <w:tab w:val="num" w:pos="2868"/>
        </w:tabs>
        <w:ind w:left="2868" w:hanging="360"/>
      </w:pPr>
      <w:rPr>
        <w:b/>
      </w:rPr>
    </w:lvl>
    <w:lvl w:ilvl="3" w:tplc="0415000F">
      <w:start w:val="1"/>
      <w:numFmt w:val="decimal"/>
      <w:lvlText w:val="%4."/>
      <w:lvlJc w:val="left"/>
      <w:pPr>
        <w:tabs>
          <w:tab w:val="num" w:pos="3588"/>
        </w:tabs>
        <w:ind w:left="3588" w:hanging="360"/>
      </w:pPr>
    </w:lvl>
    <w:lvl w:ilvl="4" w:tplc="04150019">
      <w:start w:val="1"/>
      <w:numFmt w:val="decimal"/>
      <w:lvlText w:val="%5."/>
      <w:lvlJc w:val="left"/>
      <w:pPr>
        <w:tabs>
          <w:tab w:val="num" w:pos="4308"/>
        </w:tabs>
        <w:ind w:left="4308" w:hanging="360"/>
      </w:pPr>
    </w:lvl>
    <w:lvl w:ilvl="5" w:tplc="0415001B">
      <w:start w:val="1"/>
      <w:numFmt w:val="decimal"/>
      <w:lvlText w:val="%6."/>
      <w:lvlJc w:val="left"/>
      <w:pPr>
        <w:tabs>
          <w:tab w:val="num" w:pos="5028"/>
        </w:tabs>
        <w:ind w:left="5028" w:hanging="360"/>
      </w:pPr>
    </w:lvl>
    <w:lvl w:ilvl="6" w:tplc="0415000F">
      <w:start w:val="1"/>
      <w:numFmt w:val="decimal"/>
      <w:lvlText w:val="%7."/>
      <w:lvlJc w:val="left"/>
      <w:pPr>
        <w:tabs>
          <w:tab w:val="num" w:pos="5748"/>
        </w:tabs>
        <w:ind w:left="5748" w:hanging="360"/>
      </w:pPr>
    </w:lvl>
    <w:lvl w:ilvl="7" w:tplc="04150019">
      <w:start w:val="1"/>
      <w:numFmt w:val="decimal"/>
      <w:lvlText w:val="%8."/>
      <w:lvlJc w:val="left"/>
      <w:pPr>
        <w:tabs>
          <w:tab w:val="num" w:pos="6468"/>
        </w:tabs>
        <w:ind w:left="6468" w:hanging="360"/>
      </w:pPr>
    </w:lvl>
    <w:lvl w:ilvl="8" w:tplc="0415001B">
      <w:start w:val="1"/>
      <w:numFmt w:val="decimal"/>
      <w:lvlText w:val="%9."/>
      <w:lvlJc w:val="left"/>
      <w:pPr>
        <w:tabs>
          <w:tab w:val="num" w:pos="7188"/>
        </w:tabs>
        <w:ind w:left="7188" w:hanging="360"/>
      </w:pPr>
    </w:lvl>
  </w:abstractNum>
  <w:abstractNum w:abstractNumId="26" w15:restartNumberingAfterBreak="0">
    <w:nsid w:val="358E5465"/>
    <w:multiLevelType w:val="hybridMultilevel"/>
    <w:tmpl w:val="1D04924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79C1A33"/>
    <w:multiLevelType w:val="hybridMultilevel"/>
    <w:tmpl w:val="BB52C65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7BE3FF8"/>
    <w:multiLevelType w:val="hybridMultilevel"/>
    <w:tmpl w:val="3AE865B4"/>
    <w:lvl w:ilvl="0" w:tplc="21C4D2BE">
      <w:start w:val="1"/>
      <w:numFmt w:val="decimal"/>
      <w:lvlText w:val="%1."/>
      <w:lvlJc w:val="left"/>
      <w:pPr>
        <w:ind w:left="360" w:hanging="360"/>
      </w:pPr>
      <w:rPr>
        <w:rFonts w:ascii="Arial" w:hAnsi="Arial" w:cs="Arial" w:hint="default"/>
        <w:sz w:val="24"/>
        <w:szCs w:val="24"/>
      </w:rPr>
    </w:lvl>
    <w:lvl w:ilvl="1" w:tplc="04150019" w:tentative="1">
      <w:start w:val="1"/>
      <w:numFmt w:val="lowerLetter"/>
      <w:lvlText w:val="%2."/>
      <w:lvlJc w:val="left"/>
      <w:pPr>
        <w:ind w:left="0" w:hanging="360"/>
      </w:pPr>
    </w:lvl>
    <w:lvl w:ilvl="2" w:tplc="0415001B">
      <w:start w:val="1"/>
      <w:numFmt w:val="lowerRoman"/>
      <w:lvlText w:val="%3."/>
      <w:lvlJc w:val="right"/>
      <w:pPr>
        <w:ind w:left="720" w:hanging="180"/>
      </w:pPr>
    </w:lvl>
    <w:lvl w:ilvl="3" w:tplc="0415000F" w:tentative="1">
      <w:start w:val="1"/>
      <w:numFmt w:val="decimal"/>
      <w:lvlText w:val="%4."/>
      <w:lvlJc w:val="left"/>
      <w:pPr>
        <w:ind w:left="1440" w:hanging="360"/>
      </w:pPr>
    </w:lvl>
    <w:lvl w:ilvl="4" w:tplc="04150019" w:tentative="1">
      <w:start w:val="1"/>
      <w:numFmt w:val="lowerLetter"/>
      <w:lvlText w:val="%5."/>
      <w:lvlJc w:val="left"/>
      <w:pPr>
        <w:ind w:left="2160" w:hanging="360"/>
      </w:pPr>
    </w:lvl>
    <w:lvl w:ilvl="5" w:tplc="0415001B" w:tentative="1">
      <w:start w:val="1"/>
      <w:numFmt w:val="lowerRoman"/>
      <w:lvlText w:val="%6."/>
      <w:lvlJc w:val="right"/>
      <w:pPr>
        <w:ind w:left="2880" w:hanging="180"/>
      </w:pPr>
    </w:lvl>
    <w:lvl w:ilvl="6" w:tplc="0415000F" w:tentative="1">
      <w:start w:val="1"/>
      <w:numFmt w:val="decimal"/>
      <w:lvlText w:val="%7."/>
      <w:lvlJc w:val="left"/>
      <w:pPr>
        <w:ind w:left="3600" w:hanging="360"/>
      </w:pPr>
    </w:lvl>
    <w:lvl w:ilvl="7" w:tplc="04150019" w:tentative="1">
      <w:start w:val="1"/>
      <w:numFmt w:val="lowerLetter"/>
      <w:lvlText w:val="%8."/>
      <w:lvlJc w:val="left"/>
      <w:pPr>
        <w:ind w:left="4320" w:hanging="360"/>
      </w:pPr>
    </w:lvl>
    <w:lvl w:ilvl="8" w:tplc="0415001B" w:tentative="1">
      <w:start w:val="1"/>
      <w:numFmt w:val="lowerRoman"/>
      <w:lvlText w:val="%9."/>
      <w:lvlJc w:val="right"/>
      <w:pPr>
        <w:ind w:left="5040" w:hanging="180"/>
      </w:pPr>
    </w:lvl>
  </w:abstractNum>
  <w:abstractNum w:abstractNumId="29" w15:restartNumberingAfterBreak="0">
    <w:nsid w:val="38BB144D"/>
    <w:multiLevelType w:val="hybridMultilevel"/>
    <w:tmpl w:val="6A6E8458"/>
    <w:lvl w:ilvl="0" w:tplc="04150011">
      <w:start w:val="1"/>
      <w:numFmt w:val="decimal"/>
      <w:lvlText w:val="%1)"/>
      <w:lvlJc w:val="left"/>
      <w:pPr>
        <w:ind w:left="1080" w:hanging="360"/>
      </w:pPr>
    </w:lvl>
    <w:lvl w:ilvl="1" w:tplc="04150011">
      <w:start w:val="1"/>
      <w:numFmt w:val="decimal"/>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43420B90"/>
    <w:multiLevelType w:val="multilevel"/>
    <w:tmpl w:val="2F7E5E56"/>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31" w15:restartNumberingAfterBreak="0">
    <w:nsid w:val="44E714D6"/>
    <w:multiLevelType w:val="hybridMultilevel"/>
    <w:tmpl w:val="159A2926"/>
    <w:lvl w:ilvl="0" w:tplc="04150011">
      <w:start w:val="1"/>
      <w:numFmt w:val="decimal"/>
      <w:lvlText w:val="%1)"/>
      <w:lvlJc w:val="left"/>
      <w:pPr>
        <w:ind w:left="1216" w:hanging="360"/>
      </w:pPr>
    </w:lvl>
    <w:lvl w:ilvl="1" w:tplc="04150019" w:tentative="1">
      <w:start w:val="1"/>
      <w:numFmt w:val="lowerLetter"/>
      <w:lvlText w:val="%2."/>
      <w:lvlJc w:val="left"/>
      <w:pPr>
        <w:ind w:left="1936" w:hanging="360"/>
      </w:pPr>
    </w:lvl>
    <w:lvl w:ilvl="2" w:tplc="0415001B" w:tentative="1">
      <w:start w:val="1"/>
      <w:numFmt w:val="lowerRoman"/>
      <w:lvlText w:val="%3."/>
      <w:lvlJc w:val="right"/>
      <w:pPr>
        <w:ind w:left="2656" w:hanging="180"/>
      </w:pPr>
    </w:lvl>
    <w:lvl w:ilvl="3" w:tplc="0415000F" w:tentative="1">
      <w:start w:val="1"/>
      <w:numFmt w:val="decimal"/>
      <w:lvlText w:val="%4."/>
      <w:lvlJc w:val="left"/>
      <w:pPr>
        <w:ind w:left="3376" w:hanging="360"/>
      </w:pPr>
    </w:lvl>
    <w:lvl w:ilvl="4" w:tplc="04150019" w:tentative="1">
      <w:start w:val="1"/>
      <w:numFmt w:val="lowerLetter"/>
      <w:lvlText w:val="%5."/>
      <w:lvlJc w:val="left"/>
      <w:pPr>
        <w:ind w:left="4096" w:hanging="360"/>
      </w:pPr>
    </w:lvl>
    <w:lvl w:ilvl="5" w:tplc="0415001B" w:tentative="1">
      <w:start w:val="1"/>
      <w:numFmt w:val="lowerRoman"/>
      <w:lvlText w:val="%6."/>
      <w:lvlJc w:val="right"/>
      <w:pPr>
        <w:ind w:left="4816" w:hanging="180"/>
      </w:pPr>
    </w:lvl>
    <w:lvl w:ilvl="6" w:tplc="0415000F" w:tentative="1">
      <w:start w:val="1"/>
      <w:numFmt w:val="decimal"/>
      <w:lvlText w:val="%7."/>
      <w:lvlJc w:val="left"/>
      <w:pPr>
        <w:ind w:left="5536" w:hanging="360"/>
      </w:pPr>
    </w:lvl>
    <w:lvl w:ilvl="7" w:tplc="04150019" w:tentative="1">
      <w:start w:val="1"/>
      <w:numFmt w:val="lowerLetter"/>
      <w:lvlText w:val="%8."/>
      <w:lvlJc w:val="left"/>
      <w:pPr>
        <w:ind w:left="6256" w:hanging="360"/>
      </w:pPr>
    </w:lvl>
    <w:lvl w:ilvl="8" w:tplc="0415001B" w:tentative="1">
      <w:start w:val="1"/>
      <w:numFmt w:val="lowerRoman"/>
      <w:lvlText w:val="%9."/>
      <w:lvlJc w:val="right"/>
      <w:pPr>
        <w:ind w:left="6976" w:hanging="180"/>
      </w:pPr>
    </w:lvl>
  </w:abstractNum>
  <w:abstractNum w:abstractNumId="32" w15:restartNumberingAfterBreak="0">
    <w:nsid w:val="4623662A"/>
    <w:multiLevelType w:val="hybridMultilevel"/>
    <w:tmpl w:val="FC9C7806"/>
    <w:lvl w:ilvl="0" w:tplc="3CFE4030">
      <w:start w:val="1"/>
      <w:numFmt w:val="decimal"/>
      <w:lvlText w:val="%1."/>
      <w:lvlJc w:val="left"/>
      <w:pPr>
        <w:tabs>
          <w:tab w:val="num" w:pos="360"/>
        </w:tabs>
        <w:ind w:left="360" w:hanging="360"/>
      </w:pPr>
      <w:rPr>
        <w:rFonts w:ascii="Arial" w:eastAsia="Times New Roman" w:hAnsi="Arial" w:cs="Arial" w:hint="default"/>
        <w:i w:val="0"/>
        <w:sz w:val="24"/>
        <w:szCs w:val="22"/>
      </w:rPr>
    </w:lvl>
    <w:lvl w:ilvl="1" w:tplc="04150019">
      <w:start w:val="1"/>
      <w:numFmt w:val="lowerLetter"/>
      <w:lvlText w:val="%2."/>
      <w:lvlJc w:val="left"/>
      <w:pPr>
        <w:tabs>
          <w:tab w:val="num" w:pos="1440"/>
        </w:tabs>
        <w:ind w:left="1440" w:hanging="360"/>
      </w:pPr>
    </w:lvl>
    <w:lvl w:ilvl="2" w:tplc="FA9489F4">
      <w:start w:val="1"/>
      <w:numFmt w:val="decimal"/>
      <w:lvlText w:val="%3."/>
      <w:lvlJc w:val="left"/>
      <w:pPr>
        <w:tabs>
          <w:tab w:val="num" w:pos="2160"/>
        </w:tabs>
        <w:ind w:left="2160" w:hanging="360"/>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3" w15:restartNumberingAfterBreak="0">
    <w:nsid w:val="4C9658A0"/>
    <w:multiLevelType w:val="hybridMultilevel"/>
    <w:tmpl w:val="A4584F68"/>
    <w:lvl w:ilvl="0" w:tplc="AE88102E">
      <w:start w:val="1"/>
      <w:numFmt w:val="decimal"/>
      <w:lvlText w:val="%1."/>
      <w:lvlJc w:val="left"/>
      <w:pPr>
        <w:ind w:left="720" w:hanging="360"/>
      </w:pPr>
      <w:rPr>
        <w:rFonts w:hint="default"/>
        <w:sz w:val="24"/>
        <w:szCs w:val="22"/>
      </w:rPr>
    </w:lvl>
    <w:lvl w:ilvl="1" w:tplc="C0807706">
      <w:start w:val="1"/>
      <w:numFmt w:val="bullet"/>
      <w:lvlText w:val="-"/>
      <w:lvlJc w:val="left"/>
      <w:pPr>
        <w:tabs>
          <w:tab w:val="num" w:pos="1440"/>
        </w:tabs>
        <w:ind w:left="1440" w:hanging="360"/>
      </w:pPr>
      <w:rPr>
        <w:rFonts w:ascii="Times New Roman" w:hAnsi="Times New Roman" w:cs="Times New Roman" w:hint="default"/>
      </w:rPr>
    </w:lvl>
    <w:lvl w:ilvl="2" w:tplc="6AD62B38">
      <w:start w:val="1"/>
      <w:numFmt w:val="decimal"/>
      <w:lvlText w:val="%3)"/>
      <w:lvlJc w:val="left"/>
      <w:pPr>
        <w:tabs>
          <w:tab w:val="num" w:pos="1778"/>
        </w:tabs>
        <w:ind w:left="1778"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F3A26E1"/>
    <w:multiLevelType w:val="hybridMultilevel"/>
    <w:tmpl w:val="4D82E912"/>
    <w:lvl w:ilvl="0" w:tplc="F25A2CF0">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02302A7"/>
    <w:multiLevelType w:val="hybridMultilevel"/>
    <w:tmpl w:val="D0724CC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C0063334">
      <w:start w:val="1"/>
      <w:numFmt w:val="decimal"/>
      <w:lvlText w:val="%4)"/>
      <w:lvlJc w:val="left"/>
      <w:pPr>
        <w:ind w:left="2880" w:hanging="360"/>
      </w:pPr>
      <w:rPr>
        <w:rFonts w:ascii="Arial" w:eastAsia="Times New Roman" w:hAnsi="Arial" w:cs="Arial"/>
      </w:r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1FA30F8"/>
    <w:multiLevelType w:val="hybridMultilevel"/>
    <w:tmpl w:val="0AE43968"/>
    <w:lvl w:ilvl="0" w:tplc="AFCCAD12">
      <w:start w:val="1"/>
      <w:numFmt w:val="upperRoman"/>
      <w:lvlText w:val="%1."/>
      <w:lvlJc w:val="right"/>
      <w:pPr>
        <w:ind w:left="360" w:hanging="360"/>
      </w:pPr>
      <w:rPr>
        <w:sz w:val="24"/>
      </w:r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5183DE3"/>
    <w:multiLevelType w:val="hybridMultilevel"/>
    <w:tmpl w:val="FED26C8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8" w15:restartNumberingAfterBreak="0">
    <w:nsid w:val="56136856"/>
    <w:multiLevelType w:val="hybridMultilevel"/>
    <w:tmpl w:val="FFFFFFFF"/>
    <w:lvl w:ilvl="0" w:tplc="0415000F">
      <w:start w:val="1"/>
      <w:numFmt w:val="decimal"/>
      <w:lvlText w:val="%1."/>
      <w:lvlJc w:val="left"/>
      <w:pPr>
        <w:ind w:left="360" w:hanging="360"/>
      </w:pPr>
      <w:rPr>
        <w:rFonts w:cs="Times New Roman"/>
        <w:sz w:val="24"/>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39" w15:restartNumberingAfterBreak="0">
    <w:nsid w:val="578840EE"/>
    <w:multiLevelType w:val="hybridMultilevel"/>
    <w:tmpl w:val="E7BEF8BA"/>
    <w:lvl w:ilvl="0" w:tplc="04150017">
      <w:start w:val="1"/>
      <w:numFmt w:val="lowerLetter"/>
      <w:lvlText w:val="%1)"/>
      <w:lvlJc w:val="left"/>
      <w:pPr>
        <w:ind w:left="1635" w:hanging="360"/>
      </w:pPr>
    </w:lvl>
    <w:lvl w:ilvl="1" w:tplc="FFFFFFFF">
      <w:start w:val="1"/>
      <w:numFmt w:val="lowerLetter"/>
      <w:lvlText w:val="%2."/>
      <w:lvlJc w:val="left"/>
      <w:pPr>
        <w:ind w:left="2355" w:hanging="360"/>
      </w:pPr>
      <w:rPr>
        <w:rFonts w:cs="Times New Roman"/>
      </w:rPr>
    </w:lvl>
    <w:lvl w:ilvl="2" w:tplc="FFFFFFFF" w:tentative="1">
      <w:start w:val="1"/>
      <w:numFmt w:val="lowerRoman"/>
      <w:lvlText w:val="%3."/>
      <w:lvlJc w:val="right"/>
      <w:pPr>
        <w:ind w:left="3075" w:hanging="180"/>
      </w:pPr>
      <w:rPr>
        <w:rFonts w:cs="Times New Roman"/>
      </w:rPr>
    </w:lvl>
    <w:lvl w:ilvl="3" w:tplc="FFFFFFFF" w:tentative="1">
      <w:start w:val="1"/>
      <w:numFmt w:val="decimal"/>
      <w:lvlText w:val="%4."/>
      <w:lvlJc w:val="left"/>
      <w:pPr>
        <w:ind w:left="3795" w:hanging="360"/>
      </w:pPr>
      <w:rPr>
        <w:rFonts w:cs="Times New Roman"/>
      </w:rPr>
    </w:lvl>
    <w:lvl w:ilvl="4" w:tplc="FFFFFFFF" w:tentative="1">
      <w:start w:val="1"/>
      <w:numFmt w:val="lowerLetter"/>
      <w:lvlText w:val="%5."/>
      <w:lvlJc w:val="left"/>
      <w:pPr>
        <w:ind w:left="4515" w:hanging="360"/>
      </w:pPr>
      <w:rPr>
        <w:rFonts w:cs="Times New Roman"/>
      </w:rPr>
    </w:lvl>
    <w:lvl w:ilvl="5" w:tplc="FFFFFFFF" w:tentative="1">
      <w:start w:val="1"/>
      <w:numFmt w:val="lowerRoman"/>
      <w:lvlText w:val="%6."/>
      <w:lvlJc w:val="right"/>
      <w:pPr>
        <w:ind w:left="5235" w:hanging="180"/>
      </w:pPr>
      <w:rPr>
        <w:rFonts w:cs="Times New Roman"/>
      </w:rPr>
    </w:lvl>
    <w:lvl w:ilvl="6" w:tplc="FFFFFFFF" w:tentative="1">
      <w:start w:val="1"/>
      <w:numFmt w:val="decimal"/>
      <w:lvlText w:val="%7."/>
      <w:lvlJc w:val="left"/>
      <w:pPr>
        <w:ind w:left="5955" w:hanging="360"/>
      </w:pPr>
      <w:rPr>
        <w:rFonts w:cs="Times New Roman"/>
      </w:rPr>
    </w:lvl>
    <w:lvl w:ilvl="7" w:tplc="FFFFFFFF" w:tentative="1">
      <w:start w:val="1"/>
      <w:numFmt w:val="lowerLetter"/>
      <w:lvlText w:val="%8."/>
      <w:lvlJc w:val="left"/>
      <w:pPr>
        <w:ind w:left="6675" w:hanging="360"/>
      </w:pPr>
      <w:rPr>
        <w:rFonts w:cs="Times New Roman"/>
      </w:rPr>
    </w:lvl>
    <w:lvl w:ilvl="8" w:tplc="FFFFFFFF" w:tentative="1">
      <w:start w:val="1"/>
      <w:numFmt w:val="lowerRoman"/>
      <w:lvlText w:val="%9."/>
      <w:lvlJc w:val="right"/>
      <w:pPr>
        <w:ind w:left="7395" w:hanging="180"/>
      </w:pPr>
      <w:rPr>
        <w:rFonts w:cs="Times New Roman"/>
      </w:rPr>
    </w:lvl>
  </w:abstractNum>
  <w:abstractNum w:abstractNumId="40" w15:restartNumberingAfterBreak="0">
    <w:nsid w:val="58BF57CD"/>
    <w:multiLevelType w:val="hybridMultilevel"/>
    <w:tmpl w:val="02B2E894"/>
    <w:lvl w:ilvl="0" w:tplc="04150017">
      <w:start w:val="1"/>
      <w:numFmt w:val="lowerLetter"/>
      <w:lvlText w:val="%1)"/>
      <w:lvlJc w:val="left"/>
      <w:pPr>
        <w:ind w:left="1080" w:hanging="360"/>
      </w:pPr>
    </w:lvl>
    <w:lvl w:ilvl="1" w:tplc="3D78A008">
      <w:start w:val="1"/>
      <w:numFmt w:val="decimal"/>
      <w:lvlText w:val="%2."/>
      <w:lvlJc w:val="left"/>
      <w:pPr>
        <w:ind w:left="1800" w:hanging="360"/>
      </w:pPr>
      <w:rPr>
        <w:rFonts w:asciiTheme="minorHAnsi" w:hAnsiTheme="minorHAnsi" w:cstheme="minorBidi" w:hint="default"/>
        <w:b w:val="0"/>
        <w:sz w:val="22"/>
      </w:rPr>
    </w:lvl>
    <w:lvl w:ilvl="2" w:tplc="0415001B" w:tentative="1">
      <w:start w:val="1"/>
      <w:numFmt w:val="lowerRoman"/>
      <w:lvlText w:val="%3."/>
      <w:lvlJc w:val="right"/>
      <w:pPr>
        <w:ind w:left="2520" w:hanging="180"/>
      </w:pPr>
    </w:lvl>
    <w:lvl w:ilvl="3" w:tplc="04150017">
      <w:start w:val="1"/>
      <w:numFmt w:val="lowerLetter"/>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5D6377D6"/>
    <w:multiLevelType w:val="hybridMultilevel"/>
    <w:tmpl w:val="0BA87E80"/>
    <w:lvl w:ilvl="0" w:tplc="8C0884D6">
      <w:start w:val="1"/>
      <w:numFmt w:val="decimal"/>
      <w:lvlText w:val="%1."/>
      <w:lvlJc w:val="left"/>
      <w:pPr>
        <w:ind w:left="720" w:hanging="360"/>
      </w:pPr>
      <w:rPr>
        <w:sz w:val="24"/>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D9736F3"/>
    <w:multiLevelType w:val="hybridMultilevel"/>
    <w:tmpl w:val="83F84E1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5E645D6F"/>
    <w:multiLevelType w:val="hybridMultilevel"/>
    <w:tmpl w:val="FFFFFFFF"/>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4" w15:restartNumberingAfterBreak="0">
    <w:nsid w:val="5F7255F2"/>
    <w:multiLevelType w:val="hybridMultilevel"/>
    <w:tmpl w:val="5844AB8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2E37411"/>
    <w:multiLevelType w:val="hybridMultilevel"/>
    <w:tmpl w:val="C620441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6312121"/>
    <w:multiLevelType w:val="hybridMultilevel"/>
    <w:tmpl w:val="3B824C8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FB1274A"/>
    <w:multiLevelType w:val="hybridMultilevel"/>
    <w:tmpl w:val="5784DC6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71064CF7"/>
    <w:multiLevelType w:val="hybridMultilevel"/>
    <w:tmpl w:val="D90AEBCA"/>
    <w:lvl w:ilvl="0" w:tplc="04150017">
      <w:start w:val="1"/>
      <w:numFmt w:val="lowerLetter"/>
      <w:lvlText w:val="%1)"/>
      <w:lvlJc w:val="left"/>
      <w:pPr>
        <w:ind w:left="1848" w:hanging="360"/>
      </w:pPr>
    </w:lvl>
    <w:lvl w:ilvl="1" w:tplc="04150019" w:tentative="1">
      <w:start w:val="1"/>
      <w:numFmt w:val="lowerLetter"/>
      <w:lvlText w:val="%2."/>
      <w:lvlJc w:val="left"/>
      <w:pPr>
        <w:ind w:left="2568" w:hanging="360"/>
      </w:pPr>
    </w:lvl>
    <w:lvl w:ilvl="2" w:tplc="0415001B" w:tentative="1">
      <w:start w:val="1"/>
      <w:numFmt w:val="lowerRoman"/>
      <w:lvlText w:val="%3."/>
      <w:lvlJc w:val="right"/>
      <w:pPr>
        <w:ind w:left="3288" w:hanging="180"/>
      </w:pPr>
    </w:lvl>
    <w:lvl w:ilvl="3" w:tplc="0415000F" w:tentative="1">
      <w:start w:val="1"/>
      <w:numFmt w:val="decimal"/>
      <w:lvlText w:val="%4."/>
      <w:lvlJc w:val="left"/>
      <w:pPr>
        <w:ind w:left="4008" w:hanging="360"/>
      </w:pPr>
    </w:lvl>
    <w:lvl w:ilvl="4" w:tplc="04150019" w:tentative="1">
      <w:start w:val="1"/>
      <w:numFmt w:val="lowerLetter"/>
      <w:lvlText w:val="%5."/>
      <w:lvlJc w:val="left"/>
      <w:pPr>
        <w:ind w:left="4728" w:hanging="360"/>
      </w:pPr>
    </w:lvl>
    <w:lvl w:ilvl="5" w:tplc="0415001B" w:tentative="1">
      <w:start w:val="1"/>
      <w:numFmt w:val="lowerRoman"/>
      <w:lvlText w:val="%6."/>
      <w:lvlJc w:val="right"/>
      <w:pPr>
        <w:ind w:left="5448" w:hanging="180"/>
      </w:pPr>
    </w:lvl>
    <w:lvl w:ilvl="6" w:tplc="0415000F" w:tentative="1">
      <w:start w:val="1"/>
      <w:numFmt w:val="decimal"/>
      <w:lvlText w:val="%7."/>
      <w:lvlJc w:val="left"/>
      <w:pPr>
        <w:ind w:left="6168" w:hanging="360"/>
      </w:pPr>
    </w:lvl>
    <w:lvl w:ilvl="7" w:tplc="04150019" w:tentative="1">
      <w:start w:val="1"/>
      <w:numFmt w:val="lowerLetter"/>
      <w:lvlText w:val="%8."/>
      <w:lvlJc w:val="left"/>
      <w:pPr>
        <w:ind w:left="6888" w:hanging="360"/>
      </w:pPr>
    </w:lvl>
    <w:lvl w:ilvl="8" w:tplc="0415001B" w:tentative="1">
      <w:start w:val="1"/>
      <w:numFmt w:val="lowerRoman"/>
      <w:lvlText w:val="%9."/>
      <w:lvlJc w:val="right"/>
      <w:pPr>
        <w:ind w:left="7608" w:hanging="180"/>
      </w:pPr>
    </w:lvl>
  </w:abstractNum>
  <w:abstractNum w:abstractNumId="49" w15:restartNumberingAfterBreak="0">
    <w:nsid w:val="797A1576"/>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B4F670C"/>
    <w:multiLevelType w:val="hybridMultilevel"/>
    <w:tmpl w:val="017E9C82"/>
    <w:lvl w:ilvl="0" w:tplc="0415000B">
      <w:start w:val="1"/>
      <w:numFmt w:val="bullet"/>
      <w:lvlText w:val=""/>
      <w:lvlJc w:val="left"/>
      <w:pPr>
        <w:ind w:left="1996" w:hanging="360"/>
      </w:pPr>
      <w:rPr>
        <w:rFonts w:ascii="Wingdings" w:hAnsi="Wingdings"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51" w15:restartNumberingAfterBreak="0">
    <w:nsid w:val="7CF4033F"/>
    <w:multiLevelType w:val="hybridMultilevel"/>
    <w:tmpl w:val="22B03BA0"/>
    <w:lvl w:ilvl="0" w:tplc="E9781EA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16cid:durableId="95902590">
    <w:abstractNumId w:val="18"/>
  </w:num>
  <w:num w:numId="2" w16cid:durableId="1033068596">
    <w:abstractNumId w:val="21"/>
  </w:num>
  <w:num w:numId="3" w16cid:durableId="1095396382">
    <w:abstractNumId w:val="51"/>
  </w:num>
  <w:num w:numId="4" w16cid:durableId="1188522970">
    <w:abstractNumId w:val="27"/>
  </w:num>
  <w:num w:numId="5" w16cid:durableId="112525737">
    <w:abstractNumId w:val="31"/>
  </w:num>
  <w:num w:numId="6" w16cid:durableId="1632782178">
    <w:abstractNumId w:val="45"/>
  </w:num>
  <w:num w:numId="7" w16cid:durableId="490683906">
    <w:abstractNumId w:val="7"/>
  </w:num>
  <w:num w:numId="8" w16cid:durableId="434137046">
    <w:abstractNumId w:val="48"/>
  </w:num>
  <w:num w:numId="9" w16cid:durableId="1915427183">
    <w:abstractNumId w:val="42"/>
  </w:num>
  <w:num w:numId="10" w16cid:durableId="668027458">
    <w:abstractNumId w:val="22"/>
  </w:num>
  <w:num w:numId="11" w16cid:durableId="1618682425">
    <w:abstractNumId w:val="37"/>
  </w:num>
  <w:num w:numId="12" w16cid:durableId="249780666">
    <w:abstractNumId w:val="15"/>
  </w:num>
  <w:num w:numId="13" w16cid:durableId="173306264">
    <w:abstractNumId w:val="6"/>
  </w:num>
  <w:num w:numId="14" w16cid:durableId="1444298943">
    <w:abstractNumId w:val="23"/>
  </w:num>
  <w:num w:numId="15" w16cid:durableId="1920096207">
    <w:abstractNumId w:val="4"/>
  </w:num>
  <w:num w:numId="16" w16cid:durableId="462693165">
    <w:abstractNumId w:val="26"/>
  </w:num>
  <w:num w:numId="17" w16cid:durableId="1952011929">
    <w:abstractNumId w:val="17"/>
  </w:num>
  <w:num w:numId="18" w16cid:durableId="875507035">
    <w:abstractNumId w:val="35"/>
  </w:num>
  <w:num w:numId="19" w16cid:durableId="1195997212">
    <w:abstractNumId w:val="32"/>
  </w:num>
  <w:num w:numId="20" w16cid:durableId="382945582">
    <w:abstractNumId w:val="33"/>
  </w:num>
  <w:num w:numId="21" w16cid:durableId="1154568689">
    <w:abstractNumId w:val="1"/>
  </w:num>
  <w:num w:numId="22" w16cid:durableId="99104324">
    <w:abstractNumId w:val="8"/>
  </w:num>
  <w:num w:numId="23" w16cid:durableId="494958125">
    <w:abstractNumId w:val="11"/>
  </w:num>
  <w:num w:numId="24" w16cid:durableId="1161851870">
    <w:abstractNumId w:val="36"/>
  </w:num>
  <w:num w:numId="25" w16cid:durableId="948120239">
    <w:abstractNumId w:val="2"/>
  </w:num>
  <w:num w:numId="26" w16cid:durableId="846216467">
    <w:abstractNumId w:val="5"/>
  </w:num>
  <w:num w:numId="27" w16cid:durableId="1466041278">
    <w:abstractNumId w:val="49"/>
  </w:num>
  <w:num w:numId="28" w16cid:durableId="129325996">
    <w:abstractNumId w:val="16"/>
  </w:num>
  <w:num w:numId="29" w16cid:durableId="522935392">
    <w:abstractNumId w:val="28"/>
  </w:num>
  <w:num w:numId="30" w16cid:durableId="292058320">
    <w:abstractNumId w:val="41"/>
  </w:num>
  <w:num w:numId="31" w16cid:durableId="902132485">
    <w:abstractNumId w:val="40"/>
  </w:num>
  <w:num w:numId="32" w16cid:durableId="646399978">
    <w:abstractNumId w:val="24"/>
  </w:num>
  <w:num w:numId="33" w16cid:durableId="1530021297">
    <w:abstractNumId w:val="14"/>
  </w:num>
  <w:num w:numId="34" w16cid:durableId="427428157">
    <w:abstractNumId w:val="30"/>
  </w:num>
  <w:num w:numId="35" w16cid:durableId="882598874">
    <w:abstractNumId w:val="9"/>
  </w:num>
  <w:num w:numId="36" w16cid:durableId="811142172">
    <w:abstractNumId w:val="20"/>
  </w:num>
  <w:num w:numId="37" w16cid:durableId="1818917863">
    <w:abstractNumId w:val="29"/>
  </w:num>
  <w:num w:numId="38" w16cid:durableId="1420708881">
    <w:abstractNumId w:val="34"/>
  </w:num>
  <w:num w:numId="39" w16cid:durableId="2047869761">
    <w:abstractNumId w:val="47"/>
  </w:num>
  <w:num w:numId="40" w16cid:durableId="346256366">
    <w:abstractNumId w:val="13"/>
  </w:num>
  <w:num w:numId="41" w16cid:durableId="1423530737">
    <w:abstractNumId w:val="46"/>
  </w:num>
  <w:num w:numId="42" w16cid:durableId="1266764008">
    <w:abstractNumId w:val="10"/>
  </w:num>
  <w:num w:numId="43" w16cid:durableId="1063794505">
    <w:abstractNumId w:val="38"/>
  </w:num>
  <w:num w:numId="44" w16cid:durableId="940726890">
    <w:abstractNumId w:val="43"/>
  </w:num>
  <w:num w:numId="45" w16cid:durableId="874000316">
    <w:abstractNumId w:val="39"/>
  </w:num>
  <w:num w:numId="46" w16cid:durableId="635263513">
    <w:abstractNumId w:val="12"/>
  </w:num>
  <w:num w:numId="47" w16cid:durableId="184635630">
    <w:abstractNumId w:val="3"/>
  </w:num>
  <w:num w:numId="48" w16cid:durableId="398984765">
    <w:abstractNumId w:val="50"/>
  </w:num>
  <w:num w:numId="49" w16cid:durableId="2054578076">
    <w:abstractNumId w:val="19"/>
  </w:num>
  <w:num w:numId="50" w16cid:durableId="390156853">
    <w:abstractNumId w:val="25"/>
  </w:num>
  <w:num w:numId="51" w16cid:durableId="2050716890">
    <w:abstractNumId w:val="4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65D"/>
    <w:rsid w:val="00002B51"/>
    <w:rsid w:val="00002CAA"/>
    <w:rsid w:val="0000513E"/>
    <w:rsid w:val="00005A07"/>
    <w:rsid w:val="00005B59"/>
    <w:rsid w:val="0000691D"/>
    <w:rsid w:val="00007510"/>
    <w:rsid w:val="000078EB"/>
    <w:rsid w:val="000100A0"/>
    <w:rsid w:val="000105D8"/>
    <w:rsid w:val="0001200B"/>
    <w:rsid w:val="000138A0"/>
    <w:rsid w:val="0001415A"/>
    <w:rsid w:val="00016E61"/>
    <w:rsid w:val="0001711F"/>
    <w:rsid w:val="000218F8"/>
    <w:rsid w:val="0002194F"/>
    <w:rsid w:val="000229B7"/>
    <w:rsid w:val="0002428C"/>
    <w:rsid w:val="000243A6"/>
    <w:rsid w:val="00024BAD"/>
    <w:rsid w:val="00026677"/>
    <w:rsid w:val="00030BFF"/>
    <w:rsid w:val="00034039"/>
    <w:rsid w:val="0003514B"/>
    <w:rsid w:val="000400B9"/>
    <w:rsid w:val="000400D9"/>
    <w:rsid w:val="000400F4"/>
    <w:rsid w:val="00040A58"/>
    <w:rsid w:val="00043DBF"/>
    <w:rsid w:val="00044791"/>
    <w:rsid w:val="00044A5D"/>
    <w:rsid w:val="00044BC2"/>
    <w:rsid w:val="00046117"/>
    <w:rsid w:val="0004726F"/>
    <w:rsid w:val="00050369"/>
    <w:rsid w:val="000504B8"/>
    <w:rsid w:val="00052ACE"/>
    <w:rsid w:val="00053433"/>
    <w:rsid w:val="000557DD"/>
    <w:rsid w:val="000561D9"/>
    <w:rsid w:val="00062445"/>
    <w:rsid w:val="00066DE3"/>
    <w:rsid w:val="00067E80"/>
    <w:rsid w:val="000701B6"/>
    <w:rsid w:val="0007059A"/>
    <w:rsid w:val="00070CD7"/>
    <w:rsid w:val="00070D90"/>
    <w:rsid w:val="00072E79"/>
    <w:rsid w:val="000732E9"/>
    <w:rsid w:val="0007539D"/>
    <w:rsid w:val="00075D05"/>
    <w:rsid w:val="000768FC"/>
    <w:rsid w:val="000771B2"/>
    <w:rsid w:val="00077629"/>
    <w:rsid w:val="00080BAD"/>
    <w:rsid w:val="0008538F"/>
    <w:rsid w:val="00085D41"/>
    <w:rsid w:val="000878BD"/>
    <w:rsid w:val="00087D17"/>
    <w:rsid w:val="0009034A"/>
    <w:rsid w:val="00090DBD"/>
    <w:rsid w:val="00091607"/>
    <w:rsid w:val="00092931"/>
    <w:rsid w:val="00093286"/>
    <w:rsid w:val="00093581"/>
    <w:rsid w:val="00093C76"/>
    <w:rsid w:val="000943EB"/>
    <w:rsid w:val="000955EA"/>
    <w:rsid w:val="00097CFC"/>
    <w:rsid w:val="00097DE0"/>
    <w:rsid w:val="000A013E"/>
    <w:rsid w:val="000A0705"/>
    <w:rsid w:val="000A1F88"/>
    <w:rsid w:val="000A29D2"/>
    <w:rsid w:val="000A3314"/>
    <w:rsid w:val="000A3B64"/>
    <w:rsid w:val="000A43FE"/>
    <w:rsid w:val="000A4511"/>
    <w:rsid w:val="000A721C"/>
    <w:rsid w:val="000A760F"/>
    <w:rsid w:val="000A78D9"/>
    <w:rsid w:val="000B0C75"/>
    <w:rsid w:val="000B1029"/>
    <w:rsid w:val="000B1E68"/>
    <w:rsid w:val="000B2687"/>
    <w:rsid w:val="000B5D5B"/>
    <w:rsid w:val="000B65D5"/>
    <w:rsid w:val="000B7495"/>
    <w:rsid w:val="000C1D96"/>
    <w:rsid w:val="000C2AD8"/>
    <w:rsid w:val="000C2D29"/>
    <w:rsid w:val="000C49E0"/>
    <w:rsid w:val="000C4B11"/>
    <w:rsid w:val="000C5244"/>
    <w:rsid w:val="000C524D"/>
    <w:rsid w:val="000C588C"/>
    <w:rsid w:val="000C5CE7"/>
    <w:rsid w:val="000D03DE"/>
    <w:rsid w:val="000D0D65"/>
    <w:rsid w:val="000D2354"/>
    <w:rsid w:val="000D2F9D"/>
    <w:rsid w:val="000D4E0D"/>
    <w:rsid w:val="000D4EBC"/>
    <w:rsid w:val="000D7868"/>
    <w:rsid w:val="000E019E"/>
    <w:rsid w:val="000E0FCD"/>
    <w:rsid w:val="000E35E6"/>
    <w:rsid w:val="000E5B94"/>
    <w:rsid w:val="000E5C69"/>
    <w:rsid w:val="000E60AE"/>
    <w:rsid w:val="000E7C94"/>
    <w:rsid w:val="000F07E3"/>
    <w:rsid w:val="000F19C2"/>
    <w:rsid w:val="000F20B3"/>
    <w:rsid w:val="000F35DA"/>
    <w:rsid w:val="000F503B"/>
    <w:rsid w:val="000F79EC"/>
    <w:rsid w:val="001003D1"/>
    <w:rsid w:val="0010382F"/>
    <w:rsid w:val="00103AFE"/>
    <w:rsid w:val="001042AB"/>
    <w:rsid w:val="001050DB"/>
    <w:rsid w:val="00106092"/>
    <w:rsid w:val="00107F79"/>
    <w:rsid w:val="001102AC"/>
    <w:rsid w:val="00110C09"/>
    <w:rsid w:val="00112033"/>
    <w:rsid w:val="00112193"/>
    <w:rsid w:val="00113F24"/>
    <w:rsid w:val="001155A6"/>
    <w:rsid w:val="00116C22"/>
    <w:rsid w:val="00116DEE"/>
    <w:rsid w:val="00121B82"/>
    <w:rsid w:val="00122052"/>
    <w:rsid w:val="001221FE"/>
    <w:rsid w:val="00122778"/>
    <w:rsid w:val="00123643"/>
    <w:rsid w:val="00125DD6"/>
    <w:rsid w:val="001270DC"/>
    <w:rsid w:val="00127547"/>
    <w:rsid w:val="0013021F"/>
    <w:rsid w:val="00130361"/>
    <w:rsid w:val="00131108"/>
    <w:rsid w:val="00132BB4"/>
    <w:rsid w:val="0013327E"/>
    <w:rsid w:val="001334F3"/>
    <w:rsid w:val="00134FAF"/>
    <w:rsid w:val="001357B8"/>
    <w:rsid w:val="001367BA"/>
    <w:rsid w:val="00142B09"/>
    <w:rsid w:val="00144A21"/>
    <w:rsid w:val="0014598B"/>
    <w:rsid w:val="001465BF"/>
    <w:rsid w:val="00146FA5"/>
    <w:rsid w:val="001506FB"/>
    <w:rsid w:val="001510AA"/>
    <w:rsid w:val="00155241"/>
    <w:rsid w:val="001554DD"/>
    <w:rsid w:val="0015694A"/>
    <w:rsid w:val="001579F6"/>
    <w:rsid w:val="00160216"/>
    <w:rsid w:val="001614D6"/>
    <w:rsid w:val="001618BC"/>
    <w:rsid w:val="00166F06"/>
    <w:rsid w:val="0016703E"/>
    <w:rsid w:val="001676A5"/>
    <w:rsid w:val="00167803"/>
    <w:rsid w:val="00167FA4"/>
    <w:rsid w:val="001702CC"/>
    <w:rsid w:val="00171D3B"/>
    <w:rsid w:val="0017246C"/>
    <w:rsid w:val="00177220"/>
    <w:rsid w:val="001803C7"/>
    <w:rsid w:val="001818CB"/>
    <w:rsid w:val="0018302E"/>
    <w:rsid w:val="00183342"/>
    <w:rsid w:val="00184599"/>
    <w:rsid w:val="00186420"/>
    <w:rsid w:val="0018644D"/>
    <w:rsid w:val="00187527"/>
    <w:rsid w:val="001907A0"/>
    <w:rsid w:val="00193C44"/>
    <w:rsid w:val="00195AAB"/>
    <w:rsid w:val="001965B0"/>
    <w:rsid w:val="001966A6"/>
    <w:rsid w:val="001A00A7"/>
    <w:rsid w:val="001A0F01"/>
    <w:rsid w:val="001A1771"/>
    <w:rsid w:val="001A346E"/>
    <w:rsid w:val="001A5E7E"/>
    <w:rsid w:val="001A71DA"/>
    <w:rsid w:val="001A7A34"/>
    <w:rsid w:val="001B1A2A"/>
    <w:rsid w:val="001B269A"/>
    <w:rsid w:val="001B4C23"/>
    <w:rsid w:val="001B64A7"/>
    <w:rsid w:val="001B7B82"/>
    <w:rsid w:val="001C18BF"/>
    <w:rsid w:val="001C19E3"/>
    <w:rsid w:val="001C2BDC"/>
    <w:rsid w:val="001C3231"/>
    <w:rsid w:val="001C34C0"/>
    <w:rsid w:val="001C4A8C"/>
    <w:rsid w:val="001C6137"/>
    <w:rsid w:val="001C66C5"/>
    <w:rsid w:val="001D0718"/>
    <w:rsid w:val="001D0D92"/>
    <w:rsid w:val="001D0F9B"/>
    <w:rsid w:val="001D173A"/>
    <w:rsid w:val="001D2E8F"/>
    <w:rsid w:val="001D3ACA"/>
    <w:rsid w:val="001D5721"/>
    <w:rsid w:val="001D6301"/>
    <w:rsid w:val="001D6670"/>
    <w:rsid w:val="001E1351"/>
    <w:rsid w:val="001E2F85"/>
    <w:rsid w:val="001E413E"/>
    <w:rsid w:val="001E4520"/>
    <w:rsid w:val="001E4864"/>
    <w:rsid w:val="001E618D"/>
    <w:rsid w:val="001E6A51"/>
    <w:rsid w:val="001E746E"/>
    <w:rsid w:val="001F1683"/>
    <w:rsid w:val="001F2D9D"/>
    <w:rsid w:val="001F35E1"/>
    <w:rsid w:val="001F4F32"/>
    <w:rsid w:val="001F5772"/>
    <w:rsid w:val="001F66E5"/>
    <w:rsid w:val="001F792C"/>
    <w:rsid w:val="001F7B3A"/>
    <w:rsid w:val="00200288"/>
    <w:rsid w:val="00201385"/>
    <w:rsid w:val="00201810"/>
    <w:rsid w:val="0020303C"/>
    <w:rsid w:val="002031AC"/>
    <w:rsid w:val="00203E93"/>
    <w:rsid w:val="00204D91"/>
    <w:rsid w:val="00205395"/>
    <w:rsid w:val="00206236"/>
    <w:rsid w:val="00206B69"/>
    <w:rsid w:val="00207BC6"/>
    <w:rsid w:val="00207CD8"/>
    <w:rsid w:val="00210C73"/>
    <w:rsid w:val="002130B5"/>
    <w:rsid w:val="00215606"/>
    <w:rsid w:val="00216050"/>
    <w:rsid w:val="00216893"/>
    <w:rsid w:val="0021720F"/>
    <w:rsid w:val="00220F07"/>
    <w:rsid w:val="00221379"/>
    <w:rsid w:val="002234DA"/>
    <w:rsid w:val="00224BC7"/>
    <w:rsid w:val="00225FA1"/>
    <w:rsid w:val="00227115"/>
    <w:rsid w:val="0022754E"/>
    <w:rsid w:val="00230E47"/>
    <w:rsid w:val="0023497A"/>
    <w:rsid w:val="00236096"/>
    <w:rsid w:val="00236112"/>
    <w:rsid w:val="0024023E"/>
    <w:rsid w:val="0024118D"/>
    <w:rsid w:val="002412BE"/>
    <w:rsid w:val="0024175B"/>
    <w:rsid w:val="002429EA"/>
    <w:rsid w:val="00243084"/>
    <w:rsid w:val="002432E1"/>
    <w:rsid w:val="00243A98"/>
    <w:rsid w:val="0024498D"/>
    <w:rsid w:val="00244DF0"/>
    <w:rsid w:val="0025070F"/>
    <w:rsid w:val="00250FBF"/>
    <w:rsid w:val="0025158F"/>
    <w:rsid w:val="00252174"/>
    <w:rsid w:val="002529D0"/>
    <w:rsid w:val="0025507C"/>
    <w:rsid w:val="002609D0"/>
    <w:rsid w:val="002629CF"/>
    <w:rsid w:val="0026758C"/>
    <w:rsid w:val="00267B79"/>
    <w:rsid w:val="00271C0A"/>
    <w:rsid w:val="0027263B"/>
    <w:rsid w:val="0027319A"/>
    <w:rsid w:val="002737BD"/>
    <w:rsid w:val="00273FB6"/>
    <w:rsid w:val="00274250"/>
    <w:rsid w:val="002746C8"/>
    <w:rsid w:val="00274F05"/>
    <w:rsid w:val="00277246"/>
    <w:rsid w:val="0027738D"/>
    <w:rsid w:val="00277DC6"/>
    <w:rsid w:val="0028091B"/>
    <w:rsid w:val="00285405"/>
    <w:rsid w:val="0028605E"/>
    <w:rsid w:val="00287A67"/>
    <w:rsid w:val="002913AE"/>
    <w:rsid w:val="00292CBF"/>
    <w:rsid w:val="002941FB"/>
    <w:rsid w:val="00296BF5"/>
    <w:rsid w:val="00296CA3"/>
    <w:rsid w:val="002A15CE"/>
    <w:rsid w:val="002A1765"/>
    <w:rsid w:val="002A1F9A"/>
    <w:rsid w:val="002A3002"/>
    <w:rsid w:val="002A3A8C"/>
    <w:rsid w:val="002A3C1F"/>
    <w:rsid w:val="002A4503"/>
    <w:rsid w:val="002A504E"/>
    <w:rsid w:val="002A721F"/>
    <w:rsid w:val="002B169E"/>
    <w:rsid w:val="002B1DF5"/>
    <w:rsid w:val="002B499C"/>
    <w:rsid w:val="002B5FFD"/>
    <w:rsid w:val="002B77DC"/>
    <w:rsid w:val="002C1122"/>
    <w:rsid w:val="002C17BD"/>
    <w:rsid w:val="002C1E09"/>
    <w:rsid w:val="002C29B2"/>
    <w:rsid w:val="002C506F"/>
    <w:rsid w:val="002C5152"/>
    <w:rsid w:val="002C5ABC"/>
    <w:rsid w:val="002C5B9F"/>
    <w:rsid w:val="002C71F8"/>
    <w:rsid w:val="002D0CE1"/>
    <w:rsid w:val="002D19E9"/>
    <w:rsid w:val="002D2AB5"/>
    <w:rsid w:val="002D4496"/>
    <w:rsid w:val="002D775B"/>
    <w:rsid w:val="002E0333"/>
    <w:rsid w:val="002E19D0"/>
    <w:rsid w:val="002E4E66"/>
    <w:rsid w:val="002E61FF"/>
    <w:rsid w:val="002E65D3"/>
    <w:rsid w:val="002E7709"/>
    <w:rsid w:val="002F1714"/>
    <w:rsid w:val="002F469B"/>
    <w:rsid w:val="002F5B13"/>
    <w:rsid w:val="003005F6"/>
    <w:rsid w:val="00301A63"/>
    <w:rsid w:val="003021ED"/>
    <w:rsid w:val="00302C02"/>
    <w:rsid w:val="00303804"/>
    <w:rsid w:val="00303C75"/>
    <w:rsid w:val="003043EA"/>
    <w:rsid w:val="00304C02"/>
    <w:rsid w:val="00304CAD"/>
    <w:rsid w:val="00305BB0"/>
    <w:rsid w:val="00310193"/>
    <w:rsid w:val="0031031A"/>
    <w:rsid w:val="00311C0F"/>
    <w:rsid w:val="003135C6"/>
    <w:rsid w:val="00316049"/>
    <w:rsid w:val="003174CE"/>
    <w:rsid w:val="00317DC7"/>
    <w:rsid w:val="00317E7B"/>
    <w:rsid w:val="00320285"/>
    <w:rsid w:val="00320BCE"/>
    <w:rsid w:val="00321978"/>
    <w:rsid w:val="00321EE4"/>
    <w:rsid w:val="00322BBF"/>
    <w:rsid w:val="003235FF"/>
    <w:rsid w:val="00324B31"/>
    <w:rsid w:val="00326058"/>
    <w:rsid w:val="00326339"/>
    <w:rsid w:val="003271C8"/>
    <w:rsid w:val="0033033C"/>
    <w:rsid w:val="00330FDC"/>
    <w:rsid w:val="003314E2"/>
    <w:rsid w:val="00331551"/>
    <w:rsid w:val="003322D7"/>
    <w:rsid w:val="00332C55"/>
    <w:rsid w:val="00333E54"/>
    <w:rsid w:val="00335BA5"/>
    <w:rsid w:val="003366B5"/>
    <w:rsid w:val="00340220"/>
    <w:rsid w:val="003416E5"/>
    <w:rsid w:val="00342FE5"/>
    <w:rsid w:val="00345F79"/>
    <w:rsid w:val="00350236"/>
    <w:rsid w:val="00350576"/>
    <w:rsid w:val="00353AE5"/>
    <w:rsid w:val="00355031"/>
    <w:rsid w:val="00356067"/>
    <w:rsid w:val="00356196"/>
    <w:rsid w:val="00357D56"/>
    <w:rsid w:val="00361152"/>
    <w:rsid w:val="00361C91"/>
    <w:rsid w:val="0036212F"/>
    <w:rsid w:val="003640B0"/>
    <w:rsid w:val="00364AE2"/>
    <w:rsid w:val="0036602A"/>
    <w:rsid w:val="0036693F"/>
    <w:rsid w:val="00371015"/>
    <w:rsid w:val="00372226"/>
    <w:rsid w:val="00372EF4"/>
    <w:rsid w:val="00376E94"/>
    <w:rsid w:val="00377178"/>
    <w:rsid w:val="00380C7C"/>
    <w:rsid w:val="0038159B"/>
    <w:rsid w:val="00390595"/>
    <w:rsid w:val="00391ACD"/>
    <w:rsid w:val="00391D4F"/>
    <w:rsid w:val="00393EA4"/>
    <w:rsid w:val="00395636"/>
    <w:rsid w:val="003979C7"/>
    <w:rsid w:val="003A1257"/>
    <w:rsid w:val="003A1315"/>
    <w:rsid w:val="003A26EA"/>
    <w:rsid w:val="003A2E62"/>
    <w:rsid w:val="003A3483"/>
    <w:rsid w:val="003A4E92"/>
    <w:rsid w:val="003A62DD"/>
    <w:rsid w:val="003B07FA"/>
    <w:rsid w:val="003B2DDC"/>
    <w:rsid w:val="003B31FD"/>
    <w:rsid w:val="003B39FA"/>
    <w:rsid w:val="003B3AAC"/>
    <w:rsid w:val="003B3BB9"/>
    <w:rsid w:val="003B3FFD"/>
    <w:rsid w:val="003B5420"/>
    <w:rsid w:val="003B754D"/>
    <w:rsid w:val="003B7EF6"/>
    <w:rsid w:val="003C0A5C"/>
    <w:rsid w:val="003C6EE3"/>
    <w:rsid w:val="003D164F"/>
    <w:rsid w:val="003D1AF6"/>
    <w:rsid w:val="003D3508"/>
    <w:rsid w:val="003D380D"/>
    <w:rsid w:val="003D3D12"/>
    <w:rsid w:val="003D6087"/>
    <w:rsid w:val="003D69D7"/>
    <w:rsid w:val="003D6DE9"/>
    <w:rsid w:val="003E1368"/>
    <w:rsid w:val="003E2CCC"/>
    <w:rsid w:val="003E3CC7"/>
    <w:rsid w:val="003E6CD3"/>
    <w:rsid w:val="003F16D9"/>
    <w:rsid w:val="003F338E"/>
    <w:rsid w:val="003F40B7"/>
    <w:rsid w:val="003F708C"/>
    <w:rsid w:val="003F75FE"/>
    <w:rsid w:val="003F7F7E"/>
    <w:rsid w:val="00401C1C"/>
    <w:rsid w:val="00401E92"/>
    <w:rsid w:val="004024C1"/>
    <w:rsid w:val="004027E4"/>
    <w:rsid w:val="0040302C"/>
    <w:rsid w:val="00403363"/>
    <w:rsid w:val="00406EA7"/>
    <w:rsid w:val="004079F2"/>
    <w:rsid w:val="00413D99"/>
    <w:rsid w:val="00413FEE"/>
    <w:rsid w:val="004153A4"/>
    <w:rsid w:val="00415A61"/>
    <w:rsid w:val="00415C31"/>
    <w:rsid w:val="00417595"/>
    <w:rsid w:val="00421827"/>
    <w:rsid w:val="0042265D"/>
    <w:rsid w:val="00423131"/>
    <w:rsid w:val="004254DB"/>
    <w:rsid w:val="00425CEC"/>
    <w:rsid w:val="00425EC7"/>
    <w:rsid w:val="004260A4"/>
    <w:rsid w:val="00427386"/>
    <w:rsid w:val="004277D5"/>
    <w:rsid w:val="00427D0F"/>
    <w:rsid w:val="0043151C"/>
    <w:rsid w:val="004323FA"/>
    <w:rsid w:val="00433BA7"/>
    <w:rsid w:val="004348CD"/>
    <w:rsid w:val="00434BB5"/>
    <w:rsid w:val="004357EE"/>
    <w:rsid w:val="004422A9"/>
    <w:rsid w:val="00445AAF"/>
    <w:rsid w:val="0045296F"/>
    <w:rsid w:val="0045758A"/>
    <w:rsid w:val="00457CB8"/>
    <w:rsid w:val="00460100"/>
    <w:rsid w:val="004602BF"/>
    <w:rsid w:val="004626D4"/>
    <w:rsid w:val="004627DB"/>
    <w:rsid w:val="00462DB4"/>
    <w:rsid w:val="00463B41"/>
    <w:rsid w:val="00464398"/>
    <w:rsid w:val="00465F4D"/>
    <w:rsid w:val="0047055A"/>
    <w:rsid w:val="0047237A"/>
    <w:rsid w:val="004736C1"/>
    <w:rsid w:val="004753D2"/>
    <w:rsid w:val="0047650E"/>
    <w:rsid w:val="00476E53"/>
    <w:rsid w:val="004854CF"/>
    <w:rsid w:val="00486552"/>
    <w:rsid w:val="00486DC3"/>
    <w:rsid w:val="00486E6A"/>
    <w:rsid w:val="0048750B"/>
    <w:rsid w:val="00487820"/>
    <w:rsid w:val="00487FC5"/>
    <w:rsid w:val="00490721"/>
    <w:rsid w:val="00491580"/>
    <w:rsid w:val="004919FC"/>
    <w:rsid w:val="00493458"/>
    <w:rsid w:val="004963D7"/>
    <w:rsid w:val="00497165"/>
    <w:rsid w:val="004A04EF"/>
    <w:rsid w:val="004A1421"/>
    <w:rsid w:val="004A31F1"/>
    <w:rsid w:val="004A38A0"/>
    <w:rsid w:val="004A4119"/>
    <w:rsid w:val="004A463E"/>
    <w:rsid w:val="004A652F"/>
    <w:rsid w:val="004A7188"/>
    <w:rsid w:val="004A757A"/>
    <w:rsid w:val="004B1D8B"/>
    <w:rsid w:val="004B4E37"/>
    <w:rsid w:val="004B6236"/>
    <w:rsid w:val="004B67D6"/>
    <w:rsid w:val="004B79C9"/>
    <w:rsid w:val="004B7FC4"/>
    <w:rsid w:val="004C112D"/>
    <w:rsid w:val="004C1518"/>
    <w:rsid w:val="004C2006"/>
    <w:rsid w:val="004C2212"/>
    <w:rsid w:val="004C2B3A"/>
    <w:rsid w:val="004C2CF7"/>
    <w:rsid w:val="004C3403"/>
    <w:rsid w:val="004C4AF5"/>
    <w:rsid w:val="004C4BF3"/>
    <w:rsid w:val="004D3651"/>
    <w:rsid w:val="004D46E3"/>
    <w:rsid w:val="004D57C1"/>
    <w:rsid w:val="004D621F"/>
    <w:rsid w:val="004D6531"/>
    <w:rsid w:val="004D7727"/>
    <w:rsid w:val="004E0144"/>
    <w:rsid w:val="004E0A7F"/>
    <w:rsid w:val="004E276A"/>
    <w:rsid w:val="004E36BF"/>
    <w:rsid w:val="004E46E5"/>
    <w:rsid w:val="004E4E42"/>
    <w:rsid w:val="004E6757"/>
    <w:rsid w:val="004E7316"/>
    <w:rsid w:val="004E7350"/>
    <w:rsid w:val="004F4DCB"/>
    <w:rsid w:val="004F5B97"/>
    <w:rsid w:val="004F6B0E"/>
    <w:rsid w:val="004F72C1"/>
    <w:rsid w:val="00500B2C"/>
    <w:rsid w:val="00501982"/>
    <w:rsid w:val="00501C95"/>
    <w:rsid w:val="00501FC6"/>
    <w:rsid w:val="005026E7"/>
    <w:rsid w:val="00503974"/>
    <w:rsid w:val="00503E57"/>
    <w:rsid w:val="00504B22"/>
    <w:rsid w:val="00504CEB"/>
    <w:rsid w:val="00504F4C"/>
    <w:rsid w:val="00505F41"/>
    <w:rsid w:val="005065CC"/>
    <w:rsid w:val="00506633"/>
    <w:rsid w:val="0050735C"/>
    <w:rsid w:val="005127FC"/>
    <w:rsid w:val="00512EC5"/>
    <w:rsid w:val="00513FFD"/>
    <w:rsid w:val="00514F5F"/>
    <w:rsid w:val="00515754"/>
    <w:rsid w:val="00515C8C"/>
    <w:rsid w:val="00515F27"/>
    <w:rsid w:val="00517714"/>
    <w:rsid w:val="00520B31"/>
    <w:rsid w:val="00522A36"/>
    <w:rsid w:val="00523A2D"/>
    <w:rsid w:val="00524441"/>
    <w:rsid w:val="00525789"/>
    <w:rsid w:val="005266C4"/>
    <w:rsid w:val="00530CD9"/>
    <w:rsid w:val="00531004"/>
    <w:rsid w:val="0053115D"/>
    <w:rsid w:val="005316AF"/>
    <w:rsid w:val="00531C8B"/>
    <w:rsid w:val="00535037"/>
    <w:rsid w:val="00536E5A"/>
    <w:rsid w:val="00536EC4"/>
    <w:rsid w:val="00537075"/>
    <w:rsid w:val="00540CC1"/>
    <w:rsid w:val="0054150B"/>
    <w:rsid w:val="00542C5D"/>
    <w:rsid w:val="00543C6F"/>
    <w:rsid w:val="00543EE3"/>
    <w:rsid w:val="005446EA"/>
    <w:rsid w:val="005449C5"/>
    <w:rsid w:val="00545F93"/>
    <w:rsid w:val="005503A6"/>
    <w:rsid w:val="0055134B"/>
    <w:rsid w:val="00551A61"/>
    <w:rsid w:val="00553EB8"/>
    <w:rsid w:val="005545D5"/>
    <w:rsid w:val="005551DB"/>
    <w:rsid w:val="005552E4"/>
    <w:rsid w:val="005566BF"/>
    <w:rsid w:val="00557537"/>
    <w:rsid w:val="005576AE"/>
    <w:rsid w:val="00560081"/>
    <w:rsid w:val="00562CA2"/>
    <w:rsid w:val="00563433"/>
    <w:rsid w:val="00563595"/>
    <w:rsid w:val="0056444A"/>
    <w:rsid w:val="00564E35"/>
    <w:rsid w:val="00565AC0"/>
    <w:rsid w:val="00570650"/>
    <w:rsid w:val="00570977"/>
    <w:rsid w:val="0057201D"/>
    <w:rsid w:val="005723C4"/>
    <w:rsid w:val="00572759"/>
    <w:rsid w:val="00572CCC"/>
    <w:rsid w:val="0057394A"/>
    <w:rsid w:val="00573AEE"/>
    <w:rsid w:val="005756C0"/>
    <w:rsid w:val="00577C2C"/>
    <w:rsid w:val="00582D45"/>
    <w:rsid w:val="005842A7"/>
    <w:rsid w:val="00585691"/>
    <w:rsid w:val="00587B57"/>
    <w:rsid w:val="00587CC1"/>
    <w:rsid w:val="00590003"/>
    <w:rsid w:val="005909D9"/>
    <w:rsid w:val="005953C2"/>
    <w:rsid w:val="00595A8C"/>
    <w:rsid w:val="005A02A3"/>
    <w:rsid w:val="005A09AA"/>
    <w:rsid w:val="005A2CF4"/>
    <w:rsid w:val="005A6642"/>
    <w:rsid w:val="005B05DB"/>
    <w:rsid w:val="005B16D6"/>
    <w:rsid w:val="005B203A"/>
    <w:rsid w:val="005B33F4"/>
    <w:rsid w:val="005B5D88"/>
    <w:rsid w:val="005B6E23"/>
    <w:rsid w:val="005B7E1C"/>
    <w:rsid w:val="005C07E8"/>
    <w:rsid w:val="005C1C2F"/>
    <w:rsid w:val="005C232A"/>
    <w:rsid w:val="005C4DF1"/>
    <w:rsid w:val="005D0028"/>
    <w:rsid w:val="005D613E"/>
    <w:rsid w:val="005E2066"/>
    <w:rsid w:val="005E20C0"/>
    <w:rsid w:val="005E2856"/>
    <w:rsid w:val="005E5B0D"/>
    <w:rsid w:val="005E6790"/>
    <w:rsid w:val="005E6ACA"/>
    <w:rsid w:val="005F1E84"/>
    <w:rsid w:val="005F3F34"/>
    <w:rsid w:val="005F43B4"/>
    <w:rsid w:val="00601AE2"/>
    <w:rsid w:val="006024BD"/>
    <w:rsid w:val="00603978"/>
    <w:rsid w:val="00603A46"/>
    <w:rsid w:val="00603FE4"/>
    <w:rsid w:val="0060458D"/>
    <w:rsid w:val="00604688"/>
    <w:rsid w:val="0060541B"/>
    <w:rsid w:val="00605824"/>
    <w:rsid w:val="00605994"/>
    <w:rsid w:val="00605A6F"/>
    <w:rsid w:val="00605B5C"/>
    <w:rsid w:val="00606730"/>
    <w:rsid w:val="00606C94"/>
    <w:rsid w:val="00607060"/>
    <w:rsid w:val="0061061E"/>
    <w:rsid w:val="00612012"/>
    <w:rsid w:val="006121B4"/>
    <w:rsid w:val="006125C1"/>
    <w:rsid w:val="00613A99"/>
    <w:rsid w:val="00613F57"/>
    <w:rsid w:val="00614C23"/>
    <w:rsid w:val="0061506E"/>
    <w:rsid w:val="006160C6"/>
    <w:rsid w:val="00616BC6"/>
    <w:rsid w:val="006172C8"/>
    <w:rsid w:val="00617A0A"/>
    <w:rsid w:val="006202C0"/>
    <w:rsid w:val="00623059"/>
    <w:rsid w:val="006241F3"/>
    <w:rsid w:val="0062443E"/>
    <w:rsid w:val="0062617E"/>
    <w:rsid w:val="00626DD0"/>
    <w:rsid w:val="00626EBB"/>
    <w:rsid w:val="00627392"/>
    <w:rsid w:val="006311AC"/>
    <w:rsid w:val="00631B05"/>
    <w:rsid w:val="00632BC8"/>
    <w:rsid w:val="006338A2"/>
    <w:rsid w:val="006357C3"/>
    <w:rsid w:val="006364A0"/>
    <w:rsid w:val="00637778"/>
    <w:rsid w:val="00640C37"/>
    <w:rsid w:val="00640CAE"/>
    <w:rsid w:val="00642108"/>
    <w:rsid w:val="00643C2F"/>
    <w:rsid w:val="00643FE8"/>
    <w:rsid w:val="00644907"/>
    <w:rsid w:val="0064576D"/>
    <w:rsid w:val="00645A97"/>
    <w:rsid w:val="00646C0E"/>
    <w:rsid w:val="0065162C"/>
    <w:rsid w:val="0065504A"/>
    <w:rsid w:val="00656E59"/>
    <w:rsid w:val="0065725F"/>
    <w:rsid w:val="00657E5F"/>
    <w:rsid w:val="00660587"/>
    <w:rsid w:val="00660F5D"/>
    <w:rsid w:val="006611A7"/>
    <w:rsid w:val="006621EA"/>
    <w:rsid w:val="00663768"/>
    <w:rsid w:val="00665BEF"/>
    <w:rsid w:val="00665CEF"/>
    <w:rsid w:val="006665F1"/>
    <w:rsid w:val="0066769B"/>
    <w:rsid w:val="00667AAF"/>
    <w:rsid w:val="00670445"/>
    <w:rsid w:val="00670518"/>
    <w:rsid w:val="00670725"/>
    <w:rsid w:val="006713E8"/>
    <w:rsid w:val="00671869"/>
    <w:rsid w:val="00672C8B"/>
    <w:rsid w:val="00673A29"/>
    <w:rsid w:val="00673E93"/>
    <w:rsid w:val="006751A4"/>
    <w:rsid w:val="00675D9C"/>
    <w:rsid w:val="0068301A"/>
    <w:rsid w:val="00683E02"/>
    <w:rsid w:val="00686825"/>
    <w:rsid w:val="00690D94"/>
    <w:rsid w:val="00691EDB"/>
    <w:rsid w:val="006920E6"/>
    <w:rsid w:val="00693F90"/>
    <w:rsid w:val="00694B57"/>
    <w:rsid w:val="006956B1"/>
    <w:rsid w:val="00695E81"/>
    <w:rsid w:val="006974F2"/>
    <w:rsid w:val="00697E71"/>
    <w:rsid w:val="006A008C"/>
    <w:rsid w:val="006A0DF8"/>
    <w:rsid w:val="006A10DE"/>
    <w:rsid w:val="006A1749"/>
    <w:rsid w:val="006A22A2"/>
    <w:rsid w:val="006A30AF"/>
    <w:rsid w:val="006A4313"/>
    <w:rsid w:val="006A48DA"/>
    <w:rsid w:val="006A56CC"/>
    <w:rsid w:val="006A57AC"/>
    <w:rsid w:val="006A6257"/>
    <w:rsid w:val="006A7BE7"/>
    <w:rsid w:val="006A7DC3"/>
    <w:rsid w:val="006B0221"/>
    <w:rsid w:val="006B17E1"/>
    <w:rsid w:val="006B4682"/>
    <w:rsid w:val="006B499E"/>
    <w:rsid w:val="006B5AB0"/>
    <w:rsid w:val="006B61FF"/>
    <w:rsid w:val="006B6F32"/>
    <w:rsid w:val="006C25B7"/>
    <w:rsid w:val="006C40EB"/>
    <w:rsid w:val="006C4191"/>
    <w:rsid w:val="006C4438"/>
    <w:rsid w:val="006C5ABE"/>
    <w:rsid w:val="006C5B90"/>
    <w:rsid w:val="006C61D0"/>
    <w:rsid w:val="006C65C4"/>
    <w:rsid w:val="006C7C0A"/>
    <w:rsid w:val="006C7D08"/>
    <w:rsid w:val="006D0553"/>
    <w:rsid w:val="006D280C"/>
    <w:rsid w:val="006D3A3B"/>
    <w:rsid w:val="006D410F"/>
    <w:rsid w:val="006D4FB6"/>
    <w:rsid w:val="006D7ED7"/>
    <w:rsid w:val="006E148F"/>
    <w:rsid w:val="006E1CE8"/>
    <w:rsid w:val="006E23B3"/>
    <w:rsid w:val="006E3DF3"/>
    <w:rsid w:val="006E53A0"/>
    <w:rsid w:val="006E5FDB"/>
    <w:rsid w:val="006E5FE2"/>
    <w:rsid w:val="006E7133"/>
    <w:rsid w:val="006E7BA1"/>
    <w:rsid w:val="006E7EA1"/>
    <w:rsid w:val="006F2ED9"/>
    <w:rsid w:val="006F3964"/>
    <w:rsid w:val="006F4FB6"/>
    <w:rsid w:val="006F573B"/>
    <w:rsid w:val="006F71F5"/>
    <w:rsid w:val="006F787F"/>
    <w:rsid w:val="006F79CE"/>
    <w:rsid w:val="00700871"/>
    <w:rsid w:val="00700AD6"/>
    <w:rsid w:val="00700E90"/>
    <w:rsid w:val="00701FD0"/>
    <w:rsid w:val="0070300F"/>
    <w:rsid w:val="007043F3"/>
    <w:rsid w:val="007047C5"/>
    <w:rsid w:val="00704ABD"/>
    <w:rsid w:val="0070784F"/>
    <w:rsid w:val="00710543"/>
    <w:rsid w:val="00712BE6"/>
    <w:rsid w:val="007138CE"/>
    <w:rsid w:val="00714EA4"/>
    <w:rsid w:val="00715BA9"/>
    <w:rsid w:val="00717FAA"/>
    <w:rsid w:val="007217D8"/>
    <w:rsid w:val="00721F66"/>
    <w:rsid w:val="00722F99"/>
    <w:rsid w:val="00724451"/>
    <w:rsid w:val="00726615"/>
    <w:rsid w:val="00727280"/>
    <w:rsid w:val="00730E54"/>
    <w:rsid w:val="00731ADA"/>
    <w:rsid w:val="00731AFD"/>
    <w:rsid w:val="007335CA"/>
    <w:rsid w:val="007350A7"/>
    <w:rsid w:val="00735C4D"/>
    <w:rsid w:val="007403FA"/>
    <w:rsid w:val="00740CCD"/>
    <w:rsid w:val="00741295"/>
    <w:rsid w:val="00741A70"/>
    <w:rsid w:val="00741F70"/>
    <w:rsid w:val="0074221A"/>
    <w:rsid w:val="0074270B"/>
    <w:rsid w:val="00743C15"/>
    <w:rsid w:val="00743F25"/>
    <w:rsid w:val="007456E5"/>
    <w:rsid w:val="00745CB9"/>
    <w:rsid w:val="0075084A"/>
    <w:rsid w:val="007525C8"/>
    <w:rsid w:val="007639D7"/>
    <w:rsid w:val="00763F70"/>
    <w:rsid w:val="0076570E"/>
    <w:rsid w:val="00770038"/>
    <w:rsid w:val="007715E6"/>
    <w:rsid w:val="0077256C"/>
    <w:rsid w:val="00772A19"/>
    <w:rsid w:val="00772D16"/>
    <w:rsid w:val="00774193"/>
    <w:rsid w:val="00774960"/>
    <w:rsid w:val="0077496C"/>
    <w:rsid w:val="007751E8"/>
    <w:rsid w:val="00775CF6"/>
    <w:rsid w:val="007778EA"/>
    <w:rsid w:val="00780415"/>
    <w:rsid w:val="007819C9"/>
    <w:rsid w:val="00781B27"/>
    <w:rsid w:val="0078632D"/>
    <w:rsid w:val="00787291"/>
    <w:rsid w:val="00787792"/>
    <w:rsid w:val="00787AF7"/>
    <w:rsid w:val="007901C9"/>
    <w:rsid w:val="00790676"/>
    <w:rsid w:val="00790C59"/>
    <w:rsid w:val="007913DD"/>
    <w:rsid w:val="00794F46"/>
    <w:rsid w:val="007965C4"/>
    <w:rsid w:val="007966EE"/>
    <w:rsid w:val="00796743"/>
    <w:rsid w:val="007967F6"/>
    <w:rsid w:val="00797883"/>
    <w:rsid w:val="00797B57"/>
    <w:rsid w:val="007A0948"/>
    <w:rsid w:val="007A22BE"/>
    <w:rsid w:val="007A2535"/>
    <w:rsid w:val="007A2AD5"/>
    <w:rsid w:val="007A45D8"/>
    <w:rsid w:val="007A4BEA"/>
    <w:rsid w:val="007A6D70"/>
    <w:rsid w:val="007A7C01"/>
    <w:rsid w:val="007B2C9D"/>
    <w:rsid w:val="007B332B"/>
    <w:rsid w:val="007B351B"/>
    <w:rsid w:val="007B4F43"/>
    <w:rsid w:val="007B66AF"/>
    <w:rsid w:val="007B66C6"/>
    <w:rsid w:val="007C0158"/>
    <w:rsid w:val="007C0CBC"/>
    <w:rsid w:val="007C12AE"/>
    <w:rsid w:val="007C14B8"/>
    <w:rsid w:val="007C1FF6"/>
    <w:rsid w:val="007C2AAF"/>
    <w:rsid w:val="007C32A6"/>
    <w:rsid w:val="007C63A5"/>
    <w:rsid w:val="007C692F"/>
    <w:rsid w:val="007C6A84"/>
    <w:rsid w:val="007C6C89"/>
    <w:rsid w:val="007C6C8A"/>
    <w:rsid w:val="007D060C"/>
    <w:rsid w:val="007D22EF"/>
    <w:rsid w:val="007D3047"/>
    <w:rsid w:val="007D346F"/>
    <w:rsid w:val="007D4F73"/>
    <w:rsid w:val="007D65A6"/>
    <w:rsid w:val="007D6B7F"/>
    <w:rsid w:val="007E0E13"/>
    <w:rsid w:val="007E1361"/>
    <w:rsid w:val="007E1832"/>
    <w:rsid w:val="007E37CE"/>
    <w:rsid w:val="007E4CEB"/>
    <w:rsid w:val="007E5BE1"/>
    <w:rsid w:val="007E63E9"/>
    <w:rsid w:val="007E759D"/>
    <w:rsid w:val="007F27AF"/>
    <w:rsid w:val="007F3BB8"/>
    <w:rsid w:val="007F78BF"/>
    <w:rsid w:val="00801AFA"/>
    <w:rsid w:val="00801E45"/>
    <w:rsid w:val="00802AFA"/>
    <w:rsid w:val="00802CE6"/>
    <w:rsid w:val="00803E7A"/>
    <w:rsid w:val="008043D0"/>
    <w:rsid w:val="0080448D"/>
    <w:rsid w:val="00804CBE"/>
    <w:rsid w:val="00806824"/>
    <w:rsid w:val="0081066B"/>
    <w:rsid w:val="00811330"/>
    <w:rsid w:val="00813C9B"/>
    <w:rsid w:val="00815675"/>
    <w:rsid w:val="00816160"/>
    <w:rsid w:val="00816545"/>
    <w:rsid w:val="0081733A"/>
    <w:rsid w:val="0081776B"/>
    <w:rsid w:val="00820E97"/>
    <w:rsid w:val="00820EFC"/>
    <w:rsid w:val="00822B11"/>
    <w:rsid w:val="008242DD"/>
    <w:rsid w:val="00825F1A"/>
    <w:rsid w:val="00826079"/>
    <w:rsid w:val="00826974"/>
    <w:rsid w:val="00827945"/>
    <w:rsid w:val="0083073B"/>
    <w:rsid w:val="00832246"/>
    <w:rsid w:val="00833DBC"/>
    <w:rsid w:val="00835FFE"/>
    <w:rsid w:val="00836FE9"/>
    <w:rsid w:val="008404C6"/>
    <w:rsid w:val="008415DB"/>
    <w:rsid w:val="008428DA"/>
    <w:rsid w:val="008428F5"/>
    <w:rsid w:val="00843069"/>
    <w:rsid w:val="00843D3F"/>
    <w:rsid w:val="00844623"/>
    <w:rsid w:val="008446BE"/>
    <w:rsid w:val="00845ECA"/>
    <w:rsid w:val="008475AF"/>
    <w:rsid w:val="008507ED"/>
    <w:rsid w:val="00851156"/>
    <w:rsid w:val="00851909"/>
    <w:rsid w:val="008527EC"/>
    <w:rsid w:val="00853326"/>
    <w:rsid w:val="008537CB"/>
    <w:rsid w:val="008557DD"/>
    <w:rsid w:val="00861F18"/>
    <w:rsid w:val="00862022"/>
    <w:rsid w:val="008622E5"/>
    <w:rsid w:val="00863595"/>
    <w:rsid w:val="008706AC"/>
    <w:rsid w:val="0087222D"/>
    <w:rsid w:val="0087246A"/>
    <w:rsid w:val="008742C6"/>
    <w:rsid w:val="008756A1"/>
    <w:rsid w:val="00877EF6"/>
    <w:rsid w:val="00880025"/>
    <w:rsid w:val="00881305"/>
    <w:rsid w:val="0088313B"/>
    <w:rsid w:val="0088579B"/>
    <w:rsid w:val="00886621"/>
    <w:rsid w:val="00891C99"/>
    <w:rsid w:val="00892E62"/>
    <w:rsid w:val="008944D0"/>
    <w:rsid w:val="00896E62"/>
    <w:rsid w:val="00896E8C"/>
    <w:rsid w:val="00897AED"/>
    <w:rsid w:val="008A042A"/>
    <w:rsid w:val="008A10DE"/>
    <w:rsid w:val="008A37E1"/>
    <w:rsid w:val="008A3D4D"/>
    <w:rsid w:val="008A51A9"/>
    <w:rsid w:val="008A67F6"/>
    <w:rsid w:val="008A77F1"/>
    <w:rsid w:val="008B228A"/>
    <w:rsid w:val="008B2321"/>
    <w:rsid w:val="008B33B9"/>
    <w:rsid w:val="008B482C"/>
    <w:rsid w:val="008B55E3"/>
    <w:rsid w:val="008C06BD"/>
    <w:rsid w:val="008C09BF"/>
    <w:rsid w:val="008C1877"/>
    <w:rsid w:val="008C1959"/>
    <w:rsid w:val="008C3B4F"/>
    <w:rsid w:val="008C4BF0"/>
    <w:rsid w:val="008C6367"/>
    <w:rsid w:val="008C72C9"/>
    <w:rsid w:val="008D169B"/>
    <w:rsid w:val="008D1AC3"/>
    <w:rsid w:val="008D2A89"/>
    <w:rsid w:val="008D431A"/>
    <w:rsid w:val="008E2331"/>
    <w:rsid w:val="008E5F59"/>
    <w:rsid w:val="008E62F6"/>
    <w:rsid w:val="008E78DE"/>
    <w:rsid w:val="008E7AFE"/>
    <w:rsid w:val="008F050C"/>
    <w:rsid w:val="008F150B"/>
    <w:rsid w:val="008F1E6C"/>
    <w:rsid w:val="008F22D8"/>
    <w:rsid w:val="00900083"/>
    <w:rsid w:val="00900B10"/>
    <w:rsid w:val="009010A6"/>
    <w:rsid w:val="009020B8"/>
    <w:rsid w:val="0090293D"/>
    <w:rsid w:val="00902E50"/>
    <w:rsid w:val="00906236"/>
    <w:rsid w:val="00906539"/>
    <w:rsid w:val="00907060"/>
    <w:rsid w:val="0090729E"/>
    <w:rsid w:val="00915736"/>
    <w:rsid w:val="00915FFF"/>
    <w:rsid w:val="00917019"/>
    <w:rsid w:val="009173A7"/>
    <w:rsid w:val="009259FA"/>
    <w:rsid w:val="0092751A"/>
    <w:rsid w:val="009279F3"/>
    <w:rsid w:val="009303CB"/>
    <w:rsid w:val="009337D8"/>
    <w:rsid w:val="009342EA"/>
    <w:rsid w:val="009374BE"/>
    <w:rsid w:val="00942005"/>
    <w:rsid w:val="009426CA"/>
    <w:rsid w:val="00942E5C"/>
    <w:rsid w:val="00945894"/>
    <w:rsid w:val="009469A9"/>
    <w:rsid w:val="0095107A"/>
    <w:rsid w:val="009537E7"/>
    <w:rsid w:val="00953F8F"/>
    <w:rsid w:val="00954B15"/>
    <w:rsid w:val="00961028"/>
    <w:rsid w:val="00961C76"/>
    <w:rsid w:val="00963411"/>
    <w:rsid w:val="009636B6"/>
    <w:rsid w:val="00964608"/>
    <w:rsid w:val="009646FE"/>
    <w:rsid w:val="00966707"/>
    <w:rsid w:val="00966D71"/>
    <w:rsid w:val="00967045"/>
    <w:rsid w:val="00967BD8"/>
    <w:rsid w:val="00972B38"/>
    <w:rsid w:val="00972B81"/>
    <w:rsid w:val="00974F11"/>
    <w:rsid w:val="00974FEE"/>
    <w:rsid w:val="00976902"/>
    <w:rsid w:val="00976C9C"/>
    <w:rsid w:val="00983052"/>
    <w:rsid w:val="00985572"/>
    <w:rsid w:val="009879BC"/>
    <w:rsid w:val="00992F3B"/>
    <w:rsid w:val="00996018"/>
    <w:rsid w:val="00997576"/>
    <w:rsid w:val="009A08CE"/>
    <w:rsid w:val="009A4A47"/>
    <w:rsid w:val="009B0255"/>
    <w:rsid w:val="009B054E"/>
    <w:rsid w:val="009B0BF2"/>
    <w:rsid w:val="009B1179"/>
    <w:rsid w:val="009B139F"/>
    <w:rsid w:val="009B2A3A"/>
    <w:rsid w:val="009B398B"/>
    <w:rsid w:val="009B3D62"/>
    <w:rsid w:val="009B4CCE"/>
    <w:rsid w:val="009B50AB"/>
    <w:rsid w:val="009C01EC"/>
    <w:rsid w:val="009C16D7"/>
    <w:rsid w:val="009C1CA3"/>
    <w:rsid w:val="009C4EF8"/>
    <w:rsid w:val="009C700C"/>
    <w:rsid w:val="009D0C9C"/>
    <w:rsid w:val="009D1D25"/>
    <w:rsid w:val="009D1D9C"/>
    <w:rsid w:val="009D2B98"/>
    <w:rsid w:val="009D37C9"/>
    <w:rsid w:val="009D454D"/>
    <w:rsid w:val="009D4E26"/>
    <w:rsid w:val="009E0706"/>
    <w:rsid w:val="009E19C6"/>
    <w:rsid w:val="009E551C"/>
    <w:rsid w:val="009E594C"/>
    <w:rsid w:val="009F02EA"/>
    <w:rsid w:val="009F131F"/>
    <w:rsid w:val="009F1FA2"/>
    <w:rsid w:val="009F229C"/>
    <w:rsid w:val="009F25CA"/>
    <w:rsid w:val="009F2CA2"/>
    <w:rsid w:val="009F32F0"/>
    <w:rsid w:val="009F42EE"/>
    <w:rsid w:val="009F4ED6"/>
    <w:rsid w:val="009F5D0B"/>
    <w:rsid w:val="009F76AA"/>
    <w:rsid w:val="00A01861"/>
    <w:rsid w:val="00A018E1"/>
    <w:rsid w:val="00A01E6B"/>
    <w:rsid w:val="00A02836"/>
    <w:rsid w:val="00A032C2"/>
    <w:rsid w:val="00A04174"/>
    <w:rsid w:val="00A071A8"/>
    <w:rsid w:val="00A10821"/>
    <w:rsid w:val="00A10CC5"/>
    <w:rsid w:val="00A10F71"/>
    <w:rsid w:val="00A13C3E"/>
    <w:rsid w:val="00A14136"/>
    <w:rsid w:val="00A14B59"/>
    <w:rsid w:val="00A21415"/>
    <w:rsid w:val="00A22A6D"/>
    <w:rsid w:val="00A240BB"/>
    <w:rsid w:val="00A26D97"/>
    <w:rsid w:val="00A27FDE"/>
    <w:rsid w:val="00A3012E"/>
    <w:rsid w:val="00A313D1"/>
    <w:rsid w:val="00A32A0A"/>
    <w:rsid w:val="00A3350E"/>
    <w:rsid w:val="00A33A10"/>
    <w:rsid w:val="00A34720"/>
    <w:rsid w:val="00A34C3A"/>
    <w:rsid w:val="00A37E20"/>
    <w:rsid w:val="00A411BC"/>
    <w:rsid w:val="00A419AB"/>
    <w:rsid w:val="00A4326A"/>
    <w:rsid w:val="00A43E19"/>
    <w:rsid w:val="00A43E73"/>
    <w:rsid w:val="00A4421F"/>
    <w:rsid w:val="00A46F9C"/>
    <w:rsid w:val="00A46FAA"/>
    <w:rsid w:val="00A473B2"/>
    <w:rsid w:val="00A47AEE"/>
    <w:rsid w:val="00A47E9D"/>
    <w:rsid w:val="00A53283"/>
    <w:rsid w:val="00A55EDC"/>
    <w:rsid w:val="00A561F0"/>
    <w:rsid w:val="00A648E6"/>
    <w:rsid w:val="00A67A15"/>
    <w:rsid w:val="00A700A7"/>
    <w:rsid w:val="00A700B9"/>
    <w:rsid w:val="00A71B01"/>
    <w:rsid w:val="00A72927"/>
    <w:rsid w:val="00A73AB8"/>
    <w:rsid w:val="00A76320"/>
    <w:rsid w:val="00A773DC"/>
    <w:rsid w:val="00A77417"/>
    <w:rsid w:val="00A77BB0"/>
    <w:rsid w:val="00A80975"/>
    <w:rsid w:val="00A80F86"/>
    <w:rsid w:val="00A8593A"/>
    <w:rsid w:val="00A86153"/>
    <w:rsid w:val="00A869E3"/>
    <w:rsid w:val="00A87387"/>
    <w:rsid w:val="00A87DC7"/>
    <w:rsid w:val="00A927CA"/>
    <w:rsid w:val="00A92D47"/>
    <w:rsid w:val="00A92DC6"/>
    <w:rsid w:val="00A93912"/>
    <w:rsid w:val="00A93B97"/>
    <w:rsid w:val="00A93D5D"/>
    <w:rsid w:val="00A9427A"/>
    <w:rsid w:val="00A94429"/>
    <w:rsid w:val="00A9489B"/>
    <w:rsid w:val="00A967DC"/>
    <w:rsid w:val="00A97FFC"/>
    <w:rsid w:val="00AA0875"/>
    <w:rsid w:val="00AA1091"/>
    <w:rsid w:val="00AA1111"/>
    <w:rsid w:val="00AA51BF"/>
    <w:rsid w:val="00AA64F6"/>
    <w:rsid w:val="00AA6DFC"/>
    <w:rsid w:val="00AA7336"/>
    <w:rsid w:val="00AB1498"/>
    <w:rsid w:val="00AB21E1"/>
    <w:rsid w:val="00AB2D6C"/>
    <w:rsid w:val="00AB31A3"/>
    <w:rsid w:val="00AB5015"/>
    <w:rsid w:val="00AB7E0C"/>
    <w:rsid w:val="00AC435E"/>
    <w:rsid w:val="00AC438C"/>
    <w:rsid w:val="00AC44A2"/>
    <w:rsid w:val="00AC5F6A"/>
    <w:rsid w:val="00AD25AA"/>
    <w:rsid w:val="00AD2D13"/>
    <w:rsid w:val="00AD6848"/>
    <w:rsid w:val="00AD6CF8"/>
    <w:rsid w:val="00AE0241"/>
    <w:rsid w:val="00AE1C99"/>
    <w:rsid w:val="00AE2315"/>
    <w:rsid w:val="00AE78B8"/>
    <w:rsid w:val="00AF09AF"/>
    <w:rsid w:val="00AF1246"/>
    <w:rsid w:val="00AF1E4B"/>
    <w:rsid w:val="00AF3379"/>
    <w:rsid w:val="00AF3DBA"/>
    <w:rsid w:val="00AF7882"/>
    <w:rsid w:val="00B01D6E"/>
    <w:rsid w:val="00B0358F"/>
    <w:rsid w:val="00B0441A"/>
    <w:rsid w:val="00B078A8"/>
    <w:rsid w:val="00B07DCB"/>
    <w:rsid w:val="00B1628D"/>
    <w:rsid w:val="00B16691"/>
    <w:rsid w:val="00B22568"/>
    <w:rsid w:val="00B23D8A"/>
    <w:rsid w:val="00B24A69"/>
    <w:rsid w:val="00B255C8"/>
    <w:rsid w:val="00B25EF8"/>
    <w:rsid w:val="00B27B1B"/>
    <w:rsid w:val="00B31B88"/>
    <w:rsid w:val="00B31BE1"/>
    <w:rsid w:val="00B32ADE"/>
    <w:rsid w:val="00B34325"/>
    <w:rsid w:val="00B34515"/>
    <w:rsid w:val="00B36749"/>
    <w:rsid w:val="00B37DD0"/>
    <w:rsid w:val="00B4030F"/>
    <w:rsid w:val="00B40793"/>
    <w:rsid w:val="00B40B35"/>
    <w:rsid w:val="00B4242F"/>
    <w:rsid w:val="00B43CBE"/>
    <w:rsid w:val="00B43DC2"/>
    <w:rsid w:val="00B444DD"/>
    <w:rsid w:val="00B472FD"/>
    <w:rsid w:val="00B47595"/>
    <w:rsid w:val="00B50B1E"/>
    <w:rsid w:val="00B51C80"/>
    <w:rsid w:val="00B5639F"/>
    <w:rsid w:val="00B5768B"/>
    <w:rsid w:val="00B61144"/>
    <w:rsid w:val="00B61C50"/>
    <w:rsid w:val="00B63963"/>
    <w:rsid w:val="00B63A2E"/>
    <w:rsid w:val="00B66746"/>
    <w:rsid w:val="00B677ED"/>
    <w:rsid w:val="00B67C23"/>
    <w:rsid w:val="00B67D9F"/>
    <w:rsid w:val="00B70F0B"/>
    <w:rsid w:val="00B72EA5"/>
    <w:rsid w:val="00B73CDA"/>
    <w:rsid w:val="00B74702"/>
    <w:rsid w:val="00B76DEB"/>
    <w:rsid w:val="00B7700A"/>
    <w:rsid w:val="00B77733"/>
    <w:rsid w:val="00B803A7"/>
    <w:rsid w:val="00B808A6"/>
    <w:rsid w:val="00B81160"/>
    <w:rsid w:val="00B8138A"/>
    <w:rsid w:val="00B818A3"/>
    <w:rsid w:val="00B82014"/>
    <w:rsid w:val="00B86727"/>
    <w:rsid w:val="00B919FF"/>
    <w:rsid w:val="00B940FC"/>
    <w:rsid w:val="00B95887"/>
    <w:rsid w:val="00B973B8"/>
    <w:rsid w:val="00B977FA"/>
    <w:rsid w:val="00BA1029"/>
    <w:rsid w:val="00BA2F05"/>
    <w:rsid w:val="00BA318D"/>
    <w:rsid w:val="00BA344E"/>
    <w:rsid w:val="00BA437D"/>
    <w:rsid w:val="00BA5B02"/>
    <w:rsid w:val="00BA78D7"/>
    <w:rsid w:val="00BB55E0"/>
    <w:rsid w:val="00BB5628"/>
    <w:rsid w:val="00BC009C"/>
    <w:rsid w:val="00BC08FB"/>
    <w:rsid w:val="00BC4F97"/>
    <w:rsid w:val="00BC5BE1"/>
    <w:rsid w:val="00BC686C"/>
    <w:rsid w:val="00BC6E34"/>
    <w:rsid w:val="00BC6EB4"/>
    <w:rsid w:val="00BC73B6"/>
    <w:rsid w:val="00BC73EA"/>
    <w:rsid w:val="00BD11EB"/>
    <w:rsid w:val="00BD1819"/>
    <w:rsid w:val="00BD38AB"/>
    <w:rsid w:val="00BD5BB5"/>
    <w:rsid w:val="00BD73D7"/>
    <w:rsid w:val="00BD792D"/>
    <w:rsid w:val="00BD7EE7"/>
    <w:rsid w:val="00BD7F68"/>
    <w:rsid w:val="00BE02CC"/>
    <w:rsid w:val="00BE0CBE"/>
    <w:rsid w:val="00BE0DB9"/>
    <w:rsid w:val="00BE1777"/>
    <w:rsid w:val="00BE243C"/>
    <w:rsid w:val="00BE5092"/>
    <w:rsid w:val="00BE577C"/>
    <w:rsid w:val="00BE5AED"/>
    <w:rsid w:val="00BE6A26"/>
    <w:rsid w:val="00BE6AD1"/>
    <w:rsid w:val="00BE7753"/>
    <w:rsid w:val="00BF0A90"/>
    <w:rsid w:val="00BF0CE2"/>
    <w:rsid w:val="00BF308A"/>
    <w:rsid w:val="00BF36E9"/>
    <w:rsid w:val="00BF5679"/>
    <w:rsid w:val="00BF666C"/>
    <w:rsid w:val="00BF738C"/>
    <w:rsid w:val="00C01A3C"/>
    <w:rsid w:val="00C0279A"/>
    <w:rsid w:val="00C03876"/>
    <w:rsid w:val="00C03BC6"/>
    <w:rsid w:val="00C05052"/>
    <w:rsid w:val="00C06451"/>
    <w:rsid w:val="00C07076"/>
    <w:rsid w:val="00C075B7"/>
    <w:rsid w:val="00C10AE5"/>
    <w:rsid w:val="00C10BE9"/>
    <w:rsid w:val="00C1132B"/>
    <w:rsid w:val="00C11550"/>
    <w:rsid w:val="00C11EDA"/>
    <w:rsid w:val="00C12DDD"/>
    <w:rsid w:val="00C145A2"/>
    <w:rsid w:val="00C1549C"/>
    <w:rsid w:val="00C1695F"/>
    <w:rsid w:val="00C21205"/>
    <w:rsid w:val="00C24A66"/>
    <w:rsid w:val="00C26C4A"/>
    <w:rsid w:val="00C30FB3"/>
    <w:rsid w:val="00C36D08"/>
    <w:rsid w:val="00C3791A"/>
    <w:rsid w:val="00C4225D"/>
    <w:rsid w:val="00C4470A"/>
    <w:rsid w:val="00C46642"/>
    <w:rsid w:val="00C50687"/>
    <w:rsid w:val="00C525AD"/>
    <w:rsid w:val="00C53482"/>
    <w:rsid w:val="00C54D80"/>
    <w:rsid w:val="00C564AD"/>
    <w:rsid w:val="00C5650B"/>
    <w:rsid w:val="00C57C0A"/>
    <w:rsid w:val="00C61200"/>
    <w:rsid w:val="00C61C43"/>
    <w:rsid w:val="00C62A0F"/>
    <w:rsid w:val="00C62FCA"/>
    <w:rsid w:val="00C638FD"/>
    <w:rsid w:val="00C64D99"/>
    <w:rsid w:val="00C6564F"/>
    <w:rsid w:val="00C65B32"/>
    <w:rsid w:val="00C7029E"/>
    <w:rsid w:val="00C746DE"/>
    <w:rsid w:val="00C74DF6"/>
    <w:rsid w:val="00C7731B"/>
    <w:rsid w:val="00C77504"/>
    <w:rsid w:val="00C777B0"/>
    <w:rsid w:val="00C77C38"/>
    <w:rsid w:val="00C82CB9"/>
    <w:rsid w:val="00C835AE"/>
    <w:rsid w:val="00C84022"/>
    <w:rsid w:val="00C85E96"/>
    <w:rsid w:val="00C86DF1"/>
    <w:rsid w:val="00C910CE"/>
    <w:rsid w:val="00C91184"/>
    <w:rsid w:val="00C9566C"/>
    <w:rsid w:val="00CA1585"/>
    <w:rsid w:val="00CA25C8"/>
    <w:rsid w:val="00CA42F3"/>
    <w:rsid w:val="00CA4861"/>
    <w:rsid w:val="00CA5A9C"/>
    <w:rsid w:val="00CA5ABD"/>
    <w:rsid w:val="00CA75B9"/>
    <w:rsid w:val="00CB0A26"/>
    <w:rsid w:val="00CB0E94"/>
    <w:rsid w:val="00CB30D6"/>
    <w:rsid w:val="00CB6BBB"/>
    <w:rsid w:val="00CB6C31"/>
    <w:rsid w:val="00CC04AA"/>
    <w:rsid w:val="00CC402A"/>
    <w:rsid w:val="00CC46C8"/>
    <w:rsid w:val="00CC491B"/>
    <w:rsid w:val="00CC5863"/>
    <w:rsid w:val="00CC7846"/>
    <w:rsid w:val="00CC7E86"/>
    <w:rsid w:val="00CD0358"/>
    <w:rsid w:val="00CD0756"/>
    <w:rsid w:val="00CD25D2"/>
    <w:rsid w:val="00CD2BDA"/>
    <w:rsid w:val="00CD5241"/>
    <w:rsid w:val="00CD5321"/>
    <w:rsid w:val="00CD5710"/>
    <w:rsid w:val="00CD6411"/>
    <w:rsid w:val="00CD7975"/>
    <w:rsid w:val="00CD7994"/>
    <w:rsid w:val="00CD7DAE"/>
    <w:rsid w:val="00CE14B8"/>
    <w:rsid w:val="00CE39FA"/>
    <w:rsid w:val="00CE4E84"/>
    <w:rsid w:val="00CE5068"/>
    <w:rsid w:val="00CE6006"/>
    <w:rsid w:val="00CF0036"/>
    <w:rsid w:val="00CF0135"/>
    <w:rsid w:val="00CF1CB3"/>
    <w:rsid w:val="00CF3476"/>
    <w:rsid w:val="00CF4C91"/>
    <w:rsid w:val="00CF4D50"/>
    <w:rsid w:val="00D002F6"/>
    <w:rsid w:val="00D03531"/>
    <w:rsid w:val="00D03EF9"/>
    <w:rsid w:val="00D04680"/>
    <w:rsid w:val="00D0484D"/>
    <w:rsid w:val="00D0567A"/>
    <w:rsid w:val="00D05694"/>
    <w:rsid w:val="00D06D2D"/>
    <w:rsid w:val="00D10B80"/>
    <w:rsid w:val="00D11C58"/>
    <w:rsid w:val="00D127C3"/>
    <w:rsid w:val="00D1362B"/>
    <w:rsid w:val="00D1498A"/>
    <w:rsid w:val="00D15D42"/>
    <w:rsid w:val="00D16159"/>
    <w:rsid w:val="00D169A8"/>
    <w:rsid w:val="00D16FA1"/>
    <w:rsid w:val="00D1772F"/>
    <w:rsid w:val="00D20947"/>
    <w:rsid w:val="00D21892"/>
    <w:rsid w:val="00D219B6"/>
    <w:rsid w:val="00D23922"/>
    <w:rsid w:val="00D245EB"/>
    <w:rsid w:val="00D30B4F"/>
    <w:rsid w:val="00D31326"/>
    <w:rsid w:val="00D314C6"/>
    <w:rsid w:val="00D31E57"/>
    <w:rsid w:val="00D33753"/>
    <w:rsid w:val="00D343EE"/>
    <w:rsid w:val="00D346E5"/>
    <w:rsid w:val="00D35179"/>
    <w:rsid w:val="00D35C31"/>
    <w:rsid w:val="00D36059"/>
    <w:rsid w:val="00D36738"/>
    <w:rsid w:val="00D40726"/>
    <w:rsid w:val="00D41778"/>
    <w:rsid w:val="00D4342F"/>
    <w:rsid w:val="00D43F4E"/>
    <w:rsid w:val="00D44423"/>
    <w:rsid w:val="00D45984"/>
    <w:rsid w:val="00D46A95"/>
    <w:rsid w:val="00D47494"/>
    <w:rsid w:val="00D47B64"/>
    <w:rsid w:val="00D53940"/>
    <w:rsid w:val="00D542A5"/>
    <w:rsid w:val="00D5532D"/>
    <w:rsid w:val="00D600EC"/>
    <w:rsid w:val="00D60CE6"/>
    <w:rsid w:val="00D61EF9"/>
    <w:rsid w:val="00D6208E"/>
    <w:rsid w:val="00D62722"/>
    <w:rsid w:val="00D64621"/>
    <w:rsid w:val="00D64E28"/>
    <w:rsid w:val="00D65CDF"/>
    <w:rsid w:val="00D67370"/>
    <w:rsid w:val="00D67AFC"/>
    <w:rsid w:val="00D7086B"/>
    <w:rsid w:val="00D70CA7"/>
    <w:rsid w:val="00D734D6"/>
    <w:rsid w:val="00D7565B"/>
    <w:rsid w:val="00D776E6"/>
    <w:rsid w:val="00D80398"/>
    <w:rsid w:val="00D8217D"/>
    <w:rsid w:val="00D829C6"/>
    <w:rsid w:val="00D844C3"/>
    <w:rsid w:val="00D875EA"/>
    <w:rsid w:val="00D87AC6"/>
    <w:rsid w:val="00D87DA2"/>
    <w:rsid w:val="00D94090"/>
    <w:rsid w:val="00D952AF"/>
    <w:rsid w:val="00D96331"/>
    <w:rsid w:val="00DA0738"/>
    <w:rsid w:val="00DA33E7"/>
    <w:rsid w:val="00DA3583"/>
    <w:rsid w:val="00DA397E"/>
    <w:rsid w:val="00DA4A25"/>
    <w:rsid w:val="00DA66D2"/>
    <w:rsid w:val="00DA6B96"/>
    <w:rsid w:val="00DA7765"/>
    <w:rsid w:val="00DA7DF6"/>
    <w:rsid w:val="00DB0193"/>
    <w:rsid w:val="00DB0BE3"/>
    <w:rsid w:val="00DB1AE2"/>
    <w:rsid w:val="00DB1BDE"/>
    <w:rsid w:val="00DB1F15"/>
    <w:rsid w:val="00DB6234"/>
    <w:rsid w:val="00DB7C1D"/>
    <w:rsid w:val="00DB7D08"/>
    <w:rsid w:val="00DC2F36"/>
    <w:rsid w:val="00DC5FE1"/>
    <w:rsid w:val="00DC6D0D"/>
    <w:rsid w:val="00DC79F1"/>
    <w:rsid w:val="00DC7E26"/>
    <w:rsid w:val="00DD03C5"/>
    <w:rsid w:val="00DD0902"/>
    <w:rsid w:val="00DD0F96"/>
    <w:rsid w:val="00DD1396"/>
    <w:rsid w:val="00DD340B"/>
    <w:rsid w:val="00DD4E14"/>
    <w:rsid w:val="00DD6146"/>
    <w:rsid w:val="00DD6817"/>
    <w:rsid w:val="00DE0ACB"/>
    <w:rsid w:val="00DE6F48"/>
    <w:rsid w:val="00DF3D43"/>
    <w:rsid w:val="00DF579A"/>
    <w:rsid w:val="00DF643F"/>
    <w:rsid w:val="00DF757F"/>
    <w:rsid w:val="00E0005E"/>
    <w:rsid w:val="00E00EEE"/>
    <w:rsid w:val="00E01994"/>
    <w:rsid w:val="00E01B70"/>
    <w:rsid w:val="00E01C5C"/>
    <w:rsid w:val="00E01F3E"/>
    <w:rsid w:val="00E026EB"/>
    <w:rsid w:val="00E03C30"/>
    <w:rsid w:val="00E03CF0"/>
    <w:rsid w:val="00E05E5C"/>
    <w:rsid w:val="00E07F83"/>
    <w:rsid w:val="00E1196F"/>
    <w:rsid w:val="00E12160"/>
    <w:rsid w:val="00E156BA"/>
    <w:rsid w:val="00E15DC0"/>
    <w:rsid w:val="00E20735"/>
    <w:rsid w:val="00E2334D"/>
    <w:rsid w:val="00E23E63"/>
    <w:rsid w:val="00E24560"/>
    <w:rsid w:val="00E26218"/>
    <w:rsid w:val="00E3051B"/>
    <w:rsid w:val="00E30C2A"/>
    <w:rsid w:val="00E34420"/>
    <w:rsid w:val="00E37618"/>
    <w:rsid w:val="00E40C47"/>
    <w:rsid w:val="00E465C1"/>
    <w:rsid w:val="00E46968"/>
    <w:rsid w:val="00E50405"/>
    <w:rsid w:val="00E528F0"/>
    <w:rsid w:val="00E53E4A"/>
    <w:rsid w:val="00E54E1E"/>
    <w:rsid w:val="00E55A13"/>
    <w:rsid w:val="00E567A7"/>
    <w:rsid w:val="00E6076A"/>
    <w:rsid w:val="00E61219"/>
    <w:rsid w:val="00E6497D"/>
    <w:rsid w:val="00E651C8"/>
    <w:rsid w:val="00E652EE"/>
    <w:rsid w:val="00E67F5D"/>
    <w:rsid w:val="00E712B8"/>
    <w:rsid w:val="00E71E90"/>
    <w:rsid w:val="00E7254B"/>
    <w:rsid w:val="00E72DE8"/>
    <w:rsid w:val="00E733F7"/>
    <w:rsid w:val="00E747EA"/>
    <w:rsid w:val="00E77666"/>
    <w:rsid w:val="00E80878"/>
    <w:rsid w:val="00E80CD6"/>
    <w:rsid w:val="00E83BF8"/>
    <w:rsid w:val="00E83DD9"/>
    <w:rsid w:val="00E85925"/>
    <w:rsid w:val="00E85984"/>
    <w:rsid w:val="00E86B38"/>
    <w:rsid w:val="00E871B6"/>
    <w:rsid w:val="00E872EB"/>
    <w:rsid w:val="00E87BA2"/>
    <w:rsid w:val="00E90DF3"/>
    <w:rsid w:val="00E91A26"/>
    <w:rsid w:val="00E91EFE"/>
    <w:rsid w:val="00E93F25"/>
    <w:rsid w:val="00E94A8E"/>
    <w:rsid w:val="00E953C0"/>
    <w:rsid w:val="00E9637A"/>
    <w:rsid w:val="00E9743F"/>
    <w:rsid w:val="00E97DD6"/>
    <w:rsid w:val="00EA0C8B"/>
    <w:rsid w:val="00EA2C14"/>
    <w:rsid w:val="00EA39A4"/>
    <w:rsid w:val="00EA5073"/>
    <w:rsid w:val="00EA525C"/>
    <w:rsid w:val="00EA6557"/>
    <w:rsid w:val="00EA69A6"/>
    <w:rsid w:val="00EA7C41"/>
    <w:rsid w:val="00EB09E0"/>
    <w:rsid w:val="00EB3AA8"/>
    <w:rsid w:val="00EB3CA2"/>
    <w:rsid w:val="00EB5E2D"/>
    <w:rsid w:val="00EB6E0F"/>
    <w:rsid w:val="00EB7004"/>
    <w:rsid w:val="00EC34A1"/>
    <w:rsid w:val="00EC7B9D"/>
    <w:rsid w:val="00ED024A"/>
    <w:rsid w:val="00ED46DD"/>
    <w:rsid w:val="00ED4F68"/>
    <w:rsid w:val="00ED6104"/>
    <w:rsid w:val="00EE44F4"/>
    <w:rsid w:val="00EE4956"/>
    <w:rsid w:val="00EE5CF9"/>
    <w:rsid w:val="00EE72D3"/>
    <w:rsid w:val="00EF033D"/>
    <w:rsid w:val="00EF045F"/>
    <w:rsid w:val="00EF082D"/>
    <w:rsid w:val="00EF112F"/>
    <w:rsid w:val="00EF2257"/>
    <w:rsid w:val="00EF25FD"/>
    <w:rsid w:val="00EF527A"/>
    <w:rsid w:val="00EF587F"/>
    <w:rsid w:val="00EF72C4"/>
    <w:rsid w:val="00EF7546"/>
    <w:rsid w:val="00F00147"/>
    <w:rsid w:val="00F02E9C"/>
    <w:rsid w:val="00F034E1"/>
    <w:rsid w:val="00F04651"/>
    <w:rsid w:val="00F069BD"/>
    <w:rsid w:val="00F07659"/>
    <w:rsid w:val="00F07850"/>
    <w:rsid w:val="00F108A8"/>
    <w:rsid w:val="00F1314E"/>
    <w:rsid w:val="00F13CD3"/>
    <w:rsid w:val="00F14952"/>
    <w:rsid w:val="00F16FE4"/>
    <w:rsid w:val="00F17173"/>
    <w:rsid w:val="00F20AEE"/>
    <w:rsid w:val="00F222C1"/>
    <w:rsid w:val="00F244E9"/>
    <w:rsid w:val="00F24B1E"/>
    <w:rsid w:val="00F25B8C"/>
    <w:rsid w:val="00F2669B"/>
    <w:rsid w:val="00F2673B"/>
    <w:rsid w:val="00F278A3"/>
    <w:rsid w:val="00F311F7"/>
    <w:rsid w:val="00F31FBF"/>
    <w:rsid w:val="00F32B92"/>
    <w:rsid w:val="00F331F0"/>
    <w:rsid w:val="00F33F03"/>
    <w:rsid w:val="00F36873"/>
    <w:rsid w:val="00F408EF"/>
    <w:rsid w:val="00F40F1A"/>
    <w:rsid w:val="00F41E7E"/>
    <w:rsid w:val="00F42CFA"/>
    <w:rsid w:val="00F434DE"/>
    <w:rsid w:val="00F44AD2"/>
    <w:rsid w:val="00F456B5"/>
    <w:rsid w:val="00F45D5D"/>
    <w:rsid w:val="00F47251"/>
    <w:rsid w:val="00F51164"/>
    <w:rsid w:val="00F53832"/>
    <w:rsid w:val="00F555E3"/>
    <w:rsid w:val="00F60A3D"/>
    <w:rsid w:val="00F6571B"/>
    <w:rsid w:val="00F67D5E"/>
    <w:rsid w:val="00F71710"/>
    <w:rsid w:val="00F71C04"/>
    <w:rsid w:val="00F72E3A"/>
    <w:rsid w:val="00F76460"/>
    <w:rsid w:val="00F77283"/>
    <w:rsid w:val="00F82ECC"/>
    <w:rsid w:val="00F8345F"/>
    <w:rsid w:val="00F84233"/>
    <w:rsid w:val="00F854FF"/>
    <w:rsid w:val="00F85583"/>
    <w:rsid w:val="00F85886"/>
    <w:rsid w:val="00F86C46"/>
    <w:rsid w:val="00F916AF"/>
    <w:rsid w:val="00F928C7"/>
    <w:rsid w:val="00F92F29"/>
    <w:rsid w:val="00F9487B"/>
    <w:rsid w:val="00F9601E"/>
    <w:rsid w:val="00F963C6"/>
    <w:rsid w:val="00F97046"/>
    <w:rsid w:val="00F9786C"/>
    <w:rsid w:val="00FA149F"/>
    <w:rsid w:val="00FA5687"/>
    <w:rsid w:val="00FA5C01"/>
    <w:rsid w:val="00FA5D5B"/>
    <w:rsid w:val="00FA66BF"/>
    <w:rsid w:val="00FA71EA"/>
    <w:rsid w:val="00FA7C46"/>
    <w:rsid w:val="00FB1934"/>
    <w:rsid w:val="00FB285C"/>
    <w:rsid w:val="00FB4407"/>
    <w:rsid w:val="00FB56DE"/>
    <w:rsid w:val="00FB7CD8"/>
    <w:rsid w:val="00FC15B4"/>
    <w:rsid w:val="00FC18E4"/>
    <w:rsid w:val="00FC37A1"/>
    <w:rsid w:val="00FC4A73"/>
    <w:rsid w:val="00FC5635"/>
    <w:rsid w:val="00FC765E"/>
    <w:rsid w:val="00FD0F6C"/>
    <w:rsid w:val="00FD1C2D"/>
    <w:rsid w:val="00FD1F2F"/>
    <w:rsid w:val="00FD3A46"/>
    <w:rsid w:val="00FD413D"/>
    <w:rsid w:val="00FD4EE0"/>
    <w:rsid w:val="00FD5464"/>
    <w:rsid w:val="00FD5760"/>
    <w:rsid w:val="00FD5912"/>
    <w:rsid w:val="00FD6770"/>
    <w:rsid w:val="00FD74FC"/>
    <w:rsid w:val="00FE0E14"/>
    <w:rsid w:val="00FE27D0"/>
    <w:rsid w:val="00FE30BF"/>
    <w:rsid w:val="00FE330E"/>
    <w:rsid w:val="00FF008A"/>
    <w:rsid w:val="00FF053F"/>
    <w:rsid w:val="00FF05F1"/>
    <w:rsid w:val="00FF15D9"/>
    <w:rsid w:val="00FF2688"/>
    <w:rsid w:val="00FF365D"/>
    <w:rsid w:val="00FF4C98"/>
    <w:rsid w:val="00FF508F"/>
    <w:rsid w:val="00FF5315"/>
    <w:rsid w:val="00FF5926"/>
    <w:rsid w:val="00FF71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E6D56"/>
  <w15:docId w15:val="{ADF2B953-4904-466C-845D-7C8ECA433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E7350"/>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qFormat/>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0">
    <w:name w:val="Nagłówek #2"/>
    <w:basedOn w:val="Nagwek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CW_Lista,MOC_Treść poziom 2,Akapit z listą1,Punktowanie,MOC_Treść poziom 3,Akapit z listą 1,List bullet,lp1,l"/>
    <w:basedOn w:val="Normalny"/>
    <w:link w:val="AkapitzlistZnak"/>
    <w:uiPriority w:val="34"/>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CW_Lista Znak,MOC_Treść poziom 2 Znak,Punktowanie Znak"/>
    <w:link w:val="Akapitzlist"/>
    <w:uiPriority w:val="34"/>
    <w:qFormat/>
    <w:locked/>
    <w:rsid w:val="005F3F34"/>
  </w:style>
  <w:style w:type="paragraph" w:customStyle="1" w:styleId="kodwydz2">
    <w:name w:val="kod_wydz2"/>
    <w:basedOn w:val="Normalny"/>
    <w:uiPriority w:val="99"/>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aliases w:val="Tekst treści (2) + 11,5 pt"/>
    <w:basedOn w:val="Domylnaczcionkaakapitu"/>
    <w:uiPriority w:val="22"/>
    <w:qFormat/>
    <w:rsid w:val="00C36D08"/>
    <w:rPr>
      <w:b/>
      <w:bCs/>
    </w:rPr>
  </w:style>
  <w:style w:type="paragraph" w:styleId="Tekstpodstawowywcity">
    <w:name w:val="Body Text Indent"/>
    <w:basedOn w:val="Normalny"/>
    <w:link w:val="TekstpodstawowywcityZnak"/>
    <w:uiPriority w:val="99"/>
    <w:semiHidden/>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semiHidden/>
    <w:rsid w:val="009B2A3A"/>
  </w:style>
  <w:style w:type="paragraph" w:styleId="Tekstkomentarza">
    <w:name w:val="annotation text"/>
    <w:basedOn w:val="Normalny"/>
    <w:link w:val="TekstkomentarzaZnak"/>
    <w:uiPriority w:val="99"/>
    <w:unhideWhenUsed/>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semiHidden/>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semiHidden/>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semiHidden/>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unhideWhenUsed/>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uiPriority w:val="1"/>
    <w:qFormat/>
    <w:rsid w:val="00570650"/>
    <w:pPr>
      <w:spacing w:after="0" w:line="240" w:lineRule="auto"/>
    </w:pPr>
    <w:rPr>
      <w:rFonts w:ascii="Times New Roman" w:eastAsia="Times New Roman" w:hAnsi="Times New Roman" w:cs="Times New Roman"/>
      <w:sz w:val="20"/>
      <w:szCs w:val="20"/>
      <w:lang w:val="en-GB" w:eastAsia="pl-PL"/>
    </w:rPr>
  </w:style>
  <w:style w:type="paragraph" w:customStyle="1" w:styleId="Tekstpodstawowy21">
    <w:name w:val="Tekst podstawowy 21"/>
    <w:basedOn w:val="Normalny"/>
    <w:rsid w:val="00113F24"/>
    <w:pPr>
      <w:suppressAutoHyphens/>
      <w:spacing w:after="120" w:line="480" w:lineRule="auto"/>
    </w:pPr>
    <w:rPr>
      <w:rFonts w:ascii="Times New Roman" w:eastAsia="Times New Roman" w:hAnsi="Times New Roman" w:cs="Times New Roman"/>
      <w:sz w:val="24"/>
      <w:szCs w:val="24"/>
      <w:lang w:eastAsia="ar-SA"/>
    </w:rPr>
  </w:style>
  <w:style w:type="paragraph" w:styleId="Tekstprzypisukocowego">
    <w:name w:val="endnote text"/>
    <w:basedOn w:val="Normalny"/>
    <w:link w:val="TekstprzypisukocowegoZnak"/>
    <w:uiPriority w:val="99"/>
    <w:semiHidden/>
    <w:unhideWhenUsed/>
    <w:rsid w:val="004A31F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31F1"/>
    <w:rPr>
      <w:sz w:val="20"/>
      <w:szCs w:val="20"/>
    </w:rPr>
  </w:style>
  <w:style w:type="character" w:styleId="Odwoanieprzypisukocowego">
    <w:name w:val="endnote reference"/>
    <w:basedOn w:val="Domylnaczcionkaakapitu"/>
    <w:uiPriority w:val="99"/>
    <w:semiHidden/>
    <w:unhideWhenUsed/>
    <w:rsid w:val="004A31F1"/>
    <w:rPr>
      <w:vertAlign w:val="superscript"/>
    </w:rPr>
  </w:style>
  <w:style w:type="paragraph" w:customStyle="1" w:styleId="Standard">
    <w:name w:val="Standard"/>
    <w:qFormat/>
    <w:rsid w:val="00B67D9F"/>
    <w:pPr>
      <w:widowControl w:val="0"/>
      <w:suppressAutoHyphens/>
      <w:textAlignment w:val="baseline"/>
    </w:pPr>
    <w:rPr>
      <w:rFonts w:ascii="Liberation Serif" w:eastAsia="SimSun" w:hAnsi="Liberation Serif" w:cs="Lucida Sans"/>
      <w:kern w:val="2"/>
      <w:sz w:val="24"/>
      <w:szCs w:val="24"/>
      <w:lang w:eastAsia="zh-CN" w:bidi="hi-IN"/>
    </w:rPr>
  </w:style>
  <w:style w:type="character" w:customStyle="1" w:styleId="Teksttreci61">
    <w:name w:val="Tekst treści6"/>
    <w:qFormat/>
    <w:rsid w:val="00637778"/>
    <w:rPr>
      <w:color w:val="000000"/>
      <w:spacing w:val="0"/>
      <w:w w:val="100"/>
      <w:position w:val="0"/>
      <w:sz w:val="21"/>
      <w:vertAlign w:val="baseline"/>
      <w:lang w:val="pl-PL"/>
    </w:rPr>
  </w:style>
  <w:style w:type="character" w:styleId="Nierozpoznanawzmianka">
    <w:name w:val="Unresolved Mention"/>
    <w:basedOn w:val="Domylnaczcionkaakapitu"/>
    <w:uiPriority w:val="99"/>
    <w:semiHidden/>
    <w:unhideWhenUsed/>
    <w:rsid w:val="00806824"/>
    <w:rPr>
      <w:color w:val="605E5C"/>
      <w:shd w:val="clear" w:color="auto" w:fill="E1DFDD"/>
    </w:rPr>
  </w:style>
  <w:style w:type="paragraph" w:customStyle="1" w:styleId="Tekstpodstawowywcity33">
    <w:name w:val="Tekst podstawowy wcięty 33"/>
    <w:basedOn w:val="Normalny"/>
    <w:rsid w:val="006A56CC"/>
    <w:pPr>
      <w:spacing w:after="0" w:line="240" w:lineRule="auto"/>
    </w:pPr>
    <w:rPr>
      <w:rFonts w:ascii="Times New Roman" w:eastAsia="Times New Roman" w:hAnsi="Times New Roman" w:cs="Times New Roman"/>
      <w:sz w:val="24"/>
      <w:szCs w:val="20"/>
      <w:lang w:eastAsia="pl-PL"/>
    </w:rPr>
  </w:style>
  <w:style w:type="paragraph" w:styleId="NormalnyWeb">
    <w:name w:val="Normal (Web)"/>
    <w:basedOn w:val="Normalny"/>
    <w:uiPriority w:val="99"/>
    <w:qFormat/>
    <w:rsid w:val="00216050"/>
    <w:pPr>
      <w:spacing w:before="100" w:beforeAutospacing="1" w:after="100" w:afterAutospacing="1"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235759">
      <w:bodyDiv w:val="1"/>
      <w:marLeft w:val="0"/>
      <w:marRight w:val="0"/>
      <w:marTop w:val="0"/>
      <w:marBottom w:val="0"/>
      <w:divBdr>
        <w:top w:val="none" w:sz="0" w:space="0" w:color="auto"/>
        <w:left w:val="none" w:sz="0" w:space="0" w:color="auto"/>
        <w:bottom w:val="none" w:sz="0" w:space="0" w:color="auto"/>
        <w:right w:val="none" w:sz="0" w:space="0" w:color="auto"/>
      </w:divBdr>
    </w:div>
    <w:div w:id="204874329">
      <w:bodyDiv w:val="1"/>
      <w:marLeft w:val="0"/>
      <w:marRight w:val="0"/>
      <w:marTop w:val="0"/>
      <w:marBottom w:val="0"/>
      <w:divBdr>
        <w:top w:val="none" w:sz="0" w:space="0" w:color="auto"/>
        <w:left w:val="none" w:sz="0" w:space="0" w:color="auto"/>
        <w:bottom w:val="none" w:sz="0" w:space="0" w:color="auto"/>
        <w:right w:val="none" w:sz="0" w:space="0" w:color="auto"/>
      </w:divBdr>
    </w:div>
    <w:div w:id="279335630">
      <w:bodyDiv w:val="1"/>
      <w:marLeft w:val="0"/>
      <w:marRight w:val="0"/>
      <w:marTop w:val="0"/>
      <w:marBottom w:val="0"/>
      <w:divBdr>
        <w:top w:val="none" w:sz="0" w:space="0" w:color="auto"/>
        <w:left w:val="none" w:sz="0" w:space="0" w:color="auto"/>
        <w:bottom w:val="none" w:sz="0" w:space="0" w:color="auto"/>
        <w:right w:val="none" w:sz="0" w:space="0" w:color="auto"/>
      </w:divBdr>
    </w:div>
    <w:div w:id="317077190">
      <w:bodyDiv w:val="1"/>
      <w:marLeft w:val="0"/>
      <w:marRight w:val="0"/>
      <w:marTop w:val="0"/>
      <w:marBottom w:val="0"/>
      <w:divBdr>
        <w:top w:val="none" w:sz="0" w:space="0" w:color="auto"/>
        <w:left w:val="none" w:sz="0" w:space="0" w:color="auto"/>
        <w:bottom w:val="none" w:sz="0" w:space="0" w:color="auto"/>
        <w:right w:val="none" w:sz="0" w:space="0" w:color="auto"/>
      </w:divBdr>
    </w:div>
    <w:div w:id="399599025">
      <w:bodyDiv w:val="1"/>
      <w:marLeft w:val="0"/>
      <w:marRight w:val="0"/>
      <w:marTop w:val="0"/>
      <w:marBottom w:val="0"/>
      <w:divBdr>
        <w:top w:val="none" w:sz="0" w:space="0" w:color="auto"/>
        <w:left w:val="none" w:sz="0" w:space="0" w:color="auto"/>
        <w:bottom w:val="none" w:sz="0" w:space="0" w:color="auto"/>
        <w:right w:val="none" w:sz="0" w:space="0" w:color="auto"/>
      </w:divBdr>
    </w:div>
    <w:div w:id="739132081">
      <w:bodyDiv w:val="1"/>
      <w:marLeft w:val="0"/>
      <w:marRight w:val="0"/>
      <w:marTop w:val="0"/>
      <w:marBottom w:val="0"/>
      <w:divBdr>
        <w:top w:val="none" w:sz="0" w:space="0" w:color="auto"/>
        <w:left w:val="none" w:sz="0" w:space="0" w:color="auto"/>
        <w:bottom w:val="none" w:sz="0" w:space="0" w:color="auto"/>
        <w:right w:val="none" w:sz="0" w:space="0" w:color="auto"/>
      </w:divBdr>
    </w:div>
    <w:div w:id="752119803">
      <w:bodyDiv w:val="1"/>
      <w:marLeft w:val="0"/>
      <w:marRight w:val="0"/>
      <w:marTop w:val="0"/>
      <w:marBottom w:val="0"/>
      <w:divBdr>
        <w:top w:val="none" w:sz="0" w:space="0" w:color="auto"/>
        <w:left w:val="none" w:sz="0" w:space="0" w:color="auto"/>
        <w:bottom w:val="none" w:sz="0" w:space="0" w:color="auto"/>
        <w:right w:val="none" w:sz="0" w:space="0" w:color="auto"/>
      </w:divBdr>
    </w:div>
    <w:div w:id="1472795789">
      <w:bodyDiv w:val="1"/>
      <w:marLeft w:val="0"/>
      <w:marRight w:val="0"/>
      <w:marTop w:val="0"/>
      <w:marBottom w:val="0"/>
      <w:divBdr>
        <w:top w:val="none" w:sz="0" w:space="0" w:color="auto"/>
        <w:left w:val="none" w:sz="0" w:space="0" w:color="auto"/>
        <w:bottom w:val="none" w:sz="0" w:space="0" w:color="auto"/>
        <w:right w:val="none" w:sz="0" w:space="0" w:color="auto"/>
      </w:divBdr>
    </w:div>
    <w:div w:id="1630281683">
      <w:bodyDiv w:val="1"/>
      <w:marLeft w:val="0"/>
      <w:marRight w:val="0"/>
      <w:marTop w:val="0"/>
      <w:marBottom w:val="0"/>
      <w:divBdr>
        <w:top w:val="none" w:sz="0" w:space="0" w:color="auto"/>
        <w:left w:val="none" w:sz="0" w:space="0" w:color="auto"/>
        <w:bottom w:val="none" w:sz="0" w:space="0" w:color="auto"/>
        <w:right w:val="none" w:sz="0" w:space="0" w:color="auto"/>
      </w:divBdr>
    </w:div>
    <w:div w:id="2108694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um.rybnik.pl" TargetMode="External"/><Relationship Id="rId13" Type="http://schemas.openxmlformats.org/officeDocument/2006/relationships/hyperlink" Target="mailto:zam_pub@um.rybnik.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zam_pub@um.rybnik.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5A48D8-5B6B-412B-BD92-C99C6D165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2058</TotalTime>
  <Pages>41</Pages>
  <Words>10978</Words>
  <Characters>65871</Characters>
  <Application>Microsoft Office Word</Application>
  <DocSecurity>0</DocSecurity>
  <Lines>548</Lines>
  <Paragraphs>153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76696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jasinskaa</dc:creator>
  <cp:lastModifiedBy>Beata Gałuszka</cp:lastModifiedBy>
  <cp:revision>187</cp:revision>
  <cp:lastPrinted>2025-12-18T07:13:00Z</cp:lastPrinted>
  <dcterms:created xsi:type="dcterms:W3CDTF">2023-02-06T09:17:00Z</dcterms:created>
  <dcterms:modified xsi:type="dcterms:W3CDTF">2026-02-09T09:27:00Z</dcterms:modified>
</cp:coreProperties>
</file>