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92EB66" w14:textId="1FC2659D" w:rsidR="00EA40CF" w:rsidRDefault="00EA40CF" w:rsidP="001012BA">
      <w:pPr>
        <w:tabs>
          <w:tab w:val="left" w:pos="7230"/>
        </w:tabs>
        <w:spacing w:after="0" w:line="240" w:lineRule="auto"/>
        <w:jc w:val="right"/>
        <w:rPr>
          <w:rFonts w:ascii="Cambria" w:eastAsia="Times New Roman" w:hAnsi="Cambria" w:cs="Tahoma"/>
          <w:lang w:eastAsia="pl-PL"/>
        </w:rPr>
      </w:pPr>
    </w:p>
    <w:p w14:paraId="56C07D38" w14:textId="77777777" w:rsidR="00EA40CF" w:rsidRPr="00B131B7" w:rsidRDefault="00EA40CF" w:rsidP="000357E7">
      <w:pPr>
        <w:tabs>
          <w:tab w:val="left" w:pos="7230"/>
        </w:tabs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ECEAE65" w14:textId="66556957" w:rsidR="003606B0" w:rsidRPr="009508C1" w:rsidRDefault="0064178E" w:rsidP="000357E7">
      <w:pPr>
        <w:tabs>
          <w:tab w:val="left" w:pos="7230"/>
        </w:tabs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9508C1">
        <w:rPr>
          <w:rFonts w:ascii="Times New Roman" w:eastAsia="Times New Roman" w:hAnsi="Times New Roman" w:cs="Times New Roman"/>
          <w:lang w:eastAsia="pl-PL"/>
        </w:rPr>
        <w:t xml:space="preserve">Tomaszów </w:t>
      </w:r>
      <w:proofErr w:type="spellStart"/>
      <w:r w:rsidRPr="009508C1">
        <w:rPr>
          <w:rFonts w:ascii="Times New Roman" w:eastAsia="Times New Roman" w:hAnsi="Times New Roman" w:cs="Times New Roman"/>
          <w:lang w:eastAsia="pl-PL"/>
        </w:rPr>
        <w:t>Maz</w:t>
      </w:r>
      <w:proofErr w:type="spellEnd"/>
      <w:r w:rsidRPr="009508C1">
        <w:rPr>
          <w:rFonts w:ascii="Times New Roman" w:eastAsia="Times New Roman" w:hAnsi="Times New Roman" w:cs="Times New Roman"/>
          <w:lang w:eastAsia="pl-PL"/>
        </w:rPr>
        <w:t>., dn</w:t>
      </w:r>
      <w:r w:rsidR="0043344B" w:rsidRPr="009508C1">
        <w:rPr>
          <w:rFonts w:ascii="Times New Roman" w:eastAsia="Times New Roman" w:hAnsi="Times New Roman" w:cs="Times New Roman"/>
          <w:lang w:eastAsia="pl-PL"/>
        </w:rPr>
        <w:t xml:space="preserve">. </w:t>
      </w:r>
      <w:r w:rsidR="00412F77" w:rsidRPr="009508C1">
        <w:rPr>
          <w:rFonts w:ascii="Times New Roman" w:eastAsia="Times New Roman" w:hAnsi="Times New Roman" w:cs="Times New Roman"/>
          <w:lang w:eastAsia="pl-PL"/>
        </w:rPr>
        <w:t>20</w:t>
      </w:r>
      <w:r w:rsidR="0043344B" w:rsidRPr="009508C1">
        <w:rPr>
          <w:rFonts w:ascii="Times New Roman" w:eastAsia="Times New Roman" w:hAnsi="Times New Roman" w:cs="Times New Roman"/>
          <w:lang w:eastAsia="pl-PL"/>
        </w:rPr>
        <w:t>.</w:t>
      </w:r>
      <w:r w:rsidR="00412F77" w:rsidRPr="009508C1">
        <w:rPr>
          <w:rFonts w:ascii="Times New Roman" w:eastAsia="Times New Roman" w:hAnsi="Times New Roman" w:cs="Times New Roman"/>
          <w:lang w:eastAsia="pl-PL"/>
        </w:rPr>
        <w:t>02</w:t>
      </w:r>
      <w:r w:rsidR="0043344B" w:rsidRPr="009508C1">
        <w:rPr>
          <w:rFonts w:ascii="Times New Roman" w:eastAsia="Times New Roman" w:hAnsi="Times New Roman" w:cs="Times New Roman"/>
          <w:lang w:eastAsia="pl-PL"/>
        </w:rPr>
        <w:t>.202</w:t>
      </w:r>
      <w:r w:rsidR="00412F77" w:rsidRPr="009508C1">
        <w:rPr>
          <w:rFonts w:ascii="Times New Roman" w:eastAsia="Times New Roman" w:hAnsi="Times New Roman" w:cs="Times New Roman"/>
          <w:lang w:eastAsia="pl-PL"/>
        </w:rPr>
        <w:t>6</w:t>
      </w:r>
      <w:r w:rsidR="0043344B" w:rsidRPr="009508C1">
        <w:rPr>
          <w:rFonts w:ascii="Times New Roman" w:eastAsia="Times New Roman" w:hAnsi="Times New Roman" w:cs="Times New Roman"/>
          <w:lang w:eastAsia="pl-PL"/>
        </w:rPr>
        <w:t xml:space="preserve"> </w:t>
      </w:r>
      <w:r w:rsidR="00360A95" w:rsidRPr="009508C1">
        <w:rPr>
          <w:rFonts w:ascii="Times New Roman" w:eastAsia="Times New Roman" w:hAnsi="Times New Roman" w:cs="Times New Roman"/>
          <w:lang w:eastAsia="pl-PL"/>
        </w:rPr>
        <w:t>r.</w:t>
      </w:r>
    </w:p>
    <w:p w14:paraId="651435B4" w14:textId="77777777" w:rsidR="005F6089" w:rsidRPr="009508C1" w:rsidRDefault="005F6089" w:rsidP="00E86E3A">
      <w:pPr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35D356C" w14:textId="28BA76EE" w:rsidR="009C07E3" w:rsidRPr="009508C1" w:rsidRDefault="009C07E3" w:rsidP="009C07E3">
      <w:pPr>
        <w:spacing w:after="0"/>
        <w:jc w:val="right"/>
        <w:rPr>
          <w:rFonts w:ascii="Times New Roman" w:hAnsi="Times New Roman" w:cs="Times New Roman"/>
          <w:b/>
        </w:rPr>
      </w:pPr>
      <w:r w:rsidRPr="009508C1">
        <w:rPr>
          <w:rFonts w:ascii="Times New Roman" w:hAnsi="Times New Roman" w:cs="Times New Roman"/>
          <w:b/>
        </w:rPr>
        <w:t xml:space="preserve">INFORMACJA </w:t>
      </w:r>
      <w:r w:rsidR="00C74D4A" w:rsidRPr="009508C1">
        <w:rPr>
          <w:rFonts w:ascii="Times New Roman" w:hAnsi="Times New Roman" w:cs="Times New Roman"/>
          <w:b/>
        </w:rPr>
        <w:t>DO WSZYSTKICH WYKONAWCÓW</w:t>
      </w:r>
      <w:r w:rsidRPr="009508C1">
        <w:rPr>
          <w:rFonts w:ascii="Times New Roman" w:hAnsi="Times New Roman" w:cs="Times New Roman"/>
          <w:b/>
        </w:rPr>
        <w:t xml:space="preserve"> </w:t>
      </w:r>
    </w:p>
    <w:p w14:paraId="14B73BC4" w14:textId="77777777" w:rsidR="003606B0" w:rsidRPr="009508C1" w:rsidRDefault="003606B0" w:rsidP="003606B0">
      <w:pPr>
        <w:spacing w:after="0"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47C8294" w14:textId="5F59A1ED" w:rsidR="0064178E" w:rsidRPr="009508C1" w:rsidRDefault="0064178E" w:rsidP="00412F77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9508C1">
        <w:rPr>
          <w:rFonts w:ascii="Times New Roman" w:eastAsia="Times New Roman" w:hAnsi="Times New Roman" w:cs="Times New Roman"/>
          <w:b/>
          <w:lang w:eastAsia="pl-PL"/>
        </w:rPr>
        <w:t>Numer postępowania: W</w:t>
      </w:r>
      <w:r w:rsidR="00CE40EB" w:rsidRPr="009508C1">
        <w:rPr>
          <w:rFonts w:ascii="Times New Roman" w:eastAsia="Times New Roman" w:hAnsi="Times New Roman" w:cs="Times New Roman"/>
          <w:b/>
          <w:lang w:eastAsia="pl-PL"/>
        </w:rPr>
        <w:t>R</w:t>
      </w:r>
      <w:r w:rsidRPr="009508C1">
        <w:rPr>
          <w:rFonts w:ascii="Times New Roman" w:eastAsia="Times New Roman" w:hAnsi="Times New Roman" w:cs="Times New Roman"/>
          <w:b/>
          <w:lang w:eastAsia="pl-PL"/>
        </w:rPr>
        <w:t>I.271.1.</w:t>
      </w:r>
      <w:r w:rsidR="00412F77" w:rsidRPr="009508C1">
        <w:rPr>
          <w:rFonts w:ascii="Times New Roman" w:eastAsia="Times New Roman" w:hAnsi="Times New Roman" w:cs="Times New Roman"/>
          <w:b/>
          <w:lang w:eastAsia="pl-PL"/>
        </w:rPr>
        <w:t>11</w:t>
      </w:r>
      <w:r w:rsidRPr="009508C1">
        <w:rPr>
          <w:rFonts w:ascii="Times New Roman" w:eastAsia="Times New Roman" w:hAnsi="Times New Roman" w:cs="Times New Roman"/>
          <w:b/>
          <w:lang w:eastAsia="pl-PL"/>
        </w:rPr>
        <w:t>.202</w:t>
      </w:r>
      <w:r w:rsidR="00412F77" w:rsidRPr="009508C1">
        <w:rPr>
          <w:rFonts w:ascii="Times New Roman" w:eastAsia="Times New Roman" w:hAnsi="Times New Roman" w:cs="Times New Roman"/>
          <w:b/>
          <w:lang w:eastAsia="pl-PL"/>
        </w:rPr>
        <w:t>6</w:t>
      </w:r>
      <w:r w:rsidRPr="009508C1">
        <w:rPr>
          <w:rFonts w:ascii="Times New Roman" w:eastAsia="Times New Roman" w:hAnsi="Times New Roman" w:cs="Times New Roman"/>
          <w:b/>
          <w:lang w:eastAsia="pl-PL"/>
        </w:rPr>
        <w:t xml:space="preserve">.ZP </w:t>
      </w:r>
    </w:p>
    <w:p w14:paraId="4CB200BE" w14:textId="46D3E633" w:rsidR="00CE40EB" w:rsidRPr="009508C1" w:rsidRDefault="00CE40EB" w:rsidP="00412F77">
      <w:pPr>
        <w:spacing w:after="0" w:line="240" w:lineRule="auto"/>
        <w:rPr>
          <w:rFonts w:ascii="Times New Roman" w:hAnsi="Times New Roman" w:cs="Times New Roman"/>
        </w:rPr>
      </w:pPr>
      <w:r w:rsidRPr="009508C1">
        <w:rPr>
          <w:rFonts w:ascii="Times New Roman" w:hAnsi="Times New Roman" w:cs="Times New Roman"/>
        </w:rPr>
        <w:t>Ogłoszenie nr 202</w:t>
      </w:r>
      <w:r w:rsidR="00412F77" w:rsidRPr="009508C1">
        <w:rPr>
          <w:rFonts w:ascii="Times New Roman" w:hAnsi="Times New Roman" w:cs="Times New Roman"/>
        </w:rPr>
        <w:t>6/BZP 00116185/01</w:t>
      </w:r>
      <w:r w:rsidR="00C74D4A" w:rsidRPr="009508C1">
        <w:rPr>
          <w:rFonts w:ascii="Times New Roman" w:hAnsi="Times New Roman" w:cs="Times New Roman"/>
        </w:rPr>
        <w:t xml:space="preserve"> </w:t>
      </w:r>
      <w:r w:rsidRPr="009508C1">
        <w:rPr>
          <w:rFonts w:ascii="Times New Roman" w:hAnsi="Times New Roman" w:cs="Times New Roman"/>
        </w:rPr>
        <w:t>z dnia 202</w:t>
      </w:r>
      <w:r w:rsidR="00412F77" w:rsidRPr="009508C1">
        <w:rPr>
          <w:rFonts w:ascii="Times New Roman" w:hAnsi="Times New Roman" w:cs="Times New Roman"/>
        </w:rPr>
        <w:t>6</w:t>
      </w:r>
      <w:r w:rsidRPr="009508C1">
        <w:rPr>
          <w:rFonts w:ascii="Times New Roman" w:hAnsi="Times New Roman" w:cs="Times New Roman"/>
        </w:rPr>
        <w:t>-</w:t>
      </w:r>
      <w:r w:rsidR="00412F77" w:rsidRPr="009508C1">
        <w:rPr>
          <w:rFonts w:ascii="Times New Roman" w:hAnsi="Times New Roman" w:cs="Times New Roman"/>
        </w:rPr>
        <w:t>02</w:t>
      </w:r>
      <w:r w:rsidRPr="009508C1">
        <w:rPr>
          <w:rFonts w:ascii="Times New Roman" w:hAnsi="Times New Roman" w:cs="Times New Roman"/>
        </w:rPr>
        <w:t>-</w:t>
      </w:r>
      <w:r w:rsidR="00412F77" w:rsidRPr="009508C1">
        <w:rPr>
          <w:rFonts w:ascii="Times New Roman" w:hAnsi="Times New Roman" w:cs="Times New Roman"/>
        </w:rPr>
        <w:t>18</w:t>
      </w:r>
    </w:p>
    <w:p w14:paraId="12F11B57" w14:textId="03C5E2B9" w:rsidR="00412F77" w:rsidRPr="009508C1" w:rsidRDefault="00CE40EB" w:rsidP="00412F77">
      <w:pPr>
        <w:spacing w:after="0" w:line="240" w:lineRule="auto"/>
        <w:rPr>
          <w:rFonts w:ascii="Times New Roman" w:hAnsi="Times New Roman" w:cs="Times New Roman"/>
        </w:rPr>
      </w:pPr>
      <w:r w:rsidRPr="009508C1">
        <w:rPr>
          <w:rFonts w:ascii="Times New Roman" w:hAnsi="Times New Roman" w:cs="Times New Roman"/>
          <w:b/>
        </w:rPr>
        <w:t>Strona internetowa prowadzonego postępowania:</w:t>
      </w:r>
      <w:bookmarkStart w:id="0" w:name="_Hlk201050722"/>
      <w:r w:rsidR="00412F77" w:rsidRPr="009508C1">
        <w:rPr>
          <w:rFonts w:ascii="Times New Roman" w:hAnsi="Times New Roman" w:cs="Times New Roman"/>
        </w:rPr>
        <w:t xml:space="preserve"> </w:t>
      </w:r>
      <w:r w:rsidR="00412F77" w:rsidRPr="009508C1">
        <w:rPr>
          <w:rFonts w:ascii="Times New Roman" w:hAnsi="Times New Roman" w:cs="Times New Roman"/>
        </w:rPr>
        <w:t>https://ezamowienia.gov.pl/mp-client/tenders/ocds-148610-c2121640-390f-4aad-b9c5-c271a70587ed</w:t>
      </w:r>
    </w:p>
    <w:bookmarkEnd w:id="0"/>
    <w:p w14:paraId="46B2A482" w14:textId="77777777" w:rsidR="00412F77" w:rsidRPr="009508C1" w:rsidRDefault="00412F77" w:rsidP="00412F77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73E9766E" w14:textId="4E5DE924" w:rsidR="0064178E" w:rsidRPr="009508C1" w:rsidRDefault="0064178E" w:rsidP="00412F77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22CA83DA" w14:textId="77777777" w:rsidR="00C74D4A" w:rsidRPr="009508C1" w:rsidRDefault="00C74D4A" w:rsidP="00CE40E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EB97EA7" w14:textId="0DEA7896" w:rsidR="00CE40EB" w:rsidRPr="009508C1" w:rsidRDefault="0064178E" w:rsidP="00CE40EB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70C0"/>
          <w:lang w:eastAsia="pl-PL"/>
        </w:rPr>
      </w:pPr>
      <w:r w:rsidRPr="009508C1">
        <w:rPr>
          <w:rFonts w:ascii="Times New Roman" w:eastAsia="Times New Roman" w:hAnsi="Times New Roman" w:cs="Times New Roman"/>
          <w:lang w:eastAsia="pl-PL"/>
        </w:rPr>
        <w:t>Dotyczy postępowania o udzielnie zamówienia publicznego prowadzonego w trybie podstawowym na podstawie art. 275 pkt 1 ustawy z dnia  11 września 2019 r. Prawo zamówień publicznych pod nazwą</w:t>
      </w:r>
      <w:r w:rsidR="008E5B5E" w:rsidRPr="009508C1">
        <w:rPr>
          <w:rFonts w:ascii="Times New Roman" w:eastAsia="Times New Roman" w:hAnsi="Times New Roman" w:cs="Times New Roman"/>
          <w:lang w:eastAsia="pl-PL"/>
        </w:rPr>
        <w:t>:</w:t>
      </w:r>
      <w:r w:rsidR="00EA40CF" w:rsidRPr="009508C1">
        <w:rPr>
          <w:rFonts w:ascii="Times New Roman" w:eastAsia="Times New Roman" w:hAnsi="Times New Roman" w:cs="Times New Roman"/>
          <w:b/>
          <w:bCs/>
          <w:color w:val="2E74B5" w:themeColor="accent1" w:themeShade="BF"/>
          <w:lang w:eastAsia="pl-PL"/>
        </w:rPr>
        <w:t xml:space="preserve"> </w:t>
      </w:r>
    </w:p>
    <w:p w14:paraId="494F2BE7" w14:textId="3FE243FA" w:rsidR="00B97F39" w:rsidRPr="009508C1" w:rsidRDefault="00412F77" w:rsidP="00B97F39">
      <w:pPr>
        <w:jc w:val="both"/>
        <w:rPr>
          <w:rFonts w:ascii="Times New Roman" w:eastAsia="Times New Roman" w:hAnsi="Times New Roman" w:cs="Times New Roman"/>
          <w:b/>
          <w:bCs/>
          <w:color w:val="2E74B5" w:themeColor="accent1" w:themeShade="BF"/>
          <w:lang w:eastAsia="pl-PL"/>
        </w:rPr>
      </w:pPr>
      <w:r w:rsidRPr="009508C1">
        <w:rPr>
          <w:rFonts w:ascii="Times New Roman" w:hAnsi="Times New Roman" w:cs="Times New Roman"/>
          <w:b/>
          <w:bCs/>
          <w:color w:val="0070C0"/>
          <w:lang w:eastAsia="pl-PL"/>
        </w:rPr>
        <w:t>Przebudowa ulicy Browarnej w Tomaszowie Mazowieckim</w:t>
      </w:r>
    </w:p>
    <w:p w14:paraId="251A53B1" w14:textId="77777777" w:rsidR="00412F77" w:rsidRPr="009508C1" w:rsidRDefault="00412F77" w:rsidP="009508C1">
      <w:pPr>
        <w:ind w:firstLine="708"/>
        <w:jc w:val="both"/>
        <w:rPr>
          <w:rFonts w:ascii="Times New Roman" w:hAnsi="Times New Roman" w:cs="Times New Roman"/>
        </w:rPr>
      </w:pPr>
    </w:p>
    <w:p w14:paraId="48CCC439" w14:textId="77777777" w:rsidR="00412F77" w:rsidRPr="009508C1" w:rsidRDefault="00412F77" w:rsidP="00412F77">
      <w:pPr>
        <w:jc w:val="both"/>
        <w:rPr>
          <w:rFonts w:ascii="Times New Roman" w:hAnsi="Times New Roman" w:cs="Times New Roman"/>
        </w:rPr>
      </w:pPr>
    </w:p>
    <w:p w14:paraId="3163F715" w14:textId="200AAAB5" w:rsidR="00412F77" w:rsidRPr="009508C1" w:rsidRDefault="00412F77" w:rsidP="00412F77">
      <w:pPr>
        <w:jc w:val="both"/>
        <w:rPr>
          <w:rFonts w:ascii="Times New Roman" w:hAnsi="Times New Roman" w:cs="Times New Roman"/>
        </w:rPr>
      </w:pPr>
      <w:r w:rsidRPr="009508C1">
        <w:rPr>
          <w:rFonts w:ascii="Times New Roman" w:hAnsi="Times New Roman" w:cs="Times New Roman"/>
          <w:b/>
          <w:bCs/>
        </w:rPr>
        <w:t>Zamawiający informuje, iż w ramach zamówienia i ceny oferty wykonawca zobowiązany będzie dokonać aktualizacji projektu stałej organizacji ruchu w zakresie skrzyżowania  ul. Browarnej z drogą wojewódzką DW 713 - ul. Prez. I. Mościckiego. Załączony do dokumentów zamówienia projekt stałej organizacji ruchu w zakresie pasa drogowego drogi wojewódzkiej należy ponownie uzgodnić z Marszałkiem Województwa Łódzkiego.</w:t>
      </w:r>
    </w:p>
    <w:p w14:paraId="057B6935" w14:textId="77777777" w:rsidR="00B97F39" w:rsidRPr="009508C1" w:rsidRDefault="00B97F39" w:rsidP="003606B0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</w:p>
    <w:p w14:paraId="437D0956" w14:textId="77777777" w:rsidR="00B97F39" w:rsidRPr="009508C1" w:rsidRDefault="00B97F39" w:rsidP="00B97F39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3BAD8776" w14:textId="77777777" w:rsidR="00B97F39" w:rsidRPr="009508C1" w:rsidRDefault="00B97F39" w:rsidP="00B97F39">
      <w:pPr>
        <w:pStyle w:val="Default"/>
        <w:rPr>
          <w:sz w:val="22"/>
          <w:szCs w:val="22"/>
        </w:rPr>
      </w:pPr>
      <w:r w:rsidRPr="009508C1">
        <w:rPr>
          <w:sz w:val="22"/>
          <w:szCs w:val="22"/>
        </w:rPr>
        <w:t>Zamawiający informuje, iż nie dokonuje zmiany terminu składania ofert.</w:t>
      </w:r>
    </w:p>
    <w:p w14:paraId="4BE0B36D" w14:textId="4879BC2F" w:rsidR="00B97F39" w:rsidRPr="009508C1" w:rsidRDefault="00B97F39" w:rsidP="00B97F39">
      <w:pPr>
        <w:spacing w:after="0" w:line="240" w:lineRule="auto"/>
        <w:rPr>
          <w:rFonts w:ascii="Times New Roman" w:eastAsia="Times New Roman" w:hAnsi="Times New Roman" w:cs="Times New Roman"/>
          <w:i/>
          <w:lang w:eastAsia="pl-PL"/>
        </w:rPr>
      </w:pPr>
      <w:r w:rsidRPr="009508C1">
        <w:rPr>
          <w:rFonts w:ascii="Times New Roman" w:hAnsi="Times New Roman" w:cs="Times New Roman"/>
        </w:rPr>
        <w:t xml:space="preserve">Wyjaśnienia są wiążące dla </w:t>
      </w:r>
      <w:r w:rsidR="00412F77" w:rsidRPr="009508C1">
        <w:rPr>
          <w:rFonts w:ascii="Times New Roman" w:hAnsi="Times New Roman" w:cs="Times New Roman"/>
        </w:rPr>
        <w:t>W</w:t>
      </w:r>
      <w:r w:rsidRPr="009508C1">
        <w:rPr>
          <w:rFonts w:ascii="Times New Roman" w:hAnsi="Times New Roman" w:cs="Times New Roman"/>
        </w:rPr>
        <w:t>ykonawców.</w:t>
      </w:r>
    </w:p>
    <w:p w14:paraId="197E3EF4" w14:textId="77777777" w:rsidR="00B97F39" w:rsidRPr="009508C1" w:rsidRDefault="00B97F39" w:rsidP="003606B0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</w:p>
    <w:p w14:paraId="1E95BCED" w14:textId="6342ECAB" w:rsidR="003606B0" w:rsidRPr="009508C1" w:rsidRDefault="003606B0" w:rsidP="003606B0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  <w:r w:rsidRPr="009508C1">
        <w:rPr>
          <w:rFonts w:ascii="Times New Roman" w:eastAsia="Times New Roman" w:hAnsi="Times New Roman" w:cs="Times New Roman"/>
          <w:i/>
          <w:lang w:eastAsia="pl-PL"/>
        </w:rPr>
        <w:t>Z poważaniem</w:t>
      </w:r>
    </w:p>
    <w:p w14:paraId="019874F8" w14:textId="77777777" w:rsidR="008430B5" w:rsidRPr="009508C1" w:rsidRDefault="003606B0" w:rsidP="008430B5">
      <w:pPr>
        <w:spacing w:after="0" w:line="240" w:lineRule="auto"/>
        <w:ind w:left="4956" w:firstLine="708"/>
        <w:jc w:val="center"/>
        <w:rPr>
          <w:rFonts w:ascii="Times New Roman" w:eastAsia="Times New Roman" w:hAnsi="Times New Roman" w:cs="Times New Roman"/>
          <w:i/>
          <w:lang w:eastAsia="pl-PL"/>
        </w:rPr>
      </w:pPr>
      <w:r w:rsidRPr="009508C1">
        <w:rPr>
          <w:rFonts w:ascii="Times New Roman" w:eastAsia="Times New Roman" w:hAnsi="Times New Roman" w:cs="Times New Roman"/>
          <w:i/>
          <w:lang w:eastAsia="pl-PL"/>
        </w:rPr>
        <w:t xml:space="preserve">Tomasz </w:t>
      </w:r>
      <w:r w:rsidR="0043344B" w:rsidRPr="009508C1">
        <w:rPr>
          <w:rFonts w:ascii="Times New Roman" w:eastAsia="Times New Roman" w:hAnsi="Times New Roman" w:cs="Times New Roman"/>
          <w:i/>
          <w:lang w:eastAsia="pl-PL"/>
        </w:rPr>
        <w:t>Jurek</w:t>
      </w:r>
      <w:r w:rsidRPr="009508C1">
        <w:rPr>
          <w:rFonts w:ascii="Times New Roman" w:eastAsia="Times New Roman" w:hAnsi="Times New Roman" w:cs="Times New Roman"/>
          <w:i/>
          <w:lang w:eastAsia="pl-PL"/>
        </w:rPr>
        <w:t xml:space="preserve"> – Zastępca Prezydenta </w:t>
      </w:r>
    </w:p>
    <w:p w14:paraId="3E8688BB" w14:textId="66CA7FDF" w:rsidR="009E1516" w:rsidRPr="009508C1" w:rsidRDefault="003606B0" w:rsidP="008430B5">
      <w:pPr>
        <w:spacing w:after="0" w:line="240" w:lineRule="auto"/>
        <w:ind w:left="4956" w:firstLine="708"/>
        <w:jc w:val="center"/>
        <w:rPr>
          <w:rFonts w:ascii="Times New Roman" w:eastAsia="Times New Roman" w:hAnsi="Times New Roman" w:cs="Times New Roman"/>
          <w:i/>
          <w:lang w:eastAsia="pl-PL"/>
        </w:rPr>
      </w:pPr>
      <w:r w:rsidRPr="009508C1">
        <w:rPr>
          <w:rFonts w:ascii="Times New Roman" w:eastAsia="Times New Roman" w:hAnsi="Times New Roman" w:cs="Times New Roman"/>
          <w:i/>
          <w:lang w:eastAsia="pl-PL"/>
        </w:rPr>
        <w:t>Miasta Tomaszowa Mazowieckiego</w:t>
      </w:r>
    </w:p>
    <w:sectPr w:rsidR="009E1516" w:rsidRPr="009508C1" w:rsidSect="00042A68">
      <w:footerReference w:type="default" r:id="rId7"/>
      <w:pgSz w:w="11906" w:h="16838"/>
      <w:pgMar w:top="851" w:right="1417" w:bottom="1417" w:left="1417" w:header="708" w:footer="12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DDA5A1" w14:textId="77777777" w:rsidR="0059723A" w:rsidRDefault="0059723A" w:rsidP="005C61A5">
      <w:pPr>
        <w:spacing w:after="0" w:line="240" w:lineRule="auto"/>
      </w:pPr>
      <w:r>
        <w:separator/>
      </w:r>
    </w:p>
  </w:endnote>
  <w:endnote w:type="continuationSeparator" w:id="0">
    <w:p w14:paraId="58C50009" w14:textId="77777777" w:rsidR="0059723A" w:rsidRDefault="0059723A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091C0A" w14:textId="77777777" w:rsidR="00BA5DE1" w:rsidRDefault="00BA5DE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6CC003" w14:textId="77777777" w:rsidR="0059723A" w:rsidRDefault="0059723A" w:rsidP="005C61A5">
      <w:pPr>
        <w:spacing w:after="0" w:line="240" w:lineRule="auto"/>
      </w:pPr>
      <w:r>
        <w:separator/>
      </w:r>
    </w:p>
  </w:footnote>
  <w:footnote w:type="continuationSeparator" w:id="0">
    <w:p w14:paraId="15D6A584" w14:textId="77777777" w:rsidR="0059723A" w:rsidRDefault="0059723A" w:rsidP="005C6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multilevel"/>
    <w:tmpl w:val="00000009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1874EC4"/>
    <w:multiLevelType w:val="hybridMultilevel"/>
    <w:tmpl w:val="1CE878F2"/>
    <w:lvl w:ilvl="0" w:tplc="50EAA428">
      <w:start w:val="1"/>
      <w:numFmt w:val="decimal"/>
      <w:lvlText w:val="%1."/>
      <w:lvlJc w:val="left"/>
      <w:pPr>
        <w:ind w:left="2204" w:hanging="360"/>
      </w:pPr>
      <w:rPr>
        <w:b w:val="0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220D25"/>
    <w:multiLevelType w:val="hybridMultilevel"/>
    <w:tmpl w:val="B90440A4"/>
    <w:lvl w:ilvl="0" w:tplc="C1FA3C80">
      <w:start w:val="1"/>
      <w:numFmt w:val="decimal"/>
      <w:lvlText w:val="%1."/>
      <w:lvlJc w:val="left"/>
      <w:pPr>
        <w:ind w:left="5180" w:hanging="360"/>
      </w:pPr>
      <w:rPr>
        <w:rFonts w:hint="default"/>
        <w:b w:val="0"/>
        <w:i w:val="0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1E5B2ED7"/>
    <w:multiLevelType w:val="hybridMultilevel"/>
    <w:tmpl w:val="6946FCC6"/>
    <w:lvl w:ilvl="0" w:tplc="8ECEDC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120C35"/>
    <w:multiLevelType w:val="hybridMultilevel"/>
    <w:tmpl w:val="17C2C5C2"/>
    <w:lvl w:ilvl="0" w:tplc="CD5A879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CD1265C"/>
    <w:multiLevelType w:val="hybridMultilevel"/>
    <w:tmpl w:val="9138946E"/>
    <w:lvl w:ilvl="0" w:tplc="8ECEDC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8843458">
    <w:abstractNumId w:val="4"/>
  </w:num>
  <w:num w:numId="2" w16cid:durableId="556431653">
    <w:abstractNumId w:val="2"/>
  </w:num>
  <w:num w:numId="3" w16cid:durableId="968432862">
    <w:abstractNumId w:val="3"/>
  </w:num>
  <w:num w:numId="4" w16cid:durableId="1897429010">
    <w:abstractNumId w:val="5"/>
  </w:num>
  <w:num w:numId="5" w16cid:durableId="1168516942">
    <w:abstractNumId w:val="0"/>
  </w:num>
  <w:num w:numId="6" w16cid:durableId="19626130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61A5"/>
    <w:rsid w:val="000031AB"/>
    <w:rsid w:val="000129C2"/>
    <w:rsid w:val="000357E7"/>
    <w:rsid w:val="0004016D"/>
    <w:rsid w:val="00042A68"/>
    <w:rsid w:val="00067A31"/>
    <w:rsid w:val="00076D17"/>
    <w:rsid w:val="0009064A"/>
    <w:rsid w:val="000A1F81"/>
    <w:rsid w:val="000E5296"/>
    <w:rsid w:val="001012BA"/>
    <w:rsid w:val="00102F50"/>
    <w:rsid w:val="00121371"/>
    <w:rsid w:val="00150DB9"/>
    <w:rsid w:val="001657E8"/>
    <w:rsid w:val="001837F0"/>
    <w:rsid w:val="00194C8E"/>
    <w:rsid w:val="001960F1"/>
    <w:rsid w:val="001A09D9"/>
    <w:rsid w:val="001B7887"/>
    <w:rsid w:val="001E0A66"/>
    <w:rsid w:val="0020354A"/>
    <w:rsid w:val="0020799C"/>
    <w:rsid w:val="002326B7"/>
    <w:rsid w:val="00253BD3"/>
    <w:rsid w:val="002C6117"/>
    <w:rsid w:val="002D5A0B"/>
    <w:rsid w:val="002E28D9"/>
    <w:rsid w:val="003263DD"/>
    <w:rsid w:val="00331146"/>
    <w:rsid w:val="003606B0"/>
    <w:rsid w:val="00360A95"/>
    <w:rsid w:val="003871C5"/>
    <w:rsid w:val="003C17E2"/>
    <w:rsid w:val="003D5684"/>
    <w:rsid w:val="003E00D3"/>
    <w:rsid w:val="003E4AEB"/>
    <w:rsid w:val="003F1FB1"/>
    <w:rsid w:val="003F70B2"/>
    <w:rsid w:val="00412F77"/>
    <w:rsid w:val="0043344B"/>
    <w:rsid w:val="004404B8"/>
    <w:rsid w:val="00440B47"/>
    <w:rsid w:val="00465DE3"/>
    <w:rsid w:val="004702AB"/>
    <w:rsid w:val="00482DB8"/>
    <w:rsid w:val="00490B6C"/>
    <w:rsid w:val="004918A7"/>
    <w:rsid w:val="004972CF"/>
    <w:rsid w:val="004F4CEB"/>
    <w:rsid w:val="00506144"/>
    <w:rsid w:val="00525A54"/>
    <w:rsid w:val="00545B98"/>
    <w:rsid w:val="0055396B"/>
    <w:rsid w:val="00556714"/>
    <w:rsid w:val="00573932"/>
    <w:rsid w:val="0059723A"/>
    <w:rsid w:val="005C61A5"/>
    <w:rsid w:val="005E348F"/>
    <w:rsid w:val="005F6089"/>
    <w:rsid w:val="006055DF"/>
    <w:rsid w:val="00611DFA"/>
    <w:rsid w:val="00617D1A"/>
    <w:rsid w:val="0064178E"/>
    <w:rsid w:val="00660D60"/>
    <w:rsid w:val="00663376"/>
    <w:rsid w:val="00674771"/>
    <w:rsid w:val="0068239F"/>
    <w:rsid w:val="006A7E87"/>
    <w:rsid w:val="006F4581"/>
    <w:rsid w:val="006F55C6"/>
    <w:rsid w:val="007123A3"/>
    <w:rsid w:val="007150F9"/>
    <w:rsid w:val="00727BBF"/>
    <w:rsid w:val="007377AD"/>
    <w:rsid w:val="00772A54"/>
    <w:rsid w:val="00782EFC"/>
    <w:rsid w:val="00812D13"/>
    <w:rsid w:val="00814427"/>
    <w:rsid w:val="008308B1"/>
    <w:rsid w:val="00841782"/>
    <w:rsid w:val="008430B5"/>
    <w:rsid w:val="00856D05"/>
    <w:rsid w:val="008708F7"/>
    <w:rsid w:val="0087186B"/>
    <w:rsid w:val="008B3BCE"/>
    <w:rsid w:val="008D4770"/>
    <w:rsid w:val="008D492F"/>
    <w:rsid w:val="008D68F7"/>
    <w:rsid w:val="008E0AF3"/>
    <w:rsid w:val="008E5B5E"/>
    <w:rsid w:val="008F5736"/>
    <w:rsid w:val="0090591F"/>
    <w:rsid w:val="00906366"/>
    <w:rsid w:val="009508C1"/>
    <w:rsid w:val="009644BB"/>
    <w:rsid w:val="00965678"/>
    <w:rsid w:val="00971B49"/>
    <w:rsid w:val="0097267D"/>
    <w:rsid w:val="0099251B"/>
    <w:rsid w:val="009A692B"/>
    <w:rsid w:val="009C07E3"/>
    <w:rsid w:val="009D3365"/>
    <w:rsid w:val="009E0100"/>
    <w:rsid w:val="009E047B"/>
    <w:rsid w:val="009E1516"/>
    <w:rsid w:val="009F12D9"/>
    <w:rsid w:val="009F1A67"/>
    <w:rsid w:val="009F5C93"/>
    <w:rsid w:val="00A034AB"/>
    <w:rsid w:val="00A13EF5"/>
    <w:rsid w:val="00A1452F"/>
    <w:rsid w:val="00A42E68"/>
    <w:rsid w:val="00A87767"/>
    <w:rsid w:val="00A877F2"/>
    <w:rsid w:val="00A96892"/>
    <w:rsid w:val="00AA2BDC"/>
    <w:rsid w:val="00AB7371"/>
    <w:rsid w:val="00AC3D09"/>
    <w:rsid w:val="00B06BDB"/>
    <w:rsid w:val="00B131B7"/>
    <w:rsid w:val="00B1407A"/>
    <w:rsid w:val="00B47DEF"/>
    <w:rsid w:val="00B63406"/>
    <w:rsid w:val="00B65EF6"/>
    <w:rsid w:val="00B6772F"/>
    <w:rsid w:val="00B73217"/>
    <w:rsid w:val="00B77950"/>
    <w:rsid w:val="00B77E92"/>
    <w:rsid w:val="00B93B18"/>
    <w:rsid w:val="00B97F39"/>
    <w:rsid w:val="00BA0933"/>
    <w:rsid w:val="00BA5DE1"/>
    <w:rsid w:val="00BD08AF"/>
    <w:rsid w:val="00BE61CB"/>
    <w:rsid w:val="00C030E6"/>
    <w:rsid w:val="00C14002"/>
    <w:rsid w:val="00C37CDD"/>
    <w:rsid w:val="00C412EE"/>
    <w:rsid w:val="00C47C4C"/>
    <w:rsid w:val="00C74D4A"/>
    <w:rsid w:val="00C91743"/>
    <w:rsid w:val="00C932F7"/>
    <w:rsid w:val="00CD6D95"/>
    <w:rsid w:val="00CE40EB"/>
    <w:rsid w:val="00D1067D"/>
    <w:rsid w:val="00D10E06"/>
    <w:rsid w:val="00D457D3"/>
    <w:rsid w:val="00D84CEC"/>
    <w:rsid w:val="00D876D3"/>
    <w:rsid w:val="00DA490C"/>
    <w:rsid w:val="00DB50EE"/>
    <w:rsid w:val="00DC5A75"/>
    <w:rsid w:val="00DE2AA4"/>
    <w:rsid w:val="00E04681"/>
    <w:rsid w:val="00E8249F"/>
    <w:rsid w:val="00E86E3A"/>
    <w:rsid w:val="00EA40CF"/>
    <w:rsid w:val="00F01E34"/>
    <w:rsid w:val="00F12C0D"/>
    <w:rsid w:val="00F416CA"/>
    <w:rsid w:val="00F61837"/>
    <w:rsid w:val="00FB214C"/>
    <w:rsid w:val="00FD241A"/>
    <w:rsid w:val="00FD463A"/>
    <w:rsid w:val="00FD4AE7"/>
    <w:rsid w:val="00FE46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4F7810"/>
  <w15:docId w15:val="{71A26B75-2AEA-4E9B-B550-68544F96C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styleId="Hipercze">
    <w:name w:val="Hyperlink"/>
    <w:basedOn w:val="Domylnaczcionkaakapitu"/>
    <w:rsid w:val="009E1516"/>
    <w:rPr>
      <w:color w:val="0000FF"/>
      <w:u w:val="single"/>
    </w:rPr>
  </w:style>
  <w:style w:type="paragraph" w:customStyle="1" w:styleId="Default">
    <w:name w:val="Default"/>
    <w:rsid w:val="009E151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E15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E1516"/>
    <w:rPr>
      <w:rFonts w:ascii="Tahoma" w:hAnsi="Tahoma" w:cs="Tahoma"/>
      <w:sz w:val="16"/>
      <w:szCs w:val="16"/>
    </w:rPr>
  </w:style>
  <w:style w:type="paragraph" w:styleId="Akapitzlist">
    <w:name w:val="List Paragraph"/>
    <w:aliases w:val="L1,Numerowanie,Akapit z listą5,normalny tekst,Akapit z list¹,Preambuła,Akapit z listą BS,lp1,List Paragraph,KRS,Akapit z listą1,Obiekt,List Paragraph1,BulletC,Akapit z listą31,TRAKO Akapit z listą,Kolorowa lista — akcent 11,ASIA,Normal,l"/>
    <w:basedOn w:val="Normalny"/>
    <w:link w:val="AkapitzlistZnak"/>
    <w:uiPriority w:val="34"/>
    <w:qFormat/>
    <w:rsid w:val="009C07E3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,Obiekt Znak,List Paragraph1 Znak,BulletC Znak"/>
    <w:link w:val="Akapitzlist"/>
    <w:uiPriority w:val="34"/>
    <w:qFormat/>
    <w:rsid w:val="00B97F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29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9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166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Agata Ciecińska-Borowska</cp:lastModifiedBy>
  <cp:revision>2</cp:revision>
  <cp:lastPrinted>2025-11-05T07:23:00Z</cp:lastPrinted>
  <dcterms:created xsi:type="dcterms:W3CDTF">2026-02-20T07:04:00Z</dcterms:created>
  <dcterms:modified xsi:type="dcterms:W3CDTF">2026-02-20T07:04:00Z</dcterms:modified>
</cp:coreProperties>
</file>