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26B70C" w14:textId="404D5A66" w:rsidR="00423C97" w:rsidRDefault="002E55E6" w:rsidP="00E706E3">
      <w:pPr>
        <w:pStyle w:val="Nagwek"/>
        <w:tabs>
          <w:tab w:val="clear" w:pos="4536"/>
          <w:tab w:val="clear" w:pos="9072"/>
          <w:tab w:val="left" w:pos="1050"/>
        </w:tabs>
        <w:spacing w:line="276" w:lineRule="auto"/>
        <w:rPr>
          <w:rFonts w:ascii="Calibri" w:hAnsi="Calibri" w:cs="Calibri"/>
          <w:b/>
          <w:sz w:val="24"/>
          <w:szCs w:val="24"/>
        </w:rPr>
      </w:pPr>
      <w:r>
        <w:rPr>
          <w:rFonts w:ascii="Calibri" w:hAnsi="Calibri" w:cs="Arial"/>
          <w:noProof/>
          <w:color w:val="000000"/>
          <w:sz w:val="22"/>
          <w:szCs w:val="22"/>
        </w:rPr>
        <w:drawing>
          <wp:inline distT="0" distB="0" distL="0" distR="0" wp14:anchorId="7291D56A" wp14:editId="22529BAF">
            <wp:extent cx="6210935" cy="618829"/>
            <wp:effectExtent l="0" t="0" r="0" b="0"/>
            <wp:docPr id="1" name="Obraz 1" descr="Pasek logotypów składający się z czterech znaków i opisów. pierwszy trzy gwiazdy (żółta, biała i czerwona) na tle granatowego prostokąta i opis z prawej strony Pomoc Techniczna dla Funduszy Europejskich. Drugi znak: biało-czerwona flaga Polski i opis z prawej strony Rzeczpospolita Polska. Trzeci znak to flaga UE - 12 złotych gwiazd w okręgu na tle granatowego prostokąta i opis po lewej Dofinansowane przez Unie Europejską. Za trzema znakami znajduje sie separator - pionowa czarna kreska. Za nią umiejscowiony jest czwarty znak - grantowy kontur wieży Piastowskiej z żółtym paskiem w dolnej części i opis po prawej - opolsk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sek logotypów składający się z czterech znaków i opisów. pierwszy trzy gwiazdy (żółta, biała i czerwona) na tle granatowego prostokąta i opis z prawej strony Pomoc Techniczna dla Funduszy Europejskich. Drugi znak: biało-czerwona flaga Polski i opis z prawej strony Rzeczpospolita Polska. Trzeci znak to flaga UE - 12 złotych gwiazd w okręgu na tle granatowego prostokąta i opis po lewej Dofinansowane przez Unie Europejską. Za trzema znakami znajduje sie separator - pionowa czarna kreska. Za nią umiejscowiony jest czwarty znak - grantowy kontur wieży Piastowskiej z żółtym paskiem w dolnej części i opis po prawej - opolski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210935" cy="618829"/>
                    </a:xfrm>
                    <a:prstGeom prst="rect">
                      <a:avLst/>
                    </a:prstGeom>
                    <a:noFill/>
                    <a:ln>
                      <a:noFill/>
                    </a:ln>
                  </pic:spPr>
                </pic:pic>
              </a:graphicData>
            </a:graphic>
          </wp:inline>
        </w:drawing>
      </w:r>
    </w:p>
    <w:p w14:paraId="71CAD225" w14:textId="77777777" w:rsidR="002E55E6" w:rsidRDefault="002E55E6" w:rsidP="002E55E6">
      <w:pPr>
        <w:autoSpaceDE w:val="0"/>
        <w:jc w:val="center"/>
        <w:rPr>
          <w:rFonts w:ascii="Calibri" w:hAnsi="Calibri" w:cs="Arial"/>
          <w:color w:val="000000"/>
          <w:sz w:val="22"/>
          <w:szCs w:val="22"/>
        </w:rPr>
      </w:pPr>
      <w:r w:rsidRPr="00EF4C6B">
        <w:rPr>
          <w:rFonts w:ascii="Calibri" w:hAnsi="Calibri" w:cs="Arial"/>
          <w:color w:val="000000"/>
          <w:sz w:val="22"/>
          <w:szCs w:val="22"/>
        </w:rPr>
        <w:t>Dofinansowane przez Unię Europejską</w:t>
      </w:r>
    </w:p>
    <w:p w14:paraId="3ABE0D95" w14:textId="77777777" w:rsidR="00084971" w:rsidRDefault="00084971" w:rsidP="009E162D">
      <w:pPr>
        <w:pStyle w:val="Nagwek"/>
        <w:spacing w:line="276" w:lineRule="auto"/>
        <w:rPr>
          <w:rFonts w:ascii="Calibri" w:hAnsi="Calibri" w:cs="Calibri"/>
          <w:b/>
          <w:sz w:val="24"/>
          <w:szCs w:val="24"/>
        </w:rPr>
      </w:pPr>
    </w:p>
    <w:p w14:paraId="4DDAF368" w14:textId="77777777" w:rsidR="00084971" w:rsidRDefault="00084971" w:rsidP="009E162D">
      <w:pPr>
        <w:pStyle w:val="Nagwek"/>
        <w:spacing w:line="276" w:lineRule="auto"/>
        <w:rPr>
          <w:rFonts w:ascii="Calibri" w:hAnsi="Calibri" w:cs="Calibri"/>
          <w:b/>
          <w:sz w:val="24"/>
          <w:szCs w:val="24"/>
        </w:rPr>
      </w:pPr>
    </w:p>
    <w:p w14:paraId="18368773" w14:textId="4548E7F4" w:rsidR="0023383F" w:rsidRPr="00FC0F7D" w:rsidRDefault="0023383F" w:rsidP="009E162D">
      <w:pPr>
        <w:pStyle w:val="Nagwek"/>
        <w:spacing w:line="276" w:lineRule="auto"/>
        <w:rPr>
          <w:rFonts w:ascii="Calibri" w:hAnsi="Calibri" w:cs="Calibri"/>
          <w:b/>
          <w:sz w:val="24"/>
          <w:szCs w:val="24"/>
        </w:rPr>
      </w:pPr>
      <w:r w:rsidRPr="00FC0F7D">
        <w:rPr>
          <w:rFonts w:ascii="Calibri" w:hAnsi="Calibri" w:cs="Calibri"/>
          <w:b/>
          <w:sz w:val="24"/>
          <w:szCs w:val="24"/>
        </w:rPr>
        <w:t>SPECYFIKACJA WARUNKÓW ZAMÓWIENIA</w:t>
      </w:r>
    </w:p>
    <w:p w14:paraId="65EDEA22" w14:textId="60EF33F0" w:rsidR="009B7A60" w:rsidRPr="00DF00DD" w:rsidRDefault="0023383F" w:rsidP="00DF00DD">
      <w:pPr>
        <w:spacing w:after="240" w:line="276" w:lineRule="auto"/>
        <w:rPr>
          <w:rFonts w:ascii="Calibri" w:hAnsi="Calibri" w:cs="Calibri"/>
          <w:sz w:val="24"/>
          <w:szCs w:val="24"/>
        </w:rPr>
      </w:pPr>
      <w:r w:rsidRPr="00FC0F7D">
        <w:rPr>
          <w:rFonts w:ascii="Calibri" w:hAnsi="Calibri" w:cs="Calibri"/>
          <w:bCs/>
          <w:sz w:val="24"/>
          <w:szCs w:val="24"/>
        </w:rPr>
        <w:t xml:space="preserve">- dalej zwana </w:t>
      </w:r>
      <w:r w:rsidRPr="00FC0F7D">
        <w:rPr>
          <w:rFonts w:ascii="Calibri" w:hAnsi="Calibri" w:cs="Calibri"/>
          <w:sz w:val="24"/>
          <w:szCs w:val="24"/>
        </w:rPr>
        <w:t>„SWZ”</w:t>
      </w:r>
    </w:p>
    <w:p w14:paraId="43959D27" w14:textId="77777777" w:rsidR="00084971" w:rsidRDefault="00084971" w:rsidP="00084971">
      <w:pPr>
        <w:pStyle w:val="pkt"/>
        <w:spacing w:line="276" w:lineRule="auto"/>
        <w:ind w:left="0" w:firstLine="0"/>
        <w:jc w:val="left"/>
        <w:rPr>
          <w:rFonts w:ascii="Calibri" w:hAnsi="Calibri" w:cs="Calibri"/>
        </w:rPr>
      </w:pPr>
    </w:p>
    <w:p w14:paraId="6274DB09" w14:textId="1F3D409A" w:rsidR="00774CA4" w:rsidRPr="00DF00DD" w:rsidRDefault="0023383F" w:rsidP="00084971">
      <w:pPr>
        <w:pStyle w:val="pkt"/>
        <w:spacing w:line="276" w:lineRule="auto"/>
        <w:ind w:left="0" w:firstLine="0"/>
        <w:jc w:val="left"/>
        <w:rPr>
          <w:rFonts w:ascii="Calibri" w:hAnsi="Calibri" w:cs="Calibri"/>
        </w:rPr>
      </w:pPr>
      <w:r w:rsidRPr="00FC0F7D">
        <w:rPr>
          <w:rFonts w:ascii="Calibri" w:hAnsi="Calibri" w:cs="Calibri"/>
        </w:rPr>
        <w:t>Postępowanie o udzielenie zamówienia publicznego jest prowadzone zgodnie</w:t>
      </w:r>
      <w:r w:rsidR="00403D87" w:rsidRPr="00FC0F7D">
        <w:rPr>
          <w:rFonts w:ascii="Calibri" w:hAnsi="Calibri" w:cs="Calibri"/>
        </w:rPr>
        <w:t xml:space="preserve"> </w:t>
      </w:r>
      <w:r w:rsidRPr="00FC0F7D">
        <w:rPr>
          <w:rFonts w:ascii="Calibri" w:hAnsi="Calibri" w:cs="Calibri"/>
        </w:rPr>
        <w:t xml:space="preserve">z przepisami ustawy </w:t>
      </w:r>
      <w:r w:rsidR="002A04C0" w:rsidRPr="00FC0F7D">
        <w:rPr>
          <w:rFonts w:ascii="Calibri" w:hAnsi="Calibri" w:cs="Calibri"/>
        </w:rPr>
        <w:t>z</w:t>
      </w:r>
      <w:r w:rsidR="007D546F">
        <w:rPr>
          <w:rFonts w:ascii="Calibri" w:hAnsi="Calibri" w:cs="Calibri"/>
        </w:rPr>
        <w:t> </w:t>
      </w:r>
      <w:r w:rsidR="002A04C0" w:rsidRPr="00FC0F7D">
        <w:rPr>
          <w:rFonts w:ascii="Calibri" w:hAnsi="Calibri" w:cs="Calibri"/>
        </w:rPr>
        <w:t xml:space="preserve">dnia 11 września 2019 r. - Prawo zamówień publicznych </w:t>
      </w:r>
      <w:r w:rsidR="006C342D" w:rsidRPr="00FC0F7D">
        <w:rPr>
          <w:rFonts w:ascii="Calibri" w:hAnsi="Calibri" w:cs="Calibri"/>
        </w:rPr>
        <w:t>(</w:t>
      </w:r>
      <w:r w:rsidR="00EB5253" w:rsidRPr="00FC0F7D">
        <w:rPr>
          <w:rFonts w:ascii="Calibri" w:hAnsi="Calibri" w:cs="Calibri"/>
        </w:rPr>
        <w:t>Dz. U. z 202</w:t>
      </w:r>
      <w:r w:rsidR="002E55E6">
        <w:rPr>
          <w:rFonts w:ascii="Calibri" w:hAnsi="Calibri" w:cs="Calibri"/>
        </w:rPr>
        <w:t>4</w:t>
      </w:r>
      <w:r w:rsidR="00EB5253" w:rsidRPr="00FC0F7D">
        <w:rPr>
          <w:rFonts w:ascii="Calibri" w:hAnsi="Calibri" w:cs="Calibri"/>
        </w:rPr>
        <w:t xml:space="preserve"> r. poz. </w:t>
      </w:r>
      <w:r w:rsidR="00DF00DD">
        <w:rPr>
          <w:rFonts w:ascii="Calibri" w:hAnsi="Calibri" w:cs="Calibri"/>
        </w:rPr>
        <w:t>1</w:t>
      </w:r>
      <w:r w:rsidR="002E55E6">
        <w:rPr>
          <w:rFonts w:ascii="Calibri" w:hAnsi="Calibri" w:cs="Calibri"/>
        </w:rPr>
        <w:t>320</w:t>
      </w:r>
      <w:r w:rsidR="000C747F">
        <w:rPr>
          <w:rFonts w:ascii="Calibri" w:hAnsi="Calibri" w:cs="Calibri"/>
        </w:rPr>
        <w:t xml:space="preserve"> z </w:t>
      </w:r>
      <w:proofErr w:type="spellStart"/>
      <w:r w:rsidR="000C747F">
        <w:rPr>
          <w:rFonts w:ascii="Calibri" w:hAnsi="Calibri" w:cs="Calibri"/>
        </w:rPr>
        <w:t>późn</w:t>
      </w:r>
      <w:proofErr w:type="spellEnd"/>
      <w:r w:rsidR="000C747F">
        <w:rPr>
          <w:rFonts w:ascii="Calibri" w:hAnsi="Calibri" w:cs="Calibri"/>
        </w:rPr>
        <w:t>. zm.</w:t>
      </w:r>
      <w:r w:rsidR="002A04C0" w:rsidRPr="00FC0F7D">
        <w:rPr>
          <w:rFonts w:ascii="Calibri" w:hAnsi="Calibri" w:cs="Calibri"/>
        </w:rPr>
        <w:t xml:space="preserve">) - dalej zwanej </w:t>
      </w:r>
      <w:r w:rsidR="002A04C0" w:rsidRPr="00FC0F7D">
        <w:rPr>
          <w:rFonts w:ascii="Calibri" w:hAnsi="Calibri" w:cs="Calibri"/>
          <w:bCs/>
        </w:rPr>
        <w:t>„</w:t>
      </w:r>
      <w:proofErr w:type="spellStart"/>
      <w:r w:rsidR="002A04C0" w:rsidRPr="00FC0F7D">
        <w:rPr>
          <w:rFonts w:ascii="Calibri" w:hAnsi="Calibri" w:cs="Calibri"/>
          <w:bCs/>
        </w:rPr>
        <w:t>Pzp</w:t>
      </w:r>
      <w:proofErr w:type="spellEnd"/>
      <w:r w:rsidR="002A04C0" w:rsidRPr="00FC0F7D">
        <w:rPr>
          <w:rFonts w:ascii="Calibri" w:hAnsi="Calibri" w:cs="Calibri"/>
          <w:bCs/>
        </w:rPr>
        <w:t>”</w:t>
      </w:r>
      <w:r w:rsidR="00EB5253" w:rsidRPr="00FC0F7D">
        <w:rPr>
          <w:rFonts w:ascii="Calibri" w:hAnsi="Calibri" w:cs="Calibri"/>
          <w:bCs/>
        </w:rPr>
        <w:t>.</w:t>
      </w:r>
    </w:p>
    <w:p w14:paraId="60BEC0B9" w14:textId="77777777" w:rsidR="00084971" w:rsidRDefault="00084971" w:rsidP="00DF00DD">
      <w:pPr>
        <w:pStyle w:val="pkt"/>
        <w:spacing w:line="276" w:lineRule="auto"/>
        <w:ind w:left="0" w:firstLine="0"/>
        <w:jc w:val="left"/>
        <w:rPr>
          <w:rFonts w:ascii="Calibri" w:hAnsi="Calibri" w:cs="Calibri"/>
        </w:rPr>
      </w:pPr>
    </w:p>
    <w:p w14:paraId="232E7B9D" w14:textId="596228B8" w:rsidR="00DA035D" w:rsidRPr="00DF00DD" w:rsidRDefault="00DA035D" w:rsidP="00DF00DD">
      <w:pPr>
        <w:pStyle w:val="pkt"/>
        <w:spacing w:line="276" w:lineRule="auto"/>
        <w:ind w:left="0" w:firstLine="0"/>
        <w:jc w:val="left"/>
        <w:rPr>
          <w:rFonts w:ascii="Calibri" w:hAnsi="Calibri" w:cs="Calibri"/>
          <w:b/>
        </w:rPr>
      </w:pPr>
      <w:r w:rsidRPr="00FC0F7D">
        <w:rPr>
          <w:rFonts w:ascii="Calibri" w:hAnsi="Calibri" w:cs="Calibri"/>
        </w:rPr>
        <w:t xml:space="preserve">Oznaczenie sprawy: </w:t>
      </w:r>
      <w:r w:rsidR="007A3DD8" w:rsidRPr="00FF532F">
        <w:rPr>
          <w:rFonts w:ascii="Calibri" w:hAnsi="Calibri" w:cs="Calibri"/>
          <w:b/>
        </w:rPr>
        <w:t>DOA-ZP.272</w:t>
      </w:r>
      <w:r w:rsidR="00DE5B0C">
        <w:rPr>
          <w:rFonts w:ascii="Calibri" w:hAnsi="Calibri" w:cs="Calibri"/>
          <w:b/>
        </w:rPr>
        <w:t>.5</w:t>
      </w:r>
      <w:r w:rsidR="007A3DD8" w:rsidRPr="00FF532F">
        <w:rPr>
          <w:rFonts w:ascii="Calibri" w:hAnsi="Calibri" w:cs="Calibri"/>
          <w:b/>
        </w:rPr>
        <w:t>.202</w:t>
      </w:r>
      <w:r w:rsidR="00B52EAA">
        <w:rPr>
          <w:rFonts w:ascii="Calibri" w:hAnsi="Calibri" w:cs="Calibri"/>
          <w:b/>
        </w:rPr>
        <w:t>6</w:t>
      </w:r>
    </w:p>
    <w:p w14:paraId="670B4BD3" w14:textId="77777777" w:rsidR="00084971" w:rsidRDefault="00084971" w:rsidP="00DF00DD">
      <w:pPr>
        <w:pStyle w:val="pkt"/>
        <w:autoSpaceDE w:val="0"/>
        <w:autoSpaceDN w:val="0"/>
        <w:spacing w:before="120" w:line="276" w:lineRule="auto"/>
        <w:ind w:left="0" w:firstLine="0"/>
        <w:jc w:val="left"/>
        <w:rPr>
          <w:rFonts w:ascii="Calibri" w:hAnsi="Calibri" w:cs="Calibri"/>
          <w:b/>
        </w:rPr>
      </w:pPr>
    </w:p>
    <w:p w14:paraId="0E276D46" w14:textId="654BB059" w:rsidR="00775E63" w:rsidRPr="00DF00DD" w:rsidRDefault="0023383F" w:rsidP="00DF00DD">
      <w:pPr>
        <w:pStyle w:val="pkt"/>
        <w:autoSpaceDE w:val="0"/>
        <w:autoSpaceDN w:val="0"/>
        <w:spacing w:before="120" w:line="276" w:lineRule="auto"/>
        <w:ind w:left="0" w:firstLine="0"/>
        <w:jc w:val="left"/>
        <w:rPr>
          <w:rFonts w:ascii="Calibri" w:hAnsi="Calibri" w:cs="Calibri"/>
          <w:b/>
        </w:rPr>
      </w:pPr>
      <w:r w:rsidRPr="00FC0F7D">
        <w:rPr>
          <w:rFonts w:ascii="Calibri" w:hAnsi="Calibri" w:cs="Calibri"/>
          <w:b/>
        </w:rPr>
        <w:t>Nazwa nadana zamówieniu:</w:t>
      </w:r>
    </w:p>
    <w:p w14:paraId="1997C470" w14:textId="6CF95B6A" w:rsidR="00774CA4" w:rsidRPr="00E706E3" w:rsidRDefault="002E55E6" w:rsidP="00DF00DD">
      <w:pPr>
        <w:spacing w:before="360" w:line="276" w:lineRule="auto"/>
        <w:rPr>
          <w:rFonts w:ascii="Calibri" w:hAnsi="Calibri" w:cs="Calibri"/>
          <w:b/>
          <w:bCs/>
          <w:sz w:val="28"/>
          <w:szCs w:val="28"/>
        </w:rPr>
      </w:pPr>
      <w:bookmarkStart w:id="0" w:name="_Hlk168386527"/>
      <w:bookmarkStart w:id="1" w:name="_Hlk168389373"/>
      <w:r>
        <w:rPr>
          <w:rFonts w:ascii="Calibri" w:hAnsi="Calibri" w:cs="Arial"/>
          <w:b/>
          <w:bCs/>
          <w:color w:val="000000"/>
          <w:sz w:val="28"/>
          <w:szCs w:val="28"/>
        </w:rPr>
        <w:t>„</w:t>
      </w:r>
      <w:r w:rsidRPr="002E55E6">
        <w:rPr>
          <w:rFonts w:ascii="Calibri" w:hAnsi="Calibri" w:cs="Arial"/>
          <w:b/>
          <w:bCs/>
          <w:color w:val="000000"/>
          <w:sz w:val="28"/>
          <w:szCs w:val="28"/>
        </w:rPr>
        <w:t>Przeprowadzenie spotkań edukacyjno-informacyjnych oraz działań doradczych w zakresie rewitalizacji w województwie opolskim</w:t>
      </w:r>
      <w:r w:rsidR="00E706E3" w:rsidRPr="00E706E3">
        <w:rPr>
          <w:rFonts w:ascii="Calibri" w:hAnsi="Calibri" w:cs="Calibri"/>
          <w:b/>
          <w:bCs/>
          <w:sz w:val="28"/>
          <w:szCs w:val="28"/>
        </w:rPr>
        <w:t>”</w:t>
      </w:r>
      <w:bookmarkEnd w:id="0"/>
      <w:r w:rsidR="00084971" w:rsidRPr="00E706E3">
        <w:rPr>
          <w:rFonts w:ascii="Calibri" w:hAnsi="Calibri" w:cs="Calibri"/>
          <w:b/>
          <w:bCs/>
          <w:sz w:val="28"/>
          <w:szCs w:val="28"/>
        </w:rPr>
        <w:t>.</w:t>
      </w:r>
    </w:p>
    <w:bookmarkEnd w:id="1"/>
    <w:p w14:paraId="4C640266" w14:textId="5B741CE0" w:rsidR="005E0D8D" w:rsidRPr="00E706E3" w:rsidRDefault="00DF00DD" w:rsidP="00DF00DD">
      <w:pPr>
        <w:rPr>
          <w:rFonts w:ascii="Calibri" w:hAnsi="Calibri" w:cs="Calibri"/>
          <w:b/>
          <w:bCs/>
          <w:sz w:val="24"/>
          <w:szCs w:val="24"/>
        </w:rPr>
      </w:pPr>
      <w:r w:rsidRPr="00E706E3">
        <w:rPr>
          <w:rFonts w:ascii="Calibri" w:hAnsi="Calibri" w:cs="Calibri"/>
          <w:b/>
          <w:bCs/>
          <w:sz w:val="24"/>
          <w:szCs w:val="24"/>
        </w:rPr>
        <w:br w:type="page"/>
      </w:r>
      <w:r w:rsidR="00D57E80">
        <w:rPr>
          <w:rFonts w:ascii="Calibri" w:hAnsi="Calibri" w:cs="Calibri"/>
          <w:b/>
          <w:bCs/>
          <w:sz w:val="24"/>
          <w:szCs w:val="24"/>
        </w:rPr>
        <w:lastRenderedPageBreak/>
        <w:t xml:space="preserve"> </w:t>
      </w:r>
    </w:p>
    <w:p w14:paraId="6D7645C0" w14:textId="25C82AD2" w:rsidR="0030006C" w:rsidRPr="00DF00DD" w:rsidRDefault="003E2016" w:rsidP="00DF00DD">
      <w:pPr>
        <w:pStyle w:val="Nagwek2"/>
        <w:spacing w:after="240"/>
      </w:pPr>
      <w:r w:rsidRPr="00FC0F7D">
        <w:t>NAZWA ORAZ ADRES ZAMAWIAJĄCEGO, NUMER TELEFONU, ADRES POCZTY ELEKTRONICZNEJ I ADRES STRONY INTERNETOWEJ PROWADZONEGO POSTĘPOWANIA</w:t>
      </w:r>
      <w:r w:rsidR="005D6A01" w:rsidRPr="00FC0F7D">
        <w:t>.</w:t>
      </w:r>
    </w:p>
    <w:p w14:paraId="6D5ED706" w14:textId="743B7F68" w:rsidR="00B06668" w:rsidRPr="00FC0F7D" w:rsidRDefault="00BF4A93" w:rsidP="009E162D">
      <w:pPr>
        <w:tabs>
          <w:tab w:val="left" w:pos="0"/>
        </w:tabs>
        <w:spacing w:line="276" w:lineRule="auto"/>
        <w:rPr>
          <w:rFonts w:ascii="Calibri" w:hAnsi="Calibri" w:cs="Calibri"/>
          <w:bCs/>
          <w:sz w:val="24"/>
          <w:szCs w:val="24"/>
        </w:rPr>
      </w:pPr>
      <w:r w:rsidRPr="00FC0F7D">
        <w:rPr>
          <w:rFonts w:ascii="Calibri" w:hAnsi="Calibri" w:cs="Calibri"/>
          <w:bCs/>
          <w:sz w:val="24"/>
          <w:szCs w:val="24"/>
        </w:rPr>
        <w:t xml:space="preserve">Zamawiający: </w:t>
      </w:r>
      <w:r w:rsidR="00B06668" w:rsidRPr="00FC0F7D">
        <w:rPr>
          <w:rFonts w:ascii="Calibri" w:hAnsi="Calibri" w:cs="Calibri"/>
          <w:b/>
          <w:bCs/>
          <w:sz w:val="24"/>
          <w:szCs w:val="24"/>
        </w:rPr>
        <w:t>Województwo Opolskie</w:t>
      </w:r>
      <w:r w:rsidR="00B06668" w:rsidRPr="00FC0F7D">
        <w:rPr>
          <w:rFonts w:ascii="Calibri" w:hAnsi="Calibri" w:cs="Calibri"/>
          <w:bCs/>
          <w:sz w:val="24"/>
          <w:szCs w:val="24"/>
        </w:rPr>
        <w:t xml:space="preserve">, z siedzibą w Opolu (wykonujące zadania w tym zamówienia publiczne przy pomocy </w:t>
      </w:r>
      <w:r w:rsidR="00B06668" w:rsidRPr="00FC0F7D">
        <w:rPr>
          <w:rFonts w:ascii="Calibri" w:hAnsi="Calibri" w:cs="Calibri"/>
          <w:b/>
          <w:bCs/>
          <w:sz w:val="24"/>
          <w:szCs w:val="24"/>
        </w:rPr>
        <w:t>Urzędu Marszałkowskiego Województwa Opolskiego</w:t>
      </w:r>
      <w:r w:rsidR="00B06668" w:rsidRPr="00FC0F7D">
        <w:rPr>
          <w:rFonts w:ascii="Calibri" w:hAnsi="Calibri" w:cs="Calibri"/>
          <w:bCs/>
          <w:sz w:val="24"/>
          <w:szCs w:val="24"/>
        </w:rPr>
        <w:t xml:space="preserve">, adres: ul. </w:t>
      </w:r>
      <w:r w:rsidR="002E55E6">
        <w:rPr>
          <w:rFonts w:ascii="Calibri" w:hAnsi="Calibri" w:cs="Calibri"/>
          <w:bCs/>
          <w:sz w:val="24"/>
          <w:szCs w:val="24"/>
        </w:rPr>
        <w:t>Ostrówek 5</w:t>
      </w:r>
      <w:r w:rsidR="00B06668" w:rsidRPr="00FC0F7D">
        <w:rPr>
          <w:rFonts w:ascii="Calibri" w:hAnsi="Calibri" w:cs="Calibri"/>
          <w:bCs/>
          <w:sz w:val="24"/>
          <w:szCs w:val="24"/>
        </w:rPr>
        <w:t>, 45-08</w:t>
      </w:r>
      <w:r w:rsidR="002E55E6">
        <w:rPr>
          <w:rFonts w:ascii="Calibri" w:hAnsi="Calibri" w:cs="Calibri"/>
          <w:bCs/>
          <w:sz w:val="24"/>
          <w:szCs w:val="24"/>
        </w:rPr>
        <w:t>8</w:t>
      </w:r>
      <w:r w:rsidR="00B06668" w:rsidRPr="00FC0F7D">
        <w:rPr>
          <w:rFonts w:ascii="Calibri" w:hAnsi="Calibri" w:cs="Calibri"/>
          <w:bCs/>
          <w:sz w:val="24"/>
          <w:szCs w:val="24"/>
        </w:rPr>
        <w:t xml:space="preserve"> Opole) w imieniu którego działa Zarząd Województwa Opolskiego.</w:t>
      </w:r>
    </w:p>
    <w:p w14:paraId="6A6C002E" w14:textId="67B7B321" w:rsidR="00B06668" w:rsidRPr="00FC0F7D" w:rsidRDefault="00B06668" w:rsidP="009E162D">
      <w:pPr>
        <w:tabs>
          <w:tab w:val="left" w:pos="0"/>
        </w:tabs>
        <w:spacing w:line="276" w:lineRule="auto"/>
        <w:rPr>
          <w:rFonts w:ascii="Calibri" w:hAnsi="Calibri" w:cs="Calibri"/>
          <w:color w:val="000000"/>
          <w:sz w:val="24"/>
          <w:szCs w:val="24"/>
          <w:lang w:eastAsia="zh-CN"/>
        </w:rPr>
      </w:pPr>
      <w:r w:rsidRPr="00FC0F7D">
        <w:rPr>
          <w:rFonts w:ascii="Calibri" w:hAnsi="Calibri" w:cs="Calibri"/>
          <w:sz w:val="24"/>
          <w:szCs w:val="24"/>
          <w:lang w:eastAsia="zh-CN"/>
        </w:rPr>
        <w:t xml:space="preserve">Adres siedziby: ul. </w:t>
      </w:r>
      <w:r w:rsidR="002E55E6">
        <w:rPr>
          <w:rFonts w:ascii="Calibri" w:hAnsi="Calibri" w:cs="Calibri"/>
          <w:sz w:val="24"/>
          <w:szCs w:val="24"/>
          <w:lang w:eastAsia="zh-CN"/>
        </w:rPr>
        <w:t>Ostrówek 5</w:t>
      </w:r>
      <w:r w:rsidRPr="00FC0F7D">
        <w:rPr>
          <w:rFonts w:ascii="Calibri" w:hAnsi="Calibri" w:cs="Calibri"/>
          <w:sz w:val="24"/>
          <w:szCs w:val="24"/>
          <w:lang w:eastAsia="zh-CN"/>
        </w:rPr>
        <w:t>, 45-08</w:t>
      </w:r>
      <w:r w:rsidR="002E55E6">
        <w:rPr>
          <w:rFonts w:ascii="Calibri" w:hAnsi="Calibri" w:cs="Calibri"/>
          <w:sz w:val="24"/>
          <w:szCs w:val="24"/>
          <w:lang w:eastAsia="zh-CN"/>
        </w:rPr>
        <w:t>8</w:t>
      </w:r>
      <w:r w:rsidRPr="00FC0F7D">
        <w:rPr>
          <w:rFonts w:ascii="Calibri" w:hAnsi="Calibri" w:cs="Calibri"/>
          <w:sz w:val="24"/>
          <w:szCs w:val="24"/>
          <w:lang w:eastAsia="zh-CN"/>
        </w:rPr>
        <w:t xml:space="preserve"> Opole</w:t>
      </w:r>
      <w:r w:rsidR="00DA035D" w:rsidRPr="00FC0F7D">
        <w:rPr>
          <w:rFonts w:ascii="Calibri" w:hAnsi="Calibri" w:cs="Calibri"/>
          <w:sz w:val="24"/>
          <w:szCs w:val="24"/>
          <w:lang w:eastAsia="zh-CN"/>
        </w:rPr>
        <w:t>.</w:t>
      </w:r>
      <w:r w:rsidRPr="00FC0F7D">
        <w:rPr>
          <w:rFonts w:ascii="Calibri" w:hAnsi="Calibri" w:cs="Calibri"/>
          <w:color w:val="000000"/>
          <w:sz w:val="24"/>
          <w:szCs w:val="24"/>
          <w:lang w:eastAsia="zh-CN"/>
        </w:rPr>
        <w:t xml:space="preserve"> </w:t>
      </w:r>
    </w:p>
    <w:p w14:paraId="4C4FE06B" w14:textId="77777777" w:rsidR="003E10B0" w:rsidRPr="00FC0F7D" w:rsidRDefault="003E10B0" w:rsidP="009E162D">
      <w:pPr>
        <w:tabs>
          <w:tab w:val="left" w:pos="0"/>
        </w:tabs>
        <w:spacing w:line="276" w:lineRule="auto"/>
        <w:rPr>
          <w:rFonts w:ascii="Calibri" w:hAnsi="Calibri" w:cs="Calibri"/>
          <w:sz w:val="24"/>
          <w:szCs w:val="24"/>
          <w:lang w:eastAsia="zh-CN"/>
        </w:rPr>
      </w:pPr>
      <w:r w:rsidRPr="00FC0F7D">
        <w:rPr>
          <w:rFonts w:ascii="Calibri" w:hAnsi="Calibri" w:cs="Calibri"/>
          <w:color w:val="000000"/>
          <w:sz w:val="24"/>
          <w:szCs w:val="24"/>
          <w:lang w:eastAsia="zh-CN"/>
        </w:rPr>
        <w:t xml:space="preserve">Adres poczty elektronicznej: </w:t>
      </w:r>
      <w:hyperlink r:id="rId9" w:history="1">
        <w:r w:rsidR="00243787" w:rsidRPr="00FC0F7D">
          <w:rPr>
            <w:rStyle w:val="Hipercze"/>
            <w:rFonts w:ascii="Calibri" w:hAnsi="Calibri" w:cs="Calibri"/>
            <w:color w:val="auto"/>
            <w:sz w:val="24"/>
            <w:szCs w:val="24"/>
            <w:lang w:eastAsia="zh-CN"/>
          </w:rPr>
          <w:t>zamowieniapubliczne@opolskie.pl</w:t>
        </w:r>
      </w:hyperlink>
      <w:r w:rsidRPr="00FC0F7D">
        <w:rPr>
          <w:rFonts w:ascii="Calibri" w:hAnsi="Calibri" w:cs="Calibri"/>
          <w:sz w:val="24"/>
          <w:szCs w:val="24"/>
          <w:lang w:eastAsia="zh-CN"/>
        </w:rPr>
        <w:t xml:space="preserve"> </w:t>
      </w:r>
    </w:p>
    <w:p w14:paraId="2DE1F376" w14:textId="77777777" w:rsidR="00084971" w:rsidRDefault="00084971" w:rsidP="009E162D">
      <w:pPr>
        <w:spacing w:line="276" w:lineRule="auto"/>
        <w:rPr>
          <w:rFonts w:ascii="Calibri" w:hAnsi="Calibri" w:cs="Calibri"/>
          <w:b/>
          <w:color w:val="000000"/>
          <w:sz w:val="24"/>
          <w:szCs w:val="24"/>
          <w:lang w:eastAsia="zh-CN"/>
        </w:rPr>
      </w:pPr>
    </w:p>
    <w:p w14:paraId="2F613E71" w14:textId="47615AFF" w:rsidR="00B06668" w:rsidRPr="00FC0F7D" w:rsidRDefault="00B06668" w:rsidP="009E162D">
      <w:pPr>
        <w:spacing w:line="276" w:lineRule="auto"/>
        <w:rPr>
          <w:rFonts w:ascii="Calibri" w:hAnsi="Calibri" w:cs="Calibri"/>
          <w:b/>
          <w:color w:val="000000"/>
          <w:sz w:val="24"/>
          <w:szCs w:val="24"/>
          <w:lang w:eastAsia="zh-CN"/>
        </w:rPr>
      </w:pPr>
      <w:r w:rsidRPr="00FC0F7D">
        <w:rPr>
          <w:rFonts w:ascii="Calibri" w:hAnsi="Calibri" w:cs="Calibri"/>
          <w:b/>
          <w:color w:val="000000"/>
          <w:sz w:val="24"/>
          <w:szCs w:val="24"/>
          <w:lang w:eastAsia="zh-CN"/>
        </w:rPr>
        <w:t>Referat Zamówień Publicznych mieści się przy ul. Piastowskiej 12, 45-082 Opole</w:t>
      </w:r>
      <w:r w:rsidR="00B21A44" w:rsidRPr="00FC0F7D">
        <w:rPr>
          <w:rFonts w:ascii="Calibri" w:hAnsi="Calibri" w:cs="Calibri"/>
          <w:b/>
          <w:color w:val="000000"/>
          <w:sz w:val="24"/>
          <w:szCs w:val="24"/>
          <w:lang w:eastAsia="zh-CN"/>
        </w:rPr>
        <w:t xml:space="preserve"> </w:t>
      </w:r>
      <w:r w:rsidR="001153A5" w:rsidRPr="00FC0F7D">
        <w:rPr>
          <w:rFonts w:ascii="Calibri" w:hAnsi="Calibri" w:cs="Calibri"/>
          <w:b/>
          <w:color w:val="000000"/>
          <w:sz w:val="24"/>
          <w:szCs w:val="24"/>
          <w:lang w:eastAsia="zh-CN"/>
        </w:rPr>
        <w:t>p</w:t>
      </w:r>
      <w:r w:rsidRPr="00FC0F7D">
        <w:rPr>
          <w:rFonts w:ascii="Calibri" w:hAnsi="Calibri" w:cs="Calibri"/>
          <w:b/>
          <w:color w:val="000000"/>
          <w:sz w:val="24"/>
          <w:szCs w:val="24"/>
          <w:lang w:eastAsia="zh-CN"/>
        </w:rPr>
        <w:t xml:space="preserve">ok. </w:t>
      </w:r>
      <w:r w:rsidR="002E55E6">
        <w:rPr>
          <w:rFonts w:ascii="Calibri" w:hAnsi="Calibri" w:cs="Calibri"/>
          <w:b/>
          <w:color w:val="000000"/>
          <w:sz w:val="24"/>
          <w:szCs w:val="24"/>
          <w:lang w:eastAsia="zh-CN"/>
        </w:rPr>
        <w:t>3</w:t>
      </w:r>
      <w:r w:rsidRPr="00FC0F7D">
        <w:rPr>
          <w:rFonts w:ascii="Calibri" w:hAnsi="Calibri" w:cs="Calibri"/>
          <w:b/>
          <w:color w:val="000000"/>
          <w:sz w:val="24"/>
          <w:szCs w:val="24"/>
          <w:lang w:eastAsia="zh-CN"/>
        </w:rPr>
        <w:t>0</w:t>
      </w:r>
      <w:r w:rsidR="002E55E6">
        <w:rPr>
          <w:rFonts w:ascii="Calibri" w:hAnsi="Calibri" w:cs="Calibri"/>
          <w:b/>
          <w:color w:val="000000"/>
          <w:sz w:val="24"/>
          <w:szCs w:val="24"/>
          <w:lang w:eastAsia="zh-CN"/>
        </w:rPr>
        <w:t>9</w:t>
      </w:r>
      <w:r w:rsidR="00DA035D" w:rsidRPr="00FC0F7D">
        <w:rPr>
          <w:rFonts w:ascii="Calibri" w:hAnsi="Calibri" w:cs="Calibri"/>
          <w:b/>
          <w:color w:val="000000"/>
          <w:sz w:val="24"/>
          <w:szCs w:val="24"/>
          <w:lang w:eastAsia="zh-CN"/>
        </w:rPr>
        <w:t>.</w:t>
      </w:r>
      <w:r w:rsidRPr="00FC0F7D">
        <w:rPr>
          <w:rFonts w:ascii="Calibri" w:hAnsi="Calibri" w:cs="Calibri"/>
          <w:b/>
          <w:color w:val="000000"/>
          <w:sz w:val="24"/>
          <w:szCs w:val="24"/>
          <w:lang w:eastAsia="zh-CN"/>
        </w:rPr>
        <w:t xml:space="preserve"> </w:t>
      </w:r>
    </w:p>
    <w:p w14:paraId="1D8EB802" w14:textId="7C99C4A3" w:rsidR="009B7A60" w:rsidRPr="00DF00DD" w:rsidRDefault="00DA035D" w:rsidP="00DF00DD">
      <w:pPr>
        <w:suppressAutoHyphens/>
        <w:spacing w:after="240" w:line="276" w:lineRule="auto"/>
        <w:rPr>
          <w:rFonts w:ascii="Calibri" w:eastAsia="Calibri" w:hAnsi="Calibri" w:cs="Calibri"/>
          <w:color w:val="000000"/>
          <w:sz w:val="24"/>
          <w:szCs w:val="24"/>
          <w:lang w:eastAsia="zh-CN"/>
        </w:rPr>
      </w:pPr>
      <w:r w:rsidRPr="00FC0F7D">
        <w:rPr>
          <w:rFonts w:ascii="Calibri" w:eastAsia="Calibri" w:hAnsi="Calibri" w:cs="Calibri"/>
          <w:color w:val="000000"/>
          <w:sz w:val="24"/>
          <w:szCs w:val="24"/>
          <w:lang w:eastAsia="zh-CN"/>
        </w:rPr>
        <w:t>N</w:t>
      </w:r>
      <w:r w:rsidR="00B06668" w:rsidRPr="00FC0F7D">
        <w:rPr>
          <w:rFonts w:ascii="Calibri" w:eastAsia="Calibri" w:hAnsi="Calibri" w:cs="Calibri"/>
          <w:color w:val="000000"/>
          <w:sz w:val="24"/>
          <w:szCs w:val="24"/>
          <w:lang w:eastAsia="zh-CN"/>
        </w:rPr>
        <w:t>umer telefon</w:t>
      </w:r>
      <w:r w:rsidRPr="00FC0F7D">
        <w:rPr>
          <w:rFonts w:ascii="Calibri" w:eastAsia="Calibri" w:hAnsi="Calibri" w:cs="Calibri"/>
          <w:color w:val="000000"/>
          <w:sz w:val="24"/>
          <w:szCs w:val="24"/>
          <w:lang w:eastAsia="zh-CN"/>
        </w:rPr>
        <w:t>ów</w:t>
      </w:r>
      <w:r w:rsidR="00B06668" w:rsidRPr="00FC0F7D">
        <w:rPr>
          <w:rFonts w:ascii="Calibri" w:eastAsia="Calibri" w:hAnsi="Calibri" w:cs="Calibri"/>
          <w:color w:val="000000"/>
          <w:sz w:val="24"/>
          <w:szCs w:val="24"/>
          <w:lang w:eastAsia="zh-CN"/>
        </w:rPr>
        <w:t>: (77) 54 16</w:t>
      </w:r>
      <w:r w:rsidR="005B5E76">
        <w:rPr>
          <w:rFonts w:ascii="Calibri" w:eastAsia="Calibri" w:hAnsi="Calibri" w:cs="Calibri"/>
          <w:color w:val="000000"/>
          <w:sz w:val="24"/>
          <w:szCs w:val="24"/>
          <w:lang w:eastAsia="zh-CN"/>
        </w:rPr>
        <w:t xml:space="preserve"> </w:t>
      </w:r>
      <w:r w:rsidR="00084971" w:rsidRPr="00FC0F7D">
        <w:rPr>
          <w:rFonts w:ascii="Calibri" w:eastAsia="Calibri" w:hAnsi="Calibri" w:cs="Calibri"/>
          <w:color w:val="000000"/>
          <w:sz w:val="24"/>
          <w:szCs w:val="24"/>
          <w:lang w:eastAsia="zh-CN"/>
        </w:rPr>
        <w:t>4</w:t>
      </w:r>
      <w:r w:rsidR="00E706E3">
        <w:rPr>
          <w:rFonts w:ascii="Calibri" w:eastAsia="Calibri" w:hAnsi="Calibri" w:cs="Calibri"/>
          <w:color w:val="000000"/>
          <w:sz w:val="24"/>
          <w:szCs w:val="24"/>
          <w:lang w:eastAsia="zh-CN"/>
        </w:rPr>
        <w:t>09</w:t>
      </w:r>
      <w:r w:rsidR="00084971">
        <w:rPr>
          <w:rFonts w:ascii="Calibri" w:eastAsia="Calibri" w:hAnsi="Calibri" w:cs="Calibri"/>
          <w:color w:val="000000"/>
          <w:sz w:val="24"/>
          <w:szCs w:val="24"/>
          <w:lang w:eastAsia="zh-CN"/>
        </w:rPr>
        <w:t xml:space="preserve"> </w:t>
      </w:r>
      <w:r w:rsidR="00B06668" w:rsidRPr="00FC0F7D">
        <w:rPr>
          <w:rFonts w:ascii="Calibri" w:eastAsia="Calibri" w:hAnsi="Calibri" w:cs="Calibri"/>
          <w:color w:val="000000"/>
          <w:sz w:val="24"/>
          <w:szCs w:val="24"/>
          <w:lang w:eastAsia="zh-CN"/>
        </w:rPr>
        <w:t>lub</w:t>
      </w:r>
      <w:r w:rsidR="005B5E76">
        <w:rPr>
          <w:rFonts w:ascii="Calibri" w:eastAsia="Calibri" w:hAnsi="Calibri" w:cs="Calibri"/>
          <w:color w:val="000000"/>
          <w:sz w:val="24"/>
          <w:szCs w:val="24"/>
          <w:lang w:eastAsia="zh-CN"/>
        </w:rPr>
        <w:t xml:space="preserve"> </w:t>
      </w:r>
      <w:r w:rsidR="002E55E6">
        <w:rPr>
          <w:rFonts w:ascii="Calibri" w:eastAsia="Calibri" w:hAnsi="Calibri" w:cs="Calibri"/>
          <w:color w:val="000000"/>
          <w:sz w:val="24"/>
          <w:szCs w:val="24"/>
          <w:lang w:eastAsia="zh-CN"/>
        </w:rPr>
        <w:t>403</w:t>
      </w:r>
      <w:r w:rsidR="00084971">
        <w:rPr>
          <w:rFonts w:ascii="Calibri" w:eastAsia="Calibri" w:hAnsi="Calibri" w:cs="Calibri"/>
          <w:color w:val="000000"/>
          <w:sz w:val="24"/>
          <w:szCs w:val="24"/>
          <w:lang w:eastAsia="zh-CN"/>
        </w:rPr>
        <w:t xml:space="preserve"> </w:t>
      </w:r>
      <w:r w:rsidR="005B5E76">
        <w:rPr>
          <w:rFonts w:ascii="Calibri" w:eastAsia="Calibri" w:hAnsi="Calibri" w:cs="Calibri"/>
          <w:color w:val="000000"/>
          <w:sz w:val="24"/>
          <w:szCs w:val="24"/>
          <w:lang w:eastAsia="zh-CN"/>
        </w:rPr>
        <w:t>(</w:t>
      </w:r>
      <w:r w:rsidR="004342EA">
        <w:rPr>
          <w:rFonts w:ascii="Calibri" w:eastAsia="Calibri" w:hAnsi="Calibri" w:cs="Calibri"/>
          <w:color w:val="000000"/>
          <w:sz w:val="24"/>
          <w:szCs w:val="24"/>
          <w:lang w:eastAsia="zh-CN"/>
        </w:rPr>
        <w:t xml:space="preserve">468, </w:t>
      </w:r>
      <w:r w:rsidR="00E706E3">
        <w:rPr>
          <w:rFonts w:ascii="Calibri" w:eastAsia="Calibri" w:hAnsi="Calibri" w:cs="Calibri"/>
          <w:color w:val="000000"/>
          <w:sz w:val="24"/>
          <w:szCs w:val="24"/>
          <w:lang w:eastAsia="zh-CN"/>
        </w:rPr>
        <w:t>480</w:t>
      </w:r>
      <w:r w:rsidR="00C066FF" w:rsidRPr="00FC0F7D">
        <w:rPr>
          <w:rFonts w:ascii="Calibri" w:eastAsia="Calibri" w:hAnsi="Calibri" w:cs="Calibri"/>
          <w:color w:val="000000"/>
          <w:sz w:val="24"/>
          <w:szCs w:val="24"/>
          <w:lang w:eastAsia="zh-CN"/>
        </w:rPr>
        <w:t xml:space="preserve">, </w:t>
      </w:r>
      <w:r w:rsidR="00E6400C" w:rsidRPr="00FC0F7D">
        <w:rPr>
          <w:rFonts w:ascii="Calibri" w:eastAsia="Calibri" w:hAnsi="Calibri" w:cs="Calibri"/>
          <w:color w:val="000000"/>
          <w:sz w:val="24"/>
          <w:szCs w:val="24"/>
          <w:lang w:eastAsia="zh-CN"/>
        </w:rPr>
        <w:t>40</w:t>
      </w:r>
      <w:r w:rsidR="00E706E3">
        <w:rPr>
          <w:rFonts w:ascii="Calibri" w:eastAsia="Calibri" w:hAnsi="Calibri" w:cs="Calibri"/>
          <w:color w:val="000000"/>
          <w:sz w:val="24"/>
          <w:szCs w:val="24"/>
          <w:lang w:eastAsia="zh-CN"/>
        </w:rPr>
        <w:t>1</w:t>
      </w:r>
      <w:r w:rsidR="00E6400C" w:rsidRPr="00FC0F7D">
        <w:rPr>
          <w:rFonts w:ascii="Calibri" w:eastAsia="Calibri" w:hAnsi="Calibri" w:cs="Calibri"/>
          <w:color w:val="000000"/>
          <w:sz w:val="24"/>
          <w:szCs w:val="24"/>
          <w:lang w:eastAsia="zh-CN"/>
        </w:rPr>
        <w:t xml:space="preserve">, </w:t>
      </w:r>
      <w:r w:rsidR="00C47A11" w:rsidRPr="00FC0F7D">
        <w:rPr>
          <w:rFonts w:ascii="Calibri" w:eastAsia="Calibri" w:hAnsi="Calibri" w:cs="Calibri"/>
          <w:color w:val="000000"/>
          <w:sz w:val="24"/>
          <w:szCs w:val="24"/>
          <w:lang w:eastAsia="zh-CN"/>
        </w:rPr>
        <w:t>415</w:t>
      </w:r>
      <w:r w:rsidR="00B06668" w:rsidRPr="00FC0F7D">
        <w:rPr>
          <w:rFonts w:ascii="Calibri" w:eastAsia="Calibri" w:hAnsi="Calibri" w:cs="Calibri"/>
          <w:color w:val="000000"/>
          <w:sz w:val="24"/>
          <w:szCs w:val="24"/>
          <w:lang w:eastAsia="zh-CN"/>
        </w:rPr>
        <w:t>) – Referat Zamówień Publicznych</w:t>
      </w:r>
      <w:r w:rsidRPr="00FC0F7D">
        <w:rPr>
          <w:rFonts w:ascii="Calibri" w:eastAsia="Calibri" w:hAnsi="Calibri" w:cs="Calibri"/>
          <w:color w:val="000000"/>
          <w:sz w:val="24"/>
          <w:szCs w:val="24"/>
          <w:lang w:eastAsia="zh-CN"/>
        </w:rPr>
        <w:t>.</w:t>
      </w:r>
    </w:p>
    <w:p w14:paraId="0735DD9A" w14:textId="77777777" w:rsidR="00FF25D4" w:rsidRPr="00FC0F7D" w:rsidRDefault="00637F0D" w:rsidP="009E162D">
      <w:pPr>
        <w:tabs>
          <w:tab w:val="left" w:pos="540"/>
        </w:tabs>
        <w:spacing w:line="276" w:lineRule="auto"/>
        <w:rPr>
          <w:rFonts w:ascii="Calibri" w:hAnsi="Calibri" w:cs="Calibri"/>
          <w:b/>
          <w:bCs/>
          <w:color w:val="000000"/>
          <w:sz w:val="24"/>
          <w:szCs w:val="24"/>
          <w:u w:val="single"/>
        </w:rPr>
      </w:pPr>
      <w:r w:rsidRPr="00FC0F7D">
        <w:rPr>
          <w:rFonts w:ascii="Calibri" w:hAnsi="Calibri" w:cs="Calibri"/>
          <w:b/>
          <w:color w:val="000000"/>
          <w:sz w:val="24"/>
          <w:szCs w:val="24"/>
        </w:rPr>
        <w:t>Adres strony internetowej prowadzonego postępowania:</w:t>
      </w:r>
      <w:r w:rsidRPr="00FC0F7D">
        <w:rPr>
          <w:rFonts w:ascii="Calibri" w:hAnsi="Calibri" w:cs="Calibri"/>
          <w:b/>
          <w:bCs/>
          <w:color w:val="000000"/>
          <w:sz w:val="24"/>
          <w:szCs w:val="24"/>
          <w:u w:val="single"/>
        </w:rPr>
        <w:t xml:space="preserve"> </w:t>
      </w:r>
    </w:p>
    <w:p w14:paraId="165379D5" w14:textId="3859A76E" w:rsidR="00925CFD" w:rsidRPr="00FC0F7D" w:rsidRDefault="00CF3BF5" w:rsidP="00DF00DD">
      <w:pPr>
        <w:tabs>
          <w:tab w:val="left" w:pos="540"/>
        </w:tabs>
        <w:spacing w:after="240" w:line="276" w:lineRule="auto"/>
        <w:rPr>
          <w:rFonts w:ascii="Calibri" w:hAnsi="Calibri" w:cs="Calibri"/>
          <w:bCs/>
          <w:sz w:val="24"/>
          <w:szCs w:val="24"/>
          <w:u w:val="single"/>
        </w:rPr>
      </w:pPr>
      <w:hyperlink r:id="rId10" w:history="1">
        <w:r w:rsidRPr="00FC0F7D">
          <w:rPr>
            <w:rStyle w:val="Hipercze"/>
            <w:rFonts w:ascii="Calibri" w:hAnsi="Calibri" w:cs="Calibri"/>
            <w:bCs/>
            <w:color w:val="auto"/>
            <w:sz w:val="24"/>
            <w:szCs w:val="24"/>
          </w:rPr>
          <w:t>https://ezamowienia.gov.pl</w:t>
        </w:r>
      </w:hyperlink>
      <w:r w:rsidR="001214DE" w:rsidRPr="00FC0F7D">
        <w:rPr>
          <w:rFonts w:ascii="Calibri" w:hAnsi="Calibri" w:cs="Calibri"/>
          <w:bCs/>
          <w:sz w:val="24"/>
          <w:szCs w:val="24"/>
          <w:u w:val="single"/>
        </w:rPr>
        <w:t xml:space="preserve"> </w:t>
      </w:r>
    </w:p>
    <w:p w14:paraId="0B034FB9" w14:textId="085D4DDA" w:rsidR="007328DE" w:rsidRPr="007328DE" w:rsidRDefault="003E2016" w:rsidP="00C33CF4">
      <w:pPr>
        <w:pStyle w:val="Nagwek2"/>
        <w:spacing w:after="240"/>
      </w:pPr>
      <w:r w:rsidRPr="00FC0F7D">
        <w:t>ADRES STRONY INTERNETOWEJ, NA KTÓREJ UDOSTĘPNIANE BĘDĄ ZMIANY I WYJAŚNIENIA TREŚCI SWZ ORAZ INNE DOKUMENTY ZAM</w:t>
      </w:r>
      <w:r w:rsidR="00BF28FC" w:rsidRPr="00FC0F7D">
        <w:t>ÓWIENIA BEZPOŚREDNIO ZWIĄZANE Z </w:t>
      </w:r>
      <w:r w:rsidRPr="00FC0F7D">
        <w:t>POSTĘPOWANIEM O UDZIELENIE ZAMÓWIENIA</w:t>
      </w:r>
      <w:r w:rsidR="00EB2393" w:rsidRPr="00FC0F7D">
        <w:t>.</w:t>
      </w:r>
    </w:p>
    <w:p w14:paraId="00997073" w14:textId="2DAAEF2F" w:rsidR="00273493" w:rsidRPr="00DF00DD" w:rsidRDefault="00784A2B" w:rsidP="00DF00DD">
      <w:pPr>
        <w:tabs>
          <w:tab w:val="left" w:pos="540"/>
        </w:tabs>
        <w:spacing w:after="240" w:line="276" w:lineRule="auto"/>
        <w:rPr>
          <w:rFonts w:ascii="Calibri" w:hAnsi="Calibri" w:cs="Calibri"/>
          <w:bCs/>
          <w:color w:val="000000"/>
          <w:sz w:val="24"/>
          <w:szCs w:val="24"/>
          <w:u w:val="single"/>
        </w:rPr>
      </w:pPr>
      <w:r w:rsidRPr="00FC0F7D">
        <w:rPr>
          <w:rFonts w:ascii="Calibri" w:hAnsi="Calibri" w:cs="Calibri"/>
          <w:bCs/>
          <w:color w:val="000000"/>
          <w:sz w:val="24"/>
          <w:szCs w:val="24"/>
        </w:rPr>
        <w:t>Zmiany i wyjaśnienia treści S</w:t>
      </w:r>
      <w:r w:rsidR="00273493" w:rsidRPr="00FC0F7D">
        <w:rPr>
          <w:rFonts w:ascii="Calibri" w:hAnsi="Calibri" w:cs="Calibri"/>
          <w:bCs/>
          <w:color w:val="000000"/>
          <w:sz w:val="24"/>
          <w:szCs w:val="24"/>
        </w:rPr>
        <w:t xml:space="preserve">pecyfikacji Warunków </w:t>
      </w:r>
      <w:r w:rsidRPr="00FC0F7D">
        <w:rPr>
          <w:rFonts w:ascii="Calibri" w:hAnsi="Calibri" w:cs="Calibri"/>
          <w:bCs/>
          <w:color w:val="000000"/>
          <w:sz w:val="24"/>
          <w:szCs w:val="24"/>
        </w:rPr>
        <w:t>Z</w:t>
      </w:r>
      <w:r w:rsidR="00273493" w:rsidRPr="00FC0F7D">
        <w:rPr>
          <w:rFonts w:ascii="Calibri" w:hAnsi="Calibri" w:cs="Calibri"/>
          <w:bCs/>
          <w:color w:val="000000"/>
          <w:sz w:val="24"/>
          <w:szCs w:val="24"/>
        </w:rPr>
        <w:t>amówienia</w:t>
      </w:r>
      <w:r w:rsidRPr="00FC0F7D">
        <w:rPr>
          <w:rFonts w:ascii="Calibri" w:hAnsi="Calibri" w:cs="Calibri"/>
          <w:bCs/>
          <w:color w:val="000000"/>
          <w:sz w:val="24"/>
          <w:szCs w:val="24"/>
        </w:rPr>
        <w:t xml:space="preserve"> </w:t>
      </w:r>
      <w:r w:rsidR="00273493" w:rsidRPr="00FC0F7D">
        <w:rPr>
          <w:rFonts w:ascii="Calibri" w:hAnsi="Calibri" w:cs="Calibri"/>
          <w:bCs/>
          <w:color w:val="000000"/>
          <w:sz w:val="24"/>
          <w:szCs w:val="24"/>
        </w:rPr>
        <w:t xml:space="preserve">(SWZ) </w:t>
      </w:r>
      <w:r w:rsidRPr="00FC0F7D">
        <w:rPr>
          <w:rFonts w:ascii="Calibri" w:hAnsi="Calibri" w:cs="Calibri"/>
          <w:bCs/>
          <w:color w:val="000000"/>
          <w:sz w:val="24"/>
          <w:szCs w:val="24"/>
        </w:rPr>
        <w:t>oraz inne dokumenty zam</w:t>
      </w:r>
      <w:r w:rsidR="002C63F2" w:rsidRPr="00FC0F7D">
        <w:rPr>
          <w:rFonts w:ascii="Calibri" w:hAnsi="Calibri" w:cs="Calibri"/>
          <w:bCs/>
          <w:color w:val="000000"/>
          <w:sz w:val="24"/>
          <w:szCs w:val="24"/>
        </w:rPr>
        <w:t>ówienia bezpośrednio związane z </w:t>
      </w:r>
      <w:r w:rsidRPr="00FC0F7D">
        <w:rPr>
          <w:rFonts w:ascii="Calibri" w:hAnsi="Calibri" w:cs="Calibri"/>
          <w:bCs/>
          <w:color w:val="000000"/>
          <w:sz w:val="24"/>
          <w:szCs w:val="24"/>
        </w:rPr>
        <w:t>postępowaniem o udzielenie zamówienia będą udostępniane na stronie internetowej prowadzonego postępowania:</w:t>
      </w:r>
      <w:r w:rsidR="00273493" w:rsidRPr="00FC0F7D">
        <w:rPr>
          <w:rFonts w:ascii="Calibri" w:hAnsi="Calibri" w:cs="Calibri"/>
          <w:bCs/>
          <w:color w:val="000000"/>
          <w:sz w:val="24"/>
          <w:szCs w:val="24"/>
        </w:rPr>
        <w:t xml:space="preserve"> </w:t>
      </w:r>
      <w:r w:rsidR="001214DE" w:rsidRPr="00FC0F7D">
        <w:rPr>
          <w:rFonts w:ascii="Calibri" w:hAnsi="Calibri" w:cs="Calibri"/>
          <w:bCs/>
          <w:color w:val="000000"/>
          <w:sz w:val="24"/>
          <w:szCs w:val="24"/>
          <w:u w:val="single"/>
        </w:rPr>
        <w:t>https://ezamowienia.gov.pl</w:t>
      </w:r>
    </w:p>
    <w:p w14:paraId="42BEF65B" w14:textId="4EBB9D5C" w:rsidR="00CA7118" w:rsidRDefault="00784A2B" w:rsidP="009E162D">
      <w:pPr>
        <w:tabs>
          <w:tab w:val="left" w:pos="0"/>
          <w:tab w:val="left" w:pos="540"/>
        </w:tabs>
        <w:spacing w:line="276" w:lineRule="auto"/>
        <w:rPr>
          <w:rFonts w:ascii="Calibri" w:hAnsi="Calibri" w:cs="Calibri"/>
          <w:b/>
          <w:bCs/>
          <w:sz w:val="24"/>
          <w:szCs w:val="24"/>
        </w:rPr>
      </w:pPr>
      <w:r w:rsidRPr="004712E0">
        <w:rPr>
          <w:rFonts w:ascii="Calibri" w:hAnsi="Calibri" w:cs="Calibri"/>
          <w:b/>
          <w:bCs/>
          <w:sz w:val="24"/>
          <w:szCs w:val="24"/>
        </w:rPr>
        <w:t xml:space="preserve">Bezpośredni link: </w:t>
      </w:r>
    </w:p>
    <w:p w14:paraId="666C3EBE" w14:textId="77777777" w:rsidR="00822474" w:rsidRDefault="00822474" w:rsidP="009E162D">
      <w:pPr>
        <w:tabs>
          <w:tab w:val="left" w:pos="0"/>
          <w:tab w:val="left" w:pos="540"/>
        </w:tabs>
        <w:spacing w:line="276" w:lineRule="auto"/>
        <w:rPr>
          <w:rFonts w:ascii="Roboto" w:hAnsi="Roboto"/>
          <w:color w:val="4A4A4A"/>
          <w:shd w:val="clear" w:color="auto" w:fill="FFFFFF"/>
        </w:rPr>
      </w:pPr>
    </w:p>
    <w:p w14:paraId="1349806F" w14:textId="736F9C43" w:rsidR="001B231E" w:rsidRPr="00822474" w:rsidRDefault="00822474" w:rsidP="009E162D">
      <w:pPr>
        <w:tabs>
          <w:tab w:val="left" w:pos="0"/>
          <w:tab w:val="left" w:pos="540"/>
        </w:tabs>
        <w:spacing w:line="276" w:lineRule="auto"/>
        <w:rPr>
          <w:rFonts w:ascii="Calibri" w:hAnsi="Calibri" w:cs="Calibri"/>
          <w:color w:val="4A4A4A"/>
          <w:sz w:val="24"/>
          <w:szCs w:val="24"/>
          <w:shd w:val="clear" w:color="auto" w:fill="FFFFFF"/>
        </w:rPr>
      </w:pPr>
      <w:hyperlink r:id="rId11" w:history="1">
        <w:r w:rsidRPr="00822474">
          <w:rPr>
            <w:rStyle w:val="Hipercze"/>
            <w:rFonts w:ascii="Calibri" w:hAnsi="Calibri" w:cs="Calibri"/>
            <w:sz w:val="24"/>
            <w:szCs w:val="24"/>
            <w:shd w:val="clear" w:color="auto" w:fill="FFFFFF"/>
          </w:rPr>
          <w:t>https://ezamowienia.gov.pl/mp-client/search/list/ocds-148610-c459414d-0aae-476b-b778-6bd71c2dc970</w:t>
        </w:r>
      </w:hyperlink>
    </w:p>
    <w:p w14:paraId="372A0DE4" w14:textId="77777777" w:rsidR="00822474" w:rsidRPr="004712E0" w:rsidRDefault="00822474" w:rsidP="009E162D">
      <w:pPr>
        <w:tabs>
          <w:tab w:val="left" w:pos="0"/>
          <w:tab w:val="left" w:pos="540"/>
        </w:tabs>
        <w:spacing w:line="276" w:lineRule="auto"/>
        <w:rPr>
          <w:rFonts w:ascii="Calibri" w:hAnsi="Calibri" w:cs="Calibri"/>
          <w:b/>
          <w:bCs/>
          <w:sz w:val="24"/>
          <w:szCs w:val="24"/>
        </w:rPr>
      </w:pPr>
    </w:p>
    <w:p w14:paraId="221C2E40" w14:textId="6B74A11C" w:rsidR="007328DE" w:rsidRPr="007328DE" w:rsidRDefault="003E2016" w:rsidP="00DF00DD">
      <w:pPr>
        <w:pStyle w:val="Nagwek2"/>
        <w:spacing w:after="240"/>
      </w:pPr>
      <w:r w:rsidRPr="00FC0F7D">
        <w:t xml:space="preserve">TRYB UDZIELENIA ZAMÓWIENIA. </w:t>
      </w:r>
    </w:p>
    <w:p w14:paraId="2E271D80" w14:textId="2DFC321B" w:rsidR="00A71F51" w:rsidRPr="00FC0F7D" w:rsidRDefault="00E60E1A" w:rsidP="009E162D">
      <w:pPr>
        <w:numPr>
          <w:ilvl w:val="0"/>
          <w:numId w:val="29"/>
        </w:numPr>
        <w:spacing w:line="276" w:lineRule="auto"/>
        <w:ind w:left="567" w:hanging="567"/>
        <w:rPr>
          <w:rFonts w:ascii="Calibri" w:hAnsi="Calibri" w:cs="Calibri"/>
          <w:bCs/>
          <w:sz w:val="24"/>
          <w:szCs w:val="24"/>
          <w:shd w:val="clear" w:color="auto" w:fill="FFFFFF"/>
        </w:rPr>
      </w:pPr>
      <w:r w:rsidRPr="00FC0F7D">
        <w:rPr>
          <w:rFonts w:ascii="Calibri" w:hAnsi="Calibri" w:cs="Calibri"/>
          <w:bCs/>
          <w:sz w:val="24"/>
          <w:szCs w:val="24"/>
          <w:shd w:val="clear" w:color="auto" w:fill="FFFFFF"/>
        </w:rPr>
        <w:t>Z</w:t>
      </w:r>
      <w:r w:rsidR="00A71F51" w:rsidRPr="00FC0F7D">
        <w:rPr>
          <w:rFonts w:ascii="Calibri" w:hAnsi="Calibri" w:cs="Calibri"/>
          <w:bCs/>
          <w:sz w:val="24"/>
          <w:szCs w:val="24"/>
          <w:shd w:val="clear" w:color="auto" w:fill="FFFFFF"/>
        </w:rPr>
        <w:t xml:space="preserve">amawiający udziela zamówienia </w:t>
      </w:r>
      <w:r w:rsidR="00A71F51" w:rsidRPr="00FC0F7D">
        <w:rPr>
          <w:rFonts w:ascii="Calibri" w:hAnsi="Calibri" w:cs="Calibri"/>
          <w:bCs/>
          <w:sz w:val="24"/>
          <w:szCs w:val="24"/>
        </w:rPr>
        <w:t xml:space="preserve">w trybie podstawowym </w:t>
      </w:r>
      <w:r w:rsidR="004E48C0" w:rsidRPr="00FC0F7D">
        <w:rPr>
          <w:rFonts w:ascii="Calibri" w:hAnsi="Calibri" w:cs="Calibri"/>
          <w:bCs/>
          <w:sz w:val="24"/>
          <w:szCs w:val="24"/>
        </w:rPr>
        <w:t>(</w:t>
      </w:r>
      <w:r w:rsidR="00A71F51" w:rsidRPr="00FC0F7D">
        <w:rPr>
          <w:rFonts w:ascii="Calibri" w:hAnsi="Calibri" w:cs="Calibri"/>
          <w:bCs/>
          <w:sz w:val="24"/>
          <w:szCs w:val="24"/>
        </w:rPr>
        <w:t>bez negocjacji</w:t>
      </w:r>
      <w:r w:rsidR="004E48C0" w:rsidRPr="00FC0F7D">
        <w:rPr>
          <w:rFonts w:ascii="Calibri" w:hAnsi="Calibri" w:cs="Calibri"/>
          <w:bCs/>
          <w:sz w:val="24"/>
          <w:szCs w:val="24"/>
        </w:rPr>
        <w:t>)</w:t>
      </w:r>
      <w:r w:rsidR="00A71F51" w:rsidRPr="00FC0F7D">
        <w:rPr>
          <w:rFonts w:ascii="Calibri" w:hAnsi="Calibri" w:cs="Calibri"/>
          <w:bCs/>
          <w:sz w:val="24"/>
          <w:szCs w:val="24"/>
        </w:rPr>
        <w:t xml:space="preserve"> </w:t>
      </w:r>
      <w:r w:rsidRPr="00FC0F7D">
        <w:rPr>
          <w:rFonts w:ascii="Calibri" w:hAnsi="Calibri" w:cs="Calibri"/>
          <w:bCs/>
          <w:sz w:val="24"/>
          <w:szCs w:val="24"/>
          <w:shd w:val="clear" w:color="auto" w:fill="FFFFFF"/>
        </w:rPr>
        <w:t>na podstawie art.</w:t>
      </w:r>
      <w:r w:rsidR="00DF00DD">
        <w:rPr>
          <w:rFonts w:ascii="Calibri" w:hAnsi="Calibri" w:cs="Calibri"/>
          <w:bCs/>
          <w:sz w:val="24"/>
          <w:szCs w:val="24"/>
          <w:shd w:val="clear" w:color="auto" w:fill="FFFFFF"/>
        </w:rPr>
        <w:t> </w:t>
      </w:r>
      <w:r w:rsidRPr="00FC0F7D">
        <w:rPr>
          <w:rFonts w:ascii="Calibri" w:hAnsi="Calibri" w:cs="Calibri"/>
          <w:bCs/>
          <w:sz w:val="24"/>
          <w:szCs w:val="24"/>
          <w:shd w:val="clear" w:color="auto" w:fill="FFFFFF"/>
        </w:rPr>
        <w:t>275 pkt 1</w:t>
      </w:r>
      <w:r w:rsidR="00DE5B8F">
        <w:rPr>
          <w:rFonts w:ascii="Calibri" w:hAnsi="Calibri" w:cs="Calibri"/>
          <w:bCs/>
          <w:sz w:val="24"/>
          <w:szCs w:val="24"/>
          <w:shd w:val="clear" w:color="auto" w:fill="FFFFFF"/>
        </w:rPr>
        <w:t>)</w:t>
      </w:r>
      <w:r w:rsidRPr="00FC0F7D">
        <w:rPr>
          <w:rFonts w:ascii="Calibri" w:hAnsi="Calibri" w:cs="Calibri"/>
          <w:bCs/>
          <w:sz w:val="24"/>
          <w:szCs w:val="24"/>
          <w:shd w:val="clear" w:color="auto" w:fill="FFFFFF"/>
        </w:rPr>
        <w:t xml:space="preserve"> </w:t>
      </w:r>
      <w:proofErr w:type="spellStart"/>
      <w:r w:rsidRPr="00FC0F7D">
        <w:rPr>
          <w:rFonts w:ascii="Calibri" w:hAnsi="Calibri" w:cs="Calibri"/>
          <w:bCs/>
          <w:sz w:val="24"/>
          <w:szCs w:val="24"/>
          <w:shd w:val="clear" w:color="auto" w:fill="FFFFFF"/>
        </w:rPr>
        <w:t>Pzp</w:t>
      </w:r>
      <w:proofErr w:type="spellEnd"/>
      <w:r w:rsidRPr="00FC0F7D">
        <w:rPr>
          <w:rFonts w:ascii="Calibri" w:hAnsi="Calibri" w:cs="Calibri"/>
          <w:bCs/>
          <w:sz w:val="24"/>
          <w:szCs w:val="24"/>
        </w:rPr>
        <w:t xml:space="preserve"> </w:t>
      </w:r>
      <w:r w:rsidR="00A71F51" w:rsidRPr="00FC0F7D">
        <w:rPr>
          <w:rFonts w:ascii="Calibri" w:hAnsi="Calibri" w:cs="Calibri"/>
          <w:bCs/>
          <w:sz w:val="24"/>
          <w:szCs w:val="24"/>
        </w:rPr>
        <w:t xml:space="preserve">o wartości zamówienia nie przekraczającej progów unijnych o jakich stanowi art. 3 </w:t>
      </w:r>
      <w:proofErr w:type="spellStart"/>
      <w:r w:rsidR="00A71F51" w:rsidRPr="00FC0F7D">
        <w:rPr>
          <w:rFonts w:ascii="Calibri" w:hAnsi="Calibri" w:cs="Calibri"/>
          <w:bCs/>
          <w:sz w:val="24"/>
          <w:szCs w:val="24"/>
        </w:rPr>
        <w:t>Pzp</w:t>
      </w:r>
      <w:proofErr w:type="spellEnd"/>
      <w:r w:rsidR="00A71F51" w:rsidRPr="00FC0F7D">
        <w:rPr>
          <w:rFonts w:ascii="Calibri" w:hAnsi="Calibri" w:cs="Calibri"/>
          <w:bCs/>
          <w:sz w:val="24"/>
          <w:szCs w:val="24"/>
        </w:rPr>
        <w:t xml:space="preserve">, </w:t>
      </w:r>
      <w:r w:rsidR="00A71F51" w:rsidRPr="00FC0F7D">
        <w:rPr>
          <w:rFonts w:ascii="Calibri" w:hAnsi="Calibri" w:cs="Calibri"/>
          <w:bCs/>
          <w:sz w:val="24"/>
          <w:szCs w:val="24"/>
          <w:shd w:val="clear" w:color="auto" w:fill="FFFFFF"/>
        </w:rPr>
        <w:t>w którym w odpowiedzi na ogłoszenie o zamówieniu oferty mogą składać wszyscy zainteresowani wykonawcy.</w:t>
      </w:r>
    </w:p>
    <w:p w14:paraId="2DA37F95" w14:textId="77777777" w:rsidR="00A71F51" w:rsidRPr="00FC0F7D" w:rsidRDefault="00A71F51" w:rsidP="009E162D">
      <w:pPr>
        <w:numPr>
          <w:ilvl w:val="0"/>
          <w:numId w:val="29"/>
        </w:numPr>
        <w:spacing w:line="276" w:lineRule="auto"/>
        <w:ind w:left="567" w:hanging="567"/>
        <w:rPr>
          <w:rFonts w:ascii="Calibri" w:hAnsi="Calibri" w:cs="Calibri"/>
          <w:bCs/>
          <w:sz w:val="24"/>
          <w:szCs w:val="24"/>
        </w:rPr>
      </w:pPr>
      <w:r w:rsidRPr="00FC0F7D">
        <w:rPr>
          <w:rFonts w:ascii="Calibri" w:hAnsi="Calibri" w:cs="Calibri"/>
          <w:bCs/>
          <w:sz w:val="24"/>
          <w:szCs w:val="24"/>
        </w:rPr>
        <w:t xml:space="preserve">Do czynności podejmowanych w niniejszym postępowaniu oraz do umowy stosuje się przepisy ustawy </w:t>
      </w:r>
      <w:proofErr w:type="spellStart"/>
      <w:r w:rsidRPr="00FC0F7D">
        <w:rPr>
          <w:rFonts w:ascii="Calibri" w:hAnsi="Calibri" w:cs="Calibri"/>
          <w:bCs/>
          <w:sz w:val="24"/>
          <w:szCs w:val="24"/>
        </w:rPr>
        <w:t>Pzp</w:t>
      </w:r>
      <w:proofErr w:type="spellEnd"/>
      <w:r w:rsidRPr="00FC0F7D">
        <w:rPr>
          <w:rFonts w:ascii="Calibri" w:hAnsi="Calibri" w:cs="Calibri"/>
          <w:bCs/>
          <w:sz w:val="24"/>
          <w:szCs w:val="24"/>
        </w:rPr>
        <w:t xml:space="preserve"> oraz akty wykonawcze do niej, a w sprawach tam nieuregulowanych:</w:t>
      </w:r>
    </w:p>
    <w:p w14:paraId="746246ED" w14:textId="77777777" w:rsidR="00A71F51" w:rsidRPr="00FC0F7D" w:rsidRDefault="00A71F51" w:rsidP="009E162D">
      <w:pPr>
        <w:numPr>
          <w:ilvl w:val="1"/>
          <w:numId w:val="29"/>
        </w:numPr>
        <w:tabs>
          <w:tab w:val="left" w:pos="0"/>
        </w:tabs>
        <w:spacing w:line="276" w:lineRule="auto"/>
        <w:ind w:left="1134" w:hanging="567"/>
        <w:rPr>
          <w:rFonts w:ascii="Calibri" w:hAnsi="Calibri" w:cs="Calibri"/>
          <w:bCs/>
          <w:sz w:val="24"/>
          <w:szCs w:val="24"/>
        </w:rPr>
      </w:pPr>
      <w:r w:rsidRPr="00FC0F7D">
        <w:rPr>
          <w:rFonts w:ascii="Calibri" w:hAnsi="Calibri" w:cs="Calibri"/>
          <w:bCs/>
          <w:sz w:val="24"/>
          <w:szCs w:val="24"/>
        </w:rPr>
        <w:t xml:space="preserve">ustawy z dnia 23 kwietnia 1964 r. Kodeks cywilny, </w:t>
      </w:r>
    </w:p>
    <w:p w14:paraId="54F9CA3E" w14:textId="3F1B132B" w:rsidR="00A71F51" w:rsidRPr="00FE2455" w:rsidRDefault="00A71F51" w:rsidP="00F66960">
      <w:pPr>
        <w:numPr>
          <w:ilvl w:val="1"/>
          <w:numId w:val="29"/>
        </w:numPr>
        <w:tabs>
          <w:tab w:val="left" w:pos="0"/>
        </w:tabs>
        <w:spacing w:line="276" w:lineRule="auto"/>
        <w:ind w:left="1134" w:hanging="567"/>
        <w:rPr>
          <w:rFonts w:ascii="Calibri" w:hAnsi="Calibri" w:cs="Calibri"/>
          <w:bCs/>
          <w:sz w:val="24"/>
          <w:szCs w:val="24"/>
        </w:rPr>
      </w:pPr>
      <w:r w:rsidRPr="00FE2455">
        <w:rPr>
          <w:rFonts w:ascii="Calibri" w:hAnsi="Calibri" w:cs="Calibri"/>
          <w:bCs/>
          <w:sz w:val="24"/>
          <w:szCs w:val="24"/>
        </w:rPr>
        <w:t>rozporządzenia Prezesa Rady Ministrów z dnia 30 grudnia 2020 r. w sprawie sposobu sporządzania i przekazywania</w:t>
      </w:r>
      <w:r w:rsidR="00FE2455" w:rsidRPr="00FE2455">
        <w:rPr>
          <w:rFonts w:ascii="Calibri" w:hAnsi="Calibri" w:cs="Calibri"/>
          <w:bCs/>
          <w:sz w:val="24"/>
          <w:szCs w:val="24"/>
        </w:rPr>
        <w:t xml:space="preserve"> </w:t>
      </w:r>
      <w:r w:rsidRPr="00FE2455">
        <w:rPr>
          <w:rFonts w:ascii="Calibri" w:hAnsi="Calibri" w:cs="Calibri"/>
          <w:bCs/>
          <w:sz w:val="24"/>
          <w:szCs w:val="24"/>
        </w:rPr>
        <w:t xml:space="preserve">informacji oraz wymagań technicznych dla dokumentów elektronicznych oraz środków komunikacji elektronicznej w postępowaniu o udzielenie zamówienia publicznego lub konkursie, </w:t>
      </w:r>
    </w:p>
    <w:p w14:paraId="15FE5598" w14:textId="54417675" w:rsidR="003E2016" w:rsidRPr="00DF00DD" w:rsidRDefault="00A71F51" w:rsidP="00DF00DD">
      <w:pPr>
        <w:numPr>
          <w:ilvl w:val="1"/>
          <w:numId w:val="29"/>
        </w:numPr>
        <w:tabs>
          <w:tab w:val="left" w:pos="0"/>
        </w:tabs>
        <w:spacing w:after="240" w:line="276" w:lineRule="auto"/>
        <w:ind w:left="1134" w:hanging="567"/>
        <w:rPr>
          <w:rFonts w:ascii="Calibri" w:hAnsi="Calibri" w:cs="Calibri"/>
          <w:bCs/>
          <w:sz w:val="24"/>
          <w:szCs w:val="24"/>
        </w:rPr>
      </w:pPr>
      <w:r w:rsidRPr="00FC0F7D">
        <w:rPr>
          <w:rFonts w:ascii="Calibri" w:hAnsi="Calibri" w:cs="Calibri"/>
          <w:bCs/>
          <w:sz w:val="24"/>
          <w:szCs w:val="24"/>
        </w:rPr>
        <w:t>rozporządzenia Ministra Rozwoju, Pracy i Technolo</w:t>
      </w:r>
      <w:r w:rsidR="00BF28FC" w:rsidRPr="00FC0F7D">
        <w:rPr>
          <w:rFonts w:ascii="Calibri" w:hAnsi="Calibri" w:cs="Calibri"/>
          <w:bCs/>
          <w:sz w:val="24"/>
          <w:szCs w:val="24"/>
        </w:rPr>
        <w:t>gii z dnia 18 grudnia 2020 r. w </w:t>
      </w:r>
      <w:r w:rsidRPr="00FC0F7D">
        <w:rPr>
          <w:rFonts w:ascii="Calibri" w:hAnsi="Calibri" w:cs="Calibri"/>
          <w:bCs/>
          <w:sz w:val="24"/>
          <w:szCs w:val="24"/>
        </w:rPr>
        <w:t>sprawie protokołów postępowania oraz dokumentacji postępowania o udzielenie zamówienia publicznego.</w:t>
      </w:r>
    </w:p>
    <w:p w14:paraId="59266F06" w14:textId="70405886" w:rsidR="008A60F7" w:rsidRPr="00FC0F7D" w:rsidRDefault="003E2016" w:rsidP="009E162D">
      <w:pPr>
        <w:pStyle w:val="Nagwek2"/>
      </w:pPr>
      <w:bookmarkStart w:id="2" w:name="_Hlk55138849"/>
      <w:r w:rsidRPr="00FC0F7D">
        <w:lastRenderedPageBreak/>
        <w:t>INFORMACJA, CZY ZAMAWIAJĄCY PRZEWIDUJE WYBÓR NAJKORZYSTNIEJSZEJ OFERTY Z</w:t>
      </w:r>
      <w:r w:rsidR="00DF00DD">
        <w:t> </w:t>
      </w:r>
      <w:r w:rsidRPr="00FC0F7D">
        <w:t>MOŻLIWOŚCIĄ PROWADZENIA NEGOCJACJI.</w:t>
      </w:r>
    </w:p>
    <w:p w14:paraId="2D69AD6D" w14:textId="5E3E5EEC" w:rsidR="007328DE" w:rsidRPr="00FC0F7D" w:rsidRDefault="008A60F7" w:rsidP="00DF00DD">
      <w:pPr>
        <w:pStyle w:val="Default"/>
        <w:spacing w:before="240" w:line="276" w:lineRule="auto"/>
        <w:rPr>
          <w:rFonts w:ascii="Calibri" w:hAnsi="Calibri" w:cs="Calibri"/>
        </w:rPr>
      </w:pPr>
      <w:r w:rsidRPr="00FC0F7D">
        <w:rPr>
          <w:rFonts w:ascii="Calibri" w:hAnsi="Calibri" w:cs="Calibri"/>
        </w:rPr>
        <w:t xml:space="preserve">Zamawiający nie przewiduje wyboru najkorzystniejszej oferty z możliwością prowadzenia negocjacji. </w:t>
      </w:r>
    </w:p>
    <w:p w14:paraId="04E2D639" w14:textId="60940281" w:rsidR="007328DE" w:rsidRPr="007328DE" w:rsidRDefault="003E2016" w:rsidP="00DF00DD">
      <w:pPr>
        <w:pStyle w:val="Nagwek2"/>
        <w:spacing w:before="480" w:after="240"/>
        <w:ind w:left="357" w:hanging="357"/>
      </w:pPr>
      <w:r w:rsidRPr="00FC0F7D">
        <w:t>OPIS PRZEDMIOTU ZAMÓWIENIA</w:t>
      </w:r>
      <w:bookmarkEnd w:id="2"/>
      <w:r w:rsidRPr="00FC0F7D">
        <w:t>.</w:t>
      </w:r>
    </w:p>
    <w:p w14:paraId="0D40FEA9" w14:textId="77777777" w:rsidR="007328DE" w:rsidRDefault="007328DE" w:rsidP="00E43CB4">
      <w:pPr>
        <w:numPr>
          <w:ilvl w:val="3"/>
          <w:numId w:val="3"/>
        </w:numPr>
        <w:tabs>
          <w:tab w:val="right" w:pos="284"/>
          <w:tab w:val="left" w:pos="408"/>
        </w:tabs>
        <w:spacing w:line="276" w:lineRule="auto"/>
        <w:rPr>
          <w:rFonts w:ascii="Calibri" w:hAnsi="Calibri" w:cs="Calibri"/>
          <w:sz w:val="24"/>
          <w:szCs w:val="24"/>
        </w:rPr>
      </w:pPr>
      <w:r>
        <w:rPr>
          <w:rFonts w:ascii="Calibri" w:hAnsi="Calibri" w:cs="Calibri"/>
          <w:sz w:val="24"/>
          <w:szCs w:val="24"/>
        </w:rPr>
        <w:t>Opis przedmiotu zamówienia (OPZ)</w:t>
      </w:r>
      <w:r w:rsidR="00E43CB4">
        <w:rPr>
          <w:rFonts w:ascii="Calibri" w:hAnsi="Calibri" w:cs="Calibri"/>
          <w:sz w:val="24"/>
          <w:szCs w:val="24"/>
        </w:rPr>
        <w:t xml:space="preserve"> - </w:t>
      </w:r>
      <w:r w:rsidR="00E43CB4" w:rsidRPr="00E43CB4">
        <w:rPr>
          <w:rFonts w:ascii="Calibri" w:hAnsi="Calibri" w:cs="Calibri"/>
          <w:b/>
          <w:sz w:val="24"/>
          <w:szCs w:val="24"/>
        </w:rPr>
        <w:t>Załącznik nr 1 do SWZ</w:t>
      </w:r>
      <w:r w:rsidR="00E43CB4">
        <w:rPr>
          <w:rFonts w:ascii="Calibri" w:hAnsi="Calibri" w:cs="Calibri"/>
          <w:b/>
          <w:sz w:val="24"/>
          <w:szCs w:val="24"/>
        </w:rPr>
        <w:t>:</w:t>
      </w:r>
    </w:p>
    <w:p w14:paraId="740D1FC8" w14:textId="5C4FE16B" w:rsidR="000B059D" w:rsidRDefault="009410A7" w:rsidP="009E162D">
      <w:pPr>
        <w:autoSpaceDE w:val="0"/>
        <w:autoSpaceDN w:val="0"/>
        <w:adjustRightInd w:val="0"/>
        <w:spacing w:line="276" w:lineRule="auto"/>
        <w:jc w:val="both"/>
        <w:rPr>
          <w:rFonts w:ascii="Calibri" w:hAnsi="Calibri" w:cs="Calibri"/>
          <w:b/>
          <w:bCs/>
          <w:color w:val="000000"/>
          <w:sz w:val="24"/>
          <w:szCs w:val="24"/>
          <w:lang w:eastAsia="zh-CN"/>
        </w:rPr>
      </w:pPr>
      <w:r>
        <w:rPr>
          <w:rFonts w:ascii="Calibri" w:hAnsi="Calibri" w:cs="Calibri"/>
          <w:b/>
          <w:bCs/>
          <w:color w:val="000000"/>
          <w:sz w:val="24"/>
          <w:szCs w:val="24"/>
          <w:lang w:eastAsia="zh-CN"/>
        </w:rPr>
        <w:t>„</w:t>
      </w:r>
      <w:r w:rsidRPr="009410A7">
        <w:rPr>
          <w:rFonts w:ascii="Calibri" w:hAnsi="Calibri" w:cs="Arial"/>
          <w:b/>
          <w:bCs/>
          <w:color w:val="000000"/>
          <w:sz w:val="24"/>
          <w:szCs w:val="24"/>
        </w:rPr>
        <w:t>Przeprowadzenie spotkań edukacyjno-informacyjnych oraz działań doradczych w zakresie rewitalizacji w województwie opolskim</w:t>
      </w:r>
      <w:r w:rsidR="00E706E3" w:rsidRPr="00E706E3">
        <w:rPr>
          <w:rFonts w:ascii="Calibri" w:hAnsi="Calibri" w:cs="Calibri"/>
          <w:b/>
          <w:bCs/>
          <w:color w:val="000000"/>
          <w:sz w:val="24"/>
          <w:szCs w:val="24"/>
          <w:lang w:eastAsia="zh-CN"/>
        </w:rPr>
        <w:t>”</w:t>
      </w:r>
    </w:p>
    <w:p w14:paraId="59E717B4" w14:textId="77777777" w:rsidR="00E706E3" w:rsidRPr="000B059D" w:rsidRDefault="00E706E3" w:rsidP="009E162D">
      <w:pPr>
        <w:autoSpaceDE w:val="0"/>
        <w:autoSpaceDN w:val="0"/>
        <w:adjustRightInd w:val="0"/>
        <w:spacing w:line="276" w:lineRule="auto"/>
        <w:jc w:val="both"/>
        <w:rPr>
          <w:rFonts w:ascii="Calibri" w:hAnsi="Calibri" w:cs="Calibri"/>
          <w:b/>
          <w:bCs/>
          <w:sz w:val="24"/>
          <w:szCs w:val="24"/>
        </w:rPr>
      </w:pPr>
    </w:p>
    <w:p w14:paraId="590A3735" w14:textId="10C97C31" w:rsidR="00273493" w:rsidRDefault="00273493" w:rsidP="009E162D">
      <w:pPr>
        <w:autoSpaceDE w:val="0"/>
        <w:autoSpaceDN w:val="0"/>
        <w:adjustRightInd w:val="0"/>
        <w:spacing w:line="276" w:lineRule="auto"/>
        <w:jc w:val="both"/>
        <w:rPr>
          <w:rFonts w:ascii="Calibri" w:hAnsi="Calibri" w:cs="Calibri"/>
          <w:bCs/>
          <w:sz w:val="24"/>
          <w:szCs w:val="24"/>
        </w:rPr>
      </w:pPr>
      <w:r w:rsidRPr="000B059D">
        <w:rPr>
          <w:rFonts w:ascii="Calibri" w:hAnsi="Calibri" w:cs="Calibri"/>
          <w:b/>
          <w:bCs/>
          <w:sz w:val="24"/>
          <w:szCs w:val="24"/>
        </w:rPr>
        <w:t>Krótki opis przedmiotu zamówienia</w:t>
      </w:r>
      <w:r w:rsidRPr="000B059D">
        <w:rPr>
          <w:rFonts w:ascii="Calibri" w:hAnsi="Calibri" w:cs="Calibri"/>
          <w:bCs/>
          <w:sz w:val="24"/>
          <w:szCs w:val="24"/>
        </w:rPr>
        <w:t>:</w:t>
      </w:r>
    </w:p>
    <w:p w14:paraId="11096A3F" w14:textId="77777777" w:rsidR="00B52EAA" w:rsidRPr="00B52EAA" w:rsidRDefault="00B52EAA" w:rsidP="00B52EAA">
      <w:pPr>
        <w:spacing w:line="276" w:lineRule="auto"/>
        <w:rPr>
          <w:rFonts w:ascii="Calibri" w:hAnsi="Calibri" w:cs="Times-Bold"/>
          <w:sz w:val="24"/>
          <w:szCs w:val="24"/>
        </w:rPr>
      </w:pPr>
      <w:r w:rsidRPr="00B52EAA">
        <w:rPr>
          <w:rFonts w:ascii="Calibri" w:hAnsi="Calibri" w:cs="Times-Bold"/>
          <w:sz w:val="24"/>
          <w:szCs w:val="24"/>
        </w:rPr>
        <w:t>Przeprowadzenie spotkań edukacyjno-informacyjnych oraz działań doradczych w zakresie rewitalizacji w województwie opolskim. Oferowane wsparcie realizowane będzie w ramach projektu dotacyjnego pn. „Regiony Rewitalizacji Edycja 3.0”.</w:t>
      </w:r>
    </w:p>
    <w:p w14:paraId="313DB340" w14:textId="77777777" w:rsidR="00B52EAA" w:rsidRPr="00B52EAA" w:rsidRDefault="00B52EAA" w:rsidP="00B52EAA">
      <w:pPr>
        <w:spacing w:line="276" w:lineRule="auto"/>
        <w:rPr>
          <w:rFonts w:ascii="Calibri" w:hAnsi="Calibri" w:cs="Times-Bold"/>
          <w:sz w:val="24"/>
          <w:szCs w:val="24"/>
        </w:rPr>
      </w:pPr>
      <w:r w:rsidRPr="00B52EAA">
        <w:rPr>
          <w:rFonts w:ascii="Calibri" w:hAnsi="Calibri" w:cs="Times-Bold"/>
          <w:sz w:val="24"/>
          <w:szCs w:val="24"/>
        </w:rPr>
        <w:t xml:space="preserve">Celem zamówienia jest przeprowadzenie, obsługa techniczna i merytoryczna spotkań edukacyjnych, działań doradczych i informacyjnych oraz wyjazdów studyjnych w obszarze rewitalizacji, dedykowanych dla gmin województwa opolskiego oraz podmiotów zaangażowanych w koordynację procesu rewitalizacji w regionie. </w:t>
      </w:r>
    </w:p>
    <w:p w14:paraId="27127937" w14:textId="77777777" w:rsidR="00B52EAA" w:rsidRPr="00B52EAA" w:rsidRDefault="00B52EAA" w:rsidP="00B52EAA">
      <w:pPr>
        <w:spacing w:line="276" w:lineRule="auto"/>
        <w:rPr>
          <w:rFonts w:ascii="Calibri" w:hAnsi="Calibri" w:cs="Times-Bold"/>
          <w:sz w:val="24"/>
          <w:szCs w:val="24"/>
        </w:rPr>
      </w:pPr>
      <w:r w:rsidRPr="00B52EAA">
        <w:rPr>
          <w:rFonts w:ascii="Calibri" w:hAnsi="Calibri" w:cs="Times-Bold"/>
          <w:sz w:val="24"/>
          <w:szCs w:val="24"/>
        </w:rPr>
        <w:t xml:space="preserve">W ramach zamówienia realizowane będzie zamówienie </w:t>
      </w:r>
      <w:bookmarkStart w:id="3" w:name="_Hlk161390027"/>
      <w:r w:rsidRPr="00B52EAA">
        <w:rPr>
          <w:rFonts w:ascii="Calibri" w:hAnsi="Calibri" w:cs="Times-Bold"/>
          <w:sz w:val="24"/>
          <w:szCs w:val="24"/>
        </w:rPr>
        <w:t>gwarantowane, z możliwością rozszerzenia o opcje</w:t>
      </w:r>
      <w:bookmarkEnd w:id="3"/>
      <w:r w:rsidRPr="00B52EAA">
        <w:rPr>
          <w:rFonts w:ascii="Calibri" w:hAnsi="Calibri" w:cs="Times-Bold"/>
          <w:sz w:val="24"/>
          <w:szCs w:val="24"/>
        </w:rPr>
        <w:t xml:space="preserve">. </w:t>
      </w:r>
    </w:p>
    <w:p w14:paraId="0AC0FA17" w14:textId="77777777" w:rsidR="00B52EAA" w:rsidRPr="00B52EAA" w:rsidRDefault="00B52EAA" w:rsidP="00B52EAA">
      <w:pPr>
        <w:spacing w:line="276" w:lineRule="auto"/>
        <w:rPr>
          <w:rFonts w:ascii="Calibri" w:hAnsi="Calibri" w:cs="Times-Bold"/>
          <w:sz w:val="24"/>
          <w:szCs w:val="24"/>
        </w:rPr>
      </w:pPr>
      <w:r w:rsidRPr="00B52EAA">
        <w:rPr>
          <w:rFonts w:ascii="Calibri" w:hAnsi="Calibri" w:cs="Times-Bold"/>
          <w:sz w:val="24"/>
          <w:szCs w:val="24"/>
        </w:rPr>
        <w:t>Zakres zamówienia gwarantowanego obejmuje:</w:t>
      </w:r>
    </w:p>
    <w:p w14:paraId="2847064B" w14:textId="5B75CF3B" w:rsidR="00B52EAA" w:rsidRPr="00B52EAA" w:rsidRDefault="00B52EAA" w:rsidP="00B52EAA">
      <w:pPr>
        <w:numPr>
          <w:ilvl w:val="0"/>
          <w:numId w:val="46"/>
        </w:numPr>
        <w:spacing w:line="276" w:lineRule="auto"/>
        <w:rPr>
          <w:rFonts w:ascii="Calibri" w:hAnsi="Calibri" w:cs="Times-Bold"/>
          <w:sz w:val="24"/>
          <w:szCs w:val="24"/>
        </w:rPr>
      </w:pPr>
      <w:bookmarkStart w:id="4" w:name="_Hlk196288937"/>
      <w:r w:rsidRPr="00B52EAA">
        <w:rPr>
          <w:rFonts w:ascii="Calibri" w:hAnsi="Calibri" w:cs="Times-Bold"/>
          <w:sz w:val="24"/>
          <w:szCs w:val="24"/>
        </w:rPr>
        <w:t xml:space="preserve">realizację </w:t>
      </w:r>
      <w:bookmarkEnd w:id="4"/>
      <w:r w:rsidRPr="00B52EAA">
        <w:rPr>
          <w:rFonts w:ascii="Calibri" w:hAnsi="Calibri" w:cs="Times-Bold"/>
          <w:sz w:val="24"/>
          <w:szCs w:val="24"/>
        </w:rPr>
        <w:t>72 godz. spotkań edukacyjnych w zakresie rewitalizacji wraz z bieżącym opracowaniem materiałów w wersji elektronicznej (m.in. programów i prezentacji multimedialnych) na te spotkania, w tym: 24 godz. szkoleń on-line oraz 48 godz. warsztatów stacjonarnych;</w:t>
      </w:r>
    </w:p>
    <w:p w14:paraId="47C93F17" w14:textId="77777777" w:rsidR="00B52EAA" w:rsidRPr="00B52EAA" w:rsidRDefault="00B52EAA" w:rsidP="00B52EAA">
      <w:pPr>
        <w:numPr>
          <w:ilvl w:val="0"/>
          <w:numId w:val="46"/>
        </w:numPr>
        <w:spacing w:line="276" w:lineRule="auto"/>
        <w:rPr>
          <w:rFonts w:ascii="Calibri" w:hAnsi="Calibri" w:cs="Times-Bold"/>
          <w:sz w:val="24"/>
          <w:szCs w:val="24"/>
        </w:rPr>
      </w:pPr>
      <w:r w:rsidRPr="00B52EAA">
        <w:rPr>
          <w:rFonts w:ascii="Calibri" w:hAnsi="Calibri" w:cs="Times-Bold"/>
          <w:sz w:val="24"/>
          <w:szCs w:val="24"/>
        </w:rPr>
        <w:t>realizację 10 godz. spotkań informacyjnych nt. rewitalizacji podczas posiedzeń Komitetów Rewitalizacyjnych, w gminach (w formule stacjonarnej);</w:t>
      </w:r>
    </w:p>
    <w:p w14:paraId="0E863903" w14:textId="77777777" w:rsidR="00B52EAA" w:rsidRPr="00B52EAA" w:rsidRDefault="00B52EAA" w:rsidP="00B52EAA">
      <w:pPr>
        <w:numPr>
          <w:ilvl w:val="0"/>
          <w:numId w:val="46"/>
        </w:numPr>
        <w:spacing w:line="276" w:lineRule="auto"/>
        <w:rPr>
          <w:rFonts w:ascii="Calibri" w:hAnsi="Calibri" w:cs="Times-Bold"/>
          <w:sz w:val="24"/>
          <w:szCs w:val="24"/>
        </w:rPr>
      </w:pPr>
      <w:r w:rsidRPr="00B52EAA">
        <w:rPr>
          <w:rFonts w:ascii="Calibri" w:hAnsi="Calibri" w:cs="Times-Bold"/>
          <w:sz w:val="24"/>
          <w:szCs w:val="24"/>
        </w:rPr>
        <w:t>realizację 60 godz. rewitalizacyjnego wsparcia doradczego, w tym po 30 godz. wsparcia on-line oraz wsparcia stacjonarnego;</w:t>
      </w:r>
    </w:p>
    <w:p w14:paraId="4E45F1E5" w14:textId="77777777" w:rsidR="00B52EAA" w:rsidRPr="00B52EAA" w:rsidRDefault="00B52EAA" w:rsidP="00B52EAA">
      <w:pPr>
        <w:numPr>
          <w:ilvl w:val="0"/>
          <w:numId w:val="46"/>
        </w:numPr>
        <w:spacing w:line="276" w:lineRule="auto"/>
        <w:rPr>
          <w:rFonts w:ascii="Calibri" w:hAnsi="Calibri" w:cs="Times-Bold"/>
          <w:sz w:val="24"/>
          <w:szCs w:val="24"/>
        </w:rPr>
      </w:pPr>
      <w:r w:rsidRPr="00B52EAA">
        <w:rPr>
          <w:rFonts w:ascii="Calibri" w:hAnsi="Calibri" w:cs="Times-Bold"/>
          <w:sz w:val="24"/>
          <w:szCs w:val="24"/>
        </w:rPr>
        <w:t>realizację wsparcia merytorycznego podczas 4 dni wyjazdów studyjnych dla uczestników wraz z przygotowaniem 2 materiałów podsumowujących wizyty, prezentujących praktyki rewitalizacyjne;</w:t>
      </w:r>
    </w:p>
    <w:p w14:paraId="6C5DB4CE" w14:textId="77777777" w:rsidR="00B52EAA" w:rsidRPr="00B52EAA" w:rsidRDefault="00B52EAA" w:rsidP="00B52EAA">
      <w:pPr>
        <w:numPr>
          <w:ilvl w:val="0"/>
          <w:numId w:val="46"/>
        </w:numPr>
        <w:spacing w:line="276" w:lineRule="auto"/>
        <w:rPr>
          <w:rFonts w:ascii="Calibri" w:hAnsi="Calibri" w:cs="Times-Bold"/>
          <w:sz w:val="24"/>
          <w:szCs w:val="24"/>
        </w:rPr>
      </w:pPr>
      <w:bookmarkStart w:id="5" w:name="_Hlk196288967"/>
      <w:r w:rsidRPr="00B52EAA">
        <w:rPr>
          <w:rFonts w:ascii="Calibri" w:hAnsi="Calibri" w:cs="Times-Bold"/>
          <w:sz w:val="24"/>
          <w:szCs w:val="24"/>
        </w:rPr>
        <w:t xml:space="preserve">przygotowanie </w:t>
      </w:r>
      <w:bookmarkEnd w:id="5"/>
      <w:r w:rsidRPr="00B52EAA">
        <w:rPr>
          <w:rFonts w:ascii="Calibri" w:hAnsi="Calibri" w:cs="Times-Bold"/>
          <w:sz w:val="24"/>
          <w:szCs w:val="24"/>
        </w:rPr>
        <w:t>2 prezentacji multimedialnych w obszarze rewitalizacji i ich zaprezentowanie podczas spotkań stacjonarnych;</w:t>
      </w:r>
    </w:p>
    <w:p w14:paraId="61EE4223" w14:textId="77777777" w:rsidR="00B52EAA" w:rsidRPr="00B52EAA" w:rsidRDefault="00B52EAA" w:rsidP="00B52EAA">
      <w:pPr>
        <w:numPr>
          <w:ilvl w:val="0"/>
          <w:numId w:val="46"/>
        </w:numPr>
        <w:spacing w:line="276" w:lineRule="auto"/>
        <w:rPr>
          <w:rFonts w:ascii="Calibri" w:hAnsi="Calibri" w:cs="Times-Bold"/>
          <w:sz w:val="24"/>
          <w:szCs w:val="24"/>
        </w:rPr>
      </w:pPr>
      <w:r w:rsidRPr="00B52EAA">
        <w:rPr>
          <w:rFonts w:ascii="Calibri" w:hAnsi="Calibri" w:cs="Times-Bold"/>
          <w:sz w:val="24"/>
          <w:szCs w:val="24"/>
        </w:rPr>
        <w:t>przygotowanie 2 opracowań tematycznych w obszarze rewitalizacji.</w:t>
      </w:r>
    </w:p>
    <w:p w14:paraId="0C6C29EF" w14:textId="77777777" w:rsidR="00B52EAA" w:rsidRPr="00B52EAA" w:rsidRDefault="00B52EAA" w:rsidP="00B52EAA">
      <w:pPr>
        <w:spacing w:line="276" w:lineRule="auto"/>
        <w:rPr>
          <w:rFonts w:ascii="Calibri" w:hAnsi="Calibri" w:cs="Times-Bold"/>
          <w:sz w:val="24"/>
          <w:szCs w:val="24"/>
        </w:rPr>
      </w:pPr>
      <w:r w:rsidRPr="00B52EAA">
        <w:rPr>
          <w:rFonts w:ascii="Calibri" w:hAnsi="Calibri" w:cs="Times-Bold"/>
          <w:sz w:val="24"/>
          <w:szCs w:val="24"/>
        </w:rPr>
        <w:t>Zakres zamówienia opcjonalnego obejmuje:</w:t>
      </w:r>
    </w:p>
    <w:p w14:paraId="2C917AE9" w14:textId="2F1948CD" w:rsidR="00B52EAA" w:rsidRPr="00B52EAA" w:rsidRDefault="00B52EAA" w:rsidP="00B52EAA">
      <w:pPr>
        <w:numPr>
          <w:ilvl w:val="0"/>
          <w:numId w:val="47"/>
        </w:numPr>
        <w:spacing w:line="276" w:lineRule="auto"/>
        <w:rPr>
          <w:rFonts w:ascii="Calibri" w:hAnsi="Calibri" w:cs="Times-Bold"/>
          <w:sz w:val="24"/>
          <w:szCs w:val="24"/>
        </w:rPr>
      </w:pPr>
      <w:r w:rsidRPr="00B52EAA">
        <w:rPr>
          <w:rFonts w:ascii="Calibri" w:hAnsi="Calibri" w:cs="Times-Bold"/>
          <w:sz w:val="24"/>
          <w:szCs w:val="24"/>
        </w:rPr>
        <w:t>realizację 88 godz. spotkań edukacyjnych w zakresie rewitalizacji wraz z bieżącym opracowaniem materiałów w wersji elektronicznej (m.in. programów i prezentacji multimedialnych) na te spotkania, w tym: 56 godz. szkoleń on-line oraz 32 godz. warsztatów stacjonarnych;</w:t>
      </w:r>
    </w:p>
    <w:p w14:paraId="64250240" w14:textId="77777777" w:rsidR="00B52EAA" w:rsidRPr="00B52EAA" w:rsidRDefault="00B52EAA" w:rsidP="00B52EAA">
      <w:pPr>
        <w:numPr>
          <w:ilvl w:val="0"/>
          <w:numId w:val="47"/>
        </w:numPr>
        <w:spacing w:line="276" w:lineRule="auto"/>
        <w:rPr>
          <w:rFonts w:ascii="Calibri" w:hAnsi="Calibri" w:cs="Times-Bold"/>
          <w:sz w:val="24"/>
          <w:szCs w:val="24"/>
        </w:rPr>
      </w:pPr>
      <w:r w:rsidRPr="00B52EAA">
        <w:rPr>
          <w:rFonts w:ascii="Calibri" w:hAnsi="Calibri" w:cs="Times-Bold"/>
          <w:sz w:val="24"/>
          <w:szCs w:val="24"/>
        </w:rPr>
        <w:t>realizację 60 godz. spotkań informacyjnych nt. rewitalizacji podczas posiedzeń Komitetów Rewitalizacyjnych, w gminach (w formule on-line – 30 godz. oraz stacjonarnej – 30 godz.);</w:t>
      </w:r>
    </w:p>
    <w:p w14:paraId="7AD447A2" w14:textId="77777777" w:rsidR="00B52EAA" w:rsidRPr="00B52EAA" w:rsidRDefault="00B52EAA" w:rsidP="00B52EAA">
      <w:pPr>
        <w:numPr>
          <w:ilvl w:val="0"/>
          <w:numId w:val="47"/>
        </w:numPr>
        <w:spacing w:line="276" w:lineRule="auto"/>
        <w:rPr>
          <w:rFonts w:ascii="Calibri" w:hAnsi="Calibri" w:cs="Times-Bold"/>
          <w:sz w:val="24"/>
          <w:szCs w:val="24"/>
        </w:rPr>
      </w:pPr>
      <w:r w:rsidRPr="00B52EAA">
        <w:rPr>
          <w:rFonts w:ascii="Calibri" w:hAnsi="Calibri" w:cs="Times-Bold"/>
          <w:sz w:val="24"/>
          <w:szCs w:val="24"/>
        </w:rPr>
        <w:lastRenderedPageBreak/>
        <w:t>realizację 160 godz. rewitalizacyjnego wsparcia doradczego, w tym po 80 godz. wsparcia on-line oraz wsparcia stacjonarnego;</w:t>
      </w:r>
    </w:p>
    <w:p w14:paraId="3CCD11C1" w14:textId="77777777" w:rsidR="00B52EAA" w:rsidRPr="00B52EAA" w:rsidRDefault="00B52EAA" w:rsidP="00B52EAA">
      <w:pPr>
        <w:numPr>
          <w:ilvl w:val="0"/>
          <w:numId w:val="47"/>
        </w:numPr>
        <w:spacing w:line="276" w:lineRule="auto"/>
        <w:rPr>
          <w:rFonts w:ascii="Calibri" w:hAnsi="Calibri" w:cs="Times-Bold"/>
          <w:sz w:val="24"/>
          <w:szCs w:val="24"/>
        </w:rPr>
      </w:pPr>
      <w:r w:rsidRPr="00B52EAA">
        <w:rPr>
          <w:rFonts w:ascii="Calibri" w:hAnsi="Calibri" w:cs="Times-Bold"/>
          <w:sz w:val="24"/>
          <w:szCs w:val="24"/>
        </w:rPr>
        <w:t>realizację wsparcia merytorycznego podczas 3 dni wyjazdów studyjnych dla uczestników wraz z przygotowaniem 2 materiałów podsumowujących wizyty, prezentujących praktyki rewitalizacyjne;</w:t>
      </w:r>
    </w:p>
    <w:p w14:paraId="222EF55A" w14:textId="77777777" w:rsidR="00B52EAA" w:rsidRPr="00B52EAA" w:rsidRDefault="00B52EAA" w:rsidP="00B52EAA">
      <w:pPr>
        <w:numPr>
          <w:ilvl w:val="0"/>
          <w:numId w:val="47"/>
        </w:numPr>
        <w:spacing w:line="276" w:lineRule="auto"/>
        <w:rPr>
          <w:rFonts w:ascii="Calibri" w:hAnsi="Calibri" w:cs="Times-Bold"/>
          <w:sz w:val="24"/>
          <w:szCs w:val="24"/>
        </w:rPr>
      </w:pPr>
      <w:r w:rsidRPr="00B52EAA">
        <w:rPr>
          <w:rFonts w:ascii="Calibri" w:hAnsi="Calibri" w:cs="Times-Bold"/>
          <w:sz w:val="24"/>
          <w:szCs w:val="24"/>
        </w:rPr>
        <w:t>przygotowanie 2 prezentacji multimedialnych w obszarze rewitalizacji i ich zaprezentowanie podczas: 1 spotkania on-line i 1 spotkania stacjonarnego;</w:t>
      </w:r>
    </w:p>
    <w:p w14:paraId="7E87482C" w14:textId="77777777" w:rsidR="00B52EAA" w:rsidRPr="00B52EAA" w:rsidRDefault="00B52EAA" w:rsidP="00B52EAA">
      <w:pPr>
        <w:numPr>
          <w:ilvl w:val="0"/>
          <w:numId w:val="47"/>
        </w:numPr>
        <w:spacing w:line="276" w:lineRule="auto"/>
        <w:rPr>
          <w:rFonts w:ascii="Calibri" w:hAnsi="Calibri" w:cs="Times-Bold"/>
          <w:sz w:val="24"/>
          <w:szCs w:val="24"/>
        </w:rPr>
      </w:pPr>
      <w:r w:rsidRPr="00B52EAA">
        <w:rPr>
          <w:rFonts w:ascii="Calibri" w:hAnsi="Calibri" w:cs="Times-Bold"/>
          <w:sz w:val="24"/>
          <w:szCs w:val="24"/>
        </w:rPr>
        <w:t>przygotowanie 4 opracowań tematycznych w obszarze rewitalizacji.</w:t>
      </w:r>
    </w:p>
    <w:p w14:paraId="393C40C9" w14:textId="77777777" w:rsidR="001E41B5" w:rsidRPr="001E41B5" w:rsidRDefault="001E41B5" w:rsidP="001E41B5">
      <w:pPr>
        <w:spacing w:line="276" w:lineRule="auto"/>
        <w:rPr>
          <w:rFonts w:ascii="Calibri" w:hAnsi="Calibri" w:cs="Times-Bold"/>
          <w:bCs/>
          <w:sz w:val="24"/>
          <w:szCs w:val="24"/>
        </w:rPr>
      </w:pPr>
    </w:p>
    <w:p w14:paraId="578E2A9F" w14:textId="621D496C" w:rsidR="001E41B5" w:rsidRPr="001E41B5" w:rsidRDefault="001E41B5" w:rsidP="001E41B5">
      <w:pPr>
        <w:spacing w:line="276" w:lineRule="auto"/>
        <w:rPr>
          <w:rFonts w:ascii="Calibri" w:hAnsi="Calibri" w:cs="Times-Bold"/>
          <w:bCs/>
          <w:sz w:val="24"/>
          <w:szCs w:val="24"/>
        </w:rPr>
      </w:pPr>
      <w:r w:rsidRPr="001E41B5">
        <w:rPr>
          <w:rFonts w:ascii="Calibri" w:hAnsi="Calibri" w:cs="Times-Bold"/>
          <w:bCs/>
          <w:sz w:val="24"/>
          <w:szCs w:val="24"/>
        </w:rPr>
        <w:t xml:space="preserve">Szczegółowy opis przedmiotu zamówienia zawiera </w:t>
      </w:r>
      <w:r w:rsidR="00431098">
        <w:rPr>
          <w:rFonts w:ascii="Calibri" w:hAnsi="Calibri" w:cs="Times-Bold"/>
          <w:b/>
          <w:sz w:val="24"/>
          <w:szCs w:val="24"/>
        </w:rPr>
        <w:t>Z</w:t>
      </w:r>
      <w:r w:rsidRPr="001E41B5">
        <w:rPr>
          <w:rFonts w:ascii="Calibri" w:hAnsi="Calibri" w:cs="Times-Bold"/>
          <w:b/>
          <w:sz w:val="24"/>
          <w:szCs w:val="24"/>
        </w:rPr>
        <w:t>ałącznik nr 1</w:t>
      </w:r>
      <w:r>
        <w:rPr>
          <w:rFonts w:ascii="Calibri" w:hAnsi="Calibri" w:cs="Times-Bold"/>
          <w:bCs/>
          <w:sz w:val="24"/>
          <w:szCs w:val="24"/>
        </w:rPr>
        <w:t xml:space="preserve"> </w:t>
      </w:r>
      <w:r w:rsidRPr="00431098">
        <w:rPr>
          <w:rFonts w:ascii="Calibri" w:hAnsi="Calibri" w:cs="Times-Bold"/>
          <w:b/>
          <w:sz w:val="24"/>
          <w:szCs w:val="24"/>
        </w:rPr>
        <w:t>do SWZ.</w:t>
      </w:r>
    </w:p>
    <w:p w14:paraId="5DCC9C52" w14:textId="67FCA536" w:rsidR="009B6058" w:rsidRDefault="001E41B5" w:rsidP="001E41B5">
      <w:pPr>
        <w:spacing w:line="276" w:lineRule="auto"/>
        <w:rPr>
          <w:rFonts w:ascii="Calibri" w:hAnsi="Calibri" w:cs="Times-Bold"/>
          <w:bCs/>
          <w:sz w:val="24"/>
          <w:szCs w:val="24"/>
        </w:rPr>
      </w:pPr>
      <w:r w:rsidRPr="001E41B5">
        <w:rPr>
          <w:rFonts w:ascii="Calibri" w:hAnsi="Calibri" w:cs="Times-Bold"/>
          <w:bCs/>
          <w:sz w:val="24"/>
          <w:szCs w:val="24"/>
        </w:rPr>
        <w:t>W Projektowanych postanowieniach umowy (PPU) zawarte są elementy dotyczące przedmiotu i</w:t>
      </w:r>
      <w:r w:rsidR="00493D81">
        <w:rPr>
          <w:rFonts w:ascii="Calibri" w:hAnsi="Calibri" w:cs="Times-Bold"/>
          <w:bCs/>
          <w:sz w:val="24"/>
          <w:szCs w:val="24"/>
        </w:rPr>
        <w:t> </w:t>
      </w:r>
      <w:r w:rsidRPr="001E41B5">
        <w:rPr>
          <w:rFonts w:ascii="Calibri" w:hAnsi="Calibri" w:cs="Times-Bold"/>
          <w:bCs/>
          <w:sz w:val="24"/>
          <w:szCs w:val="24"/>
        </w:rPr>
        <w:t>zasad realizacji zamówienia</w:t>
      </w:r>
      <w:r w:rsidRPr="001E41B5">
        <w:rPr>
          <w:rFonts w:ascii="Calibri" w:hAnsi="Calibri" w:cs="Calibri"/>
          <w:sz w:val="24"/>
          <w:szCs w:val="24"/>
          <w:lang w:eastAsia="x-none"/>
        </w:rPr>
        <w:t xml:space="preserve"> </w:t>
      </w:r>
      <w:r w:rsidRPr="00C33CF4">
        <w:rPr>
          <w:rFonts w:ascii="Calibri" w:hAnsi="Calibri" w:cs="Calibri"/>
          <w:sz w:val="24"/>
          <w:szCs w:val="24"/>
          <w:lang w:eastAsia="x-none"/>
        </w:rPr>
        <w:t xml:space="preserve">– </w:t>
      </w:r>
      <w:r w:rsidR="00431098">
        <w:rPr>
          <w:rFonts w:ascii="Calibri" w:hAnsi="Calibri" w:cs="Calibri"/>
          <w:b/>
          <w:sz w:val="24"/>
          <w:szCs w:val="24"/>
          <w:lang w:eastAsia="x-none"/>
        </w:rPr>
        <w:t>Z</w:t>
      </w:r>
      <w:r w:rsidRPr="00C33CF4">
        <w:rPr>
          <w:rFonts w:ascii="Calibri" w:hAnsi="Calibri" w:cs="Calibri"/>
          <w:b/>
          <w:sz w:val="24"/>
          <w:szCs w:val="24"/>
          <w:lang w:eastAsia="x-none"/>
        </w:rPr>
        <w:t>ałącznik nr 2 do SWZ</w:t>
      </w:r>
    </w:p>
    <w:p w14:paraId="4BE59638" w14:textId="77777777" w:rsidR="00B55785" w:rsidRPr="00FC0F7D" w:rsidRDefault="00B55785" w:rsidP="009E162D">
      <w:pPr>
        <w:suppressAutoHyphens/>
        <w:autoSpaceDE w:val="0"/>
        <w:autoSpaceDN w:val="0"/>
        <w:adjustRightInd w:val="0"/>
        <w:spacing w:line="276" w:lineRule="auto"/>
        <w:rPr>
          <w:rFonts w:ascii="Calibri" w:hAnsi="Calibri" w:cs="Calibri"/>
          <w:sz w:val="24"/>
          <w:szCs w:val="24"/>
        </w:rPr>
      </w:pPr>
    </w:p>
    <w:p w14:paraId="41C0CFAA" w14:textId="284841ED" w:rsidR="00B55785" w:rsidRPr="00190D9F" w:rsidRDefault="00B55785" w:rsidP="00865F9A">
      <w:pPr>
        <w:pStyle w:val="Akapitzlist"/>
        <w:numPr>
          <w:ilvl w:val="0"/>
          <w:numId w:val="42"/>
        </w:numPr>
        <w:suppressAutoHyphens/>
        <w:autoSpaceDE w:val="0"/>
        <w:autoSpaceDN w:val="0"/>
        <w:adjustRightInd w:val="0"/>
        <w:spacing w:after="240" w:line="276" w:lineRule="auto"/>
        <w:rPr>
          <w:rFonts w:ascii="Calibri" w:hAnsi="Calibri" w:cs="Calibri"/>
          <w:bCs/>
          <w:sz w:val="24"/>
          <w:szCs w:val="24"/>
        </w:rPr>
      </w:pPr>
      <w:r w:rsidRPr="00190D9F">
        <w:rPr>
          <w:rFonts w:ascii="Calibri" w:hAnsi="Calibri" w:cs="Calibri"/>
          <w:bCs/>
          <w:sz w:val="24"/>
          <w:szCs w:val="24"/>
        </w:rPr>
        <w:t>Informacja, czy w odniesieniu do opisu przedmiotu zamówienia zamawiający uwzględnił wymagania w zakresie dostępności dla osób niepełnosprawnych oraz projektowania z</w:t>
      </w:r>
      <w:r w:rsidR="009E399D" w:rsidRPr="00190D9F">
        <w:rPr>
          <w:rFonts w:ascii="Calibri" w:hAnsi="Calibri" w:cs="Calibri"/>
          <w:bCs/>
          <w:sz w:val="24"/>
          <w:szCs w:val="24"/>
        </w:rPr>
        <w:t> </w:t>
      </w:r>
      <w:r w:rsidRPr="00190D9F">
        <w:rPr>
          <w:rFonts w:ascii="Calibri" w:hAnsi="Calibri" w:cs="Calibri"/>
          <w:bCs/>
          <w:sz w:val="24"/>
          <w:szCs w:val="24"/>
        </w:rPr>
        <w:t>przeznaczeniem dla wszystkich użytkowników, zgodnie z art. 100 ust. 1 ustawy:</w:t>
      </w:r>
    </w:p>
    <w:p w14:paraId="57EA135A" w14:textId="77777777" w:rsidR="005923DA" w:rsidRPr="005923DA" w:rsidRDefault="005923DA" w:rsidP="00427417">
      <w:pPr>
        <w:tabs>
          <w:tab w:val="right" w:pos="426"/>
        </w:tabs>
        <w:spacing w:line="276" w:lineRule="auto"/>
        <w:rPr>
          <w:rFonts w:ascii="Calibri" w:hAnsi="Calibri" w:cs="Calibri"/>
          <w:sz w:val="24"/>
          <w:szCs w:val="24"/>
          <w:lang w:val="x-none"/>
        </w:rPr>
      </w:pPr>
      <w:r w:rsidRPr="005923DA">
        <w:rPr>
          <w:rFonts w:ascii="Calibri" w:hAnsi="Calibri" w:cs="Calibri"/>
          <w:sz w:val="24"/>
          <w:szCs w:val="24"/>
        </w:rPr>
        <w:t xml:space="preserve">Tak, Zamawiający uwzględnił przedmiotowe wymagania. </w:t>
      </w:r>
    </w:p>
    <w:p w14:paraId="49F555E3" w14:textId="77777777" w:rsidR="005923DA" w:rsidRPr="005923DA" w:rsidRDefault="005923DA" w:rsidP="00427417">
      <w:pPr>
        <w:tabs>
          <w:tab w:val="right" w:pos="426"/>
        </w:tabs>
        <w:spacing w:line="276" w:lineRule="auto"/>
        <w:rPr>
          <w:rFonts w:ascii="Calibri" w:hAnsi="Calibri" w:cs="Arial"/>
          <w:sz w:val="24"/>
          <w:szCs w:val="24"/>
        </w:rPr>
      </w:pPr>
      <w:r w:rsidRPr="005923DA">
        <w:rPr>
          <w:rFonts w:ascii="Calibri" w:hAnsi="Calibri" w:cs="Arial"/>
          <w:sz w:val="24"/>
          <w:szCs w:val="24"/>
        </w:rPr>
        <w:t>Przeprowadzenie spotkań edukacyjno-informacyjnych oraz działań doradczych w zakresie rewitalizacji w województwie opolskim w zakresie dostępności dla osób niepełnosprawnych oraz projektowania z przeznaczeniem dla wszystkich użytkowników:</w:t>
      </w:r>
    </w:p>
    <w:p w14:paraId="63ECB869" w14:textId="77777777" w:rsidR="005923DA" w:rsidRPr="005923DA" w:rsidRDefault="005923DA" w:rsidP="00427417">
      <w:pPr>
        <w:tabs>
          <w:tab w:val="right" w:pos="426"/>
        </w:tabs>
        <w:spacing w:line="276" w:lineRule="auto"/>
        <w:rPr>
          <w:rFonts w:ascii="Calibri" w:hAnsi="Calibri" w:cs="Arial"/>
          <w:sz w:val="24"/>
          <w:szCs w:val="24"/>
        </w:rPr>
      </w:pPr>
      <w:r w:rsidRPr="005923DA">
        <w:rPr>
          <w:rFonts w:ascii="Calibri" w:hAnsi="Calibri" w:cs="Arial"/>
          <w:sz w:val="24"/>
          <w:szCs w:val="24"/>
        </w:rPr>
        <w:t>Wszystkie materiały przygotowane w ramach zamówienia (np. materiały szkoleniowe lub opisujące praktyki rewitalizacyjne, prezentacje multimedialne, opracowania, itp.) mają spełniać wymogi określone w Ustawie z dnia 4 kwietnia 2019 r. o dostępności cyfrowej stron internetowych i aplikacji mobilnych podmiotów publicznych oraz „Standardach dostępności dla polityki spójności 2021-2027”, stanowiących załącznik nr 2 do „Wytycznych dotyczących realizacji zasad równościowych w ramach funduszy unijnych na lata 2021-2027” (odpowiednio do potrzeb uczestników realizowanych działań).</w:t>
      </w:r>
    </w:p>
    <w:p w14:paraId="271820B2" w14:textId="77777777" w:rsidR="00D24AF6" w:rsidRPr="00A20F7E" w:rsidRDefault="00D24AF6" w:rsidP="0076222D">
      <w:pPr>
        <w:suppressAutoHyphens/>
        <w:autoSpaceDE w:val="0"/>
        <w:autoSpaceDN w:val="0"/>
        <w:adjustRightInd w:val="0"/>
        <w:spacing w:line="276" w:lineRule="auto"/>
        <w:rPr>
          <w:rFonts w:ascii="Calibri" w:hAnsi="Calibri" w:cs="Calibri"/>
          <w:bCs/>
          <w:sz w:val="24"/>
          <w:szCs w:val="24"/>
        </w:rPr>
      </w:pPr>
    </w:p>
    <w:p w14:paraId="5A34153C" w14:textId="77777777" w:rsidR="00D46847" w:rsidRPr="00FC0F7D" w:rsidRDefault="00994940" w:rsidP="009E162D">
      <w:pPr>
        <w:pStyle w:val="Tekstpodstawowy"/>
        <w:numPr>
          <w:ilvl w:val="3"/>
          <w:numId w:val="3"/>
        </w:numPr>
        <w:suppressAutoHyphens/>
        <w:spacing w:line="276" w:lineRule="auto"/>
        <w:ind w:left="567" w:hanging="567"/>
        <w:rPr>
          <w:rFonts w:ascii="Calibri" w:hAnsi="Calibri" w:cs="Calibri"/>
          <w:szCs w:val="24"/>
        </w:rPr>
      </w:pPr>
      <w:r w:rsidRPr="00FC0F7D">
        <w:rPr>
          <w:rFonts w:ascii="Calibri" w:hAnsi="Calibri" w:cs="Calibri"/>
          <w:szCs w:val="24"/>
        </w:rPr>
        <w:t>N</w:t>
      </w:r>
      <w:r w:rsidR="00D46847" w:rsidRPr="00FC0F7D">
        <w:rPr>
          <w:rFonts w:ascii="Calibri" w:hAnsi="Calibri" w:cs="Calibri"/>
          <w:szCs w:val="24"/>
        </w:rPr>
        <w:t>azwy i kody określone we Wspólnym Słowniku Zamówień (CPV):</w:t>
      </w:r>
    </w:p>
    <w:p w14:paraId="1B1F9603" w14:textId="77777777" w:rsidR="007328DE" w:rsidRPr="00786ADA" w:rsidRDefault="007328DE" w:rsidP="009E162D">
      <w:pPr>
        <w:suppressAutoHyphens/>
        <w:autoSpaceDE w:val="0"/>
        <w:spacing w:line="276" w:lineRule="auto"/>
        <w:ind w:firstLine="567"/>
        <w:jc w:val="both"/>
        <w:rPr>
          <w:rFonts w:ascii="Calibri" w:hAnsi="Calibri" w:cs="Calibri"/>
          <w:b/>
          <w:bCs/>
          <w:sz w:val="24"/>
          <w:szCs w:val="24"/>
        </w:rPr>
      </w:pPr>
    </w:p>
    <w:p w14:paraId="133DBE45" w14:textId="6B5B7CFD" w:rsidR="00057652" w:rsidRDefault="007328DE" w:rsidP="00D24AF6">
      <w:pPr>
        <w:suppressAutoHyphens/>
        <w:autoSpaceDE w:val="0"/>
        <w:spacing w:line="276" w:lineRule="auto"/>
        <w:ind w:left="426"/>
        <w:rPr>
          <w:rFonts w:ascii="Calibri" w:hAnsi="Calibri" w:cs="Calibri"/>
          <w:sz w:val="24"/>
          <w:szCs w:val="24"/>
        </w:rPr>
      </w:pPr>
      <w:r w:rsidRPr="001768A2">
        <w:rPr>
          <w:rFonts w:ascii="Calibri" w:hAnsi="Calibri" w:cs="Calibri"/>
          <w:b/>
          <w:bCs/>
          <w:sz w:val="24"/>
          <w:szCs w:val="24"/>
        </w:rPr>
        <w:t>Główny kod CPV</w:t>
      </w:r>
      <w:r w:rsidR="008C69DE" w:rsidRPr="001768A2">
        <w:rPr>
          <w:rFonts w:ascii="Calibri" w:hAnsi="Calibri" w:cs="Calibri"/>
          <w:b/>
          <w:bCs/>
          <w:sz w:val="24"/>
          <w:szCs w:val="24"/>
        </w:rPr>
        <w:t xml:space="preserve"> </w:t>
      </w:r>
      <w:r w:rsidR="00D24AF6">
        <w:rPr>
          <w:rFonts w:ascii="Calibri" w:hAnsi="Calibri" w:cs="Calibri"/>
          <w:b/>
          <w:bCs/>
          <w:sz w:val="24"/>
          <w:szCs w:val="24"/>
        </w:rPr>
        <w:t>–</w:t>
      </w:r>
      <w:r w:rsidR="000D24E5" w:rsidRPr="001768A2">
        <w:rPr>
          <w:rFonts w:ascii="Calibri" w:hAnsi="Calibri" w:cs="Calibri"/>
          <w:b/>
          <w:bCs/>
          <w:sz w:val="24"/>
          <w:szCs w:val="24"/>
        </w:rPr>
        <w:t xml:space="preserve"> </w:t>
      </w:r>
      <w:r w:rsidR="005923DA" w:rsidRPr="005923DA">
        <w:rPr>
          <w:rFonts w:ascii="Calibri" w:hAnsi="Calibri" w:cs="Calibri"/>
          <w:b/>
          <w:color w:val="000000"/>
          <w:sz w:val="24"/>
          <w:szCs w:val="24"/>
        </w:rPr>
        <w:t>80500000-9 usługi szkoleniowe</w:t>
      </w:r>
      <w:r w:rsidR="005923DA">
        <w:rPr>
          <w:rFonts w:ascii="Calibri" w:hAnsi="Calibri" w:cs="Calibri"/>
          <w:b/>
          <w:color w:val="000000"/>
          <w:sz w:val="22"/>
          <w:szCs w:val="22"/>
        </w:rPr>
        <w:t xml:space="preserve"> </w:t>
      </w:r>
      <w:r w:rsidRPr="001768A2">
        <w:rPr>
          <w:rFonts w:ascii="Calibri" w:hAnsi="Calibri" w:cs="Calibri"/>
          <w:sz w:val="24"/>
          <w:szCs w:val="24"/>
        </w:rPr>
        <w:t>(odpowiadający głównemu przedmiotowi zamówienia)</w:t>
      </w:r>
      <w:r w:rsidR="00A20F7E" w:rsidRPr="001768A2">
        <w:rPr>
          <w:rFonts w:ascii="Calibri" w:hAnsi="Calibri" w:cs="Calibri"/>
          <w:sz w:val="24"/>
          <w:szCs w:val="24"/>
        </w:rPr>
        <w:t>.</w:t>
      </w:r>
      <w:r w:rsidRPr="005B5E76">
        <w:rPr>
          <w:rFonts w:ascii="Calibri" w:hAnsi="Calibri" w:cs="Calibri"/>
          <w:sz w:val="24"/>
          <w:szCs w:val="24"/>
        </w:rPr>
        <w:t xml:space="preserve"> </w:t>
      </w:r>
    </w:p>
    <w:p w14:paraId="5E5EAE99" w14:textId="25B03C42" w:rsidR="00D24AF6" w:rsidRPr="00CF3AFA" w:rsidRDefault="00D24AF6" w:rsidP="00D24AF6">
      <w:pPr>
        <w:suppressAutoHyphens/>
        <w:autoSpaceDE w:val="0"/>
        <w:spacing w:line="276" w:lineRule="auto"/>
        <w:ind w:left="425"/>
        <w:rPr>
          <w:rFonts w:ascii="Calibri" w:hAnsi="Calibri" w:cs="Calibri"/>
          <w:b/>
          <w:bCs/>
          <w:sz w:val="24"/>
          <w:szCs w:val="24"/>
        </w:rPr>
      </w:pPr>
      <w:r>
        <w:rPr>
          <w:rFonts w:ascii="Calibri" w:hAnsi="Calibri" w:cs="Calibri"/>
          <w:b/>
          <w:bCs/>
          <w:sz w:val="24"/>
          <w:szCs w:val="24"/>
        </w:rPr>
        <w:t xml:space="preserve">Dodatkowe kody CPV – </w:t>
      </w:r>
      <w:r w:rsidR="00CF3AFA" w:rsidRPr="00CF3AFA">
        <w:rPr>
          <w:rFonts w:ascii="Calibri" w:hAnsi="Calibri" w:cs="Calibri"/>
          <w:b/>
          <w:color w:val="000000"/>
          <w:sz w:val="24"/>
          <w:szCs w:val="24"/>
        </w:rPr>
        <w:t>80521000-2 usługi opracowywania programów szkoleniowych</w:t>
      </w:r>
    </w:p>
    <w:p w14:paraId="2C426F03" w14:textId="784C5DF0" w:rsidR="00D24AF6" w:rsidRDefault="00CF3AFA" w:rsidP="00D24AF6">
      <w:pPr>
        <w:suppressAutoHyphens/>
        <w:autoSpaceDE w:val="0"/>
        <w:spacing w:line="276" w:lineRule="auto"/>
        <w:ind w:left="425"/>
        <w:rPr>
          <w:rFonts w:ascii="Calibri" w:hAnsi="Calibri" w:cs="Calibri"/>
          <w:b/>
          <w:bCs/>
          <w:sz w:val="24"/>
          <w:szCs w:val="24"/>
          <w:lang w:eastAsia="zh-CN"/>
        </w:rPr>
      </w:pPr>
      <w:r>
        <w:rPr>
          <w:rFonts w:ascii="Calibri" w:hAnsi="Calibri" w:cs="Calibri"/>
          <w:sz w:val="24"/>
          <w:szCs w:val="24"/>
          <w:lang w:eastAsia="zh-CN"/>
        </w:rPr>
        <w:t xml:space="preserve">  </w:t>
      </w:r>
      <w:r w:rsidR="00D24AF6" w:rsidRPr="00CF3AFA">
        <w:rPr>
          <w:rFonts w:ascii="Calibri" w:hAnsi="Calibri" w:cs="Calibri"/>
          <w:sz w:val="24"/>
          <w:szCs w:val="24"/>
          <w:lang w:eastAsia="zh-CN"/>
        </w:rPr>
        <w:tab/>
      </w:r>
      <w:r w:rsidR="00D24AF6" w:rsidRPr="00CF3AFA">
        <w:rPr>
          <w:rFonts w:ascii="Calibri" w:hAnsi="Calibri" w:cs="Calibri"/>
          <w:sz w:val="24"/>
          <w:szCs w:val="24"/>
          <w:lang w:eastAsia="zh-CN"/>
        </w:rPr>
        <w:tab/>
      </w:r>
      <w:r w:rsidR="00D24AF6" w:rsidRPr="00CF3AFA">
        <w:rPr>
          <w:rFonts w:ascii="Calibri" w:hAnsi="Calibri" w:cs="Calibri"/>
          <w:sz w:val="24"/>
          <w:szCs w:val="24"/>
          <w:lang w:eastAsia="zh-CN"/>
        </w:rPr>
        <w:tab/>
      </w:r>
      <w:r w:rsidR="00D24AF6" w:rsidRPr="00CF3AFA">
        <w:rPr>
          <w:rFonts w:ascii="Calibri" w:hAnsi="Calibri" w:cs="Calibri"/>
          <w:sz w:val="24"/>
          <w:szCs w:val="24"/>
          <w:lang w:eastAsia="zh-CN"/>
        </w:rPr>
        <w:tab/>
      </w:r>
      <w:r w:rsidRPr="00CF3AFA">
        <w:rPr>
          <w:rFonts w:ascii="Calibri" w:hAnsi="Calibri" w:cs="Calibri"/>
          <w:b/>
          <w:color w:val="000000"/>
          <w:sz w:val="24"/>
          <w:szCs w:val="24"/>
        </w:rPr>
        <w:t>71241000-9 studia wykonalności, usługi doradcze, analizy</w:t>
      </w:r>
      <w:r w:rsidRPr="002B223D">
        <w:rPr>
          <w:rFonts w:ascii="Calibri" w:hAnsi="Calibri" w:cs="Times-Roman"/>
          <w:sz w:val="22"/>
          <w:szCs w:val="22"/>
        </w:rPr>
        <w:tab/>
      </w:r>
    </w:p>
    <w:p w14:paraId="72F76326" w14:textId="639D5A3B" w:rsidR="00CF3AFA" w:rsidRPr="00D24AF6" w:rsidRDefault="00D24AF6" w:rsidP="00CF3AFA">
      <w:pPr>
        <w:suppressAutoHyphens/>
        <w:autoSpaceDE w:val="0"/>
        <w:spacing w:line="276" w:lineRule="auto"/>
        <w:ind w:left="425"/>
        <w:rPr>
          <w:rFonts w:ascii="Calibri" w:hAnsi="Calibri" w:cs="Calibri"/>
          <w:b/>
          <w:bCs/>
          <w:sz w:val="24"/>
          <w:szCs w:val="24"/>
          <w:lang w:eastAsia="zh-CN"/>
        </w:rPr>
      </w:pPr>
      <w:r>
        <w:rPr>
          <w:rFonts w:ascii="Calibri" w:hAnsi="Calibri" w:cs="Calibri"/>
          <w:b/>
          <w:bCs/>
          <w:sz w:val="24"/>
          <w:szCs w:val="24"/>
          <w:lang w:eastAsia="zh-CN"/>
        </w:rPr>
        <w:tab/>
      </w:r>
    </w:p>
    <w:p w14:paraId="7C168507" w14:textId="21FDC9A8" w:rsidR="0099009C" w:rsidRPr="00C33CF4" w:rsidRDefault="008C5AA1" w:rsidP="00C33CF4">
      <w:pPr>
        <w:pStyle w:val="Tekstpodstawowy"/>
        <w:numPr>
          <w:ilvl w:val="3"/>
          <w:numId w:val="3"/>
        </w:numPr>
        <w:suppressAutoHyphens/>
        <w:autoSpaceDE w:val="0"/>
        <w:autoSpaceDN w:val="0"/>
        <w:adjustRightInd w:val="0"/>
        <w:spacing w:after="240" w:line="276" w:lineRule="auto"/>
        <w:ind w:left="567" w:hanging="567"/>
        <w:rPr>
          <w:rFonts w:ascii="Calibri" w:hAnsi="Calibri" w:cs="Calibri"/>
          <w:szCs w:val="24"/>
        </w:rPr>
      </w:pPr>
      <w:r w:rsidRPr="005B5E76">
        <w:rPr>
          <w:rFonts w:ascii="Calibri" w:hAnsi="Calibri" w:cs="Calibri"/>
          <w:szCs w:val="24"/>
        </w:rPr>
        <w:t>Zamawiający</w:t>
      </w:r>
      <w:r w:rsidRPr="005B5E76">
        <w:rPr>
          <w:rFonts w:ascii="Calibri" w:hAnsi="Calibri" w:cs="Calibri"/>
          <w:szCs w:val="24"/>
          <w:lang w:val="pl-PL"/>
        </w:rPr>
        <w:t xml:space="preserve"> </w:t>
      </w:r>
      <w:r w:rsidR="00CF3AFA">
        <w:rPr>
          <w:rFonts w:ascii="Calibri" w:hAnsi="Calibri" w:cs="Calibri"/>
          <w:szCs w:val="24"/>
          <w:lang w:val="pl-PL"/>
        </w:rPr>
        <w:t xml:space="preserve">nie </w:t>
      </w:r>
      <w:r w:rsidRPr="005B5E76">
        <w:rPr>
          <w:rFonts w:ascii="Calibri" w:hAnsi="Calibri" w:cs="Calibri"/>
          <w:szCs w:val="24"/>
        </w:rPr>
        <w:t>przewiduje</w:t>
      </w:r>
      <w:r w:rsidRPr="00FC0F7D">
        <w:rPr>
          <w:rFonts w:ascii="Calibri" w:hAnsi="Calibri" w:cs="Calibri"/>
          <w:szCs w:val="24"/>
        </w:rPr>
        <w:t xml:space="preserve"> możliwoś</w:t>
      </w:r>
      <w:r w:rsidR="00CF3AFA">
        <w:rPr>
          <w:rFonts w:ascii="Calibri" w:hAnsi="Calibri" w:cs="Calibri"/>
          <w:szCs w:val="24"/>
        </w:rPr>
        <w:t>ci</w:t>
      </w:r>
      <w:r w:rsidRPr="00FC0F7D">
        <w:rPr>
          <w:rFonts w:ascii="Calibri" w:hAnsi="Calibri" w:cs="Calibri"/>
          <w:szCs w:val="24"/>
          <w:lang w:val="pl-PL"/>
        </w:rPr>
        <w:t xml:space="preserve"> </w:t>
      </w:r>
      <w:r w:rsidRPr="00FC0F7D">
        <w:rPr>
          <w:rFonts w:ascii="Calibri" w:hAnsi="Calibri" w:cs="Calibri"/>
          <w:szCs w:val="24"/>
        </w:rPr>
        <w:t>unieważnienia przedmiotowego postępowania, jeżeli środki, które Zamawiający zamierzał przeznaczyć na sfinansowanie całości lub części zamów</w:t>
      </w:r>
      <w:r w:rsidR="00923460">
        <w:rPr>
          <w:rFonts w:ascii="Calibri" w:hAnsi="Calibri" w:cs="Calibri"/>
          <w:szCs w:val="24"/>
        </w:rPr>
        <w:t>ienia, nie zostały mu przyznane.</w:t>
      </w:r>
    </w:p>
    <w:p w14:paraId="264029A3" w14:textId="23B783FE" w:rsidR="00B246CE" w:rsidRPr="00C33CF4" w:rsidRDefault="003E2016" w:rsidP="00C33CF4">
      <w:pPr>
        <w:pStyle w:val="Nagwek2"/>
        <w:spacing w:after="240"/>
      </w:pPr>
      <w:r w:rsidRPr="00FC0F7D">
        <w:t>TERMIN WYKONANIA ZAMÓWIENIA.</w:t>
      </w:r>
    </w:p>
    <w:p w14:paraId="197884FB" w14:textId="5EB60077" w:rsidR="00F00B58" w:rsidRPr="00D12134" w:rsidRDefault="00BC408E" w:rsidP="00D12134">
      <w:pPr>
        <w:spacing w:line="276" w:lineRule="auto"/>
        <w:rPr>
          <w:rFonts w:ascii="Calibri" w:hAnsi="Calibri" w:cs="Calibri"/>
          <w:sz w:val="24"/>
          <w:szCs w:val="24"/>
        </w:rPr>
      </w:pPr>
      <w:r w:rsidRPr="00BC408E">
        <w:rPr>
          <w:rFonts w:ascii="Calibri" w:hAnsi="Calibri" w:cs="Calibri"/>
          <w:bCs/>
          <w:sz w:val="24"/>
          <w:szCs w:val="24"/>
        </w:rPr>
        <w:t>Okres, w którym będzie realizowane zamówienie</w:t>
      </w:r>
      <w:r w:rsidR="00F00B58">
        <w:rPr>
          <w:rFonts w:ascii="Calibri" w:hAnsi="Calibri" w:cs="Calibri"/>
          <w:bCs/>
          <w:sz w:val="24"/>
          <w:szCs w:val="24"/>
        </w:rPr>
        <w:t xml:space="preserve"> w miesiącach</w:t>
      </w:r>
      <w:r w:rsidRPr="00763786">
        <w:rPr>
          <w:rFonts w:ascii="Calibri" w:hAnsi="Calibri" w:cs="Calibri"/>
          <w:sz w:val="24"/>
          <w:szCs w:val="24"/>
        </w:rPr>
        <w:t>:</w:t>
      </w:r>
      <w:r w:rsidR="002D5261" w:rsidRPr="00763786">
        <w:rPr>
          <w:rFonts w:ascii="Calibri" w:hAnsi="Calibri" w:cs="Calibri"/>
          <w:sz w:val="24"/>
          <w:szCs w:val="24"/>
        </w:rPr>
        <w:t xml:space="preserve"> </w:t>
      </w:r>
      <w:r w:rsidR="00F00B58" w:rsidRPr="00F00B58">
        <w:rPr>
          <w:rFonts w:ascii="Calibri" w:hAnsi="Calibri" w:cs="Times-Bold"/>
          <w:b/>
          <w:bCs/>
          <w:sz w:val="24"/>
          <w:szCs w:val="24"/>
        </w:rPr>
        <w:t xml:space="preserve">do </w:t>
      </w:r>
      <w:r w:rsidR="00B52EAA">
        <w:rPr>
          <w:rFonts w:ascii="Calibri" w:hAnsi="Calibri" w:cs="Times-Bold"/>
          <w:b/>
          <w:bCs/>
          <w:sz w:val="24"/>
          <w:szCs w:val="24"/>
        </w:rPr>
        <w:t>34</w:t>
      </w:r>
      <w:r w:rsidR="00F00B58" w:rsidRPr="00F00B58">
        <w:rPr>
          <w:rFonts w:ascii="Calibri" w:hAnsi="Calibri" w:cs="Times-Bold"/>
          <w:b/>
          <w:bCs/>
          <w:sz w:val="24"/>
          <w:szCs w:val="24"/>
        </w:rPr>
        <w:t xml:space="preserve"> miesięcy od dnia zawarcia umowy</w:t>
      </w:r>
      <w:r w:rsidR="00F00B58" w:rsidRPr="00F00B58" w:rsidDel="00471482">
        <w:rPr>
          <w:rFonts w:ascii="Calibri" w:hAnsi="Calibri" w:cs="Times-Bold"/>
          <w:b/>
          <w:bCs/>
          <w:sz w:val="24"/>
          <w:szCs w:val="24"/>
        </w:rPr>
        <w:t xml:space="preserve"> </w:t>
      </w:r>
    </w:p>
    <w:p w14:paraId="055B7DAF" w14:textId="77777777" w:rsidR="00C75A1E" w:rsidRDefault="00C75A1E" w:rsidP="00595BB8">
      <w:pPr>
        <w:widowControl w:val="0"/>
        <w:suppressAutoHyphens/>
        <w:spacing w:line="276" w:lineRule="auto"/>
        <w:rPr>
          <w:rFonts w:ascii="Calibri" w:hAnsi="Calibri" w:cs="Calibri"/>
          <w:kern w:val="2"/>
          <w:sz w:val="24"/>
          <w:szCs w:val="24"/>
          <w:lang w:eastAsia="hi-IN" w:bidi="hi-IN"/>
        </w:rPr>
      </w:pPr>
    </w:p>
    <w:p w14:paraId="197A12B0" w14:textId="0AD1E346" w:rsidR="00F00B58" w:rsidRPr="00F00B58" w:rsidRDefault="00F00B58" w:rsidP="00427417">
      <w:pPr>
        <w:autoSpaceDE w:val="0"/>
        <w:spacing w:line="276" w:lineRule="auto"/>
        <w:rPr>
          <w:rFonts w:ascii="Calibri" w:hAnsi="Calibri" w:cs="Calibri"/>
          <w:bCs/>
          <w:sz w:val="24"/>
          <w:szCs w:val="24"/>
        </w:rPr>
      </w:pPr>
      <w:r w:rsidRPr="00F00B58">
        <w:rPr>
          <w:rFonts w:ascii="Calibri" w:hAnsi="Calibri" w:cs="Calibri"/>
          <w:bCs/>
          <w:sz w:val="24"/>
          <w:szCs w:val="24"/>
        </w:rPr>
        <w:lastRenderedPageBreak/>
        <w:t xml:space="preserve">Zamówienie realizowane będzie przez cały okres trwania umowy tj. w terminie do </w:t>
      </w:r>
      <w:r w:rsidR="00B52EAA">
        <w:rPr>
          <w:rFonts w:ascii="Calibri" w:hAnsi="Calibri" w:cs="Calibri"/>
          <w:bCs/>
          <w:sz w:val="24"/>
          <w:szCs w:val="24"/>
        </w:rPr>
        <w:t>34</w:t>
      </w:r>
      <w:r w:rsidRPr="00F00B58">
        <w:rPr>
          <w:rFonts w:ascii="Calibri" w:hAnsi="Calibri" w:cs="Calibri"/>
          <w:bCs/>
          <w:sz w:val="24"/>
          <w:szCs w:val="24"/>
        </w:rPr>
        <w:t xml:space="preserve"> miesięcy od dnia zawarcia umowy, przy czym zamówienie opcjonalne może być realizowane w trakcie realizacji działań gwarantowanych. Dodatkowo Zamawiający zastrzega, że spotkania o charakterze edukacyjnym nie będą realizowane w okresie wakacyjnym (lipiec i sierpień).</w:t>
      </w:r>
    </w:p>
    <w:p w14:paraId="55E6FCB8" w14:textId="77777777" w:rsidR="00F00B58" w:rsidRPr="00595BB8" w:rsidRDefault="00F00B58" w:rsidP="00595BB8">
      <w:pPr>
        <w:widowControl w:val="0"/>
        <w:suppressAutoHyphens/>
        <w:spacing w:line="276" w:lineRule="auto"/>
        <w:rPr>
          <w:rFonts w:ascii="Calibri" w:hAnsi="Calibri" w:cs="Calibri"/>
          <w:kern w:val="2"/>
          <w:sz w:val="24"/>
          <w:szCs w:val="24"/>
          <w:lang w:eastAsia="hi-IN" w:bidi="hi-IN"/>
        </w:rPr>
      </w:pPr>
    </w:p>
    <w:p w14:paraId="280B2525" w14:textId="465E469B" w:rsidR="0030006C" w:rsidRPr="00B02128" w:rsidRDefault="003E2016" w:rsidP="00CA7118">
      <w:pPr>
        <w:pStyle w:val="Nagwek2"/>
        <w:spacing w:after="240"/>
        <w:ind w:left="357" w:hanging="357"/>
      </w:pPr>
      <w:r w:rsidRPr="00FC0F7D">
        <w:t>PROJEKTOWANE POSTANOWIENIA UMOWY W SPRAWIE ZAMÓWIENIA PUBLICZNEGO, KTÓRE ZOSTANĄ WPROWADZONE DO TREŚCI TEJ UMOWY.</w:t>
      </w:r>
    </w:p>
    <w:p w14:paraId="4E9CC38C" w14:textId="7C53BE81" w:rsidR="00B55785" w:rsidRDefault="00275468" w:rsidP="009E162D">
      <w:pPr>
        <w:tabs>
          <w:tab w:val="left" w:pos="0"/>
        </w:tabs>
        <w:spacing w:line="276" w:lineRule="auto"/>
        <w:rPr>
          <w:rFonts w:ascii="Calibri" w:hAnsi="Calibri" w:cs="Calibri"/>
          <w:b/>
          <w:bCs/>
          <w:color w:val="000000"/>
          <w:sz w:val="24"/>
          <w:szCs w:val="24"/>
        </w:rPr>
      </w:pPr>
      <w:r w:rsidRPr="00FC0F7D">
        <w:rPr>
          <w:rFonts w:ascii="Calibri" w:hAnsi="Calibri" w:cs="Calibri"/>
          <w:color w:val="000000"/>
          <w:sz w:val="24"/>
          <w:szCs w:val="24"/>
        </w:rPr>
        <w:t>Projektowane postanowienia umowy w sprawie zamówienia publicznego stanowi</w:t>
      </w:r>
      <w:r w:rsidR="009050DF" w:rsidRPr="00FC0F7D">
        <w:rPr>
          <w:rFonts w:ascii="Calibri" w:hAnsi="Calibri" w:cs="Calibri"/>
          <w:color w:val="000000"/>
          <w:sz w:val="24"/>
          <w:szCs w:val="24"/>
        </w:rPr>
        <w:t>ą</w:t>
      </w:r>
      <w:r w:rsidRPr="00FC0F7D">
        <w:rPr>
          <w:rFonts w:ascii="Calibri" w:hAnsi="Calibri" w:cs="Calibri"/>
          <w:color w:val="000000"/>
          <w:sz w:val="24"/>
          <w:szCs w:val="24"/>
        </w:rPr>
        <w:t xml:space="preserve"> </w:t>
      </w:r>
      <w:r w:rsidR="00306160">
        <w:rPr>
          <w:rFonts w:ascii="Calibri" w:hAnsi="Calibri" w:cs="Calibri"/>
          <w:color w:val="000000"/>
          <w:sz w:val="24"/>
          <w:szCs w:val="24"/>
        </w:rPr>
        <w:br/>
      </w:r>
      <w:r w:rsidR="004D0293">
        <w:rPr>
          <w:rFonts w:ascii="Calibri" w:hAnsi="Calibri" w:cs="Calibri"/>
          <w:b/>
          <w:bCs/>
          <w:color w:val="000000"/>
          <w:sz w:val="24"/>
          <w:szCs w:val="24"/>
        </w:rPr>
        <w:t xml:space="preserve">załącznik nr 2 </w:t>
      </w:r>
      <w:r w:rsidR="00952B8D" w:rsidRPr="00FC0F7D">
        <w:rPr>
          <w:rFonts w:ascii="Calibri" w:hAnsi="Calibri" w:cs="Calibri"/>
          <w:b/>
          <w:bCs/>
          <w:color w:val="000000"/>
          <w:sz w:val="24"/>
          <w:szCs w:val="24"/>
        </w:rPr>
        <w:t>do SWZ.</w:t>
      </w:r>
    </w:p>
    <w:p w14:paraId="6F06BA28" w14:textId="77777777" w:rsidR="004D0293" w:rsidRPr="004D0293" w:rsidRDefault="004D0293" w:rsidP="009E162D">
      <w:pPr>
        <w:tabs>
          <w:tab w:val="left" w:pos="0"/>
        </w:tabs>
        <w:spacing w:line="276" w:lineRule="auto"/>
        <w:rPr>
          <w:rFonts w:ascii="Calibri" w:hAnsi="Calibri" w:cs="Calibri"/>
          <w:bCs/>
          <w:color w:val="000000"/>
          <w:sz w:val="24"/>
          <w:szCs w:val="24"/>
        </w:rPr>
      </w:pPr>
      <w:r w:rsidRPr="004D0293">
        <w:rPr>
          <w:rFonts w:ascii="Calibri" w:hAnsi="Calibri" w:cs="Calibri"/>
          <w:bCs/>
          <w:color w:val="000000"/>
          <w:sz w:val="24"/>
          <w:szCs w:val="24"/>
        </w:rPr>
        <w:t>Ponadto:</w:t>
      </w:r>
    </w:p>
    <w:p w14:paraId="2B775864" w14:textId="5D4D7319" w:rsidR="009C16F7" w:rsidRDefault="00CB167F" w:rsidP="00B02128">
      <w:pPr>
        <w:autoSpaceDE w:val="0"/>
        <w:autoSpaceDN w:val="0"/>
        <w:adjustRightInd w:val="0"/>
        <w:spacing w:after="240" w:line="276" w:lineRule="auto"/>
        <w:rPr>
          <w:rFonts w:ascii="Calibri" w:hAnsi="Calibri" w:cs="Calibri"/>
          <w:bCs/>
          <w:color w:val="000000"/>
          <w:sz w:val="24"/>
          <w:szCs w:val="24"/>
        </w:rPr>
      </w:pPr>
      <w:r w:rsidRPr="00FC0F7D">
        <w:rPr>
          <w:rFonts w:ascii="Calibri" w:hAnsi="Calibri" w:cs="Calibri"/>
          <w:bCs/>
          <w:color w:val="000000"/>
          <w:sz w:val="24"/>
          <w:szCs w:val="24"/>
        </w:rPr>
        <w:t>Zamawiający przewiduje możliwość zmiany zawartej umowy w stosunku do treści wybranej oferty w</w:t>
      </w:r>
      <w:r w:rsidR="00B02128">
        <w:rPr>
          <w:rFonts w:ascii="Calibri" w:hAnsi="Calibri" w:cs="Calibri"/>
          <w:bCs/>
          <w:color w:val="000000"/>
          <w:sz w:val="24"/>
          <w:szCs w:val="24"/>
        </w:rPr>
        <w:t> </w:t>
      </w:r>
      <w:r w:rsidRPr="00FC0F7D">
        <w:rPr>
          <w:rFonts w:ascii="Calibri" w:hAnsi="Calibri" w:cs="Calibri"/>
          <w:bCs/>
          <w:color w:val="000000"/>
          <w:sz w:val="24"/>
          <w:szCs w:val="24"/>
        </w:rPr>
        <w:t xml:space="preserve">zakresie uregulowanym w art. 454-455 </w:t>
      </w:r>
      <w:proofErr w:type="spellStart"/>
      <w:r w:rsidR="00F0211D" w:rsidRPr="00FC0F7D">
        <w:rPr>
          <w:rFonts w:ascii="Calibri" w:hAnsi="Calibri" w:cs="Calibri"/>
          <w:bCs/>
          <w:color w:val="000000"/>
          <w:sz w:val="24"/>
          <w:szCs w:val="24"/>
        </w:rPr>
        <w:t>Pzp</w:t>
      </w:r>
      <w:proofErr w:type="spellEnd"/>
      <w:r w:rsidRPr="00FC0F7D">
        <w:rPr>
          <w:rFonts w:ascii="Calibri" w:hAnsi="Calibri" w:cs="Calibri"/>
          <w:bCs/>
          <w:color w:val="000000"/>
          <w:sz w:val="24"/>
          <w:szCs w:val="24"/>
        </w:rPr>
        <w:t xml:space="preserve"> </w:t>
      </w:r>
      <w:r w:rsidR="0048738B" w:rsidRPr="00FC0F7D">
        <w:rPr>
          <w:rFonts w:ascii="Calibri" w:hAnsi="Calibri" w:cs="Calibri"/>
          <w:bCs/>
          <w:color w:val="000000"/>
          <w:sz w:val="24"/>
          <w:szCs w:val="24"/>
        </w:rPr>
        <w:t>oraz w zakresie wskazanym w Projektowanych postanowieniach umowy.</w:t>
      </w:r>
      <w:r w:rsidR="00AB6885" w:rsidRPr="00FC0F7D">
        <w:rPr>
          <w:rFonts w:ascii="Calibri" w:hAnsi="Calibri" w:cs="Calibri"/>
          <w:bCs/>
          <w:color w:val="000000"/>
          <w:sz w:val="24"/>
          <w:szCs w:val="24"/>
        </w:rPr>
        <w:t xml:space="preserve"> </w:t>
      </w:r>
    </w:p>
    <w:p w14:paraId="05E6E314" w14:textId="015DCEF4" w:rsidR="00B52EAA" w:rsidRPr="00FC0F7D" w:rsidRDefault="00B52EAA" w:rsidP="00B02128">
      <w:pPr>
        <w:autoSpaceDE w:val="0"/>
        <w:autoSpaceDN w:val="0"/>
        <w:adjustRightInd w:val="0"/>
        <w:spacing w:after="240" w:line="276" w:lineRule="auto"/>
        <w:rPr>
          <w:rFonts w:ascii="Calibri" w:hAnsi="Calibri" w:cs="Calibri"/>
          <w:bCs/>
          <w:color w:val="000000"/>
          <w:sz w:val="24"/>
          <w:szCs w:val="24"/>
        </w:rPr>
      </w:pPr>
      <w:r w:rsidRPr="00B52EAA">
        <w:rPr>
          <w:rFonts w:ascii="Calibri" w:hAnsi="Calibri" w:cs="Calibri"/>
          <w:bCs/>
          <w:color w:val="000000"/>
          <w:sz w:val="24"/>
          <w:szCs w:val="24"/>
        </w:rPr>
        <w:t>Dodatkowo Zamawiający, przed podpisaniem umowy, na etapie jej przygotowania, usunie ze wzoru umowy ewentualne literówki, błędne odniesienia, uzupełni pominięte części wyrazów i niewłaściwą odmianę wyrazów oraz dokona innych, koniecznych zmian redakcyjnych, nie mających znaczenia dla brzmienia umowy.</w:t>
      </w:r>
    </w:p>
    <w:p w14:paraId="794728CF" w14:textId="689E88AE" w:rsidR="002A5248" w:rsidRPr="00B02128" w:rsidRDefault="003E2016" w:rsidP="00B02128">
      <w:pPr>
        <w:pStyle w:val="Nagwek2"/>
        <w:spacing w:after="240"/>
      </w:pPr>
      <w:r w:rsidRPr="00FC0F7D">
        <w:t>INFORMACJ</w:t>
      </w:r>
      <w:r w:rsidR="00FF73C8" w:rsidRPr="00FC0F7D">
        <w:t>E</w:t>
      </w:r>
      <w:r w:rsidRPr="00FC0F7D">
        <w:t xml:space="preserve"> O ŚRODKACH KOMUNIKACJI ELEKTRONICZNEJ, PRZY UŻYCIU KTÓRYCH ZAMAWIAJĄCY BĘDZIE KOMUNIKOWAŁ SIĘ Z </w:t>
      </w:r>
      <w:r w:rsidR="00036C6B" w:rsidRPr="00FC0F7D">
        <w:t>WYKONAWCAMI, ORAZ INFORMACJE O </w:t>
      </w:r>
      <w:r w:rsidRPr="00FC0F7D">
        <w:t>WYMAGANIACH TECHNICZNYCH I ORGANIZACYJNYCH SPORZĄDZANIA, WYSY</w:t>
      </w:r>
      <w:r w:rsidR="009C0AA6" w:rsidRPr="00FC0F7D">
        <w:t>ŁANIA I </w:t>
      </w:r>
      <w:r w:rsidRPr="00FC0F7D">
        <w:t>ODBIERANIA KORESPONDENCJI ELEKTRONICZNEJ.</w:t>
      </w:r>
    </w:p>
    <w:p w14:paraId="39F588C2" w14:textId="77777777" w:rsidR="00FF2F60" w:rsidRPr="00FC0F7D" w:rsidRDefault="00FF2F60" w:rsidP="00B02128">
      <w:pPr>
        <w:numPr>
          <w:ilvl w:val="0"/>
          <w:numId w:val="4"/>
        </w:numPr>
        <w:autoSpaceDE w:val="0"/>
        <w:autoSpaceDN w:val="0"/>
        <w:adjustRightInd w:val="0"/>
        <w:spacing w:before="120" w:line="276" w:lineRule="auto"/>
        <w:ind w:left="0" w:firstLine="0"/>
        <w:rPr>
          <w:rFonts w:ascii="Calibri" w:hAnsi="Calibri" w:cs="Calibri"/>
          <w:sz w:val="24"/>
          <w:szCs w:val="24"/>
        </w:rPr>
      </w:pPr>
      <w:r w:rsidRPr="00FC0F7D">
        <w:rPr>
          <w:rFonts w:ascii="Calibri" w:hAnsi="Calibri" w:cs="Calibri"/>
          <w:sz w:val="24"/>
          <w:szCs w:val="24"/>
        </w:rPr>
        <w:t>Postępowanie prowadzone jest w języku polskim.</w:t>
      </w:r>
    </w:p>
    <w:p w14:paraId="1B8C422F" w14:textId="48A11AE9" w:rsidR="002A5248" w:rsidRPr="00FC0F7D" w:rsidRDefault="00513062" w:rsidP="00097D26">
      <w:pPr>
        <w:numPr>
          <w:ilvl w:val="0"/>
          <w:numId w:val="4"/>
        </w:numPr>
        <w:autoSpaceDE w:val="0"/>
        <w:autoSpaceDN w:val="0"/>
        <w:adjustRightInd w:val="0"/>
        <w:spacing w:line="276" w:lineRule="auto"/>
        <w:ind w:left="709" w:hanging="709"/>
        <w:rPr>
          <w:rFonts w:ascii="Calibri" w:hAnsi="Calibri" w:cs="Calibri"/>
          <w:b/>
          <w:sz w:val="24"/>
          <w:szCs w:val="24"/>
        </w:rPr>
      </w:pPr>
      <w:r w:rsidRPr="00FC0F7D">
        <w:rPr>
          <w:rFonts w:ascii="Calibri" w:hAnsi="Calibri" w:cs="Calibri"/>
          <w:sz w:val="24"/>
          <w:szCs w:val="24"/>
        </w:rPr>
        <w:t>W</w:t>
      </w:r>
      <w:r w:rsidR="006B3851" w:rsidRPr="00FC0F7D">
        <w:rPr>
          <w:rFonts w:ascii="Calibri" w:hAnsi="Calibri" w:cs="Calibri"/>
          <w:sz w:val="24"/>
          <w:szCs w:val="24"/>
        </w:rPr>
        <w:t xml:space="preserve"> postępowaniu o udzielenie zamówienia</w:t>
      </w:r>
      <w:r w:rsidRPr="00FC0F7D">
        <w:rPr>
          <w:rFonts w:ascii="Calibri" w:hAnsi="Calibri" w:cs="Calibri"/>
          <w:sz w:val="24"/>
          <w:szCs w:val="24"/>
        </w:rPr>
        <w:t xml:space="preserve"> komunikacja</w:t>
      </w:r>
      <w:r w:rsidR="00BF28FC" w:rsidRPr="00FC0F7D">
        <w:rPr>
          <w:rFonts w:ascii="Calibri" w:hAnsi="Calibri" w:cs="Calibri"/>
          <w:sz w:val="24"/>
          <w:szCs w:val="24"/>
        </w:rPr>
        <w:t xml:space="preserve"> między Zamawiającym a </w:t>
      </w:r>
      <w:r w:rsidR="006B3851" w:rsidRPr="00FC0F7D">
        <w:rPr>
          <w:rFonts w:ascii="Calibri" w:hAnsi="Calibri" w:cs="Calibri"/>
          <w:sz w:val="24"/>
          <w:szCs w:val="24"/>
        </w:rPr>
        <w:t xml:space="preserve">Wykonawcą, z uwzględnieniem wyjątków określonych w </w:t>
      </w:r>
      <w:r w:rsidR="00163A63" w:rsidRPr="00FC0F7D">
        <w:rPr>
          <w:rFonts w:ascii="Calibri" w:hAnsi="Calibri" w:cs="Calibri"/>
          <w:sz w:val="24"/>
          <w:szCs w:val="24"/>
        </w:rPr>
        <w:t xml:space="preserve">ustawie </w:t>
      </w:r>
      <w:proofErr w:type="spellStart"/>
      <w:r w:rsidR="00163A63" w:rsidRPr="00FC0F7D">
        <w:rPr>
          <w:rFonts w:ascii="Calibri" w:hAnsi="Calibri" w:cs="Calibri"/>
          <w:sz w:val="24"/>
          <w:szCs w:val="24"/>
        </w:rPr>
        <w:t>Pzp</w:t>
      </w:r>
      <w:proofErr w:type="spellEnd"/>
      <w:r w:rsidR="006B3851" w:rsidRPr="00FC0F7D">
        <w:rPr>
          <w:rFonts w:ascii="Calibri" w:hAnsi="Calibri" w:cs="Calibri"/>
          <w:sz w:val="24"/>
          <w:szCs w:val="24"/>
        </w:rPr>
        <w:t xml:space="preserve">, odbywa się przy użyciu środków komunikacji elektronicznej: </w:t>
      </w:r>
      <w:r w:rsidR="00AD2A47" w:rsidRPr="00FC0F7D">
        <w:rPr>
          <w:rFonts w:ascii="Calibri" w:hAnsi="Calibri" w:cs="Calibri"/>
          <w:sz w:val="24"/>
          <w:szCs w:val="24"/>
        </w:rPr>
        <w:t>przy użyciu Platformy e-Zamówienia, która jest dostępna pod adresem</w:t>
      </w:r>
      <w:r w:rsidR="003F13F8" w:rsidRPr="00FC0F7D">
        <w:rPr>
          <w:rFonts w:ascii="Calibri" w:hAnsi="Calibri" w:cs="Calibri"/>
          <w:sz w:val="24"/>
          <w:szCs w:val="24"/>
        </w:rPr>
        <w:t>:</w:t>
      </w:r>
      <w:r w:rsidR="00AD2A47" w:rsidRPr="00FC0F7D">
        <w:rPr>
          <w:rFonts w:ascii="Calibri" w:hAnsi="Calibri" w:cs="Calibri"/>
          <w:sz w:val="24"/>
          <w:szCs w:val="24"/>
        </w:rPr>
        <w:t xml:space="preserve"> </w:t>
      </w:r>
      <w:hyperlink r:id="rId12" w:history="1">
        <w:r w:rsidR="006E358C" w:rsidRPr="00972337">
          <w:rPr>
            <w:rStyle w:val="Hipercze"/>
            <w:rFonts w:ascii="Calibri" w:hAnsi="Calibri" w:cs="Calibri"/>
            <w:sz w:val="24"/>
            <w:szCs w:val="24"/>
          </w:rPr>
          <w:t>https://ezamowienia.gov.pl</w:t>
        </w:r>
      </w:hyperlink>
      <w:r w:rsidR="006B3851" w:rsidRPr="00FC0F7D">
        <w:rPr>
          <w:rFonts w:ascii="Calibri" w:hAnsi="Calibri" w:cs="Calibri"/>
          <w:sz w:val="24"/>
          <w:szCs w:val="24"/>
        </w:rPr>
        <w:t xml:space="preserve"> </w:t>
      </w:r>
      <w:r w:rsidR="00B308AD" w:rsidRPr="00FC0F7D">
        <w:rPr>
          <w:rFonts w:ascii="Calibri" w:hAnsi="Calibri" w:cs="Calibri"/>
          <w:sz w:val="24"/>
          <w:szCs w:val="24"/>
        </w:rPr>
        <w:t>lub</w:t>
      </w:r>
      <w:r w:rsidR="006B3851" w:rsidRPr="00FC0F7D">
        <w:rPr>
          <w:rFonts w:ascii="Calibri" w:hAnsi="Calibri" w:cs="Calibri"/>
          <w:sz w:val="24"/>
          <w:szCs w:val="24"/>
        </w:rPr>
        <w:t xml:space="preserve"> poczty elektronicznej </w:t>
      </w:r>
      <w:hyperlink r:id="rId13" w:history="1">
        <w:r w:rsidR="006B3851" w:rsidRPr="00FC0F7D">
          <w:rPr>
            <w:rStyle w:val="Hipercze"/>
            <w:rFonts w:ascii="Calibri" w:hAnsi="Calibri" w:cs="Calibri"/>
            <w:sz w:val="24"/>
            <w:szCs w:val="24"/>
          </w:rPr>
          <w:t>zamowieniapubliczne@opolskie.pl</w:t>
        </w:r>
      </w:hyperlink>
      <w:r w:rsidR="0030006C" w:rsidRPr="00FC0F7D">
        <w:rPr>
          <w:rFonts w:ascii="Calibri" w:hAnsi="Calibri" w:cs="Calibri"/>
          <w:sz w:val="24"/>
          <w:szCs w:val="24"/>
        </w:rPr>
        <w:t>,</w:t>
      </w:r>
      <w:r w:rsidR="006B3851" w:rsidRPr="00FC0F7D">
        <w:rPr>
          <w:rFonts w:ascii="Calibri" w:hAnsi="Calibri" w:cs="Calibri"/>
          <w:sz w:val="24"/>
          <w:szCs w:val="24"/>
        </w:rPr>
        <w:t xml:space="preserve"> </w:t>
      </w:r>
      <w:r w:rsidR="0030006C" w:rsidRPr="00FC0F7D">
        <w:rPr>
          <w:rFonts w:ascii="Calibri" w:hAnsi="Calibri" w:cs="Calibri"/>
          <w:b/>
          <w:sz w:val="24"/>
          <w:szCs w:val="24"/>
        </w:rPr>
        <w:t>z</w:t>
      </w:r>
      <w:r w:rsidR="00B02128">
        <w:rPr>
          <w:rFonts w:ascii="Calibri" w:hAnsi="Calibri" w:cs="Calibri"/>
          <w:b/>
          <w:sz w:val="24"/>
          <w:szCs w:val="24"/>
        </w:rPr>
        <w:t> </w:t>
      </w:r>
      <w:r w:rsidR="0030006C" w:rsidRPr="00FC0F7D">
        <w:rPr>
          <w:rFonts w:ascii="Calibri" w:hAnsi="Calibri" w:cs="Calibri"/>
          <w:b/>
          <w:sz w:val="24"/>
          <w:szCs w:val="24"/>
        </w:rPr>
        <w:t>zastrzeżeniem, że złożenie oferty następuje wyłącznie przy użyciu Platformy e-Zamówienia.</w:t>
      </w:r>
    </w:p>
    <w:p w14:paraId="6ED3D864" w14:textId="77777777" w:rsidR="002A5248" w:rsidRPr="00FC0F7D" w:rsidRDefault="00AD2A47" w:rsidP="009E162D">
      <w:pPr>
        <w:numPr>
          <w:ilvl w:val="0"/>
          <w:numId w:val="4"/>
        </w:numPr>
        <w:autoSpaceDE w:val="0"/>
        <w:autoSpaceDN w:val="0"/>
        <w:adjustRightInd w:val="0"/>
        <w:spacing w:line="276" w:lineRule="auto"/>
        <w:ind w:left="0" w:firstLine="0"/>
        <w:rPr>
          <w:rFonts w:ascii="Calibri" w:hAnsi="Calibri" w:cs="Calibri"/>
          <w:sz w:val="24"/>
          <w:szCs w:val="24"/>
        </w:rPr>
      </w:pPr>
      <w:r w:rsidRPr="00FC0F7D">
        <w:rPr>
          <w:rFonts w:ascii="Calibri" w:hAnsi="Calibri" w:cs="Calibri"/>
          <w:sz w:val="24"/>
          <w:szCs w:val="24"/>
        </w:rPr>
        <w:t>Korzystanie z Platformy e-Zamówienia jest bezpłatne.</w:t>
      </w:r>
    </w:p>
    <w:p w14:paraId="19F2697A" w14:textId="061032B2" w:rsidR="00CA7118" w:rsidRPr="001F0EC6" w:rsidRDefault="002A5248" w:rsidP="001F0EC6">
      <w:pPr>
        <w:numPr>
          <w:ilvl w:val="0"/>
          <w:numId w:val="4"/>
        </w:numPr>
        <w:autoSpaceDE w:val="0"/>
        <w:autoSpaceDN w:val="0"/>
        <w:adjustRightInd w:val="0"/>
        <w:spacing w:after="240" w:line="276" w:lineRule="auto"/>
        <w:ind w:left="709" w:hanging="709"/>
        <w:rPr>
          <w:rFonts w:ascii="Calibri" w:hAnsi="Calibri" w:cs="Calibri"/>
          <w:sz w:val="24"/>
          <w:szCs w:val="24"/>
        </w:rPr>
      </w:pPr>
      <w:r w:rsidRPr="0088688C">
        <w:rPr>
          <w:rFonts w:ascii="Calibri" w:hAnsi="Calibri" w:cs="Calibri"/>
          <w:b/>
          <w:sz w:val="24"/>
          <w:szCs w:val="24"/>
        </w:rPr>
        <w:t>Adres strony internetowej prowadzonego postępowania</w:t>
      </w:r>
      <w:r w:rsidRPr="0088688C">
        <w:rPr>
          <w:rFonts w:ascii="Calibri" w:hAnsi="Calibri" w:cs="Calibri"/>
          <w:sz w:val="24"/>
          <w:szCs w:val="24"/>
        </w:rPr>
        <w:t xml:space="preserve"> (link prowadzący bezpośrednio do widoku postępowania na Platformie e-Zamówienia):</w:t>
      </w:r>
      <w:r w:rsidR="004D4ACB">
        <w:br/>
      </w:r>
      <w:hyperlink r:id="rId14" w:history="1">
        <w:r w:rsidR="001F0EC6" w:rsidRPr="00595132">
          <w:rPr>
            <w:rStyle w:val="Hipercze"/>
            <w:rFonts w:ascii="Calibri" w:hAnsi="Calibri" w:cs="Calibri"/>
            <w:sz w:val="24"/>
            <w:szCs w:val="24"/>
            <w:shd w:val="clear" w:color="auto" w:fill="FFFFFF"/>
          </w:rPr>
          <w:t>https://ezamowienia.gov.pl/mp-client/search/list/ocds-148610-c459414d-0aae-476b-b778-6bd71c2dc970</w:t>
        </w:r>
      </w:hyperlink>
      <w:r w:rsidR="001F0EC6" w:rsidRPr="001F0EC6">
        <w:rPr>
          <w:rFonts w:ascii="Roboto" w:hAnsi="Roboto"/>
          <w:shd w:val="clear" w:color="auto" w:fill="FFFFFF"/>
        </w:rPr>
        <w:t xml:space="preserve"> </w:t>
      </w:r>
    </w:p>
    <w:p w14:paraId="1DC77708" w14:textId="7B1CC65A" w:rsidR="00BC7184" w:rsidRPr="00CA7118" w:rsidRDefault="00BC7184" w:rsidP="00CA7118">
      <w:pPr>
        <w:autoSpaceDE w:val="0"/>
        <w:autoSpaceDN w:val="0"/>
        <w:adjustRightInd w:val="0"/>
        <w:spacing w:after="240" w:line="276" w:lineRule="auto"/>
        <w:ind w:left="709"/>
        <w:rPr>
          <w:rFonts w:ascii="Calibri" w:hAnsi="Calibri" w:cs="Calibri"/>
          <w:sz w:val="24"/>
          <w:szCs w:val="24"/>
        </w:rPr>
      </w:pPr>
      <w:r w:rsidRPr="00CA7118">
        <w:rPr>
          <w:rFonts w:ascii="Calibri" w:hAnsi="Calibri" w:cs="Calibri"/>
          <w:sz w:val="24"/>
          <w:szCs w:val="24"/>
        </w:rPr>
        <w:t>Postępowanie można wyszukać również ze strony głównej Platformy e-Zamówienia (przycisk „Przeglądaj postępowania/konkursy”).</w:t>
      </w:r>
    </w:p>
    <w:p w14:paraId="723FAC86" w14:textId="77777777" w:rsidR="004D4ACB" w:rsidRPr="004D4ACB" w:rsidRDefault="002A5248" w:rsidP="00CA7118">
      <w:pPr>
        <w:numPr>
          <w:ilvl w:val="0"/>
          <w:numId w:val="4"/>
        </w:numPr>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Identyfikator (ID) postępowania na Platformie e-Zamówienia:</w:t>
      </w:r>
      <w:r w:rsidR="004D4ACB" w:rsidRPr="004D4ACB">
        <w:t xml:space="preserve"> </w:t>
      </w:r>
    </w:p>
    <w:p w14:paraId="2F179BB9" w14:textId="77777777" w:rsidR="00320C83" w:rsidRDefault="00320C83" w:rsidP="00F577CD">
      <w:pPr>
        <w:spacing w:line="276" w:lineRule="auto"/>
        <w:ind w:left="709"/>
        <w:rPr>
          <w:rFonts w:asciiTheme="minorHAnsi" w:hAnsiTheme="minorHAnsi" w:cstheme="minorHAnsi"/>
          <w:b/>
          <w:bCs/>
          <w:sz w:val="24"/>
          <w:szCs w:val="24"/>
        </w:rPr>
      </w:pPr>
    </w:p>
    <w:p w14:paraId="0B8B35D2" w14:textId="3BA11E63" w:rsidR="00F577CD" w:rsidRPr="00F577CD" w:rsidRDefault="00320C83" w:rsidP="00F577CD">
      <w:pPr>
        <w:spacing w:line="276" w:lineRule="auto"/>
        <w:ind w:left="709"/>
        <w:rPr>
          <w:rFonts w:ascii="Calibri" w:hAnsi="Calibri" w:cs="Calibri"/>
          <w:sz w:val="24"/>
          <w:szCs w:val="24"/>
        </w:rPr>
      </w:pPr>
      <w:r w:rsidRPr="00320C83">
        <w:rPr>
          <w:rFonts w:asciiTheme="minorHAnsi" w:hAnsiTheme="minorHAnsi" w:cstheme="minorHAnsi"/>
          <w:b/>
          <w:bCs/>
          <w:sz w:val="24"/>
          <w:szCs w:val="24"/>
        </w:rPr>
        <w:t>ocds-148610-c459414d-0aae-476b-b778-6bd71c2dc970</w:t>
      </w:r>
    </w:p>
    <w:p w14:paraId="21DE0006" w14:textId="60FAAB51" w:rsidR="000B2F7C" w:rsidRPr="00FC0F7D" w:rsidRDefault="000B2F7C" w:rsidP="000B2F7C">
      <w:pPr>
        <w:numPr>
          <w:ilvl w:val="0"/>
          <w:numId w:val="4"/>
        </w:numPr>
        <w:spacing w:line="276" w:lineRule="auto"/>
        <w:ind w:left="709" w:hanging="709"/>
        <w:rPr>
          <w:rFonts w:ascii="Calibri" w:hAnsi="Calibri" w:cs="Calibri"/>
          <w:sz w:val="24"/>
          <w:szCs w:val="24"/>
        </w:rPr>
      </w:pPr>
      <w:r w:rsidRPr="00FC0F7D">
        <w:rPr>
          <w:rFonts w:ascii="Calibri" w:hAnsi="Calibri" w:cs="Calibri"/>
          <w:sz w:val="24"/>
          <w:szCs w:val="24"/>
        </w:rPr>
        <w:t xml:space="preserve">Wykonawca zamierzający wziąć udział w postępowaniu o udzielenie zamówienia publicznego musi posiadać konto podmiotu „Wykonawca” na Platformie e-Zamówienia. Szczegółowe </w:t>
      </w:r>
      <w:r w:rsidRPr="00FC0F7D">
        <w:rPr>
          <w:rFonts w:ascii="Calibri" w:hAnsi="Calibri" w:cs="Calibri"/>
          <w:sz w:val="24"/>
          <w:szCs w:val="24"/>
        </w:rPr>
        <w:lastRenderedPageBreak/>
        <w:t xml:space="preserve">informacje na temat zakładania kont podmiotów oraz zasady i warunki korzystania z Platformy e-Zamówienia określa Regulamin Platformy e-Zamówienia, dostępny na stronie internetowej </w:t>
      </w:r>
      <w:hyperlink r:id="rId15" w:history="1">
        <w:r w:rsidRPr="00FC0F7D">
          <w:rPr>
            <w:rStyle w:val="Hipercze"/>
            <w:rFonts w:ascii="Calibri" w:hAnsi="Calibri" w:cs="Calibri"/>
            <w:sz w:val="24"/>
            <w:szCs w:val="24"/>
          </w:rPr>
          <w:t>https://ezamowienia.gov.pl</w:t>
        </w:r>
      </w:hyperlink>
      <w:r w:rsidRPr="00FC0F7D">
        <w:rPr>
          <w:rFonts w:ascii="Calibri" w:hAnsi="Calibri" w:cs="Calibri"/>
          <w:sz w:val="24"/>
          <w:szCs w:val="24"/>
        </w:rPr>
        <w:t xml:space="preserve"> oraz informacje zamieszczone w zakładce „Centrum Pomocy”.</w:t>
      </w:r>
    </w:p>
    <w:p w14:paraId="5CB3B29B" w14:textId="77777777" w:rsidR="000B2F7C" w:rsidRPr="00FC0F7D" w:rsidRDefault="000B2F7C" w:rsidP="000B2F7C">
      <w:pPr>
        <w:numPr>
          <w:ilvl w:val="0"/>
          <w:numId w:val="4"/>
        </w:numPr>
        <w:spacing w:line="276" w:lineRule="auto"/>
        <w:ind w:left="709" w:hanging="709"/>
        <w:rPr>
          <w:rFonts w:ascii="Calibri" w:hAnsi="Calibri" w:cs="Calibri"/>
          <w:sz w:val="24"/>
          <w:szCs w:val="24"/>
        </w:rPr>
      </w:pPr>
      <w:r w:rsidRPr="00FC0F7D">
        <w:rPr>
          <w:rFonts w:ascii="Calibri" w:hAnsi="Calibri" w:cs="Calibri"/>
          <w:sz w:val="24"/>
          <w:szCs w:val="24"/>
        </w:rPr>
        <w:t>Przeglądanie i pobieranie publicznej treści dokumentacji postępowania nie wymaga posiadania konta na Platformie e-Zamówienia ani logowania.</w:t>
      </w:r>
    </w:p>
    <w:p w14:paraId="74D7C8A2" w14:textId="77777777" w:rsidR="000B2F7C" w:rsidRPr="00FC0F7D" w:rsidRDefault="000B2F7C" w:rsidP="000B2F7C">
      <w:pPr>
        <w:numPr>
          <w:ilvl w:val="0"/>
          <w:numId w:val="4"/>
        </w:numPr>
        <w:tabs>
          <w:tab w:val="left" w:pos="709"/>
        </w:tabs>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1538F760" w14:textId="77777777" w:rsidR="000B2F7C" w:rsidRPr="00FC0F7D" w:rsidRDefault="000B2F7C" w:rsidP="000B2F7C">
      <w:pPr>
        <w:numPr>
          <w:ilvl w:val="0"/>
          <w:numId w:val="4"/>
        </w:numPr>
        <w:tabs>
          <w:tab w:val="left" w:pos="709"/>
        </w:tabs>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Pr="00FC0F7D">
        <w:rPr>
          <w:rFonts w:ascii="Calibri" w:hAnsi="Calibri" w:cs="Calibri"/>
          <w:sz w:val="24"/>
          <w:szCs w:val="24"/>
        </w:rPr>
        <w:t>Pzp</w:t>
      </w:r>
      <w:proofErr w:type="spellEnd"/>
      <w:r w:rsidRPr="00FC0F7D">
        <w:rPr>
          <w:rFonts w:ascii="Calibri" w:hAnsi="Calibri" w:cs="Calibri"/>
          <w:sz w:val="24"/>
          <w:szCs w:val="24"/>
        </w:rPr>
        <w:t>, ww. regulacje nie będą miały bezpośredniego zastosowania.</w:t>
      </w:r>
    </w:p>
    <w:p w14:paraId="4576CF8D" w14:textId="77777777" w:rsidR="000B2F7C" w:rsidRPr="00FC0F7D" w:rsidRDefault="000B2F7C" w:rsidP="000B2F7C">
      <w:pPr>
        <w:numPr>
          <w:ilvl w:val="0"/>
          <w:numId w:val="4"/>
        </w:numPr>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 xml:space="preserve">Informacje, oświadczenia lub dokumenty, inne niż wymienione w § 2 ust. 1 rozporządzenia Prezesa Rady Ministrów w sprawie wymagań dla dokumentów elektronicznych, przekazywane w postępowaniu sporządza się w postaci elektronicznej: </w:t>
      </w:r>
    </w:p>
    <w:p w14:paraId="7A053E78" w14:textId="77777777" w:rsidR="000B2F7C" w:rsidRPr="00FC0F7D" w:rsidRDefault="000B2F7C" w:rsidP="000B2F7C">
      <w:pPr>
        <w:numPr>
          <w:ilvl w:val="0"/>
          <w:numId w:val="35"/>
        </w:numPr>
        <w:autoSpaceDE w:val="0"/>
        <w:autoSpaceDN w:val="0"/>
        <w:adjustRightInd w:val="0"/>
        <w:spacing w:line="276" w:lineRule="auto"/>
        <w:rPr>
          <w:rFonts w:ascii="Calibri" w:hAnsi="Calibri" w:cs="Calibri"/>
          <w:sz w:val="24"/>
          <w:szCs w:val="24"/>
        </w:rPr>
      </w:pPr>
      <w:r w:rsidRPr="00FC0F7D">
        <w:rPr>
          <w:rFonts w:ascii="Calibri" w:hAnsi="Calibri" w:cs="Calibri"/>
          <w:sz w:val="24"/>
          <w:szCs w:val="24"/>
        </w:rPr>
        <w:t xml:space="preserve">w formatach danych określonych w przepisach rozporządzenia Rady Ministrów w sprawie Krajowych Ram Interoperacyjności (i przekazuje się jako załącznik), lub </w:t>
      </w:r>
    </w:p>
    <w:p w14:paraId="363A712A" w14:textId="77777777" w:rsidR="000B2F7C" w:rsidRPr="00FC0F7D" w:rsidRDefault="000B2F7C" w:rsidP="000B2F7C">
      <w:pPr>
        <w:numPr>
          <w:ilvl w:val="0"/>
          <w:numId w:val="35"/>
        </w:numPr>
        <w:autoSpaceDE w:val="0"/>
        <w:autoSpaceDN w:val="0"/>
        <w:adjustRightInd w:val="0"/>
        <w:spacing w:line="276" w:lineRule="auto"/>
        <w:rPr>
          <w:rFonts w:ascii="Calibri" w:hAnsi="Calibri" w:cs="Calibri"/>
          <w:sz w:val="24"/>
          <w:szCs w:val="24"/>
        </w:rPr>
      </w:pPr>
      <w:r w:rsidRPr="00FC0F7D">
        <w:rPr>
          <w:rFonts w:ascii="Calibri" w:hAnsi="Calibri" w:cs="Calibri"/>
          <w:sz w:val="24"/>
          <w:szCs w:val="24"/>
        </w:rPr>
        <w:t>jako tekst wpisany bezpośrednio do wiadomości przekazywanej przy użyciu środków komunikacji elektronicznej (np. w treści wiadomości e-mail lub w treści „Formularza do komunikacji”).</w:t>
      </w:r>
    </w:p>
    <w:p w14:paraId="7B141D90" w14:textId="77777777" w:rsidR="000B2F7C" w:rsidRPr="00FC0F7D" w:rsidRDefault="000B2F7C" w:rsidP="000B2F7C">
      <w:pPr>
        <w:numPr>
          <w:ilvl w:val="0"/>
          <w:numId w:val="4"/>
        </w:numPr>
        <w:autoSpaceDE w:val="0"/>
        <w:autoSpaceDN w:val="0"/>
        <w:adjustRightInd w:val="0"/>
        <w:spacing w:line="276" w:lineRule="auto"/>
        <w:ind w:left="709" w:hanging="709"/>
        <w:rPr>
          <w:rFonts w:ascii="Calibri" w:hAnsi="Calibri" w:cs="Calibri"/>
          <w:color w:val="FF0000"/>
          <w:sz w:val="24"/>
          <w:szCs w:val="24"/>
        </w:rPr>
      </w:pPr>
      <w:r w:rsidRPr="00FC0F7D">
        <w:rPr>
          <w:rFonts w:ascii="Calibri" w:hAnsi="Calibri" w:cs="Calibri"/>
          <w:sz w:val="24"/>
          <w:szCs w:val="24"/>
        </w:rPr>
        <w:t>Jeżeli dokumenty elektroniczne, przekazywane przy użyciu środków komunikacji elektronicznej, zawierają informacje stanowiące tajemnicę przedsiębiorstwa w rozumieniu przepisów ustawy z dnia 16 kwietnia 1993 r. o zwalczaniu nieuczciwej konkurencji. Wykonawca, w celu utrzymania w poufności tych informacji, przekazuje je w wydzielonym i odpowiednio oznaczonym pliku, wraz z jednoczesnym zaznaczeniem w nazwie pliku „</w:t>
      </w:r>
      <w:r w:rsidRPr="00FC0F7D">
        <w:rPr>
          <w:rFonts w:ascii="Calibri" w:hAnsi="Calibri" w:cs="Calibri"/>
          <w:b/>
          <w:sz w:val="24"/>
          <w:szCs w:val="24"/>
        </w:rPr>
        <w:t>Dokument stanowiący tajemnicę przedsiębiorstwa</w:t>
      </w:r>
      <w:r w:rsidRPr="00FC0F7D">
        <w:rPr>
          <w:rFonts w:ascii="Calibri" w:hAnsi="Calibri" w:cs="Calibri"/>
          <w:sz w:val="24"/>
          <w:szCs w:val="24"/>
        </w:rPr>
        <w:t>”. Zarówno załącznik stanowiący tajemnicę przedsiębiorstwa jak i uzasadnienie zastrzeżenia tajemnicy przedsiębiorstwa należy dodać w polu „Załączniki i inne dokumenty przedstawione w ofercie przez Wykonawcę”. W przypadku gdy wykonawca nie wyodrębni i nie zabezpieczy w ten sposób poufności informacji, Zamawiający nie bierze odpowiedzialności za ewentualne ujawnienie ich treści razem z informacjami jawnymi.</w:t>
      </w:r>
    </w:p>
    <w:p w14:paraId="4DBF1E30" w14:textId="77777777" w:rsidR="000B2F7C" w:rsidRPr="00FC0F7D" w:rsidRDefault="000B2F7C" w:rsidP="000B2F7C">
      <w:pPr>
        <w:numPr>
          <w:ilvl w:val="0"/>
          <w:numId w:val="4"/>
        </w:numPr>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 xml:space="preserve">Komunikacja w postępowaniu między Zamawiającym, a Wykonawcą, w szczególności przekazywanie wezwań i zawiadomień, zadawanie pytań i udzielanie odpowiedzi, </w:t>
      </w:r>
      <w:r w:rsidRPr="00FC0F7D">
        <w:rPr>
          <w:rFonts w:ascii="Calibri" w:hAnsi="Calibri" w:cs="Calibri"/>
          <w:b/>
          <w:sz w:val="24"/>
          <w:szCs w:val="24"/>
        </w:rPr>
        <w:t>z wyłączeniem składania ofert</w:t>
      </w:r>
      <w:r w:rsidRPr="00FC0F7D">
        <w:rPr>
          <w:rFonts w:ascii="Calibri" w:hAnsi="Calibri" w:cs="Calibri"/>
          <w:sz w:val="24"/>
          <w:szCs w:val="24"/>
        </w:rPr>
        <w:t xml:space="preserve">, odbywa się drogą </w:t>
      </w:r>
      <w:r w:rsidRPr="00550FA8">
        <w:rPr>
          <w:rFonts w:ascii="Calibri" w:hAnsi="Calibri" w:cs="Calibri"/>
          <w:sz w:val="24"/>
          <w:szCs w:val="24"/>
        </w:rPr>
        <w:t>elektroniczną za pośrednictwem formularzy do komunikacji na Platformie e-Zamówienia, dostępnych w zakładce</w:t>
      </w:r>
      <w:r w:rsidRPr="00FC0F7D">
        <w:rPr>
          <w:rFonts w:ascii="Calibri" w:hAnsi="Calibri" w:cs="Calibri"/>
          <w:sz w:val="24"/>
          <w:szCs w:val="24"/>
        </w:rPr>
        <w:t xml:space="preserve"> „Formularze” („Formularze do komunikacji”) lub poczty elektronicznej na adres: </w:t>
      </w:r>
      <w:hyperlink r:id="rId16" w:history="1">
        <w:r w:rsidRPr="009A1382">
          <w:rPr>
            <w:rStyle w:val="Hipercze"/>
            <w:rFonts w:ascii="Calibri" w:hAnsi="Calibri" w:cs="Calibri"/>
            <w:sz w:val="24"/>
            <w:szCs w:val="24"/>
          </w:rPr>
          <w:t>zamowieniapubliczne@opolskie.pl</w:t>
        </w:r>
      </w:hyperlink>
      <w:r w:rsidRPr="00FC0F7D">
        <w:rPr>
          <w:rFonts w:ascii="Calibri" w:hAnsi="Calibri" w:cs="Calibri"/>
          <w:sz w:val="24"/>
          <w:szCs w:val="24"/>
        </w:rPr>
        <w:t xml:space="preserve">. Formularze do komunikacji umożliwiają również dołączenie załącznika do przesyłanej wiadomości (przycisk „dodaj załącznik”). W przypadku załączników, które są zgodnie z ustawą </w:t>
      </w:r>
      <w:proofErr w:type="spellStart"/>
      <w:r w:rsidRPr="00FC0F7D">
        <w:rPr>
          <w:rFonts w:ascii="Calibri" w:hAnsi="Calibri" w:cs="Calibri"/>
          <w:sz w:val="24"/>
          <w:szCs w:val="24"/>
        </w:rPr>
        <w:t>Pzp</w:t>
      </w:r>
      <w:proofErr w:type="spellEnd"/>
      <w:r w:rsidRPr="00FC0F7D">
        <w:rPr>
          <w:rFonts w:ascii="Calibri" w:hAnsi="Calibri" w:cs="Calibri"/>
          <w:sz w:val="24"/>
          <w:szCs w:val="24"/>
        </w:rPr>
        <w:t xml:space="preserve"> lub rozporządzeniem Prezesa Rady Ministrów </w:t>
      </w:r>
      <w:r w:rsidRPr="00FC0F7D">
        <w:rPr>
          <w:rFonts w:ascii="Calibri" w:hAnsi="Calibri" w:cs="Calibri"/>
          <w:sz w:val="24"/>
          <w:szCs w:val="24"/>
        </w:rPr>
        <w:lastRenderedPageBreak/>
        <w:t>w sprawie wymagań dla dokumentów elektronicznych opatrzone kwalifikowanym podpisem elektronicznym, podpisem zaufanym</w:t>
      </w:r>
      <w:r w:rsidRPr="00FC0F7D">
        <w:rPr>
          <w:rStyle w:val="Odwoanieprzypisudolnego"/>
          <w:rFonts w:ascii="Calibri" w:hAnsi="Calibri" w:cs="Calibri"/>
          <w:sz w:val="24"/>
          <w:szCs w:val="24"/>
        </w:rPr>
        <w:footnoteReference w:id="1"/>
      </w:r>
      <w:r w:rsidRPr="00FC0F7D">
        <w:rPr>
          <w:rFonts w:ascii="Calibri" w:hAnsi="Calibri" w:cs="Calibri"/>
          <w:sz w:val="24"/>
          <w:szCs w:val="24"/>
        </w:rPr>
        <w:t xml:space="preserve"> lub podpisem osobistym</w:t>
      </w:r>
      <w:r w:rsidRPr="00FC0F7D">
        <w:rPr>
          <w:rStyle w:val="Odwoanieprzypisudolnego"/>
          <w:rFonts w:ascii="Calibri" w:hAnsi="Calibri" w:cs="Calibri"/>
          <w:sz w:val="24"/>
          <w:szCs w:val="24"/>
        </w:rPr>
        <w:footnoteReference w:id="2"/>
      </w:r>
      <w:r w:rsidRPr="00FC0F7D">
        <w:rPr>
          <w:rFonts w:ascii="Calibri" w:hAnsi="Calibri" w:cs="Calibri"/>
          <w:sz w:val="24"/>
          <w:szCs w:val="24"/>
        </w:rPr>
        <w:t>,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37F60176" w14:textId="77777777" w:rsidR="000B2F7C" w:rsidRPr="00FC0F7D" w:rsidRDefault="000B2F7C" w:rsidP="000B2F7C">
      <w:pPr>
        <w:numPr>
          <w:ilvl w:val="0"/>
          <w:numId w:val="4"/>
        </w:numPr>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Możliwość korzystania w postępowaniu z „Formularzy do komunikacji” w pełnym zakresie wymaga posiadania konta „Wykonawcy” na Platformie e-Zamówienia</w:t>
      </w:r>
      <w:r w:rsidRPr="00FC0F7D">
        <w:rPr>
          <w:rFonts w:ascii="Calibri" w:eastAsia="Calibri" w:hAnsi="Calibri" w:cs="Calibri"/>
          <w:color w:val="00B050"/>
          <w:sz w:val="24"/>
          <w:szCs w:val="24"/>
          <w:lang w:eastAsia="en-US"/>
        </w:rPr>
        <w:t xml:space="preserve"> </w:t>
      </w:r>
      <w:r w:rsidRPr="00FC0F7D">
        <w:rPr>
          <w:rFonts w:ascii="Calibri" w:hAnsi="Calibri" w:cs="Calibri"/>
          <w:sz w:val="24"/>
          <w:szCs w:val="24"/>
        </w:rPr>
        <w:t>oraz zalogowania się na Platformie e-Zamówienia. Do korzystania z „Formularzy do komunikacji” służących do zadawania pytań dotyczących treści dokumentów zamówienia wystarczające jest posiadanie tzw. konta uproszczonego na Platformie e-Zamówienia.</w:t>
      </w:r>
    </w:p>
    <w:p w14:paraId="73A2E687" w14:textId="77777777" w:rsidR="000B2F7C" w:rsidRPr="00FC0F7D" w:rsidRDefault="000B2F7C" w:rsidP="000B2F7C">
      <w:pPr>
        <w:numPr>
          <w:ilvl w:val="0"/>
          <w:numId w:val="4"/>
        </w:numPr>
        <w:tabs>
          <w:tab w:val="left" w:pos="709"/>
        </w:tabs>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 xml:space="preserve">Wszystkie wysłane i odebrane w postępowaniu przez wykonawcę wiadomości widoczne są po zalogowaniu w podglądzie postępowania w zakładce „Komunikacja”. </w:t>
      </w:r>
    </w:p>
    <w:p w14:paraId="4B72C101" w14:textId="77777777" w:rsidR="000B2F7C" w:rsidRPr="00FC0F7D" w:rsidRDefault="000B2F7C" w:rsidP="000B2F7C">
      <w:pPr>
        <w:numPr>
          <w:ilvl w:val="0"/>
          <w:numId w:val="4"/>
        </w:numPr>
        <w:tabs>
          <w:tab w:val="left" w:pos="709"/>
        </w:tabs>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 xml:space="preserve">Maksymalny rozmiar plików przesyłanych za pośrednictwem „Formularzy do komunikacji” wynosi 150 MB (wielkość ta dotyczy plików przesyłanych jako załączniki do jednego formularza). </w:t>
      </w:r>
    </w:p>
    <w:p w14:paraId="0C6315DD" w14:textId="77777777" w:rsidR="000B2F7C" w:rsidRPr="00FC0F7D" w:rsidRDefault="000B2F7C" w:rsidP="000B2F7C">
      <w:pPr>
        <w:numPr>
          <w:ilvl w:val="0"/>
          <w:numId w:val="4"/>
        </w:numPr>
        <w:tabs>
          <w:tab w:val="left" w:pos="709"/>
        </w:tabs>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 xml:space="preserve">Minimalne wymagania techniczne dotyczące sprzętu używanego w celu korzystania z usług Platformy e-Zamówienia oraz informacje dotyczące specyfikacji połączenia określa Regulamin Platformy e-Zamówienia. Zaleca się stosowanie </w:t>
      </w:r>
      <w:r w:rsidRPr="00FC0F7D">
        <w:rPr>
          <w:rFonts w:ascii="Calibri" w:hAnsi="Calibri" w:cs="Calibri"/>
          <w:bCs/>
          <w:sz w:val="24"/>
          <w:szCs w:val="24"/>
        </w:rPr>
        <w:t>aktualnie wspieranych</w:t>
      </w:r>
      <w:r w:rsidRPr="00FC0F7D">
        <w:rPr>
          <w:rFonts w:ascii="Calibri" w:hAnsi="Calibri" w:cs="Calibri"/>
          <w:sz w:val="24"/>
          <w:szCs w:val="24"/>
        </w:rPr>
        <w:t xml:space="preserve"> wersji oprogramowania.</w:t>
      </w:r>
    </w:p>
    <w:p w14:paraId="504A723C" w14:textId="77777777" w:rsidR="000B2F7C" w:rsidRPr="0086671D" w:rsidRDefault="000B2F7C" w:rsidP="000B2F7C">
      <w:pPr>
        <w:numPr>
          <w:ilvl w:val="0"/>
          <w:numId w:val="4"/>
        </w:numPr>
        <w:tabs>
          <w:tab w:val="left" w:pos="709"/>
        </w:tabs>
        <w:autoSpaceDE w:val="0"/>
        <w:autoSpaceDN w:val="0"/>
        <w:adjustRightInd w:val="0"/>
        <w:spacing w:after="240" w:line="276" w:lineRule="auto"/>
        <w:ind w:left="709" w:hanging="709"/>
        <w:rPr>
          <w:rFonts w:ascii="Calibri" w:hAnsi="Calibri" w:cs="Calibri"/>
          <w:i/>
          <w:sz w:val="24"/>
          <w:szCs w:val="24"/>
        </w:rPr>
      </w:pPr>
      <w:r w:rsidRPr="00FC0F7D">
        <w:rPr>
          <w:rFonts w:ascii="Calibri" w:hAnsi="Calibri" w:cs="Calibri"/>
          <w:sz w:val="24"/>
          <w:szCs w:val="24"/>
        </w:rPr>
        <w:t xml:space="preserve">W przypadku problemów technicznych i awarii związanych z funkcjonowaniem Platformy </w:t>
      </w:r>
      <w:r w:rsidRPr="00FC0F7D">
        <w:rPr>
          <w:rFonts w:ascii="Calibri" w:hAnsi="Calibri" w:cs="Calibri"/>
          <w:sz w:val="24"/>
          <w:szCs w:val="24"/>
        </w:rPr>
        <w:br/>
        <w:t>e-Zamówienia użytkownicy mogą skorzystać ze wsparcia technicznego dostępnego pod numerem telefonu 22 458 77 99 lub drogą elektroniczną poprzez formularz</w:t>
      </w:r>
      <w:r w:rsidRPr="00FC0F7D">
        <w:rPr>
          <w:rFonts w:ascii="Calibri" w:hAnsi="Calibri" w:cs="Calibri"/>
          <w:i/>
          <w:sz w:val="24"/>
          <w:szCs w:val="24"/>
        </w:rPr>
        <w:t xml:space="preserve"> </w:t>
      </w:r>
      <w:r w:rsidRPr="00FC0F7D">
        <w:rPr>
          <w:rFonts w:ascii="Calibri" w:hAnsi="Calibri" w:cs="Calibri"/>
          <w:sz w:val="24"/>
          <w:szCs w:val="24"/>
        </w:rPr>
        <w:t xml:space="preserve">udostępniony na stronie internetowej </w:t>
      </w:r>
      <w:hyperlink r:id="rId17" w:history="1">
        <w:r w:rsidRPr="00FC0F7D">
          <w:rPr>
            <w:rStyle w:val="Hipercze"/>
            <w:rFonts w:ascii="Calibri" w:hAnsi="Calibri" w:cs="Calibri"/>
            <w:sz w:val="24"/>
            <w:szCs w:val="24"/>
          </w:rPr>
          <w:t>https://ezamowienia.gov.pl</w:t>
        </w:r>
      </w:hyperlink>
      <w:r w:rsidRPr="00FC0F7D">
        <w:rPr>
          <w:rFonts w:ascii="Calibri" w:hAnsi="Calibri" w:cs="Calibri"/>
          <w:sz w:val="24"/>
          <w:szCs w:val="24"/>
        </w:rPr>
        <w:t xml:space="preserve"> w kafelku „Moje zgłoszenia w Centrum pomocy” – „Nowe</w:t>
      </w:r>
      <w:r w:rsidRPr="00FC0F7D">
        <w:rPr>
          <w:rFonts w:ascii="Calibri" w:hAnsi="Calibri" w:cs="Calibri"/>
          <w:i/>
          <w:sz w:val="24"/>
          <w:szCs w:val="24"/>
        </w:rPr>
        <w:t xml:space="preserve"> </w:t>
      </w:r>
      <w:r w:rsidRPr="00FC0F7D">
        <w:rPr>
          <w:rFonts w:ascii="Calibri" w:hAnsi="Calibri" w:cs="Calibri"/>
          <w:sz w:val="24"/>
          <w:szCs w:val="24"/>
        </w:rPr>
        <w:t>zgłoszenie" lub w kafelku "FAQ" - "Nie znalazłem rozwiązania, chcę zgłosić problem".</w:t>
      </w:r>
    </w:p>
    <w:p w14:paraId="7526DB46" w14:textId="0D451E3A" w:rsidR="00F24777" w:rsidRPr="0086671D" w:rsidRDefault="003E2016" w:rsidP="0086671D">
      <w:pPr>
        <w:pStyle w:val="Nagwek2"/>
        <w:spacing w:after="240"/>
      </w:pPr>
      <w:r w:rsidRPr="00FC0F7D">
        <w:t>INFORMACJE O SPOSOBIE KOMUNIKOWANIA SIĘ ZAMAWIAJĄCEGO Z WYKONAWCAMI W</w:t>
      </w:r>
      <w:r w:rsidR="007D546F">
        <w:t> </w:t>
      </w:r>
      <w:r w:rsidRPr="00FC0F7D">
        <w:t>INNY SPOSÓB NIŻ PRZY UŻYCIU ŚRODKÓW KOMUNIKACJI ELEKTRONICZNEJ, W PRZYPADKU ZAISTNIENIA JEDNEJ</w:t>
      </w:r>
      <w:r w:rsidR="00905B8F" w:rsidRPr="00FC0F7D">
        <w:t xml:space="preserve"> </w:t>
      </w:r>
      <w:r w:rsidR="00807006" w:rsidRPr="00FC0F7D">
        <w:t>Z SYTUACJI OKREŚLONYCH W ART. 65 UST 1, 66 I ART. 69</w:t>
      </w:r>
      <w:r w:rsidR="00AE0E95" w:rsidRPr="00FC0F7D">
        <w:t>.</w:t>
      </w:r>
      <w:r w:rsidR="00807006" w:rsidRPr="00FC0F7D">
        <w:t xml:space="preserve"> </w:t>
      </w:r>
    </w:p>
    <w:p w14:paraId="7B2265FF" w14:textId="64030504" w:rsidR="00807006" w:rsidRPr="0086671D" w:rsidRDefault="00F24777" w:rsidP="0086671D">
      <w:pPr>
        <w:tabs>
          <w:tab w:val="left" w:pos="709"/>
        </w:tabs>
        <w:autoSpaceDE w:val="0"/>
        <w:autoSpaceDN w:val="0"/>
        <w:adjustRightInd w:val="0"/>
        <w:spacing w:after="240" w:line="276" w:lineRule="auto"/>
        <w:rPr>
          <w:rFonts w:ascii="Calibri" w:hAnsi="Calibri" w:cs="Calibri"/>
          <w:sz w:val="24"/>
          <w:szCs w:val="24"/>
        </w:rPr>
      </w:pPr>
      <w:r w:rsidRPr="00FC0F7D">
        <w:rPr>
          <w:rFonts w:ascii="Calibri" w:hAnsi="Calibri" w:cs="Calibri"/>
          <w:sz w:val="24"/>
          <w:szCs w:val="24"/>
        </w:rPr>
        <w:t>Zamawiający nie przewiduje sposobu komunikowania się z Wykonawcami w inny sposób niż przy użyciu środków komunikacji elektronicznej, wskazanych w SWZ.</w:t>
      </w:r>
    </w:p>
    <w:p w14:paraId="058EA726" w14:textId="606D0476" w:rsidR="0076755E" w:rsidRPr="0076755E" w:rsidRDefault="00807006" w:rsidP="0086671D">
      <w:pPr>
        <w:pStyle w:val="Nagwek2"/>
        <w:spacing w:after="240"/>
      </w:pPr>
      <w:r w:rsidRPr="00FC0F7D">
        <w:t>WSKAZANIE OSÓB UPRAWNIONYCH DO KOMUNIKOWANIA SIĘ Z WYKONAWCAMI.</w:t>
      </w:r>
    </w:p>
    <w:p w14:paraId="4CAF080A" w14:textId="77777777" w:rsidR="00280282" w:rsidRPr="00FC0F7D" w:rsidRDefault="00280282" w:rsidP="009E162D">
      <w:pPr>
        <w:pStyle w:val="Tekstpodstawowy"/>
        <w:tabs>
          <w:tab w:val="left" w:pos="1276"/>
        </w:tabs>
        <w:suppressAutoHyphens/>
        <w:autoSpaceDE w:val="0"/>
        <w:autoSpaceDN w:val="0"/>
        <w:adjustRightInd w:val="0"/>
        <w:spacing w:line="276" w:lineRule="auto"/>
        <w:rPr>
          <w:rFonts w:ascii="Calibri" w:hAnsi="Calibri" w:cs="Calibri"/>
          <w:szCs w:val="24"/>
          <w:lang w:val="pl-PL"/>
        </w:rPr>
      </w:pPr>
      <w:r w:rsidRPr="00FC0F7D">
        <w:rPr>
          <w:rFonts w:ascii="Calibri" w:hAnsi="Calibri" w:cs="Calibri"/>
          <w:szCs w:val="24"/>
          <w:lang w:val="pl-PL"/>
        </w:rPr>
        <w:t xml:space="preserve">Osobami uprawnionymi do porozumiewania się z wykonawcami są pracownicy Referatu </w:t>
      </w:r>
    </w:p>
    <w:p w14:paraId="71D43A0D" w14:textId="77777777" w:rsidR="00280282" w:rsidRPr="00FC0F7D" w:rsidRDefault="00280282" w:rsidP="009E162D">
      <w:pPr>
        <w:pStyle w:val="Tekstpodstawowy"/>
        <w:tabs>
          <w:tab w:val="left" w:pos="1276"/>
        </w:tabs>
        <w:suppressAutoHyphens/>
        <w:autoSpaceDE w:val="0"/>
        <w:autoSpaceDN w:val="0"/>
        <w:adjustRightInd w:val="0"/>
        <w:spacing w:line="276" w:lineRule="auto"/>
        <w:rPr>
          <w:rFonts w:ascii="Calibri" w:hAnsi="Calibri" w:cs="Calibri"/>
          <w:szCs w:val="24"/>
          <w:lang w:val="pl-PL"/>
        </w:rPr>
      </w:pPr>
      <w:r w:rsidRPr="00FC0F7D">
        <w:rPr>
          <w:rFonts w:ascii="Calibri" w:hAnsi="Calibri" w:cs="Calibri"/>
          <w:szCs w:val="24"/>
          <w:lang w:val="pl-PL"/>
        </w:rPr>
        <w:t>Zamówień Publicznych w Departamencie Organizacyjno – Administracyjnym Urzędu Marszałkowskiego Województwa Opolskiego ul. Piastowska 12 w Opolu;</w:t>
      </w:r>
    </w:p>
    <w:p w14:paraId="685DF7BB" w14:textId="77777777" w:rsidR="00AF70C3" w:rsidRDefault="00AF70C3" w:rsidP="00AF70C3">
      <w:pPr>
        <w:pStyle w:val="Tekstpodstawowy"/>
        <w:tabs>
          <w:tab w:val="left" w:pos="1276"/>
        </w:tabs>
        <w:suppressAutoHyphens/>
        <w:autoSpaceDE w:val="0"/>
        <w:autoSpaceDN w:val="0"/>
        <w:adjustRightInd w:val="0"/>
        <w:spacing w:line="276" w:lineRule="auto"/>
      </w:pPr>
      <w:r w:rsidRPr="00FC0F7D">
        <w:rPr>
          <w:rFonts w:ascii="Calibri" w:hAnsi="Calibri" w:cs="Calibri"/>
          <w:szCs w:val="24"/>
        </w:rPr>
        <w:t>Magdalena Oborska</w:t>
      </w:r>
      <w:bookmarkStart w:id="6" w:name="_Hlk144120496"/>
      <w:r w:rsidRPr="00FC0F7D">
        <w:rPr>
          <w:rFonts w:ascii="Calibri" w:hAnsi="Calibri" w:cs="Calibri"/>
          <w:szCs w:val="24"/>
        </w:rPr>
        <w:t xml:space="preserve"> – </w:t>
      </w:r>
      <w:bookmarkEnd w:id="6"/>
      <w:r w:rsidRPr="00FC0F7D">
        <w:rPr>
          <w:rFonts w:ascii="Calibri" w:hAnsi="Calibri" w:cs="Calibri"/>
          <w:szCs w:val="24"/>
        </w:rPr>
        <w:t xml:space="preserve">starszy inspektor, e-mail: </w:t>
      </w:r>
      <w:hyperlink r:id="rId18" w:history="1">
        <w:r w:rsidRPr="00FC0F7D">
          <w:rPr>
            <w:rStyle w:val="Hipercze"/>
            <w:rFonts w:ascii="Calibri" w:hAnsi="Calibri" w:cs="Calibri"/>
            <w:color w:val="auto"/>
            <w:szCs w:val="24"/>
            <w:u w:val="none"/>
          </w:rPr>
          <w:t>zamowieniapubliczne@opolskie.pl</w:t>
        </w:r>
      </w:hyperlink>
      <w:r w:rsidRPr="00FC0F7D">
        <w:rPr>
          <w:rFonts w:ascii="Calibri" w:hAnsi="Calibri" w:cs="Calibri"/>
          <w:szCs w:val="24"/>
          <w:lang w:val="pl-PL"/>
        </w:rPr>
        <w:t xml:space="preserve"> </w:t>
      </w:r>
      <w:hyperlink r:id="rId19" w:history="1">
        <w:r w:rsidRPr="00FC0F7D">
          <w:rPr>
            <w:rStyle w:val="Hipercze"/>
            <w:rFonts w:ascii="Calibri" w:hAnsi="Calibri" w:cs="Calibri"/>
            <w:color w:val="auto"/>
            <w:szCs w:val="24"/>
            <w:u w:val="none"/>
          </w:rPr>
          <w:t>m.oborska@opolskie.pl</w:t>
        </w:r>
      </w:hyperlink>
    </w:p>
    <w:p w14:paraId="024CD0D8" w14:textId="761D5038" w:rsidR="00B03A17" w:rsidRPr="00FC0F7D" w:rsidRDefault="00B03A17" w:rsidP="00B03A17">
      <w:pPr>
        <w:pStyle w:val="Tekstpodstawowy"/>
        <w:spacing w:line="276" w:lineRule="auto"/>
        <w:rPr>
          <w:rFonts w:ascii="Calibri" w:hAnsi="Calibri" w:cs="Calibri"/>
          <w:szCs w:val="24"/>
        </w:rPr>
      </w:pPr>
      <w:r w:rsidRPr="00B03A17">
        <w:rPr>
          <w:rFonts w:ascii="Calibri" w:hAnsi="Calibri" w:cs="Calibri"/>
        </w:rPr>
        <w:lastRenderedPageBreak/>
        <w:t>Artur Gasz – inspektor,</w:t>
      </w:r>
      <w:r w:rsidRPr="00B03A17">
        <w:rPr>
          <w:rFonts w:ascii="Calibri" w:hAnsi="Calibri" w:cs="Calibri"/>
          <w:szCs w:val="24"/>
        </w:rPr>
        <w:t xml:space="preserve"> </w:t>
      </w:r>
      <w:r w:rsidRPr="00FC0F7D">
        <w:rPr>
          <w:rFonts w:ascii="Calibri" w:hAnsi="Calibri" w:cs="Calibri"/>
          <w:szCs w:val="24"/>
        </w:rPr>
        <w:t>e-mail</w:t>
      </w:r>
      <w:r w:rsidRPr="00FC0F7D">
        <w:rPr>
          <w:rFonts w:ascii="Calibri" w:hAnsi="Calibri" w:cs="Calibri"/>
          <w:szCs w:val="24"/>
          <w:lang w:val="pl-PL"/>
        </w:rPr>
        <w:t>:</w:t>
      </w:r>
      <w:r w:rsidRPr="00FC0F7D">
        <w:rPr>
          <w:rFonts w:ascii="Calibri" w:hAnsi="Calibri" w:cs="Calibri"/>
          <w:szCs w:val="24"/>
        </w:rPr>
        <w:t xml:space="preserve"> </w:t>
      </w:r>
      <w:hyperlink r:id="rId20" w:history="1">
        <w:r w:rsidRPr="00FC0F7D">
          <w:rPr>
            <w:rStyle w:val="Hipercze"/>
            <w:rFonts w:ascii="Calibri" w:hAnsi="Calibri" w:cs="Calibri"/>
            <w:color w:val="auto"/>
            <w:szCs w:val="24"/>
            <w:u w:val="none"/>
          </w:rPr>
          <w:t>zamowieniapubliczne@opolskie.pl</w:t>
        </w:r>
      </w:hyperlink>
      <w:r w:rsidRPr="00FC0F7D">
        <w:rPr>
          <w:rFonts w:ascii="Calibri" w:hAnsi="Calibri" w:cs="Calibri"/>
          <w:szCs w:val="24"/>
        </w:rPr>
        <w:t xml:space="preserve">, </w:t>
      </w:r>
      <w:r>
        <w:rPr>
          <w:rFonts w:ascii="Calibri" w:hAnsi="Calibri" w:cs="Calibri"/>
          <w:szCs w:val="24"/>
        </w:rPr>
        <w:t>a</w:t>
      </w:r>
      <w:hyperlink r:id="rId21" w:history="1">
        <w:r w:rsidR="007D19DB" w:rsidRPr="00CE6146">
          <w:rPr>
            <w:rStyle w:val="Hipercze"/>
            <w:rFonts w:ascii="Calibri" w:hAnsi="Calibri" w:cs="Calibri"/>
            <w:szCs w:val="24"/>
          </w:rPr>
          <w:t>.gasz@opolskie.pl</w:t>
        </w:r>
      </w:hyperlink>
    </w:p>
    <w:p w14:paraId="57F7FA49" w14:textId="77777777" w:rsidR="00AF70C3" w:rsidRPr="00FC0F7D" w:rsidRDefault="00AF70C3" w:rsidP="00AF70C3">
      <w:pPr>
        <w:pStyle w:val="Tekstpodstawowy"/>
        <w:spacing w:line="276" w:lineRule="auto"/>
        <w:rPr>
          <w:rFonts w:ascii="Calibri" w:hAnsi="Calibri" w:cs="Calibri"/>
          <w:szCs w:val="24"/>
        </w:rPr>
      </w:pPr>
      <w:r w:rsidRPr="00FC0F7D">
        <w:rPr>
          <w:rFonts w:ascii="Calibri" w:hAnsi="Calibri" w:cs="Calibri"/>
          <w:szCs w:val="24"/>
        </w:rPr>
        <w:t xml:space="preserve">Monika Elceser </w:t>
      </w:r>
      <w:r>
        <w:rPr>
          <w:rFonts w:ascii="Calibri" w:hAnsi="Calibri" w:cs="Calibri"/>
          <w:szCs w:val="24"/>
          <w:lang w:val="pl-PL"/>
        </w:rPr>
        <w:t xml:space="preserve">– </w:t>
      </w:r>
      <w:r w:rsidRPr="00FC0F7D">
        <w:rPr>
          <w:rFonts w:ascii="Calibri" w:hAnsi="Calibri" w:cs="Calibri"/>
          <w:szCs w:val="24"/>
        </w:rPr>
        <w:t>główny specjalista</w:t>
      </w:r>
      <w:r w:rsidRPr="00FC0F7D">
        <w:rPr>
          <w:rFonts w:ascii="Calibri" w:hAnsi="Calibri" w:cs="Calibri"/>
          <w:szCs w:val="24"/>
          <w:lang w:val="pl-PL"/>
        </w:rPr>
        <w:t xml:space="preserve">, </w:t>
      </w:r>
      <w:r w:rsidRPr="00FC0F7D">
        <w:rPr>
          <w:rFonts w:ascii="Calibri" w:hAnsi="Calibri" w:cs="Calibri"/>
          <w:szCs w:val="24"/>
        </w:rPr>
        <w:t>e-mail</w:t>
      </w:r>
      <w:r w:rsidRPr="00FC0F7D">
        <w:rPr>
          <w:rFonts w:ascii="Calibri" w:hAnsi="Calibri" w:cs="Calibri"/>
          <w:szCs w:val="24"/>
          <w:lang w:val="pl-PL"/>
        </w:rPr>
        <w:t>:</w:t>
      </w:r>
      <w:r w:rsidRPr="00FC0F7D">
        <w:rPr>
          <w:rFonts w:ascii="Calibri" w:hAnsi="Calibri" w:cs="Calibri"/>
          <w:szCs w:val="24"/>
        </w:rPr>
        <w:t xml:space="preserve"> </w:t>
      </w:r>
      <w:hyperlink r:id="rId22" w:history="1">
        <w:r w:rsidRPr="00FC0F7D">
          <w:rPr>
            <w:rStyle w:val="Hipercze"/>
            <w:rFonts w:ascii="Calibri" w:hAnsi="Calibri" w:cs="Calibri"/>
            <w:color w:val="auto"/>
            <w:szCs w:val="24"/>
            <w:u w:val="none"/>
          </w:rPr>
          <w:t>zamowieniapubliczne@opolskie.pl</w:t>
        </w:r>
      </w:hyperlink>
      <w:r w:rsidRPr="00FC0F7D">
        <w:rPr>
          <w:rFonts w:ascii="Calibri" w:hAnsi="Calibri" w:cs="Calibri"/>
          <w:szCs w:val="24"/>
        </w:rPr>
        <w:t xml:space="preserve">, </w:t>
      </w:r>
      <w:hyperlink r:id="rId23" w:history="1">
        <w:r w:rsidRPr="00FC0F7D">
          <w:rPr>
            <w:rStyle w:val="Hipercze"/>
            <w:rFonts w:ascii="Calibri" w:hAnsi="Calibri" w:cs="Calibri"/>
            <w:color w:val="auto"/>
            <w:szCs w:val="24"/>
            <w:u w:val="none"/>
          </w:rPr>
          <w:t>m.elceser@opolskie.pl</w:t>
        </w:r>
      </w:hyperlink>
    </w:p>
    <w:p w14:paraId="4D085636" w14:textId="77777777" w:rsidR="00387A76" w:rsidRDefault="00387A76" w:rsidP="00387A76">
      <w:pPr>
        <w:pStyle w:val="Tekstpodstawowy"/>
        <w:spacing w:line="276" w:lineRule="auto"/>
        <w:rPr>
          <w:rFonts w:ascii="Calibri" w:hAnsi="Calibri" w:cs="Calibri"/>
          <w:szCs w:val="24"/>
        </w:rPr>
      </w:pPr>
      <w:r w:rsidRPr="00FC0F7D">
        <w:rPr>
          <w:rFonts w:ascii="Calibri" w:hAnsi="Calibri" w:cs="Calibri"/>
          <w:szCs w:val="24"/>
        </w:rPr>
        <w:t>Karolina Okos – inspektor</w:t>
      </w:r>
      <w:r w:rsidRPr="00FC0F7D">
        <w:rPr>
          <w:rFonts w:ascii="Calibri" w:hAnsi="Calibri" w:cs="Calibri"/>
          <w:szCs w:val="24"/>
          <w:lang w:val="pl-PL"/>
        </w:rPr>
        <w:t xml:space="preserve">, </w:t>
      </w:r>
      <w:r w:rsidRPr="00FC0F7D">
        <w:rPr>
          <w:rFonts w:ascii="Calibri" w:hAnsi="Calibri" w:cs="Calibri"/>
          <w:szCs w:val="24"/>
        </w:rPr>
        <w:t>e-mail</w:t>
      </w:r>
      <w:r w:rsidRPr="00FC0F7D">
        <w:rPr>
          <w:rFonts w:ascii="Calibri" w:hAnsi="Calibri" w:cs="Calibri"/>
          <w:szCs w:val="24"/>
          <w:lang w:val="pl-PL"/>
        </w:rPr>
        <w:t>:</w:t>
      </w:r>
      <w:r w:rsidRPr="00FC0F7D">
        <w:rPr>
          <w:rFonts w:ascii="Calibri" w:hAnsi="Calibri" w:cs="Calibri"/>
          <w:szCs w:val="24"/>
        </w:rPr>
        <w:t xml:space="preserve"> </w:t>
      </w:r>
      <w:hyperlink r:id="rId24" w:history="1">
        <w:r w:rsidRPr="00FC0F7D">
          <w:rPr>
            <w:rStyle w:val="Hipercze"/>
            <w:rFonts w:ascii="Calibri" w:hAnsi="Calibri" w:cs="Calibri"/>
            <w:color w:val="auto"/>
            <w:szCs w:val="24"/>
            <w:u w:val="none"/>
          </w:rPr>
          <w:t>zamowieniapubliczne@opolskie.pl</w:t>
        </w:r>
      </w:hyperlink>
      <w:r w:rsidRPr="00FC0F7D">
        <w:rPr>
          <w:rFonts w:ascii="Calibri" w:hAnsi="Calibri" w:cs="Calibri"/>
          <w:szCs w:val="24"/>
        </w:rPr>
        <w:t xml:space="preserve">, </w:t>
      </w:r>
      <w:r w:rsidRPr="00B414FD">
        <w:rPr>
          <w:rFonts w:ascii="Calibri" w:hAnsi="Calibri" w:cs="Calibri"/>
          <w:szCs w:val="24"/>
        </w:rPr>
        <w:t>k.okos@opolskie.pl</w:t>
      </w:r>
      <w:r w:rsidRPr="00FC0F7D">
        <w:rPr>
          <w:rFonts w:ascii="Calibri" w:hAnsi="Calibri" w:cs="Calibri"/>
          <w:szCs w:val="24"/>
          <w:lang w:val="pl-PL"/>
        </w:rPr>
        <w:t xml:space="preserve"> </w:t>
      </w:r>
      <w:r w:rsidRPr="00FC0F7D">
        <w:rPr>
          <w:rFonts w:ascii="Calibri" w:hAnsi="Calibri" w:cs="Calibri"/>
          <w:szCs w:val="24"/>
        </w:rPr>
        <w:t xml:space="preserve"> </w:t>
      </w:r>
    </w:p>
    <w:p w14:paraId="75C3FD6E" w14:textId="47241266" w:rsidR="00235CF8" w:rsidRPr="00FC0F7D" w:rsidRDefault="00235CF8" w:rsidP="00235CF8">
      <w:pPr>
        <w:pStyle w:val="Tekstpodstawowy"/>
        <w:spacing w:line="276" w:lineRule="auto"/>
        <w:rPr>
          <w:rFonts w:ascii="Calibri" w:hAnsi="Calibri" w:cs="Calibri"/>
          <w:szCs w:val="24"/>
          <w:lang w:val="pl-PL"/>
        </w:rPr>
      </w:pPr>
      <w:r w:rsidRPr="00FC0F7D">
        <w:rPr>
          <w:rFonts w:ascii="Calibri" w:hAnsi="Calibri" w:cs="Calibri"/>
          <w:szCs w:val="24"/>
        </w:rPr>
        <w:t xml:space="preserve">Agnieszka Młynarczyk </w:t>
      </w:r>
      <w:r w:rsidR="003E691E">
        <w:rPr>
          <w:rFonts w:ascii="Calibri" w:hAnsi="Calibri" w:cs="Calibri"/>
          <w:szCs w:val="24"/>
          <w:lang w:val="pl-PL"/>
        </w:rPr>
        <w:t xml:space="preserve">– </w:t>
      </w:r>
      <w:bookmarkStart w:id="7" w:name="_Hlk144120483"/>
      <w:r w:rsidRPr="00FC0F7D">
        <w:rPr>
          <w:rFonts w:ascii="Calibri" w:hAnsi="Calibri" w:cs="Calibri"/>
          <w:szCs w:val="24"/>
        </w:rPr>
        <w:t>główny specjalista</w:t>
      </w:r>
      <w:r w:rsidRPr="00FC0F7D">
        <w:rPr>
          <w:rFonts w:ascii="Calibri" w:hAnsi="Calibri" w:cs="Calibri"/>
          <w:szCs w:val="24"/>
          <w:lang w:val="pl-PL"/>
        </w:rPr>
        <w:t>,</w:t>
      </w:r>
      <w:r w:rsidRPr="00FC0F7D">
        <w:rPr>
          <w:rFonts w:ascii="Calibri" w:hAnsi="Calibri" w:cs="Calibri"/>
          <w:szCs w:val="24"/>
        </w:rPr>
        <w:t xml:space="preserve"> e-mail</w:t>
      </w:r>
      <w:r w:rsidRPr="00FC0F7D">
        <w:rPr>
          <w:rFonts w:ascii="Calibri" w:hAnsi="Calibri" w:cs="Calibri"/>
          <w:szCs w:val="24"/>
          <w:lang w:val="pl-PL"/>
        </w:rPr>
        <w:t>:</w:t>
      </w:r>
      <w:r w:rsidRPr="00FC0F7D">
        <w:rPr>
          <w:rFonts w:ascii="Calibri" w:hAnsi="Calibri" w:cs="Calibri"/>
          <w:szCs w:val="24"/>
        </w:rPr>
        <w:t xml:space="preserve"> </w:t>
      </w:r>
      <w:hyperlink r:id="rId25" w:history="1">
        <w:r w:rsidRPr="00FC0F7D">
          <w:rPr>
            <w:rStyle w:val="Hipercze"/>
            <w:rFonts w:ascii="Calibri" w:hAnsi="Calibri" w:cs="Calibri"/>
            <w:color w:val="auto"/>
            <w:szCs w:val="24"/>
            <w:u w:val="none"/>
          </w:rPr>
          <w:t>zamowieniapubliczne@opolskie.pl</w:t>
        </w:r>
      </w:hyperlink>
      <w:r w:rsidRPr="00FC0F7D">
        <w:rPr>
          <w:rFonts w:ascii="Calibri" w:hAnsi="Calibri" w:cs="Calibri"/>
          <w:szCs w:val="24"/>
        </w:rPr>
        <w:t xml:space="preserve">, </w:t>
      </w:r>
      <w:hyperlink r:id="rId26" w:history="1">
        <w:r w:rsidRPr="00FC0F7D">
          <w:rPr>
            <w:rStyle w:val="Hipercze"/>
            <w:rFonts w:ascii="Calibri" w:hAnsi="Calibri" w:cs="Calibri"/>
            <w:color w:val="auto"/>
            <w:szCs w:val="24"/>
            <w:u w:val="none"/>
          </w:rPr>
          <w:t>a.mlynarczyk@opolskie.pl</w:t>
        </w:r>
      </w:hyperlink>
      <w:bookmarkEnd w:id="7"/>
      <w:r w:rsidRPr="00FC0F7D">
        <w:rPr>
          <w:rFonts w:ascii="Calibri" w:hAnsi="Calibri" w:cs="Calibri"/>
          <w:szCs w:val="24"/>
          <w:lang w:val="pl-PL"/>
        </w:rPr>
        <w:t xml:space="preserve"> </w:t>
      </w:r>
    </w:p>
    <w:p w14:paraId="394AE46C" w14:textId="77777777" w:rsidR="002D5261" w:rsidRPr="0086671D" w:rsidRDefault="002D5261" w:rsidP="002D5261">
      <w:pPr>
        <w:pStyle w:val="Tekstpodstawowy"/>
        <w:tabs>
          <w:tab w:val="left" w:pos="1276"/>
        </w:tabs>
        <w:suppressAutoHyphens/>
        <w:autoSpaceDE w:val="0"/>
        <w:autoSpaceDN w:val="0"/>
        <w:adjustRightInd w:val="0"/>
        <w:spacing w:line="276" w:lineRule="auto"/>
        <w:rPr>
          <w:rStyle w:val="Hipercze"/>
          <w:color w:val="auto"/>
          <w:u w:val="none"/>
        </w:rPr>
      </w:pPr>
      <w:r>
        <w:rPr>
          <w:rStyle w:val="Hipercze"/>
          <w:rFonts w:ascii="Calibri" w:hAnsi="Calibri" w:cs="Calibri"/>
          <w:color w:val="auto"/>
          <w:szCs w:val="24"/>
          <w:u w:val="none"/>
          <w:lang w:val="pl-PL"/>
        </w:rPr>
        <w:t xml:space="preserve">Jolanta </w:t>
      </w:r>
      <w:proofErr w:type="spellStart"/>
      <w:r>
        <w:rPr>
          <w:rStyle w:val="Hipercze"/>
          <w:rFonts w:ascii="Calibri" w:hAnsi="Calibri" w:cs="Calibri"/>
          <w:color w:val="auto"/>
          <w:szCs w:val="24"/>
          <w:u w:val="none"/>
          <w:lang w:val="pl-PL"/>
        </w:rPr>
        <w:t>Chudalla</w:t>
      </w:r>
      <w:proofErr w:type="spellEnd"/>
      <w:r w:rsidRPr="0086671D">
        <w:rPr>
          <w:rFonts w:ascii="Calibri" w:hAnsi="Calibri" w:cs="Calibri"/>
          <w:szCs w:val="24"/>
        </w:rPr>
        <w:t xml:space="preserve"> – </w:t>
      </w:r>
      <w:r w:rsidRPr="00FC0F7D">
        <w:rPr>
          <w:rFonts w:ascii="Calibri" w:hAnsi="Calibri" w:cs="Calibri"/>
          <w:szCs w:val="24"/>
        </w:rPr>
        <w:t>główny specjalista</w:t>
      </w:r>
      <w:r w:rsidRPr="00FC0F7D">
        <w:rPr>
          <w:rFonts w:ascii="Calibri" w:hAnsi="Calibri" w:cs="Calibri"/>
          <w:szCs w:val="24"/>
          <w:lang w:val="pl-PL"/>
        </w:rPr>
        <w:t>,</w:t>
      </w:r>
      <w:r w:rsidRPr="00FC0F7D">
        <w:rPr>
          <w:rFonts w:ascii="Calibri" w:hAnsi="Calibri" w:cs="Calibri"/>
          <w:szCs w:val="24"/>
        </w:rPr>
        <w:t xml:space="preserve"> e-mail</w:t>
      </w:r>
      <w:r w:rsidRPr="00FC0F7D">
        <w:rPr>
          <w:rFonts w:ascii="Calibri" w:hAnsi="Calibri" w:cs="Calibri"/>
          <w:szCs w:val="24"/>
          <w:lang w:val="pl-PL"/>
        </w:rPr>
        <w:t>:</w:t>
      </w:r>
      <w:r w:rsidRPr="00FC0F7D">
        <w:rPr>
          <w:rFonts w:ascii="Calibri" w:hAnsi="Calibri" w:cs="Calibri"/>
          <w:szCs w:val="24"/>
        </w:rPr>
        <w:t xml:space="preserve"> </w:t>
      </w:r>
      <w:hyperlink r:id="rId27" w:history="1">
        <w:r w:rsidRPr="00FC0F7D">
          <w:rPr>
            <w:rStyle w:val="Hipercze"/>
            <w:rFonts w:ascii="Calibri" w:hAnsi="Calibri" w:cs="Calibri"/>
            <w:color w:val="auto"/>
            <w:szCs w:val="24"/>
            <w:u w:val="none"/>
          </w:rPr>
          <w:t>zamowieniapubliczne@opolskie.pl</w:t>
        </w:r>
      </w:hyperlink>
      <w:r w:rsidRPr="00FC0F7D">
        <w:rPr>
          <w:rFonts w:ascii="Calibri" w:hAnsi="Calibri" w:cs="Calibri"/>
          <w:szCs w:val="24"/>
        </w:rPr>
        <w:t xml:space="preserve">, </w:t>
      </w:r>
      <w:hyperlink r:id="rId28" w:history="1">
        <w:r w:rsidRPr="0086671D">
          <w:rPr>
            <w:rStyle w:val="Hipercze"/>
            <w:rFonts w:ascii="Calibri" w:hAnsi="Calibri" w:cs="Calibri"/>
            <w:color w:val="auto"/>
            <w:szCs w:val="24"/>
            <w:u w:val="none"/>
          </w:rPr>
          <w:t>j.chudalla@opolskie.pl</w:t>
        </w:r>
      </w:hyperlink>
    </w:p>
    <w:p w14:paraId="658679A9" w14:textId="44AA40E7" w:rsidR="00093A06" w:rsidRPr="00093A06" w:rsidRDefault="00093A06" w:rsidP="00093A06">
      <w:pPr>
        <w:pStyle w:val="Tekstpodstawowy"/>
        <w:tabs>
          <w:tab w:val="left" w:pos="1276"/>
        </w:tabs>
        <w:suppressAutoHyphens/>
        <w:autoSpaceDE w:val="0"/>
        <w:autoSpaceDN w:val="0"/>
        <w:adjustRightInd w:val="0"/>
        <w:spacing w:line="276" w:lineRule="auto"/>
        <w:rPr>
          <w:rFonts w:ascii="Calibri" w:hAnsi="Calibri" w:cs="Calibri"/>
          <w:szCs w:val="24"/>
          <w:lang w:val="pl-PL"/>
        </w:rPr>
      </w:pPr>
      <w:r>
        <w:rPr>
          <w:rStyle w:val="Hipercze"/>
          <w:rFonts w:ascii="Calibri" w:hAnsi="Calibri" w:cs="Calibri"/>
          <w:color w:val="auto"/>
          <w:szCs w:val="24"/>
          <w:u w:val="none"/>
          <w:lang w:val="pl-PL"/>
        </w:rPr>
        <w:t>Kinga Gołda</w:t>
      </w:r>
      <w:r w:rsidR="003E691E">
        <w:rPr>
          <w:rStyle w:val="Hipercze"/>
          <w:rFonts w:ascii="Calibri" w:hAnsi="Calibri" w:cs="Calibri"/>
          <w:color w:val="auto"/>
          <w:szCs w:val="24"/>
          <w:u w:val="none"/>
          <w:lang w:val="pl-PL"/>
        </w:rPr>
        <w:t xml:space="preserve"> – </w:t>
      </w:r>
      <w:r>
        <w:rPr>
          <w:rStyle w:val="Hipercze"/>
          <w:rFonts w:ascii="Calibri" w:hAnsi="Calibri" w:cs="Calibri"/>
          <w:color w:val="auto"/>
          <w:szCs w:val="24"/>
          <w:u w:val="none"/>
          <w:lang w:val="pl-PL"/>
        </w:rPr>
        <w:t xml:space="preserve">podinspektor, e-mail: </w:t>
      </w:r>
      <w:r w:rsidRPr="00093A06">
        <w:rPr>
          <w:rStyle w:val="Hipercze"/>
          <w:rFonts w:ascii="Calibri" w:hAnsi="Calibri" w:cs="Calibri"/>
          <w:color w:val="auto"/>
          <w:szCs w:val="24"/>
          <w:u w:val="none"/>
          <w:lang w:val="pl-PL"/>
        </w:rPr>
        <w:t>zamowieniapubliczne@opolskie.pl</w:t>
      </w:r>
      <w:r>
        <w:rPr>
          <w:rStyle w:val="Hipercze"/>
          <w:rFonts w:ascii="Calibri" w:hAnsi="Calibri" w:cs="Calibri"/>
          <w:color w:val="auto"/>
          <w:szCs w:val="24"/>
          <w:u w:val="none"/>
          <w:lang w:val="pl-PL"/>
        </w:rPr>
        <w:t>, k.golda@opolskie.pl</w:t>
      </w:r>
    </w:p>
    <w:p w14:paraId="3EB3E6D6" w14:textId="77777777" w:rsidR="006E358C" w:rsidRPr="00FC0F7D" w:rsidRDefault="006E358C" w:rsidP="006E358C">
      <w:pPr>
        <w:pStyle w:val="Tekstpodstawowy"/>
        <w:tabs>
          <w:tab w:val="left" w:pos="1276"/>
        </w:tabs>
        <w:suppressAutoHyphens/>
        <w:autoSpaceDE w:val="0"/>
        <w:autoSpaceDN w:val="0"/>
        <w:adjustRightInd w:val="0"/>
        <w:spacing w:line="276" w:lineRule="auto"/>
        <w:rPr>
          <w:rFonts w:ascii="Calibri" w:hAnsi="Calibri" w:cs="Calibri"/>
          <w:szCs w:val="24"/>
          <w:lang w:val="pl-PL"/>
        </w:rPr>
      </w:pPr>
      <w:r w:rsidRPr="00FC0F7D">
        <w:rPr>
          <w:rFonts w:ascii="Calibri" w:hAnsi="Calibri" w:cs="Calibri"/>
          <w:szCs w:val="24"/>
          <w:lang w:val="pl-PL"/>
        </w:rPr>
        <w:t xml:space="preserve">W przypadku nieobecności: </w:t>
      </w:r>
    </w:p>
    <w:p w14:paraId="19516E6D" w14:textId="7AA4A4FF" w:rsidR="00280282" w:rsidRPr="00FC0F7D" w:rsidRDefault="006B229E" w:rsidP="0086671D">
      <w:pPr>
        <w:tabs>
          <w:tab w:val="left" w:pos="1276"/>
        </w:tabs>
        <w:suppressAutoHyphens/>
        <w:autoSpaceDE w:val="0"/>
        <w:autoSpaceDN w:val="0"/>
        <w:adjustRightInd w:val="0"/>
        <w:spacing w:after="240" w:line="276" w:lineRule="auto"/>
        <w:rPr>
          <w:rFonts w:ascii="Calibri" w:hAnsi="Calibri" w:cs="Calibri"/>
          <w:sz w:val="24"/>
          <w:szCs w:val="24"/>
        </w:rPr>
      </w:pPr>
      <w:r w:rsidRPr="00FC0F7D">
        <w:rPr>
          <w:rFonts w:ascii="Calibri" w:hAnsi="Calibri" w:cs="Calibri"/>
          <w:sz w:val="24"/>
          <w:szCs w:val="24"/>
        </w:rPr>
        <w:t>Monika Kamińska – Kierownik</w:t>
      </w:r>
      <w:r w:rsidR="00872F17" w:rsidRPr="00FC0F7D">
        <w:rPr>
          <w:rFonts w:ascii="Calibri" w:hAnsi="Calibri" w:cs="Calibri"/>
          <w:sz w:val="24"/>
          <w:szCs w:val="24"/>
        </w:rPr>
        <w:t xml:space="preserve">, e-mail: </w:t>
      </w:r>
      <w:hyperlink r:id="rId29" w:history="1">
        <w:r w:rsidRPr="00FC0F7D">
          <w:rPr>
            <w:rFonts w:ascii="Calibri" w:hAnsi="Calibri" w:cs="Calibri"/>
            <w:sz w:val="24"/>
            <w:szCs w:val="24"/>
          </w:rPr>
          <w:t>zamowieniapubliczne@opolskie.pl</w:t>
        </w:r>
      </w:hyperlink>
      <w:r w:rsidRPr="00FC0F7D">
        <w:rPr>
          <w:rFonts w:ascii="Calibri" w:hAnsi="Calibri" w:cs="Calibri"/>
          <w:sz w:val="24"/>
          <w:szCs w:val="24"/>
        </w:rPr>
        <w:t>, m.kaminska@opolskie.pl</w:t>
      </w:r>
    </w:p>
    <w:p w14:paraId="561FC1AD" w14:textId="04A18023" w:rsidR="00B01D1F" w:rsidRPr="00FC0F7D" w:rsidRDefault="00B01D1F" w:rsidP="0086671D">
      <w:pPr>
        <w:pStyle w:val="Tekstpodstawowy"/>
        <w:tabs>
          <w:tab w:val="left" w:pos="1276"/>
        </w:tabs>
        <w:suppressAutoHyphens/>
        <w:autoSpaceDE w:val="0"/>
        <w:autoSpaceDN w:val="0"/>
        <w:adjustRightInd w:val="0"/>
        <w:spacing w:after="240" w:line="276" w:lineRule="auto"/>
        <w:rPr>
          <w:rFonts w:ascii="Calibri" w:hAnsi="Calibri" w:cs="Calibri"/>
          <w:szCs w:val="24"/>
          <w:lang w:val="pl-PL"/>
        </w:rPr>
      </w:pPr>
      <w:r w:rsidRPr="00B01D1F">
        <w:rPr>
          <w:rFonts w:ascii="Calibri" w:hAnsi="Calibri" w:cs="Calibri"/>
          <w:szCs w:val="24"/>
          <w:lang w:val="pl-PL"/>
        </w:rPr>
        <w:t>Wykonawca może otrzymywać pisma, wezwania, zawiadomienia, odpowiedzi lub inne dokumenty w postępowaniu z adresów e-mail pracowników Referatu Zamówień Publicznych.</w:t>
      </w:r>
    </w:p>
    <w:p w14:paraId="1B55E7BC" w14:textId="282DEE02" w:rsidR="00275468" w:rsidRDefault="00DC70E8" w:rsidP="00387A76">
      <w:pPr>
        <w:pStyle w:val="Tekstpodstawowy"/>
        <w:tabs>
          <w:tab w:val="left" w:pos="1276"/>
        </w:tabs>
        <w:suppressAutoHyphens/>
        <w:autoSpaceDE w:val="0"/>
        <w:autoSpaceDN w:val="0"/>
        <w:adjustRightInd w:val="0"/>
        <w:spacing w:after="240" w:line="276" w:lineRule="auto"/>
        <w:rPr>
          <w:rFonts w:ascii="Calibri" w:hAnsi="Calibri" w:cs="Calibri"/>
          <w:szCs w:val="24"/>
        </w:rPr>
      </w:pPr>
      <w:r w:rsidRPr="00FC0F7D">
        <w:rPr>
          <w:rFonts w:ascii="Calibri" w:hAnsi="Calibri" w:cs="Calibri"/>
          <w:szCs w:val="24"/>
        </w:rPr>
        <w:t>Komunikacja ustna dopuszczalna jest w odniesieniu do info</w:t>
      </w:r>
      <w:r w:rsidR="0076755E" w:rsidRPr="00FC0F7D">
        <w:rPr>
          <w:rFonts w:ascii="Calibri" w:hAnsi="Calibri" w:cs="Calibri"/>
          <w:szCs w:val="24"/>
        </w:rPr>
        <w:t>rmacji, które nie są istotne,</w:t>
      </w:r>
      <w:r w:rsidR="00AF70C3">
        <w:rPr>
          <w:rFonts w:ascii="Calibri" w:hAnsi="Calibri" w:cs="Calibri"/>
          <w:szCs w:val="24"/>
        </w:rPr>
        <w:t xml:space="preserve"> </w:t>
      </w:r>
      <w:r w:rsidR="0076755E" w:rsidRPr="00FC0F7D">
        <w:rPr>
          <w:rFonts w:ascii="Calibri" w:hAnsi="Calibri" w:cs="Calibri"/>
          <w:szCs w:val="24"/>
        </w:rPr>
        <w:t>w</w:t>
      </w:r>
      <w:r w:rsidR="0076755E" w:rsidRPr="00FC0F7D">
        <w:rPr>
          <w:rFonts w:ascii="Calibri" w:hAnsi="Calibri" w:cs="Calibri"/>
          <w:szCs w:val="24"/>
          <w:lang w:val="pl-PL"/>
        </w:rPr>
        <w:t> </w:t>
      </w:r>
      <w:r w:rsidRPr="00FC0F7D">
        <w:rPr>
          <w:rFonts w:ascii="Calibri" w:hAnsi="Calibri" w:cs="Calibri"/>
          <w:szCs w:val="24"/>
        </w:rPr>
        <w:t>szczególności nie dotyczą ogłoszenia o zamówieniu lub SWZ, a także ofert.</w:t>
      </w:r>
    </w:p>
    <w:p w14:paraId="48879828" w14:textId="6CC9C0FD" w:rsidR="00786ADA" w:rsidRPr="0086671D" w:rsidRDefault="005D11AF" w:rsidP="0086671D">
      <w:pPr>
        <w:pStyle w:val="Tekstpodstawowy"/>
        <w:tabs>
          <w:tab w:val="left" w:pos="1276"/>
        </w:tabs>
        <w:suppressAutoHyphens/>
        <w:autoSpaceDE w:val="0"/>
        <w:autoSpaceDN w:val="0"/>
        <w:adjustRightInd w:val="0"/>
        <w:spacing w:after="240" w:line="276" w:lineRule="auto"/>
        <w:rPr>
          <w:rFonts w:ascii="Calibri" w:hAnsi="Calibri" w:cs="Calibri"/>
          <w:szCs w:val="24"/>
        </w:rPr>
      </w:pPr>
      <w:r w:rsidRPr="00FC0F7D">
        <w:rPr>
          <w:rFonts w:ascii="Calibri" w:hAnsi="Calibri" w:cs="Calibri"/>
          <w:szCs w:val="24"/>
        </w:rPr>
        <w:t xml:space="preserve">Ustawodawca wprowadził </w:t>
      </w:r>
      <w:r w:rsidR="006B7DF9" w:rsidRPr="00FC0F7D">
        <w:rPr>
          <w:rFonts w:ascii="Calibri" w:hAnsi="Calibri" w:cs="Calibri"/>
          <w:szCs w:val="24"/>
        </w:rPr>
        <w:t xml:space="preserve">w </w:t>
      </w:r>
      <w:r w:rsidRPr="00FC0F7D">
        <w:rPr>
          <w:rFonts w:ascii="Calibri" w:hAnsi="Calibri" w:cs="Calibri"/>
          <w:szCs w:val="24"/>
        </w:rPr>
        <w:t xml:space="preserve">ustawie </w:t>
      </w:r>
      <w:proofErr w:type="spellStart"/>
      <w:r w:rsidRPr="00FC0F7D">
        <w:rPr>
          <w:rFonts w:ascii="Calibri" w:hAnsi="Calibri" w:cs="Calibri"/>
          <w:szCs w:val="24"/>
        </w:rPr>
        <w:t>Pzp</w:t>
      </w:r>
      <w:proofErr w:type="spellEnd"/>
      <w:r w:rsidRPr="00FC0F7D">
        <w:rPr>
          <w:rFonts w:ascii="Calibri" w:hAnsi="Calibri" w:cs="Calibri"/>
          <w:szCs w:val="24"/>
        </w:rPr>
        <w:t xml:space="preserve"> otwarty katalog w zakresie informacji, które mogą zostać przedmiotem komunikacji ustnej (informacje nieistotne), wskazując dodatkowo, które z kategorii informacji będą miały charakter istotny, a w związku z czym nie obejmą powyższego katalogu, tj.: informacje dotyczące ogłoszenia o zamówieniu lub do</w:t>
      </w:r>
      <w:r w:rsidR="00D616C6" w:rsidRPr="00FC0F7D">
        <w:rPr>
          <w:rFonts w:ascii="Calibri" w:hAnsi="Calibri" w:cs="Calibri"/>
          <w:szCs w:val="24"/>
        </w:rPr>
        <w:t>kumentów zamówienia, wniosków o</w:t>
      </w:r>
      <w:r w:rsidR="005B66A3" w:rsidRPr="00FC0F7D">
        <w:rPr>
          <w:rFonts w:ascii="Calibri" w:hAnsi="Calibri" w:cs="Calibri"/>
          <w:szCs w:val="24"/>
          <w:lang w:val="pl-PL"/>
        </w:rPr>
        <w:t> </w:t>
      </w:r>
      <w:r w:rsidRPr="00FC0F7D">
        <w:rPr>
          <w:rFonts w:ascii="Calibri" w:hAnsi="Calibri" w:cs="Calibri"/>
          <w:szCs w:val="24"/>
        </w:rPr>
        <w:t>dopuszczenie do udziału w postępowaniu lub konkursie, potwierdzenia zainteresowania, ofert lub prac konkursowych.</w:t>
      </w:r>
    </w:p>
    <w:p w14:paraId="33FC6F50" w14:textId="17AF6A6D" w:rsidR="00323A52" w:rsidRPr="00FC0F7D" w:rsidRDefault="005D11AF" w:rsidP="0086671D">
      <w:pPr>
        <w:pStyle w:val="Tekstpodstawowy"/>
        <w:tabs>
          <w:tab w:val="left" w:pos="1276"/>
        </w:tabs>
        <w:suppressAutoHyphens/>
        <w:autoSpaceDE w:val="0"/>
        <w:autoSpaceDN w:val="0"/>
        <w:adjustRightInd w:val="0"/>
        <w:spacing w:after="240" w:line="276" w:lineRule="auto"/>
        <w:rPr>
          <w:rFonts w:ascii="Calibri" w:hAnsi="Calibri" w:cs="Calibri"/>
          <w:b/>
          <w:szCs w:val="24"/>
        </w:rPr>
      </w:pPr>
      <w:r w:rsidRPr="00FC0F7D">
        <w:rPr>
          <w:rFonts w:ascii="Calibri" w:hAnsi="Calibri" w:cs="Calibri"/>
          <w:b/>
          <w:szCs w:val="24"/>
        </w:rPr>
        <w:t>W konsekwencji komunikacja ustna w odniesieniu do informacji nieistotnych powinna dotyczyć przede wszystkim kwestii technicznych bądź porządkowych.</w:t>
      </w:r>
    </w:p>
    <w:p w14:paraId="2105CCC7" w14:textId="0244123F" w:rsidR="0030006C" w:rsidRPr="0086671D" w:rsidRDefault="00807006" w:rsidP="0086671D">
      <w:pPr>
        <w:pStyle w:val="Nagwek2"/>
        <w:spacing w:after="240"/>
      </w:pPr>
      <w:r w:rsidRPr="00FC0F7D">
        <w:rPr>
          <w:rStyle w:val="Nagwek2Znak"/>
          <w:b/>
        </w:rPr>
        <w:t>TERMIN ZWIĄZANIA OFERTĄ (ART. 307 PZP).</w:t>
      </w:r>
      <w:r w:rsidRPr="00FC0F7D">
        <w:t xml:space="preserve"> </w:t>
      </w:r>
    </w:p>
    <w:p w14:paraId="32F6CF11" w14:textId="38A3E872" w:rsidR="00D56A43" w:rsidRPr="000D5135" w:rsidRDefault="00D56A43" w:rsidP="0086671D">
      <w:pPr>
        <w:pStyle w:val="Tekstpodstawowy"/>
        <w:numPr>
          <w:ilvl w:val="0"/>
          <w:numId w:val="36"/>
        </w:numPr>
        <w:spacing w:after="240" w:line="276" w:lineRule="auto"/>
        <w:ind w:left="360"/>
        <w:rPr>
          <w:rFonts w:ascii="Calibri" w:hAnsi="Calibri" w:cs="Calibri"/>
          <w:szCs w:val="24"/>
          <w:lang w:val="pl-PL"/>
        </w:rPr>
      </w:pPr>
      <w:r w:rsidRPr="00FC0F7D">
        <w:rPr>
          <w:rFonts w:ascii="Calibri" w:hAnsi="Calibri" w:cs="Calibri"/>
          <w:szCs w:val="24"/>
          <w:lang w:val="pl-PL"/>
        </w:rPr>
        <w:t xml:space="preserve">Wykonawca jest związany ofertą do upływu terminu określonego datą w dokumentach zamówienia, jednak nie dłużej niż 30 dni od dnia upływu terminu składania ofert, przy czym pierwszym dniem </w:t>
      </w:r>
      <w:r w:rsidRPr="000D5135">
        <w:rPr>
          <w:rFonts w:ascii="Calibri" w:hAnsi="Calibri" w:cs="Calibri"/>
          <w:szCs w:val="24"/>
          <w:lang w:val="pl-PL"/>
        </w:rPr>
        <w:t>terminu związania ofertą jest dzień, w którym upływa termin składania ofert.</w:t>
      </w:r>
    </w:p>
    <w:p w14:paraId="62A4944C" w14:textId="6A090507" w:rsidR="00D56A43" w:rsidRPr="00FC0F7D" w:rsidRDefault="00D56A43" w:rsidP="0086671D">
      <w:pPr>
        <w:pStyle w:val="Tekstpodstawowy"/>
        <w:spacing w:after="240" w:line="276" w:lineRule="auto"/>
        <w:ind w:left="349"/>
        <w:rPr>
          <w:rFonts w:ascii="Calibri" w:hAnsi="Calibri" w:cs="Calibri"/>
          <w:szCs w:val="24"/>
          <w:lang w:val="pl-PL"/>
        </w:rPr>
      </w:pPr>
      <w:r w:rsidRPr="000D5135">
        <w:rPr>
          <w:rFonts w:ascii="Calibri" w:hAnsi="Calibri" w:cs="Calibri"/>
          <w:b/>
          <w:szCs w:val="24"/>
          <w:lang w:val="pl-PL"/>
        </w:rPr>
        <w:t>Termin związania ofertą upływa w dniu</w:t>
      </w:r>
      <w:r w:rsidR="001B6DA5">
        <w:rPr>
          <w:rFonts w:ascii="Calibri" w:hAnsi="Calibri" w:cs="Calibri"/>
          <w:b/>
          <w:szCs w:val="24"/>
          <w:lang w:val="pl-PL"/>
        </w:rPr>
        <w:t xml:space="preserve"> </w:t>
      </w:r>
      <w:r w:rsidR="003F71BE">
        <w:rPr>
          <w:rFonts w:ascii="Calibri" w:hAnsi="Calibri" w:cs="Calibri"/>
          <w:b/>
          <w:szCs w:val="24"/>
          <w:lang w:val="pl-PL"/>
        </w:rPr>
        <w:t>09</w:t>
      </w:r>
      <w:r w:rsidR="009A275A">
        <w:rPr>
          <w:rFonts w:ascii="Calibri" w:hAnsi="Calibri" w:cs="Calibri"/>
          <w:b/>
          <w:szCs w:val="24"/>
          <w:lang w:val="pl-PL"/>
        </w:rPr>
        <w:t>.</w:t>
      </w:r>
      <w:r w:rsidR="003F71BE">
        <w:rPr>
          <w:rFonts w:ascii="Calibri" w:hAnsi="Calibri" w:cs="Calibri"/>
          <w:b/>
          <w:szCs w:val="24"/>
          <w:lang w:val="pl-PL"/>
        </w:rPr>
        <w:t>05</w:t>
      </w:r>
      <w:r w:rsidR="001E46E0" w:rsidRPr="009A275A">
        <w:rPr>
          <w:rFonts w:ascii="Calibri" w:hAnsi="Calibri" w:cs="Calibri"/>
          <w:b/>
          <w:szCs w:val="24"/>
          <w:lang w:val="pl-PL"/>
        </w:rPr>
        <w:t>.</w:t>
      </w:r>
      <w:r w:rsidR="00387A76" w:rsidRPr="009A275A">
        <w:rPr>
          <w:rFonts w:ascii="Calibri" w:hAnsi="Calibri" w:cs="Calibri"/>
          <w:b/>
          <w:szCs w:val="24"/>
          <w:lang w:val="pl-PL"/>
        </w:rPr>
        <w:t>202</w:t>
      </w:r>
      <w:r w:rsidR="00B52EAA" w:rsidRPr="009A275A">
        <w:rPr>
          <w:rFonts w:ascii="Calibri" w:hAnsi="Calibri" w:cs="Calibri"/>
          <w:b/>
          <w:szCs w:val="24"/>
          <w:lang w:val="pl-PL"/>
        </w:rPr>
        <w:t>6</w:t>
      </w:r>
      <w:r w:rsidRPr="009A275A">
        <w:rPr>
          <w:rFonts w:ascii="Calibri" w:hAnsi="Calibri" w:cs="Calibri"/>
          <w:b/>
          <w:szCs w:val="24"/>
          <w:lang w:val="pl-PL"/>
        </w:rPr>
        <w:t xml:space="preserve"> r.</w:t>
      </w:r>
      <w:r w:rsidRPr="00B52EAA">
        <w:rPr>
          <w:rFonts w:ascii="Calibri" w:hAnsi="Calibri" w:cs="Calibri"/>
          <w:szCs w:val="24"/>
          <w:lang w:val="pl-PL"/>
        </w:rPr>
        <w:t xml:space="preserve"> </w:t>
      </w:r>
    </w:p>
    <w:p w14:paraId="5EDA1E12" w14:textId="77777777" w:rsidR="00D56A43" w:rsidRPr="00FC0F7D" w:rsidRDefault="00D56A43" w:rsidP="009E162D">
      <w:pPr>
        <w:pStyle w:val="Tekstpodstawowy"/>
        <w:numPr>
          <w:ilvl w:val="0"/>
          <w:numId w:val="36"/>
        </w:numPr>
        <w:spacing w:line="276" w:lineRule="auto"/>
        <w:ind w:left="360"/>
        <w:rPr>
          <w:rFonts w:ascii="Calibri" w:hAnsi="Calibri" w:cs="Calibri"/>
          <w:szCs w:val="24"/>
          <w:lang w:val="pl-PL"/>
        </w:rPr>
      </w:pPr>
      <w:r w:rsidRPr="00FC0F7D">
        <w:rPr>
          <w:rFonts w:ascii="Calibri" w:hAnsi="Calibri" w:cs="Calibri"/>
          <w:szCs w:val="24"/>
          <w:lang w:val="pl-PL"/>
        </w:rPr>
        <w:t>W przypadku gdy wybór najkorzystniejszej oferty nie nastąpi przed upływem terminu związania ofertą określonego w ust. 1, zamawiający przed upływem terminu związania ofertą zwraca się jednokrotnie do wykonawców o wyrażenie zgody na przedłużenie tego terminu o wskazywany przez niego okres, nie dłuższy niż 30 dni.</w:t>
      </w:r>
    </w:p>
    <w:p w14:paraId="70C0790B" w14:textId="77777777" w:rsidR="00D56A43" w:rsidRPr="00FC0F7D" w:rsidRDefault="00D56A43" w:rsidP="009E162D">
      <w:pPr>
        <w:pStyle w:val="Tekstpodstawowy"/>
        <w:numPr>
          <w:ilvl w:val="0"/>
          <w:numId w:val="36"/>
        </w:numPr>
        <w:spacing w:line="276" w:lineRule="auto"/>
        <w:ind w:left="360"/>
        <w:rPr>
          <w:rFonts w:ascii="Calibri" w:hAnsi="Calibri" w:cs="Calibri"/>
          <w:szCs w:val="24"/>
          <w:lang w:val="pl-PL"/>
        </w:rPr>
      </w:pPr>
      <w:r w:rsidRPr="00FC0F7D">
        <w:rPr>
          <w:rFonts w:ascii="Calibri" w:hAnsi="Calibri" w:cs="Calibri"/>
          <w:szCs w:val="24"/>
          <w:lang w:val="pl-PL"/>
        </w:rPr>
        <w:t>Przedłużenie terminu związania ofertą, o którym mowa w ust. 2, wymaga złożenia przez wykonawcę pisemnego oświadczenia o wyrażeniu zgody na przedłużenie terminu związania ofertą.</w:t>
      </w:r>
    </w:p>
    <w:p w14:paraId="0339C862" w14:textId="072E81DF" w:rsidR="00B01D1F" w:rsidRDefault="00D56A43" w:rsidP="00813A58">
      <w:pPr>
        <w:pStyle w:val="Tekstpodstawowy"/>
        <w:numPr>
          <w:ilvl w:val="0"/>
          <w:numId w:val="36"/>
        </w:numPr>
        <w:spacing w:line="276" w:lineRule="auto"/>
        <w:ind w:left="357" w:hanging="357"/>
        <w:rPr>
          <w:rFonts w:ascii="Calibri" w:hAnsi="Calibri" w:cs="Calibri"/>
          <w:b/>
          <w:szCs w:val="24"/>
          <w:lang w:val="pl-PL"/>
        </w:rPr>
      </w:pPr>
      <w:r w:rsidRPr="00FC0F7D">
        <w:rPr>
          <w:rFonts w:ascii="Calibri" w:hAnsi="Calibri" w:cs="Calibri"/>
          <w:szCs w:val="24"/>
          <w:lang w:val="pl-PL"/>
        </w:rPr>
        <w:t xml:space="preserve">W przypadku gdy zamawiający żąda wniesienia wadium, przedłużenie terminu związania ofertą, o którym mowa w ust. 2, następuje wraz z przedłużeniem okresu ważności wadium albo jeżeli </w:t>
      </w:r>
      <w:r w:rsidRPr="00FC0F7D">
        <w:rPr>
          <w:rFonts w:ascii="Calibri" w:hAnsi="Calibri" w:cs="Calibri"/>
          <w:szCs w:val="24"/>
          <w:lang w:val="pl-PL"/>
        </w:rPr>
        <w:lastRenderedPageBreak/>
        <w:t xml:space="preserve">nie jest to możliwe, z wniesieniem nowego wadium na przedłużony okres związania ofertą - </w:t>
      </w:r>
      <w:r w:rsidRPr="00FC0F7D">
        <w:rPr>
          <w:rFonts w:ascii="Calibri" w:hAnsi="Calibri" w:cs="Calibri"/>
          <w:b/>
          <w:szCs w:val="24"/>
          <w:lang w:val="pl-PL"/>
        </w:rPr>
        <w:t>nie dotyczy niniejszego postępowania.</w:t>
      </w:r>
    </w:p>
    <w:p w14:paraId="26A95070" w14:textId="13D37850" w:rsidR="00813A58" w:rsidRDefault="00813A58" w:rsidP="00813A58">
      <w:pPr>
        <w:pStyle w:val="Tekstpodstawowy"/>
        <w:numPr>
          <w:ilvl w:val="0"/>
          <w:numId w:val="36"/>
        </w:numPr>
        <w:spacing w:line="276" w:lineRule="auto"/>
        <w:ind w:left="357" w:hanging="357"/>
        <w:rPr>
          <w:rFonts w:ascii="Calibri" w:hAnsi="Calibri" w:cs="Calibri"/>
          <w:bCs/>
          <w:szCs w:val="24"/>
          <w:lang w:val="pl-PL"/>
        </w:rPr>
      </w:pPr>
      <w:r w:rsidRPr="00813A58">
        <w:rPr>
          <w:rFonts w:ascii="Calibri" w:hAnsi="Calibri" w:cs="Calibri"/>
          <w:bCs/>
          <w:szCs w:val="24"/>
          <w:lang w:val="pl-PL"/>
        </w:rPr>
        <w:t>Jeżeli termin związania ofertą upłynie przed wyborem najkorzystniejszej oferty, Zamawiający wezwie Wykonawcę, którego oferta otrzymała najwyższą ocenę, do wyrażenia, w wyznaczonym przez Zamawiającego terminie, pisemnej zgody na wybór jego oferty. W przypadku braku zgody, o której mowa powyżej oferta podlega odrzuceniu, a Zamawiający zwraca się o wyrażenie takiej zgody do kolejnego Wykonawcy, którego oferta została najwyżej oceniona, chyba że zachodzą przesłanki do unieważnienia postępowania.</w:t>
      </w:r>
    </w:p>
    <w:p w14:paraId="4D9C60CA" w14:textId="77777777" w:rsidR="00813A58" w:rsidRPr="00813A58" w:rsidRDefault="00813A58" w:rsidP="00813A58">
      <w:pPr>
        <w:pStyle w:val="Tekstpodstawowy"/>
        <w:spacing w:line="276" w:lineRule="auto"/>
        <w:ind w:left="357"/>
        <w:rPr>
          <w:rFonts w:ascii="Calibri" w:hAnsi="Calibri" w:cs="Calibri"/>
          <w:bCs/>
          <w:szCs w:val="24"/>
          <w:lang w:val="pl-PL"/>
        </w:rPr>
      </w:pPr>
    </w:p>
    <w:p w14:paraId="6C48009F" w14:textId="49DE99D1" w:rsidR="0030006C" w:rsidRPr="0086671D" w:rsidRDefault="00807006" w:rsidP="0086671D">
      <w:pPr>
        <w:pStyle w:val="Nagwek2"/>
        <w:spacing w:after="240"/>
        <w:rPr>
          <w:bCs w:val="0"/>
        </w:rPr>
      </w:pPr>
      <w:r w:rsidRPr="00FC0F7D">
        <w:rPr>
          <w:rStyle w:val="Nagwek2Znak"/>
          <w:b/>
        </w:rPr>
        <w:t>OPIS SPOSOBU PRZYGOTOWYWANIA OFERTY.</w:t>
      </w:r>
    </w:p>
    <w:p w14:paraId="214CBEB0" w14:textId="77777777" w:rsidR="00F70FD2" w:rsidRPr="00FC0F7D" w:rsidRDefault="00CA7264" w:rsidP="009E162D">
      <w:pPr>
        <w:pStyle w:val="Tekstpodstawowy"/>
        <w:numPr>
          <w:ilvl w:val="0"/>
          <w:numId w:val="37"/>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Wykonawca może złożyć tylko jedną ofertę.</w:t>
      </w:r>
    </w:p>
    <w:p w14:paraId="183C2135" w14:textId="77777777" w:rsidR="00EA77B7" w:rsidRPr="00FC0F7D" w:rsidRDefault="00EA77B7" w:rsidP="009E162D">
      <w:pPr>
        <w:pStyle w:val="Tekstpodstawowy"/>
        <w:numPr>
          <w:ilvl w:val="0"/>
          <w:numId w:val="37"/>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Treść oferty musi być zgodna z wymaganiami Zamawiającego określonymi w dokumentach zamówienia, w szczególności zgodna z niniejszą SWZ.</w:t>
      </w:r>
    </w:p>
    <w:p w14:paraId="55D2BBBB" w14:textId="77777777" w:rsidR="00AD7E7F" w:rsidRPr="00FC0F7D" w:rsidRDefault="00AD7E7F" w:rsidP="009E162D">
      <w:pPr>
        <w:pStyle w:val="Tekstpodstawowy"/>
        <w:suppressAutoHyphens/>
        <w:autoSpaceDE w:val="0"/>
        <w:autoSpaceDN w:val="0"/>
        <w:adjustRightInd w:val="0"/>
        <w:spacing w:line="276" w:lineRule="auto"/>
        <w:ind w:firstLine="426"/>
        <w:rPr>
          <w:rFonts w:ascii="Calibri" w:hAnsi="Calibri" w:cs="Calibri"/>
          <w:szCs w:val="24"/>
        </w:rPr>
      </w:pPr>
      <w:r w:rsidRPr="00FC0F7D">
        <w:rPr>
          <w:rFonts w:ascii="Calibri" w:hAnsi="Calibri" w:cs="Calibri"/>
          <w:szCs w:val="24"/>
          <w:lang w:val="pl-PL"/>
        </w:rPr>
        <w:t xml:space="preserve">Ofertę należy przygotować ściśle według wymagań określonych w niniejszej SWZ. </w:t>
      </w:r>
    </w:p>
    <w:p w14:paraId="1078C7BC" w14:textId="77777777" w:rsidR="00EA77B7" w:rsidRPr="00FC0F7D" w:rsidRDefault="00AD7E7F" w:rsidP="009E162D">
      <w:pPr>
        <w:pStyle w:val="Tekstpodstawowy"/>
        <w:numPr>
          <w:ilvl w:val="0"/>
          <w:numId w:val="37"/>
        </w:numPr>
        <w:suppressAutoHyphens/>
        <w:autoSpaceDE w:val="0"/>
        <w:autoSpaceDN w:val="0"/>
        <w:adjustRightInd w:val="0"/>
        <w:spacing w:line="276" w:lineRule="auto"/>
        <w:ind w:left="426" w:hanging="426"/>
        <w:rPr>
          <w:rFonts w:ascii="Calibri" w:hAnsi="Calibri" w:cs="Calibri"/>
          <w:szCs w:val="24"/>
          <w:lang w:val="pl-PL"/>
        </w:rPr>
      </w:pPr>
      <w:r w:rsidRPr="00FC0F7D">
        <w:rPr>
          <w:rFonts w:ascii="Calibri" w:hAnsi="Calibri" w:cs="Calibri"/>
          <w:szCs w:val="24"/>
        </w:rPr>
        <w:t>Oferta powinna być sporządzona w języku polskim. Każdy dokument składający się na ofertę powinien być czytelny.</w:t>
      </w:r>
    </w:p>
    <w:p w14:paraId="04931FC3" w14:textId="77777777" w:rsidR="00F75AD9" w:rsidRPr="00FC0F7D" w:rsidRDefault="00F17A68" w:rsidP="009E162D">
      <w:pPr>
        <w:pStyle w:val="Tekstpodstawowy"/>
        <w:numPr>
          <w:ilvl w:val="0"/>
          <w:numId w:val="37"/>
        </w:numPr>
        <w:suppressAutoHyphens/>
        <w:autoSpaceDE w:val="0"/>
        <w:autoSpaceDN w:val="0"/>
        <w:adjustRightInd w:val="0"/>
        <w:spacing w:line="276" w:lineRule="auto"/>
        <w:ind w:left="426" w:hanging="426"/>
        <w:rPr>
          <w:rFonts w:ascii="Calibri" w:hAnsi="Calibri" w:cs="Calibri"/>
          <w:szCs w:val="24"/>
          <w:lang w:val="pl-PL"/>
        </w:rPr>
      </w:pPr>
      <w:r w:rsidRPr="00FC0F7D">
        <w:rPr>
          <w:rFonts w:ascii="Calibri" w:hAnsi="Calibri" w:cs="Calibri"/>
          <w:szCs w:val="24"/>
          <w:lang w:val="pl-PL"/>
        </w:rPr>
        <w:t>Wykonawca przygotowuje ofertę korzystając z „</w:t>
      </w:r>
      <w:r w:rsidRPr="00B62F4D">
        <w:rPr>
          <w:rFonts w:ascii="Calibri" w:hAnsi="Calibri" w:cs="Calibri"/>
          <w:b/>
          <w:bCs/>
          <w:szCs w:val="24"/>
          <w:lang w:val="pl-PL"/>
        </w:rPr>
        <w:t>Formularza ofertowego</w:t>
      </w:r>
      <w:r w:rsidRPr="00FC0F7D">
        <w:rPr>
          <w:rFonts w:ascii="Calibri" w:hAnsi="Calibri" w:cs="Calibri"/>
          <w:szCs w:val="24"/>
          <w:lang w:val="pl-PL"/>
        </w:rPr>
        <w:t xml:space="preserve"> – </w:t>
      </w:r>
      <w:r w:rsidRPr="00B62F4D">
        <w:rPr>
          <w:rFonts w:ascii="Calibri" w:hAnsi="Calibri" w:cs="Calibri"/>
          <w:b/>
          <w:bCs/>
          <w:szCs w:val="24"/>
          <w:lang w:val="pl-PL"/>
        </w:rPr>
        <w:t>Załącznika nr 3 do SWZ</w:t>
      </w:r>
      <w:r w:rsidRPr="00FC0F7D">
        <w:rPr>
          <w:rFonts w:ascii="Calibri" w:hAnsi="Calibri" w:cs="Calibri"/>
          <w:szCs w:val="24"/>
          <w:lang w:val="pl-PL"/>
        </w:rPr>
        <w:t xml:space="preserve">” udostępnionego przez Zamawiającego na Platformie </w:t>
      </w:r>
      <w:r w:rsidR="001F4E4B" w:rsidRPr="00FC0F7D">
        <w:rPr>
          <w:rFonts w:ascii="Calibri" w:hAnsi="Calibri" w:cs="Calibri"/>
          <w:szCs w:val="24"/>
          <w:lang w:val="pl-PL"/>
        </w:rPr>
        <w:t>e-Zamówienia i zamieszczonego w </w:t>
      </w:r>
      <w:r w:rsidRPr="00FC0F7D">
        <w:rPr>
          <w:rFonts w:ascii="Calibri" w:hAnsi="Calibri" w:cs="Calibri"/>
          <w:szCs w:val="24"/>
          <w:lang w:val="pl-PL"/>
        </w:rPr>
        <w:t xml:space="preserve">podglądzie postępowania w zakładce „Informacje podstawowe”. </w:t>
      </w:r>
      <w:r w:rsidR="00AE4FD7" w:rsidRPr="00FC0F7D">
        <w:rPr>
          <w:rFonts w:ascii="Calibri" w:hAnsi="Calibri" w:cs="Calibri"/>
          <w:szCs w:val="24"/>
          <w:lang w:val="pl-PL"/>
        </w:rPr>
        <w:t>Zamawiający nie posługuje się interaktywnym formularzem ofertowym przewidzianym przez Platformę e-Zamówienia.</w:t>
      </w:r>
      <w:r w:rsidR="00D56A43" w:rsidRPr="00FC0F7D">
        <w:rPr>
          <w:rFonts w:ascii="Calibri" w:hAnsi="Calibri" w:cs="Calibri"/>
          <w:szCs w:val="24"/>
          <w:lang w:val="pl-PL"/>
        </w:rPr>
        <w:t xml:space="preserve"> </w:t>
      </w:r>
    </w:p>
    <w:p w14:paraId="1B36329D" w14:textId="53BD3401" w:rsidR="007C38DA" w:rsidRPr="00FC0F7D" w:rsidRDefault="007C38DA" w:rsidP="009E162D">
      <w:pPr>
        <w:pStyle w:val="Tekstpodstawowy"/>
        <w:suppressAutoHyphens/>
        <w:autoSpaceDE w:val="0"/>
        <w:autoSpaceDN w:val="0"/>
        <w:adjustRightInd w:val="0"/>
        <w:spacing w:line="276" w:lineRule="auto"/>
        <w:ind w:left="426"/>
        <w:rPr>
          <w:rFonts w:ascii="Calibri" w:hAnsi="Calibri" w:cs="Calibri"/>
          <w:szCs w:val="24"/>
          <w:lang w:val="pl-PL"/>
        </w:rPr>
      </w:pPr>
      <w:r w:rsidRPr="00FC0F7D">
        <w:rPr>
          <w:rFonts w:ascii="Calibri" w:hAnsi="Calibri" w:cs="Calibri"/>
          <w:szCs w:val="24"/>
          <w:lang w:val="pl-PL"/>
        </w:rPr>
        <w:t>Wykonawca powinien pobrać „Formularz ofertowy</w:t>
      </w:r>
      <w:r w:rsidR="00F75AD9" w:rsidRPr="00FC0F7D">
        <w:rPr>
          <w:rFonts w:ascii="Calibri" w:hAnsi="Calibri" w:cs="Calibri"/>
          <w:szCs w:val="24"/>
          <w:lang w:val="pl-PL"/>
        </w:rPr>
        <w:t xml:space="preserve"> – załącznik nr 3 do SWZ</w:t>
      </w:r>
      <w:r w:rsidRPr="00FC0F7D">
        <w:rPr>
          <w:rFonts w:ascii="Calibri" w:hAnsi="Calibri" w:cs="Calibri"/>
          <w:szCs w:val="24"/>
          <w:lang w:val="pl-PL"/>
        </w:rPr>
        <w:t>”, zapisać go na dysku komputera użytkownika, wypełnić elektronicznie danymi wyma</w:t>
      </w:r>
      <w:r w:rsidR="009C0AA6" w:rsidRPr="00FC0F7D">
        <w:rPr>
          <w:rFonts w:ascii="Calibri" w:hAnsi="Calibri" w:cs="Calibri"/>
          <w:szCs w:val="24"/>
          <w:lang w:val="pl-PL"/>
        </w:rPr>
        <w:t>ganymi przez Zamawiającego i </w:t>
      </w:r>
      <w:r w:rsidRPr="00FC0F7D">
        <w:rPr>
          <w:rFonts w:ascii="Calibri" w:hAnsi="Calibri" w:cs="Calibri"/>
          <w:szCs w:val="24"/>
          <w:lang w:val="pl-PL"/>
        </w:rPr>
        <w:t xml:space="preserve">ponownie zapisać na dysku komputera użytkownika w formacie PDF oraz podpisać odpowiednim rodzajem podpisu elektronicznego, zgodnie </w:t>
      </w:r>
      <w:r w:rsidR="001F4E4B" w:rsidRPr="00FC0F7D">
        <w:rPr>
          <w:rFonts w:ascii="Calibri" w:hAnsi="Calibri" w:cs="Calibri"/>
          <w:szCs w:val="24"/>
          <w:lang w:val="pl-PL"/>
        </w:rPr>
        <w:t>z pkt 7.</w:t>
      </w:r>
    </w:p>
    <w:p w14:paraId="09408269" w14:textId="77777777" w:rsidR="00EC7C9B" w:rsidRPr="00FC0F7D" w:rsidRDefault="00EC7C9B" w:rsidP="00B01D1F">
      <w:pPr>
        <w:pStyle w:val="Tekstpodstawowy"/>
        <w:numPr>
          <w:ilvl w:val="0"/>
          <w:numId w:val="37"/>
        </w:numPr>
        <w:suppressAutoHyphens/>
        <w:autoSpaceDE w:val="0"/>
        <w:autoSpaceDN w:val="0"/>
        <w:adjustRightInd w:val="0"/>
        <w:spacing w:line="276" w:lineRule="auto"/>
        <w:ind w:left="426" w:hanging="426"/>
        <w:rPr>
          <w:rFonts w:ascii="Calibri" w:hAnsi="Calibri" w:cs="Calibri"/>
          <w:szCs w:val="24"/>
          <w:lang w:val="pl-PL"/>
        </w:rPr>
      </w:pPr>
      <w:r w:rsidRPr="00FC0F7D">
        <w:rPr>
          <w:rFonts w:ascii="Calibri" w:hAnsi="Calibri" w:cs="Calibri"/>
          <w:bCs/>
          <w:color w:val="000000"/>
          <w:szCs w:val="24"/>
        </w:rPr>
        <w:t>Oferta musi składać się z</w:t>
      </w:r>
      <w:r w:rsidR="00632A47" w:rsidRPr="00FC0F7D">
        <w:rPr>
          <w:rFonts w:ascii="Calibri" w:hAnsi="Calibri" w:cs="Calibri"/>
          <w:bCs/>
          <w:color w:val="000000"/>
          <w:szCs w:val="24"/>
          <w:lang w:val="pl-PL"/>
        </w:rPr>
        <w:t>:</w:t>
      </w:r>
    </w:p>
    <w:p w14:paraId="0AD7B3AA" w14:textId="2CEFC605" w:rsidR="00EA77B7" w:rsidRPr="00FC0F7D" w:rsidRDefault="00EC7C9B" w:rsidP="009E162D">
      <w:pPr>
        <w:pStyle w:val="Tekstpodstawowy"/>
        <w:numPr>
          <w:ilvl w:val="0"/>
          <w:numId w:val="38"/>
        </w:numPr>
        <w:suppressAutoHyphens/>
        <w:autoSpaceDE w:val="0"/>
        <w:autoSpaceDN w:val="0"/>
        <w:adjustRightInd w:val="0"/>
        <w:spacing w:line="276" w:lineRule="auto"/>
        <w:rPr>
          <w:rFonts w:ascii="Calibri" w:hAnsi="Calibri" w:cs="Calibri"/>
          <w:b/>
          <w:szCs w:val="24"/>
        </w:rPr>
      </w:pPr>
      <w:r w:rsidRPr="00FC0F7D">
        <w:rPr>
          <w:rFonts w:ascii="Calibri" w:hAnsi="Calibri" w:cs="Calibri"/>
          <w:bCs/>
          <w:color w:val="000000"/>
          <w:szCs w:val="24"/>
        </w:rPr>
        <w:t xml:space="preserve">formularza ofertowego </w:t>
      </w:r>
      <w:r w:rsidR="005E42AE">
        <w:rPr>
          <w:rFonts w:ascii="Calibri" w:hAnsi="Calibri" w:cs="Calibri"/>
          <w:bCs/>
          <w:color w:val="000000"/>
          <w:szCs w:val="24"/>
        </w:rPr>
        <w:t xml:space="preserve">- </w:t>
      </w:r>
      <w:r w:rsidR="005E42AE" w:rsidRPr="00FC0F7D">
        <w:rPr>
          <w:rFonts w:ascii="Calibri" w:hAnsi="Calibri" w:cs="Calibri"/>
          <w:b/>
          <w:bCs/>
          <w:color w:val="000000"/>
          <w:szCs w:val="24"/>
          <w:lang w:val="pl-PL"/>
        </w:rPr>
        <w:t>Załącznik nr 3 do SWZ</w:t>
      </w:r>
      <w:r w:rsidR="005E42AE">
        <w:rPr>
          <w:rFonts w:ascii="Calibri" w:hAnsi="Calibri" w:cs="Calibri"/>
          <w:bCs/>
          <w:color w:val="000000"/>
          <w:szCs w:val="24"/>
        </w:rPr>
        <w:t xml:space="preserve"> </w:t>
      </w:r>
      <w:r w:rsidR="00B52EAA">
        <w:rPr>
          <w:rFonts w:ascii="Calibri" w:hAnsi="Calibri" w:cs="Calibri"/>
          <w:bCs/>
          <w:color w:val="000000"/>
          <w:szCs w:val="24"/>
        </w:rPr>
        <w:t>wraz z Załącznikiem nr 1 – Kosztorysem</w:t>
      </w:r>
      <w:r w:rsidR="005E42AE">
        <w:rPr>
          <w:rFonts w:ascii="Calibri" w:hAnsi="Calibri" w:cs="Calibri"/>
          <w:bCs/>
          <w:color w:val="000000"/>
          <w:szCs w:val="24"/>
        </w:rPr>
        <w:t xml:space="preserve"> i Załącznikiem nr 2 – Podziałem zadań ekspertów</w:t>
      </w:r>
      <w:r w:rsidR="00B52EAA">
        <w:rPr>
          <w:rFonts w:ascii="Calibri" w:hAnsi="Calibri" w:cs="Calibri"/>
          <w:bCs/>
          <w:color w:val="000000"/>
          <w:szCs w:val="24"/>
        </w:rPr>
        <w:t xml:space="preserve">, </w:t>
      </w:r>
      <w:r w:rsidR="00632A47" w:rsidRPr="00FC0F7D">
        <w:rPr>
          <w:rFonts w:ascii="Calibri" w:hAnsi="Calibri" w:cs="Calibri"/>
          <w:bCs/>
          <w:color w:val="000000"/>
          <w:szCs w:val="24"/>
          <w:lang w:val="pl-PL"/>
        </w:rPr>
        <w:t>udostępnion</w:t>
      </w:r>
      <w:r w:rsidR="005E42AE">
        <w:rPr>
          <w:rFonts w:ascii="Calibri" w:hAnsi="Calibri" w:cs="Calibri"/>
          <w:bCs/>
          <w:color w:val="000000"/>
          <w:szCs w:val="24"/>
          <w:lang w:val="pl-PL"/>
        </w:rPr>
        <w:t>ych</w:t>
      </w:r>
      <w:r w:rsidR="00632A47" w:rsidRPr="00FC0F7D">
        <w:rPr>
          <w:rFonts w:ascii="Calibri" w:hAnsi="Calibri" w:cs="Calibri"/>
          <w:bCs/>
          <w:color w:val="000000"/>
          <w:szCs w:val="24"/>
          <w:lang w:val="pl-PL"/>
        </w:rPr>
        <w:t xml:space="preserve"> przez Zamawiającego</w:t>
      </w:r>
      <w:r w:rsidR="007C38DA" w:rsidRPr="00FC0F7D">
        <w:rPr>
          <w:rFonts w:ascii="Calibri" w:hAnsi="Calibri" w:cs="Calibri"/>
          <w:b/>
          <w:color w:val="000000"/>
          <w:szCs w:val="24"/>
          <w:lang w:val="pl-PL"/>
        </w:rPr>
        <w:t>;</w:t>
      </w:r>
    </w:p>
    <w:p w14:paraId="1014391B" w14:textId="6685AB2B" w:rsidR="00EA77B7" w:rsidRPr="00FC0F7D" w:rsidRDefault="00EC7C9B" w:rsidP="009E162D">
      <w:pPr>
        <w:pStyle w:val="Tekstpodstawowy"/>
        <w:numPr>
          <w:ilvl w:val="0"/>
          <w:numId w:val="38"/>
        </w:numPr>
        <w:suppressAutoHyphens/>
        <w:autoSpaceDE w:val="0"/>
        <w:autoSpaceDN w:val="0"/>
        <w:adjustRightInd w:val="0"/>
        <w:spacing w:line="276" w:lineRule="auto"/>
        <w:rPr>
          <w:rFonts w:ascii="Calibri" w:hAnsi="Calibri" w:cs="Calibri"/>
          <w:b/>
          <w:szCs w:val="24"/>
        </w:rPr>
      </w:pPr>
      <w:r w:rsidRPr="000B3744">
        <w:rPr>
          <w:rFonts w:ascii="Calibri" w:hAnsi="Calibri" w:cs="Calibri"/>
          <w:bCs/>
          <w:color w:val="000000"/>
          <w:szCs w:val="24"/>
        </w:rPr>
        <w:t>oświadcze</w:t>
      </w:r>
      <w:r w:rsidR="00E3787C">
        <w:rPr>
          <w:rFonts w:ascii="Calibri" w:hAnsi="Calibri" w:cs="Calibri"/>
          <w:bCs/>
          <w:color w:val="000000"/>
          <w:szCs w:val="24"/>
          <w:lang w:val="pl-PL"/>
        </w:rPr>
        <w:t>ń</w:t>
      </w:r>
      <w:r w:rsidRPr="000B3744">
        <w:rPr>
          <w:rFonts w:ascii="Calibri" w:hAnsi="Calibri" w:cs="Calibri"/>
          <w:bCs/>
          <w:color w:val="000000"/>
          <w:szCs w:val="24"/>
        </w:rPr>
        <w:t>,</w:t>
      </w:r>
      <w:r w:rsidRPr="00FC0F7D">
        <w:rPr>
          <w:rFonts w:ascii="Calibri" w:hAnsi="Calibri" w:cs="Calibri"/>
          <w:bCs/>
          <w:color w:val="000000"/>
          <w:szCs w:val="24"/>
        </w:rPr>
        <w:t xml:space="preserve"> o który</w:t>
      </w:r>
      <w:r w:rsidR="00B01D1F">
        <w:rPr>
          <w:rFonts w:ascii="Calibri" w:hAnsi="Calibri" w:cs="Calibri"/>
          <w:bCs/>
          <w:color w:val="000000"/>
          <w:szCs w:val="24"/>
          <w:lang w:val="pl-PL"/>
        </w:rPr>
        <w:t>ch</w:t>
      </w:r>
      <w:r w:rsidRPr="00FC0F7D">
        <w:rPr>
          <w:rFonts w:ascii="Calibri" w:hAnsi="Calibri" w:cs="Calibri"/>
          <w:bCs/>
          <w:color w:val="000000"/>
          <w:szCs w:val="24"/>
        </w:rPr>
        <w:t xml:space="preserve"> mowa w </w:t>
      </w:r>
      <w:r w:rsidR="00B01D1F">
        <w:rPr>
          <w:rFonts w:ascii="Calibri" w:hAnsi="Calibri" w:cs="Calibri"/>
          <w:bCs/>
          <w:color w:val="000000"/>
          <w:szCs w:val="24"/>
          <w:lang w:val="pl-PL"/>
        </w:rPr>
        <w:t>Rozdziale</w:t>
      </w:r>
      <w:r w:rsidRPr="00FC0F7D">
        <w:rPr>
          <w:rFonts w:ascii="Calibri" w:hAnsi="Calibri" w:cs="Calibri"/>
          <w:bCs/>
          <w:color w:val="000000"/>
          <w:szCs w:val="24"/>
        </w:rPr>
        <w:t xml:space="preserve"> </w:t>
      </w:r>
      <w:r w:rsidRPr="00FC0F7D">
        <w:rPr>
          <w:rFonts w:ascii="Calibri" w:hAnsi="Calibri" w:cs="Calibri"/>
          <w:bCs/>
          <w:color w:val="000000"/>
          <w:szCs w:val="24"/>
          <w:lang w:val="pl-PL"/>
        </w:rPr>
        <w:t>XXII</w:t>
      </w:r>
      <w:r w:rsidRPr="00FC0F7D">
        <w:rPr>
          <w:rFonts w:ascii="Calibri" w:hAnsi="Calibri" w:cs="Calibri"/>
          <w:bCs/>
          <w:color w:val="000000"/>
          <w:szCs w:val="24"/>
        </w:rPr>
        <w:t xml:space="preserve"> SWZ;</w:t>
      </w:r>
    </w:p>
    <w:p w14:paraId="72DF8B0F" w14:textId="77777777" w:rsidR="00EA77B7" w:rsidRPr="00FC0F7D" w:rsidRDefault="00EC7C9B" w:rsidP="009E162D">
      <w:pPr>
        <w:pStyle w:val="Tekstpodstawowy"/>
        <w:numPr>
          <w:ilvl w:val="0"/>
          <w:numId w:val="38"/>
        </w:numPr>
        <w:suppressAutoHyphens/>
        <w:autoSpaceDE w:val="0"/>
        <w:autoSpaceDN w:val="0"/>
        <w:adjustRightInd w:val="0"/>
        <w:spacing w:line="276" w:lineRule="auto"/>
        <w:rPr>
          <w:rFonts w:ascii="Calibri" w:hAnsi="Calibri" w:cs="Calibri"/>
          <w:b/>
          <w:szCs w:val="24"/>
        </w:rPr>
      </w:pPr>
      <w:r w:rsidRPr="00FC0F7D">
        <w:rPr>
          <w:rFonts w:ascii="Calibri" w:hAnsi="Calibri" w:cs="Calibri"/>
          <w:bCs/>
          <w:color w:val="000000"/>
          <w:szCs w:val="24"/>
        </w:rPr>
        <w:t xml:space="preserve">zobowiązania innego </w:t>
      </w:r>
      <w:r w:rsidR="00B01D1F">
        <w:rPr>
          <w:rFonts w:ascii="Calibri" w:hAnsi="Calibri" w:cs="Calibri"/>
          <w:bCs/>
          <w:color w:val="000000"/>
          <w:szCs w:val="24"/>
        </w:rPr>
        <w:t>podmiotu, o którym mowa w Rozdziale</w:t>
      </w:r>
      <w:r w:rsidRPr="00FC0F7D">
        <w:rPr>
          <w:rFonts w:ascii="Calibri" w:hAnsi="Calibri" w:cs="Calibri"/>
          <w:bCs/>
          <w:color w:val="000000"/>
          <w:szCs w:val="24"/>
        </w:rPr>
        <w:t xml:space="preserve"> </w:t>
      </w:r>
      <w:r w:rsidR="001C5477" w:rsidRPr="00FC0F7D">
        <w:rPr>
          <w:rFonts w:ascii="Calibri" w:hAnsi="Calibri" w:cs="Calibri"/>
          <w:bCs/>
          <w:color w:val="000000"/>
          <w:szCs w:val="24"/>
          <w:lang w:val="pl-PL"/>
        </w:rPr>
        <w:t>XXII</w:t>
      </w:r>
      <w:r w:rsidR="001C5477" w:rsidRPr="00FC0F7D">
        <w:rPr>
          <w:rFonts w:ascii="Calibri" w:hAnsi="Calibri" w:cs="Calibri"/>
          <w:bCs/>
          <w:color w:val="000000"/>
          <w:szCs w:val="24"/>
        </w:rPr>
        <w:t xml:space="preserve"> </w:t>
      </w:r>
      <w:r w:rsidR="00632A47" w:rsidRPr="00FC0F7D">
        <w:rPr>
          <w:rFonts w:ascii="Calibri" w:hAnsi="Calibri" w:cs="Calibri"/>
          <w:bCs/>
          <w:color w:val="000000"/>
          <w:szCs w:val="24"/>
        </w:rPr>
        <w:t>SWZ (</w:t>
      </w:r>
      <w:r w:rsidR="00632A47" w:rsidRPr="00FC0F7D">
        <w:rPr>
          <w:rFonts w:ascii="Calibri" w:hAnsi="Calibri" w:cs="Calibri"/>
          <w:b/>
          <w:bCs/>
          <w:color w:val="000000"/>
          <w:szCs w:val="24"/>
        </w:rPr>
        <w:t>jeżeli dotyczy</w:t>
      </w:r>
      <w:r w:rsidR="00632A47" w:rsidRPr="00FC0F7D">
        <w:rPr>
          <w:rFonts w:ascii="Calibri" w:hAnsi="Calibri" w:cs="Calibri"/>
          <w:bCs/>
          <w:color w:val="000000"/>
          <w:szCs w:val="24"/>
        </w:rPr>
        <w:t>)</w:t>
      </w:r>
      <w:r w:rsidR="005E5A4E">
        <w:rPr>
          <w:rFonts w:ascii="Calibri" w:hAnsi="Calibri" w:cs="Calibri"/>
          <w:bCs/>
          <w:color w:val="000000"/>
          <w:szCs w:val="24"/>
          <w:lang w:val="pl-PL"/>
        </w:rPr>
        <w:t>;</w:t>
      </w:r>
    </w:p>
    <w:p w14:paraId="04E6BEE1" w14:textId="77777777" w:rsidR="00EA77B7" w:rsidRPr="00FC0F7D" w:rsidRDefault="00EC7C9B" w:rsidP="009E162D">
      <w:pPr>
        <w:pStyle w:val="Tekstpodstawowy"/>
        <w:numPr>
          <w:ilvl w:val="0"/>
          <w:numId w:val="38"/>
        </w:numPr>
        <w:suppressAutoHyphens/>
        <w:autoSpaceDE w:val="0"/>
        <w:autoSpaceDN w:val="0"/>
        <w:adjustRightInd w:val="0"/>
        <w:spacing w:line="276" w:lineRule="auto"/>
        <w:rPr>
          <w:rFonts w:ascii="Calibri" w:hAnsi="Calibri" w:cs="Calibri"/>
          <w:b/>
          <w:szCs w:val="24"/>
        </w:rPr>
      </w:pPr>
      <w:r w:rsidRPr="00FC0F7D">
        <w:rPr>
          <w:rFonts w:ascii="Calibri" w:hAnsi="Calibri" w:cs="Calibri"/>
          <w:bCs/>
          <w:color w:val="000000"/>
          <w:szCs w:val="24"/>
        </w:rPr>
        <w:t xml:space="preserve">wykazania zastrzeżenia informacji stanowiących tajemnicę przedsiębiorstwa </w:t>
      </w:r>
      <w:r w:rsidR="0052605E" w:rsidRPr="00FC0F7D">
        <w:rPr>
          <w:rFonts w:ascii="Calibri" w:hAnsi="Calibri" w:cs="Calibri"/>
          <w:bCs/>
          <w:color w:val="000000"/>
          <w:szCs w:val="24"/>
        </w:rPr>
        <w:t xml:space="preserve">zgodnie </w:t>
      </w:r>
      <w:r w:rsidR="00B01D1F">
        <w:rPr>
          <w:rFonts w:ascii="Calibri" w:hAnsi="Calibri" w:cs="Calibri"/>
          <w:bCs/>
          <w:color w:val="000000"/>
          <w:szCs w:val="24"/>
          <w:lang w:val="pl-PL"/>
        </w:rPr>
        <w:t>z </w:t>
      </w:r>
      <w:r w:rsidR="0052605E" w:rsidRPr="00FC0F7D">
        <w:rPr>
          <w:rFonts w:ascii="Calibri" w:hAnsi="Calibri" w:cs="Calibri"/>
          <w:bCs/>
          <w:color w:val="000000"/>
          <w:szCs w:val="24"/>
          <w:lang w:val="pl-PL"/>
        </w:rPr>
        <w:t>R</w:t>
      </w:r>
      <w:proofErr w:type="spellStart"/>
      <w:r w:rsidRPr="00FC0F7D">
        <w:rPr>
          <w:rFonts w:ascii="Calibri" w:hAnsi="Calibri" w:cs="Calibri"/>
          <w:bCs/>
          <w:color w:val="000000"/>
          <w:szCs w:val="24"/>
        </w:rPr>
        <w:t>ozdz</w:t>
      </w:r>
      <w:r w:rsidR="00B01D1F">
        <w:rPr>
          <w:rFonts w:ascii="Calibri" w:hAnsi="Calibri" w:cs="Calibri"/>
          <w:bCs/>
          <w:color w:val="000000"/>
          <w:szCs w:val="24"/>
          <w:lang w:val="pl-PL"/>
        </w:rPr>
        <w:t>iałem</w:t>
      </w:r>
      <w:proofErr w:type="spellEnd"/>
      <w:r w:rsidRPr="00FC0F7D">
        <w:rPr>
          <w:rFonts w:ascii="Calibri" w:hAnsi="Calibri" w:cs="Calibri"/>
          <w:bCs/>
          <w:color w:val="000000"/>
          <w:szCs w:val="24"/>
        </w:rPr>
        <w:t xml:space="preserve"> XI</w:t>
      </w:r>
      <w:r w:rsidR="0052605E" w:rsidRPr="00FC0F7D">
        <w:rPr>
          <w:rFonts w:ascii="Calibri" w:hAnsi="Calibri" w:cs="Calibri"/>
          <w:bCs/>
          <w:color w:val="000000"/>
          <w:szCs w:val="24"/>
          <w:lang w:val="pl-PL"/>
        </w:rPr>
        <w:t>II</w:t>
      </w:r>
      <w:r w:rsidR="00110FCD" w:rsidRPr="00FC0F7D">
        <w:rPr>
          <w:rFonts w:ascii="Calibri" w:hAnsi="Calibri" w:cs="Calibri"/>
          <w:bCs/>
          <w:color w:val="000000"/>
          <w:szCs w:val="24"/>
          <w:lang w:val="pl-PL"/>
        </w:rPr>
        <w:t xml:space="preserve"> </w:t>
      </w:r>
      <w:r w:rsidR="00F52FBB" w:rsidRPr="00FC0F7D">
        <w:rPr>
          <w:rFonts w:ascii="Calibri" w:hAnsi="Calibri" w:cs="Calibri"/>
          <w:bCs/>
          <w:color w:val="000000"/>
          <w:szCs w:val="24"/>
          <w:lang w:val="pl-PL"/>
        </w:rPr>
        <w:t>pkt</w:t>
      </w:r>
      <w:r w:rsidR="00110FCD" w:rsidRPr="00FC0F7D">
        <w:rPr>
          <w:rFonts w:ascii="Calibri" w:hAnsi="Calibri" w:cs="Calibri"/>
          <w:bCs/>
          <w:color w:val="000000"/>
          <w:szCs w:val="24"/>
          <w:lang w:val="pl-PL"/>
        </w:rPr>
        <w:t xml:space="preserve"> II</w:t>
      </w:r>
      <w:r w:rsidRPr="00FC0F7D">
        <w:rPr>
          <w:rFonts w:ascii="Calibri" w:hAnsi="Calibri" w:cs="Calibri"/>
          <w:bCs/>
          <w:color w:val="000000"/>
          <w:szCs w:val="24"/>
        </w:rPr>
        <w:t xml:space="preserve"> (</w:t>
      </w:r>
      <w:r w:rsidRPr="00BC69E7">
        <w:rPr>
          <w:rFonts w:ascii="Calibri" w:hAnsi="Calibri" w:cs="Calibri"/>
          <w:b/>
          <w:color w:val="000000"/>
          <w:szCs w:val="24"/>
        </w:rPr>
        <w:t>jeżeli dotyczy</w:t>
      </w:r>
      <w:r w:rsidRPr="00FC0F7D">
        <w:rPr>
          <w:rFonts w:ascii="Calibri" w:hAnsi="Calibri" w:cs="Calibri"/>
          <w:bCs/>
          <w:color w:val="000000"/>
          <w:szCs w:val="24"/>
        </w:rPr>
        <w:t>);</w:t>
      </w:r>
    </w:p>
    <w:p w14:paraId="23357E1B" w14:textId="77777777" w:rsidR="00EC7C9B" w:rsidRPr="00FC0F7D" w:rsidRDefault="00EC7C9B" w:rsidP="009E162D">
      <w:pPr>
        <w:pStyle w:val="Tekstpodstawowy"/>
        <w:numPr>
          <w:ilvl w:val="0"/>
          <w:numId w:val="38"/>
        </w:numPr>
        <w:suppressAutoHyphens/>
        <w:autoSpaceDE w:val="0"/>
        <w:autoSpaceDN w:val="0"/>
        <w:adjustRightInd w:val="0"/>
        <w:spacing w:line="276" w:lineRule="auto"/>
        <w:rPr>
          <w:rFonts w:ascii="Calibri" w:hAnsi="Calibri" w:cs="Calibri"/>
          <w:b/>
          <w:szCs w:val="24"/>
        </w:rPr>
      </w:pPr>
      <w:r w:rsidRPr="00FC0F7D">
        <w:rPr>
          <w:rFonts w:ascii="Calibri" w:hAnsi="Calibri" w:cs="Calibri"/>
          <w:bCs/>
          <w:color w:val="000000"/>
          <w:szCs w:val="24"/>
        </w:rPr>
        <w:t xml:space="preserve">dokumentu/-ów, z których wynika prawo do podpisania Oferty; odpowiednie pełnomocnictwa </w:t>
      </w:r>
      <w:r w:rsidR="0030006C" w:rsidRPr="00FC0F7D">
        <w:rPr>
          <w:rFonts w:ascii="Calibri" w:hAnsi="Calibri" w:cs="Calibri"/>
          <w:bCs/>
          <w:color w:val="000000"/>
          <w:szCs w:val="24"/>
          <w:lang w:val="pl-PL"/>
        </w:rPr>
        <w:t>(</w:t>
      </w:r>
      <w:r w:rsidR="001F4E4B" w:rsidRPr="00BC69E7">
        <w:rPr>
          <w:rFonts w:ascii="Calibri" w:hAnsi="Calibri" w:cs="Calibri"/>
          <w:b/>
          <w:color w:val="000000"/>
          <w:szCs w:val="24"/>
        </w:rPr>
        <w:t>jeżeli dotyczy</w:t>
      </w:r>
      <w:r w:rsidR="001F4E4B" w:rsidRPr="00FC0F7D">
        <w:rPr>
          <w:rFonts w:ascii="Calibri" w:hAnsi="Calibri" w:cs="Calibri"/>
          <w:bCs/>
          <w:color w:val="000000"/>
          <w:szCs w:val="24"/>
        </w:rPr>
        <w:t>).</w:t>
      </w:r>
    </w:p>
    <w:p w14:paraId="56338668" w14:textId="77777777" w:rsidR="00AD7E7F" w:rsidRPr="00FC0F7D" w:rsidRDefault="00AD7E7F" w:rsidP="00427417">
      <w:pPr>
        <w:pStyle w:val="Tekstpodstawowy"/>
        <w:numPr>
          <w:ilvl w:val="3"/>
          <w:numId w:val="40"/>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b/>
          <w:szCs w:val="24"/>
          <w:lang w:val="pl-PL"/>
        </w:rPr>
        <w:t>Ofertę,</w:t>
      </w:r>
      <w:r w:rsidRPr="00FC0F7D">
        <w:rPr>
          <w:rFonts w:ascii="Calibri" w:hAnsi="Calibri" w:cs="Calibri"/>
          <w:szCs w:val="24"/>
          <w:lang w:val="pl-PL"/>
        </w:rPr>
        <w:t xml:space="preserve"> </w:t>
      </w:r>
      <w:r w:rsidRPr="00FC0F7D">
        <w:rPr>
          <w:rFonts w:ascii="Calibri" w:hAnsi="Calibri" w:cs="Calibri"/>
          <w:b/>
          <w:bCs/>
          <w:szCs w:val="24"/>
        </w:rPr>
        <w:t xml:space="preserve">oświadczenia, o których mowa w art. 125 ust. 1 </w:t>
      </w:r>
      <w:proofErr w:type="spellStart"/>
      <w:r w:rsidRPr="00FC0F7D">
        <w:rPr>
          <w:rFonts w:ascii="Calibri" w:hAnsi="Calibri" w:cs="Calibri"/>
          <w:b/>
          <w:bCs/>
          <w:szCs w:val="24"/>
        </w:rPr>
        <w:t>Pzp</w:t>
      </w:r>
      <w:proofErr w:type="spellEnd"/>
      <w:r w:rsidRPr="00FC0F7D">
        <w:rPr>
          <w:rFonts w:ascii="Calibri" w:hAnsi="Calibri" w:cs="Calibri"/>
          <w:b/>
          <w:bCs/>
          <w:szCs w:val="24"/>
        </w:rPr>
        <w:t>, podmiotowe środki dowodowe, pełnomocnictwa, zobowiązanie podmiotu udostępniającego zasoby</w:t>
      </w:r>
      <w:r w:rsidR="000D6C34" w:rsidRPr="00FC0F7D">
        <w:rPr>
          <w:rFonts w:ascii="Calibri" w:hAnsi="Calibri" w:cs="Calibri"/>
          <w:b/>
          <w:bCs/>
          <w:szCs w:val="24"/>
          <w:lang w:val="pl-PL"/>
        </w:rPr>
        <w:t xml:space="preserve">, </w:t>
      </w:r>
      <w:r w:rsidR="000D6C34" w:rsidRPr="00FC0F7D">
        <w:rPr>
          <w:rFonts w:ascii="Calibri" w:hAnsi="Calibri" w:cs="Calibri"/>
          <w:bCs/>
          <w:szCs w:val="24"/>
          <w:lang w:val="pl-PL"/>
        </w:rPr>
        <w:t xml:space="preserve">o którym mowa w art. 118 ust. 3 </w:t>
      </w:r>
      <w:proofErr w:type="spellStart"/>
      <w:r w:rsidR="000D6C34" w:rsidRPr="00FC0F7D">
        <w:rPr>
          <w:rFonts w:ascii="Calibri" w:hAnsi="Calibri" w:cs="Calibri"/>
          <w:bCs/>
          <w:szCs w:val="24"/>
          <w:lang w:val="pl-PL"/>
        </w:rPr>
        <w:t>Pzp</w:t>
      </w:r>
      <w:proofErr w:type="spellEnd"/>
      <w:r w:rsidRPr="00FC0F7D">
        <w:rPr>
          <w:rFonts w:ascii="Calibri" w:hAnsi="Calibri" w:cs="Calibri"/>
          <w:bCs/>
          <w:szCs w:val="24"/>
        </w:rPr>
        <w:t xml:space="preserve"> </w:t>
      </w:r>
      <w:r w:rsidRPr="00FC0F7D">
        <w:rPr>
          <w:rFonts w:ascii="Calibri" w:hAnsi="Calibri" w:cs="Calibri"/>
          <w:szCs w:val="24"/>
          <w:lang w:val="pl-PL"/>
        </w:rPr>
        <w:t>sporządza się w postaci elektronicznej, w</w:t>
      </w:r>
      <w:r w:rsidR="009C0AA6" w:rsidRPr="00FC0F7D">
        <w:rPr>
          <w:rFonts w:ascii="Calibri" w:hAnsi="Calibri" w:cs="Calibri"/>
          <w:szCs w:val="24"/>
          <w:lang w:val="pl-PL"/>
        </w:rPr>
        <w:t xml:space="preserve"> formatach danych określonych w </w:t>
      </w:r>
      <w:r w:rsidRPr="00FC0F7D">
        <w:rPr>
          <w:rFonts w:ascii="Calibri" w:hAnsi="Calibri" w:cs="Calibri"/>
          <w:szCs w:val="24"/>
          <w:lang w:val="pl-PL"/>
        </w:rPr>
        <w:t>przepisach wydanych na podstawie art. 18 ustawy z dnia 17 lutego 2005 r. o informatyzacji działalności podmiotów realizujących zadania publiczne</w:t>
      </w:r>
      <w:r w:rsidR="00322FB3" w:rsidRPr="00FC0F7D">
        <w:rPr>
          <w:rFonts w:ascii="Calibri" w:hAnsi="Calibri" w:cs="Calibri"/>
          <w:szCs w:val="24"/>
          <w:lang w:val="pl-PL"/>
        </w:rPr>
        <w:t>,</w:t>
      </w:r>
      <w:r w:rsidRPr="00FC0F7D">
        <w:rPr>
          <w:rFonts w:ascii="Calibri" w:hAnsi="Calibri" w:cs="Calibri"/>
          <w:szCs w:val="24"/>
          <w:lang w:val="pl-PL"/>
        </w:rPr>
        <w:t xml:space="preserve"> z zastrzeżeniem formatów, o których mowa w art. 6</w:t>
      </w:r>
      <w:r w:rsidR="00E10217" w:rsidRPr="00FC0F7D">
        <w:rPr>
          <w:rFonts w:ascii="Calibri" w:hAnsi="Calibri" w:cs="Calibri"/>
          <w:szCs w:val="24"/>
          <w:lang w:val="pl-PL"/>
        </w:rPr>
        <w:t xml:space="preserve">6 ust. 1 </w:t>
      </w:r>
      <w:proofErr w:type="spellStart"/>
      <w:r w:rsidR="00E10217" w:rsidRPr="00FC0F7D">
        <w:rPr>
          <w:rFonts w:ascii="Calibri" w:hAnsi="Calibri" w:cs="Calibri"/>
          <w:szCs w:val="24"/>
          <w:lang w:val="pl-PL"/>
        </w:rPr>
        <w:t>Pzp</w:t>
      </w:r>
      <w:proofErr w:type="spellEnd"/>
      <w:r w:rsidR="00E10217" w:rsidRPr="00FC0F7D">
        <w:rPr>
          <w:rFonts w:ascii="Calibri" w:hAnsi="Calibri" w:cs="Calibri"/>
          <w:szCs w:val="24"/>
          <w:lang w:val="pl-PL"/>
        </w:rPr>
        <w:t>, w szczególności w </w:t>
      </w:r>
      <w:r w:rsidRPr="00FC0F7D">
        <w:rPr>
          <w:rFonts w:ascii="Calibri" w:hAnsi="Calibri" w:cs="Calibri"/>
          <w:szCs w:val="24"/>
          <w:lang w:val="pl-PL"/>
        </w:rPr>
        <w:t>formatach .</w:t>
      </w:r>
      <w:r w:rsidR="001F4E4B" w:rsidRPr="00FC0F7D">
        <w:rPr>
          <w:rFonts w:ascii="Calibri" w:hAnsi="Calibri" w:cs="Calibri"/>
          <w:szCs w:val="24"/>
          <w:lang w:val="pl-PL"/>
        </w:rPr>
        <w:t>rtf, .pdf, .</w:t>
      </w:r>
      <w:proofErr w:type="spellStart"/>
      <w:r w:rsidR="001F4E4B" w:rsidRPr="00FC0F7D">
        <w:rPr>
          <w:rFonts w:ascii="Calibri" w:hAnsi="Calibri" w:cs="Calibri"/>
          <w:szCs w:val="24"/>
          <w:lang w:val="pl-PL"/>
        </w:rPr>
        <w:t>doc</w:t>
      </w:r>
      <w:proofErr w:type="spellEnd"/>
      <w:r w:rsidR="001F4E4B" w:rsidRPr="00FC0F7D">
        <w:rPr>
          <w:rFonts w:ascii="Calibri" w:hAnsi="Calibri" w:cs="Calibri"/>
          <w:szCs w:val="24"/>
          <w:lang w:val="pl-PL"/>
        </w:rPr>
        <w:t>, .</w:t>
      </w:r>
      <w:proofErr w:type="spellStart"/>
      <w:r w:rsidR="001F4E4B" w:rsidRPr="00FC0F7D">
        <w:rPr>
          <w:rFonts w:ascii="Calibri" w:hAnsi="Calibri" w:cs="Calibri"/>
          <w:szCs w:val="24"/>
          <w:lang w:val="pl-PL"/>
        </w:rPr>
        <w:t>docx</w:t>
      </w:r>
      <w:proofErr w:type="spellEnd"/>
      <w:r w:rsidR="001F4E4B" w:rsidRPr="00FC0F7D">
        <w:rPr>
          <w:rFonts w:ascii="Calibri" w:hAnsi="Calibri" w:cs="Calibri"/>
          <w:szCs w:val="24"/>
          <w:lang w:val="pl-PL"/>
        </w:rPr>
        <w:t>, .</w:t>
      </w:r>
      <w:proofErr w:type="spellStart"/>
      <w:r w:rsidR="001F4E4B" w:rsidRPr="00FC0F7D">
        <w:rPr>
          <w:rFonts w:ascii="Calibri" w:hAnsi="Calibri" w:cs="Calibri"/>
          <w:szCs w:val="24"/>
          <w:lang w:val="pl-PL"/>
        </w:rPr>
        <w:t>odt</w:t>
      </w:r>
      <w:proofErr w:type="spellEnd"/>
      <w:r w:rsidR="001F4E4B" w:rsidRPr="00FC0F7D">
        <w:rPr>
          <w:rFonts w:ascii="Calibri" w:hAnsi="Calibri" w:cs="Calibri"/>
          <w:szCs w:val="24"/>
          <w:lang w:val="pl-PL"/>
        </w:rPr>
        <w:t>, z </w:t>
      </w:r>
      <w:r w:rsidRPr="00FC0F7D">
        <w:rPr>
          <w:rFonts w:ascii="Calibri" w:hAnsi="Calibri" w:cs="Calibri"/>
          <w:szCs w:val="24"/>
          <w:lang w:val="pl-PL"/>
        </w:rPr>
        <w:t>uwzględnieniem rodzaju przekazywanych danych. Zamawiający rekomenduje wykorzystanie formatu pdf.</w:t>
      </w:r>
    </w:p>
    <w:p w14:paraId="11B83141" w14:textId="77777777" w:rsidR="00FA2B78" w:rsidRPr="00FC0F7D" w:rsidRDefault="00F24777"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lang w:val="pl-PL"/>
        </w:rPr>
        <w:t xml:space="preserve">Formularz ofertowy podpisuje się kwalifikowanym podpisem elektronicznym, podpisem zaufanym lub podpisem osobistym. Rekomendowanym wariantem podpisu jest typ </w:t>
      </w:r>
      <w:r w:rsidRPr="00FC0F7D">
        <w:rPr>
          <w:rFonts w:ascii="Calibri" w:hAnsi="Calibri" w:cs="Calibri"/>
          <w:szCs w:val="24"/>
          <w:lang w:val="pl-PL"/>
        </w:rPr>
        <w:lastRenderedPageBreak/>
        <w:t>wewnętrzny. Podpis formularza ofertowego wariantem podpisu w typie zewnętrzny</w:t>
      </w:r>
      <w:r w:rsidR="00E10217" w:rsidRPr="00FC0F7D">
        <w:rPr>
          <w:rFonts w:ascii="Calibri" w:hAnsi="Calibri" w:cs="Calibri"/>
          <w:szCs w:val="24"/>
          <w:lang w:val="pl-PL"/>
        </w:rPr>
        <w:t>m również jest możliwy, tylko w </w:t>
      </w:r>
      <w:r w:rsidRPr="00FC0F7D">
        <w:rPr>
          <w:rFonts w:ascii="Calibri" w:hAnsi="Calibri" w:cs="Calibri"/>
          <w:szCs w:val="24"/>
          <w:lang w:val="pl-PL"/>
        </w:rPr>
        <w:t xml:space="preserve">tym przypadku, powstały oddzielny plik podpisu dla tego formularza należy załączyć w polu „Załączniki i inne dokumenty przedstawione w ofercie przez Wykonawcę”. </w:t>
      </w:r>
    </w:p>
    <w:p w14:paraId="62464C8C" w14:textId="77777777" w:rsidR="00F24777" w:rsidRPr="00FC0F7D" w:rsidRDefault="00F24777"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lang w:val="pl-PL"/>
        </w:rPr>
        <w:t>Pozostałe dokumenty wchodzące w skład oferty lub składane w</w:t>
      </w:r>
      <w:r w:rsidR="007A23FC" w:rsidRPr="00FC0F7D">
        <w:rPr>
          <w:rFonts w:ascii="Calibri" w:hAnsi="Calibri" w:cs="Calibri"/>
          <w:szCs w:val="24"/>
          <w:lang w:val="pl-PL"/>
        </w:rPr>
        <w:t>raz z ofertą, które są zgodne z </w:t>
      </w:r>
      <w:r w:rsidRPr="00FC0F7D">
        <w:rPr>
          <w:rFonts w:ascii="Calibri" w:hAnsi="Calibri" w:cs="Calibri"/>
          <w:szCs w:val="24"/>
          <w:lang w:val="pl-PL"/>
        </w:rPr>
        <w:t xml:space="preserve">ustawą </w:t>
      </w:r>
      <w:proofErr w:type="spellStart"/>
      <w:r w:rsidRPr="00FC0F7D">
        <w:rPr>
          <w:rFonts w:ascii="Calibri" w:hAnsi="Calibri" w:cs="Calibri"/>
          <w:szCs w:val="24"/>
          <w:lang w:val="pl-PL"/>
        </w:rPr>
        <w:t>Pzp</w:t>
      </w:r>
      <w:proofErr w:type="spellEnd"/>
      <w:r w:rsidRPr="00FC0F7D">
        <w:rPr>
          <w:rFonts w:ascii="Calibri" w:hAnsi="Calibri" w:cs="Calibri"/>
          <w:szCs w:val="24"/>
          <w:lang w:val="pl-PL"/>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w:t>
      </w:r>
      <w:r w:rsidR="009C0AA6" w:rsidRPr="00FC0F7D">
        <w:rPr>
          <w:rFonts w:ascii="Calibri" w:hAnsi="Calibri" w:cs="Calibri"/>
          <w:szCs w:val="24"/>
          <w:lang w:val="pl-PL"/>
        </w:rPr>
        <w:t>zależności od rodzaju podpisu i </w:t>
      </w:r>
      <w:r w:rsidRPr="00FC0F7D">
        <w:rPr>
          <w:rFonts w:ascii="Calibri" w:hAnsi="Calibri" w:cs="Calibri"/>
          <w:szCs w:val="24"/>
          <w:lang w:val="pl-PL"/>
        </w:rPr>
        <w:t>jego typu (zewnętrzny, wewnętrzny) w polu „Załączniki i</w:t>
      </w:r>
      <w:r w:rsidR="009C0AA6" w:rsidRPr="00FC0F7D">
        <w:rPr>
          <w:rFonts w:ascii="Calibri" w:hAnsi="Calibri" w:cs="Calibri"/>
          <w:szCs w:val="24"/>
          <w:lang w:val="pl-PL"/>
        </w:rPr>
        <w:t xml:space="preserve"> inne dokumenty przedstawione w </w:t>
      </w:r>
      <w:r w:rsidRPr="00FC0F7D">
        <w:rPr>
          <w:rFonts w:ascii="Calibri" w:hAnsi="Calibri" w:cs="Calibri"/>
          <w:szCs w:val="24"/>
          <w:lang w:val="pl-PL"/>
        </w:rPr>
        <w:t>ofercie przez Wykonawcę” dodaje się uprzednio podpisane dokumenty wraz z wygenerowanym plikiem podpisu (typ zewnętrzny) lub dokument z wszyt</w:t>
      </w:r>
      <w:r w:rsidR="009C0AA6" w:rsidRPr="00FC0F7D">
        <w:rPr>
          <w:rFonts w:ascii="Calibri" w:hAnsi="Calibri" w:cs="Calibri"/>
          <w:szCs w:val="24"/>
          <w:lang w:val="pl-PL"/>
        </w:rPr>
        <w:t>ym podpisem (typ wewnętrzny). W </w:t>
      </w:r>
      <w:r w:rsidRPr="00FC0F7D">
        <w:rPr>
          <w:rFonts w:ascii="Calibri" w:hAnsi="Calibri" w:cs="Calibri"/>
          <w:szCs w:val="24"/>
          <w:lang w:val="pl-PL"/>
        </w:rPr>
        <w:t>przypadku przekazywania dokumentu elektronicznego w formacie poddającym dane kompresji, opatrzenie pliku zawierającego skompresowane dokumenty</w:t>
      </w:r>
      <w:r w:rsidRPr="00FC0F7D">
        <w:rPr>
          <w:rFonts w:ascii="Calibri" w:hAnsi="Calibri" w:cs="Calibri"/>
          <w:szCs w:val="24"/>
          <w:lang w:val="pl-PL" w:eastAsia="pl-PL"/>
        </w:rPr>
        <w:t xml:space="preserve"> </w:t>
      </w:r>
      <w:r w:rsidRPr="00FC0F7D">
        <w:rPr>
          <w:rFonts w:ascii="Calibri" w:hAnsi="Calibri" w:cs="Calibri"/>
          <w:szCs w:val="24"/>
          <w:lang w:val="pl-PL"/>
        </w:rPr>
        <w:t>kwalifikowanym podpisem elektronicznym, podpisem zaufanym lub podpisem</w:t>
      </w:r>
      <w:r w:rsidR="00A41B60" w:rsidRPr="00FC0F7D">
        <w:rPr>
          <w:rFonts w:ascii="Calibri" w:hAnsi="Calibri" w:cs="Calibri"/>
          <w:szCs w:val="24"/>
          <w:lang w:val="pl-PL"/>
        </w:rPr>
        <w:t xml:space="preserve"> osobistym, jest równoznaczne z </w:t>
      </w:r>
      <w:r w:rsidRPr="00FC0F7D">
        <w:rPr>
          <w:rFonts w:ascii="Calibri" w:hAnsi="Calibri" w:cs="Calibri"/>
          <w:szCs w:val="24"/>
          <w:lang w:val="pl-PL"/>
        </w:rPr>
        <w:t>opatrzeniem wszystkich dokumentów zawartych w tym pliku odpowiednio kwalifikowanym podpisem elektronicznym, podpisem zaufanym lub podpisem osobistym</w:t>
      </w:r>
      <w:r w:rsidR="008541CA" w:rsidRPr="00FC0F7D">
        <w:rPr>
          <w:rFonts w:ascii="Calibri" w:hAnsi="Calibri" w:cs="Calibri"/>
          <w:szCs w:val="24"/>
          <w:lang w:val="pl-PL"/>
        </w:rPr>
        <w:t>.</w:t>
      </w:r>
    </w:p>
    <w:p w14:paraId="3DF39111" w14:textId="07690D43" w:rsidR="007A23FC" w:rsidRPr="00FC0F7D" w:rsidRDefault="008541CA" w:rsidP="009E162D">
      <w:pPr>
        <w:pStyle w:val="Tekstpodstawowy"/>
        <w:numPr>
          <w:ilvl w:val="3"/>
          <w:numId w:val="3"/>
        </w:numPr>
        <w:spacing w:line="276" w:lineRule="auto"/>
        <w:ind w:left="425" w:hanging="357"/>
        <w:rPr>
          <w:rFonts w:ascii="Calibri" w:hAnsi="Calibri" w:cs="Calibri"/>
          <w:b/>
          <w:szCs w:val="24"/>
        </w:rPr>
      </w:pPr>
      <w:r w:rsidRPr="00FC0F7D">
        <w:rPr>
          <w:rFonts w:ascii="Calibri" w:hAnsi="Calibri" w:cs="Calibri"/>
          <w:szCs w:val="24"/>
        </w:rPr>
        <w:t xml:space="preserve">Ofertę, oświadczenie, o którym mowa w art. 125 ust. 1 </w:t>
      </w:r>
      <w:proofErr w:type="spellStart"/>
      <w:r w:rsidRPr="00FC0F7D">
        <w:rPr>
          <w:rFonts w:ascii="Calibri" w:hAnsi="Calibri" w:cs="Calibri"/>
          <w:szCs w:val="24"/>
        </w:rPr>
        <w:t>Pzp</w:t>
      </w:r>
      <w:proofErr w:type="spellEnd"/>
      <w:r w:rsidRPr="00FC0F7D">
        <w:rPr>
          <w:rFonts w:ascii="Calibri" w:hAnsi="Calibri" w:cs="Calibri"/>
          <w:szCs w:val="24"/>
        </w:rPr>
        <w:t xml:space="preserve"> składa się, pod rygorem nieważności, w formie elektronicznej lub </w:t>
      </w:r>
      <w:r w:rsidRPr="00FC0F7D">
        <w:rPr>
          <w:rFonts w:ascii="Calibri" w:hAnsi="Calibri" w:cs="Calibri"/>
          <w:b/>
          <w:szCs w:val="24"/>
        </w:rPr>
        <w:t xml:space="preserve">w postaci elektronicznej opatrzonej kwalifikowanym podpisem elektronicznym, podpisem zaufanym lub podpisem osobistym. </w:t>
      </w:r>
      <w:r w:rsidR="00A41B60" w:rsidRPr="00FC0F7D">
        <w:rPr>
          <w:rFonts w:ascii="Calibri" w:hAnsi="Calibri" w:cs="Calibri"/>
          <w:szCs w:val="24"/>
        </w:rPr>
        <w:t>Oświadczenie, o</w:t>
      </w:r>
      <w:r w:rsidR="00A41B60" w:rsidRPr="00FC0F7D">
        <w:rPr>
          <w:rFonts w:ascii="Calibri" w:hAnsi="Calibri" w:cs="Calibri"/>
          <w:szCs w:val="24"/>
          <w:lang w:val="pl-PL"/>
        </w:rPr>
        <w:t> </w:t>
      </w:r>
      <w:r w:rsidR="00E10217" w:rsidRPr="00FC0F7D">
        <w:rPr>
          <w:rFonts w:ascii="Calibri" w:hAnsi="Calibri" w:cs="Calibri"/>
          <w:szCs w:val="24"/>
        </w:rPr>
        <w:t>którym mowa w</w:t>
      </w:r>
      <w:r w:rsidR="00E10217" w:rsidRPr="00FC0F7D">
        <w:rPr>
          <w:rFonts w:ascii="Calibri" w:hAnsi="Calibri" w:cs="Calibri"/>
          <w:szCs w:val="24"/>
          <w:lang w:val="pl-PL"/>
        </w:rPr>
        <w:t> </w:t>
      </w:r>
      <w:r w:rsidRPr="00FC0F7D">
        <w:rPr>
          <w:rFonts w:ascii="Calibri" w:hAnsi="Calibri" w:cs="Calibri"/>
          <w:szCs w:val="24"/>
        </w:rPr>
        <w:t xml:space="preserve">art. 125 ust. 1 </w:t>
      </w:r>
      <w:proofErr w:type="spellStart"/>
      <w:r w:rsidRPr="00FC0F7D">
        <w:rPr>
          <w:rFonts w:ascii="Calibri" w:hAnsi="Calibri" w:cs="Calibri"/>
          <w:szCs w:val="24"/>
        </w:rPr>
        <w:t>Pzp</w:t>
      </w:r>
      <w:proofErr w:type="spellEnd"/>
      <w:r w:rsidRPr="00FC0F7D">
        <w:rPr>
          <w:rFonts w:ascii="Calibri" w:hAnsi="Calibri" w:cs="Calibri"/>
          <w:szCs w:val="24"/>
        </w:rPr>
        <w:t xml:space="preserve">, stanowi dowód potwierdzający </w:t>
      </w:r>
      <w:bookmarkStart w:id="8" w:name="_Hlk171406586"/>
      <w:r w:rsidR="00143696" w:rsidRPr="00FC0F7D">
        <w:rPr>
          <w:rFonts w:ascii="Calibri" w:hAnsi="Calibri" w:cs="Calibri"/>
          <w:szCs w:val="24"/>
        </w:rPr>
        <w:t>brak podstaw wykluczenia z postępowania</w:t>
      </w:r>
      <w:r w:rsidR="009F426B">
        <w:rPr>
          <w:rFonts w:ascii="Calibri" w:hAnsi="Calibri" w:cs="Calibri"/>
          <w:szCs w:val="24"/>
        </w:rPr>
        <w:t xml:space="preserve"> oraz spełniania warunków udziału w postepowaniu</w:t>
      </w:r>
      <w:bookmarkEnd w:id="8"/>
      <w:r w:rsidR="009F426B">
        <w:rPr>
          <w:rFonts w:ascii="Calibri" w:hAnsi="Calibri" w:cs="Calibri"/>
          <w:szCs w:val="24"/>
        </w:rPr>
        <w:t xml:space="preserve"> </w:t>
      </w:r>
      <w:r w:rsidR="00F00BB2">
        <w:rPr>
          <w:rFonts w:ascii="Calibri" w:hAnsi="Calibri" w:cs="Calibri"/>
          <w:szCs w:val="24"/>
          <w:lang w:val="pl-PL"/>
        </w:rPr>
        <w:t>(…)</w:t>
      </w:r>
      <w:r w:rsidR="00143696" w:rsidRPr="00FC0F7D">
        <w:rPr>
          <w:rFonts w:ascii="Calibri" w:hAnsi="Calibri" w:cs="Calibri"/>
          <w:szCs w:val="24"/>
        </w:rPr>
        <w:t>, na dzień składania ofert, tymczasowo zastępujący wymagane przez zamawiającego podmiotowe środki dowodowe</w:t>
      </w:r>
      <w:r w:rsidR="00143696" w:rsidRPr="00FC0F7D">
        <w:rPr>
          <w:rFonts w:ascii="Calibri" w:hAnsi="Calibri" w:cs="Calibri"/>
          <w:szCs w:val="24"/>
          <w:lang w:val="pl-PL"/>
        </w:rPr>
        <w:t xml:space="preserve">. </w:t>
      </w:r>
      <w:r w:rsidR="00143696" w:rsidRPr="00FC0F7D">
        <w:rPr>
          <w:rFonts w:ascii="Calibri" w:hAnsi="Calibri" w:cs="Calibri"/>
          <w:szCs w:val="24"/>
        </w:rPr>
        <w:t xml:space="preserve">Wzór oświadczenia o braku podstaw wykluczenia </w:t>
      </w:r>
      <w:r w:rsidR="009F426B">
        <w:rPr>
          <w:rFonts w:ascii="Calibri" w:hAnsi="Calibri" w:cs="Calibri"/>
          <w:szCs w:val="24"/>
        </w:rPr>
        <w:t>oraz spełniania warunków udziału w postepowaniu</w:t>
      </w:r>
      <w:r w:rsidR="00143696" w:rsidRPr="00FC0F7D">
        <w:rPr>
          <w:rFonts w:ascii="Calibri" w:hAnsi="Calibri" w:cs="Calibri"/>
          <w:szCs w:val="24"/>
          <w:lang w:val="pl-PL"/>
        </w:rPr>
        <w:t xml:space="preserve"> </w:t>
      </w:r>
      <w:r w:rsidR="00143696" w:rsidRPr="00FC0F7D">
        <w:rPr>
          <w:rFonts w:ascii="Calibri" w:hAnsi="Calibri" w:cs="Calibri"/>
          <w:szCs w:val="24"/>
        </w:rPr>
        <w:t>stanowi</w:t>
      </w:r>
      <w:r w:rsidR="00143696">
        <w:rPr>
          <w:rFonts w:ascii="Calibri" w:hAnsi="Calibri" w:cs="Calibri"/>
          <w:szCs w:val="24"/>
          <w:lang w:val="pl-PL"/>
        </w:rPr>
        <w:t xml:space="preserve"> </w:t>
      </w:r>
      <w:r w:rsidR="007A23FC" w:rsidRPr="00FC0F7D">
        <w:rPr>
          <w:rFonts w:ascii="Calibri" w:hAnsi="Calibri" w:cs="Calibri"/>
          <w:b/>
          <w:szCs w:val="24"/>
        </w:rPr>
        <w:t>Załącznik nr 4 do SWZ.</w:t>
      </w:r>
      <w:r w:rsidR="007A23FC" w:rsidRPr="00FC0F7D">
        <w:rPr>
          <w:rFonts w:ascii="Calibri" w:hAnsi="Calibri" w:cs="Calibri"/>
          <w:szCs w:val="24"/>
          <w:lang w:val="pl-PL"/>
        </w:rPr>
        <w:t xml:space="preserve"> </w:t>
      </w:r>
      <w:r w:rsidR="00143696" w:rsidRPr="00FC0F7D">
        <w:rPr>
          <w:rFonts w:ascii="Calibri" w:hAnsi="Calibri" w:cs="Calibri"/>
          <w:szCs w:val="24"/>
        </w:rPr>
        <w:t xml:space="preserve">   </w:t>
      </w:r>
    </w:p>
    <w:p w14:paraId="44111CD5" w14:textId="6117C241" w:rsidR="006851B9" w:rsidRPr="005624B9" w:rsidRDefault="00471945" w:rsidP="006851B9">
      <w:pPr>
        <w:pStyle w:val="Tekstpodstawowy"/>
        <w:numPr>
          <w:ilvl w:val="3"/>
          <w:numId w:val="3"/>
        </w:numPr>
        <w:spacing w:line="276" w:lineRule="auto"/>
        <w:rPr>
          <w:rFonts w:ascii="Calibri" w:hAnsi="Calibri" w:cs="Calibri"/>
          <w:b/>
          <w:szCs w:val="24"/>
        </w:rPr>
      </w:pPr>
      <w:r w:rsidRPr="006851B9">
        <w:rPr>
          <w:rFonts w:ascii="Calibri" w:hAnsi="Calibri" w:cs="Calibri"/>
          <w:szCs w:val="24"/>
        </w:rPr>
        <w:t xml:space="preserve">W przypadku </w:t>
      </w:r>
      <w:r w:rsidRPr="006851B9">
        <w:rPr>
          <w:rFonts w:ascii="Calibri" w:hAnsi="Calibri" w:cs="Calibri"/>
          <w:b/>
          <w:szCs w:val="24"/>
        </w:rPr>
        <w:t>wspólnego ubiegania</w:t>
      </w:r>
      <w:r w:rsidRPr="006851B9">
        <w:rPr>
          <w:rFonts w:ascii="Calibri" w:hAnsi="Calibri" w:cs="Calibri"/>
          <w:szCs w:val="24"/>
        </w:rPr>
        <w:t xml:space="preserve"> się o zamówienie przez wykonawców, oświadczenie, o</w:t>
      </w:r>
      <w:r w:rsidR="0086671D">
        <w:rPr>
          <w:rFonts w:ascii="Calibri" w:hAnsi="Calibri" w:cs="Calibri"/>
          <w:szCs w:val="24"/>
          <w:lang w:val="pl-PL"/>
        </w:rPr>
        <w:t> </w:t>
      </w:r>
      <w:r w:rsidRPr="006851B9">
        <w:rPr>
          <w:rFonts w:ascii="Calibri" w:hAnsi="Calibri" w:cs="Calibri"/>
          <w:szCs w:val="24"/>
        </w:rPr>
        <w:t xml:space="preserve">którym mowa w art. 125 ust. 1 </w:t>
      </w:r>
      <w:proofErr w:type="spellStart"/>
      <w:r w:rsidRPr="006851B9">
        <w:rPr>
          <w:rFonts w:ascii="Calibri" w:hAnsi="Calibri" w:cs="Calibri"/>
          <w:szCs w:val="24"/>
        </w:rPr>
        <w:t>Pzp</w:t>
      </w:r>
      <w:proofErr w:type="spellEnd"/>
      <w:r w:rsidRPr="006851B9">
        <w:rPr>
          <w:rFonts w:ascii="Calibri" w:hAnsi="Calibri" w:cs="Calibri"/>
          <w:szCs w:val="24"/>
        </w:rPr>
        <w:t xml:space="preserve">, </w:t>
      </w:r>
      <w:r w:rsidRPr="006851B9">
        <w:rPr>
          <w:rFonts w:ascii="Calibri" w:hAnsi="Calibri" w:cs="Calibri"/>
          <w:b/>
          <w:szCs w:val="24"/>
        </w:rPr>
        <w:t>składa każdy z wykonawców</w:t>
      </w:r>
      <w:r w:rsidRPr="006851B9">
        <w:rPr>
          <w:rFonts w:ascii="Calibri" w:hAnsi="Calibri" w:cs="Calibri"/>
          <w:szCs w:val="24"/>
        </w:rPr>
        <w:t xml:space="preserve">. </w:t>
      </w:r>
      <w:r w:rsidR="006851B9" w:rsidRPr="006851B9">
        <w:rPr>
          <w:rFonts w:ascii="Calibri" w:hAnsi="Calibri" w:cs="Calibri"/>
          <w:szCs w:val="24"/>
        </w:rPr>
        <w:t xml:space="preserve">Oświadczenia te potwierdzają </w:t>
      </w:r>
      <w:r w:rsidR="009F426B" w:rsidRPr="009F426B">
        <w:rPr>
          <w:rFonts w:ascii="Calibri" w:hAnsi="Calibri" w:cs="Calibri"/>
          <w:szCs w:val="24"/>
          <w:lang w:val="pl-PL"/>
        </w:rPr>
        <w:t xml:space="preserve">brak podstaw wykluczenia z postępowania oraz spełniania warunków udziału w postepowaniu </w:t>
      </w:r>
      <w:r w:rsidR="00F00BB2" w:rsidRPr="005624B9">
        <w:rPr>
          <w:rFonts w:ascii="Calibri" w:hAnsi="Calibri" w:cs="Calibri"/>
          <w:szCs w:val="24"/>
          <w:lang w:val="pl-PL"/>
        </w:rPr>
        <w:t xml:space="preserve">(…) - </w:t>
      </w:r>
      <w:r w:rsidR="006851B9" w:rsidRPr="005624B9">
        <w:rPr>
          <w:rFonts w:ascii="Calibri" w:hAnsi="Calibri" w:cs="Calibri"/>
          <w:b/>
          <w:szCs w:val="24"/>
        </w:rPr>
        <w:t>Załącznik nr 4 do SWZ</w:t>
      </w:r>
      <w:r w:rsidR="006851B9" w:rsidRPr="005624B9">
        <w:rPr>
          <w:rFonts w:ascii="Calibri" w:hAnsi="Calibri" w:cs="Calibri"/>
          <w:szCs w:val="24"/>
        </w:rPr>
        <w:t>. Art. 58 ust. 2 PZP - przepisy o pełnomocniku stosuje się odpowiednio.</w:t>
      </w:r>
    </w:p>
    <w:p w14:paraId="5F8BE12F" w14:textId="77777777" w:rsidR="00471945" w:rsidRPr="005624B9" w:rsidRDefault="00471945" w:rsidP="00C2235D">
      <w:pPr>
        <w:pStyle w:val="Tekstpodstawowy"/>
        <w:numPr>
          <w:ilvl w:val="3"/>
          <w:numId w:val="3"/>
        </w:numPr>
        <w:spacing w:line="276" w:lineRule="auto"/>
        <w:rPr>
          <w:rFonts w:ascii="Calibri" w:hAnsi="Calibri" w:cs="Calibri"/>
          <w:b/>
          <w:szCs w:val="24"/>
        </w:rPr>
      </w:pPr>
      <w:r w:rsidRPr="005624B9">
        <w:rPr>
          <w:rFonts w:ascii="Calibri" w:hAnsi="Calibri" w:cs="Calibri"/>
          <w:szCs w:val="24"/>
        </w:rPr>
        <w:t>Wykonawca, który polega na zdolnościach lub sytuacji podmiotów udostępniających zasoby, składa, wraz z ofertą</w:t>
      </w:r>
      <w:r w:rsidRPr="006851B9">
        <w:rPr>
          <w:rFonts w:ascii="Calibri" w:hAnsi="Calibri" w:cs="Calibri"/>
          <w:szCs w:val="24"/>
        </w:rPr>
        <w:t>,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Zobowiązanie podmiotu udostępniającego zasoby, przekazuje się w postaci elektronicznej i opatruje się kwalifikowanym podpisem elektronicznym, podpisem zaufanym lub podpisem osobistym</w:t>
      </w:r>
      <w:r w:rsidRPr="006851B9">
        <w:rPr>
          <w:rFonts w:ascii="Calibri" w:hAnsi="Calibri" w:cs="Calibri"/>
          <w:szCs w:val="24"/>
          <w:lang w:val="pl-PL"/>
        </w:rPr>
        <w:t xml:space="preserve"> </w:t>
      </w:r>
      <w:r w:rsidRPr="005624B9">
        <w:rPr>
          <w:rFonts w:ascii="Calibri" w:hAnsi="Calibri" w:cs="Calibri"/>
          <w:szCs w:val="24"/>
          <w:lang w:val="pl-PL"/>
        </w:rPr>
        <w:t>–</w:t>
      </w:r>
      <w:r w:rsidR="00F00BB2" w:rsidRPr="005624B9">
        <w:rPr>
          <w:rFonts w:ascii="Calibri" w:hAnsi="Calibri" w:cs="Calibri"/>
          <w:szCs w:val="24"/>
          <w:lang w:val="pl-PL"/>
        </w:rPr>
        <w:t xml:space="preserve"> </w:t>
      </w:r>
      <w:r w:rsidR="00F00BB2" w:rsidRPr="005624B9">
        <w:rPr>
          <w:rFonts w:ascii="Calibri" w:hAnsi="Calibri" w:cs="Calibri"/>
          <w:b/>
          <w:szCs w:val="24"/>
        </w:rPr>
        <w:t>jeżeli dotyczy niniejszego postępowania</w:t>
      </w:r>
      <w:r w:rsidR="006851B9" w:rsidRPr="005624B9">
        <w:rPr>
          <w:rFonts w:ascii="Calibri" w:hAnsi="Calibri" w:cs="Calibri"/>
          <w:b/>
          <w:szCs w:val="24"/>
          <w:lang w:val="pl-PL"/>
        </w:rPr>
        <w:t>.</w:t>
      </w:r>
    </w:p>
    <w:p w14:paraId="144A9EB2" w14:textId="77777777" w:rsidR="00471945" w:rsidRPr="005624B9" w:rsidRDefault="00471945" w:rsidP="009E162D">
      <w:pPr>
        <w:pStyle w:val="Tekstpodstawowy"/>
        <w:numPr>
          <w:ilvl w:val="3"/>
          <w:numId w:val="3"/>
        </w:numPr>
        <w:spacing w:line="276" w:lineRule="auto"/>
        <w:ind w:left="425" w:hanging="357"/>
        <w:rPr>
          <w:rFonts w:ascii="Calibri" w:hAnsi="Calibri" w:cs="Calibri"/>
          <w:b/>
          <w:szCs w:val="24"/>
        </w:rPr>
      </w:pPr>
      <w:r w:rsidRPr="005624B9">
        <w:rPr>
          <w:rFonts w:ascii="Calibri" w:hAnsi="Calibri" w:cs="Calibri"/>
          <w:szCs w:val="24"/>
        </w:rPr>
        <w:t xml:space="preserve">Wykonawca, w przypadku polegania na zdolnościach lub sytuacji podmiotów udostępniających zasoby, przedstawia, wraz z oświadczeniem, o którym mowa w art. 125 ust. 1 </w:t>
      </w:r>
      <w:proofErr w:type="spellStart"/>
      <w:r w:rsidRPr="005624B9">
        <w:rPr>
          <w:rFonts w:ascii="Calibri" w:hAnsi="Calibri" w:cs="Calibri"/>
          <w:szCs w:val="24"/>
        </w:rPr>
        <w:t>Pzp</w:t>
      </w:r>
      <w:proofErr w:type="spellEnd"/>
      <w:r w:rsidRPr="005624B9">
        <w:rPr>
          <w:rFonts w:ascii="Calibri" w:hAnsi="Calibri" w:cs="Calibri"/>
          <w:szCs w:val="24"/>
        </w:rPr>
        <w:t xml:space="preserve">, także oświadczenie podmiotu udostępniającego zasoby, potwierdzające brak podstaw wykluczenia tego podmiotu oraz spełnianie warunków udziału w postępowaniu, w zakresie, w jakim wykonawca powołuje się na jego zasoby </w:t>
      </w:r>
      <w:r w:rsidR="002578A6" w:rsidRPr="005624B9">
        <w:rPr>
          <w:rFonts w:ascii="Calibri" w:hAnsi="Calibri" w:cs="Calibri"/>
          <w:szCs w:val="24"/>
          <w:lang w:val="pl-PL"/>
        </w:rPr>
        <w:t>–</w:t>
      </w:r>
      <w:r w:rsidR="002578A6" w:rsidRPr="005624B9">
        <w:rPr>
          <w:rFonts w:ascii="Calibri" w:hAnsi="Calibri" w:cs="Calibri"/>
          <w:b/>
          <w:szCs w:val="24"/>
          <w:lang w:val="pl-PL"/>
        </w:rPr>
        <w:t xml:space="preserve"> </w:t>
      </w:r>
      <w:r w:rsidR="00F00BB2" w:rsidRPr="005624B9">
        <w:rPr>
          <w:rFonts w:ascii="Calibri" w:hAnsi="Calibri" w:cs="Calibri"/>
          <w:b/>
          <w:szCs w:val="24"/>
        </w:rPr>
        <w:t>jeżeli dotyczy niniejszego postępowania</w:t>
      </w:r>
      <w:r w:rsidR="00F00BB2" w:rsidRPr="005624B9">
        <w:rPr>
          <w:rFonts w:ascii="Calibri" w:hAnsi="Calibri" w:cs="Calibri"/>
          <w:b/>
          <w:szCs w:val="24"/>
          <w:lang w:val="pl-PL"/>
        </w:rPr>
        <w:t>.</w:t>
      </w:r>
    </w:p>
    <w:p w14:paraId="0DB6C53E" w14:textId="77777777" w:rsidR="00471945" w:rsidRPr="00FC0F7D" w:rsidRDefault="00471945" w:rsidP="009E162D">
      <w:pPr>
        <w:pStyle w:val="Tekstpodstawowy"/>
        <w:numPr>
          <w:ilvl w:val="3"/>
          <w:numId w:val="3"/>
        </w:numPr>
        <w:spacing w:line="276" w:lineRule="auto"/>
        <w:ind w:left="425" w:hanging="357"/>
        <w:rPr>
          <w:rFonts w:ascii="Calibri" w:hAnsi="Calibri" w:cs="Calibri"/>
          <w:b/>
          <w:szCs w:val="24"/>
        </w:rPr>
      </w:pPr>
      <w:r w:rsidRPr="00FC0F7D">
        <w:rPr>
          <w:rFonts w:ascii="Calibri" w:hAnsi="Calibri" w:cs="Calibri"/>
          <w:szCs w:val="24"/>
        </w:rPr>
        <w:lastRenderedPageBreak/>
        <w:t>Oświadczenia i dokumenty potwierdzające brak podstaw d</w:t>
      </w:r>
      <w:r w:rsidR="004A4316" w:rsidRPr="00FC0F7D">
        <w:rPr>
          <w:rFonts w:ascii="Calibri" w:hAnsi="Calibri" w:cs="Calibri"/>
          <w:szCs w:val="24"/>
        </w:rPr>
        <w:t>o wykluczenia z postępowania, w</w:t>
      </w:r>
      <w:r w:rsidR="004A4316" w:rsidRPr="00FC0F7D">
        <w:rPr>
          <w:rFonts w:ascii="Calibri" w:hAnsi="Calibri" w:cs="Calibri"/>
          <w:szCs w:val="24"/>
          <w:lang w:val="pl-PL"/>
        </w:rPr>
        <w:t> </w:t>
      </w:r>
      <w:r w:rsidRPr="00FC0F7D">
        <w:rPr>
          <w:rFonts w:ascii="Calibri" w:hAnsi="Calibri" w:cs="Calibri"/>
          <w:szCs w:val="24"/>
        </w:rPr>
        <w:t xml:space="preserve">tym oświadczenie dotyczące przynależności lub braku przynależności do tej samej grupy kapitałowej, składa </w:t>
      </w:r>
      <w:r w:rsidRPr="00FC0F7D">
        <w:rPr>
          <w:rFonts w:ascii="Calibri" w:hAnsi="Calibri" w:cs="Calibri"/>
          <w:b/>
          <w:szCs w:val="24"/>
        </w:rPr>
        <w:t>każdy z Wykonawców wspólnie ubiegających się o zamówienie</w:t>
      </w:r>
      <w:r w:rsidRPr="00FC0F7D">
        <w:rPr>
          <w:rFonts w:ascii="Calibri" w:hAnsi="Calibri" w:cs="Calibri"/>
          <w:szCs w:val="24"/>
        </w:rPr>
        <w:t>.</w:t>
      </w:r>
    </w:p>
    <w:p w14:paraId="37B9A64D" w14:textId="7AFA86DC" w:rsidR="00D46A6F" w:rsidRPr="00FC0F7D" w:rsidRDefault="00D46A6F"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color w:val="222222"/>
          <w:szCs w:val="24"/>
          <w:shd w:val="clear" w:color="auto" w:fill="FFFFFF"/>
        </w:rPr>
        <w:t xml:space="preserve">Zgodnie z art. 107 ust. 1 nowego </w:t>
      </w:r>
      <w:proofErr w:type="spellStart"/>
      <w:r w:rsidRPr="00FC0F7D">
        <w:rPr>
          <w:rFonts w:ascii="Calibri" w:hAnsi="Calibri" w:cs="Calibri"/>
          <w:color w:val="222222"/>
          <w:szCs w:val="24"/>
          <w:shd w:val="clear" w:color="auto" w:fill="FFFFFF"/>
        </w:rPr>
        <w:t>Pzp</w:t>
      </w:r>
      <w:proofErr w:type="spellEnd"/>
      <w:r w:rsidRPr="00FC0F7D">
        <w:rPr>
          <w:rFonts w:ascii="Calibri" w:hAnsi="Calibri" w:cs="Calibri"/>
          <w:color w:val="222222"/>
          <w:szCs w:val="24"/>
          <w:shd w:val="clear" w:color="auto" w:fill="FFFFFF"/>
        </w:rPr>
        <w:t xml:space="preserve"> wykonawca składa przedmiotowe środki dowodowe wraz z ofertą, jeśli zamawiający żądał ich złożenia. Oznacza to, że obowiązek złożenia przedmiotowych środków dowodowych dotyczy każdego wykonawcy składającego ofertę a nie tylko tego, którego oferta została wskazana jako najwyżej ocenio</w:t>
      </w:r>
      <w:r w:rsidR="0026249D" w:rsidRPr="00FC0F7D">
        <w:rPr>
          <w:rFonts w:ascii="Calibri" w:hAnsi="Calibri" w:cs="Calibri"/>
          <w:color w:val="222222"/>
          <w:szCs w:val="24"/>
          <w:shd w:val="clear" w:color="auto" w:fill="FFFFFF"/>
        </w:rPr>
        <w:t xml:space="preserve">na – </w:t>
      </w:r>
      <w:r w:rsidR="0026249D" w:rsidRPr="00FC0F7D">
        <w:rPr>
          <w:rFonts w:ascii="Calibri" w:hAnsi="Calibri" w:cs="Calibri"/>
          <w:b/>
          <w:color w:val="222222"/>
          <w:szCs w:val="24"/>
          <w:shd w:val="clear" w:color="auto" w:fill="FFFFFF"/>
        </w:rPr>
        <w:t xml:space="preserve">nie </w:t>
      </w:r>
      <w:r w:rsidR="0026249D" w:rsidRPr="00FC0F7D">
        <w:rPr>
          <w:rFonts w:ascii="Calibri" w:hAnsi="Calibri" w:cs="Calibri"/>
          <w:b/>
          <w:color w:val="222222"/>
          <w:szCs w:val="24"/>
          <w:shd w:val="clear" w:color="auto" w:fill="FFFFFF"/>
          <w:lang w:val="pl-PL"/>
        </w:rPr>
        <w:t>dotyczy niniejszego postępowania</w:t>
      </w:r>
      <w:r w:rsidR="0026249D" w:rsidRPr="00FC0F7D">
        <w:rPr>
          <w:rFonts w:ascii="Calibri" w:hAnsi="Calibri" w:cs="Calibri"/>
          <w:color w:val="222222"/>
          <w:szCs w:val="24"/>
          <w:shd w:val="clear" w:color="auto" w:fill="FFFFFF"/>
          <w:lang w:val="pl-PL"/>
        </w:rPr>
        <w:t>.</w:t>
      </w:r>
    </w:p>
    <w:p w14:paraId="682DBC73" w14:textId="77777777" w:rsidR="00CA7264" w:rsidRPr="00FC0F7D" w:rsidRDefault="00CA7264"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Oferta powinna być podpisana przez osobę upoważnioną do reprezentowania Wykonawcy, zgodnie z formą reprezentacji Wykonawcy określoną w rejestrze lub innym dokumencie, właściwym dla danej formy organizacyjnej Wykonawcy albo przez upełnomocnionego przedstawiciela Wykonawcy.</w:t>
      </w:r>
    </w:p>
    <w:p w14:paraId="3DA377DF" w14:textId="77777777" w:rsidR="00CA7264" w:rsidRPr="00FC0F7D" w:rsidRDefault="00951B38"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lang w:val="pl-PL"/>
        </w:rPr>
        <w:t xml:space="preserve">Pożądane przez Zamawiającego jest by </w:t>
      </w:r>
      <w:r w:rsidR="00CA7264" w:rsidRPr="00FC0F7D">
        <w:rPr>
          <w:rFonts w:ascii="Calibri" w:hAnsi="Calibri" w:cs="Calibri"/>
          <w:szCs w:val="24"/>
        </w:rPr>
        <w:t>Oferta oraz pozostałe oświadczenia i dokumenty, dla których Zamawiający określił wzory w formie formularzy zamies</w:t>
      </w:r>
      <w:r w:rsidR="00875BC2" w:rsidRPr="00FC0F7D">
        <w:rPr>
          <w:rFonts w:ascii="Calibri" w:hAnsi="Calibri" w:cs="Calibri"/>
          <w:szCs w:val="24"/>
        </w:rPr>
        <w:t>zczonych w załącznikach do SWZ,</w:t>
      </w:r>
      <w:r w:rsidR="00CA7264" w:rsidRPr="00FC0F7D">
        <w:rPr>
          <w:rFonts w:ascii="Calibri" w:hAnsi="Calibri" w:cs="Calibri"/>
          <w:szCs w:val="24"/>
        </w:rPr>
        <w:t xml:space="preserve"> </w:t>
      </w:r>
      <w:r w:rsidRPr="00FC0F7D">
        <w:rPr>
          <w:rFonts w:ascii="Calibri" w:hAnsi="Calibri" w:cs="Calibri"/>
          <w:szCs w:val="24"/>
          <w:lang w:val="pl-PL"/>
        </w:rPr>
        <w:t xml:space="preserve">były </w:t>
      </w:r>
      <w:r w:rsidR="00CA7264" w:rsidRPr="00FC0F7D">
        <w:rPr>
          <w:rFonts w:ascii="Calibri" w:hAnsi="Calibri" w:cs="Calibri"/>
          <w:szCs w:val="24"/>
        </w:rPr>
        <w:t>sporządzone zgodnie z tymi wzorami, co do treści oraz opisu kolumn i wierszy.</w:t>
      </w:r>
    </w:p>
    <w:p w14:paraId="433A75A9" w14:textId="77777777" w:rsidR="00CA7264" w:rsidRPr="00FC0F7D" w:rsidRDefault="00CA7264"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Oferta powinna być sporządzona w języku polskim. Każdy dokument składający się na ofertę powinien być czytelny.</w:t>
      </w:r>
    </w:p>
    <w:p w14:paraId="34C0B175" w14:textId="77777777" w:rsidR="00CA7264" w:rsidRPr="00FC0F7D" w:rsidRDefault="00CA7264"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 xml:space="preserve">Podmiotowe środki dowodowe lub inne dokumenty, w tym dokumenty potwierdzające umocowanie do reprezentowania, sporządzone w języku obcym przekazuje się wraz </w:t>
      </w:r>
      <w:r w:rsidR="008272FE" w:rsidRPr="00FC0F7D">
        <w:rPr>
          <w:rFonts w:ascii="Calibri" w:hAnsi="Calibri" w:cs="Calibri"/>
          <w:szCs w:val="24"/>
        </w:rPr>
        <w:br/>
      </w:r>
      <w:r w:rsidRPr="00FC0F7D">
        <w:rPr>
          <w:rFonts w:ascii="Calibri" w:hAnsi="Calibri" w:cs="Calibri"/>
          <w:szCs w:val="24"/>
        </w:rPr>
        <w:t>z tłumaczeniem na język polski.</w:t>
      </w:r>
    </w:p>
    <w:p w14:paraId="32576F48" w14:textId="32119C2B" w:rsidR="00540A5C" w:rsidRPr="0086671D" w:rsidRDefault="0038187F" w:rsidP="001B6DA5">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lang w:val="pl-PL"/>
        </w:rPr>
        <w:t xml:space="preserve"> </w:t>
      </w:r>
      <w:r w:rsidR="00CA7264" w:rsidRPr="00FC0F7D">
        <w:rPr>
          <w:rFonts w:ascii="Calibri" w:hAnsi="Calibri" w:cs="Calibri"/>
          <w:szCs w:val="24"/>
        </w:rPr>
        <w:t xml:space="preserve">Wszystkie koszty związane z uczestnictwem w </w:t>
      </w:r>
      <w:r w:rsidR="004A4316" w:rsidRPr="00FC0F7D">
        <w:rPr>
          <w:rFonts w:ascii="Calibri" w:hAnsi="Calibri" w:cs="Calibri"/>
          <w:szCs w:val="24"/>
        </w:rPr>
        <w:t>postępowaniu, w szczególności z</w:t>
      </w:r>
      <w:r w:rsidR="004A4316" w:rsidRPr="00FC0F7D">
        <w:rPr>
          <w:rFonts w:ascii="Calibri" w:hAnsi="Calibri" w:cs="Calibri"/>
          <w:szCs w:val="24"/>
          <w:lang w:val="pl-PL"/>
        </w:rPr>
        <w:t> </w:t>
      </w:r>
      <w:r w:rsidR="00CA7264" w:rsidRPr="00FC0F7D">
        <w:rPr>
          <w:rFonts w:ascii="Calibri" w:hAnsi="Calibri" w:cs="Calibri"/>
          <w:szCs w:val="24"/>
        </w:rPr>
        <w:t>przygotowaniem i złożeniem oferty ponosi Wykonawca składający ofertę. Zamawiający nie przewiduje zwrotu kosztów udziału w postępowaniu.</w:t>
      </w:r>
    </w:p>
    <w:p w14:paraId="5A40DE8C" w14:textId="548D8627" w:rsidR="004A4316" w:rsidRPr="004A4316" w:rsidRDefault="0038187F" w:rsidP="001B6DA5">
      <w:pPr>
        <w:pStyle w:val="Nagwek2"/>
        <w:spacing w:before="360"/>
        <w:ind w:left="357" w:hanging="357"/>
      </w:pPr>
      <w:r w:rsidRPr="00FC0F7D">
        <w:t xml:space="preserve">SPOSÓB I TERMIN SKŁADANIA OFERT. </w:t>
      </w:r>
    </w:p>
    <w:p w14:paraId="61DD12BF" w14:textId="565061F8" w:rsidR="004A4316" w:rsidRPr="0006398E" w:rsidRDefault="009035AA" w:rsidP="0006398E">
      <w:pPr>
        <w:pStyle w:val="Tekstpodstawowy"/>
        <w:numPr>
          <w:ilvl w:val="0"/>
          <w:numId w:val="32"/>
        </w:numPr>
        <w:tabs>
          <w:tab w:val="left" w:pos="567"/>
        </w:tabs>
        <w:suppressAutoHyphens/>
        <w:autoSpaceDE w:val="0"/>
        <w:autoSpaceDN w:val="0"/>
        <w:adjustRightInd w:val="0"/>
        <w:spacing w:after="240" w:line="276" w:lineRule="auto"/>
        <w:rPr>
          <w:rFonts w:ascii="Calibri" w:hAnsi="Calibri" w:cs="Calibri"/>
          <w:b/>
          <w:szCs w:val="24"/>
        </w:rPr>
      </w:pPr>
      <w:r w:rsidRPr="00FC0F7D">
        <w:rPr>
          <w:rFonts w:ascii="Calibri" w:hAnsi="Calibri" w:cs="Calibri"/>
          <w:b/>
          <w:szCs w:val="24"/>
        </w:rPr>
        <w:t xml:space="preserve">Sposób składania ofert. </w:t>
      </w:r>
    </w:p>
    <w:p w14:paraId="79250805" w14:textId="77777777" w:rsidR="008541CA" w:rsidRPr="00FC0F7D" w:rsidRDefault="008541CA"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lang w:val="pl-PL"/>
        </w:rPr>
      </w:pPr>
      <w:r w:rsidRPr="00FC0F7D">
        <w:rPr>
          <w:rFonts w:ascii="Calibri" w:hAnsi="Calibri" w:cs="Calibri"/>
          <w:szCs w:val="24"/>
        </w:rPr>
        <w:t>Wykonawca składa ofertę za pośrednictwem zakładki „Oferty/wnioski”, widocznej</w:t>
      </w:r>
      <w:r w:rsidRPr="00FC0F7D">
        <w:rPr>
          <w:rFonts w:ascii="Calibri" w:hAnsi="Calibri" w:cs="Calibri"/>
          <w:szCs w:val="24"/>
          <w:lang w:val="pl-PL"/>
        </w:rPr>
        <w:t xml:space="preserve"> </w:t>
      </w:r>
      <w:r w:rsidRPr="00FC0F7D">
        <w:rPr>
          <w:rFonts w:ascii="Calibri" w:hAnsi="Calibri" w:cs="Calibri"/>
          <w:szCs w:val="24"/>
        </w:rPr>
        <w:t>w podglądzie postępowania po zalogowaniu się na konto Wykonawcy. Po wybraniu</w:t>
      </w:r>
      <w:r w:rsidRPr="00FC0F7D">
        <w:rPr>
          <w:rFonts w:ascii="Calibri" w:hAnsi="Calibri" w:cs="Calibri"/>
          <w:b/>
          <w:szCs w:val="24"/>
        </w:rPr>
        <w:t xml:space="preserve"> </w:t>
      </w:r>
      <w:r w:rsidRPr="00FC0F7D">
        <w:rPr>
          <w:rFonts w:ascii="Calibri" w:hAnsi="Calibri" w:cs="Calibri"/>
          <w:szCs w:val="24"/>
          <w:lang w:val="pl-PL"/>
        </w:rPr>
        <w:t xml:space="preserve">przycisku „Złóż ofertę” system prezentuje okno składania oferty umożliwiające przekazanie dokumentów elektronicznych, w którym znajdują się dwa pola </w:t>
      </w:r>
      <w:proofErr w:type="spellStart"/>
      <w:r w:rsidRPr="00FC0F7D">
        <w:rPr>
          <w:rFonts w:ascii="Calibri" w:hAnsi="Calibri" w:cs="Calibri"/>
          <w:szCs w:val="24"/>
          <w:lang w:val="pl-PL"/>
        </w:rPr>
        <w:t>drag&amp;drop</w:t>
      </w:r>
      <w:proofErr w:type="spellEnd"/>
      <w:r w:rsidRPr="00FC0F7D">
        <w:rPr>
          <w:rFonts w:ascii="Calibri" w:hAnsi="Calibri" w:cs="Calibri"/>
          <w:szCs w:val="24"/>
          <w:lang w:val="pl-PL"/>
        </w:rPr>
        <w:t xml:space="preserve"> („przeciągnij” i „upuść”) służące do dodawania plików.</w:t>
      </w:r>
    </w:p>
    <w:p w14:paraId="1CB19178" w14:textId="77777777" w:rsidR="008541CA" w:rsidRDefault="008541CA" w:rsidP="009E162D">
      <w:pPr>
        <w:pStyle w:val="Tekstpodstawowy"/>
        <w:numPr>
          <w:ilvl w:val="3"/>
          <w:numId w:val="3"/>
        </w:numPr>
        <w:suppressAutoHyphens/>
        <w:autoSpaceDE w:val="0"/>
        <w:autoSpaceDN w:val="0"/>
        <w:adjustRightInd w:val="0"/>
        <w:spacing w:line="276" w:lineRule="auto"/>
        <w:ind w:left="426"/>
        <w:rPr>
          <w:rFonts w:ascii="Calibri" w:hAnsi="Calibri" w:cs="Calibri"/>
          <w:szCs w:val="24"/>
          <w:lang w:val="pl-PL"/>
        </w:rPr>
      </w:pPr>
      <w:r w:rsidRPr="00FC0F7D">
        <w:rPr>
          <w:rFonts w:ascii="Calibri" w:hAnsi="Calibri" w:cs="Calibri"/>
          <w:szCs w:val="24"/>
          <w:lang w:val="pl-PL"/>
        </w:rPr>
        <w:t>Wykonawca dodaje wybrany z dysku i uprzednio podpisany „Formularz oferty” w pierwszym polu („Wypełniony formularz oferty”). W kolejnym polu („Załączniki i</w:t>
      </w:r>
      <w:r w:rsidR="00E10217" w:rsidRPr="00FC0F7D">
        <w:rPr>
          <w:rFonts w:ascii="Calibri" w:hAnsi="Calibri" w:cs="Calibri"/>
          <w:szCs w:val="24"/>
          <w:lang w:val="pl-PL"/>
        </w:rPr>
        <w:t xml:space="preserve"> inne dokumenty przedstawione w </w:t>
      </w:r>
      <w:r w:rsidRPr="00FC0F7D">
        <w:rPr>
          <w:rFonts w:ascii="Calibri" w:hAnsi="Calibri" w:cs="Calibri"/>
          <w:szCs w:val="24"/>
          <w:lang w:val="pl-PL"/>
        </w:rPr>
        <w:t>ofercie przez Wykonawcę”) wykonawca dodaje pozostałe pliki stanowiące ofertę lub składane wraz z ofertą.</w:t>
      </w:r>
    </w:p>
    <w:p w14:paraId="63266090" w14:textId="77777777" w:rsidR="008541CA" w:rsidRPr="00FC0F7D" w:rsidRDefault="008541CA" w:rsidP="009E162D">
      <w:pPr>
        <w:pStyle w:val="Tekstpodstawowy"/>
        <w:numPr>
          <w:ilvl w:val="3"/>
          <w:numId w:val="3"/>
        </w:numPr>
        <w:suppressAutoHyphens/>
        <w:autoSpaceDE w:val="0"/>
        <w:autoSpaceDN w:val="0"/>
        <w:adjustRightInd w:val="0"/>
        <w:spacing w:line="276" w:lineRule="auto"/>
        <w:ind w:left="426"/>
        <w:rPr>
          <w:rFonts w:ascii="Calibri" w:hAnsi="Calibri" w:cs="Calibri"/>
          <w:szCs w:val="24"/>
          <w:lang w:val="pl-PL"/>
        </w:rPr>
      </w:pPr>
      <w:r w:rsidRPr="00FC0F7D">
        <w:rPr>
          <w:rFonts w:ascii="Calibri" w:hAnsi="Calibri" w:cs="Calibri"/>
          <w:szCs w:val="24"/>
          <w:lang w:val="pl-PL"/>
        </w:rPr>
        <w:t>Jeżeli wraz z ofertą składane są dokumenty zawierające tajemnic</w:t>
      </w:r>
      <w:r w:rsidR="00E10217" w:rsidRPr="00FC0F7D">
        <w:rPr>
          <w:rFonts w:ascii="Calibri" w:hAnsi="Calibri" w:cs="Calibri"/>
          <w:szCs w:val="24"/>
          <w:lang w:val="pl-PL"/>
        </w:rPr>
        <w:t>ę przedsiębiorstwa wykonawca, w </w:t>
      </w:r>
      <w:r w:rsidRPr="00FC0F7D">
        <w:rPr>
          <w:rFonts w:ascii="Calibri" w:hAnsi="Calibri" w:cs="Calibri"/>
          <w:szCs w:val="24"/>
          <w:lang w:val="pl-PL"/>
        </w:rPr>
        <w:t>celu utrzymania w poufności tych informacji</w:t>
      </w:r>
      <w:r w:rsidR="009C0AA6" w:rsidRPr="00FC0F7D">
        <w:rPr>
          <w:rFonts w:ascii="Calibri" w:hAnsi="Calibri" w:cs="Calibri"/>
          <w:szCs w:val="24"/>
          <w:lang w:val="pl-PL"/>
        </w:rPr>
        <w:t>, przekazuje je w wydzielonym i </w:t>
      </w:r>
      <w:r w:rsidRPr="00FC0F7D">
        <w:rPr>
          <w:rFonts w:ascii="Calibri" w:hAnsi="Calibri" w:cs="Calibri"/>
          <w:szCs w:val="24"/>
          <w:lang w:val="pl-PL"/>
        </w:rPr>
        <w:t>odpowiednio oznaczonym pliku, wraz z jednoczesnym zaznaczeniem w nazwie pliku „Dokument stanowiący tajemnicę przedsiębiorstwa”. Zarówno załącznik stanowiący t</w:t>
      </w:r>
      <w:r w:rsidR="00E10217" w:rsidRPr="00FC0F7D">
        <w:rPr>
          <w:rFonts w:ascii="Calibri" w:hAnsi="Calibri" w:cs="Calibri"/>
          <w:szCs w:val="24"/>
          <w:lang w:val="pl-PL"/>
        </w:rPr>
        <w:t>ajemnicę przedsiębiorstwa jak i </w:t>
      </w:r>
      <w:r w:rsidRPr="00FC0F7D">
        <w:rPr>
          <w:rFonts w:ascii="Calibri" w:hAnsi="Calibri" w:cs="Calibri"/>
          <w:szCs w:val="24"/>
          <w:lang w:val="pl-PL"/>
        </w:rPr>
        <w:t xml:space="preserve">uzasadnienie zastrzeżenia tajemnicy </w:t>
      </w:r>
      <w:r w:rsidR="009C0AA6" w:rsidRPr="00FC0F7D">
        <w:rPr>
          <w:rFonts w:ascii="Calibri" w:hAnsi="Calibri" w:cs="Calibri"/>
          <w:szCs w:val="24"/>
          <w:lang w:val="pl-PL"/>
        </w:rPr>
        <w:t>przedsiębiorstwa należy dodać w </w:t>
      </w:r>
      <w:r w:rsidRPr="00FC0F7D">
        <w:rPr>
          <w:rFonts w:ascii="Calibri" w:hAnsi="Calibri" w:cs="Calibri"/>
          <w:szCs w:val="24"/>
          <w:lang w:val="pl-PL"/>
        </w:rPr>
        <w:t>polu „Załączniki i inne dokumenty przedstawione w ofercie przez Wykonawcę”.</w:t>
      </w:r>
    </w:p>
    <w:p w14:paraId="52536873" w14:textId="77777777" w:rsidR="008541CA" w:rsidRPr="00FC0F7D" w:rsidRDefault="008541CA"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lang w:val="pl-PL"/>
        </w:rPr>
      </w:pPr>
      <w:r w:rsidRPr="00FC0F7D">
        <w:rPr>
          <w:rFonts w:ascii="Calibri" w:hAnsi="Calibri" w:cs="Calibri"/>
          <w:szCs w:val="24"/>
          <w:lang w:val="pl-PL"/>
        </w:rPr>
        <w:t xml:space="preserve">System sprawdza, czy złożone pliki są podpisane i automatycznie je szyfruje, jednocześnie informując o tym wykonawcę. Potwierdzenie czasu przekazania </w:t>
      </w:r>
      <w:r w:rsidR="00E10217" w:rsidRPr="00FC0F7D">
        <w:rPr>
          <w:rFonts w:ascii="Calibri" w:hAnsi="Calibri" w:cs="Calibri"/>
          <w:szCs w:val="24"/>
          <w:lang w:val="pl-PL"/>
        </w:rPr>
        <w:t xml:space="preserve">i odbioru oferty znajduje się </w:t>
      </w:r>
      <w:r w:rsidR="00E10217" w:rsidRPr="00FC0F7D">
        <w:rPr>
          <w:rFonts w:ascii="Calibri" w:hAnsi="Calibri" w:cs="Calibri"/>
          <w:szCs w:val="24"/>
          <w:lang w:val="pl-PL"/>
        </w:rPr>
        <w:lastRenderedPageBreak/>
        <w:t>w </w:t>
      </w:r>
      <w:r w:rsidRPr="00FC0F7D">
        <w:rPr>
          <w:rFonts w:ascii="Calibri" w:hAnsi="Calibri" w:cs="Calibri"/>
          <w:szCs w:val="24"/>
          <w:lang w:val="pl-PL"/>
        </w:rPr>
        <w:t>Elektronicznym Potwierdzeniu Przesłania (EPP) i Elektronicznym Potwierdzeniu Odebrania (EPO). EPP i EPO dostępne są dla zalogowanego Wykonawcy w zakładce „Oferty/Wnioski”.</w:t>
      </w:r>
    </w:p>
    <w:p w14:paraId="64DAF272" w14:textId="77777777" w:rsidR="008541CA" w:rsidRPr="00FC0F7D" w:rsidRDefault="008541CA" w:rsidP="009E162D">
      <w:pPr>
        <w:pStyle w:val="Tekstpodstawowy"/>
        <w:numPr>
          <w:ilvl w:val="3"/>
          <w:numId w:val="3"/>
        </w:numPr>
        <w:suppressAutoHyphens/>
        <w:autoSpaceDE w:val="0"/>
        <w:autoSpaceDN w:val="0"/>
        <w:adjustRightInd w:val="0"/>
        <w:spacing w:line="276" w:lineRule="auto"/>
        <w:ind w:left="426"/>
        <w:rPr>
          <w:rFonts w:ascii="Calibri" w:hAnsi="Calibri" w:cs="Calibri"/>
          <w:szCs w:val="24"/>
          <w:lang w:val="pl-PL"/>
        </w:rPr>
      </w:pPr>
      <w:r w:rsidRPr="00FC0F7D">
        <w:rPr>
          <w:rFonts w:ascii="Calibri" w:hAnsi="Calibri" w:cs="Calibri"/>
          <w:szCs w:val="24"/>
          <w:lang w:val="pl-PL"/>
        </w:rPr>
        <w:t>Oferta może być złożona tylko do upływu terminu składania ofert.</w:t>
      </w:r>
    </w:p>
    <w:p w14:paraId="3E93E41E" w14:textId="77777777" w:rsidR="008541CA" w:rsidRPr="00FC0F7D" w:rsidRDefault="008541CA" w:rsidP="009E162D">
      <w:pPr>
        <w:pStyle w:val="Tekstpodstawowy"/>
        <w:numPr>
          <w:ilvl w:val="3"/>
          <w:numId w:val="3"/>
        </w:numPr>
        <w:suppressAutoHyphens/>
        <w:autoSpaceDE w:val="0"/>
        <w:autoSpaceDN w:val="0"/>
        <w:adjustRightInd w:val="0"/>
        <w:spacing w:line="276" w:lineRule="auto"/>
        <w:ind w:left="426"/>
        <w:rPr>
          <w:rFonts w:ascii="Calibri" w:hAnsi="Calibri" w:cs="Calibri"/>
          <w:szCs w:val="24"/>
          <w:lang w:val="pl-PL"/>
        </w:rPr>
      </w:pPr>
      <w:r w:rsidRPr="00FC0F7D">
        <w:rPr>
          <w:rFonts w:ascii="Calibri" w:hAnsi="Calibri" w:cs="Calibri"/>
          <w:szCs w:val="24"/>
          <w:lang w:val="pl-PL"/>
        </w:rPr>
        <w:t>Wykonawca może przed upływem terminu składania ofert wycofać ofertę. Wykonawca wycofuje ofertę w zakładce „Oferty/wnioski” używając przycisku „Wycofaj ofertę”.</w:t>
      </w:r>
    </w:p>
    <w:p w14:paraId="4143A99B" w14:textId="0C7BB419" w:rsidR="00EB5A43" w:rsidRPr="00BC69E7" w:rsidRDefault="008541CA" w:rsidP="00BC69E7">
      <w:pPr>
        <w:pStyle w:val="Tekstpodstawowy"/>
        <w:numPr>
          <w:ilvl w:val="3"/>
          <w:numId w:val="3"/>
        </w:numPr>
        <w:suppressAutoHyphens/>
        <w:autoSpaceDE w:val="0"/>
        <w:autoSpaceDN w:val="0"/>
        <w:adjustRightInd w:val="0"/>
        <w:spacing w:after="240" w:line="276" w:lineRule="auto"/>
        <w:ind w:left="426"/>
        <w:rPr>
          <w:rFonts w:ascii="Calibri" w:hAnsi="Calibri" w:cs="Calibri"/>
          <w:szCs w:val="24"/>
          <w:lang w:val="pl-PL"/>
        </w:rPr>
      </w:pPr>
      <w:r w:rsidRPr="00FC0F7D">
        <w:rPr>
          <w:rFonts w:ascii="Calibri" w:hAnsi="Calibri" w:cs="Calibri"/>
          <w:szCs w:val="24"/>
          <w:lang w:val="pl-PL"/>
        </w:rPr>
        <w:t>Maksymalny łączny rozmiar plików stanowiących ofertę lub składanych wraz z ofertą to 250 MB.</w:t>
      </w:r>
    </w:p>
    <w:p w14:paraId="552BD058" w14:textId="5B94687D" w:rsidR="004A4316" w:rsidRPr="00D530F6" w:rsidRDefault="00A671BA" w:rsidP="00D530F6">
      <w:pPr>
        <w:pStyle w:val="Tekstpodstawowy"/>
        <w:numPr>
          <w:ilvl w:val="0"/>
          <w:numId w:val="32"/>
        </w:numPr>
        <w:tabs>
          <w:tab w:val="left" w:pos="426"/>
        </w:tabs>
        <w:suppressAutoHyphens/>
        <w:autoSpaceDE w:val="0"/>
        <w:autoSpaceDN w:val="0"/>
        <w:adjustRightInd w:val="0"/>
        <w:spacing w:after="240" w:line="276" w:lineRule="auto"/>
        <w:rPr>
          <w:rFonts w:ascii="Calibri" w:hAnsi="Calibri" w:cs="Calibri"/>
          <w:szCs w:val="24"/>
        </w:rPr>
      </w:pPr>
      <w:r w:rsidRPr="00FC0F7D">
        <w:rPr>
          <w:rFonts w:ascii="Calibri" w:hAnsi="Calibri" w:cs="Calibri"/>
          <w:b/>
          <w:szCs w:val="24"/>
        </w:rPr>
        <w:t xml:space="preserve">Informacje stanowiące tajemnicę przedsiębiorstwa. </w:t>
      </w:r>
    </w:p>
    <w:p w14:paraId="0CE4977D" w14:textId="3390A823" w:rsidR="00A671BA" w:rsidRPr="00FC0F7D" w:rsidRDefault="00A671BA" w:rsidP="009E162D">
      <w:pPr>
        <w:pStyle w:val="Tekstpodstawowy"/>
        <w:numPr>
          <w:ilvl w:val="0"/>
          <w:numId w:val="12"/>
        </w:numPr>
        <w:suppressAutoHyphens/>
        <w:autoSpaceDE w:val="0"/>
        <w:autoSpaceDN w:val="0"/>
        <w:adjustRightInd w:val="0"/>
        <w:spacing w:line="276" w:lineRule="auto"/>
        <w:ind w:left="426" w:hanging="284"/>
        <w:rPr>
          <w:rFonts w:ascii="Calibri" w:hAnsi="Calibri" w:cs="Calibri"/>
          <w:szCs w:val="24"/>
        </w:rPr>
      </w:pPr>
      <w:r w:rsidRPr="00FC0F7D">
        <w:rPr>
          <w:rFonts w:ascii="Calibri" w:hAnsi="Calibri" w:cs="Calibri"/>
          <w:szCs w:val="24"/>
        </w:rPr>
        <w:t>Nie ujawnia się informacji stanowiących tajemnicę przedsiębiorstwa w rozumieniu przepisów ustawy z dnia 16 kwietnia 1993 r.</w:t>
      </w:r>
      <w:r w:rsidR="00182071" w:rsidRPr="00FC0F7D">
        <w:rPr>
          <w:rFonts w:ascii="Calibri" w:hAnsi="Calibri" w:cs="Calibri"/>
          <w:szCs w:val="24"/>
          <w:lang w:val="pl-PL"/>
        </w:rPr>
        <w:t xml:space="preserve"> o zwalczaniu nieuczciwej konkurencji</w:t>
      </w:r>
      <w:r w:rsidRPr="00FC0F7D">
        <w:rPr>
          <w:rFonts w:ascii="Calibri" w:hAnsi="Calibri" w:cs="Calibri"/>
          <w:szCs w:val="24"/>
        </w:rPr>
        <w:t>, jeżeli wykonawca, wraz z</w:t>
      </w:r>
      <w:r w:rsidR="00D530F6">
        <w:rPr>
          <w:rFonts w:ascii="Calibri" w:hAnsi="Calibri" w:cs="Calibri"/>
          <w:szCs w:val="24"/>
          <w:lang w:val="pl-PL"/>
        </w:rPr>
        <w:t> </w:t>
      </w:r>
      <w:r w:rsidRPr="00FC0F7D">
        <w:rPr>
          <w:rFonts w:ascii="Calibri" w:hAnsi="Calibri" w:cs="Calibri"/>
          <w:szCs w:val="24"/>
        </w:rPr>
        <w:t>przekazaniem takich informacji, zastrzegł, że nie mogą być one udostępniane oraz wykazał, że zastrzeżone informacje stanowią tajemnicę przedsiębiorstwa. Wykonawca nie może zastrzec informacji, które zamawiający, niezwłocznie po otwarciu ofert, udostępni na stronie internetowej prowadzonego postępowania o:</w:t>
      </w:r>
    </w:p>
    <w:p w14:paraId="38944FE2" w14:textId="77777777" w:rsidR="00A671BA" w:rsidRPr="00FC0F7D" w:rsidRDefault="00A671BA" w:rsidP="009E162D">
      <w:pPr>
        <w:pStyle w:val="Tekstpodstawowy"/>
        <w:numPr>
          <w:ilvl w:val="1"/>
          <w:numId w:val="13"/>
        </w:numPr>
        <w:suppressAutoHyphens/>
        <w:autoSpaceDE w:val="0"/>
        <w:autoSpaceDN w:val="0"/>
        <w:adjustRightInd w:val="0"/>
        <w:spacing w:line="276" w:lineRule="auto"/>
        <w:ind w:left="709" w:hanging="283"/>
        <w:rPr>
          <w:rFonts w:ascii="Calibri" w:hAnsi="Calibri" w:cs="Calibri"/>
          <w:szCs w:val="24"/>
        </w:rPr>
      </w:pPr>
      <w:r w:rsidRPr="00FC0F7D">
        <w:rPr>
          <w:rFonts w:ascii="Calibri" w:hAnsi="Calibri" w:cs="Calibri"/>
          <w:szCs w:val="24"/>
        </w:rPr>
        <w:t>nazwach albo imionach i nazwiskach oraz siedzibach lub miejscach prowadzonej działalności gospodarczej albo miejscach zamieszkania wykonawców, których oferty zostały otwarte;</w:t>
      </w:r>
    </w:p>
    <w:p w14:paraId="2CC950CB" w14:textId="77777777" w:rsidR="00A671BA" w:rsidRPr="00FC0F7D" w:rsidRDefault="00A671BA" w:rsidP="009E162D">
      <w:pPr>
        <w:pStyle w:val="Tekstpodstawowy"/>
        <w:numPr>
          <w:ilvl w:val="1"/>
          <w:numId w:val="13"/>
        </w:numPr>
        <w:suppressAutoHyphens/>
        <w:autoSpaceDE w:val="0"/>
        <w:autoSpaceDN w:val="0"/>
        <w:adjustRightInd w:val="0"/>
        <w:spacing w:line="276" w:lineRule="auto"/>
        <w:ind w:left="709" w:hanging="283"/>
        <w:rPr>
          <w:rFonts w:ascii="Calibri" w:hAnsi="Calibri" w:cs="Calibri"/>
          <w:szCs w:val="24"/>
        </w:rPr>
      </w:pPr>
      <w:r w:rsidRPr="00FC0F7D">
        <w:rPr>
          <w:rFonts w:ascii="Calibri" w:hAnsi="Calibri" w:cs="Calibri"/>
          <w:szCs w:val="24"/>
        </w:rPr>
        <w:t>cenach zawartych w ofertach.</w:t>
      </w:r>
    </w:p>
    <w:p w14:paraId="5CBE1541" w14:textId="66AC3276" w:rsidR="00540A5C" w:rsidRPr="00D530F6" w:rsidRDefault="00A671BA" w:rsidP="00D530F6">
      <w:pPr>
        <w:pStyle w:val="Tekstpodstawowy"/>
        <w:numPr>
          <w:ilvl w:val="0"/>
          <w:numId w:val="12"/>
        </w:numPr>
        <w:suppressAutoHyphens/>
        <w:autoSpaceDE w:val="0"/>
        <w:autoSpaceDN w:val="0"/>
        <w:adjustRightInd w:val="0"/>
        <w:spacing w:after="240" w:line="276" w:lineRule="auto"/>
        <w:ind w:left="426" w:hanging="284"/>
        <w:rPr>
          <w:rFonts w:ascii="Calibri" w:hAnsi="Calibri" w:cs="Calibri"/>
          <w:szCs w:val="24"/>
        </w:rPr>
      </w:pPr>
      <w:r w:rsidRPr="00FC0F7D">
        <w:rPr>
          <w:rFonts w:ascii="Calibri" w:hAnsi="Calibri" w:cs="Calibri"/>
          <w:szCs w:val="24"/>
        </w:rPr>
        <w:t>Zgodnie z art. 11 ust. 2 ustawy z dnia 16 kwietnia 1993 r. o zwalczaniu nieuczciwej konkurencji 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w:t>
      </w:r>
    </w:p>
    <w:p w14:paraId="2025F8AD" w14:textId="701F0204" w:rsidR="007A23FC" w:rsidRPr="000D5135" w:rsidRDefault="00DC70E8" w:rsidP="00D530F6">
      <w:pPr>
        <w:pStyle w:val="Tekstpodstawowy"/>
        <w:numPr>
          <w:ilvl w:val="0"/>
          <w:numId w:val="32"/>
        </w:numPr>
        <w:tabs>
          <w:tab w:val="left" w:pos="426"/>
        </w:tabs>
        <w:suppressAutoHyphens/>
        <w:autoSpaceDE w:val="0"/>
        <w:autoSpaceDN w:val="0"/>
        <w:adjustRightInd w:val="0"/>
        <w:spacing w:after="240" w:line="276" w:lineRule="auto"/>
        <w:rPr>
          <w:rFonts w:ascii="Calibri" w:hAnsi="Calibri" w:cs="Calibri"/>
          <w:b/>
          <w:szCs w:val="24"/>
        </w:rPr>
      </w:pPr>
      <w:r w:rsidRPr="00FC0F7D">
        <w:rPr>
          <w:rFonts w:ascii="Calibri" w:hAnsi="Calibri" w:cs="Calibri"/>
          <w:b/>
          <w:szCs w:val="24"/>
        </w:rPr>
        <w:t xml:space="preserve">Termin składania </w:t>
      </w:r>
      <w:r w:rsidRPr="000D5135">
        <w:rPr>
          <w:rFonts w:ascii="Calibri" w:hAnsi="Calibri" w:cs="Calibri"/>
          <w:b/>
          <w:szCs w:val="24"/>
        </w:rPr>
        <w:t>ofert.</w:t>
      </w:r>
    </w:p>
    <w:p w14:paraId="024D6AE2" w14:textId="69305545" w:rsidR="007A23FC" w:rsidRPr="000D5135" w:rsidRDefault="00747E56" w:rsidP="00D530F6">
      <w:pPr>
        <w:pStyle w:val="Tekstpodstawowy"/>
        <w:tabs>
          <w:tab w:val="left" w:pos="1276"/>
        </w:tabs>
        <w:suppressAutoHyphens/>
        <w:autoSpaceDE w:val="0"/>
        <w:autoSpaceDN w:val="0"/>
        <w:adjustRightInd w:val="0"/>
        <w:spacing w:after="240" w:line="276" w:lineRule="auto"/>
        <w:rPr>
          <w:rFonts w:ascii="Calibri" w:hAnsi="Calibri" w:cs="Calibri"/>
          <w:b/>
          <w:szCs w:val="24"/>
          <w:lang w:val="pl-PL"/>
        </w:rPr>
      </w:pPr>
      <w:r w:rsidRPr="000D5135">
        <w:rPr>
          <w:rFonts w:ascii="Calibri" w:hAnsi="Calibri" w:cs="Calibri"/>
          <w:szCs w:val="24"/>
          <w:lang w:val="pl-PL"/>
        </w:rPr>
        <w:t xml:space="preserve">Ofertę należy złożyć </w:t>
      </w:r>
      <w:r w:rsidR="00B47C1B" w:rsidRPr="000D5135">
        <w:rPr>
          <w:rFonts w:ascii="Calibri" w:hAnsi="Calibri" w:cs="Calibri"/>
          <w:szCs w:val="24"/>
          <w:lang w:val="pl-PL"/>
        </w:rPr>
        <w:t xml:space="preserve">w terminie </w:t>
      </w:r>
      <w:r w:rsidRPr="00953756">
        <w:rPr>
          <w:rFonts w:ascii="Calibri" w:hAnsi="Calibri" w:cs="Calibri"/>
          <w:szCs w:val="24"/>
          <w:lang w:val="pl-PL"/>
        </w:rPr>
        <w:t>do</w:t>
      </w:r>
      <w:r w:rsidR="00B47C1B" w:rsidRPr="00953756">
        <w:rPr>
          <w:rFonts w:ascii="Calibri" w:hAnsi="Calibri" w:cs="Calibri"/>
          <w:szCs w:val="24"/>
          <w:lang w:val="pl-PL"/>
        </w:rPr>
        <w:t xml:space="preserve"> </w:t>
      </w:r>
      <w:r w:rsidR="00B47C1B" w:rsidRPr="00F577CD">
        <w:rPr>
          <w:rFonts w:ascii="Calibri" w:hAnsi="Calibri" w:cs="Calibri"/>
          <w:b/>
          <w:szCs w:val="24"/>
          <w:lang w:val="pl-PL"/>
        </w:rPr>
        <w:t>dnia</w:t>
      </w:r>
      <w:r w:rsidRPr="00F577CD">
        <w:rPr>
          <w:rFonts w:ascii="Calibri" w:hAnsi="Calibri" w:cs="Calibri"/>
          <w:b/>
          <w:szCs w:val="24"/>
          <w:lang w:val="pl-PL"/>
        </w:rPr>
        <w:t xml:space="preserve"> </w:t>
      </w:r>
      <w:r w:rsidR="003F71BE">
        <w:rPr>
          <w:rFonts w:ascii="Calibri" w:hAnsi="Calibri" w:cs="Calibri"/>
          <w:b/>
          <w:szCs w:val="24"/>
          <w:lang w:val="pl-PL"/>
        </w:rPr>
        <w:t>10</w:t>
      </w:r>
      <w:r w:rsidR="009A275A">
        <w:rPr>
          <w:rFonts w:ascii="Calibri" w:hAnsi="Calibri" w:cs="Calibri"/>
          <w:b/>
          <w:szCs w:val="24"/>
          <w:lang w:val="pl-PL"/>
        </w:rPr>
        <w:t>.04</w:t>
      </w:r>
      <w:r w:rsidR="00BA149E" w:rsidRPr="009A275A">
        <w:rPr>
          <w:rFonts w:ascii="Calibri" w:hAnsi="Calibri" w:cs="Calibri"/>
          <w:b/>
          <w:szCs w:val="24"/>
          <w:lang w:val="pl-PL"/>
        </w:rPr>
        <w:t>.</w:t>
      </w:r>
      <w:r w:rsidR="00387A76" w:rsidRPr="009A275A">
        <w:rPr>
          <w:rFonts w:ascii="Calibri" w:hAnsi="Calibri" w:cs="Calibri"/>
          <w:b/>
          <w:szCs w:val="24"/>
          <w:lang w:val="pl-PL"/>
        </w:rPr>
        <w:t>202</w:t>
      </w:r>
      <w:r w:rsidR="00B52EAA" w:rsidRPr="009A275A">
        <w:rPr>
          <w:rFonts w:ascii="Calibri" w:hAnsi="Calibri" w:cs="Calibri"/>
          <w:b/>
          <w:szCs w:val="24"/>
          <w:lang w:val="pl-PL"/>
        </w:rPr>
        <w:t>6</w:t>
      </w:r>
      <w:r w:rsidR="00783D06" w:rsidRPr="00B52EAA">
        <w:rPr>
          <w:rFonts w:ascii="Calibri" w:hAnsi="Calibri" w:cs="Calibri"/>
          <w:b/>
          <w:szCs w:val="24"/>
          <w:lang w:val="pl-PL"/>
        </w:rPr>
        <w:t xml:space="preserve"> </w:t>
      </w:r>
      <w:r w:rsidR="00783D06" w:rsidRPr="00953756">
        <w:rPr>
          <w:rFonts w:ascii="Calibri" w:hAnsi="Calibri" w:cs="Calibri"/>
          <w:b/>
          <w:szCs w:val="24"/>
          <w:lang w:val="pl-PL"/>
        </w:rPr>
        <w:t xml:space="preserve">r. </w:t>
      </w:r>
      <w:r w:rsidR="00355A15" w:rsidRPr="00953756">
        <w:rPr>
          <w:rFonts w:ascii="Calibri" w:hAnsi="Calibri" w:cs="Calibri"/>
          <w:b/>
          <w:szCs w:val="24"/>
        </w:rPr>
        <w:t xml:space="preserve">do godziny </w:t>
      </w:r>
      <w:r w:rsidR="00304B34" w:rsidRPr="00953756">
        <w:rPr>
          <w:rFonts w:ascii="Calibri" w:hAnsi="Calibri" w:cs="Calibri"/>
          <w:b/>
          <w:szCs w:val="24"/>
          <w:lang w:val="pl-PL"/>
        </w:rPr>
        <w:t>0</w:t>
      </w:r>
      <w:r w:rsidR="00C75A1E" w:rsidRPr="00953756">
        <w:rPr>
          <w:rFonts w:ascii="Calibri" w:hAnsi="Calibri" w:cs="Calibri"/>
          <w:b/>
          <w:szCs w:val="24"/>
          <w:lang w:val="pl-PL"/>
        </w:rPr>
        <w:t>8</w:t>
      </w:r>
      <w:r w:rsidR="00355A15" w:rsidRPr="00953756">
        <w:rPr>
          <w:rFonts w:ascii="Calibri" w:hAnsi="Calibri" w:cs="Calibri"/>
          <w:b/>
          <w:szCs w:val="24"/>
        </w:rPr>
        <w:t>:</w:t>
      </w:r>
      <w:r w:rsidR="009A275A">
        <w:rPr>
          <w:rFonts w:ascii="Calibri" w:hAnsi="Calibri" w:cs="Calibri"/>
          <w:b/>
          <w:szCs w:val="24"/>
        </w:rPr>
        <w:t>0</w:t>
      </w:r>
      <w:r w:rsidR="00304B34" w:rsidRPr="00953756">
        <w:rPr>
          <w:rFonts w:ascii="Calibri" w:hAnsi="Calibri" w:cs="Calibri"/>
          <w:b/>
          <w:szCs w:val="24"/>
          <w:lang w:val="pl-PL"/>
        </w:rPr>
        <w:t>0</w:t>
      </w:r>
      <w:r w:rsidR="007A23FC" w:rsidRPr="00953756">
        <w:rPr>
          <w:rFonts w:ascii="Calibri" w:hAnsi="Calibri" w:cs="Calibri"/>
          <w:b/>
          <w:szCs w:val="24"/>
          <w:lang w:val="pl-PL"/>
        </w:rPr>
        <w:t>.</w:t>
      </w:r>
    </w:p>
    <w:p w14:paraId="4D60DD4C" w14:textId="6964C416" w:rsidR="009F426B" w:rsidRPr="000D5135" w:rsidRDefault="00B47C1B" w:rsidP="00D530F6">
      <w:pPr>
        <w:pStyle w:val="Tekstpodstawowy"/>
        <w:tabs>
          <w:tab w:val="left" w:pos="1276"/>
        </w:tabs>
        <w:suppressAutoHyphens/>
        <w:spacing w:after="240" w:line="276" w:lineRule="auto"/>
        <w:rPr>
          <w:rFonts w:ascii="Calibri" w:hAnsi="Calibri" w:cs="Calibri"/>
          <w:szCs w:val="24"/>
        </w:rPr>
      </w:pPr>
      <w:r w:rsidRPr="000D5135">
        <w:rPr>
          <w:rFonts w:ascii="Calibri" w:hAnsi="Calibri" w:cs="Calibri"/>
          <w:szCs w:val="24"/>
        </w:rPr>
        <w:t xml:space="preserve">Decydujące znaczenie dla oceny zachowania terminu składania ofert ma data i godzina złożenia oferty na platformie </w:t>
      </w:r>
      <w:r w:rsidR="00991243" w:rsidRPr="000D5135">
        <w:rPr>
          <w:rFonts w:ascii="Calibri" w:hAnsi="Calibri" w:cs="Calibri"/>
          <w:szCs w:val="24"/>
        </w:rPr>
        <w:t>e-Zamówienia</w:t>
      </w:r>
      <w:r w:rsidRPr="000D5135">
        <w:rPr>
          <w:rFonts w:ascii="Calibri" w:hAnsi="Calibri" w:cs="Calibri"/>
          <w:szCs w:val="24"/>
        </w:rPr>
        <w:t xml:space="preserve">. </w:t>
      </w:r>
    </w:p>
    <w:p w14:paraId="3A7E8245" w14:textId="75D92AC9" w:rsidR="004A4316" w:rsidRPr="000D5135" w:rsidRDefault="00786BDC" w:rsidP="00D530F6">
      <w:pPr>
        <w:pStyle w:val="Nagwek2"/>
        <w:spacing w:after="240"/>
      </w:pPr>
      <w:r w:rsidRPr="000D5135">
        <w:t>TERMIN OTWARCIA OFERT.</w:t>
      </w:r>
    </w:p>
    <w:p w14:paraId="2258594D" w14:textId="5E473073" w:rsidR="00DC1BD5" w:rsidRPr="000D5135" w:rsidRDefault="00994104" w:rsidP="009E162D">
      <w:pPr>
        <w:pStyle w:val="Tekstpodstawowy"/>
        <w:numPr>
          <w:ilvl w:val="6"/>
          <w:numId w:val="28"/>
        </w:numPr>
        <w:suppressAutoHyphens/>
        <w:spacing w:line="276" w:lineRule="auto"/>
        <w:ind w:left="426" w:hanging="426"/>
        <w:rPr>
          <w:rFonts w:ascii="Calibri" w:hAnsi="Calibri" w:cs="Calibri"/>
          <w:szCs w:val="24"/>
        </w:rPr>
      </w:pPr>
      <w:r w:rsidRPr="000D5135">
        <w:rPr>
          <w:rFonts w:ascii="Calibri" w:hAnsi="Calibri" w:cs="Calibri"/>
          <w:szCs w:val="24"/>
        </w:rPr>
        <w:t xml:space="preserve">Otwarcie ofert nastąpi </w:t>
      </w:r>
      <w:r w:rsidRPr="00F577CD">
        <w:rPr>
          <w:rFonts w:ascii="Calibri" w:hAnsi="Calibri" w:cs="Calibri"/>
          <w:szCs w:val="24"/>
        </w:rPr>
        <w:t>w dniu</w:t>
      </w:r>
      <w:r w:rsidR="00D530F6" w:rsidRPr="00F577CD">
        <w:rPr>
          <w:rFonts w:ascii="Calibri" w:hAnsi="Calibri" w:cs="Calibri"/>
          <w:szCs w:val="24"/>
          <w:lang w:val="pl-PL"/>
        </w:rPr>
        <w:t xml:space="preserve"> </w:t>
      </w:r>
      <w:r w:rsidR="003F71BE" w:rsidRPr="003F71BE">
        <w:rPr>
          <w:rFonts w:ascii="Calibri" w:hAnsi="Calibri" w:cs="Calibri"/>
          <w:b/>
          <w:bCs/>
          <w:szCs w:val="24"/>
          <w:lang w:val="pl-PL"/>
        </w:rPr>
        <w:t>10</w:t>
      </w:r>
      <w:r w:rsidR="009A275A" w:rsidRPr="003F71BE">
        <w:rPr>
          <w:rFonts w:ascii="Calibri" w:hAnsi="Calibri" w:cs="Calibri"/>
          <w:b/>
          <w:bCs/>
          <w:szCs w:val="24"/>
          <w:lang w:val="pl-PL"/>
        </w:rPr>
        <w:t>.</w:t>
      </w:r>
      <w:r w:rsidR="009A275A" w:rsidRPr="009A275A">
        <w:rPr>
          <w:rFonts w:ascii="Calibri" w:hAnsi="Calibri" w:cs="Calibri"/>
          <w:b/>
          <w:bCs/>
          <w:szCs w:val="24"/>
          <w:lang w:val="pl-PL"/>
        </w:rPr>
        <w:t>04</w:t>
      </w:r>
      <w:r w:rsidR="00B52EAA" w:rsidRPr="009A275A">
        <w:rPr>
          <w:rFonts w:ascii="Calibri" w:hAnsi="Calibri" w:cs="Calibri"/>
          <w:b/>
          <w:bCs/>
          <w:szCs w:val="24"/>
          <w:lang w:val="pl-PL"/>
        </w:rPr>
        <w:t>.</w:t>
      </w:r>
      <w:r w:rsidR="00387A76" w:rsidRPr="009A275A">
        <w:rPr>
          <w:rFonts w:ascii="Calibri" w:hAnsi="Calibri" w:cs="Calibri"/>
          <w:b/>
          <w:bCs/>
          <w:szCs w:val="24"/>
          <w:lang w:val="pl-PL"/>
        </w:rPr>
        <w:t>202</w:t>
      </w:r>
      <w:r w:rsidR="00B52EAA" w:rsidRPr="009A275A">
        <w:rPr>
          <w:rFonts w:ascii="Calibri" w:hAnsi="Calibri" w:cs="Calibri"/>
          <w:b/>
          <w:bCs/>
          <w:szCs w:val="24"/>
          <w:lang w:val="pl-PL"/>
        </w:rPr>
        <w:t>6</w:t>
      </w:r>
      <w:r w:rsidR="00783D06" w:rsidRPr="00B52EAA">
        <w:rPr>
          <w:rFonts w:ascii="Calibri" w:hAnsi="Calibri" w:cs="Calibri"/>
          <w:b/>
          <w:szCs w:val="24"/>
          <w:lang w:val="pl-PL"/>
        </w:rPr>
        <w:t xml:space="preserve"> </w:t>
      </w:r>
      <w:r w:rsidR="00783D06" w:rsidRPr="00F577CD">
        <w:rPr>
          <w:rFonts w:ascii="Calibri" w:hAnsi="Calibri" w:cs="Calibri"/>
          <w:b/>
          <w:szCs w:val="24"/>
          <w:lang w:val="pl-PL"/>
        </w:rPr>
        <w:t>r.</w:t>
      </w:r>
      <w:r w:rsidR="00783D06" w:rsidRPr="00953756">
        <w:rPr>
          <w:rFonts w:ascii="Calibri" w:hAnsi="Calibri" w:cs="Calibri"/>
          <w:b/>
          <w:szCs w:val="24"/>
          <w:lang w:val="pl-PL"/>
        </w:rPr>
        <w:t xml:space="preserve"> </w:t>
      </w:r>
      <w:r w:rsidR="00D925DE" w:rsidRPr="00953756">
        <w:rPr>
          <w:rFonts w:ascii="Calibri" w:hAnsi="Calibri" w:cs="Calibri"/>
          <w:b/>
          <w:szCs w:val="24"/>
        </w:rPr>
        <w:t xml:space="preserve">o godzinie </w:t>
      </w:r>
      <w:r w:rsidR="00304B34" w:rsidRPr="00953756">
        <w:rPr>
          <w:rFonts w:ascii="Calibri" w:hAnsi="Calibri" w:cs="Calibri"/>
          <w:b/>
          <w:szCs w:val="24"/>
          <w:lang w:val="pl-PL"/>
        </w:rPr>
        <w:t>0</w:t>
      </w:r>
      <w:r w:rsidR="009A275A">
        <w:rPr>
          <w:rFonts w:ascii="Calibri" w:hAnsi="Calibri" w:cs="Calibri"/>
          <w:b/>
          <w:szCs w:val="24"/>
          <w:lang w:val="pl-PL"/>
        </w:rPr>
        <w:t>8</w:t>
      </w:r>
      <w:r w:rsidR="00DC1BD5" w:rsidRPr="00953756">
        <w:rPr>
          <w:rFonts w:ascii="Calibri" w:hAnsi="Calibri" w:cs="Calibri"/>
          <w:b/>
          <w:szCs w:val="24"/>
          <w:lang w:val="pl-PL"/>
        </w:rPr>
        <w:t>:</w:t>
      </w:r>
      <w:r w:rsidR="009A275A">
        <w:rPr>
          <w:rFonts w:ascii="Calibri" w:hAnsi="Calibri" w:cs="Calibri"/>
          <w:b/>
          <w:szCs w:val="24"/>
          <w:lang w:val="pl-PL"/>
        </w:rPr>
        <w:t>3</w:t>
      </w:r>
      <w:r w:rsidR="00596B13" w:rsidRPr="00953756">
        <w:rPr>
          <w:rFonts w:ascii="Calibri" w:hAnsi="Calibri" w:cs="Calibri"/>
          <w:b/>
          <w:szCs w:val="24"/>
          <w:lang w:val="pl-PL"/>
        </w:rPr>
        <w:t>0</w:t>
      </w:r>
      <w:r w:rsidR="007A23FC" w:rsidRPr="00953756">
        <w:rPr>
          <w:rFonts w:ascii="Calibri" w:hAnsi="Calibri" w:cs="Calibri"/>
          <w:b/>
          <w:szCs w:val="24"/>
          <w:lang w:val="pl-PL"/>
        </w:rPr>
        <w:t>.</w:t>
      </w:r>
    </w:p>
    <w:p w14:paraId="32669659" w14:textId="77777777" w:rsidR="00DC70E8" w:rsidRPr="00FC0F7D" w:rsidRDefault="00DC70E8" w:rsidP="009E162D">
      <w:pPr>
        <w:pStyle w:val="Tekstpodstawowy"/>
        <w:numPr>
          <w:ilvl w:val="6"/>
          <w:numId w:val="28"/>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W przypadku awarii systemu teleinformatycznego, przy użyciu</w:t>
      </w:r>
      <w:r w:rsidR="00E150BB" w:rsidRPr="00FC0F7D">
        <w:rPr>
          <w:rFonts w:ascii="Calibri" w:hAnsi="Calibri" w:cs="Calibri"/>
          <w:szCs w:val="24"/>
        </w:rPr>
        <w:t xml:space="preserve"> którego następuje składanie</w:t>
      </w:r>
      <w:r w:rsidRPr="00FC0F7D">
        <w:rPr>
          <w:rFonts w:ascii="Calibri" w:hAnsi="Calibri" w:cs="Calibri"/>
          <w:szCs w:val="24"/>
        </w:rPr>
        <w:t xml:space="preserve"> ofert, która powoduje brak możliwości otwarcia ofert w terminie określonym przez zamawiającego, otwarcie ofert następuje niezwłocznie po usunięciu awarii.</w:t>
      </w:r>
    </w:p>
    <w:p w14:paraId="24A290BA" w14:textId="77777777" w:rsidR="00DC70E8" w:rsidRPr="00FC0F7D" w:rsidRDefault="00DC70E8" w:rsidP="009E162D">
      <w:pPr>
        <w:pStyle w:val="Tekstpodstawowy"/>
        <w:numPr>
          <w:ilvl w:val="6"/>
          <w:numId w:val="28"/>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Zamawiający informuje o zmianie terminu otwarcia ofert na stronie internetowej prowadzonego postępowania.</w:t>
      </w:r>
    </w:p>
    <w:p w14:paraId="0B96F27C" w14:textId="77777777" w:rsidR="00DC70E8" w:rsidRPr="00FC0F7D" w:rsidRDefault="00DC70E8" w:rsidP="009E162D">
      <w:pPr>
        <w:pStyle w:val="Tekstpodstawowy"/>
        <w:numPr>
          <w:ilvl w:val="6"/>
          <w:numId w:val="28"/>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Zamawiający, najpóźniej przed otwarciem ofert, udostępnia na stronie internetowej prowadzonego postępowania informację o kwocie, jaką zamierza przeznaczyć na sfinansowanie zamówienia.</w:t>
      </w:r>
    </w:p>
    <w:p w14:paraId="38E13A64" w14:textId="77777777" w:rsidR="00DC70E8" w:rsidRPr="00FC0F7D" w:rsidRDefault="00DC70E8" w:rsidP="009E162D">
      <w:pPr>
        <w:pStyle w:val="Tekstpodstawowy"/>
        <w:numPr>
          <w:ilvl w:val="6"/>
          <w:numId w:val="28"/>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lastRenderedPageBreak/>
        <w:t>Zamawiający, niezwłocznie po otwarciu ofert, udostępnia na stronie internetowej prowadzonego postępowania informacje o</w:t>
      </w:r>
      <w:r w:rsidR="00AE4063" w:rsidRPr="00FC0F7D">
        <w:rPr>
          <w:rFonts w:ascii="Calibri" w:hAnsi="Calibri" w:cs="Calibri"/>
          <w:szCs w:val="24"/>
        </w:rPr>
        <w:t xml:space="preserve"> (art.</w:t>
      </w:r>
      <w:r w:rsidR="00187904" w:rsidRPr="00FC0F7D">
        <w:rPr>
          <w:rFonts w:ascii="Calibri" w:hAnsi="Calibri" w:cs="Calibri"/>
          <w:szCs w:val="24"/>
          <w:lang w:val="pl-PL"/>
        </w:rPr>
        <w:t xml:space="preserve"> </w:t>
      </w:r>
      <w:r w:rsidR="00AE4063" w:rsidRPr="00FC0F7D">
        <w:rPr>
          <w:rFonts w:ascii="Calibri" w:hAnsi="Calibri" w:cs="Calibri"/>
          <w:szCs w:val="24"/>
        </w:rPr>
        <w:t>222 ust</w:t>
      </w:r>
      <w:r w:rsidR="00B6485C" w:rsidRPr="00FC0F7D">
        <w:rPr>
          <w:rFonts w:ascii="Calibri" w:hAnsi="Calibri" w:cs="Calibri"/>
          <w:szCs w:val="24"/>
          <w:lang w:val="pl-PL"/>
        </w:rPr>
        <w:t>.</w:t>
      </w:r>
      <w:r w:rsidR="00AE4063" w:rsidRPr="00FC0F7D">
        <w:rPr>
          <w:rFonts w:ascii="Calibri" w:hAnsi="Calibri" w:cs="Calibri"/>
          <w:szCs w:val="24"/>
        </w:rPr>
        <w:t xml:space="preserve"> 5 </w:t>
      </w:r>
      <w:proofErr w:type="spellStart"/>
      <w:r w:rsidR="00AE4063" w:rsidRPr="00FC0F7D">
        <w:rPr>
          <w:rFonts w:ascii="Calibri" w:hAnsi="Calibri" w:cs="Calibri"/>
          <w:szCs w:val="24"/>
        </w:rPr>
        <w:t>Pzp</w:t>
      </w:r>
      <w:proofErr w:type="spellEnd"/>
      <w:r w:rsidR="00AE4063" w:rsidRPr="00FC0F7D">
        <w:rPr>
          <w:rFonts w:ascii="Calibri" w:hAnsi="Calibri" w:cs="Calibri"/>
          <w:szCs w:val="24"/>
        </w:rPr>
        <w:t>)</w:t>
      </w:r>
      <w:r w:rsidRPr="00FC0F7D">
        <w:rPr>
          <w:rFonts w:ascii="Calibri" w:hAnsi="Calibri" w:cs="Calibri"/>
          <w:szCs w:val="24"/>
        </w:rPr>
        <w:t>:</w:t>
      </w:r>
    </w:p>
    <w:p w14:paraId="3389E2C6" w14:textId="77777777" w:rsidR="00AE4063" w:rsidRPr="00FC0F7D" w:rsidRDefault="00AE4063" w:rsidP="009E162D">
      <w:pPr>
        <w:pStyle w:val="Tekstpodstawowy"/>
        <w:numPr>
          <w:ilvl w:val="2"/>
          <w:numId w:val="14"/>
        </w:numPr>
        <w:suppressAutoHyphens/>
        <w:autoSpaceDE w:val="0"/>
        <w:autoSpaceDN w:val="0"/>
        <w:adjustRightInd w:val="0"/>
        <w:spacing w:line="276" w:lineRule="auto"/>
        <w:ind w:left="709" w:hanging="283"/>
        <w:rPr>
          <w:rFonts w:ascii="Calibri" w:hAnsi="Calibri" w:cs="Calibri"/>
          <w:szCs w:val="24"/>
        </w:rPr>
      </w:pPr>
      <w:r w:rsidRPr="00FC0F7D">
        <w:rPr>
          <w:rFonts w:ascii="Calibri" w:hAnsi="Calibri" w:cs="Calibri"/>
          <w:szCs w:val="24"/>
        </w:rPr>
        <w:t xml:space="preserve">nazwach albo imionach i nazwiskach oraz siedzibach lub miejscach prowadzonej działalności gospodarczej albo miejscach zamieszkania wykonawców, </w:t>
      </w:r>
      <w:r w:rsidR="004A4316" w:rsidRPr="00FC0F7D">
        <w:rPr>
          <w:rFonts w:ascii="Calibri" w:hAnsi="Calibri" w:cs="Calibri"/>
          <w:szCs w:val="24"/>
        </w:rPr>
        <w:t>których oferty zostały otwarte,</w:t>
      </w:r>
    </w:p>
    <w:p w14:paraId="28CACD82" w14:textId="0059E362" w:rsidR="00D606CB" w:rsidRPr="00D530F6" w:rsidRDefault="00AE4063" w:rsidP="00D530F6">
      <w:pPr>
        <w:pStyle w:val="Tekstpodstawowy"/>
        <w:numPr>
          <w:ilvl w:val="2"/>
          <w:numId w:val="14"/>
        </w:numPr>
        <w:suppressAutoHyphens/>
        <w:autoSpaceDE w:val="0"/>
        <w:autoSpaceDN w:val="0"/>
        <w:adjustRightInd w:val="0"/>
        <w:spacing w:after="240" w:line="276" w:lineRule="auto"/>
        <w:ind w:left="709" w:hanging="283"/>
        <w:rPr>
          <w:rFonts w:ascii="Calibri" w:hAnsi="Calibri" w:cs="Calibri"/>
          <w:szCs w:val="24"/>
        </w:rPr>
      </w:pPr>
      <w:r w:rsidRPr="00FC0F7D">
        <w:rPr>
          <w:rFonts w:ascii="Calibri" w:hAnsi="Calibri" w:cs="Calibri"/>
          <w:szCs w:val="24"/>
        </w:rPr>
        <w:t xml:space="preserve">cenach </w:t>
      </w:r>
      <w:r w:rsidR="00E22587" w:rsidRPr="00FC0F7D">
        <w:rPr>
          <w:rFonts w:ascii="Calibri" w:hAnsi="Calibri" w:cs="Calibri"/>
          <w:szCs w:val="24"/>
          <w:lang w:val="pl-PL"/>
        </w:rPr>
        <w:t>(</w:t>
      </w:r>
      <w:r w:rsidRPr="00FC0F7D">
        <w:rPr>
          <w:rFonts w:ascii="Calibri" w:hAnsi="Calibri" w:cs="Calibri"/>
          <w:szCs w:val="24"/>
        </w:rPr>
        <w:t>lub kosztach</w:t>
      </w:r>
      <w:r w:rsidR="00E22587" w:rsidRPr="00FC0F7D">
        <w:rPr>
          <w:rFonts w:ascii="Calibri" w:hAnsi="Calibri" w:cs="Calibri"/>
          <w:szCs w:val="24"/>
          <w:lang w:val="pl-PL"/>
        </w:rPr>
        <w:t>)</w:t>
      </w:r>
      <w:r w:rsidRPr="00FC0F7D">
        <w:rPr>
          <w:rFonts w:ascii="Calibri" w:hAnsi="Calibri" w:cs="Calibri"/>
          <w:szCs w:val="24"/>
        </w:rPr>
        <w:t xml:space="preserve"> zawartych w ofertach.</w:t>
      </w:r>
    </w:p>
    <w:p w14:paraId="75F7943C" w14:textId="69DD4EC8" w:rsidR="005F082F" w:rsidRDefault="009328DC" w:rsidP="00D530F6">
      <w:pPr>
        <w:pStyle w:val="Nagwek2"/>
        <w:spacing w:after="240"/>
      </w:pPr>
      <w:r w:rsidRPr="00FC0F7D">
        <w:t xml:space="preserve">PODSTAWY WYKLUCZENIA, </w:t>
      </w:r>
      <w:r w:rsidR="00375E3D" w:rsidRPr="00FC0F7D">
        <w:t xml:space="preserve">O KTÓRYCH MOWA W ART. 108 UST. 1. USTAWY PZP i ART. 7 UST. 1 USTAWY </w:t>
      </w:r>
      <w:r w:rsidR="00726A8E" w:rsidRPr="00FC0F7D">
        <w:t>Z DNIA 13 KWIETNIA 2022 R. O SZCZEGÓLNYCH ROZWIĄZANIACH W ZAKRESIE PRZECIWDZIAŁANIA WSPIERANIU AGRESJI NA UKRAINĘ ORAZ SŁUŻĄCYCH OCHR</w:t>
      </w:r>
      <w:r w:rsidR="00322FB3" w:rsidRPr="00FC0F7D">
        <w:t>ONIE BEZPIECZEŃSTWA NARODOWEGO</w:t>
      </w:r>
      <w:r w:rsidR="00726A8E" w:rsidRPr="00FC0F7D">
        <w:t>:</w:t>
      </w:r>
    </w:p>
    <w:p w14:paraId="5C35856D" w14:textId="77777777" w:rsidR="00EB5A43" w:rsidRPr="00EB5A43" w:rsidRDefault="00EB5A43" w:rsidP="00EB5A43"/>
    <w:p w14:paraId="056E997A" w14:textId="27C307E4" w:rsidR="00E4343A" w:rsidRPr="00D530F6" w:rsidRDefault="0022738F" w:rsidP="00D530F6">
      <w:pPr>
        <w:pStyle w:val="Tekstpodstawowy"/>
        <w:numPr>
          <w:ilvl w:val="3"/>
          <w:numId w:val="5"/>
        </w:numPr>
        <w:suppressAutoHyphens/>
        <w:autoSpaceDE w:val="0"/>
        <w:autoSpaceDN w:val="0"/>
        <w:adjustRightInd w:val="0"/>
        <w:spacing w:after="240" w:line="276" w:lineRule="auto"/>
        <w:ind w:left="426" w:hanging="426"/>
        <w:rPr>
          <w:rFonts w:ascii="Calibri" w:hAnsi="Calibri" w:cs="Calibri"/>
          <w:b/>
          <w:szCs w:val="24"/>
        </w:rPr>
      </w:pPr>
      <w:r w:rsidRPr="00FC0F7D">
        <w:rPr>
          <w:rFonts w:ascii="Calibri" w:hAnsi="Calibri" w:cs="Calibri"/>
          <w:b/>
          <w:szCs w:val="24"/>
        </w:rPr>
        <w:t>Z postępowania o udzielenie zamówienia wyklucza się Wykonawców, w stosunku do których zachodzi którakolwiek z okoliczności wskazanych:</w:t>
      </w:r>
    </w:p>
    <w:p w14:paraId="220941CF" w14:textId="255520BA" w:rsidR="00786ADA" w:rsidRPr="00D530F6" w:rsidRDefault="0022738F" w:rsidP="00D530F6">
      <w:pPr>
        <w:pStyle w:val="Tekstpodstawowy"/>
        <w:numPr>
          <w:ilvl w:val="0"/>
          <w:numId w:val="25"/>
        </w:numPr>
        <w:suppressAutoHyphens/>
        <w:autoSpaceDE w:val="0"/>
        <w:autoSpaceDN w:val="0"/>
        <w:adjustRightInd w:val="0"/>
        <w:spacing w:after="240" w:line="276" w:lineRule="auto"/>
        <w:rPr>
          <w:rFonts w:ascii="Calibri" w:hAnsi="Calibri" w:cs="Calibri"/>
          <w:b/>
          <w:szCs w:val="24"/>
        </w:rPr>
      </w:pPr>
      <w:r w:rsidRPr="00FC0F7D">
        <w:rPr>
          <w:rFonts w:ascii="Calibri" w:hAnsi="Calibri" w:cs="Calibri"/>
          <w:b/>
          <w:szCs w:val="24"/>
        </w:rPr>
        <w:t xml:space="preserve">w art. 108 ust. 1 </w:t>
      </w:r>
      <w:proofErr w:type="spellStart"/>
      <w:r w:rsidRPr="00FC0F7D">
        <w:rPr>
          <w:rFonts w:ascii="Calibri" w:hAnsi="Calibri" w:cs="Calibri"/>
          <w:b/>
          <w:szCs w:val="24"/>
          <w:lang w:val="pl-PL"/>
        </w:rPr>
        <w:t>Pzp</w:t>
      </w:r>
      <w:proofErr w:type="spellEnd"/>
      <w:r w:rsidRPr="00FC0F7D">
        <w:rPr>
          <w:rFonts w:ascii="Calibri" w:hAnsi="Calibri" w:cs="Calibri"/>
          <w:b/>
          <w:szCs w:val="24"/>
        </w:rPr>
        <w:t>;</w:t>
      </w:r>
    </w:p>
    <w:p w14:paraId="4C5FB526" w14:textId="1B924F1D" w:rsidR="00054F92" w:rsidRPr="00054F92" w:rsidRDefault="00054F92" w:rsidP="00054F92">
      <w:pPr>
        <w:pStyle w:val="Akapitzlist"/>
        <w:numPr>
          <w:ilvl w:val="1"/>
          <w:numId w:val="3"/>
        </w:numPr>
        <w:shd w:val="clear" w:color="auto" w:fill="FFFFFF"/>
        <w:spacing w:line="276" w:lineRule="auto"/>
        <w:rPr>
          <w:rFonts w:ascii="Calibri" w:hAnsi="Calibri" w:cs="Calibri"/>
          <w:sz w:val="24"/>
          <w:szCs w:val="24"/>
        </w:rPr>
      </w:pPr>
      <w:r w:rsidRPr="00054F92">
        <w:rPr>
          <w:rFonts w:ascii="Calibri" w:hAnsi="Calibri" w:cs="Calibri"/>
          <w:sz w:val="24"/>
          <w:szCs w:val="24"/>
        </w:rPr>
        <w:t>będącego osobą fizyczną, którego prawomocnie skazano za przestępstwo:</w:t>
      </w:r>
    </w:p>
    <w:p w14:paraId="0EB5538A" w14:textId="6EC2E9BE" w:rsidR="00054F92" w:rsidRDefault="00054F92" w:rsidP="00054F92">
      <w:pPr>
        <w:pStyle w:val="Akapitzlist"/>
        <w:numPr>
          <w:ilvl w:val="1"/>
          <w:numId w:val="12"/>
        </w:numPr>
        <w:shd w:val="clear" w:color="auto" w:fill="FFFFFF"/>
        <w:spacing w:line="276" w:lineRule="auto"/>
        <w:rPr>
          <w:rFonts w:ascii="Calibri" w:hAnsi="Calibri" w:cs="Calibri"/>
          <w:sz w:val="24"/>
          <w:szCs w:val="24"/>
        </w:rPr>
      </w:pPr>
      <w:r w:rsidRPr="00054F92">
        <w:rPr>
          <w:rFonts w:ascii="Calibri" w:hAnsi="Calibri" w:cs="Calibri"/>
          <w:sz w:val="24"/>
          <w:szCs w:val="24"/>
        </w:rPr>
        <w:t>udziału w zorganizowanej grupie przestępczej albo związku mającym na celu popełnienie przestępstwa lub przestępstwa skarbowego, o którym mowa w art. 258 Kodeksu karnego,</w:t>
      </w:r>
    </w:p>
    <w:p w14:paraId="5D529BB7" w14:textId="409507EC" w:rsidR="00054F92" w:rsidRDefault="00054F92" w:rsidP="00054F92">
      <w:pPr>
        <w:pStyle w:val="Akapitzlist"/>
        <w:numPr>
          <w:ilvl w:val="1"/>
          <w:numId w:val="12"/>
        </w:numPr>
        <w:shd w:val="clear" w:color="auto" w:fill="FFFFFF"/>
        <w:spacing w:line="276" w:lineRule="auto"/>
        <w:rPr>
          <w:rFonts w:ascii="Calibri" w:hAnsi="Calibri" w:cs="Calibri"/>
          <w:sz w:val="24"/>
          <w:szCs w:val="24"/>
        </w:rPr>
      </w:pPr>
      <w:r w:rsidRPr="00054F92">
        <w:rPr>
          <w:rFonts w:ascii="Calibri" w:hAnsi="Calibri" w:cs="Calibri"/>
          <w:sz w:val="24"/>
          <w:szCs w:val="24"/>
        </w:rPr>
        <w:t>handlu ludźmi, o którym mowa w art. 189a Kodeksu karnego,</w:t>
      </w:r>
    </w:p>
    <w:p w14:paraId="452C995E" w14:textId="6F86A6AB" w:rsidR="00054F92" w:rsidRDefault="00054F92" w:rsidP="00054F92">
      <w:pPr>
        <w:pStyle w:val="Akapitzlist"/>
        <w:numPr>
          <w:ilvl w:val="1"/>
          <w:numId w:val="12"/>
        </w:numPr>
        <w:shd w:val="clear" w:color="auto" w:fill="FFFFFF"/>
        <w:spacing w:line="276" w:lineRule="auto"/>
        <w:rPr>
          <w:rFonts w:ascii="Calibri" w:hAnsi="Calibri" w:cs="Calibri"/>
          <w:sz w:val="24"/>
          <w:szCs w:val="24"/>
        </w:rPr>
      </w:pPr>
      <w:r w:rsidRPr="00054F92">
        <w:rPr>
          <w:rFonts w:ascii="Calibri" w:hAnsi="Calibri" w:cs="Calibri"/>
          <w:sz w:val="24"/>
          <w:szCs w:val="24"/>
        </w:rPr>
        <w:t>o którym mowa w art. 228-230a, art. 250a Kodeksu karnego, w art. 46-48 ustawy z dnia 25 czerwca 2010 r. o sporcie (Dz. U. z 2023 r. poz. 2048 oraz z 2024 r. poz. 1166) lub w art. 54 ust. 1-4 ustawy z dnia 12 maja 2011 r. o refundacji leków, środków spożywczych specjalnego przeznaczenia żywieniowego oraz wyrobów medycznych (Dz. U. z 2024 r. poz. 930),</w:t>
      </w:r>
    </w:p>
    <w:p w14:paraId="5B04757A" w14:textId="36CA2CA9" w:rsidR="00054F92" w:rsidRDefault="00054F92" w:rsidP="00054F92">
      <w:pPr>
        <w:pStyle w:val="Akapitzlist"/>
        <w:numPr>
          <w:ilvl w:val="1"/>
          <w:numId w:val="12"/>
        </w:numPr>
        <w:shd w:val="clear" w:color="auto" w:fill="FFFFFF"/>
        <w:spacing w:line="276" w:lineRule="auto"/>
        <w:rPr>
          <w:rFonts w:ascii="Calibri" w:hAnsi="Calibri" w:cs="Calibri"/>
          <w:sz w:val="24"/>
          <w:szCs w:val="24"/>
        </w:rPr>
      </w:pPr>
      <w:r w:rsidRPr="00054F92">
        <w:rPr>
          <w:rFonts w:ascii="Calibri" w:hAnsi="Calibri" w:cs="Calibri"/>
          <w:sz w:val="24"/>
          <w:szCs w:val="24"/>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551BAA5A" w14:textId="2B0EE10E" w:rsidR="00054F92" w:rsidRDefault="00054F92" w:rsidP="00054F92">
      <w:pPr>
        <w:pStyle w:val="Akapitzlist"/>
        <w:numPr>
          <w:ilvl w:val="1"/>
          <w:numId w:val="12"/>
        </w:numPr>
        <w:shd w:val="clear" w:color="auto" w:fill="FFFFFF"/>
        <w:spacing w:line="276" w:lineRule="auto"/>
        <w:rPr>
          <w:rFonts w:ascii="Calibri" w:hAnsi="Calibri" w:cs="Calibri"/>
          <w:sz w:val="24"/>
          <w:szCs w:val="24"/>
        </w:rPr>
      </w:pPr>
      <w:r w:rsidRPr="00054F92">
        <w:rPr>
          <w:rFonts w:ascii="Calibri" w:hAnsi="Calibri" w:cs="Calibri"/>
          <w:sz w:val="24"/>
          <w:szCs w:val="24"/>
        </w:rPr>
        <w:t>o charakterze terrorystycznym, o którym mowa w art. 115 § 20 Kodeksu karnego, lub mające na celu popełnienie tego przestępstwa,</w:t>
      </w:r>
    </w:p>
    <w:p w14:paraId="21632127" w14:textId="63EE5233" w:rsidR="00054F92" w:rsidRDefault="00054F92" w:rsidP="00054F92">
      <w:pPr>
        <w:pStyle w:val="Akapitzlist"/>
        <w:numPr>
          <w:ilvl w:val="1"/>
          <w:numId w:val="12"/>
        </w:numPr>
        <w:shd w:val="clear" w:color="auto" w:fill="FFFFFF"/>
        <w:spacing w:line="276" w:lineRule="auto"/>
        <w:rPr>
          <w:rFonts w:ascii="Calibri" w:hAnsi="Calibri" w:cs="Calibri"/>
          <w:sz w:val="24"/>
          <w:szCs w:val="24"/>
        </w:rPr>
      </w:pPr>
      <w:r w:rsidRPr="00054F92">
        <w:rPr>
          <w:rFonts w:ascii="Calibri" w:hAnsi="Calibri" w:cs="Calibri"/>
          <w:sz w:val="24"/>
          <w:szCs w:val="24"/>
        </w:rPr>
        <w:t>powierzenia wykonywania pracy małoletniemu cudzoziemcowi, o którym mowa w art. 9 ust. 2 ustawy z dnia 15 czerwca 2012 r. o skutkach powierzania wykonywania pracy cudzoziemcom przebywającym wbrew przepisom na terytorium Rzeczypospolitej Polskiej (Dz. U. z 2021 r. poz. 1745),</w:t>
      </w:r>
    </w:p>
    <w:p w14:paraId="72FBA291" w14:textId="31E4C741" w:rsidR="00054F92" w:rsidRDefault="00054F92" w:rsidP="00054F92">
      <w:pPr>
        <w:pStyle w:val="Akapitzlist"/>
        <w:numPr>
          <w:ilvl w:val="1"/>
          <w:numId w:val="12"/>
        </w:numPr>
        <w:shd w:val="clear" w:color="auto" w:fill="FFFFFF"/>
        <w:spacing w:line="276" w:lineRule="auto"/>
        <w:rPr>
          <w:rFonts w:ascii="Calibri" w:hAnsi="Calibri" w:cs="Calibri"/>
          <w:sz w:val="24"/>
          <w:szCs w:val="24"/>
        </w:rPr>
      </w:pPr>
      <w:r w:rsidRPr="00054F92">
        <w:rPr>
          <w:rFonts w:ascii="Calibri" w:hAnsi="Calibri" w:cs="Calibri"/>
          <w:sz w:val="24"/>
          <w:szCs w:val="24"/>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3A9886DE" w14:textId="06A3BCFC" w:rsidR="00054F92" w:rsidRPr="00054F92" w:rsidRDefault="00054F92" w:rsidP="00054F92">
      <w:pPr>
        <w:pStyle w:val="Akapitzlist"/>
        <w:numPr>
          <w:ilvl w:val="1"/>
          <w:numId w:val="12"/>
        </w:numPr>
        <w:shd w:val="clear" w:color="auto" w:fill="FFFFFF"/>
        <w:spacing w:line="276" w:lineRule="auto"/>
        <w:rPr>
          <w:rFonts w:ascii="Calibri" w:hAnsi="Calibri" w:cs="Calibri"/>
          <w:sz w:val="24"/>
          <w:szCs w:val="24"/>
        </w:rPr>
      </w:pPr>
      <w:r w:rsidRPr="00054F92">
        <w:rPr>
          <w:rFonts w:ascii="Calibri" w:hAnsi="Calibri" w:cs="Calibri"/>
          <w:sz w:val="24"/>
          <w:szCs w:val="24"/>
        </w:rPr>
        <w:t>o którym mowa w art. 9 ust. 1 i 3 lub art. 10 ustawy z dnia 15 czerwca 2012 r. o skutkach powierzania wykonywania pracy cudzoziemcom przebywającym wbrew przepisom na terytorium Rzeczypospolitej Polskiej</w:t>
      </w:r>
    </w:p>
    <w:p w14:paraId="087AC599" w14:textId="77777777" w:rsidR="00054F92" w:rsidRPr="00054F92" w:rsidRDefault="00054F92" w:rsidP="00054F92">
      <w:pPr>
        <w:shd w:val="clear" w:color="auto" w:fill="FFFFFF"/>
        <w:spacing w:line="276" w:lineRule="auto"/>
        <w:rPr>
          <w:rFonts w:ascii="Calibri" w:hAnsi="Calibri" w:cs="Calibri"/>
          <w:sz w:val="24"/>
          <w:szCs w:val="24"/>
        </w:rPr>
      </w:pPr>
      <w:r w:rsidRPr="00054F92">
        <w:rPr>
          <w:rFonts w:ascii="Calibri" w:hAnsi="Calibri" w:cs="Calibri"/>
          <w:sz w:val="24"/>
          <w:szCs w:val="24"/>
        </w:rPr>
        <w:t>- lub za odpowiedni czyn zabroniony określony w przepisach prawa obcego;</w:t>
      </w:r>
    </w:p>
    <w:p w14:paraId="68FB34FA" w14:textId="77777777" w:rsidR="00054F92" w:rsidRPr="00054F92" w:rsidRDefault="00054F92" w:rsidP="00054F92">
      <w:pPr>
        <w:shd w:val="clear" w:color="auto" w:fill="FFFFFF"/>
        <w:spacing w:line="276" w:lineRule="auto"/>
        <w:rPr>
          <w:rFonts w:ascii="Calibri" w:hAnsi="Calibri" w:cs="Calibri"/>
          <w:sz w:val="24"/>
          <w:szCs w:val="24"/>
        </w:rPr>
      </w:pPr>
    </w:p>
    <w:p w14:paraId="082C5615" w14:textId="30ACE82D" w:rsidR="00054F92" w:rsidRPr="00054F92" w:rsidRDefault="00054F92" w:rsidP="00054F92">
      <w:pPr>
        <w:pStyle w:val="Akapitzlist"/>
        <w:numPr>
          <w:ilvl w:val="0"/>
          <w:numId w:val="56"/>
        </w:numPr>
        <w:shd w:val="clear" w:color="auto" w:fill="FFFFFF"/>
        <w:spacing w:line="276" w:lineRule="auto"/>
        <w:rPr>
          <w:rFonts w:ascii="Calibri" w:hAnsi="Calibri" w:cs="Calibri"/>
          <w:sz w:val="24"/>
          <w:szCs w:val="24"/>
        </w:rPr>
      </w:pPr>
      <w:r w:rsidRPr="00054F92">
        <w:rPr>
          <w:rFonts w:ascii="Calibri" w:hAnsi="Calibri" w:cs="Calibri"/>
          <w:sz w:val="24"/>
          <w:szCs w:val="24"/>
        </w:rPr>
        <w:lastRenderedPageBreak/>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27EF0F64" w14:textId="518BE0C7" w:rsidR="00054F92" w:rsidRDefault="00054F92" w:rsidP="00054F92">
      <w:pPr>
        <w:pStyle w:val="Akapitzlist"/>
        <w:numPr>
          <w:ilvl w:val="0"/>
          <w:numId w:val="56"/>
        </w:numPr>
        <w:shd w:val="clear" w:color="auto" w:fill="FFFFFF"/>
        <w:spacing w:line="276" w:lineRule="auto"/>
        <w:rPr>
          <w:rFonts w:ascii="Calibri" w:hAnsi="Calibri" w:cs="Calibri"/>
          <w:sz w:val="24"/>
          <w:szCs w:val="24"/>
        </w:rPr>
      </w:pPr>
      <w:r w:rsidRPr="00054F92">
        <w:rPr>
          <w:rFonts w:ascii="Calibri" w:hAnsi="Calibri" w:cs="Calibri"/>
          <w:sz w:val="24"/>
          <w:szCs w:val="24"/>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192E25CE" w14:textId="69815D72" w:rsidR="00054F92" w:rsidRDefault="00054F92" w:rsidP="00054F92">
      <w:pPr>
        <w:pStyle w:val="Akapitzlist"/>
        <w:numPr>
          <w:ilvl w:val="0"/>
          <w:numId w:val="56"/>
        </w:numPr>
        <w:shd w:val="clear" w:color="auto" w:fill="FFFFFF"/>
        <w:spacing w:line="276" w:lineRule="auto"/>
        <w:rPr>
          <w:rFonts w:ascii="Calibri" w:hAnsi="Calibri" w:cs="Calibri"/>
          <w:sz w:val="24"/>
          <w:szCs w:val="24"/>
        </w:rPr>
      </w:pPr>
      <w:r w:rsidRPr="00054F92">
        <w:rPr>
          <w:rFonts w:ascii="Calibri" w:hAnsi="Calibri" w:cs="Calibri"/>
          <w:sz w:val="24"/>
          <w:szCs w:val="24"/>
        </w:rPr>
        <w:t>wobec którego prawomocnie orzeczono zakaz ubiegania się o zamówienia publiczne;</w:t>
      </w:r>
    </w:p>
    <w:p w14:paraId="1A6D0556" w14:textId="51C1381D" w:rsidR="00054F92" w:rsidRDefault="00054F92" w:rsidP="00054F92">
      <w:pPr>
        <w:pStyle w:val="Akapitzlist"/>
        <w:numPr>
          <w:ilvl w:val="0"/>
          <w:numId w:val="56"/>
        </w:numPr>
        <w:shd w:val="clear" w:color="auto" w:fill="FFFFFF"/>
        <w:spacing w:line="276" w:lineRule="auto"/>
        <w:rPr>
          <w:rFonts w:ascii="Calibri" w:hAnsi="Calibri" w:cs="Calibri"/>
          <w:sz w:val="24"/>
          <w:szCs w:val="24"/>
        </w:rPr>
      </w:pPr>
      <w:r w:rsidRPr="00054F92">
        <w:rPr>
          <w:rFonts w:ascii="Calibri" w:hAnsi="Calibri" w:cs="Calibri"/>
          <w:sz w:val="24"/>
          <w:szCs w:val="24"/>
        </w:rPr>
        <w:t xml:space="preserve">jeżeli zamawiający może stwierdzić, na podstawie wiarygodnych przesłanek, że wykonawca zawarł z innymi wykonawcami porozumienie mające na celu zakłócenie konkurencji, w </w:t>
      </w:r>
      <w:proofErr w:type="gramStart"/>
      <w:r w:rsidRPr="00054F92">
        <w:rPr>
          <w:rFonts w:ascii="Calibri" w:hAnsi="Calibri" w:cs="Calibri"/>
          <w:sz w:val="24"/>
          <w:szCs w:val="24"/>
        </w:rPr>
        <w:t>szczególności</w:t>
      </w:r>
      <w:proofErr w:type="gramEnd"/>
      <w:r w:rsidRPr="00054F92">
        <w:rPr>
          <w:rFonts w:ascii="Calibri" w:hAnsi="Calibri" w:cs="Calibri"/>
          <w:sz w:val="24"/>
          <w:szCs w:val="24"/>
        </w:rPr>
        <w:t xml:space="preserve">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6372823E" w14:textId="22CDEE61" w:rsidR="00054F92" w:rsidRDefault="00054F92" w:rsidP="00054F92">
      <w:pPr>
        <w:pStyle w:val="Akapitzlist"/>
        <w:numPr>
          <w:ilvl w:val="0"/>
          <w:numId w:val="56"/>
        </w:numPr>
        <w:shd w:val="clear" w:color="auto" w:fill="FFFFFF"/>
        <w:spacing w:line="276" w:lineRule="auto"/>
        <w:rPr>
          <w:rFonts w:ascii="Calibri" w:hAnsi="Calibri" w:cs="Calibri"/>
          <w:sz w:val="24"/>
          <w:szCs w:val="24"/>
        </w:rPr>
      </w:pPr>
      <w:r w:rsidRPr="00054F92">
        <w:rPr>
          <w:rFonts w:ascii="Calibri" w:hAnsi="Calibri" w:cs="Calibri"/>
          <w:sz w:val="24"/>
          <w:szCs w:val="24"/>
        </w:rPr>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486933F0" w14:textId="77777777" w:rsidR="00054F92" w:rsidRDefault="00054F92" w:rsidP="00054F92">
      <w:pPr>
        <w:shd w:val="clear" w:color="auto" w:fill="FFFFFF"/>
        <w:spacing w:line="276" w:lineRule="auto"/>
        <w:rPr>
          <w:rFonts w:ascii="Calibri" w:hAnsi="Calibri" w:cs="Calibri"/>
          <w:sz w:val="24"/>
          <w:szCs w:val="24"/>
        </w:rPr>
      </w:pPr>
    </w:p>
    <w:p w14:paraId="1DF4B36C" w14:textId="7D6936D3" w:rsidR="00054F92" w:rsidRPr="00054F92" w:rsidRDefault="00054F92" w:rsidP="00054F92">
      <w:pPr>
        <w:shd w:val="clear" w:color="auto" w:fill="FFFFFF"/>
        <w:spacing w:line="276" w:lineRule="auto"/>
        <w:rPr>
          <w:rFonts w:ascii="Calibri" w:hAnsi="Calibri" w:cs="Calibri"/>
          <w:sz w:val="24"/>
          <w:szCs w:val="24"/>
        </w:rPr>
      </w:pPr>
      <w:r w:rsidRPr="00054F92">
        <w:rPr>
          <w:rFonts w:ascii="Calibri" w:hAnsi="Calibri" w:cs="Calibri"/>
          <w:sz w:val="24"/>
          <w:szCs w:val="24"/>
        </w:rPr>
        <w:t xml:space="preserve">Wykluczenie Wykonawcy następuje zgodnie z art. 111 ustawy </w:t>
      </w:r>
      <w:proofErr w:type="spellStart"/>
      <w:r w:rsidRPr="00054F92">
        <w:rPr>
          <w:rFonts w:ascii="Calibri" w:hAnsi="Calibri" w:cs="Calibri"/>
          <w:sz w:val="24"/>
          <w:szCs w:val="24"/>
        </w:rPr>
        <w:t>Pzp</w:t>
      </w:r>
      <w:proofErr w:type="spellEnd"/>
      <w:r w:rsidRPr="00054F92">
        <w:rPr>
          <w:rFonts w:ascii="Calibri" w:hAnsi="Calibri" w:cs="Calibri"/>
          <w:sz w:val="24"/>
          <w:szCs w:val="24"/>
        </w:rPr>
        <w:t>.</w:t>
      </w:r>
    </w:p>
    <w:p w14:paraId="114030A2" w14:textId="77777777" w:rsidR="00C338F0" w:rsidRPr="005576F8" w:rsidRDefault="00C338F0" w:rsidP="00C338F0">
      <w:pPr>
        <w:shd w:val="clear" w:color="auto" w:fill="FFFFFF"/>
        <w:spacing w:line="276" w:lineRule="auto"/>
        <w:rPr>
          <w:rFonts w:ascii="Calibri" w:hAnsi="Calibri" w:cs="Calibri"/>
          <w:sz w:val="24"/>
          <w:szCs w:val="24"/>
        </w:rPr>
      </w:pPr>
    </w:p>
    <w:p w14:paraId="3CC04D7B" w14:textId="20880A54" w:rsidR="005B19D7" w:rsidRDefault="005B19D7" w:rsidP="001B6DA5">
      <w:pPr>
        <w:numPr>
          <w:ilvl w:val="0"/>
          <w:numId w:val="25"/>
        </w:numPr>
        <w:spacing w:line="276" w:lineRule="auto"/>
        <w:ind w:left="425" w:hanging="426"/>
        <w:rPr>
          <w:rFonts w:ascii="Calibri" w:hAnsi="Calibri" w:cs="Calibri"/>
          <w:sz w:val="24"/>
          <w:szCs w:val="24"/>
          <w:lang w:val="x-none" w:eastAsia="x-none"/>
        </w:rPr>
      </w:pPr>
      <w:r w:rsidRPr="00FC0F7D">
        <w:rPr>
          <w:rFonts w:ascii="Calibri" w:hAnsi="Calibri" w:cs="Calibri"/>
          <w:sz w:val="24"/>
          <w:szCs w:val="24"/>
          <w:lang w:val="x-none" w:eastAsia="x-none"/>
        </w:rPr>
        <w:t xml:space="preserve">W postępowaniu o udzielenie zamówienia Zamawiający nie przewiduje fakultatywnych przesłanek przewidzianych w art. 109 ust. 1 ustawy </w:t>
      </w:r>
      <w:proofErr w:type="spellStart"/>
      <w:r w:rsidRPr="00FC0F7D">
        <w:rPr>
          <w:rFonts w:ascii="Calibri" w:hAnsi="Calibri" w:cs="Calibri"/>
          <w:sz w:val="24"/>
          <w:szCs w:val="24"/>
          <w:lang w:val="x-none" w:eastAsia="x-none"/>
        </w:rPr>
        <w:t>Pzp</w:t>
      </w:r>
      <w:proofErr w:type="spellEnd"/>
      <w:r w:rsidRPr="00FC0F7D">
        <w:rPr>
          <w:rFonts w:ascii="Calibri" w:hAnsi="Calibri" w:cs="Calibri"/>
          <w:sz w:val="24"/>
          <w:szCs w:val="24"/>
          <w:lang w:val="x-none" w:eastAsia="x-none"/>
        </w:rPr>
        <w:t>.</w:t>
      </w:r>
    </w:p>
    <w:p w14:paraId="04D8D1C9" w14:textId="77777777" w:rsidR="001B6DA5" w:rsidRPr="005576F8" w:rsidRDefault="001B6DA5" w:rsidP="001B6DA5">
      <w:pPr>
        <w:spacing w:line="276" w:lineRule="auto"/>
        <w:ind w:left="425"/>
        <w:rPr>
          <w:rFonts w:ascii="Calibri" w:hAnsi="Calibri" w:cs="Calibri"/>
          <w:sz w:val="24"/>
          <w:szCs w:val="24"/>
          <w:lang w:val="x-none" w:eastAsia="x-none"/>
        </w:rPr>
      </w:pPr>
    </w:p>
    <w:p w14:paraId="3A7092EE" w14:textId="660224F4" w:rsidR="0030006C" w:rsidRPr="005576F8" w:rsidRDefault="0022738F" w:rsidP="00C338F0">
      <w:pPr>
        <w:pStyle w:val="Tekstpodstawowy"/>
        <w:numPr>
          <w:ilvl w:val="0"/>
          <w:numId w:val="25"/>
        </w:numPr>
        <w:suppressAutoHyphens/>
        <w:autoSpaceDE w:val="0"/>
        <w:autoSpaceDN w:val="0"/>
        <w:adjustRightInd w:val="0"/>
        <w:spacing w:line="276" w:lineRule="auto"/>
        <w:ind w:left="425" w:hanging="425"/>
        <w:rPr>
          <w:rFonts w:ascii="Calibri" w:hAnsi="Calibri" w:cs="Calibri"/>
          <w:szCs w:val="24"/>
        </w:rPr>
      </w:pPr>
      <w:r w:rsidRPr="00FC0F7D">
        <w:rPr>
          <w:rFonts w:ascii="Calibri" w:hAnsi="Calibri" w:cs="Calibri"/>
          <w:b/>
          <w:szCs w:val="24"/>
          <w:lang w:val="pl-PL"/>
        </w:rPr>
        <w:t xml:space="preserve">w art. 7 ust. 1 ustawy z dnia 13 kwietnia 2022 r. o szczególnych rozwiązaniach w zakresie przeciwdziałania wspieraniu agresji na Ukrainę oraz służących ochronie bezpieczeństwa </w:t>
      </w:r>
      <w:r w:rsidRPr="00C516FA">
        <w:rPr>
          <w:rFonts w:ascii="Calibri" w:hAnsi="Calibri" w:cs="Calibri"/>
          <w:b/>
          <w:szCs w:val="24"/>
          <w:lang w:val="pl-PL"/>
        </w:rPr>
        <w:t>narodowego</w:t>
      </w:r>
      <w:r w:rsidR="00C836DD" w:rsidRPr="00C516FA">
        <w:rPr>
          <w:rFonts w:ascii="Calibri" w:hAnsi="Calibri" w:cs="Calibri"/>
          <w:b/>
          <w:szCs w:val="24"/>
          <w:lang w:val="pl-PL"/>
        </w:rPr>
        <w:t>:</w:t>
      </w:r>
    </w:p>
    <w:p w14:paraId="0BC17534" w14:textId="77777777" w:rsidR="0022738F" w:rsidRPr="00C516FA" w:rsidRDefault="0022738F" w:rsidP="009E162D">
      <w:pPr>
        <w:numPr>
          <w:ilvl w:val="0"/>
          <w:numId w:val="30"/>
        </w:numPr>
        <w:spacing w:line="276" w:lineRule="auto"/>
        <w:rPr>
          <w:rFonts w:ascii="Calibri" w:hAnsi="Calibri" w:cs="Calibri"/>
          <w:color w:val="222222"/>
          <w:sz w:val="24"/>
          <w:szCs w:val="24"/>
        </w:rPr>
      </w:pPr>
      <w:r w:rsidRPr="00C516FA">
        <w:rPr>
          <w:rFonts w:ascii="Calibri" w:hAnsi="Calibri" w:cs="Calibri"/>
          <w:color w:val="222222"/>
          <w:sz w:val="24"/>
          <w:szCs w:val="24"/>
        </w:rPr>
        <w:t xml:space="preserve">wykonawcę </w:t>
      </w:r>
      <w:r w:rsidR="00FC5B71" w:rsidRPr="00C516FA">
        <w:rPr>
          <w:rFonts w:ascii="Calibri" w:hAnsi="Calibri" w:cs="Calibri"/>
          <w:color w:val="222222"/>
          <w:sz w:val="24"/>
          <w:szCs w:val="24"/>
        </w:rPr>
        <w:t xml:space="preserve">(…) </w:t>
      </w:r>
      <w:r w:rsidRPr="00C516FA">
        <w:rPr>
          <w:rFonts w:ascii="Calibri" w:hAnsi="Calibri" w:cs="Calibri"/>
          <w:color w:val="222222"/>
          <w:sz w:val="24"/>
          <w:szCs w:val="24"/>
        </w:rPr>
        <w:t>wymienionego w wykazach określon</w:t>
      </w:r>
      <w:r w:rsidR="00C87988" w:rsidRPr="00C516FA">
        <w:rPr>
          <w:rFonts w:ascii="Calibri" w:hAnsi="Calibri" w:cs="Calibri"/>
          <w:color w:val="222222"/>
          <w:sz w:val="24"/>
          <w:szCs w:val="24"/>
        </w:rPr>
        <w:t>ych w rozporządzeniu 765/2006 i </w:t>
      </w:r>
      <w:r w:rsidRPr="00C516FA">
        <w:rPr>
          <w:rFonts w:ascii="Calibri" w:hAnsi="Calibri" w:cs="Calibri"/>
          <w:color w:val="222222"/>
          <w:sz w:val="24"/>
          <w:szCs w:val="24"/>
        </w:rPr>
        <w:t>rozporządzeniu 269/2014 albo wpisanego na listę na podstawie decyzji w sprawie wpisu na listę rozstrzygającej o zastosowaniu środka, o którym mowa w art. 1 pkt 3 ustawy;</w:t>
      </w:r>
    </w:p>
    <w:p w14:paraId="17B9FCF9" w14:textId="6CBE9F0D" w:rsidR="0022738F" w:rsidRPr="00C516FA" w:rsidRDefault="0022738F" w:rsidP="009E162D">
      <w:pPr>
        <w:numPr>
          <w:ilvl w:val="0"/>
          <w:numId w:val="30"/>
        </w:numPr>
        <w:spacing w:line="276" w:lineRule="auto"/>
        <w:rPr>
          <w:rFonts w:ascii="Calibri" w:hAnsi="Calibri" w:cs="Calibri"/>
          <w:color w:val="222222"/>
          <w:sz w:val="24"/>
          <w:szCs w:val="24"/>
        </w:rPr>
      </w:pPr>
      <w:r w:rsidRPr="00C516FA">
        <w:rPr>
          <w:rFonts w:ascii="Calibri" w:hAnsi="Calibri" w:cs="Calibri"/>
          <w:color w:val="222222"/>
          <w:sz w:val="24"/>
          <w:szCs w:val="24"/>
        </w:rPr>
        <w:t>wykonawcę</w:t>
      </w:r>
      <w:r w:rsidR="005B19D7" w:rsidRPr="00C516FA">
        <w:rPr>
          <w:rFonts w:ascii="Calibri" w:hAnsi="Calibri" w:cs="Calibri"/>
          <w:color w:val="222222"/>
          <w:sz w:val="24"/>
          <w:szCs w:val="24"/>
        </w:rPr>
        <w:t xml:space="preserve"> (…)</w:t>
      </w:r>
      <w:r w:rsidRPr="00C516FA">
        <w:rPr>
          <w:rFonts w:ascii="Calibri" w:hAnsi="Calibri" w:cs="Calibri"/>
          <w:color w:val="222222"/>
          <w:sz w:val="24"/>
          <w:szCs w:val="24"/>
        </w:rPr>
        <w:t>, którego beneficjentem rzeczywistym w rozumieniu ustawy z dnia 1 marca 2018 r. o przeciwdziałaniu praniu pieniędzy oraz finansowaniu terroryzmu</w:t>
      </w:r>
      <w:r w:rsidR="002D123C" w:rsidRPr="00C516FA">
        <w:rPr>
          <w:rFonts w:ascii="Calibri" w:hAnsi="Calibri" w:cs="Calibri"/>
          <w:sz w:val="24"/>
          <w:szCs w:val="24"/>
        </w:rPr>
        <w:t xml:space="preserve"> </w:t>
      </w:r>
      <w:r w:rsidRPr="00C516FA">
        <w:rPr>
          <w:rFonts w:ascii="Calibri" w:hAnsi="Calibri" w:cs="Calibri"/>
          <w:color w:val="222222"/>
          <w:sz w:val="24"/>
          <w:szCs w:val="24"/>
        </w:rPr>
        <w:t>jest os</w:t>
      </w:r>
      <w:r w:rsidR="00431098">
        <w:rPr>
          <w:rFonts w:ascii="Calibri" w:hAnsi="Calibri" w:cs="Calibri"/>
          <w:color w:val="222222"/>
          <w:sz w:val="24"/>
          <w:szCs w:val="24"/>
        </w:rPr>
        <w:t xml:space="preserve">                                                      </w:t>
      </w:r>
      <w:r w:rsidRPr="00C516FA">
        <w:rPr>
          <w:rFonts w:ascii="Calibri" w:hAnsi="Calibri" w:cs="Calibri"/>
          <w:color w:val="222222"/>
          <w:sz w:val="24"/>
          <w:szCs w:val="24"/>
        </w:rPr>
        <w:t>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5CBB372D" w14:textId="6DC130DD" w:rsidR="0022738F" w:rsidRPr="005576F8" w:rsidRDefault="0022738F" w:rsidP="006F0DED">
      <w:pPr>
        <w:numPr>
          <w:ilvl w:val="0"/>
          <w:numId w:val="30"/>
        </w:numPr>
        <w:spacing w:line="276" w:lineRule="auto"/>
        <w:rPr>
          <w:rFonts w:ascii="Calibri" w:hAnsi="Calibri" w:cs="Calibri"/>
          <w:color w:val="222222"/>
          <w:sz w:val="24"/>
          <w:szCs w:val="24"/>
        </w:rPr>
      </w:pPr>
      <w:r w:rsidRPr="00C516FA">
        <w:rPr>
          <w:rFonts w:ascii="Calibri" w:hAnsi="Calibri" w:cs="Calibri"/>
          <w:color w:val="222222"/>
          <w:sz w:val="24"/>
          <w:szCs w:val="24"/>
        </w:rPr>
        <w:t>wykonawcę</w:t>
      </w:r>
      <w:r w:rsidR="005B19D7" w:rsidRPr="00C516FA">
        <w:rPr>
          <w:rFonts w:ascii="Calibri" w:hAnsi="Calibri" w:cs="Calibri"/>
          <w:color w:val="222222"/>
          <w:sz w:val="24"/>
          <w:szCs w:val="24"/>
        </w:rPr>
        <w:t xml:space="preserve"> (…)</w:t>
      </w:r>
      <w:r w:rsidRPr="00C516FA">
        <w:rPr>
          <w:rFonts w:ascii="Calibri" w:hAnsi="Calibri" w:cs="Calibri"/>
          <w:color w:val="222222"/>
          <w:sz w:val="24"/>
          <w:szCs w:val="24"/>
        </w:rPr>
        <w:t>, którego jednostką dominującą w rozumieni</w:t>
      </w:r>
      <w:r w:rsidR="009C0AA6" w:rsidRPr="00C516FA">
        <w:rPr>
          <w:rFonts w:ascii="Calibri" w:hAnsi="Calibri" w:cs="Calibri"/>
          <w:color w:val="222222"/>
          <w:sz w:val="24"/>
          <w:szCs w:val="24"/>
        </w:rPr>
        <w:t>u art. 3 ust. 1 pkt 37 ustawy z </w:t>
      </w:r>
      <w:r w:rsidRPr="00C516FA">
        <w:rPr>
          <w:rFonts w:ascii="Calibri" w:hAnsi="Calibri" w:cs="Calibri"/>
          <w:color w:val="222222"/>
          <w:sz w:val="24"/>
          <w:szCs w:val="24"/>
        </w:rPr>
        <w:t xml:space="preserve">dnia 29 września 1994 r. o rachunkowości, jest podmiot wymieniony w wykazach </w:t>
      </w:r>
      <w:r w:rsidRPr="00C516FA">
        <w:rPr>
          <w:rFonts w:ascii="Calibri" w:hAnsi="Calibri" w:cs="Calibri"/>
          <w:color w:val="222222"/>
          <w:sz w:val="24"/>
          <w:szCs w:val="24"/>
        </w:rPr>
        <w:lastRenderedPageBreak/>
        <w:t>określonych w rozporządzeniu 765/2006 i rozporządzeniu 269/2014 albo wpisany na listę lub będący taką jednostką dominującą od dnia 24 lutego 2022 r., o ile został wpisany na list</w:t>
      </w:r>
      <w:r w:rsidR="00E4343A" w:rsidRPr="00C516FA">
        <w:rPr>
          <w:rFonts w:ascii="Calibri" w:hAnsi="Calibri" w:cs="Calibri"/>
          <w:color w:val="222222"/>
          <w:sz w:val="24"/>
          <w:szCs w:val="24"/>
        </w:rPr>
        <w:t>ę na podstawie decyzji w </w:t>
      </w:r>
      <w:r w:rsidRPr="00C516FA">
        <w:rPr>
          <w:rFonts w:ascii="Calibri" w:hAnsi="Calibri" w:cs="Calibri"/>
          <w:color w:val="222222"/>
          <w:sz w:val="24"/>
          <w:szCs w:val="24"/>
        </w:rPr>
        <w:t>sprawie wpisu na listę rozstrzygającej o zastosowaniu środka, o którym mowa w art. 1 pkt 3 ustawy.</w:t>
      </w:r>
    </w:p>
    <w:p w14:paraId="1540A1F3" w14:textId="77777777" w:rsidR="00E14F5D" w:rsidRPr="00FC0F7D" w:rsidRDefault="00092DFC" w:rsidP="006F0DED">
      <w:pPr>
        <w:pStyle w:val="Teksttreci0"/>
        <w:shd w:val="clear" w:color="auto" w:fill="auto"/>
        <w:spacing w:line="276" w:lineRule="auto"/>
        <w:ind w:firstLine="0"/>
        <w:rPr>
          <w:rFonts w:ascii="Calibri" w:hAnsi="Calibri" w:cs="Calibri"/>
          <w:sz w:val="24"/>
          <w:szCs w:val="24"/>
          <w:lang w:val="pl-PL"/>
        </w:rPr>
      </w:pPr>
      <w:r w:rsidRPr="00FC0F7D">
        <w:rPr>
          <w:rFonts w:ascii="Calibri" w:hAnsi="Calibri" w:cs="Calibri"/>
          <w:sz w:val="24"/>
          <w:szCs w:val="24"/>
        </w:rPr>
        <w:t>Wykluczenie następuje na okres trwania okoliczności określonych w art. 7 ust. 1 ustawy z dnia 13 kwietnia 2022 r. o szczególnych rozwiązaniach w zakresie przeciwdziałania wspieraniu agresji na Ukrainę oraz służących ochronie bezpieczeństwa narodowego. W przypadku wykonawcy wykluczonego na podstawie art. 7. ust 1 ww. ustawy, zamawiający odrzuca ofertę takiego wykonawcy.</w:t>
      </w:r>
    </w:p>
    <w:p w14:paraId="29115D73" w14:textId="77777777" w:rsidR="001B6DA5" w:rsidRPr="00FC0F7D" w:rsidRDefault="001B6DA5" w:rsidP="009E162D">
      <w:pPr>
        <w:pStyle w:val="NormalnyWeb"/>
        <w:shd w:val="clear" w:color="auto" w:fill="FFFFFF"/>
        <w:spacing w:before="0" w:beforeAutospacing="0" w:after="0" w:afterAutospacing="0" w:line="276" w:lineRule="auto"/>
        <w:rPr>
          <w:rFonts w:ascii="Calibri" w:hAnsi="Calibri" w:cs="Calibri"/>
          <w:color w:val="222222"/>
        </w:rPr>
      </w:pPr>
    </w:p>
    <w:p w14:paraId="72244862" w14:textId="2B7BDFFD" w:rsidR="005F082F" w:rsidRPr="00EA7EFB" w:rsidRDefault="0082020A" w:rsidP="00D272B3">
      <w:pPr>
        <w:pStyle w:val="Nagwek2"/>
        <w:spacing w:after="240"/>
      </w:pPr>
      <w:bookmarkStart w:id="9" w:name="_Hlk149565984"/>
      <w:r w:rsidRPr="00EA7EFB">
        <w:t xml:space="preserve">SPOSÓB OBLICZENIA CENY </w:t>
      </w:r>
    </w:p>
    <w:p w14:paraId="74F9CDD6" w14:textId="55E71A45" w:rsidR="00B01D1F" w:rsidRPr="00EA7EFB" w:rsidRDefault="00B01D1F" w:rsidP="00B01D1F">
      <w:pPr>
        <w:pStyle w:val="Tekstpodstawowy"/>
        <w:numPr>
          <w:ilvl w:val="0"/>
          <w:numId w:val="15"/>
        </w:numPr>
        <w:suppressAutoHyphens/>
        <w:autoSpaceDE w:val="0"/>
        <w:autoSpaceDN w:val="0"/>
        <w:adjustRightInd w:val="0"/>
        <w:spacing w:line="276" w:lineRule="auto"/>
        <w:ind w:left="426"/>
        <w:rPr>
          <w:rFonts w:ascii="Calibri" w:hAnsi="Calibri" w:cs="Calibri"/>
          <w:color w:val="000000"/>
          <w:szCs w:val="24"/>
        </w:rPr>
      </w:pPr>
      <w:r w:rsidRPr="00EA7EFB">
        <w:rPr>
          <w:rFonts w:ascii="Calibri" w:hAnsi="Calibri" w:cs="Calibri"/>
          <w:szCs w:val="24"/>
          <w:lang w:val="pl-PL"/>
        </w:rPr>
        <w:t xml:space="preserve">Cena </w:t>
      </w:r>
      <w:r w:rsidRPr="00EA7EFB">
        <w:rPr>
          <w:rFonts w:ascii="Calibri" w:hAnsi="Calibri" w:cs="Calibri"/>
          <w:szCs w:val="24"/>
        </w:rPr>
        <w:t>ofert</w:t>
      </w:r>
      <w:r w:rsidRPr="00190D9F">
        <w:rPr>
          <w:rFonts w:ascii="Calibri" w:hAnsi="Calibri" w:cs="Calibri"/>
          <w:szCs w:val="24"/>
        </w:rPr>
        <w:t xml:space="preserve">y </w:t>
      </w:r>
      <w:r w:rsidR="00EA7EFB" w:rsidRPr="00190D9F">
        <w:rPr>
          <w:rFonts w:ascii="Calibri" w:hAnsi="Calibri" w:cs="Calibri"/>
          <w:szCs w:val="24"/>
          <w:lang w:val="pl-PL"/>
        </w:rPr>
        <w:t xml:space="preserve">(brutto) </w:t>
      </w:r>
      <w:r w:rsidRPr="00190D9F">
        <w:rPr>
          <w:rFonts w:ascii="Calibri" w:hAnsi="Calibri" w:cs="Calibri"/>
          <w:szCs w:val="24"/>
        </w:rPr>
        <w:t>stanowi</w:t>
      </w:r>
      <w:r w:rsidRPr="00EA7EFB">
        <w:rPr>
          <w:rFonts w:ascii="Calibri" w:hAnsi="Calibri" w:cs="Calibri"/>
          <w:szCs w:val="24"/>
        </w:rPr>
        <w:t xml:space="preserve"> wartość umowy za wykonanie przedmiotu zamówienia w</w:t>
      </w:r>
      <w:r w:rsidR="00EA7EFB" w:rsidRPr="00EA7EFB">
        <w:rPr>
          <w:rFonts w:ascii="Calibri" w:hAnsi="Calibri" w:cs="Calibri"/>
          <w:szCs w:val="24"/>
          <w:lang w:val="pl-PL"/>
        </w:rPr>
        <w:t> </w:t>
      </w:r>
      <w:r w:rsidRPr="00EA7EFB">
        <w:rPr>
          <w:rFonts w:ascii="Calibri" w:hAnsi="Calibri" w:cs="Calibri"/>
          <w:szCs w:val="24"/>
        </w:rPr>
        <w:t>całym zakresie</w:t>
      </w:r>
      <w:r w:rsidRPr="00EA7EFB">
        <w:rPr>
          <w:rFonts w:ascii="Calibri" w:hAnsi="Calibri" w:cs="Calibri"/>
          <w:szCs w:val="24"/>
          <w:lang w:val="pl-PL"/>
        </w:rPr>
        <w:t>.</w:t>
      </w:r>
    </w:p>
    <w:p w14:paraId="2E5A7CDC" w14:textId="1DE7A2C2" w:rsidR="00B01D1F" w:rsidRPr="00EA7EFB" w:rsidRDefault="00B01D1F" w:rsidP="00B01D1F">
      <w:pPr>
        <w:pStyle w:val="Tekstpodstawowy"/>
        <w:numPr>
          <w:ilvl w:val="0"/>
          <w:numId w:val="15"/>
        </w:numPr>
        <w:suppressAutoHyphens/>
        <w:autoSpaceDE w:val="0"/>
        <w:autoSpaceDN w:val="0"/>
        <w:adjustRightInd w:val="0"/>
        <w:spacing w:line="276" w:lineRule="auto"/>
        <w:ind w:left="426"/>
        <w:rPr>
          <w:rFonts w:ascii="Calibri" w:hAnsi="Calibri" w:cs="Calibri"/>
          <w:color w:val="000000"/>
          <w:szCs w:val="24"/>
        </w:rPr>
      </w:pPr>
      <w:r w:rsidRPr="00EA7EFB">
        <w:rPr>
          <w:rFonts w:ascii="Calibri" w:hAnsi="Calibri" w:cs="Calibri"/>
          <w:szCs w:val="24"/>
        </w:rPr>
        <w:t xml:space="preserve">Wykonawca podaje cenę </w:t>
      </w:r>
      <w:r w:rsidR="00EA7EFB" w:rsidRPr="00EA7EFB">
        <w:rPr>
          <w:rFonts w:ascii="Calibri" w:hAnsi="Calibri" w:cs="Calibri"/>
          <w:szCs w:val="24"/>
          <w:lang w:val="pl-PL"/>
        </w:rPr>
        <w:t xml:space="preserve">oferty (brutto) </w:t>
      </w:r>
      <w:r w:rsidRPr="00EA7EFB">
        <w:rPr>
          <w:rFonts w:ascii="Calibri" w:hAnsi="Calibri" w:cs="Calibri"/>
          <w:szCs w:val="24"/>
        </w:rPr>
        <w:t xml:space="preserve">za realizację przedmiotu zamówienia zgodnie ze wzorem Formularza Ofertowego, stanowiącego </w:t>
      </w:r>
      <w:r w:rsidRPr="00EA7EFB">
        <w:rPr>
          <w:rFonts w:ascii="Calibri" w:hAnsi="Calibri" w:cs="Calibri"/>
          <w:b/>
          <w:szCs w:val="24"/>
        </w:rPr>
        <w:t>Załącznik nr 3 do SWZ</w:t>
      </w:r>
      <w:r w:rsidRPr="00EA7EFB">
        <w:rPr>
          <w:rFonts w:ascii="Calibri" w:hAnsi="Calibri" w:cs="Calibri"/>
          <w:szCs w:val="24"/>
          <w:lang w:val="pl-PL"/>
        </w:rPr>
        <w:t xml:space="preserve">. </w:t>
      </w:r>
    </w:p>
    <w:p w14:paraId="6074CFF9" w14:textId="4996969E" w:rsidR="00B01D1F" w:rsidRPr="00EA7EFB" w:rsidRDefault="00B01D1F" w:rsidP="00B01D1F">
      <w:pPr>
        <w:pStyle w:val="Tekstpodstawowy"/>
        <w:numPr>
          <w:ilvl w:val="0"/>
          <w:numId w:val="15"/>
        </w:numPr>
        <w:suppressAutoHyphens/>
        <w:autoSpaceDE w:val="0"/>
        <w:autoSpaceDN w:val="0"/>
        <w:adjustRightInd w:val="0"/>
        <w:spacing w:line="276" w:lineRule="auto"/>
        <w:ind w:left="426"/>
        <w:rPr>
          <w:rFonts w:ascii="Calibri" w:hAnsi="Calibri" w:cs="Calibri"/>
          <w:szCs w:val="24"/>
        </w:rPr>
      </w:pPr>
      <w:r w:rsidRPr="00EA7EFB">
        <w:rPr>
          <w:rFonts w:ascii="Calibri" w:hAnsi="Calibri" w:cs="Calibri"/>
          <w:szCs w:val="24"/>
        </w:rPr>
        <w:t>Cena oferty (brutto) musi uwzględniać wszystkie koszty związane z realizacją przedmiotu zamówienia zgodnie z opisem przedmiotu zamówienia oraz projektowanymi postanowieniami umowy określonymi w niniejszej SWZ</w:t>
      </w:r>
      <w:r w:rsidRPr="009A275A">
        <w:rPr>
          <w:rFonts w:ascii="Calibri" w:hAnsi="Calibri" w:cs="Calibri"/>
          <w:szCs w:val="24"/>
        </w:rPr>
        <w:t>.</w:t>
      </w:r>
      <w:r w:rsidR="005260B3" w:rsidRPr="009A275A">
        <w:rPr>
          <w:rFonts w:ascii="Calibri" w:hAnsi="Calibri" w:cs="Calibri"/>
          <w:szCs w:val="24"/>
          <w:lang w:val="pl-PL"/>
        </w:rPr>
        <w:t xml:space="preserve"> Cenę oferty (brutto) należy wyliczyć poprzez powiększenie ceny netto o należny podatek od towarów i usług </w:t>
      </w:r>
      <w:r w:rsidR="005260B3" w:rsidRPr="003F71BE">
        <w:rPr>
          <w:rFonts w:ascii="Calibri" w:hAnsi="Calibri" w:cs="Calibri"/>
          <w:szCs w:val="24"/>
          <w:lang w:val="pl-PL"/>
        </w:rPr>
        <w:t>VAT.</w:t>
      </w:r>
    </w:p>
    <w:p w14:paraId="7C5B6B4E" w14:textId="0A83E941" w:rsidR="00B01D1F" w:rsidRPr="00EA7EFB" w:rsidRDefault="00B01D1F" w:rsidP="00B01D1F">
      <w:pPr>
        <w:pStyle w:val="Tekstpodstawowy"/>
        <w:numPr>
          <w:ilvl w:val="0"/>
          <w:numId w:val="15"/>
        </w:numPr>
        <w:suppressAutoHyphens/>
        <w:autoSpaceDE w:val="0"/>
        <w:autoSpaceDN w:val="0"/>
        <w:adjustRightInd w:val="0"/>
        <w:spacing w:line="276" w:lineRule="auto"/>
        <w:ind w:left="426"/>
        <w:rPr>
          <w:rFonts w:ascii="Calibri" w:hAnsi="Calibri" w:cs="Calibri"/>
          <w:szCs w:val="24"/>
        </w:rPr>
      </w:pPr>
      <w:r w:rsidRPr="00EA7EFB">
        <w:rPr>
          <w:rFonts w:ascii="Calibri" w:hAnsi="Calibri" w:cs="Calibri"/>
          <w:szCs w:val="24"/>
        </w:rPr>
        <w:t xml:space="preserve">Wykonawca zobowiązany jest do określenia ceny oferty, tj. ceny </w:t>
      </w:r>
      <w:r w:rsidR="00A8793E">
        <w:rPr>
          <w:rFonts w:ascii="Calibri" w:hAnsi="Calibri" w:cs="Calibri"/>
          <w:szCs w:val="24"/>
          <w:lang w:val="pl-PL"/>
        </w:rPr>
        <w:t>(</w:t>
      </w:r>
      <w:r w:rsidRPr="00EA7EFB">
        <w:rPr>
          <w:rFonts w:ascii="Calibri" w:hAnsi="Calibri" w:cs="Calibri"/>
          <w:szCs w:val="24"/>
        </w:rPr>
        <w:t>brutto</w:t>
      </w:r>
      <w:r w:rsidR="00A8793E">
        <w:rPr>
          <w:rFonts w:ascii="Calibri" w:hAnsi="Calibri" w:cs="Calibri"/>
          <w:szCs w:val="24"/>
          <w:lang w:val="pl-PL"/>
        </w:rPr>
        <w:t>)</w:t>
      </w:r>
      <w:r w:rsidRPr="00EA7EFB">
        <w:rPr>
          <w:rFonts w:ascii="Calibri" w:hAnsi="Calibri" w:cs="Calibri"/>
          <w:szCs w:val="24"/>
        </w:rPr>
        <w:t xml:space="preserve"> za wykonanie całego zamówienia zgodnie z OPZ z uwzględnieniem zaoferowanych kryteriów. </w:t>
      </w:r>
    </w:p>
    <w:p w14:paraId="1295432E" w14:textId="14BAB25C" w:rsidR="00092DFC" w:rsidRPr="00EA7EFB" w:rsidRDefault="00B01D1F" w:rsidP="00D272B3">
      <w:pPr>
        <w:pStyle w:val="Tekstpodstawowy"/>
        <w:numPr>
          <w:ilvl w:val="0"/>
          <w:numId w:val="15"/>
        </w:numPr>
        <w:suppressAutoHyphens/>
        <w:autoSpaceDE w:val="0"/>
        <w:autoSpaceDN w:val="0"/>
        <w:adjustRightInd w:val="0"/>
        <w:spacing w:after="240" w:line="276" w:lineRule="auto"/>
        <w:ind w:left="426"/>
        <w:rPr>
          <w:rFonts w:ascii="Calibri" w:hAnsi="Calibri" w:cs="Calibri"/>
          <w:szCs w:val="24"/>
        </w:rPr>
      </w:pPr>
      <w:r w:rsidRPr="00EA7EFB">
        <w:rPr>
          <w:rFonts w:ascii="Calibri" w:hAnsi="Calibri" w:cs="Calibri"/>
          <w:szCs w:val="24"/>
        </w:rPr>
        <w:t xml:space="preserve">Każdy z Wykonawców może zaproponować tylko jedną cenę oferty. </w:t>
      </w:r>
    </w:p>
    <w:p w14:paraId="033EE3E0" w14:textId="77777777" w:rsidR="00092DFC" w:rsidRPr="00FC0F7D" w:rsidRDefault="00092DFC" w:rsidP="009E162D">
      <w:pPr>
        <w:autoSpaceDE w:val="0"/>
        <w:autoSpaceDN w:val="0"/>
        <w:adjustRightInd w:val="0"/>
        <w:spacing w:line="276" w:lineRule="auto"/>
        <w:ind w:left="66"/>
        <w:rPr>
          <w:rFonts w:ascii="Calibri" w:hAnsi="Calibri" w:cs="Calibri"/>
          <w:b/>
          <w:color w:val="000000"/>
          <w:sz w:val="24"/>
          <w:szCs w:val="24"/>
          <w:lang w:val="x-none"/>
        </w:rPr>
      </w:pPr>
      <w:r w:rsidRPr="002D52C6">
        <w:rPr>
          <w:rFonts w:ascii="Calibri" w:hAnsi="Calibri" w:cs="Calibri"/>
          <w:b/>
          <w:color w:val="000000"/>
          <w:sz w:val="24"/>
          <w:szCs w:val="24"/>
          <w:lang w:val="x-none"/>
        </w:rPr>
        <w:t>Obliczenie ceny:</w:t>
      </w:r>
      <w:r w:rsidRPr="00FC0F7D">
        <w:rPr>
          <w:rFonts w:ascii="Calibri" w:hAnsi="Calibri" w:cs="Calibri"/>
          <w:b/>
          <w:color w:val="000000"/>
          <w:sz w:val="24"/>
          <w:szCs w:val="24"/>
          <w:lang w:val="x-none"/>
        </w:rPr>
        <w:t xml:space="preserve"> </w:t>
      </w:r>
    </w:p>
    <w:p w14:paraId="30E73859" w14:textId="77777777" w:rsidR="00961994" w:rsidRPr="00FC0F7D" w:rsidRDefault="00961994" w:rsidP="00961994">
      <w:pPr>
        <w:autoSpaceDE w:val="0"/>
        <w:autoSpaceDN w:val="0"/>
        <w:adjustRightInd w:val="0"/>
        <w:spacing w:line="276" w:lineRule="auto"/>
        <w:ind w:left="66"/>
        <w:rPr>
          <w:rFonts w:ascii="Calibri" w:hAnsi="Calibri" w:cs="Calibri"/>
          <w:color w:val="000000"/>
          <w:sz w:val="24"/>
          <w:szCs w:val="24"/>
        </w:rPr>
      </w:pPr>
      <w:r w:rsidRPr="00FC0F7D">
        <w:rPr>
          <w:rFonts w:ascii="Calibri" w:hAnsi="Calibri" w:cs="Calibri"/>
          <w:color w:val="000000"/>
          <w:sz w:val="24"/>
          <w:szCs w:val="24"/>
        </w:rPr>
        <w:t xml:space="preserve">Przez cenę zgodnie z art. 7 pkt 1) </w:t>
      </w:r>
      <w:proofErr w:type="spellStart"/>
      <w:r w:rsidRPr="00FC0F7D">
        <w:rPr>
          <w:rFonts w:ascii="Calibri" w:hAnsi="Calibri" w:cs="Calibri"/>
          <w:color w:val="000000"/>
          <w:sz w:val="24"/>
          <w:szCs w:val="24"/>
        </w:rPr>
        <w:t>Pzp</w:t>
      </w:r>
      <w:proofErr w:type="spellEnd"/>
      <w:r w:rsidRPr="00FC0F7D">
        <w:rPr>
          <w:rFonts w:ascii="Calibri" w:hAnsi="Calibri" w:cs="Calibri"/>
          <w:color w:val="000000"/>
          <w:sz w:val="24"/>
          <w:szCs w:val="24"/>
        </w:rPr>
        <w:t xml:space="preserve"> – należy rozumieć cenę w rozumieniu art. 3 ust. 1 pkt 1 i ust. 2 ustawy z dnia 9 maja 2014 r. o informowaniu o cenach towarów i usług, nawet jeżeli jest płacona na rzecz osoby niebędącej przedsiębiorcą;</w:t>
      </w:r>
    </w:p>
    <w:p w14:paraId="294D2E9A" w14:textId="77777777" w:rsidR="00961994" w:rsidRDefault="00961994" w:rsidP="00734A98">
      <w:pPr>
        <w:autoSpaceDE w:val="0"/>
        <w:autoSpaceDN w:val="0"/>
        <w:adjustRightInd w:val="0"/>
        <w:spacing w:line="276" w:lineRule="auto"/>
        <w:rPr>
          <w:rFonts w:ascii="Calibri" w:hAnsi="Calibri" w:cs="Calibri"/>
          <w:bCs/>
          <w:color w:val="000000"/>
          <w:sz w:val="24"/>
          <w:szCs w:val="24"/>
        </w:rPr>
      </w:pPr>
    </w:p>
    <w:p w14:paraId="111E21FE" w14:textId="2AB8E486" w:rsidR="00961994" w:rsidRDefault="00961994" w:rsidP="00961994">
      <w:pPr>
        <w:autoSpaceDE w:val="0"/>
        <w:autoSpaceDN w:val="0"/>
        <w:adjustRightInd w:val="0"/>
        <w:spacing w:line="276" w:lineRule="auto"/>
        <w:ind w:left="68"/>
        <w:rPr>
          <w:rFonts w:ascii="Calibri" w:hAnsi="Calibri" w:cs="Calibri"/>
          <w:bCs/>
          <w:color w:val="000000"/>
          <w:sz w:val="24"/>
          <w:szCs w:val="24"/>
        </w:rPr>
      </w:pPr>
      <w:r w:rsidRPr="00961994">
        <w:rPr>
          <w:rFonts w:ascii="Calibri" w:hAnsi="Calibri" w:cs="Calibri"/>
          <w:bCs/>
          <w:color w:val="000000"/>
          <w:sz w:val="24"/>
          <w:szCs w:val="24"/>
        </w:rPr>
        <w:t xml:space="preserve">Zamawiający wymaga złożenia przez Wykonawcę </w:t>
      </w:r>
      <w:r w:rsidRPr="00961994">
        <w:rPr>
          <w:rFonts w:ascii="Calibri" w:hAnsi="Calibri" w:cs="Calibri"/>
          <w:b/>
          <w:bCs/>
          <w:color w:val="000000"/>
          <w:sz w:val="24"/>
          <w:szCs w:val="24"/>
        </w:rPr>
        <w:t>Szczegółowego kosztorysu</w:t>
      </w:r>
      <w:r w:rsidRPr="00961994">
        <w:rPr>
          <w:rFonts w:ascii="Calibri" w:hAnsi="Calibri" w:cs="Calibri"/>
          <w:bCs/>
          <w:color w:val="000000"/>
          <w:sz w:val="24"/>
          <w:szCs w:val="24"/>
        </w:rPr>
        <w:t xml:space="preserve"> </w:t>
      </w:r>
      <w:r w:rsidR="00C338F0">
        <w:rPr>
          <w:rFonts w:ascii="Calibri" w:hAnsi="Calibri" w:cs="Calibri"/>
          <w:bCs/>
          <w:color w:val="000000"/>
          <w:sz w:val="24"/>
          <w:szCs w:val="24"/>
        </w:rPr>
        <w:t>przedmiotu zamówienia</w:t>
      </w:r>
      <w:r w:rsidRPr="00961994">
        <w:rPr>
          <w:rFonts w:ascii="Calibri" w:hAnsi="Calibri" w:cs="Calibri"/>
          <w:bCs/>
          <w:color w:val="000000"/>
          <w:sz w:val="24"/>
          <w:szCs w:val="24"/>
        </w:rPr>
        <w:t xml:space="preserve">, którego wzór stanowi </w:t>
      </w:r>
      <w:r w:rsidRPr="00F577CD">
        <w:rPr>
          <w:rFonts w:ascii="Calibri" w:hAnsi="Calibri" w:cs="Calibri"/>
          <w:b/>
          <w:bCs/>
          <w:color w:val="000000"/>
          <w:sz w:val="24"/>
          <w:szCs w:val="24"/>
        </w:rPr>
        <w:t>Załącznik nr 1 do Formularza oferty</w:t>
      </w:r>
      <w:r w:rsidRPr="00F577CD">
        <w:rPr>
          <w:rFonts w:ascii="Calibri" w:hAnsi="Calibri" w:cs="Calibri"/>
          <w:bCs/>
          <w:color w:val="000000"/>
          <w:sz w:val="24"/>
          <w:szCs w:val="24"/>
        </w:rPr>
        <w:t>.</w:t>
      </w:r>
      <w:r w:rsidRPr="00961994">
        <w:rPr>
          <w:rFonts w:ascii="Calibri" w:hAnsi="Calibri" w:cs="Calibri"/>
          <w:bCs/>
          <w:color w:val="000000"/>
          <w:sz w:val="24"/>
          <w:szCs w:val="24"/>
        </w:rPr>
        <w:t xml:space="preserve"> </w:t>
      </w:r>
    </w:p>
    <w:p w14:paraId="02381E45" w14:textId="77777777" w:rsidR="00961994" w:rsidRPr="00961994" w:rsidRDefault="00961994" w:rsidP="00961994">
      <w:pPr>
        <w:autoSpaceDE w:val="0"/>
        <w:autoSpaceDN w:val="0"/>
        <w:adjustRightInd w:val="0"/>
        <w:spacing w:line="276" w:lineRule="auto"/>
        <w:ind w:left="66"/>
        <w:rPr>
          <w:rFonts w:ascii="Calibri" w:hAnsi="Calibri" w:cs="Calibri"/>
          <w:color w:val="000000"/>
          <w:sz w:val="24"/>
          <w:szCs w:val="24"/>
        </w:rPr>
      </w:pPr>
    </w:p>
    <w:p w14:paraId="34FD9190" w14:textId="2076CBDE" w:rsidR="00961994" w:rsidRPr="00961994" w:rsidRDefault="00961994" w:rsidP="00961994">
      <w:pPr>
        <w:autoSpaceDE w:val="0"/>
        <w:autoSpaceDN w:val="0"/>
        <w:adjustRightInd w:val="0"/>
        <w:spacing w:line="276" w:lineRule="auto"/>
        <w:ind w:left="66"/>
        <w:rPr>
          <w:rFonts w:ascii="Calibri" w:hAnsi="Calibri" w:cs="Calibri"/>
          <w:b/>
          <w:bCs/>
          <w:color w:val="000000"/>
          <w:sz w:val="24"/>
          <w:szCs w:val="24"/>
        </w:rPr>
      </w:pPr>
      <w:r w:rsidRPr="00961994">
        <w:rPr>
          <w:rFonts w:ascii="Calibri" w:hAnsi="Calibri" w:cs="Calibri"/>
          <w:b/>
          <w:color w:val="000000"/>
          <w:sz w:val="24"/>
          <w:szCs w:val="24"/>
        </w:rPr>
        <w:t xml:space="preserve">Wszystkie podane ceny </w:t>
      </w:r>
      <w:r>
        <w:rPr>
          <w:rFonts w:ascii="Calibri" w:hAnsi="Calibri" w:cs="Calibri"/>
          <w:b/>
          <w:color w:val="000000"/>
          <w:sz w:val="24"/>
          <w:szCs w:val="24"/>
        </w:rPr>
        <w:t xml:space="preserve">w Formularzu oferty </w:t>
      </w:r>
      <w:r w:rsidRPr="00961994">
        <w:rPr>
          <w:rFonts w:ascii="Calibri" w:hAnsi="Calibri" w:cs="Calibri"/>
          <w:b/>
          <w:color w:val="000000"/>
          <w:sz w:val="24"/>
          <w:szCs w:val="24"/>
        </w:rPr>
        <w:t xml:space="preserve">winny wynikać z obliczeń dokonanych w </w:t>
      </w:r>
      <w:r>
        <w:rPr>
          <w:rFonts w:ascii="Calibri" w:hAnsi="Calibri" w:cs="Calibri"/>
          <w:b/>
          <w:color w:val="000000"/>
          <w:sz w:val="24"/>
          <w:szCs w:val="24"/>
        </w:rPr>
        <w:t>Z</w:t>
      </w:r>
      <w:r w:rsidRPr="00961994">
        <w:rPr>
          <w:rFonts w:ascii="Calibri" w:hAnsi="Calibri" w:cs="Calibri"/>
          <w:b/>
          <w:color w:val="000000"/>
          <w:sz w:val="24"/>
          <w:szCs w:val="24"/>
        </w:rPr>
        <w:t>ałączniku nr 1 do Formularza oferty pn.: „</w:t>
      </w:r>
      <w:bookmarkStart w:id="10" w:name="_Hlk198206551"/>
      <w:r w:rsidR="00C338F0" w:rsidRPr="00C338F0">
        <w:rPr>
          <w:rFonts w:ascii="Calibri" w:hAnsi="Calibri" w:cs="Calibri"/>
          <w:b/>
          <w:bCs/>
          <w:color w:val="000000"/>
          <w:sz w:val="24"/>
          <w:szCs w:val="24"/>
        </w:rPr>
        <w:t>Szczegółowy kosztorys przedmiotu zamówienia</w:t>
      </w:r>
      <w:bookmarkEnd w:id="10"/>
      <w:r w:rsidR="00C338F0" w:rsidRPr="00C338F0">
        <w:rPr>
          <w:rFonts w:ascii="Calibri" w:hAnsi="Calibri" w:cs="Calibri"/>
          <w:b/>
          <w:bCs/>
          <w:color w:val="000000"/>
          <w:sz w:val="24"/>
          <w:szCs w:val="24"/>
        </w:rPr>
        <w:t xml:space="preserve">: Przeprowadzenie spotkań edukacyjno-informacyjnych oraz działań doradczych w zakresie rewitalizacji </w:t>
      </w:r>
      <w:r w:rsidR="00C338F0" w:rsidRPr="00C338F0">
        <w:rPr>
          <w:rFonts w:ascii="Calibri" w:hAnsi="Calibri" w:cs="Calibri"/>
          <w:b/>
          <w:bCs/>
          <w:color w:val="000000"/>
          <w:sz w:val="24"/>
          <w:szCs w:val="24"/>
        </w:rPr>
        <w:br/>
        <w:t>w województwie opolskim</w:t>
      </w:r>
      <w:r w:rsidRPr="00961994">
        <w:rPr>
          <w:rFonts w:ascii="Calibri" w:hAnsi="Calibri" w:cs="Calibri"/>
          <w:b/>
          <w:bCs/>
          <w:color w:val="000000"/>
          <w:sz w:val="24"/>
          <w:szCs w:val="24"/>
        </w:rPr>
        <w:t>”</w:t>
      </w:r>
      <w:r w:rsidR="003F71BE">
        <w:rPr>
          <w:rFonts w:ascii="Calibri" w:hAnsi="Calibri" w:cs="Calibri"/>
          <w:b/>
          <w:bCs/>
          <w:color w:val="000000"/>
          <w:sz w:val="24"/>
          <w:szCs w:val="24"/>
        </w:rPr>
        <w:t>,</w:t>
      </w:r>
      <w:r w:rsidR="003F71BE" w:rsidRPr="003F71BE">
        <w:t xml:space="preserve"> </w:t>
      </w:r>
      <w:r w:rsidR="003F71BE" w:rsidRPr="003F71BE">
        <w:rPr>
          <w:rFonts w:ascii="Calibri" w:hAnsi="Calibri" w:cs="Calibri"/>
          <w:b/>
          <w:bCs/>
          <w:color w:val="000000"/>
          <w:sz w:val="24"/>
          <w:szCs w:val="24"/>
        </w:rPr>
        <w:t>zgodnie ze szczegółowymi wskazaniami Zamawiającego.</w:t>
      </w:r>
    </w:p>
    <w:p w14:paraId="43C0060A" w14:textId="77777777" w:rsidR="00961994" w:rsidRPr="00AC774B" w:rsidRDefault="00961994" w:rsidP="00961994">
      <w:pPr>
        <w:autoSpaceDE w:val="0"/>
        <w:autoSpaceDN w:val="0"/>
        <w:adjustRightInd w:val="0"/>
        <w:spacing w:line="276" w:lineRule="auto"/>
        <w:ind w:left="66"/>
        <w:rPr>
          <w:rFonts w:ascii="Calibri" w:hAnsi="Calibri" w:cs="Calibri"/>
          <w:b/>
          <w:bCs/>
          <w:color w:val="EE0000"/>
          <w:sz w:val="24"/>
          <w:szCs w:val="24"/>
        </w:rPr>
      </w:pPr>
    </w:p>
    <w:p w14:paraId="46541A81" w14:textId="0B7C709B" w:rsidR="00961994" w:rsidRPr="00734A98" w:rsidRDefault="00961994" w:rsidP="00961994">
      <w:pPr>
        <w:autoSpaceDE w:val="0"/>
        <w:autoSpaceDN w:val="0"/>
        <w:adjustRightInd w:val="0"/>
        <w:spacing w:line="276" w:lineRule="auto"/>
        <w:ind w:left="66"/>
        <w:rPr>
          <w:rFonts w:ascii="Calibri" w:hAnsi="Calibri" w:cs="Calibri"/>
          <w:b/>
          <w:bCs/>
          <w:sz w:val="24"/>
          <w:szCs w:val="24"/>
        </w:rPr>
      </w:pPr>
      <w:r w:rsidRPr="00734A98">
        <w:rPr>
          <w:rFonts w:ascii="Calibri" w:hAnsi="Calibri" w:cs="Calibri"/>
          <w:b/>
          <w:bCs/>
          <w:sz w:val="24"/>
          <w:szCs w:val="24"/>
        </w:rPr>
        <w:t>Obliczenie ceny oferty (łącznej brutto) = cena brutto oferty w zakresie zamówienia gwarantowanego</w:t>
      </w:r>
      <w:r w:rsidR="00B62F4D" w:rsidRPr="00734A98">
        <w:rPr>
          <w:rFonts w:ascii="Calibri" w:hAnsi="Calibri" w:cs="Calibri"/>
          <w:b/>
          <w:bCs/>
          <w:sz w:val="24"/>
          <w:szCs w:val="24"/>
        </w:rPr>
        <w:t xml:space="preserve"> (A)</w:t>
      </w:r>
      <w:r w:rsidRPr="00734A98">
        <w:rPr>
          <w:rFonts w:ascii="Calibri" w:hAnsi="Calibri" w:cs="Calibri"/>
          <w:b/>
          <w:bCs/>
          <w:sz w:val="24"/>
          <w:szCs w:val="24"/>
        </w:rPr>
        <w:t xml:space="preserve"> + cena brutto oferty w zakresie zamówienia opcj</w:t>
      </w:r>
      <w:r w:rsidR="00C338F0" w:rsidRPr="00734A98">
        <w:rPr>
          <w:rFonts w:ascii="Calibri" w:hAnsi="Calibri" w:cs="Calibri"/>
          <w:b/>
          <w:bCs/>
          <w:sz w:val="24"/>
          <w:szCs w:val="24"/>
        </w:rPr>
        <w:t>onalnego</w:t>
      </w:r>
      <w:r w:rsidR="00B62F4D" w:rsidRPr="00734A98">
        <w:rPr>
          <w:rFonts w:ascii="Calibri" w:hAnsi="Calibri" w:cs="Calibri"/>
          <w:b/>
          <w:bCs/>
          <w:sz w:val="24"/>
          <w:szCs w:val="24"/>
        </w:rPr>
        <w:t xml:space="preserve"> (B)</w:t>
      </w:r>
      <w:r w:rsidRPr="00734A98">
        <w:rPr>
          <w:rFonts w:ascii="Calibri" w:hAnsi="Calibri" w:cs="Calibri"/>
          <w:b/>
          <w:bCs/>
          <w:sz w:val="24"/>
          <w:szCs w:val="24"/>
        </w:rPr>
        <w:t>.</w:t>
      </w:r>
    </w:p>
    <w:p w14:paraId="230280C4" w14:textId="77777777" w:rsidR="00961994" w:rsidRPr="00734A98" w:rsidRDefault="00961994" w:rsidP="00961994">
      <w:pPr>
        <w:autoSpaceDE w:val="0"/>
        <w:autoSpaceDN w:val="0"/>
        <w:adjustRightInd w:val="0"/>
        <w:spacing w:line="276" w:lineRule="auto"/>
        <w:ind w:left="66"/>
        <w:rPr>
          <w:rFonts w:ascii="Calibri" w:hAnsi="Calibri" w:cs="Calibri"/>
          <w:b/>
          <w:bCs/>
          <w:sz w:val="24"/>
          <w:szCs w:val="24"/>
        </w:rPr>
      </w:pPr>
    </w:p>
    <w:p w14:paraId="4FB20078" w14:textId="10522F34" w:rsidR="00961994" w:rsidRPr="00734A98" w:rsidRDefault="00961994" w:rsidP="00961994">
      <w:pPr>
        <w:autoSpaceDE w:val="0"/>
        <w:autoSpaceDN w:val="0"/>
        <w:adjustRightInd w:val="0"/>
        <w:spacing w:line="276" w:lineRule="auto"/>
        <w:ind w:left="66"/>
        <w:rPr>
          <w:rFonts w:ascii="Calibri" w:hAnsi="Calibri" w:cs="Calibri"/>
          <w:b/>
          <w:bCs/>
          <w:sz w:val="24"/>
          <w:szCs w:val="24"/>
        </w:rPr>
      </w:pPr>
      <w:r w:rsidRPr="00734A98">
        <w:rPr>
          <w:rFonts w:ascii="Calibri" w:hAnsi="Calibri" w:cs="Calibri"/>
          <w:b/>
          <w:bCs/>
          <w:sz w:val="24"/>
          <w:szCs w:val="24"/>
        </w:rPr>
        <w:t>C</w:t>
      </w:r>
      <w:proofErr w:type="spellStart"/>
      <w:r w:rsidRPr="00734A98">
        <w:rPr>
          <w:rFonts w:ascii="Calibri" w:hAnsi="Calibri" w:cs="Calibri"/>
          <w:b/>
          <w:bCs/>
          <w:sz w:val="24"/>
          <w:szCs w:val="24"/>
          <w:lang w:val="x-none"/>
        </w:rPr>
        <w:t>ena</w:t>
      </w:r>
      <w:proofErr w:type="spellEnd"/>
      <w:r w:rsidRPr="00734A98">
        <w:rPr>
          <w:rFonts w:ascii="Calibri" w:hAnsi="Calibri" w:cs="Calibri"/>
          <w:b/>
          <w:bCs/>
          <w:sz w:val="24"/>
          <w:szCs w:val="24"/>
          <w:lang w:val="x-none"/>
        </w:rPr>
        <w:t xml:space="preserve"> oferty (</w:t>
      </w:r>
      <w:r w:rsidRPr="00734A98">
        <w:rPr>
          <w:rFonts w:ascii="Calibri" w:hAnsi="Calibri" w:cs="Calibri"/>
          <w:b/>
          <w:bCs/>
          <w:sz w:val="24"/>
          <w:szCs w:val="24"/>
        </w:rPr>
        <w:t xml:space="preserve">łączna </w:t>
      </w:r>
      <w:r w:rsidRPr="00734A98">
        <w:rPr>
          <w:rFonts w:ascii="Calibri" w:hAnsi="Calibri" w:cs="Calibri"/>
          <w:b/>
          <w:bCs/>
          <w:sz w:val="24"/>
          <w:szCs w:val="24"/>
          <w:lang w:val="x-none"/>
        </w:rPr>
        <w:t>brutto) ……</w:t>
      </w:r>
      <w:proofErr w:type="gramStart"/>
      <w:r w:rsidRPr="00734A98">
        <w:rPr>
          <w:rFonts w:ascii="Calibri" w:hAnsi="Calibri" w:cs="Calibri"/>
          <w:b/>
          <w:bCs/>
          <w:sz w:val="24"/>
          <w:szCs w:val="24"/>
          <w:lang w:val="x-none"/>
        </w:rPr>
        <w:t>…</w:t>
      </w:r>
      <w:r w:rsidRPr="00734A98">
        <w:rPr>
          <w:rFonts w:ascii="Calibri" w:hAnsi="Calibri" w:cs="Calibri"/>
          <w:b/>
          <w:bCs/>
          <w:sz w:val="24"/>
          <w:szCs w:val="24"/>
        </w:rPr>
        <w:t>….</w:t>
      </w:r>
      <w:proofErr w:type="gramEnd"/>
      <w:r w:rsidRPr="00734A98">
        <w:rPr>
          <w:rFonts w:ascii="Calibri" w:hAnsi="Calibri" w:cs="Calibri"/>
          <w:b/>
          <w:bCs/>
          <w:sz w:val="24"/>
          <w:szCs w:val="24"/>
          <w:lang w:val="x-none"/>
        </w:rPr>
        <w:t>…</w:t>
      </w:r>
      <w:r w:rsidRPr="00734A98">
        <w:rPr>
          <w:rFonts w:ascii="Calibri" w:hAnsi="Calibri" w:cs="Calibri"/>
          <w:b/>
          <w:bCs/>
          <w:sz w:val="24"/>
          <w:szCs w:val="24"/>
        </w:rPr>
        <w:t>………………………………</w:t>
      </w:r>
      <w:proofErr w:type="gramStart"/>
      <w:r w:rsidRPr="00734A98">
        <w:rPr>
          <w:rFonts w:ascii="Calibri" w:hAnsi="Calibri" w:cs="Calibri"/>
          <w:b/>
          <w:bCs/>
          <w:sz w:val="24"/>
          <w:szCs w:val="24"/>
        </w:rPr>
        <w:t>…….</w:t>
      </w:r>
      <w:proofErr w:type="gramEnd"/>
      <w:r w:rsidRPr="00734A98">
        <w:rPr>
          <w:rFonts w:ascii="Calibri" w:hAnsi="Calibri" w:cs="Calibri"/>
          <w:b/>
          <w:bCs/>
          <w:sz w:val="24"/>
          <w:szCs w:val="24"/>
        </w:rPr>
        <w:t>.………………</w:t>
      </w:r>
      <w:proofErr w:type="gramStart"/>
      <w:r w:rsidRPr="00734A98">
        <w:rPr>
          <w:rFonts w:ascii="Calibri" w:hAnsi="Calibri" w:cs="Calibri"/>
          <w:b/>
          <w:bCs/>
          <w:sz w:val="24"/>
          <w:szCs w:val="24"/>
        </w:rPr>
        <w:t>……..</w:t>
      </w:r>
      <w:r w:rsidRPr="00734A98">
        <w:rPr>
          <w:rFonts w:ascii="Calibri" w:hAnsi="Calibri" w:cs="Calibri"/>
          <w:b/>
          <w:bCs/>
          <w:sz w:val="24"/>
          <w:szCs w:val="24"/>
          <w:lang w:val="x-none"/>
        </w:rPr>
        <w:t>….</w:t>
      </w:r>
      <w:proofErr w:type="gramEnd"/>
      <w:r w:rsidRPr="00734A98">
        <w:rPr>
          <w:rFonts w:ascii="Calibri" w:hAnsi="Calibri" w:cs="Calibri"/>
          <w:b/>
          <w:bCs/>
          <w:sz w:val="24"/>
          <w:szCs w:val="24"/>
          <w:lang w:val="x-none"/>
        </w:rPr>
        <w:t>.…</w:t>
      </w:r>
      <w:proofErr w:type="gramStart"/>
      <w:r w:rsidRPr="00734A98">
        <w:rPr>
          <w:rFonts w:ascii="Calibri" w:hAnsi="Calibri" w:cs="Calibri"/>
          <w:b/>
          <w:bCs/>
          <w:sz w:val="24"/>
          <w:szCs w:val="24"/>
          <w:lang w:val="x-none"/>
        </w:rPr>
        <w:t>…….</w:t>
      </w:r>
      <w:proofErr w:type="gramEnd"/>
      <w:r w:rsidRPr="00734A98">
        <w:rPr>
          <w:rFonts w:ascii="Calibri" w:hAnsi="Calibri" w:cs="Calibri"/>
          <w:b/>
          <w:bCs/>
          <w:sz w:val="24"/>
          <w:szCs w:val="24"/>
          <w:lang w:val="x-none"/>
        </w:rPr>
        <w:t>.</w:t>
      </w:r>
      <w:r w:rsidRPr="00734A98">
        <w:rPr>
          <w:rFonts w:ascii="Calibri" w:hAnsi="Calibri" w:cs="Calibri"/>
          <w:b/>
          <w:bCs/>
          <w:sz w:val="24"/>
          <w:szCs w:val="24"/>
        </w:rPr>
        <w:t>….</w:t>
      </w:r>
      <w:r w:rsidRPr="00734A98">
        <w:rPr>
          <w:rFonts w:ascii="Calibri" w:hAnsi="Calibri" w:cs="Calibri"/>
          <w:b/>
          <w:bCs/>
          <w:sz w:val="24"/>
          <w:szCs w:val="24"/>
          <w:lang w:val="x-none"/>
        </w:rPr>
        <w:t xml:space="preserve"> z</w:t>
      </w:r>
      <w:r w:rsidRPr="00734A98">
        <w:rPr>
          <w:rFonts w:ascii="Calibri" w:hAnsi="Calibri" w:cs="Calibri"/>
          <w:b/>
          <w:bCs/>
          <w:sz w:val="24"/>
          <w:szCs w:val="24"/>
        </w:rPr>
        <w:t>ł</w:t>
      </w:r>
      <w:r w:rsidRPr="00734A98">
        <w:rPr>
          <w:rFonts w:ascii="Calibri" w:hAnsi="Calibri" w:cs="Calibri"/>
          <w:b/>
          <w:bCs/>
          <w:sz w:val="24"/>
          <w:szCs w:val="24"/>
          <w:lang w:val="x-none"/>
        </w:rPr>
        <w:t xml:space="preserve">, </w:t>
      </w:r>
    </w:p>
    <w:p w14:paraId="7AC8D9A0" w14:textId="13241A72" w:rsidR="00961994" w:rsidRPr="00734A98" w:rsidRDefault="00734A98" w:rsidP="00961994">
      <w:pPr>
        <w:autoSpaceDE w:val="0"/>
        <w:autoSpaceDN w:val="0"/>
        <w:adjustRightInd w:val="0"/>
        <w:spacing w:line="276" w:lineRule="auto"/>
        <w:ind w:left="66"/>
        <w:rPr>
          <w:rFonts w:ascii="Calibri" w:hAnsi="Calibri" w:cs="Calibri"/>
          <w:sz w:val="24"/>
          <w:szCs w:val="24"/>
        </w:rPr>
      </w:pPr>
      <w:r>
        <w:rPr>
          <w:rFonts w:ascii="Calibri" w:hAnsi="Calibri" w:cs="Calibri"/>
          <w:sz w:val="24"/>
          <w:szCs w:val="24"/>
          <w:lang w:val="x-none"/>
        </w:rPr>
        <w:t xml:space="preserve">tj. </w:t>
      </w:r>
      <w:r w:rsidR="00295686" w:rsidRPr="00734A98">
        <w:rPr>
          <w:rFonts w:ascii="Calibri" w:hAnsi="Calibri" w:cs="Calibri"/>
          <w:sz w:val="24"/>
          <w:szCs w:val="24"/>
          <w:lang w:val="x-none"/>
        </w:rPr>
        <w:t xml:space="preserve">z uwzględnieniem należnego podatku od towarów i usług, ustalonego zgodnie z obowiązującymi przepisami, albo zwolnienia z VAT. </w:t>
      </w:r>
    </w:p>
    <w:p w14:paraId="321C5413" w14:textId="7E29027E" w:rsidR="000C2197" w:rsidRPr="00734A98" w:rsidRDefault="005D7CAF" w:rsidP="009E162D">
      <w:pPr>
        <w:autoSpaceDE w:val="0"/>
        <w:autoSpaceDN w:val="0"/>
        <w:adjustRightInd w:val="0"/>
        <w:spacing w:line="276" w:lineRule="auto"/>
        <w:ind w:left="66"/>
        <w:rPr>
          <w:rFonts w:ascii="Calibri" w:hAnsi="Calibri" w:cs="Calibri"/>
          <w:sz w:val="24"/>
          <w:szCs w:val="24"/>
        </w:rPr>
      </w:pPr>
      <w:r w:rsidRPr="00734A98">
        <w:rPr>
          <w:rFonts w:ascii="Calibri" w:hAnsi="Calibri" w:cs="Calibri"/>
          <w:sz w:val="24"/>
          <w:szCs w:val="24"/>
        </w:rPr>
        <w:t>w tym:</w:t>
      </w:r>
    </w:p>
    <w:p w14:paraId="08F74567" w14:textId="77777777" w:rsidR="005D7CAF" w:rsidRPr="00734A98" w:rsidRDefault="005D7CAF" w:rsidP="009E162D">
      <w:pPr>
        <w:autoSpaceDE w:val="0"/>
        <w:autoSpaceDN w:val="0"/>
        <w:adjustRightInd w:val="0"/>
        <w:spacing w:line="276" w:lineRule="auto"/>
        <w:ind w:left="66"/>
        <w:rPr>
          <w:rFonts w:ascii="Calibri" w:hAnsi="Calibri" w:cs="Calibri"/>
          <w:sz w:val="24"/>
          <w:szCs w:val="24"/>
        </w:rPr>
      </w:pPr>
    </w:p>
    <w:p w14:paraId="46541AA7" w14:textId="364DE6E2" w:rsidR="00295686" w:rsidRPr="008928A8" w:rsidRDefault="00295686" w:rsidP="008928A8">
      <w:pPr>
        <w:pStyle w:val="Akapitzlist"/>
        <w:numPr>
          <w:ilvl w:val="0"/>
          <w:numId w:val="57"/>
        </w:numPr>
        <w:suppressAutoHyphens/>
        <w:autoSpaceDE w:val="0"/>
        <w:spacing w:line="276" w:lineRule="auto"/>
        <w:jc w:val="both"/>
        <w:rPr>
          <w:rFonts w:ascii="Calibri" w:hAnsi="Calibri" w:cs="Arial"/>
          <w:b/>
          <w:sz w:val="24"/>
          <w:szCs w:val="24"/>
        </w:rPr>
      </w:pPr>
      <w:bookmarkStart w:id="11" w:name="_Hlk193455559"/>
      <w:r w:rsidRPr="008928A8">
        <w:rPr>
          <w:rFonts w:ascii="Calibri" w:hAnsi="Calibri" w:cs="Arial"/>
          <w:b/>
          <w:bCs/>
          <w:sz w:val="24"/>
          <w:szCs w:val="24"/>
        </w:rPr>
        <w:lastRenderedPageBreak/>
        <w:t>w zakresie zamówienia gwarantowanego: w wysokości ……………………</w:t>
      </w:r>
      <w:proofErr w:type="gramStart"/>
      <w:r w:rsidRPr="008928A8">
        <w:rPr>
          <w:rFonts w:ascii="Calibri" w:hAnsi="Calibri" w:cs="Arial"/>
          <w:b/>
          <w:bCs/>
          <w:sz w:val="24"/>
          <w:szCs w:val="24"/>
        </w:rPr>
        <w:t>…….</w:t>
      </w:r>
      <w:proofErr w:type="gramEnd"/>
      <w:r w:rsidRPr="008928A8">
        <w:rPr>
          <w:rFonts w:ascii="Calibri" w:hAnsi="Calibri" w:cs="Arial"/>
          <w:b/>
          <w:bCs/>
          <w:sz w:val="24"/>
          <w:szCs w:val="24"/>
        </w:rPr>
        <w:t>.… zł brutto</w:t>
      </w:r>
      <w:bookmarkEnd w:id="11"/>
      <w:r w:rsidRPr="008928A8">
        <w:rPr>
          <w:rFonts w:ascii="Calibri" w:hAnsi="Calibri" w:cs="Arial"/>
          <w:b/>
          <w:sz w:val="24"/>
          <w:szCs w:val="24"/>
        </w:rPr>
        <w:t xml:space="preserve">, </w:t>
      </w:r>
      <w:r w:rsidRPr="008928A8">
        <w:rPr>
          <w:rFonts w:ascii="Calibri" w:hAnsi="Calibri" w:cs="Arial"/>
          <w:bCs/>
          <w:sz w:val="24"/>
          <w:szCs w:val="24"/>
        </w:rPr>
        <w:t>tj. z uwzględnieniem należnego podatku od towarów i usług, ustalonego zgodnie z obowiązującymi przepisami, albo zwolnienia z VAT;</w:t>
      </w:r>
      <w:r w:rsidRPr="008928A8">
        <w:rPr>
          <w:rFonts w:ascii="Calibri" w:hAnsi="Calibri" w:cs="Arial"/>
          <w:b/>
          <w:sz w:val="24"/>
          <w:szCs w:val="24"/>
        </w:rPr>
        <w:t xml:space="preserve">  </w:t>
      </w:r>
    </w:p>
    <w:p w14:paraId="238F4BD7" w14:textId="0848817E" w:rsidR="00295686" w:rsidRPr="00295686" w:rsidRDefault="00295686" w:rsidP="00295686">
      <w:pPr>
        <w:numPr>
          <w:ilvl w:val="0"/>
          <w:numId w:val="57"/>
        </w:numPr>
        <w:suppressAutoHyphens/>
        <w:autoSpaceDE w:val="0"/>
        <w:spacing w:line="276" w:lineRule="auto"/>
        <w:jc w:val="both"/>
        <w:rPr>
          <w:rFonts w:ascii="Calibri" w:hAnsi="Calibri" w:cs="Arial"/>
          <w:b/>
          <w:sz w:val="24"/>
          <w:szCs w:val="24"/>
        </w:rPr>
      </w:pPr>
      <w:r w:rsidRPr="00295686">
        <w:rPr>
          <w:rFonts w:ascii="Calibri" w:hAnsi="Calibri" w:cs="Arial"/>
          <w:b/>
          <w:bCs/>
          <w:sz w:val="24"/>
          <w:szCs w:val="24"/>
        </w:rPr>
        <w:t>w zakresie zamówienia objętego prawem opcji: w wysokości ……………………… zł brutto</w:t>
      </w:r>
      <w:r w:rsidRPr="00295686">
        <w:rPr>
          <w:rFonts w:ascii="Calibri" w:hAnsi="Calibri" w:cs="Arial"/>
          <w:b/>
          <w:sz w:val="24"/>
          <w:szCs w:val="24"/>
        </w:rPr>
        <w:t xml:space="preserve">, </w:t>
      </w:r>
      <w:r w:rsidRPr="00295686">
        <w:rPr>
          <w:rFonts w:ascii="Calibri" w:hAnsi="Calibri" w:cs="Arial"/>
          <w:bCs/>
          <w:sz w:val="24"/>
          <w:szCs w:val="24"/>
        </w:rPr>
        <w:t>tj. z uwzględnieniem należnego podatku od towarów i usług, ustalonego zgodnie z obowiązującymi przepisami, albo zwolnienia z VAT.</w:t>
      </w:r>
      <w:r w:rsidRPr="00295686">
        <w:rPr>
          <w:rFonts w:ascii="Calibri" w:hAnsi="Calibri" w:cs="Arial"/>
          <w:b/>
          <w:sz w:val="24"/>
          <w:szCs w:val="24"/>
        </w:rPr>
        <w:t xml:space="preserve"> </w:t>
      </w:r>
    </w:p>
    <w:p w14:paraId="1E8D8CDA" w14:textId="77777777" w:rsidR="00D12134" w:rsidRPr="005D7CAF" w:rsidRDefault="00D12134" w:rsidP="005D7CAF">
      <w:pPr>
        <w:suppressAutoHyphens/>
        <w:autoSpaceDE w:val="0"/>
        <w:spacing w:line="276" w:lineRule="auto"/>
        <w:rPr>
          <w:rFonts w:ascii="Calibri" w:hAnsi="Calibri" w:cs="Arial"/>
          <w:bCs/>
          <w:sz w:val="24"/>
          <w:szCs w:val="24"/>
        </w:rPr>
      </w:pPr>
    </w:p>
    <w:p w14:paraId="4561CA27" w14:textId="39539FFA" w:rsidR="00B47C1B" w:rsidRPr="00CF2034" w:rsidRDefault="00B47C1B" w:rsidP="009E162D">
      <w:pPr>
        <w:numPr>
          <w:ilvl w:val="0"/>
          <w:numId w:val="15"/>
        </w:numPr>
        <w:autoSpaceDE w:val="0"/>
        <w:autoSpaceDN w:val="0"/>
        <w:adjustRightInd w:val="0"/>
        <w:spacing w:line="276" w:lineRule="auto"/>
        <w:ind w:left="426" w:hanging="426"/>
        <w:rPr>
          <w:rFonts w:ascii="Calibri" w:hAnsi="Calibri" w:cs="Calibri"/>
          <w:color w:val="000000"/>
          <w:sz w:val="24"/>
          <w:szCs w:val="24"/>
        </w:rPr>
      </w:pPr>
      <w:r w:rsidRPr="00CF2034">
        <w:rPr>
          <w:rFonts w:ascii="Calibri" w:hAnsi="Calibri" w:cs="Calibri"/>
          <w:color w:val="000000"/>
          <w:sz w:val="24"/>
          <w:szCs w:val="24"/>
        </w:rPr>
        <w:t>Cena</w:t>
      </w:r>
      <w:r w:rsidR="00C34BA4" w:rsidRPr="00CF2034">
        <w:rPr>
          <w:rFonts w:ascii="Calibri" w:hAnsi="Calibri" w:cs="Calibri"/>
          <w:szCs w:val="24"/>
        </w:rPr>
        <w:t xml:space="preserve"> </w:t>
      </w:r>
      <w:r w:rsidR="00C34BA4" w:rsidRPr="00CF2034">
        <w:rPr>
          <w:rFonts w:ascii="Calibri" w:hAnsi="Calibri" w:cs="Calibri"/>
          <w:color w:val="000000"/>
          <w:sz w:val="24"/>
          <w:szCs w:val="24"/>
        </w:rPr>
        <w:t xml:space="preserve">oferty </w:t>
      </w:r>
      <w:r w:rsidR="00190D9F">
        <w:rPr>
          <w:rFonts w:ascii="Calibri" w:hAnsi="Calibri" w:cs="Calibri"/>
          <w:color w:val="000000"/>
          <w:sz w:val="24"/>
          <w:szCs w:val="24"/>
        </w:rPr>
        <w:t>(</w:t>
      </w:r>
      <w:r w:rsidR="00C34BA4" w:rsidRPr="00CF2034">
        <w:rPr>
          <w:rFonts w:ascii="Calibri" w:hAnsi="Calibri" w:cs="Calibri"/>
          <w:color w:val="000000"/>
          <w:sz w:val="24"/>
          <w:szCs w:val="24"/>
        </w:rPr>
        <w:t xml:space="preserve">brutto) </w:t>
      </w:r>
      <w:r w:rsidRPr="00CF2034">
        <w:rPr>
          <w:rFonts w:ascii="Calibri" w:hAnsi="Calibri" w:cs="Calibri"/>
          <w:color w:val="000000"/>
          <w:sz w:val="24"/>
          <w:szCs w:val="24"/>
        </w:rPr>
        <w:t>podana na Formularzu Ofertowym jest ceną ostatecz</w:t>
      </w:r>
      <w:r w:rsidR="00C87988" w:rsidRPr="00CF2034">
        <w:rPr>
          <w:rFonts w:ascii="Calibri" w:hAnsi="Calibri" w:cs="Calibri"/>
          <w:color w:val="000000"/>
          <w:sz w:val="24"/>
          <w:szCs w:val="24"/>
        </w:rPr>
        <w:t>ną, niepodlegającą negocjacji i </w:t>
      </w:r>
      <w:r w:rsidRPr="00CF2034">
        <w:rPr>
          <w:rFonts w:ascii="Calibri" w:hAnsi="Calibri" w:cs="Calibri"/>
          <w:color w:val="000000"/>
          <w:sz w:val="24"/>
          <w:szCs w:val="24"/>
        </w:rPr>
        <w:t>wyczerpującą wszelkie należności Wykonawcy</w:t>
      </w:r>
      <w:r w:rsidR="00B01D1F" w:rsidRPr="00CF2034">
        <w:rPr>
          <w:rFonts w:ascii="Calibri" w:hAnsi="Calibri" w:cs="Calibri"/>
          <w:color w:val="000000"/>
          <w:sz w:val="24"/>
          <w:szCs w:val="24"/>
        </w:rPr>
        <w:t xml:space="preserve"> wobec Zamawiającego związane z </w:t>
      </w:r>
      <w:r w:rsidRPr="00CF2034">
        <w:rPr>
          <w:rFonts w:ascii="Calibri" w:hAnsi="Calibri" w:cs="Calibri"/>
          <w:color w:val="000000"/>
          <w:sz w:val="24"/>
          <w:szCs w:val="24"/>
        </w:rPr>
        <w:t>realizacją przedmiotu zamówienia.</w:t>
      </w:r>
    </w:p>
    <w:p w14:paraId="539506AC" w14:textId="77777777" w:rsidR="00B47C1B" w:rsidRPr="00CF2034" w:rsidRDefault="00B47C1B" w:rsidP="009E162D">
      <w:pPr>
        <w:numPr>
          <w:ilvl w:val="0"/>
          <w:numId w:val="15"/>
        </w:numPr>
        <w:autoSpaceDE w:val="0"/>
        <w:autoSpaceDN w:val="0"/>
        <w:adjustRightInd w:val="0"/>
        <w:spacing w:line="276" w:lineRule="auto"/>
        <w:ind w:left="426" w:hanging="426"/>
        <w:rPr>
          <w:rFonts w:ascii="Calibri" w:hAnsi="Calibri" w:cs="Calibri"/>
          <w:color w:val="000000"/>
          <w:sz w:val="24"/>
          <w:szCs w:val="24"/>
        </w:rPr>
      </w:pPr>
      <w:r w:rsidRPr="00CF2034">
        <w:rPr>
          <w:rFonts w:ascii="Calibri" w:hAnsi="Calibri" w:cs="Calibri"/>
          <w:color w:val="000000"/>
          <w:sz w:val="24"/>
          <w:szCs w:val="24"/>
        </w:rPr>
        <w:t>Cenę ofert</w:t>
      </w:r>
      <w:r w:rsidR="00C34BA4" w:rsidRPr="00CF2034">
        <w:rPr>
          <w:rFonts w:ascii="Calibri" w:hAnsi="Calibri" w:cs="Calibri"/>
          <w:color w:val="000000"/>
          <w:sz w:val="24"/>
          <w:szCs w:val="24"/>
        </w:rPr>
        <w:t xml:space="preserve">y </w:t>
      </w:r>
      <w:r w:rsidRPr="00CF2034">
        <w:rPr>
          <w:rFonts w:ascii="Calibri" w:hAnsi="Calibri" w:cs="Calibri"/>
          <w:color w:val="000000"/>
          <w:sz w:val="24"/>
          <w:szCs w:val="24"/>
        </w:rPr>
        <w:t>należy podać w polskich złotych (PLN) z należnym podatkiem VAT z zaokrągleniem do dwóch mi</w:t>
      </w:r>
      <w:r w:rsidR="00130FC3" w:rsidRPr="00CF2034">
        <w:rPr>
          <w:rFonts w:ascii="Calibri" w:hAnsi="Calibri" w:cs="Calibri"/>
          <w:color w:val="000000"/>
          <w:sz w:val="24"/>
          <w:szCs w:val="24"/>
        </w:rPr>
        <w:t xml:space="preserve">ejsc po przecinku. </w:t>
      </w:r>
    </w:p>
    <w:p w14:paraId="53A19434" w14:textId="054FB9E3" w:rsidR="00B47C1B" w:rsidRPr="00CF2034" w:rsidRDefault="00B47C1B" w:rsidP="00CF2034">
      <w:pPr>
        <w:numPr>
          <w:ilvl w:val="0"/>
          <w:numId w:val="15"/>
        </w:numPr>
        <w:autoSpaceDE w:val="0"/>
        <w:autoSpaceDN w:val="0"/>
        <w:adjustRightInd w:val="0"/>
        <w:spacing w:line="276" w:lineRule="auto"/>
        <w:ind w:left="426" w:hanging="426"/>
        <w:rPr>
          <w:rFonts w:ascii="Calibri" w:hAnsi="Calibri" w:cs="Calibri"/>
          <w:color w:val="000000"/>
          <w:sz w:val="24"/>
          <w:szCs w:val="24"/>
        </w:rPr>
      </w:pPr>
      <w:r w:rsidRPr="00CF2034">
        <w:rPr>
          <w:rFonts w:ascii="Calibri" w:hAnsi="Calibri" w:cs="Calibri"/>
          <w:color w:val="000000"/>
          <w:sz w:val="24"/>
          <w:szCs w:val="24"/>
        </w:rPr>
        <w:t>Zamawiający nie przewiduje rozliczeń w walucie obcej.</w:t>
      </w:r>
    </w:p>
    <w:p w14:paraId="1D966E19" w14:textId="068EAB8D" w:rsidR="00D272B3" w:rsidRPr="00D272B3" w:rsidRDefault="00BD0EE2" w:rsidP="009E162D">
      <w:pPr>
        <w:numPr>
          <w:ilvl w:val="0"/>
          <w:numId w:val="15"/>
        </w:numPr>
        <w:autoSpaceDE w:val="0"/>
        <w:autoSpaceDN w:val="0"/>
        <w:adjustRightInd w:val="0"/>
        <w:spacing w:line="276" w:lineRule="auto"/>
        <w:ind w:left="426" w:hanging="426"/>
        <w:rPr>
          <w:rFonts w:ascii="Calibri" w:hAnsi="Calibri" w:cs="Calibri"/>
          <w:color w:val="000000"/>
          <w:sz w:val="24"/>
          <w:szCs w:val="24"/>
        </w:rPr>
      </w:pPr>
      <w:r w:rsidRPr="00CF2034">
        <w:rPr>
          <w:rFonts w:ascii="Calibri" w:hAnsi="Calibri" w:cs="Calibri"/>
          <w:sz w:val="24"/>
          <w:szCs w:val="24"/>
        </w:rPr>
        <w:t>Jeżeli została złożona oferta, której wybór prowadziłby do powstania u zamawiającego obowiązku podatkowego zgodnie z ustawą z dnia 11 marca 2004 r. o podatku od towarów i</w:t>
      </w:r>
      <w:r w:rsidR="00D272B3" w:rsidRPr="00CF2034">
        <w:rPr>
          <w:rFonts w:ascii="Calibri" w:hAnsi="Calibri" w:cs="Calibri"/>
          <w:sz w:val="24"/>
          <w:szCs w:val="24"/>
        </w:rPr>
        <w:t> </w:t>
      </w:r>
      <w:r w:rsidRPr="00CF2034">
        <w:rPr>
          <w:rFonts w:ascii="Calibri" w:hAnsi="Calibri" w:cs="Calibri"/>
          <w:sz w:val="24"/>
          <w:szCs w:val="24"/>
        </w:rPr>
        <w:t>usług, dla celów zastosowania kryterium ceny lub kosztu zamawiający dolicza do przedstawionej w tej ofercie ceny kwotę podatku od towarów i usług, którą miałby obowiązek rozliczyć.</w:t>
      </w:r>
      <w:r w:rsidRPr="00FC0F7D">
        <w:rPr>
          <w:rFonts w:ascii="Calibri" w:hAnsi="Calibri" w:cs="Calibri"/>
          <w:sz w:val="24"/>
          <w:szCs w:val="24"/>
        </w:rPr>
        <w:t xml:space="preserve"> </w:t>
      </w:r>
    </w:p>
    <w:bookmarkEnd w:id="9"/>
    <w:p w14:paraId="78BF67FA" w14:textId="2FE2745A" w:rsidR="00BD0EE2" w:rsidRPr="00FC0F7D" w:rsidRDefault="00BD0EE2" w:rsidP="00D272B3">
      <w:pPr>
        <w:autoSpaceDE w:val="0"/>
        <w:autoSpaceDN w:val="0"/>
        <w:adjustRightInd w:val="0"/>
        <w:spacing w:line="276" w:lineRule="auto"/>
        <w:ind w:left="426"/>
        <w:rPr>
          <w:rFonts w:ascii="Calibri" w:hAnsi="Calibri" w:cs="Calibri"/>
          <w:color w:val="000000"/>
          <w:sz w:val="24"/>
          <w:szCs w:val="24"/>
        </w:rPr>
      </w:pPr>
      <w:r w:rsidRPr="00FC0F7D">
        <w:rPr>
          <w:rFonts w:ascii="Calibri" w:hAnsi="Calibri" w:cs="Calibri"/>
          <w:sz w:val="24"/>
          <w:szCs w:val="24"/>
        </w:rPr>
        <w:t xml:space="preserve">W ofercie, o której mowa </w:t>
      </w:r>
      <w:r w:rsidR="0006316C">
        <w:rPr>
          <w:rFonts w:ascii="Calibri" w:hAnsi="Calibri" w:cs="Calibri"/>
          <w:sz w:val="24"/>
          <w:szCs w:val="24"/>
        </w:rPr>
        <w:t>powyżej,</w:t>
      </w:r>
      <w:r w:rsidRPr="00FC0F7D">
        <w:rPr>
          <w:rFonts w:ascii="Calibri" w:hAnsi="Calibri" w:cs="Calibri"/>
          <w:sz w:val="24"/>
          <w:szCs w:val="24"/>
        </w:rPr>
        <w:t xml:space="preserve"> wykonawca ma obowiązek:</w:t>
      </w:r>
    </w:p>
    <w:p w14:paraId="6204E0E6" w14:textId="4147A69E" w:rsidR="00BD0EE2" w:rsidRPr="00FC0F7D" w:rsidRDefault="00BD0EE2" w:rsidP="009E162D">
      <w:pPr>
        <w:pStyle w:val="Tekstpodstawowy"/>
        <w:numPr>
          <w:ilvl w:val="1"/>
          <w:numId w:val="7"/>
        </w:numPr>
        <w:suppressAutoHyphens/>
        <w:autoSpaceDE w:val="0"/>
        <w:autoSpaceDN w:val="0"/>
        <w:adjustRightInd w:val="0"/>
        <w:spacing w:line="276" w:lineRule="auto"/>
        <w:ind w:left="1134" w:hanging="283"/>
        <w:rPr>
          <w:rFonts w:ascii="Calibri" w:hAnsi="Calibri" w:cs="Calibri"/>
          <w:szCs w:val="24"/>
        </w:rPr>
      </w:pPr>
      <w:r w:rsidRPr="00FC0F7D">
        <w:rPr>
          <w:rFonts w:ascii="Calibri" w:hAnsi="Calibri" w:cs="Calibri"/>
          <w:szCs w:val="24"/>
        </w:rPr>
        <w:t>poinformowania zamawiającego, że wybór jego oferty będzie prowadził do powstania</w:t>
      </w:r>
      <w:r w:rsidR="005B37A2" w:rsidRPr="00FC0F7D">
        <w:rPr>
          <w:rFonts w:ascii="Calibri" w:hAnsi="Calibri" w:cs="Calibri"/>
          <w:szCs w:val="24"/>
        </w:rPr>
        <w:t xml:space="preserve"> </w:t>
      </w:r>
      <w:r w:rsidRPr="00FC0F7D">
        <w:rPr>
          <w:rFonts w:ascii="Calibri" w:hAnsi="Calibri" w:cs="Calibri"/>
          <w:szCs w:val="24"/>
        </w:rPr>
        <w:t>u</w:t>
      </w:r>
      <w:r w:rsidR="00D272B3">
        <w:rPr>
          <w:rFonts w:ascii="Calibri" w:hAnsi="Calibri" w:cs="Calibri"/>
          <w:szCs w:val="24"/>
          <w:lang w:val="pl-PL"/>
        </w:rPr>
        <w:t> </w:t>
      </w:r>
      <w:r w:rsidRPr="00FC0F7D">
        <w:rPr>
          <w:rFonts w:ascii="Calibri" w:hAnsi="Calibri" w:cs="Calibri"/>
          <w:szCs w:val="24"/>
        </w:rPr>
        <w:t>zamawiającego obowiązku podatkowego;</w:t>
      </w:r>
    </w:p>
    <w:p w14:paraId="7034B3CA" w14:textId="77777777" w:rsidR="00BD0EE2" w:rsidRPr="00FC0F7D" w:rsidRDefault="00BD0EE2" w:rsidP="009E162D">
      <w:pPr>
        <w:pStyle w:val="Tekstpodstawowy"/>
        <w:numPr>
          <w:ilvl w:val="1"/>
          <w:numId w:val="7"/>
        </w:numPr>
        <w:suppressAutoHyphens/>
        <w:autoSpaceDE w:val="0"/>
        <w:autoSpaceDN w:val="0"/>
        <w:adjustRightInd w:val="0"/>
        <w:spacing w:line="276" w:lineRule="auto"/>
        <w:ind w:left="1134" w:hanging="283"/>
        <w:rPr>
          <w:rFonts w:ascii="Calibri" w:hAnsi="Calibri" w:cs="Calibri"/>
          <w:szCs w:val="24"/>
        </w:rPr>
      </w:pPr>
      <w:r w:rsidRPr="00FC0F7D">
        <w:rPr>
          <w:rFonts w:ascii="Calibri" w:hAnsi="Calibri" w:cs="Calibri"/>
          <w:szCs w:val="24"/>
        </w:rPr>
        <w:t>wskazania nazwy (rodzaju) towaru lub usługi, których dostawa lub świadczenie będą prowadziły do powstania obowiązku podatkowego;</w:t>
      </w:r>
    </w:p>
    <w:p w14:paraId="30E23D3A" w14:textId="77777777" w:rsidR="00BD0EE2" w:rsidRPr="008A0D85" w:rsidRDefault="00BD0EE2" w:rsidP="009E162D">
      <w:pPr>
        <w:pStyle w:val="Tekstpodstawowy"/>
        <w:numPr>
          <w:ilvl w:val="1"/>
          <w:numId w:val="7"/>
        </w:numPr>
        <w:suppressAutoHyphens/>
        <w:autoSpaceDE w:val="0"/>
        <w:autoSpaceDN w:val="0"/>
        <w:adjustRightInd w:val="0"/>
        <w:spacing w:line="276" w:lineRule="auto"/>
        <w:ind w:left="1134" w:hanging="283"/>
        <w:rPr>
          <w:rFonts w:ascii="Calibri" w:hAnsi="Calibri" w:cs="Calibri"/>
          <w:szCs w:val="24"/>
        </w:rPr>
      </w:pPr>
      <w:r w:rsidRPr="00FC0F7D">
        <w:rPr>
          <w:rFonts w:ascii="Calibri" w:hAnsi="Calibri" w:cs="Calibri"/>
          <w:szCs w:val="24"/>
        </w:rPr>
        <w:t>wskazania wartości towaru lub usługi objętego obowiązkiem podatkowym za</w:t>
      </w:r>
      <w:r w:rsidR="003F3F9A" w:rsidRPr="00FC0F7D">
        <w:rPr>
          <w:rFonts w:ascii="Calibri" w:hAnsi="Calibri" w:cs="Calibri"/>
          <w:szCs w:val="24"/>
        </w:rPr>
        <w:t xml:space="preserve">mawiającego, bez </w:t>
      </w:r>
      <w:r w:rsidR="003F3F9A" w:rsidRPr="008A0D85">
        <w:rPr>
          <w:rFonts w:ascii="Calibri" w:hAnsi="Calibri" w:cs="Calibri"/>
          <w:szCs w:val="24"/>
        </w:rPr>
        <w:t>kwoty podatku;</w:t>
      </w:r>
    </w:p>
    <w:p w14:paraId="7253A2D3" w14:textId="105E072D" w:rsidR="00845281" w:rsidRPr="00D12134" w:rsidRDefault="007D38FB" w:rsidP="00D12134">
      <w:pPr>
        <w:pStyle w:val="Tekstpodstawowy"/>
        <w:numPr>
          <w:ilvl w:val="1"/>
          <w:numId w:val="7"/>
        </w:numPr>
        <w:suppressAutoHyphens/>
        <w:autoSpaceDE w:val="0"/>
        <w:autoSpaceDN w:val="0"/>
        <w:adjustRightInd w:val="0"/>
        <w:spacing w:line="276" w:lineRule="auto"/>
        <w:ind w:left="1135" w:hanging="284"/>
        <w:rPr>
          <w:rFonts w:ascii="Calibri" w:hAnsi="Calibri" w:cs="Calibri"/>
          <w:b/>
          <w:bCs/>
          <w:szCs w:val="24"/>
        </w:rPr>
      </w:pPr>
      <w:r w:rsidRPr="009A275A">
        <w:rPr>
          <w:rFonts w:ascii="Calibri" w:hAnsi="Calibri" w:cs="Calibri"/>
          <w:szCs w:val="24"/>
        </w:rPr>
        <w:t>wskazania stawki podatku od towarów i usług, która zgodnie z wiedzą wykonawcy, będzie miała zastosowanie</w:t>
      </w:r>
      <w:r w:rsidR="000057C1" w:rsidRPr="009A275A">
        <w:rPr>
          <w:rFonts w:ascii="Calibri" w:hAnsi="Calibri" w:cs="Calibri"/>
          <w:szCs w:val="24"/>
        </w:rPr>
        <w:t xml:space="preserve"> </w:t>
      </w:r>
      <w:r w:rsidR="000057C1" w:rsidRPr="009A275A">
        <w:rPr>
          <w:rFonts w:ascii="Calibri" w:hAnsi="Calibri" w:cs="Calibri"/>
          <w:szCs w:val="24"/>
          <w:lang w:val="pl-PL"/>
        </w:rPr>
        <w:t>tj.</w:t>
      </w:r>
      <w:r w:rsidR="00552BAA" w:rsidRPr="009A275A">
        <w:rPr>
          <w:rFonts w:ascii="Calibri" w:hAnsi="Calibri" w:cs="Calibri"/>
          <w:szCs w:val="24"/>
          <w:lang w:val="pl-PL"/>
        </w:rPr>
        <w:t xml:space="preserve"> </w:t>
      </w:r>
      <w:r w:rsidR="005E7FB3" w:rsidRPr="009A275A">
        <w:rPr>
          <w:rFonts w:ascii="Calibri" w:hAnsi="Calibri" w:cs="Calibri"/>
          <w:b/>
          <w:bCs/>
          <w:szCs w:val="24"/>
          <w:lang w:val="pl-PL"/>
        </w:rPr>
        <w:t>23</w:t>
      </w:r>
      <w:r w:rsidR="008A0D85" w:rsidRPr="009A275A">
        <w:rPr>
          <w:rFonts w:ascii="Calibri" w:hAnsi="Calibri" w:cs="Calibri"/>
          <w:b/>
          <w:bCs/>
          <w:szCs w:val="24"/>
          <w:lang w:val="pl-PL"/>
        </w:rPr>
        <w:t>%</w:t>
      </w:r>
      <w:r w:rsidR="00734A98" w:rsidRPr="009A275A">
        <w:rPr>
          <w:rFonts w:ascii="Calibri" w:hAnsi="Calibri" w:cs="Calibri"/>
          <w:b/>
          <w:bCs/>
          <w:szCs w:val="24"/>
          <w:lang w:val="pl-PL"/>
        </w:rPr>
        <w:t>,</w:t>
      </w:r>
      <w:r w:rsidR="003F71BE">
        <w:rPr>
          <w:rFonts w:ascii="Calibri" w:hAnsi="Calibri" w:cs="Calibri"/>
          <w:b/>
          <w:bCs/>
          <w:szCs w:val="24"/>
          <w:lang w:val="pl-PL"/>
        </w:rPr>
        <w:t xml:space="preserve"> zw. </w:t>
      </w:r>
      <w:r w:rsidR="00D12134" w:rsidRPr="009A275A">
        <w:rPr>
          <w:rFonts w:ascii="Calibri" w:hAnsi="Calibri" w:cs="Calibri"/>
          <w:b/>
          <w:szCs w:val="24"/>
          <w:lang w:val="pl-PL"/>
        </w:rPr>
        <w:t>lub inne zwolnienie podmiotowe (w przypadku innego zwolnienia podmiotowego należy wskazać podstawę prawną).</w:t>
      </w:r>
      <w:r w:rsidR="00D12134" w:rsidRPr="009A275A">
        <w:rPr>
          <w:rFonts w:ascii="Calibri" w:hAnsi="Calibri" w:cs="Calibri"/>
          <w:b/>
          <w:szCs w:val="24"/>
          <w:u w:val="single"/>
          <w:lang w:val="pl-PL"/>
        </w:rPr>
        <w:t xml:space="preserve"> </w:t>
      </w:r>
      <w:r w:rsidR="00D12134" w:rsidRPr="009A275A">
        <w:rPr>
          <w:rFonts w:ascii="Calibri" w:hAnsi="Calibri" w:cs="Calibri"/>
          <w:szCs w:val="24"/>
          <w:lang w:val="pl-PL"/>
        </w:rPr>
        <w:t xml:space="preserve">  </w:t>
      </w:r>
    </w:p>
    <w:p w14:paraId="0D9A60CE" w14:textId="77777777" w:rsidR="00BD0EE2" w:rsidRDefault="00BD0EE2" w:rsidP="00D12134">
      <w:pPr>
        <w:pStyle w:val="Tekstpodstawowy"/>
        <w:numPr>
          <w:ilvl w:val="0"/>
          <w:numId w:val="6"/>
        </w:numPr>
        <w:suppressAutoHyphens/>
        <w:autoSpaceDE w:val="0"/>
        <w:autoSpaceDN w:val="0"/>
        <w:adjustRightInd w:val="0"/>
        <w:spacing w:line="276" w:lineRule="auto"/>
        <w:ind w:left="567" w:hanging="643"/>
        <w:rPr>
          <w:rFonts w:ascii="Calibri" w:hAnsi="Calibri" w:cs="Calibri"/>
          <w:szCs w:val="24"/>
        </w:rPr>
      </w:pPr>
      <w:r w:rsidRPr="00FC0F7D">
        <w:rPr>
          <w:rFonts w:ascii="Calibri" w:hAnsi="Calibri" w:cs="Calibri"/>
          <w:szCs w:val="24"/>
        </w:rPr>
        <w:t>Wzór Formularza Ofertowego</w:t>
      </w:r>
      <w:r w:rsidR="00AE0DEF">
        <w:rPr>
          <w:rFonts w:ascii="Calibri" w:hAnsi="Calibri" w:cs="Calibri"/>
          <w:szCs w:val="24"/>
          <w:lang w:val="pl-PL"/>
        </w:rPr>
        <w:t xml:space="preserve"> (Załącznik nr 3 do SWZ)</w:t>
      </w:r>
      <w:r w:rsidRPr="00FC0F7D">
        <w:rPr>
          <w:rFonts w:ascii="Calibri" w:hAnsi="Calibri" w:cs="Calibri"/>
          <w:szCs w:val="24"/>
        </w:rPr>
        <w:t xml:space="preserve"> zosta</w:t>
      </w:r>
      <w:r w:rsidR="00AE0DEF">
        <w:rPr>
          <w:rFonts w:ascii="Calibri" w:hAnsi="Calibri" w:cs="Calibri"/>
          <w:szCs w:val="24"/>
        </w:rPr>
        <w:t>ł opracowany przy założeniu, iż</w:t>
      </w:r>
      <w:r w:rsidR="00AE0DEF">
        <w:rPr>
          <w:rFonts w:ascii="Calibri" w:hAnsi="Calibri" w:cs="Calibri"/>
          <w:szCs w:val="24"/>
          <w:lang w:val="pl-PL"/>
        </w:rPr>
        <w:t> </w:t>
      </w:r>
      <w:r w:rsidRPr="00FC0F7D">
        <w:rPr>
          <w:rFonts w:ascii="Calibri" w:hAnsi="Calibri" w:cs="Calibri"/>
          <w:szCs w:val="24"/>
        </w:rPr>
        <w:t>wybór oferty nie będzie prowadzić do powstania u Zamawiającego obowiązku podatk</w:t>
      </w:r>
      <w:r w:rsidR="009C0AA6" w:rsidRPr="00FC0F7D">
        <w:rPr>
          <w:rFonts w:ascii="Calibri" w:hAnsi="Calibri" w:cs="Calibri"/>
          <w:szCs w:val="24"/>
        </w:rPr>
        <w:t>owego w zakresie podatku VAT. W</w:t>
      </w:r>
      <w:r w:rsidR="009C0AA6" w:rsidRPr="00FC0F7D">
        <w:rPr>
          <w:rFonts w:ascii="Calibri" w:hAnsi="Calibri" w:cs="Calibri"/>
          <w:szCs w:val="24"/>
          <w:lang w:val="pl-PL"/>
        </w:rPr>
        <w:t> </w:t>
      </w:r>
      <w:r w:rsidRPr="00FC0F7D">
        <w:rPr>
          <w:rFonts w:ascii="Calibri" w:hAnsi="Calibri" w:cs="Calibri"/>
          <w:szCs w:val="24"/>
        </w:rPr>
        <w:t>przypadku, gdy Wykonawca zobowiązany jest złożyć oświadczenie</w:t>
      </w:r>
      <w:r w:rsidR="005B37A2" w:rsidRPr="00FC0F7D">
        <w:rPr>
          <w:rFonts w:ascii="Calibri" w:hAnsi="Calibri" w:cs="Calibri"/>
          <w:szCs w:val="24"/>
        </w:rPr>
        <w:t xml:space="preserve"> </w:t>
      </w:r>
      <w:r w:rsidR="00C870B7" w:rsidRPr="008A0D85">
        <w:rPr>
          <w:rFonts w:ascii="Calibri" w:hAnsi="Calibri" w:cs="Calibri"/>
          <w:szCs w:val="24"/>
        </w:rPr>
        <w:t>o</w:t>
      </w:r>
      <w:r w:rsidR="00AE0DEF" w:rsidRPr="008A0D85">
        <w:rPr>
          <w:rFonts w:ascii="Calibri" w:hAnsi="Calibri" w:cs="Calibri"/>
          <w:szCs w:val="24"/>
          <w:lang w:val="pl-PL"/>
        </w:rPr>
        <w:t> </w:t>
      </w:r>
      <w:r w:rsidR="00C870B7" w:rsidRPr="007372DA">
        <w:rPr>
          <w:rFonts w:ascii="Calibri" w:hAnsi="Calibri" w:cs="Calibri"/>
          <w:szCs w:val="24"/>
        </w:rPr>
        <w:t>powstaniu u</w:t>
      </w:r>
      <w:r w:rsidR="00C870B7" w:rsidRPr="007372DA">
        <w:rPr>
          <w:rFonts w:ascii="Calibri" w:hAnsi="Calibri" w:cs="Calibri"/>
          <w:szCs w:val="24"/>
          <w:lang w:val="pl-PL"/>
        </w:rPr>
        <w:t> </w:t>
      </w:r>
      <w:r w:rsidRPr="007372DA">
        <w:rPr>
          <w:rFonts w:ascii="Calibri" w:hAnsi="Calibri" w:cs="Calibri"/>
          <w:szCs w:val="24"/>
        </w:rPr>
        <w:t xml:space="preserve">Zamawiającego obowiązku podatkowego, to winien odpowiednio zmodyfikować treść formularza.  </w:t>
      </w:r>
    </w:p>
    <w:p w14:paraId="37884234" w14:textId="77777777" w:rsidR="008A3917" w:rsidRPr="007372DA" w:rsidRDefault="008A3917" w:rsidP="008A3917">
      <w:pPr>
        <w:pStyle w:val="Tekstpodstawowy"/>
        <w:suppressAutoHyphens/>
        <w:autoSpaceDE w:val="0"/>
        <w:autoSpaceDN w:val="0"/>
        <w:adjustRightInd w:val="0"/>
        <w:spacing w:line="276" w:lineRule="auto"/>
        <w:ind w:left="425"/>
        <w:rPr>
          <w:rFonts w:ascii="Calibri" w:hAnsi="Calibri" w:cs="Calibri"/>
          <w:szCs w:val="24"/>
        </w:rPr>
      </w:pPr>
    </w:p>
    <w:p w14:paraId="3CC129C1" w14:textId="3A3FEAE7" w:rsidR="0030006C" w:rsidRPr="00D272B3" w:rsidRDefault="009328DC" w:rsidP="00D272B3">
      <w:pPr>
        <w:pStyle w:val="Nagwek2"/>
        <w:spacing w:after="240"/>
      </w:pPr>
      <w:r w:rsidRPr="00FC0F7D">
        <w:t>OPIS KRYTERIÓW OCENY OFERT WRAZ Z PODANIEM WAG TYCH KRYTERIÓW I SPOSOBU OCENY OFERT.</w:t>
      </w:r>
    </w:p>
    <w:p w14:paraId="12EBDFEB" w14:textId="7E829008" w:rsidR="0017105B" w:rsidRDefault="0022738F" w:rsidP="00D272B3">
      <w:pPr>
        <w:autoSpaceDE w:val="0"/>
        <w:autoSpaceDN w:val="0"/>
        <w:adjustRightInd w:val="0"/>
        <w:spacing w:after="240" w:line="276" w:lineRule="auto"/>
        <w:rPr>
          <w:rFonts w:ascii="Calibri" w:eastAsia="Calibri" w:hAnsi="Calibri" w:cs="Calibri"/>
          <w:color w:val="000000"/>
          <w:sz w:val="24"/>
          <w:szCs w:val="24"/>
          <w:lang w:eastAsia="en-US"/>
        </w:rPr>
      </w:pPr>
      <w:r w:rsidRPr="00855168">
        <w:rPr>
          <w:rFonts w:ascii="Calibri" w:eastAsia="Calibri" w:hAnsi="Calibri" w:cs="Calibri"/>
          <w:color w:val="000000"/>
          <w:sz w:val="24"/>
          <w:szCs w:val="24"/>
          <w:lang w:eastAsia="en-US"/>
        </w:rPr>
        <w:t>Przy wyborze oferty Zamawiający będzie się kier</w:t>
      </w:r>
      <w:r w:rsidR="00DA56ED" w:rsidRPr="00855168">
        <w:rPr>
          <w:rFonts w:ascii="Calibri" w:eastAsia="Calibri" w:hAnsi="Calibri" w:cs="Calibri"/>
          <w:color w:val="000000"/>
          <w:sz w:val="24"/>
          <w:szCs w:val="24"/>
          <w:lang w:eastAsia="en-US"/>
        </w:rPr>
        <w:t xml:space="preserve">ował następującymi kryteriami: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49"/>
        <w:gridCol w:w="2776"/>
      </w:tblGrid>
      <w:tr w:rsidR="00B62F4D" w:rsidRPr="00B62F4D" w14:paraId="71E6A06B" w14:textId="77777777" w:rsidTr="00B62F4D">
        <w:trPr>
          <w:trHeight w:val="289"/>
        </w:trPr>
        <w:tc>
          <w:tcPr>
            <w:tcW w:w="6949" w:type="dxa"/>
          </w:tcPr>
          <w:p w14:paraId="2D1D6733" w14:textId="77777777" w:rsidR="00B62F4D" w:rsidRPr="00B62F4D" w:rsidRDefault="00B62F4D" w:rsidP="00B62F4D">
            <w:pPr>
              <w:suppressAutoHyphens/>
              <w:autoSpaceDE w:val="0"/>
              <w:jc w:val="both"/>
              <w:rPr>
                <w:rFonts w:ascii="Calibri" w:hAnsi="Calibri" w:cs="Arial"/>
                <w:b/>
                <w:bCs/>
                <w:sz w:val="24"/>
                <w:szCs w:val="24"/>
                <w:lang w:eastAsia="zh-CN"/>
              </w:rPr>
            </w:pPr>
            <w:bookmarkStart w:id="12" w:name="_Hlk198205468"/>
            <w:r w:rsidRPr="00B62F4D">
              <w:rPr>
                <w:rFonts w:ascii="Calibri" w:hAnsi="Calibri" w:cs="Arial"/>
                <w:b/>
                <w:bCs/>
                <w:sz w:val="24"/>
                <w:szCs w:val="24"/>
                <w:lang w:eastAsia="zh-CN"/>
              </w:rPr>
              <w:t>Kryteria oceny i ich opis oraz sposób ich obliczenia</w:t>
            </w:r>
          </w:p>
        </w:tc>
        <w:tc>
          <w:tcPr>
            <w:tcW w:w="2776" w:type="dxa"/>
          </w:tcPr>
          <w:p w14:paraId="5C0CCB78" w14:textId="77777777" w:rsidR="00B62F4D" w:rsidRPr="00B62F4D" w:rsidRDefault="00B62F4D" w:rsidP="00B62F4D">
            <w:pPr>
              <w:suppressAutoHyphens/>
              <w:autoSpaceDE w:val="0"/>
              <w:jc w:val="both"/>
              <w:rPr>
                <w:rFonts w:ascii="Calibri" w:hAnsi="Calibri" w:cs="Arial"/>
                <w:b/>
                <w:bCs/>
                <w:sz w:val="24"/>
                <w:szCs w:val="24"/>
                <w:lang w:eastAsia="zh-CN"/>
              </w:rPr>
            </w:pPr>
            <w:r w:rsidRPr="00B62F4D">
              <w:rPr>
                <w:rFonts w:ascii="Calibri" w:hAnsi="Calibri" w:cs="Arial"/>
                <w:b/>
                <w:bCs/>
                <w:sz w:val="24"/>
                <w:szCs w:val="24"/>
                <w:lang w:eastAsia="zh-CN"/>
              </w:rPr>
              <w:t>Znaczenie (np. waga w %)</w:t>
            </w:r>
          </w:p>
        </w:tc>
      </w:tr>
      <w:tr w:rsidR="00B62F4D" w:rsidRPr="00B62F4D" w14:paraId="4ED9B9F4" w14:textId="77777777" w:rsidTr="00B62F4D">
        <w:trPr>
          <w:trHeight w:val="401"/>
        </w:trPr>
        <w:tc>
          <w:tcPr>
            <w:tcW w:w="6949" w:type="dxa"/>
          </w:tcPr>
          <w:p w14:paraId="37A5234E" w14:textId="77777777" w:rsidR="00B62F4D" w:rsidRPr="00B62F4D" w:rsidRDefault="00B62F4D" w:rsidP="00B62F4D">
            <w:pPr>
              <w:numPr>
                <w:ilvl w:val="0"/>
                <w:numId w:val="55"/>
              </w:numPr>
              <w:suppressAutoHyphens/>
              <w:autoSpaceDE w:val="0"/>
              <w:spacing w:before="60" w:after="60"/>
              <w:ind w:left="357" w:hanging="357"/>
              <w:jc w:val="both"/>
              <w:rPr>
                <w:rFonts w:ascii="Calibri" w:hAnsi="Calibri" w:cs="Arial"/>
                <w:color w:val="000000"/>
                <w:sz w:val="24"/>
                <w:szCs w:val="24"/>
                <w:lang w:eastAsia="zh-CN"/>
              </w:rPr>
            </w:pPr>
            <w:r w:rsidRPr="00B62F4D">
              <w:rPr>
                <w:rFonts w:ascii="Calibri" w:hAnsi="Calibri" w:cs="Calibri"/>
                <w:sz w:val="24"/>
                <w:szCs w:val="24"/>
                <w:lang w:eastAsia="zh-CN"/>
              </w:rPr>
              <w:t>Kryterium: Cena</w:t>
            </w:r>
          </w:p>
        </w:tc>
        <w:tc>
          <w:tcPr>
            <w:tcW w:w="2776" w:type="dxa"/>
            <w:vAlign w:val="center"/>
          </w:tcPr>
          <w:p w14:paraId="554839AE" w14:textId="77777777" w:rsidR="00B62F4D" w:rsidRPr="00B62F4D" w:rsidRDefault="00B62F4D" w:rsidP="00B62F4D">
            <w:pPr>
              <w:suppressAutoHyphens/>
              <w:autoSpaceDE w:val="0"/>
              <w:spacing w:before="60" w:after="60"/>
              <w:jc w:val="center"/>
              <w:rPr>
                <w:rFonts w:ascii="Calibri" w:hAnsi="Calibri" w:cs="Arial"/>
                <w:b/>
                <w:bCs/>
                <w:color w:val="000000"/>
                <w:sz w:val="24"/>
                <w:szCs w:val="24"/>
                <w:lang w:eastAsia="zh-CN"/>
              </w:rPr>
            </w:pPr>
            <w:r w:rsidRPr="00B62F4D">
              <w:rPr>
                <w:rFonts w:ascii="Calibri" w:hAnsi="Calibri" w:cs="Calibri"/>
                <w:b/>
                <w:bCs/>
                <w:sz w:val="24"/>
                <w:szCs w:val="24"/>
                <w:lang w:eastAsia="zh-CN"/>
              </w:rPr>
              <w:t>40%</w:t>
            </w:r>
          </w:p>
        </w:tc>
      </w:tr>
      <w:tr w:rsidR="00B62F4D" w:rsidRPr="00B62F4D" w14:paraId="2FD67E8A" w14:textId="77777777" w:rsidTr="00B62F4D">
        <w:trPr>
          <w:trHeight w:val="417"/>
        </w:trPr>
        <w:tc>
          <w:tcPr>
            <w:tcW w:w="6949" w:type="dxa"/>
          </w:tcPr>
          <w:p w14:paraId="11BF9525" w14:textId="77777777" w:rsidR="00B62F4D" w:rsidRPr="00B62F4D" w:rsidRDefault="00B62F4D" w:rsidP="00B62F4D">
            <w:pPr>
              <w:numPr>
                <w:ilvl w:val="0"/>
                <w:numId w:val="55"/>
              </w:numPr>
              <w:suppressAutoHyphens/>
              <w:autoSpaceDE w:val="0"/>
              <w:spacing w:before="60" w:after="60"/>
              <w:ind w:left="357" w:hanging="357"/>
              <w:jc w:val="both"/>
              <w:rPr>
                <w:rFonts w:ascii="Calibri" w:hAnsi="Calibri" w:cs="Arial"/>
                <w:color w:val="000000"/>
                <w:sz w:val="24"/>
                <w:szCs w:val="24"/>
                <w:lang w:eastAsia="zh-CN"/>
              </w:rPr>
            </w:pPr>
            <w:bookmarkStart w:id="13" w:name="_Hlk198189797"/>
            <w:r w:rsidRPr="00B62F4D">
              <w:rPr>
                <w:rFonts w:ascii="Calibri" w:hAnsi="Calibri" w:cs="Calibri"/>
                <w:sz w:val="24"/>
                <w:szCs w:val="24"/>
                <w:lang w:eastAsia="zh-CN"/>
              </w:rPr>
              <w:t xml:space="preserve">Kryterium: </w:t>
            </w:r>
            <w:bookmarkStart w:id="14" w:name="_Hlk197686076"/>
            <w:r w:rsidRPr="00B62F4D">
              <w:rPr>
                <w:rFonts w:ascii="Calibri" w:hAnsi="Calibri" w:cs="Calibri"/>
                <w:sz w:val="24"/>
                <w:szCs w:val="24"/>
                <w:lang w:eastAsia="zh-CN"/>
              </w:rPr>
              <w:t>Potencjał Zespołu Ekspertów</w:t>
            </w:r>
            <w:bookmarkEnd w:id="13"/>
            <w:bookmarkEnd w:id="14"/>
          </w:p>
        </w:tc>
        <w:tc>
          <w:tcPr>
            <w:tcW w:w="2776" w:type="dxa"/>
            <w:vAlign w:val="center"/>
          </w:tcPr>
          <w:p w14:paraId="7DC95533" w14:textId="77777777" w:rsidR="00B62F4D" w:rsidRPr="00B62F4D" w:rsidRDefault="00B62F4D" w:rsidP="00B62F4D">
            <w:pPr>
              <w:suppressAutoHyphens/>
              <w:autoSpaceDE w:val="0"/>
              <w:spacing w:before="60" w:after="60"/>
              <w:jc w:val="center"/>
              <w:rPr>
                <w:rFonts w:ascii="Calibri" w:hAnsi="Calibri" w:cs="Arial"/>
                <w:b/>
                <w:bCs/>
                <w:color w:val="000000"/>
                <w:sz w:val="24"/>
                <w:szCs w:val="24"/>
                <w:lang w:eastAsia="zh-CN"/>
              </w:rPr>
            </w:pPr>
            <w:r w:rsidRPr="00B62F4D">
              <w:rPr>
                <w:rFonts w:ascii="Calibri" w:hAnsi="Calibri" w:cs="Calibri"/>
                <w:b/>
                <w:bCs/>
                <w:sz w:val="24"/>
                <w:szCs w:val="24"/>
                <w:lang w:eastAsia="zh-CN"/>
              </w:rPr>
              <w:t>30%</w:t>
            </w:r>
          </w:p>
        </w:tc>
      </w:tr>
      <w:tr w:rsidR="00B62F4D" w:rsidRPr="00B62F4D" w14:paraId="0CA146AE" w14:textId="77777777" w:rsidTr="00B62F4D">
        <w:trPr>
          <w:trHeight w:val="339"/>
        </w:trPr>
        <w:tc>
          <w:tcPr>
            <w:tcW w:w="6949" w:type="dxa"/>
          </w:tcPr>
          <w:p w14:paraId="52C13518" w14:textId="148D8A9C" w:rsidR="00B62F4D" w:rsidRPr="00B62F4D" w:rsidRDefault="00B62F4D" w:rsidP="00B62F4D">
            <w:pPr>
              <w:numPr>
                <w:ilvl w:val="0"/>
                <w:numId w:val="55"/>
              </w:numPr>
              <w:suppressAutoHyphens/>
              <w:autoSpaceDE w:val="0"/>
              <w:spacing w:before="60" w:after="60"/>
              <w:ind w:left="357" w:hanging="357"/>
              <w:rPr>
                <w:rFonts w:ascii="Calibri" w:hAnsi="Calibri" w:cs="Arial"/>
                <w:color w:val="000000"/>
                <w:sz w:val="24"/>
                <w:szCs w:val="24"/>
                <w:lang w:eastAsia="zh-CN"/>
              </w:rPr>
            </w:pPr>
            <w:bookmarkStart w:id="15" w:name="_Hlk198189772"/>
            <w:r w:rsidRPr="00B62F4D">
              <w:rPr>
                <w:rFonts w:ascii="Calibri" w:hAnsi="Calibri" w:cs="Calibri"/>
                <w:sz w:val="24"/>
                <w:szCs w:val="24"/>
                <w:lang w:eastAsia="zh-CN"/>
              </w:rPr>
              <w:t xml:space="preserve">Kryterium: </w:t>
            </w:r>
            <w:bookmarkStart w:id="16" w:name="_Hlk200632666"/>
            <w:bookmarkStart w:id="17" w:name="_Hlk198014381"/>
            <w:r w:rsidRPr="00B62F4D">
              <w:rPr>
                <w:rFonts w:ascii="Calibri" w:hAnsi="Calibri" w:cs="Calibri"/>
                <w:sz w:val="24"/>
                <w:szCs w:val="24"/>
                <w:lang w:eastAsia="zh-CN"/>
              </w:rPr>
              <w:t>Dodatkowy Ekspert</w:t>
            </w:r>
            <w:r w:rsidR="005E42AE">
              <w:rPr>
                <w:rFonts w:ascii="Calibri" w:hAnsi="Calibri" w:cs="Calibri"/>
                <w:sz w:val="24"/>
                <w:szCs w:val="24"/>
                <w:lang w:eastAsia="zh-CN"/>
              </w:rPr>
              <w:t>/Ekspertka</w:t>
            </w:r>
            <w:r w:rsidRPr="00B62F4D">
              <w:rPr>
                <w:rFonts w:ascii="Calibri" w:hAnsi="Calibri" w:cs="Calibri"/>
                <w:sz w:val="24"/>
                <w:szCs w:val="24"/>
                <w:lang w:eastAsia="zh-CN"/>
              </w:rPr>
              <w:t xml:space="preserve"> ds. Gminnych Programów Rewitalizacji</w:t>
            </w:r>
            <w:bookmarkEnd w:id="15"/>
            <w:bookmarkEnd w:id="16"/>
            <w:bookmarkEnd w:id="17"/>
          </w:p>
        </w:tc>
        <w:tc>
          <w:tcPr>
            <w:tcW w:w="2776" w:type="dxa"/>
            <w:vAlign w:val="center"/>
          </w:tcPr>
          <w:p w14:paraId="591EC610" w14:textId="77777777" w:rsidR="00B62F4D" w:rsidRPr="00B62F4D" w:rsidRDefault="00B62F4D" w:rsidP="00B62F4D">
            <w:pPr>
              <w:suppressAutoHyphens/>
              <w:autoSpaceDE w:val="0"/>
              <w:spacing w:before="60" w:after="60"/>
              <w:jc w:val="center"/>
              <w:rPr>
                <w:rFonts w:ascii="Calibri" w:hAnsi="Calibri" w:cs="Arial"/>
                <w:b/>
                <w:bCs/>
                <w:color w:val="000000"/>
                <w:sz w:val="24"/>
                <w:szCs w:val="24"/>
                <w:lang w:eastAsia="zh-CN"/>
              </w:rPr>
            </w:pPr>
            <w:r w:rsidRPr="00B62F4D">
              <w:rPr>
                <w:rFonts w:ascii="Calibri" w:hAnsi="Calibri" w:cs="Calibri"/>
                <w:b/>
                <w:bCs/>
                <w:sz w:val="24"/>
                <w:szCs w:val="24"/>
                <w:lang w:eastAsia="zh-CN"/>
              </w:rPr>
              <w:t>10%</w:t>
            </w:r>
          </w:p>
        </w:tc>
      </w:tr>
      <w:tr w:rsidR="00B62F4D" w:rsidRPr="00B62F4D" w14:paraId="43333B96" w14:textId="77777777" w:rsidTr="00B62F4D">
        <w:trPr>
          <w:trHeight w:val="401"/>
        </w:trPr>
        <w:tc>
          <w:tcPr>
            <w:tcW w:w="6949" w:type="dxa"/>
          </w:tcPr>
          <w:p w14:paraId="22214626" w14:textId="77777777" w:rsidR="00B62F4D" w:rsidRPr="00B62F4D" w:rsidRDefault="00B62F4D" w:rsidP="00B62F4D">
            <w:pPr>
              <w:numPr>
                <w:ilvl w:val="0"/>
                <w:numId w:val="55"/>
              </w:numPr>
              <w:suppressAutoHyphens/>
              <w:autoSpaceDE w:val="0"/>
              <w:spacing w:before="60" w:after="60"/>
              <w:ind w:left="357" w:hanging="357"/>
              <w:jc w:val="both"/>
              <w:rPr>
                <w:rFonts w:ascii="Calibri" w:hAnsi="Calibri" w:cs="Calibri"/>
                <w:sz w:val="24"/>
                <w:szCs w:val="24"/>
                <w:lang w:eastAsia="zh-CN"/>
              </w:rPr>
            </w:pPr>
            <w:bookmarkStart w:id="18" w:name="_Hlk198189843"/>
            <w:r w:rsidRPr="00B62F4D">
              <w:rPr>
                <w:rFonts w:ascii="Calibri" w:hAnsi="Calibri" w:cs="Calibri"/>
                <w:sz w:val="24"/>
                <w:szCs w:val="24"/>
                <w:lang w:eastAsia="zh-CN"/>
              </w:rPr>
              <w:lastRenderedPageBreak/>
              <w:t>Kryterium: Podział zadań Zespołu Ekspertów</w:t>
            </w:r>
            <w:bookmarkEnd w:id="18"/>
          </w:p>
        </w:tc>
        <w:tc>
          <w:tcPr>
            <w:tcW w:w="2776" w:type="dxa"/>
            <w:vAlign w:val="center"/>
          </w:tcPr>
          <w:p w14:paraId="718CD779" w14:textId="77777777" w:rsidR="00B62F4D" w:rsidRPr="00B62F4D" w:rsidRDefault="00B62F4D" w:rsidP="00B62F4D">
            <w:pPr>
              <w:suppressAutoHyphens/>
              <w:autoSpaceDE w:val="0"/>
              <w:spacing w:before="60" w:after="60"/>
              <w:jc w:val="center"/>
              <w:rPr>
                <w:rFonts w:ascii="Calibri" w:hAnsi="Calibri" w:cs="Calibri"/>
                <w:b/>
                <w:bCs/>
                <w:sz w:val="24"/>
                <w:szCs w:val="24"/>
                <w:lang w:eastAsia="zh-CN"/>
              </w:rPr>
            </w:pPr>
            <w:r w:rsidRPr="00B62F4D">
              <w:rPr>
                <w:rFonts w:ascii="Calibri" w:hAnsi="Calibri" w:cs="Calibri"/>
                <w:b/>
                <w:bCs/>
                <w:sz w:val="24"/>
                <w:szCs w:val="24"/>
                <w:lang w:eastAsia="zh-CN"/>
              </w:rPr>
              <w:t>20%</w:t>
            </w:r>
          </w:p>
        </w:tc>
      </w:tr>
      <w:bookmarkEnd w:id="12"/>
    </w:tbl>
    <w:p w14:paraId="76D77FA4" w14:textId="77777777" w:rsidR="008A3917" w:rsidRDefault="008A3917" w:rsidP="008A3917">
      <w:pPr>
        <w:suppressAutoHyphens/>
        <w:autoSpaceDE w:val="0"/>
        <w:jc w:val="both"/>
        <w:rPr>
          <w:rFonts w:ascii="Calibri" w:hAnsi="Calibri" w:cs="Calibri"/>
          <w:sz w:val="22"/>
          <w:szCs w:val="24"/>
          <w:u w:val="single"/>
          <w:lang w:eastAsia="zh-CN"/>
        </w:rPr>
      </w:pPr>
    </w:p>
    <w:p w14:paraId="763E59ED" w14:textId="6A55C0EF" w:rsidR="008A3917" w:rsidRPr="008A3917" w:rsidRDefault="008A3917" w:rsidP="008A3917">
      <w:pPr>
        <w:suppressAutoHyphens/>
        <w:autoSpaceDE w:val="0"/>
        <w:jc w:val="both"/>
        <w:rPr>
          <w:rFonts w:ascii="Calibri" w:hAnsi="Calibri" w:cs="Calibri"/>
          <w:sz w:val="24"/>
          <w:szCs w:val="24"/>
          <w:lang w:eastAsia="zh-CN"/>
        </w:rPr>
      </w:pPr>
      <w:r w:rsidRPr="008A3917">
        <w:rPr>
          <w:rFonts w:ascii="Calibri" w:hAnsi="Calibri" w:cs="Calibri"/>
          <w:sz w:val="24"/>
          <w:szCs w:val="24"/>
          <w:u w:val="single"/>
          <w:lang w:eastAsia="zh-CN"/>
        </w:rPr>
        <w:t>Suma punktów dla każdej z ofert zostanie obliczona wg wzoru</w:t>
      </w:r>
      <w:r w:rsidRPr="008A3917">
        <w:rPr>
          <w:rFonts w:ascii="Calibri" w:hAnsi="Calibri" w:cs="Calibri"/>
          <w:sz w:val="24"/>
          <w:szCs w:val="24"/>
          <w:lang w:eastAsia="zh-CN"/>
        </w:rPr>
        <w:t>, gdzie:</w:t>
      </w:r>
    </w:p>
    <w:p w14:paraId="510CD434" w14:textId="77777777" w:rsidR="008A3917" w:rsidRPr="008A3917" w:rsidRDefault="008A3917" w:rsidP="008A3917">
      <w:pPr>
        <w:suppressAutoHyphens/>
        <w:autoSpaceDE w:val="0"/>
        <w:spacing w:before="60" w:after="60"/>
        <w:jc w:val="both"/>
        <w:rPr>
          <w:rFonts w:ascii="Calibri" w:hAnsi="Calibri" w:cs="Calibri"/>
          <w:sz w:val="24"/>
          <w:szCs w:val="24"/>
          <w:lang w:eastAsia="zh-CN"/>
        </w:rPr>
      </w:pPr>
      <w:r w:rsidRPr="008A3917">
        <w:rPr>
          <w:rFonts w:ascii="Calibri" w:hAnsi="Calibri" w:cs="Calibri"/>
          <w:sz w:val="24"/>
          <w:szCs w:val="24"/>
          <w:lang w:eastAsia="zh-CN"/>
        </w:rPr>
        <w:t>LP</w:t>
      </w:r>
      <w:r w:rsidRPr="008A3917">
        <w:rPr>
          <w:rFonts w:ascii="Calibri" w:hAnsi="Calibri" w:cs="Calibri"/>
          <w:sz w:val="24"/>
          <w:szCs w:val="24"/>
          <w:vertAlign w:val="subscript"/>
          <w:lang w:eastAsia="zh-CN"/>
        </w:rPr>
        <w:t xml:space="preserve">PO </w:t>
      </w:r>
      <w:r w:rsidRPr="008A3917">
        <w:rPr>
          <w:rFonts w:ascii="Calibri" w:hAnsi="Calibri" w:cs="Calibri"/>
          <w:bCs/>
          <w:sz w:val="24"/>
          <w:szCs w:val="24"/>
          <w:lang w:eastAsia="zh-CN"/>
        </w:rPr>
        <w:t>–</w:t>
      </w:r>
      <w:r w:rsidRPr="008A3917">
        <w:rPr>
          <w:rFonts w:ascii="Calibri" w:hAnsi="Calibri" w:cs="Calibri"/>
          <w:sz w:val="24"/>
          <w:szCs w:val="24"/>
          <w:lang w:eastAsia="zh-CN"/>
        </w:rPr>
        <w:t xml:space="preserve"> łączna liczba punktów uzyskanych przez ofertę</w:t>
      </w:r>
    </w:p>
    <w:p w14:paraId="7435B983" w14:textId="77777777" w:rsidR="008A3917" w:rsidRPr="008A3917" w:rsidRDefault="008A3917" w:rsidP="008A3917">
      <w:pPr>
        <w:suppressAutoHyphens/>
        <w:autoSpaceDE w:val="0"/>
        <w:spacing w:before="60" w:after="60"/>
        <w:jc w:val="both"/>
        <w:rPr>
          <w:rFonts w:ascii="Calibri" w:hAnsi="Calibri" w:cs="Calibri"/>
          <w:sz w:val="24"/>
          <w:szCs w:val="24"/>
          <w:lang w:eastAsia="zh-CN"/>
        </w:rPr>
      </w:pPr>
      <w:bookmarkStart w:id="19" w:name="_Hlk176346086"/>
      <w:r w:rsidRPr="008A3917">
        <w:rPr>
          <w:rFonts w:ascii="Calibri" w:hAnsi="Calibri" w:cs="Calibri"/>
          <w:bCs/>
          <w:sz w:val="24"/>
          <w:szCs w:val="24"/>
          <w:lang w:eastAsia="zh-CN"/>
        </w:rPr>
        <w:t>LP</w:t>
      </w:r>
      <w:r w:rsidRPr="008A3917">
        <w:rPr>
          <w:rFonts w:ascii="Calibri" w:hAnsi="Calibri" w:cs="Calibri"/>
          <w:bCs/>
          <w:sz w:val="24"/>
          <w:szCs w:val="24"/>
          <w:vertAlign w:val="subscript"/>
          <w:lang w:eastAsia="zh-CN"/>
        </w:rPr>
        <w:t>C</w:t>
      </w:r>
      <w:bookmarkEnd w:id="19"/>
      <w:r w:rsidRPr="008A3917">
        <w:rPr>
          <w:rFonts w:ascii="Calibri" w:hAnsi="Calibri" w:cs="Calibri"/>
          <w:sz w:val="24"/>
          <w:szCs w:val="24"/>
          <w:lang w:eastAsia="zh-CN"/>
        </w:rPr>
        <w:t xml:space="preserve"> </w:t>
      </w:r>
      <w:r w:rsidRPr="008A3917">
        <w:rPr>
          <w:rFonts w:ascii="Calibri" w:hAnsi="Calibri" w:cs="Calibri"/>
          <w:bCs/>
          <w:sz w:val="24"/>
          <w:szCs w:val="24"/>
          <w:lang w:eastAsia="zh-CN"/>
        </w:rPr>
        <w:t>–</w:t>
      </w:r>
      <w:r w:rsidRPr="008A3917">
        <w:rPr>
          <w:rFonts w:ascii="Calibri" w:hAnsi="Calibri" w:cs="Calibri"/>
          <w:sz w:val="24"/>
          <w:szCs w:val="24"/>
          <w:lang w:eastAsia="zh-CN"/>
        </w:rPr>
        <w:t xml:space="preserve"> liczba punktów w kryterium: Cena</w:t>
      </w:r>
    </w:p>
    <w:p w14:paraId="4C1AC2A3" w14:textId="77777777" w:rsidR="008A3917" w:rsidRPr="008A3917" w:rsidRDefault="008A3917" w:rsidP="008A3917">
      <w:pPr>
        <w:suppressAutoHyphens/>
        <w:autoSpaceDE w:val="0"/>
        <w:spacing w:before="60" w:after="60"/>
        <w:jc w:val="both"/>
        <w:rPr>
          <w:rFonts w:ascii="Calibri" w:hAnsi="Calibri" w:cs="Calibri"/>
          <w:sz w:val="24"/>
          <w:szCs w:val="24"/>
          <w:lang w:eastAsia="zh-CN"/>
        </w:rPr>
      </w:pPr>
      <w:r w:rsidRPr="008A3917">
        <w:rPr>
          <w:rFonts w:ascii="Calibri" w:hAnsi="Calibri" w:cs="Calibri"/>
          <w:sz w:val="24"/>
          <w:szCs w:val="24"/>
          <w:lang w:eastAsia="zh-CN"/>
        </w:rPr>
        <w:t>LP</w:t>
      </w:r>
      <w:r w:rsidRPr="008A3917">
        <w:rPr>
          <w:rFonts w:ascii="Calibri" w:hAnsi="Calibri" w:cs="Calibri"/>
          <w:sz w:val="24"/>
          <w:szCs w:val="24"/>
          <w:vertAlign w:val="subscript"/>
          <w:lang w:eastAsia="zh-CN"/>
        </w:rPr>
        <w:t xml:space="preserve">ZE </w:t>
      </w:r>
      <w:r w:rsidRPr="008A3917">
        <w:rPr>
          <w:rFonts w:ascii="Calibri" w:hAnsi="Calibri" w:cs="Calibri"/>
          <w:sz w:val="24"/>
          <w:szCs w:val="24"/>
          <w:lang w:eastAsia="zh-CN"/>
        </w:rPr>
        <w:t>– liczba punktów w kryterium: Potencjał Zespołu Ekspertów</w:t>
      </w:r>
    </w:p>
    <w:p w14:paraId="39A9BE5B" w14:textId="77777777" w:rsidR="008A3917" w:rsidRPr="008A3917" w:rsidRDefault="008A3917" w:rsidP="008A3917">
      <w:pPr>
        <w:suppressAutoHyphens/>
        <w:autoSpaceDE w:val="0"/>
        <w:spacing w:before="60" w:after="60"/>
        <w:rPr>
          <w:rFonts w:ascii="Calibri" w:hAnsi="Calibri" w:cs="Calibri"/>
          <w:sz w:val="24"/>
          <w:szCs w:val="24"/>
          <w:lang w:eastAsia="zh-CN"/>
        </w:rPr>
      </w:pPr>
      <w:r w:rsidRPr="008A3917">
        <w:rPr>
          <w:rFonts w:ascii="Calibri" w:hAnsi="Calibri" w:cs="Calibri"/>
          <w:bCs/>
          <w:sz w:val="24"/>
          <w:szCs w:val="24"/>
          <w:lang w:eastAsia="zh-CN"/>
        </w:rPr>
        <w:t>LP</w:t>
      </w:r>
      <w:r w:rsidRPr="008A3917">
        <w:rPr>
          <w:rFonts w:ascii="Calibri" w:hAnsi="Calibri" w:cs="Calibri"/>
          <w:bCs/>
          <w:sz w:val="24"/>
          <w:szCs w:val="24"/>
          <w:vertAlign w:val="subscript"/>
          <w:lang w:eastAsia="zh-CN"/>
        </w:rPr>
        <w:t>DE</w:t>
      </w:r>
      <w:r w:rsidRPr="008A3917">
        <w:rPr>
          <w:rFonts w:ascii="Calibri" w:hAnsi="Calibri" w:cs="Calibri"/>
          <w:bCs/>
          <w:sz w:val="24"/>
          <w:szCs w:val="24"/>
          <w:lang w:eastAsia="zh-CN"/>
        </w:rPr>
        <w:t xml:space="preserve"> –</w:t>
      </w:r>
      <w:r w:rsidRPr="008A3917">
        <w:rPr>
          <w:rFonts w:ascii="Calibri" w:hAnsi="Calibri" w:cs="Calibri"/>
          <w:sz w:val="24"/>
          <w:szCs w:val="24"/>
          <w:lang w:eastAsia="zh-CN"/>
        </w:rPr>
        <w:t xml:space="preserve"> </w:t>
      </w:r>
      <w:r w:rsidRPr="008A3917">
        <w:rPr>
          <w:rFonts w:ascii="Calibri" w:hAnsi="Calibri" w:cs="Calibri"/>
          <w:bCs/>
          <w:sz w:val="24"/>
          <w:szCs w:val="24"/>
          <w:lang w:eastAsia="zh-CN"/>
        </w:rPr>
        <w:t>Liczba punktów w kryterium:</w:t>
      </w:r>
      <w:r w:rsidRPr="008A3917">
        <w:rPr>
          <w:rFonts w:ascii="Calibri" w:hAnsi="Calibri" w:cs="Calibri"/>
          <w:sz w:val="24"/>
          <w:szCs w:val="24"/>
          <w:lang w:eastAsia="zh-CN"/>
        </w:rPr>
        <w:t xml:space="preserve"> Dodatkowy Ekspert ds. Gminnych Programów Rewitalizacji</w:t>
      </w:r>
    </w:p>
    <w:p w14:paraId="3FF88C6A" w14:textId="77777777" w:rsidR="008A3917" w:rsidRPr="008A3917" w:rsidRDefault="008A3917" w:rsidP="008A3917">
      <w:pPr>
        <w:suppressAutoHyphens/>
        <w:autoSpaceDE w:val="0"/>
        <w:spacing w:before="60" w:after="60"/>
        <w:rPr>
          <w:rFonts w:ascii="Calibri" w:hAnsi="Calibri" w:cs="Calibri"/>
          <w:bCs/>
          <w:sz w:val="24"/>
          <w:szCs w:val="24"/>
          <w:lang w:eastAsia="zh-CN"/>
        </w:rPr>
      </w:pPr>
      <w:r w:rsidRPr="008A3917">
        <w:rPr>
          <w:rFonts w:ascii="Calibri" w:hAnsi="Calibri" w:cs="Calibri"/>
          <w:bCs/>
          <w:sz w:val="24"/>
          <w:szCs w:val="24"/>
          <w:lang w:eastAsia="zh-CN"/>
        </w:rPr>
        <w:t>LP</w:t>
      </w:r>
      <w:r w:rsidRPr="008A3917">
        <w:rPr>
          <w:rFonts w:ascii="Calibri" w:hAnsi="Calibri" w:cs="Calibri"/>
          <w:bCs/>
          <w:sz w:val="24"/>
          <w:szCs w:val="24"/>
          <w:vertAlign w:val="subscript"/>
          <w:lang w:eastAsia="zh-CN"/>
        </w:rPr>
        <w:t>PZ</w:t>
      </w:r>
      <w:r w:rsidRPr="008A3917">
        <w:rPr>
          <w:rFonts w:ascii="Calibri" w:hAnsi="Calibri" w:cs="Calibri"/>
          <w:bCs/>
          <w:sz w:val="24"/>
          <w:szCs w:val="24"/>
          <w:lang w:eastAsia="zh-CN"/>
        </w:rPr>
        <w:t xml:space="preserve"> –</w:t>
      </w:r>
      <w:r w:rsidRPr="008A3917">
        <w:rPr>
          <w:rFonts w:ascii="Calibri" w:hAnsi="Calibri" w:cs="Calibri"/>
          <w:sz w:val="24"/>
          <w:szCs w:val="24"/>
          <w:lang w:eastAsia="zh-CN"/>
        </w:rPr>
        <w:t xml:space="preserve"> </w:t>
      </w:r>
      <w:r w:rsidRPr="008A3917">
        <w:rPr>
          <w:rFonts w:ascii="Calibri" w:hAnsi="Calibri" w:cs="Calibri"/>
          <w:bCs/>
          <w:sz w:val="24"/>
          <w:szCs w:val="24"/>
          <w:lang w:eastAsia="zh-CN"/>
        </w:rPr>
        <w:t>Liczba punktów w kryterium:</w:t>
      </w:r>
      <w:r w:rsidRPr="008A3917">
        <w:rPr>
          <w:rFonts w:ascii="Calibri" w:hAnsi="Calibri" w:cs="Calibri"/>
          <w:sz w:val="24"/>
          <w:szCs w:val="24"/>
          <w:lang w:eastAsia="zh-CN"/>
        </w:rPr>
        <w:t xml:space="preserve"> Podział zadań Zespołu Ekspertów</w:t>
      </w:r>
    </w:p>
    <w:p w14:paraId="3D2F92CD" w14:textId="77777777" w:rsidR="008A3917" w:rsidRPr="008A3917" w:rsidRDefault="008A3917" w:rsidP="008A3917">
      <w:pPr>
        <w:suppressAutoHyphens/>
        <w:autoSpaceDE w:val="0"/>
        <w:jc w:val="both"/>
        <w:rPr>
          <w:rFonts w:ascii="Calibri" w:hAnsi="Calibri" w:cs="Calibri"/>
          <w:bCs/>
          <w:iCs/>
          <w:sz w:val="24"/>
          <w:szCs w:val="24"/>
          <w:lang w:eastAsia="zh-CN"/>
        </w:rPr>
      </w:pPr>
    </w:p>
    <w:p w14:paraId="5D78196D" w14:textId="7B64BC96" w:rsidR="00B62F4D" w:rsidRDefault="008A3917" w:rsidP="008A3917">
      <w:pPr>
        <w:suppressAutoHyphens/>
        <w:autoSpaceDE w:val="0"/>
        <w:spacing w:after="60"/>
        <w:jc w:val="both"/>
        <w:rPr>
          <w:rFonts w:ascii="Calibri" w:hAnsi="Calibri" w:cs="Calibri"/>
          <w:b/>
          <w:iCs/>
          <w:sz w:val="24"/>
          <w:szCs w:val="24"/>
          <w:lang w:eastAsia="zh-CN"/>
        </w:rPr>
      </w:pPr>
      <w:r w:rsidRPr="008A3917">
        <w:rPr>
          <w:rFonts w:ascii="Calibri" w:hAnsi="Calibri" w:cs="Calibri"/>
          <w:b/>
          <w:iCs/>
          <w:sz w:val="24"/>
          <w:szCs w:val="24"/>
          <w:lang w:eastAsia="zh-CN"/>
        </w:rPr>
        <w:t>LP</w:t>
      </w:r>
      <w:r w:rsidRPr="008A3917">
        <w:rPr>
          <w:rFonts w:ascii="Calibri" w:hAnsi="Calibri" w:cs="Calibri"/>
          <w:b/>
          <w:iCs/>
          <w:sz w:val="24"/>
          <w:szCs w:val="24"/>
          <w:vertAlign w:val="subscript"/>
          <w:lang w:eastAsia="zh-CN"/>
        </w:rPr>
        <w:t>PO</w:t>
      </w:r>
      <w:r w:rsidRPr="008A3917">
        <w:rPr>
          <w:rFonts w:ascii="Calibri" w:hAnsi="Calibri" w:cs="Calibri"/>
          <w:b/>
          <w:iCs/>
          <w:sz w:val="24"/>
          <w:szCs w:val="24"/>
          <w:lang w:eastAsia="zh-CN"/>
        </w:rPr>
        <w:t xml:space="preserve"> = LP</w:t>
      </w:r>
      <w:r w:rsidRPr="008A3917">
        <w:rPr>
          <w:rFonts w:ascii="Calibri" w:hAnsi="Calibri" w:cs="Calibri"/>
          <w:b/>
          <w:iCs/>
          <w:sz w:val="24"/>
          <w:szCs w:val="24"/>
          <w:vertAlign w:val="subscript"/>
          <w:lang w:eastAsia="zh-CN"/>
        </w:rPr>
        <w:t>C</w:t>
      </w:r>
      <w:r w:rsidRPr="008A3917">
        <w:rPr>
          <w:rFonts w:ascii="Calibri" w:hAnsi="Calibri" w:cs="Calibri"/>
          <w:b/>
          <w:iCs/>
          <w:sz w:val="24"/>
          <w:szCs w:val="24"/>
          <w:lang w:eastAsia="zh-CN"/>
        </w:rPr>
        <w:t xml:space="preserve"> + LP</w:t>
      </w:r>
      <w:r w:rsidRPr="008A3917">
        <w:rPr>
          <w:rFonts w:ascii="Calibri" w:hAnsi="Calibri" w:cs="Calibri"/>
          <w:b/>
          <w:iCs/>
          <w:sz w:val="24"/>
          <w:szCs w:val="24"/>
          <w:vertAlign w:val="subscript"/>
          <w:lang w:eastAsia="zh-CN"/>
        </w:rPr>
        <w:t xml:space="preserve">ZE </w:t>
      </w:r>
      <w:r w:rsidRPr="008A3917">
        <w:rPr>
          <w:rFonts w:ascii="Calibri" w:hAnsi="Calibri" w:cs="Calibri"/>
          <w:b/>
          <w:iCs/>
          <w:sz w:val="24"/>
          <w:szCs w:val="24"/>
          <w:lang w:eastAsia="zh-CN"/>
        </w:rPr>
        <w:t>+ LP</w:t>
      </w:r>
      <w:r w:rsidRPr="008A3917">
        <w:rPr>
          <w:rFonts w:ascii="Calibri" w:hAnsi="Calibri" w:cs="Calibri"/>
          <w:b/>
          <w:iCs/>
          <w:sz w:val="24"/>
          <w:szCs w:val="24"/>
          <w:vertAlign w:val="subscript"/>
          <w:lang w:eastAsia="zh-CN"/>
        </w:rPr>
        <w:t>ZE</w:t>
      </w:r>
      <w:r w:rsidRPr="008A3917">
        <w:rPr>
          <w:rFonts w:ascii="Calibri" w:hAnsi="Calibri" w:cs="Calibri"/>
          <w:b/>
          <w:iCs/>
          <w:sz w:val="24"/>
          <w:szCs w:val="24"/>
          <w:lang w:eastAsia="zh-CN"/>
        </w:rPr>
        <w:t xml:space="preserve"> + LP</w:t>
      </w:r>
      <w:r w:rsidRPr="008A3917">
        <w:rPr>
          <w:rFonts w:ascii="Calibri" w:hAnsi="Calibri" w:cs="Calibri"/>
          <w:b/>
          <w:iCs/>
          <w:sz w:val="24"/>
          <w:szCs w:val="24"/>
          <w:vertAlign w:val="subscript"/>
          <w:lang w:eastAsia="zh-CN"/>
        </w:rPr>
        <w:t xml:space="preserve">DE </w:t>
      </w:r>
      <w:r w:rsidRPr="008A3917">
        <w:rPr>
          <w:rFonts w:ascii="Calibri" w:hAnsi="Calibri" w:cs="Calibri"/>
          <w:b/>
          <w:iCs/>
          <w:sz w:val="24"/>
          <w:szCs w:val="24"/>
          <w:lang w:eastAsia="zh-CN"/>
        </w:rPr>
        <w:t>+ LP</w:t>
      </w:r>
      <w:r w:rsidRPr="008A3917">
        <w:rPr>
          <w:rFonts w:ascii="Calibri" w:hAnsi="Calibri" w:cs="Calibri"/>
          <w:b/>
          <w:iCs/>
          <w:sz w:val="24"/>
          <w:szCs w:val="24"/>
          <w:vertAlign w:val="subscript"/>
          <w:lang w:eastAsia="zh-CN"/>
        </w:rPr>
        <w:t>PZ</w:t>
      </w:r>
    </w:p>
    <w:p w14:paraId="3FB9F008" w14:textId="77777777" w:rsidR="008A3917" w:rsidRPr="008A3917" w:rsidRDefault="008A3917" w:rsidP="008A3917">
      <w:pPr>
        <w:suppressAutoHyphens/>
        <w:autoSpaceDE w:val="0"/>
        <w:spacing w:after="60"/>
        <w:jc w:val="both"/>
        <w:rPr>
          <w:rFonts w:ascii="Calibri" w:hAnsi="Calibri" w:cs="Calibri"/>
          <w:b/>
          <w:iCs/>
          <w:sz w:val="24"/>
          <w:szCs w:val="24"/>
          <w:lang w:eastAsia="zh-CN"/>
        </w:rPr>
      </w:pPr>
    </w:p>
    <w:p w14:paraId="14E99AA1" w14:textId="77777777" w:rsidR="00AC774B" w:rsidRPr="0053156A" w:rsidRDefault="00AC774B" w:rsidP="00865F9A">
      <w:pPr>
        <w:numPr>
          <w:ilvl w:val="0"/>
          <w:numId w:val="48"/>
        </w:numPr>
        <w:suppressAutoHyphens/>
        <w:autoSpaceDE w:val="0"/>
        <w:jc w:val="both"/>
        <w:rPr>
          <w:rFonts w:ascii="Calibri" w:hAnsi="Calibri" w:cs="Calibri"/>
          <w:bCs/>
          <w:sz w:val="24"/>
          <w:szCs w:val="24"/>
          <w:u w:val="single"/>
        </w:rPr>
      </w:pPr>
      <w:r w:rsidRPr="0053156A">
        <w:rPr>
          <w:rFonts w:ascii="Calibri" w:hAnsi="Calibri" w:cs="Calibri"/>
          <w:b/>
          <w:bCs/>
          <w:sz w:val="24"/>
          <w:szCs w:val="24"/>
        </w:rPr>
        <w:t>Kryterium „C” – CENA, waga 40%.</w:t>
      </w:r>
    </w:p>
    <w:p w14:paraId="60DDDC11" w14:textId="77777777" w:rsidR="00AC774B" w:rsidRPr="0053156A" w:rsidRDefault="00AC774B" w:rsidP="00AC774B">
      <w:pPr>
        <w:autoSpaceDE w:val="0"/>
        <w:spacing w:before="60"/>
        <w:jc w:val="both"/>
        <w:rPr>
          <w:rFonts w:ascii="Calibri" w:hAnsi="Calibri" w:cs="Calibri"/>
          <w:bCs/>
          <w:sz w:val="24"/>
          <w:szCs w:val="24"/>
        </w:rPr>
      </w:pPr>
      <w:r w:rsidRPr="0053156A">
        <w:rPr>
          <w:rFonts w:ascii="Calibri" w:hAnsi="Calibri" w:cs="Calibri"/>
          <w:bCs/>
          <w:sz w:val="24"/>
          <w:szCs w:val="24"/>
        </w:rPr>
        <w:t xml:space="preserve">W niniejszym kryterium oceniona zostanie cena zamówienia brutto zaoferowana za realizację zamówienia. </w:t>
      </w:r>
    </w:p>
    <w:p w14:paraId="3A506040" w14:textId="77777777" w:rsidR="00AC774B" w:rsidRPr="0053156A" w:rsidRDefault="00AC774B" w:rsidP="00AC774B">
      <w:pPr>
        <w:autoSpaceDE w:val="0"/>
        <w:jc w:val="both"/>
        <w:rPr>
          <w:rFonts w:ascii="Calibri" w:hAnsi="Calibri" w:cs="Calibri"/>
          <w:bCs/>
          <w:sz w:val="24"/>
          <w:szCs w:val="24"/>
        </w:rPr>
      </w:pPr>
      <w:r w:rsidRPr="0053156A">
        <w:rPr>
          <w:rFonts w:ascii="Calibri" w:hAnsi="Calibri" w:cs="Calibri"/>
          <w:bCs/>
          <w:sz w:val="24"/>
          <w:szCs w:val="24"/>
          <w:u w:val="single"/>
        </w:rPr>
        <w:t>W ramach kryterium maksymalnie można zdobyć 40 punktów. Punkty zostaną obliczone wg wzoru, gdzie:</w:t>
      </w:r>
      <w:r w:rsidRPr="0053156A">
        <w:rPr>
          <w:rFonts w:ascii="Calibri" w:hAnsi="Calibri" w:cs="Calibri"/>
          <w:bCs/>
          <w:sz w:val="24"/>
          <w:szCs w:val="24"/>
        </w:rPr>
        <w:t xml:space="preserve"> </w:t>
      </w:r>
    </w:p>
    <w:p w14:paraId="31E62208" w14:textId="77777777" w:rsidR="0053156A" w:rsidRPr="0053156A" w:rsidRDefault="0053156A" w:rsidP="00AC774B">
      <w:pPr>
        <w:autoSpaceDE w:val="0"/>
        <w:jc w:val="both"/>
        <w:rPr>
          <w:rFonts w:ascii="Calibri" w:hAnsi="Calibri" w:cs="Calibri"/>
          <w:b/>
          <w:bCs/>
          <w:sz w:val="24"/>
          <w:szCs w:val="24"/>
        </w:rPr>
      </w:pPr>
    </w:p>
    <w:p w14:paraId="75C17C33" w14:textId="77777777" w:rsidR="00AC774B" w:rsidRPr="008A3917" w:rsidRDefault="00AC774B" w:rsidP="00AC774B">
      <w:pPr>
        <w:autoSpaceDE w:val="0"/>
        <w:ind w:left="794" w:firstLine="624"/>
        <w:jc w:val="both"/>
        <w:rPr>
          <w:rFonts w:ascii="Calibri" w:hAnsi="Calibri" w:cs="Calibri"/>
          <w:sz w:val="24"/>
          <w:szCs w:val="24"/>
        </w:rPr>
      </w:pPr>
      <w:r w:rsidRPr="008A3917">
        <w:rPr>
          <w:rFonts w:ascii="Calibri" w:hAnsi="Calibri" w:cs="Calibri"/>
          <w:sz w:val="24"/>
          <w:szCs w:val="24"/>
        </w:rPr>
        <w:t>najniższa cena brutto</w:t>
      </w:r>
    </w:p>
    <w:p w14:paraId="1AC6B813" w14:textId="77777777" w:rsidR="00AC774B" w:rsidRPr="008A3917" w:rsidRDefault="00AC774B" w:rsidP="00AC774B">
      <w:pPr>
        <w:autoSpaceDE w:val="0"/>
        <w:jc w:val="both"/>
        <w:rPr>
          <w:rFonts w:ascii="Calibri" w:hAnsi="Calibri" w:cs="Calibri"/>
          <w:sz w:val="24"/>
          <w:szCs w:val="24"/>
        </w:rPr>
      </w:pPr>
      <w:r w:rsidRPr="008A3917">
        <w:rPr>
          <w:rFonts w:ascii="Calibri" w:hAnsi="Calibri" w:cs="Calibri"/>
          <w:b/>
          <w:bCs/>
          <w:i/>
          <w:sz w:val="24"/>
          <w:szCs w:val="24"/>
        </w:rPr>
        <w:t>LP</w:t>
      </w:r>
      <w:r w:rsidRPr="008A3917">
        <w:rPr>
          <w:rFonts w:ascii="Calibri" w:hAnsi="Calibri" w:cs="Calibri"/>
          <w:b/>
          <w:bCs/>
          <w:i/>
          <w:sz w:val="24"/>
          <w:szCs w:val="24"/>
          <w:vertAlign w:val="subscript"/>
        </w:rPr>
        <w:t>C</w:t>
      </w:r>
      <w:r w:rsidRPr="008A3917">
        <w:rPr>
          <w:rFonts w:ascii="Calibri" w:hAnsi="Calibri" w:cs="Calibri"/>
          <w:b/>
          <w:bCs/>
          <w:sz w:val="24"/>
          <w:szCs w:val="24"/>
        </w:rPr>
        <w:t xml:space="preserve"> </w:t>
      </w:r>
      <w:r w:rsidRPr="008A3917">
        <w:rPr>
          <w:rFonts w:ascii="Calibri" w:hAnsi="Calibri" w:cs="Calibri"/>
          <w:sz w:val="24"/>
          <w:szCs w:val="24"/>
        </w:rPr>
        <w:t>=        ---------------------------------------   x 100 pkt x 40%</w:t>
      </w:r>
    </w:p>
    <w:p w14:paraId="54907B01" w14:textId="77777777" w:rsidR="00AC774B" w:rsidRPr="008A3917" w:rsidRDefault="00AC774B" w:rsidP="00AC774B">
      <w:pPr>
        <w:autoSpaceDE w:val="0"/>
        <w:ind w:left="794" w:firstLine="199"/>
        <w:jc w:val="both"/>
        <w:rPr>
          <w:rFonts w:ascii="Calibri" w:hAnsi="Calibri" w:cs="Calibri"/>
          <w:sz w:val="24"/>
          <w:szCs w:val="24"/>
        </w:rPr>
      </w:pPr>
      <w:r w:rsidRPr="008A3917">
        <w:rPr>
          <w:rFonts w:ascii="Calibri" w:hAnsi="Calibri" w:cs="Calibri"/>
          <w:sz w:val="24"/>
          <w:szCs w:val="24"/>
        </w:rPr>
        <w:t>cena ocenianej oferty brutto</w:t>
      </w:r>
    </w:p>
    <w:p w14:paraId="4CD2ACBF" w14:textId="77777777" w:rsidR="0053156A" w:rsidRPr="008A3917" w:rsidRDefault="0053156A" w:rsidP="00AC774B">
      <w:pPr>
        <w:autoSpaceDE w:val="0"/>
        <w:ind w:left="794" w:firstLine="199"/>
        <w:jc w:val="both"/>
        <w:rPr>
          <w:rFonts w:ascii="Calibri" w:hAnsi="Calibri" w:cs="Calibri"/>
          <w:sz w:val="22"/>
        </w:rPr>
      </w:pPr>
    </w:p>
    <w:p w14:paraId="13AAB8F7" w14:textId="010B7642" w:rsidR="00AC774B" w:rsidRPr="008A3917" w:rsidRDefault="00AC774B" w:rsidP="00865F9A">
      <w:pPr>
        <w:numPr>
          <w:ilvl w:val="0"/>
          <w:numId w:val="48"/>
        </w:numPr>
        <w:suppressAutoHyphens/>
        <w:autoSpaceDE w:val="0"/>
        <w:jc w:val="both"/>
        <w:rPr>
          <w:rFonts w:ascii="Calibri" w:hAnsi="Calibri" w:cs="Calibri"/>
          <w:bCs/>
          <w:sz w:val="24"/>
          <w:szCs w:val="24"/>
        </w:rPr>
      </w:pPr>
      <w:bookmarkStart w:id="20" w:name="_Hlk176347779"/>
      <w:bookmarkStart w:id="21" w:name="_Hlk157081378"/>
      <w:r w:rsidRPr="008A3917">
        <w:rPr>
          <w:rFonts w:ascii="Calibri" w:hAnsi="Calibri" w:cs="Calibri"/>
          <w:b/>
          <w:bCs/>
          <w:sz w:val="24"/>
          <w:szCs w:val="24"/>
        </w:rPr>
        <w:t xml:space="preserve">Kryterium </w:t>
      </w:r>
      <w:bookmarkEnd w:id="20"/>
      <w:r w:rsidRPr="008A3917">
        <w:rPr>
          <w:rFonts w:ascii="Calibri" w:hAnsi="Calibri" w:cs="Calibri"/>
          <w:b/>
          <w:bCs/>
          <w:sz w:val="24"/>
          <w:szCs w:val="24"/>
        </w:rPr>
        <w:t>„ZE” –</w:t>
      </w:r>
      <w:r w:rsidRPr="008A3917">
        <w:rPr>
          <w:rFonts w:ascii="Calibri" w:hAnsi="Calibri" w:cs="Calibri"/>
          <w:bCs/>
          <w:sz w:val="24"/>
          <w:szCs w:val="24"/>
        </w:rPr>
        <w:t xml:space="preserve"> </w:t>
      </w:r>
      <w:bookmarkStart w:id="22" w:name="_Hlk197686620"/>
      <w:r w:rsidRPr="008A3917">
        <w:rPr>
          <w:rFonts w:ascii="Calibri" w:hAnsi="Calibri" w:cs="Calibri"/>
          <w:b/>
          <w:bCs/>
          <w:sz w:val="24"/>
          <w:szCs w:val="24"/>
        </w:rPr>
        <w:t>POTENCJAŁ ZESPOŁU EKSPERTÓW</w:t>
      </w:r>
      <w:bookmarkEnd w:id="22"/>
      <w:r w:rsidRPr="008A3917">
        <w:rPr>
          <w:rFonts w:ascii="Calibri" w:hAnsi="Calibri" w:cs="Calibri"/>
          <w:b/>
          <w:bCs/>
          <w:sz w:val="24"/>
          <w:szCs w:val="24"/>
        </w:rPr>
        <w:t>. Punktacja 0-100 pkt, waga 30%.</w:t>
      </w:r>
    </w:p>
    <w:p w14:paraId="511F711E" w14:textId="77777777" w:rsidR="0053156A" w:rsidRPr="008A3917" w:rsidRDefault="0053156A" w:rsidP="00051C02">
      <w:pPr>
        <w:spacing w:line="276" w:lineRule="auto"/>
        <w:rPr>
          <w:rFonts w:ascii="Calibri" w:eastAsia="Calibri" w:hAnsi="Calibri" w:cs="Calibri"/>
          <w:sz w:val="24"/>
          <w:szCs w:val="24"/>
          <w:lang w:eastAsia="en-US"/>
        </w:rPr>
      </w:pPr>
    </w:p>
    <w:p w14:paraId="593E75D8" w14:textId="77777777" w:rsidR="0053156A" w:rsidRPr="008A3917" w:rsidRDefault="0053156A" w:rsidP="008A3917">
      <w:pPr>
        <w:autoSpaceDE w:val="0"/>
        <w:spacing w:line="276" w:lineRule="auto"/>
        <w:jc w:val="both"/>
        <w:rPr>
          <w:rFonts w:ascii="Calibri" w:hAnsi="Calibri" w:cs="Calibri"/>
          <w:bCs/>
          <w:sz w:val="24"/>
          <w:szCs w:val="24"/>
        </w:rPr>
      </w:pPr>
      <w:r w:rsidRPr="008A3917">
        <w:rPr>
          <w:rFonts w:ascii="Calibri" w:hAnsi="Calibri" w:cs="Calibri"/>
          <w:bCs/>
          <w:sz w:val="24"/>
          <w:szCs w:val="24"/>
        </w:rPr>
        <w:t>W niniejszym kryterium ocenione zostanie doświadczenie zawodowe osób skierowanych do realizacji zamówienia – Zespołu Ekspertów (inaczej Zespołu). Zamawiający oceni doświadczenie zawodowe wyłącznie osób wskazanych do Zespołu przez Wykonawcę. Zamawiający nie dopuszcza łączenia funkcji osób wchodzących w skład Zespołu, wskazanych w niniejszym kryterium.</w:t>
      </w:r>
    </w:p>
    <w:p w14:paraId="4C3BC093" w14:textId="77777777" w:rsidR="0053156A" w:rsidRPr="008A3917" w:rsidRDefault="0053156A" w:rsidP="0053156A">
      <w:pPr>
        <w:pStyle w:val="Default"/>
        <w:spacing w:before="120" w:after="120"/>
        <w:jc w:val="both"/>
        <w:rPr>
          <w:rFonts w:ascii="Calibri" w:hAnsi="Calibri" w:cs="Calibri"/>
          <w:b/>
          <w:bCs/>
          <w:color w:val="auto"/>
        </w:rPr>
      </w:pPr>
      <w:r w:rsidRPr="008A3917">
        <w:rPr>
          <w:rFonts w:ascii="Calibri" w:hAnsi="Calibri" w:cs="Calibri"/>
          <w:b/>
          <w:bCs/>
          <w:color w:val="auto"/>
        </w:rPr>
        <w:t xml:space="preserve">Na kryterium Potencjał Zespołu Ekspertów składają się poniższe </w:t>
      </w:r>
      <w:proofErr w:type="spellStart"/>
      <w:r w:rsidRPr="008A3917">
        <w:rPr>
          <w:rFonts w:ascii="Calibri" w:hAnsi="Calibri" w:cs="Calibri"/>
          <w:b/>
          <w:bCs/>
          <w:color w:val="auto"/>
        </w:rPr>
        <w:t>podkryteria</w:t>
      </w:r>
      <w:proofErr w:type="spellEnd"/>
      <w:r w:rsidRPr="008A3917">
        <w:rPr>
          <w:rFonts w:ascii="Calibri" w:hAnsi="Calibri" w:cs="Calibri"/>
          <w:b/>
          <w:bCs/>
          <w:color w:val="auto"/>
        </w:rPr>
        <w:t>:</w:t>
      </w:r>
    </w:p>
    <w:p w14:paraId="2B57B0D4" w14:textId="77777777" w:rsidR="0053156A" w:rsidRPr="008A3917" w:rsidRDefault="0053156A" w:rsidP="00865F9A">
      <w:pPr>
        <w:pStyle w:val="Default"/>
        <w:numPr>
          <w:ilvl w:val="0"/>
          <w:numId w:val="44"/>
        </w:numPr>
        <w:spacing w:before="60" w:after="60"/>
        <w:ind w:left="714" w:hanging="357"/>
        <w:jc w:val="both"/>
        <w:rPr>
          <w:rFonts w:ascii="Calibri" w:hAnsi="Calibri" w:cs="Calibri"/>
          <w:bCs/>
          <w:u w:val="single"/>
        </w:rPr>
      </w:pPr>
      <w:bookmarkStart w:id="23" w:name="_Hlk198189711"/>
      <w:r w:rsidRPr="008A3917">
        <w:rPr>
          <w:rFonts w:ascii="Calibri" w:hAnsi="Calibri" w:cs="Calibri"/>
          <w:b/>
          <w:bCs/>
        </w:rPr>
        <w:t xml:space="preserve">Potencjał Koordynatora / Koordynatorki działań edukacyjno-doradczych </w:t>
      </w:r>
      <w:bookmarkStart w:id="24" w:name="_Hlk197687063"/>
      <w:r w:rsidRPr="008A3917">
        <w:rPr>
          <w:rFonts w:ascii="Calibri" w:hAnsi="Calibri" w:cs="Calibri"/>
        </w:rPr>
        <w:t>(podkryterium 1)</w:t>
      </w:r>
      <w:bookmarkEnd w:id="24"/>
    </w:p>
    <w:p w14:paraId="5E277E4B" w14:textId="77777777" w:rsidR="0053156A" w:rsidRPr="008A3917" w:rsidRDefault="0053156A" w:rsidP="00865F9A">
      <w:pPr>
        <w:pStyle w:val="Default"/>
        <w:numPr>
          <w:ilvl w:val="0"/>
          <w:numId w:val="44"/>
        </w:numPr>
        <w:spacing w:before="60" w:after="60"/>
        <w:ind w:left="720"/>
        <w:jc w:val="both"/>
        <w:rPr>
          <w:rFonts w:ascii="Calibri" w:hAnsi="Calibri" w:cs="Calibri"/>
          <w:bCs/>
        </w:rPr>
      </w:pPr>
      <w:bookmarkStart w:id="25" w:name="_Hlk197688296"/>
      <w:r w:rsidRPr="008A3917">
        <w:rPr>
          <w:rFonts w:ascii="Calibri" w:hAnsi="Calibri" w:cs="Calibri"/>
          <w:b/>
          <w:bCs/>
        </w:rPr>
        <w:t xml:space="preserve">Potencjał </w:t>
      </w:r>
      <w:bookmarkStart w:id="26" w:name="_Hlk197931407"/>
      <w:r w:rsidRPr="008A3917">
        <w:rPr>
          <w:rFonts w:ascii="Calibri" w:hAnsi="Calibri" w:cs="Calibri"/>
          <w:b/>
          <w:bCs/>
        </w:rPr>
        <w:t xml:space="preserve">Eksperta / Ekspertki ds. społecznych </w:t>
      </w:r>
      <w:bookmarkStart w:id="27" w:name="_Hlk197687837"/>
      <w:r w:rsidRPr="008A3917">
        <w:rPr>
          <w:rFonts w:ascii="Calibri" w:hAnsi="Calibri" w:cs="Calibri"/>
          <w:b/>
          <w:bCs/>
        </w:rPr>
        <w:t xml:space="preserve">aspektów w rewitalizacji </w:t>
      </w:r>
      <w:bookmarkStart w:id="28" w:name="_Hlk197936282"/>
      <w:bookmarkEnd w:id="25"/>
      <w:bookmarkEnd w:id="26"/>
      <w:bookmarkEnd w:id="27"/>
      <w:r w:rsidRPr="008A3917">
        <w:rPr>
          <w:rFonts w:ascii="Calibri" w:hAnsi="Calibri" w:cs="Calibri"/>
        </w:rPr>
        <w:t>(podkryterium 2)</w:t>
      </w:r>
      <w:bookmarkEnd w:id="28"/>
    </w:p>
    <w:p w14:paraId="2C24F5D0" w14:textId="77777777" w:rsidR="0053156A" w:rsidRPr="008A3917" w:rsidRDefault="0053156A" w:rsidP="00865F9A">
      <w:pPr>
        <w:pStyle w:val="Akapitzlist"/>
        <w:numPr>
          <w:ilvl w:val="0"/>
          <w:numId w:val="44"/>
        </w:numPr>
        <w:suppressAutoHyphens/>
        <w:spacing w:before="60" w:after="60"/>
        <w:ind w:left="720"/>
        <w:jc w:val="both"/>
        <w:rPr>
          <w:rFonts w:ascii="Calibri" w:hAnsi="Calibri" w:cs="Calibri"/>
          <w:bCs/>
          <w:color w:val="000000"/>
          <w:sz w:val="24"/>
          <w:szCs w:val="24"/>
        </w:rPr>
      </w:pPr>
      <w:bookmarkStart w:id="29" w:name="_Hlk197688322"/>
      <w:r w:rsidRPr="008A3917">
        <w:rPr>
          <w:rFonts w:ascii="Calibri" w:hAnsi="Calibri" w:cs="Calibri"/>
          <w:b/>
          <w:bCs/>
          <w:color w:val="000000"/>
          <w:sz w:val="24"/>
          <w:szCs w:val="24"/>
        </w:rPr>
        <w:t xml:space="preserve">Potencjał </w:t>
      </w:r>
      <w:r w:rsidRPr="008A3917">
        <w:rPr>
          <w:rFonts w:ascii="Calibri" w:hAnsi="Calibri" w:cs="Calibri"/>
          <w:b/>
          <w:color w:val="000000"/>
          <w:sz w:val="24"/>
          <w:szCs w:val="24"/>
        </w:rPr>
        <w:t xml:space="preserve">Eksperta / Ekspertki ds. </w:t>
      </w:r>
      <w:bookmarkStart w:id="30" w:name="_Hlk197936320"/>
      <w:r w:rsidRPr="008A3917">
        <w:rPr>
          <w:rFonts w:ascii="Calibri" w:hAnsi="Calibri" w:cs="Calibri"/>
          <w:b/>
          <w:color w:val="000000"/>
          <w:sz w:val="24"/>
          <w:szCs w:val="24"/>
        </w:rPr>
        <w:t>środowiskowych</w:t>
      </w:r>
      <w:r w:rsidRPr="008A3917">
        <w:rPr>
          <w:rFonts w:ascii="Calibri" w:hAnsi="Calibri" w:cs="Calibri"/>
          <w:b/>
          <w:bCs/>
          <w:sz w:val="24"/>
          <w:szCs w:val="24"/>
        </w:rPr>
        <w:t xml:space="preserve"> </w:t>
      </w:r>
      <w:bookmarkEnd w:id="30"/>
      <w:r w:rsidRPr="008A3917">
        <w:rPr>
          <w:rFonts w:ascii="Calibri" w:hAnsi="Calibri" w:cs="Calibri"/>
          <w:b/>
          <w:bCs/>
          <w:color w:val="000000"/>
          <w:sz w:val="24"/>
          <w:szCs w:val="24"/>
        </w:rPr>
        <w:t xml:space="preserve">aspektów w rewitalizacji </w:t>
      </w:r>
      <w:bookmarkEnd w:id="29"/>
      <w:r w:rsidRPr="008A3917">
        <w:rPr>
          <w:rFonts w:ascii="Calibri" w:hAnsi="Calibri" w:cs="Calibri"/>
          <w:bCs/>
          <w:color w:val="000000"/>
          <w:sz w:val="24"/>
          <w:szCs w:val="24"/>
        </w:rPr>
        <w:t>(podkryterium 3).</w:t>
      </w:r>
    </w:p>
    <w:bookmarkEnd w:id="23"/>
    <w:p w14:paraId="3E2DE111" w14:textId="77777777" w:rsidR="0053156A" w:rsidRPr="008A3917" w:rsidRDefault="0053156A" w:rsidP="0053156A">
      <w:pPr>
        <w:pStyle w:val="Default"/>
        <w:spacing w:after="60"/>
        <w:jc w:val="both"/>
        <w:rPr>
          <w:rFonts w:ascii="Calibri" w:hAnsi="Calibri" w:cs="Calibri"/>
          <w:bCs/>
        </w:rPr>
      </w:pPr>
      <w:r w:rsidRPr="008A3917">
        <w:rPr>
          <w:rFonts w:ascii="Calibri" w:hAnsi="Calibri" w:cs="Calibri"/>
          <w:bCs/>
        </w:rPr>
        <w:t xml:space="preserve">Zamawiający zastrzega, że </w:t>
      </w:r>
      <w:r w:rsidRPr="008A3917">
        <w:rPr>
          <w:rFonts w:ascii="Calibri" w:hAnsi="Calibri" w:cs="Calibri"/>
          <w:b/>
          <w:bCs/>
          <w:u w:val="single"/>
        </w:rPr>
        <w:t>jedna osoba nie może być skierowana przez Wykonawcę do pełnienia więcej, niż jednej funkcji w badaniu</w:t>
      </w:r>
      <w:r w:rsidRPr="008A3917">
        <w:rPr>
          <w:rFonts w:ascii="Calibri" w:hAnsi="Calibri" w:cs="Calibri"/>
          <w:bCs/>
        </w:rPr>
        <w:t>.</w:t>
      </w:r>
    </w:p>
    <w:p w14:paraId="44A2C9E3" w14:textId="77777777" w:rsidR="008A3917" w:rsidRDefault="008A3917" w:rsidP="0053156A">
      <w:pPr>
        <w:pStyle w:val="Default"/>
        <w:spacing w:after="60"/>
        <w:jc w:val="both"/>
        <w:rPr>
          <w:rFonts w:ascii="Calibri" w:hAnsi="Calibri" w:cs="Calibri"/>
          <w:bCs/>
          <w:u w:val="single"/>
        </w:rPr>
      </w:pPr>
    </w:p>
    <w:p w14:paraId="01201FF2" w14:textId="181A5104" w:rsidR="0053156A" w:rsidRPr="008A3917" w:rsidRDefault="0053156A" w:rsidP="0053156A">
      <w:pPr>
        <w:pStyle w:val="Default"/>
        <w:spacing w:after="60"/>
        <w:jc w:val="both"/>
        <w:rPr>
          <w:rFonts w:ascii="Calibri" w:hAnsi="Calibri" w:cs="Calibri"/>
          <w:bCs/>
          <w:u w:val="single"/>
        </w:rPr>
      </w:pPr>
      <w:r w:rsidRPr="008A3917">
        <w:rPr>
          <w:rFonts w:ascii="Calibri" w:hAnsi="Calibri" w:cs="Calibri"/>
          <w:bCs/>
          <w:u w:val="single"/>
        </w:rPr>
        <w:t>W ramach kryterium maksymalnie można zdobyć 30 punktów. Punkty zostaną obliczone wg wzoru, gdzie:</w:t>
      </w:r>
    </w:p>
    <w:p w14:paraId="4876476D" w14:textId="77777777" w:rsidR="0053156A" w:rsidRPr="008A3917" w:rsidRDefault="0053156A" w:rsidP="0053156A">
      <w:pPr>
        <w:pStyle w:val="Default"/>
        <w:spacing w:after="60"/>
        <w:jc w:val="both"/>
        <w:rPr>
          <w:rFonts w:ascii="Calibri" w:hAnsi="Calibri" w:cs="Calibri"/>
          <w:bCs/>
        </w:rPr>
      </w:pPr>
      <w:r w:rsidRPr="008A3917">
        <w:rPr>
          <w:rFonts w:ascii="Calibri" w:hAnsi="Calibri" w:cs="Calibri"/>
          <w:bCs/>
        </w:rPr>
        <w:t>LP</w:t>
      </w:r>
      <w:r w:rsidRPr="008A3917">
        <w:rPr>
          <w:rFonts w:ascii="Calibri" w:hAnsi="Calibri" w:cs="Calibri"/>
          <w:bCs/>
          <w:vertAlign w:val="subscript"/>
        </w:rPr>
        <w:t>PZE</w:t>
      </w:r>
      <w:r w:rsidRPr="008A3917">
        <w:rPr>
          <w:rFonts w:ascii="Calibri" w:hAnsi="Calibri" w:cs="Calibri"/>
          <w:bCs/>
        </w:rPr>
        <w:t xml:space="preserve"> - Liczba punktów w kryterium</w:t>
      </w:r>
      <w:r w:rsidRPr="008A3917">
        <w:rPr>
          <w:rFonts w:ascii="Calibri" w:hAnsi="Calibri" w:cs="Calibri"/>
        </w:rPr>
        <w:t xml:space="preserve"> </w:t>
      </w:r>
      <w:r w:rsidRPr="008A3917">
        <w:rPr>
          <w:rFonts w:ascii="Calibri" w:hAnsi="Calibri" w:cs="Calibri"/>
          <w:bCs/>
        </w:rPr>
        <w:t>Potencjał Zespołu Ekspertów</w:t>
      </w:r>
    </w:p>
    <w:p w14:paraId="7C9F097F" w14:textId="77777777" w:rsidR="0053156A" w:rsidRPr="008A3917" w:rsidRDefault="0053156A" w:rsidP="0053156A">
      <w:pPr>
        <w:pStyle w:val="Default"/>
        <w:spacing w:after="60"/>
        <w:jc w:val="both"/>
        <w:rPr>
          <w:rFonts w:ascii="Calibri" w:hAnsi="Calibri" w:cs="Calibri"/>
        </w:rPr>
      </w:pPr>
      <w:r w:rsidRPr="008A3917">
        <w:rPr>
          <w:rFonts w:ascii="Calibri" w:hAnsi="Calibri" w:cs="Calibri"/>
          <w:bCs/>
        </w:rPr>
        <w:t>LP</w:t>
      </w:r>
      <w:r w:rsidRPr="008A3917">
        <w:rPr>
          <w:rFonts w:ascii="Calibri" w:hAnsi="Calibri" w:cs="Calibri"/>
          <w:bCs/>
          <w:vertAlign w:val="subscript"/>
        </w:rPr>
        <w:t>1</w:t>
      </w:r>
      <w:r w:rsidRPr="008A3917">
        <w:rPr>
          <w:rFonts w:ascii="Calibri" w:hAnsi="Calibri" w:cs="Calibri"/>
          <w:bCs/>
        </w:rPr>
        <w:t xml:space="preserve"> - Liczba punktów w podkryterium </w:t>
      </w:r>
      <w:r w:rsidRPr="008A3917">
        <w:rPr>
          <w:rFonts w:ascii="Calibri" w:hAnsi="Calibri" w:cs="Calibri"/>
        </w:rPr>
        <w:t>Potencjał Koordynatora / Koordynatorki działań edukacyjno-doradczych</w:t>
      </w:r>
    </w:p>
    <w:p w14:paraId="7C3C3DD3" w14:textId="77777777" w:rsidR="0053156A" w:rsidRPr="008A3917" w:rsidRDefault="0053156A" w:rsidP="0053156A">
      <w:pPr>
        <w:pStyle w:val="Default"/>
        <w:spacing w:after="60"/>
        <w:jc w:val="both"/>
        <w:rPr>
          <w:rFonts w:ascii="Calibri" w:hAnsi="Calibri" w:cs="Calibri"/>
          <w:b/>
          <w:bCs/>
        </w:rPr>
      </w:pPr>
      <w:r w:rsidRPr="008A3917">
        <w:rPr>
          <w:rFonts w:ascii="Calibri" w:hAnsi="Calibri" w:cs="Calibri"/>
          <w:bCs/>
        </w:rPr>
        <w:t>LP</w:t>
      </w:r>
      <w:r w:rsidRPr="008A3917">
        <w:rPr>
          <w:rFonts w:ascii="Calibri" w:hAnsi="Calibri" w:cs="Calibri"/>
          <w:bCs/>
          <w:vertAlign w:val="subscript"/>
        </w:rPr>
        <w:t>2</w:t>
      </w:r>
      <w:r w:rsidRPr="008A3917">
        <w:rPr>
          <w:rFonts w:ascii="Calibri" w:hAnsi="Calibri" w:cs="Calibri"/>
          <w:bCs/>
        </w:rPr>
        <w:t xml:space="preserve"> - Liczba punktów w podkryterium </w:t>
      </w:r>
      <w:r w:rsidRPr="008A3917">
        <w:rPr>
          <w:rFonts w:ascii="Calibri" w:hAnsi="Calibri" w:cs="Calibri"/>
        </w:rPr>
        <w:t xml:space="preserve">Potencjał Eksperta / Ekspertki ds. społecznych aspektów w rewitalizacji </w:t>
      </w:r>
    </w:p>
    <w:p w14:paraId="2E1CCF0D" w14:textId="77777777" w:rsidR="0053156A" w:rsidRPr="008A3917" w:rsidRDefault="0053156A" w:rsidP="0053156A">
      <w:pPr>
        <w:pStyle w:val="Default"/>
        <w:spacing w:after="60"/>
        <w:jc w:val="both"/>
        <w:rPr>
          <w:rFonts w:ascii="Calibri" w:hAnsi="Calibri" w:cs="Calibri"/>
          <w:bCs/>
        </w:rPr>
      </w:pPr>
      <w:r w:rsidRPr="008A3917">
        <w:rPr>
          <w:rFonts w:ascii="Calibri" w:hAnsi="Calibri" w:cs="Calibri"/>
          <w:bCs/>
        </w:rPr>
        <w:t>LP</w:t>
      </w:r>
      <w:r w:rsidRPr="008A3917">
        <w:rPr>
          <w:rFonts w:ascii="Calibri" w:hAnsi="Calibri" w:cs="Calibri"/>
          <w:bCs/>
          <w:vertAlign w:val="subscript"/>
        </w:rPr>
        <w:t>3</w:t>
      </w:r>
      <w:r w:rsidRPr="008A3917">
        <w:rPr>
          <w:rFonts w:ascii="Calibri" w:hAnsi="Calibri" w:cs="Calibri"/>
          <w:bCs/>
        </w:rPr>
        <w:t xml:space="preserve"> - Liczba punktów w podkryterium Potencjał Eksperta / Ekspertki ds. środowiskowych aspektów w rewitalizacji </w:t>
      </w:r>
    </w:p>
    <w:p w14:paraId="223FE1E4" w14:textId="77777777" w:rsidR="0053156A" w:rsidRDefault="0053156A" w:rsidP="0053156A">
      <w:pPr>
        <w:pStyle w:val="Default"/>
        <w:spacing w:after="60"/>
        <w:jc w:val="both"/>
        <w:rPr>
          <w:rFonts w:ascii="Calibri" w:hAnsi="Calibri" w:cs="Calibri"/>
          <w:b/>
          <w:bCs/>
          <w:sz w:val="22"/>
          <w:szCs w:val="22"/>
        </w:rPr>
      </w:pPr>
    </w:p>
    <w:p w14:paraId="07C9BC33" w14:textId="77777777" w:rsidR="0053156A" w:rsidRPr="008A3917" w:rsidRDefault="0053156A" w:rsidP="0053156A">
      <w:pPr>
        <w:pStyle w:val="Default"/>
        <w:spacing w:after="60"/>
        <w:jc w:val="both"/>
        <w:rPr>
          <w:rFonts w:ascii="Calibri" w:hAnsi="Calibri" w:cs="Calibri"/>
          <w:b/>
          <w:iCs/>
          <w:lang w:val="en-US"/>
        </w:rPr>
      </w:pPr>
      <w:r w:rsidRPr="008A3917">
        <w:rPr>
          <w:rFonts w:ascii="Calibri" w:hAnsi="Calibri" w:cs="Calibri"/>
          <w:b/>
          <w:iCs/>
          <w:lang w:val="en-US"/>
        </w:rPr>
        <w:t>LP</w:t>
      </w:r>
      <w:r w:rsidRPr="008A3917">
        <w:rPr>
          <w:rFonts w:ascii="Calibri" w:hAnsi="Calibri" w:cs="Calibri"/>
          <w:b/>
          <w:iCs/>
          <w:vertAlign w:val="subscript"/>
          <w:lang w:val="en-US"/>
        </w:rPr>
        <w:t>PZE</w:t>
      </w:r>
      <w:r w:rsidRPr="008A3917">
        <w:rPr>
          <w:rFonts w:ascii="Calibri" w:hAnsi="Calibri" w:cs="Calibri"/>
          <w:b/>
          <w:iCs/>
          <w:lang w:val="en-US"/>
        </w:rPr>
        <w:t xml:space="preserve"> = (LP</w:t>
      </w:r>
      <w:r w:rsidRPr="008A3917">
        <w:rPr>
          <w:rFonts w:ascii="Calibri" w:hAnsi="Calibri" w:cs="Calibri"/>
          <w:b/>
          <w:iCs/>
          <w:vertAlign w:val="subscript"/>
          <w:lang w:val="en-US"/>
        </w:rPr>
        <w:t>1</w:t>
      </w:r>
      <w:r w:rsidRPr="008A3917">
        <w:rPr>
          <w:rFonts w:ascii="Calibri" w:hAnsi="Calibri" w:cs="Calibri"/>
          <w:b/>
          <w:iCs/>
          <w:lang w:val="en-US"/>
        </w:rPr>
        <w:t xml:space="preserve"> x 10%) + (LP</w:t>
      </w:r>
      <w:r w:rsidRPr="008A3917">
        <w:rPr>
          <w:rFonts w:ascii="Calibri" w:hAnsi="Calibri" w:cs="Calibri"/>
          <w:b/>
          <w:iCs/>
          <w:vertAlign w:val="subscript"/>
          <w:lang w:val="en-US"/>
        </w:rPr>
        <w:t xml:space="preserve">2 </w:t>
      </w:r>
      <w:r w:rsidRPr="008A3917">
        <w:rPr>
          <w:rFonts w:ascii="Calibri" w:hAnsi="Calibri" w:cs="Calibri"/>
          <w:b/>
          <w:iCs/>
          <w:lang w:val="en-US"/>
        </w:rPr>
        <w:t>x 10%) + (LP</w:t>
      </w:r>
      <w:r w:rsidRPr="008A3917">
        <w:rPr>
          <w:rFonts w:ascii="Calibri" w:hAnsi="Calibri" w:cs="Calibri"/>
          <w:b/>
          <w:iCs/>
          <w:vertAlign w:val="subscript"/>
          <w:lang w:val="en-US"/>
        </w:rPr>
        <w:t xml:space="preserve">3 </w:t>
      </w:r>
      <w:r w:rsidRPr="008A3917">
        <w:rPr>
          <w:rFonts w:ascii="Calibri" w:hAnsi="Calibri" w:cs="Calibri"/>
          <w:b/>
          <w:iCs/>
          <w:lang w:val="en-US"/>
        </w:rPr>
        <w:t xml:space="preserve">x 10%) </w:t>
      </w:r>
    </w:p>
    <w:p w14:paraId="6145B83B" w14:textId="77777777" w:rsidR="0053156A" w:rsidRPr="008C549F" w:rsidRDefault="0053156A" w:rsidP="0053156A">
      <w:pPr>
        <w:pStyle w:val="Default"/>
        <w:spacing w:after="60"/>
        <w:rPr>
          <w:rFonts w:ascii="Calibri" w:hAnsi="Calibri" w:cs="Calibri"/>
          <w:sz w:val="22"/>
          <w:szCs w:val="22"/>
          <w:lang w:val="en-US"/>
        </w:rPr>
      </w:pPr>
    </w:p>
    <w:p w14:paraId="4AB9A91E" w14:textId="77777777" w:rsidR="0053156A" w:rsidRPr="008C549F" w:rsidRDefault="0053156A" w:rsidP="0053156A">
      <w:pPr>
        <w:pStyle w:val="Default"/>
        <w:spacing w:after="60"/>
        <w:rPr>
          <w:rFonts w:ascii="Calibri" w:hAnsi="Calibri" w:cs="Calibri"/>
          <w:b/>
          <w:bCs/>
          <w:sz w:val="22"/>
          <w:szCs w:val="22"/>
          <w:u w:val="single"/>
        </w:rPr>
      </w:pPr>
      <w:r w:rsidRPr="008C549F">
        <w:rPr>
          <w:rFonts w:ascii="Calibri" w:hAnsi="Calibri" w:cs="Calibri"/>
          <w:b/>
          <w:bCs/>
          <w:sz w:val="22"/>
          <w:szCs w:val="22"/>
          <w:u w:val="single"/>
        </w:rPr>
        <w:t xml:space="preserve">W ramach poszczególnych </w:t>
      </w:r>
      <w:proofErr w:type="spellStart"/>
      <w:r w:rsidRPr="008C549F">
        <w:rPr>
          <w:rFonts w:ascii="Calibri" w:hAnsi="Calibri" w:cs="Calibri"/>
          <w:b/>
          <w:bCs/>
          <w:sz w:val="22"/>
          <w:szCs w:val="22"/>
          <w:u w:val="single"/>
        </w:rPr>
        <w:t>podkryteriów</w:t>
      </w:r>
      <w:proofErr w:type="spellEnd"/>
      <w:r w:rsidRPr="008C549F">
        <w:rPr>
          <w:rFonts w:ascii="Calibri" w:hAnsi="Calibri" w:cs="Calibri"/>
          <w:b/>
          <w:bCs/>
          <w:sz w:val="22"/>
          <w:szCs w:val="22"/>
          <w:u w:val="single"/>
        </w:rPr>
        <w:t xml:space="preserve"> punkty zostaną przyznane w następujący sposób:</w:t>
      </w:r>
    </w:p>
    <w:p w14:paraId="4F99BD23" w14:textId="77777777" w:rsidR="0053156A" w:rsidRPr="009E7B54" w:rsidRDefault="0053156A" w:rsidP="00865F9A">
      <w:pPr>
        <w:pStyle w:val="Default"/>
        <w:numPr>
          <w:ilvl w:val="0"/>
          <w:numId w:val="49"/>
        </w:numPr>
        <w:spacing w:before="120" w:after="60"/>
        <w:ind w:left="714" w:hanging="357"/>
        <w:jc w:val="both"/>
        <w:rPr>
          <w:rFonts w:ascii="Calibri" w:hAnsi="Calibri" w:cs="Calibri"/>
          <w:b/>
          <w:color w:val="auto"/>
          <w:sz w:val="22"/>
          <w:szCs w:val="22"/>
          <w:u w:val="single"/>
        </w:rPr>
      </w:pPr>
      <w:bookmarkStart w:id="31" w:name="_Hlk197931353"/>
      <w:r w:rsidRPr="009C3B76">
        <w:rPr>
          <w:rFonts w:ascii="Calibri" w:hAnsi="Calibri" w:cs="Calibri"/>
          <w:b/>
          <w:color w:val="auto"/>
          <w:sz w:val="22"/>
          <w:szCs w:val="22"/>
        </w:rPr>
        <w:t>Potencjał</w:t>
      </w:r>
      <w:r w:rsidRPr="00066967">
        <w:rPr>
          <w:rFonts w:ascii="Calibri" w:hAnsi="Calibri" w:cs="Calibri"/>
          <w:b/>
          <w:color w:val="auto"/>
          <w:sz w:val="22"/>
          <w:szCs w:val="22"/>
        </w:rPr>
        <w:t xml:space="preserve"> Koordynatora / Koordynatorki </w:t>
      </w:r>
      <w:r w:rsidRPr="009E7B54">
        <w:rPr>
          <w:rFonts w:ascii="Calibri" w:hAnsi="Calibri" w:cs="Calibri"/>
          <w:b/>
          <w:color w:val="auto"/>
          <w:sz w:val="22"/>
          <w:szCs w:val="22"/>
        </w:rPr>
        <w:t xml:space="preserve">działań edukacyjno-doradczych </w:t>
      </w:r>
      <w:r w:rsidRPr="009E7B54">
        <w:rPr>
          <w:rFonts w:ascii="Calibri" w:hAnsi="Calibri" w:cs="Calibri"/>
          <w:bCs/>
          <w:color w:val="auto"/>
          <w:sz w:val="22"/>
          <w:szCs w:val="22"/>
        </w:rPr>
        <w:t>(podkryterium 1)</w:t>
      </w:r>
    </w:p>
    <w:p w14:paraId="57F9CE5E" w14:textId="77777777" w:rsidR="0053156A" w:rsidRDefault="0053156A" w:rsidP="0053156A">
      <w:pPr>
        <w:pStyle w:val="Default"/>
        <w:spacing w:before="60" w:after="120"/>
        <w:jc w:val="both"/>
        <w:rPr>
          <w:rFonts w:ascii="Calibri" w:hAnsi="Calibri" w:cs="Calibri"/>
          <w:color w:val="auto"/>
          <w:sz w:val="22"/>
          <w:szCs w:val="22"/>
        </w:rPr>
      </w:pPr>
      <w:r w:rsidRPr="009E7B54">
        <w:rPr>
          <w:rFonts w:ascii="Calibri" w:hAnsi="Calibri" w:cs="Calibri"/>
          <w:color w:val="auto"/>
          <w:sz w:val="22"/>
          <w:szCs w:val="22"/>
        </w:rPr>
        <w:t xml:space="preserve">W niniejszym podkryterium oceniony zostanie potencjał tj. </w:t>
      </w:r>
      <w:r w:rsidRPr="00AE3431">
        <w:rPr>
          <w:rFonts w:ascii="Calibri" w:hAnsi="Calibri" w:cs="Calibri"/>
          <w:color w:val="auto"/>
          <w:sz w:val="22"/>
          <w:szCs w:val="22"/>
        </w:rPr>
        <w:t>doświadczenie</w:t>
      </w:r>
      <w:r w:rsidRPr="009E7B54">
        <w:rPr>
          <w:rFonts w:ascii="Calibri" w:hAnsi="Calibri" w:cs="Calibri"/>
          <w:color w:val="auto"/>
          <w:sz w:val="22"/>
          <w:szCs w:val="22"/>
        </w:rPr>
        <w:t xml:space="preserve"> zawodowe</w:t>
      </w:r>
      <w:r w:rsidRPr="00066967">
        <w:rPr>
          <w:rFonts w:ascii="Calibri" w:hAnsi="Calibri" w:cs="Calibri"/>
          <w:color w:val="auto"/>
          <w:sz w:val="22"/>
          <w:szCs w:val="22"/>
        </w:rPr>
        <w:t xml:space="preserve"> osoby skierowanej na stanowisko Koordynatora / Koordynatorki działań edukacyjno-doradczych. </w:t>
      </w:r>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1"/>
        <w:gridCol w:w="1370"/>
      </w:tblGrid>
      <w:tr w:rsidR="0053156A" w:rsidRPr="00943BEF" w14:paraId="3FD8CE28" w14:textId="77777777" w:rsidTr="000725F2">
        <w:tc>
          <w:tcPr>
            <w:tcW w:w="4299" w:type="pct"/>
            <w:tcBorders>
              <w:top w:val="single" w:sz="4" w:space="0" w:color="auto"/>
              <w:left w:val="single" w:sz="4" w:space="0" w:color="auto"/>
              <w:bottom w:val="single" w:sz="4" w:space="0" w:color="auto"/>
              <w:right w:val="single" w:sz="4" w:space="0" w:color="auto"/>
            </w:tcBorders>
          </w:tcPr>
          <w:p w14:paraId="3EFF8F03" w14:textId="77777777" w:rsidR="005E42AE" w:rsidRPr="005E42AE" w:rsidRDefault="005E42AE" w:rsidP="005E42AE">
            <w:pPr>
              <w:pStyle w:val="Default"/>
              <w:spacing w:before="60" w:after="60"/>
              <w:rPr>
                <w:rFonts w:ascii="Calibri" w:hAnsi="Calibri" w:cs="Calibri"/>
                <w:b/>
                <w:bCs/>
                <w:sz w:val="22"/>
                <w:szCs w:val="22"/>
                <w:u w:val="single"/>
              </w:rPr>
            </w:pPr>
            <w:r w:rsidRPr="005E42AE">
              <w:rPr>
                <w:rFonts w:ascii="Calibri" w:hAnsi="Calibri" w:cs="Calibri"/>
                <w:bCs/>
                <w:sz w:val="22"/>
                <w:szCs w:val="22"/>
              </w:rPr>
              <w:t xml:space="preserve">W przypadku, gdy osoba skierowana na stanowisko </w:t>
            </w:r>
            <w:r w:rsidRPr="005E42AE">
              <w:rPr>
                <w:rFonts w:ascii="Calibri" w:hAnsi="Calibri" w:cs="Calibri"/>
                <w:b/>
                <w:bCs/>
                <w:sz w:val="22"/>
                <w:szCs w:val="22"/>
              </w:rPr>
              <w:t>Koordynatora / Koordynatorki działań edukacyjno-doradczych</w:t>
            </w:r>
            <w:r w:rsidRPr="005E42AE">
              <w:rPr>
                <w:rFonts w:ascii="Calibri" w:hAnsi="Calibri" w:cs="Calibri"/>
                <w:bCs/>
                <w:sz w:val="22"/>
                <w:szCs w:val="22"/>
              </w:rPr>
              <w:t xml:space="preserve"> </w:t>
            </w:r>
            <w:r w:rsidRPr="005E42AE">
              <w:rPr>
                <w:rFonts w:ascii="Calibri" w:hAnsi="Calibri" w:cs="Calibri"/>
                <w:b/>
                <w:bCs/>
                <w:sz w:val="22"/>
                <w:szCs w:val="22"/>
                <w:u w:val="single"/>
              </w:rPr>
              <w:t>spełnia wszystkie MINIMALNE WYMAGANIA Zamawiającego tzn. posiada doświadczenie zawodowe</w:t>
            </w:r>
            <w:r w:rsidRPr="005E42AE">
              <w:rPr>
                <w:rFonts w:ascii="Calibri" w:hAnsi="Calibri" w:cs="Calibri"/>
                <w:bCs/>
                <w:sz w:val="22"/>
                <w:szCs w:val="22"/>
              </w:rPr>
              <w:t xml:space="preserve"> </w:t>
            </w:r>
            <w:r w:rsidRPr="005E42AE">
              <w:rPr>
                <w:rFonts w:ascii="Calibri" w:hAnsi="Calibri" w:cs="Calibri"/>
                <w:b/>
                <w:bCs/>
                <w:sz w:val="22"/>
                <w:szCs w:val="22"/>
              </w:rPr>
              <w:t>wskazujące, że w okresie 8 lat przed upływem terminu składania ofert brała udział (jako merytoryczny ekspert) łącznie w 3 usługach w obszarze rewitalizacji, tj.:</w:t>
            </w:r>
          </w:p>
          <w:p w14:paraId="6D1E4C24" w14:textId="77777777" w:rsidR="005E42AE" w:rsidRPr="005E42AE" w:rsidRDefault="005E42AE" w:rsidP="00F613BC">
            <w:pPr>
              <w:pStyle w:val="Default"/>
              <w:numPr>
                <w:ilvl w:val="0"/>
                <w:numId w:val="50"/>
              </w:numPr>
              <w:spacing w:before="60" w:after="60"/>
              <w:jc w:val="both"/>
              <w:rPr>
                <w:rFonts w:ascii="Calibri" w:hAnsi="Calibri" w:cs="Calibri"/>
                <w:bCs/>
                <w:sz w:val="22"/>
                <w:szCs w:val="22"/>
              </w:rPr>
            </w:pPr>
            <w:r w:rsidRPr="005E42AE">
              <w:rPr>
                <w:rFonts w:ascii="Calibri" w:hAnsi="Calibri" w:cs="Calibri"/>
                <w:bCs/>
                <w:sz w:val="22"/>
                <w:szCs w:val="22"/>
              </w:rPr>
              <w:t>jednej usłudze, której celem była realizacja spotkań edukacyjnych (szkoleń, seminariów lub warsztatów) lub doradztwa w obszarze rewitalizacji – o łącznym wymiarze min. 8 godz.;</w:t>
            </w:r>
          </w:p>
          <w:p w14:paraId="3E5BEA0E" w14:textId="77777777" w:rsidR="005E42AE" w:rsidRPr="005E42AE" w:rsidRDefault="005E42AE" w:rsidP="00F613BC">
            <w:pPr>
              <w:pStyle w:val="Default"/>
              <w:numPr>
                <w:ilvl w:val="0"/>
                <w:numId w:val="50"/>
              </w:numPr>
              <w:spacing w:before="60" w:after="60"/>
              <w:jc w:val="both"/>
              <w:rPr>
                <w:rFonts w:ascii="Calibri" w:hAnsi="Calibri" w:cs="Calibri"/>
                <w:bCs/>
                <w:sz w:val="22"/>
                <w:szCs w:val="22"/>
              </w:rPr>
            </w:pPr>
            <w:r w:rsidRPr="005E42AE">
              <w:rPr>
                <w:rFonts w:ascii="Calibri" w:hAnsi="Calibri" w:cs="Calibri"/>
                <w:bCs/>
                <w:sz w:val="22"/>
                <w:szCs w:val="22"/>
              </w:rPr>
              <w:t xml:space="preserve">jednej usłudze polegającej na </w:t>
            </w:r>
            <w:proofErr w:type="spellStart"/>
            <w:r w:rsidRPr="005E42AE">
              <w:rPr>
                <w:rFonts w:ascii="Calibri" w:hAnsi="Calibri" w:cs="Calibri"/>
                <w:bCs/>
                <w:sz w:val="22"/>
                <w:szCs w:val="22"/>
              </w:rPr>
              <w:t>współ</w:t>
            </w:r>
            <w:proofErr w:type="spellEnd"/>
            <w:r w:rsidRPr="005E42AE">
              <w:rPr>
                <w:rFonts w:ascii="Calibri" w:hAnsi="Calibri" w:cs="Calibri"/>
                <w:bCs/>
                <w:sz w:val="22"/>
                <w:szCs w:val="22"/>
              </w:rPr>
              <w:t xml:space="preserve">/opracowaniu: analizy / badania / ewaluacji czy ekspertyzy lub wytycznych / publikacji / monografii / podręcznika w obszarze rewitalizacji, przy czym do tego rodzaju usług nie zalicza się: opracowania Gminnych Programów Rewitalizacji (GPR), aktualizacji GPR oraz działań związanych z realizacją konsultacji społecznych na potrzeby GPR; </w:t>
            </w:r>
          </w:p>
          <w:p w14:paraId="672EE0FE" w14:textId="77777777" w:rsidR="005E42AE" w:rsidRPr="005E42AE" w:rsidRDefault="005E42AE" w:rsidP="00F613BC">
            <w:pPr>
              <w:pStyle w:val="Default"/>
              <w:numPr>
                <w:ilvl w:val="0"/>
                <w:numId w:val="50"/>
              </w:numPr>
              <w:spacing w:before="60" w:after="60"/>
              <w:jc w:val="both"/>
              <w:rPr>
                <w:rFonts w:ascii="Calibri" w:hAnsi="Calibri" w:cs="Calibri"/>
                <w:bCs/>
                <w:sz w:val="22"/>
                <w:szCs w:val="22"/>
              </w:rPr>
            </w:pPr>
            <w:r w:rsidRPr="005E42AE">
              <w:rPr>
                <w:rFonts w:ascii="Calibri" w:hAnsi="Calibri" w:cs="Calibri"/>
                <w:bCs/>
                <w:sz w:val="22"/>
                <w:szCs w:val="22"/>
              </w:rPr>
              <w:t xml:space="preserve">jednej usłudze polegającej na </w:t>
            </w:r>
            <w:proofErr w:type="spellStart"/>
            <w:r w:rsidRPr="005E42AE">
              <w:rPr>
                <w:rFonts w:ascii="Calibri" w:hAnsi="Calibri" w:cs="Calibri"/>
                <w:bCs/>
                <w:sz w:val="22"/>
                <w:szCs w:val="22"/>
              </w:rPr>
              <w:t>współ</w:t>
            </w:r>
            <w:proofErr w:type="spellEnd"/>
            <w:r w:rsidRPr="005E42AE">
              <w:rPr>
                <w:rFonts w:ascii="Calibri" w:hAnsi="Calibri" w:cs="Calibri"/>
                <w:bCs/>
                <w:sz w:val="22"/>
                <w:szCs w:val="22"/>
              </w:rPr>
              <w:t>/opracowaniu projektu Gminnego Programu Rewitalizacji (GPR).</w:t>
            </w:r>
          </w:p>
          <w:p w14:paraId="0C7A5C2C" w14:textId="77777777" w:rsidR="005E42AE" w:rsidRPr="005E42AE" w:rsidRDefault="005E42AE" w:rsidP="005E42AE">
            <w:pPr>
              <w:pStyle w:val="Default"/>
              <w:spacing w:before="60" w:after="60"/>
              <w:rPr>
                <w:rFonts w:ascii="Calibri" w:hAnsi="Calibri" w:cs="Calibri"/>
                <w:b/>
                <w:bCs/>
                <w:sz w:val="22"/>
                <w:szCs w:val="22"/>
              </w:rPr>
            </w:pPr>
            <w:r w:rsidRPr="005E42AE">
              <w:rPr>
                <w:rFonts w:ascii="Calibri" w:hAnsi="Calibri" w:cs="Calibri"/>
                <w:b/>
                <w:bCs/>
                <w:sz w:val="22"/>
                <w:szCs w:val="22"/>
              </w:rPr>
              <w:t xml:space="preserve">W przypadku, gdy Wykonawca spełni MINIMALNE WYMAGANIA Zamawiającego (wskazane powyżej) tym samym otrzyma 0 pkt i </w:t>
            </w:r>
            <w:r w:rsidRPr="005E42AE">
              <w:rPr>
                <w:rFonts w:ascii="Calibri" w:hAnsi="Calibri" w:cs="Calibri"/>
                <w:b/>
                <w:bCs/>
                <w:sz w:val="22"/>
                <w:szCs w:val="22"/>
                <w:u w:val="single"/>
              </w:rPr>
              <w:t>OFERTA NIE ZOSTANIE ODRZUCONA.</w:t>
            </w:r>
          </w:p>
          <w:p w14:paraId="1E1CA987" w14:textId="4D2ECD0A" w:rsidR="0053156A" w:rsidRPr="008A3917" w:rsidRDefault="005E42AE" w:rsidP="005E42AE">
            <w:pPr>
              <w:pStyle w:val="Default"/>
              <w:spacing w:before="60" w:after="120"/>
              <w:jc w:val="both"/>
              <w:rPr>
                <w:rFonts w:ascii="Calibri" w:hAnsi="Calibri" w:cs="Calibri"/>
                <w:b/>
                <w:sz w:val="22"/>
                <w:szCs w:val="22"/>
              </w:rPr>
            </w:pPr>
            <w:r w:rsidRPr="005E42AE">
              <w:rPr>
                <w:rFonts w:ascii="Calibri" w:hAnsi="Calibri" w:cs="Calibri"/>
                <w:b/>
                <w:bCs/>
                <w:sz w:val="22"/>
                <w:szCs w:val="22"/>
              </w:rPr>
              <w:t xml:space="preserve">W przypadku, gdy Wykonawca nie spełni minimalnych wymagań Zamawiającego (wskazanych powyżej) </w:t>
            </w:r>
            <w:r w:rsidRPr="005E42AE">
              <w:rPr>
                <w:rFonts w:ascii="Calibri" w:hAnsi="Calibri" w:cs="Calibri"/>
                <w:b/>
                <w:bCs/>
                <w:sz w:val="22"/>
                <w:szCs w:val="22"/>
                <w:u w:val="single"/>
              </w:rPr>
              <w:t>OFERTA ZOSTANIE ODRZUCONA</w:t>
            </w:r>
          </w:p>
        </w:tc>
        <w:tc>
          <w:tcPr>
            <w:tcW w:w="701" w:type="pct"/>
            <w:tcBorders>
              <w:top w:val="single" w:sz="4" w:space="0" w:color="auto"/>
              <w:left w:val="single" w:sz="4" w:space="0" w:color="auto"/>
              <w:bottom w:val="single" w:sz="4" w:space="0" w:color="auto"/>
              <w:right w:val="single" w:sz="4" w:space="0" w:color="auto"/>
            </w:tcBorders>
            <w:vAlign w:val="center"/>
            <w:hideMark/>
          </w:tcPr>
          <w:p w14:paraId="4CA061E8" w14:textId="77777777" w:rsidR="0053156A" w:rsidRPr="008A3917" w:rsidRDefault="0053156A" w:rsidP="000725F2">
            <w:pPr>
              <w:pStyle w:val="Default"/>
              <w:spacing w:before="60" w:after="120"/>
              <w:jc w:val="center"/>
              <w:rPr>
                <w:rFonts w:ascii="Calibri" w:hAnsi="Calibri" w:cs="Calibri"/>
                <w:sz w:val="22"/>
                <w:szCs w:val="22"/>
              </w:rPr>
            </w:pPr>
            <w:r w:rsidRPr="008A3917">
              <w:rPr>
                <w:rFonts w:ascii="Calibri" w:hAnsi="Calibri" w:cs="Calibri"/>
                <w:sz w:val="22"/>
                <w:szCs w:val="22"/>
              </w:rPr>
              <w:t>0 pkt</w:t>
            </w:r>
          </w:p>
        </w:tc>
      </w:tr>
      <w:tr w:rsidR="0053156A" w:rsidRPr="00943BEF" w14:paraId="1B005DE4" w14:textId="77777777" w:rsidTr="000725F2">
        <w:tc>
          <w:tcPr>
            <w:tcW w:w="4299" w:type="pct"/>
            <w:tcBorders>
              <w:top w:val="single" w:sz="4" w:space="0" w:color="auto"/>
              <w:left w:val="single" w:sz="4" w:space="0" w:color="auto"/>
              <w:bottom w:val="single" w:sz="4" w:space="0" w:color="auto"/>
              <w:right w:val="single" w:sz="4" w:space="0" w:color="auto"/>
            </w:tcBorders>
          </w:tcPr>
          <w:p w14:paraId="64434FD2" w14:textId="77777777" w:rsidR="005E42AE" w:rsidRPr="003577E1" w:rsidRDefault="005E42AE" w:rsidP="005E42AE">
            <w:pPr>
              <w:autoSpaceDE w:val="0"/>
              <w:jc w:val="both"/>
              <w:rPr>
                <w:rFonts w:ascii="Calibri" w:hAnsi="Calibri" w:cs="Arial"/>
                <w:sz w:val="22"/>
                <w:szCs w:val="22"/>
              </w:rPr>
            </w:pPr>
            <w:r w:rsidRPr="003577E1">
              <w:rPr>
                <w:rFonts w:ascii="Calibri" w:hAnsi="Calibri" w:cs="Arial"/>
                <w:bCs/>
                <w:sz w:val="22"/>
                <w:szCs w:val="22"/>
              </w:rPr>
              <w:t xml:space="preserve">W przypadku, gdy osoba skierowana na stanowisko </w:t>
            </w:r>
            <w:r w:rsidRPr="003577E1">
              <w:rPr>
                <w:rFonts w:ascii="Calibri" w:hAnsi="Calibri" w:cs="Arial"/>
                <w:b/>
                <w:bCs/>
                <w:sz w:val="22"/>
                <w:szCs w:val="22"/>
              </w:rPr>
              <w:t>Koordynatora / Koordynatorki działań edukacyjno-doradczych</w:t>
            </w:r>
            <w:r w:rsidRPr="003577E1">
              <w:rPr>
                <w:rFonts w:ascii="Calibri" w:hAnsi="Calibri" w:cs="Arial"/>
                <w:bCs/>
                <w:sz w:val="22"/>
                <w:szCs w:val="22"/>
              </w:rPr>
              <w:t xml:space="preserve"> </w:t>
            </w:r>
            <w:r w:rsidRPr="003577E1">
              <w:rPr>
                <w:rFonts w:ascii="Calibri" w:hAnsi="Calibri" w:cs="Arial"/>
                <w:b/>
                <w:bCs/>
                <w:sz w:val="22"/>
                <w:szCs w:val="22"/>
                <w:u w:val="single"/>
              </w:rPr>
              <w:t>posiada doświadczenie zawodowe</w:t>
            </w:r>
            <w:r w:rsidRPr="003577E1">
              <w:rPr>
                <w:rFonts w:ascii="Calibri" w:hAnsi="Calibri" w:cs="Arial"/>
                <w:b/>
                <w:bCs/>
                <w:sz w:val="22"/>
                <w:szCs w:val="22"/>
              </w:rPr>
              <w:t xml:space="preserve"> wskazujące, że w okresie 8 lat przed upływem terminu składania ofert brała udział (jako merytoryczny ekspert) łącznie w 4 usługach w obszarze rewitalizacji, tj.:</w:t>
            </w:r>
          </w:p>
          <w:p w14:paraId="055A0C07" w14:textId="77777777" w:rsidR="005E42AE" w:rsidRPr="003577E1" w:rsidRDefault="005E42AE" w:rsidP="005E42AE">
            <w:pPr>
              <w:numPr>
                <w:ilvl w:val="0"/>
                <w:numId w:val="50"/>
              </w:numPr>
              <w:suppressAutoHyphens/>
              <w:autoSpaceDE w:val="0"/>
              <w:jc w:val="both"/>
              <w:rPr>
                <w:rFonts w:ascii="Calibri" w:hAnsi="Calibri" w:cs="Arial"/>
                <w:bCs/>
                <w:sz w:val="22"/>
                <w:szCs w:val="22"/>
              </w:rPr>
            </w:pPr>
            <w:r w:rsidRPr="003577E1">
              <w:rPr>
                <w:rFonts w:ascii="Calibri" w:hAnsi="Calibri" w:cs="Arial"/>
                <w:bCs/>
                <w:sz w:val="22"/>
                <w:szCs w:val="22"/>
              </w:rPr>
              <w:t>trzech usługach w obszarze rewitalizacji wymienionych w minimalnych wymaganiach Zamawiającego, o których mowa powyżej;</w:t>
            </w:r>
          </w:p>
          <w:p w14:paraId="54948820" w14:textId="3D14F6FA" w:rsidR="0053156A" w:rsidRPr="008A3917" w:rsidRDefault="005E42AE" w:rsidP="005E42AE">
            <w:pPr>
              <w:pStyle w:val="Default"/>
              <w:numPr>
                <w:ilvl w:val="0"/>
                <w:numId w:val="50"/>
              </w:numPr>
              <w:spacing w:before="60" w:after="60"/>
              <w:jc w:val="both"/>
              <w:rPr>
                <w:rFonts w:ascii="Calibri" w:hAnsi="Calibri" w:cs="Calibri"/>
                <w:bCs/>
                <w:sz w:val="22"/>
                <w:szCs w:val="22"/>
              </w:rPr>
            </w:pPr>
            <w:r w:rsidRPr="003577E1">
              <w:rPr>
                <w:rFonts w:ascii="Calibri" w:hAnsi="Calibri"/>
                <w:bCs/>
                <w:sz w:val="22"/>
                <w:szCs w:val="22"/>
              </w:rPr>
              <w:t>jednej usłudze, polegającej na: realizacji spotkań edukacyjnych / doradztwa w obszarze rewitalizacji</w:t>
            </w:r>
            <w:r>
              <w:rPr>
                <w:rFonts w:ascii="Calibri" w:hAnsi="Calibri"/>
                <w:bCs/>
                <w:sz w:val="22"/>
                <w:szCs w:val="22"/>
              </w:rPr>
              <w:t xml:space="preserve"> – o łącznym wymiarze 16 godz.</w:t>
            </w:r>
            <w:r w:rsidRPr="003577E1">
              <w:rPr>
                <w:rFonts w:ascii="Calibri" w:hAnsi="Calibri"/>
                <w:bCs/>
                <w:sz w:val="22"/>
                <w:szCs w:val="22"/>
              </w:rPr>
              <w:t xml:space="preserve"> lub </w:t>
            </w:r>
            <w:proofErr w:type="spellStart"/>
            <w:r w:rsidRPr="003577E1">
              <w:rPr>
                <w:rFonts w:ascii="Calibri" w:hAnsi="Calibri"/>
                <w:bCs/>
                <w:sz w:val="22"/>
                <w:szCs w:val="22"/>
              </w:rPr>
              <w:t>współ</w:t>
            </w:r>
            <w:proofErr w:type="spellEnd"/>
            <w:r w:rsidRPr="003577E1">
              <w:rPr>
                <w:rFonts w:ascii="Calibri" w:hAnsi="Calibri"/>
                <w:bCs/>
                <w:sz w:val="22"/>
                <w:szCs w:val="22"/>
              </w:rPr>
              <w:t>/opracowaniu analizy / badania / ewaluacji czy ekspertyzy lub wytycznych / publikacji / monografii / podręcznika w obszarze rewitalizacji</w:t>
            </w:r>
            <w:r>
              <w:rPr>
                <w:rFonts w:ascii="Calibri" w:hAnsi="Calibri"/>
                <w:bCs/>
                <w:sz w:val="22"/>
                <w:szCs w:val="22"/>
              </w:rPr>
              <w:t>,</w:t>
            </w:r>
            <w:r w:rsidRPr="003577E1">
              <w:rPr>
                <w:rFonts w:ascii="Calibri" w:hAnsi="Calibri"/>
                <w:bCs/>
                <w:sz w:val="22"/>
                <w:szCs w:val="22"/>
              </w:rPr>
              <w:t xml:space="preserve"> </w:t>
            </w:r>
            <w:r>
              <w:rPr>
                <w:rFonts w:ascii="Calibri" w:hAnsi="Calibri"/>
                <w:bCs/>
                <w:sz w:val="22"/>
                <w:szCs w:val="22"/>
              </w:rPr>
              <w:t>p</w:t>
            </w:r>
            <w:r w:rsidRPr="00C55186">
              <w:rPr>
                <w:rFonts w:ascii="Calibri" w:hAnsi="Calibri"/>
                <w:bCs/>
                <w:sz w:val="22"/>
                <w:szCs w:val="22"/>
              </w:rPr>
              <w:t>rzy czym do tego rodzaju usług nie zalicza się: opracowania</w:t>
            </w:r>
            <w:r>
              <w:rPr>
                <w:rFonts w:ascii="Calibri" w:hAnsi="Calibri"/>
                <w:bCs/>
                <w:sz w:val="22"/>
                <w:szCs w:val="22"/>
              </w:rPr>
              <w:t xml:space="preserve"> </w:t>
            </w:r>
            <w:r w:rsidRPr="00C55186">
              <w:rPr>
                <w:rFonts w:ascii="Calibri" w:hAnsi="Calibri"/>
                <w:bCs/>
                <w:sz w:val="22"/>
                <w:szCs w:val="22"/>
              </w:rPr>
              <w:t>GPR, aktualizacji GPR oraz działań związanych z realizacją konsultacji społecznych na potrzeby GPR</w:t>
            </w:r>
            <w:r>
              <w:rPr>
                <w:rFonts w:ascii="Calibri" w:hAnsi="Calibri"/>
                <w:bCs/>
                <w:sz w:val="22"/>
                <w:szCs w:val="22"/>
              </w:rPr>
              <w:t>.</w:t>
            </w:r>
          </w:p>
        </w:tc>
        <w:tc>
          <w:tcPr>
            <w:tcW w:w="701" w:type="pct"/>
            <w:tcBorders>
              <w:top w:val="single" w:sz="4" w:space="0" w:color="auto"/>
              <w:left w:val="single" w:sz="4" w:space="0" w:color="auto"/>
              <w:bottom w:val="single" w:sz="4" w:space="0" w:color="auto"/>
              <w:right w:val="single" w:sz="4" w:space="0" w:color="auto"/>
            </w:tcBorders>
            <w:vAlign w:val="center"/>
            <w:hideMark/>
          </w:tcPr>
          <w:p w14:paraId="6137212B" w14:textId="77777777" w:rsidR="0053156A" w:rsidRPr="008A3917" w:rsidRDefault="0053156A" w:rsidP="000725F2">
            <w:pPr>
              <w:pStyle w:val="Default"/>
              <w:spacing w:before="60" w:after="120"/>
              <w:jc w:val="center"/>
              <w:rPr>
                <w:rFonts w:ascii="Calibri" w:hAnsi="Calibri" w:cs="Calibri"/>
                <w:sz w:val="22"/>
                <w:szCs w:val="22"/>
              </w:rPr>
            </w:pPr>
            <w:r w:rsidRPr="008A3917">
              <w:rPr>
                <w:rFonts w:ascii="Calibri" w:hAnsi="Calibri" w:cs="Calibri"/>
                <w:sz w:val="22"/>
                <w:szCs w:val="22"/>
              </w:rPr>
              <w:t>50 pkt</w:t>
            </w:r>
          </w:p>
        </w:tc>
      </w:tr>
      <w:tr w:rsidR="0053156A" w:rsidRPr="00943BEF" w14:paraId="188EDB62" w14:textId="77777777" w:rsidTr="000725F2">
        <w:tc>
          <w:tcPr>
            <w:tcW w:w="4299" w:type="pct"/>
            <w:tcBorders>
              <w:top w:val="single" w:sz="4" w:space="0" w:color="auto"/>
              <w:left w:val="single" w:sz="4" w:space="0" w:color="auto"/>
              <w:bottom w:val="single" w:sz="4" w:space="0" w:color="auto"/>
              <w:right w:val="single" w:sz="4" w:space="0" w:color="auto"/>
            </w:tcBorders>
          </w:tcPr>
          <w:p w14:paraId="05977B4F" w14:textId="77777777" w:rsidR="005E42AE" w:rsidRPr="003577E1" w:rsidRDefault="005E42AE" w:rsidP="005E42AE">
            <w:pPr>
              <w:autoSpaceDE w:val="0"/>
              <w:jc w:val="both"/>
              <w:rPr>
                <w:rFonts w:ascii="Calibri" w:hAnsi="Calibri" w:cs="Arial"/>
                <w:sz w:val="22"/>
                <w:szCs w:val="22"/>
              </w:rPr>
            </w:pPr>
            <w:r w:rsidRPr="003577E1">
              <w:rPr>
                <w:rFonts w:ascii="Calibri" w:hAnsi="Calibri" w:cs="Arial"/>
                <w:bCs/>
                <w:sz w:val="22"/>
                <w:szCs w:val="22"/>
              </w:rPr>
              <w:t xml:space="preserve">W przypadku, gdy osoba skierowana na stanowisko </w:t>
            </w:r>
            <w:r w:rsidRPr="003577E1">
              <w:rPr>
                <w:rFonts w:ascii="Calibri" w:hAnsi="Calibri" w:cs="Arial"/>
                <w:b/>
                <w:bCs/>
                <w:sz w:val="22"/>
                <w:szCs w:val="22"/>
              </w:rPr>
              <w:t>Koordynatora / Koordynatorki działań edukacyjno-doradczych</w:t>
            </w:r>
            <w:r w:rsidRPr="003577E1">
              <w:rPr>
                <w:rFonts w:ascii="Calibri" w:hAnsi="Calibri" w:cs="Arial"/>
                <w:bCs/>
                <w:sz w:val="22"/>
                <w:szCs w:val="22"/>
              </w:rPr>
              <w:t xml:space="preserve"> </w:t>
            </w:r>
            <w:r w:rsidRPr="003577E1">
              <w:rPr>
                <w:rFonts w:ascii="Calibri" w:hAnsi="Calibri" w:cs="Arial"/>
                <w:b/>
                <w:bCs/>
                <w:sz w:val="22"/>
                <w:szCs w:val="22"/>
                <w:u w:val="single"/>
              </w:rPr>
              <w:t>posiada doświadczenie zawodowe</w:t>
            </w:r>
            <w:r w:rsidRPr="003577E1">
              <w:rPr>
                <w:rFonts w:ascii="Calibri" w:hAnsi="Calibri" w:cs="Arial"/>
                <w:b/>
                <w:bCs/>
                <w:sz w:val="22"/>
                <w:szCs w:val="22"/>
              </w:rPr>
              <w:t xml:space="preserve"> wskazujące, że w okresie 8 lat przed upływem terminu składania ofert brała udział (jako merytoryczny ekspert) łącznie w 4 usługach w obszarze rewitalizacji, tj.:</w:t>
            </w:r>
          </w:p>
          <w:p w14:paraId="1F624098" w14:textId="77777777" w:rsidR="005E42AE" w:rsidRPr="003577E1" w:rsidRDefault="005E42AE" w:rsidP="005E42AE">
            <w:pPr>
              <w:numPr>
                <w:ilvl w:val="0"/>
                <w:numId w:val="50"/>
              </w:numPr>
              <w:suppressAutoHyphens/>
              <w:autoSpaceDE w:val="0"/>
              <w:jc w:val="both"/>
              <w:rPr>
                <w:rFonts w:ascii="Calibri" w:hAnsi="Calibri" w:cs="Arial"/>
                <w:bCs/>
                <w:sz w:val="22"/>
                <w:szCs w:val="22"/>
              </w:rPr>
            </w:pPr>
            <w:r w:rsidRPr="003577E1">
              <w:rPr>
                <w:rFonts w:ascii="Calibri" w:hAnsi="Calibri" w:cs="Arial"/>
                <w:bCs/>
                <w:sz w:val="22"/>
                <w:szCs w:val="22"/>
              </w:rPr>
              <w:t>trzech usługach w obszarze rewitalizacji wymienionych w minimalnych wymaganiach Zamawiającego, o których mowa powyżej;</w:t>
            </w:r>
          </w:p>
          <w:p w14:paraId="064E6FFA" w14:textId="1754D838" w:rsidR="0053156A" w:rsidRPr="008A3917" w:rsidRDefault="005E42AE" w:rsidP="005E42AE">
            <w:pPr>
              <w:pStyle w:val="Default"/>
              <w:numPr>
                <w:ilvl w:val="0"/>
                <w:numId w:val="50"/>
              </w:numPr>
              <w:spacing w:before="60" w:after="60"/>
              <w:jc w:val="both"/>
              <w:rPr>
                <w:rFonts w:ascii="Calibri" w:hAnsi="Calibri" w:cs="Calibri"/>
                <w:bCs/>
                <w:sz w:val="22"/>
                <w:szCs w:val="22"/>
              </w:rPr>
            </w:pPr>
            <w:r w:rsidRPr="003577E1">
              <w:rPr>
                <w:rFonts w:ascii="Calibri" w:hAnsi="Calibri"/>
                <w:bCs/>
                <w:sz w:val="22"/>
                <w:szCs w:val="22"/>
              </w:rPr>
              <w:t>dwóch usługach, polegających na: realizacji spotkań edukacyjnych / doradztwa w obszarze rewitalizacji</w:t>
            </w:r>
            <w:r>
              <w:rPr>
                <w:rFonts w:ascii="Calibri" w:hAnsi="Calibri"/>
                <w:bCs/>
                <w:sz w:val="22"/>
                <w:szCs w:val="22"/>
              </w:rPr>
              <w:t xml:space="preserve"> – o łącznym wymiarze 32 godz.</w:t>
            </w:r>
            <w:r w:rsidRPr="003577E1">
              <w:rPr>
                <w:rFonts w:ascii="Calibri" w:hAnsi="Calibri"/>
                <w:bCs/>
                <w:sz w:val="22"/>
                <w:szCs w:val="22"/>
              </w:rPr>
              <w:t xml:space="preserve"> lub </w:t>
            </w:r>
            <w:proofErr w:type="spellStart"/>
            <w:r w:rsidRPr="003577E1">
              <w:rPr>
                <w:rFonts w:ascii="Calibri" w:hAnsi="Calibri"/>
                <w:bCs/>
                <w:sz w:val="22"/>
                <w:szCs w:val="22"/>
              </w:rPr>
              <w:t>współ</w:t>
            </w:r>
            <w:proofErr w:type="spellEnd"/>
            <w:r w:rsidRPr="003577E1">
              <w:rPr>
                <w:rFonts w:ascii="Calibri" w:hAnsi="Calibri"/>
                <w:bCs/>
                <w:sz w:val="22"/>
                <w:szCs w:val="22"/>
              </w:rPr>
              <w:t>/opracowaniu analizy / badania / ewaluacji czy ekspertyzy lub wytycznych / publikacji / monografii / podręcznika w obszarze rewitalizacji</w:t>
            </w:r>
            <w:r w:rsidRPr="00C55186">
              <w:rPr>
                <w:rFonts w:ascii="Calibri" w:hAnsi="Calibri"/>
                <w:bCs/>
                <w:sz w:val="22"/>
                <w:szCs w:val="22"/>
              </w:rPr>
              <w:t xml:space="preserve">, przy czym do tego rodzaju usług nie zalicza się: opracowania </w:t>
            </w:r>
            <w:r w:rsidRPr="00C55186">
              <w:rPr>
                <w:rFonts w:ascii="Calibri" w:hAnsi="Calibri"/>
                <w:bCs/>
                <w:sz w:val="22"/>
                <w:szCs w:val="22"/>
              </w:rPr>
              <w:lastRenderedPageBreak/>
              <w:t>GPR, aktualizacji GPR oraz działań związanych z realizacją konsultacji społecznych na potrzeby GPR.</w:t>
            </w:r>
          </w:p>
        </w:tc>
        <w:tc>
          <w:tcPr>
            <w:tcW w:w="701" w:type="pct"/>
            <w:tcBorders>
              <w:top w:val="single" w:sz="4" w:space="0" w:color="auto"/>
              <w:left w:val="single" w:sz="4" w:space="0" w:color="auto"/>
              <w:bottom w:val="single" w:sz="4" w:space="0" w:color="auto"/>
              <w:right w:val="single" w:sz="4" w:space="0" w:color="auto"/>
            </w:tcBorders>
            <w:vAlign w:val="center"/>
            <w:hideMark/>
          </w:tcPr>
          <w:p w14:paraId="0A2A6C71" w14:textId="77777777" w:rsidR="0053156A" w:rsidRPr="008A3917" w:rsidRDefault="0053156A" w:rsidP="000725F2">
            <w:pPr>
              <w:pStyle w:val="Default"/>
              <w:spacing w:before="60" w:after="120"/>
              <w:jc w:val="center"/>
              <w:rPr>
                <w:rFonts w:ascii="Calibri" w:hAnsi="Calibri" w:cs="Calibri"/>
                <w:sz w:val="22"/>
                <w:szCs w:val="22"/>
              </w:rPr>
            </w:pPr>
            <w:r w:rsidRPr="008A3917">
              <w:rPr>
                <w:rFonts w:ascii="Calibri" w:hAnsi="Calibri" w:cs="Calibri"/>
                <w:sz w:val="22"/>
                <w:szCs w:val="22"/>
              </w:rPr>
              <w:lastRenderedPageBreak/>
              <w:t>100 pkt</w:t>
            </w:r>
          </w:p>
        </w:tc>
      </w:tr>
    </w:tbl>
    <w:bookmarkEnd w:id="31"/>
    <w:p w14:paraId="3B82F826" w14:textId="77777777" w:rsidR="0053156A" w:rsidRPr="009E7B54" w:rsidRDefault="0053156A" w:rsidP="00865F9A">
      <w:pPr>
        <w:pStyle w:val="Default"/>
        <w:numPr>
          <w:ilvl w:val="0"/>
          <w:numId w:val="49"/>
        </w:numPr>
        <w:spacing w:before="240" w:after="60"/>
        <w:ind w:left="714" w:hanging="357"/>
        <w:jc w:val="both"/>
        <w:rPr>
          <w:rFonts w:ascii="Calibri" w:hAnsi="Calibri" w:cs="Calibri"/>
          <w:b/>
          <w:color w:val="auto"/>
          <w:sz w:val="22"/>
          <w:szCs w:val="22"/>
          <w:u w:val="single"/>
        </w:rPr>
      </w:pPr>
      <w:r>
        <w:rPr>
          <w:rFonts w:ascii="Calibri" w:hAnsi="Calibri" w:cs="Calibri"/>
          <w:b/>
          <w:color w:val="auto"/>
          <w:sz w:val="22"/>
          <w:szCs w:val="22"/>
        </w:rPr>
        <w:t>Potencjał</w:t>
      </w:r>
      <w:r w:rsidRPr="00066967">
        <w:rPr>
          <w:rFonts w:ascii="Calibri" w:hAnsi="Calibri" w:cs="Calibri"/>
          <w:b/>
          <w:color w:val="auto"/>
          <w:sz w:val="22"/>
          <w:szCs w:val="22"/>
        </w:rPr>
        <w:t xml:space="preserve"> </w:t>
      </w:r>
      <w:bookmarkStart w:id="32" w:name="_Hlk197932679"/>
      <w:r w:rsidRPr="00610C63">
        <w:rPr>
          <w:rFonts w:ascii="Calibri" w:hAnsi="Calibri" w:cs="Calibri"/>
          <w:b/>
          <w:color w:val="auto"/>
          <w:sz w:val="22"/>
          <w:szCs w:val="22"/>
        </w:rPr>
        <w:t xml:space="preserve">Eksperta / Ekspertki ds. społecznych </w:t>
      </w:r>
      <w:r w:rsidRPr="009E7B54">
        <w:rPr>
          <w:rFonts w:ascii="Calibri" w:hAnsi="Calibri" w:cs="Calibri"/>
          <w:b/>
          <w:color w:val="auto"/>
          <w:sz w:val="22"/>
          <w:szCs w:val="22"/>
        </w:rPr>
        <w:t>aspektów w rewitalizacji</w:t>
      </w:r>
      <w:bookmarkEnd w:id="32"/>
      <w:r w:rsidRPr="009E7B54">
        <w:rPr>
          <w:rFonts w:ascii="Calibri" w:hAnsi="Calibri" w:cs="Calibri"/>
          <w:b/>
          <w:color w:val="auto"/>
          <w:sz w:val="22"/>
          <w:szCs w:val="22"/>
        </w:rPr>
        <w:t xml:space="preserve"> </w:t>
      </w:r>
      <w:r w:rsidRPr="009E7B54">
        <w:rPr>
          <w:rFonts w:ascii="Calibri" w:hAnsi="Calibri" w:cs="Calibri"/>
          <w:sz w:val="22"/>
          <w:szCs w:val="22"/>
        </w:rPr>
        <w:t>(podkryterium 2)</w:t>
      </w:r>
    </w:p>
    <w:p w14:paraId="2A769077" w14:textId="77777777" w:rsidR="0053156A" w:rsidRPr="009E7B54" w:rsidRDefault="0053156A" w:rsidP="0053156A">
      <w:pPr>
        <w:pStyle w:val="Default"/>
        <w:spacing w:before="60" w:after="120"/>
        <w:jc w:val="both"/>
        <w:rPr>
          <w:rFonts w:ascii="Calibri" w:hAnsi="Calibri" w:cs="Calibri"/>
          <w:color w:val="auto"/>
          <w:sz w:val="22"/>
          <w:szCs w:val="22"/>
        </w:rPr>
      </w:pPr>
      <w:r w:rsidRPr="009E7B54">
        <w:rPr>
          <w:rFonts w:ascii="Calibri" w:hAnsi="Calibri" w:cs="Calibri"/>
          <w:color w:val="auto"/>
          <w:sz w:val="22"/>
          <w:szCs w:val="22"/>
        </w:rPr>
        <w:t xml:space="preserve">W niniejszym podkryterium oceniony zostanie potencjał tj. doświadczenie zawodowe osoby skierowanej na stanowisko Eksperta / Ekspertki ds. społecznych aspektów w rewitalizacji. </w:t>
      </w:r>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1"/>
        <w:gridCol w:w="1370"/>
      </w:tblGrid>
      <w:tr w:rsidR="0053156A" w:rsidRPr="00943BEF" w14:paraId="3F321AF3" w14:textId="77777777" w:rsidTr="000725F2">
        <w:tc>
          <w:tcPr>
            <w:tcW w:w="4299" w:type="pct"/>
            <w:tcBorders>
              <w:top w:val="single" w:sz="4" w:space="0" w:color="auto"/>
              <w:left w:val="single" w:sz="4" w:space="0" w:color="auto"/>
              <w:bottom w:val="single" w:sz="4" w:space="0" w:color="auto"/>
              <w:right w:val="single" w:sz="4" w:space="0" w:color="auto"/>
            </w:tcBorders>
          </w:tcPr>
          <w:p w14:paraId="01709B24" w14:textId="77777777" w:rsidR="005E42AE" w:rsidRPr="005E42AE" w:rsidRDefault="005E42AE" w:rsidP="005E42AE">
            <w:pPr>
              <w:suppressAutoHyphens/>
              <w:autoSpaceDE w:val="0"/>
              <w:jc w:val="both"/>
              <w:rPr>
                <w:rFonts w:ascii="Calibri" w:hAnsi="Calibri" w:cs="Arial"/>
                <w:b/>
                <w:bCs/>
                <w:sz w:val="22"/>
                <w:szCs w:val="22"/>
                <w:u w:val="single"/>
                <w:lang w:eastAsia="zh-CN"/>
              </w:rPr>
            </w:pPr>
            <w:r w:rsidRPr="005E42AE">
              <w:rPr>
                <w:rFonts w:ascii="Calibri" w:hAnsi="Calibri" w:cs="Arial"/>
                <w:bCs/>
                <w:sz w:val="22"/>
                <w:szCs w:val="22"/>
                <w:lang w:eastAsia="zh-CN"/>
              </w:rPr>
              <w:t xml:space="preserve">W przypadku, gdy osoba skierowana na stanowisko </w:t>
            </w:r>
            <w:r w:rsidRPr="005E42AE">
              <w:rPr>
                <w:rFonts w:ascii="Calibri" w:hAnsi="Calibri" w:cs="Arial"/>
                <w:b/>
                <w:sz w:val="22"/>
                <w:szCs w:val="22"/>
                <w:lang w:eastAsia="zh-CN"/>
              </w:rPr>
              <w:t>Eksperta / Ekspertki ds. społecznych aspektów w rewitalizacji</w:t>
            </w:r>
            <w:r w:rsidRPr="005E42AE">
              <w:rPr>
                <w:rFonts w:ascii="Calibri" w:hAnsi="Calibri" w:cs="Arial"/>
                <w:b/>
                <w:bCs/>
                <w:sz w:val="22"/>
                <w:szCs w:val="22"/>
                <w:lang w:eastAsia="zh-CN"/>
              </w:rPr>
              <w:t xml:space="preserve"> </w:t>
            </w:r>
            <w:r w:rsidRPr="005E42AE">
              <w:rPr>
                <w:rFonts w:ascii="Calibri" w:hAnsi="Calibri" w:cs="Arial"/>
                <w:b/>
                <w:bCs/>
                <w:sz w:val="22"/>
                <w:szCs w:val="22"/>
                <w:u w:val="single"/>
                <w:lang w:eastAsia="zh-CN"/>
              </w:rPr>
              <w:t>spełnia wszystkie MINIMALNE WYMAGANIA Zamawiającego tzn. posiada</w:t>
            </w:r>
            <w:r w:rsidRPr="005E42AE">
              <w:rPr>
                <w:rFonts w:ascii="Calibri" w:hAnsi="Calibri" w:cs="Arial"/>
                <w:b/>
                <w:sz w:val="22"/>
                <w:szCs w:val="22"/>
                <w:u w:val="single"/>
                <w:lang w:eastAsia="zh-CN"/>
              </w:rPr>
              <w:t xml:space="preserve"> doświadczenie zawodowe</w:t>
            </w:r>
            <w:r w:rsidRPr="005E42AE">
              <w:rPr>
                <w:rFonts w:ascii="Calibri" w:hAnsi="Calibri" w:cs="Arial"/>
                <w:bCs/>
                <w:sz w:val="22"/>
                <w:szCs w:val="22"/>
                <w:lang w:eastAsia="zh-CN"/>
              </w:rPr>
              <w:t xml:space="preserve"> </w:t>
            </w:r>
            <w:r w:rsidRPr="005E42AE">
              <w:rPr>
                <w:rFonts w:ascii="Calibri" w:hAnsi="Calibri" w:cs="Arial"/>
                <w:b/>
                <w:sz w:val="22"/>
                <w:szCs w:val="22"/>
                <w:lang w:eastAsia="zh-CN"/>
              </w:rPr>
              <w:t>wskazujące, że w okresie 8 lat przed upływem terminu składania ofert brała udział (jako merytoryczny ekspert) w:</w:t>
            </w:r>
          </w:p>
          <w:p w14:paraId="57FC6933" w14:textId="77777777" w:rsidR="005E42AE" w:rsidRPr="005E42AE" w:rsidRDefault="005E42AE" w:rsidP="005E42AE">
            <w:pPr>
              <w:numPr>
                <w:ilvl w:val="0"/>
                <w:numId w:val="50"/>
              </w:numPr>
              <w:suppressAutoHyphens/>
              <w:autoSpaceDE w:val="0"/>
              <w:jc w:val="both"/>
              <w:rPr>
                <w:rFonts w:ascii="Calibri" w:hAnsi="Calibri" w:cs="Arial"/>
                <w:bCs/>
                <w:sz w:val="22"/>
                <w:szCs w:val="22"/>
                <w:lang w:eastAsia="zh-CN"/>
              </w:rPr>
            </w:pPr>
            <w:r w:rsidRPr="005E42AE">
              <w:rPr>
                <w:rFonts w:ascii="Calibri" w:hAnsi="Calibri" w:cs="Arial"/>
                <w:sz w:val="22"/>
                <w:szCs w:val="22"/>
                <w:lang w:eastAsia="zh-CN"/>
              </w:rPr>
              <w:t>minimum jednej usłudze (realizowanej na podstawie jednej lub kilku umów) – o łącznym wymiarze 8 godz.,</w:t>
            </w:r>
            <w:r w:rsidRPr="005E42AE">
              <w:rPr>
                <w:rFonts w:ascii="Calibri" w:hAnsi="Calibri" w:cs="Arial"/>
                <w:bCs/>
                <w:sz w:val="22"/>
                <w:szCs w:val="22"/>
                <w:lang w:eastAsia="zh-CN"/>
              </w:rPr>
              <w:t xml:space="preserve"> której celem była realizacja spotkań edukacyjnych (szkoleń, seminariów lub warsztatów) w obszarze rewitalizacji, które dotyczyły: </w:t>
            </w:r>
          </w:p>
          <w:p w14:paraId="095CC16B" w14:textId="77777777" w:rsidR="005E42AE" w:rsidRPr="005E42AE" w:rsidRDefault="005E42AE" w:rsidP="005E42AE">
            <w:pPr>
              <w:numPr>
                <w:ilvl w:val="1"/>
                <w:numId w:val="50"/>
              </w:numPr>
              <w:suppressAutoHyphens/>
              <w:autoSpaceDE w:val="0"/>
              <w:ind w:left="709" w:hanging="283"/>
              <w:jc w:val="both"/>
              <w:rPr>
                <w:rFonts w:ascii="Calibri" w:hAnsi="Calibri" w:cs="Arial"/>
                <w:bCs/>
                <w:sz w:val="22"/>
                <w:szCs w:val="22"/>
                <w:lang w:eastAsia="zh-CN"/>
              </w:rPr>
            </w:pPr>
            <w:r w:rsidRPr="005E42AE">
              <w:rPr>
                <w:rFonts w:ascii="Calibri" w:hAnsi="Calibri" w:cs="Arial"/>
                <w:bCs/>
                <w:sz w:val="22"/>
                <w:szCs w:val="22"/>
                <w:lang w:eastAsia="zh-CN"/>
              </w:rPr>
              <w:t xml:space="preserve">zaangażowania społeczności lokalnej, w tym: zarządzania rewitalizacją i włączenia interesariuszy rewitalizacji oraz partnerów społeczno-gospodarczych i społeczności lokalnej we wdrażanie programów rewitalizacji; modeli zarządzania rewitalizacją; roli poszczególnych aktorów (np. Komitetu Rewitalizacji) oraz partycypacji w rewitalizacji i metod angażowania społeczności lokalnej; </w:t>
            </w:r>
          </w:p>
          <w:p w14:paraId="4674D66D" w14:textId="77777777" w:rsidR="005E42AE" w:rsidRPr="005E42AE" w:rsidRDefault="005E42AE" w:rsidP="005E42AE">
            <w:pPr>
              <w:numPr>
                <w:ilvl w:val="1"/>
                <w:numId w:val="50"/>
              </w:numPr>
              <w:suppressAutoHyphens/>
              <w:autoSpaceDE w:val="0"/>
              <w:ind w:left="709" w:hanging="283"/>
              <w:jc w:val="both"/>
              <w:rPr>
                <w:rFonts w:ascii="Calibri" w:hAnsi="Calibri" w:cs="Arial"/>
                <w:bCs/>
                <w:sz w:val="22"/>
                <w:szCs w:val="22"/>
                <w:lang w:eastAsia="zh-CN"/>
              </w:rPr>
            </w:pPr>
            <w:r w:rsidRPr="005E42AE">
              <w:rPr>
                <w:rFonts w:ascii="Calibri" w:hAnsi="Calibri" w:cs="Arial"/>
                <w:bCs/>
                <w:sz w:val="22"/>
                <w:szCs w:val="22"/>
                <w:lang w:eastAsia="zh-CN"/>
              </w:rPr>
              <w:t>dostępności w rewitalizacji - problematyki dostępności na etapie programowania i wdrażania GPR, planowania przestrzennego, jak i realizacji przedsięwzięć rewitalizacyjnych, zapewniania dostępności: architektonicznej, cyfrowej i informacyjno-komunikacyjnej.</w:t>
            </w:r>
          </w:p>
          <w:p w14:paraId="0B52E20D" w14:textId="77777777" w:rsidR="005E42AE" w:rsidRPr="005E42AE" w:rsidRDefault="005E42AE" w:rsidP="005E42AE">
            <w:pPr>
              <w:suppressAutoHyphens/>
              <w:autoSpaceDE w:val="0"/>
              <w:jc w:val="both"/>
              <w:rPr>
                <w:rFonts w:ascii="Calibri" w:hAnsi="Calibri" w:cs="Arial"/>
                <w:b/>
                <w:sz w:val="22"/>
                <w:szCs w:val="22"/>
                <w:lang w:eastAsia="zh-CN"/>
              </w:rPr>
            </w:pPr>
            <w:r w:rsidRPr="005E42AE">
              <w:rPr>
                <w:rFonts w:ascii="Calibri" w:hAnsi="Calibri" w:cs="Arial"/>
                <w:b/>
                <w:sz w:val="22"/>
                <w:szCs w:val="22"/>
                <w:lang w:eastAsia="zh-CN"/>
              </w:rPr>
              <w:t xml:space="preserve">W przypadku, gdy Wykonawca spełni MINIMALNE WYMAGANIA Zamawiającego (wskazane powyżej) tym samym otrzyma 0 pkt i </w:t>
            </w:r>
            <w:r w:rsidRPr="005E42AE">
              <w:rPr>
                <w:rFonts w:ascii="Calibri" w:hAnsi="Calibri" w:cs="Arial"/>
                <w:b/>
                <w:sz w:val="22"/>
                <w:szCs w:val="22"/>
                <w:u w:val="single"/>
                <w:lang w:eastAsia="zh-CN"/>
              </w:rPr>
              <w:t>OFERTA NIE ZOSTANIE ODRZUCONA.</w:t>
            </w:r>
          </w:p>
          <w:p w14:paraId="2257EBD2" w14:textId="05B6C705" w:rsidR="0053156A" w:rsidRPr="007F5E1C" w:rsidRDefault="005E42AE" w:rsidP="005E42AE">
            <w:pPr>
              <w:pStyle w:val="Default"/>
              <w:spacing w:before="60" w:after="120"/>
              <w:jc w:val="both"/>
              <w:rPr>
                <w:rFonts w:ascii="Calibri" w:hAnsi="Calibri" w:cs="Calibri"/>
                <w:b/>
                <w:sz w:val="22"/>
                <w:szCs w:val="22"/>
              </w:rPr>
            </w:pPr>
            <w:r w:rsidRPr="005E42AE">
              <w:rPr>
                <w:rFonts w:ascii="Calibri" w:eastAsia="Times New Roman" w:hAnsi="Calibri"/>
                <w:b/>
                <w:color w:val="auto"/>
                <w:sz w:val="22"/>
                <w:szCs w:val="22"/>
                <w:lang w:eastAsia="zh-CN"/>
              </w:rPr>
              <w:t xml:space="preserve">W przypadku, gdy Wykonawca nie spełni minimalnych wymagań Zamawiającego (wskazanych powyżej) </w:t>
            </w:r>
            <w:r w:rsidRPr="005E42AE">
              <w:rPr>
                <w:rFonts w:ascii="Calibri" w:eastAsia="Times New Roman" w:hAnsi="Calibri"/>
                <w:b/>
                <w:color w:val="auto"/>
                <w:sz w:val="22"/>
                <w:szCs w:val="22"/>
                <w:u w:val="single"/>
                <w:lang w:eastAsia="zh-CN"/>
              </w:rPr>
              <w:t>OFERTA ZOSTANIE ODRZUCONA</w:t>
            </w:r>
            <w:r w:rsidRPr="005E42AE">
              <w:rPr>
                <w:rFonts w:ascii="Calibri" w:eastAsia="Times New Roman" w:hAnsi="Calibri"/>
                <w:b/>
                <w:color w:val="auto"/>
                <w:sz w:val="22"/>
                <w:szCs w:val="22"/>
                <w:lang w:eastAsia="zh-CN"/>
              </w:rPr>
              <w:t>.</w:t>
            </w:r>
          </w:p>
        </w:tc>
        <w:tc>
          <w:tcPr>
            <w:tcW w:w="701" w:type="pct"/>
            <w:tcBorders>
              <w:top w:val="single" w:sz="4" w:space="0" w:color="auto"/>
              <w:left w:val="single" w:sz="4" w:space="0" w:color="auto"/>
              <w:bottom w:val="single" w:sz="4" w:space="0" w:color="auto"/>
              <w:right w:val="single" w:sz="4" w:space="0" w:color="auto"/>
            </w:tcBorders>
            <w:vAlign w:val="center"/>
            <w:hideMark/>
          </w:tcPr>
          <w:p w14:paraId="21FE98A1" w14:textId="77777777" w:rsidR="0053156A" w:rsidRPr="007F5E1C" w:rsidRDefault="0053156A" w:rsidP="000725F2">
            <w:pPr>
              <w:pStyle w:val="Default"/>
              <w:spacing w:before="60" w:after="120"/>
              <w:jc w:val="center"/>
              <w:rPr>
                <w:rFonts w:ascii="Calibri" w:hAnsi="Calibri" w:cs="Calibri"/>
                <w:sz w:val="22"/>
                <w:szCs w:val="22"/>
              </w:rPr>
            </w:pPr>
            <w:r w:rsidRPr="007F5E1C">
              <w:rPr>
                <w:rFonts w:ascii="Calibri" w:hAnsi="Calibri" w:cs="Calibri"/>
                <w:sz w:val="22"/>
                <w:szCs w:val="22"/>
              </w:rPr>
              <w:t>0 pkt</w:t>
            </w:r>
          </w:p>
        </w:tc>
      </w:tr>
      <w:tr w:rsidR="0053156A" w:rsidRPr="00943BEF" w14:paraId="22B7A139" w14:textId="77777777" w:rsidTr="000725F2">
        <w:tc>
          <w:tcPr>
            <w:tcW w:w="4299" w:type="pct"/>
            <w:tcBorders>
              <w:top w:val="single" w:sz="4" w:space="0" w:color="auto"/>
              <w:left w:val="single" w:sz="4" w:space="0" w:color="auto"/>
              <w:bottom w:val="single" w:sz="4" w:space="0" w:color="auto"/>
              <w:right w:val="single" w:sz="4" w:space="0" w:color="auto"/>
            </w:tcBorders>
          </w:tcPr>
          <w:p w14:paraId="0DDBF7C8" w14:textId="77777777" w:rsidR="005E42AE" w:rsidRPr="003577E1" w:rsidRDefault="005E42AE" w:rsidP="005E42AE">
            <w:pPr>
              <w:autoSpaceDE w:val="0"/>
              <w:jc w:val="both"/>
              <w:rPr>
                <w:rFonts w:ascii="Calibri" w:hAnsi="Calibri" w:cs="Arial"/>
                <w:sz w:val="22"/>
                <w:szCs w:val="22"/>
              </w:rPr>
            </w:pPr>
            <w:r w:rsidRPr="003577E1">
              <w:rPr>
                <w:rFonts w:ascii="Calibri" w:hAnsi="Calibri" w:cs="Arial"/>
                <w:bCs/>
                <w:sz w:val="22"/>
                <w:szCs w:val="22"/>
              </w:rPr>
              <w:t xml:space="preserve">W przypadku, gdy osoba skierowana na stanowisko </w:t>
            </w:r>
            <w:r w:rsidRPr="003577E1">
              <w:rPr>
                <w:rFonts w:ascii="Calibri" w:hAnsi="Calibri" w:cs="Arial"/>
                <w:b/>
                <w:sz w:val="22"/>
                <w:szCs w:val="22"/>
              </w:rPr>
              <w:t>Eksperta / Ekspertki ds. społecznych aspektów w rewitalizacji</w:t>
            </w:r>
            <w:r w:rsidRPr="003577E1">
              <w:rPr>
                <w:rFonts w:ascii="Calibri" w:hAnsi="Calibri" w:cs="Arial"/>
                <w:bCs/>
                <w:sz w:val="22"/>
                <w:szCs w:val="22"/>
              </w:rPr>
              <w:t xml:space="preserve"> </w:t>
            </w:r>
            <w:r w:rsidRPr="003577E1">
              <w:rPr>
                <w:rFonts w:ascii="Calibri" w:hAnsi="Calibri" w:cs="Arial"/>
                <w:b/>
                <w:bCs/>
                <w:sz w:val="22"/>
                <w:szCs w:val="22"/>
                <w:u w:val="single"/>
              </w:rPr>
              <w:t>posiada doświadczenie zawodowe</w:t>
            </w:r>
            <w:r w:rsidRPr="003577E1">
              <w:rPr>
                <w:rFonts w:ascii="Calibri" w:hAnsi="Calibri" w:cs="Arial"/>
                <w:b/>
                <w:bCs/>
                <w:sz w:val="22"/>
                <w:szCs w:val="22"/>
              </w:rPr>
              <w:t xml:space="preserve"> wskazujące, że w okresie 8 lat przed upływem terminu składania ofert brała udział (jako merytoryczny ekspert) łącznie w minimum 2 usługach, tj.:</w:t>
            </w:r>
          </w:p>
          <w:p w14:paraId="4ABD5A9E" w14:textId="77777777" w:rsidR="005E42AE" w:rsidRPr="003577E1" w:rsidRDefault="005E42AE" w:rsidP="005E42AE">
            <w:pPr>
              <w:numPr>
                <w:ilvl w:val="0"/>
                <w:numId w:val="50"/>
              </w:numPr>
              <w:suppressAutoHyphens/>
              <w:autoSpaceDE w:val="0"/>
              <w:jc w:val="both"/>
              <w:rPr>
                <w:rFonts w:ascii="Calibri" w:hAnsi="Calibri" w:cs="Arial"/>
                <w:bCs/>
                <w:sz w:val="22"/>
                <w:szCs w:val="22"/>
              </w:rPr>
            </w:pPr>
            <w:r w:rsidRPr="003577E1">
              <w:rPr>
                <w:rFonts w:ascii="Calibri" w:hAnsi="Calibri" w:cs="Arial"/>
                <w:sz w:val="22"/>
                <w:szCs w:val="22"/>
              </w:rPr>
              <w:t>minimum jednej usłudze</w:t>
            </w:r>
            <w:r w:rsidRPr="003577E1">
              <w:rPr>
                <w:rFonts w:ascii="Calibri" w:hAnsi="Calibri" w:cs="Arial"/>
                <w:bCs/>
                <w:sz w:val="22"/>
                <w:szCs w:val="22"/>
              </w:rPr>
              <w:t xml:space="preserve"> (realizowanej na podstawie jednej lub kilku umów)</w:t>
            </w:r>
            <w:r w:rsidRPr="00C55186">
              <w:rPr>
                <w:rFonts w:ascii="Calibri" w:hAnsi="Calibri" w:cs="Arial"/>
                <w:sz w:val="22"/>
                <w:szCs w:val="22"/>
              </w:rPr>
              <w:t xml:space="preserve"> </w:t>
            </w:r>
            <w:r w:rsidRPr="00C55186">
              <w:rPr>
                <w:rFonts w:ascii="Calibri" w:hAnsi="Calibri" w:cs="Arial"/>
                <w:bCs/>
                <w:sz w:val="22"/>
                <w:szCs w:val="22"/>
              </w:rPr>
              <w:t xml:space="preserve">– o łącznym wymiarze </w:t>
            </w:r>
            <w:r>
              <w:rPr>
                <w:rFonts w:ascii="Calibri" w:hAnsi="Calibri" w:cs="Arial"/>
                <w:bCs/>
                <w:sz w:val="22"/>
                <w:szCs w:val="22"/>
              </w:rPr>
              <w:t>16</w:t>
            </w:r>
            <w:r w:rsidRPr="00C55186">
              <w:rPr>
                <w:rFonts w:ascii="Calibri" w:hAnsi="Calibri" w:cs="Arial"/>
                <w:bCs/>
                <w:sz w:val="22"/>
                <w:szCs w:val="22"/>
              </w:rPr>
              <w:t xml:space="preserve"> godz.</w:t>
            </w:r>
            <w:r w:rsidRPr="003577E1">
              <w:rPr>
                <w:rFonts w:ascii="Calibri" w:hAnsi="Calibri" w:cs="Arial"/>
                <w:bCs/>
                <w:sz w:val="22"/>
                <w:szCs w:val="22"/>
              </w:rPr>
              <w:t xml:space="preserve">, której celem była realizacja spotkań edukacyjnych (szkoleń, seminariów lub warsztatów) w obszarze rewitalizacji, które dotyczyły: </w:t>
            </w:r>
          </w:p>
          <w:p w14:paraId="5D4A4A9F" w14:textId="77777777" w:rsidR="005E42AE" w:rsidRPr="003577E1" w:rsidRDefault="005E42AE" w:rsidP="005E42AE">
            <w:pPr>
              <w:numPr>
                <w:ilvl w:val="1"/>
                <w:numId w:val="50"/>
              </w:numPr>
              <w:suppressAutoHyphens/>
              <w:autoSpaceDE w:val="0"/>
              <w:ind w:left="709" w:hanging="283"/>
              <w:jc w:val="both"/>
              <w:rPr>
                <w:rFonts w:ascii="Calibri" w:hAnsi="Calibri" w:cs="Arial"/>
                <w:bCs/>
                <w:sz w:val="22"/>
                <w:szCs w:val="22"/>
              </w:rPr>
            </w:pPr>
            <w:r w:rsidRPr="003577E1">
              <w:rPr>
                <w:rFonts w:ascii="Calibri" w:hAnsi="Calibri" w:cs="Arial"/>
                <w:bCs/>
                <w:sz w:val="22"/>
                <w:szCs w:val="22"/>
              </w:rPr>
              <w:t xml:space="preserve">zaangażowania społeczności lokalnej, w tym: zarządzania rewitalizacją i włączenia interesariuszy rewitalizacji oraz partnerów społeczno-gospodarczych i społeczności lokalnej we wdrażanie programów rewitalizacji; modeli zarządzania rewitalizacją; roli poszczególnych aktorów (np. Komitetu Rewitalizacji) oraz partycypacji w rewitalizacji i metod angażowania społeczności lokalnej; </w:t>
            </w:r>
          </w:p>
          <w:p w14:paraId="061D8CD5" w14:textId="77777777" w:rsidR="005E42AE" w:rsidRPr="003577E1" w:rsidRDefault="005E42AE" w:rsidP="005E42AE">
            <w:pPr>
              <w:numPr>
                <w:ilvl w:val="1"/>
                <w:numId w:val="50"/>
              </w:numPr>
              <w:suppressAutoHyphens/>
              <w:autoSpaceDE w:val="0"/>
              <w:ind w:left="709" w:hanging="283"/>
              <w:jc w:val="both"/>
              <w:rPr>
                <w:rFonts w:ascii="Calibri" w:hAnsi="Calibri" w:cs="Arial"/>
                <w:bCs/>
                <w:sz w:val="22"/>
                <w:szCs w:val="22"/>
              </w:rPr>
            </w:pPr>
            <w:r w:rsidRPr="003577E1">
              <w:rPr>
                <w:rFonts w:ascii="Calibri" w:hAnsi="Calibri" w:cs="Arial"/>
                <w:bCs/>
                <w:sz w:val="22"/>
                <w:szCs w:val="22"/>
              </w:rPr>
              <w:t>dostępności w rewitalizacji - problematyki dostępności na etapie programowania i wdrażania GPR, planowania przestrzennego, jak i realizacji przedsięwzięć rewitalizacyjnych, zapewniania dostępności: architektonicznej, cyfrowej i informacyjno-komunikacyjnej;</w:t>
            </w:r>
          </w:p>
          <w:p w14:paraId="0A689922" w14:textId="36B07D67" w:rsidR="0053156A" w:rsidRPr="007F5E1C" w:rsidRDefault="005E42AE" w:rsidP="005E42AE">
            <w:pPr>
              <w:pStyle w:val="Default"/>
              <w:numPr>
                <w:ilvl w:val="0"/>
                <w:numId w:val="50"/>
              </w:numPr>
              <w:spacing w:before="60" w:after="60"/>
              <w:jc w:val="both"/>
              <w:rPr>
                <w:rFonts w:ascii="Calibri" w:hAnsi="Calibri" w:cs="Calibri"/>
                <w:bCs/>
                <w:sz w:val="22"/>
                <w:szCs w:val="22"/>
              </w:rPr>
            </w:pPr>
            <w:r w:rsidRPr="003577E1">
              <w:rPr>
                <w:rFonts w:ascii="Calibri" w:hAnsi="Calibri"/>
                <w:bCs/>
                <w:sz w:val="22"/>
                <w:szCs w:val="22"/>
              </w:rPr>
              <w:t xml:space="preserve">jednej usłudze, polegającej na: </w:t>
            </w:r>
            <w:proofErr w:type="spellStart"/>
            <w:r w:rsidRPr="003577E1">
              <w:rPr>
                <w:rFonts w:ascii="Calibri" w:hAnsi="Calibri"/>
                <w:bCs/>
                <w:sz w:val="22"/>
                <w:szCs w:val="22"/>
              </w:rPr>
              <w:t>współ</w:t>
            </w:r>
            <w:proofErr w:type="spellEnd"/>
            <w:r w:rsidRPr="003577E1">
              <w:rPr>
                <w:rFonts w:ascii="Calibri" w:hAnsi="Calibri"/>
                <w:bCs/>
                <w:sz w:val="22"/>
                <w:szCs w:val="22"/>
              </w:rPr>
              <w:t>/opracowaniu analizy / badania / ewaluacji czy ekspertyzy lub wytycznych / publikacji / monografii / podręcznika w obszarze rewitalizacji, na temat: zaangażowania społeczności lokalnej lub dostępności w rewitalizacji</w:t>
            </w:r>
            <w:r w:rsidRPr="00C55186">
              <w:rPr>
                <w:rFonts w:ascii="Calibri" w:hAnsi="Calibri"/>
                <w:bCs/>
                <w:sz w:val="22"/>
                <w:szCs w:val="22"/>
              </w:rPr>
              <w:t>, przy czym do tego rodzaju usług nie zalicza się: opracowania GPR, aktualizacji GPR oraz działań związanych z realizacją konsultacji społecznych na potrzeby GPR.</w:t>
            </w:r>
          </w:p>
        </w:tc>
        <w:tc>
          <w:tcPr>
            <w:tcW w:w="701" w:type="pct"/>
            <w:tcBorders>
              <w:top w:val="single" w:sz="4" w:space="0" w:color="auto"/>
              <w:left w:val="single" w:sz="4" w:space="0" w:color="auto"/>
              <w:bottom w:val="single" w:sz="4" w:space="0" w:color="auto"/>
              <w:right w:val="single" w:sz="4" w:space="0" w:color="auto"/>
            </w:tcBorders>
            <w:vAlign w:val="center"/>
            <w:hideMark/>
          </w:tcPr>
          <w:p w14:paraId="69C76D43" w14:textId="77777777" w:rsidR="0053156A" w:rsidRPr="007F5E1C" w:rsidRDefault="0053156A" w:rsidP="000725F2">
            <w:pPr>
              <w:pStyle w:val="Default"/>
              <w:spacing w:before="60" w:after="120"/>
              <w:jc w:val="center"/>
              <w:rPr>
                <w:rFonts w:ascii="Calibri" w:hAnsi="Calibri" w:cs="Calibri"/>
                <w:sz w:val="22"/>
                <w:szCs w:val="22"/>
              </w:rPr>
            </w:pPr>
            <w:r w:rsidRPr="007F5E1C">
              <w:rPr>
                <w:rFonts w:ascii="Calibri" w:hAnsi="Calibri" w:cs="Calibri"/>
                <w:sz w:val="22"/>
                <w:szCs w:val="22"/>
              </w:rPr>
              <w:t>50 pkt</w:t>
            </w:r>
          </w:p>
        </w:tc>
      </w:tr>
      <w:tr w:rsidR="0053156A" w:rsidRPr="00943BEF" w14:paraId="5D543AEE" w14:textId="77777777" w:rsidTr="000725F2">
        <w:tc>
          <w:tcPr>
            <w:tcW w:w="4299" w:type="pct"/>
            <w:tcBorders>
              <w:top w:val="single" w:sz="4" w:space="0" w:color="auto"/>
              <w:left w:val="single" w:sz="4" w:space="0" w:color="auto"/>
              <w:bottom w:val="single" w:sz="4" w:space="0" w:color="auto"/>
              <w:right w:val="single" w:sz="4" w:space="0" w:color="auto"/>
            </w:tcBorders>
          </w:tcPr>
          <w:p w14:paraId="58325AF4" w14:textId="77777777" w:rsidR="005E42AE" w:rsidRPr="003577E1" w:rsidRDefault="005E42AE" w:rsidP="005E42AE">
            <w:pPr>
              <w:autoSpaceDE w:val="0"/>
              <w:jc w:val="both"/>
              <w:rPr>
                <w:rFonts w:ascii="Calibri" w:hAnsi="Calibri" w:cs="Arial"/>
                <w:sz w:val="22"/>
                <w:szCs w:val="22"/>
              </w:rPr>
            </w:pPr>
            <w:r w:rsidRPr="003577E1">
              <w:rPr>
                <w:rFonts w:ascii="Calibri" w:hAnsi="Calibri" w:cs="Arial"/>
                <w:bCs/>
                <w:sz w:val="22"/>
                <w:szCs w:val="22"/>
              </w:rPr>
              <w:t xml:space="preserve">W przypadku, gdy osoba skierowana na stanowisko </w:t>
            </w:r>
            <w:r w:rsidRPr="003577E1">
              <w:rPr>
                <w:rFonts w:ascii="Calibri" w:hAnsi="Calibri" w:cs="Arial"/>
                <w:b/>
                <w:sz w:val="22"/>
                <w:szCs w:val="22"/>
              </w:rPr>
              <w:t>Eksperta / Ekspertki ds. społecznych aspektów w rewitalizacji</w:t>
            </w:r>
            <w:r w:rsidRPr="003577E1">
              <w:rPr>
                <w:rFonts w:ascii="Calibri" w:hAnsi="Calibri" w:cs="Arial"/>
                <w:bCs/>
                <w:sz w:val="22"/>
                <w:szCs w:val="22"/>
              </w:rPr>
              <w:t xml:space="preserve"> </w:t>
            </w:r>
            <w:r w:rsidRPr="003577E1">
              <w:rPr>
                <w:rFonts w:ascii="Calibri" w:hAnsi="Calibri" w:cs="Arial"/>
                <w:b/>
                <w:bCs/>
                <w:sz w:val="22"/>
                <w:szCs w:val="22"/>
                <w:u w:val="single"/>
              </w:rPr>
              <w:t>posiada doświadczenie zawodowe</w:t>
            </w:r>
            <w:r w:rsidRPr="003577E1">
              <w:rPr>
                <w:rFonts w:ascii="Calibri" w:hAnsi="Calibri" w:cs="Arial"/>
                <w:b/>
                <w:bCs/>
                <w:sz w:val="22"/>
                <w:szCs w:val="22"/>
              </w:rPr>
              <w:t xml:space="preserve"> wskazujące, że w okresie 8 lat przed upływem terminu składania ofert brała udział (jako merytoryczny ekspert) łącznie w minimum 3 usługach, tj.:</w:t>
            </w:r>
          </w:p>
          <w:p w14:paraId="1ED82A15" w14:textId="77777777" w:rsidR="005E42AE" w:rsidRPr="003577E1" w:rsidRDefault="005E42AE" w:rsidP="005E42AE">
            <w:pPr>
              <w:numPr>
                <w:ilvl w:val="0"/>
                <w:numId w:val="50"/>
              </w:numPr>
              <w:suppressAutoHyphens/>
              <w:autoSpaceDE w:val="0"/>
              <w:jc w:val="both"/>
              <w:rPr>
                <w:rFonts w:ascii="Calibri" w:hAnsi="Calibri" w:cs="Arial"/>
                <w:bCs/>
                <w:sz w:val="22"/>
                <w:szCs w:val="22"/>
              </w:rPr>
            </w:pPr>
            <w:r w:rsidRPr="003577E1">
              <w:rPr>
                <w:rFonts w:ascii="Calibri" w:hAnsi="Calibri" w:cs="Arial"/>
                <w:sz w:val="22"/>
                <w:szCs w:val="22"/>
              </w:rPr>
              <w:lastRenderedPageBreak/>
              <w:t>minimum jednej usłudze (realizowanej na podstawie jednej lub kilku umów)</w:t>
            </w:r>
            <w:r>
              <w:t xml:space="preserve"> </w:t>
            </w:r>
            <w:r w:rsidRPr="00C55186">
              <w:rPr>
                <w:rFonts w:ascii="Calibri" w:hAnsi="Calibri" w:cs="Arial"/>
                <w:sz w:val="22"/>
                <w:szCs w:val="22"/>
              </w:rPr>
              <w:t xml:space="preserve">– o łącznym wymiarze </w:t>
            </w:r>
            <w:r>
              <w:rPr>
                <w:rFonts w:ascii="Calibri" w:hAnsi="Calibri" w:cs="Arial"/>
                <w:sz w:val="22"/>
                <w:szCs w:val="22"/>
              </w:rPr>
              <w:t>32</w:t>
            </w:r>
            <w:r w:rsidRPr="00C55186">
              <w:rPr>
                <w:rFonts w:ascii="Calibri" w:hAnsi="Calibri" w:cs="Arial"/>
                <w:sz w:val="22"/>
                <w:szCs w:val="22"/>
              </w:rPr>
              <w:t xml:space="preserve"> godz</w:t>
            </w:r>
            <w:r>
              <w:rPr>
                <w:rFonts w:ascii="Calibri" w:hAnsi="Calibri" w:cs="Arial"/>
                <w:sz w:val="22"/>
                <w:szCs w:val="22"/>
              </w:rPr>
              <w:t>.</w:t>
            </w:r>
            <w:r w:rsidRPr="003577E1">
              <w:rPr>
                <w:rFonts w:ascii="Calibri" w:hAnsi="Calibri" w:cs="Arial"/>
                <w:sz w:val="22"/>
                <w:szCs w:val="22"/>
              </w:rPr>
              <w:t>,</w:t>
            </w:r>
            <w:r w:rsidRPr="003577E1">
              <w:rPr>
                <w:rFonts w:ascii="Calibri" w:hAnsi="Calibri" w:cs="Arial"/>
                <w:bCs/>
                <w:sz w:val="22"/>
                <w:szCs w:val="22"/>
              </w:rPr>
              <w:t xml:space="preserve"> której celem była realizacja spotkań edukacyjnych (szkoleń, seminariów lub warsztatów) w obszarze rewitalizacji, które dotyczyły: </w:t>
            </w:r>
          </w:p>
          <w:p w14:paraId="65D324EB" w14:textId="77777777" w:rsidR="005E42AE" w:rsidRPr="003577E1" w:rsidRDefault="005E42AE" w:rsidP="005E42AE">
            <w:pPr>
              <w:numPr>
                <w:ilvl w:val="1"/>
                <w:numId w:val="50"/>
              </w:numPr>
              <w:suppressAutoHyphens/>
              <w:autoSpaceDE w:val="0"/>
              <w:ind w:left="709" w:hanging="283"/>
              <w:jc w:val="both"/>
              <w:rPr>
                <w:rFonts w:ascii="Calibri" w:hAnsi="Calibri" w:cs="Arial"/>
                <w:bCs/>
                <w:sz w:val="22"/>
                <w:szCs w:val="22"/>
              </w:rPr>
            </w:pPr>
            <w:r w:rsidRPr="003577E1">
              <w:rPr>
                <w:rFonts w:ascii="Calibri" w:hAnsi="Calibri" w:cs="Arial"/>
                <w:bCs/>
                <w:sz w:val="22"/>
                <w:szCs w:val="22"/>
              </w:rPr>
              <w:t xml:space="preserve">zaangażowania społeczności lokalnej, w tym: zarządzania rewitalizacją i włączenia interesariuszy rewitalizacji oraz partnerów społeczno-gospodarczych i społeczności lokalnej we wdrażanie programów rewitalizacji; modeli zarządzania rewitalizacją; roli poszczególnych aktorów (np. Komitetu Rewitalizacji) oraz partycypacji w rewitalizacji i metod angażowania społeczności lokalnej; </w:t>
            </w:r>
          </w:p>
          <w:p w14:paraId="703C3B89" w14:textId="77777777" w:rsidR="005E42AE" w:rsidRPr="003577E1" w:rsidRDefault="005E42AE" w:rsidP="005E42AE">
            <w:pPr>
              <w:numPr>
                <w:ilvl w:val="1"/>
                <w:numId w:val="50"/>
              </w:numPr>
              <w:suppressAutoHyphens/>
              <w:autoSpaceDE w:val="0"/>
              <w:ind w:left="709" w:hanging="283"/>
              <w:jc w:val="both"/>
              <w:rPr>
                <w:rFonts w:ascii="Calibri" w:hAnsi="Calibri" w:cs="Arial"/>
                <w:bCs/>
                <w:sz w:val="22"/>
                <w:szCs w:val="22"/>
              </w:rPr>
            </w:pPr>
            <w:r w:rsidRPr="003577E1">
              <w:rPr>
                <w:rFonts w:ascii="Calibri" w:hAnsi="Calibri" w:cs="Arial"/>
                <w:bCs/>
                <w:sz w:val="22"/>
                <w:szCs w:val="22"/>
              </w:rPr>
              <w:t>dostępności w rewitalizacji - problematyki dostępności na etapie programowania i wdrażania GPR, planowania przestrzennego, jak i realizacji przedsięwzięć rewitalizacyjnych, zapewniania dostępności: architektonicznej, cyfrowej i informacyjno-komunikacyjnej;</w:t>
            </w:r>
          </w:p>
          <w:p w14:paraId="691D2A5E" w14:textId="51C4F3C0" w:rsidR="0053156A" w:rsidRPr="007F5E1C" w:rsidRDefault="005E42AE" w:rsidP="005E42AE">
            <w:pPr>
              <w:pStyle w:val="Default"/>
              <w:numPr>
                <w:ilvl w:val="0"/>
                <w:numId w:val="50"/>
              </w:numPr>
              <w:spacing w:before="60" w:after="60"/>
              <w:jc w:val="both"/>
              <w:rPr>
                <w:rFonts w:ascii="Calibri" w:hAnsi="Calibri" w:cs="Calibri"/>
                <w:bCs/>
                <w:sz w:val="22"/>
                <w:szCs w:val="22"/>
              </w:rPr>
            </w:pPr>
            <w:r w:rsidRPr="003577E1">
              <w:rPr>
                <w:rFonts w:ascii="Calibri" w:hAnsi="Calibri"/>
                <w:bCs/>
                <w:sz w:val="22"/>
                <w:szCs w:val="22"/>
              </w:rPr>
              <w:t xml:space="preserve">dwóch usługach, polegających na: </w:t>
            </w:r>
            <w:proofErr w:type="spellStart"/>
            <w:r w:rsidRPr="003577E1">
              <w:rPr>
                <w:rFonts w:ascii="Calibri" w:hAnsi="Calibri"/>
                <w:bCs/>
                <w:sz w:val="22"/>
                <w:szCs w:val="22"/>
              </w:rPr>
              <w:t>współ</w:t>
            </w:r>
            <w:proofErr w:type="spellEnd"/>
            <w:r w:rsidRPr="003577E1">
              <w:rPr>
                <w:rFonts w:ascii="Calibri" w:hAnsi="Calibri"/>
                <w:bCs/>
                <w:sz w:val="22"/>
                <w:szCs w:val="22"/>
              </w:rPr>
              <w:t>/opracowaniu analizy / badania / ewaluacji czy ekspertyzy lub wytycznych / publikacji / monografii / podręcznika w obszarze rewitalizacji, na temat: zaangażowania społeczności lokalnej lub dostępności w rewitalizacji</w:t>
            </w:r>
            <w:r>
              <w:rPr>
                <w:rFonts w:ascii="Calibri" w:hAnsi="Calibri"/>
                <w:bCs/>
                <w:sz w:val="22"/>
                <w:szCs w:val="22"/>
              </w:rPr>
              <w:t>,</w:t>
            </w:r>
            <w:r>
              <w:t xml:space="preserve"> </w:t>
            </w:r>
            <w:r w:rsidRPr="00C55186">
              <w:rPr>
                <w:rFonts w:ascii="Calibri" w:hAnsi="Calibri"/>
                <w:bCs/>
                <w:sz w:val="22"/>
                <w:szCs w:val="22"/>
              </w:rPr>
              <w:t>przy czym do tego rodzaju usług nie zalicza się: opracowania GPR, aktualizacji GPR oraz działań związanych z realizacją konsultacji społecznych na potrzeby GPR.</w:t>
            </w:r>
          </w:p>
        </w:tc>
        <w:tc>
          <w:tcPr>
            <w:tcW w:w="701" w:type="pct"/>
            <w:tcBorders>
              <w:top w:val="single" w:sz="4" w:space="0" w:color="auto"/>
              <w:left w:val="single" w:sz="4" w:space="0" w:color="auto"/>
              <w:bottom w:val="single" w:sz="4" w:space="0" w:color="auto"/>
              <w:right w:val="single" w:sz="4" w:space="0" w:color="auto"/>
            </w:tcBorders>
            <w:vAlign w:val="center"/>
            <w:hideMark/>
          </w:tcPr>
          <w:p w14:paraId="1EEF4C71" w14:textId="77777777" w:rsidR="0053156A" w:rsidRPr="007F5E1C" w:rsidRDefault="0053156A" w:rsidP="000725F2">
            <w:pPr>
              <w:pStyle w:val="Default"/>
              <w:spacing w:before="60" w:after="120"/>
              <w:jc w:val="center"/>
              <w:rPr>
                <w:rFonts w:ascii="Calibri" w:hAnsi="Calibri" w:cs="Calibri"/>
                <w:sz w:val="22"/>
                <w:szCs w:val="22"/>
              </w:rPr>
            </w:pPr>
            <w:r w:rsidRPr="007F5E1C">
              <w:rPr>
                <w:rFonts w:ascii="Calibri" w:hAnsi="Calibri" w:cs="Calibri"/>
                <w:sz w:val="22"/>
                <w:szCs w:val="22"/>
              </w:rPr>
              <w:lastRenderedPageBreak/>
              <w:t>100 pkt</w:t>
            </w:r>
          </w:p>
        </w:tc>
      </w:tr>
    </w:tbl>
    <w:p w14:paraId="036598ED" w14:textId="77777777" w:rsidR="0053156A" w:rsidRPr="00066967" w:rsidRDefault="0053156A" w:rsidP="00865F9A">
      <w:pPr>
        <w:pStyle w:val="Default"/>
        <w:numPr>
          <w:ilvl w:val="0"/>
          <w:numId w:val="49"/>
        </w:numPr>
        <w:spacing w:before="240" w:after="60"/>
        <w:ind w:left="714" w:hanging="357"/>
        <w:jc w:val="both"/>
        <w:rPr>
          <w:rFonts w:ascii="Calibri" w:hAnsi="Calibri" w:cs="Calibri"/>
          <w:b/>
          <w:color w:val="auto"/>
          <w:sz w:val="22"/>
          <w:szCs w:val="22"/>
          <w:u w:val="single"/>
        </w:rPr>
      </w:pPr>
      <w:r>
        <w:rPr>
          <w:rFonts w:ascii="Calibri" w:hAnsi="Calibri" w:cs="Calibri"/>
          <w:b/>
          <w:color w:val="auto"/>
          <w:sz w:val="22"/>
          <w:szCs w:val="22"/>
        </w:rPr>
        <w:t>Potencjał</w:t>
      </w:r>
      <w:r w:rsidRPr="00066967">
        <w:rPr>
          <w:rFonts w:ascii="Calibri" w:hAnsi="Calibri" w:cs="Calibri"/>
          <w:b/>
          <w:color w:val="auto"/>
          <w:sz w:val="22"/>
          <w:szCs w:val="22"/>
        </w:rPr>
        <w:t xml:space="preserve"> </w:t>
      </w:r>
      <w:r w:rsidRPr="00610C63">
        <w:rPr>
          <w:rFonts w:ascii="Calibri" w:hAnsi="Calibri" w:cs="Calibri"/>
          <w:b/>
          <w:color w:val="auto"/>
          <w:sz w:val="22"/>
          <w:szCs w:val="22"/>
        </w:rPr>
        <w:t xml:space="preserve">Eksperta / Ekspertki ds. </w:t>
      </w:r>
      <w:r w:rsidRPr="00CE1FE8">
        <w:rPr>
          <w:rFonts w:ascii="Calibri" w:hAnsi="Calibri" w:cs="Calibri"/>
          <w:b/>
          <w:color w:val="auto"/>
          <w:sz w:val="22"/>
          <w:szCs w:val="22"/>
        </w:rPr>
        <w:t>środowiskowych</w:t>
      </w:r>
      <w:r w:rsidRPr="00CE1FE8">
        <w:rPr>
          <w:rFonts w:ascii="Calibri" w:hAnsi="Calibri" w:cs="Calibri"/>
          <w:b/>
          <w:bCs/>
          <w:color w:val="auto"/>
          <w:sz w:val="22"/>
          <w:szCs w:val="22"/>
        </w:rPr>
        <w:t xml:space="preserve"> </w:t>
      </w:r>
      <w:r w:rsidRPr="00610C63">
        <w:rPr>
          <w:rFonts w:ascii="Calibri" w:hAnsi="Calibri" w:cs="Calibri"/>
          <w:b/>
          <w:color w:val="auto"/>
          <w:sz w:val="22"/>
          <w:szCs w:val="22"/>
        </w:rPr>
        <w:t>aspektów w rewitalizacji</w:t>
      </w:r>
      <w:r>
        <w:rPr>
          <w:rFonts w:ascii="Calibri" w:hAnsi="Calibri" w:cs="Calibri"/>
          <w:b/>
          <w:color w:val="auto"/>
          <w:sz w:val="22"/>
          <w:szCs w:val="22"/>
        </w:rPr>
        <w:t xml:space="preserve"> </w:t>
      </w:r>
      <w:r w:rsidRPr="008C549F">
        <w:rPr>
          <w:rFonts w:ascii="Calibri" w:hAnsi="Calibri" w:cs="Calibri"/>
          <w:bCs/>
          <w:sz w:val="22"/>
          <w:szCs w:val="22"/>
        </w:rPr>
        <w:t>(podkryterium 3)</w:t>
      </w:r>
    </w:p>
    <w:p w14:paraId="6BA8751E" w14:textId="77777777" w:rsidR="0053156A" w:rsidRDefault="0053156A" w:rsidP="0053156A">
      <w:pPr>
        <w:pStyle w:val="Default"/>
        <w:spacing w:before="60" w:after="120"/>
        <w:jc w:val="both"/>
        <w:rPr>
          <w:rFonts w:ascii="Calibri" w:hAnsi="Calibri" w:cs="Calibri"/>
          <w:color w:val="auto"/>
          <w:sz w:val="22"/>
          <w:szCs w:val="22"/>
        </w:rPr>
      </w:pPr>
      <w:r w:rsidRPr="00066967">
        <w:rPr>
          <w:rFonts w:ascii="Calibri" w:hAnsi="Calibri" w:cs="Calibri"/>
          <w:color w:val="auto"/>
          <w:sz w:val="22"/>
          <w:szCs w:val="22"/>
        </w:rPr>
        <w:t xml:space="preserve">W niniejszym podkryterium </w:t>
      </w:r>
      <w:r w:rsidRPr="009E7B54">
        <w:rPr>
          <w:rFonts w:ascii="Calibri" w:hAnsi="Calibri" w:cs="Calibri"/>
          <w:color w:val="auto"/>
          <w:sz w:val="22"/>
          <w:szCs w:val="22"/>
        </w:rPr>
        <w:t>oceniony zostanie potencjał tj. doświadczenie zawodowe osoby</w:t>
      </w:r>
      <w:r w:rsidRPr="00066967">
        <w:rPr>
          <w:rFonts w:ascii="Calibri" w:hAnsi="Calibri" w:cs="Calibri"/>
          <w:color w:val="auto"/>
          <w:sz w:val="22"/>
          <w:szCs w:val="22"/>
        </w:rPr>
        <w:t xml:space="preserve"> skierowanej na stanowisko </w:t>
      </w:r>
      <w:r w:rsidRPr="007965FD">
        <w:rPr>
          <w:rFonts w:ascii="Calibri" w:hAnsi="Calibri" w:cs="Calibri"/>
          <w:color w:val="auto"/>
          <w:sz w:val="22"/>
          <w:szCs w:val="22"/>
        </w:rPr>
        <w:t xml:space="preserve">Eksperta / Ekspertki ds. </w:t>
      </w:r>
      <w:r w:rsidRPr="00CE1FE8">
        <w:rPr>
          <w:rFonts w:ascii="Calibri" w:hAnsi="Calibri" w:cs="Calibri"/>
          <w:color w:val="auto"/>
          <w:sz w:val="22"/>
          <w:szCs w:val="22"/>
        </w:rPr>
        <w:t xml:space="preserve">środowiskowych </w:t>
      </w:r>
      <w:r w:rsidRPr="007965FD">
        <w:rPr>
          <w:rFonts w:ascii="Calibri" w:hAnsi="Calibri" w:cs="Calibri"/>
          <w:color w:val="auto"/>
          <w:sz w:val="22"/>
          <w:szCs w:val="22"/>
        </w:rPr>
        <w:t>aspektów w rewitalizacji</w:t>
      </w:r>
      <w:r w:rsidRPr="00066967">
        <w:rPr>
          <w:rFonts w:ascii="Calibri" w:hAnsi="Calibri" w:cs="Calibri"/>
          <w:color w:val="auto"/>
          <w:sz w:val="22"/>
          <w:szCs w:val="22"/>
        </w:rPr>
        <w:t xml:space="preserve">. </w:t>
      </w:r>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1"/>
        <w:gridCol w:w="1370"/>
      </w:tblGrid>
      <w:tr w:rsidR="0053156A" w:rsidRPr="00943BEF" w14:paraId="631264E9" w14:textId="77777777" w:rsidTr="000725F2">
        <w:tc>
          <w:tcPr>
            <w:tcW w:w="4299" w:type="pct"/>
            <w:tcBorders>
              <w:top w:val="single" w:sz="4" w:space="0" w:color="auto"/>
              <w:left w:val="single" w:sz="4" w:space="0" w:color="auto"/>
              <w:bottom w:val="single" w:sz="4" w:space="0" w:color="auto"/>
              <w:right w:val="single" w:sz="4" w:space="0" w:color="auto"/>
            </w:tcBorders>
          </w:tcPr>
          <w:p w14:paraId="31BBD3BD" w14:textId="77777777" w:rsidR="00F613BC" w:rsidRPr="00F613BC" w:rsidRDefault="00F613BC" w:rsidP="00F613BC">
            <w:pPr>
              <w:pStyle w:val="Default"/>
              <w:spacing w:before="60" w:after="60"/>
              <w:rPr>
                <w:rFonts w:ascii="Calibri" w:hAnsi="Calibri" w:cs="Calibri"/>
                <w:b/>
                <w:bCs/>
                <w:sz w:val="22"/>
                <w:szCs w:val="22"/>
                <w:u w:val="single"/>
              </w:rPr>
            </w:pPr>
            <w:r w:rsidRPr="00F613BC">
              <w:rPr>
                <w:rFonts w:ascii="Calibri" w:hAnsi="Calibri" w:cs="Calibri"/>
                <w:bCs/>
                <w:sz w:val="22"/>
                <w:szCs w:val="22"/>
              </w:rPr>
              <w:t xml:space="preserve">W przypadku, gdy osoba skierowana na stanowisko </w:t>
            </w:r>
            <w:r w:rsidRPr="00F613BC">
              <w:rPr>
                <w:rFonts w:ascii="Calibri" w:hAnsi="Calibri" w:cs="Calibri"/>
                <w:b/>
                <w:bCs/>
                <w:sz w:val="22"/>
                <w:szCs w:val="22"/>
              </w:rPr>
              <w:t xml:space="preserve">Eksperta / Ekspertki ds. środowiskowych aspektów w rewitalizacji </w:t>
            </w:r>
            <w:r w:rsidRPr="00F613BC">
              <w:rPr>
                <w:rFonts w:ascii="Calibri" w:hAnsi="Calibri" w:cs="Calibri"/>
                <w:b/>
                <w:bCs/>
                <w:sz w:val="22"/>
                <w:szCs w:val="22"/>
                <w:u w:val="single"/>
              </w:rPr>
              <w:t>spełnia wszystkie MINIMALNE WYMAGANIA Zamawiającego tzn. posiada doświadczenie zawodowe</w:t>
            </w:r>
            <w:r w:rsidRPr="00F613BC">
              <w:rPr>
                <w:rFonts w:ascii="Calibri" w:hAnsi="Calibri" w:cs="Calibri"/>
                <w:bCs/>
                <w:sz w:val="22"/>
                <w:szCs w:val="22"/>
              </w:rPr>
              <w:t xml:space="preserve"> </w:t>
            </w:r>
            <w:r w:rsidRPr="00F613BC">
              <w:rPr>
                <w:rFonts w:ascii="Calibri" w:hAnsi="Calibri" w:cs="Calibri"/>
                <w:b/>
                <w:bCs/>
                <w:sz w:val="22"/>
                <w:szCs w:val="22"/>
              </w:rPr>
              <w:t>wskazujące, że w okresie 8 lat przed upływem terminu składania ofert brała udział (jako merytoryczny ekspert) w:</w:t>
            </w:r>
          </w:p>
          <w:p w14:paraId="0DB6D90C" w14:textId="77777777" w:rsidR="00F613BC" w:rsidRPr="00F613BC" w:rsidRDefault="00F613BC" w:rsidP="00F613BC">
            <w:pPr>
              <w:pStyle w:val="Default"/>
              <w:numPr>
                <w:ilvl w:val="0"/>
                <w:numId w:val="50"/>
              </w:numPr>
              <w:spacing w:before="60" w:after="60"/>
              <w:jc w:val="both"/>
              <w:rPr>
                <w:rFonts w:ascii="Calibri" w:hAnsi="Calibri" w:cs="Calibri"/>
                <w:bCs/>
                <w:sz w:val="22"/>
                <w:szCs w:val="22"/>
              </w:rPr>
            </w:pPr>
            <w:r w:rsidRPr="00F613BC">
              <w:rPr>
                <w:rFonts w:ascii="Calibri" w:hAnsi="Calibri" w:cs="Calibri"/>
                <w:bCs/>
                <w:sz w:val="22"/>
                <w:szCs w:val="22"/>
              </w:rPr>
              <w:t xml:space="preserve">minimum jednej usłudze (realizowanej na podstawie jednej lub kilku umów) – o łącznym wymiarze 8 godz., której celem była realizacja spotkań edukacyjnych (szkoleń, seminariów lub warsztatów) w obszarze rewitalizacji, które dotyczyły: </w:t>
            </w:r>
          </w:p>
          <w:p w14:paraId="3AB15D9A" w14:textId="77777777" w:rsidR="00F613BC" w:rsidRPr="00F613BC" w:rsidRDefault="00F613BC" w:rsidP="00F613BC">
            <w:pPr>
              <w:pStyle w:val="Default"/>
              <w:numPr>
                <w:ilvl w:val="1"/>
                <w:numId w:val="50"/>
              </w:numPr>
              <w:spacing w:before="60" w:after="60"/>
              <w:jc w:val="both"/>
              <w:rPr>
                <w:rFonts w:ascii="Calibri" w:hAnsi="Calibri" w:cs="Calibri"/>
                <w:bCs/>
                <w:sz w:val="22"/>
                <w:szCs w:val="22"/>
              </w:rPr>
            </w:pPr>
            <w:r w:rsidRPr="00F613BC">
              <w:rPr>
                <w:rFonts w:ascii="Calibri" w:hAnsi="Calibri" w:cs="Calibri"/>
                <w:bCs/>
                <w:sz w:val="22"/>
                <w:szCs w:val="22"/>
              </w:rPr>
              <w:t xml:space="preserve">błękitno-zielonej infrastruktury - </w:t>
            </w:r>
            <w:bookmarkStart w:id="33" w:name="_Hlk151456110"/>
            <w:r w:rsidRPr="00F613BC">
              <w:rPr>
                <w:rFonts w:ascii="Calibri" w:hAnsi="Calibri" w:cs="Calibri"/>
                <w:bCs/>
                <w:sz w:val="22"/>
                <w:szCs w:val="22"/>
              </w:rPr>
              <w:t xml:space="preserve">pojęcia oraz rola i komponenty błękitno-zielonej infrastruktury (BZI), w tym błękitno-zielone struktury i rozwiązania (parki linearne, zielone rynki, nabrzeża rzek), rola wody i zieleni w strukturze miasta, planowanie i projektowanie </w:t>
            </w:r>
            <w:proofErr w:type="spellStart"/>
            <w:r w:rsidRPr="00F613BC">
              <w:rPr>
                <w:rFonts w:ascii="Calibri" w:hAnsi="Calibri" w:cs="Calibri"/>
                <w:bCs/>
                <w:sz w:val="22"/>
                <w:szCs w:val="22"/>
              </w:rPr>
              <w:t>regeneratywne</w:t>
            </w:r>
            <w:proofErr w:type="spellEnd"/>
            <w:r w:rsidRPr="00F613BC">
              <w:rPr>
                <w:rFonts w:ascii="Calibri" w:hAnsi="Calibri" w:cs="Calibri"/>
                <w:bCs/>
                <w:sz w:val="22"/>
                <w:szCs w:val="22"/>
              </w:rPr>
              <w:t xml:space="preserve">, rozwiązania dostarczane przez naturę oraz zasady tworzenia BZI, inwestycje rewitalizacyjne </w:t>
            </w:r>
            <w:bookmarkEnd w:id="33"/>
            <w:r w:rsidRPr="00F613BC">
              <w:rPr>
                <w:rFonts w:ascii="Calibri" w:hAnsi="Calibri" w:cs="Calibri"/>
                <w:bCs/>
                <w:sz w:val="22"/>
                <w:szCs w:val="22"/>
              </w:rPr>
              <w:t>ukierunkowane na dbanie o zachowanie i rozwój terenów zielonych, problemy i wyzwania planistyczne związane z BZI;</w:t>
            </w:r>
          </w:p>
          <w:p w14:paraId="4160B848" w14:textId="77777777" w:rsidR="00F613BC" w:rsidRPr="00F613BC" w:rsidRDefault="00F613BC" w:rsidP="00F613BC">
            <w:pPr>
              <w:pStyle w:val="Default"/>
              <w:numPr>
                <w:ilvl w:val="1"/>
                <w:numId w:val="50"/>
              </w:numPr>
              <w:spacing w:before="60" w:after="60"/>
              <w:jc w:val="both"/>
              <w:rPr>
                <w:rFonts w:ascii="Calibri" w:hAnsi="Calibri" w:cs="Calibri"/>
                <w:bCs/>
                <w:sz w:val="22"/>
                <w:szCs w:val="22"/>
              </w:rPr>
            </w:pPr>
            <w:r w:rsidRPr="00F613BC">
              <w:rPr>
                <w:rFonts w:ascii="Calibri" w:hAnsi="Calibri" w:cs="Calibri"/>
                <w:bCs/>
                <w:sz w:val="22"/>
                <w:szCs w:val="22"/>
              </w:rPr>
              <w:t>adaptacji do zmian klimatu - zjawiska klimatyczne i wyzwania dla polityki rozwoju, regulacje prawne w zakresie ekologii (np. Europejski Zielony Ład, Gospodarki Obiegu Zamkniętego, cele zrównoważonego rozwoju ONZ), główne obszary adaptacji do zmian klimatu, ryzyka i zagrożenia, możliwe działania adaptacyjne w zakresie zrównoważonego rozwoju, miejskie plany adaptacji.</w:t>
            </w:r>
          </w:p>
          <w:p w14:paraId="368A8C1B" w14:textId="77777777" w:rsidR="00F613BC" w:rsidRPr="00F613BC" w:rsidRDefault="00F613BC" w:rsidP="00F613BC">
            <w:pPr>
              <w:pStyle w:val="Default"/>
              <w:spacing w:before="60" w:after="60"/>
              <w:rPr>
                <w:rFonts w:ascii="Calibri" w:hAnsi="Calibri" w:cs="Calibri"/>
                <w:b/>
                <w:bCs/>
                <w:sz w:val="22"/>
                <w:szCs w:val="22"/>
              </w:rPr>
            </w:pPr>
            <w:r w:rsidRPr="00F613BC">
              <w:rPr>
                <w:rFonts w:ascii="Calibri" w:hAnsi="Calibri" w:cs="Calibri"/>
                <w:b/>
                <w:bCs/>
                <w:sz w:val="22"/>
                <w:szCs w:val="22"/>
              </w:rPr>
              <w:t xml:space="preserve">W przypadku, gdy Wykonawca spełni MINIMALNE WYMAGANIA Zamawiającego (wskazane powyżej) tym samym otrzyma 0 pkt i </w:t>
            </w:r>
            <w:r w:rsidRPr="00F613BC">
              <w:rPr>
                <w:rFonts w:ascii="Calibri" w:hAnsi="Calibri" w:cs="Calibri"/>
                <w:b/>
                <w:bCs/>
                <w:sz w:val="22"/>
                <w:szCs w:val="22"/>
                <w:u w:val="single"/>
              </w:rPr>
              <w:t>OFERTA NIE ZOSTANIE ODRZUCONA.</w:t>
            </w:r>
          </w:p>
          <w:p w14:paraId="394BE908" w14:textId="7C2DBB80" w:rsidR="0053156A" w:rsidRPr="007F5E1C" w:rsidRDefault="00F613BC" w:rsidP="00F613BC">
            <w:pPr>
              <w:pStyle w:val="Default"/>
              <w:spacing w:before="60" w:after="120"/>
              <w:jc w:val="both"/>
              <w:rPr>
                <w:rFonts w:ascii="Calibri" w:hAnsi="Calibri" w:cs="Calibri"/>
                <w:b/>
                <w:sz w:val="22"/>
                <w:szCs w:val="22"/>
              </w:rPr>
            </w:pPr>
            <w:r w:rsidRPr="00F613BC">
              <w:rPr>
                <w:rFonts w:ascii="Calibri" w:hAnsi="Calibri" w:cs="Calibri"/>
                <w:b/>
                <w:bCs/>
                <w:sz w:val="22"/>
                <w:szCs w:val="22"/>
              </w:rPr>
              <w:t xml:space="preserve">W przypadku, gdy Wykonawca nie spełni minimalnych wymagań Zamawiającego (wskazanych powyżej) </w:t>
            </w:r>
            <w:r w:rsidRPr="00F613BC">
              <w:rPr>
                <w:rFonts w:ascii="Calibri" w:hAnsi="Calibri" w:cs="Calibri"/>
                <w:b/>
                <w:bCs/>
                <w:sz w:val="22"/>
                <w:szCs w:val="22"/>
                <w:u w:val="single"/>
              </w:rPr>
              <w:t>OFERTA ZOSTANIE ODRZUCONA</w:t>
            </w:r>
            <w:r w:rsidRPr="00F613BC">
              <w:rPr>
                <w:rFonts w:ascii="Calibri" w:hAnsi="Calibri" w:cs="Calibri"/>
                <w:b/>
                <w:bCs/>
                <w:sz w:val="22"/>
                <w:szCs w:val="22"/>
              </w:rPr>
              <w:t>.</w:t>
            </w:r>
          </w:p>
        </w:tc>
        <w:tc>
          <w:tcPr>
            <w:tcW w:w="701" w:type="pct"/>
            <w:tcBorders>
              <w:top w:val="single" w:sz="4" w:space="0" w:color="auto"/>
              <w:left w:val="single" w:sz="4" w:space="0" w:color="auto"/>
              <w:bottom w:val="single" w:sz="4" w:space="0" w:color="auto"/>
              <w:right w:val="single" w:sz="4" w:space="0" w:color="auto"/>
            </w:tcBorders>
            <w:vAlign w:val="center"/>
            <w:hideMark/>
          </w:tcPr>
          <w:p w14:paraId="3037ADC6" w14:textId="77777777" w:rsidR="0053156A" w:rsidRPr="007F5E1C" w:rsidRDefault="0053156A" w:rsidP="000725F2">
            <w:pPr>
              <w:pStyle w:val="Default"/>
              <w:spacing w:before="60" w:after="120"/>
              <w:jc w:val="center"/>
              <w:rPr>
                <w:rFonts w:ascii="Calibri" w:hAnsi="Calibri" w:cs="Calibri"/>
                <w:sz w:val="22"/>
                <w:szCs w:val="22"/>
              </w:rPr>
            </w:pPr>
            <w:r w:rsidRPr="007F5E1C">
              <w:rPr>
                <w:rFonts w:ascii="Calibri" w:hAnsi="Calibri" w:cs="Calibri"/>
                <w:sz w:val="22"/>
                <w:szCs w:val="22"/>
              </w:rPr>
              <w:t>0 pkt</w:t>
            </w:r>
          </w:p>
        </w:tc>
      </w:tr>
      <w:tr w:rsidR="0053156A" w:rsidRPr="00943BEF" w14:paraId="20362243" w14:textId="77777777" w:rsidTr="000725F2">
        <w:tc>
          <w:tcPr>
            <w:tcW w:w="4299" w:type="pct"/>
            <w:tcBorders>
              <w:top w:val="single" w:sz="4" w:space="0" w:color="auto"/>
              <w:left w:val="single" w:sz="4" w:space="0" w:color="auto"/>
              <w:bottom w:val="single" w:sz="4" w:space="0" w:color="auto"/>
              <w:right w:val="single" w:sz="4" w:space="0" w:color="auto"/>
            </w:tcBorders>
          </w:tcPr>
          <w:p w14:paraId="441BAA2C" w14:textId="77777777" w:rsidR="00F613BC" w:rsidRPr="003577E1" w:rsidRDefault="00F613BC" w:rsidP="00F613BC">
            <w:pPr>
              <w:autoSpaceDE w:val="0"/>
              <w:jc w:val="both"/>
              <w:rPr>
                <w:rFonts w:ascii="Calibri" w:hAnsi="Calibri" w:cs="Arial"/>
                <w:sz w:val="22"/>
                <w:szCs w:val="22"/>
              </w:rPr>
            </w:pPr>
            <w:r w:rsidRPr="003577E1">
              <w:rPr>
                <w:rFonts w:ascii="Calibri" w:hAnsi="Calibri" w:cs="Arial"/>
                <w:bCs/>
                <w:sz w:val="22"/>
                <w:szCs w:val="22"/>
              </w:rPr>
              <w:t xml:space="preserve">W przypadku, gdy osoba skierowana na stanowisko </w:t>
            </w:r>
            <w:r w:rsidRPr="003577E1">
              <w:rPr>
                <w:rFonts w:ascii="Calibri" w:hAnsi="Calibri" w:cs="Arial"/>
                <w:b/>
                <w:sz w:val="22"/>
                <w:szCs w:val="22"/>
              </w:rPr>
              <w:t>Eksperta / Ekspertki ds. środowiskowych</w:t>
            </w:r>
            <w:r w:rsidRPr="003577E1">
              <w:rPr>
                <w:rFonts w:ascii="Calibri" w:hAnsi="Calibri" w:cs="Arial"/>
                <w:b/>
                <w:bCs/>
                <w:sz w:val="22"/>
                <w:szCs w:val="22"/>
              </w:rPr>
              <w:t xml:space="preserve"> </w:t>
            </w:r>
            <w:r w:rsidRPr="003577E1">
              <w:rPr>
                <w:rFonts w:ascii="Calibri" w:hAnsi="Calibri" w:cs="Arial"/>
                <w:b/>
                <w:sz w:val="22"/>
                <w:szCs w:val="22"/>
              </w:rPr>
              <w:t>aspektów w rewitalizacji</w:t>
            </w:r>
            <w:r w:rsidRPr="003577E1">
              <w:rPr>
                <w:rFonts w:ascii="Calibri" w:hAnsi="Calibri" w:cs="Arial"/>
                <w:bCs/>
                <w:sz w:val="22"/>
                <w:szCs w:val="22"/>
              </w:rPr>
              <w:t xml:space="preserve"> </w:t>
            </w:r>
            <w:r w:rsidRPr="003577E1">
              <w:rPr>
                <w:rFonts w:ascii="Calibri" w:hAnsi="Calibri" w:cs="Arial"/>
                <w:b/>
                <w:bCs/>
                <w:sz w:val="22"/>
                <w:szCs w:val="22"/>
                <w:u w:val="single"/>
              </w:rPr>
              <w:t>posiada doświadczenie zawodowe</w:t>
            </w:r>
            <w:r w:rsidRPr="003577E1">
              <w:rPr>
                <w:rFonts w:ascii="Calibri" w:hAnsi="Calibri" w:cs="Arial"/>
                <w:b/>
                <w:bCs/>
                <w:sz w:val="22"/>
                <w:szCs w:val="22"/>
              </w:rPr>
              <w:t xml:space="preserve"> wskazujące, że w okresie 8 lat przed upływem terminu składania ofert brała udział (jako merytoryczny ekspert) łącznie w minimum 2 usługach, tj.:</w:t>
            </w:r>
          </w:p>
          <w:p w14:paraId="745C370B" w14:textId="77777777" w:rsidR="00F613BC" w:rsidRPr="003577E1" w:rsidRDefault="00F613BC" w:rsidP="00F613BC">
            <w:pPr>
              <w:numPr>
                <w:ilvl w:val="0"/>
                <w:numId w:val="50"/>
              </w:numPr>
              <w:suppressAutoHyphens/>
              <w:autoSpaceDE w:val="0"/>
              <w:jc w:val="both"/>
              <w:rPr>
                <w:rFonts w:ascii="Calibri" w:hAnsi="Calibri" w:cs="Arial"/>
                <w:bCs/>
                <w:sz w:val="22"/>
                <w:szCs w:val="22"/>
              </w:rPr>
            </w:pPr>
            <w:r w:rsidRPr="003577E1">
              <w:rPr>
                <w:rFonts w:ascii="Calibri" w:hAnsi="Calibri" w:cs="Arial"/>
                <w:sz w:val="22"/>
                <w:szCs w:val="22"/>
              </w:rPr>
              <w:lastRenderedPageBreak/>
              <w:t>minimum jednej usłudze (realizowanej na podstawie jednej lub kilku umów)</w:t>
            </w:r>
            <w:r w:rsidRPr="00A60019">
              <w:rPr>
                <w:rFonts w:ascii="Calibri" w:hAnsi="Calibri" w:cs="Arial"/>
                <w:sz w:val="22"/>
                <w:szCs w:val="22"/>
              </w:rPr>
              <w:t xml:space="preserve"> – o łącznym wymiarze </w:t>
            </w:r>
            <w:r>
              <w:rPr>
                <w:rFonts w:ascii="Calibri" w:hAnsi="Calibri" w:cs="Arial"/>
                <w:sz w:val="22"/>
                <w:szCs w:val="22"/>
              </w:rPr>
              <w:t>16</w:t>
            </w:r>
            <w:r w:rsidRPr="00A60019">
              <w:rPr>
                <w:rFonts w:ascii="Calibri" w:hAnsi="Calibri" w:cs="Arial"/>
                <w:sz w:val="22"/>
                <w:szCs w:val="22"/>
              </w:rPr>
              <w:t xml:space="preserve"> godz.</w:t>
            </w:r>
            <w:r w:rsidRPr="003577E1">
              <w:rPr>
                <w:rFonts w:ascii="Calibri" w:hAnsi="Calibri" w:cs="Arial"/>
                <w:sz w:val="22"/>
                <w:szCs w:val="22"/>
              </w:rPr>
              <w:t>,</w:t>
            </w:r>
            <w:r w:rsidRPr="003577E1">
              <w:rPr>
                <w:rFonts w:ascii="Calibri" w:hAnsi="Calibri" w:cs="Arial"/>
                <w:bCs/>
                <w:sz w:val="22"/>
                <w:szCs w:val="22"/>
              </w:rPr>
              <w:t xml:space="preserve"> której celem była realizacja spotkań edukacyjnych (szkoleń, seminariów lub warsztatów) w obszarze rewitalizacji, które dotyczyły: </w:t>
            </w:r>
          </w:p>
          <w:p w14:paraId="10B891C4" w14:textId="77777777" w:rsidR="00F613BC" w:rsidRPr="003577E1" w:rsidRDefault="00F613BC" w:rsidP="00F613BC">
            <w:pPr>
              <w:numPr>
                <w:ilvl w:val="1"/>
                <w:numId w:val="50"/>
              </w:numPr>
              <w:suppressAutoHyphens/>
              <w:autoSpaceDE w:val="0"/>
              <w:ind w:left="709" w:hanging="283"/>
              <w:jc w:val="both"/>
              <w:rPr>
                <w:rFonts w:ascii="Calibri" w:hAnsi="Calibri" w:cs="Arial"/>
                <w:bCs/>
                <w:sz w:val="22"/>
                <w:szCs w:val="22"/>
              </w:rPr>
            </w:pPr>
            <w:r w:rsidRPr="003577E1">
              <w:rPr>
                <w:rFonts w:ascii="Calibri" w:hAnsi="Calibri" w:cs="Arial"/>
                <w:bCs/>
                <w:sz w:val="22"/>
                <w:szCs w:val="22"/>
              </w:rPr>
              <w:t xml:space="preserve">błękitno-zielonej infrastruktury - pojęcia oraz rola i komponenty błękitno-zielonej infrastruktury (BZI), w tym błękitno-zielone struktury i rozwiązania (parki linearne, zielone rynki, nabrzeża rzek), rola wody i zieleni w strukturze miasta, planowanie i projektowanie </w:t>
            </w:r>
            <w:proofErr w:type="spellStart"/>
            <w:r w:rsidRPr="003577E1">
              <w:rPr>
                <w:rFonts w:ascii="Calibri" w:hAnsi="Calibri" w:cs="Arial"/>
                <w:bCs/>
                <w:sz w:val="22"/>
                <w:szCs w:val="22"/>
              </w:rPr>
              <w:t>regeneratywne</w:t>
            </w:r>
            <w:proofErr w:type="spellEnd"/>
            <w:r w:rsidRPr="003577E1">
              <w:rPr>
                <w:rFonts w:ascii="Calibri" w:hAnsi="Calibri" w:cs="Arial"/>
                <w:bCs/>
                <w:sz w:val="22"/>
                <w:szCs w:val="22"/>
              </w:rPr>
              <w:t>, rozwiązania dostarczane przez naturę oraz zasady tworzenia BZI, inwestycje rewitalizacyjne ukierunkowane na dbanie o zachowanie i rozwój terenów zielonych, problemy i wyzwania planistyczne związane z BZI;</w:t>
            </w:r>
          </w:p>
          <w:p w14:paraId="13BCCDEB" w14:textId="77777777" w:rsidR="00F613BC" w:rsidRPr="003577E1" w:rsidRDefault="00F613BC" w:rsidP="00F613BC">
            <w:pPr>
              <w:numPr>
                <w:ilvl w:val="1"/>
                <w:numId w:val="50"/>
              </w:numPr>
              <w:suppressAutoHyphens/>
              <w:autoSpaceDE w:val="0"/>
              <w:ind w:left="709" w:hanging="283"/>
              <w:jc w:val="both"/>
              <w:rPr>
                <w:rFonts w:ascii="Calibri" w:hAnsi="Calibri" w:cs="Arial"/>
                <w:bCs/>
                <w:sz w:val="22"/>
                <w:szCs w:val="22"/>
              </w:rPr>
            </w:pPr>
            <w:r w:rsidRPr="003577E1">
              <w:rPr>
                <w:rFonts w:ascii="Calibri" w:hAnsi="Calibri" w:cs="Arial"/>
                <w:bCs/>
                <w:sz w:val="22"/>
                <w:szCs w:val="22"/>
              </w:rPr>
              <w:t>adaptacji do zmian klimatu - zjawiska klimatyczne i wyzwania dla polityki rozwoju, regulacje prawne w zakresie ekologii (np. Europejski Zielony Ład, Gospodarki Obiegu Zamkniętego, cele zrównoważonego rozwoju ONZ), główne obszary adaptacji do zmian klimatu, ryzyka i zagrożenia, możliwe działania adaptacyjne w zakresie zrównoważonego rozwoju, miejskie plany adaptacji;</w:t>
            </w:r>
          </w:p>
          <w:p w14:paraId="329DCBB6" w14:textId="4D346F4F" w:rsidR="0053156A" w:rsidRPr="007F5E1C" w:rsidRDefault="00F613BC" w:rsidP="00F613BC">
            <w:pPr>
              <w:pStyle w:val="Default"/>
              <w:numPr>
                <w:ilvl w:val="0"/>
                <w:numId w:val="50"/>
              </w:numPr>
              <w:spacing w:before="60" w:after="60"/>
              <w:jc w:val="both"/>
              <w:rPr>
                <w:rFonts w:ascii="Calibri" w:hAnsi="Calibri" w:cs="Calibri"/>
                <w:bCs/>
                <w:sz w:val="22"/>
                <w:szCs w:val="22"/>
              </w:rPr>
            </w:pPr>
            <w:r w:rsidRPr="003577E1">
              <w:rPr>
                <w:rFonts w:ascii="Calibri" w:hAnsi="Calibri"/>
                <w:bCs/>
                <w:sz w:val="22"/>
                <w:szCs w:val="22"/>
              </w:rPr>
              <w:t xml:space="preserve">jednej usłudze, polegającej na: </w:t>
            </w:r>
            <w:proofErr w:type="spellStart"/>
            <w:r w:rsidRPr="003577E1">
              <w:rPr>
                <w:rFonts w:ascii="Calibri" w:hAnsi="Calibri"/>
                <w:bCs/>
                <w:sz w:val="22"/>
                <w:szCs w:val="22"/>
              </w:rPr>
              <w:t>współ</w:t>
            </w:r>
            <w:proofErr w:type="spellEnd"/>
            <w:r w:rsidRPr="003577E1">
              <w:rPr>
                <w:rFonts w:ascii="Calibri" w:hAnsi="Calibri"/>
                <w:bCs/>
                <w:sz w:val="22"/>
                <w:szCs w:val="22"/>
              </w:rPr>
              <w:t>/opracowaniu analizy / badania / ewaluacji czy ekspertyzy lub wytycznych / publikacji / monografii / podręcznika w obszarze rewitalizacji, na temat: błękitno-zielonej infrastruktury lub adaptacji do zmian klimatu</w:t>
            </w:r>
            <w:r w:rsidRPr="00A60019">
              <w:rPr>
                <w:rFonts w:ascii="Calibri" w:hAnsi="Calibri"/>
                <w:bCs/>
                <w:sz w:val="22"/>
                <w:szCs w:val="22"/>
              </w:rPr>
              <w:t>, przy czym do tego rodzaju usług nie zalicza się: opracowania GPR, aktualizacji GPR oraz działań związanych z realizacją konsultacji społecznych na potrzeby GPR.</w:t>
            </w:r>
          </w:p>
        </w:tc>
        <w:tc>
          <w:tcPr>
            <w:tcW w:w="701" w:type="pct"/>
            <w:tcBorders>
              <w:top w:val="single" w:sz="4" w:space="0" w:color="auto"/>
              <w:left w:val="single" w:sz="4" w:space="0" w:color="auto"/>
              <w:bottom w:val="single" w:sz="4" w:space="0" w:color="auto"/>
              <w:right w:val="single" w:sz="4" w:space="0" w:color="auto"/>
            </w:tcBorders>
            <w:vAlign w:val="center"/>
            <w:hideMark/>
          </w:tcPr>
          <w:p w14:paraId="6A9CE626" w14:textId="77777777" w:rsidR="0053156A" w:rsidRPr="007F5E1C" w:rsidRDefault="0053156A" w:rsidP="000725F2">
            <w:pPr>
              <w:pStyle w:val="Default"/>
              <w:spacing w:before="60" w:after="120"/>
              <w:jc w:val="center"/>
              <w:rPr>
                <w:rFonts w:ascii="Calibri" w:hAnsi="Calibri" w:cs="Calibri"/>
                <w:sz w:val="22"/>
                <w:szCs w:val="22"/>
              </w:rPr>
            </w:pPr>
            <w:r w:rsidRPr="007F5E1C">
              <w:rPr>
                <w:rFonts w:ascii="Calibri" w:hAnsi="Calibri" w:cs="Calibri"/>
                <w:sz w:val="22"/>
                <w:szCs w:val="22"/>
              </w:rPr>
              <w:lastRenderedPageBreak/>
              <w:t>50 pkt</w:t>
            </w:r>
          </w:p>
        </w:tc>
      </w:tr>
      <w:tr w:rsidR="0053156A" w:rsidRPr="00943BEF" w14:paraId="2B21314D" w14:textId="77777777" w:rsidTr="000725F2">
        <w:tc>
          <w:tcPr>
            <w:tcW w:w="4299" w:type="pct"/>
            <w:tcBorders>
              <w:top w:val="single" w:sz="4" w:space="0" w:color="auto"/>
              <w:left w:val="single" w:sz="4" w:space="0" w:color="auto"/>
              <w:bottom w:val="single" w:sz="4" w:space="0" w:color="auto"/>
              <w:right w:val="single" w:sz="4" w:space="0" w:color="auto"/>
            </w:tcBorders>
          </w:tcPr>
          <w:p w14:paraId="1715AD28" w14:textId="77777777" w:rsidR="00F613BC" w:rsidRPr="003577E1" w:rsidRDefault="00F613BC" w:rsidP="00F613BC">
            <w:pPr>
              <w:autoSpaceDE w:val="0"/>
              <w:jc w:val="both"/>
              <w:rPr>
                <w:rFonts w:ascii="Calibri" w:hAnsi="Calibri" w:cs="Arial"/>
                <w:sz w:val="22"/>
                <w:szCs w:val="22"/>
              </w:rPr>
            </w:pPr>
            <w:r w:rsidRPr="003577E1">
              <w:rPr>
                <w:rFonts w:ascii="Calibri" w:hAnsi="Calibri" w:cs="Arial"/>
                <w:bCs/>
                <w:sz w:val="22"/>
                <w:szCs w:val="22"/>
              </w:rPr>
              <w:t xml:space="preserve">W przypadku, gdy osoba skierowana na stanowisko </w:t>
            </w:r>
            <w:r w:rsidRPr="003577E1">
              <w:rPr>
                <w:rFonts w:ascii="Calibri" w:hAnsi="Calibri" w:cs="Arial"/>
                <w:b/>
                <w:sz w:val="22"/>
                <w:szCs w:val="22"/>
              </w:rPr>
              <w:t>Eksperta / Ekspertki ds. środowiskowych</w:t>
            </w:r>
            <w:r w:rsidRPr="003577E1">
              <w:rPr>
                <w:rFonts w:ascii="Calibri" w:hAnsi="Calibri" w:cs="Arial"/>
                <w:b/>
                <w:bCs/>
                <w:sz w:val="22"/>
                <w:szCs w:val="22"/>
              </w:rPr>
              <w:t xml:space="preserve"> </w:t>
            </w:r>
            <w:r w:rsidRPr="003577E1">
              <w:rPr>
                <w:rFonts w:ascii="Calibri" w:hAnsi="Calibri" w:cs="Arial"/>
                <w:b/>
                <w:sz w:val="22"/>
                <w:szCs w:val="22"/>
              </w:rPr>
              <w:t>aspektów w rewitalizacji</w:t>
            </w:r>
            <w:r w:rsidRPr="003577E1">
              <w:rPr>
                <w:rFonts w:ascii="Calibri" w:hAnsi="Calibri" w:cs="Arial"/>
                <w:bCs/>
                <w:sz w:val="22"/>
                <w:szCs w:val="22"/>
              </w:rPr>
              <w:t xml:space="preserve"> </w:t>
            </w:r>
            <w:r w:rsidRPr="003577E1">
              <w:rPr>
                <w:rFonts w:ascii="Calibri" w:hAnsi="Calibri" w:cs="Arial"/>
                <w:b/>
                <w:bCs/>
                <w:sz w:val="22"/>
                <w:szCs w:val="22"/>
                <w:u w:val="single"/>
              </w:rPr>
              <w:t>posiada doświadczenie zawodowe</w:t>
            </w:r>
            <w:r w:rsidRPr="003577E1">
              <w:rPr>
                <w:rFonts w:ascii="Calibri" w:hAnsi="Calibri" w:cs="Arial"/>
                <w:b/>
                <w:bCs/>
                <w:sz w:val="22"/>
                <w:szCs w:val="22"/>
              </w:rPr>
              <w:t xml:space="preserve"> wskazujące, że w okresie 8 lat przed upływem terminu składania ofert brała udział (jako merytoryczny ekspert) łącznie w minimum 2 usługach, tj.:</w:t>
            </w:r>
          </w:p>
          <w:p w14:paraId="35A099EB" w14:textId="77777777" w:rsidR="00F613BC" w:rsidRPr="003577E1" w:rsidRDefault="00F613BC" w:rsidP="00F613BC">
            <w:pPr>
              <w:numPr>
                <w:ilvl w:val="0"/>
                <w:numId w:val="50"/>
              </w:numPr>
              <w:suppressAutoHyphens/>
              <w:autoSpaceDE w:val="0"/>
              <w:jc w:val="both"/>
              <w:rPr>
                <w:rFonts w:ascii="Calibri" w:hAnsi="Calibri" w:cs="Arial"/>
                <w:bCs/>
                <w:sz w:val="22"/>
                <w:szCs w:val="22"/>
              </w:rPr>
            </w:pPr>
            <w:r w:rsidRPr="003577E1">
              <w:rPr>
                <w:rFonts w:ascii="Calibri" w:hAnsi="Calibri" w:cs="Arial"/>
                <w:sz w:val="22"/>
                <w:szCs w:val="22"/>
              </w:rPr>
              <w:t>minimum jednej usłudze (realizowanej na podstawie jednej lub kilku umów)</w:t>
            </w:r>
            <w:r w:rsidRPr="00A60019">
              <w:rPr>
                <w:rFonts w:ascii="Calibri" w:hAnsi="Calibri" w:cs="Arial"/>
                <w:sz w:val="22"/>
                <w:szCs w:val="22"/>
              </w:rPr>
              <w:t xml:space="preserve"> – o łącznym wymiarze </w:t>
            </w:r>
            <w:r>
              <w:rPr>
                <w:rFonts w:ascii="Calibri" w:hAnsi="Calibri" w:cs="Arial"/>
                <w:sz w:val="22"/>
                <w:szCs w:val="22"/>
              </w:rPr>
              <w:t>32</w:t>
            </w:r>
            <w:r w:rsidRPr="00A60019">
              <w:rPr>
                <w:rFonts w:ascii="Calibri" w:hAnsi="Calibri" w:cs="Arial"/>
                <w:sz w:val="22"/>
                <w:szCs w:val="22"/>
              </w:rPr>
              <w:t xml:space="preserve"> godz.</w:t>
            </w:r>
            <w:r w:rsidRPr="003577E1">
              <w:rPr>
                <w:rFonts w:ascii="Calibri" w:hAnsi="Calibri" w:cs="Arial"/>
                <w:sz w:val="22"/>
                <w:szCs w:val="22"/>
              </w:rPr>
              <w:t>,</w:t>
            </w:r>
            <w:r w:rsidRPr="003577E1">
              <w:rPr>
                <w:rFonts w:ascii="Calibri" w:hAnsi="Calibri" w:cs="Arial"/>
                <w:bCs/>
                <w:sz w:val="22"/>
                <w:szCs w:val="22"/>
              </w:rPr>
              <w:t xml:space="preserve"> której celem była realizacja spotkań edukacyjnych (szkoleń, seminariów lub warsztatów) w obszarze rewitalizacji, które dotyczyły: </w:t>
            </w:r>
          </w:p>
          <w:p w14:paraId="6D3DA3A9" w14:textId="77777777" w:rsidR="00F613BC" w:rsidRPr="003577E1" w:rsidRDefault="00F613BC" w:rsidP="00F613BC">
            <w:pPr>
              <w:numPr>
                <w:ilvl w:val="1"/>
                <w:numId w:val="50"/>
              </w:numPr>
              <w:suppressAutoHyphens/>
              <w:autoSpaceDE w:val="0"/>
              <w:ind w:left="709" w:hanging="283"/>
              <w:jc w:val="both"/>
              <w:rPr>
                <w:rFonts w:ascii="Calibri" w:hAnsi="Calibri" w:cs="Arial"/>
                <w:bCs/>
                <w:sz w:val="22"/>
                <w:szCs w:val="22"/>
              </w:rPr>
            </w:pPr>
            <w:r w:rsidRPr="003577E1">
              <w:rPr>
                <w:rFonts w:ascii="Calibri" w:hAnsi="Calibri" w:cs="Arial"/>
                <w:bCs/>
                <w:sz w:val="22"/>
                <w:szCs w:val="22"/>
              </w:rPr>
              <w:t xml:space="preserve">błękitno-zielonej infrastruktury - pojęcia oraz rola i komponenty błękitno-zielonej infrastruktury (BZI), w tym błękitno-zielone struktury i rozwiązania (parki linearne, zielone rynki, nabrzeża rzek), rola wody i zieleni w strukturze miasta, planowanie i projektowanie </w:t>
            </w:r>
            <w:proofErr w:type="spellStart"/>
            <w:r w:rsidRPr="003577E1">
              <w:rPr>
                <w:rFonts w:ascii="Calibri" w:hAnsi="Calibri" w:cs="Arial"/>
                <w:bCs/>
                <w:sz w:val="22"/>
                <w:szCs w:val="22"/>
              </w:rPr>
              <w:t>regeneratywne</w:t>
            </w:r>
            <w:proofErr w:type="spellEnd"/>
            <w:r w:rsidRPr="003577E1">
              <w:rPr>
                <w:rFonts w:ascii="Calibri" w:hAnsi="Calibri" w:cs="Arial"/>
                <w:bCs/>
                <w:sz w:val="22"/>
                <w:szCs w:val="22"/>
              </w:rPr>
              <w:t>, rozwiązania dostarczane przez naturę oraz zasady tworzenia BZI, inwestycje rewitalizacyjne ukierunkowane na dbanie o zachowanie i rozwój terenów zielonych, problemy i wyzwania planistyczne związane z BZI;</w:t>
            </w:r>
          </w:p>
          <w:p w14:paraId="70BC7BAF" w14:textId="77777777" w:rsidR="00F613BC" w:rsidRPr="003577E1" w:rsidRDefault="00F613BC" w:rsidP="00F613BC">
            <w:pPr>
              <w:numPr>
                <w:ilvl w:val="1"/>
                <w:numId w:val="50"/>
              </w:numPr>
              <w:suppressAutoHyphens/>
              <w:autoSpaceDE w:val="0"/>
              <w:ind w:left="709" w:hanging="283"/>
              <w:jc w:val="both"/>
              <w:rPr>
                <w:rFonts w:ascii="Calibri" w:hAnsi="Calibri" w:cs="Arial"/>
                <w:bCs/>
                <w:sz w:val="22"/>
                <w:szCs w:val="22"/>
              </w:rPr>
            </w:pPr>
            <w:r w:rsidRPr="003577E1">
              <w:rPr>
                <w:rFonts w:ascii="Calibri" w:hAnsi="Calibri" w:cs="Arial"/>
                <w:bCs/>
                <w:sz w:val="22"/>
                <w:szCs w:val="22"/>
              </w:rPr>
              <w:t>adaptacji do zmian klimatu - zjawiska klimatyczne i wyzwania dla polityki rozwoju, regulacje prawne w zakresie ekologii (np. Europejski Zielony Ład, Gospodarki Obiegu Zamkniętego, cele zrównoważonego rozwoju ONZ), główne obszary adaptacji do zmian klimatu, ryzyka i zagrożenia, możliwe działania adaptacyjne w zakresie zrównoważonego rozwoju, miejskie plany adaptacji;</w:t>
            </w:r>
          </w:p>
          <w:p w14:paraId="435FCCDF" w14:textId="09E1DAFE" w:rsidR="0053156A" w:rsidRPr="007F5E1C" w:rsidRDefault="00F613BC" w:rsidP="00F613BC">
            <w:pPr>
              <w:pStyle w:val="Default"/>
              <w:numPr>
                <w:ilvl w:val="0"/>
                <w:numId w:val="50"/>
              </w:numPr>
              <w:spacing w:before="60" w:after="60"/>
              <w:jc w:val="both"/>
              <w:rPr>
                <w:rFonts w:ascii="Calibri" w:hAnsi="Calibri" w:cs="Calibri"/>
                <w:bCs/>
                <w:sz w:val="22"/>
                <w:szCs w:val="22"/>
              </w:rPr>
            </w:pPr>
            <w:r w:rsidRPr="003577E1">
              <w:rPr>
                <w:rFonts w:ascii="Calibri" w:hAnsi="Calibri"/>
                <w:bCs/>
                <w:sz w:val="22"/>
                <w:szCs w:val="22"/>
              </w:rPr>
              <w:t xml:space="preserve">dwóch usługach, polegających na: </w:t>
            </w:r>
            <w:proofErr w:type="spellStart"/>
            <w:r w:rsidRPr="003577E1">
              <w:rPr>
                <w:rFonts w:ascii="Calibri" w:hAnsi="Calibri"/>
                <w:bCs/>
                <w:sz w:val="22"/>
                <w:szCs w:val="22"/>
              </w:rPr>
              <w:t>współ</w:t>
            </w:r>
            <w:proofErr w:type="spellEnd"/>
            <w:r w:rsidRPr="003577E1">
              <w:rPr>
                <w:rFonts w:ascii="Calibri" w:hAnsi="Calibri"/>
                <w:bCs/>
                <w:sz w:val="22"/>
                <w:szCs w:val="22"/>
              </w:rPr>
              <w:t>/opracowaniu analizy / badania / ewaluacji czy ekspertyzy lub wytycznych / publikacji / monografii / podręcznika w obszarze rewitalizacji, na temat: błękitno-zielonej infrastruktury lub adaptacji do zmian klimatu</w:t>
            </w:r>
            <w:r w:rsidRPr="00A60019">
              <w:rPr>
                <w:rFonts w:ascii="Calibri" w:hAnsi="Calibri"/>
                <w:bCs/>
                <w:sz w:val="22"/>
                <w:szCs w:val="22"/>
              </w:rPr>
              <w:t>, przy czym do tego rodzaju usług nie zalicza się: opracowania GPR, aktualizacji GPR oraz działań związanych z realizacją konsultacji społecznych na potrzeby GPR.</w:t>
            </w:r>
          </w:p>
        </w:tc>
        <w:tc>
          <w:tcPr>
            <w:tcW w:w="701" w:type="pct"/>
            <w:tcBorders>
              <w:top w:val="single" w:sz="4" w:space="0" w:color="auto"/>
              <w:left w:val="single" w:sz="4" w:space="0" w:color="auto"/>
              <w:bottom w:val="single" w:sz="4" w:space="0" w:color="auto"/>
              <w:right w:val="single" w:sz="4" w:space="0" w:color="auto"/>
            </w:tcBorders>
            <w:vAlign w:val="center"/>
            <w:hideMark/>
          </w:tcPr>
          <w:p w14:paraId="4D435503" w14:textId="77777777" w:rsidR="0053156A" w:rsidRPr="007F5E1C" w:rsidRDefault="0053156A" w:rsidP="000725F2">
            <w:pPr>
              <w:pStyle w:val="Default"/>
              <w:spacing w:before="60" w:after="120"/>
              <w:jc w:val="center"/>
              <w:rPr>
                <w:rFonts w:ascii="Calibri" w:hAnsi="Calibri" w:cs="Calibri"/>
                <w:sz w:val="22"/>
                <w:szCs w:val="22"/>
              </w:rPr>
            </w:pPr>
            <w:r w:rsidRPr="007F5E1C">
              <w:rPr>
                <w:rFonts w:ascii="Calibri" w:hAnsi="Calibri" w:cs="Calibri"/>
                <w:sz w:val="22"/>
                <w:szCs w:val="22"/>
              </w:rPr>
              <w:t>100 pkt</w:t>
            </w:r>
          </w:p>
        </w:tc>
      </w:tr>
    </w:tbl>
    <w:p w14:paraId="336D2F50" w14:textId="77777777" w:rsidR="0053156A" w:rsidRPr="007F5E1C" w:rsidRDefault="0053156A" w:rsidP="0053156A">
      <w:pPr>
        <w:pStyle w:val="Default"/>
        <w:tabs>
          <w:tab w:val="left" w:pos="990"/>
        </w:tabs>
        <w:spacing w:before="60" w:after="120"/>
        <w:jc w:val="both"/>
        <w:rPr>
          <w:rFonts w:ascii="Calibri" w:hAnsi="Calibri" w:cs="Calibri"/>
          <w:b/>
          <w:bCs/>
        </w:rPr>
      </w:pPr>
      <w:r w:rsidRPr="007F5E1C">
        <w:rPr>
          <w:rFonts w:ascii="Calibri" w:hAnsi="Calibri" w:cs="Calibri"/>
          <w:b/>
          <w:bCs/>
          <w:u w:val="single"/>
        </w:rPr>
        <w:t>UWAGA:</w:t>
      </w:r>
      <w:r w:rsidRPr="007F5E1C">
        <w:rPr>
          <w:rFonts w:ascii="Calibri" w:hAnsi="Calibri" w:cs="Calibri"/>
          <w:b/>
          <w:bCs/>
        </w:rPr>
        <w:t xml:space="preserve"> Każdorazowo w przypadku wszystkich wykazanych opracowań (będących efektem przedstawionych usług), potwierdzających doświadczenie zawodowe poszczególnych członków Zespołu Ekspertów, należy wskazać miejsce ich publikacji w Internecie (tj. bezpośredni link do strony internetowej z zamieszczonym opracowaniem) lub złożyć odpowiednie oświadczenie (w przypadku braku jego upowszechnienia w Internecie). Dla wszystkich opracowań należy podać pełny tytuł i jego cel/cele główne. Ponadto w przypadku wszystkich opracowań należy ująć oświadczenie Wykonawcy o autorstwie/współautorstwie opracowania przez danego Eksperta, pełnioną funkcję i realizowane zadania w ramach usługi, termin rozpoczęcia i zakończenia realizacji przez nią usługi. </w:t>
      </w:r>
    </w:p>
    <w:p w14:paraId="7EBCEFD1" w14:textId="77777777" w:rsidR="0053156A" w:rsidRPr="007F5E1C" w:rsidRDefault="0053156A" w:rsidP="0053156A">
      <w:pPr>
        <w:pStyle w:val="Default"/>
        <w:tabs>
          <w:tab w:val="left" w:pos="990"/>
        </w:tabs>
        <w:spacing w:before="60" w:after="120"/>
        <w:jc w:val="both"/>
        <w:rPr>
          <w:rFonts w:ascii="Calibri" w:hAnsi="Calibri" w:cs="Calibri"/>
          <w:b/>
          <w:bCs/>
        </w:rPr>
      </w:pPr>
      <w:r w:rsidRPr="007F5E1C">
        <w:rPr>
          <w:rFonts w:ascii="Calibri" w:hAnsi="Calibri" w:cs="Calibri"/>
          <w:b/>
          <w:bCs/>
        </w:rPr>
        <w:lastRenderedPageBreak/>
        <w:t>Zamawiający nie dopuszcza łączenia funkcji osób wchodzących w skład Zespołu Ekspertów Wykonawcy, wskazanych w pkt. a - c.</w:t>
      </w:r>
    </w:p>
    <w:p w14:paraId="5DE37DAC" w14:textId="77777777" w:rsidR="0053156A" w:rsidRDefault="0053156A" w:rsidP="00051C02">
      <w:pPr>
        <w:spacing w:line="276" w:lineRule="auto"/>
        <w:rPr>
          <w:rFonts w:ascii="Calibri" w:eastAsia="Calibri" w:hAnsi="Calibri" w:cs="Calibri"/>
          <w:sz w:val="24"/>
          <w:szCs w:val="24"/>
          <w:lang w:eastAsia="en-US"/>
        </w:rPr>
      </w:pPr>
    </w:p>
    <w:p w14:paraId="7BBE3D4B" w14:textId="77777777" w:rsidR="0053156A" w:rsidRPr="0053156A" w:rsidRDefault="0053156A" w:rsidP="00865F9A">
      <w:pPr>
        <w:numPr>
          <w:ilvl w:val="0"/>
          <w:numId w:val="48"/>
        </w:numPr>
        <w:suppressAutoHyphens/>
        <w:autoSpaceDE w:val="0"/>
        <w:jc w:val="both"/>
        <w:rPr>
          <w:rFonts w:ascii="Calibri" w:hAnsi="Calibri" w:cs="Calibri"/>
          <w:bCs/>
          <w:sz w:val="24"/>
          <w:szCs w:val="24"/>
        </w:rPr>
      </w:pPr>
      <w:r w:rsidRPr="0053156A">
        <w:rPr>
          <w:rFonts w:ascii="Calibri" w:hAnsi="Calibri" w:cs="Calibri"/>
          <w:b/>
          <w:bCs/>
          <w:sz w:val="24"/>
          <w:szCs w:val="24"/>
        </w:rPr>
        <w:t>Kryterium „DE” –</w:t>
      </w:r>
      <w:r w:rsidRPr="0053156A">
        <w:rPr>
          <w:rFonts w:ascii="Calibri" w:hAnsi="Calibri" w:cs="Calibri"/>
          <w:bCs/>
          <w:sz w:val="24"/>
          <w:szCs w:val="24"/>
        </w:rPr>
        <w:t xml:space="preserve"> </w:t>
      </w:r>
      <w:r w:rsidRPr="0053156A">
        <w:rPr>
          <w:rFonts w:ascii="Calibri" w:hAnsi="Calibri" w:cs="Calibri"/>
          <w:b/>
          <w:bCs/>
          <w:sz w:val="24"/>
          <w:szCs w:val="24"/>
        </w:rPr>
        <w:t>POTENCJAŁ DODATKOWEGO EKSPERTA DS. GMINNYCH PROGRAMÓW REWITALIZACJI. Punktacja 0-100 pkt., waga 10%.</w:t>
      </w:r>
    </w:p>
    <w:p w14:paraId="4C42609B" w14:textId="77777777" w:rsidR="0053156A" w:rsidRPr="009E7B54" w:rsidRDefault="0053156A" w:rsidP="0053156A">
      <w:pPr>
        <w:autoSpaceDE w:val="0"/>
        <w:spacing w:before="120" w:after="120"/>
        <w:jc w:val="both"/>
        <w:rPr>
          <w:rFonts w:ascii="Calibri" w:hAnsi="Calibri" w:cs="Calibri"/>
          <w:bCs/>
          <w:sz w:val="22"/>
        </w:rPr>
      </w:pPr>
      <w:r w:rsidRPr="009E7B54">
        <w:rPr>
          <w:rFonts w:ascii="Calibri" w:hAnsi="Calibri" w:cs="Calibri"/>
          <w:bCs/>
          <w:sz w:val="22"/>
        </w:rPr>
        <w:t xml:space="preserve">W niniejszym kryterium </w:t>
      </w:r>
      <w:r w:rsidRPr="009E7B54">
        <w:rPr>
          <w:rFonts w:ascii="Calibri" w:hAnsi="Calibri" w:cs="Calibri"/>
          <w:sz w:val="22"/>
          <w:szCs w:val="22"/>
        </w:rPr>
        <w:t>oceniony zostanie potencjał tj. doświadczenie zawodowe dodatkowej osoby uwzględnionej w Zespole Ekspertów i skierowanej na stanowisko Eksperta / Ekspertki ds. Gminnych Programów Rewitalizacji.</w:t>
      </w:r>
      <w:r w:rsidRPr="009E7B54">
        <w:rPr>
          <w:rFonts w:ascii="Calibri" w:eastAsia="Calibri" w:hAnsi="Calibri" w:cs="Calibri"/>
          <w:sz w:val="22"/>
          <w:szCs w:val="22"/>
        </w:rPr>
        <w:t xml:space="preserve"> </w:t>
      </w:r>
    </w:p>
    <w:p w14:paraId="2980E59D" w14:textId="77777777" w:rsidR="0053156A" w:rsidRPr="009E7B54" w:rsidRDefault="0053156A" w:rsidP="0053156A">
      <w:pPr>
        <w:pStyle w:val="Default"/>
        <w:jc w:val="both"/>
        <w:rPr>
          <w:rFonts w:ascii="Calibri" w:hAnsi="Calibri" w:cs="Calibri"/>
          <w:bCs/>
          <w:sz w:val="22"/>
          <w:szCs w:val="22"/>
          <w:u w:val="single"/>
        </w:rPr>
      </w:pPr>
      <w:r w:rsidRPr="009E7B54">
        <w:rPr>
          <w:rFonts w:ascii="Calibri" w:hAnsi="Calibri" w:cs="Calibri"/>
          <w:bCs/>
          <w:sz w:val="22"/>
          <w:szCs w:val="22"/>
          <w:u w:val="single"/>
        </w:rPr>
        <w:t xml:space="preserve">W przypadku, gdy Wykonawca nie wskaże dodatkowej osoby na stanowisko </w:t>
      </w:r>
      <w:r w:rsidRPr="009E7B54">
        <w:rPr>
          <w:rFonts w:ascii="Calibri" w:hAnsi="Calibri" w:cs="Calibri"/>
          <w:b/>
          <w:bCs/>
          <w:sz w:val="22"/>
          <w:szCs w:val="22"/>
          <w:u w:val="single"/>
        </w:rPr>
        <w:t>Eksperta / Ekspertki ds. Gminnych Programów Rewitalizacji - Wykonawca otrzyma 0 pkt i OFERTA NIE ZOSTANIE ODRZUCONA.</w:t>
      </w:r>
    </w:p>
    <w:p w14:paraId="50F58091" w14:textId="77777777" w:rsidR="0053156A" w:rsidRPr="009E7B54" w:rsidRDefault="0053156A" w:rsidP="0053156A">
      <w:pPr>
        <w:pStyle w:val="Default"/>
        <w:spacing w:after="60"/>
        <w:jc w:val="both"/>
        <w:rPr>
          <w:rFonts w:ascii="Calibri" w:hAnsi="Calibri" w:cs="Calibri"/>
          <w:bCs/>
          <w:sz w:val="22"/>
          <w:szCs w:val="22"/>
          <w:u w:val="single"/>
        </w:rPr>
      </w:pPr>
    </w:p>
    <w:p w14:paraId="75520DEB" w14:textId="77777777" w:rsidR="0053156A" w:rsidRPr="009E7B54" w:rsidRDefault="0053156A" w:rsidP="0053156A">
      <w:pPr>
        <w:pStyle w:val="Default"/>
        <w:spacing w:after="60"/>
        <w:jc w:val="both"/>
        <w:rPr>
          <w:rFonts w:ascii="Calibri" w:hAnsi="Calibri" w:cs="Calibri"/>
          <w:bCs/>
          <w:sz w:val="22"/>
          <w:szCs w:val="22"/>
        </w:rPr>
      </w:pPr>
      <w:r w:rsidRPr="009E7B54">
        <w:rPr>
          <w:rFonts w:ascii="Calibri" w:hAnsi="Calibri" w:cs="Calibri"/>
          <w:bCs/>
          <w:sz w:val="22"/>
          <w:szCs w:val="22"/>
          <w:u w:val="single"/>
        </w:rPr>
        <w:t xml:space="preserve">W ramach kryterium maksymalnie można zdobyć 10 punktów. </w:t>
      </w:r>
      <w:r w:rsidRPr="009E7B54">
        <w:rPr>
          <w:rFonts w:ascii="Calibri" w:hAnsi="Calibri" w:cs="Calibri"/>
          <w:b/>
          <w:sz w:val="22"/>
          <w:szCs w:val="22"/>
        </w:rPr>
        <w:t>P</w:t>
      </w:r>
      <w:r w:rsidRPr="009E7B54">
        <w:rPr>
          <w:rFonts w:ascii="Calibri" w:hAnsi="Calibri" w:cs="Calibri"/>
          <w:b/>
          <w:sz w:val="22"/>
          <w:szCs w:val="22"/>
          <w:u w:val="single"/>
        </w:rPr>
        <w:t>unkty</w:t>
      </w:r>
      <w:r w:rsidRPr="009E7B54">
        <w:rPr>
          <w:rFonts w:ascii="Calibri" w:hAnsi="Calibri" w:cs="Calibri"/>
          <w:b/>
          <w:bCs/>
          <w:sz w:val="22"/>
          <w:szCs w:val="22"/>
          <w:u w:val="single"/>
        </w:rPr>
        <w:t xml:space="preserve"> zostaną przyznane w następujący sposób:</w:t>
      </w:r>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1"/>
        <w:gridCol w:w="1370"/>
      </w:tblGrid>
      <w:tr w:rsidR="0053156A" w:rsidRPr="009E7B54" w14:paraId="5A9383D8" w14:textId="77777777" w:rsidTr="000725F2">
        <w:tc>
          <w:tcPr>
            <w:tcW w:w="4299" w:type="pct"/>
            <w:tcBorders>
              <w:top w:val="single" w:sz="4" w:space="0" w:color="auto"/>
              <w:left w:val="single" w:sz="4" w:space="0" w:color="auto"/>
              <w:bottom w:val="single" w:sz="4" w:space="0" w:color="auto"/>
              <w:right w:val="single" w:sz="4" w:space="0" w:color="auto"/>
            </w:tcBorders>
          </w:tcPr>
          <w:p w14:paraId="555B1951" w14:textId="77777777" w:rsidR="00F613BC" w:rsidRPr="00F613BC" w:rsidRDefault="00F613BC" w:rsidP="00F613BC">
            <w:pPr>
              <w:pStyle w:val="Default"/>
              <w:spacing w:before="60" w:after="60"/>
              <w:jc w:val="both"/>
              <w:rPr>
                <w:rFonts w:ascii="Calibri" w:hAnsi="Calibri" w:cs="Calibri"/>
                <w:b/>
                <w:bCs/>
                <w:sz w:val="22"/>
                <w:szCs w:val="22"/>
                <w:u w:val="single"/>
              </w:rPr>
            </w:pPr>
            <w:r w:rsidRPr="00F613BC">
              <w:rPr>
                <w:rFonts w:ascii="Calibri" w:hAnsi="Calibri" w:cs="Calibri"/>
                <w:bCs/>
                <w:sz w:val="22"/>
                <w:szCs w:val="22"/>
              </w:rPr>
              <w:t xml:space="preserve">W przypadku, gdy Wykonawca wskaże dodatkową osobę na stanowisko </w:t>
            </w:r>
            <w:r w:rsidRPr="00F613BC">
              <w:rPr>
                <w:rFonts w:ascii="Calibri" w:hAnsi="Calibri" w:cs="Calibri"/>
                <w:b/>
                <w:bCs/>
                <w:sz w:val="22"/>
                <w:szCs w:val="22"/>
              </w:rPr>
              <w:t xml:space="preserve">Eksperta / Ekspertki ds. Gminnych Programów Rewitalizacji, jednak zaproponowana osoba </w:t>
            </w:r>
            <w:r w:rsidRPr="00F613BC">
              <w:rPr>
                <w:rFonts w:ascii="Calibri" w:hAnsi="Calibri" w:cs="Calibri"/>
                <w:b/>
                <w:bCs/>
                <w:sz w:val="22"/>
                <w:szCs w:val="22"/>
                <w:u w:val="single"/>
              </w:rPr>
              <w:t>nie spełnia wszystkich MINIMALNYCH WYMAGAŃ Zamawiającego tzn. nie posiada doświadczenia zawodowego</w:t>
            </w:r>
            <w:r w:rsidRPr="00F613BC">
              <w:rPr>
                <w:rFonts w:ascii="Calibri" w:hAnsi="Calibri" w:cs="Calibri"/>
                <w:bCs/>
                <w:sz w:val="22"/>
                <w:szCs w:val="22"/>
              </w:rPr>
              <w:t xml:space="preserve"> </w:t>
            </w:r>
            <w:r w:rsidRPr="00F613BC">
              <w:rPr>
                <w:rFonts w:ascii="Calibri" w:hAnsi="Calibri" w:cs="Calibri"/>
                <w:b/>
                <w:bCs/>
                <w:sz w:val="22"/>
                <w:szCs w:val="22"/>
              </w:rPr>
              <w:t>wskazującego, że w okresie 8 lat przed upływem terminu składania ofert brała udział (jako merytoryczny ekspert) w:</w:t>
            </w:r>
          </w:p>
          <w:p w14:paraId="22E729CB" w14:textId="77777777" w:rsidR="00F613BC" w:rsidRPr="00F613BC" w:rsidRDefault="00F613BC" w:rsidP="00F613BC">
            <w:pPr>
              <w:pStyle w:val="Default"/>
              <w:numPr>
                <w:ilvl w:val="0"/>
                <w:numId w:val="50"/>
              </w:numPr>
              <w:spacing w:before="60" w:after="60"/>
              <w:rPr>
                <w:rFonts w:ascii="Calibri" w:hAnsi="Calibri" w:cs="Calibri"/>
                <w:b/>
                <w:bCs/>
                <w:sz w:val="22"/>
                <w:szCs w:val="22"/>
              </w:rPr>
            </w:pPr>
            <w:r w:rsidRPr="00F613BC">
              <w:rPr>
                <w:rFonts w:ascii="Calibri" w:hAnsi="Calibri" w:cs="Calibri"/>
                <w:bCs/>
                <w:sz w:val="22"/>
                <w:szCs w:val="22"/>
              </w:rPr>
              <w:t xml:space="preserve">jednej usłudze polegającej na </w:t>
            </w:r>
            <w:proofErr w:type="spellStart"/>
            <w:r w:rsidRPr="00F613BC">
              <w:rPr>
                <w:rFonts w:ascii="Calibri" w:hAnsi="Calibri" w:cs="Calibri"/>
                <w:bCs/>
                <w:sz w:val="22"/>
                <w:szCs w:val="22"/>
              </w:rPr>
              <w:t>współ</w:t>
            </w:r>
            <w:proofErr w:type="spellEnd"/>
            <w:r w:rsidRPr="00F613BC">
              <w:rPr>
                <w:rFonts w:ascii="Calibri" w:hAnsi="Calibri" w:cs="Calibri"/>
                <w:bCs/>
                <w:sz w:val="22"/>
                <w:szCs w:val="22"/>
              </w:rPr>
              <w:t>/opracowaniu projektu Gminnego Programu Rewitalizacji.</w:t>
            </w:r>
          </w:p>
          <w:p w14:paraId="3764F014" w14:textId="193B23C5" w:rsidR="0053156A" w:rsidRPr="007F5E1C" w:rsidRDefault="00F613BC" w:rsidP="00F613BC">
            <w:pPr>
              <w:pStyle w:val="Default"/>
              <w:spacing w:before="60" w:after="120"/>
              <w:jc w:val="both"/>
              <w:rPr>
                <w:rFonts w:ascii="Calibri" w:hAnsi="Calibri" w:cs="Calibri"/>
                <w:b/>
                <w:sz w:val="22"/>
                <w:szCs w:val="22"/>
              </w:rPr>
            </w:pPr>
            <w:r w:rsidRPr="00F613BC">
              <w:rPr>
                <w:rFonts w:ascii="Calibri" w:hAnsi="Calibri" w:cs="Calibri"/>
                <w:b/>
                <w:bCs/>
                <w:sz w:val="22"/>
                <w:szCs w:val="22"/>
              </w:rPr>
              <w:t xml:space="preserve">Wykonawca otrzyma 0 pkt i </w:t>
            </w:r>
            <w:r w:rsidRPr="00F613BC">
              <w:rPr>
                <w:rFonts w:ascii="Calibri" w:hAnsi="Calibri" w:cs="Calibri"/>
                <w:b/>
                <w:bCs/>
                <w:sz w:val="22"/>
                <w:szCs w:val="22"/>
                <w:u w:val="single"/>
              </w:rPr>
              <w:t>OFERTA NIE ZOSTANIE ODRZUCONA.</w:t>
            </w:r>
          </w:p>
        </w:tc>
        <w:tc>
          <w:tcPr>
            <w:tcW w:w="701" w:type="pct"/>
            <w:tcBorders>
              <w:top w:val="single" w:sz="4" w:space="0" w:color="auto"/>
              <w:left w:val="single" w:sz="4" w:space="0" w:color="auto"/>
              <w:bottom w:val="single" w:sz="4" w:space="0" w:color="auto"/>
              <w:right w:val="single" w:sz="4" w:space="0" w:color="auto"/>
            </w:tcBorders>
            <w:vAlign w:val="center"/>
            <w:hideMark/>
          </w:tcPr>
          <w:p w14:paraId="365AF5C6" w14:textId="77777777" w:rsidR="0053156A" w:rsidRPr="007F5E1C" w:rsidRDefault="0053156A" w:rsidP="000725F2">
            <w:pPr>
              <w:pStyle w:val="Default"/>
              <w:spacing w:before="60" w:after="120"/>
              <w:jc w:val="center"/>
              <w:rPr>
                <w:rFonts w:ascii="Calibri" w:hAnsi="Calibri" w:cs="Calibri"/>
                <w:sz w:val="22"/>
                <w:szCs w:val="22"/>
              </w:rPr>
            </w:pPr>
            <w:r w:rsidRPr="007F5E1C">
              <w:rPr>
                <w:rFonts w:ascii="Calibri" w:hAnsi="Calibri" w:cs="Calibri"/>
                <w:sz w:val="22"/>
                <w:szCs w:val="22"/>
              </w:rPr>
              <w:t>0 pkt</w:t>
            </w:r>
          </w:p>
        </w:tc>
      </w:tr>
      <w:tr w:rsidR="0053156A" w:rsidRPr="009E7B54" w14:paraId="1E9DC937" w14:textId="77777777" w:rsidTr="000725F2">
        <w:tc>
          <w:tcPr>
            <w:tcW w:w="4299" w:type="pct"/>
            <w:tcBorders>
              <w:top w:val="single" w:sz="4" w:space="0" w:color="auto"/>
              <w:left w:val="single" w:sz="4" w:space="0" w:color="auto"/>
              <w:bottom w:val="single" w:sz="4" w:space="0" w:color="auto"/>
              <w:right w:val="single" w:sz="4" w:space="0" w:color="auto"/>
            </w:tcBorders>
          </w:tcPr>
          <w:p w14:paraId="520F4412" w14:textId="77777777" w:rsidR="00F613BC" w:rsidRPr="003577E1" w:rsidRDefault="00F613BC" w:rsidP="00F613BC">
            <w:pPr>
              <w:autoSpaceDE w:val="0"/>
              <w:jc w:val="both"/>
              <w:rPr>
                <w:rFonts w:ascii="Calibri" w:hAnsi="Calibri" w:cs="Arial"/>
                <w:b/>
                <w:bCs/>
                <w:sz w:val="22"/>
                <w:szCs w:val="22"/>
                <w:u w:val="single"/>
              </w:rPr>
            </w:pPr>
            <w:r w:rsidRPr="003577E1">
              <w:rPr>
                <w:rFonts w:ascii="Calibri" w:hAnsi="Calibri" w:cs="Arial"/>
                <w:bCs/>
                <w:sz w:val="22"/>
                <w:szCs w:val="22"/>
              </w:rPr>
              <w:t xml:space="preserve">W przypadku, gdy Wykonawca wskaże dodatkową osobę na stanowisko </w:t>
            </w:r>
            <w:r w:rsidRPr="003577E1">
              <w:rPr>
                <w:rFonts w:ascii="Calibri" w:hAnsi="Calibri" w:cs="Arial"/>
                <w:b/>
                <w:sz w:val="22"/>
                <w:szCs w:val="22"/>
              </w:rPr>
              <w:t xml:space="preserve">Eksperta / Ekspertki ds. Gminnych Programów Rewitalizacji i zaproponowana osoba </w:t>
            </w:r>
            <w:r w:rsidRPr="003577E1">
              <w:rPr>
                <w:rFonts w:ascii="Calibri" w:hAnsi="Calibri" w:cs="Arial"/>
                <w:b/>
                <w:bCs/>
                <w:sz w:val="22"/>
                <w:szCs w:val="22"/>
                <w:u w:val="single"/>
              </w:rPr>
              <w:t>spełnia wszystkie MINIMALNE WYMAGANIA Zamawiającego tzn. posiada</w:t>
            </w:r>
            <w:r w:rsidRPr="003577E1">
              <w:rPr>
                <w:rFonts w:ascii="Calibri" w:hAnsi="Calibri" w:cs="Arial"/>
                <w:b/>
                <w:sz w:val="22"/>
                <w:szCs w:val="22"/>
                <w:u w:val="single"/>
              </w:rPr>
              <w:t xml:space="preserve"> doświadczenie zawodowe</w:t>
            </w:r>
            <w:r w:rsidRPr="003577E1">
              <w:rPr>
                <w:rFonts w:ascii="Calibri" w:hAnsi="Calibri" w:cs="Arial"/>
                <w:bCs/>
                <w:sz w:val="22"/>
                <w:szCs w:val="22"/>
              </w:rPr>
              <w:t xml:space="preserve"> </w:t>
            </w:r>
            <w:r w:rsidRPr="003577E1">
              <w:rPr>
                <w:rFonts w:ascii="Calibri" w:hAnsi="Calibri" w:cs="Arial"/>
                <w:b/>
                <w:sz w:val="22"/>
                <w:szCs w:val="22"/>
              </w:rPr>
              <w:t>wskazujące, że w okresie 8 lat przed upływem terminu składania ofert brała udział (jako merytoryczny ekspert) w:</w:t>
            </w:r>
          </w:p>
          <w:p w14:paraId="7769ACD0" w14:textId="2EB33717" w:rsidR="0053156A" w:rsidRPr="007F5E1C" w:rsidRDefault="00F613BC" w:rsidP="00F613BC">
            <w:pPr>
              <w:pStyle w:val="Default"/>
              <w:numPr>
                <w:ilvl w:val="0"/>
                <w:numId w:val="50"/>
              </w:numPr>
              <w:spacing w:before="60" w:after="120"/>
              <w:jc w:val="both"/>
              <w:rPr>
                <w:rFonts w:ascii="Calibri" w:hAnsi="Calibri" w:cs="Calibri"/>
                <w:b/>
                <w:sz w:val="22"/>
                <w:szCs w:val="22"/>
              </w:rPr>
            </w:pPr>
            <w:r w:rsidRPr="003577E1">
              <w:rPr>
                <w:rFonts w:ascii="Calibri" w:hAnsi="Calibri"/>
                <w:sz w:val="22"/>
                <w:szCs w:val="22"/>
              </w:rPr>
              <w:t xml:space="preserve">jednej usłudze polegającej na </w:t>
            </w:r>
            <w:proofErr w:type="spellStart"/>
            <w:r w:rsidRPr="003577E1">
              <w:rPr>
                <w:rFonts w:ascii="Calibri" w:hAnsi="Calibri"/>
                <w:sz w:val="22"/>
                <w:szCs w:val="22"/>
              </w:rPr>
              <w:t>współ</w:t>
            </w:r>
            <w:proofErr w:type="spellEnd"/>
            <w:r w:rsidRPr="003577E1">
              <w:rPr>
                <w:rFonts w:ascii="Calibri" w:hAnsi="Calibri"/>
                <w:sz w:val="22"/>
                <w:szCs w:val="22"/>
              </w:rPr>
              <w:t>/opracowaniu projektu Gminnego Programu Rewitalizacji.</w:t>
            </w:r>
          </w:p>
        </w:tc>
        <w:tc>
          <w:tcPr>
            <w:tcW w:w="701" w:type="pct"/>
            <w:tcBorders>
              <w:top w:val="single" w:sz="4" w:space="0" w:color="auto"/>
              <w:left w:val="single" w:sz="4" w:space="0" w:color="auto"/>
              <w:bottom w:val="single" w:sz="4" w:space="0" w:color="auto"/>
              <w:right w:val="single" w:sz="4" w:space="0" w:color="auto"/>
            </w:tcBorders>
            <w:vAlign w:val="center"/>
            <w:hideMark/>
          </w:tcPr>
          <w:p w14:paraId="2C178D8B" w14:textId="77777777" w:rsidR="0053156A" w:rsidRPr="007F5E1C" w:rsidRDefault="0053156A" w:rsidP="000725F2">
            <w:pPr>
              <w:pStyle w:val="Default"/>
              <w:spacing w:before="60" w:after="120"/>
              <w:jc w:val="center"/>
              <w:rPr>
                <w:rFonts w:ascii="Calibri" w:hAnsi="Calibri" w:cs="Calibri"/>
                <w:sz w:val="22"/>
                <w:szCs w:val="22"/>
              </w:rPr>
            </w:pPr>
            <w:r w:rsidRPr="007F5E1C">
              <w:rPr>
                <w:rFonts w:ascii="Calibri" w:hAnsi="Calibri" w:cs="Calibri"/>
                <w:sz w:val="22"/>
                <w:szCs w:val="22"/>
              </w:rPr>
              <w:t>50 pkt</w:t>
            </w:r>
          </w:p>
        </w:tc>
      </w:tr>
      <w:tr w:rsidR="0053156A" w:rsidRPr="00943BEF" w14:paraId="0D4D373C" w14:textId="77777777" w:rsidTr="000725F2">
        <w:tc>
          <w:tcPr>
            <w:tcW w:w="4299" w:type="pct"/>
            <w:tcBorders>
              <w:top w:val="single" w:sz="4" w:space="0" w:color="auto"/>
              <w:left w:val="single" w:sz="4" w:space="0" w:color="auto"/>
              <w:bottom w:val="single" w:sz="4" w:space="0" w:color="auto"/>
              <w:right w:val="single" w:sz="4" w:space="0" w:color="auto"/>
            </w:tcBorders>
          </w:tcPr>
          <w:p w14:paraId="023EE69D" w14:textId="77777777" w:rsidR="00F613BC" w:rsidRPr="003577E1" w:rsidRDefault="00F613BC" w:rsidP="00F613BC">
            <w:pPr>
              <w:autoSpaceDE w:val="0"/>
              <w:jc w:val="both"/>
              <w:rPr>
                <w:rFonts w:ascii="Calibri" w:hAnsi="Calibri" w:cs="Arial"/>
                <w:b/>
                <w:bCs/>
                <w:sz w:val="22"/>
                <w:szCs w:val="22"/>
                <w:u w:val="single"/>
              </w:rPr>
            </w:pPr>
            <w:r w:rsidRPr="003577E1">
              <w:rPr>
                <w:rFonts w:ascii="Calibri" w:hAnsi="Calibri" w:cs="Arial"/>
                <w:bCs/>
                <w:sz w:val="22"/>
                <w:szCs w:val="22"/>
              </w:rPr>
              <w:t xml:space="preserve">W przypadku, gdy Wykonawca wskaże dodatkową osobę na stanowisko </w:t>
            </w:r>
            <w:r w:rsidRPr="003577E1">
              <w:rPr>
                <w:rFonts w:ascii="Calibri" w:hAnsi="Calibri" w:cs="Arial"/>
                <w:b/>
                <w:bCs/>
                <w:sz w:val="22"/>
                <w:szCs w:val="22"/>
              </w:rPr>
              <w:t xml:space="preserve">Eksperta / Ekspertki ds. Gminnych Programów Rewitalizacji i zaproponowana osoba </w:t>
            </w:r>
            <w:r w:rsidRPr="003577E1">
              <w:rPr>
                <w:rFonts w:ascii="Calibri" w:hAnsi="Calibri" w:cs="Arial"/>
                <w:b/>
                <w:bCs/>
                <w:sz w:val="22"/>
                <w:szCs w:val="22"/>
                <w:u w:val="single"/>
              </w:rPr>
              <w:t>posiada doświadczenie zawodowe</w:t>
            </w:r>
            <w:r w:rsidRPr="003577E1">
              <w:rPr>
                <w:rFonts w:ascii="Calibri" w:hAnsi="Calibri" w:cs="Arial"/>
                <w:bCs/>
                <w:sz w:val="22"/>
                <w:szCs w:val="22"/>
              </w:rPr>
              <w:t xml:space="preserve"> </w:t>
            </w:r>
            <w:r w:rsidRPr="003577E1">
              <w:rPr>
                <w:rFonts w:ascii="Calibri" w:hAnsi="Calibri" w:cs="Arial"/>
                <w:b/>
                <w:bCs/>
                <w:sz w:val="22"/>
                <w:szCs w:val="22"/>
              </w:rPr>
              <w:t>wskazujące, że w okresie 8 lat przed upływem terminu składania ofert brała udział (jako merytoryczny ekspert) w:</w:t>
            </w:r>
          </w:p>
          <w:p w14:paraId="4221D4CD" w14:textId="77777777" w:rsidR="00F613BC" w:rsidRPr="003577E1" w:rsidRDefault="00F613BC" w:rsidP="00F613BC">
            <w:pPr>
              <w:numPr>
                <w:ilvl w:val="0"/>
                <w:numId w:val="52"/>
              </w:numPr>
              <w:suppressAutoHyphens/>
              <w:autoSpaceDE w:val="0"/>
              <w:jc w:val="both"/>
              <w:rPr>
                <w:rFonts w:ascii="Calibri" w:hAnsi="Calibri" w:cs="Arial"/>
                <w:bCs/>
                <w:sz w:val="22"/>
                <w:szCs w:val="22"/>
              </w:rPr>
            </w:pPr>
            <w:r w:rsidRPr="003577E1">
              <w:rPr>
                <w:rFonts w:ascii="Calibri" w:hAnsi="Calibri" w:cs="Arial"/>
                <w:bCs/>
                <w:sz w:val="22"/>
                <w:szCs w:val="22"/>
              </w:rPr>
              <w:t xml:space="preserve">dwóch usługach polegających na </w:t>
            </w:r>
            <w:proofErr w:type="spellStart"/>
            <w:r w:rsidRPr="003577E1">
              <w:rPr>
                <w:rFonts w:ascii="Calibri" w:hAnsi="Calibri" w:cs="Arial"/>
                <w:bCs/>
                <w:sz w:val="22"/>
                <w:szCs w:val="22"/>
              </w:rPr>
              <w:t>współ</w:t>
            </w:r>
            <w:proofErr w:type="spellEnd"/>
            <w:r w:rsidRPr="003577E1">
              <w:rPr>
                <w:rFonts w:ascii="Calibri" w:hAnsi="Calibri" w:cs="Arial"/>
                <w:bCs/>
                <w:sz w:val="22"/>
                <w:szCs w:val="22"/>
              </w:rPr>
              <w:t>/opracowaniu projektu Gminnego Programu Rewitalizacji;</w:t>
            </w:r>
          </w:p>
          <w:p w14:paraId="5209FEC4" w14:textId="26ED860E" w:rsidR="0053156A" w:rsidRPr="007F5E1C" w:rsidRDefault="00F613BC" w:rsidP="00F613BC">
            <w:pPr>
              <w:pStyle w:val="Akapitzlist"/>
              <w:numPr>
                <w:ilvl w:val="0"/>
                <w:numId w:val="52"/>
              </w:numPr>
              <w:suppressAutoHyphens/>
              <w:jc w:val="both"/>
              <w:rPr>
                <w:rFonts w:ascii="Calibri" w:eastAsia="Calibri" w:hAnsi="Calibri" w:cs="Calibri"/>
                <w:bCs/>
                <w:color w:val="000000"/>
                <w:sz w:val="22"/>
                <w:szCs w:val="22"/>
              </w:rPr>
            </w:pPr>
            <w:r w:rsidRPr="003577E1">
              <w:rPr>
                <w:rFonts w:ascii="Calibri" w:hAnsi="Calibri" w:cs="Arial"/>
                <w:bCs/>
                <w:sz w:val="22"/>
                <w:szCs w:val="22"/>
              </w:rPr>
              <w:t xml:space="preserve">jednej usłudze, której celem była realizacja spotkań edukacyjnych (szkoleń, seminariów lub warsztatów) </w:t>
            </w:r>
            <w:r>
              <w:rPr>
                <w:rFonts w:ascii="Calibri" w:hAnsi="Calibri" w:cs="Arial"/>
                <w:bCs/>
                <w:sz w:val="22"/>
                <w:szCs w:val="22"/>
              </w:rPr>
              <w:t xml:space="preserve">– w wymiarze 8 h </w:t>
            </w:r>
            <w:r w:rsidRPr="003577E1">
              <w:rPr>
                <w:rFonts w:ascii="Calibri" w:hAnsi="Calibri" w:cs="Arial"/>
                <w:bCs/>
                <w:sz w:val="22"/>
                <w:szCs w:val="22"/>
              </w:rPr>
              <w:t>lub</w:t>
            </w:r>
            <w:r w:rsidRPr="003577E1">
              <w:rPr>
                <w:rFonts w:ascii="Calibri" w:hAnsi="Calibri" w:cs="Arial"/>
                <w:bCs/>
                <w:sz w:val="22"/>
                <w:szCs w:val="22"/>
              </w:rPr>
              <w:tab/>
            </w:r>
            <w:proofErr w:type="spellStart"/>
            <w:r w:rsidRPr="003577E1">
              <w:rPr>
                <w:rFonts w:ascii="Calibri" w:hAnsi="Calibri" w:cs="Arial"/>
                <w:bCs/>
                <w:sz w:val="22"/>
                <w:szCs w:val="22"/>
              </w:rPr>
              <w:t>współ</w:t>
            </w:r>
            <w:proofErr w:type="spellEnd"/>
            <w:r w:rsidRPr="003577E1">
              <w:rPr>
                <w:rFonts w:ascii="Calibri" w:hAnsi="Calibri" w:cs="Arial"/>
                <w:bCs/>
                <w:sz w:val="22"/>
                <w:szCs w:val="22"/>
              </w:rPr>
              <w:t>/opracowaniu publikacji / monografii / podręcznika nt. GPR, w tym wykorzystania narzędzi wynikających z ustawy o rewitalizacji GPR (dotyczących np. procedury przygotowania i uchwalania oraz elementów GPR; delimitacji obszaru zdegradowanego i obszaru rewitalizacji; specjalnej strefy rewitalizacji i miejscowego planu rewitalizacji oraz monitorowania i ewaluacji działań rewitalizacyjnych).</w:t>
            </w:r>
          </w:p>
        </w:tc>
        <w:tc>
          <w:tcPr>
            <w:tcW w:w="701" w:type="pct"/>
            <w:tcBorders>
              <w:top w:val="single" w:sz="4" w:space="0" w:color="auto"/>
              <w:left w:val="single" w:sz="4" w:space="0" w:color="auto"/>
              <w:bottom w:val="single" w:sz="4" w:space="0" w:color="auto"/>
              <w:right w:val="single" w:sz="4" w:space="0" w:color="auto"/>
            </w:tcBorders>
            <w:vAlign w:val="center"/>
            <w:hideMark/>
          </w:tcPr>
          <w:p w14:paraId="647F9392" w14:textId="77777777" w:rsidR="0053156A" w:rsidRPr="007F5E1C" w:rsidRDefault="0053156A" w:rsidP="000725F2">
            <w:pPr>
              <w:pStyle w:val="Default"/>
              <w:spacing w:before="60" w:after="120"/>
              <w:jc w:val="center"/>
              <w:rPr>
                <w:rFonts w:ascii="Calibri" w:hAnsi="Calibri" w:cs="Calibri"/>
                <w:sz w:val="22"/>
                <w:szCs w:val="22"/>
              </w:rPr>
            </w:pPr>
            <w:r w:rsidRPr="007F5E1C">
              <w:rPr>
                <w:rFonts w:ascii="Calibri" w:hAnsi="Calibri" w:cs="Calibri"/>
                <w:sz w:val="22"/>
                <w:szCs w:val="22"/>
              </w:rPr>
              <w:t>100 pkt</w:t>
            </w:r>
          </w:p>
        </w:tc>
      </w:tr>
    </w:tbl>
    <w:p w14:paraId="7F8EF6C8" w14:textId="3257F03C" w:rsidR="0053156A" w:rsidRPr="007F5E1C" w:rsidRDefault="0053156A" w:rsidP="007F5E1C">
      <w:pPr>
        <w:pStyle w:val="Default"/>
        <w:tabs>
          <w:tab w:val="left" w:pos="990"/>
        </w:tabs>
        <w:spacing w:before="60" w:after="120"/>
        <w:jc w:val="both"/>
        <w:rPr>
          <w:rFonts w:ascii="Calibri" w:hAnsi="Calibri" w:cs="Calibri"/>
          <w:b/>
          <w:bCs/>
        </w:rPr>
      </w:pPr>
      <w:r w:rsidRPr="007F5E1C">
        <w:rPr>
          <w:rFonts w:ascii="Calibri" w:hAnsi="Calibri" w:cs="Calibri"/>
          <w:b/>
          <w:bCs/>
          <w:u w:val="single"/>
        </w:rPr>
        <w:t>UWAGA:</w:t>
      </w:r>
      <w:r w:rsidRPr="007F5E1C">
        <w:rPr>
          <w:rFonts w:ascii="Calibri" w:hAnsi="Calibri" w:cs="Calibri"/>
          <w:b/>
          <w:bCs/>
        </w:rPr>
        <w:t xml:space="preserve"> Każdorazowo w przypadku wszystkich wykazanych opracowań (będących efektem przedstawionych usług), potwierdzających doświadczenie zawodowe ww. Eksperta, należy wskazać miejsce ich publikacji w Internecie (tj. bezpośredni link do strony internetowej z zamieszczonym opracowaniem) lub złożyć odpowiednie oświadczenie (w przypadku braku jego upowszechnienia w Internecie). Dla wszystkich opracowań należy podać pełny tytuł i jego cel/cele główne. Ponadto w przypadku wszystkich opracowań należy ująć oświadczenie Wykonawcy o autorstwie/współautorstwie opracowania przez danego Eksperta, pełnioną funkcję i realizowane zadania w ramach usługi, termin rozpoczęcia i zakończenia realizacji przez nią usługi. </w:t>
      </w:r>
    </w:p>
    <w:p w14:paraId="2A9E428E" w14:textId="77777777" w:rsidR="0053156A" w:rsidRPr="0053156A" w:rsidRDefault="0053156A" w:rsidP="00865F9A">
      <w:pPr>
        <w:pStyle w:val="Default"/>
        <w:numPr>
          <w:ilvl w:val="0"/>
          <w:numId w:val="48"/>
        </w:numPr>
        <w:spacing w:before="60" w:after="120"/>
        <w:rPr>
          <w:rFonts w:ascii="Calibri" w:hAnsi="Calibri" w:cs="Calibri"/>
          <w:b/>
          <w:lang w:val="x-none"/>
        </w:rPr>
      </w:pPr>
      <w:r w:rsidRPr="0053156A">
        <w:rPr>
          <w:rFonts w:ascii="Calibri" w:hAnsi="Calibri" w:cs="Calibri"/>
          <w:b/>
          <w:lang w:val="x-none"/>
        </w:rPr>
        <w:lastRenderedPageBreak/>
        <w:t>Kryterium „PZ” - PODZIAŁ ZADAŃ ZESPOŁU EKSPERTÓW. Punktacja 0-100 pkt., waga 20%.</w:t>
      </w:r>
    </w:p>
    <w:p w14:paraId="146C0AA5" w14:textId="77777777" w:rsidR="0053156A" w:rsidRPr="007F5E1C" w:rsidRDefault="0053156A" w:rsidP="0053156A">
      <w:pPr>
        <w:pStyle w:val="Default"/>
        <w:spacing w:before="60" w:after="120"/>
        <w:jc w:val="both"/>
        <w:rPr>
          <w:rFonts w:ascii="Calibri" w:eastAsia="SimSun" w:hAnsi="Calibri" w:cs="Calibri"/>
          <w:color w:val="auto"/>
          <w:lang w:eastAsia="zh-CN"/>
        </w:rPr>
      </w:pPr>
      <w:r w:rsidRPr="007F5E1C">
        <w:rPr>
          <w:rFonts w:ascii="Calibri" w:hAnsi="Calibri" w:cs="Calibri"/>
        </w:rPr>
        <w:t>W niniejszym kryterium oceniony zostanie podział zadań pomiędzy ekspertami oddelegowanymi do realizacji zamówienia, przygotowany w załączniku do oferty pn. „</w:t>
      </w:r>
      <w:bookmarkStart w:id="34" w:name="_Hlk200653851"/>
      <w:r w:rsidRPr="007F5E1C">
        <w:rPr>
          <w:rFonts w:ascii="Calibri" w:hAnsi="Calibri" w:cs="Calibri"/>
        </w:rPr>
        <w:t>Podział zadań Zespołu Ekspertów”. Z przygotowanego podziału zadań wynikać powinno za jakie czynności, wskazane szczegółowo w Opisie Przedmiotu Zamówienia (OPZ), odpowiedzialni będą poszczególni członkowie Zespołu Ekspertów.</w:t>
      </w:r>
      <w:r w:rsidRPr="007F5E1C">
        <w:rPr>
          <w:rFonts w:ascii="Calibri" w:eastAsia="SimSun" w:hAnsi="Calibri" w:cs="Calibri"/>
          <w:color w:val="auto"/>
          <w:lang w:eastAsia="zh-CN"/>
        </w:rPr>
        <w:t xml:space="preserve"> </w:t>
      </w:r>
    </w:p>
    <w:bookmarkEnd w:id="34"/>
    <w:p w14:paraId="0FE1133E" w14:textId="77777777" w:rsidR="0053156A" w:rsidRPr="007F5E1C" w:rsidRDefault="0053156A" w:rsidP="0053156A">
      <w:pPr>
        <w:pStyle w:val="Default"/>
        <w:spacing w:before="60" w:after="120"/>
        <w:jc w:val="both"/>
        <w:rPr>
          <w:rFonts w:ascii="Calibri" w:eastAsia="SimSun" w:hAnsi="Calibri" w:cs="Calibri"/>
          <w:color w:val="auto"/>
          <w:lang w:eastAsia="zh-CN"/>
        </w:rPr>
      </w:pPr>
      <w:r w:rsidRPr="007F5E1C">
        <w:rPr>
          <w:rFonts w:ascii="Calibri" w:eastAsia="SimSun" w:hAnsi="Calibri" w:cs="Calibri"/>
          <w:color w:val="auto"/>
          <w:lang w:eastAsia="zh-CN"/>
        </w:rPr>
        <w:t xml:space="preserve">Podział zadań w Zespole Ekspertów powinien uwzględniać w szczególności: rozmiar Zespołu i role jego członków (wszystkie osoby wskazane w ofercie); doświadczenie zawodowe poszczególnych Ekspertów; zakres czynności niezbędnych do realizacji w ramach zamówienia; obowiązki spoczywające na Wykonawcy w ramach współpracy z Zamawiającym oraz zasady współpracy pomiędzy członkami Zespołu Ekspertów maksymalizujące wysoką jakość wykonania zamówienia (np. zastępowalność osób, koordynacja i monitoring realizowanych czynności). </w:t>
      </w:r>
    </w:p>
    <w:p w14:paraId="48ABE6F2" w14:textId="77777777" w:rsidR="0053156A" w:rsidRPr="007F5E1C" w:rsidRDefault="0053156A" w:rsidP="0053156A">
      <w:pPr>
        <w:pStyle w:val="Default"/>
        <w:spacing w:before="60" w:after="120"/>
        <w:jc w:val="both"/>
        <w:rPr>
          <w:rFonts w:ascii="Calibri" w:eastAsia="SimSun" w:hAnsi="Calibri" w:cs="Calibri"/>
          <w:color w:val="auto"/>
          <w:lang w:eastAsia="zh-CN"/>
        </w:rPr>
      </w:pPr>
      <w:r w:rsidRPr="007F5E1C">
        <w:rPr>
          <w:rFonts w:ascii="Calibri" w:eastAsia="SimSun" w:hAnsi="Calibri" w:cs="Calibri"/>
          <w:color w:val="auto"/>
          <w:lang w:eastAsia="zh-CN"/>
        </w:rPr>
        <w:t>W sytuacji oddelegowania do realizacji zamówienia dodatkowych osób (poza członkami Zespołu Ekspertów i nie odpowiedzialnych za działania merytoryczne realizowane w ramach zamówienia), np. zajmujących się monitorowaniem realizowanych prac – Wykonawca zobowiązany jest do opisania zakresu planowanych im do powierzenia prac.</w:t>
      </w:r>
    </w:p>
    <w:p w14:paraId="05C7BF50" w14:textId="77777777" w:rsidR="0053156A" w:rsidRPr="00F613BC" w:rsidRDefault="0053156A" w:rsidP="0053156A">
      <w:pPr>
        <w:pStyle w:val="Default"/>
        <w:spacing w:before="60" w:after="120"/>
        <w:jc w:val="both"/>
        <w:rPr>
          <w:rFonts w:ascii="Calibri" w:eastAsia="SimSun" w:hAnsi="Calibri" w:cs="Calibri"/>
          <w:b/>
          <w:bCs/>
          <w:color w:val="auto"/>
          <w:lang w:eastAsia="zh-CN"/>
        </w:rPr>
      </w:pPr>
      <w:r w:rsidRPr="00F613BC">
        <w:rPr>
          <w:rFonts w:ascii="Calibri" w:eastAsia="SimSun" w:hAnsi="Calibri" w:cs="Calibri"/>
          <w:b/>
          <w:bCs/>
          <w:color w:val="auto"/>
          <w:lang w:eastAsia="zh-CN"/>
        </w:rPr>
        <w:t>Niedołączenie do oferty dokumentu „Podział zadań Zespołu Ekspertów” będzie skutkowało odrzuceniem oferty.</w:t>
      </w:r>
    </w:p>
    <w:p w14:paraId="5B031B08" w14:textId="77777777" w:rsidR="0053156A" w:rsidRDefault="0053156A" w:rsidP="0053156A">
      <w:pPr>
        <w:pStyle w:val="Default"/>
        <w:spacing w:before="60" w:after="120"/>
        <w:jc w:val="both"/>
        <w:rPr>
          <w:rFonts w:ascii="Calibri" w:hAnsi="Calibri" w:cs="Calibri"/>
          <w:sz w:val="22"/>
          <w:szCs w:val="22"/>
        </w:rPr>
      </w:pPr>
      <w:r w:rsidRPr="008928D2">
        <w:rPr>
          <w:rFonts w:ascii="Calibri" w:eastAsia="SimSun" w:hAnsi="Calibri" w:cs="Calibri"/>
          <w:bCs/>
          <w:sz w:val="22"/>
          <w:szCs w:val="22"/>
          <w:u w:val="single"/>
          <w:lang w:eastAsia="zh-CN"/>
        </w:rPr>
        <w:t xml:space="preserve">W ramach kryterium maksymalnie można zdobyć </w:t>
      </w:r>
      <w:r>
        <w:rPr>
          <w:rFonts w:ascii="Calibri" w:eastAsia="SimSun" w:hAnsi="Calibri" w:cs="Calibri"/>
          <w:bCs/>
          <w:sz w:val="22"/>
          <w:szCs w:val="22"/>
          <w:u w:val="single"/>
          <w:lang w:eastAsia="zh-CN"/>
        </w:rPr>
        <w:t>2</w:t>
      </w:r>
      <w:r w:rsidRPr="008928D2">
        <w:rPr>
          <w:rFonts w:ascii="Calibri" w:eastAsia="SimSun" w:hAnsi="Calibri" w:cs="Calibri"/>
          <w:bCs/>
          <w:sz w:val="22"/>
          <w:szCs w:val="22"/>
          <w:u w:val="single"/>
          <w:lang w:eastAsia="zh-CN"/>
        </w:rPr>
        <w:t>0 punktów.</w:t>
      </w:r>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1"/>
        <w:gridCol w:w="1370"/>
      </w:tblGrid>
      <w:tr w:rsidR="0053156A" w:rsidRPr="00943BEF" w14:paraId="7B4C8667" w14:textId="77777777" w:rsidTr="000725F2">
        <w:tc>
          <w:tcPr>
            <w:tcW w:w="4299" w:type="pct"/>
            <w:tcBorders>
              <w:top w:val="single" w:sz="4" w:space="0" w:color="auto"/>
              <w:left w:val="single" w:sz="4" w:space="0" w:color="auto"/>
              <w:bottom w:val="single" w:sz="4" w:space="0" w:color="auto"/>
              <w:right w:val="single" w:sz="4" w:space="0" w:color="auto"/>
            </w:tcBorders>
          </w:tcPr>
          <w:p w14:paraId="2130D9E0" w14:textId="77777777" w:rsidR="0053156A" w:rsidRPr="00BD2278" w:rsidRDefault="0053156A" w:rsidP="000725F2">
            <w:pPr>
              <w:pStyle w:val="Default"/>
              <w:spacing w:before="60" w:after="60"/>
              <w:rPr>
                <w:rFonts w:ascii="Calibri" w:hAnsi="Calibri" w:cs="Calibri"/>
                <w:bCs/>
                <w:sz w:val="22"/>
                <w:szCs w:val="22"/>
              </w:rPr>
            </w:pPr>
            <w:r w:rsidRPr="00BD2278">
              <w:rPr>
                <w:rFonts w:ascii="Calibri" w:hAnsi="Calibri" w:cs="Calibri"/>
                <w:bCs/>
                <w:sz w:val="22"/>
                <w:szCs w:val="22"/>
              </w:rPr>
              <w:t>W przypadku, gdy Wykonawca</w:t>
            </w:r>
            <w:r w:rsidRPr="00BD2278">
              <w:rPr>
                <w:sz w:val="22"/>
                <w:szCs w:val="22"/>
              </w:rPr>
              <w:t xml:space="preserve"> </w:t>
            </w:r>
            <w:r w:rsidRPr="00BD2278">
              <w:rPr>
                <w:rFonts w:ascii="Calibri" w:hAnsi="Calibri" w:cs="Calibri"/>
                <w:bCs/>
                <w:sz w:val="22"/>
                <w:szCs w:val="22"/>
              </w:rPr>
              <w:t>załączył</w:t>
            </w:r>
            <w:r w:rsidRPr="00BD2278">
              <w:rPr>
                <w:sz w:val="22"/>
                <w:szCs w:val="22"/>
              </w:rPr>
              <w:t xml:space="preserve"> </w:t>
            </w:r>
            <w:r w:rsidRPr="00BD2278">
              <w:rPr>
                <w:rFonts w:ascii="Calibri" w:hAnsi="Calibri" w:cs="Calibri"/>
                <w:bCs/>
                <w:sz w:val="22"/>
                <w:szCs w:val="22"/>
              </w:rPr>
              <w:t>do oferty dokument „Podział zadań Zespołu Ekspertów”, jednak:</w:t>
            </w:r>
          </w:p>
          <w:p w14:paraId="6A23234A" w14:textId="77777777" w:rsidR="0053156A" w:rsidRPr="00BD2278" w:rsidRDefault="0053156A" w:rsidP="00865F9A">
            <w:pPr>
              <w:pStyle w:val="Default"/>
              <w:numPr>
                <w:ilvl w:val="0"/>
                <w:numId w:val="51"/>
              </w:numPr>
              <w:spacing w:before="60" w:after="60"/>
              <w:ind w:left="357" w:hanging="357"/>
              <w:jc w:val="both"/>
              <w:rPr>
                <w:rFonts w:ascii="Calibri" w:hAnsi="Calibri" w:cs="Calibri"/>
                <w:bCs/>
                <w:sz w:val="22"/>
                <w:szCs w:val="22"/>
              </w:rPr>
            </w:pPr>
            <w:r w:rsidRPr="00BD2278">
              <w:rPr>
                <w:rFonts w:ascii="Calibri" w:hAnsi="Calibri" w:cs="Calibri"/>
                <w:bCs/>
                <w:sz w:val="22"/>
                <w:szCs w:val="22"/>
              </w:rPr>
              <w:t>nie podzielił zadań tj. nie przyporządkował poszczególnych czynności wskazanych w OPZ do realizacji, do poszczególnych członków Zespołu Ekspertów</w:t>
            </w:r>
          </w:p>
          <w:p w14:paraId="610DC192" w14:textId="77777777" w:rsidR="0053156A" w:rsidRPr="00BD2278" w:rsidRDefault="0053156A" w:rsidP="000725F2">
            <w:pPr>
              <w:pStyle w:val="Default"/>
              <w:spacing w:before="60" w:after="60"/>
              <w:jc w:val="both"/>
              <w:rPr>
                <w:rFonts w:ascii="Calibri" w:hAnsi="Calibri" w:cs="Calibri"/>
                <w:b/>
                <w:sz w:val="22"/>
                <w:szCs w:val="22"/>
              </w:rPr>
            </w:pPr>
            <w:r w:rsidRPr="00BD2278">
              <w:rPr>
                <w:rFonts w:ascii="Calibri" w:hAnsi="Calibri" w:cs="Calibri"/>
                <w:b/>
                <w:sz w:val="22"/>
                <w:szCs w:val="22"/>
              </w:rPr>
              <w:t xml:space="preserve">Wykonawca otrzyma 0 pkt i </w:t>
            </w:r>
            <w:r w:rsidRPr="00BD2278">
              <w:rPr>
                <w:rFonts w:ascii="Calibri" w:hAnsi="Calibri" w:cs="Calibri"/>
                <w:b/>
                <w:sz w:val="22"/>
                <w:szCs w:val="22"/>
                <w:u w:val="single"/>
              </w:rPr>
              <w:t>OFERTA NIE ZOSTANIE ODRZUCONA.</w:t>
            </w:r>
          </w:p>
        </w:tc>
        <w:tc>
          <w:tcPr>
            <w:tcW w:w="701" w:type="pct"/>
            <w:tcBorders>
              <w:top w:val="single" w:sz="4" w:space="0" w:color="auto"/>
              <w:left w:val="single" w:sz="4" w:space="0" w:color="auto"/>
              <w:bottom w:val="single" w:sz="4" w:space="0" w:color="auto"/>
              <w:right w:val="single" w:sz="4" w:space="0" w:color="auto"/>
            </w:tcBorders>
            <w:vAlign w:val="center"/>
            <w:hideMark/>
          </w:tcPr>
          <w:p w14:paraId="67C7E942" w14:textId="77777777" w:rsidR="0053156A" w:rsidRPr="00BD2278" w:rsidRDefault="0053156A" w:rsidP="000725F2">
            <w:pPr>
              <w:pStyle w:val="Default"/>
              <w:spacing w:before="60" w:after="120"/>
              <w:ind w:left="360"/>
              <w:rPr>
                <w:rFonts w:ascii="Calibri" w:hAnsi="Calibri" w:cs="Calibri"/>
                <w:sz w:val="22"/>
                <w:szCs w:val="22"/>
              </w:rPr>
            </w:pPr>
            <w:r w:rsidRPr="00BD2278">
              <w:rPr>
                <w:rFonts w:ascii="Calibri" w:hAnsi="Calibri" w:cs="Calibri"/>
                <w:sz w:val="22"/>
                <w:szCs w:val="22"/>
              </w:rPr>
              <w:t>0 pkt</w:t>
            </w:r>
          </w:p>
        </w:tc>
      </w:tr>
      <w:tr w:rsidR="0053156A" w:rsidRPr="00943BEF" w14:paraId="0F48DF65" w14:textId="77777777" w:rsidTr="000725F2">
        <w:tc>
          <w:tcPr>
            <w:tcW w:w="4299" w:type="pct"/>
            <w:tcBorders>
              <w:top w:val="single" w:sz="4" w:space="0" w:color="auto"/>
              <w:left w:val="single" w:sz="4" w:space="0" w:color="auto"/>
              <w:bottom w:val="single" w:sz="4" w:space="0" w:color="auto"/>
              <w:right w:val="single" w:sz="4" w:space="0" w:color="auto"/>
            </w:tcBorders>
          </w:tcPr>
          <w:p w14:paraId="41CD202B" w14:textId="77777777" w:rsidR="0053156A" w:rsidRPr="00BD2278" w:rsidRDefault="0053156A" w:rsidP="000725F2">
            <w:pPr>
              <w:pStyle w:val="Default"/>
              <w:spacing w:before="60" w:after="60"/>
              <w:jc w:val="both"/>
              <w:rPr>
                <w:rFonts w:ascii="Calibri" w:hAnsi="Calibri" w:cs="Calibri"/>
                <w:bCs/>
                <w:sz w:val="22"/>
                <w:szCs w:val="22"/>
              </w:rPr>
            </w:pPr>
            <w:r w:rsidRPr="00BD2278">
              <w:rPr>
                <w:rFonts w:ascii="Calibri" w:hAnsi="Calibri" w:cs="Calibri"/>
                <w:bCs/>
                <w:sz w:val="22"/>
                <w:szCs w:val="22"/>
              </w:rPr>
              <w:t>W przypadku, gdy Wykonawca:</w:t>
            </w:r>
          </w:p>
          <w:p w14:paraId="7557EA1C" w14:textId="77777777" w:rsidR="0053156A" w:rsidRPr="00BD2278" w:rsidRDefault="0053156A" w:rsidP="00865F9A">
            <w:pPr>
              <w:pStyle w:val="Default"/>
              <w:numPr>
                <w:ilvl w:val="0"/>
                <w:numId w:val="50"/>
              </w:numPr>
              <w:spacing w:before="60" w:after="60"/>
              <w:jc w:val="both"/>
              <w:rPr>
                <w:rFonts w:ascii="Calibri" w:hAnsi="Calibri" w:cs="Calibri"/>
                <w:bCs/>
                <w:sz w:val="22"/>
                <w:szCs w:val="22"/>
              </w:rPr>
            </w:pPr>
            <w:r w:rsidRPr="00BD2278">
              <w:rPr>
                <w:rFonts w:ascii="Calibri" w:hAnsi="Calibri" w:cs="Calibri"/>
                <w:bCs/>
                <w:sz w:val="22"/>
                <w:szCs w:val="22"/>
              </w:rPr>
              <w:t>w sposób niepełny podzielił zadania tj. częściowo przyporządkował zadania wskazane w OPZ do realizacji, do poszczególnych członków Zespołu Ekspertów;</w:t>
            </w:r>
          </w:p>
          <w:p w14:paraId="48BD21DE" w14:textId="7DA70E7D" w:rsidR="0053156A" w:rsidRPr="00BD2278" w:rsidRDefault="0053156A" w:rsidP="00865F9A">
            <w:pPr>
              <w:pStyle w:val="Default"/>
              <w:numPr>
                <w:ilvl w:val="0"/>
                <w:numId w:val="50"/>
              </w:numPr>
              <w:spacing w:before="60" w:after="60"/>
              <w:jc w:val="both"/>
              <w:rPr>
                <w:rFonts w:ascii="Calibri" w:hAnsi="Calibri" w:cs="Calibri"/>
                <w:bCs/>
                <w:sz w:val="22"/>
                <w:szCs w:val="22"/>
              </w:rPr>
            </w:pPr>
            <w:r w:rsidRPr="00BD2278">
              <w:rPr>
                <w:rFonts w:ascii="Calibri" w:hAnsi="Calibri" w:cs="Calibri"/>
                <w:bCs/>
                <w:sz w:val="22"/>
                <w:szCs w:val="22"/>
              </w:rPr>
              <w:t>w sposób wybiórczy określił zakres obowiązków/zadań/czynności poszczególnych członków Zespołu Ekspertów (tzn. nie uszczegółowił tego zakresu) lub gdy określony zakres obowiązków/zadań/czynności tych osób nie jest adekwatny do ich doświadczenia;</w:t>
            </w:r>
          </w:p>
          <w:p w14:paraId="1AC9187E" w14:textId="77777777" w:rsidR="0053156A" w:rsidRPr="00BD2278" w:rsidRDefault="0053156A" w:rsidP="00865F9A">
            <w:pPr>
              <w:pStyle w:val="Default"/>
              <w:numPr>
                <w:ilvl w:val="0"/>
                <w:numId w:val="50"/>
              </w:numPr>
              <w:spacing w:before="60" w:after="60"/>
              <w:jc w:val="both"/>
              <w:rPr>
                <w:rFonts w:ascii="Calibri" w:hAnsi="Calibri" w:cs="Calibri"/>
                <w:bCs/>
                <w:sz w:val="22"/>
                <w:szCs w:val="22"/>
              </w:rPr>
            </w:pPr>
            <w:r w:rsidRPr="00BD2278">
              <w:rPr>
                <w:rFonts w:ascii="Calibri" w:hAnsi="Calibri" w:cs="Calibri"/>
                <w:bCs/>
                <w:sz w:val="22"/>
                <w:szCs w:val="22"/>
              </w:rPr>
              <w:t>w sposób dobry pokazuje rozwiązania zapewniające ciągłość, jakość i monitorowanie realizowanych prac, tzn. zaprezentowane rozwiązania są opisane ogólnie lub nie zapewniają ciągłości lub jakości lub monitorowania realizowanych prac.</w:t>
            </w:r>
          </w:p>
        </w:tc>
        <w:tc>
          <w:tcPr>
            <w:tcW w:w="701" w:type="pct"/>
            <w:tcBorders>
              <w:top w:val="single" w:sz="4" w:space="0" w:color="auto"/>
              <w:left w:val="single" w:sz="4" w:space="0" w:color="auto"/>
              <w:bottom w:val="single" w:sz="4" w:space="0" w:color="auto"/>
              <w:right w:val="single" w:sz="4" w:space="0" w:color="auto"/>
            </w:tcBorders>
            <w:vAlign w:val="center"/>
            <w:hideMark/>
          </w:tcPr>
          <w:p w14:paraId="2FBD6142" w14:textId="77777777" w:rsidR="0053156A" w:rsidRPr="00BD2278" w:rsidRDefault="0053156A" w:rsidP="000725F2">
            <w:pPr>
              <w:pStyle w:val="Default"/>
              <w:spacing w:before="60" w:after="120"/>
              <w:jc w:val="center"/>
              <w:rPr>
                <w:rFonts w:ascii="Calibri" w:hAnsi="Calibri" w:cs="Calibri"/>
                <w:sz w:val="22"/>
                <w:szCs w:val="22"/>
              </w:rPr>
            </w:pPr>
            <w:r w:rsidRPr="00BD2278">
              <w:rPr>
                <w:rFonts w:ascii="Calibri" w:hAnsi="Calibri" w:cs="Calibri"/>
                <w:sz w:val="22"/>
                <w:szCs w:val="22"/>
              </w:rPr>
              <w:t>50 pkt</w:t>
            </w:r>
          </w:p>
        </w:tc>
      </w:tr>
      <w:tr w:rsidR="0053156A" w:rsidRPr="00943BEF" w14:paraId="5BF9AE11" w14:textId="77777777" w:rsidTr="000725F2">
        <w:tc>
          <w:tcPr>
            <w:tcW w:w="4299" w:type="pct"/>
            <w:tcBorders>
              <w:top w:val="single" w:sz="4" w:space="0" w:color="auto"/>
              <w:left w:val="single" w:sz="4" w:space="0" w:color="auto"/>
              <w:bottom w:val="single" w:sz="4" w:space="0" w:color="auto"/>
              <w:right w:val="single" w:sz="4" w:space="0" w:color="auto"/>
            </w:tcBorders>
          </w:tcPr>
          <w:p w14:paraId="79AEE4ED" w14:textId="77777777" w:rsidR="0053156A" w:rsidRPr="00BD2278" w:rsidRDefault="0053156A" w:rsidP="000725F2">
            <w:pPr>
              <w:pStyle w:val="Default"/>
              <w:spacing w:before="60" w:after="60"/>
              <w:jc w:val="both"/>
              <w:rPr>
                <w:rFonts w:ascii="Calibri" w:hAnsi="Calibri" w:cs="Calibri"/>
                <w:bCs/>
                <w:sz w:val="22"/>
                <w:szCs w:val="22"/>
              </w:rPr>
            </w:pPr>
            <w:r w:rsidRPr="00BD2278">
              <w:rPr>
                <w:rFonts w:ascii="Calibri" w:hAnsi="Calibri" w:cs="Calibri"/>
                <w:bCs/>
                <w:sz w:val="22"/>
                <w:szCs w:val="22"/>
              </w:rPr>
              <w:t>W przypadku, gdy Wykonawca:</w:t>
            </w:r>
          </w:p>
          <w:p w14:paraId="459163FD" w14:textId="77777777" w:rsidR="0053156A" w:rsidRPr="00BD2278" w:rsidRDefault="0053156A" w:rsidP="00865F9A">
            <w:pPr>
              <w:pStyle w:val="Default"/>
              <w:numPr>
                <w:ilvl w:val="0"/>
                <w:numId w:val="50"/>
              </w:numPr>
              <w:spacing w:before="60" w:after="60"/>
              <w:ind w:left="357" w:hanging="357"/>
              <w:jc w:val="both"/>
              <w:rPr>
                <w:rFonts w:ascii="Calibri" w:hAnsi="Calibri" w:cs="Calibri"/>
                <w:bCs/>
                <w:sz w:val="22"/>
                <w:szCs w:val="22"/>
              </w:rPr>
            </w:pPr>
            <w:r w:rsidRPr="00BD2278">
              <w:rPr>
                <w:rFonts w:ascii="Calibri" w:hAnsi="Calibri" w:cs="Calibri"/>
                <w:bCs/>
                <w:sz w:val="22"/>
                <w:szCs w:val="22"/>
              </w:rPr>
              <w:t>w sposób pełny podzielił zadania tj. wszystkie zadania wskazane w OPZ do realizacji, przyporządkował do poszczególnych członków Zespołu Ekspertów;</w:t>
            </w:r>
          </w:p>
          <w:p w14:paraId="75B5BF8B" w14:textId="2988BC28" w:rsidR="0053156A" w:rsidRPr="00BD2278" w:rsidRDefault="0053156A" w:rsidP="00865F9A">
            <w:pPr>
              <w:pStyle w:val="Default"/>
              <w:numPr>
                <w:ilvl w:val="0"/>
                <w:numId w:val="50"/>
              </w:numPr>
              <w:spacing w:before="60" w:after="60"/>
              <w:ind w:left="357" w:hanging="357"/>
              <w:jc w:val="both"/>
              <w:rPr>
                <w:rFonts w:ascii="Calibri" w:hAnsi="Calibri" w:cs="Calibri"/>
                <w:bCs/>
                <w:sz w:val="22"/>
                <w:szCs w:val="22"/>
              </w:rPr>
            </w:pPr>
            <w:r w:rsidRPr="00BD2278">
              <w:rPr>
                <w:rFonts w:ascii="Calibri" w:hAnsi="Calibri" w:cs="Calibri"/>
                <w:bCs/>
                <w:sz w:val="22"/>
                <w:szCs w:val="22"/>
              </w:rPr>
              <w:t>w sposób szczegółowy określił zakres obowiązków/zadań/czynności poszczególnych członków Zespołu Ekspertów i określony zakres obowiązków/zadań/czynności tych osób jest adekwatny do ich doświadczenia;</w:t>
            </w:r>
          </w:p>
          <w:p w14:paraId="58822125" w14:textId="77777777" w:rsidR="0053156A" w:rsidRPr="00BD2278" w:rsidRDefault="0053156A" w:rsidP="00865F9A">
            <w:pPr>
              <w:pStyle w:val="Akapitzlist"/>
              <w:numPr>
                <w:ilvl w:val="0"/>
                <w:numId w:val="52"/>
              </w:numPr>
              <w:suppressAutoHyphens/>
              <w:spacing w:before="60" w:after="60"/>
              <w:ind w:left="357" w:hanging="357"/>
              <w:jc w:val="both"/>
              <w:rPr>
                <w:rFonts w:ascii="Calibri" w:eastAsia="Calibri" w:hAnsi="Calibri" w:cs="Calibri"/>
                <w:bCs/>
                <w:color w:val="000000"/>
                <w:sz w:val="22"/>
                <w:szCs w:val="22"/>
              </w:rPr>
            </w:pPr>
            <w:r w:rsidRPr="00BD2278">
              <w:rPr>
                <w:rFonts w:ascii="Calibri" w:eastAsia="Calibri" w:hAnsi="Calibri" w:cs="Calibri"/>
                <w:bCs/>
                <w:sz w:val="22"/>
                <w:szCs w:val="22"/>
              </w:rPr>
              <w:t>w sposób bardzo dobry pokazuje rozwiązania zapewniające ciągłość, jakość i monitorowanie realizowanych prac.</w:t>
            </w:r>
          </w:p>
        </w:tc>
        <w:tc>
          <w:tcPr>
            <w:tcW w:w="701" w:type="pct"/>
            <w:tcBorders>
              <w:top w:val="single" w:sz="4" w:space="0" w:color="auto"/>
              <w:left w:val="single" w:sz="4" w:space="0" w:color="auto"/>
              <w:bottom w:val="single" w:sz="4" w:space="0" w:color="auto"/>
              <w:right w:val="single" w:sz="4" w:space="0" w:color="auto"/>
            </w:tcBorders>
            <w:vAlign w:val="center"/>
            <w:hideMark/>
          </w:tcPr>
          <w:p w14:paraId="133E66C7" w14:textId="77777777" w:rsidR="0053156A" w:rsidRPr="00BD2278" w:rsidRDefault="0053156A" w:rsidP="000725F2">
            <w:pPr>
              <w:pStyle w:val="Default"/>
              <w:spacing w:before="60" w:after="120"/>
              <w:jc w:val="center"/>
              <w:rPr>
                <w:rFonts w:ascii="Calibri" w:hAnsi="Calibri" w:cs="Calibri"/>
                <w:sz w:val="22"/>
                <w:szCs w:val="22"/>
              </w:rPr>
            </w:pPr>
            <w:r w:rsidRPr="00BD2278">
              <w:rPr>
                <w:rFonts w:ascii="Calibri" w:hAnsi="Calibri" w:cs="Calibri"/>
                <w:sz w:val="22"/>
                <w:szCs w:val="22"/>
              </w:rPr>
              <w:t>100 pkt</w:t>
            </w:r>
          </w:p>
        </w:tc>
      </w:tr>
    </w:tbl>
    <w:p w14:paraId="1497B0D9" w14:textId="77777777" w:rsidR="0053156A" w:rsidRDefault="0053156A" w:rsidP="0053156A">
      <w:pPr>
        <w:autoSpaceDE w:val="0"/>
        <w:jc w:val="both"/>
        <w:rPr>
          <w:rFonts w:ascii="Calibri" w:hAnsi="Calibri" w:cs="Calibri"/>
          <w:sz w:val="22"/>
        </w:rPr>
      </w:pPr>
      <w:bookmarkStart w:id="35" w:name="_Hlk188536675"/>
    </w:p>
    <w:p w14:paraId="1A68332D" w14:textId="77777777" w:rsidR="0053156A" w:rsidRPr="00BD2278" w:rsidRDefault="0053156A" w:rsidP="00BD2278">
      <w:pPr>
        <w:autoSpaceDE w:val="0"/>
        <w:spacing w:line="276" w:lineRule="auto"/>
        <w:jc w:val="both"/>
        <w:rPr>
          <w:rFonts w:ascii="Calibri" w:hAnsi="Calibri" w:cs="Calibri"/>
          <w:sz w:val="24"/>
          <w:szCs w:val="24"/>
        </w:rPr>
      </w:pPr>
      <w:r w:rsidRPr="00BD2278">
        <w:rPr>
          <w:rFonts w:ascii="Calibri" w:hAnsi="Calibri" w:cs="Calibri"/>
          <w:sz w:val="24"/>
          <w:szCs w:val="24"/>
        </w:rPr>
        <w:lastRenderedPageBreak/>
        <w:t xml:space="preserve">Punktacja przyznawana ofertom będzie liczona z dokładnością do dwóch miejsc po przecinku (zaokrąglenie matematyczne). Najkorzystniejsza oferta w odniesieniu do przedstawionych kryteriów może uzyskać maksymalnie 100 pkt. Za najkorzystniejszą zostanie uznana ta oferta, która spełnia wszystkie wymagania niniejszej specyfikacji oraz otrzyma największą ilość punktów po zsumowaniu liczby punktów uzyskanych we wskazanych kryteriach. </w:t>
      </w:r>
    </w:p>
    <w:bookmarkEnd w:id="35"/>
    <w:p w14:paraId="589E4CB3" w14:textId="7FB3EB7F" w:rsidR="0053156A" w:rsidRPr="0053156A" w:rsidRDefault="0053156A" w:rsidP="0053156A">
      <w:pPr>
        <w:pStyle w:val="Akapitzlist"/>
        <w:spacing w:line="276" w:lineRule="auto"/>
        <w:ind w:left="360"/>
        <w:rPr>
          <w:rFonts w:ascii="Calibri" w:eastAsia="Calibri" w:hAnsi="Calibri" w:cs="Calibri"/>
          <w:sz w:val="24"/>
          <w:szCs w:val="24"/>
          <w:lang w:eastAsia="en-US"/>
        </w:rPr>
      </w:pPr>
    </w:p>
    <w:p w14:paraId="24573E74" w14:textId="61A94DDF" w:rsidR="00C75A1E" w:rsidRPr="006978FE" w:rsidRDefault="00C75A1E" w:rsidP="00C75A1E">
      <w:pPr>
        <w:spacing w:line="276" w:lineRule="auto"/>
        <w:rPr>
          <w:rFonts w:ascii="Calibri" w:eastAsia="Calibri" w:hAnsi="Calibri" w:cs="Calibri"/>
          <w:sz w:val="24"/>
          <w:szCs w:val="24"/>
          <w:lang w:eastAsia="en-US"/>
        </w:rPr>
      </w:pPr>
      <w:r w:rsidRPr="006978FE">
        <w:rPr>
          <w:rFonts w:ascii="Calibri" w:eastAsia="Calibri" w:hAnsi="Calibri" w:cs="Calibri"/>
          <w:sz w:val="24"/>
          <w:szCs w:val="24"/>
          <w:lang w:eastAsia="en-US"/>
        </w:rPr>
        <w:t xml:space="preserve">Ocena końcowa: </w:t>
      </w:r>
    </w:p>
    <w:p w14:paraId="4203A68E" w14:textId="77777777" w:rsidR="00C75A1E" w:rsidRPr="006978FE" w:rsidRDefault="00C75A1E" w:rsidP="00865F9A">
      <w:pPr>
        <w:numPr>
          <w:ilvl w:val="0"/>
          <w:numId w:val="43"/>
        </w:numPr>
        <w:spacing w:line="276" w:lineRule="auto"/>
        <w:rPr>
          <w:rFonts w:ascii="Calibri" w:hAnsi="Calibri" w:cs="Calibri"/>
          <w:sz w:val="24"/>
          <w:szCs w:val="24"/>
          <w:lang w:eastAsia="en-US"/>
        </w:rPr>
      </w:pPr>
      <w:r w:rsidRPr="006978FE">
        <w:rPr>
          <w:rFonts w:ascii="Calibri" w:hAnsi="Calibri" w:cs="Calibri"/>
          <w:sz w:val="24"/>
          <w:szCs w:val="24"/>
          <w:lang w:eastAsia="en-US"/>
        </w:rPr>
        <w:t xml:space="preserve">liczba punktów w powyższych kryteriach obliczona zostanie jako iloczyn przyznanych punktów wg podanego sposobu oceny i odpowiednio wagi tego kryterium; </w:t>
      </w:r>
    </w:p>
    <w:p w14:paraId="21197B31" w14:textId="77777777" w:rsidR="00C75A1E" w:rsidRPr="006978FE" w:rsidRDefault="00C75A1E" w:rsidP="00865F9A">
      <w:pPr>
        <w:numPr>
          <w:ilvl w:val="0"/>
          <w:numId w:val="43"/>
        </w:numPr>
        <w:spacing w:line="276" w:lineRule="auto"/>
        <w:rPr>
          <w:rFonts w:ascii="Calibri" w:hAnsi="Calibri" w:cs="Calibri"/>
          <w:sz w:val="24"/>
          <w:szCs w:val="24"/>
          <w:lang w:eastAsia="en-US"/>
        </w:rPr>
      </w:pPr>
      <w:r w:rsidRPr="006978FE">
        <w:rPr>
          <w:rFonts w:ascii="Calibri" w:hAnsi="Calibri" w:cs="Calibri"/>
          <w:sz w:val="24"/>
          <w:szCs w:val="24"/>
          <w:lang w:eastAsia="en-US"/>
        </w:rPr>
        <w:t xml:space="preserve">zamawiający dokona zaokrąglenia do drugiego miejsca po przecinku (jeżeli trzecia cyfra po przecinku jest równa lub większa od 5 zaokrągli liczbę przyznanych punktów w górę, a jeżeli trzecia cyfra po przecinku jest mniejsza od 5 zaokrągli liczbę przyznanych punktów w dół); </w:t>
      </w:r>
    </w:p>
    <w:p w14:paraId="6997C5F7" w14:textId="38E163B7" w:rsidR="00C75A1E" w:rsidRPr="006978FE" w:rsidRDefault="00C75A1E" w:rsidP="00865F9A">
      <w:pPr>
        <w:numPr>
          <w:ilvl w:val="0"/>
          <w:numId w:val="43"/>
        </w:numPr>
        <w:spacing w:line="276" w:lineRule="auto"/>
        <w:rPr>
          <w:rFonts w:ascii="Calibri" w:hAnsi="Calibri" w:cs="Calibri"/>
          <w:sz w:val="24"/>
          <w:szCs w:val="24"/>
          <w:lang w:eastAsia="en-US"/>
        </w:rPr>
      </w:pPr>
      <w:r w:rsidRPr="006978FE">
        <w:rPr>
          <w:rFonts w:ascii="Calibri" w:hAnsi="Calibri" w:cs="Calibri"/>
          <w:sz w:val="24"/>
          <w:szCs w:val="24"/>
          <w:lang w:eastAsia="en-US"/>
        </w:rPr>
        <w:t>łączna liczba punktów, którą oferta może otrzymać odpowiada sumie punktów uzyskanych w kryteriach;</w:t>
      </w:r>
    </w:p>
    <w:p w14:paraId="7E927349" w14:textId="39BB317B" w:rsidR="00C75A1E" w:rsidRPr="006978FE" w:rsidRDefault="00C75A1E" w:rsidP="00865F9A">
      <w:pPr>
        <w:numPr>
          <w:ilvl w:val="0"/>
          <w:numId w:val="43"/>
        </w:numPr>
        <w:spacing w:line="276" w:lineRule="auto"/>
        <w:rPr>
          <w:rFonts w:ascii="Calibri" w:hAnsi="Calibri" w:cs="Calibri"/>
          <w:sz w:val="24"/>
          <w:szCs w:val="24"/>
          <w:lang w:eastAsia="en-US"/>
        </w:rPr>
      </w:pPr>
      <w:r w:rsidRPr="006978FE">
        <w:rPr>
          <w:rFonts w:ascii="Calibri" w:hAnsi="Calibri" w:cs="Calibri"/>
          <w:sz w:val="24"/>
          <w:szCs w:val="24"/>
          <w:lang w:eastAsia="en-US"/>
        </w:rPr>
        <w:t>za najkorzystniejszą zostanie uznana oferta, która uzyska najwyższą liczbę punktów uzyskaną łącznie w kryteriach oceny ofert;</w:t>
      </w:r>
    </w:p>
    <w:p w14:paraId="535DC090" w14:textId="77777777" w:rsidR="00C75A1E" w:rsidRPr="006978FE" w:rsidRDefault="00C75A1E" w:rsidP="00865F9A">
      <w:pPr>
        <w:numPr>
          <w:ilvl w:val="0"/>
          <w:numId w:val="43"/>
        </w:numPr>
        <w:spacing w:line="276" w:lineRule="auto"/>
        <w:rPr>
          <w:rFonts w:ascii="Calibri" w:hAnsi="Calibri" w:cs="Calibri"/>
          <w:sz w:val="24"/>
          <w:szCs w:val="24"/>
          <w:lang w:eastAsia="en-US"/>
        </w:rPr>
      </w:pPr>
      <w:r w:rsidRPr="006978FE">
        <w:rPr>
          <w:rFonts w:ascii="Calibri" w:hAnsi="Calibri" w:cs="Calibri"/>
          <w:sz w:val="24"/>
          <w:szCs w:val="24"/>
          <w:lang w:eastAsia="en-US"/>
        </w:rPr>
        <w:t>ocenie według kryteriów poddane zostaną jedynie oferty nieodrzucone.</w:t>
      </w:r>
    </w:p>
    <w:bookmarkEnd w:id="21"/>
    <w:p w14:paraId="58117A40" w14:textId="5B251322" w:rsidR="001200A5" w:rsidRPr="001200A5" w:rsidRDefault="001200A5" w:rsidP="00BD2278">
      <w:pPr>
        <w:suppressAutoHyphens/>
        <w:autoSpaceDE w:val="0"/>
        <w:spacing w:before="240" w:line="276" w:lineRule="auto"/>
        <w:rPr>
          <w:rFonts w:ascii="Calibri" w:hAnsi="Calibri" w:cs="Arial"/>
          <w:color w:val="000000"/>
          <w:sz w:val="24"/>
          <w:szCs w:val="24"/>
          <w:lang w:eastAsia="zh-CN"/>
        </w:rPr>
      </w:pPr>
      <w:r w:rsidRPr="001200A5">
        <w:rPr>
          <w:rFonts w:ascii="Calibri" w:hAnsi="Calibri" w:cs="Arial"/>
          <w:color w:val="000000"/>
          <w:sz w:val="24"/>
          <w:szCs w:val="24"/>
          <w:lang w:eastAsia="zh-CN"/>
        </w:rPr>
        <w:t xml:space="preserve">Jeżeli nie można wybrać najkorzystniejszej oferty z uwagi na to, że dwie lub więcej ofert przedstawia taki sam bilans ceny lub kosztu i innych kryteriów oceny ofert, zamawiający wybiera spośród tych ofert ofertę, która otrzymała najwyższą ocenę w kryterium o najwyższej wadze. </w:t>
      </w:r>
    </w:p>
    <w:p w14:paraId="5B29EC2D" w14:textId="77777777" w:rsidR="00BD2278" w:rsidRPr="00BD2278" w:rsidRDefault="00BD2278" w:rsidP="00BD2278">
      <w:pPr>
        <w:autoSpaceDE w:val="0"/>
        <w:spacing w:line="276" w:lineRule="auto"/>
        <w:jc w:val="both"/>
        <w:rPr>
          <w:rFonts w:ascii="Calibri" w:hAnsi="Calibri" w:cs="Calibri"/>
          <w:sz w:val="24"/>
          <w:szCs w:val="24"/>
        </w:rPr>
      </w:pPr>
      <w:r w:rsidRPr="00BD2278">
        <w:rPr>
          <w:rFonts w:ascii="Calibri" w:hAnsi="Calibri" w:cs="Calibri"/>
          <w:sz w:val="24"/>
          <w:szCs w:val="24"/>
        </w:rPr>
        <w:t>Jeżeli oferty otrzymały taką samą ocenę w kryterium o najwyższej wadze, Zamawiający wybiera ofertę z najniższą ceną lub najniższym kosztem. Jeżeli nie można dokonać wyboru oferty w sposób, o którym mowa powyżej, Zamawiający wzywa Wykonawców, którzy złożyli te oferty, do złożenia w terminie określonym przez Zamawiającego ofert dodatkowych zawierających nową cenę lub koszt.</w:t>
      </w:r>
    </w:p>
    <w:p w14:paraId="656992C1" w14:textId="77777777" w:rsidR="00BD2278" w:rsidRDefault="00BD2278" w:rsidP="00BD2278">
      <w:pPr>
        <w:spacing w:line="276" w:lineRule="auto"/>
        <w:rPr>
          <w:rFonts w:ascii="Calibri" w:hAnsi="Calibri" w:cs="Calibri"/>
          <w:sz w:val="24"/>
          <w:szCs w:val="24"/>
          <w:lang w:eastAsia="en-US"/>
        </w:rPr>
      </w:pPr>
    </w:p>
    <w:p w14:paraId="6E387BAC" w14:textId="4F17F6F2" w:rsidR="001E0717" w:rsidRPr="00B6728E" w:rsidRDefault="001200A5" w:rsidP="00BD2278">
      <w:pPr>
        <w:spacing w:line="276" w:lineRule="auto"/>
        <w:rPr>
          <w:rFonts w:ascii="Calibri" w:hAnsi="Calibri" w:cs="Calibri"/>
          <w:sz w:val="24"/>
          <w:szCs w:val="24"/>
          <w:lang w:eastAsia="en-US"/>
        </w:rPr>
      </w:pPr>
      <w:r w:rsidRPr="00B6728E">
        <w:rPr>
          <w:rFonts w:ascii="Calibri" w:hAnsi="Calibri" w:cs="Calibri"/>
          <w:sz w:val="24"/>
          <w:szCs w:val="24"/>
          <w:lang w:eastAsia="en-US"/>
        </w:rPr>
        <w:t>O</w:t>
      </w:r>
      <w:r w:rsidR="0017105B" w:rsidRPr="00B6728E">
        <w:rPr>
          <w:rFonts w:ascii="Calibri" w:hAnsi="Calibri" w:cs="Calibri"/>
          <w:sz w:val="24"/>
          <w:szCs w:val="24"/>
          <w:lang w:eastAsia="en-US"/>
        </w:rPr>
        <w:t>cenie według kryteriów poddane zostaną jedynie oferty nieodrzucone.</w:t>
      </w:r>
    </w:p>
    <w:p w14:paraId="07ED5519" w14:textId="561A3286" w:rsidR="0022738F" w:rsidRPr="00FC0F7D" w:rsidRDefault="0022738F" w:rsidP="009E162D">
      <w:pPr>
        <w:pStyle w:val="Default"/>
        <w:spacing w:line="276" w:lineRule="auto"/>
        <w:rPr>
          <w:rFonts w:ascii="Calibri" w:hAnsi="Calibri" w:cs="Calibri"/>
        </w:rPr>
      </w:pPr>
      <w:r w:rsidRPr="00FC0F7D">
        <w:rPr>
          <w:rFonts w:ascii="Calibri" w:hAnsi="Calibri" w:cs="Calibri"/>
        </w:rPr>
        <w:t>W toku badania i oceny ofert Zamawiający może żądać od Wykonawców wyjaśnień dotyczących treści złożonych przez nich ofert lub innych składanych dokumentów lub oświadczeń. Wykonawcy są zobowiązani do przedstawienia wyjaśnień w terminie wskazanym przez Zamawiającego.</w:t>
      </w:r>
    </w:p>
    <w:p w14:paraId="36E64ADE" w14:textId="77777777" w:rsidR="0022738F" w:rsidRPr="00FC0F7D" w:rsidRDefault="0022738F" w:rsidP="009E162D">
      <w:pPr>
        <w:autoSpaceDE w:val="0"/>
        <w:autoSpaceDN w:val="0"/>
        <w:adjustRightInd w:val="0"/>
        <w:spacing w:line="276" w:lineRule="auto"/>
        <w:rPr>
          <w:rFonts w:ascii="Calibri" w:hAnsi="Calibri" w:cs="Calibri"/>
          <w:sz w:val="24"/>
          <w:szCs w:val="24"/>
        </w:rPr>
      </w:pPr>
      <w:r w:rsidRPr="00FC0F7D">
        <w:rPr>
          <w:rFonts w:ascii="Calibri" w:hAnsi="Calibri" w:cs="Calibri"/>
          <w:sz w:val="24"/>
          <w:szCs w:val="24"/>
        </w:rPr>
        <w:t>Zamawiający wybiera najkorzystniejszą ofertę w terminie związania ofertą określonym w niniejszej SWZ.</w:t>
      </w:r>
    </w:p>
    <w:p w14:paraId="3E7B78A4" w14:textId="22ADDB4F" w:rsidR="00786ADA" w:rsidRPr="00786ADA" w:rsidRDefault="005179AA" w:rsidP="008A69C6">
      <w:pPr>
        <w:pStyle w:val="Nagwek2"/>
        <w:spacing w:before="240" w:after="240"/>
      </w:pPr>
      <w:r w:rsidRPr="00FC0F7D">
        <w:t>INFORMACJE O FORMALNOŚCIACH, JAKIE MUSZĄ ZOSTAĆ DOPEŁNIONE PO WYBORZE OFERTY W CELU ZAWARCIA UMOWY W SPRAWIE ZAMÓWIENIA PUBLICZNEGO.</w:t>
      </w:r>
    </w:p>
    <w:p w14:paraId="21D00352" w14:textId="3874A8B3" w:rsidR="00C506EE" w:rsidRPr="00FC0F7D" w:rsidRDefault="00C506EE" w:rsidP="009E162D">
      <w:pPr>
        <w:pStyle w:val="Tekstpodstawowy"/>
        <w:numPr>
          <w:ilvl w:val="6"/>
          <w:numId w:val="16"/>
        </w:numPr>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 xml:space="preserve">Zamawiający </w:t>
      </w:r>
      <w:r w:rsidR="00196124" w:rsidRPr="00FC0F7D">
        <w:rPr>
          <w:rFonts w:ascii="Calibri" w:hAnsi="Calibri" w:cs="Calibri"/>
          <w:szCs w:val="24"/>
          <w:lang w:val="pl-PL"/>
        </w:rPr>
        <w:t>(zgodnie z art. 308 ust.</w:t>
      </w:r>
      <w:r w:rsidR="00D54ABC" w:rsidRPr="00FC0F7D">
        <w:rPr>
          <w:rFonts w:ascii="Calibri" w:hAnsi="Calibri" w:cs="Calibri"/>
          <w:szCs w:val="24"/>
          <w:lang w:val="pl-PL"/>
        </w:rPr>
        <w:t xml:space="preserve"> </w:t>
      </w:r>
      <w:r w:rsidR="00196124" w:rsidRPr="00FC0F7D">
        <w:rPr>
          <w:rFonts w:ascii="Calibri" w:hAnsi="Calibri" w:cs="Calibri"/>
          <w:szCs w:val="24"/>
          <w:lang w:val="pl-PL"/>
        </w:rPr>
        <w:t xml:space="preserve">2 PZP) </w:t>
      </w:r>
      <w:r w:rsidRPr="00FC0F7D">
        <w:rPr>
          <w:rFonts w:ascii="Calibri" w:hAnsi="Calibri" w:cs="Calibri"/>
          <w:szCs w:val="24"/>
        </w:rPr>
        <w:t>zawiera umowę w sprawie zamówienia publicznego</w:t>
      </w:r>
      <w:r w:rsidR="00313380" w:rsidRPr="00FC0F7D">
        <w:rPr>
          <w:rFonts w:ascii="Calibri" w:hAnsi="Calibri" w:cs="Calibri"/>
          <w:szCs w:val="24"/>
        </w:rPr>
        <w:t>,</w:t>
      </w:r>
      <w:r w:rsidRPr="00FC0F7D">
        <w:rPr>
          <w:rFonts w:ascii="Calibri" w:hAnsi="Calibri" w:cs="Calibri"/>
          <w:szCs w:val="24"/>
        </w:rPr>
        <w:t xml:space="preserve"> </w:t>
      </w:r>
      <w:r w:rsidR="00313380" w:rsidRPr="00FC0F7D">
        <w:rPr>
          <w:rFonts w:ascii="Calibri" w:hAnsi="Calibri" w:cs="Calibri"/>
          <w:szCs w:val="24"/>
        </w:rPr>
        <w:t>z</w:t>
      </w:r>
      <w:r w:rsidR="008A69C6">
        <w:rPr>
          <w:rFonts w:ascii="Calibri" w:hAnsi="Calibri" w:cs="Calibri"/>
          <w:szCs w:val="24"/>
          <w:lang w:val="pl-PL"/>
        </w:rPr>
        <w:t> </w:t>
      </w:r>
      <w:r w:rsidR="00313380" w:rsidRPr="00FC0F7D">
        <w:rPr>
          <w:rFonts w:ascii="Calibri" w:hAnsi="Calibri" w:cs="Calibri"/>
          <w:szCs w:val="24"/>
        </w:rPr>
        <w:t xml:space="preserve">uwzględnieniem art. 577 </w:t>
      </w:r>
      <w:proofErr w:type="spellStart"/>
      <w:r w:rsidR="00313380" w:rsidRPr="00FC0F7D">
        <w:rPr>
          <w:rFonts w:ascii="Calibri" w:hAnsi="Calibri" w:cs="Calibri"/>
          <w:szCs w:val="24"/>
        </w:rPr>
        <w:t>Pzp</w:t>
      </w:r>
      <w:proofErr w:type="spellEnd"/>
      <w:r w:rsidR="00313380" w:rsidRPr="00FC0F7D">
        <w:rPr>
          <w:rFonts w:ascii="Calibri" w:hAnsi="Calibri" w:cs="Calibri"/>
          <w:szCs w:val="24"/>
        </w:rPr>
        <w:t xml:space="preserve">, </w:t>
      </w:r>
      <w:r w:rsidRPr="00FC0F7D">
        <w:rPr>
          <w:rFonts w:ascii="Calibri" w:hAnsi="Calibri" w:cs="Calibri"/>
          <w:szCs w:val="24"/>
        </w:rPr>
        <w:t xml:space="preserve">w terminie nie krótszym niż 5 dni od dnia przesłania zawiadomienia o wyborze </w:t>
      </w:r>
      <w:r w:rsidR="002C65CB" w:rsidRPr="00FC0F7D">
        <w:rPr>
          <w:rFonts w:ascii="Calibri" w:hAnsi="Calibri" w:cs="Calibri"/>
          <w:szCs w:val="24"/>
        </w:rPr>
        <w:t>najkorzystniejszej oferty, jeżeli zawiadomienie to zostało przesłane przy użyciu środków komunikacji elektronicznej, albo 10 dni, jeżeli zostało przesłane w inny sposób.</w:t>
      </w:r>
    </w:p>
    <w:p w14:paraId="441C2F2A" w14:textId="6E78B90F" w:rsidR="00C506EE" w:rsidRPr="00FC0F7D" w:rsidRDefault="00C506EE" w:rsidP="009E162D">
      <w:pPr>
        <w:pStyle w:val="Tekstpodstawowy"/>
        <w:numPr>
          <w:ilvl w:val="3"/>
          <w:numId w:val="16"/>
        </w:numPr>
        <w:tabs>
          <w:tab w:val="left" w:pos="284"/>
        </w:tabs>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Zamawiający może zawrzeć umowę w sprawie zamówienia publicznego przed upływem terminu, o którym mowa w ust. 1, jeżeli w postępowaniu o udzielenie zamówienia prowadzonym w trybie podstawowym złożono tylko jedną ofertę.</w:t>
      </w:r>
    </w:p>
    <w:p w14:paraId="084A37F3" w14:textId="77777777" w:rsidR="00C506EE" w:rsidRPr="00FC0F7D" w:rsidRDefault="00C506EE" w:rsidP="009E162D">
      <w:pPr>
        <w:pStyle w:val="Tekstpodstawowy"/>
        <w:numPr>
          <w:ilvl w:val="3"/>
          <w:numId w:val="16"/>
        </w:numPr>
        <w:tabs>
          <w:tab w:val="left" w:pos="284"/>
          <w:tab w:val="left" w:pos="426"/>
        </w:tabs>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lastRenderedPageBreak/>
        <w:t xml:space="preserve">Wykonawca, którego oferta zostanie uznana za najkorzystniejszą, będzie zobowiązany przed </w:t>
      </w:r>
      <w:r w:rsidR="00E93B3F" w:rsidRPr="00FC0F7D">
        <w:rPr>
          <w:rFonts w:ascii="Calibri" w:hAnsi="Calibri" w:cs="Calibri"/>
          <w:szCs w:val="24"/>
          <w:lang w:val="pl-PL"/>
        </w:rPr>
        <w:t>zawarciem</w:t>
      </w:r>
      <w:r w:rsidRPr="00FC0F7D">
        <w:rPr>
          <w:rFonts w:ascii="Calibri" w:hAnsi="Calibri" w:cs="Calibri"/>
          <w:szCs w:val="24"/>
        </w:rPr>
        <w:t xml:space="preserve"> umowy do wniesienia zabezpieczenia należytego wykonania umowy (jeżeli jego wniesienie było wymagane) w wysokości i formie określonej w</w:t>
      </w:r>
      <w:r w:rsidR="00CB6D93" w:rsidRPr="00FC0F7D">
        <w:rPr>
          <w:rFonts w:ascii="Calibri" w:hAnsi="Calibri" w:cs="Calibri"/>
          <w:szCs w:val="24"/>
        </w:rPr>
        <w:t xml:space="preserve"> niniejszej SWZ </w:t>
      </w:r>
      <w:r w:rsidR="007333B8" w:rsidRPr="00FC0F7D">
        <w:rPr>
          <w:rFonts w:ascii="Calibri" w:hAnsi="Calibri" w:cs="Calibri"/>
          <w:szCs w:val="24"/>
        </w:rPr>
        <w:t xml:space="preserve">– </w:t>
      </w:r>
      <w:r w:rsidR="007333B8" w:rsidRPr="00FC0F7D">
        <w:rPr>
          <w:rFonts w:ascii="Calibri" w:hAnsi="Calibri" w:cs="Calibri"/>
          <w:b/>
          <w:color w:val="000000"/>
          <w:szCs w:val="24"/>
        </w:rPr>
        <w:t>Nie dotyczy niniejszego postępowania.</w:t>
      </w:r>
    </w:p>
    <w:p w14:paraId="22512904" w14:textId="172B9F35" w:rsidR="00C506EE" w:rsidRPr="00FC0F7D" w:rsidRDefault="00C506EE" w:rsidP="009E162D">
      <w:pPr>
        <w:pStyle w:val="Tekstpodstawowy"/>
        <w:numPr>
          <w:ilvl w:val="3"/>
          <w:numId w:val="16"/>
        </w:numPr>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W przypadku wyboru oferty złożonej przez Wykonawców wspólnie ubiegających się</w:t>
      </w:r>
      <w:r w:rsidR="00DA0EB3" w:rsidRPr="00FC0F7D">
        <w:rPr>
          <w:rFonts w:ascii="Calibri" w:hAnsi="Calibri" w:cs="Calibri"/>
          <w:szCs w:val="24"/>
        </w:rPr>
        <w:t xml:space="preserve"> </w:t>
      </w:r>
      <w:r w:rsidRPr="00FC0F7D">
        <w:rPr>
          <w:rFonts w:ascii="Calibri" w:hAnsi="Calibri" w:cs="Calibri"/>
          <w:szCs w:val="24"/>
        </w:rPr>
        <w:t>o udzielenie zamówienia Zamawiający zastrzega sobie prawo żądania przed zawarciem umowy w sprawie zamówienia publicznego umowy regulującej współpracę tych Wykonawców.</w:t>
      </w:r>
    </w:p>
    <w:p w14:paraId="1E9F39B9" w14:textId="77777777" w:rsidR="00C506EE" w:rsidRPr="00FC0F7D" w:rsidRDefault="00C506EE" w:rsidP="009E162D">
      <w:pPr>
        <w:pStyle w:val="Tekstpodstawowy"/>
        <w:numPr>
          <w:ilvl w:val="3"/>
          <w:numId w:val="16"/>
        </w:numPr>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 xml:space="preserve">Wykonawca będzie zobowiązany do </w:t>
      </w:r>
      <w:r w:rsidR="00E140FB" w:rsidRPr="00FC0F7D">
        <w:rPr>
          <w:rFonts w:ascii="Calibri" w:hAnsi="Calibri" w:cs="Calibri"/>
          <w:szCs w:val="24"/>
          <w:lang w:val="pl-PL"/>
        </w:rPr>
        <w:t xml:space="preserve">zawarcia </w:t>
      </w:r>
      <w:r w:rsidRPr="00FC0F7D">
        <w:rPr>
          <w:rFonts w:ascii="Calibri" w:hAnsi="Calibri" w:cs="Calibri"/>
          <w:szCs w:val="24"/>
        </w:rPr>
        <w:t>umowy w miejscu i terminie wskazanym przez Zamawiającego.</w:t>
      </w:r>
    </w:p>
    <w:p w14:paraId="5D763BAE" w14:textId="77777777" w:rsidR="00A10169" w:rsidRPr="00FC0F7D" w:rsidRDefault="00A10169" w:rsidP="009E162D">
      <w:pPr>
        <w:pStyle w:val="Default"/>
        <w:numPr>
          <w:ilvl w:val="3"/>
          <w:numId w:val="16"/>
        </w:numPr>
        <w:spacing w:line="276" w:lineRule="auto"/>
        <w:ind w:left="284" w:hanging="284"/>
        <w:rPr>
          <w:rFonts w:ascii="Calibri" w:hAnsi="Calibri" w:cs="Calibri"/>
        </w:rPr>
      </w:pPr>
      <w:r w:rsidRPr="00FC0F7D">
        <w:rPr>
          <w:rFonts w:ascii="Calibri" w:hAnsi="Calibri" w:cs="Calibri"/>
        </w:rPr>
        <w:t xml:space="preserve">Wykonawca, którego oferta została wybrana jako najkorzystniejsza, zostanie poinformowany przez Zamawiającego o miejscu i terminie </w:t>
      </w:r>
      <w:r w:rsidR="00E140FB" w:rsidRPr="00FC0F7D">
        <w:rPr>
          <w:rFonts w:ascii="Calibri" w:hAnsi="Calibri" w:cs="Calibri"/>
        </w:rPr>
        <w:t xml:space="preserve">zawarcia </w:t>
      </w:r>
      <w:r w:rsidRPr="00FC0F7D">
        <w:rPr>
          <w:rFonts w:ascii="Calibri" w:hAnsi="Calibri" w:cs="Calibri"/>
        </w:rPr>
        <w:t xml:space="preserve">umowy. </w:t>
      </w:r>
    </w:p>
    <w:p w14:paraId="1BDC7B5F" w14:textId="71C9B1C4" w:rsidR="008107C3" w:rsidRPr="00FC0F7D" w:rsidRDefault="0006316C" w:rsidP="009E162D">
      <w:pPr>
        <w:pStyle w:val="Default"/>
        <w:numPr>
          <w:ilvl w:val="3"/>
          <w:numId w:val="16"/>
        </w:numPr>
        <w:spacing w:line="276" w:lineRule="auto"/>
        <w:ind w:left="284" w:hanging="284"/>
        <w:rPr>
          <w:rFonts w:ascii="Calibri" w:hAnsi="Calibri" w:cs="Calibri"/>
        </w:rPr>
      </w:pPr>
      <w:r>
        <w:rPr>
          <w:rFonts w:ascii="Calibri" w:hAnsi="Calibri" w:cs="Calibri"/>
        </w:rPr>
        <w:t>Wykonawca</w:t>
      </w:r>
      <w:r w:rsidR="00A10169" w:rsidRPr="00FC0F7D">
        <w:rPr>
          <w:rFonts w:ascii="Calibri" w:hAnsi="Calibri" w:cs="Calibri"/>
        </w:rPr>
        <w:t xml:space="preserve"> ma obowiązek zawrzeć umowę w sprawie zamówienia na warunkach określonych w</w:t>
      </w:r>
      <w:r w:rsidR="008A69C6">
        <w:rPr>
          <w:rFonts w:ascii="Calibri" w:hAnsi="Calibri" w:cs="Calibri"/>
        </w:rPr>
        <w:t> </w:t>
      </w:r>
      <w:r w:rsidR="00A10169" w:rsidRPr="00FC0F7D">
        <w:rPr>
          <w:rFonts w:ascii="Calibri" w:hAnsi="Calibri" w:cs="Calibri"/>
        </w:rPr>
        <w:t xml:space="preserve">projektowanych postanowieniach umowy, które stanowią </w:t>
      </w:r>
      <w:r w:rsidR="00952B8D" w:rsidRPr="00FC0F7D">
        <w:rPr>
          <w:rFonts w:ascii="Calibri" w:hAnsi="Calibri" w:cs="Calibri"/>
          <w:b/>
        </w:rPr>
        <w:t>załącznik nr 2</w:t>
      </w:r>
      <w:r w:rsidR="00523928">
        <w:rPr>
          <w:rFonts w:ascii="Calibri" w:hAnsi="Calibri" w:cs="Calibri"/>
          <w:b/>
        </w:rPr>
        <w:t xml:space="preserve"> do SWZ</w:t>
      </w:r>
      <w:r w:rsidR="00952B8D" w:rsidRPr="00FC0F7D">
        <w:rPr>
          <w:rFonts w:ascii="Calibri" w:hAnsi="Calibri" w:cs="Calibri"/>
          <w:b/>
        </w:rPr>
        <w:t>.</w:t>
      </w:r>
      <w:r w:rsidR="00A10169" w:rsidRPr="00FC0F7D">
        <w:rPr>
          <w:rFonts w:ascii="Calibri" w:hAnsi="Calibri" w:cs="Calibri"/>
        </w:rPr>
        <w:t xml:space="preserve"> Umowa zostanie uzupełniona o zapisy wynikające ze złożonej oferty. </w:t>
      </w:r>
      <w:r w:rsidR="008107C3" w:rsidRPr="00FC0F7D">
        <w:rPr>
          <w:rFonts w:ascii="Calibri" w:hAnsi="Calibri" w:cs="Calibri"/>
          <w:bCs/>
        </w:rPr>
        <w:t xml:space="preserve">Dodatkowo </w:t>
      </w:r>
      <w:r w:rsidR="008107C3" w:rsidRPr="00FC0F7D">
        <w:rPr>
          <w:rFonts w:ascii="Calibri" w:hAnsi="Calibri" w:cs="Calibri"/>
          <w:bCs/>
          <w:iCs/>
        </w:rPr>
        <w:t>Zamawiający, przed podpisaniem </w:t>
      </w:r>
      <w:r w:rsidR="008107C3" w:rsidRPr="00FC0F7D">
        <w:rPr>
          <w:rFonts w:ascii="Calibri" w:hAnsi="Calibri" w:cs="Calibri"/>
          <w:bCs/>
        </w:rPr>
        <w:t>umowy</w:t>
      </w:r>
      <w:r w:rsidR="008107C3" w:rsidRPr="00FC0F7D">
        <w:rPr>
          <w:rFonts w:ascii="Calibri" w:hAnsi="Calibri" w:cs="Calibri"/>
          <w:bCs/>
          <w:iCs/>
        </w:rPr>
        <w:t>, na etap</w:t>
      </w:r>
      <w:r w:rsidR="001300C9" w:rsidRPr="00FC0F7D">
        <w:rPr>
          <w:rFonts w:ascii="Calibri" w:hAnsi="Calibri" w:cs="Calibri"/>
          <w:bCs/>
          <w:iCs/>
        </w:rPr>
        <w:t xml:space="preserve">ie jej przygotowania, usunie ze wzoru </w:t>
      </w:r>
      <w:r w:rsidR="008107C3" w:rsidRPr="00FC0F7D">
        <w:rPr>
          <w:rFonts w:ascii="Calibri" w:hAnsi="Calibri" w:cs="Calibri"/>
          <w:bCs/>
        </w:rPr>
        <w:t>umowy</w:t>
      </w:r>
      <w:r w:rsidR="001300C9" w:rsidRPr="00FC0F7D">
        <w:rPr>
          <w:rFonts w:ascii="Calibri" w:hAnsi="Calibri" w:cs="Calibri"/>
          <w:bCs/>
          <w:iCs/>
        </w:rPr>
        <w:t xml:space="preserve"> </w:t>
      </w:r>
      <w:r w:rsidR="008107C3" w:rsidRPr="00FC0F7D">
        <w:rPr>
          <w:rFonts w:ascii="Calibri" w:hAnsi="Calibri" w:cs="Calibri"/>
          <w:bCs/>
          <w:iCs/>
        </w:rPr>
        <w:t>ewentualne literówki, błędne odniesienia, skoryguje pominięcia części wyrazów i niewłaściwą odmianę wyrazów oraz dokona innych, koniecznych zmian redakcyjnych, nie mających znaczenia dla brzmienia</w:t>
      </w:r>
      <w:r w:rsidR="008107C3" w:rsidRPr="00FC0F7D">
        <w:rPr>
          <w:rFonts w:ascii="Calibri" w:hAnsi="Calibri" w:cs="Calibri"/>
          <w:bCs/>
          <w:i/>
          <w:iCs/>
        </w:rPr>
        <w:t> </w:t>
      </w:r>
      <w:r w:rsidR="008107C3" w:rsidRPr="00FC0F7D">
        <w:rPr>
          <w:rFonts w:ascii="Calibri" w:hAnsi="Calibri" w:cs="Calibri"/>
          <w:bCs/>
        </w:rPr>
        <w:t>umowy.</w:t>
      </w:r>
    </w:p>
    <w:p w14:paraId="637A5260" w14:textId="1B515887" w:rsidR="00456E65" w:rsidRPr="008A69C6" w:rsidRDefault="00A10169" w:rsidP="008A69C6">
      <w:pPr>
        <w:pStyle w:val="Default"/>
        <w:numPr>
          <w:ilvl w:val="3"/>
          <w:numId w:val="16"/>
        </w:numPr>
        <w:spacing w:after="240" w:line="276" w:lineRule="auto"/>
        <w:ind w:left="284" w:hanging="284"/>
        <w:rPr>
          <w:rFonts w:ascii="Calibri" w:hAnsi="Calibri" w:cs="Calibri"/>
        </w:rPr>
      </w:pPr>
      <w:r w:rsidRPr="00FC0F7D">
        <w:rPr>
          <w:rFonts w:ascii="Calibri" w:hAnsi="Calibri" w:cs="Calibri"/>
        </w:rPr>
        <w:t xml:space="preserve">Jeżeli Wykonawca, którego oferta została wybrana jako najkorzystniejsza, uchyla się od zawarcia umowy w sprawie zamówienia publicznego Zamawiający może dokonać </w:t>
      </w:r>
      <w:r w:rsidR="004F0984" w:rsidRPr="00FC0F7D">
        <w:rPr>
          <w:rFonts w:ascii="Calibri" w:hAnsi="Calibri" w:cs="Calibri"/>
        </w:rPr>
        <w:t>p</w:t>
      </w:r>
      <w:r w:rsidRPr="00FC0F7D">
        <w:rPr>
          <w:rFonts w:ascii="Calibri" w:hAnsi="Calibri" w:cs="Calibri"/>
        </w:rPr>
        <w:t>onownego badania i</w:t>
      </w:r>
      <w:r w:rsidR="008A69C6">
        <w:rPr>
          <w:rFonts w:ascii="Calibri" w:hAnsi="Calibri" w:cs="Calibri"/>
        </w:rPr>
        <w:t> </w:t>
      </w:r>
      <w:r w:rsidRPr="00FC0F7D">
        <w:rPr>
          <w:rFonts w:ascii="Calibri" w:hAnsi="Calibri" w:cs="Calibri"/>
        </w:rPr>
        <w:t xml:space="preserve">oceny ofert spośród ofert pozostałych w postępowaniu Wykonawców albo unieważnić postępowanie. </w:t>
      </w:r>
    </w:p>
    <w:p w14:paraId="1B07386D" w14:textId="543CC577" w:rsidR="005F082F" w:rsidRPr="008A69C6" w:rsidRDefault="005179AA" w:rsidP="008A69C6">
      <w:pPr>
        <w:pStyle w:val="Nagwek2"/>
        <w:spacing w:after="240"/>
      </w:pPr>
      <w:r w:rsidRPr="00FC0F7D">
        <w:t xml:space="preserve">ŚRODKI OCHRONY PRAWNEJ – </w:t>
      </w:r>
      <w:r w:rsidR="0048637B" w:rsidRPr="0048637B">
        <w:t>Szczegółowe informacje dotyczące środków ochrony prawnej określone są w Dziale IX „Środki ochrony prawnej” ustawy Prawo zamówień publicznych</w:t>
      </w:r>
    </w:p>
    <w:p w14:paraId="7F0C61D2" w14:textId="297D96FC" w:rsidR="00C506EE" w:rsidRPr="00083673" w:rsidRDefault="00083673" w:rsidP="009E162D">
      <w:pPr>
        <w:pStyle w:val="Tekstpodstawowy"/>
        <w:numPr>
          <w:ilvl w:val="6"/>
          <w:numId w:val="16"/>
        </w:numPr>
        <w:suppressAutoHyphens/>
        <w:autoSpaceDE w:val="0"/>
        <w:autoSpaceDN w:val="0"/>
        <w:adjustRightInd w:val="0"/>
        <w:spacing w:line="276" w:lineRule="auto"/>
        <w:ind w:left="426" w:hanging="426"/>
        <w:rPr>
          <w:rFonts w:ascii="Calibri" w:hAnsi="Calibri" w:cs="Calibri"/>
          <w:szCs w:val="24"/>
        </w:rPr>
      </w:pPr>
      <w:r w:rsidRPr="00083673">
        <w:rPr>
          <w:rFonts w:ascii="Calibri" w:hAnsi="Calibri" w:cs="Calibri"/>
          <w:szCs w:val="24"/>
          <w:lang w:val="pl-PL" w:eastAsia="pl-PL"/>
        </w:rPr>
        <w:t xml:space="preserve">Środki ochrony prawnej określone ww. dziale przysługują wykonawcy oraz innemu podmiotowi, jeżeli ma lub miał interes w uzyskaniu zamówienia oraz poniósł lub może ponieść szkodę w wyniku naruszenia przez zamawiającego przepisów ustawy </w:t>
      </w:r>
      <w:proofErr w:type="spellStart"/>
      <w:proofErr w:type="gramStart"/>
      <w:r w:rsidRPr="00083673">
        <w:rPr>
          <w:rFonts w:ascii="Calibri" w:hAnsi="Calibri" w:cs="Calibri"/>
          <w:szCs w:val="24"/>
          <w:lang w:val="pl-PL" w:eastAsia="pl-PL"/>
        </w:rPr>
        <w:t>Pzp</w:t>
      </w:r>
      <w:proofErr w:type="spellEnd"/>
      <w:r w:rsidRPr="00083673">
        <w:rPr>
          <w:rFonts w:ascii="Calibri" w:hAnsi="Calibri" w:cs="Calibri"/>
          <w:szCs w:val="24"/>
          <w:lang w:val="pl-PL" w:eastAsia="pl-PL"/>
        </w:rPr>
        <w:t>.</w:t>
      </w:r>
      <w:r w:rsidR="00C506EE" w:rsidRPr="00083673">
        <w:rPr>
          <w:rFonts w:ascii="Calibri" w:hAnsi="Calibri" w:cs="Calibri"/>
          <w:szCs w:val="24"/>
        </w:rPr>
        <w:t>.</w:t>
      </w:r>
      <w:proofErr w:type="gramEnd"/>
      <w:r w:rsidR="00C506EE" w:rsidRPr="00083673">
        <w:rPr>
          <w:rFonts w:ascii="Calibri" w:hAnsi="Calibri" w:cs="Calibri"/>
          <w:szCs w:val="24"/>
        </w:rPr>
        <w:t xml:space="preserve"> </w:t>
      </w:r>
    </w:p>
    <w:p w14:paraId="1911A649" w14:textId="2CA2D673" w:rsidR="00C506EE" w:rsidRPr="00083673" w:rsidRDefault="00083673" w:rsidP="009E162D">
      <w:pPr>
        <w:pStyle w:val="Tekstpodstawowy"/>
        <w:numPr>
          <w:ilvl w:val="0"/>
          <w:numId w:val="16"/>
        </w:numPr>
        <w:suppressAutoHyphens/>
        <w:autoSpaceDE w:val="0"/>
        <w:autoSpaceDN w:val="0"/>
        <w:adjustRightInd w:val="0"/>
        <w:spacing w:line="276" w:lineRule="auto"/>
        <w:ind w:left="426" w:hanging="426"/>
        <w:rPr>
          <w:rFonts w:ascii="Calibri" w:hAnsi="Calibri" w:cs="Calibri"/>
          <w:szCs w:val="24"/>
        </w:rPr>
      </w:pPr>
      <w:r w:rsidRPr="00083673">
        <w:rPr>
          <w:rFonts w:ascii="Calibri" w:hAnsi="Calibri" w:cs="Calibri"/>
          <w:szCs w:val="24"/>
          <w:lang w:val="pl-PL" w:eastAsia="pl-PL"/>
        </w:rPr>
        <w:t xml:space="preserve">Środki ochrony prawnej wobec ogłoszenia wszczynającego postępowanie o udzielenie zamówienia oraz dokumentów zamówienia przysługują również organizacjom wpisanym na listę, o której mowa w art. 469 pkt 15 </w:t>
      </w:r>
      <w:proofErr w:type="spellStart"/>
      <w:r w:rsidRPr="00083673">
        <w:rPr>
          <w:rFonts w:ascii="Calibri" w:hAnsi="Calibri" w:cs="Calibri"/>
          <w:szCs w:val="24"/>
          <w:lang w:val="pl-PL" w:eastAsia="pl-PL"/>
        </w:rPr>
        <w:t>Pzp</w:t>
      </w:r>
      <w:proofErr w:type="spellEnd"/>
      <w:r w:rsidRPr="00083673">
        <w:rPr>
          <w:rFonts w:ascii="Calibri" w:hAnsi="Calibri" w:cs="Calibri"/>
          <w:szCs w:val="24"/>
          <w:lang w:val="pl-PL" w:eastAsia="pl-PL"/>
        </w:rPr>
        <w:t xml:space="preserve"> oraz Rzecznikowi Małych i Średnich Przedsiębiorców</w:t>
      </w:r>
      <w:r w:rsidR="00C506EE" w:rsidRPr="00083673">
        <w:rPr>
          <w:rFonts w:ascii="Calibri" w:hAnsi="Calibri" w:cs="Calibri"/>
          <w:szCs w:val="24"/>
        </w:rPr>
        <w:t>.</w:t>
      </w:r>
    </w:p>
    <w:p w14:paraId="5524EEB3" w14:textId="77777777" w:rsidR="00C506EE" w:rsidRPr="00083673" w:rsidRDefault="00C506EE" w:rsidP="009E162D">
      <w:pPr>
        <w:pStyle w:val="Tekstpodstawowy"/>
        <w:numPr>
          <w:ilvl w:val="0"/>
          <w:numId w:val="16"/>
        </w:numPr>
        <w:suppressAutoHyphens/>
        <w:autoSpaceDE w:val="0"/>
        <w:autoSpaceDN w:val="0"/>
        <w:adjustRightInd w:val="0"/>
        <w:spacing w:line="276" w:lineRule="auto"/>
        <w:ind w:left="426" w:hanging="426"/>
        <w:rPr>
          <w:rFonts w:ascii="Calibri" w:hAnsi="Calibri" w:cs="Calibri"/>
          <w:szCs w:val="24"/>
        </w:rPr>
      </w:pPr>
      <w:r w:rsidRPr="00083673">
        <w:rPr>
          <w:rFonts w:ascii="Calibri" w:hAnsi="Calibri" w:cs="Calibri"/>
          <w:szCs w:val="24"/>
        </w:rPr>
        <w:t>Odwołanie przysługuje na:</w:t>
      </w:r>
    </w:p>
    <w:p w14:paraId="04E61B01" w14:textId="2D03D4F2" w:rsidR="00C506EE" w:rsidRPr="00083673" w:rsidRDefault="00083673" w:rsidP="009E162D">
      <w:pPr>
        <w:pStyle w:val="Tekstpodstawowy"/>
        <w:numPr>
          <w:ilvl w:val="2"/>
          <w:numId w:val="17"/>
        </w:numPr>
        <w:suppressAutoHyphens/>
        <w:autoSpaceDE w:val="0"/>
        <w:autoSpaceDN w:val="0"/>
        <w:adjustRightInd w:val="0"/>
        <w:spacing w:line="276" w:lineRule="auto"/>
        <w:ind w:left="567" w:hanging="283"/>
        <w:rPr>
          <w:rFonts w:ascii="Calibri" w:hAnsi="Calibri" w:cs="Calibri"/>
          <w:szCs w:val="24"/>
        </w:rPr>
      </w:pPr>
      <w:r w:rsidRPr="00083673">
        <w:rPr>
          <w:rFonts w:ascii="Calibri" w:hAnsi="Calibri" w:cs="Calibri"/>
          <w:szCs w:val="24"/>
          <w:lang w:val="pl-PL" w:eastAsia="pl-PL"/>
        </w:rPr>
        <w:t xml:space="preserve">niezgodną z przepisami ustawy </w:t>
      </w:r>
      <w:proofErr w:type="spellStart"/>
      <w:r w:rsidRPr="00083673">
        <w:rPr>
          <w:rFonts w:ascii="Calibri" w:hAnsi="Calibri" w:cs="Calibri"/>
          <w:szCs w:val="24"/>
          <w:lang w:val="pl-PL" w:eastAsia="pl-PL"/>
        </w:rPr>
        <w:t>Pzp</w:t>
      </w:r>
      <w:proofErr w:type="spellEnd"/>
      <w:r w:rsidRPr="00083673">
        <w:rPr>
          <w:rFonts w:ascii="Calibri" w:hAnsi="Calibri" w:cs="Calibri"/>
          <w:szCs w:val="24"/>
          <w:lang w:val="pl-PL" w:eastAsia="pl-PL"/>
        </w:rPr>
        <w:t xml:space="preserve"> czynność Zamawiającego, podjętą w postępowaniu o udzielenie zamówienia, w tym na projektowane postanowienie umowy</w:t>
      </w:r>
      <w:r w:rsidR="00C506EE" w:rsidRPr="00083673">
        <w:rPr>
          <w:rFonts w:ascii="Calibri" w:hAnsi="Calibri" w:cs="Calibri"/>
          <w:szCs w:val="24"/>
        </w:rPr>
        <w:t>;</w:t>
      </w:r>
    </w:p>
    <w:p w14:paraId="0AA69DE7" w14:textId="5F51E86A" w:rsidR="00C506EE" w:rsidRPr="00083673" w:rsidRDefault="00083673" w:rsidP="009E162D">
      <w:pPr>
        <w:pStyle w:val="Tekstpodstawowy"/>
        <w:numPr>
          <w:ilvl w:val="2"/>
          <w:numId w:val="17"/>
        </w:numPr>
        <w:suppressAutoHyphens/>
        <w:autoSpaceDE w:val="0"/>
        <w:autoSpaceDN w:val="0"/>
        <w:adjustRightInd w:val="0"/>
        <w:spacing w:line="276" w:lineRule="auto"/>
        <w:ind w:left="567" w:hanging="283"/>
        <w:rPr>
          <w:rFonts w:ascii="Calibri" w:hAnsi="Calibri" w:cs="Calibri"/>
          <w:szCs w:val="24"/>
        </w:rPr>
      </w:pPr>
      <w:r w:rsidRPr="00083673">
        <w:rPr>
          <w:rFonts w:ascii="Calibri" w:hAnsi="Calibri" w:cs="Calibri"/>
          <w:szCs w:val="24"/>
          <w:lang w:val="pl-PL" w:eastAsia="pl-PL"/>
        </w:rPr>
        <w:t>zaniechanie czynności w postępowaniu o udzielenie zamówienia, do której zamawiający był obowiązany na podstawie ustawy</w:t>
      </w:r>
      <w:r w:rsidR="00C506EE" w:rsidRPr="00083673">
        <w:rPr>
          <w:rFonts w:ascii="Calibri" w:hAnsi="Calibri" w:cs="Calibri"/>
          <w:szCs w:val="24"/>
        </w:rPr>
        <w:t>;</w:t>
      </w:r>
    </w:p>
    <w:p w14:paraId="350464A9" w14:textId="515EB859" w:rsidR="003F4A24" w:rsidRPr="00083673" w:rsidRDefault="00083673" w:rsidP="009E162D">
      <w:pPr>
        <w:pStyle w:val="Tekstpodstawowy"/>
        <w:numPr>
          <w:ilvl w:val="0"/>
          <w:numId w:val="16"/>
        </w:numPr>
        <w:suppressAutoHyphens/>
        <w:autoSpaceDE w:val="0"/>
        <w:autoSpaceDN w:val="0"/>
        <w:adjustRightInd w:val="0"/>
        <w:spacing w:line="276" w:lineRule="auto"/>
        <w:ind w:left="426" w:hanging="426"/>
        <w:rPr>
          <w:rFonts w:ascii="Calibri" w:hAnsi="Calibri" w:cs="Calibri"/>
          <w:szCs w:val="24"/>
        </w:rPr>
      </w:pPr>
      <w:r w:rsidRPr="00083673">
        <w:rPr>
          <w:rFonts w:ascii="Calibri" w:hAnsi="Calibri" w:cs="Calibri"/>
          <w:b/>
          <w:bCs/>
          <w:szCs w:val="24"/>
          <w:lang w:val="pl-PL" w:eastAsia="pl-PL"/>
        </w:rPr>
        <w:t>Odwołanie wnosi się do Prezesa Krajowej Izby Odwoławczej</w:t>
      </w:r>
      <w:r w:rsidRPr="00083673">
        <w:rPr>
          <w:rFonts w:ascii="Calibri" w:hAnsi="Calibri" w:cs="Calibri"/>
          <w:szCs w:val="24"/>
          <w:lang w:val="pl-PL" w:eastAsia="pl-PL"/>
        </w:rPr>
        <w:t>,</w:t>
      </w:r>
      <w:r w:rsidRPr="00083673">
        <w:rPr>
          <w:rFonts w:ascii="Calibri" w:hAnsi="Calibri" w:cs="Calibri"/>
          <w:b/>
          <w:bCs/>
          <w:szCs w:val="24"/>
          <w:lang w:val="pl-PL" w:eastAsia="pl-PL"/>
        </w:rPr>
        <w:t xml:space="preserve"> zwanej dalej „Izbą”. </w:t>
      </w:r>
      <w:r w:rsidRPr="00083673">
        <w:rPr>
          <w:rFonts w:ascii="Calibri" w:hAnsi="Calibri" w:cs="Calibri"/>
          <w:szCs w:val="24"/>
          <w:lang w:val="pl-PL" w:eastAsia="pl-PL"/>
        </w:rPr>
        <w:t xml:space="preserve">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w:t>
      </w:r>
      <w:r w:rsidRPr="00083673">
        <w:rPr>
          <w:rFonts w:ascii="Calibri" w:hAnsi="Calibri" w:cs="Calibri"/>
          <w:szCs w:val="24"/>
          <w:lang w:val="pl-PL" w:eastAsia="pl-PL"/>
        </w:rPr>
        <w:lastRenderedPageBreak/>
        <w:t>odwołania albo jego kopii nastąpiło przed upływem terminu do jego wniesienia przy użyciu środków komunikacji elektronicznej</w:t>
      </w:r>
      <w:r w:rsidR="00514C67" w:rsidRPr="00083673">
        <w:rPr>
          <w:rFonts w:ascii="Calibri" w:hAnsi="Calibri" w:cs="Calibri"/>
          <w:szCs w:val="24"/>
          <w:lang w:val="pl-PL"/>
        </w:rPr>
        <w:t>.</w:t>
      </w:r>
    </w:p>
    <w:p w14:paraId="049674A6" w14:textId="416752CB" w:rsidR="00C506EE" w:rsidRPr="00083673" w:rsidRDefault="00083673" w:rsidP="009E162D">
      <w:pPr>
        <w:pStyle w:val="Tekstpodstawowy"/>
        <w:numPr>
          <w:ilvl w:val="0"/>
          <w:numId w:val="16"/>
        </w:numPr>
        <w:suppressAutoHyphens/>
        <w:autoSpaceDE w:val="0"/>
        <w:autoSpaceDN w:val="0"/>
        <w:adjustRightInd w:val="0"/>
        <w:spacing w:line="276" w:lineRule="auto"/>
        <w:ind w:left="426" w:hanging="426"/>
        <w:rPr>
          <w:rFonts w:ascii="Calibri" w:hAnsi="Calibri" w:cs="Calibri"/>
          <w:szCs w:val="24"/>
        </w:rPr>
      </w:pPr>
      <w:r w:rsidRPr="00083673">
        <w:rPr>
          <w:rFonts w:ascii="Calibri" w:hAnsi="Calibri" w:cs="Calibri"/>
          <w:szCs w:val="24"/>
          <w:lang w:val="pl-PL" w:eastAsia="pl-PL"/>
        </w:rPr>
        <w:t>Odwołanie wobec treści ogłoszenia lub treści SWZ wnosi się w terminie 5 dni od dnia zamieszczenia ogłoszenia w Biuletynie Zamówień Publicznych lub dokumentów zamówienia na stronie internetowej</w:t>
      </w:r>
      <w:r w:rsidR="00514C67" w:rsidRPr="00083673">
        <w:rPr>
          <w:rFonts w:ascii="Calibri" w:hAnsi="Calibri" w:cs="Calibri"/>
          <w:szCs w:val="24"/>
          <w:lang w:val="pl-PL"/>
        </w:rPr>
        <w:t>.</w:t>
      </w:r>
    </w:p>
    <w:p w14:paraId="1B05C233" w14:textId="77777777" w:rsidR="00C506EE" w:rsidRPr="00083673" w:rsidRDefault="00C506EE" w:rsidP="009E162D">
      <w:pPr>
        <w:pStyle w:val="Tekstpodstawowy"/>
        <w:numPr>
          <w:ilvl w:val="0"/>
          <w:numId w:val="16"/>
        </w:numPr>
        <w:suppressAutoHyphens/>
        <w:autoSpaceDE w:val="0"/>
        <w:autoSpaceDN w:val="0"/>
        <w:adjustRightInd w:val="0"/>
        <w:spacing w:line="276" w:lineRule="auto"/>
        <w:ind w:left="426" w:hanging="426"/>
        <w:rPr>
          <w:rFonts w:ascii="Calibri" w:hAnsi="Calibri" w:cs="Calibri"/>
          <w:szCs w:val="24"/>
        </w:rPr>
      </w:pPr>
      <w:r w:rsidRPr="00083673">
        <w:rPr>
          <w:rFonts w:ascii="Calibri" w:hAnsi="Calibri" w:cs="Calibri"/>
          <w:szCs w:val="24"/>
        </w:rPr>
        <w:t>Odwołanie wnosi się w terminie:</w:t>
      </w:r>
    </w:p>
    <w:p w14:paraId="46F7D35A" w14:textId="77777777" w:rsidR="00C506EE" w:rsidRPr="00083673" w:rsidRDefault="00C506EE" w:rsidP="009E162D">
      <w:pPr>
        <w:pStyle w:val="Tekstpodstawowy"/>
        <w:numPr>
          <w:ilvl w:val="2"/>
          <w:numId w:val="18"/>
        </w:numPr>
        <w:suppressAutoHyphens/>
        <w:autoSpaceDE w:val="0"/>
        <w:autoSpaceDN w:val="0"/>
        <w:adjustRightInd w:val="0"/>
        <w:spacing w:line="276" w:lineRule="auto"/>
        <w:ind w:left="567" w:hanging="283"/>
        <w:rPr>
          <w:rFonts w:ascii="Calibri" w:hAnsi="Calibri" w:cs="Calibri"/>
          <w:szCs w:val="24"/>
        </w:rPr>
      </w:pPr>
      <w:r w:rsidRPr="00083673">
        <w:rPr>
          <w:rFonts w:ascii="Calibri" w:hAnsi="Calibri" w:cs="Calibri"/>
          <w:szCs w:val="24"/>
        </w:rPr>
        <w:t>5 dni od dnia przekazania informacji o czynności zamawiającego stanowiącej podstawę jego wniesienia, jeżeli informacja została przekazana przy użyciu środków komunikacji elektronicznej,</w:t>
      </w:r>
    </w:p>
    <w:p w14:paraId="2C73FFB5" w14:textId="77777777" w:rsidR="00C506EE" w:rsidRPr="00083673" w:rsidRDefault="00C506EE" w:rsidP="009E162D">
      <w:pPr>
        <w:pStyle w:val="Tekstpodstawowy"/>
        <w:numPr>
          <w:ilvl w:val="2"/>
          <w:numId w:val="18"/>
        </w:numPr>
        <w:suppressAutoHyphens/>
        <w:autoSpaceDE w:val="0"/>
        <w:autoSpaceDN w:val="0"/>
        <w:adjustRightInd w:val="0"/>
        <w:spacing w:line="276" w:lineRule="auto"/>
        <w:ind w:left="567" w:hanging="283"/>
        <w:rPr>
          <w:rFonts w:ascii="Calibri" w:hAnsi="Calibri" w:cs="Calibri"/>
          <w:szCs w:val="24"/>
        </w:rPr>
      </w:pPr>
      <w:r w:rsidRPr="00083673">
        <w:rPr>
          <w:rFonts w:ascii="Calibri" w:hAnsi="Calibri" w:cs="Calibri"/>
          <w:szCs w:val="24"/>
        </w:rPr>
        <w:t>10 dni od dnia przekazania informacji o czynności zamawiającego stanowiącej podstawę jego wniesienia, jeżeli informacja została przekazana w sposób inny niż określony w pkt 1).</w:t>
      </w:r>
    </w:p>
    <w:p w14:paraId="79259EB0" w14:textId="21609562" w:rsidR="00C506EE" w:rsidRPr="00083673" w:rsidRDefault="00C506EE" w:rsidP="009E162D">
      <w:pPr>
        <w:pStyle w:val="Tekstpodstawowy"/>
        <w:numPr>
          <w:ilvl w:val="0"/>
          <w:numId w:val="19"/>
        </w:numPr>
        <w:suppressAutoHyphens/>
        <w:autoSpaceDE w:val="0"/>
        <w:autoSpaceDN w:val="0"/>
        <w:adjustRightInd w:val="0"/>
        <w:spacing w:line="276" w:lineRule="auto"/>
        <w:ind w:left="426" w:hanging="426"/>
        <w:rPr>
          <w:rFonts w:ascii="Calibri" w:hAnsi="Calibri" w:cs="Calibri"/>
          <w:szCs w:val="24"/>
        </w:rPr>
      </w:pPr>
      <w:r w:rsidRPr="00083673">
        <w:rPr>
          <w:rFonts w:ascii="Calibri" w:hAnsi="Calibri" w:cs="Calibri"/>
          <w:szCs w:val="24"/>
        </w:rPr>
        <w:t>Odwołanie w przypadkach innych niż określone w pkt 5 wnosi się w terminie 5 dni od dnia, w</w:t>
      </w:r>
      <w:r w:rsidR="008A69C6" w:rsidRPr="00083673">
        <w:rPr>
          <w:rFonts w:ascii="Calibri" w:hAnsi="Calibri" w:cs="Calibri"/>
          <w:szCs w:val="24"/>
          <w:lang w:val="pl-PL"/>
        </w:rPr>
        <w:t> </w:t>
      </w:r>
      <w:r w:rsidRPr="00083673">
        <w:rPr>
          <w:rFonts w:ascii="Calibri" w:hAnsi="Calibri" w:cs="Calibri"/>
          <w:szCs w:val="24"/>
        </w:rPr>
        <w:t>którym powzięto lub przy zachowaniu należytej staranności można było powziąć wiadomość o okolicznościach stanowiących podstawę jego wniesienia</w:t>
      </w:r>
      <w:r w:rsidR="00641F46" w:rsidRPr="00083673">
        <w:rPr>
          <w:rFonts w:ascii="Calibri" w:hAnsi="Calibri" w:cs="Calibri"/>
          <w:szCs w:val="24"/>
        </w:rPr>
        <w:t>.</w:t>
      </w:r>
    </w:p>
    <w:p w14:paraId="3345C145" w14:textId="77777777" w:rsidR="00C506EE" w:rsidRPr="00083673" w:rsidRDefault="00C506EE" w:rsidP="009E162D">
      <w:pPr>
        <w:pStyle w:val="Tekstpodstawowy"/>
        <w:numPr>
          <w:ilvl w:val="0"/>
          <w:numId w:val="19"/>
        </w:numPr>
        <w:suppressAutoHyphens/>
        <w:autoSpaceDE w:val="0"/>
        <w:autoSpaceDN w:val="0"/>
        <w:adjustRightInd w:val="0"/>
        <w:spacing w:line="276" w:lineRule="auto"/>
        <w:ind w:left="426" w:hanging="426"/>
        <w:rPr>
          <w:rFonts w:ascii="Calibri" w:hAnsi="Calibri" w:cs="Calibri"/>
          <w:szCs w:val="24"/>
        </w:rPr>
      </w:pPr>
      <w:r w:rsidRPr="00083673">
        <w:rPr>
          <w:rFonts w:ascii="Calibri" w:hAnsi="Calibri" w:cs="Calibri"/>
          <w:szCs w:val="24"/>
        </w:rPr>
        <w:t xml:space="preserve">Na orzeczenie Izby oraz postanowienie Prezesa Izby, o którym mowa w art. 519 ust. 1 ustawy </w:t>
      </w:r>
      <w:proofErr w:type="spellStart"/>
      <w:r w:rsidR="00456E65" w:rsidRPr="00083673">
        <w:rPr>
          <w:rFonts w:ascii="Calibri" w:hAnsi="Calibri" w:cs="Calibri"/>
          <w:bCs/>
          <w:szCs w:val="24"/>
        </w:rPr>
        <w:t>Pzp</w:t>
      </w:r>
      <w:proofErr w:type="spellEnd"/>
      <w:r w:rsidRPr="00083673">
        <w:rPr>
          <w:rFonts w:ascii="Calibri" w:hAnsi="Calibri" w:cs="Calibri"/>
          <w:szCs w:val="24"/>
        </w:rPr>
        <w:t>, stronom oraz uczestnikom postępowania odwoławczego przysługuje skarga do sądu.</w:t>
      </w:r>
    </w:p>
    <w:p w14:paraId="16144D4F" w14:textId="77777777" w:rsidR="00C506EE" w:rsidRPr="00083673" w:rsidRDefault="00C506EE" w:rsidP="009E162D">
      <w:pPr>
        <w:pStyle w:val="Tekstpodstawowy"/>
        <w:numPr>
          <w:ilvl w:val="0"/>
          <w:numId w:val="19"/>
        </w:numPr>
        <w:suppressAutoHyphens/>
        <w:autoSpaceDE w:val="0"/>
        <w:autoSpaceDN w:val="0"/>
        <w:adjustRightInd w:val="0"/>
        <w:spacing w:line="276" w:lineRule="auto"/>
        <w:ind w:left="426" w:hanging="426"/>
        <w:rPr>
          <w:rFonts w:ascii="Calibri" w:hAnsi="Calibri" w:cs="Calibri"/>
          <w:szCs w:val="24"/>
        </w:rPr>
      </w:pPr>
      <w:r w:rsidRPr="00083673">
        <w:rPr>
          <w:rFonts w:ascii="Calibri" w:hAnsi="Calibri" w:cs="Calibri"/>
          <w:szCs w:val="24"/>
        </w:rPr>
        <w:t>W postępowaniu toczącym się wskutek wniesienia skargi stosuje się odpowiednio przepisy ustawy z dnia 17 listopada 1964 r. - Kodeks postępowania cywilnego o apelacji, jeżeli przepisy niniejszego rozdziału nie stanowią inaczej.</w:t>
      </w:r>
    </w:p>
    <w:p w14:paraId="23E68FFD" w14:textId="77777777" w:rsidR="00C506EE" w:rsidRPr="00083673" w:rsidRDefault="00C506EE" w:rsidP="009E162D">
      <w:pPr>
        <w:pStyle w:val="Tekstpodstawowy"/>
        <w:numPr>
          <w:ilvl w:val="0"/>
          <w:numId w:val="19"/>
        </w:numPr>
        <w:suppressAutoHyphens/>
        <w:autoSpaceDE w:val="0"/>
        <w:autoSpaceDN w:val="0"/>
        <w:adjustRightInd w:val="0"/>
        <w:spacing w:line="276" w:lineRule="auto"/>
        <w:ind w:left="426" w:hanging="426"/>
        <w:rPr>
          <w:rFonts w:ascii="Calibri" w:hAnsi="Calibri" w:cs="Calibri"/>
          <w:szCs w:val="24"/>
        </w:rPr>
      </w:pPr>
      <w:r w:rsidRPr="00083673">
        <w:rPr>
          <w:rFonts w:ascii="Calibri" w:hAnsi="Calibri" w:cs="Calibri"/>
          <w:szCs w:val="24"/>
        </w:rPr>
        <w:t>Skargę wnosi się do Sądu Okręgowego w Warszawie - sądu zamówień publicznych, zwanego dalej "sądem zamówień publicznych".</w:t>
      </w:r>
    </w:p>
    <w:p w14:paraId="5F2EB0E7" w14:textId="7F4A1D97" w:rsidR="00C506EE" w:rsidRPr="00083673" w:rsidRDefault="00641F46" w:rsidP="009E162D">
      <w:pPr>
        <w:pStyle w:val="Tekstpodstawowy"/>
        <w:numPr>
          <w:ilvl w:val="0"/>
          <w:numId w:val="19"/>
        </w:numPr>
        <w:suppressAutoHyphens/>
        <w:autoSpaceDE w:val="0"/>
        <w:autoSpaceDN w:val="0"/>
        <w:adjustRightInd w:val="0"/>
        <w:spacing w:line="276" w:lineRule="auto"/>
        <w:ind w:left="426" w:hanging="426"/>
        <w:rPr>
          <w:rFonts w:ascii="Calibri" w:hAnsi="Calibri" w:cs="Calibri"/>
          <w:szCs w:val="24"/>
        </w:rPr>
      </w:pPr>
      <w:r w:rsidRPr="00083673">
        <w:rPr>
          <w:rFonts w:ascii="Calibri" w:hAnsi="Calibri" w:cs="Calibri"/>
          <w:szCs w:val="24"/>
        </w:rPr>
        <w:t>S</w:t>
      </w:r>
      <w:r w:rsidR="00C506EE" w:rsidRPr="00083673">
        <w:rPr>
          <w:rFonts w:ascii="Calibri" w:hAnsi="Calibri" w:cs="Calibri"/>
          <w:szCs w:val="24"/>
        </w:rPr>
        <w:t xml:space="preserve">kargę wnosi się za pośrednictwem Prezesa Izby, w terminie 14 dni od dnia doręczenia orzeczenia Izby lub postanowienia Prezesa Izby, o którym mowa w art. 519 ust. 1 ustawy </w:t>
      </w:r>
      <w:proofErr w:type="spellStart"/>
      <w:r w:rsidR="00456E65" w:rsidRPr="00083673">
        <w:rPr>
          <w:rFonts w:ascii="Calibri" w:hAnsi="Calibri" w:cs="Calibri"/>
          <w:bCs/>
          <w:szCs w:val="24"/>
        </w:rPr>
        <w:t>Pzp</w:t>
      </w:r>
      <w:proofErr w:type="spellEnd"/>
      <w:r w:rsidR="00C506EE" w:rsidRPr="00083673">
        <w:rPr>
          <w:rFonts w:ascii="Calibri" w:hAnsi="Calibri" w:cs="Calibri"/>
          <w:szCs w:val="24"/>
        </w:rPr>
        <w:t xml:space="preserve">, przesyłając jednocześnie jej odpis przeciwnikowi skargi. Złożenie skargi w placówce pocztowej operatora wyznaczonego w rozumieniu ustawy z dnia 23 listopada 2012 r. - Prawo pocztowe </w:t>
      </w:r>
      <w:r w:rsidR="0048637B" w:rsidRPr="00083673">
        <w:rPr>
          <w:rFonts w:ascii="Calibri" w:hAnsi="Calibri" w:cs="Calibri"/>
          <w:szCs w:val="24"/>
          <w:lang w:val="pl-PL" w:eastAsia="pl-PL"/>
        </w:rPr>
        <w:t>albo w placówce podmiotu zajmującego się doręczaniem korespondencji na terytorium innego niż Rzeczpospolita Polska państwa członkowskiego Unii Europejskiej, Konfederacji Szwajcarskiej albo państwa członkowskiego Europejskiego Porozumienia o Wolnym Handlu (EFTA) - strony umowy o Europejskim Obszarze Gospodarczym albo wysłanie jej na adres do doręczeń elektronicznych, o którym mowa w art. 2 pkt 1 ustawy z dnia 18 listopada 2020 r. o doręczeniach elektronicznych</w:t>
      </w:r>
      <w:r w:rsidR="0048637B" w:rsidRPr="00083673">
        <w:rPr>
          <w:rFonts w:ascii="Calibri" w:hAnsi="Calibri" w:cs="Calibri"/>
          <w:szCs w:val="24"/>
          <w:lang w:val="pl-PL" w:eastAsia="pl-PL"/>
        </w:rPr>
        <w:t xml:space="preserve"> </w:t>
      </w:r>
      <w:r w:rsidR="00C506EE" w:rsidRPr="00083673">
        <w:rPr>
          <w:rFonts w:ascii="Calibri" w:hAnsi="Calibri" w:cs="Calibri"/>
          <w:szCs w:val="24"/>
        </w:rPr>
        <w:t>jest równoznaczne z jej wniesieniem.</w:t>
      </w:r>
    </w:p>
    <w:p w14:paraId="4FDC5D89" w14:textId="4C4E6F34" w:rsidR="004837D7" w:rsidRPr="008A69C6" w:rsidRDefault="00C506EE" w:rsidP="008A69C6">
      <w:pPr>
        <w:pStyle w:val="Tekstpodstawowy"/>
        <w:numPr>
          <w:ilvl w:val="0"/>
          <w:numId w:val="19"/>
        </w:numPr>
        <w:suppressAutoHyphens/>
        <w:autoSpaceDE w:val="0"/>
        <w:autoSpaceDN w:val="0"/>
        <w:adjustRightInd w:val="0"/>
        <w:spacing w:after="240" w:line="276" w:lineRule="auto"/>
        <w:ind w:left="426" w:hanging="426"/>
        <w:rPr>
          <w:rFonts w:ascii="Calibri" w:hAnsi="Calibri" w:cs="Calibri"/>
          <w:szCs w:val="24"/>
        </w:rPr>
      </w:pPr>
      <w:r w:rsidRPr="00FC0F7D">
        <w:rPr>
          <w:rFonts w:ascii="Calibri" w:hAnsi="Calibri" w:cs="Calibri"/>
          <w:szCs w:val="24"/>
        </w:rPr>
        <w:t>Prezes Izby przekazuje skargę wraz z aktami postępowania odwoławczego do sądu zamówień publicznych w terminie 7 dni od dnia jej otrzymania.</w:t>
      </w:r>
    </w:p>
    <w:p w14:paraId="3127C20E" w14:textId="78C4EF57" w:rsidR="00DA56ED" w:rsidRPr="008A69C6" w:rsidRDefault="005179AA" w:rsidP="008A69C6">
      <w:pPr>
        <w:pStyle w:val="Nagwek2"/>
        <w:spacing w:after="240"/>
      </w:pPr>
      <w:r w:rsidRPr="00FC0F7D">
        <w:t>PODSTAWY WYKLUCZENIA, O KTÓRYCH MOWA W ART. 109 UST. 1 PZP.</w:t>
      </w:r>
    </w:p>
    <w:p w14:paraId="5463BB27" w14:textId="72664DED" w:rsidR="00C54A94" w:rsidRPr="008A69C6" w:rsidRDefault="00641F46" w:rsidP="008A69C6">
      <w:pPr>
        <w:pStyle w:val="Tekstpodstawowy"/>
        <w:tabs>
          <w:tab w:val="left" w:pos="1276"/>
        </w:tabs>
        <w:suppressAutoHyphens/>
        <w:autoSpaceDE w:val="0"/>
        <w:autoSpaceDN w:val="0"/>
        <w:adjustRightInd w:val="0"/>
        <w:spacing w:after="240" w:line="276" w:lineRule="auto"/>
        <w:rPr>
          <w:rFonts w:ascii="Calibri" w:hAnsi="Calibri" w:cs="Calibri"/>
          <w:szCs w:val="24"/>
          <w:lang w:val="pl-PL"/>
        </w:rPr>
      </w:pPr>
      <w:r w:rsidRPr="00FC0F7D">
        <w:rPr>
          <w:rFonts w:ascii="Calibri" w:hAnsi="Calibri" w:cs="Calibri"/>
          <w:szCs w:val="24"/>
        </w:rPr>
        <w:t>Zamawia</w:t>
      </w:r>
      <w:r w:rsidR="00FC01B8" w:rsidRPr="00FC0F7D">
        <w:rPr>
          <w:rFonts w:ascii="Calibri" w:hAnsi="Calibri" w:cs="Calibri"/>
          <w:szCs w:val="24"/>
        </w:rPr>
        <w:t>jący nie przewiduje wykluczenia</w:t>
      </w:r>
      <w:r w:rsidRPr="00FC0F7D">
        <w:rPr>
          <w:rFonts w:ascii="Calibri" w:hAnsi="Calibri" w:cs="Calibri"/>
          <w:szCs w:val="24"/>
        </w:rPr>
        <w:t xml:space="preserve">, o których mowa w art. 109 ust. 1 </w:t>
      </w:r>
      <w:proofErr w:type="spellStart"/>
      <w:r w:rsidRPr="00FC0F7D">
        <w:rPr>
          <w:rFonts w:ascii="Calibri" w:hAnsi="Calibri" w:cs="Calibri"/>
          <w:szCs w:val="24"/>
        </w:rPr>
        <w:t>Pzp</w:t>
      </w:r>
      <w:proofErr w:type="spellEnd"/>
      <w:r w:rsidR="00192B42" w:rsidRPr="00FC0F7D">
        <w:rPr>
          <w:rFonts w:ascii="Calibri" w:hAnsi="Calibri" w:cs="Calibri"/>
          <w:szCs w:val="24"/>
          <w:lang w:val="pl-PL"/>
        </w:rPr>
        <w:t>.</w:t>
      </w:r>
    </w:p>
    <w:p w14:paraId="21B74359" w14:textId="58B9C5A9" w:rsidR="007C270F" w:rsidRPr="008A69C6" w:rsidRDefault="00392F5D" w:rsidP="00123D60">
      <w:pPr>
        <w:pStyle w:val="Nagwek2"/>
        <w:tabs>
          <w:tab w:val="left" w:pos="426"/>
        </w:tabs>
        <w:spacing w:after="240"/>
      </w:pPr>
      <w:r w:rsidRPr="00FC0F7D">
        <w:t xml:space="preserve">INFORMACJA O </w:t>
      </w:r>
      <w:r w:rsidR="005179AA" w:rsidRPr="00FC0F7D">
        <w:t>WARUNK</w:t>
      </w:r>
      <w:r w:rsidRPr="00FC0F7D">
        <w:t>ACH</w:t>
      </w:r>
      <w:r w:rsidR="005179AA" w:rsidRPr="00FC0F7D">
        <w:t xml:space="preserve"> UDZIAŁU W POSTĘPOWANIU. </w:t>
      </w:r>
    </w:p>
    <w:p w14:paraId="0E9F611C" w14:textId="77777777" w:rsidR="00641F46" w:rsidRPr="00FC0F7D" w:rsidRDefault="00641F46" w:rsidP="009E162D">
      <w:pPr>
        <w:pStyle w:val="Tekstpodstawowy"/>
        <w:numPr>
          <w:ilvl w:val="3"/>
          <w:numId w:val="16"/>
        </w:numPr>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O udzielenie zamówienia mogą ubiegać się Wykonawcy, którzy nie podlegają wykluczeniu na zasadach określonych w</w:t>
      </w:r>
      <w:r w:rsidR="00CB6D93" w:rsidRPr="00FC0F7D">
        <w:rPr>
          <w:rFonts w:ascii="Calibri" w:hAnsi="Calibri" w:cs="Calibri"/>
          <w:szCs w:val="24"/>
        </w:rPr>
        <w:t xml:space="preserve"> niniejszej SWZ </w:t>
      </w:r>
      <w:r w:rsidRPr="00FC0F7D">
        <w:rPr>
          <w:rFonts w:ascii="Calibri" w:hAnsi="Calibri" w:cs="Calibri"/>
          <w:szCs w:val="24"/>
        </w:rPr>
        <w:t>oraz spełniają określone przez Zamawiającego warunki udziału w postępowaniu.</w:t>
      </w:r>
    </w:p>
    <w:p w14:paraId="135D365B" w14:textId="77777777" w:rsidR="00641F46" w:rsidRDefault="00641F46" w:rsidP="00FB2127">
      <w:pPr>
        <w:pStyle w:val="Tekstpodstawowy"/>
        <w:numPr>
          <w:ilvl w:val="3"/>
          <w:numId w:val="16"/>
        </w:numPr>
        <w:suppressAutoHyphens/>
        <w:autoSpaceDE w:val="0"/>
        <w:autoSpaceDN w:val="0"/>
        <w:adjustRightInd w:val="0"/>
        <w:spacing w:after="240" w:line="276" w:lineRule="auto"/>
        <w:ind w:left="284" w:hanging="284"/>
        <w:rPr>
          <w:rFonts w:ascii="Calibri" w:hAnsi="Calibri" w:cs="Calibri"/>
          <w:szCs w:val="24"/>
        </w:rPr>
      </w:pPr>
      <w:r w:rsidRPr="00FC0F7D">
        <w:rPr>
          <w:rFonts w:ascii="Calibri" w:hAnsi="Calibri" w:cs="Calibri"/>
          <w:szCs w:val="24"/>
        </w:rPr>
        <w:t>O udzielenie zamówienia mogą ubiegać się Wykonawcy, którzy spełniają warunki dotyczące:</w:t>
      </w:r>
    </w:p>
    <w:p w14:paraId="79FB09F6" w14:textId="77777777" w:rsidR="00641F46" w:rsidRDefault="00641F46" w:rsidP="009E162D">
      <w:pPr>
        <w:pStyle w:val="Tekstpodstawowy"/>
        <w:tabs>
          <w:tab w:val="left" w:pos="1276"/>
        </w:tabs>
        <w:suppressAutoHyphens/>
        <w:autoSpaceDE w:val="0"/>
        <w:autoSpaceDN w:val="0"/>
        <w:adjustRightInd w:val="0"/>
        <w:spacing w:line="276" w:lineRule="auto"/>
        <w:rPr>
          <w:rFonts w:ascii="Calibri" w:hAnsi="Calibri" w:cs="Calibri"/>
          <w:szCs w:val="24"/>
        </w:rPr>
      </w:pPr>
      <w:r w:rsidRPr="00BD2278">
        <w:rPr>
          <w:rFonts w:ascii="Calibri" w:hAnsi="Calibri" w:cs="Calibri"/>
          <w:b/>
          <w:bCs/>
          <w:szCs w:val="24"/>
        </w:rPr>
        <w:t>1)</w:t>
      </w:r>
      <w:r w:rsidRPr="00FC0F7D">
        <w:rPr>
          <w:rFonts w:ascii="Calibri" w:hAnsi="Calibri" w:cs="Calibri"/>
          <w:szCs w:val="24"/>
        </w:rPr>
        <w:t xml:space="preserve"> </w:t>
      </w:r>
      <w:r w:rsidRPr="00BD2278">
        <w:rPr>
          <w:rFonts w:ascii="Calibri" w:hAnsi="Calibri" w:cs="Calibri"/>
          <w:b/>
          <w:bCs/>
          <w:szCs w:val="24"/>
        </w:rPr>
        <w:t>zdolności do występowania w obrocie gospodarczym:</w:t>
      </w:r>
    </w:p>
    <w:p w14:paraId="2EBA1875" w14:textId="77777777" w:rsidR="00641F46" w:rsidRPr="00BD2278" w:rsidRDefault="00641F46" w:rsidP="009E162D">
      <w:pPr>
        <w:pStyle w:val="Tekstpodstawowy"/>
        <w:tabs>
          <w:tab w:val="left" w:pos="1276"/>
        </w:tabs>
        <w:suppressAutoHyphens/>
        <w:autoSpaceDE w:val="0"/>
        <w:autoSpaceDN w:val="0"/>
        <w:adjustRightInd w:val="0"/>
        <w:spacing w:line="276" w:lineRule="auto"/>
        <w:rPr>
          <w:rFonts w:ascii="Calibri" w:hAnsi="Calibri" w:cs="Calibri"/>
          <w:szCs w:val="24"/>
        </w:rPr>
      </w:pPr>
      <w:r w:rsidRPr="00BD2278">
        <w:rPr>
          <w:rFonts w:ascii="Calibri" w:hAnsi="Calibri" w:cs="Calibri"/>
          <w:szCs w:val="24"/>
        </w:rPr>
        <w:lastRenderedPageBreak/>
        <w:t>Zamawiający nie stawia warunku w powyższym zakresie.</w:t>
      </w:r>
    </w:p>
    <w:p w14:paraId="598900E9" w14:textId="77777777" w:rsidR="00362FF7" w:rsidRPr="000F3937" w:rsidRDefault="00362FF7" w:rsidP="009E162D">
      <w:pPr>
        <w:pStyle w:val="Tekstpodstawowy"/>
        <w:tabs>
          <w:tab w:val="left" w:pos="1276"/>
        </w:tabs>
        <w:suppressAutoHyphens/>
        <w:autoSpaceDE w:val="0"/>
        <w:autoSpaceDN w:val="0"/>
        <w:adjustRightInd w:val="0"/>
        <w:spacing w:line="276" w:lineRule="auto"/>
        <w:rPr>
          <w:rFonts w:ascii="Calibri" w:hAnsi="Calibri" w:cs="Calibri"/>
          <w:szCs w:val="24"/>
        </w:rPr>
      </w:pPr>
    </w:p>
    <w:p w14:paraId="3448FE2C" w14:textId="77777777" w:rsidR="00641F46" w:rsidRDefault="00641F46" w:rsidP="009E162D">
      <w:pPr>
        <w:pStyle w:val="Tekstpodstawowy"/>
        <w:tabs>
          <w:tab w:val="left" w:pos="1276"/>
        </w:tabs>
        <w:suppressAutoHyphens/>
        <w:autoSpaceDE w:val="0"/>
        <w:autoSpaceDN w:val="0"/>
        <w:adjustRightInd w:val="0"/>
        <w:spacing w:line="276" w:lineRule="auto"/>
        <w:rPr>
          <w:rFonts w:ascii="Calibri" w:hAnsi="Calibri" w:cs="Calibri"/>
          <w:szCs w:val="24"/>
        </w:rPr>
      </w:pPr>
      <w:r w:rsidRPr="00BD2278">
        <w:rPr>
          <w:rFonts w:ascii="Calibri" w:hAnsi="Calibri" w:cs="Calibri"/>
          <w:b/>
          <w:bCs/>
          <w:szCs w:val="24"/>
        </w:rPr>
        <w:t>2)</w:t>
      </w:r>
      <w:r w:rsidRPr="00FC0F7D">
        <w:rPr>
          <w:rFonts w:ascii="Calibri" w:hAnsi="Calibri" w:cs="Calibri"/>
          <w:szCs w:val="24"/>
        </w:rPr>
        <w:t xml:space="preserve"> </w:t>
      </w:r>
      <w:r w:rsidRPr="00BD2278">
        <w:rPr>
          <w:rFonts w:ascii="Calibri" w:hAnsi="Calibri" w:cs="Calibri"/>
          <w:b/>
          <w:bCs/>
          <w:szCs w:val="24"/>
        </w:rPr>
        <w:t>uprawnień do prowadzenia określonej działalności gospodarczej lub zawodowej</w:t>
      </w:r>
      <w:r w:rsidRPr="00FC0F7D">
        <w:rPr>
          <w:rFonts w:ascii="Calibri" w:hAnsi="Calibri" w:cs="Calibri"/>
          <w:szCs w:val="24"/>
        </w:rPr>
        <w:t xml:space="preserve">, o ile wynika to </w:t>
      </w:r>
      <w:r w:rsidR="00CE45D7" w:rsidRPr="00FC0F7D">
        <w:rPr>
          <w:rFonts w:ascii="Calibri" w:hAnsi="Calibri" w:cs="Calibri"/>
          <w:szCs w:val="24"/>
        </w:rPr>
        <w:br/>
      </w:r>
      <w:r w:rsidRPr="00FC0F7D">
        <w:rPr>
          <w:rFonts w:ascii="Calibri" w:hAnsi="Calibri" w:cs="Calibri"/>
          <w:szCs w:val="24"/>
        </w:rPr>
        <w:t>z odrębnych przepisów:</w:t>
      </w:r>
    </w:p>
    <w:p w14:paraId="6F4BA444" w14:textId="77777777" w:rsidR="009C4A0D" w:rsidRPr="00BD2278" w:rsidRDefault="009C4A0D" w:rsidP="009E162D">
      <w:pPr>
        <w:tabs>
          <w:tab w:val="right" w:pos="284"/>
          <w:tab w:val="left" w:pos="408"/>
        </w:tabs>
        <w:suppressAutoHyphens/>
        <w:spacing w:line="276" w:lineRule="auto"/>
        <w:jc w:val="both"/>
        <w:rPr>
          <w:rFonts w:ascii="Calibri" w:hAnsi="Calibri" w:cs="Calibri"/>
          <w:sz w:val="24"/>
          <w:szCs w:val="24"/>
          <w:lang w:val="x-none" w:eastAsia="x-none"/>
        </w:rPr>
      </w:pPr>
      <w:r w:rsidRPr="00BD2278">
        <w:rPr>
          <w:rFonts w:ascii="Calibri" w:hAnsi="Calibri" w:cs="Calibri"/>
          <w:sz w:val="24"/>
          <w:szCs w:val="24"/>
          <w:lang w:val="x-none" w:eastAsia="x-none"/>
        </w:rPr>
        <w:t xml:space="preserve">Zamawiający </w:t>
      </w:r>
      <w:r w:rsidR="00F00BB2" w:rsidRPr="00BD2278">
        <w:rPr>
          <w:rFonts w:ascii="Calibri" w:hAnsi="Calibri" w:cs="Calibri"/>
          <w:sz w:val="24"/>
          <w:szCs w:val="24"/>
          <w:lang w:eastAsia="x-none"/>
        </w:rPr>
        <w:t>nie stawia</w:t>
      </w:r>
      <w:r w:rsidRPr="00BD2278">
        <w:rPr>
          <w:rFonts w:ascii="Calibri" w:hAnsi="Calibri" w:cs="Calibri"/>
          <w:sz w:val="24"/>
          <w:szCs w:val="24"/>
          <w:lang w:val="x-none" w:eastAsia="x-none"/>
        </w:rPr>
        <w:t xml:space="preserve"> warunk</w:t>
      </w:r>
      <w:r w:rsidR="00F00BB2" w:rsidRPr="00BD2278">
        <w:rPr>
          <w:rFonts w:ascii="Calibri" w:hAnsi="Calibri" w:cs="Calibri"/>
          <w:sz w:val="24"/>
          <w:szCs w:val="24"/>
          <w:lang w:eastAsia="x-none"/>
        </w:rPr>
        <w:t>u</w:t>
      </w:r>
      <w:r w:rsidRPr="00BD2278">
        <w:rPr>
          <w:rFonts w:ascii="Calibri" w:hAnsi="Calibri" w:cs="Calibri"/>
          <w:sz w:val="24"/>
          <w:szCs w:val="24"/>
          <w:lang w:val="x-none" w:eastAsia="x-none"/>
        </w:rPr>
        <w:t xml:space="preserve"> w powyższym zakresie.</w:t>
      </w:r>
    </w:p>
    <w:p w14:paraId="346549B8" w14:textId="77777777" w:rsidR="00362FF7" w:rsidRPr="00F00BB2" w:rsidRDefault="00362FF7" w:rsidP="009E162D">
      <w:pPr>
        <w:tabs>
          <w:tab w:val="right" w:pos="284"/>
          <w:tab w:val="left" w:pos="408"/>
        </w:tabs>
        <w:suppressAutoHyphens/>
        <w:spacing w:line="276" w:lineRule="auto"/>
        <w:jc w:val="both"/>
        <w:rPr>
          <w:rFonts w:ascii="Calibri" w:hAnsi="Calibri" w:cs="Calibri"/>
          <w:b/>
          <w:bCs/>
          <w:sz w:val="24"/>
          <w:szCs w:val="24"/>
          <w:lang w:val="x-none" w:eastAsia="x-none"/>
        </w:rPr>
      </w:pPr>
    </w:p>
    <w:p w14:paraId="43E9AD14" w14:textId="77777777" w:rsidR="00641F46" w:rsidRDefault="00D15086" w:rsidP="009E162D">
      <w:pPr>
        <w:pStyle w:val="Tekstpodstawowy"/>
        <w:tabs>
          <w:tab w:val="left" w:pos="1276"/>
        </w:tabs>
        <w:suppressAutoHyphens/>
        <w:autoSpaceDE w:val="0"/>
        <w:autoSpaceDN w:val="0"/>
        <w:adjustRightInd w:val="0"/>
        <w:spacing w:line="276" w:lineRule="auto"/>
        <w:rPr>
          <w:rFonts w:ascii="Calibri" w:hAnsi="Calibri" w:cs="Calibri"/>
          <w:szCs w:val="24"/>
        </w:rPr>
      </w:pPr>
      <w:r w:rsidRPr="00BD2278">
        <w:rPr>
          <w:rFonts w:ascii="Calibri" w:hAnsi="Calibri" w:cs="Calibri"/>
          <w:b/>
          <w:bCs/>
          <w:szCs w:val="24"/>
        </w:rPr>
        <w:t>3)</w:t>
      </w:r>
      <w:r w:rsidRPr="00FC0F7D">
        <w:rPr>
          <w:rFonts w:ascii="Calibri" w:hAnsi="Calibri" w:cs="Calibri"/>
          <w:szCs w:val="24"/>
        </w:rPr>
        <w:t xml:space="preserve"> </w:t>
      </w:r>
      <w:r w:rsidR="00641F46" w:rsidRPr="00BD2278">
        <w:rPr>
          <w:rFonts w:ascii="Calibri" w:hAnsi="Calibri" w:cs="Calibri"/>
          <w:b/>
          <w:bCs/>
          <w:szCs w:val="24"/>
        </w:rPr>
        <w:t>sytuacji ekonomicznej lub finansowej</w:t>
      </w:r>
      <w:r w:rsidR="00641F46" w:rsidRPr="00FC0F7D">
        <w:rPr>
          <w:rFonts w:ascii="Calibri" w:hAnsi="Calibri" w:cs="Calibri"/>
          <w:szCs w:val="24"/>
        </w:rPr>
        <w:t>:</w:t>
      </w:r>
    </w:p>
    <w:p w14:paraId="76A1B327" w14:textId="77777777" w:rsidR="00641F46" w:rsidRPr="00BD2278" w:rsidRDefault="00641F46" w:rsidP="009E162D">
      <w:pPr>
        <w:pStyle w:val="Tekstpodstawowy"/>
        <w:tabs>
          <w:tab w:val="left" w:pos="1276"/>
        </w:tabs>
        <w:suppressAutoHyphens/>
        <w:autoSpaceDE w:val="0"/>
        <w:autoSpaceDN w:val="0"/>
        <w:adjustRightInd w:val="0"/>
        <w:spacing w:line="276" w:lineRule="auto"/>
        <w:rPr>
          <w:rFonts w:ascii="Calibri" w:hAnsi="Calibri" w:cs="Calibri"/>
          <w:szCs w:val="24"/>
        </w:rPr>
      </w:pPr>
      <w:r w:rsidRPr="00BD2278">
        <w:rPr>
          <w:rFonts w:ascii="Calibri" w:hAnsi="Calibri" w:cs="Calibri"/>
          <w:szCs w:val="24"/>
        </w:rPr>
        <w:t>Zamawiający nie stawia warunku w powyższym zakresie.</w:t>
      </w:r>
    </w:p>
    <w:p w14:paraId="18A902BD" w14:textId="77777777" w:rsidR="00362FF7" w:rsidRPr="000F3937" w:rsidRDefault="00362FF7" w:rsidP="009E162D">
      <w:pPr>
        <w:pStyle w:val="Tekstpodstawowy"/>
        <w:tabs>
          <w:tab w:val="left" w:pos="1276"/>
        </w:tabs>
        <w:suppressAutoHyphens/>
        <w:autoSpaceDE w:val="0"/>
        <w:autoSpaceDN w:val="0"/>
        <w:adjustRightInd w:val="0"/>
        <w:spacing w:line="276" w:lineRule="auto"/>
        <w:rPr>
          <w:rFonts w:ascii="Calibri" w:hAnsi="Calibri" w:cs="Calibri"/>
          <w:szCs w:val="24"/>
        </w:rPr>
      </w:pPr>
    </w:p>
    <w:p w14:paraId="3462C5AC" w14:textId="77777777" w:rsidR="00641F46" w:rsidRPr="00BD2278" w:rsidRDefault="00D15086" w:rsidP="009E162D">
      <w:pPr>
        <w:pStyle w:val="Tekstpodstawowy"/>
        <w:tabs>
          <w:tab w:val="left" w:pos="1276"/>
        </w:tabs>
        <w:suppressAutoHyphens/>
        <w:autoSpaceDE w:val="0"/>
        <w:autoSpaceDN w:val="0"/>
        <w:adjustRightInd w:val="0"/>
        <w:spacing w:line="276" w:lineRule="auto"/>
        <w:rPr>
          <w:rFonts w:ascii="Calibri" w:hAnsi="Calibri" w:cs="Calibri"/>
          <w:b/>
          <w:bCs/>
          <w:szCs w:val="24"/>
        </w:rPr>
      </w:pPr>
      <w:r w:rsidRPr="00BD2278">
        <w:rPr>
          <w:rFonts w:ascii="Calibri" w:hAnsi="Calibri" w:cs="Calibri"/>
          <w:b/>
          <w:bCs/>
          <w:szCs w:val="24"/>
        </w:rPr>
        <w:t xml:space="preserve">4) </w:t>
      </w:r>
      <w:r w:rsidR="00641F46" w:rsidRPr="00BD2278">
        <w:rPr>
          <w:rFonts w:ascii="Calibri" w:hAnsi="Calibri" w:cs="Calibri"/>
          <w:b/>
          <w:bCs/>
          <w:szCs w:val="24"/>
        </w:rPr>
        <w:t>zdolności technicznej lub zawodowej:</w:t>
      </w:r>
      <w:r w:rsidRPr="00BD2278">
        <w:rPr>
          <w:rFonts w:ascii="Calibri" w:hAnsi="Calibri" w:cs="Calibri"/>
          <w:b/>
          <w:bCs/>
          <w:szCs w:val="24"/>
        </w:rPr>
        <w:t xml:space="preserve"> </w:t>
      </w:r>
    </w:p>
    <w:p w14:paraId="7699BA06" w14:textId="77777777" w:rsidR="00865F9A" w:rsidRPr="00BD2278" w:rsidRDefault="00865F9A" w:rsidP="00BD2278">
      <w:pPr>
        <w:autoSpaceDE w:val="0"/>
        <w:spacing w:line="276" w:lineRule="auto"/>
        <w:jc w:val="both"/>
        <w:rPr>
          <w:rFonts w:ascii="Calibri" w:hAnsi="Calibri" w:cs="Arial"/>
          <w:color w:val="000000"/>
          <w:sz w:val="24"/>
          <w:szCs w:val="24"/>
        </w:rPr>
      </w:pPr>
      <w:r w:rsidRPr="00BD2278">
        <w:rPr>
          <w:rFonts w:ascii="Calibri" w:hAnsi="Calibri" w:cs="Arial"/>
          <w:color w:val="000000"/>
          <w:sz w:val="24"/>
          <w:szCs w:val="24"/>
        </w:rPr>
        <w:t xml:space="preserve">Zamawiający wymaga, aby Wykonawca wykazał się doświadczeniem należytego wykonania lub wykonywania (w przypadku świadczeń okresowych lub ciągłych), </w:t>
      </w:r>
      <w:bookmarkStart w:id="36" w:name="_Hlk188607059"/>
      <w:r w:rsidRPr="00BD2278">
        <w:rPr>
          <w:rFonts w:ascii="Calibri" w:hAnsi="Calibri" w:cs="Arial"/>
          <w:color w:val="000000"/>
          <w:sz w:val="24"/>
          <w:szCs w:val="24"/>
        </w:rPr>
        <w:t xml:space="preserve">w ciągu ostatnich ośmiu lat przed upływem terminu składania ofert, a jeśli okres prowadzenia działalności jest krótszy – w tym okresie, </w:t>
      </w:r>
      <w:bookmarkStart w:id="37" w:name="_Hlk188607103"/>
      <w:bookmarkEnd w:id="36"/>
      <w:r w:rsidRPr="00BD2278">
        <w:rPr>
          <w:rFonts w:ascii="Calibri" w:hAnsi="Calibri" w:cs="Arial"/>
          <w:color w:val="000000"/>
          <w:sz w:val="24"/>
          <w:szCs w:val="24"/>
        </w:rPr>
        <w:t>co najmniej</w:t>
      </w:r>
      <w:bookmarkStart w:id="38" w:name="_Hlk56078229"/>
      <w:bookmarkEnd w:id="37"/>
      <w:r w:rsidRPr="00BD2278">
        <w:rPr>
          <w:rFonts w:ascii="Calibri" w:hAnsi="Calibri" w:cs="Arial"/>
          <w:color w:val="000000"/>
          <w:sz w:val="24"/>
          <w:szCs w:val="24"/>
        </w:rPr>
        <w:t>:</w:t>
      </w:r>
    </w:p>
    <w:p w14:paraId="44A41DE6" w14:textId="77777777" w:rsidR="00F613BC" w:rsidRPr="00F613BC" w:rsidRDefault="00F613BC" w:rsidP="00F613BC">
      <w:pPr>
        <w:numPr>
          <w:ilvl w:val="0"/>
          <w:numId w:val="53"/>
        </w:numPr>
        <w:tabs>
          <w:tab w:val="right" w:pos="284"/>
          <w:tab w:val="left" w:pos="408"/>
        </w:tabs>
        <w:suppressAutoHyphens/>
        <w:spacing w:line="276" w:lineRule="auto"/>
        <w:ind w:left="357" w:hanging="357"/>
        <w:jc w:val="both"/>
        <w:rPr>
          <w:rFonts w:ascii="Calibri" w:hAnsi="Calibri" w:cs="Arial"/>
          <w:color w:val="000000"/>
          <w:sz w:val="24"/>
          <w:szCs w:val="24"/>
          <w:lang w:val="x-none"/>
        </w:rPr>
      </w:pPr>
      <w:r w:rsidRPr="00F613BC">
        <w:rPr>
          <w:rFonts w:ascii="Calibri" w:hAnsi="Calibri" w:cs="Arial"/>
          <w:color w:val="000000"/>
          <w:sz w:val="24"/>
          <w:szCs w:val="24"/>
          <w:lang w:val="x-none"/>
        </w:rPr>
        <w:t>dwóch usług polegających na realizacji działań edukacyjnych (w zróżnicowanej formie np. szkoleń, seminariów, warsztatów i spotkań informacyjnych), których łączna liczba godzin wsparcia była nie mniejsza niż 80 godz. Obszarem tematycznym, wykazanych działań edukacyjnych, musi być rewitalizacja; natomiast odbiorcami tych działań w szczególności: przedstawiciele jednostek samorządu terytorialnego i/lub innych podmiotów publicznych szczebla lokalnego / regionalnego / krajowego. Ponadto elementem przynajmniej jednej z wykazanych usług musi być prezentacja podejścia do rewitalizacji na podstawie ustawy o rewitalizacji  z 2015 r.;</w:t>
      </w:r>
    </w:p>
    <w:p w14:paraId="5EEA2075" w14:textId="067FF296" w:rsidR="00865F9A" w:rsidRPr="00F613BC" w:rsidRDefault="00F613BC" w:rsidP="00BD2278">
      <w:pPr>
        <w:numPr>
          <w:ilvl w:val="0"/>
          <w:numId w:val="53"/>
        </w:numPr>
        <w:suppressAutoHyphens/>
        <w:autoSpaceDE w:val="0"/>
        <w:spacing w:before="60" w:line="276" w:lineRule="auto"/>
        <w:jc w:val="both"/>
        <w:rPr>
          <w:rFonts w:ascii="Calibri" w:hAnsi="Calibri" w:cs="Arial"/>
          <w:color w:val="000000"/>
          <w:sz w:val="24"/>
          <w:szCs w:val="24"/>
          <w:lang w:val="x-none"/>
        </w:rPr>
      </w:pPr>
      <w:r w:rsidRPr="00F613BC">
        <w:rPr>
          <w:rFonts w:ascii="Calibri" w:hAnsi="Calibri" w:cs="Arial"/>
          <w:color w:val="000000"/>
          <w:sz w:val="24"/>
          <w:szCs w:val="24"/>
          <w:lang w:val="x-none"/>
        </w:rPr>
        <w:t>jednej usługi polegającej na realizacji działań doradczych w obszarze rewitalizacji (na poziomie nie mniejszym niż 20 godz.), ukierunkowanych na indywidualne wsparcie w zakresie np.: opracowania Gminnych Programów Rewitalizacji, funkcjonowania Komitetu Rewitalizacji, stosowania narzędzi ustawowych (np. Specjalna Strefa Rewitalizacji, Miejscowy Plan Rewitalizacji), przygotowywania stosownych uchwał lub dokumentów, zarządzania procesem rewitalizacji, monitorowania i oceny rewitalizacji, realizacji przedsięwzięć rewitalizacyjnych</w:t>
      </w:r>
      <w:r w:rsidR="00865F9A" w:rsidRPr="00F613BC">
        <w:rPr>
          <w:rFonts w:ascii="Calibri" w:hAnsi="Calibri" w:cs="Arial"/>
          <w:color w:val="000000"/>
          <w:sz w:val="24"/>
          <w:szCs w:val="24"/>
          <w:lang w:val="x-none"/>
        </w:rPr>
        <w:t>;</w:t>
      </w:r>
    </w:p>
    <w:p w14:paraId="56EC16F3" w14:textId="661290FE" w:rsidR="00865F9A" w:rsidRPr="00F613BC" w:rsidRDefault="00F613BC" w:rsidP="00BD2278">
      <w:pPr>
        <w:numPr>
          <w:ilvl w:val="0"/>
          <w:numId w:val="53"/>
        </w:numPr>
        <w:suppressAutoHyphens/>
        <w:autoSpaceDE w:val="0"/>
        <w:spacing w:before="60" w:line="276" w:lineRule="auto"/>
        <w:ind w:left="357" w:hanging="357"/>
        <w:jc w:val="both"/>
        <w:rPr>
          <w:rFonts w:ascii="Calibri" w:hAnsi="Calibri" w:cs="Arial"/>
          <w:color w:val="000000"/>
          <w:sz w:val="24"/>
          <w:szCs w:val="24"/>
          <w:lang w:val="x-none"/>
        </w:rPr>
      </w:pPr>
      <w:r w:rsidRPr="00F613BC">
        <w:rPr>
          <w:rFonts w:ascii="Calibri" w:hAnsi="Calibri" w:cs="Arial"/>
          <w:color w:val="000000"/>
          <w:sz w:val="24"/>
          <w:szCs w:val="24"/>
          <w:lang w:val="x-none"/>
        </w:rPr>
        <w:t xml:space="preserve">jednej usługi polegającej na </w:t>
      </w:r>
      <w:proofErr w:type="spellStart"/>
      <w:r w:rsidRPr="00F613BC">
        <w:rPr>
          <w:rFonts w:ascii="Calibri" w:hAnsi="Calibri" w:cs="Arial"/>
          <w:color w:val="000000"/>
          <w:sz w:val="24"/>
          <w:szCs w:val="24"/>
          <w:lang w:val="x-none"/>
        </w:rPr>
        <w:t>współ</w:t>
      </w:r>
      <w:proofErr w:type="spellEnd"/>
      <w:r w:rsidRPr="00F613BC">
        <w:rPr>
          <w:rFonts w:ascii="Calibri" w:hAnsi="Calibri" w:cs="Arial"/>
          <w:color w:val="000000"/>
          <w:sz w:val="24"/>
          <w:szCs w:val="24"/>
          <w:lang w:val="x-none"/>
        </w:rPr>
        <w:t>/opracowaniu: analizy / badania / ewaluacji czy ekspertyzy lub wytycznych / publikacji / monografii / podręcznika w obszarze rewitalizacji. Do usług tych nie zalicza się opracowania ani aktualizacji Gminnych Programów Rewitalizacji oraz realizacji konsultacji społecznych prowadzonych w związku z ich przygotowaniem lub aktualizacją</w:t>
      </w:r>
      <w:r w:rsidR="00865F9A" w:rsidRPr="00F613BC">
        <w:rPr>
          <w:rFonts w:ascii="Calibri" w:hAnsi="Calibri" w:cs="Arial"/>
          <w:color w:val="000000"/>
          <w:sz w:val="24"/>
          <w:szCs w:val="24"/>
          <w:lang w:val="x-none"/>
        </w:rPr>
        <w:t xml:space="preserve">; </w:t>
      </w:r>
    </w:p>
    <w:bookmarkEnd w:id="38"/>
    <w:p w14:paraId="439B9432" w14:textId="77777777" w:rsidR="00865F9A" w:rsidRPr="00865F9A" w:rsidRDefault="00865F9A" w:rsidP="00865F9A">
      <w:pPr>
        <w:autoSpaceDE w:val="0"/>
        <w:jc w:val="both"/>
        <w:rPr>
          <w:rFonts w:ascii="Calibri" w:hAnsi="Calibri" w:cs="Arial"/>
          <w:color w:val="000000"/>
          <w:sz w:val="24"/>
          <w:szCs w:val="24"/>
        </w:rPr>
      </w:pPr>
    </w:p>
    <w:p w14:paraId="42912B83" w14:textId="77777777" w:rsidR="00865F9A" w:rsidRPr="00320C83" w:rsidRDefault="00865F9A" w:rsidP="00BD2278">
      <w:pPr>
        <w:autoSpaceDE w:val="0"/>
        <w:spacing w:line="276" w:lineRule="auto"/>
        <w:jc w:val="both"/>
        <w:rPr>
          <w:rFonts w:ascii="Calibri" w:hAnsi="Calibri" w:cs="Arial"/>
          <w:b/>
          <w:bCs/>
          <w:color w:val="000000"/>
          <w:sz w:val="24"/>
          <w:szCs w:val="24"/>
        </w:rPr>
      </w:pPr>
      <w:r w:rsidRPr="00320C83">
        <w:rPr>
          <w:rFonts w:ascii="Calibri" w:hAnsi="Calibri" w:cs="Arial"/>
          <w:b/>
          <w:bCs/>
          <w:color w:val="000000"/>
          <w:sz w:val="24"/>
          <w:szCs w:val="24"/>
        </w:rPr>
        <w:t xml:space="preserve">Wykonawcę zobowiązuje się do podania: przedmiotu i zakresu (w tym ilości zrealizowanych godzin edukacyjnych oraz doradczych) wskazanych powyżej usług, dat wykonania, odbiorców wsparcia (w przypadku działań edukacyjnych) i podmiotów, na rzecz których zostały wykonane.  </w:t>
      </w:r>
    </w:p>
    <w:p w14:paraId="0EB6E23B" w14:textId="77777777" w:rsidR="00865F9A" w:rsidRPr="0056768D" w:rsidRDefault="00865F9A" w:rsidP="00865F9A">
      <w:pPr>
        <w:autoSpaceDE w:val="0"/>
        <w:jc w:val="both"/>
        <w:rPr>
          <w:rFonts w:ascii="Calibri" w:hAnsi="Calibri" w:cs="Arial"/>
          <w:b/>
          <w:bCs/>
          <w:color w:val="000000"/>
          <w:sz w:val="22"/>
          <w:szCs w:val="22"/>
        </w:rPr>
      </w:pPr>
    </w:p>
    <w:p w14:paraId="3EAB5AE8" w14:textId="77777777" w:rsidR="00776F67" w:rsidRDefault="00776F67" w:rsidP="008A69C6">
      <w:pPr>
        <w:pStyle w:val="Nagwek2"/>
        <w:spacing w:after="240"/>
      </w:pPr>
      <w:r w:rsidRPr="00880F27">
        <w:t>PODMIOTOWE ŚRODKI DOWODOWE</w:t>
      </w:r>
      <w:r>
        <w:t>,</w:t>
      </w:r>
      <w:r w:rsidRPr="00880F27">
        <w:t xml:space="preserve"> OŚWIADCZENIA LUB </w:t>
      </w:r>
      <w:r>
        <w:t>DOKUMENTY</w:t>
      </w:r>
    </w:p>
    <w:p w14:paraId="1005C44A" w14:textId="7E5AD031" w:rsidR="00441BF7" w:rsidRPr="00776F67" w:rsidRDefault="00441BF7" w:rsidP="00441BF7">
      <w:pPr>
        <w:pStyle w:val="Akapitzlist"/>
        <w:numPr>
          <w:ilvl w:val="0"/>
          <w:numId w:val="26"/>
        </w:numPr>
        <w:autoSpaceDE w:val="0"/>
        <w:autoSpaceDN w:val="0"/>
        <w:adjustRightInd w:val="0"/>
        <w:spacing w:line="276" w:lineRule="auto"/>
        <w:rPr>
          <w:rFonts w:ascii="Calibri" w:hAnsi="Calibri" w:cs="Calibri"/>
          <w:b/>
          <w:sz w:val="24"/>
          <w:szCs w:val="24"/>
        </w:rPr>
      </w:pPr>
      <w:r w:rsidRPr="00776F67">
        <w:rPr>
          <w:rFonts w:ascii="Calibri" w:hAnsi="Calibri" w:cs="Calibri"/>
          <w:sz w:val="24"/>
          <w:szCs w:val="24"/>
        </w:rPr>
        <w:t>Do oferty Wykonawca zobowiązany jest dołączyć aktualne na dzień składania ofert oświadczenie o braku podstaw do wykluczenia z postępowania</w:t>
      </w:r>
      <w:r w:rsidR="00CF1FFE">
        <w:rPr>
          <w:rFonts w:ascii="Calibri" w:hAnsi="Calibri" w:cs="Calibri"/>
          <w:sz w:val="24"/>
          <w:szCs w:val="24"/>
        </w:rPr>
        <w:t xml:space="preserve"> oraz spełniania warunków udziału w postepowaniu</w:t>
      </w:r>
      <w:r w:rsidRPr="00776F67">
        <w:rPr>
          <w:rFonts w:ascii="Calibri" w:hAnsi="Calibri" w:cs="Calibri"/>
          <w:sz w:val="24"/>
          <w:szCs w:val="24"/>
        </w:rPr>
        <w:t xml:space="preserve"> </w:t>
      </w:r>
      <w:r>
        <w:rPr>
          <w:rFonts w:ascii="Calibri" w:hAnsi="Calibri" w:cs="Calibri"/>
          <w:sz w:val="24"/>
          <w:szCs w:val="24"/>
        </w:rPr>
        <w:t xml:space="preserve">(…) </w:t>
      </w:r>
      <w:r w:rsidRPr="00776F67">
        <w:rPr>
          <w:rFonts w:ascii="Calibri" w:hAnsi="Calibri" w:cs="Calibri"/>
          <w:sz w:val="24"/>
          <w:szCs w:val="24"/>
        </w:rPr>
        <w:t xml:space="preserve">(art. 125 </w:t>
      </w:r>
      <w:proofErr w:type="spellStart"/>
      <w:r w:rsidRPr="00776F67">
        <w:rPr>
          <w:rFonts w:ascii="Calibri" w:hAnsi="Calibri" w:cs="Calibri"/>
          <w:sz w:val="24"/>
          <w:szCs w:val="24"/>
        </w:rPr>
        <w:t>Pzp</w:t>
      </w:r>
      <w:proofErr w:type="spellEnd"/>
      <w:r w:rsidRPr="00776F67">
        <w:rPr>
          <w:rFonts w:ascii="Calibri" w:hAnsi="Calibri" w:cs="Calibri"/>
          <w:sz w:val="24"/>
          <w:szCs w:val="24"/>
        </w:rPr>
        <w:t xml:space="preserve">), stanowiące dowód, tymczasowo zastępujący wymagane przez Zamawiającego podmiotowe środki dowodowe – zgodnie z </w:t>
      </w:r>
      <w:r w:rsidR="00BD2278">
        <w:rPr>
          <w:rFonts w:ascii="Calibri" w:hAnsi="Calibri" w:cs="Calibri"/>
          <w:b/>
          <w:sz w:val="24"/>
          <w:szCs w:val="24"/>
        </w:rPr>
        <w:t>Z</w:t>
      </w:r>
      <w:r w:rsidRPr="000F3937">
        <w:rPr>
          <w:rFonts w:ascii="Calibri" w:hAnsi="Calibri" w:cs="Calibri"/>
          <w:b/>
          <w:sz w:val="24"/>
          <w:szCs w:val="24"/>
        </w:rPr>
        <w:t>a</w:t>
      </w:r>
      <w:r w:rsidRPr="00776F67">
        <w:rPr>
          <w:rFonts w:ascii="Calibri" w:hAnsi="Calibri" w:cs="Calibri"/>
          <w:b/>
          <w:sz w:val="24"/>
          <w:szCs w:val="24"/>
        </w:rPr>
        <w:t>łącznikiem nr 4 do SWZ.</w:t>
      </w:r>
    </w:p>
    <w:p w14:paraId="48480374" w14:textId="56366CBC" w:rsidR="00441BF7" w:rsidRPr="000F3937" w:rsidRDefault="00441BF7" w:rsidP="0082652E">
      <w:pPr>
        <w:numPr>
          <w:ilvl w:val="0"/>
          <w:numId w:val="26"/>
        </w:numPr>
        <w:spacing w:line="276" w:lineRule="auto"/>
        <w:rPr>
          <w:rFonts w:ascii="Calibri" w:hAnsi="Calibri" w:cs="Calibri"/>
          <w:sz w:val="24"/>
          <w:szCs w:val="24"/>
        </w:rPr>
      </w:pPr>
      <w:r w:rsidRPr="00FC0F7D">
        <w:rPr>
          <w:rFonts w:ascii="Calibri" w:hAnsi="Calibri" w:cs="Calibri"/>
          <w:sz w:val="24"/>
          <w:szCs w:val="24"/>
        </w:rPr>
        <w:lastRenderedPageBreak/>
        <w:t xml:space="preserve">Informacje zawarte w oświadczeniu, o którym mowa w pkt 1 stanowią wstępne potwierdzenie, że Wykonawca nie podlega wykluczeniu z postępowania </w:t>
      </w:r>
      <w:r w:rsidR="00CF1FFE">
        <w:rPr>
          <w:rFonts w:ascii="Calibri" w:hAnsi="Calibri" w:cs="Calibri"/>
          <w:sz w:val="24"/>
          <w:szCs w:val="24"/>
        </w:rPr>
        <w:t xml:space="preserve">oraz spełnia warunki udziału w postepowaniu </w:t>
      </w:r>
      <w:r>
        <w:rPr>
          <w:rFonts w:ascii="Calibri" w:hAnsi="Calibri" w:cs="Calibri"/>
          <w:sz w:val="24"/>
          <w:szCs w:val="24"/>
        </w:rPr>
        <w:t>(…)</w:t>
      </w:r>
      <w:r w:rsidRPr="000F3937">
        <w:rPr>
          <w:rFonts w:ascii="Calibri" w:hAnsi="Calibri" w:cs="Calibri"/>
          <w:sz w:val="24"/>
          <w:szCs w:val="24"/>
        </w:rPr>
        <w:t xml:space="preserve">. </w:t>
      </w:r>
    </w:p>
    <w:p w14:paraId="0DB9584E" w14:textId="77777777" w:rsidR="00441BF7" w:rsidRPr="00FC0F7D" w:rsidRDefault="00441BF7" w:rsidP="00441BF7">
      <w:pPr>
        <w:pStyle w:val="Akapitzlist"/>
        <w:numPr>
          <w:ilvl w:val="0"/>
          <w:numId w:val="26"/>
        </w:numPr>
        <w:autoSpaceDE w:val="0"/>
        <w:autoSpaceDN w:val="0"/>
        <w:adjustRightInd w:val="0"/>
        <w:spacing w:line="276" w:lineRule="auto"/>
        <w:rPr>
          <w:rFonts w:ascii="Calibri" w:hAnsi="Calibri" w:cs="Calibri"/>
          <w:sz w:val="24"/>
          <w:szCs w:val="24"/>
        </w:rPr>
      </w:pPr>
      <w:r w:rsidRPr="00FC0F7D">
        <w:rPr>
          <w:rFonts w:ascii="Calibri" w:hAnsi="Calibri" w:cs="Calibri"/>
          <w:sz w:val="24"/>
          <w:szCs w:val="24"/>
        </w:rPr>
        <w:t xml:space="preserve">Zamawiający wzywa wykonawcę, którego oferta została najwyżej oceniona, do złożenia </w:t>
      </w:r>
      <w:r w:rsidRPr="00FC0F7D">
        <w:rPr>
          <w:rFonts w:ascii="Calibri" w:hAnsi="Calibri" w:cs="Calibri"/>
          <w:sz w:val="24"/>
          <w:szCs w:val="24"/>
        </w:rPr>
        <w:br/>
        <w:t xml:space="preserve">w wyznaczonym terminie, </w:t>
      </w:r>
      <w:r w:rsidRPr="00FC0F7D">
        <w:rPr>
          <w:rFonts w:ascii="Calibri" w:hAnsi="Calibri" w:cs="Calibri"/>
          <w:b/>
          <w:sz w:val="24"/>
          <w:szCs w:val="24"/>
        </w:rPr>
        <w:t>nie krótszym niż 5 dni</w:t>
      </w:r>
      <w:r w:rsidRPr="00FC0F7D">
        <w:rPr>
          <w:rFonts w:ascii="Calibri" w:hAnsi="Calibri" w:cs="Calibri"/>
          <w:sz w:val="24"/>
          <w:szCs w:val="24"/>
        </w:rPr>
        <w:t xml:space="preserve"> od dnia wezwania, podmiotowych środków dowodowych, jeżeli wymagał ich złożenia w ogłoszeniu o zamówieniu lub dokumentach zamówienia,</w:t>
      </w:r>
      <w:r w:rsidRPr="00FC0F7D">
        <w:rPr>
          <w:rFonts w:ascii="Calibri" w:hAnsi="Calibri" w:cs="Calibri"/>
          <w:b/>
          <w:sz w:val="24"/>
          <w:szCs w:val="24"/>
        </w:rPr>
        <w:t xml:space="preserve"> </w:t>
      </w:r>
      <w:r w:rsidRPr="00FC0F7D">
        <w:rPr>
          <w:rFonts w:ascii="Calibri" w:hAnsi="Calibri" w:cs="Calibri"/>
          <w:sz w:val="24"/>
          <w:szCs w:val="24"/>
        </w:rPr>
        <w:t>aktualnych na dzień złożenia podmiotowych środków dowodowych.</w:t>
      </w:r>
    </w:p>
    <w:p w14:paraId="5466612F" w14:textId="3CA37AF1" w:rsidR="00441BF7" w:rsidRPr="008A69C6" w:rsidRDefault="00441BF7" w:rsidP="008A69C6">
      <w:pPr>
        <w:pStyle w:val="Akapitzlist"/>
        <w:numPr>
          <w:ilvl w:val="0"/>
          <w:numId w:val="26"/>
        </w:numPr>
        <w:autoSpaceDE w:val="0"/>
        <w:autoSpaceDN w:val="0"/>
        <w:adjustRightInd w:val="0"/>
        <w:spacing w:after="240" w:line="276" w:lineRule="auto"/>
        <w:rPr>
          <w:rFonts w:ascii="Calibri" w:hAnsi="Calibri" w:cs="Calibri"/>
          <w:b/>
          <w:sz w:val="24"/>
          <w:szCs w:val="24"/>
        </w:rPr>
      </w:pPr>
      <w:r w:rsidRPr="00FC0F7D">
        <w:rPr>
          <w:rFonts w:ascii="Calibri" w:hAnsi="Calibri" w:cs="Calibri"/>
          <w:b/>
          <w:sz w:val="24"/>
          <w:szCs w:val="24"/>
        </w:rPr>
        <w:t>Podmiotowe środki dowodowe wymagane od wykonawcy obejmują:</w:t>
      </w:r>
    </w:p>
    <w:p w14:paraId="207FC5D1" w14:textId="285CC94F" w:rsidR="00441BF7" w:rsidRPr="008A69C6" w:rsidRDefault="00441BF7" w:rsidP="008A69C6">
      <w:pPr>
        <w:pStyle w:val="Akapitzlist"/>
        <w:numPr>
          <w:ilvl w:val="2"/>
          <w:numId w:val="13"/>
        </w:numPr>
        <w:autoSpaceDE w:val="0"/>
        <w:autoSpaceDN w:val="0"/>
        <w:adjustRightInd w:val="0"/>
        <w:spacing w:after="240" w:line="276" w:lineRule="auto"/>
        <w:ind w:left="709" w:hanging="283"/>
        <w:rPr>
          <w:rFonts w:ascii="Calibri" w:hAnsi="Calibri" w:cs="Calibri"/>
          <w:b/>
          <w:sz w:val="24"/>
          <w:szCs w:val="24"/>
        </w:rPr>
      </w:pPr>
      <w:r w:rsidRPr="00FC0F7D">
        <w:rPr>
          <w:rFonts w:ascii="Calibri" w:hAnsi="Calibri" w:cs="Calibri"/>
          <w:b/>
          <w:sz w:val="24"/>
          <w:szCs w:val="24"/>
        </w:rPr>
        <w:t>Oświadczenie wykonawcy, w zakresie art. 108 ust. 1 pkt 5</w:t>
      </w:r>
      <w:r w:rsidRPr="00FC0F7D">
        <w:rPr>
          <w:rFonts w:ascii="Calibri" w:hAnsi="Calibri" w:cs="Calibri"/>
          <w:sz w:val="24"/>
          <w:szCs w:val="24"/>
        </w:rPr>
        <w:t xml:space="preserve"> ustawy, o braku przynależności do tej samej </w:t>
      </w:r>
      <w:r w:rsidRPr="00FC0F7D">
        <w:rPr>
          <w:rFonts w:ascii="Calibri" w:hAnsi="Calibri" w:cs="Calibri"/>
          <w:b/>
          <w:sz w:val="24"/>
          <w:szCs w:val="24"/>
        </w:rPr>
        <w:t>grupy kapitałowej</w:t>
      </w:r>
      <w:r w:rsidRPr="00FC0F7D">
        <w:rPr>
          <w:rFonts w:ascii="Calibri" w:hAnsi="Calibri" w:cs="Calibri"/>
          <w:sz w:val="24"/>
          <w:szCs w:val="24"/>
        </w:rPr>
        <w:t xml:space="preserve">, w rozumieniu ustawy z dnia 16 lutego 2007 r. o ochronie konkurencji i konsumentów,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w:t>
      </w:r>
      <w:r w:rsidRPr="00FC0F7D">
        <w:rPr>
          <w:rFonts w:ascii="Calibri" w:hAnsi="Calibri" w:cs="Calibri"/>
          <w:b/>
          <w:sz w:val="24"/>
          <w:szCs w:val="24"/>
        </w:rPr>
        <w:t xml:space="preserve">Załącznik nr </w:t>
      </w:r>
      <w:r w:rsidR="00325529">
        <w:rPr>
          <w:rFonts w:ascii="Calibri" w:hAnsi="Calibri" w:cs="Calibri"/>
          <w:b/>
          <w:sz w:val="24"/>
          <w:szCs w:val="24"/>
        </w:rPr>
        <w:t>7</w:t>
      </w:r>
      <w:r w:rsidRPr="00FC0F7D">
        <w:rPr>
          <w:rFonts w:ascii="Calibri" w:hAnsi="Calibri" w:cs="Calibri"/>
          <w:b/>
          <w:sz w:val="24"/>
          <w:szCs w:val="24"/>
        </w:rPr>
        <w:t xml:space="preserve"> do SWZ (składany na wezwanie Zamawiającego).</w:t>
      </w:r>
    </w:p>
    <w:p w14:paraId="60D4A9E2" w14:textId="60145A02" w:rsidR="00441BF7" w:rsidRDefault="00441BF7" w:rsidP="00441BF7">
      <w:pPr>
        <w:pStyle w:val="Akapitzlist"/>
        <w:numPr>
          <w:ilvl w:val="2"/>
          <w:numId w:val="13"/>
        </w:numPr>
        <w:autoSpaceDE w:val="0"/>
        <w:autoSpaceDN w:val="0"/>
        <w:adjustRightInd w:val="0"/>
        <w:spacing w:line="276" w:lineRule="auto"/>
        <w:ind w:left="709" w:hanging="283"/>
        <w:rPr>
          <w:rFonts w:ascii="Calibri" w:hAnsi="Calibri" w:cs="Calibri"/>
          <w:b/>
          <w:sz w:val="24"/>
          <w:szCs w:val="24"/>
        </w:rPr>
      </w:pPr>
      <w:r w:rsidRPr="00FC0F7D">
        <w:rPr>
          <w:rFonts w:ascii="Calibri" w:hAnsi="Calibri" w:cs="Calibri"/>
          <w:sz w:val="24"/>
          <w:szCs w:val="24"/>
        </w:rPr>
        <w:t>W celu potwierdzenia spełniania przez wykonawcę warunków udziału w postępowaniu dotyczących zdolności do występowania w obrocie gospodarczym zamawiający -</w:t>
      </w:r>
      <w:bookmarkStart w:id="39" w:name="_Hlk139541786"/>
      <w:bookmarkStart w:id="40" w:name="_Hlk139629043"/>
      <w:r w:rsidRPr="00FC0F7D">
        <w:rPr>
          <w:rFonts w:ascii="Calibri" w:hAnsi="Calibri" w:cs="Calibri"/>
          <w:b/>
          <w:sz w:val="24"/>
          <w:szCs w:val="24"/>
        </w:rPr>
        <w:t>NIE</w:t>
      </w:r>
      <w:r w:rsidR="008A69C6">
        <w:rPr>
          <w:rFonts w:ascii="Calibri" w:hAnsi="Calibri" w:cs="Calibri"/>
          <w:b/>
          <w:sz w:val="24"/>
          <w:szCs w:val="24"/>
        </w:rPr>
        <w:t> </w:t>
      </w:r>
      <w:r w:rsidRPr="00FC0F7D">
        <w:rPr>
          <w:rFonts w:ascii="Calibri" w:hAnsi="Calibri" w:cs="Calibri"/>
          <w:b/>
          <w:sz w:val="24"/>
          <w:szCs w:val="24"/>
        </w:rPr>
        <w:t>żąda</w:t>
      </w:r>
      <w:r w:rsidR="008A69C6">
        <w:rPr>
          <w:rFonts w:ascii="Calibri" w:hAnsi="Calibri" w:cs="Calibri"/>
          <w:b/>
          <w:sz w:val="24"/>
          <w:szCs w:val="24"/>
        </w:rPr>
        <w:t> </w:t>
      </w:r>
      <w:r w:rsidRPr="00FC0F7D">
        <w:rPr>
          <w:rFonts w:ascii="Calibri" w:hAnsi="Calibri" w:cs="Calibri"/>
          <w:b/>
          <w:sz w:val="24"/>
          <w:szCs w:val="24"/>
        </w:rPr>
        <w:t>podmiotowych środków dowodowych.</w:t>
      </w:r>
      <w:bookmarkEnd w:id="39"/>
    </w:p>
    <w:p w14:paraId="7FDEA018" w14:textId="77777777" w:rsidR="00046A85" w:rsidRDefault="00046A85" w:rsidP="00046A85">
      <w:pPr>
        <w:pStyle w:val="Akapitzlist"/>
        <w:autoSpaceDE w:val="0"/>
        <w:autoSpaceDN w:val="0"/>
        <w:adjustRightInd w:val="0"/>
        <w:spacing w:line="276" w:lineRule="auto"/>
        <w:ind w:left="709"/>
        <w:rPr>
          <w:rFonts w:ascii="Calibri" w:hAnsi="Calibri" w:cs="Calibri"/>
          <w:b/>
          <w:sz w:val="24"/>
          <w:szCs w:val="24"/>
        </w:rPr>
      </w:pPr>
    </w:p>
    <w:p w14:paraId="59861D77" w14:textId="078A2221" w:rsidR="00441BF7" w:rsidRDefault="00441BF7" w:rsidP="00441BF7">
      <w:pPr>
        <w:pStyle w:val="Akapitzlist"/>
        <w:numPr>
          <w:ilvl w:val="2"/>
          <w:numId w:val="13"/>
        </w:numPr>
        <w:autoSpaceDE w:val="0"/>
        <w:autoSpaceDN w:val="0"/>
        <w:adjustRightInd w:val="0"/>
        <w:spacing w:line="276" w:lineRule="auto"/>
        <w:ind w:left="709" w:hanging="283"/>
        <w:rPr>
          <w:rFonts w:ascii="Calibri" w:hAnsi="Calibri" w:cs="Calibri"/>
          <w:b/>
          <w:sz w:val="24"/>
          <w:szCs w:val="24"/>
        </w:rPr>
      </w:pPr>
      <w:r w:rsidRPr="00FC0F7D">
        <w:rPr>
          <w:rFonts w:ascii="Calibri" w:hAnsi="Calibri" w:cs="Calibri"/>
          <w:sz w:val="24"/>
          <w:szCs w:val="24"/>
        </w:rPr>
        <w:t xml:space="preserve">W celu potwierdzenia spełniania przez wykonawcę warunków udziału w postępowaniu dotyczących uprawnień do prowadzenia określonej działalności gospodarczej lub zawodowej, o ile wynika to z odrębnych przepisów zamawiający </w:t>
      </w:r>
      <w:r w:rsidR="008A69C6">
        <w:rPr>
          <w:rFonts w:ascii="Calibri" w:hAnsi="Calibri" w:cs="Calibri"/>
          <w:sz w:val="24"/>
          <w:szCs w:val="24"/>
        </w:rPr>
        <w:t>–</w:t>
      </w:r>
      <w:r w:rsidRPr="00FC0F7D">
        <w:rPr>
          <w:rFonts w:ascii="Calibri" w:hAnsi="Calibri" w:cs="Calibri"/>
          <w:sz w:val="24"/>
          <w:szCs w:val="24"/>
        </w:rPr>
        <w:t xml:space="preserve"> </w:t>
      </w:r>
      <w:r w:rsidRPr="00FC0F7D">
        <w:rPr>
          <w:rFonts w:ascii="Calibri" w:hAnsi="Calibri" w:cs="Calibri"/>
          <w:b/>
          <w:sz w:val="24"/>
          <w:szCs w:val="24"/>
        </w:rPr>
        <w:t>NIE</w:t>
      </w:r>
      <w:r w:rsidR="008A69C6">
        <w:rPr>
          <w:rFonts w:ascii="Calibri" w:hAnsi="Calibri" w:cs="Calibri"/>
          <w:b/>
          <w:sz w:val="24"/>
          <w:szCs w:val="24"/>
        </w:rPr>
        <w:t> </w:t>
      </w:r>
      <w:r w:rsidRPr="00FC0F7D">
        <w:rPr>
          <w:rFonts w:ascii="Calibri" w:hAnsi="Calibri" w:cs="Calibri"/>
          <w:b/>
          <w:sz w:val="24"/>
          <w:szCs w:val="24"/>
        </w:rPr>
        <w:t>żąda</w:t>
      </w:r>
      <w:r w:rsidR="008A69C6">
        <w:rPr>
          <w:rFonts w:ascii="Calibri" w:hAnsi="Calibri" w:cs="Calibri"/>
          <w:b/>
          <w:sz w:val="24"/>
          <w:szCs w:val="24"/>
        </w:rPr>
        <w:t> </w:t>
      </w:r>
      <w:r w:rsidRPr="00FC0F7D">
        <w:rPr>
          <w:rFonts w:ascii="Calibri" w:hAnsi="Calibri" w:cs="Calibri"/>
          <w:b/>
          <w:sz w:val="24"/>
          <w:szCs w:val="24"/>
        </w:rPr>
        <w:t>podmiotowych</w:t>
      </w:r>
      <w:r w:rsidR="008A69C6">
        <w:rPr>
          <w:rFonts w:ascii="Calibri" w:hAnsi="Calibri" w:cs="Calibri"/>
          <w:b/>
          <w:sz w:val="24"/>
          <w:szCs w:val="24"/>
        </w:rPr>
        <w:t> </w:t>
      </w:r>
      <w:r w:rsidRPr="00FC0F7D">
        <w:rPr>
          <w:rFonts w:ascii="Calibri" w:hAnsi="Calibri" w:cs="Calibri"/>
          <w:b/>
          <w:sz w:val="24"/>
          <w:szCs w:val="24"/>
        </w:rPr>
        <w:t>środków dowodowych.</w:t>
      </w:r>
    </w:p>
    <w:p w14:paraId="54B6BA2B" w14:textId="77777777" w:rsidR="00046A85" w:rsidRDefault="00046A85" w:rsidP="00046A85">
      <w:pPr>
        <w:pStyle w:val="Akapitzlist"/>
        <w:autoSpaceDE w:val="0"/>
        <w:autoSpaceDN w:val="0"/>
        <w:adjustRightInd w:val="0"/>
        <w:spacing w:line="276" w:lineRule="auto"/>
        <w:ind w:left="709"/>
        <w:rPr>
          <w:rFonts w:ascii="Calibri" w:hAnsi="Calibri" w:cs="Calibri"/>
          <w:b/>
          <w:sz w:val="24"/>
          <w:szCs w:val="24"/>
        </w:rPr>
      </w:pPr>
    </w:p>
    <w:p w14:paraId="09253A52" w14:textId="77777777" w:rsidR="00441BF7" w:rsidRDefault="00441BF7" w:rsidP="00441BF7">
      <w:pPr>
        <w:pStyle w:val="Akapitzlist"/>
        <w:numPr>
          <w:ilvl w:val="2"/>
          <w:numId w:val="13"/>
        </w:numPr>
        <w:autoSpaceDE w:val="0"/>
        <w:autoSpaceDN w:val="0"/>
        <w:adjustRightInd w:val="0"/>
        <w:spacing w:line="276" w:lineRule="auto"/>
        <w:ind w:left="709" w:hanging="283"/>
        <w:rPr>
          <w:rFonts w:ascii="Calibri" w:hAnsi="Calibri" w:cs="Calibri"/>
          <w:b/>
          <w:sz w:val="24"/>
          <w:szCs w:val="24"/>
        </w:rPr>
      </w:pPr>
      <w:r w:rsidRPr="00FC0F7D">
        <w:rPr>
          <w:rFonts w:ascii="Calibri" w:hAnsi="Calibri" w:cs="Calibri"/>
          <w:sz w:val="24"/>
          <w:szCs w:val="24"/>
        </w:rPr>
        <w:t xml:space="preserve">W celu potwierdzenia spełniania przez wykonawcę warunków udziału w postępowaniu dotyczących sytuacji ekonomicznej lub finansowej zamawiający - </w:t>
      </w:r>
      <w:r w:rsidRPr="00FC0F7D">
        <w:rPr>
          <w:rFonts w:ascii="Calibri" w:hAnsi="Calibri" w:cs="Calibri"/>
          <w:sz w:val="24"/>
          <w:szCs w:val="24"/>
        </w:rPr>
        <w:br/>
      </w:r>
      <w:r w:rsidRPr="00FC0F7D">
        <w:rPr>
          <w:rFonts w:ascii="Calibri" w:hAnsi="Calibri" w:cs="Calibri"/>
          <w:b/>
          <w:sz w:val="24"/>
          <w:szCs w:val="24"/>
        </w:rPr>
        <w:t>NIE żąda podmiotowych środków dowodowych</w:t>
      </w:r>
      <w:r>
        <w:rPr>
          <w:rFonts w:ascii="Calibri" w:hAnsi="Calibri" w:cs="Calibri"/>
          <w:b/>
          <w:sz w:val="24"/>
          <w:szCs w:val="24"/>
        </w:rPr>
        <w:t>.</w:t>
      </w:r>
    </w:p>
    <w:p w14:paraId="098AA940" w14:textId="77777777" w:rsidR="00046A85" w:rsidRPr="00046A85" w:rsidRDefault="00046A85" w:rsidP="00046A85">
      <w:pPr>
        <w:autoSpaceDE w:val="0"/>
        <w:autoSpaceDN w:val="0"/>
        <w:adjustRightInd w:val="0"/>
        <w:spacing w:line="276" w:lineRule="auto"/>
        <w:rPr>
          <w:rFonts w:ascii="Calibri" w:hAnsi="Calibri" w:cs="Calibri"/>
          <w:b/>
          <w:sz w:val="24"/>
          <w:szCs w:val="24"/>
        </w:rPr>
      </w:pPr>
    </w:p>
    <w:p w14:paraId="01E6CF4E" w14:textId="41C7218C" w:rsidR="00CF1FFE" w:rsidRDefault="00441BF7" w:rsidP="00D90B94">
      <w:pPr>
        <w:pStyle w:val="Akapitzlist"/>
        <w:numPr>
          <w:ilvl w:val="2"/>
          <w:numId w:val="13"/>
        </w:numPr>
        <w:autoSpaceDE w:val="0"/>
        <w:autoSpaceDN w:val="0"/>
        <w:adjustRightInd w:val="0"/>
        <w:spacing w:line="276" w:lineRule="auto"/>
        <w:ind w:left="709" w:hanging="283"/>
        <w:rPr>
          <w:rFonts w:ascii="Calibri" w:hAnsi="Calibri" w:cs="Calibri"/>
          <w:b/>
          <w:sz w:val="24"/>
          <w:szCs w:val="24"/>
        </w:rPr>
      </w:pPr>
      <w:r w:rsidRPr="00FC0F7D">
        <w:rPr>
          <w:rFonts w:ascii="Calibri" w:hAnsi="Calibri" w:cs="Calibri"/>
          <w:sz w:val="24"/>
          <w:szCs w:val="24"/>
        </w:rPr>
        <w:t>W celu potwierdzenia spełniania przez wykonawcę warunków udziału w postępowaniu</w:t>
      </w:r>
      <w:r w:rsidR="008A69C6">
        <w:rPr>
          <w:rFonts w:ascii="Calibri" w:hAnsi="Calibri" w:cs="Calibri"/>
          <w:sz w:val="24"/>
          <w:szCs w:val="24"/>
        </w:rPr>
        <w:t xml:space="preserve"> </w:t>
      </w:r>
      <w:r w:rsidRPr="00FC0F7D">
        <w:rPr>
          <w:rFonts w:ascii="Calibri" w:hAnsi="Calibri" w:cs="Calibri"/>
          <w:sz w:val="24"/>
          <w:szCs w:val="24"/>
        </w:rPr>
        <w:t xml:space="preserve">dotyczących zdolności technicznej lub zawodowej zamawiający </w:t>
      </w:r>
      <w:r w:rsidR="005D7CAF" w:rsidRPr="00D90B94">
        <w:rPr>
          <w:rFonts w:ascii="Calibri" w:hAnsi="Calibri" w:cs="Calibri"/>
          <w:bCs/>
          <w:sz w:val="24"/>
          <w:szCs w:val="24"/>
        </w:rPr>
        <w:t>ż</w:t>
      </w:r>
      <w:r w:rsidR="00325529" w:rsidRPr="00D90B94">
        <w:rPr>
          <w:rFonts w:ascii="Calibri" w:hAnsi="Calibri" w:cs="Calibri"/>
          <w:bCs/>
          <w:sz w:val="24"/>
          <w:szCs w:val="24"/>
        </w:rPr>
        <w:t>ąda złożenia</w:t>
      </w:r>
      <w:r w:rsidR="00CF1FFE">
        <w:rPr>
          <w:rFonts w:ascii="Calibri" w:hAnsi="Calibri" w:cs="Calibri"/>
          <w:bCs/>
          <w:sz w:val="24"/>
          <w:szCs w:val="24"/>
        </w:rPr>
        <w:t>:</w:t>
      </w:r>
      <w:r w:rsidR="00325529" w:rsidRPr="00D90B94">
        <w:rPr>
          <w:rFonts w:ascii="Calibri" w:hAnsi="Calibri" w:cs="Calibri"/>
          <w:b/>
          <w:sz w:val="24"/>
          <w:szCs w:val="24"/>
        </w:rPr>
        <w:t xml:space="preserve"> </w:t>
      </w:r>
    </w:p>
    <w:p w14:paraId="0EAB9983" w14:textId="77777777" w:rsidR="00CF1FFE" w:rsidRPr="00CF1FFE" w:rsidRDefault="00CF1FFE" w:rsidP="00CF1FFE">
      <w:pPr>
        <w:pStyle w:val="Akapitzlist"/>
        <w:rPr>
          <w:rFonts w:ascii="Calibri" w:hAnsi="Calibri" w:cs="Calibri"/>
          <w:b/>
          <w:sz w:val="24"/>
          <w:szCs w:val="24"/>
        </w:rPr>
      </w:pPr>
    </w:p>
    <w:p w14:paraId="08E7E7D2" w14:textId="472BBF00" w:rsidR="00325529" w:rsidRPr="00CF1FFE" w:rsidRDefault="000A75B9" w:rsidP="00CF1FFE">
      <w:pPr>
        <w:autoSpaceDE w:val="0"/>
        <w:autoSpaceDN w:val="0"/>
        <w:adjustRightInd w:val="0"/>
        <w:spacing w:line="276" w:lineRule="auto"/>
        <w:rPr>
          <w:rFonts w:ascii="Calibri" w:hAnsi="Calibri" w:cs="Calibri"/>
          <w:b/>
          <w:sz w:val="24"/>
          <w:szCs w:val="24"/>
        </w:rPr>
      </w:pPr>
      <w:r w:rsidRPr="000A75B9">
        <w:rPr>
          <w:rFonts w:ascii="Calibri" w:hAnsi="Calibri" w:cs="Arial"/>
          <w:b/>
          <w:bCs/>
          <w:sz w:val="24"/>
          <w:szCs w:val="24"/>
        </w:rPr>
        <w:t>wykaz</w:t>
      </w:r>
      <w:r>
        <w:rPr>
          <w:rFonts w:ascii="Calibri" w:hAnsi="Calibri" w:cs="Arial"/>
          <w:b/>
          <w:bCs/>
          <w:sz w:val="24"/>
          <w:szCs w:val="24"/>
        </w:rPr>
        <w:t>u</w:t>
      </w:r>
      <w:r w:rsidRPr="000A75B9">
        <w:rPr>
          <w:rFonts w:ascii="Calibri" w:hAnsi="Calibri" w:cs="Arial"/>
          <w:b/>
          <w:bCs/>
          <w:sz w:val="24"/>
          <w:szCs w:val="24"/>
        </w:rPr>
        <w:t xml:space="preserve"> usług wykonanych</w:t>
      </w:r>
      <w:r w:rsidRPr="000A75B9">
        <w:rPr>
          <w:rFonts w:ascii="Calibri" w:hAnsi="Calibri" w:cs="Arial"/>
          <w:sz w:val="24"/>
          <w:szCs w:val="24"/>
        </w:rPr>
        <w:t xml:space="preserve">, a w przypadku świadczeń powtarzających się lub ciągłych również </w:t>
      </w:r>
      <w:r w:rsidRPr="000A75B9">
        <w:rPr>
          <w:rFonts w:ascii="Calibri" w:hAnsi="Calibri" w:cs="Arial"/>
          <w:b/>
          <w:bCs/>
          <w:sz w:val="24"/>
          <w:szCs w:val="24"/>
        </w:rPr>
        <w:t>wykonywanych</w:t>
      </w:r>
      <w:r w:rsidRPr="000A75B9">
        <w:rPr>
          <w:rFonts w:ascii="Calibri" w:hAnsi="Calibri" w:cs="Arial"/>
          <w:sz w:val="24"/>
          <w:szCs w:val="24"/>
        </w:rPr>
        <w:t xml:space="preserve">, w okresie ostatnich 8 lat, a jeżeli okres prowadzenia działalności jest krótszy - w tym okresie, wraz z podaniem ich wartości, przedmiotu, dat wykonania i podmiotów, na rzecz których usługi zostały wykonane lub są wykonywane, oraz załączeniem dowodów określających, czy te usługi zostały wykonane lub są wykonywane należycie, przy czym dowodami, o których mowa, są referencje bądź inne dokumenty sporządzone przez podmiot, na rzecz którego usługi zostały wykonane, a w 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w:t>
      </w:r>
      <w:r w:rsidRPr="000A75B9">
        <w:rPr>
          <w:rFonts w:ascii="Calibri" w:hAnsi="Calibri" w:cs="Arial"/>
          <w:sz w:val="24"/>
          <w:szCs w:val="24"/>
        </w:rPr>
        <w:lastRenderedPageBreak/>
        <w:t>być wystawione w okresie ostatnich 3 miesięcy</w:t>
      </w:r>
      <w:r w:rsidR="00E36A24">
        <w:rPr>
          <w:rFonts w:ascii="Calibri" w:hAnsi="Calibri" w:cs="Arial"/>
          <w:sz w:val="24"/>
          <w:szCs w:val="24"/>
        </w:rPr>
        <w:t xml:space="preserve"> </w:t>
      </w:r>
      <w:r w:rsidR="00325529" w:rsidRPr="00CF1FFE">
        <w:rPr>
          <w:rFonts w:ascii="Calibri" w:hAnsi="Calibri" w:cs="Calibri"/>
          <w:sz w:val="24"/>
          <w:szCs w:val="24"/>
          <w:lang w:eastAsia="zh-CN"/>
        </w:rPr>
        <w:t xml:space="preserve">– </w:t>
      </w:r>
      <w:r w:rsidR="00325529" w:rsidRPr="00CF1FFE">
        <w:rPr>
          <w:rFonts w:ascii="Calibri" w:hAnsi="Calibri" w:cs="Calibri"/>
          <w:b/>
          <w:bCs/>
          <w:sz w:val="24"/>
          <w:szCs w:val="24"/>
          <w:lang w:eastAsia="zh-CN"/>
        </w:rPr>
        <w:t>Załącznik nr 9 do SWZ</w:t>
      </w:r>
      <w:r w:rsidR="00CF1FFE">
        <w:rPr>
          <w:rFonts w:ascii="Calibri" w:hAnsi="Calibri" w:cs="Calibri"/>
          <w:b/>
          <w:bCs/>
          <w:sz w:val="24"/>
          <w:szCs w:val="24"/>
          <w:lang w:eastAsia="zh-CN"/>
        </w:rPr>
        <w:t xml:space="preserve"> (składany na wezwanie Zamawiającego)</w:t>
      </w:r>
      <w:r w:rsidR="00E94EEB">
        <w:rPr>
          <w:rFonts w:ascii="Calibri" w:hAnsi="Calibri" w:cs="Calibri"/>
          <w:b/>
          <w:bCs/>
          <w:sz w:val="24"/>
          <w:szCs w:val="24"/>
          <w:lang w:eastAsia="zh-CN"/>
        </w:rPr>
        <w:t>.</w:t>
      </w:r>
    </w:p>
    <w:p w14:paraId="5165DD2C" w14:textId="7CF1E095" w:rsidR="00E94EEB" w:rsidRPr="00E94EEB" w:rsidRDefault="00E94EEB" w:rsidP="00E94EEB">
      <w:pPr>
        <w:autoSpaceDE w:val="0"/>
        <w:spacing w:before="120" w:line="276" w:lineRule="auto"/>
        <w:jc w:val="both"/>
        <w:rPr>
          <w:rFonts w:ascii="Calibri" w:hAnsi="Calibri" w:cs="Arial"/>
          <w:sz w:val="24"/>
          <w:szCs w:val="24"/>
        </w:rPr>
      </w:pPr>
      <w:r w:rsidRPr="00E94EEB">
        <w:rPr>
          <w:rFonts w:ascii="Calibri" w:hAnsi="Calibri" w:cs="Arial"/>
          <w:sz w:val="24"/>
          <w:szCs w:val="24"/>
        </w:rPr>
        <w:t>Zamawiający, w stosunku do Wykonawców wspólnie ubiegających się o udzielenie zamówienia, w odniesieniu do warunku dotyczącego zdolności technicznej lub zawodowej – dopuszcza łączne spełnianie warunku przez Wykonawców. Wykonawcy wspólnie ubiegający się o udzielenie zamówienia dołączają do oferty oświadczenie, z którego wynika, które elementy zamówienia wykonają poszczególni Wykonawcy. Zamawiający wymaga</w:t>
      </w:r>
      <w:r w:rsidR="00BD2278">
        <w:rPr>
          <w:rFonts w:ascii="Calibri" w:hAnsi="Calibri" w:cs="Arial"/>
          <w:sz w:val="24"/>
          <w:szCs w:val="24"/>
        </w:rPr>
        <w:t>,</w:t>
      </w:r>
      <w:r w:rsidRPr="00E94EEB">
        <w:rPr>
          <w:rFonts w:ascii="Calibri" w:hAnsi="Calibri" w:cs="Arial"/>
          <w:sz w:val="24"/>
          <w:szCs w:val="24"/>
        </w:rPr>
        <w:t xml:space="preserve"> aby przypisane elementy zamówienia wpisywały się w wykazane doświadczenie Wykonawcy. </w:t>
      </w:r>
    </w:p>
    <w:p w14:paraId="078BFD36" w14:textId="77777777" w:rsidR="00E94EEB" w:rsidRPr="00E94EEB" w:rsidRDefault="00E94EEB" w:rsidP="00E94EEB">
      <w:pPr>
        <w:autoSpaceDE w:val="0"/>
        <w:autoSpaceDN w:val="0"/>
        <w:adjustRightInd w:val="0"/>
        <w:spacing w:line="276" w:lineRule="auto"/>
        <w:rPr>
          <w:rFonts w:ascii="Calibri" w:hAnsi="Calibri" w:cs="Calibri"/>
          <w:b/>
          <w:sz w:val="24"/>
          <w:szCs w:val="24"/>
        </w:rPr>
      </w:pPr>
    </w:p>
    <w:p w14:paraId="13627056" w14:textId="77777777" w:rsidR="00441BF7" w:rsidRPr="00FC0F7D" w:rsidRDefault="00441BF7" w:rsidP="00441BF7">
      <w:pPr>
        <w:pStyle w:val="Tekstpodstawowy"/>
        <w:numPr>
          <w:ilvl w:val="0"/>
          <w:numId w:val="20"/>
        </w:numPr>
        <w:suppressAutoHyphens/>
        <w:autoSpaceDE w:val="0"/>
        <w:autoSpaceDN w:val="0"/>
        <w:adjustRightInd w:val="0"/>
        <w:spacing w:line="276" w:lineRule="auto"/>
        <w:ind w:left="360"/>
        <w:rPr>
          <w:rFonts w:ascii="Calibri" w:hAnsi="Calibri" w:cs="Calibri"/>
          <w:szCs w:val="24"/>
        </w:rPr>
      </w:pPr>
      <w:r w:rsidRPr="00FC0F7D">
        <w:rPr>
          <w:rFonts w:ascii="Calibri" w:hAnsi="Calibri" w:cs="Calibri"/>
          <w:szCs w:val="24"/>
        </w:rPr>
        <w:t>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w:t>
      </w:r>
      <w:r w:rsidRPr="00FC0F7D">
        <w:rPr>
          <w:rFonts w:ascii="Calibri" w:hAnsi="Calibri" w:cs="Calibri"/>
          <w:szCs w:val="24"/>
          <w:lang w:val="pl-PL"/>
        </w:rPr>
        <w:t> </w:t>
      </w:r>
      <w:r w:rsidRPr="00FC0F7D">
        <w:rPr>
          <w:rFonts w:ascii="Calibri" w:hAnsi="Calibri" w:cs="Calibri"/>
          <w:szCs w:val="24"/>
        </w:rPr>
        <w:t xml:space="preserve">art. 125 ust. 1  </w:t>
      </w:r>
      <w:proofErr w:type="spellStart"/>
      <w:r w:rsidRPr="00FC0F7D">
        <w:rPr>
          <w:rFonts w:ascii="Calibri" w:hAnsi="Calibri" w:cs="Calibri"/>
          <w:szCs w:val="24"/>
        </w:rPr>
        <w:t>Pzp</w:t>
      </w:r>
      <w:proofErr w:type="spellEnd"/>
      <w:r w:rsidRPr="00FC0F7D">
        <w:rPr>
          <w:rFonts w:ascii="Calibri" w:hAnsi="Calibri" w:cs="Calibri"/>
          <w:szCs w:val="24"/>
        </w:rPr>
        <w:t xml:space="preserve"> dane umożliwiające dostęp do tych środków.</w:t>
      </w:r>
    </w:p>
    <w:p w14:paraId="427C56C1" w14:textId="77777777" w:rsidR="00441BF7" w:rsidRPr="00FC0F7D" w:rsidRDefault="00441BF7" w:rsidP="00441BF7">
      <w:pPr>
        <w:pStyle w:val="Tekstpodstawowy"/>
        <w:numPr>
          <w:ilvl w:val="0"/>
          <w:numId w:val="20"/>
        </w:numPr>
        <w:suppressAutoHyphens/>
        <w:autoSpaceDE w:val="0"/>
        <w:autoSpaceDN w:val="0"/>
        <w:adjustRightInd w:val="0"/>
        <w:spacing w:line="276" w:lineRule="auto"/>
        <w:ind w:left="426" w:hanging="426"/>
        <w:rPr>
          <w:rFonts w:ascii="Calibri" w:hAnsi="Calibri" w:cs="Calibri"/>
          <w:b/>
          <w:szCs w:val="24"/>
        </w:rPr>
      </w:pPr>
      <w:r w:rsidRPr="00FC0F7D">
        <w:rPr>
          <w:rFonts w:ascii="Calibri" w:hAnsi="Calibri" w:cs="Calibri"/>
          <w:szCs w:val="24"/>
        </w:rPr>
        <w:t xml:space="preserve">Podmiotowym środkiem dowodowym jest </w:t>
      </w:r>
      <w:r w:rsidRPr="00FC0F7D">
        <w:rPr>
          <w:rFonts w:ascii="Calibri" w:hAnsi="Calibri" w:cs="Calibri"/>
          <w:b/>
          <w:szCs w:val="24"/>
        </w:rPr>
        <w:t>oświadczenie, którego treść odpowiada zakresowi oświadczenia, o którym mowa w art. 125 ust. 1.</w:t>
      </w:r>
    </w:p>
    <w:p w14:paraId="3718F6D7" w14:textId="7E3EF9EB" w:rsidR="00441BF7" w:rsidRPr="00FC0F7D" w:rsidRDefault="00441BF7" w:rsidP="00441BF7">
      <w:pPr>
        <w:pStyle w:val="Tekstpodstawowy"/>
        <w:numPr>
          <w:ilvl w:val="0"/>
          <w:numId w:val="20"/>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Wykonawca nie jest zobowiązany do złożenia podmiotowych środków dowodowych, które zamawiający posiada, jeżeli wykonawca wskaże te środki oraz potwierdzi ich prawidłowość i</w:t>
      </w:r>
      <w:r w:rsidR="008A69C6">
        <w:rPr>
          <w:rFonts w:ascii="Calibri" w:hAnsi="Calibri" w:cs="Calibri"/>
          <w:szCs w:val="24"/>
          <w:lang w:val="pl-PL"/>
        </w:rPr>
        <w:t> </w:t>
      </w:r>
      <w:r w:rsidRPr="00FC0F7D">
        <w:rPr>
          <w:rFonts w:ascii="Calibri" w:hAnsi="Calibri" w:cs="Calibri"/>
          <w:szCs w:val="24"/>
        </w:rPr>
        <w:t>aktualność.</w:t>
      </w:r>
    </w:p>
    <w:p w14:paraId="53C26FF2" w14:textId="77777777" w:rsidR="00441BF7" w:rsidRPr="00D36087" w:rsidRDefault="00441BF7" w:rsidP="00441BF7">
      <w:pPr>
        <w:pStyle w:val="Tekstpodstawowy"/>
        <w:numPr>
          <w:ilvl w:val="0"/>
          <w:numId w:val="20"/>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 xml:space="preserve">W zakresie nieuregulowanym ustawą </w:t>
      </w:r>
      <w:proofErr w:type="spellStart"/>
      <w:r w:rsidRPr="00FC0F7D">
        <w:rPr>
          <w:rFonts w:ascii="Calibri" w:hAnsi="Calibri" w:cs="Calibri"/>
          <w:szCs w:val="24"/>
        </w:rPr>
        <w:t>Pzp</w:t>
      </w:r>
      <w:proofErr w:type="spellEnd"/>
      <w:r w:rsidRPr="00FC0F7D">
        <w:rPr>
          <w:rFonts w:ascii="Calibri" w:hAnsi="Calibri" w:cs="Calibri"/>
          <w:szCs w:val="24"/>
        </w:rPr>
        <w:t xml:space="preserve">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23 grudnia 2020 r. w sprawie sposobu sporządzania i przekazywania informacji oraz wymagań technicznych dla dokumentów elektronicznych oraz środków komunikacji elektronicznej </w:t>
      </w:r>
      <w:r w:rsidRPr="00D36087">
        <w:rPr>
          <w:rFonts w:ascii="Calibri" w:hAnsi="Calibri" w:cs="Calibri"/>
          <w:szCs w:val="24"/>
        </w:rPr>
        <w:t>w</w:t>
      </w:r>
      <w:r w:rsidRPr="00D36087">
        <w:rPr>
          <w:rFonts w:ascii="Calibri" w:hAnsi="Calibri" w:cs="Calibri"/>
          <w:szCs w:val="24"/>
          <w:lang w:val="pl-PL"/>
        </w:rPr>
        <w:t> </w:t>
      </w:r>
      <w:r w:rsidRPr="00D36087">
        <w:rPr>
          <w:rFonts w:ascii="Calibri" w:hAnsi="Calibri" w:cs="Calibri"/>
          <w:szCs w:val="24"/>
        </w:rPr>
        <w:t>postępowaniu o udzielenie zamówienia publicznego lub konkursie.</w:t>
      </w:r>
    </w:p>
    <w:p w14:paraId="29E4DEC3" w14:textId="77777777" w:rsidR="00EF609B" w:rsidRPr="00EF609B" w:rsidRDefault="00441BF7" w:rsidP="00EF609B">
      <w:pPr>
        <w:pStyle w:val="Tekstpodstawowy"/>
        <w:numPr>
          <w:ilvl w:val="0"/>
          <w:numId w:val="20"/>
        </w:numPr>
        <w:suppressAutoHyphens/>
        <w:autoSpaceDE w:val="0"/>
        <w:autoSpaceDN w:val="0"/>
        <w:adjustRightInd w:val="0"/>
        <w:spacing w:line="276" w:lineRule="auto"/>
        <w:ind w:left="426" w:hanging="426"/>
        <w:rPr>
          <w:rFonts w:ascii="Calibri" w:hAnsi="Calibri" w:cs="Calibri"/>
          <w:szCs w:val="24"/>
          <w:lang w:val="pl-PL"/>
        </w:rPr>
      </w:pPr>
      <w:r w:rsidRPr="00D36087">
        <w:rPr>
          <w:rFonts w:ascii="Calibri" w:eastAsia="Calibri" w:hAnsi="Calibri" w:cs="Calibri"/>
          <w:szCs w:val="24"/>
          <w:lang w:val="pl-PL"/>
        </w:rPr>
        <w:t>Poleganie na zasobach innych podmiotów – jeżeli dotyczy niniejszego postępowania:</w:t>
      </w:r>
    </w:p>
    <w:p w14:paraId="65B21BE1" w14:textId="2A610251" w:rsidR="00441BF7" w:rsidRPr="00EF609B" w:rsidRDefault="00441BF7" w:rsidP="00865F9A">
      <w:pPr>
        <w:pStyle w:val="Tekstpodstawowy"/>
        <w:numPr>
          <w:ilvl w:val="1"/>
          <w:numId w:val="41"/>
        </w:numPr>
        <w:suppressAutoHyphens/>
        <w:autoSpaceDE w:val="0"/>
        <w:autoSpaceDN w:val="0"/>
        <w:adjustRightInd w:val="0"/>
        <w:spacing w:line="276" w:lineRule="auto"/>
        <w:rPr>
          <w:rFonts w:ascii="Calibri" w:hAnsi="Calibri" w:cs="Calibri"/>
          <w:szCs w:val="24"/>
          <w:lang w:val="pl-PL"/>
        </w:rPr>
      </w:pPr>
      <w:r w:rsidRPr="00EF609B">
        <w:rPr>
          <w:rFonts w:ascii="Calibri" w:eastAsia="Calibri" w:hAnsi="Calibri" w:cs="Calibri"/>
          <w:szCs w:val="24"/>
          <w:lang w:val="pl-PL"/>
        </w:rPr>
        <w:t>Wykonawca może w celu potwierdzenia spełniania warunków udziału w postępowaniu polegać na zdolnościach technicznych lub zawodowych podmiotów udostępniających zasoby, niezależnie od charakteru prawnego łączących go z nimi stosunków prawnych.</w:t>
      </w:r>
    </w:p>
    <w:p w14:paraId="7CE47B53" w14:textId="06F676D4" w:rsidR="00441BF7" w:rsidRDefault="00441BF7" w:rsidP="00865F9A">
      <w:pPr>
        <w:pStyle w:val="Tekstpodstawowy"/>
        <w:numPr>
          <w:ilvl w:val="1"/>
          <w:numId w:val="41"/>
        </w:numPr>
        <w:suppressAutoHyphens/>
        <w:autoSpaceDE w:val="0"/>
        <w:autoSpaceDN w:val="0"/>
        <w:adjustRightInd w:val="0"/>
        <w:spacing w:line="276" w:lineRule="auto"/>
        <w:rPr>
          <w:rFonts w:ascii="Calibri" w:eastAsia="Calibri" w:hAnsi="Calibri" w:cs="Calibri"/>
          <w:szCs w:val="24"/>
          <w:lang w:val="pl-PL"/>
        </w:rPr>
      </w:pPr>
      <w:r w:rsidRPr="00EF609B">
        <w:rPr>
          <w:rFonts w:ascii="Calibri" w:eastAsia="Calibri" w:hAnsi="Calibri" w:cs="Calibri"/>
          <w:szCs w:val="24"/>
          <w:lang w:val="pl-PL"/>
        </w:rPr>
        <w:t>W odniesieniu do warunków dotyczących doświadczenia, wykonawcy mogą polegać na zdolnościach podmiotów udostępniających zasoby, jeśli podmioty te wykonają roboty budowlane lub usługi, do realizacji, którego te zdolności są wymagane.</w:t>
      </w:r>
    </w:p>
    <w:p w14:paraId="645C1144" w14:textId="24B1A241" w:rsidR="00441BF7" w:rsidRPr="00CE14C4" w:rsidRDefault="00441BF7" w:rsidP="00865F9A">
      <w:pPr>
        <w:pStyle w:val="Tekstpodstawowy"/>
        <w:numPr>
          <w:ilvl w:val="1"/>
          <w:numId w:val="41"/>
        </w:numPr>
        <w:suppressAutoHyphens/>
        <w:autoSpaceDE w:val="0"/>
        <w:autoSpaceDN w:val="0"/>
        <w:adjustRightInd w:val="0"/>
        <w:spacing w:line="276" w:lineRule="auto"/>
        <w:rPr>
          <w:rFonts w:ascii="Calibri" w:eastAsia="Calibri" w:hAnsi="Calibri" w:cs="Calibri"/>
          <w:szCs w:val="24"/>
          <w:lang w:val="pl-PL"/>
        </w:rPr>
      </w:pPr>
      <w:r w:rsidRPr="00EF609B">
        <w:rPr>
          <w:rFonts w:ascii="Calibri" w:eastAsia="Calibri" w:hAnsi="Calibri" w:cs="Calibri"/>
          <w:szCs w:val="24"/>
          <w:lang w:val="pl-PL"/>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w:t>
      </w:r>
      <w:r w:rsidRPr="00CE14C4">
        <w:rPr>
          <w:rFonts w:ascii="Calibri" w:hAnsi="Calibri" w:cs="Calibri"/>
          <w:color w:val="000000"/>
          <w:szCs w:val="24"/>
        </w:rPr>
        <w:t xml:space="preserve"> będzie dysponował niezbędnymi zasobami tych podmiotów. Zobowiązanie podmiotu udostępniającego zasoby, o którym mowa w zdaniu wcześniejszym, potwierdza, że stosunek łączący wykonawcę z podmiotami udostępniającymi zasoby gwarantuje rzeczywisty dostęp do tych zasobów oraz określa w</w:t>
      </w:r>
      <w:r w:rsidRPr="00CE14C4">
        <w:rPr>
          <w:rFonts w:ascii="Calibri" w:hAnsi="Calibri" w:cs="Calibri"/>
          <w:color w:val="000000"/>
          <w:szCs w:val="24"/>
          <w:lang w:val="pl-PL"/>
        </w:rPr>
        <w:t> </w:t>
      </w:r>
      <w:r w:rsidRPr="00CE14C4">
        <w:rPr>
          <w:rFonts w:ascii="Calibri" w:hAnsi="Calibri" w:cs="Calibri"/>
          <w:color w:val="000000"/>
          <w:szCs w:val="24"/>
        </w:rPr>
        <w:t xml:space="preserve">szczególności: </w:t>
      </w:r>
    </w:p>
    <w:p w14:paraId="3B0F501F" w14:textId="77777777" w:rsidR="00441BF7" w:rsidRPr="00B86A0A" w:rsidRDefault="00441BF7" w:rsidP="00441BF7">
      <w:pPr>
        <w:pStyle w:val="Tekstpodstawowy"/>
        <w:numPr>
          <w:ilvl w:val="2"/>
          <w:numId w:val="31"/>
        </w:numPr>
        <w:suppressAutoHyphens/>
        <w:autoSpaceDE w:val="0"/>
        <w:autoSpaceDN w:val="0"/>
        <w:adjustRightInd w:val="0"/>
        <w:spacing w:line="276" w:lineRule="auto"/>
        <w:ind w:left="1418" w:hanging="567"/>
        <w:rPr>
          <w:rFonts w:ascii="Calibri" w:eastAsia="Calibri" w:hAnsi="Calibri" w:cs="Calibri"/>
          <w:szCs w:val="24"/>
          <w:lang w:val="pl-PL"/>
        </w:rPr>
      </w:pPr>
      <w:r w:rsidRPr="00B86A0A">
        <w:rPr>
          <w:rFonts w:ascii="Calibri" w:eastAsia="Calibri" w:hAnsi="Calibri" w:cs="Calibri"/>
          <w:szCs w:val="24"/>
          <w:lang w:val="pl-PL"/>
        </w:rPr>
        <w:t>zakres dostępnych wykonawcy zasobów podmiotu udostępniającego zasoby;</w:t>
      </w:r>
    </w:p>
    <w:p w14:paraId="558176C0" w14:textId="77777777" w:rsidR="00441BF7" w:rsidRPr="00B86A0A" w:rsidRDefault="00441BF7" w:rsidP="00441BF7">
      <w:pPr>
        <w:pStyle w:val="Tekstpodstawowy"/>
        <w:numPr>
          <w:ilvl w:val="2"/>
          <w:numId w:val="31"/>
        </w:numPr>
        <w:suppressAutoHyphens/>
        <w:autoSpaceDE w:val="0"/>
        <w:autoSpaceDN w:val="0"/>
        <w:adjustRightInd w:val="0"/>
        <w:spacing w:line="276" w:lineRule="auto"/>
        <w:ind w:left="1418" w:hanging="567"/>
        <w:rPr>
          <w:rFonts w:ascii="Calibri" w:eastAsia="Calibri" w:hAnsi="Calibri" w:cs="Calibri"/>
          <w:szCs w:val="24"/>
          <w:lang w:val="pl-PL"/>
        </w:rPr>
      </w:pPr>
      <w:r w:rsidRPr="00B86A0A">
        <w:rPr>
          <w:rFonts w:ascii="Calibri" w:eastAsia="Calibri" w:hAnsi="Calibri" w:cs="Calibri"/>
          <w:szCs w:val="24"/>
          <w:lang w:val="pl-PL"/>
        </w:rPr>
        <w:lastRenderedPageBreak/>
        <w:t>sposób i okres udostępnienia wykonawcy i wykorzystania przez niego zasobów podmiotu udostępniającego te zasoby przy wykonywaniu zamówienia;</w:t>
      </w:r>
    </w:p>
    <w:p w14:paraId="62B57425" w14:textId="77777777" w:rsidR="00441BF7" w:rsidRDefault="00441BF7" w:rsidP="00441BF7">
      <w:pPr>
        <w:pStyle w:val="Tekstpodstawowy"/>
        <w:numPr>
          <w:ilvl w:val="2"/>
          <w:numId w:val="31"/>
        </w:numPr>
        <w:suppressAutoHyphens/>
        <w:autoSpaceDE w:val="0"/>
        <w:autoSpaceDN w:val="0"/>
        <w:adjustRightInd w:val="0"/>
        <w:spacing w:line="276" w:lineRule="auto"/>
        <w:ind w:left="1418" w:hanging="567"/>
        <w:rPr>
          <w:rFonts w:ascii="Calibri" w:eastAsia="Calibri" w:hAnsi="Calibri" w:cs="Calibri"/>
          <w:szCs w:val="24"/>
          <w:lang w:val="pl-PL"/>
        </w:rPr>
      </w:pPr>
      <w:r w:rsidRPr="00B86A0A">
        <w:rPr>
          <w:rFonts w:ascii="Calibri" w:eastAsia="Calibri" w:hAnsi="Calibri" w:cs="Calibri"/>
          <w:szCs w:val="24"/>
          <w:lang w:val="pl-PL"/>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6635ABD2" w14:textId="77777777" w:rsidR="00441BF7" w:rsidRPr="00CE14C4" w:rsidRDefault="00441BF7" w:rsidP="00441BF7">
      <w:pPr>
        <w:pStyle w:val="Tekstpodstawowy"/>
        <w:numPr>
          <w:ilvl w:val="1"/>
          <w:numId w:val="31"/>
        </w:numPr>
        <w:suppressAutoHyphens/>
        <w:autoSpaceDE w:val="0"/>
        <w:autoSpaceDN w:val="0"/>
        <w:adjustRightInd w:val="0"/>
        <w:spacing w:line="276" w:lineRule="auto"/>
        <w:ind w:left="851"/>
        <w:rPr>
          <w:rFonts w:ascii="Calibri" w:eastAsia="Calibri" w:hAnsi="Calibri" w:cs="Calibri"/>
          <w:szCs w:val="24"/>
          <w:lang w:val="pl-PL"/>
        </w:rPr>
      </w:pPr>
      <w:r w:rsidRPr="00CE14C4">
        <w:rPr>
          <w:rFonts w:ascii="Calibri" w:hAnsi="Calibri" w:cs="Calibri"/>
          <w:color w:val="000000"/>
          <w:szCs w:val="24"/>
        </w:rPr>
        <w:t xml:space="preserve">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 </w:t>
      </w:r>
    </w:p>
    <w:p w14:paraId="340D8536" w14:textId="77777777" w:rsidR="00441BF7" w:rsidRPr="00CE14C4" w:rsidRDefault="00441BF7" w:rsidP="00441BF7">
      <w:pPr>
        <w:pStyle w:val="Tekstpodstawowy"/>
        <w:numPr>
          <w:ilvl w:val="1"/>
          <w:numId w:val="31"/>
        </w:numPr>
        <w:suppressAutoHyphens/>
        <w:autoSpaceDE w:val="0"/>
        <w:autoSpaceDN w:val="0"/>
        <w:adjustRightInd w:val="0"/>
        <w:spacing w:line="276" w:lineRule="auto"/>
        <w:ind w:left="851"/>
        <w:rPr>
          <w:rFonts w:ascii="Calibri" w:eastAsia="Calibri" w:hAnsi="Calibri" w:cs="Calibri"/>
          <w:szCs w:val="24"/>
          <w:lang w:val="pl-PL"/>
        </w:rPr>
      </w:pPr>
      <w:r w:rsidRPr="00CE14C4">
        <w:rPr>
          <w:rFonts w:ascii="Calibri" w:hAnsi="Calibri" w:cs="Calibri"/>
          <w:color w:val="000000"/>
          <w:szCs w:val="24"/>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05BC2E01" w14:textId="77777777" w:rsidR="00441BF7" w:rsidRPr="00CE14C4" w:rsidRDefault="00441BF7" w:rsidP="00441BF7">
      <w:pPr>
        <w:pStyle w:val="Tekstpodstawowy"/>
        <w:numPr>
          <w:ilvl w:val="1"/>
          <w:numId w:val="31"/>
        </w:numPr>
        <w:suppressAutoHyphens/>
        <w:autoSpaceDE w:val="0"/>
        <w:autoSpaceDN w:val="0"/>
        <w:adjustRightInd w:val="0"/>
        <w:spacing w:line="276" w:lineRule="auto"/>
        <w:ind w:left="851"/>
        <w:rPr>
          <w:rFonts w:ascii="Calibri" w:eastAsia="Calibri" w:hAnsi="Calibri" w:cs="Calibri"/>
          <w:szCs w:val="24"/>
          <w:lang w:val="pl-PL"/>
        </w:rPr>
      </w:pPr>
      <w:r w:rsidRPr="00CE14C4">
        <w:rPr>
          <w:rFonts w:ascii="Calibri" w:hAnsi="Calibri" w:cs="Calibri"/>
          <w:color w:val="000000"/>
          <w:szCs w:val="24"/>
        </w:rPr>
        <w:t>UWAGA: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bookmarkEnd w:id="40"/>
    <w:p w14:paraId="1F3D977C" w14:textId="77777777" w:rsidR="00441BF7" w:rsidRPr="00CE14C4" w:rsidRDefault="00441BF7" w:rsidP="00441BF7">
      <w:pPr>
        <w:pStyle w:val="Tekstpodstawowy"/>
        <w:numPr>
          <w:ilvl w:val="1"/>
          <w:numId w:val="31"/>
        </w:numPr>
        <w:suppressAutoHyphens/>
        <w:autoSpaceDE w:val="0"/>
        <w:autoSpaceDN w:val="0"/>
        <w:adjustRightInd w:val="0"/>
        <w:spacing w:line="276" w:lineRule="auto"/>
        <w:ind w:left="851"/>
        <w:rPr>
          <w:rFonts w:ascii="Calibri" w:eastAsia="Calibri" w:hAnsi="Calibri" w:cs="Calibri"/>
          <w:szCs w:val="24"/>
          <w:lang w:val="pl-PL"/>
        </w:rPr>
      </w:pPr>
      <w:r w:rsidRPr="00CE14C4">
        <w:rPr>
          <w:rFonts w:ascii="Calibri" w:hAnsi="Calibri" w:cs="Calibri"/>
          <w:color w:val="000000"/>
          <w:szCs w:val="24"/>
        </w:rPr>
        <w:t xml:space="preserve"> Wykonawca, w przypadku polegania na zdolnościach lub sytuacji podmiotów udostępniających zasoby, przedstawia, wraz z oświadczeniem, o którym mowa w Rozdziale XXII pkt 1 SWZ, także oświadczenie podmiotu udostępniającego zasoby, potwierdzające brak podstaw wykluczenia tego podmiotu w zakresie, w jakim wykonawca powołuje się na jego zasoby, zgodnie z katalogiem dokumentów określonych w Rozdziale XXII SWZ.</w:t>
      </w:r>
    </w:p>
    <w:p w14:paraId="18E92F97" w14:textId="77777777" w:rsidR="00441BF7" w:rsidRDefault="00441BF7" w:rsidP="00865F9A">
      <w:pPr>
        <w:pStyle w:val="Akapitzlist"/>
        <w:numPr>
          <w:ilvl w:val="0"/>
          <w:numId w:val="41"/>
        </w:numPr>
        <w:autoSpaceDE w:val="0"/>
        <w:autoSpaceDN w:val="0"/>
        <w:adjustRightInd w:val="0"/>
        <w:spacing w:line="276" w:lineRule="auto"/>
        <w:rPr>
          <w:rFonts w:ascii="Calibri" w:hAnsi="Calibri" w:cs="Calibri"/>
          <w:color w:val="000000"/>
          <w:sz w:val="24"/>
          <w:szCs w:val="24"/>
        </w:rPr>
      </w:pPr>
      <w:r w:rsidRPr="00CE14C4">
        <w:rPr>
          <w:rFonts w:ascii="Calibri" w:hAnsi="Calibri" w:cs="Calibri"/>
          <w:color w:val="000000"/>
          <w:sz w:val="24"/>
          <w:szCs w:val="24"/>
        </w:rPr>
        <w:t>Oferta wspólna:</w:t>
      </w:r>
    </w:p>
    <w:p w14:paraId="44D36888" w14:textId="77777777" w:rsidR="00441BF7" w:rsidRPr="00CE14C4" w:rsidRDefault="00441BF7" w:rsidP="00865F9A">
      <w:pPr>
        <w:pStyle w:val="Akapitzlist"/>
        <w:numPr>
          <w:ilvl w:val="1"/>
          <w:numId w:val="41"/>
        </w:numPr>
        <w:autoSpaceDE w:val="0"/>
        <w:autoSpaceDN w:val="0"/>
        <w:adjustRightInd w:val="0"/>
        <w:spacing w:line="276" w:lineRule="auto"/>
        <w:ind w:left="792" w:hanging="432"/>
        <w:rPr>
          <w:rFonts w:ascii="Calibri" w:hAnsi="Calibri" w:cs="Calibri"/>
          <w:color w:val="000000"/>
          <w:sz w:val="24"/>
          <w:szCs w:val="24"/>
        </w:rPr>
      </w:pPr>
      <w:r w:rsidRPr="00CE14C4">
        <w:rPr>
          <w:rFonts w:ascii="Calibri" w:hAnsi="Calibri" w:cs="Calibri"/>
          <w:color w:val="000000"/>
          <w:sz w:val="24"/>
          <w:szCs w:val="24"/>
        </w:rPr>
        <w:t xml:space="preserve">Wykonawcy mogą wspólnie ubiegać się o udzielenie zamówienia. W takim przypadku Wykonawcy ustanawiają </w:t>
      </w:r>
      <w:r w:rsidRPr="00CE14C4">
        <w:rPr>
          <w:rFonts w:ascii="Calibri" w:hAnsi="Calibri" w:cs="Calibri"/>
          <w:bCs/>
          <w:color w:val="000000"/>
          <w:sz w:val="24"/>
          <w:szCs w:val="24"/>
        </w:rPr>
        <w:t xml:space="preserve">pełnomocnika </w:t>
      </w:r>
      <w:r w:rsidRPr="00CE14C4">
        <w:rPr>
          <w:rFonts w:ascii="Calibri" w:hAnsi="Calibri" w:cs="Calibri"/>
          <w:color w:val="000000"/>
          <w:sz w:val="24"/>
          <w:szCs w:val="24"/>
        </w:rPr>
        <w:t>do reprezentowania ich w postępowaniu albo do reprezentowania i zawarcia umowy w sprawie zamówienia publicznego. Pełnomocnictwo winno być załączone do Oferty.</w:t>
      </w:r>
      <w:r w:rsidRPr="00CE14C4">
        <w:rPr>
          <w:rFonts w:ascii="Calibri" w:hAnsi="Calibri" w:cs="Calibri"/>
          <w:b/>
          <w:color w:val="000000"/>
          <w:sz w:val="24"/>
          <w:szCs w:val="24"/>
        </w:rPr>
        <w:t xml:space="preserve"> </w:t>
      </w:r>
    </w:p>
    <w:p w14:paraId="7D5DF77A" w14:textId="77777777" w:rsidR="00441BF7" w:rsidRPr="00CE14C4" w:rsidRDefault="00441BF7" w:rsidP="00865F9A">
      <w:pPr>
        <w:pStyle w:val="Akapitzlist"/>
        <w:numPr>
          <w:ilvl w:val="1"/>
          <w:numId w:val="41"/>
        </w:numPr>
        <w:autoSpaceDE w:val="0"/>
        <w:autoSpaceDN w:val="0"/>
        <w:adjustRightInd w:val="0"/>
        <w:spacing w:line="276" w:lineRule="auto"/>
        <w:ind w:left="792" w:hanging="432"/>
        <w:rPr>
          <w:rFonts w:ascii="Calibri" w:hAnsi="Calibri" w:cs="Calibri"/>
          <w:color w:val="000000"/>
          <w:sz w:val="24"/>
          <w:szCs w:val="24"/>
        </w:rPr>
      </w:pPr>
      <w:r w:rsidRPr="00CE14C4">
        <w:rPr>
          <w:rFonts w:ascii="Calibri" w:hAnsi="Calibri" w:cs="Calibri"/>
          <w:color w:val="000000"/>
          <w:sz w:val="24"/>
          <w:szCs w:val="24"/>
        </w:rPr>
        <w:t xml:space="preserve">W przypadku Wykonawców wspólnie ubiegających się o udzielenie zamówienia, oświadczenie, o którym mowa w Rozdziale XXII pkt 1 SWZ, składa każdy z wykonawców. </w:t>
      </w:r>
    </w:p>
    <w:p w14:paraId="18EC0DDE" w14:textId="2801E65A" w:rsidR="00441BF7" w:rsidRPr="00383F8B" w:rsidRDefault="00441BF7" w:rsidP="00441BF7">
      <w:pPr>
        <w:pStyle w:val="Tekstpodstawowy"/>
        <w:suppressAutoHyphens/>
        <w:autoSpaceDE w:val="0"/>
        <w:autoSpaceDN w:val="0"/>
        <w:adjustRightInd w:val="0"/>
        <w:spacing w:line="276" w:lineRule="auto"/>
        <w:ind w:left="852"/>
        <w:rPr>
          <w:rFonts w:ascii="Calibri" w:hAnsi="Calibri" w:cs="Calibri"/>
          <w:b/>
          <w:szCs w:val="24"/>
          <w:lang w:val="pl-PL"/>
        </w:rPr>
      </w:pPr>
      <w:r w:rsidRPr="00776F67">
        <w:rPr>
          <w:rFonts w:ascii="Calibri" w:hAnsi="Calibri" w:cs="Calibri"/>
          <w:szCs w:val="24"/>
        </w:rPr>
        <w:t xml:space="preserve">Zgodnie z art. 117 ust. 4 </w:t>
      </w:r>
      <w:proofErr w:type="spellStart"/>
      <w:r w:rsidRPr="00776F67">
        <w:rPr>
          <w:rFonts w:ascii="Calibri" w:hAnsi="Calibri" w:cs="Calibri"/>
          <w:szCs w:val="24"/>
        </w:rPr>
        <w:t>Pzp</w:t>
      </w:r>
      <w:proofErr w:type="spellEnd"/>
      <w:r w:rsidRPr="00776F67">
        <w:rPr>
          <w:rFonts w:ascii="Calibri" w:hAnsi="Calibri" w:cs="Calibri"/>
          <w:szCs w:val="24"/>
        </w:rPr>
        <w:t xml:space="preserve"> w przypadku, o którym mowa w ust. </w:t>
      </w:r>
      <w:r w:rsidRPr="00776F67">
        <w:rPr>
          <w:rFonts w:ascii="Calibri" w:hAnsi="Calibri" w:cs="Calibri"/>
          <w:szCs w:val="24"/>
          <w:lang w:val="pl-PL"/>
        </w:rPr>
        <w:t>2 i 3</w:t>
      </w:r>
      <w:r w:rsidRPr="00776F67">
        <w:rPr>
          <w:rFonts w:ascii="Calibri" w:hAnsi="Calibri" w:cs="Calibri"/>
          <w:szCs w:val="24"/>
        </w:rPr>
        <w:t xml:space="preserve"> przepisu </w:t>
      </w:r>
      <w:proofErr w:type="spellStart"/>
      <w:r w:rsidRPr="00776F67">
        <w:rPr>
          <w:rFonts w:ascii="Calibri" w:hAnsi="Calibri" w:cs="Calibri"/>
          <w:szCs w:val="24"/>
        </w:rPr>
        <w:t>Pzp</w:t>
      </w:r>
      <w:proofErr w:type="spellEnd"/>
      <w:r w:rsidRPr="00776F67">
        <w:rPr>
          <w:rFonts w:ascii="Calibri" w:hAnsi="Calibri" w:cs="Calibri"/>
          <w:szCs w:val="24"/>
        </w:rPr>
        <w:t xml:space="preserve">, wykonawcy wspólnie ubiegający się o udzielenie zamówienia dołączają do oferty oświadczenie, z którego wynika, które </w:t>
      </w:r>
      <w:r w:rsidR="001078DB">
        <w:rPr>
          <w:rFonts w:ascii="Calibri" w:hAnsi="Calibri" w:cs="Calibri"/>
          <w:szCs w:val="24"/>
        </w:rPr>
        <w:t>usługi</w:t>
      </w:r>
      <w:r w:rsidRPr="00776F67">
        <w:rPr>
          <w:rFonts w:ascii="Calibri" w:hAnsi="Calibri" w:cs="Calibri"/>
          <w:szCs w:val="24"/>
          <w:lang w:val="pl-PL"/>
        </w:rPr>
        <w:t xml:space="preserve"> </w:t>
      </w:r>
      <w:r w:rsidRPr="00776F67">
        <w:rPr>
          <w:rFonts w:ascii="Calibri" w:hAnsi="Calibri" w:cs="Calibri"/>
          <w:szCs w:val="24"/>
        </w:rPr>
        <w:t>wykonają poszczególni wykonawcy</w:t>
      </w:r>
      <w:r w:rsidRPr="00776F67">
        <w:rPr>
          <w:rFonts w:ascii="Calibri" w:hAnsi="Calibri" w:cs="Calibri"/>
          <w:szCs w:val="24"/>
          <w:lang w:val="pl-PL"/>
        </w:rPr>
        <w:t xml:space="preserve"> (jeżeli dotyczy).</w:t>
      </w:r>
      <w:r w:rsidRPr="00776F67">
        <w:rPr>
          <w:rFonts w:ascii="Calibri" w:hAnsi="Calibri" w:cs="Calibri"/>
          <w:b/>
          <w:szCs w:val="24"/>
          <w:lang w:val="pl-PL"/>
        </w:rPr>
        <w:t xml:space="preserve"> </w:t>
      </w:r>
    </w:p>
    <w:p w14:paraId="32DCAB95" w14:textId="7D034F00" w:rsidR="00441BF7" w:rsidRPr="00FC0F7D" w:rsidRDefault="00441BF7" w:rsidP="00441BF7">
      <w:pPr>
        <w:pStyle w:val="Tekstpodstawowy"/>
        <w:numPr>
          <w:ilvl w:val="0"/>
          <w:numId w:val="33"/>
        </w:numPr>
        <w:suppressAutoHyphens/>
        <w:autoSpaceDE w:val="0"/>
        <w:autoSpaceDN w:val="0"/>
        <w:adjustRightInd w:val="0"/>
        <w:spacing w:line="276" w:lineRule="auto"/>
        <w:ind w:left="426" w:hanging="426"/>
        <w:rPr>
          <w:rFonts w:ascii="Calibri" w:hAnsi="Calibri" w:cs="Calibri"/>
          <w:szCs w:val="24"/>
          <w:lang w:val="pl-PL"/>
        </w:rPr>
      </w:pPr>
      <w:r w:rsidRPr="00FC0F7D">
        <w:rPr>
          <w:rFonts w:ascii="Calibri" w:eastAsia="Calibri" w:hAnsi="Calibri" w:cs="Calibri"/>
          <w:szCs w:val="24"/>
        </w:rPr>
        <w:t>Na podstawie § 2 ust. 1 pkt 7 oraz § 3 rozporządzenia Ministra Rozwoju, Pracy  i Technologii z</w:t>
      </w:r>
      <w:r w:rsidR="00445A95">
        <w:rPr>
          <w:rFonts w:ascii="Calibri" w:eastAsia="Calibri" w:hAnsi="Calibri" w:cs="Calibri"/>
          <w:szCs w:val="24"/>
          <w:lang w:val="pl-PL"/>
        </w:rPr>
        <w:t> </w:t>
      </w:r>
      <w:r w:rsidRPr="00FC0F7D">
        <w:rPr>
          <w:rFonts w:ascii="Calibri" w:eastAsia="Calibri" w:hAnsi="Calibri" w:cs="Calibri"/>
          <w:szCs w:val="24"/>
        </w:rPr>
        <w:t xml:space="preserve">dnia 23 grudnia 2020 r. w sprawie podmiotowych środków dowodowych oraz innych dokumentów lub oświadczeń, jakich może żądać zamawiający od wykonawcy, w celu potwierdzenia braku podstaw wykluczenia wykonawcy z udziału w postępowaniu o udzielenie zamówienia publicznego, zamawiający może żądać </w:t>
      </w:r>
      <w:r w:rsidRPr="00FC0F7D">
        <w:rPr>
          <w:rFonts w:ascii="Calibri" w:eastAsia="Calibri" w:hAnsi="Calibri" w:cs="Calibri"/>
          <w:b/>
          <w:szCs w:val="24"/>
        </w:rPr>
        <w:t>oświadczenia wykonawcy o aktualności informacji zawartych w oświadczeniu, o którym mowa w art. 125 ust. 1 PZP</w:t>
      </w:r>
      <w:r w:rsidRPr="00FC0F7D">
        <w:rPr>
          <w:rFonts w:ascii="Calibri" w:eastAsia="Calibri" w:hAnsi="Calibri" w:cs="Calibri"/>
          <w:szCs w:val="24"/>
        </w:rPr>
        <w:t xml:space="preserve">, </w:t>
      </w:r>
      <w:r w:rsidRPr="00FC0F7D">
        <w:rPr>
          <w:rFonts w:ascii="Calibri" w:eastAsia="Calibri" w:hAnsi="Calibri" w:cs="Calibri"/>
          <w:b/>
          <w:szCs w:val="24"/>
        </w:rPr>
        <w:t>w zakresie podstaw wykluczenia z postępowania</w:t>
      </w:r>
      <w:r w:rsidRPr="00FC0F7D">
        <w:rPr>
          <w:rFonts w:ascii="Calibri" w:eastAsia="Calibri" w:hAnsi="Calibri" w:cs="Calibri"/>
          <w:b/>
          <w:szCs w:val="24"/>
          <w:lang w:val="pl-PL"/>
        </w:rPr>
        <w:t xml:space="preserve"> </w:t>
      </w:r>
      <w:r w:rsidRPr="00FC0F7D">
        <w:rPr>
          <w:rFonts w:ascii="Calibri" w:eastAsia="Calibri" w:hAnsi="Calibri" w:cs="Calibri"/>
          <w:b/>
          <w:szCs w:val="24"/>
        </w:rPr>
        <w:t xml:space="preserve">wskazanych przez </w:t>
      </w:r>
      <w:r w:rsidR="00445A95">
        <w:rPr>
          <w:rFonts w:ascii="Calibri" w:eastAsia="Calibri" w:hAnsi="Calibri" w:cs="Calibri"/>
          <w:b/>
          <w:szCs w:val="24"/>
          <w:lang w:val="pl-PL"/>
        </w:rPr>
        <w:t>Z</w:t>
      </w:r>
      <w:proofErr w:type="spellStart"/>
      <w:r w:rsidR="003264C1" w:rsidRPr="00FC0F7D">
        <w:rPr>
          <w:rFonts w:ascii="Calibri" w:eastAsia="Calibri" w:hAnsi="Calibri" w:cs="Calibri"/>
          <w:b/>
          <w:szCs w:val="24"/>
        </w:rPr>
        <w:t>amawiającego</w:t>
      </w:r>
      <w:proofErr w:type="spellEnd"/>
      <w:r w:rsidRPr="00FC0F7D">
        <w:rPr>
          <w:rFonts w:ascii="Calibri" w:eastAsia="Calibri" w:hAnsi="Calibri" w:cs="Calibri"/>
          <w:b/>
          <w:szCs w:val="24"/>
        </w:rPr>
        <w:t>.</w:t>
      </w:r>
    </w:p>
    <w:p w14:paraId="56AF33DE" w14:textId="77777777" w:rsidR="00441BF7" w:rsidRPr="00FC0F7D" w:rsidRDefault="00441BF7" w:rsidP="00441BF7">
      <w:pPr>
        <w:pStyle w:val="Tekstpodstawowy"/>
        <w:numPr>
          <w:ilvl w:val="0"/>
          <w:numId w:val="3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b/>
          <w:szCs w:val="24"/>
        </w:rPr>
        <w:t xml:space="preserve">Forma i postać składanych podmiotowych środków dowodowych oraz innych dokumentów lub oświadczeń. </w:t>
      </w:r>
    </w:p>
    <w:p w14:paraId="1A65A318" w14:textId="22EE6DE8" w:rsidR="00441BF7" w:rsidRPr="00FC0F7D" w:rsidRDefault="00441BF7" w:rsidP="00441BF7">
      <w:pPr>
        <w:pStyle w:val="Tekstpodstawowy"/>
        <w:numPr>
          <w:ilvl w:val="1"/>
          <w:numId w:val="21"/>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lastRenderedPageBreak/>
        <w:t>Sposób sporządzania oraz sposób przekazywania podmiotowych środków dowodowych oraz innych informacji, oświadczeń lub dokumentów, przekazywanych w postępowaniu, wymagania techniczne dla dokumentów elektronicznych, o których mowa w art. 3 pkt 35 rozporządzenia Parlamentu Europejskiego i Rady (UE) nr 910/2014 z dnia 23 lipca 2014 r. w</w:t>
      </w:r>
      <w:r w:rsidRPr="00FC0F7D">
        <w:rPr>
          <w:rFonts w:ascii="Calibri" w:hAnsi="Calibri" w:cs="Calibri"/>
          <w:szCs w:val="24"/>
          <w:lang w:val="pl-PL"/>
        </w:rPr>
        <w:t> </w:t>
      </w:r>
      <w:r w:rsidRPr="00FC0F7D">
        <w:rPr>
          <w:rFonts w:ascii="Calibri" w:hAnsi="Calibri" w:cs="Calibri"/>
          <w:szCs w:val="24"/>
        </w:rPr>
        <w:t>sprawie identyfikacji elektronicznej i usług zaufania w odniesieniu do transakcji elektronicznych na rynku wewnętrznym oraz uchylającego dyrektywę 1999/93/WE (Dz.</w:t>
      </w:r>
      <w:r w:rsidR="00445A95">
        <w:rPr>
          <w:rFonts w:ascii="Calibri" w:hAnsi="Calibri" w:cs="Calibri"/>
          <w:szCs w:val="24"/>
          <w:lang w:val="pl-PL"/>
        </w:rPr>
        <w:t> </w:t>
      </w:r>
      <w:r w:rsidRPr="00FC0F7D">
        <w:rPr>
          <w:rFonts w:ascii="Calibri" w:hAnsi="Calibri" w:cs="Calibri"/>
          <w:szCs w:val="24"/>
        </w:rPr>
        <w:t>Urz.</w:t>
      </w:r>
      <w:r w:rsidR="00445A95">
        <w:rPr>
          <w:rFonts w:ascii="Calibri" w:hAnsi="Calibri" w:cs="Calibri"/>
          <w:szCs w:val="24"/>
          <w:lang w:val="pl-PL"/>
        </w:rPr>
        <w:t> </w:t>
      </w:r>
      <w:r w:rsidRPr="00FC0F7D">
        <w:rPr>
          <w:rFonts w:ascii="Calibri" w:hAnsi="Calibri" w:cs="Calibri"/>
          <w:szCs w:val="24"/>
        </w:rPr>
        <w:t>UE L 257 z 28.08.2014, str. 73), zwanych dalej „dokumentami elektronicznymi”, zawierających podmiotowe środki dowodowe, oraz inne informacje, oświadczenia lub dokumenty, przekazywane w</w:t>
      </w:r>
      <w:r w:rsidRPr="00FC0F7D">
        <w:rPr>
          <w:rFonts w:ascii="Calibri" w:hAnsi="Calibri" w:cs="Calibri"/>
          <w:szCs w:val="24"/>
          <w:lang w:val="pl-PL"/>
        </w:rPr>
        <w:t> </w:t>
      </w:r>
      <w:r w:rsidRPr="00FC0F7D">
        <w:rPr>
          <w:rFonts w:ascii="Calibri" w:hAnsi="Calibri" w:cs="Calibri"/>
          <w:szCs w:val="24"/>
        </w:rPr>
        <w:t>postępowaniu, oraz wymagania techniczne i organizacyjne użycia środków komunikacji elektronicznej służących do odbioru dokumentów elektronicznych, określa rozporządzenia Prezesa Rady Ministrów z dnia 30 grudnia 2020 r. w</w:t>
      </w:r>
      <w:r w:rsidRPr="00FC0F7D">
        <w:rPr>
          <w:rFonts w:ascii="Calibri" w:hAnsi="Calibri" w:cs="Calibri"/>
          <w:szCs w:val="24"/>
          <w:lang w:val="pl-PL"/>
        </w:rPr>
        <w:t> </w:t>
      </w:r>
      <w:r w:rsidRPr="00FC0F7D">
        <w:rPr>
          <w:rFonts w:ascii="Calibri" w:hAnsi="Calibri" w:cs="Calibri"/>
          <w:szCs w:val="24"/>
        </w:rPr>
        <w:t>sprawie sposobu sporządzania i</w:t>
      </w:r>
      <w:r w:rsidRPr="00FC0F7D">
        <w:rPr>
          <w:rFonts w:ascii="Calibri" w:hAnsi="Calibri" w:cs="Calibri"/>
          <w:szCs w:val="24"/>
          <w:lang w:val="pl-PL"/>
        </w:rPr>
        <w:t> </w:t>
      </w:r>
      <w:r w:rsidRPr="00FC0F7D">
        <w:rPr>
          <w:rFonts w:ascii="Calibri" w:hAnsi="Calibri" w:cs="Calibri"/>
          <w:szCs w:val="24"/>
        </w:rPr>
        <w:t>przekazywania informacji oraz wymagań technicznych dla dokumentów elektronicznych oraz środków komunikacji elektronicznej w postępowaniu o</w:t>
      </w:r>
      <w:r w:rsidRPr="00FC0F7D">
        <w:rPr>
          <w:rFonts w:ascii="Calibri" w:hAnsi="Calibri" w:cs="Calibri"/>
          <w:szCs w:val="24"/>
          <w:lang w:val="pl-PL"/>
        </w:rPr>
        <w:t> </w:t>
      </w:r>
      <w:r w:rsidRPr="00FC0F7D">
        <w:rPr>
          <w:rFonts w:ascii="Calibri" w:hAnsi="Calibri" w:cs="Calibri"/>
          <w:szCs w:val="24"/>
        </w:rPr>
        <w:t>udzielenie zamów</w:t>
      </w:r>
      <w:r>
        <w:rPr>
          <w:rFonts w:ascii="Calibri" w:hAnsi="Calibri" w:cs="Calibri"/>
          <w:szCs w:val="24"/>
        </w:rPr>
        <w:t>ienia publicznego lub konkursie</w:t>
      </w:r>
      <w:r w:rsidRPr="00FC0F7D">
        <w:rPr>
          <w:rFonts w:ascii="Calibri" w:hAnsi="Calibri" w:cs="Calibri"/>
          <w:szCs w:val="24"/>
        </w:rPr>
        <w:t xml:space="preserve"> - dalej jako „rozporządzenie”.</w:t>
      </w:r>
    </w:p>
    <w:p w14:paraId="482E8238" w14:textId="77777777" w:rsidR="00441BF7" w:rsidRPr="00FC0F7D" w:rsidRDefault="00441BF7" w:rsidP="00441BF7">
      <w:pPr>
        <w:pStyle w:val="Tekstpodstawowy"/>
        <w:numPr>
          <w:ilvl w:val="1"/>
          <w:numId w:val="21"/>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Podmiotowe środki dowodowe</w:t>
      </w:r>
      <w:r w:rsidRPr="00FC0F7D">
        <w:rPr>
          <w:rFonts w:ascii="Calibri" w:hAnsi="Calibri" w:cs="Calibri"/>
          <w:szCs w:val="24"/>
          <w:lang w:val="pl-PL"/>
        </w:rPr>
        <w:t xml:space="preserve"> tj. wymienione w niniejszym XXII rozdziale SWZ</w:t>
      </w:r>
      <w:r w:rsidRPr="00FC0F7D">
        <w:rPr>
          <w:rFonts w:ascii="Calibri" w:hAnsi="Calibri" w:cs="Calibri"/>
          <w:szCs w:val="24"/>
        </w:rPr>
        <w:t xml:space="preserve">, w tym </w:t>
      </w:r>
      <w:r w:rsidRPr="00FC0F7D">
        <w:rPr>
          <w:rFonts w:ascii="Calibri" w:hAnsi="Calibri" w:cs="Calibri"/>
          <w:szCs w:val="24"/>
          <w:lang w:val="pl-PL"/>
        </w:rPr>
        <w:t xml:space="preserve">również </w:t>
      </w:r>
      <w:r w:rsidRPr="00FC0F7D">
        <w:rPr>
          <w:rFonts w:ascii="Calibri" w:hAnsi="Calibri" w:cs="Calibri"/>
          <w:szCs w:val="24"/>
        </w:rPr>
        <w:t xml:space="preserve">oświadczenie, o którym mowa w art. 117 ust. 4 </w:t>
      </w:r>
      <w:proofErr w:type="spellStart"/>
      <w:r w:rsidRPr="00FC0F7D">
        <w:rPr>
          <w:rFonts w:ascii="Calibri" w:hAnsi="Calibri" w:cs="Calibri"/>
          <w:szCs w:val="24"/>
        </w:rPr>
        <w:t>Pzp</w:t>
      </w:r>
      <w:proofErr w:type="spellEnd"/>
      <w:r w:rsidRPr="00FC0F7D">
        <w:rPr>
          <w:rFonts w:ascii="Calibri" w:hAnsi="Calibri" w:cs="Calibri"/>
          <w:szCs w:val="24"/>
          <w:lang w:val="pl-PL"/>
        </w:rPr>
        <w:t xml:space="preserve"> </w:t>
      </w:r>
      <w:r w:rsidRPr="00A96775">
        <w:rPr>
          <w:rFonts w:ascii="Calibri" w:hAnsi="Calibri" w:cs="Calibri"/>
          <w:szCs w:val="24"/>
          <w:lang w:val="pl-PL"/>
        </w:rPr>
        <w:t>(</w:t>
      </w:r>
      <w:r w:rsidRPr="00A96775">
        <w:rPr>
          <w:rFonts w:ascii="Calibri" w:hAnsi="Calibri" w:cs="Calibri"/>
          <w:b/>
          <w:szCs w:val="24"/>
          <w:lang w:val="pl-PL"/>
        </w:rPr>
        <w:t>jeżeli dotyczy</w:t>
      </w:r>
      <w:r w:rsidRPr="00A96775">
        <w:rPr>
          <w:rFonts w:ascii="Calibri" w:hAnsi="Calibri" w:cs="Calibri"/>
          <w:szCs w:val="24"/>
          <w:lang w:val="pl-PL"/>
        </w:rPr>
        <w:t>)</w:t>
      </w:r>
      <w:r w:rsidRPr="0092463F">
        <w:rPr>
          <w:rFonts w:ascii="Calibri" w:hAnsi="Calibri" w:cs="Calibri"/>
          <w:szCs w:val="24"/>
        </w:rPr>
        <w:t xml:space="preserve">, oraz zobowiązanie podmiotu udostępniającego zasoby, o którym mowa w art. 118 ust. </w:t>
      </w:r>
      <w:r w:rsidRPr="00203C69">
        <w:rPr>
          <w:rFonts w:ascii="Calibri" w:hAnsi="Calibri" w:cs="Calibri"/>
          <w:szCs w:val="24"/>
        </w:rPr>
        <w:t xml:space="preserve">3 </w:t>
      </w:r>
      <w:proofErr w:type="spellStart"/>
      <w:r w:rsidRPr="00203C69">
        <w:rPr>
          <w:rFonts w:ascii="Calibri" w:hAnsi="Calibri" w:cs="Calibri"/>
          <w:szCs w:val="24"/>
        </w:rPr>
        <w:t>Pzp</w:t>
      </w:r>
      <w:proofErr w:type="spellEnd"/>
      <w:r w:rsidRPr="00203C69">
        <w:rPr>
          <w:rFonts w:ascii="Calibri" w:hAnsi="Calibri" w:cs="Calibri"/>
          <w:szCs w:val="24"/>
          <w:lang w:val="pl-PL"/>
        </w:rPr>
        <w:t xml:space="preserve"> (jeżeli dotyczy)</w:t>
      </w:r>
      <w:r w:rsidRPr="00203C69">
        <w:rPr>
          <w:rFonts w:ascii="Calibri" w:hAnsi="Calibri" w:cs="Calibri"/>
          <w:szCs w:val="24"/>
        </w:rPr>
        <w:t>,</w:t>
      </w:r>
      <w:r w:rsidRPr="0092463F">
        <w:rPr>
          <w:rFonts w:ascii="Calibri" w:hAnsi="Calibri" w:cs="Calibri"/>
          <w:szCs w:val="24"/>
        </w:rPr>
        <w:t xml:space="preserve"> zwane dalej „zobowiązaniem podmiotu udostępniającego</w:t>
      </w:r>
      <w:r w:rsidRPr="00FC0F7D">
        <w:rPr>
          <w:rFonts w:ascii="Calibri" w:hAnsi="Calibri" w:cs="Calibri"/>
          <w:szCs w:val="24"/>
        </w:rPr>
        <w:t xml:space="preserve"> zasoby”, pełnomocnictwo, sporządza się w postaci elektronicznej, w</w:t>
      </w:r>
      <w:r w:rsidRPr="00FC0F7D">
        <w:rPr>
          <w:rFonts w:ascii="Calibri" w:hAnsi="Calibri" w:cs="Calibri"/>
          <w:szCs w:val="24"/>
          <w:lang w:val="pl-PL"/>
        </w:rPr>
        <w:t> </w:t>
      </w:r>
      <w:r w:rsidRPr="00FC0F7D">
        <w:rPr>
          <w:rFonts w:ascii="Calibri" w:hAnsi="Calibri" w:cs="Calibri"/>
          <w:szCs w:val="24"/>
        </w:rPr>
        <w:t>formatach danych określonych w</w:t>
      </w:r>
      <w:r w:rsidRPr="00FC0F7D">
        <w:rPr>
          <w:rFonts w:ascii="Calibri" w:hAnsi="Calibri" w:cs="Calibri"/>
          <w:szCs w:val="24"/>
          <w:lang w:val="pl-PL"/>
        </w:rPr>
        <w:t> </w:t>
      </w:r>
      <w:r w:rsidRPr="00FC0F7D">
        <w:rPr>
          <w:rFonts w:ascii="Calibri" w:hAnsi="Calibri" w:cs="Calibri"/>
          <w:szCs w:val="24"/>
        </w:rPr>
        <w:t>przepisach wydanych na podstawie art. 18 us</w:t>
      </w:r>
      <w:r>
        <w:rPr>
          <w:rFonts w:ascii="Calibri" w:hAnsi="Calibri" w:cs="Calibri"/>
          <w:szCs w:val="24"/>
        </w:rPr>
        <w:t>tawy z dnia 17 lutego 2005 r. o</w:t>
      </w:r>
      <w:r>
        <w:rPr>
          <w:rFonts w:ascii="Calibri" w:hAnsi="Calibri" w:cs="Calibri"/>
          <w:szCs w:val="24"/>
          <w:lang w:val="pl-PL"/>
        </w:rPr>
        <w:t> </w:t>
      </w:r>
      <w:r w:rsidRPr="00FC0F7D">
        <w:rPr>
          <w:rFonts w:ascii="Calibri" w:hAnsi="Calibri" w:cs="Calibri"/>
          <w:szCs w:val="24"/>
        </w:rPr>
        <w:t>informatyzacji działalności podmiotów realizujących zadania publiczne, z zastrzeżeniem formatów, o</w:t>
      </w:r>
      <w:r w:rsidRPr="00FC0F7D">
        <w:rPr>
          <w:rFonts w:ascii="Calibri" w:hAnsi="Calibri" w:cs="Calibri"/>
          <w:szCs w:val="24"/>
          <w:lang w:val="pl-PL"/>
        </w:rPr>
        <w:t> </w:t>
      </w:r>
      <w:r w:rsidRPr="00FC0F7D">
        <w:rPr>
          <w:rFonts w:ascii="Calibri" w:hAnsi="Calibri" w:cs="Calibri"/>
          <w:szCs w:val="24"/>
        </w:rPr>
        <w:t xml:space="preserve">których mowa w art. 66 ust. 1 </w:t>
      </w:r>
      <w:proofErr w:type="spellStart"/>
      <w:r w:rsidRPr="00FC0F7D">
        <w:rPr>
          <w:rFonts w:ascii="Calibri" w:hAnsi="Calibri" w:cs="Calibri"/>
          <w:szCs w:val="24"/>
        </w:rPr>
        <w:t>Pzp</w:t>
      </w:r>
      <w:proofErr w:type="spellEnd"/>
      <w:r w:rsidRPr="00FC0F7D">
        <w:rPr>
          <w:rFonts w:ascii="Calibri" w:hAnsi="Calibri" w:cs="Calibri"/>
          <w:szCs w:val="24"/>
        </w:rPr>
        <w:t>, z</w:t>
      </w:r>
      <w:r w:rsidRPr="00FC0F7D">
        <w:rPr>
          <w:rFonts w:ascii="Calibri" w:hAnsi="Calibri" w:cs="Calibri"/>
          <w:szCs w:val="24"/>
          <w:lang w:val="pl-PL"/>
        </w:rPr>
        <w:t> </w:t>
      </w:r>
      <w:r w:rsidRPr="00FC0F7D">
        <w:rPr>
          <w:rFonts w:ascii="Calibri" w:hAnsi="Calibri" w:cs="Calibri"/>
          <w:szCs w:val="24"/>
        </w:rPr>
        <w:t xml:space="preserve">uwzględnieniem rodzaju przekazywanych danych.  </w:t>
      </w:r>
    </w:p>
    <w:p w14:paraId="3B468885" w14:textId="77777777" w:rsidR="00441BF7" w:rsidRPr="00FC0F7D" w:rsidRDefault="00441BF7" w:rsidP="00441BF7">
      <w:pPr>
        <w:pStyle w:val="Tekstpodstawowy"/>
        <w:numPr>
          <w:ilvl w:val="1"/>
          <w:numId w:val="21"/>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 xml:space="preserve">Informacje, oświadczenia lub dokumenty, </w:t>
      </w:r>
      <w:r w:rsidRPr="00FC0F7D">
        <w:rPr>
          <w:rFonts w:ascii="Calibri" w:hAnsi="Calibri" w:cs="Calibri"/>
          <w:b/>
          <w:szCs w:val="24"/>
        </w:rPr>
        <w:t xml:space="preserve">inne </w:t>
      </w:r>
      <w:r w:rsidRPr="00FC0F7D">
        <w:rPr>
          <w:rFonts w:ascii="Calibri" w:hAnsi="Calibri" w:cs="Calibri"/>
          <w:szCs w:val="24"/>
        </w:rPr>
        <w:t xml:space="preserve">niż określone w § 2 ust. 1 rozporządzenia, przekazywane w postępowaniu, sporządza się </w:t>
      </w:r>
      <w:r w:rsidRPr="00FC0F7D">
        <w:rPr>
          <w:rFonts w:ascii="Calibri" w:hAnsi="Calibri" w:cs="Calibri"/>
          <w:b/>
          <w:szCs w:val="24"/>
        </w:rPr>
        <w:t>w postaci elektronicznej</w:t>
      </w:r>
      <w:r w:rsidRPr="00FC0F7D">
        <w:rPr>
          <w:rFonts w:ascii="Calibri" w:hAnsi="Calibri" w:cs="Calibri"/>
          <w:szCs w:val="24"/>
        </w:rPr>
        <w:t xml:space="preserve">, w formatach danych określonych w przepisach wydanych na podstawie art. 18 ustawy z dnia 17 lutego 2005 r. </w:t>
      </w:r>
      <w:r w:rsidRPr="00FC0F7D">
        <w:rPr>
          <w:rFonts w:ascii="Calibri" w:hAnsi="Calibri" w:cs="Calibri"/>
          <w:szCs w:val="24"/>
        </w:rPr>
        <w:br/>
        <w:t>o informatyzacji działalności podmiotów realizujących zadania publiczne lub jako tekst wpisany bezpośrednio do wiadomości przekazywanej przy użyciu środków komunikacji elektronicznej, o których mowa w § 3 ust. 1 rozporządzenia.</w:t>
      </w:r>
    </w:p>
    <w:p w14:paraId="1BF0188E" w14:textId="77777777" w:rsidR="00441BF7" w:rsidRPr="00FC0F7D" w:rsidRDefault="00441BF7" w:rsidP="00441BF7">
      <w:pPr>
        <w:pStyle w:val="Tekstpodstawowy"/>
        <w:numPr>
          <w:ilvl w:val="1"/>
          <w:numId w:val="21"/>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 xml:space="preserve">Podmiotowe środki dowodowe oraz inne dokumenty lub oświadczenia, sporządzone </w:t>
      </w:r>
      <w:r w:rsidRPr="00FC0F7D">
        <w:rPr>
          <w:rFonts w:ascii="Calibri" w:hAnsi="Calibri" w:cs="Calibri"/>
          <w:szCs w:val="24"/>
        </w:rPr>
        <w:br/>
        <w:t xml:space="preserve">w języku obcym przekazuje się wraz z </w:t>
      </w:r>
      <w:r w:rsidRPr="00FC0F7D">
        <w:rPr>
          <w:rFonts w:ascii="Calibri" w:hAnsi="Calibri" w:cs="Calibri"/>
          <w:b/>
          <w:szCs w:val="24"/>
        </w:rPr>
        <w:t>tłumaczeniem na język polski</w:t>
      </w:r>
      <w:r w:rsidRPr="00FC0F7D">
        <w:rPr>
          <w:rFonts w:ascii="Calibri" w:hAnsi="Calibri" w:cs="Calibri"/>
          <w:szCs w:val="24"/>
        </w:rPr>
        <w:t xml:space="preserve">. Tłumaczenie nie jest wymagane, jeżeli zamawiający wyraził zgodę na złożenie oferty podlegającej negocjacjom, oferty, oświadczeń lub innych dokumentów w jednym z języków powszechnie używanych </w:t>
      </w:r>
      <w:r w:rsidRPr="00FC0F7D">
        <w:rPr>
          <w:rFonts w:ascii="Calibri" w:hAnsi="Calibri" w:cs="Calibri"/>
          <w:szCs w:val="24"/>
        </w:rPr>
        <w:br/>
        <w:t>w handlu międzynarodowym lub języku kraju, w którym zamówienie jest udzielane.</w:t>
      </w:r>
    </w:p>
    <w:p w14:paraId="64EAC8F0" w14:textId="77777777" w:rsidR="00441BF7" w:rsidRPr="00FC0F7D" w:rsidRDefault="00441BF7" w:rsidP="00441BF7">
      <w:pPr>
        <w:pStyle w:val="Tekstpodstawowy"/>
        <w:numPr>
          <w:ilvl w:val="1"/>
          <w:numId w:val="21"/>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 xml:space="preserve">W przypadku gdy podmiotowe środki dowodowe, inne dokumenty, lub dokumenty potwierdzające umocowanie do reprezentowania odpowiednio wykonawcy, wykonawców wspólnie ubiegających się o udzielenie zamówienia publicznego, podmiotu udostępniającego zasoby na zasadach określonych w art. 118 </w:t>
      </w:r>
      <w:proofErr w:type="spellStart"/>
      <w:r w:rsidRPr="00FC0F7D">
        <w:rPr>
          <w:rFonts w:ascii="Calibri" w:hAnsi="Calibri" w:cs="Calibri"/>
          <w:szCs w:val="24"/>
        </w:rPr>
        <w:t>Pzp</w:t>
      </w:r>
      <w:proofErr w:type="spellEnd"/>
      <w:r w:rsidRPr="00FC0F7D">
        <w:rPr>
          <w:rFonts w:ascii="Calibri" w:hAnsi="Calibri" w:cs="Calibri"/>
          <w:szCs w:val="24"/>
        </w:rPr>
        <w:t xml:space="preserve"> lub podwykonawcy niebędącego podmiotem udostępniającym zasoby na takich zasadach, zwane dalej „dokumentami potwierdzającymi umocowanie do reprezentowania”, zostały wystawione przez upoważnione podmioty inne niż wykonawca, wykonawca wspólnie ubiegający się o udzielenie zamówienia, podmiot udostępniający zasoby lub podwykonawca, zwane dalej „upoważnionymi podmiotami”, jako dokument elektroniczny, przekazuje się ten dokument.  </w:t>
      </w:r>
    </w:p>
    <w:p w14:paraId="1E2B98B9" w14:textId="77777777" w:rsidR="00441BF7" w:rsidRPr="00FC0F7D" w:rsidRDefault="00441BF7" w:rsidP="00441BF7">
      <w:pPr>
        <w:pStyle w:val="Tekstpodstawowy"/>
        <w:numPr>
          <w:ilvl w:val="1"/>
          <w:numId w:val="21"/>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 xml:space="preserve">Zgodnie z § 6 ust. 2 rozporządzenia w przypadku gdy podmiotowe środki dowodowe, inne dokumenty, lub dokumenty potwierdzające umocowanie do reprezentowania, zostały </w:t>
      </w:r>
      <w:r w:rsidRPr="00FC0F7D">
        <w:rPr>
          <w:rFonts w:ascii="Calibri" w:hAnsi="Calibri" w:cs="Calibri"/>
          <w:szCs w:val="24"/>
        </w:rPr>
        <w:lastRenderedPageBreak/>
        <w:t xml:space="preserve">wystawione przez upoważnione podmioty jako dokument w </w:t>
      </w:r>
      <w:r w:rsidRPr="00FC0F7D">
        <w:rPr>
          <w:rFonts w:ascii="Calibri" w:hAnsi="Calibri" w:cs="Calibri"/>
          <w:b/>
          <w:szCs w:val="24"/>
        </w:rPr>
        <w:t>postaci papierowej,</w:t>
      </w:r>
      <w:r w:rsidRPr="00FC0F7D">
        <w:rPr>
          <w:rFonts w:ascii="Calibri" w:hAnsi="Calibri" w:cs="Calibri"/>
          <w:szCs w:val="24"/>
        </w:rPr>
        <w:t xml:space="preserve"> przekazuje się </w:t>
      </w:r>
      <w:r w:rsidRPr="00FC0F7D">
        <w:rPr>
          <w:rFonts w:ascii="Calibri" w:hAnsi="Calibri" w:cs="Calibri"/>
          <w:b/>
          <w:szCs w:val="24"/>
        </w:rPr>
        <w:t>cyfrowe odwzorowanie tego dokumentu opatrzone kwalifikowanym podpisem elektronicznym, podpisem zaufanym lub podpisem osobistym</w:t>
      </w:r>
      <w:r w:rsidRPr="00FC0F7D">
        <w:rPr>
          <w:rFonts w:ascii="Calibri" w:hAnsi="Calibri" w:cs="Calibri"/>
          <w:szCs w:val="24"/>
        </w:rPr>
        <w:t>, poświadczające zgodność cyfrowego odwzorowania z dokumentem w postaci papierowej.</w:t>
      </w:r>
    </w:p>
    <w:p w14:paraId="098EBC83" w14:textId="66858F47" w:rsidR="00441BF7" w:rsidRPr="00FC0F7D" w:rsidRDefault="00441BF7" w:rsidP="00441BF7">
      <w:pPr>
        <w:pStyle w:val="Tekstpodstawowy"/>
        <w:numPr>
          <w:ilvl w:val="1"/>
          <w:numId w:val="21"/>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Zgodnie z § 6 ust. 3 rozporządzenia poświadczenia zgodności cyfrowego odwzorowania z</w:t>
      </w:r>
      <w:r w:rsidR="00445A95">
        <w:rPr>
          <w:rFonts w:ascii="Calibri" w:hAnsi="Calibri" w:cs="Calibri"/>
          <w:szCs w:val="24"/>
          <w:lang w:val="pl-PL"/>
        </w:rPr>
        <w:t> </w:t>
      </w:r>
      <w:r w:rsidRPr="00FC0F7D">
        <w:rPr>
          <w:rFonts w:ascii="Calibri" w:hAnsi="Calibri" w:cs="Calibri"/>
          <w:szCs w:val="24"/>
        </w:rPr>
        <w:t xml:space="preserve">dokumentem w postaci papierowej, o którym mowa w § 6 ust. 2 rozporządzenia, dokonuje w przypadku: </w:t>
      </w:r>
    </w:p>
    <w:p w14:paraId="43E2B61F" w14:textId="13AF080D" w:rsidR="00441BF7" w:rsidRPr="00FC0F7D" w:rsidRDefault="00441BF7" w:rsidP="00441BF7">
      <w:pPr>
        <w:pStyle w:val="Tekstpodstawowy"/>
        <w:numPr>
          <w:ilvl w:val="1"/>
          <w:numId w:val="22"/>
        </w:numPr>
        <w:suppressAutoHyphens/>
        <w:autoSpaceDE w:val="0"/>
        <w:autoSpaceDN w:val="0"/>
        <w:adjustRightInd w:val="0"/>
        <w:spacing w:line="276" w:lineRule="auto"/>
        <w:ind w:left="993" w:hanging="284"/>
        <w:rPr>
          <w:rFonts w:ascii="Calibri" w:hAnsi="Calibri" w:cs="Calibri"/>
          <w:szCs w:val="24"/>
        </w:rPr>
      </w:pPr>
      <w:r w:rsidRPr="00FC0F7D">
        <w:rPr>
          <w:rFonts w:ascii="Calibri" w:hAnsi="Calibri" w:cs="Calibri"/>
          <w:szCs w:val="24"/>
        </w:rPr>
        <w:t>podmiotowych środków dowodowych oraz dokumentów potwierdzających umocowanie do reprezentowania - odpowiednio wykonawca, wykonawca wspólnie ubiegający się o</w:t>
      </w:r>
      <w:r w:rsidR="00445A95">
        <w:rPr>
          <w:rFonts w:ascii="Calibri" w:hAnsi="Calibri" w:cs="Calibri"/>
          <w:szCs w:val="24"/>
          <w:lang w:val="pl-PL"/>
        </w:rPr>
        <w:t> </w:t>
      </w:r>
      <w:r w:rsidRPr="00FC0F7D">
        <w:rPr>
          <w:rFonts w:ascii="Calibri" w:hAnsi="Calibri" w:cs="Calibri"/>
          <w:szCs w:val="24"/>
        </w:rPr>
        <w:t xml:space="preserve">udzielenie zamówienia, podmiot udostępniający zasoby lub podwykonawca, w zakresie podmiotowych środków dowodowych lub dokumentów potwierdzających umocowanie do reprezentowania, które każdego z nich dotyczą; </w:t>
      </w:r>
    </w:p>
    <w:p w14:paraId="6B719681" w14:textId="77777777" w:rsidR="00441BF7" w:rsidRPr="00FC0F7D" w:rsidRDefault="00441BF7" w:rsidP="00441BF7">
      <w:pPr>
        <w:pStyle w:val="Tekstpodstawowy"/>
        <w:numPr>
          <w:ilvl w:val="1"/>
          <w:numId w:val="22"/>
        </w:numPr>
        <w:suppressAutoHyphens/>
        <w:autoSpaceDE w:val="0"/>
        <w:autoSpaceDN w:val="0"/>
        <w:adjustRightInd w:val="0"/>
        <w:spacing w:line="276" w:lineRule="auto"/>
        <w:ind w:left="993" w:hanging="284"/>
        <w:rPr>
          <w:rFonts w:ascii="Calibri" w:hAnsi="Calibri" w:cs="Calibri"/>
          <w:szCs w:val="24"/>
        </w:rPr>
      </w:pPr>
      <w:r w:rsidRPr="00FC0F7D">
        <w:rPr>
          <w:rFonts w:ascii="Calibri" w:hAnsi="Calibri" w:cs="Calibri"/>
          <w:szCs w:val="24"/>
        </w:rPr>
        <w:t xml:space="preserve">innych dokumentów, w tym dokumentów, o których mowa w art. 94 ust. 2 </w:t>
      </w:r>
      <w:proofErr w:type="spellStart"/>
      <w:r w:rsidRPr="00FC0F7D">
        <w:rPr>
          <w:rFonts w:ascii="Calibri" w:hAnsi="Calibri" w:cs="Calibri"/>
          <w:szCs w:val="24"/>
        </w:rPr>
        <w:t>Pzp</w:t>
      </w:r>
      <w:proofErr w:type="spellEnd"/>
      <w:r w:rsidRPr="00FC0F7D">
        <w:rPr>
          <w:rFonts w:ascii="Calibri" w:hAnsi="Calibri" w:cs="Calibri"/>
          <w:szCs w:val="24"/>
        </w:rPr>
        <w:t xml:space="preserve"> - odpowiednio wykonawca lub wykonawca wspólnie ubiegający się o udzielenie zamówienia, w zakresie dokumentów, które każdego z nich dotyczą. </w:t>
      </w:r>
    </w:p>
    <w:p w14:paraId="7FA7CB7F" w14:textId="59C766B6" w:rsidR="00441BF7" w:rsidRPr="00FC0F7D" w:rsidRDefault="00441BF7" w:rsidP="00441BF7">
      <w:pPr>
        <w:pStyle w:val="Tekstpodstawowy"/>
        <w:numPr>
          <w:ilvl w:val="0"/>
          <w:numId w:val="34"/>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 xml:space="preserve">Zgodnie z § 6 ust. 4 rozporządzenia </w:t>
      </w:r>
      <w:r w:rsidRPr="00FC0F7D">
        <w:rPr>
          <w:rFonts w:ascii="Calibri" w:hAnsi="Calibri" w:cs="Calibri"/>
          <w:b/>
          <w:szCs w:val="24"/>
        </w:rPr>
        <w:t>poświadczenia zgodności</w:t>
      </w:r>
      <w:r w:rsidRPr="00FC0F7D">
        <w:rPr>
          <w:rFonts w:ascii="Calibri" w:hAnsi="Calibri" w:cs="Calibri"/>
          <w:szCs w:val="24"/>
        </w:rPr>
        <w:t xml:space="preserve"> cyfrowego odwzorowania z</w:t>
      </w:r>
      <w:r w:rsidR="00445A95">
        <w:rPr>
          <w:rFonts w:ascii="Calibri" w:hAnsi="Calibri" w:cs="Calibri"/>
          <w:szCs w:val="24"/>
          <w:lang w:val="pl-PL"/>
        </w:rPr>
        <w:t> </w:t>
      </w:r>
      <w:r w:rsidRPr="00FC0F7D">
        <w:rPr>
          <w:rFonts w:ascii="Calibri" w:hAnsi="Calibri" w:cs="Calibri"/>
          <w:szCs w:val="24"/>
        </w:rPr>
        <w:t xml:space="preserve">dokumentem w postaci papierowej, o którym mowa w § 6 ust. 2 rozporządzenia, </w:t>
      </w:r>
      <w:r w:rsidRPr="00FC0F7D">
        <w:rPr>
          <w:rFonts w:ascii="Calibri" w:hAnsi="Calibri" w:cs="Calibri"/>
          <w:b/>
          <w:szCs w:val="24"/>
        </w:rPr>
        <w:t>może dokonać również notariusz</w:t>
      </w:r>
      <w:r w:rsidRPr="00FC0F7D">
        <w:rPr>
          <w:rFonts w:ascii="Calibri" w:hAnsi="Calibri" w:cs="Calibri"/>
          <w:szCs w:val="24"/>
        </w:rPr>
        <w:t xml:space="preserve">. </w:t>
      </w:r>
    </w:p>
    <w:p w14:paraId="6336B20F" w14:textId="77777777" w:rsidR="00441BF7" w:rsidRPr="003E6257" w:rsidRDefault="00441BF7" w:rsidP="00441BF7">
      <w:pPr>
        <w:pStyle w:val="Tekstpodstawowy"/>
        <w:numPr>
          <w:ilvl w:val="0"/>
          <w:numId w:val="34"/>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Podmiotowe środki dowodowe</w:t>
      </w:r>
      <w:r w:rsidRPr="00FC0F7D">
        <w:rPr>
          <w:rFonts w:ascii="Calibri" w:hAnsi="Calibri" w:cs="Calibri"/>
          <w:szCs w:val="24"/>
          <w:lang w:val="pl-PL"/>
        </w:rPr>
        <w:t xml:space="preserve"> tj. </w:t>
      </w:r>
      <w:r w:rsidRPr="003E6257">
        <w:rPr>
          <w:rFonts w:ascii="Calibri" w:hAnsi="Calibri" w:cs="Calibri"/>
          <w:szCs w:val="24"/>
          <w:lang w:val="pl-PL"/>
        </w:rPr>
        <w:t>wymienione w rozdziale XXII niniejszego SWZ</w:t>
      </w:r>
      <w:r w:rsidRPr="003E6257">
        <w:rPr>
          <w:rFonts w:ascii="Calibri" w:hAnsi="Calibri" w:cs="Calibri"/>
          <w:szCs w:val="24"/>
        </w:rPr>
        <w:t xml:space="preserve">, w tym oświadczenie, o którym mowa w art. 117 ust. 4 </w:t>
      </w:r>
      <w:proofErr w:type="spellStart"/>
      <w:r w:rsidRPr="003E6257">
        <w:rPr>
          <w:rFonts w:ascii="Calibri" w:hAnsi="Calibri" w:cs="Calibri"/>
          <w:szCs w:val="24"/>
        </w:rPr>
        <w:t>Pzp</w:t>
      </w:r>
      <w:proofErr w:type="spellEnd"/>
      <w:r w:rsidRPr="003E6257">
        <w:rPr>
          <w:rFonts w:ascii="Calibri" w:hAnsi="Calibri" w:cs="Calibri"/>
          <w:szCs w:val="24"/>
          <w:lang w:val="pl-PL"/>
        </w:rPr>
        <w:t xml:space="preserve"> (</w:t>
      </w:r>
      <w:r w:rsidRPr="003E6257">
        <w:rPr>
          <w:rFonts w:ascii="Calibri" w:hAnsi="Calibri" w:cs="Calibri"/>
          <w:b/>
          <w:szCs w:val="24"/>
          <w:lang w:val="pl-PL"/>
        </w:rPr>
        <w:t>jeżeli dotyczy</w:t>
      </w:r>
      <w:r w:rsidRPr="003E6257">
        <w:rPr>
          <w:rFonts w:ascii="Calibri" w:hAnsi="Calibri" w:cs="Calibri"/>
          <w:szCs w:val="24"/>
          <w:lang w:val="pl-PL"/>
        </w:rPr>
        <w:t>)</w:t>
      </w:r>
      <w:r w:rsidRPr="003E6257">
        <w:rPr>
          <w:rFonts w:ascii="Calibri" w:hAnsi="Calibri" w:cs="Calibri"/>
          <w:szCs w:val="24"/>
        </w:rPr>
        <w:t>, oraz zobowiązanie podmiotu udostępniającego zasoby</w:t>
      </w:r>
      <w:r w:rsidRPr="003E6257">
        <w:rPr>
          <w:rFonts w:ascii="Calibri" w:hAnsi="Calibri" w:cs="Calibri"/>
          <w:szCs w:val="24"/>
          <w:lang w:val="pl-PL"/>
        </w:rPr>
        <w:t xml:space="preserve"> (jeżeli dotyczy)</w:t>
      </w:r>
      <w:r w:rsidRPr="003E6257">
        <w:rPr>
          <w:rFonts w:ascii="Calibri" w:hAnsi="Calibri" w:cs="Calibri"/>
          <w:szCs w:val="24"/>
        </w:rPr>
        <w:t>, oraz pełnomocnictwo przekazuje się w</w:t>
      </w:r>
      <w:r w:rsidRPr="003E6257">
        <w:rPr>
          <w:rFonts w:ascii="Calibri" w:hAnsi="Calibri" w:cs="Calibri"/>
          <w:szCs w:val="24"/>
          <w:lang w:val="pl-PL"/>
        </w:rPr>
        <w:t> </w:t>
      </w:r>
      <w:r w:rsidRPr="003E6257">
        <w:rPr>
          <w:rFonts w:ascii="Calibri" w:hAnsi="Calibri" w:cs="Calibri"/>
          <w:szCs w:val="24"/>
        </w:rPr>
        <w:t xml:space="preserve">postaci elektronicznej i </w:t>
      </w:r>
      <w:r w:rsidRPr="003E6257">
        <w:rPr>
          <w:rFonts w:ascii="Calibri" w:hAnsi="Calibri" w:cs="Calibri"/>
          <w:b/>
          <w:szCs w:val="24"/>
        </w:rPr>
        <w:t>opatruje się kwalifikowanym podpisem elektronicznym,</w:t>
      </w:r>
      <w:r w:rsidRPr="003E6257">
        <w:rPr>
          <w:rFonts w:ascii="Calibri" w:hAnsi="Calibri" w:cs="Calibri"/>
          <w:szCs w:val="24"/>
        </w:rPr>
        <w:t xml:space="preserve"> a</w:t>
      </w:r>
      <w:r w:rsidRPr="003E6257">
        <w:rPr>
          <w:rFonts w:ascii="Calibri" w:hAnsi="Calibri" w:cs="Calibri"/>
          <w:szCs w:val="24"/>
          <w:lang w:val="pl-PL"/>
        </w:rPr>
        <w:t> </w:t>
      </w:r>
      <w:r w:rsidRPr="003E6257">
        <w:rPr>
          <w:rFonts w:ascii="Calibri" w:hAnsi="Calibri" w:cs="Calibri"/>
          <w:szCs w:val="24"/>
        </w:rPr>
        <w:t>w</w:t>
      </w:r>
      <w:r w:rsidRPr="003E6257">
        <w:rPr>
          <w:rFonts w:ascii="Calibri" w:hAnsi="Calibri" w:cs="Calibri"/>
          <w:szCs w:val="24"/>
          <w:lang w:val="pl-PL"/>
        </w:rPr>
        <w:t> </w:t>
      </w:r>
      <w:r w:rsidRPr="003E6257">
        <w:rPr>
          <w:rFonts w:ascii="Calibri" w:hAnsi="Calibri" w:cs="Calibri"/>
          <w:szCs w:val="24"/>
        </w:rPr>
        <w:t xml:space="preserve">przypadku postępowań </w:t>
      </w:r>
      <w:r w:rsidRPr="003E6257">
        <w:rPr>
          <w:rFonts w:ascii="Calibri" w:hAnsi="Calibri" w:cs="Calibri"/>
          <w:b/>
          <w:szCs w:val="24"/>
        </w:rPr>
        <w:t>o wartości mniejszej niż progi unijne, kwalifikowanym podpisem elektronicznym, podpisem zaufanym lub podpisem osobistym</w:t>
      </w:r>
      <w:r w:rsidRPr="003E6257">
        <w:rPr>
          <w:rFonts w:ascii="Calibri" w:hAnsi="Calibri" w:cs="Calibri"/>
          <w:szCs w:val="24"/>
        </w:rPr>
        <w:t xml:space="preserve">.  </w:t>
      </w:r>
    </w:p>
    <w:p w14:paraId="4459CB15" w14:textId="51BC4CD3" w:rsidR="00441BF7" w:rsidRPr="00FC0F7D" w:rsidRDefault="00441BF7" w:rsidP="00441BF7">
      <w:pPr>
        <w:pStyle w:val="Tekstpodstawowy"/>
        <w:numPr>
          <w:ilvl w:val="0"/>
          <w:numId w:val="34"/>
        </w:numPr>
        <w:suppressAutoHyphens/>
        <w:autoSpaceDE w:val="0"/>
        <w:autoSpaceDN w:val="0"/>
        <w:adjustRightInd w:val="0"/>
        <w:spacing w:line="276" w:lineRule="auto"/>
        <w:ind w:left="709" w:hanging="425"/>
        <w:rPr>
          <w:rFonts w:ascii="Calibri" w:hAnsi="Calibri" w:cs="Calibri"/>
          <w:b/>
          <w:szCs w:val="24"/>
        </w:rPr>
      </w:pPr>
      <w:r w:rsidRPr="003E6257">
        <w:rPr>
          <w:rFonts w:ascii="Calibri" w:hAnsi="Calibri" w:cs="Calibri"/>
          <w:szCs w:val="24"/>
        </w:rPr>
        <w:t>Zgodnie z § 7 ust. 2 rozporządzenia w przypadku gdy podmiotowe środki dowodowe, w tym oświadczenie, o którym mowa w art. 117 ust. 4 ustawy</w:t>
      </w:r>
      <w:r w:rsidRPr="003E6257">
        <w:rPr>
          <w:rFonts w:ascii="Calibri" w:hAnsi="Calibri" w:cs="Calibri"/>
          <w:szCs w:val="24"/>
          <w:lang w:val="pl-PL"/>
        </w:rPr>
        <w:t xml:space="preserve"> (</w:t>
      </w:r>
      <w:r w:rsidRPr="003E6257">
        <w:rPr>
          <w:rFonts w:ascii="Calibri" w:hAnsi="Calibri" w:cs="Calibri"/>
          <w:b/>
          <w:szCs w:val="24"/>
          <w:lang w:val="pl-PL"/>
        </w:rPr>
        <w:t>jeżeli dotyczy</w:t>
      </w:r>
      <w:r w:rsidRPr="003E6257">
        <w:rPr>
          <w:rFonts w:ascii="Calibri" w:hAnsi="Calibri" w:cs="Calibri"/>
          <w:szCs w:val="24"/>
          <w:lang w:val="pl-PL"/>
        </w:rPr>
        <w:t>)</w:t>
      </w:r>
      <w:r w:rsidRPr="003E6257">
        <w:rPr>
          <w:rFonts w:ascii="Calibri" w:hAnsi="Calibri" w:cs="Calibri"/>
          <w:szCs w:val="24"/>
        </w:rPr>
        <w:t>, oraz zobowiązanie podmiotu udostępniającego zasoby</w:t>
      </w:r>
      <w:r w:rsidRPr="003E6257">
        <w:rPr>
          <w:rFonts w:ascii="Calibri" w:hAnsi="Calibri" w:cs="Calibri"/>
          <w:szCs w:val="24"/>
          <w:lang w:val="pl-PL"/>
        </w:rPr>
        <w:t xml:space="preserve"> (</w:t>
      </w:r>
      <w:r w:rsidRPr="003E6257">
        <w:rPr>
          <w:rFonts w:ascii="Calibri" w:hAnsi="Calibri" w:cs="Calibri"/>
          <w:b/>
          <w:szCs w:val="24"/>
          <w:lang w:val="pl-PL"/>
        </w:rPr>
        <w:t>jeżeli dotyczy</w:t>
      </w:r>
      <w:r w:rsidRPr="003E6257">
        <w:rPr>
          <w:rFonts w:ascii="Calibri" w:hAnsi="Calibri" w:cs="Calibri"/>
          <w:szCs w:val="24"/>
          <w:lang w:val="pl-PL"/>
        </w:rPr>
        <w:t>)</w:t>
      </w:r>
      <w:r w:rsidRPr="003E6257">
        <w:rPr>
          <w:rFonts w:ascii="Calibri" w:hAnsi="Calibri" w:cs="Calibri"/>
          <w:szCs w:val="24"/>
        </w:rPr>
        <w:t>, przedmiotowe środki dowodowe, niewystawione przez upoważnione podmioty lub pełnomocnictwo</w:t>
      </w:r>
      <w:r w:rsidRPr="00FC0F7D">
        <w:rPr>
          <w:rFonts w:ascii="Calibri" w:hAnsi="Calibri" w:cs="Calibri"/>
          <w:szCs w:val="24"/>
        </w:rPr>
        <w:t>, zostały sporządzone jako dokument w postaci papierowej i opatrzone własnoręcznym podpisem, przekazuje się cyfrowe odwzorowanie tego dokumentu opatrzone kwalifikowanym podpisem elektronicznym, a w przypadku postępowań o wartości mniejszej niż progi unijne</w:t>
      </w:r>
      <w:r w:rsidRPr="00FC0F7D">
        <w:rPr>
          <w:rFonts w:ascii="Calibri" w:hAnsi="Calibri" w:cs="Calibri"/>
          <w:b/>
          <w:szCs w:val="24"/>
        </w:rPr>
        <w:t xml:space="preserve">, kwalifikowanym podpisem elektronicznym, podpisem zaufanym lub podpisem osobistym, poświadczającym zgodność cyfrowego odwzorowania z dokumentem w postaci papierowej. </w:t>
      </w:r>
    </w:p>
    <w:p w14:paraId="43D0B21B" w14:textId="77777777" w:rsidR="00441BF7" w:rsidRPr="00FC0F7D" w:rsidRDefault="00441BF7" w:rsidP="00441BF7">
      <w:pPr>
        <w:pStyle w:val="Tekstpodstawowy"/>
        <w:numPr>
          <w:ilvl w:val="0"/>
          <w:numId w:val="34"/>
        </w:numPr>
        <w:suppressAutoHyphens/>
        <w:autoSpaceDE w:val="0"/>
        <w:autoSpaceDN w:val="0"/>
        <w:adjustRightInd w:val="0"/>
        <w:spacing w:line="276" w:lineRule="auto"/>
        <w:ind w:left="709" w:hanging="425"/>
        <w:rPr>
          <w:rFonts w:ascii="Calibri" w:hAnsi="Calibri" w:cs="Calibri"/>
          <w:b/>
          <w:szCs w:val="24"/>
        </w:rPr>
      </w:pPr>
      <w:r w:rsidRPr="00FC0F7D">
        <w:rPr>
          <w:rFonts w:ascii="Calibri" w:hAnsi="Calibri" w:cs="Calibri"/>
          <w:szCs w:val="24"/>
        </w:rPr>
        <w:t xml:space="preserve">Przez cyfrowe odwzorowanie, o którym mowa w § 6 ust. 2-4 i § 7 ust. 2 rozporządzeniu, należy rozumieć </w:t>
      </w:r>
      <w:r w:rsidRPr="00FC0F7D">
        <w:rPr>
          <w:rFonts w:ascii="Calibri" w:hAnsi="Calibri" w:cs="Calibri"/>
          <w:b/>
          <w:szCs w:val="24"/>
        </w:rPr>
        <w:t>dokument elektroniczny będący kopią elektroniczną treści zapisanej w</w:t>
      </w:r>
      <w:r w:rsidRPr="00FC0F7D">
        <w:rPr>
          <w:rFonts w:ascii="Calibri" w:hAnsi="Calibri" w:cs="Calibri"/>
          <w:b/>
          <w:szCs w:val="24"/>
          <w:lang w:val="pl-PL"/>
        </w:rPr>
        <w:t> </w:t>
      </w:r>
      <w:r w:rsidRPr="00FC0F7D">
        <w:rPr>
          <w:rFonts w:ascii="Calibri" w:hAnsi="Calibri" w:cs="Calibri"/>
          <w:b/>
          <w:szCs w:val="24"/>
        </w:rPr>
        <w:t>postaci papierowej</w:t>
      </w:r>
      <w:r w:rsidRPr="00FC0F7D">
        <w:rPr>
          <w:rFonts w:ascii="Calibri" w:hAnsi="Calibri" w:cs="Calibri"/>
          <w:szCs w:val="24"/>
        </w:rPr>
        <w:t xml:space="preserve">, umożliwiający zapoznanie się z tą treścią i jej zrozumienie, bez konieczności bezpośredniego dostępu do oryginału. </w:t>
      </w:r>
    </w:p>
    <w:p w14:paraId="384D889B" w14:textId="1E819CED" w:rsidR="00441BF7" w:rsidRPr="00FC0F7D" w:rsidRDefault="00441BF7" w:rsidP="00441BF7">
      <w:pPr>
        <w:pStyle w:val="Tekstpodstawowy"/>
        <w:numPr>
          <w:ilvl w:val="0"/>
          <w:numId w:val="34"/>
        </w:numPr>
        <w:suppressAutoHyphens/>
        <w:autoSpaceDE w:val="0"/>
        <w:autoSpaceDN w:val="0"/>
        <w:adjustRightInd w:val="0"/>
        <w:spacing w:line="276" w:lineRule="auto"/>
        <w:ind w:left="709" w:hanging="425"/>
        <w:rPr>
          <w:rFonts w:ascii="Calibri" w:hAnsi="Calibri" w:cs="Calibri"/>
          <w:b/>
          <w:szCs w:val="24"/>
        </w:rPr>
      </w:pPr>
      <w:r w:rsidRPr="00FC0F7D">
        <w:rPr>
          <w:rFonts w:ascii="Calibri" w:hAnsi="Calibri" w:cs="Calibri"/>
          <w:szCs w:val="24"/>
        </w:rPr>
        <w:t>Zgodnie z § 7 ust. 3 rozporządzenia poświadczenia zgodności cyfrowego odwzorowania z</w:t>
      </w:r>
      <w:r w:rsidR="00445A95">
        <w:rPr>
          <w:rFonts w:ascii="Calibri" w:hAnsi="Calibri" w:cs="Calibri"/>
          <w:szCs w:val="24"/>
          <w:lang w:val="pl-PL"/>
        </w:rPr>
        <w:t> </w:t>
      </w:r>
      <w:r w:rsidRPr="00FC0F7D">
        <w:rPr>
          <w:rFonts w:ascii="Calibri" w:hAnsi="Calibri" w:cs="Calibri"/>
          <w:szCs w:val="24"/>
        </w:rPr>
        <w:t xml:space="preserve">dokumentem w postaci papierowej, o którym mowa w § 7 ust. 2, dokonuje w przypadku: </w:t>
      </w:r>
    </w:p>
    <w:p w14:paraId="117E7123" w14:textId="6D6E02BE" w:rsidR="00441BF7" w:rsidRPr="00FC0F7D" w:rsidRDefault="00441BF7" w:rsidP="00441BF7">
      <w:pPr>
        <w:pStyle w:val="Tekstpodstawowy"/>
        <w:numPr>
          <w:ilvl w:val="1"/>
          <w:numId w:val="23"/>
        </w:numPr>
        <w:suppressAutoHyphens/>
        <w:autoSpaceDE w:val="0"/>
        <w:autoSpaceDN w:val="0"/>
        <w:adjustRightInd w:val="0"/>
        <w:spacing w:line="276" w:lineRule="auto"/>
        <w:ind w:left="993" w:hanging="426"/>
        <w:rPr>
          <w:rFonts w:ascii="Calibri" w:hAnsi="Calibri" w:cs="Calibri"/>
          <w:szCs w:val="24"/>
        </w:rPr>
      </w:pPr>
      <w:r w:rsidRPr="00FC0F7D">
        <w:rPr>
          <w:rFonts w:ascii="Calibri" w:hAnsi="Calibri" w:cs="Calibri"/>
          <w:szCs w:val="24"/>
        </w:rPr>
        <w:t xml:space="preserve">podmiotowych środków dowodowych - odpowiednio wykonawca, wykonawca wspólnie ubiegający się o udzielenie zamówienia, podmiot udostępniający zasoby lub podwykonawca, w zakresie podmiotowych środków dowodowych, które każdego z nich dotyczą; </w:t>
      </w:r>
    </w:p>
    <w:p w14:paraId="3AC7027D" w14:textId="77777777" w:rsidR="00441BF7" w:rsidRPr="00FC0F7D" w:rsidRDefault="00441BF7" w:rsidP="00441BF7">
      <w:pPr>
        <w:pStyle w:val="Tekstpodstawowy"/>
        <w:numPr>
          <w:ilvl w:val="1"/>
          <w:numId w:val="23"/>
        </w:numPr>
        <w:suppressAutoHyphens/>
        <w:autoSpaceDE w:val="0"/>
        <w:autoSpaceDN w:val="0"/>
        <w:adjustRightInd w:val="0"/>
        <w:spacing w:line="276" w:lineRule="auto"/>
        <w:ind w:left="993" w:hanging="426"/>
        <w:rPr>
          <w:rFonts w:ascii="Calibri" w:hAnsi="Calibri" w:cs="Calibri"/>
          <w:szCs w:val="24"/>
        </w:rPr>
      </w:pPr>
      <w:r w:rsidRPr="00FC0F7D">
        <w:rPr>
          <w:rFonts w:ascii="Calibri" w:hAnsi="Calibri" w:cs="Calibri"/>
          <w:szCs w:val="24"/>
        </w:rPr>
        <w:lastRenderedPageBreak/>
        <w:t xml:space="preserve">oświadczenia, o którym mowa w art. 117 ust. 4 </w:t>
      </w:r>
      <w:proofErr w:type="spellStart"/>
      <w:r w:rsidRPr="00FC0F7D">
        <w:rPr>
          <w:rFonts w:ascii="Calibri" w:hAnsi="Calibri" w:cs="Calibri"/>
          <w:szCs w:val="24"/>
        </w:rPr>
        <w:t>Pzp</w:t>
      </w:r>
      <w:proofErr w:type="spellEnd"/>
      <w:r w:rsidRPr="00FC0F7D">
        <w:rPr>
          <w:rFonts w:ascii="Calibri" w:hAnsi="Calibri" w:cs="Calibri"/>
          <w:szCs w:val="24"/>
        </w:rPr>
        <w:t>, lub zobowiązania podmiotu udostępniającego zasoby - odpowiednio wykonawca lub wykonawca wspólnie ubiegający się o udzielenie zamówienia</w:t>
      </w:r>
      <w:r w:rsidRPr="00FC0F7D">
        <w:rPr>
          <w:rFonts w:ascii="Calibri" w:hAnsi="Calibri" w:cs="Calibri"/>
          <w:szCs w:val="24"/>
          <w:lang w:val="pl-PL"/>
        </w:rPr>
        <w:t xml:space="preserve"> (</w:t>
      </w:r>
      <w:r w:rsidRPr="00FC0F7D">
        <w:rPr>
          <w:rFonts w:ascii="Calibri" w:hAnsi="Calibri" w:cs="Calibri"/>
          <w:b/>
          <w:szCs w:val="24"/>
          <w:lang w:val="pl-PL"/>
        </w:rPr>
        <w:t>jeżeli dotyczy</w:t>
      </w:r>
      <w:r w:rsidRPr="00FC0F7D">
        <w:rPr>
          <w:rFonts w:ascii="Calibri" w:hAnsi="Calibri" w:cs="Calibri"/>
          <w:szCs w:val="24"/>
          <w:lang w:val="pl-PL"/>
        </w:rPr>
        <w:t>)</w:t>
      </w:r>
      <w:r w:rsidRPr="00FC0F7D">
        <w:rPr>
          <w:rFonts w:ascii="Calibri" w:hAnsi="Calibri" w:cs="Calibri"/>
          <w:szCs w:val="24"/>
        </w:rPr>
        <w:t xml:space="preserve">; </w:t>
      </w:r>
    </w:p>
    <w:p w14:paraId="7FB746C7" w14:textId="77777777" w:rsidR="00441BF7" w:rsidRPr="00FC0F7D" w:rsidRDefault="00441BF7" w:rsidP="00441BF7">
      <w:pPr>
        <w:pStyle w:val="Tekstpodstawowy"/>
        <w:numPr>
          <w:ilvl w:val="1"/>
          <w:numId w:val="23"/>
        </w:numPr>
        <w:suppressAutoHyphens/>
        <w:autoSpaceDE w:val="0"/>
        <w:autoSpaceDN w:val="0"/>
        <w:adjustRightInd w:val="0"/>
        <w:spacing w:line="276" w:lineRule="auto"/>
        <w:ind w:left="993" w:hanging="426"/>
        <w:rPr>
          <w:rFonts w:ascii="Calibri" w:hAnsi="Calibri" w:cs="Calibri"/>
          <w:szCs w:val="24"/>
        </w:rPr>
      </w:pPr>
      <w:r w:rsidRPr="00FC0F7D">
        <w:rPr>
          <w:rFonts w:ascii="Calibri" w:hAnsi="Calibri" w:cs="Calibri"/>
          <w:szCs w:val="24"/>
        </w:rPr>
        <w:t>pełnomocnictwa - mocodawca.</w:t>
      </w:r>
    </w:p>
    <w:p w14:paraId="35234A89" w14:textId="254E9991" w:rsidR="00441BF7" w:rsidRPr="00FC0F7D" w:rsidRDefault="00441BF7" w:rsidP="00441BF7">
      <w:pPr>
        <w:pStyle w:val="Tekstpodstawowy"/>
        <w:numPr>
          <w:ilvl w:val="0"/>
          <w:numId w:val="34"/>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Poświadczenia zgodności cyfrowego odwzorowania z dokumentem w postaci papierowej, o</w:t>
      </w:r>
      <w:r w:rsidR="00445A95">
        <w:rPr>
          <w:rFonts w:ascii="Calibri" w:hAnsi="Calibri" w:cs="Calibri"/>
          <w:szCs w:val="24"/>
          <w:lang w:val="pl-PL"/>
        </w:rPr>
        <w:t> </w:t>
      </w:r>
      <w:r w:rsidRPr="00FC0F7D">
        <w:rPr>
          <w:rFonts w:ascii="Calibri" w:hAnsi="Calibri" w:cs="Calibri"/>
          <w:szCs w:val="24"/>
        </w:rPr>
        <w:t xml:space="preserve">którym mowa w § 7 ust. 2 rozporządzenia, może dokonać również notariusz. </w:t>
      </w:r>
    </w:p>
    <w:p w14:paraId="25EF488E" w14:textId="0CE6F195" w:rsidR="00441BF7" w:rsidRPr="00FC0F7D" w:rsidRDefault="00441BF7" w:rsidP="00441BF7">
      <w:pPr>
        <w:pStyle w:val="Tekstpodstawowy"/>
        <w:numPr>
          <w:ilvl w:val="0"/>
          <w:numId w:val="34"/>
        </w:numPr>
        <w:suppressAutoHyphens/>
        <w:autoSpaceDE w:val="0"/>
        <w:autoSpaceDN w:val="0"/>
        <w:adjustRightInd w:val="0"/>
        <w:spacing w:line="276" w:lineRule="auto"/>
        <w:ind w:left="709" w:hanging="425"/>
        <w:rPr>
          <w:rFonts w:ascii="Calibri" w:hAnsi="Calibri" w:cs="Calibri"/>
          <w:b/>
          <w:szCs w:val="24"/>
        </w:rPr>
      </w:pPr>
      <w:r w:rsidRPr="00FC0F7D">
        <w:rPr>
          <w:rFonts w:ascii="Calibri" w:hAnsi="Calibri" w:cs="Calibri"/>
          <w:szCs w:val="24"/>
        </w:rPr>
        <w:t xml:space="preserve">Zgodnie z § 8 rozporządzenia w przypadku przekazywania w postępowaniu dokumentu elektronicznego w formacie poddającym dane kompresji, </w:t>
      </w:r>
      <w:r w:rsidRPr="00FC0F7D">
        <w:rPr>
          <w:rFonts w:ascii="Calibri" w:hAnsi="Calibri" w:cs="Calibri"/>
          <w:b/>
          <w:szCs w:val="24"/>
        </w:rPr>
        <w:t>opatrzenie pliku zawierającego skompresowane dokumenty kwalifikowanym podpisem elektronicznym, podpisem zaufanym lub podpisem osobistym, jest równoznaczne z opatrzeniem wszystkich dokumentów zawartych w tym pliku kwalifikowanym podpisem elektronicznym, podpisem zaufanym lub podpisem osobistym.</w:t>
      </w:r>
    </w:p>
    <w:p w14:paraId="67BF40CE" w14:textId="1BF3BB4A" w:rsidR="00441BF7" w:rsidRPr="00FC0F7D" w:rsidRDefault="00441BF7" w:rsidP="00441BF7">
      <w:pPr>
        <w:pStyle w:val="Tekstpodstawowy"/>
        <w:numPr>
          <w:ilvl w:val="0"/>
          <w:numId w:val="34"/>
        </w:numPr>
        <w:tabs>
          <w:tab w:val="left" w:pos="142"/>
        </w:tabs>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Zgodnie z § 9 ust. 5 rozporządzenia w przypadku gdy podmiotowe środki dowodowe lub inne dokumenty, dokumenty potwierdzające umocowanie do reprezentowania, zostały wystawione przez upoważnione podmioty jako dokument elektroniczny, przekazuje się uwierzytelniony wydruk wizualizacji treści tego dokumentu.</w:t>
      </w:r>
    </w:p>
    <w:p w14:paraId="2F261B25" w14:textId="4321B737" w:rsidR="00441BF7" w:rsidRPr="00FC0F7D" w:rsidRDefault="00441BF7" w:rsidP="00441BF7">
      <w:pPr>
        <w:pStyle w:val="Tekstpodstawowy"/>
        <w:numPr>
          <w:ilvl w:val="0"/>
          <w:numId w:val="34"/>
        </w:numPr>
        <w:tabs>
          <w:tab w:val="left" w:pos="567"/>
        </w:tabs>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Uwierzytelniony wydruk, o którym mowa w § 9 u</w:t>
      </w:r>
      <w:r>
        <w:rPr>
          <w:rFonts w:ascii="Calibri" w:hAnsi="Calibri" w:cs="Calibri"/>
          <w:szCs w:val="24"/>
        </w:rPr>
        <w:t>st. 5 rozporządzenia, zawiera</w:t>
      </w:r>
      <w:r w:rsidR="001078DB">
        <w:rPr>
          <w:rFonts w:ascii="Calibri" w:hAnsi="Calibri" w:cs="Calibri"/>
          <w:szCs w:val="24"/>
        </w:rPr>
        <w:t xml:space="preserve"> </w:t>
      </w:r>
      <w:r>
        <w:rPr>
          <w:rFonts w:ascii="Calibri" w:hAnsi="Calibri" w:cs="Calibri"/>
          <w:szCs w:val="24"/>
        </w:rPr>
        <w:t>w</w:t>
      </w:r>
      <w:r>
        <w:rPr>
          <w:rFonts w:ascii="Calibri" w:hAnsi="Calibri" w:cs="Calibri"/>
          <w:szCs w:val="24"/>
          <w:lang w:val="pl-PL"/>
        </w:rPr>
        <w:t> </w:t>
      </w:r>
      <w:r w:rsidRPr="00FC0F7D">
        <w:rPr>
          <w:rFonts w:ascii="Calibri" w:hAnsi="Calibri" w:cs="Calibri"/>
          <w:szCs w:val="24"/>
        </w:rPr>
        <w:t>szczególności identyfikator dokumentu lub datę wydruku, a także własnoręczny podpis odpowiednio wykonawcy, wykonawcy wspólnie ubiegającego się o udzielenie zamówienia, podmiotu udostępniającego zasoby lub podwykonawcy, potwierdzający zgodność wydruku z</w:t>
      </w:r>
      <w:r w:rsidRPr="00FC0F7D">
        <w:rPr>
          <w:rFonts w:ascii="Calibri" w:hAnsi="Calibri" w:cs="Calibri"/>
          <w:szCs w:val="24"/>
          <w:lang w:val="pl-PL"/>
        </w:rPr>
        <w:t> </w:t>
      </w:r>
      <w:r w:rsidRPr="00FC0F7D">
        <w:rPr>
          <w:rFonts w:ascii="Calibri" w:hAnsi="Calibri" w:cs="Calibri"/>
          <w:szCs w:val="24"/>
        </w:rPr>
        <w:t>treścią dokumentu elektronicznego.</w:t>
      </w:r>
    </w:p>
    <w:p w14:paraId="63EC1B07" w14:textId="77777777" w:rsidR="00441BF7" w:rsidRPr="00FC0F7D" w:rsidRDefault="00441BF7" w:rsidP="00441BF7">
      <w:pPr>
        <w:pStyle w:val="Tekstpodstawowy"/>
        <w:numPr>
          <w:ilvl w:val="0"/>
          <w:numId w:val="34"/>
        </w:numPr>
        <w:tabs>
          <w:tab w:val="left" w:pos="567"/>
        </w:tabs>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Zamawiający może żądać przedstawienia oryginału lub notarialnie poświadczonej kopii, wyłącznie wtedy, gdy złożona kopia jest nieczytelna lub budzi wątpliwości co do jej prawdziwości.</w:t>
      </w:r>
    </w:p>
    <w:p w14:paraId="73D5CB68" w14:textId="77777777" w:rsidR="00441BF7" w:rsidRPr="00FC0F7D" w:rsidRDefault="00441BF7" w:rsidP="00441BF7">
      <w:pPr>
        <w:pStyle w:val="Tekstpodstawowy"/>
        <w:numPr>
          <w:ilvl w:val="0"/>
          <w:numId w:val="34"/>
        </w:numPr>
        <w:tabs>
          <w:tab w:val="left" w:pos="567"/>
        </w:tabs>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 xml:space="preserve">Zgodnie z § 10 rozporządzenia dokumenty elektroniczne w postępowaniu musza spełniać łącznie następujące wymagania: </w:t>
      </w:r>
    </w:p>
    <w:p w14:paraId="6BE95C40" w14:textId="003C941A" w:rsidR="00441BF7" w:rsidRPr="00FC0F7D" w:rsidRDefault="00441BF7" w:rsidP="00441BF7">
      <w:pPr>
        <w:pStyle w:val="Tekstpodstawowy"/>
        <w:numPr>
          <w:ilvl w:val="1"/>
          <w:numId w:val="24"/>
        </w:numPr>
        <w:suppressAutoHyphens/>
        <w:autoSpaceDE w:val="0"/>
        <w:autoSpaceDN w:val="0"/>
        <w:adjustRightInd w:val="0"/>
        <w:spacing w:line="276" w:lineRule="auto"/>
        <w:ind w:left="993" w:hanging="284"/>
        <w:rPr>
          <w:rFonts w:ascii="Calibri" w:hAnsi="Calibri" w:cs="Calibri"/>
          <w:szCs w:val="24"/>
        </w:rPr>
      </w:pPr>
      <w:r w:rsidRPr="00FC0F7D">
        <w:rPr>
          <w:rFonts w:ascii="Calibri" w:hAnsi="Calibri" w:cs="Calibri"/>
          <w:szCs w:val="24"/>
        </w:rPr>
        <w:t>muszą być utrwalone w sposób umożliwiający ich wielokrotne odczytanie, zapisanie i</w:t>
      </w:r>
      <w:r w:rsidR="00445A95">
        <w:rPr>
          <w:rFonts w:ascii="Calibri" w:hAnsi="Calibri" w:cs="Calibri"/>
          <w:szCs w:val="24"/>
          <w:lang w:val="pl-PL"/>
        </w:rPr>
        <w:t> </w:t>
      </w:r>
      <w:r w:rsidRPr="00FC0F7D">
        <w:rPr>
          <w:rFonts w:ascii="Calibri" w:hAnsi="Calibri" w:cs="Calibri"/>
          <w:szCs w:val="24"/>
        </w:rPr>
        <w:t xml:space="preserve">powielenie, a także przekazanie przy użyciu środków komunikacji elektronicznej lub na informatycznym nośniku danych; </w:t>
      </w:r>
    </w:p>
    <w:p w14:paraId="7284ECAC" w14:textId="77777777" w:rsidR="00441BF7" w:rsidRPr="00FC0F7D" w:rsidRDefault="00441BF7" w:rsidP="00441BF7">
      <w:pPr>
        <w:pStyle w:val="Tekstpodstawowy"/>
        <w:numPr>
          <w:ilvl w:val="1"/>
          <w:numId w:val="24"/>
        </w:numPr>
        <w:suppressAutoHyphens/>
        <w:autoSpaceDE w:val="0"/>
        <w:autoSpaceDN w:val="0"/>
        <w:adjustRightInd w:val="0"/>
        <w:spacing w:line="276" w:lineRule="auto"/>
        <w:ind w:left="993" w:hanging="284"/>
        <w:rPr>
          <w:rFonts w:ascii="Calibri" w:hAnsi="Calibri" w:cs="Calibri"/>
          <w:szCs w:val="24"/>
        </w:rPr>
      </w:pPr>
      <w:r w:rsidRPr="00FC0F7D">
        <w:rPr>
          <w:rFonts w:ascii="Calibri" w:hAnsi="Calibri" w:cs="Calibri"/>
          <w:szCs w:val="24"/>
        </w:rPr>
        <w:t xml:space="preserve">muszą umożliwiać prezentację treści w postaci elektronicznej, w szczególności przez wyświetlenie tej treści na monitorze ekranowym; </w:t>
      </w:r>
    </w:p>
    <w:p w14:paraId="70787233" w14:textId="77777777" w:rsidR="00441BF7" w:rsidRPr="00FC0F7D" w:rsidRDefault="00441BF7" w:rsidP="00441BF7">
      <w:pPr>
        <w:pStyle w:val="Tekstpodstawowy"/>
        <w:numPr>
          <w:ilvl w:val="1"/>
          <w:numId w:val="24"/>
        </w:numPr>
        <w:suppressAutoHyphens/>
        <w:autoSpaceDE w:val="0"/>
        <w:autoSpaceDN w:val="0"/>
        <w:adjustRightInd w:val="0"/>
        <w:spacing w:line="276" w:lineRule="auto"/>
        <w:ind w:left="993" w:hanging="284"/>
        <w:rPr>
          <w:rFonts w:ascii="Calibri" w:hAnsi="Calibri" w:cs="Calibri"/>
          <w:szCs w:val="24"/>
        </w:rPr>
      </w:pPr>
      <w:r w:rsidRPr="00FC0F7D">
        <w:rPr>
          <w:rFonts w:ascii="Calibri" w:hAnsi="Calibri" w:cs="Calibri"/>
          <w:szCs w:val="24"/>
        </w:rPr>
        <w:t xml:space="preserve">muszą umożliwiać prezentację treści w postaci papierowej, w szczególności za pomocą wydruku; </w:t>
      </w:r>
    </w:p>
    <w:p w14:paraId="38308D98" w14:textId="25FE5906" w:rsidR="00E66047" w:rsidRPr="00445A95" w:rsidRDefault="00441BF7" w:rsidP="00445A95">
      <w:pPr>
        <w:pStyle w:val="Tekstpodstawowy"/>
        <w:numPr>
          <w:ilvl w:val="1"/>
          <w:numId w:val="24"/>
        </w:numPr>
        <w:suppressAutoHyphens/>
        <w:autoSpaceDE w:val="0"/>
        <w:autoSpaceDN w:val="0"/>
        <w:adjustRightInd w:val="0"/>
        <w:spacing w:after="240" w:line="276" w:lineRule="auto"/>
        <w:ind w:left="993" w:hanging="284"/>
        <w:rPr>
          <w:rFonts w:ascii="Calibri" w:hAnsi="Calibri" w:cs="Calibri"/>
          <w:szCs w:val="24"/>
        </w:rPr>
      </w:pPr>
      <w:r w:rsidRPr="00FC0F7D">
        <w:rPr>
          <w:rFonts w:ascii="Calibri" w:hAnsi="Calibri" w:cs="Calibri"/>
          <w:szCs w:val="24"/>
        </w:rPr>
        <w:t>muszą zawierać dane w układzie niepozostawiającym wątpliwości co do treści i kontekstu zapisanych informacji.</w:t>
      </w:r>
    </w:p>
    <w:p w14:paraId="6B9CA8EC" w14:textId="690867D4" w:rsidR="0030006C" w:rsidRPr="00445A95" w:rsidRDefault="00697877" w:rsidP="00445A95">
      <w:pPr>
        <w:pStyle w:val="Nagwek2"/>
        <w:spacing w:after="240"/>
        <w:ind w:left="567" w:hanging="567"/>
      </w:pPr>
      <w:r w:rsidRPr="00FC0F7D">
        <w:t>OPIS CZĘŚCI ZAMÓWIENIA, JEŻELI ZAMAWIAJĄCY DOPUSZCZA SKŁADANIE OFERT CZĘŚCIOWYCH.</w:t>
      </w:r>
    </w:p>
    <w:p w14:paraId="7404C43E" w14:textId="5016F881" w:rsidR="009A344C" w:rsidRPr="009A344C" w:rsidRDefault="00BF5C80" w:rsidP="009A344C">
      <w:pPr>
        <w:pStyle w:val="Tekstpodstawowy"/>
        <w:tabs>
          <w:tab w:val="left" w:pos="1276"/>
        </w:tabs>
        <w:suppressAutoHyphens/>
        <w:autoSpaceDE w:val="0"/>
        <w:autoSpaceDN w:val="0"/>
        <w:adjustRightInd w:val="0"/>
        <w:spacing w:line="276" w:lineRule="auto"/>
        <w:rPr>
          <w:rFonts w:ascii="Calibri" w:hAnsi="Calibri" w:cs="Calibri"/>
          <w:szCs w:val="24"/>
        </w:rPr>
      </w:pPr>
      <w:r w:rsidRPr="00616D20">
        <w:rPr>
          <w:rFonts w:ascii="Calibri" w:hAnsi="Calibri" w:cs="Calibri"/>
          <w:szCs w:val="24"/>
        </w:rPr>
        <w:t>Zamawiający nie dopuszcza składania ofert częściowych.</w:t>
      </w:r>
      <w:r w:rsidR="00325529" w:rsidRPr="00325529">
        <w:rPr>
          <w:rFonts w:ascii="Calibri" w:hAnsi="Calibri" w:cs="Calibri"/>
          <w:sz w:val="22"/>
          <w:szCs w:val="22"/>
          <w:lang w:eastAsia="zh-CN"/>
        </w:rPr>
        <w:t xml:space="preserve"> </w:t>
      </w:r>
      <w:r w:rsidR="009A344C" w:rsidRPr="009A344C">
        <w:rPr>
          <w:rFonts w:ascii="Calibri" w:hAnsi="Calibri" w:cs="Calibri"/>
          <w:szCs w:val="24"/>
        </w:rPr>
        <w:t xml:space="preserve">Brak podziału na części zamówienia, w ramach niniejszego postępowania, podyktowany jest głównie korzyściami ekonomicznymi – celem oszczędnościowym. Zgodnie z ustawą o finansach publicznych, jednostki sektora finansów publicznych muszą dokonywać wydatków w szczególności w sposób celowy i oszczędny. Tym samym Departament Polityki Regionalnej i Przestrzennej decydując się na prowadzenie postępowania bez podziału na części wziął pod uwagę w szczególności ww. zasady. Podział </w:t>
      </w:r>
      <w:r w:rsidR="009A344C" w:rsidRPr="009A344C">
        <w:rPr>
          <w:rFonts w:ascii="Calibri" w:hAnsi="Calibri" w:cs="Calibri"/>
          <w:szCs w:val="24"/>
        </w:rPr>
        <w:lastRenderedPageBreak/>
        <w:t xml:space="preserve">postępowania na części generowałby większe koszty oraz ryzyko niewykonania całości zamówienia. Zamawiający nie dopuszcza składania ofert częściowych z uwagi na konieczność zachowania w całej usłudze jednolitego podejścia w organizacji działań edukacyjno-informacyjnych oraz doradczych w zakresie rewitalizacji. Wszystkie działania wymagają specjalistycznej wiedzy eksperckiej oraz umiejętności związanych z rozwojem potencjału ludzkiego w obszarze rewitalizacji, które w przypadku podzielenia zamówienia na części mogłoby nie być dostatecznie spójne w ramach realizowanego projektu, co obniżyłoby jakość zamawianych usług. Dodatkowo podział postępowania na części mógłby wygenerować nadmierne trudności organizacyjne oraz potrzebę skoordynowania wielu działań przez różnych Wykonawców, co mogłoby skutkować brakiem prawidłowej realizacji całości zamówienia. </w:t>
      </w:r>
    </w:p>
    <w:p w14:paraId="75E972F6" w14:textId="77777777" w:rsidR="009A344C" w:rsidRPr="009A344C" w:rsidRDefault="009A344C" w:rsidP="0048637B">
      <w:pPr>
        <w:spacing w:line="276" w:lineRule="auto"/>
        <w:jc w:val="both"/>
        <w:rPr>
          <w:rFonts w:ascii="Calibri" w:hAnsi="Calibri" w:cs="Calibri"/>
          <w:sz w:val="24"/>
          <w:szCs w:val="24"/>
        </w:rPr>
      </w:pPr>
      <w:r w:rsidRPr="009A344C">
        <w:rPr>
          <w:rFonts w:ascii="Calibri" w:hAnsi="Calibri" w:cs="Calibri"/>
          <w:sz w:val="24"/>
          <w:szCs w:val="24"/>
        </w:rPr>
        <w:t xml:space="preserve">Przedmiotowe postępowanie w żaden sposób nie ogranicza możliwości udziału w postępowaniu mikro, małych czy średnich przedsiębiorstw. Każde przedsiębiorstwo zajmujące się organizacją spotkań edukacyjnych w zakresie rewitalizacji i posiadające ekspertów specjalizujących się w przedmiotowej tematyce ma możliwość wzięcia udziału w niniejszym postępowaniu, jeżeli tylko spełniają wymagania postawione przez Zamawiającego. </w:t>
      </w:r>
    </w:p>
    <w:p w14:paraId="5029F0B9" w14:textId="77777777" w:rsidR="009A344C" w:rsidRDefault="009A344C" w:rsidP="0048637B">
      <w:pPr>
        <w:pStyle w:val="Tekstpodstawowy"/>
        <w:tabs>
          <w:tab w:val="left" w:pos="1276"/>
        </w:tabs>
        <w:suppressAutoHyphens/>
        <w:autoSpaceDE w:val="0"/>
        <w:autoSpaceDN w:val="0"/>
        <w:adjustRightInd w:val="0"/>
        <w:spacing w:line="276" w:lineRule="auto"/>
        <w:rPr>
          <w:rFonts w:ascii="Calibri" w:hAnsi="Calibri" w:cs="Calibri"/>
          <w:sz w:val="22"/>
          <w:szCs w:val="22"/>
          <w:lang w:eastAsia="zh-CN"/>
        </w:rPr>
      </w:pPr>
    </w:p>
    <w:p w14:paraId="091FB8C9" w14:textId="2110C66A" w:rsidR="000A3551" w:rsidRPr="00445A95" w:rsidRDefault="00D17D31" w:rsidP="0048637B">
      <w:pPr>
        <w:pStyle w:val="Nagwek2"/>
        <w:ind w:left="357" w:hanging="357"/>
      </w:pPr>
      <w:r w:rsidRPr="00FC0F7D">
        <w:t>LICZBA CZĘŚCI ZAMÓWIENIA, NA KTÓRĄ WYKONAWCA MOŻE ZŁOŻYĆ OFERTĘ LUB MAKSYMALNĄ LICZBĘ CZĘŚCI, NA KTÓRE ZAMÓWIENIE MOŻE ZOSTAĆ UDZIELONE TEMU SAMEMU WYKONAWCY, ORAZ KRYTERIA LUB ZASADY, MAJĄCE ZASTOSOWANIE DO USTALENIA, KTÓRE CZĘŚCI ZAMÓWIENIA ZOSTANĄ</w:t>
      </w:r>
      <w:r w:rsidR="005C75C5" w:rsidRPr="00FC0F7D">
        <w:t xml:space="preserve"> UDZIELONE JEDNEMU WYKONAWCY, W </w:t>
      </w:r>
      <w:r w:rsidRPr="00FC0F7D">
        <w:t>PRZYPADKU WYBORU JEGO OFERTY W WIĘKSZEJ NIŻ MAKSYMALNA LICZBA CZĘŚCI.</w:t>
      </w:r>
    </w:p>
    <w:p w14:paraId="2F9712F6" w14:textId="329BB09F" w:rsidR="00E66047" w:rsidRDefault="00BF5C80" w:rsidP="0020447D">
      <w:pPr>
        <w:pStyle w:val="Tekstpodstawowy"/>
        <w:suppressAutoHyphens/>
        <w:spacing w:before="240" w:after="240" w:line="276" w:lineRule="auto"/>
        <w:rPr>
          <w:rFonts w:ascii="Calibri" w:hAnsi="Calibri" w:cs="Calibri"/>
          <w:szCs w:val="24"/>
        </w:rPr>
      </w:pPr>
      <w:r w:rsidRPr="00BF5C80">
        <w:rPr>
          <w:rFonts w:ascii="Calibri" w:hAnsi="Calibri" w:cs="Calibri"/>
          <w:szCs w:val="24"/>
        </w:rPr>
        <w:t xml:space="preserve">Zamawiający nie dokonuje podziału </w:t>
      </w:r>
      <w:r w:rsidR="002609A9">
        <w:rPr>
          <w:rFonts w:ascii="Calibri" w:hAnsi="Calibri" w:cs="Calibri"/>
          <w:szCs w:val="24"/>
          <w:lang w:val="pl-PL"/>
        </w:rPr>
        <w:t>tego</w:t>
      </w:r>
      <w:r w:rsidR="002609A9" w:rsidRPr="00BF5C80">
        <w:rPr>
          <w:rFonts w:ascii="Calibri" w:hAnsi="Calibri" w:cs="Calibri"/>
          <w:szCs w:val="24"/>
        </w:rPr>
        <w:t xml:space="preserve"> </w:t>
      </w:r>
      <w:r w:rsidRPr="00BF5C80">
        <w:rPr>
          <w:rFonts w:ascii="Calibri" w:hAnsi="Calibri" w:cs="Calibri"/>
          <w:szCs w:val="24"/>
        </w:rPr>
        <w:t>zamówienia na części.</w:t>
      </w:r>
    </w:p>
    <w:p w14:paraId="2CB4B3C9" w14:textId="074FC8FB" w:rsidR="007C270F" w:rsidRPr="00445A95" w:rsidRDefault="00D17D31" w:rsidP="00445A95">
      <w:pPr>
        <w:pStyle w:val="Nagwek2"/>
        <w:spacing w:after="240"/>
      </w:pPr>
      <w:r w:rsidRPr="00FC0F7D">
        <w:t>INFORMACJE DOTYCZĄCE OFERT WARIANTOWYCH, W TYM INFORMACJE O SPOSOBIE PRZEDSTAWIANIA OFERT WARIANTOWYCH ORAZ MINIMALNE WARUNKI, JAKIM MUSZĄ ODPOWIADAĆ OFERT</w:t>
      </w:r>
      <w:r w:rsidR="00194AB2" w:rsidRPr="00FC0F7D">
        <w:t>Y</w:t>
      </w:r>
      <w:r w:rsidRPr="00FC0F7D">
        <w:t xml:space="preserve"> WARIANTOWE, JEŻELI ZAMAWIAJĄCY WYMAGA LUB DOPUSZCZA ICH SKŁADANIE</w:t>
      </w:r>
      <w:r w:rsidR="009918F1" w:rsidRPr="00FC0F7D">
        <w:t>.</w:t>
      </w:r>
    </w:p>
    <w:p w14:paraId="6A004853" w14:textId="06ABC54D" w:rsidR="00D17D31" w:rsidRPr="00FC0F7D" w:rsidRDefault="009D3691" w:rsidP="00445A95">
      <w:pPr>
        <w:shd w:val="clear" w:color="auto" w:fill="FFFFFF"/>
        <w:tabs>
          <w:tab w:val="left" w:pos="851"/>
        </w:tabs>
        <w:spacing w:after="240" w:line="276" w:lineRule="auto"/>
        <w:rPr>
          <w:rFonts w:ascii="Calibri" w:hAnsi="Calibri" w:cs="Calibri"/>
          <w:sz w:val="24"/>
          <w:szCs w:val="24"/>
        </w:rPr>
      </w:pPr>
      <w:r w:rsidRPr="00FC0F7D">
        <w:rPr>
          <w:rFonts w:ascii="Calibri" w:hAnsi="Calibri" w:cs="Calibri"/>
          <w:sz w:val="24"/>
          <w:szCs w:val="24"/>
        </w:rPr>
        <w:t xml:space="preserve">Zamawiający nie dopuszcza możliwości złożenia oferty wariantowej, o której mowa w art. 92 ustawy </w:t>
      </w:r>
      <w:proofErr w:type="spellStart"/>
      <w:r w:rsidRPr="00FC0F7D">
        <w:rPr>
          <w:rFonts w:ascii="Calibri" w:hAnsi="Calibri" w:cs="Calibri"/>
          <w:sz w:val="24"/>
          <w:szCs w:val="24"/>
        </w:rPr>
        <w:t>Pzp</w:t>
      </w:r>
      <w:proofErr w:type="spellEnd"/>
      <w:r w:rsidRPr="00FC0F7D">
        <w:rPr>
          <w:rFonts w:ascii="Calibri" w:hAnsi="Calibri" w:cs="Calibri"/>
          <w:sz w:val="24"/>
          <w:szCs w:val="24"/>
        </w:rPr>
        <w:t xml:space="preserve"> tzn. oferty przewidującej odmienny sposób wykonania zamówienia niż określony w niniejszej SWZ.</w:t>
      </w:r>
    </w:p>
    <w:p w14:paraId="5A0FD3A0" w14:textId="77777777" w:rsidR="00445A95" w:rsidRPr="00445A95" w:rsidRDefault="00D17D31" w:rsidP="00FF6A68">
      <w:pPr>
        <w:pStyle w:val="Nagwek2"/>
        <w:rPr>
          <w:b w:val="0"/>
        </w:rPr>
      </w:pPr>
      <w:r w:rsidRPr="00FC0F7D">
        <w:rPr>
          <w:rStyle w:val="Nagwek2Znak"/>
          <w:b/>
        </w:rPr>
        <w:t>WYMAGANIA W ZAKRESIE ZATRUDNIENIA</w:t>
      </w:r>
      <w:r w:rsidR="0025687E" w:rsidRPr="00FC0F7D">
        <w:rPr>
          <w:rStyle w:val="Nagwek2Znak"/>
          <w:b/>
        </w:rPr>
        <w:t xml:space="preserve"> NA PODSTAWIE STOSUNKU PRACY, W </w:t>
      </w:r>
      <w:r w:rsidRPr="00FC0F7D">
        <w:rPr>
          <w:rStyle w:val="Nagwek2Znak"/>
          <w:b/>
        </w:rPr>
        <w:t>OKOLICZNOŚCIACH, O KTÓRYCH MOWA W ART. 95 PZP, JEŻELI ZAMAWIAJĄCY PRZEWIDUJE TAKIE WYMAGANIA.</w:t>
      </w:r>
      <w:r w:rsidR="003F5405" w:rsidRPr="00FC0F7D">
        <w:t xml:space="preserve"> (Dot</w:t>
      </w:r>
      <w:r w:rsidR="003F5405" w:rsidRPr="0019458B">
        <w:t>. usługi lub robót budowlanych, nie dotyczy</w:t>
      </w:r>
      <w:r w:rsidR="003F5405" w:rsidRPr="00FC0F7D">
        <w:t xml:space="preserve"> dostaw).</w:t>
      </w:r>
    </w:p>
    <w:p w14:paraId="40339B2F" w14:textId="77777777" w:rsidR="009825E9" w:rsidRDefault="009825E9" w:rsidP="009825E9">
      <w:pPr>
        <w:autoSpaceDE w:val="0"/>
        <w:spacing w:line="276" w:lineRule="auto"/>
        <w:rPr>
          <w:rFonts w:ascii="Calibri" w:hAnsi="Calibri" w:cs="Calibri"/>
          <w:sz w:val="24"/>
          <w:szCs w:val="24"/>
        </w:rPr>
      </w:pPr>
    </w:p>
    <w:p w14:paraId="0A34E819" w14:textId="18138720" w:rsidR="009825E9" w:rsidRPr="009825E9" w:rsidRDefault="009825E9" w:rsidP="009825E9">
      <w:pPr>
        <w:autoSpaceDE w:val="0"/>
        <w:spacing w:line="276" w:lineRule="auto"/>
        <w:rPr>
          <w:rFonts w:ascii="Calibri" w:hAnsi="Calibri" w:cs="Calibri"/>
          <w:sz w:val="24"/>
          <w:szCs w:val="24"/>
        </w:rPr>
      </w:pPr>
      <w:r w:rsidRPr="009825E9">
        <w:rPr>
          <w:rFonts w:ascii="Calibri" w:hAnsi="Calibri" w:cs="Calibri"/>
          <w:sz w:val="24"/>
          <w:szCs w:val="24"/>
        </w:rPr>
        <w:t>Zamawiający wymaga, aby czynności biurowe i administracyjne były wykonywane przez osoby zatrudnione przez Wykonawcę na podstawie umowy o pracę.</w:t>
      </w:r>
    </w:p>
    <w:p w14:paraId="2AB8CD71" w14:textId="77777777" w:rsidR="009825E9" w:rsidRPr="009825E9" w:rsidRDefault="009825E9" w:rsidP="009825E9">
      <w:pPr>
        <w:suppressAutoHyphens/>
        <w:autoSpaceDE w:val="0"/>
        <w:spacing w:line="276" w:lineRule="auto"/>
        <w:rPr>
          <w:rFonts w:ascii="Calibri" w:hAnsi="Calibri" w:cs="Calibri"/>
          <w:sz w:val="24"/>
          <w:szCs w:val="24"/>
        </w:rPr>
      </w:pPr>
      <w:r w:rsidRPr="009825E9">
        <w:rPr>
          <w:rFonts w:ascii="Calibri" w:hAnsi="Calibri" w:cs="Calibri"/>
          <w:sz w:val="24"/>
          <w:szCs w:val="24"/>
        </w:rPr>
        <w:t xml:space="preserve">Wykonawca zobowiązany jest do przedłożenia Zamawiającemu, najpóźniej w dniu zawarcia umowy w formie oświadczenia Wykonawcy lub podwykonawcy, listy osób zatrudnionych na umowę o pracę przy wykonywaniu czynności dla Zamawiającego. Oświadczenie powyższe ujmować będzie co najmniej: określenie podmiotu składającego oświadczenie, datę złożenia oświadczenia, imię i nazwisko osoby zatrudnionej na umowę o pracę, datę zawarcia umowy o pracę, rodzaj umowy o pracę, zakres obowiązków pracownika, rodzaj czynności, które wykonuje pracownik w ramach </w:t>
      </w:r>
      <w:r w:rsidRPr="009825E9">
        <w:rPr>
          <w:rFonts w:ascii="Calibri" w:hAnsi="Calibri" w:cs="Calibri"/>
          <w:sz w:val="24"/>
          <w:szCs w:val="24"/>
        </w:rPr>
        <w:lastRenderedPageBreak/>
        <w:t>realizacji zamówienia oraz podpis osoby uprawnionej do złożenia oświadczenia w imieniu Wykonawcy lub podwykonawcy.</w:t>
      </w:r>
    </w:p>
    <w:p w14:paraId="0EAE3109" w14:textId="77777777" w:rsidR="009825E9" w:rsidRPr="009825E9" w:rsidRDefault="009825E9" w:rsidP="009825E9">
      <w:pPr>
        <w:suppressAutoHyphens/>
        <w:autoSpaceDE w:val="0"/>
        <w:spacing w:line="276" w:lineRule="auto"/>
        <w:rPr>
          <w:rFonts w:ascii="Calibri" w:hAnsi="Calibri" w:cs="Calibri"/>
          <w:sz w:val="24"/>
          <w:szCs w:val="24"/>
        </w:rPr>
      </w:pPr>
      <w:r w:rsidRPr="009825E9">
        <w:rPr>
          <w:rFonts w:ascii="Calibri" w:hAnsi="Calibri" w:cs="Calibri"/>
          <w:sz w:val="24"/>
          <w:szCs w:val="24"/>
        </w:rPr>
        <w:t>Oświadczenie, o którym mowa powyżej, należy aktualizować w każdym przypadku zmiany pracowników, najpóźniej w dniu podjęcia przez nowe osoby czynności stanowiących przedmiot niniejszej umowy. Wraz z zaktualizowanym oświadczeniem, należy dostarczyć poświadczoną za zgodność z oryginałem kopię umowy o pracę nowozatrudnionego pracownika.</w:t>
      </w:r>
    </w:p>
    <w:p w14:paraId="4B9BD699" w14:textId="77777777" w:rsidR="009825E9" w:rsidRPr="009825E9" w:rsidRDefault="009825E9" w:rsidP="009825E9">
      <w:pPr>
        <w:suppressAutoHyphens/>
        <w:autoSpaceDE w:val="0"/>
        <w:spacing w:line="276" w:lineRule="auto"/>
        <w:rPr>
          <w:rFonts w:ascii="Calibri" w:hAnsi="Calibri" w:cs="Calibri"/>
          <w:sz w:val="24"/>
          <w:szCs w:val="24"/>
        </w:rPr>
      </w:pPr>
      <w:r w:rsidRPr="009825E9">
        <w:rPr>
          <w:rFonts w:ascii="Calibri" w:hAnsi="Calibri" w:cs="Calibri"/>
          <w:sz w:val="24"/>
          <w:szCs w:val="24"/>
        </w:rPr>
        <w:t>W celu weryfikacji zatrudniania przez Wykonawcę lub podwykonawcę, na podstawie umowy o pracę, osób wykonujących czynności, Wykonawca w toku realizacji niniejszej umowy, na każde żądanie Zamawiającego, przedłoży Zamawiającemu w terminie do 2 dni roboczych od żądania, poświadczoną za zgodność z oryginałem, kopię umowy o pracę zatrudnionego pracownika potwierdzającą informacje, dotyczące zatrudnionego pracownika, przedstawione w oświadczeniu Wykonawcy lub Podwykonawcy.</w:t>
      </w:r>
    </w:p>
    <w:p w14:paraId="60E88DE5" w14:textId="77777777" w:rsidR="008F0FCB" w:rsidRPr="008F0FCB" w:rsidRDefault="008F0FCB" w:rsidP="00FF6A68"/>
    <w:p w14:paraId="17B20398" w14:textId="352B4CFE" w:rsidR="00F353FA" w:rsidRPr="00F353FA" w:rsidRDefault="00D17D31" w:rsidP="006F0DED">
      <w:pPr>
        <w:pStyle w:val="Nagwek2"/>
      </w:pPr>
      <w:r w:rsidRPr="00FC0F7D">
        <w:t>WYMAGANIA W ZAKRESIE ZATRUDNIENIA OSÓB, O KTÓRYCH MOWA W ART. 96 UST. 2 PKT 2 PZP, JEŻELI ZAMAWIAJĄCY PRZEWIDUJE TAKIE WYMAGANIA.</w:t>
      </w:r>
    </w:p>
    <w:p w14:paraId="7DF458E9" w14:textId="7BEBD099" w:rsidR="00D17D31" w:rsidRDefault="00120985" w:rsidP="006F0DED">
      <w:pPr>
        <w:shd w:val="clear" w:color="auto" w:fill="FFFFFF"/>
        <w:tabs>
          <w:tab w:val="left" w:pos="851"/>
        </w:tabs>
        <w:spacing w:line="276" w:lineRule="auto"/>
        <w:rPr>
          <w:rFonts w:ascii="Calibri" w:hAnsi="Calibri" w:cs="Calibri"/>
          <w:color w:val="000000"/>
          <w:sz w:val="24"/>
          <w:szCs w:val="24"/>
        </w:rPr>
      </w:pPr>
      <w:r w:rsidRPr="00FC0F7D">
        <w:rPr>
          <w:rFonts w:ascii="Calibri" w:hAnsi="Calibri" w:cs="Calibri"/>
          <w:sz w:val="24"/>
          <w:szCs w:val="24"/>
        </w:rPr>
        <w:t>Zamawiający nie przewiduje wymagań w zakresie zatrudnienia osób, o których mowa w art. 96 ust. 2</w:t>
      </w:r>
      <w:r w:rsidR="00331011" w:rsidRPr="00FC0F7D">
        <w:rPr>
          <w:rFonts w:ascii="Calibri" w:hAnsi="Calibri" w:cs="Calibri"/>
          <w:sz w:val="24"/>
          <w:szCs w:val="24"/>
        </w:rPr>
        <w:t xml:space="preserve"> pkt 2</w:t>
      </w:r>
      <w:r w:rsidR="00331011" w:rsidRPr="00FC0F7D">
        <w:rPr>
          <w:rFonts w:ascii="Calibri" w:hAnsi="Calibri" w:cs="Calibri"/>
          <w:color w:val="000000"/>
          <w:sz w:val="24"/>
          <w:szCs w:val="24"/>
        </w:rPr>
        <w:t xml:space="preserve"> ustawy </w:t>
      </w:r>
      <w:proofErr w:type="spellStart"/>
      <w:r w:rsidR="00331011" w:rsidRPr="00FC0F7D">
        <w:rPr>
          <w:rFonts w:ascii="Calibri" w:hAnsi="Calibri" w:cs="Calibri"/>
          <w:color w:val="000000"/>
          <w:sz w:val="24"/>
          <w:szCs w:val="24"/>
        </w:rPr>
        <w:t>Pzp</w:t>
      </w:r>
      <w:proofErr w:type="spellEnd"/>
      <w:r w:rsidR="00331011" w:rsidRPr="00FC0F7D">
        <w:rPr>
          <w:rFonts w:ascii="Calibri" w:hAnsi="Calibri" w:cs="Calibri"/>
          <w:color w:val="000000"/>
          <w:sz w:val="24"/>
          <w:szCs w:val="24"/>
        </w:rPr>
        <w:t>.</w:t>
      </w:r>
    </w:p>
    <w:p w14:paraId="52FBEBDD" w14:textId="77777777" w:rsidR="006F0DED" w:rsidRPr="00902ECF" w:rsidRDefault="006F0DED" w:rsidP="006F0DED">
      <w:pPr>
        <w:shd w:val="clear" w:color="auto" w:fill="FFFFFF"/>
        <w:tabs>
          <w:tab w:val="left" w:pos="851"/>
        </w:tabs>
        <w:spacing w:line="276" w:lineRule="auto"/>
        <w:rPr>
          <w:rFonts w:ascii="Calibri" w:hAnsi="Calibri" w:cs="Calibri"/>
          <w:color w:val="000000"/>
          <w:sz w:val="24"/>
          <w:szCs w:val="24"/>
        </w:rPr>
      </w:pPr>
    </w:p>
    <w:p w14:paraId="0BAC3ECA" w14:textId="5CEBDBE7" w:rsidR="00F353FA" w:rsidRPr="00F353FA" w:rsidRDefault="00D17D31" w:rsidP="006F0DED">
      <w:pPr>
        <w:pStyle w:val="Nagwek2"/>
      </w:pPr>
      <w:r w:rsidRPr="00FC0F7D">
        <w:t>INFORMACJE O ZASTRZEŻENIU MOŻLIWOŚCI UBIEGANIA SIĘ O UDZIELENIE ZAMÓWIENIA WYŁĄCZNIE PRZEZ WYKONAWCÓW, O KTÓRYCH MOWA W ART. 94, JEŻELI ZAMAWIAJĄCY PRZEWIDUJE TAKIE WYMAGANIA.</w:t>
      </w:r>
    </w:p>
    <w:p w14:paraId="722C1D9D" w14:textId="13E2A64E" w:rsidR="00D17D31" w:rsidRDefault="00120985" w:rsidP="006F0DED">
      <w:pPr>
        <w:shd w:val="clear" w:color="auto" w:fill="FFFFFF"/>
        <w:tabs>
          <w:tab w:val="left" w:pos="851"/>
        </w:tabs>
        <w:spacing w:line="276" w:lineRule="auto"/>
        <w:rPr>
          <w:rFonts w:ascii="Calibri" w:hAnsi="Calibri" w:cs="Calibri"/>
          <w:sz w:val="24"/>
          <w:szCs w:val="24"/>
        </w:rPr>
      </w:pPr>
      <w:r w:rsidRPr="00FC0F7D">
        <w:rPr>
          <w:rFonts w:ascii="Calibri" w:hAnsi="Calibri" w:cs="Calibri"/>
          <w:sz w:val="24"/>
          <w:szCs w:val="24"/>
        </w:rPr>
        <w:t>Zamawiający nie zastrzega możliwości ubiegania się o udzielenie zamówienia wyłącznie przez wykonawców, o których mowa w art. 94</w:t>
      </w:r>
      <w:r w:rsidR="00943F86" w:rsidRPr="00FC0F7D">
        <w:rPr>
          <w:rFonts w:ascii="Calibri" w:eastAsia="Calibri" w:hAnsi="Calibri" w:cs="Calibri"/>
          <w:sz w:val="24"/>
          <w:szCs w:val="24"/>
        </w:rPr>
        <w:t xml:space="preserve"> ustawy </w:t>
      </w:r>
      <w:proofErr w:type="spellStart"/>
      <w:r w:rsidR="00943F86" w:rsidRPr="00FC0F7D">
        <w:rPr>
          <w:rFonts w:ascii="Calibri" w:eastAsia="Calibri" w:hAnsi="Calibri" w:cs="Calibri"/>
          <w:sz w:val="24"/>
          <w:szCs w:val="24"/>
        </w:rPr>
        <w:t>Pzp</w:t>
      </w:r>
      <w:proofErr w:type="spellEnd"/>
      <w:r w:rsidR="00DD3356" w:rsidRPr="00FC0F7D">
        <w:rPr>
          <w:rFonts w:ascii="Calibri" w:hAnsi="Calibri" w:cs="Calibri"/>
          <w:sz w:val="24"/>
          <w:szCs w:val="24"/>
        </w:rPr>
        <w:t>.</w:t>
      </w:r>
    </w:p>
    <w:p w14:paraId="6E7295CD" w14:textId="77777777" w:rsidR="006F0DED" w:rsidRPr="00FC0F7D" w:rsidRDefault="006F0DED" w:rsidP="006F0DED">
      <w:pPr>
        <w:shd w:val="clear" w:color="auto" w:fill="FFFFFF"/>
        <w:tabs>
          <w:tab w:val="left" w:pos="851"/>
        </w:tabs>
        <w:spacing w:line="276" w:lineRule="auto"/>
        <w:rPr>
          <w:rFonts w:ascii="Calibri" w:hAnsi="Calibri" w:cs="Calibri"/>
          <w:sz w:val="24"/>
          <w:szCs w:val="24"/>
        </w:rPr>
      </w:pPr>
    </w:p>
    <w:p w14:paraId="3CC42215" w14:textId="6EE9B820" w:rsidR="00F353FA" w:rsidRPr="00902ECF" w:rsidRDefault="00D17D31" w:rsidP="006F0DED">
      <w:pPr>
        <w:pStyle w:val="Nagwek2"/>
        <w:shd w:val="clear" w:color="auto" w:fill="FFFFFF"/>
        <w:tabs>
          <w:tab w:val="left" w:pos="568"/>
        </w:tabs>
      </w:pPr>
      <w:r w:rsidRPr="00FC0F7D">
        <w:t>WYMAGANIA DOTYCZĄCE WADIUM, W TYM JEGO KWOTĘ, JEŻELI ZAMAWIAJĄCY PRZEWIDU</w:t>
      </w:r>
      <w:r w:rsidR="0030006C" w:rsidRPr="00FC0F7D">
        <w:t>JE OBOWIĄZEK WNIESIENIA WADIUM.</w:t>
      </w:r>
    </w:p>
    <w:p w14:paraId="30264AAC" w14:textId="35393427" w:rsidR="00D17D31" w:rsidRDefault="00DD3356" w:rsidP="006F0DED">
      <w:pPr>
        <w:rPr>
          <w:rFonts w:ascii="Calibri" w:hAnsi="Calibri" w:cs="Calibri"/>
          <w:sz w:val="24"/>
          <w:szCs w:val="22"/>
        </w:rPr>
      </w:pPr>
      <w:r w:rsidRPr="00EB1FE1">
        <w:rPr>
          <w:rFonts w:ascii="Calibri" w:hAnsi="Calibri" w:cs="Calibri"/>
          <w:sz w:val="24"/>
          <w:szCs w:val="22"/>
        </w:rPr>
        <w:t xml:space="preserve">Zamawiający nie wymaga w niniejszym postępowaniu wadium. </w:t>
      </w:r>
    </w:p>
    <w:p w14:paraId="7E3818CE" w14:textId="77777777" w:rsidR="006F0DED" w:rsidRPr="00902ECF" w:rsidRDefault="006F0DED" w:rsidP="006F0DED">
      <w:pPr>
        <w:rPr>
          <w:rFonts w:ascii="Calibri" w:hAnsi="Calibri" w:cs="Calibri"/>
          <w:sz w:val="24"/>
          <w:szCs w:val="22"/>
        </w:rPr>
      </w:pPr>
    </w:p>
    <w:p w14:paraId="7C685DC3" w14:textId="3D81C079" w:rsidR="00F353FA" w:rsidRPr="00F353FA" w:rsidRDefault="00D17D31" w:rsidP="006F0DED">
      <w:pPr>
        <w:pStyle w:val="Nagwek2"/>
      </w:pPr>
      <w:r w:rsidRPr="00FC0F7D">
        <w:t>INFORMACJE O PRZEWIDYWANYCH ZAMÓWIENIACH, O KTÓRYCH MOWA W ART. 214 UST. 1 PKT 7 I 8, JEŻELI ZAMAWIAJĄCY PRZEWIDUJE UDZIELENIE TAKICH ZAMÓWIEŃ.</w:t>
      </w:r>
    </w:p>
    <w:p w14:paraId="5927EC54" w14:textId="388FD18B" w:rsidR="001329EE" w:rsidRDefault="00DD3356" w:rsidP="006F0DED">
      <w:pPr>
        <w:pStyle w:val="Akapitzlist"/>
        <w:spacing w:line="276" w:lineRule="auto"/>
        <w:ind w:left="0"/>
        <w:contextualSpacing/>
        <w:rPr>
          <w:rFonts w:ascii="Calibri" w:hAnsi="Calibri" w:cs="Calibri"/>
          <w:sz w:val="24"/>
          <w:szCs w:val="24"/>
        </w:rPr>
      </w:pPr>
      <w:r w:rsidRPr="00FC0F7D">
        <w:rPr>
          <w:rFonts w:ascii="Calibri" w:hAnsi="Calibri" w:cs="Calibri"/>
          <w:sz w:val="24"/>
          <w:szCs w:val="24"/>
        </w:rPr>
        <w:t xml:space="preserve">Zamawiający nie przewiduje udzielania zamówień, o których mowa w art. 214 </w:t>
      </w:r>
      <w:r w:rsidRPr="0019458B">
        <w:rPr>
          <w:rFonts w:ascii="Calibri" w:hAnsi="Calibri" w:cs="Calibri"/>
          <w:sz w:val="24"/>
          <w:szCs w:val="24"/>
        </w:rPr>
        <w:t xml:space="preserve">ust. 1 pkt </w:t>
      </w:r>
      <w:r w:rsidR="005D7CAF">
        <w:rPr>
          <w:rFonts w:ascii="Calibri" w:hAnsi="Calibri" w:cs="Calibri"/>
          <w:sz w:val="24"/>
          <w:szCs w:val="24"/>
        </w:rPr>
        <w:t>7</w:t>
      </w:r>
      <w:r w:rsidRPr="0019458B">
        <w:rPr>
          <w:rFonts w:ascii="Calibri" w:hAnsi="Calibri" w:cs="Calibri"/>
          <w:sz w:val="24"/>
          <w:szCs w:val="24"/>
        </w:rPr>
        <w:t xml:space="preserve"> </w:t>
      </w:r>
      <w:r w:rsidR="00FD0C41" w:rsidRPr="0019458B">
        <w:rPr>
          <w:rFonts w:ascii="Calibri" w:hAnsi="Calibri" w:cs="Calibri"/>
          <w:sz w:val="24"/>
          <w:szCs w:val="24"/>
        </w:rPr>
        <w:t>(pkt.</w:t>
      </w:r>
      <w:r w:rsidRPr="0019458B">
        <w:rPr>
          <w:rFonts w:ascii="Calibri" w:hAnsi="Calibri" w:cs="Calibri"/>
          <w:sz w:val="24"/>
          <w:szCs w:val="24"/>
        </w:rPr>
        <w:t xml:space="preserve"> </w:t>
      </w:r>
      <w:r w:rsidR="005D7CAF">
        <w:rPr>
          <w:rFonts w:ascii="Calibri" w:hAnsi="Calibri" w:cs="Calibri"/>
          <w:sz w:val="24"/>
          <w:szCs w:val="24"/>
        </w:rPr>
        <w:t>8</w:t>
      </w:r>
      <w:r w:rsidR="00FD0C41" w:rsidRPr="0019458B">
        <w:rPr>
          <w:rFonts w:ascii="Calibri" w:hAnsi="Calibri" w:cs="Calibri"/>
          <w:sz w:val="24"/>
          <w:szCs w:val="24"/>
        </w:rPr>
        <w:t xml:space="preserve"> –</w:t>
      </w:r>
      <w:r w:rsidR="00FD0C41" w:rsidRPr="00FC0F7D">
        <w:rPr>
          <w:rFonts w:ascii="Calibri" w:hAnsi="Calibri" w:cs="Calibri"/>
          <w:sz w:val="24"/>
          <w:szCs w:val="24"/>
        </w:rPr>
        <w:t xml:space="preserve"> nie dotyczy niniejszego postępowania)</w:t>
      </w:r>
      <w:r w:rsidR="008B2AB0" w:rsidRPr="00FC0F7D">
        <w:rPr>
          <w:rFonts w:ascii="Calibri" w:hAnsi="Calibri" w:cs="Calibri"/>
          <w:sz w:val="24"/>
          <w:szCs w:val="24"/>
        </w:rPr>
        <w:t>.</w:t>
      </w:r>
      <w:r w:rsidRPr="00FC0F7D">
        <w:rPr>
          <w:rFonts w:ascii="Calibri" w:hAnsi="Calibri" w:cs="Calibri"/>
          <w:sz w:val="24"/>
          <w:szCs w:val="24"/>
        </w:rPr>
        <w:t xml:space="preserve"> </w:t>
      </w:r>
    </w:p>
    <w:p w14:paraId="4DB0AF28" w14:textId="77777777" w:rsidR="006F0DED" w:rsidRPr="00FC0F7D" w:rsidRDefault="006F0DED" w:rsidP="006F0DED">
      <w:pPr>
        <w:pStyle w:val="Akapitzlist"/>
        <w:spacing w:line="276" w:lineRule="auto"/>
        <w:ind w:left="0"/>
        <w:contextualSpacing/>
        <w:rPr>
          <w:rFonts w:ascii="Calibri" w:hAnsi="Calibri" w:cs="Calibri"/>
          <w:sz w:val="24"/>
          <w:szCs w:val="24"/>
        </w:rPr>
      </w:pPr>
    </w:p>
    <w:p w14:paraId="49B17807" w14:textId="5D04075E" w:rsidR="00F353FA" w:rsidRPr="00F353FA" w:rsidRDefault="00D17D31" w:rsidP="006F0DED">
      <w:pPr>
        <w:pStyle w:val="Nagwek2"/>
      </w:pPr>
      <w:r w:rsidRPr="00FC0F7D">
        <w:t>INFORMACJE DOTYCZĄCE PRZEPROWADZENIA PRZEZ WYKONAWCĘ WIZJI LOKALNEJ LUB SPRAWDZENIA PRZEZ NIEGO DOKUMENTÓW NIEZBĘDN</w:t>
      </w:r>
      <w:r w:rsidR="0051543E" w:rsidRPr="00FC0F7D">
        <w:t>YCH DO REALIZACJI ZAMÓWIENIA, O </w:t>
      </w:r>
      <w:r w:rsidRPr="00FC0F7D">
        <w:t>KTÓRYCH MOWA W ART. 131 UST. 2, JEŻELI ZAMAWIAJĄCY PRZEWIDUJE MOŻLIWOŚĆ ALBO WYMAGA ZŁOŻENIA OFERTY PO ODBYCIU WIZJI LOKALNEJ LUB SPRAWDZENIU TYCH DOKUMENTÓW.</w:t>
      </w:r>
    </w:p>
    <w:p w14:paraId="38569084" w14:textId="77777777" w:rsidR="00D17D31" w:rsidRDefault="00D37708" w:rsidP="006F0DED">
      <w:pPr>
        <w:shd w:val="clear" w:color="auto" w:fill="FFFFFF"/>
        <w:tabs>
          <w:tab w:val="left" w:pos="851"/>
        </w:tabs>
        <w:spacing w:line="276" w:lineRule="auto"/>
        <w:rPr>
          <w:rFonts w:ascii="Calibri" w:hAnsi="Calibri" w:cs="Calibri"/>
          <w:sz w:val="24"/>
          <w:szCs w:val="24"/>
        </w:rPr>
      </w:pPr>
      <w:r w:rsidRPr="00FC0F7D">
        <w:rPr>
          <w:rFonts w:ascii="Calibri" w:hAnsi="Calibri" w:cs="Calibri"/>
          <w:sz w:val="24"/>
          <w:szCs w:val="24"/>
        </w:rPr>
        <w:t xml:space="preserve">Zamawiający nie przewiduje przeprowadzenia przez wykonawcę wizji lokalnej lub sprawdzenia przez niego dokumentów niezbędnych do realizacji zamówienia, o których mowa w art. 131 ust. 2. </w:t>
      </w:r>
    </w:p>
    <w:p w14:paraId="40D333F9" w14:textId="77777777" w:rsidR="006F0DED" w:rsidRPr="00FC0F7D" w:rsidRDefault="006F0DED" w:rsidP="006F0DED">
      <w:pPr>
        <w:shd w:val="clear" w:color="auto" w:fill="FFFFFF"/>
        <w:tabs>
          <w:tab w:val="left" w:pos="851"/>
        </w:tabs>
        <w:spacing w:line="276" w:lineRule="auto"/>
        <w:rPr>
          <w:rFonts w:ascii="Calibri" w:hAnsi="Calibri" w:cs="Calibri"/>
          <w:sz w:val="24"/>
          <w:szCs w:val="24"/>
        </w:rPr>
      </w:pPr>
    </w:p>
    <w:p w14:paraId="5D1961DF" w14:textId="3DCA1EF2" w:rsidR="0098249D" w:rsidRPr="0098249D" w:rsidRDefault="00D17D31" w:rsidP="006F0DED">
      <w:pPr>
        <w:pStyle w:val="Nagwek2"/>
      </w:pPr>
      <w:r w:rsidRPr="00FC0F7D">
        <w:t xml:space="preserve">INFORMACJE DOTYCZĄCE WALUT OBCYCH, W JAKICH MOGĄ BYĆ PROWADZONE ROZLICZENIA MIĘDZY ZAMAWIAJĄCYM A WYKONAWCĄ, JEŻELI ZAMAWIAJĄCY PRZEWIDUJE ROZLICZENIA </w:t>
      </w:r>
      <w:r w:rsidR="0051543E" w:rsidRPr="00FC0F7D">
        <w:t>W </w:t>
      </w:r>
      <w:r w:rsidRPr="00FC0F7D">
        <w:t>WALUTACH OBCYCH.</w:t>
      </w:r>
    </w:p>
    <w:p w14:paraId="10C8F567" w14:textId="6A873C79" w:rsidR="00D17D31" w:rsidRDefault="00DD3356" w:rsidP="006F0DED">
      <w:pPr>
        <w:shd w:val="clear" w:color="auto" w:fill="FFFFFF"/>
        <w:tabs>
          <w:tab w:val="left" w:pos="851"/>
        </w:tabs>
        <w:spacing w:line="276" w:lineRule="auto"/>
        <w:rPr>
          <w:rFonts w:ascii="Calibri" w:hAnsi="Calibri" w:cs="Calibri"/>
          <w:sz w:val="24"/>
          <w:szCs w:val="24"/>
        </w:rPr>
      </w:pPr>
      <w:r w:rsidRPr="00FC0F7D">
        <w:rPr>
          <w:rFonts w:ascii="Calibri" w:hAnsi="Calibri" w:cs="Calibri"/>
          <w:sz w:val="24"/>
          <w:szCs w:val="24"/>
        </w:rPr>
        <w:t>Zamawiający nie przewiduje rozliczenia w walutach obcych.</w:t>
      </w:r>
    </w:p>
    <w:p w14:paraId="0BBC5D59" w14:textId="77777777" w:rsidR="006F0DED" w:rsidRPr="00FC0F7D" w:rsidRDefault="006F0DED" w:rsidP="006F0DED">
      <w:pPr>
        <w:shd w:val="clear" w:color="auto" w:fill="FFFFFF"/>
        <w:tabs>
          <w:tab w:val="left" w:pos="851"/>
        </w:tabs>
        <w:spacing w:line="276" w:lineRule="auto"/>
        <w:rPr>
          <w:rFonts w:ascii="Calibri" w:hAnsi="Calibri" w:cs="Calibri"/>
          <w:sz w:val="24"/>
          <w:szCs w:val="24"/>
        </w:rPr>
      </w:pPr>
    </w:p>
    <w:p w14:paraId="755C6E09" w14:textId="1A1EB9AF" w:rsidR="0098249D" w:rsidRPr="0098249D" w:rsidRDefault="00D17D31" w:rsidP="006F0DED">
      <w:pPr>
        <w:pStyle w:val="Nagwek2"/>
      </w:pPr>
      <w:r w:rsidRPr="00FC0F7D">
        <w:t>INFORMACJE DOTYCZĄCE ZWROTU KOSZTÓW UDZIAŁU W POSTĘPOWANIU, JEŻELI ZAMAWIAJĄCY PRZEWIDUJE ICH ZWROT</w:t>
      </w:r>
      <w:r w:rsidR="009C7164" w:rsidRPr="00FC0F7D">
        <w:t>.</w:t>
      </w:r>
    </w:p>
    <w:p w14:paraId="03DDF785" w14:textId="651E5EB4" w:rsidR="00D17D31" w:rsidRDefault="00DD3356" w:rsidP="006F0DED">
      <w:pPr>
        <w:shd w:val="clear" w:color="auto" w:fill="FFFFFF"/>
        <w:tabs>
          <w:tab w:val="left" w:pos="851"/>
        </w:tabs>
        <w:spacing w:line="276" w:lineRule="auto"/>
        <w:rPr>
          <w:rFonts w:ascii="Calibri" w:hAnsi="Calibri" w:cs="Calibri"/>
          <w:sz w:val="24"/>
          <w:szCs w:val="24"/>
        </w:rPr>
      </w:pPr>
      <w:r w:rsidRPr="00FC0F7D">
        <w:rPr>
          <w:rFonts w:ascii="Calibri" w:hAnsi="Calibri" w:cs="Calibri"/>
          <w:sz w:val="24"/>
          <w:szCs w:val="24"/>
        </w:rPr>
        <w:t>Zamawiający nie przewiduje zwrotu kosztów udziału w postępowaniu.</w:t>
      </w:r>
    </w:p>
    <w:p w14:paraId="62C512E4" w14:textId="77777777" w:rsidR="006F0DED" w:rsidRPr="00FC0F7D" w:rsidRDefault="006F0DED" w:rsidP="006F0DED">
      <w:pPr>
        <w:shd w:val="clear" w:color="auto" w:fill="FFFFFF"/>
        <w:tabs>
          <w:tab w:val="left" w:pos="851"/>
        </w:tabs>
        <w:spacing w:line="276" w:lineRule="auto"/>
        <w:rPr>
          <w:rFonts w:ascii="Calibri" w:hAnsi="Calibri" w:cs="Calibri"/>
          <w:sz w:val="24"/>
          <w:szCs w:val="24"/>
        </w:rPr>
      </w:pPr>
    </w:p>
    <w:p w14:paraId="0056E05F" w14:textId="58456004" w:rsidR="0098249D" w:rsidRPr="0098249D" w:rsidRDefault="00D17D31" w:rsidP="006F0DED">
      <w:pPr>
        <w:pStyle w:val="Nagwek2"/>
      </w:pPr>
      <w:r w:rsidRPr="00FC0F7D">
        <w:t>INFORMACJE O OBOWIĄZKU OSOBISTEGO WYKONANIA PRZEZ WYKONAWCĘ KLUCZOWYCH ZADAŃ, JEŻELI ZAMAWIAJĄCY DOKONUJE</w:t>
      </w:r>
      <w:r w:rsidR="005C75C5" w:rsidRPr="00FC0F7D">
        <w:t xml:space="preserve"> TAKIEGO ZASTRZEŻENIA ZGODNIE Z </w:t>
      </w:r>
      <w:r w:rsidRPr="00FC0F7D">
        <w:t>ART. 60 I ART. 121.</w:t>
      </w:r>
    </w:p>
    <w:p w14:paraId="77FD91C2" w14:textId="05A36FFA" w:rsidR="00DE6579" w:rsidRDefault="00E01DEA" w:rsidP="006F0DED">
      <w:pPr>
        <w:shd w:val="clear" w:color="auto" w:fill="FFFFFF"/>
        <w:tabs>
          <w:tab w:val="left" w:pos="851"/>
        </w:tabs>
        <w:spacing w:line="276" w:lineRule="auto"/>
        <w:rPr>
          <w:rFonts w:ascii="Calibri" w:hAnsi="Calibri" w:cs="Calibri"/>
          <w:sz w:val="24"/>
          <w:szCs w:val="24"/>
        </w:rPr>
      </w:pPr>
      <w:r w:rsidRPr="00E01DEA">
        <w:rPr>
          <w:rFonts w:ascii="Calibri" w:hAnsi="Calibri" w:cs="Calibri"/>
          <w:sz w:val="24"/>
          <w:szCs w:val="24"/>
        </w:rPr>
        <w:t>Zamawiający nie zastrzega osobistego wykonania przez wykonawcę kluczowych zadań.</w:t>
      </w:r>
    </w:p>
    <w:p w14:paraId="7484EA57" w14:textId="77777777" w:rsidR="006F0DED" w:rsidRPr="00FC0F7D" w:rsidRDefault="006F0DED" w:rsidP="006F0DED">
      <w:pPr>
        <w:shd w:val="clear" w:color="auto" w:fill="FFFFFF"/>
        <w:tabs>
          <w:tab w:val="left" w:pos="851"/>
        </w:tabs>
        <w:spacing w:line="276" w:lineRule="auto"/>
        <w:rPr>
          <w:rFonts w:ascii="Calibri" w:hAnsi="Calibri" w:cs="Calibri"/>
          <w:sz w:val="24"/>
          <w:szCs w:val="24"/>
        </w:rPr>
      </w:pPr>
    </w:p>
    <w:p w14:paraId="4ED823A2" w14:textId="2159B046" w:rsidR="0098249D" w:rsidRPr="0098249D" w:rsidRDefault="00D17D31" w:rsidP="006F0DED">
      <w:pPr>
        <w:pStyle w:val="Nagwek2"/>
      </w:pPr>
      <w:r w:rsidRPr="00FC0F7D">
        <w:rPr>
          <w:rStyle w:val="Nagwek2Znak"/>
          <w:b/>
          <w:bCs/>
        </w:rPr>
        <w:t>MAKSYMALNĄ LICZBĘ WYKONAWCÓW, Z KTÓRYMI ZAMAWIAJĄCY ZAWRZE UMOWĘ RAMOWĄ, JEŻELI ZAMAWIAJĄCY PRZEWIDUJE ZAWARCIE UMOWY RAMOWEJ</w:t>
      </w:r>
      <w:r w:rsidRPr="00FC0F7D">
        <w:t>.</w:t>
      </w:r>
    </w:p>
    <w:p w14:paraId="11D74880" w14:textId="53ED71D2" w:rsidR="00D17D31" w:rsidRDefault="001E3A07" w:rsidP="006F0DED">
      <w:pPr>
        <w:spacing w:line="276" w:lineRule="auto"/>
        <w:contextualSpacing/>
        <w:rPr>
          <w:rFonts w:ascii="Calibri" w:hAnsi="Calibri" w:cs="Calibri"/>
          <w:sz w:val="24"/>
          <w:szCs w:val="24"/>
        </w:rPr>
      </w:pPr>
      <w:r w:rsidRPr="00FC0F7D">
        <w:rPr>
          <w:rFonts w:ascii="Calibri" w:hAnsi="Calibri" w:cs="Calibri"/>
          <w:sz w:val="24"/>
          <w:szCs w:val="24"/>
        </w:rPr>
        <w:t>Zamawiający nie przewiduje zawarcia umowy ramowej.</w:t>
      </w:r>
      <w:r w:rsidR="00836FEB" w:rsidRPr="00FC0F7D">
        <w:rPr>
          <w:rFonts w:ascii="Calibri" w:hAnsi="Calibri" w:cs="Calibri"/>
          <w:sz w:val="24"/>
          <w:szCs w:val="24"/>
        </w:rPr>
        <w:t xml:space="preserve"> </w:t>
      </w:r>
    </w:p>
    <w:p w14:paraId="16957CD1" w14:textId="77777777" w:rsidR="006F0DED" w:rsidRPr="00FC0F7D" w:rsidRDefault="006F0DED" w:rsidP="006F0DED">
      <w:pPr>
        <w:spacing w:line="276" w:lineRule="auto"/>
        <w:contextualSpacing/>
        <w:rPr>
          <w:rFonts w:ascii="Calibri" w:hAnsi="Calibri" w:cs="Calibri"/>
          <w:sz w:val="24"/>
          <w:szCs w:val="24"/>
        </w:rPr>
      </w:pPr>
    </w:p>
    <w:p w14:paraId="5D031A7B" w14:textId="40BEABF9" w:rsidR="0098249D" w:rsidRPr="0098249D" w:rsidRDefault="00BB3BA2" w:rsidP="00D83466">
      <w:pPr>
        <w:pStyle w:val="Nagwek2"/>
      </w:pPr>
      <w:r w:rsidRPr="00FC0F7D">
        <w:rPr>
          <w:rStyle w:val="Nagwek2Znak"/>
          <w:b/>
          <w:bCs/>
        </w:rPr>
        <w:t>INFORMACJA</w:t>
      </w:r>
      <w:r w:rsidR="00183627" w:rsidRPr="00FC0F7D">
        <w:rPr>
          <w:rStyle w:val="Nagwek2Znak"/>
          <w:b/>
          <w:bCs/>
        </w:rPr>
        <w:t xml:space="preserve"> O PRZEWIDYWANYM WYBO</w:t>
      </w:r>
      <w:r w:rsidR="00940CEA" w:rsidRPr="00FC0F7D">
        <w:rPr>
          <w:rStyle w:val="Nagwek2Znak"/>
          <w:b/>
          <w:bCs/>
        </w:rPr>
        <w:t>RZE NAJKORZYSTNIEJSZEJ OFERTY Z </w:t>
      </w:r>
      <w:r w:rsidR="00183627" w:rsidRPr="00FC0F7D">
        <w:rPr>
          <w:rStyle w:val="Nagwek2Znak"/>
          <w:b/>
          <w:bCs/>
        </w:rPr>
        <w:t>ZASTOSOWANIEM AUKCJI ELEKTRONICZNEJ WRAZ Z</w:t>
      </w:r>
      <w:r w:rsidR="00BA6BFA" w:rsidRPr="00FC0F7D">
        <w:rPr>
          <w:rStyle w:val="Nagwek2Znak"/>
          <w:b/>
          <w:bCs/>
        </w:rPr>
        <w:t xml:space="preserve"> INFORMACJAMI, O KTÓRYCH MOWA W </w:t>
      </w:r>
      <w:r w:rsidR="00183627" w:rsidRPr="00FC0F7D">
        <w:rPr>
          <w:rStyle w:val="Nagwek2Znak"/>
          <w:b/>
          <w:bCs/>
        </w:rPr>
        <w:t>ART. 230, JEŻELI ZAMAWIAJĄCY PRZEWIDUJE AUKCJĘ ELEKTRONICZNĄ</w:t>
      </w:r>
      <w:r w:rsidR="00183627" w:rsidRPr="00FC0F7D">
        <w:t>.</w:t>
      </w:r>
    </w:p>
    <w:p w14:paraId="52F1CB4A" w14:textId="234B8DD1" w:rsidR="00EC5613" w:rsidRDefault="004C447D" w:rsidP="00D83466">
      <w:pPr>
        <w:shd w:val="clear" w:color="auto" w:fill="FFFFFF"/>
        <w:tabs>
          <w:tab w:val="left" w:pos="851"/>
        </w:tabs>
        <w:spacing w:line="276" w:lineRule="auto"/>
        <w:rPr>
          <w:rFonts w:ascii="Calibri" w:hAnsi="Calibri" w:cs="Calibri"/>
          <w:sz w:val="24"/>
          <w:szCs w:val="24"/>
        </w:rPr>
      </w:pPr>
      <w:r w:rsidRPr="00FC0F7D">
        <w:rPr>
          <w:rFonts w:ascii="Calibri" w:hAnsi="Calibri" w:cs="Calibri"/>
          <w:sz w:val="24"/>
          <w:szCs w:val="24"/>
        </w:rPr>
        <w:t>Zamawiający nie przewiduje</w:t>
      </w:r>
      <w:r w:rsidRPr="00FC0F7D">
        <w:rPr>
          <w:rFonts w:ascii="Calibri" w:hAnsi="Calibri" w:cs="Calibri"/>
          <w:b/>
          <w:sz w:val="24"/>
          <w:szCs w:val="24"/>
        </w:rPr>
        <w:t xml:space="preserve"> </w:t>
      </w:r>
      <w:r w:rsidRPr="00FC0F7D">
        <w:rPr>
          <w:rFonts w:ascii="Calibri" w:hAnsi="Calibri" w:cs="Calibri"/>
          <w:sz w:val="24"/>
          <w:szCs w:val="24"/>
        </w:rPr>
        <w:t>przeprowadzenia aukcji elektronicznej.</w:t>
      </w:r>
    </w:p>
    <w:p w14:paraId="144F1193" w14:textId="77777777" w:rsidR="00D83466" w:rsidRPr="00FC0F7D" w:rsidRDefault="00D83466" w:rsidP="00D83466">
      <w:pPr>
        <w:shd w:val="clear" w:color="auto" w:fill="FFFFFF"/>
        <w:tabs>
          <w:tab w:val="left" w:pos="851"/>
        </w:tabs>
        <w:spacing w:line="276" w:lineRule="auto"/>
        <w:rPr>
          <w:rFonts w:ascii="Calibri" w:hAnsi="Calibri" w:cs="Calibri"/>
          <w:sz w:val="24"/>
          <w:szCs w:val="24"/>
        </w:rPr>
      </w:pPr>
    </w:p>
    <w:p w14:paraId="18FE34B3" w14:textId="1195E66F" w:rsidR="0098249D" w:rsidRPr="0098249D" w:rsidRDefault="00183627" w:rsidP="00D83466">
      <w:pPr>
        <w:pStyle w:val="Nagwek2"/>
        <w:tabs>
          <w:tab w:val="left" w:pos="851"/>
        </w:tabs>
      </w:pPr>
      <w:r w:rsidRPr="00FC0F7D">
        <w:t xml:space="preserve">WYMÓG LUB MOŻLIWOŚĆ ZŁOŻENIA OFERT W POSTACI KATALOGÓW ELEKTRONICZNYCH LUB DOŁĄCZENIA KATALOGÓW ELEKTRONICZNYCH DO </w:t>
      </w:r>
      <w:r w:rsidR="005C75C5" w:rsidRPr="00FC0F7D">
        <w:t>OFERTY, W SYTUACJI OKREŚLONEJ W </w:t>
      </w:r>
      <w:r w:rsidRPr="00FC0F7D">
        <w:t>ART. 93.</w:t>
      </w:r>
    </w:p>
    <w:p w14:paraId="706E709B" w14:textId="319FAA15" w:rsidR="0051543E" w:rsidRDefault="004C447D" w:rsidP="00D83466">
      <w:pPr>
        <w:autoSpaceDE w:val="0"/>
        <w:autoSpaceDN w:val="0"/>
        <w:adjustRightInd w:val="0"/>
        <w:spacing w:line="276" w:lineRule="auto"/>
        <w:rPr>
          <w:rFonts w:ascii="Calibri" w:hAnsi="Calibri" w:cs="Calibri"/>
          <w:sz w:val="24"/>
          <w:szCs w:val="24"/>
        </w:rPr>
      </w:pPr>
      <w:r w:rsidRPr="00FC0F7D">
        <w:rPr>
          <w:rFonts w:ascii="Calibri" w:hAnsi="Calibri" w:cs="Calibri"/>
          <w:sz w:val="24"/>
          <w:szCs w:val="24"/>
        </w:rPr>
        <w:t>Zamawiający nie wymaga złożenia ofert w postaci katalogów elektronicznych lub dołączenia katalogów elektronicznych do oferty.</w:t>
      </w:r>
    </w:p>
    <w:p w14:paraId="300B0A4B" w14:textId="77777777" w:rsidR="00D83466" w:rsidRPr="00902ECF" w:rsidRDefault="00D83466" w:rsidP="00D83466">
      <w:pPr>
        <w:autoSpaceDE w:val="0"/>
        <w:autoSpaceDN w:val="0"/>
        <w:adjustRightInd w:val="0"/>
        <w:spacing w:line="276" w:lineRule="auto"/>
        <w:rPr>
          <w:rFonts w:ascii="Calibri" w:hAnsi="Calibri" w:cs="Calibri"/>
          <w:sz w:val="24"/>
          <w:szCs w:val="24"/>
        </w:rPr>
      </w:pPr>
    </w:p>
    <w:p w14:paraId="37F7ED94" w14:textId="4EEB4A03" w:rsidR="0098249D" w:rsidRPr="0098249D" w:rsidRDefault="00183627" w:rsidP="00DE7BF0">
      <w:pPr>
        <w:pStyle w:val="Nagwek2"/>
        <w:tabs>
          <w:tab w:val="left" w:pos="993"/>
        </w:tabs>
        <w:ind w:hanging="361"/>
      </w:pPr>
      <w:r w:rsidRPr="00FC0F7D">
        <w:t>INFORMACJE DOTYCZĄCE ZABEZPIECZENIA NALEŻYTEGO WYKONANIA UMOWY, JEŻELI ZAMAWIAJĄCY JE PRZEWIDUJE.</w:t>
      </w:r>
    </w:p>
    <w:p w14:paraId="76F45E36" w14:textId="3EA92D7C" w:rsidR="000D3CBC" w:rsidRDefault="00D37708" w:rsidP="00D83466">
      <w:pPr>
        <w:shd w:val="clear" w:color="auto" w:fill="FFFFFF"/>
        <w:tabs>
          <w:tab w:val="left" w:pos="851"/>
        </w:tabs>
        <w:spacing w:line="276" w:lineRule="auto"/>
        <w:rPr>
          <w:rFonts w:ascii="Calibri" w:hAnsi="Calibri" w:cs="Calibri"/>
          <w:sz w:val="24"/>
          <w:szCs w:val="24"/>
        </w:rPr>
      </w:pPr>
      <w:r w:rsidRPr="00FC0F7D">
        <w:rPr>
          <w:rFonts w:ascii="Calibri" w:hAnsi="Calibri" w:cs="Calibri"/>
          <w:sz w:val="24"/>
          <w:szCs w:val="24"/>
        </w:rPr>
        <w:t xml:space="preserve">Zamawiający nie </w:t>
      </w:r>
      <w:r w:rsidR="004C447D" w:rsidRPr="00FC0F7D">
        <w:rPr>
          <w:rFonts w:ascii="Calibri" w:hAnsi="Calibri" w:cs="Calibri"/>
          <w:sz w:val="24"/>
          <w:szCs w:val="24"/>
        </w:rPr>
        <w:t xml:space="preserve">wymaga </w:t>
      </w:r>
      <w:r w:rsidRPr="00FC0F7D">
        <w:rPr>
          <w:rFonts w:ascii="Calibri" w:hAnsi="Calibri" w:cs="Calibri"/>
          <w:sz w:val="24"/>
          <w:szCs w:val="24"/>
        </w:rPr>
        <w:t xml:space="preserve">zabezpieczenia należytego wykonania umowy. </w:t>
      </w:r>
    </w:p>
    <w:p w14:paraId="659AB0E0" w14:textId="77777777" w:rsidR="00D83466" w:rsidRPr="006F0DED" w:rsidRDefault="00D83466" w:rsidP="00D83466">
      <w:pPr>
        <w:shd w:val="clear" w:color="auto" w:fill="FFFFFF"/>
        <w:tabs>
          <w:tab w:val="left" w:pos="851"/>
        </w:tabs>
        <w:spacing w:line="276" w:lineRule="auto"/>
        <w:rPr>
          <w:rFonts w:ascii="Calibri" w:hAnsi="Calibri" w:cs="Calibri"/>
          <w:sz w:val="16"/>
          <w:szCs w:val="16"/>
        </w:rPr>
      </w:pPr>
    </w:p>
    <w:p w14:paraId="0549CA0B" w14:textId="0CC4FA4C" w:rsidR="00054860" w:rsidRPr="00902ECF" w:rsidRDefault="00183627" w:rsidP="00D83466">
      <w:pPr>
        <w:pStyle w:val="Nagwek2"/>
        <w:ind w:left="357" w:hanging="357"/>
      </w:pPr>
      <w:r w:rsidRPr="00FC0F7D">
        <w:t>OCHRONA DANYCH OSOBOWYCH OSÓB FIZYCZNYCH I KLAUZULA INFORMACYJNA Z ART. 13</w:t>
      </w:r>
      <w:r w:rsidR="008B52A6" w:rsidRPr="00FC0F7D">
        <w:t xml:space="preserve"> rozporządzenia Parlamentu Europejskiego i Rady (UE) 2016/679 z dnia 27 kwietnia 2016 r. w sprawie ochrony osób fizycznych w związku z prze</w:t>
      </w:r>
      <w:r w:rsidR="0098249D" w:rsidRPr="00FC0F7D">
        <w:t xml:space="preserve">twarzaniem danych osobowych </w:t>
      </w:r>
      <w:r w:rsidR="0098249D" w:rsidRPr="0098249D">
        <w:t>i</w:t>
      </w:r>
      <w:r w:rsidR="0098249D">
        <w:t> </w:t>
      </w:r>
      <w:r w:rsidR="0098249D" w:rsidRPr="0098249D">
        <w:t>w</w:t>
      </w:r>
      <w:r w:rsidR="0098249D" w:rsidRPr="00FC0F7D">
        <w:t> </w:t>
      </w:r>
      <w:r w:rsidR="008B52A6" w:rsidRPr="00FC0F7D">
        <w:t>sprawie swobodnego przepływu takich danych oraz uchylenia dyrektywy 95/46/WE (ogólne rozporządzenie o ochronie danych) (Dz. Urz. UE L 119 z 04.05.2016, str. 1), zwane dalej „rozporządzeniem 2016/679”</w:t>
      </w:r>
      <w:r w:rsidR="00866493" w:rsidRPr="00FC0F7D">
        <w:t>.</w:t>
      </w:r>
    </w:p>
    <w:p w14:paraId="0643D4B5" w14:textId="77777777" w:rsidR="000C16C4" w:rsidRDefault="000C16C4" w:rsidP="000C16C4">
      <w:pPr>
        <w:shd w:val="clear" w:color="auto" w:fill="FFFFFF"/>
        <w:spacing w:before="240" w:line="276" w:lineRule="auto"/>
        <w:textAlignment w:val="baseline"/>
        <w:rPr>
          <w:rFonts w:ascii="Calibri" w:hAnsi="Calibri" w:cs="Calibri"/>
          <w:color w:val="1B1B1B"/>
          <w:sz w:val="24"/>
          <w:szCs w:val="24"/>
        </w:rPr>
      </w:pPr>
      <w:r w:rsidRPr="00FC0F7D">
        <w:rPr>
          <w:rFonts w:ascii="Calibri" w:hAnsi="Calibri" w:cs="Calibri"/>
          <w:color w:val="1B1B1B"/>
          <w:sz w:val="24"/>
          <w:szCs w:val="24"/>
        </w:rPr>
        <w:t>Zgodnie z </w:t>
      </w:r>
      <w:r w:rsidRPr="00FC0F7D">
        <w:rPr>
          <w:rFonts w:ascii="Calibri" w:hAnsi="Calibri" w:cs="Calibri"/>
          <w:b/>
          <w:bCs/>
          <w:color w:val="1B1B1B"/>
          <w:sz w:val="24"/>
          <w:szCs w:val="24"/>
        </w:rPr>
        <w:t>art. 13 ust. 1 i 2 </w:t>
      </w:r>
      <w:r w:rsidRPr="00FC0F7D">
        <w:rPr>
          <w:rFonts w:ascii="Calibri" w:hAnsi="Calibri" w:cs="Calibri"/>
          <w:color w:val="1B1B1B"/>
          <w:sz w:val="24"/>
          <w:szCs w:val="24"/>
        </w:rPr>
        <w:t>Rozporządzenia Parlamentu Europejskiego i Rady (UE) 2016/679</w:t>
      </w:r>
      <w:r>
        <w:rPr>
          <w:rFonts w:ascii="Calibri" w:hAnsi="Calibri" w:cs="Calibri"/>
          <w:color w:val="1B1B1B"/>
          <w:sz w:val="24"/>
          <w:szCs w:val="24"/>
        </w:rPr>
        <w:t xml:space="preserve"> </w:t>
      </w:r>
      <w:r w:rsidRPr="00FC0F7D">
        <w:rPr>
          <w:rFonts w:ascii="Calibri" w:hAnsi="Calibri" w:cs="Calibri"/>
          <w:color w:val="1B1B1B"/>
          <w:sz w:val="24"/>
          <w:szCs w:val="24"/>
        </w:rPr>
        <w:t>z</w:t>
      </w:r>
      <w:r>
        <w:rPr>
          <w:rFonts w:ascii="Calibri" w:hAnsi="Calibri" w:cs="Calibri"/>
          <w:color w:val="1B1B1B"/>
          <w:sz w:val="24"/>
          <w:szCs w:val="24"/>
        </w:rPr>
        <w:t> </w:t>
      </w:r>
      <w:r w:rsidRPr="00FC0F7D">
        <w:rPr>
          <w:rFonts w:ascii="Calibri" w:hAnsi="Calibri" w:cs="Calibri"/>
          <w:color w:val="1B1B1B"/>
          <w:sz w:val="24"/>
          <w:szCs w:val="24"/>
        </w:rPr>
        <w:t>dnia</w:t>
      </w:r>
      <w:r>
        <w:rPr>
          <w:rFonts w:ascii="Calibri" w:hAnsi="Calibri" w:cs="Calibri"/>
          <w:color w:val="1B1B1B"/>
          <w:sz w:val="24"/>
          <w:szCs w:val="24"/>
        </w:rPr>
        <w:t> </w:t>
      </w:r>
      <w:r w:rsidRPr="00FC0F7D">
        <w:rPr>
          <w:rFonts w:ascii="Calibri" w:hAnsi="Calibri" w:cs="Calibri"/>
          <w:color w:val="1B1B1B"/>
          <w:sz w:val="24"/>
          <w:szCs w:val="24"/>
        </w:rPr>
        <w:t>27</w:t>
      </w:r>
      <w:r>
        <w:rPr>
          <w:rFonts w:ascii="Calibri" w:hAnsi="Calibri" w:cs="Calibri"/>
          <w:color w:val="1B1B1B"/>
          <w:sz w:val="24"/>
          <w:szCs w:val="24"/>
        </w:rPr>
        <w:t> </w:t>
      </w:r>
      <w:r w:rsidRPr="00FC0F7D">
        <w:rPr>
          <w:rFonts w:ascii="Calibri" w:hAnsi="Calibri" w:cs="Calibri"/>
          <w:color w:val="1B1B1B"/>
          <w:sz w:val="24"/>
          <w:szCs w:val="24"/>
        </w:rPr>
        <w:t>kwietnia 2016 r. w sprawie ochrony osób fizycznych w związku z przetwarzaniem danych osobowych i w sprawie swobodnego przepływu takich danych oraz uchylenia dyrektywy 96/46/WE (ogólne rozporządzenie o ochronie danych osobowych) (Dz. Urz. UE L 119 z 04.05.2016, str. 1) zwanego dalej </w:t>
      </w:r>
      <w:r w:rsidRPr="00FC0F7D">
        <w:rPr>
          <w:rFonts w:ascii="Calibri" w:hAnsi="Calibri" w:cs="Calibri"/>
          <w:b/>
          <w:bCs/>
          <w:color w:val="1B1B1B"/>
          <w:sz w:val="24"/>
          <w:szCs w:val="24"/>
        </w:rPr>
        <w:t>RODO</w:t>
      </w:r>
      <w:r w:rsidRPr="00FC0F7D">
        <w:rPr>
          <w:rFonts w:ascii="Calibri" w:hAnsi="Calibri" w:cs="Calibri"/>
          <w:color w:val="1B1B1B"/>
          <w:sz w:val="24"/>
          <w:szCs w:val="24"/>
        </w:rPr>
        <w:t>), uprzejmie informujemy</w:t>
      </w:r>
      <w:r>
        <w:rPr>
          <w:rFonts w:ascii="Calibri" w:hAnsi="Calibri" w:cs="Calibri"/>
          <w:color w:val="1B1B1B"/>
          <w:sz w:val="24"/>
          <w:szCs w:val="24"/>
        </w:rPr>
        <w:t>,</w:t>
      </w:r>
      <w:r w:rsidRPr="00FC0F7D">
        <w:rPr>
          <w:rFonts w:ascii="Calibri" w:hAnsi="Calibri" w:cs="Calibri"/>
          <w:color w:val="1B1B1B"/>
          <w:sz w:val="24"/>
          <w:szCs w:val="24"/>
        </w:rPr>
        <w:t xml:space="preserve"> że:</w:t>
      </w:r>
    </w:p>
    <w:p w14:paraId="7343CF5C" w14:textId="77777777" w:rsidR="000C16C4" w:rsidRPr="008E66E9" w:rsidRDefault="000C16C4" w:rsidP="000C16C4">
      <w:pPr>
        <w:pStyle w:val="Akapitzlist"/>
        <w:numPr>
          <w:ilvl w:val="0"/>
          <w:numId w:val="10"/>
        </w:numPr>
        <w:tabs>
          <w:tab w:val="left" w:pos="0"/>
        </w:tabs>
        <w:spacing w:line="276" w:lineRule="auto"/>
        <w:ind w:hanging="436"/>
        <w:contextualSpacing/>
        <w:rPr>
          <w:rFonts w:ascii="Calibri" w:hAnsi="Calibri" w:cs="Calibri"/>
          <w:sz w:val="24"/>
          <w:szCs w:val="24"/>
        </w:rPr>
      </w:pPr>
      <w:r w:rsidRPr="00FC0F7D">
        <w:rPr>
          <w:rFonts w:ascii="Calibri" w:hAnsi="Calibri" w:cs="Calibri"/>
          <w:b/>
          <w:bCs/>
          <w:color w:val="1B1B1B"/>
          <w:sz w:val="24"/>
          <w:szCs w:val="24"/>
        </w:rPr>
        <w:t>Administratorem</w:t>
      </w:r>
      <w:r w:rsidRPr="00FC0F7D">
        <w:rPr>
          <w:rFonts w:ascii="Calibri" w:hAnsi="Calibri" w:cs="Calibri"/>
          <w:color w:val="1B1B1B"/>
          <w:sz w:val="24"/>
          <w:szCs w:val="24"/>
        </w:rPr>
        <w:t> Pani/Pana danych osobowych jest </w:t>
      </w:r>
      <w:r w:rsidRPr="00FC0F7D">
        <w:rPr>
          <w:rFonts w:ascii="Calibri" w:hAnsi="Calibri" w:cs="Calibri"/>
          <w:sz w:val="24"/>
          <w:szCs w:val="24"/>
        </w:rPr>
        <w:t xml:space="preserve">Marszałek Województwa Opolskiego, Urząd Marszałkowski Województwa Opolskiego, </w:t>
      </w:r>
      <w:r w:rsidRPr="00FC0F7D">
        <w:rPr>
          <w:rFonts w:ascii="Calibri" w:hAnsi="Calibri" w:cs="Calibri"/>
          <w:color w:val="1B1B1B"/>
          <w:sz w:val="24"/>
          <w:szCs w:val="24"/>
        </w:rPr>
        <w:t>z siedzibą przy</w:t>
      </w:r>
      <w:r w:rsidRPr="00FC0F7D">
        <w:rPr>
          <w:rFonts w:ascii="Calibri" w:hAnsi="Calibri" w:cs="Calibri"/>
          <w:sz w:val="24"/>
          <w:szCs w:val="24"/>
        </w:rPr>
        <w:t xml:space="preserve"> </w:t>
      </w:r>
      <w:r w:rsidRPr="006509AB">
        <w:rPr>
          <w:rFonts w:ascii="Calibri" w:hAnsi="Calibri" w:cs="Calibri"/>
          <w:sz w:val="24"/>
          <w:szCs w:val="24"/>
        </w:rPr>
        <w:t xml:space="preserve">ul. Ostrówek 5, 45-088 </w:t>
      </w:r>
      <w:r w:rsidRPr="00FC0F7D">
        <w:rPr>
          <w:rFonts w:ascii="Calibri" w:hAnsi="Calibri" w:cs="Calibri"/>
          <w:sz w:val="24"/>
          <w:szCs w:val="24"/>
        </w:rPr>
        <w:t xml:space="preserve">Opole </w:t>
      </w:r>
      <w:r w:rsidRPr="008E66E9">
        <w:rPr>
          <w:rFonts w:ascii="Calibri" w:hAnsi="Calibri" w:cs="Calibri"/>
          <w:sz w:val="24"/>
          <w:szCs w:val="24"/>
        </w:rPr>
        <w:t>numer faksu: (77) 54 16 411 – Departament Organizacyjno-Administracyjny</w:t>
      </w:r>
      <w:r w:rsidRPr="008E66E9">
        <w:rPr>
          <w:rFonts w:ascii="Calibri" w:hAnsi="Calibri" w:cs="Calibri"/>
          <w:color w:val="1B1B1B"/>
          <w:sz w:val="24"/>
          <w:szCs w:val="24"/>
        </w:rPr>
        <w:t xml:space="preserve"> </w:t>
      </w:r>
      <w:r w:rsidRPr="008E66E9">
        <w:rPr>
          <w:rFonts w:ascii="Calibri" w:hAnsi="Calibri" w:cs="Calibri"/>
          <w:sz w:val="24"/>
          <w:szCs w:val="24"/>
        </w:rPr>
        <w:t xml:space="preserve">numer telefonu: Sekretariat (77) 54 16 400, 510 </w:t>
      </w:r>
    </w:p>
    <w:p w14:paraId="0B76F1B0" w14:textId="77777777" w:rsidR="000C16C4" w:rsidRPr="008E66E9" w:rsidRDefault="000C16C4" w:rsidP="000C16C4">
      <w:pPr>
        <w:pStyle w:val="Akapitzlist"/>
        <w:tabs>
          <w:tab w:val="left" w:pos="0"/>
        </w:tabs>
        <w:spacing w:line="276" w:lineRule="auto"/>
        <w:contextualSpacing/>
        <w:rPr>
          <w:rFonts w:ascii="Calibri" w:hAnsi="Calibri" w:cs="Calibri"/>
          <w:sz w:val="24"/>
          <w:szCs w:val="24"/>
          <w:lang w:val="en-US"/>
        </w:rPr>
      </w:pPr>
      <w:r w:rsidRPr="008E66E9">
        <w:rPr>
          <w:rFonts w:ascii="Calibri" w:hAnsi="Calibri" w:cs="Calibri"/>
          <w:sz w:val="24"/>
          <w:szCs w:val="24"/>
          <w:lang w:val="en-US"/>
        </w:rPr>
        <w:lastRenderedPageBreak/>
        <w:t>email: umwo@opolskie.pl</w:t>
      </w:r>
    </w:p>
    <w:p w14:paraId="6D22AAC0" w14:textId="77777777" w:rsidR="000C16C4" w:rsidRPr="008E66E9" w:rsidRDefault="000C16C4" w:rsidP="000C16C4">
      <w:pPr>
        <w:pStyle w:val="Akapitzlist"/>
        <w:numPr>
          <w:ilvl w:val="0"/>
          <w:numId w:val="10"/>
        </w:numPr>
        <w:tabs>
          <w:tab w:val="left" w:pos="142"/>
        </w:tabs>
        <w:spacing w:line="276" w:lineRule="auto"/>
        <w:contextualSpacing/>
        <w:rPr>
          <w:rFonts w:ascii="Calibri" w:hAnsi="Calibri" w:cs="Calibri"/>
          <w:bCs/>
          <w:sz w:val="24"/>
          <w:szCs w:val="24"/>
        </w:rPr>
      </w:pPr>
      <w:r w:rsidRPr="008E66E9">
        <w:rPr>
          <w:rFonts w:ascii="Calibri" w:hAnsi="Calibri" w:cs="Calibri"/>
          <w:bCs/>
          <w:color w:val="1B1B1B"/>
          <w:sz w:val="24"/>
          <w:szCs w:val="24"/>
        </w:rPr>
        <w:t>Administrator wyznaczył</w:t>
      </w:r>
      <w:r w:rsidRPr="008E66E9">
        <w:rPr>
          <w:rFonts w:ascii="Calibri" w:hAnsi="Calibri" w:cs="Calibri"/>
          <w:b/>
          <w:bCs/>
          <w:color w:val="1B1B1B"/>
          <w:sz w:val="24"/>
          <w:szCs w:val="24"/>
        </w:rPr>
        <w:t xml:space="preserve"> Inspektora Danych Osobowych, </w:t>
      </w:r>
      <w:r w:rsidRPr="008E66E9">
        <w:rPr>
          <w:rFonts w:ascii="Calibri" w:hAnsi="Calibri" w:cs="Calibri"/>
          <w:bCs/>
          <w:color w:val="1B1B1B"/>
          <w:sz w:val="24"/>
          <w:szCs w:val="24"/>
        </w:rPr>
        <w:t>z którym można się kontaktować</w:t>
      </w:r>
      <w:r w:rsidRPr="008E66E9">
        <w:rPr>
          <w:rFonts w:ascii="Calibri" w:hAnsi="Calibri" w:cs="Calibri"/>
          <w:color w:val="1B1B1B"/>
          <w:sz w:val="24"/>
          <w:szCs w:val="24"/>
        </w:rPr>
        <w:t xml:space="preserve"> pod adresem email: </w:t>
      </w:r>
      <w:r w:rsidRPr="008E66E9">
        <w:rPr>
          <w:rFonts w:ascii="Calibri" w:hAnsi="Calibri" w:cs="Calibri"/>
          <w:bCs/>
          <w:sz w:val="24"/>
          <w:szCs w:val="24"/>
        </w:rPr>
        <w:t>iod@opolskie.pl</w:t>
      </w:r>
      <w:r w:rsidRPr="008E66E9">
        <w:rPr>
          <w:rFonts w:ascii="Calibri" w:hAnsi="Calibri" w:cs="Calibri"/>
          <w:color w:val="1B1B1B"/>
          <w:sz w:val="24"/>
          <w:szCs w:val="24"/>
        </w:rPr>
        <w:t xml:space="preserve">; </w:t>
      </w:r>
    </w:p>
    <w:p w14:paraId="65FD8255" w14:textId="77777777" w:rsidR="000C16C4" w:rsidRPr="00FC0F7D" w:rsidRDefault="000C16C4" w:rsidP="000C16C4">
      <w:pPr>
        <w:pStyle w:val="Akapitzlist"/>
        <w:numPr>
          <w:ilvl w:val="0"/>
          <w:numId w:val="10"/>
        </w:numPr>
        <w:shd w:val="clear" w:color="auto" w:fill="FFFFFF"/>
        <w:spacing w:line="276" w:lineRule="auto"/>
        <w:contextualSpacing/>
        <w:textAlignment w:val="baseline"/>
        <w:rPr>
          <w:rFonts w:ascii="Calibri" w:hAnsi="Calibri" w:cs="Calibri"/>
          <w:bCs/>
          <w:sz w:val="24"/>
          <w:szCs w:val="24"/>
        </w:rPr>
      </w:pPr>
      <w:r w:rsidRPr="00FC0F7D">
        <w:rPr>
          <w:rFonts w:ascii="Calibri" w:hAnsi="Calibri" w:cs="Calibri"/>
          <w:color w:val="1B1B1B"/>
          <w:sz w:val="24"/>
          <w:szCs w:val="24"/>
        </w:rPr>
        <w:t>Pani/Pana dane osobowe przetwarzane będą na podstawie </w:t>
      </w:r>
      <w:r w:rsidRPr="00FC0F7D">
        <w:rPr>
          <w:rFonts w:ascii="Calibri" w:hAnsi="Calibri" w:cs="Calibri"/>
          <w:b/>
          <w:bCs/>
          <w:color w:val="1B1B1B"/>
          <w:sz w:val="24"/>
          <w:szCs w:val="24"/>
        </w:rPr>
        <w:t>art. 6 ust. 1 lit. c RODO</w:t>
      </w:r>
      <w:r w:rsidRPr="00FC0F7D">
        <w:rPr>
          <w:rFonts w:ascii="Calibri" w:hAnsi="Calibri" w:cs="Calibri"/>
          <w:color w:val="1B1B1B"/>
          <w:sz w:val="24"/>
          <w:szCs w:val="24"/>
        </w:rPr>
        <w:t xml:space="preserve"> w celu związanym z przedmiotowym postępowaniem o udzielenie zamówienia publicznego prowadzonym w trybie podstawowym, zgodnie z </w:t>
      </w:r>
      <w:r w:rsidRPr="00FC0F7D">
        <w:rPr>
          <w:rFonts w:ascii="Calibri" w:hAnsi="Calibri" w:cs="Calibri"/>
          <w:b/>
          <w:color w:val="1B1B1B"/>
          <w:sz w:val="24"/>
          <w:szCs w:val="24"/>
        </w:rPr>
        <w:t>art. 275 ust. 1 Ustawy PZP;</w:t>
      </w:r>
    </w:p>
    <w:p w14:paraId="497DD703" w14:textId="77777777" w:rsidR="000C16C4" w:rsidRPr="00FC0F7D" w:rsidRDefault="000C16C4" w:rsidP="000C16C4">
      <w:pPr>
        <w:numPr>
          <w:ilvl w:val="0"/>
          <w:numId w:val="10"/>
        </w:numPr>
        <w:shd w:val="clear" w:color="auto" w:fill="FFFFFF"/>
        <w:spacing w:line="276" w:lineRule="auto"/>
        <w:contextualSpacing/>
        <w:textAlignment w:val="baseline"/>
        <w:rPr>
          <w:rFonts w:ascii="Calibri" w:hAnsi="Calibri" w:cs="Calibri"/>
          <w:bCs/>
          <w:sz w:val="24"/>
          <w:szCs w:val="24"/>
        </w:rPr>
      </w:pPr>
      <w:r w:rsidRPr="00FC0F7D">
        <w:rPr>
          <w:rFonts w:ascii="Calibri" w:hAnsi="Calibri" w:cs="Calibri"/>
          <w:color w:val="1B1B1B"/>
          <w:sz w:val="24"/>
          <w:szCs w:val="24"/>
        </w:rPr>
        <w:t>Odbiorcami Pani/Pana danych osobowych będą osoby lub podmioty, którym udostępniona zostanie dokumentacja postępowania w oparciu o </w:t>
      </w:r>
      <w:r w:rsidRPr="00FC0F7D">
        <w:rPr>
          <w:rFonts w:ascii="Calibri" w:hAnsi="Calibri" w:cs="Calibri"/>
          <w:b/>
          <w:bCs/>
          <w:color w:val="1B1B1B"/>
          <w:sz w:val="24"/>
          <w:szCs w:val="24"/>
        </w:rPr>
        <w:t>art. 18 oraz art. 74 ustawy PZP</w:t>
      </w:r>
      <w:r w:rsidRPr="00FC0F7D">
        <w:rPr>
          <w:rFonts w:ascii="Calibri" w:hAnsi="Calibri" w:cs="Calibri"/>
          <w:color w:val="1B1B1B"/>
          <w:sz w:val="24"/>
          <w:szCs w:val="24"/>
        </w:rPr>
        <w:t>;</w:t>
      </w:r>
    </w:p>
    <w:p w14:paraId="7BAE69A6" w14:textId="77777777" w:rsidR="000C16C4" w:rsidRPr="00FC0F7D" w:rsidRDefault="000C16C4" w:rsidP="000C16C4">
      <w:pPr>
        <w:numPr>
          <w:ilvl w:val="0"/>
          <w:numId w:val="10"/>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Pani/Pana dane osobowe będą przechowywane, zgodnie z </w:t>
      </w:r>
      <w:r w:rsidRPr="00FC0F7D">
        <w:rPr>
          <w:rFonts w:ascii="Calibri" w:hAnsi="Calibri" w:cs="Calibri"/>
          <w:b/>
          <w:bCs/>
          <w:color w:val="1B1B1B"/>
          <w:sz w:val="24"/>
          <w:szCs w:val="24"/>
        </w:rPr>
        <w:t>art. 78 ust. 1 PZP</w:t>
      </w:r>
      <w:r w:rsidRPr="00FC0F7D">
        <w:rPr>
          <w:rFonts w:ascii="Calibri" w:hAnsi="Calibri" w:cs="Calibri"/>
          <w:color w:val="1B1B1B"/>
          <w:sz w:val="24"/>
          <w:szCs w:val="24"/>
        </w:rPr>
        <w:t>, przez okres </w:t>
      </w:r>
      <w:r w:rsidRPr="00FC0F7D">
        <w:rPr>
          <w:rFonts w:ascii="Calibri" w:hAnsi="Calibri" w:cs="Calibri"/>
          <w:b/>
          <w:bCs/>
          <w:color w:val="1B1B1B"/>
          <w:sz w:val="24"/>
          <w:szCs w:val="24"/>
        </w:rPr>
        <w:t>4 lat</w:t>
      </w:r>
      <w:r w:rsidRPr="00FC0F7D">
        <w:rPr>
          <w:rFonts w:ascii="Calibri" w:hAnsi="Calibri" w:cs="Calibri"/>
          <w:color w:val="1B1B1B"/>
          <w:sz w:val="24"/>
          <w:szCs w:val="24"/>
        </w:rPr>
        <w:t xml:space="preserve"> od dnia zakończenia postępowania o udzielenie zamówienia, a jeżeli czas trwania umowy przekracza 4 lata, okres przechowywania obejmuje cały czas trwania umowy;</w:t>
      </w:r>
    </w:p>
    <w:p w14:paraId="6D180428" w14:textId="77777777" w:rsidR="000C16C4" w:rsidRPr="00FC0F7D" w:rsidRDefault="000C16C4" w:rsidP="000C16C4">
      <w:pPr>
        <w:numPr>
          <w:ilvl w:val="0"/>
          <w:numId w:val="10"/>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 xml:space="preserve">Obowiązek podania przez Panią/Pana danych osobowych bezpośrednio Pani/Pana dotyczących jest wymogiem określonym w przepisach ustawy PZP, związanym z udziałem w postępowaniu o udzielenie zamówienia publicznego; </w:t>
      </w:r>
    </w:p>
    <w:p w14:paraId="4D64604D" w14:textId="77777777" w:rsidR="000C16C4" w:rsidRPr="00FC0F7D" w:rsidRDefault="000C16C4" w:rsidP="000C16C4">
      <w:pPr>
        <w:numPr>
          <w:ilvl w:val="0"/>
          <w:numId w:val="10"/>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W odniesieniu do Pani/Pana danych osobowych decyzje nie będą podejmowane w sposób zautomatyzowany, stosownie do </w:t>
      </w:r>
      <w:r w:rsidRPr="00FC0F7D">
        <w:rPr>
          <w:rFonts w:ascii="Calibri" w:hAnsi="Calibri" w:cs="Calibri"/>
          <w:b/>
          <w:bCs/>
          <w:color w:val="1B1B1B"/>
          <w:sz w:val="24"/>
          <w:szCs w:val="24"/>
        </w:rPr>
        <w:t>art. 22 RODO</w:t>
      </w:r>
      <w:r w:rsidRPr="00FC0F7D">
        <w:rPr>
          <w:rFonts w:ascii="Calibri" w:hAnsi="Calibri" w:cs="Calibri"/>
          <w:color w:val="1B1B1B"/>
          <w:sz w:val="24"/>
          <w:szCs w:val="24"/>
        </w:rPr>
        <w:t>;</w:t>
      </w:r>
    </w:p>
    <w:p w14:paraId="1ECF47DC" w14:textId="77777777" w:rsidR="000C16C4" w:rsidRPr="00FC0F7D" w:rsidRDefault="000C16C4" w:rsidP="000C16C4">
      <w:pPr>
        <w:numPr>
          <w:ilvl w:val="0"/>
          <w:numId w:val="10"/>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Posiada Pani/Pan:</w:t>
      </w:r>
    </w:p>
    <w:p w14:paraId="11048D41" w14:textId="77777777" w:rsidR="000C16C4" w:rsidRPr="00FC0F7D" w:rsidRDefault="000C16C4" w:rsidP="000C16C4">
      <w:pPr>
        <w:numPr>
          <w:ilvl w:val="0"/>
          <w:numId w:val="9"/>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na podstawie </w:t>
      </w:r>
      <w:r w:rsidRPr="00FC0F7D">
        <w:rPr>
          <w:rFonts w:ascii="Calibri" w:hAnsi="Calibri" w:cs="Calibri"/>
          <w:b/>
          <w:bCs/>
          <w:color w:val="1B1B1B"/>
          <w:sz w:val="24"/>
          <w:szCs w:val="24"/>
        </w:rPr>
        <w:t>art. 15 RODO</w:t>
      </w:r>
      <w:r w:rsidRPr="00FC0F7D">
        <w:rPr>
          <w:rFonts w:ascii="Calibri" w:hAnsi="Calibri" w:cs="Calibri"/>
          <w:color w:val="1B1B1B"/>
          <w:sz w:val="24"/>
          <w:szCs w:val="24"/>
        </w:rPr>
        <w:t> prawo dostępu do danych osobowych Pani/Pana dotyczących;</w:t>
      </w:r>
    </w:p>
    <w:p w14:paraId="76ABB147" w14:textId="77777777" w:rsidR="000C16C4" w:rsidRPr="00FC0F7D" w:rsidRDefault="000C16C4" w:rsidP="000C16C4">
      <w:pPr>
        <w:shd w:val="clear" w:color="auto" w:fill="FFFFFF"/>
        <w:spacing w:line="276" w:lineRule="auto"/>
        <w:ind w:left="960"/>
        <w:textAlignment w:val="baseline"/>
        <w:rPr>
          <w:rFonts w:ascii="Calibri" w:hAnsi="Calibri" w:cs="Calibri"/>
          <w:color w:val="1B1B1B"/>
          <w:sz w:val="24"/>
          <w:szCs w:val="24"/>
        </w:rPr>
      </w:pPr>
      <w:r w:rsidRPr="00FC0F7D">
        <w:rPr>
          <w:rFonts w:ascii="Calibri" w:hAnsi="Calibri" w:cs="Calibri"/>
          <w:color w:val="1B1B1B"/>
          <w:sz w:val="24"/>
          <w:szCs w:val="24"/>
        </w:rPr>
        <w:t>(w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lub konkursu albo sprecyzowanie nazwy lub daty zakończonego postępowania o udzielenie zamówienia);</w:t>
      </w:r>
    </w:p>
    <w:p w14:paraId="33BCF99D" w14:textId="77777777" w:rsidR="000C16C4" w:rsidRPr="00FC0F7D" w:rsidRDefault="000C16C4" w:rsidP="000C16C4">
      <w:pPr>
        <w:numPr>
          <w:ilvl w:val="0"/>
          <w:numId w:val="9"/>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na podstawie </w:t>
      </w:r>
      <w:r w:rsidRPr="00FC0F7D">
        <w:rPr>
          <w:rFonts w:ascii="Calibri" w:hAnsi="Calibri" w:cs="Calibri"/>
          <w:b/>
          <w:bCs/>
          <w:color w:val="1B1B1B"/>
          <w:sz w:val="24"/>
          <w:szCs w:val="24"/>
        </w:rPr>
        <w:t>art. 16 RODO</w:t>
      </w:r>
      <w:r w:rsidRPr="00FC0F7D">
        <w:rPr>
          <w:rFonts w:ascii="Calibri" w:hAnsi="Calibri" w:cs="Calibri"/>
          <w:color w:val="1B1B1B"/>
          <w:sz w:val="24"/>
          <w:szCs w:val="24"/>
        </w:rPr>
        <w:t> prawo do sprostowania lub uzupełnienia Pani/Pana danych osobowych</w:t>
      </w:r>
      <w:r>
        <w:rPr>
          <w:rFonts w:ascii="Calibri" w:hAnsi="Calibri" w:cs="Calibri"/>
          <w:color w:val="1B1B1B"/>
          <w:sz w:val="24"/>
          <w:szCs w:val="24"/>
        </w:rPr>
        <w:t>,</w:t>
      </w:r>
      <w:r w:rsidRPr="00FC0F7D">
        <w:rPr>
          <w:rFonts w:ascii="Calibri" w:hAnsi="Calibri" w:cs="Calibri"/>
          <w:color w:val="1B1B1B"/>
          <w:sz w:val="24"/>
          <w:szCs w:val="24"/>
        </w:rPr>
        <w:t xml:space="preserve"> przy czym skorzystanie z prawa do sprostowania lub uzupełnienia nie może skutkować zmianą wyniku postępowania o udzielenie zamówienia publicznego ani zmianą postanowień umowy w zakresie niezgodnym z ustawą PZP oraz nie może naruszać integralności protokołu oraz jego załączników);</w:t>
      </w:r>
    </w:p>
    <w:p w14:paraId="73C0C995" w14:textId="77777777" w:rsidR="000C16C4" w:rsidRPr="00FC0F7D" w:rsidRDefault="000C16C4" w:rsidP="000C16C4">
      <w:pPr>
        <w:numPr>
          <w:ilvl w:val="0"/>
          <w:numId w:val="9"/>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na podstawie </w:t>
      </w:r>
      <w:r w:rsidRPr="00FC0F7D">
        <w:rPr>
          <w:rFonts w:ascii="Calibri" w:hAnsi="Calibri" w:cs="Calibri"/>
          <w:b/>
          <w:bCs/>
          <w:color w:val="1B1B1B"/>
          <w:sz w:val="24"/>
          <w:szCs w:val="24"/>
        </w:rPr>
        <w:t>art. 18 RODO</w:t>
      </w:r>
      <w:r w:rsidRPr="00FC0F7D">
        <w:rPr>
          <w:rFonts w:ascii="Calibri" w:hAnsi="Calibri" w:cs="Calibri"/>
          <w:color w:val="1B1B1B"/>
          <w:sz w:val="24"/>
          <w:szCs w:val="24"/>
        </w:rPr>
        <w:t> prawo żądania od administratora ograniczenia przetwarzania danych osobowych z zastrzeżeniem przypadków, o których mowa w </w:t>
      </w:r>
      <w:r w:rsidRPr="00FC0F7D">
        <w:rPr>
          <w:rFonts w:ascii="Calibri" w:hAnsi="Calibri" w:cs="Calibri"/>
          <w:b/>
          <w:bCs/>
          <w:color w:val="1B1B1B"/>
          <w:sz w:val="24"/>
          <w:szCs w:val="24"/>
        </w:rPr>
        <w:t>art. 18 ust. 2 RODO</w:t>
      </w:r>
      <w:r w:rsidRPr="00FC0F7D">
        <w:rPr>
          <w:rFonts w:ascii="Calibri" w:hAnsi="Calibri" w:cs="Calibri"/>
          <w:color w:val="1B1B1B"/>
          <w:sz w:val="24"/>
          <w:szCs w:val="24"/>
        </w:rPr>
        <w:t>, 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46025942" w14:textId="77777777" w:rsidR="000C16C4" w:rsidRPr="00FC0F7D" w:rsidRDefault="000C16C4" w:rsidP="000C16C4">
      <w:pPr>
        <w:numPr>
          <w:ilvl w:val="0"/>
          <w:numId w:val="9"/>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prawo do wniesienia skargi do </w:t>
      </w:r>
      <w:r w:rsidRPr="00FC0F7D">
        <w:rPr>
          <w:rFonts w:ascii="Calibri" w:hAnsi="Calibri" w:cs="Calibri"/>
          <w:b/>
          <w:bCs/>
          <w:color w:val="1B1B1B"/>
          <w:sz w:val="24"/>
          <w:szCs w:val="24"/>
        </w:rPr>
        <w:t>Prezesa Urzędu Ochrony Danych Osobowych</w:t>
      </w:r>
      <w:r w:rsidRPr="00FC0F7D">
        <w:rPr>
          <w:rFonts w:ascii="Calibri" w:hAnsi="Calibri" w:cs="Calibri"/>
          <w:color w:val="1B1B1B"/>
          <w:sz w:val="24"/>
          <w:szCs w:val="24"/>
        </w:rPr>
        <w:t>, gdy uzna Pani/Pan, że przetwarzanie danych osobowych Pani/Pana dotyczących narusza przepisy </w:t>
      </w:r>
      <w:r w:rsidRPr="00FC0F7D">
        <w:rPr>
          <w:rFonts w:ascii="Calibri" w:hAnsi="Calibri" w:cs="Calibri"/>
          <w:b/>
          <w:bCs/>
          <w:color w:val="1B1B1B"/>
          <w:sz w:val="24"/>
          <w:szCs w:val="24"/>
        </w:rPr>
        <w:t>RODO</w:t>
      </w:r>
      <w:r w:rsidRPr="00FC0F7D">
        <w:rPr>
          <w:rFonts w:ascii="Calibri" w:hAnsi="Calibri" w:cs="Calibri"/>
          <w:color w:val="1B1B1B"/>
          <w:sz w:val="24"/>
          <w:szCs w:val="24"/>
        </w:rPr>
        <w:t>; </w:t>
      </w:r>
    </w:p>
    <w:p w14:paraId="632703D4" w14:textId="77777777" w:rsidR="000C16C4" w:rsidRPr="00FC0F7D" w:rsidRDefault="000C16C4" w:rsidP="000C16C4">
      <w:pPr>
        <w:numPr>
          <w:ilvl w:val="0"/>
          <w:numId w:val="8"/>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Nie przysługuje Pani/Panu:</w:t>
      </w:r>
    </w:p>
    <w:p w14:paraId="6ACAC776" w14:textId="77777777" w:rsidR="000C16C4" w:rsidRPr="00FC0F7D" w:rsidRDefault="000C16C4" w:rsidP="000C16C4">
      <w:pPr>
        <w:numPr>
          <w:ilvl w:val="0"/>
          <w:numId w:val="11"/>
        </w:numPr>
        <w:shd w:val="clear" w:color="auto" w:fill="FFFFFF"/>
        <w:tabs>
          <w:tab w:val="clear" w:pos="720"/>
        </w:tabs>
        <w:spacing w:line="276" w:lineRule="auto"/>
        <w:ind w:left="993" w:hanging="284"/>
        <w:textAlignment w:val="baseline"/>
        <w:rPr>
          <w:rFonts w:ascii="Calibri" w:hAnsi="Calibri" w:cs="Calibri"/>
          <w:color w:val="1B1B1B"/>
          <w:sz w:val="24"/>
          <w:szCs w:val="24"/>
        </w:rPr>
      </w:pPr>
      <w:r w:rsidRPr="00FC0F7D">
        <w:rPr>
          <w:rFonts w:ascii="Calibri" w:hAnsi="Calibri" w:cs="Calibri"/>
          <w:color w:val="1B1B1B"/>
          <w:sz w:val="24"/>
          <w:szCs w:val="24"/>
        </w:rPr>
        <w:t>w związku z </w:t>
      </w:r>
      <w:r w:rsidRPr="00FC0F7D">
        <w:rPr>
          <w:rFonts w:ascii="Calibri" w:hAnsi="Calibri" w:cs="Calibri"/>
          <w:b/>
          <w:bCs/>
          <w:color w:val="1B1B1B"/>
          <w:sz w:val="24"/>
          <w:szCs w:val="24"/>
        </w:rPr>
        <w:t>art. 17 ust. 3 lit. b, d lub e RODO</w:t>
      </w:r>
      <w:r w:rsidRPr="00FC0F7D">
        <w:rPr>
          <w:rFonts w:ascii="Calibri" w:hAnsi="Calibri" w:cs="Calibri"/>
          <w:color w:val="1B1B1B"/>
          <w:sz w:val="24"/>
          <w:szCs w:val="24"/>
        </w:rPr>
        <w:t> prawo do usunięcia danych osobowych;</w:t>
      </w:r>
    </w:p>
    <w:p w14:paraId="0052E5D8" w14:textId="77777777" w:rsidR="000C16C4" w:rsidRPr="00FC0F7D" w:rsidRDefault="000C16C4" w:rsidP="000C16C4">
      <w:pPr>
        <w:numPr>
          <w:ilvl w:val="0"/>
          <w:numId w:val="11"/>
        </w:numPr>
        <w:shd w:val="clear" w:color="auto" w:fill="FFFFFF"/>
        <w:tabs>
          <w:tab w:val="clear" w:pos="720"/>
        </w:tabs>
        <w:spacing w:line="276" w:lineRule="auto"/>
        <w:ind w:left="993" w:hanging="284"/>
        <w:textAlignment w:val="baseline"/>
        <w:rPr>
          <w:rFonts w:ascii="Calibri" w:hAnsi="Calibri" w:cs="Calibri"/>
          <w:color w:val="1B1B1B"/>
          <w:sz w:val="24"/>
          <w:szCs w:val="24"/>
        </w:rPr>
      </w:pPr>
      <w:r w:rsidRPr="00FC0F7D">
        <w:rPr>
          <w:rFonts w:ascii="Calibri" w:hAnsi="Calibri" w:cs="Calibri"/>
          <w:color w:val="1B1B1B"/>
          <w:sz w:val="24"/>
          <w:szCs w:val="24"/>
        </w:rPr>
        <w:t>prawo do przenoszenia danych osobowych, o którym mowa w art. 20 RODO;</w:t>
      </w:r>
    </w:p>
    <w:p w14:paraId="07483935" w14:textId="77777777" w:rsidR="000C16C4" w:rsidRPr="00FC0F7D" w:rsidRDefault="000C16C4" w:rsidP="000C16C4">
      <w:pPr>
        <w:numPr>
          <w:ilvl w:val="0"/>
          <w:numId w:val="11"/>
        </w:numPr>
        <w:shd w:val="clear" w:color="auto" w:fill="FFFFFF"/>
        <w:tabs>
          <w:tab w:val="clear" w:pos="720"/>
        </w:tabs>
        <w:spacing w:line="276" w:lineRule="auto"/>
        <w:ind w:left="993" w:hanging="284"/>
        <w:textAlignment w:val="baseline"/>
        <w:rPr>
          <w:rFonts w:ascii="Calibri" w:hAnsi="Calibri" w:cs="Calibri"/>
          <w:color w:val="1B1B1B"/>
          <w:sz w:val="24"/>
          <w:szCs w:val="24"/>
        </w:rPr>
      </w:pPr>
      <w:r w:rsidRPr="00FC0F7D">
        <w:rPr>
          <w:rFonts w:ascii="Calibri" w:hAnsi="Calibri" w:cs="Calibri"/>
          <w:color w:val="1B1B1B"/>
          <w:sz w:val="24"/>
          <w:szCs w:val="24"/>
        </w:rPr>
        <w:t>na podstawie </w:t>
      </w:r>
      <w:r w:rsidRPr="00FC0F7D">
        <w:rPr>
          <w:rFonts w:ascii="Calibri" w:hAnsi="Calibri" w:cs="Calibri"/>
          <w:b/>
          <w:bCs/>
          <w:color w:val="1B1B1B"/>
          <w:sz w:val="24"/>
          <w:szCs w:val="24"/>
        </w:rPr>
        <w:t>art. 21 RODO</w:t>
      </w:r>
      <w:r w:rsidRPr="00FC0F7D">
        <w:rPr>
          <w:rFonts w:ascii="Calibri" w:hAnsi="Calibri" w:cs="Calibri"/>
          <w:color w:val="1B1B1B"/>
          <w:sz w:val="24"/>
          <w:szCs w:val="24"/>
        </w:rPr>
        <w:t> prawo sprzeciwu, wobec przetwarzania danych osobowych, gdyż podstawą prawną przetwarzania Pani/Pana danych osobowych jest </w:t>
      </w:r>
      <w:r w:rsidRPr="00FC0F7D">
        <w:rPr>
          <w:rFonts w:ascii="Calibri" w:hAnsi="Calibri" w:cs="Calibri"/>
          <w:b/>
          <w:bCs/>
          <w:color w:val="1B1B1B"/>
          <w:sz w:val="24"/>
          <w:szCs w:val="24"/>
        </w:rPr>
        <w:t>art. 6 ust. 1 lit. c RODO</w:t>
      </w:r>
      <w:r w:rsidRPr="00FC0F7D">
        <w:rPr>
          <w:rFonts w:ascii="Calibri" w:hAnsi="Calibri" w:cs="Calibri"/>
          <w:color w:val="1B1B1B"/>
          <w:sz w:val="24"/>
          <w:szCs w:val="24"/>
        </w:rPr>
        <w:t>;</w:t>
      </w:r>
    </w:p>
    <w:p w14:paraId="78C76066" w14:textId="77777777" w:rsidR="000C16C4" w:rsidRPr="00FC0F7D" w:rsidRDefault="000C16C4" w:rsidP="000C16C4">
      <w:pPr>
        <w:numPr>
          <w:ilvl w:val="0"/>
          <w:numId w:val="27"/>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lastRenderedPageBreak/>
        <w:t>Jednocześnie </w:t>
      </w:r>
      <w:r w:rsidRPr="00FC0F7D">
        <w:rPr>
          <w:rFonts w:ascii="Calibri" w:hAnsi="Calibri" w:cs="Calibri"/>
          <w:b/>
          <w:bCs/>
          <w:color w:val="1B1B1B"/>
          <w:sz w:val="24"/>
          <w:szCs w:val="24"/>
        </w:rPr>
        <w:t>Zamawiający</w:t>
      </w:r>
      <w:r w:rsidRPr="00FC0F7D">
        <w:rPr>
          <w:rFonts w:ascii="Calibri" w:hAnsi="Calibri" w:cs="Calibri"/>
          <w:color w:val="1B1B1B"/>
          <w:sz w:val="24"/>
          <w:szCs w:val="24"/>
        </w:rPr>
        <w:t> przypomina o ciążącym na Pani/Panu obowiązku informacyjnym wynikającym z art. 14 RODO względem osób fizycznych, których dane przekazane zostaną </w:t>
      </w:r>
      <w:r w:rsidRPr="00FC0F7D">
        <w:rPr>
          <w:rFonts w:ascii="Calibri" w:hAnsi="Calibri" w:cs="Calibri"/>
          <w:b/>
          <w:bCs/>
          <w:color w:val="1B1B1B"/>
          <w:sz w:val="24"/>
          <w:szCs w:val="24"/>
        </w:rPr>
        <w:t>Zamawiającemu</w:t>
      </w:r>
      <w:r w:rsidRPr="00FC0F7D">
        <w:rPr>
          <w:rFonts w:ascii="Calibri" w:hAnsi="Calibri" w:cs="Calibri"/>
          <w:color w:val="1B1B1B"/>
          <w:sz w:val="24"/>
          <w:szCs w:val="24"/>
        </w:rPr>
        <w:t xml:space="preserve"> w związku z prowadzonym </w:t>
      </w:r>
      <w:r w:rsidRPr="00FC0F7D">
        <w:rPr>
          <w:rFonts w:ascii="Calibri" w:hAnsi="Calibri" w:cs="Calibri"/>
          <w:bCs/>
          <w:color w:val="1B1B1B"/>
          <w:sz w:val="24"/>
          <w:szCs w:val="24"/>
        </w:rPr>
        <w:t xml:space="preserve">postępowaniem i które </w:t>
      </w:r>
      <w:r w:rsidRPr="00FC0F7D">
        <w:rPr>
          <w:rFonts w:ascii="Calibri" w:hAnsi="Calibri" w:cs="Calibri"/>
          <w:b/>
          <w:bCs/>
          <w:color w:val="1B1B1B"/>
          <w:sz w:val="24"/>
          <w:szCs w:val="24"/>
        </w:rPr>
        <w:t xml:space="preserve">Zamawiający </w:t>
      </w:r>
      <w:r w:rsidRPr="00FC0F7D">
        <w:rPr>
          <w:rFonts w:ascii="Calibri" w:hAnsi="Calibri" w:cs="Calibri"/>
          <w:color w:val="1B1B1B"/>
          <w:sz w:val="24"/>
          <w:szCs w:val="24"/>
        </w:rPr>
        <w:t>pośrednio pozyska od wykonawcy biorącego udział w postępowaniu, chyba że ma zastosowanie co najmniej jedno z włączeń, o których mowa w </w:t>
      </w:r>
      <w:r w:rsidRPr="00FC0F7D">
        <w:rPr>
          <w:rFonts w:ascii="Calibri" w:hAnsi="Calibri" w:cs="Calibri"/>
          <w:b/>
          <w:bCs/>
          <w:color w:val="1B1B1B"/>
          <w:sz w:val="24"/>
          <w:szCs w:val="24"/>
        </w:rPr>
        <w:t>art. 14 ust. 5 RODO.</w:t>
      </w:r>
    </w:p>
    <w:p w14:paraId="13CA0F7A" w14:textId="77777777" w:rsidR="000C16C4" w:rsidRPr="00FC0F7D" w:rsidRDefault="000C16C4" w:rsidP="000C16C4">
      <w:pPr>
        <w:numPr>
          <w:ilvl w:val="0"/>
          <w:numId w:val="27"/>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bCs/>
          <w:color w:val="1B1B1B"/>
          <w:sz w:val="24"/>
          <w:szCs w:val="24"/>
        </w:rPr>
        <w:t>Przysługuje Pani/Panu prawo wniesienia skargi do organu nadzorczego na niezgodne z RODO przetwarzanie Pani/Pana danych osobowych przez administratora. Organem właściwym dla przedmiotowej skargi jest Urząd Ochrony Danych Osobowych, ul. Stawki 2; 00-193 Warszawa.</w:t>
      </w:r>
    </w:p>
    <w:p w14:paraId="49C06B33" w14:textId="77777777" w:rsidR="000C16C4" w:rsidRPr="00FC0F7D" w:rsidRDefault="000C16C4" w:rsidP="000C16C4">
      <w:pPr>
        <w:numPr>
          <w:ilvl w:val="0"/>
          <w:numId w:val="27"/>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sz w:val="24"/>
          <w:szCs w:val="24"/>
        </w:rPr>
        <w:t>Wykonawca ubiegając się o udzielenie zamówienia publicznego jest zobowiązany do wypełnienia wszystkich obowiązków formalno-prawnych związanych z udziałem w postępowaniu, w tym również obowiązków wynikających z rozporządzenia 2016/679, w</w:t>
      </w:r>
      <w:r>
        <w:rPr>
          <w:rFonts w:ascii="Calibri" w:hAnsi="Calibri" w:cs="Calibri"/>
          <w:sz w:val="24"/>
          <w:szCs w:val="24"/>
        </w:rPr>
        <w:t> </w:t>
      </w:r>
      <w:r w:rsidRPr="00FC0F7D">
        <w:rPr>
          <w:rFonts w:ascii="Calibri" w:hAnsi="Calibri" w:cs="Calibri"/>
          <w:sz w:val="24"/>
          <w:szCs w:val="24"/>
        </w:rPr>
        <w:t>szczególności obowiązek informacyjny przewidziany w art. 13 rozporządzenia 2016/679 względem osób fizycznych, których dane osobowe dotyczą i od których dane te wykonawca bezpośrednio pozyskał. Obowiązek informacyjny wynikający z art. 13 rozporządzenia 2016/679 nie będzie miał zastosowania, gdy i w zakresie, w jakim osoba fizyczna, której dane dotyczą, dysponuje już tymi informacjami (art. 13 ust. 4 rozporządzenia 2016/679).</w:t>
      </w:r>
    </w:p>
    <w:p w14:paraId="75DD5FFC" w14:textId="77777777" w:rsidR="000C16C4" w:rsidRPr="00FC0F7D" w:rsidRDefault="000C16C4" w:rsidP="000C16C4">
      <w:pPr>
        <w:numPr>
          <w:ilvl w:val="0"/>
          <w:numId w:val="27"/>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sz w:val="24"/>
          <w:szCs w:val="24"/>
        </w:rPr>
        <w:t xml:space="preserve">Wykonawca jest obowiązany wypełnić obowiązek informacyjny wynikający z art. 14 rozporządzenia 2016/679 względem osób fizycznych, których dane przekazuje zamawiającemu i których dane pośrednio pozyskał, chyba że ma zastosowanie co najmniej jedno z </w:t>
      </w:r>
      <w:proofErr w:type="spellStart"/>
      <w:r w:rsidRPr="00FC0F7D">
        <w:rPr>
          <w:rFonts w:ascii="Calibri" w:hAnsi="Calibri" w:cs="Calibri"/>
          <w:sz w:val="24"/>
          <w:szCs w:val="24"/>
        </w:rPr>
        <w:t>wyłączeń</w:t>
      </w:r>
      <w:proofErr w:type="spellEnd"/>
      <w:r w:rsidRPr="00FC0F7D">
        <w:rPr>
          <w:rFonts w:ascii="Calibri" w:hAnsi="Calibri" w:cs="Calibri"/>
          <w:sz w:val="24"/>
          <w:szCs w:val="24"/>
        </w:rPr>
        <w:t>, o których mowa w art. 14 ust. 5 rozporządzenia 2016/679.</w:t>
      </w:r>
    </w:p>
    <w:p w14:paraId="48B84C4B" w14:textId="77777777" w:rsidR="000C16C4" w:rsidRPr="006509AB" w:rsidRDefault="000C16C4" w:rsidP="000C16C4">
      <w:pPr>
        <w:numPr>
          <w:ilvl w:val="0"/>
          <w:numId w:val="27"/>
        </w:numPr>
        <w:shd w:val="clear" w:color="auto" w:fill="FFFFFF"/>
        <w:spacing w:after="240" w:line="276" w:lineRule="auto"/>
        <w:textAlignment w:val="baseline"/>
        <w:rPr>
          <w:rFonts w:ascii="Calibri" w:hAnsi="Calibri" w:cs="Calibri"/>
          <w:color w:val="1B1B1B"/>
          <w:sz w:val="24"/>
          <w:szCs w:val="24"/>
        </w:rPr>
      </w:pPr>
      <w:r w:rsidRPr="006509AB">
        <w:rPr>
          <w:rFonts w:ascii="Calibri" w:hAnsi="Calibri" w:cs="Calibri"/>
          <w:sz w:val="24"/>
          <w:szCs w:val="24"/>
        </w:rPr>
        <w:t xml:space="preserve">W celu zapewnienia, że wykonawca wypełnił obowiązki informacyjne wynikające z rozporządzenia 2016/679 oraz ochrony prawnie uzasadnionych interesów osoby trzeciej, której dane zostały przekazane w związku z ubieganiem się wykonawcy o udzielenie zamówienia  w postępowaniu, wykonawca składa w postępowaniu oświadczenie o wypełnieniu przez niego obowiązków informacyjnych przewidzianych w art. 13 lub art. 14 rozporządzenia 2016/679. Oświadczenie, o którym mowa w zdaniu pierwszym wykonawca składa w ofercie. </w:t>
      </w:r>
    </w:p>
    <w:p w14:paraId="39BB15CB" w14:textId="595E1C32" w:rsidR="000C16C4" w:rsidRDefault="000C16C4" w:rsidP="00427417">
      <w:pPr>
        <w:shd w:val="clear" w:color="auto" w:fill="FFFFFF"/>
        <w:spacing w:line="276" w:lineRule="auto"/>
        <w:textAlignment w:val="baseline"/>
        <w:rPr>
          <w:rFonts w:ascii="Calibri" w:hAnsi="Calibri" w:cs="Calibri"/>
          <w:color w:val="1B1B1B"/>
          <w:sz w:val="24"/>
          <w:szCs w:val="24"/>
        </w:rPr>
      </w:pPr>
      <w:r w:rsidRPr="006509AB">
        <w:rPr>
          <w:rFonts w:ascii="Calibri" w:hAnsi="Calibri" w:cs="Calibri"/>
          <w:color w:val="1B1B1B"/>
          <w:sz w:val="24"/>
          <w:szCs w:val="24"/>
        </w:rPr>
        <w:t>Klauzula informacyjna: W Urzędzie Marszałkowskim Województwa Opolskiego została wdrożona wewnętrzna procedura dokonywania zgłoszeń naruszeń prawa i podejmowania działań następczych, zgodnie z Zarządzenie Nr 83/2024 Marszałka Województwa Opolskiego z dnia 25.09.2024 r. Treść zarządzenie znajduje się na stronie Biuletynu Informacji Publicznej Samorządu Województwa Opolskiego</w:t>
      </w:r>
      <w:r>
        <w:rPr>
          <w:rFonts w:ascii="Calibri" w:hAnsi="Calibri" w:cs="Calibri"/>
          <w:color w:val="1B1B1B"/>
          <w:sz w:val="24"/>
          <w:szCs w:val="24"/>
        </w:rPr>
        <w:t>.</w:t>
      </w:r>
    </w:p>
    <w:p w14:paraId="53AFF529" w14:textId="77777777" w:rsidR="000C16C4" w:rsidRPr="006F0DED" w:rsidRDefault="000C16C4" w:rsidP="000C16C4">
      <w:pPr>
        <w:shd w:val="clear" w:color="auto" w:fill="FFFFFF"/>
        <w:spacing w:line="276" w:lineRule="auto"/>
        <w:ind w:left="720"/>
        <w:textAlignment w:val="baseline"/>
        <w:rPr>
          <w:rFonts w:ascii="Calibri" w:hAnsi="Calibri" w:cs="Calibri"/>
          <w:color w:val="1B1B1B"/>
          <w:sz w:val="16"/>
          <w:szCs w:val="16"/>
        </w:rPr>
      </w:pPr>
    </w:p>
    <w:p w14:paraId="181E7CBA" w14:textId="77777777" w:rsidR="000C16C4" w:rsidRDefault="000C16C4" w:rsidP="000C16C4">
      <w:pPr>
        <w:autoSpaceDE w:val="0"/>
        <w:jc w:val="both"/>
        <w:rPr>
          <w:rFonts w:ascii="Calibri" w:hAnsi="Calibri" w:cs="Arial"/>
          <w:b/>
          <w:bCs/>
          <w:color w:val="000000"/>
          <w:sz w:val="24"/>
          <w:szCs w:val="24"/>
        </w:rPr>
      </w:pPr>
      <w:r w:rsidRPr="000C16C4">
        <w:rPr>
          <w:rFonts w:ascii="Calibri" w:hAnsi="Calibri" w:cs="Arial"/>
          <w:b/>
          <w:bCs/>
          <w:color w:val="000000"/>
          <w:sz w:val="24"/>
          <w:szCs w:val="24"/>
        </w:rPr>
        <w:t xml:space="preserve">Okres archiwizacji dokumentacji z postępowania o udzielenie wnioskowanego zamówienia wynikający z: </w:t>
      </w:r>
    </w:p>
    <w:p w14:paraId="0568F12B" w14:textId="77777777" w:rsidR="00083673" w:rsidRPr="000C16C4" w:rsidRDefault="00083673" w:rsidP="000C16C4">
      <w:pPr>
        <w:autoSpaceDE w:val="0"/>
        <w:jc w:val="both"/>
        <w:rPr>
          <w:rFonts w:ascii="Calibri" w:hAnsi="Calibri" w:cs="Arial"/>
          <w:b/>
          <w:bCs/>
          <w:color w:val="000000"/>
          <w:sz w:val="24"/>
          <w:szCs w:val="24"/>
        </w:rPr>
      </w:pPr>
    </w:p>
    <w:p w14:paraId="64A3BD04" w14:textId="77777777" w:rsidR="000C16C4" w:rsidRPr="000C16C4" w:rsidRDefault="000C16C4" w:rsidP="00BD2278">
      <w:pPr>
        <w:numPr>
          <w:ilvl w:val="0"/>
          <w:numId w:val="54"/>
        </w:numPr>
        <w:tabs>
          <w:tab w:val="clear" w:pos="0"/>
          <w:tab w:val="num" w:pos="-360"/>
          <w:tab w:val="right" w:pos="284"/>
          <w:tab w:val="left" w:pos="408"/>
        </w:tabs>
        <w:suppressAutoHyphens/>
        <w:spacing w:line="276" w:lineRule="auto"/>
        <w:ind w:left="360"/>
        <w:jc w:val="both"/>
        <w:rPr>
          <w:rFonts w:ascii="Calibri" w:hAnsi="Calibri" w:cs="Arial"/>
          <w:sz w:val="24"/>
          <w:szCs w:val="24"/>
        </w:rPr>
      </w:pPr>
      <w:r w:rsidRPr="000C16C4">
        <w:rPr>
          <w:rFonts w:ascii="Calibri" w:hAnsi="Calibri" w:cs="Arial"/>
          <w:sz w:val="24"/>
          <w:szCs w:val="24"/>
        </w:rPr>
        <w:t xml:space="preserve">Art. 82 rozporządzenia Parlamentu Europejskiego i Rady (UE) 2021/1060 z dnia 24 czerwca 2021 r. ustanawiającego wspólne przepisy dotyczące Europejskiego Funduszu Rozwoju Regionalnego, Europejskiego Funduszu Społecznego Plus, Funduszu Spójności, Funduszu na rzecz Sprawiedliwej Transformacji i Europejskiego Funduszu Morskiego, Rybackiego i Akwakultury, a także przepisy finansowe na potrzeby tych funduszy oraz na potrzeby Funduszu Azylu, Migracji i Integracji, Funduszu Bezpieczeństwa Wewnętrznego i Instrumentu Wsparcia Finansowego na rzecz </w:t>
      </w:r>
      <w:r w:rsidRPr="000C16C4">
        <w:rPr>
          <w:rFonts w:ascii="Calibri" w:hAnsi="Calibri" w:cs="Arial"/>
          <w:sz w:val="24"/>
          <w:szCs w:val="24"/>
        </w:rPr>
        <w:lastRenderedPageBreak/>
        <w:t xml:space="preserve">Zarządzania Granicami i Polityki Wizowej (Dz. Urz. UE L Nr 231 z 30.06.2021, s. 159, z </w:t>
      </w:r>
      <w:proofErr w:type="spellStart"/>
      <w:r w:rsidRPr="000C16C4">
        <w:rPr>
          <w:rFonts w:ascii="Calibri" w:hAnsi="Calibri" w:cs="Arial"/>
          <w:sz w:val="24"/>
          <w:szCs w:val="24"/>
        </w:rPr>
        <w:t>późn</w:t>
      </w:r>
      <w:proofErr w:type="spellEnd"/>
      <w:r w:rsidRPr="000C16C4">
        <w:rPr>
          <w:rFonts w:ascii="Calibri" w:hAnsi="Calibri" w:cs="Arial"/>
          <w:sz w:val="24"/>
          <w:szCs w:val="24"/>
        </w:rPr>
        <w:t>. zm.) zwanego dalej „rozporządzeniem nr 2021/1060”</w:t>
      </w:r>
    </w:p>
    <w:p w14:paraId="78972D4C" w14:textId="4C72A3CB" w:rsidR="000C16C4" w:rsidRPr="000C16C4" w:rsidRDefault="000C16C4" w:rsidP="00BD2278">
      <w:pPr>
        <w:numPr>
          <w:ilvl w:val="0"/>
          <w:numId w:val="54"/>
        </w:numPr>
        <w:tabs>
          <w:tab w:val="clear" w:pos="0"/>
          <w:tab w:val="num" w:pos="-360"/>
          <w:tab w:val="right" w:pos="284"/>
          <w:tab w:val="left" w:pos="408"/>
        </w:tabs>
        <w:suppressAutoHyphens/>
        <w:spacing w:line="276" w:lineRule="auto"/>
        <w:ind w:left="360"/>
        <w:jc w:val="both"/>
        <w:rPr>
          <w:rFonts w:ascii="Calibri" w:hAnsi="Calibri" w:cs="Arial"/>
          <w:sz w:val="24"/>
          <w:szCs w:val="24"/>
        </w:rPr>
      </w:pPr>
      <w:r w:rsidRPr="000C16C4">
        <w:rPr>
          <w:rFonts w:ascii="Calibri" w:hAnsi="Calibri" w:cs="Arial"/>
          <w:sz w:val="24"/>
          <w:szCs w:val="24"/>
        </w:rPr>
        <w:t>art. 4 ust. 3 pkt 6, art. 71-74 ustawy z dnia 29 września 1994 r. o rachunkowości (</w:t>
      </w:r>
      <w:proofErr w:type="spellStart"/>
      <w:r w:rsidRPr="000C16C4">
        <w:rPr>
          <w:rFonts w:ascii="Calibri" w:hAnsi="Calibri" w:cs="Arial"/>
          <w:sz w:val="24"/>
          <w:szCs w:val="24"/>
        </w:rPr>
        <w:t>t.j</w:t>
      </w:r>
      <w:proofErr w:type="spellEnd"/>
      <w:r w:rsidRPr="000C16C4">
        <w:rPr>
          <w:rFonts w:ascii="Calibri" w:hAnsi="Calibri" w:cs="Arial"/>
          <w:sz w:val="24"/>
          <w:szCs w:val="24"/>
        </w:rPr>
        <w:t xml:space="preserve">. Dz. U. z </w:t>
      </w:r>
      <w:proofErr w:type="gramStart"/>
      <w:r w:rsidRPr="000C16C4">
        <w:rPr>
          <w:rFonts w:ascii="Calibri" w:hAnsi="Calibri" w:cs="Arial"/>
          <w:sz w:val="24"/>
          <w:szCs w:val="24"/>
        </w:rPr>
        <w:t>2023r.</w:t>
      </w:r>
      <w:proofErr w:type="gramEnd"/>
      <w:r w:rsidRPr="000C16C4">
        <w:rPr>
          <w:rFonts w:ascii="Calibri" w:hAnsi="Calibri" w:cs="Arial"/>
          <w:sz w:val="24"/>
          <w:szCs w:val="24"/>
        </w:rPr>
        <w:t xml:space="preserve"> poz. 120 ze zm.);</w:t>
      </w:r>
    </w:p>
    <w:p w14:paraId="5AB1BD8F" w14:textId="77777777" w:rsidR="000C16C4" w:rsidRPr="000C16C4" w:rsidRDefault="000C16C4" w:rsidP="00BD2278">
      <w:pPr>
        <w:numPr>
          <w:ilvl w:val="0"/>
          <w:numId w:val="54"/>
        </w:numPr>
        <w:tabs>
          <w:tab w:val="clear" w:pos="0"/>
          <w:tab w:val="num" w:pos="-360"/>
        </w:tabs>
        <w:suppressAutoHyphens/>
        <w:autoSpaceDE w:val="0"/>
        <w:spacing w:line="276" w:lineRule="auto"/>
        <w:ind w:left="360"/>
        <w:jc w:val="both"/>
        <w:rPr>
          <w:rFonts w:ascii="Calibri" w:hAnsi="Calibri" w:cs="Arial"/>
          <w:color w:val="000000"/>
          <w:sz w:val="24"/>
          <w:szCs w:val="24"/>
        </w:rPr>
      </w:pPr>
      <w:r w:rsidRPr="000C16C4">
        <w:rPr>
          <w:rFonts w:ascii="Calibri" w:hAnsi="Calibri" w:cs="Arial"/>
          <w:color w:val="000000"/>
          <w:sz w:val="24"/>
          <w:szCs w:val="24"/>
        </w:rPr>
        <w:t>art. 106a-112 ustawy z dnia 11 marca 2004 r. o podatku od towarów i usług (</w:t>
      </w:r>
      <w:proofErr w:type="spellStart"/>
      <w:r w:rsidRPr="000C16C4">
        <w:rPr>
          <w:rFonts w:ascii="Calibri" w:hAnsi="Calibri" w:cs="Arial"/>
          <w:color w:val="000000"/>
          <w:sz w:val="24"/>
          <w:szCs w:val="24"/>
        </w:rPr>
        <w:t>t.j</w:t>
      </w:r>
      <w:proofErr w:type="spellEnd"/>
      <w:r w:rsidRPr="000C16C4">
        <w:rPr>
          <w:rFonts w:ascii="Calibri" w:hAnsi="Calibri" w:cs="Arial"/>
          <w:color w:val="000000"/>
          <w:sz w:val="24"/>
          <w:szCs w:val="24"/>
        </w:rPr>
        <w:t>. Dz. U. z 2024 r. poz. 361 ze zm.);</w:t>
      </w:r>
    </w:p>
    <w:p w14:paraId="6FC20803" w14:textId="77777777" w:rsidR="000C16C4" w:rsidRPr="000C16C4" w:rsidRDefault="000C16C4" w:rsidP="00BD2278">
      <w:pPr>
        <w:numPr>
          <w:ilvl w:val="0"/>
          <w:numId w:val="54"/>
        </w:numPr>
        <w:tabs>
          <w:tab w:val="clear" w:pos="0"/>
          <w:tab w:val="num" w:pos="-360"/>
          <w:tab w:val="right" w:pos="284"/>
          <w:tab w:val="left" w:pos="408"/>
        </w:tabs>
        <w:suppressAutoHyphens/>
        <w:spacing w:line="276" w:lineRule="auto"/>
        <w:ind w:left="360"/>
        <w:jc w:val="both"/>
        <w:rPr>
          <w:rFonts w:ascii="Calibri" w:hAnsi="Calibri" w:cs="Arial"/>
          <w:sz w:val="24"/>
          <w:szCs w:val="24"/>
        </w:rPr>
      </w:pPr>
      <w:r w:rsidRPr="000C16C4">
        <w:rPr>
          <w:rFonts w:ascii="Calibri" w:hAnsi="Calibri" w:cs="Arial"/>
          <w:sz w:val="24"/>
          <w:szCs w:val="24"/>
        </w:rPr>
        <w:t>art. 20a ustawy z dnia 17 lutego 2005 r. o informatyzacji działalności podmiotów realizujących zadania publiczne (</w:t>
      </w:r>
      <w:proofErr w:type="spellStart"/>
      <w:r w:rsidRPr="000C16C4">
        <w:rPr>
          <w:rFonts w:ascii="Calibri" w:hAnsi="Calibri" w:cs="Arial"/>
          <w:sz w:val="24"/>
          <w:szCs w:val="24"/>
        </w:rPr>
        <w:t>t.j</w:t>
      </w:r>
      <w:proofErr w:type="spellEnd"/>
      <w:r w:rsidRPr="000C16C4">
        <w:rPr>
          <w:rFonts w:ascii="Calibri" w:hAnsi="Calibri" w:cs="Arial"/>
          <w:sz w:val="24"/>
          <w:szCs w:val="24"/>
        </w:rPr>
        <w:t>. Dz. U. z 2024 r. poz. 307 ze zm.)</w:t>
      </w:r>
    </w:p>
    <w:p w14:paraId="01BA5EF8" w14:textId="77777777" w:rsidR="000C16C4" w:rsidRPr="000C16C4" w:rsidRDefault="000C16C4" w:rsidP="00BD2278">
      <w:pPr>
        <w:numPr>
          <w:ilvl w:val="0"/>
          <w:numId w:val="54"/>
        </w:numPr>
        <w:tabs>
          <w:tab w:val="clear" w:pos="0"/>
          <w:tab w:val="num" w:pos="-360"/>
          <w:tab w:val="right" w:pos="284"/>
          <w:tab w:val="left" w:pos="408"/>
        </w:tabs>
        <w:suppressAutoHyphens/>
        <w:spacing w:line="276" w:lineRule="auto"/>
        <w:ind w:left="360"/>
        <w:rPr>
          <w:rFonts w:ascii="Calibri" w:hAnsi="Calibri" w:cs="Arial"/>
          <w:sz w:val="24"/>
          <w:szCs w:val="24"/>
        </w:rPr>
      </w:pPr>
      <w:r w:rsidRPr="000C16C4">
        <w:rPr>
          <w:rFonts w:ascii="Calibri" w:hAnsi="Calibri" w:cs="Arial"/>
          <w:sz w:val="24"/>
          <w:szCs w:val="24"/>
        </w:rPr>
        <w:t>Zgodnie z art. 78 i art. 79 ustawy PZP (Dz. U. z 2024 r. poz. 1320)</w:t>
      </w:r>
    </w:p>
    <w:p w14:paraId="65D9F794" w14:textId="77777777" w:rsidR="000C16C4" w:rsidRPr="000C16C4" w:rsidRDefault="000C16C4" w:rsidP="00BD2278">
      <w:pPr>
        <w:numPr>
          <w:ilvl w:val="0"/>
          <w:numId w:val="54"/>
        </w:numPr>
        <w:tabs>
          <w:tab w:val="clear" w:pos="0"/>
          <w:tab w:val="num" w:pos="-360"/>
          <w:tab w:val="right" w:pos="284"/>
          <w:tab w:val="left" w:pos="408"/>
        </w:tabs>
        <w:suppressAutoHyphens/>
        <w:spacing w:line="276" w:lineRule="auto"/>
        <w:ind w:left="360"/>
        <w:jc w:val="both"/>
        <w:rPr>
          <w:rFonts w:ascii="Calibri" w:hAnsi="Calibri" w:cs="Arial"/>
          <w:color w:val="000000"/>
          <w:sz w:val="24"/>
          <w:szCs w:val="24"/>
        </w:rPr>
      </w:pPr>
      <w:r w:rsidRPr="000C16C4">
        <w:rPr>
          <w:rFonts w:ascii="Calibri" w:hAnsi="Calibri" w:cs="Calibri"/>
          <w:sz w:val="24"/>
          <w:szCs w:val="24"/>
        </w:rPr>
        <w:t>§</w:t>
      </w:r>
      <w:r w:rsidRPr="000C16C4">
        <w:rPr>
          <w:rFonts w:ascii="Calibri" w:hAnsi="Calibri" w:cs="Arial"/>
          <w:sz w:val="24"/>
          <w:szCs w:val="24"/>
        </w:rPr>
        <w:t xml:space="preserve"> 5 umowy nr DPT/BDG-II/PTFE/33/24 z 27 maja 2024 roku. Umowa zawarta pomiędzy Ministrem Funduszy i Polityki Regionalnej a Województwem Opolskim - „</w:t>
      </w:r>
      <w:proofErr w:type="spellStart"/>
      <w:r w:rsidRPr="000C16C4">
        <w:rPr>
          <w:rFonts w:ascii="Calibri" w:hAnsi="Calibri" w:cs="Arial"/>
          <w:sz w:val="24"/>
          <w:szCs w:val="24"/>
        </w:rPr>
        <w:t>Dotacjobiorca</w:t>
      </w:r>
      <w:proofErr w:type="spellEnd"/>
      <w:r w:rsidRPr="000C16C4">
        <w:rPr>
          <w:rFonts w:ascii="Calibri" w:hAnsi="Calibri" w:cs="Arial"/>
          <w:sz w:val="24"/>
          <w:szCs w:val="24"/>
        </w:rPr>
        <w:t xml:space="preserve"> ma obowiązek przechowywać dokumenty przez </w:t>
      </w:r>
      <w:bookmarkStart w:id="41" w:name="_Hlk192064070"/>
      <w:r w:rsidRPr="000C16C4">
        <w:rPr>
          <w:rFonts w:ascii="Calibri" w:hAnsi="Calibri" w:cs="Arial"/>
          <w:sz w:val="24"/>
          <w:szCs w:val="24"/>
        </w:rPr>
        <w:t>5 lat od końca roku, w którym został zatwierdzony wniosek o płatność końcową dla projektu Ministra</w:t>
      </w:r>
      <w:bookmarkEnd w:id="41"/>
      <w:r w:rsidRPr="000C16C4">
        <w:rPr>
          <w:rFonts w:ascii="Calibri" w:hAnsi="Calibri" w:cs="Arial"/>
          <w:color w:val="000000"/>
          <w:sz w:val="24"/>
          <w:szCs w:val="24"/>
        </w:rPr>
        <w:t>...” – dotyczy projektu pn. „Wsparcie JST w realizacji działań rozwojowych” nr PTFE.02.01-IZ.00-0008/23 finansowany ze środków PTFE 2021-2027.</w:t>
      </w:r>
    </w:p>
    <w:p w14:paraId="75FBDE67" w14:textId="77777777" w:rsidR="000C16C4" w:rsidRPr="000C16C4" w:rsidRDefault="000C16C4" w:rsidP="00BD2278">
      <w:pPr>
        <w:autoSpaceDE w:val="0"/>
        <w:spacing w:line="276" w:lineRule="auto"/>
        <w:jc w:val="both"/>
        <w:rPr>
          <w:rFonts w:ascii="Calibri" w:hAnsi="Calibri" w:cs="Arial"/>
          <w:color w:val="000000"/>
          <w:sz w:val="24"/>
          <w:szCs w:val="24"/>
        </w:rPr>
      </w:pPr>
      <w:r w:rsidRPr="000C16C4">
        <w:rPr>
          <w:rFonts w:ascii="Calibri" w:hAnsi="Calibri" w:cs="Arial"/>
          <w:color w:val="000000"/>
          <w:sz w:val="24"/>
          <w:szCs w:val="24"/>
        </w:rPr>
        <w:t>Zgodnie z ww. umową (</w:t>
      </w:r>
      <w:r w:rsidRPr="000C16C4">
        <w:rPr>
          <w:rFonts w:ascii="Calibri" w:hAnsi="Calibri" w:cs="Arial"/>
          <w:sz w:val="24"/>
          <w:szCs w:val="24"/>
        </w:rPr>
        <w:t>nr DPT/BDG-II/PTFE/33/24 z 27 maja 2024 roku</w:t>
      </w:r>
      <w:r w:rsidRPr="000C16C4">
        <w:rPr>
          <w:rFonts w:ascii="Calibri" w:hAnsi="Calibri" w:cs="Arial"/>
          <w:color w:val="000000"/>
          <w:sz w:val="24"/>
          <w:szCs w:val="24"/>
        </w:rPr>
        <w:t xml:space="preserve">) 5 lat od końca roku, w którym został zatwierdzony wniosek o płatność końcową dla projektu Ministra, tj. zakończenie realizacji projektu 31.12.2029; przewidywany termin sprawozdania końcowego/wniosku o płatność końcową 2030 r. + 5 lat – 31.12.2035 r. </w:t>
      </w:r>
    </w:p>
    <w:p w14:paraId="73E363B9" w14:textId="77777777" w:rsidR="000C16C4" w:rsidRDefault="000C16C4" w:rsidP="000C16C4">
      <w:pPr>
        <w:spacing w:line="276" w:lineRule="auto"/>
        <w:rPr>
          <w:rFonts w:ascii="Calibri" w:hAnsi="Calibri" w:cs="Arial"/>
          <w:color w:val="000000"/>
          <w:sz w:val="24"/>
          <w:szCs w:val="24"/>
        </w:rPr>
      </w:pPr>
    </w:p>
    <w:p w14:paraId="23A6AE1F" w14:textId="26F8AFC7" w:rsidR="000C16C4" w:rsidRDefault="000C16C4" w:rsidP="000C16C4">
      <w:pPr>
        <w:spacing w:line="276" w:lineRule="auto"/>
        <w:rPr>
          <w:rFonts w:ascii="Calibri" w:hAnsi="Calibri" w:cs="Arial"/>
          <w:sz w:val="22"/>
          <w:szCs w:val="22"/>
        </w:rPr>
      </w:pPr>
      <w:r>
        <w:rPr>
          <w:rFonts w:ascii="Calibri" w:hAnsi="Calibri" w:cs="Arial"/>
          <w:color w:val="000000"/>
          <w:sz w:val="24"/>
          <w:szCs w:val="24"/>
        </w:rPr>
        <w:t>M</w:t>
      </w:r>
      <w:r w:rsidRPr="000C16C4">
        <w:rPr>
          <w:rFonts w:ascii="Calibri" w:hAnsi="Calibri" w:cs="Arial"/>
          <w:color w:val="000000"/>
          <w:sz w:val="24"/>
          <w:szCs w:val="24"/>
        </w:rPr>
        <w:t>inimalny okres przechowywania dokumentacji wynosi</w:t>
      </w:r>
      <w:r>
        <w:rPr>
          <w:rFonts w:ascii="Calibri" w:hAnsi="Calibri" w:cs="Arial"/>
          <w:color w:val="000000"/>
          <w:sz w:val="24"/>
          <w:szCs w:val="24"/>
        </w:rPr>
        <w:t>:</w:t>
      </w:r>
      <w:r w:rsidRPr="000C16C4">
        <w:rPr>
          <w:rFonts w:ascii="Calibri" w:hAnsi="Calibri" w:cs="Arial"/>
          <w:color w:val="000000"/>
          <w:sz w:val="24"/>
          <w:szCs w:val="24"/>
        </w:rPr>
        <w:t xml:space="preserve"> 10 lat</w:t>
      </w:r>
      <w:r>
        <w:rPr>
          <w:rFonts w:ascii="Calibri" w:hAnsi="Calibri" w:cs="Arial"/>
          <w:color w:val="000000"/>
          <w:sz w:val="24"/>
          <w:szCs w:val="24"/>
        </w:rPr>
        <w:t>.</w:t>
      </w:r>
    </w:p>
    <w:p w14:paraId="0E8DBCC7" w14:textId="59BDC181" w:rsidR="00DE7BF0" w:rsidRPr="009A037B" w:rsidRDefault="00086480" w:rsidP="000C16C4">
      <w:pPr>
        <w:spacing w:before="600" w:line="276" w:lineRule="auto"/>
        <w:rPr>
          <w:rFonts w:ascii="Calibri" w:hAnsi="Calibri" w:cs="Calibri"/>
          <w:sz w:val="24"/>
          <w:szCs w:val="24"/>
        </w:rPr>
      </w:pPr>
      <w:r w:rsidRPr="00DE7BF0">
        <w:rPr>
          <w:rFonts w:ascii="Calibri" w:hAnsi="Calibri" w:cs="Calibri"/>
          <w:sz w:val="24"/>
          <w:szCs w:val="24"/>
        </w:rPr>
        <w:t>Zatwierdzam</w:t>
      </w:r>
      <w:r w:rsidR="00755DB5" w:rsidRPr="00DE7BF0">
        <w:rPr>
          <w:rFonts w:ascii="Calibri" w:hAnsi="Calibri" w:cs="Calibri"/>
          <w:sz w:val="24"/>
          <w:szCs w:val="24"/>
        </w:rPr>
        <w:t xml:space="preserve">, </w:t>
      </w:r>
      <w:r w:rsidR="00D83466">
        <w:rPr>
          <w:rFonts w:ascii="Calibri" w:hAnsi="Calibri" w:cs="Calibri"/>
          <w:sz w:val="24"/>
          <w:szCs w:val="24"/>
        </w:rPr>
        <w:t>19.03</w:t>
      </w:r>
      <w:r w:rsidR="00C443E8">
        <w:rPr>
          <w:rFonts w:ascii="Calibri" w:hAnsi="Calibri" w:cs="Calibri"/>
          <w:sz w:val="24"/>
          <w:szCs w:val="24"/>
        </w:rPr>
        <w:t>.</w:t>
      </w:r>
      <w:r w:rsidR="0083134F" w:rsidRPr="00DE7BF0">
        <w:rPr>
          <w:rFonts w:ascii="Calibri" w:hAnsi="Calibri" w:cs="Calibri"/>
          <w:sz w:val="24"/>
          <w:szCs w:val="24"/>
        </w:rPr>
        <w:t>20</w:t>
      </w:r>
      <w:r w:rsidR="00F613BC">
        <w:rPr>
          <w:rFonts w:ascii="Calibri" w:hAnsi="Calibri" w:cs="Calibri"/>
          <w:sz w:val="24"/>
          <w:szCs w:val="24"/>
        </w:rPr>
        <w:t>26</w:t>
      </w:r>
      <w:r w:rsidR="00401C0F" w:rsidRPr="00DE7BF0">
        <w:rPr>
          <w:rFonts w:ascii="Calibri" w:hAnsi="Calibri" w:cs="Calibri"/>
          <w:sz w:val="24"/>
          <w:szCs w:val="24"/>
        </w:rPr>
        <w:t xml:space="preserve"> r. </w:t>
      </w:r>
      <w:r w:rsidR="00BB3BA2" w:rsidRPr="00DE7BF0">
        <w:rPr>
          <w:rFonts w:ascii="Calibri" w:hAnsi="Calibri" w:cs="Calibri"/>
          <w:sz w:val="24"/>
          <w:szCs w:val="24"/>
        </w:rPr>
        <w:t xml:space="preserve"> </w:t>
      </w:r>
    </w:p>
    <w:p w14:paraId="702C2CAD" w14:textId="77777777" w:rsidR="00C443E8" w:rsidRDefault="00C443E8" w:rsidP="00F613BC">
      <w:pPr>
        <w:spacing w:after="240" w:line="276" w:lineRule="auto"/>
        <w:rPr>
          <w:rFonts w:ascii="Calibri" w:hAnsi="Calibri" w:cs="Calibri"/>
          <w:sz w:val="24"/>
          <w:szCs w:val="24"/>
        </w:rPr>
      </w:pPr>
    </w:p>
    <w:p w14:paraId="0CF76859" w14:textId="77777777" w:rsidR="00C443E8" w:rsidRPr="00C443E8" w:rsidRDefault="00C443E8" w:rsidP="00C443E8">
      <w:pPr>
        <w:spacing w:after="240" w:line="276" w:lineRule="auto"/>
        <w:ind w:left="4395"/>
        <w:jc w:val="center"/>
        <w:rPr>
          <w:rFonts w:ascii="Calibri" w:hAnsi="Calibri" w:cs="Calibri"/>
          <w:sz w:val="24"/>
          <w:szCs w:val="24"/>
        </w:rPr>
      </w:pPr>
      <w:r w:rsidRPr="00C443E8">
        <w:rPr>
          <w:rFonts w:ascii="Calibri" w:hAnsi="Calibri" w:cs="Calibri"/>
          <w:sz w:val="24"/>
          <w:szCs w:val="24"/>
        </w:rPr>
        <w:t>Z upoważnienia Zarządu Województwa Opolskiego</w:t>
      </w:r>
    </w:p>
    <w:p w14:paraId="0A6AC419" w14:textId="77777777" w:rsidR="00C443E8" w:rsidRPr="00D83466" w:rsidRDefault="00C443E8" w:rsidP="001F6857">
      <w:pPr>
        <w:ind w:left="4395"/>
        <w:jc w:val="center"/>
        <w:rPr>
          <w:rFonts w:ascii="Calibri" w:hAnsi="Calibri" w:cs="Calibri"/>
          <w:sz w:val="24"/>
          <w:szCs w:val="24"/>
        </w:rPr>
      </w:pPr>
      <w:r w:rsidRPr="00D83466">
        <w:rPr>
          <w:rFonts w:ascii="Calibri" w:hAnsi="Calibri" w:cs="Calibri"/>
          <w:sz w:val="24"/>
          <w:szCs w:val="24"/>
        </w:rPr>
        <w:t>/podpis nieczytelny/</w:t>
      </w:r>
    </w:p>
    <w:p w14:paraId="3CF1BB8A" w14:textId="77777777" w:rsidR="00C443E8" w:rsidRPr="00D83466" w:rsidRDefault="00C443E8" w:rsidP="001F6857">
      <w:pPr>
        <w:ind w:left="4394"/>
        <w:jc w:val="center"/>
        <w:rPr>
          <w:rFonts w:ascii="Calibri" w:hAnsi="Calibri" w:cs="Calibri"/>
          <w:sz w:val="24"/>
          <w:szCs w:val="24"/>
        </w:rPr>
      </w:pPr>
      <w:r w:rsidRPr="00D83466">
        <w:rPr>
          <w:rFonts w:ascii="Calibri" w:hAnsi="Calibri" w:cs="Calibri"/>
          <w:sz w:val="24"/>
          <w:szCs w:val="24"/>
        </w:rPr>
        <w:t>Marcin Puszcz</w:t>
      </w:r>
    </w:p>
    <w:p w14:paraId="43844D30" w14:textId="20B46969" w:rsidR="009043A4" w:rsidRPr="00D83466" w:rsidRDefault="00C443E8" w:rsidP="001F6857">
      <w:pPr>
        <w:ind w:left="4394"/>
        <w:jc w:val="center"/>
        <w:rPr>
          <w:rFonts w:ascii="Calibri" w:hAnsi="Calibri" w:cs="Calibri"/>
          <w:sz w:val="24"/>
          <w:szCs w:val="24"/>
        </w:rPr>
      </w:pPr>
      <w:r w:rsidRPr="00D83466">
        <w:rPr>
          <w:rFonts w:ascii="Calibri" w:hAnsi="Calibri" w:cs="Calibri"/>
          <w:sz w:val="24"/>
          <w:szCs w:val="24"/>
        </w:rPr>
        <w:t>Dyrektor Departamentu Organizacyjno – Administracyjnego</w:t>
      </w:r>
    </w:p>
    <w:p w14:paraId="1AA63B14" w14:textId="55A8B067" w:rsidR="00AD01F8" w:rsidRPr="00D83466" w:rsidRDefault="00AD01F8" w:rsidP="009043A4">
      <w:pPr>
        <w:spacing w:line="276" w:lineRule="auto"/>
        <w:ind w:left="4395"/>
        <w:jc w:val="center"/>
        <w:rPr>
          <w:rFonts w:ascii="Calibri" w:hAnsi="Calibri" w:cs="Calibri"/>
          <w:sz w:val="24"/>
          <w:szCs w:val="24"/>
        </w:rPr>
      </w:pPr>
      <w:r w:rsidRPr="00D83466">
        <w:rPr>
          <w:rFonts w:ascii="Calibri" w:hAnsi="Calibri" w:cs="Calibri"/>
          <w:sz w:val="24"/>
          <w:szCs w:val="24"/>
        </w:rPr>
        <w:t>……………………………………………………………………………</w:t>
      </w:r>
    </w:p>
    <w:p w14:paraId="38687E59" w14:textId="59A040DA" w:rsidR="00FD0C9E" w:rsidRPr="00FC0F7D" w:rsidRDefault="00292970" w:rsidP="009043A4">
      <w:pPr>
        <w:spacing w:line="276" w:lineRule="auto"/>
        <w:ind w:left="4678"/>
        <w:rPr>
          <w:rFonts w:ascii="Calibri" w:hAnsi="Calibri" w:cs="Calibri"/>
          <w:sz w:val="24"/>
          <w:szCs w:val="24"/>
        </w:rPr>
      </w:pPr>
      <w:r w:rsidRPr="00172C8E">
        <w:rPr>
          <w:rFonts w:ascii="Calibri" w:hAnsi="Calibri" w:cs="Calibri"/>
          <w:sz w:val="24"/>
          <w:szCs w:val="24"/>
        </w:rPr>
        <w:t xml:space="preserve">Kierownik zamawiającego lub </w:t>
      </w:r>
      <w:r w:rsidR="00FD0C9E" w:rsidRPr="00172C8E">
        <w:rPr>
          <w:rFonts w:ascii="Calibri" w:hAnsi="Calibri" w:cs="Calibri"/>
          <w:sz w:val="24"/>
          <w:szCs w:val="24"/>
        </w:rPr>
        <w:t xml:space="preserve">osoba, któremu </w:t>
      </w:r>
      <w:r w:rsidR="00FD0C9E" w:rsidRPr="00FC0F7D">
        <w:rPr>
          <w:rFonts w:ascii="Calibri" w:hAnsi="Calibri" w:cs="Calibri"/>
          <w:sz w:val="24"/>
          <w:szCs w:val="24"/>
        </w:rPr>
        <w:t>kierownik zamawiającego powierzył wykonanie</w:t>
      </w:r>
    </w:p>
    <w:p w14:paraId="1BC3EAA2" w14:textId="79F54272" w:rsidR="00E01DEA" w:rsidRPr="00FC0F7D" w:rsidRDefault="00FD0C9E" w:rsidP="00AD01F8">
      <w:pPr>
        <w:pStyle w:val="pkt"/>
        <w:suppressAutoHyphens/>
        <w:autoSpaceDE w:val="0"/>
        <w:autoSpaceDN w:val="0"/>
        <w:spacing w:before="0" w:after="0" w:line="276" w:lineRule="auto"/>
        <w:ind w:left="4678" w:firstLine="0"/>
        <w:jc w:val="left"/>
        <w:rPr>
          <w:rFonts w:ascii="Calibri" w:hAnsi="Calibri" w:cs="Calibri"/>
        </w:rPr>
      </w:pPr>
      <w:r w:rsidRPr="00FC0F7D">
        <w:rPr>
          <w:rFonts w:ascii="Calibri" w:hAnsi="Calibri" w:cs="Calibri"/>
        </w:rPr>
        <w:t>zastr</w:t>
      </w:r>
      <w:r w:rsidR="00E01DEA">
        <w:rPr>
          <w:rFonts w:ascii="Calibri" w:hAnsi="Calibri" w:cs="Calibri"/>
        </w:rPr>
        <w:t>zeżonych dla siebie czynności</w:t>
      </w:r>
      <w:r w:rsidR="00AD01F8">
        <w:rPr>
          <w:rFonts w:ascii="Calibri" w:hAnsi="Calibri" w:cs="Calibri"/>
        </w:rPr>
        <w:t xml:space="preserve"> </w:t>
      </w:r>
      <w:r w:rsidR="00E01DEA">
        <w:rPr>
          <w:rFonts w:ascii="Calibri" w:hAnsi="Calibri" w:cs="Calibri"/>
        </w:rPr>
        <w:t>w</w:t>
      </w:r>
      <w:r w:rsidR="006A744C">
        <w:rPr>
          <w:rFonts w:ascii="Calibri" w:hAnsi="Calibri" w:cs="Calibri"/>
        </w:rPr>
        <w:t> </w:t>
      </w:r>
      <w:r w:rsidRPr="00FC0F7D">
        <w:rPr>
          <w:rFonts w:ascii="Calibri" w:hAnsi="Calibri" w:cs="Calibri"/>
        </w:rPr>
        <w:t>postępowaniu</w:t>
      </w:r>
    </w:p>
    <w:sectPr w:rsidR="00E01DEA" w:rsidRPr="00FC0F7D" w:rsidSect="00EB5A43">
      <w:footerReference w:type="default" r:id="rId30"/>
      <w:headerReference w:type="first" r:id="rId31"/>
      <w:footerReference w:type="first" r:id="rId32"/>
      <w:endnotePr>
        <w:numFmt w:val="decimal"/>
      </w:endnotePr>
      <w:pgSz w:w="11906" w:h="16838"/>
      <w:pgMar w:top="993" w:right="849" w:bottom="851" w:left="1276" w:header="709" w:footer="28"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2265CA" w14:textId="77777777" w:rsidR="00726002" w:rsidRDefault="00726002">
      <w:r>
        <w:separator/>
      </w:r>
    </w:p>
  </w:endnote>
  <w:endnote w:type="continuationSeparator" w:id="0">
    <w:p w14:paraId="79357871" w14:textId="77777777" w:rsidR="00726002" w:rsidRDefault="007260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OpenSymbol">
    <w:altName w:val="Courier New"/>
    <w:charset w:val="00"/>
    <w:family w:val="auto"/>
    <w:pitch w:val="variable"/>
    <w:sig w:usb0="00000003" w:usb1="1001ECEA" w:usb2="00000000" w:usb3="00000000" w:csb0="00000001"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etaPro-Normal">
    <w:altName w:val="Arial"/>
    <w:panose1 w:val="00000000000000000000"/>
    <w:charset w:val="EE"/>
    <w:family w:val="swiss"/>
    <w:notTrueType/>
    <w:pitch w:val="default"/>
    <w:sig w:usb0="00000001" w:usb1="00000000" w:usb2="00000000" w:usb3="00000000" w:csb0="00000003" w:csb1="00000000"/>
  </w:font>
  <w:font w:name="Times">
    <w:panose1 w:val="02020603050405020304"/>
    <w:charset w:val="EE"/>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Roboto">
    <w:charset w:val="00"/>
    <w:family w:val="auto"/>
    <w:pitch w:val="variable"/>
    <w:sig w:usb0="E0000AFF" w:usb1="5000217F" w:usb2="00000021" w:usb3="00000000" w:csb0="0000019F" w:csb1="00000000"/>
  </w:font>
  <w:font w:name="Times-Bold">
    <w:altName w:val="Times New Roman"/>
    <w:panose1 w:val="00000000000000000000"/>
    <w:charset w:val="00"/>
    <w:family w:val="auto"/>
    <w:notTrueType/>
    <w:pitch w:val="default"/>
    <w:sig w:usb0="00000003" w:usb1="00000000" w:usb2="00000000" w:usb3="00000000" w:csb0="00000001" w:csb1="00000000"/>
  </w:font>
  <w:font w:name="Times-Roman">
    <w:altName w:val="Times New Roman"/>
    <w:panose1 w:val="00000000000000000000"/>
    <w:charset w:val="00"/>
    <w:family w:val="auto"/>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auto"/>
      </w:tblBorders>
      <w:tblLook w:val="0000" w:firstRow="0" w:lastRow="0" w:firstColumn="0" w:lastColumn="0" w:noHBand="0" w:noVBand="0"/>
    </w:tblPr>
    <w:tblGrid>
      <w:gridCol w:w="9210"/>
    </w:tblGrid>
    <w:tr w:rsidR="00A450A5" w14:paraId="6F8F44B5" w14:textId="77777777" w:rsidTr="00591E39">
      <w:trPr>
        <w:trHeight w:val="91"/>
      </w:trPr>
      <w:tc>
        <w:tcPr>
          <w:tcW w:w="9210" w:type="dxa"/>
        </w:tcPr>
        <w:p w14:paraId="64997E4D" w14:textId="77777777" w:rsidR="00A450A5" w:rsidRDefault="00A450A5" w:rsidP="00AE2DA2">
          <w:pPr>
            <w:pStyle w:val="Stopka"/>
            <w:jc w:val="center"/>
            <w:rPr>
              <w:sz w:val="2"/>
              <w:szCs w:val="2"/>
            </w:rPr>
          </w:pPr>
          <w:r w:rsidRPr="00352651">
            <w:rPr>
              <w:rFonts w:ascii="Arial" w:hAnsi="Arial" w:cs="Arial"/>
              <w:iCs/>
            </w:rPr>
            <w:t xml:space="preserve">Strona </w:t>
          </w:r>
          <w:r w:rsidRPr="00352651">
            <w:rPr>
              <w:rFonts w:ascii="Arial" w:hAnsi="Arial" w:cs="Arial"/>
              <w:bCs/>
              <w:iCs/>
            </w:rPr>
            <w:fldChar w:fldCharType="begin"/>
          </w:r>
          <w:r w:rsidRPr="00352651">
            <w:rPr>
              <w:rFonts w:ascii="Arial" w:hAnsi="Arial" w:cs="Arial"/>
              <w:bCs/>
              <w:iCs/>
            </w:rPr>
            <w:instrText>PAGE</w:instrText>
          </w:r>
          <w:r w:rsidRPr="00352651">
            <w:rPr>
              <w:rFonts w:ascii="Arial" w:hAnsi="Arial" w:cs="Arial"/>
              <w:bCs/>
              <w:iCs/>
            </w:rPr>
            <w:fldChar w:fldCharType="separate"/>
          </w:r>
          <w:r w:rsidR="009B408C">
            <w:rPr>
              <w:rFonts w:ascii="Arial" w:hAnsi="Arial" w:cs="Arial"/>
              <w:bCs/>
              <w:iCs/>
              <w:noProof/>
            </w:rPr>
            <w:t>2</w:t>
          </w:r>
          <w:r w:rsidRPr="00352651">
            <w:rPr>
              <w:rFonts w:ascii="Arial" w:hAnsi="Arial" w:cs="Arial"/>
              <w:bCs/>
              <w:iCs/>
            </w:rPr>
            <w:fldChar w:fldCharType="end"/>
          </w:r>
          <w:r w:rsidRPr="00352651">
            <w:rPr>
              <w:rFonts w:ascii="Arial" w:hAnsi="Arial" w:cs="Arial"/>
              <w:iCs/>
            </w:rPr>
            <w:t xml:space="preserve"> z </w:t>
          </w:r>
          <w:r w:rsidRPr="00352651">
            <w:rPr>
              <w:rFonts w:ascii="Arial" w:hAnsi="Arial" w:cs="Arial"/>
              <w:bCs/>
              <w:iCs/>
            </w:rPr>
            <w:fldChar w:fldCharType="begin"/>
          </w:r>
          <w:r w:rsidRPr="00352651">
            <w:rPr>
              <w:rFonts w:ascii="Arial" w:hAnsi="Arial" w:cs="Arial"/>
              <w:bCs/>
              <w:iCs/>
            </w:rPr>
            <w:instrText>NUMPAGES</w:instrText>
          </w:r>
          <w:r w:rsidRPr="00352651">
            <w:rPr>
              <w:rFonts w:ascii="Arial" w:hAnsi="Arial" w:cs="Arial"/>
              <w:bCs/>
              <w:iCs/>
            </w:rPr>
            <w:fldChar w:fldCharType="separate"/>
          </w:r>
          <w:r w:rsidR="009B408C">
            <w:rPr>
              <w:rFonts w:ascii="Arial" w:hAnsi="Arial" w:cs="Arial"/>
              <w:bCs/>
              <w:iCs/>
              <w:noProof/>
            </w:rPr>
            <w:t>37</w:t>
          </w:r>
          <w:r w:rsidRPr="00352651">
            <w:rPr>
              <w:rFonts w:ascii="Arial" w:hAnsi="Arial" w:cs="Arial"/>
              <w:bCs/>
              <w:iCs/>
            </w:rPr>
            <w:fldChar w:fldCharType="end"/>
          </w:r>
        </w:p>
      </w:tc>
    </w:tr>
  </w:tbl>
  <w:p w14:paraId="331AE554" w14:textId="77777777" w:rsidR="00A450A5" w:rsidRDefault="00A450A5"/>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224DAF" w14:textId="77777777" w:rsidR="00A450A5" w:rsidRDefault="00A450A5">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9B408C">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9B408C">
      <w:rPr>
        <w:rFonts w:ascii="Arial" w:hAnsi="Arial" w:cs="Arial"/>
        <w:bCs/>
        <w:iCs/>
        <w:noProof/>
      </w:rPr>
      <w:t>37</w:t>
    </w:r>
    <w:r>
      <w:rPr>
        <w:rFonts w:ascii="Arial" w:hAnsi="Arial" w:cs="Arial"/>
        <w:bCs/>
        <w:iCs/>
      </w:rPr>
      <w:fldChar w:fldCharType="end"/>
    </w:r>
  </w:p>
  <w:p w14:paraId="1B0ADB56" w14:textId="77777777" w:rsidR="00A450A5" w:rsidRDefault="00A450A5">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5837C9" w14:textId="77777777" w:rsidR="00726002" w:rsidRDefault="00726002">
      <w:r>
        <w:separator/>
      </w:r>
    </w:p>
  </w:footnote>
  <w:footnote w:type="continuationSeparator" w:id="0">
    <w:p w14:paraId="502F85F0" w14:textId="77777777" w:rsidR="00726002" w:rsidRDefault="00726002">
      <w:r>
        <w:continuationSeparator/>
      </w:r>
    </w:p>
  </w:footnote>
  <w:footnote w:id="1">
    <w:p w14:paraId="530D556B" w14:textId="77777777" w:rsidR="000B2F7C" w:rsidRPr="00EB1FE1" w:rsidRDefault="000B2F7C" w:rsidP="000B2F7C">
      <w:pPr>
        <w:pStyle w:val="Tekstprzypisudolnego"/>
        <w:rPr>
          <w:rFonts w:ascii="Calibri" w:hAnsi="Calibri" w:cs="Calibri"/>
        </w:rPr>
      </w:pPr>
      <w:r w:rsidRPr="00EB1FE1">
        <w:rPr>
          <w:rStyle w:val="Odwoanieprzypisudolnego"/>
          <w:rFonts w:ascii="Calibri" w:hAnsi="Calibri" w:cs="Calibri"/>
        </w:rPr>
        <w:footnoteRef/>
      </w:r>
      <w:r w:rsidRPr="00EB1FE1">
        <w:rPr>
          <w:rFonts w:ascii="Calibri" w:hAnsi="Calibri" w:cs="Calibri"/>
        </w:rPr>
        <w:t xml:space="preserve"> Opatrzenie podpisem zaufanym dopuszczalne jest w postępowaniach o udzielenie zamówienia o wartości mniejszej niż progi unijne</w:t>
      </w:r>
    </w:p>
  </w:footnote>
  <w:footnote w:id="2">
    <w:p w14:paraId="4192B9BF" w14:textId="77777777" w:rsidR="000B2F7C" w:rsidRDefault="000B2F7C" w:rsidP="000B2F7C">
      <w:pPr>
        <w:pStyle w:val="Tekstprzypisudolnego"/>
      </w:pPr>
      <w:r w:rsidRPr="00EB1FE1">
        <w:rPr>
          <w:rStyle w:val="Odwoanieprzypisudolnego"/>
          <w:rFonts w:ascii="Calibri" w:hAnsi="Calibri" w:cs="Calibri"/>
        </w:rPr>
        <w:footnoteRef/>
      </w:r>
      <w:r w:rsidRPr="00EB1FE1">
        <w:rPr>
          <w:rFonts w:ascii="Calibri" w:hAnsi="Calibri" w:cs="Calibri"/>
        </w:rPr>
        <w:t xml:space="preserve"> Opatrzenie podpisem osobistym dopuszczalne jest w postępowaniach o udzielenie zamówienia o wartości mniejszej niż progi unijne.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AE8E2F" w14:textId="48D4C129" w:rsidR="00C9191F" w:rsidRPr="00190D9F" w:rsidRDefault="00C9191F" w:rsidP="00C9191F">
    <w:pPr>
      <w:spacing w:line="276" w:lineRule="auto"/>
      <w:rPr>
        <w:rFonts w:ascii="Calibri" w:eastAsia="Calibri" w:hAnsi="Calibri" w:cs="Calibri"/>
        <w:sz w:val="24"/>
        <w:szCs w:val="24"/>
        <w:lang w:eastAsia="zh-CN"/>
      </w:rPr>
    </w:pPr>
    <w:bookmarkStart w:id="42" w:name="_Hlk524800826"/>
    <w:r w:rsidRPr="00EC6180">
      <w:rPr>
        <w:rFonts w:ascii="Calibri" w:hAnsi="Calibri" w:cs="Calibri"/>
        <w:sz w:val="24"/>
        <w:szCs w:val="24"/>
      </w:rPr>
      <w:t xml:space="preserve">Zamawiający - </w:t>
    </w:r>
    <w:r w:rsidRPr="00420F87">
      <w:rPr>
        <w:rFonts w:ascii="Calibri" w:eastAsia="Calibri" w:hAnsi="Calibri" w:cs="Calibri"/>
        <w:color w:val="000000"/>
        <w:sz w:val="24"/>
        <w:szCs w:val="24"/>
        <w:lang w:eastAsia="zh-CN"/>
      </w:rPr>
      <w:t xml:space="preserve">Województwo Opolskie - </w:t>
    </w:r>
    <w:r w:rsidRPr="00420F87">
      <w:rPr>
        <w:rFonts w:ascii="Calibri" w:hAnsi="Calibri" w:cs="Calibri"/>
        <w:sz w:val="24"/>
        <w:szCs w:val="24"/>
      </w:rPr>
      <w:t xml:space="preserve">Urząd Marszałkowski </w:t>
    </w:r>
    <w:r w:rsidRPr="00190D9F">
      <w:rPr>
        <w:rFonts w:ascii="Calibri" w:hAnsi="Calibri" w:cs="Calibri"/>
        <w:sz w:val="24"/>
        <w:szCs w:val="24"/>
      </w:rPr>
      <w:t>Województwa Opolskiego</w:t>
    </w:r>
    <w:r w:rsidR="00084971" w:rsidRPr="00190D9F">
      <w:rPr>
        <w:rFonts w:ascii="Calibri" w:hAnsi="Calibri" w:cs="Calibri"/>
        <w:sz w:val="24"/>
        <w:szCs w:val="24"/>
      </w:rPr>
      <w:t>.</w:t>
    </w:r>
  </w:p>
  <w:p w14:paraId="5D0966E1" w14:textId="77777777" w:rsidR="002E55E6" w:rsidRDefault="00C9191F" w:rsidP="00BE040B">
    <w:pPr>
      <w:pStyle w:val="Nagwek"/>
      <w:spacing w:line="276" w:lineRule="auto"/>
      <w:rPr>
        <w:rFonts w:ascii="Calibri" w:hAnsi="Calibri" w:cs="Calibri"/>
        <w:sz w:val="24"/>
        <w:szCs w:val="24"/>
      </w:rPr>
    </w:pPr>
    <w:r w:rsidRPr="00190D9F">
      <w:rPr>
        <w:rFonts w:ascii="Calibri" w:hAnsi="Calibri" w:cs="Calibri"/>
        <w:sz w:val="24"/>
        <w:szCs w:val="24"/>
      </w:rPr>
      <w:t xml:space="preserve">Nazwa nadana zamówieniu: </w:t>
    </w:r>
    <w:bookmarkEnd w:id="42"/>
    <w:r w:rsidR="002E55E6">
      <w:rPr>
        <w:rFonts w:ascii="Calibri" w:hAnsi="Calibri" w:cs="Calibri"/>
        <w:sz w:val="24"/>
        <w:szCs w:val="24"/>
      </w:rPr>
      <w:t>„</w:t>
    </w:r>
    <w:r w:rsidR="002E55E6" w:rsidRPr="002E55E6">
      <w:rPr>
        <w:rFonts w:ascii="Calibri" w:hAnsi="Calibri" w:cs="Calibri"/>
        <w:b/>
        <w:bCs/>
        <w:sz w:val="24"/>
        <w:szCs w:val="24"/>
      </w:rPr>
      <w:t>Przeprowadzenie spotkań edukacyjno-informacyjnych oraz działań doradczych w zakresie rewitalizacji w województwie opolskim</w:t>
    </w:r>
    <w:r w:rsidR="00BE040B" w:rsidRPr="00AD01F8">
      <w:rPr>
        <w:rFonts w:ascii="Calibri" w:hAnsi="Calibri" w:cs="Calibri"/>
        <w:b/>
        <w:bCs/>
        <w:sz w:val="24"/>
        <w:szCs w:val="24"/>
      </w:rPr>
      <w:t>”</w:t>
    </w:r>
    <w:r w:rsidR="00084971" w:rsidRPr="00190D9F">
      <w:rPr>
        <w:rFonts w:ascii="Calibri" w:hAnsi="Calibri" w:cs="Calibri"/>
        <w:b/>
        <w:bCs/>
        <w:sz w:val="24"/>
        <w:szCs w:val="24"/>
      </w:rPr>
      <w:t>.</w:t>
    </w:r>
    <w:r w:rsidR="00BE040B" w:rsidRPr="00190D9F">
      <w:rPr>
        <w:rFonts w:ascii="Calibri" w:hAnsi="Calibri" w:cs="Calibri"/>
        <w:sz w:val="24"/>
        <w:szCs w:val="24"/>
      </w:rPr>
      <w:t xml:space="preserve"> </w:t>
    </w:r>
  </w:p>
  <w:p w14:paraId="71F78DC4" w14:textId="19759735" w:rsidR="00E10217" w:rsidRPr="00190D9F" w:rsidRDefault="00084971" w:rsidP="00BE040B">
    <w:pPr>
      <w:pStyle w:val="Nagwek"/>
      <w:spacing w:line="276" w:lineRule="auto"/>
      <w:rPr>
        <w:rFonts w:ascii="Calibri" w:hAnsi="Calibri" w:cs="Calibri"/>
        <w:sz w:val="24"/>
        <w:szCs w:val="24"/>
      </w:rPr>
    </w:pPr>
    <w:r w:rsidRPr="00190D9F">
      <w:rPr>
        <w:rFonts w:ascii="Calibri" w:hAnsi="Calibri" w:cs="Calibri"/>
        <w:sz w:val="24"/>
        <w:szCs w:val="24"/>
      </w:rPr>
      <w:t>O</w:t>
    </w:r>
    <w:r w:rsidR="00BE040B" w:rsidRPr="00190D9F">
      <w:rPr>
        <w:rFonts w:ascii="Calibri" w:hAnsi="Calibri" w:cs="Calibri"/>
        <w:sz w:val="24"/>
        <w:szCs w:val="24"/>
      </w:rPr>
      <w:t xml:space="preserve">znaczenie sprawy: </w:t>
    </w:r>
    <w:bookmarkStart w:id="43" w:name="_Hlk156561897"/>
    <w:r w:rsidR="00BE040B" w:rsidRPr="00FD7E05">
      <w:rPr>
        <w:rFonts w:ascii="Calibri" w:hAnsi="Calibri" w:cs="Calibri"/>
        <w:b/>
        <w:bCs/>
        <w:sz w:val="24"/>
        <w:szCs w:val="24"/>
      </w:rPr>
      <w:t>DOA-ZP.</w:t>
    </w:r>
    <w:r w:rsidR="00BE040B" w:rsidRPr="00FF532F">
      <w:rPr>
        <w:rFonts w:ascii="Calibri" w:hAnsi="Calibri" w:cs="Calibri"/>
        <w:b/>
        <w:bCs/>
        <w:sz w:val="24"/>
        <w:szCs w:val="24"/>
      </w:rPr>
      <w:t>272</w:t>
    </w:r>
    <w:r w:rsidR="00DE5B0C">
      <w:rPr>
        <w:rFonts w:ascii="Calibri" w:hAnsi="Calibri" w:cs="Calibri"/>
        <w:b/>
        <w:bCs/>
        <w:sz w:val="24"/>
        <w:szCs w:val="24"/>
      </w:rPr>
      <w:t>.5</w:t>
    </w:r>
    <w:r w:rsidR="00FF532F" w:rsidRPr="00FF532F">
      <w:rPr>
        <w:rFonts w:ascii="Calibri" w:hAnsi="Calibri" w:cs="Calibri"/>
        <w:b/>
        <w:bCs/>
        <w:sz w:val="24"/>
        <w:szCs w:val="24"/>
      </w:rPr>
      <w:t>.</w:t>
    </w:r>
    <w:r w:rsidR="00BE040B" w:rsidRPr="00FF532F">
      <w:rPr>
        <w:rFonts w:ascii="Calibri" w:hAnsi="Calibri" w:cs="Calibri"/>
        <w:b/>
        <w:bCs/>
        <w:sz w:val="24"/>
        <w:szCs w:val="24"/>
      </w:rPr>
      <w:t>202</w:t>
    </w:r>
    <w:bookmarkEnd w:id="43"/>
    <w:r w:rsidR="00B52EAA">
      <w:rPr>
        <w:rFonts w:ascii="Calibri" w:hAnsi="Calibri" w:cs="Calibri"/>
        <w:b/>
        <w:bCs/>
        <w:sz w:val="24"/>
        <w:szCs w:val="24"/>
      </w:rPr>
      <w:t>6</w:t>
    </w:r>
  </w:p>
  <w:p w14:paraId="410691D0" w14:textId="77777777" w:rsidR="00C9191F" w:rsidRDefault="00726002" w:rsidP="00C9191F">
    <w:pPr>
      <w:pStyle w:val="Nagwek"/>
      <w:rPr>
        <w:rFonts w:ascii="Calibri" w:hAnsi="Calibri" w:cs="Arial"/>
        <w:sz w:val="24"/>
        <w:szCs w:val="24"/>
      </w:rPr>
    </w:pPr>
    <w:r>
      <w:rPr>
        <w:rFonts w:ascii="Calibri" w:hAnsi="Calibri" w:cs="Arial"/>
        <w:sz w:val="24"/>
        <w:szCs w:val="24"/>
      </w:rPr>
      <w:pict w14:anchorId="423414DC">
        <v:rect id="_x0000_i1025" style="width:503.2pt;height:1pt" o:hralign="center" o:hrstd="t" o:hrnoshade="t" o:hr="t" fillcolor="black" stroked="f"/>
      </w:pict>
    </w:r>
  </w:p>
  <w:p w14:paraId="3414AAE9" w14:textId="77777777" w:rsidR="00C9191F" w:rsidRPr="008F5A0E" w:rsidRDefault="00C9191F">
    <w:pPr>
      <w:pStyle w:val="Nagwek"/>
      <w:rPr>
        <w:rFonts w:ascii="Calibri" w:hAnsi="Calibri" w:cs="Arial"/>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bullet"/>
      <w:lvlText w:val="-"/>
      <w:lvlJc w:val="left"/>
      <w:pPr>
        <w:tabs>
          <w:tab w:val="num" w:pos="360"/>
        </w:tabs>
        <w:ind w:left="360" w:hanging="360"/>
      </w:pPr>
      <w:rPr>
        <w:rFonts w:ascii="OpenSymbol" w:eastAsia="OpenSymbol"/>
        <w:b/>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 w15:restartNumberingAfterBreak="0">
    <w:nsid w:val="00000007"/>
    <w:multiLevelType w:val="singleLevel"/>
    <w:tmpl w:val="00000007"/>
    <w:name w:val="WW8Num7"/>
    <w:lvl w:ilvl="0">
      <w:start w:val="1"/>
      <w:numFmt w:val="bullet"/>
      <w:lvlText w:val=""/>
      <w:lvlJc w:val="left"/>
      <w:pPr>
        <w:tabs>
          <w:tab w:val="num" w:pos="0"/>
        </w:tabs>
        <w:ind w:left="720" w:hanging="360"/>
      </w:pPr>
      <w:rPr>
        <w:rFonts w:ascii="Symbol" w:hAnsi="Symbol" w:cs="Symbol" w:hint="default"/>
        <w:color w:val="000000"/>
        <w:sz w:val="23"/>
        <w:szCs w:val="23"/>
      </w:rPr>
    </w:lvl>
  </w:abstractNum>
  <w:abstractNum w:abstractNumId="2" w15:restartNumberingAfterBreak="0">
    <w:nsid w:val="0000000A"/>
    <w:multiLevelType w:val="singleLevel"/>
    <w:tmpl w:val="0000000A"/>
    <w:name w:val="WW8Num16"/>
    <w:lvl w:ilvl="0">
      <w:start w:val="1"/>
      <w:numFmt w:val="bullet"/>
      <w:lvlText w:val=""/>
      <w:lvlJc w:val="left"/>
      <w:pPr>
        <w:tabs>
          <w:tab w:val="num" w:pos="0"/>
        </w:tabs>
        <w:ind w:left="720" w:hanging="360"/>
      </w:pPr>
      <w:rPr>
        <w:rFonts w:ascii="Symbol" w:hAnsi="Symbol" w:cs="Symbol" w:hint="default"/>
        <w:b w:val="0"/>
        <w:i w:val="0"/>
        <w:color w:val="auto"/>
        <w:sz w:val="22"/>
        <w:szCs w:val="22"/>
      </w:rPr>
    </w:lvl>
  </w:abstractNum>
  <w:abstractNum w:abstractNumId="3" w15:restartNumberingAfterBreak="0">
    <w:nsid w:val="007C3C1D"/>
    <w:multiLevelType w:val="hybridMultilevel"/>
    <w:tmpl w:val="800A6FE2"/>
    <w:lvl w:ilvl="0" w:tplc="A7785636">
      <w:start w:val="10"/>
      <w:numFmt w:val="decimal"/>
      <w:lvlText w:val="%1."/>
      <w:lvlJc w:val="left"/>
      <w:pPr>
        <w:ind w:left="720" w:hanging="360"/>
      </w:pPr>
      <w:rPr>
        <w:rFonts w:ascii="Calibri" w:hAnsi="Calibri" w:cs="Calibri"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9B06528"/>
    <w:multiLevelType w:val="hybridMultilevel"/>
    <w:tmpl w:val="190AECE6"/>
    <w:lvl w:ilvl="0" w:tplc="E33062FA">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A8F3414"/>
    <w:multiLevelType w:val="hybridMultilevel"/>
    <w:tmpl w:val="BDDE6790"/>
    <w:name w:val="WW8Num22"/>
    <w:lvl w:ilvl="0" w:tplc="B7641188">
      <w:start w:val="1"/>
      <w:numFmt w:val="decimal"/>
      <w:lvlText w:val="%1)"/>
      <w:lvlJc w:val="left"/>
      <w:pPr>
        <w:ind w:left="1155" w:hanging="360"/>
      </w:pPr>
    </w:lvl>
    <w:lvl w:ilvl="1" w:tplc="04150019" w:tentative="1">
      <w:start w:val="1"/>
      <w:numFmt w:val="lowerLetter"/>
      <w:lvlText w:val="%2."/>
      <w:lvlJc w:val="left"/>
      <w:pPr>
        <w:ind w:left="1875" w:hanging="360"/>
      </w:pPr>
    </w:lvl>
    <w:lvl w:ilvl="2" w:tplc="0415001B" w:tentative="1">
      <w:start w:val="1"/>
      <w:numFmt w:val="lowerRoman"/>
      <w:lvlText w:val="%3."/>
      <w:lvlJc w:val="right"/>
      <w:pPr>
        <w:ind w:left="2595" w:hanging="180"/>
      </w:pPr>
    </w:lvl>
    <w:lvl w:ilvl="3" w:tplc="0415000F">
      <w:start w:val="1"/>
      <w:numFmt w:val="decimal"/>
      <w:lvlText w:val="%4."/>
      <w:lvlJc w:val="left"/>
      <w:pPr>
        <w:ind w:left="3315" w:hanging="360"/>
      </w:pPr>
    </w:lvl>
    <w:lvl w:ilvl="4" w:tplc="04150019" w:tentative="1">
      <w:start w:val="1"/>
      <w:numFmt w:val="lowerLetter"/>
      <w:lvlText w:val="%5."/>
      <w:lvlJc w:val="left"/>
      <w:pPr>
        <w:ind w:left="4035" w:hanging="360"/>
      </w:pPr>
    </w:lvl>
    <w:lvl w:ilvl="5" w:tplc="0415001B" w:tentative="1">
      <w:start w:val="1"/>
      <w:numFmt w:val="lowerRoman"/>
      <w:lvlText w:val="%6."/>
      <w:lvlJc w:val="right"/>
      <w:pPr>
        <w:ind w:left="4755" w:hanging="180"/>
      </w:pPr>
    </w:lvl>
    <w:lvl w:ilvl="6" w:tplc="0415000F" w:tentative="1">
      <w:start w:val="1"/>
      <w:numFmt w:val="decimal"/>
      <w:lvlText w:val="%7."/>
      <w:lvlJc w:val="left"/>
      <w:pPr>
        <w:ind w:left="5475" w:hanging="360"/>
      </w:pPr>
    </w:lvl>
    <w:lvl w:ilvl="7" w:tplc="04150019" w:tentative="1">
      <w:start w:val="1"/>
      <w:numFmt w:val="lowerLetter"/>
      <w:lvlText w:val="%8."/>
      <w:lvlJc w:val="left"/>
      <w:pPr>
        <w:ind w:left="6195" w:hanging="360"/>
      </w:pPr>
    </w:lvl>
    <w:lvl w:ilvl="8" w:tplc="0415001B" w:tentative="1">
      <w:start w:val="1"/>
      <w:numFmt w:val="lowerRoman"/>
      <w:lvlText w:val="%9."/>
      <w:lvlJc w:val="right"/>
      <w:pPr>
        <w:ind w:left="6915" w:hanging="180"/>
      </w:pPr>
    </w:lvl>
  </w:abstractNum>
  <w:abstractNum w:abstractNumId="6" w15:restartNumberingAfterBreak="0">
    <w:nsid w:val="11687724"/>
    <w:multiLevelType w:val="hybridMultilevel"/>
    <w:tmpl w:val="A5D20336"/>
    <w:lvl w:ilvl="0" w:tplc="C804BAD2">
      <w:start w:val="1"/>
      <w:numFmt w:val="lowerLetter"/>
      <w:lvlText w:val="%1)"/>
      <w:lvlJc w:val="left"/>
      <w:pPr>
        <w:ind w:left="360" w:hanging="360"/>
      </w:pPr>
      <w:rPr>
        <w:rFonts w:hint="default"/>
        <w:u w:val="none"/>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4F41782"/>
    <w:multiLevelType w:val="hybridMultilevel"/>
    <w:tmpl w:val="F3EEAFD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874A10"/>
    <w:multiLevelType w:val="hybridMultilevel"/>
    <w:tmpl w:val="F83A6BB4"/>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8B92E91"/>
    <w:multiLevelType w:val="multilevel"/>
    <w:tmpl w:val="66E6DB04"/>
    <w:lvl w:ilvl="0">
      <w:start w:val="9"/>
      <w:numFmt w:val="decimal"/>
      <w:lvlText w:val="%1"/>
      <w:lvlJc w:val="left"/>
      <w:pPr>
        <w:ind w:left="360" w:hanging="360"/>
      </w:pPr>
      <w:rPr>
        <w:rFonts w:eastAsia="Calibri" w:hint="default"/>
      </w:rPr>
    </w:lvl>
    <w:lvl w:ilvl="1">
      <w:start w:val="1"/>
      <w:numFmt w:val="decimal"/>
      <w:lvlText w:val="%1.%2"/>
      <w:lvlJc w:val="left"/>
      <w:pPr>
        <w:ind w:left="786" w:hanging="360"/>
      </w:pPr>
      <w:rPr>
        <w:rFonts w:eastAsia="Calibri" w:hint="default"/>
      </w:rPr>
    </w:lvl>
    <w:lvl w:ilvl="2">
      <w:start w:val="1"/>
      <w:numFmt w:val="decimal"/>
      <w:lvlText w:val="%1.%2.%3"/>
      <w:lvlJc w:val="left"/>
      <w:pPr>
        <w:ind w:left="1572" w:hanging="720"/>
      </w:pPr>
      <w:rPr>
        <w:rFonts w:eastAsia="Calibri" w:hint="default"/>
      </w:rPr>
    </w:lvl>
    <w:lvl w:ilvl="3">
      <w:start w:val="1"/>
      <w:numFmt w:val="decimal"/>
      <w:lvlText w:val="%1.%2.%3.%4"/>
      <w:lvlJc w:val="left"/>
      <w:pPr>
        <w:ind w:left="1998" w:hanging="720"/>
      </w:pPr>
      <w:rPr>
        <w:rFonts w:eastAsia="Calibri" w:hint="default"/>
      </w:rPr>
    </w:lvl>
    <w:lvl w:ilvl="4">
      <w:start w:val="1"/>
      <w:numFmt w:val="decimal"/>
      <w:lvlText w:val="%1.%2.%3.%4.%5"/>
      <w:lvlJc w:val="left"/>
      <w:pPr>
        <w:ind w:left="2784" w:hanging="1080"/>
      </w:pPr>
      <w:rPr>
        <w:rFonts w:eastAsia="Calibri" w:hint="default"/>
      </w:rPr>
    </w:lvl>
    <w:lvl w:ilvl="5">
      <w:start w:val="1"/>
      <w:numFmt w:val="decimal"/>
      <w:lvlText w:val="%1.%2.%3.%4.%5.%6"/>
      <w:lvlJc w:val="left"/>
      <w:pPr>
        <w:ind w:left="3210" w:hanging="1080"/>
      </w:pPr>
      <w:rPr>
        <w:rFonts w:eastAsia="Calibri" w:hint="default"/>
      </w:rPr>
    </w:lvl>
    <w:lvl w:ilvl="6">
      <w:start w:val="1"/>
      <w:numFmt w:val="decimal"/>
      <w:lvlText w:val="%1.%2.%3.%4.%5.%6.%7"/>
      <w:lvlJc w:val="left"/>
      <w:pPr>
        <w:ind w:left="3996" w:hanging="1440"/>
      </w:pPr>
      <w:rPr>
        <w:rFonts w:eastAsia="Calibri" w:hint="default"/>
      </w:rPr>
    </w:lvl>
    <w:lvl w:ilvl="7">
      <w:start w:val="1"/>
      <w:numFmt w:val="decimal"/>
      <w:lvlText w:val="%1.%2.%3.%4.%5.%6.%7.%8"/>
      <w:lvlJc w:val="left"/>
      <w:pPr>
        <w:ind w:left="4422" w:hanging="1440"/>
      </w:pPr>
      <w:rPr>
        <w:rFonts w:eastAsia="Calibri" w:hint="default"/>
      </w:rPr>
    </w:lvl>
    <w:lvl w:ilvl="8">
      <w:start w:val="1"/>
      <w:numFmt w:val="decimal"/>
      <w:lvlText w:val="%1.%2.%3.%4.%5.%6.%7.%8.%9"/>
      <w:lvlJc w:val="left"/>
      <w:pPr>
        <w:ind w:left="5208" w:hanging="1800"/>
      </w:pPr>
      <w:rPr>
        <w:rFonts w:eastAsia="Calibri" w:hint="default"/>
      </w:rPr>
    </w:lvl>
  </w:abstractNum>
  <w:abstractNum w:abstractNumId="10" w15:restartNumberingAfterBreak="0">
    <w:nsid w:val="1ADB7307"/>
    <w:multiLevelType w:val="multilevel"/>
    <w:tmpl w:val="4566B5D2"/>
    <w:lvl w:ilvl="0">
      <w:start w:val="9"/>
      <w:numFmt w:val="decimal"/>
      <w:lvlText w:val="%1."/>
      <w:lvlJc w:val="left"/>
      <w:pPr>
        <w:ind w:left="540" w:hanging="540"/>
      </w:pPr>
      <w:rPr>
        <w:rFonts w:hint="default"/>
      </w:rPr>
    </w:lvl>
    <w:lvl w:ilvl="1">
      <w:start w:val="3"/>
      <w:numFmt w:val="decimal"/>
      <w:lvlText w:val="%1.%2."/>
      <w:lvlJc w:val="left"/>
      <w:pPr>
        <w:ind w:left="1980" w:hanging="54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1" w15:restartNumberingAfterBreak="0">
    <w:nsid w:val="1C6043B6"/>
    <w:multiLevelType w:val="hybridMultilevel"/>
    <w:tmpl w:val="88FCAC58"/>
    <w:lvl w:ilvl="0" w:tplc="04150011">
      <w:start w:val="1"/>
      <w:numFmt w:val="decimal"/>
      <w:lvlText w:val="%1)"/>
      <w:lvlJc w:val="left"/>
      <w:pPr>
        <w:ind w:left="720" w:hanging="360"/>
      </w:pPr>
    </w:lvl>
    <w:lvl w:ilvl="1" w:tplc="18D60A8E">
      <w:start w:val="1"/>
      <w:numFmt w:val="lowerLetter"/>
      <w:lvlText w:val="%2)"/>
      <w:lvlJc w:val="left"/>
      <w:pPr>
        <w:ind w:left="1790" w:hanging="71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D987720"/>
    <w:multiLevelType w:val="multilevel"/>
    <w:tmpl w:val="F5AED066"/>
    <w:lvl w:ilvl="0">
      <w:start w:val="10"/>
      <w:numFmt w:val="decimal"/>
      <w:lvlText w:val="%1."/>
      <w:lvlJc w:val="left"/>
      <w:pPr>
        <w:ind w:left="2880" w:hanging="360"/>
      </w:pPr>
      <w:rPr>
        <w:rFonts w:hint="default"/>
        <w:b w:val="0"/>
      </w:rPr>
    </w:lvl>
    <w:lvl w:ilvl="1">
      <w:start w:val="1"/>
      <w:numFmt w:val="decimal"/>
      <w:isLgl/>
      <w:lvlText w:val="%1.%2"/>
      <w:lvlJc w:val="left"/>
      <w:pPr>
        <w:ind w:left="2880" w:hanging="360"/>
      </w:pPr>
      <w:rPr>
        <w:rFonts w:hint="default"/>
        <w:b w:val="0"/>
      </w:rPr>
    </w:lvl>
    <w:lvl w:ilvl="2">
      <w:start w:val="1"/>
      <w:numFmt w:val="decimal"/>
      <w:isLgl/>
      <w:lvlText w:val="%1.%2.%3"/>
      <w:lvlJc w:val="left"/>
      <w:pPr>
        <w:ind w:left="3240" w:hanging="720"/>
      </w:pPr>
      <w:rPr>
        <w:rFonts w:hint="default"/>
        <w:b/>
      </w:rPr>
    </w:lvl>
    <w:lvl w:ilvl="3">
      <w:start w:val="1"/>
      <w:numFmt w:val="decimal"/>
      <w:isLgl/>
      <w:lvlText w:val="%1.%2.%3.%4"/>
      <w:lvlJc w:val="left"/>
      <w:pPr>
        <w:ind w:left="3240" w:hanging="720"/>
      </w:pPr>
      <w:rPr>
        <w:rFonts w:hint="default"/>
        <w:b/>
      </w:rPr>
    </w:lvl>
    <w:lvl w:ilvl="4">
      <w:start w:val="1"/>
      <w:numFmt w:val="decimal"/>
      <w:isLgl/>
      <w:lvlText w:val="%1.%2.%3.%4.%5"/>
      <w:lvlJc w:val="left"/>
      <w:pPr>
        <w:ind w:left="3600" w:hanging="1080"/>
      </w:pPr>
      <w:rPr>
        <w:rFonts w:hint="default"/>
        <w:b/>
      </w:rPr>
    </w:lvl>
    <w:lvl w:ilvl="5">
      <w:start w:val="1"/>
      <w:numFmt w:val="decimal"/>
      <w:isLgl/>
      <w:lvlText w:val="%1.%2.%3.%4.%5.%6"/>
      <w:lvlJc w:val="left"/>
      <w:pPr>
        <w:ind w:left="360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320" w:hanging="1800"/>
      </w:pPr>
      <w:rPr>
        <w:rFonts w:hint="default"/>
        <w:b/>
      </w:rPr>
    </w:lvl>
  </w:abstractNum>
  <w:abstractNum w:abstractNumId="13" w15:restartNumberingAfterBreak="0">
    <w:nsid w:val="1E9B642A"/>
    <w:multiLevelType w:val="hybridMultilevel"/>
    <w:tmpl w:val="E50453F6"/>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1">
      <w:start w:val="1"/>
      <w:numFmt w:val="decimal"/>
      <w:lvlText w:val="%3)"/>
      <w:lvlJc w:val="lef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4" w15:restartNumberingAfterBreak="0">
    <w:nsid w:val="1EAC7507"/>
    <w:multiLevelType w:val="hybridMultilevel"/>
    <w:tmpl w:val="BAF24578"/>
    <w:lvl w:ilvl="0" w:tplc="8A6E2CA2">
      <w:start w:val="1"/>
      <w:numFmt w:val="lowerLetter"/>
      <w:lvlText w:val="%1)"/>
      <w:lvlJc w:val="left"/>
      <w:pPr>
        <w:ind w:left="1069" w:hanging="360"/>
      </w:pPr>
      <w:rPr>
        <w:b w:val="0"/>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5" w15:restartNumberingAfterBreak="0">
    <w:nsid w:val="1F0C4AF0"/>
    <w:multiLevelType w:val="hybridMultilevel"/>
    <w:tmpl w:val="59C0AE4C"/>
    <w:lvl w:ilvl="0" w:tplc="04150017">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1F193A45"/>
    <w:multiLevelType w:val="multilevel"/>
    <w:tmpl w:val="4376855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1FA952DF"/>
    <w:multiLevelType w:val="hybridMultilevel"/>
    <w:tmpl w:val="00CA8C78"/>
    <w:lvl w:ilvl="0" w:tplc="04150011">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02E3178"/>
    <w:multiLevelType w:val="hybridMultilevel"/>
    <w:tmpl w:val="EB84CBAE"/>
    <w:name w:val="WW8Num2435222222222323"/>
    <w:lvl w:ilvl="0" w:tplc="69CE9FAE">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0A215E6"/>
    <w:multiLevelType w:val="multilevel"/>
    <w:tmpl w:val="725E23D6"/>
    <w:lvl w:ilvl="0">
      <w:start w:val="9"/>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0" w15:restartNumberingAfterBreak="0">
    <w:nsid w:val="22CC20CE"/>
    <w:multiLevelType w:val="multilevel"/>
    <w:tmpl w:val="2B5CC7C0"/>
    <w:lvl w:ilvl="0">
      <w:start w:val="1"/>
      <w:numFmt w:val="decimal"/>
      <w:lvlText w:val="%1."/>
      <w:lvlJc w:val="left"/>
      <w:pPr>
        <w:ind w:left="1713" w:hanging="360"/>
      </w:pPr>
      <w:rPr>
        <w:rFonts w:ascii="Calibri" w:hAnsi="Calibri" w:cs="Calibri" w:hint="default"/>
        <w:b w:val="0"/>
        <w:i w:val="0"/>
        <w:color w:val="auto"/>
        <w:sz w:val="24"/>
        <w:szCs w:val="24"/>
      </w:rPr>
    </w:lvl>
    <w:lvl w:ilvl="1">
      <w:start w:val="1"/>
      <w:numFmt w:val="decimal"/>
      <w:isLgl/>
      <w:lvlText w:val="%1.%2."/>
      <w:lvlJc w:val="left"/>
      <w:pPr>
        <w:ind w:left="1848" w:hanging="495"/>
      </w:pPr>
      <w:rPr>
        <w:rFonts w:hint="default"/>
      </w:rPr>
    </w:lvl>
    <w:lvl w:ilvl="2">
      <w:start w:val="1"/>
      <w:numFmt w:val="decimal"/>
      <w:isLgl/>
      <w:lvlText w:val="%1.%2.%3."/>
      <w:lvlJc w:val="left"/>
      <w:pPr>
        <w:ind w:left="2073" w:hanging="720"/>
      </w:pPr>
      <w:rPr>
        <w:rFonts w:hint="default"/>
      </w:rPr>
    </w:lvl>
    <w:lvl w:ilvl="3">
      <w:start w:val="1"/>
      <w:numFmt w:val="decimal"/>
      <w:isLgl/>
      <w:lvlText w:val="%1.%2.%3.%4."/>
      <w:lvlJc w:val="left"/>
      <w:pPr>
        <w:ind w:left="2073" w:hanging="720"/>
      </w:pPr>
      <w:rPr>
        <w:rFonts w:hint="default"/>
      </w:rPr>
    </w:lvl>
    <w:lvl w:ilvl="4">
      <w:start w:val="1"/>
      <w:numFmt w:val="decimal"/>
      <w:isLgl/>
      <w:lvlText w:val="%1.%2.%3.%4.%5."/>
      <w:lvlJc w:val="left"/>
      <w:pPr>
        <w:ind w:left="2433" w:hanging="1080"/>
      </w:pPr>
      <w:rPr>
        <w:rFonts w:hint="default"/>
      </w:rPr>
    </w:lvl>
    <w:lvl w:ilvl="5">
      <w:start w:val="1"/>
      <w:numFmt w:val="decimal"/>
      <w:isLgl/>
      <w:lvlText w:val="%1.%2.%3.%4.%5.%6."/>
      <w:lvlJc w:val="left"/>
      <w:pPr>
        <w:ind w:left="2433" w:hanging="1080"/>
      </w:pPr>
      <w:rPr>
        <w:rFonts w:hint="default"/>
      </w:rPr>
    </w:lvl>
    <w:lvl w:ilvl="6">
      <w:start w:val="1"/>
      <w:numFmt w:val="decimal"/>
      <w:isLgl/>
      <w:lvlText w:val="%1.%2.%3.%4.%5.%6.%7."/>
      <w:lvlJc w:val="left"/>
      <w:pPr>
        <w:ind w:left="2793" w:hanging="1440"/>
      </w:pPr>
      <w:rPr>
        <w:rFonts w:hint="default"/>
      </w:rPr>
    </w:lvl>
    <w:lvl w:ilvl="7">
      <w:start w:val="1"/>
      <w:numFmt w:val="decimal"/>
      <w:isLgl/>
      <w:lvlText w:val="%1.%2.%3.%4.%5.%6.%7.%8."/>
      <w:lvlJc w:val="left"/>
      <w:pPr>
        <w:ind w:left="2793" w:hanging="1440"/>
      </w:pPr>
      <w:rPr>
        <w:rFonts w:hint="default"/>
      </w:rPr>
    </w:lvl>
    <w:lvl w:ilvl="8">
      <w:start w:val="1"/>
      <w:numFmt w:val="decimal"/>
      <w:isLgl/>
      <w:lvlText w:val="%1.%2.%3.%4.%5.%6.%7.%8.%9."/>
      <w:lvlJc w:val="left"/>
      <w:pPr>
        <w:ind w:left="3153" w:hanging="1800"/>
      </w:pPr>
      <w:rPr>
        <w:rFonts w:hint="default"/>
      </w:rPr>
    </w:lvl>
  </w:abstractNum>
  <w:abstractNum w:abstractNumId="21" w15:restartNumberingAfterBreak="0">
    <w:nsid w:val="28587F1E"/>
    <w:multiLevelType w:val="hybridMultilevel"/>
    <w:tmpl w:val="DCE86300"/>
    <w:lvl w:ilvl="0" w:tplc="F33CE254">
      <w:start w:val="8"/>
      <w:numFmt w:val="decimal"/>
      <w:lvlText w:val="%1)"/>
      <w:lvlJc w:val="left"/>
      <w:pPr>
        <w:ind w:left="644"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9BC406F"/>
    <w:multiLevelType w:val="hybridMultilevel"/>
    <w:tmpl w:val="9BD0EB7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C1A0AD0"/>
    <w:multiLevelType w:val="hybridMultilevel"/>
    <w:tmpl w:val="D4182910"/>
    <w:name w:val="WW8Num24352222222223232"/>
    <w:lvl w:ilvl="0" w:tplc="E4147BB2">
      <w:start w:val="1"/>
      <w:numFmt w:val="decimal"/>
      <w:lvlText w:val="%1)"/>
      <w:lvlJc w:val="left"/>
      <w:pPr>
        <w:ind w:left="1004" w:hanging="360"/>
      </w:pPr>
      <w:rPr>
        <w:rFonts w:hint="default"/>
      </w:rPr>
    </w:lvl>
    <w:lvl w:ilvl="1" w:tplc="04150019" w:tentative="1">
      <w:start w:val="1"/>
      <w:numFmt w:val="lowerLetter"/>
      <w:lvlText w:val="%2."/>
      <w:lvlJc w:val="left"/>
      <w:pPr>
        <w:ind w:left="1724" w:hanging="360"/>
      </w:pPr>
    </w:lvl>
    <w:lvl w:ilvl="2" w:tplc="FA4E43B2">
      <w:start w:val="1"/>
      <w:numFmt w:val="decimal"/>
      <w:lvlText w:val="%3)"/>
      <w:lvlJc w:val="left"/>
      <w:pPr>
        <w:ind w:left="2444" w:hanging="180"/>
      </w:pPr>
      <w:rPr>
        <w:rFonts w:hint="default"/>
      </w:r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4" w15:restartNumberingAfterBreak="0">
    <w:nsid w:val="2C6F6B35"/>
    <w:multiLevelType w:val="hybridMultilevel"/>
    <w:tmpl w:val="CF16FC6E"/>
    <w:lvl w:ilvl="0" w:tplc="04150017">
      <w:start w:val="1"/>
      <w:numFmt w:val="lowerLetter"/>
      <w:lvlText w:val="%1)"/>
      <w:lvlJc w:val="left"/>
      <w:pPr>
        <w:ind w:left="1146" w:hanging="360"/>
      </w:pPr>
    </w:lvl>
    <w:lvl w:ilvl="1" w:tplc="04150017">
      <w:start w:val="1"/>
      <w:numFmt w:val="lowerLetter"/>
      <w:lvlText w:val="%2)"/>
      <w:lvlJc w:val="left"/>
      <w:pPr>
        <w:ind w:left="1866" w:hanging="360"/>
      </w:pPr>
    </w:lvl>
    <w:lvl w:ilvl="2" w:tplc="0415000B">
      <w:start w:val="1"/>
      <w:numFmt w:val="bullet"/>
      <w:lvlText w:val=""/>
      <w:lvlJc w:val="left"/>
      <w:pPr>
        <w:ind w:left="2826" w:hanging="420"/>
      </w:pPr>
      <w:rPr>
        <w:rFonts w:ascii="Wingdings" w:hAnsi="Wingdings" w:hint="default"/>
        <w:b w:val="0"/>
      </w:r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5" w15:restartNumberingAfterBreak="0">
    <w:nsid w:val="2F087C53"/>
    <w:multiLevelType w:val="hybridMultilevel"/>
    <w:tmpl w:val="83969272"/>
    <w:lvl w:ilvl="0" w:tplc="04150017">
      <w:start w:val="1"/>
      <w:numFmt w:val="lowerLetter"/>
      <w:lvlText w:val="%1)"/>
      <w:lvlJc w:val="left"/>
      <w:pPr>
        <w:ind w:left="1592" w:hanging="360"/>
      </w:pPr>
    </w:lvl>
    <w:lvl w:ilvl="1" w:tplc="04150019" w:tentative="1">
      <w:start w:val="1"/>
      <w:numFmt w:val="lowerLetter"/>
      <w:lvlText w:val="%2."/>
      <w:lvlJc w:val="left"/>
      <w:pPr>
        <w:ind w:left="2312" w:hanging="360"/>
      </w:pPr>
    </w:lvl>
    <w:lvl w:ilvl="2" w:tplc="0415001B" w:tentative="1">
      <w:start w:val="1"/>
      <w:numFmt w:val="lowerRoman"/>
      <w:lvlText w:val="%3."/>
      <w:lvlJc w:val="right"/>
      <w:pPr>
        <w:ind w:left="3032" w:hanging="180"/>
      </w:pPr>
    </w:lvl>
    <w:lvl w:ilvl="3" w:tplc="0415000F" w:tentative="1">
      <w:start w:val="1"/>
      <w:numFmt w:val="decimal"/>
      <w:lvlText w:val="%4."/>
      <w:lvlJc w:val="left"/>
      <w:pPr>
        <w:ind w:left="3752" w:hanging="360"/>
      </w:pPr>
    </w:lvl>
    <w:lvl w:ilvl="4" w:tplc="04150019" w:tentative="1">
      <w:start w:val="1"/>
      <w:numFmt w:val="lowerLetter"/>
      <w:lvlText w:val="%5."/>
      <w:lvlJc w:val="left"/>
      <w:pPr>
        <w:ind w:left="4472" w:hanging="360"/>
      </w:pPr>
    </w:lvl>
    <w:lvl w:ilvl="5" w:tplc="0415001B" w:tentative="1">
      <w:start w:val="1"/>
      <w:numFmt w:val="lowerRoman"/>
      <w:lvlText w:val="%6."/>
      <w:lvlJc w:val="right"/>
      <w:pPr>
        <w:ind w:left="5192" w:hanging="180"/>
      </w:pPr>
    </w:lvl>
    <w:lvl w:ilvl="6" w:tplc="0415000F" w:tentative="1">
      <w:start w:val="1"/>
      <w:numFmt w:val="decimal"/>
      <w:lvlText w:val="%7."/>
      <w:lvlJc w:val="left"/>
      <w:pPr>
        <w:ind w:left="5912" w:hanging="360"/>
      </w:pPr>
    </w:lvl>
    <w:lvl w:ilvl="7" w:tplc="04150019" w:tentative="1">
      <w:start w:val="1"/>
      <w:numFmt w:val="lowerLetter"/>
      <w:lvlText w:val="%8."/>
      <w:lvlJc w:val="left"/>
      <w:pPr>
        <w:ind w:left="6632" w:hanging="360"/>
      </w:pPr>
    </w:lvl>
    <w:lvl w:ilvl="8" w:tplc="0415001B" w:tentative="1">
      <w:start w:val="1"/>
      <w:numFmt w:val="lowerRoman"/>
      <w:lvlText w:val="%9."/>
      <w:lvlJc w:val="right"/>
      <w:pPr>
        <w:ind w:left="7352" w:hanging="180"/>
      </w:pPr>
    </w:lvl>
  </w:abstractNum>
  <w:abstractNum w:abstractNumId="26" w15:restartNumberingAfterBreak="0">
    <w:nsid w:val="314736F9"/>
    <w:multiLevelType w:val="hybridMultilevel"/>
    <w:tmpl w:val="75D27C9E"/>
    <w:lvl w:ilvl="0" w:tplc="04150005">
      <w:start w:val="1"/>
      <w:numFmt w:val="bullet"/>
      <w:lvlText w:val=""/>
      <w:lvlJc w:val="left"/>
      <w:pPr>
        <w:ind w:left="360" w:hanging="360"/>
      </w:pPr>
      <w:rPr>
        <w:rFonts w:ascii="Wingdings" w:hAnsi="Wingdings" w:hint="default"/>
      </w:rPr>
    </w:lvl>
    <w:lvl w:ilvl="1" w:tplc="F476ED54">
      <w:start w:val="1"/>
      <w:numFmt w:val="bullet"/>
      <w:lvlText w:val=""/>
      <w:lvlJc w:val="left"/>
      <w:pPr>
        <w:ind w:left="1080" w:hanging="360"/>
      </w:pPr>
      <w:rPr>
        <w:rFonts w:ascii="Symbol" w:hAnsi="Symbol"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7" w15:restartNumberingAfterBreak="0">
    <w:nsid w:val="342D6D9B"/>
    <w:multiLevelType w:val="multilevel"/>
    <w:tmpl w:val="342D6D9B"/>
    <w:lvl w:ilvl="0">
      <w:start w:val="10"/>
      <w:numFmt w:val="none"/>
      <w:pStyle w:val="Nagwek1"/>
      <w:lvlText w:val="5."/>
      <w:lvlJc w:val="left"/>
      <w:pPr>
        <w:ind w:left="502" w:hanging="360"/>
      </w:pPr>
      <w:rPr>
        <w:rFonts w:hint="default"/>
      </w:rPr>
    </w:lvl>
    <w:lvl w:ilvl="1">
      <w:start w:val="7"/>
      <w:numFmt w:val="none"/>
      <w:lvlText w:val="13.4."/>
      <w:lvlJc w:val="left"/>
      <w:pPr>
        <w:ind w:left="858" w:hanging="432"/>
      </w:pPr>
      <w:rPr>
        <w:rFonts w:ascii="Arial" w:hAnsi="Arial" w:cs="Arial" w:hint="default"/>
        <w:b w:val="0"/>
        <w:color w:val="auto"/>
        <w:sz w:val="20"/>
        <w:szCs w:val="20"/>
      </w:rPr>
    </w:lvl>
    <w:lvl w:ilvl="2">
      <w:start w:val="1"/>
      <w:numFmt w:val="lowerLetter"/>
      <w:lvlText w:val="%3)"/>
      <w:lvlJc w:val="left"/>
      <w:pPr>
        <w:ind w:left="1639" w:hanging="504"/>
      </w:pPr>
      <w:rPr>
        <w:rFonts w:ascii="Arial" w:eastAsia="Calibri" w:hAnsi="Arial" w:cs="Arial" w:hint="default"/>
        <w:b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3C8F0BE3"/>
    <w:multiLevelType w:val="hybridMultilevel"/>
    <w:tmpl w:val="B5E6ED68"/>
    <w:lvl w:ilvl="0" w:tplc="BF0E32BC">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E046B34"/>
    <w:multiLevelType w:val="hybridMultilevel"/>
    <w:tmpl w:val="E4F884A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3F8348EF"/>
    <w:multiLevelType w:val="hybridMultilevel"/>
    <w:tmpl w:val="81503E50"/>
    <w:lvl w:ilvl="0" w:tplc="04150017">
      <w:start w:val="1"/>
      <w:numFmt w:val="lowerLetter"/>
      <w:lvlText w:val="%1)"/>
      <w:lvlJc w:val="left"/>
      <w:pPr>
        <w:ind w:left="862" w:hanging="360"/>
      </w:pPr>
    </w:lvl>
    <w:lvl w:ilvl="1" w:tplc="04150017">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1" w15:restartNumberingAfterBreak="0">
    <w:nsid w:val="403A34D8"/>
    <w:multiLevelType w:val="hybridMultilevel"/>
    <w:tmpl w:val="DBE2161C"/>
    <w:lvl w:ilvl="0" w:tplc="9A566266">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57262F7"/>
    <w:multiLevelType w:val="multilevel"/>
    <w:tmpl w:val="BBD0D204"/>
    <w:lvl w:ilvl="0">
      <w:start w:val="1"/>
      <w:numFmt w:val="lowerLetter"/>
      <w:lvlText w:val="%1)"/>
      <w:lvlJc w:val="left"/>
      <w:rPr>
        <w:rFonts w:ascii="Times New Roman" w:hAnsi="Times New Roman" w:cs="Times New Roman" w:hint="default"/>
        <w:b w:val="0"/>
        <w:bCs w:val="0"/>
        <w:i w:val="0"/>
        <w:iCs w:val="0"/>
        <w:caps w:val="0"/>
        <w:strike w:val="0"/>
        <w:dstrike w:val="0"/>
        <w:color w:val="000000"/>
        <w:spacing w:val="0"/>
        <w:w w:val="100"/>
        <w:kern w:val="0"/>
        <w:position w:val="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pPr>
        <w:ind w:left="1440" w:hanging="360"/>
      </w:pPr>
      <w:rPr>
        <w:rFonts w:ascii="Arial" w:hAnsi="Arial" w:hint="default"/>
        <w:b w:val="0"/>
        <w:i w:val="0"/>
        <w:sz w:val="20"/>
      </w:rPr>
    </w:lvl>
    <w:lvl w:ilvl="2">
      <w:start w:val="1"/>
      <w:numFmt w:val="lowerRoman"/>
      <w:lvlText w:val="%3."/>
      <w:lvlJc w:val="right"/>
      <w:pPr>
        <w:ind w:left="2160" w:hanging="180"/>
      </w:pPr>
    </w:lvl>
    <w:lvl w:ilvl="3">
      <w:start w:val="1"/>
      <w:numFmt w:val="decimal"/>
      <w:lvlText w:val="%4."/>
      <w:lvlJc w:val="left"/>
      <w:pPr>
        <w:ind w:left="644" w:hanging="360"/>
      </w:pPr>
      <w:rPr>
        <w:b/>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360" w:hanging="360"/>
      </w:pPr>
      <w:rPr>
        <w:b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45923764"/>
    <w:multiLevelType w:val="multilevel"/>
    <w:tmpl w:val="448C1B02"/>
    <w:lvl w:ilvl="0">
      <w:start w:val="10"/>
      <w:numFmt w:val="upperRoman"/>
      <w:lvlText w:val="%1."/>
      <w:lvlJc w:val="left"/>
      <w:pPr>
        <w:ind w:left="7165" w:hanging="360"/>
      </w:pPr>
      <w:rPr>
        <w:rFonts w:ascii="Arial" w:hAnsi="Arial" w:hint="default"/>
        <w:b/>
        <w:i w:val="0"/>
        <w:sz w:val="20"/>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5"/>
      <w:numFmt w:val="decimal"/>
      <w:lvlText w:val="%4."/>
      <w:lvlJc w:val="left"/>
      <w:pPr>
        <w:ind w:left="2880" w:hanging="360"/>
      </w:pPr>
      <w:rPr>
        <w:rFonts w:hint="default"/>
        <w:b w:val="0"/>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4" w15:restartNumberingAfterBreak="0">
    <w:nsid w:val="464804E3"/>
    <w:multiLevelType w:val="hybridMultilevel"/>
    <w:tmpl w:val="493C16DC"/>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4B194063"/>
    <w:multiLevelType w:val="hybridMultilevel"/>
    <w:tmpl w:val="EC26144A"/>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3D16DCBE">
      <w:start w:val="1"/>
      <w:numFmt w:val="decimal"/>
      <w:lvlText w:val="%3)"/>
      <w:lvlJc w:val="left"/>
      <w:pPr>
        <w:ind w:left="2444" w:hanging="180"/>
      </w:pPr>
      <w:rPr>
        <w:rFonts w:hint="default"/>
      </w:r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6" w15:restartNumberingAfterBreak="0">
    <w:nsid w:val="53384D66"/>
    <w:multiLevelType w:val="hybridMultilevel"/>
    <w:tmpl w:val="9EEA041C"/>
    <w:lvl w:ilvl="0" w:tplc="EAB6F5EA">
      <w:start w:val="7"/>
      <w:numFmt w:val="decimal"/>
      <w:lvlText w:val="%1."/>
      <w:lvlJc w:val="left"/>
      <w:pPr>
        <w:ind w:left="5040" w:hanging="360"/>
      </w:pPr>
      <w:rPr>
        <w:rFonts w:hint="default"/>
      </w:rPr>
    </w:lvl>
    <w:lvl w:ilvl="1" w:tplc="E3CA6650">
      <w:numFmt w:val="bullet"/>
      <w:lvlText w:val=""/>
      <w:lvlJc w:val="left"/>
      <w:pPr>
        <w:ind w:left="1440" w:hanging="360"/>
      </w:pPr>
      <w:rPr>
        <w:rFonts w:ascii="Symbol" w:eastAsia="Times New Roman" w:hAnsi="Symbol" w:cs="Calibri"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54534307"/>
    <w:multiLevelType w:val="hybridMultilevel"/>
    <w:tmpl w:val="FB02474E"/>
    <w:lvl w:ilvl="0" w:tplc="FFFFFFFF">
      <w:start w:val="1"/>
      <w:numFmt w:val="decimal"/>
      <w:lvlText w:val="%1)"/>
      <w:lvlJc w:val="left"/>
      <w:pPr>
        <w:ind w:left="720" w:hanging="360"/>
      </w:pPr>
    </w:lvl>
    <w:lvl w:ilvl="1" w:tplc="FFFFFFFF">
      <w:start w:val="1"/>
      <w:numFmt w:val="lowerLetter"/>
      <w:lvlText w:val="%2)"/>
      <w:lvlJc w:val="left"/>
      <w:pPr>
        <w:ind w:left="1790" w:hanging="71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55A97276"/>
    <w:multiLevelType w:val="hybridMultilevel"/>
    <w:tmpl w:val="F1BC70F2"/>
    <w:lvl w:ilvl="0" w:tplc="9D8A2F30">
      <w:start w:val="11"/>
      <w:numFmt w:val="decimal"/>
      <w:lvlText w:val="%1."/>
      <w:lvlJc w:val="left"/>
      <w:pPr>
        <w:ind w:left="644" w:hanging="360"/>
      </w:pPr>
      <w:rPr>
        <w:rFonts w:hint="default"/>
        <w:b w:val="0"/>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6717022"/>
    <w:multiLevelType w:val="hybridMultilevel"/>
    <w:tmpl w:val="D4647A7C"/>
    <w:lvl w:ilvl="0" w:tplc="04150011">
      <w:start w:val="1"/>
      <w:numFmt w:val="decimal"/>
      <w:lvlText w:val="%1)"/>
      <w:lvlJc w:val="left"/>
      <w:pPr>
        <w:ind w:left="1571" w:hanging="360"/>
      </w:pPr>
    </w:lvl>
    <w:lvl w:ilvl="1" w:tplc="4308DC0A">
      <w:start w:val="1"/>
      <w:numFmt w:val="decimal"/>
      <w:lvlText w:val="%2)"/>
      <w:lvlJc w:val="left"/>
      <w:pPr>
        <w:ind w:left="2291" w:hanging="360"/>
      </w:pPr>
      <w:rPr>
        <w:b w:val="0"/>
        <w:bCs w:val="0"/>
      </w:rPr>
    </w:lvl>
    <w:lvl w:ilvl="2" w:tplc="20BAEABC">
      <w:start w:val="1"/>
      <w:numFmt w:val="decimal"/>
      <w:lvlText w:val="%3."/>
      <w:lvlJc w:val="left"/>
      <w:pPr>
        <w:ind w:left="3191" w:hanging="360"/>
      </w:pPr>
      <w:rPr>
        <w:rFonts w:hint="default"/>
        <w:b/>
      </w:r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0" w15:restartNumberingAfterBreak="0">
    <w:nsid w:val="5A1938AD"/>
    <w:multiLevelType w:val="hybridMultilevel"/>
    <w:tmpl w:val="25882AB2"/>
    <w:lvl w:ilvl="0" w:tplc="04150005">
      <w:start w:val="1"/>
      <w:numFmt w:val="bullet"/>
      <w:lvlText w:val=""/>
      <w:lvlJc w:val="left"/>
      <w:pPr>
        <w:ind w:left="360" w:hanging="360"/>
      </w:pPr>
      <w:rPr>
        <w:rFonts w:ascii="Wingdings" w:hAnsi="Wingdings" w:hint="default"/>
        <w:strike w:val="0"/>
      </w:rPr>
    </w:lvl>
    <w:lvl w:ilvl="1" w:tplc="04150005">
      <w:start w:val="1"/>
      <w:numFmt w:val="bullet"/>
      <w:lvlText w:val=""/>
      <w:lvlJc w:val="left"/>
      <w:pPr>
        <w:ind w:left="1080" w:hanging="360"/>
      </w:pPr>
      <w:rPr>
        <w:rFonts w:ascii="Wingdings" w:hAnsi="Wingding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5A6114AA"/>
    <w:multiLevelType w:val="hybridMultilevel"/>
    <w:tmpl w:val="E5DA9868"/>
    <w:lvl w:ilvl="0" w:tplc="3B209BB2">
      <w:start w:val="1"/>
      <w:numFmt w:val="upperLetter"/>
      <w:lvlText w:val="%1."/>
      <w:lvlJc w:val="left"/>
      <w:pPr>
        <w:ind w:left="360" w:hanging="360"/>
      </w:pPr>
      <w:rPr>
        <w:rFonts w:hint="default"/>
        <w:b/>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5AD44672"/>
    <w:multiLevelType w:val="hybridMultilevel"/>
    <w:tmpl w:val="F940AB32"/>
    <w:lvl w:ilvl="0" w:tplc="096E0D1E">
      <w:start w:val="1"/>
      <w:numFmt w:val="upperLetter"/>
      <w:lvlText w:val="%1."/>
      <w:lvlJc w:val="left"/>
      <w:pPr>
        <w:ind w:left="785" w:hanging="360"/>
      </w:pPr>
      <w:rPr>
        <w:rFonts w:ascii="Calibri" w:eastAsia="Times New Roman" w:hAnsi="Calibri" w:cs="Arial"/>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43" w15:restartNumberingAfterBreak="0">
    <w:nsid w:val="5ADD2A43"/>
    <w:multiLevelType w:val="hybridMultilevel"/>
    <w:tmpl w:val="1A2EBB76"/>
    <w:lvl w:ilvl="0" w:tplc="04150011">
      <w:start w:val="1"/>
      <w:numFmt w:val="decimal"/>
      <w:lvlText w:val="%1)"/>
      <w:lvlJc w:val="left"/>
      <w:pPr>
        <w:ind w:left="720" w:hanging="360"/>
      </w:p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C712BF9"/>
    <w:multiLevelType w:val="hybridMultilevel"/>
    <w:tmpl w:val="701A041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1">
      <w:start w:val="1"/>
      <w:numFmt w:val="decimal"/>
      <w:lvlText w:val="%3)"/>
      <w:lvlJc w:val="lef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5" w15:restartNumberingAfterBreak="0">
    <w:nsid w:val="5C99142C"/>
    <w:multiLevelType w:val="hybridMultilevel"/>
    <w:tmpl w:val="018CB36E"/>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5F3F2BD2"/>
    <w:multiLevelType w:val="multilevel"/>
    <w:tmpl w:val="B0EE14B2"/>
    <w:lvl w:ilvl="0">
      <w:start w:val="1"/>
      <w:numFmt w:val="lowerLetter"/>
      <w:lvlText w:val="%1)"/>
      <w:lvlJc w:val="left"/>
      <w:pPr>
        <w:tabs>
          <w:tab w:val="num" w:pos="960"/>
        </w:tabs>
        <w:ind w:left="960" w:hanging="360"/>
      </w:pPr>
    </w:lvl>
    <w:lvl w:ilvl="1" w:tentative="1">
      <w:start w:val="1"/>
      <w:numFmt w:val="lowerLetter"/>
      <w:lvlText w:val="%2."/>
      <w:lvlJc w:val="left"/>
      <w:pPr>
        <w:tabs>
          <w:tab w:val="num" w:pos="1680"/>
        </w:tabs>
        <w:ind w:left="1680" w:hanging="360"/>
      </w:pPr>
    </w:lvl>
    <w:lvl w:ilvl="2" w:tentative="1">
      <w:start w:val="1"/>
      <w:numFmt w:val="lowerLetter"/>
      <w:lvlText w:val="%3."/>
      <w:lvlJc w:val="left"/>
      <w:pPr>
        <w:tabs>
          <w:tab w:val="num" w:pos="2400"/>
        </w:tabs>
        <w:ind w:left="2400" w:hanging="360"/>
      </w:pPr>
    </w:lvl>
    <w:lvl w:ilvl="3" w:tentative="1">
      <w:start w:val="1"/>
      <w:numFmt w:val="lowerLetter"/>
      <w:lvlText w:val="%4."/>
      <w:lvlJc w:val="left"/>
      <w:pPr>
        <w:tabs>
          <w:tab w:val="num" w:pos="3120"/>
        </w:tabs>
        <w:ind w:left="3120" w:hanging="360"/>
      </w:pPr>
    </w:lvl>
    <w:lvl w:ilvl="4" w:tentative="1">
      <w:start w:val="1"/>
      <w:numFmt w:val="lowerLetter"/>
      <w:lvlText w:val="%5."/>
      <w:lvlJc w:val="left"/>
      <w:pPr>
        <w:tabs>
          <w:tab w:val="num" w:pos="3840"/>
        </w:tabs>
        <w:ind w:left="3840" w:hanging="360"/>
      </w:pPr>
    </w:lvl>
    <w:lvl w:ilvl="5" w:tentative="1">
      <w:start w:val="1"/>
      <w:numFmt w:val="lowerLetter"/>
      <w:lvlText w:val="%6."/>
      <w:lvlJc w:val="left"/>
      <w:pPr>
        <w:tabs>
          <w:tab w:val="num" w:pos="4560"/>
        </w:tabs>
        <w:ind w:left="4560" w:hanging="360"/>
      </w:pPr>
    </w:lvl>
    <w:lvl w:ilvl="6" w:tentative="1">
      <w:start w:val="1"/>
      <w:numFmt w:val="lowerLetter"/>
      <w:lvlText w:val="%7."/>
      <w:lvlJc w:val="left"/>
      <w:pPr>
        <w:tabs>
          <w:tab w:val="num" w:pos="5280"/>
        </w:tabs>
        <w:ind w:left="5280" w:hanging="360"/>
      </w:pPr>
    </w:lvl>
    <w:lvl w:ilvl="7" w:tentative="1">
      <w:start w:val="1"/>
      <w:numFmt w:val="lowerLetter"/>
      <w:lvlText w:val="%8."/>
      <w:lvlJc w:val="left"/>
      <w:pPr>
        <w:tabs>
          <w:tab w:val="num" w:pos="6000"/>
        </w:tabs>
        <w:ind w:left="6000" w:hanging="360"/>
      </w:pPr>
    </w:lvl>
    <w:lvl w:ilvl="8" w:tentative="1">
      <w:start w:val="1"/>
      <w:numFmt w:val="lowerLetter"/>
      <w:lvlText w:val="%9."/>
      <w:lvlJc w:val="left"/>
      <w:pPr>
        <w:tabs>
          <w:tab w:val="num" w:pos="6720"/>
        </w:tabs>
        <w:ind w:left="6720" w:hanging="360"/>
      </w:pPr>
    </w:lvl>
  </w:abstractNum>
  <w:abstractNum w:abstractNumId="47" w15:restartNumberingAfterBreak="0">
    <w:nsid w:val="60C11FEC"/>
    <w:multiLevelType w:val="hybridMultilevel"/>
    <w:tmpl w:val="4B1E1322"/>
    <w:lvl w:ilvl="0" w:tplc="635A08D8">
      <w:start w:val="1"/>
      <w:numFmt w:val="upperRoman"/>
      <w:lvlText w:val="%1."/>
      <w:lvlJc w:val="left"/>
      <w:pPr>
        <w:ind w:left="1080" w:hanging="72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61990105"/>
    <w:multiLevelType w:val="hybridMultilevel"/>
    <w:tmpl w:val="7F5ED53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2760AD5"/>
    <w:multiLevelType w:val="hybridMultilevel"/>
    <w:tmpl w:val="7602A1FE"/>
    <w:lvl w:ilvl="0" w:tplc="CBC4C308">
      <w:start w:val="1"/>
      <w:numFmt w:val="decimal"/>
      <w:lvlText w:val="%1)"/>
      <w:lvlJc w:val="left"/>
      <w:pPr>
        <w:ind w:left="720" w:hanging="360"/>
      </w:pPr>
      <w:rPr>
        <w:rFonts w:hint="default"/>
      </w:rPr>
    </w:lvl>
    <w:lvl w:ilvl="1" w:tplc="7E12F328">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72E1908"/>
    <w:multiLevelType w:val="hybridMultilevel"/>
    <w:tmpl w:val="A148E1A8"/>
    <w:lvl w:ilvl="0" w:tplc="64A8F4EC">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679C1E77"/>
    <w:multiLevelType w:val="hybridMultilevel"/>
    <w:tmpl w:val="380CB7F0"/>
    <w:lvl w:ilvl="0" w:tplc="10F85490">
      <w:start w:val="1"/>
      <w:numFmt w:val="lowerLetter"/>
      <w:lvlText w:val="%1)"/>
      <w:lvlJc w:val="left"/>
      <w:pPr>
        <w:ind w:left="1080" w:hanging="360"/>
      </w:pPr>
      <w:rPr>
        <w:b/>
        <w:bCs/>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2" w15:restartNumberingAfterBreak="0">
    <w:nsid w:val="68B7067A"/>
    <w:multiLevelType w:val="multilevel"/>
    <w:tmpl w:val="68B7067A"/>
    <w:lvl w:ilvl="0">
      <w:start w:val="10"/>
      <w:numFmt w:val="decimal"/>
      <w:pStyle w:val="PunktowaniepoziomI"/>
      <w:lvlText w:val="%1."/>
      <w:lvlJc w:val="left"/>
      <w:pPr>
        <w:tabs>
          <w:tab w:val="num" w:pos="750"/>
        </w:tabs>
        <w:ind w:left="750" w:hanging="750"/>
      </w:pPr>
      <w:rPr>
        <w:rFonts w:hint="default"/>
      </w:rPr>
    </w:lvl>
    <w:lvl w:ilvl="1">
      <w:start w:val="1"/>
      <w:numFmt w:val="decimal"/>
      <w:lvlText w:val="12.%2."/>
      <w:lvlJc w:val="left"/>
      <w:pPr>
        <w:tabs>
          <w:tab w:val="num" w:pos="1458"/>
        </w:tabs>
        <w:ind w:left="1458" w:hanging="750"/>
      </w:pPr>
      <w:rPr>
        <w:rFonts w:hint="default"/>
      </w:rPr>
    </w:lvl>
    <w:lvl w:ilvl="2">
      <w:start w:val="1"/>
      <w:numFmt w:val="decimal"/>
      <w:lvlText w:val="%1.%2.%3."/>
      <w:lvlJc w:val="left"/>
      <w:pPr>
        <w:tabs>
          <w:tab w:val="num" w:pos="2166"/>
        </w:tabs>
        <w:ind w:left="2166" w:hanging="750"/>
      </w:pPr>
      <w:rPr>
        <w:rFonts w:hint="default"/>
      </w:rPr>
    </w:lvl>
    <w:lvl w:ilvl="3">
      <w:start w:val="1"/>
      <w:numFmt w:val="decimal"/>
      <w:lvlText w:val="%1.%2.%3.%4."/>
      <w:lvlJc w:val="left"/>
      <w:pPr>
        <w:tabs>
          <w:tab w:val="num" w:pos="2874"/>
        </w:tabs>
        <w:ind w:left="2874" w:hanging="75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464"/>
        </w:tabs>
        <w:ind w:left="7464" w:hanging="1800"/>
      </w:pPr>
      <w:rPr>
        <w:rFonts w:hint="default"/>
      </w:rPr>
    </w:lvl>
  </w:abstractNum>
  <w:abstractNum w:abstractNumId="53" w15:restartNumberingAfterBreak="0">
    <w:nsid w:val="7093177D"/>
    <w:multiLevelType w:val="hybridMultilevel"/>
    <w:tmpl w:val="9AFC2BD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rPr>
        <w:b w:val="0"/>
        <w:strike w:val="0"/>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0EA21CC"/>
    <w:multiLevelType w:val="hybridMultilevel"/>
    <w:tmpl w:val="011E2BE2"/>
    <w:lvl w:ilvl="0" w:tplc="0415000B">
      <w:start w:val="1"/>
      <w:numFmt w:val="bullet"/>
      <w:lvlText w:val=""/>
      <w:lvlJc w:val="left"/>
      <w:pPr>
        <w:ind w:left="1440" w:hanging="360"/>
      </w:pPr>
      <w:rPr>
        <w:rFonts w:ascii="Wingdings" w:hAnsi="Wingdings" w:hint="default"/>
      </w:rPr>
    </w:lvl>
    <w:lvl w:ilvl="1" w:tplc="04150003">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5" w15:restartNumberingAfterBreak="0">
    <w:nsid w:val="714F38D7"/>
    <w:multiLevelType w:val="hybridMultilevel"/>
    <w:tmpl w:val="806069D2"/>
    <w:lvl w:ilvl="0" w:tplc="04150005">
      <w:start w:val="1"/>
      <w:numFmt w:val="bullet"/>
      <w:lvlText w:val=""/>
      <w:lvlJc w:val="left"/>
      <w:pPr>
        <w:ind w:left="360" w:hanging="360"/>
      </w:pPr>
      <w:rPr>
        <w:rFonts w:ascii="Wingdings" w:hAnsi="Wingdings"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56" w15:restartNumberingAfterBreak="0">
    <w:nsid w:val="71DB3BDF"/>
    <w:multiLevelType w:val="hybridMultilevel"/>
    <w:tmpl w:val="487C1DE4"/>
    <w:name w:val="WW8Num4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3ED0CF0"/>
    <w:multiLevelType w:val="multilevel"/>
    <w:tmpl w:val="42481D0E"/>
    <w:lvl w:ilvl="0">
      <w:start w:val="1"/>
      <w:numFmt w:val="decimal"/>
      <w:lvlText w:val="%1)"/>
      <w:lvlJc w:val="left"/>
      <w:pPr>
        <w:tabs>
          <w:tab w:val="num" w:pos="720"/>
        </w:tabs>
        <w:ind w:left="720" w:hanging="360"/>
      </w:pPr>
      <w:rPr>
        <w:rFonts w:ascii="Calibri" w:eastAsia="Times New Roman" w:hAnsi="Calibri" w:cs="Calibr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74897488"/>
    <w:multiLevelType w:val="hybridMultilevel"/>
    <w:tmpl w:val="E786C726"/>
    <w:lvl w:ilvl="0" w:tplc="7E2CF9BC">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5256BEC"/>
    <w:multiLevelType w:val="multilevel"/>
    <w:tmpl w:val="F0220786"/>
    <w:lvl w:ilvl="0">
      <w:start w:val="1"/>
      <w:numFmt w:val="upperRoman"/>
      <w:pStyle w:val="Nagwek2"/>
      <w:lvlText w:val="%1."/>
      <w:lvlJc w:val="left"/>
      <w:pPr>
        <w:ind w:left="360" w:hanging="360"/>
      </w:pPr>
      <w:rPr>
        <w:rFonts w:ascii="Calibri" w:hAnsi="Calibri" w:cs="Calibri" w:hint="default"/>
        <w:b/>
        <w:i w:val="0"/>
        <w:sz w:val="24"/>
        <w:szCs w:val="24"/>
      </w:rPr>
    </w:lvl>
    <w:lvl w:ilvl="1">
      <w:start w:val="1"/>
      <w:numFmt w:val="decimal"/>
      <w:lvlText w:val="%2)"/>
      <w:lvlJc w:val="left"/>
      <w:pPr>
        <w:ind w:left="872" w:hanging="360"/>
      </w:pPr>
      <w:rPr>
        <w:rFonts w:hint="default"/>
      </w:rPr>
    </w:lvl>
    <w:lvl w:ilvl="2">
      <w:start w:val="1"/>
      <w:numFmt w:val="lowerRoman"/>
      <w:lvlText w:val="%3."/>
      <w:lvlJc w:val="right"/>
      <w:pPr>
        <w:ind w:left="1592" w:hanging="180"/>
      </w:pPr>
      <w:rPr>
        <w:rFonts w:hint="default"/>
      </w:rPr>
    </w:lvl>
    <w:lvl w:ilvl="3">
      <w:start w:val="1"/>
      <w:numFmt w:val="decimal"/>
      <w:lvlText w:val="%4."/>
      <w:lvlJc w:val="left"/>
      <w:pPr>
        <w:ind w:left="360" w:hanging="360"/>
      </w:pPr>
      <w:rPr>
        <w:rFonts w:ascii="Calibri" w:eastAsia="Times New Roman" w:hAnsi="Calibri" w:cs="Calibri" w:hint="default"/>
        <w:b w:val="0"/>
      </w:rPr>
    </w:lvl>
    <w:lvl w:ilvl="4">
      <w:start w:val="1"/>
      <w:numFmt w:val="lowerLetter"/>
      <w:lvlText w:val="%5."/>
      <w:lvlJc w:val="left"/>
      <w:pPr>
        <w:ind w:left="3032" w:hanging="360"/>
      </w:pPr>
      <w:rPr>
        <w:rFonts w:hint="default"/>
      </w:rPr>
    </w:lvl>
    <w:lvl w:ilvl="5">
      <w:start w:val="1"/>
      <w:numFmt w:val="lowerRoman"/>
      <w:lvlText w:val="%6."/>
      <w:lvlJc w:val="right"/>
      <w:pPr>
        <w:ind w:left="3752" w:hanging="180"/>
      </w:pPr>
      <w:rPr>
        <w:rFonts w:hint="default"/>
      </w:rPr>
    </w:lvl>
    <w:lvl w:ilvl="6">
      <w:start w:val="1"/>
      <w:numFmt w:val="decimal"/>
      <w:lvlText w:val="%7."/>
      <w:lvlJc w:val="left"/>
      <w:pPr>
        <w:ind w:left="4472" w:hanging="360"/>
      </w:pPr>
      <w:rPr>
        <w:rFonts w:hint="default"/>
        <w:b w:val="0"/>
        <w:strike w:val="0"/>
        <w:color w:val="FF0000"/>
      </w:rPr>
    </w:lvl>
    <w:lvl w:ilvl="7">
      <w:start w:val="1"/>
      <w:numFmt w:val="lowerLetter"/>
      <w:lvlText w:val="%8."/>
      <w:lvlJc w:val="left"/>
      <w:pPr>
        <w:ind w:left="5192" w:hanging="360"/>
      </w:pPr>
      <w:rPr>
        <w:rFonts w:hint="default"/>
      </w:rPr>
    </w:lvl>
    <w:lvl w:ilvl="8">
      <w:start w:val="1"/>
      <w:numFmt w:val="lowerRoman"/>
      <w:lvlText w:val="%9."/>
      <w:lvlJc w:val="right"/>
      <w:pPr>
        <w:ind w:left="5912" w:hanging="180"/>
      </w:pPr>
      <w:rPr>
        <w:rFonts w:hint="default"/>
      </w:rPr>
    </w:lvl>
  </w:abstractNum>
  <w:abstractNum w:abstractNumId="60" w15:restartNumberingAfterBreak="0">
    <w:nsid w:val="769B7405"/>
    <w:multiLevelType w:val="hybridMultilevel"/>
    <w:tmpl w:val="4B2065D0"/>
    <w:lvl w:ilvl="0" w:tplc="9DCC1CAA">
      <w:start w:val="5"/>
      <w:numFmt w:val="decimal"/>
      <w:lvlText w:val="%1."/>
      <w:lvlJc w:val="left"/>
      <w:pPr>
        <w:ind w:left="644" w:hanging="360"/>
      </w:pPr>
      <w:rPr>
        <w:rFonts w:hint="default"/>
        <w:b w:val="0"/>
        <w:strike w:val="0"/>
      </w:rPr>
    </w:lvl>
    <w:lvl w:ilvl="1" w:tplc="9B5A3322">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DDC3D9C"/>
    <w:multiLevelType w:val="hybridMultilevel"/>
    <w:tmpl w:val="EA6A8E72"/>
    <w:lvl w:ilvl="0" w:tplc="AF9EB9EE">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2" w15:restartNumberingAfterBreak="0">
    <w:nsid w:val="7F7D453E"/>
    <w:multiLevelType w:val="hybridMultilevel"/>
    <w:tmpl w:val="D804C99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134907216">
    <w:abstractNumId w:val="27"/>
  </w:num>
  <w:num w:numId="2" w16cid:durableId="1813670327">
    <w:abstractNumId w:val="52"/>
  </w:num>
  <w:num w:numId="3" w16cid:durableId="1823689433">
    <w:abstractNumId w:val="59"/>
  </w:num>
  <w:num w:numId="4" w16cid:durableId="651566913">
    <w:abstractNumId w:val="20"/>
  </w:num>
  <w:num w:numId="5" w16cid:durableId="822359240">
    <w:abstractNumId w:val="32"/>
  </w:num>
  <w:num w:numId="6" w16cid:durableId="675158581">
    <w:abstractNumId w:val="12"/>
  </w:num>
  <w:num w:numId="7" w16cid:durableId="687758673">
    <w:abstractNumId w:val="39"/>
  </w:num>
  <w:num w:numId="8" w16cid:durableId="638152432">
    <w:abstractNumId w:val="19"/>
  </w:num>
  <w:num w:numId="9" w16cid:durableId="1196230234">
    <w:abstractNumId w:val="46"/>
  </w:num>
  <w:num w:numId="10" w16cid:durableId="1421215668">
    <w:abstractNumId w:val="58"/>
  </w:num>
  <w:num w:numId="11" w16cid:durableId="621494001">
    <w:abstractNumId w:val="16"/>
  </w:num>
  <w:num w:numId="12" w16cid:durableId="1745492930">
    <w:abstractNumId w:val="49"/>
  </w:num>
  <w:num w:numId="13" w16cid:durableId="303170248">
    <w:abstractNumId w:val="24"/>
  </w:num>
  <w:num w:numId="14" w16cid:durableId="1580675202">
    <w:abstractNumId w:val="13"/>
  </w:num>
  <w:num w:numId="15" w16cid:durableId="559438920">
    <w:abstractNumId w:val="53"/>
  </w:num>
  <w:num w:numId="16" w16cid:durableId="2025012887">
    <w:abstractNumId w:val="28"/>
  </w:num>
  <w:num w:numId="17" w16cid:durableId="1593277608">
    <w:abstractNumId w:val="44"/>
  </w:num>
  <w:num w:numId="18" w16cid:durableId="176887635">
    <w:abstractNumId w:val="35"/>
  </w:num>
  <w:num w:numId="19" w16cid:durableId="1892575422">
    <w:abstractNumId w:val="36"/>
  </w:num>
  <w:num w:numId="20" w16cid:durableId="239408662">
    <w:abstractNumId w:val="60"/>
  </w:num>
  <w:num w:numId="21" w16cid:durableId="1981231333">
    <w:abstractNumId w:val="17"/>
  </w:num>
  <w:num w:numId="22" w16cid:durableId="1864778400">
    <w:abstractNumId w:val="30"/>
  </w:num>
  <w:num w:numId="23" w16cid:durableId="1046876568">
    <w:abstractNumId w:val="43"/>
  </w:num>
  <w:num w:numId="24" w16cid:durableId="757336901">
    <w:abstractNumId w:val="8"/>
  </w:num>
  <w:num w:numId="25" w16cid:durableId="342829213">
    <w:abstractNumId w:val="54"/>
  </w:num>
  <w:num w:numId="26" w16cid:durableId="1429302722">
    <w:abstractNumId w:val="50"/>
  </w:num>
  <w:num w:numId="27" w16cid:durableId="219177148">
    <w:abstractNumId w:val="3"/>
  </w:num>
  <w:num w:numId="28" w16cid:durableId="1346638122">
    <w:abstractNumId w:val="33"/>
  </w:num>
  <w:num w:numId="29" w16cid:durableId="989288666">
    <w:abstractNumId w:val="29"/>
  </w:num>
  <w:num w:numId="30" w16cid:durableId="1610968578">
    <w:abstractNumId w:val="57"/>
  </w:num>
  <w:num w:numId="31" w16cid:durableId="379208466">
    <w:abstractNumId w:val="10"/>
  </w:num>
  <w:num w:numId="32" w16cid:durableId="1541017553">
    <w:abstractNumId w:val="47"/>
  </w:num>
  <w:num w:numId="33" w16cid:durableId="72163062">
    <w:abstractNumId w:val="38"/>
  </w:num>
  <w:num w:numId="34" w16cid:durableId="2028213228">
    <w:abstractNumId w:val="21"/>
  </w:num>
  <w:num w:numId="35" w16cid:durableId="1758940524">
    <w:abstractNumId w:val="25"/>
  </w:num>
  <w:num w:numId="36" w16cid:durableId="1929464548">
    <w:abstractNumId w:val="4"/>
  </w:num>
  <w:num w:numId="37" w16cid:durableId="1546258412">
    <w:abstractNumId w:val="22"/>
  </w:num>
  <w:num w:numId="38" w16cid:durableId="548343202">
    <w:abstractNumId w:val="14"/>
  </w:num>
  <w:num w:numId="39" w16cid:durableId="576480544">
    <w:abstractNumId w:val="48"/>
  </w:num>
  <w:num w:numId="40" w16cid:durableId="1066492707">
    <w:abstractNumId w:val="59"/>
    <w:lvlOverride w:ilvl="0">
      <w:startOverride w:val="12"/>
    </w:lvlOverride>
    <w:lvlOverride w:ilvl="1">
      <w:startOverride w:val="1"/>
    </w:lvlOverride>
    <w:lvlOverride w:ilvl="2">
      <w:startOverride w:val="1"/>
    </w:lvlOverride>
    <w:lvlOverride w:ilvl="3">
      <w:startOverride w:val="6"/>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363356878">
    <w:abstractNumId w:val="9"/>
  </w:num>
  <w:num w:numId="42" w16cid:durableId="910623161">
    <w:abstractNumId w:val="34"/>
  </w:num>
  <w:num w:numId="43" w16cid:durableId="183443878">
    <w:abstractNumId w:val="1"/>
  </w:num>
  <w:num w:numId="44" w16cid:durableId="1710493733">
    <w:abstractNumId w:val="6"/>
  </w:num>
  <w:num w:numId="45" w16cid:durableId="351956107">
    <w:abstractNumId w:val="41"/>
  </w:num>
  <w:num w:numId="46" w16cid:durableId="1234699177">
    <w:abstractNumId w:val="11"/>
  </w:num>
  <w:num w:numId="47" w16cid:durableId="520046099">
    <w:abstractNumId w:val="37"/>
  </w:num>
  <w:num w:numId="48" w16cid:durableId="1366567043">
    <w:abstractNumId w:val="61"/>
  </w:num>
  <w:num w:numId="49" w16cid:durableId="446126926">
    <w:abstractNumId w:val="62"/>
  </w:num>
  <w:num w:numId="50" w16cid:durableId="1246768788">
    <w:abstractNumId w:val="26"/>
  </w:num>
  <w:num w:numId="51" w16cid:durableId="1659459402">
    <w:abstractNumId w:val="40"/>
  </w:num>
  <w:num w:numId="52" w16cid:durableId="948050584">
    <w:abstractNumId w:val="55"/>
  </w:num>
  <w:num w:numId="53" w16cid:durableId="244924541">
    <w:abstractNumId w:val="15"/>
  </w:num>
  <w:num w:numId="54" w16cid:durableId="1021660154">
    <w:abstractNumId w:val="2"/>
  </w:num>
  <w:num w:numId="55" w16cid:durableId="1397899395">
    <w:abstractNumId w:val="7"/>
  </w:num>
  <w:num w:numId="56" w16cid:durableId="983319414">
    <w:abstractNumId w:val="31"/>
  </w:num>
  <w:num w:numId="57" w16cid:durableId="630525172">
    <w:abstractNumId w:val="42"/>
  </w:num>
  <w:num w:numId="58" w16cid:durableId="2053455938">
    <w:abstractNumId w:val="45"/>
  </w:num>
  <w:num w:numId="59" w16cid:durableId="1896351924">
    <w:abstractNumId w:val="51"/>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numFmt w:val="decimal"/>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6CFB"/>
    <w:rsid w:val="0000045D"/>
    <w:rsid w:val="000010B2"/>
    <w:rsid w:val="00001AC8"/>
    <w:rsid w:val="00001E0C"/>
    <w:rsid w:val="000025F6"/>
    <w:rsid w:val="00002CAF"/>
    <w:rsid w:val="00002FCE"/>
    <w:rsid w:val="000031CC"/>
    <w:rsid w:val="000032DB"/>
    <w:rsid w:val="0000362C"/>
    <w:rsid w:val="00003754"/>
    <w:rsid w:val="0000380F"/>
    <w:rsid w:val="00003C0C"/>
    <w:rsid w:val="00003F52"/>
    <w:rsid w:val="0000404E"/>
    <w:rsid w:val="0000444C"/>
    <w:rsid w:val="00004BCA"/>
    <w:rsid w:val="000055BC"/>
    <w:rsid w:val="000057C1"/>
    <w:rsid w:val="00006115"/>
    <w:rsid w:val="00006FA7"/>
    <w:rsid w:val="00007131"/>
    <w:rsid w:val="0000728D"/>
    <w:rsid w:val="00007511"/>
    <w:rsid w:val="00007545"/>
    <w:rsid w:val="00007B01"/>
    <w:rsid w:val="00007D47"/>
    <w:rsid w:val="0001006F"/>
    <w:rsid w:val="000108CD"/>
    <w:rsid w:val="00010C2D"/>
    <w:rsid w:val="00010FA7"/>
    <w:rsid w:val="0001107D"/>
    <w:rsid w:val="000110FC"/>
    <w:rsid w:val="00011170"/>
    <w:rsid w:val="000111E0"/>
    <w:rsid w:val="00011314"/>
    <w:rsid w:val="00011BC9"/>
    <w:rsid w:val="00011DAA"/>
    <w:rsid w:val="00011DE1"/>
    <w:rsid w:val="00011FAC"/>
    <w:rsid w:val="000121A9"/>
    <w:rsid w:val="000121FC"/>
    <w:rsid w:val="000124B4"/>
    <w:rsid w:val="00012B81"/>
    <w:rsid w:val="00012EE4"/>
    <w:rsid w:val="00013432"/>
    <w:rsid w:val="00013B4B"/>
    <w:rsid w:val="0001433D"/>
    <w:rsid w:val="0001557C"/>
    <w:rsid w:val="00015662"/>
    <w:rsid w:val="00015966"/>
    <w:rsid w:val="00016056"/>
    <w:rsid w:val="000160CF"/>
    <w:rsid w:val="00016370"/>
    <w:rsid w:val="00016384"/>
    <w:rsid w:val="0001683B"/>
    <w:rsid w:val="0001691E"/>
    <w:rsid w:val="000169CB"/>
    <w:rsid w:val="00016A88"/>
    <w:rsid w:val="00016C86"/>
    <w:rsid w:val="00016E5B"/>
    <w:rsid w:val="00016FF4"/>
    <w:rsid w:val="00017467"/>
    <w:rsid w:val="00017980"/>
    <w:rsid w:val="00017DB6"/>
    <w:rsid w:val="00017EAA"/>
    <w:rsid w:val="00020163"/>
    <w:rsid w:val="000203CF"/>
    <w:rsid w:val="000211DD"/>
    <w:rsid w:val="000214A1"/>
    <w:rsid w:val="000220C7"/>
    <w:rsid w:val="0002213B"/>
    <w:rsid w:val="0002293A"/>
    <w:rsid w:val="00022BF4"/>
    <w:rsid w:val="00022D62"/>
    <w:rsid w:val="00022E6E"/>
    <w:rsid w:val="00023590"/>
    <w:rsid w:val="000237DD"/>
    <w:rsid w:val="00023B95"/>
    <w:rsid w:val="00023F6E"/>
    <w:rsid w:val="0002465C"/>
    <w:rsid w:val="00024809"/>
    <w:rsid w:val="0002487B"/>
    <w:rsid w:val="00024BA1"/>
    <w:rsid w:val="00024C47"/>
    <w:rsid w:val="00024F03"/>
    <w:rsid w:val="0002538A"/>
    <w:rsid w:val="000259E1"/>
    <w:rsid w:val="00026187"/>
    <w:rsid w:val="000261E1"/>
    <w:rsid w:val="000264C3"/>
    <w:rsid w:val="00026856"/>
    <w:rsid w:val="00026999"/>
    <w:rsid w:val="00026AEC"/>
    <w:rsid w:val="00026BC8"/>
    <w:rsid w:val="00026E5F"/>
    <w:rsid w:val="00026F3E"/>
    <w:rsid w:val="00026FDC"/>
    <w:rsid w:val="0002771B"/>
    <w:rsid w:val="00027B84"/>
    <w:rsid w:val="00027E75"/>
    <w:rsid w:val="00027FD5"/>
    <w:rsid w:val="00027FF9"/>
    <w:rsid w:val="000304E0"/>
    <w:rsid w:val="000304FF"/>
    <w:rsid w:val="00030A36"/>
    <w:rsid w:val="0003101B"/>
    <w:rsid w:val="0003144A"/>
    <w:rsid w:val="0003169D"/>
    <w:rsid w:val="00031BC8"/>
    <w:rsid w:val="0003299A"/>
    <w:rsid w:val="00032AC0"/>
    <w:rsid w:val="00033974"/>
    <w:rsid w:val="0003460C"/>
    <w:rsid w:val="00034923"/>
    <w:rsid w:val="00034E3E"/>
    <w:rsid w:val="000351A8"/>
    <w:rsid w:val="0003575A"/>
    <w:rsid w:val="0003585A"/>
    <w:rsid w:val="00035E10"/>
    <w:rsid w:val="00035E2F"/>
    <w:rsid w:val="00035F98"/>
    <w:rsid w:val="00036631"/>
    <w:rsid w:val="00036898"/>
    <w:rsid w:val="0003698B"/>
    <w:rsid w:val="00036C6B"/>
    <w:rsid w:val="0003702B"/>
    <w:rsid w:val="00037149"/>
    <w:rsid w:val="00040037"/>
    <w:rsid w:val="00040155"/>
    <w:rsid w:val="000401B0"/>
    <w:rsid w:val="00040615"/>
    <w:rsid w:val="000409F1"/>
    <w:rsid w:val="0004163B"/>
    <w:rsid w:val="00041AD3"/>
    <w:rsid w:val="00041C54"/>
    <w:rsid w:val="0004216F"/>
    <w:rsid w:val="000421D9"/>
    <w:rsid w:val="00043532"/>
    <w:rsid w:val="00043679"/>
    <w:rsid w:val="00043EEF"/>
    <w:rsid w:val="00044208"/>
    <w:rsid w:val="000443AA"/>
    <w:rsid w:val="000444D7"/>
    <w:rsid w:val="0004452F"/>
    <w:rsid w:val="000448BE"/>
    <w:rsid w:val="00044B21"/>
    <w:rsid w:val="00044B70"/>
    <w:rsid w:val="00044C33"/>
    <w:rsid w:val="00044D8C"/>
    <w:rsid w:val="000450C6"/>
    <w:rsid w:val="0004557B"/>
    <w:rsid w:val="000457C1"/>
    <w:rsid w:val="00045A55"/>
    <w:rsid w:val="00045FFA"/>
    <w:rsid w:val="00046292"/>
    <w:rsid w:val="0004648F"/>
    <w:rsid w:val="0004669D"/>
    <w:rsid w:val="000466D5"/>
    <w:rsid w:val="00046A85"/>
    <w:rsid w:val="00046B25"/>
    <w:rsid w:val="00047F51"/>
    <w:rsid w:val="00050011"/>
    <w:rsid w:val="00050072"/>
    <w:rsid w:val="000506B8"/>
    <w:rsid w:val="000507D5"/>
    <w:rsid w:val="00050D3D"/>
    <w:rsid w:val="00050D6C"/>
    <w:rsid w:val="000515C9"/>
    <w:rsid w:val="000518CC"/>
    <w:rsid w:val="00051C02"/>
    <w:rsid w:val="00051F4D"/>
    <w:rsid w:val="000524D6"/>
    <w:rsid w:val="0005297F"/>
    <w:rsid w:val="00052CB3"/>
    <w:rsid w:val="00052D9F"/>
    <w:rsid w:val="00052FEA"/>
    <w:rsid w:val="0005326A"/>
    <w:rsid w:val="00053475"/>
    <w:rsid w:val="000534B9"/>
    <w:rsid w:val="00053C1A"/>
    <w:rsid w:val="00053C8F"/>
    <w:rsid w:val="00053DC5"/>
    <w:rsid w:val="00053F0F"/>
    <w:rsid w:val="000542E9"/>
    <w:rsid w:val="000543FD"/>
    <w:rsid w:val="00054860"/>
    <w:rsid w:val="00054B41"/>
    <w:rsid w:val="00054B9E"/>
    <w:rsid w:val="00054BEB"/>
    <w:rsid w:val="00054F92"/>
    <w:rsid w:val="00055191"/>
    <w:rsid w:val="0005522D"/>
    <w:rsid w:val="000555CA"/>
    <w:rsid w:val="00055C8E"/>
    <w:rsid w:val="00055E80"/>
    <w:rsid w:val="000566AA"/>
    <w:rsid w:val="00056D9C"/>
    <w:rsid w:val="0005718E"/>
    <w:rsid w:val="00057244"/>
    <w:rsid w:val="00057652"/>
    <w:rsid w:val="00057DEE"/>
    <w:rsid w:val="00057F04"/>
    <w:rsid w:val="0006009D"/>
    <w:rsid w:val="00060ACF"/>
    <w:rsid w:val="00060D4B"/>
    <w:rsid w:val="00060FC2"/>
    <w:rsid w:val="00061190"/>
    <w:rsid w:val="000613AE"/>
    <w:rsid w:val="00061519"/>
    <w:rsid w:val="00062042"/>
    <w:rsid w:val="00062300"/>
    <w:rsid w:val="000623CF"/>
    <w:rsid w:val="0006316C"/>
    <w:rsid w:val="00063851"/>
    <w:rsid w:val="00063895"/>
    <w:rsid w:val="0006398E"/>
    <w:rsid w:val="00063E7C"/>
    <w:rsid w:val="00063FAE"/>
    <w:rsid w:val="000652AD"/>
    <w:rsid w:val="00065501"/>
    <w:rsid w:val="00065534"/>
    <w:rsid w:val="000656DD"/>
    <w:rsid w:val="000657EA"/>
    <w:rsid w:val="00065862"/>
    <w:rsid w:val="00066002"/>
    <w:rsid w:val="000660BD"/>
    <w:rsid w:val="00066607"/>
    <w:rsid w:val="00066FD0"/>
    <w:rsid w:val="00067313"/>
    <w:rsid w:val="00067707"/>
    <w:rsid w:val="0006777E"/>
    <w:rsid w:val="0006781A"/>
    <w:rsid w:val="0007005C"/>
    <w:rsid w:val="0007017D"/>
    <w:rsid w:val="000705C1"/>
    <w:rsid w:val="000705DF"/>
    <w:rsid w:val="00070BB7"/>
    <w:rsid w:val="00071111"/>
    <w:rsid w:val="00071175"/>
    <w:rsid w:val="000714CC"/>
    <w:rsid w:val="000716AF"/>
    <w:rsid w:val="0007206B"/>
    <w:rsid w:val="0007209A"/>
    <w:rsid w:val="0007237B"/>
    <w:rsid w:val="00072A38"/>
    <w:rsid w:val="00072AD5"/>
    <w:rsid w:val="00072E3B"/>
    <w:rsid w:val="000732A6"/>
    <w:rsid w:val="000735F8"/>
    <w:rsid w:val="00073894"/>
    <w:rsid w:val="00073FB5"/>
    <w:rsid w:val="00074328"/>
    <w:rsid w:val="0007434F"/>
    <w:rsid w:val="000744B2"/>
    <w:rsid w:val="000744BD"/>
    <w:rsid w:val="00074599"/>
    <w:rsid w:val="00074E45"/>
    <w:rsid w:val="000751CD"/>
    <w:rsid w:val="0007572A"/>
    <w:rsid w:val="000757D8"/>
    <w:rsid w:val="00075864"/>
    <w:rsid w:val="0007615C"/>
    <w:rsid w:val="00076996"/>
    <w:rsid w:val="00076A0F"/>
    <w:rsid w:val="00076BDF"/>
    <w:rsid w:val="00076F23"/>
    <w:rsid w:val="000776D7"/>
    <w:rsid w:val="000778DD"/>
    <w:rsid w:val="00077CA8"/>
    <w:rsid w:val="0008007C"/>
    <w:rsid w:val="00080403"/>
    <w:rsid w:val="00080971"/>
    <w:rsid w:val="000809C9"/>
    <w:rsid w:val="00080F2B"/>
    <w:rsid w:val="0008168F"/>
    <w:rsid w:val="00081742"/>
    <w:rsid w:val="00081FEB"/>
    <w:rsid w:val="000827A9"/>
    <w:rsid w:val="00082AF4"/>
    <w:rsid w:val="00082B8A"/>
    <w:rsid w:val="00083673"/>
    <w:rsid w:val="0008380C"/>
    <w:rsid w:val="00083DD4"/>
    <w:rsid w:val="00083FCA"/>
    <w:rsid w:val="00084971"/>
    <w:rsid w:val="00084CEE"/>
    <w:rsid w:val="00084D8F"/>
    <w:rsid w:val="00085001"/>
    <w:rsid w:val="0008561B"/>
    <w:rsid w:val="00086480"/>
    <w:rsid w:val="000871B9"/>
    <w:rsid w:val="00087E7A"/>
    <w:rsid w:val="00090287"/>
    <w:rsid w:val="000906EC"/>
    <w:rsid w:val="000909E7"/>
    <w:rsid w:val="00090A61"/>
    <w:rsid w:val="00090A78"/>
    <w:rsid w:val="00090D25"/>
    <w:rsid w:val="00090E2C"/>
    <w:rsid w:val="00090E9C"/>
    <w:rsid w:val="00090EF3"/>
    <w:rsid w:val="00090F66"/>
    <w:rsid w:val="00090F95"/>
    <w:rsid w:val="00091A45"/>
    <w:rsid w:val="00091BF4"/>
    <w:rsid w:val="00091FBC"/>
    <w:rsid w:val="000925A4"/>
    <w:rsid w:val="000928FB"/>
    <w:rsid w:val="0009297A"/>
    <w:rsid w:val="00092A10"/>
    <w:rsid w:val="00092DF0"/>
    <w:rsid w:val="00092DFC"/>
    <w:rsid w:val="000931C5"/>
    <w:rsid w:val="00093877"/>
    <w:rsid w:val="00093A06"/>
    <w:rsid w:val="00093B5E"/>
    <w:rsid w:val="00093F23"/>
    <w:rsid w:val="0009491B"/>
    <w:rsid w:val="00095259"/>
    <w:rsid w:val="000955BE"/>
    <w:rsid w:val="00095762"/>
    <w:rsid w:val="00095872"/>
    <w:rsid w:val="000958EE"/>
    <w:rsid w:val="00095C01"/>
    <w:rsid w:val="00095C98"/>
    <w:rsid w:val="000960A0"/>
    <w:rsid w:val="00096156"/>
    <w:rsid w:val="000961CC"/>
    <w:rsid w:val="000964F8"/>
    <w:rsid w:val="0009659C"/>
    <w:rsid w:val="00096DE6"/>
    <w:rsid w:val="000970EC"/>
    <w:rsid w:val="0009713E"/>
    <w:rsid w:val="00097269"/>
    <w:rsid w:val="00097319"/>
    <w:rsid w:val="00097732"/>
    <w:rsid w:val="00097D26"/>
    <w:rsid w:val="000A0032"/>
    <w:rsid w:val="000A0341"/>
    <w:rsid w:val="000A03AB"/>
    <w:rsid w:val="000A04D8"/>
    <w:rsid w:val="000A0D7C"/>
    <w:rsid w:val="000A127E"/>
    <w:rsid w:val="000A1BAF"/>
    <w:rsid w:val="000A205A"/>
    <w:rsid w:val="000A2A82"/>
    <w:rsid w:val="000A2AE5"/>
    <w:rsid w:val="000A2CA2"/>
    <w:rsid w:val="000A2D52"/>
    <w:rsid w:val="000A3551"/>
    <w:rsid w:val="000A35B6"/>
    <w:rsid w:val="000A36A9"/>
    <w:rsid w:val="000A3F5D"/>
    <w:rsid w:val="000A3F8B"/>
    <w:rsid w:val="000A406F"/>
    <w:rsid w:val="000A40F9"/>
    <w:rsid w:val="000A4749"/>
    <w:rsid w:val="000A4874"/>
    <w:rsid w:val="000A4A34"/>
    <w:rsid w:val="000A4B48"/>
    <w:rsid w:val="000A53D6"/>
    <w:rsid w:val="000A55B1"/>
    <w:rsid w:val="000A5690"/>
    <w:rsid w:val="000A592A"/>
    <w:rsid w:val="000A5AB3"/>
    <w:rsid w:val="000A5C34"/>
    <w:rsid w:val="000A62A3"/>
    <w:rsid w:val="000A65FE"/>
    <w:rsid w:val="000A6932"/>
    <w:rsid w:val="000A7184"/>
    <w:rsid w:val="000A7403"/>
    <w:rsid w:val="000A75B9"/>
    <w:rsid w:val="000A76F7"/>
    <w:rsid w:val="000A79B4"/>
    <w:rsid w:val="000A7CE4"/>
    <w:rsid w:val="000B0188"/>
    <w:rsid w:val="000B01AA"/>
    <w:rsid w:val="000B059D"/>
    <w:rsid w:val="000B0D02"/>
    <w:rsid w:val="000B1320"/>
    <w:rsid w:val="000B1A44"/>
    <w:rsid w:val="000B1CEA"/>
    <w:rsid w:val="000B222B"/>
    <w:rsid w:val="000B22AD"/>
    <w:rsid w:val="000B23A8"/>
    <w:rsid w:val="000B24AF"/>
    <w:rsid w:val="000B2CEB"/>
    <w:rsid w:val="000B2D5D"/>
    <w:rsid w:val="000B2F7C"/>
    <w:rsid w:val="000B322E"/>
    <w:rsid w:val="000B327E"/>
    <w:rsid w:val="000B3613"/>
    <w:rsid w:val="000B3744"/>
    <w:rsid w:val="000B37A9"/>
    <w:rsid w:val="000B37B1"/>
    <w:rsid w:val="000B4040"/>
    <w:rsid w:val="000B4401"/>
    <w:rsid w:val="000B48B7"/>
    <w:rsid w:val="000B4EEF"/>
    <w:rsid w:val="000B5400"/>
    <w:rsid w:val="000B5468"/>
    <w:rsid w:val="000B571B"/>
    <w:rsid w:val="000B5A09"/>
    <w:rsid w:val="000B5F8A"/>
    <w:rsid w:val="000B60A2"/>
    <w:rsid w:val="000B63A4"/>
    <w:rsid w:val="000B6585"/>
    <w:rsid w:val="000B69DF"/>
    <w:rsid w:val="000B7763"/>
    <w:rsid w:val="000B78C2"/>
    <w:rsid w:val="000C0198"/>
    <w:rsid w:val="000C0349"/>
    <w:rsid w:val="000C1055"/>
    <w:rsid w:val="000C144A"/>
    <w:rsid w:val="000C15B1"/>
    <w:rsid w:val="000C16C4"/>
    <w:rsid w:val="000C2197"/>
    <w:rsid w:val="000C274C"/>
    <w:rsid w:val="000C280B"/>
    <w:rsid w:val="000C2BA0"/>
    <w:rsid w:val="000C2DB4"/>
    <w:rsid w:val="000C3267"/>
    <w:rsid w:val="000C3CCD"/>
    <w:rsid w:val="000C3E59"/>
    <w:rsid w:val="000C428F"/>
    <w:rsid w:val="000C4917"/>
    <w:rsid w:val="000C4A4E"/>
    <w:rsid w:val="000C4C46"/>
    <w:rsid w:val="000C4D24"/>
    <w:rsid w:val="000C50F9"/>
    <w:rsid w:val="000C534E"/>
    <w:rsid w:val="000C58D5"/>
    <w:rsid w:val="000C6240"/>
    <w:rsid w:val="000C670D"/>
    <w:rsid w:val="000C68A7"/>
    <w:rsid w:val="000C68AB"/>
    <w:rsid w:val="000C69B1"/>
    <w:rsid w:val="000C6AF9"/>
    <w:rsid w:val="000C6BF7"/>
    <w:rsid w:val="000C747F"/>
    <w:rsid w:val="000C7A5F"/>
    <w:rsid w:val="000C7AF9"/>
    <w:rsid w:val="000C7C74"/>
    <w:rsid w:val="000C7CD9"/>
    <w:rsid w:val="000D077D"/>
    <w:rsid w:val="000D0BBF"/>
    <w:rsid w:val="000D1291"/>
    <w:rsid w:val="000D171F"/>
    <w:rsid w:val="000D179E"/>
    <w:rsid w:val="000D1A7A"/>
    <w:rsid w:val="000D1D51"/>
    <w:rsid w:val="000D1E64"/>
    <w:rsid w:val="000D1EDD"/>
    <w:rsid w:val="000D20F9"/>
    <w:rsid w:val="000D2198"/>
    <w:rsid w:val="000D24E5"/>
    <w:rsid w:val="000D298C"/>
    <w:rsid w:val="000D30F2"/>
    <w:rsid w:val="000D3206"/>
    <w:rsid w:val="000D3A75"/>
    <w:rsid w:val="000D3B62"/>
    <w:rsid w:val="000D3CA6"/>
    <w:rsid w:val="000D3CBC"/>
    <w:rsid w:val="000D3D58"/>
    <w:rsid w:val="000D43B3"/>
    <w:rsid w:val="000D4414"/>
    <w:rsid w:val="000D4A0C"/>
    <w:rsid w:val="000D5135"/>
    <w:rsid w:val="000D575C"/>
    <w:rsid w:val="000D5CF3"/>
    <w:rsid w:val="000D5D35"/>
    <w:rsid w:val="000D6113"/>
    <w:rsid w:val="000D6448"/>
    <w:rsid w:val="000D6924"/>
    <w:rsid w:val="000D6C34"/>
    <w:rsid w:val="000D7150"/>
    <w:rsid w:val="000D7177"/>
    <w:rsid w:val="000D73AA"/>
    <w:rsid w:val="000D73BA"/>
    <w:rsid w:val="000D7FEB"/>
    <w:rsid w:val="000E05DA"/>
    <w:rsid w:val="000E062F"/>
    <w:rsid w:val="000E0980"/>
    <w:rsid w:val="000E0C90"/>
    <w:rsid w:val="000E0D97"/>
    <w:rsid w:val="000E14CF"/>
    <w:rsid w:val="000E1D76"/>
    <w:rsid w:val="000E1E21"/>
    <w:rsid w:val="000E2064"/>
    <w:rsid w:val="000E2135"/>
    <w:rsid w:val="000E26CF"/>
    <w:rsid w:val="000E26E2"/>
    <w:rsid w:val="000E2924"/>
    <w:rsid w:val="000E2DB2"/>
    <w:rsid w:val="000E372D"/>
    <w:rsid w:val="000E3928"/>
    <w:rsid w:val="000E4B83"/>
    <w:rsid w:val="000E4DA4"/>
    <w:rsid w:val="000E5003"/>
    <w:rsid w:val="000E55C0"/>
    <w:rsid w:val="000E59AA"/>
    <w:rsid w:val="000E6357"/>
    <w:rsid w:val="000E6557"/>
    <w:rsid w:val="000E65D6"/>
    <w:rsid w:val="000E661A"/>
    <w:rsid w:val="000E6641"/>
    <w:rsid w:val="000E6D01"/>
    <w:rsid w:val="000E748A"/>
    <w:rsid w:val="000F0064"/>
    <w:rsid w:val="000F0098"/>
    <w:rsid w:val="000F072A"/>
    <w:rsid w:val="000F0765"/>
    <w:rsid w:val="000F1151"/>
    <w:rsid w:val="000F12E2"/>
    <w:rsid w:val="000F1478"/>
    <w:rsid w:val="000F1FF0"/>
    <w:rsid w:val="000F2ABA"/>
    <w:rsid w:val="000F2C2E"/>
    <w:rsid w:val="000F2DB7"/>
    <w:rsid w:val="000F2E54"/>
    <w:rsid w:val="000F3264"/>
    <w:rsid w:val="000F3705"/>
    <w:rsid w:val="000F374B"/>
    <w:rsid w:val="000F3937"/>
    <w:rsid w:val="000F3E4C"/>
    <w:rsid w:val="000F412F"/>
    <w:rsid w:val="000F4401"/>
    <w:rsid w:val="000F4B7E"/>
    <w:rsid w:val="000F4C5E"/>
    <w:rsid w:val="000F4D33"/>
    <w:rsid w:val="000F554A"/>
    <w:rsid w:val="000F582F"/>
    <w:rsid w:val="000F6BD5"/>
    <w:rsid w:val="000F70EE"/>
    <w:rsid w:val="000F7515"/>
    <w:rsid w:val="000F7553"/>
    <w:rsid w:val="000F78EB"/>
    <w:rsid w:val="00100214"/>
    <w:rsid w:val="00100219"/>
    <w:rsid w:val="00100249"/>
    <w:rsid w:val="00100477"/>
    <w:rsid w:val="001005DD"/>
    <w:rsid w:val="00101006"/>
    <w:rsid w:val="001011F6"/>
    <w:rsid w:val="00101A15"/>
    <w:rsid w:val="00101EA6"/>
    <w:rsid w:val="0010235C"/>
    <w:rsid w:val="00102429"/>
    <w:rsid w:val="001025BF"/>
    <w:rsid w:val="00102678"/>
    <w:rsid w:val="0010288B"/>
    <w:rsid w:val="00102E3B"/>
    <w:rsid w:val="00102F5C"/>
    <w:rsid w:val="00103296"/>
    <w:rsid w:val="00103662"/>
    <w:rsid w:val="00103D97"/>
    <w:rsid w:val="00103E60"/>
    <w:rsid w:val="001041A8"/>
    <w:rsid w:val="0010478F"/>
    <w:rsid w:val="001047B8"/>
    <w:rsid w:val="00104C9B"/>
    <w:rsid w:val="00104FD5"/>
    <w:rsid w:val="00105080"/>
    <w:rsid w:val="00105295"/>
    <w:rsid w:val="00105A1E"/>
    <w:rsid w:val="00105C65"/>
    <w:rsid w:val="00105D0F"/>
    <w:rsid w:val="001062E7"/>
    <w:rsid w:val="00106451"/>
    <w:rsid w:val="001064C2"/>
    <w:rsid w:val="00106605"/>
    <w:rsid w:val="00106FFA"/>
    <w:rsid w:val="00107015"/>
    <w:rsid w:val="00107672"/>
    <w:rsid w:val="001078DB"/>
    <w:rsid w:val="001100A8"/>
    <w:rsid w:val="00110BF2"/>
    <w:rsid w:val="00110FCD"/>
    <w:rsid w:val="00111551"/>
    <w:rsid w:val="00111590"/>
    <w:rsid w:val="001116F3"/>
    <w:rsid w:val="00111755"/>
    <w:rsid w:val="001126C1"/>
    <w:rsid w:val="001126F7"/>
    <w:rsid w:val="0011297F"/>
    <w:rsid w:val="001135F9"/>
    <w:rsid w:val="00113B36"/>
    <w:rsid w:val="00113BBA"/>
    <w:rsid w:val="00113D87"/>
    <w:rsid w:val="001145FB"/>
    <w:rsid w:val="001147EF"/>
    <w:rsid w:val="00114885"/>
    <w:rsid w:val="001148DA"/>
    <w:rsid w:val="00114E93"/>
    <w:rsid w:val="00114EAA"/>
    <w:rsid w:val="001153A5"/>
    <w:rsid w:val="00115EA0"/>
    <w:rsid w:val="00115F97"/>
    <w:rsid w:val="001162B1"/>
    <w:rsid w:val="0011690D"/>
    <w:rsid w:val="00117067"/>
    <w:rsid w:val="00117165"/>
    <w:rsid w:val="0011752C"/>
    <w:rsid w:val="0011756E"/>
    <w:rsid w:val="001178EB"/>
    <w:rsid w:val="00117911"/>
    <w:rsid w:val="00117C06"/>
    <w:rsid w:val="00120029"/>
    <w:rsid w:val="001200A5"/>
    <w:rsid w:val="00120255"/>
    <w:rsid w:val="00120985"/>
    <w:rsid w:val="00120D52"/>
    <w:rsid w:val="00120E30"/>
    <w:rsid w:val="00120FD0"/>
    <w:rsid w:val="001214A6"/>
    <w:rsid w:val="001214DE"/>
    <w:rsid w:val="00121688"/>
    <w:rsid w:val="00121BFB"/>
    <w:rsid w:val="00122242"/>
    <w:rsid w:val="00122363"/>
    <w:rsid w:val="001230EC"/>
    <w:rsid w:val="00123D60"/>
    <w:rsid w:val="00123E10"/>
    <w:rsid w:val="00124A98"/>
    <w:rsid w:val="00125023"/>
    <w:rsid w:val="0012506F"/>
    <w:rsid w:val="00125208"/>
    <w:rsid w:val="00125475"/>
    <w:rsid w:val="0012595B"/>
    <w:rsid w:val="00125F12"/>
    <w:rsid w:val="001260C1"/>
    <w:rsid w:val="0012637E"/>
    <w:rsid w:val="00126452"/>
    <w:rsid w:val="0012661B"/>
    <w:rsid w:val="00126AD6"/>
    <w:rsid w:val="00126BF4"/>
    <w:rsid w:val="001279AC"/>
    <w:rsid w:val="001300C9"/>
    <w:rsid w:val="001303E7"/>
    <w:rsid w:val="00130FC3"/>
    <w:rsid w:val="00131490"/>
    <w:rsid w:val="00131648"/>
    <w:rsid w:val="00131831"/>
    <w:rsid w:val="00131961"/>
    <w:rsid w:val="0013209E"/>
    <w:rsid w:val="00132334"/>
    <w:rsid w:val="00132392"/>
    <w:rsid w:val="001329EE"/>
    <w:rsid w:val="00133036"/>
    <w:rsid w:val="0013322C"/>
    <w:rsid w:val="00133243"/>
    <w:rsid w:val="00133406"/>
    <w:rsid w:val="001335BD"/>
    <w:rsid w:val="001338E0"/>
    <w:rsid w:val="00133D81"/>
    <w:rsid w:val="00133EF2"/>
    <w:rsid w:val="0013404B"/>
    <w:rsid w:val="0013431E"/>
    <w:rsid w:val="0013470F"/>
    <w:rsid w:val="001349F0"/>
    <w:rsid w:val="00134ACF"/>
    <w:rsid w:val="00134D63"/>
    <w:rsid w:val="00134F00"/>
    <w:rsid w:val="00135223"/>
    <w:rsid w:val="0013530A"/>
    <w:rsid w:val="00135B5A"/>
    <w:rsid w:val="00135ED3"/>
    <w:rsid w:val="001360E4"/>
    <w:rsid w:val="00136414"/>
    <w:rsid w:val="001366E2"/>
    <w:rsid w:val="0013670E"/>
    <w:rsid w:val="00136DF7"/>
    <w:rsid w:val="00137549"/>
    <w:rsid w:val="00137EED"/>
    <w:rsid w:val="00140359"/>
    <w:rsid w:val="00140BB1"/>
    <w:rsid w:val="00141293"/>
    <w:rsid w:val="00141424"/>
    <w:rsid w:val="00142277"/>
    <w:rsid w:val="001427C2"/>
    <w:rsid w:val="0014286A"/>
    <w:rsid w:val="00142D02"/>
    <w:rsid w:val="00142D5E"/>
    <w:rsid w:val="00143696"/>
    <w:rsid w:val="00143738"/>
    <w:rsid w:val="00143915"/>
    <w:rsid w:val="00143949"/>
    <w:rsid w:val="00143D0A"/>
    <w:rsid w:val="0014406C"/>
    <w:rsid w:val="001442A7"/>
    <w:rsid w:val="00144346"/>
    <w:rsid w:val="001445E3"/>
    <w:rsid w:val="00144619"/>
    <w:rsid w:val="00144AB7"/>
    <w:rsid w:val="0014564E"/>
    <w:rsid w:val="00145832"/>
    <w:rsid w:val="00145A42"/>
    <w:rsid w:val="00146039"/>
    <w:rsid w:val="00146589"/>
    <w:rsid w:val="00146A98"/>
    <w:rsid w:val="00146B04"/>
    <w:rsid w:val="00147BBF"/>
    <w:rsid w:val="00147C56"/>
    <w:rsid w:val="00147D1A"/>
    <w:rsid w:val="0015004B"/>
    <w:rsid w:val="00150354"/>
    <w:rsid w:val="0015039F"/>
    <w:rsid w:val="00150564"/>
    <w:rsid w:val="001508A4"/>
    <w:rsid w:val="00150F06"/>
    <w:rsid w:val="00150F79"/>
    <w:rsid w:val="00151321"/>
    <w:rsid w:val="00151B9C"/>
    <w:rsid w:val="00151E58"/>
    <w:rsid w:val="00151EEA"/>
    <w:rsid w:val="0015211E"/>
    <w:rsid w:val="001521FB"/>
    <w:rsid w:val="00152BA6"/>
    <w:rsid w:val="00152D5E"/>
    <w:rsid w:val="00152D97"/>
    <w:rsid w:val="00152F51"/>
    <w:rsid w:val="00153182"/>
    <w:rsid w:val="001532A4"/>
    <w:rsid w:val="001532D9"/>
    <w:rsid w:val="00153760"/>
    <w:rsid w:val="00153FB5"/>
    <w:rsid w:val="0015422A"/>
    <w:rsid w:val="001542FE"/>
    <w:rsid w:val="00154875"/>
    <w:rsid w:val="001548DB"/>
    <w:rsid w:val="00154AA7"/>
    <w:rsid w:val="00155591"/>
    <w:rsid w:val="0015571D"/>
    <w:rsid w:val="001559A8"/>
    <w:rsid w:val="00156164"/>
    <w:rsid w:val="001561E1"/>
    <w:rsid w:val="0015636D"/>
    <w:rsid w:val="001563E2"/>
    <w:rsid w:val="00156652"/>
    <w:rsid w:val="00156C4C"/>
    <w:rsid w:val="00157030"/>
    <w:rsid w:val="0015756F"/>
    <w:rsid w:val="001600C6"/>
    <w:rsid w:val="001601A6"/>
    <w:rsid w:val="00160390"/>
    <w:rsid w:val="001607B0"/>
    <w:rsid w:val="0016089F"/>
    <w:rsid w:val="001609C5"/>
    <w:rsid w:val="00160BD9"/>
    <w:rsid w:val="00160C57"/>
    <w:rsid w:val="00160CCE"/>
    <w:rsid w:val="001610A7"/>
    <w:rsid w:val="00161D62"/>
    <w:rsid w:val="00161D7E"/>
    <w:rsid w:val="001620BA"/>
    <w:rsid w:val="001620C0"/>
    <w:rsid w:val="0016273B"/>
    <w:rsid w:val="00162952"/>
    <w:rsid w:val="00162ACD"/>
    <w:rsid w:val="00162B8B"/>
    <w:rsid w:val="00162F1D"/>
    <w:rsid w:val="00162FC5"/>
    <w:rsid w:val="00163344"/>
    <w:rsid w:val="00163A63"/>
    <w:rsid w:val="00163C66"/>
    <w:rsid w:val="00163E61"/>
    <w:rsid w:val="0016459B"/>
    <w:rsid w:val="0016474B"/>
    <w:rsid w:val="00164E26"/>
    <w:rsid w:val="00164F24"/>
    <w:rsid w:val="001657B3"/>
    <w:rsid w:val="00166102"/>
    <w:rsid w:val="00166334"/>
    <w:rsid w:val="00166C91"/>
    <w:rsid w:val="00166D14"/>
    <w:rsid w:val="00166FE0"/>
    <w:rsid w:val="0016700D"/>
    <w:rsid w:val="0016782B"/>
    <w:rsid w:val="001679E0"/>
    <w:rsid w:val="00167A99"/>
    <w:rsid w:val="00167F05"/>
    <w:rsid w:val="00167FC5"/>
    <w:rsid w:val="001702AD"/>
    <w:rsid w:val="001705DB"/>
    <w:rsid w:val="00170908"/>
    <w:rsid w:val="001709D7"/>
    <w:rsid w:val="00170D96"/>
    <w:rsid w:val="0017105B"/>
    <w:rsid w:val="00171241"/>
    <w:rsid w:val="001716D3"/>
    <w:rsid w:val="00171718"/>
    <w:rsid w:val="0017180D"/>
    <w:rsid w:val="00171907"/>
    <w:rsid w:val="00171DBF"/>
    <w:rsid w:val="001721A7"/>
    <w:rsid w:val="0017238E"/>
    <w:rsid w:val="0017278F"/>
    <w:rsid w:val="001727B9"/>
    <w:rsid w:val="00172861"/>
    <w:rsid w:val="001729CC"/>
    <w:rsid w:val="00172C8E"/>
    <w:rsid w:val="00172C94"/>
    <w:rsid w:val="001736B5"/>
    <w:rsid w:val="00173760"/>
    <w:rsid w:val="00173800"/>
    <w:rsid w:val="001741F7"/>
    <w:rsid w:val="0017455D"/>
    <w:rsid w:val="001748F4"/>
    <w:rsid w:val="001750B2"/>
    <w:rsid w:val="00175329"/>
    <w:rsid w:val="0017568B"/>
    <w:rsid w:val="00175D84"/>
    <w:rsid w:val="001763C8"/>
    <w:rsid w:val="001764B2"/>
    <w:rsid w:val="0017652A"/>
    <w:rsid w:val="001768A2"/>
    <w:rsid w:val="00176909"/>
    <w:rsid w:val="00177491"/>
    <w:rsid w:val="001775D1"/>
    <w:rsid w:val="00177965"/>
    <w:rsid w:val="001779BA"/>
    <w:rsid w:val="00177B63"/>
    <w:rsid w:val="00177E48"/>
    <w:rsid w:val="00180624"/>
    <w:rsid w:val="00180705"/>
    <w:rsid w:val="00180868"/>
    <w:rsid w:val="00180A4B"/>
    <w:rsid w:val="0018118B"/>
    <w:rsid w:val="001811A9"/>
    <w:rsid w:val="00181335"/>
    <w:rsid w:val="00181C0A"/>
    <w:rsid w:val="00181C85"/>
    <w:rsid w:val="00181E0F"/>
    <w:rsid w:val="00182071"/>
    <w:rsid w:val="00182893"/>
    <w:rsid w:val="00182DD3"/>
    <w:rsid w:val="00182F9B"/>
    <w:rsid w:val="00183627"/>
    <w:rsid w:val="0018398A"/>
    <w:rsid w:val="00183A68"/>
    <w:rsid w:val="00183ABE"/>
    <w:rsid w:val="00183AD1"/>
    <w:rsid w:val="00183C0D"/>
    <w:rsid w:val="00183FF6"/>
    <w:rsid w:val="00184558"/>
    <w:rsid w:val="00184981"/>
    <w:rsid w:val="00184BC5"/>
    <w:rsid w:val="001850D5"/>
    <w:rsid w:val="00185BA4"/>
    <w:rsid w:val="0018642E"/>
    <w:rsid w:val="001865EE"/>
    <w:rsid w:val="00187022"/>
    <w:rsid w:val="00187254"/>
    <w:rsid w:val="00187904"/>
    <w:rsid w:val="00190651"/>
    <w:rsid w:val="0019076A"/>
    <w:rsid w:val="00190854"/>
    <w:rsid w:val="00190D35"/>
    <w:rsid w:val="00190D9F"/>
    <w:rsid w:val="001911A6"/>
    <w:rsid w:val="001911F8"/>
    <w:rsid w:val="001915D5"/>
    <w:rsid w:val="001915F4"/>
    <w:rsid w:val="0019170C"/>
    <w:rsid w:val="00191F25"/>
    <w:rsid w:val="001920BC"/>
    <w:rsid w:val="00192373"/>
    <w:rsid w:val="00192420"/>
    <w:rsid w:val="00192B42"/>
    <w:rsid w:val="001930B4"/>
    <w:rsid w:val="0019329D"/>
    <w:rsid w:val="00193353"/>
    <w:rsid w:val="00193602"/>
    <w:rsid w:val="00193824"/>
    <w:rsid w:val="00193CBF"/>
    <w:rsid w:val="00193D8E"/>
    <w:rsid w:val="0019458B"/>
    <w:rsid w:val="00194754"/>
    <w:rsid w:val="00194AB2"/>
    <w:rsid w:val="00194D3E"/>
    <w:rsid w:val="00194DAE"/>
    <w:rsid w:val="00194F41"/>
    <w:rsid w:val="00194F9B"/>
    <w:rsid w:val="001952AB"/>
    <w:rsid w:val="0019546B"/>
    <w:rsid w:val="00195C47"/>
    <w:rsid w:val="00195F3B"/>
    <w:rsid w:val="00196124"/>
    <w:rsid w:val="001964B1"/>
    <w:rsid w:val="00196A4A"/>
    <w:rsid w:val="00196D92"/>
    <w:rsid w:val="001973D3"/>
    <w:rsid w:val="00197A6F"/>
    <w:rsid w:val="00197C34"/>
    <w:rsid w:val="001A03E8"/>
    <w:rsid w:val="001A07FF"/>
    <w:rsid w:val="001A0C43"/>
    <w:rsid w:val="001A19DE"/>
    <w:rsid w:val="001A1A12"/>
    <w:rsid w:val="001A1A29"/>
    <w:rsid w:val="001A1FB1"/>
    <w:rsid w:val="001A2290"/>
    <w:rsid w:val="001A23F6"/>
    <w:rsid w:val="001A28A3"/>
    <w:rsid w:val="001A342F"/>
    <w:rsid w:val="001A3696"/>
    <w:rsid w:val="001A36C6"/>
    <w:rsid w:val="001A3CF1"/>
    <w:rsid w:val="001A3CFE"/>
    <w:rsid w:val="001A3DAF"/>
    <w:rsid w:val="001A3FB0"/>
    <w:rsid w:val="001A4567"/>
    <w:rsid w:val="001A4771"/>
    <w:rsid w:val="001A4DBF"/>
    <w:rsid w:val="001A4EC4"/>
    <w:rsid w:val="001A4EDF"/>
    <w:rsid w:val="001A504E"/>
    <w:rsid w:val="001A52A4"/>
    <w:rsid w:val="001A56C9"/>
    <w:rsid w:val="001A59CF"/>
    <w:rsid w:val="001A5AAD"/>
    <w:rsid w:val="001A62FA"/>
    <w:rsid w:val="001A6525"/>
    <w:rsid w:val="001A706D"/>
    <w:rsid w:val="001A745C"/>
    <w:rsid w:val="001A7612"/>
    <w:rsid w:val="001A7866"/>
    <w:rsid w:val="001A78DC"/>
    <w:rsid w:val="001A7AED"/>
    <w:rsid w:val="001B0521"/>
    <w:rsid w:val="001B0B0B"/>
    <w:rsid w:val="001B107C"/>
    <w:rsid w:val="001B156A"/>
    <w:rsid w:val="001B1CBA"/>
    <w:rsid w:val="001B231E"/>
    <w:rsid w:val="001B26B0"/>
    <w:rsid w:val="001B2958"/>
    <w:rsid w:val="001B2A72"/>
    <w:rsid w:val="001B2B3E"/>
    <w:rsid w:val="001B2FF5"/>
    <w:rsid w:val="001B3561"/>
    <w:rsid w:val="001B36B2"/>
    <w:rsid w:val="001B3809"/>
    <w:rsid w:val="001B3BF7"/>
    <w:rsid w:val="001B3DCB"/>
    <w:rsid w:val="001B4482"/>
    <w:rsid w:val="001B4503"/>
    <w:rsid w:val="001B4846"/>
    <w:rsid w:val="001B4A0E"/>
    <w:rsid w:val="001B4A82"/>
    <w:rsid w:val="001B5238"/>
    <w:rsid w:val="001B523A"/>
    <w:rsid w:val="001B52AB"/>
    <w:rsid w:val="001B59A0"/>
    <w:rsid w:val="001B5CDB"/>
    <w:rsid w:val="001B649C"/>
    <w:rsid w:val="001B6654"/>
    <w:rsid w:val="001B6DA5"/>
    <w:rsid w:val="001B6DCE"/>
    <w:rsid w:val="001B733F"/>
    <w:rsid w:val="001B745C"/>
    <w:rsid w:val="001B7F01"/>
    <w:rsid w:val="001C0D1A"/>
    <w:rsid w:val="001C1883"/>
    <w:rsid w:val="001C1DB0"/>
    <w:rsid w:val="001C216E"/>
    <w:rsid w:val="001C27C2"/>
    <w:rsid w:val="001C2AC8"/>
    <w:rsid w:val="001C2BFE"/>
    <w:rsid w:val="001C2F0E"/>
    <w:rsid w:val="001C3005"/>
    <w:rsid w:val="001C311A"/>
    <w:rsid w:val="001C33A7"/>
    <w:rsid w:val="001C3410"/>
    <w:rsid w:val="001C3853"/>
    <w:rsid w:val="001C3D66"/>
    <w:rsid w:val="001C4113"/>
    <w:rsid w:val="001C42D5"/>
    <w:rsid w:val="001C51EC"/>
    <w:rsid w:val="001C524D"/>
    <w:rsid w:val="001C5477"/>
    <w:rsid w:val="001C5ECE"/>
    <w:rsid w:val="001C6082"/>
    <w:rsid w:val="001C60CF"/>
    <w:rsid w:val="001C6155"/>
    <w:rsid w:val="001C62A1"/>
    <w:rsid w:val="001C633D"/>
    <w:rsid w:val="001C6351"/>
    <w:rsid w:val="001C647E"/>
    <w:rsid w:val="001C64B4"/>
    <w:rsid w:val="001C72CB"/>
    <w:rsid w:val="001C7537"/>
    <w:rsid w:val="001C7F58"/>
    <w:rsid w:val="001D01C0"/>
    <w:rsid w:val="001D08EE"/>
    <w:rsid w:val="001D096E"/>
    <w:rsid w:val="001D0A6C"/>
    <w:rsid w:val="001D0AA2"/>
    <w:rsid w:val="001D131C"/>
    <w:rsid w:val="001D1834"/>
    <w:rsid w:val="001D18D8"/>
    <w:rsid w:val="001D1AB7"/>
    <w:rsid w:val="001D25D3"/>
    <w:rsid w:val="001D2A57"/>
    <w:rsid w:val="001D2AFB"/>
    <w:rsid w:val="001D30F6"/>
    <w:rsid w:val="001D3380"/>
    <w:rsid w:val="001D3533"/>
    <w:rsid w:val="001D37C2"/>
    <w:rsid w:val="001D3848"/>
    <w:rsid w:val="001D38B7"/>
    <w:rsid w:val="001D4409"/>
    <w:rsid w:val="001D452A"/>
    <w:rsid w:val="001D45D2"/>
    <w:rsid w:val="001D4788"/>
    <w:rsid w:val="001D48D9"/>
    <w:rsid w:val="001D4BC0"/>
    <w:rsid w:val="001D53A2"/>
    <w:rsid w:val="001D5692"/>
    <w:rsid w:val="001D5DF8"/>
    <w:rsid w:val="001D65D0"/>
    <w:rsid w:val="001D65F1"/>
    <w:rsid w:val="001D669D"/>
    <w:rsid w:val="001D669F"/>
    <w:rsid w:val="001D7283"/>
    <w:rsid w:val="001D72E7"/>
    <w:rsid w:val="001D7931"/>
    <w:rsid w:val="001D7998"/>
    <w:rsid w:val="001E026C"/>
    <w:rsid w:val="001E0717"/>
    <w:rsid w:val="001E0F6C"/>
    <w:rsid w:val="001E0FBF"/>
    <w:rsid w:val="001E13CB"/>
    <w:rsid w:val="001E1507"/>
    <w:rsid w:val="001E20CC"/>
    <w:rsid w:val="001E21FA"/>
    <w:rsid w:val="001E22A0"/>
    <w:rsid w:val="001E24C5"/>
    <w:rsid w:val="001E26C8"/>
    <w:rsid w:val="001E281D"/>
    <w:rsid w:val="001E2A48"/>
    <w:rsid w:val="001E2D3B"/>
    <w:rsid w:val="001E37BB"/>
    <w:rsid w:val="001E3A07"/>
    <w:rsid w:val="001E3A95"/>
    <w:rsid w:val="001E3FCE"/>
    <w:rsid w:val="001E41B5"/>
    <w:rsid w:val="001E42E3"/>
    <w:rsid w:val="001E46E0"/>
    <w:rsid w:val="001E47CD"/>
    <w:rsid w:val="001E4858"/>
    <w:rsid w:val="001E48C8"/>
    <w:rsid w:val="001E4FED"/>
    <w:rsid w:val="001E5708"/>
    <w:rsid w:val="001E5DCF"/>
    <w:rsid w:val="001E6102"/>
    <w:rsid w:val="001E61A8"/>
    <w:rsid w:val="001E647E"/>
    <w:rsid w:val="001E6D95"/>
    <w:rsid w:val="001E77A3"/>
    <w:rsid w:val="001E7A2F"/>
    <w:rsid w:val="001E7C8A"/>
    <w:rsid w:val="001F01DD"/>
    <w:rsid w:val="001F0890"/>
    <w:rsid w:val="001F0DE5"/>
    <w:rsid w:val="001F0EC6"/>
    <w:rsid w:val="001F10FF"/>
    <w:rsid w:val="001F1C13"/>
    <w:rsid w:val="001F2506"/>
    <w:rsid w:val="001F2F94"/>
    <w:rsid w:val="001F36C6"/>
    <w:rsid w:val="001F37E7"/>
    <w:rsid w:val="001F3BE2"/>
    <w:rsid w:val="001F43FF"/>
    <w:rsid w:val="001F45C7"/>
    <w:rsid w:val="001F470C"/>
    <w:rsid w:val="001F482F"/>
    <w:rsid w:val="001F4987"/>
    <w:rsid w:val="001F4E4B"/>
    <w:rsid w:val="001F4F57"/>
    <w:rsid w:val="001F53AE"/>
    <w:rsid w:val="001F556B"/>
    <w:rsid w:val="001F598B"/>
    <w:rsid w:val="001F5C52"/>
    <w:rsid w:val="001F5DA1"/>
    <w:rsid w:val="001F5E52"/>
    <w:rsid w:val="001F606B"/>
    <w:rsid w:val="001F6264"/>
    <w:rsid w:val="001F647D"/>
    <w:rsid w:val="001F6730"/>
    <w:rsid w:val="001F6857"/>
    <w:rsid w:val="001F694A"/>
    <w:rsid w:val="001F6BCE"/>
    <w:rsid w:val="001F6D9D"/>
    <w:rsid w:val="001F73D3"/>
    <w:rsid w:val="001F7A8A"/>
    <w:rsid w:val="00200028"/>
    <w:rsid w:val="002005DF"/>
    <w:rsid w:val="00200733"/>
    <w:rsid w:val="00200D0A"/>
    <w:rsid w:val="00200E55"/>
    <w:rsid w:val="00201081"/>
    <w:rsid w:val="00201238"/>
    <w:rsid w:val="00201615"/>
    <w:rsid w:val="002016D2"/>
    <w:rsid w:val="00201A50"/>
    <w:rsid w:val="00202455"/>
    <w:rsid w:val="00202473"/>
    <w:rsid w:val="00203421"/>
    <w:rsid w:val="002036BE"/>
    <w:rsid w:val="002037D4"/>
    <w:rsid w:val="00203C69"/>
    <w:rsid w:val="00203EF7"/>
    <w:rsid w:val="00203F1D"/>
    <w:rsid w:val="00204099"/>
    <w:rsid w:val="0020447D"/>
    <w:rsid w:val="00204C93"/>
    <w:rsid w:val="00204EC7"/>
    <w:rsid w:val="002050C1"/>
    <w:rsid w:val="0020578F"/>
    <w:rsid w:val="0020593A"/>
    <w:rsid w:val="00205C6F"/>
    <w:rsid w:val="00205C9A"/>
    <w:rsid w:val="00206527"/>
    <w:rsid w:val="00206BE1"/>
    <w:rsid w:val="00206D0B"/>
    <w:rsid w:val="00206E93"/>
    <w:rsid w:val="00207074"/>
    <w:rsid w:val="002070FC"/>
    <w:rsid w:val="0020721E"/>
    <w:rsid w:val="00207349"/>
    <w:rsid w:val="00207396"/>
    <w:rsid w:val="002073C0"/>
    <w:rsid w:val="002075E4"/>
    <w:rsid w:val="00210531"/>
    <w:rsid w:val="00210578"/>
    <w:rsid w:val="00210710"/>
    <w:rsid w:val="002107D9"/>
    <w:rsid w:val="002116C1"/>
    <w:rsid w:val="00211D55"/>
    <w:rsid w:val="00211F78"/>
    <w:rsid w:val="00211FD6"/>
    <w:rsid w:val="002120E8"/>
    <w:rsid w:val="00212243"/>
    <w:rsid w:val="00212349"/>
    <w:rsid w:val="00212692"/>
    <w:rsid w:val="00212979"/>
    <w:rsid w:val="00212C9A"/>
    <w:rsid w:val="00212F6A"/>
    <w:rsid w:val="002132FD"/>
    <w:rsid w:val="00213498"/>
    <w:rsid w:val="002134C8"/>
    <w:rsid w:val="00213661"/>
    <w:rsid w:val="00213ADB"/>
    <w:rsid w:val="00213BDF"/>
    <w:rsid w:val="00213C3B"/>
    <w:rsid w:val="00213C3C"/>
    <w:rsid w:val="00213D5D"/>
    <w:rsid w:val="0021425F"/>
    <w:rsid w:val="00214381"/>
    <w:rsid w:val="002145F7"/>
    <w:rsid w:val="00214BBB"/>
    <w:rsid w:val="0021513A"/>
    <w:rsid w:val="0021522B"/>
    <w:rsid w:val="002160A7"/>
    <w:rsid w:val="002164CE"/>
    <w:rsid w:val="00216C77"/>
    <w:rsid w:val="00217169"/>
    <w:rsid w:val="002171FB"/>
    <w:rsid w:val="00217814"/>
    <w:rsid w:val="00220B3D"/>
    <w:rsid w:val="00220EF0"/>
    <w:rsid w:val="00220FEB"/>
    <w:rsid w:val="002211F2"/>
    <w:rsid w:val="00221478"/>
    <w:rsid w:val="002214D9"/>
    <w:rsid w:val="0022157E"/>
    <w:rsid w:val="00221744"/>
    <w:rsid w:val="002223D4"/>
    <w:rsid w:val="00222464"/>
    <w:rsid w:val="00222578"/>
    <w:rsid w:val="002226A7"/>
    <w:rsid w:val="0022350F"/>
    <w:rsid w:val="002236CA"/>
    <w:rsid w:val="002240EC"/>
    <w:rsid w:val="00224104"/>
    <w:rsid w:val="0022461A"/>
    <w:rsid w:val="00224F16"/>
    <w:rsid w:val="00225068"/>
    <w:rsid w:val="00225B59"/>
    <w:rsid w:val="00226013"/>
    <w:rsid w:val="002264F3"/>
    <w:rsid w:val="002265FF"/>
    <w:rsid w:val="00226650"/>
    <w:rsid w:val="002269FE"/>
    <w:rsid w:val="0022738F"/>
    <w:rsid w:val="00227BB9"/>
    <w:rsid w:val="00227BC5"/>
    <w:rsid w:val="00227C20"/>
    <w:rsid w:val="0023017A"/>
    <w:rsid w:val="002309D7"/>
    <w:rsid w:val="00230DAC"/>
    <w:rsid w:val="002319F5"/>
    <w:rsid w:val="00231D34"/>
    <w:rsid w:val="00231F9A"/>
    <w:rsid w:val="002324E3"/>
    <w:rsid w:val="002325B8"/>
    <w:rsid w:val="00232966"/>
    <w:rsid w:val="00232BF8"/>
    <w:rsid w:val="00232D66"/>
    <w:rsid w:val="00232EE9"/>
    <w:rsid w:val="0023383F"/>
    <w:rsid w:val="0023399B"/>
    <w:rsid w:val="00233E6E"/>
    <w:rsid w:val="002342A5"/>
    <w:rsid w:val="002346BE"/>
    <w:rsid w:val="00234B19"/>
    <w:rsid w:val="00234D53"/>
    <w:rsid w:val="00235412"/>
    <w:rsid w:val="002359A1"/>
    <w:rsid w:val="00235CF8"/>
    <w:rsid w:val="00236907"/>
    <w:rsid w:val="00236C50"/>
    <w:rsid w:val="00236DAF"/>
    <w:rsid w:val="00236F97"/>
    <w:rsid w:val="002375E8"/>
    <w:rsid w:val="0023789D"/>
    <w:rsid w:val="0023794E"/>
    <w:rsid w:val="00237A2C"/>
    <w:rsid w:val="00237DBA"/>
    <w:rsid w:val="00237DEA"/>
    <w:rsid w:val="00237FE4"/>
    <w:rsid w:val="002406E7"/>
    <w:rsid w:val="002407FC"/>
    <w:rsid w:val="0024089E"/>
    <w:rsid w:val="00240AF6"/>
    <w:rsid w:val="00241B59"/>
    <w:rsid w:val="00241CB8"/>
    <w:rsid w:val="00241CEE"/>
    <w:rsid w:val="00242220"/>
    <w:rsid w:val="00242854"/>
    <w:rsid w:val="0024287E"/>
    <w:rsid w:val="00242A7C"/>
    <w:rsid w:val="00242EE1"/>
    <w:rsid w:val="0024315E"/>
    <w:rsid w:val="00243787"/>
    <w:rsid w:val="002439C6"/>
    <w:rsid w:val="002439ED"/>
    <w:rsid w:val="0024406C"/>
    <w:rsid w:val="002441D8"/>
    <w:rsid w:val="002449E2"/>
    <w:rsid w:val="00244A7B"/>
    <w:rsid w:val="002450B4"/>
    <w:rsid w:val="00245371"/>
    <w:rsid w:val="0024557C"/>
    <w:rsid w:val="002457A3"/>
    <w:rsid w:val="002457F2"/>
    <w:rsid w:val="00245B89"/>
    <w:rsid w:val="00246244"/>
    <w:rsid w:val="00246D76"/>
    <w:rsid w:val="00247008"/>
    <w:rsid w:val="002471D8"/>
    <w:rsid w:val="002474A2"/>
    <w:rsid w:val="002476AF"/>
    <w:rsid w:val="00247B06"/>
    <w:rsid w:val="00247CF0"/>
    <w:rsid w:val="00247D4F"/>
    <w:rsid w:val="00247DCF"/>
    <w:rsid w:val="002501D0"/>
    <w:rsid w:val="0025065E"/>
    <w:rsid w:val="002506FB"/>
    <w:rsid w:val="0025084F"/>
    <w:rsid w:val="0025090D"/>
    <w:rsid w:val="00250EEF"/>
    <w:rsid w:val="002514A3"/>
    <w:rsid w:val="002518ED"/>
    <w:rsid w:val="00251D57"/>
    <w:rsid w:val="00251F09"/>
    <w:rsid w:val="002520E6"/>
    <w:rsid w:val="00252477"/>
    <w:rsid w:val="002525AB"/>
    <w:rsid w:val="00252BCE"/>
    <w:rsid w:val="00252C36"/>
    <w:rsid w:val="002536DA"/>
    <w:rsid w:val="00253975"/>
    <w:rsid w:val="00253E55"/>
    <w:rsid w:val="00253F2F"/>
    <w:rsid w:val="00254231"/>
    <w:rsid w:val="0025449E"/>
    <w:rsid w:val="00254AAA"/>
    <w:rsid w:val="002556C1"/>
    <w:rsid w:val="002559DE"/>
    <w:rsid w:val="00255A68"/>
    <w:rsid w:val="00255D02"/>
    <w:rsid w:val="0025624D"/>
    <w:rsid w:val="0025634F"/>
    <w:rsid w:val="0025647C"/>
    <w:rsid w:val="002565E5"/>
    <w:rsid w:val="0025687E"/>
    <w:rsid w:val="00256BB0"/>
    <w:rsid w:val="0025713A"/>
    <w:rsid w:val="00257243"/>
    <w:rsid w:val="002578A6"/>
    <w:rsid w:val="00257C1E"/>
    <w:rsid w:val="00257F9A"/>
    <w:rsid w:val="002601E6"/>
    <w:rsid w:val="00260736"/>
    <w:rsid w:val="002609A9"/>
    <w:rsid w:val="00260B28"/>
    <w:rsid w:val="00260FF2"/>
    <w:rsid w:val="00261455"/>
    <w:rsid w:val="002614B8"/>
    <w:rsid w:val="00261658"/>
    <w:rsid w:val="00261C17"/>
    <w:rsid w:val="00261E6E"/>
    <w:rsid w:val="00261F5A"/>
    <w:rsid w:val="00261F84"/>
    <w:rsid w:val="0026249D"/>
    <w:rsid w:val="002625D9"/>
    <w:rsid w:val="002628D0"/>
    <w:rsid w:val="00262DE0"/>
    <w:rsid w:val="00262E84"/>
    <w:rsid w:val="00263276"/>
    <w:rsid w:val="002632BC"/>
    <w:rsid w:val="00264294"/>
    <w:rsid w:val="00264395"/>
    <w:rsid w:val="002644AF"/>
    <w:rsid w:val="00264576"/>
    <w:rsid w:val="00264CDC"/>
    <w:rsid w:val="00264F47"/>
    <w:rsid w:val="00265545"/>
    <w:rsid w:val="00265984"/>
    <w:rsid w:val="00265BC7"/>
    <w:rsid w:val="00265BC9"/>
    <w:rsid w:val="00265D35"/>
    <w:rsid w:val="00265DAE"/>
    <w:rsid w:val="00265FBD"/>
    <w:rsid w:val="00266567"/>
    <w:rsid w:val="00266D84"/>
    <w:rsid w:val="00266ECC"/>
    <w:rsid w:val="00266F3E"/>
    <w:rsid w:val="002670A2"/>
    <w:rsid w:val="0026763B"/>
    <w:rsid w:val="00267767"/>
    <w:rsid w:val="0027053B"/>
    <w:rsid w:val="00270856"/>
    <w:rsid w:val="00270E51"/>
    <w:rsid w:val="00270FC8"/>
    <w:rsid w:val="0027117B"/>
    <w:rsid w:val="00271498"/>
    <w:rsid w:val="00271801"/>
    <w:rsid w:val="00271834"/>
    <w:rsid w:val="002719C5"/>
    <w:rsid w:val="00271E5A"/>
    <w:rsid w:val="002720F2"/>
    <w:rsid w:val="0027214E"/>
    <w:rsid w:val="002721C2"/>
    <w:rsid w:val="0027224F"/>
    <w:rsid w:val="00272251"/>
    <w:rsid w:val="0027295A"/>
    <w:rsid w:val="00272DEA"/>
    <w:rsid w:val="00272F79"/>
    <w:rsid w:val="00272F89"/>
    <w:rsid w:val="00273493"/>
    <w:rsid w:val="002736E4"/>
    <w:rsid w:val="00273E7E"/>
    <w:rsid w:val="00273F9E"/>
    <w:rsid w:val="00273FD3"/>
    <w:rsid w:val="00274053"/>
    <w:rsid w:val="00274309"/>
    <w:rsid w:val="00275104"/>
    <w:rsid w:val="002753F8"/>
    <w:rsid w:val="00275431"/>
    <w:rsid w:val="00275468"/>
    <w:rsid w:val="00275B61"/>
    <w:rsid w:val="00275E60"/>
    <w:rsid w:val="00276026"/>
    <w:rsid w:val="00276CEF"/>
    <w:rsid w:val="00277436"/>
    <w:rsid w:val="002776EA"/>
    <w:rsid w:val="0027775A"/>
    <w:rsid w:val="00280282"/>
    <w:rsid w:val="00280372"/>
    <w:rsid w:val="0028041B"/>
    <w:rsid w:val="0028072F"/>
    <w:rsid w:val="0028089F"/>
    <w:rsid w:val="00280951"/>
    <w:rsid w:val="00281465"/>
    <w:rsid w:val="00281556"/>
    <w:rsid w:val="00281913"/>
    <w:rsid w:val="00281CBB"/>
    <w:rsid w:val="00281EC8"/>
    <w:rsid w:val="00282141"/>
    <w:rsid w:val="0028286C"/>
    <w:rsid w:val="00282C43"/>
    <w:rsid w:val="002832AB"/>
    <w:rsid w:val="0028334C"/>
    <w:rsid w:val="00283546"/>
    <w:rsid w:val="0028397A"/>
    <w:rsid w:val="00283F05"/>
    <w:rsid w:val="0028439F"/>
    <w:rsid w:val="002844B0"/>
    <w:rsid w:val="002850A6"/>
    <w:rsid w:val="0028514A"/>
    <w:rsid w:val="002852E5"/>
    <w:rsid w:val="0028558E"/>
    <w:rsid w:val="00285678"/>
    <w:rsid w:val="0028669E"/>
    <w:rsid w:val="00286CDB"/>
    <w:rsid w:val="00286DE0"/>
    <w:rsid w:val="00287062"/>
    <w:rsid w:val="002871D8"/>
    <w:rsid w:val="00287E43"/>
    <w:rsid w:val="00287EA1"/>
    <w:rsid w:val="00290769"/>
    <w:rsid w:val="002907E4"/>
    <w:rsid w:val="00290C4D"/>
    <w:rsid w:val="002910E7"/>
    <w:rsid w:val="0029127B"/>
    <w:rsid w:val="002915EE"/>
    <w:rsid w:val="002919CF"/>
    <w:rsid w:val="00291A92"/>
    <w:rsid w:val="00291AD7"/>
    <w:rsid w:val="00291EC1"/>
    <w:rsid w:val="00291ECB"/>
    <w:rsid w:val="00292266"/>
    <w:rsid w:val="00292500"/>
    <w:rsid w:val="002926A8"/>
    <w:rsid w:val="00292970"/>
    <w:rsid w:val="00292D19"/>
    <w:rsid w:val="00293A71"/>
    <w:rsid w:val="00293B74"/>
    <w:rsid w:val="00293C79"/>
    <w:rsid w:val="00293F19"/>
    <w:rsid w:val="0029448D"/>
    <w:rsid w:val="002944C9"/>
    <w:rsid w:val="00294C2A"/>
    <w:rsid w:val="002954EA"/>
    <w:rsid w:val="00295509"/>
    <w:rsid w:val="002955FA"/>
    <w:rsid w:val="00295652"/>
    <w:rsid w:val="00295686"/>
    <w:rsid w:val="00295734"/>
    <w:rsid w:val="00295D7D"/>
    <w:rsid w:val="00296031"/>
    <w:rsid w:val="00296589"/>
    <w:rsid w:val="002970B1"/>
    <w:rsid w:val="00297361"/>
    <w:rsid w:val="0029745B"/>
    <w:rsid w:val="00297799"/>
    <w:rsid w:val="00297D2A"/>
    <w:rsid w:val="00297EDB"/>
    <w:rsid w:val="002A0002"/>
    <w:rsid w:val="002A01FA"/>
    <w:rsid w:val="002A020F"/>
    <w:rsid w:val="002A04C0"/>
    <w:rsid w:val="002A06B1"/>
    <w:rsid w:val="002A0C66"/>
    <w:rsid w:val="002A1852"/>
    <w:rsid w:val="002A1CF2"/>
    <w:rsid w:val="002A1F05"/>
    <w:rsid w:val="002A2319"/>
    <w:rsid w:val="002A2575"/>
    <w:rsid w:val="002A25C8"/>
    <w:rsid w:val="002A2676"/>
    <w:rsid w:val="002A2ACF"/>
    <w:rsid w:val="002A2C0F"/>
    <w:rsid w:val="002A32DA"/>
    <w:rsid w:val="002A334B"/>
    <w:rsid w:val="002A34AF"/>
    <w:rsid w:val="002A3F46"/>
    <w:rsid w:val="002A423A"/>
    <w:rsid w:val="002A435C"/>
    <w:rsid w:val="002A44EC"/>
    <w:rsid w:val="002A4F9F"/>
    <w:rsid w:val="002A5248"/>
    <w:rsid w:val="002A53AE"/>
    <w:rsid w:val="002A53E9"/>
    <w:rsid w:val="002A541F"/>
    <w:rsid w:val="002A60FC"/>
    <w:rsid w:val="002A63CD"/>
    <w:rsid w:val="002A69E3"/>
    <w:rsid w:val="002A6D2C"/>
    <w:rsid w:val="002A6DCC"/>
    <w:rsid w:val="002A6EC5"/>
    <w:rsid w:val="002A6FD7"/>
    <w:rsid w:val="002A7102"/>
    <w:rsid w:val="002A76E5"/>
    <w:rsid w:val="002A78BD"/>
    <w:rsid w:val="002A7D33"/>
    <w:rsid w:val="002B0016"/>
    <w:rsid w:val="002B0106"/>
    <w:rsid w:val="002B0891"/>
    <w:rsid w:val="002B1239"/>
    <w:rsid w:val="002B13CC"/>
    <w:rsid w:val="002B192A"/>
    <w:rsid w:val="002B216D"/>
    <w:rsid w:val="002B22AC"/>
    <w:rsid w:val="002B2435"/>
    <w:rsid w:val="002B266E"/>
    <w:rsid w:val="002B267B"/>
    <w:rsid w:val="002B28C6"/>
    <w:rsid w:val="002B2B4F"/>
    <w:rsid w:val="002B2CAF"/>
    <w:rsid w:val="002B3114"/>
    <w:rsid w:val="002B321F"/>
    <w:rsid w:val="002B333A"/>
    <w:rsid w:val="002B3B62"/>
    <w:rsid w:val="002B469F"/>
    <w:rsid w:val="002B46F4"/>
    <w:rsid w:val="002B4C90"/>
    <w:rsid w:val="002B4E95"/>
    <w:rsid w:val="002B5752"/>
    <w:rsid w:val="002B5908"/>
    <w:rsid w:val="002B5A07"/>
    <w:rsid w:val="002B5C6F"/>
    <w:rsid w:val="002B5DE5"/>
    <w:rsid w:val="002B5F36"/>
    <w:rsid w:val="002B63E6"/>
    <w:rsid w:val="002B65A4"/>
    <w:rsid w:val="002B6A1A"/>
    <w:rsid w:val="002B6AB3"/>
    <w:rsid w:val="002B6EF0"/>
    <w:rsid w:val="002B711B"/>
    <w:rsid w:val="002B74B8"/>
    <w:rsid w:val="002B76B0"/>
    <w:rsid w:val="002B7802"/>
    <w:rsid w:val="002B791F"/>
    <w:rsid w:val="002B7AA5"/>
    <w:rsid w:val="002B7CEF"/>
    <w:rsid w:val="002B7E29"/>
    <w:rsid w:val="002C033D"/>
    <w:rsid w:val="002C0ADE"/>
    <w:rsid w:val="002C0B88"/>
    <w:rsid w:val="002C1240"/>
    <w:rsid w:val="002C156E"/>
    <w:rsid w:val="002C162A"/>
    <w:rsid w:val="002C1C2C"/>
    <w:rsid w:val="002C1DE7"/>
    <w:rsid w:val="002C1F52"/>
    <w:rsid w:val="002C2098"/>
    <w:rsid w:val="002C2133"/>
    <w:rsid w:val="002C24A8"/>
    <w:rsid w:val="002C24FE"/>
    <w:rsid w:val="002C2638"/>
    <w:rsid w:val="002C2B77"/>
    <w:rsid w:val="002C2E6B"/>
    <w:rsid w:val="002C33DF"/>
    <w:rsid w:val="002C3594"/>
    <w:rsid w:val="002C367A"/>
    <w:rsid w:val="002C3694"/>
    <w:rsid w:val="002C3814"/>
    <w:rsid w:val="002C395F"/>
    <w:rsid w:val="002C3AD2"/>
    <w:rsid w:val="002C3DFF"/>
    <w:rsid w:val="002C3F9D"/>
    <w:rsid w:val="002C49A8"/>
    <w:rsid w:val="002C4DFE"/>
    <w:rsid w:val="002C4E49"/>
    <w:rsid w:val="002C50F2"/>
    <w:rsid w:val="002C5A73"/>
    <w:rsid w:val="002C5E44"/>
    <w:rsid w:val="002C6350"/>
    <w:rsid w:val="002C63F2"/>
    <w:rsid w:val="002C6512"/>
    <w:rsid w:val="002C656C"/>
    <w:rsid w:val="002C658A"/>
    <w:rsid w:val="002C65CB"/>
    <w:rsid w:val="002C6B87"/>
    <w:rsid w:val="002C6C58"/>
    <w:rsid w:val="002C6EB8"/>
    <w:rsid w:val="002C71CC"/>
    <w:rsid w:val="002C7263"/>
    <w:rsid w:val="002C7513"/>
    <w:rsid w:val="002C77C8"/>
    <w:rsid w:val="002C7A29"/>
    <w:rsid w:val="002C7BF8"/>
    <w:rsid w:val="002C7DE6"/>
    <w:rsid w:val="002C7ED3"/>
    <w:rsid w:val="002C7F9E"/>
    <w:rsid w:val="002D04B7"/>
    <w:rsid w:val="002D0529"/>
    <w:rsid w:val="002D09CE"/>
    <w:rsid w:val="002D103F"/>
    <w:rsid w:val="002D107C"/>
    <w:rsid w:val="002D123C"/>
    <w:rsid w:val="002D15F6"/>
    <w:rsid w:val="002D1895"/>
    <w:rsid w:val="002D1A76"/>
    <w:rsid w:val="002D1FAF"/>
    <w:rsid w:val="002D255B"/>
    <w:rsid w:val="002D2BC5"/>
    <w:rsid w:val="002D2F76"/>
    <w:rsid w:val="002D3592"/>
    <w:rsid w:val="002D360B"/>
    <w:rsid w:val="002D375C"/>
    <w:rsid w:val="002D3873"/>
    <w:rsid w:val="002D38C0"/>
    <w:rsid w:val="002D3FC5"/>
    <w:rsid w:val="002D458B"/>
    <w:rsid w:val="002D4B61"/>
    <w:rsid w:val="002D4F1D"/>
    <w:rsid w:val="002D5261"/>
    <w:rsid w:val="002D52C6"/>
    <w:rsid w:val="002D56E9"/>
    <w:rsid w:val="002D58DD"/>
    <w:rsid w:val="002D58EA"/>
    <w:rsid w:val="002D63AB"/>
    <w:rsid w:val="002D690A"/>
    <w:rsid w:val="002D692D"/>
    <w:rsid w:val="002D7844"/>
    <w:rsid w:val="002D7946"/>
    <w:rsid w:val="002D7A51"/>
    <w:rsid w:val="002D7B7A"/>
    <w:rsid w:val="002D7C30"/>
    <w:rsid w:val="002E04B9"/>
    <w:rsid w:val="002E0581"/>
    <w:rsid w:val="002E0607"/>
    <w:rsid w:val="002E09B0"/>
    <w:rsid w:val="002E09B3"/>
    <w:rsid w:val="002E1905"/>
    <w:rsid w:val="002E1B21"/>
    <w:rsid w:val="002E1D07"/>
    <w:rsid w:val="002E2C4E"/>
    <w:rsid w:val="002E2D0D"/>
    <w:rsid w:val="002E30CD"/>
    <w:rsid w:val="002E3788"/>
    <w:rsid w:val="002E3844"/>
    <w:rsid w:val="002E39C8"/>
    <w:rsid w:val="002E3B53"/>
    <w:rsid w:val="002E3D68"/>
    <w:rsid w:val="002E3DD6"/>
    <w:rsid w:val="002E4889"/>
    <w:rsid w:val="002E4963"/>
    <w:rsid w:val="002E4A76"/>
    <w:rsid w:val="002E4E29"/>
    <w:rsid w:val="002E4E41"/>
    <w:rsid w:val="002E51FF"/>
    <w:rsid w:val="002E55E6"/>
    <w:rsid w:val="002E5698"/>
    <w:rsid w:val="002E59F5"/>
    <w:rsid w:val="002E5B06"/>
    <w:rsid w:val="002E5C30"/>
    <w:rsid w:val="002E5EAD"/>
    <w:rsid w:val="002E61BC"/>
    <w:rsid w:val="002E658C"/>
    <w:rsid w:val="002E66EB"/>
    <w:rsid w:val="002E6840"/>
    <w:rsid w:val="002E6A96"/>
    <w:rsid w:val="002E75BD"/>
    <w:rsid w:val="002E767F"/>
    <w:rsid w:val="002E7730"/>
    <w:rsid w:val="002E77E2"/>
    <w:rsid w:val="002E7846"/>
    <w:rsid w:val="002E7883"/>
    <w:rsid w:val="002E7FE0"/>
    <w:rsid w:val="002F0520"/>
    <w:rsid w:val="002F0BAA"/>
    <w:rsid w:val="002F0BCB"/>
    <w:rsid w:val="002F0C0C"/>
    <w:rsid w:val="002F0D17"/>
    <w:rsid w:val="002F101F"/>
    <w:rsid w:val="002F1081"/>
    <w:rsid w:val="002F140B"/>
    <w:rsid w:val="002F1512"/>
    <w:rsid w:val="002F1D1B"/>
    <w:rsid w:val="002F1F1A"/>
    <w:rsid w:val="002F26A7"/>
    <w:rsid w:val="002F28D5"/>
    <w:rsid w:val="002F2CD1"/>
    <w:rsid w:val="002F2DA2"/>
    <w:rsid w:val="002F3593"/>
    <w:rsid w:val="002F362A"/>
    <w:rsid w:val="002F3EB2"/>
    <w:rsid w:val="002F3F3E"/>
    <w:rsid w:val="002F400D"/>
    <w:rsid w:val="002F430B"/>
    <w:rsid w:val="002F4913"/>
    <w:rsid w:val="002F4969"/>
    <w:rsid w:val="002F525D"/>
    <w:rsid w:val="002F5714"/>
    <w:rsid w:val="002F59C0"/>
    <w:rsid w:val="002F5B2D"/>
    <w:rsid w:val="002F5B48"/>
    <w:rsid w:val="002F64E0"/>
    <w:rsid w:val="002F6A53"/>
    <w:rsid w:val="002F6AB9"/>
    <w:rsid w:val="002F6BC9"/>
    <w:rsid w:val="002F7909"/>
    <w:rsid w:val="002F7DF7"/>
    <w:rsid w:val="002F7E35"/>
    <w:rsid w:val="0030006C"/>
    <w:rsid w:val="003002B3"/>
    <w:rsid w:val="00300415"/>
    <w:rsid w:val="0030080C"/>
    <w:rsid w:val="00300884"/>
    <w:rsid w:val="003008F0"/>
    <w:rsid w:val="0030096F"/>
    <w:rsid w:val="00300D87"/>
    <w:rsid w:val="00300F2B"/>
    <w:rsid w:val="00300F4D"/>
    <w:rsid w:val="003017FB"/>
    <w:rsid w:val="00301A5F"/>
    <w:rsid w:val="00301B89"/>
    <w:rsid w:val="00301BA8"/>
    <w:rsid w:val="0030213A"/>
    <w:rsid w:val="003021E9"/>
    <w:rsid w:val="003029C4"/>
    <w:rsid w:val="00302FF0"/>
    <w:rsid w:val="00303CC1"/>
    <w:rsid w:val="00303DFB"/>
    <w:rsid w:val="00303E6C"/>
    <w:rsid w:val="003048D4"/>
    <w:rsid w:val="00304B34"/>
    <w:rsid w:val="00304EF1"/>
    <w:rsid w:val="00305AA3"/>
    <w:rsid w:val="00305F3F"/>
    <w:rsid w:val="00306098"/>
    <w:rsid w:val="00306160"/>
    <w:rsid w:val="00306169"/>
    <w:rsid w:val="003065E1"/>
    <w:rsid w:val="00306ADB"/>
    <w:rsid w:val="00306BF2"/>
    <w:rsid w:val="00306ED5"/>
    <w:rsid w:val="00306FBE"/>
    <w:rsid w:val="003076DD"/>
    <w:rsid w:val="003077BA"/>
    <w:rsid w:val="00307879"/>
    <w:rsid w:val="00307AC3"/>
    <w:rsid w:val="00307D06"/>
    <w:rsid w:val="0031034C"/>
    <w:rsid w:val="003103ED"/>
    <w:rsid w:val="00310405"/>
    <w:rsid w:val="00310761"/>
    <w:rsid w:val="00310942"/>
    <w:rsid w:val="00310A15"/>
    <w:rsid w:val="00310F99"/>
    <w:rsid w:val="003112BA"/>
    <w:rsid w:val="00311385"/>
    <w:rsid w:val="00311544"/>
    <w:rsid w:val="00311BA1"/>
    <w:rsid w:val="00311C38"/>
    <w:rsid w:val="0031301F"/>
    <w:rsid w:val="00313380"/>
    <w:rsid w:val="00313548"/>
    <w:rsid w:val="0031391B"/>
    <w:rsid w:val="00313A7E"/>
    <w:rsid w:val="00313C21"/>
    <w:rsid w:val="00314287"/>
    <w:rsid w:val="003144A2"/>
    <w:rsid w:val="00314722"/>
    <w:rsid w:val="00314AB9"/>
    <w:rsid w:val="00314D86"/>
    <w:rsid w:val="00315FE6"/>
    <w:rsid w:val="0031634D"/>
    <w:rsid w:val="00316873"/>
    <w:rsid w:val="00316DFF"/>
    <w:rsid w:val="00316E18"/>
    <w:rsid w:val="00316E86"/>
    <w:rsid w:val="00317E92"/>
    <w:rsid w:val="00320C83"/>
    <w:rsid w:val="00320CCF"/>
    <w:rsid w:val="00320FAA"/>
    <w:rsid w:val="00321130"/>
    <w:rsid w:val="00321224"/>
    <w:rsid w:val="00321325"/>
    <w:rsid w:val="003215B4"/>
    <w:rsid w:val="00321692"/>
    <w:rsid w:val="00322186"/>
    <w:rsid w:val="00322CDF"/>
    <w:rsid w:val="00322FB3"/>
    <w:rsid w:val="00322FF6"/>
    <w:rsid w:val="00323397"/>
    <w:rsid w:val="0032377B"/>
    <w:rsid w:val="0032384A"/>
    <w:rsid w:val="00323A52"/>
    <w:rsid w:val="00323AC1"/>
    <w:rsid w:val="003247A1"/>
    <w:rsid w:val="003249CB"/>
    <w:rsid w:val="00324A01"/>
    <w:rsid w:val="00324BD2"/>
    <w:rsid w:val="00325529"/>
    <w:rsid w:val="00325EDC"/>
    <w:rsid w:val="00326045"/>
    <w:rsid w:val="0032644E"/>
    <w:rsid w:val="003264C1"/>
    <w:rsid w:val="00326A52"/>
    <w:rsid w:val="00326F87"/>
    <w:rsid w:val="00327661"/>
    <w:rsid w:val="003278B1"/>
    <w:rsid w:val="00327C6F"/>
    <w:rsid w:val="00330048"/>
    <w:rsid w:val="003303BC"/>
    <w:rsid w:val="0033096E"/>
    <w:rsid w:val="00331011"/>
    <w:rsid w:val="0033127D"/>
    <w:rsid w:val="00331A08"/>
    <w:rsid w:val="00332719"/>
    <w:rsid w:val="00332C36"/>
    <w:rsid w:val="00332F43"/>
    <w:rsid w:val="00333043"/>
    <w:rsid w:val="003332F3"/>
    <w:rsid w:val="003337C0"/>
    <w:rsid w:val="003341BF"/>
    <w:rsid w:val="00334299"/>
    <w:rsid w:val="003348CD"/>
    <w:rsid w:val="00334BA6"/>
    <w:rsid w:val="00335024"/>
    <w:rsid w:val="003356E3"/>
    <w:rsid w:val="0033574D"/>
    <w:rsid w:val="00335B3F"/>
    <w:rsid w:val="00335BA4"/>
    <w:rsid w:val="00335DF9"/>
    <w:rsid w:val="003362EB"/>
    <w:rsid w:val="00336928"/>
    <w:rsid w:val="003369C7"/>
    <w:rsid w:val="00336C35"/>
    <w:rsid w:val="00336DB5"/>
    <w:rsid w:val="003379A5"/>
    <w:rsid w:val="00337CBA"/>
    <w:rsid w:val="003400A8"/>
    <w:rsid w:val="003400B7"/>
    <w:rsid w:val="003406AF"/>
    <w:rsid w:val="003408C6"/>
    <w:rsid w:val="00340ED7"/>
    <w:rsid w:val="003410C1"/>
    <w:rsid w:val="00341BDF"/>
    <w:rsid w:val="00341C8E"/>
    <w:rsid w:val="00342312"/>
    <w:rsid w:val="003425A9"/>
    <w:rsid w:val="00343317"/>
    <w:rsid w:val="0034331B"/>
    <w:rsid w:val="00343981"/>
    <w:rsid w:val="003442C4"/>
    <w:rsid w:val="00344355"/>
    <w:rsid w:val="00344EEF"/>
    <w:rsid w:val="00345A5F"/>
    <w:rsid w:val="00345A8C"/>
    <w:rsid w:val="00345D5B"/>
    <w:rsid w:val="00346216"/>
    <w:rsid w:val="00346971"/>
    <w:rsid w:val="00346BC1"/>
    <w:rsid w:val="00346C1D"/>
    <w:rsid w:val="00346F0D"/>
    <w:rsid w:val="003471CE"/>
    <w:rsid w:val="0034729C"/>
    <w:rsid w:val="003477D4"/>
    <w:rsid w:val="003502AF"/>
    <w:rsid w:val="00350482"/>
    <w:rsid w:val="003506A5"/>
    <w:rsid w:val="00350A05"/>
    <w:rsid w:val="00351ACE"/>
    <w:rsid w:val="00351C23"/>
    <w:rsid w:val="00352651"/>
    <w:rsid w:val="0035269A"/>
    <w:rsid w:val="0035331A"/>
    <w:rsid w:val="0035369F"/>
    <w:rsid w:val="00353EA2"/>
    <w:rsid w:val="0035405F"/>
    <w:rsid w:val="003541CC"/>
    <w:rsid w:val="0035434D"/>
    <w:rsid w:val="003550A6"/>
    <w:rsid w:val="0035519D"/>
    <w:rsid w:val="003555EA"/>
    <w:rsid w:val="00355A15"/>
    <w:rsid w:val="00355B4B"/>
    <w:rsid w:val="00355C03"/>
    <w:rsid w:val="0035613E"/>
    <w:rsid w:val="00356248"/>
    <w:rsid w:val="003569F2"/>
    <w:rsid w:val="003570A7"/>
    <w:rsid w:val="00357306"/>
    <w:rsid w:val="00357660"/>
    <w:rsid w:val="003577D6"/>
    <w:rsid w:val="00357C6C"/>
    <w:rsid w:val="00357CF0"/>
    <w:rsid w:val="00357E02"/>
    <w:rsid w:val="003601BF"/>
    <w:rsid w:val="003602C1"/>
    <w:rsid w:val="0036050C"/>
    <w:rsid w:val="0036057A"/>
    <w:rsid w:val="00360945"/>
    <w:rsid w:val="0036095A"/>
    <w:rsid w:val="00360F90"/>
    <w:rsid w:val="0036121B"/>
    <w:rsid w:val="00361450"/>
    <w:rsid w:val="003615C7"/>
    <w:rsid w:val="00361845"/>
    <w:rsid w:val="00361C60"/>
    <w:rsid w:val="00362FF7"/>
    <w:rsid w:val="003634C1"/>
    <w:rsid w:val="003639AC"/>
    <w:rsid w:val="00363AC7"/>
    <w:rsid w:val="00364575"/>
    <w:rsid w:val="00364C11"/>
    <w:rsid w:val="00364CEB"/>
    <w:rsid w:val="00364F76"/>
    <w:rsid w:val="00365178"/>
    <w:rsid w:val="00365240"/>
    <w:rsid w:val="00365416"/>
    <w:rsid w:val="0036611A"/>
    <w:rsid w:val="00366738"/>
    <w:rsid w:val="003667EE"/>
    <w:rsid w:val="00366AF2"/>
    <w:rsid w:val="00366B93"/>
    <w:rsid w:val="00367FF8"/>
    <w:rsid w:val="00370280"/>
    <w:rsid w:val="003706A3"/>
    <w:rsid w:val="00370834"/>
    <w:rsid w:val="00370ED3"/>
    <w:rsid w:val="0037139F"/>
    <w:rsid w:val="00371F02"/>
    <w:rsid w:val="00371F15"/>
    <w:rsid w:val="00373412"/>
    <w:rsid w:val="00373591"/>
    <w:rsid w:val="00373BF6"/>
    <w:rsid w:val="00373D2F"/>
    <w:rsid w:val="00374140"/>
    <w:rsid w:val="00374751"/>
    <w:rsid w:val="00374DBD"/>
    <w:rsid w:val="00374F37"/>
    <w:rsid w:val="003755B9"/>
    <w:rsid w:val="00375E3D"/>
    <w:rsid w:val="0037633B"/>
    <w:rsid w:val="00376BB8"/>
    <w:rsid w:val="00377148"/>
    <w:rsid w:val="00377E04"/>
    <w:rsid w:val="0038036B"/>
    <w:rsid w:val="00380621"/>
    <w:rsid w:val="00380762"/>
    <w:rsid w:val="00380792"/>
    <w:rsid w:val="003816DC"/>
    <w:rsid w:val="0038187F"/>
    <w:rsid w:val="00381A51"/>
    <w:rsid w:val="00381CB1"/>
    <w:rsid w:val="00381EDD"/>
    <w:rsid w:val="003820C0"/>
    <w:rsid w:val="00382D2D"/>
    <w:rsid w:val="00383418"/>
    <w:rsid w:val="003835F5"/>
    <w:rsid w:val="00383D55"/>
    <w:rsid w:val="00383F8B"/>
    <w:rsid w:val="00384979"/>
    <w:rsid w:val="00384A20"/>
    <w:rsid w:val="00384A63"/>
    <w:rsid w:val="00384BDC"/>
    <w:rsid w:val="0038537F"/>
    <w:rsid w:val="00385940"/>
    <w:rsid w:val="00385A4C"/>
    <w:rsid w:val="00385EE9"/>
    <w:rsid w:val="0038616A"/>
    <w:rsid w:val="00386944"/>
    <w:rsid w:val="00387625"/>
    <w:rsid w:val="0038792A"/>
    <w:rsid w:val="00387A49"/>
    <w:rsid w:val="00387A76"/>
    <w:rsid w:val="00387ADE"/>
    <w:rsid w:val="00387C29"/>
    <w:rsid w:val="00387DC0"/>
    <w:rsid w:val="00387F7B"/>
    <w:rsid w:val="003905DA"/>
    <w:rsid w:val="00390763"/>
    <w:rsid w:val="00390B27"/>
    <w:rsid w:val="00390B6A"/>
    <w:rsid w:val="00390CE8"/>
    <w:rsid w:val="00391433"/>
    <w:rsid w:val="00392B37"/>
    <w:rsid w:val="00392BB1"/>
    <w:rsid w:val="00392F3B"/>
    <w:rsid w:val="00392F5D"/>
    <w:rsid w:val="003930FE"/>
    <w:rsid w:val="003932DD"/>
    <w:rsid w:val="0039367C"/>
    <w:rsid w:val="00393739"/>
    <w:rsid w:val="0039383A"/>
    <w:rsid w:val="00393A44"/>
    <w:rsid w:val="00393D3B"/>
    <w:rsid w:val="00394190"/>
    <w:rsid w:val="0039430D"/>
    <w:rsid w:val="00394CCD"/>
    <w:rsid w:val="00394DB9"/>
    <w:rsid w:val="00395354"/>
    <w:rsid w:val="003956A8"/>
    <w:rsid w:val="003958CE"/>
    <w:rsid w:val="00395E14"/>
    <w:rsid w:val="00396B2B"/>
    <w:rsid w:val="003972AF"/>
    <w:rsid w:val="00397AB8"/>
    <w:rsid w:val="00397F15"/>
    <w:rsid w:val="003A0267"/>
    <w:rsid w:val="003A0398"/>
    <w:rsid w:val="003A0493"/>
    <w:rsid w:val="003A0533"/>
    <w:rsid w:val="003A0A7B"/>
    <w:rsid w:val="003A10A7"/>
    <w:rsid w:val="003A1535"/>
    <w:rsid w:val="003A1542"/>
    <w:rsid w:val="003A15EF"/>
    <w:rsid w:val="003A1A4F"/>
    <w:rsid w:val="003A1B88"/>
    <w:rsid w:val="003A1F76"/>
    <w:rsid w:val="003A1FC6"/>
    <w:rsid w:val="003A2026"/>
    <w:rsid w:val="003A230C"/>
    <w:rsid w:val="003A247F"/>
    <w:rsid w:val="003A293B"/>
    <w:rsid w:val="003A2B96"/>
    <w:rsid w:val="003A2BAA"/>
    <w:rsid w:val="003A31FA"/>
    <w:rsid w:val="003A36B7"/>
    <w:rsid w:val="003A3DCD"/>
    <w:rsid w:val="003A4043"/>
    <w:rsid w:val="003A40B6"/>
    <w:rsid w:val="003A4724"/>
    <w:rsid w:val="003A4C12"/>
    <w:rsid w:val="003A4D64"/>
    <w:rsid w:val="003A4DEB"/>
    <w:rsid w:val="003A4FCB"/>
    <w:rsid w:val="003A514D"/>
    <w:rsid w:val="003A5886"/>
    <w:rsid w:val="003A5967"/>
    <w:rsid w:val="003A6816"/>
    <w:rsid w:val="003A6D6C"/>
    <w:rsid w:val="003A6F87"/>
    <w:rsid w:val="003A732A"/>
    <w:rsid w:val="003A7856"/>
    <w:rsid w:val="003A79F1"/>
    <w:rsid w:val="003A7ABE"/>
    <w:rsid w:val="003B058E"/>
    <w:rsid w:val="003B05F0"/>
    <w:rsid w:val="003B07B4"/>
    <w:rsid w:val="003B0BB2"/>
    <w:rsid w:val="003B1BDB"/>
    <w:rsid w:val="003B1D70"/>
    <w:rsid w:val="003B2286"/>
    <w:rsid w:val="003B2511"/>
    <w:rsid w:val="003B2C99"/>
    <w:rsid w:val="003B2D3F"/>
    <w:rsid w:val="003B3082"/>
    <w:rsid w:val="003B31E3"/>
    <w:rsid w:val="003B4364"/>
    <w:rsid w:val="003B4848"/>
    <w:rsid w:val="003B4B3F"/>
    <w:rsid w:val="003B4C95"/>
    <w:rsid w:val="003B5328"/>
    <w:rsid w:val="003B538A"/>
    <w:rsid w:val="003B5B4C"/>
    <w:rsid w:val="003B5EF8"/>
    <w:rsid w:val="003B6125"/>
    <w:rsid w:val="003B64AD"/>
    <w:rsid w:val="003B655E"/>
    <w:rsid w:val="003B67A2"/>
    <w:rsid w:val="003B67F7"/>
    <w:rsid w:val="003B6821"/>
    <w:rsid w:val="003B6BD8"/>
    <w:rsid w:val="003B7386"/>
    <w:rsid w:val="003B74A0"/>
    <w:rsid w:val="003B750D"/>
    <w:rsid w:val="003B75CD"/>
    <w:rsid w:val="003B786B"/>
    <w:rsid w:val="003B7E9D"/>
    <w:rsid w:val="003C0054"/>
    <w:rsid w:val="003C03F6"/>
    <w:rsid w:val="003C0A69"/>
    <w:rsid w:val="003C0E3C"/>
    <w:rsid w:val="003C0F89"/>
    <w:rsid w:val="003C162E"/>
    <w:rsid w:val="003C1673"/>
    <w:rsid w:val="003C22D4"/>
    <w:rsid w:val="003C23AC"/>
    <w:rsid w:val="003C2469"/>
    <w:rsid w:val="003C2656"/>
    <w:rsid w:val="003C27C3"/>
    <w:rsid w:val="003C34BB"/>
    <w:rsid w:val="003C3772"/>
    <w:rsid w:val="003C3AAB"/>
    <w:rsid w:val="003C4192"/>
    <w:rsid w:val="003C49A1"/>
    <w:rsid w:val="003C4C41"/>
    <w:rsid w:val="003C4F48"/>
    <w:rsid w:val="003C52EB"/>
    <w:rsid w:val="003C573B"/>
    <w:rsid w:val="003C62A3"/>
    <w:rsid w:val="003C68E5"/>
    <w:rsid w:val="003C6969"/>
    <w:rsid w:val="003C6F50"/>
    <w:rsid w:val="003C70E9"/>
    <w:rsid w:val="003C717B"/>
    <w:rsid w:val="003C7478"/>
    <w:rsid w:val="003C76CE"/>
    <w:rsid w:val="003C7A77"/>
    <w:rsid w:val="003D00EC"/>
    <w:rsid w:val="003D0803"/>
    <w:rsid w:val="003D0830"/>
    <w:rsid w:val="003D1289"/>
    <w:rsid w:val="003D1406"/>
    <w:rsid w:val="003D14D4"/>
    <w:rsid w:val="003D1E10"/>
    <w:rsid w:val="003D1EE8"/>
    <w:rsid w:val="003D1EFC"/>
    <w:rsid w:val="003D1FBA"/>
    <w:rsid w:val="003D2054"/>
    <w:rsid w:val="003D26A1"/>
    <w:rsid w:val="003D297B"/>
    <w:rsid w:val="003D2D02"/>
    <w:rsid w:val="003D2E7A"/>
    <w:rsid w:val="003D2EEB"/>
    <w:rsid w:val="003D3119"/>
    <w:rsid w:val="003D3401"/>
    <w:rsid w:val="003D411A"/>
    <w:rsid w:val="003D4269"/>
    <w:rsid w:val="003D429E"/>
    <w:rsid w:val="003D4590"/>
    <w:rsid w:val="003D4C96"/>
    <w:rsid w:val="003D4CED"/>
    <w:rsid w:val="003D4E99"/>
    <w:rsid w:val="003D5089"/>
    <w:rsid w:val="003D52D6"/>
    <w:rsid w:val="003D547B"/>
    <w:rsid w:val="003D5716"/>
    <w:rsid w:val="003D577D"/>
    <w:rsid w:val="003D5C0A"/>
    <w:rsid w:val="003D5E8B"/>
    <w:rsid w:val="003D5F3B"/>
    <w:rsid w:val="003D5F40"/>
    <w:rsid w:val="003D5FD4"/>
    <w:rsid w:val="003D6107"/>
    <w:rsid w:val="003D6144"/>
    <w:rsid w:val="003D684A"/>
    <w:rsid w:val="003D6A1B"/>
    <w:rsid w:val="003D6C44"/>
    <w:rsid w:val="003D6CE6"/>
    <w:rsid w:val="003D771B"/>
    <w:rsid w:val="003D776C"/>
    <w:rsid w:val="003D797D"/>
    <w:rsid w:val="003E04D8"/>
    <w:rsid w:val="003E0685"/>
    <w:rsid w:val="003E1092"/>
    <w:rsid w:val="003E10B0"/>
    <w:rsid w:val="003E1A53"/>
    <w:rsid w:val="003E1B72"/>
    <w:rsid w:val="003E1D0F"/>
    <w:rsid w:val="003E1EE0"/>
    <w:rsid w:val="003E1F2B"/>
    <w:rsid w:val="003E2016"/>
    <w:rsid w:val="003E24C3"/>
    <w:rsid w:val="003E25F0"/>
    <w:rsid w:val="003E27A4"/>
    <w:rsid w:val="003E2D06"/>
    <w:rsid w:val="003E3333"/>
    <w:rsid w:val="003E3C2A"/>
    <w:rsid w:val="003E3CDA"/>
    <w:rsid w:val="003E3D70"/>
    <w:rsid w:val="003E4B57"/>
    <w:rsid w:val="003E4D1E"/>
    <w:rsid w:val="003E4E36"/>
    <w:rsid w:val="003E4F66"/>
    <w:rsid w:val="003E55C2"/>
    <w:rsid w:val="003E5A5C"/>
    <w:rsid w:val="003E5FC4"/>
    <w:rsid w:val="003E6012"/>
    <w:rsid w:val="003E6018"/>
    <w:rsid w:val="003E6257"/>
    <w:rsid w:val="003E6745"/>
    <w:rsid w:val="003E691E"/>
    <w:rsid w:val="003E6F3F"/>
    <w:rsid w:val="003E72C2"/>
    <w:rsid w:val="003E7769"/>
    <w:rsid w:val="003F02E9"/>
    <w:rsid w:val="003F060F"/>
    <w:rsid w:val="003F0852"/>
    <w:rsid w:val="003F0A55"/>
    <w:rsid w:val="003F0E63"/>
    <w:rsid w:val="003F1126"/>
    <w:rsid w:val="003F13F8"/>
    <w:rsid w:val="003F15CB"/>
    <w:rsid w:val="003F16AE"/>
    <w:rsid w:val="003F1759"/>
    <w:rsid w:val="003F1790"/>
    <w:rsid w:val="003F18B6"/>
    <w:rsid w:val="003F1A24"/>
    <w:rsid w:val="003F1B31"/>
    <w:rsid w:val="003F1BA6"/>
    <w:rsid w:val="003F1E46"/>
    <w:rsid w:val="003F1F44"/>
    <w:rsid w:val="003F2628"/>
    <w:rsid w:val="003F268F"/>
    <w:rsid w:val="003F2D68"/>
    <w:rsid w:val="003F301F"/>
    <w:rsid w:val="003F316C"/>
    <w:rsid w:val="003F32AD"/>
    <w:rsid w:val="003F3D47"/>
    <w:rsid w:val="003F3F9A"/>
    <w:rsid w:val="003F401D"/>
    <w:rsid w:val="003F4283"/>
    <w:rsid w:val="003F4810"/>
    <w:rsid w:val="003F493F"/>
    <w:rsid w:val="003F4A24"/>
    <w:rsid w:val="003F50E0"/>
    <w:rsid w:val="003F5166"/>
    <w:rsid w:val="003F5206"/>
    <w:rsid w:val="003F524E"/>
    <w:rsid w:val="003F5405"/>
    <w:rsid w:val="003F5947"/>
    <w:rsid w:val="003F59E2"/>
    <w:rsid w:val="003F5FDF"/>
    <w:rsid w:val="003F61FF"/>
    <w:rsid w:val="003F6776"/>
    <w:rsid w:val="003F6BE9"/>
    <w:rsid w:val="003F6D3E"/>
    <w:rsid w:val="003F6D9C"/>
    <w:rsid w:val="003F71BD"/>
    <w:rsid w:val="003F71BE"/>
    <w:rsid w:val="003F7208"/>
    <w:rsid w:val="003F73AB"/>
    <w:rsid w:val="003F7B08"/>
    <w:rsid w:val="0040035A"/>
    <w:rsid w:val="0040038A"/>
    <w:rsid w:val="0040060A"/>
    <w:rsid w:val="004009D2"/>
    <w:rsid w:val="00400BFD"/>
    <w:rsid w:val="00400E9B"/>
    <w:rsid w:val="00400F5B"/>
    <w:rsid w:val="004017D4"/>
    <w:rsid w:val="00401886"/>
    <w:rsid w:val="00401C0F"/>
    <w:rsid w:val="00401C23"/>
    <w:rsid w:val="00401D7E"/>
    <w:rsid w:val="00402026"/>
    <w:rsid w:val="004025E0"/>
    <w:rsid w:val="00402632"/>
    <w:rsid w:val="00402969"/>
    <w:rsid w:val="0040314A"/>
    <w:rsid w:val="00403219"/>
    <w:rsid w:val="004033F9"/>
    <w:rsid w:val="0040366F"/>
    <w:rsid w:val="0040368B"/>
    <w:rsid w:val="00403B44"/>
    <w:rsid w:val="00403B99"/>
    <w:rsid w:val="00403D87"/>
    <w:rsid w:val="00403F08"/>
    <w:rsid w:val="0040487C"/>
    <w:rsid w:val="00404A6B"/>
    <w:rsid w:val="00404B8A"/>
    <w:rsid w:val="00404BFD"/>
    <w:rsid w:val="00404E11"/>
    <w:rsid w:val="00405034"/>
    <w:rsid w:val="00405074"/>
    <w:rsid w:val="00405208"/>
    <w:rsid w:val="0040573D"/>
    <w:rsid w:val="00405899"/>
    <w:rsid w:val="00405AE2"/>
    <w:rsid w:val="00405F3A"/>
    <w:rsid w:val="004068CF"/>
    <w:rsid w:val="00406C3A"/>
    <w:rsid w:val="0040703D"/>
    <w:rsid w:val="004071B3"/>
    <w:rsid w:val="00407362"/>
    <w:rsid w:val="00407805"/>
    <w:rsid w:val="0040790A"/>
    <w:rsid w:val="00407986"/>
    <w:rsid w:val="00407A85"/>
    <w:rsid w:val="00407CAC"/>
    <w:rsid w:val="00410378"/>
    <w:rsid w:val="004108DD"/>
    <w:rsid w:val="00410FD0"/>
    <w:rsid w:val="004113F0"/>
    <w:rsid w:val="00411536"/>
    <w:rsid w:val="00411B34"/>
    <w:rsid w:val="00411C06"/>
    <w:rsid w:val="00411C99"/>
    <w:rsid w:val="00411EC1"/>
    <w:rsid w:val="004125F3"/>
    <w:rsid w:val="00412850"/>
    <w:rsid w:val="00412AE9"/>
    <w:rsid w:val="00413844"/>
    <w:rsid w:val="00413CAC"/>
    <w:rsid w:val="00414060"/>
    <w:rsid w:val="004141CA"/>
    <w:rsid w:val="00414987"/>
    <w:rsid w:val="00414AAC"/>
    <w:rsid w:val="00415174"/>
    <w:rsid w:val="00415881"/>
    <w:rsid w:val="00415BF9"/>
    <w:rsid w:val="0041621F"/>
    <w:rsid w:val="004163F5"/>
    <w:rsid w:val="0041654E"/>
    <w:rsid w:val="00416A6B"/>
    <w:rsid w:val="00416C97"/>
    <w:rsid w:val="00416D85"/>
    <w:rsid w:val="00416EDE"/>
    <w:rsid w:val="00417049"/>
    <w:rsid w:val="004177F6"/>
    <w:rsid w:val="00417823"/>
    <w:rsid w:val="00417943"/>
    <w:rsid w:val="0042010C"/>
    <w:rsid w:val="00420676"/>
    <w:rsid w:val="00420706"/>
    <w:rsid w:val="00420E4C"/>
    <w:rsid w:val="00420E8A"/>
    <w:rsid w:val="00420ECB"/>
    <w:rsid w:val="00420F87"/>
    <w:rsid w:val="004210C6"/>
    <w:rsid w:val="004216A6"/>
    <w:rsid w:val="00421850"/>
    <w:rsid w:val="00422142"/>
    <w:rsid w:val="0042218D"/>
    <w:rsid w:val="004229AE"/>
    <w:rsid w:val="00422A14"/>
    <w:rsid w:val="00422F2D"/>
    <w:rsid w:val="00422FC1"/>
    <w:rsid w:val="0042308D"/>
    <w:rsid w:val="0042332F"/>
    <w:rsid w:val="00423B21"/>
    <w:rsid w:val="00423C97"/>
    <w:rsid w:val="0042427D"/>
    <w:rsid w:val="00424721"/>
    <w:rsid w:val="00424C46"/>
    <w:rsid w:val="00425153"/>
    <w:rsid w:val="00425303"/>
    <w:rsid w:val="00425361"/>
    <w:rsid w:val="00425606"/>
    <w:rsid w:val="004258E8"/>
    <w:rsid w:val="00425F98"/>
    <w:rsid w:val="00426310"/>
    <w:rsid w:val="00426455"/>
    <w:rsid w:val="004265E1"/>
    <w:rsid w:val="004269FA"/>
    <w:rsid w:val="00427417"/>
    <w:rsid w:val="004274C6"/>
    <w:rsid w:val="00427864"/>
    <w:rsid w:val="00430184"/>
    <w:rsid w:val="004301EA"/>
    <w:rsid w:val="00430A65"/>
    <w:rsid w:val="00430E31"/>
    <w:rsid w:val="00431074"/>
    <w:rsid w:val="00431098"/>
    <w:rsid w:val="00431920"/>
    <w:rsid w:val="00431B17"/>
    <w:rsid w:val="00431C6F"/>
    <w:rsid w:val="00431F9D"/>
    <w:rsid w:val="00432468"/>
    <w:rsid w:val="004324D3"/>
    <w:rsid w:val="00432637"/>
    <w:rsid w:val="004326C4"/>
    <w:rsid w:val="00432CB9"/>
    <w:rsid w:val="00432FF3"/>
    <w:rsid w:val="004342EA"/>
    <w:rsid w:val="00434473"/>
    <w:rsid w:val="004351FF"/>
    <w:rsid w:val="00435361"/>
    <w:rsid w:val="0043591B"/>
    <w:rsid w:val="00435C52"/>
    <w:rsid w:val="00435D7A"/>
    <w:rsid w:val="00435DB7"/>
    <w:rsid w:val="004363A0"/>
    <w:rsid w:val="0043672B"/>
    <w:rsid w:val="00436EB2"/>
    <w:rsid w:val="0043760A"/>
    <w:rsid w:val="004377E9"/>
    <w:rsid w:val="00437A6B"/>
    <w:rsid w:val="00437AE9"/>
    <w:rsid w:val="00437B86"/>
    <w:rsid w:val="004408E0"/>
    <w:rsid w:val="0044095A"/>
    <w:rsid w:val="00441000"/>
    <w:rsid w:val="0044159D"/>
    <w:rsid w:val="00441880"/>
    <w:rsid w:val="00441BF7"/>
    <w:rsid w:val="0044227C"/>
    <w:rsid w:val="004428EF"/>
    <w:rsid w:val="00442936"/>
    <w:rsid w:val="00442BD5"/>
    <w:rsid w:val="00442CC6"/>
    <w:rsid w:val="00442DA6"/>
    <w:rsid w:val="00442E6B"/>
    <w:rsid w:val="004438F4"/>
    <w:rsid w:val="00443D92"/>
    <w:rsid w:val="00443EE8"/>
    <w:rsid w:val="00443EFE"/>
    <w:rsid w:val="00443F44"/>
    <w:rsid w:val="0044447D"/>
    <w:rsid w:val="00444675"/>
    <w:rsid w:val="00445445"/>
    <w:rsid w:val="0044580E"/>
    <w:rsid w:val="00445A95"/>
    <w:rsid w:val="00445B8B"/>
    <w:rsid w:val="0044614E"/>
    <w:rsid w:val="00446395"/>
    <w:rsid w:val="004464A6"/>
    <w:rsid w:val="0044665B"/>
    <w:rsid w:val="004467BC"/>
    <w:rsid w:val="004469BF"/>
    <w:rsid w:val="00446DB4"/>
    <w:rsid w:val="00446E31"/>
    <w:rsid w:val="00446EFD"/>
    <w:rsid w:val="00447255"/>
    <w:rsid w:val="00447423"/>
    <w:rsid w:val="0044745E"/>
    <w:rsid w:val="0044748A"/>
    <w:rsid w:val="004476BB"/>
    <w:rsid w:val="00447CAA"/>
    <w:rsid w:val="00447CD1"/>
    <w:rsid w:val="0045041A"/>
    <w:rsid w:val="0045061A"/>
    <w:rsid w:val="00450C97"/>
    <w:rsid w:val="00450D9C"/>
    <w:rsid w:val="00450E81"/>
    <w:rsid w:val="00451515"/>
    <w:rsid w:val="00451CD3"/>
    <w:rsid w:val="00451D89"/>
    <w:rsid w:val="00451FA4"/>
    <w:rsid w:val="0045205C"/>
    <w:rsid w:val="00452412"/>
    <w:rsid w:val="00452AA3"/>
    <w:rsid w:val="00452ADD"/>
    <w:rsid w:val="00452C44"/>
    <w:rsid w:val="00453001"/>
    <w:rsid w:val="004531EC"/>
    <w:rsid w:val="004536CB"/>
    <w:rsid w:val="00453DDF"/>
    <w:rsid w:val="00454294"/>
    <w:rsid w:val="00454708"/>
    <w:rsid w:val="00454BE7"/>
    <w:rsid w:val="00454CBB"/>
    <w:rsid w:val="00455065"/>
    <w:rsid w:val="00455467"/>
    <w:rsid w:val="00455AF0"/>
    <w:rsid w:val="00455F17"/>
    <w:rsid w:val="0045610B"/>
    <w:rsid w:val="004562D3"/>
    <w:rsid w:val="00456AD2"/>
    <w:rsid w:val="00456D04"/>
    <w:rsid w:val="00456E65"/>
    <w:rsid w:val="0045762D"/>
    <w:rsid w:val="004576AC"/>
    <w:rsid w:val="00460111"/>
    <w:rsid w:val="00460539"/>
    <w:rsid w:val="00460842"/>
    <w:rsid w:val="00460ACB"/>
    <w:rsid w:val="004614AE"/>
    <w:rsid w:val="00461ADD"/>
    <w:rsid w:val="00462061"/>
    <w:rsid w:val="004621BC"/>
    <w:rsid w:val="00462A46"/>
    <w:rsid w:val="0046306F"/>
    <w:rsid w:val="00463B39"/>
    <w:rsid w:val="004647F1"/>
    <w:rsid w:val="00465516"/>
    <w:rsid w:val="004657A8"/>
    <w:rsid w:val="00465C0E"/>
    <w:rsid w:val="00465C97"/>
    <w:rsid w:val="00466C7D"/>
    <w:rsid w:val="0046728E"/>
    <w:rsid w:val="00467BF1"/>
    <w:rsid w:val="00467DCA"/>
    <w:rsid w:val="00467E7A"/>
    <w:rsid w:val="0047063D"/>
    <w:rsid w:val="00470C18"/>
    <w:rsid w:val="00470DB8"/>
    <w:rsid w:val="00470EFE"/>
    <w:rsid w:val="00471152"/>
    <w:rsid w:val="004712E0"/>
    <w:rsid w:val="00471303"/>
    <w:rsid w:val="004714CB"/>
    <w:rsid w:val="00471562"/>
    <w:rsid w:val="0047156F"/>
    <w:rsid w:val="00471945"/>
    <w:rsid w:val="00471A01"/>
    <w:rsid w:val="00471C77"/>
    <w:rsid w:val="004720A2"/>
    <w:rsid w:val="00472691"/>
    <w:rsid w:val="00472B00"/>
    <w:rsid w:val="00472F1F"/>
    <w:rsid w:val="00472FBC"/>
    <w:rsid w:val="00472FD1"/>
    <w:rsid w:val="00473624"/>
    <w:rsid w:val="00473943"/>
    <w:rsid w:val="00473C1B"/>
    <w:rsid w:val="00473F5B"/>
    <w:rsid w:val="00473FAB"/>
    <w:rsid w:val="00474431"/>
    <w:rsid w:val="00475098"/>
    <w:rsid w:val="004751DC"/>
    <w:rsid w:val="0047526D"/>
    <w:rsid w:val="00475468"/>
    <w:rsid w:val="0047561B"/>
    <w:rsid w:val="00475E59"/>
    <w:rsid w:val="004767C9"/>
    <w:rsid w:val="00476BB9"/>
    <w:rsid w:val="00476E41"/>
    <w:rsid w:val="00477E6F"/>
    <w:rsid w:val="004803E9"/>
    <w:rsid w:val="004804BF"/>
    <w:rsid w:val="00481159"/>
    <w:rsid w:val="0048121D"/>
    <w:rsid w:val="00481418"/>
    <w:rsid w:val="0048154B"/>
    <w:rsid w:val="00481AA7"/>
    <w:rsid w:val="004822C3"/>
    <w:rsid w:val="004824C2"/>
    <w:rsid w:val="0048251C"/>
    <w:rsid w:val="00482870"/>
    <w:rsid w:val="00482981"/>
    <w:rsid w:val="00482DEC"/>
    <w:rsid w:val="00482F6A"/>
    <w:rsid w:val="004837D7"/>
    <w:rsid w:val="00483EC0"/>
    <w:rsid w:val="00483F4D"/>
    <w:rsid w:val="004842C7"/>
    <w:rsid w:val="00484541"/>
    <w:rsid w:val="00484646"/>
    <w:rsid w:val="004846D1"/>
    <w:rsid w:val="0048482D"/>
    <w:rsid w:val="004849DB"/>
    <w:rsid w:val="00486052"/>
    <w:rsid w:val="00486293"/>
    <w:rsid w:val="0048637B"/>
    <w:rsid w:val="00486405"/>
    <w:rsid w:val="00486603"/>
    <w:rsid w:val="004867C3"/>
    <w:rsid w:val="00486800"/>
    <w:rsid w:val="00486817"/>
    <w:rsid w:val="00486931"/>
    <w:rsid w:val="0048736C"/>
    <w:rsid w:val="0048738B"/>
    <w:rsid w:val="00487631"/>
    <w:rsid w:val="004877EC"/>
    <w:rsid w:val="00487EE1"/>
    <w:rsid w:val="004901EE"/>
    <w:rsid w:val="0049050B"/>
    <w:rsid w:val="00490C03"/>
    <w:rsid w:val="00490D7F"/>
    <w:rsid w:val="00490FE1"/>
    <w:rsid w:val="00491553"/>
    <w:rsid w:val="00491573"/>
    <w:rsid w:val="00491700"/>
    <w:rsid w:val="00492165"/>
    <w:rsid w:val="00492A8A"/>
    <w:rsid w:val="004933CF"/>
    <w:rsid w:val="004936E8"/>
    <w:rsid w:val="00493BBC"/>
    <w:rsid w:val="00493D81"/>
    <w:rsid w:val="00493FE4"/>
    <w:rsid w:val="00494D1C"/>
    <w:rsid w:val="00494E74"/>
    <w:rsid w:val="00495826"/>
    <w:rsid w:val="0049582A"/>
    <w:rsid w:val="00495BC5"/>
    <w:rsid w:val="00495DFB"/>
    <w:rsid w:val="00496304"/>
    <w:rsid w:val="00496FCF"/>
    <w:rsid w:val="00497CA8"/>
    <w:rsid w:val="00497F60"/>
    <w:rsid w:val="004A0183"/>
    <w:rsid w:val="004A07E0"/>
    <w:rsid w:val="004A0E7F"/>
    <w:rsid w:val="004A111A"/>
    <w:rsid w:val="004A1142"/>
    <w:rsid w:val="004A13B9"/>
    <w:rsid w:val="004A146C"/>
    <w:rsid w:val="004A16F7"/>
    <w:rsid w:val="004A1737"/>
    <w:rsid w:val="004A17F3"/>
    <w:rsid w:val="004A1A81"/>
    <w:rsid w:val="004A2325"/>
    <w:rsid w:val="004A28E4"/>
    <w:rsid w:val="004A2C25"/>
    <w:rsid w:val="004A3081"/>
    <w:rsid w:val="004A33DE"/>
    <w:rsid w:val="004A371D"/>
    <w:rsid w:val="004A3EBF"/>
    <w:rsid w:val="004A4316"/>
    <w:rsid w:val="004A4841"/>
    <w:rsid w:val="004A4BD5"/>
    <w:rsid w:val="004A553F"/>
    <w:rsid w:val="004A5AE9"/>
    <w:rsid w:val="004A5C19"/>
    <w:rsid w:val="004A5D62"/>
    <w:rsid w:val="004A6E65"/>
    <w:rsid w:val="004A6ECF"/>
    <w:rsid w:val="004A727B"/>
    <w:rsid w:val="004A742E"/>
    <w:rsid w:val="004A74D9"/>
    <w:rsid w:val="004A79F6"/>
    <w:rsid w:val="004A7DA9"/>
    <w:rsid w:val="004A7DDE"/>
    <w:rsid w:val="004B0148"/>
    <w:rsid w:val="004B0801"/>
    <w:rsid w:val="004B0987"/>
    <w:rsid w:val="004B09E4"/>
    <w:rsid w:val="004B0D43"/>
    <w:rsid w:val="004B0ED7"/>
    <w:rsid w:val="004B16F2"/>
    <w:rsid w:val="004B16F7"/>
    <w:rsid w:val="004B1D68"/>
    <w:rsid w:val="004B240D"/>
    <w:rsid w:val="004B2625"/>
    <w:rsid w:val="004B270C"/>
    <w:rsid w:val="004B3164"/>
    <w:rsid w:val="004B363C"/>
    <w:rsid w:val="004B38E2"/>
    <w:rsid w:val="004B3927"/>
    <w:rsid w:val="004B3C77"/>
    <w:rsid w:val="004B3EAE"/>
    <w:rsid w:val="004B40CF"/>
    <w:rsid w:val="004B4265"/>
    <w:rsid w:val="004B426A"/>
    <w:rsid w:val="004B4835"/>
    <w:rsid w:val="004B4CD0"/>
    <w:rsid w:val="004B5003"/>
    <w:rsid w:val="004B5D26"/>
    <w:rsid w:val="004B5D47"/>
    <w:rsid w:val="004B5DE2"/>
    <w:rsid w:val="004B60C4"/>
    <w:rsid w:val="004B6417"/>
    <w:rsid w:val="004B6BDB"/>
    <w:rsid w:val="004B6E3E"/>
    <w:rsid w:val="004B7576"/>
    <w:rsid w:val="004C073B"/>
    <w:rsid w:val="004C09AE"/>
    <w:rsid w:val="004C0DAA"/>
    <w:rsid w:val="004C172D"/>
    <w:rsid w:val="004C19A6"/>
    <w:rsid w:val="004C1DC2"/>
    <w:rsid w:val="004C1E46"/>
    <w:rsid w:val="004C24E0"/>
    <w:rsid w:val="004C3248"/>
    <w:rsid w:val="004C3441"/>
    <w:rsid w:val="004C3CFD"/>
    <w:rsid w:val="004C447D"/>
    <w:rsid w:val="004C4B50"/>
    <w:rsid w:val="004C4F0F"/>
    <w:rsid w:val="004C4FBB"/>
    <w:rsid w:val="004C54AD"/>
    <w:rsid w:val="004C55C6"/>
    <w:rsid w:val="004C55CD"/>
    <w:rsid w:val="004C6134"/>
    <w:rsid w:val="004C65A4"/>
    <w:rsid w:val="004C693D"/>
    <w:rsid w:val="004C6A34"/>
    <w:rsid w:val="004C6ABA"/>
    <w:rsid w:val="004C6B32"/>
    <w:rsid w:val="004C759E"/>
    <w:rsid w:val="004C75E3"/>
    <w:rsid w:val="004C78EF"/>
    <w:rsid w:val="004C7967"/>
    <w:rsid w:val="004C7DB3"/>
    <w:rsid w:val="004D003D"/>
    <w:rsid w:val="004D0293"/>
    <w:rsid w:val="004D0975"/>
    <w:rsid w:val="004D09AC"/>
    <w:rsid w:val="004D0B27"/>
    <w:rsid w:val="004D0C9C"/>
    <w:rsid w:val="004D0DF2"/>
    <w:rsid w:val="004D131E"/>
    <w:rsid w:val="004D1469"/>
    <w:rsid w:val="004D16D6"/>
    <w:rsid w:val="004D17A2"/>
    <w:rsid w:val="004D19C4"/>
    <w:rsid w:val="004D19F2"/>
    <w:rsid w:val="004D22C5"/>
    <w:rsid w:val="004D23C5"/>
    <w:rsid w:val="004D23C8"/>
    <w:rsid w:val="004D24F3"/>
    <w:rsid w:val="004D28E5"/>
    <w:rsid w:val="004D28EB"/>
    <w:rsid w:val="004D2E42"/>
    <w:rsid w:val="004D31CA"/>
    <w:rsid w:val="004D3282"/>
    <w:rsid w:val="004D3DB9"/>
    <w:rsid w:val="004D40D1"/>
    <w:rsid w:val="004D4ACB"/>
    <w:rsid w:val="004D5006"/>
    <w:rsid w:val="004D551F"/>
    <w:rsid w:val="004D56FF"/>
    <w:rsid w:val="004D62E6"/>
    <w:rsid w:val="004D68AF"/>
    <w:rsid w:val="004D6910"/>
    <w:rsid w:val="004D7177"/>
    <w:rsid w:val="004D7295"/>
    <w:rsid w:val="004D746B"/>
    <w:rsid w:val="004D7884"/>
    <w:rsid w:val="004D7B74"/>
    <w:rsid w:val="004D7D5A"/>
    <w:rsid w:val="004E0A7C"/>
    <w:rsid w:val="004E0FE7"/>
    <w:rsid w:val="004E10E5"/>
    <w:rsid w:val="004E14DF"/>
    <w:rsid w:val="004E18A6"/>
    <w:rsid w:val="004E1912"/>
    <w:rsid w:val="004E1B49"/>
    <w:rsid w:val="004E1EC3"/>
    <w:rsid w:val="004E1F0F"/>
    <w:rsid w:val="004E2413"/>
    <w:rsid w:val="004E2489"/>
    <w:rsid w:val="004E28A7"/>
    <w:rsid w:val="004E31D3"/>
    <w:rsid w:val="004E3413"/>
    <w:rsid w:val="004E39C1"/>
    <w:rsid w:val="004E3FC0"/>
    <w:rsid w:val="004E4690"/>
    <w:rsid w:val="004E48C0"/>
    <w:rsid w:val="004E4AD0"/>
    <w:rsid w:val="004E4F8D"/>
    <w:rsid w:val="004E5BD8"/>
    <w:rsid w:val="004E610E"/>
    <w:rsid w:val="004E6673"/>
    <w:rsid w:val="004E67C6"/>
    <w:rsid w:val="004E6B17"/>
    <w:rsid w:val="004E6C09"/>
    <w:rsid w:val="004E6E89"/>
    <w:rsid w:val="004E7156"/>
    <w:rsid w:val="004E73A7"/>
    <w:rsid w:val="004E7777"/>
    <w:rsid w:val="004E7BF7"/>
    <w:rsid w:val="004F01AD"/>
    <w:rsid w:val="004F0704"/>
    <w:rsid w:val="004F0984"/>
    <w:rsid w:val="004F0CDB"/>
    <w:rsid w:val="004F138D"/>
    <w:rsid w:val="004F1AFC"/>
    <w:rsid w:val="004F29B0"/>
    <w:rsid w:val="004F2A0D"/>
    <w:rsid w:val="004F3090"/>
    <w:rsid w:val="004F3406"/>
    <w:rsid w:val="004F4037"/>
    <w:rsid w:val="004F41CF"/>
    <w:rsid w:val="004F4C7A"/>
    <w:rsid w:val="004F4C9D"/>
    <w:rsid w:val="004F54C4"/>
    <w:rsid w:val="004F60C0"/>
    <w:rsid w:val="004F63A8"/>
    <w:rsid w:val="004F6562"/>
    <w:rsid w:val="004F6966"/>
    <w:rsid w:val="004F6BDF"/>
    <w:rsid w:val="004F6FD6"/>
    <w:rsid w:val="004F7A9B"/>
    <w:rsid w:val="004F7FA1"/>
    <w:rsid w:val="00500380"/>
    <w:rsid w:val="00500A71"/>
    <w:rsid w:val="005014BA"/>
    <w:rsid w:val="00501734"/>
    <w:rsid w:val="00501E76"/>
    <w:rsid w:val="00502E50"/>
    <w:rsid w:val="0050300B"/>
    <w:rsid w:val="0050368E"/>
    <w:rsid w:val="0050408C"/>
    <w:rsid w:val="00504409"/>
    <w:rsid w:val="0050473B"/>
    <w:rsid w:val="00504777"/>
    <w:rsid w:val="00504E88"/>
    <w:rsid w:val="00505528"/>
    <w:rsid w:val="005055DC"/>
    <w:rsid w:val="00505609"/>
    <w:rsid w:val="00505AD2"/>
    <w:rsid w:val="00506226"/>
    <w:rsid w:val="00506C7D"/>
    <w:rsid w:val="0050722B"/>
    <w:rsid w:val="005074EA"/>
    <w:rsid w:val="005078B5"/>
    <w:rsid w:val="00507AB0"/>
    <w:rsid w:val="00507E33"/>
    <w:rsid w:val="00510C28"/>
    <w:rsid w:val="0051104F"/>
    <w:rsid w:val="0051178E"/>
    <w:rsid w:val="005117DA"/>
    <w:rsid w:val="005118FA"/>
    <w:rsid w:val="00511C42"/>
    <w:rsid w:val="005121EB"/>
    <w:rsid w:val="0051252F"/>
    <w:rsid w:val="0051283A"/>
    <w:rsid w:val="005129F0"/>
    <w:rsid w:val="00512E57"/>
    <w:rsid w:val="00513062"/>
    <w:rsid w:val="00513107"/>
    <w:rsid w:val="00513729"/>
    <w:rsid w:val="005137E2"/>
    <w:rsid w:val="00513B05"/>
    <w:rsid w:val="00513E7B"/>
    <w:rsid w:val="00514289"/>
    <w:rsid w:val="005143B9"/>
    <w:rsid w:val="0051445C"/>
    <w:rsid w:val="00514761"/>
    <w:rsid w:val="00514979"/>
    <w:rsid w:val="00514C67"/>
    <w:rsid w:val="00514ED6"/>
    <w:rsid w:val="0051516F"/>
    <w:rsid w:val="0051543E"/>
    <w:rsid w:val="00515452"/>
    <w:rsid w:val="00515D45"/>
    <w:rsid w:val="00515E80"/>
    <w:rsid w:val="00515F5C"/>
    <w:rsid w:val="00515F83"/>
    <w:rsid w:val="00516472"/>
    <w:rsid w:val="005169A0"/>
    <w:rsid w:val="00516FFB"/>
    <w:rsid w:val="00517213"/>
    <w:rsid w:val="0051736E"/>
    <w:rsid w:val="00517778"/>
    <w:rsid w:val="005177B3"/>
    <w:rsid w:val="005179AA"/>
    <w:rsid w:val="00517B54"/>
    <w:rsid w:val="00517F94"/>
    <w:rsid w:val="00520764"/>
    <w:rsid w:val="0052084F"/>
    <w:rsid w:val="00520D54"/>
    <w:rsid w:val="005213AB"/>
    <w:rsid w:val="00521996"/>
    <w:rsid w:val="00521CF5"/>
    <w:rsid w:val="00521D0F"/>
    <w:rsid w:val="005222CF"/>
    <w:rsid w:val="00522393"/>
    <w:rsid w:val="00523687"/>
    <w:rsid w:val="0052375B"/>
    <w:rsid w:val="00523928"/>
    <w:rsid w:val="00524345"/>
    <w:rsid w:val="00524E35"/>
    <w:rsid w:val="005250E4"/>
    <w:rsid w:val="005251B0"/>
    <w:rsid w:val="005256AE"/>
    <w:rsid w:val="00525FC9"/>
    <w:rsid w:val="0052605E"/>
    <w:rsid w:val="005260B3"/>
    <w:rsid w:val="005261F1"/>
    <w:rsid w:val="005265F2"/>
    <w:rsid w:val="00526911"/>
    <w:rsid w:val="00526D9E"/>
    <w:rsid w:val="00526EA9"/>
    <w:rsid w:val="00526FAE"/>
    <w:rsid w:val="00527028"/>
    <w:rsid w:val="00527B75"/>
    <w:rsid w:val="00527FC9"/>
    <w:rsid w:val="0053012A"/>
    <w:rsid w:val="005301BE"/>
    <w:rsid w:val="00530205"/>
    <w:rsid w:val="0053075D"/>
    <w:rsid w:val="00530996"/>
    <w:rsid w:val="00530ACA"/>
    <w:rsid w:val="00530BAE"/>
    <w:rsid w:val="00530DFD"/>
    <w:rsid w:val="00531138"/>
    <w:rsid w:val="0053139E"/>
    <w:rsid w:val="005314AC"/>
    <w:rsid w:val="0053156A"/>
    <w:rsid w:val="005317BF"/>
    <w:rsid w:val="00531871"/>
    <w:rsid w:val="00531C7D"/>
    <w:rsid w:val="00532E99"/>
    <w:rsid w:val="0053397E"/>
    <w:rsid w:val="0053399B"/>
    <w:rsid w:val="00533A5A"/>
    <w:rsid w:val="00533D8E"/>
    <w:rsid w:val="005341E0"/>
    <w:rsid w:val="0053434F"/>
    <w:rsid w:val="00534ADB"/>
    <w:rsid w:val="00534DAD"/>
    <w:rsid w:val="00534FE2"/>
    <w:rsid w:val="005351DE"/>
    <w:rsid w:val="0053572F"/>
    <w:rsid w:val="00535732"/>
    <w:rsid w:val="005357ED"/>
    <w:rsid w:val="00536876"/>
    <w:rsid w:val="005369D1"/>
    <w:rsid w:val="00536D2A"/>
    <w:rsid w:val="00536E14"/>
    <w:rsid w:val="00536F43"/>
    <w:rsid w:val="00537B00"/>
    <w:rsid w:val="00537E2A"/>
    <w:rsid w:val="00537E2F"/>
    <w:rsid w:val="00540164"/>
    <w:rsid w:val="00540A5C"/>
    <w:rsid w:val="00540A78"/>
    <w:rsid w:val="00540CF5"/>
    <w:rsid w:val="00541104"/>
    <w:rsid w:val="0054159D"/>
    <w:rsid w:val="00541F2E"/>
    <w:rsid w:val="005421E7"/>
    <w:rsid w:val="00542B56"/>
    <w:rsid w:val="00542C7C"/>
    <w:rsid w:val="00543255"/>
    <w:rsid w:val="0054328A"/>
    <w:rsid w:val="00543A89"/>
    <w:rsid w:val="00543D46"/>
    <w:rsid w:val="00543E3D"/>
    <w:rsid w:val="005444E8"/>
    <w:rsid w:val="00544796"/>
    <w:rsid w:val="0054486F"/>
    <w:rsid w:val="0054513E"/>
    <w:rsid w:val="00546398"/>
    <w:rsid w:val="00547550"/>
    <w:rsid w:val="005477F7"/>
    <w:rsid w:val="005479C3"/>
    <w:rsid w:val="00547ACE"/>
    <w:rsid w:val="00550258"/>
    <w:rsid w:val="005507E0"/>
    <w:rsid w:val="00550F17"/>
    <w:rsid w:val="00550FA8"/>
    <w:rsid w:val="00551CA9"/>
    <w:rsid w:val="00551D4D"/>
    <w:rsid w:val="005527F6"/>
    <w:rsid w:val="005529A2"/>
    <w:rsid w:val="00552A00"/>
    <w:rsid w:val="00552BAA"/>
    <w:rsid w:val="00552CFB"/>
    <w:rsid w:val="00552DF4"/>
    <w:rsid w:val="005531AF"/>
    <w:rsid w:val="00553989"/>
    <w:rsid w:val="00554F03"/>
    <w:rsid w:val="0055512F"/>
    <w:rsid w:val="005551DA"/>
    <w:rsid w:val="005556F6"/>
    <w:rsid w:val="00555E2B"/>
    <w:rsid w:val="005561B9"/>
    <w:rsid w:val="0055622B"/>
    <w:rsid w:val="005563A6"/>
    <w:rsid w:val="005563D8"/>
    <w:rsid w:val="0055660B"/>
    <w:rsid w:val="00556665"/>
    <w:rsid w:val="00556BE8"/>
    <w:rsid w:val="00556D8C"/>
    <w:rsid w:val="00556F5B"/>
    <w:rsid w:val="005570A3"/>
    <w:rsid w:val="00557364"/>
    <w:rsid w:val="005573D7"/>
    <w:rsid w:val="005576F8"/>
    <w:rsid w:val="0056066A"/>
    <w:rsid w:val="00560C88"/>
    <w:rsid w:val="00560DDD"/>
    <w:rsid w:val="00561259"/>
    <w:rsid w:val="00561457"/>
    <w:rsid w:val="0056182F"/>
    <w:rsid w:val="0056205A"/>
    <w:rsid w:val="005621D7"/>
    <w:rsid w:val="005623E0"/>
    <w:rsid w:val="005624B9"/>
    <w:rsid w:val="00562B78"/>
    <w:rsid w:val="00562BE0"/>
    <w:rsid w:val="00562F03"/>
    <w:rsid w:val="0056336C"/>
    <w:rsid w:val="00563977"/>
    <w:rsid w:val="005647C0"/>
    <w:rsid w:val="00564AE5"/>
    <w:rsid w:val="00564BC8"/>
    <w:rsid w:val="00564D2E"/>
    <w:rsid w:val="00564FFD"/>
    <w:rsid w:val="00565825"/>
    <w:rsid w:val="00565AFA"/>
    <w:rsid w:val="00566137"/>
    <w:rsid w:val="005661DB"/>
    <w:rsid w:val="00566271"/>
    <w:rsid w:val="005666EB"/>
    <w:rsid w:val="00566AD0"/>
    <w:rsid w:val="00566D87"/>
    <w:rsid w:val="00566DAF"/>
    <w:rsid w:val="0056744D"/>
    <w:rsid w:val="00567E28"/>
    <w:rsid w:val="005700BF"/>
    <w:rsid w:val="005701B2"/>
    <w:rsid w:val="00570245"/>
    <w:rsid w:val="00570374"/>
    <w:rsid w:val="00570782"/>
    <w:rsid w:val="00570B00"/>
    <w:rsid w:val="00571052"/>
    <w:rsid w:val="00571353"/>
    <w:rsid w:val="0057148F"/>
    <w:rsid w:val="005718C1"/>
    <w:rsid w:val="00571EF0"/>
    <w:rsid w:val="00572064"/>
    <w:rsid w:val="005721D0"/>
    <w:rsid w:val="00572915"/>
    <w:rsid w:val="0057292F"/>
    <w:rsid w:val="00572A7C"/>
    <w:rsid w:val="00572E7C"/>
    <w:rsid w:val="00572FB8"/>
    <w:rsid w:val="005733EA"/>
    <w:rsid w:val="0057358D"/>
    <w:rsid w:val="00573C4E"/>
    <w:rsid w:val="00574A87"/>
    <w:rsid w:val="0057500B"/>
    <w:rsid w:val="00575012"/>
    <w:rsid w:val="005754B4"/>
    <w:rsid w:val="00575574"/>
    <w:rsid w:val="005759B6"/>
    <w:rsid w:val="00575EC7"/>
    <w:rsid w:val="00576392"/>
    <w:rsid w:val="00576831"/>
    <w:rsid w:val="00576CF2"/>
    <w:rsid w:val="005776D1"/>
    <w:rsid w:val="0057780E"/>
    <w:rsid w:val="0058049D"/>
    <w:rsid w:val="00581087"/>
    <w:rsid w:val="005818DC"/>
    <w:rsid w:val="00581941"/>
    <w:rsid w:val="00581EEF"/>
    <w:rsid w:val="00581F9F"/>
    <w:rsid w:val="00582100"/>
    <w:rsid w:val="00582AD9"/>
    <w:rsid w:val="00582C3F"/>
    <w:rsid w:val="00583578"/>
    <w:rsid w:val="00583745"/>
    <w:rsid w:val="00583795"/>
    <w:rsid w:val="005838DB"/>
    <w:rsid w:val="00583B3E"/>
    <w:rsid w:val="00583B82"/>
    <w:rsid w:val="00584034"/>
    <w:rsid w:val="00584287"/>
    <w:rsid w:val="0058429D"/>
    <w:rsid w:val="0058454B"/>
    <w:rsid w:val="005847AB"/>
    <w:rsid w:val="00584983"/>
    <w:rsid w:val="00584A9F"/>
    <w:rsid w:val="00584FA6"/>
    <w:rsid w:val="00584FC6"/>
    <w:rsid w:val="00585582"/>
    <w:rsid w:val="00585B59"/>
    <w:rsid w:val="00585F90"/>
    <w:rsid w:val="005861D1"/>
    <w:rsid w:val="00586321"/>
    <w:rsid w:val="005866E5"/>
    <w:rsid w:val="00586C5B"/>
    <w:rsid w:val="00586D8F"/>
    <w:rsid w:val="00586E81"/>
    <w:rsid w:val="0058705B"/>
    <w:rsid w:val="0058710E"/>
    <w:rsid w:val="005872F6"/>
    <w:rsid w:val="00587583"/>
    <w:rsid w:val="00587C0D"/>
    <w:rsid w:val="00590010"/>
    <w:rsid w:val="0059062D"/>
    <w:rsid w:val="005906D5"/>
    <w:rsid w:val="0059089D"/>
    <w:rsid w:val="005909D8"/>
    <w:rsid w:val="00590D9E"/>
    <w:rsid w:val="00591354"/>
    <w:rsid w:val="00591E39"/>
    <w:rsid w:val="00591ED3"/>
    <w:rsid w:val="005923DA"/>
    <w:rsid w:val="00593BBB"/>
    <w:rsid w:val="0059429E"/>
    <w:rsid w:val="00594705"/>
    <w:rsid w:val="005949E2"/>
    <w:rsid w:val="00594B8B"/>
    <w:rsid w:val="00594BDA"/>
    <w:rsid w:val="0059508E"/>
    <w:rsid w:val="0059530E"/>
    <w:rsid w:val="0059535D"/>
    <w:rsid w:val="00595541"/>
    <w:rsid w:val="0059598E"/>
    <w:rsid w:val="00595BB8"/>
    <w:rsid w:val="0059618D"/>
    <w:rsid w:val="00596474"/>
    <w:rsid w:val="00596B13"/>
    <w:rsid w:val="00596C54"/>
    <w:rsid w:val="005972A6"/>
    <w:rsid w:val="005977A0"/>
    <w:rsid w:val="00597CC4"/>
    <w:rsid w:val="005A03E4"/>
    <w:rsid w:val="005A084F"/>
    <w:rsid w:val="005A0C94"/>
    <w:rsid w:val="005A0D62"/>
    <w:rsid w:val="005A1F79"/>
    <w:rsid w:val="005A200B"/>
    <w:rsid w:val="005A2250"/>
    <w:rsid w:val="005A28FE"/>
    <w:rsid w:val="005A2B14"/>
    <w:rsid w:val="005A2FCB"/>
    <w:rsid w:val="005A3189"/>
    <w:rsid w:val="005A38F4"/>
    <w:rsid w:val="005A4593"/>
    <w:rsid w:val="005A49D4"/>
    <w:rsid w:val="005A50BE"/>
    <w:rsid w:val="005A52AB"/>
    <w:rsid w:val="005A57A5"/>
    <w:rsid w:val="005A5C2E"/>
    <w:rsid w:val="005A5EA9"/>
    <w:rsid w:val="005A61A3"/>
    <w:rsid w:val="005A688A"/>
    <w:rsid w:val="005A6CD6"/>
    <w:rsid w:val="005A6DC0"/>
    <w:rsid w:val="005A7EC9"/>
    <w:rsid w:val="005B0371"/>
    <w:rsid w:val="005B0417"/>
    <w:rsid w:val="005B07F8"/>
    <w:rsid w:val="005B0C2C"/>
    <w:rsid w:val="005B19D7"/>
    <w:rsid w:val="005B1ECB"/>
    <w:rsid w:val="005B1EF4"/>
    <w:rsid w:val="005B2147"/>
    <w:rsid w:val="005B2248"/>
    <w:rsid w:val="005B2EA1"/>
    <w:rsid w:val="005B37A2"/>
    <w:rsid w:val="005B4704"/>
    <w:rsid w:val="005B4BEE"/>
    <w:rsid w:val="005B4D99"/>
    <w:rsid w:val="005B5B2A"/>
    <w:rsid w:val="005B5E76"/>
    <w:rsid w:val="005B5EED"/>
    <w:rsid w:val="005B66A3"/>
    <w:rsid w:val="005B71B9"/>
    <w:rsid w:val="005B7340"/>
    <w:rsid w:val="005C026B"/>
    <w:rsid w:val="005C0743"/>
    <w:rsid w:val="005C086F"/>
    <w:rsid w:val="005C0CD6"/>
    <w:rsid w:val="005C14D7"/>
    <w:rsid w:val="005C185E"/>
    <w:rsid w:val="005C18CF"/>
    <w:rsid w:val="005C196C"/>
    <w:rsid w:val="005C1BAE"/>
    <w:rsid w:val="005C2DF5"/>
    <w:rsid w:val="005C32A3"/>
    <w:rsid w:val="005C438C"/>
    <w:rsid w:val="005C4475"/>
    <w:rsid w:val="005C455B"/>
    <w:rsid w:val="005C53AE"/>
    <w:rsid w:val="005C58C6"/>
    <w:rsid w:val="005C58E2"/>
    <w:rsid w:val="005C61E3"/>
    <w:rsid w:val="005C6531"/>
    <w:rsid w:val="005C687D"/>
    <w:rsid w:val="005C6903"/>
    <w:rsid w:val="005C6B42"/>
    <w:rsid w:val="005C7053"/>
    <w:rsid w:val="005C75C5"/>
    <w:rsid w:val="005C76F8"/>
    <w:rsid w:val="005C7959"/>
    <w:rsid w:val="005C7F35"/>
    <w:rsid w:val="005D08C5"/>
    <w:rsid w:val="005D09CD"/>
    <w:rsid w:val="005D0B12"/>
    <w:rsid w:val="005D10E7"/>
    <w:rsid w:val="005D1181"/>
    <w:rsid w:val="005D11AF"/>
    <w:rsid w:val="005D129F"/>
    <w:rsid w:val="005D144D"/>
    <w:rsid w:val="005D152E"/>
    <w:rsid w:val="005D185C"/>
    <w:rsid w:val="005D1AE8"/>
    <w:rsid w:val="005D1B4B"/>
    <w:rsid w:val="005D1EFA"/>
    <w:rsid w:val="005D1F79"/>
    <w:rsid w:val="005D2C29"/>
    <w:rsid w:val="005D2D50"/>
    <w:rsid w:val="005D3049"/>
    <w:rsid w:val="005D324E"/>
    <w:rsid w:val="005D3CDC"/>
    <w:rsid w:val="005D3F3C"/>
    <w:rsid w:val="005D42BB"/>
    <w:rsid w:val="005D435D"/>
    <w:rsid w:val="005D43BC"/>
    <w:rsid w:val="005D4544"/>
    <w:rsid w:val="005D4881"/>
    <w:rsid w:val="005D4B4A"/>
    <w:rsid w:val="005D5127"/>
    <w:rsid w:val="005D53FF"/>
    <w:rsid w:val="005D5D0E"/>
    <w:rsid w:val="005D61AA"/>
    <w:rsid w:val="005D62F5"/>
    <w:rsid w:val="005D63A2"/>
    <w:rsid w:val="005D6967"/>
    <w:rsid w:val="005D6A01"/>
    <w:rsid w:val="005D6DA3"/>
    <w:rsid w:val="005D719B"/>
    <w:rsid w:val="005D7457"/>
    <w:rsid w:val="005D7AA2"/>
    <w:rsid w:val="005D7CAF"/>
    <w:rsid w:val="005E008C"/>
    <w:rsid w:val="005E0653"/>
    <w:rsid w:val="005E0894"/>
    <w:rsid w:val="005E09A3"/>
    <w:rsid w:val="005E0D8D"/>
    <w:rsid w:val="005E0FC2"/>
    <w:rsid w:val="005E1165"/>
    <w:rsid w:val="005E1221"/>
    <w:rsid w:val="005E177A"/>
    <w:rsid w:val="005E1CE6"/>
    <w:rsid w:val="005E2689"/>
    <w:rsid w:val="005E2812"/>
    <w:rsid w:val="005E3A3E"/>
    <w:rsid w:val="005E3BC9"/>
    <w:rsid w:val="005E4057"/>
    <w:rsid w:val="005E41F2"/>
    <w:rsid w:val="005E425F"/>
    <w:rsid w:val="005E42AE"/>
    <w:rsid w:val="005E42C3"/>
    <w:rsid w:val="005E4742"/>
    <w:rsid w:val="005E518A"/>
    <w:rsid w:val="005E53E9"/>
    <w:rsid w:val="005E55E0"/>
    <w:rsid w:val="005E5A4E"/>
    <w:rsid w:val="005E5BC6"/>
    <w:rsid w:val="005E5C6F"/>
    <w:rsid w:val="005E5F69"/>
    <w:rsid w:val="005E6045"/>
    <w:rsid w:val="005E61C5"/>
    <w:rsid w:val="005E6238"/>
    <w:rsid w:val="005E62EE"/>
    <w:rsid w:val="005E63DB"/>
    <w:rsid w:val="005E6CEE"/>
    <w:rsid w:val="005E6EB7"/>
    <w:rsid w:val="005E7020"/>
    <w:rsid w:val="005E707B"/>
    <w:rsid w:val="005E724A"/>
    <w:rsid w:val="005E7637"/>
    <w:rsid w:val="005E774D"/>
    <w:rsid w:val="005E7FB3"/>
    <w:rsid w:val="005F0117"/>
    <w:rsid w:val="005F0804"/>
    <w:rsid w:val="005F082F"/>
    <w:rsid w:val="005F0A22"/>
    <w:rsid w:val="005F0A9C"/>
    <w:rsid w:val="005F0D22"/>
    <w:rsid w:val="005F106E"/>
    <w:rsid w:val="005F2095"/>
    <w:rsid w:val="005F2BB9"/>
    <w:rsid w:val="005F2D20"/>
    <w:rsid w:val="005F2D48"/>
    <w:rsid w:val="005F2D60"/>
    <w:rsid w:val="005F3050"/>
    <w:rsid w:val="005F3286"/>
    <w:rsid w:val="005F3467"/>
    <w:rsid w:val="005F3527"/>
    <w:rsid w:val="005F358C"/>
    <w:rsid w:val="005F4FEA"/>
    <w:rsid w:val="005F5363"/>
    <w:rsid w:val="005F5447"/>
    <w:rsid w:val="005F5B9D"/>
    <w:rsid w:val="005F6442"/>
    <w:rsid w:val="005F673C"/>
    <w:rsid w:val="005F7037"/>
    <w:rsid w:val="005F74BE"/>
    <w:rsid w:val="005F7800"/>
    <w:rsid w:val="005F7EB4"/>
    <w:rsid w:val="00600055"/>
    <w:rsid w:val="00600510"/>
    <w:rsid w:val="006007A6"/>
    <w:rsid w:val="00600D26"/>
    <w:rsid w:val="006012CD"/>
    <w:rsid w:val="0060138A"/>
    <w:rsid w:val="00601655"/>
    <w:rsid w:val="00601DE8"/>
    <w:rsid w:val="006021AC"/>
    <w:rsid w:val="006029D0"/>
    <w:rsid w:val="0060310B"/>
    <w:rsid w:val="00603149"/>
    <w:rsid w:val="00603344"/>
    <w:rsid w:val="00604262"/>
    <w:rsid w:val="0060440B"/>
    <w:rsid w:val="00604E00"/>
    <w:rsid w:val="00605803"/>
    <w:rsid w:val="00605D0F"/>
    <w:rsid w:val="0060658B"/>
    <w:rsid w:val="006067BD"/>
    <w:rsid w:val="006068B0"/>
    <w:rsid w:val="00606BC4"/>
    <w:rsid w:val="00606C1B"/>
    <w:rsid w:val="00606C74"/>
    <w:rsid w:val="00606CD9"/>
    <w:rsid w:val="00606D65"/>
    <w:rsid w:val="006077BD"/>
    <w:rsid w:val="00607A84"/>
    <w:rsid w:val="00610184"/>
    <w:rsid w:val="00610479"/>
    <w:rsid w:val="006104E2"/>
    <w:rsid w:val="006105E0"/>
    <w:rsid w:val="0061096C"/>
    <w:rsid w:val="00610D84"/>
    <w:rsid w:val="00610DF1"/>
    <w:rsid w:val="00611885"/>
    <w:rsid w:val="00611BCC"/>
    <w:rsid w:val="00611C94"/>
    <w:rsid w:val="00611FB4"/>
    <w:rsid w:val="006128A6"/>
    <w:rsid w:val="00612C64"/>
    <w:rsid w:val="00612D2D"/>
    <w:rsid w:val="0061353E"/>
    <w:rsid w:val="006135AF"/>
    <w:rsid w:val="006135C9"/>
    <w:rsid w:val="0061380B"/>
    <w:rsid w:val="00613B44"/>
    <w:rsid w:val="006146BA"/>
    <w:rsid w:val="0061482D"/>
    <w:rsid w:val="00614B8C"/>
    <w:rsid w:val="00614EB9"/>
    <w:rsid w:val="00614F2A"/>
    <w:rsid w:val="00614FFA"/>
    <w:rsid w:val="00615291"/>
    <w:rsid w:val="00615672"/>
    <w:rsid w:val="00615D02"/>
    <w:rsid w:val="00615E9F"/>
    <w:rsid w:val="0061628E"/>
    <w:rsid w:val="006162A7"/>
    <w:rsid w:val="00616569"/>
    <w:rsid w:val="00616D20"/>
    <w:rsid w:val="006171D4"/>
    <w:rsid w:val="00617239"/>
    <w:rsid w:val="00617DA5"/>
    <w:rsid w:val="00617DA6"/>
    <w:rsid w:val="00617FCA"/>
    <w:rsid w:val="00620631"/>
    <w:rsid w:val="0062098F"/>
    <w:rsid w:val="00620A4E"/>
    <w:rsid w:val="00620B32"/>
    <w:rsid w:val="00620CAC"/>
    <w:rsid w:val="00620E44"/>
    <w:rsid w:val="00621256"/>
    <w:rsid w:val="00621548"/>
    <w:rsid w:val="00621D51"/>
    <w:rsid w:val="00621F33"/>
    <w:rsid w:val="006227EA"/>
    <w:rsid w:val="00622B88"/>
    <w:rsid w:val="00622C60"/>
    <w:rsid w:val="006230E0"/>
    <w:rsid w:val="006238EB"/>
    <w:rsid w:val="00623B16"/>
    <w:rsid w:val="00623FCA"/>
    <w:rsid w:val="006243E0"/>
    <w:rsid w:val="00624639"/>
    <w:rsid w:val="00624A7D"/>
    <w:rsid w:val="0062505E"/>
    <w:rsid w:val="006258FA"/>
    <w:rsid w:val="00625CA0"/>
    <w:rsid w:val="00626064"/>
    <w:rsid w:val="006264B4"/>
    <w:rsid w:val="00626B92"/>
    <w:rsid w:val="00626CCE"/>
    <w:rsid w:val="00626F72"/>
    <w:rsid w:val="00627C6F"/>
    <w:rsid w:val="00627D14"/>
    <w:rsid w:val="00627DB4"/>
    <w:rsid w:val="00627E07"/>
    <w:rsid w:val="00630094"/>
    <w:rsid w:val="00630E48"/>
    <w:rsid w:val="00630E58"/>
    <w:rsid w:val="00630EFB"/>
    <w:rsid w:val="0063115D"/>
    <w:rsid w:val="006313AD"/>
    <w:rsid w:val="00631B1A"/>
    <w:rsid w:val="00631BBC"/>
    <w:rsid w:val="00631CCA"/>
    <w:rsid w:val="00632865"/>
    <w:rsid w:val="00632998"/>
    <w:rsid w:val="00632A47"/>
    <w:rsid w:val="00632F8A"/>
    <w:rsid w:val="00633231"/>
    <w:rsid w:val="006343D8"/>
    <w:rsid w:val="0063481C"/>
    <w:rsid w:val="00634C98"/>
    <w:rsid w:val="0063578D"/>
    <w:rsid w:val="00635F4B"/>
    <w:rsid w:val="00635FA8"/>
    <w:rsid w:val="00635FEA"/>
    <w:rsid w:val="006363BD"/>
    <w:rsid w:val="006363EF"/>
    <w:rsid w:val="006365BB"/>
    <w:rsid w:val="00636990"/>
    <w:rsid w:val="006369E7"/>
    <w:rsid w:val="00636E1F"/>
    <w:rsid w:val="00636FAC"/>
    <w:rsid w:val="006371CF"/>
    <w:rsid w:val="006372EE"/>
    <w:rsid w:val="00637476"/>
    <w:rsid w:val="00637605"/>
    <w:rsid w:val="00637849"/>
    <w:rsid w:val="006379B6"/>
    <w:rsid w:val="00637F0D"/>
    <w:rsid w:val="0064022E"/>
    <w:rsid w:val="0064044D"/>
    <w:rsid w:val="006404AF"/>
    <w:rsid w:val="006406D2"/>
    <w:rsid w:val="006406DA"/>
    <w:rsid w:val="00640AFA"/>
    <w:rsid w:val="00641233"/>
    <w:rsid w:val="00641256"/>
    <w:rsid w:val="00641F46"/>
    <w:rsid w:val="0064247A"/>
    <w:rsid w:val="00642718"/>
    <w:rsid w:val="0064280A"/>
    <w:rsid w:val="006443D3"/>
    <w:rsid w:val="00644C51"/>
    <w:rsid w:val="00644D03"/>
    <w:rsid w:val="00644F2C"/>
    <w:rsid w:val="00645344"/>
    <w:rsid w:val="00645804"/>
    <w:rsid w:val="00645A53"/>
    <w:rsid w:val="00645AF1"/>
    <w:rsid w:val="00645C8A"/>
    <w:rsid w:val="006463D9"/>
    <w:rsid w:val="006466A0"/>
    <w:rsid w:val="006468F7"/>
    <w:rsid w:val="00646917"/>
    <w:rsid w:val="006473C1"/>
    <w:rsid w:val="006475F3"/>
    <w:rsid w:val="0064763C"/>
    <w:rsid w:val="00647C69"/>
    <w:rsid w:val="00650041"/>
    <w:rsid w:val="0065046B"/>
    <w:rsid w:val="006512D9"/>
    <w:rsid w:val="006517B9"/>
    <w:rsid w:val="0065182A"/>
    <w:rsid w:val="00651DB3"/>
    <w:rsid w:val="006522B9"/>
    <w:rsid w:val="0065238C"/>
    <w:rsid w:val="006524FC"/>
    <w:rsid w:val="0065270D"/>
    <w:rsid w:val="00652D5E"/>
    <w:rsid w:val="0065553B"/>
    <w:rsid w:val="006556C7"/>
    <w:rsid w:val="006557A8"/>
    <w:rsid w:val="00655A40"/>
    <w:rsid w:val="00655B66"/>
    <w:rsid w:val="00655DA7"/>
    <w:rsid w:val="00656540"/>
    <w:rsid w:val="00656618"/>
    <w:rsid w:val="00656669"/>
    <w:rsid w:val="0065687E"/>
    <w:rsid w:val="00656AB2"/>
    <w:rsid w:val="00657067"/>
    <w:rsid w:val="0065734E"/>
    <w:rsid w:val="00657CED"/>
    <w:rsid w:val="00660011"/>
    <w:rsid w:val="006601B9"/>
    <w:rsid w:val="006602C9"/>
    <w:rsid w:val="00660385"/>
    <w:rsid w:val="006603CF"/>
    <w:rsid w:val="006606A2"/>
    <w:rsid w:val="006608E7"/>
    <w:rsid w:val="006610EE"/>
    <w:rsid w:val="00661334"/>
    <w:rsid w:val="00661BCB"/>
    <w:rsid w:val="006623AC"/>
    <w:rsid w:val="006628F3"/>
    <w:rsid w:val="00663351"/>
    <w:rsid w:val="00663F62"/>
    <w:rsid w:val="00664AD7"/>
    <w:rsid w:val="00664C11"/>
    <w:rsid w:val="0066535E"/>
    <w:rsid w:val="00665504"/>
    <w:rsid w:val="006655B8"/>
    <w:rsid w:val="006655D8"/>
    <w:rsid w:val="006657F1"/>
    <w:rsid w:val="006661FD"/>
    <w:rsid w:val="00667134"/>
    <w:rsid w:val="00667A19"/>
    <w:rsid w:val="0067001B"/>
    <w:rsid w:val="00670113"/>
    <w:rsid w:val="006702E5"/>
    <w:rsid w:val="00670410"/>
    <w:rsid w:val="006709A8"/>
    <w:rsid w:val="006709BE"/>
    <w:rsid w:val="006709C0"/>
    <w:rsid w:val="00670CDA"/>
    <w:rsid w:val="00670D04"/>
    <w:rsid w:val="00670FCD"/>
    <w:rsid w:val="00671435"/>
    <w:rsid w:val="00671724"/>
    <w:rsid w:val="00671727"/>
    <w:rsid w:val="00671910"/>
    <w:rsid w:val="006719D4"/>
    <w:rsid w:val="00671DA6"/>
    <w:rsid w:val="00672100"/>
    <w:rsid w:val="00672186"/>
    <w:rsid w:val="00672401"/>
    <w:rsid w:val="006725B1"/>
    <w:rsid w:val="006728E8"/>
    <w:rsid w:val="0067290D"/>
    <w:rsid w:val="006729E3"/>
    <w:rsid w:val="00672CC4"/>
    <w:rsid w:val="00672F48"/>
    <w:rsid w:val="00672FA6"/>
    <w:rsid w:val="00673375"/>
    <w:rsid w:val="00673882"/>
    <w:rsid w:val="00673C5A"/>
    <w:rsid w:val="00673F98"/>
    <w:rsid w:val="006741A6"/>
    <w:rsid w:val="006749FE"/>
    <w:rsid w:val="00675531"/>
    <w:rsid w:val="006758DF"/>
    <w:rsid w:val="00675E4B"/>
    <w:rsid w:val="00675FF8"/>
    <w:rsid w:val="006766F2"/>
    <w:rsid w:val="00676913"/>
    <w:rsid w:val="00677486"/>
    <w:rsid w:val="006800A2"/>
    <w:rsid w:val="00680169"/>
    <w:rsid w:val="00680446"/>
    <w:rsid w:val="00680688"/>
    <w:rsid w:val="00681AFD"/>
    <w:rsid w:val="00681EC6"/>
    <w:rsid w:val="00682810"/>
    <w:rsid w:val="00682A20"/>
    <w:rsid w:val="00682C66"/>
    <w:rsid w:val="00682DC9"/>
    <w:rsid w:val="00683118"/>
    <w:rsid w:val="00683679"/>
    <w:rsid w:val="00683E48"/>
    <w:rsid w:val="006846CD"/>
    <w:rsid w:val="00684B91"/>
    <w:rsid w:val="00684CF9"/>
    <w:rsid w:val="00684E18"/>
    <w:rsid w:val="00684EBE"/>
    <w:rsid w:val="006851B9"/>
    <w:rsid w:val="00685461"/>
    <w:rsid w:val="0068561E"/>
    <w:rsid w:val="006859A5"/>
    <w:rsid w:val="00685F61"/>
    <w:rsid w:val="0068600D"/>
    <w:rsid w:val="00686074"/>
    <w:rsid w:val="00686138"/>
    <w:rsid w:val="0068628F"/>
    <w:rsid w:val="006867EA"/>
    <w:rsid w:val="006869A2"/>
    <w:rsid w:val="00686B8B"/>
    <w:rsid w:val="00686F0E"/>
    <w:rsid w:val="00686FCE"/>
    <w:rsid w:val="00687031"/>
    <w:rsid w:val="00687526"/>
    <w:rsid w:val="006876F0"/>
    <w:rsid w:val="006876F6"/>
    <w:rsid w:val="006877CF"/>
    <w:rsid w:val="006878CF"/>
    <w:rsid w:val="00687F73"/>
    <w:rsid w:val="006904FE"/>
    <w:rsid w:val="00690C3B"/>
    <w:rsid w:val="00690ECD"/>
    <w:rsid w:val="006913C0"/>
    <w:rsid w:val="0069294E"/>
    <w:rsid w:val="00692BA2"/>
    <w:rsid w:val="00693164"/>
    <w:rsid w:val="00693C9D"/>
    <w:rsid w:val="00693DBB"/>
    <w:rsid w:val="00694659"/>
    <w:rsid w:val="00694697"/>
    <w:rsid w:val="00694858"/>
    <w:rsid w:val="0069488D"/>
    <w:rsid w:val="00694A34"/>
    <w:rsid w:val="00694B4E"/>
    <w:rsid w:val="00694FEF"/>
    <w:rsid w:val="0069527E"/>
    <w:rsid w:val="006954C8"/>
    <w:rsid w:val="00695857"/>
    <w:rsid w:val="00695BD6"/>
    <w:rsid w:val="00696189"/>
    <w:rsid w:val="00696546"/>
    <w:rsid w:val="006969BA"/>
    <w:rsid w:val="00696F24"/>
    <w:rsid w:val="0069744E"/>
    <w:rsid w:val="00697877"/>
    <w:rsid w:val="006978FE"/>
    <w:rsid w:val="00697DA5"/>
    <w:rsid w:val="00697F6C"/>
    <w:rsid w:val="006A024F"/>
    <w:rsid w:val="006A029A"/>
    <w:rsid w:val="006A10AE"/>
    <w:rsid w:val="006A11D1"/>
    <w:rsid w:val="006A1337"/>
    <w:rsid w:val="006A1905"/>
    <w:rsid w:val="006A1EC3"/>
    <w:rsid w:val="006A30A9"/>
    <w:rsid w:val="006A314A"/>
    <w:rsid w:val="006A406C"/>
    <w:rsid w:val="006A4141"/>
    <w:rsid w:val="006A4520"/>
    <w:rsid w:val="006A45DC"/>
    <w:rsid w:val="006A4A82"/>
    <w:rsid w:val="006A4E3F"/>
    <w:rsid w:val="006A4E6D"/>
    <w:rsid w:val="006A4FB2"/>
    <w:rsid w:val="006A52AB"/>
    <w:rsid w:val="006A53BB"/>
    <w:rsid w:val="006A554F"/>
    <w:rsid w:val="006A5DAB"/>
    <w:rsid w:val="006A61EB"/>
    <w:rsid w:val="006A6627"/>
    <w:rsid w:val="006A6732"/>
    <w:rsid w:val="006A67A0"/>
    <w:rsid w:val="006A67A8"/>
    <w:rsid w:val="006A7202"/>
    <w:rsid w:val="006A744C"/>
    <w:rsid w:val="006A7488"/>
    <w:rsid w:val="006A77A6"/>
    <w:rsid w:val="006A77AD"/>
    <w:rsid w:val="006A7992"/>
    <w:rsid w:val="006A7ECD"/>
    <w:rsid w:val="006A7FB6"/>
    <w:rsid w:val="006B00CE"/>
    <w:rsid w:val="006B00D7"/>
    <w:rsid w:val="006B0318"/>
    <w:rsid w:val="006B040A"/>
    <w:rsid w:val="006B050F"/>
    <w:rsid w:val="006B0AB5"/>
    <w:rsid w:val="006B0DD1"/>
    <w:rsid w:val="006B1798"/>
    <w:rsid w:val="006B17E6"/>
    <w:rsid w:val="006B18BF"/>
    <w:rsid w:val="006B224F"/>
    <w:rsid w:val="006B229E"/>
    <w:rsid w:val="006B2856"/>
    <w:rsid w:val="006B29D6"/>
    <w:rsid w:val="006B2B40"/>
    <w:rsid w:val="006B322B"/>
    <w:rsid w:val="006B3851"/>
    <w:rsid w:val="006B3BB5"/>
    <w:rsid w:val="006B3F6C"/>
    <w:rsid w:val="006B4217"/>
    <w:rsid w:val="006B4373"/>
    <w:rsid w:val="006B44EE"/>
    <w:rsid w:val="006B455B"/>
    <w:rsid w:val="006B46DB"/>
    <w:rsid w:val="006B517C"/>
    <w:rsid w:val="006B5955"/>
    <w:rsid w:val="006B5BD5"/>
    <w:rsid w:val="006B6188"/>
    <w:rsid w:val="006B66D6"/>
    <w:rsid w:val="006B67FD"/>
    <w:rsid w:val="006B6868"/>
    <w:rsid w:val="006B6ACC"/>
    <w:rsid w:val="006B6CF2"/>
    <w:rsid w:val="006B70AB"/>
    <w:rsid w:val="006B7DF9"/>
    <w:rsid w:val="006C0D28"/>
    <w:rsid w:val="006C16C6"/>
    <w:rsid w:val="006C20AA"/>
    <w:rsid w:val="006C21C6"/>
    <w:rsid w:val="006C2592"/>
    <w:rsid w:val="006C283C"/>
    <w:rsid w:val="006C2918"/>
    <w:rsid w:val="006C2959"/>
    <w:rsid w:val="006C2AD0"/>
    <w:rsid w:val="006C2BA1"/>
    <w:rsid w:val="006C3227"/>
    <w:rsid w:val="006C342D"/>
    <w:rsid w:val="006C354E"/>
    <w:rsid w:val="006C3840"/>
    <w:rsid w:val="006C3A8F"/>
    <w:rsid w:val="006C3F6D"/>
    <w:rsid w:val="006C3FC4"/>
    <w:rsid w:val="006C402F"/>
    <w:rsid w:val="006C420E"/>
    <w:rsid w:val="006C4942"/>
    <w:rsid w:val="006C495A"/>
    <w:rsid w:val="006C4B25"/>
    <w:rsid w:val="006C5A05"/>
    <w:rsid w:val="006C5A11"/>
    <w:rsid w:val="006C61CD"/>
    <w:rsid w:val="006C68D2"/>
    <w:rsid w:val="006C7A6B"/>
    <w:rsid w:val="006C7B4F"/>
    <w:rsid w:val="006C7BBD"/>
    <w:rsid w:val="006D043A"/>
    <w:rsid w:val="006D04BF"/>
    <w:rsid w:val="006D0C45"/>
    <w:rsid w:val="006D0E2A"/>
    <w:rsid w:val="006D115E"/>
    <w:rsid w:val="006D1244"/>
    <w:rsid w:val="006D1283"/>
    <w:rsid w:val="006D191A"/>
    <w:rsid w:val="006D1A00"/>
    <w:rsid w:val="006D1D08"/>
    <w:rsid w:val="006D204D"/>
    <w:rsid w:val="006D21D8"/>
    <w:rsid w:val="006D2446"/>
    <w:rsid w:val="006D32AE"/>
    <w:rsid w:val="006D347C"/>
    <w:rsid w:val="006D37FD"/>
    <w:rsid w:val="006D3A61"/>
    <w:rsid w:val="006D3B03"/>
    <w:rsid w:val="006D3CAE"/>
    <w:rsid w:val="006D3E05"/>
    <w:rsid w:val="006D3E17"/>
    <w:rsid w:val="006D3FA2"/>
    <w:rsid w:val="006D4298"/>
    <w:rsid w:val="006D495C"/>
    <w:rsid w:val="006D4AB0"/>
    <w:rsid w:val="006D4B44"/>
    <w:rsid w:val="006D51FA"/>
    <w:rsid w:val="006D53F0"/>
    <w:rsid w:val="006D558F"/>
    <w:rsid w:val="006D56AF"/>
    <w:rsid w:val="006D5B33"/>
    <w:rsid w:val="006D6745"/>
    <w:rsid w:val="006D6815"/>
    <w:rsid w:val="006D69AF"/>
    <w:rsid w:val="006D6D2C"/>
    <w:rsid w:val="006D79C6"/>
    <w:rsid w:val="006E00F2"/>
    <w:rsid w:val="006E0260"/>
    <w:rsid w:val="006E03C5"/>
    <w:rsid w:val="006E0CED"/>
    <w:rsid w:val="006E0E9A"/>
    <w:rsid w:val="006E0F71"/>
    <w:rsid w:val="006E120B"/>
    <w:rsid w:val="006E1358"/>
    <w:rsid w:val="006E17FB"/>
    <w:rsid w:val="006E2620"/>
    <w:rsid w:val="006E26B7"/>
    <w:rsid w:val="006E2789"/>
    <w:rsid w:val="006E29A3"/>
    <w:rsid w:val="006E2A92"/>
    <w:rsid w:val="006E2C0B"/>
    <w:rsid w:val="006E2E4A"/>
    <w:rsid w:val="006E31BB"/>
    <w:rsid w:val="006E31F5"/>
    <w:rsid w:val="006E32BF"/>
    <w:rsid w:val="006E3578"/>
    <w:rsid w:val="006E358C"/>
    <w:rsid w:val="006E36F8"/>
    <w:rsid w:val="006E3E1D"/>
    <w:rsid w:val="006E4097"/>
    <w:rsid w:val="006E4495"/>
    <w:rsid w:val="006E4652"/>
    <w:rsid w:val="006E4822"/>
    <w:rsid w:val="006E4CBE"/>
    <w:rsid w:val="006E4FE1"/>
    <w:rsid w:val="006E50F4"/>
    <w:rsid w:val="006E53F0"/>
    <w:rsid w:val="006E5562"/>
    <w:rsid w:val="006E565F"/>
    <w:rsid w:val="006E5CF7"/>
    <w:rsid w:val="006E5E63"/>
    <w:rsid w:val="006E62FF"/>
    <w:rsid w:val="006E6452"/>
    <w:rsid w:val="006E67D8"/>
    <w:rsid w:val="006E72AC"/>
    <w:rsid w:val="006E7342"/>
    <w:rsid w:val="006E7486"/>
    <w:rsid w:val="006E7C68"/>
    <w:rsid w:val="006F0001"/>
    <w:rsid w:val="006F0722"/>
    <w:rsid w:val="006F0939"/>
    <w:rsid w:val="006F0DED"/>
    <w:rsid w:val="006F0F86"/>
    <w:rsid w:val="006F1349"/>
    <w:rsid w:val="006F19A5"/>
    <w:rsid w:val="006F1C00"/>
    <w:rsid w:val="006F20F7"/>
    <w:rsid w:val="006F26CF"/>
    <w:rsid w:val="006F274B"/>
    <w:rsid w:val="006F276C"/>
    <w:rsid w:val="006F2799"/>
    <w:rsid w:val="006F29A8"/>
    <w:rsid w:val="006F3141"/>
    <w:rsid w:val="006F4119"/>
    <w:rsid w:val="006F47B1"/>
    <w:rsid w:val="006F481B"/>
    <w:rsid w:val="006F4B63"/>
    <w:rsid w:val="006F4CA2"/>
    <w:rsid w:val="006F4F22"/>
    <w:rsid w:val="006F5389"/>
    <w:rsid w:val="006F59A5"/>
    <w:rsid w:val="006F5DFE"/>
    <w:rsid w:val="006F6630"/>
    <w:rsid w:val="006F6AEF"/>
    <w:rsid w:val="006F6EBA"/>
    <w:rsid w:val="006F7022"/>
    <w:rsid w:val="006F77D9"/>
    <w:rsid w:val="006F78C1"/>
    <w:rsid w:val="00700313"/>
    <w:rsid w:val="007008F1"/>
    <w:rsid w:val="007013CF"/>
    <w:rsid w:val="00701F38"/>
    <w:rsid w:val="00702039"/>
    <w:rsid w:val="0070229A"/>
    <w:rsid w:val="0070252C"/>
    <w:rsid w:val="007025EE"/>
    <w:rsid w:val="00702705"/>
    <w:rsid w:val="00702732"/>
    <w:rsid w:val="0070296E"/>
    <w:rsid w:val="00702A4C"/>
    <w:rsid w:val="00702D93"/>
    <w:rsid w:val="0070315F"/>
    <w:rsid w:val="00703829"/>
    <w:rsid w:val="00703A09"/>
    <w:rsid w:val="00703A8E"/>
    <w:rsid w:val="00703B5F"/>
    <w:rsid w:val="00703EB3"/>
    <w:rsid w:val="00704012"/>
    <w:rsid w:val="007040A3"/>
    <w:rsid w:val="00704178"/>
    <w:rsid w:val="007049F0"/>
    <w:rsid w:val="00704D83"/>
    <w:rsid w:val="00705BD2"/>
    <w:rsid w:val="00706134"/>
    <w:rsid w:val="00706844"/>
    <w:rsid w:val="007068AA"/>
    <w:rsid w:val="00706EF3"/>
    <w:rsid w:val="00707E46"/>
    <w:rsid w:val="007101E1"/>
    <w:rsid w:val="007105D5"/>
    <w:rsid w:val="0071092C"/>
    <w:rsid w:val="007112F8"/>
    <w:rsid w:val="00711755"/>
    <w:rsid w:val="00711950"/>
    <w:rsid w:val="00711AC4"/>
    <w:rsid w:val="007125A8"/>
    <w:rsid w:val="007128B0"/>
    <w:rsid w:val="00713497"/>
    <w:rsid w:val="0071360F"/>
    <w:rsid w:val="00713867"/>
    <w:rsid w:val="00713B1C"/>
    <w:rsid w:val="00713CE8"/>
    <w:rsid w:val="00713ECE"/>
    <w:rsid w:val="00713FE0"/>
    <w:rsid w:val="00714356"/>
    <w:rsid w:val="007149B1"/>
    <w:rsid w:val="0071519A"/>
    <w:rsid w:val="007151CE"/>
    <w:rsid w:val="007159FC"/>
    <w:rsid w:val="00715B66"/>
    <w:rsid w:val="00715E93"/>
    <w:rsid w:val="00716037"/>
    <w:rsid w:val="00716160"/>
    <w:rsid w:val="0071797E"/>
    <w:rsid w:val="00717A00"/>
    <w:rsid w:val="00720CBB"/>
    <w:rsid w:val="00720DC2"/>
    <w:rsid w:val="0072112F"/>
    <w:rsid w:val="00721203"/>
    <w:rsid w:val="007215BD"/>
    <w:rsid w:val="00721A27"/>
    <w:rsid w:val="00721BFF"/>
    <w:rsid w:val="00721D3E"/>
    <w:rsid w:val="00721DB9"/>
    <w:rsid w:val="0072210D"/>
    <w:rsid w:val="007223B3"/>
    <w:rsid w:val="00722A30"/>
    <w:rsid w:val="00722F1D"/>
    <w:rsid w:val="00723A56"/>
    <w:rsid w:val="007245D3"/>
    <w:rsid w:val="00724ECE"/>
    <w:rsid w:val="0072572D"/>
    <w:rsid w:val="00725E49"/>
    <w:rsid w:val="00725F74"/>
    <w:rsid w:val="00725FCD"/>
    <w:rsid w:val="00726002"/>
    <w:rsid w:val="007264C8"/>
    <w:rsid w:val="0072654F"/>
    <w:rsid w:val="00726590"/>
    <w:rsid w:val="00726A18"/>
    <w:rsid w:val="00726A8E"/>
    <w:rsid w:val="00726AF5"/>
    <w:rsid w:val="00726E29"/>
    <w:rsid w:val="00727021"/>
    <w:rsid w:val="00727260"/>
    <w:rsid w:val="007272A2"/>
    <w:rsid w:val="007273DC"/>
    <w:rsid w:val="0072768C"/>
    <w:rsid w:val="007300A2"/>
    <w:rsid w:val="00730729"/>
    <w:rsid w:val="007308DD"/>
    <w:rsid w:val="007309D1"/>
    <w:rsid w:val="00730D24"/>
    <w:rsid w:val="00730F71"/>
    <w:rsid w:val="00731058"/>
    <w:rsid w:val="007311E8"/>
    <w:rsid w:val="00731349"/>
    <w:rsid w:val="00731645"/>
    <w:rsid w:val="007319E1"/>
    <w:rsid w:val="00731A32"/>
    <w:rsid w:val="007324F3"/>
    <w:rsid w:val="007326F4"/>
    <w:rsid w:val="007328DE"/>
    <w:rsid w:val="007329FB"/>
    <w:rsid w:val="00732A40"/>
    <w:rsid w:val="00732AAF"/>
    <w:rsid w:val="00732B25"/>
    <w:rsid w:val="00732CD0"/>
    <w:rsid w:val="0073301C"/>
    <w:rsid w:val="00733131"/>
    <w:rsid w:val="007333B8"/>
    <w:rsid w:val="00733916"/>
    <w:rsid w:val="00733951"/>
    <w:rsid w:val="00733B36"/>
    <w:rsid w:val="00733C50"/>
    <w:rsid w:val="00733D11"/>
    <w:rsid w:val="0073419B"/>
    <w:rsid w:val="00734A98"/>
    <w:rsid w:val="00734C48"/>
    <w:rsid w:val="00735B07"/>
    <w:rsid w:val="00735B17"/>
    <w:rsid w:val="007361BC"/>
    <w:rsid w:val="0073688E"/>
    <w:rsid w:val="00736A16"/>
    <w:rsid w:val="007372DA"/>
    <w:rsid w:val="007372EE"/>
    <w:rsid w:val="00737774"/>
    <w:rsid w:val="00737830"/>
    <w:rsid w:val="0074079B"/>
    <w:rsid w:val="00740924"/>
    <w:rsid w:val="00740DC3"/>
    <w:rsid w:val="00741299"/>
    <w:rsid w:val="00741658"/>
    <w:rsid w:val="00741932"/>
    <w:rsid w:val="00741A3A"/>
    <w:rsid w:val="00741EEA"/>
    <w:rsid w:val="00742160"/>
    <w:rsid w:val="007428C7"/>
    <w:rsid w:val="00742939"/>
    <w:rsid w:val="00743251"/>
    <w:rsid w:val="0074373D"/>
    <w:rsid w:val="00744CCE"/>
    <w:rsid w:val="00744EF7"/>
    <w:rsid w:val="007450ED"/>
    <w:rsid w:val="00745398"/>
    <w:rsid w:val="007453EA"/>
    <w:rsid w:val="00745820"/>
    <w:rsid w:val="00745DA0"/>
    <w:rsid w:val="00746262"/>
    <w:rsid w:val="007469A5"/>
    <w:rsid w:val="00746F77"/>
    <w:rsid w:val="0074741C"/>
    <w:rsid w:val="007475D3"/>
    <w:rsid w:val="007476BF"/>
    <w:rsid w:val="007476E8"/>
    <w:rsid w:val="00747E56"/>
    <w:rsid w:val="00750100"/>
    <w:rsid w:val="0075025A"/>
    <w:rsid w:val="00750B3D"/>
    <w:rsid w:val="00750BFA"/>
    <w:rsid w:val="00750C02"/>
    <w:rsid w:val="0075121B"/>
    <w:rsid w:val="007515D1"/>
    <w:rsid w:val="00751614"/>
    <w:rsid w:val="0075173E"/>
    <w:rsid w:val="007517C9"/>
    <w:rsid w:val="0075187D"/>
    <w:rsid w:val="007520B6"/>
    <w:rsid w:val="0075265C"/>
    <w:rsid w:val="007528CE"/>
    <w:rsid w:val="00753D44"/>
    <w:rsid w:val="00753D72"/>
    <w:rsid w:val="00753F19"/>
    <w:rsid w:val="00755141"/>
    <w:rsid w:val="00755745"/>
    <w:rsid w:val="007558ED"/>
    <w:rsid w:val="007558EF"/>
    <w:rsid w:val="00755AA1"/>
    <w:rsid w:val="00755B90"/>
    <w:rsid w:val="00755C79"/>
    <w:rsid w:val="00755DB5"/>
    <w:rsid w:val="00755DD6"/>
    <w:rsid w:val="00756952"/>
    <w:rsid w:val="00756C1F"/>
    <w:rsid w:val="00756EB6"/>
    <w:rsid w:val="00756EC6"/>
    <w:rsid w:val="00757400"/>
    <w:rsid w:val="007574B3"/>
    <w:rsid w:val="00757E65"/>
    <w:rsid w:val="00760B22"/>
    <w:rsid w:val="0076164A"/>
    <w:rsid w:val="0076190D"/>
    <w:rsid w:val="00761D98"/>
    <w:rsid w:val="0076222D"/>
    <w:rsid w:val="007629E7"/>
    <w:rsid w:val="00762C7E"/>
    <w:rsid w:val="00763072"/>
    <w:rsid w:val="007630B4"/>
    <w:rsid w:val="00763612"/>
    <w:rsid w:val="00763786"/>
    <w:rsid w:val="00763A42"/>
    <w:rsid w:val="00764809"/>
    <w:rsid w:val="00764AB6"/>
    <w:rsid w:val="007655A0"/>
    <w:rsid w:val="0076589E"/>
    <w:rsid w:val="0076594A"/>
    <w:rsid w:val="00765D5B"/>
    <w:rsid w:val="00765E9F"/>
    <w:rsid w:val="007665EC"/>
    <w:rsid w:val="0076677E"/>
    <w:rsid w:val="007669E5"/>
    <w:rsid w:val="00767438"/>
    <w:rsid w:val="0076755E"/>
    <w:rsid w:val="00767B6B"/>
    <w:rsid w:val="00770192"/>
    <w:rsid w:val="00770233"/>
    <w:rsid w:val="00770508"/>
    <w:rsid w:val="0077068C"/>
    <w:rsid w:val="00770870"/>
    <w:rsid w:val="00770B3E"/>
    <w:rsid w:val="007711D7"/>
    <w:rsid w:val="0077193D"/>
    <w:rsid w:val="00771C9A"/>
    <w:rsid w:val="00771CAA"/>
    <w:rsid w:val="00771E9A"/>
    <w:rsid w:val="0077275A"/>
    <w:rsid w:val="00773212"/>
    <w:rsid w:val="00773372"/>
    <w:rsid w:val="00773F70"/>
    <w:rsid w:val="00773FA9"/>
    <w:rsid w:val="007745DB"/>
    <w:rsid w:val="00774813"/>
    <w:rsid w:val="007748B7"/>
    <w:rsid w:val="00774CA4"/>
    <w:rsid w:val="00774F49"/>
    <w:rsid w:val="00775002"/>
    <w:rsid w:val="007752CF"/>
    <w:rsid w:val="007755A7"/>
    <w:rsid w:val="00775634"/>
    <w:rsid w:val="0077591E"/>
    <w:rsid w:val="00775A96"/>
    <w:rsid w:val="00775AAA"/>
    <w:rsid w:val="00775AD5"/>
    <w:rsid w:val="00775B6F"/>
    <w:rsid w:val="00775D86"/>
    <w:rsid w:val="00775E2C"/>
    <w:rsid w:val="00775E63"/>
    <w:rsid w:val="00776183"/>
    <w:rsid w:val="007769A5"/>
    <w:rsid w:val="007769F2"/>
    <w:rsid w:val="00776B18"/>
    <w:rsid w:val="00776C47"/>
    <w:rsid w:val="00776F67"/>
    <w:rsid w:val="00777BFF"/>
    <w:rsid w:val="007800EE"/>
    <w:rsid w:val="00780B6D"/>
    <w:rsid w:val="00780EB2"/>
    <w:rsid w:val="00781184"/>
    <w:rsid w:val="007811D8"/>
    <w:rsid w:val="00781A71"/>
    <w:rsid w:val="00781D19"/>
    <w:rsid w:val="00783139"/>
    <w:rsid w:val="0078331B"/>
    <w:rsid w:val="00783690"/>
    <w:rsid w:val="007836D9"/>
    <w:rsid w:val="00783895"/>
    <w:rsid w:val="00783D06"/>
    <w:rsid w:val="007843AF"/>
    <w:rsid w:val="007847A7"/>
    <w:rsid w:val="00784A2B"/>
    <w:rsid w:val="00784DD8"/>
    <w:rsid w:val="00784F17"/>
    <w:rsid w:val="00785217"/>
    <w:rsid w:val="0078535E"/>
    <w:rsid w:val="0078570B"/>
    <w:rsid w:val="007863EF"/>
    <w:rsid w:val="0078684E"/>
    <w:rsid w:val="00786982"/>
    <w:rsid w:val="00786ADA"/>
    <w:rsid w:val="00786BDC"/>
    <w:rsid w:val="00787590"/>
    <w:rsid w:val="00787800"/>
    <w:rsid w:val="00787848"/>
    <w:rsid w:val="00787CCC"/>
    <w:rsid w:val="00787EF0"/>
    <w:rsid w:val="007907A6"/>
    <w:rsid w:val="00790F59"/>
    <w:rsid w:val="0079126D"/>
    <w:rsid w:val="00792574"/>
    <w:rsid w:val="00792798"/>
    <w:rsid w:val="007927F9"/>
    <w:rsid w:val="007929B0"/>
    <w:rsid w:val="00792A76"/>
    <w:rsid w:val="00792C06"/>
    <w:rsid w:val="007936FE"/>
    <w:rsid w:val="00793B3C"/>
    <w:rsid w:val="00793D0B"/>
    <w:rsid w:val="00794378"/>
    <w:rsid w:val="00794626"/>
    <w:rsid w:val="00794CFA"/>
    <w:rsid w:val="00794F5D"/>
    <w:rsid w:val="00794FC6"/>
    <w:rsid w:val="007967ED"/>
    <w:rsid w:val="007968AF"/>
    <w:rsid w:val="007979DB"/>
    <w:rsid w:val="00797A48"/>
    <w:rsid w:val="00797D61"/>
    <w:rsid w:val="007A09CE"/>
    <w:rsid w:val="007A0B70"/>
    <w:rsid w:val="007A1155"/>
    <w:rsid w:val="007A14A0"/>
    <w:rsid w:val="007A1BED"/>
    <w:rsid w:val="007A23FC"/>
    <w:rsid w:val="007A25DD"/>
    <w:rsid w:val="007A26BB"/>
    <w:rsid w:val="007A3734"/>
    <w:rsid w:val="007A3837"/>
    <w:rsid w:val="007A3968"/>
    <w:rsid w:val="007A3CF7"/>
    <w:rsid w:val="007A3DD8"/>
    <w:rsid w:val="007A3ECA"/>
    <w:rsid w:val="007A3FB2"/>
    <w:rsid w:val="007A42D2"/>
    <w:rsid w:val="007A442B"/>
    <w:rsid w:val="007A4995"/>
    <w:rsid w:val="007A5ABC"/>
    <w:rsid w:val="007A5D47"/>
    <w:rsid w:val="007A6184"/>
    <w:rsid w:val="007A69C0"/>
    <w:rsid w:val="007A6A91"/>
    <w:rsid w:val="007A6BFB"/>
    <w:rsid w:val="007A7534"/>
    <w:rsid w:val="007A75AA"/>
    <w:rsid w:val="007A7623"/>
    <w:rsid w:val="007A7E7E"/>
    <w:rsid w:val="007A7F83"/>
    <w:rsid w:val="007B017A"/>
    <w:rsid w:val="007B03D1"/>
    <w:rsid w:val="007B05D2"/>
    <w:rsid w:val="007B0663"/>
    <w:rsid w:val="007B0940"/>
    <w:rsid w:val="007B0A47"/>
    <w:rsid w:val="007B0E47"/>
    <w:rsid w:val="007B10AF"/>
    <w:rsid w:val="007B1553"/>
    <w:rsid w:val="007B1C82"/>
    <w:rsid w:val="007B1CD1"/>
    <w:rsid w:val="007B24F0"/>
    <w:rsid w:val="007B2A4C"/>
    <w:rsid w:val="007B2D62"/>
    <w:rsid w:val="007B2E77"/>
    <w:rsid w:val="007B2F96"/>
    <w:rsid w:val="007B2FA0"/>
    <w:rsid w:val="007B3252"/>
    <w:rsid w:val="007B34B2"/>
    <w:rsid w:val="007B34C8"/>
    <w:rsid w:val="007B37EF"/>
    <w:rsid w:val="007B3895"/>
    <w:rsid w:val="007B392C"/>
    <w:rsid w:val="007B3B24"/>
    <w:rsid w:val="007B3D71"/>
    <w:rsid w:val="007B3F74"/>
    <w:rsid w:val="007B3F94"/>
    <w:rsid w:val="007B4D77"/>
    <w:rsid w:val="007B4E60"/>
    <w:rsid w:val="007B56A3"/>
    <w:rsid w:val="007B58B6"/>
    <w:rsid w:val="007B5B14"/>
    <w:rsid w:val="007B63C2"/>
    <w:rsid w:val="007B69F0"/>
    <w:rsid w:val="007B6E48"/>
    <w:rsid w:val="007B710A"/>
    <w:rsid w:val="007B727A"/>
    <w:rsid w:val="007B790D"/>
    <w:rsid w:val="007B7A0B"/>
    <w:rsid w:val="007B7A9C"/>
    <w:rsid w:val="007B7AF8"/>
    <w:rsid w:val="007B7C7D"/>
    <w:rsid w:val="007B7D54"/>
    <w:rsid w:val="007B7DCF"/>
    <w:rsid w:val="007B7DDD"/>
    <w:rsid w:val="007C00E8"/>
    <w:rsid w:val="007C0290"/>
    <w:rsid w:val="007C039D"/>
    <w:rsid w:val="007C0C52"/>
    <w:rsid w:val="007C133A"/>
    <w:rsid w:val="007C1AC0"/>
    <w:rsid w:val="007C2132"/>
    <w:rsid w:val="007C22B0"/>
    <w:rsid w:val="007C23FF"/>
    <w:rsid w:val="007C270F"/>
    <w:rsid w:val="007C2955"/>
    <w:rsid w:val="007C2B48"/>
    <w:rsid w:val="007C2BBF"/>
    <w:rsid w:val="007C2C0B"/>
    <w:rsid w:val="007C3723"/>
    <w:rsid w:val="007C3781"/>
    <w:rsid w:val="007C38DA"/>
    <w:rsid w:val="007C3B59"/>
    <w:rsid w:val="007C3ED6"/>
    <w:rsid w:val="007C4078"/>
    <w:rsid w:val="007C4877"/>
    <w:rsid w:val="007C500D"/>
    <w:rsid w:val="007C5122"/>
    <w:rsid w:val="007C5328"/>
    <w:rsid w:val="007C5755"/>
    <w:rsid w:val="007C5937"/>
    <w:rsid w:val="007C69DD"/>
    <w:rsid w:val="007C6D9A"/>
    <w:rsid w:val="007C6EA9"/>
    <w:rsid w:val="007C74DB"/>
    <w:rsid w:val="007C78B4"/>
    <w:rsid w:val="007C79EC"/>
    <w:rsid w:val="007C7BCE"/>
    <w:rsid w:val="007C7C2A"/>
    <w:rsid w:val="007C7D71"/>
    <w:rsid w:val="007C7F9E"/>
    <w:rsid w:val="007D0411"/>
    <w:rsid w:val="007D05B1"/>
    <w:rsid w:val="007D0996"/>
    <w:rsid w:val="007D1321"/>
    <w:rsid w:val="007D169C"/>
    <w:rsid w:val="007D1846"/>
    <w:rsid w:val="007D19DB"/>
    <w:rsid w:val="007D206B"/>
    <w:rsid w:val="007D20D0"/>
    <w:rsid w:val="007D232D"/>
    <w:rsid w:val="007D2CE5"/>
    <w:rsid w:val="007D31AA"/>
    <w:rsid w:val="007D31BB"/>
    <w:rsid w:val="007D38FB"/>
    <w:rsid w:val="007D39AD"/>
    <w:rsid w:val="007D3CFB"/>
    <w:rsid w:val="007D460E"/>
    <w:rsid w:val="007D4AA4"/>
    <w:rsid w:val="007D4E7A"/>
    <w:rsid w:val="007D4E8E"/>
    <w:rsid w:val="007D546F"/>
    <w:rsid w:val="007D5599"/>
    <w:rsid w:val="007D5869"/>
    <w:rsid w:val="007D5CB2"/>
    <w:rsid w:val="007D60BF"/>
    <w:rsid w:val="007D623C"/>
    <w:rsid w:val="007D6F63"/>
    <w:rsid w:val="007D706C"/>
    <w:rsid w:val="007D753A"/>
    <w:rsid w:val="007D7BB3"/>
    <w:rsid w:val="007E0297"/>
    <w:rsid w:val="007E0DD0"/>
    <w:rsid w:val="007E1057"/>
    <w:rsid w:val="007E1136"/>
    <w:rsid w:val="007E1402"/>
    <w:rsid w:val="007E1A50"/>
    <w:rsid w:val="007E1DDB"/>
    <w:rsid w:val="007E2047"/>
    <w:rsid w:val="007E22D1"/>
    <w:rsid w:val="007E2345"/>
    <w:rsid w:val="007E24F0"/>
    <w:rsid w:val="007E2545"/>
    <w:rsid w:val="007E2877"/>
    <w:rsid w:val="007E3204"/>
    <w:rsid w:val="007E32B7"/>
    <w:rsid w:val="007E3AD7"/>
    <w:rsid w:val="007E3DF2"/>
    <w:rsid w:val="007E3EB5"/>
    <w:rsid w:val="007E3F13"/>
    <w:rsid w:val="007E450E"/>
    <w:rsid w:val="007E491B"/>
    <w:rsid w:val="007E547A"/>
    <w:rsid w:val="007E55C6"/>
    <w:rsid w:val="007E5667"/>
    <w:rsid w:val="007E5B58"/>
    <w:rsid w:val="007E61E4"/>
    <w:rsid w:val="007E65B2"/>
    <w:rsid w:val="007E6BCF"/>
    <w:rsid w:val="007E6BFB"/>
    <w:rsid w:val="007E6CDF"/>
    <w:rsid w:val="007E7A3B"/>
    <w:rsid w:val="007F0416"/>
    <w:rsid w:val="007F08F9"/>
    <w:rsid w:val="007F0C4B"/>
    <w:rsid w:val="007F0E30"/>
    <w:rsid w:val="007F0E85"/>
    <w:rsid w:val="007F1013"/>
    <w:rsid w:val="007F1C21"/>
    <w:rsid w:val="007F1DFC"/>
    <w:rsid w:val="007F1FE7"/>
    <w:rsid w:val="007F2787"/>
    <w:rsid w:val="007F28C1"/>
    <w:rsid w:val="007F2943"/>
    <w:rsid w:val="007F2D33"/>
    <w:rsid w:val="007F306F"/>
    <w:rsid w:val="007F30EC"/>
    <w:rsid w:val="007F3DBD"/>
    <w:rsid w:val="007F4D45"/>
    <w:rsid w:val="007F4EC1"/>
    <w:rsid w:val="007F5051"/>
    <w:rsid w:val="007F5932"/>
    <w:rsid w:val="007F5AED"/>
    <w:rsid w:val="007F5BCC"/>
    <w:rsid w:val="007F5E1C"/>
    <w:rsid w:val="007F6110"/>
    <w:rsid w:val="007F639E"/>
    <w:rsid w:val="007F63CD"/>
    <w:rsid w:val="007F682A"/>
    <w:rsid w:val="007F717C"/>
    <w:rsid w:val="007F75C5"/>
    <w:rsid w:val="007F7912"/>
    <w:rsid w:val="007F7BF1"/>
    <w:rsid w:val="0080069A"/>
    <w:rsid w:val="008007AA"/>
    <w:rsid w:val="00800965"/>
    <w:rsid w:val="00800A2D"/>
    <w:rsid w:val="008014BA"/>
    <w:rsid w:val="00802A24"/>
    <w:rsid w:val="00802D9F"/>
    <w:rsid w:val="00802F01"/>
    <w:rsid w:val="008037CB"/>
    <w:rsid w:val="00803993"/>
    <w:rsid w:val="0080453C"/>
    <w:rsid w:val="0080466E"/>
    <w:rsid w:val="008046AB"/>
    <w:rsid w:val="00804C92"/>
    <w:rsid w:val="008050FC"/>
    <w:rsid w:val="0080552F"/>
    <w:rsid w:val="0080565A"/>
    <w:rsid w:val="008059CD"/>
    <w:rsid w:val="00805E65"/>
    <w:rsid w:val="00805F0F"/>
    <w:rsid w:val="00805F1D"/>
    <w:rsid w:val="0080605A"/>
    <w:rsid w:val="00806171"/>
    <w:rsid w:val="008064B3"/>
    <w:rsid w:val="00806510"/>
    <w:rsid w:val="008065A6"/>
    <w:rsid w:val="008066B7"/>
    <w:rsid w:val="00806C5C"/>
    <w:rsid w:val="00806D92"/>
    <w:rsid w:val="00807006"/>
    <w:rsid w:val="00807101"/>
    <w:rsid w:val="0080710B"/>
    <w:rsid w:val="008074C8"/>
    <w:rsid w:val="00807909"/>
    <w:rsid w:val="00810476"/>
    <w:rsid w:val="008107C3"/>
    <w:rsid w:val="00810A19"/>
    <w:rsid w:val="00810BAA"/>
    <w:rsid w:val="00811EA2"/>
    <w:rsid w:val="00811F48"/>
    <w:rsid w:val="00812791"/>
    <w:rsid w:val="00812E21"/>
    <w:rsid w:val="00812EAB"/>
    <w:rsid w:val="00813A58"/>
    <w:rsid w:val="00813B3D"/>
    <w:rsid w:val="008143B4"/>
    <w:rsid w:val="008146AC"/>
    <w:rsid w:val="0081481E"/>
    <w:rsid w:val="00814E66"/>
    <w:rsid w:val="008153EB"/>
    <w:rsid w:val="008156C0"/>
    <w:rsid w:val="00815749"/>
    <w:rsid w:val="0081584B"/>
    <w:rsid w:val="0081592A"/>
    <w:rsid w:val="00815A48"/>
    <w:rsid w:val="008163F5"/>
    <w:rsid w:val="008167F4"/>
    <w:rsid w:val="008169BD"/>
    <w:rsid w:val="00816B00"/>
    <w:rsid w:val="00816D44"/>
    <w:rsid w:val="00817174"/>
    <w:rsid w:val="008174B9"/>
    <w:rsid w:val="00817F0C"/>
    <w:rsid w:val="00820059"/>
    <w:rsid w:val="008201C7"/>
    <w:rsid w:val="0082020A"/>
    <w:rsid w:val="008202FB"/>
    <w:rsid w:val="0082091C"/>
    <w:rsid w:val="0082095E"/>
    <w:rsid w:val="00820BD6"/>
    <w:rsid w:val="00821747"/>
    <w:rsid w:val="008219BC"/>
    <w:rsid w:val="0082232C"/>
    <w:rsid w:val="00822474"/>
    <w:rsid w:val="008226A4"/>
    <w:rsid w:val="00822B07"/>
    <w:rsid w:val="0082326E"/>
    <w:rsid w:val="00823749"/>
    <w:rsid w:val="00823F48"/>
    <w:rsid w:val="00823F84"/>
    <w:rsid w:val="00824026"/>
    <w:rsid w:val="0082431E"/>
    <w:rsid w:val="00824464"/>
    <w:rsid w:val="008245DE"/>
    <w:rsid w:val="008248A1"/>
    <w:rsid w:val="00824B2D"/>
    <w:rsid w:val="00825489"/>
    <w:rsid w:val="00825A5F"/>
    <w:rsid w:val="0082652E"/>
    <w:rsid w:val="008270A7"/>
    <w:rsid w:val="008272FE"/>
    <w:rsid w:val="008274D2"/>
    <w:rsid w:val="008277FD"/>
    <w:rsid w:val="00830958"/>
    <w:rsid w:val="00830D4A"/>
    <w:rsid w:val="0083134F"/>
    <w:rsid w:val="008316E6"/>
    <w:rsid w:val="00831E02"/>
    <w:rsid w:val="008320D9"/>
    <w:rsid w:val="00832299"/>
    <w:rsid w:val="00832321"/>
    <w:rsid w:val="00832ACB"/>
    <w:rsid w:val="00832C31"/>
    <w:rsid w:val="00832CF7"/>
    <w:rsid w:val="0083334A"/>
    <w:rsid w:val="00833506"/>
    <w:rsid w:val="00833B54"/>
    <w:rsid w:val="00833E10"/>
    <w:rsid w:val="00833FAF"/>
    <w:rsid w:val="008343D7"/>
    <w:rsid w:val="0083464F"/>
    <w:rsid w:val="008350AC"/>
    <w:rsid w:val="00835141"/>
    <w:rsid w:val="00835749"/>
    <w:rsid w:val="00835BE4"/>
    <w:rsid w:val="00835EA5"/>
    <w:rsid w:val="00836B94"/>
    <w:rsid w:val="00836E91"/>
    <w:rsid w:val="00836FEB"/>
    <w:rsid w:val="00837477"/>
    <w:rsid w:val="00837734"/>
    <w:rsid w:val="008379C6"/>
    <w:rsid w:val="00837B71"/>
    <w:rsid w:val="00837D23"/>
    <w:rsid w:val="00837E9A"/>
    <w:rsid w:val="008407FC"/>
    <w:rsid w:val="008408BF"/>
    <w:rsid w:val="00840BAB"/>
    <w:rsid w:val="008414DE"/>
    <w:rsid w:val="0084176E"/>
    <w:rsid w:val="00841878"/>
    <w:rsid w:val="00841902"/>
    <w:rsid w:val="008423CC"/>
    <w:rsid w:val="008424DD"/>
    <w:rsid w:val="008424FE"/>
    <w:rsid w:val="00842973"/>
    <w:rsid w:val="00842A60"/>
    <w:rsid w:val="00842B1B"/>
    <w:rsid w:val="00842C7D"/>
    <w:rsid w:val="00842E12"/>
    <w:rsid w:val="0084301C"/>
    <w:rsid w:val="00843974"/>
    <w:rsid w:val="00844028"/>
    <w:rsid w:val="008442CC"/>
    <w:rsid w:val="008444AF"/>
    <w:rsid w:val="008446E3"/>
    <w:rsid w:val="00844A3E"/>
    <w:rsid w:val="00845281"/>
    <w:rsid w:val="00845623"/>
    <w:rsid w:val="008459CD"/>
    <w:rsid w:val="008461BB"/>
    <w:rsid w:val="008462EA"/>
    <w:rsid w:val="008468A6"/>
    <w:rsid w:val="00846B2D"/>
    <w:rsid w:val="0084706E"/>
    <w:rsid w:val="00847403"/>
    <w:rsid w:val="008474B5"/>
    <w:rsid w:val="00847561"/>
    <w:rsid w:val="008475BD"/>
    <w:rsid w:val="008479DC"/>
    <w:rsid w:val="00847E1B"/>
    <w:rsid w:val="00847F18"/>
    <w:rsid w:val="00850159"/>
    <w:rsid w:val="0085055E"/>
    <w:rsid w:val="00850F38"/>
    <w:rsid w:val="00851872"/>
    <w:rsid w:val="00851DE0"/>
    <w:rsid w:val="008522B6"/>
    <w:rsid w:val="00852671"/>
    <w:rsid w:val="008532EC"/>
    <w:rsid w:val="00853563"/>
    <w:rsid w:val="008535AF"/>
    <w:rsid w:val="008537BD"/>
    <w:rsid w:val="008541CA"/>
    <w:rsid w:val="008549D6"/>
    <w:rsid w:val="00854D8A"/>
    <w:rsid w:val="00854F4A"/>
    <w:rsid w:val="00854F5C"/>
    <w:rsid w:val="0085513D"/>
    <w:rsid w:val="00855168"/>
    <w:rsid w:val="00855879"/>
    <w:rsid w:val="00855D90"/>
    <w:rsid w:val="00856147"/>
    <w:rsid w:val="0085659E"/>
    <w:rsid w:val="00856A04"/>
    <w:rsid w:val="00857DED"/>
    <w:rsid w:val="00860520"/>
    <w:rsid w:val="008606CB"/>
    <w:rsid w:val="00860A43"/>
    <w:rsid w:val="00860B7E"/>
    <w:rsid w:val="00860BF3"/>
    <w:rsid w:val="00860DE9"/>
    <w:rsid w:val="00860FA9"/>
    <w:rsid w:val="0086105A"/>
    <w:rsid w:val="0086106E"/>
    <w:rsid w:val="008612EB"/>
    <w:rsid w:val="0086146F"/>
    <w:rsid w:val="00861E11"/>
    <w:rsid w:val="008621FE"/>
    <w:rsid w:val="008623D0"/>
    <w:rsid w:val="008623F5"/>
    <w:rsid w:val="008624EE"/>
    <w:rsid w:val="00862562"/>
    <w:rsid w:val="008625F0"/>
    <w:rsid w:val="00862CDA"/>
    <w:rsid w:val="00862FE9"/>
    <w:rsid w:val="00863301"/>
    <w:rsid w:val="00863993"/>
    <w:rsid w:val="00863FD6"/>
    <w:rsid w:val="0086401C"/>
    <w:rsid w:val="0086461C"/>
    <w:rsid w:val="00864B04"/>
    <w:rsid w:val="00864CFF"/>
    <w:rsid w:val="00865A96"/>
    <w:rsid w:val="00865F9A"/>
    <w:rsid w:val="008660C2"/>
    <w:rsid w:val="008662AD"/>
    <w:rsid w:val="00866493"/>
    <w:rsid w:val="00866626"/>
    <w:rsid w:val="00866693"/>
    <w:rsid w:val="0086671D"/>
    <w:rsid w:val="00867277"/>
    <w:rsid w:val="008672AC"/>
    <w:rsid w:val="0086737A"/>
    <w:rsid w:val="00867482"/>
    <w:rsid w:val="008674DD"/>
    <w:rsid w:val="0086768C"/>
    <w:rsid w:val="0086799F"/>
    <w:rsid w:val="00867E6A"/>
    <w:rsid w:val="00867F34"/>
    <w:rsid w:val="00870503"/>
    <w:rsid w:val="00870800"/>
    <w:rsid w:val="0087082F"/>
    <w:rsid w:val="00870842"/>
    <w:rsid w:val="00870BBF"/>
    <w:rsid w:val="008716BE"/>
    <w:rsid w:val="00871B76"/>
    <w:rsid w:val="00871FB3"/>
    <w:rsid w:val="00872044"/>
    <w:rsid w:val="008720F2"/>
    <w:rsid w:val="0087295C"/>
    <w:rsid w:val="00872C5B"/>
    <w:rsid w:val="00872F17"/>
    <w:rsid w:val="00873287"/>
    <w:rsid w:val="008733D5"/>
    <w:rsid w:val="00873419"/>
    <w:rsid w:val="00873740"/>
    <w:rsid w:val="00873870"/>
    <w:rsid w:val="00873C3F"/>
    <w:rsid w:val="00873C98"/>
    <w:rsid w:val="00873ED5"/>
    <w:rsid w:val="008744E3"/>
    <w:rsid w:val="00874636"/>
    <w:rsid w:val="00875140"/>
    <w:rsid w:val="00875BC2"/>
    <w:rsid w:val="00875E84"/>
    <w:rsid w:val="00875EC7"/>
    <w:rsid w:val="00875EE8"/>
    <w:rsid w:val="00876155"/>
    <w:rsid w:val="008768BC"/>
    <w:rsid w:val="00876912"/>
    <w:rsid w:val="00876F08"/>
    <w:rsid w:val="00877227"/>
    <w:rsid w:val="00877479"/>
    <w:rsid w:val="00877670"/>
    <w:rsid w:val="008777A6"/>
    <w:rsid w:val="008777C7"/>
    <w:rsid w:val="00877F3E"/>
    <w:rsid w:val="00877F43"/>
    <w:rsid w:val="008807B4"/>
    <w:rsid w:val="008810C6"/>
    <w:rsid w:val="0088114B"/>
    <w:rsid w:val="00881361"/>
    <w:rsid w:val="00881487"/>
    <w:rsid w:val="0088199B"/>
    <w:rsid w:val="00881E27"/>
    <w:rsid w:val="00882183"/>
    <w:rsid w:val="00882456"/>
    <w:rsid w:val="00882E0F"/>
    <w:rsid w:val="0088337E"/>
    <w:rsid w:val="0088372E"/>
    <w:rsid w:val="00884487"/>
    <w:rsid w:val="00884B65"/>
    <w:rsid w:val="00884F23"/>
    <w:rsid w:val="00885277"/>
    <w:rsid w:val="008857B4"/>
    <w:rsid w:val="0088641B"/>
    <w:rsid w:val="00886827"/>
    <w:rsid w:val="0088688C"/>
    <w:rsid w:val="00886C65"/>
    <w:rsid w:val="00886F7D"/>
    <w:rsid w:val="00887011"/>
    <w:rsid w:val="00887351"/>
    <w:rsid w:val="0088738D"/>
    <w:rsid w:val="008876A0"/>
    <w:rsid w:val="0088783E"/>
    <w:rsid w:val="00887B45"/>
    <w:rsid w:val="00887D77"/>
    <w:rsid w:val="00887DF3"/>
    <w:rsid w:val="00890674"/>
    <w:rsid w:val="008907C1"/>
    <w:rsid w:val="00890988"/>
    <w:rsid w:val="00890E1F"/>
    <w:rsid w:val="00891A52"/>
    <w:rsid w:val="00892223"/>
    <w:rsid w:val="008928A8"/>
    <w:rsid w:val="00892D4E"/>
    <w:rsid w:val="00892E29"/>
    <w:rsid w:val="00892FAD"/>
    <w:rsid w:val="008934AF"/>
    <w:rsid w:val="0089386D"/>
    <w:rsid w:val="0089399E"/>
    <w:rsid w:val="00894215"/>
    <w:rsid w:val="00894BE7"/>
    <w:rsid w:val="0089516D"/>
    <w:rsid w:val="0089560A"/>
    <w:rsid w:val="008956D7"/>
    <w:rsid w:val="008958F2"/>
    <w:rsid w:val="008960FC"/>
    <w:rsid w:val="00896309"/>
    <w:rsid w:val="0089634D"/>
    <w:rsid w:val="00896FF4"/>
    <w:rsid w:val="00897CCC"/>
    <w:rsid w:val="008A01C5"/>
    <w:rsid w:val="008A02F4"/>
    <w:rsid w:val="008A0401"/>
    <w:rsid w:val="008A04E9"/>
    <w:rsid w:val="008A0D85"/>
    <w:rsid w:val="008A0FD1"/>
    <w:rsid w:val="008A0FF8"/>
    <w:rsid w:val="008A144A"/>
    <w:rsid w:val="008A17B5"/>
    <w:rsid w:val="008A1B95"/>
    <w:rsid w:val="008A1FAD"/>
    <w:rsid w:val="008A2075"/>
    <w:rsid w:val="008A27FC"/>
    <w:rsid w:val="008A2B8C"/>
    <w:rsid w:val="008A2CCE"/>
    <w:rsid w:val="008A3917"/>
    <w:rsid w:val="008A398D"/>
    <w:rsid w:val="008A3BC0"/>
    <w:rsid w:val="008A3CE8"/>
    <w:rsid w:val="008A3D22"/>
    <w:rsid w:val="008A4782"/>
    <w:rsid w:val="008A4ED5"/>
    <w:rsid w:val="008A4FB7"/>
    <w:rsid w:val="008A5795"/>
    <w:rsid w:val="008A5EE7"/>
    <w:rsid w:val="008A6034"/>
    <w:rsid w:val="008A60F7"/>
    <w:rsid w:val="008A6321"/>
    <w:rsid w:val="008A6322"/>
    <w:rsid w:val="008A657E"/>
    <w:rsid w:val="008A692A"/>
    <w:rsid w:val="008A69C6"/>
    <w:rsid w:val="008A6ABE"/>
    <w:rsid w:val="008A6B6B"/>
    <w:rsid w:val="008A6C28"/>
    <w:rsid w:val="008A6CD5"/>
    <w:rsid w:val="008A6F30"/>
    <w:rsid w:val="008A71F9"/>
    <w:rsid w:val="008A7329"/>
    <w:rsid w:val="008A7440"/>
    <w:rsid w:val="008B0459"/>
    <w:rsid w:val="008B0805"/>
    <w:rsid w:val="008B110A"/>
    <w:rsid w:val="008B17D1"/>
    <w:rsid w:val="008B199D"/>
    <w:rsid w:val="008B1C51"/>
    <w:rsid w:val="008B1DA1"/>
    <w:rsid w:val="008B2AB0"/>
    <w:rsid w:val="008B2B68"/>
    <w:rsid w:val="008B2B7B"/>
    <w:rsid w:val="008B3257"/>
    <w:rsid w:val="008B342B"/>
    <w:rsid w:val="008B397C"/>
    <w:rsid w:val="008B3D87"/>
    <w:rsid w:val="008B41C7"/>
    <w:rsid w:val="008B48F2"/>
    <w:rsid w:val="008B4911"/>
    <w:rsid w:val="008B52A6"/>
    <w:rsid w:val="008B56FB"/>
    <w:rsid w:val="008B6082"/>
    <w:rsid w:val="008B64F2"/>
    <w:rsid w:val="008B6713"/>
    <w:rsid w:val="008B691D"/>
    <w:rsid w:val="008B69B1"/>
    <w:rsid w:val="008B6D30"/>
    <w:rsid w:val="008B779F"/>
    <w:rsid w:val="008B79EF"/>
    <w:rsid w:val="008B7F4B"/>
    <w:rsid w:val="008C0277"/>
    <w:rsid w:val="008C05BD"/>
    <w:rsid w:val="008C0EF7"/>
    <w:rsid w:val="008C12B2"/>
    <w:rsid w:val="008C1DB8"/>
    <w:rsid w:val="008C211D"/>
    <w:rsid w:val="008C2238"/>
    <w:rsid w:val="008C247B"/>
    <w:rsid w:val="008C2D60"/>
    <w:rsid w:val="008C3055"/>
    <w:rsid w:val="008C3150"/>
    <w:rsid w:val="008C353D"/>
    <w:rsid w:val="008C3900"/>
    <w:rsid w:val="008C397A"/>
    <w:rsid w:val="008C4234"/>
    <w:rsid w:val="008C42B4"/>
    <w:rsid w:val="008C4A9A"/>
    <w:rsid w:val="008C4AFA"/>
    <w:rsid w:val="008C570E"/>
    <w:rsid w:val="008C5895"/>
    <w:rsid w:val="008C58CE"/>
    <w:rsid w:val="008C5942"/>
    <w:rsid w:val="008C5A2F"/>
    <w:rsid w:val="008C5AA1"/>
    <w:rsid w:val="008C5F6B"/>
    <w:rsid w:val="008C62BE"/>
    <w:rsid w:val="008C653C"/>
    <w:rsid w:val="008C68D2"/>
    <w:rsid w:val="008C69DE"/>
    <w:rsid w:val="008C7517"/>
    <w:rsid w:val="008C763F"/>
    <w:rsid w:val="008C76E6"/>
    <w:rsid w:val="008C7A5C"/>
    <w:rsid w:val="008C7E90"/>
    <w:rsid w:val="008D0097"/>
    <w:rsid w:val="008D01B9"/>
    <w:rsid w:val="008D09B1"/>
    <w:rsid w:val="008D0CBE"/>
    <w:rsid w:val="008D1078"/>
    <w:rsid w:val="008D1A3A"/>
    <w:rsid w:val="008D1C80"/>
    <w:rsid w:val="008D22E5"/>
    <w:rsid w:val="008D2F3A"/>
    <w:rsid w:val="008D32EB"/>
    <w:rsid w:val="008D38C1"/>
    <w:rsid w:val="008D395C"/>
    <w:rsid w:val="008D4277"/>
    <w:rsid w:val="008D4938"/>
    <w:rsid w:val="008D4BB7"/>
    <w:rsid w:val="008D4D58"/>
    <w:rsid w:val="008D4D82"/>
    <w:rsid w:val="008D4DD2"/>
    <w:rsid w:val="008D4E88"/>
    <w:rsid w:val="008D545F"/>
    <w:rsid w:val="008D58A3"/>
    <w:rsid w:val="008D5A31"/>
    <w:rsid w:val="008D5AA2"/>
    <w:rsid w:val="008D5DF1"/>
    <w:rsid w:val="008D5E7A"/>
    <w:rsid w:val="008D63FE"/>
    <w:rsid w:val="008D715C"/>
    <w:rsid w:val="008D721C"/>
    <w:rsid w:val="008D78BC"/>
    <w:rsid w:val="008D7B7A"/>
    <w:rsid w:val="008D7DBA"/>
    <w:rsid w:val="008D7E36"/>
    <w:rsid w:val="008E0945"/>
    <w:rsid w:val="008E0C96"/>
    <w:rsid w:val="008E1233"/>
    <w:rsid w:val="008E13A2"/>
    <w:rsid w:val="008E14EC"/>
    <w:rsid w:val="008E1A25"/>
    <w:rsid w:val="008E22E9"/>
    <w:rsid w:val="008E25F2"/>
    <w:rsid w:val="008E2D1B"/>
    <w:rsid w:val="008E33AD"/>
    <w:rsid w:val="008E3435"/>
    <w:rsid w:val="008E3805"/>
    <w:rsid w:val="008E3BA8"/>
    <w:rsid w:val="008E3C3A"/>
    <w:rsid w:val="008E3E30"/>
    <w:rsid w:val="008E458F"/>
    <w:rsid w:val="008E4F90"/>
    <w:rsid w:val="008E4F95"/>
    <w:rsid w:val="008E4FDD"/>
    <w:rsid w:val="008E5586"/>
    <w:rsid w:val="008E5B69"/>
    <w:rsid w:val="008E5BC5"/>
    <w:rsid w:val="008E5C49"/>
    <w:rsid w:val="008E5ED7"/>
    <w:rsid w:val="008E6280"/>
    <w:rsid w:val="008E7470"/>
    <w:rsid w:val="008E7B74"/>
    <w:rsid w:val="008E7C0B"/>
    <w:rsid w:val="008E7EB4"/>
    <w:rsid w:val="008F0243"/>
    <w:rsid w:val="008F046A"/>
    <w:rsid w:val="008F0595"/>
    <w:rsid w:val="008F0FCB"/>
    <w:rsid w:val="008F1639"/>
    <w:rsid w:val="008F189C"/>
    <w:rsid w:val="008F1A57"/>
    <w:rsid w:val="008F1B26"/>
    <w:rsid w:val="008F228B"/>
    <w:rsid w:val="008F22DF"/>
    <w:rsid w:val="008F24D3"/>
    <w:rsid w:val="008F2C5E"/>
    <w:rsid w:val="008F2C92"/>
    <w:rsid w:val="008F2F0D"/>
    <w:rsid w:val="008F336D"/>
    <w:rsid w:val="008F36CE"/>
    <w:rsid w:val="008F3A55"/>
    <w:rsid w:val="008F3CA6"/>
    <w:rsid w:val="008F3CCB"/>
    <w:rsid w:val="008F3F02"/>
    <w:rsid w:val="008F3F69"/>
    <w:rsid w:val="008F3F79"/>
    <w:rsid w:val="008F4D2C"/>
    <w:rsid w:val="008F4F91"/>
    <w:rsid w:val="008F5128"/>
    <w:rsid w:val="008F536C"/>
    <w:rsid w:val="008F5471"/>
    <w:rsid w:val="008F5651"/>
    <w:rsid w:val="008F56EE"/>
    <w:rsid w:val="008F59DE"/>
    <w:rsid w:val="008F5A0E"/>
    <w:rsid w:val="008F5A17"/>
    <w:rsid w:val="008F5C99"/>
    <w:rsid w:val="008F5D0D"/>
    <w:rsid w:val="008F6246"/>
    <w:rsid w:val="008F6468"/>
    <w:rsid w:val="008F67BA"/>
    <w:rsid w:val="008F6842"/>
    <w:rsid w:val="008F6B24"/>
    <w:rsid w:val="008F6C65"/>
    <w:rsid w:val="008F7165"/>
    <w:rsid w:val="008F720A"/>
    <w:rsid w:val="008F79E4"/>
    <w:rsid w:val="008F7C1E"/>
    <w:rsid w:val="008F7E89"/>
    <w:rsid w:val="00900496"/>
    <w:rsid w:val="0090099E"/>
    <w:rsid w:val="00900DBF"/>
    <w:rsid w:val="00900F09"/>
    <w:rsid w:val="00901255"/>
    <w:rsid w:val="009015FC"/>
    <w:rsid w:val="00901E59"/>
    <w:rsid w:val="009020AB"/>
    <w:rsid w:val="009021C4"/>
    <w:rsid w:val="009022D1"/>
    <w:rsid w:val="009026F3"/>
    <w:rsid w:val="009028FB"/>
    <w:rsid w:val="0090291F"/>
    <w:rsid w:val="00902ECF"/>
    <w:rsid w:val="009034B3"/>
    <w:rsid w:val="009035AA"/>
    <w:rsid w:val="00903CCF"/>
    <w:rsid w:val="00903F28"/>
    <w:rsid w:val="009041C8"/>
    <w:rsid w:val="009043A4"/>
    <w:rsid w:val="00904428"/>
    <w:rsid w:val="009044FE"/>
    <w:rsid w:val="00904502"/>
    <w:rsid w:val="00904B0F"/>
    <w:rsid w:val="00904C33"/>
    <w:rsid w:val="009050DF"/>
    <w:rsid w:val="009057FB"/>
    <w:rsid w:val="009059E3"/>
    <w:rsid w:val="00905B8F"/>
    <w:rsid w:val="00905C7D"/>
    <w:rsid w:val="00905CC9"/>
    <w:rsid w:val="00905E7D"/>
    <w:rsid w:val="00905FB9"/>
    <w:rsid w:val="0090600D"/>
    <w:rsid w:val="0090638D"/>
    <w:rsid w:val="0090669A"/>
    <w:rsid w:val="0090693C"/>
    <w:rsid w:val="00906C86"/>
    <w:rsid w:val="00907083"/>
    <w:rsid w:val="009072FE"/>
    <w:rsid w:val="0090731C"/>
    <w:rsid w:val="00907A77"/>
    <w:rsid w:val="00907C94"/>
    <w:rsid w:val="0091026B"/>
    <w:rsid w:val="00910289"/>
    <w:rsid w:val="00910705"/>
    <w:rsid w:val="00910729"/>
    <w:rsid w:val="00910981"/>
    <w:rsid w:val="00910B6E"/>
    <w:rsid w:val="00910E20"/>
    <w:rsid w:val="0091122C"/>
    <w:rsid w:val="00911596"/>
    <w:rsid w:val="0091195F"/>
    <w:rsid w:val="00911BAA"/>
    <w:rsid w:val="00911DAC"/>
    <w:rsid w:val="0091202C"/>
    <w:rsid w:val="00912197"/>
    <w:rsid w:val="009121AD"/>
    <w:rsid w:val="00912494"/>
    <w:rsid w:val="009124F9"/>
    <w:rsid w:val="00912EFE"/>
    <w:rsid w:val="00913005"/>
    <w:rsid w:val="009130AB"/>
    <w:rsid w:val="00913812"/>
    <w:rsid w:val="00914307"/>
    <w:rsid w:val="00914621"/>
    <w:rsid w:val="00914741"/>
    <w:rsid w:val="00914976"/>
    <w:rsid w:val="00914A20"/>
    <w:rsid w:val="00914B4D"/>
    <w:rsid w:val="00916029"/>
    <w:rsid w:val="00916917"/>
    <w:rsid w:val="00916B41"/>
    <w:rsid w:val="00916C5C"/>
    <w:rsid w:val="00916D03"/>
    <w:rsid w:val="00916D6D"/>
    <w:rsid w:val="00917564"/>
    <w:rsid w:val="00917688"/>
    <w:rsid w:val="00917CCB"/>
    <w:rsid w:val="00917D30"/>
    <w:rsid w:val="00917E7C"/>
    <w:rsid w:val="0092028C"/>
    <w:rsid w:val="009203D8"/>
    <w:rsid w:val="009205D9"/>
    <w:rsid w:val="0092094E"/>
    <w:rsid w:val="00920DC2"/>
    <w:rsid w:val="0092107A"/>
    <w:rsid w:val="00921284"/>
    <w:rsid w:val="00921649"/>
    <w:rsid w:val="00922051"/>
    <w:rsid w:val="009220A2"/>
    <w:rsid w:val="009220BC"/>
    <w:rsid w:val="009222CC"/>
    <w:rsid w:val="0092275D"/>
    <w:rsid w:val="00922CB7"/>
    <w:rsid w:val="00922E1D"/>
    <w:rsid w:val="00923460"/>
    <w:rsid w:val="009235EC"/>
    <w:rsid w:val="00923A53"/>
    <w:rsid w:val="00923BDA"/>
    <w:rsid w:val="00923CEF"/>
    <w:rsid w:val="0092433B"/>
    <w:rsid w:val="0092463F"/>
    <w:rsid w:val="00924667"/>
    <w:rsid w:val="00924A19"/>
    <w:rsid w:val="00924B2B"/>
    <w:rsid w:val="009252FA"/>
    <w:rsid w:val="00925407"/>
    <w:rsid w:val="00925BC6"/>
    <w:rsid w:val="00925BE6"/>
    <w:rsid w:val="00925CFD"/>
    <w:rsid w:val="00925E12"/>
    <w:rsid w:val="0092621B"/>
    <w:rsid w:val="00926392"/>
    <w:rsid w:val="00926473"/>
    <w:rsid w:val="00926830"/>
    <w:rsid w:val="00926A11"/>
    <w:rsid w:val="00926B55"/>
    <w:rsid w:val="00927321"/>
    <w:rsid w:val="00927455"/>
    <w:rsid w:val="009276CE"/>
    <w:rsid w:val="00927CDB"/>
    <w:rsid w:val="00927FC1"/>
    <w:rsid w:val="009303F7"/>
    <w:rsid w:val="00930EB7"/>
    <w:rsid w:val="00930F1D"/>
    <w:rsid w:val="0093137A"/>
    <w:rsid w:val="00931A9A"/>
    <w:rsid w:val="00931F9A"/>
    <w:rsid w:val="009322CB"/>
    <w:rsid w:val="009328DC"/>
    <w:rsid w:val="00932A48"/>
    <w:rsid w:val="00932B6D"/>
    <w:rsid w:val="00933001"/>
    <w:rsid w:val="009335B1"/>
    <w:rsid w:val="00933E4D"/>
    <w:rsid w:val="00934073"/>
    <w:rsid w:val="00934584"/>
    <w:rsid w:val="00934749"/>
    <w:rsid w:val="0093485A"/>
    <w:rsid w:val="0093497A"/>
    <w:rsid w:val="00935241"/>
    <w:rsid w:val="00935376"/>
    <w:rsid w:val="009354F5"/>
    <w:rsid w:val="00935D06"/>
    <w:rsid w:val="0093658E"/>
    <w:rsid w:val="0093660C"/>
    <w:rsid w:val="00937701"/>
    <w:rsid w:val="00937B63"/>
    <w:rsid w:val="00937C26"/>
    <w:rsid w:val="009403E7"/>
    <w:rsid w:val="00940473"/>
    <w:rsid w:val="00940B78"/>
    <w:rsid w:val="00940CEA"/>
    <w:rsid w:val="00940DFC"/>
    <w:rsid w:val="009410A7"/>
    <w:rsid w:val="009411A8"/>
    <w:rsid w:val="009412D1"/>
    <w:rsid w:val="00941554"/>
    <w:rsid w:val="0094201F"/>
    <w:rsid w:val="00942943"/>
    <w:rsid w:val="00942AA3"/>
    <w:rsid w:val="00942E14"/>
    <w:rsid w:val="00942F70"/>
    <w:rsid w:val="0094326A"/>
    <w:rsid w:val="009434C1"/>
    <w:rsid w:val="009434DE"/>
    <w:rsid w:val="00943692"/>
    <w:rsid w:val="00943ABB"/>
    <w:rsid w:val="00943F54"/>
    <w:rsid w:val="00943F86"/>
    <w:rsid w:val="0094437E"/>
    <w:rsid w:val="00944485"/>
    <w:rsid w:val="00945069"/>
    <w:rsid w:val="00945107"/>
    <w:rsid w:val="0094532F"/>
    <w:rsid w:val="009453C3"/>
    <w:rsid w:val="00945706"/>
    <w:rsid w:val="009457F1"/>
    <w:rsid w:val="00945832"/>
    <w:rsid w:val="00945CE1"/>
    <w:rsid w:val="00945EC6"/>
    <w:rsid w:val="00945EC8"/>
    <w:rsid w:val="00945F73"/>
    <w:rsid w:val="00945F75"/>
    <w:rsid w:val="0094609F"/>
    <w:rsid w:val="00946539"/>
    <w:rsid w:val="00947ACF"/>
    <w:rsid w:val="00947EA4"/>
    <w:rsid w:val="00950062"/>
    <w:rsid w:val="00950375"/>
    <w:rsid w:val="009509B4"/>
    <w:rsid w:val="00950EAD"/>
    <w:rsid w:val="009510B0"/>
    <w:rsid w:val="009511E8"/>
    <w:rsid w:val="00951432"/>
    <w:rsid w:val="00951479"/>
    <w:rsid w:val="00951944"/>
    <w:rsid w:val="00951961"/>
    <w:rsid w:val="00951B38"/>
    <w:rsid w:val="00951D45"/>
    <w:rsid w:val="00951E09"/>
    <w:rsid w:val="00952274"/>
    <w:rsid w:val="00952491"/>
    <w:rsid w:val="00952B8D"/>
    <w:rsid w:val="00952BE4"/>
    <w:rsid w:val="0095364D"/>
    <w:rsid w:val="00953756"/>
    <w:rsid w:val="009538D2"/>
    <w:rsid w:val="009541AA"/>
    <w:rsid w:val="00954562"/>
    <w:rsid w:val="0095484E"/>
    <w:rsid w:val="009548AD"/>
    <w:rsid w:val="00954B6A"/>
    <w:rsid w:val="00954DDA"/>
    <w:rsid w:val="00954EF7"/>
    <w:rsid w:val="0095528D"/>
    <w:rsid w:val="00955347"/>
    <w:rsid w:val="00955E92"/>
    <w:rsid w:val="00956011"/>
    <w:rsid w:val="009561B2"/>
    <w:rsid w:val="009562BB"/>
    <w:rsid w:val="0095669C"/>
    <w:rsid w:val="00956722"/>
    <w:rsid w:val="00956BC5"/>
    <w:rsid w:val="00956D1A"/>
    <w:rsid w:val="00956FFE"/>
    <w:rsid w:val="009572D9"/>
    <w:rsid w:val="00957365"/>
    <w:rsid w:val="009578F2"/>
    <w:rsid w:val="00957938"/>
    <w:rsid w:val="009579DC"/>
    <w:rsid w:val="00957D2C"/>
    <w:rsid w:val="00957E58"/>
    <w:rsid w:val="00960447"/>
    <w:rsid w:val="00960ABC"/>
    <w:rsid w:val="0096105C"/>
    <w:rsid w:val="0096111E"/>
    <w:rsid w:val="00961388"/>
    <w:rsid w:val="009613A7"/>
    <w:rsid w:val="00961994"/>
    <w:rsid w:val="009619CF"/>
    <w:rsid w:val="00961E47"/>
    <w:rsid w:val="00961FD7"/>
    <w:rsid w:val="0096235D"/>
    <w:rsid w:val="0096258A"/>
    <w:rsid w:val="009628DE"/>
    <w:rsid w:val="00963139"/>
    <w:rsid w:val="0096316E"/>
    <w:rsid w:val="00963235"/>
    <w:rsid w:val="00963259"/>
    <w:rsid w:val="009632B2"/>
    <w:rsid w:val="009632C0"/>
    <w:rsid w:val="00963629"/>
    <w:rsid w:val="00963655"/>
    <w:rsid w:val="00963B1E"/>
    <w:rsid w:val="00963C56"/>
    <w:rsid w:val="00964866"/>
    <w:rsid w:val="00965154"/>
    <w:rsid w:val="00965CCE"/>
    <w:rsid w:val="00965EFE"/>
    <w:rsid w:val="00965F07"/>
    <w:rsid w:val="009667A9"/>
    <w:rsid w:val="00966DF0"/>
    <w:rsid w:val="0096748E"/>
    <w:rsid w:val="00967518"/>
    <w:rsid w:val="0096795E"/>
    <w:rsid w:val="00967C5C"/>
    <w:rsid w:val="0097017D"/>
    <w:rsid w:val="009711CB"/>
    <w:rsid w:val="009711F6"/>
    <w:rsid w:val="009716D6"/>
    <w:rsid w:val="0097193F"/>
    <w:rsid w:val="00971D75"/>
    <w:rsid w:val="00972055"/>
    <w:rsid w:val="009723D2"/>
    <w:rsid w:val="00972654"/>
    <w:rsid w:val="00972E7A"/>
    <w:rsid w:val="00972E9B"/>
    <w:rsid w:val="00972FF7"/>
    <w:rsid w:val="0097396F"/>
    <w:rsid w:val="00973A51"/>
    <w:rsid w:val="00973BB3"/>
    <w:rsid w:val="00974835"/>
    <w:rsid w:val="009749B9"/>
    <w:rsid w:val="00974A71"/>
    <w:rsid w:val="00974C2D"/>
    <w:rsid w:val="00974D71"/>
    <w:rsid w:val="00975CBC"/>
    <w:rsid w:val="00976414"/>
    <w:rsid w:val="009764F7"/>
    <w:rsid w:val="0097692A"/>
    <w:rsid w:val="00976D0B"/>
    <w:rsid w:val="00976ECE"/>
    <w:rsid w:val="0097789E"/>
    <w:rsid w:val="00977E8E"/>
    <w:rsid w:val="00977FB4"/>
    <w:rsid w:val="00981C74"/>
    <w:rsid w:val="00982476"/>
    <w:rsid w:val="0098249D"/>
    <w:rsid w:val="009825E9"/>
    <w:rsid w:val="0098292A"/>
    <w:rsid w:val="00982A60"/>
    <w:rsid w:val="00982B3B"/>
    <w:rsid w:val="00983773"/>
    <w:rsid w:val="009837A3"/>
    <w:rsid w:val="00983C01"/>
    <w:rsid w:val="00983CDE"/>
    <w:rsid w:val="009840DE"/>
    <w:rsid w:val="00984A19"/>
    <w:rsid w:val="00984B7B"/>
    <w:rsid w:val="00984C7C"/>
    <w:rsid w:val="00984E5D"/>
    <w:rsid w:val="00985271"/>
    <w:rsid w:val="00985325"/>
    <w:rsid w:val="00985353"/>
    <w:rsid w:val="0098566F"/>
    <w:rsid w:val="00985BF0"/>
    <w:rsid w:val="009866C8"/>
    <w:rsid w:val="0098686F"/>
    <w:rsid w:val="00986B53"/>
    <w:rsid w:val="00986FAE"/>
    <w:rsid w:val="00987357"/>
    <w:rsid w:val="00987A31"/>
    <w:rsid w:val="0099009C"/>
    <w:rsid w:val="0099024E"/>
    <w:rsid w:val="0099043C"/>
    <w:rsid w:val="009906D3"/>
    <w:rsid w:val="009907C1"/>
    <w:rsid w:val="00990904"/>
    <w:rsid w:val="009909CF"/>
    <w:rsid w:val="00990C24"/>
    <w:rsid w:val="00990C5B"/>
    <w:rsid w:val="00991243"/>
    <w:rsid w:val="00991379"/>
    <w:rsid w:val="0099145B"/>
    <w:rsid w:val="009914AC"/>
    <w:rsid w:val="0099152B"/>
    <w:rsid w:val="00991569"/>
    <w:rsid w:val="009918F1"/>
    <w:rsid w:val="00991B77"/>
    <w:rsid w:val="00991C65"/>
    <w:rsid w:val="0099210A"/>
    <w:rsid w:val="0099279A"/>
    <w:rsid w:val="0099380F"/>
    <w:rsid w:val="00993A97"/>
    <w:rsid w:val="00993DE5"/>
    <w:rsid w:val="00994104"/>
    <w:rsid w:val="00994186"/>
    <w:rsid w:val="00994940"/>
    <w:rsid w:val="00994AC8"/>
    <w:rsid w:val="00994D61"/>
    <w:rsid w:val="00995140"/>
    <w:rsid w:val="00995928"/>
    <w:rsid w:val="009960FD"/>
    <w:rsid w:val="009964BE"/>
    <w:rsid w:val="009967A4"/>
    <w:rsid w:val="009978F6"/>
    <w:rsid w:val="0099791B"/>
    <w:rsid w:val="00997BF9"/>
    <w:rsid w:val="00997CF0"/>
    <w:rsid w:val="00997D20"/>
    <w:rsid w:val="00997D3A"/>
    <w:rsid w:val="00997D87"/>
    <w:rsid w:val="009A0272"/>
    <w:rsid w:val="009A037B"/>
    <w:rsid w:val="009A04BE"/>
    <w:rsid w:val="009A04C8"/>
    <w:rsid w:val="009A0B15"/>
    <w:rsid w:val="009A17F5"/>
    <w:rsid w:val="009A18D2"/>
    <w:rsid w:val="009A1929"/>
    <w:rsid w:val="009A194B"/>
    <w:rsid w:val="009A1BD0"/>
    <w:rsid w:val="009A205C"/>
    <w:rsid w:val="009A275A"/>
    <w:rsid w:val="009A315E"/>
    <w:rsid w:val="009A344C"/>
    <w:rsid w:val="009A3931"/>
    <w:rsid w:val="009A3DE2"/>
    <w:rsid w:val="009A426A"/>
    <w:rsid w:val="009A49B4"/>
    <w:rsid w:val="009A4D92"/>
    <w:rsid w:val="009A4F99"/>
    <w:rsid w:val="009A50B5"/>
    <w:rsid w:val="009A50EE"/>
    <w:rsid w:val="009A536B"/>
    <w:rsid w:val="009A55FB"/>
    <w:rsid w:val="009A5862"/>
    <w:rsid w:val="009A5B1B"/>
    <w:rsid w:val="009A5C04"/>
    <w:rsid w:val="009A5FE3"/>
    <w:rsid w:val="009A62AD"/>
    <w:rsid w:val="009A6809"/>
    <w:rsid w:val="009A6E6C"/>
    <w:rsid w:val="009A7605"/>
    <w:rsid w:val="009A7F52"/>
    <w:rsid w:val="009B007D"/>
    <w:rsid w:val="009B0190"/>
    <w:rsid w:val="009B040F"/>
    <w:rsid w:val="009B051C"/>
    <w:rsid w:val="009B06E2"/>
    <w:rsid w:val="009B0B05"/>
    <w:rsid w:val="009B0C9D"/>
    <w:rsid w:val="009B0CD5"/>
    <w:rsid w:val="009B0DB5"/>
    <w:rsid w:val="009B119C"/>
    <w:rsid w:val="009B1488"/>
    <w:rsid w:val="009B1519"/>
    <w:rsid w:val="009B16CA"/>
    <w:rsid w:val="009B17EC"/>
    <w:rsid w:val="009B28D7"/>
    <w:rsid w:val="009B2CA2"/>
    <w:rsid w:val="009B2E40"/>
    <w:rsid w:val="009B2E49"/>
    <w:rsid w:val="009B2F88"/>
    <w:rsid w:val="009B2FC3"/>
    <w:rsid w:val="009B3122"/>
    <w:rsid w:val="009B3794"/>
    <w:rsid w:val="009B3D4B"/>
    <w:rsid w:val="009B3E74"/>
    <w:rsid w:val="009B408C"/>
    <w:rsid w:val="009B4099"/>
    <w:rsid w:val="009B4865"/>
    <w:rsid w:val="009B4A8E"/>
    <w:rsid w:val="009B5046"/>
    <w:rsid w:val="009B529E"/>
    <w:rsid w:val="009B5573"/>
    <w:rsid w:val="009B55BD"/>
    <w:rsid w:val="009B5D86"/>
    <w:rsid w:val="009B5E66"/>
    <w:rsid w:val="009B6058"/>
    <w:rsid w:val="009B6064"/>
    <w:rsid w:val="009B6073"/>
    <w:rsid w:val="009B6B7B"/>
    <w:rsid w:val="009B7311"/>
    <w:rsid w:val="009B7515"/>
    <w:rsid w:val="009B758E"/>
    <w:rsid w:val="009B7984"/>
    <w:rsid w:val="009B79D0"/>
    <w:rsid w:val="009B7A60"/>
    <w:rsid w:val="009B7B06"/>
    <w:rsid w:val="009C0056"/>
    <w:rsid w:val="009C02FC"/>
    <w:rsid w:val="009C0368"/>
    <w:rsid w:val="009C0AA6"/>
    <w:rsid w:val="009C0CD8"/>
    <w:rsid w:val="009C0D73"/>
    <w:rsid w:val="009C1030"/>
    <w:rsid w:val="009C1206"/>
    <w:rsid w:val="009C1686"/>
    <w:rsid w:val="009C16F7"/>
    <w:rsid w:val="009C2231"/>
    <w:rsid w:val="009C225A"/>
    <w:rsid w:val="009C2312"/>
    <w:rsid w:val="009C29AD"/>
    <w:rsid w:val="009C2BF3"/>
    <w:rsid w:val="009C2E2D"/>
    <w:rsid w:val="009C2F5B"/>
    <w:rsid w:val="009C309B"/>
    <w:rsid w:val="009C311C"/>
    <w:rsid w:val="009C379C"/>
    <w:rsid w:val="009C3E61"/>
    <w:rsid w:val="009C47F3"/>
    <w:rsid w:val="009C4A0D"/>
    <w:rsid w:val="009C4F8E"/>
    <w:rsid w:val="009C5270"/>
    <w:rsid w:val="009C5286"/>
    <w:rsid w:val="009C545D"/>
    <w:rsid w:val="009C573F"/>
    <w:rsid w:val="009C58F5"/>
    <w:rsid w:val="009C5FB6"/>
    <w:rsid w:val="009C608D"/>
    <w:rsid w:val="009C692B"/>
    <w:rsid w:val="009C695A"/>
    <w:rsid w:val="009C69AD"/>
    <w:rsid w:val="009C70B2"/>
    <w:rsid w:val="009C7164"/>
    <w:rsid w:val="009C724E"/>
    <w:rsid w:val="009C7605"/>
    <w:rsid w:val="009C7708"/>
    <w:rsid w:val="009C7F76"/>
    <w:rsid w:val="009C7FDE"/>
    <w:rsid w:val="009D056B"/>
    <w:rsid w:val="009D0B38"/>
    <w:rsid w:val="009D0C02"/>
    <w:rsid w:val="009D1437"/>
    <w:rsid w:val="009D1494"/>
    <w:rsid w:val="009D186E"/>
    <w:rsid w:val="009D1983"/>
    <w:rsid w:val="009D21F6"/>
    <w:rsid w:val="009D2309"/>
    <w:rsid w:val="009D260C"/>
    <w:rsid w:val="009D2F6C"/>
    <w:rsid w:val="009D2F6E"/>
    <w:rsid w:val="009D30BD"/>
    <w:rsid w:val="009D3593"/>
    <w:rsid w:val="009D3691"/>
    <w:rsid w:val="009D3B06"/>
    <w:rsid w:val="009D3C96"/>
    <w:rsid w:val="009D3F54"/>
    <w:rsid w:val="009D4458"/>
    <w:rsid w:val="009D44F6"/>
    <w:rsid w:val="009D4741"/>
    <w:rsid w:val="009D4F43"/>
    <w:rsid w:val="009D5423"/>
    <w:rsid w:val="009D552A"/>
    <w:rsid w:val="009D5583"/>
    <w:rsid w:val="009D5722"/>
    <w:rsid w:val="009D5D8C"/>
    <w:rsid w:val="009D5EBE"/>
    <w:rsid w:val="009D5ED4"/>
    <w:rsid w:val="009D6607"/>
    <w:rsid w:val="009D6EB1"/>
    <w:rsid w:val="009D6EB7"/>
    <w:rsid w:val="009D7543"/>
    <w:rsid w:val="009D7A02"/>
    <w:rsid w:val="009D7BDA"/>
    <w:rsid w:val="009D7E62"/>
    <w:rsid w:val="009E04C8"/>
    <w:rsid w:val="009E151A"/>
    <w:rsid w:val="009E162D"/>
    <w:rsid w:val="009E188F"/>
    <w:rsid w:val="009E1C5D"/>
    <w:rsid w:val="009E1EF3"/>
    <w:rsid w:val="009E2759"/>
    <w:rsid w:val="009E2A8C"/>
    <w:rsid w:val="009E3328"/>
    <w:rsid w:val="009E386A"/>
    <w:rsid w:val="009E399D"/>
    <w:rsid w:val="009E3BD5"/>
    <w:rsid w:val="009E3EC2"/>
    <w:rsid w:val="009E45A1"/>
    <w:rsid w:val="009E4A1E"/>
    <w:rsid w:val="009E4A92"/>
    <w:rsid w:val="009E4F4A"/>
    <w:rsid w:val="009E4FE1"/>
    <w:rsid w:val="009E5075"/>
    <w:rsid w:val="009E5225"/>
    <w:rsid w:val="009E542F"/>
    <w:rsid w:val="009E545C"/>
    <w:rsid w:val="009E6170"/>
    <w:rsid w:val="009E6186"/>
    <w:rsid w:val="009E61EC"/>
    <w:rsid w:val="009E634A"/>
    <w:rsid w:val="009E647D"/>
    <w:rsid w:val="009E694E"/>
    <w:rsid w:val="009E6984"/>
    <w:rsid w:val="009E6E65"/>
    <w:rsid w:val="009E79A9"/>
    <w:rsid w:val="009F001E"/>
    <w:rsid w:val="009F032B"/>
    <w:rsid w:val="009F0751"/>
    <w:rsid w:val="009F0781"/>
    <w:rsid w:val="009F0925"/>
    <w:rsid w:val="009F0CD7"/>
    <w:rsid w:val="009F10DA"/>
    <w:rsid w:val="009F10E6"/>
    <w:rsid w:val="009F1516"/>
    <w:rsid w:val="009F16F9"/>
    <w:rsid w:val="009F1764"/>
    <w:rsid w:val="009F179E"/>
    <w:rsid w:val="009F1BA6"/>
    <w:rsid w:val="009F2408"/>
    <w:rsid w:val="009F2960"/>
    <w:rsid w:val="009F2B13"/>
    <w:rsid w:val="009F2FAD"/>
    <w:rsid w:val="009F33CC"/>
    <w:rsid w:val="009F37A2"/>
    <w:rsid w:val="009F3D81"/>
    <w:rsid w:val="009F426B"/>
    <w:rsid w:val="009F477C"/>
    <w:rsid w:val="009F50E4"/>
    <w:rsid w:val="009F540F"/>
    <w:rsid w:val="009F555A"/>
    <w:rsid w:val="009F5D8B"/>
    <w:rsid w:val="009F5FB6"/>
    <w:rsid w:val="009F60B7"/>
    <w:rsid w:val="009F670E"/>
    <w:rsid w:val="009F71E0"/>
    <w:rsid w:val="009F7270"/>
    <w:rsid w:val="009F753F"/>
    <w:rsid w:val="009F75B1"/>
    <w:rsid w:val="009F7E14"/>
    <w:rsid w:val="009F7E21"/>
    <w:rsid w:val="009F7FDA"/>
    <w:rsid w:val="00A000EA"/>
    <w:rsid w:val="00A00562"/>
    <w:rsid w:val="00A00915"/>
    <w:rsid w:val="00A00AF5"/>
    <w:rsid w:val="00A010D6"/>
    <w:rsid w:val="00A0134A"/>
    <w:rsid w:val="00A01691"/>
    <w:rsid w:val="00A0169F"/>
    <w:rsid w:val="00A0173B"/>
    <w:rsid w:val="00A019BF"/>
    <w:rsid w:val="00A01CAC"/>
    <w:rsid w:val="00A02298"/>
    <w:rsid w:val="00A026A6"/>
    <w:rsid w:val="00A02920"/>
    <w:rsid w:val="00A02BEE"/>
    <w:rsid w:val="00A02C54"/>
    <w:rsid w:val="00A03314"/>
    <w:rsid w:val="00A037DD"/>
    <w:rsid w:val="00A03B46"/>
    <w:rsid w:val="00A03DB8"/>
    <w:rsid w:val="00A040B6"/>
    <w:rsid w:val="00A041AE"/>
    <w:rsid w:val="00A0434A"/>
    <w:rsid w:val="00A0452F"/>
    <w:rsid w:val="00A047DC"/>
    <w:rsid w:val="00A050A6"/>
    <w:rsid w:val="00A0558F"/>
    <w:rsid w:val="00A059AF"/>
    <w:rsid w:val="00A05C84"/>
    <w:rsid w:val="00A05D2E"/>
    <w:rsid w:val="00A06305"/>
    <w:rsid w:val="00A06850"/>
    <w:rsid w:val="00A0685C"/>
    <w:rsid w:val="00A073A7"/>
    <w:rsid w:val="00A075BF"/>
    <w:rsid w:val="00A10169"/>
    <w:rsid w:val="00A10282"/>
    <w:rsid w:val="00A10553"/>
    <w:rsid w:val="00A108A8"/>
    <w:rsid w:val="00A10A45"/>
    <w:rsid w:val="00A10C6C"/>
    <w:rsid w:val="00A110AA"/>
    <w:rsid w:val="00A11399"/>
    <w:rsid w:val="00A1140B"/>
    <w:rsid w:val="00A11B23"/>
    <w:rsid w:val="00A11D73"/>
    <w:rsid w:val="00A11F37"/>
    <w:rsid w:val="00A1205A"/>
    <w:rsid w:val="00A124C9"/>
    <w:rsid w:val="00A128B3"/>
    <w:rsid w:val="00A129D0"/>
    <w:rsid w:val="00A12A48"/>
    <w:rsid w:val="00A131F6"/>
    <w:rsid w:val="00A13227"/>
    <w:rsid w:val="00A14CF5"/>
    <w:rsid w:val="00A1508A"/>
    <w:rsid w:val="00A15595"/>
    <w:rsid w:val="00A15EAC"/>
    <w:rsid w:val="00A15F43"/>
    <w:rsid w:val="00A15F71"/>
    <w:rsid w:val="00A16428"/>
    <w:rsid w:val="00A16BDF"/>
    <w:rsid w:val="00A172B2"/>
    <w:rsid w:val="00A17595"/>
    <w:rsid w:val="00A17A18"/>
    <w:rsid w:val="00A17D4A"/>
    <w:rsid w:val="00A20137"/>
    <w:rsid w:val="00A20687"/>
    <w:rsid w:val="00A207C7"/>
    <w:rsid w:val="00A209AC"/>
    <w:rsid w:val="00A20B3A"/>
    <w:rsid w:val="00A20F7E"/>
    <w:rsid w:val="00A213ED"/>
    <w:rsid w:val="00A21B1B"/>
    <w:rsid w:val="00A220BF"/>
    <w:rsid w:val="00A221FA"/>
    <w:rsid w:val="00A2278A"/>
    <w:rsid w:val="00A228A8"/>
    <w:rsid w:val="00A228FB"/>
    <w:rsid w:val="00A22A7C"/>
    <w:rsid w:val="00A22A94"/>
    <w:rsid w:val="00A22BDA"/>
    <w:rsid w:val="00A2325F"/>
    <w:rsid w:val="00A2365C"/>
    <w:rsid w:val="00A23B74"/>
    <w:rsid w:val="00A24745"/>
    <w:rsid w:val="00A247E1"/>
    <w:rsid w:val="00A2486F"/>
    <w:rsid w:val="00A25095"/>
    <w:rsid w:val="00A25274"/>
    <w:rsid w:val="00A252CF"/>
    <w:rsid w:val="00A25317"/>
    <w:rsid w:val="00A25462"/>
    <w:rsid w:val="00A2546D"/>
    <w:rsid w:val="00A255B9"/>
    <w:rsid w:val="00A25D72"/>
    <w:rsid w:val="00A25E02"/>
    <w:rsid w:val="00A261BB"/>
    <w:rsid w:val="00A2630A"/>
    <w:rsid w:val="00A26368"/>
    <w:rsid w:val="00A267A4"/>
    <w:rsid w:val="00A2698F"/>
    <w:rsid w:val="00A269CE"/>
    <w:rsid w:val="00A26AD1"/>
    <w:rsid w:val="00A26BD5"/>
    <w:rsid w:val="00A27530"/>
    <w:rsid w:val="00A27709"/>
    <w:rsid w:val="00A278C5"/>
    <w:rsid w:val="00A3151D"/>
    <w:rsid w:val="00A316E9"/>
    <w:rsid w:val="00A320D5"/>
    <w:rsid w:val="00A321C5"/>
    <w:rsid w:val="00A32309"/>
    <w:rsid w:val="00A323EF"/>
    <w:rsid w:val="00A32548"/>
    <w:rsid w:val="00A32B79"/>
    <w:rsid w:val="00A32DC0"/>
    <w:rsid w:val="00A33228"/>
    <w:rsid w:val="00A33438"/>
    <w:rsid w:val="00A33814"/>
    <w:rsid w:val="00A33891"/>
    <w:rsid w:val="00A3409B"/>
    <w:rsid w:val="00A3419C"/>
    <w:rsid w:val="00A341B1"/>
    <w:rsid w:val="00A3484D"/>
    <w:rsid w:val="00A348BD"/>
    <w:rsid w:val="00A3490A"/>
    <w:rsid w:val="00A34D2A"/>
    <w:rsid w:val="00A34EBD"/>
    <w:rsid w:val="00A35037"/>
    <w:rsid w:val="00A35850"/>
    <w:rsid w:val="00A35B68"/>
    <w:rsid w:val="00A36058"/>
    <w:rsid w:val="00A36543"/>
    <w:rsid w:val="00A36547"/>
    <w:rsid w:val="00A36FD3"/>
    <w:rsid w:val="00A371D0"/>
    <w:rsid w:val="00A40246"/>
    <w:rsid w:val="00A402A5"/>
    <w:rsid w:val="00A40D1D"/>
    <w:rsid w:val="00A40F28"/>
    <w:rsid w:val="00A410D8"/>
    <w:rsid w:val="00A41211"/>
    <w:rsid w:val="00A413D9"/>
    <w:rsid w:val="00A41A57"/>
    <w:rsid w:val="00A41B46"/>
    <w:rsid w:val="00A41B60"/>
    <w:rsid w:val="00A41B8F"/>
    <w:rsid w:val="00A41D35"/>
    <w:rsid w:val="00A42191"/>
    <w:rsid w:val="00A42396"/>
    <w:rsid w:val="00A424BE"/>
    <w:rsid w:val="00A42816"/>
    <w:rsid w:val="00A42885"/>
    <w:rsid w:val="00A42FC5"/>
    <w:rsid w:val="00A436C6"/>
    <w:rsid w:val="00A43DD1"/>
    <w:rsid w:val="00A43E70"/>
    <w:rsid w:val="00A440FB"/>
    <w:rsid w:val="00A44F00"/>
    <w:rsid w:val="00A44FAA"/>
    <w:rsid w:val="00A450A5"/>
    <w:rsid w:val="00A4533E"/>
    <w:rsid w:val="00A4541C"/>
    <w:rsid w:val="00A455FE"/>
    <w:rsid w:val="00A459E1"/>
    <w:rsid w:val="00A45F86"/>
    <w:rsid w:val="00A4607A"/>
    <w:rsid w:val="00A469C4"/>
    <w:rsid w:val="00A474AD"/>
    <w:rsid w:val="00A4764F"/>
    <w:rsid w:val="00A476B2"/>
    <w:rsid w:val="00A47CAB"/>
    <w:rsid w:val="00A5010D"/>
    <w:rsid w:val="00A506EA"/>
    <w:rsid w:val="00A50EDC"/>
    <w:rsid w:val="00A51261"/>
    <w:rsid w:val="00A51462"/>
    <w:rsid w:val="00A515C3"/>
    <w:rsid w:val="00A5161A"/>
    <w:rsid w:val="00A51774"/>
    <w:rsid w:val="00A51B6F"/>
    <w:rsid w:val="00A51BF5"/>
    <w:rsid w:val="00A5211A"/>
    <w:rsid w:val="00A5289B"/>
    <w:rsid w:val="00A52AC1"/>
    <w:rsid w:val="00A52C39"/>
    <w:rsid w:val="00A52D57"/>
    <w:rsid w:val="00A534A0"/>
    <w:rsid w:val="00A53649"/>
    <w:rsid w:val="00A5393E"/>
    <w:rsid w:val="00A5401B"/>
    <w:rsid w:val="00A54FD7"/>
    <w:rsid w:val="00A5520C"/>
    <w:rsid w:val="00A55294"/>
    <w:rsid w:val="00A5563A"/>
    <w:rsid w:val="00A5578A"/>
    <w:rsid w:val="00A55E08"/>
    <w:rsid w:val="00A55E25"/>
    <w:rsid w:val="00A56451"/>
    <w:rsid w:val="00A56510"/>
    <w:rsid w:val="00A565E6"/>
    <w:rsid w:val="00A56716"/>
    <w:rsid w:val="00A569CC"/>
    <w:rsid w:val="00A56A32"/>
    <w:rsid w:val="00A56A52"/>
    <w:rsid w:val="00A56CED"/>
    <w:rsid w:val="00A56EF0"/>
    <w:rsid w:val="00A57AC7"/>
    <w:rsid w:val="00A57F23"/>
    <w:rsid w:val="00A6011E"/>
    <w:rsid w:val="00A60218"/>
    <w:rsid w:val="00A60252"/>
    <w:rsid w:val="00A606A8"/>
    <w:rsid w:val="00A608F7"/>
    <w:rsid w:val="00A60AA9"/>
    <w:rsid w:val="00A60E17"/>
    <w:rsid w:val="00A61097"/>
    <w:rsid w:val="00A611EE"/>
    <w:rsid w:val="00A6140D"/>
    <w:rsid w:val="00A620A2"/>
    <w:rsid w:val="00A62306"/>
    <w:rsid w:val="00A635A1"/>
    <w:rsid w:val="00A6395B"/>
    <w:rsid w:val="00A63BA8"/>
    <w:rsid w:val="00A63BC9"/>
    <w:rsid w:val="00A63D5C"/>
    <w:rsid w:val="00A63D6B"/>
    <w:rsid w:val="00A64931"/>
    <w:rsid w:val="00A64A7F"/>
    <w:rsid w:val="00A64B09"/>
    <w:rsid w:val="00A6527E"/>
    <w:rsid w:val="00A652DB"/>
    <w:rsid w:val="00A65B36"/>
    <w:rsid w:val="00A65BAF"/>
    <w:rsid w:val="00A66223"/>
    <w:rsid w:val="00A66579"/>
    <w:rsid w:val="00A66AC0"/>
    <w:rsid w:val="00A66E87"/>
    <w:rsid w:val="00A671BA"/>
    <w:rsid w:val="00A676FC"/>
    <w:rsid w:val="00A70570"/>
    <w:rsid w:val="00A706B2"/>
    <w:rsid w:val="00A70A32"/>
    <w:rsid w:val="00A7121C"/>
    <w:rsid w:val="00A715CF"/>
    <w:rsid w:val="00A717DF"/>
    <w:rsid w:val="00A7183F"/>
    <w:rsid w:val="00A71AB2"/>
    <w:rsid w:val="00A71DA0"/>
    <w:rsid w:val="00A71F51"/>
    <w:rsid w:val="00A721B4"/>
    <w:rsid w:val="00A72495"/>
    <w:rsid w:val="00A72625"/>
    <w:rsid w:val="00A72637"/>
    <w:rsid w:val="00A73117"/>
    <w:rsid w:val="00A73280"/>
    <w:rsid w:val="00A7411B"/>
    <w:rsid w:val="00A7422C"/>
    <w:rsid w:val="00A7437D"/>
    <w:rsid w:val="00A74847"/>
    <w:rsid w:val="00A74EEB"/>
    <w:rsid w:val="00A74F83"/>
    <w:rsid w:val="00A75031"/>
    <w:rsid w:val="00A75377"/>
    <w:rsid w:val="00A75761"/>
    <w:rsid w:val="00A75ADB"/>
    <w:rsid w:val="00A761AF"/>
    <w:rsid w:val="00A76255"/>
    <w:rsid w:val="00A763C9"/>
    <w:rsid w:val="00A765AA"/>
    <w:rsid w:val="00A76C40"/>
    <w:rsid w:val="00A76C7D"/>
    <w:rsid w:val="00A76E03"/>
    <w:rsid w:val="00A76FAF"/>
    <w:rsid w:val="00A7755A"/>
    <w:rsid w:val="00A7784A"/>
    <w:rsid w:val="00A77856"/>
    <w:rsid w:val="00A77BBE"/>
    <w:rsid w:val="00A77BDB"/>
    <w:rsid w:val="00A77D84"/>
    <w:rsid w:val="00A77E1E"/>
    <w:rsid w:val="00A8004F"/>
    <w:rsid w:val="00A80578"/>
    <w:rsid w:val="00A80CDD"/>
    <w:rsid w:val="00A80D2F"/>
    <w:rsid w:val="00A8140E"/>
    <w:rsid w:val="00A817D8"/>
    <w:rsid w:val="00A81A9B"/>
    <w:rsid w:val="00A81C33"/>
    <w:rsid w:val="00A82038"/>
    <w:rsid w:val="00A825AE"/>
    <w:rsid w:val="00A82CF2"/>
    <w:rsid w:val="00A837D8"/>
    <w:rsid w:val="00A83868"/>
    <w:rsid w:val="00A8420E"/>
    <w:rsid w:val="00A843B5"/>
    <w:rsid w:val="00A84548"/>
    <w:rsid w:val="00A84904"/>
    <w:rsid w:val="00A849A0"/>
    <w:rsid w:val="00A85048"/>
    <w:rsid w:val="00A8540E"/>
    <w:rsid w:val="00A854DD"/>
    <w:rsid w:val="00A856D0"/>
    <w:rsid w:val="00A85983"/>
    <w:rsid w:val="00A85E5B"/>
    <w:rsid w:val="00A85F4A"/>
    <w:rsid w:val="00A86197"/>
    <w:rsid w:val="00A86301"/>
    <w:rsid w:val="00A86A19"/>
    <w:rsid w:val="00A86E48"/>
    <w:rsid w:val="00A8712D"/>
    <w:rsid w:val="00A872B3"/>
    <w:rsid w:val="00A8747D"/>
    <w:rsid w:val="00A8793E"/>
    <w:rsid w:val="00A9018C"/>
    <w:rsid w:val="00A902D2"/>
    <w:rsid w:val="00A903ED"/>
    <w:rsid w:val="00A904A0"/>
    <w:rsid w:val="00A90840"/>
    <w:rsid w:val="00A90DF3"/>
    <w:rsid w:val="00A91116"/>
    <w:rsid w:val="00A915A5"/>
    <w:rsid w:val="00A9166E"/>
    <w:rsid w:val="00A91705"/>
    <w:rsid w:val="00A91FA5"/>
    <w:rsid w:val="00A920AE"/>
    <w:rsid w:val="00A92117"/>
    <w:rsid w:val="00A923F7"/>
    <w:rsid w:val="00A92940"/>
    <w:rsid w:val="00A92B71"/>
    <w:rsid w:val="00A93231"/>
    <w:rsid w:val="00A932D8"/>
    <w:rsid w:val="00A93576"/>
    <w:rsid w:val="00A94060"/>
    <w:rsid w:val="00A94462"/>
    <w:rsid w:val="00A9451F"/>
    <w:rsid w:val="00A94544"/>
    <w:rsid w:val="00A95E35"/>
    <w:rsid w:val="00A96548"/>
    <w:rsid w:val="00A96762"/>
    <w:rsid w:val="00A96775"/>
    <w:rsid w:val="00A9769E"/>
    <w:rsid w:val="00A978A1"/>
    <w:rsid w:val="00AA0448"/>
    <w:rsid w:val="00AA0BED"/>
    <w:rsid w:val="00AA1126"/>
    <w:rsid w:val="00AA1298"/>
    <w:rsid w:val="00AA1305"/>
    <w:rsid w:val="00AA157F"/>
    <w:rsid w:val="00AA1631"/>
    <w:rsid w:val="00AA172F"/>
    <w:rsid w:val="00AA1879"/>
    <w:rsid w:val="00AA21F2"/>
    <w:rsid w:val="00AA24FB"/>
    <w:rsid w:val="00AA2740"/>
    <w:rsid w:val="00AA32B3"/>
    <w:rsid w:val="00AA35D1"/>
    <w:rsid w:val="00AA39C8"/>
    <w:rsid w:val="00AA3B24"/>
    <w:rsid w:val="00AA41D4"/>
    <w:rsid w:val="00AA477F"/>
    <w:rsid w:val="00AA47D8"/>
    <w:rsid w:val="00AA4A88"/>
    <w:rsid w:val="00AA4CF2"/>
    <w:rsid w:val="00AA50D8"/>
    <w:rsid w:val="00AA527E"/>
    <w:rsid w:val="00AA5A6A"/>
    <w:rsid w:val="00AA5B13"/>
    <w:rsid w:val="00AA5CB9"/>
    <w:rsid w:val="00AA6FFF"/>
    <w:rsid w:val="00AA737B"/>
    <w:rsid w:val="00AA7ABD"/>
    <w:rsid w:val="00AA7AE0"/>
    <w:rsid w:val="00AA7B13"/>
    <w:rsid w:val="00AA7D41"/>
    <w:rsid w:val="00AA7F75"/>
    <w:rsid w:val="00AB0148"/>
    <w:rsid w:val="00AB043F"/>
    <w:rsid w:val="00AB058B"/>
    <w:rsid w:val="00AB063E"/>
    <w:rsid w:val="00AB09EB"/>
    <w:rsid w:val="00AB0A77"/>
    <w:rsid w:val="00AB0B34"/>
    <w:rsid w:val="00AB0D59"/>
    <w:rsid w:val="00AB1266"/>
    <w:rsid w:val="00AB1549"/>
    <w:rsid w:val="00AB233F"/>
    <w:rsid w:val="00AB2548"/>
    <w:rsid w:val="00AB2863"/>
    <w:rsid w:val="00AB29CC"/>
    <w:rsid w:val="00AB29E9"/>
    <w:rsid w:val="00AB2AF3"/>
    <w:rsid w:val="00AB2EC1"/>
    <w:rsid w:val="00AB32E9"/>
    <w:rsid w:val="00AB3323"/>
    <w:rsid w:val="00AB352D"/>
    <w:rsid w:val="00AB3E77"/>
    <w:rsid w:val="00AB3EF7"/>
    <w:rsid w:val="00AB3EF8"/>
    <w:rsid w:val="00AB4423"/>
    <w:rsid w:val="00AB493A"/>
    <w:rsid w:val="00AB49A3"/>
    <w:rsid w:val="00AB4FE9"/>
    <w:rsid w:val="00AB54F3"/>
    <w:rsid w:val="00AB5A82"/>
    <w:rsid w:val="00AB5BA2"/>
    <w:rsid w:val="00AB63D4"/>
    <w:rsid w:val="00AB6885"/>
    <w:rsid w:val="00AB6A34"/>
    <w:rsid w:val="00AB6BF6"/>
    <w:rsid w:val="00AB6CE2"/>
    <w:rsid w:val="00AB7059"/>
    <w:rsid w:val="00AB72DD"/>
    <w:rsid w:val="00AB7330"/>
    <w:rsid w:val="00AB76E1"/>
    <w:rsid w:val="00AB7E96"/>
    <w:rsid w:val="00AC0244"/>
    <w:rsid w:val="00AC02D6"/>
    <w:rsid w:val="00AC06B1"/>
    <w:rsid w:val="00AC11D5"/>
    <w:rsid w:val="00AC1C63"/>
    <w:rsid w:val="00AC1DC3"/>
    <w:rsid w:val="00AC1E22"/>
    <w:rsid w:val="00AC22B5"/>
    <w:rsid w:val="00AC23D8"/>
    <w:rsid w:val="00AC26FA"/>
    <w:rsid w:val="00AC2A48"/>
    <w:rsid w:val="00AC2F2C"/>
    <w:rsid w:val="00AC3392"/>
    <w:rsid w:val="00AC3641"/>
    <w:rsid w:val="00AC3A7F"/>
    <w:rsid w:val="00AC43AE"/>
    <w:rsid w:val="00AC442B"/>
    <w:rsid w:val="00AC48F7"/>
    <w:rsid w:val="00AC4D3F"/>
    <w:rsid w:val="00AC530F"/>
    <w:rsid w:val="00AC5EB7"/>
    <w:rsid w:val="00AC63BB"/>
    <w:rsid w:val="00AC6533"/>
    <w:rsid w:val="00AC6C71"/>
    <w:rsid w:val="00AC6D2D"/>
    <w:rsid w:val="00AC6EB2"/>
    <w:rsid w:val="00AC71DE"/>
    <w:rsid w:val="00AC7276"/>
    <w:rsid w:val="00AC774B"/>
    <w:rsid w:val="00AD01F8"/>
    <w:rsid w:val="00AD05D9"/>
    <w:rsid w:val="00AD0C21"/>
    <w:rsid w:val="00AD0F14"/>
    <w:rsid w:val="00AD1010"/>
    <w:rsid w:val="00AD1750"/>
    <w:rsid w:val="00AD1833"/>
    <w:rsid w:val="00AD1C08"/>
    <w:rsid w:val="00AD1E9B"/>
    <w:rsid w:val="00AD1FAA"/>
    <w:rsid w:val="00AD22FD"/>
    <w:rsid w:val="00AD2412"/>
    <w:rsid w:val="00AD2A47"/>
    <w:rsid w:val="00AD2ACB"/>
    <w:rsid w:val="00AD2BF9"/>
    <w:rsid w:val="00AD2DB4"/>
    <w:rsid w:val="00AD3086"/>
    <w:rsid w:val="00AD362B"/>
    <w:rsid w:val="00AD37CE"/>
    <w:rsid w:val="00AD38D9"/>
    <w:rsid w:val="00AD38EC"/>
    <w:rsid w:val="00AD3B14"/>
    <w:rsid w:val="00AD3CC4"/>
    <w:rsid w:val="00AD3D78"/>
    <w:rsid w:val="00AD3F0F"/>
    <w:rsid w:val="00AD4067"/>
    <w:rsid w:val="00AD41FF"/>
    <w:rsid w:val="00AD489B"/>
    <w:rsid w:val="00AD4AFD"/>
    <w:rsid w:val="00AD4BE6"/>
    <w:rsid w:val="00AD4F22"/>
    <w:rsid w:val="00AD502E"/>
    <w:rsid w:val="00AD5452"/>
    <w:rsid w:val="00AD5489"/>
    <w:rsid w:val="00AD5802"/>
    <w:rsid w:val="00AD5A9A"/>
    <w:rsid w:val="00AD5B78"/>
    <w:rsid w:val="00AD5FF1"/>
    <w:rsid w:val="00AD6DCF"/>
    <w:rsid w:val="00AD74E8"/>
    <w:rsid w:val="00AD76E2"/>
    <w:rsid w:val="00AD791E"/>
    <w:rsid w:val="00AD7DA3"/>
    <w:rsid w:val="00AD7E7F"/>
    <w:rsid w:val="00AE00EE"/>
    <w:rsid w:val="00AE02FA"/>
    <w:rsid w:val="00AE0759"/>
    <w:rsid w:val="00AE0DEF"/>
    <w:rsid w:val="00AE0E95"/>
    <w:rsid w:val="00AE112F"/>
    <w:rsid w:val="00AE11F5"/>
    <w:rsid w:val="00AE16C7"/>
    <w:rsid w:val="00AE174D"/>
    <w:rsid w:val="00AE17E6"/>
    <w:rsid w:val="00AE19F9"/>
    <w:rsid w:val="00AE1BFF"/>
    <w:rsid w:val="00AE20EE"/>
    <w:rsid w:val="00AE2412"/>
    <w:rsid w:val="00AE2D04"/>
    <w:rsid w:val="00AE2DA2"/>
    <w:rsid w:val="00AE3126"/>
    <w:rsid w:val="00AE32DE"/>
    <w:rsid w:val="00AE3714"/>
    <w:rsid w:val="00AE3B7A"/>
    <w:rsid w:val="00AE4063"/>
    <w:rsid w:val="00AE4069"/>
    <w:rsid w:val="00AE452E"/>
    <w:rsid w:val="00AE4D74"/>
    <w:rsid w:val="00AE4E62"/>
    <w:rsid w:val="00AE4FD7"/>
    <w:rsid w:val="00AE5188"/>
    <w:rsid w:val="00AE5491"/>
    <w:rsid w:val="00AE5505"/>
    <w:rsid w:val="00AE59E5"/>
    <w:rsid w:val="00AE5C29"/>
    <w:rsid w:val="00AE5FA2"/>
    <w:rsid w:val="00AE6349"/>
    <w:rsid w:val="00AE660C"/>
    <w:rsid w:val="00AE6649"/>
    <w:rsid w:val="00AE668C"/>
    <w:rsid w:val="00AE66E0"/>
    <w:rsid w:val="00AE68E5"/>
    <w:rsid w:val="00AE6B92"/>
    <w:rsid w:val="00AE6ECD"/>
    <w:rsid w:val="00AE6F9E"/>
    <w:rsid w:val="00AE6FA2"/>
    <w:rsid w:val="00AE7151"/>
    <w:rsid w:val="00AE71D4"/>
    <w:rsid w:val="00AE7298"/>
    <w:rsid w:val="00AE7639"/>
    <w:rsid w:val="00AE78C9"/>
    <w:rsid w:val="00AE7A89"/>
    <w:rsid w:val="00AE7BD0"/>
    <w:rsid w:val="00AF034F"/>
    <w:rsid w:val="00AF08BB"/>
    <w:rsid w:val="00AF09E6"/>
    <w:rsid w:val="00AF0F75"/>
    <w:rsid w:val="00AF10C0"/>
    <w:rsid w:val="00AF1242"/>
    <w:rsid w:val="00AF14D0"/>
    <w:rsid w:val="00AF1736"/>
    <w:rsid w:val="00AF25E6"/>
    <w:rsid w:val="00AF2958"/>
    <w:rsid w:val="00AF2D7C"/>
    <w:rsid w:val="00AF2E8D"/>
    <w:rsid w:val="00AF33D5"/>
    <w:rsid w:val="00AF3482"/>
    <w:rsid w:val="00AF34AC"/>
    <w:rsid w:val="00AF3841"/>
    <w:rsid w:val="00AF3872"/>
    <w:rsid w:val="00AF39CA"/>
    <w:rsid w:val="00AF3AAB"/>
    <w:rsid w:val="00AF462A"/>
    <w:rsid w:val="00AF4713"/>
    <w:rsid w:val="00AF48BE"/>
    <w:rsid w:val="00AF4917"/>
    <w:rsid w:val="00AF4D6E"/>
    <w:rsid w:val="00AF56C5"/>
    <w:rsid w:val="00AF58E1"/>
    <w:rsid w:val="00AF597E"/>
    <w:rsid w:val="00AF5BE5"/>
    <w:rsid w:val="00AF5F49"/>
    <w:rsid w:val="00AF6B1F"/>
    <w:rsid w:val="00AF6B4D"/>
    <w:rsid w:val="00AF6CFB"/>
    <w:rsid w:val="00AF6E0E"/>
    <w:rsid w:val="00AF6E2D"/>
    <w:rsid w:val="00AF6F2C"/>
    <w:rsid w:val="00AF6FE4"/>
    <w:rsid w:val="00AF70C3"/>
    <w:rsid w:val="00AF772B"/>
    <w:rsid w:val="00AF7AAB"/>
    <w:rsid w:val="00AF7F82"/>
    <w:rsid w:val="00B001CA"/>
    <w:rsid w:val="00B0075A"/>
    <w:rsid w:val="00B0078B"/>
    <w:rsid w:val="00B00BBB"/>
    <w:rsid w:val="00B01021"/>
    <w:rsid w:val="00B01151"/>
    <w:rsid w:val="00B01243"/>
    <w:rsid w:val="00B01974"/>
    <w:rsid w:val="00B01D1F"/>
    <w:rsid w:val="00B02128"/>
    <w:rsid w:val="00B0248F"/>
    <w:rsid w:val="00B02540"/>
    <w:rsid w:val="00B029F6"/>
    <w:rsid w:val="00B02FF9"/>
    <w:rsid w:val="00B03118"/>
    <w:rsid w:val="00B03A17"/>
    <w:rsid w:val="00B04047"/>
    <w:rsid w:val="00B04268"/>
    <w:rsid w:val="00B04322"/>
    <w:rsid w:val="00B0444E"/>
    <w:rsid w:val="00B04705"/>
    <w:rsid w:val="00B04EB5"/>
    <w:rsid w:val="00B0500F"/>
    <w:rsid w:val="00B05317"/>
    <w:rsid w:val="00B055C5"/>
    <w:rsid w:val="00B065B2"/>
    <w:rsid w:val="00B06668"/>
    <w:rsid w:val="00B06761"/>
    <w:rsid w:val="00B068D6"/>
    <w:rsid w:val="00B07440"/>
    <w:rsid w:val="00B074EE"/>
    <w:rsid w:val="00B07B63"/>
    <w:rsid w:val="00B10649"/>
    <w:rsid w:val="00B10D78"/>
    <w:rsid w:val="00B10EAE"/>
    <w:rsid w:val="00B10F52"/>
    <w:rsid w:val="00B1125B"/>
    <w:rsid w:val="00B1157F"/>
    <w:rsid w:val="00B11624"/>
    <w:rsid w:val="00B12098"/>
    <w:rsid w:val="00B121AD"/>
    <w:rsid w:val="00B12838"/>
    <w:rsid w:val="00B12D9D"/>
    <w:rsid w:val="00B13135"/>
    <w:rsid w:val="00B133B7"/>
    <w:rsid w:val="00B138BC"/>
    <w:rsid w:val="00B142A2"/>
    <w:rsid w:val="00B1464D"/>
    <w:rsid w:val="00B149C8"/>
    <w:rsid w:val="00B14AF1"/>
    <w:rsid w:val="00B14D54"/>
    <w:rsid w:val="00B15924"/>
    <w:rsid w:val="00B15DAB"/>
    <w:rsid w:val="00B160EB"/>
    <w:rsid w:val="00B161C0"/>
    <w:rsid w:val="00B16AF7"/>
    <w:rsid w:val="00B1711C"/>
    <w:rsid w:val="00B17BFB"/>
    <w:rsid w:val="00B2007F"/>
    <w:rsid w:val="00B204C3"/>
    <w:rsid w:val="00B20535"/>
    <w:rsid w:val="00B20B52"/>
    <w:rsid w:val="00B20F72"/>
    <w:rsid w:val="00B21152"/>
    <w:rsid w:val="00B21389"/>
    <w:rsid w:val="00B21587"/>
    <w:rsid w:val="00B2165A"/>
    <w:rsid w:val="00B219C7"/>
    <w:rsid w:val="00B21A44"/>
    <w:rsid w:val="00B21BD7"/>
    <w:rsid w:val="00B225CF"/>
    <w:rsid w:val="00B22604"/>
    <w:rsid w:val="00B229CA"/>
    <w:rsid w:val="00B22D04"/>
    <w:rsid w:val="00B23017"/>
    <w:rsid w:val="00B236A5"/>
    <w:rsid w:val="00B23B26"/>
    <w:rsid w:val="00B24141"/>
    <w:rsid w:val="00B24396"/>
    <w:rsid w:val="00B243E1"/>
    <w:rsid w:val="00B245E1"/>
    <w:rsid w:val="00B246BD"/>
    <w:rsid w:val="00B246CE"/>
    <w:rsid w:val="00B24AC6"/>
    <w:rsid w:val="00B2522A"/>
    <w:rsid w:val="00B254D5"/>
    <w:rsid w:val="00B25B3C"/>
    <w:rsid w:val="00B25BBA"/>
    <w:rsid w:val="00B25D59"/>
    <w:rsid w:val="00B25F1A"/>
    <w:rsid w:val="00B2617D"/>
    <w:rsid w:val="00B2631E"/>
    <w:rsid w:val="00B267EE"/>
    <w:rsid w:val="00B26A91"/>
    <w:rsid w:val="00B26BF3"/>
    <w:rsid w:val="00B273D2"/>
    <w:rsid w:val="00B2796B"/>
    <w:rsid w:val="00B30160"/>
    <w:rsid w:val="00B305B3"/>
    <w:rsid w:val="00B308AD"/>
    <w:rsid w:val="00B30F73"/>
    <w:rsid w:val="00B3105E"/>
    <w:rsid w:val="00B31178"/>
    <w:rsid w:val="00B3173E"/>
    <w:rsid w:val="00B3190F"/>
    <w:rsid w:val="00B31F6C"/>
    <w:rsid w:val="00B32C46"/>
    <w:rsid w:val="00B32F71"/>
    <w:rsid w:val="00B3369D"/>
    <w:rsid w:val="00B33887"/>
    <w:rsid w:val="00B33A2A"/>
    <w:rsid w:val="00B3424B"/>
    <w:rsid w:val="00B3436B"/>
    <w:rsid w:val="00B34C8C"/>
    <w:rsid w:val="00B35232"/>
    <w:rsid w:val="00B35386"/>
    <w:rsid w:val="00B3545B"/>
    <w:rsid w:val="00B3584E"/>
    <w:rsid w:val="00B35A76"/>
    <w:rsid w:val="00B35B40"/>
    <w:rsid w:val="00B35BA7"/>
    <w:rsid w:val="00B35CAB"/>
    <w:rsid w:val="00B36296"/>
    <w:rsid w:val="00B363D0"/>
    <w:rsid w:val="00B3693D"/>
    <w:rsid w:val="00B36B87"/>
    <w:rsid w:val="00B36CA2"/>
    <w:rsid w:val="00B36DC8"/>
    <w:rsid w:val="00B37273"/>
    <w:rsid w:val="00B3742D"/>
    <w:rsid w:val="00B37455"/>
    <w:rsid w:val="00B37742"/>
    <w:rsid w:val="00B37BAF"/>
    <w:rsid w:val="00B408F9"/>
    <w:rsid w:val="00B40AF3"/>
    <w:rsid w:val="00B414FD"/>
    <w:rsid w:val="00B41866"/>
    <w:rsid w:val="00B41959"/>
    <w:rsid w:val="00B419D3"/>
    <w:rsid w:val="00B42799"/>
    <w:rsid w:val="00B4282E"/>
    <w:rsid w:val="00B428F8"/>
    <w:rsid w:val="00B443CE"/>
    <w:rsid w:val="00B449A9"/>
    <w:rsid w:val="00B44DD3"/>
    <w:rsid w:val="00B4517F"/>
    <w:rsid w:val="00B4569F"/>
    <w:rsid w:val="00B4572E"/>
    <w:rsid w:val="00B45BEA"/>
    <w:rsid w:val="00B45C65"/>
    <w:rsid w:val="00B45D16"/>
    <w:rsid w:val="00B45E80"/>
    <w:rsid w:val="00B46599"/>
    <w:rsid w:val="00B4686A"/>
    <w:rsid w:val="00B46E0B"/>
    <w:rsid w:val="00B46EFA"/>
    <w:rsid w:val="00B47328"/>
    <w:rsid w:val="00B47801"/>
    <w:rsid w:val="00B47ABB"/>
    <w:rsid w:val="00B47B99"/>
    <w:rsid w:val="00B47C1B"/>
    <w:rsid w:val="00B47D07"/>
    <w:rsid w:val="00B5016A"/>
    <w:rsid w:val="00B505D7"/>
    <w:rsid w:val="00B50735"/>
    <w:rsid w:val="00B5089F"/>
    <w:rsid w:val="00B52EAA"/>
    <w:rsid w:val="00B5352B"/>
    <w:rsid w:val="00B53840"/>
    <w:rsid w:val="00B5398D"/>
    <w:rsid w:val="00B539C6"/>
    <w:rsid w:val="00B54184"/>
    <w:rsid w:val="00B547F7"/>
    <w:rsid w:val="00B550EA"/>
    <w:rsid w:val="00B55398"/>
    <w:rsid w:val="00B55462"/>
    <w:rsid w:val="00B55785"/>
    <w:rsid w:val="00B55839"/>
    <w:rsid w:val="00B55E69"/>
    <w:rsid w:val="00B5654C"/>
    <w:rsid w:val="00B5662A"/>
    <w:rsid w:val="00B566D9"/>
    <w:rsid w:val="00B56C5D"/>
    <w:rsid w:val="00B56E13"/>
    <w:rsid w:val="00B571F4"/>
    <w:rsid w:val="00B573C3"/>
    <w:rsid w:val="00B57418"/>
    <w:rsid w:val="00B578E5"/>
    <w:rsid w:val="00B57A44"/>
    <w:rsid w:val="00B6065B"/>
    <w:rsid w:val="00B608D6"/>
    <w:rsid w:val="00B608EF"/>
    <w:rsid w:val="00B60E76"/>
    <w:rsid w:val="00B61364"/>
    <w:rsid w:val="00B614AE"/>
    <w:rsid w:val="00B61B0D"/>
    <w:rsid w:val="00B61B1B"/>
    <w:rsid w:val="00B61B69"/>
    <w:rsid w:val="00B61EF9"/>
    <w:rsid w:val="00B626BA"/>
    <w:rsid w:val="00B62BAE"/>
    <w:rsid w:val="00B62E33"/>
    <w:rsid w:val="00B62F4D"/>
    <w:rsid w:val="00B63803"/>
    <w:rsid w:val="00B6396E"/>
    <w:rsid w:val="00B63AC8"/>
    <w:rsid w:val="00B63EC8"/>
    <w:rsid w:val="00B63F9D"/>
    <w:rsid w:val="00B6485C"/>
    <w:rsid w:val="00B648F5"/>
    <w:rsid w:val="00B64A3D"/>
    <w:rsid w:val="00B650EF"/>
    <w:rsid w:val="00B65135"/>
    <w:rsid w:val="00B6543E"/>
    <w:rsid w:val="00B658EB"/>
    <w:rsid w:val="00B66194"/>
    <w:rsid w:val="00B666DD"/>
    <w:rsid w:val="00B66C45"/>
    <w:rsid w:val="00B66D9E"/>
    <w:rsid w:val="00B6728E"/>
    <w:rsid w:val="00B67535"/>
    <w:rsid w:val="00B67740"/>
    <w:rsid w:val="00B67CAE"/>
    <w:rsid w:val="00B70030"/>
    <w:rsid w:val="00B703F0"/>
    <w:rsid w:val="00B7043C"/>
    <w:rsid w:val="00B707B4"/>
    <w:rsid w:val="00B71277"/>
    <w:rsid w:val="00B71477"/>
    <w:rsid w:val="00B723FB"/>
    <w:rsid w:val="00B727AA"/>
    <w:rsid w:val="00B729E9"/>
    <w:rsid w:val="00B72EE5"/>
    <w:rsid w:val="00B73B67"/>
    <w:rsid w:val="00B73D2A"/>
    <w:rsid w:val="00B74559"/>
    <w:rsid w:val="00B74590"/>
    <w:rsid w:val="00B74699"/>
    <w:rsid w:val="00B746BC"/>
    <w:rsid w:val="00B747CF"/>
    <w:rsid w:val="00B750E9"/>
    <w:rsid w:val="00B752B5"/>
    <w:rsid w:val="00B753E5"/>
    <w:rsid w:val="00B7592E"/>
    <w:rsid w:val="00B75A43"/>
    <w:rsid w:val="00B75F06"/>
    <w:rsid w:val="00B75F4C"/>
    <w:rsid w:val="00B7676F"/>
    <w:rsid w:val="00B76FA8"/>
    <w:rsid w:val="00B770CD"/>
    <w:rsid w:val="00B773CF"/>
    <w:rsid w:val="00B7767A"/>
    <w:rsid w:val="00B778A5"/>
    <w:rsid w:val="00B77AA4"/>
    <w:rsid w:val="00B77D43"/>
    <w:rsid w:val="00B802BE"/>
    <w:rsid w:val="00B802DD"/>
    <w:rsid w:val="00B8061A"/>
    <w:rsid w:val="00B80CD3"/>
    <w:rsid w:val="00B80D34"/>
    <w:rsid w:val="00B81317"/>
    <w:rsid w:val="00B816CC"/>
    <w:rsid w:val="00B8185B"/>
    <w:rsid w:val="00B81C58"/>
    <w:rsid w:val="00B821BD"/>
    <w:rsid w:val="00B8241E"/>
    <w:rsid w:val="00B82716"/>
    <w:rsid w:val="00B82844"/>
    <w:rsid w:val="00B82B02"/>
    <w:rsid w:val="00B83499"/>
    <w:rsid w:val="00B83E7F"/>
    <w:rsid w:val="00B842B5"/>
    <w:rsid w:val="00B84723"/>
    <w:rsid w:val="00B84727"/>
    <w:rsid w:val="00B84AF7"/>
    <w:rsid w:val="00B84E94"/>
    <w:rsid w:val="00B85154"/>
    <w:rsid w:val="00B852DA"/>
    <w:rsid w:val="00B856A2"/>
    <w:rsid w:val="00B85990"/>
    <w:rsid w:val="00B85C2E"/>
    <w:rsid w:val="00B863D9"/>
    <w:rsid w:val="00B86A0A"/>
    <w:rsid w:val="00B86A90"/>
    <w:rsid w:val="00B872DB"/>
    <w:rsid w:val="00B87553"/>
    <w:rsid w:val="00B8794B"/>
    <w:rsid w:val="00B87AB3"/>
    <w:rsid w:val="00B87B54"/>
    <w:rsid w:val="00B906C7"/>
    <w:rsid w:val="00B9091B"/>
    <w:rsid w:val="00B90D79"/>
    <w:rsid w:val="00B90FDB"/>
    <w:rsid w:val="00B910EE"/>
    <w:rsid w:val="00B91768"/>
    <w:rsid w:val="00B9186A"/>
    <w:rsid w:val="00B91A6E"/>
    <w:rsid w:val="00B91A86"/>
    <w:rsid w:val="00B92074"/>
    <w:rsid w:val="00B9221D"/>
    <w:rsid w:val="00B92659"/>
    <w:rsid w:val="00B92664"/>
    <w:rsid w:val="00B926CC"/>
    <w:rsid w:val="00B92A5E"/>
    <w:rsid w:val="00B92CAE"/>
    <w:rsid w:val="00B933E7"/>
    <w:rsid w:val="00B9343F"/>
    <w:rsid w:val="00B93569"/>
    <w:rsid w:val="00B9393B"/>
    <w:rsid w:val="00B93A68"/>
    <w:rsid w:val="00B93B87"/>
    <w:rsid w:val="00B93C7E"/>
    <w:rsid w:val="00B93DB4"/>
    <w:rsid w:val="00B93F87"/>
    <w:rsid w:val="00B9412B"/>
    <w:rsid w:val="00B9446B"/>
    <w:rsid w:val="00B95184"/>
    <w:rsid w:val="00B9519E"/>
    <w:rsid w:val="00B9558B"/>
    <w:rsid w:val="00B95602"/>
    <w:rsid w:val="00B95644"/>
    <w:rsid w:val="00B956C1"/>
    <w:rsid w:val="00B957E4"/>
    <w:rsid w:val="00B962F5"/>
    <w:rsid w:val="00B963FF"/>
    <w:rsid w:val="00B967FD"/>
    <w:rsid w:val="00B96B99"/>
    <w:rsid w:val="00B96EA3"/>
    <w:rsid w:val="00B9710D"/>
    <w:rsid w:val="00B971A6"/>
    <w:rsid w:val="00B972AF"/>
    <w:rsid w:val="00B97319"/>
    <w:rsid w:val="00B97542"/>
    <w:rsid w:val="00B976E4"/>
    <w:rsid w:val="00B978E0"/>
    <w:rsid w:val="00B97BC4"/>
    <w:rsid w:val="00BA016D"/>
    <w:rsid w:val="00BA0433"/>
    <w:rsid w:val="00BA0967"/>
    <w:rsid w:val="00BA10B3"/>
    <w:rsid w:val="00BA12B4"/>
    <w:rsid w:val="00BA149E"/>
    <w:rsid w:val="00BA2274"/>
    <w:rsid w:val="00BA22C8"/>
    <w:rsid w:val="00BA2D3B"/>
    <w:rsid w:val="00BA2D75"/>
    <w:rsid w:val="00BA2E3B"/>
    <w:rsid w:val="00BA3368"/>
    <w:rsid w:val="00BA34AD"/>
    <w:rsid w:val="00BA357E"/>
    <w:rsid w:val="00BA3613"/>
    <w:rsid w:val="00BA3AB8"/>
    <w:rsid w:val="00BA403A"/>
    <w:rsid w:val="00BA439F"/>
    <w:rsid w:val="00BA4863"/>
    <w:rsid w:val="00BA4D5D"/>
    <w:rsid w:val="00BA53D6"/>
    <w:rsid w:val="00BA5E48"/>
    <w:rsid w:val="00BA61C3"/>
    <w:rsid w:val="00BA6550"/>
    <w:rsid w:val="00BA6BFA"/>
    <w:rsid w:val="00BA7557"/>
    <w:rsid w:val="00BA79AA"/>
    <w:rsid w:val="00BA7AC4"/>
    <w:rsid w:val="00BA7DBC"/>
    <w:rsid w:val="00BA7EC9"/>
    <w:rsid w:val="00BB0052"/>
    <w:rsid w:val="00BB021A"/>
    <w:rsid w:val="00BB026B"/>
    <w:rsid w:val="00BB02EF"/>
    <w:rsid w:val="00BB086B"/>
    <w:rsid w:val="00BB0C07"/>
    <w:rsid w:val="00BB12F6"/>
    <w:rsid w:val="00BB15B0"/>
    <w:rsid w:val="00BB1CE4"/>
    <w:rsid w:val="00BB1E1E"/>
    <w:rsid w:val="00BB23FE"/>
    <w:rsid w:val="00BB28C8"/>
    <w:rsid w:val="00BB29E5"/>
    <w:rsid w:val="00BB2B63"/>
    <w:rsid w:val="00BB3BA2"/>
    <w:rsid w:val="00BB3BA7"/>
    <w:rsid w:val="00BB48FE"/>
    <w:rsid w:val="00BB49FA"/>
    <w:rsid w:val="00BB4D0C"/>
    <w:rsid w:val="00BB5002"/>
    <w:rsid w:val="00BB504A"/>
    <w:rsid w:val="00BB510B"/>
    <w:rsid w:val="00BB54AE"/>
    <w:rsid w:val="00BB5897"/>
    <w:rsid w:val="00BB58B0"/>
    <w:rsid w:val="00BB5925"/>
    <w:rsid w:val="00BB5A61"/>
    <w:rsid w:val="00BB5DB9"/>
    <w:rsid w:val="00BB665C"/>
    <w:rsid w:val="00BB6D8E"/>
    <w:rsid w:val="00BB6DD9"/>
    <w:rsid w:val="00BB7138"/>
    <w:rsid w:val="00BB7322"/>
    <w:rsid w:val="00BB755B"/>
    <w:rsid w:val="00BB75CF"/>
    <w:rsid w:val="00BB77AA"/>
    <w:rsid w:val="00BB77EE"/>
    <w:rsid w:val="00BC0134"/>
    <w:rsid w:val="00BC022D"/>
    <w:rsid w:val="00BC056E"/>
    <w:rsid w:val="00BC085F"/>
    <w:rsid w:val="00BC08D4"/>
    <w:rsid w:val="00BC08E8"/>
    <w:rsid w:val="00BC0C61"/>
    <w:rsid w:val="00BC1767"/>
    <w:rsid w:val="00BC19AC"/>
    <w:rsid w:val="00BC1E59"/>
    <w:rsid w:val="00BC2B87"/>
    <w:rsid w:val="00BC309E"/>
    <w:rsid w:val="00BC31AF"/>
    <w:rsid w:val="00BC3708"/>
    <w:rsid w:val="00BC3AF3"/>
    <w:rsid w:val="00BC408E"/>
    <w:rsid w:val="00BC40CC"/>
    <w:rsid w:val="00BC499F"/>
    <w:rsid w:val="00BC4A06"/>
    <w:rsid w:val="00BC4EBC"/>
    <w:rsid w:val="00BC51E8"/>
    <w:rsid w:val="00BC53C8"/>
    <w:rsid w:val="00BC5C76"/>
    <w:rsid w:val="00BC5D4E"/>
    <w:rsid w:val="00BC5E17"/>
    <w:rsid w:val="00BC63B0"/>
    <w:rsid w:val="00BC69E7"/>
    <w:rsid w:val="00BC7184"/>
    <w:rsid w:val="00BC7373"/>
    <w:rsid w:val="00BC7447"/>
    <w:rsid w:val="00BC74BB"/>
    <w:rsid w:val="00BC7610"/>
    <w:rsid w:val="00BC79F7"/>
    <w:rsid w:val="00BC7B56"/>
    <w:rsid w:val="00BC7CB7"/>
    <w:rsid w:val="00BD040A"/>
    <w:rsid w:val="00BD0518"/>
    <w:rsid w:val="00BD06D7"/>
    <w:rsid w:val="00BD0E4B"/>
    <w:rsid w:val="00BD0EE2"/>
    <w:rsid w:val="00BD0F2C"/>
    <w:rsid w:val="00BD1C75"/>
    <w:rsid w:val="00BD2278"/>
    <w:rsid w:val="00BD2D25"/>
    <w:rsid w:val="00BD2DF5"/>
    <w:rsid w:val="00BD2FF2"/>
    <w:rsid w:val="00BD30D3"/>
    <w:rsid w:val="00BD30E3"/>
    <w:rsid w:val="00BD3474"/>
    <w:rsid w:val="00BD350C"/>
    <w:rsid w:val="00BD42FD"/>
    <w:rsid w:val="00BD4801"/>
    <w:rsid w:val="00BD4C23"/>
    <w:rsid w:val="00BD4E46"/>
    <w:rsid w:val="00BD572A"/>
    <w:rsid w:val="00BD5B36"/>
    <w:rsid w:val="00BD5DC6"/>
    <w:rsid w:val="00BD5FBE"/>
    <w:rsid w:val="00BD635A"/>
    <w:rsid w:val="00BD6676"/>
    <w:rsid w:val="00BD68D4"/>
    <w:rsid w:val="00BD7748"/>
    <w:rsid w:val="00BD7A60"/>
    <w:rsid w:val="00BD7AEF"/>
    <w:rsid w:val="00BD7B7F"/>
    <w:rsid w:val="00BD7FE2"/>
    <w:rsid w:val="00BE013C"/>
    <w:rsid w:val="00BE040B"/>
    <w:rsid w:val="00BE04FA"/>
    <w:rsid w:val="00BE0916"/>
    <w:rsid w:val="00BE0AC1"/>
    <w:rsid w:val="00BE0AF1"/>
    <w:rsid w:val="00BE0B41"/>
    <w:rsid w:val="00BE11A8"/>
    <w:rsid w:val="00BE11E6"/>
    <w:rsid w:val="00BE14B2"/>
    <w:rsid w:val="00BE156A"/>
    <w:rsid w:val="00BE15D0"/>
    <w:rsid w:val="00BE1C30"/>
    <w:rsid w:val="00BE2180"/>
    <w:rsid w:val="00BE26C5"/>
    <w:rsid w:val="00BE2C0C"/>
    <w:rsid w:val="00BE2CA8"/>
    <w:rsid w:val="00BE2FAF"/>
    <w:rsid w:val="00BE3890"/>
    <w:rsid w:val="00BE38A1"/>
    <w:rsid w:val="00BE3C88"/>
    <w:rsid w:val="00BE41E1"/>
    <w:rsid w:val="00BE4370"/>
    <w:rsid w:val="00BE43DE"/>
    <w:rsid w:val="00BE4B55"/>
    <w:rsid w:val="00BE518C"/>
    <w:rsid w:val="00BE5506"/>
    <w:rsid w:val="00BE55E2"/>
    <w:rsid w:val="00BE5721"/>
    <w:rsid w:val="00BE598D"/>
    <w:rsid w:val="00BE5F8D"/>
    <w:rsid w:val="00BE618E"/>
    <w:rsid w:val="00BE639C"/>
    <w:rsid w:val="00BE6481"/>
    <w:rsid w:val="00BE68A3"/>
    <w:rsid w:val="00BE68F8"/>
    <w:rsid w:val="00BE6B0A"/>
    <w:rsid w:val="00BE71BE"/>
    <w:rsid w:val="00BE724D"/>
    <w:rsid w:val="00BF00F6"/>
    <w:rsid w:val="00BF0707"/>
    <w:rsid w:val="00BF0CAA"/>
    <w:rsid w:val="00BF0F22"/>
    <w:rsid w:val="00BF0FC6"/>
    <w:rsid w:val="00BF1087"/>
    <w:rsid w:val="00BF1347"/>
    <w:rsid w:val="00BF13E6"/>
    <w:rsid w:val="00BF1A37"/>
    <w:rsid w:val="00BF1BAF"/>
    <w:rsid w:val="00BF1C57"/>
    <w:rsid w:val="00BF230D"/>
    <w:rsid w:val="00BF2411"/>
    <w:rsid w:val="00BF2458"/>
    <w:rsid w:val="00BF2831"/>
    <w:rsid w:val="00BF28FC"/>
    <w:rsid w:val="00BF2CC4"/>
    <w:rsid w:val="00BF2E2C"/>
    <w:rsid w:val="00BF33F4"/>
    <w:rsid w:val="00BF3D5E"/>
    <w:rsid w:val="00BF4179"/>
    <w:rsid w:val="00BF4242"/>
    <w:rsid w:val="00BF4796"/>
    <w:rsid w:val="00BF4A93"/>
    <w:rsid w:val="00BF4CC1"/>
    <w:rsid w:val="00BF5C80"/>
    <w:rsid w:val="00BF5DED"/>
    <w:rsid w:val="00BF5FC1"/>
    <w:rsid w:val="00BF6196"/>
    <w:rsid w:val="00BF662D"/>
    <w:rsid w:val="00BF6718"/>
    <w:rsid w:val="00BF6F5E"/>
    <w:rsid w:val="00BF74FB"/>
    <w:rsid w:val="00BF7576"/>
    <w:rsid w:val="00BF799E"/>
    <w:rsid w:val="00BF7D7A"/>
    <w:rsid w:val="00C00A24"/>
    <w:rsid w:val="00C00F45"/>
    <w:rsid w:val="00C018DE"/>
    <w:rsid w:val="00C01B4F"/>
    <w:rsid w:val="00C022BA"/>
    <w:rsid w:val="00C028FB"/>
    <w:rsid w:val="00C02A88"/>
    <w:rsid w:val="00C031B1"/>
    <w:rsid w:val="00C032D4"/>
    <w:rsid w:val="00C0357C"/>
    <w:rsid w:val="00C0400F"/>
    <w:rsid w:val="00C042D4"/>
    <w:rsid w:val="00C0430F"/>
    <w:rsid w:val="00C0465B"/>
    <w:rsid w:val="00C047CF"/>
    <w:rsid w:val="00C047D5"/>
    <w:rsid w:val="00C0491B"/>
    <w:rsid w:val="00C04D2A"/>
    <w:rsid w:val="00C04D47"/>
    <w:rsid w:val="00C04D83"/>
    <w:rsid w:val="00C04F5F"/>
    <w:rsid w:val="00C05704"/>
    <w:rsid w:val="00C05725"/>
    <w:rsid w:val="00C0587B"/>
    <w:rsid w:val="00C05921"/>
    <w:rsid w:val="00C05A98"/>
    <w:rsid w:val="00C06485"/>
    <w:rsid w:val="00C066FF"/>
    <w:rsid w:val="00C06C21"/>
    <w:rsid w:val="00C0787C"/>
    <w:rsid w:val="00C07ACB"/>
    <w:rsid w:val="00C07E6B"/>
    <w:rsid w:val="00C07F80"/>
    <w:rsid w:val="00C10101"/>
    <w:rsid w:val="00C104C9"/>
    <w:rsid w:val="00C10A55"/>
    <w:rsid w:val="00C10EA0"/>
    <w:rsid w:val="00C11114"/>
    <w:rsid w:val="00C1113E"/>
    <w:rsid w:val="00C1147D"/>
    <w:rsid w:val="00C116E0"/>
    <w:rsid w:val="00C11CEC"/>
    <w:rsid w:val="00C11E3D"/>
    <w:rsid w:val="00C11EA6"/>
    <w:rsid w:val="00C12746"/>
    <w:rsid w:val="00C12841"/>
    <w:rsid w:val="00C1284D"/>
    <w:rsid w:val="00C12CE4"/>
    <w:rsid w:val="00C12D31"/>
    <w:rsid w:val="00C131AE"/>
    <w:rsid w:val="00C13204"/>
    <w:rsid w:val="00C134AA"/>
    <w:rsid w:val="00C134EA"/>
    <w:rsid w:val="00C136B8"/>
    <w:rsid w:val="00C1393E"/>
    <w:rsid w:val="00C13B89"/>
    <w:rsid w:val="00C13D6F"/>
    <w:rsid w:val="00C13ECA"/>
    <w:rsid w:val="00C14073"/>
    <w:rsid w:val="00C1413C"/>
    <w:rsid w:val="00C14389"/>
    <w:rsid w:val="00C1447F"/>
    <w:rsid w:val="00C144AC"/>
    <w:rsid w:val="00C149C5"/>
    <w:rsid w:val="00C14BDE"/>
    <w:rsid w:val="00C14C76"/>
    <w:rsid w:val="00C153C3"/>
    <w:rsid w:val="00C15589"/>
    <w:rsid w:val="00C15D4F"/>
    <w:rsid w:val="00C1630E"/>
    <w:rsid w:val="00C163FC"/>
    <w:rsid w:val="00C165F3"/>
    <w:rsid w:val="00C16F1F"/>
    <w:rsid w:val="00C171EA"/>
    <w:rsid w:val="00C17206"/>
    <w:rsid w:val="00C1748C"/>
    <w:rsid w:val="00C17695"/>
    <w:rsid w:val="00C17D22"/>
    <w:rsid w:val="00C17D33"/>
    <w:rsid w:val="00C20388"/>
    <w:rsid w:val="00C203D7"/>
    <w:rsid w:val="00C20BAE"/>
    <w:rsid w:val="00C217FC"/>
    <w:rsid w:val="00C21958"/>
    <w:rsid w:val="00C21DD3"/>
    <w:rsid w:val="00C2235D"/>
    <w:rsid w:val="00C230A7"/>
    <w:rsid w:val="00C2348F"/>
    <w:rsid w:val="00C242A1"/>
    <w:rsid w:val="00C250C7"/>
    <w:rsid w:val="00C25BD6"/>
    <w:rsid w:val="00C25D4E"/>
    <w:rsid w:val="00C25D9F"/>
    <w:rsid w:val="00C25F26"/>
    <w:rsid w:val="00C25FD3"/>
    <w:rsid w:val="00C2680D"/>
    <w:rsid w:val="00C271E5"/>
    <w:rsid w:val="00C27371"/>
    <w:rsid w:val="00C278AA"/>
    <w:rsid w:val="00C27FD0"/>
    <w:rsid w:val="00C30735"/>
    <w:rsid w:val="00C3079F"/>
    <w:rsid w:val="00C30E17"/>
    <w:rsid w:val="00C30F84"/>
    <w:rsid w:val="00C314CE"/>
    <w:rsid w:val="00C31558"/>
    <w:rsid w:val="00C3158D"/>
    <w:rsid w:val="00C318B8"/>
    <w:rsid w:val="00C322AE"/>
    <w:rsid w:val="00C3252A"/>
    <w:rsid w:val="00C32779"/>
    <w:rsid w:val="00C32950"/>
    <w:rsid w:val="00C32EF3"/>
    <w:rsid w:val="00C33149"/>
    <w:rsid w:val="00C33852"/>
    <w:rsid w:val="00C338F0"/>
    <w:rsid w:val="00C33B41"/>
    <w:rsid w:val="00C33B6C"/>
    <w:rsid w:val="00C33CF4"/>
    <w:rsid w:val="00C342D7"/>
    <w:rsid w:val="00C343DC"/>
    <w:rsid w:val="00C3457B"/>
    <w:rsid w:val="00C34BA4"/>
    <w:rsid w:val="00C34BD1"/>
    <w:rsid w:val="00C351D5"/>
    <w:rsid w:val="00C35275"/>
    <w:rsid w:val="00C358A6"/>
    <w:rsid w:val="00C358AC"/>
    <w:rsid w:val="00C35A9D"/>
    <w:rsid w:val="00C35DA2"/>
    <w:rsid w:val="00C35F98"/>
    <w:rsid w:val="00C361FC"/>
    <w:rsid w:val="00C36451"/>
    <w:rsid w:val="00C36829"/>
    <w:rsid w:val="00C36897"/>
    <w:rsid w:val="00C37225"/>
    <w:rsid w:val="00C3773B"/>
    <w:rsid w:val="00C37CFE"/>
    <w:rsid w:val="00C400C5"/>
    <w:rsid w:val="00C40879"/>
    <w:rsid w:val="00C40B20"/>
    <w:rsid w:val="00C40EC8"/>
    <w:rsid w:val="00C40FF0"/>
    <w:rsid w:val="00C410FA"/>
    <w:rsid w:val="00C41330"/>
    <w:rsid w:val="00C413CF"/>
    <w:rsid w:val="00C41B0A"/>
    <w:rsid w:val="00C422A7"/>
    <w:rsid w:val="00C424F1"/>
    <w:rsid w:val="00C42FF0"/>
    <w:rsid w:val="00C43345"/>
    <w:rsid w:val="00C433E8"/>
    <w:rsid w:val="00C43646"/>
    <w:rsid w:val="00C436C2"/>
    <w:rsid w:val="00C43A4A"/>
    <w:rsid w:val="00C43E2F"/>
    <w:rsid w:val="00C43F74"/>
    <w:rsid w:val="00C440F6"/>
    <w:rsid w:val="00C443E8"/>
    <w:rsid w:val="00C456B0"/>
    <w:rsid w:val="00C456B5"/>
    <w:rsid w:val="00C45841"/>
    <w:rsid w:val="00C45A12"/>
    <w:rsid w:val="00C45BC5"/>
    <w:rsid w:val="00C45C53"/>
    <w:rsid w:val="00C46186"/>
    <w:rsid w:val="00C4635A"/>
    <w:rsid w:val="00C465B7"/>
    <w:rsid w:val="00C46DBC"/>
    <w:rsid w:val="00C46E76"/>
    <w:rsid w:val="00C4701F"/>
    <w:rsid w:val="00C47449"/>
    <w:rsid w:val="00C47A11"/>
    <w:rsid w:val="00C47DD0"/>
    <w:rsid w:val="00C50686"/>
    <w:rsid w:val="00C506EE"/>
    <w:rsid w:val="00C5146C"/>
    <w:rsid w:val="00C51531"/>
    <w:rsid w:val="00C516FA"/>
    <w:rsid w:val="00C517EC"/>
    <w:rsid w:val="00C52C20"/>
    <w:rsid w:val="00C531CA"/>
    <w:rsid w:val="00C53299"/>
    <w:rsid w:val="00C532AC"/>
    <w:rsid w:val="00C537BD"/>
    <w:rsid w:val="00C53AFD"/>
    <w:rsid w:val="00C53E73"/>
    <w:rsid w:val="00C54A94"/>
    <w:rsid w:val="00C54B50"/>
    <w:rsid w:val="00C54BE1"/>
    <w:rsid w:val="00C54E22"/>
    <w:rsid w:val="00C54EBA"/>
    <w:rsid w:val="00C55C8B"/>
    <w:rsid w:val="00C55DF9"/>
    <w:rsid w:val="00C5645F"/>
    <w:rsid w:val="00C565FB"/>
    <w:rsid w:val="00C56638"/>
    <w:rsid w:val="00C56909"/>
    <w:rsid w:val="00C5691F"/>
    <w:rsid w:val="00C56A01"/>
    <w:rsid w:val="00C56AB9"/>
    <w:rsid w:val="00C56E55"/>
    <w:rsid w:val="00C571B1"/>
    <w:rsid w:val="00C578A3"/>
    <w:rsid w:val="00C57B11"/>
    <w:rsid w:val="00C601D4"/>
    <w:rsid w:val="00C60607"/>
    <w:rsid w:val="00C6076D"/>
    <w:rsid w:val="00C6089D"/>
    <w:rsid w:val="00C60958"/>
    <w:rsid w:val="00C60F35"/>
    <w:rsid w:val="00C615F4"/>
    <w:rsid w:val="00C6197E"/>
    <w:rsid w:val="00C61CE3"/>
    <w:rsid w:val="00C61D4D"/>
    <w:rsid w:val="00C61E84"/>
    <w:rsid w:val="00C61FD2"/>
    <w:rsid w:val="00C6207D"/>
    <w:rsid w:val="00C6216A"/>
    <w:rsid w:val="00C6222F"/>
    <w:rsid w:val="00C622F9"/>
    <w:rsid w:val="00C6235E"/>
    <w:rsid w:val="00C62AAB"/>
    <w:rsid w:val="00C62B26"/>
    <w:rsid w:val="00C62C0F"/>
    <w:rsid w:val="00C63029"/>
    <w:rsid w:val="00C63122"/>
    <w:rsid w:val="00C637A8"/>
    <w:rsid w:val="00C637AF"/>
    <w:rsid w:val="00C63B98"/>
    <w:rsid w:val="00C63CD3"/>
    <w:rsid w:val="00C6401D"/>
    <w:rsid w:val="00C64C09"/>
    <w:rsid w:val="00C64C44"/>
    <w:rsid w:val="00C64C8E"/>
    <w:rsid w:val="00C64DA6"/>
    <w:rsid w:val="00C64F8B"/>
    <w:rsid w:val="00C66242"/>
    <w:rsid w:val="00C66335"/>
    <w:rsid w:val="00C664F4"/>
    <w:rsid w:val="00C6662D"/>
    <w:rsid w:val="00C667CC"/>
    <w:rsid w:val="00C668E3"/>
    <w:rsid w:val="00C66A17"/>
    <w:rsid w:val="00C67185"/>
    <w:rsid w:val="00C6749C"/>
    <w:rsid w:val="00C70009"/>
    <w:rsid w:val="00C702EB"/>
    <w:rsid w:val="00C70742"/>
    <w:rsid w:val="00C7096B"/>
    <w:rsid w:val="00C70A47"/>
    <w:rsid w:val="00C7110D"/>
    <w:rsid w:val="00C71248"/>
    <w:rsid w:val="00C7161E"/>
    <w:rsid w:val="00C720C7"/>
    <w:rsid w:val="00C723E8"/>
    <w:rsid w:val="00C72CA6"/>
    <w:rsid w:val="00C73810"/>
    <w:rsid w:val="00C73A9A"/>
    <w:rsid w:val="00C73BBD"/>
    <w:rsid w:val="00C74247"/>
    <w:rsid w:val="00C74BB7"/>
    <w:rsid w:val="00C75394"/>
    <w:rsid w:val="00C75A1E"/>
    <w:rsid w:val="00C75A5D"/>
    <w:rsid w:val="00C760E1"/>
    <w:rsid w:val="00C76319"/>
    <w:rsid w:val="00C76412"/>
    <w:rsid w:val="00C76709"/>
    <w:rsid w:val="00C76987"/>
    <w:rsid w:val="00C76AE8"/>
    <w:rsid w:val="00C76DEF"/>
    <w:rsid w:val="00C771A8"/>
    <w:rsid w:val="00C77573"/>
    <w:rsid w:val="00C776EA"/>
    <w:rsid w:val="00C776F9"/>
    <w:rsid w:val="00C77971"/>
    <w:rsid w:val="00C77CBF"/>
    <w:rsid w:val="00C77E59"/>
    <w:rsid w:val="00C77FEE"/>
    <w:rsid w:val="00C80067"/>
    <w:rsid w:val="00C80152"/>
    <w:rsid w:val="00C80792"/>
    <w:rsid w:val="00C80B68"/>
    <w:rsid w:val="00C80DCA"/>
    <w:rsid w:val="00C80DCB"/>
    <w:rsid w:val="00C80FE4"/>
    <w:rsid w:val="00C810C7"/>
    <w:rsid w:val="00C81438"/>
    <w:rsid w:val="00C81718"/>
    <w:rsid w:val="00C81E83"/>
    <w:rsid w:val="00C82222"/>
    <w:rsid w:val="00C82811"/>
    <w:rsid w:val="00C833C2"/>
    <w:rsid w:val="00C836DD"/>
    <w:rsid w:val="00C83729"/>
    <w:rsid w:val="00C83775"/>
    <w:rsid w:val="00C83C5F"/>
    <w:rsid w:val="00C83FA4"/>
    <w:rsid w:val="00C843B9"/>
    <w:rsid w:val="00C848AD"/>
    <w:rsid w:val="00C8497D"/>
    <w:rsid w:val="00C84C05"/>
    <w:rsid w:val="00C855D8"/>
    <w:rsid w:val="00C856DD"/>
    <w:rsid w:val="00C858F5"/>
    <w:rsid w:val="00C85B40"/>
    <w:rsid w:val="00C85BC6"/>
    <w:rsid w:val="00C8686E"/>
    <w:rsid w:val="00C86E2D"/>
    <w:rsid w:val="00C870B7"/>
    <w:rsid w:val="00C87361"/>
    <w:rsid w:val="00C8741A"/>
    <w:rsid w:val="00C874BB"/>
    <w:rsid w:val="00C8778F"/>
    <w:rsid w:val="00C87988"/>
    <w:rsid w:val="00C87C2F"/>
    <w:rsid w:val="00C9021A"/>
    <w:rsid w:val="00C91096"/>
    <w:rsid w:val="00C9181B"/>
    <w:rsid w:val="00C9191F"/>
    <w:rsid w:val="00C91A64"/>
    <w:rsid w:val="00C91D2A"/>
    <w:rsid w:val="00C91F5F"/>
    <w:rsid w:val="00C9241A"/>
    <w:rsid w:val="00C925F4"/>
    <w:rsid w:val="00C92A92"/>
    <w:rsid w:val="00C92D3A"/>
    <w:rsid w:val="00C93016"/>
    <w:rsid w:val="00C935B9"/>
    <w:rsid w:val="00C93B42"/>
    <w:rsid w:val="00C93F71"/>
    <w:rsid w:val="00C9404E"/>
    <w:rsid w:val="00C941BA"/>
    <w:rsid w:val="00C94329"/>
    <w:rsid w:val="00C945EA"/>
    <w:rsid w:val="00C9496D"/>
    <w:rsid w:val="00C94B98"/>
    <w:rsid w:val="00C9535A"/>
    <w:rsid w:val="00C95715"/>
    <w:rsid w:val="00C9592D"/>
    <w:rsid w:val="00C9659F"/>
    <w:rsid w:val="00C96CFC"/>
    <w:rsid w:val="00C96D72"/>
    <w:rsid w:val="00C975E4"/>
    <w:rsid w:val="00C97826"/>
    <w:rsid w:val="00CA088B"/>
    <w:rsid w:val="00CA170D"/>
    <w:rsid w:val="00CA1946"/>
    <w:rsid w:val="00CA1C9E"/>
    <w:rsid w:val="00CA23F2"/>
    <w:rsid w:val="00CA2460"/>
    <w:rsid w:val="00CA28AD"/>
    <w:rsid w:val="00CA2A5D"/>
    <w:rsid w:val="00CA2CD7"/>
    <w:rsid w:val="00CA2DA2"/>
    <w:rsid w:val="00CA3438"/>
    <w:rsid w:val="00CA3504"/>
    <w:rsid w:val="00CA3955"/>
    <w:rsid w:val="00CA3E27"/>
    <w:rsid w:val="00CA490D"/>
    <w:rsid w:val="00CA4F5F"/>
    <w:rsid w:val="00CA51DC"/>
    <w:rsid w:val="00CA5867"/>
    <w:rsid w:val="00CA622B"/>
    <w:rsid w:val="00CA6278"/>
    <w:rsid w:val="00CA642D"/>
    <w:rsid w:val="00CA692A"/>
    <w:rsid w:val="00CA69EC"/>
    <w:rsid w:val="00CA6D65"/>
    <w:rsid w:val="00CA7118"/>
    <w:rsid w:val="00CA7182"/>
    <w:rsid w:val="00CA7264"/>
    <w:rsid w:val="00CA748C"/>
    <w:rsid w:val="00CA7BB3"/>
    <w:rsid w:val="00CB0A86"/>
    <w:rsid w:val="00CB0BD0"/>
    <w:rsid w:val="00CB0F1F"/>
    <w:rsid w:val="00CB12E3"/>
    <w:rsid w:val="00CB133D"/>
    <w:rsid w:val="00CB13C6"/>
    <w:rsid w:val="00CB1678"/>
    <w:rsid w:val="00CB167F"/>
    <w:rsid w:val="00CB16B7"/>
    <w:rsid w:val="00CB16F4"/>
    <w:rsid w:val="00CB1AF2"/>
    <w:rsid w:val="00CB1B53"/>
    <w:rsid w:val="00CB1C75"/>
    <w:rsid w:val="00CB1F9E"/>
    <w:rsid w:val="00CB2295"/>
    <w:rsid w:val="00CB2354"/>
    <w:rsid w:val="00CB2385"/>
    <w:rsid w:val="00CB2C4B"/>
    <w:rsid w:val="00CB2D73"/>
    <w:rsid w:val="00CB3B6A"/>
    <w:rsid w:val="00CB3D76"/>
    <w:rsid w:val="00CB3F0B"/>
    <w:rsid w:val="00CB4CB2"/>
    <w:rsid w:val="00CB4E7A"/>
    <w:rsid w:val="00CB5BF9"/>
    <w:rsid w:val="00CB5CCD"/>
    <w:rsid w:val="00CB6164"/>
    <w:rsid w:val="00CB619E"/>
    <w:rsid w:val="00CB628B"/>
    <w:rsid w:val="00CB6680"/>
    <w:rsid w:val="00CB6B75"/>
    <w:rsid w:val="00CB6BFB"/>
    <w:rsid w:val="00CB6C7A"/>
    <w:rsid w:val="00CB6D93"/>
    <w:rsid w:val="00CB7A7F"/>
    <w:rsid w:val="00CB7C40"/>
    <w:rsid w:val="00CC05BB"/>
    <w:rsid w:val="00CC05CB"/>
    <w:rsid w:val="00CC0640"/>
    <w:rsid w:val="00CC06C6"/>
    <w:rsid w:val="00CC0CCD"/>
    <w:rsid w:val="00CC0E40"/>
    <w:rsid w:val="00CC0F14"/>
    <w:rsid w:val="00CC1074"/>
    <w:rsid w:val="00CC11E9"/>
    <w:rsid w:val="00CC128E"/>
    <w:rsid w:val="00CC19E0"/>
    <w:rsid w:val="00CC1C4B"/>
    <w:rsid w:val="00CC1FB9"/>
    <w:rsid w:val="00CC20F2"/>
    <w:rsid w:val="00CC2715"/>
    <w:rsid w:val="00CC2755"/>
    <w:rsid w:val="00CC2F66"/>
    <w:rsid w:val="00CC317E"/>
    <w:rsid w:val="00CC3D01"/>
    <w:rsid w:val="00CC3E2A"/>
    <w:rsid w:val="00CC408A"/>
    <w:rsid w:val="00CC4740"/>
    <w:rsid w:val="00CC4EE2"/>
    <w:rsid w:val="00CC4F12"/>
    <w:rsid w:val="00CC50B5"/>
    <w:rsid w:val="00CC55F0"/>
    <w:rsid w:val="00CC561A"/>
    <w:rsid w:val="00CC5895"/>
    <w:rsid w:val="00CC5EA3"/>
    <w:rsid w:val="00CC6747"/>
    <w:rsid w:val="00CC694E"/>
    <w:rsid w:val="00CC6B4F"/>
    <w:rsid w:val="00CC6C1C"/>
    <w:rsid w:val="00CC7C3E"/>
    <w:rsid w:val="00CC7E89"/>
    <w:rsid w:val="00CC7F30"/>
    <w:rsid w:val="00CD00ED"/>
    <w:rsid w:val="00CD0762"/>
    <w:rsid w:val="00CD0900"/>
    <w:rsid w:val="00CD0ABF"/>
    <w:rsid w:val="00CD0D86"/>
    <w:rsid w:val="00CD13B7"/>
    <w:rsid w:val="00CD177D"/>
    <w:rsid w:val="00CD20FC"/>
    <w:rsid w:val="00CD2530"/>
    <w:rsid w:val="00CD2862"/>
    <w:rsid w:val="00CD2D6A"/>
    <w:rsid w:val="00CD2FCD"/>
    <w:rsid w:val="00CD30B2"/>
    <w:rsid w:val="00CD378B"/>
    <w:rsid w:val="00CD380B"/>
    <w:rsid w:val="00CD39F7"/>
    <w:rsid w:val="00CD526C"/>
    <w:rsid w:val="00CD52F9"/>
    <w:rsid w:val="00CD53D1"/>
    <w:rsid w:val="00CD6103"/>
    <w:rsid w:val="00CD6137"/>
    <w:rsid w:val="00CD7183"/>
    <w:rsid w:val="00CD77AB"/>
    <w:rsid w:val="00CD7EFB"/>
    <w:rsid w:val="00CE0232"/>
    <w:rsid w:val="00CE0694"/>
    <w:rsid w:val="00CE0AB5"/>
    <w:rsid w:val="00CE0DBA"/>
    <w:rsid w:val="00CE1564"/>
    <w:rsid w:val="00CE164F"/>
    <w:rsid w:val="00CE1804"/>
    <w:rsid w:val="00CE1C61"/>
    <w:rsid w:val="00CE1E24"/>
    <w:rsid w:val="00CE1EE4"/>
    <w:rsid w:val="00CE22C1"/>
    <w:rsid w:val="00CE28B1"/>
    <w:rsid w:val="00CE2B9A"/>
    <w:rsid w:val="00CE2FEC"/>
    <w:rsid w:val="00CE34A7"/>
    <w:rsid w:val="00CE366E"/>
    <w:rsid w:val="00CE36E5"/>
    <w:rsid w:val="00CE3D45"/>
    <w:rsid w:val="00CE3DE2"/>
    <w:rsid w:val="00CE3EA7"/>
    <w:rsid w:val="00CE45D7"/>
    <w:rsid w:val="00CE4808"/>
    <w:rsid w:val="00CE4B71"/>
    <w:rsid w:val="00CE4D5A"/>
    <w:rsid w:val="00CE5534"/>
    <w:rsid w:val="00CE5811"/>
    <w:rsid w:val="00CE58FC"/>
    <w:rsid w:val="00CE5AF2"/>
    <w:rsid w:val="00CE6338"/>
    <w:rsid w:val="00CE67A8"/>
    <w:rsid w:val="00CE67BD"/>
    <w:rsid w:val="00CE703C"/>
    <w:rsid w:val="00CE70A0"/>
    <w:rsid w:val="00CE79EE"/>
    <w:rsid w:val="00CF010C"/>
    <w:rsid w:val="00CF0504"/>
    <w:rsid w:val="00CF0FBE"/>
    <w:rsid w:val="00CF10AE"/>
    <w:rsid w:val="00CF1FFE"/>
    <w:rsid w:val="00CF2034"/>
    <w:rsid w:val="00CF28A2"/>
    <w:rsid w:val="00CF2B38"/>
    <w:rsid w:val="00CF2C28"/>
    <w:rsid w:val="00CF2C54"/>
    <w:rsid w:val="00CF2CFE"/>
    <w:rsid w:val="00CF2D5F"/>
    <w:rsid w:val="00CF2F88"/>
    <w:rsid w:val="00CF3025"/>
    <w:rsid w:val="00CF3674"/>
    <w:rsid w:val="00CF3A1F"/>
    <w:rsid w:val="00CF3AFA"/>
    <w:rsid w:val="00CF3BF5"/>
    <w:rsid w:val="00CF3E82"/>
    <w:rsid w:val="00CF424C"/>
    <w:rsid w:val="00CF4365"/>
    <w:rsid w:val="00CF4BE4"/>
    <w:rsid w:val="00CF52E1"/>
    <w:rsid w:val="00CF53D3"/>
    <w:rsid w:val="00CF542A"/>
    <w:rsid w:val="00CF54A9"/>
    <w:rsid w:val="00CF572B"/>
    <w:rsid w:val="00CF5979"/>
    <w:rsid w:val="00CF5A41"/>
    <w:rsid w:val="00CF5C71"/>
    <w:rsid w:val="00CF65DB"/>
    <w:rsid w:val="00CF684E"/>
    <w:rsid w:val="00CF73D4"/>
    <w:rsid w:val="00CF741A"/>
    <w:rsid w:val="00CF79D9"/>
    <w:rsid w:val="00CF7BBC"/>
    <w:rsid w:val="00D001A3"/>
    <w:rsid w:val="00D00354"/>
    <w:rsid w:val="00D0063A"/>
    <w:rsid w:val="00D00766"/>
    <w:rsid w:val="00D00AC9"/>
    <w:rsid w:val="00D00BE3"/>
    <w:rsid w:val="00D0109D"/>
    <w:rsid w:val="00D01432"/>
    <w:rsid w:val="00D020B5"/>
    <w:rsid w:val="00D027CE"/>
    <w:rsid w:val="00D02E78"/>
    <w:rsid w:val="00D033AE"/>
    <w:rsid w:val="00D03776"/>
    <w:rsid w:val="00D03BD3"/>
    <w:rsid w:val="00D03E06"/>
    <w:rsid w:val="00D03F07"/>
    <w:rsid w:val="00D04399"/>
    <w:rsid w:val="00D04B02"/>
    <w:rsid w:val="00D0501E"/>
    <w:rsid w:val="00D0503B"/>
    <w:rsid w:val="00D05314"/>
    <w:rsid w:val="00D0535C"/>
    <w:rsid w:val="00D05685"/>
    <w:rsid w:val="00D05839"/>
    <w:rsid w:val="00D05EEF"/>
    <w:rsid w:val="00D065B5"/>
    <w:rsid w:val="00D06C5E"/>
    <w:rsid w:val="00D0709B"/>
    <w:rsid w:val="00D070EB"/>
    <w:rsid w:val="00D074BE"/>
    <w:rsid w:val="00D0763E"/>
    <w:rsid w:val="00D078FE"/>
    <w:rsid w:val="00D07E31"/>
    <w:rsid w:val="00D07E3B"/>
    <w:rsid w:val="00D107CF"/>
    <w:rsid w:val="00D10CB8"/>
    <w:rsid w:val="00D11553"/>
    <w:rsid w:val="00D11CBB"/>
    <w:rsid w:val="00D11CF7"/>
    <w:rsid w:val="00D12134"/>
    <w:rsid w:val="00D12BCE"/>
    <w:rsid w:val="00D12C71"/>
    <w:rsid w:val="00D134F1"/>
    <w:rsid w:val="00D135A1"/>
    <w:rsid w:val="00D13643"/>
    <w:rsid w:val="00D138A8"/>
    <w:rsid w:val="00D13B5A"/>
    <w:rsid w:val="00D13C51"/>
    <w:rsid w:val="00D13D2D"/>
    <w:rsid w:val="00D13F3F"/>
    <w:rsid w:val="00D13F57"/>
    <w:rsid w:val="00D14269"/>
    <w:rsid w:val="00D14936"/>
    <w:rsid w:val="00D14944"/>
    <w:rsid w:val="00D15086"/>
    <w:rsid w:val="00D169DE"/>
    <w:rsid w:val="00D16C09"/>
    <w:rsid w:val="00D17841"/>
    <w:rsid w:val="00D17914"/>
    <w:rsid w:val="00D1798B"/>
    <w:rsid w:val="00D17CA0"/>
    <w:rsid w:val="00D17D31"/>
    <w:rsid w:val="00D20178"/>
    <w:rsid w:val="00D2026D"/>
    <w:rsid w:val="00D202BA"/>
    <w:rsid w:val="00D20BBE"/>
    <w:rsid w:val="00D20D06"/>
    <w:rsid w:val="00D20E5F"/>
    <w:rsid w:val="00D21173"/>
    <w:rsid w:val="00D2156C"/>
    <w:rsid w:val="00D21593"/>
    <w:rsid w:val="00D2166C"/>
    <w:rsid w:val="00D21D4C"/>
    <w:rsid w:val="00D2247A"/>
    <w:rsid w:val="00D22DE9"/>
    <w:rsid w:val="00D23102"/>
    <w:rsid w:val="00D231A2"/>
    <w:rsid w:val="00D23901"/>
    <w:rsid w:val="00D23BFE"/>
    <w:rsid w:val="00D2465E"/>
    <w:rsid w:val="00D24AF6"/>
    <w:rsid w:val="00D24B89"/>
    <w:rsid w:val="00D2573A"/>
    <w:rsid w:val="00D25814"/>
    <w:rsid w:val="00D25AF7"/>
    <w:rsid w:val="00D261E7"/>
    <w:rsid w:val="00D2635A"/>
    <w:rsid w:val="00D26AFE"/>
    <w:rsid w:val="00D26DBF"/>
    <w:rsid w:val="00D26E15"/>
    <w:rsid w:val="00D272B3"/>
    <w:rsid w:val="00D273B0"/>
    <w:rsid w:val="00D2752F"/>
    <w:rsid w:val="00D2774B"/>
    <w:rsid w:val="00D27790"/>
    <w:rsid w:val="00D27BBA"/>
    <w:rsid w:val="00D306E1"/>
    <w:rsid w:val="00D307AE"/>
    <w:rsid w:val="00D30D23"/>
    <w:rsid w:val="00D30F4A"/>
    <w:rsid w:val="00D310F7"/>
    <w:rsid w:val="00D3162E"/>
    <w:rsid w:val="00D3164D"/>
    <w:rsid w:val="00D316A3"/>
    <w:rsid w:val="00D31729"/>
    <w:rsid w:val="00D31CF9"/>
    <w:rsid w:val="00D32113"/>
    <w:rsid w:val="00D323CA"/>
    <w:rsid w:val="00D3240C"/>
    <w:rsid w:val="00D32638"/>
    <w:rsid w:val="00D32AB0"/>
    <w:rsid w:val="00D32CC0"/>
    <w:rsid w:val="00D33630"/>
    <w:rsid w:val="00D33762"/>
    <w:rsid w:val="00D339CC"/>
    <w:rsid w:val="00D34030"/>
    <w:rsid w:val="00D34194"/>
    <w:rsid w:val="00D341DD"/>
    <w:rsid w:val="00D345F2"/>
    <w:rsid w:val="00D34C09"/>
    <w:rsid w:val="00D35409"/>
    <w:rsid w:val="00D35725"/>
    <w:rsid w:val="00D35755"/>
    <w:rsid w:val="00D35B1C"/>
    <w:rsid w:val="00D35D22"/>
    <w:rsid w:val="00D35F81"/>
    <w:rsid w:val="00D36087"/>
    <w:rsid w:val="00D36780"/>
    <w:rsid w:val="00D370B9"/>
    <w:rsid w:val="00D37359"/>
    <w:rsid w:val="00D37549"/>
    <w:rsid w:val="00D37708"/>
    <w:rsid w:val="00D377C7"/>
    <w:rsid w:val="00D3783B"/>
    <w:rsid w:val="00D37B01"/>
    <w:rsid w:val="00D37C88"/>
    <w:rsid w:val="00D4032E"/>
    <w:rsid w:val="00D40552"/>
    <w:rsid w:val="00D4080F"/>
    <w:rsid w:val="00D409F7"/>
    <w:rsid w:val="00D40CA1"/>
    <w:rsid w:val="00D40CAB"/>
    <w:rsid w:val="00D41480"/>
    <w:rsid w:val="00D41679"/>
    <w:rsid w:val="00D416DA"/>
    <w:rsid w:val="00D41740"/>
    <w:rsid w:val="00D41858"/>
    <w:rsid w:val="00D41B47"/>
    <w:rsid w:val="00D4227D"/>
    <w:rsid w:val="00D42730"/>
    <w:rsid w:val="00D428A1"/>
    <w:rsid w:val="00D429BF"/>
    <w:rsid w:val="00D42C23"/>
    <w:rsid w:val="00D4342E"/>
    <w:rsid w:val="00D4391C"/>
    <w:rsid w:val="00D44088"/>
    <w:rsid w:val="00D44378"/>
    <w:rsid w:val="00D443B7"/>
    <w:rsid w:val="00D44621"/>
    <w:rsid w:val="00D446D3"/>
    <w:rsid w:val="00D44B96"/>
    <w:rsid w:val="00D4501D"/>
    <w:rsid w:val="00D45BCC"/>
    <w:rsid w:val="00D45E09"/>
    <w:rsid w:val="00D46612"/>
    <w:rsid w:val="00D46847"/>
    <w:rsid w:val="00D46A6F"/>
    <w:rsid w:val="00D46AA4"/>
    <w:rsid w:val="00D46BCF"/>
    <w:rsid w:val="00D46E86"/>
    <w:rsid w:val="00D47343"/>
    <w:rsid w:val="00D4742C"/>
    <w:rsid w:val="00D476A2"/>
    <w:rsid w:val="00D47B86"/>
    <w:rsid w:val="00D47BCE"/>
    <w:rsid w:val="00D47EDD"/>
    <w:rsid w:val="00D502E7"/>
    <w:rsid w:val="00D5074F"/>
    <w:rsid w:val="00D50F35"/>
    <w:rsid w:val="00D5113A"/>
    <w:rsid w:val="00D512A3"/>
    <w:rsid w:val="00D51A14"/>
    <w:rsid w:val="00D524F2"/>
    <w:rsid w:val="00D52679"/>
    <w:rsid w:val="00D52AA2"/>
    <w:rsid w:val="00D52C26"/>
    <w:rsid w:val="00D530F6"/>
    <w:rsid w:val="00D5319B"/>
    <w:rsid w:val="00D54034"/>
    <w:rsid w:val="00D5437B"/>
    <w:rsid w:val="00D5476C"/>
    <w:rsid w:val="00D54921"/>
    <w:rsid w:val="00D54ABC"/>
    <w:rsid w:val="00D5518B"/>
    <w:rsid w:val="00D551F6"/>
    <w:rsid w:val="00D55294"/>
    <w:rsid w:val="00D554AA"/>
    <w:rsid w:val="00D556DB"/>
    <w:rsid w:val="00D5580C"/>
    <w:rsid w:val="00D55FB3"/>
    <w:rsid w:val="00D56527"/>
    <w:rsid w:val="00D56A43"/>
    <w:rsid w:val="00D56EB8"/>
    <w:rsid w:val="00D56EF6"/>
    <w:rsid w:val="00D5768F"/>
    <w:rsid w:val="00D57B5C"/>
    <w:rsid w:val="00D57BEC"/>
    <w:rsid w:val="00D57E80"/>
    <w:rsid w:val="00D57E8A"/>
    <w:rsid w:val="00D60009"/>
    <w:rsid w:val="00D60113"/>
    <w:rsid w:val="00D606CB"/>
    <w:rsid w:val="00D60A61"/>
    <w:rsid w:val="00D60B43"/>
    <w:rsid w:val="00D60CA0"/>
    <w:rsid w:val="00D60CFC"/>
    <w:rsid w:val="00D613C6"/>
    <w:rsid w:val="00D616C6"/>
    <w:rsid w:val="00D621EF"/>
    <w:rsid w:val="00D62528"/>
    <w:rsid w:val="00D62751"/>
    <w:rsid w:val="00D62B32"/>
    <w:rsid w:val="00D63485"/>
    <w:rsid w:val="00D63D85"/>
    <w:rsid w:val="00D64281"/>
    <w:rsid w:val="00D64799"/>
    <w:rsid w:val="00D648B3"/>
    <w:rsid w:val="00D64917"/>
    <w:rsid w:val="00D64ECE"/>
    <w:rsid w:val="00D650BF"/>
    <w:rsid w:val="00D65430"/>
    <w:rsid w:val="00D65460"/>
    <w:rsid w:val="00D65669"/>
    <w:rsid w:val="00D65711"/>
    <w:rsid w:val="00D66560"/>
    <w:rsid w:val="00D66957"/>
    <w:rsid w:val="00D66A8B"/>
    <w:rsid w:val="00D67371"/>
    <w:rsid w:val="00D678F3"/>
    <w:rsid w:val="00D67FA7"/>
    <w:rsid w:val="00D7004A"/>
    <w:rsid w:val="00D700C9"/>
    <w:rsid w:val="00D703D9"/>
    <w:rsid w:val="00D70A42"/>
    <w:rsid w:val="00D71332"/>
    <w:rsid w:val="00D71534"/>
    <w:rsid w:val="00D72026"/>
    <w:rsid w:val="00D729F4"/>
    <w:rsid w:val="00D72EA9"/>
    <w:rsid w:val="00D7306F"/>
    <w:rsid w:val="00D7318D"/>
    <w:rsid w:val="00D731F8"/>
    <w:rsid w:val="00D73431"/>
    <w:rsid w:val="00D73A38"/>
    <w:rsid w:val="00D73B73"/>
    <w:rsid w:val="00D7424F"/>
    <w:rsid w:val="00D743FD"/>
    <w:rsid w:val="00D74420"/>
    <w:rsid w:val="00D74467"/>
    <w:rsid w:val="00D744D7"/>
    <w:rsid w:val="00D748BC"/>
    <w:rsid w:val="00D74907"/>
    <w:rsid w:val="00D74BF6"/>
    <w:rsid w:val="00D74FCF"/>
    <w:rsid w:val="00D751E5"/>
    <w:rsid w:val="00D75B1D"/>
    <w:rsid w:val="00D762E9"/>
    <w:rsid w:val="00D76804"/>
    <w:rsid w:val="00D768E0"/>
    <w:rsid w:val="00D76B16"/>
    <w:rsid w:val="00D76B33"/>
    <w:rsid w:val="00D76C01"/>
    <w:rsid w:val="00D77874"/>
    <w:rsid w:val="00D778AC"/>
    <w:rsid w:val="00D77C2B"/>
    <w:rsid w:val="00D804AE"/>
    <w:rsid w:val="00D804DF"/>
    <w:rsid w:val="00D8070A"/>
    <w:rsid w:val="00D8070D"/>
    <w:rsid w:val="00D80B99"/>
    <w:rsid w:val="00D80C6E"/>
    <w:rsid w:val="00D81809"/>
    <w:rsid w:val="00D81C2E"/>
    <w:rsid w:val="00D81D52"/>
    <w:rsid w:val="00D822CB"/>
    <w:rsid w:val="00D8247F"/>
    <w:rsid w:val="00D824DA"/>
    <w:rsid w:val="00D830FF"/>
    <w:rsid w:val="00D831C7"/>
    <w:rsid w:val="00D83466"/>
    <w:rsid w:val="00D837CA"/>
    <w:rsid w:val="00D837CD"/>
    <w:rsid w:val="00D839CB"/>
    <w:rsid w:val="00D83BDB"/>
    <w:rsid w:val="00D84103"/>
    <w:rsid w:val="00D8446B"/>
    <w:rsid w:val="00D8478A"/>
    <w:rsid w:val="00D8491F"/>
    <w:rsid w:val="00D84BB6"/>
    <w:rsid w:val="00D86490"/>
    <w:rsid w:val="00D865D5"/>
    <w:rsid w:val="00D86D2E"/>
    <w:rsid w:val="00D8773A"/>
    <w:rsid w:val="00D901FD"/>
    <w:rsid w:val="00D909E5"/>
    <w:rsid w:val="00D90B94"/>
    <w:rsid w:val="00D91306"/>
    <w:rsid w:val="00D916F4"/>
    <w:rsid w:val="00D9196C"/>
    <w:rsid w:val="00D9196D"/>
    <w:rsid w:val="00D91AF4"/>
    <w:rsid w:val="00D921D0"/>
    <w:rsid w:val="00D921F6"/>
    <w:rsid w:val="00D92349"/>
    <w:rsid w:val="00D923E6"/>
    <w:rsid w:val="00D925DE"/>
    <w:rsid w:val="00D92B1A"/>
    <w:rsid w:val="00D92BE5"/>
    <w:rsid w:val="00D92F80"/>
    <w:rsid w:val="00D93469"/>
    <w:rsid w:val="00D935B8"/>
    <w:rsid w:val="00D93E30"/>
    <w:rsid w:val="00D94ED2"/>
    <w:rsid w:val="00D957C4"/>
    <w:rsid w:val="00D958BA"/>
    <w:rsid w:val="00D95B82"/>
    <w:rsid w:val="00D95E55"/>
    <w:rsid w:val="00D95ED9"/>
    <w:rsid w:val="00D95EDF"/>
    <w:rsid w:val="00D9601C"/>
    <w:rsid w:val="00D96062"/>
    <w:rsid w:val="00D96265"/>
    <w:rsid w:val="00D96389"/>
    <w:rsid w:val="00D9654D"/>
    <w:rsid w:val="00D96D76"/>
    <w:rsid w:val="00D96EDE"/>
    <w:rsid w:val="00D975D7"/>
    <w:rsid w:val="00D97B40"/>
    <w:rsid w:val="00DA007E"/>
    <w:rsid w:val="00DA035D"/>
    <w:rsid w:val="00DA0675"/>
    <w:rsid w:val="00DA0EB3"/>
    <w:rsid w:val="00DA186E"/>
    <w:rsid w:val="00DA1A66"/>
    <w:rsid w:val="00DA209A"/>
    <w:rsid w:val="00DA22F9"/>
    <w:rsid w:val="00DA285A"/>
    <w:rsid w:val="00DA3A0B"/>
    <w:rsid w:val="00DA4C5A"/>
    <w:rsid w:val="00DA5406"/>
    <w:rsid w:val="00DA56ED"/>
    <w:rsid w:val="00DA5763"/>
    <w:rsid w:val="00DA584D"/>
    <w:rsid w:val="00DA5DC1"/>
    <w:rsid w:val="00DA61F3"/>
    <w:rsid w:val="00DA6219"/>
    <w:rsid w:val="00DA65D7"/>
    <w:rsid w:val="00DA67CC"/>
    <w:rsid w:val="00DA6AA5"/>
    <w:rsid w:val="00DA6E90"/>
    <w:rsid w:val="00DA6EA7"/>
    <w:rsid w:val="00DA7A71"/>
    <w:rsid w:val="00DA7B23"/>
    <w:rsid w:val="00DB09DF"/>
    <w:rsid w:val="00DB0AA7"/>
    <w:rsid w:val="00DB108B"/>
    <w:rsid w:val="00DB14DD"/>
    <w:rsid w:val="00DB210B"/>
    <w:rsid w:val="00DB2239"/>
    <w:rsid w:val="00DB2C1C"/>
    <w:rsid w:val="00DB309A"/>
    <w:rsid w:val="00DB343C"/>
    <w:rsid w:val="00DB3569"/>
    <w:rsid w:val="00DB3617"/>
    <w:rsid w:val="00DB36F8"/>
    <w:rsid w:val="00DB3F90"/>
    <w:rsid w:val="00DB45E6"/>
    <w:rsid w:val="00DB523C"/>
    <w:rsid w:val="00DB5269"/>
    <w:rsid w:val="00DB5525"/>
    <w:rsid w:val="00DB6FB1"/>
    <w:rsid w:val="00DB7099"/>
    <w:rsid w:val="00DB729B"/>
    <w:rsid w:val="00DB7489"/>
    <w:rsid w:val="00DB76A1"/>
    <w:rsid w:val="00DC06FB"/>
    <w:rsid w:val="00DC09BA"/>
    <w:rsid w:val="00DC0AC4"/>
    <w:rsid w:val="00DC0DD6"/>
    <w:rsid w:val="00DC109F"/>
    <w:rsid w:val="00DC136A"/>
    <w:rsid w:val="00DC139F"/>
    <w:rsid w:val="00DC1BD5"/>
    <w:rsid w:val="00DC1BEA"/>
    <w:rsid w:val="00DC1EDA"/>
    <w:rsid w:val="00DC2371"/>
    <w:rsid w:val="00DC2385"/>
    <w:rsid w:val="00DC24F0"/>
    <w:rsid w:val="00DC3203"/>
    <w:rsid w:val="00DC3669"/>
    <w:rsid w:val="00DC3A8E"/>
    <w:rsid w:val="00DC3F93"/>
    <w:rsid w:val="00DC40DC"/>
    <w:rsid w:val="00DC41DB"/>
    <w:rsid w:val="00DC420D"/>
    <w:rsid w:val="00DC436C"/>
    <w:rsid w:val="00DC46DE"/>
    <w:rsid w:val="00DC4E8F"/>
    <w:rsid w:val="00DC58ED"/>
    <w:rsid w:val="00DC5AA9"/>
    <w:rsid w:val="00DC5CA0"/>
    <w:rsid w:val="00DC615A"/>
    <w:rsid w:val="00DC61BE"/>
    <w:rsid w:val="00DC6485"/>
    <w:rsid w:val="00DC656C"/>
    <w:rsid w:val="00DC657D"/>
    <w:rsid w:val="00DC67BF"/>
    <w:rsid w:val="00DC70E8"/>
    <w:rsid w:val="00DC7685"/>
    <w:rsid w:val="00DC787E"/>
    <w:rsid w:val="00DC7ABB"/>
    <w:rsid w:val="00DC7AFF"/>
    <w:rsid w:val="00DC7F5C"/>
    <w:rsid w:val="00DC7F6E"/>
    <w:rsid w:val="00DD05AC"/>
    <w:rsid w:val="00DD0E03"/>
    <w:rsid w:val="00DD11FF"/>
    <w:rsid w:val="00DD19B3"/>
    <w:rsid w:val="00DD1B10"/>
    <w:rsid w:val="00DD1C21"/>
    <w:rsid w:val="00DD1D34"/>
    <w:rsid w:val="00DD23EC"/>
    <w:rsid w:val="00DD264F"/>
    <w:rsid w:val="00DD2F6B"/>
    <w:rsid w:val="00DD3356"/>
    <w:rsid w:val="00DD36D6"/>
    <w:rsid w:val="00DD3838"/>
    <w:rsid w:val="00DD391E"/>
    <w:rsid w:val="00DD3B9F"/>
    <w:rsid w:val="00DD3DC8"/>
    <w:rsid w:val="00DD4293"/>
    <w:rsid w:val="00DD4C02"/>
    <w:rsid w:val="00DD58BB"/>
    <w:rsid w:val="00DD5A77"/>
    <w:rsid w:val="00DD5F25"/>
    <w:rsid w:val="00DD611D"/>
    <w:rsid w:val="00DD6884"/>
    <w:rsid w:val="00DD6940"/>
    <w:rsid w:val="00DD6D7D"/>
    <w:rsid w:val="00DD70B8"/>
    <w:rsid w:val="00DD7A03"/>
    <w:rsid w:val="00DD7C89"/>
    <w:rsid w:val="00DD7D7A"/>
    <w:rsid w:val="00DD7F61"/>
    <w:rsid w:val="00DE0153"/>
    <w:rsid w:val="00DE0254"/>
    <w:rsid w:val="00DE02A9"/>
    <w:rsid w:val="00DE03A2"/>
    <w:rsid w:val="00DE0443"/>
    <w:rsid w:val="00DE04C1"/>
    <w:rsid w:val="00DE0B21"/>
    <w:rsid w:val="00DE0BDC"/>
    <w:rsid w:val="00DE0BEC"/>
    <w:rsid w:val="00DE0C3F"/>
    <w:rsid w:val="00DE0D00"/>
    <w:rsid w:val="00DE138C"/>
    <w:rsid w:val="00DE14C4"/>
    <w:rsid w:val="00DE1DEC"/>
    <w:rsid w:val="00DE2328"/>
    <w:rsid w:val="00DE2867"/>
    <w:rsid w:val="00DE2C70"/>
    <w:rsid w:val="00DE341D"/>
    <w:rsid w:val="00DE381F"/>
    <w:rsid w:val="00DE38E2"/>
    <w:rsid w:val="00DE41A3"/>
    <w:rsid w:val="00DE4265"/>
    <w:rsid w:val="00DE42C7"/>
    <w:rsid w:val="00DE4654"/>
    <w:rsid w:val="00DE4DF7"/>
    <w:rsid w:val="00DE4E15"/>
    <w:rsid w:val="00DE501E"/>
    <w:rsid w:val="00DE5489"/>
    <w:rsid w:val="00DE5B0C"/>
    <w:rsid w:val="00DE5B8F"/>
    <w:rsid w:val="00DE5C58"/>
    <w:rsid w:val="00DE618B"/>
    <w:rsid w:val="00DE6579"/>
    <w:rsid w:val="00DE6C63"/>
    <w:rsid w:val="00DE6FB7"/>
    <w:rsid w:val="00DE6FF1"/>
    <w:rsid w:val="00DE7048"/>
    <w:rsid w:val="00DE7256"/>
    <w:rsid w:val="00DE728B"/>
    <w:rsid w:val="00DE73F6"/>
    <w:rsid w:val="00DE7B24"/>
    <w:rsid w:val="00DE7BF0"/>
    <w:rsid w:val="00DE7D80"/>
    <w:rsid w:val="00DE7F17"/>
    <w:rsid w:val="00DF00DD"/>
    <w:rsid w:val="00DF0CAA"/>
    <w:rsid w:val="00DF0D41"/>
    <w:rsid w:val="00DF111A"/>
    <w:rsid w:val="00DF17F5"/>
    <w:rsid w:val="00DF1B59"/>
    <w:rsid w:val="00DF2083"/>
    <w:rsid w:val="00DF2191"/>
    <w:rsid w:val="00DF273A"/>
    <w:rsid w:val="00DF2F75"/>
    <w:rsid w:val="00DF2F7B"/>
    <w:rsid w:val="00DF3004"/>
    <w:rsid w:val="00DF32B1"/>
    <w:rsid w:val="00DF33E4"/>
    <w:rsid w:val="00DF377D"/>
    <w:rsid w:val="00DF3A2D"/>
    <w:rsid w:val="00DF4154"/>
    <w:rsid w:val="00DF4393"/>
    <w:rsid w:val="00DF4472"/>
    <w:rsid w:val="00DF4B23"/>
    <w:rsid w:val="00DF4CE3"/>
    <w:rsid w:val="00DF4FB0"/>
    <w:rsid w:val="00DF50AC"/>
    <w:rsid w:val="00DF566C"/>
    <w:rsid w:val="00DF5A66"/>
    <w:rsid w:val="00DF607E"/>
    <w:rsid w:val="00DF6254"/>
    <w:rsid w:val="00DF62C5"/>
    <w:rsid w:val="00DF62D1"/>
    <w:rsid w:val="00DF7D66"/>
    <w:rsid w:val="00DF7E11"/>
    <w:rsid w:val="00E00516"/>
    <w:rsid w:val="00E007A9"/>
    <w:rsid w:val="00E011BE"/>
    <w:rsid w:val="00E01468"/>
    <w:rsid w:val="00E015A1"/>
    <w:rsid w:val="00E01A93"/>
    <w:rsid w:val="00E01BD3"/>
    <w:rsid w:val="00E01DEA"/>
    <w:rsid w:val="00E029B3"/>
    <w:rsid w:val="00E02CFB"/>
    <w:rsid w:val="00E030C7"/>
    <w:rsid w:val="00E030F3"/>
    <w:rsid w:val="00E03317"/>
    <w:rsid w:val="00E0387F"/>
    <w:rsid w:val="00E0438C"/>
    <w:rsid w:val="00E047C3"/>
    <w:rsid w:val="00E04D19"/>
    <w:rsid w:val="00E04DD2"/>
    <w:rsid w:val="00E04FA4"/>
    <w:rsid w:val="00E05091"/>
    <w:rsid w:val="00E05219"/>
    <w:rsid w:val="00E05255"/>
    <w:rsid w:val="00E05719"/>
    <w:rsid w:val="00E05C09"/>
    <w:rsid w:val="00E0652E"/>
    <w:rsid w:val="00E067C1"/>
    <w:rsid w:val="00E067D0"/>
    <w:rsid w:val="00E06B13"/>
    <w:rsid w:val="00E070B0"/>
    <w:rsid w:val="00E0769A"/>
    <w:rsid w:val="00E077CA"/>
    <w:rsid w:val="00E07DB4"/>
    <w:rsid w:val="00E07E18"/>
    <w:rsid w:val="00E10217"/>
    <w:rsid w:val="00E1029B"/>
    <w:rsid w:val="00E103C8"/>
    <w:rsid w:val="00E112D9"/>
    <w:rsid w:val="00E112F2"/>
    <w:rsid w:val="00E1167F"/>
    <w:rsid w:val="00E11730"/>
    <w:rsid w:val="00E11E13"/>
    <w:rsid w:val="00E12167"/>
    <w:rsid w:val="00E1220A"/>
    <w:rsid w:val="00E1265F"/>
    <w:rsid w:val="00E13070"/>
    <w:rsid w:val="00E1391F"/>
    <w:rsid w:val="00E13D6B"/>
    <w:rsid w:val="00E13D9F"/>
    <w:rsid w:val="00E140FB"/>
    <w:rsid w:val="00E1411D"/>
    <w:rsid w:val="00E1437F"/>
    <w:rsid w:val="00E14867"/>
    <w:rsid w:val="00E14F5D"/>
    <w:rsid w:val="00E150BB"/>
    <w:rsid w:val="00E15818"/>
    <w:rsid w:val="00E15DDA"/>
    <w:rsid w:val="00E15FC5"/>
    <w:rsid w:val="00E1604F"/>
    <w:rsid w:val="00E162AA"/>
    <w:rsid w:val="00E1682B"/>
    <w:rsid w:val="00E16FD2"/>
    <w:rsid w:val="00E172BB"/>
    <w:rsid w:val="00E1751F"/>
    <w:rsid w:val="00E17962"/>
    <w:rsid w:val="00E17AA0"/>
    <w:rsid w:val="00E17C4F"/>
    <w:rsid w:val="00E17D04"/>
    <w:rsid w:val="00E17EB7"/>
    <w:rsid w:val="00E2020B"/>
    <w:rsid w:val="00E20439"/>
    <w:rsid w:val="00E207E3"/>
    <w:rsid w:val="00E20AC7"/>
    <w:rsid w:val="00E21554"/>
    <w:rsid w:val="00E21D96"/>
    <w:rsid w:val="00E21DDE"/>
    <w:rsid w:val="00E21F8A"/>
    <w:rsid w:val="00E22317"/>
    <w:rsid w:val="00E22587"/>
    <w:rsid w:val="00E226FD"/>
    <w:rsid w:val="00E22AC9"/>
    <w:rsid w:val="00E22D4D"/>
    <w:rsid w:val="00E238EB"/>
    <w:rsid w:val="00E23993"/>
    <w:rsid w:val="00E23A6F"/>
    <w:rsid w:val="00E23F57"/>
    <w:rsid w:val="00E240AA"/>
    <w:rsid w:val="00E24B21"/>
    <w:rsid w:val="00E24DC1"/>
    <w:rsid w:val="00E25643"/>
    <w:rsid w:val="00E25748"/>
    <w:rsid w:val="00E25B49"/>
    <w:rsid w:val="00E25BEA"/>
    <w:rsid w:val="00E26019"/>
    <w:rsid w:val="00E26324"/>
    <w:rsid w:val="00E26492"/>
    <w:rsid w:val="00E26FC1"/>
    <w:rsid w:val="00E2795F"/>
    <w:rsid w:val="00E27FA5"/>
    <w:rsid w:val="00E300FB"/>
    <w:rsid w:val="00E3010E"/>
    <w:rsid w:val="00E308EC"/>
    <w:rsid w:val="00E3129F"/>
    <w:rsid w:val="00E315C7"/>
    <w:rsid w:val="00E31A59"/>
    <w:rsid w:val="00E31BB0"/>
    <w:rsid w:val="00E31E28"/>
    <w:rsid w:val="00E31E7B"/>
    <w:rsid w:val="00E31FAE"/>
    <w:rsid w:val="00E321A6"/>
    <w:rsid w:val="00E32265"/>
    <w:rsid w:val="00E32321"/>
    <w:rsid w:val="00E32AEF"/>
    <w:rsid w:val="00E32CDB"/>
    <w:rsid w:val="00E32D6B"/>
    <w:rsid w:val="00E33269"/>
    <w:rsid w:val="00E3348E"/>
    <w:rsid w:val="00E33776"/>
    <w:rsid w:val="00E33ACF"/>
    <w:rsid w:val="00E33E21"/>
    <w:rsid w:val="00E349C6"/>
    <w:rsid w:val="00E34A9F"/>
    <w:rsid w:val="00E34DC6"/>
    <w:rsid w:val="00E34EA3"/>
    <w:rsid w:val="00E351C0"/>
    <w:rsid w:val="00E353AB"/>
    <w:rsid w:val="00E35459"/>
    <w:rsid w:val="00E35A2C"/>
    <w:rsid w:val="00E35B11"/>
    <w:rsid w:val="00E35F79"/>
    <w:rsid w:val="00E363E3"/>
    <w:rsid w:val="00E363E4"/>
    <w:rsid w:val="00E3641F"/>
    <w:rsid w:val="00E36468"/>
    <w:rsid w:val="00E3685C"/>
    <w:rsid w:val="00E368C8"/>
    <w:rsid w:val="00E36A24"/>
    <w:rsid w:val="00E36D49"/>
    <w:rsid w:val="00E36E07"/>
    <w:rsid w:val="00E36E72"/>
    <w:rsid w:val="00E36EB9"/>
    <w:rsid w:val="00E36F71"/>
    <w:rsid w:val="00E3725D"/>
    <w:rsid w:val="00E37732"/>
    <w:rsid w:val="00E3777C"/>
    <w:rsid w:val="00E3787C"/>
    <w:rsid w:val="00E37990"/>
    <w:rsid w:val="00E37B54"/>
    <w:rsid w:val="00E403C3"/>
    <w:rsid w:val="00E403E1"/>
    <w:rsid w:val="00E405AB"/>
    <w:rsid w:val="00E40737"/>
    <w:rsid w:val="00E40B26"/>
    <w:rsid w:val="00E40B2D"/>
    <w:rsid w:val="00E40CF1"/>
    <w:rsid w:val="00E4110A"/>
    <w:rsid w:val="00E4133E"/>
    <w:rsid w:val="00E418A2"/>
    <w:rsid w:val="00E41C5A"/>
    <w:rsid w:val="00E41DE4"/>
    <w:rsid w:val="00E41FA7"/>
    <w:rsid w:val="00E421EB"/>
    <w:rsid w:val="00E42548"/>
    <w:rsid w:val="00E426C8"/>
    <w:rsid w:val="00E4302E"/>
    <w:rsid w:val="00E4343A"/>
    <w:rsid w:val="00E434B7"/>
    <w:rsid w:val="00E43848"/>
    <w:rsid w:val="00E43AE8"/>
    <w:rsid w:val="00E43BE7"/>
    <w:rsid w:val="00E43CB4"/>
    <w:rsid w:val="00E43EC2"/>
    <w:rsid w:val="00E43F4D"/>
    <w:rsid w:val="00E43FB7"/>
    <w:rsid w:val="00E442A2"/>
    <w:rsid w:val="00E448B3"/>
    <w:rsid w:val="00E44A94"/>
    <w:rsid w:val="00E44D7F"/>
    <w:rsid w:val="00E44DDC"/>
    <w:rsid w:val="00E450E3"/>
    <w:rsid w:val="00E4559B"/>
    <w:rsid w:val="00E45E8C"/>
    <w:rsid w:val="00E4678C"/>
    <w:rsid w:val="00E4698C"/>
    <w:rsid w:val="00E469BB"/>
    <w:rsid w:val="00E47A63"/>
    <w:rsid w:val="00E47C93"/>
    <w:rsid w:val="00E47DB3"/>
    <w:rsid w:val="00E507CF"/>
    <w:rsid w:val="00E50994"/>
    <w:rsid w:val="00E51108"/>
    <w:rsid w:val="00E512DD"/>
    <w:rsid w:val="00E5189E"/>
    <w:rsid w:val="00E52478"/>
    <w:rsid w:val="00E524B8"/>
    <w:rsid w:val="00E52E40"/>
    <w:rsid w:val="00E52F7F"/>
    <w:rsid w:val="00E537DD"/>
    <w:rsid w:val="00E540CB"/>
    <w:rsid w:val="00E54C88"/>
    <w:rsid w:val="00E552BE"/>
    <w:rsid w:val="00E553F0"/>
    <w:rsid w:val="00E5588B"/>
    <w:rsid w:val="00E558D2"/>
    <w:rsid w:val="00E559DE"/>
    <w:rsid w:val="00E55AF3"/>
    <w:rsid w:val="00E55F1D"/>
    <w:rsid w:val="00E561F0"/>
    <w:rsid w:val="00E565F0"/>
    <w:rsid w:val="00E56C0B"/>
    <w:rsid w:val="00E57007"/>
    <w:rsid w:val="00E57220"/>
    <w:rsid w:val="00E572C5"/>
    <w:rsid w:val="00E57476"/>
    <w:rsid w:val="00E576CE"/>
    <w:rsid w:val="00E577A9"/>
    <w:rsid w:val="00E57DFD"/>
    <w:rsid w:val="00E60068"/>
    <w:rsid w:val="00E6042F"/>
    <w:rsid w:val="00E60B73"/>
    <w:rsid w:val="00E60C51"/>
    <w:rsid w:val="00E60E1A"/>
    <w:rsid w:val="00E60FDC"/>
    <w:rsid w:val="00E6169C"/>
    <w:rsid w:val="00E618DB"/>
    <w:rsid w:val="00E61A2F"/>
    <w:rsid w:val="00E6222B"/>
    <w:rsid w:val="00E62D5C"/>
    <w:rsid w:val="00E62D92"/>
    <w:rsid w:val="00E633FC"/>
    <w:rsid w:val="00E63946"/>
    <w:rsid w:val="00E639B6"/>
    <w:rsid w:val="00E63A90"/>
    <w:rsid w:val="00E63B7D"/>
    <w:rsid w:val="00E63DA5"/>
    <w:rsid w:val="00E6400C"/>
    <w:rsid w:val="00E6401B"/>
    <w:rsid w:val="00E64604"/>
    <w:rsid w:val="00E64CB2"/>
    <w:rsid w:val="00E65010"/>
    <w:rsid w:val="00E656AE"/>
    <w:rsid w:val="00E6582D"/>
    <w:rsid w:val="00E66047"/>
    <w:rsid w:val="00E660DF"/>
    <w:rsid w:val="00E663C6"/>
    <w:rsid w:val="00E66B25"/>
    <w:rsid w:val="00E67060"/>
    <w:rsid w:val="00E675E4"/>
    <w:rsid w:val="00E675F0"/>
    <w:rsid w:val="00E6789D"/>
    <w:rsid w:val="00E67D37"/>
    <w:rsid w:val="00E67F52"/>
    <w:rsid w:val="00E70422"/>
    <w:rsid w:val="00E706E3"/>
    <w:rsid w:val="00E70D27"/>
    <w:rsid w:val="00E71269"/>
    <w:rsid w:val="00E71C77"/>
    <w:rsid w:val="00E7205C"/>
    <w:rsid w:val="00E721D8"/>
    <w:rsid w:val="00E7273E"/>
    <w:rsid w:val="00E72E04"/>
    <w:rsid w:val="00E72F11"/>
    <w:rsid w:val="00E730BF"/>
    <w:rsid w:val="00E737FC"/>
    <w:rsid w:val="00E7393E"/>
    <w:rsid w:val="00E73FB2"/>
    <w:rsid w:val="00E7413A"/>
    <w:rsid w:val="00E7478D"/>
    <w:rsid w:val="00E7489B"/>
    <w:rsid w:val="00E749C6"/>
    <w:rsid w:val="00E74C1C"/>
    <w:rsid w:val="00E74C55"/>
    <w:rsid w:val="00E74CD4"/>
    <w:rsid w:val="00E75182"/>
    <w:rsid w:val="00E75634"/>
    <w:rsid w:val="00E75687"/>
    <w:rsid w:val="00E756F3"/>
    <w:rsid w:val="00E75B08"/>
    <w:rsid w:val="00E76E89"/>
    <w:rsid w:val="00E76F23"/>
    <w:rsid w:val="00E776E5"/>
    <w:rsid w:val="00E77EE7"/>
    <w:rsid w:val="00E80608"/>
    <w:rsid w:val="00E80A6F"/>
    <w:rsid w:val="00E80C14"/>
    <w:rsid w:val="00E81006"/>
    <w:rsid w:val="00E8110C"/>
    <w:rsid w:val="00E81385"/>
    <w:rsid w:val="00E82457"/>
    <w:rsid w:val="00E8280D"/>
    <w:rsid w:val="00E82867"/>
    <w:rsid w:val="00E82AC0"/>
    <w:rsid w:val="00E83014"/>
    <w:rsid w:val="00E8363F"/>
    <w:rsid w:val="00E83A3D"/>
    <w:rsid w:val="00E840FA"/>
    <w:rsid w:val="00E84548"/>
    <w:rsid w:val="00E84749"/>
    <w:rsid w:val="00E84B22"/>
    <w:rsid w:val="00E84BAE"/>
    <w:rsid w:val="00E85404"/>
    <w:rsid w:val="00E85B88"/>
    <w:rsid w:val="00E8617D"/>
    <w:rsid w:val="00E86885"/>
    <w:rsid w:val="00E86A4B"/>
    <w:rsid w:val="00E86F33"/>
    <w:rsid w:val="00E8768A"/>
    <w:rsid w:val="00E87D6E"/>
    <w:rsid w:val="00E90738"/>
    <w:rsid w:val="00E90991"/>
    <w:rsid w:val="00E90A9E"/>
    <w:rsid w:val="00E90B92"/>
    <w:rsid w:val="00E90C7F"/>
    <w:rsid w:val="00E9107E"/>
    <w:rsid w:val="00E91670"/>
    <w:rsid w:val="00E91748"/>
    <w:rsid w:val="00E91C67"/>
    <w:rsid w:val="00E91E19"/>
    <w:rsid w:val="00E91E62"/>
    <w:rsid w:val="00E91F81"/>
    <w:rsid w:val="00E9232D"/>
    <w:rsid w:val="00E92671"/>
    <w:rsid w:val="00E9268F"/>
    <w:rsid w:val="00E9283F"/>
    <w:rsid w:val="00E93716"/>
    <w:rsid w:val="00E93B3F"/>
    <w:rsid w:val="00E93E0B"/>
    <w:rsid w:val="00E93FBD"/>
    <w:rsid w:val="00E94281"/>
    <w:rsid w:val="00E94495"/>
    <w:rsid w:val="00E944D6"/>
    <w:rsid w:val="00E9450C"/>
    <w:rsid w:val="00E94C2D"/>
    <w:rsid w:val="00E94C75"/>
    <w:rsid w:val="00E94CA5"/>
    <w:rsid w:val="00E94D8F"/>
    <w:rsid w:val="00E94EEB"/>
    <w:rsid w:val="00E94F10"/>
    <w:rsid w:val="00E955B9"/>
    <w:rsid w:val="00E95E8A"/>
    <w:rsid w:val="00E96886"/>
    <w:rsid w:val="00E96AC6"/>
    <w:rsid w:val="00E96F70"/>
    <w:rsid w:val="00E97147"/>
    <w:rsid w:val="00E972B1"/>
    <w:rsid w:val="00E977B7"/>
    <w:rsid w:val="00E979A7"/>
    <w:rsid w:val="00E979D3"/>
    <w:rsid w:val="00E97A6F"/>
    <w:rsid w:val="00E97DD4"/>
    <w:rsid w:val="00E97E39"/>
    <w:rsid w:val="00EA0388"/>
    <w:rsid w:val="00EA0393"/>
    <w:rsid w:val="00EA0A47"/>
    <w:rsid w:val="00EA0B13"/>
    <w:rsid w:val="00EA0B35"/>
    <w:rsid w:val="00EA0F76"/>
    <w:rsid w:val="00EA1E6C"/>
    <w:rsid w:val="00EA1EF8"/>
    <w:rsid w:val="00EA1F97"/>
    <w:rsid w:val="00EA3314"/>
    <w:rsid w:val="00EA34B7"/>
    <w:rsid w:val="00EA3522"/>
    <w:rsid w:val="00EA35B6"/>
    <w:rsid w:val="00EA37E3"/>
    <w:rsid w:val="00EA39F8"/>
    <w:rsid w:val="00EA3B3E"/>
    <w:rsid w:val="00EA3CBD"/>
    <w:rsid w:val="00EA40E3"/>
    <w:rsid w:val="00EA41E8"/>
    <w:rsid w:val="00EA448C"/>
    <w:rsid w:val="00EA4BBB"/>
    <w:rsid w:val="00EA5094"/>
    <w:rsid w:val="00EA53F2"/>
    <w:rsid w:val="00EA557E"/>
    <w:rsid w:val="00EA5597"/>
    <w:rsid w:val="00EA562E"/>
    <w:rsid w:val="00EA563E"/>
    <w:rsid w:val="00EA5739"/>
    <w:rsid w:val="00EA58DC"/>
    <w:rsid w:val="00EA5D20"/>
    <w:rsid w:val="00EA666E"/>
    <w:rsid w:val="00EA67E4"/>
    <w:rsid w:val="00EA6A5B"/>
    <w:rsid w:val="00EA6C88"/>
    <w:rsid w:val="00EA7381"/>
    <w:rsid w:val="00EA77B7"/>
    <w:rsid w:val="00EA7B85"/>
    <w:rsid w:val="00EA7BF6"/>
    <w:rsid w:val="00EA7D8D"/>
    <w:rsid w:val="00EA7E5B"/>
    <w:rsid w:val="00EA7EFB"/>
    <w:rsid w:val="00EB01FA"/>
    <w:rsid w:val="00EB03EA"/>
    <w:rsid w:val="00EB0E1A"/>
    <w:rsid w:val="00EB11AA"/>
    <w:rsid w:val="00EB13B1"/>
    <w:rsid w:val="00EB1416"/>
    <w:rsid w:val="00EB1604"/>
    <w:rsid w:val="00EB162D"/>
    <w:rsid w:val="00EB1918"/>
    <w:rsid w:val="00EB1AFC"/>
    <w:rsid w:val="00EB1CBF"/>
    <w:rsid w:val="00EB1E6F"/>
    <w:rsid w:val="00EB1FE1"/>
    <w:rsid w:val="00EB21F6"/>
    <w:rsid w:val="00EB2290"/>
    <w:rsid w:val="00EB2393"/>
    <w:rsid w:val="00EB2ACF"/>
    <w:rsid w:val="00EB36D3"/>
    <w:rsid w:val="00EB3BCD"/>
    <w:rsid w:val="00EB40D8"/>
    <w:rsid w:val="00EB4202"/>
    <w:rsid w:val="00EB4DB1"/>
    <w:rsid w:val="00EB4DE4"/>
    <w:rsid w:val="00EB51E7"/>
    <w:rsid w:val="00EB5253"/>
    <w:rsid w:val="00EB5710"/>
    <w:rsid w:val="00EB583A"/>
    <w:rsid w:val="00EB5A43"/>
    <w:rsid w:val="00EB5A95"/>
    <w:rsid w:val="00EB5BD7"/>
    <w:rsid w:val="00EB65B0"/>
    <w:rsid w:val="00EB6ED5"/>
    <w:rsid w:val="00EB737D"/>
    <w:rsid w:val="00EB73E3"/>
    <w:rsid w:val="00EB76AC"/>
    <w:rsid w:val="00EB7700"/>
    <w:rsid w:val="00EB78F0"/>
    <w:rsid w:val="00EB7F3D"/>
    <w:rsid w:val="00EC0202"/>
    <w:rsid w:val="00EC0276"/>
    <w:rsid w:val="00EC0408"/>
    <w:rsid w:val="00EC0A77"/>
    <w:rsid w:val="00EC1DD2"/>
    <w:rsid w:val="00EC2D58"/>
    <w:rsid w:val="00EC304C"/>
    <w:rsid w:val="00EC3999"/>
    <w:rsid w:val="00EC40D9"/>
    <w:rsid w:val="00EC4693"/>
    <w:rsid w:val="00EC4AFE"/>
    <w:rsid w:val="00EC4C14"/>
    <w:rsid w:val="00EC53F0"/>
    <w:rsid w:val="00EC5423"/>
    <w:rsid w:val="00EC54F4"/>
    <w:rsid w:val="00EC5613"/>
    <w:rsid w:val="00EC57A1"/>
    <w:rsid w:val="00EC57F2"/>
    <w:rsid w:val="00EC6180"/>
    <w:rsid w:val="00EC61C7"/>
    <w:rsid w:val="00EC61E5"/>
    <w:rsid w:val="00EC66FF"/>
    <w:rsid w:val="00EC671B"/>
    <w:rsid w:val="00EC6F36"/>
    <w:rsid w:val="00EC725E"/>
    <w:rsid w:val="00EC784A"/>
    <w:rsid w:val="00EC7C9B"/>
    <w:rsid w:val="00EC7F13"/>
    <w:rsid w:val="00ED0734"/>
    <w:rsid w:val="00ED087E"/>
    <w:rsid w:val="00ED12C9"/>
    <w:rsid w:val="00ED15A5"/>
    <w:rsid w:val="00ED1A07"/>
    <w:rsid w:val="00ED1A50"/>
    <w:rsid w:val="00ED20E5"/>
    <w:rsid w:val="00ED25D0"/>
    <w:rsid w:val="00ED282C"/>
    <w:rsid w:val="00ED2943"/>
    <w:rsid w:val="00ED2A63"/>
    <w:rsid w:val="00ED2AEE"/>
    <w:rsid w:val="00ED3444"/>
    <w:rsid w:val="00ED3801"/>
    <w:rsid w:val="00ED3A0E"/>
    <w:rsid w:val="00ED3C3C"/>
    <w:rsid w:val="00ED3F44"/>
    <w:rsid w:val="00ED3F6F"/>
    <w:rsid w:val="00ED455B"/>
    <w:rsid w:val="00ED45FD"/>
    <w:rsid w:val="00ED5223"/>
    <w:rsid w:val="00ED60A4"/>
    <w:rsid w:val="00ED64A7"/>
    <w:rsid w:val="00ED6AA5"/>
    <w:rsid w:val="00ED6B26"/>
    <w:rsid w:val="00ED6BFA"/>
    <w:rsid w:val="00ED6D39"/>
    <w:rsid w:val="00ED6E94"/>
    <w:rsid w:val="00ED71E1"/>
    <w:rsid w:val="00ED7409"/>
    <w:rsid w:val="00ED7F31"/>
    <w:rsid w:val="00EE07B5"/>
    <w:rsid w:val="00EE100E"/>
    <w:rsid w:val="00EE10BE"/>
    <w:rsid w:val="00EE1605"/>
    <w:rsid w:val="00EE24CF"/>
    <w:rsid w:val="00EE29B4"/>
    <w:rsid w:val="00EE2D19"/>
    <w:rsid w:val="00EE3269"/>
    <w:rsid w:val="00EE3325"/>
    <w:rsid w:val="00EE390E"/>
    <w:rsid w:val="00EE3F90"/>
    <w:rsid w:val="00EE4B3A"/>
    <w:rsid w:val="00EE4BB0"/>
    <w:rsid w:val="00EE57D1"/>
    <w:rsid w:val="00EE6240"/>
    <w:rsid w:val="00EE63D4"/>
    <w:rsid w:val="00EE67B5"/>
    <w:rsid w:val="00EE67CC"/>
    <w:rsid w:val="00EE6DBC"/>
    <w:rsid w:val="00EE715E"/>
    <w:rsid w:val="00EE759A"/>
    <w:rsid w:val="00EE79C1"/>
    <w:rsid w:val="00EE7B0E"/>
    <w:rsid w:val="00EE7B76"/>
    <w:rsid w:val="00EE7BD9"/>
    <w:rsid w:val="00EE7C85"/>
    <w:rsid w:val="00EF0143"/>
    <w:rsid w:val="00EF05EB"/>
    <w:rsid w:val="00EF0A5C"/>
    <w:rsid w:val="00EF0E5B"/>
    <w:rsid w:val="00EF1959"/>
    <w:rsid w:val="00EF31DE"/>
    <w:rsid w:val="00EF3271"/>
    <w:rsid w:val="00EF3561"/>
    <w:rsid w:val="00EF38D2"/>
    <w:rsid w:val="00EF39F4"/>
    <w:rsid w:val="00EF3EDE"/>
    <w:rsid w:val="00EF44E3"/>
    <w:rsid w:val="00EF4753"/>
    <w:rsid w:val="00EF49EF"/>
    <w:rsid w:val="00EF4BDB"/>
    <w:rsid w:val="00EF4FC7"/>
    <w:rsid w:val="00EF5064"/>
    <w:rsid w:val="00EF5425"/>
    <w:rsid w:val="00EF609B"/>
    <w:rsid w:val="00EF61F8"/>
    <w:rsid w:val="00EF62F6"/>
    <w:rsid w:val="00EF6A98"/>
    <w:rsid w:val="00EF6DEC"/>
    <w:rsid w:val="00EF6ECC"/>
    <w:rsid w:val="00EF78C1"/>
    <w:rsid w:val="00EF78E8"/>
    <w:rsid w:val="00EF79DA"/>
    <w:rsid w:val="00EF7E3A"/>
    <w:rsid w:val="00EF7E81"/>
    <w:rsid w:val="00EF7FAB"/>
    <w:rsid w:val="00EF7FC2"/>
    <w:rsid w:val="00F00231"/>
    <w:rsid w:val="00F002DA"/>
    <w:rsid w:val="00F00509"/>
    <w:rsid w:val="00F00665"/>
    <w:rsid w:val="00F00B58"/>
    <w:rsid w:val="00F00BB2"/>
    <w:rsid w:val="00F00CE4"/>
    <w:rsid w:val="00F00E3C"/>
    <w:rsid w:val="00F010DB"/>
    <w:rsid w:val="00F0143B"/>
    <w:rsid w:val="00F017AD"/>
    <w:rsid w:val="00F019C7"/>
    <w:rsid w:val="00F020CD"/>
    <w:rsid w:val="00F0211D"/>
    <w:rsid w:val="00F02602"/>
    <w:rsid w:val="00F02672"/>
    <w:rsid w:val="00F027F4"/>
    <w:rsid w:val="00F028D5"/>
    <w:rsid w:val="00F0297F"/>
    <w:rsid w:val="00F02CA6"/>
    <w:rsid w:val="00F02E99"/>
    <w:rsid w:val="00F036DF"/>
    <w:rsid w:val="00F038FA"/>
    <w:rsid w:val="00F03AE8"/>
    <w:rsid w:val="00F03E27"/>
    <w:rsid w:val="00F03F4E"/>
    <w:rsid w:val="00F04891"/>
    <w:rsid w:val="00F049D8"/>
    <w:rsid w:val="00F04B42"/>
    <w:rsid w:val="00F04D9C"/>
    <w:rsid w:val="00F04DF2"/>
    <w:rsid w:val="00F04FD7"/>
    <w:rsid w:val="00F0587B"/>
    <w:rsid w:val="00F05C9F"/>
    <w:rsid w:val="00F060F2"/>
    <w:rsid w:val="00F0648C"/>
    <w:rsid w:val="00F066E5"/>
    <w:rsid w:val="00F06F63"/>
    <w:rsid w:val="00F0762A"/>
    <w:rsid w:val="00F07871"/>
    <w:rsid w:val="00F07CFF"/>
    <w:rsid w:val="00F07DCF"/>
    <w:rsid w:val="00F10154"/>
    <w:rsid w:val="00F10CE3"/>
    <w:rsid w:val="00F10EB2"/>
    <w:rsid w:val="00F10F82"/>
    <w:rsid w:val="00F11353"/>
    <w:rsid w:val="00F116CA"/>
    <w:rsid w:val="00F11D21"/>
    <w:rsid w:val="00F11F91"/>
    <w:rsid w:val="00F123E7"/>
    <w:rsid w:val="00F124D6"/>
    <w:rsid w:val="00F126B2"/>
    <w:rsid w:val="00F12996"/>
    <w:rsid w:val="00F147B5"/>
    <w:rsid w:val="00F14E0C"/>
    <w:rsid w:val="00F153C7"/>
    <w:rsid w:val="00F157C2"/>
    <w:rsid w:val="00F15F58"/>
    <w:rsid w:val="00F164BB"/>
    <w:rsid w:val="00F16604"/>
    <w:rsid w:val="00F1746C"/>
    <w:rsid w:val="00F17995"/>
    <w:rsid w:val="00F17A68"/>
    <w:rsid w:val="00F17C52"/>
    <w:rsid w:val="00F17E99"/>
    <w:rsid w:val="00F17F3D"/>
    <w:rsid w:val="00F17F76"/>
    <w:rsid w:val="00F201EA"/>
    <w:rsid w:val="00F20768"/>
    <w:rsid w:val="00F20C8D"/>
    <w:rsid w:val="00F20E2F"/>
    <w:rsid w:val="00F21028"/>
    <w:rsid w:val="00F21359"/>
    <w:rsid w:val="00F214FA"/>
    <w:rsid w:val="00F216A0"/>
    <w:rsid w:val="00F2180F"/>
    <w:rsid w:val="00F218A9"/>
    <w:rsid w:val="00F21C07"/>
    <w:rsid w:val="00F222BB"/>
    <w:rsid w:val="00F22369"/>
    <w:rsid w:val="00F228AC"/>
    <w:rsid w:val="00F22A7B"/>
    <w:rsid w:val="00F2311F"/>
    <w:rsid w:val="00F23510"/>
    <w:rsid w:val="00F2375E"/>
    <w:rsid w:val="00F2392F"/>
    <w:rsid w:val="00F23BA2"/>
    <w:rsid w:val="00F24025"/>
    <w:rsid w:val="00F2427C"/>
    <w:rsid w:val="00F24777"/>
    <w:rsid w:val="00F247A4"/>
    <w:rsid w:val="00F24A90"/>
    <w:rsid w:val="00F25424"/>
    <w:rsid w:val="00F255A3"/>
    <w:rsid w:val="00F25D22"/>
    <w:rsid w:val="00F266D1"/>
    <w:rsid w:val="00F26BD7"/>
    <w:rsid w:val="00F26DF1"/>
    <w:rsid w:val="00F26E6D"/>
    <w:rsid w:val="00F273C5"/>
    <w:rsid w:val="00F274B8"/>
    <w:rsid w:val="00F278E3"/>
    <w:rsid w:val="00F27AD7"/>
    <w:rsid w:val="00F30069"/>
    <w:rsid w:val="00F30B24"/>
    <w:rsid w:val="00F30CAE"/>
    <w:rsid w:val="00F30D9B"/>
    <w:rsid w:val="00F31143"/>
    <w:rsid w:val="00F31229"/>
    <w:rsid w:val="00F31278"/>
    <w:rsid w:val="00F3135C"/>
    <w:rsid w:val="00F31676"/>
    <w:rsid w:val="00F31E20"/>
    <w:rsid w:val="00F31EA2"/>
    <w:rsid w:val="00F320DC"/>
    <w:rsid w:val="00F320FB"/>
    <w:rsid w:val="00F324BD"/>
    <w:rsid w:val="00F325F0"/>
    <w:rsid w:val="00F32737"/>
    <w:rsid w:val="00F3302F"/>
    <w:rsid w:val="00F332C2"/>
    <w:rsid w:val="00F335AD"/>
    <w:rsid w:val="00F33689"/>
    <w:rsid w:val="00F34F2F"/>
    <w:rsid w:val="00F353FA"/>
    <w:rsid w:val="00F355C5"/>
    <w:rsid w:val="00F35664"/>
    <w:rsid w:val="00F35865"/>
    <w:rsid w:val="00F35AEA"/>
    <w:rsid w:val="00F35B1F"/>
    <w:rsid w:val="00F35D6A"/>
    <w:rsid w:val="00F35D98"/>
    <w:rsid w:val="00F36153"/>
    <w:rsid w:val="00F364B6"/>
    <w:rsid w:val="00F364DB"/>
    <w:rsid w:val="00F36E64"/>
    <w:rsid w:val="00F37079"/>
    <w:rsid w:val="00F37564"/>
    <w:rsid w:val="00F3763A"/>
    <w:rsid w:val="00F377DF"/>
    <w:rsid w:val="00F37B9D"/>
    <w:rsid w:val="00F37D1E"/>
    <w:rsid w:val="00F4008A"/>
    <w:rsid w:val="00F40339"/>
    <w:rsid w:val="00F4077D"/>
    <w:rsid w:val="00F40980"/>
    <w:rsid w:val="00F40E41"/>
    <w:rsid w:val="00F40E5B"/>
    <w:rsid w:val="00F4103B"/>
    <w:rsid w:val="00F41C7C"/>
    <w:rsid w:val="00F41FC5"/>
    <w:rsid w:val="00F42D08"/>
    <w:rsid w:val="00F436AC"/>
    <w:rsid w:val="00F437AF"/>
    <w:rsid w:val="00F43C86"/>
    <w:rsid w:val="00F44631"/>
    <w:rsid w:val="00F4482D"/>
    <w:rsid w:val="00F449EA"/>
    <w:rsid w:val="00F44A06"/>
    <w:rsid w:val="00F4579D"/>
    <w:rsid w:val="00F45DB2"/>
    <w:rsid w:val="00F45EA0"/>
    <w:rsid w:val="00F4692E"/>
    <w:rsid w:val="00F475CE"/>
    <w:rsid w:val="00F47C07"/>
    <w:rsid w:val="00F47EEB"/>
    <w:rsid w:val="00F47FD8"/>
    <w:rsid w:val="00F5024D"/>
    <w:rsid w:val="00F505DE"/>
    <w:rsid w:val="00F517AF"/>
    <w:rsid w:val="00F518DA"/>
    <w:rsid w:val="00F51DA1"/>
    <w:rsid w:val="00F51F30"/>
    <w:rsid w:val="00F5225F"/>
    <w:rsid w:val="00F52834"/>
    <w:rsid w:val="00F52B35"/>
    <w:rsid w:val="00F52CBC"/>
    <w:rsid w:val="00F52EFF"/>
    <w:rsid w:val="00F52FBB"/>
    <w:rsid w:val="00F531D2"/>
    <w:rsid w:val="00F535C2"/>
    <w:rsid w:val="00F5392D"/>
    <w:rsid w:val="00F53D87"/>
    <w:rsid w:val="00F54834"/>
    <w:rsid w:val="00F54884"/>
    <w:rsid w:val="00F55340"/>
    <w:rsid w:val="00F56A10"/>
    <w:rsid w:val="00F56A49"/>
    <w:rsid w:val="00F56CC7"/>
    <w:rsid w:val="00F56EFA"/>
    <w:rsid w:val="00F56FE4"/>
    <w:rsid w:val="00F57135"/>
    <w:rsid w:val="00F57155"/>
    <w:rsid w:val="00F5752C"/>
    <w:rsid w:val="00F577CD"/>
    <w:rsid w:val="00F57BC6"/>
    <w:rsid w:val="00F6012B"/>
    <w:rsid w:val="00F6051B"/>
    <w:rsid w:val="00F60F39"/>
    <w:rsid w:val="00F60FE8"/>
    <w:rsid w:val="00F613BC"/>
    <w:rsid w:val="00F614AD"/>
    <w:rsid w:val="00F617F0"/>
    <w:rsid w:val="00F61846"/>
    <w:rsid w:val="00F618B7"/>
    <w:rsid w:val="00F61F77"/>
    <w:rsid w:val="00F62001"/>
    <w:rsid w:val="00F627A0"/>
    <w:rsid w:val="00F631DB"/>
    <w:rsid w:val="00F63618"/>
    <w:rsid w:val="00F63E58"/>
    <w:rsid w:val="00F64313"/>
    <w:rsid w:val="00F645C0"/>
    <w:rsid w:val="00F6469E"/>
    <w:rsid w:val="00F6475E"/>
    <w:rsid w:val="00F64CF2"/>
    <w:rsid w:val="00F64F10"/>
    <w:rsid w:val="00F652B6"/>
    <w:rsid w:val="00F652DC"/>
    <w:rsid w:val="00F65831"/>
    <w:rsid w:val="00F65AEA"/>
    <w:rsid w:val="00F65F47"/>
    <w:rsid w:val="00F661D5"/>
    <w:rsid w:val="00F6664E"/>
    <w:rsid w:val="00F66981"/>
    <w:rsid w:val="00F66C51"/>
    <w:rsid w:val="00F66F73"/>
    <w:rsid w:val="00F670C0"/>
    <w:rsid w:val="00F671C5"/>
    <w:rsid w:val="00F67353"/>
    <w:rsid w:val="00F67994"/>
    <w:rsid w:val="00F70150"/>
    <w:rsid w:val="00F7047A"/>
    <w:rsid w:val="00F7080B"/>
    <w:rsid w:val="00F70BA1"/>
    <w:rsid w:val="00F70FD2"/>
    <w:rsid w:val="00F71647"/>
    <w:rsid w:val="00F7218C"/>
    <w:rsid w:val="00F72218"/>
    <w:rsid w:val="00F722BC"/>
    <w:rsid w:val="00F72320"/>
    <w:rsid w:val="00F7298D"/>
    <w:rsid w:val="00F72994"/>
    <w:rsid w:val="00F729B3"/>
    <w:rsid w:val="00F72A61"/>
    <w:rsid w:val="00F72EEE"/>
    <w:rsid w:val="00F72FB8"/>
    <w:rsid w:val="00F733A3"/>
    <w:rsid w:val="00F73404"/>
    <w:rsid w:val="00F73586"/>
    <w:rsid w:val="00F73B0A"/>
    <w:rsid w:val="00F7419C"/>
    <w:rsid w:val="00F745DD"/>
    <w:rsid w:val="00F74B10"/>
    <w:rsid w:val="00F74E64"/>
    <w:rsid w:val="00F7571B"/>
    <w:rsid w:val="00F75AD9"/>
    <w:rsid w:val="00F75B1F"/>
    <w:rsid w:val="00F76100"/>
    <w:rsid w:val="00F76148"/>
    <w:rsid w:val="00F766EE"/>
    <w:rsid w:val="00F76750"/>
    <w:rsid w:val="00F767D2"/>
    <w:rsid w:val="00F76CC8"/>
    <w:rsid w:val="00F76CDA"/>
    <w:rsid w:val="00F77162"/>
    <w:rsid w:val="00F77E69"/>
    <w:rsid w:val="00F8073E"/>
    <w:rsid w:val="00F808ED"/>
    <w:rsid w:val="00F80A53"/>
    <w:rsid w:val="00F80C47"/>
    <w:rsid w:val="00F80D7A"/>
    <w:rsid w:val="00F80E21"/>
    <w:rsid w:val="00F80FC8"/>
    <w:rsid w:val="00F82576"/>
    <w:rsid w:val="00F8275E"/>
    <w:rsid w:val="00F8298C"/>
    <w:rsid w:val="00F8306D"/>
    <w:rsid w:val="00F833DC"/>
    <w:rsid w:val="00F83589"/>
    <w:rsid w:val="00F837A4"/>
    <w:rsid w:val="00F83BF3"/>
    <w:rsid w:val="00F83D5C"/>
    <w:rsid w:val="00F84687"/>
    <w:rsid w:val="00F84A21"/>
    <w:rsid w:val="00F84BBB"/>
    <w:rsid w:val="00F850BD"/>
    <w:rsid w:val="00F85769"/>
    <w:rsid w:val="00F8672A"/>
    <w:rsid w:val="00F86CA2"/>
    <w:rsid w:val="00F86F2A"/>
    <w:rsid w:val="00F87D7B"/>
    <w:rsid w:val="00F87DE7"/>
    <w:rsid w:val="00F87F5C"/>
    <w:rsid w:val="00F90561"/>
    <w:rsid w:val="00F90AB8"/>
    <w:rsid w:val="00F90B72"/>
    <w:rsid w:val="00F90ED4"/>
    <w:rsid w:val="00F90F36"/>
    <w:rsid w:val="00F91955"/>
    <w:rsid w:val="00F91A7E"/>
    <w:rsid w:val="00F92533"/>
    <w:rsid w:val="00F925B8"/>
    <w:rsid w:val="00F9272C"/>
    <w:rsid w:val="00F928CC"/>
    <w:rsid w:val="00F92AF0"/>
    <w:rsid w:val="00F92F91"/>
    <w:rsid w:val="00F93006"/>
    <w:rsid w:val="00F93173"/>
    <w:rsid w:val="00F93640"/>
    <w:rsid w:val="00F93A1B"/>
    <w:rsid w:val="00F9558F"/>
    <w:rsid w:val="00F95B90"/>
    <w:rsid w:val="00F96AEA"/>
    <w:rsid w:val="00F96BFD"/>
    <w:rsid w:val="00F96DD6"/>
    <w:rsid w:val="00F970DE"/>
    <w:rsid w:val="00F972F9"/>
    <w:rsid w:val="00F97773"/>
    <w:rsid w:val="00F9777B"/>
    <w:rsid w:val="00F97E6A"/>
    <w:rsid w:val="00FA110C"/>
    <w:rsid w:val="00FA1537"/>
    <w:rsid w:val="00FA153D"/>
    <w:rsid w:val="00FA159C"/>
    <w:rsid w:val="00FA166C"/>
    <w:rsid w:val="00FA1E1B"/>
    <w:rsid w:val="00FA1EE0"/>
    <w:rsid w:val="00FA23F9"/>
    <w:rsid w:val="00FA270D"/>
    <w:rsid w:val="00FA292D"/>
    <w:rsid w:val="00FA2B78"/>
    <w:rsid w:val="00FA2CAD"/>
    <w:rsid w:val="00FA3C00"/>
    <w:rsid w:val="00FA3DCF"/>
    <w:rsid w:val="00FA3F23"/>
    <w:rsid w:val="00FA40C1"/>
    <w:rsid w:val="00FA4200"/>
    <w:rsid w:val="00FA48AB"/>
    <w:rsid w:val="00FA6647"/>
    <w:rsid w:val="00FA66A2"/>
    <w:rsid w:val="00FA6D47"/>
    <w:rsid w:val="00FA736A"/>
    <w:rsid w:val="00FA73A0"/>
    <w:rsid w:val="00FA7771"/>
    <w:rsid w:val="00FA7841"/>
    <w:rsid w:val="00FB00EC"/>
    <w:rsid w:val="00FB1347"/>
    <w:rsid w:val="00FB18CD"/>
    <w:rsid w:val="00FB1BC6"/>
    <w:rsid w:val="00FB1C4C"/>
    <w:rsid w:val="00FB1DE2"/>
    <w:rsid w:val="00FB1E07"/>
    <w:rsid w:val="00FB20A8"/>
    <w:rsid w:val="00FB20F8"/>
    <w:rsid w:val="00FB2127"/>
    <w:rsid w:val="00FB219D"/>
    <w:rsid w:val="00FB23FB"/>
    <w:rsid w:val="00FB2501"/>
    <w:rsid w:val="00FB265C"/>
    <w:rsid w:val="00FB2BDD"/>
    <w:rsid w:val="00FB2CFD"/>
    <w:rsid w:val="00FB2D9D"/>
    <w:rsid w:val="00FB31EF"/>
    <w:rsid w:val="00FB387B"/>
    <w:rsid w:val="00FB394C"/>
    <w:rsid w:val="00FB3DE4"/>
    <w:rsid w:val="00FB3ED5"/>
    <w:rsid w:val="00FB5FF0"/>
    <w:rsid w:val="00FB5FF8"/>
    <w:rsid w:val="00FB62C7"/>
    <w:rsid w:val="00FB6524"/>
    <w:rsid w:val="00FB6C4C"/>
    <w:rsid w:val="00FB7651"/>
    <w:rsid w:val="00FC01B8"/>
    <w:rsid w:val="00FC0333"/>
    <w:rsid w:val="00FC03AC"/>
    <w:rsid w:val="00FC04AD"/>
    <w:rsid w:val="00FC0524"/>
    <w:rsid w:val="00FC0707"/>
    <w:rsid w:val="00FC070A"/>
    <w:rsid w:val="00FC086F"/>
    <w:rsid w:val="00FC0E76"/>
    <w:rsid w:val="00FC0F7D"/>
    <w:rsid w:val="00FC0F87"/>
    <w:rsid w:val="00FC1582"/>
    <w:rsid w:val="00FC1D67"/>
    <w:rsid w:val="00FC2528"/>
    <w:rsid w:val="00FC310F"/>
    <w:rsid w:val="00FC3E37"/>
    <w:rsid w:val="00FC4091"/>
    <w:rsid w:val="00FC42ED"/>
    <w:rsid w:val="00FC4585"/>
    <w:rsid w:val="00FC4B4C"/>
    <w:rsid w:val="00FC5976"/>
    <w:rsid w:val="00FC59EE"/>
    <w:rsid w:val="00FC5B71"/>
    <w:rsid w:val="00FC5DE2"/>
    <w:rsid w:val="00FC5E7C"/>
    <w:rsid w:val="00FC61CF"/>
    <w:rsid w:val="00FC62F6"/>
    <w:rsid w:val="00FC6367"/>
    <w:rsid w:val="00FC646C"/>
    <w:rsid w:val="00FC699C"/>
    <w:rsid w:val="00FC6D0C"/>
    <w:rsid w:val="00FC6E82"/>
    <w:rsid w:val="00FD02D0"/>
    <w:rsid w:val="00FD06B4"/>
    <w:rsid w:val="00FD08B2"/>
    <w:rsid w:val="00FD091E"/>
    <w:rsid w:val="00FD0A63"/>
    <w:rsid w:val="00FD0A78"/>
    <w:rsid w:val="00FD0C41"/>
    <w:rsid w:val="00FD0C9E"/>
    <w:rsid w:val="00FD0CE7"/>
    <w:rsid w:val="00FD0D1C"/>
    <w:rsid w:val="00FD1239"/>
    <w:rsid w:val="00FD144F"/>
    <w:rsid w:val="00FD1BA3"/>
    <w:rsid w:val="00FD1C57"/>
    <w:rsid w:val="00FD1CD3"/>
    <w:rsid w:val="00FD1F5B"/>
    <w:rsid w:val="00FD2570"/>
    <w:rsid w:val="00FD2E6F"/>
    <w:rsid w:val="00FD3674"/>
    <w:rsid w:val="00FD3741"/>
    <w:rsid w:val="00FD3754"/>
    <w:rsid w:val="00FD3A42"/>
    <w:rsid w:val="00FD3E3C"/>
    <w:rsid w:val="00FD4393"/>
    <w:rsid w:val="00FD488C"/>
    <w:rsid w:val="00FD4B1D"/>
    <w:rsid w:val="00FD4FA0"/>
    <w:rsid w:val="00FD50E1"/>
    <w:rsid w:val="00FD51C3"/>
    <w:rsid w:val="00FD5601"/>
    <w:rsid w:val="00FD57A5"/>
    <w:rsid w:val="00FD5AED"/>
    <w:rsid w:val="00FD6240"/>
    <w:rsid w:val="00FD6B0C"/>
    <w:rsid w:val="00FD705F"/>
    <w:rsid w:val="00FD70FC"/>
    <w:rsid w:val="00FD7137"/>
    <w:rsid w:val="00FD71DE"/>
    <w:rsid w:val="00FD7361"/>
    <w:rsid w:val="00FD76AD"/>
    <w:rsid w:val="00FD788A"/>
    <w:rsid w:val="00FD7947"/>
    <w:rsid w:val="00FD796E"/>
    <w:rsid w:val="00FD7E05"/>
    <w:rsid w:val="00FD7E52"/>
    <w:rsid w:val="00FD7F9A"/>
    <w:rsid w:val="00FE02C0"/>
    <w:rsid w:val="00FE0603"/>
    <w:rsid w:val="00FE0872"/>
    <w:rsid w:val="00FE0B50"/>
    <w:rsid w:val="00FE0B7F"/>
    <w:rsid w:val="00FE1D7E"/>
    <w:rsid w:val="00FE1DB4"/>
    <w:rsid w:val="00FE1E71"/>
    <w:rsid w:val="00FE1F4F"/>
    <w:rsid w:val="00FE2455"/>
    <w:rsid w:val="00FE2707"/>
    <w:rsid w:val="00FE3048"/>
    <w:rsid w:val="00FE3292"/>
    <w:rsid w:val="00FE3A66"/>
    <w:rsid w:val="00FE40CD"/>
    <w:rsid w:val="00FE476B"/>
    <w:rsid w:val="00FE4854"/>
    <w:rsid w:val="00FE4C38"/>
    <w:rsid w:val="00FE4E98"/>
    <w:rsid w:val="00FE5582"/>
    <w:rsid w:val="00FE5A14"/>
    <w:rsid w:val="00FE6088"/>
    <w:rsid w:val="00FE65B1"/>
    <w:rsid w:val="00FE6657"/>
    <w:rsid w:val="00FE6BE9"/>
    <w:rsid w:val="00FE6DA3"/>
    <w:rsid w:val="00FE7C9A"/>
    <w:rsid w:val="00FF0017"/>
    <w:rsid w:val="00FF0F70"/>
    <w:rsid w:val="00FF116B"/>
    <w:rsid w:val="00FF15FE"/>
    <w:rsid w:val="00FF19BF"/>
    <w:rsid w:val="00FF19C6"/>
    <w:rsid w:val="00FF1CB3"/>
    <w:rsid w:val="00FF1E6C"/>
    <w:rsid w:val="00FF2233"/>
    <w:rsid w:val="00FF25D4"/>
    <w:rsid w:val="00FF2694"/>
    <w:rsid w:val="00FF2922"/>
    <w:rsid w:val="00FF299A"/>
    <w:rsid w:val="00FF2DA3"/>
    <w:rsid w:val="00FF2F60"/>
    <w:rsid w:val="00FF3010"/>
    <w:rsid w:val="00FF30E6"/>
    <w:rsid w:val="00FF33EF"/>
    <w:rsid w:val="00FF3A9E"/>
    <w:rsid w:val="00FF3C1A"/>
    <w:rsid w:val="00FF3DBD"/>
    <w:rsid w:val="00FF43EC"/>
    <w:rsid w:val="00FF44BD"/>
    <w:rsid w:val="00FF4B16"/>
    <w:rsid w:val="00FF532F"/>
    <w:rsid w:val="00FF5568"/>
    <w:rsid w:val="00FF56F5"/>
    <w:rsid w:val="00FF581B"/>
    <w:rsid w:val="00FF5D2F"/>
    <w:rsid w:val="00FF6A68"/>
    <w:rsid w:val="00FF6AD0"/>
    <w:rsid w:val="00FF73C8"/>
    <w:rsid w:val="00FF753B"/>
    <w:rsid w:val="00FF7E3E"/>
    <w:rsid w:val="4CEA548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3A10D83"/>
  <w15:chartTrackingRefBased/>
  <w15:docId w15:val="{79B3A3E3-4A59-4DA5-9917-134A87A85C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0"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semiHidden="1" w:uiPriority="39" w:unhideWhenUsed="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qFormat="1"/>
    <w:lsdException w:name="annotation text" w:semiHidden="1"/>
    <w:lsdException w:name="header" w:uiPriority="0" w:unhideWhenUsed="1"/>
    <w:lsdException w:name="footer"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annotation reference" w:semiHidden="1"/>
    <w:lsdException w:name="line number" w:semiHidden="1" w:unhideWhenUsed="1"/>
    <w:lsdException w:name="page number" w:semiHidden="1" w:unhideWhenUsed="1"/>
    <w:lsdException w:name="endnote reference" w:uiPriority="0"/>
    <w:lsdException w:name="endnote text" w:semiHidden="1"/>
    <w:lsdException w:name="table of authorities" w:semiHidden="1" w:unhideWhenUsed="1"/>
    <w:lsdException w:name="macro" w:semiHidden="1" w:unhideWhenUsed="1"/>
    <w:lsdException w:name="toa heading" w:semiHidden="1" w:unhideWhenUsed="1"/>
    <w:lsdException w:name="List" w:uiPriority="0"/>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0"/>
    <w:lsdException w:name="Body Text" w:semiHidden="1"/>
    <w:lsdException w:name="Body Text Indent" w:semiHidden="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lsdException w:name="E-mail Signature" w:semiHidden="1" w:unhideWhenUsed="1"/>
    <w:lsdException w:name="HTML Top of Form" w:semiHidden="1" w:unhideWhenUsed="1"/>
    <w:lsdException w:name="HTML Bottom of Form"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D546F"/>
  </w:style>
  <w:style w:type="paragraph" w:styleId="Nagwek1">
    <w:name w:val="heading 1"/>
    <w:basedOn w:val="Normalny"/>
    <w:link w:val="Nagwek1Znak"/>
    <w:qFormat/>
    <w:pPr>
      <w:numPr>
        <w:numId w:val="1"/>
      </w:numPr>
      <w:spacing w:before="100" w:beforeAutospacing="1" w:after="100" w:afterAutospacing="1"/>
      <w:outlineLvl w:val="0"/>
    </w:pPr>
    <w:rPr>
      <w:b/>
      <w:bCs/>
      <w:kern w:val="36"/>
      <w:sz w:val="48"/>
      <w:szCs w:val="48"/>
      <w:lang w:val="x-none" w:eastAsia="x-none"/>
    </w:rPr>
  </w:style>
  <w:style w:type="paragraph" w:styleId="Nagwek2">
    <w:name w:val="heading 2"/>
    <w:basedOn w:val="Normalny"/>
    <w:next w:val="Normalny"/>
    <w:link w:val="Nagwek2Znak"/>
    <w:uiPriority w:val="9"/>
    <w:qFormat/>
    <w:rsid w:val="00EC5613"/>
    <w:pPr>
      <w:numPr>
        <w:numId w:val="3"/>
      </w:numPr>
      <w:spacing w:line="276" w:lineRule="auto"/>
      <w:outlineLvl w:val="1"/>
    </w:pPr>
    <w:rPr>
      <w:rFonts w:ascii="Calibri" w:hAnsi="Calibri" w:cs="Calibri"/>
      <w:b/>
      <w:bCs/>
      <w:color w:val="000000"/>
      <w:sz w:val="24"/>
      <w:szCs w:val="24"/>
    </w:rPr>
  </w:style>
  <w:style w:type="paragraph" w:styleId="Nagwek3">
    <w:name w:val="heading 3"/>
    <w:basedOn w:val="Normalny"/>
    <w:next w:val="Normalny"/>
    <w:link w:val="Nagwek3Znak"/>
    <w:qFormat/>
    <w:pPr>
      <w:keepNext/>
      <w:spacing w:before="240" w:after="60"/>
      <w:outlineLvl w:val="2"/>
    </w:pPr>
    <w:rPr>
      <w:rFonts w:ascii="Cambria" w:hAnsi="Cambria"/>
      <w:b/>
      <w:bCs/>
      <w:sz w:val="26"/>
      <w:szCs w:val="26"/>
      <w:lang w:val="x-none" w:eastAsia="x-none"/>
    </w:rPr>
  </w:style>
  <w:style w:type="paragraph" w:styleId="Nagwek4">
    <w:name w:val="heading 4"/>
    <w:basedOn w:val="Normalny"/>
    <w:next w:val="Normalny"/>
    <w:link w:val="Nagwek4Znak"/>
    <w:uiPriority w:val="9"/>
    <w:qFormat/>
    <w:pPr>
      <w:keepNext/>
      <w:spacing w:before="240" w:after="60"/>
      <w:outlineLvl w:val="3"/>
    </w:pPr>
    <w:rPr>
      <w:rFonts w:ascii="Calibri" w:hAnsi="Calibri"/>
      <w:b/>
      <w:bCs/>
      <w:sz w:val="28"/>
      <w:szCs w:val="28"/>
      <w:lang w:val="x-none" w:eastAsia="x-none"/>
    </w:rPr>
  </w:style>
  <w:style w:type="paragraph" w:styleId="Nagwek7">
    <w:name w:val="heading 7"/>
    <w:basedOn w:val="Normalny"/>
    <w:next w:val="Normalny"/>
    <w:link w:val="Nagwek7Znak"/>
    <w:qFormat/>
    <w:pPr>
      <w:keepNext/>
      <w:autoSpaceDE w:val="0"/>
      <w:autoSpaceDN w:val="0"/>
      <w:adjustRightInd w:val="0"/>
      <w:spacing w:line="360" w:lineRule="auto"/>
      <w:outlineLvl w:val="6"/>
    </w:pPr>
    <w:rPr>
      <w:b/>
      <w:bCs/>
      <w:sz w:val="24"/>
      <w:szCs w:val="24"/>
      <w:lang w:val="x-none" w:eastAsia="x-none"/>
    </w:rPr>
  </w:style>
  <w:style w:type="paragraph" w:styleId="Nagwek9">
    <w:name w:val="heading 9"/>
    <w:basedOn w:val="Normalny"/>
    <w:next w:val="Normalny"/>
    <w:link w:val="Nagwek9Znak"/>
    <w:qFormat/>
    <w:pPr>
      <w:keepNext/>
      <w:spacing w:line="360" w:lineRule="auto"/>
      <w:jc w:val="both"/>
      <w:outlineLvl w:val="8"/>
    </w:pPr>
    <w:rPr>
      <w:b/>
      <w:bCs/>
      <w:sz w:val="24"/>
      <w:szCs w:val="22"/>
      <w:lang w:val="x-none" w:eastAsia="x-none"/>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TML-cytat">
    <w:name w:val="HTML Cite"/>
    <w:uiPriority w:val="99"/>
    <w:unhideWhenUsed/>
    <w:rPr>
      <w:i/>
      <w:iCs/>
    </w:rPr>
  </w:style>
  <w:style w:type="character" w:styleId="Uwydatnienie">
    <w:name w:val="Emphasis"/>
    <w:uiPriority w:val="20"/>
    <w:qFormat/>
    <w:rPr>
      <w:i/>
      <w:iCs/>
    </w:rPr>
  </w:style>
  <w:style w:type="character" w:styleId="Pogrubienie">
    <w:name w:val="Strong"/>
    <w:uiPriority w:val="22"/>
    <w:qFormat/>
    <w:rPr>
      <w:b/>
      <w:bCs/>
    </w:rPr>
  </w:style>
  <w:style w:type="character" w:styleId="Odwoanieprzypisukocowego">
    <w:name w:val="endnote reference"/>
    <w:rPr>
      <w:vertAlign w:val="superscript"/>
    </w:rPr>
  </w:style>
  <w:style w:type="character" w:styleId="Odwoanieprzypisudolnego">
    <w:name w:val="footnote reference"/>
    <w:uiPriority w:val="99"/>
    <w:rPr>
      <w:vertAlign w:val="superscript"/>
    </w:rPr>
  </w:style>
  <w:style w:type="character" w:styleId="Odwoaniedokomentarza">
    <w:name w:val="annotation reference"/>
    <w:uiPriority w:val="99"/>
    <w:rPr>
      <w:sz w:val="16"/>
      <w:szCs w:val="16"/>
    </w:rPr>
  </w:style>
  <w:style w:type="character" w:styleId="UyteHipercze">
    <w:name w:val="FollowedHyperlink"/>
    <w:uiPriority w:val="99"/>
    <w:unhideWhenUsed/>
    <w:rPr>
      <w:color w:val="954F72"/>
      <w:u w:val="single"/>
    </w:rPr>
  </w:style>
  <w:style w:type="character" w:styleId="Hipercze">
    <w:name w:val="Hyperlink"/>
    <w:uiPriority w:val="99"/>
    <w:unhideWhenUsed/>
    <w:rPr>
      <w:color w:val="0000FF"/>
      <w:u w:val="single"/>
    </w:rPr>
  </w:style>
  <w:style w:type="character" w:customStyle="1" w:styleId="Nagwek7Znak">
    <w:name w:val="Nagłówek 7 Znak"/>
    <w:link w:val="Nagwek7"/>
    <w:rPr>
      <w:b/>
      <w:bCs/>
      <w:sz w:val="24"/>
      <w:szCs w:val="24"/>
    </w:rPr>
  </w:style>
  <w:style w:type="character" w:customStyle="1" w:styleId="NagwekZnak">
    <w:name w:val="Nagłówek Znak"/>
    <w:aliases w:val="Znak Znak"/>
    <w:basedOn w:val="Domylnaczcionkaakapitu"/>
    <w:link w:val="Nagwek"/>
    <w:uiPriority w:val="99"/>
  </w:style>
  <w:style w:type="character" w:customStyle="1" w:styleId="TytuZnak">
    <w:name w:val="Tytuł Znak"/>
    <w:link w:val="Tytu"/>
    <w:uiPriority w:val="99"/>
    <w:rPr>
      <w:b/>
      <w:snapToGrid w:val="0"/>
      <w:sz w:val="24"/>
      <w:szCs w:val="24"/>
    </w:rPr>
  </w:style>
  <w:style w:type="character" w:customStyle="1" w:styleId="ZagicieodgryformularzaZnak">
    <w:name w:val="Zagięcie od góry formularza Znak"/>
    <w:link w:val="Zagicieodgryformularza"/>
    <w:uiPriority w:val="99"/>
    <w:semiHidden/>
    <w:rPr>
      <w:rFonts w:ascii="Arial" w:hAnsi="Arial" w:cs="Arial"/>
      <w:vanish/>
      <w:sz w:val="16"/>
      <w:szCs w:val="16"/>
    </w:rPr>
  </w:style>
  <w:style w:type="character" w:customStyle="1" w:styleId="Nagwek4Znak">
    <w:name w:val="Nagłówek 4 Znak"/>
    <w:link w:val="Nagwek4"/>
    <w:uiPriority w:val="9"/>
    <w:rPr>
      <w:rFonts w:ascii="Calibri" w:eastAsia="Times New Roman" w:hAnsi="Calibri" w:cs="Times New Roman"/>
      <w:b/>
      <w:bCs/>
      <w:sz w:val="28"/>
      <w:szCs w:val="28"/>
    </w:rPr>
  </w:style>
  <w:style w:type="character" w:customStyle="1" w:styleId="gi">
    <w:name w:val="gi"/>
    <w:basedOn w:val="Domylnaczcionkaakapitu"/>
  </w:style>
  <w:style w:type="character" w:customStyle="1" w:styleId="newsshortext">
    <w:name w:val="newsshortext"/>
    <w:basedOn w:val="Domylnaczcionkaakapitu"/>
  </w:style>
  <w:style w:type="character" w:customStyle="1" w:styleId="kolor">
    <w:name w:val="kolor"/>
    <w:basedOn w:val="Domylnaczcionkaakapitu"/>
  </w:style>
  <w:style w:type="character" w:customStyle="1" w:styleId="opistowarurozsz">
    <w:name w:val="opistowarurozsz"/>
    <w:basedOn w:val="Domylnaczcionkaakapitu"/>
  </w:style>
  <w:style w:type="character" w:customStyle="1" w:styleId="ZagicieoddouformularzaZnak">
    <w:name w:val="Zagięcie od dołu formularza Znak"/>
    <w:link w:val="Zagicieoddouformularza"/>
    <w:uiPriority w:val="99"/>
    <w:rPr>
      <w:rFonts w:ascii="Arial" w:hAnsi="Arial" w:cs="Arial"/>
      <w:vanish/>
      <w:sz w:val="16"/>
      <w:szCs w:val="16"/>
    </w:rPr>
  </w:style>
  <w:style w:type="character" w:customStyle="1" w:styleId="Tekstpodstawowywcity3Znak">
    <w:name w:val="Tekst podstawowy wcięty 3 Znak"/>
    <w:link w:val="Tekstpodstawowywcity3"/>
    <w:uiPriority w:val="99"/>
    <w:semiHidden/>
    <w:rPr>
      <w:sz w:val="16"/>
      <w:szCs w:val="16"/>
    </w:rPr>
  </w:style>
  <w:style w:type="character" w:customStyle="1" w:styleId="TekstprzypisukocowegoZnak">
    <w:name w:val="Tekst przypisu końcowego Znak"/>
    <w:basedOn w:val="Domylnaczcionkaakapitu"/>
    <w:link w:val="Tekstprzypisukocowego"/>
    <w:uiPriority w:val="99"/>
    <w:semiHidden/>
  </w:style>
  <w:style w:type="character" w:customStyle="1" w:styleId="TekstprzypisudolnegoZnak">
    <w:name w:val="Tekst przypisu dolnego Znak"/>
    <w:basedOn w:val="Domylnaczcionkaakapitu"/>
    <w:link w:val="Tekstprzypisudolnego"/>
    <w:uiPriority w:val="99"/>
  </w:style>
  <w:style w:type="character" w:customStyle="1" w:styleId="go">
    <w:name w:val="go"/>
    <w:basedOn w:val="Domylnaczcionkaakapitu"/>
  </w:style>
  <w:style w:type="character" w:customStyle="1" w:styleId="AkapitzlistZnak">
    <w:name w:val="Akapit z listą Znak"/>
    <w:aliases w:val="L1 Znak,Numerowanie Znak,2 heading Znak,A_wyliczenie Znak,K-P_odwolanie Znak,Akapit z listą5 Znak,maz_wyliczenie Znak,opis dzialania Znak,CW_Lista Znak,BulletC Znak,Wyliczanie Znak,Obiekt Znak,List Paragraph Znak,normalny Znak"/>
    <w:link w:val="Akapitzlist"/>
    <w:uiPriority w:val="34"/>
    <w:qFormat/>
  </w:style>
  <w:style w:type="character" w:customStyle="1" w:styleId="Nagwek9Znak">
    <w:name w:val="Nagłówek 9 Znak"/>
    <w:link w:val="Nagwek9"/>
    <w:rPr>
      <w:b/>
      <w:bCs/>
      <w:sz w:val="24"/>
      <w:szCs w:val="22"/>
    </w:rPr>
  </w:style>
  <w:style w:type="character" w:customStyle="1" w:styleId="fn-ref">
    <w:name w:val="fn-ref"/>
  </w:style>
  <w:style w:type="character" w:customStyle="1" w:styleId="Tekstpodstawowywcity2Znak">
    <w:name w:val="Tekst podstawowy wcięty 2 Znak"/>
    <w:link w:val="Tekstpodstawowywcity2"/>
    <w:uiPriority w:val="99"/>
    <w:semiHidden/>
    <w:rPr>
      <w:sz w:val="24"/>
      <w:szCs w:val="24"/>
    </w:rPr>
  </w:style>
  <w:style w:type="character" w:customStyle="1" w:styleId="hidden-print">
    <w:name w:val="hidden-print"/>
  </w:style>
  <w:style w:type="character" w:customStyle="1" w:styleId="link">
    <w:name w:val="link"/>
    <w:basedOn w:val="Domylnaczcionkaakapitu"/>
  </w:style>
  <w:style w:type="character" w:customStyle="1" w:styleId="TematkomentarzaZnak">
    <w:name w:val="Temat komentarza Znak"/>
    <w:link w:val="Tematkomentarza"/>
    <w:uiPriority w:val="99"/>
    <w:semiHidden/>
    <w:rPr>
      <w:b/>
      <w:bCs/>
    </w:rPr>
  </w:style>
  <w:style w:type="character" w:customStyle="1" w:styleId="articleseparator">
    <w:name w:val="article_separator"/>
    <w:basedOn w:val="Domylnaczcionkaakapitu"/>
  </w:style>
  <w:style w:type="character" w:customStyle="1" w:styleId="text-center">
    <w:name w:val="text-center"/>
  </w:style>
  <w:style w:type="character" w:customStyle="1" w:styleId="Tekstpodstawowy2Znak">
    <w:name w:val="Tekst podstawowy 2 Znak"/>
    <w:basedOn w:val="Domylnaczcionkaakapitu"/>
    <w:link w:val="Tekstpodstawowy2"/>
    <w:uiPriority w:val="99"/>
    <w:semiHidden/>
  </w:style>
  <w:style w:type="character" w:customStyle="1" w:styleId="issue">
    <w:name w:val="issue"/>
    <w:basedOn w:val="Domylnaczcionkaakapitu"/>
  </w:style>
  <w:style w:type="character" w:customStyle="1" w:styleId="tabulatory">
    <w:name w:val="tabulatory"/>
    <w:basedOn w:val="Domylnaczcionkaakapitu"/>
  </w:style>
  <w:style w:type="character" w:customStyle="1" w:styleId="TekstdymkaZnak">
    <w:name w:val="Tekst dymka Znak"/>
    <w:link w:val="Tekstdymka"/>
    <w:uiPriority w:val="99"/>
    <w:semiHidden/>
    <w:rPr>
      <w:rFonts w:ascii="Tahoma" w:hAnsi="Tahoma" w:cs="Tahoma"/>
      <w:sz w:val="16"/>
      <w:szCs w:val="16"/>
    </w:rPr>
  </w:style>
  <w:style w:type="character" w:customStyle="1" w:styleId="txt-old">
    <w:name w:val="txt-old"/>
    <w:basedOn w:val="Domylnaczcionkaakapitu"/>
  </w:style>
  <w:style w:type="character" w:customStyle="1" w:styleId="ZwykytekstZnak">
    <w:name w:val="Zwykły tekst Znak"/>
    <w:link w:val="Zwykytekst"/>
    <w:uiPriority w:val="99"/>
    <w:rPr>
      <w:sz w:val="24"/>
      <w:szCs w:val="24"/>
    </w:rPr>
  </w:style>
  <w:style w:type="character" w:customStyle="1" w:styleId="txt-new">
    <w:name w:val="txt-new"/>
    <w:basedOn w:val="Domylnaczcionkaakapitu"/>
  </w:style>
  <w:style w:type="character" w:customStyle="1" w:styleId="skrtdef">
    <w:name w:val="skrót_def"/>
    <w:uiPriority w:val="99"/>
    <w:rPr>
      <w:i/>
    </w:rPr>
  </w:style>
  <w:style w:type="character" w:customStyle="1" w:styleId="HTML-wstpniesformatowanyZnak">
    <w:name w:val="HTML - wstępnie sformatowany Znak"/>
    <w:link w:val="HTML-wstpniesformatowany"/>
    <w:uiPriority w:val="99"/>
    <w:semiHidden/>
    <w:rPr>
      <w:rFonts w:ascii="Courier New" w:hAnsi="Courier New" w:cs="Courier New"/>
    </w:rPr>
  </w:style>
  <w:style w:type="character" w:customStyle="1" w:styleId="TekstpodstawowyZnak">
    <w:name w:val="Tekst podstawowy Znak"/>
    <w:link w:val="Tekstpodstawowy"/>
    <w:uiPriority w:val="99"/>
    <w:semiHidden/>
    <w:rPr>
      <w:rFonts w:ascii="Courier New" w:hAnsi="Courier New"/>
      <w:sz w:val="24"/>
    </w:rPr>
  </w:style>
  <w:style w:type="character" w:customStyle="1" w:styleId="StopkaZnak">
    <w:name w:val="Stopka Znak"/>
    <w:basedOn w:val="Domylnaczcionkaakapitu"/>
    <w:link w:val="Stopka"/>
    <w:uiPriority w:val="99"/>
  </w:style>
  <w:style w:type="character" w:customStyle="1" w:styleId="Nagwek3Znak">
    <w:name w:val="Nagłówek 3 Znak"/>
    <w:link w:val="Nagwek3"/>
    <w:rPr>
      <w:rFonts w:ascii="Cambria" w:eastAsia="Times New Roman" w:hAnsi="Cambria" w:cs="Times New Roman"/>
      <w:b/>
      <w:bCs/>
      <w:sz w:val="26"/>
      <w:szCs w:val="26"/>
    </w:rPr>
  </w:style>
  <w:style w:type="character" w:customStyle="1" w:styleId="t">
    <w:name w:val="t"/>
    <w:basedOn w:val="Domylnaczcionkaakapitu"/>
  </w:style>
  <w:style w:type="character" w:customStyle="1" w:styleId="Nagwek1Znak">
    <w:name w:val="Nagłówek 1 Znak"/>
    <w:link w:val="Nagwek1"/>
    <w:rPr>
      <w:b/>
      <w:bCs/>
      <w:kern w:val="36"/>
      <w:sz w:val="48"/>
      <w:szCs w:val="48"/>
      <w:lang w:val="x-none" w:eastAsia="x-none"/>
    </w:rPr>
  </w:style>
  <w:style w:type="character" w:customStyle="1" w:styleId="dim">
    <w:name w:val="dim"/>
    <w:basedOn w:val="Domylnaczcionkaakapitu"/>
  </w:style>
  <w:style w:type="character" w:customStyle="1" w:styleId="Nagwek2Znak">
    <w:name w:val="Nagłówek 2 Znak"/>
    <w:link w:val="Nagwek2"/>
    <w:uiPriority w:val="9"/>
    <w:rsid w:val="00EC5613"/>
    <w:rPr>
      <w:rFonts w:ascii="Calibri" w:hAnsi="Calibri" w:cs="Calibri"/>
      <w:b/>
      <w:bCs/>
      <w:color w:val="000000"/>
      <w:sz w:val="24"/>
      <w:szCs w:val="24"/>
    </w:rPr>
  </w:style>
  <w:style w:type="character" w:customStyle="1" w:styleId="mainlevel">
    <w:name w:val="mainlevel"/>
    <w:basedOn w:val="Domylnaczcionkaakapitu"/>
  </w:style>
  <w:style w:type="character" w:customStyle="1" w:styleId="Data1">
    <w:name w:val="Data1"/>
    <w:basedOn w:val="Domylnaczcionkaakapitu"/>
  </w:style>
  <w:style w:type="character" w:customStyle="1" w:styleId="nsixword">
    <w:name w:val="nsix_word"/>
    <w:basedOn w:val="Domylnaczcionkaakapitu"/>
  </w:style>
  <w:style w:type="character" w:customStyle="1" w:styleId="TekstkomentarzaZnak">
    <w:name w:val="Tekst komentarza Znak"/>
    <w:basedOn w:val="Domylnaczcionkaakapitu"/>
    <w:link w:val="Tekstkomentarza"/>
    <w:uiPriority w:val="99"/>
  </w:style>
  <w:style w:type="character" w:customStyle="1" w:styleId="A2">
    <w:name w:val="A2"/>
    <w:uiPriority w:val="99"/>
    <w:rPr>
      <w:rFonts w:cs="MetaPro-Normal"/>
      <w:color w:val="000000"/>
    </w:rPr>
  </w:style>
  <w:style w:type="character" w:customStyle="1" w:styleId="symbol">
    <w:name w:val="symbol"/>
    <w:basedOn w:val="Domylnaczcionkaakapitu"/>
  </w:style>
  <w:style w:type="character" w:customStyle="1" w:styleId="alb">
    <w:name w:val="a_lb"/>
  </w:style>
  <w:style w:type="character" w:customStyle="1" w:styleId="Ppogrubienie">
    <w:name w:val="_P_ – pogrubienie"/>
    <w:uiPriority w:val="1"/>
    <w:qFormat/>
    <w:rPr>
      <w:b/>
    </w:rPr>
  </w:style>
  <w:style w:type="character" w:customStyle="1" w:styleId="alb-s">
    <w:name w:val="a_lb-s"/>
  </w:style>
  <w:style w:type="character" w:customStyle="1" w:styleId="m7210964802889398025msointenseemphasis">
    <w:name w:val="m_7210964802889398025msointenseemphasis"/>
  </w:style>
  <w:style w:type="character" w:styleId="Nierozpoznanawzmianka">
    <w:name w:val="Unresolved Mention"/>
    <w:uiPriority w:val="99"/>
    <w:unhideWhenUsed/>
    <w:rPr>
      <w:color w:val="808080"/>
      <w:shd w:val="clear" w:color="auto" w:fill="E6E6E6"/>
    </w:rPr>
  </w:style>
  <w:style w:type="paragraph" w:styleId="Zagicieoddouformularza">
    <w:name w:val="HTML Bottom of Form"/>
    <w:basedOn w:val="Normalny"/>
    <w:next w:val="Normalny"/>
    <w:link w:val="ZagicieoddouformularzaZnak"/>
    <w:uiPriority w:val="99"/>
    <w:unhideWhenUsed/>
    <w:pPr>
      <w:pBdr>
        <w:top w:val="single" w:sz="6" w:space="1" w:color="auto"/>
      </w:pBdr>
      <w:jc w:val="center"/>
    </w:pPr>
    <w:rPr>
      <w:rFonts w:ascii="Arial" w:hAnsi="Arial"/>
      <w:vanish/>
      <w:sz w:val="16"/>
      <w:szCs w:val="16"/>
      <w:lang w:val="x-none" w:eastAsia="x-none"/>
    </w:rPr>
  </w:style>
  <w:style w:type="paragraph" w:styleId="HTML-wstpniesformatowany">
    <w:name w:val="HTML Preformatted"/>
    <w:basedOn w:val="Normalny"/>
    <w:link w:val="HTML-wstpniesformatowanyZnak"/>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lang w:val="x-none" w:eastAsia="x-none"/>
    </w:rPr>
  </w:style>
  <w:style w:type="paragraph" w:styleId="Tekstpodstawowy">
    <w:name w:val="Body Text"/>
    <w:basedOn w:val="Normalny"/>
    <w:link w:val="TekstpodstawowyZnak"/>
    <w:uiPriority w:val="99"/>
    <w:semiHidden/>
    <w:rPr>
      <w:rFonts w:ascii="Courier New" w:hAnsi="Courier New"/>
      <w:sz w:val="24"/>
      <w:lang w:val="x-none" w:eastAsia="x-none"/>
    </w:rPr>
  </w:style>
  <w:style w:type="paragraph" w:styleId="Tekstkomentarza">
    <w:name w:val="annotation text"/>
    <w:basedOn w:val="Normalny"/>
    <w:link w:val="TekstkomentarzaZnak"/>
    <w:uiPriority w:val="99"/>
  </w:style>
  <w:style w:type="paragraph" w:styleId="Tekstprzypisudolnego">
    <w:name w:val="footnote text"/>
    <w:basedOn w:val="Normalny"/>
    <w:link w:val="TekstprzypisudolnegoZnak"/>
    <w:uiPriority w:val="99"/>
    <w:qFormat/>
  </w:style>
  <w:style w:type="paragraph" w:styleId="Tekstprzypisukocowego">
    <w:name w:val="endnote text"/>
    <w:basedOn w:val="Normalny"/>
    <w:link w:val="TekstprzypisukocowegoZnak"/>
    <w:uiPriority w:val="99"/>
    <w:semiHidden/>
    <w:pPr>
      <w:autoSpaceDE w:val="0"/>
      <w:autoSpaceDN w:val="0"/>
      <w:jc w:val="both"/>
    </w:pPr>
  </w:style>
  <w:style w:type="paragraph" w:styleId="Lista">
    <w:name w:val="List"/>
    <w:basedOn w:val="Normalny"/>
    <w:pPr>
      <w:autoSpaceDE w:val="0"/>
      <w:autoSpaceDN w:val="0"/>
      <w:spacing w:before="90" w:line="380" w:lineRule="atLeast"/>
      <w:jc w:val="both"/>
    </w:pPr>
    <w:rPr>
      <w:w w:val="89"/>
      <w:sz w:val="25"/>
    </w:rPr>
  </w:style>
  <w:style w:type="paragraph" w:styleId="Tekstdymka">
    <w:name w:val="Balloon Text"/>
    <w:basedOn w:val="Normalny"/>
    <w:link w:val="TekstdymkaZnak"/>
    <w:uiPriority w:val="99"/>
    <w:unhideWhenUsed/>
    <w:rPr>
      <w:rFonts w:ascii="Tahoma" w:hAnsi="Tahoma"/>
      <w:sz w:val="16"/>
      <w:szCs w:val="16"/>
      <w:lang w:val="x-none" w:eastAsia="x-none"/>
    </w:rPr>
  </w:style>
  <w:style w:type="paragraph" w:customStyle="1" w:styleId="lead">
    <w:name w:val="lead"/>
    <w:basedOn w:val="Normalny"/>
    <w:pPr>
      <w:spacing w:before="100" w:beforeAutospacing="1" w:after="100" w:afterAutospacing="1"/>
    </w:pPr>
    <w:rPr>
      <w:sz w:val="24"/>
      <w:szCs w:val="24"/>
    </w:rPr>
  </w:style>
  <w:style w:type="paragraph" w:styleId="Spistreci1">
    <w:name w:val="toc 1"/>
    <w:basedOn w:val="Normalny"/>
    <w:next w:val="Normalny"/>
    <w:uiPriority w:val="39"/>
    <w:unhideWhenUsed/>
    <w:pPr>
      <w:tabs>
        <w:tab w:val="left" w:pos="426"/>
        <w:tab w:val="right" w:leader="dot" w:pos="9060"/>
      </w:tabs>
      <w:jc w:val="both"/>
    </w:pPr>
  </w:style>
  <w:style w:type="paragraph" w:styleId="Tematkomentarza">
    <w:name w:val="annotation subject"/>
    <w:basedOn w:val="Tekstkomentarza"/>
    <w:next w:val="Tekstkomentarza"/>
    <w:link w:val="TematkomentarzaZnak"/>
    <w:uiPriority w:val="99"/>
    <w:unhideWhenUsed/>
    <w:rPr>
      <w:b/>
      <w:bCs/>
      <w:lang w:val="x-none" w:eastAsia="x-none"/>
    </w:rPr>
  </w:style>
  <w:style w:type="paragraph" w:customStyle="1" w:styleId="Znak">
    <w:name w:val="Znak"/>
    <w:basedOn w:val="Normalny"/>
    <w:rPr>
      <w:sz w:val="24"/>
      <w:szCs w:val="24"/>
    </w:rPr>
  </w:style>
  <w:style w:type="paragraph" w:styleId="Zwykytekst">
    <w:name w:val="Plain Text"/>
    <w:basedOn w:val="Normalny"/>
    <w:link w:val="ZwykytekstZnak"/>
    <w:uiPriority w:val="99"/>
    <w:unhideWhenUsed/>
    <w:pPr>
      <w:spacing w:before="100" w:beforeAutospacing="1" w:after="100" w:afterAutospacing="1"/>
    </w:pPr>
    <w:rPr>
      <w:sz w:val="24"/>
      <w:szCs w:val="24"/>
      <w:lang w:val="x-none" w:eastAsia="x-none"/>
    </w:rPr>
  </w:style>
  <w:style w:type="paragraph" w:customStyle="1" w:styleId="author">
    <w:name w:val="author"/>
    <w:basedOn w:val="Normalny"/>
    <w:pPr>
      <w:spacing w:before="100" w:beforeAutospacing="1" w:after="100" w:afterAutospacing="1"/>
    </w:pPr>
    <w:rPr>
      <w:sz w:val="24"/>
      <w:szCs w:val="24"/>
    </w:rPr>
  </w:style>
  <w:style w:type="paragraph" w:styleId="Zagicieodgryformularza">
    <w:name w:val="HTML Top of Form"/>
    <w:basedOn w:val="Normalny"/>
    <w:next w:val="Normalny"/>
    <w:link w:val="ZagicieodgryformularzaZnak"/>
    <w:uiPriority w:val="99"/>
    <w:unhideWhenUsed/>
    <w:pPr>
      <w:pBdr>
        <w:bottom w:val="single" w:sz="6" w:space="1" w:color="auto"/>
      </w:pBdr>
      <w:jc w:val="center"/>
    </w:pPr>
    <w:rPr>
      <w:rFonts w:ascii="Arial" w:hAnsi="Arial"/>
      <w:vanish/>
      <w:sz w:val="16"/>
      <w:szCs w:val="16"/>
      <w:lang w:val="x-none" w:eastAsia="x-none"/>
    </w:rPr>
  </w:style>
  <w:style w:type="paragraph" w:styleId="Stopka">
    <w:name w:val="footer"/>
    <w:basedOn w:val="Normalny"/>
    <w:link w:val="StopkaZnak"/>
    <w:uiPriority w:val="99"/>
    <w:unhideWhenUsed/>
    <w:pPr>
      <w:tabs>
        <w:tab w:val="center" w:pos="4536"/>
        <w:tab w:val="right" w:pos="9072"/>
      </w:tabs>
    </w:pPr>
  </w:style>
  <w:style w:type="paragraph" w:styleId="Spistreci3">
    <w:name w:val="toc 3"/>
    <w:basedOn w:val="Normalny"/>
    <w:next w:val="Normalny"/>
    <w:uiPriority w:val="39"/>
    <w:unhideWhenUsed/>
    <w:pPr>
      <w:ind w:left="400"/>
    </w:pPr>
  </w:style>
  <w:style w:type="paragraph" w:customStyle="1" w:styleId="art-page-footer">
    <w:name w:val="art-page-footer"/>
    <w:basedOn w:val="Normalny"/>
    <w:pPr>
      <w:spacing w:before="100" w:beforeAutospacing="1" w:after="100" w:afterAutospacing="1"/>
    </w:pPr>
    <w:rPr>
      <w:sz w:val="24"/>
      <w:szCs w:val="24"/>
    </w:rPr>
  </w:style>
  <w:style w:type="paragraph" w:styleId="Tekstpodstawowywcity">
    <w:name w:val="Body Text Indent"/>
    <w:basedOn w:val="Normalny"/>
    <w:semiHidden/>
    <w:pPr>
      <w:spacing w:after="120"/>
      <w:ind w:left="283"/>
    </w:pPr>
  </w:style>
  <w:style w:type="paragraph" w:styleId="Legenda">
    <w:name w:val="caption"/>
    <w:basedOn w:val="Normalny"/>
    <w:next w:val="Normalny"/>
    <w:qFormat/>
    <w:rPr>
      <w:rFonts w:ascii="Courier New" w:hAnsi="Courier New"/>
      <w:b/>
      <w:sz w:val="24"/>
    </w:rPr>
  </w:style>
  <w:style w:type="paragraph" w:styleId="Tytu">
    <w:name w:val="Title"/>
    <w:basedOn w:val="Normalny"/>
    <w:link w:val="TytuZnak"/>
    <w:uiPriority w:val="99"/>
    <w:qFormat/>
    <w:pPr>
      <w:spacing w:line="360" w:lineRule="auto"/>
      <w:jc w:val="center"/>
    </w:pPr>
    <w:rPr>
      <w:b/>
      <w:snapToGrid w:val="0"/>
      <w:sz w:val="24"/>
      <w:szCs w:val="24"/>
      <w:lang w:val="x-none" w:eastAsia="x-none"/>
    </w:rPr>
  </w:style>
  <w:style w:type="paragraph" w:styleId="Tekstpodstawowywcity3">
    <w:name w:val="Body Text Indent 3"/>
    <w:basedOn w:val="Normalny"/>
    <w:link w:val="Tekstpodstawowywcity3Znak"/>
    <w:uiPriority w:val="99"/>
    <w:unhideWhenUsed/>
    <w:pPr>
      <w:suppressAutoHyphens/>
      <w:spacing w:after="120"/>
      <w:ind w:left="283"/>
    </w:pPr>
    <w:rPr>
      <w:sz w:val="16"/>
      <w:szCs w:val="16"/>
      <w:lang w:val="x-none" w:eastAsia="x-none"/>
    </w:rPr>
  </w:style>
  <w:style w:type="paragraph" w:styleId="Nagwek">
    <w:name w:val="header"/>
    <w:aliases w:val="Znak"/>
    <w:basedOn w:val="Normalny"/>
    <w:link w:val="NagwekZnak"/>
    <w:unhideWhenUsed/>
    <w:pPr>
      <w:tabs>
        <w:tab w:val="center" w:pos="4536"/>
        <w:tab w:val="right" w:pos="9072"/>
      </w:tabs>
    </w:pPr>
  </w:style>
  <w:style w:type="paragraph" w:customStyle="1" w:styleId="tresc">
    <w:name w:val="tresc"/>
    <w:basedOn w:val="Normalny"/>
    <w:pPr>
      <w:spacing w:before="100" w:beforeAutospacing="1" w:after="100" w:afterAutospacing="1"/>
    </w:pPr>
    <w:rPr>
      <w:sz w:val="24"/>
      <w:szCs w:val="24"/>
    </w:rPr>
  </w:style>
  <w:style w:type="paragraph" w:customStyle="1" w:styleId="documentdescription">
    <w:name w:val="documentdescription"/>
    <w:basedOn w:val="Normalny"/>
    <w:pPr>
      <w:spacing w:before="100" w:beforeAutospacing="1" w:after="100" w:afterAutospacing="1"/>
    </w:pPr>
    <w:rPr>
      <w:sz w:val="24"/>
      <w:szCs w:val="24"/>
    </w:rPr>
  </w:style>
  <w:style w:type="paragraph" w:styleId="Tekstpodstawowywcity2">
    <w:name w:val="Body Text Indent 2"/>
    <w:basedOn w:val="Normalny"/>
    <w:link w:val="Tekstpodstawowywcity2Znak"/>
    <w:uiPriority w:val="99"/>
    <w:semiHidden/>
    <w:pPr>
      <w:ind w:left="2160" w:hanging="360"/>
      <w:jc w:val="both"/>
    </w:pPr>
    <w:rPr>
      <w:sz w:val="24"/>
      <w:szCs w:val="24"/>
      <w:lang w:val="x-none" w:eastAsia="x-none"/>
    </w:rPr>
  </w:style>
  <w:style w:type="paragraph" w:customStyle="1" w:styleId="stylartykulu">
    <w:name w:val="styl_artykulu"/>
    <w:basedOn w:val="Normalny"/>
    <w:pPr>
      <w:spacing w:before="100" w:beforeAutospacing="1" w:after="100" w:afterAutospacing="1"/>
    </w:pPr>
    <w:rPr>
      <w:sz w:val="24"/>
      <w:szCs w:val="24"/>
    </w:rPr>
  </w:style>
  <w:style w:type="paragraph" w:styleId="NormalnyWeb">
    <w:name w:val="Normal (Web)"/>
    <w:basedOn w:val="Normalny"/>
    <w:uiPriority w:val="99"/>
    <w:unhideWhenUsed/>
    <w:pPr>
      <w:spacing w:before="100" w:beforeAutospacing="1" w:after="100" w:afterAutospacing="1"/>
    </w:pPr>
    <w:rPr>
      <w:sz w:val="24"/>
      <w:szCs w:val="24"/>
    </w:rPr>
  </w:style>
  <w:style w:type="paragraph" w:styleId="Tekstpodstawowy2">
    <w:name w:val="Body Text 2"/>
    <w:basedOn w:val="Normalny"/>
    <w:link w:val="Tekstpodstawowy2Znak"/>
    <w:uiPriority w:val="99"/>
    <w:unhideWhenUsed/>
    <w:pPr>
      <w:spacing w:after="120" w:line="480" w:lineRule="auto"/>
    </w:pPr>
  </w:style>
  <w:style w:type="paragraph" w:customStyle="1" w:styleId="bodytext">
    <w:name w:val="bodytext"/>
    <w:basedOn w:val="Normalny"/>
    <w:uiPriority w:val="99"/>
    <w:pPr>
      <w:spacing w:before="100" w:beforeAutospacing="1" w:after="100" w:afterAutospacing="1"/>
    </w:pPr>
    <w:rPr>
      <w:sz w:val="24"/>
      <w:szCs w:val="24"/>
    </w:rPr>
  </w:style>
  <w:style w:type="paragraph" w:customStyle="1" w:styleId="moduleitemvideo">
    <w:name w:val="moduleitemvideo"/>
    <w:basedOn w:val="Normalny"/>
    <w:pPr>
      <w:spacing w:before="100" w:beforeAutospacing="1" w:after="100" w:afterAutospacing="1"/>
    </w:pPr>
    <w:rPr>
      <w:sz w:val="24"/>
      <w:szCs w:val="24"/>
    </w:rPr>
  </w:style>
  <w:style w:type="paragraph" w:customStyle="1" w:styleId="moduleitemintrotext">
    <w:name w:val="moduleitemintrotext"/>
    <w:basedOn w:val="Normalny"/>
    <w:pPr>
      <w:spacing w:before="100" w:beforeAutospacing="1" w:after="100" w:afterAutospacing="1"/>
    </w:pPr>
    <w:rPr>
      <w:sz w:val="24"/>
      <w:szCs w:val="24"/>
    </w:rPr>
  </w:style>
  <w:style w:type="paragraph" w:customStyle="1" w:styleId="pkt">
    <w:name w:val="pkt"/>
    <w:basedOn w:val="Normalny"/>
    <w:pPr>
      <w:spacing w:before="60" w:after="60"/>
      <w:ind w:left="851" w:hanging="295"/>
      <w:jc w:val="both"/>
    </w:pPr>
    <w:rPr>
      <w:sz w:val="24"/>
      <w:szCs w:val="24"/>
    </w:rPr>
  </w:style>
  <w:style w:type="paragraph" w:customStyle="1" w:styleId="ZLITUSTzmustliter">
    <w:name w:val="Z_LIT/UST(§) – zm. ust. (§) literą"/>
    <w:basedOn w:val="Normalny"/>
    <w:uiPriority w:val="46"/>
    <w:qFormat/>
    <w:pPr>
      <w:suppressAutoHyphens/>
      <w:autoSpaceDE w:val="0"/>
      <w:autoSpaceDN w:val="0"/>
      <w:adjustRightInd w:val="0"/>
      <w:spacing w:line="360" w:lineRule="auto"/>
      <w:ind w:left="987" w:firstLine="510"/>
      <w:jc w:val="both"/>
    </w:pPr>
    <w:rPr>
      <w:rFonts w:ascii="Times" w:hAnsi="Times" w:cs="Arial"/>
      <w:bCs/>
      <w:sz w:val="24"/>
    </w:rPr>
  </w:style>
  <w:style w:type="paragraph" w:customStyle="1" w:styleId="ZARTzmartartykuempunktem">
    <w:name w:val="Z/ART(§) – zm. art. (§) artykułem (punktem)"/>
    <w:basedOn w:val="Normalny"/>
    <w:uiPriority w:val="30"/>
    <w:qFormat/>
    <w:pPr>
      <w:suppressAutoHyphens/>
      <w:autoSpaceDE w:val="0"/>
      <w:autoSpaceDN w:val="0"/>
      <w:adjustRightInd w:val="0"/>
      <w:spacing w:line="360" w:lineRule="auto"/>
      <w:ind w:left="510" w:firstLine="510"/>
      <w:jc w:val="both"/>
    </w:pPr>
    <w:rPr>
      <w:rFonts w:ascii="Times" w:hAnsi="Times" w:cs="Arial"/>
      <w:sz w:val="24"/>
    </w:rPr>
  </w:style>
  <w:style w:type="paragraph" w:customStyle="1" w:styleId="litera">
    <w:name w:val="litera"/>
    <w:basedOn w:val="Normalny"/>
    <w:pPr>
      <w:spacing w:before="100" w:beforeAutospacing="1" w:after="100" w:afterAutospacing="1"/>
    </w:pPr>
    <w:rPr>
      <w:sz w:val="24"/>
      <w:szCs w:val="24"/>
    </w:rPr>
  </w:style>
  <w:style w:type="paragraph" w:customStyle="1" w:styleId="ftstandard">
    <w:name w:val="ft_standard"/>
    <w:basedOn w:val="Normalny"/>
    <w:uiPriority w:val="99"/>
    <w:pPr>
      <w:spacing w:before="100" w:beforeAutospacing="1" w:after="100" w:afterAutospacing="1"/>
    </w:pPr>
    <w:rPr>
      <w:sz w:val="24"/>
      <w:szCs w:val="24"/>
    </w:rPr>
  </w:style>
  <w:style w:type="paragraph" w:customStyle="1" w:styleId="akapitdomyslnyblock">
    <w:name w:val="akapitdomyslnyblock"/>
    <w:basedOn w:val="Normalny"/>
    <w:pPr>
      <w:spacing w:after="100" w:afterAutospacing="1"/>
      <w:ind w:firstLine="480"/>
    </w:pPr>
    <w:rPr>
      <w:sz w:val="24"/>
      <w:szCs w:val="24"/>
    </w:rPr>
  </w:style>
  <w:style w:type="paragraph" w:customStyle="1" w:styleId="tyt">
    <w:name w:val="tyt"/>
    <w:basedOn w:val="Normalny"/>
    <w:pPr>
      <w:keepNext/>
      <w:spacing w:before="60" w:after="60"/>
      <w:jc w:val="center"/>
    </w:pPr>
    <w:rPr>
      <w:b/>
      <w:bCs/>
      <w:sz w:val="24"/>
      <w:szCs w:val="24"/>
    </w:rPr>
  </w:style>
  <w:style w:type="paragraph" w:styleId="Akapitzlist">
    <w:name w:val="List Paragraph"/>
    <w:aliases w:val="L1,Numerowanie,2 heading,A_wyliczenie,K-P_odwolanie,Akapit z listą5,maz_wyliczenie,opis dzialania,CW_Lista,BulletC,Wyliczanie,Obiekt,List Paragraph,normalny,Akapit z listą3,Akapit z listą31,Akapit z listą1,normalny tekst,Wypunktowanie,Nag"/>
    <w:basedOn w:val="Normalny"/>
    <w:link w:val="AkapitzlistZnak"/>
    <w:uiPriority w:val="34"/>
    <w:qFormat/>
    <w:pPr>
      <w:ind w:left="708"/>
    </w:pPr>
  </w:style>
  <w:style w:type="paragraph" w:customStyle="1" w:styleId="ZPKTzmpktartykuempunktem">
    <w:name w:val="Z/PKT – zm. pkt artykułem (punktem)"/>
    <w:basedOn w:val="Normalny"/>
    <w:uiPriority w:val="31"/>
    <w:qFormat/>
    <w:pPr>
      <w:spacing w:line="360" w:lineRule="auto"/>
      <w:ind w:left="1020" w:hanging="510"/>
      <w:jc w:val="both"/>
    </w:pPr>
    <w:rPr>
      <w:rFonts w:ascii="Times" w:hAnsi="Times" w:cs="Arial"/>
      <w:bCs/>
      <w:sz w:val="24"/>
    </w:rPr>
  </w:style>
  <w:style w:type="paragraph" w:customStyle="1" w:styleId="ust">
    <w:name w:val="ust"/>
    <w:pPr>
      <w:spacing w:before="60" w:after="60"/>
      <w:ind w:left="426" w:hanging="284"/>
      <w:jc w:val="both"/>
    </w:pPr>
    <w:rPr>
      <w:sz w:val="24"/>
      <w:szCs w:val="24"/>
    </w:rPr>
  </w:style>
  <w:style w:type="paragraph" w:customStyle="1" w:styleId="p4">
    <w:name w:val="p4"/>
    <w:basedOn w:val="Normalny"/>
    <w:pPr>
      <w:spacing w:before="100" w:beforeAutospacing="1" w:after="100" w:afterAutospacing="1"/>
    </w:pPr>
    <w:rPr>
      <w:rFonts w:ascii="Arial Unicode MS" w:eastAsia="Arial Unicode MS" w:hAnsi="Arial Unicode MS" w:cs="Arial Unicode MS"/>
      <w:sz w:val="24"/>
      <w:szCs w:val="24"/>
    </w:rPr>
  </w:style>
  <w:style w:type="paragraph" w:customStyle="1" w:styleId="ZUSTzmustartykuempunktem">
    <w:name w:val="Z/UST(§) – zm. ust. (§) artykułem (punktem)"/>
    <w:basedOn w:val="ZARTzmartartykuempunktem"/>
    <w:uiPriority w:val="30"/>
    <w:qFormat/>
  </w:style>
  <w:style w:type="paragraph" w:customStyle="1" w:styleId="punkt">
    <w:name w:val="punkt"/>
    <w:basedOn w:val="Normalny"/>
    <w:pPr>
      <w:spacing w:before="100" w:beforeAutospacing="1" w:after="100" w:afterAutospacing="1"/>
    </w:pPr>
    <w:rPr>
      <w:sz w:val="24"/>
      <w:szCs w:val="24"/>
    </w:rPr>
  </w:style>
  <w:style w:type="paragraph" w:customStyle="1" w:styleId="Default">
    <w:name w:val="Default"/>
    <w:pPr>
      <w:autoSpaceDE w:val="0"/>
      <w:autoSpaceDN w:val="0"/>
      <w:adjustRightInd w:val="0"/>
    </w:pPr>
    <w:rPr>
      <w:rFonts w:ascii="Arial" w:eastAsia="Calibri" w:hAnsi="Arial" w:cs="Arial"/>
      <w:color w:val="000000"/>
      <w:sz w:val="24"/>
      <w:szCs w:val="24"/>
    </w:rPr>
  </w:style>
  <w:style w:type="paragraph" w:customStyle="1" w:styleId="ZLITPKTzmpktliter">
    <w:name w:val="Z_LIT/PKT – zm. pkt literą"/>
    <w:basedOn w:val="Normalny"/>
    <w:uiPriority w:val="47"/>
    <w:qFormat/>
    <w:pPr>
      <w:spacing w:line="360" w:lineRule="auto"/>
      <w:ind w:left="1497" w:hanging="510"/>
      <w:jc w:val="both"/>
    </w:pPr>
    <w:rPr>
      <w:rFonts w:ascii="Times" w:hAnsi="Times" w:cs="Arial"/>
      <w:bCs/>
      <w:sz w:val="24"/>
    </w:rPr>
  </w:style>
  <w:style w:type="paragraph" w:customStyle="1" w:styleId="LITlitera">
    <w:name w:val="LIT – litera"/>
    <w:basedOn w:val="Normalny"/>
    <w:uiPriority w:val="14"/>
    <w:qFormat/>
    <w:pPr>
      <w:spacing w:line="360" w:lineRule="auto"/>
      <w:ind w:left="986" w:hanging="476"/>
      <w:jc w:val="both"/>
    </w:pPr>
    <w:rPr>
      <w:rFonts w:ascii="Times" w:hAnsi="Times" w:cs="Arial"/>
      <w:bCs/>
      <w:sz w:val="24"/>
    </w:rPr>
  </w:style>
  <w:style w:type="paragraph" w:customStyle="1" w:styleId="PKTpunkt">
    <w:name w:val="PKT – punkt"/>
    <w:uiPriority w:val="13"/>
    <w:qFormat/>
    <w:pPr>
      <w:spacing w:line="360" w:lineRule="auto"/>
      <w:ind w:left="510" w:hanging="510"/>
      <w:jc w:val="both"/>
    </w:pPr>
    <w:rPr>
      <w:rFonts w:ascii="Times" w:hAnsi="Times" w:cs="Arial"/>
      <w:bCs/>
      <w:sz w:val="24"/>
    </w:rPr>
  </w:style>
  <w:style w:type="paragraph" w:customStyle="1" w:styleId="ZTIRLITwPKTzmlitwpkttiret">
    <w:name w:val="Z_TIR/LIT_w_PKT – zm. lit. w pkt tiret"/>
    <w:basedOn w:val="LITlitera"/>
    <w:uiPriority w:val="57"/>
    <w:qFormat/>
    <w:pPr>
      <w:ind w:left="2336"/>
    </w:pPr>
  </w:style>
  <w:style w:type="paragraph" w:customStyle="1" w:styleId="zartzmartartykuempunktem0">
    <w:name w:val="zartzmartartykuempunktem"/>
    <w:basedOn w:val="Normalny"/>
    <w:pPr>
      <w:spacing w:before="100" w:beforeAutospacing="1" w:after="100" w:afterAutospacing="1"/>
    </w:pPr>
    <w:rPr>
      <w:sz w:val="24"/>
      <w:szCs w:val="24"/>
    </w:rPr>
  </w:style>
  <w:style w:type="paragraph" w:customStyle="1" w:styleId="zlitustzmustliter0">
    <w:name w:val="zlitustzmustliter"/>
    <w:basedOn w:val="Normalny"/>
    <w:pPr>
      <w:spacing w:before="100" w:beforeAutospacing="1" w:after="100" w:afterAutospacing="1"/>
    </w:pPr>
    <w:rPr>
      <w:sz w:val="24"/>
      <w:szCs w:val="24"/>
    </w:rPr>
  </w:style>
  <w:style w:type="paragraph" w:customStyle="1" w:styleId="zlitpktzmpktliter0">
    <w:name w:val="zlitpktzmpktliter"/>
    <w:basedOn w:val="Normalny"/>
    <w:pPr>
      <w:spacing w:before="100" w:beforeAutospacing="1" w:after="100" w:afterAutospacing="1"/>
    </w:pPr>
    <w:rPr>
      <w:sz w:val="24"/>
      <w:szCs w:val="24"/>
    </w:rPr>
  </w:style>
  <w:style w:type="paragraph" w:customStyle="1" w:styleId="zlitlitwpktzmlitwpktliter">
    <w:name w:val="zlitlitwpktzmlitwpktliter"/>
    <w:basedOn w:val="Normalny"/>
    <w:pPr>
      <w:spacing w:before="100" w:beforeAutospacing="1" w:after="100" w:afterAutospacing="1"/>
    </w:pPr>
    <w:rPr>
      <w:sz w:val="24"/>
      <w:szCs w:val="24"/>
    </w:rPr>
  </w:style>
  <w:style w:type="paragraph" w:customStyle="1" w:styleId="zlitczwsplitwpktzmczciwsplitwpktliter">
    <w:name w:val="zlitczwsplitwpktzmczciwsplitwpktliter"/>
    <w:basedOn w:val="Normalny"/>
    <w:pPr>
      <w:spacing w:before="100" w:beforeAutospacing="1" w:after="100" w:afterAutospacing="1"/>
    </w:pPr>
    <w:rPr>
      <w:sz w:val="24"/>
      <w:szCs w:val="24"/>
    </w:rPr>
  </w:style>
  <w:style w:type="paragraph" w:customStyle="1" w:styleId="text-justify1">
    <w:name w:val="text-justify1"/>
    <w:basedOn w:val="Normalny"/>
    <w:pPr>
      <w:spacing w:before="100" w:beforeAutospacing="1" w:after="100" w:afterAutospacing="1"/>
    </w:pPr>
    <w:rPr>
      <w:sz w:val="24"/>
      <w:szCs w:val="24"/>
    </w:rPr>
  </w:style>
  <w:style w:type="paragraph" w:styleId="Bezodstpw">
    <w:name w:val="No Spacing"/>
    <w:uiPriority w:val="1"/>
    <w:qFormat/>
    <w:rPr>
      <w:rFonts w:ascii="Calibri" w:eastAsia="Calibri" w:hAnsi="Calibri"/>
      <w:sz w:val="22"/>
      <w:szCs w:val="22"/>
      <w:lang w:eastAsia="en-US"/>
    </w:rPr>
  </w:style>
  <w:style w:type="paragraph" w:styleId="Nagwekspisutreci">
    <w:name w:val="TOC Heading"/>
    <w:basedOn w:val="Nagwek1"/>
    <w:next w:val="Normalny"/>
    <w:uiPriority w:val="39"/>
    <w:qFormat/>
    <w:pPr>
      <w:keepNext/>
      <w:keepLines/>
      <w:spacing w:before="240" w:beforeAutospacing="0" w:after="0" w:afterAutospacing="0" w:line="259" w:lineRule="auto"/>
      <w:outlineLvl w:val="9"/>
    </w:pPr>
    <w:rPr>
      <w:rFonts w:ascii="Calibri Light" w:hAnsi="Calibri Light"/>
      <w:b w:val="0"/>
      <w:bCs w:val="0"/>
      <w:color w:val="2E74B5"/>
      <w:kern w:val="0"/>
      <w:sz w:val="32"/>
      <w:szCs w:val="32"/>
      <w:lang w:val="pl-PL" w:eastAsia="pl-PL"/>
    </w:rPr>
  </w:style>
  <w:style w:type="paragraph" w:customStyle="1" w:styleId="Tekstpodstawowy21">
    <w:name w:val="Tekst podstawowy 21"/>
    <w:basedOn w:val="Normalny"/>
    <w:pPr>
      <w:overflowPunct w:val="0"/>
      <w:autoSpaceDE w:val="0"/>
      <w:autoSpaceDN w:val="0"/>
      <w:adjustRightInd w:val="0"/>
      <w:ind w:left="1080"/>
      <w:jc w:val="both"/>
      <w:textAlignment w:val="baseline"/>
    </w:pPr>
    <w:rPr>
      <w:sz w:val="22"/>
    </w:rPr>
  </w:style>
  <w:style w:type="paragraph" w:customStyle="1" w:styleId="PunktowaniepoziomI">
    <w:name w:val="!Punktowanie poziom I"/>
    <w:basedOn w:val="Normalny"/>
    <w:next w:val="Normalny"/>
    <w:uiPriority w:val="99"/>
    <w:pPr>
      <w:numPr>
        <w:numId w:val="2"/>
      </w:numPr>
      <w:tabs>
        <w:tab w:val="left" w:pos="750"/>
      </w:tabs>
      <w:suppressAutoHyphens/>
      <w:ind w:left="-7390" w:firstLine="0"/>
      <w:jc w:val="both"/>
    </w:pPr>
    <w:rPr>
      <w:i/>
      <w:sz w:val="24"/>
      <w:szCs w:val="24"/>
      <w:lang w:eastAsia="ar-SA"/>
    </w:rPr>
  </w:style>
  <w:style w:type="table" w:styleId="Tabela-Siatka">
    <w:name w:val="Table Grid"/>
    <w:basedOn w:val="Standardowy"/>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ng-binding">
    <w:name w:val="ng-binding"/>
    <w:basedOn w:val="Normalny"/>
    <w:rsid w:val="00B92074"/>
    <w:pPr>
      <w:spacing w:before="100" w:beforeAutospacing="1" w:after="100" w:afterAutospacing="1"/>
    </w:pPr>
    <w:rPr>
      <w:sz w:val="24"/>
      <w:szCs w:val="24"/>
    </w:rPr>
  </w:style>
  <w:style w:type="character" w:customStyle="1" w:styleId="ng-scope">
    <w:name w:val="ng-scope"/>
    <w:rsid w:val="00B92074"/>
  </w:style>
  <w:style w:type="character" w:customStyle="1" w:styleId="ng-binding1">
    <w:name w:val="ng-binding1"/>
    <w:rsid w:val="00B92074"/>
  </w:style>
  <w:style w:type="character" w:customStyle="1" w:styleId="pointer">
    <w:name w:val="pointer"/>
    <w:rsid w:val="00B92074"/>
  </w:style>
  <w:style w:type="character" w:customStyle="1" w:styleId="Teksttreci">
    <w:name w:val="Tekst treści_"/>
    <w:link w:val="Teksttreci0"/>
    <w:locked/>
    <w:rsid w:val="00B03118"/>
    <w:rPr>
      <w:rFonts w:ascii="Verdana" w:hAnsi="Verdana"/>
      <w:sz w:val="19"/>
      <w:shd w:val="clear" w:color="auto" w:fill="FFFFFF"/>
    </w:rPr>
  </w:style>
  <w:style w:type="paragraph" w:customStyle="1" w:styleId="Teksttreci0">
    <w:name w:val="Tekst treści"/>
    <w:basedOn w:val="Normalny"/>
    <w:link w:val="Teksttreci"/>
    <w:rsid w:val="00B03118"/>
    <w:pPr>
      <w:shd w:val="clear" w:color="auto" w:fill="FFFFFF"/>
      <w:spacing w:line="240" w:lineRule="atLeast"/>
      <w:ind w:hanging="1700"/>
    </w:pPr>
    <w:rPr>
      <w:rFonts w:ascii="Verdana" w:hAnsi="Verdana"/>
      <w:sz w:val="19"/>
      <w:lang w:val="x-none" w:eastAsia="x-none"/>
    </w:rPr>
  </w:style>
  <w:style w:type="paragraph" w:customStyle="1" w:styleId="pkt1">
    <w:name w:val="pkt1"/>
    <w:basedOn w:val="pkt"/>
    <w:rsid w:val="00137549"/>
    <w:pPr>
      <w:ind w:left="850" w:hanging="425"/>
    </w:pPr>
    <w:rPr>
      <w:szCs w:val="20"/>
    </w:rPr>
  </w:style>
  <w:style w:type="character" w:customStyle="1" w:styleId="WW8Num12z3">
    <w:name w:val="WW8Num12z3"/>
    <w:rsid w:val="00FD0C9E"/>
  </w:style>
  <w:style w:type="paragraph" w:styleId="Poprawka">
    <w:name w:val="Revision"/>
    <w:hidden/>
    <w:uiPriority w:val="99"/>
    <w:unhideWhenUsed/>
    <w:rsid w:val="00B747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08254">
      <w:bodyDiv w:val="1"/>
      <w:marLeft w:val="0"/>
      <w:marRight w:val="0"/>
      <w:marTop w:val="0"/>
      <w:marBottom w:val="0"/>
      <w:divBdr>
        <w:top w:val="none" w:sz="0" w:space="0" w:color="auto"/>
        <w:left w:val="none" w:sz="0" w:space="0" w:color="auto"/>
        <w:bottom w:val="none" w:sz="0" w:space="0" w:color="auto"/>
        <w:right w:val="none" w:sz="0" w:space="0" w:color="auto"/>
      </w:divBdr>
      <w:divsChild>
        <w:div w:id="739447529">
          <w:marLeft w:val="0"/>
          <w:marRight w:val="0"/>
          <w:marTop w:val="72"/>
          <w:marBottom w:val="0"/>
          <w:divBdr>
            <w:top w:val="none" w:sz="0" w:space="0" w:color="auto"/>
            <w:left w:val="none" w:sz="0" w:space="0" w:color="auto"/>
            <w:bottom w:val="none" w:sz="0" w:space="0" w:color="auto"/>
            <w:right w:val="none" w:sz="0" w:space="0" w:color="auto"/>
          </w:divBdr>
        </w:div>
        <w:div w:id="1045720006">
          <w:marLeft w:val="0"/>
          <w:marRight w:val="0"/>
          <w:marTop w:val="72"/>
          <w:marBottom w:val="0"/>
          <w:divBdr>
            <w:top w:val="none" w:sz="0" w:space="0" w:color="auto"/>
            <w:left w:val="none" w:sz="0" w:space="0" w:color="auto"/>
            <w:bottom w:val="none" w:sz="0" w:space="0" w:color="auto"/>
            <w:right w:val="none" w:sz="0" w:space="0" w:color="auto"/>
          </w:divBdr>
        </w:div>
        <w:div w:id="1365061842">
          <w:marLeft w:val="0"/>
          <w:marRight w:val="0"/>
          <w:marTop w:val="72"/>
          <w:marBottom w:val="0"/>
          <w:divBdr>
            <w:top w:val="none" w:sz="0" w:space="0" w:color="auto"/>
            <w:left w:val="none" w:sz="0" w:space="0" w:color="auto"/>
            <w:bottom w:val="none" w:sz="0" w:space="0" w:color="auto"/>
            <w:right w:val="none" w:sz="0" w:space="0" w:color="auto"/>
          </w:divBdr>
        </w:div>
        <w:div w:id="2014868483">
          <w:marLeft w:val="0"/>
          <w:marRight w:val="0"/>
          <w:marTop w:val="72"/>
          <w:marBottom w:val="0"/>
          <w:divBdr>
            <w:top w:val="none" w:sz="0" w:space="0" w:color="auto"/>
            <w:left w:val="none" w:sz="0" w:space="0" w:color="auto"/>
            <w:bottom w:val="none" w:sz="0" w:space="0" w:color="auto"/>
            <w:right w:val="none" w:sz="0" w:space="0" w:color="auto"/>
          </w:divBdr>
        </w:div>
      </w:divsChild>
    </w:div>
    <w:div w:id="15274347">
      <w:bodyDiv w:val="1"/>
      <w:marLeft w:val="0"/>
      <w:marRight w:val="0"/>
      <w:marTop w:val="0"/>
      <w:marBottom w:val="0"/>
      <w:divBdr>
        <w:top w:val="none" w:sz="0" w:space="0" w:color="auto"/>
        <w:left w:val="none" w:sz="0" w:space="0" w:color="auto"/>
        <w:bottom w:val="none" w:sz="0" w:space="0" w:color="auto"/>
        <w:right w:val="none" w:sz="0" w:space="0" w:color="auto"/>
      </w:divBdr>
    </w:div>
    <w:div w:id="67652545">
      <w:bodyDiv w:val="1"/>
      <w:marLeft w:val="0"/>
      <w:marRight w:val="0"/>
      <w:marTop w:val="0"/>
      <w:marBottom w:val="0"/>
      <w:divBdr>
        <w:top w:val="none" w:sz="0" w:space="0" w:color="auto"/>
        <w:left w:val="none" w:sz="0" w:space="0" w:color="auto"/>
        <w:bottom w:val="none" w:sz="0" w:space="0" w:color="auto"/>
        <w:right w:val="none" w:sz="0" w:space="0" w:color="auto"/>
      </w:divBdr>
      <w:divsChild>
        <w:div w:id="70810400">
          <w:marLeft w:val="360"/>
          <w:marRight w:val="0"/>
          <w:marTop w:val="0"/>
          <w:marBottom w:val="72"/>
          <w:divBdr>
            <w:top w:val="none" w:sz="0" w:space="0" w:color="auto"/>
            <w:left w:val="none" w:sz="0" w:space="0" w:color="auto"/>
            <w:bottom w:val="none" w:sz="0" w:space="0" w:color="auto"/>
            <w:right w:val="none" w:sz="0" w:space="0" w:color="auto"/>
          </w:divBdr>
        </w:div>
        <w:div w:id="448822141">
          <w:marLeft w:val="360"/>
          <w:marRight w:val="0"/>
          <w:marTop w:val="72"/>
          <w:marBottom w:val="72"/>
          <w:divBdr>
            <w:top w:val="none" w:sz="0" w:space="0" w:color="auto"/>
            <w:left w:val="none" w:sz="0" w:space="0" w:color="auto"/>
            <w:bottom w:val="none" w:sz="0" w:space="0" w:color="auto"/>
            <w:right w:val="none" w:sz="0" w:space="0" w:color="auto"/>
          </w:divBdr>
        </w:div>
        <w:div w:id="529144951">
          <w:marLeft w:val="360"/>
          <w:marRight w:val="0"/>
          <w:marTop w:val="0"/>
          <w:marBottom w:val="72"/>
          <w:divBdr>
            <w:top w:val="none" w:sz="0" w:space="0" w:color="auto"/>
            <w:left w:val="none" w:sz="0" w:space="0" w:color="auto"/>
            <w:bottom w:val="none" w:sz="0" w:space="0" w:color="auto"/>
            <w:right w:val="none" w:sz="0" w:space="0" w:color="auto"/>
          </w:divBdr>
        </w:div>
      </w:divsChild>
    </w:div>
    <w:div w:id="73820586">
      <w:bodyDiv w:val="1"/>
      <w:marLeft w:val="0"/>
      <w:marRight w:val="0"/>
      <w:marTop w:val="0"/>
      <w:marBottom w:val="0"/>
      <w:divBdr>
        <w:top w:val="none" w:sz="0" w:space="0" w:color="auto"/>
        <w:left w:val="none" w:sz="0" w:space="0" w:color="auto"/>
        <w:bottom w:val="none" w:sz="0" w:space="0" w:color="auto"/>
        <w:right w:val="none" w:sz="0" w:space="0" w:color="auto"/>
      </w:divBdr>
    </w:div>
    <w:div w:id="75709794">
      <w:bodyDiv w:val="1"/>
      <w:marLeft w:val="0"/>
      <w:marRight w:val="0"/>
      <w:marTop w:val="0"/>
      <w:marBottom w:val="0"/>
      <w:divBdr>
        <w:top w:val="none" w:sz="0" w:space="0" w:color="auto"/>
        <w:left w:val="none" w:sz="0" w:space="0" w:color="auto"/>
        <w:bottom w:val="none" w:sz="0" w:space="0" w:color="auto"/>
        <w:right w:val="none" w:sz="0" w:space="0" w:color="auto"/>
      </w:divBdr>
      <w:divsChild>
        <w:div w:id="801192964">
          <w:marLeft w:val="360"/>
          <w:marRight w:val="0"/>
          <w:marTop w:val="0"/>
          <w:marBottom w:val="72"/>
          <w:divBdr>
            <w:top w:val="none" w:sz="0" w:space="0" w:color="auto"/>
            <w:left w:val="none" w:sz="0" w:space="0" w:color="auto"/>
            <w:bottom w:val="none" w:sz="0" w:space="0" w:color="auto"/>
            <w:right w:val="none" w:sz="0" w:space="0" w:color="auto"/>
          </w:divBdr>
        </w:div>
        <w:div w:id="1709646239">
          <w:marLeft w:val="360"/>
          <w:marRight w:val="0"/>
          <w:marTop w:val="72"/>
          <w:marBottom w:val="72"/>
          <w:divBdr>
            <w:top w:val="none" w:sz="0" w:space="0" w:color="auto"/>
            <w:left w:val="none" w:sz="0" w:space="0" w:color="auto"/>
            <w:bottom w:val="none" w:sz="0" w:space="0" w:color="auto"/>
            <w:right w:val="none" w:sz="0" w:space="0" w:color="auto"/>
          </w:divBdr>
        </w:div>
        <w:div w:id="1903177289">
          <w:marLeft w:val="360"/>
          <w:marRight w:val="0"/>
          <w:marTop w:val="0"/>
          <w:marBottom w:val="72"/>
          <w:divBdr>
            <w:top w:val="none" w:sz="0" w:space="0" w:color="auto"/>
            <w:left w:val="none" w:sz="0" w:space="0" w:color="auto"/>
            <w:bottom w:val="none" w:sz="0" w:space="0" w:color="auto"/>
            <w:right w:val="none" w:sz="0" w:space="0" w:color="auto"/>
          </w:divBdr>
        </w:div>
      </w:divsChild>
    </w:div>
    <w:div w:id="102187926">
      <w:bodyDiv w:val="1"/>
      <w:marLeft w:val="0"/>
      <w:marRight w:val="0"/>
      <w:marTop w:val="0"/>
      <w:marBottom w:val="0"/>
      <w:divBdr>
        <w:top w:val="none" w:sz="0" w:space="0" w:color="auto"/>
        <w:left w:val="none" w:sz="0" w:space="0" w:color="auto"/>
        <w:bottom w:val="none" w:sz="0" w:space="0" w:color="auto"/>
        <w:right w:val="none" w:sz="0" w:space="0" w:color="auto"/>
      </w:divBdr>
    </w:div>
    <w:div w:id="103960992">
      <w:bodyDiv w:val="1"/>
      <w:marLeft w:val="0"/>
      <w:marRight w:val="0"/>
      <w:marTop w:val="0"/>
      <w:marBottom w:val="0"/>
      <w:divBdr>
        <w:top w:val="none" w:sz="0" w:space="0" w:color="auto"/>
        <w:left w:val="none" w:sz="0" w:space="0" w:color="auto"/>
        <w:bottom w:val="none" w:sz="0" w:space="0" w:color="auto"/>
        <w:right w:val="none" w:sz="0" w:space="0" w:color="auto"/>
      </w:divBdr>
      <w:divsChild>
        <w:div w:id="1824539986">
          <w:marLeft w:val="0"/>
          <w:marRight w:val="0"/>
          <w:marTop w:val="0"/>
          <w:marBottom w:val="0"/>
          <w:divBdr>
            <w:top w:val="none" w:sz="0" w:space="0" w:color="auto"/>
            <w:left w:val="none" w:sz="0" w:space="0" w:color="auto"/>
            <w:bottom w:val="none" w:sz="0" w:space="0" w:color="auto"/>
            <w:right w:val="none" w:sz="0" w:space="0" w:color="auto"/>
          </w:divBdr>
        </w:div>
        <w:div w:id="1967004651">
          <w:marLeft w:val="0"/>
          <w:marRight w:val="0"/>
          <w:marTop w:val="0"/>
          <w:marBottom w:val="0"/>
          <w:divBdr>
            <w:top w:val="none" w:sz="0" w:space="0" w:color="auto"/>
            <w:left w:val="none" w:sz="0" w:space="0" w:color="auto"/>
            <w:bottom w:val="none" w:sz="0" w:space="0" w:color="auto"/>
            <w:right w:val="none" w:sz="0" w:space="0" w:color="auto"/>
          </w:divBdr>
        </w:div>
      </w:divsChild>
    </w:div>
    <w:div w:id="141971511">
      <w:bodyDiv w:val="1"/>
      <w:marLeft w:val="0"/>
      <w:marRight w:val="0"/>
      <w:marTop w:val="0"/>
      <w:marBottom w:val="0"/>
      <w:divBdr>
        <w:top w:val="none" w:sz="0" w:space="0" w:color="auto"/>
        <w:left w:val="none" w:sz="0" w:space="0" w:color="auto"/>
        <w:bottom w:val="none" w:sz="0" w:space="0" w:color="auto"/>
        <w:right w:val="none" w:sz="0" w:space="0" w:color="auto"/>
      </w:divBdr>
    </w:div>
    <w:div w:id="188687049">
      <w:bodyDiv w:val="1"/>
      <w:marLeft w:val="0"/>
      <w:marRight w:val="0"/>
      <w:marTop w:val="0"/>
      <w:marBottom w:val="0"/>
      <w:divBdr>
        <w:top w:val="none" w:sz="0" w:space="0" w:color="auto"/>
        <w:left w:val="none" w:sz="0" w:space="0" w:color="auto"/>
        <w:bottom w:val="none" w:sz="0" w:space="0" w:color="auto"/>
        <w:right w:val="none" w:sz="0" w:space="0" w:color="auto"/>
      </w:divBdr>
    </w:div>
    <w:div w:id="220869838">
      <w:bodyDiv w:val="1"/>
      <w:marLeft w:val="0"/>
      <w:marRight w:val="0"/>
      <w:marTop w:val="0"/>
      <w:marBottom w:val="0"/>
      <w:divBdr>
        <w:top w:val="none" w:sz="0" w:space="0" w:color="auto"/>
        <w:left w:val="none" w:sz="0" w:space="0" w:color="auto"/>
        <w:bottom w:val="none" w:sz="0" w:space="0" w:color="auto"/>
        <w:right w:val="none" w:sz="0" w:space="0" w:color="auto"/>
      </w:divBdr>
      <w:divsChild>
        <w:div w:id="1287389705">
          <w:marLeft w:val="0"/>
          <w:marRight w:val="0"/>
          <w:marTop w:val="0"/>
          <w:marBottom w:val="240"/>
          <w:divBdr>
            <w:top w:val="none" w:sz="0" w:space="0" w:color="auto"/>
            <w:left w:val="none" w:sz="0" w:space="0" w:color="auto"/>
            <w:bottom w:val="none" w:sz="0" w:space="0" w:color="auto"/>
            <w:right w:val="none" w:sz="0" w:space="0" w:color="auto"/>
          </w:divBdr>
          <w:divsChild>
            <w:div w:id="1596594516">
              <w:marLeft w:val="0"/>
              <w:marRight w:val="0"/>
              <w:marTop w:val="72"/>
              <w:marBottom w:val="0"/>
              <w:divBdr>
                <w:top w:val="none" w:sz="0" w:space="0" w:color="auto"/>
                <w:left w:val="none" w:sz="0" w:space="0" w:color="auto"/>
                <w:bottom w:val="none" w:sz="0" w:space="0" w:color="auto"/>
                <w:right w:val="none" w:sz="0" w:space="0" w:color="auto"/>
              </w:divBdr>
            </w:div>
            <w:div w:id="2079668093">
              <w:marLeft w:val="0"/>
              <w:marRight w:val="0"/>
              <w:marTop w:val="72"/>
              <w:marBottom w:val="0"/>
              <w:divBdr>
                <w:top w:val="none" w:sz="0" w:space="0" w:color="auto"/>
                <w:left w:val="none" w:sz="0" w:space="0" w:color="auto"/>
                <w:bottom w:val="none" w:sz="0" w:space="0" w:color="auto"/>
                <w:right w:val="none" w:sz="0" w:space="0" w:color="auto"/>
              </w:divBdr>
            </w:div>
          </w:divsChild>
        </w:div>
        <w:div w:id="2023125233">
          <w:marLeft w:val="0"/>
          <w:marRight w:val="0"/>
          <w:marTop w:val="0"/>
          <w:marBottom w:val="240"/>
          <w:divBdr>
            <w:top w:val="none" w:sz="0" w:space="0" w:color="auto"/>
            <w:left w:val="none" w:sz="0" w:space="0" w:color="auto"/>
            <w:bottom w:val="none" w:sz="0" w:space="0" w:color="auto"/>
            <w:right w:val="none" w:sz="0" w:space="0" w:color="auto"/>
          </w:divBdr>
          <w:divsChild>
            <w:div w:id="404911663">
              <w:marLeft w:val="0"/>
              <w:marRight w:val="0"/>
              <w:marTop w:val="72"/>
              <w:marBottom w:val="0"/>
              <w:divBdr>
                <w:top w:val="none" w:sz="0" w:space="0" w:color="auto"/>
                <w:left w:val="none" w:sz="0" w:space="0" w:color="auto"/>
                <w:bottom w:val="none" w:sz="0" w:space="0" w:color="auto"/>
                <w:right w:val="none" w:sz="0" w:space="0" w:color="auto"/>
              </w:divBdr>
            </w:div>
            <w:div w:id="577910190">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251356050">
      <w:bodyDiv w:val="1"/>
      <w:marLeft w:val="0"/>
      <w:marRight w:val="0"/>
      <w:marTop w:val="0"/>
      <w:marBottom w:val="0"/>
      <w:divBdr>
        <w:top w:val="none" w:sz="0" w:space="0" w:color="auto"/>
        <w:left w:val="none" w:sz="0" w:space="0" w:color="auto"/>
        <w:bottom w:val="none" w:sz="0" w:space="0" w:color="auto"/>
        <w:right w:val="none" w:sz="0" w:space="0" w:color="auto"/>
      </w:divBdr>
    </w:div>
    <w:div w:id="300237441">
      <w:bodyDiv w:val="1"/>
      <w:marLeft w:val="0"/>
      <w:marRight w:val="0"/>
      <w:marTop w:val="0"/>
      <w:marBottom w:val="0"/>
      <w:divBdr>
        <w:top w:val="none" w:sz="0" w:space="0" w:color="auto"/>
        <w:left w:val="none" w:sz="0" w:space="0" w:color="auto"/>
        <w:bottom w:val="none" w:sz="0" w:space="0" w:color="auto"/>
        <w:right w:val="none" w:sz="0" w:space="0" w:color="auto"/>
      </w:divBdr>
    </w:div>
    <w:div w:id="302348772">
      <w:bodyDiv w:val="1"/>
      <w:marLeft w:val="0"/>
      <w:marRight w:val="0"/>
      <w:marTop w:val="0"/>
      <w:marBottom w:val="0"/>
      <w:divBdr>
        <w:top w:val="none" w:sz="0" w:space="0" w:color="auto"/>
        <w:left w:val="none" w:sz="0" w:space="0" w:color="auto"/>
        <w:bottom w:val="none" w:sz="0" w:space="0" w:color="auto"/>
        <w:right w:val="none" w:sz="0" w:space="0" w:color="auto"/>
      </w:divBdr>
    </w:div>
    <w:div w:id="319385955">
      <w:bodyDiv w:val="1"/>
      <w:marLeft w:val="0"/>
      <w:marRight w:val="0"/>
      <w:marTop w:val="0"/>
      <w:marBottom w:val="0"/>
      <w:divBdr>
        <w:top w:val="none" w:sz="0" w:space="0" w:color="auto"/>
        <w:left w:val="none" w:sz="0" w:space="0" w:color="auto"/>
        <w:bottom w:val="none" w:sz="0" w:space="0" w:color="auto"/>
        <w:right w:val="none" w:sz="0" w:space="0" w:color="auto"/>
      </w:divBdr>
    </w:div>
    <w:div w:id="321856415">
      <w:bodyDiv w:val="1"/>
      <w:marLeft w:val="0"/>
      <w:marRight w:val="0"/>
      <w:marTop w:val="0"/>
      <w:marBottom w:val="0"/>
      <w:divBdr>
        <w:top w:val="none" w:sz="0" w:space="0" w:color="auto"/>
        <w:left w:val="none" w:sz="0" w:space="0" w:color="auto"/>
        <w:bottom w:val="none" w:sz="0" w:space="0" w:color="auto"/>
        <w:right w:val="none" w:sz="0" w:space="0" w:color="auto"/>
      </w:divBdr>
    </w:div>
    <w:div w:id="350181979">
      <w:bodyDiv w:val="1"/>
      <w:marLeft w:val="0"/>
      <w:marRight w:val="0"/>
      <w:marTop w:val="0"/>
      <w:marBottom w:val="0"/>
      <w:divBdr>
        <w:top w:val="none" w:sz="0" w:space="0" w:color="auto"/>
        <w:left w:val="none" w:sz="0" w:space="0" w:color="auto"/>
        <w:bottom w:val="none" w:sz="0" w:space="0" w:color="auto"/>
        <w:right w:val="none" w:sz="0" w:space="0" w:color="auto"/>
      </w:divBdr>
    </w:div>
    <w:div w:id="367879021">
      <w:bodyDiv w:val="1"/>
      <w:marLeft w:val="0"/>
      <w:marRight w:val="0"/>
      <w:marTop w:val="0"/>
      <w:marBottom w:val="0"/>
      <w:divBdr>
        <w:top w:val="none" w:sz="0" w:space="0" w:color="auto"/>
        <w:left w:val="none" w:sz="0" w:space="0" w:color="auto"/>
        <w:bottom w:val="none" w:sz="0" w:space="0" w:color="auto"/>
        <w:right w:val="none" w:sz="0" w:space="0" w:color="auto"/>
      </w:divBdr>
    </w:div>
    <w:div w:id="373510075">
      <w:bodyDiv w:val="1"/>
      <w:marLeft w:val="0"/>
      <w:marRight w:val="0"/>
      <w:marTop w:val="0"/>
      <w:marBottom w:val="0"/>
      <w:divBdr>
        <w:top w:val="none" w:sz="0" w:space="0" w:color="auto"/>
        <w:left w:val="none" w:sz="0" w:space="0" w:color="auto"/>
        <w:bottom w:val="none" w:sz="0" w:space="0" w:color="auto"/>
        <w:right w:val="none" w:sz="0" w:space="0" w:color="auto"/>
      </w:divBdr>
      <w:divsChild>
        <w:div w:id="437914710">
          <w:marLeft w:val="0"/>
          <w:marRight w:val="0"/>
          <w:marTop w:val="72"/>
          <w:marBottom w:val="0"/>
          <w:divBdr>
            <w:top w:val="none" w:sz="0" w:space="0" w:color="auto"/>
            <w:left w:val="none" w:sz="0" w:space="0" w:color="auto"/>
            <w:bottom w:val="none" w:sz="0" w:space="0" w:color="auto"/>
            <w:right w:val="none" w:sz="0" w:space="0" w:color="auto"/>
          </w:divBdr>
        </w:div>
        <w:div w:id="1109398103">
          <w:marLeft w:val="0"/>
          <w:marRight w:val="0"/>
          <w:marTop w:val="72"/>
          <w:marBottom w:val="0"/>
          <w:divBdr>
            <w:top w:val="none" w:sz="0" w:space="0" w:color="auto"/>
            <w:left w:val="none" w:sz="0" w:space="0" w:color="auto"/>
            <w:bottom w:val="none" w:sz="0" w:space="0" w:color="auto"/>
            <w:right w:val="none" w:sz="0" w:space="0" w:color="auto"/>
          </w:divBdr>
          <w:divsChild>
            <w:div w:id="111442271">
              <w:marLeft w:val="360"/>
              <w:marRight w:val="0"/>
              <w:marTop w:val="0"/>
              <w:marBottom w:val="72"/>
              <w:divBdr>
                <w:top w:val="none" w:sz="0" w:space="0" w:color="auto"/>
                <w:left w:val="none" w:sz="0" w:space="0" w:color="auto"/>
                <w:bottom w:val="none" w:sz="0" w:space="0" w:color="auto"/>
                <w:right w:val="none" w:sz="0" w:space="0" w:color="auto"/>
              </w:divBdr>
            </w:div>
            <w:div w:id="1214924271">
              <w:marLeft w:val="360"/>
              <w:marRight w:val="0"/>
              <w:marTop w:val="0"/>
              <w:marBottom w:val="72"/>
              <w:divBdr>
                <w:top w:val="none" w:sz="0" w:space="0" w:color="auto"/>
                <w:left w:val="none" w:sz="0" w:space="0" w:color="auto"/>
                <w:bottom w:val="none" w:sz="0" w:space="0" w:color="auto"/>
                <w:right w:val="none" w:sz="0" w:space="0" w:color="auto"/>
              </w:divBdr>
            </w:div>
            <w:div w:id="1320110427">
              <w:marLeft w:val="360"/>
              <w:marRight w:val="0"/>
              <w:marTop w:val="72"/>
              <w:marBottom w:val="72"/>
              <w:divBdr>
                <w:top w:val="none" w:sz="0" w:space="0" w:color="auto"/>
                <w:left w:val="none" w:sz="0" w:space="0" w:color="auto"/>
                <w:bottom w:val="none" w:sz="0" w:space="0" w:color="auto"/>
                <w:right w:val="none" w:sz="0" w:space="0" w:color="auto"/>
              </w:divBdr>
            </w:div>
            <w:div w:id="133688038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409618526">
      <w:bodyDiv w:val="1"/>
      <w:marLeft w:val="0"/>
      <w:marRight w:val="0"/>
      <w:marTop w:val="0"/>
      <w:marBottom w:val="0"/>
      <w:divBdr>
        <w:top w:val="none" w:sz="0" w:space="0" w:color="auto"/>
        <w:left w:val="none" w:sz="0" w:space="0" w:color="auto"/>
        <w:bottom w:val="none" w:sz="0" w:space="0" w:color="auto"/>
        <w:right w:val="none" w:sz="0" w:space="0" w:color="auto"/>
      </w:divBdr>
    </w:div>
    <w:div w:id="422991103">
      <w:bodyDiv w:val="1"/>
      <w:marLeft w:val="0"/>
      <w:marRight w:val="0"/>
      <w:marTop w:val="0"/>
      <w:marBottom w:val="0"/>
      <w:divBdr>
        <w:top w:val="none" w:sz="0" w:space="0" w:color="auto"/>
        <w:left w:val="none" w:sz="0" w:space="0" w:color="auto"/>
        <w:bottom w:val="none" w:sz="0" w:space="0" w:color="auto"/>
        <w:right w:val="none" w:sz="0" w:space="0" w:color="auto"/>
      </w:divBdr>
    </w:div>
    <w:div w:id="434445506">
      <w:bodyDiv w:val="1"/>
      <w:marLeft w:val="0"/>
      <w:marRight w:val="0"/>
      <w:marTop w:val="0"/>
      <w:marBottom w:val="0"/>
      <w:divBdr>
        <w:top w:val="none" w:sz="0" w:space="0" w:color="auto"/>
        <w:left w:val="none" w:sz="0" w:space="0" w:color="auto"/>
        <w:bottom w:val="none" w:sz="0" w:space="0" w:color="auto"/>
        <w:right w:val="none" w:sz="0" w:space="0" w:color="auto"/>
      </w:divBdr>
      <w:divsChild>
        <w:div w:id="1693454544">
          <w:marLeft w:val="360"/>
          <w:marRight w:val="0"/>
          <w:marTop w:val="0"/>
          <w:marBottom w:val="72"/>
          <w:divBdr>
            <w:top w:val="none" w:sz="0" w:space="0" w:color="auto"/>
            <w:left w:val="none" w:sz="0" w:space="0" w:color="auto"/>
            <w:bottom w:val="none" w:sz="0" w:space="0" w:color="auto"/>
            <w:right w:val="none" w:sz="0" w:space="0" w:color="auto"/>
          </w:divBdr>
        </w:div>
        <w:div w:id="1892572062">
          <w:marLeft w:val="360"/>
          <w:marRight w:val="0"/>
          <w:marTop w:val="72"/>
          <w:marBottom w:val="72"/>
          <w:divBdr>
            <w:top w:val="none" w:sz="0" w:space="0" w:color="auto"/>
            <w:left w:val="none" w:sz="0" w:space="0" w:color="auto"/>
            <w:bottom w:val="none" w:sz="0" w:space="0" w:color="auto"/>
            <w:right w:val="none" w:sz="0" w:space="0" w:color="auto"/>
          </w:divBdr>
        </w:div>
      </w:divsChild>
    </w:div>
    <w:div w:id="476454993">
      <w:bodyDiv w:val="1"/>
      <w:marLeft w:val="0"/>
      <w:marRight w:val="0"/>
      <w:marTop w:val="0"/>
      <w:marBottom w:val="0"/>
      <w:divBdr>
        <w:top w:val="none" w:sz="0" w:space="0" w:color="auto"/>
        <w:left w:val="none" w:sz="0" w:space="0" w:color="auto"/>
        <w:bottom w:val="none" w:sz="0" w:space="0" w:color="auto"/>
        <w:right w:val="none" w:sz="0" w:space="0" w:color="auto"/>
      </w:divBdr>
      <w:divsChild>
        <w:div w:id="903104911">
          <w:marLeft w:val="360"/>
          <w:marRight w:val="0"/>
          <w:marTop w:val="0"/>
          <w:marBottom w:val="72"/>
          <w:divBdr>
            <w:top w:val="none" w:sz="0" w:space="0" w:color="auto"/>
            <w:left w:val="none" w:sz="0" w:space="0" w:color="auto"/>
            <w:bottom w:val="none" w:sz="0" w:space="0" w:color="auto"/>
            <w:right w:val="none" w:sz="0" w:space="0" w:color="auto"/>
          </w:divBdr>
          <w:divsChild>
            <w:div w:id="1283801851">
              <w:marLeft w:val="0"/>
              <w:marRight w:val="0"/>
              <w:marTop w:val="0"/>
              <w:marBottom w:val="0"/>
              <w:divBdr>
                <w:top w:val="none" w:sz="0" w:space="0" w:color="auto"/>
                <w:left w:val="none" w:sz="0" w:space="0" w:color="auto"/>
                <w:bottom w:val="none" w:sz="0" w:space="0" w:color="auto"/>
                <w:right w:val="none" w:sz="0" w:space="0" w:color="auto"/>
              </w:divBdr>
            </w:div>
          </w:divsChild>
        </w:div>
        <w:div w:id="1192453954">
          <w:marLeft w:val="360"/>
          <w:marRight w:val="0"/>
          <w:marTop w:val="72"/>
          <w:marBottom w:val="72"/>
          <w:divBdr>
            <w:top w:val="none" w:sz="0" w:space="0" w:color="auto"/>
            <w:left w:val="none" w:sz="0" w:space="0" w:color="auto"/>
            <w:bottom w:val="none" w:sz="0" w:space="0" w:color="auto"/>
            <w:right w:val="none" w:sz="0" w:space="0" w:color="auto"/>
          </w:divBdr>
          <w:divsChild>
            <w:div w:id="273632662">
              <w:marLeft w:val="360"/>
              <w:marRight w:val="0"/>
              <w:marTop w:val="0"/>
              <w:marBottom w:val="0"/>
              <w:divBdr>
                <w:top w:val="none" w:sz="0" w:space="0" w:color="auto"/>
                <w:left w:val="none" w:sz="0" w:space="0" w:color="auto"/>
                <w:bottom w:val="none" w:sz="0" w:space="0" w:color="auto"/>
                <w:right w:val="none" w:sz="0" w:space="0" w:color="auto"/>
              </w:divBdr>
              <w:divsChild>
                <w:div w:id="104036884">
                  <w:marLeft w:val="0"/>
                  <w:marRight w:val="0"/>
                  <w:marTop w:val="0"/>
                  <w:marBottom w:val="0"/>
                  <w:divBdr>
                    <w:top w:val="none" w:sz="0" w:space="0" w:color="auto"/>
                    <w:left w:val="none" w:sz="0" w:space="0" w:color="auto"/>
                    <w:bottom w:val="none" w:sz="0" w:space="0" w:color="auto"/>
                    <w:right w:val="none" w:sz="0" w:space="0" w:color="auto"/>
                  </w:divBdr>
                </w:div>
              </w:divsChild>
            </w:div>
            <w:div w:id="721711999">
              <w:marLeft w:val="360"/>
              <w:marRight w:val="0"/>
              <w:marTop w:val="0"/>
              <w:marBottom w:val="0"/>
              <w:divBdr>
                <w:top w:val="none" w:sz="0" w:space="0" w:color="auto"/>
                <w:left w:val="none" w:sz="0" w:space="0" w:color="auto"/>
                <w:bottom w:val="none" w:sz="0" w:space="0" w:color="auto"/>
                <w:right w:val="none" w:sz="0" w:space="0" w:color="auto"/>
              </w:divBdr>
              <w:divsChild>
                <w:div w:id="180970851">
                  <w:marLeft w:val="0"/>
                  <w:marRight w:val="0"/>
                  <w:marTop w:val="0"/>
                  <w:marBottom w:val="0"/>
                  <w:divBdr>
                    <w:top w:val="none" w:sz="0" w:space="0" w:color="auto"/>
                    <w:left w:val="none" w:sz="0" w:space="0" w:color="auto"/>
                    <w:bottom w:val="none" w:sz="0" w:space="0" w:color="auto"/>
                    <w:right w:val="none" w:sz="0" w:space="0" w:color="auto"/>
                  </w:divBdr>
                </w:div>
              </w:divsChild>
            </w:div>
            <w:div w:id="1272930609">
              <w:marLeft w:val="360"/>
              <w:marRight w:val="0"/>
              <w:marTop w:val="0"/>
              <w:marBottom w:val="0"/>
              <w:divBdr>
                <w:top w:val="none" w:sz="0" w:space="0" w:color="auto"/>
                <w:left w:val="none" w:sz="0" w:space="0" w:color="auto"/>
                <w:bottom w:val="none" w:sz="0" w:space="0" w:color="auto"/>
                <w:right w:val="none" w:sz="0" w:space="0" w:color="auto"/>
              </w:divBdr>
              <w:divsChild>
                <w:div w:id="155732702">
                  <w:marLeft w:val="0"/>
                  <w:marRight w:val="0"/>
                  <w:marTop w:val="0"/>
                  <w:marBottom w:val="0"/>
                  <w:divBdr>
                    <w:top w:val="none" w:sz="0" w:space="0" w:color="auto"/>
                    <w:left w:val="none" w:sz="0" w:space="0" w:color="auto"/>
                    <w:bottom w:val="none" w:sz="0" w:space="0" w:color="auto"/>
                    <w:right w:val="none" w:sz="0" w:space="0" w:color="auto"/>
                  </w:divBdr>
                </w:div>
              </w:divsChild>
            </w:div>
            <w:div w:id="1544709584">
              <w:marLeft w:val="360"/>
              <w:marRight w:val="0"/>
              <w:marTop w:val="0"/>
              <w:marBottom w:val="0"/>
              <w:divBdr>
                <w:top w:val="none" w:sz="0" w:space="0" w:color="auto"/>
                <w:left w:val="none" w:sz="0" w:space="0" w:color="auto"/>
                <w:bottom w:val="none" w:sz="0" w:space="0" w:color="auto"/>
                <w:right w:val="none" w:sz="0" w:space="0" w:color="auto"/>
              </w:divBdr>
              <w:divsChild>
                <w:div w:id="170032513">
                  <w:marLeft w:val="0"/>
                  <w:marRight w:val="0"/>
                  <w:marTop w:val="0"/>
                  <w:marBottom w:val="0"/>
                  <w:divBdr>
                    <w:top w:val="none" w:sz="0" w:space="0" w:color="auto"/>
                    <w:left w:val="none" w:sz="0" w:space="0" w:color="auto"/>
                    <w:bottom w:val="none" w:sz="0" w:space="0" w:color="auto"/>
                    <w:right w:val="none" w:sz="0" w:space="0" w:color="auto"/>
                  </w:divBdr>
                </w:div>
              </w:divsChild>
            </w:div>
            <w:div w:id="1545603031">
              <w:marLeft w:val="360"/>
              <w:marRight w:val="0"/>
              <w:marTop w:val="0"/>
              <w:marBottom w:val="0"/>
              <w:divBdr>
                <w:top w:val="none" w:sz="0" w:space="0" w:color="auto"/>
                <w:left w:val="none" w:sz="0" w:space="0" w:color="auto"/>
                <w:bottom w:val="none" w:sz="0" w:space="0" w:color="auto"/>
                <w:right w:val="none" w:sz="0" w:space="0" w:color="auto"/>
              </w:divBdr>
              <w:divsChild>
                <w:div w:id="112867711">
                  <w:marLeft w:val="0"/>
                  <w:marRight w:val="0"/>
                  <w:marTop w:val="0"/>
                  <w:marBottom w:val="0"/>
                  <w:divBdr>
                    <w:top w:val="none" w:sz="0" w:space="0" w:color="auto"/>
                    <w:left w:val="none" w:sz="0" w:space="0" w:color="auto"/>
                    <w:bottom w:val="none" w:sz="0" w:space="0" w:color="auto"/>
                    <w:right w:val="none" w:sz="0" w:space="0" w:color="auto"/>
                  </w:divBdr>
                </w:div>
              </w:divsChild>
            </w:div>
            <w:div w:id="1660379016">
              <w:marLeft w:val="360"/>
              <w:marRight w:val="0"/>
              <w:marTop w:val="0"/>
              <w:marBottom w:val="0"/>
              <w:divBdr>
                <w:top w:val="none" w:sz="0" w:space="0" w:color="auto"/>
                <w:left w:val="none" w:sz="0" w:space="0" w:color="auto"/>
                <w:bottom w:val="none" w:sz="0" w:space="0" w:color="auto"/>
                <w:right w:val="none" w:sz="0" w:space="0" w:color="auto"/>
              </w:divBdr>
              <w:divsChild>
                <w:div w:id="1124466694">
                  <w:marLeft w:val="0"/>
                  <w:marRight w:val="0"/>
                  <w:marTop w:val="0"/>
                  <w:marBottom w:val="0"/>
                  <w:divBdr>
                    <w:top w:val="none" w:sz="0" w:space="0" w:color="auto"/>
                    <w:left w:val="none" w:sz="0" w:space="0" w:color="auto"/>
                    <w:bottom w:val="none" w:sz="0" w:space="0" w:color="auto"/>
                    <w:right w:val="none" w:sz="0" w:space="0" w:color="auto"/>
                  </w:divBdr>
                </w:div>
              </w:divsChild>
            </w:div>
            <w:div w:id="1924097103">
              <w:marLeft w:val="0"/>
              <w:marRight w:val="0"/>
              <w:marTop w:val="0"/>
              <w:marBottom w:val="0"/>
              <w:divBdr>
                <w:top w:val="none" w:sz="0" w:space="0" w:color="auto"/>
                <w:left w:val="none" w:sz="0" w:space="0" w:color="auto"/>
                <w:bottom w:val="none" w:sz="0" w:space="0" w:color="auto"/>
                <w:right w:val="none" w:sz="0" w:space="0" w:color="auto"/>
              </w:divBdr>
            </w:div>
            <w:div w:id="2030594746">
              <w:marLeft w:val="360"/>
              <w:marRight w:val="0"/>
              <w:marTop w:val="0"/>
              <w:marBottom w:val="0"/>
              <w:divBdr>
                <w:top w:val="none" w:sz="0" w:space="0" w:color="auto"/>
                <w:left w:val="none" w:sz="0" w:space="0" w:color="auto"/>
                <w:bottom w:val="none" w:sz="0" w:space="0" w:color="auto"/>
                <w:right w:val="none" w:sz="0" w:space="0" w:color="auto"/>
              </w:divBdr>
              <w:divsChild>
                <w:div w:id="1804344952">
                  <w:marLeft w:val="0"/>
                  <w:marRight w:val="0"/>
                  <w:marTop w:val="0"/>
                  <w:marBottom w:val="0"/>
                  <w:divBdr>
                    <w:top w:val="none" w:sz="0" w:space="0" w:color="auto"/>
                    <w:left w:val="none" w:sz="0" w:space="0" w:color="auto"/>
                    <w:bottom w:val="none" w:sz="0" w:space="0" w:color="auto"/>
                    <w:right w:val="none" w:sz="0" w:space="0" w:color="auto"/>
                  </w:divBdr>
                </w:div>
              </w:divsChild>
            </w:div>
            <w:div w:id="2130972979">
              <w:marLeft w:val="360"/>
              <w:marRight w:val="0"/>
              <w:marTop w:val="0"/>
              <w:marBottom w:val="0"/>
              <w:divBdr>
                <w:top w:val="none" w:sz="0" w:space="0" w:color="auto"/>
                <w:left w:val="none" w:sz="0" w:space="0" w:color="auto"/>
                <w:bottom w:val="none" w:sz="0" w:space="0" w:color="auto"/>
                <w:right w:val="none" w:sz="0" w:space="0" w:color="auto"/>
              </w:divBdr>
              <w:divsChild>
                <w:div w:id="1490949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6733837">
          <w:marLeft w:val="360"/>
          <w:marRight w:val="0"/>
          <w:marTop w:val="0"/>
          <w:marBottom w:val="72"/>
          <w:divBdr>
            <w:top w:val="none" w:sz="0" w:space="0" w:color="auto"/>
            <w:left w:val="none" w:sz="0" w:space="0" w:color="auto"/>
            <w:bottom w:val="none" w:sz="0" w:space="0" w:color="auto"/>
            <w:right w:val="none" w:sz="0" w:space="0" w:color="auto"/>
          </w:divBdr>
          <w:divsChild>
            <w:div w:id="1944415178">
              <w:marLeft w:val="0"/>
              <w:marRight w:val="0"/>
              <w:marTop w:val="0"/>
              <w:marBottom w:val="0"/>
              <w:divBdr>
                <w:top w:val="none" w:sz="0" w:space="0" w:color="auto"/>
                <w:left w:val="none" w:sz="0" w:space="0" w:color="auto"/>
                <w:bottom w:val="none" w:sz="0" w:space="0" w:color="auto"/>
                <w:right w:val="none" w:sz="0" w:space="0" w:color="auto"/>
              </w:divBdr>
            </w:div>
          </w:divsChild>
        </w:div>
        <w:div w:id="1671786657">
          <w:marLeft w:val="360"/>
          <w:marRight w:val="0"/>
          <w:marTop w:val="0"/>
          <w:marBottom w:val="72"/>
          <w:divBdr>
            <w:top w:val="none" w:sz="0" w:space="0" w:color="auto"/>
            <w:left w:val="none" w:sz="0" w:space="0" w:color="auto"/>
            <w:bottom w:val="none" w:sz="0" w:space="0" w:color="auto"/>
            <w:right w:val="none" w:sz="0" w:space="0" w:color="auto"/>
          </w:divBdr>
          <w:divsChild>
            <w:div w:id="1763449470">
              <w:marLeft w:val="0"/>
              <w:marRight w:val="0"/>
              <w:marTop w:val="0"/>
              <w:marBottom w:val="0"/>
              <w:divBdr>
                <w:top w:val="none" w:sz="0" w:space="0" w:color="auto"/>
                <w:left w:val="none" w:sz="0" w:space="0" w:color="auto"/>
                <w:bottom w:val="none" w:sz="0" w:space="0" w:color="auto"/>
                <w:right w:val="none" w:sz="0" w:space="0" w:color="auto"/>
              </w:divBdr>
            </w:div>
          </w:divsChild>
        </w:div>
        <w:div w:id="1786382986">
          <w:marLeft w:val="360"/>
          <w:marRight w:val="0"/>
          <w:marTop w:val="0"/>
          <w:marBottom w:val="72"/>
          <w:divBdr>
            <w:top w:val="none" w:sz="0" w:space="0" w:color="auto"/>
            <w:left w:val="none" w:sz="0" w:space="0" w:color="auto"/>
            <w:bottom w:val="none" w:sz="0" w:space="0" w:color="auto"/>
            <w:right w:val="none" w:sz="0" w:space="0" w:color="auto"/>
          </w:divBdr>
          <w:divsChild>
            <w:div w:id="1812597420">
              <w:marLeft w:val="0"/>
              <w:marRight w:val="0"/>
              <w:marTop w:val="0"/>
              <w:marBottom w:val="0"/>
              <w:divBdr>
                <w:top w:val="none" w:sz="0" w:space="0" w:color="auto"/>
                <w:left w:val="none" w:sz="0" w:space="0" w:color="auto"/>
                <w:bottom w:val="none" w:sz="0" w:space="0" w:color="auto"/>
                <w:right w:val="none" w:sz="0" w:space="0" w:color="auto"/>
              </w:divBdr>
            </w:div>
          </w:divsChild>
        </w:div>
        <w:div w:id="2084177903">
          <w:marLeft w:val="360"/>
          <w:marRight w:val="0"/>
          <w:marTop w:val="0"/>
          <w:marBottom w:val="72"/>
          <w:divBdr>
            <w:top w:val="none" w:sz="0" w:space="0" w:color="auto"/>
            <w:left w:val="none" w:sz="0" w:space="0" w:color="auto"/>
            <w:bottom w:val="none" w:sz="0" w:space="0" w:color="auto"/>
            <w:right w:val="none" w:sz="0" w:space="0" w:color="auto"/>
          </w:divBdr>
          <w:divsChild>
            <w:div w:id="797383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0950978">
      <w:bodyDiv w:val="1"/>
      <w:marLeft w:val="0"/>
      <w:marRight w:val="0"/>
      <w:marTop w:val="0"/>
      <w:marBottom w:val="0"/>
      <w:divBdr>
        <w:top w:val="none" w:sz="0" w:space="0" w:color="auto"/>
        <w:left w:val="none" w:sz="0" w:space="0" w:color="auto"/>
        <w:bottom w:val="none" w:sz="0" w:space="0" w:color="auto"/>
        <w:right w:val="none" w:sz="0" w:space="0" w:color="auto"/>
      </w:divBdr>
    </w:div>
    <w:div w:id="562064780">
      <w:bodyDiv w:val="1"/>
      <w:marLeft w:val="0"/>
      <w:marRight w:val="0"/>
      <w:marTop w:val="0"/>
      <w:marBottom w:val="0"/>
      <w:divBdr>
        <w:top w:val="none" w:sz="0" w:space="0" w:color="auto"/>
        <w:left w:val="none" w:sz="0" w:space="0" w:color="auto"/>
        <w:bottom w:val="none" w:sz="0" w:space="0" w:color="auto"/>
        <w:right w:val="none" w:sz="0" w:space="0" w:color="auto"/>
      </w:divBdr>
    </w:div>
    <w:div w:id="589123239">
      <w:bodyDiv w:val="1"/>
      <w:marLeft w:val="0"/>
      <w:marRight w:val="0"/>
      <w:marTop w:val="0"/>
      <w:marBottom w:val="0"/>
      <w:divBdr>
        <w:top w:val="none" w:sz="0" w:space="0" w:color="auto"/>
        <w:left w:val="none" w:sz="0" w:space="0" w:color="auto"/>
        <w:bottom w:val="none" w:sz="0" w:space="0" w:color="auto"/>
        <w:right w:val="none" w:sz="0" w:space="0" w:color="auto"/>
      </w:divBdr>
    </w:div>
    <w:div w:id="591549988">
      <w:bodyDiv w:val="1"/>
      <w:marLeft w:val="0"/>
      <w:marRight w:val="0"/>
      <w:marTop w:val="0"/>
      <w:marBottom w:val="0"/>
      <w:divBdr>
        <w:top w:val="none" w:sz="0" w:space="0" w:color="auto"/>
        <w:left w:val="none" w:sz="0" w:space="0" w:color="auto"/>
        <w:bottom w:val="none" w:sz="0" w:space="0" w:color="auto"/>
        <w:right w:val="none" w:sz="0" w:space="0" w:color="auto"/>
      </w:divBdr>
    </w:div>
    <w:div w:id="620308892">
      <w:bodyDiv w:val="1"/>
      <w:marLeft w:val="0"/>
      <w:marRight w:val="0"/>
      <w:marTop w:val="0"/>
      <w:marBottom w:val="0"/>
      <w:divBdr>
        <w:top w:val="none" w:sz="0" w:space="0" w:color="auto"/>
        <w:left w:val="none" w:sz="0" w:space="0" w:color="auto"/>
        <w:bottom w:val="none" w:sz="0" w:space="0" w:color="auto"/>
        <w:right w:val="none" w:sz="0" w:space="0" w:color="auto"/>
      </w:divBdr>
    </w:div>
    <w:div w:id="621573782">
      <w:bodyDiv w:val="1"/>
      <w:marLeft w:val="0"/>
      <w:marRight w:val="0"/>
      <w:marTop w:val="0"/>
      <w:marBottom w:val="0"/>
      <w:divBdr>
        <w:top w:val="none" w:sz="0" w:space="0" w:color="auto"/>
        <w:left w:val="none" w:sz="0" w:space="0" w:color="auto"/>
        <w:bottom w:val="none" w:sz="0" w:space="0" w:color="auto"/>
        <w:right w:val="none" w:sz="0" w:space="0" w:color="auto"/>
      </w:divBdr>
    </w:div>
    <w:div w:id="628171866">
      <w:bodyDiv w:val="1"/>
      <w:marLeft w:val="0"/>
      <w:marRight w:val="0"/>
      <w:marTop w:val="0"/>
      <w:marBottom w:val="0"/>
      <w:divBdr>
        <w:top w:val="none" w:sz="0" w:space="0" w:color="auto"/>
        <w:left w:val="none" w:sz="0" w:space="0" w:color="auto"/>
        <w:bottom w:val="none" w:sz="0" w:space="0" w:color="auto"/>
        <w:right w:val="none" w:sz="0" w:space="0" w:color="auto"/>
      </w:divBdr>
      <w:divsChild>
        <w:div w:id="909969104">
          <w:marLeft w:val="0"/>
          <w:marRight w:val="0"/>
          <w:marTop w:val="240"/>
          <w:marBottom w:val="0"/>
          <w:divBdr>
            <w:top w:val="none" w:sz="0" w:space="0" w:color="auto"/>
            <w:left w:val="none" w:sz="0" w:space="0" w:color="auto"/>
            <w:bottom w:val="none" w:sz="0" w:space="0" w:color="auto"/>
            <w:right w:val="none" w:sz="0" w:space="0" w:color="auto"/>
          </w:divBdr>
        </w:div>
        <w:div w:id="1721632529">
          <w:marLeft w:val="0"/>
          <w:marRight w:val="0"/>
          <w:marTop w:val="240"/>
          <w:marBottom w:val="0"/>
          <w:divBdr>
            <w:top w:val="none" w:sz="0" w:space="0" w:color="auto"/>
            <w:left w:val="none" w:sz="0" w:space="0" w:color="auto"/>
            <w:bottom w:val="none" w:sz="0" w:space="0" w:color="auto"/>
            <w:right w:val="none" w:sz="0" w:space="0" w:color="auto"/>
          </w:divBdr>
        </w:div>
      </w:divsChild>
    </w:div>
    <w:div w:id="680161837">
      <w:bodyDiv w:val="1"/>
      <w:marLeft w:val="0"/>
      <w:marRight w:val="0"/>
      <w:marTop w:val="0"/>
      <w:marBottom w:val="0"/>
      <w:divBdr>
        <w:top w:val="none" w:sz="0" w:space="0" w:color="auto"/>
        <w:left w:val="none" w:sz="0" w:space="0" w:color="auto"/>
        <w:bottom w:val="none" w:sz="0" w:space="0" w:color="auto"/>
        <w:right w:val="none" w:sz="0" w:space="0" w:color="auto"/>
      </w:divBdr>
    </w:div>
    <w:div w:id="728380918">
      <w:bodyDiv w:val="1"/>
      <w:marLeft w:val="0"/>
      <w:marRight w:val="0"/>
      <w:marTop w:val="0"/>
      <w:marBottom w:val="0"/>
      <w:divBdr>
        <w:top w:val="none" w:sz="0" w:space="0" w:color="auto"/>
        <w:left w:val="none" w:sz="0" w:space="0" w:color="auto"/>
        <w:bottom w:val="none" w:sz="0" w:space="0" w:color="auto"/>
        <w:right w:val="none" w:sz="0" w:space="0" w:color="auto"/>
      </w:divBdr>
    </w:div>
    <w:div w:id="734013585">
      <w:bodyDiv w:val="1"/>
      <w:marLeft w:val="0"/>
      <w:marRight w:val="0"/>
      <w:marTop w:val="0"/>
      <w:marBottom w:val="0"/>
      <w:divBdr>
        <w:top w:val="none" w:sz="0" w:space="0" w:color="auto"/>
        <w:left w:val="none" w:sz="0" w:space="0" w:color="auto"/>
        <w:bottom w:val="none" w:sz="0" w:space="0" w:color="auto"/>
        <w:right w:val="none" w:sz="0" w:space="0" w:color="auto"/>
      </w:divBdr>
    </w:div>
    <w:div w:id="739133784">
      <w:bodyDiv w:val="1"/>
      <w:marLeft w:val="0"/>
      <w:marRight w:val="0"/>
      <w:marTop w:val="0"/>
      <w:marBottom w:val="0"/>
      <w:divBdr>
        <w:top w:val="none" w:sz="0" w:space="0" w:color="auto"/>
        <w:left w:val="none" w:sz="0" w:space="0" w:color="auto"/>
        <w:bottom w:val="none" w:sz="0" w:space="0" w:color="auto"/>
        <w:right w:val="none" w:sz="0" w:space="0" w:color="auto"/>
      </w:divBdr>
    </w:div>
    <w:div w:id="760369270">
      <w:bodyDiv w:val="1"/>
      <w:marLeft w:val="0"/>
      <w:marRight w:val="0"/>
      <w:marTop w:val="0"/>
      <w:marBottom w:val="0"/>
      <w:divBdr>
        <w:top w:val="none" w:sz="0" w:space="0" w:color="auto"/>
        <w:left w:val="none" w:sz="0" w:space="0" w:color="auto"/>
        <w:bottom w:val="none" w:sz="0" w:space="0" w:color="auto"/>
        <w:right w:val="none" w:sz="0" w:space="0" w:color="auto"/>
      </w:divBdr>
    </w:div>
    <w:div w:id="768429563">
      <w:bodyDiv w:val="1"/>
      <w:marLeft w:val="0"/>
      <w:marRight w:val="0"/>
      <w:marTop w:val="0"/>
      <w:marBottom w:val="0"/>
      <w:divBdr>
        <w:top w:val="none" w:sz="0" w:space="0" w:color="auto"/>
        <w:left w:val="none" w:sz="0" w:space="0" w:color="auto"/>
        <w:bottom w:val="none" w:sz="0" w:space="0" w:color="auto"/>
        <w:right w:val="none" w:sz="0" w:space="0" w:color="auto"/>
      </w:divBdr>
    </w:div>
    <w:div w:id="769275260">
      <w:bodyDiv w:val="1"/>
      <w:marLeft w:val="0"/>
      <w:marRight w:val="0"/>
      <w:marTop w:val="0"/>
      <w:marBottom w:val="0"/>
      <w:divBdr>
        <w:top w:val="none" w:sz="0" w:space="0" w:color="auto"/>
        <w:left w:val="none" w:sz="0" w:space="0" w:color="auto"/>
        <w:bottom w:val="none" w:sz="0" w:space="0" w:color="auto"/>
        <w:right w:val="none" w:sz="0" w:space="0" w:color="auto"/>
      </w:divBdr>
      <w:divsChild>
        <w:div w:id="480735708">
          <w:marLeft w:val="360"/>
          <w:marRight w:val="0"/>
          <w:marTop w:val="0"/>
          <w:marBottom w:val="0"/>
          <w:divBdr>
            <w:top w:val="none" w:sz="0" w:space="0" w:color="auto"/>
            <w:left w:val="none" w:sz="0" w:space="0" w:color="auto"/>
            <w:bottom w:val="none" w:sz="0" w:space="0" w:color="auto"/>
            <w:right w:val="none" w:sz="0" w:space="0" w:color="auto"/>
          </w:divBdr>
        </w:div>
        <w:div w:id="583808572">
          <w:marLeft w:val="360"/>
          <w:marRight w:val="0"/>
          <w:marTop w:val="0"/>
          <w:marBottom w:val="0"/>
          <w:divBdr>
            <w:top w:val="none" w:sz="0" w:space="0" w:color="auto"/>
            <w:left w:val="none" w:sz="0" w:space="0" w:color="auto"/>
            <w:bottom w:val="none" w:sz="0" w:space="0" w:color="auto"/>
            <w:right w:val="none" w:sz="0" w:space="0" w:color="auto"/>
          </w:divBdr>
        </w:div>
        <w:div w:id="691957568">
          <w:marLeft w:val="360"/>
          <w:marRight w:val="0"/>
          <w:marTop w:val="0"/>
          <w:marBottom w:val="0"/>
          <w:divBdr>
            <w:top w:val="none" w:sz="0" w:space="0" w:color="auto"/>
            <w:left w:val="none" w:sz="0" w:space="0" w:color="auto"/>
            <w:bottom w:val="none" w:sz="0" w:space="0" w:color="auto"/>
            <w:right w:val="none" w:sz="0" w:space="0" w:color="auto"/>
          </w:divBdr>
        </w:div>
        <w:div w:id="808210642">
          <w:marLeft w:val="360"/>
          <w:marRight w:val="0"/>
          <w:marTop w:val="0"/>
          <w:marBottom w:val="0"/>
          <w:divBdr>
            <w:top w:val="none" w:sz="0" w:space="0" w:color="auto"/>
            <w:left w:val="none" w:sz="0" w:space="0" w:color="auto"/>
            <w:bottom w:val="none" w:sz="0" w:space="0" w:color="auto"/>
            <w:right w:val="none" w:sz="0" w:space="0" w:color="auto"/>
          </w:divBdr>
        </w:div>
        <w:div w:id="1059091613">
          <w:marLeft w:val="360"/>
          <w:marRight w:val="0"/>
          <w:marTop w:val="0"/>
          <w:marBottom w:val="0"/>
          <w:divBdr>
            <w:top w:val="none" w:sz="0" w:space="0" w:color="auto"/>
            <w:left w:val="none" w:sz="0" w:space="0" w:color="auto"/>
            <w:bottom w:val="none" w:sz="0" w:space="0" w:color="auto"/>
            <w:right w:val="none" w:sz="0" w:space="0" w:color="auto"/>
          </w:divBdr>
        </w:div>
        <w:div w:id="1508641455">
          <w:marLeft w:val="360"/>
          <w:marRight w:val="0"/>
          <w:marTop w:val="0"/>
          <w:marBottom w:val="0"/>
          <w:divBdr>
            <w:top w:val="none" w:sz="0" w:space="0" w:color="auto"/>
            <w:left w:val="none" w:sz="0" w:space="0" w:color="auto"/>
            <w:bottom w:val="none" w:sz="0" w:space="0" w:color="auto"/>
            <w:right w:val="none" w:sz="0" w:space="0" w:color="auto"/>
          </w:divBdr>
        </w:div>
        <w:div w:id="1601642886">
          <w:marLeft w:val="360"/>
          <w:marRight w:val="0"/>
          <w:marTop w:val="0"/>
          <w:marBottom w:val="0"/>
          <w:divBdr>
            <w:top w:val="none" w:sz="0" w:space="0" w:color="auto"/>
            <w:left w:val="none" w:sz="0" w:space="0" w:color="auto"/>
            <w:bottom w:val="none" w:sz="0" w:space="0" w:color="auto"/>
            <w:right w:val="none" w:sz="0" w:space="0" w:color="auto"/>
          </w:divBdr>
        </w:div>
        <w:div w:id="1712880115">
          <w:marLeft w:val="360"/>
          <w:marRight w:val="0"/>
          <w:marTop w:val="0"/>
          <w:marBottom w:val="0"/>
          <w:divBdr>
            <w:top w:val="none" w:sz="0" w:space="0" w:color="auto"/>
            <w:left w:val="none" w:sz="0" w:space="0" w:color="auto"/>
            <w:bottom w:val="none" w:sz="0" w:space="0" w:color="auto"/>
            <w:right w:val="none" w:sz="0" w:space="0" w:color="auto"/>
          </w:divBdr>
        </w:div>
        <w:div w:id="2050643662">
          <w:marLeft w:val="360"/>
          <w:marRight w:val="0"/>
          <w:marTop w:val="0"/>
          <w:marBottom w:val="0"/>
          <w:divBdr>
            <w:top w:val="none" w:sz="0" w:space="0" w:color="auto"/>
            <w:left w:val="none" w:sz="0" w:space="0" w:color="auto"/>
            <w:bottom w:val="none" w:sz="0" w:space="0" w:color="auto"/>
            <w:right w:val="none" w:sz="0" w:space="0" w:color="auto"/>
          </w:divBdr>
        </w:div>
      </w:divsChild>
    </w:div>
    <w:div w:id="813137389">
      <w:bodyDiv w:val="1"/>
      <w:marLeft w:val="0"/>
      <w:marRight w:val="0"/>
      <w:marTop w:val="0"/>
      <w:marBottom w:val="0"/>
      <w:divBdr>
        <w:top w:val="none" w:sz="0" w:space="0" w:color="auto"/>
        <w:left w:val="none" w:sz="0" w:space="0" w:color="auto"/>
        <w:bottom w:val="none" w:sz="0" w:space="0" w:color="auto"/>
        <w:right w:val="none" w:sz="0" w:space="0" w:color="auto"/>
      </w:divBdr>
    </w:div>
    <w:div w:id="848181703">
      <w:bodyDiv w:val="1"/>
      <w:marLeft w:val="0"/>
      <w:marRight w:val="0"/>
      <w:marTop w:val="0"/>
      <w:marBottom w:val="0"/>
      <w:divBdr>
        <w:top w:val="none" w:sz="0" w:space="0" w:color="auto"/>
        <w:left w:val="none" w:sz="0" w:space="0" w:color="auto"/>
        <w:bottom w:val="none" w:sz="0" w:space="0" w:color="auto"/>
        <w:right w:val="none" w:sz="0" w:space="0" w:color="auto"/>
      </w:divBdr>
      <w:divsChild>
        <w:div w:id="382563705">
          <w:marLeft w:val="0"/>
          <w:marRight w:val="0"/>
          <w:marTop w:val="72"/>
          <w:marBottom w:val="0"/>
          <w:divBdr>
            <w:top w:val="none" w:sz="0" w:space="0" w:color="auto"/>
            <w:left w:val="none" w:sz="0" w:space="0" w:color="auto"/>
            <w:bottom w:val="none" w:sz="0" w:space="0" w:color="auto"/>
            <w:right w:val="none" w:sz="0" w:space="0" w:color="auto"/>
          </w:divBdr>
        </w:div>
        <w:div w:id="540826151">
          <w:marLeft w:val="0"/>
          <w:marRight w:val="0"/>
          <w:marTop w:val="72"/>
          <w:marBottom w:val="0"/>
          <w:divBdr>
            <w:top w:val="none" w:sz="0" w:space="0" w:color="auto"/>
            <w:left w:val="none" w:sz="0" w:space="0" w:color="auto"/>
            <w:bottom w:val="none" w:sz="0" w:space="0" w:color="auto"/>
            <w:right w:val="none" w:sz="0" w:space="0" w:color="auto"/>
          </w:divBdr>
        </w:div>
        <w:div w:id="1418669844">
          <w:marLeft w:val="0"/>
          <w:marRight w:val="0"/>
          <w:marTop w:val="72"/>
          <w:marBottom w:val="0"/>
          <w:divBdr>
            <w:top w:val="none" w:sz="0" w:space="0" w:color="auto"/>
            <w:left w:val="none" w:sz="0" w:space="0" w:color="auto"/>
            <w:bottom w:val="none" w:sz="0" w:space="0" w:color="auto"/>
            <w:right w:val="none" w:sz="0" w:space="0" w:color="auto"/>
          </w:divBdr>
        </w:div>
        <w:div w:id="1811483492">
          <w:marLeft w:val="0"/>
          <w:marRight w:val="0"/>
          <w:marTop w:val="72"/>
          <w:marBottom w:val="0"/>
          <w:divBdr>
            <w:top w:val="none" w:sz="0" w:space="0" w:color="auto"/>
            <w:left w:val="none" w:sz="0" w:space="0" w:color="auto"/>
            <w:bottom w:val="none" w:sz="0" w:space="0" w:color="auto"/>
            <w:right w:val="none" w:sz="0" w:space="0" w:color="auto"/>
          </w:divBdr>
        </w:div>
      </w:divsChild>
    </w:div>
    <w:div w:id="866064482">
      <w:bodyDiv w:val="1"/>
      <w:marLeft w:val="0"/>
      <w:marRight w:val="0"/>
      <w:marTop w:val="0"/>
      <w:marBottom w:val="0"/>
      <w:divBdr>
        <w:top w:val="none" w:sz="0" w:space="0" w:color="auto"/>
        <w:left w:val="none" w:sz="0" w:space="0" w:color="auto"/>
        <w:bottom w:val="none" w:sz="0" w:space="0" w:color="auto"/>
        <w:right w:val="none" w:sz="0" w:space="0" w:color="auto"/>
      </w:divBdr>
      <w:divsChild>
        <w:div w:id="1366783480">
          <w:marLeft w:val="360"/>
          <w:marRight w:val="0"/>
          <w:marTop w:val="72"/>
          <w:marBottom w:val="72"/>
          <w:divBdr>
            <w:top w:val="none" w:sz="0" w:space="0" w:color="auto"/>
            <w:left w:val="none" w:sz="0" w:space="0" w:color="auto"/>
            <w:bottom w:val="none" w:sz="0" w:space="0" w:color="auto"/>
            <w:right w:val="none" w:sz="0" w:space="0" w:color="auto"/>
          </w:divBdr>
        </w:div>
        <w:div w:id="1738624877">
          <w:marLeft w:val="360"/>
          <w:marRight w:val="0"/>
          <w:marTop w:val="0"/>
          <w:marBottom w:val="72"/>
          <w:divBdr>
            <w:top w:val="none" w:sz="0" w:space="0" w:color="auto"/>
            <w:left w:val="none" w:sz="0" w:space="0" w:color="auto"/>
            <w:bottom w:val="none" w:sz="0" w:space="0" w:color="auto"/>
            <w:right w:val="none" w:sz="0" w:space="0" w:color="auto"/>
          </w:divBdr>
        </w:div>
      </w:divsChild>
    </w:div>
    <w:div w:id="887884766">
      <w:bodyDiv w:val="1"/>
      <w:marLeft w:val="0"/>
      <w:marRight w:val="0"/>
      <w:marTop w:val="0"/>
      <w:marBottom w:val="0"/>
      <w:divBdr>
        <w:top w:val="none" w:sz="0" w:space="0" w:color="auto"/>
        <w:left w:val="none" w:sz="0" w:space="0" w:color="auto"/>
        <w:bottom w:val="none" w:sz="0" w:space="0" w:color="auto"/>
        <w:right w:val="none" w:sz="0" w:space="0" w:color="auto"/>
      </w:divBdr>
    </w:div>
    <w:div w:id="891962450">
      <w:bodyDiv w:val="1"/>
      <w:marLeft w:val="0"/>
      <w:marRight w:val="0"/>
      <w:marTop w:val="0"/>
      <w:marBottom w:val="0"/>
      <w:divBdr>
        <w:top w:val="none" w:sz="0" w:space="0" w:color="auto"/>
        <w:left w:val="none" w:sz="0" w:space="0" w:color="auto"/>
        <w:bottom w:val="none" w:sz="0" w:space="0" w:color="auto"/>
        <w:right w:val="none" w:sz="0" w:space="0" w:color="auto"/>
      </w:divBdr>
    </w:div>
    <w:div w:id="920063856">
      <w:bodyDiv w:val="1"/>
      <w:marLeft w:val="0"/>
      <w:marRight w:val="0"/>
      <w:marTop w:val="0"/>
      <w:marBottom w:val="0"/>
      <w:divBdr>
        <w:top w:val="none" w:sz="0" w:space="0" w:color="auto"/>
        <w:left w:val="none" w:sz="0" w:space="0" w:color="auto"/>
        <w:bottom w:val="none" w:sz="0" w:space="0" w:color="auto"/>
        <w:right w:val="none" w:sz="0" w:space="0" w:color="auto"/>
      </w:divBdr>
      <w:divsChild>
        <w:div w:id="118687779">
          <w:marLeft w:val="0"/>
          <w:marRight w:val="0"/>
          <w:marTop w:val="72"/>
          <w:marBottom w:val="0"/>
          <w:divBdr>
            <w:top w:val="none" w:sz="0" w:space="0" w:color="auto"/>
            <w:left w:val="none" w:sz="0" w:space="0" w:color="auto"/>
            <w:bottom w:val="none" w:sz="0" w:space="0" w:color="auto"/>
            <w:right w:val="none" w:sz="0" w:space="0" w:color="auto"/>
          </w:divBdr>
        </w:div>
        <w:div w:id="1095705257">
          <w:marLeft w:val="0"/>
          <w:marRight w:val="0"/>
          <w:marTop w:val="72"/>
          <w:marBottom w:val="0"/>
          <w:divBdr>
            <w:top w:val="none" w:sz="0" w:space="0" w:color="auto"/>
            <w:left w:val="none" w:sz="0" w:space="0" w:color="auto"/>
            <w:bottom w:val="none" w:sz="0" w:space="0" w:color="auto"/>
            <w:right w:val="none" w:sz="0" w:space="0" w:color="auto"/>
          </w:divBdr>
        </w:div>
        <w:div w:id="1183403083">
          <w:marLeft w:val="0"/>
          <w:marRight w:val="0"/>
          <w:marTop w:val="72"/>
          <w:marBottom w:val="0"/>
          <w:divBdr>
            <w:top w:val="none" w:sz="0" w:space="0" w:color="auto"/>
            <w:left w:val="none" w:sz="0" w:space="0" w:color="auto"/>
            <w:bottom w:val="none" w:sz="0" w:space="0" w:color="auto"/>
            <w:right w:val="none" w:sz="0" w:space="0" w:color="auto"/>
          </w:divBdr>
          <w:divsChild>
            <w:div w:id="454102506">
              <w:marLeft w:val="360"/>
              <w:marRight w:val="0"/>
              <w:marTop w:val="0"/>
              <w:marBottom w:val="72"/>
              <w:divBdr>
                <w:top w:val="none" w:sz="0" w:space="0" w:color="auto"/>
                <w:left w:val="none" w:sz="0" w:space="0" w:color="auto"/>
                <w:bottom w:val="none" w:sz="0" w:space="0" w:color="auto"/>
                <w:right w:val="none" w:sz="0" w:space="0" w:color="auto"/>
              </w:divBdr>
            </w:div>
            <w:div w:id="1289706546">
              <w:marLeft w:val="360"/>
              <w:marRight w:val="0"/>
              <w:marTop w:val="72"/>
              <w:marBottom w:val="72"/>
              <w:divBdr>
                <w:top w:val="none" w:sz="0" w:space="0" w:color="auto"/>
                <w:left w:val="none" w:sz="0" w:space="0" w:color="auto"/>
                <w:bottom w:val="none" w:sz="0" w:space="0" w:color="auto"/>
                <w:right w:val="none" w:sz="0" w:space="0" w:color="auto"/>
              </w:divBdr>
            </w:div>
          </w:divsChild>
        </w:div>
        <w:div w:id="1383286538">
          <w:marLeft w:val="0"/>
          <w:marRight w:val="0"/>
          <w:marTop w:val="72"/>
          <w:marBottom w:val="0"/>
          <w:divBdr>
            <w:top w:val="none" w:sz="0" w:space="0" w:color="auto"/>
            <w:left w:val="none" w:sz="0" w:space="0" w:color="auto"/>
            <w:bottom w:val="none" w:sz="0" w:space="0" w:color="auto"/>
            <w:right w:val="none" w:sz="0" w:space="0" w:color="auto"/>
          </w:divBdr>
        </w:div>
        <w:div w:id="1842310026">
          <w:marLeft w:val="0"/>
          <w:marRight w:val="0"/>
          <w:marTop w:val="72"/>
          <w:marBottom w:val="0"/>
          <w:divBdr>
            <w:top w:val="none" w:sz="0" w:space="0" w:color="auto"/>
            <w:left w:val="none" w:sz="0" w:space="0" w:color="auto"/>
            <w:bottom w:val="none" w:sz="0" w:space="0" w:color="auto"/>
            <w:right w:val="none" w:sz="0" w:space="0" w:color="auto"/>
          </w:divBdr>
        </w:div>
      </w:divsChild>
    </w:div>
    <w:div w:id="927738865">
      <w:bodyDiv w:val="1"/>
      <w:marLeft w:val="0"/>
      <w:marRight w:val="0"/>
      <w:marTop w:val="0"/>
      <w:marBottom w:val="0"/>
      <w:divBdr>
        <w:top w:val="none" w:sz="0" w:space="0" w:color="auto"/>
        <w:left w:val="none" w:sz="0" w:space="0" w:color="auto"/>
        <w:bottom w:val="none" w:sz="0" w:space="0" w:color="auto"/>
        <w:right w:val="none" w:sz="0" w:space="0" w:color="auto"/>
      </w:divBdr>
    </w:div>
    <w:div w:id="946812574">
      <w:bodyDiv w:val="1"/>
      <w:marLeft w:val="0"/>
      <w:marRight w:val="0"/>
      <w:marTop w:val="0"/>
      <w:marBottom w:val="0"/>
      <w:divBdr>
        <w:top w:val="none" w:sz="0" w:space="0" w:color="auto"/>
        <w:left w:val="none" w:sz="0" w:space="0" w:color="auto"/>
        <w:bottom w:val="none" w:sz="0" w:space="0" w:color="auto"/>
        <w:right w:val="none" w:sz="0" w:space="0" w:color="auto"/>
      </w:divBdr>
    </w:div>
    <w:div w:id="951400511">
      <w:bodyDiv w:val="1"/>
      <w:marLeft w:val="0"/>
      <w:marRight w:val="0"/>
      <w:marTop w:val="0"/>
      <w:marBottom w:val="0"/>
      <w:divBdr>
        <w:top w:val="none" w:sz="0" w:space="0" w:color="auto"/>
        <w:left w:val="none" w:sz="0" w:space="0" w:color="auto"/>
        <w:bottom w:val="none" w:sz="0" w:space="0" w:color="auto"/>
        <w:right w:val="none" w:sz="0" w:space="0" w:color="auto"/>
      </w:divBdr>
    </w:div>
    <w:div w:id="972490456">
      <w:bodyDiv w:val="1"/>
      <w:marLeft w:val="0"/>
      <w:marRight w:val="0"/>
      <w:marTop w:val="0"/>
      <w:marBottom w:val="0"/>
      <w:divBdr>
        <w:top w:val="none" w:sz="0" w:space="0" w:color="auto"/>
        <w:left w:val="none" w:sz="0" w:space="0" w:color="auto"/>
        <w:bottom w:val="none" w:sz="0" w:space="0" w:color="auto"/>
        <w:right w:val="none" w:sz="0" w:space="0" w:color="auto"/>
      </w:divBdr>
    </w:div>
    <w:div w:id="1008601605">
      <w:bodyDiv w:val="1"/>
      <w:marLeft w:val="0"/>
      <w:marRight w:val="0"/>
      <w:marTop w:val="0"/>
      <w:marBottom w:val="0"/>
      <w:divBdr>
        <w:top w:val="none" w:sz="0" w:space="0" w:color="auto"/>
        <w:left w:val="none" w:sz="0" w:space="0" w:color="auto"/>
        <w:bottom w:val="none" w:sz="0" w:space="0" w:color="auto"/>
        <w:right w:val="none" w:sz="0" w:space="0" w:color="auto"/>
      </w:divBdr>
    </w:div>
    <w:div w:id="1045254866">
      <w:bodyDiv w:val="1"/>
      <w:marLeft w:val="0"/>
      <w:marRight w:val="0"/>
      <w:marTop w:val="0"/>
      <w:marBottom w:val="0"/>
      <w:divBdr>
        <w:top w:val="none" w:sz="0" w:space="0" w:color="auto"/>
        <w:left w:val="none" w:sz="0" w:space="0" w:color="auto"/>
        <w:bottom w:val="none" w:sz="0" w:space="0" w:color="auto"/>
        <w:right w:val="none" w:sz="0" w:space="0" w:color="auto"/>
      </w:divBdr>
    </w:div>
    <w:div w:id="1057509464">
      <w:bodyDiv w:val="1"/>
      <w:marLeft w:val="0"/>
      <w:marRight w:val="0"/>
      <w:marTop w:val="0"/>
      <w:marBottom w:val="0"/>
      <w:divBdr>
        <w:top w:val="none" w:sz="0" w:space="0" w:color="auto"/>
        <w:left w:val="none" w:sz="0" w:space="0" w:color="auto"/>
        <w:bottom w:val="none" w:sz="0" w:space="0" w:color="auto"/>
        <w:right w:val="none" w:sz="0" w:space="0" w:color="auto"/>
      </w:divBdr>
    </w:div>
    <w:div w:id="1082144651">
      <w:bodyDiv w:val="1"/>
      <w:marLeft w:val="0"/>
      <w:marRight w:val="0"/>
      <w:marTop w:val="0"/>
      <w:marBottom w:val="0"/>
      <w:divBdr>
        <w:top w:val="none" w:sz="0" w:space="0" w:color="auto"/>
        <w:left w:val="none" w:sz="0" w:space="0" w:color="auto"/>
        <w:bottom w:val="none" w:sz="0" w:space="0" w:color="auto"/>
        <w:right w:val="none" w:sz="0" w:space="0" w:color="auto"/>
      </w:divBdr>
    </w:div>
    <w:div w:id="1097599482">
      <w:bodyDiv w:val="1"/>
      <w:marLeft w:val="0"/>
      <w:marRight w:val="0"/>
      <w:marTop w:val="0"/>
      <w:marBottom w:val="0"/>
      <w:divBdr>
        <w:top w:val="none" w:sz="0" w:space="0" w:color="auto"/>
        <w:left w:val="none" w:sz="0" w:space="0" w:color="auto"/>
        <w:bottom w:val="none" w:sz="0" w:space="0" w:color="auto"/>
        <w:right w:val="none" w:sz="0" w:space="0" w:color="auto"/>
      </w:divBdr>
    </w:div>
    <w:div w:id="1127892772">
      <w:bodyDiv w:val="1"/>
      <w:marLeft w:val="0"/>
      <w:marRight w:val="0"/>
      <w:marTop w:val="0"/>
      <w:marBottom w:val="0"/>
      <w:divBdr>
        <w:top w:val="none" w:sz="0" w:space="0" w:color="auto"/>
        <w:left w:val="none" w:sz="0" w:space="0" w:color="auto"/>
        <w:bottom w:val="none" w:sz="0" w:space="0" w:color="auto"/>
        <w:right w:val="none" w:sz="0" w:space="0" w:color="auto"/>
      </w:divBdr>
    </w:div>
    <w:div w:id="1133329358">
      <w:bodyDiv w:val="1"/>
      <w:marLeft w:val="0"/>
      <w:marRight w:val="0"/>
      <w:marTop w:val="0"/>
      <w:marBottom w:val="0"/>
      <w:divBdr>
        <w:top w:val="none" w:sz="0" w:space="0" w:color="auto"/>
        <w:left w:val="none" w:sz="0" w:space="0" w:color="auto"/>
        <w:bottom w:val="none" w:sz="0" w:space="0" w:color="auto"/>
        <w:right w:val="none" w:sz="0" w:space="0" w:color="auto"/>
      </w:divBdr>
      <w:divsChild>
        <w:div w:id="451828885">
          <w:marLeft w:val="360"/>
          <w:marRight w:val="0"/>
          <w:marTop w:val="72"/>
          <w:marBottom w:val="72"/>
          <w:divBdr>
            <w:top w:val="none" w:sz="0" w:space="0" w:color="auto"/>
            <w:left w:val="none" w:sz="0" w:space="0" w:color="auto"/>
            <w:bottom w:val="none" w:sz="0" w:space="0" w:color="auto"/>
            <w:right w:val="none" w:sz="0" w:space="0" w:color="auto"/>
          </w:divBdr>
        </w:div>
        <w:div w:id="1706059825">
          <w:marLeft w:val="360"/>
          <w:marRight w:val="0"/>
          <w:marTop w:val="0"/>
          <w:marBottom w:val="72"/>
          <w:divBdr>
            <w:top w:val="none" w:sz="0" w:space="0" w:color="auto"/>
            <w:left w:val="none" w:sz="0" w:space="0" w:color="auto"/>
            <w:bottom w:val="none" w:sz="0" w:space="0" w:color="auto"/>
            <w:right w:val="none" w:sz="0" w:space="0" w:color="auto"/>
          </w:divBdr>
        </w:div>
      </w:divsChild>
    </w:div>
    <w:div w:id="1143084485">
      <w:bodyDiv w:val="1"/>
      <w:marLeft w:val="0"/>
      <w:marRight w:val="0"/>
      <w:marTop w:val="0"/>
      <w:marBottom w:val="0"/>
      <w:divBdr>
        <w:top w:val="none" w:sz="0" w:space="0" w:color="auto"/>
        <w:left w:val="none" w:sz="0" w:space="0" w:color="auto"/>
        <w:bottom w:val="none" w:sz="0" w:space="0" w:color="auto"/>
        <w:right w:val="none" w:sz="0" w:space="0" w:color="auto"/>
      </w:divBdr>
      <w:divsChild>
        <w:div w:id="1178235004">
          <w:marLeft w:val="0"/>
          <w:marRight w:val="0"/>
          <w:marTop w:val="72"/>
          <w:marBottom w:val="0"/>
          <w:divBdr>
            <w:top w:val="none" w:sz="0" w:space="0" w:color="auto"/>
            <w:left w:val="none" w:sz="0" w:space="0" w:color="auto"/>
            <w:bottom w:val="none" w:sz="0" w:space="0" w:color="auto"/>
            <w:right w:val="none" w:sz="0" w:space="0" w:color="auto"/>
          </w:divBdr>
          <w:divsChild>
            <w:div w:id="13658287">
              <w:marLeft w:val="360"/>
              <w:marRight w:val="0"/>
              <w:marTop w:val="0"/>
              <w:marBottom w:val="72"/>
              <w:divBdr>
                <w:top w:val="none" w:sz="0" w:space="0" w:color="auto"/>
                <w:left w:val="none" w:sz="0" w:space="0" w:color="auto"/>
                <w:bottom w:val="none" w:sz="0" w:space="0" w:color="auto"/>
                <w:right w:val="none" w:sz="0" w:space="0" w:color="auto"/>
              </w:divBdr>
            </w:div>
            <w:div w:id="835799410">
              <w:marLeft w:val="360"/>
              <w:marRight w:val="0"/>
              <w:marTop w:val="0"/>
              <w:marBottom w:val="72"/>
              <w:divBdr>
                <w:top w:val="none" w:sz="0" w:space="0" w:color="auto"/>
                <w:left w:val="none" w:sz="0" w:space="0" w:color="auto"/>
                <w:bottom w:val="none" w:sz="0" w:space="0" w:color="auto"/>
                <w:right w:val="none" w:sz="0" w:space="0" w:color="auto"/>
              </w:divBdr>
            </w:div>
            <w:div w:id="1334916453">
              <w:marLeft w:val="360"/>
              <w:marRight w:val="0"/>
              <w:marTop w:val="72"/>
              <w:marBottom w:val="72"/>
              <w:divBdr>
                <w:top w:val="none" w:sz="0" w:space="0" w:color="auto"/>
                <w:left w:val="none" w:sz="0" w:space="0" w:color="auto"/>
                <w:bottom w:val="none" w:sz="0" w:space="0" w:color="auto"/>
                <w:right w:val="none" w:sz="0" w:space="0" w:color="auto"/>
              </w:divBdr>
            </w:div>
          </w:divsChild>
        </w:div>
        <w:div w:id="1641881801">
          <w:marLeft w:val="0"/>
          <w:marRight w:val="0"/>
          <w:marTop w:val="72"/>
          <w:marBottom w:val="0"/>
          <w:divBdr>
            <w:top w:val="none" w:sz="0" w:space="0" w:color="auto"/>
            <w:left w:val="none" w:sz="0" w:space="0" w:color="auto"/>
            <w:bottom w:val="none" w:sz="0" w:space="0" w:color="auto"/>
            <w:right w:val="none" w:sz="0" w:space="0" w:color="auto"/>
          </w:divBdr>
        </w:div>
        <w:div w:id="2132430675">
          <w:marLeft w:val="0"/>
          <w:marRight w:val="0"/>
          <w:marTop w:val="72"/>
          <w:marBottom w:val="0"/>
          <w:divBdr>
            <w:top w:val="none" w:sz="0" w:space="0" w:color="auto"/>
            <w:left w:val="none" w:sz="0" w:space="0" w:color="auto"/>
            <w:bottom w:val="none" w:sz="0" w:space="0" w:color="auto"/>
            <w:right w:val="none" w:sz="0" w:space="0" w:color="auto"/>
          </w:divBdr>
          <w:divsChild>
            <w:div w:id="595944236">
              <w:marLeft w:val="360"/>
              <w:marRight w:val="0"/>
              <w:marTop w:val="0"/>
              <w:marBottom w:val="72"/>
              <w:divBdr>
                <w:top w:val="none" w:sz="0" w:space="0" w:color="auto"/>
                <w:left w:val="none" w:sz="0" w:space="0" w:color="auto"/>
                <w:bottom w:val="none" w:sz="0" w:space="0" w:color="auto"/>
                <w:right w:val="none" w:sz="0" w:space="0" w:color="auto"/>
              </w:divBdr>
            </w:div>
            <w:div w:id="1126772763">
              <w:marLeft w:val="360"/>
              <w:marRight w:val="0"/>
              <w:marTop w:val="0"/>
              <w:marBottom w:val="72"/>
              <w:divBdr>
                <w:top w:val="none" w:sz="0" w:space="0" w:color="auto"/>
                <w:left w:val="none" w:sz="0" w:space="0" w:color="auto"/>
                <w:bottom w:val="none" w:sz="0" w:space="0" w:color="auto"/>
                <w:right w:val="none" w:sz="0" w:space="0" w:color="auto"/>
              </w:divBdr>
            </w:div>
            <w:div w:id="1169255398">
              <w:marLeft w:val="360"/>
              <w:marRight w:val="0"/>
              <w:marTop w:val="0"/>
              <w:marBottom w:val="72"/>
              <w:divBdr>
                <w:top w:val="none" w:sz="0" w:space="0" w:color="auto"/>
                <w:left w:val="none" w:sz="0" w:space="0" w:color="auto"/>
                <w:bottom w:val="none" w:sz="0" w:space="0" w:color="auto"/>
                <w:right w:val="none" w:sz="0" w:space="0" w:color="auto"/>
              </w:divBdr>
            </w:div>
            <w:div w:id="1482111786">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1160972908">
      <w:bodyDiv w:val="1"/>
      <w:marLeft w:val="0"/>
      <w:marRight w:val="0"/>
      <w:marTop w:val="0"/>
      <w:marBottom w:val="0"/>
      <w:divBdr>
        <w:top w:val="none" w:sz="0" w:space="0" w:color="auto"/>
        <w:left w:val="none" w:sz="0" w:space="0" w:color="auto"/>
        <w:bottom w:val="none" w:sz="0" w:space="0" w:color="auto"/>
        <w:right w:val="none" w:sz="0" w:space="0" w:color="auto"/>
      </w:divBdr>
    </w:div>
    <w:div w:id="1202934407">
      <w:bodyDiv w:val="1"/>
      <w:marLeft w:val="0"/>
      <w:marRight w:val="0"/>
      <w:marTop w:val="0"/>
      <w:marBottom w:val="0"/>
      <w:divBdr>
        <w:top w:val="none" w:sz="0" w:space="0" w:color="auto"/>
        <w:left w:val="none" w:sz="0" w:space="0" w:color="auto"/>
        <w:bottom w:val="none" w:sz="0" w:space="0" w:color="auto"/>
        <w:right w:val="none" w:sz="0" w:space="0" w:color="auto"/>
      </w:divBdr>
    </w:div>
    <w:div w:id="1205870489">
      <w:bodyDiv w:val="1"/>
      <w:marLeft w:val="0"/>
      <w:marRight w:val="0"/>
      <w:marTop w:val="0"/>
      <w:marBottom w:val="0"/>
      <w:divBdr>
        <w:top w:val="none" w:sz="0" w:space="0" w:color="auto"/>
        <w:left w:val="none" w:sz="0" w:space="0" w:color="auto"/>
        <w:bottom w:val="none" w:sz="0" w:space="0" w:color="auto"/>
        <w:right w:val="none" w:sz="0" w:space="0" w:color="auto"/>
      </w:divBdr>
    </w:div>
    <w:div w:id="1259486038">
      <w:bodyDiv w:val="1"/>
      <w:marLeft w:val="0"/>
      <w:marRight w:val="0"/>
      <w:marTop w:val="0"/>
      <w:marBottom w:val="0"/>
      <w:divBdr>
        <w:top w:val="none" w:sz="0" w:space="0" w:color="auto"/>
        <w:left w:val="none" w:sz="0" w:space="0" w:color="auto"/>
        <w:bottom w:val="none" w:sz="0" w:space="0" w:color="auto"/>
        <w:right w:val="none" w:sz="0" w:space="0" w:color="auto"/>
      </w:divBdr>
    </w:div>
    <w:div w:id="1317761967">
      <w:bodyDiv w:val="1"/>
      <w:marLeft w:val="0"/>
      <w:marRight w:val="0"/>
      <w:marTop w:val="0"/>
      <w:marBottom w:val="0"/>
      <w:divBdr>
        <w:top w:val="none" w:sz="0" w:space="0" w:color="auto"/>
        <w:left w:val="none" w:sz="0" w:space="0" w:color="auto"/>
        <w:bottom w:val="none" w:sz="0" w:space="0" w:color="auto"/>
        <w:right w:val="none" w:sz="0" w:space="0" w:color="auto"/>
      </w:divBdr>
    </w:div>
    <w:div w:id="1348755264">
      <w:bodyDiv w:val="1"/>
      <w:marLeft w:val="0"/>
      <w:marRight w:val="0"/>
      <w:marTop w:val="0"/>
      <w:marBottom w:val="0"/>
      <w:divBdr>
        <w:top w:val="none" w:sz="0" w:space="0" w:color="auto"/>
        <w:left w:val="none" w:sz="0" w:space="0" w:color="auto"/>
        <w:bottom w:val="none" w:sz="0" w:space="0" w:color="auto"/>
        <w:right w:val="none" w:sz="0" w:space="0" w:color="auto"/>
      </w:divBdr>
      <w:divsChild>
        <w:div w:id="54813734">
          <w:marLeft w:val="0"/>
          <w:marRight w:val="0"/>
          <w:marTop w:val="72"/>
          <w:marBottom w:val="0"/>
          <w:divBdr>
            <w:top w:val="none" w:sz="0" w:space="0" w:color="auto"/>
            <w:left w:val="none" w:sz="0" w:space="0" w:color="auto"/>
            <w:bottom w:val="none" w:sz="0" w:space="0" w:color="auto"/>
            <w:right w:val="none" w:sz="0" w:space="0" w:color="auto"/>
          </w:divBdr>
        </w:div>
        <w:div w:id="515463198">
          <w:marLeft w:val="0"/>
          <w:marRight w:val="0"/>
          <w:marTop w:val="72"/>
          <w:marBottom w:val="0"/>
          <w:divBdr>
            <w:top w:val="none" w:sz="0" w:space="0" w:color="auto"/>
            <w:left w:val="none" w:sz="0" w:space="0" w:color="auto"/>
            <w:bottom w:val="none" w:sz="0" w:space="0" w:color="auto"/>
            <w:right w:val="none" w:sz="0" w:space="0" w:color="auto"/>
          </w:divBdr>
        </w:div>
        <w:div w:id="705102436">
          <w:marLeft w:val="0"/>
          <w:marRight w:val="0"/>
          <w:marTop w:val="72"/>
          <w:marBottom w:val="0"/>
          <w:divBdr>
            <w:top w:val="none" w:sz="0" w:space="0" w:color="auto"/>
            <w:left w:val="none" w:sz="0" w:space="0" w:color="auto"/>
            <w:bottom w:val="none" w:sz="0" w:space="0" w:color="auto"/>
            <w:right w:val="none" w:sz="0" w:space="0" w:color="auto"/>
          </w:divBdr>
        </w:div>
        <w:div w:id="858274959">
          <w:marLeft w:val="0"/>
          <w:marRight w:val="0"/>
          <w:marTop w:val="72"/>
          <w:marBottom w:val="0"/>
          <w:divBdr>
            <w:top w:val="none" w:sz="0" w:space="0" w:color="auto"/>
            <w:left w:val="none" w:sz="0" w:space="0" w:color="auto"/>
            <w:bottom w:val="none" w:sz="0" w:space="0" w:color="auto"/>
            <w:right w:val="none" w:sz="0" w:space="0" w:color="auto"/>
          </w:divBdr>
        </w:div>
      </w:divsChild>
    </w:div>
    <w:div w:id="1590653575">
      <w:bodyDiv w:val="1"/>
      <w:marLeft w:val="0"/>
      <w:marRight w:val="0"/>
      <w:marTop w:val="0"/>
      <w:marBottom w:val="0"/>
      <w:divBdr>
        <w:top w:val="none" w:sz="0" w:space="0" w:color="auto"/>
        <w:left w:val="none" w:sz="0" w:space="0" w:color="auto"/>
        <w:bottom w:val="none" w:sz="0" w:space="0" w:color="auto"/>
        <w:right w:val="none" w:sz="0" w:space="0" w:color="auto"/>
      </w:divBdr>
    </w:div>
    <w:div w:id="1639337005">
      <w:bodyDiv w:val="1"/>
      <w:marLeft w:val="0"/>
      <w:marRight w:val="0"/>
      <w:marTop w:val="0"/>
      <w:marBottom w:val="0"/>
      <w:divBdr>
        <w:top w:val="none" w:sz="0" w:space="0" w:color="auto"/>
        <w:left w:val="none" w:sz="0" w:space="0" w:color="auto"/>
        <w:bottom w:val="none" w:sz="0" w:space="0" w:color="auto"/>
        <w:right w:val="none" w:sz="0" w:space="0" w:color="auto"/>
      </w:divBdr>
    </w:div>
    <w:div w:id="1680694413">
      <w:bodyDiv w:val="1"/>
      <w:marLeft w:val="0"/>
      <w:marRight w:val="0"/>
      <w:marTop w:val="0"/>
      <w:marBottom w:val="0"/>
      <w:divBdr>
        <w:top w:val="none" w:sz="0" w:space="0" w:color="auto"/>
        <w:left w:val="none" w:sz="0" w:space="0" w:color="auto"/>
        <w:bottom w:val="none" w:sz="0" w:space="0" w:color="auto"/>
        <w:right w:val="none" w:sz="0" w:space="0" w:color="auto"/>
      </w:divBdr>
    </w:div>
    <w:div w:id="1688363710">
      <w:bodyDiv w:val="1"/>
      <w:marLeft w:val="0"/>
      <w:marRight w:val="0"/>
      <w:marTop w:val="0"/>
      <w:marBottom w:val="0"/>
      <w:divBdr>
        <w:top w:val="none" w:sz="0" w:space="0" w:color="auto"/>
        <w:left w:val="none" w:sz="0" w:space="0" w:color="auto"/>
        <w:bottom w:val="none" w:sz="0" w:space="0" w:color="auto"/>
        <w:right w:val="none" w:sz="0" w:space="0" w:color="auto"/>
      </w:divBdr>
      <w:divsChild>
        <w:div w:id="550119336">
          <w:marLeft w:val="0"/>
          <w:marRight w:val="0"/>
          <w:marTop w:val="72"/>
          <w:marBottom w:val="0"/>
          <w:divBdr>
            <w:top w:val="none" w:sz="0" w:space="0" w:color="auto"/>
            <w:left w:val="none" w:sz="0" w:space="0" w:color="auto"/>
            <w:bottom w:val="none" w:sz="0" w:space="0" w:color="auto"/>
            <w:right w:val="none" w:sz="0" w:space="0" w:color="auto"/>
          </w:divBdr>
        </w:div>
        <w:div w:id="2033528479">
          <w:marLeft w:val="0"/>
          <w:marRight w:val="0"/>
          <w:marTop w:val="72"/>
          <w:marBottom w:val="0"/>
          <w:divBdr>
            <w:top w:val="none" w:sz="0" w:space="0" w:color="auto"/>
            <w:left w:val="none" w:sz="0" w:space="0" w:color="auto"/>
            <w:bottom w:val="none" w:sz="0" w:space="0" w:color="auto"/>
            <w:right w:val="none" w:sz="0" w:space="0" w:color="auto"/>
          </w:divBdr>
        </w:div>
      </w:divsChild>
    </w:div>
    <w:div w:id="1702364317">
      <w:bodyDiv w:val="1"/>
      <w:marLeft w:val="0"/>
      <w:marRight w:val="0"/>
      <w:marTop w:val="0"/>
      <w:marBottom w:val="0"/>
      <w:divBdr>
        <w:top w:val="none" w:sz="0" w:space="0" w:color="auto"/>
        <w:left w:val="none" w:sz="0" w:space="0" w:color="auto"/>
        <w:bottom w:val="none" w:sz="0" w:space="0" w:color="auto"/>
        <w:right w:val="none" w:sz="0" w:space="0" w:color="auto"/>
      </w:divBdr>
      <w:divsChild>
        <w:div w:id="256523472">
          <w:marLeft w:val="0"/>
          <w:marRight w:val="0"/>
          <w:marTop w:val="0"/>
          <w:marBottom w:val="0"/>
          <w:divBdr>
            <w:top w:val="none" w:sz="0" w:space="0" w:color="auto"/>
            <w:left w:val="none" w:sz="0" w:space="0" w:color="auto"/>
            <w:bottom w:val="none" w:sz="0" w:space="0" w:color="auto"/>
            <w:right w:val="none" w:sz="0" w:space="0" w:color="auto"/>
          </w:divBdr>
        </w:div>
        <w:div w:id="468939606">
          <w:marLeft w:val="0"/>
          <w:marRight w:val="0"/>
          <w:marTop w:val="0"/>
          <w:marBottom w:val="0"/>
          <w:divBdr>
            <w:top w:val="none" w:sz="0" w:space="0" w:color="auto"/>
            <w:left w:val="none" w:sz="0" w:space="0" w:color="auto"/>
            <w:bottom w:val="none" w:sz="0" w:space="0" w:color="auto"/>
            <w:right w:val="none" w:sz="0" w:space="0" w:color="auto"/>
          </w:divBdr>
        </w:div>
      </w:divsChild>
    </w:div>
    <w:div w:id="1703242611">
      <w:bodyDiv w:val="1"/>
      <w:marLeft w:val="0"/>
      <w:marRight w:val="0"/>
      <w:marTop w:val="0"/>
      <w:marBottom w:val="0"/>
      <w:divBdr>
        <w:top w:val="none" w:sz="0" w:space="0" w:color="auto"/>
        <w:left w:val="none" w:sz="0" w:space="0" w:color="auto"/>
        <w:bottom w:val="none" w:sz="0" w:space="0" w:color="auto"/>
        <w:right w:val="none" w:sz="0" w:space="0" w:color="auto"/>
      </w:divBdr>
    </w:div>
    <w:div w:id="1748185508">
      <w:bodyDiv w:val="1"/>
      <w:marLeft w:val="0"/>
      <w:marRight w:val="0"/>
      <w:marTop w:val="0"/>
      <w:marBottom w:val="0"/>
      <w:divBdr>
        <w:top w:val="none" w:sz="0" w:space="0" w:color="auto"/>
        <w:left w:val="none" w:sz="0" w:space="0" w:color="auto"/>
        <w:bottom w:val="none" w:sz="0" w:space="0" w:color="auto"/>
        <w:right w:val="none" w:sz="0" w:space="0" w:color="auto"/>
      </w:divBdr>
    </w:div>
    <w:div w:id="1769697056">
      <w:bodyDiv w:val="1"/>
      <w:marLeft w:val="0"/>
      <w:marRight w:val="0"/>
      <w:marTop w:val="0"/>
      <w:marBottom w:val="0"/>
      <w:divBdr>
        <w:top w:val="none" w:sz="0" w:space="0" w:color="auto"/>
        <w:left w:val="none" w:sz="0" w:space="0" w:color="auto"/>
        <w:bottom w:val="none" w:sz="0" w:space="0" w:color="auto"/>
        <w:right w:val="none" w:sz="0" w:space="0" w:color="auto"/>
      </w:divBdr>
      <w:divsChild>
        <w:div w:id="1675958039">
          <w:marLeft w:val="0"/>
          <w:marRight w:val="0"/>
          <w:marTop w:val="240"/>
          <w:marBottom w:val="0"/>
          <w:divBdr>
            <w:top w:val="none" w:sz="0" w:space="0" w:color="auto"/>
            <w:left w:val="none" w:sz="0" w:space="0" w:color="auto"/>
            <w:bottom w:val="none" w:sz="0" w:space="0" w:color="auto"/>
            <w:right w:val="none" w:sz="0" w:space="0" w:color="auto"/>
          </w:divBdr>
        </w:div>
        <w:div w:id="1756971956">
          <w:marLeft w:val="0"/>
          <w:marRight w:val="0"/>
          <w:marTop w:val="240"/>
          <w:marBottom w:val="0"/>
          <w:divBdr>
            <w:top w:val="none" w:sz="0" w:space="0" w:color="auto"/>
            <w:left w:val="none" w:sz="0" w:space="0" w:color="auto"/>
            <w:bottom w:val="none" w:sz="0" w:space="0" w:color="auto"/>
            <w:right w:val="none" w:sz="0" w:space="0" w:color="auto"/>
          </w:divBdr>
        </w:div>
      </w:divsChild>
    </w:div>
    <w:div w:id="1771581462">
      <w:bodyDiv w:val="1"/>
      <w:marLeft w:val="0"/>
      <w:marRight w:val="0"/>
      <w:marTop w:val="0"/>
      <w:marBottom w:val="0"/>
      <w:divBdr>
        <w:top w:val="none" w:sz="0" w:space="0" w:color="auto"/>
        <w:left w:val="none" w:sz="0" w:space="0" w:color="auto"/>
        <w:bottom w:val="none" w:sz="0" w:space="0" w:color="auto"/>
        <w:right w:val="none" w:sz="0" w:space="0" w:color="auto"/>
      </w:divBdr>
    </w:div>
    <w:div w:id="1779645352">
      <w:bodyDiv w:val="1"/>
      <w:marLeft w:val="0"/>
      <w:marRight w:val="0"/>
      <w:marTop w:val="0"/>
      <w:marBottom w:val="0"/>
      <w:divBdr>
        <w:top w:val="none" w:sz="0" w:space="0" w:color="auto"/>
        <w:left w:val="none" w:sz="0" w:space="0" w:color="auto"/>
        <w:bottom w:val="none" w:sz="0" w:space="0" w:color="auto"/>
        <w:right w:val="none" w:sz="0" w:space="0" w:color="auto"/>
      </w:divBdr>
    </w:div>
    <w:div w:id="1782068373">
      <w:bodyDiv w:val="1"/>
      <w:marLeft w:val="0"/>
      <w:marRight w:val="0"/>
      <w:marTop w:val="0"/>
      <w:marBottom w:val="0"/>
      <w:divBdr>
        <w:top w:val="none" w:sz="0" w:space="0" w:color="auto"/>
        <w:left w:val="none" w:sz="0" w:space="0" w:color="auto"/>
        <w:bottom w:val="none" w:sz="0" w:space="0" w:color="auto"/>
        <w:right w:val="none" w:sz="0" w:space="0" w:color="auto"/>
      </w:divBdr>
    </w:div>
    <w:div w:id="1944649908">
      <w:bodyDiv w:val="1"/>
      <w:marLeft w:val="0"/>
      <w:marRight w:val="0"/>
      <w:marTop w:val="0"/>
      <w:marBottom w:val="0"/>
      <w:divBdr>
        <w:top w:val="none" w:sz="0" w:space="0" w:color="auto"/>
        <w:left w:val="none" w:sz="0" w:space="0" w:color="auto"/>
        <w:bottom w:val="none" w:sz="0" w:space="0" w:color="auto"/>
        <w:right w:val="none" w:sz="0" w:space="0" w:color="auto"/>
      </w:divBdr>
    </w:div>
    <w:div w:id="2003463056">
      <w:bodyDiv w:val="1"/>
      <w:marLeft w:val="0"/>
      <w:marRight w:val="0"/>
      <w:marTop w:val="0"/>
      <w:marBottom w:val="0"/>
      <w:divBdr>
        <w:top w:val="none" w:sz="0" w:space="0" w:color="auto"/>
        <w:left w:val="none" w:sz="0" w:space="0" w:color="auto"/>
        <w:bottom w:val="none" w:sz="0" w:space="0" w:color="auto"/>
        <w:right w:val="none" w:sz="0" w:space="0" w:color="auto"/>
      </w:divBdr>
    </w:div>
    <w:div w:id="2042978302">
      <w:bodyDiv w:val="1"/>
      <w:marLeft w:val="0"/>
      <w:marRight w:val="0"/>
      <w:marTop w:val="0"/>
      <w:marBottom w:val="0"/>
      <w:divBdr>
        <w:top w:val="none" w:sz="0" w:space="0" w:color="auto"/>
        <w:left w:val="none" w:sz="0" w:space="0" w:color="auto"/>
        <w:bottom w:val="none" w:sz="0" w:space="0" w:color="auto"/>
        <w:right w:val="none" w:sz="0" w:space="0" w:color="auto"/>
      </w:divBdr>
      <w:divsChild>
        <w:div w:id="457572625">
          <w:marLeft w:val="360"/>
          <w:marRight w:val="0"/>
          <w:marTop w:val="0"/>
          <w:marBottom w:val="72"/>
          <w:divBdr>
            <w:top w:val="none" w:sz="0" w:space="0" w:color="auto"/>
            <w:left w:val="none" w:sz="0" w:space="0" w:color="auto"/>
            <w:bottom w:val="none" w:sz="0" w:space="0" w:color="auto"/>
            <w:right w:val="none" w:sz="0" w:space="0" w:color="auto"/>
          </w:divBdr>
        </w:div>
        <w:div w:id="1892616317">
          <w:marLeft w:val="360"/>
          <w:marRight w:val="0"/>
          <w:marTop w:val="72"/>
          <w:marBottom w:val="72"/>
          <w:divBdr>
            <w:top w:val="none" w:sz="0" w:space="0" w:color="auto"/>
            <w:left w:val="none" w:sz="0" w:space="0" w:color="auto"/>
            <w:bottom w:val="none" w:sz="0" w:space="0" w:color="auto"/>
            <w:right w:val="none" w:sz="0" w:space="0" w:color="auto"/>
          </w:divBdr>
        </w:div>
      </w:divsChild>
    </w:div>
    <w:div w:id="2083259818">
      <w:bodyDiv w:val="1"/>
      <w:marLeft w:val="0"/>
      <w:marRight w:val="0"/>
      <w:marTop w:val="0"/>
      <w:marBottom w:val="0"/>
      <w:divBdr>
        <w:top w:val="none" w:sz="0" w:space="0" w:color="auto"/>
        <w:left w:val="none" w:sz="0" w:space="0" w:color="auto"/>
        <w:bottom w:val="none" w:sz="0" w:space="0" w:color="auto"/>
        <w:right w:val="none" w:sz="0" w:space="0" w:color="auto"/>
      </w:divBdr>
      <w:divsChild>
        <w:div w:id="810906235">
          <w:marLeft w:val="0"/>
          <w:marRight w:val="0"/>
          <w:marTop w:val="72"/>
          <w:marBottom w:val="0"/>
          <w:divBdr>
            <w:top w:val="none" w:sz="0" w:space="0" w:color="auto"/>
            <w:left w:val="none" w:sz="0" w:space="0" w:color="auto"/>
            <w:bottom w:val="none" w:sz="0" w:space="0" w:color="auto"/>
            <w:right w:val="none" w:sz="0" w:space="0" w:color="auto"/>
          </w:divBdr>
          <w:divsChild>
            <w:div w:id="563874067">
              <w:marLeft w:val="360"/>
              <w:marRight w:val="0"/>
              <w:marTop w:val="0"/>
              <w:marBottom w:val="72"/>
              <w:divBdr>
                <w:top w:val="none" w:sz="0" w:space="0" w:color="auto"/>
                <w:left w:val="none" w:sz="0" w:space="0" w:color="auto"/>
                <w:bottom w:val="none" w:sz="0" w:space="0" w:color="auto"/>
                <w:right w:val="none" w:sz="0" w:space="0" w:color="auto"/>
              </w:divBdr>
            </w:div>
            <w:div w:id="837235104">
              <w:marLeft w:val="360"/>
              <w:marRight w:val="0"/>
              <w:marTop w:val="72"/>
              <w:marBottom w:val="72"/>
              <w:divBdr>
                <w:top w:val="none" w:sz="0" w:space="0" w:color="auto"/>
                <w:left w:val="none" w:sz="0" w:space="0" w:color="auto"/>
                <w:bottom w:val="none" w:sz="0" w:space="0" w:color="auto"/>
                <w:right w:val="none" w:sz="0" w:space="0" w:color="auto"/>
              </w:divBdr>
            </w:div>
            <w:div w:id="1482843974">
              <w:marLeft w:val="360"/>
              <w:marRight w:val="0"/>
              <w:marTop w:val="0"/>
              <w:marBottom w:val="72"/>
              <w:divBdr>
                <w:top w:val="none" w:sz="0" w:space="0" w:color="auto"/>
                <w:left w:val="none" w:sz="0" w:space="0" w:color="auto"/>
                <w:bottom w:val="none" w:sz="0" w:space="0" w:color="auto"/>
                <w:right w:val="none" w:sz="0" w:space="0" w:color="auto"/>
              </w:divBdr>
            </w:div>
          </w:divsChild>
        </w:div>
        <w:div w:id="1288970459">
          <w:marLeft w:val="0"/>
          <w:marRight w:val="0"/>
          <w:marTop w:val="72"/>
          <w:marBottom w:val="0"/>
          <w:divBdr>
            <w:top w:val="none" w:sz="0" w:space="0" w:color="auto"/>
            <w:left w:val="none" w:sz="0" w:space="0" w:color="auto"/>
            <w:bottom w:val="none" w:sz="0" w:space="0" w:color="auto"/>
            <w:right w:val="none" w:sz="0" w:space="0" w:color="auto"/>
          </w:divBdr>
        </w:div>
        <w:div w:id="1852530983">
          <w:marLeft w:val="0"/>
          <w:marRight w:val="0"/>
          <w:marTop w:val="72"/>
          <w:marBottom w:val="0"/>
          <w:divBdr>
            <w:top w:val="none" w:sz="0" w:space="0" w:color="auto"/>
            <w:left w:val="none" w:sz="0" w:space="0" w:color="auto"/>
            <w:bottom w:val="none" w:sz="0" w:space="0" w:color="auto"/>
            <w:right w:val="none" w:sz="0" w:space="0" w:color="auto"/>
          </w:divBdr>
        </w:div>
        <w:div w:id="1929925103">
          <w:marLeft w:val="0"/>
          <w:marRight w:val="0"/>
          <w:marTop w:val="72"/>
          <w:marBottom w:val="0"/>
          <w:divBdr>
            <w:top w:val="none" w:sz="0" w:space="0" w:color="auto"/>
            <w:left w:val="none" w:sz="0" w:space="0" w:color="auto"/>
            <w:bottom w:val="none" w:sz="0" w:space="0" w:color="auto"/>
            <w:right w:val="none" w:sz="0" w:space="0" w:color="auto"/>
          </w:divBdr>
        </w:div>
      </w:divsChild>
    </w:div>
    <w:div w:id="2089769571">
      <w:bodyDiv w:val="1"/>
      <w:marLeft w:val="0"/>
      <w:marRight w:val="0"/>
      <w:marTop w:val="0"/>
      <w:marBottom w:val="0"/>
      <w:divBdr>
        <w:top w:val="none" w:sz="0" w:space="0" w:color="auto"/>
        <w:left w:val="none" w:sz="0" w:space="0" w:color="auto"/>
        <w:bottom w:val="none" w:sz="0" w:space="0" w:color="auto"/>
        <w:right w:val="none" w:sz="0" w:space="0" w:color="auto"/>
      </w:divBdr>
    </w:div>
    <w:div w:id="2132703135">
      <w:bodyDiv w:val="1"/>
      <w:marLeft w:val="0"/>
      <w:marRight w:val="0"/>
      <w:marTop w:val="0"/>
      <w:marBottom w:val="0"/>
      <w:divBdr>
        <w:top w:val="none" w:sz="0" w:space="0" w:color="auto"/>
        <w:left w:val="none" w:sz="0" w:space="0" w:color="auto"/>
        <w:bottom w:val="none" w:sz="0" w:space="0" w:color="auto"/>
        <w:right w:val="none" w:sz="0" w:space="0" w:color="auto"/>
      </w:divBdr>
    </w:div>
    <w:div w:id="2134520157">
      <w:bodyDiv w:val="1"/>
      <w:marLeft w:val="0"/>
      <w:marRight w:val="0"/>
      <w:marTop w:val="0"/>
      <w:marBottom w:val="0"/>
      <w:divBdr>
        <w:top w:val="none" w:sz="0" w:space="0" w:color="auto"/>
        <w:left w:val="none" w:sz="0" w:space="0" w:color="auto"/>
        <w:bottom w:val="none" w:sz="0" w:space="0" w:color="auto"/>
        <w:right w:val="none" w:sz="0" w:space="0" w:color="auto"/>
      </w:divBdr>
      <w:divsChild>
        <w:div w:id="1654481046">
          <w:marLeft w:val="0"/>
          <w:marRight w:val="0"/>
          <w:marTop w:val="0"/>
          <w:marBottom w:val="0"/>
          <w:divBdr>
            <w:top w:val="none" w:sz="0" w:space="0" w:color="auto"/>
            <w:left w:val="none" w:sz="0" w:space="0" w:color="auto"/>
            <w:bottom w:val="none" w:sz="0" w:space="0" w:color="auto"/>
            <w:right w:val="none" w:sz="0" w:space="0" w:color="auto"/>
          </w:divBdr>
          <w:divsChild>
            <w:div w:id="471405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9184510">
      <w:bodyDiv w:val="1"/>
      <w:marLeft w:val="0"/>
      <w:marRight w:val="0"/>
      <w:marTop w:val="0"/>
      <w:marBottom w:val="0"/>
      <w:divBdr>
        <w:top w:val="none" w:sz="0" w:space="0" w:color="auto"/>
        <w:left w:val="none" w:sz="0" w:space="0" w:color="auto"/>
        <w:bottom w:val="none" w:sz="0" w:space="0" w:color="auto"/>
        <w:right w:val="none" w:sz="0" w:space="0" w:color="auto"/>
      </w:divBdr>
      <w:divsChild>
        <w:div w:id="479004689">
          <w:marLeft w:val="0"/>
          <w:marRight w:val="0"/>
          <w:marTop w:val="0"/>
          <w:marBottom w:val="0"/>
          <w:divBdr>
            <w:top w:val="none" w:sz="0" w:space="0" w:color="auto"/>
            <w:left w:val="none" w:sz="0" w:space="0" w:color="auto"/>
            <w:bottom w:val="none" w:sz="0" w:space="0" w:color="auto"/>
            <w:right w:val="none" w:sz="0" w:space="0" w:color="auto"/>
          </w:divBdr>
          <w:divsChild>
            <w:div w:id="1912502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encoding w:val="utf-8"/>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zamowieniapubliczne@opolskie.pl" TargetMode="External"/><Relationship Id="rId18" Type="http://schemas.openxmlformats.org/officeDocument/2006/relationships/hyperlink" Target="mailto:zamowieniapubliczne@opolskie.pl" TargetMode="External"/><Relationship Id="rId26" Type="http://schemas.openxmlformats.org/officeDocument/2006/relationships/hyperlink" Target="mailto:a.mlynarczyk@opolskie.pl" TargetMode="External"/><Relationship Id="rId3" Type="http://schemas.openxmlformats.org/officeDocument/2006/relationships/styles" Target="styles.xml"/><Relationship Id="rId21" Type="http://schemas.openxmlformats.org/officeDocument/2006/relationships/hyperlink" Target="mailto:.gasz@opolskie.pl"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https://ezamowienia.gov.pl" TargetMode="External"/><Relationship Id="rId25" Type="http://schemas.openxmlformats.org/officeDocument/2006/relationships/hyperlink" Target="mailto:zamowieniapubliczne@opolskie.pl"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zamowieniapubliczne@opolskie.pl" TargetMode="External"/><Relationship Id="rId20" Type="http://schemas.openxmlformats.org/officeDocument/2006/relationships/hyperlink" Target="mailto:zamowieniapubliczne@opolskie.pl" TargetMode="External"/><Relationship Id="rId29" Type="http://schemas.openxmlformats.org/officeDocument/2006/relationships/hyperlink" Target="mailto:zamowieniapubliczne@opolskie.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ocds-148610-c459414d-0aae-476b-b778-6bd71c2dc970" TargetMode="External"/><Relationship Id="rId24" Type="http://schemas.openxmlformats.org/officeDocument/2006/relationships/hyperlink" Target="mailto:zamowieniapubliczne@opolskie.pl"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hyperlink" Target="mailto:m.elceser@opolskie.pl" TargetMode="External"/><Relationship Id="rId28" Type="http://schemas.openxmlformats.org/officeDocument/2006/relationships/hyperlink" Target="mailto:j.chudalla@opolskie.pl" TargetMode="External"/><Relationship Id="rId10" Type="http://schemas.openxmlformats.org/officeDocument/2006/relationships/hyperlink" Target="https://ezamowienia.gov.pl" TargetMode="External"/><Relationship Id="rId19" Type="http://schemas.openxmlformats.org/officeDocument/2006/relationships/hyperlink" Target="mailto:m.oborska@opolskie.pl"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zamowieniapubliczne@opolskie.pl" TargetMode="External"/><Relationship Id="rId14" Type="http://schemas.openxmlformats.org/officeDocument/2006/relationships/hyperlink" Target="https://ezamowienia.gov.pl/mp-client/search/list/ocds-148610-c459414d-0aae-476b-b778-6bd71c2dc970" TargetMode="External"/><Relationship Id="rId22" Type="http://schemas.openxmlformats.org/officeDocument/2006/relationships/hyperlink" Target="mailto:zamowieniapubliczne@opolskie.pl" TargetMode="External"/><Relationship Id="rId27" Type="http://schemas.openxmlformats.org/officeDocument/2006/relationships/hyperlink" Target="mailto:zamowieniapubliczne@opolskie.pl" TargetMode="External"/><Relationship Id="rId30"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E79827-939D-4E69-9315-E19151974F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39</Pages>
  <Words>16250</Words>
  <Characters>97505</Characters>
  <Application>Microsoft Office Word</Application>
  <DocSecurity>0</DocSecurity>
  <Lines>812</Lines>
  <Paragraphs>227</Paragraphs>
  <ScaleCrop>false</ScaleCrop>
  <HeadingPairs>
    <vt:vector size="2" baseType="variant">
      <vt:variant>
        <vt:lpstr>Tytuł</vt:lpstr>
      </vt:variant>
      <vt:variant>
        <vt:i4>1</vt:i4>
      </vt:variant>
    </vt:vector>
  </HeadingPairs>
  <TitlesOfParts>
    <vt:vector size="1" baseType="lpstr">
      <vt:lpstr>oznaczenie sprawy</vt:lpstr>
    </vt:vector>
  </TitlesOfParts>
  <Company>UZP</Company>
  <LinksUpToDate>false</LinksUpToDate>
  <CharactersWithSpaces>113528</CharactersWithSpaces>
  <SharedDoc>false</SharedDoc>
  <HLinks>
    <vt:vector size="174" baseType="variant">
      <vt:variant>
        <vt:i4>589852</vt:i4>
      </vt:variant>
      <vt:variant>
        <vt:i4>87</vt:i4>
      </vt:variant>
      <vt:variant>
        <vt:i4>0</vt:i4>
      </vt:variant>
      <vt:variant>
        <vt:i4>5</vt:i4>
      </vt:variant>
      <vt:variant>
        <vt:lpwstr>https://sip.lex.pl/</vt:lpwstr>
      </vt:variant>
      <vt:variant>
        <vt:lpwstr>/document/16798683?unitId=art(270)&amp;cm=DOCUMENT</vt:lpwstr>
      </vt:variant>
      <vt:variant>
        <vt:i4>393242</vt:i4>
      </vt:variant>
      <vt:variant>
        <vt:i4>84</vt:i4>
      </vt:variant>
      <vt:variant>
        <vt:i4>0</vt:i4>
      </vt:variant>
      <vt:variant>
        <vt:i4>5</vt:i4>
      </vt:variant>
      <vt:variant>
        <vt:lpwstr>https://sip.lex.pl/</vt:lpwstr>
      </vt:variant>
      <vt:variant>
        <vt:lpwstr>/document/16798683?unitId=art(286)&amp;cm=DOCUMENT</vt:lpwstr>
      </vt:variant>
      <vt:variant>
        <vt:i4>458778</vt:i4>
      </vt:variant>
      <vt:variant>
        <vt:i4>81</vt:i4>
      </vt:variant>
      <vt:variant>
        <vt:i4>0</vt:i4>
      </vt:variant>
      <vt:variant>
        <vt:i4>5</vt:i4>
      </vt:variant>
      <vt:variant>
        <vt:lpwstr>https://sip.lex.pl/</vt:lpwstr>
      </vt:variant>
      <vt:variant>
        <vt:lpwstr>/document/16798683?unitId=art(296)&amp;cm=DOCUMENT</vt:lpwstr>
      </vt:variant>
      <vt:variant>
        <vt:i4>4915229</vt:i4>
      </vt:variant>
      <vt:variant>
        <vt:i4>78</vt:i4>
      </vt:variant>
      <vt:variant>
        <vt:i4>0</vt:i4>
      </vt:variant>
      <vt:variant>
        <vt:i4>5</vt:i4>
      </vt:variant>
      <vt:variant>
        <vt:lpwstr>https://sip.lex.pl/</vt:lpwstr>
      </vt:variant>
      <vt:variant>
        <vt:lpwstr>/document/17896506?unitId=art(9)ust(2)&amp;cm=DOCUMENT</vt:lpwstr>
      </vt:variant>
      <vt:variant>
        <vt:i4>7077997</vt:i4>
      </vt:variant>
      <vt:variant>
        <vt:i4>75</vt:i4>
      </vt:variant>
      <vt:variant>
        <vt:i4>0</vt:i4>
      </vt:variant>
      <vt:variant>
        <vt:i4>5</vt:i4>
      </vt:variant>
      <vt:variant>
        <vt:lpwstr>https://sip.lex.pl/</vt:lpwstr>
      </vt:variant>
      <vt:variant>
        <vt:lpwstr>/document/16798683?unitId=art(115)par(20)&amp;cm=DOCUMENT</vt:lpwstr>
      </vt:variant>
      <vt:variant>
        <vt:i4>458773</vt:i4>
      </vt:variant>
      <vt:variant>
        <vt:i4>72</vt:i4>
      </vt:variant>
      <vt:variant>
        <vt:i4>0</vt:i4>
      </vt:variant>
      <vt:variant>
        <vt:i4>5</vt:i4>
      </vt:variant>
      <vt:variant>
        <vt:lpwstr>https://sip.lex.pl/</vt:lpwstr>
      </vt:variant>
      <vt:variant>
        <vt:lpwstr>/document/16798683?unitId=art(299)&amp;cm=DOCUMENT</vt:lpwstr>
      </vt:variant>
      <vt:variant>
        <vt:i4>3801148</vt:i4>
      </vt:variant>
      <vt:variant>
        <vt:i4>69</vt:i4>
      </vt:variant>
      <vt:variant>
        <vt:i4>0</vt:i4>
      </vt:variant>
      <vt:variant>
        <vt:i4>5</vt:i4>
      </vt:variant>
      <vt:variant>
        <vt:lpwstr>https://sip.lex.pl/</vt:lpwstr>
      </vt:variant>
      <vt:variant>
        <vt:lpwstr>/document/16798683?unitId=art(165(a))&amp;cm=DOCUMENT</vt:lpwstr>
      </vt:variant>
      <vt:variant>
        <vt:i4>21</vt:i4>
      </vt:variant>
      <vt:variant>
        <vt:i4>66</vt:i4>
      </vt:variant>
      <vt:variant>
        <vt:i4>0</vt:i4>
      </vt:variant>
      <vt:variant>
        <vt:i4>5</vt:i4>
      </vt:variant>
      <vt:variant>
        <vt:lpwstr>https://sip.lex.pl/</vt:lpwstr>
      </vt:variant>
      <vt:variant>
        <vt:lpwstr>/document/17712396?unitId=art(54)ust(1)&amp;cm=DOCUMENT</vt:lpwstr>
      </vt:variant>
      <vt:variant>
        <vt:i4>3276905</vt:i4>
      </vt:variant>
      <vt:variant>
        <vt:i4>63</vt:i4>
      </vt:variant>
      <vt:variant>
        <vt:i4>0</vt:i4>
      </vt:variant>
      <vt:variant>
        <vt:i4>5</vt:i4>
      </vt:variant>
      <vt:variant>
        <vt:lpwstr>https://sip.lex.pl/</vt:lpwstr>
      </vt:variant>
      <vt:variant>
        <vt:lpwstr>/document/17631344?unitId=art(46)&amp;cm=DOCUMENT</vt:lpwstr>
      </vt:variant>
      <vt:variant>
        <vt:i4>3145790</vt:i4>
      </vt:variant>
      <vt:variant>
        <vt:i4>60</vt:i4>
      </vt:variant>
      <vt:variant>
        <vt:i4>0</vt:i4>
      </vt:variant>
      <vt:variant>
        <vt:i4>5</vt:i4>
      </vt:variant>
      <vt:variant>
        <vt:lpwstr>https://sip.lex.pl/</vt:lpwstr>
      </vt:variant>
      <vt:variant>
        <vt:lpwstr>/document/17631344?unitId=art(250(a))&amp;cm=DOCUMENT</vt:lpwstr>
      </vt:variant>
      <vt:variant>
        <vt:i4>786452</vt:i4>
      </vt:variant>
      <vt:variant>
        <vt:i4>57</vt:i4>
      </vt:variant>
      <vt:variant>
        <vt:i4>0</vt:i4>
      </vt:variant>
      <vt:variant>
        <vt:i4>5</vt:i4>
      </vt:variant>
      <vt:variant>
        <vt:lpwstr>https://sip.lex.pl/</vt:lpwstr>
      </vt:variant>
      <vt:variant>
        <vt:lpwstr>/document/16798683?unitId=art(228)&amp;cm=DOCUMENT</vt:lpwstr>
      </vt:variant>
      <vt:variant>
        <vt:i4>3407920</vt:i4>
      </vt:variant>
      <vt:variant>
        <vt:i4>54</vt:i4>
      </vt:variant>
      <vt:variant>
        <vt:i4>0</vt:i4>
      </vt:variant>
      <vt:variant>
        <vt:i4>5</vt:i4>
      </vt:variant>
      <vt:variant>
        <vt:lpwstr>https://sip.lex.pl/</vt:lpwstr>
      </vt:variant>
      <vt:variant>
        <vt:lpwstr>/document/16798683?unitId=art(189(a))&amp;cm=DOCUMENT</vt:lpwstr>
      </vt:variant>
      <vt:variant>
        <vt:i4>720916</vt:i4>
      </vt:variant>
      <vt:variant>
        <vt:i4>51</vt:i4>
      </vt:variant>
      <vt:variant>
        <vt:i4>0</vt:i4>
      </vt:variant>
      <vt:variant>
        <vt:i4>5</vt:i4>
      </vt:variant>
      <vt:variant>
        <vt:lpwstr>https://sip.lex.pl/</vt:lpwstr>
      </vt:variant>
      <vt:variant>
        <vt:lpwstr>/document/16798683?unitId=art(258)&amp;cm=DOCUMENT</vt:lpwstr>
      </vt:variant>
      <vt:variant>
        <vt:i4>3276820</vt:i4>
      </vt:variant>
      <vt:variant>
        <vt:i4>48</vt:i4>
      </vt:variant>
      <vt:variant>
        <vt:i4>0</vt:i4>
      </vt:variant>
      <vt:variant>
        <vt:i4>5</vt:i4>
      </vt:variant>
      <vt:variant>
        <vt:lpwstr>mailto:zamowieniapubliczne@opolskie.pl</vt:lpwstr>
      </vt:variant>
      <vt:variant>
        <vt:lpwstr/>
      </vt:variant>
      <vt:variant>
        <vt:i4>4522045</vt:i4>
      </vt:variant>
      <vt:variant>
        <vt:i4>45</vt:i4>
      </vt:variant>
      <vt:variant>
        <vt:i4>0</vt:i4>
      </vt:variant>
      <vt:variant>
        <vt:i4>5</vt:i4>
      </vt:variant>
      <vt:variant>
        <vt:lpwstr>mailto:m.oborska@opolskie.pl</vt:lpwstr>
      </vt:variant>
      <vt:variant>
        <vt:lpwstr/>
      </vt:variant>
      <vt:variant>
        <vt:i4>3276820</vt:i4>
      </vt:variant>
      <vt:variant>
        <vt:i4>42</vt:i4>
      </vt:variant>
      <vt:variant>
        <vt:i4>0</vt:i4>
      </vt:variant>
      <vt:variant>
        <vt:i4>5</vt:i4>
      </vt:variant>
      <vt:variant>
        <vt:lpwstr>mailto:zamowieniapubliczne@opolskie.pl</vt:lpwstr>
      </vt:variant>
      <vt:variant>
        <vt:lpwstr/>
      </vt:variant>
      <vt:variant>
        <vt:i4>5242922</vt:i4>
      </vt:variant>
      <vt:variant>
        <vt:i4>39</vt:i4>
      </vt:variant>
      <vt:variant>
        <vt:i4>0</vt:i4>
      </vt:variant>
      <vt:variant>
        <vt:i4>5</vt:i4>
      </vt:variant>
      <vt:variant>
        <vt:lpwstr>mailto:m.elceser@opolskie.pl</vt:lpwstr>
      </vt:variant>
      <vt:variant>
        <vt:lpwstr/>
      </vt:variant>
      <vt:variant>
        <vt:i4>3276820</vt:i4>
      </vt:variant>
      <vt:variant>
        <vt:i4>36</vt:i4>
      </vt:variant>
      <vt:variant>
        <vt:i4>0</vt:i4>
      </vt:variant>
      <vt:variant>
        <vt:i4>5</vt:i4>
      </vt:variant>
      <vt:variant>
        <vt:lpwstr>mailto:zamowieniapubliczne@opolskie.pl</vt:lpwstr>
      </vt:variant>
      <vt:variant>
        <vt:lpwstr/>
      </vt:variant>
      <vt:variant>
        <vt:i4>2818120</vt:i4>
      </vt:variant>
      <vt:variant>
        <vt:i4>33</vt:i4>
      </vt:variant>
      <vt:variant>
        <vt:i4>0</vt:i4>
      </vt:variant>
      <vt:variant>
        <vt:i4>5</vt:i4>
      </vt:variant>
      <vt:variant>
        <vt:lpwstr>mailto:k.okos@opolskie.pl</vt:lpwstr>
      </vt:variant>
      <vt:variant>
        <vt:lpwstr/>
      </vt:variant>
      <vt:variant>
        <vt:i4>3276820</vt:i4>
      </vt:variant>
      <vt:variant>
        <vt:i4>30</vt:i4>
      </vt:variant>
      <vt:variant>
        <vt:i4>0</vt:i4>
      </vt:variant>
      <vt:variant>
        <vt:i4>5</vt:i4>
      </vt:variant>
      <vt:variant>
        <vt:lpwstr>mailto:zamowieniapubliczne@opolskie.pl</vt:lpwstr>
      </vt:variant>
      <vt:variant>
        <vt:lpwstr/>
      </vt:variant>
      <vt:variant>
        <vt:i4>5111857</vt:i4>
      </vt:variant>
      <vt:variant>
        <vt:i4>27</vt:i4>
      </vt:variant>
      <vt:variant>
        <vt:i4>0</vt:i4>
      </vt:variant>
      <vt:variant>
        <vt:i4>5</vt:i4>
      </vt:variant>
      <vt:variant>
        <vt:lpwstr>mailto:a.mlynarczyk@opolskie.pl</vt:lpwstr>
      </vt:variant>
      <vt:variant>
        <vt:lpwstr/>
      </vt:variant>
      <vt:variant>
        <vt:i4>3276820</vt:i4>
      </vt:variant>
      <vt:variant>
        <vt:i4>24</vt:i4>
      </vt:variant>
      <vt:variant>
        <vt:i4>0</vt:i4>
      </vt:variant>
      <vt:variant>
        <vt:i4>5</vt:i4>
      </vt:variant>
      <vt:variant>
        <vt:lpwstr>mailto:zamowieniapubliczne@opolskie.pl</vt:lpwstr>
      </vt:variant>
      <vt:variant>
        <vt:lpwstr/>
      </vt:variant>
      <vt:variant>
        <vt:i4>8257580</vt:i4>
      </vt:variant>
      <vt:variant>
        <vt:i4>21</vt:i4>
      </vt:variant>
      <vt:variant>
        <vt:i4>0</vt:i4>
      </vt:variant>
      <vt:variant>
        <vt:i4>5</vt:i4>
      </vt:variant>
      <vt:variant>
        <vt:lpwstr>https://ezamowienia.gov.pl/</vt:lpwstr>
      </vt:variant>
      <vt:variant>
        <vt:lpwstr/>
      </vt:variant>
      <vt:variant>
        <vt:i4>3276820</vt:i4>
      </vt:variant>
      <vt:variant>
        <vt:i4>18</vt:i4>
      </vt:variant>
      <vt:variant>
        <vt:i4>0</vt:i4>
      </vt:variant>
      <vt:variant>
        <vt:i4>5</vt:i4>
      </vt:variant>
      <vt:variant>
        <vt:lpwstr>mailto:zamowieniapubliczne@opolskie.pl</vt:lpwstr>
      </vt:variant>
      <vt:variant>
        <vt:lpwstr/>
      </vt:variant>
      <vt:variant>
        <vt:i4>8257580</vt:i4>
      </vt:variant>
      <vt:variant>
        <vt:i4>15</vt:i4>
      </vt:variant>
      <vt:variant>
        <vt:i4>0</vt:i4>
      </vt:variant>
      <vt:variant>
        <vt:i4>5</vt:i4>
      </vt:variant>
      <vt:variant>
        <vt:lpwstr>https://ezamowienia.gov.pl/</vt:lpwstr>
      </vt:variant>
      <vt:variant>
        <vt:lpwstr/>
      </vt:variant>
      <vt:variant>
        <vt:i4>3276820</vt:i4>
      </vt:variant>
      <vt:variant>
        <vt:i4>12</vt:i4>
      </vt:variant>
      <vt:variant>
        <vt:i4>0</vt:i4>
      </vt:variant>
      <vt:variant>
        <vt:i4>5</vt:i4>
      </vt:variant>
      <vt:variant>
        <vt:lpwstr>mailto:zamowieniapubliczne@opolskie.pl</vt:lpwstr>
      </vt:variant>
      <vt:variant>
        <vt:lpwstr/>
      </vt:variant>
      <vt:variant>
        <vt:i4>8257580</vt:i4>
      </vt:variant>
      <vt:variant>
        <vt:i4>9</vt:i4>
      </vt:variant>
      <vt:variant>
        <vt:i4>0</vt:i4>
      </vt:variant>
      <vt:variant>
        <vt:i4>5</vt:i4>
      </vt:variant>
      <vt:variant>
        <vt:lpwstr>https://ezamowienia.gov.pl/</vt:lpwstr>
      </vt:variant>
      <vt:variant>
        <vt:lpwstr/>
      </vt:variant>
      <vt:variant>
        <vt:i4>8257580</vt:i4>
      </vt:variant>
      <vt:variant>
        <vt:i4>6</vt:i4>
      </vt:variant>
      <vt:variant>
        <vt:i4>0</vt:i4>
      </vt:variant>
      <vt:variant>
        <vt:i4>5</vt:i4>
      </vt:variant>
      <vt:variant>
        <vt:lpwstr>https://ezamowienia.gov.pl/</vt:lpwstr>
      </vt:variant>
      <vt:variant>
        <vt:lpwstr/>
      </vt:variant>
      <vt:variant>
        <vt:i4>3276820</vt:i4>
      </vt:variant>
      <vt:variant>
        <vt:i4>3</vt:i4>
      </vt:variant>
      <vt:variant>
        <vt:i4>0</vt:i4>
      </vt:variant>
      <vt:variant>
        <vt:i4>5</vt:i4>
      </vt:variant>
      <vt:variant>
        <vt:lpwstr>mailto:zamowieniapubliczne@opolskie.pl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oznaczenie sprawy</dc:title>
  <dc:subject/>
  <dc:creator>msadecki</dc:creator>
  <cp:keywords/>
  <cp:lastModifiedBy>Magdalena Oborska</cp:lastModifiedBy>
  <cp:revision>4</cp:revision>
  <cp:lastPrinted>2026-03-19T13:32:00Z</cp:lastPrinted>
  <dcterms:created xsi:type="dcterms:W3CDTF">2026-03-18T13:23:00Z</dcterms:created>
  <dcterms:modified xsi:type="dcterms:W3CDTF">2026-03-19T13:35:00Z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1045-11.2.0.9684</vt:lpwstr>
  </property>
</Properties>
</file>