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26F52E29" w:rsidR="00146B86" w:rsidRPr="00726972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BF4941">
        <w:rPr>
          <w:sz w:val="24"/>
          <w:szCs w:val="24"/>
        </w:rPr>
        <w:t>Odpowied</w:t>
      </w:r>
      <w:r w:rsidR="008938BA">
        <w:rPr>
          <w:sz w:val="24"/>
          <w:szCs w:val="24"/>
        </w:rPr>
        <w:t>zi</w:t>
      </w:r>
      <w:r>
        <w:rPr>
          <w:sz w:val="24"/>
          <w:szCs w:val="24"/>
        </w:rPr>
        <w:t xml:space="preserve"> </w:t>
      </w:r>
      <w:r w:rsidRPr="00BF4941">
        <w:rPr>
          <w:sz w:val="24"/>
          <w:szCs w:val="24"/>
        </w:rPr>
        <w:t>na pytani</w:t>
      </w:r>
      <w:r w:rsidR="008938BA">
        <w:rPr>
          <w:sz w:val="24"/>
          <w:szCs w:val="24"/>
        </w:rPr>
        <w:t>a</w:t>
      </w:r>
    </w:p>
    <w:p w14:paraId="6BFF5FE0" w14:textId="6B0F3A3E" w:rsidR="00532446" w:rsidRDefault="0098461A" w:rsidP="00121E21">
      <w:pPr>
        <w:pBdr>
          <w:bottom w:val="single" w:sz="6" w:space="8" w:color="auto"/>
        </w:pBdr>
        <w:spacing w:before="360" w:line="360" w:lineRule="auto"/>
        <w:rPr>
          <w:sz w:val="24"/>
          <w:szCs w:val="24"/>
        </w:rPr>
      </w:pPr>
      <w:bookmarkStart w:id="0" w:name="_Hlk149296649"/>
      <w:bookmarkStart w:id="1" w:name="_Hlk164238799"/>
      <w:r w:rsidRPr="00E37433">
        <w:rPr>
          <w:sz w:val="24"/>
          <w:szCs w:val="24"/>
        </w:rPr>
        <w:t xml:space="preserve">Dot.: postępowania o zamówienie publiczne na zamówienie, pn. </w:t>
      </w:r>
      <w:r w:rsidR="006931DB" w:rsidRPr="006931DB">
        <w:rPr>
          <w:sz w:val="24"/>
          <w:szCs w:val="24"/>
        </w:rPr>
        <w:t xml:space="preserve">Prace remontowo-budowlane w istniejących pracowniach Zespołu Szkół Technicznych w Rybniku, budowa instalacji fotowoltaicznej posadowionej na dachu Warsztatu Zespołu Szkół Technicznych w Rybniku oraz ogólnodostępnych punktów ładowania samochodów elektrycznych na potrzeby realizacji projektu „Transformacja zawodowa Zespołu Szkół Technicznych w Rybniku” w formule „zaprojektuj i wybuduj” z podziałem </w:t>
      </w:r>
      <w:r w:rsidR="00860ABB">
        <w:rPr>
          <w:sz w:val="24"/>
          <w:szCs w:val="24"/>
        </w:rPr>
        <w:br/>
      </w:r>
      <w:r w:rsidR="006931DB" w:rsidRPr="006931DB">
        <w:rPr>
          <w:sz w:val="24"/>
          <w:szCs w:val="24"/>
        </w:rPr>
        <w:t>na 7 zadań</w:t>
      </w:r>
      <w:r w:rsidRPr="003F10DD">
        <w:rPr>
          <w:sz w:val="24"/>
          <w:szCs w:val="24"/>
        </w:rPr>
        <w:t>.</w:t>
      </w:r>
    </w:p>
    <w:bookmarkEnd w:id="0"/>
    <w:bookmarkEnd w:id="1"/>
    <w:p w14:paraId="27895C21" w14:textId="6F534216" w:rsidR="00AE0465" w:rsidRPr="00BF4941" w:rsidRDefault="00AE0465" w:rsidP="00121E21">
      <w:pPr>
        <w:spacing w:before="360" w:after="120" w:line="360" w:lineRule="auto"/>
        <w:ind w:right="-143"/>
        <w:rPr>
          <w:sz w:val="24"/>
          <w:szCs w:val="24"/>
        </w:rPr>
      </w:pPr>
      <w:r w:rsidRPr="00BF4941">
        <w:rPr>
          <w:sz w:val="24"/>
          <w:szCs w:val="24"/>
        </w:rPr>
        <w:t>Przekazuję Państwu pytani</w:t>
      </w:r>
      <w:r w:rsidR="008938BA">
        <w:rPr>
          <w:sz w:val="24"/>
          <w:szCs w:val="24"/>
        </w:rPr>
        <w:t>a</w:t>
      </w:r>
      <w:r w:rsidRPr="00BF4941">
        <w:rPr>
          <w:sz w:val="24"/>
          <w:szCs w:val="24"/>
        </w:rPr>
        <w:t xml:space="preserve"> Wykonawc</w:t>
      </w:r>
      <w:r w:rsidR="008938BA">
        <w:rPr>
          <w:sz w:val="24"/>
          <w:szCs w:val="24"/>
        </w:rPr>
        <w:t>ów</w:t>
      </w:r>
      <w:r w:rsidRPr="00BF4941">
        <w:rPr>
          <w:sz w:val="24"/>
          <w:szCs w:val="24"/>
        </w:rPr>
        <w:t xml:space="preserve"> wraz z odpowiedzi</w:t>
      </w:r>
      <w:r w:rsidR="008938BA">
        <w:rPr>
          <w:sz w:val="24"/>
          <w:szCs w:val="24"/>
        </w:rPr>
        <w:t>ami</w:t>
      </w:r>
      <w:r w:rsidRPr="00BF4941">
        <w:rPr>
          <w:sz w:val="24"/>
          <w:szCs w:val="24"/>
        </w:rPr>
        <w:t xml:space="preserve"> Zamawiającego. Proszę o uwzględnienie tych wyjaśnień przy opracowywaniu oferty przetargowej.</w:t>
      </w:r>
    </w:p>
    <w:p w14:paraId="5BA01356" w14:textId="27833F11" w:rsidR="00AE0465" w:rsidRPr="008938BA" w:rsidRDefault="00AE0465" w:rsidP="00346F42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 w:rsidR="008938BA">
        <w:rPr>
          <w:b/>
          <w:sz w:val="24"/>
          <w:szCs w:val="24"/>
        </w:rPr>
        <w:t xml:space="preserve"> 1</w:t>
      </w:r>
      <w:r w:rsidRPr="002B4375">
        <w:rPr>
          <w:b/>
          <w:sz w:val="24"/>
          <w:szCs w:val="24"/>
        </w:rPr>
        <w:t xml:space="preserve">. </w:t>
      </w:r>
      <w:r w:rsidR="008938BA" w:rsidRPr="008938BA">
        <w:rPr>
          <w:bCs/>
          <w:sz w:val="24"/>
          <w:szCs w:val="24"/>
        </w:rPr>
        <w:t>Czy zamawiający wymaga zastosowania optymalizatorów mocy do paneli fotowoltaicznych?</w:t>
      </w:r>
    </w:p>
    <w:p w14:paraId="10945F93" w14:textId="224F3F8B" w:rsidR="006931DB" w:rsidRPr="00433483" w:rsidRDefault="00AE0465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 xml:space="preserve">Odpowiedź. </w:t>
      </w:r>
      <w:r w:rsidR="00433483" w:rsidRPr="00433483">
        <w:rPr>
          <w:bCs/>
          <w:sz w:val="24"/>
          <w:szCs w:val="24"/>
        </w:rPr>
        <w:t>Zamawiający nie wymaga zastosowania optymalizatorów</w:t>
      </w:r>
      <w:r w:rsidR="00433483">
        <w:rPr>
          <w:bCs/>
          <w:sz w:val="24"/>
          <w:szCs w:val="24"/>
        </w:rPr>
        <w:t>.</w:t>
      </w:r>
    </w:p>
    <w:p w14:paraId="5C46983A" w14:textId="14B705EC" w:rsidR="008938BA" w:rsidRPr="002B4375" w:rsidRDefault="008938BA" w:rsidP="008938BA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Czy zamawiający wymaga zastosowania optymalizatorów mocy do wszystkich paneli fotowoltaicznych, czy tylko podlegających zacienieniu?</w:t>
      </w:r>
    </w:p>
    <w:p w14:paraId="00A5309D" w14:textId="3B75BA90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 xml:space="preserve">Żadna część połaci dachu nie będzie zagrożona zacienieniem stąd </w:t>
      </w:r>
      <w:r w:rsidR="00433483" w:rsidRPr="00433483">
        <w:rPr>
          <w:bCs/>
          <w:sz w:val="24"/>
          <w:szCs w:val="24"/>
        </w:rPr>
        <w:t>Z</w:t>
      </w:r>
      <w:r w:rsidR="00433483" w:rsidRPr="00433483">
        <w:rPr>
          <w:bCs/>
          <w:sz w:val="24"/>
          <w:szCs w:val="24"/>
        </w:rPr>
        <w:t>amawiający nie wymaga zastosowania optymalizatorów.</w:t>
      </w:r>
    </w:p>
    <w:p w14:paraId="55483BE2" w14:textId="0C43614A" w:rsidR="008938BA" w:rsidRPr="002B4375" w:rsidRDefault="008938BA" w:rsidP="008938BA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 xml:space="preserve">W jakim zakresie Zamawiający dopuszcza odchylenia mocy instalacji </w:t>
      </w:r>
      <w:r>
        <w:rPr>
          <w:bCs/>
          <w:sz w:val="24"/>
          <w:szCs w:val="24"/>
        </w:rPr>
        <w:br/>
      </w:r>
      <w:r w:rsidRPr="008938BA">
        <w:rPr>
          <w:bCs/>
          <w:sz w:val="24"/>
          <w:szCs w:val="24"/>
        </w:rPr>
        <w:t>PV wobec opisu przedmiotu zamówienia?</w:t>
      </w:r>
    </w:p>
    <w:p w14:paraId="63B942E5" w14:textId="78783369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>Zamawiający dopuszcza odchylenia mocy instalacji PV w zakresie zgodnym z kartą katalogową producenta paneli PV.</w:t>
      </w:r>
    </w:p>
    <w:p w14:paraId="11C159C7" w14:textId="2848513A" w:rsidR="008938BA" w:rsidRPr="008938BA" w:rsidRDefault="008938BA" w:rsidP="008938BA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4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Prosimy o wskazanie na mapie lub rysunku dokładnego położenia PPE do których mają zostać podłączona przedmiotowe instalacje</w:t>
      </w:r>
    </w:p>
    <w:p w14:paraId="3107C29A" w14:textId="4C8E7588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>PPE do którego mają zostać podłączona przedmiotowe instalacje to pole nr 4 rozdzielni NN przedstawione na zdjęciu nr 5 PFU.</w:t>
      </w:r>
    </w:p>
    <w:p w14:paraId="4E1E96CB" w14:textId="4314ABBC" w:rsidR="008938BA" w:rsidRPr="008938BA" w:rsidRDefault="008938BA" w:rsidP="008938BA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lastRenderedPageBreak/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Czy do PPE do którego ma zostać podłączona instalacja jest już podłączone jakiekolwiek źródło wytwórcze OZE, jeżeli tak to jakiej mocy?</w:t>
      </w:r>
    </w:p>
    <w:p w14:paraId="55F5B49C" w14:textId="5F93068F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>Do PPE, do którego ma zostać podłączona instalacja nie jest podłączone żadne źródło wytwórcze OZE. </w:t>
      </w:r>
    </w:p>
    <w:p w14:paraId="6843C5A3" w14:textId="761BAD11" w:rsidR="008938BA" w:rsidRPr="008938BA" w:rsidRDefault="008938BA" w:rsidP="008938BA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6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Czy Zamawiający dopuszcza zastosowanie konstrukcji balastowej?</w:t>
      </w:r>
    </w:p>
    <w:p w14:paraId="3EE16746" w14:textId="3DD1884A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>Tak, Zamawiający dopuszcza zastosowanie konstrukcji balastowej, jednak przy takiej konstrukcji wymagane będzie zastosowanie dodatkowych dedykowanych podkładek zabezpieczających pokrycie dachu.</w:t>
      </w:r>
    </w:p>
    <w:p w14:paraId="103587A3" w14:textId="44B73149" w:rsidR="008938BA" w:rsidRPr="008938BA" w:rsidRDefault="008938BA" w:rsidP="008938BA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7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Prosimy o wprowadzenie zmian w umowie dotyczących terminu wykonania zamówienia dla części 2. Termin 2 miesięcy od podpisania umowy jest nieadekwatny, gdyż wykonawca instalacji PV będzie mógł rozpocząć roboty dopiero po zakończeniu prac remontowych dachu, wykonywanych przez stronę trzecią. Proponujemy wprowadzić zapis do 2 miesięcy od daty przekazania obiektu.</w:t>
      </w:r>
    </w:p>
    <w:p w14:paraId="600D130F" w14:textId="77777777" w:rsidR="004E11C7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E11C7">
        <w:rPr>
          <w:b/>
          <w:sz w:val="24"/>
          <w:szCs w:val="24"/>
        </w:rPr>
        <w:t xml:space="preserve"> </w:t>
      </w:r>
      <w:r w:rsidR="004E11C7" w:rsidRPr="004E11C7">
        <w:rPr>
          <w:bCs/>
          <w:sz w:val="24"/>
          <w:szCs w:val="24"/>
        </w:rPr>
        <w:t>Zamawiający modyfikuje</w:t>
      </w:r>
      <w:r w:rsidR="004E11C7">
        <w:rPr>
          <w:bCs/>
          <w:sz w:val="24"/>
          <w:szCs w:val="24"/>
        </w:rPr>
        <w:t>:</w:t>
      </w:r>
    </w:p>
    <w:p w14:paraId="3E8F0813" w14:textId="7F032E57" w:rsidR="008938BA" w:rsidRDefault="004E11C7" w:rsidP="00076390">
      <w:pPr>
        <w:pStyle w:val="Akapitzlist"/>
        <w:numPr>
          <w:ilvl w:val="0"/>
          <w:numId w:val="30"/>
        </w:numPr>
        <w:spacing w:after="0" w:line="360" w:lineRule="auto"/>
        <w:ind w:left="426" w:hanging="426"/>
        <w:outlineLvl w:val="0"/>
        <w:rPr>
          <w:bCs/>
          <w:sz w:val="24"/>
          <w:szCs w:val="24"/>
        </w:rPr>
      </w:pPr>
      <w:r w:rsidRPr="004E11C7">
        <w:rPr>
          <w:bCs/>
          <w:sz w:val="24"/>
          <w:szCs w:val="24"/>
        </w:rPr>
        <w:t>§ 6</w:t>
      </w:r>
      <w:r w:rsidRPr="004E11C7">
        <w:rPr>
          <w:bCs/>
          <w:sz w:val="24"/>
          <w:szCs w:val="24"/>
        </w:rPr>
        <w:t xml:space="preserve"> z</w:t>
      </w:r>
      <w:r w:rsidRPr="004E11C7">
        <w:rPr>
          <w:bCs/>
          <w:sz w:val="24"/>
          <w:szCs w:val="24"/>
        </w:rPr>
        <w:t>ałącznik</w:t>
      </w:r>
      <w:r w:rsidRPr="004E11C7">
        <w:rPr>
          <w:bCs/>
          <w:sz w:val="24"/>
          <w:szCs w:val="24"/>
        </w:rPr>
        <w:t>a</w:t>
      </w:r>
      <w:r w:rsidRPr="004E11C7">
        <w:rPr>
          <w:bCs/>
          <w:sz w:val="24"/>
          <w:szCs w:val="24"/>
        </w:rPr>
        <w:t xml:space="preserve"> nr 5 B – projektowane postanowienia umowy w sprawie zamówienia publicznego (dotyczy zadania 2)</w:t>
      </w:r>
      <w:r>
        <w:rPr>
          <w:bCs/>
          <w:sz w:val="24"/>
          <w:szCs w:val="24"/>
        </w:rPr>
        <w:t xml:space="preserve">, który otrzymuje brzmienie: </w:t>
      </w:r>
    </w:p>
    <w:p w14:paraId="36617E7A" w14:textId="3F1E29DB" w:rsidR="004E11C7" w:rsidRPr="004E11C7" w:rsidRDefault="004E11C7" w:rsidP="000E29F4">
      <w:pPr>
        <w:tabs>
          <w:tab w:val="left" w:pos="0"/>
          <w:tab w:val="left" w:pos="426"/>
        </w:tabs>
        <w:spacing w:line="360" w:lineRule="auto"/>
        <w:ind w:left="426"/>
        <w:rPr>
          <w:sz w:val="24"/>
          <w:szCs w:val="24"/>
        </w:rPr>
      </w:pPr>
      <w:r w:rsidRPr="004E11C7">
        <w:rPr>
          <w:sz w:val="24"/>
          <w:szCs w:val="24"/>
        </w:rPr>
        <w:t xml:space="preserve">Termin wykonania przedmiotu umowy: do 2 miesięcy od daty </w:t>
      </w:r>
      <w:r>
        <w:rPr>
          <w:sz w:val="24"/>
          <w:szCs w:val="24"/>
        </w:rPr>
        <w:t>przekazania terenu robót</w:t>
      </w:r>
      <w:r w:rsidRPr="004E11C7">
        <w:rPr>
          <w:sz w:val="24"/>
          <w:szCs w:val="24"/>
        </w:rPr>
        <w:t>.</w:t>
      </w:r>
    </w:p>
    <w:p w14:paraId="321C4006" w14:textId="2A2B1A78" w:rsidR="004E11C7" w:rsidRDefault="000E29F4" w:rsidP="004E11C7">
      <w:pPr>
        <w:pStyle w:val="Akapitzlist"/>
        <w:numPr>
          <w:ilvl w:val="0"/>
          <w:numId w:val="30"/>
        </w:numPr>
        <w:spacing w:line="360" w:lineRule="auto"/>
        <w:ind w:left="426" w:hanging="426"/>
        <w:outlineLvl w:val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Rozdział VII SWZ </w:t>
      </w:r>
      <w:r w:rsidRPr="000E29F4">
        <w:rPr>
          <w:bCs/>
          <w:sz w:val="24"/>
          <w:szCs w:val="24"/>
        </w:rPr>
        <w:t>Termin wykonania zamówienia</w:t>
      </w:r>
      <w:r>
        <w:rPr>
          <w:bCs/>
          <w:sz w:val="24"/>
          <w:szCs w:val="24"/>
        </w:rPr>
        <w:t xml:space="preserve">, </w:t>
      </w:r>
      <w:r>
        <w:rPr>
          <w:bCs/>
          <w:sz w:val="24"/>
          <w:szCs w:val="24"/>
        </w:rPr>
        <w:t>który otrzymuje brzmienie:</w:t>
      </w:r>
    </w:p>
    <w:p w14:paraId="63F4EB67" w14:textId="65906DD1" w:rsidR="000E29F4" w:rsidRDefault="000E29F4" w:rsidP="000E29F4">
      <w:pPr>
        <w:pStyle w:val="Akapitzlist"/>
        <w:spacing w:before="240" w:after="0" w:line="360" w:lineRule="auto"/>
        <w:ind w:left="426"/>
        <w:rPr>
          <w:rFonts w:cs="Arial"/>
          <w:sz w:val="24"/>
          <w:szCs w:val="24"/>
        </w:rPr>
      </w:pPr>
      <w:bookmarkStart w:id="2" w:name="_Hlk201086706"/>
      <w:r>
        <w:rPr>
          <w:rFonts w:cs="Arial"/>
          <w:sz w:val="24"/>
          <w:szCs w:val="24"/>
        </w:rPr>
        <w:t xml:space="preserve">Termin wykonania zamówienia do </w:t>
      </w:r>
      <w:r w:rsidRPr="00076390">
        <w:rPr>
          <w:rFonts w:cs="Arial"/>
          <w:sz w:val="24"/>
          <w:szCs w:val="24"/>
        </w:rPr>
        <w:t>2 miesięcy</w:t>
      </w:r>
      <w:r>
        <w:rPr>
          <w:rFonts w:cs="Arial"/>
          <w:b/>
          <w:bCs/>
          <w:sz w:val="24"/>
          <w:szCs w:val="24"/>
        </w:rPr>
        <w:t xml:space="preserve"> </w:t>
      </w:r>
      <w:r w:rsidRPr="004E11C7">
        <w:rPr>
          <w:sz w:val="24"/>
          <w:szCs w:val="24"/>
        </w:rPr>
        <w:t xml:space="preserve">od daty </w:t>
      </w:r>
      <w:r>
        <w:rPr>
          <w:sz w:val="24"/>
          <w:szCs w:val="24"/>
        </w:rPr>
        <w:t>przekazania terenu robót</w:t>
      </w:r>
      <w:r>
        <w:rPr>
          <w:rFonts w:cs="Arial"/>
          <w:b/>
          <w:bCs/>
          <w:sz w:val="24"/>
          <w:szCs w:val="24"/>
        </w:rPr>
        <w:t>.</w:t>
      </w:r>
      <w:r>
        <w:rPr>
          <w:rFonts w:cs="Arial"/>
          <w:sz w:val="24"/>
          <w:szCs w:val="24"/>
        </w:rPr>
        <w:t xml:space="preserve"> </w:t>
      </w:r>
    </w:p>
    <w:bookmarkEnd w:id="2"/>
    <w:p w14:paraId="45F7A99B" w14:textId="77777777" w:rsidR="000E29F4" w:rsidRDefault="000E29F4" w:rsidP="000E29F4">
      <w:pPr>
        <w:pStyle w:val="Akapitzlist"/>
        <w:spacing w:before="240" w:after="0" w:line="360" w:lineRule="auto"/>
        <w:ind w:left="426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Należy uwzględnić kilkudniowe przestoje w maju (matury) kiedy prace nie będą mogły być prowadzone.</w:t>
      </w:r>
    </w:p>
    <w:p w14:paraId="25199482" w14:textId="6B5224EB" w:rsidR="00394081" w:rsidRDefault="000E29F4" w:rsidP="00394081">
      <w:pPr>
        <w:pStyle w:val="Akapitzlist"/>
        <w:spacing w:line="360" w:lineRule="auto"/>
        <w:ind w:left="426"/>
        <w:outlineLvl w:val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Głośne roboty budowlane np. kucie, wyburzanie mogą być prowadzone po wcześniejszej konsultacji terminu z Dyrekcją Szkoły.</w:t>
      </w:r>
    </w:p>
    <w:p w14:paraId="65FA6E22" w14:textId="4243B7E6" w:rsidR="00394081" w:rsidRPr="00394081" w:rsidRDefault="00394081" w:rsidP="00394081">
      <w:pPr>
        <w:pStyle w:val="Akapitzlist"/>
        <w:numPr>
          <w:ilvl w:val="0"/>
          <w:numId w:val="30"/>
        </w:numPr>
        <w:spacing w:line="360" w:lineRule="auto"/>
        <w:ind w:left="426" w:hanging="426"/>
        <w:outlineLvl w:val="0"/>
        <w:rPr>
          <w:sz w:val="24"/>
          <w:szCs w:val="24"/>
        </w:rPr>
      </w:pPr>
      <w:r w:rsidRPr="00394081">
        <w:rPr>
          <w:sz w:val="24"/>
          <w:szCs w:val="24"/>
        </w:rPr>
        <w:t>Załącznik nr 1 B do SWZ – Formularz oferty</w:t>
      </w:r>
      <w:r>
        <w:rPr>
          <w:sz w:val="24"/>
          <w:szCs w:val="24"/>
        </w:rPr>
        <w:t>, na podstawie którego należy przygotować ofertę.</w:t>
      </w:r>
    </w:p>
    <w:p w14:paraId="59E94E89" w14:textId="2EB806F4" w:rsidR="008938BA" w:rsidRPr="002B4375" w:rsidRDefault="008938BA" w:rsidP="008938BA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8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>Czy Zamawiające dopuszcza zastosowanie paneli o innych mocach niż podane w Projekcie technicznym</w:t>
      </w:r>
      <w:r>
        <w:rPr>
          <w:bCs/>
          <w:sz w:val="24"/>
          <w:szCs w:val="24"/>
        </w:rPr>
        <w:t>.</w:t>
      </w:r>
    </w:p>
    <w:p w14:paraId="31B3CDC2" w14:textId="6EF123C2" w:rsidR="008938BA" w:rsidRPr="00433483" w:rsidRDefault="008938BA" w:rsidP="008938BA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433483" w:rsidRPr="00433483">
        <w:rPr>
          <w:rFonts w:ascii="Roboto" w:hAnsi="Roboto"/>
          <w:color w:val="000000"/>
          <w:shd w:val="clear" w:color="auto" w:fill="FFFFFF"/>
        </w:rPr>
        <w:t xml:space="preserve"> </w:t>
      </w:r>
      <w:r w:rsidR="00433483" w:rsidRPr="00433483">
        <w:rPr>
          <w:bCs/>
          <w:sz w:val="24"/>
          <w:szCs w:val="24"/>
        </w:rPr>
        <w:t xml:space="preserve">Zamawiający nie dopuszcza zastosowania paneli o innych mocach niż podane w Projekcie technicznym. </w:t>
      </w:r>
    </w:p>
    <w:p w14:paraId="34170598" w14:textId="77777777" w:rsidR="001017AC" w:rsidRDefault="008938BA" w:rsidP="001017AC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</w:t>
      </w:r>
      <w:r w:rsidRPr="002B4375">
        <w:rPr>
          <w:b/>
          <w:sz w:val="24"/>
          <w:szCs w:val="24"/>
        </w:rPr>
        <w:t xml:space="preserve">. </w:t>
      </w:r>
      <w:r w:rsidRPr="008938BA">
        <w:rPr>
          <w:bCs/>
          <w:sz w:val="24"/>
          <w:szCs w:val="24"/>
        </w:rPr>
        <w:t xml:space="preserve">W PFU dla części 2 Zamawiający wskazał tabelę z wymaganiami falownika. Jest to tabela dla falownika o mocy do 33 kW, natomiast nad tabelą </w:t>
      </w:r>
      <w:r w:rsidRPr="008938BA">
        <w:rPr>
          <w:bCs/>
          <w:sz w:val="24"/>
          <w:szCs w:val="24"/>
        </w:rPr>
        <w:lastRenderedPageBreak/>
        <w:t xml:space="preserve">napisane jest że falownik ma mieć moc 40 </w:t>
      </w:r>
      <w:proofErr w:type="spellStart"/>
      <w:r w:rsidRPr="008938BA">
        <w:rPr>
          <w:bCs/>
          <w:sz w:val="24"/>
          <w:szCs w:val="24"/>
        </w:rPr>
        <w:t>kW.</w:t>
      </w:r>
      <w:proofErr w:type="spellEnd"/>
      <w:r w:rsidRPr="008938BA">
        <w:rPr>
          <w:bCs/>
          <w:sz w:val="24"/>
          <w:szCs w:val="24"/>
        </w:rPr>
        <w:t xml:space="preserve"> Ponadto tabela zawiera parametry techniczne falownika sieciowego, niedostosowanego do obsługi magazynów energii. W związku z tym </w:t>
      </w:r>
    </w:p>
    <w:p w14:paraId="5C9FA9AD" w14:textId="0DB9FB59" w:rsidR="001017AC" w:rsidRPr="001017AC" w:rsidRDefault="008938BA" w:rsidP="001017AC">
      <w:pPr>
        <w:pStyle w:val="Akapitzlist"/>
        <w:numPr>
          <w:ilvl w:val="0"/>
          <w:numId w:val="28"/>
        </w:numPr>
        <w:spacing w:line="360" w:lineRule="auto"/>
        <w:ind w:left="426" w:hanging="426"/>
        <w:rPr>
          <w:bCs/>
          <w:sz w:val="24"/>
          <w:szCs w:val="24"/>
        </w:rPr>
      </w:pPr>
      <w:r w:rsidRPr="001017AC">
        <w:rPr>
          <w:bCs/>
          <w:sz w:val="24"/>
          <w:szCs w:val="24"/>
        </w:rPr>
        <w:t xml:space="preserve">Ilu falowników wymaga zamawiający? </w:t>
      </w:r>
    </w:p>
    <w:p w14:paraId="6D9324A3" w14:textId="3BC75506" w:rsidR="001017AC" w:rsidRPr="001017AC" w:rsidRDefault="008938BA" w:rsidP="001017AC">
      <w:pPr>
        <w:pStyle w:val="Akapitzlist"/>
        <w:numPr>
          <w:ilvl w:val="0"/>
          <w:numId w:val="28"/>
        </w:numPr>
        <w:spacing w:line="360" w:lineRule="auto"/>
        <w:ind w:left="426" w:hanging="426"/>
        <w:rPr>
          <w:bCs/>
          <w:sz w:val="24"/>
          <w:szCs w:val="24"/>
        </w:rPr>
      </w:pPr>
      <w:r w:rsidRPr="001017AC">
        <w:rPr>
          <w:bCs/>
          <w:sz w:val="24"/>
          <w:szCs w:val="24"/>
        </w:rPr>
        <w:t xml:space="preserve">Czy zamawiający wymaga oddzielnego falownika dla instalacji PV i oddzielnego dla magazynu energii? </w:t>
      </w:r>
    </w:p>
    <w:p w14:paraId="08F0DACC" w14:textId="0CA6348F" w:rsidR="001017AC" w:rsidRPr="001017AC" w:rsidRDefault="008938BA" w:rsidP="001017AC">
      <w:pPr>
        <w:pStyle w:val="Akapitzlist"/>
        <w:numPr>
          <w:ilvl w:val="0"/>
          <w:numId w:val="28"/>
        </w:numPr>
        <w:spacing w:line="360" w:lineRule="auto"/>
        <w:ind w:left="426" w:hanging="426"/>
        <w:rPr>
          <w:bCs/>
          <w:sz w:val="24"/>
          <w:szCs w:val="24"/>
        </w:rPr>
      </w:pPr>
      <w:r w:rsidRPr="001017AC">
        <w:rPr>
          <w:bCs/>
          <w:sz w:val="24"/>
          <w:szCs w:val="24"/>
        </w:rPr>
        <w:t xml:space="preserve">Prosimy o wskazanie minimalnych parametrów technicznych dla wymaganych falowników. </w:t>
      </w:r>
    </w:p>
    <w:p w14:paraId="7B43DCA6" w14:textId="1E0F7F7E" w:rsidR="008938BA" w:rsidRPr="001017AC" w:rsidRDefault="008938BA" w:rsidP="001017AC">
      <w:pPr>
        <w:pStyle w:val="Akapitzlist"/>
        <w:numPr>
          <w:ilvl w:val="0"/>
          <w:numId w:val="28"/>
        </w:numPr>
        <w:spacing w:after="0" w:line="360" w:lineRule="auto"/>
        <w:ind w:left="426" w:hanging="426"/>
        <w:rPr>
          <w:bCs/>
          <w:sz w:val="24"/>
          <w:szCs w:val="24"/>
        </w:rPr>
      </w:pPr>
      <w:r w:rsidRPr="001017AC">
        <w:rPr>
          <w:bCs/>
          <w:sz w:val="24"/>
          <w:szCs w:val="24"/>
        </w:rPr>
        <w:t>Czy zamawiający wymaga falownika i magazynu energii jednego producenta?</w:t>
      </w:r>
    </w:p>
    <w:p w14:paraId="5207408A" w14:textId="7441ACD2" w:rsidR="008938BA" w:rsidRDefault="008938BA" w:rsidP="001017AC">
      <w:pPr>
        <w:spacing w:line="360" w:lineRule="auto"/>
        <w:outlineLvl w:val="0"/>
        <w:rPr>
          <w:b/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1017AC" w:rsidRPr="001017AC">
        <w:rPr>
          <w:bCs/>
          <w:sz w:val="24"/>
          <w:szCs w:val="24"/>
        </w:rPr>
        <w:t xml:space="preserve"> </w:t>
      </w:r>
      <w:r w:rsidR="001017AC" w:rsidRPr="00433483">
        <w:rPr>
          <w:bCs/>
          <w:sz w:val="24"/>
          <w:szCs w:val="24"/>
        </w:rPr>
        <w:t>Zamawiający nie ma wymagań co do ilości falowników. Na etapie projektowym proszę dobrać falownik, który posiada parametry zapewniające pełną funkcjonalność instalacji w zakresie parametrów podanych w PFU z priorytetem konsumpcji. Zamawiający wymaga falownika i magazynu energii jednego producenta.</w:t>
      </w:r>
    </w:p>
    <w:p w14:paraId="3B475071" w14:textId="1BB6A4C5" w:rsidR="008C7576" w:rsidRDefault="008938BA" w:rsidP="008938BA">
      <w:pPr>
        <w:spacing w:before="360" w:line="360" w:lineRule="auto"/>
        <w:rPr>
          <w:sz w:val="24"/>
          <w:szCs w:val="24"/>
        </w:rPr>
      </w:pPr>
      <w:r w:rsidRPr="008938BA">
        <w:rPr>
          <w:sz w:val="24"/>
          <w:szCs w:val="24"/>
        </w:rPr>
        <w:t xml:space="preserve">Na podstawie art. 286 ust. 3 ustawy Prawo zamówień publicznych Zamawiający przedłuża termin składania ofert do </w:t>
      </w:r>
      <w:r w:rsidRPr="008938BA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0 marca</w:t>
      </w:r>
      <w:r w:rsidRPr="008938BA">
        <w:rPr>
          <w:b/>
          <w:sz w:val="24"/>
          <w:szCs w:val="24"/>
        </w:rPr>
        <w:t xml:space="preserve"> 2026</w:t>
      </w:r>
      <w:r w:rsidRPr="008938BA">
        <w:rPr>
          <w:b/>
          <w:bCs/>
          <w:sz w:val="24"/>
          <w:szCs w:val="24"/>
        </w:rPr>
        <w:t xml:space="preserve"> r.</w:t>
      </w:r>
      <w:r w:rsidRPr="008938BA">
        <w:rPr>
          <w:sz w:val="24"/>
          <w:szCs w:val="24"/>
        </w:rPr>
        <w:t xml:space="preserve"> do godz. </w:t>
      </w:r>
      <w:r w:rsidRPr="008938BA">
        <w:rPr>
          <w:b/>
          <w:sz w:val="24"/>
          <w:szCs w:val="24"/>
        </w:rPr>
        <w:t>12:00</w:t>
      </w:r>
      <w:r w:rsidRPr="008938BA">
        <w:rPr>
          <w:sz w:val="24"/>
          <w:szCs w:val="24"/>
        </w:rPr>
        <w:t xml:space="preserve">. Otwarcie ofert odbędzie się </w:t>
      </w:r>
      <w:r w:rsidRPr="008938BA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0 marca </w:t>
      </w:r>
      <w:r w:rsidRPr="008938BA">
        <w:rPr>
          <w:b/>
          <w:sz w:val="24"/>
          <w:szCs w:val="24"/>
        </w:rPr>
        <w:t>2026</w:t>
      </w:r>
      <w:r w:rsidRPr="008938BA">
        <w:rPr>
          <w:b/>
          <w:bCs/>
          <w:sz w:val="24"/>
          <w:szCs w:val="24"/>
        </w:rPr>
        <w:t xml:space="preserve"> r. </w:t>
      </w:r>
      <w:r w:rsidRPr="008938BA">
        <w:rPr>
          <w:bCs/>
          <w:sz w:val="24"/>
          <w:szCs w:val="24"/>
        </w:rPr>
        <w:t>o godz.</w:t>
      </w:r>
      <w:r w:rsidRPr="008938BA">
        <w:rPr>
          <w:b/>
          <w:bCs/>
          <w:sz w:val="24"/>
          <w:szCs w:val="24"/>
        </w:rPr>
        <w:t xml:space="preserve"> 13:00. </w:t>
      </w:r>
      <w:r w:rsidRPr="008938BA">
        <w:rPr>
          <w:sz w:val="24"/>
          <w:szCs w:val="24"/>
        </w:rPr>
        <w:t xml:space="preserve">Zmianie ulega także termin związania ofertą do </w:t>
      </w:r>
      <w:r>
        <w:rPr>
          <w:sz w:val="24"/>
          <w:szCs w:val="24"/>
        </w:rPr>
        <w:t xml:space="preserve">28 </w:t>
      </w:r>
      <w:r w:rsidRPr="008938BA">
        <w:rPr>
          <w:sz w:val="24"/>
          <w:szCs w:val="24"/>
        </w:rPr>
        <w:t>kwietnia 2026 r.</w:t>
      </w:r>
    </w:p>
    <w:p w14:paraId="12191387" w14:textId="66FD7ABE" w:rsidR="00394081" w:rsidRDefault="00394081" w:rsidP="00394081">
      <w:pPr>
        <w:spacing w:before="720" w:line="360" w:lineRule="auto"/>
        <w:rPr>
          <w:sz w:val="24"/>
          <w:szCs w:val="24"/>
        </w:rPr>
      </w:pPr>
      <w:r>
        <w:rPr>
          <w:sz w:val="24"/>
          <w:szCs w:val="24"/>
        </w:rPr>
        <w:t>Lista załączników:</w:t>
      </w:r>
    </w:p>
    <w:p w14:paraId="2558F715" w14:textId="759DA6C4" w:rsidR="00394081" w:rsidRPr="00394081" w:rsidRDefault="00394081" w:rsidP="00394081">
      <w:pPr>
        <w:pStyle w:val="Akapitzlist"/>
        <w:numPr>
          <w:ilvl w:val="0"/>
          <w:numId w:val="31"/>
        </w:numPr>
        <w:spacing w:line="360" w:lineRule="auto"/>
        <w:ind w:left="426" w:hanging="426"/>
        <w:rPr>
          <w:sz w:val="24"/>
          <w:szCs w:val="24"/>
        </w:rPr>
      </w:pPr>
      <w:r w:rsidRPr="00394081">
        <w:rPr>
          <w:sz w:val="24"/>
          <w:szCs w:val="24"/>
        </w:rPr>
        <w:t>Zmodyfikowany z</w:t>
      </w:r>
      <w:r w:rsidRPr="00394081">
        <w:rPr>
          <w:sz w:val="24"/>
          <w:szCs w:val="24"/>
        </w:rPr>
        <w:t>ałącznik nr 1 B do SWZ – Formularz oferty</w:t>
      </w:r>
    </w:p>
    <w:sectPr w:rsidR="00394081" w:rsidRPr="00394081" w:rsidSect="00860ABB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1124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73736" w14:textId="77777777" w:rsidR="002A1D74" w:rsidRDefault="002A1D74" w:rsidP="00727D64">
      <w:r>
        <w:separator/>
      </w:r>
    </w:p>
  </w:endnote>
  <w:endnote w:type="continuationSeparator" w:id="0">
    <w:p w14:paraId="23986806" w14:textId="77777777" w:rsidR="002A1D74" w:rsidRDefault="002A1D74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60883143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47173962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542747591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0C207" w14:textId="77777777" w:rsidR="002A1D74" w:rsidRDefault="002A1D74" w:rsidP="00727D64">
      <w:r>
        <w:separator/>
      </w:r>
    </w:p>
  </w:footnote>
  <w:footnote w:type="continuationSeparator" w:id="0">
    <w:p w14:paraId="03B22F81" w14:textId="77777777" w:rsidR="002A1D74" w:rsidRDefault="002A1D74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36E6EF73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8938BA">
            <w:rPr>
              <w:sz w:val="24"/>
              <w:szCs w:val="24"/>
            </w:rPr>
            <w:t>24</w:t>
          </w:r>
          <w:r w:rsidR="00C44071">
            <w:rPr>
              <w:sz w:val="24"/>
              <w:szCs w:val="24"/>
            </w:rPr>
            <w:t xml:space="preserve"> marca</w:t>
          </w:r>
          <w:r w:rsidR="0098461A">
            <w:rPr>
              <w:sz w:val="24"/>
              <w:szCs w:val="24"/>
            </w:rPr>
            <w:t xml:space="preserve"> 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10512C64" w:rsidR="00422233" w:rsidRPr="00B64978" w:rsidRDefault="006931DB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6931DB">
            <w:rPr>
              <w:b w:val="0"/>
              <w:bCs w:val="0"/>
              <w:sz w:val="24"/>
              <w:szCs w:val="24"/>
            </w:rPr>
            <w:t>ZST.251.7.2026.FST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80228B7"/>
    <w:multiLevelType w:val="hybridMultilevel"/>
    <w:tmpl w:val="A72CEF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FD6682"/>
    <w:multiLevelType w:val="hybridMultilevel"/>
    <w:tmpl w:val="AC581C3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9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427F3DD2"/>
    <w:multiLevelType w:val="hybridMultilevel"/>
    <w:tmpl w:val="C76AB0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3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6893518"/>
    <w:multiLevelType w:val="hybridMultilevel"/>
    <w:tmpl w:val="319EE2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6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7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8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8B57C07"/>
    <w:multiLevelType w:val="hybridMultilevel"/>
    <w:tmpl w:val="CAF6BD96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0156960">
    <w:abstractNumId w:val="1"/>
  </w:num>
  <w:num w:numId="2" w16cid:durableId="404963140">
    <w:abstractNumId w:val="27"/>
  </w:num>
  <w:num w:numId="3" w16cid:durableId="1171799192">
    <w:abstractNumId w:val="28"/>
  </w:num>
  <w:num w:numId="4" w16cid:durableId="1581712204">
    <w:abstractNumId w:val="3"/>
  </w:num>
  <w:num w:numId="5" w16cid:durableId="852649534">
    <w:abstractNumId w:val="17"/>
  </w:num>
  <w:num w:numId="6" w16cid:durableId="414205590">
    <w:abstractNumId w:val="8"/>
  </w:num>
  <w:num w:numId="7" w16cid:durableId="815336569">
    <w:abstractNumId w:val="20"/>
  </w:num>
  <w:num w:numId="8" w16cid:durableId="1040739230">
    <w:abstractNumId w:val="16"/>
  </w:num>
  <w:num w:numId="9" w16cid:durableId="1427457626">
    <w:abstractNumId w:val="12"/>
  </w:num>
  <w:num w:numId="10" w16cid:durableId="907618750">
    <w:abstractNumId w:val="23"/>
  </w:num>
  <w:num w:numId="11" w16cid:durableId="614752221">
    <w:abstractNumId w:val="6"/>
  </w:num>
  <w:num w:numId="12" w16cid:durableId="1750228512">
    <w:abstractNumId w:val="19"/>
  </w:num>
  <w:num w:numId="13" w16cid:durableId="1057706651">
    <w:abstractNumId w:val="18"/>
  </w:num>
  <w:num w:numId="14" w16cid:durableId="1111364986">
    <w:abstractNumId w:val="9"/>
  </w:num>
  <w:num w:numId="15" w16cid:durableId="185678696">
    <w:abstractNumId w:val="25"/>
  </w:num>
  <w:num w:numId="16" w16cid:durableId="1292711429">
    <w:abstractNumId w:val="22"/>
  </w:num>
  <w:num w:numId="17" w16cid:durableId="517697281">
    <w:abstractNumId w:val="0"/>
  </w:num>
  <w:num w:numId="18" w16cid:durableId="1247155974">
    <w:abstractNumId w:val="26"/>
  </w:num>
  <w:num w:numId="19" w16cid:durableId="1353335313">
    <w:abstractNumId w:val="11"/>
  </w:num>
  <w:num w:numId="20" w16cid:durableId="202836689">
    <w:abstractNumId w:val="7"/>
  </w:num>
  <w:num w:numId="21" w16cid:durableId="1649171499">
    <w:abstractNumId w:val="13"/>
  </w:num>
  <w:num w:numId="22" w16cid:durableId="888615114">
    <w:abstractNumId w:val="5"/>
  </w:num>
  <w:num w:numId="23" w16cid:durableId="1019543941">
    <w:abstractNumId w:val="10"/>
  </w:num>
  <w:num w:numId="24" w16cid:durableId="1459185474">
    <w:abstractNumId w:val="2"/>
  </w:num>
  <w:num w:numId="25" w16cid:durableId="279990893">
    <w:abstractNumId w:val="29"/>
  </w:num>
  <w:num w:numId="26" w16cid:durableId="561872070">
    <w:abstractNumId w:val="15"/>
  </w:num>
  <w:num w:numId="27" w16cid:durableId="1240869865">
    <w:abstractNumId w:val="21"/>
  </w:num>
  <w:num w:numId="28" w16cid:durableId="2051222258">
    <w:abstractNumId w:val="14"/>
  </w:num>
  <w:num w:numId="29" w16cid:durableId="1000549437">
    <w:abstractNumId w:val="4"/>
  </w:num>
  <w:num w:numId="30" w16cid:durableId="843016036">
    <w:abstractNumId w:val="24"/>
  </w:num>
  <w:num w:numId="31" w16cid:durableId="109662911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5470F"/>
    <w:rsid w:val="000604B5"/>
    <w:rsid w:val="00060FE6"/>
    <w:rsid w:val="00061D12"/>
    <w:rsid w:val="00063A4C"/>
    <w:rsid w:val="00064775"/>
    <w:rsid w:val="00065993"/>
    <w:rsid w:val="0006725F"/>
    <w:rsid w:val="00067EC5"/>
    <w:rsid w:val="00070047"/>
    <w:rsid w:val="00076390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9F4"/>
    <w:rsid w:val="000E2E3D"/>
    <w:rsid w:val="000E468B"/>
    <w:rsid w:val="000E520E"/>
    <w:rsid w:val="000E5CF8"/>
    <w:rsid w:val="000F315D"/>
    <w:rsid w:val="000F6DA6"/>
    <w:rsid w:val="001017AC"/>
    <w:rsid w:val="00102CBA"/>
    <w:rsid w:val="001036BF"/>
    <w:rsid w:val="00104EC4"/>
    <w:rsid w:val="00107C40"/>
    <w:rsid w:val="001107DE"/>
    <w:rsid w:val="00110C4E"/>
    <w:rsid w:val="00121E21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4111"/>
    <w:rsid w:val="00250AA6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1E6"/>
    <w:rsid w:val="00286E84"/>
    <w:rsid w:val="00291E51"/>
    <w:rsid w:val="0029650E"/>
    <w:rsid w:val="002A1D74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94081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3483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11C7"/>
    <w:rsid w:val="004E5D45"/>
    <w:rsid w:val="004E6304"/>
    <w:rsid w:val="004F5E25"/>
    <w:rsid w:val="00515708"/>
    <w:rsid w:val="00516D0B"/>
    <w:rsid w:val="00523874"/>
    <w:rsid w:val="0052601C"/>
    <w:rsid w:val="00526C17"/>
    <w:rsid w:val="00532446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26B2"/>
    <w:rsid w:val="00583F0B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31DB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0ABB"/>
    <w:rsid w:val="00863E7E"/>
    <w:rsid w:val="0086463E"/>
    <w:rsid w:val="00865D13"/>
    <w:rsid w:val="008735B3"/>
    <w:rsid w:val="008924C6"/>
    <w:rsid w:val="008938BA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B80"/>
    <w:rsid w:val="00A92D52"/>
    <w:rsid w:val="00A933F1"/>
    <w:rsid w:val="00A9666F"/>
    <w:rsid w:val="00AA1DD9"/>
    <w:rsid w:val="00AA6CF5"/>
    <w:rsid w:val="00AA7914"/>
    <w:rsid w:val="00AB33CE"/>
    <w:rsid w:val="00AB4546"/>
    <w:rsid w:val="00AB4623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617E"/>
    <w:rsid w:val="00B57A29"/>
    <w:rsid w:val="00B57E31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133B9"/>
    <w:rsid w:val="00D310B4"/>
    <w:rsid w:val="00D313B2"/>
    <w:rsid w:val="00D31EFC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C7641"/>
    <w:rsid w:val="00DD36FF"/>
    <w:rsid w:val="00DD38CC"/>
    <w:rsid w:val="00DD4398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tą1"/>
    <w:basedOn w:val="Normalny"/>
    <w:link w:val="AkapitzlistZnak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MOC_Treść poziom 2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672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11</cp:revision>
  <cp:lastPrinted>2024-01-26T09:47:00Z</cp:lastPrinted>
  <dcterms:created xsi:type="dcterms:W3CDTF">2026-03-24T14:30:00Z</dcterms:created>
  <dcterms:modified xsi:type="dcterms:W3CDTF">2026-03-24T14:59:00Z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