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898" w:rsidRPr="005B52EF" w:rsidRDefault="009C3898" w:rsidP="00B83CE6">
      <w:pPr>
        <w:spacing w:after="0"/>
        <w:jc w:val="center"/>
        <w:rPr>
          <w:rFonts w:ascii="Cambria" w:hAnsi="Cambria"/>
          <w:b/>
          <w:bCs/>
          <w:sz w:val="24"/>
          <w:szCs w:val="24"/>
        </w:rPr>
      </w:pPr>
      <w:r w:rsidRPr="005B52EF">
        <w:rPr>
          <w:rFonts w:ascii="Cambria" w:hAnsi="Cambria"/>
          <w:b/>
          <w:bCs/>
          <w:sz w:val="24"/>
          <w:szCs w:val="24"/>
        </w:rPr>
        <w:t>Załącznik Nr 2 do SWZ</w:t>
      </w:r>
    </w:p>
    <w:p w:rsidR="009C3898" w:rsidRPr="005B52EF" w:rsidRDefault="009C3898" w:rsidP="00B83CE6">
      <w:pPr>
        <w:pStyle w:val="Tekstpodstawowy"/>
        <w:pBdr>
          <w:top w:val="none" w:sz="0" w:space="0" w:color="000000"/>
          <w:left w:val="none" w:sz="0" w:space="0" w:color="000000"/>
          <w:bottom w:val="single" w:sz="4" w:space="1" w:color="000000"/>
          <w:right w:val="none" w:sz="0" w:space="0" w:color="000000"/>
        </w:pBdr>
        <w:spacing w:after="0"/>
        <w:jc w:val="center"/>
        <w:rPr>
          <w:rFonts w:ascii="Cambria" w:hAnsi="Cambria" w:cs="Calibri"/>
          <w:b/>
          <w:bCs/>
          <w:sz w:val="26"/>
          <w:szCs w:val="26"/>
        </w:rPr>
      </w:pPr>
      <w:r w:rsidRPr="005B52EF">
        <w:rPr>
          <w:rFonts w:ascii="Cambria" w:hAnsi="Cambria" w:cs="Calibri"/>
          <w:b/>
          <w:bCs/>
          <w:sz w:val="26"/>
          <w:szCs w:val="26"/>
        </w:rPr>
        <w:t xml:space="preserve">Projekt umowy </w:t>
      </w:r>
    </w:p>
    <w:p w:rsidR="009C3898" w:rsidRPr="00B11F1A" w:rsidRDefault="009C3898" w:rsidP="00B83CE6">
      <w:pPr>
        <w:pStyle w:val="redniasiatka21"/>
        <w:spacing w:line="276" w:lineRule="auto"/>
        <w:jc w:val="center"/>
        <w:rPr>
          <w:rFonts w:ascii="Cambria" w:hAnsi="Cambria"/>
          <w:b/>
          <w:sz w:val="24"/>
          <w:szCs w:val="24"/>
          <w:u w:val="single"/>
        </w:rPr>
      </w:pPr>
      <w:r w:rsidRPr="00B11F1A">
        <w:rPr>
          <w:rFonts w:ascii="Cambria" w:hAnsi="Cambria"/>
          <w:bCs/>
          <w:sz w:val="24"/>
          <w:szCs w:val="24"/>
        </w:rPr>
        <w:t>(Znak postępowania</w:t>
      </w:r>
      <w:r w:rsidRPr="001F30BE">
        <w:rPr>
          <w:rFonts w:ascii="Cambria" w:hAnsi="Cambria"/>
          <w:bCs/>
          <w:sz w:val="24"/>
          <w:szCs w:val="24"/>
        </w:rPr>
        <w:t>:</w:t>
      </w:r>
      <w:r w:rsidR="0024391B" w:rsidRPr="001F30BE">
        <w:rPr>
          <w:rFonts w:ascii="Cambria" w:hAnsi="Cambria"/>
          <w:b/>
        </w:rPr>
        <w:t>ZP.271</w:t>
      </w:r>
      <w:r w:rsidR="004E3FC5">
        <w:rPr>
          <w:rFonts w:ascii="Cambria" w:hAnsi="Cambria"/>
          <w:b/>
        </w:rPr>
        <w:t>.5.</w:t>
      </w:r>
      <w:r w:rsidR="0024391B" w:rsidRPr="001F30BE">
        <w:rPr>
          <w:rFonts w:ascii="Cambria" w:hAnsi="Cambria"/>
          <w:b/>
        </w:rPr>
        <w:t>202</w:t>
      </w:r>
      <w:r w:rsidR="00EC2020">
        <w:rPr>
          <w:rFonts w:ascii="Cambria" w:hAnsi="Cambria"/>
          <w:b/>
        </w:rPr>
        <w:t>6</w:t>
      </w:r>
      <w:r w:rsidRPr="001F30BE">
        <w:rPr>
          <w:rFonts w:ascii="Cambria" w:hAnsi="Cambria"/>
          <w:bCs/>
          <w:sz w:val="24"/>
          <w:szCs w:val="24"/>
        </w:rPr>
        <w:t>)</w:t>
      </w:r>
    </w:p>
    <w:p w:rsidR="009C3898" w:rsidRPr="005B52EF" w:rsidRDefault="009C3898" w:rsidP="00B83CE6">
      <w:pPr>
        <w:spacing w:after="0"/>
        <w:jc w:val="center"/>
        <w:rPr>
          <w:rFonts w:ascii="Cambria" w:hAnsi="Cambria"/>
          <w:spacing w:val="4"/>
          <w:sz w:val="10"/>
          <w:szCs w:val="10"/>
        </w:rPr>
      </w:pPr>
    </w:p>
    <w:p w:rsidR="00F86636" w:rsidRPr="001A1225" w:rsidRDefault="00F86636" w:rsidP="00F86636">
      <w:pPr>
        <w:spacing w:after="0"/>
        <w:jc w:val="center"/>
        <w:rPr>
          <w:rFonts w:ascii="Cambria" w:hAnsi="Cambria"/>
          <w:b/>
          <w:bCs/>
          <w:sz w:val="24"/>
          <w:szCs w:val="24"/>
        </w:rPr>
      </w:pPr>
      <w:r>
        <w:rPr>
          <w:rFonts w:ascii="Cambria" w:hAnsi="Cambria"/>
          <w:b/>
          <w:bCs/>
          <w:sz w:val="24"/>
          <w:szCs w:val="24"/>
        </w:rPr>
        <w:t xml:space="preserve">Umowa </w:t>
      </w:r>
    </w:p>
    <w:p w:rsidR="00F86636" w:rsidRPr="00814027" w:rsidRDefault="00F86636" w:rsidP="00FF1F3C">
      <w:pPr>
        <w:spacing w:after="0"/>
        <w:jc w:val="center"/>
        <w:rPr>
          <w:rFonts w:ascii="Cambria" w:hAnsi="Cambria"/>
          <w:b/>
          <w:bCs/>
          <w:sz w:val="24"/>
          <w:szCs w:val="24"/>
        </w:rPr>
      </w:pPr>
      <w:r w:rsidRPr="001A1225">
        <w:rPr>
          <w:rFonts w:ascii="Cambria" w:hAnsi="Cambria"/>
          <w:b/>
          <w:bCs/>
          <w:sz w:val="24"/>
          <w:szCs w:val="24"/>
        </w:rPr>
        <w:t>na roboty budowlane</w:t>
      </w:r>
    </w:p>
    <w:p w:rsidR="00F86636" w:rsidRPr="00E11E7E" w:rsidRDefault="00F86636" w:rsidP="00CC7A12">
      <w:pPr>
        <w:pStyle w:val="Default"/>
        <w:spacing w:line="276" w:lineRule="auto"/>
        <w:jc w:val="both"/>
        <w:rPr>
          <w:rFonts w:ascii="Cambria" w:hAnsi="Cambria" w:cs="Calibri"/>
          <w:color w:val="auto"/>
        </w:rPr>
      </w:pPr>
      <w:r w:rsidRPr="00E11E7E">
        <w:rPr>
          <w:rFonts w:ascii="Cambria" w:hAnsi="Cambria"/>
        </w:rPr>
        <w:t xml:space="preserve">w dniu ............................... r. </w:t>
      </w:r>
      <w:r w:rsidRPr="00E11E7E">
        <w:rPr>
          <w:rFonts w:ascii="Cambria" w:hAnsi="Cambria" w:cs="Calibri"/>
          <w:color w:val="auto"/>
        </w:rPr>
        <w:t>w …………………..,</w:t>
      </w:r>
    </w:p>
    <w:p w:rsidR="00F86636" w:rsidRPr="00E11E7E" w:rsidRDefault="00F86636" w:rsidP="00CC7A12">
      <w:pPr>
        <w:pStyle w:val="Default"/>
        <w:spacing w:line="276" w:lineRule="auto"/>
        <w:jc w:val="both"/>
        <w:rPr>
          <w:rFonts w:ascii="Cambria" w:hAnsi="Cambria"/>
        </w:rPr>
      </w:pPr>
      <w:r w:rsidRPr="00E11E7E">
        <w:rPr>
          <w:rFonts w:ascii="Cambria" w:hAnsi="Cambria"/>
        </w:rPr>
        <w:t xml:space="preserve">pomiędzy: </w:t>
      </w:r>
    </w:p>
    <w:p w:rsidR="00536812" w:rsidRPr="00E11E7E" w:rsidRDefault="00536812" w:rsidP="00E11E7E">
      <w:pPr>
        <w:pStyle w:val="Bezodstpw1"/>
        <w:spacing w:line="276" w:lineRule="auto"/>
        <w:jc w:val="both"/>
        <w:rPr>
          <w:rFonts w:ascii="Cambria" w:hAnsi="Cambria" w:cs="Arial"/>
        </w:rPr>
      </w:pPr>
      <w:r w:rsidRPr="00E11E7E">
        <w:rPr>
          <w:rFonts w:ascii="Cambria" w:hAnsi="Cambria"/>
          <w:b/>
        </w:rPr>
        <w:t xml:space="preserve">Gminą </w:t>
      </w:r>
      <w:r w:rsidR="00E11E7E" w:rsidRPr="00E11E7E">
        <w:rPr>
          <w:rFonts w:ascii="Cambria" w:hAnsi="Cambria" w:cs="Arial"/>
          <w:b/>
        </w:rPr>
        <w:t>Głusk</w:t>
      </w:r>
      <w:r w:rsidRPr="00E11E7E">
        <w:rPr>
          <w:rFonts w:ascii="Cambria" w:hAnsi="Cambria"/>
        </w:rPr>
        <w:t xml:space="preserve">z siedzibą </w:t>
      </w:r>
      <w:r w:rsidR="00E11E7E" w:rsidRPr="00E11E7E">
        <w:rPr>
          <w:rFonts w:ascii="Cambria" w:hAnsi="Cambria" w:cs="Arial"/>
        </w:rPr>
        <w:t>ul. Rynek 1, 20-388 Dominów</w:t>
      </w:r>
      <w:r w:rsidRPr="00E11E7E">
        <w:rPr>
          <w:rFonts w:ascii="Cambria" w:hAnsi="Cambria"/>
        </w:rPr>
        <w:t>,</w:t>
      </w:r>
    </w:p>
    <w:p w:rsidR="00536812" w:rsidRPr="00E11E7E" w:rsidRDefault="00536812" w:rsidP="00E11E7E">
      <w:pPr>
        <w:pStyle w:val="Bezodstpw1"/>
        <w:spacing w:line="276" w:lineRule="auto"/>
        <w:jc w:val="both"/>
        <w:rPr>
          <w:rFonts w:ascii="Cambria" w:hAnsi="Cambria" w:cs="Arial"/>
        </w:rPr>
      </w:pPr>
      <w:r w:rsidRPr="00E11E7E">
        <w:rPr>
          <w:rFonts w:ascii="Cambria" w:hAnsi="Cambria"/>
        </w:rPr>
        <w:t xml:space="preserve">NIP: </w:t>
      </w:r>
      <w:r w:rsidR="00E11E7E" w:rsidRPr="00E11E7E">
        <w:rPr>
          <w:rFonts w:ascii="Cambria" w:hAnsi="Cambria" w:cs="Arial"/>
        </w:rPr>
        <w:t>946-25-79-832,   REGON:  431019980</w:t>
      </w:r>
      <w:r w:rsidRPr="00E11E7E">
        <w:rPr>
          <w:rFonts w:ascii="Cambria" w:hAnsi="Cambria"/>
        </w:rPr>
        <w:t>,</w:t>
      </w:r>
    </w:p>
    <w:p w:rsidR="00536812" w:rsidRPr="00E11E7E" w:rsidRDefault="00536812" w:rsidP="00536812">
      <w:pPr>
        <w:pStyle w:val="Textbody"/>
        <w:rPr>
          <w:rFonts w:ascii="Cambria" w:hAnsi="Cambria"/>
        </w:rPr>
      </w:pPr>
      <w:r w:rsidRPr="00E11E7E">
        <w:rPr>
          <w:rFonts w:ascii="Cambria" w:hAnsi="Cambria"/>
        </w:rPr>
        <w:t xml:space="preserve">zwaną w dalszej części umowy </w:t>
      </w:r>
      <w:r w:rsidRPr="00E11E7E">
        <w:rPr>
          <w:rFonts w:ascii="Cambria" w:hAnsi="Cambria"/>
          <w:b/>
        </w:rPr>
        <w:t>„Zamawiającym”</w:t>
      </w:r>
    </w:p>
    <w:p w:rsidR="00536812" w:rsidRPr="00E11E7E" w:rsidRDefault="00536812" w:rsidP="00536812">
      <w:pPr>
        <w:pStyle w:val="Textbody"/>
        <w:rPr>
          <w:rFonts w:ascii="Cambria" w:hAnsi="Cambria"/>
        </w:rPr>
      </w:pPr>
      <w:r w:rsidRPr="00E11E7E">
        <w:rPr>
          <w:rFonts w:ascii="Cambria" w:hAnsi="Cambria"/>
        </w:rPr>
        <w:t xml:space="preserve">reprezentowaną przez: </w:t>
      </w:r>
    </w:p>
    <w:p w:rsidR="00536812" w:rsidRPr="00E11E7E" w:rsidRDefault="00536812" w:rsidP="00536812">
      <w:pPr>
        <w:pStyle w:val="Textbody"/>
        <w:rPr>
          <w:rFonts w:ascii="Cambria" w:hAnsi="Cambria"/>
        </w:rPr>
      </w:pPr>
      <w:r w:rsidRPr="00E11E7E">
        <w:rPr>
          <w:rFonts w:ascii="Cambria" w:hAnsi="Cambria"/>
          <w:b/>
        </w:rPr>
        <w:t xml:space="preserve">Pana </w:t>
      </w:r>
      <w:r w:rsidR="00E11E7E" w:rsidRPr="00E11E7E">
        <w:rPr>
          <w:rFonts w:ascii="Cambria" w:hAnsi="Cambria"/>
          <w:b/>
          <w:bCs/>
        </w:rPr>
        <w:t>Jacka Anasiewicza</w:t>
      </w:r>
      <w:r w:rsidRPr="00E11E7E">
        <w:rPr>
          <w:rFonts w:ascii="Cambria" w:hAnsi="Cambria"/>
        </w:rPr>
        <w:t>–</w:t>
      </w:r>
      <w:r w:rsidRPr="00E11E7E">
        <w:rPr>
          <w:rFonts w:ascii="Cambria" w:hAnsi="Cambria"/>
          <w:bCs/>
        </w:rPr>
        <w:t xml:space="preserve">Wójta Gminy </w:t>
      </w:r>
      <w:r w:rsidR="00E11E7E" w:rsidRPr="00E11E7E">
        <w:rPr>
          <w:rFonts w:ascii="Cambria" w:hAnsi="Cambria"/>
          <w:bCs/>
        </w:rPr>
        <w:t>Głusk</w:t>
      </w:r>
    </w:p>
    <w:p w:rsidR="00536812" w:rsidRPr="00E11E7E" w:rsidRDefault="00536812" w:rsidP="00536812">
      <w:pPr>
        <w:pStyle w:val="Textbody"/>
        <w:rPr>
          <w:rFonts w:ascii="Cambria" w:hAnsi="Cambria"/>
        </w:rPr>
      </w:pPr>
      <w:r w:rsidRPr="00E11E7E">
        <w:rPr>
          <w:rFonts w:ascii="Cambria" w:hAnsi="Cambria"/>
        </w:rPr>
        <w:t xml:space="preserve">przy kontrasygnacie </w:t>
      </w:r>
      <w:r w:rsidR="00E11E7E" w:rsidRPr="00E11E7E">
        <w:rPr>
          <w:rFonts w:ascii="Cambria" w:hAnsi="Cambria"/>
        </w:rPr>
        <w:t>Pani Agnieszki Ciszewskiej – Skarbnika Gminy</w:t>
      </w:r>
    </w:p>
    <w:p w:rsidR="00536812" w:rsidRDefault="00536812" w:rsidP="00536812">
      <w:pPr>
        <w:pStyle w:val="Textbody"/>
        <w:rPr>
          <w:rFonts w:ascii="Cambria" w:hAnsi="Cambria"/>
          <w:b/>
        </w:rPr>
      </w:pPr>
      <w:r>
        <w:rPr>
          <w:rFonts w:ascii="Cambria" w:hAnsi="Cambria"/>
        </w:rPr>
        <w:t xml:space="preserve">zwanym w dalszej części umowy </w:t>
      </w:r>
      <w:r>
        <w:rPr>
          <w:rFonts w:ascii="Cambria" w:hAnsi="Cambria"/>
          <w:b/>
        </w:rPr>
        <w:t>„Zamawiającym”</w:t>
      </w:r>
    </w:p>
    <w:p w:rsidR="00F86636" w:rsidRPr="00E16DE5" w:rsidRDefault="00F86636" w:rsidP="00CC7A12">
      <w:pPr>
        <w:pStyle w:val="Textbody"/>
        <w:spacing w:after="0" w:line="276" w:lineRule="auto"/>
        <w:rPr>
          <w:rFonts w:ascii="Cambria" w:hAnsi="Cambria" w:cs="Calibri"/>
        </w:rPr>
      </w:pPr>
      <w:r w:rsidRPr="00E16DE5">
        <w:rPr>
          <w:rFonts w:ascii="Cambria" w:hAnsi="Cambria" w:cs="Calibri"/>
        </w:rPr>
        <w:t>a</w:t>
      </w:r>
    </w:p>
    <w:p w:rsidR="00F86636" w:rsidRPr="004942FA" w:rsidRDefault="00F86636" w:rsidP="00CC7A12">
      <w:pPr>
        <w:pStyle w:val="Default"/>
        <w:spacing w:line="276" w:lineRule="auto"/>
        <w:jc w:val="both"/>
        <w:rPr>
          <w:rFonts w:ascii="Cambria" w:hAnsi="Cambria" w:cs="Calibri"/>
          <w:i/>
          <w:iCs/>
        </w:rPr>
      </w:pPr>
      <w:r w:rsidRPr="00E16DE5">
        <w:rPr>
          <w:rFonts w:ascii="Cambria" w:hAnsi="Cambria" w:cs="Calibri"/>
          <w:i/>
          <w:iCs/>
          <w:color w:val="auto"/>
        </w:rPr>
        <w:t>*gdy kontrahentem</w:t>
      </w:r>
      <w:r w:rsidRPr="004942FA">
        <w:rPr>
          <w:rFonts w:ascii="Cambria" w:hAnsi="Cambria" w:cs="Calibri"/>
          <w:i/>
          <w:iCs/>
          <w:color w:val="auto"/>
        </w:rPr>
        <w:t xml:space="preserve"> jest spółka prawa handlowego: </w:t>
      </w:r>
    </w:p>
    <w:p w:rsidR="00F86636" w:rsidRPr="00814027" w:rsidRDefault="00F86636" w:rsidP="00CC7A12">
      <w:pPr>
        <w:pStyle w:val="Default"/>
        <w:spacing w:line="276" w:lineRule="auto"/>
        <w:jc w:val="both"/>
        <w:rPr>
          <w:rFonts w:ascii="Cambria" w:hAnsi="Cambria" w:cs="Calibri"/>
        </w:rPr>
      </w:pPr>
      <w:r w:rsidRPr="00814027">
        <w:rPr>
          <w:rFonts w:ascii="Cambria" w:hAnsi="Cambria" w:cs="Calibri"/>
          <w:color w:val="auto"/>
        </w:rPr>
        <w:t>spółką pod firmą „…” z siedzibą w ... (wpisać tylko nazwę miasta/miejscowości), ul. ………., ………………. (wpisać adres), wpisaną do Rejestru Przedsiębiorców Krajowego Rejestru Sądowego pod numerem KRS ... – zgodnie z wydrukiem z Centralnej Informacji Krajowego Rejestru Sądowego, stanowiącym załącznik do umowy, NIP ……………….., REGON ……………………..</w:t>
      </w:r>
      <w:r w:rsidRPr="00814027">
        <w:rPr>
          <w:rFonts w:ascii="Cambria" w:hAnsi="Cambria"/>
          <w:i/>
          <w:iCs/>
        </w:rPr>
        <w:t>,</w:t>
      </w:r>
      <w:r w:rsidRPr="00814027">
        <w:rPr>
          <w:rFonts w:ascii="Cambria" w:hAnsi="Cambria" w:cs="Calibri"/>
          <w:color w:val="auto"/>
        </w:rPr>
        <w:t xml:space="preserve"> zwaną dalej „Wykonawcą”, reprezentowaną przez ..........</w:t>
      </w:r>
      <w:r w:rsidRPr="00814027">
        <w:rPr>
          <w:rStyle w:val="Znakiprzypiswdolnych"/>
          <w:rFonts w:ascii="Cambria" w:hAnsi="Cambria" w:cs="Calibri"/>
          <w:color w:val="auto"/>
        </w:rPr>
        <w:footnoteReference w:id="2"/>
      </w:r>
      <w:r w:rsidRPr="00814027">
        <w:rPr>
          <w:rFonts w:ascii="Cambria" w:hAnsi="Cambria" w:cs="Calibri"/>
          <w:color w:val="auto"/>
        </w:rPr>
        <w:t>/reprezentowaną przez … działającą/-ego na podstawie pełnomocnictwa, stanowiącego załącznik do umowy</w:t>
      </w:r>
      <w:r w:rsidRPr="00814027">
        <w:rPr>
          <w:rStyle w:val="Znakiprzypiswdolnych"/>
          <w:rFonts w:ascii="Cambria" w:hAnsi="Cambria" w:cs="Calibri"/>
          <w:color w:val="auto"/>
        </w:rPr>
        <w:footnoteReference w:id="3"/>
      </w:r>
      <w:r w:rsidRPr="00814027">
        <w:rPr>
          <w:rFonts w:ascii="Cambria" w:hAnsi="Cambria" w:cs="Calibri"/>
          <w:color w:val="auto"/>
        </w:rPr>
        <w:t xml:space="preserve">, </w:t>
      </w:r>
    </w:p>
    <w:p w:rsidR="00F86636" w:rsidRPr="004942FA" w:rsidRDefault="00F86636" w:rsidP="00F86636">
      <w:pPr>
        <w:pStyle w:val="Default"/>
        <w:spacing w:line="276" w:lineRule="auto"/>
        <w:jc w:val="both"/>
        <w:rPr>
          <w:rFonts w:ascii="Cambria" w:hAnsi="Cambria" w:cs="Calibri"/>
          <w:color w:val="auto"/>
          <w:sz w:val="10"/>
          <w:szCs w:val="10"/>
        </w:rPr>
      </w:pPr>
    </w:p>
    <w:p w:rsidR="00F86636" w:rsidRPr="004942FA" w:rsidRDefault="00F86636" w:rsidP="00F86636">
      <w:pPr>
        <w:pStyle w:val="Default"/>
        <w:spacing w:line="276" w:lineRule="auto"/>
        <w:jc w:val="both"/>
        <w:rPr>
          <w:rFonts w:ascii="Cambria" w:hAnsi="Cambria" w:cs="Calibri"/>
          <w:i/>
          <w:iCs/>
        </w:rPr>
      </w:pPr>
      <w:r w:rsidRPr="004942FA">
        <w:rPr>
          <w:rFonts w:ascii="Cambria" w:hAnsi="Cambria" w:cs="Calibri"/>
          <w:i/>
          <w:iCs/>
          <w:color w:val="auto"/>
        </w:rPr>
        <w:t xml:space="preserve">*gdy kontrahentem jest osoba fizyczna prowadząca działalność gospodarczą: </w:t>
      </w:r>
    </w:p>
    <w:p w:rsidR="00F86636" w:rsidRPr="00814027" w:rsidRDefault="00F86636" w:rsidP="00F86636">
      <w:pPr>
        <w:pStyle w:val="Default"/>
        <w:spacing w:line="276" w:lineRule="auto"/>
        <w:jc w:val="both"/>
        <w:rPr>
          <w:rFonts w:ascii="Cambria" w:hAnsi="Cambria" w:cs="Calibri"/>
        </w:rPr>
      </w:pPr>
      <w:r w:rsidRPr="00814027">
        <w:rPr>
          <w:rFonts w:ascii="Cambria" w:hAnsi="Cambria" w:cs="Calibri"/>
          <w:color w:val="auto"/>
        </w:rPr>
        <w:t xml:space="preserve">Panią/Panem ………., prowadzącą/-ym działalność gospodarczą pod firmą „…” </w:t>
      </w:r>
      <w:r w:rsidR="00ED154E">
        <w:rPr>
          <w:rFonts w:ascii="Cambria" w:hAnsi="Cambria" w:cs="Calibri"/>
          <w:color w:val="auto"/>
        </w:rPr>
        <w:t>zamieszkałą/zamieszkałym</w:t>
      </w:r>
      <w:r w:rsidRPr="00814027">
        <w:rPr>
          <w:rFonts w:ascii="Cambria" w:hAnsi="Cambria" w:cs="Calibri"/>
          <w:color w:val="auto"/>
        </w:rPr>
        <w:t xml:space="preserve"> … (wpisać tylko nazwę miasta/miejscowości), ul. ……………….. (wpisać adres), – zgodnie z wydrukiem z Centralnej Ewidencji i Informacji o Działalności Gospodarczej, stanowiącym załącznik do umowy, NIP ……………, REGON …………., </w:t>
      </w:r>
      <w:r w:rsidRPr="00814027">
        <w:rPr>
          <w:rFonts w:ascii="Cambria" w:hAnsi="Cambria"/>
          <w:i/>
          <w:iCs/>
        </w:rPr>
        <w:t>,</w:t>
      </w:r>
      <w:r w:rsidRPr="00814027">
        <w:rPr>
          <w:rFonts w:ascii="Cambria" w:hAnsi="Cambria" w:cs="Calibri"/>
          <w:color w:val="auto"/>
        </w:rPr>
        <w:t xml:space="preserve"> zwaną/-ym dalej „Wykonawcą”, reprezentowaną/-ym przez … działającą/-ego na podstawie pełnomocnictwa, stanowiącego załącznik do umowy</w:t>
      </w:r>
      <w:r w:rsidRPr="00814027">
        <w:rPr>
          <w:rStyle w:val="Znakiprzypiswdolnych"/>
          <w:rFonts w:ascii="Cambria" w:hAnsi="Cambria" w:cs="Calibri"/>
          <w:color w:val="auto"/>
        </w:rPr>
        <w:footnoteReference w:id="4"/>
      </w:r>
      <w:r w:rsidRPr="00814027">
        <w:rPr>
          <w:rFonts w:ascii="Cambria" w:hAnsi="Cambria" w:cs="Calibri"/>
          <w:color w:val="auto"/>
        </w:rPr>
        <w:t xml:space="preserve">, </w:t>
      </w:r>
    </w:p>
    <w:p w:rsidR="00F86636" w:rsidRPr="00814027" w:rsidRDefault="00F86636" w:rsidP="00F86636">
      <w:pPr>
        <w:pStyle w:val="Default"/>
        <w:spacing w:line="276" w:lineRule="auto"/>
        <w:jc w:val="both"/>
        <w:rPr>
          <w:rFonts w:ascii="Cambria" w:hAnsi="Cambria" w:cs="Calibri"/>
        </w:rPr>
      </w:pPr>
      <w:r w:rsidRPr="00814027">
        <w:rPr>
          <w:rFonts w:ascii="Cambria" w:hAnsi="Cambria" w:cs="Calibri"/>
        </w:rPr>
        <w:t xml:space="preserve">wspólnie zwanymi dalej „Stronami”, </w:t>
      </w:r>
    </w:p>
    <w:p w:rsidR="00F86636" w:rsidRPr="00814027" w:rsidRDefault="00F86636" w:rsidP="00F86636">
      <w:pPr>
        <w:spacing w:after="0"/>
        <w:rPr>
          <w:rFonts w:ascii="Cambria" w:hAnsi="Cambria"/>
          <w:sz w:val="24"/>
          <w:szCs w:val="24"/>
        </w:rPr>
      </w:pPr>
      <w:r w:rsidRPr="00814027">
        <w:rPr>
          <w:rFonts w:ascii="Cambria" w:hAnsi="Cambria"/>
          <w:sz w:val="24"/>
          <w:szCs w:val="24"/>
        </w:rPr>
        <w:t>o następującej treści:</w:t>
      </w:r>
    </w:p>
    <w:p w:rsidR="00F86636" w:rsidRPr="00814027" w:rsidRDefault="00F86636" w:rsidP="00F86636">
      <w:pPr>
        <w:spacing w:after="0"/>
        <w:jc w:val="center"/>
        <w:rPr>
          <w:rFonts w:ascii="Cambria" w:hAnsi="Cambria"/>
          <w:b/>
          <w:bCs/>
          <w:sz w:val="24"/>
          <w:szCs w:val="24"/>
        </w:rPr>
      </w:pPr>
      <w:r w:rsidRPr="00814027">
        <w:rPr>
          <w:rFonts w:ascii="Cambria" w:hAnsi="Cambria"/>
          <w:b/>
          <w:bCs/>
          <w:sz w:val="24"/>
          <w:szCs w:val="24"/>
        </w:rPr>
        <w:t>Oświadczenia Stron</w:t>
      </w:r>
    </w:p>
    <w:p w:rsidR="00F86636" w:rsidRPr="00EC271A" w:rsidRDefault="00F86636" w:rsidP="00B625AD">
      <w:pPr>
        <w:widowControl/>
        <w:numPr>
          <w:ilvl w:val="0"/>
          <w:numId w:val="43"/>
        </w:numPr>
        <w:tabs>
          <w:tab w:val="left" w:pos="426"/>
        </w:tabs>
        <w:autoSpaceDE w:val="0"/>
        <w:adjustRightInd/>
        <w:spacing w:after="0"/>
        <w:ind w:left="426" w:hanging="426"/>
        <w:contextualSpacing/>
        <w:textAlignment w:val="auto"/>
        <w:rPr>
          <w:rFonts w:ascii="Cambria" w:hAnsi="Cambria"/>
          <w:sz w:val="24"/>
          <w:szCs w:val="24"/>
        </w:rPr>
      </w:pPr>
      <w:r w:rsidRPr="00814027">
        <w:rPr>
          <w:rFonts w:ascii="Cambria" w:hAnsi="Cambria"/>
          <w:sz w:val="24"/>
          <w:szCs w:val="24"/>
        </w:rPr>
        <w:t xml:space="preserve">Strony oświadczają, że niniejsza umowa, zwana dalej „umową”, została zawarta </w:t>
      </w:r>
      <w:r w:rsidRPr="00814027">
        <w:rPr>
          <w:rFonts w:ascii="Cambria" w:hAnsi="Cambria"/>
          <w:sz w:val="24"/>
          <w:szCs w:val="24"/>
        </w:rPr>
        <w:br/>
        <w:t>w wyniku udzielenia zamówienia publicznego w trybie podstawowym</w:t>
      </w:r>
      <w:r w:rsidR="00A431AC">
        <w:rPr>
          <w:rFonts w:ascii="Cambria" w:hAnsi="Cambria"/>
          <w:sz w:val="24"/>
          <w:szCs w:val="24"/>
        </w:rPr>
        <w:t xml:space="preserve"> bez negocjacji</w:t>
      </w:r>
      <w:r w:rsidRPr="00814027">
        <w:rPr>
          <w:rFonts w:ascii="Cambria" w:hAnsi="Cambria"/>
          <w:sz w:val="24"/>
          <w:szCs w:val="24"/>
        </w:rPr>
        <w:t xml:space="preserve">, zgodnie z </w:t>
      </w:r>
      <w:r w:rsidRPr="00EC271A">
        <w:rPr>
          <w:rFonts w:ascii="Cambria" w:hAnsi="Cambria"/>
          <w:sz w:val="24"/>
          <w:szCs w:val="24"/>
        </w:rPr>
        <w:t>przepisami ustawy z dnia 11 września 2019 r. – Prawo zamówień publicznych.</w:t>
      </w:r>
    </w:p>
    <w:p w:rsidR="002D7108" w:rsidRPr="002D7108" w:rsidRDefault="007B34C1" w:rsidP="002D7108">
      <w:pPr>
        <w:spacing w:after="0"/>
        <w:rPr>
          <w:rFonts w:ascii="Cambria" w:hAnsi="Cambria"/>
          <w:sz w:val="24"/>
          <w:szCs w:val="24"/>
        </w:rPr>
      </w:pPr>
      <w:r w:rsidRPr="002D7108">
        <w:rPr>
          <w:rFonts w:ascii="Cambria" w:hAnsi="Cambria" w:cs="Helvetica"/>
          <w:b/>
          <w:bCs/>
          <w:color w:val="000000"/>
          <w:sz w:val="24"/>
          <w:szCs w:val="24"/>
        </w:rPr>
        <w:lastRenderedPageBreak/>
        <w:t xml:space="preserve">Zamawiający oświadcza, iż zadanie o którym mowa w § 1 umowy </w:t>
      </w:r>
      <w:r w:rsidR="00E11E7E" w:rsidRPr="002D7108">
        <w:rPr>
          <w:rFonts w:ascii="Cambria" w:hAnsi="Cambria" w:cs="Helvetica"/>
          <w:b/>
          <w:bCs/>
          <w:color w:val="000000"/>
          <w:sz w:val="24"/>
          <w:szCs w:val="24"/>
        </w:rPr>
        <w:t xml:space="preserve">jest </w:t>
      </w:r>
      <w:r w:rsidR="002D7108" w:rsidRPr="002D7108">
        <w:rPr>
          <w:rFonts w:ascii="Cambria" w:hAnsi="Cambria"/>
          <w:sz w:val="24"/>
          <w:szCs w:val="24"/>
        </w:rPr>
        <w:t xml:space="preserve">współfinansowane ze środków Unii Europejskiej w ramach Projektu: </w:t>
      </w:r>
      <w:r w:rsidR="002D7108" w:rsidRPr="002D7108">
        <w:rPr>
          <w:rFonts w:ascii="Cambria" w:hAnsi="Cambria"/>
          <w:b/>
          <w:bCs/>
          <w:sz w:val="24"/>
          <w:szCs w:val="24"/>
        </w:rPr>
        <w:t>„Rewitalizacja w gminie Głusk”,</w:t>
      </w:r>
      <w:r w:rsidR="002D7108" w:rsidRPr="002D7108">
        <w:rPr>
          <w:rFonts w:ascii="Cambria" w:hAnsi="Cambria"/>
          <w:sz w:val="24"/>
          <w:szCs w:val="24"/>
        </w:rPr>
        <w:t xml:space="preserve"> Działanie 11.4 Rewitalizacja obszarów innych niż miejskie Działania 11.4 Rewitalizacja obszarów innych niż miejskie (typ projektu 1) Priorytetu XI Rozwój zrównoważony terytorialnie programu Fundusze Europejskie dla Lubelskiego 2021-2027.</w:t>
      </w:r>
    </w:p>
    <w:p w:rsidR="00B11F1A" w:rsidRDefault="002D7108" w:rsidP="002D7108">
      <w:pPr>
        <w:widowControl/>
        <w:tabs>
          <w:tab w:val="left" w:pos="426"/>
        </w:tabs>
        <w:adjustRightInd/>
        <w:spacing w:after="0" w:line="240" w:lineRule="auto"/>
        <w:contextualSpacing/>
        <w:textAlignment w:val="auto"/>
        <w:rPr>
          <w:rFonts w:ascii="Cambria" w:hAnsi="Cambria" w:cs="Helvetica"/>
          <w:b/>
          <w:bCs/>
          <w:color w:val="000000"/>
          <w:sz w:val="24"/>
          <w:szCs w:val="24"/>
        </w:rPr>
      </w:pPr>
      <w:r w:rsidRPr="002D7108">
        <w:rPr>
          <w:rFonts w:ascii="Cambria" w:hAnsi="Cambria"/>
          <w:sz w:val="24"/>
          <w:szCs w:val="24"/>
        </w:rPr>
        <w:t>Numer umowy o dofinansowanie  FELU.11.04-IZ.00-0037/24 z dnia 16.12.2025r</w:t>
      </w:r>
      <w:r w:rsidR="00DC2824" w:rsidRPr="002D7108">
        <w:rPr>
          <w:rFonts w:ascii="Cambria" w:hAnsi="Cambria" w:cs="Helvetica"/>
          <w:b/>
          <w:bCs/>
          <w:color w:val="000000"/>
          <w:sz w:val="24"/>
          <w:szCs w:val="24"/>
        </w:rPr>
        <w:t>.</w:t>
      </w:r>
    </w:p>
    <w:p w:rsidR="004E3FC5" w:rsidRPr="004E3FC5" w:rsidRDefault="00A1693B" w:rsidP="004E3FC5">
      <w:pPr>
        <w:pStyle w:val="Akapitzlist2"/>
        <w:spacing w:before="0" w:after="0" w:line="240" w:lineRule="auto"/>
        <w:ind w:left="0"/>
        <w:jc w:val="left"/>
        <w:rPr>
          <w:rFonts w:ascii="Cambria" w:hAnsi="Cambria" w:cs="Cambria"/>
          <w:sz w:val="24"/>
          <w:szCs w:val="24"/>
          <w:lang w:val="pl-PL"/>
        </w:rPr>
      </w:pPr>
      <w:r w:rsidRPr="00A1693B">
        <w:rPr>
          <w:rFonts w:ascii="Cambria" w:hAnsi="Cambria" w:cs="Helvetica"/>
          <w:b/>
          <w:bCs/>
          <w:color w:val="000000"/>
          <w:sz w:val="24"/>
          <w:szCs w:val="24"/>
          <w:lang w:val="pl-PL"/>
        </w:rPr>
        <w:t xml:space="preserve">2. </w:t>
      </w:r>
      <w:r w:rsidRPr="00A1693B">
        <w:rPr>
          <w:rFonts w:ascii="Cambria" w:hAnsi="Cambria"/>
          <w:sz w:val="24"/>
          <w:szCs w:val="24"/>
          <w:lang w:val="pl-PL"/>
        </w:rPr>
        <w:t>Zamówienie</w:t>
      </w:r>
      <w:r w:rsidRPr="00A1693B">
        <w:rPr>
          <w:rFonts w:ascii="Cambria" w:eastAsia="DejaVuSans" w:hAnsi="Cambria"/>
          <w:sz w:val="24"/>
          <w:szCs w:val="24"/>
          <w:lang w:val="pl-PL"/>
        </w:rPr>
        <w:t xml:space="preserve"> został</w:t>
      </w:r>
      <w:r w:rsidRPr="00A1693B">
        <w:rPr>
          <w:rFonts w:ascii="Cambria" w:hAnsi="Cambria"/>
          <w:sz w:val="24"/>
          <w:szCs w:val="24"/>
          <w:lang w:val="pl-PL"/>
        </w:rPr>
        <w:t>o</w:t>
      </w:r>
      <w:r w:rsidRPr="00A1693B">
        <w:rPr>
          <w:rFonts w:ascii="Cambria" w:eastAsia="DejaVuSans" w:hAnsi="Cambria"/>
          <w:sz w:val="24"/>
          <w:szCs w:val="24"/>
          <w:lang w:val="pl-PL"/>
        </w:rPr>
        <w:t xml:space="preserve"> zaplanowan</w:t>
      </w:r>
      <w:r w:rsidRPr="00A1693B">
        <w:rPr>
          <w:rFonts w:ascii="Cambria" w:hAnsi="Cambria"/>
          <w:sz w:val="24"/>
          <w:szCs w:val="24"/>
          <w:lang w:val="pl-PL"/>
        </w:rPr>
        <w:t>e</w:t>
      </w:r>
      <w:r w:rsidRPr="00A1693B">
        <w:rPr>
          <w:rFonts w:ascii="Cambria" w:eastAsia="DejaVuSans" w:hAnsi="Cambria"/>
          <w:sz w:val="24"/>
          <w:szCs w:val="24"/>
          <w:lang w:val="pl-PL"/>
        </w:rPr>
        <w:t xml:space="preserve"> i </w:t>
      </w:r>
      <w:r w:rsidRPr="00A1693B">
        <w:rPr>
          <w:rFonts w:ascii="Cambria" w:hAnsi="Cambria"/>
          <w:sz w:val="24"/>
          <w:szCs w:val="24"/>
          <w:lang w:val="pl-PL"/>
        </w:rPr>
        <w:t>musi być</w:t>
      </w:r>
      <w:r w:rsidRPr="00A1693B">
        <w:rPr>
          <w:rFonts w:ascii="Cambria" w:eastAsia="DejaVuSans" w:hAnsi="Cambria"/>
          <w:sz w:val="24"/>
          <w:szCs w:val="24"/>
          <w:lang w:val="pl-PL"/>
        </w:rPr>
        <w:t xml:space="preserve"> realizowan</w:t>
      </w:r>
      <w:r w:rsidRPr="00A1693B">
        <w:rPr>
          <w:rFonts w:ascii="Cambria" w:hAnsi="Cambria"/>
          <w:sz w:val="24"/>
          <w:szCs w:val="24"/>
          <w:lang w:val="pl-PL"/>
        </w:rPr>
        <w:t>e</w:t>
      </w:r>
      <w:r w:rsidRPr="00A1693B">
        <w:rPr>
          <w:rFonts w:ascii="Cambria" w:eastAsia="DejaVuSans" w:hAnsi="Cambria"/>
          <w:sz w:val="24"/>
          <w:szCs w:val="24"/>
          <w:lang w:val="pl-PL"/>
        </w:rPr>
        <w:t xml:space="preserve"> w sposób zgodny z zasadą zrównoważonego rozwoju oraz zasadą „nie czyń poważnych szkód” (DNSH), o której mowa w art. 17 Rozporządzenia (UE)2020/852 (Taksonomia UE).Wpływ projektu na poszczególne cele środowiskowe:</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1. Łagodzenie zmian klimatu</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W budynku świetlicy w Kalinówce zastosowano rozwiązania ograniczające emisję gazów cieplarnianych, w tym: instalację</w:t>
      </w:r>
      <w:r w:rsidR="00AE0376">
        <w:rPr>
          <w:rFonts w:ascii="Cambria" w:eastAsia="DejaVuSans" w:hAnsi="Cambria"/>
          <w:sz w:val="24"/>
          <w:szCs w:val="24"/>
        </w:rPr>
        <w:t xml:space="preserve"> </w:t>
      </w:r>
      <w:r w:rsidRPr="004E3FC5">
        <w:rPr>
          <w:rFonts w:ascii="Cambria" w:eastAsia="DejaVuSans" w:hAnsi="Cambria"/>
          <w:sz w:val="24"/>
          <w:szCs w:val="24"/>
        </w:rPr>
        <w:t>fotowoltaiczną, pompę ciepła powietrze-woda</w:t>
      </w:r>
      <w:r w:rsidR="00AE0376">
        <w:rPr>
          <w:rFonts w:ascii="Cambria" w:eastAsia="DejaVuSans" w:hAnsi="Cambria"/>
          <w:sz w:val="24"/>
          <w:szCs w:val="24"/>
        </w:rPr>
        <w:t xml:space="preserve"> </w:t>
      </w:r>
      <w:r w:rsidRPr="004E3FC5">
        <w:rPr>
          <w:rFonts w:ascii="Cambria" w:eastAsia="DejaVuSans" w:hAnsi="Cambria"/>
          <w:sz w:val="24"/>
          <w:szCs w:val="24"/>
        </w:rPr>
        <w:t>oraz wysokowydajny kocioł gazowy.</w:t>
      </w:r>
      <w:r w:rsidR="00AE0376">
        <w:rPr>
          <w:rFonts w:ascii="Cambria" w:eastAsia="DejaVuSans" w:hAnsi="Cambria"/>
          <w:sz w:val="24"/>
          <w:szCs w:val="24"/>
        </w:rPr>
        <w:t xml:space="preserve"> </w:t>
      </w:r>
      <w:r w:rsidRPr="004E3FC5">
        <w:rPr>
          <w:rFonts w:ascii="Cambria" w:eastAsia="DejaVuSans" w:hAnsi="Cambria"/>
          <w:sz w:val="24"/>
          <w:szCs w:val="24"/>
        </w:rPr>
        <w:t>Projekt zmniejsza zapotrzebowanie na energię konwencjonalną i wspiera przejście na gospodarkę niskoemisyjną.</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2. Przystosowanie się do zmian klimatu</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Na terenie inwestycji przewidziano zbiorniki na wodę deszczową oraz przepuszczalne nawierzchnie parkingów (</w:t>
      </w:r>
      <w:r w:rsidR="00AE0376">
        <w:rPr>
          <w:rFonts w:ascii="Cambria" w:eastAsia="DejaVuSans" w:hAnsi="Cambria"/>
          <w:sz w:val="24"/>
          <w:szCs w:val="24"/>
        </w:rPr>
        <w:t xml:space="preserve">teokraty </w:t>
      </w:r>
      <w:r w:rsidRPr="004E3FC5">
        <w:rPr>
          <w:rFonts w:ascii="Cambria" w:eastAsia="DejaVuSans" w:hAnsi="Cambria"/>
          <w:sz w:val="24"/>
          <w:szCs w:val="24"/>
        </w:rPr>
        <w:t>wypełnione ziemią i trawą).Świetlica oraz infrastruktura rekreacyjna zostały zaprojektowane z uwzględnieniem odporności na zmienne warunki</w:t>
      </w:r>
      <w:r w:rsidR="00AE0376">
        <w:rPr>
          <w:rFonts w:ascii="Cambria" w:eastAsia="DejaVuSans" w:hAnsi="Cambria"/>
          <w:sz w:val="24"/>
          <w:szCs w:val="24"/>
        </w:rPr>
        <w:t xml:space="preserve"> </w:t>
      </w:r>
      <w:r w:rsidRPr="004E3FC5">
        <w:rPr>
          <w:rFonts w:ascii="Cambria" w:eastAsia="DejaVuSans" w:hAnsi="Cambria"/>
          <w:sz w:val="24"/>
          <w:szCs w:val="24"/>
        </w:rPr>
        <w:t>klimatyczne (silne opady, fale upałów).</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3. Zrównoważone wykorzystywanie i ochrona zasobów wodnych i morskich</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W projekcie nie przewidziano ingerencji w cieki wodne ani negatywnego wpływu na zasoby wodne.</w:t>
      </w:r>
      <w:r w:rsidR="00AE0376">
        <w:rPr>
          <w:rFonts w:ascii="Cambria" w:eastAsia="DejaVuSans" w:hAnsi="Cambria"/>
          <w:sz w:val="24"/>
          <w:szCs w:val="24"/>
        </w:rPr>
        <w:t xml:space="preserve"> </w:t>
      </w:r>
      <w:r w:rsidRPr="004E3FC5">
        <w:rPr>
          <w:rFonts w:ascii="Cambria" w:eastAsia="DejaVuSans" w:hAnsi="Cambria"/>
          <w:sz w:val="24"/>
          <w:szCs w:val="24"/>
        </w:rPr>
        <w:t>Woda deszczowa będzie gromadzona i wykorzystywana do podlewania zieleni.</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4. Gospodarka o obiegu zamkniętym (GOZ)</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 xml:space="preserve">Ograniczono wykorzystanie betonu i asfaltu do niezbędnych utwardzeń, a </w:t>
      </w:r>
      <w:r w:rsidRPr="004E3FC5">
        <w:rPr>
          <w:rFonts w:ascii="Cambria" w:hAnsi="Cambria"/>
          <w:sz w:val="24"/>
          <w:szCs w:val="24"/>
        </w:rPr>
        <w:t>wyodrębniono</w:t>
      </w:r>
      <w:r w:rsidRPr="004E3FC5">
        <w:rPr>
          <w:rFonts w:ascii="Cambria" w:eastAsia="DejaVuSans" w:hAnsi="Cambria"/>
          <w:sz w:val="24"/>
          <w:szCs w:val="24"/>
        </w:rPr>
        <w:t xml:space="preserve"> przestrze</w:t>
      </w:r>
      <w:r w:rsidRPr="004E3FC5">
        <w:rPr>
          <w:rFonts w:ascii="Cambria" w:hAnsi="Cambria"/>
          <w:sz w:val="24"/>
          <w:szCs w:val="24"/>
        </w:rPr>
        <w:t>ń</w:t>
      </w:r>
      <w:r w:rsidRPr="004E3FC5">
        <w:rPr>
          <w:rFonts w:ascii="Cambria" w:eastAsia="DejaVuSans" w:hAnsi="Cambria"/>
          <w:sz w:val="24"/>
          <w:szCs w:val="24"/>
        </w:rPr>
        <w:t xml:space="preserve"> biologicznie</w:t>
      </w:r>
      <w:r w:rsidR="00AE0376">
        <w:rPr>
          <w:rFonts w:ascii="Cambria" w:eastAsia="DejaVuSans" w:hAnsi="Cambria"/>
          <w:sz w:val="24"/>
          <w:szCs w:val="24"/>
        </w:rPr>
        <w:t xml:space="preserve"> </w:t>
      </w:r>
      <w:r w:rsidRPr="004E3FC5">
        <w:rPr>
          <w:rFonts w:ascii="Cambria" w:eastAsia="DejaVuSans" w:hAnsi="Cambria"/>
          <w:sz w:val="24"/>
          <w:szCs w:val="24"/>
        </w:rPr>
        <w:t>czynn</w:t>
      </w:r>
      <w:r w:rsidRPr="004E3FC5">
        <w:rPr>
          <w:rFonts w:ascii="Cambria" w:hAnsi="Cambria"/>
          <w:sz w:val="24"/>
          <w:szCs w:val="24"/>
        </w:rPr>
        <w:t>ą</w:t>
      </w:r>
      <w:r w:rsidRPr="004E3FC5">
        <w:rPr>
          <w:rFonts w:ascii="Cambria" w:eastAsia="DejaVuSans" w:hAnsi="Cambria"/>
          <w:sz w:val="24"/>
          <w:szCs w:val="24"/>
        </w:rPr>
        <w:t>.</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5. Zapobieganie i kontrola zanieczyszczeń</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Inwestycja nie spowoduje znaczącego zwiększenia emisji zanieczyszczeń do powietrza, wody ani gleby.</w:t>
      </w:r>
      <w:r w:rsidR="00AE0376">
        <w:rPr>
          <w:rFonts w:ascii="Cambria" w:eastAsia="DejaVuSans" w:hAnsi="Cambria"/>
          <w:sz w:val="24"/>
          <w:szCs w:val="24"/>
        </w:rPr>
        <w:t xml:space="preserve"> </w:t>
      </w:r>
      <w:r w:rsidRPr="004E3FC5">
        <w:rPr>
          <w:rFonts w:ascii="Cambria" w:eastAsia="DejaVuSans" w:hAnsi="Cambria"/>
          <w:sz w:val="24"/>
          <w:szCs w:val="24"/>
        </w:rPr>
        <w:t>Instalacja OZE oraz energooszczędne rozwiązania ograniczą emisję CO₂, NOx oraz pyłów zawieszonych (PM10, PM2.5).</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6. Ochrona i odbudowa bioróżnorodności i ekosystemów</w:t>
      </w:r>
    </w:p>
    <w:p w:rsidR="004E3FC5" w:rsidRPr="004E3FC5" w:rsidRDefault="004E3FC5" w:rsidP="004E3FC5">
      <w:pPr>
        <w:spacing w:after="0" w:line="240" w:lineRule="auto"/>
        <w:rPr>
          <w:rFonts w:ascii="Cambria" w:eastAsia="DejaVuSans" w:hAnsi="Cambria"/>
          <w:sz w:val="24"/>
          <w:szCs w:val="24"/>
        </w:rPr>
      </w:pPr>
      <w:r w:rsidRPr="004E3FC5">
        <w:rPr>
          <w:rFonts w:ascii="Cambria" w:eastAsia="DejaVuSans" w:hAnsi="Cambria"/>
          <w:sz w:val="24"/>
          <w:szCs w:val="24"/>
        </w:rPr>
        <w:t>Na terenie inwestycji planowane są liczne nowe nasadzenia roślinności rodzimej: drzew, krzewów, traw ozdobnych i bylin.</w:t>
      </w:r>
      <w:r w:rsidR="00AE0376">
        <w:rPr>
          <w:rFonts w:ascii="Cambria" w:eastAsia="DejaVuSans" w:hAnsi="Cambria"/>
          <w:sz w:val="24"/>
          <w:szCs w:val="24"/>
        </w:rPr>
        <w:t xml:space="preserve"> </w:t>
      </w:r>
      <w:r w:rsidRPr="004E3FC5">
        <w:rPr>
          <w:rFonts w:ascii="Cambria" w:eastAsia="DejaVuSans" w:hAnsi="Cambria"/>
          <w:sz w:val="24"/>
          <w:szCs w:val="24"/>
        </w:rPr>
        <w:t>Usunięcie istniejących roślin było ograniczone do niezbędnego minimum (usunięcie drzew martwych lub kolidujących).</w:t>
      </w:r>
    </w:p>
    <w:p w:rsidR="004E3FC5" w:rsidRPr="004E3FC5" w:rsidRDefault="004E3FC5" w:rsidP="004E3FC5">
      <w:pPr>
        <w:adjustRightInd/>
        <w:spacing w:after="0" w:line="240" w:lineRule="auto"/>
        <w:contextualSpacing/>
        <w:rPr>
          <w:rFonts w:ascii="Cambria" w:hAnsi="Cambria"/>
          <w:sz w:val="24"/>
          <w:szCs w:val="24"/>
        </w:rPr>
      </w:pPr>
      <w:r w:rsidRPr="004E3FC5">
        <w:rPr>
          <w:rFonts w:ascii="Cambria" w:eastAsia="DejaVuSans" w:hAnsi="Cambria"/>
          <w:sz w:val="24"/>
          <w:szCs w:val="24"/>
        </w:rPr>
        <w:t>Projekt nie narusza obszarów Natura 2000 ani innych form ochrony przyrody.</w:t>
      </w:r>
    </w:p>
    <w:p w:rsidR="00FF1F3C" w:rsidRPr="002D7108" w:rsidRDefault="004E3FC5" w:rsidP="004E3FC5">
      <w:pPr>
        <w:widowControl/>
        <w:tabs>
          <w:tab w:val="left" w:pos="426"/>
        </w:tabs>
        <w:adjustRightInd/>
        <w:spacing w:after="0" w:line="240" w:lineRule="auto"/>
        <w:contextualSpacing/>
        <w:textAlignment w:val="auto"/>
        <w:rPr>
          <w:rFonts w:ascii="Cambria" w:hAnsi="Cambria" w:cs="Helvetica"/>
          <w:b/>
          <w:bCs/>
          <w:color w:val="000000"/>
          <w:sz w:val="24"/>
          <w:szCs w:val="24"/>
        </w:rPr>
      </w:pPr>
      <w:r>
        <w:rPr>
          <w:rFonts w:ascii="Cambria" w:hAnsi="Cambria" w:cs="Helvetica"/>
          <w:bCs/>
          <w:color w:val="000000"/>
          <w:sz w:val="24"/>
          <w:szCs w:val="24"/>
        </w:rPr>
        <w:t xml:space="preserve">3. </w:t>
      </w:r>
      <w:r w:rsidR="00FF1F3C" w:rsidRPr="002D7108">
        <w:rPr>
          <w:rFonts w:ascii="Cambria" w:hAnsi="Cambria" w:cs="Helvetica"/>
          <w:bCs/>
          <w:color w:val="000000"/>
          <w:sz w:val="24"/>
          <w:szCs w:val="24"/>
        </w:rPr>
        <w:t>Nazwa zadania w WPF Gminy:</w:t>
      </w:r>
      <w:r>
        <w:rPr>
          <w:rFonts w:ascii="Cambria" w:hAnsi="Cambria"/>
          <w:sz w:val="24"/>
          <w:szCs w:val="24"/>
        </w:rPr>
        <w:t xml:space="preserve"> Rewitalizacja w gminie Głusk.</w:t>
      </w:r>
    </w:p>
    <w:p w:rsidR="00063697" w:rsidRPr="00EC702D" w:rsidRDefault="00063697" w:rsidP="00A967B1">
      <w:pPr>
        <w:autoSpaceDE w:val="0"/>
        <w:spacing w:after="0" w:line="240" w:lineRule="auto"/>
        <w:jc w:val="center"/>
        <w:rPr>
          <w:rFonts w:ascii="Cambria" w:hAnsi="Cambria"/>
          <w:b/>
          <w:bCs/>
          <w:sz w:val="24"/>
          <w:szCs w:val="24"/>
        </w:rPr>
      </w:pPr>
      <w:r w:rsidRPr="00EC702D">
        <w:rPr>
          <w:rFonts w:ascii="Cambria" w:hAnsi="Cambria"/>
          <w:b/>
          <w:bCs/>
          <w:sz w:val="24"/>
          <w:szCs w:val="24"/>
        </w:rPr>
        <w:t>§ 1</w:t>
      </w:r>
    </w:p>
    <w:p w:rsidR="00063697" w:rsidRPr="00EC702D" w:rsidRDefault="00063697" w:rsidP="00A967B1">
      <w:pPr>
        <w:autoSpaceDE w:val="0"/>
        <w:spacing w:after="0" w:line="240" w:lineRule="auto"/>
        <w:jc w:val="center"/>
        <w:rPr>
          <w:rFonts w:ascii="Cambria" w:hAnsi="Cambria"/>
          <w:b/>
          <w:bCs/>
          <w:sz w:val="24"/>
          <w:szCs w:val="24"/>
        </w:rPr>
      </w:pPr>
      <w:r w:rsidRPr="00EC702D">
        <w:rPr>
          <w:rFonts w:ascii="Cambria" w:hAnsi="Cambria"/>
          <w:b/>
          <w:bCs/>
          <w:sz w:val="24"/>
          <w:szCs w:val="24"/>
        </w:rPr>
        <w:t>Przedmiot umowy</w:t>
      </w:r>
    </w:p>
    <w:p w:rsidR="00E11E7E" w:rsidRDefault="00063697" w:rsidP="00DC2824">
      <w:pPr>
        <w:numPr>
          <w:ilvl w:val="0"/>
          <w:numId w:val="1"/>
        </w:numPr>
        <w:adjustRightInd/>
        <w:spacing w:after="0"/>
        <w:ind w:left="426" w:hanging="426"/>
        <w:contextualSpacing/>
        <w:rPr>
          <w:rFonts w:ascii="Cambria" w:hAnsi="Cambria"/>
          <w:sz w:val="24"/>
          <w:szCs w:val="24"/>
        </w:rPr>
      </w:pPr>
      <w:r w:rsidRPr="00E11E7E">
        <w:rPr>
          <w:rFonts w:ascii="Cambria" w:hAnsi="Cambria"/>
          <w:sz w:val="24"/>
          <w:szCs w:val="24"/>
        </w:rPr>
        <w:t xml:space="preserve">Zamawiający zleca, a Wykonawca przyjmuje do realizacji zamówienie publiczne pn.: </w:t>
      </w:r>
      <w:r w:rsidR="008F0F34" w:rsidRPr="00DC2824">
        <w:rPr>
          <w:rFonts w:ascii="Cambria" w:hAnsi="Cambria"/>
          <w:sz w:val="24"/>
          <w:szCs w:val="24"/>
        </w:rPr>
        <w:t>„</w:t>
      </w:r>
      <w:r w:rsidR="002D7108">
        <w:rPr>
          <w:rFonts w:ascii="Cambria" w:hAnsi="Cambria"/>
          <w:b/>
          <w:bCs/>
          <w:sz w:val="24"/>
          <w:szCs w:val="24"/>
        </w:rPr>
        <w:t>Budowa budynku świetlicy w m. Kalinówka</w:t>
      </w:r>
      <w:r w:rsidR="00E11E7E" w:rsidRPr="00DC2824">
        <w:rPr>
          <w:rFonts w:ascii="Cambria" w:hAnsi="Cambria"/>
          <w:sz w:val="24"/>
          <w:szCs w:val="24"/>
        </w:rPr>
        <w:t>”.</w:t>
      </w:r>
    </w:p>
    <w:p w:rsidR="00AF3D9E" w:rsidRPr="004E3FC5" w:rsidRDefault="00AF3D9E" w:rsidP="004E3FC5">
      <w:pPr>
        <w:numPr>
          <w:ilvl w:val="0"/>
          <w:numId w:val="1"/>
        </w:numPr>
        <w:adjustRightInd/>
        <w:spacing w:after="0"/>
        <w:ind w:left="426" w:hanging="426"/>
        <w:contextualSpacing/>
        <w:rPr>
          <w:rFonts w:ascii="Cambria" w:hAnsi="Cambria"/>
          <w:sz w:val="24"/>
          <w:szCs w:val="24"/>
        </w:rPr>
      </w:pPr>
      <w:r w:rsidRPr="004E3FC5">
        <w:rPr>
          <w:rFonts w:ascii="Cambria" w:hAnsi="Cambria"/>
          <w:sz w:val="24"/>
          <w:szCs w:val="24"/>
        </w:rPr>
        <w:t>Przedmiotem zamówienia jest budowa budynku użyteczności publicznej (świetlica z usługami) w miejscowości Kalinówka, gmina Głusk. W ramach zamówienia należy wykonać</w:t>
      </w:r>
      <w:r w:rsidR="00784A6D" w:rsidRPr="004E3FC5">
        <w:rPr>
          <w:rFonts w:ascii="Cambria" w:hAnsi="Cambria"/>
          <w:sz w:val="24"/>
          <w:szCs w:val="24"/>
        </w:rPr>
        <w:t xml:space="preserve"> m. in.</w:t>
      </w:r>
      <w:r w:rsidRPr="004E3FC5">
        <w:rPr>
          <w:rFonts w:ascii="Cambria" w:hAnsi="Cambria"/>
          <w:sz w:val="24"/>
          <w:szCs w:val="24"/>
        </w:rPr>
        <w:t xml:space="preserve">: budowę budynku wraz z wykonaniem wewnętrznych i zewnętrznych instalacji, budowę ogrodzenia i elementów małej architektury oraz miejsca gromadzenia odpadów, Instalację fotowoltaiczną, utwardzenie terenu, ciągi </w:t>
      </w:r>
      <w:r w:rsidRPr="004E3FC5">
        <w:rPr>
          <w:rFonts w:ascii="Cambria" w:hAnsi="Cambria"/>
          <w:sz w:val="24"/>
          <w:szCs w:val="24"/>
        </w:rPr>
        <w:lastRenderedPageBreak/>
        <w:t>pieszo-jezdne wraz z budową miejsc postojowych, budowę zjazdu publicznego, urządzenie nowej zieleni.</w:t>
      </w:r>
    </w:p>
    <w:p w:rsidR="00AF3D9E" w:rsidRPr="004E3FC5" w:rsidRDefault="00AF3D9E" w:rsidP="00AF3D9E">
      <w:pPr>
        <w:ind w:left="567"/>
        <w:rPr>
          <w:rFonts w:ascii="Cambria" w:hAnsi="Cambria"/>
          <w:sz w:val="24"/>
          <w:szCs w:val="24"/>
        </w:rPr>
      </w:pPr>
      <w:r w:rsidRPr="004E3FC5">
        <w:rPr>
          <w:rFonts w:ascii="Cambria" w:hAnsi="Cambria"/>
          <w:sz w:val="24"/>
          <w:szCs w:val="24"/>
        </w:rPr>
        <w:t xml:space="preserve">Budynek został zaprojektowany jako częściowo podpiwniczony, z dwoma kondygnacjami nadziemnymi. Zaprojektowano posadowienie budynku bezpośrednio na gruncie za pośrednictwem ław i stóp fundamentowych. </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Ściany:</w:t>
      </w:r>
      <w:r w:rsidR="00813080">
        <w:rPr>
          <w:rFonts w:ascii="Cambria" w:hAnsi="Cambria"/>
          <w:sz w:val="24"/>
          <w:szCs w:val="24"/>
        </w:rPr>
        <w:t xml:space="preserve"> </w:t>
      </w:r>
      <w:r w:rsidRPr="004E3FC5">
        <w:rPr>
          <w:rFonts w:ascii="Cambria" w:hAnsi="Cambria"/>
          <w:sz w:val="24"/>
          <w:szCs w:val="24"/>
        </w:rPr>
        <w:t>fundamentowe, piwnic, kondygnacji wyższych oraz ścianki działowe zaprojektowano jako murowane. Schody i stropy zaprojektowano jako żelbetowe monolityczne. Dach płaski o konstrukcji monolitycznej. Należy zastosować płytki rektyfikowane o klasie antypoślizgowości min. R10.Parametry techniczno-użytkowe budynku:</w:t>
      </w:r>
    </w:p>
    <w:p w:rsidR="00AF3D9E" w:rsidRPr="004E3FC5" w:rsidRDefault="00AF3D9E" w:rsidP="00812D7D">
      <w:pPr>
        <w:spacing w:after="0" w:line="240" w:lineRule="auto"/>
        <w:ind w:left="567"/>
        <w:rPr>
          <w:rFonts w:ascii="Cambria" w:hAnsi="Cambria"/>
          <w:sz w:val="24"/>
          <w:szCs w:val="24"/>
        </w:rPr>
      </w:pPr>
      <w:r w:rsidRPr="004E3FC5">
        <w:rPr>
          <w:rFonts w:ascii="Cambria" w:hAnsi="Cambria"/>
          <w:sz w:val="24"/>
          <w:szCs w:val="24"/>
        </w:rPr>
        <w:t>Powierzchnia zabudowy:</w:t>
      </w:r>
      <w:r w:rsidRPr="004E3FC5">
        <w:rPr>
          <w:rFonts w:ascii="Cambria" w:hAnsi="Cambria"/>
          <w:sz w:val="24"/>
          <w:szCs w:val="24"/>
        </w:rPr>
        <w:tab/>
      </w:r>
      <w:r w:rsidRPr="004E3FC5">
        <w:rPr>
          <w:rFonts w:ascii="Cambria" w:hAnsi="Cambria"/>
          <w:sz w:val="24"/>
          <w:szCs w:val="24"/>
        </w:rPr>
        <w:tab/>
        <w:t>515,29m</w:t>
      </w:r>
      <w:r w:rsidRPr="004E3FC5">
        <w:rPr>
          <w:rFonts w:ascii="Cambria" w:hAnsi="Cambria"/>
          <w:sz w:val="24"/>
          <w:szCs w:val="24"/>
          <w:vertAlign w:val="superscript"/>
        </w:rPr>
        <w:t>2</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Powierzchnia wewnętrzna:</w:t>
      </w:r>
      <w:r w:rsidRPr="004E3FC5">
        <w:rPr>
          <w:rFonts w:ascii="Cambria" w:hAnsi="Cambria"/>
          <w:sz w:val="24"/>
          <w:szCs w:val="24"/>
        </w:rPr>
        <w:tab/>
      </w:r>
      <w:r w:rsidRPr="004E3FC5">
        <w:rPr>
          <w:rFonts w:ascii="Cambria" w:hAnsi="Cambria"/>
          <w:sz w:val="24"/>
          <w:szCs w:val="24"/>
        </w:rPr>
        <w:tab/>
        <w:t>1046,32m</w:t>
      </w:r>
      <w:r w:rsidRPr="004E3FC5">
        <w:rPr>
          <w:rFonts w:ascii="Cambria" w:hAnsi="Cambria"/>
          <w:sz w:val="24"/>
          <w:szCs w:val="24"/>
          <w:vertAlign w:val="superscript"/>
        </w:rPr>
        <w:t>2</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Powierzchnia użytkowa:</w:t>
      </w:r>
      <w:r w:rsidRPr="004E3FC5">
        <w:rPr>
          <w:rFonts w:ascii="Cambria" w:hAnsi="Cambria"/>
          <w:sz w:val="24"/>
          <w:szCs w:val="24"/>
        </w:rPr>
        <w:tab/>
      </w:r>
      <w:r w:rsidRPr="004E3FC5">
        <w:rPr>
          <w:rFonts w:ascii="Cambria" w:hAnsi="Cambria"/>
          <w:sz w:val="24"/>
          <w:szCs w:val="24"/>
        </w:rPr>
        <w:tab/>
        <w:t>876,71m</w:t>
      </w:r>
      <w:r w:rsidRPr="004E3FC5">
        <w:rPr>
          <w:rFonts w:ascii="Cambria" w:hAnsi="Cambria"/>
          <w:sz w:val="24"/>
          <w:szCs w:val="24"/>
          <w:vertAlign w:val="superscript"/>
        </w:rPr>
        <w:t>2</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Długość:</w:t>
      </w:r>
      <w:r w:rsidRPr="004E3FC5">
        <w:rPr>
          <w:rFonts w:ascii="Cambria" w:hAnsi="Cambria"/>
          <w:sz w:val="24"/>
          <w:szCs w:val="24"/>
        </w:rPr>
        <w:tab/>
      </w:r>
      <w:r w:rsidRPr="004E3FC5">
        <w:rPr>
          <w:rFonts w:ascii="Cambria" w:hAnsi="Cambria"/>
          <w:sz w:val="24"/>
          <w:szCs w:val="24"/>
        </w:rPr>
        <w:tab/>
      </w:r>
      <w:r w:rsidRPr="004E3FC5">
        <w:rPr>
          <w:rFonts w:ascii="Cambria" w:hAnsi="Cambria"/>
          <w:sz w:val="24"/>
          <w:szCs w:val="24"/>
        </w:rPr>
        <w:tab/>
      </w:r>
      <w:r w:rsidRPr="004E3FC5">
        <w:rPr>
          <w:rFonts w:ascii="Cambria" w:hAnsi="Cambria"/>
          <w:sz w:val="24"/>
          <w:szCs w:val="24"/>
        </w:rPr>
        <w:tab/>
      </w:r>
      <w:r w:rsidR="00812D7D" w:rsidRPr="004E3FC5">
        <w:rPr>
          <w:rFonts w:ascii="Cambria" w:hAnsi="Cambria"/>
          <w:sz w:val="24"/>
          <w:szCs w:val="24"/>
        </w:rPr>
        <w:tab/>
      </w:r>
      <w:r w:rsidRPr="004E3FC5">
        <w:rPr>
          <w:rFonts w:ascii="Cambria" w:hAnsi="Cambria"/>
          <w:sz w:val="24"/>
          <w:szCs w:val="24"/>
        </w:rPr>
        <w:t>25,70m</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Szerokość:</w:t>
      </w:r>
      <w:r w:rsidRPr="004E3FC5">
        <w:rPr>
          <w:rFonts w:ascii="Cambria" w:hAnsi="Cambria"/>
          <w:sz w:val="24"/>
          <w:szCs w:val="24"/>
        </w:rPr>
        <w:tab/>
      </w:r>
      <w:r w:rsidRPr="004E3FC5">
        <w:rPr>
          <w:rFonts w:ascii="Cambria" w:hAnsi="Cambria"/>
          <w:sz w:val="24"/>
          <w:szCs w:val="24"/>
        </w:rPr>
        <w:tab/>
      </w:r>
      <w:r w:rsidRPr="004E3FC5">
        <w:rPr>
          <w:rFonts w:ascii="Cambria" w:hAnsi="Cambria"/>
          <w:sz w:val="24"/>
          <w:szCs w:val="24"/>
        </w:rPr>
        <w:tab/>
      </w:r>
      <w:r w:rsidRPr="004E3FC5">
        <w:rPr>
          <w:rFonts w:ascii="Cambria" w:hAnsi="Cambria"/>
          <w:sz w:val="24"/>
          <w:szCs w:val="24"/>
        </w:rPr>
        <w:tab/>
        <w:t>20,05m</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Na etapie wykonania należy przewidzieć następujące prace:</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1. Parter:</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 wyodrębniono dodatkowy korytarz oraz łazienkę, zmniejszono powierzchnię pomieszczenia socjalnego</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 na etapie wyceny należy dodatkowo uwzględnić: ściany działowe - 18,30 m2, tynki - 36,60 m2, okładziny z płytek z hydroizolacją 24,64 m2, montaż 1 szt. miski ustępowej z podejściem kanalizacyjnym i wodnym, montaż umywalki - 1 szt. z podejściem kanalizacyjnym i wodnym, montaż zlewu technicznego - 1 szt. z podejściem kanalizacyjnym i wodnym, drzwi do łazienki 90x200 - 1 szt., drzwi do kabiny 80x200 cm - 1 szt., instalację elektryczną łazienki w tym gniazd wtykowych i oświetlenia 2. I piętro:</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 montaż szklano-aluminiowego przeszklenia tarasu o wymiarach 300x750 cm - 1 szt., 300x623 cm - 1 szt. Zabudowa segmentowa z podziałem wg wytycznych producenta, zakres zakłada elementy zewnętrzne stanowiące 1/4 rozpiętości stałe, elementy środkowe przesuwne. Segmenty obudowy zainstalowane w ramie wykonanej z kształtowników aluminiowych, szklenie szkłem bezpiecznym warstwowym</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 zmiana stolarki nieotwieralnej na rozwierno-uchylną - 90x180 cm - 4 szt., 180x180 cm - 1 szt., 90x120 cm - 1 szt. - zmian jest możliwa wyłącznie w przypadku zmiany sposobu odprowadzania ścieków do sieci kanalizacji sanitarnej</w:t>
      </w:r>
    </w:p>
    <w:p w:rsidR="00AF3D9E" w:rsidRPr="004E3FC5" w:rsidRDefault="00AF3D9E" w:rsidP="00812D7D">
      <w:pPr>
        <w:spacing w:after="0"/>
        <w:ind w:left="567"/>
        <w:rPr>
          <w:rFonts w:ascii="Cambria" w:hAnsi="Cambria"/>
          <w:sz w:val="24"/>
          <w:szCs w:val="24"/>
        </w:rPr>
      </w:pPr>
      <w:r w:rsidRPr="004E3FC5">
        <w:rPr>
          <w:rFonts w:ascii="Cambria" w:hAnsi="Cambria"/>
          <w:sz w:val="24"/>
          <w:szCs w:val="24"/>
        </w:rPr>
        <w:t>-Wykonać usunięcie istniejącego kabla eNN (zgodnie z warunkami wydanymi przez PGE).</w:t>
      </w:r>
    </w:p>
    <w:p w:rsidR="00983619" w:rsidRPr="004E3FC5" w:rsidRDefault="00AF3D9E" w:rsidP="004E3FC5">
      <w:pPr>
        <w:spacing w:after="0"/>
        <w:ind w:left="567"/>
        <w:rPr>
          <w:rFonts w:ascii="Cambria" w:hAnsi="Cambria"/>
          <w:strike/>
          <w:sz w:val="24"/>
          <w:szCs w:val="24"/>
        </w:rPr>
      </w:pPr>
      <w:r w:rsidRPr="004E3FC5">
        <w:rPr>
          <w:rFonts w:ascii="Cambria" w:hAnsi="Cambria"/>
          <w:sz w:val="24"/>
          <w:szCs w:val="24"/>
        </w:rPr>
        <w:t xml:space="preserve">Należy wyczyścić i zakonserwować istniejące murowane ogrodzenie o długości około 27m. </w:t>
      </w:r>
    </w:p>
    <w:p w:rsidR="00AF3D9E" w:rsidRPr="004E3FC5" w:rsidRDefault="00AF3D9E" w:rsidP="001524D0">
      <w:pPr>
        <w:pStyle w:val="Akapitzlist"/>
        <w:spacing w:before="20" w:after="40" w:line="252" w:lineRule="auto"/>
        <w:ind w:left="567"/>
        <w:jc w:val="both"/>
        <w:rPr>
          <w:rFonts w:ascii="Cambria" w:hAnsi="Cambria"/>
          <w:sz w:val="24"/>
          <w:szCs w:val="24"/>
        </w:rPr>
      </w:pPr>
      <w:r w:rsidRPr="004E3FC5">
        <w:rPr>
          <w:rFonts w:ascii="Cambria" w:hAnsi="Cambria"/>
          <w:sz w:val="24"/>
          <w:szCs w:val="24"/>
        </w:rPr>
        <w:t xml:space="preserve">Przed przystąpieniem do prowadzenia robót w pasie drogowym drogi krajowej Wykonawca ma obowiązek wystąpić do zarządcy drogi o wydanie zezwolenia na zajęcie pasa drogowego w celu prowadzenia robót w pasie drogowym z </w:t>
      </w:r>
      <w:r w:rsidRPr="004E3FC5">
        <w:rPr>
          <w:rFonts w:ascii="Cambria" w:hAnsi="Cambria"/>
          <w:sz w:val="24"/>
          <w:szCs w:val="24"/>
        </w:rPr>
        <w:lastRenderedPageBreak/>
        <w:t xml:space="preserve">opracowaniem projektu czasowej organizacji ruchu i harmonogramem robót. Koszt zajęcia pasa drogowego oraz wykonania projektu czasowej organizacji ruchu ponosi Wykonawca. </w:t>
      </w:r>
    </w:p>
    <w:p w:rsidR="00AF3D9E" w:rsidRPr="004E3FC5" w:rsidRDefault="00AF3D9E" w:rsidP="001524D0">
      <w:pPr>
        <w:pStyle w:val="Akapitzlist"/>
        <w:spacing w:before="20" w:after="40" w:line="252" w:lineRule="auto"/>
        <w:ind w:left="567"/>
        <w:jc w:val="both"/>
        <w:rPr>
          <w:rFonts w:ascii="Cambria" w:hAnsi="Cambria"/>
          <w:sz w:val="24"/>
          <w:szCs w:val="24"/>
        </w:rPr>
      </w:pPr>
      <w:r w:rsidRPr="004E3FC5">
        <w:rPr>
          <w:rFonts w:ascii="Cambria" w:hAnsi="Cambria"/>
          <w:sz w:val="24"/>
          <w:szCs w:val="24"/>
        </w:rPr>
        <w:t xml:space="preserve">Zapewnienie bezpiecznych warunków ruchu drogowego kołowego i pieszego w rejonie przedmiotowych robót. W razie potrzeby opracowanie projektu organizacji ruchu. </w:t>
      </w:r>
    </w:p>
    <w:p w:rsidR="00B403A3" w:rsidRPr="004E3FC5" w:rsidRDefault="00AF3D9E" w:rsidP="004E3FC5">
      <w:pPr>
        <w:pStyle w:val="Akapitzlist"/>
        <w:spacing w:before="20" w:after="40" w:line="252" w:lineRule="auto"/>
        <w:ind w:left="567"/>
        <w:jc w:val="both"/>
        <w:rPr>
          <w:rFonts w:ascii="Cambria" w:hAnsi="Cambria"/>
          <w:sz w:val="24"/>
          <w:szCs w:val="24"/>
        </w:rPr>
      </w:pPr>
      <w:r w:rsidRPr="004E3FC5">
        <w:rPr>
          <w:rFonts w:ascii="Cambria" w:hAnsi="Cambria"/>
          <w:sz w:val="24"/>
          <w:szCs w:val="24"/>
        </w:rPr>
        <w:t>Uporządkowanie terenu robót po ich zakończeniu.</w:t>
      </w:r>
    </w:p>
    <w:p w:rsidR="00063697" w:rsidRPr="004D47A6" w:rsidRDefault="00063697" w:rsidP="003D25E2">
      <w:pPr>
        <w:numPr>
          <w:ilvl w:val="0"/>
          <w:numId w:val="1"/>
        </w:numPr>
        <w:adjustRightInd/>
        <w:spacing w:after="0"/>
        <w:ind w:left="426" w:hanging="426"/>
        <w:contextualSpacing/>
        <w:rPr>
          <w:rFonts w:ascii="Cambria" w:hAnsi="Cambria"/>
          <w:sz w:val="24"/>
          <w:szCs w:val="24"/>
        </w:rPr>
      </w:pPr>
      <w:r w:rsidRPr="004D47A6">
        <w:rPr>
          <w:rFonts w:ascii="Cambria" w:hAnsi="Cambria" w:cs="Cambria"/>
          <w:sz w:val="24"/>
          <w:szCs w:val="24"/>
        </w:rPr>
        <w:t>Szczegółowy zakres oraz sposób wykonania robót budowlanych</w:t>
      </w:r>
      <w:r w:rsidR="00673859">
        <w:rPr>
          <w:rFonts w:ascii="Cambria" w:hAnsi="Cambria" w:cs="Cambria"/>
          <w:sz w:val="24"/>
          <w:szCs w:val="24"/>
        </w:rPr>
        <w:t>,</w:t>
      </w:r>
      <w:r w:rsidR="00813080">
        <w:rPr>
          <w:rFonts w:ascii="Cambria" w:hAnsi="Cambria" w:cs="Cambria"/>
          <w:sz w:val="24"/>
          <w:szCs w:val="24"/>
        </w:rPr>
        <w:t xml:space="preserve"> </w:t>
      </w:r>
      <w:r w:rsidR="005E443B">
        <w:rPr>
          <w:rFonts w:ascii="Cambria" w:hAnsi="Cambria" w:cs="Cambria"/>
          <w:color w:val="000000"/>
          <w:sz w:val="24"/>
          <w:szCs w:val="24"/>
        </w:rPr>
        <w:t xml:space="preserve">o którym mowa </w:t>
      </w:r>
      <w:r w:rsidR="00673859">
        <w:rPr>
          <w:rFonts w:ascii="Cambria" w:hAnsi="Cambria" w:cs="Cambria"/>
          <w:color w:val="000000"/>
          <w:sz w:val="24"/>
          <w:szCs w:val="24"/>
        </w:rPr>
        <w:br/>
      </w:r>
      <w:r w:rsidR="005E443B">
        <w:rPr>
          <w:rFonts w:ascii="Cambria" w:hAnsi="Cambria" w:cs="Cambria"/>
          <w:color w:val="000000"/>
          <w:sz w:val="24"/>
          <w:szCs w:val="24"/>
        </w:rPr>
        <w:t xml:space="preserve">w ust. 2 </w:t>
      </w:r>
      <w:r w:rsidRPr="004D47A6">
        <w:rPr>
          <w:rFonts w:ascii="Cambria" w:hAnsi="Cambria" w:cs="Cambria"/>
          <w:color w:val="000000"/>
          <w:sz w:val="24"/>
          <w:szCs w:val="24"/>
        </w:rPr>
        <w:t>określa</w:t>
      </w:r>
      <w:r w:rsidR="005E443B">
        <w:rPr>
          <w:rFonts w:ascii="Cambria" w:hAnsi="Cambria" w:cs="Cambria"/>
          <w:color w:val="000000"/>
          <w:sz w:val="24"/>
          <w:szCs w:val="24"/>
        </w:rPr>
        <w:t>ją</w:t>
      </w:r>
      <w:r w:rsidRPr="004D47A6">
        <w:rPr>
          <w:rFonts w:ascii="Cambria" w:hAnsi="Cambria" w:cs="Cambria"/>
          <w:color w:val="000000"/>
          <w:sz w:val="24"/>
          <w:szCs w:val="24"/>
        </w:rPr>
        <w:t>:</w:t>
      </w:r>
    </w:p>
    <w:p w:rsidR="00994069" w:rsidRPr="006A37B9" w:rsidRDefault="00994069" w:rsidP="00B269DC">
      <w:pPr>
        <w:widowControl/>
        <w:numPr>
          <w:ilvl w:val="1"/>
          <w:numId w:val="1"/>
        </w:numPr>
        <w:tabs>
          <w:tab w:val="left" w:pos="851"/>
        </w:tabs>
        <w:autoSpaceDE w:val="0"/>
        <w:adjustRightInd/>
        <w:spacing w:after="0"/>
        <w:ind w:left="851"/>
        <w:contextualSpacing/>
        <w:textAlignment w:val="auto"/>
        <w:rPr>
          <w:rFonts w:ascii="Cambria" w:hAnsi="Cambria"/>
        </w:rPr>
      </w:pPr>
      <w:r w:rsidRPr="006A37B9">
        <w:rPr>
          <w:rFonts w:ascii="Cambria" w:hAnsi="Cambria" w:cs="Cambria"/>
          <w:sz w:val="24"/>
          <w:szCs w:val="24"/>
        </w:rPr>
        <w:t>specyfikacja warunków zamówienia;</w:t>
      </w:r>
    </w:p>
    <w:p w:rsidR="00994069" w:rsidRPr="00EC271A" w:rsidRDefault="00994069" w:rsidP="00A57AD6">
      <w:pPr>
        <w:widowControl/>
        <w:numPr>
          <w:ilvl w:val="1"/>
          <w:numId w:val="1"/>
        </w:numPr>
        <w:tabs>
          <w:tab w:val="left" w:pos="851"/>
        </w:tabs>
        <w:autoSpaceDE w:val="0"/>
        <w:adjustRightInd/>
        <w:spacing w:after="0"/>
        <w:ind w:left="851"/>
        <w:contextualSpacing/>
        <w:textAlignment w:val="auto"/>
        <w:rPr>
          <w:rFonts w:ascii="Cambria" w:hAnsi="Cambria" w:cs="Cambria"/>
          <w:sz w:val="24"/>
          <w:szCs w:val="24"/>
        </w:rPr>
      </w:pPr>
      <w:r w:rsidRPr="00EC271A">
        <w:rPr>
          <w:rFonts w:ascii="Cambria" w:hAnsi="Cambria" w:cs="Cambria"/>
          <w:sz w:val="24"/>
          <w:szCs w:val="24"/>
        </w:rPr>
        <w:t>dokumentacja projektowa</w:t>
      </w:r>
      <w:r w:rsidR="00673859" w:rsidRPr="00EC271A">
        <w:rPr>
          <w:rFonts w:ascii="Cambria" w:hAnsi="Cambria" w:cs="Cambria"/>
          <w:sz w:val="24"/>
          <w:szCs w:val="24"/>
        </w:rPr>
        <w:t>,</w:t>
      </w:r>
    </w:p>
    <w:p w:rsidR="0037666C" w:rsidRPr="00C24705" w:rsidRDefault="00994069" w:rsidP="00B269DC">
      <w:pPr>
        <w:widowControl/>
        <w:numPr>
          <w:ilvl w:val="1"/>
          <w:numId w:val="1"/>
        </w:numPr>
        <w:tabs>
          <w:tab w:val="left" w:pos="851"/>
        </w:tabs>
        <w:autoSpaceDE w:val="0"/>
        <w:adjustRightInd/>
        <w:spacing w:after="0"/>
        <w:ind w:left="851"/>
        <w:contextualSpacing/>
        <w:textAlignment w:val="auto"/>
        <w:rPr>
          <w:rFonts w:ascii="Cambria" w:hAnsi="Cambria"/>
        </w:rPr>
      </w:pPr>
      <w:r w:rsidRPr="006A37B9">
        <w:rPr>
          <w:rFonts w:ascii="Cambria" w:hAnsi="Cambria" w:cs="Helvetica"/>
          <w:bCs/>
          <w:color w:val="000000"/>
          <w:sz w:val="24"/>
          <w:szCs w:val="24"/>
        </w:rPr>
        <w:t>specyfikacje techniczne wykonania i odbioru robót budowlanych (STWiOR)</w:t>
      </w:r>
      <w:r w:rsidR="0037666C" w:rsidRPr="006A37B9">
        <w:rPr>
          <w:rFonts w:ascii="Cambria" w:hAnsi="Cambria" w:cs="Cambria"/>
          <w:sz w:val="24"/>
          <w:szCs w:val="24"/>
        </w:rPr>
        <w:t>;</w:t>
      </w:r>
      <w:r w:rsidR="00C24705" w:rsidRPr="00756F81">
        <w:rPr>
          <w:rFonts w:ascii="Cambria" w:hAnsi="Cambria" w:cs="Cambria"/>
          <w:sz w:val="24"/>
          <w:szCs w:val="24"/>
        </w:rPr>
        <w:t>z zastrzeżeniem, iż w</w:t>
      </w:r>
      <w:r w:rsidR="00813080">
        <w:rPr>
          <w:rFonts w:ascii="Cambria" w:hAnsi="Cambria" w:cs="Cambria"/>
          <w:sz w:val="24"/>
          <w:szCs w:val="24"/>
        </w:rPr>
        <w:t xml:space="preserve"> </w:t>
      </w:r>
      <w:r w:rsidR="00C24705" w:rsidRPr="00756F81">
        <w:rPr>
          <w:rFonts w:ascii="Cambria" w:hAnsi="Cambria" w:cs="Cambria"/>
          <w:sz w:val="24"/>
          <w:szCs w:val="24"/>
        </w:rPr>
        <w:t>sytuacji</w:t>
      </w:r>
      <w:r w:rsidR="001524D0">
        <w:rPr>
          <w:rFonts w:ascii="Cambria" w:hAnsi="Cambria" w:cs="Cambria"/>
          <w:sz w:val="24"/>
          <w:szCs w:val="24"/>
        </w:rPr>
        <w:t xml:space="preserve">, </w:t>
      </w:r>
      <w:r w:rsidR="00C24705" w:rsidRPr="00756F81">
        <w:rPr>
          <w:rFonts w:ascii="Cambria" w:hAnsi="Cambria" w:cs="Cambria"/>
          <w:sz w:val="24"/>
          <w:szCs w:val="24"/>
        </w:rPr>
        <w:t xml:space="preserve">gdy </w:t>
      </w:r>
      <w:r w:rsidR="00C24705">
        <w:rPr>
          <w:rFonts w:ascii="Cambria" w:hAnsi="Cambria" w:cs="Cambria"/>
          <w:sz w:val="24"/>
          <w:szCs w:val="24"/>
        </w:rPr>
        <w:t>postanowienia</w:t>
      </w:r>
      <w:r w:rsidR="00C24705" w:rsidRPr="00756F81">
        <w:rPr>
          <w:rFonts w:ascii="Cambria" w:hAnsi="Cambria" w:cs="Cambria"/>
          <w:sz w:val="24"/>
          <w:szCs w:val="24"/>
        </w:rPr>
        <w:t xml:space="preserve"> umowy określają sposób prowadzenia</w:t>
      </w:r>
      <w:r w:rsidR="00C24705">
        <w:rPr>
          <w:rFonts w:ascii="Cambria" w:hAnsi="Cambria" w:cs="Cambria"/>
          <w:sz w:val="24"/>
          <w:szCs w:val="24"/>
        </w:rPr>
        <w:t xml:space="preserve"> robót</w:t>
      </w:r>
      <w:r w:rsidR="00C24705" w:rsidRPr="00756F81">
        <w:rPr>
          <w:rFonts w:ascii="Cambria" w:hAnsi="Cambria" w:cs="Cambria"/>
          <w:sz w:val="24"/>
          <w:szCs w:val="24"/>
        </w:rPr>
        <w:t xml:space="preserve"> lub odbiorów lub rozliczenia robót w sposób odmienny od STWIORB, wiążące są zapisy umowy</w:t>
      </w:r>
      <w:r w:rsidR="00C24705">
        <w:rPr>
          <w:rFonts w:ascii="Cambria" w:hAnsi="Cambria" w:cs="Cambria"/>
          <w:sz w:val="24"/>
          <w:szCs w:val="24"/>
        </w:rPr>
        <w:t>;</w:t>
      </w:r>
    </w:p>
    <w:p w:rsidR="0037666C" w:rsidRPr="00DC2824" w:rsidRDefault="00994069" w:rsidP="00B269DC">
      <w:pPr>
        <w:widowControl/>
        <w:numPr>
          <w:ilvl w:val="1"/>
          <w:numId w:val="1"/>
        </w:numPr>
        <w:tabs>
          <w:tab w:val="left" w:pos="851"/>
        </w:tabs>
        <w:autoSpaceDE w:val="0"/>
        <w:adjustRightInd/>
        <w:spacing w:after="0"/>
        <w:ind w:left="851"/>
        <w:contextualSpacing/>
        <w:textAlignment w:val="auto"/>
        <w:rPr>
          <w:rFonts w:ascii="Cambria" w:hAnsi="Cambria"/>
        </w:rPr>
      </w:pPr>
      <w:r w:rsidRPr="006A37B9">
        <w:rPr>
          <w:rFonts w:ascii="Cambria" w:eastAsia="Lucida Sans Unicode" w:hAnsi="Cambria" w:cs="Arial"/>
          <w:sz w:val="24"/>
          <w:szCs w:val="24"/>
        </w:rPr>
        <w:t>przedmiary robót</w:t>
      </w:r>
      <w:r>
        <w:rPr>
          <w:rFonts w:ascii="Cambria" w:eastAsia="Lucida Sans Unicode" w:hAnsi="Cambria" w:cs="Arial"/>
          <w:sz w:val="24"/>
          <w:szCs w:val="24"/>
        </w:rPr>
        <w:t xml:space="preserve"> (z zastrzeżeniem ust. </w:t>
      </w:r>
      <w:r w:rsidR="003D25E2">
        <w:rPr>
          <w:rFonts w:ascii="Cambria" w:eastAsia="Lucida Sans Unicode" w:hAnsi="Cambria" w:cs="Arial"/>
          <w:sz w:val="24"/>
          <w:szCs w:val="24"/>
        </w:rPr>
        <w:t>5</w:t>
      </w:r>
      <w:r>
        <w:rPr>
          <w:rFonts w:ascii="Cambria" w:eastAsia="Lucida Sans Unicode" w:hAnsi="Cambria" w:cs="Arial"/>
          <w:sz w:val="24"/>
          <w:szCs w:val="24"/>
        </w:rPr>
        <w:t>-</w:t>
      </w:r>
      <w:r w:rsidR="003D25E2">
        <w:rPr>
          <w:rFonts w:ascii="Cambria" w:eastAsia="Lucida Sans Unicode" w:hAnsi="Cambria" w:cs="Arial"/>
          <w:sz w:val="24"/>
          <w:szCs w:val="24"/>
        </w:rPr>
        <w:t>7</w:t>
      </w:r>
      <w:r>
        <w:rPr>
          <w:rFonts w:ascii="Cambria" w:eastAsia="Lucida Sans Unicode" w:hAnsi="Cambria" w:cs="Arial"/>
          <w:sz w:val="24"/>
          <w:szCs w:val="24"/>
        </w:rPr>
        <w:t>)</w:t>
      </w:r>
      <w:r w:rsidR="0037666C">
        <w:rPr>
          <w:rFonts w:ascii="Cambria" w:eastAsia="Lucida Sans Unicode" w:hAnsi="Cambria" w:cs="Arial"/>
          <w:sz w:val="24"/>
          <w:szCs w:val="24"/>
        </w:rPr>
        <w:t xml:space="preserve">, </w:t>
      </w:r>
    </w:p>
    <w:p w:rsidR="00DC2824" w:rsidRPr="006A37B9" w:rsidRDefault="00DC2824" w:rsidP="00B269DC">
      <w:pPr>
        <w:widowControl/>
        <w:numPr>
          <w:ilvl w:val="1"/>
          <w:numId w:val="1"/>
        </w:numPr>
        <w:tabs>
          <w:tab w:val="left" w:pos="851"/>
        </w:tabs>
        <w:autoSpaceDE w:val="0"/>
        <w:adjustRightInd/>
        <w:spacing w:after="0"/>
        <w:ind w:left="851"/>
        <w:contextualSpacing/>
        <w:textAlignment w:val="auto"/>
        <w:rPr>
          <w:rFonts w:ascii="Cambria" w:hAnsi="Cambria"/>
        </w:rPr>
      </w:pPr>
      <w:r>
        <w:rPr>
          <w:rFonts w:ascii="Cambria" w:eastAsia="Lucida Sans Unicode" w:hAnsi="Cambria" w:cs="Arial"/>
          <w:sz w:val="24"/>
          <w:szCs w:val="24"/>
        </w:rPr>
        <w:t>pozwolenie na budowę,</w:t>
      </w:r>
    </w:p>
    <w:p w:rsidR="00994069" w:rsidRPr="006A37B9" w:rsidRDefault="00994069" w:rsidP="00B269DC">
      <w:pPr>
        <w:widowControl/>
        <w:numPr>
          <w:ilvl w:val="1"/>
          <w:numId w:val="1"/>
        </w:numPr>
        <w:tabs>
          <w:tab w:val="left" w:pos="851"/>
        </w:tabs>
        <w:autoSpaceDE w:val="0"/>
        <w:adjustRightInd/>
        <w:spacing w:after="0"/>
        <w:ind w:left="851"/>
        <w:contextualSpacing/>
        <w:textAlignment w:val="auto"/>
        <w:rPr>
          <w:rFonts w:ascii="Cambria" w:hAnsi="Cambria" w:cs="Times New Roman"/>
        </w:rPr>
      </w:pPr>
      <w:r w:rsidRPr="006A37B9">
        <w:rPr>
          <w:rFonts w:ascii="Cambria" w:hAnsi="Cambria" w:cs="Cambria"/>
          <w:sz w:val="24"/>
          <w:szCs w:val="24"/>
        </w:rPr>
        <w:t xml:space="preserve">złożona oferta, stanowiąca załącznik nr </w:t>
      </w:r>
      <w:r w:rsidR="003D25E2">
        <w:rPr>
          <w:rFonts w:ascii="Cambria" w:hAnsi="Cambria" w:cs="Cambria"/>
          <w:sz w:val="24"/>
          <w:szCs w:val="24"/>
        </w:rPr>
        <w:t>1</w:t>
      </w:r>
      <w:r w:rsidRPr="006A37B9">
        <w:rPr>
          <w:rFonts w:ascii="Cambria" w:hAnsi="Cambria" w:cs="Cambria"/>
          <w:sz w:val="24"/>
          <w:szCs w:val="24"/>
        </w:rPr>
        <w:t xml:space="preserve"> do umowy,</w:t>
      </w:r>
    </w:p>
    <w:p w:rsidR="00994069" w:rsidRPr="00605DFF" w:rsidRDefault="00994069" w:rsidP="00B269DC">
      <w:pPr>
        <w:widowControl/>
        <w:numPr>
          <w:ilvl w:val="1"/>
          <w:numId w:val="1"/>
        </w:numPr>
        <w:tabs>
          <w:tab w:val="left" w:pos="851"/>
        </w:tabs>
        <w:autoSpaceDE w:val="0"/>
        <w:adjustRightInd/>
        <w:spacing w:after="0"/>
        <w:ind w:left="851"/>
        <w:contextualSpacing/>
        <w:textAlignment w:val="auto"/>
        <w:rPr>
          <w:rFonts w:ascii="Cambria" w:hAnsi="Cambria"/>
        </w:rPr>
      </w:pPr>
      <w:r w:rsidRPr="006A37B9">
        <w:rPr>
          <w:rFonts w:ascii="Cambria" w:hAnsi="Cambria" w:cs="Cambria"/>
          <w:sz w:val="24"/>
          <w:szCs w:val="24"/>
        </w:rPr>
        <w:t xml:space="preserve">harmonogram rzeczowo-finansowy, o którym mowa w § 2 ust. </w:t>
      </w:r>
      <w:r w:rsidR="00AD20A6">
        <w:rPr>
          <w:rFonts w:ascii="Cambria" w:hAnsi="Cambria" w:cs="Cambria"/>
          <w:sz w:val="24"/>
          <w:szCs w:val="24"/>
        </w:rPr>
        <w:t>4</w:t>
      </w:r>
      <w:r w:rsidRPr="006A37B9">
        <w:rPr>
          <w:rFonts w:ascii="Cambria" w:hAnsi="Cambria" w:cs="Cambria"/>
          <w:sz w:val="24"/>
          <w:szCs w:val="24"/>
        </w:rPr>
        <w:t>umowy,</w:t>
      </w:r>
      <w:r w:rsidRPr="00605DFF">
        <w:rPr>
          <w:rFonts w:ascii="Cambria" w:hAnsi="Cambria" w:cs="Cambria"/>
          <w:sz w:val="24"/>
          <w:szCs w:val="24"/>
        </w:rPr>
        <w:t>stanowiąc</w:t>
      </w:r>
      <w:r>
        <w:rPr>
          <w:rFonts w:ascii="Cambria" w:hAnsi="Cambria" w:cs="Cambria"/>
          <w:sz w:val="24"/>
          <w:szCs w:val="24"/>
        </w:rPr>
        <w:t>y</w:t>
      </w:r>
      <w:r w:rsidRPr="00605DFF">
        <w:rPr>
          <w:rFonts w:ascii="Cambria" w:hAnsi="Cambria" w:cs="Cambria"/>
          <w:sz w:val="24"/>
          <w:szCs w:val="24"/>
        </w:rPr>
        <w:t xml:space="preserve"> załącznik nr </w:t>
      </w:r>
      <w:r w:rsidR="003D25E2">
        <w:rPr>
          <w:rFonts w:ascii="Cambria" w:hAnsi="Cambria" w:cs="Cambria"/>
          <w:sz w:val="24"/>
          <w:szCs w:val="24"/>
        </w:rPr>
        <w:t>2</w:t>
      </w:r>
      <w:r w:rsidRPr="00605DFF">
        <w:rPr>
          <w:rFonts w:ascii="Cambria" w:hAnsi="Cambria" w:cs="Cambria"/>
          <w:sz w:val="24"/>
          <w:szCs w:val="24"/>
        </w:rPr>
        <w:t xml:space="preserve"> do umowy.</w:t>
      </w:r>
    </w:p>
    <w:p w:rsidR="00063697" w:rsidRPr="00EC702D" w:rsidRDefault="00063697" w:rsidP="00B269DC">
      <w:pPr>
        <w:widowControl/>
        <w:numPr>
          <w:ilvl w:val="0"/>
          <w:numId w:val="1"/>
        </w:numPr>
        <w:adjustRightInd/>
        <w:spacing w:after="0"/>
        <w:ind w:left="426" w:hanging="426"/>
        <w:contextualSpacing/>
        <w:textAlignment w:val="auto"/>
        <w:rPr>
          <w:rFonts w:ascii="Cambria" w:hAnsi="Cambria"/>
          <w:sz w:val="24"/>
          <w:szCs w:val="24"/>
        </w:rPr>
      </w:pPr>
      <w:r w:rsidRPr="00EC702D">
        <w:rPr>
          <w:rFonts w:ascii="Cambria" w:hAnsi="Cambria" w:cs="Cambria"/>
          <w:color w:val="000000"/>
          <w:sz w:val="24"/>
          <w:szCs w:val="24"/>
        </w:rPr>
        <w:t xml:space="preserve">W przypadku rozbieżności </w:t>
      </w:r>
      <w:r w:rsidR="00B83CE6">
        <w:rPr>
          <w:rFonts w:ascii="Cambria" w:hAnsi="Cambria" w:cs="Cambria"/>
          <w:color w:val="000000"/>
          <w:sz w:val="24"/>
          <w:szCs w:val="24"/>
        </w:rPr>
        <w:t xml:space="preserve">w dokumentach wskazanych w ust. 3 </w:t>
      </w:r>
      <w:r w:rsidRPr="00EC702D">
        <w:rPr>
          <w:rFonts w:ascii="Cambria" w:hAnsi="Cambria" w:cs="Cambria"/>
          <w:sz w:val="24"/>
          <w:szCs w:val="24"/>
        </w:rPr>
        <w:t>wiążące są zapisy wg następującej hierarchii dokumentów:</w:t>
      </w:r>
    </w:p>
    <w:p w:rsidR="00063697" w:rsidRPr="00994069" w:rsidRDefault="00D107D2" w:rsidP="00B269DC">
      <w:pPr>
        <w:pStyle w:val="Akapitzlist"/>
        <w:numPr>
          <w:ilvl w:val="2"/>
          <w:numId w:val="2"/>
        </w:numPr>
        <w:tabs>
          <w:tab w:val="left" w:pos="851"/>
          <w:tab w:val="left" w:pos="993"/>
        </w:tabs>
        <w:autoSpaceDE w:val="0"/>
        <w:spacing w:after="0"/>
        <w:ind w:left="851" w:hanging="425"/>
        <w:jc w:val="both"/>
        <w:rPr>
          <w:rFonts w:ascii="Cambria" w:hAnsi="Cambria"/>
          <w:sz w:val="24"/>
          <w:szCs w:val="24"/>
        </w:rPr>
      </w:pPr>
      <w:r w:rsidRPr="00994069">
        <w:rPr>
          <w:rFonts w:ascii="Cambria" w:hAnsi="Cambria" w:cs="Cambria"/>
          <w:bCs/>
          <w:color w:val="000000"/>
          <w:sz w:val="24"/>
          <w:szCs w:val="24"/>
        </w:rPr>
        <w:t>d</w:t>
      </w:r>
      <w:r w:rsidR="00063697" w:rsidRPr="00994069">
        <w:rPr>
          <w:rFonts w:ascii="Cambria" w:hAnsi="Cambria" w:cs="Cambria"/>
          <w:bCs/>
          <w:color w:val="000000"/>
          <w:sz w:val="24"/>
          <w:szCs w:val="24"/>
        </w:rPr>
        <w:t>okumentacja projektowa</w:t>
      </w:r>
      <w:r w:rsidR="00994069" w:rsidRPr="00994069">
        <w:rPr>
          <w:rFonts w:ascii="Cambria" w:hAnsi="Cambria" w:cs="Cambria"/>
          <w:bCs/>
          <w:color w:val="000000"/>
          <w:sz w:val="24"/>
          <w:szCs w:val="24"/>
        </w:rPr>
        <w:t>,</w:t>
      </w:r>
      <w:r w:rsidR="00813080">
        <w:rPr>
          <w:rFonts w:ascii="Cambria" w:hAnsi="Cambria" w:cs="Cambria"/>
          <w:bCs/>
          <w:color w:val="000000"/>
          <w:sz w:val="24"/>
          <w:szCs w:val="24"/>
        </w:rPr>
        <w:t xml:space="preserve"> </w:t>
      </w:r>
      <w:r w:rsidRPr="00994069">
        <w:rPr>
          <w:rFonts w:ascii="Cambria" w:hAnsi="Cambria" w:cs="Cambria"/>
          <w:bCs/>
          <w:color w:val="000000"/>
          <w:sz w:val="24"/>
          <w:szCs w:val="24"/>
        </w:rPr>
        <w:t xml:space="preserve">o której mowa </w:t>
      </w:r>
      <w:r w:rsidR="00063697" w:rsidRPr="00994069">
        <w:rPr>
          <w:rFonts w:ascii="Cambria" w:hAnsi="Cambria" w:cs="Cambria"/>
          <w:bCs/>
          <w:color w:val="000000"/>
          <w:sz w:val="24"/>
          <w:szCs w:val="24"/>
        </w:rPr>
        <w:t>w ust. 3 pkt 2</w:t>
      </w:r>
      <w:r w:rsidR="0037666C">
        <w:rPr>
          <w:rFonts w:ascii="Cambria" w:hAnsi="Cambria" w:cs="Cambria"/>
          <w:bCs/>
          <w:color w:val="000000"/>
          <w:sz w:val="24"/>
          <w:szCs w:val="24"/>
        </w:rPr>
        <w:t>)</w:t>
      </w:r>
      <w:r w:rsidR="00063697" w:rsidRPr="00994069">
        <w:rPr>
          <w:rFonts w:ascii="Cambria" w:hAnsi="Cambria" w:cs="Cambria"/>
          <w:bCs/>
          <w:color w:val="000000"/>
          <w:sz w:val="24"/>
          <w:szCs w:val="24"/>
        </w:rPr>
        <w:t>z uwzględnieniem wyjaśnień udzielanych podczas postępowania o udzielenie zamówienia publicznego,</w:t>
      </w:r>
    </w:p>
    <w:p w:rsidR="00063697" w:rsidRPr="00EC702D" w:rsidRDefault="00D107D2" w:rsidP="00B269DC">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Pr>
          <w:rFonts w:ascii="Cambria" w:hAnsi="Cambria" w:cs="Cambria"/>
          <w:bCs/>
          <w:color w:val="000000"/>
          <w:sz w:val="24"/>
          <w:szCs w:val="24"/>
        </w:rPr>
        <w:t>s</w:t>
      </w:r>
      <w:r w:rsidR="00063697" w:rsidRPr="00EC702D">
        <w:rPr>
          <w:rFonts w:ascii="Cambria" w:hAnsi="Cambria" w:cs="Cambria"/>
          <w:bCs/>
          <w:color w:val="000000"/>
          <w:sz w:val="24"/>
          <w:szCs w:val="24"/>
        </w:rPr>
        <w:t>pecyfikacje techniczne wykonania i odbioru robót budowlanych (STWiOR</w:t>
      </w:r>
      <w:r w:rsidR="005E443B">
        <w:rPr>
          <w:rFonts w:ascii="Cambria" w:hAnsi="Cambria" w:cs="Cambria"/>
          <w:bCs/>
          <w:color w:val="000000"/>
          <w:sz w:val="24"/>
          <w:szCs w:val="24"/>
        </w:rPr>
        <w:t>B</w:t>
      </w:r>
      <w:r w:rsidR="00063697" w:rsidRPr="00EC702D">
        <w:rPr>
          <w:rFonts w:ascii="Cambria" w:hAnsi="Cambria" w:cs="Cambria"/>
          <w:bCs/>
          <w:color w:val="000000"/>
          <w:sz w:val="24"/>
          <w:szCs w:val="24"/>
        </w:rPr>
        <w:t>),</w:t>
      </w:r>
    </w:p>
    <w:p w:rsidR="00994069" w:rsidRDefault="00D107D2" w:rsidP="00B269DC">
      <w:pPr>
        <w:numPr>
          <w:ilvl w:val="2"/>
          <w:numId w:val="2"/>
        </w:numPr>
        <w:tabs>
          <w:tab w:val="left" w:pos="851"/>
          <w:tab w:val="left" w:pos="993"/>
        </w:tabs>
        <w:autoSpaceDE w:val="0"/>
        <w:adjustRightInd/>
        <w:spacing w:after="0"/>
        <w:ind w:left="851" w:hanging="425"/>
        <w:textAlignment w:val="auto"/>
        <w:rPr>
          <w:rFonts w:ascii="Cambria" w:hAnsi="Cambria"/>
          <w:sz w:val="24"/>
          <w:szCs w:val="24"/>
        </w:rPr>
      </w:pPr>
      <w:r>
        <w:rPr>
          <w:rFonts w:ascii="Cambria" w:hAnsi="Cambria" w:cs="Cambria"/>
          <w:bCs/>
          <w:color w:val="000000"/>
          <w:sz w:val="24"/>
          <w:szCs w:val="24"/>
        </w:rPr>
        <w:t>p</w:t>
      </w:r>
      <w:r w:rsidR="00063697" w:rsidRPr="00EC702D">
        <w:rPr>
          <w:rFonts w:ascii="Cambria" w:hAnsi="Cambria" w:cs="Cambria"/>
          <w:bCs/>
          <w:color w:val="000000"/>
          <w:sz w:val="24"/>
          <w:szCs w:val="24"/>
        </w:rPr>
        <w:t>rzedmiar robót</w:t>
      </w:r>
      <w:r>
        <w:rPr>
          <w:rFonts w:ascii="Cambria" w:hAnsi="Cambria" w:cs="Cambria"/>
          <w:bCs/>
          <w:color w:val="000000"/>
          <w:sz w:val="24"/>
          <w:szCs w:val="24"/>
        </w:rPr>
        <w:t>,</w:t>
      </w:r>
      <w:r w:rsidR="00063697" w:rsidRPr="00EC702D">
        <w:rPr>
          <w:rFonts w:ascii="Cambria" w:hAnsi="Cambria" w:cs="Cambria"/>
          <w:bCs/>
          <w:color w:val="000000"/>
          <w:sz w:val="24"/>
          <w:szCs w:val="24"/>
        </w:rPr>
        <w:t xml:space="preserve"> z zastrzeżeniem ust.5</w:t>
      </w:r>
      <w:r w:rsidR="00F94F0E">
        <w:rPr>
          <w:rFonts w:ascii="Cambria" w:hAnsi="Cambria" w:cs="Cambria"/>
          <w:bCs/>
          <w:color w:val="000000"/>
          <w:sz w:val="24"/>
          <w:szCs w:val="24"/>
        </w:rPr>
        <w:t xml:space="preserve"> i 6</w:t>
      </w:r>
      <w:r w:rsidR="00063697" w:rsidRPr="00EC702D">
        <w:rPr>
          <w:rFonts w:ascii="Cambria" w:hAnsi="Cambria" w:cs="Cambria"/>
          <w:bCs/>
          <w:color w:val="000000"/>
          <w:sz w:val="24"/>
          <w:szCs w:val="24"/>
        </w:rPr>
        <w:t>.</w:t>
      </w:r>
    </w:p>
    <w:p w:rsidR="00F94F0E" w:rsidRPr="00F94F0E" w:rsidRDefault="00D107D2" w:rsidP="00B269DC">
      <w:pPr>
        <w:numPr>
          <w:ilvl w:val="0"/>
          <w:numId w:val="1"/>
        </w:numPr>
        <w:autoSpaceDE w:val="0"/>
        <w:spacing w:after="0"/>
        <w:ind w:left="426" w:hanging="426"/>
        <w:rPr>
          <w:rFonts w:ascii="Cambria" w:hAnsi="Cambria"/>
          <w:sz w:val="24"/>
          <w:szCs w:val="24"/>
        </w:rPr>
      </w:pPr>
      <w:bookmarkStart w:id="0" w:name="_Hlk63064893"/>
      <w:r>
        <w:rPr>
          <w:rFonts w:ascii="Cambria" w:hAnsi="Cambria" w:cs="Cambria"/>
          <w:iCs/>
          <w:color w:val="000000"/>
          <w:sz w:val="24"/>
          <w:szCs w:val="24"/>
        </w:rPr>
        <w:t xml:space="preserve">Wynagrodzenie wykonawcy ma charakter </w:t>
      </w:r>
      <w:r w:rsidR="00063697" w:rsidRPr="00D107D2">
        <w:rPr>
          <w:rFonts w:ascii="Cambria" w:hAnsi="Cambria" w:cs="Cambria"/>
          <w:iCs/>
          <w:color w:val="000000"/>
          <w:sz w:val="24"/>
          <w:szCs w:val="24"/>
        </w:rPr>
        <w:t>ryczałt</w:t>
      </w:r>
      <w:r>
        <w:rPr>
          <w:rFonts w:ascii="Cambria" w:hAnsi="Cambria" w:cs="Cambria"/>
          <w:iCs/>
          <w:color w:val="000000"/>
          <w:sz w:val="24"/>
          <w:szCs w:val="24"/>
        </w:rPr>
        <w:t>u</w:t>
      </w:r>
      <w:r w:rsidR="00F94F0E">
        <w:rPr>
          <w:rFonts w:ascii="Cambria" w:hAnsi="Cambria" w:cs="Cambria"/>
          <w:iCs/>
          <w:color w:val="000000"/>
          <w:sz w:val="24"/>
          <w:szCs w:val="24"/>
        </w:rPr>
        <w:t xml:space="preserve">, który stanowi ekwiwalent świadczenia </w:t>
      </w:r>
      <w:r w:rsidR="00994069">
        <w:rPr>
          <w:rFonts w:ascii="Cambria" w:hAnsi="Cambria" w:cs="Cambria"/>
          <w:iCs/>
          <w:color w:val="000000"/>
          <w:sz w:val="24"/>
          <w:szCs w:val="24"/>
        </w:rPr>
        <w:t>W</w:t>
      </w:r>
      <w:r w:rsidR="00F94F0E">
        <w:rPr>
          <w:rFonts w:ascii="Cambria" w:hAnsi="Cambria" w:cs="Cambria"/>
          <w:iCs/>
          <w:color w:val="000000"/>
          <w:sz w:val="24"/>
          <w:szCs w:val="24"/>
        </w:rPr>
        <w:t>ykonawcy opisanego w dokumentacji projektowej wskazanej w ust. 3 pkt 2</w:t>
      </w:r>
      <w:r w:rsidR="0037666C">
        <w:rPr>
          <w:rFonts w:ascii="Cambria" w:hAnsi="Cambria" w:cs="Cambria"/>
          <w:iCs/>
          <w:color w:val="000000"/>
          <w:sz w:val="24"/>
          <w:szCs w:val="24"/>
        </w:rPr>
        <w:t>)</w:t>
      </w:r>
      <w:r w:rsidR="00F94F0E">
        <w:rPr>
          <w:rFonts w:ascii="Cambria" w:hAnsi="Cambria" w:cs="Cambria"/>
          <w:iCs/>
          <w:color w:val="000000"/>
          <w:sz w:val="24"/>
          <w:szCs w:val="24"/>
        </w:rPr>
        <w:t xml:space="preserve"> umowy oraz w STWIORB</w:t>
      </w:r>
      <w:r>
        <w:rPr>
          <w:rFonts w:ascii="Cambria" w:hAnsi="Cambria" w:cs="Cambria"/>
          <w:iCs/>
          <w:color w:val="000000"/>
          <w:sz w:val="24"/>
          <w:szCs w:val="24"/>
        </w:rPr>
        <w:t xml:space="preserve">. </w:t>
      </w:r>
    </w:p>
    <w:p w:rsidR="00F94F0E" w:rsidRPr="00F94F0E" w:rsidRDefault="00F94F0E" w:rsidP="00B269DC">
      <w:pPr>
        <w:numPr>
          <w:ilvl w:val="0"/>
          <w:numId w:val="1"/>
        </w:numPr>
        <w:autoSpaceDE w:val="0"/>
        <w:spacing w:after="0"/>
        <w:ind w:left="426" w:hanging="426"/>
        <w:rPr>
          <w:rFonts w:ascii="Cambria" w:hAnsi="Cambria"/>
          <w:sz w:val="24"/>
          <w:szCs w:val="24"/>
        </w:rPr>
      </w:pPr>
      <w:r>
        <w:rPr>
          <w:rFonts w:ascii="Cambria" w:hAnsi="Cambria" w:cs="Cambria"/>
          <w:iCs/>
          <w:color w:val="000000"/>
          <w:sz w:val="24"/>
          <w:szCs w:val="24"/>
        </w:rPr>
        <w:t>Przedmiar robót ma charakter pomocniczy, co oznacza, że w</w:t>
      </w:r>
      <w:r w:rsidR="00063697" w:rsidRPr="00D107D2">
        <w:rPr>
          <w:rFonts w:ascii="Cambria" w:hAnsi="Cambria" w:cs="Cambria"/>
          <w:iCs/>
          <w:color w:val="000000"/>
          <w:sz w:val="24"/>
          <w:szCs w:val="24"/>
        </w:rPr>
        <w:t>przypadku</w:t>
      </w:r>
      <w:r>
        <w:rPr>
          <w:rFonts w:ascii="Cambria" w:hAnsi="Cambria" w:cs="Cambria"/>
          <w:iCs/>
          <w:color w:val="000000"/>
          <w:sz w:val="24"/>
          <w:szCs w:val="24"/>
        </w:rPr>
        <w:t xml:space="preserve">,gdy dany rodzaj robót lub ich obmiar lub ich zakres został ujęty w dokumentacji projektowej lub w STWIORB – wykonawca zobowiązuje się wykonać </w:t>
      </w:r>
      <w:r w:rsidR="005E443B">
        <w:rPr>
          <w:rFonts w:ascii="Cambria" w:hAnsi="Cambria" w:cs="Cambria"/>
          <w:iCs/>
          <w:color w:val="000000"/>
          <w:sz w:val="24"/>
          <w:szCs w:val="24"/>
        </w:rPr>
        <w:t xml:space="preserve">wskazany tam </w:t>
      </w:r>
      <w:r>
        <w:rPr>
          <w:rFonts w:ascii="Cambria" w:hAnsi="Cambria" w:cs="Cambria"/>
          <w:iCs/>
          <w:color w:val="000000"/>
          <w:sz w:val="24"/>
          <w:szCs w:val="24"/>
        </w:rPr>
        <w:t>rodzaj robót lub ich obmiar lub ich zakres zgodnie z dokumentacją projektową lub STWIORB w ramach wynagrodzenia ryczałtowego</w:t>
      </w:r>
      <w:r w:rsidR="005E443B">
        <w:rPr>
          <w:rFonts w:ascii="Cambria" w:hAnsi="Cambria" w:cs="Cambria"/>
          <w:iCs/>
          <w:color w:val="000000"/>
          <w:sz w:val="24"/>
          <w:szCs w:val="24"/>
        </w:rPr>
        <w:t>,</w:t>
      </w:r>
      <w:r>
        <w:rPr>
          <w:rFonts w:ascii="Cambria" w:hAnsi="Cambria" w:cs="Cambria"/>
          <w:iCs/>
          <w:color w:val="000000"/>
          <w:sz w:val="24"/>
          <w:szCs w:val="24"/>
        </w:rPr>
        <w:t xml:space="preserve"> nawet jeżeli dany rodzaj robót lub ich obmiar lub ich zakres nie został ujęty w przedmiarze robót. </w:t>
      </w:r>
    </w:p>
    <w:bookmarkEnd w:id="0"/>
    <w:p w:rsidR="005E443B" w:rsidRDefault="00063697" w:rsidP="00B269DC">
      <w:pPr>
        <w:widowControl/>
        <w:numPr>
          <w:ilvl w:val="0"/>
          <w:numId w:val="1"/>
        </w:numPr>
        <w:adjustRightInd/>
        <w:spacing w:after="0"/>
        <w:ind w:left="426" w:hanging="426"/>
        <w:contextualSpacing/>
        <w:textAlignment w:val="auto"/>
        <w:rPr>
          <w:rFonts w:ascii="Cambria" w:hAnsi="Cambria"/>
          <w:sz w:val="24"/>
          <w:szCs w:val="24"/>
        </w:rPr>
      </w:pPr>
      <w:r w:rsidRPr="00EC702D">
        <w:rPr>
          <w:rFonts w:ascii="Cambria" w:hAnsi="Cambria"/>
          <w:sz w:val="24"/>
          <w:szCs w:val="24"/>
        </w:rPr>
        <w:t>Wszystkie wykonane roboty i dostarczone materiały będą zgodne z dokumentacją projektową i STWiOR</w:t>
      </w:r>
      <w:r w:rsidR="005E443B">
        <w:rPr>
          <w:rFonts w:ascii="Cambria" w:hAnsi="Cambria"/>
          <w:sz w:val="24"/>
          <w:szCs w:val="24"/>
        </w:rPr>
        <w:t>B</w:t>
      </w:r>
      <w:r w:rsidRPr="00EC702D">
        <w:rPr>
          <w:rFonts w:ascii="Cambria" w:hAnsi="Cambria"/>
          <w:sz w:val="24"/>
          <w:szCs w:val="24"/>
        </w:rPr>
        <w:t>. W przypadku, gdy materiały lub roboty nie będą w pełni zgodne z dokumentacją projektową lub STWiOR</w:t>
      </w:r>
      <w:r w:rsidR="005E443B">
        <w:rPr>
          <w:rFonts w:ascii="Cambria" w:hAnsi="Cambria"/>
          <w:sz w:val="24"/>
          <w:szCs w:val="24"/>
        </w:rPr>
        <w:t>B</w:t>
      </w:r>
      <w:r w:rsidRPr="00EC702D">
        <w:rPr>
          <w:rFonts w:ascii="Cambria" w:hAnsi="Cambria"/>
          <w:sz w:val="24"/>
          <w:szCs w:val="24"/>
        </w:rPr>
        <w:t xml:space="preserve"> i wpłynie to na niezadowalającą jakość </w:t>
      </w:r>
      <w:r w:rsidR="005E443B">
        <w:rPr>
          <w:rFonts w:ascii="Cambria" w:hAnsi="Cambria"/>
          <w:sz w:val="24"/>
          <w:szCs w:val="24"/>
        </w:rPr>
        <w:t>robót budowlanych</w:t>
      </w:r>
      <w:r w:rsidRPr="00EC702D">
        <w:rPr>
          <w:rFonts w:ascii="Cambria" w:hAnsi="Cambria"/>
          <w:sz w:val="24"/>
          <w:szCs w:val="24"/>
        </w:rPr>
        <w:t xml:space="preserve">, to takie materiały zostaną zastąpione innymi, a elementy </w:t>
      </w:r>
      <w:r w:rsidR="005E443B">
        <w:rPr>
          <w:rFonts w:ascii="Cambria" w:hAnsi="Cambria"/>
          <w:sz w:val="24"/>
          <w:szCs w:val="24"/>
        </w:rPr>
        <w:t xml:space="preserve">wykonane </w:t>
      </w:r>
      <w:r w:rsidRPr="00EC702D">
        <w:rPr>
          <w:rFonts w:ascii="Cambria" w:hAnsi="Cambria"/>
          <w:sz w:val="24"/>
          <w:szCs w:val="24"/>
        </w:rPr>
        <w:t xml:space="preserve">będą rozebrane i wykonane ponownie na koszt Wykonawcy. </w:t>
      </w:r>
    </w:p>
    <w:p w:rsidR="005E443B" w:rsidRDefault="00063697" w:rsidP="00A431AC">
      <w:pPr>
        <w:widowControl/>
        <w:numPr>
          <w:ilvl w:val="0"/>
          <w:numId w:val="1"/>
        </w:numPr>
        <w:adjustRightInd/>
        <w:spacing w:after="0"/>
        <w:ind w:left="426" w:hanging="426"/>
        <w:contextualSpacing/>
        <w:textAlignment w:val="auto"/>
        <w:rPr>
          <w:rFonts w:ascii="Cambria" w:hAnsi="Cambria"/>
          <w:sz w:val="24"/>
          <w:szCs w:val="24"/>
        </w:rPr>
      </w:pPr>
      <w:r w:rsidRPr="00EC702D">
        <w:rPr>
          <w:rFonts w:ascii="Cambria" w:hAnsi="Cambria"/>
          <w:sz w:val="24"/>
          <w:szCs w:val="24"/>
        </w:rPr>
        <w:t>Przedmiot umowy należy wykonać zgodnie z dokumentacją projektową, STWiOR</w:t>
      </w:r>
      <w:r w:rsidR="005E443B">
        <w:rPr>
          <w:rFonts w:ascii="Cambria" w:hAnsi="Cambria"/>
          <w:sz w:val="24"/>
          <w:szCs w:val="24"/>
        </w:rPr>
        <w:t>B</w:t>
      </w:r>
      <w:r w:rsidRPr="00EC702D">
        <w:rPr>
          <w:rFonts w:ascii="Cambria" w:hAnsi="Cambria"/>
          <w:sz w:val="24"/>
          <w:szCs w:val="24"/>
        </w:rPr>
        <w:t xml:space="preserve"> oraz obowiązującymi przepisami prawa, sztuką budowlaną, wiedzą techniczną, </w:t>
      </w:r>
      <w:r w:rsidRPr="00A431AC">
        <w:rPr>
          <w:rFonts w:ascii="Cambria" w:hAnsi="Cambria"/>
          <w:sz w:val="24"/>
          <w:szCs w:val="24"/>
        </w:rPr>
        <w:lastRenderedPageBreak/>
        <w:t>zawartą z Zamawiającym umową, uzgodnieniami z Zamawiającym dokonanymi w trakcie realizacji przedmiotu umowy.</w:t>
      </w:r>
    </w:p>
    <w:p w:rsidR="005E443B" w:rsidRPr="005E443B" w:rsidRDefault="005E443B" w:rsidP="00A431AC">
      <w:pPr>
        <w:widowControl/>
        <w:numPr>
          <w:ilvl w:val="0"/>
          <w:numId w:val="1"/>
        </w:numPr>
        <w:adjustRightInd/>
        <w:spacing w:after="0"/>
        <w:ind w:left="426" w:hanging="426"/>
        <w:contextualSpacing/>
        <w:textAlignment w:val="auto"/>
        <w:rPr>
          <w:rFonts w:ascii="Cambria" w:hAnsi="Cambria"/>
          <w:sz w:val="24"/>
          <w:szCs w:val="24"/>
        </w:rPr>
      </w:pPr>
      <w:r w:rsidRPr="005E443B">
        <w:rPr>
          <w:rFonts w:ascii="Cambria" w:hAnsi="Cambria"/>
          <w:sz w:val="24"/>
          <w:szCs w:val="24"/>
        </w:rPr>
        <w:t>Wykonawca winien natychmiast powiadomić Zamawiającego i Inspektora Nadzoru Inwestorskiego wykryciu błędów w dokumentacji projektowej</w:t>
      </w:r>
      <w:r>
        <w:rPr>
          <w:rFonts w:ascii="Cambria" w:hAnsi="Cambria"/>
          <w:sz w:val="24"/>
          <w:szCs w:val="24"/>
        </w:rPr>
        <w:t>.</w:t>
      </w:r>
    </w:p>
    <w:p w:rsidR="000E4B85" w:rsidRDefault="00063697" w:rsidP="001F30BE">
      <w:pPr>
        <w:widowControl/>
        <w:numPr>
          <w:ilvl w:val="0"/>
          <w:numId w:val="1"/>
        </w:numPr>
        <w:adjustRightInd/>
        <w:spacing w:after="0"/>
        <w:ind w:left="426" w:hanging="426"/>
        <w:contextualSpacing/>
        <w:textAlignment w:val="auto"/>
        <w:rPr>
          <w:rFonts w:ascii="Cambria" w:hAnsi="Cambria"/>
          <w:sz w:val="24"/>
          <w:szCs w:val="24"/>
        </w:rPr>
      </w:pPr>
      <w:r w:rsidRPr="00A431AC">
        <w:rPr>
          <w:rFonts w:ascii="Cambria" w:hAnsi="Cambria"/>
          <w:sz w:val="24"/>
          <w:szCs w:val="24"/>
        </w:rPr>
        <w:t>Wykonawca oświadcza, że zapoznał się z dokumentacj</w:t>
      </w:r>
      <w:r w:rsidR="005E443B" w:rsidRPr="00A431AC">
        <w:rPr>
          <w:rFonts w:ascii="Cambria" w:hAnsi="Cambria"/>
          <w:sz w:val="24"/>
          <w:szCs w:val="24"/>
        </w:rPr>
        <w:t>ą</w:t>
      </w:r>
      <w:r w:rsidRPr="00A431AC">
        <w:rPr>
          <w:rFonts w:ascii="Cambria" w:hAnsi="Cambria"/>
          <w:sz w:val="24"/>
          <w:szCs w:val="24"/>
        </w:rPr>
        <w:t xml:space="preserve"> projektową</w:t>
      </w:r>
      <w:r w:rsidR="00813080">
        <w:rPr>
          <w:rFonts w:ascii="Cambria" w:hAnsi="Cambria"/>
          <w:sz w:val="24"/>
          <w:szCs w:val="24"/>
        </w:rPr>
        <w:t xml:space="preserve"> </w:t>
      </w:r>
      <w:r w:rsidR="005E443B" w:rsidRPr="00A431AC">
        <w:rPr>
          <w:rFonts w:ascii="Cambria" w:hAnsi="Cambria"/>
          <w:sz w:val="24"/>
          <w:szCs w:val="24"/>
        </w:rPr>
        <w:t>i</w:t>
      </w:r>
      <w:r w:rsidR="00813080">
        <w:rPr>
          <w:rFonts w:ascii="Cambria" w:hAnsi="Cambria"/>
          <w:sz w:val="24"/>
          <w:szCs w:val="24"/>
        </w:rPr>
        <w:t xml:space="preserve"> </w:t>
      </w:r>
      <w:r w:rsidR="005E443B" w:rsidRPr="00A431AC">
        <w:rPr>
          <w:rFonts w:ascii="Cambria" w:hAnsi="Cambria"/>
          <w:sz w:val="24"/>
          <w:szCs w:val="24"/>
        </w:rPr>
        <w:t>STWIORB</w:t>
      </w:r>
      <w:r w:rsidRPr="00A431AC">
        <w:rPr>
          <w:rFonts w:ascii="Cambria" w:hAnsi="Cambria"/>
          <w:sz w:val="24"/>
          <w:szCs w:val="24"/>
        </w:rPr>
        <w:t>.</w:t>
      </w:r>
    </w:p>
    <w:p w:rsidR="001F30BE" w:rsidRPr="001F30BE" w:rsidRDefault="001F30BE" w:rsidP="001F30BE">
      <w:pPr>
        <w:widowControl/>
        <w:adjustRightInd/>
        <w:spacing w:after="0"/>
        <w:ind w:left="426"/>
        <w:contextualSpacing/>
        <w:textAlignment w:val="auto"/>
        <w:rPr>
          <w:rFonts w:ascii="Cambria" w:hAnsi="Cambria"/>
          <w:sz w:val="24"/>
          <w:szCs w:val="24"/>
        </w:rPr>
      </w:pPr>
    </w:p>
    <w:p w:rsidR="008E0ACC" w:rsidRPr="00EC702D" w:rsidRDefault="008E0ACC"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 2</w:t>
      </w:r>
    </w:p>
    <w:p w:rsidR="008E0ACC" w:rsidRPr="00EC702D" w:rsidRDefault="008E0ACC"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Termin realizacji</w:t>
      </w:r>
    </w:p>
    <w:p w:rsidR="00CC7A12" w:rsidRPr="00D011C9" w:rsidRDefault="00CC7A12" w:rsidP="00B625AD">
      <w:pPr>
        <w:widowControl/>
        <w:numPr>
          <w:ilvl w:val="0"/>
          <w:numId w:val="3"/>
        </w:numPr>
        <w:suppressAutoHyphens w:val="0"/>
        <w:adjustRightInd/>
        <w:spacing w:after="0"/>
        <w:ind w:left="426" w:hanging="426"/>
        <w:contextualSpacing/>
        <w:textAlignment w:val="auto"/>
        <w:rPr>
          <w:rFonts w:ascii="Cambria" w:hAnsi="Cambria"/>
          <w:color w:val="000000"/>
          <w:sz w:val="24"/>
          <w:szCs w:val="24"/>
        </w:rPr>
      </w:pPr>
      <w:r w:rsidRPr="00EC702D">
        <w:rPr>
          <w:rFonts w:ascii="Cambria" w:eastAsia="Cambria" w:hAnsi="Cambria"/>
          <w:sz w:val="24"/>
          <w:szCs w:val="24"/>
        </w:rPr>
        <w:t xml:space="preserve">Wykonawca </w:t>
      </w:r>
      <w:r w:rsidRPr="00EC271A">
        <w:rPr>
          <w:rFonts w:ascii="Cambria" w:eastAsia="Cambria" w:hAnsi="Cambria"/>
          <w:sz w:val="24"/>
          <w:szCs w:val="24"/>
        </w:rPr>
        <w:t xml:space="preserve">zobowiązany jest wykonać całość przedmiotu zamówienia </w:t>
      </w:r>
      <w:r w:rsidRPr="00EC271A">
        <w:rPr>
          <w:rFonts w:ascii="Cambria" w:eastAsia="Cambria" w:hAnsi="Cambria"/>
          <w:sz w:val="24"/>
          <w:szCs w:val="24"/>
        </w:rPr>
        <w:br/>
      </w:r>
      <w:r w:rsidRPr="00EC271A">
        <w:rPr>
          <w:rFonts w:ascii="Cambria" w:eastAsia="Cambria" w:hAnsi="Cambria"/>
          <w:color w:val="000000"/>
          <w:sz w:val="24"/>
          <w:szCs w:val="24"/>
        </w:rPr>
        <w:t xml:space="preserve">w terminie </w:t>
      </w:r>
      <w:r w:rsidR="00DC2824">
        <w:rPr>
          <w:rFonts w:ascii="Cambria" w:eastAsia="Cambria" w:hAnsi="Cambria"/>
          <w:bCs/>
          <w:sz w:val="24"/>
          <w:szCs w:val="24"/>
        </w:rPr>
        <w:t xml:space="preserve">do </w:t>
      </w:r>
      <w:r w:rsidR="002D7108" w:rsidRPr="002D7108">
        <w:rPr>
          <w:rFonts w:ascii="Cambria" w:eastAsia="Cambria" w:hAnsi="Cambria"/>
          <w:b/>
          <w:bCs/>
          <w:sz w:val="24"/>
          <w:szCs w:val="24"/>
        </w:rPr>
        <w:t>1</w:t>
      </w:r>
      <w:r w:rsidR="000F2F7C">
        <w:rPr>
          <w:rFonts w:ascii="Cambria" w:eastAsia="Cambria" w:hAnsi="Cambria"/>
          <w:b/>
          <w:bCs/>
          <w:sz w:val="24"/>
          <w:szCs w:val="24"/>
        </w:rPr>
        <w:t>8</w:t>
      </w:r>
      <w:r w:rsidR="00DC2824" w:rsidRPr="00DC2824">
        <w:rPr>
          <w:rFonts w:ascii="Cambria" w:eastAsia="Cambria" w:hAnsi="Cambria"/>
          <w:b/>
          <w:bCs/>
          <w:sz w:val="24"/>
          <w:szCs w:val="24"/>
        </w:rPr>
        <w:t xml:space="preserve"> miesięcy</w:t>
      </w:r>
      <w:r w:rsidRPr="00EC271A">
        <w:rPr>
          <w:rFonts w:ascii="Cambria" w:hAnsi="Cambria" w:cs="Arial"/>
          <w:bCs/>
          <w:sz w:val="24"/>
          <w:szCs w:val="24"/>
        </w:rPr>
        <w:t xml:space="preserve"> od </w:t>
      </w:r>
      <w:r w:rsidR="00DC2824">
        <w:rPr>
          <w:rFonts w:ascii="Cambria" w:hAnsi="Cambria" w:cs="Arial"/>
          <w:bCs/>
          <w:sz w:val="24"/>
          <w:szCs w:val="24"/>
        </w:rPr>
        <w:t xml:space="preserve">dnia </w:t>
      </w:r>
      <w:r w:rsidRPr="00EC271A">
        <w:rPr>
          <w:rFonts w:ascii="Cambria" w:hAnsi="Cambria" w:cs="Arial"/>
          <w:bCs/>
          <w:sz w:val="24"/>
          <w:szCs w:val="24"/>
        </w:rPr>
        <w:t>podpisania umow</w:t>
      </w:r>
      <w:r w:rsidR="001524D0">
        <w:rPr>
          <w:rFonts w:ascii="Cambria" w:hAnsi="Cambria" w:cs="Arial"/>
          <w:bCs/>
          <w:sz w:val="24"/>
          <w:szCs w:val="24"/>
        </w:rPr>
        <w:t>y.</w:t>
      </w:r>
    </w:p>
    <w:p w:rsidR="008E0ACC" w:rsidRPr="00A157E5" w:rsidRDefault="008E0ACC" w:rsidP="00B625AD">
      <w:pPr>
        <w:widowControl/>
        <w:numPr>
          <w:ilvl w:val="0"/>
          <w:numId w:val="3"/>
        </w:numPr>
        <w:suppressAutoHyphens w:val="0"/>
        <w:adjustRightInd/>
        <w:spacing w:after="0"/>
        <w:ind w:left="426" w:hanging="426"/>
        <w:contextualSpacing/>
        <w:textAlignment w:val="auto"/>
        <w:rPr>
          <w:rFonts w:ascii="Cambria" w:hAnsi="Cambria"/>
          <w:color w:val="000000"/>
          <w:sz w:val="24"/>
          <w:szCs w:val="24"/>
        </w:rPr>
      </w:pPr>
      <w:r w:rsidRPr="00B17751">
        <w:rPr>
          <w:rFonts w:ascii="Cambria" w:hAnsi="Cambria"/>
          <w:sz w:val="24"/>
          <w:szCs w:val="24"/>
        </w:rPr>
        <w:t xml:space="preserve">Termin wykonania poszczególnych elementów </w:t>
      </w:r>
      <w:r w:rsidR="0037784C">
        <w:rPr>
          <w:rFonts w:ascii="Cambria" w:hAnsi="Cambria"/>
          <w:sz w:val="24"/>
          <w:szCs w:val="24"/>
        </w:rPr>
        <w:t xml:space="preserve">robót </w:t>
      </w:r>
      <w:r w:rsidRPr="00B17751">
        <w:rPr>
          <w:rFonts w:ascii="Cambria" w:hAnsi="Cambria"/>
          <w:sz w:val="24"/>
          <w:szCs w:val="24"/>
        </w:rPr>
        <w:t xml:space="preserve">składających się na przedmiot </w:t>
      </w:r>
      <w:r w:rsidR="0037784C">
        <w:rPr>
          <w:rFonts w:ascii="Cambria" w:hAnsi="Cambria"/>
          <w:sz w:val="24"/>
          <w:szCs w:val="24"/>
        </w:rPr>
        <w:t xml:space="preserve">zamówienia strony </w:t>
      </w:r>
      <w:r w:rsidRPr="00B17751">
        <w:rPr>
          <w:rFonts w:ascii="Cambria" w:hAnsi="Cambria"/>
          <w:sz w:val="24"/>
          <w:szCs w:val="24"/>
        </w:rPr>
        <w:t>określ</w:t>
      </w:r>
      <w:r w:rsidR="0037784C">
        <w:rPr>
          <w:rFonts w:ascii="Cambria" w:hAnsi="Cambria"/>
          <w:sz w:val="24"/>
          <w:szCs w:val="24"/>
        </w:rPr>
        <w:t>ą</w:t>
      </w:r>
      <w:r w:rsidRPr="00B17751">
        <w:rPr>
          <w:rFonts w:ascii="Cambria" w:hAnsi="Cambria"/>
          <w:sz w:val="24"/>
          <w:szCs w:val="24"/>
        </w:rPr>
        <w:t xml:space="preserve"> w harmonogramie rzeczowo-finansowym, o którym mowa w ust. </w:t>
      </w:r>
      <w:r w:rsidR="00CC7A12">
        <w:rPr>
          <w:rFonts w:ascii="Cambria" w:hAnsi="Cambria"/>
          <w:sz w:val="24"/>
          <w:szCs w:val="24"/>
        </w:rPr>
        <w:t>4</w:t>
      </w:r>
      <w:r w:rsidR="0037784C">
        <w:rPr>
          <w:rFonts w:ascii="Cambria" w:hAnsi="Cambria"/>
          <w:sz w:val="24"/>
          <w:szCs w:val="24"/>
        </w:rPr>
        <w:t>.</w:t>
      </w:r>
    </w:p>
    <w:p w:rsidR="0000393B" w:rsidRPr="001F30BE" w:rsidRDefault="009D0ABD" w:rsidP="00B625AD">
      <w:pPr>
        <w:widowControl/>
        <w:numPr>
          <w:ilvl w:val="0"/>
          <w:numId w:val="3"/>
        </w:numPr>
        <w:suppressAutoHyphens w:val="0"/>
        <w:adjustRightInd/>
        <w:spacing w:after="0"/>
        <w:ind w:left="426" w:hanging="426"/>
        <w:contextualSpacing/>
        <w:textAlignment w:val="auto"/>
        <w:rPr>
          <w:rFonts w:ascii="Cambria" w:hAnsi="Cambria" w:cs="Cambria"/>
          <w:strike/>
          <w:color w:val="000000"/>
          <w:sz w:val="24"/>
          <w:szCs w:val="24"/>
        </w:rPr>
      </w:pPr>
      <w:r w:rsidRPr="00CC7A12">
        <w:rPr>
          <w:rFonts w:ascii="Cambria" w:hAnsi="Cambria"/>
          <w:sz w:val="24"/>
          <w:szCs w:val="24"/>
        </w:rPr>
        <w:t xml:space="preserve">Za </w:t>
      </w:r>
      <w:r w:rsidRPr="001F30BE">
        <w:rPr>
          <w:rFonts w:ascii="Cambria" w:hAnsi="Cambria"/>
          <w:sz w:val="24"/>
          <w:szCs w:val="24"/>
        </w:rPr>
        <w:t>termin wykonania całości zamówienia uznaje się dzień zgłoszenia przez Wykonawcę osiągnięcia gotowości do odbioru końcowego</w:t>
      </w:r>
      <w:r w:rsidR="001A3362" w:rsidRPr="001F30BE">
        <w:rPr>
          <w:rFonts w:ascii="Cambria" w:hAnsi="Cambria"/>
          <w:sz w:val="24"/>
          <w:szCs w:val="24"/>
        </w:rPr>
        <w:t>.</w:t>
      </w:r>
    </w:p>
    <w:p w:rsidR="00196ED1" w:rsidRPr="001F30BE" w:rsidRDefault="00553C36" w:rsidP="00B625AD">
      <w:pPr>
        <w:widowControl/>
        <w:numPr>
          <w:ilvl w:val="0"/>
          <w:numId w:val="3"/>
        </w:numPr>
        <w:suppressAutoHyphens w:val="0"/>
        <w:adjustRightInd/>
        <w:spacing w:after="0"/>
        <w:ind w:left="426" w:hanging="426"/>
        <w:contextualSpacing/>
        <w:textAlignment w:val="auto"/>
        <w:rPr>
          <w:rFonts w:ascii="Cambria" w:hAnsi="Cambria"/>
          <w:sz w:val="24"/>
          <w:szCs w:val="24"/>
        </w:rPr>
      </w:pPr>
      <w:r w:rsidRPr="001F30BE">
        <w:rPr>
          <w:rFonts w:ascii="Cambria" w:hAnsi="Cambria"/>
          <w:color w:val="000000"/>
          <w:sz w:val="24"/>
          <w:szCs w:val="24"/>
        </w:rPr>
        <w:t>Wykonawca w terminie</w:t>
      </w:r>
      <w:r w:rsidR="00427052" w:rsidRPr="001F30BE">
        <w:rPr>
          <w:rFonts w:ascii="Cambria" w:hAnsi="Cambria"/>
          <w:b/>
          <w:bCs/>
          <w:color w:val="000000"/>
          <w:sz w:val="24"/>
          <w:szCs w:val="24"/>
        </w:rPr>
        <w:t xml:space="preserve">7 </w:t>
      </w:r>
      <w:r w:rsidRPr="001F30BE">
        <w:rPr>
          <w:rFonts w:ascii="Cambria" w:hAnsi="Cambria"/>
          <w:b/>
          <w:bCs/>
          <w:color w:val="000000"/>
          <w:sz w:val="24"/>
          <w:szCs w:val="24"/>
        </w:rPr>
        <w:t>dni roboczych od dnia podpisania umowy</w:t>
      </w:r>
      <w:r w:rsidRPr="001F30BE">
        <w:rPr>
          <w:rFonts w:ascii="Cambria" w:hAnsi="Cambria"/>
          <w:color w:val="000000"/>
          <w:sz w:val="24"/>
          <w:szCs w:val="24"/>
        </w:rPr>
        <w:t xml:space="preserve"> przedstawia Zamawiającemu do akceptacji </w:t>
      </w:r>
      <w:r w:rsidR="00722762" w:rsidRPr="001F30BE">
        <w:rPr>
          <w:rFonts w:ascii="Cambria" w:hAnsi="Cambria"/>
          <w:color w:val="000000"/>
          <w:sz w:val="24"/>
          <w:szCs w:val="24"/>
        </w:rPr>
        <w:t xml:space="preserve">plan BIOZ oraz </w:t>
      </w:r>
      <w:r w:rsidRPr="001F30BE">
        <w:rPr>
          <w:rFonts w:ascii="Cambria" w:hAnsi="Cambria"/>
          <w:color w:val="000000"/>
          <w:sz w:val="24"/>
          <w:szCs w:val="24"/>
        </w:rPr>
        <w:t xml:space="preserve">harmonogram rzeczowo – finansowy. </w:t>
      </w:r>
    </w:p>
    <w:p w:rsidR="008E0ACC" w:rsidRPr="004D47A6" w:rsidRDefault="008E0ACC" w:rsidP="00B625AD">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4D47A6">
        <w:rPr>
          <w:rFonts w:ascii="Cambria" w:hAnsi="Cambria"/>
          <w:color w:val="000000"/>
          <w:sz w:val="24"/>
          <w:szCs w:val="24"/>
        </w:rPr>
        <w:t xml:space="preserve">Harmonogram, o którym mowa w ust. </w:t>
      </w:r>
      <w:r w:rsidR="00CC7A12">
        <w:rPr>
          <w:rFonts w:ascii="Cambria" w:hAnsi="Cambria"/>
          <w:color w:val="000000"/>
          <w:sz w:val="24"/>
          <w:szCs w:val="24"/>
        </w:rPr>
        <w:t>4</w:t>
      </w:r>
      <w:r w:rsidRPr="004D47A6">
        <w:rPr>
          <w:rFonts w:ascii="Cambria" w:hAnsi="Cambria"/>
          <w:color w:val="000000"/>
          <w:sz w:val="24"/>
          <w:szCs w:val="24"/>
        </w:rPr>
        <w:t xml:space="preserve"> musi uzyskać pisemną akceptację Zamawiającego. Zamawiający dokona na piśmie zatwierdzenia lub wniesie uwagi do harmonogramu w terminie 3 dni roboczych od dnia przedłożenia harmonogramu przez Wykonawcę. Wykonawca jest związany uwagami i zastrzeżeniami Zamawiającego. </w:t>
      </w:r>
    </w:p>
    <w:p w:rsidR="00CC7A12" w:rsidRDefault="008E0ACC" w:rsidP="00B625AD">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4D47A6">
        <w:rPr>
          <w:rFonts w:ascii="Cambria" w:hAnsi="Cambria"/>
          <w:color w:val="000000"/>
          <w:sz w:val="24"/>
          <w:szCs w:val="24"/>
        </w:rPr>
        <w:t>Wykonawca zobowiązany jest, w terminie 3 dni</w:t>
      </w:r>
      <w:r w:rsidR="00A8730C">
        <w:rPr>
          <w:rFonts w:ascii="Cambria" w:hAnsi="Cambria"/>
          <w:color w:val="000000"/>
          <w:sz w:val="24"/>
          <w:szCs w:val="24"/>
        </w:rPr>
        <w:t xml:space="preserve"> roboczych</w:t>
      </w:r>
      <w:r w:rsidRPr="004D47A6">
        <w:rPr>
          <w:rFonts w:ascii="Cambria" w:hAnsi="Cambria"/>
          <w:color w:val="000000"/>
          <w:sz w:val="24"/>
          <w:szCs w:val="24"/>
        </w:rPr>
        <w:t xml:space="preserve"> od dnia otrzymania uwag i zastrzeżeń, o których mowa w ust. </w:t>
      </w:r>
      <w:r w:rsidR="00CC7A12">
        <w:rPr>
          <w:rFonts w:ascii="Cambria" w:hAnsi="Cambria"/>
          <w:color w:val="000000"/>
          <w:sz w:val="24"/>
          <w:szCs w:val="24"/>
        </w:rPr>
        <w:t>5</w:t>
      </w:r>
      <w:r w:rsidRPr="004D47A6">
        <w:rPr>
          <w:rFonts w:ascii="Cambria" w:hAnsi="Cambria"/>
          <w:color w:val="000000"/>
          <w:sz w:val="24"/>
          <w:szCs w:val="24"/>
        </w:rPr>
        <w:t xml:space="preserve"> do dostosowania harmonogramu do wskazań Zamawiającego. W przypadku niedostosowania przez Wykonawcę harmonogramu do uwag Zamawiającego strony uzgadniają niniejszym, że obowiązującym Wykonawcę harmonogramem będzie harmonogram</w:t>
      </w:r>
      <w:r w:rsidRPr="00B17751">
        <w:rPr>
          <w:rFonts w:ascii="Cambria" w:hAnsi="Cambria"/>
          <w:color w:val="000000"/>
          <w:sz w:val="24"/>
          <w:szCs w:val="24"/>
        </w:rPr>
        <w:t xml:space="preserve"> uwzględniający uwagi i</w:t>
      </w:r>
      <w:r>
        <w:rPr>
          <w:rFonts w:ascii="Cambria" w:hAnsi="Cambria"/>
          <w:color w:val="000000"/>
          <w:sz w:val="24"/>
          <w:szCs w:val="24"/>
        </w:rPr>
        <w:t> </w:t>
      </w:r>
      <w:r w:rsidRPr="00B17751">
        <w:rPr>
          <w:rFonts w:ascii="Cambria" w:hAnsi="Cambria"/>
          <w:color w:val="000000"/>
          <w:sz w:val="24"/>
          <w:szCs w:val="24"/>
        </w:rPr>
        <w:t xml:space="preserve">zastrzeżenia Zamawiającego, o których mowa w ust. </w:t>
      </w:r>
      <w:r w:rsidR="00CC7A12">
        <w:rPr>
          <w:rFonts w:ascii="Cambria" w:hAnsi="Cambria"/>
          <w:color w:val="000000"/>
          <w:sz w:val="24"/>
          <w:szCs w:val="24"/>
        </w:rPr>
        <w:t>5</w:t>
      </w:r>
      <w:r>
        <w:rPr>
          <w:rFonts w:ascii="Cambria" w:hAnsi="Cambria"/>
          <w:color w:val="000000"/>
          <w:sz w:val="24"/>
          <w:szCs w:val="24"/>
        </w:rPr>
        <w:t>.</w:t>
      </w:r>
    </w:p>
    <w:p w:rsidR="00CC7A12" w:rsidRDefault="008E0ACC" w:rsidP="00B625AD">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CC7A12">
        <w:rPr>
          <w:rFonts w:ascii="Cambria" w:eastAsia="Cambria" w:hAnsi="Cambria"/>
          <w:sz w:val="24"/>
          <w:szCs w:val="24"/>
        </w:rPr>
        <w:t>Zmiana harmonogramu jest dopuszczalna w przypadkach uzasadnionych i nie wymaga aneksu do umowy</w:t>
      </w:r>
      <w:r w:rsidR="00D02C21" w:rsidRPr="00CC7A12">
        <w:rPr>
          <w:rFonts w:ascii="Cambria" w:eastAsia="Cambria" w:hAnsi="Cambria"/>
          <w:sz w:val="24"/>
          <w:szCs w:val="24"/>
        </w:rPr>
        <w:t xml:space="preserve"> o ile zmiana nie powoduje niezgodności harmonogramu z postanowienia</w:t>
      </w:r>
      <w:r w:rsidR="007A371B">
        <w:rPr>
          <w:rFonts w:ascii="Cambria" w:eastAsia="Cambria" w:hAnsi="Cambria"/>
          <w:sz w:val="24"/>
          <w:szCs w:val="24"/>
        </w:rPr>
        <w:t>mi</w:t>
      </w:r>
      <w:r w:rsidR="00D02C21" w:rsidRPr="00CC7A12">
        <w:rPr>
          <w:rFonts w:ascii="Cambria" w:eastAsia="Cambria" w:hAnsi="Cambria"/>
          <w:sz w:val="24"/>
          <w:szCs w:val="24"/>
        </w:rPr>
        <w:t xml:space="preserve"> umowy</w:t>
      </w:r>
      <w:r w:rsidRPr="00CC7A12">
        <w:rPr>
          <w:rFonts w:ascii="Cambria" w:eastAsia="Cambria" w:hAnsi="Cambria"/>
          <w:sz w:val="24"/>
          <w:szCs w:val="24"/>
        </w:rPr>
        <w:t>. Wniosek o zmianę harmonogramu wraz z uzasadnieniem składa zamawiający lub wykonawca. Zmiana harmonogramu wymaga zgody obu stron umowy wyrażonej na piśmie.</w:t>
      </w:r>
    </w:p>
    <w:p w:rsidR="00D02C21" w:rsidRPr="00CC7A12" w:rsidRDefault="00D02C21" w:rsidP="00B625AD">
      <w:pPr>
        <w:widowControl/>
        <w:numPr>
          <w:ilvl w:val="0"/>
          <w:numId w:val="3"/>
        </w:numPr>
        <w:suppressAutoHyphens w:val="0"/>
        <w:adjustRightInd/>
        <w:spacing w:after="0"/>
        <w:ind w:left="426" w:hanging="426"/>
        <w:contextualSpacing/>
        <w:textAlignment w:val="auto"/>
        <w:rPr>
          <w:rFonts w:ascii="Cambria" w:eastAsia="Cambria" w:hAnsi="Cambria"/>
          <w:color w:val="000000"/>
          <w:sz w:val="24"/>
          <w:szCs w:val="24"/>
          <w:u w:val="single"/>
        </w:rPr>
      </w:pPr>
      <w:r w:rsidRPr="00CC7A12">
        <w:rPr>
          <w:rFonts w:ascii="Cambria" w:eastAsia="Cambria" w:hAnsi="Cambria"/>
          <w:sz w:val="24"/>
          <w:szCs w:val="24"/>
        </w:rPr>
        <w:t>W przypadku dokonania zmiany umowy wpływającej na treść harmonogramu</w:t>
      </w:r>
      <w:r w:rsidR="00CC7A12">
        <w:rPr>
          <w:rFonts w:ascii="Cambria" w:eastAsia="Cambria" w:hAnsi="Cambria"/>
          <w:sz w:val="24"/>
          <w:szCs w:val="24"/>
        </w:rPr>
        <w:t>,</w:t>
      </w:r>
      <w:r w:rsidRPr="00CC7A12">
        <w:rPr>
          <w:rFonts w:ascii="Cambria" w:eastAsia="Cambria" w:hAnsi="Cambria"/>
          <w:sz w:val="24"/>
          <w:szCs w:val="24"/>
        </w:rPr>
        <w:t xml:space="preserve"> strony dostosowują harmonogram d</w:t>
      </w:r>
      <w:r w:rsidR="00CC7A12">
        <w:rPr>
          <w:rFonts w:ascii="Cambria" w:eastAsia="Cambria" w:hAnsi="Cambria"/>
          <w:sz w:val="24"/>
          <w:szCs w:val="24"/>
        </w:rPr>
        <w:t xml:space="preserve">o </w:t>
      </w:r>
      <w:r w:rsidRPr="00CC7A12">
        <w:rPr>
          <w:rFonts w:ascii="Cambria" w:eastAsia="Cambria" w:hAnsi="Cambria"/>
          <w:sz w:val="24"/>
          <w:szCs w:val="24"/>
        </w:rPr>
        <w:t>zmienionych zapisów umowy. Zmieniony harmonogram stanowi załącznik d</w:t>
      </w:r>
      <w:r w:rsidR="00CC7A12">
        <w:rPr>
          <w:rFonts w:ascii="Cambria" w:eastAsia="Cambria" w:hAnsi="Cambria"/>
          <w:sz w:val="24"/>
          <w:szCs w:val="24"/>
        </w:rPr>
        <w:t xml:space="preserve">o </w:t>
      </w:r>
      <w:r w:rsidRPr="00CC7A12">
        <w:rPr>
          <w:rFonts w:ascii="Cambria" w:eastAsia="Cambria" w:hAnsi="Cambria"/>
          <w:sz w:val="24"/>
          <w:szCs w:val="24"/>
        </w:rPr>
        <w:t>aneksu d</w:t>
      </w:r>
      <w:r w:rsidR="00CC7A12">
        <w:rPr>
          <w:rFonts w:ascii="Cambria" w:eastAsia="Cambria" w:hAnsi="Cambria"/>
          <w:sz w:val="24"/>
          <w:szCs w:val="24"/>
        </w:rPr>
        <w:t>o</w:t>
      </w:r>
      <w:r w:rsidRPr="00CC7A12">
        <w:rPr>
          <w:rFonts w:ascii="Cambria" w:eastAsia="Cambria" w:hAnsi="Cambria"/>
          <w:sz w:val="24"/>
          <w:szCs w:val="24"/>
        </w:rPr>
        <w:t xml:space="preserve"> umowy.</w:t>
      </w:r>
    </w:p>
    <w:p w:rsidR="00CC7A12" w:rsidRDefault="00CC7A12" w:rsidP="00B83CE6">
      <w:pPr>
        <w:widowControl/>
        <w:suppressAutoHyphens w:val="0"/>
        <w:autoSpaceDE w:val="0"/>
        <w:autoSpaceDN w:val="0"/>
        <w:spacing w:after="0"/>
        <w:jc w:val="center"/>
        <w:textAlignment w:val="auto"/>
        <w:rPr>
          <w:rFonts w:ascii="Cambria" w:eastAsia="Calibri" w:hAnsi="Cambria"/>
          <w:b/>
          <w:bCs/>
          <w:sz w:val="24"/>
          <w:szCs w:val="24"/>
        </w:rPr>
      </w:pPr>
    </w:p>
    <w:p w:rsidR="00C04E22" w:rsidRPr="00EC702D" w:rsidRDefault="00C04E22" w:rsidP="00B83CE6">
      <w:pPr>
        <w:widowControl/>
        <w:suppressAutoHyphens w:val="0"/>
        <w:autoSpaceDE w:val="0"/>
        <w:autoSpaceDN w:val="0"/>
        <w:spacing w:after="0"/>
        <w:jc w:val="center"/>
        <w:textAlignment w:val="auto"/>
        <w:rPr>
          <w:rFonts w:ascii="Cambria" w:eastAsia="Calibri" w:hAnsi="Cambria"/>
          <w:b/>
          <w:bCs/>
          <w:sz w:val="24"/>
          <w:szCs w:val="24"/>
        </w:rPr>
      </w:pPr>
      <w:r w:rsidRPr="00EC702D">
        <w:rPr>
          <w:rFonts w:ascii="Cambria" w:eastAsia="Calibri" w:hAnsi="Cambria"/>
          <w:b/>
          <w:bCs/>
          <w:sz w:val="24"/>
          <w:szCs w:val="24"/>
        </w:rPr>
        <w:t>§ 3</w:t>
      </w:r>
    </w:p>
    <w:p w:rsidR="00C04E22" w:rsidRPr="00EC702D" w:rsidRDefault="00C04E22"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Wynagrodzenie</w:t>
      </w:r>
    </w:p>
    <w:p w:rsidR="00A928D6" w:rsidRPr="00A928D6" w:rsidRDefault="00A928D6" w:rsidP="00B625AD">
      <w:pPr>
        <w:widowControl/>
        <w:numPr>
          <w:ilvl w:val="0"/>
          <w:numId w:val="46"/>
        </w:numPr>
        <w:autoSpaceDN w:val="0"/>
        <w:adjustRightInd/>
        <w:spacing w:after="5" w:line="264" w:lineRule="auto"/>
        <w:ind w:hanging="427"/>
        <w:rPr>
          <w:rFonts w:ascii="Cambria" w:hAnsi="Cambria"/>
          <w:sz w:val="24"/>
          <w:szCs w:val="24"/>
        </w:rPr>
      </w:pPr>
      <w:r w:rsidRPr="00A928D6">
        <w:rPr>
          <w:rFonts w:ascii="Cambria" w:hAnsi="Cambria"/>
          <w:sz w:val="24"/>
          <w:szCs w:val="24"/>
        </w:rPr>
        <w:t xml:space="preserve">Za należyte wykonanie przedmiotu umowy, Zamawiający zapłaci Wykonawcy wynagrodzenie w kwocie:  </w:t>
      </w:r>
      <w:r>
        <w:rPr>
          <w:rFonts w:ascii="Cambria" w:hAnsi="Cambria"/>
          <w:b/>
          <w:sz w:val="24"/>
          <w:szCs w:val="24"/>
        </w:rPr>
        <w:t>……………………..</w:t>
      </w:r>
      <w:r w:rsidRPr="00A928D6">
        <w:rPr>
          <w:rFonts w:ascii="Cambria" w:hAnsi="Cambria"/>
          <w:b/>
          <w:sz w:val="24"/>
          <w:szCs w:val="24"/>
        </w:rPr>
        <w:t xml:space="preserve"> zł brutto</w:t>
      </w:r>
      <w:r w:rsidRPr="00A928D6">
        <w:rPr>
          <w:rFonts w:ascii="Cambria" w:hAnsi="Cambria"/>
          <w:sz w:val="24"/>
          <w:szCs w:val="24"/>
        </w:rPr>
        <w:t xml:space="preserve">, w tym: </w:t>
      </w:r>
    </w:p>
    <w:p w:rsidR="00E11E7E" w:rsidRDefault="00A928D6" w:rsidP="00E11E7E">
      <w:pPr>
        <w:widowControl/>
        <w:autoSpaceDN w:val="0"/>
        <w:adjustRightInd/>
        <w:spacing w:after="24"/>
        <w:ind w:left="718"/>
        <w:rPr>
          <w:rFonts w:ascii="Cambria" w:hAnsi="Cambria"/>
          <w:sz w:val="24"/>
          <w:szCs w:val="24"/>
        </w:rPr>
      </w:pPr>
      <w:r>
        <w:rPr>
          <w:rFonts w:ascii="Cambria" w:hAnsi="Cambria"/>
          <w:sz w:val="24"/>
          <w:szCs w:val="24"/>
        </w:rPr>
        <w:lastRenderedPageBreak/>
        <w:t>………………….</w:t>
      </w:r>
      <w:r w:rsidRPr="00A928D6">
        <w:rPr>
          <w:rFonts w:ascii="Cambria" w:hAnsi="Cambria"/>
          <w:sz w:val="24"/>
          <w:szCs w:val="24"/>
        </w:rPr>
        <w:t xml:space="preserve"> zł netto plus należny podatek VAT </w:t>
      </w:r>
      <w:r>
        <w:rPr>
          <w:rFonts w:ascii="Cambria" w:hAnsi="Cambria"/>
          <w:sz w:val="24"/>
          <w:szCs w:val="24"/>
        </w:rPr>
        <w:t>……..</w:t>
      </w:r>
      <w:r w:rsidRPr="00A928D6">
        <w:rPr>
          <w:rFonts w:ascii="Cambria" w:hAnsi="Cambria"/>
          <w:sz w:val="24"/>
          <w:szCs w:val="24"/>
        </w:rPr>
        <w:t xml:space="preserve"> %, w wysokości </w:t>
      </w:r>
      <w:r>
        <w:rPr>
          <w:rFonts w:ascii="Cambria" w:hAnsi="Cambria"/>
          <w:sz w:val="24"/>
          <w:szCs w:val="24"/>
        </w:rPr>
        <w:t>…………………..</w:t>
      </w:r>
      <w:r w:rsidRPr="00A928D6">
        <w:rPr>
          <w:rFonts w:ascii="Cambria" w:hAnsi="Cambria"/>
          <w:sz w:val="24"/>
          <w:szCs w:val="24"/>
        </w:rPr>
        <w:t xml:space="preserve"> zł,  </w:t>
      </w:r>
    </w:p>
    <w:p w:rsidR="00C04E22" w:rsidRPr="00DD12E5" w:rsidRDefault="00C04E22"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trike/>
          <w:color w:val="FF0000"/>
          <w:sz w:val="24"/>
          <w:szCs w:val="24"/>
        </w:rPr>
      </w:pPr>
      <w:r w:rsidRPr="006A308F">
        <w:rPr>
          <w:rFonts w:ascii="Cambria" w:hAnsi="Cambria" w:cs="Calibri"/>
          <w:sz w:val="24"/>
          <w:szCs w:val="24"/>
        </w:rPr>
        <w:t xml:space="preserve">Wynagrodzenie, o którym mowa w ust. 1 jest wynagrodzeniem ryczałtowym, obejmuje wszelkie koszty związane z wykonaniem </w:t>
      </w:r>
      <w:r w:rsidRPr="00EC702D">
        <w:rPr>
          <w:rFonts w:ascii="Cambria" w:hAnsi="Cambria" w:cs="Calibri"/>
          <w:sz w:val="24"/>
          <w:szCs w:val="24"/>
        </w:rPr>
        <w:t xml:space="preserve">umowy. W ramach wynagrodzenia ryczałtowego Wykonawca zobowiązany jest do wykonania </w:t>
      </w:r>
      <w:r w:rsidRPr="00EC702D">
        <w:rPr>
          <w:rFonts w:ascii="Cambria" w:hAnsi="Cambria" w:cs="Calibri"/>
          <w:sz w:val="24"/>
          <w:szCs w:val="24"/>
        </w:rPr>
        <w:br/>
        <w:t>z należytą starannością wszelkich robót budowlanych, dostaw i czynności przewidzianych w dokumentacji projektowej i STWIOR</w:t>
      </w:r>
      <w:r w:rsidR="006A308F">
        <w:rPr>
          <w:rFonts w:ascii="Cambria" w:hAnsi="Cambria" w:cs="Calibri"/>
          <w:sz w:val="24"/>
          <w:szCs w:val="24"/>
        </w:rPr>
        <w:t>B</w:t>
      </w:r>
      <w:r w:rsidR="004E3FC5">
        <w:rPr>
          <w:rFonts w:ascii="Cambria" w:hAnsi="Cambria" w:cs="Calibri"/>
          <w:sz w:val="24"/>
          <w:szCs w:val="24"/>
        </w:rPr>
        <w:t>.</w:t>
      </w:r>
    </w:p>
    <w:p w:rsidR="00C04E22" w:rsidRPr="001465F9" w:rsidRDefault="00C04E22"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r w:rsidRPr="00EC702D">
        <w:rPr>
          <w:rFonts w:ascii="Cambria" w:hAnsi="Cambria" w:cs="Calibri"/>
          <w:sz w:val="24"/>
          <w:szCs w:val="24"/>
        </w:rPr>
        <w:t xml:space="preserve">W przypadku niewykonania </w:t>
      </w:r>
      <w:r w:rsidR="006A308F">
        <w:rPr>
          <w:rFonts w:ascii="Cambria" w:hAnsi="Cambria" w:cs="Calibri"/>
          <w:sz w:val="24"/>
          <w:szCs w:val="24"/>
        </w:rPr>
        <w:t>całości świadczenia wykonawcy wynikającego z</w:t>
      </w:r>
      <w:r w:rsidRPr="00EC702D">
        <w:rPr>
          <w:rFonts w:ascii="Cambria" w:hAnsi="Cambria" w:cs="Calibri"/>
          <w:sz w:val="24"/>
          <w:szCs w:val="24"/>
        </w:rPr>
        <w:t xml:space="preserve"> dokumentacj</w:t>
      </w:r>
      <w:r w:rsidR="006A308F">
        <w:rPr>
          <w:rFonts w:ascii="Cambria" w:hAnsi="Cambria" w:cs="Calibri"/>
          <w:sz w:val="24"/>
          <w:szCs w:val="24"/>
        </w:rPr>
        <w:t>i</w:t>
      </w:r>
      <w:r w:rsidRPr="00EC702D">
        <w:rPr>
          <w:rFonts w:ascii="Cambria" w:hAnsi="Cambria" w:cs="Calibri"/>
          <w:sz w:val="24"/>
          <w:szCs w:val="24"/>
        </w:rPr>
        <w:t xml:space="preserve"> projektow</w:t>
      </w:r>
      <w:r w:rsidR="006A308F">
        <w:rPr>
          <w:rFonts w:ascii="Cambria" w:hAnsi="Cambria" w:cs="Calibri"/>
          <w:sz w:val="24"/>
          <w:szCs w:val="24"/>
        </w:rPr>
        <w:t>ej</w:t>
      </w:r>
      <w:r w:rsidR="004E3FC5">
        <w:rPr>
          <w:rFonts w:ascii="Cambria" w:hAnsi="Cambria" w:cs="Calibri"/>
          <w:sz w:val="24"/>
          <w:szCs w:val="24"/>
        </w:rPr>
        <w:t xml:space="preserve"> wskazanej</w:t>
      </w:r>
      <w:r w:rsidR="00813080">
        <w:rPr>
          <w:rFonts w:ascii="Cambria" w:hAnsi="Cambria" w:cs="Calibri"/>
          <w:sz w:val="24"/>
          <w:szCs w:val="24"/>
        </w:rPr>
        <w:t xml:space="preserve"> </w:t>
      </w:r>
      <w:r w:rsidRPr="001465F9">
        <w:rPr>
          <w:rFonts w:ascii="Cambria" w:hAnsi="Cambria" w:cs="Calibri"/>
          <w:sz w:val="24"/>
          <w:szCs w:val="24"/>
        </w:rPr>
        <w:t>w § 1 ust. 3 pkt 2</w:t>
      </w:r>
      <w:r w:rsidR="00C14A95" w:rsidRPr="001465F9">
        <w:rPr>
          <w:rFonts w:ascii="Cambria" w:hAnsi="Cambria" w:cs="Calibri"/>
          <w:sz w:val="24"/>
          <w:szCs w:val="24"/>
        </w:rPr>
        <w:t>)</w:t>
      </w:r>
      <w:r w:rsidRPr="001465F9">
        <w:rPr>
          <w:rFonts w:ascii="Cambria" w:hAnsi="Cambria" w:cs="Calibri"/>
          <w:sz w:val="24"/>
          <w:szCs w:val="24"/>
        </w:rPr>
        <w:t xml:space="preserve"> oraz STWiOR</w:t>
      </w:r>
      <w:r w:rsidR="006A308F" w:rsidRPr="001465F9">
        <w:rPr>
          <w:rFonts w:ascii="Cambria" w:hAnsi="Cambria" w:cs="Calibri"/>
          <w:sz w:val="24"/>
          <w:szCs w:val="24"/>
        </w:rPr>
        <w:t>B</w:t>
      </w:r>
      <w:r w:rsidRPr="00EC702D">
        <w:rPr>
          <w:rFonts w:ascii="Cambria" w:hAnsi="Cambria" w:cs="Calibri"/>
          <w:sz w:val="24"/>
          <w:szCs w:val="24"/>
        </w:rPr>
        <w:t>, strony przewidują, że wynagrodzenie Wykonawcy ulegnie zmniejszeniu o wartość prac niewykonanych.</w:t>
      </w:r>
      <w:r w:rsidR="00813080">
        <w:rPr>
          <w:rFonts w:ascii="Cambria" w:hAnsi="Cambria" w:cs="Calibri"/>
          <w:sz w:val="24"/>
          <w:szCs w:val="24"/>
        </w:rPr>
        <w:t xml:space="preserve"> </w:t>
      </w:r>
      <w:r w:rsidR="001465F9" w:rsidRPr="001465F9">
        <w:rPr>
          <w:rFonts w:ascii="Cambria" w:hAnsi="Cambria" w:cs="Calibri"/>
          <w:sz w:val="24"/>
          <w:szCs w:val="24"/>
        </w:rPr>
        <w:t xml:space="preserve">Strony na podstawie art. 433 </w:t>
      </w:r>
      <w:r w:rsidR="00A431AC">
        <w:rPr>
          <w:rFonts w:ascii="Cambria" w:hAnsi="Cambria" w:cs="Calibri"/>
          <w:sz w:val="24"/>
          <w:szCs w:val="24"/>
        </w:rPr>
        <w:t>pkt</w:t>
      </w:r>
      <w:r w:rsidR="001465F9" w:rsidRPr="001465F9">
        <w:rPr>
          <w:rFonts w:ascii="Cambria" w:hAnsi="Cambria" w:cs="Calibri"/>
          <w:sz w:val="24"/>
          <w:szCs w:val="24"/>
        </w:rPr>
        <w:t xml:space="preserve">. 4 ustawy pzp określają minimalna wartość świadczenia stron na poziomie </w:t>
      </w:r>
      <w:r w:rsidR="00A1101A" w:rsidRPr="00EC271A">
        <w:rPr>
          <w:rFonts w:ascii="Cambria" w:hAnsi="Cambria" w:cs="Calibri"/>
          <w:sz w:val="24"/>
          <w:szCs w:val="24"/>
        </w:rPr>
        <w:t>7</w:t>
      </w:r>
      <w:r w:rsidR="00537775" w:rsidRPr="00EC271A">
        <w:rPr>
          <w:rFonts w:ascii="Cambria" w:hAnsi="Cambria" w:cs="Calibri"/>
          <w:sz w:val="24"/>
          <w:szCs w:val="24"/>
        </w:rPr>
        <w:t xml:space="preserve">0 </w:t>
      </w:r>
      <w:r w:rsidR="001465F9" w:rsidRPr="00EC271A">
        <w:rPr>
          <w:rFonts w:ascii="Cambria" w:hAnsi="Cambria" w:cs="Calibri"/>
          <w:sz w:val="24"/>
          <w:szCs w:val="24"/>
        </w:rPr>
        <w:t>%</w:t>
      </w:r>
      <w:r w:rsidR="001465F9" w:rsidRPr="001465F9">
        <w:rPr>
          <w:rFonts w:ascii="Cambria" w:hAnsi="Cambria" w:cs="Calibri"/>
          <w:sz w:val="24"/>
          <w:szCs w:val="24"/>
        </w:rPr>
        <w:t xml:space="preserve"> wynagrodzenia umownego</w:t>
      </w:r>
      <w:r w:rsidR="001465F9">
        <w:rPr>
          <w:rFonts w:ascii="Cambria" w:hAnsi="Cambria" w:cs="Calibri"/>
          <w:sz w:val="24"/>
          <w:szCs w:val="24"/>
        </w:rPr>
        <w:t>.</w:t>
      </w:r>
    </w:p>
    <w:p w:rsidR="00F1299E" w:rsidRPr="00F1299E" w:rsidRDefault="006A308F"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r>
        <w:rPr>
          <w:rFonts w:ascii="Cambria" w:hAnsi="Cambria" w:cs="Calibri"/>
          <w:sz w:val="24"/>
          <w:szCs w:val="24"/>
        </w:rPr>
        <w:t xml:space="preserve">W przypadku konieczności wykonania dodatkowych robót </w:t>
      </w:r>
      <w:r w:rsidR="00C04E22" w:rsidRPr="00EC702D">
        <w:rPr>
          <w:rFonts w:ascii="Cambria" w:hAnsi="Cambria" w:cs="Calibri"/>
          <w:sz w:val="24"/>
          <w:szCs w:val="24"/>
        </w:rPr>
        <w:t>nieobjętych dokumentacją projektową w</w:t>
      </w:r>
      <w:r w:rsidR="00C04E22" w:rsidRPr="00EC702D">
        <w:rPr>
          <w:rFonts w:ascii="Cambria" w:hAnsi="Cambria" w:cs="Cambria"/>
          <w:iCs/>
          <w:color w:val="000000"/>
          <w:sz w:val="24"/>
          <w:szCs w:val="24"/>
        </w:rPr>
        <w:t>skazaną w § 1 ust. 3 pkt 2</w:t>
      </w:r>
      <w:r w:rsidR="00C14A95">
        <w:rPr>
          <w:rFonts w:ascii="Cambria" w:hAnsi="Cambria" w:cs="Cambria"/>
          <w:iCs/>
          <w:color w:val="000000"/>
          <w:sz w:val="24"/>
          <w:szCs w:val="24"/>
        </w:rPr>
        <w:t>)</w:t>
      </w:r>
      <w:r w:rsidR="00C04E22" w:rsidRPr="00EC702D">
        <w:rPr>
          <w:rFonts w:ascii="Cambria" w:hAnsi="Cambria" w:cs="Cambria"/>
          <w:iCs/>
          <w:color w:val="000000"/>
          <w:sz w:val="24"/>
          <w:szCs w:val="24"/>
        </w:rPr>
        <w:t xml:space="preserve"> oraz STWiOR</w:t>
      </w:r>
      <w:r>
        <w:rPr>
          <w:rFonts w:ascii="Cambria" w:hAnsi="Cambria" w:cs="Cambria"/>
          <w:iCs/>
          <w:color w:val="000000"/>
          <w:sz w:val="24"/>
          <w:szCs w:val="24"/>
        </w:rPr>
        <w:t>B</w:t>
      </w:r>
      <w:r w:rsidR="00813080">
        <w:rPr>
          <w:rFonts w:ascii="Cambria" w:hAnsi="Cambria" w:cs="Cambria"/>
          <w:iCs/>
          <w:color w:val="000000"/>
          <w:sz w:val="24"/>
          <w:szCs w:val="24"/>
        </w:rPr>
        <w:t xml:space="preserve"> </w:t>
      </w:r>
      <w:r>
        <w:rPr>
          <w:rFonts w:ascii="Cambria" w:hAnsi="Cambria" w:cs="Calibri"/>
          <w:sz w:val="24"/>
          <w:szCs w:val="24"/>
        </w:rPr>
        <w:t xml:space="preserve">strony przewidują możliwość </w:t>
      </w:r>
      <w:r w:rsidR="00F1299E">
        <w:rPr>
          <w:rFonts w:ascii="Cambria" w:hAnsi="Cambria" w:cs="Calibri"/>
          <w:sz w:val="24"/>
          <w:szCs w:val="24"/>
        </w:rPr>
        <w:t xml:space="preserve">zlecenia tych robót </w:t>
      </w:r>
      <w:r w:rsidR="00C04E22" w:rsidRPr="00EC702D">
        <w:rPr>
          <w:rFonts w:ascii="Cambria" w:hAnsi="Cambria" w:cs="Calibri"/>
          <w:sz w:val="24"/>
          <w:szCs w:val="24"/>
        </w:rPr>
        <w:t>za dodatkowym wynagrodzeniem</w:t>
      </w:r>
      <w:r w:rsidR="00813080">
        <w:rPr>
          <w:rFonts w:ascii="Cambria" w:hAnsi="Cambria" w:cs="Calibri"/>
          <w:sz w:val="24"/>
          <w:szCs w:val="24"/>
        </w:rPr>
        <w:t xml:space="preserve"> </w:t>
      </w:r>
      <w:r w:rsidR="00F1299E">
        <w:rPr>
          <w:rFonts w:ascii="Cambria" w:hAnsi="Cambria" w:cs="Calibri"/>
          <w:sz w:val="24"/>
          <w:szCs w:val="24"/>
        </w:rPr>
        <w:t xml:space="preserve">poprzez zmianę umowy </w:t>
      </w:r>
      <w:r w:rsidR="00F1299E" w:rsidRPr="00EC702D">
        <w:rPr>
          <w:rFonts w:ascii="Cambria" w:hAnsi="Cambria" w:cs="Calibri"/>
          <w:sz w:val="24"/>
          <w:szCs w:val="24"/>
        </w:rPr>
        <w:t>na zasadach określonych w art. 454-455 ustawy Prawo zamówień publicznych</w:t>
      </w:r>
      <w:r w:rsidR="00C04E22" w:rsidRPr="00EC702D">
        <w:rPr>
          <w:rFonts w:ascii="Cambria" w:hAnsi="Cambria" w:cs="Calibri"/>
          <w:sz w:val="24"/>
          <w:szCs w:val="24"/>
        </w:rPr>
        <w:t xml:space="preserve">. </w:t>
      </w:r>
    </w:p>
    <w:p w:rsidR="00C04E22" w:rsidRPr="00EC702D" w:rsidRDefault="00C04E22"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r w:rsidRPr="00EC702D">
        <w:rPr>
          <w:rFonts w:ascii="Cambria" w:hAnsi="Cambria" w:cs="Calibri"/>
          <w:sz w:val="24"/>
          <w:szCs w:val="24"/>
        </w:rPr>
        <w:t>Wykonawca nie może wykonywać prac nieobjętych dokumentacją projektową lub STWIOR</w:t>
      </w:r>
      <w:r w:rsidR="00F1299E">
        <w:rPr>
          <w:rFonts w:ascii="Cambria" w:hAnsi="Cambria" w:cs="Calibri"/>
          <w:sz w:val="24"/>
          <w:szCs w:val="24"/>
        </w:rPr>
        <w:t>B</w:t>
      </w:r>
      <w:r w:rsidRPr="00EC702D">
        <w:rPr>
          <w:rFonts w:ascii="Cambria" w:hAnsi="Cambria" w:cs="Calibri"/>
          <w:sz w:val="24"/>
          <w:szCs w:val="24"/>
        </w:rPr>
        <w:t xml:space="preserve"> bez uprzedniej zgody Zamawiającego wyrażonej na piśmie przez osoby umocowane do reprezentowania Zamawiającego - pod rygorem odmowy zapłaty za wykonane prace.   </w:t>
      </w:r>
    </w:p>
    <w:p w:rsidR="00C04E22" w:rsidRPr="00EC271A" w:rsidRDefault="00C04E22"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r w:rsidRPr="00F1299E">
        <w:rPr>
          <w:rFonts w:ascii="Cambria" w:hAnsi="Cambria" w:cs="Calibri"/>
          <w:sz w:val="24"/>
          <w:szCs w:val="24"/>
        </w:rPr>
        <w:t xml:space="preserve">Wykonawca przed podpisaniem umowy złoży Zamawiającemu kosztorys </w:t>
      </w:r>
      <w:r w:rsidRPr="00EC702D">
        <w:rPr>
          <w:rFonts w:ascii="Cambria" w:hAnsi="Cambria" w:cs="Calibri"/>
          <w:sz w:val="24"/>
          <w:szCs w:val="24"/>
        </w:rPr>
        <w:t>wskazując</w:t>
      </w:r>
      <w:r w:rsidR="00F1299E">
        <w:rPr>
          <w:rFonts w:ascii="Cambria" w:hAnsi="Cambria" w:cs="Calibri"/>
          <w:sz w:val="24"/>
          <w:szCs w:val="24"/>
        </w:rPr>
        <w:t>y</w:t>
      </w:r>
      <w:r w:rsidRPr="00EC702D">
        <w:rPr>
          <w:rFonts w:ascii="Cambria" w:hAnsi="Cambria" w:cs="Calibri"/>
          <w:sz w:val="24"/>
          <w:szCs w:val="24"/>
        </w:rPr>
        <w:t xml:space="preserve"> sposób wyliczenia ceny ofertowej z podziałem na branże i zakres rzeczowy zamówienia z wyszczególnieniem zastosowanych w kosztorysie ofertowym składników cenotwórczych (stawka r-g w zł; Kp</w:t>
      </w:r>
      <w:r w:rsidRPr="00EC271A">
        <w:rPr>
          <w:rFonts w:ascii="Cambria" w:hAnsi="Cambria" w:cs="Calibri"/>
          <w:sz w:val="24"/>
          <w:szCs w:val="24"/>
        </w:rPr>
        <w:t>- koszty pośrednie w % od R i S; Kz – koszty zakupu w %</w:t>
      </w:r>
      <w:r w:rsidR="00A1101A" w:rsidRPr="00EC271A">
        <w:rPr>
          <w:rFonts w:ascii="Cambria" w:hAnsi="Cambria" w:cs="Calibri"/>
          <w:sz w:val="24"/>
          <w:szCs w:val="24"/>
        </w:rPr>
        <w:t xml:space="preserve"> od M; Z- zysk w % od R, S, Kp).</w:t>
      </w:r>
    </w:p>
    <w:p w:rsidR="00C04E22" w:rsidRPr="00EC702D" w:rsidRDefault="00C04E22" w:rsidP="00B625AD">
      <w:pPr>
        <w:pStyle w:val="Jasnalistaakcent51"/>
        <w:widowControl/>
        <w:numPr>
          <w:ilvl w:val="0"/>
          <w:numId w:val="7"/>
        </w:numPr>
        <w:suppressAutoHyphens w:val="0"/>
        <w:autoSpaceDE w:val="0"/>
        <w:autoSpaceDN w:val="0"/>
        <w:adjustRightInd/>
        <w:spacing w:after="0"/>
        <w:ind w:left="426" w:hanging="426"/>
        <w:textAlignment w:val="auto"/>
        <w:rPr>
          <w:rFonts w:ascii="Cambria" w:hAnsi="Cambria" w:cs="Calibri"/>
          <w:sz w:val="24"/>
          <w:szCs w:val="24"/>
        </w:rPr>
      </w:pPr>
      <w:bookmarkStart w:id="1" w:name="_Hlk90138693"/>
      <w:r w:rsidRPr="00EC271A">
        <w:rPr>
          <w:rFonts w:ascii="Cambria" w:hAnsi="Cambria" w:cs="Calibri"/>
          <w:sz w:val="24"/>
          <w:szCs w:val="24"/>
        </w:rPr>
        <w:t xml:space="preserve">Kosztorys, o którym mowa  w ust. </w:t>
      </w:r>
      <w:r w:rsidR="00F1299E" w:rsidRPr="00EC271A">
        <w:rPr>
          <w:rFonts w:ascii="Cambria" w:hAnsi="Cambria" w:cs="Calibri"/>
          <w:sz w:val="24"/>
          <w:szCs w:val="24"/>
        </w:rPr>
        <w:t>6</w:t>
      </w:r>
      <w:r w:rsidRPr="00EC271A">
        <w:rPr>
          <w:rFonts w:ascii="Cambria" w:hAnsi="Cambria" w:cs="Calibri"/>
          <w:sz w:val="24"/>
          <w:szCs w:val="24"/>
        </w:rPr>
        <w:t xml:space="preserve"> służy do obliczenia należnego</w:t>
      </w:r>
      <w:r w:rsidRPr="00EC702D">
        <w:rPr>
          <w:rFonts w:ascii="Cambria" w:hAnsi="Cambria" w:cs="Calibri"/>
          <w:sz w:val="24"/>
          <w:szCs w:val="24"/>
        </w:rPr>
        <w:t xml:space="preserve"> wynagrodzenia wykonawcy w szczególności w przypadku: </w:t>
      </w:r>
    </w:p>
    <w:p w:rsidR="00C04E22" w:rsidRPr="00EC702D" w:rsidRDefault="00C04E22" w:rsidP="00B625AD">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EC702D">
        <w:rPr>
          <w:rFonts w:ascii="Cambria" w:hAnsi="Cambria" w:cs="Calibri"/>
          <w:sz w:val="24"/>
          <w:szCs w:val="24"/>
        </w:rPr>
        <w:t xml:space="preserve">odstąpienia od umowy, </w:t>
      </w:r>
    </w:p>
    <w:p w:rsidR="00C04E22" w:rsidRPr="00EC702D" w:rsidRDefault="00C04E22" w:rsidP="00B625AD">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EC702D">
        <w:rPr>
          <w:rFonts w:ascii="Cambria" w:hAnsi="Cambria" w:cs="Calibri"/>
          <w:sz w:val="24"/>
          <w:szCs w:val="24"/>
        </w:rPr>
        <w:t xml:space="preserve">rezygnacji z wykonania części przedmiotu umowy - zgodnie z ust. </w:t>
      </w:r>
      <w:r w:rsidR="00F1299E">
        <w:rPr>
          <w:rFonts w:ascii="Cambria" w:hAnsi="Cambria" w:cs="Calibri"/>
          <w:sz w:val="24"/>
          <w:szCs w:val="24"/>
        </w:rPr>
        <w:t>3</w:t>
      </w:r>
      <w:r w:rsidRPr="00EC702D">
        <w:rPr>
          <w:rFonts w:ascii="Cambria" w:hAnsi="Cambria" w:cs="Calibri"/>
          <w:sz w:val="24"/>
          <w:szCs w:val="24"/>
        </w:rPr>
        <w:t xml:space="preserve">, </w:t>
      </w:r>
    </w:p>
    <w:p w:rsidR="00C04E22" w:rsidRPr="00EC702D" w:rsidRDefault="00C04E22" w:rsidP="00B625AD">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EC702D">
        <w:rPr>
          <w:rFonts w:ascii="Cambria" w:hAnsi="Cambria" w:cs="Calibri"/>
          <w:sz w:val="24"/>
          <w:szCs w:val="24"/>
        </w:rPr>
        <w:t xml:space="preserve">zlecenia robót nieujętych w dokumentacji projektowej </w:t>
      </w:r>
      <w:r w:rsidRPr="00EC702D">
        <w:rPr>
          <w:rFonts w:ascii="Cambria" w:hAnsi="Cambria" w:cs="Cambria"/>
          <w:iCs/>
          <w:color w:val="000000"/>
          <w:sz w:val="24"/>
          <w:szCs w:val="24"/>
        </w:rPr>
        <w:t>wskazanej w § 1 ust. 3 pkt 2</w:t>
      </w:r>
      <w:r w:rsidR="00C14A95">
        <w:rPr>
          <w:rFonts w:ascii="Cambria" w:hAnsi="Cambria" w:cs="Cambria"/>
          <w:iCs/>
          <w:color w:val="000000"/>
          <w:sz w:val="24"/>
          <w:szCs w:val="24"/>
        </w:rPr>
        <w:t>)</w:t>
      </w:r>
      <w:r w:rsidRPr="00EC702D">
        <w:rPr>
          <w:rFonts w:ascii="Cambria" w:hAnsi="Cambria" w:cs="Cambria"/>
          <w:iCs/>
          <w:color w:val="000000"/>
          <w:sz w:val="24"/>
          <w:szCs w:val="24"/>
        </w:rPr>
        <w:t xml:space="preserve"> lub STWIOR</w:t>
      </w:r>
      <w:r w:rsidR="00F1299E">
        <w:rPr>
          <w:rFonts w:ascii="Cambria" w:hAnsi="Cambria" w:cs="Cambria"/>
          <w:iCs/>
          <w:color w:val="000000"/>
          <w:sz w:val="24"/>
          <w:szCs w:val="24"/>
        </w:rPr>
        <w:t>B</w:t>
      </w:r>
      <w:r w:rsidR="004E3FC5">
        <w:rPr>
          <w:rFonts w:ascii="Cambria" w:hAnsi="Cambria" w:cs="Calibri"/>
          <w:sz w:val="24"/>
          <w:szCs w:val="24"/>
        </w:rPr>
        <w:t xml:space="preserve"> - zgodnie z ust.</w:t>
      </w:r>
      <w:r w:rsidR="00F1299E">
        <w:rPr>
          <w:rFonts w:ascii="Cambria" w:hAnsi="Cambria" w:cs="Calibri"/>
          <w:sz w:val="24"/>
          <w:szCs w:val="24"/>
        </w:rPr>
        <w:t>4</w:t>
      </w:r>
      <w:r w:rsidR="004E3FC5">
        <w:rPr>
          <w:rFonts w:ascii="Cambria" w:hAnsi="Cambria" w:cs="Calibri"/>
          <w:sz w:val="24"/>
          <w:szCs w:val="24"/>
        </w:rPr>
        <w:t>,</w:t>
      </w:r>
    </w:p>
    <w:p w:rsidR="00C04E22" w:rsidRPr="00EC702D" w:rsidRDefault="00C04E22" w:rsidP="00B625AD">
      <w:pPr>
        <w:pStyle w:val="Jasnalistaakcent51"/>
        <w:widowControl/>
        <w:numPr>
          <w:ilvl w:val="0"/>
          <w:numId w:val="4"/>
        </w:numPr>
        <w:suppressAutoHyphens w:val="0"/>
        <w:autoSpaceDE w:val="0"/>
        <w:autoSpaceDN w:val="0"/>
        <w:adjustRightInd/>
        <w:spacing w:after="0"/>
        <w:ind w:left="709" w:hanging="283"/>
        <w:textAlignment w:val="auto"/>
        <w:rPr>
          <w:rFonts w:ascii="Cambria" w:hAnsi="Cambria" w:cs="Calibri"/>
          <w:sz w:val="24"/>
          <w:szCs w:val="24"/>
        </w:rPr>
      </w:pPr>
      <w:r w:rsidRPr="00EC702D">
        <w:rPr>
          <w:rFonts w:ascii="Cambria" w:hAnsi="Cambria" w:cs="Calibri"/>
          <w:sz w:val="24"/>
          <w:szCs w:val="24"/>
        </w:rPr>
        <w:t xml:space="preserve">robót zamiennych (wystąpienia równolegle sytuacji określonej w ust. </w:t>
      </w:r>
      <w:r w:rsidR="00F1299E">
        <w:rPr>
          <w:rFonts w:ascii="Cambria" w:hAnsi="Cambria" w:cs="Calibri"/>
          <w:sz w:val="24"/>
          <w:szCs w:val="24"/>
        </w:rPr>
        <w:t>3</w:t>
      </w:r>
      <w:r w:rsidRPr="00EC702D">
        <w:rPr>
          <w:rFonts w:ascii="Cambria" w:hAnsi="Cambria" w:cs="Calibri"/>
          <w:sz w:val="24"/>
          <w:szCs w:val="24"/>
        </w:rPr>
        <w:t xml:space="preserve"> i </w:t>
      </w:r>
      <w:r w:rsidR="00F1299E">
        <w:rPr>
          <w:rFonts w:ascii="Cambria" w:hAnsi="Cambria" w:cs="Calibri"/>
          <w:sz w:val="24"/>
          <w:szCs w:val="24"/>
        </w:rPr>
        <w:t>4</w:t>
      </w:r>
      <w:r w:rsidRPr="00EC702D">
        <w:rPr>
          <w:rFonts w:ascii="Cambria" w:hAnsi="Cambria" w:cs="Calibri"/>
          <w:sz w:val="24"/>
          <w:szCs w:val="24"/>
        </w:rPr>
        <w:t>)</w:t>
      </w:r>
      <w:r w:rsidR="00561A7E">
        <w:rPr>
          <w:rFonts w:ascii="Cambria" w:hAnsi="Cambria" w:cs="Calibri"/>
          <w:sz w:val="24"/>
          <w:szCs w:val="24"/>
        </w:rPr>
        <w:t>.</w:t>
      </w:r>
    </w:p>
    <w:bookmarkEnd w:id="1"/>
    <w:p w:rsidR="00C04E22" w:rsidRPr="00EC702D" w:rsidRDefault="00A1101A" w:rsidP="00A1101A">
      <w:pPr>
        <w:widowControl/>
        <w:suppressAutoHyphens w:val="0"/>
        <w:autoSpaceDE w:val="0"/>
        <w:autoSpaceDN w:val="0"/>
        <w:spacing w:after="0"/>
        <w:ind w:left="426" w:hanging="426"/>
        <w:contextualSpacing/>
        <w:textAlignment w:val="auto"/>
        <w:rPr>
          <w:rFonts w:ascii="Cambria" w:hAnsi="Cambria"/>
          <w:color w:val="000000"/>
          <w:sz w:val="24"/>
          <w:szCs w:val="24"/>
        </w:rPr>
      </w:pPr>
      <w:r>
        <w:rPr>
          <w:rFonts w:ascii="Cambria" w:hAnsi="Cambria"/>
          <w:color w:val="000000"/>
          <w:sz w:val="24"/>
          <w:szCs w:val="24"/>
        </w:rPr>
        <w:t xml:space="preserve">8.  </w:t>
      </w:r>
      <w:r w:rsidR="00C04E22" w:rsidRPr="00EC702D">
        <w:rPr>
          <w:rFonts w:ascii="Cambria" w:hAnsi="Cambria"/>
          <w:color w:val="000000"/>
          <w:sz w:val="24"/>
          <w:szCs w:val="24"/>
        </w:rPr>
        <w:t xml:space="preserve">Kosztorys, </w:t>
      </w:r>
      <w:r w:rsidR="00C04E22" w:rsidRPr="00EC702D">
        <w:rPr>
          <w:rFonts w:ascii="Cambria" w:hAnsi="Cambria"/>
          <w:sz w:val="24"/>
          <w:szCs w:val="24"/>
        </w:rPr>
        <w:t xml:space="preserve">o którym mowa w ust. </w:t>
      </w:r>
      <w:r w:rsidR="00C85186">
        <w:rPr>
          <w:rFonts w:ascii="Cambria" w:hAnsi="Cambria"/>
          <w:sz w:val="24"/>
          <w:szCs w:val="24"/>
        </w:rPr>
        <w:t>6</w:t>
      </w:r>
      <w:r w:rsidR="00C04E22" w:rsidRPr="00EC702D">
        <w:rPr>
          <w:rFonts w:ascii="Cambria" w:hAnsi="Cambria"/>
          <w:sz w:val="24"/>
          <w:szCs w:val="24"/>
        </w:rPr>
        <w:t>, wskazuje sposób kalkulacji wynagrodz</w:t>
      </w:r>
      <w:r w:rsidR="00C04E22" w:rsidRPr="00EC702D">
        <w:rPr>
          <w:rFonts w:ascii="Cambria" w:hAnsi="Cambria"/>
          <w:color w:val="000000"/>
          <w:sz w:val="24"/>
          <w:szCs w:val="24"/>
        </w:rPr>
        <w:t>enia ryczałtowego (uwzględniający wszystkie przewidziane przedmiotem zamówienia branże).</w:t>
      </w:r>
    </w:p>
    <w:p w:rsidR="00C04E22" w:rsidRPr="00A1101A" w:rsidRDefault="00C04E22" w:rsidP="00B625AD">
      <w:pPr>
        <w:widowControl/>
        <w:numPr>
          <w:ilvl w:val="0"/>
          <w:numId w:val="6"/>
        </w:numPr>
        <w:tabs>
          <w:tab w:val="left" w:pos="426"/>
        </w:tabs>
        <w:suppressAutoHyphens w:val="0"/>
        <w:autoSpaceDE w:val="0"/>
        <w:autoSpaceDN w:val="0"/>
        <w:spacing w:after="0"/>
        <w:ind w:left="426" w:hanging="426"/>
        <w:contextualSpacing/>
        <w:textAlignment w:val="auto"/>
        <w:rPr>
          <w:rFonts w:ascii="Cambria" w:hAnsi="Cambria"/>
          <w:color w:val="000000"/>
          <w:sz w:val="24"/>
          <w:szCs w:val="24"/>
        </w:rPr>
      </w:pPr>
      <w:r w:rsidRPr="00EC702D">
        <w:rPr>
          <w:rFonts w:ascii="Cambria" w:hAnsi="Cambria"/>
          <w:color w:val="000000"/>
          <w:sz w:val="24"/>
          <w:szCs w:val="24"/>
        </w:rPr>
        <w:t>Kosztorys, o który</w:t>
      </w:r>
      <w:r w:rsidR="001A3362">
        <w:rPr>
          <w:rFonts w:ascii="Cambria" w:hAnsi="Cambria"/>
          <w:color w:val="000000"/>
          <w:sz w:val="24"/>
          <w:szCs w:val="24"/>
        </w:rPr>
        <w:t>m</w:t>
      </w:r>
      <w:r w:rsidRPr="00EC702D">
        <w:rPr>
          <w:rFonts w:ascii="Cambria" w:hAnsi="Cambria"/>
          <w:color w:val="000000"/>
          <w:sz w:val="24"/>
          <w:szCs w:val="24"/>
        </w:rPr>
        <w:t xml:space="preserve"> mowa w ust. </w:t>
      </w:r>
      <w:r w:rsidR="00C85186">
        <w:rPr>
          <w:rFonts w:ascii="Cambria" w:hAnsi="Cambria"/>
          <w:color w:val="000000"/>
          <w:sz w:val="24"/>
          <w:szCs w:val="24"/>
        </w:rPr>
        <w:t>6</w:t>
      </w:r>
      <w:r w:rsidRPr="00EC702D">
        <w:rPr>
          <w:rFonts w:ascii="Cambria" w:hAnsi="Cambria"/>
          <w:color w:val="000000"/>
          <w:sz w:val="24"/>
          <w:szCs w:val="24"/>
        </w:rPr>
        <w:t xml:space="preserve">, należy wykonać jako </w:t>
      </w:r>
      <w:r w:rsidRPr="00EC702D">
        <w:rPr>
          <w:rFonts w:ascii="Cambria" w:hAnsi="Cambria"/>
          <w:sz w:val="24"/>
          <w:szCs w:val="24"/>
        </w:rPr>
        <w:t>kosztorys szczegółowy lub uproszczony zgodnie</w:t>
      </w:r>
      <w:r w:rsidRPr="00EC702D">
        <w:rPr>
          <w:rFonts w:ascii="Cambria" w:hAnsi="Cambria"/>
          <w:color w:val="000000"/>
          <w:sz w:val="24"/>
          <w:szCs w:val="24"/>
        </w:rPr>
        <w:t xml:space="preserve"> z rozporządzeniem Ministra </w:t>
      </w:r>
      <w:r w:rsidR="000E4B85">
        <w:rPr>
          <w:rFonts w:ascii="Cambria" w:hAnsi="Cambria"/>
          <w:color w:val="000000"/>
          <w:sz w:val="24"/>
          <w:szCs w:val="24"/>
        </w:rPr>
        <w:t>Rozwoju i Technologii</w:t>
      </w:r>
      <w:r w:rsidRPr="00EC702D">
        <w:rPr>
          <w:rFonts w:ascii="Cambria" w:hAnsi="Cambria"/>
          <w:color w:val="000000"/>
          <w:sz w:val="24"/>
          <w:szCs w:val="24"/>
        </w:rPr>
        <w:t xml:space="preserve"> z </w:t>
      </w:r>
      <w:r w:rsidRPr="001465F9">
        <w:rPr>
          <w:rFonts w:ascii="Cambria" w:hAnsi="Cambria"/>
          <w:sz w:val="24"/>
          <w:szCs w:val="24"/>
        </w:rPr>
        <w:t xml:space="preserve">dnia </w:t>
      </w:r>
      <w:r w:rsidR="000E4B85" w:rsidRPr="001465F9">
        <w:rPr>
          <w:rFonts w:ascii="Cambria" w:hAnsi="Cambria"/>
          <w:sz w:val="24"/>
          <w:szCs w:val="24"/>
        </w:rPr>
        <w:t>20grudnia</w:t>
      </w:r>
      <w:r w:rsidRPr="001465F9">
        <w:rPr>
          <w:rFonts w:ascii="Cambria" w:hAnsi="Cambria"/>
          <w:sz w:val="24"/>
          <w:szCs w:val="24"/>
        </w:rPr>
        <w:t xml:space="preserve"> 20</w:t>
      </w:r>
      <w:r w:rsidR="000E4B85" w:rsidRPr="001465F9">
        <w:rPr>
          <w:rFonts w:ascii="Cambria" w:hAnsi="Cambria"/>
          <w:sz w:val="24"/>
          <w:szCs w:val="24"/>
        </w:rPr>
        <w:t>21</w:t>
      </w:r>
      <w:r w:rsidRPr="001465F9">
        <w:rPr>
          <w:rFonts w:ascii="Cambria" w:hAnsi="Cambria"/>
          <w:sz w:val="24"/>
          <w:szCs w:val="24"/>
        </w:rPr>
        <w:t xml:space="preserve"> r. w sprawie określenia metod i podstaw sporządzania kosztorysu inwestorskiego, </w:t>
      </w:r>
      <w:r w:rsidRPr="00A1101A">
        <w:rPr>
          <w:rFonts w:ascii="Cambria" w:hAnsi="Cambria"/>
          <w:sz w:val="24"/>
          <w:szCs w:val="24"/>
        </w:rPr>
        <w:t>obliczania planowanych kosztów prac projektowych oraz</w:t>
      </w:r>
      <w:r w:rsidR="00AE0376">
        <w:rPr>
          <w:rFonts w:ascii="Cambria" w:hAnsi="Cambria"/>
          <w:sz w:val="24"/>
          <w:szCs w:val="24"/>
        </w:rPr>
        <w:t xml:space="preserve"> </w:t>
      </w:r>
      <w:r w:rsidRPr="00A1101A">
        <w:rPr>
          <w:rFonts w:ascii="Cambria" w:hAnsi="Cambria"/>
          <w:color w:val="000000"/>
          <w:sz w:val="24"/>
          <w:szCs w:val="24"/>
        </w:rPr>
        <w:lastRenderedPageBreak/>
        <w:t>planowanych kosztów robót budowlanych określonych w programie funkcjonalno–użytkowym.</w:t>
      </w:r>
    </w:p>
    <w:p w:rsidR="00C04E22" w:rsidRPr="00EC702D" w:rsidRDefault="00C04E22" w:rsidP="00B625AD">
      <w:pPr>
        <w:pStyle w:val="Jasnasiatkaakcent32"/>
        <w:numPr>
          <w:ilvl w:val="0"/>
          <w:numId w:val="6"/>
        </w:numPr>
        <w:autoSpaceDE w:val="0"/>
        <w:autoSpaceDN w:val="0"/>
        <w:adjustRightInd w:val="0"/>
        <w:spacing w:after="0"/>
        <w:ind w:left="426" w:hanging="426"/>
        <w:jc w:val="both"/>
        <w:rPr>
          <w:rFonts w:ascii="Cambria" w:hAnsi="Cambria" w:cs="Calibri"/>
          <w:color w:val="000000"/>
          <w:sz w:val="24"/>
          <w:szCs w:val="24"/>
        </w:rPr>
      </w:pPr>
      <w:r w:rsidRPr="00EC702D">
        <w:rPr>
          <w:rFonts w:ascii="Cambria" w:hAnsi="Cambria" w:cs="Calibri"/>
          <w:color w:val="000000"/>
          <w:sz w:val="24"/>
          <w:szCs w:val="24"/>
        </w:rPr>
        <w:t xml:space="preserve">W przypadku, gdyby ceny robót dodatkowych określonych w ust. </w:t>
      </w:r>
      <w:r w:rsidR="00C85186">
        <w:rPr>
          <w:rFonts w:ascii="Cambria" w:hAnsi="Cambria" w:cs="Calibri"/>
          <w:color w:val="000000"/>
          <w:sz w:val="24"/>
          <w:szCs w:val="24"/>
        </w:rPr>
        <w:t>7</w:t>
      </w:r>
      <w:r w:rsidRPr="00EC702D">
        <w:rPr>
          <w:rFonts w:ascii="Cambria" w:hAnsi="Cambria" w:cs="Calibri"/>
          <w:color w:val="000000"/>
          <w:sz w:val="24"/>
          <w:szCs w:val="24"/>
        </w:rPr>
        <w:t xml:space="preserve"> pkt 3) nie były </w:t>
      </w:r>
      <w:r w:rsidRPr="00EC702D">
        <w:rPr>
          <w:rFonts w:ascii="Cambria" w:hAnsi="Cambria" w:cs="Calibri"/>
          <w:sz w:val="24"/>
          <w:szCs w:val="24"/>
        </w:rPr>
        <w:t>objęte kosztorysem,</w:t>
      </w:r>
      <w:r w:rsidRPr="00EC702D">
        <w:rPr>
          <w:rFonts w:ascii="Cambria" w:hAnsi="Cambria" w:cs="Calibri"/>
          <w:color w:val="000000"/>
          <w:sz w:val="24"/>
          <w:szCs w:val="24"/>
        </w:rPr>
        <w:t xml:space="preserve"> o którym mowa w ust. </w:t>
      </w:r>
      <w:r w:rsidR="00C85186">
        <w:rPr>
          <w:rFonts w:ascii="Cambria" w:hAnsi="Cambria" w:cs="Calibri"/>
          <w:color w:val="000000"/>
          <w:sz w:val="24"/>
          <w:szCs w:val="24"/>
        </w:rPr>
        <w:t>6</w:t>
      </w:r>
      <w:r w:rsidRPr="00EC702D">
        <w:rPr>
          <w:rFonts w:ascii="Cambria" w:hAnsi="Cambria" w:cs="Calibri"/>
          <w:color w:val="000000"/>
          <w:sz w:val="24"/>
          <w:szCs w:val="24"/>
        </w:rPr>
        <w:t xml:space="preserve"> przy rozliczeniu obowiązywać będą następujące zasady:</w:t>
      </w:r>
    </w:p>
    <w:p w:rsidR="00C04E22" w:rsidRPr="00EC702D" w:rsidRDefault="00C04E22" w:rsidP="00B625AD">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EC702D">
        <w:rPr>
          <w:rFonts w:ascii="Cambria" w:hAnsi="Cambria" w:cs="Calibri"/>
          <w:color w:val="000000"/>
          <w:sz w:val="24"/>
          <w:szCs w:val="24"/>
        </w:rPr>
        <w:t xml:space="preserve">roboty dodatkowe zostaną rozliczone w oparciu o kosztorysy sporządzone przez Wykonawcę </w:t>
      </w:r>
      <w:r w:rsidRPr="00EC702D">
        <w:rPr>
          <w:rFonts w:ascii="Cambria" w:eastAsia="Verdana" w:hAnsi="Cambria" w:cs="Calibri"/>
          <w:color w:val="000000"/>
          <w:sz w:val="24"/>
          <w:szCs w:val="24"/>
        </w:rPr>
        <w:t>metodą szczegółową lub uproszczoną, sporządzon</w:t>
      </w:r>
      <w:r w:rsidR="00C85186">
        <w:rPr>
          <w:rFonts w:ascii="Cambria" w:eastAsia="Verdana" w:hAnsi="Cambria" w:cs="Calibri"/>
          <w:color w:val="000000"/>
          <w:sz w:val="24"/>
          <w:szCs w:val="24"/>
        </w:rPr>
        <w:t>e</w:t>
      </w:r>
      <w:r w:rsidRPr="00EC702D">
        <w:rPr>
          <w:rFonts w:ascii="Cambria" w:eastAsia="Verdana" w:hAnsi="Cambria" w:cs="Calibri"/>
          <w:color w:val="000000"/>
          <w:sz w:val="24"/>
          <w:szCs w:val="24"/>
        </w:rPr>
        <w:t xml:space="preserve"> na podstawie potwierdzonego przez Inspektora Nadzoru </w:t>
      </w:r>
      <w:r w:rsidR="00C85186">
        <w:rPr>
          <w:rFonts w:ascii="Cambria" w:eastAsia="Verdana" w:hAnsi="Cambria" w:cs="Calibri"/>
          <w:color w:val="000000"/>
          <w:sz w:val="24"/>
          <w:szCs w:val="24"/>
        </w:rPr>
        <w:t>ob</w:t>
      </w:r>
      <w:r w:rsidRPr="00EC702D">
        <w:rPr>
          <w:rFonts w:ascii="Cambria" w:eastAsia="Verdana" w:hAnsi="Cambria" w:cs="Calibri"/>
          <w:color w:val="000000"/>
          <w:sz w:val="24"/>
          <w:szCs w:val="24"/>
        </w:rPr>
        <w:t xml:space="preserve">miaru robót oraz według danych wyjściowych do kosztorysowania (Stawka roboczogodziny, Koszty zakupu materiałów (Kz), Koszty pośrednie od R+S (Kp), Zysk od R+S+Kp), jak w kosztorysie, o którym mowa w ust. </w:t>
      </w:r>
      <w:r w:rsidR="00C85186">
        <w:rPr>
          <w:rFonts w:ascii="Cambria" w:eastAsia="Verdana" w:hAnsi="Cambria" w:cs="Calibri"/>
          <w:color w:val="000000"/>
          <w:sz w:val="24"/>
          <w:szCs w:val="24"/>
        </w:rPr>
        <w:t>6</w:t>
      </w:r>
      <w:r w:rsidRPr="00EC702D">
        <w:rPr>
          <w:rFonts w:ascii="Cambria" w:eastAsia="Verdana" w:hAnsi="Cambria" w:cs="Calibri"/>
          <w:color w:val="000000"/>
          <w:sz w:val="24"/>
          <w:szCs w:val="24"/>
        </w:rPr>
        <w:t>;</w:t>
      </w:r>
    </w:p>
    <w:p w:rsidR="00C04E22" w:rsidRPr="00EC271A" w:rsidRDefault="00C04E22" w:rsidP="00B625AD">
      <w:pPr>
        <w:pStyle w:val="Jasnasiatkaakcent32"/>
        <w:numPr>
          <w:ilvl w:val="2"/>
          <w:numId w:val="5"/>
        </w:numPr>
        <w:autoSpaceDE w:val="0"/>
        <w:autoSpaceDN w:val="0"/>
        <w:adjustRightInd w:val="0"/>
        <w:spacing w:after="0"/>
        <w:ind w:left="709" w:hanging="283"/>
        <w:jc w:val="both"/>
        <w:rPr>
          <w:rFonts w:ascii="Cambria" w:eastAsia="Verdana" w:hAnsi="Cambria" w:cs="Calibri"/>
          <w:sz w:val="24"/>
          <w:szCs w:val="24"/>
        </w:rPr>
      </w:pPr>
      <w:r w:rsidRPr="00EC702D">
        <w:rPr>
          <w:rFonts w:ascii="Cambria" w:eastAsia="Verdana" w:hAnsi="Cambria" w:cs="Calibri"/>
          <w:color w:val="000000"/>
          <w:sz w:val="24"/>
          <w:szCs w:val="24"/>
        </w:rPr>
        <w:t xml:space="preserve">ceny materiałów będą przyjmowane według ceny z faktury zakupu (cena po upuście, jeżeli taka na fakturze występuje) jednak w wysokości nie wyższej niż </w:t>
      </w:r>
      <w:r w:rsidR="00A57AD6" w:rsidRPr="00EC271A">
        <w:rPr>
          <w:rFonts w:ascii="Cambria" w:eastAsia="Verdana" w:hAnsi="Cambria" w:cs="Calibri"/>
          <w:sz w:val="24"/>
          <w:szCs w:val="24"/>
        </w:rPr>
        <w:t>120</w:t>
      </w:r>
      <w:r w:rsidRPr="00EC271A">
        <w:rPr>
          <w:rFonts w:ascii="Cambria" w:eastAsia="Verdana" w:hAnsi="Cambria" w:cs="Calibri"/>
          <w:sz w:val="24"/>
          <w:szCs w:val="24"/>
        </w:rPr>
        <w:t xml:space="preserve">% średniej ceny materiału z aktualnego w dniu rozliczenia wydawnictwa Sekocenbud +% Kzj.w.; </w:t>
      </w:r>
    </w:p>
    <w:p w:rsidR="00C04E22" w:rsidRPr="00EC702D" w:rsidRDefault="00C04E22" w:rsidP="00B625AD">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EC271A">
        <w:rPr>
          <w:rFonts w:ascii="Cambria" w:eastAsia="Verdana" w:hAnsi="Cambria" w:cs="Calibri"/>
          <w:sz w:val="24"/>
          <w:szCs w:val="24"/>
        </w:rPr>
        <w:t xml:space="preserve">ceny pracy sprzętu będą przyjmowane według ceny z faktury zakupu (cena po upuście, jeżeli taka na fakturze występuje) jednak w wysokości nie wyższej niż </w:t>
      </w:r>
      <w:r w:rsidR="00A57AD6" w:rsidRPr="00EC271A">
        <w:rPr>
          <w:rFonts w:ascii="Cambria" w:eastAsia="Verdana" w:hAnsi="Cambria" w:cs="Calibri"/>
          <w:sz w:val="24"/>
          <w:szCs w:val="24"/>
        </w:rPr>
        <w:t>120</w:t>
      </w:r>
      <w:r w:rsidRPr="00EC271A">
        <w:rPr>
          <w:rFonts w:ascii="Cambria" w:eastAsia="Verdana" w:hAnsi="Cambria" w:cs="Calibri"/>
          <w:sz w:val="24"/>
          <w:szCs w:val="24"/>
        </w:rPr>
        <w:t>% średniej ceny pracy sprzętu z aktualnego w dniu rozliczenia wydawnictwa Sekocenbud</w:t>
      </w:r>
      <w:r w:rsidRPr="00EC702D">
        <w:rPr>
          <w:rFonts w:ascii="Cambria" w:eastAsia="Verdana" w:hAnsi="Cambria" w:cs="Calibri"/>
          <w:color w:val="000000"/>
          <w:sz w:val="24"/>
          <w:szCs w:val="24"/>
        </w:rPr>
        <w:t xml:space="preserve"> +% Kzj.w.; </w:t>
      </w:r>
    </w:p>
    <w:p w:rsidR="00C04E22" w:rsidRPr="00EC702D" w:rsidRDefault="00C04E22" w:rsidP="00B625AD">
      <w:pPr>
        <w:pStyle w:val="Jasnasiatkaakcent32"/>
        <w:numPr>
          <w:ilvl w:val="2"/>
          <w:numId w:val="5"/>
        </w:numPr>
        <w:autoSpaceDE w:val="0"/>
        <w:autoSpaceDN w:val="0"/>
        <w:adjustRightInd w:val="0"/>
        <w:spacing w:after="0"/>
        <w:ind w:left="709" w:hanging="283"/>
        <w:jc w:val="both"/>
        <w:rPr>
          <w:rFonts w:ascii="Cambria" w:eastAsia="Verdana" w:hAnsi="Cambria" w:cs="Calibri"/>
          <w:color w:val="000000"/>
          <w:sz w:val="24"/>
          <w:szCs w:val="24"/>
        </w:rPr>
      </w:pPr>
      <w:r w:rsidRPr="00EC702D">
        <w:rPr>
          <w:rFonts w:ascii="Cambria" w:hAnsi="Cambria"/>
          <w:color w:val="000000"/>
          <w:sz w:val="24"/>
          <w:szCs w:val="24"/>
          <w:shd w:val="clear" w:color="auto" w:fill="FFFFFF"/>
        </w:rPr>
        <w:t xml:space="preserve"> w przypadku braku wyceny danego elementu roboty w kosztorysie</w:t>
      </w:r>
      <w:r>
        <w:rPr>
          <w:rFonts w:ascii="Cambria" w:hAnsi="Cambria"/>
          <w:color w:val="000000"/>
          <w:sz w:val="24"/>
          <w:szCs w:val="24"/>
          <w:shd w:val="clear" w:color="auto" w:fill="FFFFFF"/>
        </w:rPr>
        <w:t>,</w:t>
      </w:r>
      <w:r w:rsidRPr="00EC702D">
        <w:rPr>
          <w:rFonts w:ascii="Cambria" w:hAnsi="Cambria"/>
          <w:color w:val="000000"/>
          <w:sz w:val="24"/>
          <w:szCs w:val="24"/>
          <w:shd w:val="clear" w:color="auto" w:fill="FFFFFF"/>
        </w:rPr>
        <w:t xml:space="preserve"> o którym mowa w ust. </w:t>
      </w:r>
      <w:r w:rsidR="00C85186">
        <w:rPr>
          <w:rFonts w:ascii="Cambria" w:hAnsi="Cambria"/>
          <w:color w:val="000000"/>
          <w:sz w:val="24"/>
          <w:szCs w:val="24"/>
          <w:shd w:val="clear" w:color="auto" w:fill="FFFFFF"/>
        </w:rPr>
        <w:t>6</w:t>
      </w:r>
      <w:r w:rsidRPr="00EC702D">
        <w:rPr>
          <w:rFonts w:ascii="Cambria" w:hAnsi="Cambria"/>
          <w:color w:val="000000"/>
          <w:sz w:val="24"/>
          <w:szCs w:val="24"/>
          <w:shd w:val="clear" w:color="auto" w:fill="FFFFFF"/>
        </w:rPr>
        <w:t xml:space="preserve"> oraz w wydawnictwie Sekocenbud zastosowanie znajdzie wycena własna wykonawcy po jej akceptacji przez Inspektora nadzoru i wykazaniu przez wykonawcę, że wycena ta jest wyceną nie wyższą od średnich cen rynkowych na podstawie minimum trzech wycen wykonawców/dostawców/producentów</w:t>
      </w:r>
      <w:r w:rsidRPr="00EC702D">
        <w:rPr>
          <w:rFonts w:ascii="Cambria" w:eastAsia="Verdana" w:hAnsi="Cambria" w:cs="Calibri"/>
          <w:color w:val="000000"/>
          <w:sz w:val="24"/>
          <w:szCs w:val="24"/>
        </w:rPr>
        <w:t>.</w:t>
      </w:r>
    </w:p>
    <w:p w:rsidR="00C04E22" w:rsidRPr="00EC702D" w:rsidRDefault="00C04E22" w:rsidP="00B625AD">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EC702D">
        <w:rPr>
          <w:rFonts w:ascii="Cambria" w:hAnsi="Cambria" w:cs="Calibri"/>
          <w:color w:val="000000"/>
          <w:sz w:val="24"/>
          <w:szCs w:val="24"/>
        </w:rPr>
        <w:t xml:space="preserve">Ewentualne roboty dodatkowe tj. nieobjęte w ogóle dokumentacją projektową </w:t>
      </w:r>
      <w:r w:rsidRPr="00EC702D">
        <w:rPr>
          <w:rFonts w:ascii="Cambria" w:hAnsi="Cambria" w:cs="Cambria"/>
          <w:iCs/>
          <w:color w:val="000000"/>
          <w:sz w:val="24"/>
          <w:szCs w:val="24"/>
        </w:rPr>
        <w:t>wskazaną w § 1 ust. 3 pkt 2</w:t>
      </w:r>
      <w:r w:rsidR="00C14A95">
        <w:rPr>
          <w:rFonts w:ascii="Cambria" w:hAnsi="Cambria" w:cs="Cambria"/>
          <w:iCs/>
          <w:color w:val="000000"/>
          <w:sz w:val="24"/>
          <w:szCs w:val="24"/>
        </w:rPr>
        <w:t>)</w:t>
      </w:r>
      <w:r w:rsidRPr="00EC702D">
        <w:rPr>
          <w:rFonts w:ascii="Cambria" w:hAnsi="Cambria" w:cs="Cambria"/>
          <w:iCs/>
          <w:color w:val="000000"/>
          <w:sz w:val="24"/>
          <w:szCs w:val="24"/>
        </w:rPr>
        <w:t xml:space="preserve"> oraz STWiOR</w:t>
      </w:r>
      <w:r w:rsidR="00C85186">
        <w:rPr>
          <w:rFonts w:ascii="Cambria" w:hAnsi="Cambria" w:cs="Cambria"/>
          <w:iCs/>
          <w:color w:val="000000"/>
          <w:sz w:val="24"/>
          <w:szCs w:val="24"/>
        </w:rPr>
        <w:t>B</w:t>
      </w:r>
      <w:r w:rsidRPr="00EC702D">
        <w:rPr>
          <w:rFonts w:ascii="Cambria" w:hAnsi="Cambria" w:cs="Calibri"/>
          <w:color w:val="000000"/>
          <w:sz w:val="24"/>
          <w:szCs w:val="24"/>
        </w:rPr>
        <w:t xml:space="preserve"> realizowane będą w wyniku zmiany umowy, o których mowa w art. 455 ust. 1 pkt. 1</w:t>
      </w:r>
      <w:r w:rsidR="00C14A95">
        <w:rPr>
          <w:rFonts w:ascii="Cambria" w:hAnsi="Cambria" w:cs="Calibri"/>
          <w:color w:val="000000"/>
          <w:sz w:val="24"/>
          <w:szCs w:val="24"/>
        </w:rPr>
        <w:t>)</w:t>
      </w:r>
      <w:r w:rsidRPr="00EC702D">
        <w:rPr>
          <w:rFonts w:ascii="Cambria" w:hAnsi="Cambria" w:cs="Calibri"/>
          <w:color w:val="000000"/>
          <w:sz w:val="24"/>
          <w:szCs w:val="24"/>
        </w:rPr>
        <w:t>, 3</w:t>
      </w:r>
      <w:r w:rsidR="00C14A95">
        <w:rPr>
          <w:rFonts w:ascii="Cambria" w:hAnsi="Cambria" w:cs="Calibri"/>
          <w:color w:val="000000"/>
          <w:sz w:val="24"/>
          <w:szCs w:val="24"/>
        </w:rPr>
        <w:t>)</w:t>
      </w:r>
      <w:r w:rsidRPr="00EC702D">
        <w:rPr>
          <w:rFonts w:ascii="Cambria" w:hAnsi="Cambria" w:cs="Calibri"/>
          <w:color w:val="000000"/>
          <w:sz w:val="24"/>
          <w:szCs w:val="24"/>
        </w:rPr>
        <w:t xml:space="preserve"> i 4</w:t>
      </w:r>
      <w:r w:rsidR="00C14A95">
        <w:rPr>
          <w:rFonts w:ascii="Cambria" w:hAnsi="Cambria" w:cs="Calibri"/>
          <w:color w:val="000000"/>
          <w:sz w:val="24"/>
          <w:szCs w:val="24"/>
        </w:rPr>
        <w:t>)</w:t>
      </w:r>
      <w:r w:rsidRPr="00EC702D">
        <w:rPr>
          <w:rFonts w:ascii="Cambria" w:hAnsi="Cambria" w:cs="Calibri"/>
          <w:color w:val="000000"/>
          <w:sz w:val="24"/>
          <w:szCs w:val="24"/>
        </w:rPr>
        <w:t xml:space="preserve"> oraz ust. 2 ustawy Prawo Zamówień Publicznych. </w:t>
      </w:r>
    </w:p>
    <w:p w:rsidR="00C04E22" w:rsidRPr="00EC702D" w:rsidRDefault="00C04E22" w:rsidP="00B625AD">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EC702D">
        <w:rPr>
          <w:rFonts w:ascii="Cambria" w:hAnsi="Cambria" w:cs="Calibri"/>
          <w:sz w:val="24"/>
          <w:szCs w:val="24"/>
        </w:rPr>
        <w:t>Rozpoczęcie wykonywania robót, o których mowa w ust. 1</w:t>
      </w:r>
      <w:r w:rsidR="00A1101A">
        <w:rPr>
          <w:rFonts w:ascii="Cambria" w:hAnsi="Cambria" w:cs="Calibri"/>
          <w:sz w:val="24"/>
          <w:szCs w:val="24"/>
        </w:rPr>
        <w:t>1</w:t>
      </w:r>
      <w:r w:rsidRPr="00EC702D">
        <w:rPr>
          <w:rFonts w:ascii="Cambria" w:hAnsi="Cambria" w:cs="Calibri"/>
          <w:sz w:val="24"/>
          <w:szCs w:val="24"/>
        </w:rPr>
        <w:t xml:space="preserve"> może nastąpić jedynie na podstawie protokołu konieczności, potwierdzonego pisemnie przez Inspektora nadzoru, i samego Zamawiającego oraz zawarciu stosownej zmiany do umowy. </w:t>
      </w:r>
    </w:p>
    <w:p w:rsidR="00C04E22" w:rsidRPr="00EC702D" w:rsidRDefault="00C04E22" w:rsidP="00B625AD">
      <w:pPr>
        <w:pStyle w:val="Jasnasiatkaakcent32"/>
        <w:numPr>
          <w:ilvl w:val="0"/>
          <w:numId w:val="6"/>
        </w:numPr>
        <w:autoSpaceDE w:val="0"/>
        <w:autoSpaceDN w:val="0"/>
        <w:adjustRightInd w:val="0"/>
        <w:spacing w:after="0"/>
        <w:ind w:left="426" w:hanging="426"/>
        <w:jc w:val="both"/>
        <w:rPr>
          <w:rFonts w:ascii="Cambria" w:hAnsi="Cambria" w:cs="Calibri"/>
          <w:sz w:val="24"/>
          <w:szCs w:val="24"/>
        </w:rPr>
      </w:pPr>
      <w:r w:rsidRPr="00EC702D">
        <w:rPr>
          <w:rFonts w:ascii="Cambria" w:hAnsi="Cambria" w:cs="Calibri"/>
          <w:color w:val="000000"/>
          <w:sz w:val="24"/>
          <w:szCs w:val="24"/>
        </w:rPr>
        <w:t xml:space="preserve">Bez uprzedniej zgody Zamawiającego mogą być wykonywane jedynie prace niezbędne ze względu na bezpieczeństwo lub konieczność zapobieżenia awarii. </w:t>
      </w:r>
    </w:p>
    <w:p w:rsidR="00C04E22" w:rsidRDefault="00C04E22" w:rsidP="00B83CE6">
      <w:pPr>
        <w:pStyle w:val="Jasnasiatkaakcent32"/>
        <w:autoSpaceDE w:val="0"/>
        <w:autoSpaceDN w:val="0"/>
        <w:adjustRightInd w:val="0"/>
        <w:spacing w:after="0"/>
        <w:ind w:left="0"/>
        <w:jc w:val="both"/>
        <w:rPr>
          <w:rFonts w:ascii="Cambria" w:hAnsi="Cambria" w:cs="Calibri"/>
          <w:sz w:val="24"/>
          <w:szCs w:val="24"/>
        </w:rPr>
      </w:pPr>
    </w:p>
    <w:p w:rsidR="00C04E22" w:rsidRPr="00EC702D" w:rsidRDefault="00C04E22" w:rsidP="00B83CE6">
      <w:pPr>
        <w:autoSpaceDE w:val="0"/>
        <w:autoSpaceDN w:val="0"/>
        <w:spacing w:after="0"/>
        <w:jc w:val="center"/>
        <w:rPr>
          <w:rFonts w:ascii="Cambria" w:eastAsia="Calibri" w:hAnsi="Cambria"/>
          <w:b/>
          <w:bCs/>
          <w:sz w:val="24"/>
          <w:szCs w:val="24"/>
        </w:rPr>
      </w:pPr>
      <w:bookmarkStart w:id="2" w:name="_Hlk63065414"/>
      <w:r w:rsidRPr="00EC702D">
        <w:rPr>
          <w:rFonts w:ascii="Cambria" w:eastAsia="Calibri" w:hAnsi="Cambria"/>
          <w:b/>
          <w:bCs/>
          <w:sz w:val="24"/>
          <w:szCs w:val="24"/>
        </w:rPr>
        <w:t>§ 4</w:t>
      </w:r>
    </w:p>
    <w:p w:rsidR="00C04E22" w:rsidRPr="00EC702D" w:rsidRDefault="00C04E22"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Obowiązki stron</w:t>
      </w:r>
    </w:p>
    <w:p w:rsidR="00C04E22" w:rsidRPr="00EC702D" w:rsidRDefault="00C04E22" w:rsidP="00B625AD">
      <w:pPr>
        <w:pStyle w:val="Jasnalistaakcent51"/>
        <w:widowControl/>
        <w:numPr>
          <w:ilvl w:val="0"/>
          <w:numId w:val="8"/>
        </w:numPr>
        <w:tabs>
          <w:tab w:val="left" w:pos="426"/>
        </w:tabs>
        <w:suppressAutoHyphens w:val="0"/>
        <w:autoSpaceDE w:val="0"/>
        <w:autoSpaceDN w:val="0"/>
        <w:spacing w:after="0"/>
        <w:ind w:hanging="720"/>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Do obowiązków Zamawiającego należy:</w:t>
      </w:r>
    </w:p>
    <w:p w:rsidR="00C04E22" w:rsidRPr="00EC702D" w:rsidRDefault="001F30BE" w:rsidP="00B625AD">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color w:val="000000"/>
          <w:sz w:val="24"/>
          <w:szCs w:val="24"/>
          <w:lang w:eastAsia="en-US"/>
        </w:rPr>
      </w:pPr>
      <w:r>
        <w:rPr>
          <w:rFonts w:ascii="Cambria" w:eastAsia="Calibri" w:hAnsi="Cambria" w:cs="Calibri"/>
          <w:color w:val="000000"/>
          <w:sz w:val="24"/>
          <w:szCs w:val="24"/>
          <w:lang w:eastAsia="en-US"/>
        </w:rPr>
        <w:t>P</w:t>
      </w:r>
      <w:r w:rsidR="00C04E22" w:rsidRPr="00EC702D">
        <w:rPr>
          <w:rFonts w:ascii="Cambria" w:eastAsia="Calibri" w:hAnsi="Cambria" w:cs="Calibri"/>
          <w:color w:val="000000"/>
          <w:sz w:val="24"/>
          <w:szCs w:val="24"/>
          <w:lang w:eastAsia="en-US"/>
        </w:rPr>
        <w:t>rzekazanie</w:t>
      </w:r>
      <w:r w:rsidR="00813080">
        <w:rPr>
          <w:rFonts w:ascii="Cambria" w:eastAsia="Calibri" w:hAnsi="Cambria" w:cs="Calibri"/>
          <w:color w:val="000000"/>
          <w:sz w:val="24"/>
          <w:szCs w:val="24"/>
          <w:lang w:eastAsia="en-US"/>
        </w:rPr>
        <w:t xml:space="preserve"> </w:t>
      </w:r>
      <w:r w:rsidR="00C04E22" w:rsidRPr="00EC702D">
        <w:rPr>
          <w:rFonts w:ascii="Cambria" w:eastAsia="Calibri" w:hAnsi="Cambria" w:cs="Calibri"/>
          <w:color w:val="000000"/>
          <w:sz w:val="24"/>
          <w:szCs w:val="24"/>
          <w:lang w:eastAsia="en-US"/>
        </w:rPr>
        <w:t xml:space="preserve">dokumentacji projektowej, </w:t>
      </w:r>
      <w:r w:rsidR="009D0ABD">
        <w:rPr>
          <w:rFonts w:ascii="Cambria" w:eastAsia="Calibri" w:hAnsi="Cambria" w:cs="Calibri"/>
          <w:color w:val="000000"/>
          <w:sz w:val="24"/>
          <w:szCs w:val="24"/>
          <w:lang w:eastAsia="en-US"/>
        </w:rPr>
        <w:t>zgłoszenia robót</w:t>
      </w:r>
      <w:r w:rsidR="00C04E22" w:rsidRPr="00EC702D">
        <w:rPr>
          <w:rFonts w:ascii="Cambria" w:eastAsia="Calibri" w:hAnsi="Cambria" w:cs="Calibri"/>
          <w:color w:val="000000"/>
          <w:sz w:val="24"/>
          <w:szCs w:val="24"/>
          <w:lang w:eastAsia="en-US"/>
        </w:rPr>
        <w:t>, dziennika budowy,</w:t>
      </w:r>
    </w:p>
    <w:p w:rsidR="00C04E22" w:rsidRPr="00EC702D" w:rsidRDefault="00C04E22" w:rsidP="00B625AD">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 xml:space="preserve">protokolarne przekazanie Wykonawcy placu budowy na czas realizacji przedmiotu zamówienia - w terminie </w:t>
      </w:r>
      <w:r w:rsidR="00014C0F">
        <w:rPr>
          <w:rFonts w:ascii="Cambria" w:eastAsia="Calibri" w:hAnsi="Cambria" w:cs="Calibri"/>
          <w:sz w:val="24"/>
          <w:szCs w:val="24"/>
          <w:lang w:eastAsia="en-US"/>
        </w:rPr>
        <w:t>7 dni od dnia zawarcia umowy</w:t>
      </w:r>
      <w:r>
        <w:rPr>
          <w:rFonts w:ascii="Cambria" w:eastAsia="Calibri" w:hAnsi="Cambria" w:cs="Calibri"/>
          <w:sz w:val="24"/>
          <w:szCs w:val="24"/>
          <w:lang w:eastAsia="en-US"/>
        </w:rPr>
        <w:t xml:space="preserve">, </w:t>
      </w:r>
    </w:p>
    <w:p w:rsidR="00C04E22" w:rsidRPr="00EC702D" w:rsidRDefault="00C04E22" w:rsidP="00B625AD">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sprawowanie nadzoru inwestorskiego do dnia odbioru robót budowlanych, stanowiących przedmiot zamówienia,</w:t>
      </w:r>
    </w:p>
    <w:p w:rsidR="00C04E22" w:rsidRPr="00EC702D" w:rsidRDefault="00C04E22" w:rsidP="00B625AD">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lastRenderedPageBreak/>
        <w:t xml:space="preserve">uczestniczenie w </w:t>
      </w:r>
      <w:r w:rsidR="002C30F3">
        <w:rPr>
          <w:rFonts w:ascii="Cambria" w:eastAsia="Calibri" w:hAnsi="Cambria" w:cs="Calibri"/>
          <w:sz w:val="24"/>
          <w:szCs w:val="24"/>
          <w:lang w:eastAsia="en-US"/>
        </w:rPr>
        <w:t>r</w:t>
      </w:r>
      <w:r w:rsidRPr="00EC702D">
        <w:rPr>
          <w:rFonts w:ascii="Cambria" w:eastAsia="Calibri" w:hAnsi="Cambria" w:cs="Calibri"/>
          <w:sz w:val="24"/>
          <w:szCs w:val="24"/>
          <w:lang w:eastAsia="en-US"/>
        </w:rPr>
        <w:t xml:space="preserve">adach </w:t>
      </w:r>
      <w:r w:rsidR="002C30F3">
        <w:rPr>
          <w:rFonts w:ascii="Cambria" w:eastAsia="Calibri" w:hAnsi="Cambria" w:cs="Calibri"/>
          <w:sz w:val="24"/>
          <w:szCs w:val="24"/>
          <w:lang w:eastAsia="en-US"/>
        </w:rPr>
        <w:t xml:space="preserve">budowy </w:t>
      </w:r>
      <w:r w:rsidRPr="00EC702D">
        <w:rPr>
          <w:rFonts w:ascii="Cambria" w:eastAsia="Calibri" w:hAnsi="Cambria" w:cs="Calibri"/>
          <w:sz w:val="24"/>
          <w:szCs w:val="24"/>
          <w:lang w:eastAsia="en-US"/>
        </w:rPr>
        <w:t>zwoływanych przez Wykonawcę,</w:t>
      </w:r>
    </w:p>
    <w:p w:rsidR="00C04E22" w:rsidRPr="00EC702D" w:rsidRDefault="00C04E22" w:rsidP="00B625AD">
      <w:pPr>
        <w:pStyle w:val="Jasnalistaakcent51"/>
        <w:widowControl/>
        <w:numPr>
          <w:ilvl w:val="0"/>
          <w:numId w:val="9"/>
        </w:numPr>
        <w:tabs>
          <w:tab w:val="left" w:pos="851"/>
        </w:tabs>
        <w:suppressAutoHyphens w:val="0"/>
        <w:autoSpaceDE w:val="0"/>
        <w:autoSpaceDN w:val="0"/>
        <w:spacing w:after="0"/>
        <w:ind w:left="851" w:hanging="425"/>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 xml:space="preserve">dokonanie </w:t>
      </w:r>
      <w:r>
        <w:rPr>
          <w:rFonts w:ascii="Cambria" w:eastAsia="Calibri" w:hAnsi="Cambria" w:cs="Calibri"/>
          <w:sz w:val="24"/>
          <w:szCs w:val="24"/>
          <w:lang w:eastAsia="en-US"/>
        </w:rPr>
        <w:t xml:space="preserve">odbioru </w:t>
      </w:r>
      <w:r w:rsidRPr="00EC702D">
        <w:rPr>
          <w:rFonts w:ascii="Cambria" w:eastAsia="Calibri" w:hAnsi="Cambria" w:cs="Calibri"/>
          <w:sz w:val="24"/>
          <w:szCs w:val="24"/>
          <w:lang w:eastAsia="en-US"/>
        </w:rPr>
        <w:t>przedmiotu umowy i zapłata umówionego wynagrodzenia.</w:t>
      </w:r>
    </w:p>
    <w:p w:rsidR="00C04E22" w:rsidRDefault="00C04E22" w:rsidP="00B625AD">
      <w:pPr>
        <w:pStyle w:val="Jasnalistaakcent51"/>
        <w:widowControl/>
        <w:numPr>
          <w:ilvl w:val="0"/>
          <w:numId w:val="8"/>
        </w:numPr>
        <w:suppressAutoHyphens w:val="0"/>
        <w:autoSpaceDE w:val="0"/>
        <w:autoSpaceDN w:val="0"/>
        <w:spacing w:after="0"/>
        <w:ind w:left="426" w:hanging="426"/>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Do obowiązków Wykonawcy należy: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Wykonanie przedmiotu umowy w ustalonym terminie, zgodnie z pozwoleniem na budowę znak: </w:t>
      </w:r>
      <w:r w:rsidR="009C3CCA" w:rsidRPr="001524D0">
        <w:rPr>
          <w:rFonts w:ascii="Cambria" w:eastAsia="Calibri" w:hAnsi="Cambria"/>
          <w:sz w:val="24"/>
          <w:szCs w:val="24"/>
          <w:lang w:eastAsia="en-US"/>
        </w:rPr>
        <w:t>AB.6740.1768.2022.IK1 (Decyzja nr 1839/22 z dnia 12.12.2022) oraz znak: AB.6740.1479.2024.IK1 (Decyzja nr 1400/24 z dnia 27.09.2024)</w:t>
      </w:r>
      <w:r w:rsidRPr="001524D0">
        <w:rPr>
          <w:rFonts w:ascii="Cambria" w:eastAsia="Calibri" w:hAnsi="Cambria"/>
          <w:sz w:val="24"/>
          <w:szCs w:val="24"/>
          <w:lang w:eastAsia="en-US"/>
        </w:rPr>
        <w:t xml:space="preserve"> dokumentacją</w:t>
      </w:r>
      <w:r w:rsidRPr="00196ED1">
        <w:rPr>
          <w:rFonts w:ascii="Cambria" w:eastAsia="Calibri" w:hAnsi="Cambria"/>
          <w:sz w:val="24"/>
          <w:szCs w:val="24"/>
          <w:lang w:eastAsia="en-US"/>
        </w:rPr>
        <w:t xml:space="preserve"> projektową, sztuką budowlaną i zasadami współczesnej wiedzy technicznej, obowiązującymi przepisami prawa, w tym: normami technicznymi i przepisami Prawa  budowlanego, Prawa Wodnego i innych obowiązujących przepisów na ustalonych warunkach oraz z należytą starannością. Wykonawca w trakcie realizacji zamówienia ma obowiązek uwzględniania wszystkich elementów dokumentacji technicznej oraz wszystkich uwarunkowań istniejącej infrastruktury.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bookmarkStart w:id="3" w:name="_Hlk195257133"/>
      <w:r w:rsidRPr="00196ED1">
        <w:rPr>
          <w:rFonts w:ascii="Cambria" w:eastAsia="Calibri" w:hAnsi="Cambria"/>
          <w:sz w:val="24"/>
          <w:szCs w:val="24"/>
          <w:lang w:eastAsia="en-US"/>
        </w:rPr>
        <w:t>Należy opracować kosztorysy ofertowe i przekazać Zamawiającemu przed podpisaniem Umowy</w:t>
      </w:r>
    </w:p>
    <w:bookmarkEnd w:id="3"/>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Protokolarne </w:t>
      </w:r>
      <w:r w:rsidR="00E44AF8">
        <w:rPr>
          <w:rFonts w:ascii="Cambria" w:eastAsia="Calibri" w:hAnsi="Cambria"/>
          <w:sz w:val="24"/>
          <w:szCs w:val="24"/>
          <w:lang w:eastAsia="en-US"/>
        </w:rPr>
        <w:t>przyjęcie</w:t>
      </w:r>
      <w:r w:rsidR="00813080">
        <w:rPr>
          <w:rFonts w:ascii="Cambria" w:eastAsia="Calibri" w:hAnsi="Cambria"/>
          <w:sz w:val="24"/>
          <w:szCs w:val="24"/>
          <w:lang w:eastAsia="en-US"/>
        </w:rPr>
        <w:t xml:space="preserve"> </w:t>
      </w:r>
      <w:r w:rsidRPr="00196ED1">
        <w:rPr>
          <w:rFonts w:ascii="Cambria" w:eastAsia="Calibri" w:hAnsi="Cambria"/>
          <w:sz w:val="24"/>
          <w:szCs w:val="24"/>
          <w:lang w:eastAsia="en-US"/>
        </w:rPr>
        <w:t>placu budowy następuje w ciągu 7 dni od dnia zawarcia umowy.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Rozpoczęcie robót w terminie nie późniejszym niż </w:t>
      </w:r>
      <w:r w:rsidR="00DC2824">
        <w:rPr>
          <w:rFonts w:ascii="Cambria" w:eastAsia="Calibri" w:hAnsi="Cambria"/>
          <w:sz w:val="24"/>
          <w:szCs w:val="24"/>
          <w:lang w:eastAsia="en-US"/>
        </w:rPr>
        <w:t>14</w:t>
      </w:r>
      <w:r w:rsidRPr="00196ED1">
        <w:rPr>
          <w:rFonts w:ascii="Cambria" w:eastAsia="Calibri" w:hAnsi="Cambria"/>
          <w:sz w:val="24"/>
          <w:szCs w:val="24"/>
          <w:lang w:eastAsia="en-US"/>
        </w:rPr>
        <w:t xml:space="preserve"> dni od dnia przekazania placu budowy.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Utrzymywanie porządku na terenie budowy oraz usuwanie na własny koszt zbędnych materiałów, odpadów i śmieci.</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Ponoszenie odpowiedzialności finansowej za szkody wyrządzone przez Wykonawcę właścicielom lub użytkownikom nieruchomości, na których prowadzone będą prace budowlane oraz sąsiadujących z terenem budowy. </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Udział w kosztach zużycia mediów (woda, prąd,) na obiekcie podczas prowadzenia robót od dnia przejęcia placu budowy do dnia odbioru końcowego,</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Ponoszenie odpowiedzialności za naruszenie istniejącego wszelkiego rodzaju sieci uzbrojenia terenu i urządzeń podziemnych; naprawa uszkodzonych w wyniku prowadzonych robót urządzeń uzbrojenia podziemnego i nadziemnego – w uzgodnieniu z ich użytkownikami (administratorami).</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Zapewnienie bezpiecznych warunków ruchu drogowego kołowego i pieszego w rejonie przedmiotowych robót.</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Na odcinku prowadzenia robót należy zabezpieczyć dojazd do przyległych nieruchomości; ewentualne ograniczenia ruchu kołowego Wykonawca będzie zgłaszał mieszkańcom z odpowiednim wyprzedzeniem</w:t>
      </w:r>
      <w:r w:rsidR="004E3FC5">
        <w:rPr>
          <w:rFonts w:ascii="Cambria" w:eastAsia="Calibri" w:hAnsi="Cambria"/>
          <w:sz w:val="24"/>
          <w:szCs w:val="24"/>
          <w:lang w:eastAsia="en-US"/>
        </w:rPr>
        <w:t>.</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Dbałość o środowisko naturalne, w tym, aby odpady, emisje i zanieczyszczenia z terenu budowy, a w szczególności ścieki, pyły, wyziewy i hałas były możliwie najmniejsze, nie przekraczały dopuszczalnych prawem norm i nie stanowiły zagrożenia dla środowiska. </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Prowadzenie na bieżąco dzienników budowy.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lastRenderedPageBreak/>
        <w:t xml:space="preserve">Dokonanie wszelkich uzgodnień, zgłoszeń i uzyskanie pozwoleń niezbędnych na etapie prowadzenia robót budowlanych (w tym m.in. uzyskanie niezbędnych decyzji zajęcia pasa drogowego). </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Przywrócenie do stanu pierwotnego terenu budowy, chodników, znaków w przypadku ich zniszczenia podczas robót, z uprzednim zagęszczeniem wszystkich przejść poprzecznych i podłużnych wykonanych w pasach drogowych; po wykonaniu zagęszczenia po przekopach obowiązkowo należy wykonać pomiar wskaźnika zagęszczenia gruntu i przedłożyć na piśmie Zamawiającemu przed podpisaniem protokołu odbioru.</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Przywrócenie do stanu pierwotnego terenu wszystkich</w:t>
      </w:r>
      <w:r w:rsidR="00D01E1D">
        <w:rPr>
          <w:rFonts w:ascii="Cambria" w:eastAsia="Calibri" w:hAnsi="Cambria"/>
          <w:sz w:val="24"/>
          <w:szCs w:val="24"/>
          <w:lang w:eastAsia="en-US"/>
        </w:rPr>
        <w:t xml:space="preserve"> nieruchomości, na których będą </w:t>
      </w:r>
      <w:r w:rsidRPr="00196ED1">
        <w:rPr>
          <w:rFonts w:ascii="Cambria" w:eastAsia="Calibri" w:hAnsi="Cambria"/>
          <w:sz w:val="24"/>
          <w:szCs w:val="24"/>
          <w:lang w:eastAsia="en-US"/>
        </w:rPr>
        <w:t xml:space="preserve">prowadzone roboty budowlane związane z przedmiotowym </w:t>
      </w:r>
      <w:r w:rsidR="00D01E1D">
        <w:rPr>
          <w:rFonts w:ascii="Cambria" w:eastAsia="Calibri" w:hAnsi="Cambria"/>
          <w:sz w:val="24"/>
          <w:szCs w:val="24"/>
          <w:lang w:eastAsia="en-US"/>
        </w:rPr>
        <w:t xml:space="preserve">zadaniem wraz z przedstawieniem </w:t>
      </w:r>
      <w:r w:rsidRPr="00196ED1">
        <w:rPr>
          <w:rFonts w:ascii="Cambria" w:eastAsia="Calibri" w:hAnsi="Cambria"/>
          <w:sz w:val="24"/>
          <w:szCs w:val="24"/>
          <w:lang w:eastAsia="en-US"/>
        </w:rPr>
        <w:t>Zamawiającemu potwierdzających powyższe oświadczeń właścicieli nieruchomości.</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Naprawa ogrodzeń oraz usuwanie innych uszkodzeń istniejących obiektów i elementów zagospodarowania terenu, spowodowanych prowadzo</w:t>
      </w:r>
      <w:r w:rsidR="00D01E1D">
        <w:rPr>
          <w:rFonts w:ascii="Cambria" w:eastAsia="Calibri" w:hAnsi="Cambria"/>
          <w:sz w:val="24"/>
          <w:szCs w:val="24"/>
          <w:lang w:eastAsia="en-US"/>
        </w:rPr>
        <w:t xml:space="preserve">nymi robotami budowlanymi wraz </w:t>
      </w:r>
      <w:r w:rsidRPr="00196ED1">
        <w:rPr>
          <w:rFonts w:ascii="Cambria" w:eastAsia="Calibri" w:hAnsi="Cambria"/>
          <w:sz w:val="24"/>
          <w:szCs w:val="24"/>
          <w:lang w:eastAsia="en-US"/>
        </w:rPr>
        <w:t>z przedstawieniem Zamawiającemu oświadczeń właścicieli nieruchomości potwierdzającymi naprawę wyrządzonych szkód.</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Uporządkowanie terenu budowy po zakończeniu robót.</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W przypadku braku możliwości naprawienia powstałych szkód lub zniszczeń należy przewidzieć wypłatę odszkodowań.</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Wykonie badania zagęszczenia, przedstawienie ich do akceptacji Inspektorowi nadzoru. W przypadku nieakceptowalnych wyników badań zagęszczenia Wykonawca zobowiązany jest poprawy stanu zagęszczenia. </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Wykonanie pełnej obsługi geodezyjnej wraz z inwenta</w:t>
      </w:r>
      <w:r w:rsidR="00DC2824">
        <w:rPr>
          <w:rFonts w:ascii="Cambria" w:eastAsia="Calibri" w:hAnsi="Cambria"/>
          <w:sz w:val="24"/>
          <w:szCs w:val="24"/>
          <w:lang w:eastAsia="en-US"/>
        </w:rPr>
        <w:t xml:space="preserve">ryzacją powykonawczą przedmiotu </w:t>
      </w:r>
      <w:r w:rsidRPr="00196ED1">
        <w:rPr>
          <w:rFonts w:ascii="Cambria" w:eastAsia="Calibri" w:hAnsi="Cambria"/>
          <w:sz w:val="24"/>
          <w:szCs w:val="24"/>
          <w:lang w:eastAsia="en-US"/>
        </w:rPr>
        <w:t>zamówienia; Inwentaryzacje należy przedłożyć w trzech egzemplarzach w wersji papierowej oraz w wersji elektronicznej zapisanej w  formie  edytowalnej i pdf. Nie później niż w dniu  odbioru Wykonawca składa oświadczenie od geodety, że pomiary zostały wykonane w terenie oraz potwierdzenie, że dokumentacja geodezyjna została złożona w Starostwie Powiatowym w Lublinie. Wykonawca zobowiązany jest do dokonania wszelkich poprawek i uzupełnień w/w inwentaryzacji.</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Opracowanie i przekazanie Zamawiającemu kompletnej dokumentacji powykonawczej: </w:t>
      </w:r>
      <w:r w:rsidRPr="00196ED1">
        <w:rPr>
          <w:rFonts w:ascii="Cambria" w:eastAsia="Calibri" w:hAnsi="Cambria"/>
          <w:sz w:val="24"/>
          <w:szCs w:val="24"/>
          <w:lang w:eastAsia="en-US"/>
        </w:rPr>
        <w:br/>
        <w:t>protokoły odbioru robót zanikowych, protokoły badań i sprawdzeń oraz atesty i certyfikaty dotyczące użytych materiałów.</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Ponoszenie wszelkich kosztów związanych z wypełnieniem przez Wykonawcę obowiązków wynikających z niniejszej umowy.</w:t>
      </w:r>
    </w:p>
    <w:p w:rsidR="00DC5066" w:rsidRPr="00AC03ED" w:rsidRDefault="00DC5066" w:rsidP="00DC5066">
      <w:pPr>
        <w:widowControl/>
        <w:numPr>
          <w:ilvl w:val="0"/>
          <w:numId w:val="10"/>
        </w:numPr>
        <w:suppressAutoHyphens w:val="0"/>
        <w:autoSpaceDE w:val="0"/>
        <w:autoSpaceDN w:val="0"/>
        <w:spacing w:after="0"/>
        <w:ind w:left="1134" w:hanging="567"/>
        <w:textAlignment w:val="auto"/>
        <w:rPr>
          <w:rFonts w:ascii="Cambria" w:eastAsia="Calibri" w:hAnsi="Cambria"/>
          <w:strike/>
          <w:color w:val="FF0000"/>
          <w:sz w:val="24"/>
          <w:szCs w:val="24"/>
          <w:lang w:eastAsia="en-US"/>
        </w:rPr>
      </w:pPr>
      <w:r w:rsidRPr="00AC03ED">
        <w:rPr>
          <w:rFonts w:ascii="Cambria" w:eastAsia="Calibri" w:hAnsi="Cambria"/>
          <w:strike/>
          <w:color w:val="FF0000"/>
          <w:sz w:val="24"/>
          <w:szCs w:val="24"/>
          <w:lang w:eastAsia="en-US"/>
        </w:rPr>
        <w:t>Uzyskanie nieprawomocnego pozwolenia na użytkowanie w imieniu zamawiającego</w:t>
      </w:r>
      <w:r w:rsidR="000C3F2D" w:rsidRPr="00AC03ED">
        <w:rPr>
          <w:rFonts w:ascii="Cambria" w:eastAsia="Calibri" w:hAnsi="Cambria"/>
          <w:strike/>
          <w:color w:val="FF0000"/>
          <w:sz w:val="24"/>
          <w:szCs w:val="24"/>
          <w:lang w:eastAsia="en-US"/>
        </w:rPr>
        <w:t>.</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Wykonawca jest zobowiązany powiadomić Inspektora nadzoru inwestorskiego o gotowości do</w:t>
      </w:r>
      <w:r w:rsidR="00813080">
        <w:rPr>
          <w:rFonts w:ascii="Cambria" w:eastAsia="Calibri" w:hAnsi="Cambria"/>
          <w:sz w:val="24"/>
          <w:szCs w:val="24"/>
          <w:lang w:eastAsia="en-US"/>
        </w:rPr>
        <w:t xml:space="preserve"> </w:t>
      </w:r>
      <w:r w:rsidRPr="00196ED1">
        <w:rPr>
          <w:rFonts w:ascii="Cambria" w:eastAsia="Calibri" w:hAnsi="Cambria"/>
          <w:sz w:val="24"/>
          <w:szCs w:val="24"/>
          <w:lang w:eastAsia="en-US"/>
        </w:rPr>
        <w:t xml:space="preserve">odbioru robót zanikających lub ulegających </w:t>
      </w:r>
      <w:r w:rsidRPr="00196ED1">
        <w:rPr>
          <w:rFonts w:ascii="Cambria" w:eastAsia="Calibri" w:hAnsi="Cambria"/>
          <w:sz w:val="24"/>
          <w:szCs w:val="24"/>
          <w:lang w:eastAsia="en-US"/>
        </w:rPr>
        <w:lastRenderedPageBreak/>
        <w:t>zakryciu w terminie</w:t>
      </w:r>
      <w:r w:rsidR="00D01E1D">
        <w:rPr>
          <w:rFonts w:ascii="Cambria" w:eastAsia="Calibri" w:hAnsi="Cambria"/>
          <w:sz w:val="24"/>
          <w:szCs w:val="24"/>
          <w:lang w:eastAsia="en-US"/>
        </w:rPr>
        <w:t xml:space="preserve"> 3 dni roboczych po ich </w:t>
      </w:r>
      <w:r w:rsidRPr="00196ED1">
        <w:rPr>
          <w:rFonts w:ascii="Cambria" w:eastAsia="Calibri" w:hAnsi="Cambria"/>
          <w:sz w:val="24"/>
          <w:szCs w:val="24"/>
          <w:lang w:eastAsia="en-US"/>
        </w:rPr>
        <w:t>zakończeniu oraz umożliwić Inspektorowi nadzoru inwestors</w:t>
      </w:r>
      <w:r w:rsidR="00D01E1D">
        <w:rPr>
          <w:rFonts w:ascii="Cambria" w:eastAsia="Calibri" w:hAnsi="Cambria"/>
          <w:sz w:val="24"/>
          <w:szCs w:val="24"/>
          <w:lang w:eastAsia="en-US"/>
        </w:rPr>
        <w:t xml:space="preserve">kiego sprawdzenie każdej roboty </w:t>
      </w:r>
      <w:r w:rsidRPr="00196ED1">
        <w:rPr>
          <w:rFonts w:ascii="Cambria" w:eastAsia="Calibri" w:hAnsi="Cambria"/>
          <w:sz w:val="24"/>
          <w:szCs w:val="24"/>
          <w:lang w:eastAsia="en-US"/>
        </w:rPr>
        <w:t xml:space="preserve">zanikającej lub ulegającej zakryciu. Jeśli wykonawca nie poinformował o tym Zamawiającego/ Inspektora nadzoru, zobowiązany jest odkryć roboty lub wykonać odwierty niezbędne do zbadania robót, a następnie przywrócić roboty do stanu poprzedniego. </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W przypadku powierzenia wykonania części zamówienia Podwykonawcom, Wykonawca będzie pełnił funkcję koordynatora Podwykonawców podczas wykonywania robót i usuwania ewentualnych Wad. Wykonawca odpowiada za działania lub uchybienia Podwykonawców.</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Od daty odbioru końcowego, Wykonawcę obciążają koszty usunięcia wad i naprawienia każdej szkody rzeczywistej powstałej w obiekcie, którego dotyczy przedmiot Umowy, i za którą ponosi odpowiedzialność w ramach okresu gwarancji jakości i rękojmi za wady.</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Jako wytwarzający odpady – do przestrzegania przepisów prawnych wynikających w szczególności z następujących ustaw: Ustawy z dnia 27 kwietnia 2001 r. – Prawo ochrony środowiska (Dz.U. z 2020 r. poz. 1219 ze zm.), Ustawy z dnia 14 grudnia 2012 r. o odpadach (Dz. U. z 2020 r., poz. 797 ze zm.);</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Ponoszenie pełnej odpowiedzialności za stan i przestrzeganie przepisów bhp, ochronę p.poż. i dozór mienia na terenie robót.</w:t>
      </w:r>
    </w:p>
    <w:p w:rsidR="00196ED1" w:rsidRPr="00196ED1" w:rsidRDefault="00196ED1" w:rsidP="00B625AD">
      <w:pPr>
        <w:widowControl/>
        <w:numPr>
          <w:ilvl w:val="0"/>
          <w:numId w:val="10"/>
        </w:numPr>
        <w:suppressAutoHyphens w:val="0"/>
        <w:autoSpaceDE w:val="0"/>
        <w:autoSpaceDN w:val="0"/>
        <w:spacing w:after="0"/>
        <w:ind w:left="1134" w:hanging="567"/>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Do wykonania zamówienia Wykonawca zobowiązany jest użyć materiałów gwarantujących odpowiednią jakość o parametrach technicznych i jakościowych nie gorszych niż określone w szczegółowej specyfikacji technicznej. Zabrania się stosowania materiałów nieodpowiadających wymaganiom Polskich Norm. Wykonawca ma obowiązek (przed ich wbudowaniem) przedstawić i uzyskać akceptację inspektora nadzoru, w stosunku do użytych materiałów i urządzeń, dokumenty potwierdzające pozwolenie na zastosowanie/wbudowanie (atesty, certyfikaty, deklaracje zgodności, deklaracje techniczne producenta, świadectwa jakości). </w:t>
      </w:r>
    </w:p>
    <w:p w:rsidR="00196ED1" w:rsidRDefault="00196ED1" w:rsidP="00196ED1">
      <w:pPr>
        <w:pStyle w:val="Jasnalistaakcent51"/>
        <w:widowControl/>
        <w:suppressAutoHyphens w:val="0"/>
        <w:autoSpaceDE w:val="0"/>
        <w:autoSpaceDN w:val="0"/>
        <w:spacing w:after="0"/>
        <w:ind w:left="426"/>
        <w:textAlignment w:val="auto"/>
        <w:rPr>
          <w:rFonts w:ascii="Cambria" w:eastAsia="Calibri" w:hAnsi="Cambria" w:cs="Calibri"/>
          <w:sz w:val="24"/>
          <w:szCs w:val="24"/>
          <w:lang w:eastAsia="en-US"/>
        </w:rPr>
      </w:pPr>
    </w:p>
    <w:p w:rsidR="00C04E22" w:rsidRPr="00EC702D"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jest wytwórcą odpadów w rozumieniu przepisów ustawy z dnia </w:t>
      </w:r>
      <w:r w:rsidRPr="00EC702D">
        <w:rPr>
          <w:rFonts w:ascii="Cambria" w:eastAsia="Calibri" w:hAnsi="Cambria"/>
          <w:sz w:val="24"/>
          <w:szCs w:val="24"/>
          <w:lang w:eastAsia="en-US"/>
        </w:rPr>
        <w:br/>
        <w:t>14 grudnia 2012 r. odpadach. Wykonawca w trakcie realizacji zamówienia ma obowiązek w pierwszej kolejności poddania odpadów budowlanych odzyskowi,</w:t>
      </w:r>
      <w:r w:rsidRPr="00EC702D">
        <w:rPr>
          <w:rFonts w:ascii="Cambria" w:eastAsia="Calibri" w:hAnsi="Cambria"/>
          <w:sz w:val="24"/>
          <w:szCs w:val="24"/>
          <w:lang w:eastAsia="en-US"/>
        </w:rPr>
        <w:br/>
        <w:t>z zastrzeżeniem ust. 4, a jeżeli z przyczyn technologicznych jest on niemożliwy lub nieuzasadniony z przyczyn ekologicznych lub ekonomicznych, Wykonawca zobowiązany jest do przekazania powstałych odpadów do unieszkodliwienia.</w:t>
      </w:r>
      <w:r w:rsidR="00D87570">
        <w:rPr>
          <w:rFonts w:ascii="Cambria" w:eastAsia="Calibri" w:hAnsi="Cambria"/>
          <w:sz w:val="24"/>
          <w:szCs w:val="24"/>
          <w:lang w:eastAsia="en-US"/>
        </w:rPr>
        <w:t xml:space="preserve"> Koszt zagospodarowania odpadów wliczony jest do ceny ryczałtowej.</w:t>
      </w:r>
    </w:p>
    <w:p w:rsidR="00C04E22" w:rsidRPr="00EC702D"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Odpady budowlane, które mogą zostać poddane odzyskowi, w szczególności destrukt, gruz, beton itp., Wykonawca zobowiązany jest przekazać Zamawiającemu, chyba że Zamawiający postanowi inaczej.</w:t>
      </w:r>
    </w:p>
    <w:p w:rsidR="00C04E22" w:rsidRPr="00EC702D"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lastRenderedPageBreak/>
        <w:t>Wszystkie materiały pochodzące z prowadzonych w ramach przedmiotowej inwestycji robót, wymagające wywozu, nienadające się do ponownego wykorzystania, pochodzące z robót rozbiórkowych, będą w posiadaniu Wykonawcy</w:t>
      </w:r>
      <w:r w:rsidR="00C14A95">
        <w:rPr>
          <w:rFonts w:ascii="Cambria" w:eastAsia="Calibri" w:hAnsi="Cambria"/>
          <w:sz w:val="24"/>
          <w:szCs w:val="24"/>
          <w:lang w:eastAsia="en-US"/>
        </w:rPr>
        <w:t>,</w:t>
      </w:r>
      <w:r w:rsidR="00AE0376">
        <w:rPr>
          <w:rFonts w:ascii="Cambria" w:eastAsia="Calibri" w:hAnsi="Cambria"/>
          <w:sz w:val="24"/>
          <w:szCs w:val="24"/>
          <w:lang w:eastAsia="en-US"/>
        </w:rPr>
        <w:t xml:space="preserve"> </w:t>
      </w:r>
      <w:r w:rsidR="00D87570">
        <w:rPr>
          <w:rFonts w:ascii="Cambria" w:eastAsia="Calibri" w:hAnsi="Cambria"/>
          <w:sz w:val="24"/>
          <w:szCs w:val="24"/>
          <w:lang w:eastAsia="en-US"/>
        </w:rPr>
        <w:t>który powinien je zagospodarować zgodnie z przepisami powszechnie obowiązującymi bez dodatkowego wynagrodzenia.</w:t>
      </w:r>
    </w:p>
    <w:p w:rsidR="00C04E22" w:rsidRPr="00EC702D"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jest zobowiązany współpracować w trakcie realizacji prac </w:t>
      </w:r>
      <w:r w:rsidRPr="00EC702D">
        <w:rPr>
          <w:rFonts w:ascii="Cambria" w:eastAsia="Calibri" w:hAnsi="Cambria"/>
          <w:sz w:val="24"/>
          <w:szCs w:val="24"/>
          <w:lang w:eastAsia="en-US"/>
        </w:rPr>
        <w:br/>
        <w:t>z przedstawicielami Zamawiającego.</w:t>
      </w:r>
    </w:p>
    <w:p w:rsidR="00C04E22" w:rsidRPr="00EC702D"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zobowiązuje się zorganizować prace w sposób nienarażający osób trzecich na niebezpieczeństwa i uciążliwości wynikające z prowadzonych robót,</w:t>
      </w:r>
      <w:r w:rsidRPr="00EC702D">
        <w:rPr>
          <w:rFonts w:ascii="Cambria" w:eastAsia="Calibri" w:hAnsi="Cambria"/>
          <w:sz w:val="24"/>
          <w:szCs w:val="24"/>
          <w:lang w:eastAsia="en-US"/>
        </w:rPr>
        <w:br/>
        <w:t>z jednoczesnym zastosowaniem szczególnych środków ostrożności.</w:t>
      </w:r>
    </w:p>
    <w:p w:rsidR="00C04E22" w:rsidRDefault="00C04E22" w:rsidP="00B625AD">
      <w:pPr>
        <w:widowControl/>
        <w:numPr>
          <w:ilvl w:val="0"/>
          <w:numId w:val="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Do dnia komisyjnego odbioru końcowego robót, plac budowy pozostaje </w:t>
      </w:r>
      <w:r w:rsidRPr="00EC702D">
        <w:rPr>
          <w:rFonts w:ascii="Cambria" w:eastAsia="Calibri" w:hAnsi="Cambria"/>
          <w:sz w:val="24"/>
          <w:szCs w:val="24"/>
          <w:lang w:eastAsia="en-US"/>
        </w:rPr>
        <w:br/>
        <w:t>w posiadaniu Wykonawcy.</w:t>
      </w:r>
    </w:p>
    <w:p w:rsidR="00E11E7E" w:rsidRDefault="00E11E7E" w:rsidP="00E11E7E">
      <w:pPr>
        <w:widowControl/>
        <w:suppressAutoHyphens w:val="0"/>
        <w:autoSpaceDE w:val="0"/>
        <w:autoSpaceDN w:val="0"/>
        <w:spacing w:after="0"/>
        <w:contextualSpacing/>
        <w:textAlignment w:val="auto"/>
        <w:rPr>
          <w:rFonts w:ascii="Cambria" w:eastAsia="Calibri" w:hAnsi="Cambria"/>
          <w:sz w:val="24"/>
          <w:szCs w:val="24"/>
          <w:lang w:eastAsia="en-US"/>
        </w:rPr>
      </w:pPr>
    </w:p>
    <w:p w:rsidR="00E11E7E" w:rsidRPr="00E54864" w:rsidRDefault="00E11E7E" w:rsidP="00E11E7E">
      <w:pPr>
        <w:pStyle w:val="p1"/>
        <w:spacing w:line="276" w:lineRule="auto"/>
        <w:jc w:val="center"/>
        <w:rPr>
          <w:rFonts w:ascii="Cambria" w:hAnsi="Cambria"/>
          <w:b/>
          <w:strike/>
          <w:color w:val="FF0000"/>
          <w:sz w:val="24"/>
          <w:szCs w:val="24"/>
        </w:rPr>
      </w:pPr>
      <w:r w:rsidRPr="00E54864">
        <w:rPr>
          <w:rFonts w:ascii="Cambria" w:hAnsi="Cambria"/>
          <w:b/>
          <w:strike/>
          <w:color w:val="FF0000"/>
          <w:sz w:val="24"/>
          <w:szCs w:val="24"/>
        </w:rPr>
        <w:t>§4a</w:t>
      </w:r>
    </w:p>
    <w:p w:rsidR="00E11E7E" w:rsidRPr="00E54864" w:rsidRDefault="00E11E7E" w:rsidP="00E11E7E">
      <w:pPr>
        <w:pStyle w:val="p1"/>
        <w:spacing w:line="276" w:lineRule="auto"/>
        <w:ind w:left="426"/>
        <w:jc w:val="both"/>
        <w:rPr>
          <w:rFonts w:ascii="Cambria" w:hAnsi="Cambria"/>
          <w:strike/>
          <w:color w:val="FF0000"/>
          <w:sz w:val="24"/>
          <w:szCs w:val="24"/>
          <w:shd w:val="clear" w:color="auto" w:fill="FFFFFF"/>
          <w:lang w:bidi="pl-PL"/>
        </w:rPr>
      </w:pPr>
      <w:r w:rsidRPr="00E54864">
        <w:rPr>
          <w:rFonts w:ascii="Cambria" w:hAnsi="Cambria"/>
          <w:strike/>
          <w:color w:val="FF0000"/>
          <w:sz w:val="24"/>
          <w:szCs w:val="24"/>
          <w:shd w:val="clear" w:color="auto" w:fill="FFFFFF"/>
          <w:lang w:bidi="pl-PL"/>
        </w:rPr>
        <w:t>Jeżeli wykonawca znajduje się w katalogu wskazanym w art. 58 ustawy z dnia 1 marca 2018 r. o przeciwdziałaniu praniu pieniędzy oraz finansowaniu terroryzmu zobowiązany jest do dopełnienia obowiązku zarejestrowania w Centralnym Rejestrze Beneficjentów Rzeczywistych informacji o swoich beneficjentach rzeczywistych</w:t>
      </w:r>
    </w:p>
    <w:p w:rsidR="00DD1887" w:rsidRPr="00DD1887" w:rsidRDefault="00E54864" w:rsidP="00DD1887">
      <w:pPr>
        <w:pStyle w:val="p1"/>
        <w:jc w:val="center"/>
        <w:rPr>
          <w:rFonts w:ascii="Cambria" w:hAnsi="Cambria"/>
          <w:b/>
          <w:color w:val="FF0000"/>
          <w:sz w:val="24"/>
          <w:szCs w:val="24"/>
        </w:rPr>
      </w:pPr>
      <w:r>
        <w:rPr>
          <w:rFonts w:ascii="Cambria" w:hAnsi="Cambria"/>
          <w:b/>
          <w:color w:val="FF0000"/>
          <w:sz w:val="24"/>
          <w:szCs w:val="24"/>
        </w:rPr>
        <w:t>§4b</w:t>
      </w:r>
    </w:p>
    <w:p w:rsidR="00DD1887" w:rsidRPr="00DD1887" w:rsidRDefault="00DD1887" w:rsidP="00DD1887">
      <w:pPr>
        <w:widowControl/>
        <w:suppressAutoHyphens w:val="0"/>
        <w:adjustRightInd/>
        <w:spacing w:after="0" w:line="240" w:lineRule="auto"/>
        <w:jc w:val="center"/>
        <w:textAlignment w:val="auto"/>
        <w:rPr>
          <w:rFonts w:ascii="Cambria" w:hAnsi="Cambria" w:cs="Times New Roman"/>
          <w:color w:val="FF0000"/>
          <w:sz w:val="24"/>
          <w:szCs w:val="24"/>
          <w:lang w:eastAsia="pl-PL"/>
        </w:rPr>
      </w:pPr>
      <w:r w:rsidRPr="00DD1887">
        <w:rPr>
          <w:rFonts w:ascii="Cambria" w:hAnsi="Cambria" w:cs="Times New Roman"/>
          <w:b/>
          <w:bCs/>
          <w:color w:val="FF0000"/>
          <w:sz w:val="24"/>
          <w:szCs w:val="24"/>
          <w:lang w:eastAsia="pl-PL"/>
        </w:rPr>
        <w:t>§ Serwis urządzeń</w:t>
      </w:r>
    </w:p>
    <w:p w:rsidR="00DD1887" w:rsidRPr="00DD1887" w:rsidRDefault="00DD1887" w:rsidP="00054FED">
      <w:pPr>
        <w:widowControl/>
        <w:numPr>
          <w:ilvl w:val="0"/>
          <w:numId w:val="58"/>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t>Zamawiający zleca, a wykonawca zobowiązuje się do obsługi serwisowej urządzeń zamontowanych w związku z realizacją przedmiotu zamówienia w zakresie niezbędnym do utrzymania gwarancji wg. Wymagań producenta/gwaranta.</w:t>
      </w:r>
    </w:p>
    <w:p w:rsidR="00DD1887" w:rsidRPr="00DD1887" w:rsidRDefault="00DD1887" w:rsidP="00054FED">
      <w:pPr>
        <w:widowControl/>
        <w:numPr>
          <w:ilvl w:val="0"/>
          <w:numId w:val="59"/>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t>W dniu odbioru ostatecznego przedmiotu zamówienia wykonawca przekaże zmawiającemu zestawienie wymaganych czynności serwisowych zamontowanych urządzeń oraz harmonogram ich realizacji.</w:t>
      </w:r>
    </w:p>
    <w:p w:rsidR="00DD1887" w:rsidRPr="00DD1887" w:rsidRDefault="00DD1887" w:rsidP="00054FED">
      <w:pPr>
        <w:widowControl/>
        <w:numPr>
          <w:ilvl w:val="0"/>
          <w:numId w:val="60"/>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t>Zakres serwisu o którym mowa w ust. 1 obejmuje wszystkie wymagane przez producenta/gwaranta czynności będące podstawą utrzymania gwarancji na urządzenia w szczególności</w:t>
      </w:r>
    </w:p>
    <w:p w:rsidR="00DD1887" w:rsidRPr="00DD1887" w:rsidRDefault="00DD1887" w:rsidP="00054FED">
      <w:pPr>
        <w:widowControl/>
        <w:numPr>
          <w:ilvl w:val="0"/>
          <w:numId w:val="61"/>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p>
    <w:p w:rsidR="00DD1887" w:rsidRPr="00DD1887" w:rsidRDefault="00DD1887" w:rsidP="00DD1887">
      <w:pPr>
        <w:widowControl/>
        <w:suppressAutoHyphens w:val="0"/>
        <w:adjustRightInd/>
        <w:spacing w:before="100" w:beforeAutospacing="1" w:after="100" w:afterAutospacing="1" w:line="240" w:lineRule="auto"/>
        <w:ind w:left="426"/>
        <w:textAlignment w:val="auto"/>
        <w:rPr>
          <w:rFonts w:ascii="Cambria" w:hAnsi="Cambria" w:cs="Times New Roman"/>
          <w:color w:val="FF0000"/>
          <w:sz w:val="24"/>
          <w:szCs w:val="24"/>
          <w:lang w:eastAsia="pl-PL"/>
        </w:rPr>
      </w:pPr>
      <w:r>
        <w:rPr>
          <w:rFonts w:ascii="Cambria" w:hAnsi="Cambria" w:cs="Times New Roman"/>
          <w:color w:val="FF0000"/>
          <w:sz w:val="24"/>
          <w:szCs w:val="24"/>
          <w:lang w:eastAsia="pl-PL"/>
        </w:rPr>
        <w:t xml:space="preserve">1) </w:t>
      </w:r>
      <w:r w:rsidRPr="00DD1887">
        <w:rPr>
          <w:rFonts w:ascii="Cambria" w:hAnsi="Cambria" w:cs="Times New Roman"/>
          <w:color w:val="FF0000"/>
          <w:sz w:val="24"/>
          <w:szCs w:val="24"/>
          <w:lang w:eastAsia="pl-PL"/>
        </w:rPr>
        <w:t>Okresowe przeglądy techniczne w okresach wymaganych przez producenta/gwaranta w celu utrzymania gwarancji;</w:t>
      </w:r>
    </w:p>
    <w:p w:rsidR="00DD1887" w:rsidRPr="00DD1887" w:rsidRDefault="00DD1887" w:rsidP="00DD1887">
      <w:pPr>
        <w:widowControl/>
        <w:suppressAutoHyphens w:val="0"/>
        <w:adjustRightInd/>
        <w:spacing w:before="100" w:beforeAutospacing="1" w:after="100" w:afterAutospacing="1" w:line="240" w:lineRule="auto"/>
        <w:ind w:left="426"/>
        <w:textAlignment w:val="auto"/>
        <w:rPr>
          <w:rFonts w:ascii="Cambria" w:hAnsi="Cambria" w:cs="Times New Roman"/>
          <w:color w:val="FF0000"/>
          <w:sz w:val="24"/>
          <w:szCs w:val="24"/>
          <w:lang w:eastAsia="pl-PL"/>
        </w:rPr>
      </w:pPr>
      <w:r>
        <w:rPr>
          <w:rFonts w:ascii="Cambria" w:hAnsi="Cambria" w:cs="Times New Roman"/>
          <w:color w:val="FF0000"/>
          <w:sz w:val="24"/>
          <w:szCs w:val="24"/>
          <w:lang w:eastAsia="pl-PL"/>
        </w:rPr>
        <w:t xml:space="preserve">2) </w:t>
      </w:r>
      <w:r w:rsidRPr="00DD1887">
        <w:rPr>
          <w:rFonts w:ascii="Cambria" w:hAnsi="Cambria" w:cs="Times New Roman"/>
          <w:color w:val="FF0000"/>
          <w:sz w:val="24"/>
          <w:szCs w:val="24"/>
          <w:lang w:eastAsia="pl-PL"/>
        </w:rPr>
        <w:t>Wymianę elementów podlegających wymianie w okresach wymaganych przez producenta/gwaranta w celu utrzymania gwarancji</w:t>
      </w:r>
    </w:p>
    <w:p w:rsidR="00DD1887" w:rsidRPr="00DD1887" w:rsidRDefault="00DD1887" w:rsidP="00054FED">
      <w:pPr>
        <w:widowControl/>
        <w:numPr>
          <w:ilvl w:val="0"/>
          <w:numId w:val="61"/>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t>Serwis będzie realizowany na miejscu instalacji/montażu urządzeń.</w:t>
      </w:r>
    </w:p>
    <w:p w:rsidR="00DD1887" w:rsidRPr="00DD1887" w:rsidRDefault="00DD1887" w:rsidP="00054FED">
      <w:pPr>
        <w:widowControl/>
        <w:numPr>
          <w:ilvl w:val="0"/>
          <w:numId w:val="61"/>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t>O dacie wykonania czynności serwisowych wykonawca zawiadomi zamawiającego z minimum 7-dniowym wyprzedzeniem.</w:t>
      </w:r>
    </w:p>
    <w:p w:rsidR="00DD1887" w:rsidRPr="00DD1887" w:rsidRDefault="00DD1887" w:rsidP="00054FED">
      <w:pPr>
        <w:widowControl/>
        <w:numPr>
          <w:ilvl w:val="0"/>
          <w:numId w:val="61"/>
        </w:numPr>
        <w:suppressAutoHyphens w:val="0"/>
        <w:adjustRightInd/>
        <w:spacing w:before="100" w:beforeAutospacing="1" w:after="100" w:afterAutospacing="1" w:line="240" w:lineRule="auto"/>
        <w:textAlignment w:val="auto"/>
        <w:rPr>
          <w:rFonts w:ascii="Cambria" w:hAnsi="Cambria" w:cs="Times New Roman"/>
          <w:color w:val="FF0000"/>
          <w:sz w:val="24"/>
          <w:szCs w:val="24"/>
          <w:lang w:eastAsia="pl-PL"/>
        </w:rPr>
      </w:pPr>
      <w:r w:rsidRPr="00DD1887">
        <w:rPr>
          <w:rFonts w:ascii="Cambria" w:hAnsi="Cambria" w:cs="Times New Roman"/>
          <w:color w:val="FF0000"/>
          <w:sz w:val="24"/>
          <w:szCs w:val="24"/>
          <w:lang w:eastAsia="pl-PL"/>
        </w:rPr>
        <w:lastRenderedPageBreak/>
        <w:t>Wszelkie stwierdzone podczas serwisu wady lub usterki podlegające rękojmi za wady lub gwarancji należy usunąć na zasadach określonych w przepisach Kodeksu cywilnego i zapisach niniejszej umowy.</w:t>
      </w:r>
    </w:p>
    <w:p w:rsidR="00E97CD5" w:rsidRPr="00E97CD5" w:rsidRDefault="00E97CD5" w:rsidP="00E4697D">
      <w:pPr>
        <w:widowControl/>
        <w:suppressAutoHyphens w:val="0"/>
        <w:autoSpaceDE w:val="0"/>
        <w:autoSpaceDN w:val="0"/>
        <w:spacing w:after="0"/>
        <w:contextualSpacing/>
        <w:textAlignment w:val="auto"/>
        <w:rPr>
          <w:rFonts w:ascii="Cambria" w:eastAsia="Calibri" w:hAnsi="Cambria"/>
          <w:sz w:val="10"/>
          <w:szCs w:val="10"/>
          <w:lang w:eastAsia="en-US"/>
        </w:rPr>
      </w:pPr>
    </w:p>
    <w:p w:rsidR="003B6FBB" w:rsidRPr="00B17751" w:rsidRDefault="003B6FBB" w:rsidP="00B83CE6">
      <w:pPr>
        <w:autoSpaceDE w:val="0"/>
        <w:autoSpaceDN w:val="0"/>
        <w:spacing w:after="0"/>
        <w:jc w:val="center"/>
        <w:rPr>
          <w:rFonts w:ascii="Cambria" w:eastAsia="Calibri" w:hAnsi="Cambria"/>
          <w:b/>
          <w:bCs/>
          <w:sz w:val="24"/>
          <w:szCs w:val="24"/>
        </w:rPr>
      </w:pPr>
      <w:r w:rsidRPr="00B17751">
        <w:rPr>
          <w:rFonts w:ascii="Cambria" w:eastAsia="Calibri" w:hAnsi="Cambria"/>
          <w:b/>
          <w:bCs/>
          <w:sz w:val="24"/>
          <w:szCs w:val="24"/>
        </w:rPr>
        <w:t>§ 5</w:t>
      </w:r>
    </w:p>
    <w:p w:rsidR="00A64F96" w:rsidRDefault="003B6FBB" w:rsidP="00A64F96">
      <w:pPr>
        <w:autoSpaceDE w:val="0"/>
        <w:autoSpaceDN w:val="0"/>
        <w:spacing w:after="0"/>
        <w:jc w:val="center"/>
        <w:rPr>
          <w:rFonts w:ascii="Cambria" w:hAnsi="Cambria"/>
          <w:b/>
          <w:bCs/>
          <w:spacing w:val="-8"/>
          <w:sz w:val="24"/>
          <w:szCs w:val="24"/>
        </w:rPr>
      </w:pPr>
      <w:r w:rsidRPr="00B17751">
        <w:rPr>
          <w:rFonts w:ascii="Cambria" w:hAnsi="Cambria"/>
          <w:b/>
          <w:bCs/>
          <w:spacing w:val="-8"/>
          <w:sz w:val="24"/>
          <w:szCs w:val="24"/>
        </w:rPr>
        <w:t>Rozliczenie przedmiotu umowy</w:t>
      </w:r>
    </w:p>
    <w:bookmarkEnd w:id="2"/>
    <w:p w:rsidR="00975EBB" w:rsidRPr="008A283C"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8A283C">
        <w:rPr>
          <w:rFonts w:ascii="Cambria" w:hAnsi="Cambria"/>
          <w:color w:val="FF0000"/>
          <w:sz w:val="24"/>
          <w:szCs w:val="24"/>
        </w:rPr>
        <w:t xml:space="preserve">W związku z tym, że umowa zawierana jest na okres dłuższy niż 12 miesięcy, działając na podstawie art. 443 ust. 1 i 2 ustawy Prawo zamówień publicznych, strony przewidują, że rozliczenie wynagrodzenia wykonawcy odbywać się będzie w oparciu o faktury częściowe. </w:t>
      </w:r>
    </w:p>
    <w:p w:rsidR="00975EBB" w:rsidRPr="008A283C"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8A283C">
        <w:rPr>
          <w:rFonts w:ascii="Cambria" w:hAnsi="Cambria"/>
          <w:color w:val="FF0000"/>
          <w:sz w:val="24"/>
          <w:szCs w:val="24"/>
        </w:rPr>
        <w:t>Podstawą do wystawienia faktur częściowych będą protokoły odbioru częściowego, a w przypadku ostatniej faktury protokół odbioru końcowego, podpisane przez wykonawcę, kierownika budowy, inspektora nadzoru oraz zamawiającego.</w:t>
      </w:r>
    </w:p>
    <w:p w:rsidR="00975EBB" w:rsidRPr="008A283C"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8A283C">
        <w:rPr>
          <w:rFonts w:ascii="Cambria" w:hAnsi="Cambria"/>
          <w:color w:val="FF0000"/>
          <w:sz w:val="24"/>
          <w:szCs w:val="24"/>
        </w:rPr>
        <w:t>Wykonawca wystawi faktury wg następujących zasad:</w:t>
      </w:r>
    </w:p>
    <w:p w:rsidR="00975EBB" w:rsidRPr="008A283C" w:rsidRDefault="00975EBB" w:rsidP="00975EBB">
      <w:pPr>
        <w:pStyle w:val="Akapitzlist"/>
        <w:ind w:left="1134" w:hanging="567"/>
        <w:rPr>
          <w:rFonts w:ascii="Cambria" w:hAnsi="Cambria" w:cs="Arial"/>
          <w:iCs/>
          <w:color w:val="FF0000"/>
          <w:sz w:val="24"/>
          <w:szCs w:val="24"/>
        </w:rPr>
      </w:pPr>
      <w:r w:rsidRPr="008A283C">
        <w:rPr>
          <w:rFonts w:ascii="Cambria" w:hAnsi="Cambria" w:cs="Arial"/>
          <w:i/>
          <w:color w:val="FF0000"/>
          <w:sz w:val="24"/>
          <w:szCs w:val="24"/>
        </w:rPr>
        <w:t xml:space="preserve">a/ </w:t>
      </w:r>
      <w:r w:rsidRPr="008A283C">
        <w:rPr>
          <w:rFonts w:ascii="Cambria" w:hAnsi="Cambria" w:cs="Arial"/>
          <w:i/>
          <w:color w:val="FF0000"/>
          <w:sz w:val="24"/>
          <w:szCs w:val="24"/>
        </w:rPr>
        <w:tab/>
      </w:r>
      <w:r w:rsidRPr="008A283C">
        <w:rPr>
          <w:rFonts w:ascii="Cambria" w:hAnsi="Cambria" w:cs="Arial"/>
          <w:iCs/>
          <w:color w:val="FF0000"/>
          <w:sz w:val="24"/>
          <w:szCs w:val="24"/>
        </w:rPr>
        <w:t xml:space="preserve">pierwszą fakturę częściową wykonawca wystawi po wykonaniu robót o wartości co najmniej 20% wynagrodzenia umownego (wg wartości wynikającej kosztorysu, o którym mowa w § 3 ust. 6 umowy) na kwotę 20% wynagrodzenia umownego; </w:t>
      </w:r>
    </w:p>
    <w:p w:rsidR="00975EBB" w:rsidRPr="008A283C" w:rsidRDefault="00975EBB" w:rsidP="00975EBB">
      <w:pPr>
        <w:pStyle w:val="Akapitzlist"/>
        <w:ind w:left="1134" w:hanging="567"/>
        <w:rPr>
          <w:rFonts w:ascii="Cambria" w:hAnsi="Cambria" w:cs="Arial"/>
          <w:iCs/>
          <w:color w:val="FF0000"/>
          <w:sz w:val="24"/>
          <w:szCs w:val="24"/>
        </w:rPr>
      </w:pPr>
      <w:r w:rsidRPr="008A283C">
        <w:rPr>
          <w:rFonts w:ascii="Cambria" w:hAnsi="Cambria" w:cs="Arial"/>
          <w:iCs/>
          <w:color w:val="FF0000"/>
          <w:sz w:val="24"/>
          <w:szCs w:val="24"/>
        </w:rPr>
        <w:t xml:space="preserve">b/ </w:t>
      </w:r>
      <w:r w:rsidRPr="008A283C">
        <w:rPr>
          <w:rFonts w:ascii="Cambria" w:hAnsi="Cambria" w:cs="Arial"/>
          <w:iCs/>
          <w:color w:val="FF0000"/>
          <w:sz w:val="24"/>
          <w:szCs w:val="24"/>
        </w:rPr>
        <w:tab/>
        <w:t>drugą fakturę częściową wykonawca wystawi po wykonaniu robót o wartości co najmniej 40% (narastająco) wynagrodzenia umownego (wg wartości wynikającej kosztorysu, o którym mowa w § 3 ust. 6 umowy) na kwotę 20% wynagrodzenia umownego;</w:t>
      </w:r>
    </w:p>
    <w:p w:rsidR="00975EBB" w:rsidRPr="008A283C" w:rsidRDefault="00975EBB" w:rsidP="00975EBB">
      <w:pPr>
        <w:pStyle w:val="Akapitzlist"/>
        <w:ind w:left="1134" w:hanging="567"/>
        <w:rPr>
          <w:rFonts w:ascii="Cambria" w:hAnsi="Cambria" w:cs="Arial"/>
          <w:iCs/>
          <w:color w:val="FF0000"/>
          <w:sz w:val="24"/>
          <w:szCs w:val="24"/>
        </w:rPr>
      </w:pPr>
      <w:r w:rsidRPr="008A283C">
        <w:rPr>
          <w:rFonts w:ascii="Cambria" w:hAnsi="Cambria" w:cs="Arial"/>
          <w:iCs/>
          <w:color w:val="FF0000"/>
          <w:sz w:val="24"/>
          <w:szCs w:val="24"/>
        </w:rPr>
        <w:t>c/</w:t>
      </w:r>
      <w:r w:rsidRPr="008A283C">
        <w:rPr>
          <w:rFonts w:ascii="Cambria" w:hAnsi="Cambria" w:cs="Arial"/>
          <w:iCs/>
          <w:color w:val="FF0000"/>
          <w:sz w:val="24"/>
          <w:szCs w:val="24"/>
        </w:rPr>
        <w:tab/>
        <w:t>trzecią fakturę częściową wykonawca wystawi po wykonaniu robót o wartości co najmniej 60% (narastająco) wynagrodzenia umownego (wg wartości wynikającej kosztorysu, o którym mowa w § 3 ust. 6 umowy) na kwotę 20% wynagrodzenia umownego;</w:t>
      </w:r>
    </w:p>
    <w:p w:rsidR="00975EBB" w:rsidRPr="008A283C" w:rsidRDefault="00975EBB" w:rsidP="00975EBB">
      <w:pPr>
        <w:pStyle w:val="Akapitzlist"/>
        <w:ind w:left="1134" w:hanging="567"/>
        <w:rPr>
          <w:rFonts w:ascii="Cambria" w:hAnsi="Cambria" w:cs="Arial"/>
          <w:iCs/>
          <w:color w:val="FF0000"/>
          <w:sz w:val="24"/>
          <w:szCs w:val="24"/>
        </w:rPr>
      </w:pPr>
      <w:r w:rsidRPr="008A283C">
        <w:rPr>
          <w:rFonts w:ascii="Cambria" w:hAnsi="Cambria" w:cs="Arial"/>
          <w:iCs/>
          <w:color w:val="FF0000"/>
          <w:sz w:val="24"/>
          <w:szCs w:val="24"/>
        </w:rPr>
        <w:t xml:space="preserve">e/ </w:t>
      </w:r>
      <w:r w:rsidRPr="008A283C">
        <w:rPr>
          <w:rFonts w:ascii="Cambria" w:hAnsi="Cambria" w:cs="Arial"/>
          <w:iCs/>
          <w:color w:val="FF0000"/>
          <w:sz w:val="24"/>
          <w:szCs w:val="24"/>
        </w:rPr>
        <w:tab/>
        <w:t>czwartą fakturę częściową wykonawca wystawi po wykonaniu robót o wartości co najmniej 80% (narastająco) wynagrodzenia umownego (wg wartości wynikającej kosztorysu, o którym mowa w § 3 ust. 6 umowy) na kwotę 20% wynagrodzenia umownego;</w:t>
      </w:r>
    </w:p>
    <w:p w:rsidR="00975EBB" w:rsidRPr="008A283C" w:rsidRDefault="00975EBB" w:rsidP="00975EBB">
      <w:pPr>
        <w:pStyle w:val="Akapitzlist"/>
        <w:ind w:left="1134" w:hanging="567"/>
        <w:rPr>
          <w:rFonts w:ascii="Cambria" w:hAnsi="Cambria" w:cs="Arial"/>
          <w:iCs/>
          <w:color w:val="FF0000"/>
          <w:sz w:val="24"/>
          <w:szCs w:val="24"/>
        </w:rPr>
      </w:pPr>
      <w:r w:rsidRPr="008A283C">
        <w:rPr>
          <w:rFonts w:ascii="Cambria" w:hAnsi="Cambria" w:cs="Arial"/>
          <w:iCs/>
          <w:color w:val="FF0000"/>
          <w:sz w:val="24"/>
          <w:szCs w:val="24"/>
        </w:rPr>
        <w:t>f/</w:t>
      </w:r>
      <w:r w:rsidRPr="008A283C">
        <w:rPr>
          <w:rFonts w:ascii="Cambria" w:hAnsi="Cambria" w:cs="Arial"/>
          <w:iCs/>
          <w:color w:val="FF0000"/>
          <w:sz w:val="24"/>
          <w:szCs w:val="24"/>
        </w:rPr>
        <w:tab/>
        <w:t xml:space="preserve">piątą fakturę będącą faktura końcową wykonawca wystawi po wykonaniu całości robót i odbiorze tych robót. Wykonawca wystawi fakturę końcową na pozostała kwotę stanowiącą różnicę wynagrodzenia brutto i sumy faktur częściowych. </w:t>
      </w:r>
    </w:p>
    <w:p w:rsidR="00975EBB" w:rsidRPr="008A283C" w:rsidRDefault="00975EBB" w:rsidP="00975EBB">
      <w:pPr>
        <w:pStyle w:val="Akapitzlist"/>
        <w:widowControl w:val="0"/>
        <w:numPr>
          <w:ilvl w:val="1"/>
          <w:numId w:val="13"/>
        </w:numPr>
        <w:tabs>
          <w:tab w:val="clear" w:pos="1440"/>
        </w:tabs>
        <w:suppressAutoHyphens/>
        <w:adjustRightInd w:val="0"/>
        <w:ind w:left="426" w:hanging="426"/>
        <w:jc w:val="both"/>
        <w:textAlignment w:val="baseline"/>
        <w:rPr>
          <w:rFonts w:ascii="Cambria" w:hAnsi="Cambria" w:cs="Arial"/>
          <w:color w:val="FF0000"/>
          <w:sz w:val="24"/>
          <w:szCs w:val="24"/>
        </w:rPr>
      </w:pPr>
      <w:r w:rsidRPr="008A283C">
        <w:rPr>
          <w:rFonts w:ascii="Cambria" w:hAnsi="Cambria" w:cs="Arial"/>
          <w:color w:val="FF0000"/>
          <w:sz w:val="24"/>
          <w:szCs w:val="24"/>
        </w:rPr>
        <w:t xml:space="preserve">Strony dopuszczają wystawienie na wniosek wykonawcy mniejszej liczby faktur niż wskazana w ust. 3, przy zastrzeżeniu, że jedna faktura nie może obejmować robót o wartości niższej niż 20% wynagrodzenia umownego. </w:t>
      </w:r>
    </w:p>
    <w:p w:rsidR="00975EBB" w:rsidRPr="008A283C" w:rsidRDefault="00975EBB" w:rsidP="00975EBB">
      <w:pPr>
        <w:pStyle w:val="Akapitzlist"/>
        <w:widowControl w:val="0"/>
        <w:numPr>
          <w:ilvl w:val="1"/>
          <w:numId w:val="13"/>
        </w:numPr>
        <w:tabs>
          <w:tab w:val="clear" w:pos="1440"/>
        </w:tabs>
        <w:suppressAutoHyphens/>
        <w:adjustRightInd w:val="0"/>
        <w:ind w:left="426" w:hanging="426"/>
        <w:jc w:val="both"/>
        <w:textAlignment w:val="baseline"/>
        <w:rPr>
          <w:rFonts w:ascii="Cambria" w:hAnsi="Cambria" w:cs="Arial"/>
          <w:color w:val="FF0000"/>
          <w:sz w:val="24"/>
          <w:szCs w:val="24"/>
        </w:rPr>
      </w:pPr>
      <w:r w:rsidRPr="008A283C">
        <w:rPr>
          <w:rFonts w:ascii="Cambria" w:hAnsi="Cambria" w:cs="Arial"/>
          <w:color w:val="FF0000"/>
          <w:sz w:val="24"/>
          <w:szCs w:val="24"/>
        </w:rPr>
        <w:t>Warunkiem zapłaty przez Zamawiającego drugiej i następnych części należnego wynagrodzenia za odebrane roboty budowlane jest przedstawienie dowodów zapłaty wymagalnego wynagrodzenia podwykonawcom i dalszym podwykonawcom, o których mowa w art. 464 ust. 1 ustawy pzp, biorącym udział w realizacji odebranych robót budowlanych.</w:t>
      </w:r>
    </w:p>
    <w:p w:rsidR="00975EBB" w:rsidRDefault="00975EBB" w:rsidP="00975EBB"/>
    <w:p w:rsidR="00975EBB" w:rsidRPr="00975EBB" w:rsidRDefault="00975EBB" w:rsidP="00975EBB">
      <w:pPr>
        <w:numPr>
          <w:ilvl w:val="1"/>
          <w:numId w:val="13"/>
        </w:numPr>
        <w:tabs>
          <w:tab w:val="clear" w:pos="1440"/>
          <w:tab w:val="num" w:pos="426"/>
          <w:tab w:val="num" w:pos="1495"/>
        </w:tabs>
        <w:spacing w:after="0" w:line="288" w:lineRule="auto"/>
        <w:ind w:left="426" w:hanging="426"/>
        <w:rPr>
          <w:rFonts w:ascii="Cambria" w:eastAsia="Calibri" w:hAnsi="Cambria"/>
          <w:color w:val="FF0000"/>
          <w:sz w:val="24"/>
          <w:szCs w:val="24"/>
          <w:lang w:eastAsia="pl-PL"/>
        </w:rPr>
      </w:pPr>
      <w:r w:rsidRPr="00975EBB">
        <w:rPr>
          <w:rFonts w:ascii="Cambria" w:eastAsia="Calibri" w:hAnsi="Cambria"/>
          <w:color w:val="FF0000"/>
          <w:sz w:val="24"/>
          <w:szCs w:val="24"/>
          <w:lang w:eastAsia="pl-PL"/>
        </w:rPr>
        <w:t xml:space="preserve">Do faktur wystawianych przez Wykonawcę załączone będzie zestawienie kwot umówionych wynagrodzeń wszystkich zgłoszonych podwykonawców lub dalszych podwykonawców w przypadku, których zamawiający ponosi odpowiedzialność solidarną na zasadach określonych w ustawie Prawo zamówień publicznych wraz z dowodami zapłaty wymagalnego wynagrodzenia podwykonawcom lub dalszym podwykonawcom za wykonane przez nich roboty/dostawy/usługi odebrane przez Zamawiającego. </w:t>
      </w:r>
      <w:r w:rsidRPr="00975EBB">
        <w:rPr>
          <w:rFonts w:ascii="Cambria" w:eastAsia="Calibri" w:hAnsi="Cambria"/>
          <w:color w:val="FF0000"/>
          <w:sz w:val="24"/>
          <w:szCs w:val="24"/>
          <w:u w:val="single"/>
          <w:lang w:eastAsia="pl-PL"/>
        </w:rPr>
        <w:t>Dowodem zapłaty będzie potwierdzona za zgodność kopia przelewu wraz z potwierdzoną za zgodność z oryginałem fakturą stanowiącą podstawę zapłaty</w:t>
      </w:r>
      <w:r w:rsidRPr="00975EBB">
        <w:rPr>
          <w:rFonts w:ascii="Cambria" w:eastAsia="Calibri" w:hAnsi="Cambria"/>
          <w:color w:val="FF0000"/>
          <w:sz w:val="24"/>
          <w:szCs w:val="24"/>
          <w:lang w:eastAsia="pl-PL"/>
        </w:rPr>
        <w:t xml:space="preserve">. </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hAnsi="Cambria"/>
          <w:color w:val="FF0000"/>
          <w:sz w:val="24"/>
          <w:szCs w:val="24"/>
        </w:rPr>
        <w:t xml:space="preserve">Zamawiający ma obowiązek zapłaty wystawionej zgodnie z umową faktury VAT </w:t>
      </w:r>
      <w:r w:rsidRPr="00975EBB">
        <w:rPr>
          <w:rFonts w:ascii="Cambria" w:hAnsi="Cambria"/>
          <w:color w:val="FF0000"/>
          <w:sz w:val="24"/>
          <w:szCs w:val="24"/>
        </w:rPr>
        <w:br/>
        <w:t>w terminie do30 dni od daty wpływu faktury do zamawiającego pod warunkiem spełnienia wskazanych w umowie warunków zapłaty danej faktury.</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eastAsia="Calibri" w:hAnsi="Cambria"/>
          <w:color w:val="FF0000"/>
          <w:sz w:val="24"/>
          <w:szCs w:val="24"/>
          <w:lang w:eastAsia="en-US"/>
        </w:rPr>
        <w:t>Wynagrodzenie należne Wykonawcy zostanie przekazane na jego rachunek bankowy wskazany w fakturze.</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hAnsi="Cambria" w:cs="Times New Roman"/>
          <w:color w:val="FF0000"/>
          <w:sz w:val="24"/>
          <w:szCs w:val="24"/>
          <w:lang w:eastAsia="pl-PL"/>
        </w:rPr>
        <w:t>Warunkiem przekazania Wykonawcy wynagrodzenia jest przedłożenie Zamawiającemu wraz z fakturą dokumentów wskazanych w ust. 6.</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eastAsia="Calibri" w:hAnsi="Cambria"/>
          <w:color w:val="FF0000"/>
          <w:sz w:val="24"/>
          <w:szCs w:val="24"/>
          <w:lang w:eastAsia="en-US"/>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eastAsia="Calibri" w:hAnsi="Cambria"/>
          <w:color w:val="FF0000"/>
          <w:sz w:val="24"/>
          <w:szCs w:val="24"/>
          <w:lang w:eastAsia="en-US"/>
        </w:rPr>
        <w:t>Wynagrodzenie, o którym mowa w ust. 10, dotyczy wyłącznie należności powstałych po zaakceptowaniu przez Zamawiającego umowy o podwykonawstwo, której przedmiotem są roboty budowlane, lub po przedłożeniu Zamawiającemu poświadczonej za zgodność z oryginałem kopii umowy podwykonawstwo, której przedmiotem są dostawy lub usługi.</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eastAsia="Calibri" w:hAnsi="Cambria"/>
          <w:color w:val="FF0000"/>
          <w:sz w:val="24"/>
          <w:szCs w:val="24"/>
          <w:lang w:eastAsia="en-US"/>
        </w:rPr>
        <w:t>Bezpośrednia zapłata, o której mowa w ust. 10, obejmuje wyłącznie należne wynagrodzenie, bez odsetek, należnych podwykonawcy lub dalszemu podwykonawcy.</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hAnsi="Cambria"/>
          <w:color w:val="FF0000"/>
          <w:sz w:val="24"/>
          <w:szCs w:val="24"/>
        </w:rPr>
      </w:pPr>
      <w:r w:rsidRPr="00975EBB">
        <w:rPr>
          <w:rFonts w:ascii="Cambria" w:eastAsia="Calibri" w:hAnsi="Cambria"/>
          <w:color w:val="FF0000"/>
          <w:sz w:val="24"/>
          <w:szCs w:val="24"/>
          <w:lang w:eastAsia="en-US"/>
        </w:rPr>
        <w:t>Przed dokonaniem bezpośredniej zapłaty Wykonawca zostanie poinformowany przez Zamawiającego w formie pisemnej o:</w:t>
      </w:r>
    </w:p>
    <w:p w:rsidR="00975EBB" w:rsidRPr="00975EBB" w:rsidRDefault="00975EBB" w:rsidP="00975EBB">
      <w:pPr>
        <w:pStyle w:val="Jasnalistaakcent51"/>
        <w:widowControl/>
        <w:numPr>
          <w:ilvl w:val="0"/>
          <w:numId w:val="11"/>
        </w:numPr>
        <w:suppressAutoHyphens w:val="0"/>
        <w:autoSpaceDE w:val="0"/>
        <w:autoSpaceDN w:val="0"/>
        <w:spacing w:after="0"/>
        <w:ind w:left="709" w:hanging="283"/>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rsidR="00975EBB" w:rsidRPr="00975EBB" w:rsidRDefault="00975EBB" w:rsidP="00975EBB">
      <w:pPr>
        <w:pStyle w:val="Jasnalistaakcent51"/>
        <w:widowControl/>
        <w:numPr>
          <w:ilvl w:val="0"/>
          <w:numId w:val="11"/>
        </w:numPr>
        <w:suppressAutoHyphens w:val="0"/>
        <w:autoSpaceDE w:val="0"/>
        <w:autoSpaceDN w:val="0"/>
        <w:spacing w:after="0"/>
        <w:ind w:left="709" w:hanging="283"/>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lastRenderedPageBreak/>
        <w:t>możliwości zgłoszenia przez Wykonawcę, w terminie 7 dni od dnia otrzymania informacji, o której mowa w pkt 1), pisemnych uwag dotyczących zasadności bezpośredniej zapłaty wynagrodzenia podwykonawcy lub dalszemu podwykonawcy.</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426" w:hanging="426"/>
        <w:rPr>
          <w:rFonts w:ascii="Cambria" w:eastAsia="Calibri" w:hAnsi="Cambria"/>
          <w:color w:val="FF0000"/>
          <w:sz w:val="24"/>
          <w:szCs w:val="24"/>
          <w:lang w:eastAsia="en-US"/>
        </w:rPr>
      </w:pPr>
      <w:r w:rsidRPr="00975EBB">
        <w:rPr>
          <w:rFonts w:ascii="Cambria" w:eastAsia="Calibri" w:hAnsi="Cambria"/>
          <w:color w:val="FF0000"/>
          <w:sz w:val="24"/>
          <w:szCs w:val="24"/>
          <w:lang w:eastAsia="en-US"/>
        </w:rPr>
        <w:t>W przypadku zgłoszenia przez Wykonawcę uwag, o których mowa w ust. 13</w:t>
      </w:r>
      <w:r w:rsidRPr="00975EBB">
        <w:rPr>
          <w:rFonts w:ascii="Cambria" w:eastAsia="Calibri" w:hAnsi="Cambria"/>
          <w:color w:val="FF0000"/>
          <w:sz w:val="24"/>
          <w:szCs w:val="24"/>
          <w:lang w:eastAsia="en-US"/>
        </w:rPr>
        <w:br/>
        <w:t>pkt 2), w terminie 7 dni od dnia otrzymania informacji, o której mowa w ust. 13pkt 1) i 2), Zamawiający może:</w:t>
      </w:r>
    </w:p>
    <w:p w:rsidR="00975EBB" w:rsidRPr="00975EBB" w:rsidRDefault="00975EBB" w:rsidP="00975EBB">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 xml:space="preserve">nie dokonać bezpośredniej zapłaty wynagrodzenia podwykonawcy lub dalszemu podwykonawcy, jeżeli wykonawca wykaże niezasadność takiej zapłaty, </w:t>
      </w:r>
    </w:p>
    <w:p w:rsidR="00975EBB" w:rsidRPr="00975EBB" w:rsidRDefault="00975EBB" w:rsidP="00975EBB">
      <w:pPr>
        <w:pStyle w:val="Jasnalistaakcent51"/>
        <w:widowControl/>
        <w:suppressAutoHyphens w:val="0"/>
        <w:autoSpaceDE w:val="0"/>
        <w:autoSpaceDN w:val="0"/>
        <w:spacing w:after="0"/>
        <w:ind w:left="426"/>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albo</w:t>
      </w:r>
    </w:p>
    <w:p w:rsidR="00975EBB" w:rsidRPr="00975EBB" w:rsidRDefault="00975EBB" w:rsidP="00975EBB">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w:t>
      </w:r>
    </w:p>
    <w:p w:rsidR="00975EBB" w:rsidRPr="00975EBB" w:rsidRDefault="00975EBB" w:rsidP="00975EBB">
      <w:pPr>
        <w:pStyle w:val="Jasnalistaakcent51"/>
        <w:widowControl/>
        <w:suppressAutoHyphens w:val="0"/>
        <w:autoSpaceDE w:val="0"/>
        <w:autoSpaceDN w:val="0"/>
        <w:spacing w:after="0"/>
        <w:ind w:left="426"/>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albo</w:t>
      </w:r>
    </w:p>
    <w:p w:rsidR="00975EBB" w:rsidRPr="00975EBB" w:rsidRDefault="00975EBB" w:rsidP="00975EBB">
      <w:pPr>
        <w:pStyle w:val="Jasnalistaakcent51"/>
        <w:widowControl/>
        <w:numPr>
          <w:ilvl w:val="0"/>
          <w:numId w:val="12"/>
        </w:numPr>
        <w:suppressAutoHyphens w:val="0"/>
        <w:autoSpaceDE w:val="0"/>
        <w:autoSpaceDN w:val="0"/>
        <w:spacing w:after="0"/>
        <w:ind w:left="709" w:hanging="283"/>
        <w:textAlignment w:val="auto"/>
        <w:rPr>
          <w:rFonts w:ascii="Cambria" w:eastAsia="Calibri" w:hAnsi="Cambria" w:cs="Calibri"/>
          <w:color w:val="FF0000"/>
          <w:sz w:val="24"/>
          <w:szCs w:val="24"/>
          <w:lang w:eastAsia="en-US"/>
        </w:rPr>
      </w:pPr>
      <w:r w:rsidRPr="00975EBB">
        <w:rPr>
          <w:rFonts w:ascii="Cambria" w:eastAsia="Calibri" w:hAnsi="Cambria" w:cs="Calibri"/>
          <w:color w:val="FF0000"/>
          <w:sz w:val="24"/>
          <w:szCs w:val="24"/>
          <w:lang w:eastAsia="en-US"/>
        </w:rPr>
        <w:t>dokonać bezpośredniej zapłaty wynagrodzenia podwykonawcy lub dalszemu podwykonawcy, jeżeli podwykonawca lub dalszy podwykonawca wykaże zasadność takiej zapłaty.</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360"/>
        <w:rPr>
          <w:rFonts w:ascii="Cambria" w:eastAsia="Calibri" w:hAnsi="Cambria"/>
          <w:color w:val="FF0000"/>
          <w:sz w:val="24"/>
          <w:szCs w:val="24"/>
          <w:lang w:eastAsia="en-US"/>
        </w:rPr>
      </w:pPr>
      <w:r w:rsidRPr="00975EBB">
        <w:rPr>
          <w:rFonts w:ascii="Cambria" w:eastAsia="Calibri" w:hAnsi="Cambria"/>
          <w:color w:val="FF0000"/>
          <w:sz w:val="24"/>
          <w:szCs w:val="24"/>
          <w:lang w:eastAsia="en-US"/>
        </w:rPr>
        <w:t>W przypadku dokonania bezpośredniej zapłaty podwykonawcy lub dalszemu podwykonawcy, o której mowa w ust. 14pkt 3), Zamawiający potrąci kwotę wypłaconego podwykonawcy lub dalszemu podwykonawcy wynagrodzenia z wynagrodzenia należnego Wykonawcy.</w:t>
      </w:r>
    </w:p>
    <w:p w:rsidR="00975EBB" w:rsidRPr="00975EBB" w:rsidRDefault="00975EBB" w:rsidP="00975EBB">
      <w:pPr>
        <w:widowControl/>
        <w:numPr>
          <w:ilvl w:val="1"/>
          <w:numId w:val="13"/>
        </w:numPr>
        <w:tabs>
          <w:tab w:val="clear" w:pos="1440"/>
        </w:tabs>
        <w:suppressAutoHyphens w:val="0"/>
        <w:overflowPunct w:val="0"/>
        <w:autoSpaceDE w:val="0"/>
        <w:autoSpaceDN w:val="0"/>
        <w:spacing w:after="0"/>
        <w:ind w:left="360"/>
        <w:rPr>
          <w:rFonts w:ascii="Cambria" w:eastAsia="Calibri" w:hAnsi="Cambria"/>
          <w:color w:val="FF0000"/>
          <w:sz w:val="24"/>
          <w:szCs w:val="24"/>
          <w:lang w:eastAsia="en-US"/>
        </w:rPr>
      </w:pPr>
      <w:r w:rsidRPr="00975EBB">
        <w:rPr>
          <w:rFonts w:ascii="Cambria" w:eastAsia="Calibri" w:hAnsi="Cambria"/>
          <w:color w:val="FF0000"/>
          <w:sz w:val="24"/>
          <w:szCs w:val="24"/>
          <w:lang w:eastAsia="en-US"/>
        </w:rPr>
        <w:t>Zasady wystawiania faktur:</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1) Wykonawca zobowiązany jest do wystawiania faktur dokumentujących wykonanie Umowy zgodnie z przepisami ustawy o podatku od towarów i usług, w szczególności art. 106e oraz art. 106gb ust. 1 tej ustawy.</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2) W przypadku wystawienia faktury ustrukturyzowanej za pośrednictwem Krajowego Systemu e-Faktur (KSeF), Wykonawca zobowiązany jest wskazać:</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a) jako Nabywcę – Gmina Głusk, ul. Rynek 1, 20-388 Dominów, NIP: 946-25-79-832,</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b) jako Odbiorcę – Urząd Gminy Głusk, ul. Rynek 1, 20-388 Dominów, NIP: 946-21-45-878.</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Wskazanie danych Odbiorcy następuje poprzez uzupełnienie właściwego pola struktury logicznej faktury ustrukturyzowanej w KSeF (pole „PODMIOT 3”).</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3) Termin płatności faktury biegnie od dnia doręczenia Zamawiającemu prawidłowo wystawionej faktury, spełniającej wymagania określone w niniejszej umowie oraz w przepisach prawa podatkowego.</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4) W przypadku wystawienia faktury ustrukturyzowanej bez wskazania prawidłowych i kompletnych danych Odbiorcy, o których mowa w ust. 2 lit. b), termin płatności rozpoczyna bieg od dnia udostępnienia Zamawiającemu w KSeF prawidłowo wystawionej faktury korygującej lub faktury wystawionej ponownie w sposób prawidłowy.</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lastRenderedPageBreak/>
        <w:t>5) W przypadku gdy zgodnie z przepisami ustawy o podatku od towarów i usług dla danej transakcji zastosowanie ma obowiązkowy mechanizm podzielonej płatności, zapłata należności wynikającej z faktury nastąpi z zastosowaniem mechanizmu podzielonej płatności.</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6) W przypadkach, o których mowa w ust. 5, Wykonawca zobowiązany jest umieścić na fakturze adnotację „mechanizm podzielonej płatności”, jeżeli obowiązek taki wynika z przepisów prawa.</w:t>
      </w:r>
    </w:p>
    <w:p w:rsidR="00975EBB" w:rsidRPr="00975EBB" w:rsidRDefault="00975EBB" w:rsidP="00975EBB">
      <w:pPr>
        <w:pStyle w:val="Akapitzlist"/>
        <w:rPr>
          <w:rFonts w:ascii="Cambria" w:hAnsi="Cambria"/>
          <w:color w:val="FF0000"/>
          <w:sz w:val="24"/>
          <w:szCs w:val="24"/>
        </w:rPr>
      </w:pPr>
      <w:r w:rsidRPr="00975EBB">
        <w:rPr>
          <w:rFonts w:ascii="Cambria" w:hAnsi="Cambria"/>
          <w:color w:val="FF0000"/>
          <w:sz w:val="24"/>
          <w:szCs w:val="24"/>
        </w:rPr>
        <w:t>7) Warunkiem zapłaty faktury wystawionej przez czynnego podatnika VAT w umówionym terminie jest wskazanie przez Wykonawcę rachunku bankowego ujawnionego na dzień zlecenia przelewu w wykazie podmiotów, o którym mowa w art. 96b ust. 1 ustawy o podatku od towarów i usług (tzw. „biała lista podatników VAT”).</w:t>
      </w:r>
    </w:p>
    <w:p w:rsidR="00975EBB" w:rsidRPr="00975EBB" w:rsidRDefault="00975EBB" w:rsidP="00975EBB">
      <w:pPr>
        <w:pStyle w:val="Akapitzlist"/>
        <w:rPr>
          <w:color w:val="FF0000"/>
        </w:rPr>
      </w:pPr>
      <w:r w:rsidRPr="00975EBB">
        <w:rPr>
          <w:rFonts w:ascii="Cambria" w:hAnsi="Cambria"/>
          <w:color w:val="FF0000"/>
          <w:sz w:val="24"/>
          <w:szCs w:val="24"/>
        </w:rPr>
        <w:t>8) W przypadku gdy Wykonawca wskaże rachunek bankowy nieujawniony w wykazie, o którym mowa w ust. 7, termin płatności rozpoczyna bieg od dnia wskazania rachunku bankowego ujawnionego w tym wykazie.</w:t>
      </w:r>
    </w:p>
    <w:p w:rsidR="003E500F" w:rsidRPr="00B17751" w:rsidRDefault="003E500F" w:rsidP="00B83CE6">
      <w:pPr>
        <w:autoSpaceDE w:val="0"/>
        <w:autoSpaceDN w:val="0"/>
        <w:spacing w:after="0"/>
        <w:jc w:val="center"/>
        <w:rPr>
          <w:rFonts w:ascii="Cambria" w:eastAsia="Calibri" w:hAnsi="Cambria"/>
          <w:b/>
          <w:bCs/>
          <w:sz w:val="24"/>
          <w:szCs w:val="24"/>
        </w:rPr>
      </w:pPr>
      <w:r w:rsidRPr="00B17751">
        <w:rPr>
          <w:rFonts w:ascii="Cambria" w:eastAsia="Calibri" w:hAnsi="Cambria"/>
          <w:b/>
          <w:bCs/>
          <w:sz w:val="24"/>
          <w:szCs w:val="24"/>
        </w:rPr>
        <w:t>§ 6</w:t>
      </w:r>
    </w:p>
    <w:p w:rsidR="003E500F" w:rsidRDefault="003E500F" w:rsidP="00B83CE6">
      <w:pPr>
        <w:autoSpaceDE w:val="0"/>
        <w:autoSpaceDN w:val="0"/>
        <w:spacing w:after="0"/>
        <w:ind w:left="567" w:hanging="567"/>
        <w:jc w:val="center"/>
        <w:rPr>
          <w:rFonts w:ascii="Cambria" w:eastAsia="Calibri" w:hAnsi="Cambria"/>
          <w:b/>
          <w:bCs/>
          <w:sz w:val="24"/>
          <w:szCs w:val="24"/>
        </w:rPr>
      </w:pPr>
      <w:r w:rsidRPr="00B17751">
        <w:rPr>
          <w:rFonts w:ascii="Cambria" w:eastAsia="Calibri" w:hAnsi="Cambria"/>
          <w:b/>
          <w:bCs/>
          <w:sz w:val="24"/>
          <w:szCs w:val="24"/>
        </w:rPr>
        <w:t>Odbiory robót</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B17751">
        <w:rPr>
          <w:rFonts w:ascii="Cambria" w:hAnsi="Cambria"/>
          <w:sz w:val="24"/>
          <w:szCs w:val="24"/>
        </w:rPr>
        <w:t>Strony zgodnie postanawiają, że będą stosowane następujące rodzaje odbiorów robót:</w:t>
      </w:r>
    </w:p>
    <w:p w:rsidR="003E500F" w:rsidRDefault="003E500F" w:rsidP="00B625AD">
      <w:pPr>
        <w:pStyle w:val="Akapitzlist"/>
        <w:numPr>
          <w:ilvl w:val="0"/>
          <w:numId w:val="14"/>
        </w:numPr>
        <w:tabs>
          <w:tab w:val="clear" w:pos="850"/>
        </w:tabs>
        <w:autoSpaceDE w:val="0"/>
        <w:autoSpaceDN w:val="0"/>
        <w:adjustRightInd w:val="0"/>
        <w:spacing w:after="0"/>
        <w:ind w:left="709"/>
        <w:jc w:val="both"/>
        <w:rPr>
          <w:rFonts w:ascii="Cambria" w:hAnsi="Cambria"/>
          <w:color w:val="000000"/>
          <w:sz w:val="24"/>
          <w:szCs w:val="24"/>
          <w:lang w:eastAsia="en-US"/>
        </w:rPr>
      </w:pPr>
      <w:r w:rsidRPr="001C2032">
        <w:rPr>
          <w:rFonts w:ascii="Cambria" w:hAnsi="Cambria"/>
          <w:b/>
          <w:bCs/>
          <w:color w:val="000000"/>
          <w:sz w:val="24"/>
          <w:szCs w:val="24"/>
        </w:rPr>
        <w:t>odbiory robót zanikających i ulegających zakryciu</w:t>
      </w:r>
      <w:r w:rsidRPr="00B17751">
        <w:rPr>
          <w:rFonts w:ascii="Cambria" w:hAnsi="Cambria"/>
          <w:color w:val="000000"/>
          <w:sz w:val="24"/>
          <w:szCs w:val="24"/>
        </w:rPr>
        <w:t xml:space="preserve"> (roboty zanikające lub zakrywane muszą zostać wpisane do dziennika budowy przez kierownika budowy, po sprawdzeniu przez Inspektora nadzoru lub na tę okoliczność będzie sporządzany protokół robót zanikających) – nie stanowią podstawy do wystawienia faktury.</w:t>
      </w:r>
    </w:p>
    <w:p w:rsidR="004F7771" w:rsidRPr="00396D04" w:rsidRDefault="0002321F" w:rsidP="00B625AD">
      <w:pPr>
        <w:pStyle w:val="Akapitzlist"/>
        <w:numPr>
          <w:ilvl w:val="0"/>
          <w:numId w:val="14"/>
        </w:numPr>
        <w:tabs>
          <w:tab w:val="clear" w:pos="850"/>
        </w:tabs>
        <w:autoSpaceDE w:val="0"/>
        <w:autoSpaceDN w:val="0"/>
        <w:adjustRightInd w:val="0"/>
        <w:spacing w:after="0"/>
        <w:ind w:left="709"/>
        <w:jc w:val="both"/>
        <w:rPr>
          <w:rFonts w:ascii="Cambria" w:hAnsi="Cambria"/>
          <w:color w:val="000000"/>
          <w:sz w:val="24"/>
          <w:szCs w:val="24"/>
          <w:lang w:eastAsia="en-US"/>
        </w:rPr>
      </w:pPr>
      <w:r w:rsidRPr="00396D04">
        <w:rPr>
          <w:rFonts w:ascii="Cambria" w:hAnsi="Cambria"/>
          <w:b/>
          <w:bCs/>
          <w:color w:val="000000"/>
          <w:sz w:val="24"/>
          <w:szCs w:val="24"/>
        </w:rPr>
        <w:t xml:space="preserve">odbiory częściowe </w:t>
      </w:r>
      <w:r w:rsidR="004F7771" w:rsidRPr="00396D04">
        <w:rPr>
          <w:rFonts w:ascii="Cambria" w:hAnsi="Cambria"/>
          <w:b/>
          <w:bCs/>
          <w:color w:val="000000"/>
          <w:sz w:val="24"/>
          <w:szCs w:val="24"/>
        </w:rPr>
        <w:t xml:space="preserve">– </w:t>
      </w:r>
      <w:r w:rsidR="004F7771" w:rsidRPr="00396D04">
        <w:rPr>
          <w:rFonts w:ascii="Cambria" w:hAnsi="Cambria"/>
          <w:bCs/>
          <w:color w:val="000000"/>
          <w:sz w:val="24"/>
          <w:szCs w:val="24"/>
        </w:rPr>
        <w:t>zamawiający dopuszcza odbiory częściowepo zrealizowaniu robót objętych zatwierdzonym przez Zamawiającego harmonogramem rzeczowo- finansowym,</w:t>
      </w:r>
    </w:p>
    <w:p w:rsidR="003E500F" w:rsidRPr="004F7771" w:rsidRDefault="003E500F" w:rsidP="00B625AD">
      <w:pPr>
        <w:pStyle w:val="Akapitzlist"/>
        <w:numPr>
          <w:ilvl w:val="0"/>
          <w:numId w:val="14"/>
        </w:numPr>
        <w:tabs>
          <w:tab w:val="clear" w:pos="850"/>
        </w:tabs>
        <w:autoSpaceDE w:val="0"/>
        <w:autoSpaceDN w:val="0"/>
        <w:adjustRightInd w:val="0"/>
        <w:spacing w:after="0"/>
        <w:ind w:left="709"/>
        <w:jc w:val="both"/>
        <w:rPr>
          <w:rFonts w:ascii="Cambria" w:hAnsi="Cambria"/>
          <w:color w:val="000000"/>
          <w:sz w:val="24"/>
          <w:szCs w:val="24"/>
        </w:rPr>
      </w:pPr>
      <w:r w:rsidRPr="004F7771">
        <w:rPr>
          <w:rFonts w:ascii="Cambria" w:hAnsi="Cambria"/>
          <w:b/>
          <w:bCs/>
          <w:color w:val="000000"/>
          <w:sz w:val="24"/>
          <w:szCs w:val="24"/>
        </w:rPr>
        <w:t>odbiór końcowy</w:t>
      </w:r>
      <w:r w:rsidRPr="004F7771">
        <w:rPr>
          <w:rFonts w:ascii="Cambria" w:hAnsi="Cambria"/>
          <w:color w:val="000000"/>
          <w:sz w:val="24"/>
          <w:szCs w:val="24"/>
        </w:rPr>
        <w:t xml:space="preserve"> po zakończeniu całości prac objętych przedmiotem zamówienia</w:t>
      </w:r>
      <w:r w:rsidR="00AE0376">
        <w:rPr>
          <w:rFonts w:ascii="Cambria" w:hAnsi="Cambria"/>
          <w:color w:val="000000"/>
          <w:sz w:val="24"/>
          <w:szCs w:val="24"/>
        </w:rPr>
        <w:t xml:space="preserve"> </w:t>
      </w:r>
      <w:r w:rsidRPr="004F7771">
        <w:rPr>
          <w:rFonts w:ascii="Cambria" w:hAnsi="Cambria"/>
          <w:color w:val="000000"/>
          <w:sz w:val="24"/>
          <w:szCs w:val="24"/>
        </w:rPr>
        <w:t>będący podstawą wystawienia faktury końcowej.</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B17751">
        <w:rPr>
          <w:rFonts w:ascii="Cambria" w:hAnsi="Cambria"/>
          <w:sz w:val="24"/>
          <w:szCs w:val="24"/>
        </w:rPr>
        <w:t>Odbiory robót zanikających i ulegających zakryciu, dokonywane będą przez Inspektora Nadzoru Inwestorskiego. Wykonawca winien zgłaszać gotowość do odbiorów, o których mowa wyżej, wpisem do Dziennika budowy.</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B17751">
        <w:rPr>
          <w:rFonts w:ascii="Cambria" w:hAnsi="Cambria"/>
          <w:sz w:val="24"/>
          <w:szCs w:val="24"/>
        </w:rPr>
        <w:t>Podstawą zgłoszenia przez Wykonawcę gotowości do odbioru</w:t>
      </w:r>
      <w:r w:rsidR="00AE0376">
        <w:rPr>
          <w:rFonts w:ascii="Cambria" w:hAnsi="Cambria"/>
          <w:sz w:val="24"/>
          <w:szCs w:val="24"/>
        </w:rPr>
        <w:t xml:space="preserve"> </w:t>
      </w:r>
      <w:r w:rsidRPr="00B17751">
        <w:rPr>
          <w:rFonts w:ascii="Cambria" w:hAnsi="Cambria"/>
          <w:sz w:val="24"/>
          <w:szCs w:val="24"/>
        </w:rPr>
        <w:t>końcowego, będzie faktyczne wykonanie</w:t>
      </w:r>
      <w:r>
        <w:rPr>
          <w:rFonts w:ascii="Cambria" w:hAnsi="Cambria"/>
          <w:sz w:val="24"/>
          <w:szCs w:val="24"/>
        </w:rPr>
        <w:t xml:space="preserve"> całości robót</w:t>
      </w:r>
      <w:r w:rsidRPr="00B17751">
        <w:rPr>
          <w:rFonts w:ascii="Cambria" w:hAnsi="Cambria"/>
          <w:sz w:val="24"/>
          <w:szCs w:val="24"/>
        </w:rPr>
        <w:t>, potwierdzone w Dzienniku budowy wpisem dokonanym przez kierownika budowy, potwierdzonym przez Inspektora nadzoru.</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B17751">
        <w:rPr>
          <w:rFonts w:ascii="Cambria" w:hAnsi="Cambria"/>
          <w:sz w:val="24"/>
          <w:szCs w:val="24"/>
        </w:rPr>
        <w:t>Wraz ze zgłoszeniem do końcowego odbioru Wykonawca przekaże Zamawiającemu następujące dokumenty wynikające z art. 57 ustawy Prawo budowlane:</w:t>
      </w:r>
    </w:p>
    <w:p w:rsidR="003E500F" w:rsidRPr="00B17751" w:rsidRDefault="003E500F" w:rsidP="00B625AD">
      <w:pPr>
        <w:pStyle w:val="Akapitzlist"/>
        <w:numPr>
          <w:ilvl w:val="0"/>
          <w:numId w:val="15"/>
        </w:numPr>
        <w:autoSpaceDE w:val="0"/>
        <w:autoSpaceDN w:val="0"/>
        <w:adjustRightInd w:val="0"/>
        <w:spacing w:after="0"/>
        <w:ind w:hanging="424"/>
        <w:jc w:val="both"/>
        <w:rPr>
          <w:rFonts w:ascii="Cambria" w:hAnsi="Cambria"/>
          <w:sz w:val="24"/>
          <w:szCs w:val="24"/>
        </w:rPr>
      </w:pPr>
      <w:r w:rsidRPr="00B17751">
        <w:rPr>
          <w:rFonts w:ascii="Cambria" w:hAnsi="Cambria"/>
          <w:sz w:val="24"/>
          <w:szCs w:val="24"/>
        </w:rPr>
        <w:t>Dziennik budowy</w:t>
      </w:r>
      <w:r>
        <w:rPr>
          <w:rFonts w:ascii="Cambria" w:hAnsi="Cambria"/>
          <w:sz w:val="24"/>
          <w:szCs w:val="24"/>
        </w:rPr>
        <w:t xml:space="preserve"> – jeżeli dotyczy</w:t>
      </w:r>
      <w:r w:rsidRPr="00B17751">
        <w:rPr>
          <w:rFonts w:ascii="Cambria" w:hAnsi="Cambria"/>
          <w:sz w:val="24"/>
          <w:szCs w:val="24"/>
        </w:rPr>
        <w:t>,</w:t>
      </w:r>
    </w:p>
    <w:p w:rsidR="003E500F" w:rsidRPr="00B17751" w:rsidRDefault="003E500F" w:rsidP="00B625AD">
      <w:pPr>
        <w:pStyle w:val="Akapitzlist"/>
        <w:numPr>
          <w:ilvl w:val="0"/>
          <w:numId w:val="15"/>
        </w:numPr>
        <w:autoSpaceDE w:val="0"/>
        <w:autoSpaceDN w:val="0"/>
        <w:adjustRightInd w:val="0"/>
        <w:spacing w:after="0"/>
        <w:ind w:hanging="424"/>
        <w:jc w:val="both"/>
        <w:rPr>
          <w:rFonts w:ascii="Cambria" w:hAnsi="Cambria"/>
          <w:sz w:val="24"/>
          <w:szCs w:val="24"/>
        </w:rPr>
      </w:pPr>
      <w:r w:rsidRPr="00B17751">
        <w:rPr>
          <w:rFonts w:ascii="Cambria" w:hAnsi="Cambria"/>
          <w:sz w:val="24"/>
          <w:szCs w:val="24"/>
        </w:rPr>
        <w:t>Dokumentację powykonawczą, skompletowaną w formie papierowej i elektronicznej w formacie doc i pdf,</w:t>
      </w:r>
    </w:p>
    <w:p w:rsidR="003E500F" w:rsidRPr="00B17751" w:rsidRDefault="003E500F" w:rsidP="00B625AD">
      <w:pPr>
        <w:pStyle w:val="Akapitzlist"/>
        <w:numPr>
          <w:ilvl w:val="0"/>
          <w:numId w:val="15"/>
        </w:numPr>
        <w:autoSpaceDE w:val="0"/>
        <w:autoSpaceDN w:val="0"/>
        <w:adjustRightInd w:val="0"/>
        <w:spacing w:after="0"/>
        <w:ind w:hanging="424"/>
        <w:jc w:val="both"/>
        <w:rPr>
          <w:rFonts w:ascii="Cambria" w:hAnsi="Cambria"/>
          <w:sz w:val="24"/>
          <w:szCs w:val="24"/>
        </w:rPr>
      </w:pPr>
      <w:r w:rsidRPr="00B17751">
        <w:rPr>
          <w:rFonts w:ascii="Cambria" w:hAnsi="Cambria"/>
          <w:sz w:val="24"/>
          <w:szCs w:val="24"/>
        </w:rPr>
        <w:lastRenderedPageBreak/>
        <w:t>Dokumenty (atesty, certyfikaty</w:t>
      </w:r>
      <w:r w:rsidR="00B44934">
        <w:rPr>
          <w:rFonts w:ascii="Cambria" w:hAnsi="Cambria"/>
          <w:sz w:val="24"/>
          <w:szCs w:val="24"/>
        </w:rPr>
        <w:t>, oświadczenia</w:t>
      </w:r>
      <w:r w:rsidRPr="00B17751">
        <w:rPr>
          <w:rFonts w:ascii="Cambria" w:hAnsi="Cambria"/>
          <w:sz w:val="24"/>
          <w:szCs w:val="24"/>
        </w:rPr>
        <w:t xml:space="preserve">) potwierdzające, że wbudowane wyroby budowlane są zgodne z art. 10 ustawy Prawo budowlane (opisane </w:t>
      </w:r>
      <w:r w:rsidR="00976D7E">
        <w:rPr>
          <w:rFonts w:ascii="Cambria" w:hAnsi="Cambria"/>
          <w:sz w:val="24"/>
          <w:szCs w:val="24"/>
        </w:rPr>
        <w:br/>
      </w:r>
      <w:r w:rsidRPr="00B17751">
        <w:rPr>
          <w:rFonts w:ascii="Cambria" w:hAnsi="Cambria"/>
          <w:sz w:val="24"/>
          <w:szCs w:val="24"/>
        </w:rPr>
        <w:t>i ostemplowane przez Kierownika budowy i potwierdzone przez Inspektora Nadzoru),</w:t>
      </w:r>
    </w:p>
    <w:p w:rsidR="003E500F" w:rsidRPr="00B17751" w:rsidRDefault="003E500F" w:rsidP="00B625AD">
      <w:pPr>
        <w:pStyle w:val="Akapitzlist"/>
        <w:numPr>
          <w:ilvl w:val="0"/>
          <w:numId w:val="15"/>
        </w:numPr>
        <w:autoSpaceDE w:val="0"/>
        <w:autoSpaceDN w:val="0"/>
        <w:adjustRightInd w:val="0"/>
        <w:spacing w:after="0"/>
        <w:ind w:hanging="424"/>
        <w:jc w:val="both"/>
        <w:rPr>
          <w:rFonts w:ascii="Cambria" w:hAnsi="Cambria"/>
          <w:sz w:val="24"/>
          <w:szCs w:val="24"/>
        </w:rPr>
      </w:pPr>
      <w:r w:rsidRPr="00B17751">
        <w:rPr>
          <w:rFonts w:ascii="Cambria" w:hAnsi="Cambria"/>
          <w:sz w:val="24"/>
          <w:szCs w:val="24"/>
        </w:rPr>
        <w:t>Protokoły i zaświadczenia z przeprowadzonych prób, badań, sprawdzeń i inne dokumenty,</w:t>
      </w:r>
    </w:p>
    <w:p w:rsidR="003E500F" w:rsidRDefault="003E500F" w:rsidP="00B625AD">
      <w:pPr>
        <w:pStyle w:val="Akapitzlist"/>
        <w:numPr>
          <w:ilvl w:val="0"/>
          <w:numId w:val="15"/>
        </w:numPr>
        <w:autoSpaceDE w:val="0"/>
        <w:autoSpaceDN w:val="0"/>
        <w:adjustRightInd w:val="0"/>
        <w:spacing w:after="0"/>
        <w:ind w:hanging="424"/>
        <w:jc w:val="both"/>
        <w:rPr>
          <w:rFonts w:ascii="Cambria" w:hAnsi="Cambria"/>
          <w:sz w:val="24"/>
          <w:szCs w:val="24"/>
        </w:rPr>
      </w:pPr>
      <w:r w:rsidRPr="00B17751">
        <w:rPr>
          <w:rFonts w:ascii="Cambria" w:hAnsi="Cambria"/>
          <w:sz w:val="24"/>
          <w:szCs w:val="24"/>
        </w:rPr>
        <w:t>Oświadczenie Kierownika budowy oraz kierowników robót o zakończeniu robót budowlanych oraz wykonaniu robót zgodnie ze sztuką budowlaną, obowiązującymi przepisami i normami,</w:t>
      </w:r>
    </w:p>
    <w:p w:rsidR="003E500F" w:rsidRPr="00EC271A"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EC271A">
        <w:rPr>
          <w:rFonts w:ascii="Cambria" w:hAnsi="Cambria"/>
          <w:sz w:val="24"/>
          <w:szCs w:val="24"/>
        </w:rPr>
        <w:t xml:space="preserve">Zamawiający wyznaczy i rozpocznie czynności odbioru końcowego w terminie </w:t>
      </w:r>
      <w:r w:rsidRPr="00EC271A">
        <w:rPr>
          <w:rFonts w:ascii="Cambria" w:hAnsi="Cambria"/>
          <w:sz w:val="24"/>
          <w:szCs w:val="24"/>
        </w:rPr>
        <w:br/>
      </w:r>
      <w:r w:rsidRPr="00396D04">
        <w:rPr>
          <w:rFonts w:ascii="Cambria" w:hAnsi="Cambria"/>
          <w:b/>
          <w:bCs/>
          <w:sz w:val="24"/>
          <w:szCs w:val="24"/>
        </w:rPr>
        <w:t xml:space="preserve">do </w:t>
      </w:r>
      <w:r w:rsidR="0002321F" w:rsidRPr="00396D04">
        <w:rPr>
          <w:rFonts w:ascii="Cambria" w:hAnsi="Cambria"/>
          <w:b/>
          <w:bCs/>
          <w:sz w:val="24"/>
          <w:szCs w:val="24"/>
        </w:rPr>
        <w:t>14</w:t>
      </w:r>
      <w:r w:rsidR="00431C91" w:rsidRPr="00396D04">
        <w:rPr>
          <w:rFonts w:ascii="Cambria" w:hAnsi="Cambria"/>
          <w:b/>
          <w:bCs/>
          <w:sz w:val="24"/>
          <w:szCs w:val="24"/>
        </w:rPr>
        <w:t xml:space="preserve"> dni</w:t>
      </w:r>
      <w:r w:rsidR="00813080">
        <w:rPr>
          <w:rFonts w:ascii="Cambria" w:hAnsi="Cambria"/>
          <w:b/>
          <w:bCs/>
          <w:sz w:val="24"/>
          <w:szCs w:val="24"/>
        </w:rPr>
        <w:t xml:space="preserve"> </w:t>
      </w:r>
      <w:r w:rsidR="0002321F" w:rsidRPr="00396D04">
        <w:rPr>
          <w:rFonts w:ascii="Cambria" w:hAnsi="Cambria"/>
          <w:b/>
          <w:bCs/>
          <w:sz w:val="24"/>
          <w:szCs w:val="24"/>
        </w:rPr>
        <w:t>roboczych</w:t>
      </w:r>
      <w:r w:rsidR="00813080">
        <w:rPr>
          <w:rFonts w:ascii="Cambria" w:hAnsi="Cambria"/>
          <w:b/>
          <w:bCs/>
          <w:sz w:val="24"/>
          <w:szCs w:val="24"/>
        </w:rPr>
        <w:t xml:space="preserve"> </w:t>
      </w:r>
      <w:r w:rsidRPr="00396D04">
        <w:rPr>
          <w:rFonts w:ascii="Cambria" w:hAnsi="Cambria"/>
          <w:b/>
          <w:bCs/>
          <w:sz w:val="24"/>
          <w:szCs w:val="24"/>
        </w:rPr>
        <w:t>od</w:t>
      </w:r>
      <w:r w:rsidRPr="00EC271A">
        <w:rPr>
          <w:rFonts w:ascii="Cambria" w:hAnsi="Cambria"/>
          <w:b/>
          <w:bCs/>
          <w:sz w:val="24"/>
          <w:szCs w:val="24"/>
        </w:rPr>
        <w:t xml:space="preserve"> daty zawiadomienia go o osiągnięciu gotowości do odbioru końcowego</w:t>
      </w:r>
      <w:r w:rsidRPr="00EC271A">
        <w:rPr>
          <w:rFonts w:ascii="Cambria" w:hAnsi="Cambria"/>
          <w:sz w:val="24"/>
          <w:szCs w:val="24"/>
        </w:rPr>
        <w:t>.</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EC271A">
        <w:rPr>
          <w:rFonts w:ascii="Cambria" w:hAnsi="Cambria"/>
          <w:sz w:val="24"/>
          <w:szCs w:val="24"/>
        </w:rPr>
        <w:t xml:space="preserve">Zamawiający zobowiązany jest do dokonania lub odmowy dokonania odbioru końcowego, w terminie </w:t>
      </w:r>
      <w:r w:rsidRPr="00EC271A">
        <w:rPr>
          <w:rFonts w:ascii="Cambria" w:hAnsi="Cambria"/>
          <w:b/>
          <w:bCs/>
          <w:sz w:val="24"/>
          <w:szCs w:val="24"/>
        </w:rPr>
        <w:t xml:space="preserve">do </w:t>
      </w:r>
      <w:r w:rsidR="0002321F">
        <w:rPr>
          <w:rFonts w:ascii="Cambria" w:hAnsi="Cambria"/>
          <w:b/>
          <w:bCs/>
          <w:sz w:val="24"/>
          <w:szCs w:val="24"/>
        </w:rPr>
        <w:t>30</w:t>
      </w:r>
      <w:r w:rsidRPr="00EC271A">
        <w:rPr>
          <w:rFonts w:ascii="Cambria" w:hAnsi="Cambria"/>
          <w:b/>
          <w:bCs/>
          <w:sz w:val="24"/>
          <w:szCs w:val="24"/>
        </w:rPr>
        <w:t>dni od dnia rozpoczęcia</w:t>
      </w:r>
      <w:r w:rsidRPr="00185680">
        <w:rPr>
          <w:rFonts w:ascii="Cambria" w:hAnsi="Cambria"/>
          <w:b/>
          <w:bCs/>
          <w:sz w:val="24"/>
          <w:szCs w:val="24"/>
        </w:rPr>
        <w:t xml:space="preserve"> tego odbioru</w:t>
      </w:r>
      <w:r w:rsidRPr="00B17751">
        <w:rPr>
          <w:rFonts w:ascii="Cambria" w:hAnsi="Cambria"/>
          <w:sz w:val="24"/>
          <w:szCs w:val="24"/>
        </w:rPr>
        <w:t>.</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hAnsi="Cambria"/>
          <w:sz w:val="24"/>
          <w:szCs w:val="24"/>
        </w:rPr>
      </w:pPr>
      <w:r w:rsidRPr="00B17751">
        <w:rPr>
          <w:rFonts w:ascii="Cambria" w:hAnsi="Cambria"/>
          <w:sz w:val="24"/>
          <w:szCs w:val="24"/>
        </w:rPr>
        <w:t>W protokole odbioru końcowego strony wskażą w szczególności zakres wykonanych prac, datę ich zakończenia, uwagi dotyczące jakości wykonanych prac oraz ewentualne usterki lub w</w:t>
      </w:r>
      <w:r w:rsidR="004E3FC5">
        <w:rPr>
          <w:rFonts w:ascii="Cambria" w:hAnsi="Cambria"/>
          <w:sz w:val="24"/>
          <w:szCs w:val="24"/>
        </w:rPr>
        <w:t>ady stwierdzone podczas odbioru.</w:t>
      </w:r>
    </w:p>
    <w:p w:rsidR="003E500F" w:rsidRPr="00B17751"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lang w:eastAsia="en-US"/>
        </w:rPr>
      </w:pPr>
      <w:r w:rsidRPr="00B17751">
        <w:rPr>
          <w:rFonts w:ascii="Cambria" w:eastAsia="Calibri" w:hAnsi="Cambria"/>
          <w:color w:val="000000"/>
          <w:sz w:val="24"/>
          <w:szCs w:val="24"/>
        </w:rPr>
        <w:t>Jeżeli w toku czynności odbioru zostaną stwierdzone wady, Zamawiającemu przysługują następujące uprawnienia:</w:t>
      </w:r>
    </w:p>
    <w:p w:rsidR="003E500F" w:rsidRPr="00B17751" w:rsidRDefault="003E500F" w:rsidP="00B625AD">
      <w:pPr>
        <w:pStyle w:val="Akapitzlist"/>
        <w:numPr>
          <w:ilvl w:val="0"/>
          <w:numId w:val="17"/>
        </w:numPr>
        <w:autoSpaceDE w:val="0"/>
        <w:autoSpaceDN w:val="0"/>
        <w:adjustRightInd w:val="0"/>
        <w:spacing w:after="0"/>
        <w:jc w:val="both"/>
        <w:rPr>
          <w:rFonts w:ascii="Cambria" w:hAnsi="Cambria"/>
          <w:color w:val="000000"/>
          <w:sz w:val="24"/>
          <w:szCs w:val="24"/>
        </w:rPr>
      </w:pPr>
      <w:r w:rsidRPr="00B17751">
        <w:rPr>
          <w:rFonts w:ascii="Cambria" w:hAnsi="Cambria"/>
          <w:color w:val="000000"/>
          <w:sz w:val="24"/>
          <w:szCs w:val="24"/>
        </w:rPr>
        <w:t xml:space="preserve">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w:t>
      </w:r>
      <w:r w:rsidR="00A11162">
        <w:rPr>
          <w:rFonts w:ascii="Cambria" w:hAnsi="Cambria"/>
          <w:color w:val="000000"/>
          <w:sz w:val="24"/>
          <w:szCs w:val="24"/>
        </w:rPr>
        <w:t>7</w:t>
      </w:r>
      <w:r w:rsidRPr="00B17751">
        <w:rPr>
          <w:rFonts w:ascii="Cambria" w:hAnsi="Cambria"/>
          <w:color w:val="000000"/>
          <w:sz w:val="24"/>
          <w:szCs w:val="24"/>
        </w:rPr>
        <w:t>dni</w:t>
      </w:r>
      <w:r w:rsidR="004E3FC5">
        <w:rPr>
          <w:rFonts w:ascii="Cambria" w:hAnsi="Cambria"/>
          <w:color w:val="000000"/>
          <w:sz w:val="24"/>
          <w:szCs w:val="24"/>
        </w:rPr>
        <w:t>,</w:t>
      </w:r>
    </w:p>
    <w:p w:rsidR="003E500F" w:rsidRPr="00B17751" w:rsidRDefault="003E500F" w:rsidP="00B625AD">
      <w:pPr>
        <w:pStyle w:val="Akapitzlist"/>
        <w:numPr>
          <w:ilvl w:val="0"/>
          <w:numId w:val="17"/>
        </w:numPr>
        <w:autoSpaceDE w:val="0"/>
        <w:autoSpaceDN w:val="0"/>
        <w:adjustRightInd w:val="0"/>
        <w:spacing w:after="0"/>
        <w:jc w:val="both"/>
        <w:rPr>
          <w:rFonts w:ascii="Cambria" w:hAnsi="Cambria"/>
          <w:color w:val="000000"/>
          <w:sz w:val="24"/>
          <w:szCs w:val="24"/>
        </w:rPr>
      </w:pPr>
      <w:r w:rsidRPr="00B17751">
        <w:rPr>
          <w:rFonts w:ascii="Cambria" w:hAnsi="Cambria"/>
          <w:color w:val="000000"/>
          <w:sz w:val="24"/>
          <w:szCs w:val="24"/>
        </w:rPr>
        <w:t xml:space="preserve">jeżeli wady nadają się do usunięcia i nie stanowią przeszkody w użytkowaniu przedmiotu zamówienia zgodnie z przeznaczeniem i zachowaniem zasad bezpieczeństwa /wady nieistotne/ Zamawiający odbierze przedmiot zamówienia wyznaczając termin ich usunięcia nie krótszy niż </w:t>
      </w:r>
      <w:r w:rsidR="00A11162">
        <w:rPr>
          <w:rFonts w:ascii="Cambria" w:hAnsi="Cambria"/>
          <w:color w:val="000000"/>
          <w:sz w:val="24"/>
          <w:szCs w:val="24"/>
        </w:rPr>
        <w:t>7</w:t>
      </w:r>
      <w:r w:rsidRPr="00B17751">
        <w:rPr>
          <w:rFonts w:ascii="Cambria" w:hAnsi="Cambria"/>
          <w:color w:val="000000"/>
          <w:sz w:val="24"/>
          <w:szCs w:val="24"/>
        </w:rPr>
        <w:t>dni.</w:t>
      </w:r>
    </w:p>
    <w:p w:rsidR="003E500F" w:rsidRPr="00B17751" w:rsidRDefault="003E500F" w:rsidP="00B625AD">
      <w:pPr>
        <w:pStyle w:val="Akapitzlist"/>
        <w:numPr>
          <w:ilvl w:val="0"/>
          <w:numId w:val="17"/>
        </w:numPr>
        <w:autoSpaceDE w:val="0"/>
        <w:autoSpaceDN w:val="0"/>
        <w:adjustRightInd w:val="0"/>
        <w:spacing w:after="0"/>
        <w:jc w:val="both"/>
        <w:rPr>
          <w:rFonts w:ascii="Cambria" w:hAnsi="Cambria"/>
          <w:color w:val="000000"/>
          <w:sz w:val="24"/>
          <w:szCs w:val="24"/>
        </w:rPr>
      </w:pPr>
      <w:r w:rsidRPr="00B17751">
        <w:rPr>
          <w:rFonts w:ascii="Cambria" w:hAnsi="Cambria"/>
          <w:color w:val="000000"/>
          <w:sz w:val="24"/>
          <w:szCs w:val="24"/>
        </w:rPr>
        <w:t>jeżeli wady nie nadają się do usunięcia, Zamawiający może:</w:t>
      </w:r>
    </w:p>
    <w:p w:rsidR="003E500F" w:rsidRPr="00B17751" w:rsidRDefault="003E500F" w:rsidP="00B625AD">
      <w:pPr>
        <w:pStyle w:val="Akapitzlist"/>
        <w:numPr>
          <w:ilvl w:val="1"/>
          <w:numId w:val="17"/>
        </w:numPr>
        <w:tabs>
          <w:tab w:val="num" w:pos="1134"/>
        </w:tabs>
        <w:autoSpaceDE w:val="0"/>
        <w:autoSpaceDN w:val="0"/>
        <w:adjustRightInd w:val="0"/>
        <w:spacing w:after="0"/>
        <w:ind w:left="1134" w:hanging="283"/>
        <w:jc w:val="both"/>
        <w:rPr>
          <w:rFonts w:ascii="Cambria" w:hAnsi="Cambria"/>
          <w:color w:val="000000"/>
          <w:sz w:val="24"/>
          <w:szCs w:val="24"/>
        </w:rPr>
      </w:pPr>
      <w:r w:rsidRPr="00B17751">
        <w:rPr>
          <w:rFonts w:ascii="Cambria" w:hAnsi="Cambria"/>
          <w:color w:val="000000"/>
          <w:sz w:val="24"/>
          <w:szCs w:val="24"/>
        </w:rPr>
        <w:t>obniżyć wynagrodzenie, jeżeli wady nie uniemożliwiają użytkowania przedmiotu odbioru zgodnie z przeznaczeniem,</w:t>
      </w:r>
    </w:p>
    <w:p w:rsidR="003E500F" w:rsidRPr="00B17751" w:rsidRDefault="003E500F" w:rsidP="00B625AD">
      <w:pPr>
        <w:pStyle w:val="Akapitzlist"/>
        <w:numPr>
          <w:ilvl w:val="1"/>
          <w:numId w:val="17"/>
        </w:numPr>
        <w:tabs>
          <w:tab w:val="num" w:pos="1134"/>
        </w:tabs>
        <w:autoSpaceDE w:val="0"/>
        <w:autoSpaceDN w:val="0"/>
        <w:adjustRightInd w:val="0"/>
        <w:spacing w:after="0"/>
        <w:ind w:left="1134" w:hanging="283"/>
        <w:jc w:val="both"/>
        <w:rPr>
          <w:rFonts w:ascii="Cambria" w:hAnsi="Cambria"/>
          <w:color w:val="000000"/>
          <w:sz w:val="24"/>
          <w:szCs w:val="24"/>
        </w:rPr>
      </w:pPr>
      <w:r w:rsidRPr="00B17751">
        <w:rPr>
          <w:rFonts w:ascii="Cambria" w:hAnsi="Cambria"/>
          <w:color w:val="000000"/>
          <w:sz w:val="24"/>
          <w:szCs w:val="24"/>
        </w:rPr>
        <w:t>odstąpić od umowy lub żądać ponownego wykonania przedmiotu zamówienia, jeżeli wady uniemożliwiają użytkowanie przedmiotu zamówienia zgodnie z przeznaczeniem.</w:t>
      </w:r>
    </w:p>
    <w:p w:rsidR="00A07506"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rPr>
      </w:pPr>
      <w:r w:rsidRPr="00B17751">
        <w:rPr>
          <w:rFonts w:ascii="Cambria" w:eastAsia="Calibri" w:hAnsi="Cambria"/>
          <w:color w:val="000000"/>
          <w:sz w:val="24"/>
          <w:szCs w:val="24"/>
        </w:rPr>
        <w:t>W przypadku odmowy usunięcia wad przez Wykonawcę, wady zostaną usunięte w ramach wykonawstwa zastępczego na jego koszt.</w:t>
      </w:r>
    </w:p>
    <w:p w:rsidR="003E500F" w:rsidRPr="00A07506" w:rsidRDefault="003E500F" w:rsidP="00B625AD">
      <w:pPr>
        <w:widowControl/>
        <w:numPr>
          <w:ilvl w:val="0"/>
          <w:numId w:val="16"/>
        </w:numPr>
        <w:tabs>
          <w:tab w:val="clear" w:pos="1440"/>
          <w:tab w:val="num" w:pos="426"/>
        </w:tabs>
        <w:suppressAutoHyphens w:val="0"/>
        <w:overflowPunct w:val="0"/>
        <w:autoSpaceDE w:val="0"/>
        <w:autoSpaceDN w:val="0"/>
        <w:spacing w:after="0"/>
        <w:ind w:left="426" w:hanging="426"/>
        <w:rPr>
          <w:rFonts w:ascii="Cambria" w:eastAsia="Calibri" w:hAnsi="Cambria"/>
          <w:color w:val="000000"/>
          <w:sz w:val="24"/>
          <w:szCs w:val="24"/>
        </w:rPr>
      </w:pPr>
      <w:r w:rsidRPr="00A07506">
        <w:rPr>
          <w:rFonts w:ascii="Cambria" w:hAnsi="Cambria"/>
          <w:color w:val="000000"/>
          <w:sz w:val="24"/>
          <w:szCs w:val="24"/>
        </w:rPr>
        <w:t>W przypadku odmowy odbioru, o którym mowa w ust. 8 pkt 1</w:t>
      </w:r>
      <w:r w:rsidR="00C14A95">
        <w:rPr>
          <w:rFonts w:ascii="Cambria" w:hAnsi="Cambria"/>
          <w:color w:val="000000"/>
          <w:sz w:val="24"/>
          <w:szCs w:val="24"/>
        </w:rPr>
        <w:t>)</w:t>
      </w:r>
      <w:r w:rsidRPr="00A07506">
        <w:rPr>
          <w:rFonts w:ascii="Cambria" w:hAnsi="Cambria"/>
          <w:color w:val="000000"/>
          <w:sz w:val="24"/>
          <w:szCs w:val="24"/>
        </w:rPr>
        <w:t>, terminem wykonan</w:t>
      </w:r>
      <w:r w:rsidR="00752AAE">
        <w:rPr>
          <w:rFonts w:ascii="Cambria" w:hAnsi="Cambria"/>
          <w:color w:val="000000"/>
          <w:sz w:val="24"/>
          <w:szCs w:val="24"/>
        </w:rPr>
        <w:t>i</w:t>
      </w:r>
      <w:r w:rsidRPr="00A07506">
        <w:rPr>
          <w:rFonts w:ascii="Cambria" w:hAnsi="Cambria"/>
          <w:color w:val="000000"/>
          <w:sz w:val="24"/>
          <w:szCs w:val="24"/>
        </w:rPr>
        <w:t>a zamówienia będzie data ponownego zgłoszenia przez wykonawcę gotowości do odbioru przedmiotu zamówienia z usuniętymi wadami istotnymi</w:t>
      </w:r>
      <w:r w:rsidR="00CA0BEB">
        <w:rPr>
          <w:rFonts w:ascii="Cambria" w:hAnsi="Cambria"/>
          <w:color w:val="000000"/>
          <w:sz w:val="24"/>
          <w:szCs w:val="24"/>
        </w:rPr>
        <w:t>.</w:t>
      </w:r>
    </w:p>
    <w:p w:rsidR="00A07506" w:rsidRDefault="00A07506" w:rsidP="00B83CE6">
      <w:pPr>
        <w:widowControl/>
        <w:suppressAutoHyphens w:val="0"/>
        <w:overflowPunct w:val="0"/>
        <w:autoSpaceDE w:val="0"/>
        <w:autoSpaceDN w:val="0"/>
        <w:spacing w:after="0"/>
        <w:rPr>
          <w:rFonts w:ascii="Cambria" w:hAnsi="Cambria"/>
          <w:color w:val="000000"/>
          <w:sz w:val="24"/>
          <w:szCs w:val="24"/>
        </w:rPr>
      </w:pPr>
    </w:p>
    <w:p w:rsidR="00A424D7" w:rsidRPr="00EC702D"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7</w:t>
      </w:r>
    </w:p>
    <w:p w:rsidR="00A424D7" w:rsidRPr="00EC702D" w:rsidRDefault="00A424D7" w:rsidP="00B83CE6">
      <w:pPr>
        <w:pStyle w:val="Lista"/>
        <w:spacing w:line="276" w:lineRule="auto"/>
        <w:ind w:left="360"/>
        <w:jc w:val="center"/>
        <w:rPr>
          <w:rFonts w:ascii="Cambria" w:hAnsi="Cambria" w:cs="Calibri"/>
          <w:b/>
          <w:bCs/>
          <w:szCs w:val="24"/>
        </w:rPr>
      </w:pPr>
      <w:r w:rsidRPr="00EC702D">
        <w:rPr>
          <w:rFonts w:ascii="Cambria" w:hAnsi="Cambria" w:cs="Calibri"/>
          <w:b/>
          <w:bCs/>
          <w:szCs w:val="24"/>
        </w:rPr>
        <w:t>Obowiązki Kierownika budowy</w:t>
      </w:r>
    </w:p>
    <w:p w:rsidR="00A424D7" w:rsidRPr="00EC702D" w:rsidRDefault="00A424D7" w:rsidP="00B625AD">
      <w:pPr>
        <w:pStyle w:val="Lista"/>
        <w:numPr>
          <w:ilvl w:val="2"/>
          <w:numId w:val="23"/>
        </w:numPr>
        <w:tabs>
          <w:tab w:val="clear" w:pos="737"/>
          <w:tab w:val="num" w:pos="284"/>
        </w:tabs>
        <w:spacing w:line="276" w:lineRule="auto"/>
        <w:ind w:left="284"/>
        <w:jc w:val="both"/>
        <w:rPr>
          <w:rFonts w:ascii="Cambria" w:hAnsi="Cambria" w:cs="Calibri"/>
          <w:szCs w:val="24"/>
        </w:rPr>
      </w:pPr>
      <w:r w:rsidRPr="00EC702D">
        <w:rPr>
          <w:rFonts w:ascii="Cambria" w:hAnsi="Cambria" w:cs="Calibri"/>
          <w:szCs w:val="24"/>
        </w:rPr>
        <w:lastRenderedPageBreak/>
        <w:t xml:space="preserve">Kierownik budowy działać będzie w granicach umocowania określonego w ustawie </w:t>
      </w:r>
      <w:r>
        <w:rPr>
          <w:rFonts w:ascii="Cambria" w:hAnsi="Cambria" w:cs="Calibri"/>
          <w:szCs w:val="24"/>
        </w:rPr>
        <w:br/>
      </w:r>
      <w:r w:rsidRPr="00EC702D">
        <w:rPr>
          <w:rFonts w:ascii="Cambria" w:hAnsi="Cambria" w:cs="Calibri"/>
          <w:szCs w:val="24"/>
        </w:rPr>
        <w:t>z dnia 7 lipca 1994 r.  Prawo budowlane.</w:t>
      </w:r>
    </w:p>
    <w:p w:rsidR="00A424D7" w:rsidRPr="00EC702D" w:rsidRDefault="00A424D7" w:rsidP="00B625AD">
      <w:pPr>
        <w:pStyle w:val="Lista"/>
        <w:numPr>
          <w:ilvl w:val="2"/>
          <w:numId w:val="23"/>
        </w:numPr>
        <w:tabs>
          <w:tab w:val="clear" w:pos="737"/>
          <w:tab w:val="num" w:pos="284"/>
        </w:tabs>
        <w:spacing w:line="276" w:lineRule="auto"/>
        <w:ind w:left="284"/>
        <w:jc w:val="both"/>
        <w:rPr>
          <w:rFonts w:ascii="Cambria" w:hAnsi="Cambria" w:cs="Calibri"/>
          <w:szCs w:val="24"/>
        </w:rPr>
      </w:pPr>
      <w:r w:rsidRPr="00EC702D">
        <w:rPr>
          <w:rFonts w:ascii="Cambria" w:hAnsi="Cambria" w:cs="Calibri"/>
          <w:szCs w:val="24"/>
        </w:rPr>
        <w:t>Kierownik budowy zobowiązany jest do:</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EC702D">
        <w:rPr>
          <w:rFonts w:ascii="Cambria" w:hAnsi="Cambria"/>
          <w:color w:val="000000"/>
          <w:sz w:val="24"/>
          <w:szCs w:val="24"/>
        </w:rPr>
        <w:t xml:space="preserve">złożenia Zamawiającemu </w:t>
      </w:r>
      <w:r>
        <w:rPr>
          <w:rFonts w:ascii="Cambria" w:hAnsi="Cambria"/>
          <w:color w:val="000000"/>
          <w:sz w:val="24"/>
          <w:szCs w:val="24"/>
        </w:rPr>
        <w:t>w dniu</w:t>
      </w:r>
      <w:r w:rsidRPr="00EC702D">
        <w:rPr>
          <w:rFonts w:ascii="Cambria" w:hAnsi="Cambria"/>
          <w:color w:val="000000"/>
          <w:sz w:val="24"/>
          <w:szCs w:val="24"/>
        </w:rPr>
        <w:t xml:space="preserve"> przekazania placu budowy oświadczenia </w:t>
      </w:r>
      <w:r>
        <w:rPr>
          <w:rFonts w:ascii="Cambria" w:hAnsi="Cambria"/>
          <w:color w:val="000000"/>
          <w:sz w:val="24"/>
          <w:szCs w:val="24"/>
        </w:rPr>
        <w:br/>
      </w:r>
      <w:r w:rsidRPr="00EC702D">
        <w:rPr>
          <w:rFonts w:ascii="Cambria" w:hAnsi="Cambria"/>
          <w:color w:val="000000"/>
          <w:sz w:val="24"/>
          <w:szCs w:val="24"/>
        </w:rPr>
        <w:t>o przyjęciu obowiązków kierownika budowy,</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EC702D">
        <w:rPr>
          <w:rFonts w:ascii="Cambria" w:hAnsi="Cambria"/>
          <w:color w:val="000000"/>
          <w:sz w:val="24"/>
          <w:szCs w:val="24"/>
        </w:rPr>
        <w:t xml:space="preserve">prowadzenia dziennika budowy, </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EC702D">
        <w:rPr>
          <w:rFonts w:ascii="Cambria" w:hAnsi="Cambria"/>
          <w:color w:val="000000"/>
          <w:sz w:val="24"/>
          <w:szCs w:val="24"/>
        </w:rPr>
        <w:t>przedkładani</w:t>
      </w:r>
      <w:r w:rsidR="00013C3B">
        <w:rPr>
          <w:rFonts w:ascii="Cambria" w:hAnsi="Cambria"/>
          <w:color w:val="000000"/>
          <w:sz w:val="24"/>
          <w:szCs w:val="24"/>
        </w:rPr>
        <w:t>a</w:t>
      </w:r>
      <w:r w:rsidRPr="00EC702D">
        <w:rPr>
          <w:rFonts w:ascii="Cambria" w:hAnsi="Cambria"/>
          <w:color w:val="000000"/>
          <w:sz w:val="24"/>
          <w:szCs w:val="24"/>
        </w:rPr>
        <w:t xml:space="preserve"> Inspektorowi Nadzoru wniosków o zatwierdzenie do wbudowania materiałów</w:t>
      </w:r>
      <w:r w:rsidR="00013C3B">
        <w:rPr>
          <w:rFonts w:ascii="Cambria" w:hAnsi="Cambria"/>
          <w:color w:val="000000"/>
          <w:sz w:val="24"/>
          <w:szCs w:val="24"/>
        </w:rPr>
        <w:t xml:space="preserve"> przed ich wbudowaniem</w:t>
      </w:r>
      <w:r w:rsidR="004E3FC5">
        <w:rPr>
          <w:rFonts w:ascii="Cambria" w:hAnsi="Cambria"/>
          <w:color w:val="000000"/>
          <w:sz w:val="24"/>
          <w:szCs w:val="24"/>
        </w:rPr>
        <w:t>,</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sz w:val="24"/>
          <w:szCs w:val="24"/>
        </w:rPr>
        <w:t>zgłaszani</w:t>
      </w:r>
      <w:r w:rsidR="00013C3B">
        <w:rPr>
          <w:rFonts w:ascii="Cambria" w:hAnsi="Cambria"/>
          <w:sz w:val="24"/>
          <w:szCs w:val="24"/>
        </w:rPr>
        <w:t>a</w:t>
      </w:r>
      <w:r w:rsidRPr="00EC702D">
        <w:rPr>
          <w:rFonts w:ascii="Cambria" w:hAnsi="Cambria"/>
          <w:sz w:val="24"/>
          <w:szCs w:val="24"/>
        </w:rPr>
        <w:t xml:space="preserve"> Inspektorowi Nadzoru do sprawdzenia lub odbioru wykonane roboty ulegające zakryciu bądź zanikające oraz zapewnienie dokonania wymaganych przepisami lub ustalonych w dokumentacji projektowej prób i badań przed zgłoszeniem ich do odbioru,</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color w:val="000000"/>
          <w:sz w:val="24"/>
          <w:szCs w:val="24"/>
        </w:rPr>
      </w:pPr>
      <w:r w:rsidRPr="00EC702D">
        <w:rPr>
          <w:rFonts w:ascii="Cambria" w:hAnsi="Cambria"/>
          <w:color w:val="000000"/>
          <w:sz w:val="24"/>
          <w:szCs w:val="24"/>
        </w:rPr>
        <w:t>informowani</w:t>
      </w:r>
      <w:r w:rsidR="00013C3B">
        <w:rPr>
          <w:rFonts w:ascii="Cambria" w:hAnsi="Cambria"/>
          <w:color w:val="000000"/>
          <w:sz w:val="24"/>
          <w:szCs w:val="24"/>
        </w:rPr>
        <w:t>a</w:t>
      </w:r>
      <w:r w:rsidRPr="00EC702D">
        <w:rPr>
          <w:rFonts w:ascii="Cambria" w:hAnsi="Cambria"/>
          <w:color w:val="000000"/>
          <w:sz w:val="24"/>
          <w:szCs w:val="24"/>
        </w:rPr>
        <w:t xml:space="preserve"> Zamawiającego (Inspektora Nadzoru) o terminie zakrycia robót ulegających zakryciu oraz terminie odbioru robót zanikających (jeżeli Wykonawca nie poinformował o tych faktach Inspektora Nadzoru zobowiązany jest odkryć roboty lub wykonać otwory niezbędne do zbadania robót, a następnie przywróci</w:t>
      </w:r>
      <w:r w:rsidR="004E3FC5">
        <w:rPr>
          <w:rFonts w:ascii="Cambria" w:hAnsi="Cambria"/>
          <w:color w:val="000000"/>
          <w:sz w:val="24"/>
          <w:szCs w:val="24"/>
        </w:rPr>
        <w:t>ć roboty do stanu poprzedniego),</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sz w:val="24"/>
          <w:szCs w:val="24"/>
        </w:rPr>
        <w:t xml:space="preserve">koordynowania wszystkich prac na budowie </w:t>
      </w:r>
      <w:r w:rsidR="00013C3B">
        <w:rPr>
          <w:rFonts w:ascii="Cambria" w:hAnsi="Cambria"/>
          <w:sz w:val="24"/>
          <w:szCs w:val="24"/>
        </w:rPr>
        <w:t xml:space="preserve">w tym wykonywanych przez </w:t>
      </w:r>
      <w:r w:rsidRPr="00EC702D">
        <w:rPr>
          <w:rFonts w:ascii="Cambria" w:hAnsi="Cambria"/>
          <w:sz w:val="24"/>
          <w:szCs w:val="24"/>
        </w:rPr>
        <w:t>podwykonawc</w:t>
      </w:r>
      <w:r w:rsidR="00013C3B">
        <w:rPr>
          <w:rFonts w:ascii="Cambria" w:hAnsi="Cambria"/>
          <w:sz w:val="24"/>
          <w:szCs w:val="24"/>
        </w:rPr>
        <w:t>ów</w:t>
      </w:r>
      <w:r w:rsidRPr="00EC702D">
        <w:rPr>
          <w:rFonts w:ascii="Cambria" w:hAnsi="Cambria"/>
          <w:sz w:val="24"/>
          <w:szCs w:val="24"/>
        </w:rPr>
        <w:t xml:space="preserve">, </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sz w:val="24"/>
          <w:szCs w:val="24"/>
        </w:rPr>
        <w:t>uczestniczenia w Radach Budowy</w:t>
      </w:r>
      <w:r w:rsidR="00013C3B">
        <w:rPr>
          <w:rFonts w:ascii="Cambria" w:hAnsi="Cambria"/>
          <w:sz w:val="24"/>
          <w:szCs w:val="24"/>
        </w:rPr>
        <w:t xml:space="preserve"> i</w:t>
      </w:r>
      <w:r w:rsidRPr="00EC702D">
        <w:rPr>
          <w:rFonts w:ascii="Cambria" w:hAnsi="Cambria"/>
          <w:sz w:val="24"/>
          <w:szCs w:val="24"/>
        </w:rPr>
        <w:t xml:space="preserve"> odbiorach,</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color w:val="000000"/>
          <w:sz w:val="24"/>
          <w:szCs w:val="24"/>
        </w:rPr>
        <w:t>uczestniczenia w odbior</w:t>
      </w:r>
      <w:r>
        <w:rPr>
          <w:rFonts w:ascii="Cambria" w:hAnsi="Cambria"/>
          <w:color w:val="000000"/>
          <w:sz w:val="24"/>
          <w:szCs w:val="24"/>
        </w:rPr>
        <w:t xml:space="preserve">ze </w:t>
      </w:r>
      <w:r w:rsidRPr="00EC702D">
        <w:rPr>
          <w:rFonts w:ascii="Cambria" w:hAnsi="Cambria"/>
          <w:color w:val="000000"/>
          <w:sz w:val="24"/>
          <w:szCs w:val="24"/>
        </w:rPr>
        <w:t xml:space="preserve">końcowym zadania, w tym kontroli organów uprawnionych, </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color w:val="000000"/>
          <w:sz w:val="24"/>
          <w:szCs w:val="24"/>
        </w:rPr>
        <w:t>niezwłoczn</w:t>
      </w:r>
      <w:r w:rsidR="00013C3B">
        <w:rPr>
          <w:rFonts w:ascii="Cambria" w:hAnsi="Cambria"/>
          <w:color w:val="000000"/>
          <w:sz w:val="24"/>
          <w:szCs w:val="24"/>
        </w:rPr>
        <w:t>ego</w:t>
      </w:r>
      <w:r w:rsidRPr="00EC702D">
        <w:rPr>
          <w:rFonts w:ascii="Cambria" w:hAnsi="Cambria"/>
          <w:color w:val="000000"/>
          <w:sz w:val="24"/>
          <w:szCs w:val="24"/>
        </w:rPr>
        <w:t xml:space="preserve"> inform</w:t>
      </w:r>
      <w:r w:rsidR="00013C3B">
        <w:rPr>
          <w:rFonts w:ascii="Cambria" w:hAnsi="Cambria"/>
          <w:color w:val="000000"/>
          <w:sz w:val="24"/>
          <w:szCs w:val="24"/>
        </w:rPr>
        <w:t>owanie</w:t>
      </w:r>
      <w:r w:rsidRPr="00EC702D">
        <w:rPr>
          <w:rFonts w:ascii="Cambria" w:hAnsi="Cambria"/>
          <w:color w:val="000000"/>
          <w:sz w:val="24"/>
          <w:szCs w:val="24"/>
        </w:rPr>
        <w:t xml:space="preserve"> Inspektora Nadzoru i Zamawiającego o problemach lub okolicznościach, które mogą wpłynąć na jakość robót lub opóźnienie terminu zakończenia zadania</w:t>
      </w:r>
      <w:r w:rsidRPr="00EC702D">
        <w:rPr>
          <w:rFonts w:ascii="Cambria" w:hAnsi="Cambria"/>
          <w:sz w:val="24"/>
          <w:szCs w:val="24"/>
        </w:rPr>
        <w:t xml:space="preserve">, </w:t>
      </w:r>
    </w:p>
    <w:p w:rsidR="00A424D7" w:rsidRPr="00EC702D" w:rsidRDefault="00A424D7" w:rsidP="00B625AD">
      <w:pPr>
        <w:widowControl/>
        <w:numPr>
          <w:ilvl w:val="0"/>
          <w:numId w:val="24"/>
        </w:numPr>
        <w:suppressAutoHyphens w:val="0"/>
        <w:overflowPunct w:val="0"/>
        <w:autoSpaceDE w:val="0"/>
        <w:autoSpaceDN w:val="0"/>
        <w:spacing w:after="0"/>
        <w:ind w:left="709" w:hanging="425"/>
        <w:rPr>
          <w:rFonts w:ascii="Cambria" w:hAnsi="Cambria"/>
          <w:sz w:val="24"/>
          <w:szCs w:val="24"/>
        </w:rPr>
      </w:pPr>
      <w:r w:rsidRPr="00EC702D">
        <w:rPr>
          <w:rFonts w:ascii="Cambria" w:hAnsi="Cambria"/>
          <w:sz w:val="24"/>
          <w:szCs w:val="24"/>
        </w:rPr>
        <w:t>informowania Inspektora Nadzoru i Zamawiającego o konieczności wykonania robót dodatkowych i zamiennych niezwłocznie, lecz nie później niż w terminie 5 dni od daty stwierdzenia konieczności ich wykonania.</w:t>
      </w:r>
    </w:p>
    <w:p w:rsidR="00A424D7" w:rsidRPr="00EC702D" w:rsidRDefault="00A424D7" w:rsidP="00B83CE6">
      <w:pPr>
        <w:widowControl/>
        <w:suppressAutoHyphens w:val="0"/>
        <w:overflowPunct w:val="0"/>
        <w:autoSpaceDE w:val="0"/>
        <w:autoSpaceDN w:val="0"/>
        <w:spacing w:after="0"/>
        <w:jc w:val="center"/>
        <w:rPr>
          <w:rFonts w:ascii="Cambria" w:eastAsia="Calibri" w:hAnsi="Cambria"/>
          <w:b/>
          <w:bCs/>
          <w:sz w:val="24"/>
          <w:szCs w:val="24"/>
          <w:lang w:eastAsia="en-US"/>
        </w:rPr>
      </w:pPr>
      <w:r w:rsidRPr="00EC702D">
        <w:rPr>
          <w:rStyle w:val="Odwoaniedokomentarza"/>
          <w:rFonts w:ascii="Cambria" w:hAnsi="Cambria"/>
          <w:sz w:val="24"/>
          <w:szCs w:val="24"/>
        </w:rPr>
        <w:br/>
      </w:r>
      <w:r w:rsidRPr="00EC702D">
        <w:rPr>
          <w:rFonts w:ascii="Cambria" w:eastAsia="Calibri" w:hAnsi="Cambria"/>
          <w:b/>
          <w:bCs/>
          <w:sz w:val="24"/>
          <w:szCs w:val="24"/>
          <w:lang w:eastAsia="en-US"/>
        </w:rPr>
        <w:t>§ 8</w:t>
      </w:r>
    </w:p>
    <w:p w:rsidR="00A424D7" w:rsidRPr="00EC702D"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Podwykonawcy</w:t>
      </w:r>
    </w:p>
    <w:p w:rsidR="00A424D7" w:rsidRPr="00EC702D" w:rsidRDefault="00A424D7" w:rsidP="00B625AD">
      <w:pPr>
        <w:widowControl/>
        <w:numPr>
          <w:ilvl w:val="0"/>
          <w:numId w:val="20"/>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zobowiązuje się do wykonania przedmiotu zamówienia siłami własnymi </w:t>
      </w:r>
      <w:r w:rsidR="00E97CD5" w:rsidRPr="00EC702D">
        <w:rPr>
          <w:rFonts w:ascii="Cambria" w:eastAsia="Calibri" w:hAnsi="Cambria"/>
          <w:sz w:val="24"/>
          <w:szCs w:val="24"/>
          <w:lang w:eastAsia="en-US"/>
        </w:rPr>
        <w:t>z wyjątkiem</w:t>
      </w:r>
      <w:r w:rsidRPr="00EC702D">
        <w:rPr>
          <w:rFonts w:ascii="Cambria" w:eastAsia="Calibri" w:hAnsi="Cambria"/>
          <w:sz w:val="24"/>
          <w:szCs w:val="24"/>
          <w:lang w:eastAsia="en-US"/>
        </w:rPr>
        <w:t xml:space="preserve"> robót w zakresie:</w:t>
      </w:r>
    </w:p>
    <w:p w:rsidR="00A424D7" w:rsidRPr="00EC702D" w:rsidRDefault="00A424D7" w:rsidP="00B625AD">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w:t>
      </w:r>
    </w:p>
    <w:p w:rsidR="00A424D7" w:rsidRPr="00EC702D" w:rsidRDefault="00A424D7" w:rsidP="00B625AD">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w:t>
      </w:r>
    </w:p>
    <w:p w:rsidR="00A424D7" w:rsidRPr="00EC702D" w:rsidRDefault="00A424D7" w:rsidP="00B625AD">
      <w:pPr>
        <w:widowControl/>
        <w:numPr>
          <w:ilvl w:val="0"/>
          <w:numId w:val="18"/>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w:t>
      </w:r>
    </w:p>
    <w:p w:rsidR="00A424D7" w:rsidRPr="00EC702D" w:rsidRDefault="00A424D7" w:rsidP="00B83CE6">
      <w:pPr>
        <w:widowControl/>
        <w:tabs>
          <w:tab w:val="left" w:pos="426"/>
        </w:tabs>
        <w:suppressAutoHyphens w:val="0"/>
        <w:autoSpaceDE w:val="0"/>
        <w:autoSpaceDN w:val="0"/>
        <w:spacing w:after="0"/>
        <w:ind w:firstLine="284"/>
        <w:textAlignment w:val="auto"/>
        <w:rPr>
          <w:rFonts w:ascii="Cambria" w:eastAsia="Calibri" w:hAnsi="Cambria"/>
          <w:sz w:val="24"/>
          <w:szCs w:val="24"/>
          <w:lang w:eastAsia="en-US"/>
        </w:rPr>
      </w:pPr>
      <w:r w:rsidRPr="00EC702D">
        <w:rPr>
          <w:rFonts w:ascii="Cambria" w:eastAsia="Calibri" w:hAnsi="Cambria"/>
          <w:sz w:val="24"/>
          <w:szCs w:val="24"/>
          <w:lang w:eastAsia="en-US"/>
        </w:rPr>
        <w:tab/>
        <w:t>które zostaną wykonane przy udziale podwykonawcy (podwykonawców)</w:t>
      </w:r>
      <w:r>
        <w:rPr>
          <w:rFonts w:ascii="Cambria" w:eastAsia="Calibri" w:hAnsi="Cambria"/>
          <w:sz w:val="24"/>
          <w:szCs w:val="24"/>
          <w:lang w:eastAsia="en-US"/>
        </w:rPr>
        <w:t>.</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EC702D">
        <w:rPr>
          <w:rFonts w:ascii="Cambria" w:eastAsia="Calibri" w:hAnsi="Cambria"/>
          <w:sz w:val="24"/>
          <w:szCs w:val="24"/>
          <w:lang w:eastAsia="en-US"/>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w:t>
      </w:r>
      <w:r w:rsidRPr="00EC702D">
        <w:rPr>
          <w:rFonts w:ascii="Cambria" w:eastAsia="Calibri" w:hAnsi="Cambria"/>
          <w:sz w:val="24"/>
          <w:szCs w:val="24"/>
          <w:lang w:eastAsia="en-US"/>
        </w:rPr>
        <w:lastRenderedPageBreak/>
        <w:t xml:space="preserve">obowiązany dołączyć zgodę </w:t>
      </w:r>
      <w:r w:rsidRPr="00EC702D">
        <w:rPr>
          <w:rFonts w:ascii="Cambria" w:eastAsia="Calibri" w:hAnsi="Cambria"/>
          <w:color w:val="000000"/>
          <w:sz w:val="24"/>
          <w:szCs w:val="24"/>
          <w:lang w:eastAsia="en-US"/>
        </w:rPr>
        <w:t>Wykonawcy na zawarcie umowy o podwykonawstwo o treści zgodnej z projektem umowy.</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EC702D">
        <w:rPr>
          <w:rFonts w:ascii="Cambria" w:eastAsia="Calibri" w:hAnsi="Cambria"/>
          <w:color w:val="000000"/>
          <w:sz w:val="24"/>
          <w:szCs w:val="24"/>
          <w:lang w:eastAsia="en-US"/>
        </w:rPr>
        <w:t xml:space="preserve">Zamawiającemu przysługuje prawo do zgłoszenia w terminie </w:t>
      </w:r>
      <w:r w:rsidR="00E71C0C">
        <w:rPr>
          <w:rFonts w:ascii="Cambria" w:eastAsia="Calibri" w:hAnsi="Cambria"/>
          <w:color w:val="000000"/>
          <w:sz w:val="24"/>
          <w:szCs w:val="24"/>
          <w:lang w:eastAsia="en-US"/>
        </w:rPr>
        <w:t>14</w:t>
      </w:r>
      <w:r w:rsidRPr="00EC702D">
        <w:rPr>
          <w:rFonts w:ascii="Cambria" w:eastAsia="Calibri" w:hAnsi="Cambria"/>
          <w:color w:val="000000"/>
          <w:sz w:val="24"/>
          <w:szCs w:val="24"/>
          <w:lang w:eastAsia="en-US"/>
        </w:rPr>
        <w:t xml:space="preserve"> dni w formie pisemnej zastrzeżenia do przedłożonego projektu umowy o podwykonawstwo, której przedmiotem są roboty budowlane, w przypadku zaistnienia chociażby jednego z opisanych poniżej przypadków:</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color w:val="000000"/>
          <w:sz w:val="24"/>
          <w:szCs w:val="24"/>
          <w:lang w:eastAsia="en-US"/>
        </w:rPr>
        <w:t>termin zapłaty wynagrodzenia podwykonawcy lub dalszemu podwykonawcy przewidziany w umowie o podwykonawstwo jest dłuższy niż 30 dni</w:t>
      </w:r>
      <w:r w:rsidRPr="00EC702D">
        <w:rPr>
          <w:rFonts w:ascii="Cambria" w:eastAsia="Calibri" w:hAnsi="Cambria"/>
          <w:sz w:val="24"/>
          <w:szCs w:val="24"/>
          <w:lang w:eastAsia="en-US"/>
        </w:rPr>
        <w:t xml:space="preserve"> od dnia doręczenia Wykonawcy, podwykonawcy lub dalszemu podwykonawcy faktury lub rachunku, potwierdzających wykonanie zleconej podwykonawcy lub dalszemu podwykonawcy dostawy, usługi lub roboty budowlanej,</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termin wykonania umowy o podwykonawstwo wykracza poza termin wykonania zamówienia, wskazany w § 2 ust. 1 umowy,</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umowa o podwykonawstwo zawiera zapisy uzależniające dokonanie zapłaty na rzecz podwykonawcy od odbioru robót przez Zamawiającego lub od zapłaty należności Wykonawcy przez Zamawiającego,</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umowa o podwykonawstwo nie zawiera uregulowań, dotyczących zawierania umów na roboty budowlane, dostawy lub usługi z dalszymi podwykonawcami, w szczególności zapisów warunkujących podpisanie tych umów od ich akceptacji i zgody Wykonawcy,</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umowa o podwykonawstwo nie zawiera </w:t>
      </w:r>
      <w:r w:rsidR="00A773EF">
        <w:rPr>
          <w:rFonts w:ascii="Cambria" w:eastAsia="Calibri" w:hAnsi="Cambria"/>
          <w:sz w:val="24"/>
          <w:szCs w:val="24"/>
          <w:lang w:eastAsia="en-US"/>
        </w:rPr>
        <w:t xml:space="preserve">kwoty wynagrodzenia </w:t>
      </w:r>
      <w:r w:rsidR="00E44AF8">
        <w:rPr>
          <w:rFonts w:ascii="Cambria" w:eastAsia="Calibri" w:hAnsi="Cambria"/>
          <w:sz w:val="24"/>
          <w:szCs w:val="24"/>
          <w:lang w:eastAsia="en-US"/>
        </w:rPr>
        <w:t>pod</w:t>
      </w:r>
      <w:r w:rsidR="00A773EF">
        <w:rPr>
          <w:rFonts w:ascii="Cambria" w:eastAsia="Calibri" w:hAnsi="Cambria"/>
          <w:sz w:val="24"/>
          <w:szCs w:val="24"/>
          <w:lang w:eastAsia="en-US"/>
        </w:rPr>
        <w:t>wykonawcy;</w:t>
      </w:r>
    </w:p>
    <w:p w:rsidR="00A424D7"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umowa o podwykonawstwo nie zawiera uregulowań, o których mowa w § 13 umowy,</w:t>
      </w:r>
    </w:p>
    <w:p w:rsidR="00A424D7" w:rsidRPr="00B17751"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B17751">
        <w:rPr>
          <w:rFonts w:ascii="Cambria" w:eastAsia="Calibri" w:hAnsi="Cambria"/>
          <w:sz w:val="24"/>
          <w:szCs w:val="24"/>
          <w:lang w:eastAsia="en-US"/>
        </w:rPr>
        <w:t>załączony do umowy o podwykonawstwo harmonogram rzeczowo-finansowy jest niezgodny z harmonogramem,</w:t>
      </w:r>
    </w:p>
    <w:p w:rsidR="00A424D7" w:rsidRPr="00EC702D" w:rsidRDefault="00A424D7" w:rsidP="00B625AD">
      <w:pPr>
        <w:widowControl/>
        <w:numPr>
          <w:ilvl w:val="0"/>
          <w:numId w:val="21"/>
        </w:numPr>
        <w:suppressAutoHyphens w:val="0"/>
        <w:autoSpaceDE w:val="0"/>
        <w:autoSpaceDN w:val="0"/>
        <w:spacing w:after="0"/>
        <w:ind w:left="709" w:hanging="283"/>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każdym przypadku, gdy umowa kształtuje prawa i obowiązki podwykonawcy, w zakresie kar umownych oraz warunków wypłaty wynagrodzenia, w sposób dla niego mniej korzystny niż prawa i obowiązki wykonawcy wynikające z niniejszej umowy.</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Niezgłoszenie przez Zamawiającego w formie pisemnej zastrzeżeń do przedłożonego projektu umowy o podwykonawstwo, której przedmiotem są roboty budowlane, w terminie wskazanym w ust. 3, będzie uważane za jego akceptację.</w:t>
      </w:r>
    </w:p>
    <w:p w:rsidR="006120B7" w:rsidRPr="006120B7" w:rsidRDefault="006120B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6120B7">
        <w:rPr>
          <w:rFonts w:ascii="Cambria" w:eastAsia="Calibri" w:hAnsi="Cambria"/>
          <w:sz w:val="24"/>
          <w:szCs w:val="24"/>
          <w:lang w:eastAsia="en-US"/>
        </w:rPr>
        <w:t>Wykonawca, podwykonawca lub dalszy podwykonawca zamówienia na roboty budowlane przedkłada zamawiającemu poświadczoną za zgodność z oryginałem kopię zawartej umowy o podwykonawstwo:</w:t>
      </w:r>
    </w:p>
    <w:p w:rsidR="006120B7" w:rsidRPr="006120B7" w:rsidRDefault="006120B7" w:rsidP="006120B7">
      <w:pPr>
        <w:spacing w:after="0" w:line="240" w:lineRule="auto"/>
        <w:ind w:left="360"/>
        <w:rPr>
          <w:rFonts w:ascii="Cambria" w:hAnsi="Cambria"/>
          <w:color w:val="000000"/>
          <w:sz w:val="24"/>
          <w:szCs w:val="24"/>
        </w:rPr>
      </w:pPr>
      <w:r w:rsidRPr="006120B7">
        <w:rPr>
          <w:rFonts w:ascii="Cambria" w:hAnsi="Cambria" w:cs="Lucida Sans Unicode"/>
          <w:b/>
          <w:bCs/>
          <w:color w:val="000000"/>
          <w:sz w:val="24"/>
          <w:szCs w:val="24"/>
        </w:rPr>
        <w:t>1) </w:t>
      </w:r>
      <w:r w:rsidRPr="006120B7">
        <w:rPr>
          <w:rFonts w:ascii="Cambria" w:hAnsi="Cambria"/>
          <w:color w:val="000000"/>
          <w:sz w:val="24"/>
          <w:szCs w:val="24"/>
        </w:rPr>
        <w:t>której przedmiotem są roboty budowlane, w terminie 7 dni od dnia jej zawarcia;</w:t>
      </w:r>
    </w:p>
    <w:p w:rsidR="006120B7" w:rsidRPr="006120B7" w:rsidRDefault="006120B7" w:rsidP="006120B7">
      <w:pPr>
        <w:spacing w:after="0" w:line="240" w:lineRule="auto"/>
        <w:ind w:left="360"/>
        <w:rPr>
          <w:rFonts w:ascii="Cambria" w:hAnsi="Cambria"/>
          <w:color w:val="000000"/>
          <w:sz w:val="24"/>
          <w:szCs w:val="24"/>
        </w:rPr>
      </w:pPr>
      <w:r w:rsidRPr="006120B7">
        <w:rPr>
          <w:rFonts w:ascii="Cambria" w:hAnsi="Cambria" w:cs="Lucida Sans Unicode"/>
          <w:b/>
          <w:bCs/>
          <w:color w:val="000000"/>
          <w:sz w:val="24"/>
          <w:szCs w:val="24"/>
        </w:rPr>
        <w:t>2) </w:t>
      </w:r>
      <w:r w:rsidRPr="006120B7">
        <w:rPr>
          <w:rFonts w:ascii="Cambria" w:hAnsi="Cambria"/>
          <w:color w:val="000000"/>
          <w:sz w:val="24"/>
          <w:szCs w:val="24"/>
        </w:rPr>
        <w:t>której przedmiotem są dostawy lub usługi, w terminie 7 dni od dnia jej zawarcia, z wyłączeniem umów o podwykonawstwo o wartości mniejszej niż 0,5% wynagrodzenia, o którym mowa w § 3 ust. 1 umowy oraz umów o podwykonawstwo, których przedmiotem są dostawy materiałów budowlanych niezbędnych do realizacji przedmiotu zamówienia oraz usługi transportowe.</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Wyłączenia, o których mowa w ust. 5, nie dotyczą również umów </w:t>
      </w:r>
      <w:r w:rsidRPr="00EC702D">
        <w:rPr>
          <w:rFonts w:ascii="Cambria" w:eastAsia="Calibri" w:hAnsi="Cambria"/>
          <w:sz w:val="24"/>
          <w:szCs w:val="24"/>
          <w:lang w:eastAsia="en-US"/>
        </w:rPr>
        <w:br/>
        <w:t>o podwykonawstwo o wartości większej niż 50 000,00 złotych brutto.</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eastAsia="Calibri" w:hAnsi="Cambria"/>
          <w:sz w:val="24"/>
          <w:szCs w:val="24"/>
          <w:lang w:eastAsia="en-US"/>
        </w:rPr>
        <w:lastRenderedPageBreak/>
        <w:t xml:space="preserve">W przypadku, o którym mowa w ust. 5, jeżeli termin zapłaty wynagrodzenia jest dłuższy niż określony w ust. 3 pkt 1, Zamawiający poinformuje o tym Wykonawcę </w:t>
      </w:r>
      <w:r w:rsidRPr="00EC702D">
        <w:rPr>
          <w:rFonts w:ascii="Cambria" w:eastAsia="Calibri" w:hAnsi="Cambria"/>
          <w:sz w:val="24"/>
          <w:szCs w:val="24"/>
          <w:lang w:eastAsia="en-US"/>
        </w:rPr>
        <w:br/>
        <w:t xml:space="preserve">i wezwie go do doprowadzenia do zmiany tej umowy w terminie nie dłuższym niż </w:t>
      </w:r>
      <w:r w:rsidRPr="00EC702D">
        <w:rPr>
          <w:rFonts w:ascii="Cambria" w:eastAsia="Calibri" w:hAnsi="Cambria"/>
          <w:sz w:val="24"/>
          <w:szCs w:val="24"/>
          <w:lang w:eastAsia="en-US"/>
        </w:rPr>
        <w:br/>
      </w:r>
      <w:r w:rsidRPr="00EC702D">
        <w:rPr>
          <w:rFonts w:ascii="Cambria" w:eastAsia="Calibri" w:hAnsi="Cambria"/>
          <w:color w:val="000000"/>
          <w:sz w:val="24"/>
          <w:szCs w:val="24"/>
          <w:lang w:eastAsia="en-US"/>
        </w:rPr>
        <w:t>5 dni od dnia otrzymania informacji, pod rygorem wystąpienia o zapłatę kary umownej.</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Wszystkie umowy o podwykonawstwo wymagają formy pisemnej.</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Postanowienia, zawarte w ust. 2-8, stosuje się odpowiednio do zawierania umów o podwykonawstwo z dalszymi podwykonawcami.</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Postanowienia, zawarte w ust. 2-8, stosuje się odpowiednio do zmian umów o podwykonawstwo.</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ponosi wobec Zamawiającego pełną odpowiedzialność za roboty budowlane, które wykonuje przy pomocy podwykonawców.</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przyjmuje na siebie pełnienie funkcji koordynatora w stosunku do robót budowlanych, realizowanych przez podwykonawców.</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Powierzenie wykonania części robót budowlanych podwykonawcy nie zmienia zobowiązań Wykonawcy wobec Zamawiającego za wykonanie tej części zamówienia.</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jest odpowiedzialny za działanie, zaniechanie, uchybienia i zaniedbania podwykonawcy i jego pracowników w takim samym stopniu, jakby to były działania, uchybienia lub zaniedbania jego własnych pracowników.</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Jakakolwiek przerwa w realizacji robót budowlanych, wynikająca z braku podwykonawcy, będzie traktowana jako przerwa wynikła z przyczyn zależnych od Wykonawcy i będzie stanowić podstawę do naliczenia Wykonawcy kar umownych.</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rsidR="00A424D7" w:rsidRPr="00EC702D"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hAnsi="Cambria"/>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rsidR="00A424D7" w:rsidRPr="009A4BE4" w:rsidRDefault="00A424D7" w:rsidP="00B625AD">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hAnsi="Cambria"/>
          <w:sz w:val="24"/>
          <w:szCs w:val="24"/>
        </w:rPr>
        <w:lastRenderedPageBreak/>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rsidR="009A4BE4" w:rsidRPr="00EF22BA" w:rsidRDefault="009A4BE4" w:rsidP="009A4BE4">
      <w:pPr>
        <w:widowControl/>
        <w:numPr>
          <w:ilvl w:val="0"/>
          <w:numId w:val="19"/>
        </w:numPr>
        <w:suppressAutoHyphens w:val="0"/>
        <w:autoSpaceDE w:val="0"/>
        <w:autoSpaceDN w:val="0"/>
        <w:spacing w:after="0" w:line="288" w:lineRule="auto"/>
        <w:ind w:left="426" w:hanging="426"/>
        <w:contextualSpacing/>
        <w:textAlignment w:val="auto"/>
        <w:rPr>
          <w:rFonts w:ascii="Cambria" w:eastAsia="Calibri" w:hAnsi="Cambria"/>
          <w:sz w:val="24"/>
          <w:szCs w:val="24"/>
          <w:lang w:eastAsia="en-US"/>
        </w:rPr>
      </w:pPr>
      <w:bookmarkStart w:id="4" w:name="_Hlk113637847"/>
      <w:r w:rsidRPr="00EF22BA">
        <w:rPr>
          <w:rFonts w:ascii="Cambria" w:hAnsi="Cambria"/>
          <w:sz w:val="24"/>
          <w:szCs w:val="24"/>
        </w:rPr>
        <w:t xml:space="preserve">W przypadku dokonania zmiany niniejszej umowy na podstawie </w:t>
      </w:r>
      <w:r w:rsidR="006C73C8" w:rsidRPr="00EF22BA">
        <w:rPr>
          <w:rFonts w:ascii="Cambria" w:hAnsi="Cambria"/>
          <w:sz w:val="24"/>
          <w:szCs w:val="24"/>
        </w:rPr>
        <w:t xml:space="preserve">§ </w:t>
      </w:r>
      <w:r w:rsidR="00CF1176" w:rsidRPr="00EF22BA">
        <w:rPr>
          <w:rFonts w:ascii="Cambria" w:hAnsi="Cambria"/>
          <w:sz w:val="24"/>
          <w:szCs w:val="24"/>
        </w:rPr>
        <w:t>17a</w:t>
      </w:r>
      <w:r w:rsidR="006C73C8" w:rsidRPr="00EF22BA">
        <w:rPr>
          <w:rFonts w:ascii="Cambria" w:hAnsi="Cambria"/>
          <w:sz w:val="24"/>
          <w:szCs w:val="24"/>
        </w:rPr>
        <w:t xml:space="preserve"> umowy</w:t>
      </w:r>
      <w:r w:rsidRPr="00EF22BA">
        <w:rPr>
          <w:rFonts w:ascii="Cambria" w:hAnsi="Cambria"/>
          <w:sz w:val="24"/>
          <w:szCs w:val="24"/>
        </w:rPr>
        <w:t>, Wykonawca zobowiązany jest, w terminie 20 dni, do zmiany wynagrodzenia przysługującego podwykonawcy, z którym zawarł umowę na dostawy lub roboty budowlane lub usługi obowiązującą przez okres przekraczający 6 miesięcy, w zakresie odpowiadającym zmianom cen materiałów lub kosztów dotyczących zobowiązania podwykonawcy.</w:t>
      </w:r>
    </w:p>
    <w:bookmarkEnd w:id="4"/>
    <w:p w:rsidR="009A4BE4" w:rsidRPr="00EF22BA" w:rsidRDefault="009A4BE4" w:rsidP="009A4BE4">
      <w:pPr>
        <w:widowControl/>
        <w:numPr>
          <w:ilvl w:val="0"/>
          <w:numId w:val="19"/>
        </w:numPr>
        <w:suppressAutoHyphens w:val="0"/>
        <w:autoSpaceDE w:val="0"/>
        <w:autoSpaceDN w:val="0"/>
        <w:spacing w:after="0" w:line="288" w:lineRule="auto"/>
        <w:ind w:left="426" w:hanging="426"/>
        <w:contextualSpacing/>
        <w:textAlignment w:val="auto"/>
        <w:rPr>
          <w:rFonts w:ascii="Cambria" w:eastAsia="Calibri" w:hAnsi="Cambria"/>
          <w:sz w:val="24"/>
          <w:szCs w:val="24"/>
          <w:lang w:eastAsia="en-US"/>
        </w:rPr>
      </w:pPr>
      <w:r w:rsidRPr="00EF22BA">
        <w:rPr>
          <w:rFonts w:ascii="Cambria" w:hAnsi="Cambria"/>
          <w:sz w:val="24"/>
          <w:szCs w:val="24"/>
        </w:rPr>
        <w:t xml:space="preserve">W sytuacji, o której mowa </w:t>
      </w:r>
      <w:r w:rsidRPr="00EF22BA">
        <w:rPr>
          <w:rFonts w:ascii="Cambria" w:hAnsi="Cambria"/>
          <w:sz w:val="24"/>
          <w:szCs w:val="24"/>
          <w:lang w:eastAsia="en-US"/>
        </w:rPr>
        <w:t>w ust. 20</w:t>
      </w:r>
      <w:r w:rsidRPr="00EF22BA">
        <w:rPr>
          <w:rFonts w:ascii="Cambria" w:hAnsi="Cambria"/>
          <w:sz w:val="24"/>
          <w:szCs w:val="24"/>
        </w:rPr>
        <w:t xml:space="preserve">, ust. 9 stosuje się odpowiednio, z zastrzeżeniem, że przedstawiając projekt zmiany umowy podwykonawczej, Wykonawca zobowiązany jest dodatkowo przedstawić wyjaśnienia wskazujące sposób ustalenia zakresu dokonywanej zmiany wynagrodzenia podwykonawcy.   </w:t>
      </w:r>
    </w:p>
    <w:p w:rsidR="00CF1176" w:rsidRPr="006E155B" w:rsidRDefault="00CF1176" w:rsidP="00CF1176">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rPr>
      </w:pPr>
      <w:r>
        <w:rPr>
          <w:rFonts w:ascii="Cambria" w:hAnsi="Cambria"/>
          <w:sz w:val="24"/>
          <w:szCs w:val="24"/>
        </w:rPr>
        <w:t xml:space="preserve">Z uwagi na niedopuszczenie do udziału w postępowaniu podmiotów, o których mowa w art. 16b ustawy Pzp, Wykonawca lub podwykonawca nie może powierzyć wykonania części zamówienia podwykonawcy lub dalszemu podwykonawcy, który pochodzi z państwa trzeciego niebędącego stroną umów międzynarodowych. </w:t>
      </w:r>
    </w:p>
    <w:p w:rsidR="00CF1176" w:rsidRPr="005777D3" w:rsidRDefault="00CF1176" w:rsidP="00CF1176">
      <w:pPr>
        <w:widowControl/>
        <w:numPr>
          <w:ilvl w:val="0"/>
          <w:numId w:val="19"/>
        </w:numPr>
        <w:suppressAutoHyphens w:val="0"/>
        <w:autoSpaceDE w:val="0"/>
        <w:autoSpaceDN w:val="0"/>
        <w:spacing w:after="0"/>
        <w:ind w:left="426" w:hanging="426"/>
        <w:contextualSpacing/>
        <w:textAlignment w:val="auto"/>
        <w:rPr>
          <w:rFonts w:ascii="Cambria" w:eastAsia="Calibri" w:hAnsi="Cambria"/>
          <w:sz w:val="24"/>
          <w:szCs w:val="24"/>
        </w:rPr>
      </w:pPr>
      <w:r>
        <w:rPr>
          <w:rFonts w:ascii="Cambria" w:hAnsi="Cambria"/>
          <w:sz w:val="24"/>
          <w:szCs w:val="24"/>
        </w:rPr>
        <w:t xml:space="preserve">Zamawiający może żądać od Wykonawcy niezwłocznego usunięcia z terenu budowy podwykonawcy lub dalszego podwykonawcy, który pochodzi z państwa trzeciego niebędącego stroną umów międzynarodowych lub może usunąć takiego podwykonawcę lub dalszego podwykonawcę na koszt Wykonawcy. </w:t>
      </w:r>
    </w:p>
    <w:p w:rsidR="00A424D7" w:rsidRPr="006A5CE1" w:rsidRDefault="00A424D7" w:rsidP="00EF22BA">
      <w:pPr>
        <w:widowControl/>
        <w:suppressAutoHyphens w:val="0"/>
        <w:autoSpaceDE w:val="0"/>
        <w:autoSpaceDN w:val="0"/>
        <w:spacing w:after="0"/>
        <w:contextualSpacing/>
        <w:textAlignment w:val="auto"/>
        <w:rPr>
          <w:rFonts w:ascii="Cambria" w:eastAsia="Calibri" w:hAnsi="Cambria"/>
          <w:sz w:val="10"/>
          <w:szCs w:val="10"/>
          <w:highlight w:val="cyan"/>
          <w:lang w:eastAsia="en-US"/>
        </w:rPr>
      </w:pPr>
    </w:p>
    <w:p w:rsidR="00D72544" w:rsidRPr="00EC702D" w:rsidRDefault="00D72544" w:rsidP="00D72544">
      <w:pPr>
        <w:autoSpaceDE w:val="0"/>
        <w:autoSpaceDN w:val="0"/>
        <w:spacing w:after="0"/>
        <w:jc w:val="center"/>
        <w:rPr>
          <w:rFonts w:ascii="Cambria" w:eastAsia="Calibri" w:hAnsi="Cambria"/>
          <w:b/>
          <w:bCs/>
          <w:sz w:val="24"/>
          <w:szCs w:val="24"/>
          <w:lang w:eastAsia="en-US"/>
        </w:rPr>
      </w:pPr>
      <w:r w:rsidRPr="00EC702D">
        <w:rPr>
          <w:rFonts w:ascii="Cambria" w:eastAsia="Calibri" w:hAnsi="Cambria"/>
          <w:b/>
          <w:bCs/>
          <w:sz w:val="24"/>
          <w:szCs w:val="24"/>
          <w:lang w:eastAsia="en-US"/>
        </w:rPr>
        <w:t>§ 9</w:t>
      </w:r>
    </w:p>
    <w:p w:rsidR="00D72544" w:rsidRPr="00EC702D" w:rsidRDefault="00D72544" w:rsidP="00D72544">
      <w:pPr>
        <w:shd w:val="clear" w:color="auto" w:fill="FFFFFF"/>
        <w:spacing w:after="0"/>
        <w:jc w:val="center"/>
        <w:rPr>
          <w:rFonts w:ascii="Cambria" w:hAnsi="Cambria"/>
          <w:b/>
          <w:bCs/>
          <w:spacing w:val="-11"/>
          <w:sz w:val="24"/>
          <w:szCs w:val="24"/>
        </w:rPr>
      </w:pPr>
      <w:r w:rsidRPr="00EC702D">
        <w:rPr>
          <w:rFonts w:ascii="Cambria" w:hAnsi="Cambria"/>
          <w:b/>
          <w:bCs/>
          <w:spacing w:val="-11"/>
          <w:sz w:val="24"/>
          <w:szCs w:val="24"/>
        </w:rPr>
        <w:t>Personel realizujący zadanie</w:t>
      </w:r>
    </w:p>
    <w:p w:rsidR="00D72544" w:rsidRPr="00EC702D" w:rsidRDefault="00D72544" w:rsidP="00B625AD">
      <w:pPr>
        <w:widowControl/>
        <w:numPr>
          <w:ilvl w:val="1"/>
          <w:numId w:val="21"/>
        </w:numPr>
        <w:suppressAutoHyphens w:val="0"/>
        <w:autoSpaceDE w:val="0"/>
        <w:autoSpaceDN w:val="0"/>
        <w:spacing w:after="0"/>
        <w:ind w:left="426" w:hanging="426"/>
        <w:contextualSpacing/>
        <w:jc w:val="left"/>
        <w:textAlignment w:val="auto"/>
        <w:rPr>
          <w:rFonts w:ascii="Cambria" w:eastAsia="Calibri" w:hAnsi="Cambria"/>
          <w:sz w:val="24"/>
          <w:szCs w:val="24"/>
          <w:lang w:eastAsia="en-US"/>
        </w:rPr>
      </w:pPr>
      <w:r w:rsidRPr="00EC702D">
        <w:rPr>
          <w:rFonts w:ascii="Cambria" w:eastAsia="Calibri" w:hAnsi="Cambria"/>
          <w:sz w:val="24"/>
          <w:szCs w:val="24"/>
          <w:lang w:eastAsia="en-US"/>
        </w:rPr>
        <w:t>Osobą upoważnioną do kontaktów:</w:t>
      </w:r>
    </w:p>
    <w:p w:rsidR="00D72544" w:rsidRPr="00EC702D" w:rsidRDefault="00D72544" w:rsidP="00B625AD">
      <w:pPr>
        <w:widowControl/>
        <w:numPr>
          <w:ilvl w:val="0"/>
          <w:numId w:val="22"/>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EC702D">
        <w:rPr>
          <w:rFonts w:ascii="Cambria" w:eastAsia="Calibri" w:hAnsi="Cambria"/>
          <w:sz w:val="24"/>
          <w:szCs w:val="24"/>
          <w:lang w:eastAsia="en-US"/>
        </w:rPr>
        <w:t>z Wykonawcą ze strony Zamawiającego jest: …………………..; nr tel.: ………………….; e-mail: ……………………;</w:t>
      </w:r>
    </w:p>
    <w:p w:rsidR="00D72544" w:rsidRPr="00EC702D" w:rsidRDefault="00D72544" w:rsidP="00B625AD">
      <w:pPr>
        <w:widowControl/>
        <w:numPr>
          <w:ilvl w:val="0"/>
          <w:numId w:val="22"/>
        </w:numPr>
        <w:suppressAutoHyphens w:val="0"/>
        <w:autoSpaceDE w:val="0"/>
        <w:autoSpaceDN w:val="0"/>
        <w:spacing w:after="0"/>
        <w:ind w:left="709" w:hanging="283"/>
        <w:contextualSpacing/>
        <w:jc w:val="left"/>
        <w:textAlignment w:val="auto"/>
        <w:rPr>
          <w:rFonts w:ascii="Cambria" w:eastAsia="Calibri" w:hAnsi="Cambria"/>
          <w:sz w:val="24"/>
          <w:szCs w:val="24"/>
          <w:lang w:eastAsia="en-US"/>
        </w:rPr>
      </w:pPr>
      <w:r w:rsidRPr="00EC702D">
        <w:rPr>
          <w:rFonts w:ascii="Cambria" w:eastAsia="Calibri" w:hAnsi="Cambria"/>
          <w:sz w:val="24"/>
          <w:szCs w:val="24"/>
          <w:lang w:eastAsia="en-US"/>
        </w:rPr>
        <w:t>z Zamawiającym ze strony Wykonawcy jest: ……………………; nr tel.: ………………….; e-mail: ……………………;</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Osoby wymienione w ust. 1 nie są upoważnione do podejmowania decyzji powodujących zmianę postanowień umowy, w szczególności zmiany uzgodnionego wynagrodzenia lub zmiany zakresu czynności i prac objętych umową.</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Zamawiający zobowiązuje się do powołania odpowiedniego inspektora nadzoru inwestorskiego.</w:t>
      </w:r>
    </w:p>
    <w:p w:rsidR="00151FB9" w:rsidRPr="00151FB9" w:rsidRDefault="00151FB9"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51FB9">
        <w:rPr>
          <w:rFonts w:ascii="Cambria" w:eastAsia="Calibri" w:hAnsi="Cambria"/>
          <w:sz w:val="24"/>
          <w:szCs w:val="24"/>
          <w:lang w:eastAsia="en-US"/>
        </w:rPr>
        <w:lastRenderedPageBreak/>
        <w:t>Wykonawca zobowiązany jest do zapewnienia wykonania oraz kierowania robotami objętymi Umową przez osoby posiadające wymagane prawem kwalifikacje zawodowe oraz odpowiednie uprawnienia budowlane. Wykonawca zapewni także – niezależnie od osób wskazanych w ust. 5 – personel posiadający kwalifikacje i doświadczenie odpowiednie dla wszystkich branż niezbędnych do prawidłowej, terminowej i zgodnej z Umową realizacji przedmiotu zamówienia</w:t>
      </w:r>
    </w:p>
    <w:p w:rsidR="008E61EB" w:rsidRPr="00151FB9"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51FB9">
        <w:rPr>
          <w:rFonts w:ascii="Cambria" w:eastAsia="Calibri" w:hAnsi="Cambria"/>
          <w:sz w:val="24"/>
          <w:szCs w:val="24"/>
          <w:lang w:eastAsia="en-US"/>
        </w:rPr>
        <w:t>Wykonawca ustanawia</w:t>
      </w:r>
      <w:r w:rsidR="008E61EB" w:rsidRPr="00151FB9">
        <w:rPr>
          <w:rFonts w:ascii="Cambria" w:eastAsia="Calibri" w:hAnsi="Cambria"/>
          <w:sz w:val="24"/>
          <w:szCs w:val="24"/>
          <w:lang w:eastAsia="en-US"/>
        </w:rPr>
        <w:t>:</w:t>
      </w:r>
    </w:p>
    <w:p w:rsidR="00D72544" w:rsidRPr="0002321F" w:rsidRDefault="00D72544" w:rsidP="001524D0">
      <w:pPr>
        <w:pStyle w:val="Akapitzlist"/>
        <w:numPr>
          <w:ilvl w:val="0"/>
          <w:numId w:val="44"/>
        </w:numPr>
        <w:autoSpaceDE w:val="0"/>
        <w:autoSpaceDN w:val="0"/>
        <w:spacing w:after="0"/>
        <w:jc w:val="both"/>
        <w:rPr>
          <w:rFonts w:ascii="Cambria" w:hAnsi="Cambria" w:cs="Cambria"/>
          <w:color w:val="000000" w:themeColor="text1"/>
          <w:sz w:val="24"/>
          <w:szCs w:val="24"/>
          <w:lang w:eastAsia="ar-SA"/>
        </w:rPr>
      </w:pPr>
      <w:r w:rsidRPr="008E61EB">
        <w:rPr>
          <w:rFonts w:ascii="Cambria" w:hAnsi="Cambria"/>
          <w:sz w:val="24"/>
          <w:szCs w:val="24"/>
          <w:lang w:eastAsia="en-US"/>
        </w:rPr>
        <w:t>kierownika budowy</w:t>
      </w:r>
      <w:r w:rsidR="00813080">
        <w:rPr>
          <w:rFonts w:ascii="Cambria" w:hAnsi="Cambria"/>
          <w:sz w:val="24"/>
          <w:szCs w:val="24"/>
          <w:lang w:eastAsia="en-US"/>
        </w:rPr>
        <w:t xml:space="preserve"> </w:t>
      </w:r>
      <w:r w:rsidRPr="008E61EB">
        <w:rPr>
          <w:rFonts w:ascii="Cambria" w:hAnsi="Cambria"/>
          <w:sz w:val="24"/>
          <w:szCs w:val="24"/>
          <w:lang w:eastAsia="en-US"/>
        </w:rPr>
        <w:t>w</w:t>
      </w:r>
      <w:r w:rsidR="008E61EB">
        <w:rPr>
          <w:rFonts w:ascii="Cambria" w:hAnsi="Cambria"/>
          <w:sz w:val="24"/>
          <w:szCs w:val="24"/>
          <w:lang w:eastAsia="en-US"/>
        </w:rPr>
        <w:t xml:space="preserve"> specjalności </w:t>
      </w:r>
      <w:r w:rsidR="0002321F">
        <w:rPr>
          <w:rFonts w:ascii="Cambria" w:hAnsi="Cambria"/>
          <w:b/>
          <w:bCs/>
          <w:sz w:val="24"/>
          <w:szCs w:val="24"/>
          <w:lang w:eastAsia="en-US"/>
        </w:rPr>
        <w:t>konstrukcyjno</w:t>
      </w:r>
      <w:r w:rsidR="00396D04">
        <w:rPr>
          <w:rFonts w:ascii="Cambria" w:hAnsi="Cambria"/>
          <w:b/>
          <w:bCs/>
          <w:sz w:val="24"/>
          <w:szCs w:val="24"/>
          <w:lang w:eastAsia="en-US"/>
        </w:rPr>
        <w:t>–</w:t>
      </w:r>
      <w:r w:rsidR="0002321F">
        <w:rPr>
          <w:rFonts w:ascii="Cambria" w:hAnsi="Cambria"/>
          <w:b/>
          <w:bCs/>
          <w:sz w:val="24"/>
          <w:szCs w:val="24"/>
          <w:lang w:eastAsia="en-US"/>
        </w:rPr>
        <w:t xml:space="preserve"> budowlanej</w:t>
      </w:r>
      <w:r w:rsidR="00813080">
        <w:rPr>
          <w:rFonts w:ascii="Cambria" w:hAnsi="Cambria"/>
          <w:b/>
          <w:bCs/>
          <w:sz w:val="24"/>
          <w:szCs w:val="24"/>
          <w:lang w:eastAsia="en-US"/>
        </w:rPr>
        <w:t xml:space="preserve"> </w:t>
      </w:r>
      <w:r w:rsidR="001A3362">
        <w:rPr>
          <w:rFonts w:ascii="Cambria" w:hAnsi="Cambria"/>
          <w:sz w:val="24"/>
          <w:szCs w:val="24"/>
          <w:lang w:eastAsia="en-US"/>
        </w:rPr>
        <w:t>w</w:t>
      </w:r>
      <w:r w:rsidR="00813080">
        <w:rPr>
          <w:rFonts w:ascii="Cambria" w:hAnsi="Cambria"/>
          <w:sz w:val="24"/>
          <w:szCs w:val="24"/>
          <w:lang w:eastAsia="en-US"/>
        </w:rPr>
        <w:t xml:space="preserve"> </w:t>
      </w:r>
      <w:r w:rsidRPr="008E61EB">
        <w:rPr>
          <w:rFonts w:ascii="Cambria" w:hAnsi="Cambria"/>
          <w:sz w:val="24"/>
          <w:szCs w:val="24"/>
          <w:lang w:eastAsia="en-US"/>
        </w:rPr>
        <w:t>osobie: ……………….; nr tel.:……………………..; e-mail: …………………………; upr. bud. nr: …………………………….;</w:t>
      </w:r>
    </w:p>
    <w:p w:rsidR="0002321F" w:rsidRPr="0002321F" w:rsidRDefault="0002321F" w:rsidP="001524D0">
      <w:pPr>
        <w:pStyle w:val="Akapitzlist"/>
        <w:numPr>
          <w:ilvl w:val="0"/>
          <w:numId w:val="44"/>
        </w:numPr>
        <w:autoSpaceDE w:val="0"/>
        <w:autoSpaceDN w:val="0"/>
        <w:spacing w:after="0"/>
        <w:jc w:val="both"/>
        <w:rPr>
          <w:rFonts w:ascii="Cambria" w:hAnsi="Cambria" w:cs="Cambria"/>
          <w:color w:val="000000" w:themeColor="text1"/>
          <w:sz w:val="24"/>
          <w:szCs w:val="24"/>
          <w:lang w:eastAsia="ar-SA"/>
        </w:rPr>
      </w:pPr>
      <w:r>
        <w:rPr>
          <w:rFonts w:ascii="Cambria" w:hAnsi="Cambria"/>
          <w:sz w:val="24"/>
          <w:szCs w:val="24"/>
          <w:lang w:eastAsia="en-US"/>
        </w:rPr>
        <w:t xml:space="preserve">kierownika </w:t>
      </w:r>
      <w:r w:rsidR="001D1ACC" w:rsidRPr="00EF22BA">
        <w:rPr>
          <w:rFonts w:ascii="Cambria" w:hAnsi="Cambria"/>
          <w:sz w:val="24"/>
          <w:szCs w:val="24"/>
          <w:lang w:eastAsia="en-US"/>
        </w:rPr>
        <w:t>robót</w:t>
      </w:r>
      <w:r>
        <w:rPr>
          <w:rFonts w:ascii="Cambria" w:hAnsi="Cambria"/>
          <w:sz w:val="24"/>
          <w:szCs w:val="24"/>
          <w:lang w:eastAsia="en-US"/>
        </w:rPr>
        <w:t xml:space="preserve"> w specjalności </w:t>
      </w:r>
      <w:r w:rsidRPr="0047360F">
        <w:rPr>
          <w:rFonts w:ascii="Cambria" w:hAnsi="Cambria" w:cs="Arial"/>
          <w:b/>
          <w:bCs/>
          <w:sz w:val="24"/>
          <w:szCs w:val="24"/>
          <w:u w:val="single"/>
        </w:rPr>
        <w:t>instalacyjnej w zakresie instalacji i urządzeń  cieplnych, wentylacyjnych, gazowych, wodociągowych i kanalizacyjnych</w:t>
      </w:r>
      <w:r w:rsidR="00813080">
        <w:rPr>
          <w:rFonts w:ascii="Cambria" w:hAnsi="Cambria" w:cs="Arial"/>
          <w:b/>
          <w:bCs/>
          <w:sz w:val="24"/>
          <w:szCs w:val="24"/>
          <w:u w:val="single"/>
        </w:rPr>
        <w:t xml:space="preserve"> </w:t>
      </w:r>
      <w:r w:rsidRPr="0002321F">
        <w:rPr>
          <w:rFonts w:ascii="Cambria" w:hAnsi="Cambria" w:cs="Arial"/>
          <w:bCs/>
          <w:sz w:val="24"/>
          <w:szCs w:val="24"/>
        </w:rPr>
        <w:t>w osobie:</w:t>
      </w:r>
    </w:p>
    <w:p w:rsidR="0002321F" w:rsidRPr="00151FB9" w:rsidRDefault="0002321F" w:rsidP="001524D0">
      <w:pPr>
        <w:pStyle w:val="Akapitzlist"/>
        <w:autoSpaceDE w:val="0"/>
        <w:autoSpaceDN w:val="0"/>
        <w:spacing w:after="0"/>
        <w:ind w:left="850"/>
        <w:jc w:val="both"/>
        <w:rPr>
          <w:rFonts w:ascii="Cambria" w:hAnsi="Cambria" w:cs="Cambria"/>
          <w:color w:val="000000" w:themeColor="text1"/>
          <w:sz w:val="24"/>
          <w:szCs w:val="24"/>
          <w:lang w:val="en-US" w:eastAsia="ar-SA"/>
        </w:rPr>
      </w:pPr>
      <w:r w:rsidRPr="00151FB9">
        <w:rPr>
          <w:rFonts w:ascii="Cambria" w:hAnsi="Cambria"/>
          <w:sz w:val="24"/>
          <w:szCs w:val="24"/>
          <w:lang w:val="en-US" w:eastAsia="en-US"/>
        </w:rPr>
        <w:t>……………….; nr tel.:……………………..; e-mail: …………………………; upr. bud. nr: …………………………….;</w:t>
      </w:r>
    </w:p>
    <w:p w:rsidR="0002321F" w:rsidRPr="009A5682" w:rsidRDefault="0002321F" w:rsidP="001524D0">
      <w:pPr>
        <w:pStyle w:val="Akapitzlist"/>
        <w:numPr>
          <w:ilvl w:val="0"/>
          <w:numId w:val="44"/>
        </w:numPr>
        <w:autoSpaceDE w:val="0"/>
        <w:autoSpaceDN w:val="0"/>
        <w:spacing w:after="0"/>
        <w:jc w:val="both"/>
        <w:rPr>
          <w:rFonts w:ascii="Cambria" w:hAnsi="Cambria" w:cs="Cambria"/>
          <w:color w:val="000000" w:themeColor="text1"/>
          <w:sz w:val="24"/>
          <w:szCs w:val="24"/>
          <w:lang w:eastAsia="ar-SA"/>
        </w:rPr>
      </w:pPr>
      <w:r>
        <w:rPr>
          <w:rFonts w:ascii="Cambria" w:hAnsi="Cambria"/>
          <w:sz w:val="24"/>
          <w:szCs w:val="24"/>
          <w:lang w:eastAsia="en-US"/>
        </w:rPr>
        <w:t xml:space="preserve">kierownika </w:t>
      </w:r>
      <w:r w:rsidR="001D1ACC" w:rsidRPr="00EF22BA">
        <w:rPr>
          <w:rFonts w:ascii="Cambria" w:hAnsi="Cambria"/>
          <w:sz w:val="24"/>
          <w:szCs w:val="24"/>
          <w:lang w:eastAsia="en-US"/>
        </w:rPr>
        <w:t>robót</w:t>
      </w:r>
      <w:r>
        <w:rPr>
          <w:rFonts w:ascii="Cambria" w:hAnsi="Cambria"/>
          <w:sz w:val="24"/>
          <w:szCs w:val="24"/>
          <w:lang w:eastAsia="en-US"/>
        </w:rPr>
        <w:t xml:space="preserve"> w specjalności </w:t>
      </w:r>
      <w:r w:rsidRPr="0047360F">
        <w:rPr>
          <w:rFonts w:ascii="Cambria" w:hAnsi="Cambria"/>
          <w:b/>
          <w:sz w:val="24"/>
          <w:szCs w:val="24"/>
          <w:u w:val="single"/>
        </w:rPr>
        <w:t xml:space="preserve">instalacyjnej w zakresie instalacji elektrycznych </w:t>
      </w:r>
      <w:r w:rsidRPr="0002321F">
        <w:rPr>
          <w:rFonts w:ascii="Cambria" w:hAnsi="Cambria"/>
          <w:sz w:val="24"/>
          <w:szCs w:val="24"/>
        </w:rPr>
        <w:t>w osobie:</w:t>
      </w:r>
    </w:p>
    <w:p w:rsidR="009A5682" w:rsidRPr="009A5682" w:rsidRDefault="009A5682" w:rsidP="001524D0">
      <w:pPr>
        <w:pStyle w:val="Akapitzlist"/>
        <w:autoSpaceDE w:val="0"/>
        <w:autoSpaceDN w:val="0"/>
        <w:spacing w:after="0"/>
        <w:ind w:left="850"/>
        <w:jc w:val="both"/>
        <w:rPr>
          <w:rFonts w:ascii="Cambria" w:hAnsi="Cambria"/>
          <w:sz w:val="24"/>
          <w:szCs w:val="24"/>
          <w:lang w:val="en-US" w:eastAsia="en-US"/>
        </w:rPr>
      </w:pPr>
      <w:r w:rsidRPr="00151FB9">
        <w:rPr>
          <w:rFonts w:ascii="Cambria" w:hAnsi="Cambria"/>
          <w:sz w:val="24"/>
          <w:szCs w:val="24"/>
          <w:lang w:val="en-US" w:eastAsia="en-US"/>
        </w:rPr>
        <w:t>……………….; nr tel.:……………………..; e-mail: …………………………; upr. bud. nr: …………………………….;</w:t>
      </w:r>
    </w:p>
    <w:p w:rsidR="009A5682" w:rsidRPr="001524D0" w:rsidRDefault="009A5682" w:rsidP="001524D0">
      <w:pPr>
        <w:pStyle w:val="Akapitzlist"/>
        <w:numPr>
          <w:ilvl w:val="0"/>
          <w:numId w:val="44"/>
        </w:numPr>
        <w:autoSpaceDE w:val="0"/>
        <w:autoSpaceDN w:val="0"/>
        <w:spacing w:after="0"/>
        <w:jc w:val="both"/>
        <w:rPr>
          <w:rFonts w:ascii="Cambria" w:hAnsi="Cambria" w:cs="Cambria"/>
          <w:color w:val="000000" w:themeColor="text1"/>
          <w:sz w:val="24"/>
          <w:szCs w:val="24"/>
          <w:lang w:eastAsia="ar-SA"/>
        </w:rPr>
      </w:pPr>
      <w:r w:rsidRPr="001524D0">
        <w:rPr>
          <w:rFonts w:ascii="Cambria" w:hAnsi="Cambria"/>
          <w:sz w:val="24"/>
          <w:szCs w:val="24"/>
          <w:lang w:eastAsia="en-US"/>
        </w:rPr>
        <w:t xml:space="preserve">kierownika robót w specjalności </w:t>
      </w:r>
      <w:r w:rsidRPr="001524D0">
        <w:rPr>
          <w:rFonts w:ascii="Cambria" w:hAnsi="Cambria"/>
          <w:b/>
          <w:sz w:val="24"/>
          <w:szCs w:val="24"/>
          <w:u w:val="single"/>
        </w:rPr>
        <w:t xml:space="preserve">drogowej </w:t>
      </w:r>
      <w:r w:rsidRPr="001524D0">
        <w:rPr>
          <w:rFonts w:ascii="Cambria" w:hAnsi="Cambria"/>
          <w:sz w:val="24"/>
          <w:szCs w:val="24"/>
        </w:rPr>
        <w:t>w osobie:</w:t>
      </w:r>
    </w:p>
    <w:p w:rsidR="0002321F" w:rsidRDefault="0002321F" w:rsidP="001524D0">
      <w:pPr>
        <w:pStyle w:val="Akapitzlist"/>
        <w:autoSpaceDE w:val="0"/>
        <w:autoSpaceDN w:val="0"/>
        <w:spacing w:after="0"/>
        <w:ind w:left="850"/>
        <w:jc w:val="both"/>
        <w:rPr>
          <w:rFonts w:ascii="Cambria" w:hAnsi="Cambria"/>
          <w:sz w:val="24"/>
          <w:szCs w:val="24"/>
          <w:lang w:val="en-US" w:eastAsia="en-US"/>
        </w:rPr>
      </w:pPr>
      <w:r w:rsidRPr="001524D0">
        <w:rPr>
          <w:rFonts w:ascii="Cambria" w:hAnsi="Cambria"/>
          <w:sz w:val="24"/>
          <w:szCs w:val="24"/>
          <w:lang w:val="en-US" w:eastAsia="en-US"/>
        </w:rPr>
        <w:t>……………….; nr tel.:……………………..; e-mail: …………………………; upr. bud. nr: …………………………….;</w:t>
      </w:r>
    </w:p>
    <w:p w:rsidR="009A5682" w:rsidRPr="00151FB9" w:rsidRDefault="009A5682" w:rsidP="0002321F">
      <w:pPr>
        <w:pStyle w:val="Akapitzlist"/>
        <w:autoSpaceDE w:val="0"/>
        <w:autoSpaceDN w:val="0"/>
        <w:spacing w:after="0"/>
        <w:ind w:left="850"/>
        <w:rPr>
          <w:rFonts w:ascii="Cambria" w:hAnsi="Cambria" w:cs="Cambria"/>
          <w:color w:val="000000" w:themeColor="text1"/>
          <w:sz w:val="24"/>
          <w:szCs w:val="24"/>
          <w:lang w:val="en-US" w:eastAsia="ar-SA"/>
        </w:rPr>
      </w:pP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hAnsi="Cambria"/>
          <w:color w:val="000000"/>
          <w:sz w:val="24"/>
          <w:szCs w:val="24"/>
        </w:rPr>
        <w:t xml:space="preserve">Wykonawca powinien skierować do realizacji zamówienia personel wskazany w wykazie osób złożonym w postępowaniu. Zmiana którejkolwiek z </w:t>
      </w:r>
      <w:r w:rsidRPr="00EC702D">
        <w:rPr>
          <w:rFonts w:ascii="Cambria" w:eastAsia="Calibri" w:hAnsi="Cambria"/>
          <w:sz w:val="24"/>
          <w:szCs w:val="24"/>
          <w:lang w:eastAsia="en-US"/>
        </w:rPr>
        <w:t>osób wskazanych w ust. 5</w:t>
      </w:r>
      <w:r w:rsidRPr="00EC702D">
        <w:rPr>
          <w:rFonts w:ascii="Cambria" w:hAnsi="Cambria"/>
          <w:color w:val="000000"/>
          <w:sz w:val="24"/>
          <w:szCs w:val="24"/>
        </w:rPr>
        <w:t>, w trakcie realizacji umowy, musi być uzasadniona przez Wykonawcę na piśmie i zaakceptowana przez Zamawiającego.</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color w:val="000000"/>
          <w:sz w:val="24"/>
          <w:szCs w:val="24"/>
        </w:rPr>
      </w:pPr>
      <w:r w:rsidRPr="00EC702D">
        <w:rPr>
          <w:rFonts w:ascii="Cambria" w:hAnsi="Cambria"/>
          <w:color w:val="000000"/>
          <w:sz w:val="24"/>
          <w:szCs w:val="24"/>
        </w:rPr>
        <w:t xml:space="preserve">Wykonawca jest obowiązany z własnej inicjatywy zaproponować nowy skład personelu w następujących przypadkach: urlopu lub zwolnienia trwającego dłużej niż 14 dni, śmierci, choroby lub innych przyczyn i zdarzeń losowych </w:t>
      </w:r>
      <w:r w:rsidRPr="00EC702D">
        <w:rPr>
          <w:rFonts w:ascii="Cambria" w:hAnsi="Cambria" w:cs="Arial"/>
          <w:color w:val="000000"/>
          <w:sz w:val="24"/>
          <w:szCs w:val="24"/>
        </w:rPr>
        <w:t>w terminie 14 dni od daty powzięcia przez Wykonawcę wiadomości o zaistnieniu powyższych zdarzeń.</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color w:val="000000"/>
          <w:sz w:val="24"/>
          <w:szCs w:val="24"/>
        </w:rPr>
      </w:pPr>
      <w:r w:rsidRPr="00EC702D">
        <w:rPr>
          <w:rFonts w:ascii="Cambria" w:hAnsi="Cambria"/>
          <w:color w:val="000000"/>
          <w:sz w:val="24"/>
          <w:szCs w:val="24"/>
        </w:rPr>
        <w:t xml:space="preserve">Zamawiający zaakceptuje taką zmianę w terminie 14 dni od daty przedłożenia propozycji, wyłącznie wtedy, gdy odpowiednio do funkcji kwalifikacje i doświadczenie wskazanych osób będą spełniały wymagania określone w SWZ a dokonana zmiana nie spowoduje wydłużenia terminu wykonania umowy, przy czym stanowi to uprawnienie nie zaś obowiązek Zamawiającego do akceptacji takiej zmiany. </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color w:val="000000"/>
          <w:sz w:val="24"/>
          <w:szCs w:val="24"/>
        </w:rPr>
      </w:pPr>
      <w:r w:rsidRPr="00EC702D">
        <w:rPr>
          <w:rFonts w:ascii="Cambria" w:hAnsi="Cambria"/>
          <w:color w:val="000000"/>
          <w:sz w:val="24"/>
          <w:szCs w:val="24"/>
        </w:rPr>
        <w:t xml:space="preserve">Zamawiający lub osoba upoważniona przez Zamawiającego może wystąpić </w:t>
      </w:r>
      <w:r w:rsidRPr="00EC702D">
        <w:rPr>
          <w:rFonts w:ascii="Cambria" w:hAnsi="Cambria"/>
          <w:color w:val="000000"/>
          <w:sz w:val="24"/>
          <w:szCs w:val="24"/>
        </w:rPr>
        <w:br/>
        <w:t xml:space="preserve">z wnioskiem uzasadnionym na piśmie o zmianę którejkolwiek z osób personelu, jeżeli w jego opinii osoba ta jest nieefektywna lub nie wywiązuje się ze swoich obowiązków wynikających z umowy. Obowiązkiem wykonawcy jest wówczas </w:t>
      </w:r>
      <w:r w:rsidRPr="00EC702D">
        <w:rPr>
          <w:rFonts w:ascii="Cambria" w:hAnsi="Cambria"/>
          <w:color w:val="000000"/>
          <w:sz w:val="24"/>
          <w:szCs w:val="24"/>
        </w:rPr>
        <w:lastRenderedPageBreak/>
        <w:t>zastąpienie tej osoby w ciągu 14 dni</w:t>
      </w:r>
      <w:r w:rsidRPr="00EC702D">
        <w:rPr>
          <w:rFonts w:ascii="Cambria" w:hAnsi="Cambria" w:cs="Arial"/>
          <w:color w:val="000000"/>
          <w:sz w:val="24"/>
          <w:szCs w:val="24"/>
        </w:rPr>
        <w:t xml:space="preserve"> od daty doręczenia wniosku</w:t>
      </w:r>
      <w:r w:rsidRPr="00EC702D">
        <w:rPr>
          <w:rFonts w:ascii="Cambria" w:hAnsi="Cambria"/>
          <w:color w:val="000000"/>
          <w:sz w:val="24"/>
          <w:szCs w:val="24"/>
        </w:rPr>
        <w:t xml:space="preserve"> inną osobą spełniająca wymagania zawarte w SWZ i niniejszej umowie.</w:t>
      </w:r>
    </w:p>
    <w:p w:rsidR="00D72544" w:rsidRPr="00EC702D"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color w:val="000000"/>
          <w:sz w:val="24"/>
          <w:szCs w:val="24"/>
        </w:rPr>
      </w:pPr>
      <w:r w:rsidRPr="00EC702D">
        <w:rPr>
          <w:rFonts w:ascii="Cambria" w:hAnsi="Cambria"/>
          <w:color w:val="000000"/>
          <w:sz w:val="24"/>
          <w:szCs w:val="24"/>
        </w:rPr>
        <w:t>Kierownik budowy działać będzie w granicach umocowania określonego w ustawie Prawo budowlane.</w:t>
      </w:r>
    </w:p>
    <w:p w:rsidR="00D72544" w:rsidRPr="001A3362" w:rsidRDefault="00D72544" w:rsidP="00B625AD">
      <w:pPr>
        <w:widowControl/>
        <w:numPr>
          <w:ilvl w:val="1"/>
          <w:numId w:val="21"/>
        </w:numPr>
        <w:suppressAutoHyphens w:val="0"/>
        <w:autoSpaceDE w:val="0"/>
        <w:autoSpaceDN w:val="0"/>
        <w:spacing w:after="0"/>
        <w:ind w:left="426" w:hanging="426"/>
        <w:contextualSpacing/>
        <w:textAlignment w:val="auto"/>
        <w:rPr>
          <w:rFonts w:ascii="Cambria" w:eastAsia="Calibri" w:hAnsi="Cambria"/>
          <w:color w:val="000000"/>
          <w:sz w:val="24"/>
          <w:szCs w:val="24"/>
        </w:rPr>
      </w:pPr>
      <w:r w:rsidRPr="00EC702D">
        <w:rPr>
          <w:rFonts w:ascii="Cambria" w:hAnsi="Cambria"/>
          <w:color w:val="000000"/>
          <w:sz w:val="24"/>
          <w:szCs w:val="24"/>
        </w:rPr>
        <w:t>We wszystkich sprawach związanych z wykonywaniem niniejszej Umowy, z wyjątkiem czynności wymagającej zachowania lub przekazania dokumentów w formie pisemnej strony ustalają, że formą kontaktu pomiędzy Zamawiającym, Wykonawcą, Kierownikiem budowy i Inspektorem Nadzoru będzie kontakt elektroniczny (z wykorzystaniem poczty elektronicznej). Kontakt telefoniczny możliwy jest jedynie w wypadkach niecierpiących zwłoki, jednak wymaga niezwłocznego potwierdzenia w formie elektronicznej.</w:t>
      </w:r>
    </w:p>
    <w:p w:rsidR="00D72544" w:rsidRPr="00EC702D" w:rsidRDefault="00D72544" w:rsidP="001F30BE">
      <w:pPr>
        <w:widowControl/>
        <w:suppressAutoHyphens w:val="0"/>
        <w:autoSpaceDE w:val="0"/>
        <w:autoSpaceDN w:val="0"/>
        <w:spacing w:after="0"/>
        <w:contextualSpacing/>
        <w:textAlignment w:val="auto"/>
        <w:rPr>
          <w:rFonts w:ascii="Cambria" w:eastAsia="Calibri" w:hAnsi="Cambria"/>
          <w:sz w:val="24"/>
          <w:szCs w:val="24"/>
          <w:lang w:eastAsia="en-US"/>
        </w:rPr>
      </w:pPr>
    </w:p>
    <w:p w:rsidR="00A424D7" w:rsidRPr="00122020"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22020">
        <w:rPr>
          <w:rFonts w:ascii="Cambria" w:eastAsia="Calibri" w:hAnsi="Cambria"/>
          <w:b/>
          <w:bCs/>
          <w:sz w:val="24"/>
          <w:szCs w:val="24"/>
          <w:lang w:eastAsia="en-US"/>
        </w:rPr>
        <w:t>§ 1</w:t>
      </w:r>
      <w:r w:rsidR="006A5CE1">
        <w:rPr>
          <w:rFonts w:ascii="Cambria" w:eastAsia="Calibri" w:hAnsi="Cambria"/>
          <w:b/>
          <w:bCs/>
          <w:sz w:val="24"/>
          <w:szCs w:val="24"/>
          <w:lang w:eastAsia="en-US"/>
        </w:rPr>
        <w:t>0</w:t>
      </w:r>
    </w:p>
    <w:p w:rsidR="00A424D7" w:rsidRPr="00122020" w:rsidRDefault="00A424D7"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122020">
        <w:rPr>
          <w:rFonts w:ascii="Cambria" w:eastAsia="Calibri" w:hAnsi="Cambria"/>
          <w:b/>
          <w:bCs/>
          <w:sz w:val="24"/>
          <w:szCs w:val="24"/>
          <w:lang w:eastAsia="en-US"/>
        </w:rPr>
        <w:t>Ubezpieczenie</w:t>
      </w:r>
    </w:p>
    <w:p w:rsidR="00A424D7" w:rsidRPr="00122020" w:rsidRDefault="00A424D7" w:rsidP="00B625AD">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22020">
        <w:rPr>
          <w:rFonts w:ascii="Cambria" w:eastAsia="Calibri" w:hAnsi="Cambria"/>
          <w:sz w:val="24"/>
          <w:szCs w:val="24"/>
          <w:lang w:eastAsia="en-US"/>
        </w:rPr>
        <w:t xml:space="preserve">Wykonawca zobowiązuje się do </w:t>
      </w:r>
      <w:r w:rsidR="00F43B80">
        <w:rPr>
          <w:rFonts w:ascii="Cambria" w:eastAsia="Calibri" w:hAnsi="Cambria"/>
          <w:sz w:val="24"/>
          <w:szCs w:val="24"/>
          <w:lang w:eastAsia="en-US"/>
        </w:rPr>
        <w:t xml:space="preserve">posiadania </w:t>
      </w:r>
      <w:r w:rsidRPr="00122020">
        <w:rPr>
          <w:rFonts w:ascii="Cambria" w:eastAsia="Calibri" w:hAnsi="Cambria"/>
          <w:sz w:val="24"/>
          <w:szCs w:val="24"/>
          <w:lang w:eastAsia="en-US"/>
        </w:rPr>
        <w:t xml:space="preserve">ubezpieczenia od odpowiedzialności cywilnej (OC) </w:t>
      </w:r>
      <w:r w:rsidRPr="00E01209">
        <w:rPr>
          <w:rFonts w:ascii="Cambria" w:eastAsia="Calibri" w:hAnsi="Cambria"/>
          <w:b/>
          <w:bCs/>
          <w:sz w:val="24"/>
          <w:szCs w:val="24"/>
          <w:lang w:eastAsia="en-US"/>
        </w:rPr>
        <w:t xml:space="preserve">na sumę ubezpieczeniową, </w:t>
      </w:r>
      <w:r w:rsidRPr="00E01209">
        <w:rPr>
          <w:rFonts w:ascii="Cambria" w:hAnsi="Cambria"/>
          <w:b/>
          <w:bCs/>
          <w:color w:val="000000"/>
          <w:sz w:val="24"/>
          <w:szCs w:val="24"/>
        </w:rPr>
        <w:t xml:space="preserve">nie mniejszą </w:t>
      </w:r>
      <w:r w:rsidRPr="00EC271A">
        <w:rPr>
          <w:rFonts w:ascii="Cambria" w:hAnsi="Cambria"/>
          <w:b/>
          <w:bCs/>
          <w:color w:val="000000"/>
          <w:sz w:val="24"/>
          <w:szCs w:val="24"/>
        </w:rPr>
        <w:t xml:space="preserve">niż </w:t>
      </w:r>
      <w:r w:rsidR="006A5CE1" w:rsidRPr="00EC271A">
        <w:rPr>
          <w:rFonts w:ascii="Cambria" w:hAnsi="Cambria"/>
          <w:b/>
          <w:bCs/>
          <w:color w:val="000000"/>
          <w:sz w:val="24"/>
          <w:szCs w:val="24"/>
        </w:rPr>
        <w:t>50% wynagrodzenia</w:t>
      </w:r>
      <w:r w:rsidR="00813080">
        <w:rPr>
          <w:rFonts w:ascii="Cambria" w:hAnsi="Cambria"/>
          <w:b/>
          <w:bCs/>
          <w:color w:val="000000"/>
          <w:sz w:val="24"/>
          <w:szCs w:val="24"/>
        </w:rPr>
        <w:t xml:space="preserve"> </w:t>
      </w:r>
      <w:r w:rsidRPr="00E01209">
        <w:rPr>
          <w:rFonts w:ascii="Cambria" w:hAnsi="Cambria"/>
          <w:b/>
          <w:bCs/>
          <w:color w:val="000000"/>
          <w:sz w:val="24"/>
          <w:szCs w:val="24"/>
        </w:rPr>
        <w:t>umowne</w:t>
      </w:r>
      <w:r w:rsidR="006A5CE1">
        <w:rPr>
          <w:rFonts w:ascii="Cambria" w:hAnsi="Cambria"/>
          <w:b/>
          <w:bCs/>
          <w:color w:val="000000"/>
          <w:sz w:val="24"/>
          <w:szCs w:val="24"/>
        </w:rPr>
        <w:t>go</w:t>
      </w:r>
      <w:r w:rsidRPr="00E01209">
        <w:rPr>
          <w:rFonts w:ascii="Cambria" w:hAnsi="Cambria"/>
          <w:b/>
          <w:bCs/>
          <w:color w:val="000000"/>
          <w:sz w:val="24"/>
          <w:szCs w:val="24"/>
        </w:rPr>
        <w:t xml:space="preserve"> brutto wynikające z niniejszej umowy</w:t>
      </w:r>
      <w:r w:rsidRPr="00F43B80">
        <w:rPr>
          <w:rFonts w:ascii="Cambria" w:eastAsia="Calibri" w:hAnsi="Cambria"/>
          <w:sz w:val="24"/>
          <w:szCs w:val="24"/>
          <w:lang w:eastAsia="en-US"/>
        </w:rPr>
        <w:t>.</w:t>
      </w:r>
    </w:p>
    <w:p w:rsidR="00A424D7" w:rsidRPr="00122020" w:rsidRDefault="00CF1176" w:rsidP="00B625AD">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05FDB">
        <w:rPr>
          <w:rFonts w:ascii="Cambria" w:eastAsia="Calibri" w:hAnsi="Cambria"/>
          <w:sz w:val="24"/>
          <w:szCs w:val="24"/>
          <w:lang w:eastAsia="en-US"/>
        </w:rPr>
        <w:t>Ubezpieczenie, o którym mowa w ust. 1 musi obowiązywać co najmniej od dnia przekazania placu budowy, o którym mowa w §4 ust. 1 pkt 1 umowy do końca realizacji umowy.  Jeżeli Wykonawca przedłoży polisę, której termin ważności przypada przed terminem realizacji umowy, będzie zobowiązany najpóźniej na dzień roboczy przed utratą jej ważności przedłożyć nową polisę w celu zachowania ciągłości ubezpieczenia na okres kolejny pod rygorem zapłaty kar umownych w wysokości 500 zł za każdy dzień zwłoki liczony od dnia utraty ważności dotychczasowego ubezpieczenia</w:t>
      </w:r>
      <w:r w:rsidR="00A424D7" w:rsidRPr="00122020">
        <w:rPr>
          <w:rFonts w:ascii="Cambria" w:eastAsia="Calibri" w:hAnsi="Cambria"/>
          <w:sz w:val="24"/>
          <w:szCs w:val="24"/>
          <w:lang w:eastAsia="en-US"/>
        </w:rPr>
        <w:t xml:space="preserve">. </w:t>
      </w:r>
    </w:p>
    <w:p w:rsidR="00A424D7" w:rsidRPr="00122020" w:rsidRDefault="00A424D7" w:rsidP="00B625AD">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22020">
        <w:rPr>
          <w:rFonts w:ascii="Cambria" w:eastAsia="Calibri" w:hAnsi="Cambria"/>
          <w:sz w:val="24"/>
          <w:szCs w:val="24"/>
          <w:lang w:eastAsia="en-US"/>
        </w:rPr>
        <w:t>Przed przekazaniem placu budowy, Wykonawca jest zobowiązany do przedłożenia Zamawiającemu poświadczonych za zgodność z oryginałem kopii polisy ubezpieczeniowej (OC), o których mowa w ust. 1.</w:t>
      </w:r>
    </w:p>
    <w:p w:rsidR="00A424D7" w:rsidRPr="00122020" w:rsidRDefault="00A424D7" w:rsidP="00B625AD">
      <w:pPr>
        <w:widowControl/>
        <w:numPr>
          <w:ilvl w:val="0"/>
          <w:numId w:val="25"/>
        </w:numPr>
        <w:suppressAutoHyphens w:val="0"/>
        <w:autoSpaceDE w:val="0"/>
        <w:autoSpaceDN w:val="0"/>
        <w:spacing w:after="0"/>
        <w:ind w:left="426" w:hanging="426"/>
        <w:contextualSpacing/>
        <w:textAlignment w:val="auto"/>
        <w:rPr>
          <w:rFonts w:ascii="Cambria" w:hAnsi="Cambria"/>
          <w:sz w:val="24"/>
          <w:szCs w:val="24"/>
        </w:rPr>
      </w:pPr>
      <w:r w:rsidRPr="00122020">
        <w:rPr>
          <w:rFonts w:ascii="Cambria" w:eastAsia="Calibri" w:hAnsi="Cambria"/>
          <w:sz w:val="24"/>
          <w:szCs w:val="24"/>
          <w:lang w:eastAsia="en-US"/>
        </w:rPr>
        <w:t xml:space="preserve">W przypadku niedopełnienia przez Wykonawcę obowiązków, o których mowa w ust. 3, Zamawiający </w:t>
      </w:r>
      <w:r w:rsidRPr="00122020">
        <w:rPr>
          <w:rFonts w:ascii="Cambria" w:hAnsi="Cambria"/>
          <w:sz w:val="24"/>
          <w:szCs w:val="24"/>
        </w:rPr>
        <w:t>nie przekaże Wykonawcy placu budowy.</w:t>
      </w:r>
    </w:p>
    <w:p w:rsidR="00077606" w:rsidRDefault="00A424D7" w:rsidP="00B625AD">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122020">
        <w:rPr>
          <w:rFonts w:ascii="Cambria" w:eastAsia="Calibri" w:hAnsi="Cambria"/>
          <w:sz w:val="24"/>
          <w:szCs w:val="24"/>
          <w:lang w:eastAsia="en-US"/>
        </w:rPr>
        <w:t xml:space="preserve">Ewentualne </w:t>
      </w:r>
      <w:r w:rsidR="00E11E7E">
        <w:rPr>
          <w:rFonts w:ascii="Cambria" w:eastAsia="Calibri" w:hAnsi="Cambria"/>
          <w:sz w:val="24"/>
          <w:szCs w:val="24"/>
          <w:lang w:eastAsia="en-US"/>
        </w:rPr>
        <w:t>niedochowanie terminu</w:t>
      </w:r>
      <w:r w:rsidRPr="00122020">
        <w:rPr>
          <w:rFonts w:ascii="Cambria" w:eastAsia="Calibri" w:hAnsi="Cambria"/>
          <w:sz w:val="24"/>
          <w:szCs w:val="24"/>
          <w:lang w:eastAsia="en-US"/>
        </w:rPr>
        <w:t xml:space="preserve"> w prowadzeniu robót z powodu, o którym mowa w ust. 4, będzie obciążać w całości Wykonawcę.</w:t>
      </w:r>
    </w:p>
    <w:p w:rsidR="00A424D7" w:rsidRDefault="00A424D7" w:rsidP="00B625AD">
      <w:pPr>
        <w:widowControl/>
        <w:numPr>
          <w:ilvl w:val="0"/>
          <w:numId w:val="25"/>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077606">
        <w:rPr>
          <w:rFonts w:ascii="Cambria" w:eastAsia="Calibri" w:hAnsi="Cambria"/>
          <w:sz w:val="24"/>
          <w:szCs w:val="24"/>
          <w:lang w:eastAsia="en-US"/>
        </w:rPr>
        <w:t>Zakres oraz warunki ubezpieczenia, o którym mowa w ust. 1 podlegają akceptacji Zamawiającego.</w:t>
      </w:r>
    </w:p>
    <w:p w:rsidR="001F30BE" w:rsidRDefault="001F30BE" w:rsidP="001F30BE">
      <w:pPr>
        <w:widowControl/>
        <w:suppressAutoHyphens w:val="0"/>
        <w:autoSpaceDE w:val="0"/>
        <w:autoSpaceDN w:val="0"/>
        <w:spacing w:after="0"/>
        <w:contextualSpacing/>
        <w:textAlignment w:val="auto"/>
        <w:rPr>
          <w:rFonts w:ascii="Cambria" w:eastAsia="Calibri" w:hAnsi="Cambria"/>
          <w:sz w:val="24"/>
          <w:szCs w:val="24"/>
          <w:lang w:eastAsia="en-US"/>
        </w:rPr>
      </w:pP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1</w:t>
      </w:r>
      <w:r w:rsidR="006A5CE1">
        <w:rPr>
          <w:rFonts w:ascii="Cambria" w:eastAsia="Calibri" w:hAnsi="Cambria"/>
          <w:b/>
          <w:bCs/>
          <w:sz w:val="24"/>
          <w:szCs w:val="24"/>
          <w:lang w:eastAsia="en-US"/>
        </w:rPr>
        <w:t>1</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xml:space="preserve">Gwarancja i rękojmia. </w:t>
      </w:r>
    </w:p>
    <w:p w:rsidR="00A671E3" w:rsidRPr="00CA0BEB"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Z chwilą podpisania protokołu odbioru końcowego, Wykonawca </w:t>
      </w:r>
      <w:r>
        <w:rPr>
          <w:rFonts w:ascii="Cambria" w:eastAsia="Calibri" w:hAnsi="Cambria"/>
          <w:sz w:val="24"/>
          <w:szCs w:val="24"/>
          <w:lang w:eastAsia="en-US"/>
        </w:rPr>
        <w:br/>
      </w:r>
      <w:r w:rsidRPr="00EC702D">
        <w:rPr>
          <w:rFonts w:ascii="Cambria" w:eastAsia="Calibri" w:hAnsi="Cambria"/>
          <w:sz w:val="24"/>
          <w:szCs w:val="24"/>
          <w:lang w:eastAsia="en-US"/>
        </w:rPr>
        <w:t>udziela Zamawiaj</w:t>
      </w:r>
      <w:r w:rsidR="00D72544">
        <w:rPr>
          <w:rFonts w:ascii="Cambria" w:eastAsia="Calibri" w:hAnsi="Cambria"/>
          <w:sz w:val="24"/>
          <w:szCs w:val="24"/>
          <w:lang w:eastAsia="en-US"/>
        </w:rPr>
        <w:t>ą</w:t>
      </w:r>
      <w:r w:rsidRPr="00EC702D">
        <w:rPr>
          <w:rFonts w:ascii="Cambria" w:eastAsia="Calibri" w:hAnsi="Cambria"/>
          <w:sz w:val="24"/>
          <w:szCs w:val="24"/>
          <w:lang w:eastAsia="en-US"/>
        </w:rPr>
        <w:t>cemu:</w:t>
      </w:r>
      <w:r w:rsidRPr="00EC702D">
        <w:rPr>
          <w:rFonts w:ascii="Cambria" w:eastAsia="Calibri" w:hAnsi="Cambria"/>
          <w:b/>
          <w:bCs/>
          <w:sz w:val="24"/>
          <w:szCs w:val="24"/>
          <w:lang w:eastAsia="en-US"/>
        </w:rPr>
        <w:t>….…</w:t>
      </w:r>
      <w:r w:rsidR="00D72544">
        <w:rPr>
          <w:rFonts w:ascii="Cambria" w:eastAsia="Calibri" w:hAnsi="Cambria"/>
          <w:b/>
          <w:bCs/>
          <w:sz w:val="24"/>
          <w:szCs w:val="24"/>
          <w:lang w:eastAsia="en-US"/>
        </w:rPr>
        <w:t>….</w:t>
      </w:r>
      <w:r w:rsidRPr="00EC702D">
        <w:rPr>
          <w:rFonts w:ascii="Cambria" w:eastAsia="Calibri" w:hAnsi="Cambria"/>
          <w:b/>
          <w:bCs/>
          <w:sz w:val="24"/>
          <w:szCs w:val="24"/>
          <w:lang w:eastAsia="en-US"/>
        </w:rPr>
        <w:t>…</w:t>
      </w:r>
      <w:r w:rsidRPr="00EC702D">
        <w:rPr>
          <w:rStyle w:val="Odwoanieprzypisudolnego"/>
          <w:rFonts w:ascii="Cambria" w:eastAsia="Calibri" w:hAnsi="Cambria"/>
          <w:b/>
          <w:bCs/>
          <w:sz w:val="24"/>
          <w:szCs w:val="24"/>
          <w:lang w:eastAsia="en-US"/>
        </w:rPr>
        <w:footnoteReference w:id="5"/>
      </w:r>
      <w:r w:rsidRPr="00EC702D">
        <w:rPr>
          <w:rFonts w:ascii="Cambria" w:eastAsia="Calibri" w:hAnsi="Cambria"/>
          <w:b/>
          <w:bCs/>
          <w:sz w:val="24"/>
          <w:szCs w:val="24"/>
          <w:lang w:eastAsia="en-US"/>
        </w:rPr>
        <w:t xml:space="preserve"> miesięcznej gwarancji na wykonane roboty budowlane oraz</w:t>
      </w:r>
      <w:r w:rsidR="00987E9F">
        <w:rPr>
          <w:rFonts w:ascii="Cambria" w:eastAsia="Calibri" w:hAnsi="Cambria"/>
          <w:b/>
          <w:bCs/>
          <w:sz w:val="24"/>
          <w:szCs w:val="24"/>
          <w:lang w:eastAsia="en-US"/>
        </w:rPr>
        <w:t xml:space="preserve"> dostarczone i </w:t>
      </w:r>
      <w:r w:rsidRPr="00EC702D">
        <w:rPr>
          <w:rFonts w:ascii="Cambria" w:eastAsia="Calibri" w:hAnsi="Cambria"/>
          <w:b/>
          <w:bCs/>
          <w:sz w:val="24"/>
          <w:szCs w:val="24"/>
          <w:lang w:eastAsia="en-US"/>
        </w:rPr>
        <w:t>wbudowane materiały</w:t>
      </w:r>
      <w:bookmarkStart w:id="5" w:name="_Hlk58909145"/>
      <w:r w:rsidR="00987E9F">
        <w:rPr>
          <w:rFonts w:ascii="Cambria" w:eastAsia="Calibri" w:hAnsi="Cambria"/>
          <w:b/>
          <w:bCs/>
          <w:sz w:val="24"/>
          <w:szCs w:val="24"/>
          <w:lang w:eastAsia="en-US"/>
        </w:rPr>
        <w:t xml:space="preserve">. </w:t>
      </w:r>
    </w:p>
    <w:bookmarkEnd w:id="5"/>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hAnsi="Cambria"/>
          <w:sz w:val="24"/>
          <w:szCs w:val="24"/>
        </w:rPr>
        <w:lastRenderedPageBreak/>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rsidR="00D72544" w:rsidRPr="00EC702D" w:rsidRDefault="00D72544"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Niezależnie od uprawnień z tytułu gwarancji Wykonawca udziela rękojmi za wady fizyczne na wykonane prace budowlane i montażowe oraz zamontowane materiały i urządzenia i zobowiązuje się do usunięcia wad fizycznych, jeżeli wady te ujawnią się w ciągu terminu określonego rękojmią (poprzez ich naprawę lub wymianę).</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zobowiązuje się w dniu odbioru końcowego zapewnić Zamawiającego, w formie pisemnej, że wykonane roboty budowlane </w:t>
      </w:r>
      <w:r w:rsidR="00615569">
        <w:rPr>
          <w:rFonts w:ascii="Cambria" w:eastAsia="Calibri" w:hAnsi="Cambria"/>
          <w:sz w:val="24"/>
          <w:szCs w:val="24"/>
          <w:lang w:eastAsia="en-US"/>
        </w:rPr>
        <w:t xml:space="preserve">i nasadzenia </w:t>
      </w:r>
      <w:r w:rsidRPr="00EC702D">
        <w:rPr>
          <w:rFonts w:ascii="Cambria" w:eastAsia="Calibri" w:hAnsi="Cambria"/>
          <w:sz w:val="24"/>
          <w:szCs w:val="24"/>
          <w:lang w:eastAsia="en-US"/>
        </w:rPr>
        <w:t>są wolne od wad fizycznych oraz wad jakościowych.</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Termin udzielonej rękojmi za wady fizyczne oraz gwarancji biegnie od dnia podpisania protokołu odbioru końcowego, o którym mowa w § 6 ust. 1 pkt </w:t>
      </w:r>
      <w:r w:rsidR="00C14A95">
        <w:rPr>
          <w:rFonts w:ascii="Cambria" w:eastAsia="Calibri" w:hAnsi="Cambria"/>
          <w:sz w:val="24"/>
          <w:szCs w:val="24"/>
          <w:lang w:eastAsia="en-US"/>
        </w:rPr>
        <w:t>2)</w:t>
      </w:r>
      <w:r w:rsidRPr="00EC702D">
        <w:rPr>
          <w:rFonts w:ascii="Cambria" w:eastAsia="Calibri" w:hAnsi="Cambria"/>
          <w:sz w:val="24"/>
          <w:szCs w:val="24"/>
          <w:lang w:eastAsia="en-US"/>
        </w:rPr>
        <w:t xml:space="preserve"> umowy.</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Zamawiający może wykonywać uprawnienia z tytułu rękojmi za wady fizyczne, niezależnie od uprawnień wynikających z gwarancji.</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przypadku, gdy usunięcie wady nie jest możliwe w terminie wskazanym w ust. 7 ze względów technologicznych lub atmosferycznych, usunięcie wady powinno być wykonane w innym terminie wyznaczonym przez Zamawiającego. Wykonawca jest zobowiązany udowodnić zamawiającemu, w szczególności przedstawiając stosowne opinie techniczne lub ekspertyzy techniczne, że usunięcie wady nie jest możliwe w terminie wskazanym w zdaniu pierwszym.</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hAnsi="Cambria"/>
          <w:sz w:val="24"/>
          <w:szCs w:val="24"/>
        </w:rPr>
        <w:t xml:space="preserve">Jeżeli Wykonawca nie usunie wad w terminie określonym w ust. 7, Zamawiający może zlecić usunięcie ich stronie trzeciej na koszt i ryzyko Wykonawcy. W tym przypadku koszty usuwania wad będą pokrywane w pierwszej kolejności z kwoty zatrzymanej tytułem zabezpieczenia należytego wykonania Umowy. </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hAnsi="Cambria"/>
          <w:sz w:val="24"/>
          <w:szCs w:val="24"/>
        </w:rPr>
        <w:t xml:space="preserve">Zamawiający obciąży wykonawcę kosztami wykonania zastępczego, o którym mowa w ust. 9 Wykonawca jest zobowiązany zwrócić Zamawiającemu kwotę wykonania zastępczego w ciągu 14 dni od dnia otrzymania wezwania do zapłaty pod rygorem naliczenia odsetek ustawowych za opóźnienie z transakcjach handlowych. </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Powiadomienie o wystąpieniu wady Zamawiający zgłasza Wykonawcy elektronicznie, na adres e-mail: …………………………………………</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lastRenderedPageBreak/>
        <w:t>W przypadku nieusunięcia wad we wskazanym terminie, Zamawiający może usunąć wady na koszt i ryzyko Wykonawcy.</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Termin gwarancji ulega przedłużeniu o czas usunięcia wady, jeżeli powiadomienie o wystąpieniu wady nastąpiło jeszcze w czasie trwania gwarancji.</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hAnsi="Cambria"/>
          <w:color w:val="000000"/>
          <w:sz w:val="24"/>
          <w:szCs w:val="24"/>
          <w:lang w:eastAsia="pl-PL"/>
        </w:rPr>
      </w:pPr>
      <w:r w:rsidRPr="00EC702D">
        <w:rPr>
          <w:rFonts w:ascii="Cambria" w:hAnsi="Cambria"/>
          <w:color w:val="000000"/>
          <w:sz w:val="24"/>
          <w:szCs w:val="24"/>
        </w:rPr>
        <w:t xml:space="preserve">Wykonawca odpowiada z tytułu rękojmi za wady fizyczne, jeżeli wada </w:t>
      </w:r>
      <w:r w:rsidRPr="00EC702D">
        <w:rPr>
          <w:rFonts w:ascii="Cambria" w:hAnsi="Cambria"/>
          <w:color w:val="000000"/>
          <w:sz w:val="24"/>
          <w:szCs w:val="24"/>
          <w:shd w:val="clear" w:color="auto" w:fill="FFFFFF"/>
        </w:rPr>
        <w:t xml:space="preserve">fizyczna zostanie stwierdzona przed upływem </w:t>
      </w:r>
      <w:r w:rsidR="00672AAB" w:rsidRPr="00672AAB">
        <w:rPr>
          <w:rFonts w:ascii="Cambria" w:hAnsi="Cambria"/>
          <w:sz w:val="24"/>
          <w:szCs w:val="24"/>
          <w:shd w:val="clear" w:color="auto" w:fill="FFFFFF"/>
        </w:rPr>
        <w:t xml:space="preserve">60 </w:t>
      </w:r>
      <w:r w:rsidRPr="00EC702D">
        <w:rPr>
          <w:rFonts w:ascii="Cambria" w:hAnsi="Cambria"/>
          <w:color w:val="000000"/>
          <w:sz w:val="24"/>
          <w:szCs w:val="24"/>
          <w:shd w:val="clear" w:color="auto" w:fill="FFFFFF"/>
        </w:rPr>
        <w:t>miesięcy od dnia odbioru końcowego</w:t>
      </w:r>
      <w:r w:rsidRPr="00EC702D">
        <w:rPr>
          <w:rFonts w:ascii="Cambria" w:hAnsi="Cambria"/>
          <w:color w:val="000000"/>
          <w:sz w:val="24"/>
          <w:szCs w:val="24"/>
        </w:rPr>
        <w:t xml:space="preserve">. </w:t>
      </w:r>
    </w:p>
    <w:p w:rsidR="00A671E3" w:rsidRPr="00EC702D" w:rsidRDefault="00A671E3" w:rsidP="00B625AD">
      <w:pPr>
        <w:widowControl/>
        <w:numPr>
          <w:ilvl w:val="0"/>
          <w:numId w:val="26"/>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hAnsi="Cambria"/>
          <w:sz w:val="24"/>
          <w:szCs w:val="24"/>
        </w:rPr>
        <w:t>W okresie rękojmi i gwarancji jakości Wykonawca zobowiązany jest do pisemnego zawiadomienia Zamawiającego w terminie 7 dni o:</w:t>
      </w:r>
    </w:p>
    <w:p w:rsidR="00A671E3" w:rsidRPr="00EC702D" w:rsidRDefault="00A671E3" w:rsidP="00B625AD">
      <w:pPr>
        <w:pStyle w:val="Standard"/>
        <w:numPr>
          <w:ilvl w:val="0"/>
          <w:numId w:val="39"/>
        </w:numPr>
        <w:spacing w:line="276" w:lineRule="auto"/>
        <w:ind w:left="851" w:hanging="425"/>
        <w:jc w:val="both"/>
        <w:rPr>
          <w:rFonts w:ascii="Cambria" w:hAnsi="Cambria" w:cs="Calibri"/>
        </w:rPr>
      </w:pPr>
      <w:r w:rsidRPr="00EC702D">
        <w:rPr>
          <w:rFonts w:ascii="Cambria" w:hAnsi="Cambria" w:cs="Calibri"/>
        </w:rPr>
        <w:t>zmianie siedziby lub nazwy Wykonawcy,</w:t>
      </w:r>
    </w:p>
    <w:p w:rsidR="00A671E3" w:rsidRPr="00EC702D" w:rsidRDefault="00A671E3" w:rsidP="00B625AD">
      <w:pPr>
        <w:pStyle w:val="Standard"/>
        <w:numPr>
          <w:ilvl w:val="0"/>
          <w:numId w:val="39"/>
        </w:numPr>
        <w:spacing w:line="276" w:lineRule="auto"/>
        <w:ind w:left="851" w:hanging="425"/>
        <w:jc w:val="both"/>
        <w:rPr>
          <w:rFonts w:ascii="Cambria" w:hAnsi="Cambria" w:cs="Calibri"/>
        </w:rPr>
      </w:pPr>
      <w:r w:rsidRPr="00EC702D">
        <w:rPr>
          <w:rFonts w:ascii="Cambria" w:hAnsi="Cambria" w:cs="Calibri"/>
        </w:rPr>
        <w:t>wszczęciu postępowania upadłościowego,</w:t>
      </w:r>
    </w:p>
    <w:p w:rsidR="00A671E3" w:rsidRPr="00EC702D" w:rsidRDefault="00A671E3" w:rsidP="00B625AD">
      <w:pPr>
        <w:pStyle w:val="Standard"/>
        <w:numPr>
          <w:ilvl w:val="0"/>
          <w:numId w:val="39"/>
        </w:numPr>
        <w:spacing w:line="276" w:lineRule="auto"/>
        <w:ind w:left="851" w:hanging="425"/>
        <w:jc w:val="both"/>
        <w:rPr>
          <w:rFonts w:ascii="Cambria" w:hAnsi="Cambria" w:cs="Calibri"/>
        </w:rPr>
      </w:pPr>
      <w:r w:rsidRPr="00EC702D">
        <w:rPr>
          <w:rFonts w:ascii="Cambria" w:hAnsi="Cambria" w:cs="Calibri"/>
        </w:rPr>
        <w:t>ogłoszeniu swojej likwidacji,</w:t>
      </w:r>
    </w:p>
    <w:p w:rsidR="00A671E3" w:rsidRPr="00EC702D" w:rsidRDefault="00A671E3" w:rsidP="00B625AD">
      <w:pPr>
        <w:pStyle w:val="Standard"/>
        <w:numPr>
          <w:ilvl w:val="0"/>
          <w:numId w:val="39"/>
        </w:numPr>
        <w:spacing w:line="276" w:lineRule="auto"/>
        <w:ind w:left="851" w:hanging="425"/>
        <w:jc w:val="both"/>
        <w:rPr>
          <w:rFonts w:ascii="Cambria" w:hAnsi="Cambria" w:cs="Calibri"/>
        </w:rPr>
      </w:pPr>
      <w:r w:rsidRPr="00EC702D">
        <w:rPr>
          <w:rFonts w:ascii="Cambria" w:hAnsi="Cambria" w:cs="Calibri"/>
        </w:rPr>
        <w:t>zawieszeniu działalności.</w:t>
      </w:r>
    </w:p>
    <w:p w:rsidR="00A671E3" w:rsidRPr="00EC702D" w:rsidRDefault="00A671E3" w:rsidP="00B83CE6">
      <w:pPr>
        <w:overflowPunct w:val="0"/>
        <w:autoSpaceDE w:val="0"/>
        <w:autoSpaceDN w:val="0"/>
        <w:spacing w:after="0"/>
        <w:ind w:left="426" w:hanging="426"/>
        <w:jc w:val="center"/>
        <w:rPr>
          <w:rFonts w:ascii="Cambria" w:eastAsia="Calibri" w:hAnsi="Cambria"/>
          <w:b/>
          <w:bCs/>
          <w:sz w:val="24"/>
          <w:szCs w:val="24"/>
        </w:rPr>
      </w:pPr>
      <w:r w:rsidRPr="00EC702D">
        <w:rPr>
          <w:rFonts w:ascii="Cambria" w:eastAsia="Calibri" w:hAnsi="Cambria"/>
          <w:b/>
          <w:bCs/>
          <w:sz w:val="24"/>
          <w:szCs w:val="24"/>
        </w:rPr>
        <w:t>§ 1</w:t>
      </w:r>
      <w:r w:rsidR="006A5CE1">
        <w:rPr>
          <w:rFonts w:ascii="Cambria" w:eastAsia="Calibri" w:hAnsi="Cambria"/>
          <w:b/>
          <w:bCs/>
          <w:sz w:val="24"/>
          <w:szCs w:val="24"/>
        </w:rPr>
        <w:t>2</w:t>
      </w:r>
    </w:p>
    <w:p w:rsidR="00A671E3" w:rsidRPr="00EC702D" w:rsidRDefault="00A671E3"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Klauzula zatrudnienia</w:t>
      </w:r>
    </w:p>
    <w:p w:rsidR="00A671E3" w:rsidRPr="009B247C" w:rsidRDefault="00A671E3" w:rsidP="00B625AD">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EC702D">
        <w:rPr>
          <w:rFonts w:ascii="Cambria" w:eastAsia="Calibri" w:hAnsi="Cambria"/>
          <w:sz w:val="24"/>
          <w:szCs w:val="24"/>
        </w:rPr>
        <w:t xml:space="preserve">Wykonawca zobowiązuje się do zatrudnienia na podstawie umowy o pracę, przez cały okres realizacji zamówienia, wszystkich osób wykonujących następujące czynności: </w:t>
      </w:r>
      <w:r w:rsidR="00E97CD5" w:rsidRPr="00FF5BB0">
        <w:rPr>
          <w:rFonts w:ascii="Cambria" w:hAnsi="Cambria"/>
          <w:b/>
          <w:bCs/>
          <w:color w:val="000000"/>
          <w:sz w:val="24"/>
          <w:szCs w:val="24"/>
        </w:rPr>
        <w:t xml:space="preserve">wykonywanie prac fizycznych przy realizacji robót budowlanych, operatorzy sprzętu i prace fizyczne objęte zakresem zamówienia wskazanym w </w:t>
      </w:r>
      <w:r w:rsidR="009A4BE4">
        <w:rPr>
          <w:rFonts w:ascii="Cambria" w:hAnsi="Cambria"/>
          <w:b/>
          <w:bCs/>
          <w:color w:val="000000"/>
          <w:sz w:val="24"/>
          <w:szCs w:val="24"/>
        </w:rPr>
        <w:t xml:space="preserve">rozdziale 4 </w:t>
      </w:r>
      <w:r w:rsidR="00E97CD5" w:rsidRPr="00FF5BB0">
        <w:rPr>
          <w:rFonts w:ascii="Cambria" w:hAnsi="Cambria"/>
          <w:b/>
          <w:bCs/>
          <w:color w:val="000000"/>
          <w:sz w:val="24"/>
          <w:szCs w:val="24"/>
        </w:rPr>
        <w:t xml:space="preserve"> SWZ.</w:t>
      </w:r>
    </w:p>
    <w:p w:rsidR="00A671E3" w:rsidRPr="00EC702D" w:rsidRDefault="00A671E3" w:rsidP="00B83CE6">
      <w:pPr>
        <w:widowControl/>
        <w:suppressAutoHyphens w:val="0"/>
        <w:autoSpaceDE w:val="0"/>
        <w:autoSpaceDN w:val="0"/>
        <w:spacing w:after="0"/>
        <w:ind w:left="426"/>
        <w:contextualSpacing/>
        <w:textAlignment w:val="auto"/>
        <w:rPr>
          <w:rFonts w:ascii="Cambria" w:eastAsia="Calibri" w:hAnsi="Cambria"/>
          <w:i/>
          <w:iCs/>
          <w:sz w:val="24"/>
          <w:szCs w:val="24"/>
        </w:rPr>
      </w:pPr>
      <w:r w:rsidRPr="00EC702D">
        <w:rPr>
          <w:rFonts w:ascii="Cambria" w:hAnsi="Cambria"/>
          <w:i/>
          <w:iCs/>
          <w:sz w:val="24"/>
          <w:szCs w:val="24"/>
        </w:rPr>
        <w:t>(</w:t>
      </w:r>
      <w:r w:rsidRPr="00EC702D">
        <w:rPr>
          <w:rFonts w:ascii="Cambria" w:eastAsia="Cambria" w:hAnsi="Cambria"/>
          <w:i/>
          <w:iCs/>
          <w:sz w:val="24"/>
          <w:szCs w:val="24"/>
        </w:rPr>
        <w:t>obowiązek ten nie dotyczy sytuacji, gdy prace te będą wykonywane samodzielnie i osobiście przez osoby fizyczne prowadzące działalność gospodarczą w postaci tzw. samozatrudnienia jako podwykonawcy).</w:t>
      </w:r>
    </w:p>
    <w:p w:rsidR="00D9289F" w:rsidRPr="00EC702D" w:rsidRDefault="00D9289F" w:rsidP="00B625AD">
      <w:pPr>
        <w:widowControl/>
        <w:numPr>
          <w:ilvl w:val="0"/>
          <w:numId w:val="27"/>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hAnsi="Cambria"/>
          <w:sz w:val="24"/>
          <w:szCs w:val="24"/>
        </w:rPr>
        <w:t xml:space="preserve">W trakcie realizacji zamówienia zamawiający uprawniony jest do wykonywania czynności kontrolnych wobec wykonawcy </w:t>
      </w:r>
      <w:r w:rsidR="00E97CD5" w:rsidRPr="00EC702D">
        <w:rPr>
          <w:rFonts w:ascii="Cambria" w:hAnsi="Cambria"/>
          <w:sz w:val="24"/>
          <w:szCs w:val="24"/>
        </w:rPr>
        <w:t>odnośnie do</w:t>
      </w:r>
      <w:r w:rsidRPr="00EC702D">
        <w:rPr>
          <w:rFonts w:ascii="Cambria" w:hAnsi="Cambria"/>
          <w:sz w:val="24"/>
          <w:szCs w:val="24"/>
        </w:rPr>
        <w:t xml:space="preserve"> spełniania przez wykonawcę lub podwykonawcę wymogu zatrudnienia na podstawie umowy o pracę osób wykonujących wskazane w ust. 1 czynności. Zamawiający uprawniony jest w szczególności do:</w:t>
      </w:r>
    </w:p>
    <w:p w:rsidR="006120B7" w:rsidRPr="006120B7" w:rsidRDefault="006120B7" w:rsidP="00B625AD">
      <w:pPr>
        <w:pStyle w:val="gmail-msolistparagraph"/>
        <w:numPr>
          <w:ilvl w:val="0"/>
          <w:numId w:val="37"/>
        </w:numPr>
        <w:spacing w:before="0" w:beforeAutospacing="0" w:after="0" w:afterAutospacing="0" w:line="276" w:lineRule="auto"/>
        <w:jc w:val="both"/>
        <w:rPr>
          <w:rFonts w:ascii="Cambria" w:hAnsi="Cambria" w:cs="Calibri"/>
        </w:rPr>
      </w:pPr>
      <w:r w:rsidRPr="006120B7">
        <w:rPr>
          <w:rFonts w:ascii="Cambria" w:hAnsi="Cambria" w:cs="Calibri"/>
        </w:rPr>
        <w:t> żądania następujących oświadczeń i dokumentów: </w:t>
      </w:r>
    </w:p>
    <w:p w:rsidR="006120B7" w:rsidRPr="006120B7" w:rsidRDefault="006120B7" w:rsidP="006120B7">
      <w:pPr>
        <w:spacing w:after="150" w:line="240" w:lineRule="auto"/>
        <w:ind w:left="708"/>
        <w:rPr>
          <w:rFonts w:ascii="-webkit-standard" w:hAnsi="-webkit-standard"/>
          <w:color w:val="000000"/>
          <w:sz w:val="24"/>
          <w:szCs w:val="24"/>
        </w:rPr>
      </w:pPr>
      <w:r w:rsidRPr="006120B7">
        <w:rPr>
          <w:rFonts w:ascii="Tahoma" w:hAnsi="Tahoma" w:cs="Tahoma"/>
          <w:color w:val="000000"/>
          <w:sz w:val="24"/>
          <w:szCs w:val="24"/>
        </w:rPr>
        <w:t>− </w:t>
      </w:r>
      <w:r w:rsidRPr="006120B7">
        <w:rPr>
          <w:rFonts w:ascii="Cambria" w:hAnsi="Cambria"/>
          <w:color w:val="000000"/>
          <w:sz w:val="24"/>
          <w:szCs w:val="24"/>
        </w:rPr>
        <w:t>oświadczenia zatrudnionego pracownika,</w:t>
      </w:r>
    </w:p>
    <w:p w:rsidR="006120B7" w:rsidRPr="006120B7" w:rsidRDefault="006120B7" w:rsidP="006120B7">
      <w:pPr>
        <w:spacing w:after="150" w:line="240" w:lineRule="auto"/>
        <w:ind w:left="708"/>
        <w:rPr>
          <w:rFonts w:ascii="-webkit-standard" w:hAnsi="-webkit-standard"/>
          <w:color w:val="000000"/>
          <w:sz w:val="24"/>
          <w:szCs w:val="24"/>
        </w:rPr>
      </w:pPr>
      <w:r w:rsidRPr="006120B7">
        <w:rPr>
          <w:rFonts w:ascii="Tahoma" w:hAnsi="Tahoma" w:cs="Tahoma"/>
          <w:color w:val="000000"/>
          <w:sz w:val="24"/>
          <w:szCs w:val="24"/>
        </w:rPr>
        <w:t>− </w:t>
      </w:r>
      <w:r w:rsidRPr="006120B7">
        <w:rPr>
          <w:rFonts w:ascii="Cambria" w:hAnsi="Cambria"/>
          <w:color w:val="000000"/>
          <w:sz w:val="24"/>
          <w:szCs w:val="24"/>
        </w:rPr>
        <w:t>oświadczenia wykonawcy lub podwykonawcy o zatrudnieniu pracownika na podstawie umowy o pracę,</w:t>
      </w:r>
    </w:p>
    <w:p w:rsidR="006120B7" w:rsidRPr="006120B7" w:rsidRDefault="006120B7" w:rsidP="006120B7">
      <w:pPr>
        <w:spacing w:after="150" w:line="240" w:lineRule="auto"/>
        <w:ind w:left="708"/>
        <w:rPr>
          <w:rFonts w:ascii="-webkit-standard" w:hAnsi="-webkit-standard"/>
          <w:color w:val="000000"/>
          <w:sz w:val="24"/>
          <w:szCs w:val="24"/>
        </w:rPr>
      </w:pPr>
      <w:r w:rsidRPr="006120B7">
        <w:rPr>
          <w:rFonts w:ascii="Tahoma" w:hAnsi="Tahoma" w:cs="Tahoma"/>
          <w:color w:val="000000"/>
          <w:sz w:val="24"/>
          <w:szCs w:val="24"/>
        </w:rPr>
        <w:t>− </w:t>
      </w:r>
      <w:r w:rsidRPr="006120B7">
        <w:rPr>
          <w:rFonts w:ascii="Cambria" w:hAnsi="Cambria"/>
          <w:color w:val="000000"/>
          <w:sz w:val="24"/>
          <w:szCs w:val="24"/>
        </w:rPr>
        <w:t>poświadczonej za zgodność z oryginałem kopii umowy o pracę zatrudnionego pracownika,</w:t>
      </w:r>
    </w:p>
    <w:p w:rsidR="006120B7" w:rsidRPr="006120B7" w:rsidRDefault="006120B7" w:rsidP="006120B7">
      <w:pPr>
        <w:spacing w:after="150" w:line="240" w:lineRule="auto"/>
        <w:ind w:left="708"/>
        <w:rPr>
          <w:rFonts w:ascii="-webkit-standard" w:hAnsi="-webkit-standard"/>
          <w:color w:val="000000"/>
          <w:sz w:val="24"/>
          <w:szCs w:val="24"/>
        </w:rPr>
      </w:pPr>
      <w:r w:rsidRPr="006120B7">
        <w:rPr>
          <w:rFonts w:ascii="Tahoma" w:hAnsi="Tahoma" w:cs="Tahoma"/>
          <w:color w:val="000000"/>
          <w:sz w:val="24"/>
          <w:szCs w:val="24"/>
        </w:rPr>
        <w:t>− </w:t>
      </w:r>
      <w:r w:rsidRPr="006120B7">
        <w:rPr>
          <w:rFonts w:ascii="Cambria" w:hAnsi="Cambria"/>
          <w:color w:val="000000"/>
          <w:sz w:val="24"/>
          <w:szCs w:val="24"/>
        </w:rPr>
        <w:t>innych dokumentów </w:t>
      </w:r>
    </w:p>
    <w:p w:rsidR="006120B7" w:rsidRPr="006120B7" w:rsidRDefault="006120B7" w:rsidP="006120B7">
      <w:pPr>
        <w:spacing w:after="150" w:line="240" w:lineRule="auto"/>
        <w:ind w:left="708"/>
        <w:rPr>
          <w:rFonts w:ascii="-webkit-standard" w:hAnsi="-webkit-standard"/>
          <w:color w:val="000000"/>
          <w:sz w:val="24"/>
          <w:szCs w:val="24"/>
        </w:rPr>
      </w:pPr>
      <w:r w:rsidRPr="006120B7">
        <w:rPr>
          <w:rFonts w:ascii="Cambria" w:hAnsi="Cambria"/>
          <w:color w:val="000000"/>
          <w:sz w:val="24"/>
          <w:szCs w:val="24"/>
        </w:rPr>
        <w:t>zawierających informacje, w tym dane osobowe, niezbędne do weryfikacji zatrudnienia na podstawie umowy o pracę, w szczególności imię i nazwisko zatrudnionego pracownika, datę zawarcia umowy o pracę, rodzaj umowy o pracę i zakres obowiązków pracownika,</w:t>
      </w:r>
    </w:p>
    <w:p w:rsidR="00D9289F" w:rsidRPr="00EC702D" w:rsidRDefault="00D9289F" w:rsidP="00B625AD">
      <w:pPr>
        <w:pStyle w:val="gmail-msolistparagraph"/>
        <w:numPr>
          <w:ilvl w:val="0"/>
          <w:numId w:val="37"/>
        </w:numPr>
        <w:spacing w:before="0" w:beforeAutospacing="0" w:after="0" w:afterAutospacing="0" w:line="276" w:lineRule="auto"/>
        <w:jc w:val="both"/>
        <w:rPr>
          <w:rFonts w:ascii="Cambria" w:hAnsi="Cambria" w:cs="Calibri"/>
        </w:rPr>
      </w:pPr>
      <w:r w:rsidRPr="00EC702D">
        <w:rPr>
          <w:rFonts w:ascii="Cambria" w:hAnsi="Cambria" w:cs="Calibri"/>
        </w:rPr>
        <w:t>żądania wyjaśnień w przypadku wątpliwości w zakresie potwierdzenia spełniania ww. wymogów,</w:t>
      </w:r>
    </w:p>
    <w:p w:rsidR="00A671E3" w:rsidRPr="00D9289F" w:rsidRDefault="00D9289F" w:rsidP="00B625AD">
      <w:pPr>
        <w:pStyle w:val="gmail-msolistparagraph"/>
        <w:numPr>
          <w:ilvl w:val="0"/>
          <w:numId w:val="37"/>
        </w:numPr>
        <w:spacing w:before="0" w:beforeAutospacing="0" w:after="0" w:afterAutospacing="0" w:line="276" w:lineRule="auto"/>
        <w:jc w:val="both"/>
        <w:rPr>
          <w:rFonts w:ascii="Cambria" w:hAnsi="Cambria" w:cs="Calibri"/>
        </w:rPr>
      </w:pPr>
      <w:r w:rsidRPr="00EC702D">
        <w:rPr>
          <w:rFonts w:ascii="Cambria" w:hAnsi="Cambria" w:cs="Calibri"/>
        </w:rPr>
        <w:t>przeprowadzania kontroli na miejscu wykonywania świadczenia.</w:t>
      </w:r>
    </w:p>
    <w:p w:rsidR="00A671E3" w:rsidRPr="00EC702D" w:rsidRDefault="00A671E3" w:rsidP="00B625AD">
      <w:pPr>
        <w:widowControl/>
        <w:numPr>
          <w:ilvl w:val="0"/>
          <w:numId w:val="27"/>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eastAsia="Calibri" w:hAnsi="Cambria"/>
          <w:sz w:val="24"/>
          <w:szCs w:val="24"/>
        </w:rPr>
        <w:lastRenderedPageBreak/>
        <w:t xml:space="preserve">Wykonawca zobowiązany jest do informowania Zamawiającego o każdym przypadku zmiany sposobu zatrudnienia osób wykonujących ww. czynności nie </w:t>
      </w:r>
      <w:r w:rsidRPr="00EC702D">
        <w:rPr>
          <w:rFonts w:ascii="Cambria" w:eastAsia="Calibri" w:hAnsi="Cambria"/>
          <w:color w:val="000000"/>
          <w:sz w:val="24"/>
          <w:szCs w:val="24"/>
        </w:rPr>
        <w:t>później niż w terminie 5 dni od dokonania takiej zmiany.</w:t>
      </w:r>
    </w:p>
    <w:p w:rsidR="00A671E3" w:rsidRPr="00EC702D" w:rsidRDefault="00A671E3" w:rsidP="00B625AD">
      <w:pPr>
        <w:pStyle w:val="gmail-msolistparagraph"/>
        <w:numPr>
          <w:ilvl w:val="0"/>
          <w:numId w:val="27"/>
        </w:numPr>
        <w:spacing w:before="0" w:beforeAutospacing="0" w:after="0" w:afterAutospacing="0" w:line="276" w:lineRule="auto"/>
        <w:ind w:left="426" w:hanging="426"/>
        <w:jc w:val="both"/>
        <w:rPr>
          <w:rFonts w:ascii="Cambria" w:hAnsi="Cambria" w:cs="Calibri"/>
        </w:rPr>
      </w:pPr>
      <w:r w:rsidRPr="00EC702D">
        <w:rPr>
          <w:rFonts w:ascii="Cambria" w:hAnsi="Cambria" w:cs="Calibri"/>
        </w:rPr>
        <w:t>W przypadku uzasadnionych wątpliwości co do przestrzegania prawa pracy przez wykonawcę lub podwykonawcę, zamawiający może zwrócić się o przeprowadzenie kontroli przez Państwową Inspekcję Pracy.</w:t>
      </w:r>
    </w:p>
    <w:p w:rsidR="00A671E3" w:rsidRPr="00EC702D" w:rsidRDefault="00A671E3" w:rsidP="00B625AD">
      <w:pPr>
        <w:pStyle w:val="gmail-msolistparagraph"/>
        <w:numPr>
          <w:ilvl w:val="0"/>
          <w:numId w:val="27"/>
        </w:numPr>
        <w:spacing w:before="0" w:beforeAutospacing="0" w:after="0" w:afterAutospacing="0" w:line="276" w:lineRule="auto"/>
        <w:ind w:left="426" w:hanging="426"/>
        <w:jc w:val="both"/>
        <w:rPr>
          <w:rFonts w:ascii="Cambria" w:hAnsi="Cambria" w:cs="Calibri"/>
        </w:rPr>
      </w:pPr>
      <w:r w:rsidRPr="00EC702D">
        <w:rPr>
          <w:rFonts w:ascii="Cambria" w:hAnsi="Cambria" w:cs="Calibri"/>
        </w:rPr>
        <w:t>W trakcie realizacji zamówienia na każde wezwanie zamawiającego w wyznaczonym w tym wezwaniu terminie wykonawca przedłoży zamawiającemu aktualne dokumenty wskazane w ust. 2.</w:t>
      </w:r>
    </w:p>
    <w:p w:rsidR="00A671E3" w:rsidRPr="00EC702D" w:rsidRDefault="00A671E3" w:rsidP="00B625AD">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EC702D">
        <w:rPr>
          <w:rFonts w:ascii="Cambria" w:eastAsia="Calibri" w:hAnsi="Cambria"/>
          <w:sz w:val="24"/>
          <w:szCs w:val="24"/>
        </w:rPr>
        <w:t xml:space="preserve">W przypadku niewywiązania się z obowiązków, o których mowa w ust. </w:t>
      </w:r>
      <w:r w:rsidR="00D9289F">
        <w:rPr>
          <w:rFonts w:ascii="Cambria" w:eastAsia="Calibri" w:hAnsi="Cambria"/>
          <w:sz w:val="24"/>
          <w:szCs w:val="24"/>
        </w:rPr>
        <w:t>1</w:t>
      </w:r>
      <w:r w:rsidR="004240BF">
        <w:rPr>
          <w:rFonts w:ascii="Cambria" w:eastAsia="Calibri" w:hAnsi="Cambria"/>
          <w:sz w:val="24"/>
          <w:szCs w:val="24"/>
        </w:rPr>
        <w:t>-3 lub</w:t>
      </w:r>
      <w:r w:rsidR="00D9289F">
        <w:rPr>
          <w:rFonts w:ascii="Cambria" w:eastAsia="Calibri" w:hAnsi="Cambria"/>
          <w:sz w:val="24"/>
          <w:szCs w:val="24"/>
        </w:rPr>
        <w:t>5</w:t>
      </w:r>
      <w:r w:rsidRPr="00EC702D">
        <w:rPr>
          <w:rFonts w:ascii="Cambria" w:eastAsia="Calibri" w:hAnsi="Cambria"/>
          <w:sz w:val="24"/>
          <w:szCs w:val="24"/>
        </w:rPr>
        <w:t>, Wykonawca zobowiązany będzie do zapłaty</w:t>
      </w:r>
      <w:r w:rsidR="00D41AFF">
        <w:rPr>
          <w:rFonts w:ascii="Cambria" w:eastAsia="Calibri" w:hAnsi="Cambria"/>
          <w:sz w:val="24"/>
          <w:szCs w:val="24"/>
        </w:rPr>
        <w:t xml:space="preserve"> właściwej</w:t>
      </w:r>
      <w:r w:rsidRPr="00EC702D">
        <w:rPr>
          <w:rFonts w:ascii="Cambria" w:eastAsia="Calibri" w:hAnsi="Cambria"/>
          <w:sz w:val="24"/>
          <w:szCs w:val="24"/>
        </w:rPr>
        <w:t xml:space="preserve"> kary</w:t>
      </w:r>
      <w:r w:rsidR="007365BF">
        <w:rPr>
          <w:rFonts w:ascii="Cambria" w:eastAsia="Calibri" w:hAnsi="Cambria"/>
          <w:sz w:val="24"/>
          <w:szCs w:val="24"/>
        </w:rPr>
        <w:t xml:space="preserve"> umownej wskazanej</w:t>
      </w:r>
      <w:r w:rsidR="00D41AFF">
        <w:rPr>
          <w:rFonts w:ascii="Cambria" w:eastAsia="Calibri" w:hAnsi="Cambria"/>
          <w:sz w:val="24"/>
          <w:szCs w:val="24"/>
        </w:rPr>
        <w:br/>
      </w:r>
      <w:r w:rsidRPr="00EC702D">
        <w:rPr>
          <w:rFonts w:ascii="Cambria" w:eastAsia="Calibri" w:hAnsi="Cambria"/>
          <w:sz w:val="24"/>
          <w:szCs w:val="24"/>
        </w:rPr>
        <w:t>w § 1</w:t>
      </w:r>
      <w:r>
        <w:rPr>
          <w:rFonts w:ascii="Cambria" w:eastAsia="Calibri" w:hAnsi="Cambria"/>
          <w:sz w:val="24"/>
          <w:szCs w:val="24"/>
        </w:rPr>
        <w:t>3</w:t>
      </w:r>
      <w:r w:rsidRPr="00EC702D">
        <w:rPr>
          <w:rFonts w:ascii="Cambria" w:eastAsia="Calibri" w:hAnsi="Cambria"/>
          <w:sz w:val="24"/>
          <w:szCs w:val="24"/>
        </w:rPr>
        <w:t xml:space="preserve"> umowy</w:t>
      </w:r>
      <w:r w:rsidR="00D41AFF">
        <w:rPr>
          <w:rFonts w:ascii="Cambria" w:eastAsia="Calibri" w:hAnsi="Cambria"/>
          <w:sz w:val="24"/>
          <w:szCs w:val="24"/>
        </w:rPr>
        <w:t>.</w:t>
      </w:r>
    </w:p>
    <w:p w:rsidR="00A671E3" w:rsidRPr="00EC702D" w:rsidRDefault="00A671E3" w:rsidP="00B625AD">
      <w:pPr>
        <w:widowControl/>
        <w:numPr>
          <w:ilvl w:val="0"/>
          <w:numId w:val="27"/>
        </w:numPr>
        <w:suppressAutoHyphens w:val="0"/>
        <w:autoSpaceDE w:val="0"/>
        <w:autoSpaceDN w:val="0"/>
        <w:spacing w:after="0"/>
        <w:ind w:left="426" w:hanging="426"/>
        <w:contextualSpacing/>
        <w:textAlignment w:val="auto"/>
        <w:rPr>
          <w:rFonts w:ascii="Cambria" w:eastAsia="Calibri" w:hAnsi="Cambria"/>
          <w:sz w:val="24"/>
          <w:szCs w:val="24"/>
        </w:rPr>
      </w:pPr>
      <w:r w:rsidRPr="00EC702D">
        <w:rPr>
          <w:rFonts w:ascii="Cambria" w:eastAsia="Calibri" w:hAnsi="Cambria"/>
          <w:sz w:val="24"/>
          <w:szCs w:val="24"/>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p>
    <w:p w:rsidR="00A671E3" w:rsidRPr="00EC702D" w:rsidRDefault="00A671E3" w:rsidP="00B83CE6">
      <w:pPr>
        <w:widowControl/>
        <w:suppressAutoHyphens w:val="0"/>
        <w:autoSpaceDE w:val="0"/>
        <w:autoSpaceDN w:val="0"/>
        <w:spacing w:after="0"/>
        <w:textAlignment w:val="auto"/>
        <w:rPr>
          <w:rFonts w:ascii="Cambria" w:eastAsia="Calibri" w:hAnsi="Cambria"/>
          <w:sz w:val="24"/>
          <w:szCs w:val="24"/>
          <w:lang w:eastAsia="en-US"/>
        </w:rPr>
      </w:pP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EC702D">
        <w:rPr>
          <w:rFonts w:ascii="Cambria" w:eastAsia="Calibri" w:hAnsi="Cambria"/>
          <w:b/>
          <w:bCs/>
          <w:color w:val="000000"/>
          <w:sz w:val="24"/>
          <w:szCs w:val="24"/>
          <w:lang w:eastAsia="en-US"/>
        </w:rPr>
        <w:t>§ 1</w:t>
      </w:r>
      <w:r w:rsidR="006A5CE1">
        <w:rPr>
          <w:rFonts w:ascii="Cambria" w:eastAsia="Calibri" w:hAnsi="Cambria"/>
          <w:b/>
          <w:bCs/>
          <w:color w:val="000000"/>
          <w:sz w:val="24"/>
          <w:szCs w:val="24"/>
          <w:lang w:eastAsia="en-US"/>
        </w:rPr>
        <w:t>3</w:t>
      </w:r>
    </w:p>
    <w:p w:rsidR="00A671E3" w:rsidRDefault="00A671E3" w:rsidP="00B83CE6">
      <w:pPr>
        <w:widowControl/>
        <w:suppressAutoHyphens w:val="0"/>
        <w:autoSpaceDE w:val="0"/>
        <w:autoSpaceDN w:val="0"/>
        <w:spacing w:after="0"/>
        <w:jc w:val="center"/>
        <w:textAlignment w:val="auto"/>
        <w:rPr>
          <w:rFonts w:ascii="Cambria" w:eastAsia="Calibri" w:hAnsi="Cambria"/>
          <w:b/>
          <w:bCs/>
          <w:color w:val="000000"/>
          <w:sz w:val="24"/>
          <w:szCs w:val="24"/>
          <w:lang w:eastAsia="en-US"/>
        </w:rPr>
      </w:pPr>
      <w:r w:rsidRPr="00EC702D">
        <w:rPr>
          <w:rFonts w:ascii="Cambria" w:eastAsia="Calibri" w:hAnsi="Cambria"/>
          <w:b/>
          <w:bCs/>
          <w:color w:val="000000"/>
          <w:sz w:val="24"/>
          <w:szCs w:val="24"/>
          <w:lang w:eastAsia="en-US"/>
        </w:rPr>
        <w:t>Kary umowne</w:t>
      </w:r>
    </w:p>
    <w:p w:rsidR="00A671E3" w:rsidRPr="001F30BE" w:rsidRDefault="00A671E3" w:rsidP="00B625AD">
      <w:pPr>
        <w:widowControl/>
        <w:numPr>
          <w:ilvl w:val="0"/>
          <w:numId w:val="28"/>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1F30BE">
        <w:rPr>
          <w:rFonts w:ascii="Cambria" w:eastAsia="Calibri" w:hAnsi="Cambria"/>
          <w:color w:val="000000"/>
          <w:sz w:val="24"/>
          <w:szCs w:val="24"/>
          <w:lang w:eastAsia="en-US"/>
        </w:rPr>
        <w:t>Wykonawca zobowiązany jest do zapłaty Zamawiającemu kar umownych w następujących przypadkach:</w:t>
      </w:r>
    </w:p>
    <w:p w:rsidR="00722762" w:rsidRPr="001F30BE"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u w:val="single"/>
          <w:lang w:eastAsia="en-US"/>
        </w:rPr>
      </w:pPr>
      <w:r w:rsidRPr="001F30BE">
        <w:rPr>
          <w:rFonts w:ascii="Cambria" w:eastAsia="Calibri" w:hAnsi="Cambria"/>
          <w:color w:val="000000"/>
          <w:sz w:val="24"/>
          <w:szCs w:val="24"/>
          <w:lang w:eastAsia="en-US"/>
        </w:rPr>
        <w:t xml:space="preserve">za zwłokę w wykonaniu przedmiotu umowy – w wysokości </w:t>
      </w:r>
      <w:r w:rsidR="00E12745" w:rsidRPr="001F30BE">
        <w:rPr>
          <w:rFonts w:ascii="Cambria" w:eastAsia="Calibri" w:hAnsi="Cambria"/>
          <w:color w:val="000000"/>
          <w:sz w:val="24"/>
          <w:szCs w:val="24"/>
          <w:lang w:eastAsia="en-US"/>
        </w:rPr>
        <w:t>0,3</w:t>
      </w:r>
      <w:r w:rsidRPr="001F30BE">
        <w:rPr>
          <w:rFonts w:ascii="Cambria" w:eastAsia="Calibri" w:hAnsi="Cambria"/>
          <w:color w:val="000000"/>
          <w:sz w:val="24"/>
          <w:szCs w:val="24"/>
          <w:lang w:eastAsia="en-US"/>
        </w:rPr>
        <w:t xml:space="preserve"> % wynagrodzenia brutto, o którym mowa § 3 ust. 1 umowy za każdy dzień zwłoki, liczony od terminu określonego w § 2 ust. 1 umowy,</w:t>
      </w:r>
    </w:p>
    <w:p w:rsidR="00722762" w:rsidRPr="00EF22BA" w:rsidRDefault="00722762"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u w:val="single"/>
          <w:lang w:eastAsia="en-US"/>
        </w:rPr>
      </w:pPr>
      <w:r w:rsidRPr="00EF22BA">
        <w:rPr>
          <w:rFonts w:ascii="Cambria" w:hAnsi="Cambria" w:cs="Arial"/>
          <w:sz w:val="24"/>
          <w:szCs w:val="24"/>
        </w:rPr>
        <w:t xml:space="preserve">zwłoki w rozpoczęciu robót ponad </w:t>
      </w:r>
      <w:r w:rsidR="00343D20" w:rsidRPr="00EF22BA">
        <w:rPr>
          <w:rFonts w:ascii="Cambria" w:hAnsi="Cambria" w:cs="Arial"/>
          <w:sz w:val="24"/>
          <w:szCs w:val="24"/>
        </w:rPr>
        <w:t>7</w:t>
      </w:r>
      <w:r w:rsidRPr="00EF22BA">
        <w:rPr>
          <w:rFonts w:ascii="Cambria" w:hAnsi="Cambria" w:cs="Arial"/>
          <w:sz w:val="24"/>
          <w:szCs w:val="24"/>
        </w:rPr>
        <w:t xml:space="preserve"> dni kalendarzowych od dnia przejęcia placu budowy w wysokości 0,2% całkowitego wynagrodzenia brutto przysługującego wykonawcy określonego w § 3 ust. 1 umowy za każdy rozpoczęty dzień zwłoki w rozpoczęciu robót,</w:t>
      </w:r>
    </w:p>
    <w:p w:rsidR="00A671E3" w:rsidRPr="001F30BE"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1F30BE">
        <w:rPr>
          <w:rFonts w:ascii="Cambria" w:eastAsia="Calibri" w:hAnsi="Cambria"/>
          <w:color w:val="000000"/>
          <w:sz w:val="24"/>
          <w:szCs w:val="24"/>
          <w:lang w:eastAsia="en-US"/>
        </w:rPr>
        <w:t>za zwłokę w usuwaniu wad lub usterek w przedmiocie zamówienia,</w:t>
      </w:r>
      <w:r w:rsidR="00976D7E" w:rsidRPr="001F30BE">
        <w:rPr>
          <w:rFonts w:ascii="Cambria" w:eastAsia="Calibri" w:hAnsi="Cambria"/>
          <w:color w:val="000000"/>
          <w:sz w:val="24"/>
          <w:szCs w:val="24"/>
          <w:lang w:eastAsia="en-US"/>
        </w:rPr>
        <w:br/>
      </w:r>
      <w:r w:rsidRPr="001F30BE">
        <w:rPr>
          <w:rFonts w:ascii="Cambria" w:eastAsia="Calibri" w:hAnsi="Cambria"/>
          <w:color w:val="000000"/>
          <w:sz w:val="24"/>
          <w:szCs w:val="24"/>
          <w:lang w:eastAsia="en-US"/>
        </w:rPr>
        <w:t xml:space="preserve">o których mowa w § 6 ust. </w:t>
      </w:r>
      <w:r w:rsidR="00D41AFF" w:rsidRPr="001F30BE">
        <w:rPr>
          <w:rFonts w:ascii="Cambria" w:eastAsia="Calibri" w:hAnsi="Cambria"/>
          <w:color w:val="000000"/>
          <w:sz w:val="24"/>
          <w:szCs w:val="24"/>
          <w:lang w:eastAsia="en-US"/>
        </w:rPr>
        <w:t>8</w:t>
      </w:r>
      <w:r w:rsidRPr="001F30BE">
        <w:rPr>
          <w:rFonts w:ascii="Cambria" w:eastAsia="Calibri" w:hAnsi="Cambria"/>
          <w:color w:val="000000"/>
          <w:sz w:val="24"/>
          <w:szCs w:val="24"/>
          <w:lang w:eastAsia="en-US"/>
        </w:rPr>
        <w:t xml:space="preserve"> pkt 2) umowy – w </w:t>
      </w:r>
      <w:r w:rsidR="00215842">
        <w:rPr>
          <w:rFonts w:ascii="Cambria" w:eastAsia="Calibri" w:hAnsi="Cambria"/>
          <w:color w:val="000000"/>
          <w:sz w:val="24"/>
          <w:szCs w:val="24"/>
          <w:lang w:eastAsia="en-US"/>
        </w:rPr>
        <w:t>wysokośc</w:t>
      </w:r>
      <w:r w:rsidRPr="001F30BE">
        <w:rPr>
          <w:rFonts w:ascii="Cambria" w:eastAsia="Calibri" w:hAnsi="Cambria"/>
          <w:color w:val="000000"/>
          <w:sz w:val="24"/>
          <w:szCs w:val="24"/>
          <w:lang w:eastAsia="en-US"/>
        </w:rPr>
        <w:t>i</w:t>
      </w:r>
      <w:r w:rsidR="00E12745" w:rsidRPr="001F30BE">
        <w:rPr>
          <w:rFonts w:ascii="Cambria" w:eastAsia="Calibri" w:hAnsi="Cambria"/>
          <w:color w:val="000000"/>
          <w:sz w:val="24"/>
          <w:szCs w:val="24"/>
          <w:lang w:eastAsia="en-US"/>
        </w:rPr>
        <w:t xml:space="preserve">0,3 </w:t>
      </w:r>
      <w:r w:rsidRPr="001F30BE">
        <w:rPr>
          <w:rFonts w:ascii="Cambria" w:eastAsia="Calibri" w:hAnsi="Cambria"/>
          <w:color w:val="000000"/>
          <w:sz w:val="24"/>
          <w:szCs w:val="24"/>
          <w:lang w:eastAsia="en-US"/>
        </w:rPr>
        <w:t>% wynagrodzenia brutto o którym mowa § 3 ust. 1 umowy za każdy dzień zwłoki, liczony od terminu wyznaczonego przez Zamawiającego na usunięcie wad lub usterek,</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1F30BE">
        <w:rPr>
          <w:rFonts w:ascii="Cambria" w:eastAsia="Calibri" w:hAnsi="Cambria"/>
          <w:color w:val="000000"/>
          <w:sz w:val="24"/>
          <w:szCs w:val="24"/>
          <w:lang w:eastAsia="en-US"/>
        </w:rPr>
        <w:t xml:space="preserve">za zwłokę w usuwaniu wad fizycznych lub gwarancyjnych – w wysokości </w:t>
      </w:r>
      <w:r w:rsidR="00E12745" w:rsidRPr="001F30BE">
        <w:rPr>
          <w:rFonts w:ascii="Cambria" w:eastAsia="Calibri" w:hAnsi="Cambria"/>
          <w:color w:val="000000"/>
          <w:sz w:val="24"/>
          <w:szCs w:val="24"/>
          <w:lang w:eastAsia="en-US"/>
        </w:rPr>
        <w:t>0,3</w:t>
      </w:r>
      <w:r w:rsidRPr="001F30BE">
        <w:rPr>
          <w:rFonts w:ascii="Cambria" w:eastAsia="Calibri" w:hAnsi="Cambria"/>
          <w:color w:val="000000"/>
          <w:sz w:val="24"/>
          <w:szCs w:val="24"/>
          <w:lang w:eastAsia="en-US"/>
        </w:rPr>
        <w:t>% wynagrodzenia brutto, o którym mowa § 3 ust. 1 umowy za każdy dzień zwłoki, liczonej od terminu wyznaczonego przez Zamawiającego na</w:t>
      </w:r>
      <w:r w:rsidRPr="004D47A6">
        <w:rPr>
          <w:rFonts w:ascii="Cambria" w:eastAsia="Calibri" w:hAnsi="Cambria"/>
          <w:color w:val="000000"/>
          <w:sz w:val="24"/>
          <w:szCs w:val="24"/>
          <w:lang w:eastAsia="en-US"/>
        </w:rPr>
        <w:t xml:space="preserve"> usunięcie wad i usterek zgodnie z § 1</w:t>
      </w:r>
      <w:r w:rsidR="006A5CE1">
        <w:rPr>
          <w:rFonts w:ascii="Cambria" w:eastAsia="Calibri" w:hAnsi="Cambria"/>
          <w:color w:val="000000"/>
          <w:sz w:val="24"/>
          <w:szCs w:val="24"/>
          <w:lang w:eastAsia="en-US"/>
        </w:rPr>
        <w:t>1</w:t>
      </w:r>
      <w:r w:rsidRPr="004D47A6">
        <w:rPr>
          <w:rFonts w:ascii="Cambria" w:eastAsia="Calibri" w:hAnsi="Cambria"/>
          <w:color w:val="000000"/>
          <w:sz w:val="24"/>
          <w:szCs w:val="24"/>
          <w:lang w:eastAsia="en-US"/>
        </w:rPr>
        <w:t xml:space="preserve"> ust. 7 lub </w:t>
      </w:r>
      <w:r w:rsidR="00F47806">
        <w:rPr>
          <w:rFonts w:ascii="Cambria" w:eastAsia="Calibri" w:hAnsi="Cambria"/>
          <w:color w:val="000000"/>
          <w:sz w:val="24"/>
          <w:szCs w:val="24"/>
          <w:lang w:eastAsia="en-US"/>
        </w:rPr>
        <w:t xml:space="preserve">ust. </w:t>
      </w:r>
      <w:r w:rsidRPr="004D47A6">
        <w:rPr>
          <w:rFonts w:ascii="Cambria" w:eastAsia="Calibri" w:hAnsi="Cambria"/>
          <w:color w:val="000000"/>
          <w:sz w:val="24"/>
          <w:szCs w:val="24"/>
          <w:lang w:eastAsia="en-US"/>
        </w:rPr>
        <w:t xml:space="preserve">8, </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 xml:space="preserve">w każdym przypadku braku zapłaty należnego wynagrodzenia podwykonawcom lub dalszym podwykonawcom, którego skutkiem będzie bezpośrednia zapłata, o której mowa w § 5 ust. </w:t>
      </w:r>
      <w:r w:rsidR="00E54864" w:rsidRPr="00E54864">
        <w:rPr>
          <w:rFonts w:ascii="Cambria" w:eastAsia="Calibri" w:hAnsi="Cambria"/>
          <w:color w:val="FF0000"/>
          <w:sz w:val="24"/>
          <w:szCs w:val="24"/>
          <w:lang w:eastAsia="en-US"/>
        </w:rPr>
        <w:t>10</w:t>
      </w:r>
      <w:r w:rsidR="00E54864">
        <w:rPr>
          <w:rFonts w:ascii="Cambria" w:eastAsia="Calibri" w:hAnsi="Cambria"/>
          <w:color w:val="000000"/>
          <w:sz w:val="24"/>
          <w:szCs w:val="24"/>
          <w:lang w:eastAsia="en-US"/>
        </w:rPr>
        <w:t xml:space="preserve"> </w:t>
      </w:r>
      <w:r w:rsidRPr="004D47A6">
        <w:rPr>
          <w:rFonts w:ascii="Cambria" w:eastAsia="Calibri" w:hAnsi="Cambria"/>
          <w:color w:val="000000"/>
          <w:sz w:val="24"/>
          <w:szCs w:val="24"/>
          <w:lang w:eastAsia="en-US"/>
        </w:rPr>
        <w:t>umowy – w wysokości</w:t>
      </w:r>
      <w:r w:rsidR="00CF1266">
        <w:rPr>
          <w:rFonts w:ascii="Cambria" w:eastAsia="Calibri" w:hAnsi="Cambria"/>
          <w:color w:val="000000"/>
          <w:sz w:val="24"/>
          <w:szCs w:val="24"/>
          <w:lang w:eastAsia="en-US"/>
        </w:rPr>
        <w:br/>
      </w:r>
      <w:r w:rsidR="00E12745">
        <w:rPr>
          <w:rFonts w:ascii="Cambria" w:eastAsia="Calibri" w:hAnsi="Cambria"/>
          <w:color w:val="000000"/>
          <w:sz w:val="24"/>
          <w:szCs w:val="24"/>
          <w:lang w:eastAsia="en-US"/>
        </w:rPr>
        <w:t>5 000</w:t>
      </w:r>
      <w:r w:rsidRPr="004D47A6">
        <w:rPr>
          <w:rFonts w:ascii="Cambria" w:eastAsia="Calibri" w:hAnsi="Cambria"/>
          <w:color w:val="000000"/>
          <w:sz w:val="24"/>
          <w:szCs w:val="24"/>
          <w:lang w:eastAsia="en-US"/>
        </w:rPr>
        <w:t xml:space="preserve">zł. </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lastRenderedPageBreak/>
        <w:t xml:space="preserve">w każdym przypadku nieterminowej zapłaty wynagrodzenia należnego podwykonawcom lub dalszym podwykonawcom – w wysokości </w:t>
      </w:r>
      <w:r w:rsidR="00E12745">
        <w:rPr>
          <w:rFonts w:ascii="Cambria" w:eastAsia="Calibri" w:hAnsi="Cambria"/>
          <w:color w:val="000000"/>
          <w:sz w:val="24"/>
          <w:szCs w:val="24"/>
          <w:lang w:eastAsia="en-US"/>
        </w:rPr>
        <w:t>0,5</w:t>
      </w:r>
      <w:r w:rsidR="00F47806">
        <w:rPr>
          <w:rFonts w:ascii="Cambria" w:eastAsia="Calibri" w:hAnsi="Cambria"/>
          <w:color w:val="000000"/>
          <w:sz w:val="24"/>
          <w:szCs w:val="24"/>
          <w:lang w:eastAsia="en-US"/>
        </w:rPr>
        <w:t>%kwoty, z której zapłatą w zwłoce pozostaje Wykonawca,</w:t>
      </w:r>
      <w:r w:rsidRPr="004D47A6">
        <w:rPr>
          <w:rFonts w:ascii="Cambria" w:eastAsia="Calibri" w:hAnsi="Cambria"/>
          <w:color w:val="000000"/>
          <w:sz w:val="24"/>
          <w:szCs w:val="24"/>
          <w:lang w:eastAsia="en-US"/>
        </w:rPr>
        <w:t xml:space="preserve"> za każdy dzień zwłoki;</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hAnsi="Cambria"/>
          <w:color w:val="000000"/>
          <w:sz w:val="24"/>
          <w:szCs w:val="24"/>
        </w:rPr>
      </w:pPr>
      <w:r w:rsidRPr="004D47A6">
        <w:rPr>
          <w:rFonts w:ascii="Cambria" w:eastAsia="Calibri" w:hAnsi="Cambria"/>
          <w:color w:val="000000"/>
          <w:sz w:val="24"/>
          <w:szCs w:val="24"/>
          <w:lang w:eastAsia="en-US"/>
        </w:rPr>
        <w:t xml:space="preserve">w każdym przypadku nieprzedłożenia Zamawiającemu do zaakceptowania projektu umowy o podwykonawstwo, której przedmiotem są roboty budowlane, lub projektu jej zmiany – w wysokości </w:t>
      </w:r>
      <w:r w:rsidR="00E12745">
        <w:rPr>
          <w:rFonts w:ascii="Cambria" w:eastAsia="Calibri" w:hAnsi="Cambria"/>
          <w:color w:val="000000"/>
          <w:sz w:val="24"/>
          <w:szCs w:val="24"/>
          <w:lang w:eastAsia="en-US"/>
        </w:rPr>
        <w:t>2000</w:t>
      </w:r>
      <w:r w:rsidRPr="004D47A6">
        <w:rPr>
          <w:rFonts w:ascii="Cambria" w:eastAsia="Calibri" w:hAnsi="Cambria"/>
          <w:color w:val="000000"/>
          <w:sz w:val="24"/>
          <w:szCs w:val="24"/>
          <w:lang w:eastAsia="en-US"/>
        </w:rPr>
        <w:t xml:space="preserve">zł za każdy stwierdzony przypadek, </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 xml:space="preserve">w każdym przypadku nieprzedłożenia w terminie poświadczonej za zgodność z oryginałem kopii umowy o podwykonawstwo lub jej zmiany – w wysokości </w:t>
      </w:r>
      <w:r w:rsidR="00E12745">
        <w:rPr>
          <w:rFonts w:ascii="Cambria" w:eastAsia="Calibri" w:hAnsi="Cambria"/>
          <w:color w:val="000000"/>
          <w:sz w:val="24"/>
          <w:szCs w:val="24"/>
          <w:lang w:eastAsia="en-US"/>
        </w:rPr>
        <w:t xml:space="preserve">1000 </w:t>
      </w:r>
      <w:r w:rsidRPr="004D47A6">
        <w:rPr>
          <w:rFonts w:ascii="Cambria" w:eastAsia="Calibri" w:hAnsi="Cambria"/>
          <w:color w:val="000000"/>
          <w:sz w:val="24"/>
          <w:szCs w:val="24"/>
          <w:lang w:eastAsia="en-US"/>
        </w:rPr>
        <w:t>zł za każdy stwierdzony przypadek,</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 xml:space="preserve">w każdym przypadku braku zmiany umowy o podwykonawstwo w zakresie terminu zapłaty – w wysokości </w:t>
      </w:r>
      <w:r w:rsidR="00E12745">
        <w:rPr>
          <w:rFonts w:ascii="Cambria" w:eastAsia="Calibri" w:hAnsi="Cambria"/>
          <w:color w:val="000000"/>
          <w:sz w:val="24"/>
          <w:szCs w:val="24"/>
          <w:lang w:eastAsia="en-US"/>
        </w:rPr>
        <w:t>500</w:t>
      </w:r>
      <w:r w:rsidRPr="004D47A6">
        <w:rPr>
          <w:rFonts w:ascii="Cambria" w:eastAsia="Calibri" w:hAnsi="Cambria"/>
          <w:color w:val="000000"/>
          <w:sz w:val="24"/>
          <w:szCs w:val="24"/>
          <w:lang w:eastAsia="en-US"/>
        </w:rPr>
        <w:t>zł za każdy dzień zwłoki od upływu terminu, o którym mowa w § 8 ust. 7 umowy,</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w każdym przypadku niedopełnienia obowiązku, o którym mowa w § 1</w:t>
      </w:r>
      <w:r w:rsidR="006A5CE1">
        <w:rPr>
          <w:rFonts w:ascii="Cambria" w:eastAsia="Calibri" w:hAnsi="Cambria"/>
          <w:color w:val="000000"/>
          <w:sz w:val="24"/>
          <w:szCs w:val="24"/>
          <w:lang w:eastAsia="en-US"/>
        </w:rPr>
        <w:t>2</w:t>
      </w:r>
      <w:r w:rsidRPr="004D47A6">
        <w:rPr>
          <w:rFonts w:ascii="Cambria" w:eastAsia="Calibri" w:hAnsi="Cambria"/>
          <w:color w:val="000000"/>
          <w:sz w:val="24"/>
          <w:szCs w:val="24"/>
          <w:lang w:eastAsia="en-US"/>
        </w:rPr>
        <w:t xml:space="preserve"> ust. 1 umowy – w wysokości </w:t>
      </w:r>
      <w:r w:rsidR="00AA0C08">
        <w:rPr>
          <w:rFonts w:ascii="Cambria" w:eastAsia="Calibri" w:hAnsi="Cambria"/>
          <w:color w:val="000000"/>
          <w:sz w:val="24"/>
          <w:szCs w:val="24"/>
          <w:lang w:eastAsia="en-US"/>
        </w:rPr>
        <w:t>3</w:t>
      </w:r>
      <w:r w:rsidR="00E12745">
        <w:rPr>
          <w:rFonts w:ascii="Cambria" w:eastAsia="Calibri" w:hAnsi="Cambria"/>
          <w:color w:val="000000"/>
          <w:sz w:val="24"/>
          <w:szCs w:val="24"/>
          <w:lang w:eastAsia="en-US"/>
        </w:rPr>
        <w:t>00</w:t>
      </w:r>
      <w:r w:rsidRPr="004D47A6">
        <w:rPr>
          <w:rFonts w:ascii="Cambria" w:eastAsia="Calibri" w:hAnsi="Cambria"/>
          <w:color w:val="000000"/>
          <w:sz w:val="24"/>
          <w:szCs w:val="24"/>
          <w:lang w:eastAsia="en-US"/>
        </w:rPr>
        <w:t>zł za każdy dzień roboczy, w którym osoba niezatrudniona przez Wykonawcę lub podwykonawcę na podstawie umowy o pracę wykonywała czynności wymienione w § 1</w:t>
      </w:r>
      <w:r w:rsidR="006A5CE1">
        <w:rPr>
          <w:rFonts w:ascii="Cambria" w:eastAsia="Calibri" w:hAnsi="Cambria"/>
          <w:color w:val="000000"/>
          <w:sz w:val="24"/>
          <w:szCs w:val="24"/>
          <w:lang w:eastAsia="en-US"/>
        </w:rPr>
        <w:t>2</w:t>
      </w:r>
      <w:r w:rsidRPr="004D47A6">
        <w:rPr>
          <w:rFonts w:ascii="Cambria" w:eastAsia="Calibri" w:hAnsi="Cambria"/>
          <w:color w:val="000000"/>
          <w:sz w:val="24"/>
          <w:szCs w:val="24"/>
          <w:lang w:eastAsia="en-US"/>
        </w:rPr>
        <w:t xml:space="preserve"> ust. 1 umowy,</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za zwłokę w dostarczeniu oświadczenia, o którym mowa w § 1</w:t>
      </w:r>
      <w:r w:rsidR="006A5CE1">
        <w:rPr>
          <w:rFonts w:ascii="Cambria" w:eastAsia="Calibri" w:hAnsi="Cambria"/>
          <w:color w:val="000000"/>
          <w:sz w:val="24"/>
          <w:szCs w:val="24"/>
          <w:lang w:eastAsia="en-US"/>
        </w:rPr>
        <w:t>2</w:t>
      </w:r>
      <w:r w:rsidRPr="004D47A6">
        <w:rPr>
          <w:rFonts w:ascii="Cambria" w:eastAsia="Calibri" w:hAnsi="Cambria"/>
          <w:color w:val="000000"/>
          <w:sz w:val="24"/>
          <w:szCs w:val="24"/>
          <w:lang w:eastAsia="en-US"/>
        </w:rPr>
        <w:t xml:space="preserve"> ust. 2</w:t>
      </w:r>
      <w:r w:rsidR="004240BF">
        <w:rPr>
          <w:rFonts w:ascii="Cambria" w:eastAsia="Calibri" w:hAnsi="Cambria"/>
          <w:color w:val="000000"/>
          <w:sz w:val="24"/>
          <w:szCs w:val="24"/>
          <w:lang w:eastAsia="en-US"/>
        </w:rPr>
        <w:t xml:space="preserve"> lub 5</w:t>
      </w:r>
      <w:r w:rsidRPr="004D47A6">
        <w:rPr>
          <w:rFonts w:ascii="Cambria" w:eastAsia="Calibri" w:hAnsi="Cambria"/>
          <w:color w:val="000000"/>
          <w:sz w:val="24"/>
          <w:szCs w:val="24"/>
          <w:lang w:eastAsia="en-US"/>
        </w:rPr>
        <w:t xml:space="preserve"> umowy w wysokości </w:t>
      </w:r>
      <w:r w:rsidR="00AA0C08">
        <w:rPr>
          <w:rFonts w:ascii="Cambria" w:eastAsia="Calibri" w:hAnsi="Cambria"/>
          <w:color w:val="000000"/>
          <w:sz w:val="24"/>
          <w:szCs w:val="24"/>
          <w:lang w:eastAsia="en-US"/>
        </w:rPr>
        <w:t>3</w:t>
      </w:r>
      <w:r w:rsidR="00E12745">
        <w:rPr>
          <w:rFonts w:ascii="Cambria" w:eastAsia="Calibri" w:hAnsi="Cambria"/>
          <w:color w:val="000000"/>
          <w:sz w:val="24"/>
          <w:szCs w:val="24"/>
          <w:lang w:eastAsia="en-US"/>
        </w:rPr>
        <w:t>00</w:t>
      </w:r>
      <w:r w:rsidRPr="004D47A6">
        <w:rPr>
          <w:rFonts w:ascii="Cambria" w:eastAsia="Calibri" w:hAnsi="Cambria"/>
          <w:color w:val="000000"/>
          <w:sz w:val="24"/>
          <w:szCs w:val="24"/>
          <w:lang w:eastAsia="en-US"/>
        </w:rPr>
        <w:t xml:space="preserve">zł za każdy dzień zwłoki liczonej </w:t>
      </w:r>
      <w:r w:rsidR="00F47806">
        <w:rPr>
          <w:rFonts w:ascii="Cambria" w:eastAsia="Calibri" w:hAnsi="Cambria"/>
          <w:color w:val="000000"/>
          <w:sz w:val="24"/>
          <w:szCs w:val="24"/>
          <w:lang w:eastAsia="en-US"/>
        </w:rPr>
        <w:t xml:space="preserve">odpowiednio </w:t>
      </w:r>
      <w:r w:rsidR="00F47806">
        <w:rPr>
          <w:rFonts w:ascii="Cambria" w:eastAsia="Calibri" w:hAnsi="Cambria"/>
          <w:color w:val="000000"/>
          <w:sz w:val="24"/>
          <w:szCs w:val="24"/>
          <w:lang w:eastAsia="en-US"/>
        </w:rPr>
        <w:br/>
      </w:r>
      <w:r w:rsidRPr="004D47A6">
        <w:rPr>
          <w:rFonts w:ascii="Cambria" w:eastAsia="Calibri" w:hAnsi="Cambria"/>
          <w:color w:val="000000"/>
          <w:sz w:val="24"/>
          <w:szCs w:val="24"/>
          <w:lang w:eastAsia="en-US"/>
        </w:rPr>
        <w:t>od terminu, o którym mowa w § 1</w:t>
      </w:r>
      <w:r w:rsidR="006A5CE1">
        <w:rPr>
          <w:rFonts w:ascii="Cambria" w:eastAsia="Calibri" w:hAnsi="Cambria"/>
          <w:color w:val="000000"/>
          <w:sz w:val="24"/>
          <w:szCs w:val="24"/>
          <w:lang w:eastAsia="en-US"/>
        </w:rPr>
        <w:t>2</w:t>
      </w:r>
      <w:r w:rsidRPr="004D47A6">
        <w:rPr>
          <w:rFonts w:ascii="Cambria" w:eastAsia="Calibri" w:hAnsi="Cambria"/>
          <w:color w:val="000000"/>
          <w:sz w:val="24"/>
          <w:szCs w:val="24"/>
          <w:lang w:eastAsia="en-US"/>
        </w:rPr>
        <w:t xml:space="preserve"> ust. </w:t>
      </w:r>
      <w:r w:rsidR="004240BF">
        <w:rPr>
          <w:rFonts w:ascii="Cambria" w:eastAsia="Calibri" w:hAnsi="Cambria"/>
          <w:color w:val="000000"/>
          <w:sz w:val="24"/>
          <w:szCs w:val="24"/>
          <w:lang w:eastAsia="en-US"/>
        </w:rPr>
        <w:t>5</w:t>
      </w:r>
      <w:r w:rsidRPr="004D47A6">
        <w:rPr>
          <w:rFonts w:ascii="Cambria" w:eastAsia="Calibri" w:hAnsi="Cambria"/>
          <w:color w:val="000000"/>
          <w:sz w:val="24"/>
          <w:szCs w:val="24"/>
          <w:lang w:eastAsia="en-US"/>
        </w:rPr>
        <w:t>umowy,</w:t>
      </w:r>
    </w:p>
    <w:p w:rsidR="00A671E3" w:rsidRPr="004D47A6"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 xml:space="preserve">za zwłokę w poinformowaniu Zamawiającego o zmianie, o której mowa </w:t>
      </w:r>
      <w:r w:rsidRPr="004D47A6">
        <w:rPr>
          <w:rFonts w:ascii="Cambria" w:eastAsia="Calibri" w:hAnsi="Cambria"/>
          <w:color w:val="000000"/>
          <w:sz w:val="24"/>
          <w:szCs w:val="24"/>
          <w:lang w:eastAsia="en-US"/>
        </w:rPr>
        <w:br/>
        <w:t>w § 1</w:t>
      </w:r>
      <w:r w:rsidR="006A5CE1">
        <w:rPr>
          <w:rFonts w:ascii="Cambria" w:eastAsia="Calibri" w:hAnsi="Cambria"/>
          <w:color w:val="000000"/>
          <w:sz w:val="24"/>
          <w:szCs w:val="24"/>
          <w:lang w:eastAsia="en-US"/>
        </w:rPr>
        <w:t xml:space="preserve">2 </w:t>
      </w:r>
      <w:r w:rsidRPr="004D47A6">
        <w:rPr>
          <w:rFonts w:ascii="Cambria" w:eastAsia="Calibri" w:hAnsi="Cambria"/>
          <w:color w:val="000000"/>
          <w:sz w:val="24"/>
          <w:szCs w:val="24"/>
          <w:lang w:eastAsia="en-US"/>
        </w:rPr>
        <w:t xml:space="preserve">ust. 3 umowy – w wysokości po </w:t>
      </w:r>
      <w:r w:rsidR="00AA0C08">
        <w:rPr>
          <w:rFonts w:ascii="Cambria" w:eastAsia="Calibri" w:hAnsi="Cambria"/>
          <w:color w:val="000000"/>
          <w:sz w:val="24"/>
          <w:szCs w:val="24"/>
          <w:lang w:eastAsia="en-US"/>
        </w:rPr>
        <w:t>3</w:t>
      </w:r>
      <w:r w:rsidR="00E12745">
        <w:rPr>
          <w:rFonts w:ascii="Cambria" w:eastAsia="Calibri" w:hAnsi="Cambria"/>
          <w:color w:val="000000"/>
          <w:sz w:val="24"/>
          <w:szCs w:val="24"/>
          <w:lang w:eastAsia="en-US"/>
        </w:rPr>
        <w:t>00</w:t>
      </w:r>
      <w:r w:rsidRPr="004D47A6">
        <w:rPr>
          <w:rFonts w:ascii="Cambria" w:eastAsia="Calibri" w:hAnsi="Cambria"/>
          <w:color w:val="000000"/>
          <w:sz w:val="24"/>
          <w:szCs w:val="24"/>
          <w:lang w:eastAsia="en-US"/>
        </w:rPr>
        <w:t>zł za każdy dzień zwłoki liczonej od terminu, o którym mowa w § 1</w:t>
      </w:r>
      <w:r w:rsidR="006A5CE1">
        <w:rPr>
          <w:rFonts w:ascii="Cambria" w:eastAsia="Calibri" w:hAnsi="Cambria"/>
          <w:color w:val="000000"/>
          <w:sz w:val="24"/>
          <w:szCs w:val="24"/>
          <w:lang w:eastAsia="en-US"/>
        </w:rPr>
        <w:t>2</w:t>
      </w:r>
      <w:r w:rsidRPr="004D47A6">
        <w:rPr>
          <w:rFonts w:ascii="Cambria" w:eastAsia="Calibri" w:hAnsi="Cambria"/>
          <w:color w:val="000000"/>
          <w:sz w:val="24"/>
          <w:szCs w:val="24"/>
          <w:lang w:eastAsia="en-US"/>
        </w:rPr>
        <w:t xml:space="preserve"> ust. 3 umowy,</w:t>
      </w:r>
    </w:p>
    <w:p w:rsidR="00A671E3" w:rsidRDefault="00A671E3"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bookmarkStart w:id="6" w:name="_Hlk63067282"/>
      <w:r w:rsidRPr="004D47A6">
        <w:rPr>
          <w:rFonts w:ascii="Cambria" w:eastAsia="Calibri" w:hAnsi="Cambria"/>
          <w:color w:val="000000"/>
          <w:sz w:val="24"/>
          <w:szCs w:val="24"/>
          <w:lang w:eastAsia="en-US"/>
        </w:rPr>
        <w:t xml:space="preserve">za zwłokę w dostarczeniu Zamawiającemu do akceptacji harmonogramu rzeczowo–finansowego – w wysokości </w:t>
      </w:r>
      <w:r w:rsidR="00AA0C08">
        <w:rPr>
          <w:rFonts w:ascii="Cambria" w:eastAsia="Calibri" w:hAnsi="Cambria"/>
          <w:color w:val="000000"/>
          <w:sz w:val="24"/>
          <w:szCs w:val="24"/>
          <w:lang w:eastAsia="en-US"/>
        </w:rPr>
        <w:t>0,5</w:t>
      </w:r>
      <w:r w:rsidRPr="004D47A6">
        <w:rPr>
          <w:rFonts w:ascii="Cambria" w:eastAsia="Calibri" w:hAnsi="Cambria"/>
          <w:sz w:val="24"/>
          <w:szCs w:val="24"/>
          <w:lang w:eastAsia="en-US"/>
        </w:rPr>
        <w:t>%</w:t>
      </w:r>
      <w:r w:rsidRPr="004D47A6">
        <w:rPr>
          <w:rFonts w:ascii="Cambria" w:eastAsia="Calibri" w:hAnsi="Cambria"/>
          <w:color w:val="000000"/>
          <w:sz w:val="24"/>
          <w:szCs w:val="24"/>
          <w:lang w:eastAsia="en-US"/>
        </w:rPr>
        <w:t xml:space="preserve"> wynagrodzenia brutto o którym mowa § 3 ust. 1 umowy za każdy dzień zwłoki liczonej od upływu terminu,o którym mowa w § 2 ust. </w:t>
      </w:r>
      <w:r w:rsidR="00AA0C08">
        <w:rPr>
          <w:rFonts w:ascii="Cambria" w:eastAsia="Calibri" w:hAnsi="Cambria"/>
          <w:color w:val="000000"/>
          <w:sz w:val="24"/>
          <w:szCs w:val="24"/>
          <w:lang w:eastAsia="en-US"/>
        </w:rPr>
        <w:t>4</w:t>
      </w:r>
      <w:r w:rsidRPr="004D47A6">
        <w:rPr>
          <w:rFonts w:ascii="Cambria" w:eastAsia="Calibri" w:hAnsi="Cambria"/>
          <w:color w:val="000000"/>
          <w:sz w:val="24"/>
          <w:szCs w:val="24"/>
          <w:lang w:eastAsia="en-US"/>
        </w:rPr>
        <w:t xml:space="preserve"> lub </w:t>
      </w:r>
      <w:r w:rsidR="00AA0C08">
        <w:rPr>
          <w:rFonts w:ascii="Cambria" w:eastAsia="Calibri" w:hAnsi="Cambria"/>
          <w:color w:val="000000"/>
          <w:sz w:val="24"/>
          <w:szCs w:val="24"/>
          <w:lang w:eastAsia="en-US"/>
        </w:rPr>
        <w:t>6</w:t>
      </w:r>
      <w:r w:rsidRPr="004D47A6">
        <w:rPr>
          <w:rFonts w:ascii="Cambria" w:eastAsia="Calibri" w:hAnsi="Cambria"/>
          <w:color w:val="000000"/>
          <w:sz w:val="24"/>
          <w:szCs w:val="24"/>
          <w:lang w:eastAsia="en-US"/>
        </w:rPr>
        <w:t xml:space="preserve"> umowy.</w:t>
      </w:r>
    </w:p>
    <w:p w:rsidR="00A11162" w:rsidRDefault="00196ED1" w:rsidP="00B625AD">
      <w:pPr>
        <w:widowControl/>
        <w:numPr>
          <w:ilvl w:val="0"/>
          <w:numId w:val="29"/>
        </w:numPr>
        <w:suppressAutoHyphens w:val="0"/>
        <w:autoSpaceDE w:val="0"/>
        <w:autoSpaceDN w:val="0"/>
        <w:spacing w:after="0"/>
        <w:ind w:left="1134" w:hanging="425"/>
        <w:contextualSpacing/>
        <w:textAlignment w:val="auto"/>
        <w:rPr>
          <w:rFonts w:ascii="Cambria" w:eastAsia="Calibri" w:hAnsi="Cambria"/>
          <w:color w:val="000000"/>
          <w:sz w:val="24"/>
          <w:szCs w:val="24"/>
          <w:lang w:eastAsia="en-US"/>
        </w:rPr>
      </w:pPr>
      <w:r w:rsidRPr="00196ED1">
        <w:rPr>
          <w:rFonts w:ascii="Cambria" w:eastAsia="Calibri" w:hAnsi="Cambria"/>
          <w:color w:val="000000"/>
          <w:sz w:val="24"/>
          <w:szCs w:val="24"/>
          <w:lang w:eastAsia="en-US"/>
        </w:rPr>
        <w:t xml:space="preserve">nieodebrania przez Wykonawcę placu budowy w terminie 7 dni od zawarcia umowy pomimo pisemnego wezwania Zamawiającego w wysokości 5.000,00 zł. </w:t>
      </w:r>
    </w:p>
    <w:p w:rsidR="004E3FC5" w:rsidRDefault="006C73C8">
      <w:pPr>
        <w:widowControl/>
        <w:numPr>
          <w:ilvl w:val="0"/>
          <w:numId w:val="29"/>
        </w:numPr>
        <w:suppressAutoHyphens w:val="0"/>
        <w:autoSpaceDE w:val="0"/>
        <w:autoSpaceDN w:val="0"/>
        <w:spacing w:after="0"/>
        <w:ind w:left="1134" w:hanging="425"/>
        <w:contextualSpacing/>
        <w:textAlignment w:val="auto"/>
        <w:rPr>
          <w:rFonts w:ascii="Cambria" w:hAnsi="Cambria"/>
          <w:color w:val="000000"/>
          <w:sz w:val="24"/>
          <w:szCs w:val="24"/>
          <w:lang w:eastAsia="en-US"/>
        </w:rPr>
      </w:pPr>
      <w:r w:rsidRPr="006C73C8">
        <w:rPr>
          <w:rFonts w:ascii="Cambria" w:eastAsia="Calibri" w:hAnsi="Cambria"/>
          <w:color w:val="000000"/>
          <w:sz w:val="24"/>
          <w:szCs w:val="24"/>
          <w:lang w:eastAsia="en-US"/>
        </w:rPr>
        <w:t>w każdym przypadku braku zmiany umowy o podwykonawstwo zawartej na okres przekraczający 6 miesięcy, której przedmiotem są dostawy lub roboty budowlane lub usługi, zgodnie z § 8 ust. 2</w:t>
      </w:r>
      <w:r w:rsidR="009A4BE4">
        <w:rPr>
          <w:rFonts w:ascii="Cambria" w:eastAsia="Calibri" w:hAnsi="Cambria"/>
          <w:color w:val="000000"/>
          <w:sz w:val="24"/>
          <w:szCs w:val="24"/>
          <w:lang w:eastAsia="en-US"/>
        </w:rPr>
        <w:t>0</w:t>
      </w:r>
      <w:r w:rsidRPr="006C73C8">
        <w:rPr>
          <w:rFonts w:ascii="Cambria" w:eastAsia="Calibri" w:hAnsi="Cambria"/>
          <w:color w:val="000000"/>
          <w:sz w:val="24"/>
          <w:szCs w:val="24"/>
          <w:lang w:eastAsia="en-US"/>
        </w:rPr>
        <w:t xml:space="preserve"> umowy - w wysokości 2.000 zł za każdy przypadek;</w:t>
      </w:r>
    </w:p>
    <w:p w:rsidR="004E3FC5" w:rsidRDefault="006C73C8">
      <w:pPr>
        <w:widowControl/>
        <w:numPr>
          <w:ilvl w:val="0"/>
          <w:numId w:val="29"/>
        </w:numPr>
        <w:suppressAutoHyphens w:val="0"/>
        <w:autoSpaceDE w:val="0"/>
        <w:autoSpaceDN w:val="0"/>
        <w:spacing w:after="0"/>
        <w:ind w:left="1134" w:hanging="425"/>
        <w:contextualSpacing/>
        <w:textAlignment w:val="auto"/>
        <w:rPr>
          <w:rFonts w:ascii="Cambria" w:hAnsi="Cambria"/>
          <w:color w:val="000000"/>
          <w:sz w:val="24"/>
          <w:szCs w:val="24"/>
          <w:lang w:eastAsia="en-US"/>
        </w:rPr>
      </w:pPr>
      <w:r w:rsidRPr="006C73C8">
        <w:rPr>
          <w:rFonts w:ascii="Cambria" w:eastAsia="Calibri" w:hAnsi="Cambria"/>
          <w:color w:val="000000"/>
          <w:sz w:val="24"/>
          <w:szCs w:val="24"/>
          <w:lang w:eastAsia="en-US"/>
        </w:rPr>
        <w:t>w każdym przypadku braku zapłaty lub nieterminowej zapłaty wynagrodzenia należnego podwykonawcom z tytułu zmiany wysokości wynagrodzenia, o której mowa w § 8 ust. 2</w:t>
      </w:r>
      <w:r w:rsidR="009A4BE4">
        <w:rPr>
          <w:rFonts w:ascii="Cambria" w:eastAsia="Calibri" w:hAnsi="Cambria"/>
          <w:color w:val="000000"/>
          <w:sz w:val="24"/>
          <w:szCs w:val="24"/>
          <w:lang w:eastAsia="en-US"/>
        </w:rPr>
        <w:t>0</w:t>
      </w:r>
      <w:r w:rsidRPr="006C73C8">
        <w:rPr>
          <w:rFonts w:ascii="Cambria" w:eastAsia="Calibri" w:hAnsi="Cambria"/>
          <w:color w:val="000000"/>
          <w:sz w:val="24"/>
          <w:szCs w:val="24"/>
          <w:lang w:eastAsia="en-US"/>
        </w:rPr>
        <w:t xml:space="preserve"> umowy - w wysokości 1.000 zł za każdy dzień zwłoki od upływu terminu, w którym zapłata powinna najpóźniej zostać dokonana,</w:t>
      </w:r>
    </w:p>
    <w:p w:rsidR="004E3FC5" w:rsidRDefault="004E3FC5">
      <w:pPr>
        <w:widowControl/>
        <w:suppressAutoHyphens w:val="0"/>
        <w:autoSpaceDE w:val="0"/>
        <w:autoSpaceDN w:val="0"/>
        <w:spacing w:after="0"/>
        <w:contextualSpacing/>
        <w:textAlignment w:val="auto"/>
        <w:rPr>
          <w:rFonts w:ascii="Cambria" w:eastAsia="Calibri" w:hAnsi="Cambria"/>
          <w:color w:val="000000"/>
          <w:sz w:val="24"/>
          <w:szCs w:val="24"/>
          <w:lang w:eastAsia="en-US"/>
        </w:rPr>
      </w:pPr>
    </w:p>
    <w:bookmarkEnd w:id="6"/>
    <w:p w:rsidR="00A671E3" w:rsidRPr="00EC702D" w:rsidRDefault="00A671E3" w:rsidP="00B625AD">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4D47A6">
        <w:rPr>
          <w:rFonts w:ascii="Cambria" w:eastAsia="Calibri" w:hAnsi="Cambria"/>
          <w:sz w:val="24"/>
          <w:szCs w:val="24"/>
          <w:lang w:eastAsia="en-US"/>
        </w:rPr>
        <w:t xml:space="preserve">Strony zastrzegają sobie prawo do </w:t>
      </w:r>
      <w:r w:rsidR="00B474E2">
        <w:rPr>
          <w:rFonts w:ascii="Cambria" w:eastAsia="Calibri" w:hAnsi="Cambria"/>
          <w:sz w:val="24"/>
          <w:szCs w:val="24"/>
          <w:lang w:eastAsia="en-US"/>
        </w:rPr>
        <w:t xml:space="preserve">dochodzenia </w:t>
      </w:r>
      <w:r w:rsidRPr="004D47A6">
        <w:rPr>
          <w:rFonts w:ascii="Cambria" w:eastAsia="Calibri" w:hAnsi="Cambria"/>
          <w:sz w:val="24"/>
          <w:szCs w:val="24"/>
          <w:lang w:eastAsia="en-US"/>
        </w:rPr>
        <w:t>odszkodowania</w:t>
      </w:r>
      <w:r w:rsidRPr="00EC702D">
        <w:rPr>
          <w:rFonts w:ascii="Cambria" w:eastAsia="Calibri" w:hAnsi="Cambria"/>
          <w:sz w:val="24"/>
          <w:szCs w:val="24"/>
          <w:lang w:eastAsia="en-US"/>
        </w:rPr>
        <w:t xml:space="preserve"> uzupełniającego do wysokości rzeczywiście poniesionej szkody.</w:t>
      </w:r>
    </w:p>
    <w:p w:rsidR="00A671E3" w:rsidRPr="00EC702D" w:rsidRDefault="00A671E3" w:rsidP="00B625AD">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hAnsi="Cambria"/>
          <w:sz w:val="24"/>
          <w:szCs w:val="24"/>
        </w:rPr>
        <w:lastRenderedPageBreak/>
        <w:t>Zamawiający ma prawo do potrącenia kar umownych z faktury przedłożonej do zapłaty przez Wykonawcę lub z zabezpieczenia należytego wykonania przedmiotu umowy, o którym mowa w § 1</w:t>
      </w:r>
      <w:r w:rsidR="006A5CE1">
        <w:rPr>
          <w:rFonts w:ascii="Cambria" w:hAnsi="Cambria"/>
          <w:sz w:val="24"/>
          <w:szCs w:val="24"/>
        </w:rPr>
        <w:t>6</w:t>
      </w:r>
      <w:r w:rsidRPr="00EC702D">
        <w:rPr>
          <w:rFonts w:ascii="Cambria" w:hAnsi="Cambria"/>
          <w:sz w:val="24"/>
          <w:szCs w:val="24"/>
        </w:rPr>
        <w:t xml:space="preserve">, po uprzednim powiadomieniu Wykonawcy o podstawie i wysokości naliczonej kary umownej i wyznaczeniu mu </w:t>
      </w:r>
      <w:r w:rsidRPr="00EC702D">
        <w:rPr>
          <w:rFonts w:ascii="Cambria" w:hAnsi="Cambria"/>
          <w:color w:val="000000"/>
          <w:sz w:val="24"/>
          <w:szCs w:val="24"/>
        </w:rPr>
        <w:t>5 dniowego terminu zapłaty tej kary.</w:t>
      </w:r>
    </w:p>
    <w:p w:rsidR="00A671E3" w:rsidRPr="00B02593" w:rsidRDefault="00A671E3" w:rsidP="00B625AD">
      <w:pPr>
        <w:widowControl/>
        <w:numPr>
          <w:ilvl w:val="0"/>
          <w:numId w:val="28"/>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B02593">
        <w:rPr>
          <w:rFonts w:ascii="Cambria" w:hAnsi="Cambria"/>
          <w:color w:val="000000"/>
          <w:sz w:val="24"/>
          <w:szCs w:val="24"/>
        </w:rPr>
        <w:t>Strony zastrzegają możliwość kumulatywnego naliczania kar umownych z różnych tytułów. Łączna maksymalna wysokość kar umownych, któr</w:t>
      </w:r>
      <w:r w:rsidR="00B474E2">
        <w:rPr>
          <w:rFonts w:ascii="Cambria" w:hAnsi="Cambria"/>
          <w:color w:val="000000"/>
          <w:sz w:val="24"/>
          <w:szCs w:val="24"/>
        </w:rPr>
        <w:t>e</w:t>
      </w:r>
      <w:r w:rsidR="00AE0376">
        <w:rPr>
          <w:rFonts w:ascii="Cambria" w:hAnsi="Cambria"/>
          <w:color w:val="000000"/>
          <w:sz w:val="24"/>
          <w:szCs w:val="24"/>
        </w:rPr>
        <w:t xml:space="preserve"> </w:t>
      </w:r>
      <w:r w:rsidRPr="00B02593">
        <w:rPr>
          <w:rFonts w:ascii="Cambria" w:hAnsi="Cambria"/>
          <w:color w:val="000000"/>
          <w:sz w:val="24"/>
          <w:szCs w:val="24"/>
        </w:rPr>
        <w:t>mo</w:t>
      </w:r>
      <w:r w:rsidR="00B474E2">
        <w:rPr>
          <w:rFonts w:ascii="Cambria" w:hAnsi="Cambria"/>
          <w:color w:val="000000"/>
          <w:sz w:val="24"/>
          <w:szCs w:val="24"/>
        </w:rPr>
        <w:t>że</w:t>
      </w:r>
      <w:r w:rsidR="00AE0376">
        <w:rPr>
          <w:rFonts w:ascii="Cambria" w:hAnsi="Cambria"/>
          <w:color w:val="000000"/>
          <w:sz w:val="24"/>
          <w:szCs w:val="24"/>
        </w:rPr>
        <w:t xml:space="preserve"> </w:t>
      </w:r>
      <w:r w:rsidR="00B474E2">
        <w:rPr>
          <w:rFonts w:ascii="Cambria" w:hAnsi="Cambria"/>
          <w:color w:val="000000"/>
          <w:sz w:val="24"/>
          <w:szCs w:val="24"/>
        </w:rPr>
        <w:t xml:space="preserve">naliczyć każda ze stron </w:t>
      </w:r>
      <w:r w:rsidRPr="001F30BE">
        <w:rPr>
          <w:rFonts w:ascii="Cambria" w:hAnsi="Cambria"/>
          <w:color w:val="000000"/>
          <w:sz w:val="24"/>
          <w:szCs w:val="24"/>
        </w:rPr>
        <w:t xml:space="preserve">wynosi </w:t>
      </w:r>
      <w:r w:rsidR="00722762" w:rsidRPr="001F30BE">
        <w:rPr>
          <w:rFonts w:ascii="Cambria" w:eastAsia="Calibri" w:hAnsi="Cambria"/>
          <w:color w:val="000000"/>
          <w:sz w:val="24"/>
          <w:szCs w:val="24"/>
          <w:lang w:eastAsia="en-US"/>
        </w:rPr>
        <w:t>20</w:t>
      </w:r>
      <w:r w:rsidRPr="001F30BE">
        <w:rPr>
          <w:rFonts w:ascii="Cambria" w:hAnsi="Cambria"/>
          <w:color w:val="000000"/>
          <w:sz w:val="24"/>
          <w:szCs w:val="24"/>
        </w:rPr>
        <w:t>% wynagrodzenia</w:t>
      </w:r>
      <w:r w:rsidRPr="00B02593">
        <w:rPr>
          <w:rFonts w:ascii="Cambria" w:hAnsi="Cambria"/>
          <w:color w:val="000000"/>
          <w:sz w:val="24"/>
          <w:szCs w:val="24"/>
        </w:rPr>
        <w:t xml:space="preserve"> brutto, o którym mowa w § 3 ust. 1 umowy.</w:t>
      </w:r>
    </w:p>
    <w:p w:rsidR="007422FA" w:rsidRDefault="007422FA" w:rsidP="00B83CE6">
      <w:pPr>
        <w:widowControl/>
        <w:suppressAutoHyphens w:val="0"/>
        <w:autoSpaceDE w:val="0"/>
        <w:autoSpaceDN w:val="0"/>
        <w:spacing w:after="0"/>
        <w:jc w:val="center"/>
        <w:textAlignment w:val="auto"/>
        <w:rPr>
          <w:rFonts w:ascii="Cambria" w:eastAsia="Calibri" w:hAnsi="Cambria"/>
          <w:b/>
          <w:bCs/>
          <w:sz w:val="24"/>
          <w:szCs w:val="24"/>
          <w:lang w:eastAsia="en-US"/>
        </w:rPr>
      </w:pP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1</w:t>
      </w:r>
      <w:r w:rsidR="006A5CE1">
        <w:rPr>
          <w:rFonts w:ascii="Cambria" w:eastAsia="Calibri" w:hAnsi="Cambria"/>
          <w:b/>
          <w:bCs/>
          <w:sz w:val="24"/>
          <w:szCs w:val="24"/>
          <w:lang w:eastAsia="en-US"/>
        </w:rPr>
        <w:t>4</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Kary umowne z tytułu odstąpienia</w:t>
      </w:r>
    </w:p>
    <w:p w:rsidR="00A671E3" w:rsidRPr="00EC702D" w:rsidRDefault="00A671E3" w:rsidP="00B625AD">
      <w:pPr>
        <w:widowControl/>
        <w:numPr>
          <w:ilvl w:val="0"/>
          <w:numId w:val="30"/>
        </w:numPr>
        <w:tabs>
          <w:tab w:val="left" w:pos="426"/>
        </w:tabs>
        <w:suppressAutoHyphens w:val="0"/>
        <w:autoSpaceDE w:val="0"/>
        <w:autoSpaceDN w:val="0"/>
        <w:spacing w:after="0"/>
        <w:ind w:left="426" w:hanging="426"/>
        <w:contextualSpacing/>
        <w:jc w:val="left"/>
        <w:textAlignment w:val="auto"/>
        <w:rPr>
          <w:rFonts w:ascii="Cambria" w:eastAsia="Calibri" w:hAnsi="Cambria"/>
          <w:sz w:val="24"/>
          <w:szCs w:val="24"/>
          <w:lang w:eastAsia="en-US"/>
        </w:rPr>
      </w:pPr>
      <w:r w:rsidRPr="00EC702D">
        <w:rPr>
          <w:rFonts w:ascii="Cambria" w:eastAsia="Calibri" w:hAnsi="Cambria"/>
          <w:sz w:val="24"/>
          <w:szCs w:val="24"/>
          <w:lang w:eastAsia="en-US"/>
        </w:rPr>
        <w:t>Wykonawca zobowiązany jest do zapłaty Zamawiającemu kar umownych z tytułu odstąpienia od umowy w następujących przypadkach i wysokościach:</w:t>
      </w:r>
    </w:p>
    <w:p w:rsidR="00A671E3" w:rsidRPr="004D47A6" w:rsidRDefault="00A671E3" w:rsidP="00B625AD">
      <w:pPr>
        <w:widowControl/>
        <w:numPr>
          <w:ilvl w:val="0"/>
          <w:numId w:val="31"/>
        </w:numPr>
        <w:suppressAutoHyphens w:val="0"/>
        <w:autoSpaceDE w:val="0"/>
        <w:autoSpaceDN w:val="0"/>
        <w:spacing w:after="0"/>
        <w:ind w:left="709" w:hanging="284"/>
        <w:contextualSpacing/>
        <w:textAlignment w:val="auto"/>
        <w:rPr>
          <w:rFonts w:ascii="Cambria" w:eastAsia="Calibri" w:hAnsi="Cambria"/>
          <w:color w:val="000000"/>
          <w:sz w:val="24"/>
          <w:szCs w:val="24"/>
          <w:lang w:eastAsia="en-US"/>
        </w:rPr>
      </w:pPr>
      <w:r w:rsidRPr="00B02593">
        <w:rPr>
          <w:rFonts w:ascii="Cambria" w:eastAsia="Calibri" w:hAnsi="Cambria"/>
          <w:sz w:val="24"/>
          <w:szCs w:val="24"/>
          <w:lang w:eastAsia="en-US"/>
        </w:rPr>
        <w:t xml:space="preserve">z tytułu odstąpienia przez Zamawiającego od umowy z przyczyn zależnych </w:t>
      </w:r>
      <w:r w:rsidRPr="00B02593">
        <w:rPr>
          <w:rFonts w:ascii="Cambria" w:eastAsia="Calibri" w:hAnsi="Cambria"/>
          <w:sz w:val="24"/>
          <w:szCs w:val="24"/>
          <w:lang w:eastAsia="en-US"/>
        </w:rPr>
        <w:br/>
        <w:t xml:space="preserve">od </w:t>
      </w:r>
      <w:r w:rsidRPr="00B02593">
        <w:rPr>
          <w:rFonts w:ascii="Cambria" w:eastAsia="Calibri" w:hAnsi="Cambria"/>
          <w:color w:val="000000"/>
          <w:sz w:val="24"/>
          <w:szCs w:val="24"/>
          <w:lang w:eastAsia="en-US"/>
        </w:rPr>
        <w:t>Wykonawcy</w:t>
      </w:r>
      <w:r w:rsidRPr="004D47A6">
        <w:rPr>
          <w:rFonts w:ascii="Cambria" w:eastAsia="Calibri" w:hAnsi="Cambria"/>
          <w:color w:val="000000"/>
          <w:sz w:val="24"/>
          <w:szCs w:val="24"/>
          <w:lang w:eastAsia="en-US"/>
        </w:rPr>
        <w:t>, o których mowa w § 1</w:t>
      </w:r>
      <w:r w:rsidR="006A5CE1">
        <w:rPr>
          <w:rFonts w:ascii="Cambria" w:eastAsia="Calibri" w:hAnsi="Cambria"/>
          <w:color w:val="000000"/>
          <w:sz w:val="24"/>
          <w:szCs w:val="24"/>
          <w:lang w:eastAsia="en-US"/>
        </w:rPr>
        <w:t>5</w:t>
      </w:r>
      <w:r w:rsidRPr="004D47A6">
        <w:rPr>
          <w:rFonts w:ascii="Cambria" w:eastAsia="Calibri" w:hAnsi="Cambria"/>
          <w:color w:val="000000"/>
          <w:sz w:val="24"/>
          <w:szCs w:val="24"/>
          <w:lang w:eastAsia="en-US"/>
        </w:rPr>
        <w:t xml:space="preserve"> umowy – w wysokości </w:t>
      </w:r>
      <w:r w:rsidR="00A11162">
        <w:rPr>
          <w:rFonts w:ascii="Cambria" w:eastAsia="Calibri" w:hAnsi="Cambria"/>
          <w:color w:val="000000"/>
          <w:sz w:val="24"/>
          <w:szCs w:val="24"/>
          <w:lang w:eastAsia="en-US"/>
        </w:rPr>
        <w:t>20</w:t>
      </w:r>
      <w:r w:rsidRPr="004D47A6">
        <w:rPr>
          <w:rFonts w:ascii="Cambria" w:eastAsia="Calibri" w:hAnsi="Cambria"/>
          <w:color w:val="000000"/>
          <w:sz w:val="24"/>
          <w:szCs w:val="24"/>
          <w:lang w:eastAsia="en-US"/>
        </w:rPr>
        <w:t>% łącznego wynagrodzenia umownego brutto, o którym mowa w § 3 ust. 1 umowy,</w:t>
      </w:r>
    </w:p>
    <w:p w:rsidR="00A671E3" w:rsidRPr="004D47A6" w:rsidRDefault="00A671E3" w:rsidP="00B625AD">
      <w:pPr>
        <w:widowControl/>
        <w:numPr>
          <w:ilvl w:val="0"/>
          <w:numId w:val="31"/>
        </w:numPr>
        <w:suppressAutoHyphens w:val="0"/>
        <w:autoSpaceDE w:val="0"/>
        <w:autoSpaceDN w:val="0"/>
        <w:spacing w:after="0"/>
        <w:ind w:left="709" w:hanging="284"/>
        <w:contextualSpacing/>
        <w:textAlignment w:val="auto"/>
        <w:rPr>
          <w:rFonts w:ascii="Cambria" w:eastAsia="Calibri" w:hAnsi="Cambria"/>
          <w:color w:val="000000"/>
          <w:sz w:val="24"/>
          <w:szCs w:val="24"/>
          <w:lang w:eastAsia="en-US"/>
        </w:rPr>
      </w:pPr>
      <w:r w:rsidRPr="004D47A6">
        <w:rPr>
          <w:rFonts w:ascii="Cambria" w:eastAsia="Calibri" w:hAnsi="Cambria"/>
          <w:color w:val="000000"/>
          <w:sz w:val="24"/>
          <w:szCs w:val="24"/>
          <w:lang w:eastAsia="en-US"/>
        </w:rPr>
        <w:t xml:space="preserve">z tytułu odstąpienia przez Wykonawcę od umowy z przyczyn niezależnych </w:t>
      </w:r>
      <w:r w:rsidRPr="004D47A6">
        <w:rPr>
          <w:rFonts w:ascii="Cambria" w:eastAsia="Calibri" w:hAnsi="Cambria"/>
          <w:color w:val="000000"/>
          <w:sz w:val="24"/>
          <w:szCs w:val="24"/>
          <w:lang w:eastAsia="en-US"/>
        </w:rPr>
        <w:br/>
        <w:t xml:space="preserve">od Zamawiającego – w wysokości </w:t>
      </w:r>
      <w:r w:rsidR="00A11162">
        <w:rPr>
          <w:rFonts w:ascii="Cambria" w:eastAsia="Calibri" w:hAnsi="Cambria"/>
          <w:color w:val="000000"/>
          <w:sz w:val="24"/>
          <w:szCs w:val="24"/>
          <w:lang w:eastAsia="en-US"/>
        </w:rPr>
        <w:t>20</w:t>
      </w:r>
      <w:r w:rsidRPr="004D47A6">
        <w:rPr>
          <w:rFonts w:ascii="Cambria" w:eastAsia="Calibri" w:hAnsi="Cambria"/>
          <w:color w:val="000000"/>
          <w:sz w:val="24"/>
          <w:szCs w:val="24"/>
          <w:lang w:eastAsia="en-US"/>
        </w:rPr>
        <w:t>% łącznego wynagrodzenia umownego brutto, o którym mowa w § 3 ust. 1 umowy.</w:t>
      </w:r>
    </w:p>
    <w:p w:rsidR="00A671E3" w:rsidRPr="004D47A6" w:rsidRDefault="00A671E3" w:rsidP="00B625AD">
      <w:pPr>
        <w:widowControl/>
        <w:numPr>
          <w:ilvl w:val="0"/>
          <w:numId w:val="30"/>
        </w:numPr>
        <w:suppressAutoHyphens w:val="0"/>
        <w:autoSpaceDE w:val="0"/>
        <w:autoSpaceDN w:val="0"/>
        <w:spacing w:after="0"/>
        <w:ind w:left="426" w:hanging="426"/>
        <w:contextualSpacing/>
        <w:textAlignment w:val="auto"/>
        <w:rPr>
          <w:rFonts w:ascii="Cambria" w:eastAsia="Calibri" w:hAnsi="Cambria"/>
          <w:color w:val="000000"/>
          <w:sz w:val="24"/>
          <w:szCs w:val="24"/>
          <w:lang w:eastAsia="en-US"/>
        </w:rPr>
      </w:pPr>
      <w:r w:rsidRPr="004D47A6">
        <w:rPr>
          <w:rFonts w:ascii="Cambria" w:hAnsi="Cambria"/>
          <w:sz w:val="24"/>
          <w:szCs w:val="24"/>
        </w:rPr>
        <w:t xml:space="preserve">Zamawiający zobowiązany jest do zapłaty Wykonawcy kary umownej z tytułu odstąpienia od umowy w przypadku odstąpienia przez Zamawiającego od umowy z przyczyn zależnych od Zamawiającego – w wysokości </w:t>
      </w:r>
      <w:r w:rsidR="00A11162">
        <w:rPr>
          <w:rFonts w:ascii="Cambria" w:eastAsia="Calibri" w:hAnsi="Cambria"/>
          <w:color w:val="000000"/>
          <w:sz w:val="24"/>
          <w:szCs w:val="24"/>
          <w:lang w:eastAsia="en-US"/>
        </w:rPr>
        <w:t>20</w:t>
      </w:r>
      <w:r w:rsidRPr="004D47A6">
        <w:rPr>
          <w:rFonts w:ascii="Cambria" w:hAnsi="Cambria"/>
          <w:sz w:val="24"/>
          <w:szCs w:val="24"/>
        </w:rPr>
        <w:t>% łącznego wynagrodzenia umownego brutto, o którym mowa w § 3 ust.1 umowy, z wyjątkiem wystąpienia sytuacji przedstawionych w art. 456 ust.1 w zw. z art. 456 ust. 3 ustawy Pzp.</w:t>
      </w:r>
    </w:p>
    <w:p w:rsidR="00A671E3" w:rsidRPr="00EC702D" w:rsidRDefault="00A671E3" w:rsidP="00B83CE6">
      <w:pPr>
        <w:widowControl/>
        <w:suppressAutoHyphens w:val="0"/>
        <w:autoSpaceDE w:val="0"/>
        <w:autoSpaceDN w:val="0"/>
        <w:spacing w:after="0"/>
        <w:jc w:val="center"/>
        <w:textAlignment w:val="auto"/>
        <w:rPr>
          <w:rFonts w:ascii="Cambria" w:hAnsi="Cambria"/>
          <w:b/>
          <w:bCs/>
          <w:sz w:val="24"/>
          <w:szCs w:val="24"/>
        </w:rPr>
      </w:pPr>
      <w:r w:rsidRPr="00EC702D">
        <w:rPr>
          <w:rFonts w:ascii="Cambria" w:eastAsia="Calibri" w:hAnsi="Cambria"/>
          <w:b/>
          <w:bCs/>
          <w:sz w:val="24"/>
          <w:szCs w:val="24"/>
          <w:lang w:eastAsia="en-US"/>
        </w:rPr>
        <w:t>§ 1</w:t>
      </w:r>
      <w:r w:rsidR="006A5CE1">
        <w:rPr>
          <w:rFonts w:ascii="Cambria" w:eastAsia="Calibri" w:hAnsi="Cambria"/>
          <w:b/>
          <w:bCs/>
          <w:sz w:val="24"/>
          <w:szCs w:val="24"/>
          <w:lang w:eastAsia="en-US"/>
        </w:rPr>
        <w:t>5</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Odstąpienie od umowy</w:t>
      </w:r>
    </w:p>
    <w:p w:rsidR="00A671E3" w:rsidRPr="00EC702D" w:rsidRDefault="00A671E3" w:rsidP="00B625AD">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Zamawiający zastrzega sobie prawo do odstąpienia od umowy, jeżeli:</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realizuje roboty budowlane, stanowiące przedmiot zamówienia, w sposób niezgodny z dokumentacją projektową, </w:t>
      </w:r>
      <w:r w:rsidR="00AB73E0">
        <w:rPr>
          <w:rFonts w:ascii="Cambria" w:eastAsia="Calibri" w:hAnsi="Cambria"/>
          <w:sz w:val="24"/>
          <w:szCs w:val="24"/>
          <w:lang w:eastAsia="en-US"/>
        </w:rPr>
        <w:t>STWIORB</w:t>
      </w:r>
      <w:r w:rsidRPr="00EC702D">
        <w:rPr>
          <w:rFonts w:ascii="Cambria" w:eastAsia="Calibri" w:hAnsi="Cambria"/>
          <w:sz w:val="24"/>
          <w:szCs w:val="24"/>
          <w:lang w:eastAsia="en-US"/>
        </w:rPr>
        <w:t>, wskazaniami Zamawiającego, wskazaniami inspektora nadzoru inwestorskiego lub postanowieniami umowy pomimo dwukrotnego wezwania wykonawcy do zaniechania naruszeń i bezskutecznego upływu terminu wskazanego w tych wezwaniach</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C702D">
        <w:rPr>
          <w:rFonts w:ascii="Cambria" w:eastAsia="Calibri" w:hAnsi="Cambria"/>
          <w:sz w:val="24"/>
          <w:szCs w:val="24"/>
          <w:lang w:eastAsia="en-US"/>
        </w:rPr>
        <w:t xml:space="preserve">gdy Wykonawca nie rozpoczął robót budowlanych bez uzasadnionej przyczyny </w:t>
      </w:r>
      <w:r w:rsidRPr="00EC702D">
        <w:rPr>
          <w:rFonts w:ascii="Cambria" w:eastAsia="Calibri" w:hAnsi="Cambria"/>
          <w:color w:val="000000"/>
          <w:sz w:val="24"/>
          <w:szCs w:val="24"/>
          <w:lang w:eastAsia="en-US"/>
        </w:rPr>
        <w:t xml:space="preserve">w okresie 10 dni </w:t>
      </w:r>
      <w:r w:rsidR="00615569">
        <w:rPr>
          <w:rFonts w:ascii="Cambria" w:eastAsia="Calibri" w:hAnsi="Cambria"/>
          <w:color w:val="000000"/>
          <w:sz w:val="24"/>
          <w:szCs w:val="24"/>
          <w:lang w:eastAsia="en-US"/>
        </w:rPr>
        <w:t xml:space="preserve">roboczych </w:t>
      </w:r>
      <w:r w:rsidRPr="00EC702D">
        <w:rPr>
          <w:rFonts w:ascii="Cambria" w:eastAsia="Calibri" w:hAnsi="Cambria"/>
          <w:color w:val="000000"/>
          <w:sz w:val="24"/>
          <w:szCs w:val="24"/>
          <w:lang w:eastAsia="en-US"/>
        </w:rPr>
        <w:t xml:space="preserve">od dnia </w:t>
      </w:r>
      <w:r w:rsidR="007422FA">
        <w:rPr>
          <w:rFonts w:ascii="Cambria" w:eastAsia="Calibri" w:hAnsi="Cambria"/>
          <w:color w:val="000000"/>
          <w:sz w:val="24"/>
          <w:szCs w:val="24"/>
          <w:lang w:eastAsia="en-US"/>
        </w:rPr>
        <w:t>przekazania mu placu budowy</w:t>
      </w:r>
      <w:r w:rsidRPr="00EC702D">
        <w:rPr>
          <w:rFonts w:ascii="Cambria" w:eastAsia="Calibri" w:hAnsi="Cambria"/>
          <w:color w:val="000000"/>
          <w:sz w:val="24"/>
          <w:szCs w:val="24"/>
          <w:lang w:eastAsia="en-US"/>
        </w:rPr>
        <w:t xml:space="preserve"> i nie podjął ich w terminie wyznaczonym przez zamawiającego,</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C702D">
        <w:rPr>
          <w:rFonts w:ascii="Cambria" w:eastAsia="Calibri" w:hAnsi="Cambria"/>
          <w:color w:val="000000"/>
          <w:sz w:val="24"/>
          <w:szCs w:val="24"/>
          <w:lang w:eastAsia="en-US"/>
        </w:rPr>
        <w:t xml:space="preserve">gdy zwłoka </w:t>
      </w:r>
      <w:r>
        <w:rPr>
          <w:rFonts w:ascii="Cambria" w:eastAsia="Calibri" w:hAnsi="Cambria"/>
          <w:color w:val="000000"/>
          <w:sz w:val="24"/>
          <w:szCs w:val="24"/>
          <w:lang w:eastAsia="en-US"/>
        </w:rPr>
        <w:t xml:space="preserve">w </w:t>
      </w:r>
      <w:r w:rsidRPr="00EC702D">
        <w:rPr>
          <w:rFonts w:ascii="Cambria" w:eastAsia="Calibri" w:hAnsi="Cambria"/>
          <w:color w:val="000000"/>
          <w:sz w:val="24"/>
          <w:szCs w:val="24"/>
          <w:lang w:eastAsia="en-US"/>
        </w:rPr>
        <w:t>wykonani</w:t>
      </w:r>
      <w:r>
        <w:rPr>
          <w:rFonts w:ascii="Cambria" w:eastAsia="Calibri" w:hAnsi="Cambria"/>
          <w:color w:val="000000"/>
          <w:sz w:val="24"/>
          <w:szCs w:val="24"/>
          <w:lang w:eastAsia="en-US"/>
        </w:rPr>
        <w:t>u</w:t>
      </w:r>
      <w:r w:rsidRPr="00EC702D">
        <w:rPr>
          <w:rFonts w:ascii="Cambria" w:eastAsia="Calibri" w:hAnsi="Cambria"/>
          <w:color w:val="000000"/>
          <w:sz w:val="24"/>
          <w:szCs w:val="24"/>
          <w:lang w:eastAsia="en-US"/>
        </w:rPr>
        <w:t xml:space="preserve"> przedmiotu zamówienia przekroczy </w:t>
      </w:r>
      <w:r w:rsidR="00A11162">
        <w:rPr>
          <w:rFonts w:ascii="Cambria" w:eastAsia="Calibri" w:hAnsi="Cambria"/>
          <w:color w:val="000000"/>
          <w:sz w:val="24"/>
          <w:szCs w:val="24"/>
          <w:lang w:eastAsia="en-US"/>
        </w:rPr>
        <w:t>14</w:t>
      </w:r>
      <w:r w:rsidRPr="00EC702D">
        <w:rPr>
          <w:rFonts w:ascii="Cambria" w:eastAsia="Calibri" w:hAnsi="Cambria"/>
          <w:color w:val="000000"/>
          <w:sz w:val="24"/>
          <w:szCs w:val="24"/>
          <w:lang w:eastAsia="en-US"/>
        </w:rPr>
        <w:t xml:space="preserve">dni, </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color w:val="000000"/>
          <w:sz w:val="24"/>
          <w:szCs w:val="24"/>
          <w:lang w:eastAsia="en-US"/>
        </w:rPr>
      </w:pPr>
      <w:r w:rsidRPr="00EC702D">
        <w:rPr>
          <w:rFonts w:ascii="Cambria" w:eastAsia="Calibri" w:hAnsi="Cambria"/>
          <w:color w:val="000000"/>
          <w:sz w:val="24"/>
          <w:szCs w:val="24"/>
          <w:lang w:eastAsia="en-US"/>
        </w:rPr>
        <w:t xml:space="preserve">gdy wykonawca bez zgody zamawiającego przerwał realizację robót i przerwa trwa dłużej niż </w:t>
      </w:r>
      <w:r w:rsidR="00A11162">
        <w:rPr>
          <w:rFonts w:ascii="Cambria" w:eastAsia="Calibri" w:hAnsi="Cambria"/>
          <w:color w:val="000000"/>
          <w:sz w:val="24"/>
          <w:szCs w:val="24"/>
          <w:lang w:eastAsia="en-US"/>
        </w:rPr>
        <w:t>14</w:t>
      </w:r>
      <w:r w:rsidRPr="00EC702D">
        <w:rPr>
          <w:rFonts w:ascii="Cambria" w:eastAsia="Calibri" w:hAnsi="Cambria"/>
          <w:color w:val="000000"/>
          <w:sz w:val="24"/>
          <w:szCs w:val="24"/>
          <w:lang w:eastAsia="en-US"/>
        </w:rPr>
        <w:t>dni</w:t>
      </w:r>
      <w:r w:rsidR="00615569">
        <w:rPr>
          <w:rFonts w:ascii="Cambria" w:eastAsia="Calibri" w:hAnsi="Cambria"/>
          <w:color w:val="000000"/>
          <w:sz w:val="24"/>
          <w:szCs w:val="24"/>
          <w:lang w:eastAsia="en-US"/>
        </w:rPr>
        <w:t xml:space="preserve"> roboczych</w:t>
      </w:r>
      <w:r w:rsidRPr="00EC702D">
        <w:rPr>
          <w:rFonts w:ascii="Cambria" w:eastAsia="Calibri" w:hAnsi="Cambria"/>
          <w:color w:val="000000"/>
          <w:sz w:val="24"/>
          <w:szCs w:val="24"/>
          <w:lang w:eastAsia="en-US"/>
        </w:rPr>
        <w:t>,</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color w:val="000000"/>
          <w:sz w:val="24"/>
          <w:szCs w:val="24"/>
          <w:lang w:eastAsia="en-US"/>
        </w:rPr>
        <w:t>gdy Wykonawca nie przekazał Zamawiającemu, w wyznaczonym</w:t>
      </w:r>
      <w:r w:rsidRPr="00EC702D">
        <w:rPr>
          <w:rFonts w:ascii="Cambria" w:eastAsia="Calibri" w:hAnsi="Cambria"/>
          <w:sz w:val="24"/>
          <w:szCs w:val="24"/>
          <w:lang w:eastAsia="en-US"/>
        </w:rPr>
        <w:t xml:space="preserve"> terminie, dowodów ubezpieczenia, o którym mowa w § 1</w:t>
      </w:r>
      <w:r w:rsidR="006A5CE1">
        <w:rPr>
          <w:rFonts w:ascii="Cambria" w:eastAsia="Calibri" w:hAnsi="Cambria"/>
          <w:sz w:val="24"/>
          <w:szCs w:val="24"/>
          <w:lang w:eastAsia="en-US"/>
        </w:rPr>
        <w:t>0</w:t>
      </w:r>
      <w:r w:rsidRPr="00EC702D">
        <w:rPr>
          <w:rFonts w:ascii="Cambria" w:eastAsia="Calibri" w:hAnsi="Cambria"/>
          <w:sz w:val="24"/>
          <w:szCs w:val="24"/>
          <w:lang w:eastAsia="en-US"/>
        </w:rPr>
        <w:t xml:space="preserve"> lub nie zapewnił jego ciągłości w okresach wynikających z umowy,</w:t>
      </w:r>
    </w:p>
    <w:p w:rsidR="00A671E3" w:rsidRPr="00EC702D"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lastRenderedPageBreak/>
        <w:t>wystąpiła konieczność co najmniej trzykrotnego dokonania przez Zamawiającego bezpośredniej zapłaty podwykonawcy lub dalszemu podwykonawcy,</w:t>
      </w:r>
    </w:p>
    <w:p w:rsidR="00A671E3" w:rsidRDefault="00A671E3"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przypadku wystąpienia okoliczności, o których mowa w art. 635 kodeksu cywilnego</w:t>
      </w:r>
      <w:r w:rsidR="00D9289F">
        <w:rPr>
          <w:rFonts w:ascii="Cambria" w:eastAsia="Calibri" w:hAnsi="Cambria"/>
          <w:sz w:val="24"/>
          <w:szCs w:val="24"/>
          <w:lang w:eastAsia="en-US"/>
        </w:rPr>
        <w:t>,</w:t>
      </w:r>
    </w:p>
    <w:p w:rsidR="00D9289F" w:rsidRDefault="00D9289F"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Pr>
          <w:rFonts w:ascii="Cambria" w:eastAsia="Calibri" w:hAnsi="Cambria"/>
          <w:sz w:val="24"/>
          <w:szCs w:val="24"/>
          <w:lang w:eastAsia="en-US"/>
        </w:rPr>
        <w:t xml:space="preserve">w przypadku co najmniej dwukrotnego uchybienia obowiązkowi określonemu </w:t>
      </w:r>
      <w:r>
        <w:rPr>
          <w:rFonts w:ascii="Cambria" w:eastAsia="Calibri" w:hAnsi="Cambria"/>
          <w:sz w:val="24"/>
          <w:szCs w:val="24"/>
          <w:lang w:eastAsia="en-US"/>
        </w:rPr>
        <w:br/>
        <w:t>w § 1</w:t>
      </w:r>
      <w:r w:rsidR="006A5CE1">
        <w:rPr>
          <w:rFonts w:ascii="Cambria" w:eastAsia="Calibri" w:hAnsi="Cambria"/>
          <w:sz w:val="24"/>
          <w:szCs w:val="24"/>
          <w:lang w:eastAsia="en-US"/>
        </w:rPr>
        <w:t>2</w:t>
      </w:r>
      <w:r>
        <w:rPr>
          <w:rFonts w:ascii="Cambria" w:eastAsia="Calibri" w:hAnsi="Cambria"/>
          <w:sz w:val="24"/>
          <w:szCs w:val="24"/>
          <w:lang w:eastAsia="en-US"/>
        </w:rPr>
        <w:t xml:space="preserve"> ust. 1,</w:t>
      </w:r>
    </w:p>
    <w:p w:rsidR="00D9289F" w:rsidRDefault="00D9289F"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Pr>
          <w:rFonts w:ascii="Cambria" w:eastAsia="Calibri" w:hAnsi="Cambria"/>
          <w:sz w:val="24"/>
          <w:szCs w:val="24"/>
          <w:lang w:eastAsia="en-US"/>
        </w:rPr>
        <w:t>w przypadku co najmniej dwukrotnego niezłożenia oświadczeń, o których mowa</w:t>
      </w:r>
      <w:r w:rsidR="004240BF">
        <w:rPr>
          <w:rFonts w:ascii="Cambria" w:eastAsia="Calibri" w:hAnsi="Cambria"/>
          <w:sz w:val="24"/>
          <w:szCs w:val="24"/>
          <w:lang w:eastAsia="en-US"/>
        </w:rPr>
        <w:t xml:space="preserve"> w § 1</w:t>
      </w:r>
      <w:r w:rsidR="006A5CE1">
        <w:rPr>
          <w:rFonts w:ascii="Cambria" w:eastAsia="Calibri" w:hAnsi="Cambria"/>
          <w:sz w:val="24"/>
          <w:szCs w:val="24"/>
          <w:lang w:eastAsia="en-US"/>
        </w:rPr>
        <w:t>2</w:t>
      </w:r>
      <w:r w:rsidR="004240BF">
        <w:rPr>
          <w:rFonts w:ascii="Cambria" w:eastAsia="Calibri" w:hAnsi="Cambria"/>
          <w:sz w:val="24"/>
          <w:szCs w:val="24"/>
          <w:lang w:eastAsia="en-US"/>
        </w:rPr>
        <w:t xml:space="preserve"> ust. 2 lub 5, pomimo powtórnego wezwania</w:t>
      </w:r>
      <w:r w:rsidR="00025AA6">
        <w:rPr>
          <w:rFonts w:ascii="Cambria" w:eastAsia="Calibri" w:hAnsi="Cambria"/>
          <w:sz w:val="24"/>
          <w:szCs w:val="24"/>
          <w:lang w:eastAsia="en-US"/>
        </w:rPr>
        <w:t>,</w:t>
      </w:r>
    </w:p>
    <w:p w:rsidR="00025AA6" w:rsidRDefault="00196ED1"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96ED1">
        <w:rPr>
          <w:rFonts w:ascii="Cambria" w:eastAsia="Calibri" w:hAnsi="Cambria"/>
          <w:sz w:val="24"/>
          <w:szCs w:val="24"/>
          <w:lang w:eastAsia="en-US"/>
        </w:rPr>
        <w:t>w razie wystąpienia istotnej zmiany okoliczności powodującej, ze wykonanie umowy nie leży</w:t>
      </w:r>
      <w:r w:rsidR="00813080">
        <w:rPr>
          <w:rFonts w:ascii="Cambria" w:eastAsia="Calibri" w:hAnsi="Cambria"/>
          <w:sz w:val="24"/>
          <w:szCs w:val="24"/>
          <w:lang w:eastAsia="en-US"/>
        </w:rPr>
        <w:t xml:space="preserve"> </w:t>
      </w:r>
      <w:r w:rsidRPr="00196ED1">
        <w:rPr>
          <w:rFonts w:ascii="Cambria" w:eastAsia="Calibri" w:hAnsi="Cambria"/>
          <w:sz w:val="24"/>
          <w:szCs w:val="24"/>
          <w:lang w:eastAsia="en-US"/>
        </w:rPr>
        <w:t>w interesie publicznym, czego nie można było przewidzieć w chwili jej zawierania; odstąpienie może nastąpić przed upływem 30 dni od powzięcia wiadomości o tych okolicznościach, a wykonawca może żądać jedynie wynagrodzenia należnego mu z tytułu wykonania części umowy,</w:t>
      </w:r>
    </w:p>
    <w:p w:rsidR="00196ED1" w:rsidRPr="00196ED1" w:rsidRDefault="00196ED1"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196ED1">
        <w:rPr>
          <w:rFonts w:ascii="Cambria" w:eastAsia="Calibri" w:hAnsi="Cambria"/>
          <w:sz w:val="24"/>
          <w:szCs w:val="24"/>
          <w:lang w:eastAsia="en-US"/>
        </w:rPr>
        <w:t xml:space="preserve">w przypadku, gdy Zamawiającemu nie zostaną przyznane środki finansowe na realizację przedmiotu umowy, </w:t>
      </w:r>
    </w:p>
    <w:p w:rsidR="00196ED1" w:rsidRPr="00E4697D" w:rsidRDefault="00196ED1" w:rsidP="00B625AD">
      <w:pPr>
        <w:widowControl/>
        <w:numPr>
          <w:ilvl w:val="0"/>
          <w:numId w:val="33"/>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4697D">
        <w:rPr>
          <w:rFonts w:ascii="Cambria" w:eastAsia="Calibri" w:hAnsi="Cambria"/>
          <w:sz w:val="24"/>
          <w:szCs w:val="24"/>
          <w:lang w:eastAsia="en-US"/>
        </w:rPr>
        <w:t>istnieją inne przeszkody prawne uniemożliwiające wykonanie umowy.</w:t>
      </w:r>
    </w:p>
    <w:p w:rsidR="00E4697D" w:rsidRPr="00E4697D" w:rsidRDefault="00E4697D" w:rsidP="00E4697D">
      <w:pPr>
        <w:pStyle w:val="Tekstkomentarza"/>
        <w:widowControl/>
        <w:suppressAutoHyphens w:val="0"/>
        <w:adjustRightInd/>
        <w:spacing w:after="0" w:line="276" w:lineRule="auto"/>
        <w:ind w:left="426"/>
        <w:textAlignment w:val="auto"/>
        <w:rPr>
          <w:rFonts w:ascii="Cambria" w:hAnsi="Cambria"/>
          <w:bCs/>
          <w:color w:val="FF0000"/>
          <w:sz w:val="24"/>
          <w:szCs w:val="24"/>
        </w:rPr>
      </w:pPr>
      <w:r w:rsidRPr="00E4697D">
        <w:rPr>
          <w:rFonts w:ascii="Cambria" w:eastAsia="Calibri" w:hAnsi="Cambria"/>
          <w:color w:val="FF0000"/>
          <w:sz w:val="24"/>
          <w:szCs w:val="24"/>
          <w:lang w:eastAsia="en-US"/>
        </w:rPr>
        <w:t xml:space="preserve">1a.   </w:t>
      </w:r>
      <w:r w:rsidRPr="00E4697D">
        <w:rPr>
          <w:rFonts w:ascii="Cambria" w:hAnsi="Cambria"/>
          <w:bCs/>
          <w:color w:val="FF0000"/>
          <w:sz w:val="24"/>
          <w:szCs w:val="24"/>
        </w:rPr>
        <w:t>Wykonawca nabywa prawo do odstąpienia od umowy gdy:</w:t>
      </w:r>
    </w:p>
    <w:p w:rsidR="00E4697D" w:rsidRPr="00E4697D" w:rsidRDefault="00E4697D" w:rsidP="00E4697D">
      <w:pPr>
        <w:pStyle w:val="Tekstkomentarza"/>
        <w:spacing w:line="276" w:lineRule="auto"/>
        <w:ind w:left="426"/>
        <w:rPr>
          <w:rFonts w:ascii="Cambria" w:hAnsi="Cambria"/>
          <w:bCs/>
          <w:color w:val="FF0000"/>
          <w:sz w:val="24"/>
          <w:szCs w:val="24"/>
        </w:rPr>
      </w:pPr>
      <w:r w:rsidRPr="00E4697D">
        <w:rPr>
          <w:rFonts w:ascii="Cambria" w:hAnsi="Cambria"/>
          <w:bCs/>
          <w:color w:val="FF0000"/>
          <w:sz w:val="24"/>
          <w:szCs w:val="24"/>
        </w:rPr>
        <w:t>1) zwłoka Zamawiającego w przekazaniu placu budowy wyniesie ponad 14  dni</w:t>
      </w:r>
    </w:p>
    <w:p w:rsidR="00E4697D" w:rsidRPr="00E4697D" w:rsidRDefault="00E4697D" w:rsidP="00E4697D">
      <w:pPr>
        <w:pStyle w:val="Tekstkomentarza"/>
        <w:spacing w:line="276" w:lineRule="auto"/>
        <w:ind w:left="426"/>
        <w:rPr>
          <w:rFonts w:ascii="Cambria" w:hAnsi="Cambria"/>
          <w:bCs/>
          <w:color w:val="FF0000"/>
          <w:sz w:val="24"/>
          <w:szCs w:val="24"/>
        </w:rPr>
      </w:pPr>
      <w:r w:rsidRPr="00E4697D">
        <w:rPr>
          <w:rFonts w:ascii="Cambria" w:hAnsi="Cambria"/>
          <w:bCs/>
          <w:color w:val="FF0000"/>
          <w:sz w:val="24"/>
          <w:szCs w:val="24"/>
        </w:rPr>
        <w:t xml:space="preserve">2) zwłoka Zamawiającego w dokonaniu odbioru wyniesienie ponad  30 dni </w:t>
      </w:r>
    </w:p>
    <w:p w:rsidR="00E4697D" w:rsidRPr="00E4697D" w:rsidRDefault="00E4697D" w:rsidP="00E4697D">
      <w:pPr>
        <w:pStyle w:val="Tekstkomentarza"/>
        <w:spacing w:line="276" w:lineRule="auto"/>
        <w:ind w:left="426"/>
        <w:rPr>
          <w:rFonts w:ascii="Cambria" w:hAnsi="Cambria"/>
          <w:bCs/>
          <w:color w:val="FF0000"/>
          <w:sz w:val="24"/>
          <w:szCs w:val="24"/>
        </w:rPr>
      </w:pPr>
      <w:r w:rsidRPr="00E4697D">
        <w:rPr>
          <w:rFonts w:ascii="Cambria" w:hAnsi="Cambria"/>
          <w:bCs/>
          <w:color w:val="FF0000"/>
          <w:sz w:val="24"/>
          <w:szCs w:val="24"/>
        </w:rPr>
        <w:t xml:space="preserve">3) zwłoka Zamawiającego w zapłacie wynagrodzenia wyniesienie ponad  60 dni </w:t>
      </w:r>
    </w:p>
    <w:p w:rsidR="00E4697D" w:rsidRPr="00E4697D" w:rsidRDefault="00E4697D" w:rsidP="00E4697D">
      <w:pPr>
        <w:widowControl/>
        <w:tabs>
          <w:tab w:val="left" w:pos="851"/>
        </w:tabs>
        <w:suppressAutoHyphens w:val="0"/>
        <w:autoSpaceDE w:val="0"/>
        <w:autoSpaceDN w:val="0"/>
        <w:spacing w:after="0"/>
        <w:contextualSpacing/>
        <w:textAlignment w:val="auto"/>
        <w:rPr>
          <w:rFonts w:ascii="Cambria" w:eastAsia="Calibri" w:hAnsi="Cambria"/>
          <w:b/>
          <w:sz w:val="24"/>
          <w:szCs w:val="24"/>
          <w:lang w:eastAsia="en-US"/>
        </w:rPr>
      </w:pPr>
    </w:p>
    <w:p w:rsidR="00A671E3" w:rsidRPr="00EC702D" w:rsidRDefault="00A671E3" w:rsidP="00B625AD">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 przypadkach określonych w ust. 1, odstąpienie od umowy może nastąpić w terminie 30 dni od powzięcia wiadomości o zaistnieniu okoliczności, o których mowa w ust. 1. </w:t>
      </w:r>
    </w:p>
    <w:p w:rsidR="00A671E3" w:rsidRPr="00EC702D" w:rsidRDefault="00A671E3" w:rsidP="00B625AD">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Odstąpienie od umowy powinno nastąpić w formie pisemnej</w:t>
      </w:r>
      <w:r w:rsidR="004240BF">
        <w:rPr>
          <w:rFonts w:ascii="Cambria" w:eastAsia="Calibri" w:hAnsi="Cambria"/>
          <w:sz w:val="24"/>
          <w:szCs w:val="24"/>
          <w:lang w:eastAsia="en-US"/>
        </w:rPr>
        <w:t xml:space="preserve"> lub formie elektronicznej</w:t>
      </w:r>
      <w:r w:rsidRPr="00EC702D">
        <w:rPr>
          <w:rFonts w:ascii="Cambria" w:eastAsia="Calibri" w:hAnsi="Cambria"/>
          <w:sz w:val="24"/>
          <w:szCs w:val="24"/>
          <w:lang w:eastAsia="en-US"/>
        </w:rPr>
        <w:t xml:space="preserve"> pod rygorem nieważności takiego odstąpienia i powinno zawierać uzasadnienie.</w:t>
      </w:r>
    </w:p>
    <w:p w:rsidR="00A671E3" w:rsidRPr="00EC702D" w:rsidRDefault="00A671E3" w:rsidP="00B625AD">
      <w:pPr>
        <w:widowControl/>
        <w:numPr>
          <w:ilvl w:val="0"/>
          <w:numId w:val="32"/>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 wypadku odstąpienia od umowy, Wykonawcę oraz Zamawiającego obciążają następujące obowiązki szczegółowe:</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 terminie </w:t>
      </w:r>
      <w:r w:rsidRPr="00EC702D">
        <w:rPr>
          <w:rFonts w:ascii="Cambria" w:eastAsia="Calibri" w:hAnsi="Cambria" w:cs="ArialNarrow"/>
          <w:color w:val="000000"/>
          <w:sz w:val="24"/>
          <w:szCs w:val="24"/>
        </w:rPr>
        <w:t xml:space="preserve">wspólnie uzgodnionym przez strony, ale nie dłuższym niż </w:t>
      </w:r>
      <w:r w:rsidRPr="00EC702D">
        <w:rPr>
          <w:rFonts w:ascii="Cambria" w:eastAsia="Calibri" w:hAnsi="Cambria"/>
          <w:sz w:val="24"/>
          <w:szCs w:val="24"/>
          <w:lang w:eastAsia="en-US"/>
        </w:rPr>
        <w:t>14 dni od daty odstąpienia od umowy, Wykonawca, przy udziale Zamawiającego, sporządzi szczegółowy protokół inwentaryzacji robót w toku, według stanu na dzień odstąpienia.</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w:t>
      </w:r>
      <w:r w:rsidRPr="00EC702D">
        <w:rPr>
          <w:rFonts w:ascii="Cambria" w:eastAsia="Calibri" w:hAnsi="Cambria" w:cs="ArialNarrow"/>
          <w:color w:val="000000"/>
          <w:sz w:val="24"/>
          <w:szCs w:val="24"/>
        </w:rPr>
        <w:t xml:space="preserve">niezwłocznie, a najpóźniej w terminie 3 dni od dnia odstąpienia od umowy, </w:t>
      </w:r>
      <w:r w:rsidRPr="00EC702D">
        <w:rPr>
          <w:rFonts w:ascii="Cambria" w:eastAsia="Calibri" w:hAnsi="Cambria"/>
          <w:sz w:val="24"/>
          <w:szCs w:val="24"/>
          <w:lang w:eastAsia="en-US"/>
        </w:rPr>
        <w:t xml:space="preserve">zabezpieczy przerwane roboty </w:t>
      </w:r>
      <w:r w:rsidR="0064481B">
        <w:rPr>
          <w:rFonts w:ascii="Cambria" w:eastAsia="Calibri" w:hAnsi="Cambria"/>
          <w:sz w:val="24"/>
          <w:szCs w:val="24"/>
          <w:lang w:eastAsia="en-US"/>
        </w:rPr>
        <w:t xml:space="preserve">w uzgodnieniu z inspektorem nadzoru </w:t>
      </w:r>
      <w:r w:rsidRPr="00EC702D">
        <w:rPr>
          <w:rFonts w:ascii="Cambria" w:eastAsia="Calibri" w:hAnsi="Cambria"/>
          <w:sz w:val="24"/>
          <w:szCs w:val="24"/>
          <w:lang w:eastAsia="en-US"/>
        </w:rPr>
        <w:t>na koszt tej strony, z której winy nastąpiło odstąpienie od umowy.</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cs="ArialNarrow"/>
          <w:color w:val="000000"/>
          <w:sz w:val="24"/>
          <w:szCs w:val="24"/>
        </w:rPr>
        <w:t>Wykonawca w terminie 7 dni od dnia odstąpienia od umowy sporządzi wykaz materiałów według stanu na dzień odstąpienia od umowy, które nie mogą być wykorzystane przez Wykonawcę do realizacji innych robót nieobjętych umową,</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lastRenderedPageBreak/>
        <w:t xml:space="preserve">Wykonawca </w:t>
      </w:r>
      <w:r w:rsidRPr="00EC702D">
        <w:rPr>
          <w:rFonts w:ascii="Cambria" w:eastAsia="Calibri" w:hAnsi="Cambria" w:cs="ArialNarrow"/>
          <w:color w:val="000000"/>
          <w:sz w:val="24"/>
          <w:szCs w:val="24"/>
        </w:rPr>
        <w:t>niezwłocznie, a najpóźniej w terminie 7 dni</w:t>
      </w:r>
      <w:r w:rsidR="0064481B">
        <w:rPr>
          <w:rFonts w:ascii="Cambria" w:eastAsia="Calibri" w:hAnsi="Cambria" w:cs="ArialNarrow"/>
          <w:color w:val="000000"/>
          <w:sz w:val="24"/>
          <w:szCs w:val="24"/>
        </w:rPr>
        <w:t xml:space="preserve"> roboczych</w:t>
      </w:r>
      <w:r w:rsidRPr="00EC702D">
        <w:rPr>
          <w:rFonts w:ascii="Cambria" w:eastAsia="Calibri" w:hAnsi="Cambria" w:cs="ArialNarrow"/>
          <w:color w:val="000000"/>
          <w:sz w:val="24"/>
          <w:szCs w:val="24"/>
        </w:rPr>
        <w:t xml:space="preserve"> od daty odstąpienia od umowy, </w:t>
      </w:r>
      <w:r w:rsidRPr="00EC702D">
        <w:rPr>
          <w:rFonts w:ascii="Cambria" w:eastAsia="Calibri" w:hAnsi="Cambria"/>
          <w:sz w:val="24"/>
          <w:szCs w:val="24"/>
          <w:lang w:eastAsia="en-US"/>
        </w:rPr>
        <w:t>zgłosi do odbioru roboty przerwane i roboty zabezpieczające.</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niezwłocznie, a najpóźniej w terminie 30 dni od daty odstąpienia od umowy, usunie z placu budowy urządzenia zaplecza przez niego dostarczone lub wzniesione.</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natychmiast wstrzyma wykonywanie robót, poza mającymi na celu ochronę życia i własności, i zabezpieczy przerwane roboty oraz zabezpieczy teren budowy i opuścić go najpóźniej w terminie wskazanym przez Zamawiającego.</w:t>
      </w:r>
    </w:p>
    <w:p w:rsidR="00A671E3" w:rsidRPr="00EC702D" w:rsidRDefault="00A671E3" w:rsidP="00B625AD">
      <w:pPr>
        <w:widowControl/>
        <w:numPr>
          <w:ilvl w:val="0"/>
          <w:numId w:val="41"/>
        </w:numPr>
        <w:tabs>
          <w:tab w:val="left" w:pos="851"/>
        </w:tabs>
        <w:suppressAutoHyphens w:val="0"/>
        <w:autoSpaceDE w:val="0"/>
        <w:autoSpaceDN w:val="0"/>
        <w:spacing w:after="0"/>
        <w:ind w:left="851" w:hanging="425"/>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rsidR="00A671E3" w:rsidRPr="00EC702D" w:rsidRDefault="00A671E3" w:rsidP="00B625AD">
      <w:pPr>
        <w:widowControl/>
        <w:numPr>
          <w:ilvl w:val="0"/>
          <w:numId w:val="32"/>
        </w:numPr>
        <w:suppressAutoHyphens w:val="0"/>
        <w:autoSpaceDE w:val="0"/>
        <w:autoSpaceDN w:val="0"/>
        <w:spacing w:after="0"/>
        <w:ind w:left="426" w:hanging="426"/>
        <w:contextualSpacing/>
        <w:textAlignment w:val="auto"/>
        <w:rPr>
          <w:rFonts w:ascii="Cambria" w:hAnsi="Cambria"/>
          <w:color w:val="000000"/>
          <w:sz w:val="24"/>
          <w:szCs w:val="24"/>
        </w:rPr>
      </w:pPr>
      <w:r w:rsidRPr="00EC702D">
        <w:rPr>
          <w:rFonts w:ascii="Cambria" w:hAnsi="Cambria"/>
          <w:sz w:val="24"/>
          <w:szCs w:val="24"/>
        </w:rPr>
        <w:t xml:space="preserve">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t>
      </w:r>
      <w:r w:rsidRPr="00EC702D">
        <w:rPr>
          <w:rFonts w:ascii="Cambria" w:hAnsi="Cambria"/>
          <w:color w:val="000000"/>
          <w:sz w:val="24"/>
          <w:szCs w:val="24"/>
        </w:rPr>
        <w:t>w inny obiekt.</w:t>
      </w:r>
    </w:p>
    <w:p w:rsidR="00A671E3" w:rsidRPr="00EC702D" w:rsidRDefault="00A671E3" w:rsidP="00B625AD">
      <w:pPr>
        <w:widowControl/>
        <w:numPr>
          <w:ilvl w:val="0"/>
          <w:numId w:val="32"/>
        </w:numPr>
        <w:suppressAutoHyphens w:val="0"/>
        <w:autoSpaceDE w:val="0"/>
        <w:autoSpaceDN w:val="0"/>
        <w:spacing w:after="0"/>
        <w:ind w:left="426" w:hanging="426"/>
        <w:textAlignment w:val="auto"/>
        <w:rPr>
          <w:rFonts w:ascii="Cambria" w:eastAsia="Calibri" w:hAnsi="Cambria"/>
          <w:sz w:val="24"/>
          <w:szCs w:val="24"/>
          <w:lang w:eastAsia="en-US"/>
        </w:rPr>
      </w:pPr>
      <w:r w:rsidRPr="00EC702D">
        <w:rPr>
          <w:rFonts w:ascii="Cambria" w:eastAsia="Calibri" w:hAnsi="Cambria"/>
          <w:sz w:val="24"/>
          <w:szCs w:val="24"/>
          <w:lang w:eastAsia="en-US"/>
        </w:rPr>
        <w:t>W przypadku braku współdziałania ze strony wykonawcy i niewykonywania przez niego obowiązków wynikających z ust. 4czynności te przeprowadzi lub zorganizuje zamawiający i obciąży ich kosztami wykonawcę.</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sz w:val="24"/>
          <w:szCs w:val="24"/>
          <w:lang w:eastAsia="en-US"/>
        </w:rPr>
      </w:pP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1</w:t>
      </w:r>
      <w:r w:rsidR="006A5CE1">
        <w:rPr>
          <w:rFonts w:ascii="Cambria" w:eastAsia="Calibri" w:hAnsi="Cambria"/>
          <w:b/>
          <w:bCs/>
          <w:sz w:val="24"/>
          <w:szCs w:val="24"/>
          <w:lang w:eastAsia="en-US"/>
        </w:rPr>
        <w:t>6</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Zabezpieczenie należytego wykonania umowy</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Wykonawca </w:t>
      </w:r>
      <w:r>
        <w:rPr>
          <w:rFonts w:ascii="Cambria" w:eastAsia="Calibri" w:hAnsi="Cambria"/>
          <w:sz w:val="24"/>
          <w:szCs w:val="24"/>
          <w:lang w:eastAsia="en-US"/>
        </w:rPr>
        <w:t>przed zawarciem</w:t>
      </w:r>
      <w:r w:rsidRPr="00EC702D">
        <w:rPr>
          <w:rFonts w:ascii="Cambria" w:eastAsia="Calibri" w:hAnsi="Cambria"/>
          <w:sz w:val="24"/>
          <w:szCs w:val="24"/>
          <w:lang w:eastAsia="en-US"/>
        </w:rPr>
        <w:t xml:space="preserve"> umowy wni</w:t>
      </w:r>
      <w:r w:rsidR="00E04DC3">
        <w:rPr>
          <w:rFonts w:ascii="Cambria" w:eastAsia="Calibri" w:hAnsi="Cambria"/>
          <w:sz w:val="24"/>
          <w:szCs w:val="24"/>
          <w:lang w:eastAsia="en-US"/>
        </w:rPr>
        <w:t>ósł</w:t>
      </w:r>
      <w:r w:rsidRPr="00EC702D">
        <w:rPr>
          <w:rFonts w:ascii="Cambria" w:eastAsia="Calibri" w:hAnsi="Cambria"/>
          <w:sz w:val="24"/>
          <w:szCs w:val="24"/>
          <w:lang w:eastAsia="en-US"/>
        </w:rPr>
        <w:t xml:space="preserve"> zabezpieczenie należytego wykonania umowy w formie ……………….. w wysokości </w:t>
      </w:r>
      <w:r w:rsidR="00CE3EED">
        <w:rPr>
          <w:rFonts w:ascii="Cambria" w:eastAsia="Calibri" w:hAnsi="Cambria"/>
          <w:b/>
          <w:bCs/>
          <w:sz w:val="24"/>
          <w:szCs w:val="24"/>
          <w:lang w:eastAsia="en-US"/>
        </w:rPr>
        <w:t>5</w:t>
      </w:r>
      <w:r w:rsidRPr="00EC702D">
        <w:rPr>
          <w:rFonts w:ascii="Cambria" w:eastAsia="Calibri" w:hAnsi="Cambria"/>
          <w:b/>
          <w:bCs/>
          <w:sz w:val="24"/>
          <w:szCs w:val="24"/>
          <w:lang w:eastAsia="en-US"/>
        </w:rPr>
        <w:t xml:space="preserve"> % ceny brutto przedstawionej w ofercie</w:t>
      </w:r>
      <w:r w:rsidRPr="00EC702D">
        <w:rPr>
          <w:rFonts w:ascii="Cambria" w:eastAsia="Calibri" w:hAnsi="Cambria"/>
          <w:sz w:val="24"/>
          <w:szCs w:val="24"/>
          <w:lang w:eastAsia="en-US"/>
        </w:rPr>
        <w:t>, co stanowi kwotę: ………………… złotych (słownie: ……………………..)</w:t>
      </w:r>
      <w:r w:rsidR="00E04DC3">
        <w:rPr>
          <w:rFonts w:ascii="Cambria" w:eastAsia="Calibri" w:hAnsi="Cambria"/>
          <w:sz w:val="24"/>
          <w:szCs w:val="24"/>
          <w:lang w:eastAsia="en-US"/>
        </w:rPr>
        <w:t>.</w:t>
      </w:r>
    </w:p>
    <w:p w:rsidR="00A671E3" w:rsidRPr="00F5569C"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 xml:space="preserve">Zabezpieczenie należytego wykonania umowy ma na celu zabezpieczenie </w:t>
      </w:r>
      <w:r w:rsidRPr="00EC702D">
        <w:rPr>
          <w:rFonts w:ascii="Cambria" w:eastAsia="Calibri" w:hAnsi="Cambria"/>
          <w:sz w:val="24"/>
          <w:szCs w:val="24"/>
          <w:lang w:eastAsia="en-US"/>
        </w:rPr>
        <w:br/>
        <w:t xml:space="preserve">i ewentualne zaspokojenie roszczeń Zamawiającego z tytułu niewykonania lub nienależytego wykonania umowy przez Wykonawcę </w:t>
      </w:r>
      <w:r w:rsidRPr="00EC702D">
        <w:rPr>
          <w:rFonts w:ascii="Cambria" w:eastAsia="Calibri" w:hAnsi="Cambria" w:cs="ArialNarrow"/>
          <w:color w:val="000000"/>
          <w:sz w:val="24"/>
          <w:szCs w:val="24"/>
        </w:rPr>
        <w:t>oraz roszczeń z tytułu rękojmi za wady fizyczne lub gwarancji</w:t>
      </w:r>
      <w:r w:rsidR="00813080">
        <w:rPr>
          <w:rFonts w:ascii="Cambria" w:eastAsia="Calibri" w:hAnsi="Cambria" w:cs="ArialNarrow"/>
          <w:color w:val="000000"/>
          <w:sz w:val="24"/>
          <w:szCs w:val="24"/>
        </w:rPr>
        <w:t xml:space="preserve"> </w:t>
      </w:r>
      <w:r w:rsidRPr="00814027">
        <w:rPr>
          <w:rFonts w:ascii="Cambria" w:eastAsia="Calibri" w:hAnsi="Cambria" w:cs="ArialNarrow"/>
          <w:color w:val="000000"/>
          <w:sz w:val="24"/>
          <w:szCs w:val="24"/>
        </w:rPr>
        <w:t xml:space="preserve">powstałych w </w:t>
      </w:r>
      <w:r w:rsidRPr="00F5569C">
        <w:rPr>
          <w:rFonts w:ascii="Cambria" w:eastAsia="Calibri" w:hAnsi="Cambria" w:cs="ArialNarrow"/>
          <w:sz w:val="24"/>
          <w:szCs w:val="24"/>
        </w:rPr>
        <w:t>okresie udzielonej gwarancji od dnia odbioru końcowego</w:t>
      </w:r>
      <w:r w:rsidRPr="00F5569C">
        <w:rPr>
          <w:rFonts w:ascii="Cambria" w:eastAsia="Calibri" w:hAnsi="Cambria"/>
          <w:sz w:val="24"/>
          <w:szCs w:val="24"/>
          <w:lang w:eastAsia="en-US"/>
        </w:rPr>
        <w:t>.</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Beneficjentem zabezpieczenia należytego wykonania umowy jest Zamawiający.</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Koszty zabezpieczenia należytego wykonania umowy ponosi Wykonawca.</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Wykonawca jest zobowiązany zapewnić, aby zabezpieczenie należytego wykonania umowy zachowało moc wiążącą w okresie wykonywania umowy oraz w okresie rękojmi za wady fizyczne</w:t>
      </w:r>
      <w:r w:rsidR="009B043A">
        <w:rPr>
          <w:rFonts w:ascii="Cambria" w:eastAsia="Calibri" w:hAnsi="Cambria"/>
          <w:sz w:val="24"/>
          <w:szCs w:val="24"/>
          <w:lang w:eastAsia="en-US"/>
        </w:rPr>
        <w:t xml:space="preserve"> i</w:t>
      </w:r>
      <w:r w:rsidRPr="00EC702D">
        <w:rPr>
          <w:rFonts w:ascii="Cambria" w:eastAsia="Calibri" w:hAnsi="Cambria"/>
          <w:sz w:val="24"/>
          <w:szCs w:val="24"/>
          <w:lang w:eastAsia="en-US"/>
        </w:rPr>
        <w:t xml:space="preserve"> gwarancji.</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Kwota w wysokości ………………… złotych (słownie: ……………………..), stanowiąca 70% zabezpieczenia należytego wykonania umowy, zostanie zwrócona w terminie 30 dni od dnia podpisania protokołu odbioru końcowego robót.</w:t>
      </w:r>
    </w:p>
    <w:p w:rsidR="009B043A" w:rsidRPr="009B043A" w:rsidRDefault="00A671E3" w:rsidP="00B625AD">
      <w:pPr>
        <w:widowControl/>
        <w:numPr>
          <w:ilvl w:val="0"/>
          <w:numId w:val="34"/>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EA193F">
        <w:rPr>
          <w:rFonts w:ascii="Cambria" w:eastAsia="Calibri" w:hAnsi="Cambria" w:cs="ArialNarrow"/>
          <w:color w:val="000000"/>
          <w:sz w:val="24"/>
          <w:szCs w:val="24"/>
        </w:rPr>
        <w:lastRenderedPageBreak/>
        <w:t xml:space="preserve">Kwota pozostawiona na zabezpieczenie roszczeń z tytułu rękojmi za wady fizyczne lub gwarancji wynosząca 30% wartości zabezpieczenia należytego wykonania umowy, wynosząca ………………… złotych (słownie: ……………………..), zostanie zwrócona nie później niż w 15 </w:t>
      </w:r>
      <w:r w:rsidRPr="00922787">
        <w:rPr>
          <w:rFonts w:ascii="Cambria" w:eastAsia="Calibri" w:hAnsi="Cambria" w:cs="ArialNarrow"/>
          <w:sz w:val="24"/>
          <w:szCs w:val="24"/>
        </w:rPr>
        <w:t xml:space="preserve">dniu po upływie </w:t>
      </w:r>
      <w:r w:rsidR="00B33506" w:rsidRPr="00CF1266">
        <w:rPr>
          <w:rFonts w:ascii="Cambria" w:eastAsia="Calibri" w:hAnsi="Cambria" w:cs="ArialNarrow"/>
          <w:sz w:val="24"/>
          <w:szCs w:val="24"/>
        </w:rPr>
        <w:t>60</w:t>
      </w:r>
      <w:r w:rsidRPr="00CF1266">
        <w:rPr>
          <w:rFonts w:ascii="Cambria" w:eastAsia="Calibri" w:hAnsi="Cambria" w:cs="ArialNarrow"/>
          <w:sz w:val="24"/>
          <w:szCs w:val="24"/>
        </w:rPr>
        <w:t xml:space="preserve"> miesięcy</w:t>
      </w:r>
      <w:r w:rsidRPr="00922787">
        <w:rPr>
          <w:rFonts w:ascii="Cambria" w:eastAsia="Calibri" w:hAnsi="Cambria" w:cs="ArialNarrow"/>
          <w:sz w:val="24"/>
          <w:szCs w:val="24"/>
        </w:rPr>
        <w:t xml:space="preserve"> od dnia odbioru.</w:t>
      </w:r>
    </w:p>
    <w:p w:rsidR="00A671E3" w:rsidRPr="00EA193F" w:rsidRDefault="00A671E3" w:rsidP="00B625AD">
      <w:pPr>
        <w:widowControl/>
        <w:numPr>
          <w:ilvl w:val="0"/>
          <w:numId w:val="34"/>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EA193F">
        <w:rPr>
          <w:rFonts w:ascii="Cambria" w:hAnsi="Cambria"/>
          <w:sz w:val="24"/>
          <w:szCs w:val="24"/>
        </w:rPr>
        <w:t>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w:t>
      </w:r>
      <w:r w:rsidR="009B043A">
        <w:rPr>
          <w:rFonts w:ascii="Cambria" w:hAnsi="Cambria"/>
          <w:sz w:val="24"/>
          <w:szCs w:val="24"/>
        </w:rPr>
        <w:t>cie</w:t>
      </w:r>
      <w:r w:rsidR="00493F2B">
        <w:rPr>
          <w:rFonts w:ascii="Cambria" w:hAnsi="Cambria"/>
          <w:sz w:val="24"/>
          <w:szCs w:val="24"/>
        </w:rPr>
        <w:t xml:space="preserve"> lub nie wykonał obowiązków wynikających z rękojmi za wady fizyczne lub gwarancji lub wykonał je nienależycie (w szczególności nie usunął stwierdzonych wad lub usterek)</w:t>
      </w:r>
      <w:r w:rsidRPr="00EA193F">
        <w:rPr>
          <w:rFonts w:ascii="Cambria" w:hAnsi="Cambria"/>
          <w:sz w:val="24"/>
          <w:szCs w:val="24"/>
        </w:rPr>
        <w:t xml:space="preserve">. </w:t>
      </w:r>
    </w:p>
    <w:p w:rsidR="00A671E3" w:rsidRPr="00F5569C" w:rsidRDefault="00A671E3" w:rsidP="00B625AD">
      <w:pPr>
        <w:widowControl/>
        <w:numPr>
          <w:ilvl w:val="0"/>
          <w:numId w:val="34"/>
        </w:numPr>
        <w:suppressAutoHyphens w:val="0"/>
        <w:autoSpaceDE w:val="0"/>
        <w:autoSpaceDN w:val="0"/>
        <w:spacing w:after="0"/>
        <w:ind w:left="426"/>
        <w:contextualSpacing/>
        <w:textAlignment w:val="auto"/>
        <w:rPr>
          <w:rFonts w:ascii="Cambria" w:eastAsia="Calibri" w:hAnsi="Cambria" w:cs="ArialNarrow"/>
          <w:sz w:val="24"/>
          <w:szCs w:val="24"/>
          <w:lang w:eastAsia="en-US"/>
        </w:rPr>
      </w:pPr>
      <w:r w:rsidRPr="00F5569C">
        <w:rPr>
          <w:rFonts w:ascii="Cambria" w:hAnsi="Cambria" w:cs="Helvetica"/>
          <w:bCs/>
          <w:sz w:val="24"/>
          <w:szCs w:val="24"/>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rsidR="00A671E3" w:rsidRPr="00EC702D" w:rsidRDefault="00A671E3" w:rsidP="00B625AD">
      <w:pPr>
        <w:widowControl/>
        <w:numPr>
          <w:ilvl w:val="0"/>
          <w:numId w:val="34"/>
        </w:numPr>
        <w:suppressAutoHyphens w:val="0"/>
        <w:autoSpaceDE w:val="0"/>
        <w:autoSpaceDN w:val="0"/>
        <w:spacing w:after="0"/>
        <w:ind w:left="426"/>
        <w:contextualSpacing/>
        <w:textAlignment w:val="auto"/>
        <w:rPr>
          <w:rFonts w:ascii="Cambria" w:eastAsia="Calibri" w:hAnsi="Cambria" w:cs="ArialNarrow"/>
          <w:color w:val="000000"/>
          <w:sz w:val="24"/>
          <w:szCs w:val="24"/>
          <w:lang w:eastAsia="en-US"/>
        </w:rPr>
      </w:pPr>
      <w:r w:rsidRPr="006551B3">
        <w:rPr>
          <w:rFonts w:ascii="Cambria" w:eastAsia="Calibri" w:hAnsi="Cambria" w:cs="ArialNarrow"/>
          <w:color w:val="000000"/>
          <w:sz w:val="24"/>
          <w:szCs w:val="24"/>
        </w:rPr>
        <w:t>W trakcie realizacji umowy Wykonawca może dokonać zmiany formy zabezpieczenia należytego wykonania umowy na jedną</w:t>
      </w:r>
      <w:r w:rsidRPr="00EC702D">
        <w:rPr>
          <w:rFonts w:ascii="Cambria" w:eastAsia="Calibri" w:hAnsi="Cambria" w:cs="ArialNarrow"/>
          <w:color w:val="000000"/>
          <w:sz w:val="24"/>
          <w:szCs w:val="24"/>
        </w:rPr>
        <w:t xml:space="preserve"> lub kilka form, o których mowa w przepisach ustawy – Prawo zamówień publicznych, pod warunkiem, że zmiana formy zabezpieczenia zostanie dokonana z zachowaniem ciągłości zabezpieczenia i bez zmniejszenia jego wysokości.</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Jeżeli nie zajd</w:t>
      </w:r>
      <w:r w:rsidR="00493F2B">
        <w:rPr>
          <w:rFonts w:ascii="Cambria" w:eastAsia="Calibri" w:hAnsi="Cambria"/>
          <w:sz w:val="24"/>
          <w:szCs w:val="24"/>
          <w:lang w:eastAsia="en-US"/>
        </w:rPr>
        <w:t>ą przesłanki</w:t>
      </w:r>
      <w:r w:rsidR="00813080">
        <w:rPr>
          <w:rFonts w:ascii="Cambria" w:eastAsia="Calibri" w:hAnsi="Cambria"/>
          <w:sz w:val="24"/>
          <w:szCs w:val="24"/>
          <w:lang w:eastAsia="en-US"/>
        </w:rPr>
        <w:t xml:space="preserve"> </w:t>
      </w:r>
      <w:r w:rsidR="00493F2B">
        <w:rPr>
          <w:rFonts w:ascii="Cambria" w:eastAsia="Calibri" w:hAnsi="Cambria"/>
          <w:sz w:val="24"/>
          <w:szCs w:val="24"/>
          <w:lang w:eastAsia="en-US"/>
        </w:rPr>
        <w:t xml:space="preserve">zatrzymania zabezpieczenia </w:t>
      </w:r>
      <w:r w:rsidRPr="00EC702D">
        <w:rPr>
          <w:rFonts w:ascii="Cambria" w:eastAsia="Calibri" w:hAnsi="Cambria"/>
          <w:sz w:val="24"/>
          <w:szCs w:val="24"/>
          <w:lang w:eastAsia="en-US"/>
        </w:rPr>
        <w:t xml:space="preserve">podlega ono zwrotowi Wykonawcy odpowiednio w całości lub w części </w:t>
      </w:r>
      <w:r w:rsidR="00493F2B">
        <w:rPr>
          <w:rFonts w:ascii="Cambria" w:eastAsia="Calibri" w:hAnsi="Cambria"/>
          <w:sz w:val="24"/>
          <w:szCs w:val="24"/>
          <w:lang w:eastAsia="en-US"/>
        </w:rPr>
        <w:t xml:space="preserve">po upływie </w:t>
      </w:r>
      <w:r w:rsidRPr="00EC702D">
        <w:rPr>
          <w:rFonts w:ascii="Cambria" w:eastAsia="Calibri" w:hAnsi="Cambria"/>
          <w:sz w:val="24"/>
          <w:szCs w:val="24"/>
          <w:lang w:eastAsia="en-US"/>
        </w:rPr>
        <w:t>termin</w:t>
      </w:r>
      <w:r w:rsidR="00493F2B">
        <w:rPr>
          <w:rFonts w:ascii="Cambria" w:eastAsia="Calibri" w:hAnsi="Cambria"/>
          <w:sz w:val="24"/>
          <w:szCs w:val="24"/>
          <w:lang w:eastAsia="en-US"/>
        </w:rPr>
        <w:t>ów</w:t>
      </w:r>
      <w:r w:rsidRPr="00EC702D">
        <w:rPr>
          <w:rFonts w:ascii="Cambria" w:eastAsia="Calibri" w:hAnsi="Cambria"/>
          <w:sz w:val="24"/>
          <w:szCs w:val="24"/>
          <w:lang w:eastAsia="en-US"/>
        </w:rPr>
        <w:t>, o których mowa w ust. 6 i 7.</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eastAsia="Calibri" w:hAnsi="Cambria"/>
          <w:sz w:val="24"/>
          <w:szCs w:val="24"/>
          <w:lang w:eastAsia="en-US"/>
        </w:rPr>
      </w:pPr>
      <w:r w:rsidRPr="00EC702D">
        <w:rPr>
          <w:rFonts w:ascii="Cambria" w:eastAsia="Calibri" w:hAnsi="Cambria"/>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rsidR="00A671E3" w:rsidRPr="00EC702D" w:rsidRDefault="00A671E3" w:rsidP="00B625AD">
      <w:pPr>
        <w:widowControl/>
        <w:numPr>
          <w:ilvl w:val="0"/>
          <w:numId w:val="34"/>
        </w:numPr>
        <w:suppressAutoHyphens w:val="0"/>
        <w:autoSpaceDE w:val="0"/>
        <w:autoSpaceDN w:val="0"/>
        <w:spacing w:after="0"/>
        <w:ind w:left="426" w:hanging="426"/>
        <w:contextualSpacing/>
        <w:textAlignment w:val="auto"/>
        <w:rPr>
          <w:rFonts w:ascii="Cambria" w:hAnsi="Cambria"/>
          <w:sz w:val="24"/>
          <w:szCs w:val="24"/>
        </w:rPr>
      </w:pPr>
      <w:r w:rsidRPr="00EC702D">
        <w:rPr>
          <w:rFonts w:ascii="Cambria" w:hAnsi="Cambria"/>
          <w:color w:val="000000"/>
          <w:spacing w:val="6"/>
          <w:sz w:val="24"/>
          <w:szCs w:val="24"/>
        </w:rPr>
        <w:t xml:space="preserve">W sytuacji, gdy </w:t>
      </w:r>
      <w:r w:rsidRPr="00EC702D">
        <w:rPr>
          <w:rFonts w:ascii="Cambria" w:hAnsi="Cambria"/>
          <w:color w:val="000000"/>
          <w:spacing w:val="4"/>
          <w:sz w:val="24"/>
          <w:szCs w:val="24"/>
        </w:rPr>
        <w:t>wystąpi konieczność przedłużenia terminu realizacji umowy,</w:t>
      </w:r>
      <w:r w:rsidRPr="00EC702D">
        <w:rPr>
          <w:rFonts w:ascii="Cambria" w:hAnsi="Cambria"/>
          <w:color w:val="000000"/>
          <w:spacing w:val="7"/>
          <w:sz w:val="24"/>
          <w:szCs w:val="24"/>
        </w:rPr>
        <w:t xml:space="preserve"> o którym mowa w § 2 ust. 1 Umowy, Wykonawca </w:t>
      </w:r>
      <w:r w:rsidRPr="00EC702D">
        <w:rPr>
          <w:rFonts w:ascii="Cambria" w:hAnsi="Cambria"/>
          <w:color w:val="000000"/>
          <w:spacing w:val="9"/>
          <w:sz w:val="24"/>
          <w:szCs w:val="24"/>
        </w:rPr>
        <w:t xml:space="preserve">przed zawarciem aneksu, zobowiązany jest do przedłużenia terminu </w:t>
      </w:r>
      <w:r w:rsidRPr="00EC702D">
        <w:rPr>
          <w:rFonts w:ascii="Cambria" w:hAnsi="Cambria"/>
          <w:color w:val="000000"/>
          <w:spacing w:val="6"/>
          <w:sz w:val="24"/>
          <w:szCs w:val="24"/>
        </w:rPr>
        <w:t xml:space="preserve">ważności wniesionego zabezpieczenia należytego wykonania umowy, albo jeśli nie jest to </w:t>
      </w:r>
      <w:r w:rsidRPr="00EC702D">
        <w:rPr>
          <w:rFonts w:ascii="Cambria" w:hAnsi="Cambria"/>
          <w:color w:val="000000"/>
          <w:spacing w:val="8"/>
          <w:sz w:val="24"/>
          <w:szCs w:val="24"/>
        </w:rPr>
        <w:t xml:space="preserve">możliwe, do wniesienia nowego zabezpieczenia, na warunkach zaakceptowanych przez </w:t>
      </w:r>
      <w:r w:rsidRPr="00EC702D">
        <w:rPr>
          <w:rFonts w:ascii="Cambria" w:hAnsi="Cambria"/>
          <w:color w:val="000000"/>
          <w:spacing w:val="5"/>
          <w:sz w:val="24"/>
          <w:szCs w:val="24"/>
        </w:rPr>
        <w:t>Zamawiającego, na okres wynikający z aneksu do umowy.</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1</w:t>
      </w:r>
      <w:r w:rsidR="003D4DFF">
        <w:rPr>
          <w:rFonts w:ascii="Cambria" w:eastAsia="Calibri" w:hAnsi="Cambria"/>
          <w:b/>
          <w:bCs/>
          <w:sz w:val="24"/>
          <w:szCs w:val="24"/>
          <w:lang w:eastAsia="en-US"/>
        </w:rPr>
        <w:t>7</w:t>
      </w:r>
    </w:p>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Zmiany umowy</w:t>
      </w:r>
    </w:p>
    <w:p w:rsidR="00A671E3" w:rsidRPr="00EC702D" w:rsidRDefault="00A671E3" w:rsidP="00B625AD">
      <w:pPr>
        <w:pStyle w:val="Jasnalistaakcent51"/>
        <w:widowControl/>
        <w:numPr>
          <w:ilvl w:val="0"/>
          <w:numId w:val="35"/>
        </w:numPr>
        <w:suppressAutoHyphens w:val="0"/>
        <w:autoSpaceDE w:val="0"/>
        <w:autoSpaceDN w:val="0"/>
        <w:spacing w:after="0"/>
        <w:ind w:left="426" w:hanging="426"/>
        <w:textAlignment w:val="auto"/>
        <w:rPr>
          <w:rFonts w:ascii="Cambria" w:eastAsia="Calibri" w:hAnsi="Cambria" w:cs="Calibri"/>
          <w:sz w:val="24"/>
          <w:szCs w:val="24"/>
          <w:lang w:eastAsia="en-US"/>
        </w:rPr>
      </w:pPr>
      <w:r w:rsidRPr="00EC702D">
        <w:rPr>
          <w:rFonts w:ascii="Cambria" w:eastAsia="Calibri" w:hAnsi="Cambria" w:cs="Calibri"/>
          <w:sz w:val="24"/>
          <w:szCs w:val="24"/>
          <w:lang w:eastAsia="en-US"/>
        </w:rPr>
        <w:t>Oprócz przypadków, o których mowa w art. 454 i 455 ustawy – Prawo zamówień publicznych, strony dopuszczają możliwość wprowadzania zmiany umowy w stosunku do treści oferty, na podstawie której dokonano wyboru Wykonawcy, w przypadku wystąpienia którejkolwiek z następujących okoliczności:</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hAnsi="Cambria" w:cs="Calibri"/>
          <w:sz w:val="24"/>
          <w:szCs w:val="24"/>
        </w:rPr>
      </w:pPr>
      <w:r w:rsidRPr="00EC702D">
        <w:rPr>
          <w:rFonts w:ascii="Cambria" w:eastAsia="Calibri" w:hAnsi="Cambria" w:cs="Calibri"/>
          <w:b/>
          <w:bCs/>
          <w:sz w:val="24"/>
          <w:szCs w:val="24"/>
          <w:lang w:eastAsia="en-US"/>
        </w:rPr>
        <w:lastRenderedPageBreak/>
        <w:t>przedłużenie terminu realizacji zamówienia</w:t>
      </w:r>
      <w:r w:rsidRPr="00EC702D">
        <w:rPr>
          <w:rFonts w:ascii="Cambria" w:eastAsia="Calibri" w:hAnsi="Cambria" w:cs="Calibri"/>
          <w:sz w:val="24"/>
          <w:szCs w:val="24"/>
          <w:lang w:eastAsia="en-US"/>
        </w:rPr>
        <w:t>, o którym mowa w § 2 ust. 1, może nastąpić w przypadku wystąpienia okoliczności siły wyższej, przez którą należy rozumieć zdarzenia niezależne od żadnej ze stron, zewnętrzne, niemożliwe do zapobieżenia, które nastąpiło po dniu wejścia w życie umowy, w szczególności: wojny, akty terroryzmu, klęski żywiołowe, strajki oraz akty władzy i administracji publicznej, przy czym przedłużenie terminu realizacji zamówienia nastąpi o liczbę dni, odpowiadającą okresowi występowania okoliczności siły wyższej;</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EC702D">
        <w:rPr>
          <w:rFonts w:ascii="Cambria" w:eastAsia="Calibri" w:hAnsi="Cambria" w:cs="Calibri"/>
          <w:b/>
          <w:bCs/>
          <w:sz w:val="24"/>
          <w:szCs w:val="24"/>
          <w:lang w:eastAsia="en-US"/>
        </w:rPr>
        <w:t>przedłużenie terminu realizacji zamówienia</w:t>
      </w:r>
      <w:r w:rsidRPr="00EC702D">
        <w:rPr>
          <w:rFonts w:ascii="Cambria" w:eastAsia="Calibri" w:hAnsi="Cambria" w:cs="Calibri"/>
          <w:sz w:val="24"/>
          <w:szCs w:val="24"/>
          <w:lang w:eastAsia="en-US"/>
        </w:rPr>
        <w:t>, o którym mowa w § 2 ust. 1, może nastąpić w przypadku skierowania przez Zamawiającego do Wykonawcy pisemnego żądania wstrzymania robót budowlanych, stanowiących przedmiot zamówienia lub wydania zakazu prowadzenia robót budowlanych, stanowiących przedmiot zamówienia przez organ administracji publicznej lub eksploat</w:t>
      </w:r>
      <w:r w:rsidR="008D5BB8">
        <w:rPr>
          <w:rFonts w:ascii="Cambria" w:eastAsia="Calibri" w:hAnsi="Cambria" w:cs="Calibri"/>
          <w:sz w:val="24"/>
          <w:szCs w:val="24"/>
          <w:lang w:eastAsia="en-US"/>
        </w:rPr>
        <w:t>at</w:t>
      </w:r>
      <w:r w:rsidRPr="00EC702D">
        <w:rPr>
          <w:rFonts w:ascii="Cambria" w:eastAsia="Calibri" w:hAnsi="Cambria" w:cs="Calibri"/>
          <w:sz w:val="24"/>
          <w:szCs w:val="24"/>
          <w:lang w:eastAsia="en-US"/>
        </w:rPr>
        <w:t>orów infrastruktury, o ile żądanie lub wydanie zakazu nie nastąpiło z przyczyn, za które Wykonawca ponosi odpowiedzialność, przy czym przedłużenie terminu realizacji zamówienia nastąpi o liczbę dni, odpowiadającą okresowi na jaki Wykonawcy nakazano wstrzymanie robót budowlanych lub zakazano prowadzeni</w:t>
      </w:r>
      <w:r w:rsidR="00B14460">
        <w:rPr>
          <w:rFonts w:ascii="Cambria" w:eastAsia="Calibri" w:hAnsi="Cambria" w:cs="Calibri"/>
          <w:sz w:val="24"/>
          <w:szCs w:val="24"/>
          <w:lang w:eastAsia="en-US"/>
        </w:rPr>
        <w:t>a</w:t>
      </w:r>
      <w:r w:rsidRPr="00EC702D">
        <w:rPr>
          <w:rFonts w:ascii="Cambria" w:eastAsia="Calibri" w:hAnsi="Cambria" w:cs="Calibri"/>
          <w:sz w:val="24"/>
          <w:szCs w:val="24"/>
          <w:lang w:eastAsia="en-US"/>
        </w:rPr>
        <w:t xml:space="preserve"> robót budowlanych;</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EC702D">
        <w:rPr>
          <w:rFonts w:ascii="Cambria" w:eastAsia="Calibri" w:hAnsi="Cambria" w:cs="Calibri"/>
          <w:b/>
          <w:bCs/>
          <w:sz w:val="24"/>
          <w:szCs w:val="24"/>
          <w:lang w:eastAsia="en-US"/>
        </w:rPr>
        <w:t>przedłużenie terminu realizacji zamówienia</w:t>
      </w:r>
      <w:r w:rsidRPr="00EC702D">
        <w:rPr>
          <w:rFonts w:ascii="Cambria" w:eastAsia="Calibri" w:hAnsi="Cambria" w:cs="Calibri"/>
          <w:sz w:val="24"/>
          <w:szCs w:val="24"/>
          <w:lang w:eastAsia="en-US"/>
        </w:rPr>
        <w:t xml:space="preserve">, o którym mowa w § 2 ust. 1, może nastąpić w przypadku wystąpienia kolizji z instalacjami wewnętrznymi </w:t>
      </w:r>
      <w:r w:rsidR="00B14460">
        <w:rPr>
          <w:rFonts w:ascii="Cambria" w:eastAsia="Calibri" w:hAnsi="Cambria" w:cs="Calibri"/>
          <w:sz w:val="24"/>
          <w:szCs w:val="24"/>
          <w:lang w:eastAsia="en-US"/>
        </w:rPr>
        <w:t xml:space="preserve">lub zewnętrznymi </w:t>
      </w:r>
      <w:r w:rsidRPr="00EC702D">
        <w:rPr>
          <w:rFonts w:ascii="Cambria" w:eastAsia="Calibri" w:hAnsi="Cambria" w:cs="Calibri"/>
          <w:sz w:val="24"/>
          <w:szCs w:val="24"/>
          <w:lang w:eastAsia="en-US"/>
        </w:rPr>
        <w:t>nieujawnionymi w dokumentacji projektowej, lub innymi robotami prowadzonymi przez innego wykonawcę, przy czym przedłużenie terminu realizacji zamówienia nastąpi o liczbę dni niezbędną Wykonawcy na usunięcie kolizji z instalacjami wewnętrznymi nieujawnionymi w dokumentacji projektowej lub o liczbę dni niezbędnych do wykonania robót przez innego wykonawcę – o ile usunięcie kolizji wymagać będzie przedłużenia terminu realizacji;</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EC702D">
        <w:rPr>
          <w:rFonts w:ascii="Cambria" w:eastAsia="Calibri" w:hAnsi="Cambria" w:cs="Calibri"/>
          <w:b/>
          <w:bCs/>
          <w:sz w:val="24"/>
          <w:szCs w:val="24"/>
          <w:lang w:eastAsia="en-US"/>
        </w:rPr>
        <w:t>przedłużenie terminu realizacji zamówienia</w:t>
      </w:r>
      <w:r w:rsidRPr="00EC702D">
        <w:rPr>
          <w:rFonts w:ascii="Cambria" w:eastAsia="Calibri" w:hAnsi="Cambria" w:cs="Calibri"/>
          <w:sz w:val="24"/>
          <w:szCs w:val="24"/>
          <w:lang w:eastAsia="en-US"/>
        </w:rPr>
        <w:t xml:space="preserve">, o którym mowa w § 2 ust. 1, może nastąpić w przypadku wystąpienia konieczności wprowadzenia w dokumentacji projektowej  zmian, powodujących wstrzymanie lub przerwanie robót budowlanych, stanowiących przedmiot zamówienia, przy czym przedłużenie terminu realizacji zamówienia nastąpi o liczbę dni niezbędną do wprowadzenia zmian w dokumentacji projektowej oraz do przeprowadzenia uzgodnień (ustaleń) z właściwymi organami, uzyskania opinii właściwych organów oraz wydania decyzji przez właściwe organy, przy czym wprowadzenie w dokumentacji projektowej zmian nie może skutkować zwiększeniem (zmianą) zakresu świadczenia Wykonawcy zawartego w ofercie, stanowiącej załącznik nr 3 do umowy oraz zwiększeniem wynagrodzenia Wykonawcy, o którym mowa </w:t>
      </w:r>
      <w:r w:rsidR="00B33506">
        <w:rPr>
          <w:rFonts w:ascii="Cambria" w:eastAsia="Calibri" w:hAnsi="Cambria" w:cs="Calibri"/>
          <w:sz w:val="24"/>
          <w:szCs w:val="24"/>
          <w:lang w:eastAsia="en-US"/>
        </w:rPr>
        <w:br/>
      </w:r>
      <w:r w:rsidRPr="00EC702D">
        <w:rPr>
          <w:rFonts w:ascii="Cambria" w:eastAsia="Calibri" w:hAnsi="Cambria" w:cs="Calibri"/>
          <w:sz w:val="24"/>
          <w:szCs w:val="24"/>
          <w:lang w:eastAsia="en-US"/>
        </w:rPr>
        <w:t>w § 3 ust. 1;</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EC702D">
        <w:rPr>
          <w:rFonts w:ascii="Cambria" w:eastAsia="Calibri" w:hAnsi="Cambria" w:cs="Calibri"/>
          <w:b/>
          <w:bCs/>
          <w:sz w:val="24"/>
          <w:szCs w:val="24"/>
          <w:lang w:eastAsia="en-US"/>
        </w:rPr>
        <w:t>przedłużenie terminu realizacji zamówienia</w:t>
      </w:r>
      <w:r w:rsidRPr="00EC702D">
        <w:rPr>
          <w:rFonts w:ascii="Cambria" w:eastAsia="Calibri" w:hAnsi="Cambria" w:cs="Calibri"/>
          <w:sz w:val="24"/>
          <w:szCs w:val="24"/>
          <w:lang w:eastAsia="en-US"/>
        </w:rPr>
        <w:t xml:space="preserve">, o którym mowa w § 2 ust. 1, może nastąpić w przypadku wystąpienia warunków geologicznych lub hydrologicznych odmiennych od założonych w dokumentacji projektowej i </w:t>
      </w:r>
      <w:r w:rsidRPr="00EC702D">
        <w:rPr>
          <w:rFonts w:ascii="Cambria" w:eastAsia="Calibri" w:hAnsi="Cambria" w:cs="Calibri"/>
          <w:sz w:val="24"/>
          <w:szCs w:val="24"/>
          <w:lang w:eastAsia="en-US"/>
        </w:rPr>
        <w:lastRenderedPageBreak/>
        <w:t xml:space="preserve">powodujących konieczność wstrzymania robót lub konieczność ich wykonania przy wykorzystaniu odmiennych od zaprojektowanych rozwiązań technicznych, , przy czym przedłużenie terminu realizacji zamówienia nastąpi </w:t>
      </w:r>
      <w:r w:rsidRPr="00EC702D">
        <w:rPr>
          <w:rFonts w:ascii="Cambria" w:eastAsia="Calibri" w:hAnsi="Cambria" w:cs="Calibri"/>
          <w:sz w:val="24"/>
          <w:szCs w:val="24"/>
          <w:lang w:eastAsia="en-US"/>
        </w:rPr>
        <w:br/>
        <w:t xml:space="preserve">o liczbę dni niezbędną do wyeliminowania utrudnień związanych z ich wystąpieniem, </w:t>
      </w:r>
    </w:p>
    <w:p w:rsidR="00A671E3" w:rsidRPr="00EC702D" w:rsidRDefault="00A671E3"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B14460">
        <w:rPr>
          <w:rFonts w:ascii="Cambria" w:eastAsia="Calibri" w:hAnsi="Cambria" w:cs="Calibri"/>
          <w:b/>
          <w:bCs/>
          <w:sz w:val="24"/>
          <w:szCs w:val="24"/>
          <w:lang w:eastAsia="en-US"/>
        </w:rPr>
        <w:t>przedłużenia terminu realizacji zamówienia</w:t>
      </w:r>
      <w:r w:rsidRPr="00EC702D">
        <w:rPr>
          <w:rFonts w:ascii="Cambria" w:eastAsia="Calibri" w:hAnsi="Cambria" w:cs="Calibri"/>
          <w:sz w:val="24"/>
          <w:szCs w:val="24"/>
          <w:lang w:eastAsia="en-US"/>
        </w:rPr>
        <w:t>, o którym mowa w § 2 ust.1, może nastąpić w zakresie niezbędnym do wykonania robót zleconych na podstawie art. 455 ust. 1 pkt 1, 3, 4 lub ust. 2 ustawy Prawo zamówień publicznych,</w:t>
      </w:r>
    </w:p>
    <w:p w:rsidR="00A671E3" w:rsidRPr="00EC702D" w:rsidRDefault="00B14460"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B14460">
        <w:rPr>
          <w:rFonts w:ascii="Cambria" w:eastAsia="Calibri" w:hAnsi="Cambria" w:cs="Calibri"/>
          <w:b/>
          <w:bCs/>
          <w:sz w:val="24"/>
          <w:szCs w:val="24"/>
          <w:lang w:eastAsia="en-US"/>
        </w:rPr>
        <w:t>zmiana terminu wykonania zamówienia lub zakresu świadczeń lub sposobu wykonywania zamówienia</w:t>
      </w:r>
      <w:r>
        <w:rPr>
          <w:rFonts w:ascii="Cambria" w:eastAsia="Calibri" w:hAnsi="Cambria" w:cs="Calibri"/>
          <w:sz w:val="24"/>
          <w:szCs w:val="24"/>
          <w:lang w:eastAsia="en-US"/>
        </w:rPr>
        <w:t xml:space="preserve"> może nastąpić w przypadku </w:t>
      </w:r>
      <w:r w:rsidR="00A671E3" w:rsidRPr="00EC702D">
        <w:rPr>
          <w:rFonts w:ascii="Cambria" w:eastAsia="Calibri" w:hAnsi="Cambria" w:cs="Calibri"/>
          <w:sz w:val="24"/>
          <w:szCs w:val="24"/>
          <w:lang w:eastAsia="en-US"/>
        </w:rPr>
        <w:t xml:space="preserve">zmiany powszechnie obowiązujących przepisów prawa w zakresie mającym bezpośredni wpływ na </w:t>
      </w:r>
      <w:r>
        <w:rPr>
          <w:rFonts w:ascii="Cambria" w:eastAsia="Calibri" w:hAnsi="Cambria" w:cs="Calibri"/>
          <w:sz w:val="24"/>
          <w:szCs w:val="24"/>
          <w:lang w:eastAsia="en-US"/>
        </w:rPr>
        <w:t xml:space="preserve">termin </w:t>
      </w:r>
      <w:r w:rsidR="00A671E3" w:rsidRPr="00EC702D">
        <w:rPr>
          <w:rFonts w:ascii="Cambria" w:eastAsia="Calibri" w:hAnsi="Cambria" w:cs="Calibri"/>
          <w:sz w:val="24"/>
          <w:szCs w:val="24"/>
          <w:lang w:eastAsia="en-US"/>
        </w:rPr>
        <w:t>realizacj</w:t>
      </w:r>
      <w:r>
        <w:rPr>
          <w:rFonts w:ascii="Cambria" w:eastAsia="Calibri" w:hAnsi="Cambria" w:cs="Calibri"/>
          <w:sz w:val="24"/>
          <w:szCs w:val="24"/>
          <w:lang w:eastAsia="en-US"/>
        </w:rPr>
        <w:t>i</w:t>
      </w:r>
      <w:r w:rsidR="00A671E3" w:rsidRPr="00EC702D">
        <w:rPr>
          <w:rFonts w:ascii="Cambria" w:eastAsia="Calibri" w:hAnsi="Cambria" w:cs="Calibri"/>
          <w:sz w:val="24"/>
          <w:szCs w:val="24"/>
          <w:lang w:eastAsia="en-US"/>
        </w:rPr>
        <w:t xml:space="preserve"> przedmiotu zamówienia lub </w:t>
      </w:r>
      <w:r>
        <w:rPr>
          <w:rFonts w:ascii="Cambria" w:eastAsia="Calibri" w:hAnsi="Cambria" w:cs="Calibri"/>
          <w:sz w:val="24"/>
          <w:szCs w:val="24"/>
          <w:lang w:eastAsia="en-US"/>
        </w:rPr>
        <w:t xml:space="preserve">zakres </w:t>
      </w:r>
      <w:r w:rsidR="00A671E3" w:rsidRPr="00EC702D">
        <w:rPr>
          <w:rFonts w:ascii="Cambria" w:eastAsia="Calibri" w:hAnsi="Cambria" w:cs="Calibri"/>
          <w:sz w:val="24"/>
          <w:szCs w:val="24"/>
          <w:lang w:eastAsia="en-US"/>
        </w:rPr>
        <w:t>świadcze</w:t>
      </w:r>
      <w:r>
        <w:rPr>
          <w:rFonts w:ascii="Cambria" w:eastAsia="Calibri" w:hAnsi="Cambria" w:cs="Calibri"/>
          <w:sz w:val="24"/>
          <w:szCs w:val="24"/>
          <w:lang w:eastAsia="en-US"/>
        </w:rPr>
        <w:t>ń</w:t>
      </w:r>
      <w:r w:rsidR="00A671E3" w:rsidRPr="00EC702D">
        <w:rPr>
          <w:rFonts w:ascii="Cambria" w:eastAsia="Calibri" w:hAnsi="Cambria" w:cs="Calibri"/>
          <w:sz w:val="24"/>
          <w:szCs w:val="24"/>
          <w:lang w:eastAsia="en-US"/>
        </w:rPr>
        <w:t xml:space="preserve"> stron umowy</w:t>
      </w:r>
      <w:r>
        <w:rPr>
          <w:rFonts w:ascii="Cambria" w:eastAsia="Calibri" w:hAnsi="Cambria" w:cs="Calibri"/>
          <w:sz w:val="24"/>
          <w:szCs w:val="24"/>
          <w:lang w:eastAsia="en-US"/>
        </w:rPr>
        <w:t xml:space="preserve"> lub sposób jej wykonywania</w:t>
      </w:r>
      <w:r w:rsidR="00A671E3" w:rsidRPr="00EC702D">
        <w:rPr>
          <w:rFonts w:ascii="Cambria" w:eastAsia="Calibri" w:hAnsi="Cambria" w:cs="Calibri"/>
          <w:sz w:val="24"/>
          <w:szCs w:val="24"/>
          <w:lang w:eastAsia="en-US"/>
        </w:rPr>
        <w:t>,</w:t>
      </w:r>
    </w:p>
    <w:p w:rsidR="00A671E3" w:rsidRPr="00EC702D" w:rsidRDefault="00A671E3" w:rsidP="00B625AD">
      <w:pPr>
        <w:widowControl/>
        <w:numPr>
          <w:ilvl w:val="1"/>
          <w:numId w:val="32"/>
        </w:numPr>
        <w:suppressAutoHyphens w:val="0"/>
        <w:autoSpaceDE w:val="0"/>
        <w:autoSpaceDN w:val="0"/>
        <w:spacing w:after="0"/>
        <w:ind w:left="709" w:hanging="425"/>
        <w:contextualSpacing/>
        <w:textAlignment w:val="auto"/>
        <w:rPr>
          <w:rFonts w:ascii="Cambria" w:eastAsia="Calibri" w:hAnsi="Cambria"/>
          <w:sz w:val="24"/>
          <w:szCs w:val="24"/>
          <w:lang w:eastAsia="en-US"/>
        </w:rPr>
      </w:pPr>
      <w:r w:rsidRPr="00B14460">
        <w:rPr>
          <w:rFonts w:ascii="Cambria" w:eastAsia="Calibri" w:hAnsi="Cambria"/>
          <w:b/>
          <w:bCs/>
          <w:sz w:val="24"/>
          <w:szCs w:val="24"/>
          <w:lang w:eastAsia="en-US"/>
        </w:rPr>
        <w:t>zmiany sposobu rozliczania Umowy lub dokonywania płatności na rzecz Wykonawcy</w:t>
      </w:r>
      <w:r w:rsidR="00AE0376">
        <w:rPr>
          <w:rFonts w:ascii="Cambria" w:eastAsia="Calibri" w:hAnsi="Cambria"/>
          <w:b/>
          <w:bCs/>
          <w:sz w:val="24"/>
          <w:szCs w:val="24"/>
          <w:lang w:eastAsia="en-US"/>
        </w:rPr>
        <w:t xml:space="preserve"> </w:t>
      </w:r>
      <w:r w:rsidR="00B14460">
        <w:rPr>
          <w:rFonts w:ascii="Cambria" w:eastAsia="Calibri" w:hAnsi="Cambria"/>
          <w:sz w:val="24"/>
          <w:szCs w:val="24"/>
          <w:lang w:eastAsia="en-US"/>
        </w:rPr>
        <w:t xml:space="preserve">może nastąpić </w:t>
      </w:r>
      <w:r w:rsidRPr="00EC702D">
        <w:rPr>
          <w:rFonts w:ascii="Cambria" w:eastAsia="Calibri" w:hAnsi="Cambria"/>
          <w:sz w:val="24"/>
          <w:szCs w:val="24"/>
          <w:lang w:eastAsia="en-US"/>
        </w:rPr>
        <w:t>wskutek zaistnienia przyczyn organizacyjnych lub finansowych leżących po stronie Zamawiającego</w:t>
      </w:r>
      <w:r w:rsidR="00EF5E39">
        <w:rPr>
          <w:rFonts w:ascii="Cambria" w:eastAsia="Calibri" w:hAnsi="Cambria"/>
          <w:sz w:val="24"/>
          <w:szCs w:val="24"/>
          <w:lang w:eastAsia="en-US"/>
        </w:rPr>
        <w:t>, w szczególności wynikających ze zmiany zasad płatności programów lub funduszy lub innych źródeł finansowania inwestycji objętej niniejszą umową,</w:t>
      </w:r>
    </w:p>
    <w:p w:rsidR="00B14460" w:rsidRDefault="00B14460"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B14460">
        <w:rPr>
          <w:rFonts w:ascii="Cambria" w:eastAsia="Calibri" w:hAnsi="Cambria" w:cs="Calibri"/>
          <w:b/>
          <w:bCs/>
          <w:sz w:val="24"/>
          <w:szCs w:val="24"/>
          <w:lang w:eastAsia="en-US"/>
        </w:rPr>
        <w:t>zmiana terminu wykonania zamówienia lub zakresu świadczeń lub sposobu wykonywania zamówienia</w:t>
      </w:r>
      <w:r>
        <w:rPr>
          <w:rFonts w:ascii="Cambria" w:eastAsia="Calibri" w:hAnsi="Cambria" w:cs="Calibri"/>
          <w:sz w:val="24"/>
          <w:szCs w:val="24"/>
          <w:lang w:eastAsia="en-US"/>
        </w:rPr>
        <w:t xml:space="preserve"> może nastąpić </w:t>
      </w:r>
      <w:r>
        <w:rPr>
          <w:rFonts w:ascii="Cambria" w:hAnsi="Cambria" w:cs="Calibri"/>
          <w:color w:val="000000"/>
          <w:sz w:val="24"/>
          <w:szCs w:val="24"/>
        </w:rPr>
        <w:t xml:space="preserve">o ile </w:t>
      </w:r>
      <w:r w:rsidR="00A671E3" w:rsidRPr="00EC702D">
        <w:rPr>
          <w:rFonts w:ascii="Cambria" w:hAnsi="Cambria" w:cs="Calibri"/>
          <w:color w:val="000000"/>
          <w:sz w:val="24"/>
          <w:szCs w:val="24"/>
        </w:rPr>
        <w:t>będą konieczne do zagwarantowania zgodności umowy z wchodzącymi w życie po terminie składania ofert lub po zawarciu umowy przepisami prawa w szczególności przepisami o podatku od towarów i usług w zakresie wynikającym z tych przepisów</w:t>
      </w:r>
      <w:bookmarkStart w:id="7" w:name="_Hlk53051676"/>
      <w:r>
        <w:rPr>
          <w:rFonts w:ascii="Cambria" w:hAnsi="Cambria" w:cs="Calibri"/>
          <w:color w:val="000000"/>
          <w:sz w:val="24"/>
          <w:szCs w:val="24"/>
        </w:rPr>
        <w:t>;</w:t>
      </w:r>
    </w:p>
    <w:p w:rsidR="00B14460" w:rsidRDefault="00B14460"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sz w:val="24"/>
          <w:szCs w:val="24"/>
          <w:lang w:eastAsia="en-US"/>
        </w:rPr>
      </w:pPr>
      <w:r w:rsidRPr="00B14460">
        <w:rPr>
          <w:rFonts w:ascii="Cambria" w:eastAsia="Calibri" w:hAnsi="Cambria" w:cs="Calibri"/>
          <w:b/>
          <w:bCs/>
          <w:sz w:val="24"/>
          <w:szCs w:val="24"/>
          <w:lang w:eastAsia="en-US"/>
        </w:rPr>
        <w:t>zmiana terminu wykonania zamówienia lub zakresu świadczeń lub sposobu wykonywania zamówienia</w:t>
      </w:r>
      <w:r w:rsidR="00813080">
        <w:rPr>
          <w:rFonts w:ascii="Cambria" w:eastAsia="Calibri" w:hAnsi="Cambria" w:cs="Calibri"/>
          <w:b/>
          <w:bCs/>
          <w:sz w:val="24"/>
          <w:szCs w:val="24"/>
          <w:lang w:eastAsia="en-US"/>
        </w:rPr>
        <w:t xml:space="preserve"> </w:t>
      </w:r>
      <w:r>
        <w:rPr>
          <w:rFonts w:ascii="Cambria" w:eastAsia="Calibri" w:hAnsi="Cambria" w:cs="Calibri"/>
          <w:sz w:val="24"/>
          <w:szCs w:val="24"/>
          <w:lang w:eastAsia="en-US"/>
        </w:rPr>
        <w:t>może nastąpić w przypadku konieczności wykonania robót nieujętych w dokumentacji projektowej</w:t>
      </w:r>
      <w:r w:rsidR="001465F9">
        <w:rPr>
          <w:rFonts w:ascii="Cambria" w:eastAsia="Calibri" w:hAnsi="Cambria" w:cs="Calibri"/>
          <w:sz w:val="24"/>
          <w:szCs w:val="24"/>
          <w:lang w:eastAsia="en-US"/>
        </w:rPr>
        <w:t>;</w:t>
      </w:r>
    </w:p>
    <w:p w:rsidR="001465F9" w:rsidRPr="001465F9" w:rsidRDefault="001465F9" w:rsidP="00B625AD">
      <w:pPr>
        <w:pStyle w:val="Jasnalistaakcent51"/>
        <w:widowControl/>
        <w:numPr>
          <w:ilvl w:val="1"/>
          <w:numId w:val="32"/>
        </w:numPr>
        <w:suppressAutoHyphens w:val="0"/>
        <w:autoSpaceDE w:val="0"/>
        <w:autoSpaceDN w:val="0"/>
        <w:spacing w:after="0"/>
        <w:ind w:left="709" w:hanging="425"/>
        <w:textAlignment w:val="auto"/>
        <w:rPr>
          <w:rFonts w:ascii="Cambria" w:eastAsia="Calibri" w:hAnsi="Cambria" w:cs="Calibri"/>
          <w:b/>
          <w:bCs/>
          <w:sz w:val="24"/>
          <w:szCs w:val="24"/>
          <w:lang w:eastAsia="en-US"/>
        </w:rPr>
      </w:pPr>
      <w:r w:rsidRPr="001465F9">
        <w:rPr>
          <w:rFonts w:ascii="Cambria" w:eastAsia="Calibri" w:hAnsi="Cambria" w:cs="Calibri"/>
          <w:b/>
          <w:bCs/>
          <w:sz w:val="24"/>
          <w:szCs w:val="24"/>
          <w:lang w:eastAsia="en-US"/>
        </w:rPr>
        <w:t xml:space="preserve">Zamawiający przewiduje zmianę umowy: </w:t>
      </w:r>
    </w:p>
    <w:p w:rsidR="001465F9" w:rsidRDefault="001465F9" w:rsidP="00B625AD">
      <w:pPr>
        <w:pStyle w:val="Jasnalistaakcent51"/>
        <w:numPr>
          <w:ilvl w:val="1"/>
          <w:numId w:val="45"/>
        </w:numPr>
        <w:ind w:left="1134"/>
        <w:textAlignment w:val="auto"/>
        <w:rPr>
          <w:rFonts w:ascii="Cambria" w:eastAsia="Calibri" w:hAnsi="Cambria"/>
          <w:sz w:val="24"/>
          <w:szCs w:val="24"/>
          <w:lang w:eastAsia="en-US"/>
        </w:rPr>
      </w:pPr>
      <w:r>
        <w:rPr>
          <w:rFonts w:ascii="Cambria" w:eastAsia="Calibri" w:hAnsi="Cambria"/>
          <w:sz w:val="24"/>
          <w:szCs w:val="24"/>
          <w:lang w:eastAsia="en-US"/>
        </w:rPr>
        <w:t xml:space="preserve">w odniesieniu do zakresu lub sposobu świadczenia wykonawcy </w:t>
      </w:r>
    </w:p>
    <w:p w:rsidR="001465F9" w:rsidRDefault="001465F9" w:rsidP="00B625AD">
      <w:pPr>
        <w:pStyle w:val="Jasnalistaakcent51"/>
        <w:numPr>
          <w:ilvl w:val="1"/>
          <w:numId w:val="45"/>
        </w:numPr>
        <w:ind w:left="1134"/>
        <w:textAlignment w:val="auto"/>
        <w:rPr>
          <w:rFonts w:ascii="Cambria" w:eastAsia="Calibri" w:hAnsi="Cambria"/>
          <w:sz w:val="24"/>
          <w:szCs w:val="24"/>
          <w:lang w:eastAsia="en-US"/>
        </w:rPr>
      </w:pPr>
      <w:r>
        <w:rPr>
          <w:rFonts w:ascii="Cambria" w:eastAsia="Calibri" w:hAnsi="Cambria"/>
          <w:sz w:val="24"/>
          <w:szCs w:val="24"/>
          <w:lang w:eastAsia="en-US"/>
        </w:rPr>
        <w:t xml:space="preserve">w zakresie wynagrodzenia wykonawcy będącą konsekwencją zmian zakresu lub sposobu świadczenia wykonawcy </w:t>
      </w:r>
    </w:p>
    <w:p w:rsidR="001465F9" w:rsidRDefault="001465F9" w:rsidP="00B625AD">
      <w:pPr>
        <w:pStyle w:val="Jasnalistaakcent51"/>
        <w:numPr>
          <w:ilvl w:val="1"/>
          <w:numId w:val="45"/>
        </w:numPr>
        <w:ind w:left="1134"/>
        <w:textAlignment w:val="auto"/>
        <w:rPr>
          <w:rFonts w:ascii="Cambria" w:eastAsia="Calibri" w:hAnsi="Cambria"/>
          <w:sz w:val="24"/>
          <w:szCs w:val="24"/>
          <w:lang w:eastAsia="en-US"/>
        </w:rPr>
      </w:pPr>
      <w:r>
        <w:rPr>
          <w:rFonts w:ascii="Cambria" w:eastAsia="Calibri" w:hAnsi="Cambria"/>
          <w:sz w:val="24"/>
          <w:szCs w:val="24"/>
          <w:lang w:eastAsia="en-US"/>
        </w:rPr>
        <w:t xml:space="preserve">w odniesieniu do terminu jej wykonania </w:t>
      </w:r>
    </w:p>
    <w:p w:rsidR="001465F9" w:rsidRPr="00B136F8" w:rsidRDefault="001465F9" w:rsidP="001465F9">
      <w:pPr>
        <w:pStyle w:val="Jasnalistaakcent51"/>
        <w:ind w:left="709"/>
        <w:rPr>
          <w:rFonts w:ascii="Cambria" w:eastAsia="Calibri" w:hAnsi="Cambria"/>
          <w:sz w:val="24"/>
          <w:szCs w:val="24"/>
          <w:lang w:eastAsia="en-US"/>
        </w:rPr>
      </w:pPr>
      <w:r>
        <w:rPr>
          <w:rFonts w:ascii="Cambria" w:eastAsia="Calibri" w:hAnsi="Cambria"/>
          <w:sz w:val="24"/>
          <w:szCs w:val="24"/>
          <w:lang w:eastAsia="en-US"/>
        </w:rPr>
        <w:t xml:space="preserve">w zakresie w jakim będzie to niezbędne lub potrzebne do dostosowania umowy w tym sposobu wykonywania dokumentacji projektowej i robót budowlanych do </w:t>
      </w:r>
      <w:r w:rsidRPr="00B136F8">
        <w:rPr>
          <w:rFonts w:ascii="Cambria" w:eastAsia="Calibri" w:hAnsi="Cambria"/>
          <w:sz w:val="24"/>
          <w:szCs w:val="24"/>
          <w:lang w:eastAsia="en-US"/>
        </w:rPr>
        <w:t>zmian ustawy Prawo budowlane które wejdą w życie podczas trwania umowy.</w:t>
      </w:r>
    </w:p>
    <w:bookmarkEnd w:id="7"/>
    <w:p w:rsidR="00196ED1" w:rsidRPr="00196ED1" w:rsidRDefault="00196ED1" w:rsidP="00B625AD">
      <w:pPr>
        <w:pStyle w:val="Jasnalistaakcent51"/>
        <w:widowControl/>
        <w:numPr>
          <w:ilvl w:val="0"/>
          <w:numId w:val="35"/>
        </w:numPr>
        <w:suppressAutoHyphens w:val="0"/>
        <w:autoSpaceDE w:val="0"/>
        <w:autoSpaceDN w:val="0"/>
        <w:spacing w:after="0"/>
        <w:ind w:left="426" w:hanging="426"/>
        <w:textAlignment w:val="auto"/>
        <w:rPr>
          <w:rFonts w:ascii="Cambria" w:eastAsia="Calibri" w:hAnsi="Cambria" w:cs="Calibri"/>
          <w:sz w:val="24"/>
          <w:szCs w:val="24"/>
          <w:lang w:eastAsia="en-US"/>
        </w:rPr>
      </w:pPr>
      <w:r w:rsidRPr="00196ED1">
        <w:rPr>
          <w:rFonts w:ascii="Cambria" w:eastAsia="Calibri" w:hAnsi="Cambria" w:cs="Calibri"/>
          <w:sz w:val="24"/>
          <w:szCs w:val="24"/>
          <w:lang w:eastAsia="en-US"/>
        </w:rPr>
        <w:t xml:space="preserve">Dopuszcza się również możliwość zmian postanowień zawartej umowy w stosunku do treści oferty, na podstawie której dokonano wyboru Wykonawcy, mających na celu prawidłową realizację przedmiotu zamówienia, w następujących przypadkach: </w:t>
      </w:r>
    </w:p>
    <w:p w:rsidR="003F4DDA" w:rsidRPr="00B136F8" w:rsidRDefault="003F4DDA" w:rsidP="003F4DDA">
      <w:pPr>
        <w:pStyle w:val="Akapitzlist"/>
        <w:numPr>
          <w:ilvl w:val="0"/>
          <w:numId w:val="47"/>
        </w:numPr>
        <w:spacing w:after="0" w:line="240" w:lineRule="auto"/>
        <w:jc w:val="both"/>
        <w:rPr>
          <w:rFonts w:ascii="Cambria" w:hAnsi="Cambria" w:cs="Arial"/>
          <w:sz w:val="24"/>
          <w:szCs w:val="24"/>
        </w:rPr>
      </w:pPr>
      <w:r w:rsidRPr="00196ED1">
        <w:rPr>
          <w:rFonts w:ascii="Cambria" w:hAnsi="Cambria" w:cs="Arial"/>
          <w:sz w:val="24"/>
          <w:szCs w:val="24"/>
        </w:rPr>
        <w:t>gdy nastąpi zmiana powszechnie obowiązujących przepisów prawa w zakresie mającym wpływ na realizację umowy – w zakresie objętym zmianą, w szczególności w zakresie zmiany stawki podatku VAT lub podatku akcyzowego;</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lastRenderedPageBreak/>
        <w:t>gdy materiały budowlane lub urządzenia określone w ofercie, a następnie w umowie, przestały być produkowane i są niedostępne, co będzie potwierdzone stosownym dokumentem, Wykonawca może zaproponować inny materiał lub urządzenia o parametrach nie gorszych od podanych w ofercie, spełniające warunki określone w SWZ, za cenę określoną w ofercie i umowie;</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 xml:space="preserve">dopuszcza się zmianę osób sprawujących funkcje, o których mowa w </w:t>
      </w:r>
      <w:r>
        <w:rPr>
          <w:rFonts w:ascii="Cambria" w:hAnsi="Cambria" w:cs="Arial"/>
          <w:sz w:val="24"/>
          <w:szCs w:val="24"/>
        </w:rPr>
        <w:t xml:space="preserve">pkt. 6.1.4 SWZ </w:t>
      </w:r>
      <w:r w:rsidRPr="00196ED1">
        <w:rPr>
          <w:rFonts w:ascii="Cambria" w:hAnsi="Cambria" w:cs="Arial"/>
          <w:sz w:val="24"/>
          <w:szCs w:val="24"/>
        </w:rPr>
        <w:t xml:space="preserve"> ust.  pkt 2) SWZ; z zastrzeżeniem, iż osoby te muszą zostać zamienione na inne osoby o uprawnieniach nie gorszych niż posiadane przez osoby wskazane w niniejszej umowie – za zgodą Zamawiającego,</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gdy zmiany będą korzystne dla Zamawiającego i będą leżały w interesie publicznym;</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gdy konieczność wprowadzenia zmian będzie następstwem zmian wytycznych lub zaleceń Instytucji, która przyznała środki na sfinansowanie umowy;</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 xml:space="preserve">dopuszcza się zmianę i rezygnację podmiotu, na którego zasoby Wykonawca powoływał się w złożonej ofercie w celu wykazania spełnienia warunków udziału w postępowaniu; </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dopuszcza się zmianę Podwykonawcy, przy pomocy którego Wykonawca realizuje przedmiot umowy na innego legitymującego się takimi samymi kwalifikacjami/doświadczeniem zawodowym po uprzedniej akceptacji Zamawiającego,</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dopuszcza się rezygnację z Podwykonawcy, przy pomocy którego Wykonawca realizuje przedmiot umowy,</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 xml:space="preserve">zmiany treści umowy poprzez aktualizację rozwiązań projektowych z uwagi na postęp technologiczny, </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zmiany warunków uniemożliwiających prowadzenie robót, mających wpływ na bezpieczeństwo pracy, a także zmian wynikających z innych nieprzewidywalnych istotnych okoliczności mających wpływ na realizację zamówienia,</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konieczności zmian rozwiązań technologicznych wykonania robót wyszczególnionych w dokumentacji przetargowej polegających na zmianie sposobu wykonania robót, których wprowadzenie będzie korzystne dla Zamawiającego. Wykonawca musi uzyskać zgodę Zamawiającego na zastosowanie innych rozwiązań;</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innych warunków umowy</w:t>
      </w:r>
      <w:r>
        <w:rPr>
          <w:rFonts w:ascii="Cambria" w:hAnsi="Cambria" w:cs="Arial"/>
          <w:sz w:val="24"/>
          <w:szCs w:val="24"/>
        </w:rPr>
        <w:t xml:space="preserve"> w zakresie zmiany terminu realizacji umowy, przedmiotu umowy lub wynagrodzenia umowy</w:t>
      </w:r>
      <w:r w:rsidRPr="00196ED1">
        <w:rPr>
          <w:rFonts w:ascii="Cambria" w:hAnsi="Cambria" w:cs="Arial"/>
          <w:sz w:val="24"/>
          <w:szCs w:val="24"/>
        </w:rPr>
        <w:t>, jeżeli w chwili jej zawarcia nieznane były fakty mające na nie wpływ, przy jednoczesnym założeniu, że zakres spowoduje następstwa korzystne dla  Zamawiającego,</w:t>
      </w:r>
    </w:p>
    <w:p w:rsidR="003F4DDA" w:rsidRDefault="003F4DDA" w:rsidP="003F4DDA">
      <w:pPr>
        <w:pStyle w:val="Akapitzlist"/>
        <w:numPr>
          <w:ilvl w:val="0"/>
          <w:numId w:val="47"/>
        </w:numPr>
        <w:spacing w:after="0"/>
        <w:jc w:val="both"/>
        <w:rPr>
          <w:rFonts w:ascii="Cambria" w:hAnsi="Cambria" w:cs="Arial"/>
          <w:sz w:val="24"/>
          <w:szCs w:val="24"/>
        </w:rPr>
      </w:pPr>
      <w:r w:rsidRPr="00196ED1">
        <w:rPr>
          <w:rFonts w:ascii="Cambria" w:hAnsi="Cambria" w:cs="Arial"/>
          <w:sz w:val="24"/>
          <w:szCs w:val="24"/>
        </w:rPr>
        <w:t>konieczność zrealizowania robót przy zastosowaniu innych rozwiązań technicznych niż wskazane w projekcie budowlanym w sytuacji, gdyby zastosowanie przewidzianych rozwiązań groziłoby niewykonaniem lub ich wadliwym wykonaniem – zmiany te nie mogą powodować zwiększenia wynagrodzenia Wykonawcy;</w:t>
      </w:r>
    </w:p>
    <w:p w:rsidR="00AB72C2" w:rsidRPr="00AB72C2" w:rsidRDefault="00AB72C2" w:rsidP="00AB72C2">
      <w:pPr>
        <w:pStyle w:val="Akapitzlist"/>
        <w:numPr>
          <w:ilvl w:val="0"/>
          <w:numId w:val="47"/>
        </w:numPr>
        <w:spacing w:after="0"/>
        <w:jc w:val="both"/>
        <w:rPr>
          <w:rFonts w:ascii="Cambria" w:hAnsi="Cambria" w:cs="Arial"/>
          <w:sz w:val="24"/>
          <w:szCs w:val="24"/>
        </w:rPr>
      </w:pPr>
      <w:r w:rsidRPr="00196ED1">
        <w:rPr>
          <w:rFonts w:ascii="Cambria" w:hAnsi="Cambria" w:cs="Arial"/>
          <w:sz w:val="24"/>
          <w:szCs w:val="24"/>
        </w:rPr>
        <w:t xml:space="preserve">Zamawiający może zmniejszyć zakres zadania maksymalnie o </w:t>
      </w:r>
      <w:r>
        <w:rPr>
          <w:rFonts w:ascii="Cambria" w:hAnsi="Cambria" w:cs="Arial"/>
          <w:sz w:val="24"/>
          <w:szCs w:val="24"/>
        </w:rPr>
        <w:t>3</w:t>
      </w:r>
      <w:r w:rsidRPr="00196ED1">
        <w:rPr>
          <w:rFonts w:ascii="Cambria" w:hAnsi="Cambria" w:cs="Arial"/>
          <w:sz w:val="24"/>
          <w:szCs w:val="24"/>
        </w:rPr>
        <w:t>0%- w przypadku wystąpienia konieczności zmniejszenia zakresu robót rozliczenie zadania nastąpi w oparciu o stawki określone w kosztorysie ofertowym Wykonawcy oraz ilości robót faktycznie wykonanych,</w:t>
      </w:r>
    </w:p>
    <w:p w:rsidR="003F4DDA" w:rsidRPr="00B136F8" w:rsidRDefault="003F4DDA" w:rsidP="003F4DDA">
      <w:pPr>
        <w:widowControl/>
        <w:numPr>
          <w:ilvl w:val="0"/>
          <w:numId w:val="47"/>
        </w:numPr>
        <w:suppressAutoHyphens w:val="0"/>
        <w:adjustRightInd/>
        <w:spacing w:after="0" w:line="240" w:lineRule="auto"/>
        <w:textAlignment w:val="auto"/>
        <w:rPr>
          <w:rFonts w:ascii="Cambria" w:hAnsi="Cambria" w:cs="Arial"/>
          <w:sz w:val="24"/>
          <w:szCs w:val="24"/>
        </w:rPr>
      </w:pPr>
      <w:r w:rsidRPr="00196ED1">
        <w:rPr>
          <w:rFonts w:ascii="Cambria" w:hAnsi="Cambria" w:cs="Arial"/>
          <w:sz w:val="24"/>
          <w:szCs w:val="24"/>
        </w:rPr>
        <w:t>dopuszcza się zmianę terminu wykonania umowy, poza sytuacjami określonymi wyżej, również w przypadkach:</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lastRenderedPageBreak/>
        <w:t>działania siły wyższej, klęski żywiołowej, nietypowych zjawisk atmosferycznych, sytuacji nadzwyczajnych np. ogłoszenia stanu epidemii, zagrożenia epidemicznego, stanu wyjątkowego – termin wykonania przedmiotu umowy może wówczas zostać przedłużony o czas trwania okoliczności, które znacznie utrudniają lub uniemożliwiają realizację umowy w pierwotnie założonym terminie;</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wystąpienia intensywnych lub długotrwałych opadów deszczu, śniegu, niskich temperatur,  przedłużającej się zimy albo innych zjawisk/warunków atmosferycznych uniemożliwiających wykonanie przedmiotu umowy – termin wykonania przedmiotu umowy może wówczas zostać przedłużony o czas trwania tych okoliczności. Dla udokumentowania zaistniałych przyczyn Wykonawca przedstawi wydruk z portalu pogodowego IMGW o występowaniu tych zjawisk. Wniosek Wykonawcy powinien posiadać akceptację inspektora nadzoru,</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wystąpienia okoliczności niezależnych od Wykonawcy (przy zachowaniu przez niego należytej staranności), skutkujących niemożliwością dotrzymania terminu zakończenia przedmiotu umowy – o czas trwania tych okoliczności,</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udokumentowania niezależnej od Zamawiającego i Wykonawcy przewlekłości postępowania o uzyskanie od instytucji i urzędów dokumentów (np. pozwoleń, decyzji, uzgodnień itp.) niezbędnych do realizacji umowy, termin wykonania przedmiotu umowy może wówczas zostać przedłużony o czas trwania okoliczności;</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wystąpienia konieczności wykonania prac zamiennych, dodatkowych lub zaniechanych mających wpływ na prawidłowe wykonanie przedmiotu umowy– termin wykonania przedmiotu umowy może wówczas zostać przedłużony o czas trwania okoliczności;</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wystąpienia przestojów i opóźnień zawinionych przez Zamawiającego – termin wykonania przedmiotu umowy może wówczas zostać przedłużony o czas trwania okoliczności.</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 xml:space="preserve">wystąpienia przeszkód w gruncie, w tym w szczególności: wcześniej niezidentyfikowany rodzaj gleby utrudniający prowadzenie robót przy pierwotnie przyjętej technologii, niewybuchy, wykopaliska archeologiczne, niezinwentaryzowane sieci, przeszkody geologiczne – o czas niezbędny do usunięcia przeszkód, </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braku dostępu Wykonawcy do całego terenu budowy spowodowanego w szczególności protestami mieszkańców lub sytuacji blokowania przez nich terenu budowy,</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t>odnalezienia na placu budowy niewybuchów lub niewypałów - w tym przypadku termin zakończenia zamówienia zostanie przedłużony o liczbę dni trwania przeszukania i oczyszczenia terenu budowy z niewypałów i niewybuchów,</w:t>
      </w:r>
    </w:p>
    <w:p w:rsidR="003F4DDA" w:rsidRPr="00196ED1" w:rsidRDefault="003F4DDA" w:rsidP="003F4DDA">
      <w:pPr>
        <w:pStyle w:val="Akapitzlist"/>
        <w:numPr>
          <w:ilvl w:val="0"/>
          <w:numId w:val="48"/>
        </w:numPr>
        <w:jc w:val="both"/>
        <w:rPr>
          <w:rFonts w:ascii="Cambria" w:hAnsi="Cambria" w:cs="Arial"/>
          <w:sz w:val="24"/>
          <w:szCs w:val="24"/>
        </w:rPr>
      </w:pPr>
      <w:r w:rsidRPr="00196ED1">
        <w:rPr>
          <w:rFonts w:ascii="Cambria" w:hAnsi="Cambria" w:cs="Arial"/>
          <w:sz w:val="24"/>
          <w:szCs w:val="24"/>
        </w:rPr>
        <w:lastRenderedPageBreak/>
        <w:t>spowodowane warunkami geologicznymi lub gruntowo – wodnymi w przypadku ich ujawnienia na terenie budowy, gdy uniemożliwiają one prowadzenie robot zgodnie z dokumentacją projektową – w tym przypadku termin zakończenia zamówienia zostanie przedłużony o liczbę dni trwania doprowadzenia warunków gruntowo – wodnych do stanu umożliwiającego kontynuowanie zamówienia,</w:t>
      </w:r>
    </w:p>
    <w:p w:rsidR="003F4DDA" w:rsidRPr="00196ED1" w:rsidRDefault="003F4DDA" w:rsidP="003F4DDA">
      <w:pPr>
        <w:pStyle w:val="Akapitzlist"/>
        <w:numPr>
          <w:ilvl w:val="0"/>
          <w:numId w:val="48"/>
        </w:numPr>
        <w:spacing w:after="0"/>
        <w:jc w:val="both"/>
        <w:rPr>
          <w:rFonts w:ascii="Cambria" w:hAnsi="Cambria" w:cs="Arial"/>
          <w:sz w:val="24"/>
          <w:szCs w:val="24"/>
        </w:rPr>
      </w:pPr>
      <w:r w:rsidRPr="00196ED1">
        <w:rPr>
          <w:rFonts w:ascii="Cambria" w:hAnsi="Cambria" w:cs="Arial"/>
          <w:sz w:val="24"/>
          <w:szCs w:val="24"/>
        </w:rPr>
        <w:t>spowodowane warunkami archeologicznymi, gdy zachodzi konieczność przeprowadzenia badań archeologicznych – w tym przypadku termin zakończenia zamówienia zostanie przedłużony o liczbę dni koniecznych na przeprowadzenie badań ratowniczych i wydanie decyzji konserwatora zabytków na kontynuowanie robót,</w:t>
      </w:r>
    </w:p>
    <w:p w:rsidR="003F4DDA" w:rsidRPr="00196ED1" w:rsidRDefault="003F4DDA" w:rsidP="003F4DDA">
      <w:pPr>
        <w:pStyle w:val="Akapitzlist"/>
        <w:numPr>
          <w:ilvl w:val="0"/>
          <w:numId w:val="47"/>
        </w:numPr>
        <w:spacing w:after="0"/>
        <w:jc w:val="both"/>
        <w:rPr>
          <w:rFonts w:ascii="Cambria" w:hAnsi="Cambria" w:cs="Arial"/>
          <w:sz w:val="24"/>
          <w:szCs w:val="24"/>
        </w:rPr>
      </w:pPr>
      <w:r w:rsidRPr="00196ED1">
        <w:rPr>
          <w:rFonts w:ascii="Cambria" w:hAnsi="Cambria" w:cs="Arial"/>
          <w:sz w:val="24"/>
          <w:szCs w:val="24"/>
        </w:rPr>
        <w:t>powstania rozbieżności lub niejasności w rozumieniu pojęć lub sformułowań użytych w Umowie, których nie będzie można usunąć w inny sposób, a zmiana treść umowy będzie umożliwiać usunięcie rozbieżności lub niejasności i doprecyzowanie Umowy w celu jednoznacznej interpretacji jej zapisów przez Strony;</w:t>
      </w:r>
    </w:p>
    <w:p w:rsidR="003F4DDA" w:rsidRPr="00196ED1" w:rsidRDefault="003F4DDA" w:rsidP="003F4DDA">
      <w:pPr>
        <w:pStyle w:val="Akapitzlist"/>
        <w:numPr>
          <w:ilvl w:val="0"/>
          <w:numId w:val="47"/>
        </w:numPr>
        <w:spacing w:after="0"/>
        <w:jc w:val="both"/>
        <w:rPr>
          <w:rFonts w:ascii="Cambria" w:hAnsi="Cambria" w:cs="Arial"/>
          <w:sz w:val="24"/>
          <w:szCs w:val="24"/>
        </w:rPr>
      </w:pPr>
      <w:r w:rsidRPr="00196ED1">
        <w:rPr>
          <w:rFonts w:ascii="Cambria" w:hAnsi="Cambria" w:cs="Arial"/>
          <w:sz w:val="24"/>
          <w:szCs w:val="24"/>
        </w:rPr>
        <w:t>W razie wątpliwości, przyjmuje się, że nie stanowią zmiany niniejszej umowy następujące zmiany:</w:t>
      </w:r>
    </w:p>
    <w:p w:rsidR="003F4DDA" w:rsidRPr="00196ED1" w:rsidRDefault="003F4DDA" w:rsidP="003F4DDA">
      <w:pPr>
        <w:spacing w:after="0"/>
        <w:ind w:left="644" w:hanging="284"/>
        <w:rPr>
          <w:rFonts w:ascii="Cambria" w:hAnsi="Cambria" w:cs="Arial"/>
          <w:sz w:val="24"/>
          <w:szCs w:val="24"/>
        </w:rPr>
      </w:pPr>
      <w:r w:rsidRPr="00196ED1">
        <w:rPr>
          <w:rFonts w:ascii="Cambria" w:hAnsi="Cambria" w:cs="Arial"/>
          <w:sz w:val="24"/>
          <w:szCs w:val="24"/>
        </w:rPr>
        <w:t xml:space="preserve">      a) danych teleadresowych;</w:t>
      </w:r>
    </w:p>
    <w:p w:rsidR="003F4DDA" w:rsidRPr="00196ED1" w:rsidRDefault="003F4DDA" w:rsidP="003F4DDA">
      <w:pPr>
        <w:spacing w:after="0"/>
        <w:ind w:left="644" w:hanging="284"/>
        <w:rPr>
          <w:rFonts w:ascii="Cambria" w:hAnsi="Cambria" w:cs="Arial"/>
          <w:sz w:val="24"/>
          <w:szCs w:val="24"/>
        </w:rPr>
      </w:pPr>
      <w:r w:rsidRPr="00196ED1">
        <w:rPr>
          <w:rFonts w:ascii="Cambria" w:hAnsi="Cambria" w:cs="Arial"/>
          <w:sz w:val="24"/>
          <w:szCs w:val="24"/>
        </w:rPr>
        <w:t xml:space="preserve">      b) danych rejestrowych;</w:t>
      </w:r>
    </w:p>
    <w:p w:rsidR="003F4DDA" w:rsidRPr="00196ED1" w:rsidRDefault="003F4DDA" w:rsidP="003F4DDA">
      <w:pPr>
        <w:spacing w:after="0"/>
        <w:ind w:left="644" w:hanging="284"/>
        <w:rPr>
          <w:rFonts w:ascii="Cambria" w:hAnsi="Cambria" w:cs="Arial"/>
          <w:sz w:val="24"/>
          <w:szCs w:val="24"/>
        </w:rPr>
      </w:pPr>
      <w:r w:rsidRPr="00196ED1">
        <w:rPr>
          <w:rFonts w:ascii="Cambria" w:hAnsi="Cambria" w:cs="Arial"/>
          <w:sz w:val="24"/>
          <w:szCs w:val="24"/>
        </w:rPr>
        <w:t xml:space="preserve">      c) będące następstwem sukcesji uniwersalnej po jednej ze stron niniejszej umowy. </w:t>
      </w:r>
    </w:p>
    <w:p w:rsidR="003F4DDA" w:rsidRPr="00196ED1" w:rsidRDefault="003F4DDA" w:rsidP="003F4DDA">
      <w:pPr>
        <w:spacing w:after="0"/>
        <w:ind w:left="644"/>
        <w:rPr>
          <w:rFonts w:ascii="Cambria" w:hAnsi="Cambria" w:cs="Arial"/>
          <w:sz w:val="24"/>
          <w:szCs w:val="24"/>
        </w:rPr>
      </w:pPr>
      <w:r w:rsidRPr="00196ED1">
        <w:rPr>
          <w:rFonts w:ascii="Cambria" w:hAnsi="Cambria" w:cs="Arial"/>
          <w:sz w:val="24"/>
          <w:szCs w:val="24"/>
        </w:rPr>
        <w:t xml:space="preserve">O powyższych zmianach Strona umowy, której zmiany dotyczą zobowiązuje się powiadomić pisemnie drugą Stronę. </w:t>
      </w:r>
    </w:p>
    <w:p w:rsidR="00196ED1" w:rsidRDefault="00196ED1" w:rsidP="00196ED1">
      <w:pPr>
        <w:widowControl/>
        <w:suppressAutoHyphens w:val="0"/>
        <w:adjustRightInd/>
        <w:spacing w:after="0"/>
        <w:ind w:left="426"/>
        <w:contextualSpacing/>
        <w:textAlignment w:val="auto"/>
        <w:rPr>
          <w:rFonts w:ascii="Cambria" w:eastAsia="Calibri" w:hAnsi="Cambria"/>
          <w:color w:val="000000"/>
          <w:sz w:val="24"/>
          <w:szCs w:val="24"/>
        </w:rPr>
      </w:pPr>
    </w:p>
    <w:p w:rsidR="00A671E3" w:rsidRPr="00EC702D" w:rsidRDefault="00A671E3" w:rsidP="00B625AD">
      <w:pPr>
        <w:widowControl/>
        <w:numPr>
          <w:ilvl w:val="0"/>
          <w:numId w:val="35"/>
        </w:numPr>
        <w:suppressAutoHyphens w:val="0"/>
        <w:adjustRightInd/>
        <w:spacing w:after="0"/>
        <w:ind w:left="426" w:hanging="426"/>
        <w:contextualSpacing/>
        <w:textAlignment w:val="auto"/>
        <w:rPr>
          <w:rFonts w:ascii="Cambria" w:eastAsia="Calibri" w:hAnsi="Cambria"/>
          <w:color w:val="000000"/>
          <w:sz w:val="24"/>
          <w:szCs w:val="24"/>
        </w:rPr>
      </w:pPr>
      <w:r w:rsidRPr="00EC702D">
        <w:rPr>
          <w:rFonts w:ascii="Cambria" w:eastAsia="Calibri" w:hAnsi="Cambria"/>
          <w:color w:val="000000"/>
          <w:sz w:val="24"/>
          <w:szCs w:val="24"/>
        </w:rPr>
        <w:t xml:space="preserve">Wszelkie zmiany umowy wymagają pod rygorem nieważności formy pisemnej </w:t>
      </w:r>
      <w:r w:rsidRPr="00EC702D">
        <w:rPr>
          <w:rFonts w:ascii="Cambria" w:eastAsia="Calibri" w:hAnsi="Cambria"/>
          <w:color w:val="000000"/>
          <w:sz w:val="24"/>
          <w:szCs w:val="24"/>
        </w:rPr>
        <w:br/>
        <w:t>i podpisania przez obydwie strony umowy.</w:t>
      </w:r>
    </w:p>
    <w:p w:rsidR="00CF1176" w:rsidRPr="007E2DD4" w:rsidRDefault="00CF1176" w:rsidP="00CF1176">
      <w:pPr>
        <w:widowControl/>
        <w:numPr>
          <w:ilvl w:val="0"/>
          <w:numId w:val="35"/>
        </w:numPr>
        <w:suppressAutoHyphens w:val="0"/>
        <w:adjustRightInd/>
        <w:spacing w:after="0" w:line="288" w:lineRule="auto"/>
        <w:ind w:left="426" w:hanging="426"/>
        <w:contextualSpacing/>
        <w:textAlignment w:val="auto"/>
        <w:rPr>
          <w:rFonts w:ascii="Cambria" w:eastAsia="Calibri" w:hAnsi="Cambria"/>
          <w:sz w:val="24"/>
          <w:szCs w:val="24"/>
        </w:rPr>
      </w:pPr>
      <w:r w:rsidRPr="007E2DD4">
        <w:rPr>
          <w:rFonts w:ascii="Cambria" w:hAnsi="Cambria"/>
          <w:sz w:val="24"/>
          <w:szCs w:val="24"/>
        </w:rPr>
        <w:t>Określa się następujące zasady wprowadzania zmian wysokości wynagrodzenia w przypadku zmiany:</w:t>
      </w:r>
    </w:p>
    <w:p w:rsidR="00CF1176" w:rsidRPr="007E2DD4" w:rsidRDefault="00CF1176" w:rsidP="00054FED">
      <w:pPr>
        <w:pStyle w:val="Akapitzlist"/>
        <w:numPr>
          <w:ilvl w:val="0"/>
          <w:numId w:val="54"/>
        </w:numPr>
        <w:shd w:val="clear" w:color="auto" w:fill="FFFFFF"/>
        <w:tabs>
          <w:tab w:val="left" w:pos="709"/>
        </w:tabs>
        <w:spacing w:after="0" w:line="288" w:lineRule="auto"/>
        <w:ind w:left="709" w:hanging="283"/>
        <w:jc w:val="both"/>
        <w:rPr>
          <w:rFonts w:ascii="Cambria" w:hAnsi="Cambria" w:cs="Calibri"/>
          <w:sz w:val="24"/>
          <w:szCs w:val="24"/>
        </w:rPr>
      </w:pPr>
      <w:r w:rsidRPr="007E2DD4">
        <w:rPr>
          <w:rFonts w:ascii="Cambria" w:hAnsi="Cambria" w:cs="Calibri"/>
          <w:sz w:val="24"/>
          <w:szCs w:val="24"/>
        </w:rPr>
        <w:t>stawki podatku od towarów i usług VAT oraz podatku akcyzowego, jeżeli zmiany te będą miały wpływ na koszty wykonania zamówienia przez Wykonawcę.  Stawka i kwota podatku oraz wynagrodzenie brutto ulegną zmianie odpowiednio do przepisów prawa wprowadzających zmianę stawki podatku, co oznacza, że Zamawiający dopuszcza możliwość zmniejszenia i zwiększenia wynagrodzenia brutto o kwotę równą różnicy wynikającej ze zmienionej stawki podatku - dotyczy to części wynagrodzenia za roboty, których w dniu zmiany stawki podatku jeszcze nie wykonano;</w:t>
      </w:r>
    </w:p>
    <w:p w:rsidR="00CF1176" w:rsidRPr="007E2DD4" w:rsidRDefault="00CF1176" w:rsidP="00054FED">
      <w:pPr>
        <w:pStyle w:val="Akapitzlist"/>
        <w:numPr>
          <w:ilvl w:val="0"/>
          <w:numId w:val="54"/>
        </w:numPr>
        <w:shd w:val="clear" w:color="auto" w:fill="FFFFFF"/>
        <w:tabs>
          <w:tab w:val="left" w:pos="709"/>
        </w:tabs>
        <w:spacing w:after="0" w:line="288" w:lineRule="auto"/>
        <w:ind w:left="709" w:hanging="283"/>
        <w:jc w:val="both"/>
        <w:rPr>
          <w:rFonts w:ascii="Cambria" w:hAnsi="Cambria" w:cs="Calibri"/>
          <w:sz w:val="24"/>
          <w:szCs w:val="24"/>
        </w:rPr>
      </w:pPr>
      <w:r w:rsidRPr="007E2DD4">
        <w:rPr>
          <w:rFonts w:ascii="Cambria" w:hAnsi="Cambria" w:cs="Calibri"/>
          <w:sz w:val="24"/>
          <w:szCs w:val="24"/>
        </w:rPr>
        <w:t xml:space="preserve">zmiany wysokości minimalnego wynagrodzenia za pracę albo minimalnej stawki godzinowej ustalonego na podstawie art. 2 ust. 3-5 ustawy z dnia 10 października 2002 r. o minimalnym wynagrodzeniu za pracę (Dz. U. z 2024 r., poz. 1773, t.j. ze zm.). Wynagrodzenie może ulec zmianie odpowiednio do zmiany wysokości kosztów pracy ponoszonych przez Wykonawcę w związku z realizacją </w:t>
      </w:r>
      <w:r w:rsidRPr="007E2DD4">
        <w:rPr>
          <w:rFonts w:ascii="Cambria" w:hAnsi="Cambria" w:cs="Calibri"/>
          <w:sz w:val="24"/>
          <w:szCs w:val="24"/>
        </w:rPr>
        <w:lastRenderedPageBreak/>
        <w:t>przedmiotowego zamówienia, o ile zmiana kosztów pracy wynika ze zmiany przepisów prawa dot. wysokości minimalnego wynagrodzenia za pracę albo minimalnej stawki godzinowej i ma wpływ na koszt wykonywania zamówienia przez Wykonawcę. Wprowadzenie przedmiotowych zmian wynagrodzenia możliwe będzie, jeżeli Wykonawca:</w:t>
      </w:r>
    </w:p>
    <w:p w:rsidR="00CF1176" w:rsidRPr="007E2DD4" w:rsidRDefault="00CF1176" w:rsidP="00054FED">
      <w:pPr>
        <w:widowControl/>
        <w:numPr>
          <w:ilvl w:val="0"/>
          <w:numId w:val="55"/>
        </w:numPr>
        <w:shd w:val="clear" w:color="auto" w:fill="FFFFFF"/>
        <w:tabs>
          <w:tab w:val="left" w:pos="993"/>
        </w:tabs>
        <w:suppressAutoHyphens w:val="0"/>
        <w:adjustRightInd/>
        <w:spacing w:after="0" w:line="288" w:lineRule="auto"/>
        <w:ind w:left="993" w:hanging="284"/>
        <w:textAlignment w:val="auto"/>
        <w:rPr>
          <w:rFonts w:ascii="Cambria" w:hAnsi="Cambria"/>
          <w:sz w:val="24"/>
          <w:szCs w:val="24"/>
        </w:rPr>
      </w:pPr>
      <w:r w:rsidRPr="007E2DD4">
        <w:rPr>
          <w:rFonts w:ascii="Cambria" w:hAnsi="Cambria"/>
          <w:sz w:val="24"/>
          <w:szCs w:val="24"/>
        </w:rPr>
        <w:t>udowodni, że zmiana w/w przepisów będzie miała wpływ na koszty wykonania zamówienia przez Wykonawcę,</w:t>
      </w:r>
    </w:p>
    <w:p w:rsidR="00CF1176" w:rsidRPr="007E2DD4" w:rsidRDefault="00CF1176" w:rsidP="00054FED">
      <w:pPr>
        <w:widowControl/>
        <w:numPr>
          <w:ilvl w:val="0"/>
          <w:numId w:val="55"/>
        </w:numPr>
        <w:shd w:val="clear" w:color="auto" w:fill="FFFFFF"/>
        <w:tabs>
          <w:tab w:val="left" w:pos="993"/>
        </w:tabs>
        <w:suppressAutoHyphens w:val="0"/>
        <w:adjustRightInd/>
        <w:spacing w:after="0" w:line="288" w:lineRule="auto"/>
        <w:ind w:left="993" w:hanging="284"/>
        <w:textAlignment w:val="auto"/>
        <w:rPr>
          <w:rFonts w:ascii="Cambria" w:hAnsi="Cambria"/>
          <w:sz w:val="24"/>
          <w:szCs w:val="24"/>
        </w:rPr>
      </w:pPr>
      <w:r w:rsidRPr="007E2DD4">
        <w:rPr>
          <w:rFonts w:ascii="Cambria" w:hAnsi="Cambria"/>
          <w:sz w:val="24"/>
          <w:szCs w:val="24"/>
        </w:rPr>
        <w:t>wykaże, jaką część wynagrodzenia stanowią koszty pracy ponoszone przez Wykonawcę w trakcie realizacji zamówienia oraz jak zmiana przepisów wpłynie na wysokość tych kosztów.</w:t>
      </w:r>
    </w:p>
    <w:p w:rsidR="00CF1176" w:rsidRPr="007E2DD4" w:rsidRDefault="00CF1176" w:rsidP="00CF1176">
      <w:pPr>
        <w:shd w:val="clear" w:color="auto" w:fill="FFFFFF"/>
        <w:tabs>
          <w:tab w:val="left" w:pos="709"/>
          <w:tab w:val="left" w:pos="993"/>
        </w:tabs>
        <w:spacing w:after="0" w:line="288" w:lineRule="auto"/>
        <w:ind w:left="709"/>
        <w:rPr>
          <w:rFonts w:ascii="Cambria" w:hAnsi="Cambria"/>
          <w:i/>
          <w:iCs/>
          <w:sz w:val="24"/>
          <w:szCs w:val="24"/>
        </w:rPr>
      </w:pPr>
      <w:r w:rsidRPr="007E2DD4">
        <w:rPr>
          <w:rFonts w:ascii="Cambria" w:hAnsi="Cambria"/>
          <w:i/>
          <w:iCs/>
          <w:sz w:val="24"/>
          <w:szCs w:val="24"/>
        </w:rPr>
        <w:t>Zamawiaj</w:t>
      </w:r>
      <w:r w:rsidRPr="007E2DD4">
        <w:rPr>
          <w:rFonts w:ascii="Cambria" w:hAnsi="Cambria" w:cs="Arial"/>
          <w:i/>
          <w:iCs/>
          <w:sz w:val="24"/>
          <w:szCs w:val="24"/>
        </w:rPr>
        <w:t>ą</w:t>
      </w:r>
      <w:r w:rsidRPr="007E2DD4">
        <w:rPr>
          <w:rFonts w:ascii="Cambria" w:hAnsi="Cambria"/>
          <w:i/>
          <w:iCs/>
          <w:sz w:val="24"/>
          <w:szCs w:val="24"/>
        </w:rPr>
        <w:t>cy zastrzega sobie prawo do wniesienia zastrze</w:t>
      </w:r>
      <w:r w:rsidRPr="007E2DD4">
        <w:rPr>
          <w:rFonts w:ascii="Cambria" w:hAnsi="Cambria" w:cs="Arial"/>
          <w:i/>
          <w:iCs/>
          <w:sz w:val="24"/>
          <w:szCs w:val="24"/>
        </w:rPr>
        <w:t>ż</w:t>
      </w:r>
      <w:r w:rsidRPr="007E2DD4">
        <w:rPr>
          <w:rFonts w:ascii="Cambria" w:hAnsi="Cambria"/>
          <w:i/>
          <w:iCs/>
          <w:sz w:val="24"/>
          <w:szCs w:val="24"/>
        </w:rPr>
        <w:t>e</w:t>
      </w:r>
      <w:r w:rsidRPr="007E2DD4">
        <w:rPr>
          <w:rFonts w:ascii="Cambria" w:hAnsi="Cambria" w:cs="Arial"/>
          <w:i/>
          <w:iCs/>
          <w:sz w:val="24"/>
          <w:szCs w:val="24"/>
        </w:rPr>
        <w:t>ń</w:t>
      </w:r>
      <w:r w:rsidRPr="007E2DD4">
        <w:rPr>
          <w:rFonts w:ascii="Cambria" w:hAnsi="Cambria"/>
          <w:i/>
          <w:iCs/>
          <w:sz w:val="24"/>
          <w:szCs w:val="24"/>
        </w:rPr>
        <w:t xml:space="preserve"> dotycz</w:t>
      </w:r>
      <w:r w:rsidRPr="007E2DD4">
        <w:rPr>
          <w:rFonts w:ascii="Cambria" w:hAnsi="Cambria" w:cs="Arial"/>
          <w:i/>
          <w:iCs/>
          <w:sz w:val="24"/>
          <w:szCs w:val="24"/>
        </w:rPr>
        <w:t>ą</w:t>
      </w:r>
      <w:r w:rsidRPr="007E2DD4">
        <w:rPr>
          <w:rFonts w:ascii="Cambria" w:hAnsi="Cambria"/>
          <w:i/>
          <w:iCs/>
          <w:sz w:val="24"/>
          <w:szCs w:val="24"/>
        </w:rPr>
        <w:t>cych wysoko</w:t>
      </w:r>
      <w:r w:rsidRPr="007E2DD4">
        <w:rPr>
          <w:rFonts w:ascii="Cambria" w:hAnsi="Cambria" w:cs="Arial"/>
          <w:i/>
          <w:iCs/>
          <w:sz w:val="24"/>
          <w:szCs w:val="24"/>
        </w:rPr>
        <w:t>ś</w:t>
      </w:r>
      <w:r w:rsidRPr="007E2DD4">
        <w:rPr>
          <w:rFonts w:ascii="Cambria" w:hAnsi="Cambria"/>
          <w:i/>
          <w:iCs/>
          <w:sz w:val="24"/>
          <w:szCs w:val="24"/>
        </w:rPr>
        <w:t>ci kosztów pracy przedstawionych przez Wykonawc</w:t>
      </w:r>
      <w:r w:rsidRPr="007E2DD4">
        <w:rPr>
          <w:rFonts w:ascii="Cambria" w:hAnsi="Cambria" w:cs="Arial"/>
          <w:i/>
          <w:iCs/>
          <w:sz w:val="24"/>
          <w:szCs w:val="24"/>
        </w:rPr>
        <w:t>ę</w:t>
      </w:r>
      <w:r w:rsidRPr="007E2DD4">
        <w:rPr>
          <w:rFonts w:ascii="Cambria" w:hAnsi="Cambria"/>
          <w:i/>
          <w:iCs/>
          <w:sz w:val="24"/>
          <w:szCs w:val="24"/>
        </w:rPr>
        <w:t>.</w:t>
      </w:r>
    </w:p>
    <w:p w:rsidR="00CF1176" w:rsidRPr="007E2DD4" w:rsidRDefault="00CF1176" w:rsidP="00054FED">
      <w:pPr>
        <w:pStyle w:val="Akapitzlist"/>
        <w:numPr>
          <w:ilvl w:val="0"/>
          <w:numId w:val="54"/>
        </w:numPr>
        <w:shd w:val="clear" w:color="auto" w:fill="FFFFFF"/>
        <w:tabs>
          <w:tab w:val="left" w:pos="709"/>
        </w:tabs>
        <w:spacing w:after="0" w:line="288" w:lineRule="auto"/>
        <w:ind w:left="709" w:hanging="283"/>
        <w:jc w:val="both"/>
        <w:rPr>
          <w:rFonts w:ascii="Cambria" w:hAnsi="Cambria" w:cs="Calibri"/>
          <w:sz w:val="24"/>
          <w:szCs w:val="24"/>
        </w:rPr>
      </w:pPr>
      <w:r w:rsidRPr="007E2DD4">
        <w:rPr>
          <w:rFonts w:ascii="Cambria" w:hAnsi="Cambria" w:cs="Calibri"/>
          <w:sz w:val="24"/>
          <w:szCs w:val="24"/>
        </w:rPr>
        <w:t>zmiany zasad podlegania ubezpieczeniom społecznym lub ubezpieczeniu zdrowotnemu lub wysokości stawki składki na ubezpieczenia społeczne lub zdrowotne. Wynagrodzenie może ulec zmianie odpowiednio do zmiany wysokości kosztów ponoszonych przez Wykonawcę w związku z realizacją przedmiotowego zamówienia, o ile zmiana tych kosztów wynika ze zmiany przepisów prawa dot. zasad podlegania ubezpieczeniom społecznym lub ubezpieczeniu zdrowotnemu lub wysokości stawki składki na ubezpieczenia społeczne lub zdrowotne i ma wpływ na koszt wykonywania zamówienia przez Wykonawcę. Wprowadzenie przedmiotowych zmian wynagrodzenia możliwe będzie, jeżeli Wykonawca:</w:t>
      </w:r>
    </w:p>
    <w:p w:rsidR="00CF1176" w:rsidRPr="007E2DD4" w:rsidRDefault="00CF1176" w:rsidP="00054FED">
      <w:pPr>
        <w:pStyle w:val="Akapitzlist"/>
        <w:numPr>
          <w:ilvl w:val="0"/>
          <w:numId w:val="56"/>
        </w:numPr>
        <w:shd w:val="clear" w:color="auto" w:fill="FFFFFF"/>
        <w:spacing w:after="0" w:line="288" w:lineRule="auto"/>
        <w:ind w:left="993" w:hanging="284"/>
        <w:jc w:val="both"/>
        <w:rPr>
          <w:rFonts w:ascii="Cambria" w:hAnsi="Cambria" w:cs="Calibri"/>
          <w:sz w:val="24"/>
          <w:szCs w:val="24"/>
        </w:rPr>
      </w:pPr>
      <w:r w:rsidRPr="007E2DD4">
        <w:rPr>
          <w:rFonts w:ascii="Cambria" w:hAnsi="Cambria" w:cs="Calibri"/>
          <w:sz w:val="24"/>
          <w:szCs w:val="24"/>
        </w:rPr>
        <w:t>udowodni, że zmiana w/w przepisów będzie miała wpływ na koszty wykonania zamówienia przez Wykonawcę,</w:t>
      </w:r>
    </w:p>
    <w:p w:rsidR="00CF1176" w:rsidRPr="007E2DD4" w:rsidRDefault="00CF1176" w:rsidP="00054FED">
      <w:pPr>
        <w:pStyle w:val="Akapitzlist"/>
        <w:numPr>
          <w:ilvl w:val="0"/>
          <w:numId w:val="56"/>
        </w:numPr>
        <w:shd w:val="clear" w:color="auto" w:fill="FFFFFF"/>
        <w:spacing w:after="0" w:line="288" w:lineRule="auto"/>
        <w:ind w:left="993" w:hanging="284"/>
        <w:jc w:val="both"/>
        <w:rPr>
          <w:rFonts w:ascii="Cambria" w:hAnsi="Cambria" w:cs="Calibri"/>
          <w:sz w:val="24"/>
          <w:szCs w:val="24"/>
        </w:rPr>
      </w:pPr>
      <w:r w:rsidRPr="007E2DD4">
        <w:rPr>
          <w:rFonts w:ascii="Cambria" w:hAnsi="Cambria" w:cs="Calibri"/>
          <w:sz w:val="24"/>
          <w:szCs w:val="24"/>
        </w:rPr>
        <w:t>wykaże, jaką część wynagrodzenia stanowią koszty pracy ponoszone przez Wykonawcę w trakcie realizacji zamówienia oraz jak zmiana przepisów wpłynie na wysokość tych kosztów.</w:t>
      </w:r>
    </w:p>
    <w:p w:rsidR="00CF1176" w:rsidRPr="007E2DD4" w:rsidRDefault="00CF1176" w:rsidP="00054FED">
      <w:pPr>
        <w:pStyle w:val="Akapitzlist"/>
        <w:numPr>
          <w:ilvl w:val="0"/>
          <w:numId w:val="54"/>
        </w:numPr>
        <w:tabs>
          <w:tab w:val="left" w:pos="709"/>
        </w:tabs>
        <w:spacing w:after="0" w:line="288" w:lineRule="auto"/>
        <w:ind w:left="709" w:hanging="283"/>
        <w:jc w:val="both"/>
        <w:rPr>
          <w:rFonts w:ascii="Cambria" w:hAnsi="Cambria" w:cs="Calibri"/>
          <w:sz w:val="24"/>
          <w:szCs w:val="24"/>
        </w:rPr>
      </w:pPr>
      <w:r w:rsidRPr="007E2DD4">
        <w:rPr>
          <w:rFonts w:ascii="Cambria" w:hAnsi="Cambria" w:cs="Calibri"/>
          <w:sz w:val="24"/>
          <w:szCs w:val="24"/>
        </w:rPr>
        <w:t>zmiany zasad gromadzenia i wysokości wpłat do pracowniczych planów kapitałowych, o których mowa w ustawie z dnia 4 października 2018 r. o pracowniczych planach kapitałowych (Dz. U. z 2024 r., poz. 427, t.j. ze zm.).  Wynagrodzenie może ulec zmianie odpowiednio do zmiany wysokości kosztów ponoszonych przez Wykonawcę w związku z realizacją przedmiotowego zamówienia, o ile zmiana tych kosztów wynika ze zmiany przepisów prawa dot. zasad gromadzenia i wysokości wpłat do pracowniczych planów kapitałowych i ma wpływ na koszt wykonywania zamówienia przez Wykonawcę. Wprowadzenie przedmiotowych zmian wynagrodzenia możliwe będzie, jeżeli Wykonawca:</w:t>
      </w:r>
    </w:p>
    <w:p w:rsidR="00CF1176" w:rsidRPr="007E2DD4" w:rsidRDefault="00CF1176" w:rsidP="00054FED">
      <w:pPr>
        <w:pStyle w:val="Akapitzlist"/>
        <w:numPr>
          <w:ilvl w:val="0"/>
          <w:numId w:val="57"/>
        </w:numPr>
        <w:spacing w:after="0" w:line="288" w:lineRule="auto"/>
        <w:ind w:left="993" w:hanging="284"/>
        <w:jc w:val="both"/>
        <w:rPr>
          <w:rFonts w:ascii="Cambria" w:hAnsi="Cambria" w:cs="Calibri"/>
          <w:sz w:val="24"/>
          <w:szCs w:val="24"/>
        </w:rPr>
      </w:pPr>
      <w:r w:rsidRPr="007E2DD4">
        <w:rPr>
          <w:rFonts w:ascii="Cambria" w:hAnsi="Cambria" w:cs="Calibri"/>
          <w:sz w:val="24"/>
          <w:szCs w:val="24"/>
        </w:rPr>
        <w:t>udowodni, że zmiana w/w przepisów będzie miała wpływ na koszty wykonania zamówienia przez Wykonawcę,</w:t>
      </w:r>
    </w:p>
    <w:p w:rsidR="00CF1176" w:rsidRPr="007E2DD4" w:rsidRDefault="00CF1176" w:rsidP="00054FED">
      <w:pPr>
        <w:pStyle w:val="Akapitzlist"/>
        <w:numPr>
          <w:ilvl w:val="0"/>
          <w:numId w:val="57"/>
        </w:numPr>
        <w:spacing w:after="0" w:line="288" w:lineRule="auto"/>
        <w:ind w:left="993" w:hanging="284"/>
        <w:jc w:val="both"/>
        <w:rPr>
          <w:rFonts w:ascii="Cambria" w:hAnsi="Cambria" w:cs="Calibri"/>
          <w:sz w:val="24"/>
          <w:szCs w:val="24"/>
        </w:rPr>
      </w:pPr>
      <w:r w:rsidRPr="007E2DD4">
        <w:rPr>
          <w:rFonts w:ascii="Cambria" w:hAnsi="Cambria" w:cs="Calibri"/>
          <w:sz w:val="24"/>
          <w:szCs w:val="24"/>
        </w:rPr>
        <w:lastRenderedPageBreak/>
        <w:t>wykaże, jaką część wynagrodzenia stanowią koszty pracy ponoszone przez Wykonawcę w trakcie realizacji zamówienia oraz jak zmiana przepisów wpłynie na wysokość tych kosztów.</w:t>
      </w:r>
    </w:p>
    <w:p w:rsidR="00CF1176" w:rsidRPr="007E2DD4" w:rsidRDefault="00CF1176" w:rsidP="00CF1176">
      <w:pPr>
        <w:tabs>
          <w:tab w:val="left" w:pos="1448"/>
        </w:tabs>
        <w:autoSpaceDN w:val="0"/>
        <w:spacing w:after="0" w:line="288" w:lineRule="auto"/>
        <w:ind w:left="709"/>
        <w:rPr>
          <w:rFonts w:ascii="Cambria" w:eastAsia="SimSun" w:hAnsi="Cambria"/>
          <w:i/>
          <w:iCs/>
          <w:kern w:val="3"/>
          <w:sz w:val="24"/>
          <w:szCs w:val="24"/>
          <w:lang w:eastAsia="en-US"/>
        </w:rPr>
      </w:pPr>
      <w:r w:rsidRPr="007E2DD4">
        <w:rPr>
          <w:rFonts w:ascii="Cambria" w:hAnsi="Cambria"/>
          <w:i/>
          <w:iCs/>
          <w:sz w:val="24"/>
          <w:szCs w:val="24"/>
        </w:rPr>
        <w:t>Zamawiaj</w:t>
      </w:r>
      <w:r w:rsidRPr="007E2DD4">
        <w:rPr>
          <w:rFonts w:ascii="Cambria" w:hAnsi="Cambria" w:cs="Arial"/>
          <w:i/>
          <w:iCs/>
          <w:sz w:val="24"/>
          <w:szCs w:val="24"/>
        </w:rPr>
        <w:t>ą</w:t>
      </w:r>
      <w:r w:rsidRPr="007E2DD4">
        <w:rPr>
          <w:rFonts w:ascii="Cambria" w:hAnsi="Cambria"/>
          <w:i/>
          <w:iCs/>
          <w:sz w:val="24"/>
          <w:szCs w:val="24"/>
        </w:rPr>
        <w:t>cy zastrzega sobie prawo do wniesienia zastrze</w:t>
      </w:r>
      <w:r w:rsidRPr="007E2DD4">
        <w:rPr>
          <w:rFonts w:ascii="Cambria" w:hAnsi="Cambria" w:cs="Arial"/>
          <w:i/>
          <w:iCs/>
          <w:sz w:val="24"/>
          <w:szCs w:val="24"/>
        </w:rPr>
        <w:t>ż</w:t>
      </w:r>
      <w:r w:rsidRPr="007E2DD4">
        <w:rPr>
          <w:rFonts w:ascii="Cambria" w:hAnsi="Cambria"/>
          <w:i/>
          <w:iCs/>
          <w:sz w:val="24"/>
          <w:szCs w:val="24"/>
        </w:rPr>
        <w:t>e</w:t>
      </w:r>
      <w:r w:rsidRPr="007E2DD4">
        <w:rPr>
          <w:rFonts w:ascii="Cambria" w:hAnsi="Cambria" w:cs="Arial"/>
          <w:i/>
          <w:iCs/>
          <w:sz w:val="24"/>
          <w:szCs w:val="24"/>
        </w:rPr>
        <w:t>ń</w:t>
      </w:r>
      <w:r w:rsidRPr="007E2DD4">
        <w:rPr>
          <w:rFonts w:ascii="Cambria" w:hAnsi="Cambria"/>
          <w:i/>
          <w:iCs/>
          <w:sz w:val="24"/>
          <w:szCs w:val="24"/>
        </w:rPr>
        <w:t xml:space="preserve"> dotycz</w:t>
      </w:r>
      <w:r w:rsidRPr="007E2DD4">
        <w:rPr>
          <w:rFonts w:ascii="Cambria" w:hAnsi="Cambria" w:cs="Arial"/>
          <w:i/>
          <w:iCs/>
          <w:sz w:val="24"/>
          <w:szCs w:val="24"/>
        </w:rPr>
        <w:t>ą</w:t>
      </w:r>
      <w:r w:rsidRPr="007E2DD4">
        <w:rPr>
          <w:rFonts w:ascii="Cambria" w:hAnsi="Cambria"/>
          <w:i/>
          <w:iCs/>
          <w:sz w:val="24"/>
          <w:szCs w:val="24"/>
        </w:rPr>
        <w:t>cych wysoko</w:t>
      </w:r>
      <w:r w:rsidRPr="007E2DD4">
        <w:rPr>
          <w:rFonts w:ascii="Cambria" w:hAnsi="Cambria" w:cs="Arial"/>
          <w:i/>
          <w:iCs/>
          <w:sz w:val="24"/>
          <w:szCs w:val="24"/>
        </w:rPr>
        <w:t>ś</w:t>
      </w:r>
      <w:r w:rsidRPr="007E2DD4">
        <w:rPr>
          <w:rFonts w:ascii="Cambria" w:hAnsi="Cambria"/>
          <w:i/>
          <w:iCs/>
          <w:sz w:val="24"/>
          <w:szCs w:val="24"/>
        </w:rPr>
        <w:t>ci kosztów pracy przedstawionych przez Wykonawc</w:t>
      </w:r>
      <w:r w:rsidRPr="007E2DD4">
        <w:rPr>
          <w:rFonts w:ascii="Cambria" w:hAnsi="Cambria" w:cs="Arial"/>
          <w:i/>
          <w:iCs/>
          <w:sz w:val="24"/>
          <w:szCs w:val="24"/>
        </w:rPr>
        <w:t>ę</w:t>
      </w:r>
      <w:r w:rsidRPr="007E2DD4">
        <w:rPr>
          <w:rFonts w:ascii="Cambria" w:hAnsi="Cambria"/>
          <w:i/>
          <w:iCs/>
          <w:sz w:val="24"/>
          <w:szCs w:val="24"/>
        </w:rPr>
        <w:t>.</w:t>
      </w:r>
      <w:r w:rsidRPr="007E2DD4">
        <w:rPr>
          <w:rFonts w:ascii="Cambria" w:eastAsia="SimSun" w:hAnsi="Cambria" w:cs="Arial"/>
          <w:i/>
          <w:iCs/>
          <w:kern w:val="3"/>
          <w:sz w:val="24"/>
          <w:szCs w:val="24"/>
          <w:lang w:eastAsia="en-US"/>
        </w:rPr>
        <w:t>‎</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Strona wnioskująca o zmianę wskazaną w ust. 4 musi wykazać środkami dowodowymi, że zmiany, o których mowa w ust. 4 mają bezpośredni wpływ na wysokość wynagrodzenia wykonawcy tj. wykazać, że zmiany wskazane w ust. 4 wymuszają podwyższenie kosztów wykonania.</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 xml:space="preserve">Wykonawca zobowiązany jest w terminie wskazanym przez Zamawiającego przedłożyć Zamawiającemu na piśmie szczegółową analizę porównawczą kosztów (przed i po nowelizacji) stanowiącą wykaz poniesionych wydatków w związku ze zmianą ww. przepisów z powołaniem się na stosowne przepisy, z których wynikają ww. zmiany, a także przedłożyć konieczne dokumenty (w tym oświadczenia dla celów podatkowych i ZUS). </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W przypadku wystąpienia okoliczności, o których mowa w ust. 4 pkt 1) część wynagrodzenia brutto Wykonawcy, o którym mowa w § 3 ust. 1 umowy, płatna po zaistnieniu ww. okoliczności, ulegnie zmianie o wartość różnicy pomiędzy nową wartością podatku od towarów i usług (ustaloną w oparciu o stawkę podatku od towarów i usług po zmianie), a dotychczasową wartością podatku od towarów i usług (ustaloną w oparciu o stawkę podatku od towarów i usług przed zmianą). W takiej sytuacji wynagrodzenie brutto będzie obejmowało stawkę i wartość obowiązującą w dniu wystawienia faktury. Wynagrodzenie netto Wykonawcy nie ulegnie zmianie.</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W przypadku wystąpienia okoliczności, o których mowa w ust. 4 pkt 2) część wynagrodzenia brutto Wykonawcy, o którym mowa w § 3 ust. 1 umowy, płatna po zaistnieniu ww. okoliczności, po spełnieniu warunku, o którym mowa w ust. 14, ulegnie zmianie o wartość zmiany kosztu Wykonawcy, wynikającą ze zmiany kwoty wynagrodzeń osób bezpośrednio wykonujących przedmiot umowy podanych w dokumentach, o których mowa w ust. 10, do wysokości aktualnie obowiązującego minimalnego wynagrodzenia lub minimalnej stawki godzinowej, z uwzględnieniem wszystkich obciążeń publicznoprawnych od kwoty zmiany minimalnego wynagrodzenia lub minimalnej stawki godzinowej tych osób.</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 xml:space="preserve">W przypadku wystąpienia okoliczności, o których mowa w ust. 4 pkt 3) i 4) część wynagrodzenie brutto Wykonawcy, o którym mowa w § 3 ust. 1 umowy, płatna po zaistnieniu ww. okoliczności, po spełnieniu warunku, o którym mowa w ust. 10, ulegnie zmianie o wartość zmiany kosztu Wykonawcy, jaką będzie on zobowiązany dodatkowo ponieść w celu uwzględnienia tej zmiany, przy zachowaniu dotychczasowe kwoty netto wynagrodzenia osób bezpośrednio wykonujących </w:t>
      </w:r>
      <w:r w:rsidRPr="007E2DD4">
        <w:rPr>
          <w:rFonts w:ascii="Cambria" w:hAnsi="Cambria" w:cs="Calibri"/>
        </w:rPr>
        <w:lastRenderedPageBreak/>
        <w:t>zamówienie na rzecz Zamawiającego podanych w dokumencie, o którym mowa w ust. 14.</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Warunkiem dokonania zmiany wynagrodzenia Wykonawcy, o której mowa w ust. 4 pkt 2, 3 i 4 jest złożenie przez Wykonawcę Zamawiającemu wniosku o zmianę wynagrodzenia wraz z dokumentami potwierdzającymi zasadność złożenia takiego wniosku, a w szczególności szczegółową kalkulację kosztów obejmującą wykaz osób bezpośrednio wykonujących zamówienie wraz z wykazaną wysokością minimalnego wynagrodzenia lub minimalnej stawki godzinowej za pracę tych osób i związanych z tym obciążeń publicznoprawnych lub zmiany ich składek na ubezpieczenie społeczne bądź zdrowotne będących konsekwencją zmiany obowiązującego minimalnego wynagrodzenia i łączną kwotę wynagrodzenia należnego Wykonawcy w związku z ww. zmianami mającymi wpływ na wykonanie przedmiotu umowy. Na podstawie przedłożonych wraz z wnioskiem, o którym mowa w zdaniu poprzednim dokumentów Wykonawca powinien wykazać, że zaistniała zmiana ma bezpośredni wpływ na koszty wykonania zamówienia oraz określić stopień, w jakim wpłynie ona na wysokość wynagrodzenia.</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Ciężar dowodu, że okoliczności wymienione w ust. 4 pkt 2, 3 i 4 mają wpływ na koszty wykonania zamówienia spoczywa na Wykonawcy.</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 xml:space="preserve">Zmiany wysokości wynagrodzenia, o których mowa w ust. 4 pkt 1 umowy mogą zostać dokonane ze skutkiem nie wcześniej niż na dzień wejścia w życie przepisów, z których wynikają te zmiany. </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Zmiany, o których mowa w ust. 4 mogą być dokonane tylko, jeżeli jest to niezbędne dla prawidłowego wykonania umowy.</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Calibri"/>
        </w:rPr>
        <w:t>Wszystkie powyższe postanowienia stanowią katalog zmian, na które Zamawiający może wyrazić zgodę. Nie stanowią one jednak zobowiązania do wyrażenia takiej zgody.</w:t>
      </w:r>
    </w:p>
    <w:p w:rsidR="00CF1176" w:rsidRPr="007E2DD4" w:rsidRDefault="00CF1176" w:rsidP="00CF1176">
      <w:pPr>
        <w:pStyle w:val="m8069290857866364993gmail-text-justify"/>
        <w:numPr>
          <w:ilvl w:val="0"/>
          <w:numId w:val="35"/>
        </w:numPr>
        <w:shd w:val="clear" w:color="auto" w:fill="FFFFFF"/>
        <w:spacing w:before="0" w:beforeAutospacing="0" w:after="0" w:afterAutospacing="0" w:line="288" w:lineRule="auto"/>
        <w:ind w:left="426" w:hanging="426"/>
        <w:jc w:val="both"/>
        <w:rPr>
          <w:rFonts w:ascii="Cambria" w:hAnsi="Cambria" w:cs="Calibri"/>
        </w:rPr>
      </w:pPr>
      <w:r w:rsidRPr="007E2DD4">
        <w:rPr>
          <w:rFonts w:ascii="Cambria" w:hAnsi="Cambria" w:cs="†¯øw≥¸"/>
          <w:color w:val="000000"/>
        </w:rPr>
        <w:t>Wszelkie zmiany umowy wymagają pod rygorem nieważności formy pisemnej i podpisania przez obydwie strony umowy.</w:t>
      </w:r>
    </w:p>
    <w:p w:rsidR="004F7771" w:rsidRPr="0008402E" w:rsidRDefault="004F7771" w:rsidP="004F7771">
      <w:pPr>
        <w:widowControl/>
        <w:suppressAutoHyphens w:val="0"/>
        <w:autoSpaceDE w:val="0"/>
        <w:autoSpaceDN w:val="0"/>
        <w:spacing w:after="0"/>
        <w:jc w:val="center"/>
        <w:rPr>
          <w:rFonts w:ascii="Cambria" w:eastAsia="Calibri" w:hAnsi="Cambria"/>
          <w:b/>
          <w:bCs/>
          <w:sz w:val="24"/>
          <w:szCs w:val="24"/>
          <w:lang w:eastAsia="en-US"/>
        </w:rPr>
      </w:pPr>
      <w:r w:rsidRPr="0008402E">
        <w:rPr>
          <w:rFonts w:ascii="Cambria" w:eastAsia="Calibri" w:hAnsi="Cambria"/>
          <w:b/>
          <w:bCs/>
          <w:sz w:val="24"/>
          <w:szCs w:val="24"/>
          <w:lang w:eastAsia="en-US"/>
        </w:rPr>
        <w:t>§ 17a</w:t>
      </w:r>
    </w:p>
    <w:p w:rsidR="004F7771" w:rsidRDefault="004F7771" w:rsidP="004F7771">
      <w:pPr>
        <w:widowControl/>
        <w:suppressAutoHyphens w:val="0"/>
        <w:autoSpaceDE w:val="0"/>
        <w:autoSpaceDN w:val="0"/>
        <w:spacing w:after="0"/>
        <w:jc w:val="center"/>
        <w:rPr>
          <w:rFonts w:ascii="Cambria" w:eastAsia="Calibri" w:hAnsi="Cambria"/>
          <w:b/>
          <w:bCs/>
          <w:sz w:val="24"/>
          <w:szCs w:val="24"/>
          <w:lang w:eastAsia="en-US"/>
        </w:rPr>
      </w:pPr>
      <w:r w:rsidRPr="0027739E">
        <w:rPr>
          <w:rFonts w:ascii="Cambria" w:eastAsia="Calibri" w:hAnsi="Cambria"/>
          <w:b/>
          <w:bCs/>
          <w:sz w:val="24"/>
          <w:szCs w:val="24"/>
          <w:lang w:eastAsia="en-US"/>
        </w:rPr>
        <w:t>Klauzula waloryzacyjna</w:t>
      </w:r>
    </w:p>
    <w:p w:rsidR="004F7771" w:rsidRPr="00871534" w:rsidRDefault="004F7771" w:rsidP="00B625AD">
      <w:pPr>
        <w:pStyle w:val="Akapitzlist"/>
        <w:numPr>
          <w:ilvl w:val="0"/>
          <w:numId w:val="52"/>
        </w:numPr>
        <w:spacing w:after="0" w:line="240" w:lineRule="auto"/>
        <w:ind w:left="426" w:hanging="426"/>
        <w:jc w:val="both"/>
        <w:rPr>
          <w:rFonts w:ascii="Cambria" w:hAnsi="Cambria"/>
          <w:color w:val="000000"/>
          <w:sz w:val="24"/>
          <w:szCs w:val="24"/>
          <w:shd w:val="clear" w:color="auto" w:fill="FFFFFF"/>
        </w:rPr>
      </w:pPr>
      <w:r w:rsidRPr="00871534">
        <w:rPr>
          <w:rFonts w:ascii="Cambria" w:hAnsi="Cambria"/>
          <w:color w:val="000000"/>
          <w:sz w:val="24"/>
          <w:szCs w:val="24"/>
          <w:shd w:val="clear" w:color="auto" w:fill="FFFFFF"/>
        </w:rPr>
        <w:t>Strony przewidują możliwość zmiany wynagrodzenia Wykonawcy zgodnie z poniższymi zasadami, w przypadku zmiany ceny materiałów lub kosztów związanych z realizacją zamówienia:</w:t>
      </w:r>
    </w:p>
    <w:p w:rsidR="004F7771" w:rsidRPr="006069D1" w:rsidRDefault="004F7771" w:rsidP="004F7771">
      <w:pPr>
        <w:widowControl/>
        <w:suppressAutoHyphens w:val="0"/>
        <w:adjustRightInd/>
        <w:spacing w:after="0" w:line="240" w:lineRule="auto"/>
        <w:ind w:left="705" w:hanging="705"/>
        <w:textAlignment w:val="auto"/>
        <w:rPr>
          <w:rFonts w:ascii="Cambria" w:hAnsi="Cambria" w:cs="Arial"/>
          <w:color w:val="000000"/>
          <w:sz w:val="24"/>
          <w:szCs w:val="24"/>
          <w:shd w:val="clear" w:color="auto" w:fill="FFFFFF"/>
        </w:rPr>
      </w:pPr>
    </w:p>
    <w:p w:rsidR="004F7771" w:rsidRPr="009005D5" w:rsidRDefault="004F7771" w:rsidP="001524D0">
      <w:pPr>
        <w:pStyle w:val="Akapitzlist"/>
        <w:numPr>
          <w:ilvl w:val="0"/>
          <w:numId w:val="51"/>
        </w:numPr>
        <w:shd w:val="clear" w:color="auto" w:fill="FFFFFF"/>
        <w:spacing w:line="231" w:lineRule="atLeast"/>
        <w:ind w:left="1276" w:hanging="567"/>
        <w:jc w:val="both"/>
        <w:rPr>
          <w:rFonts w:ascii="Cambria" w:hAnsi="Cambria" w:cs="Tahoma"/>
          <w:color w:val="222222"/>
          <w:sz w:val="24"/>
          <w:szCs w:val="24"/>
        </w:rPr>
      </w:pPr>
      <w:r w:rsidRPr="009005D5">
        <w:rPr>
          <w:rFonts w:ascii="Cambria" w:hAnsi="Cambria" w:cs="Tahoma"/>
          <w:color w:val="222222"/>
          <w:sz w:val="24"/>
          <w:szCs w:val="24"/>
        </w:rPr>
        <w:t xml:space="preserve">wyliczenie wysokości zmiany wynagrodzenia odbywać się będzie w oparciu o </w:t>
      </w:r>
      <w:r>
        <w:rPr>
          <w:rFonts w:ascii="Cambria" w:hAnsi="Cambria" w:cs="Tahoma"/>
          <w:color w:val="222222"/>
          <w:sz w:val="24"/>
          <w:szCs w:val="24"/>
        </w:rPr>
        <w:t xml:space="preserve">miesięczny </w:t>
      </w:r>
      <w:r w:rsidRPr="009005D5">
        <w:rPr>
          <w:rFonts w:ascii="Cambria" w:hAnsi="Cambria" w:cs="Tahoma"/>
          <w:color w:val="222222"/>
          <w:sz w:val="24"/>
          <w:szCs w:val="24"/>
        </w:rPr>
        <w:t xml:space="preserve">wskaźnik cen produkcji budowlano-montażowej liczony do poprzedniego </w:t>
      </w:r>
      <w:r>
        <w:rPr>
          <w:rFonts w:ascii="Cambria" w:hAnsi="Cambria" w:cs="Tahoma"/>
          <w:color w:val="222222"/>
          <w:sz w:val="24"/>
          <w:szCs w:val="24"/>
        </w:rPr>
        <w:t>miesiąca</w:t>
      </w:r>
      <w:r w:rsidRPr="009005D5">
        <w:rPr>
          <w:rFonts w:ascii="Cambria" w:hAnsi="Cambria" w:cs="Tahoma"/>
          <w:color w:val="222222"/>
          <w:sz w:val="24"/>
          <w:szCs w:val="24"/>
        </w:rPr>
        <w:t>= zwany dalej wskaźnikiem GUS</w:t>
      </w:r>
      <w:r>
        <w:rPr>
          <w:rFonts w:ascii="Cambria" w:hAnsi="Cambria" w:cs="Tahoma"/>
          <w:color w:val="222222"/>
          <w:sz w:val="24"/>
          <w:szCs w:val="24"/>
        </w:rPr>
        <w:t>;</w:t>
      </w:r>
    </w:p>
    <w:p w:rsidR="004F7771" w:rsidRPr="009005D5" w:rsidRDefault="004F7771" w:rsidP="001524D0">
      <w:pPr>
        <w:pStyle w:val="Akapitzlist"/>
        <w:numPr>
          <w:ilvl w:val="0"/>
          <w:numId w:val="51"/>
        </w:numPr>
        <w:shd w:val="clear" w:color="auto" w:fill="FFFFFF"/>
        <w:spacing w:line="231" w:lineRule="atLeast"/>
        <w:ind w:left="1276" w:hanging="567"/>
        <w:jc w:val="both"/>
        <w:rPr>
          <w:rFonts w:ascii="Cambria" w:hAnsi="Cambria" w:cs="Tahoma"/>
          <w:color w:val="222222"/>
          <w:sz w:val="24"/>
          <w:szCs w:val="24"/>
        </w:rPr>
      </w:pPr>
      <w:r w:rsidRPr="009005D5">
        <w:rPr>
          <w:rFonts w:ascii="Cambria" w:hAnsi="Cambria" w:cs="Tahoma"/>
          <w:color w:val="222222"/>
          <w:sz w:val="24"/>
          <w:szCs w:val="24"/>
        </w:rPr>
        <w:t xml:space="preserve">w sytuacji, gdy wskaźnik GUS </w:t>
      </w:r>
      <w:r>
        <w:rPr>
          <w:rFonts w:ascii="Cambria" w:hAnsi="Cambria" w:cs="Tahoma"/>
          <w:color w:val="222222"/>
          <w:sz w:val="24"/>
          <w:szCs w:val="24"/>
        </w:rPr>
        <w:t xml:space="preserve">suma </w:t>
      </w:r>
      <w:r w:rsidR="009A5682">
        <w:rPr>
          <w:rFonts w:ascii="Cambria" w:hAnsi="Cambria" w:cs="Tahoma"/>
          <w:color w:val="222222"/>
          <w:sz w:val="24"/>
          <w:szCs w:val="24"/>
        </w:rPr>
        <w:t>wskaźników</w:t>
      </w:r>
      <w:r w:rsidRPr="009005D5">
        <w:rPr>
          <w:rFonts w:ascii="Cambria" w:hAnsi="Cambria" w:cs="Tahoma"/>
          <w:color w:val="222222"/>
          <w:sz w:val="24"/>
          <w:szCs w:val="24"/>
        </w:rPr>
        <w:t xml:space="preserve"> opublikowany w okresie obowiązywania umowy (z zastrzeżeniem pkt 9</w:t>
      </w:r>
      <w:r>
        <w:rPr>
          <w:rFonts w:ascii="Cambria" w:hAnsi="Cambria" w:cs="Tahoma"/>
          <w:color w:val="222222"/>
          <w:sz w:val="24"/>
          <w:szCs w:val="24"/>
        </w:rPr>
        <w:t xml:space="preserve"> i 10</w:t>
      </w:r>
      <w:r w:rsidRPr="009005D5">
        <w:rPr>
          <w:rFonts w:ascii="Cambria" w:hAnsi="Cambria" w:cs="Tahoma"/>
          <w:color w:val="222222"/>
          <w:sz w:val="24"/>
          <w:szCs w:val="24"/>
        </w:rPr>
        <w:t>) przekroczy</w:t>
      </w:r>
      <w:r w:rsidRPr="00472D7A">
        <w:rPr>
          <w:rFonts w:ascii="Cambria" w:hAnsi="Cambria" w:cs="Tahoma"/>
          <w:color w:val="222222"/>
          <w:sz w:val="24"/>
          <w:szCs w:val="24"/>
        </w:rPr>
        <w:t>poziom</w:t>
      </w:r>
      <w:r w:rsidRPr="00472D7A">
        <w:rPr>
          <w:rFonts w:ascii="Cambria" w:hAnsi="Cambria" w:cs="Tahoma"/>
          <w:sz w:val="24"/>
          <w:szCs w:val="24"/>
        </w:rPr>
        <w:t>15%,</w:t>
      </w:r>
      <w:r w:rsidRPr="009005D5">
        <w:rPr>
          <w:rFonts w:ascii="Cambria" w:hAnsi="Cambria" w:cs="Tahoma"/>
          <w:color w:val="222222"/>
          <w:sz w:val="24"/>
          <w:szCs w:val="24"/>
        </w:rPr>
        <w:t>strony mogą złożyć wniosek o dokonanie odpowiedniej zmiany wynagrodzenia przypadającego wykonawcy;</w:t>
      </w:r>
    </w:p>
    <w:p w:rsidR="004F7771" w:rsidRPr="009005D5" w:rsidRDefault="004F7771" w:rsidP="001524D0">
      <w:pPr>
        <w:pStyle w:val="Akapitzlist"/>
        <w:numPr>
          <w:ilvl w:val="0"/>
          <w:numId w:val="51"/>
        </w:numPr>
        <w:shd w:val="clear" w:color="auto" w:fill="FFFFFF"/>
        <w:spacing w:line="231" w:lineRule="atLeast"/>
        <w:ind w:left="1276" w:hanging="567"/>
        <w:jc w:val="both"/>
        <w:rPr>
          <w:rFonts w:ascii="Cambria" w:hAnsi="Cambria" w:cs="Tahoma"/>
          <w:color w:val="222222"/>
          <w:sz w:val="24"/>
          <w:szCs w:val="24"/>
        </w:rPr>
      </w:pPr>
      <w:r w:rsidRPr="009005D5">
        <w:rPr>
          <w:rFonts w:ascii="Cambria" w:hAnsi="Cambria" w:cs="Tahoma"/>
          <w:color w:val="222222"/>
          <w:sz w:val="24"/>
          <w:szCs w:val="24"/>
        </w:rPr>
        <w:lastRenderedPageBreak/>
        <w:t>strona po spełnieniu przesłanek wskazanych w pkt 1-2 może złożyć wniosek o zmianę wynagrodzenia w wysokości wynikającej z wyliczenia:</w:t>
      </w:r>
    </w:p>
    <w:p w:rsidR="004F7771" w:rsidRPr="003933F9" w:rsidRDefault="004F7771" w:rsidP="004F7771">
      <w:pPr>
        <w:jc w:val="center"/>
        <w:rPr>
          <w:rFonts w:ascii="Cambria" w:hAnsi="Cambria"/>
          <w:sz w:val="24"/>
          <w:szCs w:val="24"/>
        </w:rPr>
      </w:pPr>
      <w:r w:rsidRPr="003933F9">
        <w:rPr>
          <w:rFonts w:ascii="Cambria" w:hAnsi="Cambria"/>
          <w:sz w:val="24"/>
          <w:szCs w:val="24"/>
        </w:rPr>
        <w:t>A x (B% - </w:t>
      </w:r>
      <w:r w:rsidRPr="00123824">
        <w:rPr>
          <w:rFonts w:ascii="Cambria" w:hAnsi="Cambria"/>
          <w:sz w:val="24"/>
          <w:szCs w:val="24"/>
        </w:rPr>
        <w:t>15</w:t>
      </w:r>
      <w:r w:rsidRPr="003933F9">
        <w:rPr>
          <w:rFonts w:ascii="Cambria" w:hAnsi="Cambria"/>
          <w:sz w:val="24"/>
          <w:szCs w:val="24"/>
        </w:rPr>
        <w:t> %) = C,</w:t>
      </w:r>
    </w:p>
    <w:p w:rsidR="004F7771" w:rsidRPr="00472D7A" w:rsidRDefault="004F7771" w:rsidP="004F7771">
      <w:pPr>
        <w:spacing w:after="0" w:line="231" w:lineRule="atLeast"/>
        <w:ind w:left="993"/>
        <w:rPr>
          <w:rFonts w:ascii="Cambria" w:hAnsi="Cambria" w:cs="Tahoma"/>
          <w:sz w:val="24"/>
          <w:szCs w:val="24"/>
          <w:shd w:val="clear" w:color="auto" w:fill="FFFFFF"/>
        </w:rPr>
      </w:pPr>
      <w:r w:rsidRPr="00472D7A">
        <w:rPr>
          <w:rFonts w:ascii="Cambria" w:hAnsi="Cambria" w:cs="Tahoma"/>
          <w:sz w:val="24"/>
          <w:szCs w:val="24"/>
          <w:shd w:val="clear" w:color="auto" w:fill="FFFFFF"/>
        </w:rPr>
        <w:t>gdzie:</w:t>
      </w:r>
    </w:p>
    <w:p w:rsidR="004F7771" w:rsidRPr="00472D7A" w:rsidRDefault="004F7771" w:rsidP="004F7771">
      <w:pPr>
        <w:spacing w:after="0" w:line="231" w:lineRule="atLeast"/>
        <w:ind w:left="1418" w:hanging="425"/>
        <w:rPr>
          <w:rFonts w:ascii="Cambria" w:hAnsi="Cambria" w:cs="Tahoma"/>
          <w:sz w:val="24"/>
          <w:szCs w:val="24"/>
          <w:shd w:val="clear" w:color="auto" w:fill="FFFFFF"/>
        </w:rPr>
      </w:pPr>
      <w:r>
        <w:rPr>
          <w:rFonts w:ascii="Cambria" w:hAnsi="Cambria" w:cs="Tahoma"/>
          <w:sz w:val="24"/>
          <w:szCs w:val="24"/>
          <w:shd w:val="clear" w:color="auto" w:fill="FFFFFF"/>
        </w:rPr>
        <w:t>A</w:t>
      </w:r>
      <w:r w:rsidRPr="00472D7A">
        <w:rPr>
          <w:rFonts w:ascii="Cambria" w:hAnsi="Cambria" w:cs="Tahoma"/>
          <w:sz w:val="24"/>
          <w:szCs w:val="24"/>
          <w:shd w:val="clear" w:color="auto" w:fill="FFFFFF"/>
        </w:rPr>
        <w:t>– wartość wynagrodzenia umownego</w:t>
      </w:r>
      <w:r w:rsidR="00813080">
        <w:rPr>
          <w:rFonts w:ascii="Cambria" w:hAnsi="Cambria" w:cs="Tahoma"/>
          <w:sz w:val="24"/>
          <w:szCs w:val="24"/>
          <w:shd w:val="clear" w:color="auto" w:fill="FFFFFF"/>
        </w:rPr>
        <w:t xml:space="preserve"> </w:t>
      </w:r>
      <w:r w:rsidRPr="00472D7A">
        <w:rPr>
          <w:rFonts w:ascii="Cambria" w:hAnsi="Cambria" w:cs="Tahoma"/>
          <w:sz w:val="24"/>
          <w:szCs w:val="24"/>
          <w:shd w:val="clear" w:color="auto" w:fill="FFFFFF"/>
        </w:rPr>
        <w:t>wykonawcy</w:t>
      </w:r>
      <w:r w:rsidR="001524D0">
        <w:rPr>
          <w:rFonts w:ascii="Cambria" w:hAnsi="Cambria" w:cs="Tahoma"/>
          <w:sz w:val="24"/>
          <w:szCs w:val="24"/>
          <w:shd w:val="clear" w:color="auto" w:fill="FFFFFF"/>
        </w:rPr>
        <w:t>,</w:t>
      </w:r>
      <w:r w:rsidRPr="00472D7A">
        <w:rPr>
          <w:rFonts w:ascii="Cambria" w:hAnsi="Cambria" w:cs="Tahoma"/>
          <w:sz w:val="24"/>
          <w:szCs w:val="24"/>
          <w:shd w:val="clear" w:color="auto" w:fill="FFFFFF"/>
        </w:rPr>
        <w:t xml:space="preserve"> które pozostało do zapłaty po dniu złożenia zaakceptowanego wniosku,</w:t>
      </w:r>
    </w:p>
    <w:p w:rsidR="004F7771" w:rsidRPr="00472D7A" w:rsidRDefault="004F7771" w:rsidP="004F7771">
      <w:pPr>
        <w:shd w:val="clear" w:color="auto" w:fill="FFFFFF"/>
        <w:spacing w:after="0" w:line="231" w:lineRule="atLeast"/>
        <w:ind w:left="1418" w:hanging="425"/>
        <w:rPr>
          <w:rFonts w:ascii="Cambria" w:hAnsi="Cambria" w:cs="Tahoma"/>
          <w:sz w:val="24"/>
          <w:szCs w:val="24"/>
        </w:rPr>
      </w:pPr>
      <w:r>
        <w:rPr>
          <w:rFonts w:ascii="Cambria" w:hAnsi="Cambria" w:cs="Tahoma"/>
          <w:sz w:val="24"/>
          <w:szCs w:val="24"/>
        </w:rPr>
        <w:t>B</w:t>
      </w:r>
      <w:r w:rsidRPr="00472D7A">
        <w:rPr>
          <w:rFonts w:ascii="Cambria" w:hAnsi="Cambria" w:cs="Tahoma"/>
          <w:sz w:val="24"/>
          <w:szCs w:val="24"/>
        </w:rPr>
        <w:t>– </w:t>
      </w:r>
      <w:r>
        <w:rPr>
          <w:rFonts w:ascii="Cambria" w:hAnsi="Cambria" w:cs="Tahoma"/>
          <w:sz w:val="24"/>
          <w:szCs w:val="24"/>
        </w:rPr>
        <w:t xml:space="preserve">suma wskaźników </w:t>
      </w:r>
      <w:r w:rsidRPr="00472D7A">
        <w:rPr>
          <w:rFonts w:ascii="Cambria" w:hAnsi="Cambria" w:cs="Tahoma"/>
          <w:sz w:val="24"/>
          <w:szCs w:val="24"/>
        </w:rPr>
        <w:t>GUS opublikowany</w:t>
      </w:r>
      <w:r>
        <w:rPr>
          <w:rFonts w:ascii="Cambria" w:hAnsi="Cambria" w:cs="Tahoma"/>
          <w:sz w:val="24"/>
          <w:szCs w:val="24"/>
        </w:rPr>
        <w:t>ch</w:t>
      </w:r>
      <w:r w:rsidRPr="00472D7A">
        <w:rPr>
          <w:rFonts w:ascii="Cambria" w:hAnsi="Cambria" w:cs="Tahoma"/>
          <w:sz w:val="24"/>
          <w:szCs w:val="24"/>
        </w:rPr>
        <w:t xml:space="preserve"> w okresie obowiązywania umowy,</w:t>
      </w:r>
    </w:p>
    <w:p w:rsidR="004F7771" w:rsidRPr="00472D7A" w:rsidRDefault="004F7771" w:rsidP="004F7771">
      <w:pPr>
        <w:shd w:val="clear" w:color="auto" w:fill="FFFFFF"/>
        <w:spacing w:line="231" w:lineRule="atLeast"/>
        <w:ind w:left="993"/>
        <w:rPr>
          <w:rFonts w:ascii="Cambria" w:hAnsi="Cambria" w:cs="Tahoma"/>
          <w:sz w:val="24"/>
          <w:szCs w:val="24"/>
        </w:rPr>
      </w:pPr>
      <w:r w:rsidRPr="00472D7A">
        <w:rPr>
          <w:rFonts w:ascii="Cambria" w:hAnsi="Cambria" w:cs="Tahoma"/>
          <w:sz w:val="24"/>
          <w:szCs w:val="24"/>
        </w:rPr>
        <w:t>C – wartość zmiany.</w:t>
      </w:r>
    </w:p>
    <w:p w:rsidR="004F7771" w:rsidRPr="009005D5" w:rsidRDefault="004F7771" w:rsidP="00B625AD">
      <w:pPr>
        <w:pStyle w:val="Akapitzlist"/>
        <w:numPr>
          <w:ilvl w:val="0"/>
          <w:numId w:val="50"/>
        </w:numPr>
        <w:shd w:val="clear" w:color="auto" w:fill="FFFFFF"/>
        <w:spacing w:after="0" w:line="231" w:lineRule="atLeast"/>
        <w:ind w:left="1134"/>
        <w:jc w:val="both"/>
        <w:rPr>
          <w:rFonts w:ascii="Cambria" w:hAnsi="Cambria" w:cs="Tahoma"/>
          <w:color w:val="222222"/>
          <w:sz w:val="24"/>
          <w:szCs w:val="24"/>
        </w:rPr>
      </w:pPr>
      <w:r w:rsidRPr="009005D5">
        <w:rPr>
          <w:rFonts w:ascii="Cambria" w:hAnsi="Cambria" w:cs="Tahoma"/>
          <w:color w:val="222222"/>
          <w:sz w:val="24"/>
          <w:szCs w:val="24"/>
        </w:rPr>
        <w:t>strona składając wniosek o zmianę powinna przedstawić</w:t>
      </w:r>
      <w:r w:rsidR="00813080">
        <w:rPr>
          <w:rFonts w:ascii="Cambria" w:hAnsi="Cambria" w:cs="Tahoma"/>
          <w:color w:val="222222"/>
          <w:sz w:val="24"/>
          <w:szCs w:val="24"/>
        </w:rPr>
        <w:t xml:space="preserve"> </w:t>
      </w:r>
      <w:r w:rsidRPr="009005D5">
        <w:rPr>
          <w:rFonts w:ascii="Cambria" w:hAnsi="Cambria" w:cs="Tahoma"/>
          <w:color w:val="222222"/>
          <w:sz w:val="24"/>
          <w:szCs w:val="24"/>
        </w:rPr>
        <w:t>wyliczenie wnioskowanej kwoty zmiany wynagrodzenia;</w:t>
      </w:r>
    </w:p>
    <w:p w:rsidR="004F7771" w:rsidRPr="009005D5" w:rsidRDefault="004F7771" w:rsidP="00B625AD">
      <w:pPr>
        <w:pStyle w:val="Akapitzlist"/>
        <w:numPr>
          <w:ilvl w:val="0"/>
          <w:numId w:val="50"/>
        </w:numPr>
        <w:shd w:val="clear" w:color="auto" w:fill="FFFFFF"/>
        <w:spacing w:after="0" w:line="231" w:lineRule="atLeast"/>
        <w:ind w:left="1134"/>
        <w:jc w:val="both"/>
        <w:rPr>
          <w:rFonts w:ascii="Cambria" w:hAnsi="Cambria" w:cs="Tahoma"/>
          <w:color w:val="222222"/>
          <w:sz w:val="24"/>
          <w:szCs w:val="24"/>
        </w:rPr>
      </w:pPr>
      <w:r w:rsidRPr="009005D5">
        <w:rPr>
          <w:rFonts w:ascii="Cambria" w:hAnsi="Cambria" w:cs="Tahoma"/>
          <w:color w:val="222222"/>
          <w:sz w:val="24"/>
          <w:szCs w:val="24"/>
        </w:rPr>
        <w:t>zmiana dotyczyć będzie jedynie tej części wynagrodzenia wykonawcy które pozostało do zapłaty po dniu złożenia zaakceptowanego wniosku;</w:t>
      </w:r>
    </w:p>
    <w:p w:rsidR="004F7771" w:rsidRPr="009005D5" w:rsidRDefault="004F7771" w:rsidP="00B625AD">
      <w:pPr>
        <w:pStyle w:val="Akapitzlist"/>
        <w:numPr>
          <w:ilvl w:val="0"/>
          <w:numId w:val="50"/>
        </w:numPr>
        <w:shd w:val="clear" w:color="auto" w:fill="FFFFFF"/>
        <w:spacing w:after="0" w:line="231" w:lineRule="atLeast"/>
        <w:ind w:left="1134"/>
        <w:jc w:val="both"/>
        <w:rPr>
          <w:rFonts w:ascii="Cambria" w:hAnsi="Cambria" w:cs="Tahoma"/>
          <w:color w:val="222222"/>
          <w:sz w:val="24"/>
          <w:szCs w:val="24"/>
        </w:rPr>
      </w:pPr>
      <w:r w:rsidRPr="009005D5">
        <w:rPr>
          <w:rFonts w:ascii="Cambria" w:hAnsi="Cambria" w:cs="Tahoma"/>
          <w:color w:val="222222"/>
          <w:sz w:val="24"/>
          <w:szCs w:val="24"/>
        </w:rPr>
        <w:t>wnioski o podwyższenie wynagrodzenia mogą być składane wielokrotnie, po opublikowaniu kolejnych wskaźników GUS w okresie obowiązywania umowy - o ile spełnione będą warunki wskazane w pkt 2);        </w:t>
      </w:r>
    </w:p>
    <w:p w:rsidR="004F7771" w:rsidRPr="009005D5" w:rsidRDefault="004F7771" w:rsidP="00B625AD">
      <w:pPr>
        <w:pStyle w:val="Akapitzlist"/>
        <w:numPr>
          <w:ilvl w:val="0"/>
          <w:numId w:val="50"/>
        </w:numPr>
        <w:shd w:val="clear" w:color="auto" w:fill="FFFFFF"/>
        <w:spacing w:after="0" w:line="231" w:lineRule="atLeast"/>
        <w:ind w:left="1134"/>
        <w:jc w:val="both"/>
        <w:rPr>
          <w:rFonts w:ascii="Cambria" w:hAnsi="Cambria" w:cs="Tahoma"/>
          <w:color w:val="222222"/>
          <w:sz w:val="24"/>
          <w:szCs w:val="24"/>
        </w:rPr>
      </w:pPr>
      <w:r w:rsidRPr="009005D5">
        <w:rPr>
          <w:rFonts w:ascii="Cambria" w:hAnsi="Cambria" w:cs="Tahoma"/>
          <w:color w:val="222222"/>
          <w:sz w:val="24"/>
          <w:szCs w:val="24"/>
        </w:rPr>
        <w:t>łączna wartość zmian wysokości wynagrodzenia Wykonawcy, dokonanych na podstawie postanowień niniejszego ustępu nie może być wyższa niż</w:t>
      </w:r>
      <w:r w:rsidRPr="00123824">
        <w:rPr>
          <w:rFonts w:ascii="Cambria" w:hAnsi="Cambria" w:cs="Tahoma"/>
          <w:sz w:val="24"/>
          <w:szCs w:val="24"/>
        </w:rPr>
        <w:t>2%</w:t>
      </w:r>
      <w:r w:rsidRPr="00472D7A">
        <w:rPr>
          <w:rFonts w:ascii="Cambria" w:hAnsi="Cambria" w:cs="Tahoma"/>
          <w:sz w:val="24"/>
          <w:szCs w:val="24"/>
        </w:rPr>
        <w:t> </w:t>
      </w:r>
      <w:r w:rsidRPr="009005D5">
        <w:rPr>
          <w:rFonts w:ascii="Cambria" w:hAnsi="Cambria" w:cs="Tahoma"/>
          <w:color w:val="222222"/>
          <w:sz w:val="24"/>
          <w:szCs w:val="24"/>
        </w:rPr>
        <w:t>w stosun</w:t>
      </w:r>
      <w:r>
        <w:rPr>
          <w:rFonts w:ascii="Cambria" w:hAnsi="Cambria" w:cs="Tahoma"/>
          <w:color w:val="222222"/>
          <w:sz w:val="24"/>
          <w:szCs w:val="24"/>
        </w:rPr>
        <w:t>ku do pierwotnej wartości umowy;</w:t>
      </w:r>
    </w:p>
    <w:p w:rsidR="004F7771" w:rsidRPr="009005D5" w:rsidRDefault="004F7771" w:rsidP="00B625AD">
      <w:pPr>
        <w:pStyle w:val="Akapitzlist"/>
        <w:numPr>
          <w:ilvl w:val="0"/>
          <w:numId w:val="50"/>
        </w:numPr>
        <w:shd w:val="clear" w:color="auto" w:fill="FFFFFF"/>
        <w:spacing w:after="0" w:line="231" w:lineRule="atLeast"/>
        <w:ind w:left="1134"/>
        <w:jc w:val="both"/>
        <w:rPr>
          <w:rFonts w:ascii="Cambria" w:hAnsi="Cambria" w:cs="Tahoma"/>
          <w:color w:val="222222"/>
          <w:sz w:val="24"/>
          <w:szCs w:val="24"/>
        </w:rPr>
      </w:pPr>
      <w:r w:rsidRPr="009005D5">
        <w:rPr>
          <w:rFonts w:ascii="Cambria" w:hAnsi="Cambria" w:cs="Tahoma"/>
          <w:color w:val="222222"/>
          <w:sz w:val="24"/>
          <w:szCs w:val="24"/>
        </w:rPr>
        <w:t>zmiana wynagrodzenia w oparciu o niniejszy ustęp wymaga zgodnej woli obu s</w:t>
      </w:r>
      <w:r>
        <w:rPr>
          <w:rFonts w:ascii="Cambria" w:hAnsi="Cambria" w:cs="Tahoma"/>
          <w:color w:val="222222"/>
          <w:sz w:val="24"/>
          <w:szCs w:val="24"/>
        </w:rPr>
        <w:t>tron wyrażonej aneksem do umowy;</w:t>
      </w:r>
    </w:p>
    <w:p w:rsidR="004F7771" w:rsidRDefault="004F7771" w:rsidP="00B625AD">
      <w:pPr>
        <w:pStyle w:val="Akapitzlist"/>
        <w:numPr>
          <w:ilvl w:val="0"/>
          <w:numId w:val="50"/>
        </w:numPr>
        <w:shd w:val="clear" w:color="auto" w:fill="FFFFFF"/>
        <w:spacing w:line="231" w:lineRule="atLeast"/>
        <w:ind w:left="1134"/>
        <w:jc w:val="both"/>
        <w:rPr>
          <w:rFonts w:ascii="Cambria" w:hAnsi="Cambria" w:cs="Tahoma"/>
          <w:color w:val="222222"/>
          <w:sz w:val="24"/>
          <w:szCs w:val="24"/>
        </w:rPr>
      </w:pPr>
      <w:r w:rsidRPr="009005D5">
        <w:rPr>
          <w:rFonts w:ascii="Cambria" w:hAnsi="Cambria" w:cs="Tahoma"/>
          <w:color w:val="222222"/>
          <w:sz w:val="24"/>
          <w:szCs w:val="24"/>
        </w:rPr>
        <w:t>klauzula waloryzacyjna nie ma zastosowania w okresie 6 miesięcy od dnia podpisania umowy</w:t>
      </w:r>
      <w:r>
        <w:rPr>
          <w:rFonts w:ascii="Cambria" w:hAnsi="Cambria" w:cs="Tahoma"/>
          <w:color w:val="222222"/>
          <w:sz w:val="24"/>
          <w:szCs w:val="24"/>
        </w:rPr>
        <w:t>;</w:t>
      </w:r>
    </w:p>
    <w:p w:rsidR="004F7771" w:rsidRPr="00DD4625" w:rsidRDefault="004F7771" w:rsidP="00B625AD">
      <w:pPr>
        <w:pStyle w:val="Akapitzlist"/>
        <w:numPr>
          <w:ilvl w:val="0"/>
          <w:numId w:val="50"/>
        </w:numPr>
        <w:shd w:val="clear" w:color="auto" w:fill="FFFFFF"/>
        <w:spacing w:line="231" w:lineRule="atLeast"/>
        <w:ind w:left="1134"/>
        <w:jc w:val="both"/>
        <w:rPr>
          <w:rFonts w:ascii="Cambria" w:hAnsi="Cambria" w:cs="Tahoma"/>
          <w:color w:val="222222"/>
          <w:sz w:val="24"/>
          <w:szCs w:val="24"/>
        </w:rPr>
      </w:pPr>
      <w:r w:rsidRPr="00AF457E">
        <w:rPr>
          <w:rFonts w:ascii="Cambria" w:hAnsi="Cambria"/>
          <w:color w:val="000000"/>
          <w:sz w:val="24"/>
          <w:szCs w:val="24"/>
        </w:rPr>
        <w:t xml:space="preserve">wniosek o zmianę wynagrodzenia składa się w formie pisemnej wraz z wyliczeniem proponowanej kwoty zmiany w terminie </w:t>
      </w:r>
      <w:r w:rsidRPr="00AF457E">
        <w:rPr>
          <w:rFonts w:ascii="Cambria" w:hAnsi="Cambria"/>
          <w:b/>
          <w:bCs/>
          <w:color w:val="000000"/>
          <w:sz w:val="24"/>
          <w:szCs w:val="24"/>
        </w:rPr>
        <w:t>14 dni od opublikowania wskaźnika GUS</w:t>
      </w:r>
    </w:p>
    <w:p w:rsidR="004F7771" w:rsidRPr="00DD4625" w:rsidRDefault="004F7771" w:rsidP="00B625AD">
      <w:pPr>
        <w:pStyle w:val="Akapitzlist"/>
        <w:numPr>
          <w:ilvl w:val="0"/>
          <w:numId w:val="52"/>
        </w:numPr>
        <w:spacing w:after="0" w:line="240" w:lineRule="auto"/>
        <w:ind w:left="426" w:hanging="426"/>
        <w:jc w:val="both"/>
        <w:rPr>
          <w:rFonts w:ascii="Cambria" w:hAnsi="Cambria"/>
          <w:color w:val="000000"/>
          <w:sz w:val="24"/>
          <w:szCs w:val="24"/>
          <w:shd w:val="clear" w:color="auto" w:fill="FFFFFF"/>
        </w:rPr>
      </w:pPr>
      <w:r w:rsidRPr="00DD4625">
        <w:rPr>
          <w:rFonts w:ascii="Cambria" w:hAnsi="Cambria"/>
          <w:color w:val="000000"/>
          <w:sz w:val="24"/>
          <w:szCs w:val="24"/>
          <w:shd w:val="clear" w:color="auto" w:fill="FFFFFF"/>
        </w:rPr>
        <w:t>Wykonawca, którego wynagrodzenie zostało zmienione zgodnie z ust. 1 zobowiązany jest do zmiany wynagrodzenia przysługującego podwykonawcy, z którym zawarł umowę, w zakresie odpowiadającym zmianom cen materiałów lub kosztów dotyczących zobowiązania podwykonawcy, jeżeli łącznie spełnione są następujące warunki:</w:t>
      </w:r>
    </w:p>
    <w:p w:rsidR="004F7771" w:rsidRPr="00B626A5" w:rsidRDefault="004F7771" w:rsidP="00B625AD">
      <w:pPr>
        <w:pStyle w:val="Akapitzlist"/>
        <w:numPr>
          <w:ilvl w:val="1"/>
          <w:numId w:val="49"/>
        </w:numPr>
        <w:shd w:val="clear" w:color="auto" w:fill="FFFFFF"/>
        <w:spacing w:after="0" w:line="340" w:lineRule="atLeast"/>
        <w:ind w:left="851"/>
        <w:rPr>
          <w:rFonts w:ascii="Cambria" w:hAnsi="Cambria" w:cs="Open Sans"/>
          <w:sz w:val="24"/>
          <w:szCs w:val="24"/>
        </w:rPr>
      </w:pPr>
      <w:r w:rsidRPr="00B626A5">
        <w:rPr>
          <w:rFonts w:ascii="Cambria" w:hAnsi="Cambria" w:cs="Open Sans"/>
          <w:sz w:val="24"/>
          <w:szCs w:val="24"/>
        </w:rPr>
        <w:t>przedmiotem umowy są roboty budowlane, dostawy lub usługi;</w:t>
      </w:r>
    </w:p>
    <w:p w:rsidR="004F7771" w:rsidRPr="00B626A5" w:rsidRDefault="004F7771" w:rsidP="00B625AD">
      <w:pPr>
        <w:pStyle w:val="Akapitzlist"/>
        <w:numPr>
          <w:ilvl w:val="1"/>
          <w:numId w:val="49"/>
        </w:numPr>
        <w:shd w:val="clear" w:color="auto" w:fill="FFFFFF"/>
        <w:spacing w:after="0" w:line="340" w:lineRule="atLeast"/>
        <w:ind w:left="851"/>
        <w:rPr>
          <w:rFonts w:ascii="Cambria" w:hAnsi="Cambria" w:cs="Open Sans"/>
          <w:sz w:val="24"/>
          <w:szCs w:val="24"/>
        </w:rPr>
      </w:pPr>
      <w:r w:rsidRPr="00B626A5">
        <w:rPr>
          <w:rFonts w:ascii="Cambria" w:hAnsi="Cambria" w:cs="Open Sans"/>
          <w:sz w:val="24"/>
          <w:szCs w:val="24"/>
        </w:rPr>
        <w:t>okres obowiązywania umowy przekracza 6 miesięcy.</w:t>
      </w:r>
    </w:p>
    <w:p w:rsidR="004F7771" w:rsidRDefault="004F7771" w:rsidP="004F7771">
      <w:pPr>
        <w:pStyle w:val="m8069290857866364993gmail-text-justify"/>
        <w:shd w:val="clear" w:color="auto" w:fill="FFFFFF"/>
        <w:spacing w:before="0" w:beforeAutospacing="0" w:after="0" w:afterAutospacing="0" w:line="276" w:lineRule="auto"/>
        <w:ind w:left="426"/>
        <w:jc w:val="both"/>
        <w:rPr>
          <w:rFonts w:ascii="Cambria" w:hAnsi="Cambria" w:cs="Calibri"/>
          <w:color w:val="000000"/>
        </w:rPr>
      </w:pPr>
    </w:p>
    <w:p w:rsidR="00A671E3" w:rsidRPr="00EC702D" w:rsidRDefault="00A671E3" w:rsidP="00B83CE6">
      <w:pPr>
        <w:spacing w:after="0"/>
        <w:jc w:val="center"/>
        <w:rPr>
          <w:rFonts w:ascii="Cambria" w:hAnsi="Cambria"/>
          <w:b/>
          <w:bCs/>
          <w:sz w:val="24"/>
          <w:szCs w:val="24"/>
        </w:rPr>
      </w:pPr>
      <w:r w:rsidRPr="00EC702D">
        <w:rPr>
          <w:rFonts w:ascii="Cambria" w:hAnsi="Cambria"/>
          <w:b/>
          <w:bCs/>
          <w:sz w:val="24"/>
          <w:szCs w:val="24"/>
        </w:rPr>
        <w:t>§ 1</w:t>
      </w:r>
      <w:r w:rsidR="003D4DFF">
        <w:rPr>
          <w:rFonts w:ascii="Cambria" w:hAnsi="Cambria"/>
          <w:b/>
          <w:bCs/>
          <w:sz w:val="24"/>
          <w:szCs w:val="24"/>
        </w:rPr>
        <w:t>8</w:t>
      </w:r>
    </w:p>
    <w:p w:rsidR="00A671E3" w:rsidRDefault="00A671E3" w:rsidP="00B83CE6">
      <w:pPr>
        <w:spacing w:after="0"/>
        <w:jc w:val="center"/>
        <w:rPr>
          <w:rFonts w:ascii="Cambria" w:hAnsi="Cambria"/>
          <w:b/>
          <w:bCs/>
          <w:sz w:val="24"/>
          <w:szCs w:val="24"/>
        </w:rPr>
      </w:pPr>
      <w:r w:rsidRPr="00EC702D">
        <w:rPr>
          <w:rFonts w:ascii="Cambria" w:hAnsi="Cambria"/>
          <w:b/>
          <w:bCs/>
          <w:sz w:val="24"/>
          <w:szCs w:val="24"/>
        </w:rPr>
        <w:t xml:space="preserve">Ochrona danych osobowych </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Na podstawie art. 14 ust. 1 i ust. 2 Rozporządzenia Parlamentu Europejskiego i Rady (UE) 2016/679 z 27 kwietnia 2016 r. w sprawie ochrony osób fizycznych w związku z przetwarzaniem danych osobowych i w sprawie swobodnego przepływu takich danych oraz uchylenia dyrektywy 95/46/WE (Dz.U.UE.L. z 2016r. Nr 119, s.1 ze zm.) - dalej: „RODO” informuję, że:</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1.</w:t>
      </w:r>
      <w:r w:rsidRPr="00196ED1">
        <w:rPr>
          <w:rFonts w:ascii="Cambria" w:hAnsi="Cambria" w:cs="Arial"/>
          <w:bCs/>
          <w:sz w:val="24"/>
          <w:szCs w:val="24"/>
        </w:rPr>
        <w:tab/>
        <w:t>Administratorem Państwa danych osobowych jest Gmina Głusk (Dominów, ul. Rynek 1,20-388 Dominów, tel. 81 751 87 60)</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2.</w:t>
      </w:r>
      <w:r w:rsidRPr="00196ED1">
        <w:rPr>
          <w:rFonts w:ascii="Cambria" w:hAnsi="Cambria" w:cs="Arial"/>
          <w:bCs/>
          <w:sz w:val="24"/>
          <w:szCs w:val="24"/>
        </w:rPr>
        <w:tab/>
        <w:t xml:space="preserve">Mogą się Państwo kontaktować z wyznaczonym przez Administratora </w:t>
      </w:r>
      <w:r w:rsidRPr="00196ED1">
        <w:rPr>
          <w:rFonts w:ascii="Cambria" w:hAnsi="Cambria" w:cs="Arial"/>
          <w:bCs/>
          <w:sz w:val="24"/>
          <w:szCs w:val="24"/>
        </w:rPr>
        <w:lastRenderedPageBreak/>
        <w:t>Inspektorem Ochrony Danych Osobowych we wszystkich sprawach dotyczących przetwarzania danych osobowych za pomocą adresu email: inspektor@cbi24.pl lub pisemnie na adres Administratora.</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Definicje:</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Osoba Reprezentująca - osoba fizyczna prowadząca działalność gospodarczą lub osoba fizyczna działająca jako reprezentant lub pełnomocnik Zamawiającego (z mocy prawa lub wskutek czynności prawnej), wskazana w treści Umowy z Zamawiającym lub wskazana w związku z wykonywaniem Umowy;</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Osoba Kontaktowa - każda osoba fizyczna, która nie jest Osobą Reprezentującą, wskazana w treści Umowy z Zamawiającym lub wskazana w związku z wykonywaniem Umowy, w szczególności osoba wskazana do kontaktu, współpracownik Zamawiającego.</w:t>
      </w:r>
    </w:p>
    <w:p w:rsidR="00423AEB" w:rsidRPr="00423AEB" w:rsidRDefault="00423AEB" w:rsidP="00423AEB">
      <w:pPr>
        <w:rPr>
          <w:rFonts w:ascii="Cambria" w:hAnsi="Cambria" w:cs="Arial"/>
          <w:bCs/>
          <w:sz w:val="24"/>
          <w:szCs w:val="24"/>
        </w:rPr>
      </w:pPr>
    </w:p>
    <w:p w:rsidR="00423AEB" w:rsidRPr="00423AEB" w:rsidRDefault="00196ED1" w:rsidP="00423AEB">
      <w:pPr>
        <w:rPr>
          <w:rFonts w:ascii="Cambria" w:hAnsi="Cambria" w:cs="Arial"/>
          <w:bCs/>
          <w:sz w:val="24"/>
          <w:szCs w:val="24"/>
        </w:rPr>
      </w:pPr>
      <w:r w:rsidRPr="00196ED1">
        <w:rPr>
          <w:rFonts w:ascii="Cambria" w:hAnsi="Cambria" w:cs="Arial"/>
          <w:bCs/>
          <w:sz w:val="24"/>
          <w:szCs w:val="24"/>
        </w:rPr>
        <w:t>3.</w:t>
      </w:r>
      <w:r w:rsidRPr="00196ED1">
        <w:rPr>
          <w:rFonts w:ascii="Cambria" w:hAnsi="Cambria" w:cs="Arial"/>
          <w:bCs/>
          <w:sz w:val="24"/>
          <w:szCs w:val="24"/>
        </w:rPr>
        <w:tab/>
        <w:t>Państwa dane osobowe są lub mogą być przetwarzane w określonych poniżej celach, o ile przetwarzanie danych dotyczyć będzie tych celów:</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a)</w:t>
      </w:r>
      <w:r w:rsidRPr="00196ED1">
        <w:rPr>
          <w:rFonts w:ascii="Cambria" w:hAnsi="Cambria" w:cs="Arial"/>
          <w:bCs/>
          <w:sz w:val="24"/>
          <w:szCs w:val="24"/>
        </w:rPr>
        <w:tab/>
        <w:t>zawarcie lub wykonanie Umowy– podstawą prawną przetwarzania danych Osoby Reprezentującej będącej stroną Umowy - jest art. 6 ust. 1 lit. b 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b)</w:t>
      </w:r>
      <w:r w:rsidRPr="00196ED1">
        <w:rPr>
          <w:rFonts w:ascii="Cambria" w:hAnsi="Cambria" w:cs="Arial"/>
          <w:bCs/>
          <w:sz w:val="24"/>
          <w:szCs w:val="24"/>
        </w:rPr>
        <w:tab/>
        <w:t>zawarcie lub wykonanie Umowy - podstawą prawną przetwarzania danych Osoby Reprezentującej niebędącej stroną Umowy lub Osoby Kontaktowej jest prawnie uzasadniony interes Administratora (art. 6 ust. 1 lit. fRODO);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c)</w:t>
      </w:r>
      <w:r w:rsidRPr="00196ED1">
        <w:rPr>
          <w:rFonts w:ascii="Cambria" w:hAnsi="Cambria" w:cs="Arial"/>
          <w:bCs/>
          <w:sz w:val="24"/>
          <w:szCs w:val="24"/>
        </w:rPr>
        <w:tab/>
        <w:t>realizacja obowiązków wynikających z przepisów prawa - podstawą prawną przetwarzania danych Osoby Reprezentującej lub Osoby Kontaktowej jest obowiązek prawny ciążący na Administratorze (art. 6 ust. 1 lit. cRODO);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d)</w:t>
      </w:r>
      <w:r w:rsidRPr="00196ED1">
        <w:rPr>
          <w:rFonts w:ascii="Cambria" w:hAnsi="Cambria" w:cs="Arial"/>
          <w:bCs/>
          <w:sz w:val="24"/>
          <w:szCs w:val="24"/>
        </w:rPr>
        <w:tab/>
        <w:t>ustalenie, dochodzenie ewentualnych roszczeń lub obrona przed roszczeniami przez Administratora - podstawą prawną przetwarzania danych Osoby Reprezentującej lub Osoby Kontaktowej jest prawnie uzasadniony interes Administratora (art. 6 ust. 1 lit. f 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e)</w:t>
      </w:r>
      <w:r w:rsidRPr="00196ED1">
        <w:rPr>
          <w:rFonts w:ascii="Cambria" w:hAnsi="Cambria" w:cs="Arial"/>
          <w:bCs/>
          <w:sz w:val="24"/>
          <w:szCs w:val="24"/>
        </w:rPr>
        <w:tab/>
        <w:t>cel archiwalny (dowodowy) będący realizacją prawnie uzasadnionego interesu Administratora dotyczącego zabezpieczenia informacji na wypadek prawnej potrzeby wykazania faktów - podstawą prawną przetwarzania danych Osoby Reprezentującej lub Osoby Kontaktowej jest prawnie uzasadniony interes Administratora (art. 6 ust. 1 lit. f 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4.</w:t>
      </w:r>
      <w:r w:rsidRPr="00196ED1">
        <w:rPr>
          <w:rFonts w:ascii="Cambria" w:hAnsi="Cambria" w:cs="Arial"/>
          <w:bCs/>
          <w:sz w:val="24"/>
          <w:szCs w:val="24"/>
        </w:rPr>
        <w:tab/>
        <w:t>Administrator przetwarza Państwa dane osobowe w zakresie:</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a)</w:t>
      </w:r>
      <w:r w:rsidRPr="00196ED1">
        <w:rPr>
          <w:rFonts w:ascii="Cambria" w:hAnsi="Cambria" w:cs="Arial"/>
          <w:bCs/>
          <w:sz w:val="24"/>
          <w:szCs w:val="24"/>
        </w:rPr>
        <w:tab/>
        <w:t>danych identyfikacyjnych (np. imię i nazwisko, NIP, PESEL, miejsce pracy, zajmowane stanowisko);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lastRenderedPageBreak/>
        <w:t>b)</w:t>
      </w:r>
      <w:r w:rsidRPr="00196ED1">
        <w:rPr>
          <w:rFonts w:ascii="Cambria" w:hAnsi="Cambria" w:cs="Arial"/>
          <w:bCs/>
          <w:sz w:val="24"/>
          <w:szCs w:val="24"/>
        </w:rPr>
        <w:tab/>
        <w:t>danych kontaktowych (np. numer telefonu, adres e-mail).</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5.</w:t>
      </w:r>
      <w:r w:rsidRPr="00196ED1">
        <w:rPr>
          <w:rFonts w:ascii="Cambria" w:hAnsi="Cambria" w:cs="Arial"/>
          <w:bCs/>
          <w:sz w:val="24"/>
          <w:szCs w:val="24"/>
        </w:rPr>
        <w:tab/>
        <w:t>Podanie danych osobowych jest niezbędne do zawarcia Umowy i jej wykonywania - bez ich podania brak jest możliwości zawarcia Umowy, jej należytego wykonywania lub podejmowania działań w związku z jej realizacją.</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6.</w:t>
      </w:r>
      <w:r w:rsidRPr="00196ED1">
        <w:rPr>
          <w:rFonts w:ascii="Cambria" w:hAnsi="Cambria" w:cs="Arial"/>
          <w:bCs/>
          <w:sz w:val="24"/>
          <w:szCs w:val="24"/>
        </w:rPr>
        <w:tab/>
        <w:t>Państwa dane osobowe będą przetwarzane przez okres obowiązywania Umowy, a po jej zakończeniu przez:</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a)</w:t>
      </w:r>
      <w:r w:rsidRPr="00196ED1">
        <w:rPr>
          <w:rFonts w:ascii="Cambria" w:hAnsi="Cambria" w:cs="Arial"/>
          <w:bCs/>
          <w:sz w:val="24"/>
          <w:szCs w:val="24"/>
        </w:rPr>
        <w:tab/>
        <w:t>okres niezbędny do wykonania obowiązków lub uprawnień wynikających z przepisów prawa, maksymalnie przez okres 6 lat od zakończenia roku, w którym Umowa została rozwiązana lub wykonana;</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b)</w:t>
      </w:r>
      <w:r w:rsidRPr="00196ED1">
        <w:rPr>
          <w:rFonts w:ascii="Cambria" w:hAnsi="Cambria" w:cs="Arial"/>
          <w:bCs/>
          <w:sz w:val="24"/>
          <w:szCs w:val="24"/>
        </w:rPr>
        <w:tab/>
        <w:t>okres przedawnienia roszczeń zgodnie z długością przewidzianą przez przepisy prawa, przy czym najczęściej jest to okres 3lat;</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c)</w:t>
      </w:r>
      <w:r w:rsidRPr="00196ED1">
        <w:rPr>
          <w:rFonts w:ascii="Cambria" w:hAnsi="Cambria" w:cs="Arial"/>
          <w:bCs/>
          <w:sz w:val="24"/>
          <w:szCs w:val="24"/>
        </w:rPr>
        <w:tab/>
        <w:t>do momentu zakończenia postępowań cywilnych, egzekucyjnych, administracyjnych lub karnych wymagających przetwarzania danych osobowych i wynikających z Umowy lub z Umową związanych.</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7.</w:t>
      </w:r>
      <w:r w:rsidRPr="00196ED1">
        <w:rPr>
          <w:rFonts w:ascii="Cambria" w:hAnsi="Cambria" w:cs="Arial"/>
          <w:bCs/>
          <w:sz w:val="24"/>
          <w:szCs w:val="24"/>
        </w:rPr>
        <w:tab/>
        <w:t>Państwa dane mogą być przetwarzane w sposób zautomatyzowany, lecz nie będą podlegać</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profilowaniu.</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8.</w:t>
      </w:r>
      <w:r w:rsidRPr="00196ED1">
        <w:rPr>
          <w:rFonts w:ascii="Cambria" w:hAnsi="Cambria" w:cs="Arial"/>
          <w:bCs/>
          <w:sz w:val="24"/>
          <w:szCs w:val="24"/>
        </w:rPr>
        <w:tab/>
        <w:t>Państwa dane osobowe nie będą przekazywane poza Europejski Obszar Gospodarczy (obejmujący Unię Europejską, Norwegię, Liechtenstein i Islandię).</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9.</w:t>
      </w:r>
      <w:r w:rsidRPr="00196ED1">
        <w:rPr>
          <w:rFonts w:ascii="Cambria" w:hAnsi="Cambria" w:cs="Arial"/>
          <w:bCs/>
          <w:sz w:val="24"/>
          <w:szCs w:val="24"/>
        </w:rPr>
        <w:tab/>
        <w:t>W związku z przetwarzaniem Państwa danych osobowych, przysługują Państwu następujące prawa:</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a)</w:t>
      </w:r>
      <w:r w:rsidRPr="00196ED1">
        <w:rPr>
          <w:rFonts w:ascii="Cambria" w:hAnsi="Cambria" w:cs="Arial"/>
          <w:bCs/>
          <w:sz w:val="24"/>
          <w:szCs w:val="24"/>
        </w:rPr>
        <w:tab/>
        <w:t>prawo dostępu do swoich danych oraz otrzymania ich kopii;</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b)</w:t>
      </w:r>
      <w:r w:rsidRPr="00196ED1">
        <w:rPr>
          <w:rFonts w:ascii="Cambria" w:hAnsi="Cambria" w:cs="Arial"/>
          <w:bCs/>
          <w:sz w:val="24"/>
          <w:szCs w:val="24"/>
        </w:rPr>
        <w:tab/>
        <w:t>prawo do sprostowania (poprawiania) swoich danych osobowych;</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c)</w:t>
      </w:r>
      <w:r w:rsidRPr="00196ED1">
        <w:rPr>
          <w:rFonts w:ascii="Cambria" w:hAnsi="Cambria" w:cs="Arial"/>
          <w:bCs/>
          <w:sz w:val="24"/>
          <w:szCs w:val="24"/>
        </w:rPr>
        <w:tab/>
        <w:t>prawo do ograniczenia przetwarzania danych osobowych;</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d)</w:t>
      </w:r>
      <w:r w:rsidRPr="00196ED1">
        <w:rPr>
          <w:rFonts w:ascii="Cambria" w:hAnsi="Cambria" w:cs="Arial"/>
          <w:bCs/>
          <w:sz w:val="24"/>
          <w:szCs w:val="24"/>
        </w:rPr>
        <w:tab/>
        <w:t>prawo  wniesienia   skargi   do   Prezesa   Urzędu   Ochrony   Danych   Osobowych   (ul. Stawki 2, 00-193 Warszawa), w sytuacji, gdy uzna Pani/Pan, że przetwarzanie danych osobowych narusza przepisy ogólnego rozporządzenia o ochronie danych osobowych (RODO);</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10.</w:t>
      </w:r>
      <w:r w:rsidRPr="00196ED1">
        <w:rPr>
          <w:rFonts w:ascii="Cambria" w:hAnsi="Cambria" w:cs="Arial"/>
          <w:bCs/>
          <w:sz w:val="24"/>
          <w:szCs w:val="24"/>
        </w:rPr>
        <w:tab/>
        <w:t>Jeżeli jest Pani/Pan Osobą Reprezentującą, dane osobowe zostały pozyskane bezpośrednio od Zamawiającego w ramach Umowy, z publicznie dostępnych rejestrów (takich jak CEIDG, KRS) lub od osób, które w imieniu Zamawiającego negocjowały treść Umowy.</w:t>
      </w:r>
    </w:p>
    <w:p w:rsidR="00423AEB" w:rsidRPr="00423AEB" w:rsidRDefault="00196ED1" w:rsidP="00423AEB">
      <w:pPr>
        <w:rPr>
          <w:rFonts w:ascii="Cambria" w:hAnsi="Cambria" w:cs="Arial"/>
          <w:bCs/>
          <w:sz w:val="24"/>
          <w:szCs w:val="24"/>
        </w:rPr>
      </w:pPr>
      <w:r w:rsidRPr="00196ED1">
        <w:rPr>
          <w:rFonts w:ascii="Cambria" w:hAnsi="Cambria" w:cs="Arial"/>
          <w:bCs/>
          <w:sz w:val="24"/>
          <w:szCs w:val="24"/>
        </w:rPr>
        <w:t>11.</w:t>
      </w:r>
      <w:r w:rsidRPr="00196ED1">
        <w:rPr>
          <w:rFonts w:ascii="Cambria" w:hAnsi="Cambria" w:cs="Arial"/>
          <w:bCs/>
          <w:sz w:val="24"/>
          <w:szCs w:val="24"/>
        </w:rPr>
        <w:tab/>
        <w:t xml:space="preserve">Jeżeli jest Pani/Pan Osobą Kontaktową, dane osobowe zostały pozyskane </w:t>
      </w:r>
      <w:r w:rsidRPr="00196ED1">
        <w:rPr>
          <w:rFonts w:ascii="Cambria" w:hAnsi="Cambria" w:cs="Arial"/>
          <w:bCs/>
          <w:sz w:val="24"/>
          <w:szCs w:val="24"/>
        </w:rPr>
        <w:lastRenderedPageBreak/>
        <w:t>bezpośrednio od Zamawiającego w ramach realizacji współpracy z Administratorem lub od osób, które w imieniu Zamawiającego negocjowały treść Umowy.</w:t>
      </w:r>
    </w:p>
    <w:p w:rsidR="00423AEB" w:rsidRPr="00423AEB" w:rsidRDefault="00423AEB" w:rsidP="00423AEB">
      <w:pPr>
        <w:rPr>
          <w:rFonts w:ascii="Cambria" w:hAnsi="Cambria" w:cs="Arial"/>
          <w:bCs/>
          <w:sz w:val="24"/>
          <w:szCs w:val="24"/>
        </w:rPr>
      </w:pPr>
    </w:p>
    <w:p w:rsidR="00EC271A" w:rsidRPr="0002321F" w:rsidRDefault="00196ED1" w:rsidP="0002321F">
      <w:pPr>
        <w:rPr>
          <w:rFonts w:ascii="Cambria" w:hAnsi="Cambria" w:cs="Arial"/>
          <w:bCs/>
          <w:sz w:val="24"/>
          <w:szCs w:val="24"/>
        </w:rPr>
      </w:pPr>
      <w:r w:rsidRPr="00196ED1">
        <w:rPr>
          <w:rFonts w:ascii="Cambria" w:hAnsi="Cambria" w:cs="Arial"/>
          <w:bCs/>
          <w:sz w:val="24"/>
          <w:szCs w:val="24"/>
        </w:rPr>
        <w:t>12.</w:t>
      </w:r>
      <w:r w:rsidRPr="00196ED1">
        <w:rPr>
          <w:rFonts w:ascii="Cambria" w:hAnsi="Cambria" w:cs="Arial"/>
          <w:bCs/>
          <w:sz w:val="24"/>
          <w:szCs w:val="24"/>
        </w:rPr>
        <w:tab/>
        <w:t>Państwa dane mogą zostać przekazane podmiotom zewnętrznym współrealizującym świadczenie usługi przez Administratora na rzecz Państwa pracodawcy - na podstawie umowy powierzenia przetwarzania danych osobowych w szczególności na świadczenie usług informatycznych wykorzystywanych do realizacji świadczonych usług oraz do kancelarii rachunkowej., a także podmiotom lub organom uprawnionym na podstawie przepisów prawa.</w:t>
      </w:r>
    </w:p>
    <w:p w:rsidR="00A671E3" w:rsidRPr="00EC702D" w:rsidRDefault="00A671E3" w:rsidP="00B83CE6">
      <w:pPr>
        <w:spacing w:after="0"/>
        <w:jc w:val="center"/>
        <w:rPr>
          <w:rFonts w:ascii="Cambria" w:hAnsi="Cambria"/>
          <w:b/>
          <w:bCs/>
          <w:sz w:val="24"/>
          <w:szCs w:val="24"/>
        </w:rPr>
      </w:pPr>
      <w:r w:rsidRPr="00EC702D">
        <w:rPr>
          <w:rFonts w:ascii="Cambria" w:hAnsi="Cambria"/>
          <w:b/>
          <w:bCs/>
          <w:sz w:val="24"/>
          <w:szCs w:val="24"/>
        </w:rPr>
        <w:t xml:space="preserve">§ </w:t>
      </w:r>
      <w:r w:rsidR="003D4DFF">
        <w:rPr>
          <w:rFonts w:ascii="Cambria" w:hAnsi="Cambria"/>
          <w:b/>
          <w:bCs/>
          <w:sz w:val="24"/>
          <w:szCs w:val="24"/>
        </w:rPr>
        <w:t>19</w:t>
      </w:r>
    </w:p>
    <w:p w:rsidR="00A671E3" w:rsidRPr="00EC702D" w:rsidRDefault="00A671E3" w:rsidP="00B83CE6">
      <w:pPr>
        <w:spacing w:after="0"/>
        <w:jc w:val="center"/>
        <w:rPr>
          <w:rFonts w:ascii="Cambria" w:hAnsi="Cambria"/>
          <w:b/>
          <w:bCs/>
          <w:sz w:val="24"/>
          <w:szCs w:val="24"/>
        </w:rPr>
      </w:pPr>
      <w:r w:rsidRPr="00EC702D">
        <w:rPr>
          <w:rFonts w:ascii="Cambria" w:hAnsi="Cambria"/>
          <w:b/>
          <w:bCs/>
          <w:sz w:val="24"/>
          <w:szCs w:val="24"/>
        </w:rPr>
        <w:t>Wierzytelności</w:t>
      </w:r>
    </w:p>
    <w:p w:rsidR="00A671E3" w:rsidRPr="00EC702D" w:rsidRDefault="00A671E3" w:rsidP="00B83CE6">
      <w:pPr>
        <w:widowControl/>
        <w:suppressAutoHyphens w:val="0"/>
        <w:autoSpaceDE w:val="0"/>
        <w:autoSpaceDN w:val="0"/>
        <w:spacing w:after="0"/>
        <w:textAlignment w:val="auto"/>
        <w:rPr>
          <w:rFonts w:ascii="Cambria" w:eastAsia="Lucida Sans Unicode" w:hAnsi="Cambria"/>
          <w:kern w:val="3"/>
          <w:sz w:val="24"/>
          <w:szCs w:val="24"/>
          <w:lang w:eastAsia="pl-PL"/>
        </w:rPr>
      </w:pPr>
      <w:r w:rsidRPr="00EC702D">
        <w:rPr>
          <w:rFonts w:ascii="Cambria" w:eastAsia="Lucida Sans Unicode" w:hAnsi="Cambria"/>
          <w:kern w:val="3"/>
          <w:sz w:val="24"/>
          <w:szCs w:val="24"/>
          <w:lang w:eastAsia="pl-PL"/>
        </w:rPr>
        <w:t>Wykonawca nie może przenieść wierzytelności wynikających z niniejszej umowy na osobę trzecią bez uprzedniej zgody Zamawiającego, wyrażonej w formie pisemnej pod rygorem nieważności.</w:t>
      </w:r>
    </w:p>
    <w:p w:rsidR="00EF3F4F" w:rsidRPr="00E60B8C" w:rsidRDefault="00EF3F4F" w:rsidP="00B83CE6">
      <w:pPr>
        <w:autoSpaceDE w:val="0"/>
        <w:autoSpaceDN w:val="0"/>
        <w:spacing w:after="0"/>
        <w:jc w:val="center"/>
        <w:rPr>
          <w:rFonts w:ascii="Cambria" w:eastAsia="Calibri" w:hAnsi="Cambria"/>
          <w:b/>
          <w:bCs/>
          <w:sz w:val="24"/>
          <w:szCs w:val="24"/>
        </w:rPr>
      </w:pPr>
      <w:r w:rsidRPr="00E60B8C">
        <w:rPr>
          <w:rFonts w:ascii="Cambria" w:eastAsia="Calibri" w:hAnsi="Cambria"/>
          <w:b/>
          <w:bCs/>
          <w:sz w:val="24"/>
          <w:szCs w:val="24"/>
        </w:rPr>
        <w:t>§ 2</w:t>
      </w:r>
      <w:r w:rsidR="003D4DFF">
        <w:rPr>
          <w:rFonts w:ascii="Cambria" w:eastAsia="Calibri" w:hAnsi="Cambria"/>
          <w:b/>
          <w:bCs/>
          <w:sz w:val="24"/>
          <w:szCs w:val="24"/>
        </w:rPr>
        <w:t>0</w:t>
      </w:r>
    </w:p>
    <w:p w:rsidR="00676EB1" w:rsidRDefault="00EF3F4F" w:rsidP="00B83CE6">
      <w:pPr>
        <w:autoSpaceDE w:val="0"/>
        <w:autoSpaceDN w:val="0"/>
        <w:spacing w:after="0"/>
        <w:jc w:val="center"/>
        <w:rPr>
          <w:rFonts w:ascii="Cambria" w:eastAsia="Calibri" w:hAnsi="Cambria"/>
          <w:b/>
          <w:bCs/>
          <w:sz w:val="24"/>
          <w:szCs w:val="24"/>
        </w:rPr>
      </w:pPr>
      <w:r w:rsidRPr="00E60B8C">
        <w:rPr>
          <w:rFonts w:ascii="Cambria" w:eastAsia="Calibri" w:hAnsi="Cambria"/>
          <w:b/>
          <w:bCs/>
          <w:sz w:val="24"/>
          <w:szCs w:val="24"/>
        </w:rPr>
        <w:t>Polubowne rozwiązywanie sporów</w:t>
      </w:r>
    </w:p>
    <w:p w:rsidR="00676EB1" w:rsidRPr="00676EB1" w:rsidRDefault="00EF3F4F" w:rsidP="00B625AD">
      <w:pPr>
        <w:pStyle w:val="Akapitzlist"/>
        <w:numPr>
          <w:ilvl w:val="3"/>
          <w:numId w:val="40"/>
        </w:numPr>
        <w:autoSpaceDE w:val="0"/>
        <w:autoSpaceDN w:val="0"/>
        <w:spacing w:after="0"/>
        <w:ind w:left="426" w:hanging="426"/>
        <w:jc w:val="both"/>
        <w:rPr>
          <w:rFonts w:ascii="Cambria" w:hAnsi="Cambria"/>
          <w:b/>
          <w:bCs/>
          <w:sz w:val="24"/>
          <w:szCs w:val="24"/>
        </w:rPr>
      </w:pPr>
      <w:r w:rsidRPr="00676EB1">
        <w:rPr>
          <w:rFonts w:ascii="Cambria" w:hAnsi="Cambria" w:cs="Open Sans"/>
          <w:sz w:val="24"/>
          <w:szCs w:val="24"/>
          <w:shd w:val="clear" w:color="auto" w:fill="FFFFFF"/>
        </w:rPr>
        <w:t xml:space="preserve">W przypadku zaistnienia pomiędzy stronami sporu wynikającego z umowy </w:t>
      </w:r>
      <w:r w:rsidR="00676EB1" w:rsidRPr="00676EB1">
        <w:rPr>
          <w:rFonts w:ascii="Cambria" w:hAnsi="Cambria" w:cs="Open Sans"/>
          <w:sz w:val="24"/>
          <w:szCs w:val="24"/>
          <w:shd w:val="clear" w:color="auto" w:fill="FFFFFF"/>
        </w:rPr>
        <w:br/>
      </w:r>
      <w:r w:rsidRPr="00676EB1">
        <w:rPr>
          <w:rFonts w:ascii="Cambria" w:hAnsi="Cambria" w:cs="Open Sans"/>
          <w:sz w:val="24"/>
          <w:szCs w:val="24"/>
          <w:shd w:val="clear" w:color="auto" w:fill="FFFFFF"/>
        </w:rPr>
        <w:t>lub pozostającego w związku z umową,</w:t>
      </w:r>
      <w:r w:rsidR="00E60B8C" w:rsidRPr="00676EB1">
        <w:rPr>
          <w:rFonts w:ascii="Cambria" w:hAnsi="Cambria" w:cs="Open Sans"/>
          <w:sz w:val="24"/>
          <w:szCs w:val="24"/>
          <w:shd w:val="clear" w:color="auto" w:fill="FFFFFF"/>
        </w:rPr>
        <w:t xml:space="preserve"> dla którego możliwe jest zawarcie ugody, </w:t>
      </w:r>
      <w:r w:rsidRPr="00676EB1">
        <w:rPr>
          <w:rFonts w:ascii="Cambria" w:hAnsi="Cambria" w:cs="Open Sans"/>
          <w:sz w:val="24"/>
          <w:szCs w:val="24"/>
          <w:shd w:val="clear" w:color="auto" w:fill="FFFFFF"/>
        </w:rPr>
        <w:t xml:space="preserve">strony zobowiązują się do jego rozwiązania w drodze mediacji. </w:t>
      </w:r>
    </w:p>
    <w:p w:rsidR="00EF3F4F" w:rsidRPr="00676EB1" w:rsidRDefault="00EF3F4F" w:rsidP="00B625AD">
      <w:pPr>
        <w:pStyle w:val="Akapitzlist"/>
        <w:numPr>
          <w:ilvl w:val="3"/>
          <w:numId w:val="40"/>
        </w:numPr>
        <w:autoSpaceDE w:val="0"/>
        <w:autoSpaceDN w:val="0"/>
        <w:spacing w:after="0"/>
        <w:ind w:left="426" w:hanging="426"/>
        <w:jc w:val="both"/>
        <w:rPr>
          <w:rFonts w:ascii="Cambria" w:hAnsi="Cambria"/>
          <w:b/>
          <w:bCs/>
          <w:sz w:val="24"/>
          <w:szCs w:val="24"/>
        </w:rPr>
      </w:pPr>
      <w:r w:rsidRPr="00676EB1">
        <w:rPr>
          <w:rFonts w:ascii="Cambria" w:hAnsi="Cambria" w:cs="Open Sans"/>
          <w:sz w:val="24"/>
          <w:szCs w:val="24"/>
          <w:shd w:val="clear" w:color="auto" w:fill="FFFFFF"/>
        </w:rPr>
        <w:t>Mediacja prowadzona będzie przez Mediatorów Stałych Sądu Polubownego przy Prokuratorii Generalnej Rzeczypospolitej Polskiej zgodnie z Regulaminem tego Sądu.</w:t>
      </w:r>
    </w:p>
    <w:p w:rsidR="00A671E3" w:rsidRPr="00EC702D" w:rsidRDefault="00A671E3"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 2</w:t>
      </w:r>
      <w:r w:rsidR="003D4DFF">
        <w:rPr>
          <w:rFonts w:ascii="Cambria" w:eastAsia="Calibri" w:hAnsi="Cambria"/>
          <w:b/>
          <w:bCs/>
          <w:sz w:val="24"/>
          <w:szCs w:val="24"/>
        </w:rPr>
        <w:t>1</w:t>
      </w:r>
    </w:p>
    <w:p w:rsidR="00A671E3" w:rsidRPr="00EC702D" w:rsidRDefault="00A671E3" w:rsidP="00B83CE6">
      <w:pPr>
        <w:autoSpaceDE w:val="0"/>
        <w:autoSpaceDN w:val="0"/>
        <w:spacing w:after="0"/>
        <w:jc w:val="center"/>
        <w:rPr>
          <w:rFonts w:ascii="Cambria" w:eastAsia="Calibri" w:hAnsi="Cambria"/>
          <w:b/>
          <w:bCs/>
          <w:sz w:val="24"/>
          <w:szCs w:val="24"/>
        </w:rPr>
      </w:pPr>
      <w:r w:rsidRPr="00EC702D">
        <w:rPr>
          <w:rFonts w:ascii="Cambria" w:eastAsia="Calibri" w:hAnsi="Cambria"/>
          <w:b/>
          <w:bCs/>
          <w:sz w:val="24"/>
          <w:szCs w:val="24"/>
        </w:rPr>
        <w:t>Postanowienia końcowe</w:t>
      </w:r>
    </w:p>
    <w:p w:rsidR="00A671E3" w:rsidRPr="00EC702D" w:rsidRDefault="00A671E3" w:rsidP="00B625AD">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sz w:val="24"/>
          <w:szCs w:val="24"/>
        </w:rPr>
      </w:pPr>
      <w:r w:rsidRPr="00EC702D">
        <w:rPr>
          <w:rFonts w:ascii="Cambria" w:hAnsi="Cambria" w:cs="Calibri"/>
          <w:color w:val="000000"/>
          <w:sz w:val="24"/>
          <w:szCs w:val="24"/>
        </w:rPr>
        <w:t xml:space="preserve">W sprawach nieuregulowanych niniejszą umową stosuje się przepisy obowiązującego prawa, w szczególności Kodeksu </w:t>
      </w:r>
      <w:r w:rsidRPr="00EC702D">
        <w:rPr>
          <w:rFonts w:ascii="Cambria" w:hAnsi="Cambria" w:cs="Calibri"/>
          <w:sz w:val="24"/>
          <w:szCs w:val="24"/>
        </w:rPr>
        <w:t>cywilnego, Prawa zamówień publicznych, Prawa budowlanego oraz ustawy o prawie autorskim i prawach pokrewnych.</w:t>
      </w:r>
    </w:p>
    <w:p w:rsidR="00A671E3" w:rsidRPr="00EC702D" w:rsidRDefault="00A671E3" w:rsidP="00B625AD">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sz w:val="24"/>
          <w:szCs w:val="24"/>
        </w:rPr>
      </w:pPr>
      <w:r w:rsidRPr="00EC702D">
        <w:rPr>
          <w:rFonts w:ascii="Cambria" w:hAnsi="Cambria" w:cs="Calibri"/>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rsidR="00A671E3" w:rsidRPr="00EC702D" w:rsidRDefault="00A671E3" w:rsidP="00B625AD">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sz w:val="24"/>
          <w:szCs w:val="24"/>
        </w:rPr>
      </w:pPr>
      <w:r w:rsidRPr="00EC702D">
        <w:rPr>
          <w:rFonts w:ascii="Cambria" w:hAnsi="Cambria" w:cs="Calibri"/>
          <w:color w:val="000000"/>
          <w:sz w:val="24"/>
          <w:szCs w:val="24"/>
        </w:rPr>
        <w:t>Wszelkie spory</w:t>
      </w:r>
      <w:r w:rsidR="00676EB1">
        <w:rPr>
          <w:rFonts w:ascii="Cambria" w:hAnsi="Cambria" w:cs="Calibri"/>
          <w:color w:val="000000"/>
          <w:sz w:val="24"/>
          <w:szCs w:val="24"/>
        </w:rPr>
        <w:t>, z zastrzeżeniem § 20 Umowy,</w:t>
      </w:r>
      <w:r w:rsidRPr="00EC702D">
        <w:rPr>
          <w:rFonts w:ascii="Cambria" w:hAnsi="Cambria" w:cs="Calibri"/>
          <w:color w:val="000000"/>
          <w:sz w:val="24"/>
          <w:szCs w:val="24"/>
        </w:rPr>
        <w:t xml:space="preserve"> wynikające z niniejszej umowy lub powstające w związku z umową będą rozstrzygane przez sąd właściwy dla siedziby Zamawiającego. </w:t>
      </w:r>
    </w:p>
    <w:p w:rsidR="00A671E3" w:rsidRPr="00EC702D" w:rsidRDefault="00A671E3" w:rsidP="00B625AD">
      <w:pPr>
        <w:pStyle w:val="Jasnasiatkaakcent31"/>
        <w:widowControl w:val="0"/>
        <w:numPr>
          <w:ilvl w:val="0"/>
          <w:numId w:val="38"/>
        </w:numPr>
        <w:suppressAutoHyphens w:val="0"/>
        <w:autoSpaceDE w:val="0"/>
        <w:autoSpaceDN w:val="0"/>
        <w:adjustRightInd w:val="0"/>
        <w:spacing w:after="0"/>
        <w:ind w:left="426" w:hanging="426"/>
        <w:jc w:val="both"/>
        <w:rPr>
          <w:rFonts w:ascii="Cambria" w:hAnsi="Cambria" w:cs="Calibri"/>
          <w:color w:val="000000"/>
          <w:sz w:val="24"/>
          <w:szCs w:val="24"/>
        </w:rPr>
      </w:pPr>
      <w:r w:rsidRPr="00EC702D">
        <w:rPr>
          <w:rFonts w:ascii="Cambria" w:hAnsi="Cambria" w:cs="Calibri"/>
          <w:color w:val="000000"/>
          <w:sz w:val="24"/>
          <w:szCs w:val="24"/>
        </w:rPr>
        <w:t xml:space="preserve">Umowę sporządzono w </w:t>
      </w:r>
      <w:r w:rsidR="0002321F">
        <w:rPr>
          <w:rFonts w:ascii="Cambria" w:hAnsi="Cambria" w:cs="Calibri"/>
          <w:color w:val="000000"/>
          <w:sz w:val="24"/>
          <w:szCs w:val="24"/>
        </w:rPr>
        <w:t>trzech</w:t>
      </w:r>
      <w:r w:rsidRPr="00EC702D">
        <w:rPr>
          <w:rFonts w:ascii="Cambria" w:hAnsi="Cambria" w:cs="Calibri"/>
          <w:color w:val="000000"/>
          <w:sz w:val="24"/>
          <w:szCs w:val="24"/>
        </w:rPr>
        <w:t xml:space="preserve"> jednobrzmiących egzemplarzach: </w:t>
      </w:r>
      <w:r w:rsidR="0002321F">
        <w:rPr>
          <w:rFonts w:ascii="Cambria" w:hAnsi="Cambria" w:cs="Calibri"/>
          <w:color w:val="000000"/>
          <w:sz w:val="24"/>
          <w:szCs w:val="24"/>
        </w:rPr>
        <w:t>dwa</w:t>
      </w:r>
      <w:r w:rsidRPr="00EC702D">
        <w:rPr>
          <w:rFonts w:ascii="Cambria" w:hAnsi="Cambria" w:cs="Calibri"/>
          <w:color w:val="000000"/>
          <w:sz w:val="24"/>
          <w:szCs w:val="24"/>
        </w:rPr>
        <w:t xml:space="preserve"> egzemplarze dla Zamawiającego, jeden egzemplarz dla Wykonawcy.</w:t>
      </w:r>
    </w:p>
    <w:p w:rsidR="00A671E3" w:rsidRPr="00EC702D" w:rsidRDefault="00A671E3" w:rsidP="00B625AD">
      <w:pPr>
        <w:pStyle w:val="Akapitzlist"/>
        <w:numPr>
          <w:ilvl w:val="0"/>
          <w:numId w:val="38"/>
        </w:numPr>
        <w:autoSpaceDE w:val="0"/>
        <w:autoSpaceDN w:val="0"/>
        <w:adjustRightInd w:val="0"/>
        <w:spacing w:after="0"/>
        <w:ind w:left="426" w:hanging="426"/>
        <w:jc w:val="both"/>
        <w:rPr>
          <w:rFonts w:ascii="Cambria" w:hAnsi="Cambria" w:cs="Calibri"/>
          <w:sz w:val="24"/>
          <w:szCs w:val="24"/>
        </w:rPr>
      </w:pPr>
      <w:r w:rsidRPr="00EC702D">
        <w:rPr>
          <w:rFonts w:ascii="Cambria" w:hAnsi="Cambria" w:cs="Calibri"/>
          <w:color w:val="000000"/>
          <w:sz w:val="24"/>
          <w:szCs w:val="24"/>
        </w:rPr>
        <w:t>Załącznikami do umowy są:</w:t>
      </w:r>
    </w:p>
    <w:p w:rsidR="00A671E3" w:rsidRPr="009E5D4C" w:rsidRDefault="00A671E3" w:rsidP="00B625AD">
      <w:pPr>
        <w:widowControl/>
        <w:numPr>
          <w:ilvl w:val="0"/>
          <w:numId w:val="42"/>
        </w:numPr>
        <w:tabs>
          <w:tab w:val="left" w:pos="851"/>
        </w:tabs>
        <w:autoSpaceDE w:val="0"/>
        <w:adjustRightInd/>
        <w:spacing w:after="0"/>
        <w:ind w:hanging="1658"/>
        <w:contextualSpacing/>
        <w:textAlignment w:val="auto"/>
        <w:rPr>
          <w:rFonts w:ascii="Cambria" w:hAnsi="Cambria" w:cs="Times New Roman"/>
          <w:sz w:val="24"/>
          <w:szCs w:val="24"/>
        </w:rPr>
      </w:pPr>
      <w:r w:rsidRPr="00EC702D">
        <w:rPr>
          <w:rFonts w:ascii="Cambria" w:hAnsi="Cambria" w:cs="Cambria"/>
          <w:sz w:val="24"/>
          <w:szCs w:val="24"/>
        </w:rPr>
        <w:t>Złożona oferta.</w:t>
      </w:r>
    </w:p>
    <w:p w:rsidR="00A671E3" w:rsidRPr="00605DFF" w:rsidRDefault="00A671E3" w:rsidP="00B625AD">
      <w:pPr>
        <w:widowControl/>
        <w:numPr>
          <w:ilvl w:val="0"/>
          <w:numId w:val="42"/>
        </w:numPr>
        <w:tabs>
          <w:tab w:val="left" w:pos="851"/>
        </w:tabs>
        <w:autoSpaceDE w:val="0"/>
        <w:adjustRightInd/>
        <w:spacing w:after="0"/>
        <w:ind w:hanging="1658"/>
        <w:contextualSpacing/>
        <w:textAlignment w:val="auto"/>
        <w:rPr>
          <w:rFonts w:ascii="Cambria" w:hAnsi="Cambria"/>
        </w:rPr>
      </w:pPr>
      <w:r>
        <w:rPr>
          <w:rFonts w:ascii="Cambria" w:hAnsi="Cambria" w:cs="Cambria"/>
          <w:sz w:val="24"/>
          <w:szCs w:val="24"/>
        </w:rPr>
        <w:t>H</w:t>
      </w:r>
      <w:r w:rsidRPr="00605DFF">
        <w:rPr>
          <w:rFonts w:ascii="Cambria" w:hAnsi="Cambria" w:cs="Cambria"/>
          <w:sz w:val="24"/>
          <w:szCs w:val="24"/>
        </w:rPr>
        <w:t>armonogram rzeczowo-finansowy.</w:t>
      </w:r>
    </w:p>
    <w:p w:rsidR="00A671E3" w:rsidRPr="00EC702D" w:rsidRDefault="00A671E3" w:rsidP="00B83CE6">
      <w:pPr>
        <w:pStyle w:val="Jasnalistaakcent51"/>
        <w:widowControl/>
        <w:suppressAutoHyphens w:val="0"/>
        <w:autoSpaceDE w:val="0"/>
        <w:autoSpaceDN w:val="0"/>
        <w:spacing w:after="0"/>
        <w:jc w:val="left"/>
        <w:textAlignment w:val="auto"/>
        <w:rPr>
          <w:rFonts w:ascii="Cambria" w:eastAsia="Calibri" w:hAnsi="Cambria" w:cs="Calibri"/>
          <w:strike/>
          <w:sz w:val="24"/>
          <w:szCs w:val="24"/>
          <w:highlight w:val="yellow"/>
          <w:lang w:eastAsia="en-US"/>
        </w:rPr>
      </w:pPr>
    </w:p>
    <w:p w:rsidR="00A671E3" w:rsidRPr="00EC702D" w:rsidRDefault="00A671E3" w:rsidP="00B83CE6">
      <w:pPr>
        <w:widowControl/>
        <w:suppressAutoHyphens w:val="0"/>
        <w:autoSpaceDE w:val="0"/>
        <w:autoSpaceDN w:val="0"/>
        <w:spacing w:after="0"/>
        <w:jc w:val="left"/>
        <w:textAlignment w:val="auto"/>
        <w:rPr>
          <w:rFonts w:ascii="Cambria" w:eastAsia="Calibri" w:hAnsi="Cambria"/>
          <w:sz w:val="24"/>
          <w:szCs w:val="24"/>
          <w:lang w:eastAsia="en-US"/>
        </w:rPr>
      </w:pPr>
    </w:p>
    <w:tbl>
      <w:tblPr>
        <w:tblW w:w="0" w:type="auto"/>
        <w:tblLook w:val="04A0"/>
      </w:tblPr>
      <w:tblGrid>
        <w:gridCol w:w="4605"/>
        <w:gridCol w:w="4605"/>
      </w:tblGrid>
      <w:tr w:rsidR="00A671E3" w:rsidRPr="00EC702D" w:rsidTr="007B4E0A">
        <w:tc>
          <w:tcPr>
            <w:tcW w:w="4605" w:type="dxa"/>
          </w:tcPr>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Zamawiający:</w:t>
            </w:r>
          </w:p>
        </w:tc>
        <w:tc>
          <w:tcPr>
            <w:tcW w:w="4605" w:type="dxa"/>
          </w:tcPr>
          <w:p w:rsidR="00A671E3" w:rsidRPr="00EC702D" w:rsidRDefault="00A671E3" w:rsidP="00B83CE6">
            <w:pPr>
              <w:widowControl/>
              <w:suppressAutoHyphens w:val="0"/>
              <w:autoSpaceDE w:val="0"/>
              <w:autoSpaceDN w:val="0"/>
              <w:spacing w:after="0"/>
              <w:jc w:val="center"/>
              <w:textAlignment w:val="auto"/>
              <w:rPr>
                <w:rFonts w:ascii="Cambria" w:eastAsia="Calibri" w:hAnsi="Cambria"/>
                <w:b/>
                <w:bCs/>
                <w:sz w:val="24"/>
                <w:szCs w:val="24"/>
                <w:lang w:eastAsia="en-US"/>
              </w:rPr>
            </w:pPr>
            <w:r w:rsidRPr="00EC702D">
              <w:rPr>
                <w:rFonts w:ascii="Cambria" w:eastAsia="Calibri" w:hAnsi="Cambria"/>
                <w:b/>
                <w:bCs/>
                <w:sz w:val="24"/>
                <w:szCs w:val="24"/>
                <w:lang w:eastAsia="en-US"/>
              </w:rPr>
              <w:t xml:space="preserve">                                   Wykonawca:</w:t>
            </w:r>
          </w:p>
        </w:tc>
      </w:tr>
    </w:tbl>
    <w:p w:rsidR="00A671E3" w:rsidRPr="00077606" w:rsidRDefault="00A671E3" w:rsidP="00B83CE6">
      <w:pPr>
        <w:widowControl/>
        <w:suppressAutoHyphens w:val="0"/>
        <w:autoSpaceDE w:val="0"/>
        <w:autoSpaceDN w:val="0"/>
        <w:spacing w:after="0"/>
        <w:contextualSpacing/>
        <w:textAlignment w:val="auto"/>
        <w:rPr>
          <w:rFonts w:ascii="Cambria" w:eastAsia="Calibri" w:hAnsi="Cambria"/>
          <w:sz w:val="24"/>
          <w:szCs w:val="24"/>
          <w:lang w:eastAsia="en-US"/>
        </w:rPr>
      </w:pPr>
    </w:p>
    <w:sectPr w:rsidR="00A671E3" w:rsidRPr="00077606" w:rsidSect="00B11F1A">
      <w:headerReference w:type="default" r:id="rId8"/>
      <w:footerReference w:type="default" r:id="rId9"/>
      <w:pgSz w:w="11906" w:h="16838"/>
      <w:pgMar w:top="1417" w:right="1417" w:bottom="1417" w:left="1417" w:header="0"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42C190F" w15:done="0"/>
  <w15:commentEx w15:paraId="6ACA352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2C190F" w16cid:durableId="2D49B970"/>
  <w16cid:commentId w16cid:paraId="6ACA352E" w16cid:durableId="2D49B971"/>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0E5B" w:rsidRDefault="009B0E5B" w:rsidP="009C3898">
      <w:pPr>
        <w:spacing w:after="0" w:line="240" w:lineRule="auto"/>
      </w:pPr>
      <w:r>
        <w:separator/>
      </w:r>
    </w:p>
  </w:endnote>
  <w:endnote w:type="continuationSeparator" w:id="1">
    <w:p w:rsidR="009B0E5B" w:rsidRDefault="009B0E5B" w:rsidP="009C38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Narrow">
    <w:charset w:val="00"/>
    <w:family w:val="auto"/>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font888">
    <w:altName w:val="Calibri"/>
    <w:charset w:val="EE"/>
    <w:family w:val="auto"/>
    <w:pitch w:val="variable"/>
    <w:sig w:usb0="00000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 w:name="DejaVuSans">
    <w:altName w:val="MS Mincho"/>
    <w:panose1 w:val="00000000000000000000"/>
    <w:charset w:val="80"/>
    <w:family w:val="auto"/>
    <w:notTrueType/>
    <w:pitch w:val="default"/>
    <w:sig w:usb0="00000000" w:usb1="08070000" w:usb2="00000010" w:usb3="00000000" w:csb0="00020000" w:csb1="00000000"/>
  </w:font>
  <w:font w:name="Verdana">
    <w:panose1 w:val="020B0604030504040204"/>
    <w:charset w:val="EE"/>
    <w:family w:val="swiss"/>
    <w:pitch w:val="variable"/>
    <w:sig w:usb0="A00006FF" w:usb1="4000205B" w:usb2="00000010" w:usb3="00000000" w:csb0="0000019F" w:csb1="00000000"/>
  </w:font>
  <w:font w:name="-webkit-standard">
    <w:altName w:val="Cambria"/>
    <w:panose1 w:val="00000000000000000000"/>
    <w:charset w:val="00"/>
    <w:family w:val="roman"/>
    <w:notTrueType/>
    <w:pitch w:val="default"/>
    <w:sig w:usb0="00000000" w:usb1="00000000" w:usb2="00000000" w:usb3="00000000" w:csb0="00000000" w:csb1="00000000"/>
  </w:font>
  <w:font w:name="†¯øw≥¸">
    <w:altName w:val="Times New Roman"/>
    <w:charset w:val="EE"/>
    <w:family w:val="auto"/>
    <w:pitch w:val="default"/>
    <w:sig w:usb0="00000000" w:usb1="00000000" w:usb2="00000000" w:usb3="00000000" w:csb0="00000000" w:csb1="00000000"/>
  </w:font>
  <w:font w:name="Open Sans">
    <w:altName w:val="Tahoma"/>
    <w:charset w:val="00"/>
    <w:family w:val="swiss"/>
    <w:pitch w:val="variable"/>
    <w:sig w:usb0="00000001" w:usb1="4000205B" w:usb2="00000028"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864" w:rsidRPr="00E36E80" w:rsidRDefault="00E54864" w:rsidP="00044F2F">
    <w:pPr>
      <w:pStyle w:val="Stopka"/>
      <w:rPr>
        <w:rFonts w:ascii="Cambria" w:hAnsi="Cambria" w:cs="Arial"/>
      </w:rPr>
    </w:pPr>
    <w:r w:rsidRPr="00E36E80">
      <w:rPr>
        <w:rFonts w:ascii="Cambria" w:hAnsi="Cambria" w:cs="Arial"/>
        <w:bdr w:val="single" w:sz="4" w:space="0" w:color="000000"/>
      </w:rPr>
      <w:tab/>
      <w:t>Zał. Nr 2 do SWZ – Projekt umowy</w:t>
    </w:r>
    <w:r w:rsidRPr="00E36E80">
      <w:rPr>
        <w:rFonts w:ascii="Cambria" w:hAnsi="Cambria" w:cs="Arial"/>
        <w:bdr w:val="single" w:sz="4" w:space="0" w:color="000000"/>
      </w:rPr>
      <w:tab/>
      <w:t xml:space="preserve">Strona </w:t>
    </w:r>
    <w:r w:rsidR="00582011" w:rsidRPr="00E36E80">
      <w:rPr>
        <w:rFonts w:ascii="Cambria" w:hAnsi="Cambria" w:cs="Arial"/>
        <w:b/>
        <w:bdr w:val="single" w:sz="4" w:space="0" w:color="000000"/>
      </w:rPr>
      <w:fldChar w:fldCharType="begin"/>
    </w:r>
    <w:r w:rsidRPr="00E36E80">
      <w:rPr>
        <w:rFonts w:ascii="Cambria" w:hAnsi="Cambria" w:cs="Arial"/>
        <w:b/>
        <w:bdr w:val="single" w:sz="4" w:space="0" w:color="000000"/>
      </w:rPr>
      <w:instrText>PAGE</w:instrText>
    </w:r>
    <w:r w:rsidR="00582011" w:rsidRPr="00E36E80">
      <w:rPr>
        <w:rFonts w:ascii="Cambria" w:hAnsi="Cambria" w:cs="Arial"/>
        <w:b/>
        <w:bdr w:val="single" w:sz="4" w:space="0" w:color="000000"/>
      </w:rPr>
      <w:fldChar w:fldCharType="separate"/>
    </w:r>
    <w:r w:rsidR="003C52DD">
      <w:rPr>
        <w:rFonts w:ascii="Cambria" w:hAnsi="Cambria" w:cs="Arial"/>
        <w:b/>
        <w:noProof/>
        <w:bdr w:val="single" w:sz="4" w:space="0" w:color="000000"/>
      </w:rPr>
      <w:t>1</w:t>
    </w:r>
    <w:r w:rsidR="00582011" w:rsidRPr="00E36E80">
      <w:rPr>
        <w:rFonts w:ascii="Cambria" w:hAnsi="Cambria" w:cs="Arial"/>
        <w:b/>
        <w:bdr w:val="single" w:sz="4" w:space="0" w:color="000000"/>
      </w:rPr>
      <w:fldChar w:fldCharType="end"/>
    </w:r>
    <w:r w:rsidRPr="00E36E80">
      <w:rPr>
        <w:rFonts w:ascii="Cambria" w:hAnsi="Cambria" w:cs="Arial"/>
        <w:bdr w:val="single" w:sz="4" w:space="0" w:color="000000"/>
      </w:rPr>
      <w:t xml:space="preserve"> z </w:t>
    </w:r>
    <w:r w:rsidR="00582011" w:rsidRPr="00E36E80">
      <w:rPr>
        <w:rFonts w:ascii="Cambria" w:hAnsi="Cambria" w:cs="Arial"/>
        <w:b/>
        <w:bdr w:val="single" w:sz="4" w:space="0" w:color="000000"/>
      </w:rPr>
      <w:fldChar w:fldCharType="begin"/>
    </w:r>
    <w:r w:rsidRPr="00E36E80">
      <w:rPr>
        <w:rFonts w:ascii="Cambria" w:hAnsi="Cambria" w:cs="Arial"/>
        <w:b/>
        <w:bdr w:val="single" w:sz="4" w:space="0" w:color="000000"/>
      </w:rPr>
      <w:instrText>NUMPAGES</w:instrText>
    </w:r>
    <w:r w:rsidR="00582011" w:rsidRPr="00E36E80">
      <w:rPr>
        <w:rFonts w:ascii="Cambria" w:hAnsi="Cambria" w:cs="Arial"/>
        <w:b/>
        <w:bdr w:val="single" w:sz="4" w:space="0" w:color="000000"/>
      </w:rPr>
      <w:fldChar w:fldCharType="separate"/>
    </w:r>
    <w:r w:rsidR="003C52DD">
      <w:rPr>
        <w:rFonts w:ascii="Cambria" w:hAnsi="Cambria" w:cs="Arial"/>
        <w:b/>
        <w:noProof/>
        <w:bdr w:val="single" w:sz="4" w:space="0" w:color="000000"/>
      </w:rPr>
      <w:t>43</w:t>
    </w:r>
    <w:r w:rsidR="00582011" w:rsidRPr="00E36E80">
      <w:rPr>
        <w:rFonts w:ascii="Cambria" w:hAnsi="Cambria" w:cs="Arial"/>
        <w:b/>
        <w:bdr w:val="single" w:sz="4" w:space="0" w:color="00000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0E5B" w:rsidRDefault="009B0E5B" w:rsidP="009C3898">
      <w:pPr>
        <w:spacing w:after="0" w:line="240" w:lineRule="auto"/>
      </w:pPr>
      <w:r>
        <w:separator/>
      </w:r>
    </w:p>
  </w:footnote>
  <w:footnote w:type="continuationSeparator" w:id="1">
    <w:p w:rsidR="009B0E5B" w:rsidRDefault="009B0E5B" w:rsidP="009C3898">
      <w:pPr>
        <w:spacing w:after="0" w:line="240" w:lineRule="auto"/>
      </w:pPr>
      <w:r>
        <w:continuationSeparator/>
      </w:r>
    </w:p>
  </w:footnote>
  <w:footnote w:id="2">
    <w:p w:rsidR="00E54864" w:rsidRPr="004942FA" w:rsidRDefault="00E54864"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hAnsi="Cambria" w:cs="Arial"/>
          <w:sz w:val="18"/>
          <w:szCs w:val="18"/>
        </w:rPr>
        <w:t>Jeżeli przy zawarciu umowy działa osoba/-y pełniąca/-e funkcję organu (członka organu) lub prokurent spółki.</w:t>
      </w:r>
    </w:p>
  </w:footnote>
  <w:footnote w:id="3">
    <w:p w:rsidR="00E54864" w:rsidRPr="004942FA" w:rsidRDefault="00E54864" w:rsidP="00F86636">
      <w:pPr>
        <w:pStyle w:val="Tekstprzypisudolnego"/>
        <w:rPr>
          <w:rFonts w:ascii="Cambria" w:hAnsi="Cambria" w:cs="Arial"/>
        </w:rPr>
      </w:pPr>
      <w:r w:rsidRPr="004942FA">
        <w:rPr>
          <w:rStyle w:val="Znakiprzypiswdolnych"/>
          <w:rFonts w:ascii="Cambria" w:hAnsi="Cambria" w:cs="Arial"/>
        </w:rPr>
        <w:footnoteRef/>
      </w:r>
      <w:r w:rsidRPr="004942FA">
        <w:rPr>
          <w:rFonts w:ascii="Cambria" w:hAnsi="Cambria" w:cs="Arial"/>
          <w:sz w:val="18"/>
          <w:szCs w:val="18"/>
        </w:rPr>
        <w:t>Jeżeli przy zawarciu umowy działa pełnomocnik spółki.</w:t>
      </w:r>
    </w:p>
  </w:footnote>
  <w:footnote w:id="4">
    <w:p w:rsidR="00E54864" w:rsidRDefault="00E54864" w:rsidP="00F86636">
      <w:pPr>
        <w:pStyle w:val="Tekstprzypisudolnego"/>
      </w:pPr>
      <w:r w:rsidRPr="004942FA">
        <w:rPr>
          <w:rStyle w:val="Znakiprzypiswdolnych"/>
          <w:rFonts w:ascii="Cambria" w:hAnsi="Cambria" w:cs="Arial"/>
        </w:rPr>
        <w:footnoteRef/>
      </w:r>
      <w:r w:rsidRPr="004942FA">
        <w:rPr>
          <w:rFonts w:ascii="Cambria" w:hAnsi="Cambria" w:cs="Arial"/>
          <w:sz w:val="18"/>
          <w:szCs w:val="18"/>
        </w:rPr>
        <w:t>Jeżeli przy zawarciu umowy działa pełnomocnik tej osoby.</w:t>
      </w:r>
    </w:p>
  </w:footnote>
  <w:footnote w:id="5">
    <w:p w:rsidR="00E54864" w:rsidRPr="006812B2" w:rsidRDefault="00E54864" w:rsidP="00A671E3">
      <w:pPr>
        <w:pStyle w:val="Tekstprzypisudolnego"/>
      </w:pPr>
      <w:r>
        <w:rPr>
          <w:rStyle w:val="Odwoanieprzypisudolnego"/>
        </w:rPr>
        <w:footnoteRef/>
      </w:r>
      <w:r>
        <w:t xml:space="preserve"> Zgodnie z deklaracją w ofercie.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4864" w:rsidRDefault="00E54864" w:rsidP="00536812">
    <w:pPr>
      <w:pBdr>
        <w:top w:val="nil"/>
        <w:left w:val="nil"/>
        <w:bottom w:val="nil"/>
        <w:right w:val="nil"/>
        <w:between w:val="nil"/>
      </w:pBdr>
      <w:tabs>
        <w:tab w:val="center" w:pos="4536"/>
        <w:tab w:val="right" w:pos="9072"/>
      </w:tabs>
      <w:rPr>
        <w:color w:val="000000"/>
      </w:rPr>
    </w:pPr>
  </w:p>
  <w:p w:rsidR="00E54864" w:rsidRPr="00536812" w:rsidRDefault="00E54864" w:rsidP="00E11E7E">
    <w:pPr>
      <w:jc w:val="center"/>
      <w:rPr>
        <w:rFonts w:ascii="Cambria" w:hAnsi="Cambria"/>
        <w:sz w:val="15"/>
        <w:szCs w:val="15"/>
      </w:rPr>
    </w:pPr>
    <w:bookmarkStart w:id="8" w:name="_Hlk196218071"/>
    <w:bookmarkStart w:id="9" w:name="_Hlk196218072"/>
    <w:r w:rsidRPr="00EC2020">
      <w:rPr>
        <w:rFonts w:ascii="Cambria" w:hAnsi="Cambria"/>
        <w:noProof/>
        <w:sz w:val="15"/>
        <w:szCs w:val="15"/>
        <w:lang w:eastAsia="pl-PL"/>
      </w:rPr>
      <w:drawing>
        <wp:inline distT="0" distB="0" distL="0" distR="0">
          <wp:extent cx="5760720" cy="607695"/>
          <wp:effectExtent l="19050" t="0" r="0" b="0"/>
          <wp:docPr id="7"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60720" cy="607695"/>
                  </a:xfrm>
                  <a:prstGeom prst="rect">
                    <a:avLst/>
                  </a:prstGeom>
                  <a:noFill/>
                  <a:ln>
                    <a:noFill/>
                  </a:ln>
                </pic:spPr>
              </pic:pic>
            </a:graphicData>
          </a:graphic>
        </wp:inline>
      </w:drawing>
    </w:r>
    <w:bookmarkEnd w:id="8"/>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
    <w:nsid w:val="00000026"/>
    <w:multiLevelType w:val="singleLevel"/>
    <w:tmpl w:val="82A45838"/>
    <w:name w:val="WW8Num39"/>
    <w:lvl w:ilvl="0">
      <w:start w:val="1"/>
      <w:numFmt w:val="decimal"/>
      <w:lvlText w:val="%1."/>
      <w:lvlJc w:val="left"/>
      <w:pPr>
        <w:tabs>
          <w:tab w:val="num" w:pos="0"/>
        </w:tabs>
        <w:ind w:left="720" w:hanging="360"/>
      </w:pPr>
      <w:rPr>
        <w:rFonts w:ascii="Cambria" w:hAnsi="Cambria" w:cs="Arial" w:hint="default"/>
        <w:b/>
        <w:bCs/>
        <w:sz w:val="24"/>
        <w:szCs w:val="24"/>
      </w:rPr>
    </w:lvl>
  </w:abstractNum>
  <w:abstractNum w:abstractNumId="3">
    <w:nsid w:val="00000046"/>
    <w:multiLevelType w:val="multilevel"/>
    <w:tmpl w:val="4D6EED2C"/>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
    <w:nsid w:val="019B45C6"/>
    <w:multiLevelType w:val="hybridMultilevel"/>
    <w:tmpl w:val="17FA2A8A"/>
    <w:lvl w:ilvl="0" w:tplc="4AD8BBEA">
      <w:start w:val="1"/>
      <w:numFmt w:val="decimal"/>
      <w:lvlText w:val="%1."/>
      <w:lvlJc w:val="left"/>
      <w:pPr>
        <w:ind w:left="360" w:hanging="360"/>
      </w:pPr>
    </w:lvl>
    <w:lvl w:ilvl="1" w:tplc="B5BEE794">
      <w:start w:val="1"/>
      <w:numFmt w:val="decimal"/>
      <w:lvlText w:val="%2."/>
      <w:lvlJc w:val="left"/>
      <w:pPr>
        <w:ind w:left="360" w:hanging="360"/>
      </w:pPr>
    </w:lvl>
    <w:lvl w:ilvl="2" w:tplc="D270CA06">
      <w:start w:val="1"/>
      <w:numFmt w:val="decimal"/>
      <w:lvlText w:val="%3."/>
      <w:lvlJc w:val="left"/>
      <w:pPr>
        <w:ind w:left="360" w:hanging="360"/>
      </w:pPr>
    </w:lvl>
    <w:lvl w:ilvl="3" w:tplc="E562A6D8">
      <w:start w:val="1"/>
      <w:numFmt w:val="decimal"/>
      <w:lvlText w:val="%4."/>
      <w:lvlJc w:val="left"/>
      <w:pPr>
        <w:ind w:left="360" w:hanging="360"/>
      </w:pPr>
    </w:lvl>
    <w:lvl w:ilvl="4" w:tplc="31FAC3D0">
      <w:start w:val="1"/>
      <w:numFmt w:val="decimal"/>
      <w:lvlText w:val="%5."/>
      <w:lvlJc w:val="left"/>
      <w:pPr>
        <w:ind w:left="360" w:hanging="360"/>
      </w:pPr>
    </w:lvl>
    <w:lvl w:ilvl="5" w:tplc="9382638C">
      <w:start w:val="1"/>
      <w:numFmt w:val="decimal"/>
      <w:lvlText w:val="%6."/>
      <w:lvlJc w:val="left"/>
      <w:pPr>
        <w:ind w:left="360" w:hanging="360"/>
      </w:pPr>
    </w:lvl>
    <w:lvl w:ilvl="6" w:tplc="784C5BBA">
      <w:start w:val="1"/>
      <w:numFmt w:val="decimal"/>
      <w:lvlText w:val="%7."/>
      <w:lvlJc w:val="left"/>
      <w:pPr>
        <w:ind w:left="360" w:hanging="360"/>
      </w:pPr>
    </w:lvl>
    <w:lvl w:ilvl="7" w:tplc="71FC4788">
      <w:start w:val="1"/>
      <w:numFmt w:val="decimal"/>
      <w:lvlText w:val="%8."/>
      <w:lvlJc w:val="left"/>
      <w:pPr>
        <w:ind w:left="360" w:hanging="360"/>
      </w:pPr>
    </w:lvl>
    <w:lvl w:ilvl="8" w:tplc="BED6AF40">
      <w:start w:val="1"/>
      <w:numFmt w:val="decimal"/>
      <w:lvlText w:val="%9."/>
      <w:lvlJc w:val="left"/>
      <w:pPr>
        <w:ind w:left="360" w:hanging="360"/>
      </w:pPr>
    </w:lvl>
  </w:abstractNum>
  <w:abstractNum w:abstractNumId="5">
    <w:nsid w:val="027E56D6"/>
    <w:multiLevelType w:val="hybridMultilevel"/>
    <w:tmpl w:val="256ABA68"/>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91A6A9A"/>
    <w:multiLevelType w:val="hybridMultilevel"/>
    <w:tmpl w:val="C08C5AE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D03578F"/>
    <w:multiLevelType w:val="hybridMultilevel"/>
    <w:tmpl w:val="94C84190"/>
    <w:lvl w:ilvl="0" w:tplc="04150011">
      <w:start w:val="1"/>
      <w:numFmt w:val="decimal"/>
      <w:lvlText w:val="%1)"/>
      <w:lvlJc w:val="left"/>
      <w:pPr>
        <w:ind w:left="1353"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F431A3"/>
    <w:multiLevelType w:val="hybridMultilevel"/>
    <w:tmpl w:val="E34464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3A837EA"/>
    <w:multiLevelType w:val="hybridMultilevel"/>
    <w:tmpl w:val="7DF82D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979627B"/>
    <w:multiLevelType w:val="hybridMultilevel"/>
    <w:tmpl w:val="DA9AE0A0"/>
    <w:lvl w:ilvl="0" w:tplc="0415000F">
      <w:start w:val="1"/>
      <w:numFmt w:val="decimal"/>
      <w:lvlText w:val="%1."/>
      <w:lvlJc w:val="left"/>
      <w:pPr>
        <w:tabs>
          <w:tab w:val="num" w:pos="720"/>
        </w:tabs>
        <w:ind w:left="720" w:hanging="360"/>
      </w:pPr>
    </w:lvl>
    <w:lvl w:ilvl="1" w:tplc="35F42EDE">
      <w:start w:val="1"/>
      <w:numFmt w:val="lowerLetter"/>
      <w:lvlText w:val="%2)"/>
      <w:lvlJc w:val="left"/>
      <w:pPr>
        <w:tabs>
          <w:tab w:val="num" w:pos="757"/>
        </w:tabs>
        <w:ind w:left="757" w:hanging="397"/>
      </w:pPr>
      <w:rPr>
        <w:rFonts w:hint="default"/>
      </w:rPr>
    </w:lvl>
    <w:lvl w:ilvl="2" w:tplc="07CEA670">
      <w:start w:val="1"/>
      <w:numFmt w:val="decimal"/>
      <w:lvlText w:val="%3."/>
      <w:lvlJc w:val="left"/>
      <w:pPr>
        <w:tabs>
          <w:tab w:val="num" w:pos="737"/>
        </w:tabs>
        <w:ind w:left="737" w:hanging="283"/>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1">
    <w:nsid w:val="1A2C448C"/>
    <w:multiLevelType w:val="hybridMultilevel"/>
    <w:tmpl w:val="26167FAE"/>
    <w:lvl w:ilvl="0" w:tplc="FFFFFFFF">
      <w:start w:val="1"/>
      <w:numFmt w:val="decimal"/>
      <w:lvlText w:val="%1)"/>
      <w:lvlJc w:val="left"/>
      <w:pPr>
        <w:tabs>
          <w:tab w:val="num" w:pos="360"/>
        </w:tabs>
        <w:ind w:left="360" w:hanging="360"/>
      </w:pPr>
    </w:lvl>
    <w:lvl w:ilvl="1" w:tplc="D0C0FA64">
      <w:start w:val="1"/>
      <w:numFmt w:val="decimal"/>
      <w:lvlText w:val="%2."/>
      <w:lvlJc w:val="left"/>
      <w:pPr>
        <w:tabs>
          <w:tab w:val="num" w:pos="1440"/>
        </w:tabs>
        <w:ind w:left="1440" w:hanging="360"/>
      </w:pPr>
      <w:rPr>
        <w:rFonts w:ascii="Cambria" w:hAnsi="Cambria" w:hint="default"/>
        <w:b/>
        <w:sz w:val="24"/>
        <w:szCs w:val="24"/>
      </w:rPr>
    </w:lvl>
    <w:lvl w:ilvl="2" w:tplc="7B609CF4">
      <w:start w:val="1"/>
      <w:numFmt w:val="decimal"/>
      <w:lvlText w:val="%3)"/>
      <w:lvlJc w:val="left"/>
      <w:pPr>
        <w:tabs>
          <w:tab w:val="num" w:pos="720"/>
        </w:tabs>
        <w:ind w:left="720" w:hanging="360"/>
      </w:pPr>
      <w:rPr>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1AD0513D"/>
    <w:multiLevelType w:val="hybridMultilevel"/>
    <w:tmpl w:val="BCD6FC6C"/>
    <w:lvl w:ilvl="0" w:tplc="687863E8">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13">
    <w:nsid w:val="1ADA4BF5"/>
    <w:multiLevelType w:val="hybridMultilevel"/>
    <w:tmpl w:val="5EFE9C00"/>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4">
    <w:nsid w:val="1D410118"/>
    <w:multiLevelType w:val="hybridMultilevel"/>
    <w:tmpl w:val="75D28E16"/>
    <w:lvl w:ilvl="0" w:tplc="04150011">
      <w:start w:val="1"/>
      <w:numFmt w:val="decimal"/>
      <w:lvlText w:val="%1)"/>
      <w:lvlJc w:val="left"/>
      <w:pPr>
        <w:ind w:left="1287" w:hanging="360"/>
      </w:pPr>
    </w:lvl>
    <w:lvl w:ilvl="1" w:tplc="584A7EDC">
      <w:start w:val="1"/>
      <w:numFmt w:val="lowerLetter"/>
      <w:lvlText w:val="%2)"/>
      <w:lvlJc w:val="left"/>
      <w:pPr>
        <w:ind w:left="2007" w:hanging="360"/>
      </w:pPr>
      <w:rPr>
        <w:rFonts w:eastAsia="Times New Roman" w:hint="default"/>
        <w:color w:val="000000"/>
      </w:rPr>
    </w:lvl>
    <w:lvl w:ilvl="2" w:tplc="04150011">
      <w:start w:val="1"/>
      <w:numFmt w:val="decimal"/>
      <w:lvlText w:val="%3)"/>
      <w:lvlJc w:val="left"/>
      <w:pPr>
        <w:ind w:left="288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nsid w:val="1E705B68"/>
    <w:multiLevelType w:val="hybridMultilevel"/>
    <w:tmpl w:val="9D02FCE0"/>
    <w:lvl w:ilvl="0" w:tplc="DD967D34">
      <w:start w:val="1"/>
      <w:numFmt w:val="decimal"/>
      <w:lvlText w:val="%1)"/>
      <w:lvlJc w:val="left"/>
      <w:pPr>
        <w:ind w:left="1352" w:hanging="360"/>
      </w:pPr>
      <w:rPr>
        <w:rFonts w:hint="default"/>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16">
    <w:nsid w:val="20A80D4C"/>
    <w:multiLevelType w:val="hybridMultilevel"/>
    <w:tmpl w:val="907EB952"/>
    <w:lvl w:ilvl="0" w:tplc="FC40B9BA">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1806666"/>
    <w:multiLevelType w:val="hybridMultilevel"/>
    <w:tmpl w:val="4E7405E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nsid w:val="22060191"/>
    <w:multiLevelType w:val="hybridMultilevel"/>
    <w:tmpl w:val="300C8358"/>
    <w:lvl w:ilvl="0" w:tplc="3D8C831E">
      <w:start w:val="4"/>
      <w:numFmt w:val="decimal"/>
      <w:lvlText w:val="%1)"/>
      <w:lvlJc w:val="left"/>
      <w:pPr>
        <w:ind w:left="72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278083E"/>
    <w:multiLevelType w:val="hybridMultilevel"/>
    <w:tmpl w:val="FCBA35CE"/>
    <w:lvl w:ilvl="0" w:tplc="9AA2DFC4">
      <w:start w:val="1"/>
      <w:numFmt w:val="decimal"/>
      <w:lvlText w:val="%1)"/>
      <w:lvlJc w:val="left"/>
      <w:pPr>
        <w:ind w:left="720" w:hanging="360"/>
      </w:pPr>
      <w:rPr>
        <w:rFonts w:ascii="Cambria" w:eastAsia="Calibri" w:hAnsi="Cambria"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359363E"/>
    <w:multiLevelType w:val="hybridMultilevel"/>
    <w:tmpl w:val="165C1E94"/>
    <w:lvl w:ilvl="0" w:tplc="9B0814BE">
      <w:start w:val="1"/>
      <w:numFmt w:val="decimal"/>
      <w:lvlText w:val="%1)"/>
      <w:lvlJc w:val="left"/>
      <w:pPr>
        <w:ind w:left="644" w:hanging="360"/>
      </w:pPr>
      <w:rPr>
        <w:b w:val="0"/>
        <w:strike w:val="0"/>
      </w:rPr>
    </w:lvl>
    <w:lvl w:ilvl="1" w:tplc="04150011">
      <w:start w:val="1"/>
      <w:numFmt w:val="decimal"/>
      <w:lvlText w:val="%2)"/>
      <w:lvlJc w:val="left"/>
      <w:pPr>
        <w:ind w:left="2880" w:hanging="360"/>
      </w:pPr>
      <w:rPr>
        <w:rFonts w:hint="default"/>
      </w:rPr>
    </w:lvl>
    <w:lvl w:ilvl="2" w:tplc="ABFEDAD4">
      <w:start w:val="1"/>
      <w:numFmt w:val="decimal"/>
      <w:lvlText w:val="%3."/>
      <w:lvlJc w:val="left"/>
      <w:pPr>
        <w:ind w:left="360" w:hanging="360"/>
      </w:pPr>
      <w:rPr>
        <w:rFonts w:hint="default"/>
        <w:b/>
      </w:rPr>
    </w:lvl>
    <w:lvl w:ilvl="3" w:tplc="9A4A960E">
      <w:start w:val="1"/>
      <w:numFmt w:val="lowerLetter"/>
      <w:lvlText w:val="(%4)"/>
      <w:lvlJc w:val="left"/>
      <w:pPr>
        <w:ind w:left="3100" w:hanging="580"/>
      </w:pPr>
      <w:rPr>
        <w:rFonts w:hint="default"/>
      </w:rPr>
    </w:lvl>
    <w:lvl w:ilvl="4" w:tplc="98B2733E">
      <w:start w:val="1"/>
      <w:numFmt w:val="low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AB52BDB"/>
    <w:multiLevelType w:val="hybridMultilevel"/>
    <w:tmpl w:val="76F02F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2B8C4710"/>
    <w:multiLevelType w:val="hybridMultilevel"/>
    <w:tmpl w:val="033EC71A"/>
    <w:lvl w:ilvl="0" w:tplc="A2BECA2A">
      <w:start w:val="9"/>
      <w:numFmt w:val="decimal"/>
      <w:lvlText w:val="%1."/>
      <w:lvlJc w:val="left"/>
      <w:pPr>
        <w:ind w:left="1069"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D4C7B50"/>
    <w:multiLevelType w:val="hybridMultilevel"/>
    <w:tmpl w:val="F670D4A8"/>
    <w:lvl w:ilvl="0" w:tplc="FFFFFFFF">
      <w:start w:val="1"/>
      <w:numFmt w:val="lowerLetter"/>
      <w:lvlText w:val="%1)"/>
      <w:lvlJc w:val="left"/>
      <w:pPr>
        <w:ind w:left="720" w:hanging="360"/>
      </w:pPr>
    </w:lvl>
    <w:lvl w:ilvl="1" w:tplc="04150011">
      <w:start w:val="1"/>
      <w:numFmt w:val="decimal"/>
      <w:lvlText w:val="%2)"/>
      <w:lvlJc w:val="left"/>
      <w:pPr>
        <w:ind w:left="1146"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2E720582"/>
    <w:multiLevelType w:val="hybridMultilevel"/>
    <w:tmpl w:val="0A606884"/>
    <w:lvl w:ilvl="0" w:tplc="28CC8EB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304053A9"/>
    <w:multiLevelType w:val="multilevel"/>
    <w:tmpl w:val="39C6B92C"/>
    <w:name w:val="WW8Num722"/>
    <w:lvl w:ilvl="0">
      <w:start w:val="1"/>
      <w:numFmt w:val="lowerLetter"/>
      <w:lvlText w:val="%1)"/>
      <w:lvlJc w:val="left"/>
      <w:pPr>
        <w:tabs>
          <w:tab w:val="num" w:pos="720"/>
        </w:tabs>
        <w:ind w:left="720" w:hanging="360"/>
      </w:pPr>
      <w:rPr>
        <w:rFonts w:ascii="Times New Roman" w:hAnsi="Times New Roman" w:cs="Times New Roman" w:hint="default"/>
        <w:color w:val="000000"/>
      </w:rPr>
    </w:lvl>
    <w:lvl w:ilvl="1">
      <w:start w:val="1"/>
      <w:numFmt w:val="lowerLetter"/>
      <w:lvlText w:val="%2)"/>
      <w:lvlJc w:val="left"/>
      <w:pPr>
        <w:tabs>
          <w:tab w:val="num" w:pos="1080"/>
        </w:tabs>
        <w:ind w:left="1080" w:hanging="360"/>
      </w:pPr>
      <w:rPr>
        <w:rFonts w:hint="default"/>
      </w:rPr>
    </w:lvl>
    <w:lvl w:ilvl="2">
      <w:start w:val="1"/>
      <w:numFmt w:val="lowerLetter"/>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color w:val="000000"/>
      </w:rPr>
    </w:lvl>
    <w:lvl w:ilvl="4">
      <w:start w:val="1"/>
      <w:numFmt w:val="lowerLetter"/>
      <w:lvlText w:val="%5)"/>
      <w:lvlJc w:val="left"/>
      <w:pPr>
        <w:tabs>
          <w:tab w:val="num" w:pos="2160"/>
        </w:tabs>
        <w:ind w:left="2160" w:hanging="360"/>
      </w:pPr>
      <w:rPr>
        <w:rFonts w:hint="default"/>
      </w:rPr>
    </w:lvl>
    <w:lvl w:ilvl="5">
      <w:start w:val="1"/>
      <w:numFmt w:val="lowerLetter"/>
      <w:lvlText w:val="%6)"/>
      <w:lvlJc w:val="left"/>
      <w:pPr>
        <w:tabs>
          <w:tab w:val="num" w:pos="2487"/>
        </w:tabs>
        <w:ind w:left="2487" w:hanging="360"/>
      </w:pPr>
      <w:rPr>
        <w:rFonts w:ascii="Arial" w:eastAsia="Calibri" w:hAnsi="Arial" w:cs="Arial" w:hint="default"/>
      </w:rPr>
    </w:lvl>
    <w:lvl w:ilvl="6">
      <w:start w:val="1"/>
      <w:numFmt w:val="lowerLetter"/>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Letter"/>
      <w:lvlText w:val="%9)"/>
      <w:lvlJc w:val="left"/>
      <w:pPr>
        <w:tabs>
          <w:tab w:val="num" w:pos="3600"/>
        </w:tabs>
        <w:ind w:left="3600" w:hanging="360"/>
      </w:pPr>
      <w:rPr>
        <w:rFonts w:hint="default"/>
      </w:rPr>
    </w:lvl>
  </w:abstractNum>
  <w:abstractNum w:abstractNumId="27">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3A4618D"/>
    <w:multiLevelType w:val="hybridMultilevel"/>
    <w:tmpl w:val="D2D029FE"/>
    <w:lvl w:ilvl="0" w:tplc="FFFFFFFF">
      <w:start w:val="1"/>
      <w:numFmt w:val="decimal"/>
      <w:lvlText w:val="%1)"/>
      <w:lvlJc w:val="left"/>
      <w:pPr>
        <w:tabs>
          <w:tab w:val="num" w:pos="850"/>
        </w:tabs>
        <w:ind w:left="850" w:hanging="283"/>
      </w:pPr>
      <w:rPr>
        <w:b w:val="0"/>
        <w:color w:val="auto"/>
      </w:rPr>
    </w:lvl>
    <w:lvl w:ilvl="1" w:tplc="FFFFFFFF">
      <w:start w:val="1"/>
      <w:numFmt w:val="lowerLetter"/>
      <w:lvlText w:val="%2)"/>
      <w:lvlJc w:val="left"/>
      <w:pPr>
        <w:ind w:left="720" w:hanging="360"/>
      </w:pPr>
      <w:rPr>
        <w:color w:val="auto"/>
      </w:rPr>
    </w:lvl>
    <w:lvl w:ilvl="2" w:tplc="FFFFFFFF">
      <w:start w:val="1"/>
      <w:numFmt w:val="decimal"/>
      <w:lvlText w:val="%3)"/>
      <w:lvlJc w:val="left"/>
      <w:pPr>
        <w:tabs>
          <w:tab w:val="num" w:pos="2907"/>
        </w:tabs>
        <w:ind w:left="2907" w:hanging="360"/>
      </w:pPr>
    </w:lvl>
    <w:lvl w:ilvl="3" w:tplc="FFFFFFFF">
      <w:start w:val="1"/>
      <w:numFmt w:val="decimal"/>
      <w:lvlText w:val="%4."/>
      <w:lvlJc w:val="left"/>
      <w:pPr>
        <w:tabs>
          <w:tab w:val="num" w:pos="3447"/>
        </w:tabs>
        <w:ind w:left="3447" w:hanging="360"/>
      </w:pPr>
    </w:lvl>
    <w:lvl w:ilvl="4" w:tplc="FFFFFFFF">
      <w:start w:val="1"/>
      <w:numFmt w:val="decimal"/>
      <w:lvlText w:val="%5."/>
      <w:lvlJc w:val="left"/>
      <w:pPr>
        <w:tabs>
          <w:tab w:val="num" w:pos="4167"/>
        </w:tabs>
        <w:ind w:left="4167" w:hanging="360"/>
      </w:pPr>
    </w:lvl>
    <w:lvl w:ilvl="5" w:tplc="FFFFFFFF">
      <w:start w:val="1"/>
      <w:numFmt w:val="decimal"/>
      <w:lvlText w:val="%6."/>
      <w:lvlJc w:val="left"/>
      <w:pPr>
        <w:tabs>
          <w:tab w:val="num" w:pos="4887"/>
        </w:tabs>
        <w:ind w:left="4887" w:hanging="360"/>
      </w:pPr>
    </w:lvl>
    <w:lvl w:ilvl="6" w:tplc="FFFFFFFF">
      <w:start w:val="1"/>
      <w:numFmt w:val="decimal"/>
      <w:lvlText w:val="%7."/>
      <w:lvlJc w:val="left"/>
      <w:pPr>
        <w:tabs>
          <w:tab w:val="num" w:pos="5607"/>
        </w:tabs>
        <w:ind w:left="5607" w:hanging="360"/>
      </w:pPr>
    </w:lvl>
    <w:lvl w:ilvl="7" w:tplc="FFFFFFFF">
      <w:start w:val="1"/>
      <w:numFmt w:val="decimal"/>
      <w:lvlText w:val="%8."/>
      <w:lvlJc w:val="left"/>
      <w:pPr>
        <w:tabs>
          <w:tab w:val="num" w:pos="6327"/>
        </w:tabs>
        <w:ind w:left="6327" w:hanging="360"/>
      </w:pPr>
    </w:lvl>
    <w:lvl w:ilvl="8" w:tplc="FFFFFFFF">
      <w:start w:val="1"/>
      <w:numFmt w:val="decimal"/>
      <w:lvlText w:val="%9."/>
      <w:lvlJc w:val="left"/>
      <w:pPr>
        <w:tabs>
          <w:tab w:val="num" w:pos="7047"/>
        </w:tabs>
        <w:ind w:left="7047" w:hanging="360"/>
      </w:pPr>
    </w:lvl>
  </w:abstractNum>
  <w:abstractNum w:abstractNumId="29">
    <w:nsid w:val="33F32ED4"/>
    <w:multiLevelType w:val="hybridMultilevel"/>
    <w:tmpl w:val="232EDF40"/>
    <w:lvl w:ilvl="0" w:tplc="5A14082E">
      <w:start w:val="2"/>
      <w:numFmt w:val="decimal"/>
      <w:lvlText w:val="%1."/>
      <w:lvlJc w:val="left"/>
      <w:pPr>
        <w:ind w:left="3589" w:hanging="360"/>
      </w:pPr>
      <w:rPr>
        <w:rFonts w:hint="default"/>
        <w:b/>
        <w:bCs/>
        <w:strike w:val="0"/>
        <w:color w:val="000000"/>
      </w:rPr>
    </w:lvl>
    <w:lvl w:ilvl="1" w:tplc="04150019" w:tentative="1">
      <w:start w:val="1"/>
      <w:numFmt w:val="lowerLetter"/>
      <w:lvlText w:val="%2."/>
      <w:lvlJc w:val="left"/>
      <w:pPr>
        <w:ind w:left="4309" w:hanging="360"/>
      </w:pPr>
    </w:lvl>
    <w:lvl w:ilvl="2" w:tplc="0415001B" w:tentative="1">
      <w:start w:val="1"/>
      <w:numFmt w:val="lowerRoman"/>
      <w:lvlText w:val="%3."/>
      <w:lvlJc w:val="right"/>
      <w:pPr>
        <w:ind w:left="5029" w:hanging="180"/>
      </w:pPr>
    </w:lvl>
    <w:lvl w:ilvl="3" w:tplc="0415000F">
      <w:start w:val="1"/>
      <w:numFmt w:val="decimal"/>
      <w:lvlText w:val="%4."/>
      <w:lvlJc w:val="left"/>
      <w:pPr>
        <w:ind w:left="5749" w:hanging="360"/>
      </w:pPr>
    </w:lvl>
    <w:lvl w:ilvl="4" w:tplc="04150019" w:tentative="1">
      <w:start w:val="1"/>
      <w:numFmt w:val="lowerLetter"/>
      <w:lvlText w:val="%5."/>
      <w:lvlJc w:val="left"/>
      <w:pPr>
        <w:ind w:left="6469" w:hanging="360"/>
      </w:pPr>
    </w:lvl>
    <w:lvl w:ilvl="5" w:tplc="0415001B" w:tentative="1">
      <w:start w:val="1"/>
      <w:numFmt w:val="lowerRoman"/>
      <w:lvlText w:val="%6."/>
      <w:lvlJc w:val="right"/>
      <w:pPr>
        <w:ind w:left="7189" w:hanging="180"/>
      </w:pPr>
    </w:lvl>
    <w:lvl w:ilvl="6" w:tplc="0415000F" w:tentative="1">
      <w:start w:val="1"/>
      <w:numFmt w:val="decimal"/>
      <w:lvlText w:val="%7."/>
      <w:lvlJc w:val="left"/>
      <w:pPr>
        <w:ind w:left="7909" w:hanging="360"/>
      </w:pPr>
    </w:lvl>
    <w:lvl w:ilvl="7" w:tplc="04150019" w:tentative="1">
      <w:start w:val="1"/>
      <w:numFmt w:val="lowerLetter"/>
      <w:lvlText w:val="%8."/>
      <w:lvlJc w:val="left"/>
      <w:pPr>
        <w:ind w:left="8629" w:hanging="360"/>
      </w:pPr>
    </w:lvl>
    <w:lvl w:ilvl="8" w:tplc="0415001B" w:tentative="1">
      <w:start w:val="1"/>
      <w:numFmt w:val="lowerRoman"/>
      <w:lvlText w:val="%9."/>
      <w:lvlJc w:val="right"/>
      <w:pPr>
        <w:ind w:left="9349" w:hanging="180"/>
      </w:pPr>
    </w:lvl>
  </w:abstractNum>
  <w:abstractNum w:abstractNumId="30">
    <w:nsid w:val="33F85D7C"/>
    <w:multiLevelType w:val="hybridMultilevel"/>
    <w:tmpl w:val="57DE5972"/>
    <w:lvl w:ilvl="0" w:tplc="0B5AD8BC">
      <w:start w:val="1"/>
      <w:numFmt w:val="decimal"/>
      <w:lvlText w:val="%1)"/>
      <w:lvlJc w:val="left"/>
      <w:pPr>
        <w:ind w:left="2084" w:hanging="360"/>
      </w:pPr>
      <w:rPr>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64F395A"/>
    <w:multiLevelType w:val="hybridMultilevel"/>
    <w:tmpl w:val="84AAD82C"/>
    <w:lvl w:ilvl="0" w:tplc="0780388C">
      <w:start w:val="1"/>
      <w:numFmt w:val="decimal"/>
      <w:lvlText w:val="%1."/>
      <w:lvlJc w:val="left"/>
      <w:pPr>
        <w:ind w:left="1494" w:hanging="360"/>
      </w:pPr>
      <w:rPr>
        <w:rFonts w:cs="Times New Roman" w:hint="default"/>
        <w:b/>
        <w:sz w:val="24"/>
        <w:szCs w:val="24"/>
      </w:rPr>
    </w:lvl>
    <w:lvl w:ilvl="1" w:tplc="0B5AD8BC">
      <w:start w:val="1"/>
      <w:numFmt w:val="decimal"/>
      <w:lvlText w:val="%2)"/>
      <w:lvlJc w:val="left"/>
      <w:pPr>
        <w:ind w:left="2084" w:hanging="360"/>
      </w:pPr>
      <w:rPr>
        <w:strike w:val="0"/>
        <w:sz w:val="24"/>
        <w:szCs w:val="24"/>
      </w:rPr>
    </w:lvl>
    <w:lvl w:ilvl="2" w:tplc="0415001B">
      <w:start w:val="1"/>
      <w:numFmt w:val="lowerRoman"/>
      <w:lvlText w:val="%3."/>
      <w:lvlJc w:val="right"/>
      <w:pPr>
        <w:ind w:left="2804" w:hanging="180"/>
      </w:pPr>
    </w:lvl>
    <w:lvl w:ilvl="3" w:tplc="A52E4234">
      <w:start w:val="1"/>
      <w:numFmt w:val="lowerLetter"/>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32">
    <w:nsid w:val="375E49FA"/>
    <w:multiLevelType w:val="hybridMultilevel"/>
    <w:tmpl w:val="027A6D14"/>
    <w:lvl w:ilvl="0" w:tplc="09B48D02">
      <w:start w:val="1"/>
      <w:numFmt w:val="decimal"/>
      <w:lvlText w:val="%1."/>
      <w:lvlJc w:val="left"/>
      <w:pPr>
        <w:ind w:left="502" w:hanging="360"/>
      </w:pPr>
      <w:rPr>
        <w:b/>
        <w:strike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38FF47F6"/>
    <w:multiLevelType w:val="hybridMultilevel"/>
    <w:tmpl w:val="FA4A9DA4"/>
    <w:lvl w:ilvl="0" w:tplc="1F125ACE">
      <w:start w:val="1"/>
      <w:numFmt w:val="decimal"/>
      <w:lvlText w:val="%1)"/>
      <w:lvlJc w:val="left"/>
      <w:pPr>
        <w:ind w:left="720" w:hanging="360"/>
      </w:pPr>
      <w:rPr>
        <w:strike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39BD3B00"/>
    <w:multiLevelType w:val="hybridMultilevel"/>
    <w:tmpl w:val="D2D029FE"/>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36">
    <w:nsid w:val="3FD5018E"/>
    <w:multiLevelType w:val="hybridMultilevel"/>
    <w:tmpl w:val="0A3ABBF8"/>
    <w:lvl w:ilvl="0" w:tplc="AB1CCA4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4250495E"/>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43497F1C"/>
    <w:multiLevelType w:val="hybridMultilevel"/>
    <w:tmpl w:val="3E14E33C"/>
    <w:lvl w:ilvl="0" w:tplc="E22EA850">
      <w:start w:val="1"/>
      <w:numFmt w:val="decimal"/>
      <w:lvlText w:val="%1."/>
      <w:lvlJc w:val="left"/>
      <w:pPr>
        <w:ind w:left="502" w:hanging="360"/>
      </w:pPr>
      <w:rPr>
        <w:b/>
        <w:strike w:val="0"/>
        <w:color w:val="auto"/>
      </w:rPr>
    </w:lvl>
    <w:lvl w:ilvl="1" w:tplc="125A8BEC">
      <w:start w:val="1"/>
      <w:numFmt w:val="decimal"/>
      <w:lvlText w:val="%2)"/>
      <w:lvlJc w:val="left"/>
      <w:pPr>
        <w:ind w:left="1440" w:hanging="360"/>
      </w:pPr>
      <w:rPr>
        <w:rFonts w:ascii="Cambria" w:hAnsi="Cambria" w:cs="Arial" w:hint="default"/>
        <w:sz w:val="24"/>
        <w:szCs w:val="24"/>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43E615B9"/>
    <w:multiLevelType w:val="hybridMultilevel"/>
    <w:tmpl w:val="05E8D1D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4B5A6E94"/>
    <w:multiLevelType w:val="hybridMultilevel"/>
    <w:tmpl w:val="A4561BE8"/>
    <w:lvl w:ilvl="0" w:tplc="D4185616">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4B5F30D6"/>
    <w:multiLevelType w:val="multilevel"/>
    <w:tmpl w:val="549E8B3E"/>
    <w:lvl w:ilvl="0">
      <w:start w:val="8"/>
      <w:numFmt w:val="decimal"/>
      <w:lvlText w:val="%1."/>
      <w:lvlJc w:val="left"/>
      <w:pPr>
        <w:tabs>
          <w:tab w:val="num" w:pos="720"/>
        </w:tabs>
        <w:ind w:left="720" w:hanging="360"/>
      </w:pPr>
      <w:rPr>
        <w:rFonts w:hint="default"/>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3">
    <w:nsid w:val="4BF12CB1"/>
    <w:multiLevelType w:val="hybridMultilevel"/>
    <w:tmpl w:val="00C4CE70"/>
    <w:lvl w:ilvl="0" w:tplc="095A1814">
      <w:start w:val="1"/>
      <w:numFmt w:val="decimal"/>
      <w:lvlText w:val="%1."/>
      <w:lvlJc w:val="left"/>
      <w:pPr>
        <w:ind w:left="720"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511B2D0A"/>
    <w:multiLevelType w:val="hybridMultilevel"/>
    <w:tmpl w:val="762E52F0"/>
    <w:lvl w:ilvl="0" w:tplc="04150011">
      <w:start w:val="1"/>
      <w:numFmt w:val="decimal"/>
      <w:lvlText w:val="%1)"/>
      <w:lvlJc w:val="left"/>
      <w:pPr>
        <w:ind w:left="720" w:hanging="360"/>
      </w:pPr>
    </w:lvl>
    <w:lvl w:ilvl="1" w:tplc="28FCA152">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55572E4F"/>
    <w:multiLevelType w:val="hybridMultilevel"/>
    <w:tmpl w:val="FDCE96B4"/>
    <w:lvl w:ilvl="0" w:tplc="F6860756">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55DF0573"/>
    <w:multiLevelType w:val="hybridMultilevel"/>
    <w:tmpl w:val="B0F429D0"/>
    <w:lvl w:ilvl="0" w:tplc="5B0E82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58347DC9"/>
    <w:multiLevelType w:val="multilevel"/>
    <w:tmpl w:val="B8065CC6"/>
    <w:lvl w:ilvl="0">
      <w:start w:val="1"/>
      <w:numFmt w:val="decimal"/>
      <w:lvlText w:val="%1."/>
      <w:lvlJc w:val="left"/>
      <w:pPr>
        <w:ind w:left="427" w:firstLine="0"/>
      </w:pPr>
      <w:rPr>
        <w:rFonts w:ascii="Cambria" w:eastAsia="Cambria" w:hAnsi="Cambria" w:cs="Cambria"/>
        <w:b/>
        <w:bCs/>
        <w:i w:val="0"/>
        <w:strike w:val="0"/>
        <w:dstrike w:val="0"/>
        <w:color w:val="000000"/>
        <w:position w:val="0"/>
        <w:sz w:val="24"/>
        <w:szCs w:val="24"/>
        <w:u w:val="none" w:color="000000"/>
        <w:shd w:val="clear" w:color="auto" w:fill="auto"/>
        <w:vertAlign w:val="baseline"/>
      </w:rPr>
    </w:lvl>
    <w:lvl w:ilvl="1">
      <w:start w:val="1"/>
      <w:numFmt w:val="decimal"/>
      <w:lvlText w:val="%2)"/>
      <w:lvlJc w:val="left"/>
      <w:pPr>
        <w:ind w:left="787"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ind w:left="144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ind w:left="216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ind w:left="288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ind w:left="360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ind w:left="432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ind w:left="504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ind w:left="5760" w:firstLine="0"/>
      </w:pPr>
      <w:rPr>
        <w:rFonts w:ascii="Cambria" w:eastAsia="Cambria" w:hAnsi="Cambria" w:cs="Cambria"/>
        <w:b w:val="0"/>
        <w:i w:val="0"/>
        <w:strike w:val="0"/>
        <w:dstrike w:val="0"/>
        <w:color w:val="000000"/>
        <w:position w:val="0"/>
        <w:sz w:val="24"/>
        <w:szCs w:val="24"/>
        <w:u w:val="none" w:color="000000"/>
        <w:shd w:val="clear" w:color="auto" w:fill="auto"/>
        <w:vertAlign w:val="baseline"/>
      </w:rPr>
    </w:lvl>
  </w:abstractNum>
  <w:abstractNum w:abstractNumId="48">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nsid w:val="63F7568F"/>
    <w:multiLevelType w:val="hybridMultilevel"/>
    <w:tmpl w:val="DAD25FB6"/>
    <w:lvl w:ilvl="0" w:tplc="FFFFFFFF">
      <w:start w:val="1"/>
      <w:numFmt w:val="decimal"/>
      <w:lvlText w:val="%1."/>
      <w:lvlJc w:val="left"/>
      <w:pPr>
        <w:ind w:left="502" w:hanging="360"/>
      </w:pPr>
      <w:rPr>
        <w:b/>
      </w:rPr>
    </w:lvl>
    <w:lvl w:ilvl="1" w:tplc="04150017">
      <w:start w:val="1"/>
      <w:numFmt w:val="lowerLetter"/>
      <w:lvlText w:val="%2)"/>
      <w:lvlJc w:val="left"/>
      <w:pPr>
        <w:ind w:left="644" w:hanging="360"/>
      </w:pPr>
    </w:lvl>
    <w:lvl w:ilvl="2" w:tplc="FFFFFFFF">
      <w:start w:val="1"/>
      <w:numFmt w:val="decimal"/>
      <w:lvlText w:val="%3)"/>
      <w:lvlJc w:val="left"/>
      <w:pPr>
        <w:ind w:left="2340" w:hanging="360"/>
      </w:pPr>
    </w:lvl>
    <w:lvl w:ilvl="3" w:tplc="FFFFFFFF">
      <w:start w:val="1"/>
      <w:numFmt w:val="lowerLetter"/>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1">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52">
    <w:nsid w:val="65DB4348"/>
    <w:multiLevelType w:val="hybridMultilevel"/>
    <w:tmpl w:val="C3C4E034"/>
    <w:lvl w:ilvl="0" w:tplc="B3B4955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6C456D7C"/>
    <w:multiLevelType w:val="hybridMultilevel"/>
    <w:tmpl w:val="E7B8248E"/>
    <w:lvl w:ilvl="0" w:tplc="0415000F">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4">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highlight w:val="none"/>
        <w:vertAlign w:val="base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highlight w:val="none"/>
        <w:vertAlign w:val="base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highlight w:val="none"/>
        <w:vertAlign w:val="base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highlight w:val="none"/>
        <w:vertAlign w:val="base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highlight w:val="none"/>
        <w:vertAlign w:val="base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highlight w:val="none"/>
        <w:vertAlign w:val="base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highlight w:val="none"/>
        <w:vertAlign w:val="base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highlight w:val="none"/>
        <w:vertAlign w:val="base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highlight w:val="none"/>
        <w:vertAlign w:val="baseline"/>
      </w:rPr>
    </w:lvl>
  </w:abstractNum>
  <w:abstractNum w:abstractNumId="55">
    <w:nsid w:val="719817D6"/>
    <w:multiLevelType w:val="hybridMultilevel"/>
    <w:tmpl w:val="F4FC3292"/>
    <w:lvl w:ilvl="0" w:tplc="03646E50">
      <w:start w:val="1"/>
      <w:numFmt w:val="decimal"/>
      <w:lvlText w:val="%1."/>
      <w:lvlJc w:val="left"/>
      <w:pPr>
        <w:ind w:left="502" w:hanging="360"/>
      </w:pPr>
      <w:rPr>
        <w:b/>
      </w:rPr>
    </w:lvl>
    <w:lvl w:ilvl="1" w:tplc="23B090B2">
      <w:start w:val="1"/>
      <w:numFmt w:val="decimal"/>
      <w:lvlText w:val="%2)"/>
      <w:lvlJc w:val="left"/>
      <w:pPr>
        <w:ind w:left="644" w:hanging="360"/>
      </w:pPr>
      <w:rPr>
        <w:rFonts w:hint="default"/>
        <w:b w:val="0"/>
        <w:strike w:val="0"/>
        <w:color w:val="auto"/>
      </w:rPr>
    </w:lvl>
    <w:lvl w:ilvl="2" w:tplc="04150011">
      <w:start w:val="1"/>
      <w:numFmt w:val="decimal"/>
      <w:lvlText w:val="%3)"/>
      <w:lvlJc w:val="left"/>
      <w:pPr>
        <w:ind w:left="2340" w:hanging="360"/>
      </w:p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6055FB9"/>
    <w:multiLevelType w:val="hybridMultilevel"/>
    <w:tmpl w:val="820C6AA2"/>
    <w:lvl w:ilvl="0" w:tplc="04150011">
      <w:start w:val="1"/>
      <w:numFmt w:val="decimal"/>
      <w:lvlText w:val="%1)"/>
      <w:lvlJc w:val="left"/>
      <w:pPr>
        <w:ind w:left="1778"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8C14A6F"/>
    <w:multiLevelType w:val="hybridMultilevel"/>
    <w:tmpl w:val="7710449A"/>
    <w:lvl w:ilvl="0" w:tplc="45789B72">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59">
    <w:nsid w:val="7D822B24"/>
    <w:multiLevelType w:val="hybridMultilevel"/>
    <w:tmpl w:val="DFB83C6E"/>
    <w:lvl w:ilvl="0" w:tplc="B2202382">
      <w:start w:val="1"/>
      <w:numFmt w:val="decimal"/>
      <w:lvlText w:val="%1)"/>
      <w:lvlJc w:val="left"/>
      <w:pPr>
        <w:ind w:left="2634" w:hanging="360"/>
      </w:pPr>
      <w:rPr>
        <w:i w:val="0"/>
        <w:sz w:val="20"/>
        <w:szCs w:val="20"/>
      </w:rPr>
    </w:lvl>
    <w:lvl w:ilvl="1" w:tplc="04150019" w:tentative="1">
      <w:start w:val="1"/>
      <w:numFmt w:val="lowerLetter"/>
      <w:lvlText w:val="%2."/>
      <w:lvlJc w:val="left"/>
      <w:pPr>
        <w:ind w:left="3354" w:hanging="360"/>
      </w:pPr>
    </w:lvl>
    <w:lvl w:ilvl="2" w:tplc="0415001B" w:tentative="1">
      <w:start w:val="1"/>
      <w:numFmt w:val="lowerRoman"/>
      <w:lvlText w:val="%3."/>
      <w:lvlJc w:val="right"/>
      <w:pPr>
        <w:ind w:left="4074" w:hanging="180"/>
      </w:pPr>
    </w:lvl>
    <w:lvl w:ilvl="3" w:tplc="0415000F" w:tentative="1">
      <w:start w:val="1"/>
      <w:numFmt w:val="decimal"/>
      <w:lvlText w:val="%4."/>
      <w:lvlJc w:val="left"/>
      <w:pPr>
        <w:ind w:left="4794" w:hanging="360"/>
      </w:pPr>
    </w:lvl>
    <w:lvl w:ilvl="4" w:tplc="04150019" w:tentative="1">
      <w:start w:val="1"/>
      <w:numFmt w:val="lowerLetter"/>
      <w:lvlText w:val="%5."/>
      <w:lvlJc w:val="left"/>
      <w:pPr>
        <w:ind w:left="5514" w:hanging="360"/>
      </w:pPr>
    </w:lvl>
    <w:lvl w:ilvl="5" w:tplc="0415001B" w:tentative="1">
      <w:start w:val="1"/>
      <w:numFmt w:val="lowerRoman"/>
      <w:lvlText w:val="%6."/>
      <w:lvlJc w:val="right"/>
      <w:pPr>
        <w:ind w:left="6234" w:hanging="180"/>
      </w:pPr>
    </w:lvl>
    <w:lvl w:ilvl="6" w:tplc="0415000F" w:tentative="1">
      <w:start w:val="1"/>
      <w:numFmt w:val="decimal"/>
      <w:lvlText w:val="%7."/>
      <w:lvlJc w:val="left"/>
      <w:pPr>
        <w:ind w:left="6954" w:hanging="360"/>
      </w:pPr>
    </w:lvl>
    <w:lvl w:ilvl="7" w:tplc="04150019" w:tentative="1">
      <w:start w:val="1"/>
      <w:numFmt w:val="lowerLetter"/>
      <w:lvlText w:val="%8."/>
      <w:lvlJc w:val="left"/>
      <w:pPr>
        <w:ind w:left="7674" w:hanging="360"/>
      </w:pPr>
    </w:lvl>
    <w:lvl w:ilvl="8" w:tplc="0415001B" w:tentative="1">
      <w:start w:val="1"/>
      <w:numFmt w:val="lowerRoman"/>
      <w:lvlText w:val="%9."/>
      <w:lvlJc w:val="right"/>
      <w:pPr>
        <w:ind w:left="8394" w:hanging="180"/>
      </w:pPr>
    </w:lvl>
  </w:abstractNum>
  <w:abstractNum w:abstractNumId="60">
    <w:nsid w:val="7F193B7D"/>
    <w:multiLevelType w:val="hybridMultilevel"/>
    <w:tmpl w:val="D9D6936E"/>
    <w:lvl w:ilvl="0" w:tplc="48F450CC">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1"/>
  </w:num>
  <w:num w:numId="2">
    <w:abstractNumId w:val="3"/>
  </w:num>
  <w:num w:numId="3">
    <w:abstractNumId w:val="38"/>
  </w:num>
  <w:num w:numId="4">
    <w:abstractNumId w:val="15"/>
  </w:num>
  <w:num w:numId="5">
    <w:abstractNumId w:val="14"/>
  </w:num>
  <w:num w:numId="6">
    <w:abstractNumId w:val="22"/>
  </w:num>
  <w:num w:numId="7">
    <w:abstractNumId w:val="29"/>
  </w:num>
  <w:num w:numId="8">
    <w:abstractNumId w:val="43"/>
  </w:num>
  <w:num w:numId="9">
    <w:abstractNumId w:val="34"/>
  </w:num>
  <w:num w:numId="10">
    <w:abstractNumId w:val="20"/>
  </w:num>
  <w:num w:numId="11">
    <w:abstractNumId w:val="33"/>
  </w:num>
  <w:num w:numId="12">
    <w:abstractNumId w:val="7"/>
  </w:num>
  <w:num w:numId="13">
    <w:abstractNumId w:val="11"/>
  </w:num>
  <w:num w:numId="14">
    <w:abstractNumId w:val="12"/>
  </w:num>
  <w:num w:numId="15">
    <w:abstractNumId w:val="58"/>
  </w:num>
  <w:num w:numId="16">
    <w:abstractNumId w:val="48"/>
  </w:num>
  <w:num w:numId="17">
    <w:abstractNumId w:val="35"/>
  </w:num>
  <w:num w:numId="18">
    <w:abstractNumId w:val="40"/>
  </w:num>
  <w:num w:numId="19">
    <w:abstractNumId w:val="36"/>
  </w:num>
  <w:num w:numId="20">
    <w:abstractNumId w:val="52"/>
  </w:num>
  <w:num w:numId="21">
    <w:abstractNumId w:val="44"/>
  </w:num>
  <w:num w:numId="22">
    <w:abstractNumId w:val="21"/>
  </w:num>
  <w:num w:numId="23">
    <w:abstractNumId w:val="10"/>
  </w:num>
  <w:num w:numId="24">
    <w:abstractNumId w:val="16"/>
  </w:num>
  <w:num w:numId="2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num>
  <w:num w:numId="27">
    <w:abstractNumId w:val="5"/>
  </w:num>
  <w:num w:numId="28">
    <w:abstractNumId w:val="24"/>
  </w:num>
  <w:num w:numId="29">
    <w:abstractNumId w:val="45"/>
  </w:num>
  <w:num w:numId="30">
    <w:abstractNumId w:val="56"/>
  </w:num>
  <w:num w:numId="31">
    <w:abstractNumId w:val="9"/>
  </w:num>
  <w:num w:numId="32">
    <w:abstractNumId w:val="55"/>
  </w:num>
  <w:num w:numId="33">
    <w:abstractNumId w:val="57"/>
  </w:num>
  <w:num w:numId="34">
    <w:abstractNumId w:val="27"/>
  </w:num>
  <w:num w:numId="35">
    <w:abstractNumId w:val="25"/>
  </w:num>
  <w:num w:numId="36">
    <w:abstractNumId w:val="54"/>
  </w:num>
  <w:num w:numId="37">
    <w:abstractNumId w:val="8"/>
  </w:num>
  <w:num w:numId="38">
    <w:abstractNumId w:val="60"/>
  </w:num>
  <w:num w:numId="39">
    <w:abstractNumId w:val="51"/>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num>
  <w:num w:numId="42">
    <w:abstractNumId w:val="30"/>
  </w:num>
  <w:num w:numId="43">
    <w:abstractNumId w:val="2"/>
  </w:num>
  <w:num w:numId="44">
    <w:abstractNumId w:val="28"/>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num>
  <w:num w:numId="47">
    <w:abstractNumId w:val="19"/>
  </w:num>
  <w:num w:numId="48">
    <w:abstractNumId w:val="17"/>
  </w:num>
  <w:num w:numId="49">
    <w:abstractNumId w:val="23"/>
  </w:num>
  <w:num w:numId="50">
    <w:abstractNumId w:val="18"/>
  </w:num>
  <w:num w:numId="51">
    <w:abstractNumId w:val="59"/>
  </w:num>
  <w:num w:numId="52">
    <w:abstractNumId w:val="53"/>
  </w:num>
  <w:num w:numId="53">
    <w:abstractNumId w:val="0"/>
  </w:num>
  <w:num w:numId="54">
    <w:abstractNumId w:val="39"/>
  </w:num>
  <w:num w:numId="55">
    <w:abstractNumId w:val="41"/>
  </w:num>
  <w:num w:numId="56">
    <w:abstractNumId w:val="6"/>
  </w:num>
  <w:num w:numId="57">
    <w:abstractNumId w:val="13"/>
  </w:num>
  <w:num w:numId="58">
    <w:abstractNumId w:val="42"/>
    <w:lvlOverride w:ilvl="0">
      <w:startOverride w:val="1"/>
    </w:lvlOverride>
  </w:num>
  <w:num w:numId="59">
    <w:abstractNumId w:val="42"/>
    <w:lvlOverride w:ilvl="0">
      <w:startOverride w:val="2"/>
    </w:lvlOverride>
  </w:num>
  <w:num w:numId="60">
    <w:abstractNumId w:val="42"/>
    <w:lvlOverride w:ilvl="0">
      <w:startOverride w:val="3"/>
    </w:lvlOverride>
  </w:num>
  <w:num w:numId="61">
    <w:abstractNumId w:val="42"/>
  </w:num>
  <w:num w:numId="62">
    <w:abstractNumId w:val="4"/>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inga Staszewska">
    <w15:presenceInfo w15:providerId="AD" w15:userId="S::kinga.staszewska@krzysztofpuchacz.com.pl::0181dbbd-1a7a-4869-b8a4-46353a3b70b9"/>
  </w15:person>
  <w15:person w15:author="Barbara Kanar">
    <w15:presenceInfo w15:providerId="AD" w15:userId="S::Barbara@krzysztofpuchacz.com.pl::4735c29b-e81b-4984-a383-052351a45414"/>
  </w15:person>
  <w15:person w15:author="Kinga Popielarczyk">
    <w15:presenceInfo w15:providerId="AD" w15:userId="S-1-5-21-3880748913-3845250796-4281396476-2223"/>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1"/>
  <w:defaultTabStop w:val="708"/>
  <w:hyphenationZone w:val="425"/>
  <w:characterSpacingControl w:val="doNotCompress"/>
  <w:footnotePr>
    <w:footnote w:id="0"/>
    <w:footnote w:id="1"/>
  </w:footnotePr>
  <w:endnotePr>
    <w:endnote w:id="0"/>
    <w:endnote w:id="1"/>
  </w:endnotePr>
  <w:compat/>
  <w:rsids>
    <w:rsidRoot w:val="009C3898"/>
    <w:rsid w:val="0000393B"/>
    <w:rsid w:val="00005E96"/>
    <w:rsid w:val="0001235A"/>
    <w:rsid w:val="00013C3B"/>
    <w:rsid w:val="00014C0F"/>
    <w:rsid w:val="00014C62"/>
    <w:rsid w:val="0001642D"/>
    <w:rsid w:val="0002321F"/>
    <w:rsid w:val="00025AA6"/>
    <w:rsid w:val="00030A9F"/>
    <w:rsid w:val="000441F5"/>
    <w:rsid w:val="00044F2F"/>
    <w:rsid w:val="00052D21"/>
    <w:rsid w:val="00054BAD"/>
    <w:rsid w:val="00054FED"/>
    <w:rsid w:val="00063697"/>
    <w:rsid w:val="00073665"/>
    <w:rsid w:val="00077606"/>
    <w:rsid w:val="000901C7"/>
    <w:rsid w:val="00090F88"/>
    <w:rsid w:val="00093FC9"/>
    <w:rsid w:val="00094067"/>
    <w:rsid w:val="00096E9E"/>
    <w:rsid w:val="000B03F6"/>
    <w:rsid w:val="000B713F"/>
    <w:rsid w:val="000C0928"/>
    <w:rsid w:val="000C3F2D"/>
    <w:rsid w:val="000D1A49"/>
    <w:rsid w:val="000E216F"/>
    <w:rsid w:val="000E4B85"/>
    <w:rsid w:val="000F0709"/>
    <w:rsid w:val="000F2F7C"/>
    <w:rsid w:val="000F743A"/>
    <w:rsid w:val="001076F6"/>
    <w:rsid w:val="001102F3"/>
    <w:rsid w:val="00120D14"/>
    <w:rsid w:val="00132076"/>
    <w:rsid w:val="001465F9"/>
    <w:rsid w:val="00151FB9"/>
    <w:rsid w:val="001524D0"/>
    <w:rsid w:val="0015726F"/>
    <w:rsid w:val="00163E75"/>
    <w:rsid w:val="0017112D"/>
    <w:rsid w:val="0018693C"/>
    <w:rsid w:val="00192313"/>
    <w:rsid w:val="00196ED1"/>
    <w:rsid w:val="001974F2"/>
    <w:rsid w:val="001A1A31"/>
    <w:rsid w:val="001A3362"/>
    <w:rsid w:val="001A4773"/>
    <w:rsid w:val="001B0A83"/>
    <w:rsid w:val="001B2888"/>
    <w:rsid w:val="001B4371"/>
    <w:rsid w:val="001B6853"/>
    <w:rsid w:val="001D1ACC"/>
    <w:rsid w:val="001F1D69"/>
    <w:rsid w:val="001F30BE"/>
    <w:rsid w:val="001F6227"/>
    <w:rsid w:val="00214967"/>
    <w:rsid w:val="00214E2B"/>
    <w:rsid w:val="00215842"/>
    <w:rsid w:val="0024391B"/>
    <w:rsid w:val="00270A82"/>
    <w:rsid w:val="00276657"/>
    <w:rsid w:val="0027739E"/>
    <w:rsid w:val="002956AB"/>
    <w:rsid w:val="002A1733"/>
    <w:rsid w:val="002A6A00"/>
    <w:rsid w:val="002B7D59"/>
    <w:rsid w:val="002C30F3"/>
    <w:rsid w:val="002C5235"/>
    <w:rsid w:val="002D4886"/>
    <w:rsid w:val="002D5AD5"/>
    <w:rsid w:val="002D7108"/>
    <w:rsid w:val="002E3929"/>
    <w:rsid w:val="002E3B17"/>
    <w:rsid w:val="002E3B85"/>
    <w:rsid w:val="002F047C"/>
    <w:rsid w:val="002F2274"/>
    <w:rsid w:val="002F6718"/>
    <w:rsid w:val="00314B63"/>
    <w:rsid w:val="00337A0D"/>
    <w:rsid w:val="00343416"/>
    <w:rsid w:val="00343D20"/>
    <w:rsid w:val="00353BD8"/>
    <w:rsid w:val="00353F45"/>
    <w:rsid w:val="00371D5E"/>
    <w:rsid w:val="0037666C"/>
    <w:rsid w:val="00376831"/>
    <w:rsid w:val="003773E3"/>
    <w:rsid w:val="0037784C"/>
    <w:rsid w:val="00377EEA"/>
    <w:rsid w:val="00384BC7"/>
    <w:rsid w:val="00384EEC"/>
    <w:rsid w:val="00393C83"/>
    <w:rsid w:val="00393CB1"/>
    <w:rsid w:val="00396D04"/>
    <w:rsid w:val="003B1596"/>
    <w:rsid w:val="003B6FBB"/>
    <w:rsid w:val="003C52DD"/>
    <w:rsid w:val="003D0B1A"/>
    <w:rsid w:val="003D20C8"/>
    <w:rsid w:val="003D25E2"/>
    <w:rsid w:val="003D3DE0"/>
    <w:rsid w:val="003D4DFF"/>
    <w:rsid w:val="003D5B43"/>
    <w:rsid w:val="003E500F"/>
    <w:rsid w:val="003F4DDA"/>
    <w:rsid w:val="003F61F7"/>
    <w:rsid w:val="00401400"/>
    <w:rsid w:val="00401CA8"/>
    <w:rsid w:val="00401D62"/>
    <w:rsid w:val="004063A3"/>
    <w:rsid w:val="00414897"/>
    <w:rsid w:val="0042178E"/>
    <w:rsid w:val="00423AEB"/>
    <w:rsid w:val="004240BF"/>
    <w:rsid w:val="00427052"/>
    <w:rsid w:val="00431C91"/>
    <w:rsid w:val="004368E6"/>
    <w:rsid w:val="00452E50"/>
    <w:rsid w:val="0045536B"/>
    <w:rsid w:val="0047097E"/>
    <w:rsid w:val="0047218D"/>
    <w:rsid w:val="004879ED"/>
    <w:rsid w:val="00493F2B"/>
    <w:rsid w:val="00496D3E"/>
    <w:rsid w:val="004C7D5B"/>
    <w:rsid w:val="004E3FC5"/>
    <w:rsid w:val="004F7771"/>
    <w:rsid w:val="00512484"/>
    <w:rsid w:val="00526A24"/>
    <w:rsid w:val="00527416"/>
    <w:rsid w:val="00536812"/>
    <w:rsid w:val="00537775"/>
    <w:rsid w:val="0055276B"/>
    <w:rsid w:val="00553C36"/>
    <w:rsid w:val="00561A7E"/>
    <w:rsid w:val="00582011"/>
    <w:rsid w:val="00592A6E"/>
    <w:rsid w:val="005B409E"/>
    <w:rsid w:val="005C2B1E"/>
    <w:rsid w:val="005C5B27"/>
    <w:rsid w:val="005D1065"/>
    <w:rsid w:val="005D1507"/>
    <w:rsid w:val="005E3970"/>
    <w:rsid w:val="005E443B"/>
    <w:rsid w:val="005F5854"/>
    <w:rsid w:val="006120B7"/>
    <w:rsid w:val="00615569"/>
    <w:rsid w:val="00620C0D"/>
    <w:rsid w:val="0064481B"/>
    <w:rsid w:val="00667234"/>
    <w:rsid w:val="00672AAB"/>
    <w:rsid w:val="00673859"/>
    <w:rsid w:val="00676EB1"/>
    <w:rsid w:val="006825AE"/>
    <w:rsid w:val="00684C58"/>
    <w:rsid w:val="006A2A55"/>
    <w:rsid w:val="006A308F"/>
    <w:rsid w:val="006A5CE1"/>
    <w:rsid w:val="006B733E"/>
    <w:rsid w:val="006C4A07"/>
    <w:rsid w:val="006C73C8"/>
    <w:rsid w:val="006D3391"/>
    <w:rsid w:val="006F0BED"/>
    <w:rsid w:val="006F407E"/>
    <w:rsid w:val="006F4174"/>
    <w:rsid w:val="006F609E"/>
    <w:rsid w:val="006F611C"/>
    <w:rsid w:val="00722762"/>
    <w:rsid w:val="00722FF7"/>
    <w:rsid w:val="00726169"/>
    <w:rsid w:val="007365BF"/>
    <w:rsid w:val="00740DF0"/>
    <w:rsid w:val="007422FA"/>
    <w:rsid w:val="00751805"/>
    <w:rsid w:val="00752AAE"/>
    <w:rsid w:val="00754B72"/>
    <w:rsid w:val="00784A6D"/>
    <w:rsid w:val="00797B76"/>
    <w:rsid w:val="007A371B"/>
    <w:rsid w:val="007B34C1"/>
    <w:rsid w:val="007B4E0A"/>
    <w:rsid w:val="007E2DD4"/>
    <w:rsid w:val="007E5792"/>
    <w:rsid w:val="007F004F"/>
    <w:rsid w:val="008016B8"/>
    <w:rsid w:val="00812D7D"/>
    <w:rsid w:val="00813080"/>
    <w:rsid w:val="008161C4"/>
    <w:rsid w:val="00817559"/>
    <w:rsid w:val="0083029C"/>
    <w:rsid w:val="00840EE4"/>
    <w:rsid w:val="00853294"/>
    <w:rsid w:val="00861A05"/>
    <w:rsid w:val="00862281"/>
    <w:rsid w:val="00874519"/>
    <w:rsid w:val="00883878"/>
    <w:rsid w:val="00891C92"/>
    <w:rsid w:val="00896912"/>
    <w:rsid w:val="008A238B"/>
    <w:rsid w:val="008A56B5"/>
    <w:rsid w:val="008A653A"/>
    <w:rsid w:val="008C048B"/>
    <w:rsid w:val="008C138E"/>
    <w:rsid w:val="008C460E"/>
    <w:rsid w:val="008D5BB8"/>
    <w:rsid w:val="008E0ACC"/>
    <w:rsid w:val="008E61EB"/>
    <w:rsid w:val="008F0F34"/>
    <w:rsid w:val="0090425D"/>
    <w:rsid w:val="00906D9C"/>
    <w:rsid w:val="009178B5"/>
    <w:rsid w:val="00922787"/>
    <w:rsid w:val="00930D94"/>
    <w:rsid w:val="00973714"/>
    <w:rsid w:val="00974418"/>
    <w:rsid w:val="00975EBB"/>
    <w:rsid w:val="00976D7E"/>
    <w:rsid w:val="00983619"/>
    <w:rsid w:val="00987E9F"/>
    <w:rsid w:val="00994069"/>
    <w:rsid w:val="009A4BE4"/>
    <w:rsid w:val="009A5682"/>
    <w:rsid w:val="009A713E"/>
    <w:rsid w:val="009B043A"/>
    <w:rsid w:val="009B0528"/>
    <w:rsid w:val="009B0E5B"/>
    <w:rsid w:val="009B1D48"/>
    <w:rsid w:val="009C3898"/>
    <w:rsid w:val="009C3CCA"/>
    <w:rsid w:val="009D0ABD"/>
    <w:rsid w:val="009E569A"/>
    <w:rsid w:val="009F3955"/>
    <w:rsid w:val="009F6E04"/>
    <w:rsid w:val="00A07506"/>
    <w:rsid w:val="00A1101A"/>
    <w:rsid w:val="00A11162"/>
    <w:rsid w:val="00A1693B"/>
    <w:rsid w:val="00A2287A"/>
    <w:rsid w:val="00A23EA0"/>
    <w:rsid w:val="00A34DCF"/>
    <w:rsid w:val="00A424D7"/>
    <w:rsid w:val="00A431AC"/>
    <w:rsid w:val="00A57241"/>
    <w:rsid w:val="00A57AD6"/>
    <w:rsid w:val="00A60857"/>
    <w:rsid w:val="00A64F96"/>
    <w:rsid w:val="00A671E3"/>
    <w:rsid w:val="00A76356"/>
    <w:rsid w:val="00A773EF"/>
    <w:rsid w:val="00A80D4C"/>
    <w:rsid w:val="00A81E85"/>
    <w:rsid w:val="00A82423"/>
    <w:rsid w:val="00A8730C"/>
    <w:rsid w:val="00A928D6"/>
    <w:rsid w:val="00A967B1"/>
    <w:rsid w:val="00A9796B"/>
    <w:rsid w:val="00AA074C"/>
    <w:rsid w:val="00AA0C08"/>
    <w:rsid w:val="00AB01DF"/>
    <w:rsid w:val="00AB72C2"/>
    <w:rsid w:val="00AB73E0"/>
    <w:rsid w:val="00AC03ED"/>
    <w:rsid w:val="00AD0A18"/>
    <w:rsid w:val="00AD20A6"/>
    <w:rsid w:val="00AD2913"/>
    <w:rsid w:val="00AE0376"/>
    <w:rsid w:val="00AE696F"/>
    <w:rsid w:val="00AF00A6"/>
    <w:rsid w:val="00AF3D9E"/>
    <w:rsid w:val="00AF74E6"/>
    <w:rsid w:val="00B016A4"/>
    <w:rsid w:val="00B11F1A"/>
    <w:rsid w:val="00B136F8"/>
    <w:rsid w:val="00B14460"/>
    <w:rsid w:val="00B15ED7"/>
    <w:rsid w:val="00B235D8"/>
    <w:rsid w:val="00B269DC"/>
    <w:rsid w:val="00B2709E"/>
    <w:rsid w:val="00B27946"/>
    <w:rsid w:val="00B33506"/>
    <w:rsid w:val="00B403A3"/>
    <w:rsid w:val="00B44934"/>
    <w:rsid w:val="00B474E2"/>
    <w:rsid w:val="00B54ADE"/>
    <w:rsid w:val="00B5622C"/>
    <w:rsid w:val="00B5641E"/>
    <w:rsid w:val="00B625AD"/>
    <w:rsid w:val="00B74858"/>
    <w:rsid w:val="00B83CE6"/>
    <w:rsid w:val="00B90660"/>
    <w:rsid w:val="00BA66EC"/>
    <w:rsid w:val="00BB2009"/>
    <w:rsid w:val="00BC26B7"/>
    <w:rsid w:val="00BD5B6D"/>
    <w:rsid w:val="00BE1789"/>
    <w:rsid w:val="00BF153E"/>
    <w:rsid w:val="00C00437"/>
    <w:rsid w:val="00C04E22"/>
    <w:rsid w:val="00C14A95"/>
    <w:rsid w:val="00C15DE7"/>
    <w:rsid w:val="00C16BB4"/>
    <w:rsid w:val="00C21ED5"/>
    <w:rsid w:val="00C220BD"/>
    <w:rsid w:val="00C24705"/>
    <w:rsid w:val="00C309BF"/>
    <w:rsid w:val="00C30C8B"/>
    <w:rsid w:val="00C377F9"/>
    <w:rsid w:val="00C424AD"/>
    <w:rsid w:val="00C457B8"/>
    <w:rsid w:val="00C6125B"/>
    <w:rsid w:val="00C648D5"/>
    <w:rsid w:val="00C85186"/>
    <w:rsid w:val="00C9218F"/>
    <w:rsid w:val="00CA0BEB"/>
    <w:rsid w:val="00CA79BB"/>
    <w:rsid w:val="00CC7A12"/>
    <w:rsid w:val="00CE3EED"/>
    <w:rsid w:val="00CF1176"/>
    <w:rsid w:val="00CF1266"/>
    <w:rsid w:val="00CF7D40"/>
    <w:rsid w:val="00D01E1D"/>
    <w:rsid w:val="00D02C21"/>
    <w:rsid w:val="00D0588F"/>
    <w:rsid w:val="00D107D2"/>
    <w:rsid w:val="00D12B5B"/>
    <w:rsid w:val="00D25B4E"/>
    <w:rsid w:val="00D326A1"/>
    <w:rsid w:val="00D36B9E"/>
    <w:rsid w:val="00D41AFF"/>
    <w:rsid w:val="00D41EA7"/>
    <w:rsid w:val="00D4293A"/>
    <w:rsid w:val="00D62FA2"/>
    <w:rsid w:val="00D67B77"/>
    <w:rsid w:val="00D72544"/>
    <w:rsid w:val="00D745D6"/>
    <w:rsid w:val="00D87570"/>
    <w:rsid w:val="00D9289F"/>
    <w:rsid w:val="00DA14DF"/>
    <w:rsid w:val="00DA2010"/>
    <w:rsid w:val="00DA5DCA"/>
    <w:rsid w:val="00DB1E16"/>
    <w:rsid w:val="00DB503C"/>
    <w:rsid w:val="00DC2824"/>
    <w:rsid w:val="00DC33CF"/>
    <w:rsid w:val="00DC42C6"/>
    <w:rsid w:val="00DC5066"/>
    <w:rsid w:val="00DD0DCE"/>
    <w:rsid w:val="00DD1887"/>
    <w:rsid w:val="00DE0D82"/>
    <w:rsid w:val="00DE46B8"/>
    <w:rsid w:val="00E01209"/>
    <w:rsid w:val="00E04DC3"/>
    <w:rsid w:val="00E0567E"/>
    <w:rsid w:val="00E1097B"/>
    <w:rsid w:val="00E10FE4"/>
    <w:rsid w:val="00E11E7E"/>
    <w:rsid w:val="00E12745"/>
    <w:rsid w:val="00E131D4"/>
    <w:rsid w:val="00E2234D"/>
    <w:rsid w:val="00E33E87"/>
    <w:rsid w:val="00E43045"/>
    <w:rsid w:val="00E44AF8"/>
    <w:rsid w:val="00E453A2"/>
    <w:rsid w:val="00E4697D"/>
    <w:rsid w:val="00E5473C"/>
    <w:rsid w:val="00E54864"/>
    <w:rsid w:val="00E5526A"/>
    <w:rsid w:val="00E60B8C"/>
    <w:rsid w:val="00E61825"/>
    <w:rsid w:val="00E641C6"/>
    <w:rsid w:val="00E67033"/>
    <w:rsid w:val="00E71C0C"/>
    <w:rsid w:val="00E8237D"/>
    <w:rsid w:val="00E950C8"/>
    <w:rsid w:val="00E97CD5"/>
    <w:rsid w:val="00EA3DF4"/>
    <w:rsid w:val="00EA7C51"/>
    <w:rsid w:val="00EB4A7F"/>
    <w:rsid w:val="00EC2020"/>
    <w:rsid w:val="00EC271A"/>
    <w:rsid w:val="00EC2B01"/>
    <w:rsid w:val="00ED016A"/>
    <w:rsid w:val="00ED0B0F"/>
    <w:rsid w:val="00ED154E"/>
    <w:rsid w:val="00ED19C6"/>
    <w:rsid w:val="00EE057E"/>
    <w:rsid w:val="00EF22BA"/>
    <w:rsid w:val="00EF234F"/>
    <w:rsid w:val="00EF2DDD"/>
    <w:rsid w:val="00EF3F4F"/>
    <w:rsid w:val="00EF5E39"/>
    <w:rsid w:val="00EF6441"/>
    <w:rsid w:val="00F05CE9"/>
    <w:rsid w:val="00F06294"/>
    <w:rsid w:val="00F1299E"/>
    <w:rsid w:val="00F1323D"/>
    <w:rsid w:val="00F32109"/>
    <w:rsid w:val="00F33A97"/>
    <w:rsid w:val="00F33B32"/>
    <w:rsid w:val="00F34D98"/>
    <w:rsid w:val="00F43B80"/>
    <w:rsid w:val="00F45AD9"/>
    <w:rsid w:val="00F47806"/>
    <w:rsid w:val="00F52F18"/>
    <w:rsid w:val="00F5569C"/>
    <w:rsid w:val="00F86636"/>
    <w:rsid w:val="00F91A4C"/>
    <w:rsid w:val="00F94F0E"/>
    <w:rsid w:val="00FA38AB"/>
    <w:rsid w:val="00FD0DCC"/>
    <w:rsid w:val="00FF1F3C"/>
    <w:rsid w:val="00FF760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016B8"/>
    <w:pPr>
      <w:widowControl w:val="0"/>
      <w:suppressAutoHyphens/>
      <w:adjustRightInd w:val="0"/>
      <w:spacing w:after="200" w:line="276" w:lineRule="auto"/>
      <w:jc w:val="both"/>
      <w:textAlignment w:val="baseline"/>
    </w:pPr>
    <w:rPr>
      <w:rFonts w:ascii="Times New Roman" w:eastAsia="Times New Roman" w:hAnsi="Times New Roman" w:cs="Calibri"/>
      <w:lang w:eastAsia="ar-SA"/>
    </w:rPr>
  </w:style>
  <w:style w:type="paragraph" w:styleId="Nagwek1">
    <w:name w:val="heading 1"/>
    <w:basedOn w:val="Normalny"/>
    <w:next w:val="Tekstpodstawowy"/>
    <w:link w:val="Nagwek1Znak"/>
    <w:qFormat/>
    <w:rsid w:val="002D7108"/>
    <w:pPr>
      <w:keepNext/>
      <w:numPr>
        <w:numId w:val="53"/>
      </w:numPr>
      <w:adjustRightInd/>
      <w:spacing w:before="240" w:after="60" w:line="240" w:lineRule="auto"/>
      <w:jc w:val="left"/>
      <w:textAlignment w:val="auto"/>
      <w:outlineLvl w:val="0"/>
    </w:pPr>
    <w:rPr>
      <w:rFonts w:ascii="Arial" w:eastAsia="Calibri" w:hAnsi="Arial" w:cs="Arial"/>
      <w:b/>
      <w:kern w:val="1"/>
      <w:sz w:val="32"/>
      <w:szCs w:val="20"/>
      <w:lang w:val="en-US"/>
    </w:rPr>
  </w:style>
  <w:style w:type="paragraph" w:styleId="Nagwek3">
    <w:name w:val="heading 3"/>
    <w:basedOn w:val="Normalny"/>
    <w:next w:val="Tekstpodstawowy"/>
    <w:link w:val="Nagwek3Znak"/>
    <w:qFormat/>
    <w:rsid w:val="002D7108"/>
    <w:pPr>
      <w:keepNext/>
      <w:keepLines/>
      <w:numPr>
        <w:ilvl w:val="2"/>
        <w:numId w:val="53"/>
      </w:numPr>
      <w:adjustRightInd/>
      <w:spacing w:before="40" w:after="0" w:line="240" w:lineRule="auto"/>
      <w:jc w:val="left"/>
      <w:textAlignment w:val="auto"/>
      <w:outlineLvl w:val="2"/>
    </w:pPr>
    <w:rPr>
      <w:rFonts w:ascii="Cambria" w:hAnsi="Cambria" w:cs="font888"/>
      <w:color w:val="243F60"/>
      <w:kern w:val="1"/>
      <w:sz w:val="24"/>
      <w:szCs w:val="24"/>
      <w:lang w:val="en-US"/>
    </w:rPr>
  </w:style>
  <w:style w:type="paragraph" w:styleId="Nagwek5">
    <w:name w:val="heading 5"/>
    <w:basedOn w:val="Normalny"/>
    <w:next w:val="Normalny"/>
    <w:link w:val="Nagwek5Znak"/>
    <w:uiPriority w:val="9"/>
    <w:qFormat/>
    <w:rsid w:val="00A671E3"/>
    <w:pPr>
      <w:keepNext/>
      <w:keepLines/>
      <w:widowControl/>
      <w:pBdr>
        <w:top w:val="nil"/>
        <w:left w:val="nil"/>
        <w:bottom w:val="nil"/>
        <w:right w:val="nil"/>
        <w:between w:val="nil"/>
        <w:bar w:val="nil"/>
      </w:pBdr>
      <w:suppressAutoHyphens w:val="0"/>
      <w:adjustRightInd/>
      <w:spacing w:before="200" w:after="0"/>
      <w:jc w:val="left"/>
      <w:textAlignment w:val="auto"/>
      <w:outlineLvl w:val="4"/>
    </w:pPr>
    <w:rPr>
      <w:rFonts w:ascii="Calibri Light" w:hAnsi="Calibri Light" w:cs="Times New Roman"/>
      <w:color w:val="1F4D78"/>
      <w:sz w:val="20"/>
      <w:szCs w:val="20"/>
      <w:u w:color="000000"/>
      <w:bdr w:val="nil"/>
      <w:lang w:val="de-DE" w:eastAsia="pl-PL"/>
    </w:rPr>
  </w:style>
  <w:style w:type="paragraph" w:styleId="Nagwek6">
    <w:name w:val="heading 6"/>
    <w:basedOn w:val="Normalny"/>
    <w:next w:val="Normalny"/>
    <w:link w:val="Nagwek6Znak"/>
    <w:uiPriority w:val="9"/>
    <w:qFormat/>
    <w:rsid w:val="00A671E3"/>
    <w:pPr>
      <w:keepNext/>
      <w:keepLines/>
      <w:widowControl/>
      <w:suppressAutoHyphens w:val="0"/>
      <w:adjustRightInd/>
      <w:spacing w:before="200" w:after="0"/>
      <w:jc w:val="left"/>
      <w:textAlignment w:val="auto"/>
      <w:outlineLvl w:val="5"/>
    </w:pPr>
    <w:rPr>
      <w:rFonts w:ascii="Calibri Light" w:hAnsi="Calibri Light" w:cs="Times New Roman"/>
      <w:i/>
      <w:iCs/>
      <w:color w:val="1F4D78"/>
      <w:sz w:val="20"/>
      <w:szCs w:val="20"/>
      <w:u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cs="Times New Roman"/>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basedOn w:val="Normalny"/>
    <w:link w:val="TekstpodstawowyZnak"/>
    <w:semiHidden/>
    <w:rsid w:val="009C3898"/>
    <w:pPr>
      <w:spacing w:after="120"/>
    </w:pPr>
    <w:rPr>
      <w:rFonts w:cs="Times New Roman"/>
      <w:sz w:val="20"/>
      <w:szCs w:val="20"/>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eastAsia="ar-SA"/>
    </w:rPr>
  </w:style>
  <w:style w:type="paragraph" w:customStyle="1" w:styleId="Default">
    <w:name w:val="Defaul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adjustRightInd/>
      <w:spacing w:after="0" w:line="240" w:lineRule="auto"/>
      <w:ind w:left="720" w:hanging="720"/>
      <w:textAlignment w:val="auto"/>
    </w:pPr>
    <w:rPr>
      <w:rFonts w:eastAsia="Calibri" w:cs="Times New Roman"/>
      <w:sz w:val="20"/>
      <w:szCs w:val="20"/>
      <w:u w:color="000000"/>
      <w:lang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eastAsia="en-GB"/>
    </w:rPr>
  </w:style>
  <w:style w:type="character" w:customStyle="1" w:styleId="Znakiprzypiswdolnych">
    <w:name w:val="Znaki przypisów dolnych"/>
    <w:uiPriority w:val="99"/>
    <w:qFormat/>
    <w:rsid w:val="009C3898"/>
    <w:rPr>
      <w:vertAlign w:val="superscript"/>
    </w:rPr>
  </w:style>
  <w:style w:type="paragraph" w:customStyle="1" w:styleId="Textbody">
    <w:name w:val="Text body"/>
    <w:basedOn w:val="Normalny"/>
    <w:rsid w:val="009C3898"/>
    <w:pPr>
      <w:autoSpaceDN w:val="0"/>
      <w:adjustRightInd/>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widowControl w:val="0"/>
      <w:suppressAutoHyphens/>
      <w:spacing w:after="0" w:line="240" w:lineRule="auto"/>
      <w:textAlignment w:val="baseline"/>
    </w:pPr>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p"/>
    <w:basedOn w:val="Normalny"/>
    <w:uiPriority w:val="34"/>
    <w:qFormat/>
    <w:rsid w:val="00063697"/>
    <w:pPr>
      <w:widowControl/>
      <w:suppressAutoHyphens w:val="0"/>
      <w:adjustRightInd/>
      <w:ind w:left="720"/>
      <w:contextualSpacing/>
      <w:jc w:val="left"/>
      <w:textAlignment w:val="auto"/>
    </w:pPr>
    <w:rPr>
      <w:rFonts w:ascii="Calibri" w:eastAsia="Calibri" w:hAnsi="Calibri" w:cs="Times New Roman"/>
      <w:lang w:eastAsia="pl-PL"/>
    </w:rPr>
  </w:style>
  <w:style w:type="character" w:styleId="Odwoaniedokomentarza">
    <w:name w:val="annotation reference"/>
    <w:basedOn w:val="Domylnaczcionkaakapitu"/>
    <w:uiPriority w:val="99"/>
    <w:unhideWhenUsed/>
    <w:qFormat/>
    <w:rsid w:val="00DD0DCE"/>
    <w:rPr>
      <w:sz w:val="16"/>
      <w:szCs w:val="16"/>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
    <w:basedOn w:val="Normalny"/>
    <w:link w:val="Jasnalistaakcent5Znak"/>
    <w:uiPriority w:val="34"/>
    <w:qFormat/>
    <w:rsid w:val="00C04E22"/>
    <w:pPr>
      <w:ind w:left="720"/>
      <w:contextualSpacing/>
    </w:pPr>
    <w:rPr>
      <w:rFonts w:cs="Times New Roman"/>
      <w:sz w:val="20"/>
      <w:szCs w:val="20"/>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C04E22"/>
    <w:rPr>
      <w:rFonts w:ascii="Times New Roman" w:eastAsia="Times New Roman" w:hAnsi="Times New Roman" w:cs="Times New Roman"/>
      <w:sz w:val="20"/>
      <w:szCs w:val="20"/>
      <w:lang w:eastAsia="ar-SA"/>
    </w:rPr>
  </w:style>
  <w:style w:type="paragraph" w:customStyle="1" w:styleId="Jasnasiatkaakcent32">
    <w:name w:val="Jasna siatka — akcent 32"/>
    <w:aliases w:val="Wypunktowanie,Asia 2  Akapit z listą,tekst normalny"/>
    <w:basedOn w:val="Normalny"/>
    <w:uiPriority w:val="34"/>
    <w:qFormat/>
    <w:rsid w:val="00C04E22"/>
    <w:pPr>
      <w:widowControl/>
      <w:suppressAutoHyphens w:val="0"/>
      <w:adjustRightInd/>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basedOn w:val="Normalny"/>
    <w:unhideWhenUsed/>
    <w:rsid w:val="00C04E22"/>
    <w:pPr>
      <w:widowControl/>
      <w:suppressAutoHyphens w:val="0"/>
      <w:adjustRightInd/>
      <w:spacing w:after="0" w:line="240" w:lineRule="auto"/>
      <w:ind w:left="283" w:hanging="283"/>
      <w:jc w:val="left"/>
      <w:textAlignment w:val="auto"/>
    </w:pPr>
    <w:rPr>
      <w:rFonts w:ascii="Arial" w:eastAsia="Calibri" w:hAnsi="Arial" w:cs="Times New Roman"/>
      <w:sz w:val="24"/>
      <w:szCs w:val="20"/>
      <w:u w:color="000000"/>
      <w:lang w:eastAsia="pl-PL"/>
    </w:rPr>
  </w:style>
  <w:style w:type="character" w:customStyle="1" w:styleId="apple-converted-space">
    <w:name w:val="apple-converted-space"/>
    <w:basedOn w:val="Domylnaczcionkaakapitu"/>
    <w:rsid w:val="00C04E22"/>
  </w:style>
  <w:style w:type="paragraph" w:styleId="Tekstpodstawowywcity2">
    <w:name w:val="Body Text Indent 2"/>
    <w:basedOn w:val="Normalny"/>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basedOn w:val="Normalny"/>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uiPriority w:val="99"/>
    <w:semiHidden/>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link w:val="Nagwek6"/>
    <w:uiPriority w:val="9"/>
    <w:rsid w:val="00A671E3"/>
    <w:rPr>
      <w:rFonts w:ascii="Calibri Light" w:eastAsia="Times New Roman" w:hAnsi="Calibri Light" w:cs="Times New Roman"/>
      <w:i/>
      <w:iCs/>
      <w:color w:val="1F4D78"/>
      <w:sz w:val="20"/>
      <w:szCs w:val="20"/>
      <w:u w:color="000000"/>
    </w:rPr>
  </w:style>
  <w:style w:type="table" w:styleId="Tabela-Siatka">
    <w:name w:val="Table Grid"/>
    <w:basedOn w:val="Standardowy"/>
    <w:uiPriority w:val="59"/>
    <w:rsid w:val="00A671E3"/>
    <w:pPr>
      <w:spacing w:after="0" w:line="240" w:lineRule="auto"/>
    </w:pPr>
    <w:rPr>
      <w:rFonts w:ascii="Calibri" w:eastAsia="Calibri" w:hAnsi="Calibri"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A671E3"/>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pl-PL"/>
    </w:rPr>
  </w:style>
  <w:style w:type="paragraph" w:styleId="Nagwek">
    <w:name w:val="header"/>
    <w:aliases w:val="Nagłówek strony"/>
    <w:basedOn w:val="Normalny"/>
    <w:link w:val="NagwekZnak"/>
    <w:uiPriority w:val="99"/>
    <w:unhideWhenUsed/>
    <w:rsid w:val="00A671E3"/>
    <w:pPr>
      <w:tabs>
        <w:tab w:val="center" w:pos="4536"/>
        <w:tab w:val="right" w:pos="9072"/>
      </w:tabs>
      <w:spacing w:after="0" w:line="240" w:lineRule="auto"/>
    </w:pPr>
    <w:rPr>
      <w:rFonts w:cs="Times New Roman"/>
      <w:sz w:val="20"/>
      <w:szCs w:val="20"/>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eastAsia="ar-SA"/>
    </w:rPr>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eastAsia="ar-SA"/>
    </w:rPr>
  </w:style>
  <w:style w:type="paragraph" w:styleId="Zwykytekst">
    <w:name w:val="Plain Text"/>
    <w:basedOn w:val="Normalny"/>
    <w:link w:val="ZwykytekstZnak"/>
    <w:rsid w:val="00A671E3"/>
    <w:pPr>
      <w:widowControl/>
      <w:suppressAutoHyphens w:val="0"/>
      <w:adjustRightInd/>
      <w:spacing w:after="0" w:line="240" w:lineRule="auto"/>
      <w:jc w:val="left"/>
      <w:textAlignment w:val="auto"/>
    </w:pPr>
    <w:rPr>
      <w:rFonts w:ascii="Courier New" w:hAnsi="Courier New" w:cs="Times New Roman"/>
      <w:sz w:val="20"/>
      <w:szCs w:val="20"/>
      <w:u w:color="000000"/>
      <w:lang w:val="de-DE" w:eastAsia="pl-PL"/>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basedOn w:val="Normalny"/>
    <w:uiPriority w:val="99"/>
    <w:semiHidden/>
    <w:unhideWhenUsed/>
    <w:rsid w:val="00A671E3"/>
    <w:pPr>
      <w:widowControl/>
      <w:suppressAutoHyphens w:val="0"/>
      <w:adjustRightInd/>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rsid w:val="00A671E3"/>
    <w:pPr>
      <w:keepNext/>
      <w:tabs>
        <w:tab w:val="left" w:pos="567"/>
      </w:tabs>
      <w:suppressAutoHyphens w:val="0"/>
      <w:adjustRightInd/>
      <w:spacing w:before="240" w:after="0" w:line="240" w:lineRule="exact"/>
      <w:jc w:val="left"/>
      <w:textAlignment w:val="auto"/>
    </w:pPr>
    <w:rPr>
      <w:rFonts w:ascii="Arial" w:hAnsi="Arial" w:cs="Times New Roman"/>
      <w:b/>
      <w:sz w:val="24"/>
      <w:szCs w:val="18"/>
      <w:u w:color="000000"/>
      <w:lang w:val="cs-CZ" w:eastAsia="pl-PL"/>
    </w:rPr>
  </w:style>
  <w:style w:type="numbering" w:customStyle="1" w:styleId="Zaimportowanystyl2">
    <w:name w:val="Zaimportowany styl 2"/>
    <w:rsid w:val="00A671E3"/>
    <w:pPr>
      <w:numPr>
        <w:numId w:val="36"/>
      </w:numPr>
    </w:pPr>
  </w:style>
  <w:style w:type="paragraph" w:styleId="Tekstdymka">
    <w:name w:val="Balloon Text"/>
    <w:basedOn w:val="Normalny"/>
    <w:link w:val="TekstdymkaZnak"/>
    <w:uiPriority w:val="99"/>
    <w:semiHidden/>
    <w:unhideWhenUsed/>
    <w:rsid w:val="00A671E3"/>
    <w:pPr>
      <w:spacing w:after="0" w:line="240" w:lineRule="auto"/>
    </w:pPr>
    <w:rPr>
      <w:rFonts w:ascii="Tahoma" w:hAnsi="Tahoma" w:cs="Times New Roman"/>
      <w:sz w:val="16"/>
      <w:szCs w:val="16"/>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eastAsia="ar-SA"/>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basedOn w:val="Normalny"/>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basedOn w:val="Normalny"/>
    <w:qFormat/>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customStyle="1" w:styleId="tyt">
    <w:name w:val="tyt"/>
    <w:basedOn w:val="Normalny"/>
    <w:rsid w:val="00A671E3"/>
    <w:pPr>
      <w:keepNext/>
      <w:widowControl/>
      <w:suppressAutoHyphens w:val="0"/>
      <w:adjustRightInd/>
      <w:spacing w:before="60" w:after="60" w:line="240" w:lineRule="auto"/>
      <w:jc w:val="center"/>
      <w:textAlignment w:val="auto"/>
    </w:pPr>
    <w:rPr>
      <w:rFonts w:cs="Times New Roman"/>
      <w:b/>
      <w:sz w:val="24"/>
      <w:szCs w:val="20"/>
    </w:rPr>
  </w:style>
  <w:style w:type="paragraph" w:customStyle="1" w:styleId="Jasnasiatkaakcent31">
    <w:name w:val="Jasna siatka — akcent 31"/>
    <w:aliases w:val="sw tek"/>
    <w:basedOn w:val="Normalny"/>
    <w:qFormat/>
    <w:rsid w:val="00A671E3"/>
    <w:pPr>
      <w:widowControl/>
      <w:adjustRightInd/>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redniasiatka1akcent24">
    <w:name w:val="Średnia siatka 1 — akcent 24"/>
    <w:basedOn w:val="Normalny"/>
    <w:uiPriority w:val="34"/>
    <w:qFormat/>
    <w:rsid w:val="00A671E3"/>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basedOn w:val="Normalny"/>
    <w:uiPriority w:val="99"/>
    <w:semiHidden/>
    <w:unhideWhenUsed/>
    <w:rsid w:val="00A671E3"/>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styleId="Poprawka">
    <w:name w:val="Revision"/>
    <w:hidden/>
    <w:uiPriority w:val="99"/>
    <w:unhideWhenUsed/>
    <w:rsid w:val="00A671E3"/>
    <w:pPr>
      <w:spacing w:after="0" w:line="240" w:lineRule="auto"/>
    </w:pPr>
    <w:rPr>
      <w:rFonts w:ascii="Times New Roman" w:eastAsia="Times New Roman" w:hAnsi="Times New Roman" w:cs="Calibri"/>
      <w:lang w:eastAsia="ar-SA"/>
    </w:rPr>
  </w:style>
  <w:style w:type="paragraph" w:customStyle="1" w:styleId="Styl1">
    <w:name w:val="Styl1"/>
    <w:basedOn w:val="Normalny"/>
    <w:qFormat/>
    <w:rsid w:val="00A671E3"/>
    <w:pPr>
      <w:adjustRightInd/>
      <w:spacing w:after="0" w:line="240" w:lineRule="auto"/>
      <w:jc w:val="left"/>
      <w:textAlignment w:val="auto"/>
    </w:pPr>
    <w:rPr>
      <w:rFonts w:cs="Times New Roman"/>
      <w:color w:val="000000"/>
      <w:sz w:val="24"/>
      <w:szCs w:val="24"/>
      <w:lang w:val="en-US" w:eastAsia="en-US"/>
    </w:rPr>
  </w:style>
  <w:style w:type="paragraph" w:customStyle="1" w:styleId="Nagwek10">
    <w:name w:val="Nagłówek1"/>
    <w:basedOn w:val="Normalny"/>
    <w:rsid w:val="00A671E3"/>
    <w:pPr>
      <w:keepNext/>
      <w:widowControl/>
      <w:suppressAutoHyphens w:val="0"/>
      <w:adjustRightInd/>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djustRightInd/>
      <w:spacing w:after="0" w:line="240" w:lineRule="auto"/>
      <w:jc w:val="left"/>
      <w:textAlignment w:val="auto"/>
    </w:pPr>
    <w:rPr>
      <w:rFonts w:ascii="Courier New"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s16">
    <w:name w:val="s16"/>
    <w:basedOn w:val="Domylnaczcionkaakapitu"/>
    <w:rsid w:val="006120B7"/>
  </w:style>
  <w:style w:type="character" w:customStyle="1" w:styleId="s8">
    <w:name w:val="s8"/>
    <w:basedOn w:val="Domylnaczcionkaakapitu"/>
    <w:rsid w:val="006120B7"/>
  </w:style>
  <w:style w:type="character" w:customStyle="1" w:styleId="s82">
    <w:name w:val="s82"/>
    <w:basedOn w:val="Domylnaczcionkaakapitu"/>
    <w:rsid w:val="006120B7"/>
  </w:style>
  <w:style w:type="paragraph" w:customStyle="1" w:styleId="s114">
    <w:name w:val="s114"/>
    <w:basedOn w:val="Normalny"/>
    <w:rsid w:val="006120B7"/>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s98">
    <w:name w:val="s98"/>
    <w:basedOn w:val="Domylnaczcionkaakapitu"/>
    <w:rsid w:val="006120B7"/>
  </w:style>
  <w:style w:type="paragraph" w:customStyle="1" w:styleId="Bezodstpw1">
    <w:name w:val="Bez odstępów1"/>
    <w:qFormat/>
    <w:rsid w:val="00E11E7E"/>
    <w:pPr>
      <w:widowControl w:val="0"/>
      <w:suppressAutoHyphens/>
      <w:spacing w:after="0" w:line="240" w:lineRule="auto"/>
    </w:pPr>
    <w:rPr>
      <w:rFonts w:ascii="Times New Roman" w:eastAsia="Times New Roman" w:hAnsi="Times New Roman" w:cs="Times New Roman"/>
      <w:kern w:val="1"/>
      <w:sz w:val="24"/>
      <w:szCs w:val="24"/>
      <w:lang w:eastAsia="ar-SA"/>
    </w:rPr>
  </w:style>
  <w:style w:type="paragraph" w:customStyle="1" w:styleId="Style10">
    <w:name w:val="Style10"/>
    <w:basedOn w:val="Normalny"/>
    <w:uiPriority w:val="99"/>
    <w:rsid w:val="00E11E7E"/>
    <w:pPr>
      <w:suppressAutoHyphens w:val="0"/>
      <w:autoSpaceDE w:val="0"/>
      <w:autoSpaceDN w:val="0"/>
      <w:spacing w:after="0" w:line="240" w:lineRule="auto"/>
      <w:textAlignment w:val="auto"/>
    </w:pPr>
    <w:rPr>
      <w:rFonts w:cs="Times New Roman"/>
      <w:sz w:val="24"/>
      <w:szCs w:val="24"/>
      <w:lang w:eastAsia="pl-PL"/>
    </w:rPr>
  </w:style>
  <w:style w:type="character" w:customStyle="1" w:styleId="s5">
    <w:name w:val="s5"/>
    <w:basedOn w:val="Domylnaczcionkaakapitu"/>
    <w:rsid w:val="00E11E7E"/>
  </w:style>
  <w:style w:type="paragraph" w:customStyle="1" w:styleId="p1">
    <w:name w:val="p1"/>
    <w:basedOn w:val="Normalny"/>
    <w:rsid w:val="00E11E7E"/>
    <w:pPr>
      <w:widowControl/>
      <w:suppressAutoHyphens w:val="0"/>
      <w:adjustRightInd/>
      <w:spacing w:after="0" w:line="240" w:lineRule="auto"/>
      <w:jc w:val="left"/>
      <w:textAlignment w:val="auto"/>
    </w:pPr>
    <w:rPr>
      <w:rFonts w:ascii="Helvetica" w:eastAsiaTheme="minorHAnsi" w:hAnsi="Helvetica" w:cs="Times New Roman"/>
      <w:sz w:val="17"/>
      <w:szCs w:val="17"/>
      <w:lang w:eastAsia="pl-PL"/>
    </w:rPr>
  </w:style>
  <w:style w:type="paragraph" w:styleId="Bezodstpw">
    <w:name w:val="No Spacing"/>
    <w:link w:val="BezodstpwZnak"/>
    <w:uiPriority w:val="1"/>
    <w:qFormat/>
    <w:rsid w:val="00722762"/>
    <w:pPr>
      <w:spacing w:after="0" w:line="240" w:lineRule="auto"/>
    </w:pPr>
    <w:rPr>
      <w:rFonts w:ascii="Calibri" w:eastAsia="Times New Roman" w:hAnsi="Calibri" w:cs="Times New Roman"/>
      <w:lang w:eastAsia="pl-PL"/>
    </w:rPr>
  </w:style>
  <w:style w:type="character" w:customStyle="1" w:styleId="BezodstpwZnak">
    <w:name w:val="Bez odstępów Znak"/>
    <w:link w:val="Bezodstpw"/>
    <w:uiPriority w:val="1"/>
    <w:locked/>
    <w:rsid w:val="00722762"/>
    <w:rPr>
      <w:rFonts w:ascii="Calibri" w:eastAsia="Times New Roman" w:hAnsi="Calibri" w:cs="Times New Roman"/>
      <w:lang w:eastAsia="pl-PL"/>
    </w:rPr>
  </w:style>
  <w:style w:type="character" w:customStyle="1" w:styleId="TekstkomentarzaZnak1">
    <w:name w:val="Tekst komentarza Znak1"/>
    <w:basedOn w:val="Domylnaczcionkaakapitu"/>
    <w:uiPriority w:val="99"/>
    <w:rsid w:val="004F7771"/>
    <w:rPr>
      <w:rFonts w:ascii="Times New Roman" w:eastAsia="Times New Roman" w:hAnsi="Times New Roman" w:cs="Times New Roman"/>
      <w:kern w:val="1"/>
      <w:sz w:val="20"/>
      <w:szCs w:val="20"/>
      <w:lang w:val="en-US" w:eastAsia="ar-SA"/>
    </w:rPr>
  </w:style>
  <w:style w:type="character" w:customStyle="1" w:styleId="Nagwek1Znak">
    <w:name w:val="Nagłówek 1 Znak"/>
    <w:basedOn w:val="Domylnaczcionkaakapitu"/>
    <w:link w:val="Nagwek1"/>
    <w:rsid w:val="002D7108"/>
    <w:rPr>
      <w:rFonts w:ascii="Arial" w:eastAsia="Calibri" w:hAnsi="Arial" w:cs="Arial"/>
      <w:b/>
      <w:kern w:val="1"/>
      <w:sz w:val="32"/>
      <w:szCs w:val="20"/>
      <w:lang w:val="en-US" w:eastAsia="ar-SA"/>
    </w:rPr>
  </w:style>
  <w:style w:type="character" w:customStyle="1" w:styleId="Nagwek3Znak">
    <w:name w:val="Nagłówek 3 Znak"/>
    <w:basedOn w:val="Domylnaczcionkaakapitu"/>
    <w:link w:val="Nagwek3"/>
    <w:rsid w:val="002D7108"/>
    <w:rPr>
      <w:rFonts w:ascii="Cambria" w:eastAsia="Times New Roman" w:hAnsi="Cambria" w:cs="font888"/>
      <w:color w:val="243F60"/>
      <w:kern w:val="1"/>
      <w:sz w:val="24"/>
      <w:szCs w:val="24"/>
      <w:lang w:val="en-US" w:eastAsia="ar-SA"/>
    </w:rPr>
  </w:style>
  <w:style w:type="paragraph" w:customStyle="1" w:styleId="Akapitzlist2">
    <w:name w:val="Akapit z listą2"/>
    <w:basedOn w:val="Normalny"/>
    <w:rsid w:val="00AF3D9E"/>
    <w:pPr>
      <w:adjustRightInd/>
      <w:spacing w:before="20" w:after="40" w:line="252" w:lineRule="auto"/>
      <w:ind w:left="720"/>
      <w:textAlignment w:val="auto"/>
    </w:pPr>
    <w:rPr>
      <w:rFonts w:ascii="Calibri" w:eastAsia="SimSun" w:hAnsi="Calibri"/>
      <w:kern w:val="1"/>
      <w:sz w:val="20"/>
      <w:szCs w:val="20"/>
      <w:lang w:val="en-US"/>
    </w:rPr>
  </w:style>
  <w:style w:type="character" w:customStyle="1" w:styleId="s30">
    <w:name w:val="s30"/>
    <w:basedOn w:val="Domylnaczcionkaakapitu"/>
    <w:rsid w:val="009A4BE4"/>
  </w:style>
  <w:style w:type="character" w:customStyle="1" w:styleId="s14">
    <w:name w:val="s14"/>
    <w:basedOn w:val="Domylnaczcionkaakapitu"/>
    <w:rsid w:val="009A4BE4"/>
  </w:style>
  <w:style w:type="paragraph" w:customStyle="1" w:styleId="s57">
    <w:name w:val="s57"/>
    <w:basedOn w:val="Normalny"/>
    <w:rsid w:val="009A4BE4"/>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s>
</file>

<file path=word/webSettings.xml><?xml version="1.0" encoding="utf-8"?>
<w:webSettings xmlns:r="http://schemas.openxmlformats.org/officeDocument/2006/relationships" xmlns:w="http://schemas.openxmlformats.org/wordprocessingml/2006/main">
  <w:divs>
    <w:div w:id="389421633">
      <w:bodyDiv w:val="1"/>
      <w:marLeft w:val="0"/>
      <w:marRight w:val="0"/>
      <w:marTop w:val="0"/>
      <w:marBottom w:val="0"/>
      <w:divBdr>
        <w:top w:val="none" w:sz="0" w:space="0" w:color="auto"/>
        <w:left w:val="none" w:sz="0" w:space="0" w:color="auto"/>
        <w:bottom w:val="none" w:sz="0" w:space="0" w:color="auto"/>
        <w:right w:val="none" w:sz="0" w:space="0" w:color="auto"/>
      </w:divBdr>
    </w:div>
    <w:div w:id="416361600">
      <w:bodyDiv w:val="1"/>
      <w:marLeft w:val="0"/>
      <w:marRight w:val="0"/>
      <w:marTop w:val="0"/>
      <w:marBottom w:val="0"/>
      <w:divBdr>
        <w:top w:val="none" w:sz="0" w:space="0" w:color="auto"/>
        <w:left w:val="none" w:sz="0" w:space="0" w:color="auto"/>
        <w:bottom w:val="none" w:sz="0" w:space="0" w:color="auto"/>
        <w:right w:val="none" w:sz="0" w:space="0" w:color="auto"/>
      </w:divBdr>
    </w:div>
    <w:div w:id="657223836">
      <w:bodyDiv w:val="1"/>
      <w:marLeft w:val="0"/>
      <w:marRight w:val="0"/>
      <w:marTop w:val="0"/>
      <w:marBottom w:val="0"/>
      <w:divBdr>
        <w:top w:val="none" w:sz="0" w:space="0" w:color="auto"/>
        <w:left w:val="none" w:sz="0" w:space="0" w:color="auto"/>
        <w:bottom w:val="none" w:sz="0" w:space="0" w:color="auto"/>
        <w:right w:val="none" w:sz="0" w:space="0" w:color="auto"/>
      </w:divBdr>
      <w:divsChild>
        <w:div w:id="557977938">
          <w:marLeft w:val="540"/>
          <w:marRight w:val="0"/>
          <w:marTop w:val="0"/>
          <w:marBottom w:val="150"/>
          <w:divBdr>
            <w:top w:val="none" w:sz="0" w:space="0" w:color="auto"/>
            <w:left w:val="none" w:sz="0" w:space="0" w:color="auto"/>
            <w:bottom w:val="none" w:sz="0" w:space="0" w:color="auto"/>
            <w:right w:val="none" w:sz="0" w:space="0" w:color="auto"/>
          </w:divBdr>
        </w:div>
        <w:div w:id="221522508">
          <w:marLeft w:val="1080"/>
          <w:marRight w:val="0"/>
          <w:marTop w:val="0"/>
          <w:marBottom w:val="150"/>
          <w:divBdr>
            <w:top w:val="none" w:sz="0" w:space="0" w:color="auto"/>
            <w:left w:val="none" w:sz="0" w:space="0" w:color="auto"/>
            <w:bottom w:val="none" w:sz="0" w:space="0" w:color="auto"/>
            <w:right w:val="none" w:sz="0" w:space="0" w:color="auto"/>
          </w:divBdr>
        </w:div>
        <w:div w:id="993681923">
          <w:marLeft w:val="1080"/>
          <w:marRight w:val="0"/>
          <w:marTop w:val="0"/>
          <w:marBottom w:val="150"/>
          <w:divBdr>
            <w:top w:val="none" w:sz="0" w:space="0" w:color="auto"/>
            <w:left w:val="none" w:sz="0" w:space="0" w:color="auto"/>
            <w:bottom w:val="none" w:sz="0" w:space="0" w:color="auto"/>
            <w:right w:val="none" w:sz="0" w:space="0" w:color="auto"/>
          </w:divBdr>
        </w:div>
        <w:div w:id="977537630">
          <w:marLeft w:val="1080"/>
          <w:marRight w:val="0"/>
          <w:marTop w:val="0"/>
          <w:marBottom w:val="150"/>
          <w:divBdr>
            <w:top w:val="none" w:sz="0" w:space="0" w:color="auto"/>
            <w:left w:val="none" w:sz="0" w:space="0" w:color="auto"/>
            <w:bottom w:val="none" w:sz="0" w:space="0" w:color="auto"/>
            <w:right w:val="none" w:sz="0" w:space="0" w:color="auto"/>
          </w:divBdr>
        </w:div>
        <w:div w:id="1065954645">
          <w:marLeft w:val="1080"/>
          <w:marRight w:val="0"/>
          <w:marTop w:val="0"/>
          <w:marBottom w:val="150"/>
          <w:divBdr>
            <w:top w:val="none" w:sz="0" w:space="0" w:color="auto"/>
            <w:left w:val="none" w:sz="0" w:space="0" w:color="auto"/>
            <w:bottom w:val="none" w:sz="0" w:space="0" w:color="auto"/>
            <w:right w:val="none" w:sz="0" w:space="0" w:color="auto"/>
          </w:divBdr>
        </w:div>
      </w:divsChild>
    </w:div>
    <w:div w:id="693964441">
      <w:bodyDiv w:val="1"/>
      <w:marLeft w:val="0"/>
      <w:marRight w:val="0"/>
      <w:marTop w:val="0"/>
      <w:marBottom w:val="0"/>
      <w:divBdr>
        <w:top w:val="none" w:sz="0" w:space="0" w:color="auto"/>
        <w:left w:val="none" w:sz="0" w:space="0" w:color="auto"/>
        <w:bottom w:val="none" w:sz="0" w:space="0" w:color="auto"/>
        <w:right w:val="none" w:sz="0" w:space="0" w:color="auto"/>
      </w:divBdr>
    </w:div>
    <w:div w:id="824125788">
      <w:bodyDiv w:val="1"/>
      <w:marLeft w:val="0"/>
      <w:marRight w:val="0"/>
      <w:marTop w:val="0"/>
      <w:marBottom w:val="0"/>
      <w:divBdr>
        <w:top w:val="none" w:sz="0" w:space="0" w:color="auto"/>
        <w:left w:val="none" w:sz="0" w:space="0" w:color="auto"/>
        <w:bottom w:val="none" w:sz="0" w:space="0" w:color="auto"/>
        <w:right w:val="none" w:sz="0" w:space="0" w:color="auto"/>
      </w:divBdr>
      <w:divsChild>
        <w:div w:id="2041540747">
          <w:marLeft w:val="0"/>
          <w:marRight w:val="0"/>
          <w:marTop w:val="0"/>
          <w:marBottom w:val="0"/>
          <w:divBdr>
            <w:top w:val="none" w:sz="0" w:space="0" w:color="auto"/>
            <w:left w:val="none" w:sz="0" w:space="0" w:color="auto"/>
            <w:bottom w:val="none" w:sz="0" w:space="0" w:color="auto"/>
            <w:right w:val="none" w:sz="0" w:space="0" w:color="auto"/>
          </w:divBdr>
          <w:divsChild>
            <w:div w:id="156745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682445">
      <w:bodyDiv w:val="1"/>
      <w:marLeft w:val="0"/>
      <w:marRight w:val="0"/>
      <w:marTop w:val="0"/>
      <w:marBottom w:val="0"/>
      <w:divBdr>
        <w:top w:val="none" w:sz="0" w:space="0" w:color="auto"/>
        <w:left w:val="none" w:sz="0" w:space="0" w:color="auto"/>
        <w:bottom w:val="none" w:sz="0" w:space="0" w:color="auto"/>
        <w:right w:val="none" w:sz="0" w:space="0" w:color="auto"/>
      </w:divBdr>
    </w:div>
    <w:div w:id="977341724">
      <w:bodyDiv w:val="1"/>
      <w:marLeft w:val="0"/>
      <w:marRight w:val="0"/>
      <w:marTop w:val="0"/>
      <w:marBottom w:val="0"/>
      <w:divBdr>
        <w:top w:val="none" w:sz="0" w:space="0" w:color="auto"/>
        <w:left w:val="none" w:sz="0" w:space="0" w:color="auto"/>
        <w:bottom w:val="none" w:sz="0" w:space="0" w:color="auto"/>
        <w:right w:val="none" w:sz="0" w:space="0" w:color="auto"/>
      </w:divBdr>
      <w:divsChild>
        <w:div w:id="503251675">
          <w:marLeft w:val="540"/>
          <w:marRight w:val="0"/>
          <w:marTop w:val="75"/>
          <w:marBottom w:val="75"/>
          <w:divBdr>
            <w:top w:val="none" w:sz="0" w:space="0" w:color="auto"/>
            <w:left w:val="none" w:sz="0" w:space="0" w:color="auto"/>
            <w:bottom w:val="none" w:sz="0" w:space="0" w:color="auto"/>
            <w:right w:val="none" w:sz="0" w:space="0" w:color="auto"/>
          </w:divBdr>
        </w:div>
        <w:div w:id="477111369">
          <w:marLeft w:val="540"/>
          <w:marRight w:val="0"/>
          <w:marTop w:val="0"/>
          <w:marBottom w:val="0"/>
          <w:divBdr>
            <w:top w:val="none" w:sz="0" w:space="0" w:color="auto"/>
            <w:left w:val="none" w:sz="0" w:space="0" w:color="auto"/>
            <w:bottom w:val="none" w:sz="0" w:space="0" w:color="auto"/>
            <w:right w:val="none" w:sz="0" w:space="0" w:color="auto"/>
          </w:divBdr>
        </w:div>
        <w:div w:id="645597412">
          <w:marLeft w:val="810"/>
          <w:marRight w:val="0"/>
          <w:marTop w:val="0"/>
          <w:marBottom w:val="0"/>
          <w:divBdr>
            <w:top w:val="none" w:sz="0" w:space="0" w:color="auto"/>
            <w:left w:val="none" w:sz="0" w:space="0" w:color="auto"/>
            <w:bottom w:val="none" w:sz="0" w:space="0" w:color="auto"/>
            <w:right w:val="none" w:sz="0" w:space="0" w:color="auto"/>
          </w:divBdr>
        </w:div>
        <w:div w:id="441850169">
          <w:marLeft w:val="810"/>
          <w:marRight w:val="0"/>
          <w:marTop w:val="0"/>
          <w:marBottom w:val="0"/>
          <w:divBdr>
            <w:top w:val="none" w:sz="0" w:space="0" w:color="auto"/>
            <w:left w:val="none" w:sz="0" w:space="0" w:color="auto"/>
            <w:bottom w:val="none" w:sz="0" w:space="0" w:color="auto"/>
            <w:right w:val="none" w:sz="0" w:space="0" w:color="auto"/>
          </w:divBdr>
        </w:div>
        <w:div w:id="1018579892">
          <w:marLeft w:val="540"/>
          <w:marRight w:val="0"/>
          <w:marTop w:val="0"/>
          <w:marBottom w:val="0"/>
          <w:divBdr>
            <w:top w:val="none" w:sz="0" w:space="0" w:color="auto"/>
            <w:left w:val="none" w:sz="0" w:space="0" w:color="auto"/>
            <w:bottom w:val="none" w:sz="0" w:space="0" w:color="auto"/>
            <w:right w:val="none" w:sz="0" w:space="0" w:color="auto"/>
          </w:divBdr>
        </w:div>
        <w:div w:id="1474758168">
          <w:marLeft w:val="540"/>
          <w:marRight w:val="0"/>
          <w:marTop w:val="0"/>
          <w:marBottom w:val="0"/>
          <w:divBdr>
            <w:top w:val="none" w:sz="0" w:space="0" w:color="auto"/>
            <w:left w:val="none" w:sz="0" w:space="0" w:color="auto"/>
            <w:bottom w:val="none" w:sz="0" w:space="0" w:color="auto"/>
            <w:right w:val="none" w:sz="0" w:space="0" w:color="auto"/>
          </w:divBdr>
        </w:div>
        <w:div w:id="1573352086">
          <w:marLeft w:val="540"/>
          <w:marRight w:val="0"/>
          <w:marTop w:val="0"/>
          <w:marBottom w:val="0"/>
          <w:divBdr>
            <w:top w:val="none" w:sz="0" w:space="0" w:color="auto"/>
            <w:left w:val="none" w:sz="0" w:space="0" w:color="auto"/>
            <w:bottom w:val="none" w:sz="0" w:space="0" w:color="auto"/>
            <w:right w:val="none" w:sz="0" w:space="0" w:color="auto"/>
          </w:divBdr>
        </w:div>
        <w:div w:id="149830785">
          <w:marLeft w:val="540"/>
          <w:marRight w:val="0"/>
          <w:marTop w:val="0"/>
          <w:marBottom w:val="0"/>
          <w:divBdr>
            <w:top w:val="none" w:sz="0" w:space="0" w:color="auto"/>
            <w:left w:val="none" w:sz="0" w:space="0" w:color="auto"/>
            <w:bottom w:val="none" w:sz="0" w:space="0" w:color="auto"/>
            <w:right w:val="none" w:sz="0" w:space="0" w:color="auto"/>
          </w:divBdr>
        </w:div>
        <w:div w:id="681274170">
          <w:marLeft w:val="540"/>
          <w:marRight w:val="0"/>
          <w:marTop w:val="0"/>
          <w:marBottom w:val="0"/>
          <w:divBdr>
            <w:top w:val="none" w:sz="0" w:space="0" w:color="auto"/>
            <w:left w:val="none" w:sz="0" w:space="0" w:color="auto"/>
            <w:bottom w:val="none" w:sz="0" w:space="0" w:color="auto"/>
            <w:right w:val="none" w:sz="0" w:space="0" w:color="auto"/>
          </w:divBdr>
        </w:div>
        <w:div w:id="1018695302">
          <w:marLeft w:val="540"/>
          <w:marRight w:val="0"/>
          <w:marTop w:val="0"/>
          <w:marBottom w:val="0"/>
          <w:divBdr>
            <w:top w:val="none" w:sz="0" w:space="0" w:color="auto"/>
            <w:left w:val="none" w:sz="0" w:space="0" w:color="auto"/>
            <w:bottom w:val="none" w:sz="0" w:space="0" w:color="auto"/>
            <w:right w:val="none" w:sz="0" w:space="0" w:color="auto"/>
          </w:divBdr>
        </w:div>
      </w:divsChild>
    </w:div>
    <w:div w:id="1361666901">
      <w:bodyDiv w:val="1"/>
      <w:marLeft w:val="0"/>
      <w:marRight w:val="0"/>
      <w:marTop w:val="0"/>
      <w:marBottom w:val="0"/>
      <w:divBdr>
        <w:top w:val="none" w:sz="0" w:space="0" w:color="auto"/>
        <w:left w:val="none" w:sz="0" w:space="0" w:color="auto"/>
        <w:bottom w:val="none" w:sz="0" w:space="0" w:color="auto"/>
        <w:right w:val="none" w:sz="0" w:space="0" w:color="auto"/>
      </w:divBdr>
    </w:div>
    <w:div w:id="1464151657">
      <w:bodyDiv w:val="1"/>
      <w:marLeft w:val="0"/>
      <w:marRight w:val="0"/>
      <w:marTop w:val="0"/>
      <w:marBottom w:val="0"/>
      <w:divBdr>
        <w:top w:val="none" w:sz="0" w:space="0" w:color="auto"/>
        <w:left w:val="none" w:sz="0" w:space="0" w:color="auto"/>
        <w:bottom w:val="none" w:sz="0" w:space="0" w:color="auto"/>
        <w:right w:val="none" w:sz="0" w:space="0" w:color="auto"/>
      </w:divBdr>
      <w:divsChild>
        <w:div w:id="1255702039">
          <w:marLeft w:val="315"/>
          <w:marRight w:val="0"/>
          <w:marTop w:val="0"/>
          <w:marBottom w:val="0"/>
          <w:divBdr>
            <w:top w:val="none" w:sz="0" w:space="0" w:color="auto"/>
            <w:left w:val="none" w:sz="0" w:space="0" w:color="auto"/>
            <w:bottom w:val="none" w:sz="0" w:space="0" w:color="auto"/>
            <w:right w:val="none" w:sz="0" w:space="0" w:color="auto"/>
          </w:divBdr>
        </w:div>
        <w:div w:id="1759908531">
          <w:marLeft w:val="540"/>
          <w:marRight w:val="0"/>
          <w:marTop w:val="0"/>
          <w:marBottom w:val="0"/>
          <w:divBdr>
            <w:top w:val="none" w:sz="0" w:space="0" w:color="auto"/>
            <w:left w:val="none" w:sz="0" w:space="0" w:color="auto"/>
            <w:bottom w:val="none" w:sz="0" w:space="0" w:color="auto"/>
            <w:right w:val="none" w:sz="0" w:space="0" w:color="auto"/>
          </w:divBdr>
        </w:div>
        <w:div w:id="1797795415">
          <w:marLeft w:val="540"/>
          <w:marRight w:val="0"/>
          <w:marTop w:val="0"/>
          <w:marBottom w:val="0"/>
          <w:divBdr>
            <w:top w:val="none" w:sz="0" w:space="0" w:color="auto"/>
            <w:left w:val="none" w:sz="0" w:space="0" w:color="auto"/>
            <w:bottom w:val="none" w:sz="0" w:space="0" w:color="auto"/>
            <w:right w:val="none" w:sz="0" w:space="0" w:color="auto"/>
          </w:divBdr>
        </w:div>
      </w:divsChild>
    </w:div>
    <w:div w:id="19253403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84DDB-658D-459C-A76E-41FCA416C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14651</Words>
  <Characters>87907</Characters>
  <Application>Microsoft Office Word</Application>
  <DocSecurity>0</DocSecurity>
  <Lines>732</Lines>
  <Paragraphs>204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102354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Cichoń</dc:creator>
  <cp:lastModifiedBy>katarzyna.glaz</cp:lastModifiedBy>
  <cp:revision>8</cp:revision>
  <cp:lastPrinted>2026-03-25T14:04:00Z</cp:lastPrinted>
  <dcterms:created xsi:type="dcterms:W3CDTF">2026-03-24T08:45:00Z</dcterms:created>
  <dcterms:modified xsi:type="dcterms:W3CDTF">2026-03-25T14:10:00Z</dcterms:modified>
</cp:coreProperties>
</file>