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09B447" w14:textId="4FE802D3" w:rsidR="001723B6" w:rsidRPr="00C97FEC" w:rsidRDefault="000D0DC1" w:rsidP="00853F6C">
      <w:pPr>
        <w:pStyle w:val="Tekstpodstawowy"/>
        <w:spacing w:before="52" w:line="276" w:lineRule="auto"/>
        <w:ind w:left="284" w:right="259"/>
        <w:rPr>
          <w:rFonts w:asciiTheme="minorHAnsi" w:hAnsiTheme="minorHAnsi" w:cstheme="minorHAnsi"/>
          <w:lang w:val="pl-PL"/>
        </w:rPr>
      </w:pPr>
      <w:r w:rsidRPr="00C97FEC">
        <w:rPr>
          <w:rFonts w:asciiTheme="minorHAnsi" w:hAnsiTheme="minorHAnsi" w:cstheme="minorHAnsi"/>
          <w:lang w:val="pl-PL"/>
        </w:rPr>
        <w:t xml:space="preserve">Opole, </w:t>
      </w:r>
      <w:r w:rsidR="002312C2" w:rsidRPr="00C97FEC">
        <w:rPr>
          <w:rFonts w:asciiTheme="minorHAnsi" w:hAnsiTheme="minorHAnsi" w:cstheme="minorHAnsi"/>
          <w:lang w:val="pl-PL"/>
        </w:rPr>
        <w:t>13</w:t>
      </w:r>
      <w:r w:rsidR="00D33A6E" w:rsidRPr="00C97FEC">
        <w:rPr>
          <w:rFonts w:asciiTheme="minorHAnsi" w:hAnsiTheme="minorHAnsi" w:cstheme="minorHAnsi"/>
          <w:lang w:val="pl-PL"/>
        </w:rPr>
        <w:t>.</w:t>
      </w:r>
      <w:r w:rsidR="00464964" w:rsidRPr="00C97FEC">
        <w:rPr>
          <w:rFonts w:asciiTheme="minorHAnsi" w:hAnsiTheme="minorHAnsi" w:cstheme="minorHAnsi"/>
          <w:lang w:val="pl-PL"/>
        </w:rPr>
        <w:t>0</w:t>
      </w:r>
      <w:r w:rsidR="00BE3F80" w:rsidRPr="00C97FEC">
        <w:rPr>
          <w:rFonts w:asciiTheme="minorHAnsi" w:hAnsiTheme="minorHAnsi" w:cstheme="minorHAnsi"/>
          <w:lang w:val="pl-PL"/>
        </w:rPr>
        <w:t>3</w:t>
      </w:r>
      <w:r w:rsidR="00060D37" w:rsidRPr="00C97FEC">
        <w:rPr>
          <w:rFonts w:asciiTheme="minorHAnsi" w:hAnsiTheme="minorHAnsi" w:cstheme="minorHAnsi"/>
          <w:lang w:val="pl-PL"/>
        </w:rPr>
        <w:t>.</w:t>
      </w:r>
      <w:r w:rsidRPr="00C97FEC">
        <w:rPr>
          <w:rFonts w:asciiTheme="minorHAnsi" w:hAnsiTheme="minorHAnsi" w:cstheme="minorHAnsi"/>
          <w:lang w:val="pl-PL"/>
        </w:rPr>
        <w:t>202</w:t>
      </w:r>
      <w:r w:rsidR="00BE3F80" w:rsidRPr="00C97FEC">
        <w:rPr>
          <w:rFonts w:asciiTheme="minorHAnsi" w:hAnsiTheme="minorHAnsi" w:cstheme="minorHAnsi"/>
          <w:lang w:val="pl-PL"/>
        </w:rPr>
        <w:t>6</w:t>
      </w:r>
      <w:r w:rsidRPr="00C97FEC">
        <w:rPr>
          <w:rFonts w:asciiTheme="minorHAnsi" w:hAnsiTheme="minorHAnsi" w:cstheme="minorHAnsi"/>
          <w:lang w:val="pl-PL"/>
        </w:rPr>
        <w:t xml:space="preserve"> r.</w:t>
      </w:r>
    </w:p>
    <w:p w14:paraId="0C2BEA2A" w14:textId="77777777" w:rsidR="00060D37" w:rsidRPr="00C97FEC" w:rsidRDefault="00060D37" w:rsidP="0020472B">
      <w:pPr>
        <w:pStyle w:val="Tekstpodstawowy"/>
        <w:spacing w:before="480" w:line="360" w:lineRule="auto"/>
        <w:ind w:left="284"/>
        <w:rPr>
          <w:rFonts w:asciiTheme="minorHAnsi" w:hAnsiTheme="minorHAnsi" w:cstheme="minorHAnsi"/>
          <w:b/>
          <w:lang w:val="pl-PL"/>
        </w:rPr>
      </w:pPr>
      <w:r w:rsidRPr="00C97FEC">
        <w:rPr>
          <w:rFonts w:asciiTheme="minorHAnsi" w:hAnsiTheme="minorHAnsi" w:cstheme="minorHAnsi"/>
          <w:b/>
          <w:lang w:val="pl-PL"/>
        </w:rPr>
        <w:t>Zamawiający:</w:t>
      </w:r>
    </w:p>
    <w:p w14:paraId="0BC2F593" w14:textId="37655C51" w:rsidR="00060D37" w:rsidRPr="00C97FEC" w:rsidRDefault="00060D37" w:rsidP="0020472B">
      <w:pPr>
        <w:pStyle w:val="Tekstpodstawowy"/>
        <w:spacing w:line="360" w:lineRule="auto"/>
        <w:ind w:left="284"/>
        <w:rPr>
          <w:rFonts w:asciiTheme="minorHAnsi" w:hAnsiTheme="minorHAnsi" w:cstheme="minorHAnsi"/>
          <w:lang w:val="pl-PL"/>
        </w:rPr>
      </w:pPr>
      <w:r w:rsidRPr="00C97FEC">
        <w:rPr>
          <w:rFonts w:asciiTheme="minorHAnsi" w:hAnsiTheme="minorHAnsi" w:cstheme="minorHAnsi"/>
          <w:lang w:val="pl-PL"/>
        </w:rPr>
        <w:t>Województwo Opolskie z siedzibą</w:t>
      </w:r>
      <w:r w:rsidR="00BE3F80" w:rsidRPr="00C97FEC">
        <w:rPr>
          <w:rFonts w:asciiTheme="minorHAnsi" w:hAnsiTheme="minorHAnsi" w:cstheme="minorHAnsi"/>
          <w:lang w:val="pl-PL"/>
        </w:rPr>
        <w:t xml:space="preserve"> w Opolu</w:t>
      </w:r>
      <w:r w:rsidRPr="00C97FEC">
        <w:rPr>
          <w:rFonts w:asciiTheme="minorHAnsi" w:hAnsiTheme="minorHAnsi" w:cstheme="minorHAnsi"/>
          <w:lang w:val="pl-PL"/>
        </w:rPr>
        <w:t xml:space="preserve">: </w:t>
      </w:r>
    </w:p>
    <w:p w14:paraId="5153B13D" w14:textId="04DF1994" w:rsidR="00060D37" w:rsidRPr="00C97FEC" w:rsidRDefault="00060D37" w:rsidP="0020472B">
      <w:pPr>
        <w:pStyle w:val="Tekstpodstawowy"/>
        <w:spacing w:line="360" w:lineRule="auto"/>
        <w:ind w:left="284"/>
        <w:rPr>
          <w:rFonts w:asciiTheme="minorHAnsi" w:hAnsiTheme="minorHAnsi" w:cstheme="minorHAnsi"/>
          <w:lang w:val="pl-PL"/>
        </w:rPr>
      </w:pPr>
      <w:r w:rsidRPr="00C97FEC">
        <w:rPr>
          <w:rFonts w:asciiTheme="minorHAnsi" w:hAnsiTheme="minorHAnsi" w:cstheme="minorHAnsi"/>
          <w:lang w:val="pl-PL"/>
        </w:rPr>
        <w:t>Urząd Marszałkowski Województwa Opolskiego</w:t>
      </w:r>
      <w:r w:rsidRPr="00C97FEC">
        <w:rPr>
          <w:rFonts w:asciiTheme="minorHAnsi" w:hAnsiTheme="minorHAnsi" w:cstheme="minorHAnsi"/>
          <w:lang w:val="pl-PL"/>
        </w:rPr>
        <w:br/>
        <w:t>ul. </w:t>
      </w:r>
      <w:r w:rsidR="00B63E76" w:rsidRPr="00C97FEC">
        <w:rPr>
          <w:rFonts w:asciiTheme="minorHAnsi" w:hAnsiTheme="minorHAnsi" w:cstheme="minorHAnsi"/>
          <w:lang w:val="pl-PL"/>
        </w:rPr>
        <w:t>Ostrówek 5</w:t>
      </w:r>
      <w:r w:rsidRPr="00C97FEC">
        <w:rPr>
          <w:rFonts w:asciiTheme="minorHAnsi" w:hAnsiTheme="minorHAnsi" w:cstheme="minorHAnsi"/>
          <w:lang w:val="pl-PL"/>
        </w:rPr>
        <w:t>, 45 – 08</w:t>
      </w:r>
      <w:r w:rsidR="00B63E76" w:rsidRPr="00C97FEC">
        <w:rPr>
          <w:rFonts w:asciiTheme="minorHAnsi" w:hAnsiTheme="minorHAnsi" w:cstheme="minorHAnsi"/>
          <w:lang w:val="pl-PL"/>
        </w:rPr>
        <w:t>8</w:t>
      </w:r>
      <w:r w:rsidRPr="00C97FEC">
        <w:rPr>
          <w:rFonts w:asciiTheme="minorHAnsi" w:hAnsiTheme="minorHAnsi" w:cstheme="minorHAnsi"/>
          <w:lang w:val="pl-PL"/>
        </w:rPr>
        <w:t xml:space="preserve"> Opole</w:t>
      </w:r>
    </w:p>
    <w:p w14:paraId="12C34AC7" w14:textId="23955BC8" w:rsidR="00060D37" w:rsidRPr="00C97FEC" w:rsidRDefault="00060D37" w:rsidP="0020472B">
      <w:pPr>
        <w:pStyle w:val="Tekstpodstawowy"/>
        <w:spacing w:line="360" w:lineRule="auto"/>
        <w:ind w:left="284"/>
        <w:rPr>
          <w:rFonts w:asciiTheme="minorHAnsi" w:hAnsiTheme="minorHAnsi" w:cstheme="minorHAnsi"/>
          <w:lang w:val="pl-PL"/>
        </w:rPr>
      </w:pPr>
      <w:r w:rsidRPr="00C97FEC">
        <w:rPr>
          <w:rFonts w:asciiTheme="minorHAnsi" w:hAnsiTheme="minorHAnsi" w:cstheme="minorHAnsi"/>
          <w:lang w:val="pl-PL"/>
        </w:rPr>
        <w:t xml:space="preserve">Postępowanie nr </w:t>
      </w:r>
      <w:r w:rsidRPr="00C97FEC">
        <w:rPr>
          <w:rFonts w:asciiTheme="minorHAnsi" w:hAnsiTheme="minorHAnsi" w:cstheme="minorHAnsi"/>
          <w:b/>
          <w:lang w:val="pl-PL"/>
        </w:rPr>
        <w:t>DOA-ZP.272.</w:t>
      </w:r>
      <w:r w:rsidR="00BE3F80" w:rsidRPr="00C97FEC">
        <w:rPr>
          <w:rFonts w:asciiTheme="minorHAnsi" w:hAnsiTheme="minorHAnsi" w:cstheme="minorHAnsi"/>
          <w:b/>
          <w:lang w:val="pl-PL"/>
        </w:rPr>
        <w:t>3</w:t>
      </w:r>
      <w:r w:rsidRPr="00C97FEC">
        <w:rPr>
          <w:rFonts w:asciiTheme="minorHAnsi" w:hAnsiTheme="minorHAnsi" w:cstheme="minorHAnsi"/>
          <w:b/>
          <w:lang w:val="pl-PL"/>
        </w:rPr>
        <w:t>.202</w:t>
      </w:r>
      <w:r w:rsidR="00BE3F80" w:rsidRPr="00C97FEC">
        <w:rPr>
          <w:rFonts w:asciiTheme="minorHAnsi" w:hAnsiTheme="minorHAnsi" w:cstheme="minorHAnsi"/>
          <w:b/>
          <w:lang w:val="pl-PL"/>
        </w:rPr>
        <w:t>6</w:t>
      </w:r>
    </w:p>
    <w:p w14:paraId="6918710F" w14:textId="2F2AF56C" w:rsidR="00060D37" w:rsidRPr="00C97FEC" w:rsidRDefault="00060D37" w:rsidP="0020472B">
      <w:pPr>
        <w:pStyle w:val="Tekstpodstawowy"/>
        <w:spacing w:line="360" w:lineRule="auto"/>
        <w:ind w:left="284"/>
        <w:rPr>
          <w:rFonts w:asciiTheme="minorHAnsi" w:hAnsiTheme="minorHAnsi" w:cstheme="minorHAnsi"/>
          <w:lang w:val="pl-PL"/>
        </w:rPr>
      </w:pPr>
      <w:r w:rsidRPr="00C97FEC">
        <w:rPr>
          <w:rFonts w:asciiTheme="minorHAnsi" w:hAnsiTheme="minorHAnsi" w:cstheme="minorHAnsi"/>
          <w:lang w:val="pl-PL"/>
        </w:rPr>
        <w:t>Ogłoszenie o zamówieniu</w:t>
      </w:r>
      <w:r w:rsidR="002C47F3" w:rsidRPr="00C97FEC">
        <w:rPr>
          <w:rFonts w:asciiTheme="minorHAnsi" w:hAnsiTheme="minorHAnsi" w:cstheme="minorHAnsi"/>
          <w:lang w:val="pl-PL"/>
        </w:rPr>
        <w:t xml:space="preserve"> nr</w:t>
      </w:r>
      <w:r w:rsidRPr="00C97FEC">
        <w:rPr>
          <w:rFonts w:asciiTheme="minorHAnsi" w:hAnsiTheme="minorHAnsi" w:cstheme="minorHAnsi"/>
          <w:lang w:val="pl-PL"/>
        </w:rPr>
        <w:t xml:space="preserve"> </w:t>
      </w:r>
      <w:r w:rsidR="00BE3F80" w:rsidRPr="00C97FEC">
        <w:rPr>
          <w:rFonts w:asciiTheme="minorHAnsi" w:hAnsiTheme="minorHAnsi" w:cstheme="minorHAnsi"/>
          <w:lang w:val="pl-PL"/>
        </w:rPr>
        <w:t>2026/BZP 00150057/01 z dnia 2026-03-11</w:t>
      </w:r>
    </w:p>
    <w:p w14:paraId="48099B49" w14:textId="335F303A" w:rsidR="00D33A6E" w:rsidRPr="00C97FEC" w:rsidRDefault="007F60F5" w:rsidP="004479CA">
      <w:pPr>
        <w:pStyle w:val="Tekstpodstawowy"/>
        <w:spacing w:before="360" w:line="276" w:lineRule="auto"/>
        <w:ind w:left="284"/>
        <w:rPr>
          <w:rFonts w:asciiTheme="minorHAnsi" w:hAnsiTheme="minorHAnsi" w:cstheme="minorHAnsi"/>
          <w:b/>
          <w:lang w:val="pl-PL"/>
        </w:rPr>
      </w:pPr>
      <w:r w:rsidRPr="00C97FEC">
        <w:rPr>
          <w:rFonts w:asciiTheme="minorHAnsi" w:hAnsiTheme="minorHAnsi" w:cstheme="minorHAnsi"/>
          <w:b/>
          <w:lang w:val="pl-PL"/>
        </w:rPr>
        <w:t>Wszyscy uczestnicy postępowania</w:t>
      </w:r>
    </w:p>
    <w:p w14:paraId="21AE2270" w14:textId="77777777" w:rsidR="00C97FEC" w:rsidRDefault="00AC4206" w:rsidP="0020472B">
      <w:pPr>
        <w:widowControl/>
        <w:autoSpaceDE/>
        <w:autoSpaceDN/>
        <w:spacing w:before="480" w:after="240" w:line="276" w:lineRule="auto"/>
        <w:ind w:left="284"/>
        <w:rPr>
          <w:rFonts w:asciiTheme="minorHAnsi" w:hAnsiTheme="minorHAnsi" w:cstheme="minorHAnsi"/>
          <w:sz w:val="24"/>
          <w:szCs w:val="24"/>
          <w:lang w:val="pl-PL"/>
        </w:rPr>
      </w:pPr>
      <w:r w:rsidRPr="0020472B">
        <w:rPr>
          <w:rFonts w:asciiTheme="minorHAnsi" w:eastAsia="Times New Roman" w:hAnsiTheme="minorHAnsi" w:cstheme="minorHAnsi"/>
          <w:b/>
          <w:sz w:val="28"/>
          <w:szCs w:val="28"/>
          <w:lang w:val="pl-PL" w:eastAsia="pl-PL"/>
        </w:rPr>
        <w:t>ODPOWIEDZI NA PYTANIA DOTYCZĄCE WYJAŚNIEŃ TREŚCI SWZ</w:t>
      </w:r>
      <w:r w:rsidRPr="0020472B">
        <w:rPr>
          <w:rFonts w:asciiTheme="minorHAnsi" w:hAnsiTheme="minorHAnsi" w:cstheme="minorHAnsi"/>
          <w:sz w:val="28"/>
          <w:szCs w:val="28"/>
          <w:lang w:val="pl-PL"/>
        </w:rPr>
        <w:t xml:space="preserve"> </w:t>
      </w:r>
      <w:r w:rsidRPr="0020472B">
        <w:rPr>
          <w:rFonts w:asciiTheme="minorHAnsi" w:eastAsia="Times New Roman" w:hAnsiTheme="minorHAnsi" w:cstheme="minorHAnsi"/>
          <w:b/>
          <w:sz w:val="28"/>
          <w:szCs w:val="28"/>
          <w:lang w:val="pl-PL" w:eastAsia="pl-PL"/>
        </w:rPr>
        <w:t>ORAZ ZMIANA SWZ</w:t>
      </w:r>
      <w:r w:rsidRPr="00C97FEC">
        <w:rPr>
          <w:rFonts w:asciiTheme="minorHAnsi" w:eastAsia="Times New Roman" w:hAnsiTheme="minorHAnsi" w:cstheme="minorHAnsi"/>
          <w:b/>
          <w:sz w:val="24"/>
          <w:szCs w:val="24"/>
          <w:lang w:val="pl-PL" w:eastAsia="pl-PL"/>
        </w:rPr>
        <w:br/>
      </w:r>
    </w:p>
    <w:p w14:paraId="0EFCF667" w14:textId="4AE0807D" w:rsidR="007F60F5" w:rsidRPr="00C97FEC" w:rsidRDefault="00060D37" w:rsidP="00853F6C">
      <w:pPr>
        <w:widowControl/>
        <w:autoSpaceDE/>
        <w:autoSpaceDN/>
        <w:spacing w:before="240" w:after="240" w:line="276" w:lineRule="auto"/>
        <w:ind w:left="284"/>
        <w:rPr>
          <w:rFonts w:asciiTheme="minorHAnsi" w:hAnsiTheme="minorHAnsi" w:cstheme="minorHAnsi"/>
          <w:sz w:val="24"/>
          <w:szCs w:val="24"/>
          <w:lang w:val="pl-PL"/>
        </w:rPr>
      </w:pPr>
      <w:r w:rsidRPr="00C97FEC">
        <w:rPr>
          <w:rFonts w:asciiTheme="minorHAnsi" w:hAnsiTheme="minorHAnsi" w:cstheme="minorHAnsi"/>
          <w:sz w:val="24"/>
          <w:szCs w:val="24"/>
          <w:lang w:val="pl-PL"/>
        </w:rPr>
        <w:t>Dotyczy: postępowania o udzielenie zamówienia publicznego prowadzonego w trybie podstawowym bez negocjacji na podstawie: art. 275 pkt 1</w:t>
      </w:r>
      <w:r w:rsidR="007F60F5" w:rsidRPr="00C97FEC">
        <w:rPr>
          <w:rFonts w:asciiTheme="minorHAnsi" w:hAnsiTheme="minorHAnsi" w:cstheme="minorHAnsi"/>
          <w:sz w:val="24"/>
          <w:szCs w:val="24"/>
          <w:lang w:val="pl-PL"/>
        </w:rPr>
        <w:t>)</w:t>
      </w:r>
      <w:r w:rsidRPr="00C97FEC">
        <w:rPr>
          <w:rFonts w:asciiTheme="minorHAnsi" w:hAnsiTheme="minorHAnsi" w:cstheme="minorHAnsi"/>
          <w:sz w:val="24"/>
          <w:szCs w:val="24"/>
          <w:lang w:val="pl-PL"/>
        </w:rPr>
        <w:t xml:space="preserve"> ustawy </w:t>
      </w:r>
      <w:r w:rsidR="00D33A6E" w:rsidRPr="00C97FEC">
        <w:rPr>
          <w:rFonts w:asciiTheme="minorHAnsi" w:hAnsiTheme="minorHAnsi" w:cstheme="minorHAnsi"/>
          <w:sz w:val="24"/>
          <w:szCs w:val="24"/>
          <w:lang w:val="pl-PL"/>
        </w:rPr>
        <w:t xml:space="preserve">Pzp </w:t>
      </w:r>
      <w:r w:rsidRPr="00C97FEC">
        <w:rPr>
          <w:rFonts w:asciiTheme="minorHAnsi" w:hAnsiTheme="minorHAnsi" w:cstheme="minorHAnsi"/>
          <w:sz w:val="24"/>
          <w:szCs w:val="24"/>
          <w:lang w:val="pl-PL"/>
        </w:rPr>
        <w:t xml:space="preserve">pn.: </w:t>
      </w:r>
      <w:r w:rsidR="00271B27" w:rsidRPr="004B35CC">
        <w:rPr>
          <w:rFonts w:asciiTheme="minorHAnsi" w:hAnsiTheme="minorHAnsi" w:cstheme="minorHAnsi"/>
          <w:b/>
          <w:sz w:val="28"/>
          <w:szCs w:val="28"/>
          <w:lang w:val="pl-PL"/>
        </w:rPr>
        <w:t>„</w:t>
      </w:r>
      <w:r w:rsidR="00B63E76" w:rsidRPr="00EA7FB8">
        <w:rPr>
          <w:rFonts w:asciiTheme="minorHAnsi" w:hAnsiTheme="minorHAnsi" w:cstheme="minorHAnsi"/>
          <w:b/>
          <w:sz w:val="24"/>
          <w:szCs w:val="24"/>
          <w:lang w:val="pl-PL"/>
        </w:rPr>
        <w:t>Wykonanie i dostawa materiałów promocyjnych na potrzeby Opolskiej Karty Rodziny i Seniora</w:t>
      </w:r>
      <w:r w:rsidR="00271B27" w:rsidRPr="00EA7FB8">
        <w:rPr>
          <w:rFonts w:asciiTheme="minorHAnsi" w:hAnsiTheme="minorHAnsi" w:cstheme="minorHAnsi"/>
          <w:b/>
          <w:sz w:val="24"/>
          <w:szCs w:val="24"/>
          <w:lang w:val="pl-PL"/>
        </w:rPr>
        <w:t>”.</w:t>
      </w:r>
    </w:p>
    <w:p w14:paraId="1985852B" w14:textId="4328C232" w:rsidR="00F034FE" w:rsidRPr="00C97FEC" w:rsidRDefault="003C5B21" w:rsidP="004B35CC">
      <w:pPr>
        <w:pStyle w:val="Tekstpodstawowy"/>
        <w:spacing w:before="240" w:line="276" w:lineRule="auto"/>
        <w:ind w:left="284"/>
        <w:rPr>
          <w:rFonts w:asciiTheme="minorHAnsi" w:hAnsiTheme="minorHAnsi" w:cstheme="minorHAnsi"/>
          <w:bCs/>
          <w:lang w:val="pl-PL"/>
        </w:rPr>
      </w:pPr>
      <w:r w:rsidRPr="00C97FEC">
        <w:rPr>
          <w:rFonts w:asciiTheme="minorHAnsi" w:hAnsiTheme="minorHAnsi" w:cstheme="minorHAnsi"/>
          <w:bCs/>
          <w:lang w:val="pl-PL"/>
        </w:rPr>
        <w:t xml:space="preserve">Zgodnie z art. 284 ust. 1 </w:t>
      </w:r>
      <w:r w:rsidRPr="00C97FEC">
        <w:rPr>
          <w:rFonts w:asciiTheme="minorHAnsi" w:hAnsiTheme="minorHAnsi" w:cstheme="minorHAnsi"/>
          <w:lang w:val="pl-PL"/>
        </w:rPr>
        <w:t>ustawy z 11 września 2019 r. – Prawo zamówień publiczny</w:t>
      </w:r>
      <w:r w:rsidR="00F034FE" w:rsidRPr="00C97FEC">
        <w:rPr>
          <w:rFonts w:asciiTheme="minorHAnsi" w:hAnsiTheme="minorHAnsi" w:cstheme="minorHAnsi"/>
          <w:lang w:val="pl-PL"/>
        </w:rPr>
        <w:t xml:space="preserve">ch </w:t>
      </w:r>
      <w:r w:rsidR="00B63E76" w:rsidRPr="00C97FEC">
        <w:rPr>
          <w:rFonts w:asciiTheme="minorHAnsi" w:hAnsiTheme="minorHAnsi" w:cstheme="minorHAnsi"/>
          <w:lang w:val="pl-PL"/>
        </w:rPr>
        <w:t>(</w:t>
      </w:r>
      <w:r w:rsidR="00BE3F80" w:rsidRPr="00C97FEC">
        <w:rPr>
          <w:rFonts w:asciiTheme="minorHAnsi" w:hAnsiTheme="minorHAnsi" w:cstheme="minorHAnsi"/>
          <w:lang w:val="pl-PL"/>
        </w:rPr>
        <w:t>Dz. U. z 2024 r. poz. 1320 z późn. zm.</w:t>
      </w:r>
      <w:r w:rsidRPr="00C97FEC">
        <w:rPr>
          <w:rFonts w:asciiTheme="minorHAnsi" w:hAnsiTheme="minorHAnsi" w:cstheme="minorHAnsi"/>
          <w:lang w:val="pl-PL"/>
        </w:rPr>
        <w:t>) – dalej: ustawa Pzp</w:t>
      </w:r>
      <w:r w:rsidRPr="00C97FEC">
        <w:rPr>
          <w:rFonts w:asciiTheme="minorHAnsi" w:hAnsiTheme="minorHAnsi" w:cstheme="minorHAnsi"/>
          <w:bCs/>
          <w:lang w:val="pl-PL"/>
        </w:rPr>
        <w:t xml:space="preserve"> Zamawiający informuje,</w:t>
      </w:r>
      <w:r w:rsidR="00F034FE" w:rsidRPr="00C97FEC">
        <w:rPr>
          <w:rFonts w:asciiTheme="minorHAnsi" w:hAnsiTheme="minorHAnsi" w:cstheme="minorHAnsi"/>
          <w:lang w:val="pl-PL"/>
        </w:rPr>
        <w:t xml:space="preserve"> </w:t>
      </w:r>
      <w:r w:rsidR="00E122F8" w:rsidRPr="00C97FEC">
        <w:rPr>
          <w:rFonts w:asciiTheme="minorHAnsi" w:hAnsiTheme="minorHAnsi" w:cstheme="minorHAnsi"/>
          <w:lang w:val="pl-PL"/>
        </w:rPr>
        <w:t xml:space="preserve">że </w:t>
      </w:r>
      <w:r w:rsidR="00F034FE" w:rsidRPr="00C97FEC">
        <w:rPr>
          <w:rFonts w:asciiTheme="minorHAnsi" w:hAnsiTheme="minorHAnsi" w:cstheme="minorHAnsi"/>
          <w:bCs/>
          <w:lang w:val="pl-PL"/>
        </w:rPr>
        <w:t>Wykonawca zwrócił się do Zamawiającego z</w:t>
      </w:r>
      <w:r w:rsidR="007F4835" w:rsidRPr="00C97FEC">
        <w:rPr>
          <w:rFonts w:asciiTheme="minorHAnsi" w:hAnsiTheme="minorHAnsi" w:cstheme="minorHAnsi"/>
          <w:bCs/>
          <w:lang w:val="pl-PL"/>
        </w:rPr>
        <w:t> </w:t>
      </w:r>
      <w:r w:rsidR="00F034FE" w:rsidRPr="00C97FEC">
        <w:rPr>
          <w:rFonts w:asciiTheme="minorHAnsi" w:hAnsiTheme="minorHAnsi" w:cstheme="minorHAnsi"/>
          <w:bCs/>
          <w:lang w:val="pl-PL"/>
        </w:rPr>
        <w:t>wnioskiem o wyjaśnienie treści Specyfikacji Warunków Zamówienia (SWZ).</w:t>
      </w:r>
      <w:r w:rsidRPr="00C97FEC">
        <w:rPr>
          <w:rFonts w:asciiTheme="minorHAnsi" w:hAnsiTheme="minorHAnsi" w:cstheme="minorHAnsi"/>
          <w:bCs/>
          <w:lang w:val="pl-PL"/>
        </w:rPr>
        <w:t xml:space="preserve"> </w:t>
      </w:r>
    </w:p>
    <w:p w14:paraId="3FC9271B" w14:textId="77777777" w:rsidR="006D1026" w:rsidRPr="00C97FEC" w:rsidRDefault="003C5B21" w:rsidP="004B35CC">
      <w:pPr>
        <w:pStyle w:val="Tekstpodstawowy"/>
        <w:spacing w:before="360" w:line="276" w:lineRule="auto"/>
        <w:ind w:left="284"/>
        <w:rPr>
          <w:rFonts w:asciiTheme="minorHAnsi" w:hAnsiTheme="minorHAnsi" w:cstheme="minorHAnsi"/>
          <w:lang w:val="pl-PL"/>
        </w:rPr>
      </w:pPr>
      <w:r w:rsidRPr="00C97FEC">
        <w:rPr>
          <w:rFonts w:asciiTheme="minorHAnsi" w:hAnsiTheme="minorHAnsi" w:cstheme="minorHAnsi"/>
          <w:lang w:val="pl-PL"/>
        </w:rPr>
        <w:t xml:space="preserve">Na podstawie art. 284 ust. 2 </w:t>
      </w:r>
      <w:r w:rsidR="006E7E27" w:rsidRPr="00C97FEC">
        <w:rPr>
          <w:rFonts w:asciiTheme="minorHAnsi" w:hAnsiTheme="minorHAnsi" w:cstheme="minorHAnsi"/>
          <w:lang w:val="pl-PL"/>
        </w:rPr>
        <w:t xml:space="preserve">ustawy </w:t>
      </w:r>
      <w:r w:rsidRPr="00C97FEC">
        <w:rPr>
          <w:rFonts w:asciiTheme="minorHAnsi" w:hAnsiTheme="minorHAnsi" w:cstheme="minorHAnsi"/>
          <w:lang w:val="pl-PL"/>
        </w:rPr>
        <w:t>Pzp, Zamawiający jest obowiązany udzielić wyjaśnień niezwłocznie, jednak nie później niż na 2 dni przed upływem terminu składania ofert, pod warunkiem</w:t>
      </w:r>
      <w:r w:rsidR="00271B27" w:rsidRPr="00C97FEC">
        <w:rPr>
          <w:rFonts w:asciiTheme="minorHAnsi" w:hAnsiTheme="minorHAnsi" w:cstheme="minorHAnsi"/>
          <w:lang w:val="pl-PL"/>
        </w:rPr>
        <w:t>,</w:t>
      </w:r>
      <w:r w:rsidRPr="00C97FEC">
        <w:rPr>
          <w:rFonts w:asciiTheme="minorHAnsi" w:hAnsiTheme="minorHAnsi" w:cstheme="minorHAnsi"/>
          <w:lang w:val="pl-PL"/>
        </w:rPr>
        <w:t xml:space="preserve"> że wniosek o</w:t>
      </w:r>
      <w:r w:rsidR="00271B27" w:rsidRPr="00C97FEC">
        <w:rPr>
          <w:rFonts w:asciiTheme="minorHAnsi" w:hAnsiTheme="minorHAnsi" w:cstheme="minorHAnsi"/>
          <w:lang w:val="pl-PL"/>
        </w:rPr>
        <w:t> </w:t>
      </w:r>
      <w:r w:rsidRPr="00C97FEC">
        <w:rPr>
          <w:rFonts w:asciiTheme="minorHAnsi" w:hAnsiTheme="minorHAnsi" w:cstheme="minorHAnsi"/>
          <w:lang w:val="pl-PL"/>
        </w:rPr>
        <w:t>wyjaśnienie treści SWZ wpłynął do Zamawiającego nie później niż na 4 dni przed upływem terminu składania ofert.</w:t>
      </w:r>
      <w:r w:rsidR="00F034FE" w:rsidRPr="00C97FEC">
        <w:rPr>
          <w:rFonts w:asciiTheme="minorHAnsi" w:hAnsiTheme="minorHAnsi" w:cstheme="minorHAnsi"/>
          <w:lang w:val="pl-PL"/>
        </w:rPr>
        <w:t xml:space="preserve"> </w:t>
      </w:r>
    </w:p>
    <w:p w14:paraId="4A92CFB9" w14:textId="0D86A9C6" w:rsidR="006D1026" w:rsidRPr="00C97FEC" w:rsidRDefault="006D1026" w:rsidP="00853F6C">
      <w:pPr>
        <w:pStyle w:val="Tekstpodstawowy"/>
        <w:spacing w:before="240" w:line="276" w:lineRule="auto"/>
        <w:ind w:left="284"/>
        <w:rPr>
          <w:rFonts w:asciiTheme="minorHAnsi" w:hAnsiTheme="minorHAnsi" w:cstheme="minorHAnsi"/>
          <w:b/>
          <w:lang w:val="pl-PL"/>
        </w:rPr>
      </w:pPr>
      <w:r w:rsidRPr="00C97FEC">
        <w:rPr>
          <w:rFonts w:asciiTheme="minorHAnsi" w:hAnsiTheme="minorHAnsi" w:cstheme="minorHAnsi"/>
          <w:lang w:val="pl-PL"/>
        </w:rPr>
        <w:t xml:space="preserve">Jednocześnie zgodnie z art. 286 ust. 1 ustawy Pzp Zamawiający zmienia przed upływem terminu składania ofert treść Specyfikacji Warunków Zamówienia (SWZ). </w:t>
      </w:r>
    </w:p>
    <w:p w14:paraId="7D37D82D" w14:textId="77777777" w:rsidR="006D1026" w:rsidRPr="00C97FEC" w:rsidRDefault="006D1026" w:rsidP="00853F6C">
      <w:pPr>
        <w:pStyle w:val="Tekstpodstawowy"/>
        <w:spacing w:line="276" w:lineRule="auto"/>
        <w:rPr>
          <w:rFonts w:asciiTheme="minorHAnsi" w:hAnsiTheme="minorHAnsi" w:cstheme="minorHAnsi"/>
          <w:lang w:val="pl-PL"/>
        </w:rPr>
      </w:pPr>
    </w:p>
    <w:p w14:paraId="6860B7CF" w14:textId="0BCFC996" w:rsidR="00060D37" w:rsidRPr="00C97FEC" w:rsidRDefault="00060D37" w:rsidP="004B35CC">
      <w:pPr>
        <w:pStyle w:val="Tekstpodstawowy"/>
        <w:spacing w:line="312" w:lineRule="auto"/>
        <w:ind w:left="284"/>
        <w:rPr>
          <w:rFonts w:asciiTheme="minorHAnsi" w:hAnsiTheme="minorHAnsi" w:cstheme="minorHAnsi"/>
          <w:b/>
          <w:lang w:val="pl-PL"/>
        </w:rPr>
      </w:pPr>
      <w:bookmarkStart w:id="0" w:name="_Hlk157775295"/>
      <w:r w:rsidRPr="00C97FEC">
        <w:rPr>
          <w:rFonts w:asciiTheme="minorHAnsi" w:hAnsiTheme="minorHAnsi" w:cstheme="minorHAnsi"/>
          <w:b/>
          <w:lang w:val="pl-PL"/>
        </w:rPr>
        <w:t>Zestaw pytań Wykonawcy nr 1</w:t>
      </w:r>
      <w:r w:rsidR="00BD37CA">
        <w:rPr>
          <w:rFonts w:asciiTheme="minorHAnsi" w:hAnsiTheme="minorHAnsi" w:cstheme="minorHAnsi"/>
          <w:b/>
          <w:lang w:val="pl-PL"/>
        </w:rPr>
        <w:t>, który wpłynął na platformę e-Zamówienia</w:t>
      </w:r>
      <w:r w:rsidRPr="00C97FEC">
        <w:rPr>
          <w:rFonts w:asciiTheme="minorHAnsi" w:hAnsiTheme="minorHAnsi" w:cstheme="minorHAnsi"/>
          <w:b/>
          <w:lang w:val="pl-PL"/>
        </w:rPr>
        <w:t xml:space="preserve"> </w:t>
      </w:r>
      <w:r w:rsidR="00BD37CA">
        <w:rPr>
          <w:rFonts w:asciiTheme="minorHAnsi" w:hAnsiTheme="minorHAnsi" w:cstheme="minorHAnsi"/>
          <w:b/>
          <w:lang w:val="pl-PL"/>
        </w:rPr>
        <w:t>w</w:t>
      </w:r>
      <w:r w:rsidRPr="00C97FEC">
        <w:rPr>
          <w:rFonts w:asciiTheme="minorHAnsi" w:hAnsiTheme="minorHAnsi" w:cstheme="minorHAnsi"/>
          <w:b/>
          <w:lang w:val="pl-PL"/>
        </w:rPr>
        <w:t xml:space="preserve"> dni</w:t>
      </w:r>
      <w:r w:rsidR="00BD37CA">
        <w:rPr>
          <w:rFonts w:asciiTheme="minorHAnsi" w:hAnsiTheme="minorHAnsi" w:cstheme="minorHAnsi"/>
          <w:b/>
          <w:lang w:val="pl-PL"/>
        </w:rPr>
        <w:t>u</w:t>
      </w:r>
      <w:r w:rsidR="00464964" w:rsidRPr="00C97FEC">
        <w:rPr>
          <w:rFonts w:asciiTheme="minorHAnsi" w:hAnsiTheme="minorHAnsi" w:cstheme="minorHAnsi"/>
          <w:b/>
          <w:lang w:val="pl-PL"/>
        </w:rPr>
        <w:t xml:space="preserve"> </w:t>
      </w:r>
      <w:r w:rsidR="00BE3F80" w:rsidRPr="00C97FEC">
        <w:rPr>
          <w:rFonts w:asciiTheme="minorHAnsi" w:hAnsiTheme="minorHAnsi" w:cstheme="minorHAnsi"/>
          <w:b/>
          <w:lang w:val="pl-PL"/>
        </w:rPr>
        <w:t>12</w:t>
      </w:r>
      <w:r w:rsidRPr="00C97FEC">
        <w:rPr>
          <w:rFonts w:asciiTheme="minorHAnsi" w:hAnsiTheme="minorHAnsi" w:cstheme="minorHAnsi"/>
          <w:b/>
          <w:lang w:val="pl-PL"/>
        </w:rPr>
        <w:t>.</w:t>
      </w:r>
      <w:r w:rsidR="00464964" w:rsidRPr="00C97FEC">
        <w:rPr>
          <w:rFonts w:asciiTheme="minorHAnsi" w:hAnsiTheme="minorHAnsi" w:cstheme="minorHAnsi"/>
          <w:b/>
          <w:lang w:val="pl-PL"/>
        </w:rPr>
        <w:t>0</w:t>
      </w:r>
      <w:r w:rsidR="00BE3F80" w:rsidRPr="00C97FEC">
        <w:rPr>
          <w:rFonts w:asciiTheme="minorHAnsi" w:hAnsiTheme="minorHAnsi" w:cstheme="minorHAnsi"/>
          <w:b/>
          <w:lang w:val="pl-PL"/>
        </w:rPr>
        <w:t>3</w:t>
      </w:r>
      <w:r w:rsidR="00464964" w:rsidRPr="00C97FEC">
        <w:rPr>
          <w:rFonts w:asciiTheme="minorHAnsi" w:hAnsiTheme="minorHAnsi" w:cstheme="minorHAnsi"/>
          <w:b/>
          <w:lang w:val="pl-PL"/>
        </w:rPr>
        <w:t>.202</w:t>
      </w:r>
      <w:r w:rsidR="00BE3F80" w:rsidRPr="00C97FEC">
        <w:rPr>
          <w:rFonts w:asciiTheme="minorHAnsi" w:hAnsiTheme="minorHAnsi" w:cstheme="minorHAnsi"/>
          <w:b/>
          <w:lang w:val="pl-PL"/>
        </w:rPr>
        <w:t>6</w:t>
      </w:r>
      <w:r w:rsidRPr="00C97FEC">
        <w:rPr>
          <w:rFonts w:asciiTheme="minorHAnsi" w:hAnsiTheme="minorHAnsi" w:cstheme="minorHAnsi"/>
          <w:b/>
          <w:lang w:val="pl-PL"/>
        </w:rPr>
        <w:t xml:space="preserve"> r.</w:t>
      </w:r>
      <w:r w:rsidR="00BD37CA">
        <w:rPr>
          <w:rFonts w:asciiTheme="minorHAnsi" w:hAnsiTheme="minorHAnsi" w:cstheme="minorHAnsi"/>
          <w:b/>
          <w:lang w:val="pl-PL"/>
        </w:rPr>
        <w:t xml:space="preserve"> oraz</w:t>
      </w:r>
      <w:r w:rsidR="001C3F80">
        <w:rPr>
          <w:rFonts w:asciiTheme="minorHAnsi" w:hAnsiTheme="minorHAnsi" w:cstheme="minorHAnsi"/>
          <w:b/>
          <w:lang w:val="pl-PL"/>
        </w:rPr>
        <w:t> </w:t>
      </w:r>
      <w:r w:rsidR="00BD37CA">
        <w:rPr>
          <w:rFonts w:asciiTheme="minorHAnsi" w:hAnsiTheme="minorHAnsi" w:cstheme="minorHAnsi"/>
          <w:b/>
          <w:lang w:val="pl-PL"/>
        </w:rPr>
        <w:t>na pocztę e-mail w dniu 13.03.2026 r (zawierający tożsame zapytanie):</w:t>
      </w:r>
    </w:p>
    <w:bookmarkEnd w:id="0"/>
    <w:p w14:paraId="6603939C" w14:textId="2055AAB1" w:rsidR="00BE3F80" w:rsidRPr="00C97FEC" w:rsidRDefault="00BE3F80" w:rsidP="004B35CC">
      <w:pPr>
        <w:spacing w:before="360" w:line="276" w:lineRule="auto"/>
        <w:ind w:left="284" w:right="556"/>
        <w:rPr>
          <w:rFonts w:asciiTheme="minorHAnsi" w:hAnsiTheme="minorHAnsi" w:cstheme="minorHAnsi"/>
          <w:bCs/>
          <w:sz w:val="24"/>
          <w:szCs w:val="24"/>
          <w:lang w:val="pl-PL"/>
        </w:rPr>
      </w:pPr>
      <w:r w:rsidRPr="00C97FEC">
        <w:rPr>
          <w:rFonts w:asciiTheme="minorHAnsi" w:hAnsiTheme="minorHAnsi" w:cstheme="minorHAnsi"/>
          <w:bCs/>
          <w:sz w:val="24"/>
          <w:szCs w:val="24"/>
          <w:lang w:val="pl-PL"/>
        </w:rPr>
        <w:t xml:space="preserve">„Witam serdecznie niniejszym informuję ze ręcznik dziecięcy z główką królika nie jest i nie będzie dostępny, poza tym </w:t>
      </w:r>
      <w:proofErr w:type="spellStart"/>
      <w:r w:rsidRPr="00C97FEC">
        <w:rPr>
          <w:rFonts w:asciiTheme="minorHAnsi" w:hAnsiTheme="minorHAnsi" w:cstheme="minorHAnsi"/>
          <w:bCs/>
          <w:sz w:val="24"/>
          <w:szCs w:val="24"/>
          <w:lang w:val="pl-PL"/>
        </w:rPr>
        <w:t>minikocyk</w:t>
      </w:r>
      <w:proofErr w:type="spellEnd"/>
      <w:r w:rsidRPr="00C97FEC">
        <w:rPr>
          <w:rFonts w:asciiTheme="minorHAnsi" w:hAnsiTheme="minorHAnsi" w:cstheme="minorHAnsi"/>
          <w:bCs/>
          <w:sz w:val="24"/>
          <w:szCs w:val="24"/>
          <w:lang w:val="pl-PL"/>
        </w:rPr>
        <w:t xml:space="preserve"> z główką zwierzątka występuje w kolorze </w:t>
      </w:r>
      <w:proofErr w:type="spellStart"/>
      <w:r w:rsidRPr="00C97FEC">
        <w:rPr>
          <w:rFonts w:asciiTheme="minorHAnsi" w:hAnsiTheme="minorHAnsi" w:cstheme="minorHAnsi"/>
          <w:bCs/>
          <w:sz w:val="24"/>
          <w:szCs w:val="24"/>
          <w:lang w:val="pl-PL"/>
        </w:rPr>
        <w:t>rożowym</w:t>
      </w:r>
      <w:proofErr w:type="spellEnd"/>
      <w:r w:rsidRPr="00C97FEC">
        <w:rPr>
          <w:rFonts w:asciiTheme="minorHAnsi" w:hAnsiTheme="minorHAnsi" w:cstheme="minorHAnsi"/>
          <w:bCs/>
          <w:sz w:val="24"/>
          <w:szCs w:val="24"/>
          <w:lang w:val="pl-PL"/>
        </w:rPr>
        <w:t xml:space="preserve"> w nakładzie wymaganym, w pozostałych nie występuje. </w:t>
      </w:r>
      <w:proofErr w:type="gramStart"/>
      <w:r w:rsidRPr="00C97FEC">
        <w:rPr>
          <w:rFonts w:asciiTheme="minorHAnsi" w:hAnsiTheme="minorHAnsi" w:cstheme="minorHAnsi"/>
          <w:bCs/>
          <w:sz w:val="24"/>
          <w:szCs w:val="24"/>
          <w:lang w:val="pl-PL"/>
        </w:rPr>
        <w:t>Pytanie :</w:t>
      </w:r>
      <w:proofErr w:type="gramEnd"/>
      <w:r w:rsidRPr="00C97FEC">
        <w:rPr>
          <w:rFonts w:asciiTheme="minorHAnsi" w:hAnsiTheme="minorHAnsi" w:cstheme="minorHAnsi"/>
          <w:bCs/>
          <w:sz w:val="24"/>
          <w:szCs w:val="24"/>
          <w:lang w:val="pl-PL"/>
        </w:rPr>
        <w:t xml:space="preserve"> - czy można zaoferować tylko różowy </w:t>
      </w:r>
      <w:proofErr w:type="spellStart"/>
      <w:r w:rsidRPr="00C97FEC">
        <w:rPr>
          <w:rFonts w:asciiTheme="minorHAnsi" w:hAnsiTheme="minorHAnsi" w:cstheme="minorHAnsi"/>
          <w:bCs/>
          <w:sz w:val="24"/>
          <w:szCs w:val="24"/>
          <w:lang w:val="pl-PL"/>
        </w:rPr>
        <w:t>minikocyk</w:t>
      </w:r>
      <w:proofErr w:type="spellEnd"/>
      <w:r w:rsidRPr="00C97FEC">
        <w:rPr>
          <w:rFonts w:asciiTheme="minorHAnsi" w:hAnsiTheme="minorHAnsi" w:cstheme="minorHAnsi"/>
          <w:bCs/>
          <w:sz w:val="24"/>
          <w:szCs w:val="24"/>
          <w:lang w:val="pl-PL"/>
        </w:rPr>
        <w:t xml:space="preserve">? - czy można zaoferować Ręcznik "zwierzątko" (06-żaba, 08-kaczka, 21-zając), zapinany na napy, rozmiar dziecięcy, wymiar 140 x 70 cm” </w:t>
      </w:r>
    </w:p>
    <w:p w14:paraId="6681057C" w14:textId="018BA9F4" w:rsidR="001614AD" w:rsidRPr="00C97FEC" w:rsidRDefault="00F034FE" w:rsidP="004B35CC">
      <w:pPr>
        <w:spacing w:before="600" w:line="276" w:lineRule="auto"/>
        <w:ind w:left="284" w:right="556"/>
        <w:rPr>
          <w:rFonts w:asciiTheme="minorHAnsi" w:hAnsiTheme="minorHAnsi" w:cstheme="minorHAnsi"/>
          <w:b/>
          <w:sz w:val="24"/>
          <w:szCs w:val="24"/>
          <w:lang w:val="pl-PL"/>
        </w:rPr>
      </w:pPr>
      <w:r w:rsidRPr="00C97FEC">
        <w:rPr>
          <w:rFonts w:asciiTheme="minorHAnsi" w:hAnsiTheme="minorHAnsi" w:cstheme="minorHAnsi"/>
          <w:b/>
          <w:sz w:val="24"/>
          <w:szCs w:val="24"/>
          <w:lang w:val="pl-PL"/>
        </w:rPr>
        <w:lastRenderedPageBreak/>
        <w:t>Odpowiedź</w:t>
      </w:r>
      <w:r w:rsidR="001614AD" w:rsidRPr="00C97FEC">
        <w:rPr>
          <w:rFonts w:asciiTheme="minorHAnsi" w:hAnsiTheme="minorHAnsi" w:cstheme="minorHAnsi"/>
          <w:b/>
          <w:sz w:val="24"/>
          <w:szCs w:val="24"/>
          <w:lang w:val="pl-PL"/>
        </w:rPr>
        <w:t xml:space="preserve"> Zamawiającego:</w:t>
      </w:r>
    </w:p>
    <w:p w14:paraId="488D6F98" w14:textId="77777777" w:rsidR="004479CA" w:rsidRPr="004479CA" w:rsidRDefault="004479CA" w:rsidP="004479CA">
      <w:pPr>
        <w:widowControl/>
        <w:autoSpaceDE/>
        <w:autoSpaceDN/>
        <w:spacing w:before="240" w:after="160" w:line="259" w:lineRule="auto"/>
        <w:ind w:left="284"/>
        <w:rPr>
          <w:rFonts w:cs="Times New Roman"/>
          <w:sz w:val="24"/>
          <w:szCs w:val="24"/>
          <w:lang w:val="pl-PL"/>
        </w:rPr>
      </w:pPr>
      <w:r w:rsidRPr="004479CA">
        <w:rPr>
          <w:rFonts w:cs="Times New Roman"/>
          <w:sz w:val="24"/>
          <w:szCs w:val="24"/>
          <w:lang w:val="pl-PL"/>
        </w:rPr>
        <w:t>W odpowiedzi na pytanie związane z ograniczoną dostępnością ręcznika dziecięcego z główką królika (poz. 20, rozdz. IV OPZ) Zamawiający informuje, że:</w:t>
      </w:r>
    </w:p>
    <w:p w14:paraId="74FEED9C" w14:textId="50ACB32B" w:rsidR="004479CA" w:rsidRPr="004479CA" w:rsidRDefault="004479CA" w:rsidP="00BE70A2">
      <w:pPr>
        <w:widowControl/>
        <w:autoSpaceDE/>
        <w:autoSpaceDN/>
        <w:spacing w:after="240" w:line="259" w:lineRule="auto"/>
        <w:ind w:left="284"/>
        <w:rPr>
          <w:rFonts w:cs="Times New Roman"/>
          <w:sz w:val="24"/>
          <w:szCs w:val="24"/>
          <w:lang w:val="pl-PL"/>
        </w:rPr>
      </w:pPr>
      <w:r w:rsidRPr="004479CA">
        <w:rPr>
          <w:rFonts w:cs="Times New Roman"/>
          <w:sz w:val="24"/>
          <w:szCs w:val="24"/>
          <w:lang w:val="pl-PL"/>
        </w:rPr>
        <w:t>zmienia opis asortymentu zawarty w Załączniku nr 1 do SWZ - Opis Przedmiotu Zamówienia (OPZ) – rozdz. IV poz. 20 pn. „Ręcznik dziecięcy z główką królika”</w:t>
      </w:r>
      <w:r w:rsidR="001C3F80">
        <w:rPr>
          <w:rFonts w:cs="Times New Roman"/>
          <w:sz w:val="24"/>
          <w:szCs w:val="24"/>
          <w:lang w:val="pl-PL"/>
        </w:rPr>
        <w:t xml:space="preserve">, </w:t>
      </w:r>
      <w:r w:rsidRPr="004479CA">
        <w:rPr>
          <w:rFonts w:cs="Times New Roman"/>
          <w:sz w:val="24"/>
          <w:szCs w:val="24"/>
          <w:lang w:val="pl-PL"/>
        </w:rPr>
        <w:t>jak niżej:</w:t>
      </w:r>
    </w:p>
    <w:p w14:paraId="72EE803E" w14:textId="77777777" w:rsidR="004479CA" w:rsidRPr="004479CA" w:rsidRDefault="004479CA" w:rsidP="0020472B">
      <w:pPr>
        <w:widowControl/>
        <w:numPr>
          <w:ilvl w:val="0"/>
          <w:numId w:val="8"/>
        </w:numPr>
        <w:autoSpaceDE/>
        <w:autoSpaceDN/>
        <w:adjustRightInd w:val="0"/>
        <w:spacing w:after="160" w:line="324" w:lineRule="auto"/>
        <w:ind w:left="710" w:hanging="426"/>
        <w:contextualSpacing/>
        <w:rPr>
          <w:b/>
          <w:bCs/>
          <w:color w:val="EE0000"/>
          <w:sz w:val="24"/>
          <w:szCs w:val="24"/>
          <w:lang w:val="pl-PL"/>
        </w:rPr>
      </w:pPr>
      <w:r w:rsidRPr="004479CA">
        <w:rPr>
          <w:b/>
          <w:bCs/>
          <w:sz w:val="24"/>
          <w:szCs w:val="24"/>
          <w:lang w:val="pl-PL"/>
        </w:rPr>
        <w:t>Ręcznik dziecięcy z główką</w:t>
      </w:r>
      <w:r w:rsidRPr="004479CA">
        <w:rPr>
          <w:b/>
          <w:bCs/>
          <w:color w:val="215E99"/>
          <w:sz w:val="24"/>
          <w:szCs w:val="24"/>
          <w:lang w:val="pl-PL"/>
        </w:rPr>
        <w:t xml:space="preserve"> zwierzątka</w:t>
      </w:r>
    </w:p>
    <w:p w14:paraId="42BAAD0E" w14:textId="77777777" w:rsidR="004479CA" w:rsidRPr="004479CA" w:rsidRDefault="004479CA" w:rsidP="0020472B">
      <w:pPr>
        <w:widowControl/>
        <w:adjustRightInd w:val="0"/>
        <w:spacing w:line="324" w:lineRule="auto"/>
        <w:ind w:left="284"/>
        <w:contextualSpacing/>
        <w:rPr>
          <w:sz w:val="24"/>
          <w:szCs w:val="24"/>
          <w:lang w:val="pl-PL"/>
        </w:rPr>
      </w:pPr>
      <w:r w:rsidRPr="004479CA">
        <w:rPr>
          <w:b/>
          <w:bCs/>
          <w:sz w:val="24"/>
          <w:szCs w:val="24"/>
          <w:lang w:val="pl-PL"/>
        </w:rPr>
        <w:t xml:space="preserve">Liczba: </w:t>
      </w:r>
      <w:r w:rsidRPr="004479CA">
        <w:rPr>
          <w:color w:val="000000"/>
          <w:sz w:val="24"/>
          <w:szCs w:val="24"/>
          <w:lang w:val="pl-PL"/>
        </w:rPr>
        <w:t>600 sztuk</w:t>
      </w:r>
    </w:p>
    <w:p w14:paraId="0E8DC689" w14:textId="77777777" w:rsidR="004479CA" w:rsidRPr="004479CA" w:rsidRDefault="004479CA" w:rsidP="0020472B">
      <w:pPr>
        <w:widowControl/>
        <w:adjustRightInd w:val="0"/>
        <w:spacing w:line="324" w:lineRule="auto"/>
        <w:ind w:left="284"/>
        <w:contextualSpacing/>
        <w:rPr>
          <w:sz w:val="24"/>
          <w:szCs w:val="24"/>
          <w:lang w:val="pl-PL"/>
        </w:rPr>
      </w:pPr>
      <w:r w:rsidRPr="004479CA">
        <w:rPr>
          <w:b/>
          <w:bCs/>
          <w:sz w:val="24"/>
          <w:szCs w:val="24"/>
          <w:lang w:val="pl-PL"/>
        </w:rPr>
        <w:t>Opis</w:t>
      </w:r>
      <w:r w:rsidRPr="004479CA">
        <w:rPr>
          <w:sz w:val="24"/>
          <w:szCs w:val="24"/>
          <w:lang w:val="pl-PL"/>
        </w:rPr>
        <w:t xml:space="preserve">: Ręcznik dziecięcy z poliestru, ozdobiony główką </w:t>
      </w:r>
      <w:r w:rsidRPr="004479CA">
        <w:rPr>
          <w:b/>
          <w:bCs/>
          <w:color w:val="215E99"/>
          <w:sz w:val="24"/>
          <w:szCs w:val="24"/>
          <w:lang w:val="pl-PL"/>
        </w:rPr>
        <w:t>zwierzątka.</w:t>
      </w:r>
      <w:r w:rsidRPr="004479CA">
        <w:rPr>
          <w:color w:val="215E99"/>
          <w:sz w:val="24"/>
          <w:szCs w:val="24"/>
          <w:lang w:val="pl-PL"/>
        </w:rPr>
        <w:t xml:space="preserve"> </w:t>
      </w:r>
      <w:r w:rsidRPr="004479CA">
        <w:rPr>
          <w:b/>
          <w:bCs/>
          <w:color w:val="215E99"/>
          <w:sz w:val="24"/>
          <w:szCs w:val="24"/>
          <w:lang w:val="pl-PL"/>
        </w:rPr>
        <w:t>Zamawiający wybierze dwa rodzaje główek zwierzątka na etapie realizacji zamówienia - po 300 sztuk z każdego rodzaju.</w:t>
      </w:r>
    </w:p>
    <w:p w14:paraId="70061E14" w14:textId="77777777" w:rsidR="004479CA" w:rsidRPr="004479CA" w:rsidRDefault="004479CA" w:rsidP="0020472B">
      <w:pPr>
        <w:widowControl/>
        <w:adjustRightInd w:val="0"/>
        <w:spacing w:line="324" w:lineRule="auto"/>
        <w:ind w:left="284"/>
        <w:contextualSpacing/>
        <w:rPr>
          <w:sz w:val="24"/>
          <w:szCs w:val="24"/>
          <w:lang w:val="pl-PL"/>
        </w:rPr>
      </w:pPr>
      <w:r w:rsidRPr="004479CA">
        <w:rPr>
          <w:b/>
          <w:bCs/>
          <w:sz w:val="24"/>
          <w:szCs w:val="24"/>
          <w:lang w:val="pl-PL"/>
        </w:rPr>
        <w:t>Wymiary</w:t>
      </w:r>
      <w:r w:rsidRPr="004479CA">
        <w:rPr>
          <w:sz w:val="24"/>
          <w:szCs w:val="24"/>
          <w:lang w:val="pl-PL"/>
        </w:rPr>
        <w:t xml:space="preserve">: boki ręcznika: </w:t>
      </w:r>
      <w:r w:rsidRPr="004479CA">
        <w:rPr>
          <w:b/>
          <w:bCs/>
          <w:color w:val="215E99"/>
          <w:sz w:val="24"/>
          <w:szCs w:val="24"/>
          <w:lang w:val="pl-PL"/>
        </w:rPr>
        <w:t>min.</w:t>
      </w:r>
      <w:r w:rsidRPr="004479CA">
        <w:rPr>
          <w:color w:val="215E99"/>
          <w:sz w:val="24"/>
          <w:szCs w:val="24"/>
          <w:lang w:val="pl-PL"/>
        </w:rPr>
        <w:t xml:space="preserve"> </w:t>
      </w:r>
      <w:r w:rsidRPr="004479CA">
        <w:rPr>
          <w:sz w:val="24"/>
          <w:szCs w:val="24"/>
          <w:lang w:val="pl-PL"/>
        </w:rPr>
        <w:t>31 cm</w:t>
      </w:r>
      <w:r w:rsidRPr="004479CA">
        <w:rPr>
          <w:b/>
          <w:bCs/>
          <w:sz w:val="24"/>
          <w:szCs w:val="24"/>
          <w:lang w:val="pl-PL"/>
        </w:rPr>
        <w:t xml:space="preserve"> </w:t>
      </w:r>
      <w:r w:rsidRPr="004479CA">
        <w:rPr>
          <w:bCs/>
          <w:sz w:val="24"/>
          <w:szCs w:val="24"/>
          <w:lang w:val="pl-PL"/>
        </w:rPr>
        <w:t>x 37 cm</w:t>
      </w:r>
    </w:p>
    <w:p w14:paraId="35BCDAD4" w14:textId="77777777" w:rsidR="004479CA" w:rsidRPr="004479CA" w:rsidRDefault="004479CA" w:rsidP="0020472B">
      <w:pPr>
        <w:widowControl/>
        <w:adjustRightInd w:val="0"/>
        <w:spacing w:line="324" w:lineRule="auto"/>
        <w:ind w:left="284"/>
        <w:contextualSpacing/>
        <w:rPr>
          <w:sz w:val="24"/>
          <w:szCs w:val="24"/>
          <w:lang w:val="pl-PL"/>
        </w:rPr>
      </w:pPr>
      <w:r w:rsidRPr="004479CA">
        <w:rPr>
          <w:b/>
          <w:bCs/>
          <w:sz w:val="24"/>
          <w:szCs w:val="24"/>
          <w:lang w:val="pl-PL"/>
        </w:rPr>
        <w:t xml:space="preserve">Materiał: </w:t>
      </w:r>
      <w:r w:rsidRPr="004479CA">
        <w:rPr>
          <w:sz w:val="24"/>
          <w:szCs w:val="24"/>
          <w:lang w:val="pl-PL"/>
        </w:rPr>
        <w:t xml:space="preserve">poliester o gramaturze </w:t>
      </w:r>
      <w:r w:rsidRPr="004479CA">
        <w:rPr>
          <w:b/>
          <w:bCs/>
          <w:color w:val="215E99"/>
          <w:sz w:val="24"/>
          <w:szCs w:val="24"/>
          <w:lang w:val="pl-PL"/>
        </w:rPr>
        <w:t>min.</w:t>
      </w:r>
      <w:r w:rsidRPr="004479CA">
        <w:rPr>
          <w:color w:val="215E99"/>
          <w:sz w:val="24"/>
          <w:szCs w:val="24"/>
          <w:lang w:val="pl-PL"/>
        </w:rPr>
        <w:t xml:space="preserve"> </w:t>
      </w:r>
      <w:r w:rsidRPr="004479CA">
        <w:rPr>
          <w:sz w:val="24"/>
          <w:szCs w:val="24"/>
          <w:lang w:val="pl-PL"/>
        </w:rPr>
        <w:t xml:space="preserve">180 g/m² </w:t>
      </w:r>
    </w:p>
    <w:p w14:paraId="2923D0B5" w14:textId="77777777" w:rsidR="004479CA" w:rsidRPr="004479CA" w:rsidRDefault="004479CA" w:rsidP="0020472B">
      <w:pPr>
        <w:widowControl/>
        <w:adjustRightInd w:val="0"/>
        <w:spacing w:line="324" w:lineRule="auto"/>
        <w:ind w:left="284"/>
        <w:contextualSpacing/>
        <w:rPr>
          <w:b/>
          <w:bCs/>
          <w:color w:val="215E99"/>
          <w:sz w:val="24"/>
          <w:szCs w:val="24"/>
          <w:lang w:val="pl-PL"/>
        </w:rPr>
      </w:pPr>
      <w:r w:rsidRPr="004479CA">
        <w:rPr>
          <w:b/>
          <w:bCs/>
          <w:sz w:val="24"/>
          <w:szCs w:val="24"/>
          <w:lang w:val="pl-PL"/>
        </w:rPr>
        <w:t>Kolory</w:t>
      </w:r>
      <w:r w:rsidRPr="004479CA">
        <w:rPr>
          <w:sz w:val="24"/>
          <w:szCs w:val="24"/>
          <w:lang w:val="pl-PL"/>
        </w:rPr>
        <w:t xml:space="preserve">: biały, </w:t>
      </w:r>
      <w:r w:rsidRPr="004479CA">
        <w:rPr>
          <w:b/>
          <w:bCs/>
          <w:color w:val="215E99"/>
          <w:sz w:val="24"/>
          <w:szCs w:val="24"/>
          <w:lang w:val="pl-PL"/>
        </w:rPr>
        <w:t>zielony, żółty, różowy lub inny według uzgodnienia z Zamawiającym.</w:t>
      </w:r>
    </w:p>
    <w:p w14:paraId="5E0A737D" w14:textId="77777777" w:rsidR="004479CA" w:rsidRPr="004479CA" w:rsidRDefault="004479CA" w:rsidP="0020472B">
      <w:pPr>
        <w:widowControl/>
        <w:adjustRightInd w:val="0"/>
        <w:spacing w:line="324" w:lineRule="auto"/>
        <w:ind w:left="284"/>
        <w:contextualSpacing/>
        <w:rPr>
          <w:b/>
          <w:bCs/>
          <w:color w:val="215E99"/>
          <w:sz w:val="24"/>
          <w:szCs w:val="24"/>
          <w:lang w:val="pl-PL"/>
        </w:rPr>
      </w:pPr>
      <w:r w:rsidRPr="004479CA">
        <w:rPr>
          <w:b/>
          <w:bCs/>
          <w:sz w:val="24"/>
          <w:szCs w:val="24"/>
          <w:lang w:val="pl-PL"/>
        </w:rPr>
        <w:t xml:space="preserve">Znakowanie: </w:t>
      </w:r>
      <w:r w:rsidRPr="004479CA">
        <w:rPr>
          <w:b/>
          <w:bCs/>
          <w:color w:val="215E99"/>
          <w:sz w:val="24"/>
          <w:szCs w:val="24"/>
          <w:lang w:val="pl-PL"/>
        </w:rPr>
        <w:t xml:space="preserve">zadruk </w:t>
      </w:r>
      <w:r w:rsidRPr="004479CA">
        <w:rPr>
          <w:sz w:val="24"/>
          <w:szCs w:val="24"/>
          <w:lang w:val="pl-PL"/>
        </w:rPr>
        <w:t xml:space="preserve">w pełnym kolorze </w:t>
      </w:r>
      <w:r w:rsidRPr="004479CA">
        <w:rPr>
          <w:b/>
          <w:bCs/>
          <w:color w:val="215E99"/>
          <w:sz w:val="24"/>
          <w:szCs w:val="24"/>
          <w:lang w:val="pl-PL"/>
        </w:rPr>
        <w:t>w jednym miejscu, na zewnętrznej części ręcznika.</w:t>
      </w:r>
    </w:p>
    <w:p w14:paraId="00F3C77A" w14:textId="77777777" w:rsidR="004479CA" w:rsidRPr="004479CA" w:rsidRDefault="004479CA" w:rsidP="001C3F80">
      <w:pPr>
        <w:widowControl/>
        <w:autoSpaceDE/>
        <w:autoSpaceDN/>
        <w:spacing w:before="240" w:after="160" w:line="259" w:lineRule="auto"/>
        <w:ind w:left="284"/>
        <w:rPr>
          <w:rFonts w:cs="Times New Roman"/>
          <w:sz w:val="24"/>
          <w:szCs w:val="24"/>
          <w:lang w:val="pl-PL"/>
        </w:rPr>
      </w:pPr>
      <w:r w:rsidRPr="004479CA">
        <w:rPr>
          <w:rFonts w:cs="Times New Roman"/>
          <w:sz w:val="24"/>
          <w:szCs w:val="24"/>
          <w:lang w:val="pl-PL"/>
        </w:rPr>
        <w:t>Pozostałe zapisy w niniejszym punkcie OPZ pozostają bez zmian.</w:t>
      </w:r>
    </w:p>
    <w:p w14:paraId="5296A5A3" w14:textId="692D309B" w:rsidR="000E1269" w:rsidRPr="000E1269" w:rsidRDefault="000E1269" w:rsidP="00BE70A2">
      <w:pPr>
        <w:widowControl/>
        <w:autoSpaceDE/>
        <w:autoSpaceDN/>
        <w:spacing w:before="120" w:after="160" w:line="276" w:lineRule="auto"/>
        <w:ind w:left="284"/>
        <w:rPr>
          <w:rFonts w:asciiTheme="minorHAnsi" w:hAnsiTheme="minorHAnsi" w:cstheme="minorHAnsi"/>
          <w:bCs/>
          <w:sz w:val="24"/>
          <w:szCs w:val="24"/>
          <w:lang w:val="pl-PL"/>
        </w:rPr>
      </w:pPr>
      <w:r w:rsidRPr="000E1269">
        <w:rPr>
          <w:rFonts w:asciiTheme="minorHAnsi" w:hAnsiTheme="minorHAnsi" w:cstheme="minorHAnsi"/>
          <w:bCs/>
          <w:sz w:val="24"/>
          <w:szCs w:val="24"/>
          <w:lang w:val="pl-PL"/>
        </w:rPr>
        <w:t>W odpowiedzi na pytanie czy Wykonawca może zaoferować „Ręcznik "zwierzątko" (06-żaba, 08-kaczka, 21-zając), zapinany na napy, rozmiar dziecięcy, wymiar 140 x 70 cm.”, Zamawiający informuje, że może o</w:t>
      </w:r>
      <w:r w:rsidR="00C97FEC">
        <w:rPr>
          <w:rFonts w:asciiTheme="minorHAnsi" w:hAnsiTheme="minorHAnsi" w:cstheme="minorHAnsi"/>
          <w:bCs/>
          <w:sz w:val="24"/>
          <w:szCs w:val="24"/>
          <w:lang w:val="pl-PL"/>
        </w:rPr>
        <w:t> </w:t>
      </w:r>
      <w:r w:rsidRPr="000E1269">
        <w:rPr>
          <w:rFonts w:asciiTheme="minorHAnsi" w:hAnsiTheme="minorHAnsi" w:cstheme="minorHAnsi"/>
          <w:bCs/>
          <w:sz w:val="24"/>
          <w:szCs w:val="24"/>
          <w:lang w:val="pl-PL"/>
        </w:rPr>
        <w:t xml:space="preserve">ile spełni powyższe wymagania określone w poz. 20, rozdz. IV </w:t>
      </w:r>
      <w:r w:rsidR="00C97FEC">
        <w:rPr>
          <w:rFonts w:asciiTheme="minorHAnsi" w:hAnsiTheme="minorHAnsi" w:cstheme="minorHAnsi"/>
          <w:bCs/>
          <w:sz w:val="24"/>
          <w:szCs w:val="24"/>
          <w:lang w:val="pl-PL"/>
        </w:rPr>
        <w:t>OPZ</w:t>
      </w:r>
      <w:r w:rsidRPr="000E1269">
        <w:rPr>
          <w:rFonts w:asciiTheme="minorHAnsi" w:hAnsiTheme="minorHAnsi" w:cstheme="minorHAnsi"/>
          <w:bCs/>
          <w:sz w:val="24"/>
          <w:szCs w:val="24"/>
          <w:lang w:val="pl-PL"/>
        </w:rPr>
        <w:t>.</w:t>
      </w:r>
    </w:p>
    <w:p w14:paraId="785D4CF5" w14:textId="77777777" w:rsidR="000E1269" w:rsidRPr="000E1269" w:rsidRDefault="000E1269" w:rsidP="00853F6C">
      <w:pPr>
        <w:widowControl/>
        <w:autoSpaceDE/>
        <w:autoSpaceDN/>
        <w:spacing w:after="160" w:line="276" w:lineRule="auto"/>
        <w:ind w:left="284"/>
        <w:rPr>
          <w:rFonts w:asciiTheme="minorHAnsi" w:hAnsiTheme="minorHAnsi" w:cstheme="minorHAnsi"/>
          <w:bCs/>
          <w:sz w:val="24"/>
          <w:szCs w:val="24"/>
          <w:lang w:val="pl-PL"/>
        </w:rPr>
      </w:pPr>
      <w:r w:rsidRPr="000E1269">
        <w:rPr>
          <w:rFonts w:asciiTheme="minorHAnsi" w:hAnsiTheme="minorHAnsi" w:cstheme="minorHAnsi"/>
          <w:bCs/>
          <w:sz w:val="24"/>
          <w:szCs w:val="24"/>
          <w:lang w:val="pl-PL"/>
        </w:rPr>
        <w:t xml:space="preserve">W odpowiedzi na część pytania dotyczącą pluszowego </w:t>
      </w:r>
      <w:proofErr w:type="spellStart"/>
      <w:r w:rsidRPr="000E1269">
        <w:rPr>
          <w:rFonts w:asciiTheme="minorHAnsi" w:hAnsiTheme="minorHAnsi" w:cstheme="minorHAnsi"/>
          <w:bCs/>
          <w:sz w:val="24"/>
          <w:szCs w:val="24"/>
          <w:lang w:val="pl-PL"/>
        </w:rPr>
        <w:t>minikocyka</w:t>
      </w:r>
      <w:proofErr w:type="spellEnd"/>
      <w:r w:rsidRPr="000E1269">
        <w:rPr>
          <w:rFonts w:asciiTheme="minorHAnsi" w:hAnsiTheme="minorHAnsi" w:cstheme="minorHAnsi"/>
          <w:bCs/>
          <w:sz w:val="24"/>
          <w:szCs w:val="24"/>
          <w:lang w:val="pl-PL"/>
        </w:rPr>
        <w:t xml:space="preserve"> z główką zwierzątka (poz. 21, rozdz. IV OPZ) Zamawiający informuje, że:</w:t>
      </w:r>
    </w:p>
    <w:p w14:paraId="2E5E3EAD" w14:textId="2008DB46" w:rsidR="000E1269" w:rsidRPr="000E1269" w:rsidRDefault="000E1269" w:rsidP="00853F6C">
      <w:pPr>
        <w:widowControl/>
        <w:autoSpaceDE/>
        <w:autoSpaceDN/>
        <w:spacing w:after="160" w:line="276" w:lineRule="auto"/>
        <w:ind w:left="284"/>
        <w:rPr>
          <w:rFonts w:asciiTheme="minorHAnsi" w:hAnsiTheme="minorHAnsi" w:cstheme="minorHAnsi"/>
          <w:bCs/>
          <w:sz w:val="24"/>
          <w:szCs w:val="24"/>
          <w:lang w:val="pl-PL"/>
        </w:rPr>
      </w:pPr>
      <w:r w:rsidRPr="000E1269">
        <w:rPr>
          <w:rFonts w:asciiTheme="minorHAnsi" w:hAnsiTheme="minorHAnsi" w:cstheme="minorHAnsi"/>
          <w:bCs/>
          <w:sz w:val="24"/>
          <w:szCs w:val="24"/>
          <w:lang w:val="pl-PL"/>
        </w:rPr>
        <w:t>zmienia opis asortymentu zawarty w Załączniku nr 1 do SWZ - Opis Przedmiotu Zamówienia</w:t>
      </w:r>
      <w:r w:rsidR="00C97FEC">
        <w:rPr>
          <w:rFonts w:asciiTheme="minorHAnsi" w:hAnsiTheme="minorHAnsi" w:cstheme="minorHAnsi"/>
          <w:bCs/>
          <w:sz w:val="24"/>
          <w:szCs w:val="24"/>
          <w:lang w:val="pl-PL"/>
        </w:rPr>
        <w:t xml:space="preserve"> </w:t>
      </w:r>
      <w:r w:rsidRPr="000E1269">
        <w:rPr>
          <w:rFonts w:asciiTheme="minorHAnsi" w:hAnsiTheme="minorHAnsi" w:cstheme="minorHAnsi"/>
          <w:bCs/>
          <w:sz w:val="24"/>
          <w:szCs w:val="24"/>
          <w:lang w:val="pl-PL"/>
        </w:rPr>
        <w:t xml:space="preserve">– rozdz. IV poz. 21 pn. „Pluszowy </w:t>
      </w:r>
      <w:proofErr w:type="spellStart"/>
      <w:r w:rsidRPr="000E1269">
        <w:rPr>
          <w:rFonts w:asciiTheme="minorHAnsi" w:hAnsiTheme="minorHAnsi" w:cstheme="minorHAnsi"/>
          <w:bCs/>
          <w:sz w:val="24"/>
          <w:szCs w:val="24"/>
          <w:lang w:val="pl-PL"/>
        </w:rPr>
        <w:t>minikocyk</w:t>
      </w:r>
      <w:proofErr w:type="spellEnd"/>
      <w:r w:rsidRPr="000E1269">
        <w:rPr>
          <w:rFonts w:asciiTheme="minorHAnsi" w:hAnsiTheme="minorHAnsi" w:cstheme="minorHAnsi"/>
          <w:bCs/>
          <w:sz w:val="24"/>
          <w:szCs w:val="24"/>
          <w:lang w:val="pl-PL"/>
        </w:rPr>
        <w:t xml:space="preserve"> z główką zwierzątka”</w:t>
      </w:r>
      <w:r w:rsidR="001C3F80">
        <w:rPr>
          <w:rFonts w:asciiTheme="minorHAnsi" w:hAnsiTheme="minorHAnsi" w:cstheme="minorHAnsi"/>
          <w:bCs/>
          <w:sz w:val="24"/>
          <w:szCs w:val="24"/>
          <w:lang w:val="pl-PL"/>
        </w:rPr>
        <w:t xml:space="preserve">, </w:t>
      </w:r>
      <w:r w:rsidRPr="000E1269">
        <w:rPr>
          <w:rFonts w:asciiTheme="minorHAnsi" w:hAnsiTheme="minorHAnsi" w:cstheme="minorHAnsi"/>
          <w:bCs/>
          <w:sz w:val="24"/>
          <w:szCs w:val="24"/>
          <w:lang w:val="pl-PL"/>
        </w:rPr>
        <w:t>jak niżej:</w:t>
      </w:r>
    </w:p>
    <w:p w14:paraId="70974D6F" w14:textId="77777777" w:rsidR="000E1269" w:rsidRPr="000E1269" w:rsidRDefault="000E1269" w:rsidP="0020472B">
      <w:pPr>
        <w:widowControl/>
        <w:numPr>
          <w:ilvl w:val="0"/>
          <w:numId w:val="8"/>
        </w:numPr>
        <w:autoSpaceDE/>
        <w:autoSpaceDN/>
        <w:adjustRightInd w:val="0"/>
        <w:spacing w:after="160" w:line="324" w:lineRule="auto"/>
        <w:ind w:left="710" w:hanging="426"/>
        <w:contextualSpacing/>
        <w:rPr>
          <w:rFonts w:asciiTheme="minorHAnsi" w:hAnsiTheme="minorHAnsi" w:cstheme="minorHAnsi"/>
          <w:b/>
          <w:bCs/>
          <w:sz w:val="24"/>
          <w:szCs w:val="24"/>
          <w:lang w:val="pl-PL"/>
        </w:rPr>
      </w:pPr>
      <w:r w:rsidRPr="000E1269">
        <w:rPr>
          <w:rFonts w:asciiTheme="minorHAnsi" w:hAnsiTheme="minorHAnsi" w:cstheme="minorHAnsi"/>
          <w:b/>
          <w:bCs/>
          <w:sz w:val="24"/>
          <w:szCs w:val="24"/>
          <w:lang w:val="pl-PL"/>
        </w:rPr>
        <w:t xml:space="preserve">Pluszowy </w:t>
      </w:r>
      <w:proofErr w:type="spellStart"/>
      <w:r w:rsidRPr="000E1269">
        <w:rPr>
          <w:rFonts w:asciiTheme="minorHAnsi" w:hAnsiTheme="minorHAnsi" w:cstheme="minorHAnsi"/>
          <w:b/>
          <w:bCs/>
          <w:sz w:val="24"/>
          <w:szCs w:val="24"/>
          <w:lang w:val="pl-PL"/>
        </w:rPr>
        <w:t>minikocyk</w:t>
      </w:r>
      <w:proofErr w:type="spellEnd"/>
      <w:r w:rsidRPr="000E1269">
        <w:rPr>
          <w:rFonts w:asciiTheme="minorHAnsi" w:hAnsiTheme="minorHAnsi" w:cstheme="minorHAnsi"/>
          <w:b/>
          <w:bCs/>
          <w:sz w:val="24"/>
          <w:szCs w:val="24"/>
          <w:lang w:val="pl-PL"/>
        </w:rPr>
        <w:t xml:space="preserve"> z główką zwierzątka</w:t>
      </w:r>
    </w:p>
    <w:p w14:paraId="77828C50" w14:textId="77777777" w:rsidR="000E1269" w:rsidRPr="000E1269" w:rsidRDefault="000E1269" w:rsidP="0020472B">
      <w:pPr>
        <w:widowControl/>
        <w:adjustRightInd w:val="0"/>
        <w:spacing w:line="324" w:lineRule="auto"/>
        <w:ind w:left="284"/>
        <w:contextualSpacing/>
        <w:rPr>
          <w:rFonts w:asciiTheme="minorHAnsi" w:hAnsiTheme="minorHAnsi" w:cstheme="minorHAnsi"/>
          <w:sz w:val="24"/>
          <w:szCs w:val="24"/>
          <w:lang w:val="pl-PL"/>
        </w:rPr>
      </w:pPr>
      <w:r w:rsidRPr="000E1269">
        <w:rPr>
          <w:rFonts w:asciiTheme="minorHAnsi" w:hAnsiTheme="minorHAnsi" w:cstheme="minorHAnsi"/>
          <w:b/>
          <w:bCs/>
          <w:sz w:val="24"/>
          <w:szCs w:val="24"/>
          <w:lang w:val="pl-PL"/>
        </w:rPr>
        <w:t xml:space="preserve">Liczba: </w:t>
      </w:r>
      <w:r w:rsidRPr="000E1269">
        <w:rPr>
          <w:rFonts w:asciiTheme="minorHAnsi" w:hAnsiTheme="minorHAnsi" w:cstheme="minorHAnsi"/>
          <w:sz w:val="24"/>
          <w:szCs w:val="24"/>
          <w:lang w:val="pl-PL"/>
        </w:rPr>
        <w:t>600 sztuk</w:t>
      </w:r>
    </w:p>
    <w:p w14:paraId="664DD5F7" w14:textId="47E18655" w:rsidR="000E1269" w:rsidRPr="000E1269" w:rsidRDefault="000E1269" w:rsidP="0020472B">
      <w:pPr>
        <w:widowControl/>
        <w:adjustRightInd w:val="0"/>
        <w:spacing w:line="324" w:lineRule="auto"/>
        <w:ind w:left="284"/>
        <w:contextualSpacing/>
        <w:rPr>
          <w:rFonts w:asciiTheme="minorHAnsi" w:hAnsiTheme="minorHAnsi" w:cstheme="minorHAnsi"/>
          <w:b/>
          <w:color w:val="365F91" w:themeColor="accent1" w:themeShade="BF"/>
          <w:sz w:val="24"/>
          <w:szCs w:val="24"/>
          <w:lang w:val="pl-PL"/>
        </w:rPr>
      </w:pPr>
      <w:r w:rsidRPr="000E1269">
        <w:rPr>
          <w:rFonts w:asciiTheme="minorHAnsi" w:hAnsiTheme="minorHAnsi" w:cstheme="minorHAnsi"/>
          <w:b/>
          <w:bCs/>
          <w:sz w:val="24"/>
          <w:szCs w:val="24"/>
          <w:lang w:val="pl-PL"/>
        </w:rPr>
        <w:t>Opis</w:t>
      </w:r>
      <w:r w:rsidRPr="000E1269">
        <w:rPr>
          <w:rFonts w:asciiTheme="minorHAnsi" w:hAnsiTheme="minorHAnsi" w:cstheme="minorHAnsi"/>
          <w:sz w:val="24"/>
          <w:szCs w:val="24"/>
          <w:lang w:val="pl-PL"/>
        </w:rPr>
        <w:t xml:space="preserve">: Pluszowy </w:t>
      </w:r>
      <w:proofErr w:type="spellStart"/>
      <w:r w:rsidRPr="000E1269">
        <w:rPr>
          <w:rFonts w:asciiTheme="minorHAnsi" w:hAnsiTheme="minorHAnsi" w:cstheme="minorHAnsi"/>
          <w:sz w:val="24"/>
          <w:szCs w:val="24"/>
          <w:lang w:val="pl-PL"/>
        </w:rPr>
        <w:t>minikocyk</w:t>
      </w:r>
      <w:proofErr w:type="spellEnd"/>
      <w:r w:rsidRPr="000E1269">
        <w:rPr>
          <w:rFonts w:asciiTheme="minorHAnsi" w:hAnsiTheme="minorHAnsi" w:cstheme="minorHAnsi"/>
          <w:sz w:val="24"/>
          <w:szCs w:val="24"/>
          <w:lang w:val="pl-PL"/>
        </w:rPr>
        <w:t xml:space="preserve"> wykończony (ozdobiony) główką zwierzątka. </w:t>
      </w:r>
      <w:r w:rsidRPr="000E1269">
        <w:rPr>
          <w:rFonts w:asciiTheme="minorHAnsi" w:hAnsiTheme="minorHAnsi" w:cstheme="minorHAnsi"/>
          <w:bCs/>
          <w:sz w:val="24"/>
          <w:szCs w:val="24"/>
          <w:lang w:val="pl-PL"/>
        </w:rPr>
        <w:t xml:space="preserve">Zamawiający </w:t>
      </w:r>
      <w:r w:rsidRPr="000E1269">
        <w:rPr>
          <w:rFonts w:asciiTheme="minorHAnsi" w:hAnsiTheme="minorHAnsi" w:cstheme="minorHAnsi"/>
          <w:b/>
          <w:color w:val="215E99"/>
          <w:sz w:val="24"/>
          <w:szCs w:val="24"/>
          <w:lang w:val="pl-PL"/>
        </w:rPr>
        <w:t>dopuszcza wykończenie kocyka główką zwierząt</w:t>
      </w:r>
      <w:r w:rsidRPr="000E1269">
        <w:rPr>
          <w:rFonts w:asciiTheme="minorHAnsi" w:hAnsiTheme="minorHAnsi" w:cstheme="minorHAnsi"/>
          <w:bCs/>
          <w:sz w:val="24"/>
          <w:szCs w:val="24"/>
          <w:lang w:val="pl-PL"/>
        </w:rPr>
        <w:t xml:space="preserve">: słonia, pandy, </w:t>
      </w:r>
      <w:r w:rsidR="007903BF" w:rsidRPr="000E1269">
        <w:rPr>
          <w:rFonts w:asciiTheme="minorHAnsi" w:hAnsiTheme="minorHAnsi" w:cstheme="minorHAnsi"/>
          <w:bCs/>
          <w:sz w:val="24"/>
          <w:szCs w:val="24"/>
          <w:lang w:val="pl-PL"/>
        </w:rPr>
        <w:t>hipopotama</w:t>
      </w:r>
      <w:r w:rsidR="007903BF" w:rsidRPr="000E1269">
        <w:rPr>
          <w:rFonts w:asciiTheme="minorHAnsi" w:hAnsiTheme="minorHAnsi" w:cstheme="minorHAnsi"/>
          <w:bCs/>
          <w:sz w:val="24"/>
          <w:szCs w:val="24"/>
          <w:lang w:val="pl-PL"/>
        </w:rPr>
        <w:t xml:space="preserve"> </w:t>
      </w:r>
      <w:r w:rsidRPr="000E1269">
        <w:rPr>
          <w:rFonts w:asciiTheme="minorHAnsi" w:hAnsiTheme="minorHAnsi" w:cstheme="minorHAnsi"/>
          <w:bCs/>
          <w:sz w:val="24"/>
          <w:szCs w:val="24"/>
          <w:lang w:val="pl-PL"/>
        </w:rPr>
        <w:t xml:space="preserve">lub misia. </w:t>
      </w:r>
      <w:r w:rsidRPr="000E1269">
        <w:rPr>
          <w:rFonts w:asciiTheme="minorHAnsi" w:hAnsiTheme="minorHAnsi" w:cstheme="minorHAnsi"/>
          <w:b/>
          <w:color w:val="365F91" w:themeColor="accent1" w:themeShade="BF"/>
          <w:sz w:val="24"/>
          <w:szCs w:val="24"/>
          <w:lang w:val="pl-PL"/>
        </w:rPr>
        <w:t>Dopuszcza się dostawę jednego wybranego wzoru lub kilka wzorów. W przypadku kilku wzorów ich liczba oraz proporcje są dowolne, z zastrzeżeniem zachowania łącznej liczby 600 sztuk.</w:t>
      </w:r>
    </w:p>
    <w:p w14:paraId="53165D24" w14:textId="77777777" w:rsidR="000E1269" w:rsidRPr="000E1269" w:rsidRDefault="000E1269" w:rsidP="0020472B">
      <w:pPr>
        <w:widowControl/>
        <w:adjustRightInd w:val="0"/>
        <w:spacing w:line="324" w:lineRule="auto"/>
        <w:ind w:left="284"/>
        <w:contextualSpacing/>
        <w:rPr>
          <w:rFonts w:asciiTheme="minorHAnsi" w:hAnsiTheme="minorHAnsi" w:cstheme="minorHAnsi"/>
          <w:sz w:val="24"/>
          <w:szCs w:val="24"/>
          <w:lang w:val="pl-PL"/>
        </w:rPr>
      </w:pPr>
      <w:r w:rsidRPr="000E1269">
        <w:rPr>
          <w:rFonts w:asciiTheme="minorHAnsi" w:hAnsiTheme="minorHAnsi" w:cstheme="minorHAnsi"/>
          <w:b/>
          <w:bCs/>
          <w:sz w:val="24"/>
          <w:szCs w:val="24"/>
          <w:lang w:val="pl-PL"/>
        </w:rPr>
        <w:t xml:space="preserve">Wymiary </w:t>
      </w:r>
      <w:proofErr w:type="spellStart"/>
      <w:r w:rsidRPr="000E1269">
        <w:rPr>
          <w:rFonts w:asciiTheme="minorHAnsi" w:hAnsiTheme="minorHAnsi" w:cstheme="minorHAnsi"/>
          <w:b/>
          <w:bCs/>
          <w:sz w:val="24"/>
          <w:szCs w:val="24"/>
          <w:lang w:val="pl-PL"/>
        </w:rPr>
        <w:t>minikocyka</w:t>
      </w:r>
      <w:proofErr w:type="spellEnd"/>
      <w:r w:rsidRPr="000E1269">
        <w:rPr>
          <w:rFonts w:asciiTheme="minorHAnsi" w:hAnsiTheme="minorHAnsi" w:cstheme="minorHAnsi"/>
          <w:sz w:val="24"/>
          <w:szCs w:val="24"/>
          <w:lang w:val="pl-PL"/>
        </w:rPr>
        <w:t xml:space="preserve">: boki kocyka: 24 cm x 24 cm (+/- 1 </w:t>
      </w:r>
      <w:proofErr w:type="gramStart"/>
      <w:r w:rsidRPr="000E1269">
        <w:rPr>
          <w:rFonts w:asciiTheme="minorHAnsi" w:hAnsiTheme="minorHAnsi" w:cstheme="minorHAnsi"/>
          <w:sz w:val="24"/>
          <w:szCs w:val="24"/>
          <w:lang w:val="pl-PL"/>
        </w:rPr>
        <w:t>cm)*</w:t>
      </w:r>
      <w:proofErr w:type="gramEnd"/>
    </w:p>
    <w:p w14:paraId="1C0003F3" w14:textId="77777777" w:rsidR="000E1269" w:rsidRPr="000E1269" w:rsidRDefault="000E1269" w:rsidP="0020472B">
      <w:pPr>
        <w:widowControl/>
        <w:adjustRightInd w:val="0"/>
        <w:spacing w:line="324" w:lineRule="auto"/>
        <w:ind w:left="284"/>
        <w:contextualSpacing/>
        <w:rPr>
          <w:rFonts w:asciiTheme="minorHAnsi" w:hAnsiTheme="minorHAnsi" w:cstheme="minorHAnsi"/>
          <w:sz w:val="24"/>
          <w:szCs w:val="24"/>
          <w:lang w:val="pl-PL"/>
        </w:rPr>
      </w:pPr>
      <w:r w:rsidRPr="000E1269">
        <w:rPr>
          <w:rFonts w:asciiTheme="minorHAnsi" w:hAnsiTheme="minorHAnsi" w:cstheme="minorHAnsi"/>
          <w:b/>
          <w:bCs/>
          <w:sz w:val="24"/>
          <w:szCs w:val="24"/>
          <w:lang w:val="pl-PL"/>
        </w:rPr>
        <w:t xml:space="preserve">Materiał: </w:t>
      </w:r>
      <w:r w:rsidRPr="000E1269">
        <w:rPr>
          <w:rFonts w:asciiTheme="minorHAnsi" w:hAnsiTheme="minorHAnsi" w:cstheme="minorHAnsi"/>
          <w:sz w:val="24"/>
          <w:szCs w:val="24"/>
          <w:lang w:val="pl-PL"/>
        </w:rPr>
        <w:t>plusz</w:t>
      </w:r>
    </w:p>
    <w:p w14:paraId="47A43AE6" w14:textId="77777777" w:rsidR="000E1269" w:rsidRPr="000E1269" w:rsidRDefault="000E1269" w:rsidP="0020472B">
      <w:pPr>
        <w:widowControl/>
        <w:adjustRightInd w:val="0"/>
        <w:spacing w:line="324" w:lineRule="auto"/>
        <w:ind w:left="284"/>
        <w:contextualSpacing/>
        <w:rPr>
          <w:rFonts w:asciiTheme="minorHAnsi" w:hAnsiTheme="minorHAnsi" w:cstheme="minorHAnsi"/>
          <w:b/>
          <w:bCs/>
          <w:sz w:val="24"/>
          <w:szCs w:val="24"/>
          <w:lang w:val="pl-PL"/>
        </w:rPr>
      </w:pPr>
      <w:r w:rsidRPr="000E1269">
        <w:rPr>
          <w:rFonts w:asciiTheme="minorHAnsi" w:hAnsiTheme="minorHAnsi" w:cstheme="minorHAnsi"/>
          <w:b/>
          <w:bCs/>
          <w:sz w:val="24"/>
          <w:szCs w:val="24"/>
          <w:lang w:val="pl-PL"/>
        </w:rPr>
        <w:t>Kolory</w:t>
      </w:r>
      <w:r w:rsidRPr="000E1269">
        <w:rPr>
          <w:rFonts w:asciiTheme="minorHAnsi" w:hAnsiTheme="minorHAnsi" w:cstheme="minorHAnsi"/>
          <w:sz w:val="24"/>
          <w:szCs w:val="24"/>
          <w:lang w:val="pl-PL"/>
        </w:rPr>
        <w:t>: słoń: szary, kocyk: różowy; panda: biało-czarny, kocyk: niebieski, miś: jasnobrązowy, kocyk: kremowy, hipopotam: jasnobrązowy, kocyk: jasnoniebieski</w:t>
      </w:r>
    </w:p>
    <w:p w14:paraId="44416072" w14:textId="77777777" w:rsidR="000E1269" w:rsidRPr="000E1269" w:rsidRDefault="000E1269" w:rsidP="00853F6C">
      <w:pPr>
        <w:widowControl/>
        <w:autoSpaceDE/>
        <w:autoSpaceDN/>
        <w:spacing w:before="120" w:after="160" w:line="276" w:lineRule="auto"/>
        <w:ind w:left="284"/>
        <w:rPr>
          <w:rFonts w:asciiTheme="minorHAnsi" w:hAnsiTheme="minorHAnsi" w:cstheme="minorHAnsi"/>
          <w:sz w:val="24"/>
          <w:szCs w:val="24"/>
          <w:lang w:val="pl-PL"/>
        </w:rPr>
      </w:pPr>
      <w:r w:rsidRPr="000E1269">
        <w:rPr>
          <w:rFonts w:asciiTheme="minorHAnsi" w:hAnsiTheme="minorHAnsi" w:cstheme="minorHAnsi"/>
          <w:sz w:val="24"/>
          <w:szCs w:val="24"/>
          <w:lang w:val="pl-PL"/>
        </w:rPr>
        <w:t>Pozostałe zapisy w niniejszym punkcie OPZ pozostają bez zmian.</w:t>
      </w:r>
    </w:p>
    <w:p w14:paraId="761B0588" w14:textId="606F9547" w:rsidR="009F0A9E" w:rsidRPr="00C97FEC" w:rsidRDefault="002312C2" w:rsidP="00BE70A2">
      <w:pPr>
        <w:spacing w:before="120" w:line="276" w:lineRule="auto"/>
        <w:ind w:left="284" w:right="556"/>
        <w:rPr>
          <w:rFonts w:asciiTheme="minorHAnsi" w:hAnsiTheme="minorHAnsi" w:cstheme="minorHAnsi"/>
          <w:b/>
          <w:sz w:val="24"/>
          <w:szCs w:val="24"/>
          <w:lang w:val="pl-PL"/>
        </w:rPr>
      </w:pPr>
      <w:r w:rsidRPr="00C97FEC">
        <w:rPr>
          <w:rFonts w:asciiTheme="minorHAnsi" w:hAnsiTheme="minorHAnsi" w:cstheme="minorHAnsi"/>
          <w:b/>
          <w:sz w:val="24"/>
          <w:szCs w:val="24"/>
          <w:lang w:val="pl-PL"/>
        </w:rPr>
        <w:t>Jednocześnie Zamawiający dokonuje zmiany zapisów w krótkim opisie przedmiotu zamówienia w rozdziale V „Opis przedmiotu zamówienia” pkt 1 SWZ oraz w pkt. 4.2.2.) Ogłoszenia o zamówieniu</w:t>
      </w:r>
      <w:r w:rsidR="009F0A9E" w:rsidRPr="00C97FEC">
        <w:rPr>
          <w:rFonts w:asciiTheme="minorHAnsi" w:hAnsiTheme="minorHAnsi" w:cstheme="minorHAnsi"/>
          <w:b/>
          <w:sz w:val="24"/>
          <w:szCs w:val="24"/>
          <w:lang w:val="pl-PL"/>
        </w:rPr>
        <w:t xml:space="preserve"> nr 2026/BZP 00150057/01 z dnia 11</w:t>
      </w:r>
      <w:r w:rsidRPr="00C97FEC">
        <w:rPr>
          <w:rFonts w:asciiTheme="minorHAnsi" w:hAnsiTheme="minorHAnsi" w:cstheme="minorHAnsi"/>
          <w:b/>
          <w:sz w:val="24"/>
          <w:szCs w:val="24"/>
          <w:lang w:val="pl-PL"/>
        </w:rPr>
        <w:t>.</w:t>
      </w:r>
      <w:r w:rsidR="00B729D5" w:rsidRPr="00C97FEC">
        <w:rPr>
          <w:rFonts w:asciiTheme="minorHAnsi" w:hAnsiTheme="minorHAnsi" w:cstheme="minorHAnsi"/>
          <w:b/>
          <w:sz w:val="24"/>
          <w:szCs w:val="24"/>
          <w:lang w:val="pl-PL"/>
        </w:rPr>
        <w:t>03.2026 r.</w:t>
      </w:r>
      <w:r w:rsidRPr="00C97FEC">
        <w:rPr>
          <w:rFonts w:asciiTheme="minorHAnsi" w:hAnsiTheme="minorHAnsi" w:cstheme="minorHAnsi"/>
          <w:b/>
          <w:sz w:val="24"/>
          <w:szCs w:val="24"/>
          <w:lang w:val="pl-PL"/>
        </w:rPr>
        <w:t xml:space="preserve"> </w:t>
      </w:r>
    </w:p>
    <w:p w14:paraId="75969206" w14:textId="35C28ADB" w:rsidR="00B729D5" w:rsidRPr="00C97FEC" w:rsidRDefault="00B729D5" w:rsidP="0020472B">
      <w:pPr>
        <w:spacing w:before="240" w:line="276" w:lineRule="auto"/>
        <w:ind w:left="284" w:right="556"/>
        <w:rPr>
          <w:rFonts w:asciiTheme="minorHAnsi" w:hAnsiTheme="minorHAnsi" w:cstheme="minorHAnsi"/>
          <w:bCs/>
          <w:sz w:val="24"/>
          <w:szCs w:val="24"/>
          <w:lang w:val="pl-PL"/>
        </w:rPr>
      </w:pPr>
      <w:r w:rsidRPr="00C97FEC">
        <w:rPr>
          <w:rFonts w:asciiTheme="minorHAnsi" w:hAnsiTheme="minorHAnsi" w:cstheme="minorHAnsi"/>
          <w:bCs/>
          <w:sz w:val="24"/>
          <w:szCs w:val="24"/>
          <w:lang w:val="pl-PL"/>
        </w:rPr>
        <w:lastRenderedPageBreak/>
        <w:t>W związku z powyższym zmianie ulega treść krótkiego opisu przedmiotu zamówienia w</w:t>
      </w:r>
      <w:r w:rsidR="001C3F80">
        <w:rPr>
          <w:rFonts w:asciiTheme="minorHAnsi" w:hAnsiTheme="minorHAnsi" w:cstheme="minorHAnsi"/>
          <w:bCs/>
          <w:sz w:val="24"/>
          <w:szCs w:val="24"/>
          <w:lang w:val="pl-PL"/>
        </w:rPr>
        <w:t> </w:t>
      </w:r>
      <w:r w:rsidRPr="00C97FEC">
        <w:rPr>
          <w:rFonts w:asciiTheme="minorHAnsi" w:hAnsiTheme="minorHAnsi" w:cstheme="minorHAnsi"/>
          <w:bCs/>
          <w:sz w:val="24"/>
          <w:szCs w:val="24"/>
          <w:lang w:val="pl-PL"/>
        </w:rPr>
        <w:t>następującym zakresie:</w:t>
      </w:r>
    </w:p>
    <w:p w14:paraId="0CD2CA27" w14:textId="316B1F25" w:rsidR="002312C2" w:rsidRPr="00C97FEC" w:rsidRDefault="002312C2" w:rsidP="004B35CC">
      <w:pPr>
        <w:spacing w:before="240" w:line="276" w:lineRule="auto"/>
        <w:ind w:left="284" w:right="556"/>
        <w:rPr>
          <w:rFonts w:asciiTheme="minorHAnsi" w:hAnsiTheme="minorHAnsi" w:cstheme="minorHAnsi"/>
          <w:bCs/>
          <w:sz w:val="24"/>
          <w:szCs w:val="24"/>
          <w:lang w:val="pl-PL"/>
        </w:rPr>
      </w:pPr>
      <w:r w:rsidRPr="00C97FEC">
        <w:rPr>
          <w:rFonts w:asciiTheme="minorHAnsi" w:hAnsiTheme="minorHAnsi" w:cstheme="minorHAnsi"/>
          <w:bCs/>
          <w:sz w:val="24"/>
          <w:szCs w:val="24"/>
          <w:lang w:val="pl-PL"/>
        </w:rPr>
        <w:t>Jest:</w:t>
      </w:r>
    </w:p>
    <w:p w14:paraId="4A60850D" w14:textId="77777777" w:rsidR="009F0A9E" w:rsidRPr="00C97FEC" w:rsidRDefault="002312C2" w:rsidP="00853F6C">
      <w:pPr>
        <w:spacing w:before="148" w:line="276" w:lineRule="auto"/>
        <w:ind w:left="284" w:right="554"/>
        <w:rPr>
          <w:rFonts w:asciiTheme="minorHAnsi" w:hAnsiTheme="minorHAnsi" w:cstheme="minorHAnsi"/>
          <w:bCs/>
          <w:sz w:val="24"/>
          <w:szCs w:val="24"/>
          <w:lang w:val="pl-PL"/>
        </w:rPr>
      </w:pPr>
      <w:r w:rsidRPr="00C97FEC">
        <w:rPr>
          <w:rFonts w:asciiTheme="minorHAnsi" w:hAnsiTheme="minorHAnsi" w:cstheme="minorHAnsi"/>
          <w:bCs/>
          <w:sz w:val="24"/>
          <w:szCs w:val="24"/>
          <w:lang w:val="pl-PL"/>
        </w:rPr>
        <w:t>„</w:t>
      </w:r>
      <w:r w:rsidR="009F0A9E" w:rsidRPr="00C97FEC">
        <w:rPr>
          <w:rFonts w:asciiTheme="minorHAnsi" w:hAnsiTheme="minorHAnsi" w:cstheme="minorHAnsi"/>
          <w:bCs/>
          <w:sz w:val="24"/>
          <w:szCs w:val="24"/>
          <w:lang w:val="pl-PL"/>
        </w:rPr>
        <w:t>Przedmiotem zamówienia jest wykonanie, oznakowanie oraz dostawa materiałów promocyjnych określonych poniżej:</w:t>
      </w:r>
    </w:p>
    <w:p w14:paraId="45E4E89E" w14:textId="6C91EAD5" w:rsidR="009F0A9E" w:rsidRPr="00C97FEC" w:rsidRDefault="009F0A9E" w:rsidP="004B35CC">
      <w:pPr>
        <w:spacing w:before="120" w:line="276" w:lineRule="auto"/>
        <w:ind w:left="284" w:right="556"/>
        <w:rPr>
          <w:rFonts w:asciiTheme="minorHAnsi" w:hAnsiTheme="minorHAnsi" w:cstheme="minorHAnsi"/>
          <w:bCs/>
          <w:sz w:val="24"/>
          <w:szCs w:val="24"/>
          <w:lang w:val="pl-PL"/>
        </w:rPr>
      </w:pPr>
      <w:r w:rsidRPr="00C97FEC">
        <w:rPr>
          <w:rFonts w:asciiTheme="minorHAnsi" w:hAnsiTheme="minorHAnsi" w:cstheme="minorHAnsi"/>
          <w:bCs/>
          <w:sz w:val="24"/>
          <w:szCs w:val="24"/>
          <w:lang w:val="pl-PL"/>
        </w:rPr>
        <w:t>(…)</w:t>
      </w:r>
      <w:r w:rsidRPr="00C97FEC">
        <w:rPr>
          <w:rFonts w:asciiTheme="minorHAnsi" w:hAnsiTheme="minorHAnsi" w:cstheme="minorHAnsi"/>
          <w:bCs/>
          <w:sz w:val="24"/>
          <w:szCs w:val="24"/>
          <w:lang w:val="pl-PL"/>
        </w:rPr>
        <w:tab/>
      </w:r>
    </w:p>
    <w:p w14:paraId="3309A570" w14:textId="77777777" w:rsidR="0020472B" w:rsidRDefault="009F0A9E" w:rsidP="00853F6C">
      <w:pPr>
        <w:spacing w:before="148" w:line="276" w:lineRule="auto"/>
        <w:ind w:left="284" w:right="554"/>
        <w:rPr>
          <w:rFonts w:asciiTheme="minorHAnsi" w:hAnsiTheme="minorHAnsi" w:cstheme="minorHAnsi"/>
          <w:bCs/>
          <w:sz w:val="24"/>
          <w:szCs w:val="24"/>
          <w:lang w:val="pl-PL"/>
        </w:rPr>
      </w:pPr>
      <w:r w:rsidRPr="00C97FEC">
        <w:rPr>
          <w:rFonts w:asciiTheme="minorHAnsi" w:hAnsiTheme="minorHAnsi" w:cstheme="minorHAnsi"/>
          <w:bCs/>
          <w:sz w:val="24"/>
          <w:szCs w:val="24"/>
          <w:lang w:val="pl-PL"/>
        </w:rPr>
        <w:t>20.</w:t>
      </w:r>
      <w:r w:rsidRPr="00C97FEC">
        <w:rPr>
          <w:rFonts w:asciiTheme="minorHAnsi" w:hAnsiTheme="minorHAnsi" w:cstheme="minorHAnsi"/>
          <w:bCs/>
          <w:sz w:val="24"/>
          <w:szCs w:val="24"/>
          <w:lang w:val="pl-PL"/>
        </w:rPr>
        <w:tab/>
        <w:t>Ręcznik dziecięcy z główką królika – 600 szt.</w:t>
      </w:r>
    </w:p>
    <w:p w14:paraId="3F306A2F" w14:textId="141C8751" w:rsidR="009F0A9E" w:rsidRPr="00C97FEC" w:rsidRDefault="009F0A9E" w:rsidP="00853F6C">
      <w:pPr>
        <w:spacing w:before="148" w:line="276" w:lineRule="auto"/>
        <w:ind w:left="284" w:right="554"/>
        <w:rPr>
          <w:rFonts w:asciiTheme="minorHAnsi" w:hAnsiTheme="minorHAnsi" w:cstheme="minorHAnsi"/>
          <w:bCs/>
          <w:sz w:val="24"/>
          <w:szCs w:val="24"/>
          <w:lang w:val="pl-PL"/>
        </w:rPr>
      </w:pPr>
      <w:r w:rsidRPr="00C97FEC">
        <w:rPr>
          <w:rFonts w:asciiTheme="minorHAnsi" w:hAnsiTheme="minorHAnsi" w:cstheme="minorHAnsi"/>
          <w:bCs/>
          <w:sz w:val="24"/>
          <w:szCs w:val="24"/>
          <w:lang w:val="pl-PL"/>
        </w:rPr>
        <w:t>(…)”</w:t>
      </w:r>
    </w:p>
    <w:p w14:paraId="13293491" w14:textId="77777777" w:rsidR="002312C2" w:rsidRPr="00C97FEC" w:rsidRDefault="002312C2" w:rsidP="0020472B">
      <w:pPr>
        <w:spacing w:before="240" w:line="276" w:lineRule="auto"/>
        <w:ind w:left="284" w:right="556"/>
        <w:rPr>
          <w:rFonts w:asciiTheme="minorHAnsi" w:hAnsiTheme="minorHAnsi" w:cstheme="minorHAnsi"/>
          <w:b/>
          <w:sz w:val="24"/>
          <w:szCs w:val="24"/>
          <w:lang w:val="pl-PL"/>
        </w:rPr>
      </w:pPr>
      <w:r w:rsidRPr="00C97FEC">
        <w:rPr>
          <w:rFonts w:asciiTheme="minorHAnsi" w:hAnsiTheme="minorHAnsi" w:cstheme="minorHAnsi"/>
          <w:b/>
          <w:bCs/>
          <w:sz w:val="24"/>
          <w:szCs w:val="24"/>
          <w:lang w:val="pl-PL"/>
        </w:rPr>
        <w:t>Otrzymuje brzmienie po zmianie</w:t>
      </w:r>
      <w:r w:rsidRPr="00C97FEC">
        <w:rPr>
          <w:rFonts w:asciiTheme="minorHAnsi" w:hAnsiTheme="minorHAnsi" w:cstheme="minorHAnsi"/>
          <w:b/>
          <w:sz w:val="24"/>
          <w:szCs w:val="24"/>
          <w:lang w:val="pl-PL"/>
        </w:rPr>
        <w:t>:</w:t>
      </w:r>
    </w:p>
    <w:p w14:paraId="019118E8" w14:textId="00DA801E" w:rsidR="009F0A9E" w:rsidRPr="00C97FEC" w:rsidRDefault="009F0A9E" w:rsidP="00853F6C">
      <w:pPr>
        <w:spacing w:before="148" w:line="276" w:lineRule="auto"/>
        <w:ind w:left="284" w:right="554"/>
        <w:rPr>
          <w:rFonts w:asciiTheme="minorHAnsi" w:hAnsiTheme="minorHAnsi" w:cstheme="minorHAnsi"/>
          <w:sz w:val="24"/>
          <w:szCs w:val="24"/>
          <w:lang w:val="pl-PL"/>
        </w:rPr>
      </w:pPr>
      <w:r w:rsidRPr="00C97FEC">
        <w:rPr>
          <w:rFonts w:asciiTheme="minorHAnsi" w:hAnsiTheme="minorHAnsi" w:cstheme="minorHAnsi"/>
          <w:sz w:val="24"/>
          <w:szCs w:val="24"/>
          <w:lang w:val="pl-PL"/>
        </w:rPr>
        <w:t>„Przedmiotem zamówienia jest wykonanie, oznakowanie oraz dostawa materiałów promocyjnych określonych poniżej:</w:t>
      </w:r>
    </w:p>
    <w:p w14:paraId="36752D5C" w14:textId="77777777" w:rsidR="009F0A9E" w:rsidRPr="00C97FEC" w:rsidRDefault="009F0A9E" w:rsidP="00853F6C">
      <w:pPr>
        <w:spacing w:before="148" w:line="276" w:lineRule="auto"/>
        <w:ind w:left="284" w:right="554"/>
        <w:rPr>
          <w:rFonts w:asciiTheme="minorHAnsi" w:hAnsiTheme="minorHAnsi" w:cstheme="minorHAnsi"/>
          <w:sz w:val="24"/>
          <w:szCs w:val="24"/>
          <w:lang w:val="pl-PL"/>
        </w:rPr>
      </w:pPr>
      <w:r w:rsidRPr="00C97FEC">
        <w:rPr>
          <w:rFonts w:asciiTheme="minorHAnsi" w:hAnsiTheme="minorHAnsi" w:cstheme="minorHAnsi"/>
          <w:sz w:val="24"/>
          <w:szCs w:val="24"/>
          <w:lang w:val="pl-PL"/>
        </w:rPr>
        <w:t>(…)</w:t>
      </w:r>
      <w:r w:rsidRPr="00C97FEC">
        <w:rPr>
          <w:rFonts w:asciiTheme="minorHAnsi" w:hAnsiTheme="minorHAnsi" w:cstheme="minorHAnsi"/>
          <w:sz w:val="24"/>
          <w:szCs w:val="24"/>
          <w:lang w:val="pl-PL"/>
        </w:rPr>
        <w:tab/>
      </w:r>
    </w:p>
    <w:p w14:paraId="3712A0B1" w14:textId="77777777" w:rsidR="0020472B" w:rsidRDefault="009F0A9E" w:rsidP="00853F6C">
      <w:pPr>
        <w:spacing w:line="276" w:lineRule="auto"/>
        <w:ind w:left="284" w:right="554"/>
        <w:rPr>
          <w:rFonts w:asciiTheme="minorHAnsi" w:hAnsiTheme="minorHAnsi" w:cstheme="minorHAnsi"/>
          <w:sz w:val="24"/>
          <w:szCs w:val="24"/>
          <w:lang w:val="pl-PL"/>
        </w:rPr>
      </w:pPr>
      <w:r w:rsidRPr="00C97FEC">
        <w:rPr>
          <w:rFonts w:asciiTheme="minorHAnsi" w:hAnsiTheme="minorHAnsi" w:cstheme="minorHAnsi"/>
          <w:sz w:val="24"/>
          <w:szCs w:val="24"/>
          <w:lang w:val="pl-PL"/>
        </w:rPr>
        <w:t>20.</w:t>
      </w:r>
      <w:r w:rsidRPr="00C97FEC">
        <w:rPr>
          <w:rFonts w:asciiTheme="minorHAnsi" w:hAnsiTheme="minorHAnsi" w:cstheme="minorHAnsi"/>
          <w:sz w:val="24"/>
          <w:szCs w:val="24"/>
          <w:lang w:val="pl-PL"/>
        </w:rPr>
        <w:tab/>
        <w:t xml:space="preserve">Ręcznik dziecięcy z główką </w:t>
      </w:r>
      <w:r w:rsidRPr="00C97FEC">
        <w:rPr>
          <w:rFonts w:asciiTheme="minorHAnsi" w:hAnsiTheme="minorHAnsi" w:cstheme="minorHAnsi"/>
          <w:b/>
          <w:bCs/>
          <w:color w:val="365F91" w:themeColor="accent1" w:themeShade="BF"/>
          <w:sz w:val="24"/>
          <w:szCs w:val="24"/>
          <w:lang w:val="pl-PL"/>
        </w:rPr>
        <w:t>zwierzątka</w:t>
      </w:r>
      <w:r w:rsidRPr="00C97FEC">
        <w:rPr>
          <w:rFonts w:asciiTheme="minorHAnsi" w:hAnsiTheme="minorHAnsi" w:cstheme="minorHAnsi"/>
          <w:sz w:val="24"/>
          <w:szCs w:val="24"/>
          <w:lang w:val="pl-PL"/>
        </w:rPr>
        <w:t xml:space="preserve"> – 600 szt.</w:t>
      </w:r>
    </w:p>
    <w:p w14:paraId="40E92BEC" w14:textId="60AB842F" w:rsidR="002312C2" w:rsidRPr="00C97FEC" w:rsidRDefault="009F0A9E" w:rsidP="0020472B">
      <w:pPr>
        <w:spacing w:before="120" w:line="276" w:lineRule="auto"/>
        <w:ind w:left="284" w:right="556"/>
        <w:rPr>
          <w:rFonts w:asciiTheme="minorHAnsi" w:hAnsiTheme="minorHAnsi" w:cstheme="minorHAnsi"/>
          <w:bCs/>
          <w:sz w:val="24"/>
          <w:szCs w:val="24"/>
          <w:lang w:val="pl-PL"/>
        </w:rPr>
      </w:pPr>
      <w:r w:rsidRPr="00C97FEC">
        <w:rPr>
          <w:rFonts w:asciiTheme="minorHAnsi" w:hAnsiTheme="minorHAnsi" w:cstheme="minorHAnsi"/>
          <w:sz w:val="24"/>
          <w:szCs w:val="24"/>
          <w:lang w:val="pl-PL"/>
        </w:rPr>
        <w:t>(…)”</w:t>
      </w:r>
    </w:p>
    <w:p w14:paraId="4C46D5F9" w14:textId="4D1C56E6" w:rsidR="002312C2" w:rsidRPr="00C97FEC" w:rsidRDefault="00B729D5" w:rsidP="00853F6C">
      <w:pPr>
        <w:spacing w:before="148" w:line="276" w:lineRule="auto"/>
        <w:ind w:left="284" w:right="554"/>
        <w:rPr>
          <w:rFonts w:asciiTheme="minorHAnsi" w:hAnsiTheme="minorHAnsi" w:cstheme="minorHAnsi"/>
          <w:bCs/>
          <w:sz w:val="24"/>
          <w:szCs w:val="24"/>
          <w:lang w:val="pl-PL"/>
        </w:rPr>
      </w:pPr>
      <w:r w:rsidRPr="00C97FEC">
        <w:rPr>
          <w:rFonts w:asciiTheme="minorHAnsi" w:hAnsiTheme="minorHAnsi" w:cstheme="minorHAnsi"/>
          <w:bCs/>
          <w:sz w:val="24"/>
          <w:szCs w:val="24"/>
          <w:lang w:val="pl-PL"/>
        </w:rPr>
        <w:t>Pozostałe zapisy SWZ oraz ogłoszenia o zamówieniu dot. krótkiego opisu przedmiotu zamówienia pozostają bez zmian.</w:t>
      </w:r>
    </w:p>
    <w:p w14:paraId="3DECD32D" w14:textId="77777777" w:rsidR="00B729D5" w:rsidRPr="00C97FEC" w:rsidRDefault="00B729D5" w:rsidP="00853F6C">
      <w:pPr>
        <w:pStyle w:val="Tekstpodstawowy"/>
        <w:spacing w:line="276" w:lineRule="auto"/>
        <w:ind w:left="284"/>
        <w:rPr>
          <w:rFonts w:asciiTheme="minorHAnsi" w:hAnsiTheme="minorHAnsi" w:cstheme="minorHAnsi"/>
          <w:b/>
          <w:lang w:val="pl-PL"/>
        </w:rPr>
      </w:pPr>
    </w:p>
    <w:p w14:paraId="5B131557" w14:textId="5502FC53" w:rsidR="00BE3F80" w:rsidRPr="00C97FEC" w:rsidRDefault="00BD37CA" w:rsidP="00853F6C">
      <w:pPr>
        <w:pStyle w:val="Tekstpodstawowy"/>
        <w:spacing w:line="276" w:lineRule="auto"/>
        <w:ind w:left="284"/>
        <w:rPr>
          <w:rFonts w:asciiTheme="minorHAnsi" w:hAnsiTheme="minorHAnsi" w:cstheme="minorHAnsi"/>
          <w:b/>
          <w:lang w:val="pl-PL"/>
        </w:rPr>
      </w:pPr>
      <w:r w:rsidRPr="00BD37CA">
        <w:rPr>
          <w:rFonts w:asciiTheme="minorHAnsi" w:hAnsiTheme="minorHAnsi" w:cstheme="minorHAnsi"/>
          <w:b/>
          <w:lang w:val="pl-PL"/>
        </w:rPr>
        <w:t xml:space="preserve">Zestaw pytań Wykonawcy nr </w:t>
      </w:r>
      <w:r>
        <w:rPr>
          <w:rFonts w:asciiTheme="minorHAnsi" w:hAnsiTheme="minorHAnsi" w:cstheme="minorHAnsi"/>
          <w:b/>
          <w:lang w:val="pl-PL"/>
        </w:rPr>
        <w:t>2</w:t>
      </w:r>
      <w:r w:rsidRPr="00BD37CA">
        <w:rPr>
          <w:rFonts w:asciiTheme="minorHAnsi" w:hAnsiTheme="minorHAnsi" w:cstheme="minorHAnsi"/>
          <w:b/>
          <w:lang w:val="pl-PL"/>
        </w:rPr>
        <w:t>, który wpłynął na platformę e-Zamówienia w dniu 12.03.2026 r. oraz</w:t>
      </w:r>
      <w:r w:rsidR="001C3F80">
        <w:rPr>
          <w:rFonts w:asciiTheme="minorHAnsi" w:hAnsiTheme="minorHAnsi" w:cstheme="minorHAnsi"/>
          <w:b/>
          <w:lang w:val="pl-PL"/>
        </w:rPr>
        <w:t> </w:t>
      </w:r>
      <w:r w:rsidRPr="00BD37CA">
        <w:rPr>
          <w:rFonts w:asciiTheme="minorHAnsi" w:hAnsiTheme="minorHAnsi" w:cstheme="minorHAnsi"/>
          <w:b/>
          <w:lang w:val="pl-PL"/>
        </w:rPr>
        <w:t>na pocztę e-mail w dniu 13.03.2026 r (zawierający tożsame zapytanie)</w:t>
      </w:r>
      <w:r>
        <w:rPr>
          <w:rFonts w:asciiTheme="minorHAnsi" w:hAnsiTheme="minorHAnsi" w:cstheme="minorHAnsi"/>
          <w:b/>
          <w:lang w:val="pl-PL"/>
        </w:rPr>
        <w:t>:</w:t>
      </w:r>
    </w:p>
    <w:p w14:paraId="767CBF17" w14:textId="2AE2CD31" w:rsidR="005E772D" w:rsidRPr="00C97FEC" w:rsidRDefault="005E772D" w:rsidP="00853F6C">
      <w:pPr>
        <w:spacing w:before="148" w:line="276" w:lineRule="auto"/>
        <w:ind w:left="284" w:right="554"/>
        <w:rPr>
          <w:rFonts w:asciiTheme="minorHAnsi" w:hAnsiTheme="minorHAnsi" w:cstheme="minorHAnsi"/>
          <w:bCs/>
          <w:sz w:val="24"/>
          <w:szCs w:val="24"/>
          <w:lang w:val="pl-PL"/>
        </w:rPr>
      </w:pPr>
      <w:r w:rsidRPr="00C97FEC">
        <w:rPr>
          <w:rFonts w:asciiTheme="minorHAnsi" w:hAnsiTheme="minorHAnsi" w:cstheme="minorHAnsi"/>
          <w:bCs/>
          <w:sz w:val="24"/>
          <w:szCs w:val="24"/>
          <w:lang w:val="pl-PL"/>
        </w:rPr>
        <w:t xml:space="preserve">„Witam serdecznie Czy kalendarze mają być całkowicie personalizowane pod Państwa, czyli: - kalendarz trójdzielny, indywidualnie drukowane główka, plecki i kalendaria, czy może tylko główka i plecki a kalendaria mogą być standardowe? - kalendarz biurkowy, indywidualnie drukowane okładka i kalendaria, czy nadruk umiejscowiony na standardowej powierzani przeznaczonej pod </w:t>
      </w:r>
      <w:proofErr w:type="gramStart"/>
      <w:r w:rsidRPr="00C97FEC">
        <w:rPr>
          <w:rFonts w:asciiTheme="minorHAnsi" w:hAnsiTheme="minorHAnsi" w:cstheme="minorHAnsi"/>
          <w:bCs/>
          <w:sz w:val="24"/>
          <w:szCs w:val="24"/>
          <w:lang w:val="pl-PL"/>
        </w:rPr>
        <w:t>nadruk(</w:t>
      </w:r>
      <w:proofErr w:type="gramEnd"/>
      <w:r w:rsidRPr="00C97FEC">
        <w:rPr>
          <w:rFonts w:asciiTheme="minorHAnsi" w:hAnsiTheme="minorHAnsi" w:cstheme="minorHAnsi"/>
          <w:bCs/>
          <w:sz w:val="24"/>
          <w:szCs w:val="24"/>
          <w:lang w:val="pl-PL"/>
        </w:rPr>
        <w:t>kartonik- stopka)?”</w:t>
      </w:r>
    </w:p>
    <w:p w14:paraId="130F28E9" w14:textId="77777777" w:rsidR="00BE3F80" w:rsidRPr="00C97FEC" w:rsidRDefault="00BE3F80" w:rsidP="0020472B">
      <w:pPr>
        <w:spacing w:before="240" w:line="276" w:lineRule="auto"/>
        <w:ind w:left="284" w:right="556"/>
        <w:rPr>
          <w:rFonts w:asciiTheme="minorHAnsi" w:hAnsiTheme="minorHAnsi" w:cstheme="minorHAnsi"/>
          <w:b/>
          <w:sz w:val="24"/>
          <w:szCs w:val="24"/>
          <w:lang w:val="pl-PL"/>
        </w:rPr>
      </w:pPr>
      <w:r w:rsidRPr="00C97FEC">
        <w:rPr>
          <w:rFonts w:asciiTheme="minorHAnsi" w:hAnsiTheme="minorHAnsi" w:cstheme="minorHAnsi"/>
          <w:b/>
          <w:sz w:val="24"/>
          <w:szCs w:val="24"/>
          <w:lang w:val="pl-PL"/>
        </w:rPr>
        <w:t>Odpowiedź Zamawiającego:</w:t>
      </w:r>
    </w:p>
    <w:p w14:paraId="434B14A3" w14:textId="78C9DA78" w:rsidR="00325637" w:rsidRPr="00325637" w:rsidRDefault="00325637" w:rsidP="0020472B">
      <w:pPr>
        <w:widowControl/>
        <w:autoSpaceDE/>
        <w:autoSpaceDN/>
        <w:spacing w:before="240" w:line="276" w:lineRule="auto"/>
        <w:ind w:left="284"/>
        <w:rPr>
          <w:rFonts w:asciiTheme="minorHAnsi" w:hAnsiTheme="minorHAnsi" w:cstheme="minorHAnsi"/>
          <w:sz w:val="24"/>
          <w:szCs w:val="24"/>
          <w:lang w:val="pl-PL"/>
        </w:rPr>
      </w:pPr>
      <w:r w:rsidRPr="00325637">
        <w:rPr>
          <w:rFonts w:asciiTheme="minorHAnsi" w:hAnsiTheme="minorHAnsi" w:cstheme="minorHAnsi"/>
          <w:sz w:val="24"/>
          <w:szCs w:val="24"/>
          <w:lang w:val="pl-PL"/>
        </w:rPr>
        <w:t xml:space="preserve">W odpowiedzi na pytanie dotyczące Opisu przedmiotu zamówienia (OPZ) stanowiącego załącznik </w:t>
      </w:r>
      <w:r w:rsidRPr="00325637">
        <w:rPr>
          <w:rFonts w:asciiTheme="minorHAnsi" w:hAnsiTheme="minorHAnsi" w:cstheme="minorHAnsi"/>
          <w:b/>
          <w:bCs/>
          <w:sz w:val="24"/>
          <w:szCs w:val="24"/>
          <w:lang w:val="pl-PL"/>
        </w:rPr>
        <w:t xml:space="preserve">nr 1 SWZ, Rozdz. IV poz. 23 pn. „Kalendarz ścienny trójdzielny na 2027 rok” oraz poz. 24. </w:t>
      </w:r>
      <w:r w:rsidR="00C97FEC">
        <w:rPr>
          <w:rFonts w:asciiTheme="minorHAnsi" w:hAnsiTheme="minorHAnsi" w:cstheme="minorHAnsi"/>
          <w:b/>
          <w:bCs/>
          <w:sz w:val="24"/>
          <w:szCs w:val="24"/>
          <w:lang w:val="pl-PL"/>
        </w:rPr>
        <w:t>p</w:t>
      </w:r>
      <w:r w:rsidRPr="00325637">
        <w:rPr>
          <w:rFonts w:asciiTheme="minorHAnsi" w:hAnsiTheme="minorHAnsi" w:cstheme="minorHAnsi"/>
          <w:b/>
          <w:bCs/>
          <w:sz w:val="24"/>
          <w:szCs w:val="24"/>
          <w:lang w:val="pl-PL"/>
        </w:rPr>
        <w:t>n. „Kalendarz biurkowy na 2027 rok</w:t>
      </w:r>
      <w:r w:rsidRPr="00325637">
        <w:rPr>
          <w:rFonts w:asciiTheme="minorHAnsi" w:hAnsiTheme="minorHAnsi" w:cstheme="minorHAnsi"/>
          <w:sz w:val="24"/>
          <w:szCs w:val="24"/>
          <w:lang w:val="pl-PL"/>
        </w:rPr>
        <w:t>”</w:t>
      </w:r>
      <w:r w:rsidR="00C97FEC">
        <w:rPr>
          <w:rFonts w:asciiTheme="minorHAnsi" w:hAnsiTheme="minorHAnsi" w:cstheme="minorHAnsi"/>
          <w:sz w:val="24"/>
          <w:szCs w:val="24"/>
          <w:lang w:val="pl-PL"/>
        </w:rPr>
        <w:t>:</w:t>
      </w:r>
      <w:r w:rsidRPr="00325637">
        <w:rPr>
          <w:rFonts w:asciiTheme="minorHAnsi" w:hAnsiTheme="minorHAnsi" w:cstheme="minorHAnsi"/>
          <w:sz w:val="24"/>
          <w:szCs w:val="24"/>
          <w:lang w:val="pl-PL"/>
        </w:rPr>
        <w:t xml:space="preserve"> </w:t>
      </w:r>
    </w:p>
    <w:p w14:paraId="32638942" w14:textId="77777777" w:rsidR="00325637" w:rsidRPr="00325637" w:rsidRDefault="00325637" w:rsidP="00853F6C">
      <w:pPr>
        <w:widowControl/>
        <w:autoSpaceDE/>
        <w:autoSpaceDN/>
        <w:spacing w:line="276" w:lineRule="auto"/>
        <w:ind w:left="284"/>
        <w:rPr>
          <w:rFonts w:asciiTheme="minorHAnsi" w:hAnsiTheme="minorHAnsi" w:cstheme="minorHAnsi"/>
          <w:sz w:val="24"/>
          <w:szCs w:val="24"/>
          <w:lang w:val="pl-PL"/>
        </w:rPr>
      </w:pPr>
    </w:p>
    <w:p w14:paraId="2F956CDD" w14:textId="49374A13" w:rsidR="00325637" w:rsidRPr="00325637" w:rsidRDefault="00325637" w:rsidP="00853F6C">
      <w:pPr>
        <w:widowControl/>
        <w:autoSpaceDE/>
        <w:autoSpaceDN/>
        <w:spacing w:line="276" w:lineRule="auto"/>
        <w:ind w:left="284"/>
        <w:rPr>
          <w:rFonts w:asciiTheme="minorHAnsi" w:hAnsiTheme="minorHAnsi" w:cstheme="minorHAnsi"/>
          <w:sz w:val="24"/>
          <w:szCs w:val="24"/>
          <w:lang w:val="pl-PL"/>
        </w:rPr>
      </w:pPr>
      <w:r w:rsidRPr="00325637">
        <w:rPr>
          <w:rFonts w:asciiTheme="minorHAnsi" w:hAnsiTheme="minorHAnsi" w:cstheme="minorHAnsi"/>
          <w:sz w:val="24"/>
          <w:szCs w:val="24"/>
          <w:lang w:val="pl-PL"/>
        </w:rPr>
        <w:t>Zamawiający zmienia opis asortymentu zawarty w Załączniku nr 1 SWZ – Opis Przedmiotu Zamówienia (OPZ) – rozdz. IV poz. 23 pn. „Kalendarz ścienny trójdzielny na 20</w:t>
      </w:r>
      <w:r w:rsidR="002B4787">
        <w:rPr>
          <w:rFonts w:asciiTheme="minorHAnsi" w:hAnsiTheme="minorHAnsi" w:cstheme="minorHAnsi"/>
          <w:sz w:val="24"/>
          <w:szCs w:val="24"/>
          <w:lang w:val="pl-PL"/>
        </w:rPr>
        <w:t>2</w:t>
      </w:r>
      <w:r w:rsidRPr="00325637">
        <w:rPr>
          <w:rFonts w:asciiTheme="minorHAnsi" w:hAnsiTheme="minorHAnsi" w:cstheme="minorHAnsi"/>
          <w:sz w:val="24"/>
          <w:szCs w:val="24"/>
          <w:lang w:val="pl-PL"/>
        </w:rPr>
        <w:t xml:space="preserve">7 rok” oraz poz. 24. </w:t>
      </w:r>
      <w:r w:rsidR="00C97FEC">
        <w:rPr>
          <w:rFonts w:asciiTheme="minorHAnsi" w:hAnsiTheme="minorHAnsi" w:cstheme="minorHAnsi"/>
          <w:sz w:val="24"/>
          <w:szCs w:val="24"/>
          <w:lang w:val="pl-PL"/>
        </w:rPr>
        <w:t>p</w:t>
      </w:r>
      <w:r w:rsidRPr="00325637">
        <w:rPr>
          <w:rFonts w:asciiTheme="minorHAnsi" w:hAnsiTheme="minorHAnsi" w:cstheme="minorHAnsi"/>
          <w:sz w:val="24"/>
          <w:szCs w:val="24"/>
          <w:lang w:val="pl-PL"/>
        </w:rPr>
        <w:t>n. „Kalendarz biurkowy na 2027 rok</w:t>
      </w:r>
      <w:r w:rsidR="00C97FEC">
        <w:rPr>
          <w:rFonts w:asciiTheme="minorHAnsi" w:hAnsiTheme="minorHAnsi" w:cstheme="minorHAnsi"/>
          <w:sz w:val="24"/>
          <w:szCs w:val="24"/>
          <w:lang w:val="pl-PL"/>
        </w:rPr>
        <w:t>”</w:t>
      </w:r>
      <w:r w:rsidR="002B4787">
        <w:rPr>
          <w:rFonts w:asciiTheme="minorHAnsi" w:hAnsiTheme="minorHAnsi" w:cstheme="minorHAnsi"/>
          <w:sz w:val="24"/>
          <w:szCs w:val="24"/>
          <w:lang w:val="pl-PL"/>
        </w:rPr>
        <w:t>,</w:t>
      </w:r>
      <w:r w:rsidRPr="00325637">
        <w:rPr>
          <w:rFonts w:asciiTheme="minorHAnsi" w:hAnsiTheme="minorHAnsi" w:cstheme="minorHAnsi"/>
          <w:sz w:val="24"/>
          <w:szCs w:val="24"/>
          <w:lang w:val="pl-PL"/>
        </w:rPr>
        <w:t xml:space="preserve"> jak niżej:</w:t>
      </w:r>
    </w:p>
    <w:p w14:paraId="127E237E" w14:textId="77777777" w:rsidR="00325637" w:rsidRPr="00325637" w:rsidRDefault="00325637" w:rsidP="00853F6C">
      <w:pPr>
        <w:widowControl/>
        <w:autoSpaceDE/>
        <w:autoSpaceDN/>
        <w:spacing w:line="276" w:lineRule="auto"/>
        <w:ind w:left="284"/>
        <w:rPr>
          <w:rFonts w:asciiTheme="minorHAnsi" w:hAnsiTheme="minorHAnsi" w:cstheme="minorHAnsi"/>
          <w:sz w:val="24"/>
          <w:szCs w:val="24"/>
          <w:lang w:val="pl-PL"/>
        </w:rPr>
      </w:pPr>
    </w:p>
    <w:p w14:paraId="0C245E03" w14:textId="77777777" w:rsidR="00325637" w:rsidRPr="00325637" w:rsidRDefault="00325637" w:rsidP="0020472B">
      <w:pPr>
        <w:widowControl/>
        <w:numPr>
          <w:ilvl w:val="0"/>
          <w:numId w:val="9"/>
        </w:numPr>
        <w:autoSpaceDE/>
        <w:autoSpaceDN/>
        <w:spacing w:after="160" w:line="324" w:lineRule="auto"/>
        <w:ind w:left="710" w:hanging="426"/>
        <w:contextualSpacing/>
        <w:rPr>
          <w:rFonts w:asciiTheme="minorHAnsi" w:hAnsiTheme="minorHAnsi" w:cstheme="minorHAnsi"/>
          <w:b/>
          <w:sz w:val="24"/>
          <w:szCs w:val="24"/>
          <w:lang w:val="pl-PL"/>
        </w:rPr>
      </w:pPr>
      <w:r w:rsidRPr="00325637">
        <w:rPr>
          <w:rFonts w:asciiTheme="minorHAnsi" w:hAnsiTheme="minorHAnsi" w:cstheme="minorHAnsi"/>
          <w:b/>
          <w:sz w:val="24"/>
          <w:szCs w:val="24"/>
          <w:lang w:val="pl-PL"/>
        </w:rPr>
        <w:t>Kalendarz ścienny trójdzielny na 2027 rok</w:t>
      </w:r>
    </w:p>
    <w:p w14:paraId="6A374645" w14:textId="77777777" w:rsidR="00325637" w:rsidRPr="00325637" w:rsidRDefault="00325637" w:rsidP="0020472B">
      <w:pPr>
        <w:widowControl/>
        <w:adjustRightInd w:val="0"/>
        <w:spacing w:line="324" w:lineRule="auto"/>
        <w:ind w:left="284"/>
        <w:rPr>
          <w:rFonts w:asciiTheme="minorHAnsi" w:hAnsiTheme="minorHAnsi" w:cstheme="minorHAnsi"/>
          <w:sz w:val="24"/>
          <w:szCs w:val="24"/>
          <w:u w:color="FF0000"/>
          <w:lang w:val="pl-PL"/>
        </w:rPr>
      </w:pPr>
      <w:r w:rsidRPr="00325637">
        <w:rPr>
          <w:rFonts w:asciiTheme="minorHAnsi" w:hAnsiTheme="minorHAnsi" w:cstheme="minorHAnsi"/>
          <w:b/>
          <w:sz w:val="24"/>
          <w:szCs w:val="24"/>
          <w:u w:color="FF0000"/>
          <w:lang w:val="pl-PL"/>
        </w:rPr>
        <w:t>Liczba:</w:t>
      </w:r>
      <w:r w:rsidRPr="00325637">
        <w:rPr>
          <w:rFonts w:asciiTheme="minorHAnsi" w:hAnsiTheme="minorHAnsi" w:cstheme="minorHAnsi"/>
          <w:sz w:val="24"/>
          <w:szCs w:val="24"/>
          <w:u w:color="FF0000"/>
          <w:lang w:val="pl-PL"/>
        </w:rPr>
        <w:t xml:space="preserve"> 350 sztuk</w:t>
      </w:r>
    </w:p>
    <w:p w14:paraId="658FB336" w14:textId="77777777" w:rsidR="00325637" w:rsidRPr="00325637" w:rsidRDefault="00325637" w:rsidP="0020472B">
      <w:pPr>
        <w:widowControl/>
        <w:adjustRightInd w:val="0"/>
        <w:spacing w:line="324" w:lineRule="auto"/>
        <w:ind w:left="284"/>
        <w:rPr>
          <w:rFonts w:asciiTheme="minorHAnsi" w:hAnsiTheme="minorHAnsi" w:cstheme="minorHAnsi"/>
          <w:sz w:val="24"/>
          <w:szCs w:val="24"/>
          <w:u w:color="FF0000"/>
          <w:lang w:val="pl-PL"/>
        </w:rPr>
      </w:pPr>
      <w:r w:rsidRPr="00325637">
        <w:rPr>
          <w:rFonts w:asciiTheme="minorHAnsi" w:hAnsiTheme="minorHAnsi" w:cstheme="minorHAnsi"/>
          <w:b/>
          <w:sz w:val="24"/>
          <w:szCs w:val="24"/>
          <w:u w:color="FF0000"/>
          <w:lang w:val="pl-PL"/>
        </w:rPr>
        <w:lastRenderedPageBreak/>
        <w:t>Opis:</w:t>
      </w:r>
      <w:r w:rsidRPr="00325637">
        <w:rPr>
          <w:rFonts w:asciiTheme="minorHAnsi" w:hAnsiTheme="minorHAnsi" w:cstheme="minorHAnsi"/>
          <w:sz w:val="24"/>
          <w:szCs w:val="24"/>
          <w:u w:color="FF0000"/>
          <w:lang w:val="pl-PL"/>
        </w:rPr>
        <w:t xml:space="preserve"> kalendarz trójdzielny wykonany z wytrzymałej tektury, z wypukłą główką oraz czerwonym okienkiem do zaznaczania daty, imieniny, święta i niedziele wyróżnione na czerwono, numeracja tygodni miesiąc i dni tygodnia, język polski, angielski i niemiecki, wykończenie: czerwone przesuwne okienko, dziurka na główce do zawieszenia.</w:t>
      </w:r>
    </w:p>
    <w:p w14:paraId="54DAF8E8" w14:textId="77777777" w:rsidR="00325637" w:rsidRPr="00325637" w:rsidRDefault="00325637" w:rsidP="0020472B">
      <w:pPr>
        <w:widowControl/>
        <w:adjustRightInd w:val="0"/>
        <w:spacing w:line="324" w:lineRule="auto"/>
        <w:ind w:left="284"/>
        <w:rPr>
          <w:rFonts w:asciiTheme="minorHAnsi" w:hAnsiTheme="minorHAnsi" w:cstheme="minorHAnsi"/>
          <w:sz w:val="24"/>
          <w:szCs w:val="24"/>
          <w:u w:color="FF0000"/>
          <w:lang w:val="pl-PL"/>
        </w:rPr>
      </w:pPr>
      <w:r w:rsidRPr="00325637">
        <w:rPr>
          <w:rFonts w:asciiTheme="minorHAnsi" w:hAnsiTheme="minorHAnsi" w:cstheme="minorHAnsi"/>
          <w:b/>
          <w:sz w:val="24"/>
          <w:szCs w:val="24"/>
          <w:u w:color="FF0000"/>
          <w:lang w:val="pl-PL"/>
        </w:rPr>
        <w:t>Wymiary:</w:t>
      </w:r>
      <w:r w:rsidRPr="00325637">
        <w:rPr>
          <w:rFonts w:asciiTheme="minorHAnsi" w:hAnsiTheme="minorHAnsi" w:cstheme="minorHAnsi"/>
          <w:sz w:val="24"/>
          <w:szCs w:val="24"/>
          <w:u w:color="FF0000"/>
          <w:lang w:val="pl-PL"/>
        </w:rPr>
        <w:t xml:space="preserve"> całkowite: szerokość 30,8 cm x wysokość 79 cm (+/- 0,5 </w:t>
      </w:r>
      <w:proofErr w:type="gramStart"/>
      <w:r w:rsidRPr="00325637">
        <w:rPr>
          <w:rFonts w:asciiTheme="minorHAnsi" w:hAnsiTheme="minorHAnsi" w:cstheme="minorHAnsi"/>
          <w:sz w:val="24"/>
          <w:szCs w:val="24"/>
          <w:u w:color="FF0000"/>
          <w:lang w:val="pl-PL"/>
        </w:rPr>
        <w:t>cm)*</w:t>
      </w:r>
      <w:proofErr w:type="gramEnd"/>
    </w:p>
    <w:p w14:paraId="6F8BB166" w14:textId="77777777" w:rsidR="00325637" w:rsidRPr="00325637" w:rsidRDefault="00325637" w:rsidP="0020472B">
      <w:pPr>
        <w:widowControl/>
        <w:adjustRightInd w:val="0"/>
        <w:spacing w:line="324" w:lineRule="auto"/>
        <w:ind w:left="284"/>
        <w:rPr>
          <w:rFonts w:asciiTheme="minorHAnsi" w:hAnsiTheme="minorHAnsi" w:cstheme="minorHAnsi"/>
          <w:sz w:val="24"/>
          <w:szCs w:val="24"/>
          <w:u w:color="FF0000"/>
          <w:lang w:val="pl-PL"/>
        </w:rPr>
      </w:pPr>
      <w:r w:rsidRPr="00325637">
        <w:rPr>
          <w:rFonts w:asciiTheme="minorHAnsi" w:hAnsiTheme="minorHAnsi" w:cstheme="minorHAnsi"/>
          <w:b/>
          <w:sz w:val="24"/>
          <w:szCs w:val="24"/>
          <w:u w:color="FF0000"/>
          <w:lang w:val="pl-PL"/>
        </w:rPr>
        <w:t>Materiał:</w:t>
      </w:r>
      <w:r w:rsidRPr="00325637">
        <w:rPr>
          <w:rFonts w:asciiTheme="minorHAnsi" w:hAnsiTheme="minorHAnsi" w:cstheme="minorHAnsi"/>
          <w:sz w:val="24"/>
          <w:szCs w:val="24"/>
          <w:u w:color="FF0000"/>
          <w:lang w:val="pl-PL"/>
        </w:rPr>
        <w:t xml:space="preserve"> główka wypukła: karton min. 300 g, kolor:4+0 CMYK (jednostronnie) uszlachetnienie: folia błysk 1+0, dziurka do zawieszania; tzw. plecki: papier: karton </w:t>
      </w:r>
      <w:r w:rsidRPr="00325637">
        <w:rPr>
          <w:rFonts w:asciiTheme="minorHAnsi" w:hAnsiTheme="minorHAnsi" w:cstheme="minorHAnsi"/>
          <w:sz w:val="24"/>
          <w:szCs w:val="24"/>
          <w:u w:color="FF0000"/>
          <w:lang w:val="pl-PL"/>
        </w:rPr>
        <w:br/>
        <w:t xml:space="preserve">min. 300 g, kolor:4+0 CMYK (jednostronnie); kalendarium: format: 29,5 cm x 13,5 cm, </w:t>
      </w:r>
      <w:r w:rsidRPr="00325637">
        <w:rPr>
          <w:rFonts w:asciiTheme="minorHAnsi" w:hAnsiTheme="minorHAnsi" w:cstheme="minorHAnsi"/>
          <w:sz w:val="24"/>
          <w:szCs w:val="24"/>
          <w:u w:color="FF0000"/>
          <w:lang w:val="pl-PL"/>
        </w:rPr>
        <w:br/>
      </w:r>
      <w:r w:rsidRPr="00325637">
        <w:rPr>
          <w:rFonts w:asciiTheme="minorHAnsi" w:hAnsiTheme="minorHAnsi" w:cstheme="minorHAnsi"/>
          <w:bCs/>
          <w:sz w:val="24"/>
          <w:szCs w:val="24"/>
          <w:lang w:val="pl-PL"/>
        </w:rPr>
        <w:t xml:space="preserve">(+/- 0,5 </w:t>
      </w:r>
      <w:proofErr w:type="gramStart"/>
      <w:r w:rsidRPr="00325637">
        <w:rPr>
          <w:rFonts w:asciiTheme="minorHAnsi" w:hAnsiTheme="minorHAnsi" w:cstheme="minorHAnsi"/>
          <w:bCs/>
          <w:sz w:val="24"/>
          <w:szCs w:val="24"/>
          <w:lang w:val="pl-PL"/>
        </w:rPr>
        <w:t>cm)*</w:t>
      </w:r>
      <w:proofErr w:type="gramEnd"/>
      <w:r w:rsidRPr="00325637">
        <w:rPr>
          <w:rFonts w:asciiTheme="minorHAnsi" w:hAnsiTheme="minorHAnsi" w:cstheme="minorHAnsi"/>
          <w:bCs/>
          <w:sz w:val="24"/>
          <w:szCs w:val="24"/>
          <w:lang w:val="pl-PL"/>
        </w:rPr>
        <w:t xml:space="preserve"> , k</w:t>
      </w:r>
      <w:r w:rsidRPr="00325637">
        <w:rPr>
          <w:rFonts w:asciiTheme="minorHAnsi" w:hAnsiTheme="minorHAnsi" w:cstheme="minorHAnsi"/>
          <w:sz w:val="24"/>
          <w:szCs w:val="24"/>
          <w:u w:color="FF0000"/>
          <w:lang w:val="pl-PL"/>
        </w:rPr>
        <w:t>olor: 4+0 CMYK (jednostronnie); papier: offset min. 80 g</w:t>
      </w:r>
    </w:p>
    <w:p w14:paraId="5D217D14" w14:textId="77777777" w:rsidR="00325637" w:rsidRPr="00325637" w:rsidRDefault="00325637" w:rsidP="0020472B">
      <w:pPr>
        <w:widowControl/>
        <w:adjustRightInd w:val="0"/>
        <w:spacing w:line="324" w:lineRule="auto"/>
        <w:ind w:left="284"/>
        <w:rPr>
          <w:rFonts w:asciiTheme="minorHAnsi" w:hAnsiTheme="minorHAnsi" w:cstheme="minorHAnsi"/>
          <w:sz w:val="24"/>
          <w:szCs w:val="24"/>
          <w:u w:color="FF0000"/>
          <w:lang w:val="pl-PL"/>
        </w:rPr>
      </w:pPr>
      <w:r w:rsidRPr="00325637">
        <w:rPr>
          <w:rFonts w:asciiTheme="minorHAnsi" w:hAnsiTheme="minorHAnsi" w:cstheme="minorHAnsi"/>
          <w:b/>
          <w:bCs/>
          <w:sz w:val="24"/>
          <w:szCs w:val="24"/>
          <w:u w:color="FF0000"/>
          <w:lang w:val="pl-PL"/>
        </w:rPr>
        <w:t>Oznakowanie/nadruk:</w:t>
      </w:r>
      <w:r w:rsidRPr="00325637">
        <w:rPr>
          <w:rFonts w:asciiTheme="minorHAnsi" w:hAnsiTheme="minorHAnsi" w:cstheme="minorHAnsi"/>
          <w:sz w:val="24"/>
          <w:szCs w:val="24"/>
          <w:lang w:val="pl-PL"/>
        </w:rPr>
        <w:t xml:space="preserve"> </w:t>
      </w:r>
      <w:r w:rsidRPr="00325637">
        <w:rPr>
          <w:rFonts w:asciiTheme="minorHAnsi" w:hAnsiTheme="minorHAnsi" w:cstheme="minorHAnsi"/>
          <w:sz w:val="24"/>
          <w:szCs w:val="24"/>
          <w:u w:color="FF0000"/>
          <w:lang w:val="pl-PL"/>
        </w:rPr>
        <w:t xml:space="preserve">oznakowanie </w:t>
      </w:r>
      <w:r w:rsidRPr="00325637">
        <w:rPr>
          <w:rFonts w:asciiTheme="minorHAnsi" w:hAnsiTheme="minorHAnsi" w:cstheme="minorHAnsi"/>
          <w:b/>
          <w:bCs/>
          <w:color w:val="215E99"/>
          <w:sz w:val="24"/>
          <w:szCs w:val="24"/>
          <w:u w:color="FF0000"/>
          <w:lang w:val="pl-PL"/>
        </w:rPr>
        <w:t>na główce i pleckach</w:t>
      </w:r>
      <w:r w:rsidRPr="00325637">
        <w:rPr>
          <w:rFonts w:asciiTheme="minorHAnsi" w:hAnsiTheme="minorHAnsi" w:cstheme="minorHAnsi"/>
          <w:color w:val="215E99"/>
          <w:sz w:val="24"/>
          <w:szCs w:val="24"/>
          <w:u w:color="FF0000"/>
          <w:lang w:val="pl-PL"/>
        </w:rPr>
        <w:t xml:space="preserve"> </w:t>
      </w:r>
      <w:r w:rsidRPr="00325637">
        <w:rPr>
          <w:rFonts w:asciiTheme="minorHAnsi" w:hAnsiTheme="minorHAnsi" w:cstheme="minorHAnsi"/>
          <w:sz w:val="24"/>
          <w:szCs w:val="24"/>
          <w:u w:color="FF0000"/>
          <w:lang w:val="pl-PL"/>
        </w:rPr>
        <w:t>wg indywidualnego projektu przygotowanego przez Wykonawcę na podstawie informacji i materiałów przekazanych przez Zamawiającego.</w:t>
      </w:r>
    </w:p>
    <w:p w14:paraId="68C85F2D" w14:textId="77777777" w:rsidR="00325637" w:rsidRPr="00325637" w:rsidRDefault="00325637" w:rsidP="0020472B">
      <w:pPr>
        <w:widowControl/>
        <w:autoSpaceDE/>
        <w:autoSpaceDN/>
        <w:spacing w:before="120" w:line="276" w:lineRule="auto"/>
        <w:ind w:left="284"/>
        <w:rPr>
          <w:rFonts w:asciiTheme="minorHAnsi" w:hAnsiTheme="minorHAnsi" w:cstheme="minorHAnsi"/>
          <w:sz w:val="24"/>
          <w:szCs w:val="24"/>
          <w:lang w:val="pl-PL"/>
        </w:rPr>
      </w:pPr>
      <w:r w:rsidRPr="00325637">
        <w:rPr>
          <w:rFonts w:asciiTheme="minorHAnsi" w:hAnsiTheme="minorHAnsi" w:cstheme="minorHAnsi"/>
          <w:sz w:val="24"/>
          <w:szCs w:val="24"/>
          <w:lang w:val="pl-PL"/>
        </w:rPr>
        <w:t>Pozostałe zapisy w niniejszym punkcie OPZ pozostają bez zmian.</w:t>
      </w:r>
    </w:p>
    <w:p w14:paraId="69F8254D" w14:textId="77777777" w:rsidR="00325637" w:rsidRPr="00325637" w:rsidRDefault="00325637" w:rsidP="00853F6C">
      <w:pPr>
        <w:widowControl/>
        <w:autoSpaceDE/>
        <w:autoSpaceDN/>
        <w:spacing w:line="276" w:lineRule="auto"/>
        <w:ind w:left="284"/>
        <w:rPr>
          <w:rFonts w:asciiTheme="minorHAnsi" w:hAnsiTheme="minorHAnsi" w:cstheme="minorHAnsi"/>
          <w:sz w:val="24"/>
          <w:szCs w:val="24"/>
          <w:lang w:val="pl-PL"/>
        </w:rPr>
      </w:pPr>
    </w:p>
    <w:p w14:paraId="6FBBE0A6" w14:textId="77777777" w:rsidR="00325637" w:rsidRPr="00325637" w:rsidRDefault="00325637" w:rsidP="00853F6C">
      <w:pPr>
        <w:widowControl/>
        <w:autoSpaceDE/>
        <w:autoSpaceDN/>
        <w:spacing w:line="276" w:lineRule="auto"/>
        <w:ind w:left="284"/>
        <w:rPr>
          <w:rFonts w:asciiTheme="minorHAnsi" w:hAnsiTheme="minorHAnsi" w:cstheme="minorHAnsi"/>
          <w:sz w:val="24"/>
          <w:szCs w:val="24"/>
          <w:lang w:val="pl-PL"/>
        </w:rPr>
      </w:pPr>
      <w:r w:rsidRPr="00325637">
        <w:rPr>
          <w:rFonts w:asciiTheme="minorHAnsi" w:hAnsiTheme="minorHAnsi" w:cstheme="minorHAnsi"/>
          <w:sz w:val="24"/>
          <w:szCs w:val="24"/>
          <w:lang w:val="pl-PL"/>
        </w:rPr>
        <w:t>Oraz:</w:t>
      </w:r>
    </w:p>
    <w:p w14:paraId="15A62CCE" w14:textId="77777777" w:rsidR="00325637" w:rsidRPr="00325637" w:rsidRDefault="00325637" w:rsidP="00853F6C">
      <w:pPr>
        <w:widowControl/>
        <w:autoSpaceDE/>
        <w:autoSpaceDN/>
        <w:spacing w:line="276" w:lineRule="auto"/>
        <w:ind w:left="284"/>
        <w:rPr>
          <w:rFonts w:asciiTheme="minorHAnsi" w:hAnsiTheme="minorHAnsi" w:cstheme="minorHAnsi"/>
          <w:sz w:val="24"/>
          <w:szCs w:val="24"/>
          <w:lang w:val="pl-PL"/>
        </w:rPr>
      </w:pPr>
    </w:p>
    <w:p w14:paraId="23118EEA" w14:textId="77777777" w:rsidR="00325637" w:rsidRPr="00325637" w:rsidRDefault="00325637" w:rsidP="0020472B">
      <w:pPr>
        <w:widowControl/>
        <w:numPr>
          <w:ilvl w:val="0"/>
          <w:numId w:val="10"/>
        </w:numPr>
        <w:autoSpaceDE/>
        <w:autoSpaceDN/>
        <w:spacing w:after="160" w:line="324" w:lineRule="auto"/>
        <w:ind w:left="710" w:hanging="426"/>
        <w:contextualSpacing/>
        <w:rPr>
          <w:rFonts w:asciiTheme="minorHAnsi" w:hAnsiTheme="minorHAnsi" w:cstheme="minorHAnsi"/>
          <w:b/>
          <w:bCs/>
          <w:sz w:val="24"/>
          <w:szCs w:val="24"/>
          <w:lang w:val="pl-PL"/>
        </w:rPr>
      </w:pPr>
      <w:r w:rsidRPr="00325637">
        <w:rPr>
          <w:rFonts w:asciiTheme="minorHAnsi" w:hAnsiTheme="minorHAnsi" w:cstheme="minorHAnsi"/>
          <w:b/>
          <w:bCs/>
          <w:sz w:val="24"/>
          <w:szCs w:val="24"/>
          <w:lang w:val="pl-PL"/>
        </w:rPr>
        <w:t>Kalendarz biurkowy na 2027 rok</w:t>
      </w:r>
    </w:p>
    <w:p w14:paraId="73A463B2" w14:textId="77777777" w:rsidR="00325637" w:rsidRPr="00325637" w:rsidRDefault="00325637" w:rsidP="0020472B">
      <w:pPr>
        <w:widowControl/>
        <w:autoSpaceDE/>
        <w:autoSpaceDN/>
        <w:spacing w:line="324" w:lineRule="auto"/>
        <w:ind w:left="284"/>
        <w:rPr>
          <w:rFonts w:asciiTheme="minorHAnsi" w:hAnsiTheme="minorHAnsi" w:cstheme="minorHAnsi"/>
          <w:bCs/>
          <w:color w:val="000000"/>
          <w:sz w:val="24"/>
          <w:szCs w:val="24"/>
          <w:lang w:val="pl-PL"/>
        </w:rPr>
      </w:pPr>
      <w:bookmarkStart w:id="1" w:name="_Hlk183778705"/>
      <w:r w:rsidRPr="00325637">
        <w:rPr>
          <w:rFonts w:asciiTheme="minorHAnsi" w:hAnsiTheme="minorHAnsi" w:cstheme="minorHAnsi"/>
          <w:b/>
          <w:bCs/>
          <w:color w:val="000000"/>
          <w:sz w:val="24"/>
          <w:szCs w:val="24"/>
          <w:lang w:val="pl-PL"/>
        </w:rPr>
        <w:t>Liczba</w:t>
      </w:r>
      <w:r w:rsidRPr="00325637">
        <w:rPr>
          <w:rFonts w:asciiTheme="minorHAnsi" w:hAnsiTheme="minorHAnsi" w:cstheme="minorHAnsi"/>
          <w:bCs/>
          <w:color w:val="000000"/>
          <w:sz w:val="24"/>
          <w:szCs w:val="24"/>
          <w:lang w:val="pl-PL"/>
        </w:rPr>
        <w:t>: 350 sztuk</w:t>
      </w:r>
    </w:p>
    <w:p w14:paraId="0491A8D1" w14:textId="77777777" w:rsidR="00325637" w:rsidRPr="00325637" w:rsidRDefault="00325637" w:rsidP="0020472B">
      <w:pPr>
        <w:widowControl/>
        <w:autoSpaceDE/>
        <w:autoSpaceDN/>
        <w:spacing w:line="324" w:lineRule="auto"/>
        <w:ind w:left="284"/>
        <w:rPr>
          <w:rFonts w:asciiTheme="minorHAnsi" w:hAnsiTheme="minorHAnsi" w:cstheme="minorHAnsi"/>
          <w:bCs/>
          <w:color w:val="000000"/>
          <w:sz w:val="24"/>
          <w:szCs w:val="24"/>
          <w:lang w:val="pl-PL"/>
        </w:rPr>
      </w:pPr>
      <w:r w:rsidRPr="00325637">
        <w:rPr>
          <w:rFonts w:asciiTheme="minorHAnsi" w:hAnsiTheme="minorHAnsi" w:cstheme="minorHAnsi"/>
          <w:b/>
          <w:color w:val="000000"/>
          <w:sz w:val="24"/>
          <w:szCs w:val="24"/>
          <w:lang w:val="pl-PL"/>
        </w:rPr>
        <w:t>Opis:</w:t>
      </w:r>
      <w:r w:rsidRPr="00325637">
        <w:rPr>
          <w:rFonts w:asciiTheme="minorHAnsi" w:hAnsiTheme="minorHAnsi" w:cstheme="minorHAnsi"/>
          <w:bCs/>
          <w:color w:val="000000"/>
          <w:sz w:val="24"/>
          <w:szCs w:val="24"/>
          <w:lang w:val="pl-PL"/>
        </w:rPr>
        <w:t xml:space="preserve"> kalendarz tygodniowy z miejscem na notatki pod każdym z dni tygodnia – każdy dzień tygodnia posiada osobną przestrzeń na wpisy. Na stronie każdego tygodnia trzy miniaturowe kalendaria (poprzedni, aktualny i następny miesiąc). Wykończony metalową spiralą w kolorze białym lub czarnym.</w:t>
      </w:r>
    </w:p>
    <w:p w14:paraId="630604DC" w14:textId="77777777" w:rsidR="00325637" w:rsidRPr="00325637" w:rsidRDefault="00325637" w:rsidP="0020472B">
      <w:pPr>
        <w:widowControl/>
        <w:autoSpaceDE/>
        <w:autoSpaceDN/>
        <w:spacing w:line="324" w:lineRule="auto"/>
        <w:ind w:left="284"/>
        <w:rPr>
          <w:rFonts w:asciiTheme="minorHAnsi" w:hAnsiTheme="minorHAnsi" w:cstheme="minorHAnsi"/>
          <w:bCs/>
          <w:color w:val="000000"/>
          <w:sz w:val="24"/>
          <w:szCs w:val="24"/>
          <w:lang w:val="pl-PL"/>
        </w:rPr>
      </w:pPr>
      <w:r w:rsidRPr="00325637">
        <w:rPr>
          <w:rFonts w:asciiTheme="minorHAnsi" w:hAnsiTheme="minorHAnsi" w:cstheme="minorHAnsi"/>
          <w:b/>
          <w:bCs/>
          <w:color w:val="000000"/>
          <w:sz w:val="24"/>
          <w:szCs w:val="24"/>
          <w:lang w:val="pl-PL"/>
        </w:rPr>
        <w:t>Format</w:t>
      </w:r>
      <w:r w:rsidRPr="00325637">
        <w:rPr>
          <w:rFonts w:asciiTheme="minorHAnsi" w:hAnsiTheme="minorHAnsi" w:cstheme="minorHAnsi"/>
          <w:bCs/>
          <w:color w:val="000000"/>
          <w:sz w:val="24"/>
          <w:szCs w:val="24"/>
          <w:lang w:val="pl-PL"/>
        </w:rPr>
        <w:t xml:space="preserve">: poziomy, wymiary całkowite: szerokość 30 cm × wysokość 12,8 cm </w:t>
      </w:r>
      <w:r w:rsidRPr="00325637">
        <w:rPr>
          <w:rFonts w:asciiTheme="minorHAnsi" w:hAnsiTheme="minorHAnsi" w:cstheme="minorHAnsi"/>
          <w:bCs/>
          <w:sz w:val="24"/>
          <w:szCs w:val="24"/>
          <w:lang w:val="pl-PL"/>
        </w:rPr>
        <w:t>(+/- 1 cm)</w:t>
      </w:r>
      <w:r w:rsidRPr="00325637">
        <w:rPr>
          <w:rFonts w:asciiTheme="minorHAnsi" w:hAnsiTheme="minorHAnsi" w:cstheme="minorHAnsi"/>
          <w:sz w:val="24"/>
          <w:szCs w:val="24"/>
          <w:lang w:val="pl-PL"/>
        </w:rPr>
        <w:t xml:space="preserve"> </w:t>
      </w:r>
      <w:r w:rsidRPr="00325637">
        <w:rPr>
          <w:rFonts w:asciiTheme="minorHAnsi" w:hAnsiTheme="minorHAnsi" w:cstheme="minorHAnsi"/>
          <w:bCs/>
          <w:sz w:val="24"/>
          <w:szCs w:val="24"/>
          <w:lang w:val="pl-PL"/>
        </w:rPr>
        <w:t xml:space="preserve">*, wymiary kalendarium: szerokość 20 cm </w:t>
      </w:r>
      <w:r w:rsidRPr="00325637">
        <w:rPr>
          <w:rFonts w:asciiTheme="minorHAnsi" w:hAnsiTheme="minorHAnsi" w:cstheme="minorHAnsi"/>
          <w:bCs/>
          <w:color w:val="000000"/>
          <w:sz w:val="24"/>
          <w:szCs w:val="24"/>
          <w:lang w:val="pl-PL"/>
        </w:rPr>
        <w:t>×</w:t>
      </w:r>
      <w:r w:rsidRPr="00325637">
        <w:rPr>
          <w:rFonts w:asciiTheme="minorHAnsi" w:hAnsiTheme="minorHAnsi" w:cstheme="minorHAnsi"/>
          <w:bCs/>
          <w:sz w:val="24"/>
          <w:szCs w:val="24"/>
          <w:lang w:val="pl-PL"/>
        </w:rPr>
        <w:t xml:space="preserve"> wysokość 12 cm (+/- 1,5 cm)</w:t>
      </w:r>
      <w:r w:rsidRPr="00325637">
        <w:rPr>
          <w:rFonts w:asciiTheme="minorHAnsi" w:hAnsiTheme="minorHAnsi" w:cstheme="minorHAnsi"/>
          <w:sz w:val="24"/>
          <w:szCs w:val="24"/>
          <w:lang w:val="pl-PL"/>
        </w:rPr>
        <w:t xml:space="preserve"> </w:t>
      </w:r>
      <w:r w:rsidRPr="00325637">
        <w:rPr>
          <w:rFonts w:asciiTheme="minorHAnsi" w:hAnsiTheme="minorHAnsi" w:cstheme="minorHAnsi"/>
          <w:bCs/>
          <w:sz w:val="24"/>
          <w:szCs w:val="24"/>
          <w:lang w:val="pl-PL"/>
        </w:rPr>
        <w:t>*</w:t>
      </w:r>
    </w:p>
    <w:p w14:paraId="78F548D4" w14:textId="77777777" w:rsidR="00325637" w:rsidRPr="00325637" w:rsidRDefault="00325637" w:rsidP="0020472B">
      <w:pPr>
        <w:widowControl/>
        <w:autoSpaceDE/>
        <w:autoSpaceDN/>
        <w:spacing w:line="324" w:lineRule="auto"/>
        <w:ind w:left="284"/>
        <w:rPr>
          <w:rFonts w:asciiTheme="minorHAnsi" w:hAnsiTheme="minorHAnsi" w:cstheme="minorHAnsi"/>
          <w:bCs/>
          <w:color w:val="000000"/>
          <w:sz w:val="24"/>
          <w:szCs w:val="24"/>
          <w:lang w:val="pl-PL"/>
        </w:rPr>
      </w:pPr>
      <w:r w:rsidRPr="00325637">
        <w:rPr>
          <w:rFonts w:asciiTheme="minorHAnsi" w:hAnsiTheme="minorHAnsi" w:cstheme="minorHAnsi"/>
          <w:b/>
          <w:bCs/>
          <w:color w:val="000000"/>
          <w:sz w:val="24"/>
          <w:szCs w:val="24"/>
          <w:lang w:val="pl-PL"/>
        </w:rPr>
        <w:t>Materiał</w:t>
      </w:r>
      <w:r w:rsidRPr="00325637">
        <w:rPr>
          <w:rFonts w:asciiTheme="minorHAnsi" w:hAnsiTheme="minorHAnsi" w:cstheme="minorHAnsi"/>
          <w:bCs/>
          <w:color w:val="000000"/>
          <w:sz w:val="24"/>
          <w:szCs w:val="24"/>
          <w:lang w:val="pl-PL"/>
        </w:rPr>
        <w:t>: kalendarium: papier min. 80 g/m² w kolorze białym, liczba kart: 28, kolor 4+4 CMYK (dwustronnie) oraz okładka: karton min. 300 g, kolor 4+0 CMYK (jednostronnie), kreda błysk min. 170 g.</w:t>
      </w:r>
    </w:p>
    <w:p w14:paraId="74F7F635" w14:textId="77777777" w:rsidR="00325637" w:rsidRPr="00325637" w:rsidRDefault="00325637" w:rsidP="0020472B">
      <w:pPr>
        <w:widowControl/>
        <w:adjustRightInd w:val="0"/>
        <w:spacing w:line="324" w:lineRule="auto"/>
        <w:ind w:left="284"/>
        <w:rPr>
          <w:rFonts w:asciiTheme="minorHAnsi" w:hAnsiTheme="minorHAnsi" w:cstheme="minorHAnsi"/>
          <w:sz w:val="24"/>
          <w:szCs w:val="24"/>
          <w:u w:color="FF0000"/>
          <w:lang w:val="pl-PL"/>
        </w:rPr>
      </w:pPr>
      <w:r w:rsidRPr="00325637">
        <w:rPr>
          <w:rFonts w:asciiTheme="minorHAnsi" w:hAnsiTheme="minorHAnsi" w:cstheme="minorHAnsi"/>
          <w:b/>
          <w:bCs/>
          <w:sz w:val="24"/>
          <w:szCs w:val="24"/>
          <w:lang w:val="pl-PL"/>
        </w:rPr>
        <w:t>Oznakowanie/nadruk:</w:t>
      </w:r>
      <w:r w:rsidRPr="00325637">
        <w:rPr>
          <w:rFonts w:asciiTheme="minorHAnsi" w:hAnsiTheme="minorHAnsi" w:cstheme="minorHAnsi"/>
          <w:bCs/>
          <w:color w:val="000000"/>
          <w:sz w:val="24"/>
          <w:szCs w:val="24"/>
          <w:lang w:val="pl-PL"/>
        </w:rPr>
        <w:t xml:space="preserve"> oznakowanie </w:t>
      </w:r>
      <w:r w:rsidRPr="00325637">
        <w:rPr>
          <w:rFonts w:asciiTheme="minorHAnsi" w:hAnsiTheme="minorHAnsi" w:cstheme="minorHAnsi"/>
          <w:b/>
          <w:color w:val="215E99"/>
          <w:sz w:val="24"/>
          <w:szCs w:val="24"/>
          <w:lang w:val="pl-PL"/>
        </w:rPr>
        <w:t>na okładce</w:t>
      </w:r>
      <w:r w:rsidRPr="00325637">
        <w:rPr>
          <w:rFonts w:asciiTheme="minorHAnsi" w:hAnsiTheme="minorHAnsi" w:cstheme="minorHAnsi"/>
          <w:bCs/>
          <w:color w:val="215E99"/>
          <w:sz w:val="24"/>
          <w:szCs w:val="24"/>
          <w:lang w:val="pl-PL"/>
        </w:rPr>
        <w:t xml:space="preserve"> </w:t>
      </w:r>
      <w:r w:rsidRPr="00325637">
        <w:rPr>
          <w:rFonts w:asciiTheme="minorHAnsi" w:hAnsiTheme="minorHAnsi" w:cstheme="minorHAnsi"/>
          <w:bCs/>
          <w:color w:val="000000"/>
          <w:sz w:val="24"/>
          <w:szCs w:val="24"/>
          <w:lang w:val="pl-PL"/>
        </w:rPr>
        <w:t>wg indywidualnego projektu przygotowanego przez Wykonawcę na podstawie informacji i materiałów przekazanych przez Zamawiającego.</w:t>
      </w:r>
    </w:p>
    <w:bookmarkEnd w:id="1"/>
    <w:p w14:paraId="67AD3F92" w14:textId="77777777" w:rsidR="00325637" w:rsidRPr="00325637" w:rsidRDefault="00325637" w:rsidP="0020472B">
      <w:pPr>
        <w:widowControl/>
        <w:autoSpaceDE/>
        <w:autoSpaceDN/>
        <w:spacing w:before="240" w:line="276" w:lineRule="auto"/>
        <w:ind w:left="284"/>
        <w:rPr>
          <w:rFonts w:asciiTheme="minorHAnsi" w:hAnsiTheme="minorHAnsi" w:cstheme="minorHAnsi"/>
          <w:sz w:val="24"/>
          <w:szCs w:val="24"/>
          <w:lang w:val="pl-PL"/>
        </w:rPr>
      </w:pPr>
      <w:r w:rsidRPr="00325637">
        <w:rPr>
          <w:rFonts w:asciiTheme="minorHAnsi" w:hAnsiTheme="minorHAnsi" w:cstheme="minorHAnsi"/>
          <w:sz w:val="24"/>
          <w:szCs w:val="24"/>
          <w:lang w:val="pl-PL"/>
        </w:rPr>
        <w:t>Pozostałe zapisy w niniejszym punkcie OPZ pozostają bez zmian.</w:t>
      </w:r>
    </w:p>
    <w:p w14:paraId="23A29ECF" w14:textId="2C40F05E" w:rsidR="00FF1732" w:rsidRPr="00C97FEC" w:rsidRDefault="000E1269" w:rsidP="00853F6C">
      <w:pPr>
        <w:tabs>
          <w:tab w:val="left" w:pos="0"/>
        </w:tabs>
        <w:spacing w:before="240" w:after="240" w:line="276" w:lineRule="auto"/>
        <w:ind w:left="284"/>
        <w:rPr>
          <w:rFonts w:asciiTheme="minorHAnsi" w:hAnsiTheme="minorHAnsi" w:cstheme="minorHAnsi"/>
          <w:color w:val="000000" w:themeColor="text1"/>
          <w:sz w:val="24"/>
          <w:szCs w:val="24"/>
          <w:lang w:val="pl-PL"/>
        </w:rPr>
      </w:pPr>
      <w:r w:rsidRPr="00C97FEC">
        <w:rPr>
          <w:rFonts w:asciiTheme="minorHAnsi" w:hAnsiTheme="minorHAnsi" w:cstheme="minorHAnsi"/>
          <w:color w:val="000000" w:themeColor="text1"/>
          <w:sz w:val="24"/>
          <w:szCs w:val="24"/>
          <w:lang w:val="pl-PL"/>
        </w:rPr>
        <w:t xml:space="preserve">Zgodnie z art. 284 ust. 3 oraz art. 286. ust. 3 ustawy Pzp </w:t>
      </w:r>
      <w:r w:rsidR="0020472B">
        <w:rPr>
          <w:rFonts w:asciiTheme="minorHAnsi" w:hAnsiTheme="minorHAnsi" w:cstheme="minorHAnsi"/>
          <w:color w:val="000000" w:themeColor="text1"/>
          <w:sz w:val="24"/>
          <w:szCs w:val="24"/>
          <w:lang w:val="pl-PL"/>
        </w:rPr>
        <w:t>Z</w:t>
      </w:r>
      <w:r w:rsidRPr="00C97FEC">
        <w:rPr>
          <w:rFonts w:asciiTheme="minorHAnsi" w:hAnsiTheme="minorHAnsi" w:cstheme="minorHAnsi"/>
          <w:color w:val="000000" w:themeColor="text1"/>
          <w:sz w:val="24"/>
          <w:szCs w:val="24"/>
          <w:lang w:val="pl-PL"/>
        </w:rPr>
        <w:t>amawiający przedłuża termin składania ofert o</w:t>
      </w:r>
      <w:r w:rsidR="0020472B">
        <w:rPr>
          <w:rFonts w:asciiTheme="minorHAnsi" w:hAnsiTheme="minorHAnsi" w:cstheme="minorHAnsi"/>
          <w:color w:val="000000" w:themeColor="text1"/>
          <w:sz w:val="24"/>
          <w:szCs w:val="24"/>
          <w:lang w:val="pl-PL"/>
        </w:rPr>
        <w:t> </w:t>
      </w:r>
      <w:r w:rsidRPr="00C97FEC">
        <w:rPr>
          <w:rFonts w:asciiTheme="minorHAnsi" w:hAnsiTheme="minorHAnsi" w:cstheme="minorHAnsi"/>
          <w:color w:val="000000" w:themeColor="text1"/>
          <w:sz w:val="24"/>
          <w:szCs w:val="24"/>
          <w:lang w:val="pl-PL"/>
        </w:rPr>
        <w:t>czas niezbędny do zapoznania się wszystkich zainteresowanych Wykonawców z wyjaśnieniami niezbędnymi do należytego przygotowania i złożenia ofert, z uwagi na istotność wprowadzonych zmian do SWZ wraz z załącznikami</w:t>
      </w:r>
      <w:r w:rsidR="00325637" w:rsidRPr="00C97FEC">
        <w:rPr>
          <w:rFonts w:asciiTheme="minorHAnsi" w:hAnsiTheme="minorHAnsi" w:cstheme="minorHAnsi"/>
          <w:color w:val="000000" w:themeColor="text1"/>
          <w:sz w:val="24"/>
          <w:szCs w:val="24"/>
          <w:lang w:val="pl-PL"/>
        </w:rPr>
        <w:t xml:space="preserve"> jak niżej:</w:t>
      </w:r>
    </w:p>
    <w:p w14:paraId="7672F391" w14:textId="7102040D" w:rsidR="00325637" w:rsidRPr="0020472B" w:rsidRDefault="00325637" w:rsidP="004B35CC">
      <w:pPr>
        <w:pStyle w:val="Akapitzlist"/>
        <w:numPr>
          <w:ilvl w:val="0"/>
          <w:numId w:val="12"/>
        </w:numPr>
        <w:tabs>
          <w:tab w:val="left" w:pos="0"/>
        </w:tabs>
        <w:spacing w:line="360" w:lineRule="auto"/>
        <w:ind w:left="1003" w:hanging="357"/>
        <w:rPr>
          <w:rFonts w:asciiTheme="minorHAnsi" w:hAnsiTheme="minorHAnsi" w:cstheme="minorHAnsi"/>
          <w:b/>
          <w:color w:val="000000" w:themeColor="text1"/>
          <w:sz w:val="28"/>
          <w:szCs w:val="28"/>
          <w:lang w:val="pl-PL"/>
        </w:rPr>
      </w:pPr>
      <w:r w:rsidRPr="0020472B">
        <w:rPr>
          <w:rFonts w:asciiTheme="minorHAnsi" w:hAnsiTheme="minorHAnsi" w:cstheme="minorHAnsi"/>
          <w:b/>
          <w:color w:val="000000" w:themeColor="text1"/>
          <w:sz w:val="28"/>
          <w:szCs w:val="28"/>
          <w:lang w:val="pl-PL"/>
        </w:rPr>
        <w:t xml:space="preserve">Nowy termin składania ofert to: 23.03.2026 r. godz. 08:00 oraz </w:t>
      </w:r>
    </w:p>
    <w:p w14:paraId="32F6EC60" w14:textId="3D4166E1" w:rsidR="00325637" w:rsidRPr="0020472B" w:rsidRDefault="00325637" w:rsidP="004B35CC">
      <w:pPr>
        <w:pStyle w:val="Akapitzlist"/>
        <w:numPr>
          <w:ilvl w:val="0"/>
          <w:numId w:val="12"/>
        </w:numPr>
        <w:tabs>
          <w:tab w:val="left" w:pos="0"/>
        </w:tabs>
        <w:spacing w:line="360" w:lineRule="auto"/>
        <w:ind w:left="1003" w:hanging="357"/>
        <w:rPr>
          <w:rFonts w:asciiTheme="minorHAnsi" w:hAnsiTheme="minorHAnsi" w:cstheme="minorHAnsi"/>
          <w:b/>
          <w:color w:val="000000" w:themeColor="text1"/>
          <w:sz w:val="28"/>
          <w:szCs w:val="28"/>
          <w:lang w:val="pl-PL"/>
        </w:rPr>
      </w:pPr>
      <w:r w:rsidRPr="0020472B">
        <w:rPr>
          <w:rFonts w:asciiTheme="minorHAnsi" w:hAnsiTheme="minorHAnsi" w:cstheme="minorHAnsi"/>
          <w:b/>
          <w:color w:val="000000" w:themeColor="text1"/>
          <w:sz w:val="28"/>
          <w:szCs w:val="28"/>
          <w:lang w:val="pl-PL"/>
        </w:rPr>
        <w:t xml:space="preserve">Nowy termin otwarcia ofert to 23.03.2026 r. godz. 08:30. </w:t>
      </w:r>
    </w:p>
    <w:p w14:paraId="45D6EB87" w14:textId="77777777" w:rsidR="00325637" w:rsidRPr="00C97FEC" w:rsidRDefault="00325637" w:rsidP="00853F6C">
      <w:pPr>
        <w:tabs>
          <w:tab w:val="left" w:pos="0"/>
        </w:tabs>
        <w:spacing w:before="120" w:line="276" w:lineRule="auto"/>
        <w:rPr>
          <w:rFonts w:asciiTheme="minorHAnsi" w:hAnsiTheme="minorHAnsi" w:cstheme="minorHAnsi"/>
          <w:bCs/>
          <w:color w:val="000000" w:themeColor="text1"/>
          <w:sz w:val="24"/>
          <w:szCs w:val="24"/>
          <w:lang w:val="pl-PL"/>
        </w:rPr>
      </w:pPr>
      <w:r w:rsidRPr="00C97FEC">
        <w:rPr>
          <w:rFonts w:asciiTheme="minorHAnsi" w:hAnsiTheme="minorHAnsi" w:cstheme="minorHAnsi"/>
          <w:bCs/>
          <w:color w:val="000000" w:themeColor="text1"/>
          <w:sz w:val="24"/>
          <w:szCs w:val="24"/>
          <w:lang w:val="pl-PL"/>
        </w:rPr>
        <w:t>Miejsca składania i otwarcia ofert pozostają bez zmian.</w:t>
      </w:r>
    </w:p>
    <w:p w14:paraId="61166CE9" w14:textId="77777777" w:rsidR="00325637" w:rsidRPr="00C97FEC" w:rsidRDefault="00325637" w:rsidP="00853F6C">
      <w:pPr>
        <w:spacing w:line="276" w:lineRule="auto"/>
        <w:rPr>
          <w:rFonts w:asciiTheme="minorHAnsi" w:hAnsiTheme="minorHAnsi" w:cstheme="minorHAnsi"/>
          <w:sz w:val="24"/>
          <w:szCs w:val="24"/>
          <w:lang w:val="pl-PL"/>
        </w:rPr>
      </w:pPr>
    </w:p>
    <w:p w14:paraId="345D22CD" w14:textId="5175D084" w:rsidR="00325637" w:rsidRPr="00C97FEC" w:rsidRDefault="00325637" w:rsidP="00853F6C">
      <w:pPr>
        <w:spacing w:line="276" w:lineRule="auto"/>
        <w:rPr>
          <w:rFonts w:asciiTheme="minorHAnsi" w:hAnsiTheme="minorHAnsi" w:cstheme="minorHAnsi"/>
          <w:sz w:val="24"/>
          <w:szCs w:val="24"/>
          <w:lang w:val="pl-PL"/>
        </w:rPr>
      </w:pPr>
      <w:r w:rsidRPr="00C97FEC">
        <w:rPr>
          <w:rFonts w:asciiTheme="minorHAnsi" w:hAnsiTheme="minorHAnsi" w:cstheme="minorHAnsi"/>
          <w:sz w:val="24"/>
          <w:szCs w:val="24"/>
          <w:lang w:val="pl-PL"/>
        </w:rPr>
        <w:lastRenderedPageBreak/>
        <w:t>W związku z powyższym, działając na podstawie art. 286 ust. 1 ustawy Pzp Zamawiający dokonuje zmiany treści SWZ, w następującym zakresie:</w:t>
      </w:r>
    </w:p>
    <w:p w14:paraId="740CEB7C" w14:textId="5FC61E6E" w:rsidR="00325637" w:rsidRPr="00C97FEC" w:rsidRDefault="00325637" w:rsidP="00853F6C">
      <w:pPr>
        <w:widowControl/>
        <w:numPr>
          <w:ilvl w:val="0"/>
          <w:numId w:val="11"/>
        </w:numPr>
        <w:autoSpaceDE/>
        <w:autoSpaceDN/>
        <w:spacing w:after="160" w:line="276" w:lineRule="auto"/>
        <w:rPr>
          <w:rFonts w:asciiTheme="minorHAnsi" w:hAnsiTheme="minorHAnsi" w:cstheme="minorHAnsi"/>
          <w:sz w:val="24"/>
          <w:szCs w:val="24"/>
          <w:lang w:val="pl-PL"/>
        </w:rPr>
      </w:pPr>
      <w:r w:rsidRPr="00C97FEC">
        <w:rPr>
          <w:rFonts w:asciiTheme="minorHAnsi" w:hAnsiTheme="minorHAnsi" w:cstheme="minorHAnsi"/>
          <w:sz w:val="24"/>
          <w:szCs w:val="24"/>
          <w:lang w:val="pl-PL"/>
        </w:rPr>
        <w:t>W rozdziale XI „TERMIN ZWIĄZANIA OFERTĄ (ART. 307 PZP)” pkt 1 SWZ otrzymuje brzmienie:</w:t>
      </w:r>
      <w:r w:rsidRPr="00C97FEC">
        <w:rPr>
          <w:rFonts w:asciiTheme="minorHAnsi" w:hAnsiTheme="minorHAnsi" w:cstheme="minorHAnsi"/>
          <w:sz w:val="24"/>
          <w:szCs w:val="24"/>
          <w:lang w:val="pl-PL"/>
        </w:rPr>
        <w:br/>
        <w:t>„1. Wykonawca jest związany ofertą do upływu terminu określonego datą w dokumentach zamówienia, jednak nie dłużej niż 30 dni od dnia upływu terminu składania ofert, przy czym pierwszym dniem terminu związania ofertą jest dzień, w którym upływa termin składania ofert.</w:t>
      </w:r>
      <w:r w:rsidRPr="00C97FEC">
        <w:rPr>
          <w:rFonts w:asciiTheme="minorHAnsi" w:hAnsiTheme="minorHAnsi" w:cstheme="minorHAnsi"/>
          <w:sz w:val="24"/>
          <w:szCs w:val="24"/>
          <w:lang w:val="pl-PL"/>
        </w:rPr>
        <w:br/>
        <w:t xml:space="preserve">Termin związania ofertą upływa w dniu </w:t>
      </w:r>
      <w:r w:rsidRPr="00C97FEC">
        <w:rPr>
          <w:rFonts w:asciiTheme="minorHAnsi" w:hAnsiTheme="minorHAnsi" w:cstheme="minorHAnsi"/>
          <w:b/>
          <w:bCs/>
          <w:sz w:val="24"/>
          <w:szCs w:val="24"/>
          <w:lang w:val="pl-PL"/>
        </w:rPr>
        <w:t>21.04.2026 r.</w:t>
      </w:r>
      <w:r w:rsidRPr="00C97FEC">
        <w:rPr>
          <w:rFonts w:asciiTheme="minorHAnsi" w:hAnsiTheme="minorHAnsi" w:cstheme="minorHAnsi"/>
          <w:sz w:val="24"/>
          <w:szCs w:val="24"/>
          <w:lang w:val="pl-PL"/>
        </w:rPr>
        <w:t>”</w:t>
      </w:r>
    </w:p>
    <w:p w14:paraId="2EB2EC29" w14:textId="514DDD87" w:rsidR="00325637" w:rsidRPr="00C97FEC" w:rsidRDefault="00325637" w:rsidP="00853F6C">
      <w:pPr>
        <w:widowControl/>
        <w:numPr>
          <w:ilvl w:val="0"/>
          <w:numId w:val="11"/>
        </w:numPr>
        <w:autoSpaceDE/>
        <w:autoSpaceDN/>
        <w:spacing w:after="160" w:line="276" w:lineRule="auto"/>
        <w:rPr>
          <w:rFonts w:asciiTheme="minorHAnsi" w:hAnsiTheme="minorHAnsi" w:cstheme="minorHAnsi"/>
          <w:sz w:val="24"/>
          <w:szCs w:val="24"/>
          <w:lang w:val="pl-PL"/>
        </w:rPr>
      </w:pPr>
      <w:r w:rsidRPr="00C97FEC">
        <w:rPr>
          <w:rFonts w:asciiTheme="minorHAnsi" w:hAnsiTheme="minorHAnsi" w:cstheme="minorHAnsi"/>
          <w:sz w:val="24"/>
          <w:szCs w:val="24"/>
          <w:lang w:val="pl-PL"/>
        </w:rPr>
        <w:t>W rozdziale XIII, w podrozdziale III SWZ „Termin składania ofert”</w:t>
      </w:r>
      <w:r w:rsidRPr="00C97FEC">
        <w:rPr>
          <w:rFonts w:asciiTheme="minorHAnsi" w:hAnsiTheme="minorHAnsi" w:cstheme="minorHAnsi"/>
          <w:b/>
          <w:bCs/>
          <w:sz w:val="24"/>
          <w:szCs w:val="24"/>
          <w:lang w:val="pl-PL"/>
        </w:rPr>
        <w:t xml:space="preserve"> </w:t>
      </w:r>
      <w:r w:rsidRPr="00C97FEC">
        <w:rPr>
          <w:rFonts w:asciiTheme="minorHAnsi" w:hAnsiTheme="minorHAnsi" w:cstheme="minorHAnsi"/>
          <w:sz w:val="24"/>
          <w:szCs w:val="24"/>
          <w:lang w:val="pl-PL"/>
        </w:rPr>
        <w:t>otrzymuje brzmienie:</w:t>
      </w:r>
      <w:r w:rsidRPr="00C97FEC">
        <w:rPr>
          <w:rFonts w:asciiTheme="minorHAnsi" w:hAnsiTheme="minorHAnsi" w:cstheme="minorHAnsi"/>
          <w:sz w:val="24"/>
          <w:szCs w:val="24"/>
          <w:lang w:val="pl-PL"/>
        </w:rPr>
        <w:br/>
        <w:t xml:space="preserve">„Ofertę należy złożyć w terminie do dnia </w:t>
      </w:r>
      <w:r w:rsidRPr="00C97FEC">
        <w:rPr>
          <w:rFonts w:asciiTheme="minorHAnsi" w:hAnsiTheme="minorHAnsi" w:cstheme="minorHAnsi"/>
          <w:b/>
          <w:bCs/>
          <w:sz w:val="24"/>
          <w:szCs w:val="24"/>
          <w:lang w:val="pl-PL"/>
        </w:rPr>
        <w:t>23.03.2026 r. do godziny 08:00.</w:t>
      </w:r>
      <w:r w:rsidRPr="00C97FEC">
        <w:rPr>
          <w:rFonts w:asciiTheme="minorHAnsi" w:hAnsiTheme="minorHAnsi" w:cstheme="minorHAnsi"/>
          <w:sz w:val="24"/>
          <w:szCs w:val="24"/>
          <w:lang w:val="pl-PL"/>
        </w:rPr>
        <w:br/>
        <w:t>Decydujące znaczenie dla oceny zachowania terminu składania ofert ma data i godzina złożenia oferty na platformie e-Zamówienia.”</w:t>
      </w:r>
    </w:p>
    <w:p w14:paraId="211A9AF7" w14:textId="5D4BF7C0" w:rsidR="00325637" w:rsidRPr="00C97FEC" w:rsidRDefault="00325637" w:rsidP="00853F6C">
      <w:pPr>
        <w:widowControl/>
        <w:numPr>
          <w:ilvl w:val="0"/>
          <w:numId w:val="11"/>
        </w:numPr>
        <w:autoSpaceDE/>
        <w:autoSpaceDN/>
        <w:spacing w:after="160" w:line="276" w:lineRule="auto"/>
        <w:rPr>
          <w:rFonts w:asciiTheme="minorHAnsi" w:hAnsiTheme="minorHAnsi" w:cstheme="minorHAnsi"/>
          <w:sz w:val="24"/>
          <w:szCs w:val="24"/>
          <w:lang w:val="pl-PL"/>
        </w:rPr>
      </w:pPr>
      <w:r w:rsidRPr="00C97FEC">
        <w:rPr>
          <w:rFonts w:asciiTheme="minorHAnsi" w:hAnsiTheme="minorHAnsi" w:cstheme="minorHAnsi"/>
          <w:sz w:val="24"/>
          <w:szCs w:val="24"/>
          <w:lang w:val="pl-PL"/>
        </w:rPr>
        <w:t>W rozdziale XIV „TERMIN OTWARCIA OFERT” pkt 1 SWZ</w:t>
      </w:r>
      <w:r w:rsidRPr="00C97FEC">
        <w:rPr>
          <w:rFonts w:asciiTheme="minorHAnsi" w:hAnsiTheme="minorHAnsi" w:cstheme="minorHAnsi"/>
          <w:b/>
          <w:bCs/>
          <w:sz w:val="24"/>
          <w:szCs w:val="24"/>
          <w:lang w:val="pl-PL"/>
        </w:rPr>
        <w:t xml:space="preserve"> </w:t>
      </w:r>
      <w:r w:rsidRPr="00C97FEC">
        <w:rPr>
          <w:rFonts w:asciiTheme="minorHAnsi" w:hAnsiTheme="minorHAnsi" w:cstheme="minorHAnsi"/>
          <w:sz w:val="24"/>
          <w:szCs w:val="24"/>
          <w:lang w:val="pl-PL"/>
        </w:rPr>
        <w:t>otrzymuje brzmienie:</w:t>
      </w:r>
      <w:r w:rsidRPr="00C97FEC">
        <w:rPr>
          <w:rFonts w:asciiTheme="minorHAnsi" w:hAnsiTheme="minorHAnsi" w:cstheme="minorHAnsi"/>
          <w:sz w:val="24"/>
          <w:szCs w:val="24"/>
          <w:lang w:val="pl-PL"/>
        </w:rPr>
        <w:br/>
        <w:t xml:space="preserve">„1. Otwarcie ofert nastąpi w dniu </w:t>
      </w:r>
      <w:r w:rsidRPr="00C97FEC">
        <w:rPr>
          <w:rFonts w:asciiTheme="minorHAnsi" w:hAnsiTheme="minorHAnsi" w:cstheme="minorHAnsi"/>
          <w:b/>
          <w:bCs/>
          <w:sz w:val="24"/>
          <w:szCs w:val="24"/>
          <w:lang w:val="pl-PL"/>
        </w:rPr>
        <w:t>23.03.2026 r. o godzinie 08:30.</w:t>
      </w:r>
      <w:r w:rsidRPr="00C97FEC">
        <w:rPr>
          <w:rFonts w:asciiTheme="minorHAnsi" w:hAnsiTheme="minorHAnsi" w:cstheme="minorHAnsi"/>
          <w:sz w:val="24"/>
          <w:szCs w:val="24"/>
          <w:lang w:val="pl-PL"/>
        </w:rPr>
        <w:t>”</w:t>
      </w:r>
    </w:p>
    <w:p w14:paraId="77C74FFA" w14:textId="77777777" w:rsidR="00E3534F" w:rsidRPr="00C97FEC" w:rsidRDefault="00E3534F" w:rsidP="00853F6C">
      <w:pPr>
        <w:spacing w:line="276" w:lineRule="auto"/>
        <w:rPr>
          <w:rFonts w:asciiTheme="minorHAnsi" w:hAnsiTheme="minorHAnsi" w:cstheme="minorHAnsi"/>
          <w:sz w:val="24"/>
          <w:szCs w:val="24"/>
          <w:lang w:val="pl-PL"/>
        </w:rPr>
      </w:pPr>
    </w:p>
    <w:p w14:paraId="5CD8C19E" w14:textId="1BAA9E9F" w:rsidR="00E70616" w:rsidRPr="00C97FEC" w:rsidRDefault="005B0BA1" w:rsidP="00853F6C">
      <w:pPr>
        <w:spacing w:line="276" w:lineRule="auto"/>
        <w:ind w:left="360"/>
        <w:rPr>
          <w:rFonts w:asciiTheme="minorHAnsi" w:hAnsiTheme="minorHAnsi" w:cstheme="minorHAnsi"/>
          <w:sz w:val="24"/>
          <w:szCs w:val="24"/>
          <w:lang w:val="pl-PL"/>
        </w:rPr>
      </w:pPr>
      <w:r w:rsidRPr="00C97FEC">
        <w:rPr>
          <w:rFonts w:asciiTheme="minorHAnsi" w:hAnsiTheme="minorHAnsi" w:cstheme="minorHAnsi"/>
          <w:sz w:val="24"/>
          <w:szCs w:val="24"/>
          <w:lang w:val="pl-PL"/>
        </w:rPr>
        <w:t xml:space="preserve">W wyniku dokonanych zmian, zmianie ulega treść ogłoszenia o zamówieniu nr </w:t>
      </w:r>
      <w:r w:rsidR="00E63029" w:rsidRPr="00C97FEC">
        <w:rPr>
          <w:rFonts w:asciiTheme="minorHAnsi" w:hAnsiTheme="minorHAnsi" w:cstheme="minorHAnsi"/>
          <w:sz w:val="24"/>
          <w:szCs w:val="24"/>
          <w:lang w:val="pl-PL"/>
        </w:rPr>
        <w:t>2026/BZP 00150057/01 z dnia 2026-03-11</w:t>
      </w:r>
    </w:p>
    <w:p w14:paraId="7BD23278" w14:textId="36D6171E" w:rsidR="005B0BA1" w:rsidRPr="00C97FEC" w:rsidRDefault="005B0BA1" w:rsidP="00853F6C">
      <w:pPr>
        <w:spacing w:before="240" w:line="276" w:lineRule="auto"/>
        <w:ind w:left="360"/>
        <w:rPr>
          <w:rFonts w:asciiTheme="minorHAnsi" w:hAnsiTheme="minorHAnsi" w:cstheme="minorHAnsi"/>
          <w:b/>
          <w:bCs/>
          <w:sz w:val="24"/>
          <w:szCs w:val="24"/>
          <w:lang w:val="pl-PL"/>
        </w:rPr>
      </w:pPr>
      <w:r w:rsidRPr="00C97FEC">
        <w:rPr>
          <w:rFonts w:asciiTheme="minorHAnsi" w:hAnsiTheme="minorHAnsi" w:cstheme="minorHAnsi"/>
          <w:b/>
          <w:bCs/>
          <w:sz w:val="24"/>
          <w:szCs w:val="24"/>
          <w:lang w:val="pl-PL"/>
        </w:rPr>
        <w:t>Wyjaśnienia i zmiany treści SWZ stają się integralną częścią specyfikacji i są wiążące przy składaniu ofert.</w:t>
      </w:r>
    </w:p>
    <w:p w14:paraId="5871682E" w14:textId="5F3FE235" w:rsidR="00060D37" w:rsidRPr="00C97FEC" w:rsidRDefault="00D67227" w:rsidP="00853F6C">
      <w:pPr>
        <w:widowControl/>
        <w:autoSpaceDE/>
        <w:autoSpaceDN/>
        <w:spacing w:before="240" w:line="276" w:lineRule="auto"/>
        <w:ind w:left="360"/>
        <w:rPr>
          <w:rFonts w:asciiTheme="minorHAnsi" w:eastAsia="Times New Roman" w:hAnsiTheme="minorHAnsi" w:cstheme="minorHAnsi"/>
          <w:sz w:val="24"/>
          <w:szCs w:val="24"/>
          <w:lang w:val="pl-PL" w:eastAsia="pl-PL"/>
        </w:rPr>
      </w:pPr>
      <w:r w:rsidRPr="00C97FEC">
        <w:rPr>
          <w:rFonts w:asciiTheme="minorHAnsi" w:hAnsiTheme="minorHAnsi" w:cstheme="minorHAnsi"/>
          <w:sz w:val="24"/>
          <w:szCs w:val="24"/>
          <w:lang w:val="pl-PL"/>
        </w:rPr>
        <w:t xml:space="preserve">Zgodnie z zapisami art. 284 ust 6 i art. 286 ust. 7 ustawy Pzp </w:t>
      </w:r>
      <w:r w:rsidR="000E1269" w:rsidRPr="00C97FEC">
        <w:rPr>
          <w:rFonts w:asciiTheme="minorHAnsi" w:hAnsiTheme="minorHAnsi" w:cstheme="minorHAnsi"/>
          <w:sz w:val="24"/>
          <w:szCs w:val="24"/>
          <w:lang w:val="pl-PL"/>
        </w:rPr>
        <w:t>Z</w:t>
      </w:r>
      <w:r w:rsidRPr="00C97FEC">
        <w:rPr>
          <w:rFonts w:asciiTheme="minorHAnsi" w:hAnsiTheme="minorHAnsi" w:cstheme="minorHAnsi"/>
          <w:sz w:val="24"/>
          <w:szCs w:val="24"/>
          <w:lang w:val="pl-PL"/>
        </w:rPr>
        <w:t>amawiający udostępnia na stronie internetowej prowadzonego postępowania treść zapytań i wyjaśnienia oraz dokonaną zmianę treści SWZ.</w:t>
      </w:r>
    </w:p>
    <w:p w14:paraId="465F3667" w14:textId="77777777" w:rsidR="008E517A" w:rsidRPr="004B35CC" w:rsidRDefault="001614AD" w:rsidP="00C97FEC">
      <w:pPr>
        <w:pStyle w:val="Tekstpodstawowy"/>
        <w:spacing w:before="1" w:line="276" w:lineRule="auto"/>
        <w:rPr>
          <w:rFonts w:asciiTheme="minorHAnsi" w:hAnsiTheme="minorHAnsi" w:cstheme="minorHAnsi"/>
          <w:lang w:val="pl-PL"/>
        </w:rPr>
      </w:pPr>
      <w:r w:rsidRPr="00C97FEC">
        <w:rPr>
          <w:rFonts w:asciiTheme="minorHAnsi" w:hAnsiTheme="minorHAnsi" w:cstheme="minorHAnsi"/>
          <w:lang w:val="pl-PL"/>
        </w:rPr>
        <w:tab/>
      </w:r>
      <w:r w:rsidR="00297AD0" w:rsidRPr="00C97FEC">
        <w:rPr>
          <w:rFonts w:asciiTheme="minorHAnsi" w:hAnsiTheme="minorHAnsi" w:cstheme="minorHAnsi"/>
          <w:lang w:val="pl-PL"/>
        </w:rPr>
        <w:tab/>
      </w:r>
      <w:r w:rsidR="00297AD0" w:rsidRPr="00C97FEC">
        <w:rPr>
          <w:rFonts w:asciiTheme="minorHAnsi" w:hAnsiTheme="minorHAnsi" w:cstheme="minorHAnsi"/>
          <w:lang w:val="pl-PL"/>
        </w:rPr>
        <w:tab/>
      </w:r>
      <w:r w:rsidR="00297AD0" w:rsidRPr="00C97FEC">
        <w:rPr>
          <w:rFonts w:asciiTheme="minorHAnsi" w:hAnsiTheme="minorHAnsi" w:cstheme="minorHAnsi"/>
          <w:lang w:val="pl-PL"/>
        </w:rPr>
        <w:tab/>
      </w:r>
      <w:r w:rsidR="00297AD0" w:rsidRPr="00C97FEC">
        <w:rPr>
          <w:rFonts w:asciiTheme="minorHAnsi" w:hAnsiTheme="minorHAnsi" w:cstheme="minorHAnsi"/>
          <w:lang w:val="pl-PL"/>
        </w:rPr>
        <w:tab/>
      </w:r>
      <w:r w:rsidR="00297AD0" w:rsidRPr="00C97FEC">
        <w:rPr>
          <w:rFonts w:asciiTheme="minorHAnsi" w:hAnsiTheme="minorHAnsi" w:cstheme="minorHAnsi"/>
          <w:lang w:val="pl-PL"/>
        </w:rPr>
        <w:tab/>
      </w:r>
      <w:r w:rsidR="00297AD0" w:rsidRPr="00C97FEC">
        <w:rPr>
          <w:rFonts w:asciiTheme="minorHAnsi" w:hAnsiTheme="minorHAnsi" w:cstheme="minorHAnsi"/>
          <w:lang w:val="pl-PL"/>
        </w:rPr>
        <w:tab/>
      </w:r>
    </w:p>
    <w:p w14:paraId="11B6A44D" w14:textId="402AD5F7" w:rsidR="00297AD0" w:rsidRPr="004B35CC" w:rsidRDefault="00297AD0" w:rsidP="00C97FEC">
      <w:pPr>
        <w:pStyle w:val="Tekstpodstawowy"/>
        <w:spacing w:before="1" w:line="276" w:lineRule="auto"/>
        <w:ind w:left="5040"/>
        <w:rPr>
          <w:rFonts w:asciiTheme="minorHAnsi" w:hAnsiTheme="minorHAnsi" w:cstheme="minorHAnsi"/>
          <w:lang w:val="pl-PL"/>
        </w:rPr>
      </w:pPr>
      <w:r w:rsidRPr="004B35CC">
        <w:rPr>
          <w:rFonts w:asciiTheme="minorHAnsi" w:hAnsiTheme="minorHAnsi" w:cstheme="minorHAnsi"/>
          <w:lang w:val="pl-PL"/>
        </w:rPr>
        <w:t>Z upoważnienia Zarządu Województwa Opolskiego</w:t>
      </w:r>
    </w:p>
    <w:p w14:paraId="26DF812D" w14:textId="77777777" w:rsidR="00297AD0" w:rsidRPr="004B35CC" w:rsidRDefault="00297AD0" w:rsidP="00C97FEC">
      <w:pPr>
        <w:pStyle w:val="Tekstpodstawowy"/>
        <w:spacing w:before="1" w:line="276" w:lineRule="auto"/>
        <w:ind w:left="5040" w:hanging="78"/>
        <w:jc w:val="center"/>
        <w:rPr>
          <w:rFonts w:asciiTheme="minorHAnsi" w:hAnsiTheme="minorHAnsi" w:cstheme="minorHAnsi"/>
          <w:lang w:val="pl-PL"/>
        </w:rPr>
      </w:pPr>
      <w:r w:rsidRPr="004B35CC">
        <w:rPr>
          <w:rFonts w:asciiTheme="minorHAnsi" w:hAnsiTheme="minorHAnsi" w:cstheme="minorHAnsi"/>
          <w:lang w:val="pl-PL"/>
        </w:rPr>
        <w:t>/podpis nieczytelny/</w:t>
      </w:r>
    </w:p>
    <w:p w14:paraId="08ED5433" w14:textId="77777777" w:rsidR="00C97FEC" w:rsidRPr="004B35CC" w:rsidRDefault="00C97FEC" w:rsidP="00C97FEC">
      <w:pPr>
        <w:pStyle w:val="Tekstpodstawowy"/>
        <w:spacing w:before="1" w:line="276" w:lineRule="auto"/>
        <w:ind w:left="5040"/>
        <w:jc w:val="center"/>
        <w:rPr>
          <w:rFonts w:asciiTheme="minorHAnsi" w:hAnsiTheme="minorHAnsi" w:cstheme="minorHAnsi"/>
          <w:lang w:val="pl-PL"/>
        </w:rPr>
      </w:pPr>
      <w:r w:rsidRPr="004B35CC">
        <w:rPr>
          <w:rFonts w:asciiTheme="minorHAnsi" w:hAnsiTheme="minorHAnsi" w:cstheme="minorHAnsi"/>
          <w:lang w:val="pl-PL"/>
        </w:rPr>
        <w:t xml:space="preserve">Anna </w:t>
      </w:r>
      <w:proofErr w:type="spellStart"/>
      <w:r w:rsidRPr="004B35CC">
        <w:rPr>
          <w:rFonts w:asciiTheme="minorHAnsi" w:hAnsiTheme="minorHAnsi" w:cstheme="minorHAnsi"/>
          <w:lang w:val="pl-PL"/>
        </w:rPr>
        <w:t>Kurdej</w:t>
      </w:r>
      <w:proofErr w:type="spellEnd"/>
      <w:r w:rsidRPr="004B35CC">
        <w:rPr>
          <w:rFonts w:asciiTheme="minorHAnsi" w:hAnsiTheme="minorHAnsi" w:cstheme="minorHAnsi"/>
          <w:lang w:val="pl-PL"/>
        </w:rPr>
        <w:t>-Michniewicz</w:t>
      </w:r>
    </w:p>
    <w:p w14:paraId="2FDEF417" w14:textId="77777777" w:rsidR="00C97FEC" w:rsidRPr="004B35CC" w:rsidRDefault="00C97FEC" w:rsidP="00C97FEC">
      <w:pPr>
        <w:pStyle w:val="Tekstpodstawowy"/>
        <w:spacing w:before="1" w:line="276" w:lineRule="auto"/>
        <w:ind w:left="5040"/>
        <w:jc w:val="center"/>
        <w:rPr>
          <w:rFonts w:asciiTheme="minorHAnsi" w:hAnsiTheme="minorHAnsi" w:cstheme="minorHAnsi"/>
          <w:lang w:val="pl-PL"/>
        </w:rPr>
      </w:pPr>
      <w:r w:rsidRPr="004B35CC">
        <w:rPr>
          <w:rFonts w:asciiTheme="minorHAnsi" w:hAnsiTheme="minorHAnsi" w:cstheme="minorHAnsi"/>
          <w:lang w:val="pl-PL"/>
        </w:rPr>
        <w:t>Z-ca Dyrektora Departamentu</w:t>
      </w:r>
    </w:p>
    <w:p w14:paraId="5591D365" w14:textId="59A87D62" w:rsidR="0060653D" w:rsidRPr="004B35CC" w:rsidRDefault="00297AD0" w:rsidP="00C97FEC">
      <w:pPr>
        <w:pStyle w:val="Tekstpodstawowy"/>
        <w:spacing w:before="1" w:line="276" w:lineRule="auto"/>
        <w:ind w:left="5040"/>
        <w:jc w:val="center"/>
        <w:rPr>
          <w:rFonts w:asciiTheme="minorHAnsi" w:hAnsiTheme="minorHAnsi" w:cstheme="minorHAnsi"/>
          <w:lang w:val="pl-PL"/>
        </w:rPr>
      </w:pPr>
      <w:r w:rsidRPr="004B35CC">
        <w:rPr>
          <w:rFonts w:asciiTheme="minorHAnsi" w:hAnsiTheme="minorHAnsi" w:cstheme="minorHAnsi"/>
          <w:lang w:val="pl-PL"/>
        </w:rPr>
        <w:t>Organizacyjno – Administracyjnego</w:t>
      </w:r>
    </w:p>
    <w:p w14:paraId="5667B955" w14:textId="52F05624" w:rsidR="00E122F8" w:rsidRPr="004B35CC" w:rsidRDefault="001614AD" w:rsidP="00C97FEC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895"/>
        </w:tabs>
        <w:spacing w:line="276" w:lineRule="auto"/>
        <w:ind w:left="4956"/>
        <w:rPr>
          <w:rFonts w:asciiTheme="minorHAnsi" w:hAnsiTheme="minorHAnsi" w:cstheme="minorHAnsi"/>
          <w:sz w:val="24"/>
          <w:szCs w:val="24"/>
          <w:lang w:val="pl-PL"/>
        </w:rPr>
      </w:pPr>
      <w:r w:rsidRPr="004B35CC">
        <w:rPr>
          <w:rFonts w:asciiTheme="minorHAnsi" w:hAnsiTheme="minorHAnsi" w:cstheme="minorHAnsi"/>
          <w:sz w:val="24"/>
          <w:szCs w:val="24"/>
          <w:lang w:val="pl-PL"/>
        </w:rPr>
        <w:tab/>
      </w:r>
      <w:r w:rsidR="00E70616" w:rsidRPr="004B35CC">
        <w:rPr>
          <w:rFonts w:asciiTheme="minorHAnsi" w:hAnsiTheme="minorHAnsi" w:cstheme="minorHAnsi"/>
          <w:sz w:val="24"/>
          <w:szCs w:val="24"/>
          <w:lang w:val="pl-PL"/>
        </w:rPr>
        <w:t xml:space="preserve">             </w:t>
      </w:r>
    </w:p>
    <w:p w14:paraId="5A57FF86" w14:textId="77777777" w:rsidR="00FF78C1" w:rsidRPr="004B35CC" w:rsidRDefault="0060653D" w:rsidP="00C97FEC">
      <w:pPr>
        <w:spacing w:line="276" w:lineRule="auto"/>
        <w:ind w:left="5760"/>
        <w:rPr>
          <w:rFonts w:asciiTheme="minorHAnsi" w:eastAsia="Times New Roman" w:hAnsiTheme="minorHAnsi" w:cstheme="minorHAnsi"/>
          <w:sz w:val="24"/>
          <w:szCs w:val="24"/>
          <w:lang w:val="pl-PL"/>
        </w:rPr>
      </w:pPr>
      <w:r w:rsidRPr="004B35CC">
        <w:rPr>
          <w:rFonts w:asciiTheme="minorHAnsi" w:eastAsia="Times New Roman" w:hAnsiTheme="minorHAnsi" w:cstheme="minorHAnsi"/>
          <w:sz w:val="24"/>
          <w:szCs w:val="24"/>
          <w:lang w:val="pl-PL"/>
        </w:rPr>
        <w:t>Kierownik zamawiającego lub osoba</w:t>
      </w:r>
    </w:p>
    <w:p w14:paraId="040CC73B" w14:textId="7943C785" w:rsidR="00FF78C1" w:rsidRPr="00C97FEC" w:rsidRDefault="0060653D" w:rsidP="00C97FEC">
      <w:pPr>
        <w:spacing w:line="276" w:lineRule="auto"/>
        <w:ind w:left="5760"/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val="pl-PL"/>
        </w:rPr>
      </w:pPr>
      <w:r w:rsidRPr="00C97FEC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val="pl-PL"/>
        </w:rPr>
        <w:t>upoważniona do podejmowania</w:t>
      </w:r>
    </w:p>
    <w:p w14:paraId="3571B8D7" w14:textId="74CA4049" w:rsidR="001614AD" w:rsidRPr="00C97FEC" w:rsidRDefault="0060653D" w:rsidP="00C97FEC">
      <w:pPr>
        <w:spacing w:line="276" w:lineRule="auto"/>
        <w:ind w:left="5760"/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val="pl-PL" w:eastAsia="pl-PL"/>
        </w:rPr>
      </w:pPr>
      <w:r w:rsidRPr="00C97FEC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val="pl-PL"/>
        </w:rPr>
        <w:t>czynności w jego imieniu</w:t>
      </w:r>
    </w:p>
    <w:sectPr w:rsidR="001614AD" w:rsidRPr="00C97FEC" w:rsidSect="0020472B">
      <w:pgSz w:w="11907" w:h="16839" w:code="9"/>
      <w:pgMar w:top="851" w:right="711" w:bottom="1418" w:left="700" w:header="1069" w:footer="0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6FC8B1" w14:textId="77777777" w:rsidR="00CD4061" w:rsidRDefault="00CD4061">
      <w:r>
        <w:separator/>
      </w:r>
    </w:p>
  </w:endnote>
  <w:endnote w:type="continuationSeparator" w:id="0">
    <w:p w14:paraId="70E91DC5" w14:textId="77777777" w:rsidR="00CD4061" w:rsidRDefault="00CD40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8AA074" w14:textId="77777777" w:rsidR="00CD4061" w:rsidRDefault="00CD4061">
      <w:r>
        <w:separator/>
      </w:r>
    </w:p>
  </w:footnote>
  <w:footnote w:type="continuationSeparator" w:id="0">
    <w:p w14:paraId="2F2E8126" w14:textId="77777777" w:rsidR="00CD4061" w:rsidRDefault="00CD406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FF44EC"/>
    <w:multiLevelType w:val="hybridMultilevel"/>
    <w:tmpl w:val="861201FC"/>
    <w:lvl w:ilvl="0" w:tplc="6DF27F6A">
      <w:numFmt w:val="bullet"/>
      <w:lvlText w:val=""/>
      <w:lvlJc w:val="left"/>
      <w:pPr>
        <w:ind w:left="1313" w:hanging="360"/>
      </w:pPr>
      <w:rPr>
        <w:rFonts w:ascii="Symbol" w:eastAsia="Symbol" w:hAnsi="Symbol" w:cs="Symbol" w:hint="default"/>
        <w:w w:val="100"/>
        <w:sz w:val="24"/>
        <w:szCs w:val="24"/>
      </w:rPr>
    </w:lvl>
    <w:lvl w:ilvl="1" w:tplc="A5926EDA">
      <w:numFmt w:val="bullet"/>
      <w:lvlText w:val="•"/>
      <w:lvlJc w:val="left"/>
      <w:pPr>
        <w:ind w:left="2220" w:hanging="360"/>
      </w:pPr>
      <w:rPr>
        <w:rFonts w:hint="default"/>
      </w:rPr>
    </w:lvl>
    <w:lvl w:ilvl="2" w:tplc="40FECF3A">
      <w:numFmt w:val="bullet"/>
      <w:lvlText w:val="•"/>
      <w:lvlJc w:val="left"/>
      <w:pPr>
        <w:ind w:left="3121" w:hanging="360"/>
      </w:pPr>
      <w:rPr>
        <w:rFonts w:hint="default"/>
      </w:rPr>
    </w:lvl>
    <w:lvl w:ilvl="3" w:tplc="8BF6F406">
      <w:numFmt w:val="bullet"/>
      <w:lvlText w:val="•"/>
      <w:lvlJc w:val="left"/>
      <w:pPr>
        <w:ind w:left="4021" w:hanging="360"/>
      </w:pPr>
      <w:rPr>
        <w:rFonts w:hint="default"/>
      </w:rPr>
    </w:lvl>
    <w:lvl w:ilvl="4" w:tplc="36EC4A08">
      <w:numFmt w:val="bullet"/>
      <w:lvlText w:val="•"/>
      <w:lvlJc w:val="left"/>
      <w:pPr>
        <w:ind w:left="4922" w:hanging="360"/>
      </w:pPr>
      <w:rPr>
        <w:rFonts w:hint="default"/>
      </w:rPr>
    </w:lvl>
    <w:lvl w:ilvl="5" w:tplc="9FB2E326">
      <w:numFmt w:val="bullet"/>
      <w:lvlText w:val="•"/>
      <w:lvlJc w:val="left"/>
      <w:pPr>
        <w:ind w:left="5823" w:hanging="360"/>
      </w:pPr>
      <w:rPr>
        <w:rFonts w:hint="default"/>
      </w:rPr>
    </w:lvl>
    <w:lvl w:ilvl="6" w:tplc="D72C36BC">
      <w:numFmt w:val="bullet"/>
      <w:lvlText w:val="•"/>
      <w:lvlJc w:val="left"/>
      <w:pPr>
        <w:ind w:left="6723" w:hanging="360"/>
      </w:pPr>
      <w:rPr>
        <w:rFonts w:hint="default"/>
      </w:rPr>
    </w:lvl>
    <w:lvl w:ilvl="7" w:tplc="3B686A50">
      <w:numFmt w:val="bullet"/>
      <w:lvlText w:val="•"/>
      <w:lvlJc w:val="left"/>
      <w:pPr>
        <w:ind w:left="7624" w:hanging="360"/>
      </w:pPr>
      <w:rPr>
        <w:rFonts w:hint="default"/>
      </w:rPr>
    </w:lvl>
    <w:lvl w:ilvl="8" w:tplc="E370D040">
      <w:numFmt w:val="bullet"/>
      <w:lvlText w:val="•"/>
      <w:lvlJc w:val="left"/>
      <w:pPr>
        <w:ind w:left="8525" w:hanging="360"/>
      </w:pPr>
      <w:rPr>
        <w:rFonts w:hint="default"/>
      </w:rPr>
    </w:lvl>
  </w:abstractNum>
  <w:abstractNum w:abstractNumId="1" w15:restartNumberingAfterBreak="0">
    <w:nsid w:val="09B06528"/>
    <w:multiLevelType w:val="hybridMultilevel"/>
    <w:tmpl w:val="190AECE6"/>
    <w:lvl w:ilvl="0" w:tplc="E33062F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2F51D2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7F52228"/>
    <w:multiLevelType w:val="multilevel"/>
    <w:tmpl w:val="074405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8DE018B"/>
    <w:multiLevelType w:val="hybridMultilevel"/>
    <w:tmpl w:val="AE64C462"/>
    <w:lvl w:ilvl="0" w:tplc="3754F06C">
      <w:start w:val="23"/>
      <w:numFmt w:val="decimal"/>
      <w:lvlText w:val="%1."/>
      <w:lvlJc w:val="left"/>
      <w:pPr>
        <w:ind w:left="786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E03372B"/>
    <w:multiLevelType w:val="hybridMultilevel"/>
    <w:tmpl w:val="BBC4FC98"/>
    <w:lvl w:ilvl="0" w:tplc="0415000F">
      <w:start w:val="1"/>
      <w:numFmt w:val="decimal"/>
      <w:lvlText w:val="%1."/>
      <w:lvlJc w:val="left"/>
      <w:pPr>
        <w:ind w:left="785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E851729"/>
    <w:multiLevelType w:val="hybridMultilevel"/>
    <w:tmpl w:val="DF78BF9C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 w15:restartNumberingAfterBreak="0">
    <w:nsid w:val="625B1416"/>
    <w:multiLevelType w:val="hybridMultilevel"/>
    <w:tmpl w:val="720828B8"/>
    <w:lvl w:ilvl="0" w:tplc="9F12FEEE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EB146E5"/>
    <w:multiLevelType w:val="hybridMultilevel"/>
    <w:tmpl w:val="4C1C4A7A"/>
    <w:lvl w:ilvl="0" w:tplc="BDB2FC94">
      <w:start w:val="20"/>
      <w:numFmt w:val="decimal"/>
      <w:lvlText w:val="%1."/>
      <w:lvlJc w:val="left"/>
      <w:pPr>
        <w:ind w:left="8724" w:hanging="360"/>
      </w:pPr>
      <w:rPr>
        <w:rFonts w:hint="default"/>
        <w:b/>
        <w:b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11D431E"/>
    <w:multiLevelType w:val="hybridMultilevel"/>
    <w:tmpl w:val="38520926"/>
    <w:lvl w:ilvl="0" w:tplc="20E69B20">
      <w:start w:val="24"/>
      <w:numFmt w:val="decimal"/>
      <w:lvlText w:val="%1."/>
      <w:lvlJc w:val="left"/>
      <w:pPr>
        <w:ind w:left="786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1A35708"/>
    <w:multiLevelType w:val="hybridMultilevel"/>
    <w:tmpl w:val="947E0B42"/>
    <w:lvl w:ilvl="0" w:tplc="C156A286">
      <w:start w:val="1"/>
      <w:numFmt w:val="decimal"/>
      <w:lvlText w:val="%1."/>
      <w:lvlJc w:val="left"/>
      <w:pPr>
        <w:ind w:left="90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28" w:hanging="360"/>
      </w:pPr>
    </w:lvl>
    <w:lvl w:ilvl="2" w:tplc="0415001B" w:tentative="1">
      <w:start w:val="1"/>
      <w:numFmt w:val="lowerRoman"/>
      <w:lvlText w:val="%3."/>
      <w:lvlJc w:val="right"/>
      <w:pPr>
        <w:ind w:left="2348" w:hanging="180"/>
      </w:pPr>
    </w:lvl>
    <w:lvl w:ilvl="3" w:tplc="0415000F" w:tentative="1">
      <w:start w:val="1"/>
      <w:numFmt w:val="decimal"/>
      <w:lvlText w:val="%4."/>
      <w:lvlJc w:val="left"/>
      <w:pPr>
        <w:ind w:left="3068" w:hanging="360"/>
      </w:pPr>
    </w:lvl>
    <w:lvl w:ilvl="4" w:tplc="04150019" w:tentative="1">
      <w:start w:val="1"/>
      <w:numFmt w:val="lowerLetter"/>
      <w:lvlText w:val="%5."/>
      <w:lvlJc w:val="left"/>
      <w:pPr>
        <w:ind w:left="3788" w:hanging="360"/>
      </w:pPr>
    </w:lvl>
    <w:lvl w:ilvl="5" w:tplc="0415001B" w:tentative="1">
      <w:start w:val="1"/>
      <w:numFmt w:val="lowerRoman"/>
      <w:lvlText w:val="%6."/>
      <w:lvlJc w:val="right"/>
      <w:pPr>
        <w:ind w:left="4508" w:hanging="180"/>
      </w:pPr>
    </w:lvl>
    <w:lvl w:ilvl="6" w:tplc="0415000F" w:tentative="1">
      <w:start w:val="1"/>
      <w:numFmt w:val="decimal"/>
      <w:lvlText w:val="%7."/>
      <w:lvlJc w:val="left"/>
      <w:pPr>
        <w:ind w:left="5228" w:hanging="360"/>
      </w:pPr>
    </w:lvl>
    <w:lvl w:ilvl="7" w:tplc="04150019" w:tentative="1">
      <w:start w:val="1"/>
      <w:numFmt w:val="lowerLetter"/>
      <w:lvlText w:val="%8."/>
      <w:lvlJc w:val="left"/>
      <w:pPr>
        <w:ind w:left="5948" w:hanging="360"/>
      </w:pPr>
    </w:lvl>
    <w:lvl w:ilvl="8" w:tplc="0415001B" w:tentative="1">
      <w:start w:val="1"/>
      <w:numFmt w:val="lowerRoman"/>
      <w:lvlText w:val="%9."/>
      <w:lvlJc w:val="right"/>
      <w:pPr>
        <w:ind w:left="6668" w:hanging="180"/>
      </w:pPr>
    </w:lvl>
  </w:abstractNum>
  <w:abstractNum w:abstractNumId="11" w15:restartNumberingAfterBreak="0">
    <w:nsid w:val="7684775A"/>
    <w:multiLevelType w:val="hybridMultilevel"/>
    <w:tmpl w:val="1E4008C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02160368">
    <w:abstractNumId w:val="0"/>
  </w:num>
  <w:num w:numId="2" w16cid:durableId="1696232683">
    <w:abstractNumId w:val="10"/>
  </w:num>
  <w:num w:numId="3" w16cid:durableId="1647082490">
    <w:abstractNumId w:val="5"/>
  </w:num>
  <w:num w:numId="4" w16cid:durableId="1744910423">
    <w:abstractNumId w:val="1"/>
  </w:num>
  <w:num w:numId="5" w16cid:durableId="1915507376">
    <w:abstractNumId w:val="11"/>
  </w:num>
  <w:num w:numId="6" w16cid:durableId="17137940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91693669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456218017">
    <w:abstractNumId w:val="8"/>
  </w:num>
  <w:num w:numId="9" w16cid:durableId="284504931">
    <w:abstractNumId w:val="4"/>
  </w:num>
  <w:num w:numId="10" w16cid:durableId="1118065225">
    <w:abstractNumId w:val="9"/>
  </w:num>
  <w:num w:numId="11" w16cid:durableId="875193849">
    <w:abstractNumId w:val="3"/>
  </w:num>
  <w:num w:numId="12" w16cid:durableId="120648373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723B6"/>
    <w:rsid w:val="000230A5"/>
    <w:rsid w:val="00024504"/>
    <w:rsid w:val="00060D37"/>
    <w:rsid w:val="000729D0"/>
    <w:rsid w:val="00097D3E"/>
    <w:rsid w:val="000D0DC1"/>
    <w:rsid w:val="000D46FF"/>
    <w:rsid w:val="000D7432"/>
    <w:rsid w:val="000E1269"/>
    <w:rsid w:val="001614AD"/>
    <w:rsid w:val="001723B6"/>
    <w:rsid w:val="001A4BAE"/>
    <w:rsid w:val="001C13BF"/>
    <w:rsid w:val="001C3F80"/>
    <w:rsid w:val="001F4D7A"/>
    <w:rsid w:val="0020472B"/>
    <w:rsid w:val="00216AC2"/>
    <w:rsid w:val="002312C2"/>
    <w:rsid w:val="002440D6"/>
    <w:rsid w:val="00246150"/>
    <w:rsid w:val="00271B27"/>
    <w:rsid w:val="00297AD0"/>
    <w:rsid w:val="002B4787"/>
    <w:rsid w:val="002C47F3"/>
    <w:rsid w:val="002F7312"/>
    <w:rsid w:val="00325637"/>
    <w:rsid w:val="0036138D"/>
    <w:rsid w:val="00381EC9"/>
    <w:rsid w:val="003C5B21"/>
    <w:rsid w:val="00406285"/>
    <w:rsid w:val="00423D45"/>
    <w:rsid w:val="00436988"/>
    <w:rsid w:val="00440658"/>
    <w:rsid w:val="004479CA"/>
    <w:rsid w:val="004506A7"/>
    <w:rsid w:val="00464964"/>
    <w:rsid w:val="00471ACC"/>
    <w:rsid w:val="0048797B"/>
    <w:rsid w:val="004B35CC"/>
    <w:rsid w:val="00500B6B"/>
    <w:rsid w:val="00515538"/>
    <w:rsid w:val="00573367"/>
    <w:rsid w:val="00590320"/>
    <w:rsid w:val="005B0BA1"/>
    <w:rsid w:val="005C5505"/>
    <w:rsid w:val="005E772D"/>
    <w:rsid w:val="0060653D"/>
    <w:rsid w:val="006440FE"/>
    <w:rsid w:val="006D1026"/>
    <w:rsid w:val="006D4F2D"/>
    <w:rsid w:val="006D727E"/>
    <w:rsid w:val="006E7E27"/>
    <w:rsid w:val="006F499F"/>
    <w:rsid w:val="00766774"/>
    <w:rsid w:val="0077683F"/>
    <w:rsid w:val="00777E7B"/>
    <w:rsid w:val="007903BF"/>
    <w:rsid w:val="007B220D"/>
    <w:rsid w:val="007F4835"/>
    <w:rsid w:val="007F60F5"/>
    <w:rsid w:val="00824E5C"/>
    <w:rsid w:val="00853F6C"/>
    <w:rsid w:val="008764A9"/>
    <w:rsid w:val="008A4D79"/>
    <w:rsid w:val="008E517A"/>
    <w:rsid w:val="00904DCF"/>
    <w:rsid w:val="00924FCC"/>
    <w:rsid w:val="00987C32"/>
    <w:rsid w:val="009B65EC"/>
    <w:rsid w:val="009E5959"/>
    <w:rsid w:val="009F0A9E"/>
    <w:rsid w:val="00A031F8"/>
    <w:rsid w:val="00A5769C"/>
    <w:rsid w:val="00AC4206"/>
    <w:rsid w:val="00AD6216"/>
    <w:rsid w:val="00B1596C"/>
    <w:rsid w:val="00B47314"/>
    <w:rsid w:val="00B63E76"/>
    <w:rsid w:val="00B729D5"/>
    <w:rsid w:val="00B74981"/>
    <w:rsid w:val="00BB1889"/>
    <w:rsid w:val="00BB4971"/>
    <w:rsid w:val="00BC6BC5"/>
    <w:rsid w:val="00BD37CA"/>
    <w:rsid w:val="00BE3F80"/>
    <w:rsid w:val="00BE70A2"/>
    <w:rsid w:val="00C00773"/>
    <w:rsid w:val="00C97093"/>
    <w:rsid w:val="00C97FEC"/>
    <w:rsid w:val="00CA7043"/>
    <w:rsid w:val="00CB0F38"/>
    <w:rsid w:val="00CD4061"/>
    <w:rsid w:val="00CD4C9D"/>
    <w:rsid w:val="00CE4ACC"/>
    <w:rsid w:val="00CF30C3"/>
    <w:rsid w:val="00D33A6E"/>
    <w:rsid w:val="00D67227"/>
    <w:rsid w:val="00DF0028"/>
    <w:rsid w:val="00E122F8"/>
    <w:rsid w:val="00E3534F"/>
    <w:rsid w:val="00E377A9"/>
    <w:rsid w:val="00E63029"/>
    <w:rsid w:val="00E70616"/>
    <w:rsid w:val="00E75585"/>
    <w:rsid w:val="00E76D0E"/>
    <w:rsid w:val="00E82952"/>
    <w:rsid w:val="00E83FEB"/>
    <w:rsid w:val="00E92DFB"/>
    <w:rsid w:val="00E94876"/>
    <w:rsid w:val="00EA7FB8"/>
    <w:rsid w:val="00ED76FB"/>
    <w:rsid w:val="00F034FE"/>
    <w:rsid w:val="00F316C0"/>
    <w:rsid w:val="00F66CA3"/>
    <w:rsid w:val="00FA0DC2"/>
    <w:rsid w:val="00FF1732"/>
    <w:rsid w:val="00FF78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D88274"/>
  <w15:docId w15:val="{A0622548-CE55-4D06-9507-D025D30E7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uiPriority w:val="1"/>
    <w:qFormat/>
    <w:rPr>
      <w:rFonts w:ascii="Calibri" w:eastAsia="Calibri" w:hAnsi="Calibri" w:cs="Calibri"/>
    </w:rPr>
  </w:style>
  <w:style w:type="paragraph" w:styleId="Nagwek1">
    <w:name w:val="heading 1"/>
    <w:basedOn w:val="Normalny"/>
    <w:uiPriority w:val="1"/>
    <w:qFormat/>
    <w:pPr>
      <w:ind w:left="1313" w:hanging="360"/>
      <w:outlineLvl w:val="0"/>
    </w:pPr>
    <w:rPr>
      <w:b/>
      <w:bCs/>
      <w:sz w:val="24"/>
      <w:szCs w:val="24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8797B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rPr>
      <w:sz w:val="24"/>
      <w:szCs w:val="24"/>
    </w:rPr>
  </w:style>
  <w:style w:type="paragraph" w:styleId="Akapitzlist">
    <w:name w:val="List Paragraph"/>
    <w:aliases w:val="Nagłowek 3,Numerowanie,L1,Preambuła,Akapit z listą BS,Kolorowa lista — akcent 11,Dot pt,F5 List Paragraph,Recommendation,List Paragraph11,lp1,maz_wyliczenie,opis dzialania,K-P_odwolanie,A_wyliczenie,Akapit z listą 1,CW_Lista,Podsis rysunk"/>
    <w:basedOn w:val="Normalny"/>
    <w:link w:val="AkapitzlistZnak"/>
    <w:uiPriority w:val="34"/>
    <w:qFormat/>
    <w:pPr>
      <w:ind w:left="1313" w:hanging="360"/>
    </w:pPr>
  </w:style>
  <w:style w:type="paragraph" w:customStyle="1" w:styleId="TableParagraph">
    <w:name w:val="Table Paragraph"/>
    <w:basedOn w:val="Normalny"/>
    <w:uiPriority w:val="1"/>
    <w:qFormat/>
  </w:style>
  <w:style w:type="character" w:customStyle="1" w:styleId="NagwekZnak">
    <w:name w:val="Nagłówek Znak"/>
    <w:aliases w:val="Znak Znak"/>
    <w:basedOn w:val="Domylnaczcionkaakapitu"/>
    <w:link w:val="Nagwek"/>
    <w:uiPriority w:val="99"/>
    <w:rsid w:val="003C5B2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">
    <w:name w:val="header"/>
    <w:aliases w:val="Znak"/>
    <w:basedOn w:val="Normalny"/>
    <w:link w:val="NagwekZnak"/>
    <w:uiPriority w:val="99"/>
    <w:unhideWhenUsed/>
    <w:rsid w:val="003C5B21"/>
    <w:pPr>
      <w:widowControl/>
      <w:tabs>
        <w:tab w:val="center" w:pos="4536"/>
        <w:tab w:val="right" w:pos="9072"/>
      </w:tabs>
      <w:autoSpaceDE/>
      <w:autoSpaceDN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NagwekZnak1">
    <w:name w:val="Nagłówek Znak1"/>
    <w:basedOn w:val="Domylnaczcionkaakapitu"/>
    <w:uiPriority w:val="99"/>
    <w:semiHidden/>
    <w:rsid w:val="003C5B21"/>
    <w:rPr>
      <w:rFonts w:ascii="Calibri" w:eastAsia="Calibri" w:hAnsi="Calibri" w:cs="Calibri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8797B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5769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5769C"/>
    <w:rPr>
      <w:rFonts w:ascii="Segoe UI" w:eastAsia="Calibri" w:hAnsi="Segoe UI" w:cs="Segoe UI"/>
      <w:sz w:val="18"/>
      <w:szCs w:val="18"/>
    </w:rPr>
  </w:style>
  <w:style w:type="paragraph" w:styleId="Stopka">
    <w:name w:val="footer"/>
    <w:basedOn w:val="Normalny"/>
    <w:link w:val="StopkaZnak"/>
    <w:uiPriority w:val="99"/>
    <w:unhideWhenUsed/>
    <w:rsid w:val="0046496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64964"/>
    <w:rPr>
      <w:rFonts w:ascii="Calibri" w:eastAsia="Calibri" w:hAnsi="Calibri" w:cs="Calibri"/>
    </w:rPr>
  </w:style>
  <w:style w:type="paragraph" w:styleId="NormalnyWeb">
    <w:name w:val="Normal (Web)"/>
    <w:basedOn w:val="Normalny"/>
    <w:uiPriority w:val="99"/>
    <w:semiHidden/>
    <w:unhideWhenUsed/>
    <w:rsid w:val="006440FE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l-PL" w:eastAsia="pl-PL"/>
    </w:rPr>
  </w:style>
  <w:style w:type="table" w:styleId="Tabela-Siatka">
    <w:name w:val="Table Grid"/>
    <w:basedOn w:val="Standardowy"/>
    <w:uiPriority w:val="39"/>
    <w:rsid w:val="00F66CA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Nagłowek 3 Znak,Numerowanie Znak,L1 Znak,Preambuła Znak,Akapit z listą BS Znak,Kolorowa lista — akcent 11 Znak,Dot pt Znak,F5 List Paragraph Znak,Recommendation Znak,List Paragraph11 Znak,lp1 Znak,maz_wyliczenie Znak,CW_Lista Znak"/>
    <w:link w:val="Akapitzlist"/>
    <w:uiPriority w:val="34"/>
    <w:qFormat/>
    <w:locked/>
    <w:rsid w:val="00325637"/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12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9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2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5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834</TotalTime>
  <Pages>5</Pages>
  <Words>1442</Words>
  <Characters>8653</Characters>
  <Application>Microsoft Office Word</Application>
  <DocSecurity>0</DocSecurity>
  <Lines>72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Justyna Wójcik</dc:creator>
  <cp:keywords/>
  <dc:description/>
  <cp:lastModifiedBy>Karolina Okos</cp:lastModifiedBy>
  <cp:revision>30</cp:revision>
  <cp:lastPrinted>2026-03-13T12:02:00Z</cp:lastPrinted>
  <dcterms:created xsi:type="dcterms:W3CDTF">2022-12-27T11:04:00Z</dcterms:created>
  <dcterms:modified xsi:type="dcterms:W3CDTF">2026-03-13T14:05:00Z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2022-04-25T00:00:00Z</vt:filetime>
  </property>
  <property fmtid="{D5CDD505-2E9C-101B-9397-08002B2CF9AE}" pid="3" name="Creator">
    <vt:lpwstr>Acrobat PDFMaker 15 dla programu Word</vt:lpwstr>
  </property>
  <property fmtid="{D5CDD505-2E9C-101B-9397-08002B2CF9AE}" pid="4" name="LastSaved">
    <vt:filetime>2022-05-05T00:00:00Z</vt:filetime>
  </property>
</Properties>
</file>