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E840A" w14:textId="058ED5BB" w:rsidR="00273F73" w:rsidRPr="007C7D6F" w:rsidRDefault="00273F73" w:rsidP="007C7D6F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7C7D6F">
        <w:rPr>
          <w:rFonts w:ascii="Arial" w:hAnsi="Arial" w:cs="Arial"/>
          <w:sz w:val="24"/>
          <w:szCs w:val="24"/>
        </w:rPr>
        <w:t>Przedmiotem zamówienia jest dostawa:</w:t>
      </w:r>
      <w:r w:rsidRPr="007C7D6F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7C7D6F" w:rsidRPr="007C7D6F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7C7D6F" w:rsidRPr="007C7D6F">
        <w:rPr>
          <w:rFonts w:ascii="Arial" w:eastAsia="Arial" w:hAnsi="Arial" w:cs="Arial"/>
          <w:b/>
          <w:sz w:val="24"/>
          <w:szCs w:val="24"/>
        </w:rPr>
        <w:t xml:space="preserve">IMPET </w:t>
      </w:r>
      <w:r w:rsidR="004C2364">
        <w:rPr>
          <w:rFonts w:ascii="Arial" w:eastAsia="Arial" w:hAnsi="Arial" w:cs="Arial"/>
          <w:b/>
          <w:sz w:val="24"/>
          <w:szCs w:val="24"/>
        </w:rPr>
        <w:t>lub równoważna*</w:t>
      </w:r>
      <w:r w:rsidR="007C7D6F" w:rsidRPr="007C7D6F">
        <w:rPr>
          <w:rFonts w:ascii="Arial" w:eastAsia="Arial" w:hAnsi="Arial" w:cs="Arial"/>
          <w:b/>
          <w:sz w:val="24"/>
          <w:szCs w:val="24"/>
        </w:rPr>
        <w:t>-</w:t>
      </w:r>
      <w:r w:rsidR="007C7D6F">
        <w:rPr>
          <w:rFonts w:ascii="Arial" w:eastAsia="Arial" w:hAnsi="Arial" w:cs="Arial"/>
          <w:b/>
          <w:sz w:val="24"/>
          <w:szCs w:val="24"/>
        </w:rPr>
        <w:t xml:space="preserve"> </w:t>
      </w:r>
      <w:r w:rsidRPr="007C7D6F">
        <w:rPr>
          <w:rFonts w:ascii="Arial" w:eastAsia="Times New Roman" w:hAnsi="Arial" w:cs="Arial"/>
          <w:bCs/>
          <w:sz w:val="24"/>
          <w:szCs w:val="24"/>
          <w:lang w:eastAsia="ar-SA"/>
        </w:rPr>
        <w:t>mieszanka paszowa uzupełniająca</w:t>
      </w:r>
    </w:p>
    <w:p w14:paraId="5D3C5989" w14:textId="77777777" w:rsidR="00273F73" w:rsidRPr="007C7D6F" w:rsidRDefault="00273F73" w:rsidP="007C7D6F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7C7D6F">
        <w:rPr>
          <w:rFonts w:ascii="Arial" w:eastAsia="Times New Roman" w:hAnsi="Arial" w:cs="Arial"/>
          <w:bCs/>
          <w:sz w:val="24"/>
          <w:szCs w:val="24"/>
          <w:lang w:eastAsia="ar-SA"/>
        </w:rPr>
        <w:t>dla prosiąt 18-35 kg m.c.</w:t>
      </w:r>
      <w:r w:rsidR="007C7D6F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7C7D6F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Mieszanka zawiera dodatek regenerujący wątrobę </w:t>
      </w:r>
      <w:r w:rsidR="007C7D6F">
        <w:rPr>
          <w:rFonts w:ascii="Arial" w:eastAsia="Times New Roman" w:hAnsi="Arial" w:cs="Arial"/>
          <w:bCs/>
          <w:sz w:val="24"/>
          <w:szCs w:val="24"/>
          <w:lang w:eastAsia="ar-SA"/>
        </w:rPr>
        <w:t>–</w:t>
      </w:r>
      <w:r w:rsidRPr="007C7D6F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Superliv</w:t>
      </w:r>
      <w:r w:rsidR="007C7D6F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lub produkt równoważny. Zapotrzebowanie roczne około 14 ton, zamówienie według potrzeb.</w:t>
      </w:r>
    </w:p>
    <w:p w14:paraId="6F43B7CE" w14:textId="77777777" w:rsidR="00273F73" w:rsidRDefault="00273F73" w:rsidP="007C7D6F">
      <w:pPr>
        <w:tabs>
          <w:tab w:val="left" w:pos="1080"/>
          <w:tab w:val="left" w:pos="2880"/>
          <w:tab w:val="left" w:pos="3600"/>
          <w:tab w:val="left" w:pos="5400"/>
          <w:tab w:val="left" w:pos="7020"/>
        </w:tabs>
        <w:spacing w:after="0" w:line="240" w:lineRule="auto"/>
        <w:jc w:val="both"/>
        <w:rPr>
          <w:rFonts w:ascii="Arial" w:eastAsia="Arial" w:hAnsi="Arial" w:cs="Arial"/>
          <w:sz w:val="16"/>
        </w:rPr>
      </w:pP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37"/>
        <w:gridCol w:w="1997"/>
        <w:gridCol w:w="1134"/>
        <w:gridCol w:w="992"/>
        <w:gridCol w:w="1263"/>
      </w:tblGrid>
      <w:tr w:rsidR="00273F73" w14:paraId="70886FA1" w14:textId="77777777" w:rsidTr="00A137BB">
        <w:trPr>
          <w:cantSplit/>
          <w:trHeight w:val="690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EF4E47" w14:textId="77777777" w:rsidR="00273F7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4"/>
              </w:rPr>
              <w:t>Skład surowcowy: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9AB7C2" w14:textId="77777777" w:rsidR="00273F73" w:rsidRPr="004668BE" w:rsidRDefault="00273F73" w:rsidP="00A13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4668BE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jęczmień, pszenica, śruta poekstrakcyjna sojowa**, kukurydza, pszenżyto, olej roślinny sojowy surowy, węglan wapnia, monofosforan (fosforan jednowapniowy), chlorek sodu</w:t>
            </w:r>
          </w:p>
        </w:tc>
      </w:tr>
      <w:tr w:rsidR="00273F73" w14:paraId="4492A2CE" w14:textId="77777777" w:rsidTr="00A137BB"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2F71BE" w14:textId="77777777" w:rsidR="00273F7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>Skład analityczny w 1kg: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2B6269" w14:textId="77777777" w:rsidR="00273F73" w:rsidRPr="00772AB8" w:rsidRDefault="00273F73" w:rsidP="00A137BB">
            <w:pPr>
              <w:tabs>
                <w:tab w:val="left" w:pos="1080"/>
                <w:tab w:val="left" w:pos="3420"/>
                <w:tab w:val="left" w:pos="4500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eastAsia="ar-SA"/>
              </w:rPr>
            </w:pPr>
            <w:r w:rsidRPr="00772AB8">
              <w:rPr>
                <w:rFonts w:ascii="Arial" w:eastAsia="Times New Roman" w:hAnsi="Arial" w:cs="Arial"/>
                <w:kern w:val="1"/>
                <w:sz w:val="18"/>
                <w:szCs w:val="18"/>
                <w:lang w:eastAsia="ar-SA"/>
              </w:rPr>
              <w:t xml:space="preserve">BIAŁKO SUROWE </w:t>
            </w:r>
          </w:p>
          <w:p w14:paraId="7B6B2E8E" w14:textId="77777777" w:rsidR="00273F73" w:rsidRPr="00772AB8" w:rsidRDefault="00273F73" w:rsidP="00A137BB">
            <w:pPr>
              <w:tabs>
                <w:tab w:val="left" w:pos="1080"/>
                <w:tab w:val="left" w:pos="3420"/>
                <w:tab w:val="left" w:pos="4500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eastAsia="ar-SA"/>
              </w:rPr>
            </w:pPr>
            <w:r w:rsidRPr="00772AB8">
              <w:rPr>
                <w:rFonts w:ascii="Arial" w:eastAsia="Times New Roman" w:hAnsi="Arial" w:cs="Arial"/>
                <w:kern w:val="1"/>
                <w:sz w:val="18"/>
                <w:szCs w:val="18"/>
                <w:lang w:eastAsia="ar-SA"/>
              </w:rPr>
              <w:t>TŁUSZCZ SUROWY</w:t>
            </w:r>
          </w:p>
          <w:p w14:paraId="59E60AAD" w14:textId="77777777" w:rsidR="00273F73" w:rsidRPr="00772AB8" w:rsidRDefault="00273F73" w:rsidP="00A137BB">
            <w:pPr>
              <w:tabs>
                <w:tab w:val="left" w:pos="1080"/>
                <w:tab w:val="left" w:pos="3420"/>
                <w:tab w:val="left" w:pos="4500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eastAsia="ar-SA"/>
              </w:rPr>
            </w:pPr>
            <w:r w:rsidRPr="00772AB8">
              <w:rPr>
                <w:rFonts w:ascii="Arial" w:eastAsia="Times New Roman" w:hAnsi="Arial" w:cs="Arial"/>
                <w:kern w:val="1"/>
                <w:sz w:val="18"/>
                <w:szCs w:val="18"/>
                <w:lang w:eastAsia="ar-SA"/>
              </w:rPr>
              <w:t>POPIÓŁ SUROWY</w:t>
            </w:r>
          </w:p>
          <w:p w14:paraId="693469E2" w14:textId="77777777" w:rsidR="00273F73" w:rsidRPr="00772AB8" w:rsidRDefault="00273F73" w:rsidP="00A137BB">
            <w:pPr>
              <w:tabs>
                <w:tab w:val="left" w:pos="1080"/>
                <w:tab w:val="left" w:pos="3420"/>
                <w:tab w:val="left" w:pos="4500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eastAsia="ar-SA"/>
              </w:rPr>
            </w:pPr>
            <w:r w:rsidRPr="00772AB8">
              <w:rPr>
                <w:rFonts w:ascii="Arial" w:eastAsia="Times New Roman" w:hAnsi="Arial" w:cs="Arial"/>
                <w:kern w:val="1"/>
                <w:sz w:val="18"/>
                <w:szCs w:val="18"/>
                <w:lang w:eastAsia="ar-SA"/>
              </w:rPr>
              <w:t>WŁÓKNO SUROWE</w:t>
            </w:r>
          </w:p>
          <w:p w14:paraId="1ACEF78B" w14:textId="77777777" w:rsidR="00273F73" w:rsidRPr="00772AB8" w:rsidRDefault="00273F73" w:rsidP="00A137BB">
            <w:pPr>
              <w:tabs>
                <w:tab w:val="left" w:pos="1080"/>
                <w:tab w:val="left" w:pos="3420"/>
                <w:tab w:val="left" w:pos="4500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</w:pPr>
            <w:r w:rsidRPr="00772AB8"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  <w:t>LIZYNA</w:t>
            </w:r>
          </w:p>
          <w:p w14:paraId="10FB4D51" w14:textId="77777777" w:rsidR="00273F73" w:rsidRDefault="00273F73" w:rsidP="00A137BB">
            <w:pPr>
              <w:tabs>
                <w:tab w:val="left" w:pos="1080"/>
                <w:tab w:val="left" w:pos="3420"/>
                <w:tab w:val="left" w:pos="4500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</w:pPr>
            <w:r w:rsidRPr="00772AB8"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  <w:t>METIONINA</w:t>
            </w:r>
          </w:p>
          <w:p w14:paraId="13D1CA49" w14:textId="77777777" w:rsidR="00273F73" w:rsidRPr="00772AB8" w:rsidRDefault="00273F73" w:rsidP="00A137BB">
            <w:pPr>
              <w:tabs>
                <w:tab w:val="left" w:pos="1080"/>
                <w:tab w:val="left" w:pos="3420"/>
                <w:tab w:val="left" w:pos="4500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</w:pPr>
            <w:r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  <w:t>TREONINA</w:t>
            </w:r>
          </w:p>
          <w:p w14:paraId="724A0C49" w14:textId="77777777" w:rsidR="00273F73" w:rsidRPr="00772AB8" w:rsidRDefault="00273F73" w:rsidP="00A137BB">
            <w:pPr>
              <w:tabs>
                <w:tab w:val="left" w:pos="1080"/>
                <w:tab w:val="left" w:pos="3420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</w:pPr>
            <w:r w:rsidRPr="00772AB8"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  <w:t>WAPŃ</w:t>
            </w:r>
          </w:p>
          <w:p w14:paraId="1DC64E73" w14:textId="77777777" w:rsidR="00273F73" w:rsidRPr="00772AB8" w:rsidRDefault="00273F73" w:rsidP="00A137BB">
            <w:pPr>
              <w:tabs>
                <w:tab w:val="left" w:pos="1080"/>
                <w:tab w:val="left" w:pos="1495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</w:pPr>
            <w:r w:rsidRPr="00772AB8"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  <w:t>FOSFOR OG.</w:t>
            </w:r>
          </w:p>
          <w:p w14:paraId="5BBC440E" w14:textId="77777777" w:rsidR="00273F73" w:rsidRPr="00772AB8" w:rsidRDefault="00273F73" w:rsidP="00A137BB">
            <w:pPr>
              <w:tabs>
                <w:tab w:val="left" w:pos="1080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</w:pPr>
            <w:r w:rsidRPr="00772AB8"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  <w:t>SÓD</w:t>
            </w:r>
            <w:r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  <w:tab/>
            </w:r>
          </w:p>
          <w:p w14:paraId="608BA25A" w14:textId="77777777" w:rsidR="00273F73" w:rsidRPr="00772AB8" w:rsidRDefault="00273F73" w:rsidP="00A137BB">
            <w:pPr>
              <w:tabs>
                <w:tab w:val="left" w:pos="1080"/>
                <w:tab w:val="left" w:pos="3420"/>
              </w:tabs>
              <w:suppressAutoHyphens/>
              <w:spacing w:after="0" w:line="240" w:lineRule="auto"/>
              <w:ind w:left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2AB8">
              <w:rPr>
                <w:rFonts w:ascii="Arial" w:hAnsi="Arial" w:cs="Arial"/>
                <w:sz w:val="18"/>
                <w:szCs w:val="18"/>
              </w:rPr>
              <w:t>ENZYMY PASZOWE</w:t>
            </w:r>
          </w:p>
          <w:p w14:paraId="67E04BA8" w14:textId="77777777" w:rsidR="00273F73" w:rsidRPr="00772AB8" w:rsidRDefault="00273F73" w:rsidP="00A137BB">
            <w:pPr>
              <w:tabs>
                <w:tab w:val="left" w:pos="1080"/>
                <w:tab w:val="left" w:pos="3420"/>
              </w:tabs>
              <w:suppressAutoHyphens/>
              <w:spacing w:after="0" w:line="240" w:lineRule="auto"/>
              <w:ind w:left="283"/>
              <w:jc w:val="both"/>
              <w:rPr>
                <w:sz w:val="18"/>
                <w:szCs w:val="18"/>
              </w:rPr>
            </w:pPr>
            <w:r w:rsidRPr="00772AB8">
              <w:rPr>
                <w:rFonts w:ascii="Arial" w:hAnsi="Arial" w:cs="Arial"/>
                <w:sz w:val="18"/>
                <w:szCs w:val="18"/>
              </w:rPr>
              <w:t>KWASY ORGANICZNE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C35AA1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2AB8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3B7889DC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2AB8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1A4D9FAE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2AB8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2EF39920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2AB8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52461BF8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2AB8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66ABCD89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2AB8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67F8F5CE" w14:textId="77777777" w:rsidR="00273F7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2AB8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54FAD566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35D983AB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2AB8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749D1A40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2AB8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4A04EF01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2AB8">
              <w:rPr>
                <w:rFonts w:ascii="Arial" w:eastAsia="Arial" w:hAnsi="Arial" w:cs="Arial"/>
                <w:sz w:val="18"/>
                <w:szCs w:val="18"/>
              </w:rPr>
              <w:t>(+/-)</w:t>
            </w:r>
          </w:p>
          <w:p w14:paraId="3A51C69D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2AB8">
              <w:rPr>
                <w:rFonts w:ascii="Arial" w:eastAsia="Arial" w:hAnsi="Arial" w:cs="Arial"/>
                <w:sz w:val="18"/>
                <w:szCs w:val="18"/>
              </w:rPr>
              <w:t>(+/-)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3D5949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2AB8"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6,50</w:t>
            </w:r>
          </w:p>
          <w:p w14:paraId="42974712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3,00</w:t>
            </w:r>
          </w:p>
          <w:p w14:paraId="408E59A0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5,50</w:t>
            </w:r>
          </w:p>
          <w:p w14:paraId="30113208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3,40</w:t>
            </w:r>
          </w:p>
          <w:p w14:paraId="1EB92DC2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1,05</w:t>
            </w:r>
          </w:p>
          <w:p w14:paraId="411D1E94" w14:textId="77777777" w:rsidR="00273F7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2AB8">
              <w:rPr>
                <w:rFonts w:ascii="Arial" w:eastAsia="Arial" w:hAnsi="Arial" w:cs="Arial"/>
                <w:sz w:val="18"/>
                <w:szCs w:val="18"/>
              </w:rPr>
              <w:t>0,</w:t>
            </w:r>
            <w:r>
              <w:rPr>
                <w:rFonts w:ascii="Arial" w:eastAsia="Arial" w:hAnsi="Arial" w:cs="Arial"/>
                <w:sz w:val="18"/>
                <w:szCs w:val="18"/>
              </w:rPr>
              <w:t>35</w:t>
            </w:r>
          </w:p>
          <w:p w14:paraId="152AE8F6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0,63</w:t>
            </w:r>
          </w:p>
          <w:p w14:paraId="2A37ED00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2AB8">
              <w:rPr>
                <w:rFonts w:ascii="Arial" w:eastAsia="Arial" w:hAnsi="Arial" w:cs="Arial"/>
                <w:sz w:val="18"/>
                <w:szCs w:val="18"/>
              </w:rPr>
              <w:t>0,7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  <w:p w14:paraId="3E8BE55A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2AB8">
              <w:rPr>
                <w:rFonts w:ascii="Arial" w:eastAsia="Arial" w:hAnsi="Arial" w:cs="Arial"/>
                <w:sz w:val="18"/>
                <w:szCs w:val="18"/>
              </w:rPr>
              <w:t>0,</w:t>
            </w:r>
            <w:r>
              <w:rPr>
                <w:rFonts w:ascii="Arial" w:eastAsia="Arial" w:hAnsi="Arial" w:cs="Arial"/>
                <w:sz w:val="18"/>
                <w:szCs w:val="18"/>
              </w:rPr>
              <w:t>55</w:t>
            </w:r>
          </w:p>
          <w:p w14:paraId="17EA8B0F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2AB8">
              <w:rPr>
                <w:rFonts w:ascii="Arial" w:eastAsia="Arial" w:hAnsi="Arial" w:cs="Arial"/>
                <w:sz w:val="18"/>
                <w:szCs w:val="18"/>
              </w:rPr>
              <w:t>0,</w:t>
            </w: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1BE57E5E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2AB8">
              <w:rPr>
                <w:rFonts w:ascii="Arial" w:eastAsia="Arial" w:hAnsi="Arial" w:cs="Arial"/>
                <w:sz w:val="18"/>
                <w:szCs w:val="18"/>
              </w:rPr>
              <w:t>+</w:t>
            </w:r>
          </w:p>
          <w:p w14:paraId="4E2D8D4D" w14:textId="77777777" w:rsidR="00273F73" w:rsidRPr="00772AB8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2AB8">
              <w:rPr>
                <w:rFonts w:ascii="Arial" w:eastAsia="Arial" w:hAnsi="Arial" w:cs="Arial"/>
                <w:sz w:val="18"/>
                <w:szCs w:val="18"/>
              </w:rPr>
              <w:t>+</w:t>
            </w:r>
          </w:p>
        </w:tc>
      </w:tr>
      <w:tr w:rsidR="00273F73" w14:paraId="6FE85370" w14:textId="77777777" w:rsidTr="00A137BB">
        <w:tc>
          <w:tcPr>
            <w:tcW w:w="67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7C9EE3" w14:textId="77777777" w:rsidR="00273F7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Dodatki:</w:t>
            </w:r>
          </w:p>
        </w:tc>
      </w:tr>
      <w:tr w:rsidR="00273F73" w14:paraId="1997FF1F" w14:textId="77777777" w:rsidTr="00A137BB"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D5DBE2" w14:textId="77777777" w:rsidR="00273F7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>Witaminy i prowitaminy 3a: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615208" w14:textId="77777777" w:rsidR="00273F7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Witamina A</w:t>
            </w:r>
          </w:p>
          <w:p w14:paraId="0994CA16" w14:textId="77777777" w:rsidR="00273F7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Witamina D3</w:t>
            </w:r>
          </w:p>
          <w:p w14:paraId="2C1964EB" w14:textId="77777777" w:rsidR="00273F73" w:rsidRPr="006E714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Witamina 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414451" w14:textId="77777777" w:rsidR="00273F7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3a672a</w:t>
            </w:r>
          </w:p>
          <w:p w14:paraId="13E6B311" w14:textId="77777777" w:rsidR="00273F7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3a671</w:t>
            </w:r>
          </w:p>
          <w:p w14:paraId="14704C46" w14:textId="77777777" w:rsidR="00273F73" w:rsidRPr="006E714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3a700I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2ADCA4" w14:textId="77777777" w:rsidR="00273F7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JM/kg</w:t>
            </w:r>
          </w:p>
          <w:p w14:paraId="0E5F56CC" w14:textId="77777777" w:rsidR="00273F7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JM/kg</w:t>
            </w:r>
          </w:p>
          <w:p w14:paraId="7A919411" w14:textId="77777777" w:rsidR="00273F73" w:rsidRPr="006E714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mg/kg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EA46B6" w14:textId="77777777" w:rsidR="00273F7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15 000</w:t>
            </w:r>
          </w:p>
          <w:p w14:paraId="5FA79BBE" w14:textId="77777777" w:rsidR="00273F7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2 000</w:t>
            </w:r>
          </w:p>
          <w:p w14:paraId="3C0EA9E1" w14:textId="77777777" w:rsidR="00273F73" w:rsidRPr="006E714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115</w:t>
            </w:r>
          </w:p>
        </w:tc>
      </w:tr>
      <w:tr w:rsidR="00273F73" w14:paraId="77CC9B3E" w14:textId="77777777" w:rsidTr="00A137BB"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230EB1" w14:textId="77777777" w:rsidR="00273F7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>Pierwiastki śladowe 3b: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F7929E" w14:textId="77777777" w:rsidR="00273F73" w:rsidRPr="002B596C" w:rsidRDefault="00273F73" w:rsidP="00A137BB">
            <w:pPr>
              <w:tabs>
                <w:tab w:val="left" w:pos="1080"/>
              </w:tabs>
              <w:spacing w:after="0" w:line="240" w:lineRule="auto"/>
              <w:rPr>
                <w:rFonts w:ascii="Arial" w:eastAsia="Arial" w:hAnsi="Arial" w:cs="Arial"/>
                <w:sz w:val="16"/>
              </w:rPr>
            </w:pPr>
            <w:r w:rsidRPr="002B596C">
              <w:rPr>
                <w:rFonts w:ascii="Arial" w:eastAsia="Arial" w:hAnsi="Arial" w:cs="Arial"/>
                <w:sz w:val="16"/>
              </w:rPr>
              <w:t>Żelazo</w:t>
            </w:r>
          </w:p>
          <w:p w14:paraId="32C063AF" w14:textId="77777777" w:rsidR="00273F73" w:rsidRPr="002B596C" w:rsidRDefault="00273F73" w:rsidP="00A137BB">
            <w:pPr>
              <w:tabs>
                <w:tab w:val="left" w:pos="1080"/>
              </w:tabs>
              <w:spacing w:after="0" w:line="240" w:lineRule="auto"/>
              <w:rPr>
                <w:rFonts w:ascii="Arial" w:eastAsia="Arial" w:hAnsi="Arial" w:cs="Arial"/>
                <w:sz w:val="16"/>
              </w:rPr>
            </w:pPr>
            <w:r w:rsidRPr="002B596C">
              <w:rPr>
                <w:rFonts w:ascii="Arial" w:eastAsia="Arial" w:hAnsi="Arial" w:cs="Arial"/>
                <w:sz w:val="16"/>
              </w:rPr>
              <w:t>Miedź</w:t>
            </w:r>
          </w:p>
          <w:p w14:paraId="19BCF177" w14:textId="77777777" w:rsidR="00273F73" w:rsidRPr="002B596C" w:rsidRDefault="00273F73" w:rsidP="00A137BB">
            <w:pPr>
              <w:tabs>
                <w:tab w:val="left" w:pos="1080"/>
              </w:tabs>
              <w:spacing w:after="0" w:line="240" w:lineRule="auto"/>
              <w:rPr>
                <w:rFonts w:ascii="Arial" w:eastAsia="Arial" w:hAnsi="Arial" w:cs="Arial"/>
                <w:sz w:val="16"/>
              </w:rPr>
            </w:pPr>
            <w:r w:rsidRPr="002B596C">
              <w:rPr>
                <w:rFonts w:ascii="Arial" w:eastAsia="Arial" w:hAnsi="Arial" w:cs="Arial"/>
                <w:sz w:val="16"/>
              </w:rPr>
              <w:t>Mangan</w:t>
            </w:r>
          </w:p>
          <w:p w14:paraId="00882140" w14:textId="77777777" w:rsidR="00273F73" w:rsidRPr="002B596C" w:rsidRDefault="00273F73" w:rsidP="00A137BB">
            <w:pPr>
              <w:tabs>
                <w:tab w:val="left" w:pos="1080"/>
              </w:tabs>
              <w:spacing w:after="0" w:line="240" w:lineRule="auto"/>
              <w:rPr>
                <w:rFonts w:ascii="Arial" w:eastAsia="Arial" w:hAnsi="Arial" w:cs="Arial"/>
                <w:sz w:val="16"/>
              </w:rPr>
            </w:pPr>
            <w:r w:rsidRPr="00CB5283">
              <w:rPr>
                <w:rFonts w:ascii="Arial" w:eastAsia="Arial" w:hAnsi="Arial" w:cs="Arial"/>
                <w:sz w:val="16"/>
              </w:rPr>
              <w:t>Cynk</w:t>
            </w:r>
          </w:p>
          <w:p w14:paraId="01703E84" w14:textId="77777777" w:rsidR="00273F73" w:rsidRPr="002B596C" w:rsidRDefault="00273F73" w:rsidP="00A137BB">
            <w:pPr>
              <w:tabs>
                <w:tab w:val="left" w:pos="1080"/>
              </w:tabs>
              <w:spacing w:after="0" w:line="240" w:lineRule="auto"/>
              <w:rPr>
                <w:rFonts w:ascii="Arial" w:eastAsia="Arial" w:hAnsi="Arial" w:cs="Arial"/>
                <w:sz w:val="16"/>
              </w:rPr>
            </w:pPr>
            <w:r w:rsidRPr="002B596C">
              <w:rPr>
                <w:rFonts w:ascii="Arial" w:eastAsia="Arial" w:hAnsi="Arial" w:cs="Arial"/>
                <w:sz w:val="16"/>
              </w:rPr>
              <w:t>Selen</w:t>
            </w:r>
          </w:p>
          <w:p w14:paraId="4A1AEC26" w14:textId="77777777" w:rsidR="00273F73" w:rsidRPr="002B596C" w:rsidRDefault="00273F73" w:rsidP="00A137BB">
            <w:pPr>
              <w:tabs>
                <w:tab w:val="left" w:pos="1080"/>
              </w:tabs>
              <w:spacing w:after="0" w:line="240" w:lineRule="auto"/>
            </w:pPr>
            <w:r w:rsidRPr="002B596C">
              <w:rPr>
                <w:rFonts w:ascii="Arial" w:eastAsia="Arial" w:hAnsi="Arial" w:cs="Arial"/>
                <w:sz w:val="16"/>
              </w:rPr>
              <w:t>Jod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E25ADD" w14:textId="77777777" w:rsidR="00273F73" w:rsidRPr="002B596C" w:rsidRDefault="00273F73" w:rsidP="00A137B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 w:rsidRPr="002B596C">
              <w:rPr>
                <w:rFonts w:ascii="Arial" w:eastAsia="Arial" w:hAnsi="Arial" w:cs="Arial"/>
                <w:sz w:val="16"/>
              </w:rPr>
              <w:t>3b103</w:t>
            </w:r>
          </w:p>
          <w:p w14:paraId="57C48E79" w14:textId="77777777" w:rsidR="00273F73" w:rsidRPr="002B596C" w:rsidRDefault="00273F73" w:rsidP="00A137B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 w:rsidRPr="002B596C">
              <w:rPr>
                <w:rFonts w:ascii="Arial" w:eastAsia="Arial" w:hAnsi="Arial" w:cs="Arial"/>
                <w:sz w:val="16"/>
              </w:rPr>
              <w:t>3b405</w:t>
            </w:r>
          </w:p>
          <w:p w14:paraId="2A9AAF05" w14:textId="77777777" w:rsidR="00273F73" w:rsidRPr="002B596C" w:rsidRDefault="00273F73" w:rsidP="00A137B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 w:rsidRPr="002B596C">
              <w:rPr>
                <w:rFonts w:ascii="Arial" w:eastAsia="Arial" w:hAnsi="Arial" w:cs="Arial"/>
                <w:sz w:val="16"/>
              </w:rPr>
              <w:t>3b502</w:t>
            </w:r>
          </w:p>
          <w:p w14:paraId="0B391E59" w14:textId="77777777" w:rsidR="00273F73" w:rsidRPr="002B596C" w:rsidRDefault="00273F73" w:rsidP="00A137B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 w:rsidRPr="002B596C">
              <w:rPr>
                <w:rFonts w:ascii="Arial" w:eastAsia="Arial" w:hAnsi="Arial" w:cs="Arial"/>
                <w:sz w:val="16"/>
              </w:rPr>
              <w:t>3b603</w:t>
            </w:r>
          </w:p>
          <w:p w14:paraId="294DF368" w14:textId="77777777" w:rsidR="00273F73" w:rsidRPr="002B596C" w:rsidRDefault="00273F73" w:rsidP="00A137B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 w:rsidRPr="002B596C">
              <w:rPr>
                <w:rFonts w:ascii="Arial" w:eastAsia="Arial" w:hAnsi="Arial" w:cs="Arial"/>
                <w:sz w:val="16"/>
              </w:rPr>
              <w:t>3b801</w:t>
            </w:r>
          </w:p>
          <w:p w14:paraId="2E7FA3AA" w14:textId="77777777" w:rsidR="00273F73" w:rsidRPr="002B596C" w:rsidRDefault="00273F73" w:rsidP="00A137BB">
            <w:pPr>
              <w:tabs>
                <w:tab w:val="left" w:pos="1080"/>
              </w:tabs>
              <w:spacing w:after="0" w:line="240" w:lineRule="auto"/>
              <w:jc w:val="center"/>
            </w:pPr>
            <w:r w:rsidRPr="002B596C">
              <w:rPr>
                <w:rFonts w:ascii="Arial" w:eastAsia="Arial" w:hAnsi="Arial" w:cs="Arial"/>
                <w:sz w:val="16"/>
              </w:rPr>
              <w:t>3b202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B68426" w14:textId="77777777" w:rsidR="00273F73" w:rsidRPr="002B596C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 w:rsidRPr="002B596C">
              <w:rPr>
                <w:rFonts w:ascii="Arial" w:eastAsia="Arial" w:hAnsi="Arial" w:cs="Arial"/>
                <w:sz w:val="16"/>
              </w:rPr>
              <w:t>mg/kg</w:t>
            </w:r>
          </w:p>
          <w:p w14:paraId="01F8AC61" w14:textId="77777777" w:rsidR="00273F73" w:rsidRPr="002B596C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 w:rsidRPr="002B596C">
              <w:rPr>
                <w:rFonts w:ascii="Arial" w:eastAsia="Arial" w:hAnsi="Arial" w:cs="Arial"/>
                <w:sz w:val="16"/>
              </w:rPr>
              <w:t>mg/kg</w:t>
            </w:r>
          </w:p>
          <w:p w14:paraId="3BF9C168" w14:textId="77777777" w:rsidR="00273F73" w:rsidRPr="002B596C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 w:rsidRPr="002B596C">
              <w:rPr>
                <w:rFonts w:ascii="Arial" w:eastAsia="Arial" w:hAnsi="Arial" w:cs="Arial"/>
                <w:sz w:val="16"/>
              </w:rPr>
              <w:t>mg/kg</w:t>
            </w:r>
          </w:p>
          <w:p w14:paraId="777D8726" w14:textId="77777777" w:rsidR="00273F73" w:rsidRPr="002B596C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 w:rsidRPr="002B596C">
              <w:rPr>
                <w:rFonts w:ascii="Arial" w:eastAsia="Arial" w:hAnsi="Arial" w:cs="Arial"/>
                <w:sz w:val="16"/>
              </w:rPr>
              <w:t>mg/kg</w:t>
            </w:r>
          </w:p>
          <w:p w14:paraId="25B6C1E1" w14:textId="77777777" w:rsidR="00273F73" w:rsidRPr="002B596C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 w:rsidRPr="002B596C">
              <w:rPr>
                <w:rFonts w:ascii="Arial" w:eastAsia="Arial" w:hAnsi="Arial" w:cs="Arial"/>
                <w:sz w:val="16"/>
              </w:rPr>
              <w:t>mg/kg</w:t>
            </w:r>
          </w:p>
          <w:p w14:paraId="6F389EFD" w14:textId="77777777" w:rsidR="00273F73" w:rsidRPr="002B596C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 w:rsidRPr="002B596C">
              <w:rPr>
                <w:rFonts w:ascii="Arial" w:eastAsia="Arial" w:hAnsi="Arial" w:cs="Arial"/>
                <w:sz w:val="16"/>
              </w:rPr>
              <w:t>mg.kg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385056" w14:textId="77777777" w:rsidR="00273F73" w:rsidRPr="002B596C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B596C">
              <w:rPr>
                <w:rFonts w:ascii="Arial" w:eastAsia="Arial" w:hAnsi="Arial" w:cs="Arial"/>
                <w:sz w:val="16"/>
                <w:szCs w:val="16"/>
              </w:rPr>
              <w:t>100</w:t>
            </w:r>
          </w:p>
          <w:p w14:paraId="0D6ED9F9" w14:textId="77777777" w:rsidR="00273F73" w:rsidRPr="002B596C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B596C">
              <w:rPr>
                <w:rFonts w:ascii="Arial" w:eastAsia="Arial" w:hAnsi="Arial" w:cs="Arial"/>
                <w:sz w:val="16"/>
                <w:szCs w:val="16"/>
              </w:rPr>
              <w:t>90</w:t>
            </w:r>
          </w:p>
          <w:p w14:paraId="70ACDA0E" w14:textId="77777777" w:rsidR="00273F73" w:rsidRPr="002B596C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B596C">
              <w:rPr>
                <w:rFonts w:ascii="Arial" w:eastAsia="Arial" w:hAnsi="Arial" w:cs="Arial"/>
                <w:sz w:val="16"/>
                <w:szCs w:val="16"/>
              </w:rPr>
              <w:t>60</w:t>
            </w:r>
          </w:p>
          <w:p w14:paraId="3236388F" w14:textId="77777777" w:rsidR="00273F73" w:rsidRPr="002B596C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B596C">
              <w:rPr>
                <w:rFonts w:ascii="Arial" w:eastAsia="Arial" w:hAnsi="Arial" w:cs="Arial"/>
                <w:sz w:val="16"/>
                <w:szCs w:val="16"/>
              </w:rPr>
              <w:t>2430</w:t>
            </w:r>
          </w:p>
          <w:p w14:paraId="652487F6" w14:textId="77777777" w:rsidR="00273F73" w:rsidRPr="002B596C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B596C">
              <w:rPr>
                <w:rFonts w:ascii="Arial" w:eastAsia="Arial" w:hAnsi="Arial" w:cs="Arial"/>
                <w:sz w:val="16"/>
                <w:szCs w:val="16"/>
              </w:rPr>
              <w:t>0,3</w:t>
            </w:r>
          </w:p>
          <w:p w14:paraId="4580C32E" w14:textId="77777777" w:rsidR="00273F73" w:rsidRPr="002B596C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 w:rsidRPr="002B596C">
              <w:rPr>
                <w:rFonts w:ascii="Arial" w:eastAsia="Arial" w:hAnsi="Arial" w:cs="Arial"/>
                <w:sz w:val="16"/>
              </w:rPr>
              <w:t>1,2</w:t>
            </w:r>
          </w:p>
        </w:tc>
      </w:tr>
      <w:tr w:rsidR="00273F73" w14:paraId="5BE6DE94" w14:textId="77777777" w:rsidTr="00A137BB"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6C8A10" w14:textId="77777777" w:rsidR="00273F7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4"/>
              </w:rPr>
              <w:t xml:space="preserve"> Formy mikroelementów użytych w produkcie: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F9816D" w14:textId="77777777" w:rsidR="00273F73" w:rsidRPr="006E7143" w:rsidRDefault="00273F73" w:rsidP="00A137BB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</w:pPr>
            <w:r w:rsidRPr="006E7143"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  <w:t>pentahydrat siarczanu miedzi (II)</w:t>
            </w:r>
            <w:r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  <w:t xml:space="preserve">, </w:t>
            </w:r>
            <w:r w:rsidRPr="006E7143"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  <w:t>siarczan żelaza (II) monohydrat</w:t>
            </w:r>
            <w:r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  <w:t>, tlenek manganu (II), tlenek cynku, selenin sodu, jodan wapnia bezwodny</w:t>
            </w:r>
          </w:p>
        </w:tc>
      </w:tr>
      <w:tr w:rsidR="00273F73" w:rsidRPr="000746FF" w14:paraId="6390F433" w14:textId="77777777" w:rsidTr="00A137BB">
        <w:trPr>
          <w:trHeight w:val="380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F5C582" w14:textId="77777777" w:rsidR="00273F73" w:rsidRPr="009203EA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bCs/>
                <w:sz w:val="14"/>
                <w:szCs w:val="14"/>
              </w:rPr>
            </w:pPr>
            <w:r w:rsidRPr="009203EA">
              <w:rPr>
                <w:rFonts w:ascii="Arial" w:eastAsia="Times New Roman" w:hAnsi="Arial" w:cs="Arial"/>
                <w:bCs/>
                <w:kern w:val="1"/>
                <w:sz w:val="14"/>
                <w:szCs w:val="14"/>
                <w:lang w:val="it-CH" w:eastAsia="ar-SA"/>
              </w:rPr>
              <w:t>Enzymy 4a: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A6F2BA" w14:textId="77777777" w:rsidR="00273F73" w:rsidRDefault="00273F73" w:rsidP="00A137BB">
            <w:pPr>
              <w:tabs>
                <w:tab w:val="left" w:pos="10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</w:pPr>
            <w:r w:rsidRPr="00A27B6A"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  <w:t>4a19 6-fitaza (EC 3.1.3.26 5000FTU/g)</w:t>
            </w:r>
            <w:r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  <w:t xml:space="preserve"> -</w:t>
            </w:r>
            <w:r w:rsidRPr="00A27B6A"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  <w:t xml:space="preserve"> </w:t>
            </w:r>
            <w:r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  <w:t>5</w:t>
            </w:r>
            <w:r w:rsidRPr="00A27B6A"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  <w:t>00FTU/kg</w:t>
            </w:r>
          </w:p>
          <w:p w14:paraId="44BAB5FE" w14:textId="77777777" w:rsidR="00273F73" w:rsidRPr="0049289A" w:rsidRDefault="00273F73" w:rsidP="00A137BB">
            <w:pPr>
              <w:tabs>
                <w:tab w:val="left" w:pos="10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</w:pPr>
            <w:r w:rsidRPr="0049289A"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  <w:t xml:space="preserve">E1604i Endo1,4 beta-ksylanaza, EC 3.2.1.8, - 22000VU/g - 2200VU/kg </w:t>
            </w:r>
          </w:p>
          <w:p w14:paraId="49E4A4BE" w14:textId="77777777" w:rsidR="00273F73" w:rsidRPr="00A27B6A" w:rsidRDefault="00273F73" w:rsidP="00A137BB">
            <w:pPr>
              <w:tabs>
                <w:tab w:val="left" w:pos="10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1"/>
                <w:sz w:val="14"/>
                <w:szCs w:val="14"/>
                <w:lang w:val="it-CH" w:eastAsia="ar-SA"/>
              </w:rPr>
            </w:pPr>
            <w:r w:rsidRPr="0049289A"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  <w:t>Endo1,3(4) beta-glukanaza EC 3.2.1.6-30000VU/g - 3000VU/kg</w:t>
            </w:r>
          </w:p>
        </w:tc>
      </w:tr>
      <w:tr w:rsidR="00273F73" w14:paraId="6B952A02" w14:textId="77777777" w:rsidTr="00A137BB">
        <w:trPr>
          <w:trHeight w:val="380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F526F0" w14:textId="77777777" w:rsidR="00273F73" w:rsidRPr="00F15466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1"/>
                <w:sz w:val="14"/>
                <w:szCs w:val="14"/>
                <w:lang w:val="it-CH" w:eastAsia="ar-SA"/>
              </w:rPr>
            </w:pPr>
            <w:r w:rsidRPr="00F15466">
              <w:rPr>
                <w:rFonts w:ascii="Arial" w:eastAsia="Times New Roman" w:hAnsi="Arial" w:cs="Arial"/>
                <w:bCs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  <w:t>Aminokwasy ich sole i produkty podobne 3c: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E399EF" w14:textId="77777777" w:rsidR="00273F73" w:rsidRPr="00F15466" w:rsidRDefault="00273F73" w:rsidP="00A137BB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</w:pPr>
            <w:r w:rsidRPr="00F15466"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  <w:t>L-lizyna</w:t>
            </w:r>
            <w:r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  <w:t xml:space="preserve"> 3c</w:t>
            </w:r>
            <w:r w:rsidRPr="00F15466"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  <w:t>322, L-treonina 3c410</w:t>
            </w:r>
            <w:r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  <w:t xml:space="preserve">, </w:t>
            </w:r>
            <w:r w:rsidRPr="00F15466"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  <w:t>DL-metionina 3c301</w:t>
            </w:r>
            <w:r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  <w:t>,</w:t>
            </w:r>
          </w:p>
        </w:tc>
      </w:tr>
      <w:tr w:rsidR="00273F73" w14:paraId="529E3096" w14:textId="77777777" w:rsidTr="00A137BB"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7973CE" w14:textId="77777777" w:rsidR="00273F7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4"/>
              </w:rPr>
              <w:t>Przeciwutleniacze 1b: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5C8106" w14:textId="77777777" w:rsidR="00273F73" w:rsidRDefault="00273F73" w:rsidP="00A137BB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</w:pPr>
            <w:r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  <w:t>B.H.A.</w:t>
            </w:r>
          </w:p>
          <w:p w14:paraId="41CE9F31" w14:textId="77777777" w:rsidR="00273F73" w:rsidRDefault="00273F73" w:rsidP="00A137BB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</w:pPr>
            <w:r w:rsidRPr="008E56D1"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  <w:t>B.H.T.</w:t>
            </w:r>
          </w:p>
          <w:p w14:paraId="2EBDF6BD" w14:textId="77777777" w:rsidR="00273F73" w:rsidRPr="0071414A" w:rsidRDefault="00273F73" w:rsidP="00A137BB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  <w:t>Galusan propylu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AF85A1" w14:textId="77777777" w:rsidR="00273F7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1b320</w:t>
            </w:r>
          </w:p>
          <w:p w14:paraId="10A64A95" w14:textId="77777777" w:rsidR="00273F73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 w:rsidRPr="0071414A">
              <w:rPr>
                <w:rFonts w:ascii="Arial" w:eastAsia="Arial" w:hAnsi="Arial" w:cs="Arial"/>
                <w:sz w:val="14"/>
                <w:szCs w:val="14"/>
              </w:rPr>
              <w:t>E321</w:t>
            </w:r>
          </w:p>
          <w:p w14:paraId="5687E87B" w14:textId="77777777" w:rsidR="00273F73" w:rsidRPr="0071414A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E310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EE92EC" w14:textId="77777777" w:rsidR="00273F73" w:rsidRPr="004A33A7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 w:rsidRPr="0071414A">
              <w:rPr>
                <w:rFonts w:ascii="Arial" w:eastAsia="Arial" w:hAnsi="Arial" w:cs="Arial"/>
                <w:sz w:val="14"/>
                <w:szCs w:val="14"/>
              </w:rPr>
              <w:t>mg/kg</w:t>
            </w:r>
            <w:r>
              <w:rPr>
                <w:rFonts w:ascii="Arial" w:eastAsia="Arial" w:hAnsi="Arial" w:cs="Arial"/>
                <w:sz w:val="14"/>
                <w:szCs w:val="14"/>
              </w:rPr>
              <w:br/>
              <w:t>mg/kg</w:t>
            </w:r>
            <w:r>
              <w:rPr>
                <w:rFonts w:ascii="Arial" w:eastAsia="Arial" w:hAnsi="Arial" w:cs="Arial"/>
                <w:sz w:val="14"/>
                <w:szCs w:val="14"/>
              </w:rPr>
              <w:br/>
              <w:t>mg/kg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873236" w14:textId="77777777" w:rsidR="00273F73" w:rsidRPr="0071414A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414A">
              <w:rPr>
                <w:rFonts w:ascii="Arial" w:hAnsi="Arial" w:cs="Arial"/>
                <w:sz w:val="14"/>
                <w:szCs w:val="14"/>
              </w:rPr>
              <w:t>0,</w:t>
            </w:r>
            <w:r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br/>
              <w:t>3,8</w:t>
            </w:r>
            <w:r>
              <w:rPr>
                <w:rFonts w:ascii="Arial" w:hAnsi="Arial" w:cs="Arial"/>
                <w:sz w:val="14"/>
                <w:szCs w:val="14"/>
              </w:rPr>
              <w:br/>
              <w:t>0,3</w:t>
            </w:r>
          </w:p>
        </w:tc>
      </w:tr>
      <w:tr w:rsidR="00273F73" w14:paraId="22B690EB" w14:textId="77777777" w:rsidTr="00A137BB">
        <w:trPr>
          <w:trHeight w:val="319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BAC4C9" w14:textId="77777777" w:rsidR="00273F73" w:rsidRPr="000E1366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E1366">
              <w:rPr>
                <w:rFonts w:ascii="Arial" w:hAnsi="Arial" w:cs="Arial"/>
                <w:sz w:val="14"/>
                <w:szCs w:val="14"/>
              </w:rPr>
              <w:t>Konserwant</w:t>
            </w:r>
            <w:r>
              <w:rPr>
                <w:rFonts w:ascii="Arial" w:hAnsi="Arial" w:cs="Arial"/>
                <w:sz w:val="14"/>
                <w:szCs w:val="14"/>
              </w:rPr>
              <w:t>y</w:t>
            </w:r>
            <w:r w:rsidRPr="000E1366">
              <w:rPr>
                <w:rFonts w:ascii="Arial" w:hAnsi="Arial" w:cs="Arial"/>
                <w:sz w:val="14"/>
                <w:szCs w:val="14"/>
              </w:rPr>
              <w:t xml:space="preserve"> 1a: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D1C01C7" w14:textId="77777777" w:rsidR="00273F73" w:rsidRPr="002B771E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</w:pPr>
            <w:r w:rsidRPr="002B771E"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  <w:t>kwas propionowy 1k280</w:t>
            </w:r>
          </w:p>
          <w:p w14:paraId="267CEFF5" w14:textId="77777777" w:rsidR="00273F73" w:rsidRPr="002B771E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</w:pPr>
            <w:r w:rsidRPr="002B771E"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  <w:t>kwas mrówkowy 1k236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0E5A7B" w14:textId="77777777" w:rsidR="00273F73" w:rsidRPr="002B771E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</w:pPr>
            <w:r w:rsidRPr="002B771E"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  <w:t>g/kg</w:t>
            </w:r>
          </w:p>
          <w:p w14:paraId="1BB1D74F" w14:textId="77777777" w:rsidR="00273F73" w:rsidRPr="002B771E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</w:pPr>
            <w:r w:rsidRPr="002B771E"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  <w:t>g/kg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09DB523" w14:textId="77777777" w:rsidR="00273F73" w:rsidRPr="002B771E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</w:pPr>
            <w:r w:rsidRPr="002B771E"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  <w:t>0,2</w:t>
            </w:r>
          </w:p>
          <w:p w14:paraId="0D3AC57A" w14:textId="77777777" w:rsidR="00273F73" w:rsidRPr="002B771E" w:rsidRDefault="00273F7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</w:pPr>
            <w:r w:rsidRPr="002B771E"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  <w:t>0,5</w:t>
            </w:r>
          </w:p>
        </w:tc>
      </w:tr>
    </w:tbl>
    <w:p w14:paraId="50E258AB" w14:textId="77777777" w:rsidR="007C7D6F" w:rsidRPr="00F62FA5" w:rsidRDefault="007C7D6F" w:rsidP="007C7D6F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1"/>
          <w:sz w:val="14"/>
          <w:szCs w:val="14"/>
          <w:shd w:val="clear" w:color="auto" w:fill="FFFFFF"/>
          <w:lang w:eastAsia="ar-SA"/>
        </w:rPr>
      </w:pPr>
    </w:p>
    <w:p w14:paraId="16707509" w14:textId="77777777" w:rsidR="007C7D6F" w:rsidRDefault="007C7D6F" w:rsidP="007C7D6F">
      <w:pPr>
        <w:rPr>
          <w:rFonts w:ascii="Arial" w:hAnsi="Arial" w:cs="Arial"/>
          <w:sz w:val="24"/>
          <w:szCs w:val="24"/>
        </w:rPr>
      </w:pPr>
    </w:p>
    <w:p w14:paraId="734696BC" w14:textId="77777777" w:rsidR="007C7D6F" w:rsidRPr="0038208C" w:rsidRDefault="007C7D6F" w:rsidP="007C7D6F">
      <w:pPr>
        <w:rPr>
          <w:rFonts w:ascii="Arial" w:hAnsi="Arial" w:cs="Arial"/>
          <w:sz w:val="24"/>
          <w:szCs w:val="24"/>
        </w:rPr>
      </w:pPr>
      <w:r w:rsidRPr="0038208C">
        <w:rPr>
          <w:rFonts w:ascii="Arial" w:hAnsi="Arial" w:cs="Arial"/>
          <w:sz w:val="24"/>
          <w:szCs w:val="24"/>
        </w:rPr>
        <w:t>Zamawiający jest podatnikiem podatku rolnego i zamawiany produkt wykorzysta  na  potrzeby własne</w:t>
      </w:r>
      <w:r>
        <w:rPr>
          <w:rFonts w:ascii="Arial" w:hAnsi="Arial" w:cs="Arial"/>
          <w:sz w:val="24"/>
          <w:szCs w:val="24"/>
        </w:rPr>
        <w:t>.</w:t>
      </w:r>
    </w:p>
    <w:p w14:paraId="17547E11" w14:textId="77777777" w:rsidR="004C2364" w:rsidRPr="004C2364" w:rsidRDefault="004C2364" w:rsidP="004C2364">
      <w:pPr>
        <w:rPr>
          <w:sz w:val="24"/>
          <w:szCs w:val="24"/>
        </w:rPr>
      </w:pPr>
      <w:r w:rsidRPr="004C2364">
        <w:rPr>
          <w:sz w:val="24"/>
          <w:szCs w:val="24"/>
        </w:rPr>
        <w:t>*kryteria równoważności opisane w SWZ</w:t>
      </w:r>
    </w:p>
    <w:p w14:paraId="76119A89" w14:textId="77777777" w:rsidR="0083264B" w:rsidRPr="00273F73" w:rsidRDefault="0083264B" w:rsidP="007C7D6F">
      <w:pPr>
        <w:rPr>
          <w:sz w:val="24"/>
          <w:szCs w:val="24"/>
        </w:rPr>
      </w:pPr>
    </w:p>
    <w:sectPr w:rsidR="0083264B" w:rsidRPr="00273F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2D45"/>
    <w:rsid w:val="00273F73"/>
    <w:rsid w:val="00372641"/>
    <w:rsid w:val="003A2D45"/>
    <w:rsid w:val="004C2364"/>
    <w:rsid w:val="0069642D"/>
    <w:rsid w:val="006F2896"/>
    <w:rsid w:val="007C7D6F"/>
    <w:rsid w:val="0083264B"/>
    <w:rsid w:val="00C6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5D9E6"/>
  <w15:docId w15:val="{39EC43FB-18BB-476A-B3E6-7EB30CF8D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3F73"/>
    <w:pPr>
      <w:spacing w:after="160" w:line="259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Balcerski</dc:creator>
  <cp:lastModifiedBy>Małgorzata Gołyńska</cp:lastModifiedBy>
  <cp:revision>7</cp:revision>
  <dcterms:created xsi:type="dcterms:W3CDTF">2025-01-27T17:18:00Z</dcterms:created>
  <dcterms:modified xsi:type="dcterms:W3CDTF">2026-02-18T22:22:00Z</dcterms:modified>
</cp:coreProperties>
</file>