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10F3C" w:rsidRPr="000A08B3" w:rsidRDefault="00B10F3C" w:rsidP="00B10F3C">
      <w:pPr>
        <w:pStyle w:val="Stopka"/>
        <w:tabs>
          <w:tab w:val="clear" w:pos="4536"/>
          <w:tab w:val="clear" w:pos="9072"/>
          <w:tab w:val="center" w:pos="-5670"/>
        </w:tabs>
        <w:jc w:val="right"/>
        <w:rPr>
          <w:rFonts w:ascii="Calibri" w:hAnsi="Calibri" w:cs="Calibri"/>
          <w:b/>
          <w:sz w:val="22"/>
          <w:szCs w:val="22"/>
        </w:rPr>
      </w:pPr>
      <w:r w:rsidRPr="000A08B3">
        <w:rPr>
          <w:rFonts w:ascii="Calibri" w:hAnsi="Calibri" w:cs="Calibri"/>
          <w:b/>
          <w:sz w:val="22"/>
          <w:szCs w:val="22"/>
        </w:rPr>
        <w:t xml:space="preserve">Załącznik nr </w:t>
      </w:r>
      <w:r w:rsidR="00F84C6C" w:rsidRPr="000A08B3">
        <w:rPr>
          <w:rFonts w:ascii="Calibri" w:hAnsi="Calibri" w:cs="Calibri"/>
          <w:b/>
          <w:sz w:val="22"/>
          <w:szCs w:val="22"/>
        </w:rPr>
        <w:t>11</w:t>
      </w:r>
      <w:r w:rsidRPr="000A08B3">
        <w:rPr>
          <w:rFonts w:ascii="Calibri" w:hAnsi="Calibri" w:cs="Calibri"/>
          <w:b/>
          <w:sz w:val="22"/>
          <w:szCs w:val="22"/>
        </w:rPr>
        <w:t xml:space="preserve"> do SWZ  </w:t>
      </w:r>
    </w:p>
    <w:p w:rsidR="00783A3C" w:rsidRDefault="00783A3C" w:rsidP="00B10F3C">
      <w:pPr>
        <w:spacing w:before="120" w:after="360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:rsidR="00B10F3C" w:rsidRPr="000A08B3" w:rsidRDefault="00B10F3C" w:rsidP="00B1050D">
      <w:pPr>
        <w:spacing w:before="120" w:after="36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0A08B3">
        <w:rPr>
          <w:rFonts w:asciiTheme="minorHAnsi" w:hAnsiTheme="minorHAnsi" w:cstheme="minorHAnsi"/>
          <w:b/>
          <w:bCs/>
          <w:sz w:val="24"/>
          <w:szCs w:val="24"/>
        </w:rPr>
        <w:t xml:space="preserve">WYKAZ </w:t>
      </w:r>
      <w:r w:rsidR="00F84C6C" w:rsidRPr="000A08B3">
        <w:rPr>
          <w:rFonts w:asciiTheme="minorHAnsi" w:hAnsiTheme="minorHAnsi" w:cstheme="minorHAnsi"/>
          <w:b/>
          <w:bCs/>
          <w:sz w:val="24"/>
          <w:szCs w:val="24"/>
        </w:rPr>
        <w:t>OSÓB</w:t>
      </w:r>
    </w:p>
    <w:p w:rsidR="00F84C6C" w:rsidRPr="000A08B3" w:rsidRDefault="00F84C6C" w:rsidP="00B1050D">
      <w:pPr>
        <w:spacing w:before="120" w:after="36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0A08B3">
        <w:rPr>
          <w:rFonts w:asciiTheme="minorHAnsi" w:hAnsiTheme="minorHAnsi" w:cstheme="minorHAnsi"/>
          <w:b/>
          <w:bCs/>
          <w:sz w:val="24"/>
          <w:szCs w:val="24"/>
        </w:rPr>
        <w:t>skierowanych do realizacji zamówienia publicznego</w:t>
      </w:r>
    </w:p>
    <w:p w:rsidR="00B10F3C" w:rsidRPr="00295BE6" w:rsidRDefault="00B10F3C" w:rsidP="00B10F3C">
      <w:pPr>
        <w:tabs>
          <w:tab w:val="left" w:pos="0"/>
        </w:tabs>
        <w:jc w:val="both"/>
        <w:rPr>
          <w:rFonts w:ascii="Calibri" w:hAnsi="Calibri" w:cs="Calibri"/>
          <w:b/>
          <w:bCs/>
        </w:rPr>
      </w:pPr>
      <w:r w:rsidRPr="00295BE6">
        <w:rPr>
          <w:rFonts w:ascii="Calibri" w:hAnsi="Calibri" w:cs="Calibri"/>
          <w:b/>
          <w:bCs/>
        </w:rPr>
        <w:t>Nazwa (firma) i adres Wykonawcy:..............................................................................................……………………………………………………………………………………………</w:t>
      </w:r>
    </w:p>
    <w:p w:rsidR="00B10F3C" w:rsidRPr="00295BE6" w:rsidRDefault="00B10F3C" w:rsidP="00B10F3C">
      <w:pPr>
        <w:tabs>
          <w:tab w:val="left" w:pos="0"/>
        </w:tabs>
        <w:jc w:val="both"/>
        <w:rPr>
          <w:rFonts w:ascii="Calibri" w:hAnsi="Calibri" w:cs="Calibri"/>
          <w:bCs/>
        </w:rPr>
      </w:pPr>
      <w:r w:rsidRPr="00295BE6">
        <w:rPr>
          <w:rFonts w:ascii="Calibri" w:hAnsi="Calibri" w:cs="Calibri"/>
          <w:bCs/>
        </w:rPr>
        <w:t>(w przypadku oferty wspólnej należy podać nazwy (firmy) i adresy wszystkich Wykonawców wspólnie ubiegających się o udzielenie zamówienia)</w:t>
      </w:r>
    </w:p>
    <w:p w:rsidR="00B10F3C" w:rsidRPr="00295BE6" w:rsidRDefault="00B10F3C" w:rsidP="00B10F3C">
      <w:pPr>
        <w:tabs>
          <w:tab w:val="left" w:pos="0"/>
        </w:tabs>
        <w:spacing w:before="120"/>
        <w:jc w:val="both"/>
        <w:rPr>
          <w:rFonts w:ascii="Calibri" w:hAnsi="Calibri" w:cs="Calibri"/>
          <w:bCs/>
        </w:rPr>
      </w:pPr>
      <w:r w:rsidRPr="00295BE6">
        <w:rPr>
          <w:rFonts w:ascii="Calibri" w:hAnsi="Calibri" w:cs="Calibri"/>
          <w:bCs/>
        </w:rPr>
        <w:t xml:space="preserve">Dotyczy postępowania, którego przedmiotem </w:t>
      </w:r>
      <w:r w:rsidR="001957FF">
        <w:rPr>
          <w:rFonts w:ascii="Calibri" w:hAnsi="Calibri" w:cs="Calibri"/>
          <w:bCs/>
        </w:rPr>
        <w:t xml:space="preserve">jest </w:t>
      </w:r>
      <w:r w:rsidR="001957FF" w:rsidRPr="001957FF">
        <w:rPr>
          <w:rFonts w:ascii="Calibri" w:hAnsi="Calibri" w:cs="Calibri"/>
          <w:b/>
          <w:bCs/>
        </w:rPr>
        <w:t>„</w:t>
      </w:r>
      <w:r w:rsidR="00BF5F2D">
        <w:rPr>
          <w:rFonts w:ascii="Calibri" w:hAnsi="Calibri" w:cs="Calibri"/>
          <w:b/>
          <w:bCs/>
        </w:rPr>
        <w:t>Wykonanie okresowych kontroli stanu technicznego obiektów oświatowych w Dzielnicy Bielany m.st. Warszawy wraz z wprowadzeniem danych do modułu elektronicznej ewidencji zasobów oświatowych (MEZZO)</w:t>
      </w:r>
      <w:r w:rsidR="0073358D">
        <w:rPr>
          <w:rFonts w:ascii="Calibri" w:hAnsi="Calibri" w:cs="Calibri"/>
          <w:b/>
          <w:bCs/>
        </w:rPr>
        <w:t xml:space="preserve"> w roku 202</w:t>
      </w:r>
      <w:r w:rsidR="007B4E3E">
        <w:rPr>
          <w:rFonts w:ascii="Calibri" w:hAnsi="Calibri" w:cs="Calibri"/>
          <w:b/>
          <w:bCs/>
        </w:rPr>
        <w:t>6</w:t>
      </w:r>
      <w:r w:rsidR="001957FF" w:rsidRPr="001957FF">
        <w:rPr>
          <w:rFonts w:ascii="Calibri" w:hAnsi="Calibri" w:cs="Calibri"/>
          <w:b/>
          <w:bCs/>
        </w:rPr>
        <w:t>”</w:t>
      </w:r>
      <w:r w:rsidR="001957FF">
        <w:rPr>
          <w:rFonts w:ascii="Calibri" w:hAnsi="Calibri" w:cs="Calibri"/>
          <w:bCs/>
        </w:rPr>
        <w:t xml:space="preserve"> (</w:t>
      </w:r>
      <w:r w:rsidR="0073358D">
        <w:rPr>
          <w:rFonts w:ascii="Calibri" w:hAnsi="Calibri" w:cs="Calibri"/>
          <w:bCs/>
        </w:rPr>
        <w:t>ZP.260.</w:t>
      </w:r>
      <w:r w:rsidR="007B4E3E">
        <w:rPr>
          <w:rFonts w:ascii="Calibri" w:hAnsi="Calibri" w:cs="Calibri"/>
          <w:bCs/>
        </w:rPr>
        <w:t>1</w:t>
      </w:r>
      <w:r w:rsidR="0073358D">
        <w:rPr>
          <w:rFonts w:ascii="Calibri" w:hAnsi="Calibri" w:cs="Calibri"/>
          <w:bCs/>
        </w:rPr>
        <w:t>.202</w:t>
      </w:r>
      <w:r w:rsidR="007B4E3E">
        <w:rPr>
          <w:rFonts w:ascii="Calibri" w:hAnsi="Calibri" w:cs="Calibri"/>
          <w:bCs/>
        </w:rPr>
        <w:t>6</w:t>
      </w:r>
      <w:r w:rsidR="001957FF">
        <w:rPr>
          <w:rFonts w:ascii="Calibri" w:hAnsi="Calibri" w:cs="Calibri"/>
          <w:bCs/>
        </w:rPr>
        <w:t xml:space="preserve">). </w:t>
      </w:r>
    </w:p>
    <w:p w:rsidR="00B1050D" w:rsidRPr="00B1050D" w:rsidRDefault="00B1050D" w:rsidP="00B1050D">
      <w:pPr>
        <w:tabs>
          <w:tab w:val="left" w:pos="0"/>
        </w:tabs>
        <w:spacing w:before="120" w:after="120"/>
        <w:jc w:val="both"/>
        <w:rPr>
          <w:rFonts w:ascii="Calibri" w:hAnsi="Calibri" w:cs="Calibri"/>
          <w:b/>
          <w:bCs/>
        </w:rPr>
      </w:pPr>
      <w:r w:rsidRPr="00B1050D">
        <w:rPr>
          <w:rFonts w:ascii="Calibri" w:hAnsi="Calibri" w:cs="Calibri"/>
          <w:bCs/>
        </w:rPr>
        <w:t xml:space="preserve">Wykonawca spełni warunek, jeżeli wykaże, że dysponuje do realizacji zamówienia osobami zdolnymi do wykonania zamówienia, posiadającymi uprawnienia o których mowa w art. 62 ust. 4 ustawy Prawo budowlane w każdej specjalności zgodnie z zakresem kontroli tj. </w:t>
      </w:r>
    </w:p>
    <w:p w:rsidR="00B1050D" w:rsidRPr="00B1050D" w:rsidRDefault="00B1050D" w:rsidP="00B1050D">
      <w:pPr>
        <w:numPr>
          <w:ilvl w:val="0"/>
          <w:numId w:val="2"/>
        </w:numPr>
        <w:tabs>
          <w:tab w:val="left" w:pos="0"/>
        </w:tabs>
        <w:spacing w:before="120" w:after="120"/>
        <w:jc w:val="both"/>
        <w:rPr>
          <w:rFonts w:ascii="Calibri" w:hAnsi="Calibri" w:cs="Calibri"/>
          <w:b/>
          <w:bCs/>
        </w:rPr>
      </w:pPr>
      <w:r w:rsidRPr="00B1050D">
        <w:rPr>
          <w:rFonts w:ascii="Calibri" w:hAnsi="Calibri" w:cs="Calibri"/>
          <w:bCs/>
        </w:rPr>
        <w:t xml:space="preserve">co najmniej </w:t>
      </w:r>
      <w:r w:rsidRPr="00B1050D">
        <w:rPr>
          <w:rFonts w:ascii="Calibri" w:hAnsi="Calibri" w:cs="Calibri"/>
          <w:b/>
          <w:bCs/>
        </w:rPr>
        <w:t>1 osobą</w:t>
      </w:r>
      <w:r w:rsidRPr="00B1050D">
        <w:rPr>
          <w:rFonts w:ascii="Calibri" w:hAnsi="Calibri" w:cs="Calibri"/>
          <w:bCs/>
        </w:rPr>
        <w:t xml:space="preserve"> posiadającą uprawnienia budowlane bez ograniczeń w specjalności konstrukcyjno-budowlanej;</w:t>
      </w:r>
    </w:p>
    <w:p w:rsidR="00B1050D" w:rsidRPr="00B1050D" w:rsidRDefault="00B1050D" w:rsidP="00B1050D">
      <w:pPr>
        <w:numPr>
          <w:ilvl w:val="0"/>
          <w:numId w:val="2"/>
        </w:numPr>
        <w:tabs>
          <w:tab w:val="left" w:pos="0"/>
        </w:tabs>
        <w:spacing w:before="120" w:after="120"/>
        <w:jc w:val="both"/>
        <w:rPr>
          <w:rFonts w:ascii="Calibri" w:hAnsi="Calibri" w:cs="Calibri"/>
          <w:b/>
          <w:bCs/>
        </w:rPr>
      </w:pPr>
      <w:r w:rsidRPr="00B1050D">
        <w:rPr>
          <w:rFonts w:ascii="Calibri" w:hAnsi="Calibri" w:cs="Calibri"/>
          <w:bCs/>
        </w:rPr>
        <w:t xml:space="preserve">co najmniej </w:t>
      </w:r>
      <w:r w:rsidRPr="00B1050D">
        <w:rPr>
          <w:rFonts w:ascii="Calibri" w:hAnsi="Calibri" w:cs="Calibri"/>
          <w:b/>
          <w:bCs/>
        </w:rPr>
        <w:t>1 osobą</w:t>
      </w:r>
      <w:r w:rsidRPr="00B1050D">
        <w:rPr>
          <w:rFonts w:ascii="Calibri" w:hAnsi="Calibri" w:cs="Calibri"/>
          <w:bCs/>
        </w:rPr>
        <w:t xml:space="preserve"> posiadającą odpowiednie uprawnienia bez ograniczeń w specjalności instalacyjnej w zakresie sieci, instalacji i urządzeń wodociągowych i kanalizacyjnych, gazowych, cieplnych i wentylacyjnych;</w:t>
      </w:r>
    </w:p>
    <w:p w:rsidR="00B10F3C" w:rsidRPr="00697E0E" w:rsidRDefault="00B1050D" w:rsidP="00B10F3C">
      <w:pPr>
        <w:numPr>
          <w:ilvl w:val="0"/>
          <w:numId w:val="2"/>
        </w:numPr>
        <w:tabs>
          <w:tab w:val="left" w:pos="0"/>
        </w:tabs>
        <w:spacing w:before="120" w:after="120"/>
        <w:jc w:val="both"/>
        <w:rPr>
          <w:rFonts w:ascii="Calibri" w:hAnsi="Calibri" w:cs="Calibri"/>
          <w:b/>
          <w:bCs/>
        </w:rPr>
      </w:pPr>
      <w:r w:rsidRPr="00B1050D">
        <w:rPr>
          <w:rFonts w:ascii="Calibri" w:hAnsi="Calibri" w:cs="Calibri"/>
          <w:bCs/>
        </w:rPr>
        <w:t xml:space="preserve">co najmniej </w:t>
      </w:r>
      <w:r w:rsidRPr="00B1050D">
        <w:rPr>
          <w:rFonts w:ascii="Calibri" w:hAnsi="Calibri" w:cs="Calibri"/>
          <w:b/>
          <w:bCs/>
        </w:rPr>
        <w:t>1 osobą</w:t>
      </w:r>
      <w:r w:rsidRPr="00B1050D">
        <w:rPr>
          <w:rFonts w:ascii="Calibri" w:hAnsi="Calibri" w:cs="Calibri"/>
          <w:bCs/>
        </w:rPr>
        <w:t xml:space="preserve"> posiadającą odpowiednie uprawnienia bez ograniczeń w specjalności instalacyjnej w zakresie sieci, instalacji i urządzeń elektrycznych i elektroenergetycznych.</w:t>
      </w:r>
    </w:p>
    <w:p w:rsidR="00697E0E" w:rsidRPr="00697E0E" w:rsidRDefault="00697E0E" w:rsidP="00697E0E">
      <w:pPr>
        <w:tabs>
          <w:tab w:val="left" w:pos="0"/>
        </w:tabs>
        <w:spacing w:before="120" w:after="120"/>
        <w:jc w:val="both"/>
        <w:rPr>
          <w:rFonts w:ascii="Calibri" w:hAnsi="Calibri" w:cs="Calibri"/>
          <w:bCs/>
        </w:rPr>
      </w:pPr>
      <w:r w:rsidRPr="00697E0E">
        <w:rPr>
          <w:rFonts w:ascii="Calibri" w:hAnsi="Calibri" w:cs="Calibri"/>
          <w:bCs/>
        </w:rPr>
        <w:t>z zastrzeżeniem art. 62 ust. 5 – 6a ustawy Prawo budowlane</w:t>
      </w:r>
    </w:p>
    <w:tbl>
      <w:tblPr>
        <w:tblW w:w="1474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"/>
        <w:gridCol w:w="1559"/>
        <w:gridCol w:w="2126"/>
        <w:gridCol w:w="2552"/>
        <w:gridCol w:w="1701"/>
        <w:gridCol w:w="2268"/>
        <w:gridCol w:w="2551"/>
        <w:gridCol w:w="1493"/>
      </w:tblGrid>
      <w:tr w:rsidR="004E7198" w:rsidRPr="002E1477" w:rsidTr="004E7198">
        <w:trPr>
          <w:cantSplit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CCCCCC"/>
            <w:vAlign w:val="center"/>
          </w:tcPr>
          <w:p w:rsidR="004E7198" w:rsidRPr="000A08B3" w:rsidRDefault="004E7198" w:rsidP="00A7589A">
            <w:pPr>
              <w:snapToGrid w:val="0"/>
              <w:jc w:val="center"/>
              <w:rPr>
                <w:rFonts w:ascii="Calibri" w:hAnsi="Calibri" w:cs="Calibri"/>
                <w:b/>
                <w:color w:val="000000"/>
              </w:rPr>
            </w:pPr>
            <w:r w:rsidRPr="000A08B3">
              <w:rPr>
                <w:rFonts w:ascii="Calibri" w:hAnsi="Calibri" w:cs="Calibri"/>
                <w:b/>
                <w:color w:val="000000"/>
              </w:rPr>
              <w:t>Lp.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CCCCCC"/>
            <w:vAlign w:val="center"/>
          </w:tcPr>
          <w:p w:rsidR="004E7198" w:rsidRPr="000A08B3" w:rsidRDefault="004E7198" w:rsidP="00A7589A">
            <w:pPr>
              <w:snapToGrid w:val="0"/>
              <w:jc w:val="center"/>
              <w:rPr>
                <w:rFonts w:ascii="Calibri" w:hAnsi="Calibri" w:cs="Calibri"/>
                <w:b/>
                <w:color w:val="000000"/>
              </w:rPr>
            </w:pPr>
            <w:r w:rsidRPr="000A08B3">
              <w:rPr>
                <w:rFonts w:ascii="Calibri" w:hAnsi="Calibri" w:cs="Calibri"/>
                <w:b/>
                <w:color w:val="000000"/>
              </w:rPr>
              <w:t xml:space="preserve">Nazwisko i imię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4E7198" w:rsidRPr="000A08B3" w:rsidRDefault="004E7198" w:rsidP="00A7589A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 w:rsidRPr="000A08B3">
              <w:rPr>
                <w:rFonts w:ascii="Calibri" w:hAnsi="Calibri" w:cs="Calibri"/>
                <w:b/>
                <w:color w:val="000000"/>
              </w:rPr>
              <w:t>Rodzaj kwalifikacji</w:t>
            </w:r>
          </w:p>
          <w:p w:rsidR="004E7198" w:rsidRPr="000A08B3" w:rsidRDefault="004E7198" w:rsidP="00A7589A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 w:rsidRPr="000A08B3">
              <w:rPr>
                <w:rFonts w:ascii="Calibri" w:hAnsi="Calibri" w:cs="Calibri"/>
                <w:b/>
                <w:color w:val="000000"/>
              </w:rPr>
              <w:t>(branża)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4E7198" w:rsidRPr="000A08B3" w:rsidRDefault="004E7198" w:rsidP="00A7589A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 w:rsidRPr="000A08B3">
              <w:rPr>
                <w:rFonts w:ascii="Calibri" w:hAnsi="Calibri" w:cs="Calibri"/>
                <w:b/>
                <w:color w:val="000000"/>
              </w:rPr>
              <w:t>Nr uprawnień o których mowa w art. 62 ust. 4 ustawy Prawo budowlane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4E7198" w:rsidRPr="000A08B3" w:rsidRDefault="004E7198" w:rsidP="004E7198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</w:rPr>
              <w:t>Zakres wykonywanych czynności w ramach realizacji zamówienia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4E7198" w:rsidRDefault="004E7198" w:rsidP="00A7589A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</w:rPr>
              <w:t>Podstawa dysponowania</w:t>
            </w:r>
          </w:p>
          <w:p w:rsidR="00514A87" w:rsidRPr="000A08B3" w:rsidRDefault="00514A87" w:rsidP="00A7589A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</w:rPr>
              <w:t>(dysponowanie bezpośrednie lub dysponowanie pośrednie)*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4E7198" w:rsidRPr="000A08B3" w:rsidRDefault="004E7198" w:rsidP="004E7198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 w:rsidRPr="000A08B3">
              <w:rPr>
                <w:rFonts w:ascii="Calibri" w:hAnsi="Calibri" w:cs="Calibri"/>
                <w:b/>
                <w:color w:val="000000"/>
              </w:rPr>
              <w:t>Adres e-mail niezbędny do nadania dostępu do aplikacji MEZZO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CCCC"/>
            <w:vAlign w:val="center"/>
          </w:tcPr>
          <w:p w:rsidR="004E7198" w:rsidRPr="000A08B3" w:rsidRDefault="004E7198" w:rsidP="00A7589A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 w:rsidRPr="000A08B3">
              <w:rPr>
                <w:rFonts w:ascii="Calibri" w:hAnsi="Calibri" w:cs="Calibri"/>
                <w:b/>
                <w:color w:val="000000"/>
              </w:rPr>
              <w:t>Nr telefonu kontaktowego</w:t>
            </w:r>
          </w:p>
        </w:tc>
      </w:tr>
      <w:tr w:rsidR="004E7198" w:rsidRPr="002E1477" w:rsidTr="004E7198">
        <w:trPr>
          <w:cantSplit/>
          <w:trHeight w:val="748"/>
        </w:trPr>
        <w:tc>
          <w:tcPr>
            <w:tcW w:w="49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4E7198" w:rsidRPr="000A08B3" w:rsidRDefault="004E7198" w:rsidP="00A7589A">
            <w:pPr>
              <w:snapToGrid w:val="0"/>
              <w:rPr>
                <w:rFonts w:ascii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4E7198" w:rsidRPr="000A08B3" w:rsidRDefault="004E7198" w:rsidP="00A7589A">
            <w:pPr>
              <w:snapToGrid w:val="0"/>
              <w:rPr>
                <w:rFonts w:ascii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E7198" w:rsidRPr="000A08B3" w:rsidRDefault="004E7198" w:rsidP="00A7589A">
            <w:pPr>
              <w:snapToGrid w:val="0"/>
              <w:rPr>
                <w:rFonts w:ascii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198" w:rsidRPr="000A08B3" w:rsidRDefault="004E7198" w:rsidP="00A7589A">
            <w:pPr>
              <w:snapToGrid w:val="0"/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198" w:rsidRPr="000A08B3" w:rsidRDefault="004E7198" w:rsidP="00A7589A">
            <w:pPr>
              <w:snapToGrid w:val="0"/>
              <w:rPr>
                <w:rFonts w:ascii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198" w:rsidRPr="000A08B3" w:rsidRDefault="004E7198" w:rsidP="00A7589A">
            <w:pPr>
              <w:snapToGrid w:val="0"/>
              <w:rPr>
                <w:rFonts w:ascii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198" w:rsidRPr="000A08B3" w:rsidRDefault="004E7198" w:rsidP="00A7589A">
            <w:pPr>
              <w:snapToGrid w:val="0"/>
              <w:rPr>
                <w:rFonts w:ascii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198" w:rsidRPr="000A08B3" w:rsidRDefault="004E7198" w:rsidP="00A7589A">
            <w:pPr>
              <w:snapToGrid w:val="0"/>
              <w:rPr>
                <w:rFonts w:ascii="Calibri" w:hAnsi="Calibri" w:cs="Calibri"/>
              </w:rPr>
            </w:pPr>
          </w:p>
        </w:tc>
      </w:tr>
      <w:tr w:rsidR="004E7198" w:rsidRPr="00223DFC" w:rsidTr="004E7198">
        <w:trPr>
          <w:cantSplit/>
          <w:trHeight w:val="702"/>
        </w:trPr>
        <w:tc>
          <w:tcPr>
            <w:tcW w:w="49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4E7198" w:rsidRPr="000A08B3" w:rsidRDefault="004E7198" w:rsidP="00A7589A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4E7198" w:rsidRPr="000A08B3" w:rsidRDefault="004E7198" w:rsidP="00A7589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E7198" w:rsidRPr="000A08B3" w:rsidRDefault="004E7198" w:rsidP="00A7589A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198" w:rsidRPr="000A08B3" w:rsidRDefault="004E7198" w:rsidP="00A7589A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198" w:rsidRPr="000A08B3" w:rsidRDefault="004E7198" w:rsidP="00A7589A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198" w:rsidRPr="000A08B3" w:rsidRDefault="004E7198" w:rsidP="00A7589A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198" w:rsidRPr="000A08B3" w:rsidRDefault="004E7198" w:rsidP="00A7589A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198" w:rsidRPr="000A08B3" w:rsidRDefault="004E7198" w:rsidP="00A7589A">
            <w:pPr>
              <w:snapToGrid w:val="0"/>
              <w:rPr>
                <w:rFonts w:ascii="Arial" w:hAnsi="Arial" w:cs="Arial"/>
              </w:rPr>
            </w:pPr>
          </w:p>
        </w:tc>
      </w:tr>
      <w:tr w:rsidR="004E7198" w:rsidRPr="00223DFC" w:rsidTr="004E7198">
        <w:trPr>
          <w:cantSplit/>
          <w:trHeight w:val="698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198" w:rsidRPr="000A08B3" w:rsidRDefault="004E7198" w:rsidP="00A7589A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198" w:rsidRPr="000A08B3" w:rsidRDefault="004E7198" w:rsidP="00A7589A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E7198" w:rsidRPr="000A08B3" w:rsidRDefault="004E7198" w:rsidP="00A7589A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198" w:rsidRPr="000A08B3" w:rsidRDefault="004E7198" w:rsidP="00A7589A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198" w:rsidRPr="000A08B3" w:rsidRDefault="004E7198" w:rsidP="00A7589A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198" w:rsidRPr="000A08B3" w:rsidRDefault="004E7198" w:rsidP="00A7589A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198" w:rsidRPr="000A08B3" w:rsidRDefault="004E7198" w:rsidP="00A7589A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198" w:rsidRPr="000A08B3" w:rsidRDefault="004E7198" w:rsidP="00A7589A">
            <w:pPr>
              <w:snapToGrid w:val="0"/>
              <w:rPr>
                <w:rFonts w:ascii="Arial" w:hAnsi="Arial" w:cs="Arial"/>
              </w:rPr>
            </w:pPr>
          </w:p>
        </w:tc>
      </w:tr>
    </w:tbl>
    <w:p w:rsidR="005E3EF1" w:rsidRDefault="005E3EF1" w:rsidP="005E3EF1">
      <w:pPr>
        <w:spacing w:before="360" w:after="12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*</w:t>
      </w:r>
      <w:r w:rsidR="00F6786B">
        <w:rPr>
          <w:rFonts w:ascii="Calibri" w:hAnsi="Calibri" w:cs="Calibri"/>
        </w:rPr>
        <w:t>Dysponowanie bezpośrednie należy w</w:t>
      </w:r>
      <w:r w:rsidR="009E2821">
        <w:rPr>
          <w:rFonts w:ascii="Calibri" w:hAnsi="Calibri" w:cs="Calibri"/>
        </w:rPr>
        <w:t>pisać</w:t>
      </w:r>
      <w:r w:rsidR="00F6786B">
        <w:rPr>
          <w:rFonts w:ascii="Calibri" w:hAnsi="Calibri" w:cs="Calibri"/>
        </w:rPr>
        <w:t xml:space="preserve"> w przypadku, gdy osoba jest Wykonawcą lub związana jest z Wykonawcą bezpośrednim stosunkiem prawnym np. umowa cywilnoprawna.</w:t>
      </w:r>
      <w:bookmarkStart w:id="0" w:name="_GoBack"/>
      <w:bookmarkEnd w:id="0"/>
    </w:p>
    <w:p w:rsidR="00F6786B" w:rsidRPr="000A08B3" w:rsidRDefault="00F6786B" w:rsidP="005E3EF1">
      <w:pPr>
        <w:spacing w:before="360" w:after="12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Dysponowanie pośrednie należy wpisać w przypadku gdy osoba udostępniona jest Wykonawcy przez inny podmiot, z którym związana jest stosunkiem prawnym np. umowa cywilnoprawna</w:t>
      </w:r>
      <w:r w:rsidR="001C740E">
        <w:rPr>
          <w:rFonts w:ascii="Calibri" w:hAnsi="Calibri" w:cs="Calibri"/>
        </w:rPr>
        <w:t>.</w:t>
      </w:r>
    </w:p>
    <w:p w:rsidR="000A08B3" w:rsidRDefault="000A08B3" w:rsidP="00B1050D">
      <w:pPr>
        <w:ind w:left="993" w:hanging="993"/>
        <w:jc w:val="both"/>
        <w:rPr>
          <w:rFonts w:asciiTheme="minorHAnsi" w:hAnsiTheme="minorHAnsi" w:cstheme="minorHAnsi"/>
          <w:b/>
          <w:i/>
        </w:rPr>
      </w:pPr>
    </w:p>
    <w:p w:rsidR="00F70FC1" w:rsidRPr="000A08B3" w:rsidRDefault="00295BE6" w:rsidP="00B1050D">
      <w:pPr>
        <w:ind w:left="993" w:hanging="993"/>
        <w:jc w:val="both"/>
        <w:rPr>
          <w:rFonts w:asciiTheme="minorHAnsi" w:hAnsiTheme="minorHAnsi" w:cstheme="minorHAnsi"/>
          <w:b/>
          <w:i/>
          <w:lang w:eastAsia="en-US"/>
        </w:rPr>
      </w:pPr>
      <w:r w:rsidRPr="000A08B3">
        <w:rPr>
          <w:rFonts w:asciiTheme="minorHAnsi" w:hAnsiTheme="minorHAnsi" w:cstheme="minorHAnsi"/>
          <w:b/>
          <w:i/>
        </w:rPr>
        <w:t>Dokument należy wypełnić i podpisać kwalifikowanym podpisem elektronicznym</w:t>
      </w:r>
      <w:r w:rsidR="004E7D51" w:rsidRPr="000A08B3">
        <w:rPr>
          <w:rFonts w:asciiTheme="minorHAnsi" w:hAnsiTheme="minorHAnsi" w:cstheme="minorHAnsi"/>
          <w:b/>
          <w:i/>
        </w:rPr>
        <w:t>, podpisem zaufanym lub podpisem osobistym</w:t>
      </w:r>
    </w:p>
    <w:sectPr w:rsidR="00F70FC1" w:rsidRPr="000A08B3" w:rsidSect="00803023">
      <w:footnotePr>
        <w:pos w:val="beneathText"/>
      </w:footnotePr>
      <w:pgSz w:w="16837" w:h="11905" w:orient="landscape"/>
      <w:pgMar w:top="426" w:right="961" w:bottom="28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294544"/>
    <w:multiLevelType w:val="hybridMultilevel"/>
    <w:tmpl w:val="BDE2148E"/>
    <w:lvl w:ilvl="0" w:tplc="E6AAC82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408604B"/>
    <w:multiLevelType w:val="hybridMultilevel"/>
    <w:tmpl w:val="00BEAF58"/>
    <w:lvl w:ilvl="0" w:tplc="5658FF1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F3C"/>
    <w:rsid w:val="00092B96"/>
    <w:rsid w:val="000A08B3"/>
    <w:rsid w:val="000F6571"/>
    <w:rsid w:val="001957FF"/>
    <w:rsid w:val="001C740E"/>
    <w:rsid w:val="00265181"/>
    <w:rsid w:val="00295BE6"/>
    <w:rsid w:val="00303602"/>
    <w:rsid w:val="004E7198"/>
    <w:rsid w:val="004E7D51"/>
    <w:rsid w:val="004F5D7F"/>
    <w:rsid w:val="00514A87"/>
    <w:rsid w:val="005554EE"/>
    <w:rsid w:val="005E3EF1"/>
    <w:rsid w:val="00697E0E"/>
    <w:rsid w:val="0073358D"/>
    <w:rsid w:val="00736AA2"/>
    <w:rsid w:val="00783A3C"/>
    <w:rsid w:val="007B4E3E"/>
    <w:rsid w:val="007F64F8"/>
    <w:rsid w:val="00823150"/>
    <w:rsid w:val="00823595"/>
    <w:rsid w:val="008266DD"/>
    <w:rsid w:val="00867B8C"/>
    <w:rsid w:val="008B2FF2"/>
    <w:rsid w:val="008C5F30"/>
    <w:rsid w:val="00904F6D"/>
    <w:rsid w:val="00906811"/>
    <w:rsid w:val="009133A3"/>
    <w:rsid w:val="0093669A"/>
    <w:rsid w:val="009E26EE"/>
    <w:rsid w:val="009E2821"/>
    <w:rsid w:val="00A47CF5"/>
    <w:rsid w:val="00A67EAE"/>
    <w:rsid w:val="00AA3F14"/>
    <w:rsid w:val="00B1050D"/>
    <w:rsid w:val="00B10F3C"/>
    <w:rsid w:val="00BF5F2D"/>
    <w:rsid w:val="00D502F7"/>
    <w:rsid w:val="00D60E0D"/>
    <w:rsid w:val="00D660E2"/>
    <w:rsid w:val="00DB0848"/>
    <w:rsid w:val="00EA139C"/>
    <w:rsid w:val="00F02CB7"/>
    <w:rsid w:val="00F6786B"/>
    <w:rsid w:val="00F70FC1"/>
    <w:rsid w:val="00F84C6C"/>
    <w:rsid w:val="00FC1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C12CB"/>
  <w15:chartTrackingRefBased/>
  <w15:docId w15:val="{015482EE-D40E-4F8E-B8E7-183A45E6A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10F3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B10F3C"/>
    <w:pPr>
      <w:tabs>
        <w:tab w:val="center" w:pos="4536"/>
        <w:tab w:val="right" w:pos="9072"/>
      </w:tabs>
      <w:suppressAutoHyphens w:val="0"/>
    </w:pPr>
    <w:rPr>
      <w:lang w:eastAsia="pl-PL"/>
    </w:rPr>
  </w:style>
  <w:style w:type="character" w:customStyle="1" w:styleId="StopkaZnak">
    <w:name w:val="Stopka Znak"/>
    <w:basedOn w:val="Domylnaczcionkaakapitu"/>
    <w:link w:val="Stopka"/>
    <w:rsid w:val="00B10F3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697E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547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4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7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329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DBFO Bielany</Company>
  <LinksUpToDate>false</LinksUpToDate>
  <CharactersWithSpaces>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Doliński</dc:creator>
  <cp:keywords/>
  <dc:description/>
  <cp:lastModifiedBy>Łukasz Doliński</cp:lastModifiedBy>
  <cp:revision>88</cp:revision>
  <dcterms:created xsi:type="dcterms:W3CDTF">2022-02-21T14:37:00Z</dcterms:created>
  <dcterms:modified xsi:type="dcterms:W3CDTF">2026-02-17T09:55:00Z</dcterms:modified>
</cp:coreProperties>
</file>