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0B5F35B" w14:textId="3D04BB2C" w:rsidR="00773281" w:rsidRPr="006F5521" w:rsidRDefault="00773281" w:rsidP="008A128A">
      <w:pPr>
        <w:jc w:val="right"/>
        <w:rPr>
          <w:rFonts w:ascii="Arial" w:hAnsi="Arial" w:cs="Arial"/>
          <w:sz w:val="18"/>
          <w:szCs w:val="18"/>
        </w:rPr>
      </w:pPr>
      <w:bookmarkStart w:id="0" w:name="_Toc460529809"/>
      <w:r w:rsidRPr="006F5521">
        <w:rPr>
          <w:rFonts w:ascii="Arial" w:hAnsi="Arial" w:cs="Arial"/>
          <w:sz w:val="18"/>
          <w:szCs w:val="18"/>
        </w:rPr>
        <w:t xml:space="preserve">Załącznik Nr </w:t>
      </w:r>
      <w:r w:rsidR="00FA7E61">
        <w:rPr>
          <w:rFonts w:ascii="Arial" w:hAnsi="Arial" w:cs="Arial"/>
          <w:sz w:val="18"/>
          <w:szCs w:val="18"/>
        </w:rPr>
        <w:t>1.1</w:t>
      </w:r>
      <w:r w:rsidR="008A128A" w:rsidRPr="006F5521">
        <w:rPr>
          <w:rFonts w:ascii="Arial" w:hAnsi="Arial" w:cs="Arial"/>
          <w:sz w:val="18"/>
          <w:szCs w:val="18"/>
        </w:rPr>
        <w:t xml:space="preserve"> </w:t>
      </w:r>
      <w:r w:rsidRPr="006F5521">
        <w:rPr>
          <w:rFonts w:ascii="Arial" w:hAnsi="Arial" w:cs="Arial"/>
          <w:sz w:val="18"/>
          <w:szCs w:val="18"/>
        </w:rPr>
        <w:t>do SWZ</w:t>
      </w:r>
    </w:p>
    <w:bookmarkEnd w:id="0"/>
    <w:p w14:paraId="0F90509B" w14:textId="7D0EA2C6" w:rsidR="006D1114" w:rsidRDefault="00FA7E61" w:rsidP="00C61CBB">
      <w:pPr>
        <w:autoSpaceDE w:val="0"/>
        <w:autoSpaceDN w:val="0"/>
        <w:adjustRightInd w:val="0"/>
        <w:spacing w:after="0" w:line="312" w:lineRule="auto"/>
        <w:jc w:val="center"/>
        <w:rPr>
          <w:rFonts w:ascii="Arial" w:hAnsi="Arial" w:cs="Arial"/>
          <w:b/>
          <w:sz w:val="18"/>
          <w:szCs w:val="18"/>
        </w:rPr>
      </w:pPr>
      <w:r>
        <w:rPr>
          <w:rFonts w:ascii="Arial" w:hAnsi="Arial" w:cs="Arial"/>
          <w:b/>
          <w:sz w:val="18"/>
          <w:szCs w:val="18"/>
        </w:rPr>
        <w:t>FORMULARZ – PARAMETRY SPRZĘTU</w:t>
      </w:r>
    </w:p>
    <w:p w14:paraId="279F813A" w14:textId="4ABD432D" w:rsidR="00FA7E61" w:rsidRPr="006F5521" w:rsidRDefault="00FA7E61" w:rsidP="00C61CBB">
      <w:pPr>
        <w:autoSpaceDE w:val="0"/>
        <w:autoSpaceDN w:val="0"/>
        <w:adjustRightInd w:val="0"/>
        <w:spacing w:after="0" w:line="312" w:lineRule="auto"/>
        <w:jc w:val="center"/>
        <w:rPr>
          <w:rFonts w:ascii="Arial" w:hAnsi="Arial" w:cs="Arial"/>
          <w:b/>
          <w:sz w:val="18"/>
          <w:szCs w:val="18"/>
        </w:rPr>
      </w:pPr>
      <w:r>
        <w:rPr>
          <w:rFonts w:ascii="Arial" w:hAnsi="Arial" w:cs="Arial"/>
          <w:b/>
          <w:sz w:val="18"/>
          <w:szCs w:val="18"/>
        </w:rPr>
        <w:t>(do wypełnienie przez Wykonawcę)</w:t>
      </w:r>
    </w:p>
    <w:p w14:paraId="5FC3AC8C" w14:textId="77777777" w:rsidR="00D761C0" w:rsidRPr="00D761C0" w:rsidRDefault="00D761C0" w:rsidP="00D761C0">
      <w:bookmarkStart w:id="1" w:name="_Toc219383221"/>
    </w:p>
    <w:p w14:paraId="178354EE" w14:textId="77777777" w:rsidR="007D0410" w:rsidRPr="006F5521" w:rsidRDefault="007D0410" w:rsidP="007D0410">
      <w:pPr>
        <w:pStyle w:val="Nagwek1"/>
        <w:numPr>
          <w:ilvl w:val="0"/>
          <w:numId w:val="22"/>
        </w:numPr>
        <w:spacing w:before="0"/>
        <w:rPr>
          <w:rFonts w:ascii="Arial" w:hAnsi="Arial" w:cs="Arial"/>
          <w:b/>
          <w:color w:val="auto"/>
          <w:sz w:val="18"/>
          <w:szCs w:val="18"/>
        </w:rPr>
      </w:pPr>
      <w:r w:rsidRPr="006F5521">
        <w:rPr>
          <w:rFonts w:ascii="Arial" w:hAnsi="Arial" w:cs="Arial"/>
          <w:b/>
          <w:color w:val="auto"/>
          <w:sz w:val="18"/>
          <w:szCs w:val="18"/>
        </w:rPr>
        <w:t>Doposażenie jednostek podległych – Zakup urządzenia NAS – 5 szt.</w:t>
      </w:r>
    </w:p>
    <w:p w14:paraId="245DF126" w14:textId="77777777" w:rsidR="007D0410" w:rsidRPr="006F5521" w:rsidRDefault="007D0410" w:rsidP="007D0410">
      <w:pPr>
        <w:rPr>
          <w:rFonts w:ascii="Arial" w:hAnsi="Arial" w:cs="Arial"/>
          <w:sz w:val="18"/>
          <w:szCs w:val="18"/>
        </w:rPr>
      </w:pPr>
    </w:p>
    <w:tbl>
      <w:tblPr>
        <w:tblStyle w:val="Siatkatabeli"/>
        <w:tblW w:w="10488" w:type="dxa"/>
        <w:tblLook w:val="04A0" w:firstRow="1" w:lastRow="0" w:firstColumn="1" w:lastColumn="0" w:noHBand="0" w:noVBand="1"/>
      </w:tblPr>
      <w:tblGrid>
        <w:gridCol w:w="1984"/>
        <w:gridCol w:w="6803"/>
        <w:gridCol w:w="1701"/>
      </w:tblGrid>
      <w:tr w:rsidR="00022078" w:rsidRPr="006F5521" w14:paraId="707A8137" w14:textId="77777777" w:rsidTr="008646C9">
        <w:trPr>
          <w:trHeight w:val="909"/>
        </w:trPr>
        <w:tc>
          <w:tcPr>
            <w:tcW w:w="1984" w:type="dxa"/>
            <w:vAlign w:val="center"/>
          </w:tcPr>
          <w:p w14:paraId="378F4F7E" w14:textId="261FDD8E" w:rsidR="00022078" w:rsidRPr="00836640" w:rsidRDefault="00CE54DA" w:rsidP="00345664">
            <w:pPr>
              <w:spacing w:before="20" w:after="20"/>
              <w:jc w:val="center"/>
              <w:rPr>
                <w:rFonts w:ascii="Arial" w:hAnsi="Arial" w:cs="Arial"/>
                <w:b/>
                <w:bCs/>
                <w:color w:val="EE0000"/>
                <w:sz w:val="18"/>
                <w:szCs w:val="18"/>
              </w:rPr>
            </w:pPr>
            <w:r w:rsidRPr="00836640">
              <w:rPr>
                <w:rFonts w:ascii="Arial" w:hAnsi="Arial" w:cs="Arial"/>
                <w:b/>
                <w:bCs/>
                <w:sz w:val="18"/>
                <w:szCs w:val="18"/>
              </w:rPr>
              <w:t>Należy podać nazwę</w:t>
            </w:r>
            <w:r w:rsidR="008646C9" w:rsidRPr="00836640">
              <w:rPr>
                <w:rFonts w:ascii="Arial" w:hAnsi="Arial" w:cs="Arial"/>
                <w:b/>
                <w:bCs/>
                <w:sz w:val="18"/>
                <w:szCs w:val="18"/>
              </w:rPr>
              <w:t xml:space="preserve"> </w:t>
            </w:r>
            <w:r w:rsidR="006A1EC8" w:rsidRPr="00836640">
              <w:rPr>
                <w:rFonts w:ascii="Arial" w:hAnsi="Arial" w:cs="Arial"/>
                <w:b/>
                <w:bCs/>
                <w:sz w:val="18"/>
                <w:szCs w:val="18"/>
              </w:rPr>
              <w:t>producenta oraz dokładny model urządzenia</w:t>
            </w:r>
          </w:p>
        </w:tc>
        <w:tc>
          <w:tcPr>
            <w:tcW w:w="8504" w:type="dxa"/>
            <w:gridSpan w:val="2"/>
            <w:vAlign w:val="center"/>
          </w:tcPr>
          <w:p w14:paraId="079EC1B9" w14:textId="77777777" w:rsidR="00022078" w:rsidRDefault="00022078" w:rsidP="008D6F3C">
            <w:pPr>
              <w:spacing w:before="20" w:after="20"/>
              <w:jc w:val="center"/>
              <w:rPr>
                <w:rFonts w:ascii="Arial" w:hAnsi="Arial" w:cs="Arial"/>
                <w:b/>
                <w:bCs/>
                <w:sz w:val="18"/>
                <w:szCs w:val="18"/>
              </w:rPr>
            </w:pPr>
          </w:p>
        </w:tc>
      </w:tr>
      <w:tr w:rsidR="007D0410" w:rsidRPr="006F5521" w14:paraId="0E6C1B8B" w14:textId="77777777" w:rsidTr="008D6F3C">
        <w:trPr>
          <w:trHeight w:val="225"/>
        </w:trPr>
        <w:tc>
          <w:tcPr>
            <w:tcW w:w="1984" w:type="dxa"/>
            <w:vAlign w:val="center"/>
            <w:hideMark/>
          </w:tcPr>
          <w:p w14:paraId="42F90B9B" w14:textId="77777777" w:rsidR="007D0410" w:rsidRPr="00836640" w:rsidRDefault="007D0410" w:rsidP="00345664">
            <w:pPr>
              <w:spacing w:before="20" w:after="20"/>
              <w:jc w:val="center"/>
              <w:rPr>
                <w:rFonts w:ascii="Arial" w:hAnsi="Arial" w:cs="Arial"/>
                <w:sz w:val="18"/>
                <w:szCs w:val="18"/>
              </w:rPr>
            </w:pPr>
            <w:r w:rsidRPr="00836640">
              <w:rPr>
                <w:rFonts w:ascii="Arial" w:hAnsi="Arial" w:cs="Arial"/>
                <w:b/>
                <w:bCs/>
                <w:sz w:val="18"/>
                <w:szCs w:val="18"/>
              </w:rPr>
              <w:t>Parametr lub warunek</w:t>
            </w:r>
          </w:p>
        </w:tc>
        <w:tc>
          <w:tcPr>
            <w:tcW w:w="6803" w:type="dxa"/>
            <w:vAlign w:val="center"/>
            <w:hideMark/>
          </w:tcPr>
          <w:p w14:paraId="673F1A1D" w14:textId="77777777" w:rsidR="007D0410" w:rsidRPr="006F5521" w:rsidRDefault="007D0410" w:rsidP="008646C9">
            <w:pPr>
              <w:spacing w:before="20" w:after="20"/>
              <w:jc w:val="center"/>
              <w:rPr>
                <w:rFonts w:ascii="Arial" w:hAnsi="Arial" w:cs="Arial"/>
                <w:sz w:val="18"/>
                <w:szCs w:val="18"/>
              </w:rPr>
            </w:pPr>
            <w:r w:rsidRPr="006F5521">
              <w:rPr>
                <w:rFonts w:ascii="Arial" w:hAnsi="Arial" w:cs="Arial"/>
                <w:b/>
                <w:bCs/>
                <w:sz w:val="18"/>
                <w:szCs w:val="18"/>
              </w:rPr>
              <w:t>Minimalne wymagania</w:t>
            </w:r>
          </w:p>
        </w:tc>
        <w:tc>
          <w:tcPr>
            <w:tcW w:w="1701" w:type="dxa"/>
            <w:vAlign w:val="center"/>
          </w:tcPr>
          <w:p w14:paraId="7AD9BE72" w14:textId="3E0FEDBB" w:rsidR="007D0410" w:rsidRPr="006F5521" w:rsidRDefault="00F1722E" w:rsidP="008D6F3C">
            <w:pPr>
              <w:spacing w:before="20" w:after="20"/>
              <w:jc w:val="center"/>
              <w:rPr>
                <w:rFonts w:ascii="Arial" w:hAnsi="Arial" w:cs="Arial"/>
                <w:b/>
                <w:bCs/>
                <w:sz w:val="18"/>
                <w:szCs w:val="18"/>
              </w:rPr>
            </w:pPr>
            <w:r>
              <w:rPr>
                <w:rFonts w:ascii="Arial" w:hAnsi="Arial" w:cs="Arial"/>
                <w:b/>
                <w:bCs/>
                <w:sz w:val="18"/>
                <w:szCs w:val="18"/>
              </w:rPr>
              <w:t>Parametry urządzenia będącego przedmiotem oferty</w:t>
            </w:r>
          </w:p>
        </w:tc>
      </w:tr>
      <w:tr w:rsidR="007D0410" w:rsidRPr="006F5521" w14:paraId="786B35B9" w14:textId="77777777" w:rsidTr="008D6F3C">
        <w:tc>
          <w:tcPr>
            <w:tcW w:w="1984" w:type="dxa"/>
            <w:vAlign w:val="center"/>
            <w:hideMark/>
          </w:tcPr>
          <w:p w14:paraId="64696E59" w14:textId="77777777" w:rsidR="007D0410" w:rsidRPr="006F5521" w:rsidRDefault="007D0410" w:rsidP="00345664">
            <w:pPr>
              <w:spacing w:before="20" w:after="20"/>
              <w:rPr>
                <w:rFonts w:ascii="Arial" w:hAnsi="Arial" w:cs="Arial"/>
                <w:sz w:val="18"/>
                <w:szCs w:val="18"/>
              </w:rPr>
            </w:pPr>
            <w:r w:rsidRPr="006F5521">
              <w:rPr>
                <w:rFonts w:ascii="Arial" w:hAnsi="Arial" w:cs="Arial"/>
                <w:b/>
                <w:bCs/>
                <w:sz w:val="18"/>
                <w:szCs w:val="18"/>
              </w:rPr>
              <w:t>Procesor</w:t>
            </w:r>
          </w:p>
        </w:tc>
        <w:tc>
          <w:tcPr>
            <w:tcW w:w="6803" w:type="dxa"/>
            <w:hideMark/>
          </w:tcPr>
          <w:p w14:paraId="3BBB37C8" w14:textId="77777777" w:rsidR="007D0410" w:rsidRPr="006F5521" w:rsidRDefault="007D0410" w:rsidP="008646C9">
            <w:pPr>
              <w:spacing w:before="20" w:after="20"/>
              <w:rPr>
                <w:rFonts w:ascii="Arial" w:hAnsi="Arial" w:cs="Arial"/>
                <w:sz w:val="18"/>
                <w:szCs w:val="18"/>
              </w:rPr>
            </w:pPr>
            <w:r w:rsidRPr="006F5521">
              <w:rPr>
                <w:rFonts w:ascii="Arial" w:hAnsi="Arial" w:cs="Arial"/>
                <w:sz w:val="18"/>
                <w:szCs w:val="18"/>
              </w:rPr>
              <w:t>Procesor czterordzeniowy o minimalnym taktowaniu 2 GHz klasy x86_64 lub równoważny z funkcją sprzętowego silnika szyfrowania.</w:t>
            </w:r>
          </w:p>
        </w:tc>
        <w:tc>
          <w:tcPr>
            <w:tcW w:w="1701" w:type="dxa"/>
            <w:vAlign w:val="center"/>
          </w:tcPr>
          <w:p w14:paraId="1857B944" w14:textId="6C29E92F" w:rsidR="007D0410" w:rsidRPr="006F5521" w:rsidRDefault="00D1558E" w:rsidP="008D6F3C">
            <w:pPr>
              <w:spacing w:before="20" w:after="20"/>
              <w:jc w:val="center"/>
              <w:rPr>
                <w:rFonts w:ascii="Arial" w:hAnsi="Arial" w:cs="Arial"/>
                <w:sz w:val="18"/>
                <w:szCs w:val="18"/>
              </w:rPr>
            </w:pPr>
            <w:r>
              <w:rPr>
                <w:rFonts w:ascii="Arial" w:hAnsi="Arial" w:cs="Arial"/>
                <w:sz w:val="18"/>
                <w:szCs w:val="18"/>
              </w:rPr>
              <w:t>Spełnia /</w:t>
            </w:r>
            <w:r>
              <w:rPr>
                <w:rFonts w:ascii="Arial" w:hAnsi="Arial" w:cs="Arial"/>
                <w:sz w:val="18"/>
                <w:szCs w:val="18"/>
              </w:rPr>
              <w:br/>
              <w:t>Nie spełnia *</w:t>
            </w:r>
          </w:p>
        </w:tc>
      </w:tr>
      <w:tr w:rsidR="007D0410" w:rsidRPr="006F5521" w14:paraId="5F4C50BB" w14:textId="77777777" w:rsidTr="008D6F3C">
        <w:tc>
          <w:tcPr>
            <w:tcW w:w="1984" w:type="dxa"/>
            <w:vAlign w:val="center"/>
            <w:hideMark/>
          </w:tcPr>
          <w:p w14:paraId="43F8FA1C" w14:textId="77777777" w:rsidR="007D0410" w:rsidRPr="006F5521" w:rsidRDefault="007D0410" w:rsidP="00345664">
            <w:pPr>
              <w:spacing w:before="20" w:after="20"/>
              <w:rPr>
                <w:rFonts w:ascii="Arial" w:hAnsi="Arial" w:cs="Arial"/>
                <w:sz w:val="18"/>
                <w:szCs w:val="18"/>
              </w:rPr>
            </w:pPr>
            <w:r w:rsidRPr="006F5521">
              <w:rPr>
                <w:rFonts w:ascii="Arial" w:hAnsi="Arial" w:cs="Arial"/>
                <w:b/>
                <w:bCs/>
                <w:sz w:val="18"/>
                <w:szCs w:val="18"/>
              </w:rPr>
              <w:t>Pamięć</w:t>
            </w:r>
          </w:p>
        </w:tc>
        <w:tc>
          <w:tcPr>
            <w:tcW w:w="6803" w:type="dxa"/>
            <w:hideMark/>
          </w:tcPr>
          <w:p w14:paraId="419FE069" w14:textId="77777777" w:rsidR="007D0410" w:rsidRPr="006F5521" w:rsidRDefault="007D0410" w:rsidP="008646C9">
            <w:pPr>
              <w:spacing w:before="20" w:after="20"/>
              <w:rPr>
                <w:rFonts w:ascii="Arial" w:hAnsi="Arial" w:cs="Arial"/>
                <w:sz w:val="18"/>
                <w:szCs w:val="18"/>
              </w:rPr>
            </w:pPr>
            <w:r w:rsidRPr="006F5521">
              <w:rPr>
                <w:rFonts w:ascii="Arial" w:hAnsi="Arial" w:cs="Arial"/>
                <w:sz w:val="18"/>
                <w:szCs w:val="18"/>
              </w:rPr>
              <w:t>Pamięć RAM DDR4 o pojemności minimum 2 GB z możliwością rozbudowy do co najmniej 6 GB.</w:t>
            </w:r>
          </w:p>
        </w:tc>
        <w:tc>
          <w:tcPr>
            <w:tcW w:w="1701" w:type="dxa"/>
            <w:vAlign w:val="center"/>
          </w:tcPr>
          <w:p w14:paraId="2D70E6A0" w14:textId="54107AB2" w:rsidR="007D0410" w:rsidRPr="006F5521" w:rsidRDefault="00F71FF2" w:rsidP="008D6F3C">
            <w:pPr>
              <w:spacing w:before="20" w:after="20"/>
              <w:jc w:val="center"/>
              <w:rPr>
                <w:rFonts w:ascii="Arial" w:hAnsi="Arial" w:cs="Arial"/>
                <w:sz w:val="18"/>
                <w:szCs w:val="18"/>
              </w:rPr>
            </w:pPr>
            <w:r>
              <w:rPr>
                <w:rFonts w:ascii="Arial" w:hAnsi="Arial" w:cs="Arial"/>
                <w:sz w:val="18"/>
                <w:szCs w:val="18"/>
              </w:rPr>
              <w:t>Spełnia /</w:t>
            </w:r>
            <w:r>
              <w:rPr>
                <w:rFonts w:ascii="Arial" w:hAnsi="Arial" w:cs="Arial"/>
                <w:sz w:val="18"/>
                <w:szCs w:val="18"/>
              </w:rPr>
              <w:br/>
              <w:t>Nie spełnia *</w:t>
            </w:r>
          </w:p>
        </w:tc>
      </w:tr>
      <w:tr w:rsidR="00F71FF2" w:rsidRPr="006F5521" w14:paraId="16F92B7C" w14:textId="77777777" w:rsidTr="00F71FF2">
        <w:tc>
          <w:tcPr>
            <w:tcW w:w="1984" w:type="dxa"/>
            <w:vAlign w:val="center"/>
            <w:hideMark/>
          </w:tcPr>
          <w:p w14:paraId="0DC1F027" w14:textId="77777777" w:rsidR="00F71FF2" w:rsidRPr="006F5521" w:rsidRDefault="00F71FF2" w:rsidP="00F71FF2">
            <w:pPr>
              <w:spacing w:before="20" w:after="20"/>
              <w:rPr>
                <w:rFonts w:ascii="Arial" w:hAnsi="Arial" w:cs="Arial"/>
                <w:sz w:val="18"/>
                <w:szCs w:val="18"/>
              </w:rPr>
            </w:pPr>
            <w:r w:rsidRPr="006F5521">
              <w:rPr>
                <w:rFonts w:ascii="Arial" w:hAnsi="Arial" w:cs="Arial"/>
                <w:b/>
                <w:bCs/>
                <w:sz w:val="18"/>
                <w:szCs w:val="18"/>
              </w:rPr>
              <w:t>Obsługa dysków</w:t>
            </w:r>
          </w:p>
        </w:tc>
        <w:tc>
          <w:tcPr>
            <w:tcW w:w="6803" w:type="dxa"/>
            <w:hideMark/>
          </w:tcPr>
          <w:p w14:paraId="6426AFF4" w14:textId="77777777" w:rsidR="00F71FF2" w:rsidRPr="006F5521" w:rsidRDefault="00F71FF2" w:rsidP="00F71FF2">
            <w:pPr>
              <w:spacing w:before="20" w:after="20"/>
              <w:rPr>
                <w:rFonts w:ascii="Arial" w:hAnsi="Arial" w:cs="Arial"/>
                <w:sz w:val="18"/>
                <w:szCs w:val="18"/>
              </w:rPr>
            </w:pPr>
            <w:r w:rsidRPr="006F5521">
              <w:rPr>
                <w:rFonts w:ascii="Arial" w:hAnsi="Arial" w:cs="Arial"/>
                <w:sz w:val="18"/>
                <w:szCs w:val="18"/>
              </w:rPr>
              <w:t>Obsługa minimum dwóch dysków HDD lub SSD w formacie 2,5” lub 3,5” z interfejsem SATA i funkcją hot-swap.</w:t>
            </w:r>
          </w:p>
        </w:tc>
        <w:tc>
          <w:tcPr>
            <w:tcW w:w="1701" w:type="dxa"/>
            <w:vAlign w:val="center"/>
          </w:tcPr>
          <w:p w14:paraId="3B390ECA" w14:textId="2AD82800" w:rsidR="00F71FF2" w:rsidRPr="006F5521" w:rsidRDefault="00F71FF2" w:rsidP="00F71FF2">
            <w:pPr>
              <w:spacing w:before="20" w:after="20"/>
              <w:jc w:val="center"/>
              <w:rPr>
                <w:rFonts w:ascii="Arial" w:hAnsi="Arial" w:cs="Arial"/>
                <w:sz w:val="18"/>
                <w:szCs w:val="18"/>
              </w:rPr>
            </w:pPr>
            <w:r w:rsidRPr="008B367E">
              <w:rPr>
                <w:rFonts w:ascii="Arial" w:hAnsi="Arial" w:cs="Arial"/>
                <w:sz w:val="18"/>
                <w:szCs w:val="18"/>
              </w:rPr>
              <w:t>Spełnia /</w:t>
            </w:r>
            <w:r w:rsidRPr="008B367E">
              <w:rPr>
                <w:rFonts w:ascii="Arial" w:hAnsi="Arial" w:cs="Arial"/>
                <w:sz w:val="18"/>
                <w:szCs w:val="18"/>
              </w:rPr>
              <w:br/>
              <w:t>Nie spełnia *</w:t>
            </w:r>
          </w:p>
        </w:tc>
      </w:tr>
      <w:tr w:rsidR="00F71FF2" w:rsidRPr="006F5521" w14:paraId="7AC746EF" w14:textId="77777777" w:rsidTr="00F71FF2">
        <w:tc>
          <w:tcPr>
            <w:tcW w:w="1984" w:type="dxa"/>
            <w:vAlign w:val="center"/>
            <w:hideMark/>
          </w:tcPr>
          <w:p w14:paraId="7005EE30" w14:textId="77777777" w:rsidR="00F71FF2" w:rsidRPr="006F5521" w:rsidRDefault="00F71FF2" w:rsidP="00F71FF2">
            <w:pPr>
              <w:spacing w:before="20" w:after="20"/>
              <w:rPr>
                <w:rFonts w:ascii="Arial" w:hAnsi="Arial" w:cs="Arial"/>
                <w:sz w:val="18"/>
                <w:szCs w:val="18"/>
              </w:rPr>
            </w:pPr>
            <w:r w:rsidRPr="006F5521">
              <w:rPr>
                <w:rFonts w:ascii="Arial" w:hAnsi="Arial" w:cs="Arial"/>
                <w:b/>
                <w:bCs/>
                <w:sz w:val="18"/>
                <w:szCs w:val="18"/>
              </w:rPr>
              <w:t>Funkcje</w:t>
            </w:r>
          </w:p>
        </w:tc>
        <w:tc>
          <w:tcPr>
            <w:tcW w:w="6803" w:type="dxa"/>
            <w:hideMark/>
          </w:tcPr>
          <w:p w14:paraId="2E8FA5D8" w14:textId="77777777" w:rsidR="00F71FF2" w:rsidRPr="006F5521" w:rsidRDefault="00F71FF2" w:rsidP="00F71FF2">
            <w:pPr>
              <w:spacing w:before="20" w:after="20"/>
              <w:rPr>
                <w:rFonts w:ascii="Arial" w:hAnsi="Arial" w:cs="Arial"/>
                <w:sz w:val="18"/>
                <w:szCs w:val="18"/>
              </w:rPr>
            </w:pPr>
            <w:r w:rsidRPr="006F5521">
              <w:rPr>
                <w:rFonts w:ascii="Arial" w:hAnsi="Arial" w:cs="Arial"/>
                <w:sz w:val="18"/>
                <w:szCs w:val="18"/>
              </w:rPr>
              <w:t>Obsługa trybów RAID 0, RAID 1, JBOD oraz Basic.</w:t>
            </w:r>
          </w:p>
          <w:p w14:paraId="57DA136D" w14:textId="77777777" w:rsidR="00F71FF2" w:rsidRPr="006F5521" w:rsidRDefault="00F71FF2" w:rsidP="00F71FF2">
            <w:pPr>
              <w:spacing w:before="20" w:after="20"/>
              <w:rPr>
                <w:rFonts w:ascii="Arial" w:hAnsi="Arial" w:cs="Arial"/>
                <w:sz w:val="18"/>
                <w:szCs w:val="18"/>
              </w:rPr>
            </w:pPr>
            <w:r w:rsidRPr="006F5521">
              <w:rPr>
                <w:rFonts w:ascii="Arial" w:hAnsi="Arial" w:cs="Arial"/>
                <w:sz w:val="18"/>
                <w:szCs w:val="18"/>
              </w:rPr>
              <w:t>Obsługa protokołów SMB (1,2,3), NFS (v3, v4, v4.1), iSCSI, HTTP/HTTPS, FTP, SNMP, LDAP, CalDAV.</w:t>
            </w:r>
          </w:p>
          <w:p w14:paraId="64283322" w14:textId="77777777" w:rsidR="00F71FF2" w:rsidRPr="006F5521" w:rsidRDefault="00F71FF2" w:rsidP="00F71FF2">
            <w:pPr>
              <w:spacing w:before="20" w:after="20"/>
              <w:rPr>
                <w:rFonts w:ascii="Arial" w:hAnsi="Arial" w:cs="Arial"/>
                <w:sz w:val="18"/>
                <w:szCs w:val="18"/>
              </w:rPr>
            </w:pPr>
            <w:r w:rsidRPr="006F5521">
              <w:rPr>
                <w:rFonts w:ascii="Arial" w:hAnsi="Arial" w:cs="Arial"/>
                <w:sz w:val="18"/>
                <w:szCs w:val="18"/>
              </w:rPr>
              <w:t>Produkt musi wspierać wirtualizacje oraz musi mieć możliwość uruchomienia co najmniej jednej maszyny wirtualnej. </w:t>
            </w:r>
          </w:p>
        </w:tc>
        <w:tc>
          <w:tcPr>
            <w:tcW w:w="1701" w:type="dxa"/>
            <w:vAlign w:val="center"/>
          </w:tcPr>
          <w:p w14:paraId="753E86D3" w14:textId="41835CF8" w:rsidR="00F71FF2" w:rsidRPr="006F5521" w:rsidRDefault="00F71FF2" w:rsidP="00F71FF2">
            <w:pPr>
              <w:spacing w:before="20" w:after="20"/>
              <w:jc w:val="center"/>
              <w:rPr>
                <w:rFonts w:ascii="Arial" w:hAnsi="Arial" w:cs="Arial"/>
                <w:sz w:val="18"/>
                <w:szCs w:val="18"/>
              </w:rPr>
            </w:pPr>
            <w:r w:rsidRPr="008B367E">
              <w:rPr>
                <w:rFonts w:ascii="Arial" w:hAnsi="Arial" w:cs="Arial"/>
                <w:sz w:val="18"/>
                <w:szCs w:val="18"/>
              </w:rPr>
              <w:t>Spełnia /</w:t>
            </w:r>
            <w:r w:rsidRPr="008B367E">
              <w:rPr>
                <w:rFonts w:ascii="Arial" w:hAnsi="Arial" w:cs="Arial"/>
                <w:sz w:val="18"/>
                <w:szCs w:val="18"/>
              </w:rPr>
              <w:br/>
              <w:t>Nie spełnia *</w:t>
            </w:r>
          </w:p>
        </w:tc>
      </w:tr>
      <w:tr w:rsidR="00F71FF2" w:rsidRPr="006F5521" w14:paraId="007A1E63" w14:textId="77777777" w:rsidTr="00F71FF2">
        <w:tc>
          <w:tcPr>
            <w:tcW w:w="1984" w:type="dxa"/>
            <w:vAlign w:val="center"/>
            <w:hideMark/>
          </w:tcPr>
          <w:p w14:paraId="49F92972" w14:textId="77777777" w:rsidR="00F71FF2" w:rsidRPr="006F5521" w:rsidRDefault="00F71FF2" w:rsidP="00F71FF2">
            <w:pPr>
              <w:spacing w:before="20" w:after="20"/>
              <w:rPr>
                <w:rFonts w:ascii="Arial" w:hAnsi="Arial" w:cs="Arial"/>
                <w:sz w:val="18"/>
                <w:szCs w:val="18"/>
              </w:rPr>
            </w:pPr>
            <w:r w:rsidRPr="006F5521">
              <w:rPr>
                <w:rFonts w:ascii="Arial" w:hAnsi="Arial" w:cs="Arial"/>
                <w:b/>
                <w:bCs/>
                <w:sz w:val="18"/>
                <w:szCs w:val="18"/>
              </w:rPr>
              <w:t>Sieć</w:t>
            </w:r>
          </w:p>
        </w:tc>
        <w:tc>
          <w:tcPr>
            <w:tcW w:w="6803" w:type="dxa"/>
            <w:hideMark/>
          </w:tcPr>
          <w:p w14:paraId="76B7E688" w14:textId="77777777" w:rsidR="00F71FF2" w:rsidRPr="006F5521" w:rsidRDefault="00F71FF2" w:rsidP="00F71FF2">
            <w:pPr>
              <w:spacing w:before="20" w:after="20"/>
              <w:rPr>
                <w:rFonts w:ascii="Arial" w:hAnsi="Arial" w:cs="Arial"/>
                <w:sz w:val="18"/>
                <w:szCs w:val="18"/>
              </w:rPr>
            </w:pPr>
            <w:r w:rsidRPr="006F5521">
              <w:rPr>
                <w:rFonts w:ascii="Arial" w:hAnsi="Arial" w:cs="Arial"/>
                <w:sz w:val="18"/>
                <w:szCs w:val="18"/>
              </w:rPr>
              <w:t>Minimum dwa porty LAN RJ 45 o prędkościach minimum jeden 2,5 Gb/s drugi port co najmniej 1 Gb/s oraz dwa porty USB 3.2 Gen 1 lub nowsze. </w:t>
            </w:r>
          </w:p>
        </w:tc>
        <w:tc>
          <w:tcPr>
            <w:tcW w:w="1701" w:type="dxa"/>
            <w:vAlign w:val="center"/>
          </w:tcPr>
          <w:p w14:paraId="0813F3BC" w14:textId="67926F2E" w:rsidR="00F71FF2" w:rsidRPr="006F5521" w:rsidRDefault="00F71FF2" w:rsidP="00F71FF2">
            <w:pPr>
              <w:spacing w:before="20" w:after="20"/>
              <w:jc w:val="center"/>
              <w:rPr>
                <w:rFonts w:ascii="Arial" w:hAnsi="Arial" w:cs="Arial"/>
                <w:sz w:val="18"/>
                <w:szCs w:val="18"/>
              </w:rPr>
            </w:pPr>
            <w:r w:rsidRPr="008B367E">
              <w:rPr>
                <w:rFonts w:ascii="Arial" w:hAnsi="Arial" w:cs="Arial"/>
                <w:sz w:val="18"/>
                <w:szCs w:val="18"/>
              </w:rPr>
              <w:t>Spełnia /</w:t>
            </w:r>
            <w:r w:rsidRPr="008B367E">
              <w:rPr>
                <w:rFonts w:ascii="Arial" w:hAnsi="Arial" w:cs="Arial"/>
                <w:sz w:val="18"/>
                <w:szCs w:val="18"/>
              </w:rPr>
              <w:br/>
              <w:t>Nie spełnia *</w:t>
            </w:r>
          </w:p>
        </w:tc>
      </w:tr>
      <w:tr w:rsidR="00F71FF2" w:rsidRPr="006F5521" w14:paraId="1EA42088" w14:textId="77777777" w:rsidTr="00F71FF2">
        <w:tc>
          <w:tcPr>
            <w:tcW w:w="1984" w:type="dxa"/>
            <w:vAlign w:val="center"/>
            <w:hideMark/>
          </w:tcPr>
          <w:p w14:paraId="67EC5A15" w14:textId="77777777" w:rsidR="00F71FF2" w:rsidRPr="006F5521" w:rsidRDefault="00F71FF2" w:rsidP="00F71FF2">
            <w:pPr>
              <w:spacing w:before="20" w:after="20"/>
              <w:rPr>
                <w:rFonts w:ascii="Arial" w:hAnsi="Arial" w:cs="Arial"/>
                <w:sz w:val="18"/>
                <w:szCs w:val="18"/>
              </w:rPr>
            </w:pPr>
            <w:r w:rsidRPr="006F5521">
              <w:rPr>
                <w:rFonts w:ascii="Arial" w:hAnsi="Arial" w:cs="Arial"/>
                <w:b/>
                <w:bCs/>
                <w:sz w:val="18"/>
                <w:szCs w:val="18"/>
              </w:rPr>
              <w:t>Obudowa</w:t>
            </w:r>
          </w:p>
        </w:tc>
        <w:tc>
          <w:tcPr>
            <w:tcW w:w="6803" w:type="dxa"/>
            <w:hideMark/>
          </w:tcPr>
          <w:p w14:paraId="7148D894" w14:textId="77777777" w:rsidR="00F71FF2" w:rsidRPr="006F5521" w:rsidRDefault="00F71FF2" w:rsidP="00F71FF2">
            <w:pPr>
              <w:spacing w:before="20" w:after="20"/>
              <w:rPr>
                <w:rFonts w:ascii="Arial" w:hAnsi="Arial" w:cs="Arial"/>
                <w:sz w:val="18"/>
                <w:szCs w:val="18"/>
              </w:rPr>
            </w:pPr>
            <w:r w:rsidRPr="006F5521">
              <w:rPr>
                <w:rFonts w:ascii="Arial" w:hAnsi="Arial" w:cs="Arial"/>
                <w:sz w:val="18"/>
                <w:szCs w:val="18"/>
              </w:rPr>
              <w:t>Chłodzenie aktywne z wentylatorem.</w:t>
            </w:r>
          </w:p>
          <w:p w14:paraId="12A9A23A" w14:textId="77777777" w:rsidR="00F71FF2" w:rsidRPr="006F5521" w:rsidRDefault="00F71FF2" w:rsidP="00F71FF2">
            <w:pPr>
              <w:spacing w:before="20" w:after="20"/>
              <w:rPr>
                <w:rFonts w:ascii="Arial" w:hAnsi="Arial" w:cs="Arial"/>
                <w:sz w:val="18"/>
                <w:szCs w:val="18"/>
              </w:rPr>
            </w:pPr>
            <w:r w:rsidRPr="006F5521">
              <w:rPr>
                <w:rFonts w:ascii="Arial" w:hAnsi="Arial" w:cs="Arial"/>
                <w:sz w:val="18"/>
                <w:szCs w:val="18"/>
              </w:rPr>
              <w:t xml:space="preserve">Wymiary nie przekraczające (wysokość x szerokość x głębokość) 170mm x 110mm x 233mm </w:t>
            </w:r>
          </w:p>
          <w:p w14:paraId="10C1334F" w14:textId="77777777" w:rsidR="00F71FF2" w:rsidRPr="006F5521" w:rsidRDefault="00F71FF2" w:rsidP="00F71FF2">
            <w:pPr>
              <w:spacing w:before="20" w:after="20"/>
              <w:rPr>
                <w:rFonts w:ascii="Arial" w:hAnsi="Arial" w:cs="Arial"/>
                <w:sz w:val="18"/>
                <w:szCs w:val="18"/>
              </w:rPr>
            </w:pPr>
            <w:r w:rsidRPr="006F5521">
              <w:rPr>
                <w:rFonts w:ascii="Arial" w:hAnsi="Arial" w:cs="Arial"/>
                <w:sz w:val="18"/>
                <w:szCs w:val="18"/>
              </w:rPr>
              <w:t>Wskaźnik statusu systemu</w:t>
            </w:r>
          </w:p>
          <w:p w14:paraId="5EDA25EE" w14:textId="77777777" w:rsidR="00F71FF2" w:rsidRPr="006F5521" w:rsidRDefault="00F71FF2" w:rsidP="00F71FF2">
            <w:pPr>
              <w:spacing w:before="20" w:after="20"/>
              <w:rPr>
                <w:rFonts w:ascii="Arial" w:hAnsi="Arial" w:cs="Arial"/>
                <w:sz w:val="18"/>
                <w:szCs w:val="18"/>
              </w:rPr>
            </w:pPr>
            <w:r w:rsidRPr="006F5521">
              <w:rPr>
                <w:rFonts w:ascii="Arial" w:hAnsi="Arial" w:cs="Arial"/>
                <w:sz w:val="18"/>
                <w:szCs w:val="18"/>
              </w:rPr>
              <w:t>Wskaźnik LAN</w:t>
            </w:r>
          </w:p>
          <w:p w14:paraId="71EDF932" w14:textId="77777777" w:rsidR="00F71FF2" w:rsidRPr="006F5521" w:rsidRDefault="00F71FF2" w:rsidP="00F71FF2">
            <w:pPr>
              <w:spacing w:before="20" w:after="20"/>
              <w:rPr>
                <w:rFonts w:ascii="Arial" w:hAnsi="Arial" w:cs="Arial"/>
                <w:sz w:val="18"/>
                <w:szCs w:val="18"/>
              </w:rPr>
            </w:pPr>
            <w:r w:rsidRPr="006F5521">
              <w:rPr>
                <w:rFonts w:ascii="Arial" w:hAnsi="Arial" w:cs="Arial"/>
                <w:sz w:val="18"/>
                <w:szCs w:val="18"/>
              </w:rPr>
              <w:t>Wskaźnik stanu dysku</w:t>
            </w:r>
          </w:p>
          <w:p w14:paraId="517DD5EB" w14:textId="77777777" w:rsidR="00F71FF2" w:rsidRPr="006F5521" w:rsidRDefault="00F71FF2" w:rsidP="00F71FF2">
            <w:pPr>
              <w:spacing w:before="20" w:after="20"/>
              <w:rPr>
                <w:rFonts w:ascii="Arial" w:hAnsi="Arial" w:cs="Arial"/>
                <w:sz w:val="18"/>
                <w:szCs w:val="18"/>
              </w:rPr>
            </w:pPr>
            <w:r w:rsidRPr="006F5521">
              <w:rPr>
                <w:rFonts w:ascii="Arial" w:hAnsi="Arial" w:cs="Arial"/>
                <w:sz w:val="18"/>
                <w:szCs w:val="18"/>
              </w:rPr>
              <w:t>Przycisk resetowania</w:t>
            </w:r>
          </w:p>
          <w:p w14:paraId="638481CB" w14:textId="77777777" w:rsidR="00F71FF2" w:rsidRPr="006F5521" w:rsidRDefault="00F71FF2" w:rsidP="00F71FF2">
            <w:pPr>
              <w:spacing w:before="20" w:after="20"/>
              <w:rPr>
                <w:rFonts w:ascii="Arial" w:hAnsi="Arial" w:cs="Arial"/>
                <w:sz w:val="18"/>
                <w:szCs w:val="18"/>
              </w:rPr>
            </w:pPr>
            <w:r w:rsidRPr="006F5521">
              <w:rPr>
                <w:rFonts w:ascii="Arial" w:hAnsi="Arial" w:cs="Arial"/>
                <w:sz w:val="18"/>
                <w:szCs w:val="18"/>
              </w:rPr>
              <w:t>Przycisk kopiowania</w:t>
            </w:r>
          </w:p>
        </w:tc>
        <w:tc>
          <w:tcPr>
            <w:tcW w:w="1701" w:type="dxa"/>
            <w:vAlign w:val="center"/>
          </w:tcPr>
          <w:p w14:paraId="6D743863" w14:textId="77C036C9" w:rsidR="00F71FF2" w:rsidRPr="006F5521" w:rsidRDefault="00F71FF2" w:rsidP="00F71FF2">
            <w:pPr>
              <w:spacing w:before="20" w:after="20"/>
              <w:jc w:val="center"/>
              <w:rPr>
                <w:rFonts w:ascii="Arial" w:hAnsi="Arial" w:cs="Arial"/>
                <w:sz w:val="18"/>
                <w:szCs w:val="18"/>
              </w:rPr>
            </w:pPr>
            <w:r w:rsidRPr="008B367E">
              <w:rPr>
                <w:rFonts w:ascii="Arial" w:hAnsi="Arial" w:cs="Arial"/>
                <w:sz w:val="18"/>
                <w:szCs w:val="18"/>
              </w:rPr>
              <w:t>Spełnia /</w:t>
            </w:r>
            <w:r w:rsidRPr="008B367E">
              <w:rPr>
                <w:rFonts w:ascii="Arial" w:hAnsi="Arial" w:cs="Arial"/>
                <w:sz w:val="18"/>
                <w:szCs w:val="18"/>
              </w:rPr>
              <w:br/>
              <w:t>Nie spełnia *</w:t>
            </w:r>
          </w:p>
        </w:tc>
      </w:tr>
      <w:tr w:rsidR="00F71FF2" w:rsidRPr="006F5521" w14:paraId="62C47FEC" w14:textId="77777777" w:rsidTr="00F71FF2">
        <w:tc>
          <w:tcPr>
            <w:tcW w:w="1984" w:type="dxa"/>
            <w:vAlign w:val="center"/>
            <w:hideMark/>
          </w:tcPr>
          <w:p w14:paraId="1980D0E8" w14:textId="77777777" w:rsidR="00F71FF2" w:rsidRPr="006F5521" w:rsidRDefault="00F71FF2" w:rsidP="00F71FF2">
            <w:pPr>
              <w:spacing w:before="20" w:after="20"/>
              <w:rPr>
                <w:rFonts w:ascii="Arial" w:hAnsi="Arial" w:cs="Arial"/>
                <w:sz w:val="18"/>
                <w:szCs w:val="18"/>
              </w:rPr>
            </w:pPr>
            <w:r w:rsidRPr="006F5521">
              <w:rPr>
                <w:rFonts w:ascii="Arial" w:hAnsi="Arial" w:cs="Arial"/>
                <w:b/>
                <w:bCs/>
                <w:sz w:val="18"/>
                <w:szCs w:val="18"/>
              </w:rPr>
              <w:t>Zasilanie</w:t>
            </w:r>
          </w:p>
        </w:tc>
        <w:tc>
          <w:tcPr>
            <w:tcW w:w="6803" w:type="dxa"/>
            <w:hideMark/>
          </w:tcPr>
          <w:p w14:paraId="7DDB2367" w14:textId="77777777" w:rsidR="00F71FF2" w:rsidRPr="006F5521" w:rsidRDefault="00F71FF2" w:rsidP="00F71FF2">
            <w:pPr>
              <w:spacing w:before="20" w:after="20"/>
              <w:rPr>
                <w:rFonts w:ascii="Arial" w:hAnsi="Arial" w:cs="Arial"/>
                <w:sz w:val="18"/>
                <w:szCs w:val="18"/>
              </w:rPr>
            </w:pPr>
            <w:r w:rsidRPr="006F5521">
              <w:rPr>
                <w:rFonts w:ascii="Arial" w:hAnsi="Arial" w:cs="Arial"/>
                <w:sz w:val="18"/>
                <w:szCs w:val="18"/>
              </w:rPr>
              <w:t>100–240 V AC, 50/60 Hz, jednofazowe.</w:t>
            </w:r>
          </w:p>
        </w:tc>
        <w:tc>
          <w:tcPr>
            <w:tcW w:w="1701" w:type="dxa"/>
            <w:vAlign w:val="center"/>
          </w:tcPr>
          <w:p w14:paraId="5AEA1F6D" w14:textId="2402BF9F" w:rsidR="00F71FF2" w:rsidRPr="006F5521" w:rsidRDefault="00F71FF2" w:rsidP="00F71FF2">
            <w:pPr>
              <w:spacing w:before="20" w:after="20"/>
              <w:jc w:val="center"/>
              <w:rPr>
                <w:rFonts w:ascii="Arial" w:hAnsi="Arial" w:cs="Arial"/>
                <w:sz w:val="18"/>
                <w:szCs w:val="18"/>
              </w:rPr>
            </w:pPr>
            <w:r w:rsidRPr="008B367E">
              <w:rPr>
                <w:rFonts w:ascii="Arial" w:hAnsi="Arial" w:cs="Arial"/>
                <w:sz w:val="18"/>
                <w:szCs w:val="18"/>
              </w:rPr>
              <w:t>Spełnia /</w:t>
            </w:r>
            <w:r w:rsidRPr="008B367E">
              <w:rPr>
                <w:rFonts w:ascii="Arial" w:hAnsi="Arial" w:cs="Arial"/>
                <w:sz w:val="18"/>
                <w:szCs w:val="18"/>
              </w:rPr>
              <w:br/>
              <w:t>Nie spełnia *</w:t>
            </w:r>
          </w:p>
        </w:tc>
      </w:tr>
      <w:tr w:rsidR="00F71FF2" w:rsidRPr="006F5521" w14:paraId="43ED2790" w14:textId="77777777" w:rsidTr="00F71FF2">
        <w:tc>
          <w:tcPr>
            <w:tcW w:w="1984" w:type="dxa"/>
            <w:vAlign w:val="center"/>
            <w:hideMark/>
          </w:tcPr>
          <w:p w14:paraId="314B31DA" w14:textId="77777777" w:rsidR="00F71FF2" w:rsidRPr="006F5521" w:rsidRDefault="00F71FF2" w:rsidP="00F71FF2">
            <w:pPr>
              <w:spacing w:before="20" w:after="20"/>
              <w:rPr>
                <w:rFonts w:ascii="Arial" w:hAnsi="Arial" w:cs="Arial"/>
                <w:sz w:val="18"/>
                <w:szCs w:val="18"/>
              </w:rPr>
            </w:pPr>
            <w:r w:rsidRPr="006F5521">
              <w:rPr>
                <w:rFonts w:ascii="Arial" w:hAnsi="Arial" w:cs="Arial"/>
                <w:b/>
                <w:bCs/>
                <w:sz w:val="18"/>
                <w:szCs w:val="18"/>
              </w:rPr>
              <w:t>Dyski</w:t>
            </w:r>
          </w:p>
        </w:tc>
        <w:tc>
          <w:tcPr>
            <w:tcW w:w="6803" w:type="dxa"/>
            <w:hideMark/>
          </w:tcPr>
          <w:p w14:paraId="2CC45123" w14:textId="77777777" w:rsidR="00F71FF2" w:rsidRPr="006F5521" w:rsidRDefault="00F71FF2" w:rsidP="00F71FF2">
            <w:pPr>
              <w:spacing w:before="20" w:after="20"/>
              <w:rPr>
                <w:rFonts w:ascii="Arial" w:hAnsi="Arial" w:cs="Arial"/>
                <w:sz w:val="18"/>
                <w:szCs w:val="18"/>
              </w:rPr>
            </w:pPr>
            <w:r w:rsidRPr="006F5521">
              <w:rPr>
                <w:rFonts w:ascii="Arial" w:hAnsi="Arial" w:cs="Arial"/>
                <w:sz w:val="18"/>
                <w:szCs w:val="18"/>
              </w:rPr>
              <w:t>Dwa wewnętrzne dyski twarde co najmniej 4 TB każdy.</w:t>
            </w:r>
          </w:p>
          <w:p w14:paraId="0269767F" w14:textId="77777777" w:rsidR="00F71FF2" w:rsidRPr="006F5521" w:rsidRDefault="00F71FF2" w:rsidP="00F71FF2">
            <w:pPr>
              <w:spacing w:before="20" w:after="20"/>
              <w:rPr>
                <w:rFonts w:ascii="Arial" w:hAnsi="Arial" w:cs="Arial"/>
                <w:sz w:val="18"/>
                <w:szCs w:val="18"/>
              </w:rPr>
            </w:pPr>
            <w:r w:rsidRPr="006F5521">
              <w:rPr>
                <w:rFonts w:ascii="Arial" w:hAnsi="Arial" w:cs="Arial"/>
                <w:sz w:val="18"/>
                <w:szCs w:val="18"/>
              </w:rPr>
              <w:t>Wewnętrzne dyski twarde do pracy w serwerach NAS.</w:t>
            </w:r>
          </w:p>
          <w:p w14:paraId="22F3A441" w14:textId="77777777" w:rsidR="00F71FF2" w:rsidRPr="006F5521" w:rsidRDefault="00F71FF2" w:rsidP="00F71FF2">
            <w:pPr>
              <w:spacing w:before="20" w:after="20"/>
              <w:rPr>
                <w:rFonts w:ascii="Arial" w:hAnsi="Arial" w:cs="Arial"/>
                <w:sz w:val="18"/>
                <w:szCs w:val="18"/>
              </w:rPr>
            </w:pPr>
            <w:r w:rsidRPr="006F5521">
              <w:rPr>
                <w:rFonts w:ascii="Arial" w:hAnsi="Arial" w:cs="Arial"/>
                <w:sz w:val="18"/>
                <w:szCs w:val="18"/>
              </w:rPr>
              <w:t>Format dysku 3,5 cala (LFF).</w:t>
            </w:r>
          </w:p>
          <w:p w14:paraId="77F11B58" w14:textId="77777777" w:rsidR="00F71FF2" w:rsidRPr="006F5521" w:rsidRDefault="00F71FF2" w:rsidP="00F71FF2">
            <w:pPr>
              <w:spacing w:before="20" w:after="20"/>
              <w:rPr>
                <w:rFonts w:ascii="Arial" w:hAnsi="Arial" w:cs="Arial"/>
                <w:sz w:val="18"/>
                <w:szCs w:val="18"/>
              </w:rPr>
            </w:pPr>
            <w:r w:rsidRPr="006F5521">
              <w:rPr>
                <w:rFonts w:ascii="Arial" w:hAnsi="Arial" w:cs="Arial"/>
                <w:sz w:val="18"/>
                <w:szCs w:val="18"/>
              </w:rPr>
              <w:t>Interfejs dysku SATA III 6 Gb/s.</w:t>
            </w:r>
          </w:p>
          <w:p w14:paraId="77B2E59E" w14:textId="77777777" w:rsidR="00F71FF2" w:rsidRPr="006F5521" w:rsidRDefault="00F71FF2" w:rsidP="00F71FF2">
            <w:pPr>
              <w:spacing w:before="20" w:after="20"/>
              <w:rPr>
                <w:rFonts w:ascii="Arial" w:hAnsi="Arial" w:cs="Arial"/>
                <w:sz w:val="18"/>
                <w:szCs w:val="18"/>
              </w:rPr>
            </w:pPr>
            <w:r w:rsidRPr="006F5521">
              <w:rPr>
                <w:rFonts w:ascii="Arial" w:hAnsi="Arial" w:cs="Arial"/>
                <w:sz w:val="18"/>
                <w:szCs w:val="18"/>
              </w:rPr>
              <w:t>Prędkość obrotowa dysku minimum 7200 obr./min.</w:t>
            </w:r>
          </w:p>
          <w:p w14:paraId="251FD8E8" w14:textId="77777777" w:rsidR="00F71FF2" w:rsidRPr="006F5521" w:rsidRDefault="00F71FF2" w:rsidP="00F71FF2">
            <w:pPr>
              <w:spacing w:before="20" w:after="20"/>
              <w:rPr>
                <w:rFonts w:ascii="Arial" w:hAnsi="Arial" w:cs="Arial"/>
                <w:sz w:val="18"/>
                <w:szCs w:val="18"/>
              </w:rPr>
            </w:pPr>
            <w:r w:rsidRPr="006F5521">
              <w:rPr>
                <w:rFonts w:ascii="Arial" w:hAnsi="Arial" w:cs="Arial"/>
                <w:sz w:val="18"/>
                <w:szCs w:val="18"/>
              </w:rPr>
              <w:t>Pamięć podręczna dysku (bufor) minimum 256 MB.</w:t>
            </w:r>
          </w:p>
          <w:p w14:paraId="51D11585" w14:textId="77777777" w:rsidR="00F71FF2" w:rsidRPr="006F5521" w:rsidRDefault="00F71FF2" w:rsidP="00F71FF2">
            <w:pPr>
              <w:spacing w:before="20" w:after="20"/>
              <w:rPr>
                <w:rFonts w:ascii="Arial" w:hAnsi="Arial" w:cs="Arial"/>
                <w:sz w:val="18"/>
                <w:szCs w:val="18"/>
              </w:rPr>
            </w:pPr>
            <w:r w:rsidRPr="006F5521">
              <w:rPr>
                <w:rFonts w:ascii="Arial" w:hAnsi="Arial" w:cs="Arial"/>
                <w:sz w:val="18"/>
                <w:szCs w:val="18"/>
              </w:rPr>
              <w:t>Ocena obciążenia dysku (obciążenie jest definiowane jako ilość danych zapisywanych, odczytywanych lub weryfikowanych przez polecania z systemu hosta) trwałość zapisu dysku minimum 500 TB/rok.</w:t>
            </w:r>
          </w:p>
          <w:p w14:paraId="5D3375F7" w14:textId="77777777" w:rsidR="00F71FF2" w:rsidRPr="006F5521" w:rsidRDefault="00F71FF2" w:rsidP="00F71FF2">
            <w:pPr>
              <w:spacing w:before="20" w:after="20"/>
              <w:rPr>
                <w:rFonts w:ascii="Arial" w:hAnsi="Arial" w:cs="Arial"/>
                <w:sz w:val="18"/>
                <w:szCs w:val="18"/>
              </w:rPr>
            </w:pPr>
            <w:r w:rsidRPr="006F5521">
              <w:rPr>
                <w:rFonts w:ascii="Arial" w:hAnsi="Arial" w:cs="Arial"/>
                <w:sz w:val="18"/>
                <w:szCs w:val="18"/>
              </w:rPr>
              <w:t>Dysk przystosowany do pracy ciągłej (24/7).</w:t>
            </w:r>
          </w:p>
          <w:p w14:paraId="1A417F17" w14:textId="77777777" w:rsidR="00F71FF2" w:rsidRPr="006F5521" w:rsidRDefault="00F71FF2" w:rsidP="00F71FF2">
            <w:pPr>
              <w:spacing w:before="20" w:after="20"/>
              <w:rPr>
                <w:rFonts w:ascii="Arial" w:hAnsi="Arial" w:cs="Arial"/>
                <w:sz w:val="18"/>
                <w:szCs w:val="18"/>
              </w:rPr>
            </w:pPr>
            <w:r w:rsidRPr="006F5521">
              <w:rPr>
                <w:rFonts w:ascii="Arial" w:hAnsi="Arial" w:cs="Arial"/>
                <w:sz w:val="18"/>
                <w:szCs w:val="18"/>
              </w:rPr>
              <w:t>Dysk musi posiadać wsparcie dla sektora 512e</w:t>
            </w:r>
          </w:p>
          <w:p w14:paraId="5DB56095" w14:textId="77777777" w:rsidR="00F71FF2" w:rsidRPr="006F5521" w:rsidRDefault="00F71FF2" w:rsidP="00F71FF2">
            <w:pPr>
              <w:spacing w:before="20" w:after="20"/>
              <w:rPr>
                <w:rFonts w:ascii="Arial" w:hAnsi="Arial" w:cs="Arial"/>
                <w:sz w:val="18"/>
                <w:szCs w:val="18"/>
              </w:rPr>
            </w:pPr>
            <w:r w:rsidRPr="006F5521">
              <w:rPr>
                <w:rFonts w:ascii="Arial" w:hAnsi="Arial" w:cs="Arial"/>
                <w:sz w:val="18"/>
                <w:szCs w:val="18"/>
              </w:rPr>
              <w:t>Dysk musi znajdować się na liście kompatybilności producenta</w:t>
            </w:r>
          </w:p>
          <w:p w14:paraId="12471C0F" w14:textId="77777777" w:rsidR="00F71FF2" w:rsidRPr="006F5521" w:rsidRDefault="00F71FF2" w:rsidP="00F71FF2">
            <w:pPr>
              <w:spacing w:before="20" w:after="20"/>
              <w:rPr>
                <w:rFonts w:ascii="Arial" w:hAnsi="Arial" w:cs="Arial"/>
                <w:sz w:val="18"/>
                <w:szCs w:val="18"/>
              </w:rPr>
            </w:pPr>
            <w:r w:rsidRPr="006F5521">
              <w:rPr>
                <w:rFonts w:ascii="Arial" w:hAnsi="Arial" w:cs="Arial"/>
                <w:sz w:val="18"/>
                <w:szCs w:val="18"/>
              </w:rPr>
              <w:t>Dysk musi być tego samego producenta co urządzenie NAS</w:t>
            </w:r>
          </w:p>
          <w:p w14:paraId="4D0C1C74" w14:textId="77777777" w:rsidR="00F71FF2" w:rsidRPr="006F5521" w:rsidRDefault="00F71FF2" w:rsidP="00F71FF2">
            <w:pPr>
              <w:spacing w:before="20" w:after="20"/>
              <w:rPr>
                <w:rFonts w:ascii="Arial" w:hAnsi="Arial" w:cs="Arial"/>
                <w:sz w:val="18"/>
                <w:szCs w:val="18"/>
              </w:rPr>
            </w:pPr>
            <w:r w:rsidRPr="006F5521">
              <w:rPr>
                <w:rFonts w:ascii="Arial" w:hAnsi="Arial" w:cs="Arial"/>
                <w:sz w:val="18"/>
                <w:szCs w:val="18"/>
              </w:rPr>
              <w:t>Średni czas dysku między awariami (MTBF) musi wynosić co najmniej 1 900 000 godzin. </w:t>
            </w:r>
          </w:p>
        </w:tc>
        <w:tc>
          <w:tcPr>
            <w:tcW w:w="1701" w:type="dxa"/>
            <w:vAlign w:val="center"/>
          </w:tcPr>
          <w:p w14:paraId="64AC6009" w14:textId="187E0151" w:rsidR="00F71FF2" w:rsidRPr="006F5521" w:rsidRDefault="00F71FF2" w:rsidP="00F71FF2">
            <w:pPr>
              <w:spacing w:before="20" w:after="20"/>
              <w:jc w:val="center"/>
              <w:rPr>
                <w:rFonts w:ascii="Arial" w:hAnsi="Arial" w:cs="Arial"/>
                <w:sz w:val="18"/>
                <w:szCs w:val="18"/>
              </w:rPr>
            </w:pPr>
            <w:r w:rsidRPr="008B367E">
              <w:rPr>
                <w:rFonts w:ascii="Arial" w:hAnsi="Arial" w:cs="Arial"/>
                <w:sz w:val="18"/>
                <w:szCs w:val="18"/>
              </w:rPr>
              <w:t>Spełnia /</w:t>
            </w:r>
            <w:r w:rsidRPr="008B367E">
              <w:rPr>
                <w:rFonts w:ascii="Arial" w:hAnsi="Arial" w:cs="Arial"/>
                <w:sz w:val="18"/>
                <w:szCs w:val="18"/>
              </w:rPr>
              <w:br/>
              <w:t>Nie spełnia *</w:t>
            </w:r>
          </w:p>
        </w:tc>
      </w:tr>
    </w:tbl>
    <w:p w14:paraId="263A9D11" w14:textId="77777777" w:rsidR="009D714B" w:rsidRDefault="009D714B" w:rsidP="009D714B">
      <w:pPr>
        <w:pStyle w:val="Nagwek1"/>
        <w:spacing w:before="0"/>
        <w:ind w:left="720"/>
        <w:rPr>
          <w:rFonts w:ascii="Arial" w:hAnsi="Arial" w:cs="Arial"/>
          <w:b/>
          <w:color w:val="auto"/>
          <w:sz w:val="18"/>
          <w:szCs w:val="18"/>
        </w:rPr>
      </w:pPr>
    </w:p>
    <w:p w14:paraId="13BD1A70" w14:textId="77777777" w:rsidR="005F0293" w:rsidRDefault="005F0293">
      <w:pPr>
        <w:rPr>
          <w:rFonts w:ascii="Arial" w:eastAsiaTheme="majorEastAsia" w:hAnsi="Arial" w:cs="Arial"/>
          <w:b/>
          <w:sz w:val="18"/>
          <w:szCs w:val="18"/>
        </w:rPr>
      </w:pPr>
      <w:r>
        <w:rPr>
          <w:rFonts w:ascii="Arial" w:hAnsi="Arial" w:cs="Arial"/>
          <w:b/>
          <w:sz w:val="18"/>
          <w:szCs w:val="18"/>
        </w:rPr>
        <w:br w:type="page"/>
      </w:r>
    </w:p>
    <w:p w14:paraId="26DD9AD8" w14:textId="6128024D" w:rsidR="009D714B" w:rsidRPr="006F5521" w:rsidRDefault="009D714B" w:rsidP="009D714B">
      <w:pPr>
        <w:pStyle w:val="Nagwek1"/>
        <w:numPr>
          <w:ilvl w:val="0"/>
          <w:numId w:val="22"/>
        </w:numPr>
        <w:spacing w:before="0"/>
        <w:rPr>
          <w:rFonts w:ascii="Arial" w:hAnsi="Arial" w:cs="Arial"/>
          <w:b/>
          <w:color w:val="auto"/>
          <w:sz w:val="18"/>
          <w:szCs w:val="18"/>
        </w:rPr>
      </w:pPr>
      <w:r w:rsidRPr="006F5521">
        <w:rPr>
          <w:rFonts w:ascii="Arial" w:hAnsi="Arial" w:cs="Arial"/>
          <w:b/>
          <w:color w:val="auto"/>
          <w:sz w:val="18"/>
          <w:szCs w:val="18"/>
        </w:rPr>
        <w:lastRenderedPageBreak/>
        <w:t>Doposażenie jednostek podległych – Zasilanie awaryjne – 4 szt.</w:t>
      </w:r>
      <w:r w:rsidR="007B5B05">
        <w:rPr>
          <w:rFonts w:ascii="Arial" w:hAnsi="Arial" w:cs="Arial"/>
          <w:b/>
          <w:color w:val="auto"/>
          <w:sz w:val="18"/>
          <w:szCs w:val="18"/>
        </w:rPr>
        <w:t xml:space="preserve"> </w:t>
      </w:r>
    </w:p>
    <w:p w14:paraId="1E8A1661" w14:textId="77777777" w:rsidR="009D714B" w:rsidRPr="006F5521" w:rsidRDefault="009D714B" w:rsidP="009D714B">
      <w:pPr>
        <w:rPr>
          <w:rFonts w:ascii="Arial" w:hAnsi="Arial" w:cs="Arial"/>
          <w:sz w:val="18"/>
          <w:szCs w:val="18"/>
        </w:rPr>
      </w:pPr>
    </w:p>
    <w:tbl>
      <w:tblPr>
        <w:tblStyle w:val="Siatkatabeli"/>
        <w:tblW w:w="104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4"/>
        <w:gridCol w:w="6803"/>
        <w:gridCol w:w="1701"/>
      </w:tblGrid>
      <w:tr w:rsidR="00022078" w:rsidRPr="006F5521" w14:paraId="703505F4" w14:textId="77777777" w:rsidTr="00022078">
        <w:trPr>
          <w:trHeight w:val="862"/>
        </w:trPr>
        <w:tc>
          <w:tcPr>
            <w:tcW w:w="946" w:type="pct"/>
            <w:vAlign w:val="center"/>
          </w:tcPr>
          <w:p w14:paraId="443D88A1" w14:textId="0D0CEF0A" w:rsidR="00022078" w:rsidRPr="00836640" w:rsidRDefault="006A1EC8" w:rsidP="0085542D">
            <w:pPr>
              <w:jc w:val="center"/>
              <w:rPr>
                <w:rFonts w:ascii="Arial" w:hAnsi="Arial" w:cs="Arial"/>
                <w:b/>
                <w:bCs/>
                <w:sz w:val="18"/>
                <w:szCs w:val="18"/>
              </w:rPr>
            </w:pPr>
            <w:r w:rsidRPr="00836640">
              <w:rPr>
                <w:rFonts w:ascii="Arial" w:hAnsi="Arial" w:cs="Arial"/>
                <w:b/>
                <w:bCs/>
                <w:sz w:val="18"/>
                <w:szCs w:val="18"/>
              </w:rPr>
              <w:t>Należy podać nazwę producenta oraz dokładny model urządzenia</w:t>
            </w:r>
          </w:p>
        </w:tc>
        <w:tc>
          <w:tcPr>
            <w:tcW w:w="4054" w:type="pct"/>
            <w:gridSpan w:val="2"/>
            <w:vAlign w:val="center"/>
          </w:tcPr>
          <w:p w14:paraId="6FE2F099" w14:textId="77777777" w:rsidR="00022078" w:rsidRDefault="00022078" w:rsidP="008D6F3C">
            <w:pPr>
              <w:jc w:val="center"/>
              <w:rPr>
                <w:rFonts w:ascii="Arial" w:hAnsi="Arial" w:cs="Arial"/>
                <w:b/>
                <w:bCs/>
                <w:sz w:val="18"/>
                <w:szCs w:val="18"/>
              </w:rPr>
            </w:pPr>
          </w:p>
        </w:tc>
      </w:tr>
      <w:tr w:rsidR="009D714B" w:rsidRPr="006F5521" w14:paraId="1C66DA0B" w14:textId="77777777" w:rsidTr="008D6F3C">
        <w:trPr>
          <w:trHeight w:val="452"/>
        </w:trPr>
        <w:tc>
          <w:tcPr>
            <w:tcW w:w="946" w:type="pct"/>
            <w:vAlign w:val="center"/>
          </w:tcPr>
          <w:p w14:paraId="32894CC6" w14:textId="77777777" w:rsidR="009D714B" w:rsidRPr="00836640" w:rsidRDefault="009D714B" w:rsidP="0085542D">
            <w:pPr>
              <w:jc w:val="center"/>
              <w:rPr>
                <w:rFonts w:ascii="Arial" w:hAnsi="Arial" w:cs="Arial"/>
                <w:b/>
                <w:bCs/>
                <w:sz w:val="18"/>
                <w:szCs w:val="18"/>
              </w:rPr>
            </w:pPr>
            <w:r w:rsidRPr="00836640">
              <w:rPr>
                <w:rFonts w:ascii="Arial" w:hAnsi="Arial" w:cs="Arial"/>
                <w:b/>
                <w:bCs/>
                <w:sz w:val="18"/>
                <w:szCs w:val="18"/>
              </w:rPr>
              <w:t>Parametr lub warunek</w:t>
            </w:r>
          </w:p>
        </w:tc>
        <w:tc>
          <w:tcPr>
            <w:tcW w:w="3243" w:type="pct"/>
            <w:vAlign w:val="center"/>
          </w:tcPr>
          <w:p w14:paraId="585310FC" w14:textId="77777777" w:rsidR="009D714B" w:rsidRPr="006F5521" w:rsidRDefault="009D714B" w:rsidP="008646C9">
            <w:pPr>
              <w:jc w:val="center"/>
              <w:rPr>
                <w:rFonts w:ascii="Arial" w:hAnsi="Arial" w:cs="Arial"/>
                <w:b/>
                <w:bCs/>
                <w:sz w:val="18"/>
                <w:szCs w:val="18"/>
              </w:rPr>
            </w:pPr>
            <w:r w:rsidRPr="006F5521">
              <w:rPr>
                <w:rFonts w:ascii="Arial" w:hAnsi="Arial" w:cs="Arial"/>
                <w:b/>
                <w:bCs/>
                <w:sz w:val="18"/>
                <w:szCs w:val="18"/>
              </w:rPr>
              <w:t>Minimalne wymagania</w:t>
            </w:r>
          </w:p>
        </w:tc>
        <w:tc>
          <w:tcPr>
            <w:tcW w:w="811" w:type="pct"/>
            <w:vAlign w:val="center"/>
          </w:tcPr>
          <w:p w14:paraId="05BF7136" w14:textId="4115A28F" w:rsidR="009D714B" w:rsidRPr="006F5521" w:rsidRDefault="005F0293" w:rsidP="008D6F3C">
            <w:pPr>
              <w:jc w:val="center"/>
              <w:rPr>
                <w:rFonts w:ascii="Arial" w:hAnsi="Arial" w:cs="Arial"/>
                <w:b/>
                <w:bCs/>
                <w:sz w:val="18"/>
                <w:szCs w:val="18"/>
              </w:rPr>
            </w:pPr>
            <w:r>
              <w:rPr>
                <w:rFonts w:ascii="Arial" w:hAnsi="Arial" w:cs="Arial"/>
                <w:b/>
                <w:bCs/>
                <w:sz w:val="18"/>
                <w:szCs w:val="18"/>
              </w:rPr>
              <w:t>Parametry urządzenia będącego przedmiotem oferty</w:t>
            </w:r>
          </w:p>
        </w:tc>
      </w:tr>
      <w:tr w:rsidR="009D714B" w:rsidRPr="006F5521" w14:paraId="2C924209" w14:textId="77777777" w:rsidTr="00F71FF2">
        <w:tc>
          <w:tcPr>
            <w:tcW w:w="946" w:type="pct"/>
            <w:vAlign w:val="center"/>
          </w:tcPr>
          <w:p w14:paraId="30C79F08" w14:textId="77777777" w:rsidR="009D714B" w:rsidRPr="00836640" w:rsidRDefault="009D714B" w:rsidP="0085542D">
            <w:pPr>
              <w:rPr>
                <w:rFonts w:ascii="Arial" w:hAnsi="Arial" w:cs="Arial"/>
                <w:b/>
                <w:bCs/>
                <w:sz w:val="18"/>
                <w:szCs w:val="18"/>
              </w:rPr>
            </w:pPr>
            <w:r w:rsidRPr="00836640">
              <w:rPr>
                <w:rFonts w:ascii="Arial" w:hAnsi="Arial" w:cs="Arial"/>
                <w:b/>
                <w:bCs/>
                <w:sz w:val="18"/>
                <w:szCs w:val="18"/>
              </w:rPr>
              <w:t>Typ zasilacza</w:t>
            </w:r>
          </w:p>
        </w:tc>
        <w:tc>
          <w:tcPr>
            <w:tcW w:w="3243" w:type="pct"/>
            <w:vAlign w:val="center"/>
          </w:tcPr>
          <w:p w14:paraId="752CB0DF" w14:textId="77777777" w:rsidR="009D714B" w:rsidRPr="006F5521" w:rsidRDefault="009D714B" w:rsidP="008646C9">
            <w:pPr>
              <w:rPr>
                <w:rFonts w:ascii="Arial" w:hAnsi="Arial" w:cs="Arial"/>
                <w:sz w:val="18"/>
                <w:szCs w:val="18"/>
              </w:rPr>
            </w:pPr>
            <w:r w:rsidRPr="006F5521">
              <w:rPr>
                <w:rFonts w:ascii="Arial" w:hAnsi="Arial" w:cs="Arial"/>
                <w:sz w:val="18"/>
                <w:szCs w:val="18"/>
              </w:rPr>
              <w:t>Typ on-line</w:t>
            </w:r>
          </w:p>
        </w:tc>
        <w:tc>
          <w:tcPr>
            <w:tcW w:w="811" w:type="pct"/>
            <w:vAlign w:val="center"/>
          </w:tcPr>
          <w:p w14:paraId="4E8A5957" w14:textId="35055000" w:rsidR="009D714B" w:rsidRPr="006F5521" w:rsidRDefault="00F71FF2" w:rsidP="00F71FF2">
            <w:pPr>
              <w:jc w:val="center"/>
              <w:rPr>
                <w:rFonts w:ascii="Arial" w:hAnsi="Arial" w:cs="Arial"/>
                <w:sz w:val="18"/>
                <w:szCs w:val="18"/>
              </w:rPr>
            </w:pPr>
            <w:r>
              <w:rPr>
                <w:rFonts w:ascii="Arial" w:hAnsi="Arial" w:cs="Arial"/>
                <w:sz w:val="18"/>
                <w:szCs w:val="18"/>
              </w:rPr>
              <w:t>Spełnia /</w:t>
            </w:r>
            <w:r>
              <w:rPr>
                <w:rFonts w:ascii="Arial" w:hAnsi="Arial" w:cs="Arial"/>
                <w:sz w:val="18"/>
                <w:szCs w:val="18"/>
              </w:rPr>
              <w:br/>
              <w:t>Nie spełnia *</w:t>
            </w:r>
          </w:p>
        </w:tc>
      </w:tr>
      <w:tr w:rsidR="00F71FF2" w:rsidRPr="006F5521" w14:paraId="20160801" w14:textId="77777777" w:rsidTr="00F71FF2">
        <w:tc>
          <w:tcPr>
            <w:tcW w:w="946" w:type="pct"/>
            <w:vAlign w:val="center"/>
          </w:tcPr>
          <w:p w14:paraId="01FC2E89" w14:textId="77777777" w:rsidR="00F71FF2" w:rsidRPr="00836640" w:rsidRDefault="00F71FF2" w:rsidP="00F71FF2">
            <w:pPr>
              <w:rPr>
                <w:rFonts w:ascii="Arial" w:hAnsi="Arial" w:cs="Arial"/>
                <w:b/>
                <w:bCs/>
                <w:sz w:val="18"/>
                <w:szCs w:val="18"/>
              </w:rPr>
            </w:pPr>
            <w:r w:rsidRPr="00836640">
              <w:rPr>
                <w:rFonts w:ascii="Arial" w:hAnsi="Arial" w:cs="Arial"/>
                <w:b/>
                <w:bCs/>
                <w:sz w:val="18"/>
                <w:szCs w:val="18"/>
              </w:rPr>
              <w:t>Moc pozorna</w:t>
            </w:r>
          </w:p>
        </w:tc>
        <w:tc>
          <w:tcPr>
            <w:tcW w:w="3243" w:type="pct"/>
            <w:vAlign w:val="center"/>
          </w:tcPr>
          <w:p w14:paraId="4291FA63" w14:textId="77777777" w:rsidR="00F71FF2" w:rsidRPr="006F5521" w:rsidRDefault="00F71FF2" w:rsidP="00F71FF2">
            <w:pPr>
              <w:rPr>
                <w:rFonts w:ascii="Arial" w:hAnsi="Arial" w:cs="Arial"/>
                <w:sz w:val="18"/>
                <w:szCs w:val="18"/>
              </w:rPr>
            </w:pPr>
            <w:r w:rsidRPr="006F5521">
              <w:rPr>
                <w:rFonts w:ascii="Arial" w:hAnsi="Arial" w:cs="Arial"/>
                <w:sz w:val="18"/>
                <w:szCs w:val="18"/>
              </w:rPr>
              <w:t>Moc pozorna minimum 2000 VA</w:t>
            </w:r>
          </w:p>
        </w:tc>
        <w:tc>
          <w:tcPr>
            <w:tcW w:w="811" w:type="pct"/>
            <w:vAlign w:val="center"/>
          </w:tcPr>
          <w:p w14:paraId="753F7FC8" w14:textId="5EA7E67E" w:rsidR="00F71FF2" w:rsidRPr="006F5521" w:rsidRDefault="00F71FF2" w:rsidP="00F71FF2">
            <w:pPr>
              <w:jc w:val="center"/>
              <w:rPr>
                <w:rFonts w:ascii="Arial" w:hAnsi="Arial" w:cs="Arial"/>
                <w:sz w:val="18"/>
                <w:szCs w:val="18"/>
              </w:rPr>
            </w:pPr>
            <w:r w:rsidRPr="00D75E7E">
              <w:rPr>
                <w:rFonts w:ascii="Arial" w:hAnsi="Arial" w:cs="Arial"/>
                <w:sz w:val="18"/>
                <w:szCs w:val="18"/>
              </w:rPr>
              <w:t>Spełnia /</w:t>
            </w:r>
            <w:r w:rsidRPr="00D75E7E">
              <w:rPr>
                <w:rFonts w:ascii="Arial" w:hAnsi="Arial" w:cs="Arial"/>
                <w:sz w:val="18"/>
                <w:szCs w:val="18"/>
              </w:rPr>
              <w:br/>
              <w:t>Nie spełnia *</w:t>
            </w:r>
          </w:p>
        </w:tc>
      </w:tr>
      <w:tr w:rsidR="00F71FF2" w:rsidRPr="006F5521" w14:paraId="6B3040ED" w14:textId="77777777" w:rsidTr="00F71FF2">
        <w:tc>
          <w:tcPr>
            <w:tcW w:w="946" w:type="pct"/>
            <w:vAlign w:val="center"/>
          </w:tcPr>
          <w:p w14:paraId="083DDB05" w14:textId="77777777" w:rsidR="00F71FF2" w:rsidRPr="00836640" w:rsidRDefault="00F71FF2" w:rsidP="00F71FF2">
            <w:pPr>
              <w:rPr>
                <w:rFonts w:ascii="Arial" w:hAnsi="Arial" w:cs="Arial"/>
                <w:b/>
                <w:bCs/>
                <w:sz w:val="18"/>
                <w:szCs w:val="18"/>
              </w:rPr>
            </w:pPr>
            <w:r w:rsidRPr="00836640">
              <w:rPr>
                <w:rFonts w:ascii="Arial" w:hAnsi="Arial" w:cs="Arial"/>
                <w:b/>
                <w:bCs/>
                <w:sz w:val="18"/>
                <w:szCs w:val="18"/>
              </w:rPr>
              <w:t>Moc czynna</w:t>
            </w:r>
          </w:p>
        </w:tc>
        <w:tc>
          <w:tcPr>
            <w:tcW w:w="3243" w:type="pct"/>
            <w:vAlign w:val="center"/>
          </w:tcPr>
          <w:p w14:paraId="4807FB53" w14:textId="77777777" w:rsidR="00F71FF2" w:rsidRPr="006F5521" w:rsidRDefault="00F71FF2" w:rsidP="00F71FF2">
            <w:pPr>
              <w:rPr>
                <w:rFonts w:ascii="Arial" w:hAnsi="Arial" w:cs="Arial"/>
                <w:sz w:val="18"/>
                <w:szCs w:val="18"/>
              </w:rPr>
            </w:pPr>
            <w:r w:rsidRPr="006F5521">
              <w:rPr>
                <w:rFonts w:ascii="Arial" w:hAnsi="Arial" w:cs="Arial"/>
                <w:sz w:val="18"/>
                <w:szCs w:val="18"/>
              </w:rPr>
              <w:t>Moc czynna minimum 1600 W.</w:t>
            </w:r>
          </w:p>
        </w:tc>
        <w:tc>
          <w:tcPr>
            <w:tcW w:w="811" w:type="pct"/>
            <w:vAlign w:val="center"/>
          </w:tcPr>
          <w:p w14:paraId="754174F1" w14:textId="6A42681B" w:rsidR="00F71FF2" w:rsidRPr="006F5521" w:rsidRDefault="00F71FF2" w:rsidP="00F71FF2">
            <w:pPr>
              <w:jc w:val="center"/>
              <w:rPr>
                <w:rFonts w:ascii="Arial" w:hAnsi="Arial" w:cs="Arial"/>
                <w:sz w:val="18"/>
                <w:szCs w:val="18"/>
              </w:rPr>
            </w:pPr>
            <w:r w:rsidRPr="00D75E7E">
              <w:rPr>
                <w:rFonts w:ascii="Arial" w:hAnsi="Arial" w:cs="Arial"/>
                <w:sz w:val="18"/>
                <w:szCs w:val="18"/>
              </w:rPr>
              <w:t>Spełnia /</w:t>
            </w:r>
            <w:r w:rsidRPr="00D75E7E">
              <w:rPr>
                <w:rFonts w:ascii="Arial" w:hAnsi="Arial" w:cs="Arial"/>
                <w:sz w:val="18"/>
                <w:szCs w:val="18"/>
              </w:rPr>
              <w:br/>
              <w:t>Nie spełnia *</w:t>
            </w:r>
          </w:p>
        </w:tc>
      </w:tr>
      <w:tr w:rsidR="00F71FF2" w:rsidRPr="006F5521" w14:paraId="0AF7D9C4" w14:textId="77777777" w:rsidTr="00F71FF2">
        <w:tc>
          <w:tcPr>
            <w:tcW w:w="946" w:type="pct"/>
            <w:vAlign w:val="center"/>
          </w:tcPr>
          <w:p w14:paraId="3537BC35" w14:textId="77777777" w:rsidR="00F71FF2" w:rsidRPr="00836640" w:rsidRDefault="00F71FF2" w:rsidP="00F71FF2">
            <w:pPr>
              <w:rPr>
                <w:rFonts w:ascii="Arial" w:hAnsi="Arial" w:cs="Arial"/>
                <w:b/>
                <w:bCs/>
                <w:sz w:val="18"/>
                <w:szCs w:val="18"/>
              </w:rPr>
            </w:pPr>
            <w:r w:rsidRPr="00836640">
              <w:rPr>
                <w:rFonts w:ascii="Arial" w:hAnsi="Arial" w:cs="Arial"/>
                <w:b/>
                <w:bCs/>
                <w:sz w:val="18"/>
                <w:szCs w:val="18"/>
              </w:rPr>
              <w:t>Akumulatory</w:t>
            </w:r>
          </w:p>
        </w:tc>
        <w:tc>
          <w:tcPr>
            <w:tcW w:w="3243" w:type="pct"/>
            <w:vAlign w:val="center"/>
          </w:tcPr>
          <w:p w14:paraId="363C1DB0" w14:textId="77777777" w:rsidR="00F71FF2" w:rsidRPr="006F5521" w:rsidRDefault="00F71FF2" w:rsidP="00F71FF2">
            <w:pPr>
              <w:rPr>
                <w:rFonts w:ascii="Arial" w:hAnsi="Arial" w:cs="Arial"/>
                <w:sz w:val="18"/>
                <w:szCs w:val="18"/>
              </w:rPr>
            </w:pPr>
            <w:r w:rsidRPr="006F5521">
              <w:rPr>
                <w:rFonts w:ascii="Arial" w:hAnsi="Arial" w:cs="Arial"/>
                <w:sz w:val="18"/>
                <w:szCs w:val="18"/>
              </w:rPr>
              <w:t>Minimum cztery akumulatory 12 V o pojemności minimum 9 Ah.</w:t>
            </w:r>
          </w:p>
          <w:p w14:paraId="3B4BBA03" w14:textId="77777777" w:rsidR="00F71FF2" w:rsidRPr="006F5521" w:rsidRDefault="00F71FF2" w:rsidP="00F71FF2">
            <w:pPr>
              <w:rPr>
                <w:rFonts w:ascii="Arial" w:hAnsi="Arial" w:cs="Arial"/>
                <w:sz w:val="18"/>
                <w:szCs w:val="18"/>
              </w:rPr>
            </w:pPr>
            <w:r w:rsidRPr="006F5521">
              <w:rPr>
                <w:rFonts w:ascii="Arial" w:hAnsi="Arial" w:cs="Arial"/>
                <w:sz w:val="18"/>
                <w:szCs w:val="18"/>
              </w:rPr>
              <w:t>Czas podtrzymania przy pełnym obciążeniu minimum 4 minuty.</w:t>
            </w:r>
          </w:p>
          <w:p w14:paraId="632BCD18" w14:textId="77777777" w:rsidR="00F71FF2" w:rsidRPr="006F5521" w:rsidRDefault="00F71FF2" w:rsidP="00F71FF2">
            <w:pPr>
              <w:rPr>
                <w:rFonts w:ascii="Arial" w:hAnsi="Arial" w:cs="Arial"/>
                <w:sz w:val="18"/>
                <w:szCs w:val="18"/>
              </w:rPr>
            </w:pPr>
            <w:r w:rsidRPr="006F5521">
              <w:rPr>
                <w:rFonts w:ascii="Arial" w:hAnsi="Arial" w:cs="Arial"/>
                <w:sz w:val="18"/>
                <w:szCs w:val="18"/>
              </w:rPr>
              <w:t>Czas ładowania do 90% nie dłuższy niż 9 godzin.</w:t>
            </w:r>
          </w:p>
        </w:tc>
        <w:tc>
          <w:tcPr>
            <w:tcW w:w="811" w:type="pct"/>
            <w:vAlign w:val="center"/>
          </w:tcPr>
          <w:p w14:paraId="226800EA" w14:textId="10A0C913" w:rsidR="00F71FF2" w:rsidRPr="006F5521" w:rsidRDefault="00F71FF2" w:rsidP="00F71FF2">
            <w:pPr>
              <w:jc w:val="center"/>
              <w:rPr>
                <w:rFonts w:ascii="Arial" w:hAnsi="Arial" w:cs="Arial"/>
                <w:sz w:val="18"/>
                <w:szCs w:val="18"/>
              </w:rPr>
            </w:pPr>
            <w:r w:rsidRPr="00D75E7E">
              <w:rPr>
                <w:rFonts w:ascii="Arial" w:hAnsi="Arial" w:cs="Arial"/>
                <w:sz w:val="18"/>
                <w:szCs w:val="18"/>
              </w:rPr>
              <w:t>Spełnia /</w:t>
            </w:r>
            <w:r w:rsidRPr="00D75E7E">
              <w:rPr>
                <w:rFonts w:ascii="Arial" w:hAnsi="Arial" w:cs="Arial"/>
                <w:sz w:val="18"/>
                <w:szCs w:val="18"/>
              </w:rPr>
              <w:br/>
              <w:t>Nie spełnia *</w:t>
            </w:r>
          </w:p>
        </w:tc>
      </w:tr>
      <w:tr w:rsidR="00F71FF2" w:rsidRPr="006F5521" w14:paraId="565B5370" w14:textId="77777777" w:rsidTr="00F71FF2">
        <w:tc>
          <w:tcPr>
            <w:tcW w:w="946" w:type="pct"/>
            <w:vAlign w:val="center"/>
          </w:tcPr>
          <w:p w14:paraId="6169F5FD" w14:textId="77777777" w:rsidR="00F71FF2" w:rsidRPr="00836640" w:rsidRDefault="00F71FF2" w:rsidP="00F71FF2">
            <w:pPr>
              <w:rPr>
                <w:rFonts w:ascii="Arial" w:hAnsi="Arial" w:cs="Arial"/>
                <w:b/>
                <w:bCs/>
                <w:sz w:val="18"/>
                <w:szCs w:val="18"/>
              </w:rPr>
            </w:pPr>
            <w:r w:rsidRPr="00836640">
              <w:rPr>
                <w:rFonts w:ascii="Arial" w:hAnsi="Arial" w:cs="Arial"/>
                <w:b/>
                <w:bCs/>
                <w:sz w:val="18"/>
                <w:szCs w:val="18"/>
              </w:rPr>
              <w:t>Funkcje</w:t>
            </w:r>
          </w:p>
        </w:tc>
        <w:tc>
          <w:tcPr>
            <w:tcW w:w="3243" w:type="pct"/>
            <w:vAlign w:val="center"/>
          </w:tcPr>
          <w:p w14:paraId="390ED72F" w14:textId="77777777" w:rsidR="00F71FF2" w:rsidRPr="006F5521" w:rsidRDefault="00F71FF2" w:rsidP="00F71FF2">
            <w:pPr>
              <w:rPr>
                <w:rFonts w:ascii="Arial" w:hAnsi="Arial" w:cs="Arial"/>
                <w:sz w:val="18"/>
                <w:szCs w:val="18"/>
              </w:rPr>
            </w:pPr>
            <w:r w:rsidRPr="006F5521">
              <w:rPr>
                <w:rFonts w:ascii="Arial" w:hAnsi="Arial" w:cs="Arial"/>
                <w:sz w:val="18"/>
                <w:szCs w:val="18"/>
              </w:rPr>
              <w:t>Możliwość monitorowania i zarządzania zdalnego poprzez dedykowane oprogramowanie.</w:t>
            </w:r>
          </w:p>
          <w:p w14:paraId="0961EB9D" w14:textId="77777777" w:rsidR="00F71FF2" w:rsidRPr="006F5521" w:rsidRDefault="00F71FF2" w:rsidP="00F71FF2">
            <w:pPr>
              <w:rPr>
                <w:rFonts w:ascii="Arial" w:hAnsi="Arial" w:cs="Arial"/>
                <w:sz w:val="18"/>
                <w:szCs w:val="18"/>
              </w:rPr>
            </w:pPr>
            <w:r>
              <w:rPr>
                <w:rFonts w:ascii="Arial" w:hAnsi="Arial" w:cs="Arial"/>
                <w:sz w:val="18"/>
                <w:szCs w:val="18"/>
              </w:rPr>
              <w:t>M</w:t>
            </w:r>
            <w:r w:rsidRPr="006F5521">
              <w:rPr>
                <w:rFonts w:ascii="Arial" w:hAnsi="Arial" w:cs="Arial"/>
                <w:sz w:val="18"/>
                <w:szCs w:val="18"/>
              </w:rPr>
              <w:t xml:space="preserve">inimalny zakres częstotliwości od 40 Hz do 70 Hz </w:t>
            </w:r>
          </w:p>
          <w:p w14:paraId="0C9888BB" w14:textId="77777777" w:rsidR="00F71FF2" w:rsidRPr="006F5521" w:rsidRDefault="00F71FF2" w:rsidP="00F71FF2">
            <w:pPr>
              <w:rPr>
                <w:rFonts w:ascii="Arial" w:hAnsi="Arial" w:cs="Arial"/>
                <w:sz w:val="18"/>
                <w:szCs w:val="18"/>
              </w:rPr>
            </w:pPr>
            <w:r w:rsidRPr="006F5521">
              <w:rPr>
                <w:rFonts w:ascii="Arial" w:hAnsi="Arial" w:cs="Arial"/>
                <w:sz w:val="18"/>
                <w:szCs w:val="18"/>
              </w:rPr>
              <w:t>Urządzenie musi posiadać poszczególne tryby (tryb ECO, tryb CVCF)</w:t>
            </w:r>
          </w:p>
          <w:p w14:paraId="52C2253B" w14:textId="77777777" w:rsidR="00F71FF2" w:rsidRPr="006F5521" w:rsidRDefault="00F71FF2" w:rsidP="00F71FF2">
            <w:pPr>
              <w:rPr>
                <w:rFonts w:ascii="Arial" w:hAnsi="Arial" w:cs="Arial"/>
                <w:sz w:val="18"/>
                <w:szCs w:val="18"/>
              </w:rPr>
            </w:pPr>
            <w:r w:rsidRPr="006F5521">
              <w:rPr>
                <w:rFonts w:ascii="Arial" w:hAnsi="Arial" w:cs="Arial"/>
                <w:sz w:val="18"/>
                <w:szCs w:val="18"/>
              </w:rPr>
              <w:t>Możliwość wymiany baterii podczas pracy.</w:t>
            </w:r>
          </w:p>
          <w:p w14:paraId="7D1B2438" w14:textId="77777777" w:rsidR="00F71FF2" w:rsidRPr="006F5521" w:rsidRDefault="00F71FF2" w:rsidP="00F71FF2">
            <w:pPr>
              <w:rPr>
                <w:rFonts w:ascii="Arial" w:hAnsi="Arial" w:cs="Arial"/>
                <w:sz w:val="18"/>
                <w:szCs w:val="18"/>
              </w:rPr>
            </w:pPr>
            <w:r w:rsidRPr="006F5521">
              <w:rPr>
                <w:rFonts w:ascii="Arial" w:hAnsi="Arial" w:cs="Arial"/>
                <w:sz w:val="18"/>
                <w:szCs w:val="18"/>
              </w:rPr>
              <w:t>Urządzenie musi posiadać możliwość podłączenia dodatkowego modułu baterii.</w:t>
            </w:r>
          </w:p>
          <w:p w14:paraId="154965BE" w14:textId="77777777" w:rsidR="00F71FF2" w:rsidRPr="006F5521" w:rsidRDefault="00F71FF2" w:rsidP="00F71FF2">
            <w:pPr>
              <w:rPr>
                <w:rFonts w:ascii="Arial" w:hAnsi="Arial" w:cs="Arial"/>
                <w:sz w:val="18"/>
                <w:szCs w:val="18"/>
              </w:rPr>
            </w:pPr>
            <w:r w:rsidRPr="006F5521">
              <w:rPr>
                <w:rFonts w:ascii="Arial" w:hAnsi="Arial" w:cs="Arial"/>
                <w:sz w:val="18"/>
                <w:szCs w:val="18"/>
              </w:rPr>
              <w:t>Kompatybilność pracy z generatorem prądu.</w:t>
            </w:r>
          </w:p>
          <w:p w14:paraId="3BD0E4FE" w14:textId="77777777" w:rsidR="00F71FF2" w:rsidRPr="006F5521" w:rsidRDefault="00F71FF2" w:rsidP="00F71FF2">
            <w:pPr>
              <w:rPr>
                <w:rFonts w:ascii="Arial" w:hAnsi="Arial" w:cs="Arial"/>
                <w:sz w:val="18"/>
                <w:szCs w:val="18"/>
              </w:rPr>
            </w:pPr>
            <w:r w:rsidRPr="006F5521">
              <w:rPr>
                <w:rFonts w:ascii="Arial" w:hAnsi="Arial" w:cs="Arial"/>
                <w:sz w:val="18"/>
                <w:szCs w:val="18"/>
              </w:rPr>
              <w:t>Urządzenie musi posiadać gniazdo do zarządzania.</w:t>
            </w:r>
          </w:p>
        </w:tc>
        <w:tc>
          <w:tcPr>
            <w:tcW w:w="811" w:type="pct"/>
            <w:vAlign w:val="center"/>
          </w:tcPr>
          <w:p w14:paraId="57EDBC3D" w14:textId="034E9BA6" w:rsidR="00F71FF2" w:rsidRPr="006F5521" w:rsidRDefault="00F71FF2" w:rsidP="00F71FF2">
            <w:pPr>
              <w:jc w:val="center"/>
              <w:rPr>
                <w:rFonts w:ascii="Arial" w:hAnsi="Arial" w:cs="Arial"/>
                <w:sz w:val="18"/>
                <w:szCs w:val="18"/>
              </w:rPr>
            </w:pPr>
            <w:r w:rsidRPr="00D75E7E">
              <w:rPr>
                <w:rFonts w:ascii="Arial" w:hAnsi="Arial" w:cs="Arial"/>
                <w:sz w:val="18"/>
                <w:szCs w:val="18"/>
              </w:rPr>
              <w:t>Spełnia /</w:t>
            </w:r>
            <w:r w:rsidRPr="00D75E7E">
              <w:rPr>
                <w:rFonts w:ascii="Arial" w:hAnsi="Arial" w:cs="Arial"/>
                <w:sz w:val="18"/>
                <w:szCs w:val="18"/>
              </w:rPr>
              <w:br/>
              <w:t>Nie spełnia *</w:t>
            </w:r>
          </w:p>
        </w:tc>
      </w:tr>
      <w:tr w:rsidR="00F71FF2" w:rsidRPr="006F5521" w14:paraId="0D3C7F23" w14:textId="77777777" w:rsidTr="00F71FF2">
        <w:tc>
          <w:tcPr>
            <w:tcW w:w="946" w:type="pct"/>
            <w:vAlign w:val="center"/>
          </w:tcPr>
          <w:p w14:paraId="089CE361" w14:textId="77777777" w:rsidR="00F71FF2" w:rsidRPr="00836640" w:rsidRDefault="00F71FF2" w:rsidP="00F71FF2">
            <w:pPr>
              <w:rPr>
                <w:rFonts w:ascii="Arial" w:hAnsi="Arial" w:cs="Arial"/>
                <w:b/>
                <w:bCs/>
                <w:sz w:val="18"/>
                <w:szCs w:val="18"/>
              </w:rPr>
            </w:pPr>
            <w:r w:rsidRPr="00836640">
              <w:rPr>
                <w:rFonts w:ascii="Arial" w:hAnsi="Arial" w:cs="Arial"/>
                <w:b/>
                <w:bCs/>
                <w:sz w:val="18"/>
                <w:szCs w:val="18"/>
              </w:rPr>
              <w:t>Obudowa</w:t>
            </w:r>
          </w:p>
        </w:tc>
        <w:tc>
          <w:tcPr>
            <w:tcW w:w="3243" w:type="pct"/>
            <w:vAlign w:val="center"/>
          </w:tcPr>
          <w:p w14:paraId="05CBC51A" w14:textId="77777777" w:rsidR="00F71FF2" w:rsidRPr="006F5521" w:rsidRDefault="00F71FF2" w:rsidP="00F71FF2">
            <w:pPr>
              <w:rPr>
                <w:rFonts w:ascii="Arial" w:hAnsi="Arial" w:cs="Arial"/>
                <w:sz w:val="18"/>
                <w:szCs w:val="18"/>
              </w:rPr>
            </w:pPr>
            <w:r w:rsidRPr="006F5521">
              <w:rPr>
                <w:rFonts w:ascii="Arial" w:hAnsi="Arial" w:cs="Arial"/>
                <w:sz w:val="18"/>
                <w:szCs w:val="18"/>
              </w:rPr>
              <w:t>Minimum cztery gniazda wyjściowe IEC, wejście IEC-C14, port USB oraz złącze RS-232 (COM).</w:t>
            </w:r>
          </w:p>
          <w:p w14:paraId="75552725" w14:textId="77777777" w:rsidR="00F71FF2" w:rsidRPr="006F5521" w:rsidRDefault="00F71FF2" w:rsidP="00F71FF2">
            <w:pPr>
              <w:rPr>
                <w:rFonts w:ascii="Arial" w:hAnsi="Arial" w:cs="Arial"/>
                <w:sz w:val="18"/>
                <w:szCs w:val="18"/>
              </w:rPr>
            </w:pPr>
            <w:r w:rsidRPr="006F5521">
              <w:rPr>
                <w:rFonts w:ascii="Arial" w:hAnsi="Arial" w:cs="Arial"/>
                <w:sz w:val="18"/>
                <w:szCs w:val="18"/>
              </w:rPr>
              <w:t>Przystosowany do montażu w szafie rack 19”.</w:t>
            </w:r>
          </w:p>
          <w:p w14:paraId="5ECBB931" w14:textId="77777777" w:rsidR="00F71FF2" w:rsidRPr="006F5521" w:rsidRDefault="00F71FF2" w:rsidP="00F71FF2">
            <w:pPr>
              <w:rPr>
                <w:rFonts w:ascii="Arial" w:hAnsi="Arial" w:cs="Arial"/>
                <w:sz w:val="18"/>
                <w:szCs w:val="18"/>
              </w:rPr>
            </w:pPr>
            <w:r w:rsidRPr="006F5521">
              <w:rPr>
                <w:rFonts w:ascii="Arial" w:hAnsi="Arial" w:cs="Arial"/>
                <w:sz w:val="18"/>
                <w:szCs w:val="18"/>
              </w:rPr>
              <w:t>Waga nieprzekraczająca 20 kg</w:t>
            </w:r>
          </w:p>
          <w:p w14:paraId="488C654A" w14:textId="77777777" w:rsidR="00F71FF2" w:rsidRPr="006F5521" w:rsidRDefault="00F71FF2" w:rsidP="00F71FF2">
            <w:pPr>
              <w:rPr>
                <w:rFonts w:ascii="Arial" w:hAnsi="Arial" w:cs="Arial"/>
                <w:sz w:val="18"/>
                <w:szCs w:val="18"/>
              </w:rPr>
            </w:pPr>
            <w:r w:rsidRPr="006F5521">
              <w:rPr>
                <w:rFonts w:ascii="Arial" w:hAnsi="Arial" w:cs="Arial"/>
                <w:sz w:val="18"/>
                <w:szCs w:val="18"/>
              </w:rPr>
              <w:t>Wymiary urządzenia nieprzekraczające 420 x 440 x 90 mm</w:t>
            </w:r>
          </w:p>
          <w:p w14:paraId="4D16B594" w14:textId="77777777" w:rsidR="00F71FF2" w:rsidRPr="006F5521" w:rsidRDefault="00F71FF2" w:rsidP="00F71FF2">
            <w:pPr>
              <w:rPr>
                <w:rFonts w:ascii="Arial" w:hAnsi="Arial" w:cs="Arial"/>
                <w:sz w:val="18"/>
                <w:szCs w:val="18"/>
              </w:rPr>
            </w:pPr>
            <w:r w:rsidRPr="006F5521">
              <w:rPr>
                <w:rFonts w:ascii="Arial" w:hAnsi="Arial" w:cs="Arial"/>
                <w:sz w:val="18"/>
                <w:szCs w:val="18"/>
              </w:rPr>
              <w:t>Wysokość nieprzekraczająca 2U</w:t>
            </w:r>
          </w:p>
          <w:p w14:paraId="7B40C59B" w14:textId="77777777" w:rsidR="00F71FF2" w:rsidRPr="006F5521" w:rsidRDefault="00F71FF2" w:rsidP="00F71FF2">
            <w:pPr>
              <w:rPr>
                <w:rFonts w:ascii="Arial" w:hAnsi="Arial" w:cs="Arial"/>
                <w:sz w:val="18"/>
                <w:szCs w:val="18"/>
              </w:rPr>
            </w:pPr>
            <w:r w:rsidRPr="006F5521">
              <w:rPr>
                <w:rFonts w:ascii="Arial" w:hAnsi="Arial" w:cs="Arial"/>
                <w:sz w:val="18"/>
                <w:szCs w:val="18"/>
              </w:rPr>
              <w:t>Wyświetlacz LCD</w:t>
            </w:r>
          </w:p>
          <w:p w14:paraId="7EE9B926" w14:textId="77777777" w:rsidR="00F71FF2" w:rsidRPr="006F5521" w:rsidRDefault="00F71FF2" w:rsidP="00F71FF2">
            <w:pPr>
              <w:rPr>
                <w:rFonts w:ascii="Arial" w:hAnsi="Arial" w:cs="Arial"/>
                <w:sz w:val="18"/>
                <w:szCs w:val="18"/>
              </w:rPr>
            </w:pPr>
            <w:r w:rsidRPr="006F5521">
              <w:rPr>
                <w:rFonts w:ascii="Arial" w:hAnsi="Arial" w:cs="Arial"/>
                <w:sz w:val="18"/>
                <w:szCs w:val="18"/>
              </w:rPr>
              <w:t xml:space="preserve">Awaryjny wyłącznik zasilania (EPO) </w:t>
            </w:r>
          </w:p>
          <w:p w14:paraId="6770F218" w14:textId="77777777" w:rsidR="00F71FF2" w:rsidRPr="006F5521" w:rsidRDefault="00F71FF2" w:rsidP="00F71FF2">
            <w:pPr>
              <w:rPr>
                <w:rFonts w:ascii="Arial" w:hAnsi="Arial" w:cs="Arial"/>
                <w:sz w:val="18"/>
                <w:szCs w:val="18"/>
              </w:rPr>
            </w:pPr>
            <w:r w:rsidRPr="006F5521">
              <w:rPr>
                <w:rFonts w:ascii="Arial" w:hAnsi="Arial" w:cs="Arial"/>
                <w:sz w:val="18"/>
                <w:szCs w:val="18"/>
              </w:rPr>
              <w:t>Urządzenia musi posiadać w zestawie (uszy montażowe, kabel zasilający, kabel USB, podstawka do montażu pionowego)</w:t>
            </w:r>
          </w:p>
        </w:tc>
        <w:tc>
          <w:tcPr>
            <w:tcW w:w="811" w:type="pct"/>
            <w:vAlign w:val="center"/>
          </w:tcPr>
          <w:p w14:paraId="73047655" w14:textId="79B5D630" w:rsidR="00F71FF2" w:rsidRPr="006F5521" w:rsidRDefault="00F71FF2" w:rsidP="00F71FF2">
            <w:pPr>
              <w:jc w:val="center"/>
              <w:rPr>
                <w:rFonts w:ascii="Arial" w:hAnsi="Arial" w:cs="Arial"/>
                <w:sz w:val="18"/>
                <w:szCs w:val="18"/>
              </w:rPr>
            </w:pPr>
            <w:r w:rsidRPr="00D75E7E">
              <w:rPr>
                <w:rFonts w:ascii="Arial" w:hAnsi="Arial" w:cs="Arial"/>
                <w:sz w:val="18"/>
                <w:szCs w:val="18"/>
              </w:rPr>
              <w:t>Spełnia /</w:t>
            </w:r>
            <w:r w:rsidRPr="00D75E7E">
              <w:rPr>
                <w:rFonts w:ascii="Arial" w:hAnsi="Arial" w:cs="Arial"/>
                <w:sz w:val="18"/>
                <w:szCs w:val="18"/>
              </w:rPr>
              <w:br/>
              <w:t>Nie spełnia *</w:t>
            </w:r>
          </w:p>
        </w:tc>
      </w:tr>
      <w:tr w:rsidR="00F71FF2" w:rsidRPr="006F5521" w14:paraId="2396ED46" w14:textId="77777777" w:rsidTr="00F71FF2">
        <w:tc>
          <w:tcPr>
            <w:tcW w:w="946" w:type="pct"/>
            <w:vAlign w:val="center"/>
          </w:tcPr>
          <w:p w14:paraId="64E616B0" w14:textId="77777777" w:rsidR="00F71FF2" w:rsidRPr="00836640" w:rsidRDefault="00F71FF2" w:rsidP="00F71FF2">
            <w:pPr>
              <w:rPr>
                <w:rFonts w:ascii="Arial" w:hAnsi="Arial" w:cs="Arial"/>
                <w:b/>
                <w:bCs/>
                <w:sz w:val="18"/>
                <w:szCs w:val="18"/>
              </w:rPr>
            </w:pPr>
            <w:r w:rsidRPr="00836640">
              <w:rPr>
                <w:rFonts w:ascii="Arial" w:hAnsi="Arial" w:cs="Arial"/>
                <w:b/>
                <w:bCs/>
                <w:sz w:val="18"/>
                <w:szCs w:val="18"/>
              </w:rPr>
              <w:t>Wydajność</w:t>
            </w:r>
          </w:p>
        </w:tc>
        <w:tc>
          <w:tcPr>
            <w:tcW w:w="3243" w:type="pct"/>
            <w:vAlign w:val="center"/>
          </w:tcPr>
          <w:p w14:paraId="6A0147E2" w14:textId="77777777" w:rsidR="00F71FF2" w:rsidRPr="006F5521" w:rsidRDefault="00F71FF2" w:rsidP="00F71FF2">
            <w:pPr>
              <w:rPr>
                <w:rFonts w:ascii="Arial" w:hAnsi="Arial" w:cs="Arial"/>
                <w:sz w:val="18"/>
                <w:szCs w:val="18"/>
              </w:rPr>
            </w:pPr>
            <w:r w:rsidRPr="006F5521">
              <w:rPr>
                <w:rFonts w:ascii="Arial" w:hAnsi="Arial" w:cs="Arial"/>
                <w:sz w:val="18"/>
                <w:szCs w:val="18"/>
              </w:rPr>
              <w:t>Sprawność w trybie bateryjnym minimum 86%</w:t>
            </w:r>
          </w:p>
          <w:p w14:paraId="4E2FA329" w14:textId="77777777" w:rsidR="00F71FF2" w:rsidRPr="006F5521" w:rsidRDefault="00F71FF2" w:rsidP="00F71FF2">
            <w:pPr>
              <w:rPr>
                <w:rFonts w:ascii="Arial" w:hAnsi="Arial" w:cs="Arial"/>
                <w:sz w:val="18"/>
                <w:szCs w:val="18"/>
              </w:rPr>
            </w:pPr>
            <w:r w:rsidRPr="006F5521">
              <w:rPr>
                <w:rFonts w:ascii="Arial" w:hAnsi="Arial" w:cs="Arial"/>
                <w:sz w:val="18"/>
                <w:szCs w:val="18"/>
              </w:rPr>
              <w:t>Czas transferu z trybu AC do trybu bateryjnego musi wynosić 0ms</w:t>
            </w:r>
          </w:p>
          <w:p w14:paraId="1493319E" w14:textId="77777777" w:rsidR="00F71FF2" w:rsidRPr="006F5521" w:rsidRDefault="00F71FF2" w:rsidP="00F71FF2">
            <w:pPr>
              <w:rPr>
                <w:rFonts w:ascii="Arial" w:hAnsi="Arial" w:cs="Arial"/>
                <w:sz w:val="18"/>
                <w:szCs w:val="18"/>
              </w:rPr>
            </w:pPr>
            <w:r w:rsidRPr="006F5521">
              <w:rPr>
                <w:rFonts w:ascii="Arial" w:hAnsi="Arial" w:cs="Arial"/>
                <w:sz w:val="18"/>
                <w:szCs w:val="18"/>
              </w:rPr>
              <w:t>Współczynnik szczytu 3:1</w:t>
            </w:r>
          </w:p>
          <w:p w14:paraId="6DE32614" w14:textId="77777777" w:rsidR="00F71FF2" w:rsidRPr="006F5521" w:rsidRDefault="00F71FF2" w:rsidP="00F71FF2">
            <w:pPr>
              <w:rPr>
                <w:rFonts w:ascii="Arial" w:hAnsi="Arial" w:cs="Arial"/>
                <w:sz w:val="18"/>
                <w:szCs w:val="18"/>
              </w:rPr>
            </w:pPr>
            <w:r w:rsidRPr="006F5521">
              <w:rPr>
                <w:rFonts w:ascii="Arial" w:hAnsi="Arial" w:cs="Arial"/>
                <w:sz w:val="18"/>
                <w:szCs w:val="18"/>
              </w:rPr>
              <w:t>Współczynnik mocy wyjściowej (PF) co najmniej 0.8</w:t>
            </w:r>
          </w:p>
        </w:tc>
        <w:tc>
          <w:tcPr>
            <w:tcW w:w="811" w:type="pct"/>
            <w:vAlign w:val="center"/>
          </w:tcPr>
          <w:p w14:paraId="3E38C97F" w14:textId="4FE6FA0E" w:rsidR="00F71FF2" w:rsidRPr="006F5521" w:rsidRDefault="00F71FF2" w:rsidP="00F71FF2">
            <w:pPr>
              <w:jc w:val="center"/>
              <w:rPr>
                <w:rFonts w:ascii="Arial" w:hAnsi="Arial" w:cs="Arial"/>
                <w:sz w:val="18"/>
                <w:szCs w:val="18"/>
              </w:rPr>
            </w:pPr>
            <w:r w:rsidRPr="00D75E7E">
              <w:rPr>
                <w:rFonts w:ascii="Arial" w:hAnsi="Arial" w:cs="Arial"/>
                <w:sz w:val="18"/>
                <w:szCs w:val="18"/>
              </w:rPr>
              <w:t>Spełnia /</w:t>
            </w:r>
            <w:r w:rsidRPr="00D75E7E">
              <w:rPr>
                <w:rFonts w:ascii="Arial" w:hAnsi="Arial" w:cs="Arial"/>
                <w:sz w:val="18"/>
                <w:szCs w:val="18"/>
              </w:rPr>
              <w:br/>
              <w:t>Nie spełnia *</w:t>
            </w:r>
          </w:p>
        </w:tc>
      </w:tr>
    </w:tbl>
    <w:p w14:paraId="691F8C5A" w14:textId="77777777" w:rsidR="009D714B" w:rsidRDefault="009D714B" w:rsidP="009D714B">
      <w:pPr>
        <w:pStyle w:val="Nagwek1"/>
        <w:spacing w:before="0"/>
        <w:ind w:left="720"/>
        <w:rPr>
          <w:rFonts w:ascii="Arial" w:hAnsi="Arial" w:cs="Arial"/>
          <w:b/>
          <w:color w:val="auto"/>
          <w:sz w:val="18"/>
          <w:szCs w:val="18"/>
        </w:rPr>
      </w:pPr>
    </w:p>
    <w:p w14:paraId="588BBF88" w14:textId="77777777" w:rsidR="005F0293" w:rsidRPr="005F0293" w:rsidRDefault="005F0293" w:rsidP="005F0293"/>
    <w:p w14:paraId="0B3B852B" w14:textId="77777777" w:rsidR="009D714B" w:rsidRDefault="009D714B" w:rsidP="009D714B">
      <w:pPr>
        <w:pStyle w:val="Nagwek1"/>
        <w:numPr>
          <w:ilvl w:val="0"/>
          <w:numId w:val="22"/>
        </w:numPr>
        <w:spacing w:before="0"/>
        <w:rPr>
          <w:rFonts w:ascii="Arial" w:hAnsi="Arial" w:cs="Arial"/>
          <w:b/>
          <w:color w:val="auto"/>
          <w:sz w:val="18"/>
          <w:szCs w:val="18"/>
        </w:rPr>
      </w:pPr>
      <w:r w:rsidRPr="006F5521">
        <w:rPr>
          <w:rFonts w:ascii="Arial" w:hAnsi="Arial" w:cs="Arial"/>
          <w:b/>
          <w:color w:val="auto"/>
          <w:sz w:val="18"/>
          <w:szCs w:val="18"/>
        </w:rPr>
        <w:t>Doposażenie serwerowni – Serwerowy zasilacz awaryjny – 4 szt.</w:t>
      </w:r>
    </w:p>
    <w:p w14:paraId="31A84F8C" w14:textId="77777777" w:rsidR="009D714B" w:rsidRPr="009D714B" w:rsidRDefault="009D714B" w:rsidP="009D714B"/>
    <w:tbl>
      <w:tblPr>
        <w:tblStyle w:val="Siatkatabeli"/>
        <w:tblW w:w="10488" w:type="dxa"/>
        <w:tblLook w:val="04A0" w:firstRow="1" w:lastRow="0" w:firstColumn="1" w:lastColumn="0" w:noHBand="0" w:noVBand="1"/>
      </w:tblPr>
      <w:tblGrid>
        <w:gridCol w:w="1984"/>
        <w:gridCol w:w="6803"/>
        <w:gridCol w:w="1701"/>
      </w:tblGrid>
      <w:tr w:rsidR="00022078" w:rsidRPr="006F5521" w14:paraId="5DB992F1" w14:textId="77777777" w:rsidTr="008646C9">
        <w:trPr>
          <w:trHeight w:val="732"/>
        </w:trPr>
        <w:tc>
          <w:tcPr>
            <w:tcW w:w="1984" w:type="dxa"/>
            <w:vAlign w:val="center"/>
          </w:tcPr>
          <w:p w14:paraId="3EDA0D9B" w14:textId="27CACD52" w:rsidR="00022078" w:rsidRPr="0085542D" w:rsidRDefault="006A1EC8" w:rsidP="0085542D">
            <w:pPr>
              <w:spacing w:before="20" w:after="20"/>
              <w:jc w:val="center"/>
              <w:rPr>
                <w:rFonts w:ascii="Arial" w:hAnsi="Arial" w:cs="Arial"/>
                <w:b/>
                <w:bCs/>
                <w:sz w:val="18"/>
                <w:szCs w:val="18"/>
              </w:rPr>
            </w:pPr>
            <w:r w:rsidRPr="00836640">
              <w:rPr>
                <w:rFonts w:ascii="Arial" w:hAnsi="Arial" w:cs="Arial"/>
                <w:b/>
                <w:bCs/>
                <w:sz w:val="18"/>
                <w:szCs w:val="18"/>
              </w:rPr>
              <w:t>Należy podać nazwę producenta oraz dokładny model urządzenia</w:t>
            </w:r>
          </w:p>
        </w:tc>
        <w:tc>
          <w:tcPr>
            <w:tcW w:w="8504" w:type="dxa"/>
            <w:gridSpan w:val="2"/>
            <w:vAlign w:val="center"/>
          </w:tcPr>
          <w:p w14:paraId="5A071B92" w14:textId="77777777" w:rsidR="00022078" w:rsidRDefault="00022078" w:rsidP="008D6F3C">
            <w:pPr>
              <w:spacing w:before="20" w:after="20"/>
              <w:jc w:val="center"/>
              <w:rPr>
                <w:rFonts w:ascii="Arial" w:hAnsi="Arial" w:cs="Arial"/>
                <w:b/>
                <w:bCs/>
                <w:sz w:val="18"/>
                <w:szCs w:val="18"/>
              </w:rPr>
            </w:pPr>
          </w:p>
        </w:tc>
      </w:tr>
      <w:tr w:rsidR="009D714B" w:rsidRPr="006F5521" w14:paraId="4EFDA246" w14:textId="77777777" w:rsidTr="008D6F3C">
        <w:trPr>
          <w:trHeight w:val="225"/>
        </w:trPr>
        <w:tc>
          <w:tcPr>
            <w:tcW w:w="1984" w:type="dxa"/>
            <w:vAlign w:val="center"/>
            <w:hideMark/>
          </w:tcPr>
          <w:p w14:paraId="05707042" w14:textId="77777777" w:rsidR="009D714B" w:rsidRPr="0085542D" w:rsidRDefault="009D714B" w:rsidP="0085542D">
            <w:pPr>
              <w:spacing w:before="20" w:after="20"/>
              <w:jc w:val="center"/>
              <w:rPr>
                <w:rFonts w:ascii="Arial" w:hAnsi="Arial" w:cs="Arial"/>
                <w:b/>
                <w:sz w:val="18"/>
                <w:szCs w:val="18"/>
              </w:rPr>
            </w:pPr>
            <w:r w:rsidRPr="0085542D">
              <w:rPr>
                <w:rFonts w:ascii="Arial" w:hAnsi="Arial" w:cs="Arial"/>
                <w:b/>
                <w:bCs/>
                <w:sz w:val="18"/>
                <w:szCs w:val="18"/>
              </w:rPr>
              <w:t>Parametr lub warunek</w:t>
            </w:r>
          </w:p>
        </w:tc>
        <w:tc>
          <w:tcPr>
            <w:tcW w:w="6803" w:type="dxa"/>
            <w:vAlign w:val="center"/>
            <w:hideMark/>
          </w:tcPr>
          <w:p w14:paraId="458F38D7" w14:textId="77777777" w:rsidR="009D714B" w:rsidRPr="006F5521" w:rsidRDefault="009D714B" w:rsidP="008646C9">
            <w:pPr>
              <w:spacing w:before="20" w:after="20"/>
              <w:jc w:val="center"/>
              <w:rPr>
                <w:rFonts w:ascii="Arial" w:hAnsi="Arial" w:cs="Arial"/>
                <w:sz w:val="18"/>
                <w:szCs w:val="18"/>
              </w:rPr>
            </w:pPr>
            <w:r w:rsidRPr="006F5521">
              <w:rPr>
                <w:rFonts w:ascii="Arial" w:hAnsi="Arial" w:cs="Arial"/>
                <w:b/>
                <w:bCs/>
                <w:sz w:val="18"/>
                <w:szCs w:val="18"/>
              </w:rPr>
              <w:t>Minimalne wymagania</w:t>
            </w:r>
          </w:p>
        </w:tc>
        <w:tc>
          <w:tcPr>
            <w:tcW w:w="1701" w:type="dxa"/>
            <w:vAlign w:val="center"/>
          </w:tcPr>
          <w:p w14:paraId="22847808" w14:textId="13313542" w:rsidR="009D714B" w:rsidRPr="006F5521" w:rsidRDefault="005F0293" w:rsidP="008D6F3C">
            <w:pPr>
              <w:spacing w:before="20" w:after="20"/>
              <w:jc w:val="center"/>
              <w:rPr>
                <w:rFonts w:ascii="Arial" w:hAnsi="Arial" w:cs="Arial"/>
                <w:b/>
                <w:bCs/>
                <w:sz w:val="18"/>
                <w:szCs w:val="18"/>
              </w:rPr>
            </w:pPr>
            <w:r>
              <w:rPr>
                <w:rFonts w:ascii="Arial" w:hAnsi="Arial" w:cs="Arial"/>
                <w:b/>
                <w:bCs/>
                <w:sz w:val="18"/>
                <w:szCs w:val="18"/>
              </w:rPr>
              <w:t>Parametry urządzenia będącego przedmiotem oferty</w:t>
            </w:r>
          </w:p>
        </w:tc>
      </w:tr>
      <w:tr w:rsidR="00F71FF2" w:rsidRPr="006F5521" w14:paraId="2F54E475" w14:textId="77777777" w:rsidTr="00F71FF2">
        <w:tc>
          <w:tcPr>
            <w:tcW w:w="1984" w:type="dxa"/>
            <w:vAlign w:val="center"/>
            <w:hideMark/>
          </w:tcPr>
          <w:p w14:paraId="73472953" w14:textId="77777777" w:rsidR="00F71FF2" w:rsidRPr="0085542D" w:rsidRDefault="00F71FF2" w:rsidP="00F71FF2">
            <w:pPr>
              <w:spacing w:before="20" w:after="20"/>
              <w:rPr>
                <w:rFonts w:ascii="Arial" w:hAnsi="Arial" w:cs="Arial"/>
                <w:b/>
                <w:sz w:val="18"/>
                <w:szCs w:val="18"/>
              </w:rPr>
            </w:pPr>
            <w:r w:rsidRPr="0085542D">
              <w:rPr>
                <w:rFonts w:ascii="Arial" w:hAnsi="Arial" w:cs="Arial"/>
                <w:b/>
                <w:bCs/>
                <w:sz w:val="18"/>
                <w:szCs w:val="18"/>
              </w:rPr>
              <w:t>Typ zasilacza</w:t>
            </w:r>
          </w:p>
        </w:tc>
        <w:tc>
          <w:tcPr>
            <w:tcW w:w="6803" w:type="dxa"/>
            <w:hideMark/>
          </w:tcPr>
          <w:p w14:paraId="0C094373" w14:textId="77777777" w:rsidR="00F71FF2" w:rsidRPr="0085542D" w:rsidRDefault="00F71FF2" w:rsidP="00F71FF2">
            <w:pPr>
              <w:spacing w:before="20" w:after="20"/>
              <w:rPr>
                <w:rFonts w:ascii="Arial" w:hAnsi="Arial" w:cs="Arial"/>
                <w:sz w:val="18"/>
                <w:szCs w:val="18"/>
              </w:rPr>
            </w:pPr>
            <w:r w:rsidRPr="0085542D">
              <w:rPr>
                <w:rFonts w:ascii="Arial" w:hAnsi="Arial" w:cs="Arial"/>
                <w:bCs/>
                <w:sz w:val="18"/>
                <w:szCs w:val="18"/>
              </w:rPr>
              <w:t>Typ on-line</w:t>
            </w:r>
          </w:p>
        </w:tc>
        <w:tc>
          <w:tcPr>
            <w:tcW w:w="1701" w:type="dxa"/>
            <w:vAlign w:val="center"/>
          </w:tcPr>
          <w:p w14:paraId="5A6D54A3" w14:textId="66E21A65" w:rsidR="00F71FF2" w:rsidRPr="006F5521" w:rsidRDefault="00F71FF2" w:rsidP="00F71FF2">
            <w:pPr>
              <w:spacing w:before="20" w:after="20"/>
              <w:jc w:val="center"/>
              <w:rPr>
                <w:rFonts w:ascii="Arial" w:hAnsi="Arial" w:cs="Arial"/>
                <w:b/>
                <w:bCs/>
                <w:sz w:val="18"/>
                <w:szCs w:val="18"/>
              </w:rPr>
            </w:pPr>
            <w:r w:rsidRPr="00E535FD">
              <w:rPr>
                <w:rFonts w:ascii="Arial" w:hAnsi="Arial" w:cs="Arial"/>
                <w:sz w:val="18"/>
                <w:szCs w:val="18"/>
              </w:rPr>
              <w:t>Spełnia /</w:t>
            </w:r>
            <w:r w:rsidRPr="00E535FD">
              <w:rPr>
                <w:rFonts w:ascii="Arial" w:hAnsi="Arial" w:cs="Arial"/>
                <w:sz w:val="18"/>
                <w:szCs w:val="18"/>
              </w:rPr>
              <w:br/>
              <w:t>Nie spełnia *</w:t>
            </w:r>
          </w:p>
        </w:tc>
      </w:tr>
      <w:tr w:rsidR="00F71FF2" w:rsidRPr="006F5521" w14:paraId="61FDE937" w14:textId="77777777" w:rsidTr="00F71FF2">
        <w:tc>
          <w:tcPr>
            <w:tcW w:w="1984" w:type="dxa"/>
            <w:vAlign w:val="center"/>
            <w:hideMark/>
          </w:tcPr>
          <w:p w14:paraId="66CD1DEA" w14:textId="77777777" w:rsidR="00F71FF2" w:rsidRPr="0085542D" w:rsidRDefault="00F71FF2" w:rsidP="00F71FF2">
            <w:pPr>
              <w:spacing w:before="20" w:after="20"/>
              <w:rPr>
                <w:rFonts w:ascii="Arial" w:hAnsi="Arial" w:cs="Arial"/>
                <w:b/>
                <w:sz w:val="18"/>
                <w:szCs w:val="18"/>
              </w:rPr>
            </w:pPr>
            <w:r w:rsidRPr="0085542D">
              <w:rPr>
                <w:rFonts w:ascii="Arial" w:hAnsi="Arial" w:cs="Arial"/>
                <w:b/>
                <w:bCs/>
                <w:sz w:val="18"/>
                <w:szCs w:val="18"/>
              </w:rPr>
              <w:t>Moc pozorna</w:t>
            </w:r>
          </w:p>
        </w:tc>
        <w:tc>
          <w:tcPr>
            <w:tcW w:w="6803" w:type="dxa"/>
            <w:hideMark/>
          </w:tcPr>
          <w:p w14:paraId="660189CC" w14:textId="77777777" w:rsidR="00F71FF2" w:rsidRPr="006F5521" w:rsidRDefault="00F71FF2" w:rsidP="00F71FF2">
            <w:pPr>
              <w:spacing w:before="20" w:after="20"/>
              <w:rPr>
                <w:rFonts w:ascii="Arial" w:hAnsi="Arial" w:cs="Arial"/>
                <w:sz w:val="18"/>
                <w:szCs w:val="18"/>
              </w:rPr>
            </w:pPr>
            <w:r w:rsidRPr="006F5521">
              <w:rPr>
                <w:rFonts w:ascii="Arial" w:hAnsi="Arial" w:cs="Arial"/>
                <w:sz w:val="18"/>
                <w:szCs w:val="18"/>
              </w:rPr>
              <w:t>Moc pozorna minimum 2000 VA</w:t>
            </w:r>
          </w:p>
        </w:tc>
        <w:tc>
          <w:tcPr>
            <w:tcW w:w="1701" w:type="dxa"/>
            <w:vAlign w:val="center"/>
          </w:tcPr>
          <w:p w14:paraId="6410579C" w14:textId="0B1B92B9" w:rsidR="00F71FF2" w:rsidRPr="006F5521" w:rsidRDefault="00F71FF2" w:rsidP="00F71FF2">
            <w:pPr>
              <w:spacing w:before="20" w:after="20"/>
              <w:jc w:val="center"/>
              <w:rPr>
                <w:rFonts w:ascii="Arial" w:hAnsi="Arial" w:cs="Arial"/>
                <w:sz w:val="18"/>
                <w:szCs w:val="18"/>
              </w:rPr>
            </w:pPr>
            <w:r w:rsidRPr="00E535FD">
              <w:rPr>
                <w:rFonts w:ascii="Arial" w:hAnsi="Arial" w:cs="Arial"/>
                <w:sz w:val="18"/>
                <w:szCs w:val="18"/>
              </w:rPr>
              <w:t>Spełnia /</w:t>
            </w:r>
            <w:r w:rsidRPr="00E535FD">
              <w:rPr>
                <w:rFonts w:ascii="Arial" w:hAnsi="Arial" w:cs="Arial"/>
                <w:sz w:val="18"/>
                <w:szCs w:val="18"/>
              </w:rPr>
              <w:br/>
              <w:t>Nie spełnia *</w:t>
            </w:r>
          </w:p>
        </w:tc>
      </w:tr>
      <w:tr w:rsidR="00F71FF2" w:rsidRPr="006F5521" w14:paraId="4A9495B1" w14:textId="77777777" w:rsidTr="00F71FF2">
        <w:tc>
          <w:tcPr>
            <w:tcW w:w="1984" w:type="dxa"/>
            <w:vAlign w:val="center"/>
            <w:hideMark/>
          </w:tcPr>
          <w:p w14:paraId="64E8D23F" w14:textId="77777777" w:rsidR="00F71FF2" w:rsidRPr="0085542D" w:rsidRDefault="00F71FF2" w:rsidP="00F71FF2">
            <w:pPr>
              <w:spacing w:before="20" w:after="20"/>
              <w:rPr>
                <w:rFonts w:ascii="Arial" w:hAnsi="Arial" w:cs="Arial"/>
                <w:b/>
                <w:sz w:val="18"/>
                <w:szCs w:val="18"/>
              </w:rPr>
            </w:pPr>
            <w:r w:rsidRPr="0085542D">
              <w:rPr>
                <w:rFonts w:ascii="Arial" w:hAnsi="Arial" w:cs="Arial"/>
                <w:b/>
                <w:bCs/>
                <w:sz w:val="18"/>
                <w:szCs w:val="18"/>
              </w:rPr>
              <w:lastRenderedPageBreak/>
              <w:t>Moc czynna</w:t>
            </w:r>
          </w:p>
        </w:tc>
        <w:tc>
          <w:tcPr>
            <w:tcW w:w="6803" w:type="dxa"/>
            <w:hideMark/>
          </w:tcPr>
          <w:p w14:paraId="52D6B0F9" w14:textId="77777777" w:rsidR="00F71FF2" w:rsidRPr="006F5521" w:rsidRDefault="00F71FF2" w:rsidP="00F71FF2">
            <w:pPr>
              <w:spacing w:before="20" w:after="20"/>
              <w:rPr>
                <w:rFonts w:ascii="Arial" w:hAnsi="Arial" w:cs="Arial"/>
                <w:sz w:val="18"/>
                <w:szCs w:val="18"/>
              </w:rPr>
            </w:pPr>
            <w:r w:rsidRPr="006F5521">
              <w:rPr>
                <w:rFonts w:ascii="Arial" w:hAnsi="Arial" w:cs="Arial"/>
                <w:sz w:val="18"/>
                <w:szCs w:val="18"/>
              </w:rPr>
              <w:t>Moc czynna minimum 1600 W.</w:t>
            </w:r>
          </w:p>
        </w:tc>
        <w:tc>
          <w:tcPr>
            <w:tcW w:w="1701" w:type="dxa"/>
            <w:vAlign w:val="center"/>
          </w:tcPr>
          <w:p w14:paraId="1150247D" w14:textId="3BD88A9D" w:rsidR="00F71FF2" w:rsidRPr="006F5521" w:rsidRDefault="00F71FF2" w:rsidP="00F71FF2">
            <w:pPr>
              <w:spacing w:before="20" w:after="20"/>
              <w:jc w:val="center"/>
              <w:rPr>
                <w:rFonts w:ascii="Arial" w:hAnsi="Arial" w:cs="Arial"/>
                <w:sz w:val="18"/>
                <w:szCs w:val="18"/>
              </w:rPr>
            </w:pPr>
            <w:r w:rsidRPr="00E535FD">
              <w:rPr>
                <w:rFonts w:ascii="Arial" w:hAnsi="Arial" w:cs="Arial"/>
                <w:sz w:val="18"/>
                <w:szCs w:val="18"/>
              </w:rPr>
              <w:t>Spełnia /</w:t>
            </w:r>
            <w:r w:rsidRPr="00E535FD">
              <w:rPr>
                <w:rFonts w:ascii="Arial" w:hAnsi="Arial" w:cs="Arial"/>
                <w:sz w:val="18"/>
                <w:szCs w:val="18"/>
              </w:rPr>
              <w:br/>
              <w:t>Nie spełnia *</w:t>
            </w:r>
          </w:p>
        </w:tc>
      </w:tr>
      <w:tr w:rsidR="00F71FF2" w:rsidRPr="006F5521" w14:paraId="2FF3A72F" w14:textId="77777777" w:rsidTr="00F71FF2">
        <w:tc>
          <w:tcPr>
            <w:tcW w:w="1984" w:type="dxa"/>
            <w:vAlign w:val="center"/>
            <w:hideMark/>
          </w:tcPr>
          <w:p w14:paraId="413F8FAD" w14:textId="77777777" w:rsidR="00F71FF2" w:rsidRPr="0085542D" w:rsidRDefault="00F71FF2" w:rsidP="00F71FF2">
            <w:pPr>
              <w:spacing w:before="20" w:after="20"/>
              <w:rPr>
                <w:rFonts w:ascii="Arial" w:hAnsi="Arial" w:cs="Arial"/>
                <w:b/>
                <w:sz w:val="18"/>
                <w:szCs w:val="18"/>
              </w:rPr>
            </w:pPr>
            <w:r w:rsidRPr="0085542D">
              <w:rPr>
                <w:rFonts w:ascii="Arial" w:hAnsi="Arial" w:cs="Arial"/>
                <w:b/>
                <w:bCs/>
                <w:sz w:val="18"/>
                <w:szCs w:val="18"/>
              </w:rPr>
              <w:t>Akumulatory</w:t>
            </w:r>
          </w:p>
        </w:tc>
        <w:tc>
          <w:tcPr>
            <w:tcW w:w="6803" w:type="dxa"/>
            <w:hideMark/>
          </w:tcPr>
          <w:p w14:paraId="3E77BAA9" w14:textId="77777777" w:rsidR="00F71FF2" w:rsidRPr="006F5521" w:rsidRDefault="00F71FF2" w:rsidP="00F71FF2">
            <w:pPr>
              <w:spacing w:before="20" w:after="20"/>
              <w:rPr>
                <w:rFonts w:ascii="Arial" w:hAnsi="Arial" w:cs="Arial"/>
                <w:sz w:val="18"/>
                <w:szCs w:val="18"/>
              </w:rPr>
            </w:pPr>
            <w:r w:rsidRPr="006F5521">
              <w:rPr>
                <w:rFonts w:ascii="Arial" w:hAnsi="Arial" w:cs="Arial"/>
                <w:sz w:val="18"/>
                <w:szCs w:val="18"/>
              </w:rPr>
              <w:t>Minimum cztery akumulatory 12 V o pojemności minimum 9 Ah.</w:t>
            </w:r>
          </w:p>
          <w:p w14:paraId="1240C4EE" w14:textId="77777777" w:rsidR="00F71FF2" w:rsidRPr="006F5521" w:rsidRDefault="00F71FF2" w:rsidP="00F71FF2">
            <w:pPr>
              <w:spacing w:before="20" w:after="20"/>
              <w:rPr>
                <w:rFonts w:ascii="Arial" w:hAnsi="Arial" w:cs="Arial"/>
                <w:sz w:val="18"/>
                <w:szCs w:val="18"/>
              </w:rPr>
            </w:pPr>
            <w:r w:rsidRPr="006F5521">
              <w:rPr>
                <w:rFonts w:ascii="Arial" w:hAnsi="Arial" w:cs="Arial"/>
                <w:sz w:val="18"/>
                <w:szCs w:val="18"/>
              </w:rPr>
              <w:t>Czas podtrzymania przy pełnym obciążeniu minimum 4 minuty.</w:t>
            </w:r>
          </w:p>
          <w:p w14:paraId="59CFA8A4" w14:textId="77777777" w:rsidR="00F71FF2" w:rsidRPr="006F5521" w:rsidRDefault="00F71FF2" w:rsidP="00F71FF2">
            <w:pPr>
              <w:spacing w:before="20" w:after="20"/>
              <w:rPr>
                <w:rFonts w:ascii="Arial" w:hAnsi="Arial" w:cs="Arial"/>
                <w:sz w:val="18"/>
                <w:szCs w:val="18"/>
              </w:rPr>
            </w:pPr>
            <w:r w:rsidRPr="006F5521">
              <w:rPr>
                <w:rFonts w:ascii="Arial" w:hAnsi="Arial" w:cs="Arial"/>
                <w:sz w:val="18"/>
                <w:szCs w:val="18"/>
              </w:rPr>
              <w:t>Czas ładowania do 90% nie dłuższy niż 9 godzin.</w:t>
            </w:r>
          </w:p>
        </w:tc>
        <w:tc>
          <w:tcPr>
            <w:tcW w:w="1701" w:type="dxa"/>
            <w:vAlign w:val="center"/>
          </w:tcPr>
          <w:p w14:paraId="0E856EAD" w14:textId="7D4A86D8" w:rsidR="00F71FF2" w:rsidRPr="006F5521" w:rsidRDefault="00F71FF2" w:rsidP="00F71FF2">
            <w:pPr>
              <w:spacing w:before="20" w:after="20"/>
              <w:jc w:val="center"/>
              <w:rPr>
                <w:rFonts w:ascii="Arial" w:hAnsi="Arial" w:cs="Arial"/>
                <w:sz w:val="18"/>
                <w:szCs w:val="18"/>
              </w:rPr>
            </w:pPr>
            <w:r w:rsidRPr="00E535FD">
              <w:rPr>
                <w:rFonts w:ascii="Arial" w:hAnsi="Arial" w:cs="Arial"/>
                <w:sz w:val="18"/>
                <w:szCs w:val="18"/>
              </w:rPr>
              <w:t>Spełnia /</w:t>
            </w:r>
            <w:r w:rsidRPr="00E535FD">
              <w:rPr>
                <w:rFonts w:ascii="Arial" w:hAnsi="Arial" w:cs="Arial"/>
                <w:sz w:val="18"/>
                <w:szCs w:val="18"/>
              </w:rPr>
              <w:br/>
              <w:t>Nie spełnia *</w:t>
            </w:r>
          </w:p>
        </w:tc>
      </w:tr>
      <w:tr w:rsidR="00F71FF2" w:rsidRPr="006F5521" w14:paraId="49A5F643" w14:textId="77777777" w:rsidTr="00F71FF2">
        <w:tc>
          <w:tcPr>
            <w:tcW w:w="1984" w:type="dxa"/>
            <w:vAlign w:val="center"/>
            <w:hideMark/>
          </w:tcPr>
          <w:p w14:paraId="316182BA" w14:textId="77777777" w:rsidR="00F71FF2" w:rsidRPr="0085542D" w:rsidRDefault="00F71FF2" w:rsidP="00F71FF2">
            <w:pPr>
              <w:spacing w:before="20" w:after="20"/>
              <w:rPr>
                <w:rFonts w:ascii="Arial" w:hAnsi="Arial" w:cs="Arial"/>
                <w:b/>
                <w:sz w:val="18"/>
                <w:szCs w:val="18"/>
              </w:rPr>
            </w:pPr>
            <w:r w:rsidRPr="0085542D">
              <w:rPr>
                <w:rFonts w:ascii="Arial" w:hAnsi="Arial" w:cs="Arial"/>
                <w:b/>
                <w:bCs/>
                <w:sz w:val="18"/>
                <w:szCs w:val="18"/>
              </w:rPr>
              <w:t>Funkcje</w:t>
            </w:r>
          </w:p>
        </w:tc>
        <w:tc>
          <w:tcPr>
            <w:tcW w:w="6803" w:type="dxa"/>
            <w:hideMark/>
          </w:tcPr>
          <w:p w14:paraId="04E0EC72" w14:textId="77777777" w:rsidR="00F71FF2" w:rsidRPr="006F5521" w:rsidRDefault="00F71FF2" w:rsidP="00F71FF2">
            <w:pPr>
              <w:spacing w:before="20" w:after="20"/>
              <w:rPr>
                <w:rFonts w:ascii="Arial" w:hAnsi="Arial" w:cs="Arial"/>
                <w:sz w:val="18"/>
                <w:szCs w:val="18"/>
              </w:rPr>
            </w:pPr>
            <w:r w:rsidRPr="006F5521">
              <w:rPr>
                <w:rFonts w:ascii="Arial" w:hAnsi="Arial" w:cs="Arial"/>
                <w:sz w:val="18"/>
                <w:szCs w:val="18"/>
              </w:rPr>
              <w:t>Możliwość monitorowania i zarządzania zdalnego poprzez dedykowane oprogramowanie.</w:t>
            </w:r>
          </w:p>
          <w:p w14:paraId="43DB80D8" w14:textId="77777777" w:rsidR="00F71FF2" w:rsidRPr="006F5521" w:rsidRDefault="00F71FF2" w:rsidP="00F71FF2">
            <w:pPr>
              <w:spacing w:before="20" w:after="20"/>
              <w:rPr>
                <w:rFonts w:ascii="Arial" w:hAnsi="Arial" w:cs="Arial"/>
                <w:sz w:val="18"/>
                <w:szCs w:val="18"/>
              </w:rPr>
            </w:pPr>
            <w:r w:rsidRPr="006F5521">
              <w:rPr>
                <w:rFonts w:ascii="Arial" w:hAnsi="Arial" w:cs="Arial"/>
                <w:sz w:val="18"/>
                <w:szCs w:val="18"/>
              </w:rPr>
              <w:t xml:space="preserve">Minimalny zakres częstotliwości od 40 Hz do 70 Hz </w:t>
            </w:r>
          </w:p>
          <w:p w14:paraId="56EAB77C" w14:textId="77777777" w:rsidR="00F71FF2" w:rsidRPr="006F5521" w:rsidRDefault="00F71FF2" w:rsidP="00F71FF2">
            <w:pPr>
              <w:spacing w:before="20" w:after="20"/>
              <w:rPr>
                <w:rFonts w:ascii="Arial" w:hAnsi="Arial" w:cs="Arial"/>
                <w:sz w:val="18"/>
                <w:szCs w:val="18"/>
              </w:rPr>
            </w:pPr>
            <w:r w:rsidRPr="006F5521">
              <w:rPr>
                <w:rFonts w:ascii="Arial" w:hAnsi="Arial" w:cs="Arial"/>
                <w:sz w:val="18"/>
                <w:szCs w:val="18"/>
              </w:rPr>
              <w:t>Urządzenie musi posiadać poszczególne tryby (tryb ECO, tryb CVCF)</w:t>
            </w:r>
          </w:p>
          <w:p w14:paraId="058DE1CC" w14:textId="77777777" w:rsidR="00F71FF2" w:rsidRPr="006F5521" w:rsidRDefault="00F71FF2" w:rsidP="00F71FF2">
            <w:pPr>
              <w:spacing w:before="20" w:after="20"/>
              <w:rPr>
                <w:rFonts w:ascii="Arial" w:hAnsi="Arial" w:cs="Arial"/>
                <w:sz w:val="18"/>
                <w:szCs w:val="18"/>
              </w:rPr>
            </w:pPr>
            <w:r w:rsidRPr="006F5521">
              <w:rPr>
                <w:rFonts w:ascii="Arial" w:hAnsi="Arial" w:cs="Arial"/>
                <w:sz w:val="18"/>
                <w:szCs w:val="18"/>
              </w:rPr>
              <w:t>Możliwość wymiany baterii podczas pracy.</w:t>
            </w:r>
          </w:p>
          <w:p w14:paraId="2F1C091B" w14:textId="77777777" w:rsidR="00F71FF2" w:rsidRPr="006F5521" w:rsidRDefault="00F71FF2" w:rsidP="00F71FF2">
            <w:pPr>
              <w:spacing w:before="20" w:after="20"/>
              <w:rPr>
                <w:rFonts w:ascii="Arial" w:hAnsi="Arial" w:cs="Arial"/>
                <w:sz w:val="18"/>
                <w:szCs w:val="18"/>
              </w:rPr>
            </w:pPr>
            <w:r w:rsidRPr="006F5521">
              <w:rPr>
                <w:rFonts w:ascii="Arial" w:hAnsi="Arial" w:cs="Arial"/>
                <w:sz w:val="18"/>
                <w:szCs w:val="18"/>
              </w:rPr>
              <w:t>Urządzenie musi posiadać możliwość podłączenia dodatkowego modułu baterii.</w:t>
            </w:r>
          </w:p>
          <w:p w14:paraId="61961AE9" w14:textId="77777777" w:rsidR="00F71FF2" w:rsidRPr="006F5521" w:rsidRDefault="00F71FF2" w:rsidP="00F71FF2">
            <w:pPr>
              <w:spacing w:before="20" w:after="20"/>
              <w:rPr>
                <w:rFonts w:ascii="Arial" w:hAnsi="Arial" w:cs="Arial"/>
                <w:sz w:val="18"/>
                <w:szCs w:val="18"/>
              </w:rPr>
            </w:pPr>
            <w:r w:rsidRPr="006F5521">
              <w:rPr>
                <w:rFonts w:ascii="Arial" w:hAnsi="Arial" w:cs="Arial"/>
                <w:sz w:val="18"/>
                <w:szCs w:val="18"/>
              </w:rPr>
              <w:t>Kompatybilność pracy z generatorem prądu.</w:t>
            </w:r>
          </w:p>
          <w:p w14:paraId="56934F22" w14:textId="77777777" w:rsidR="00F71FF2" w:rsidRPr="006F5521" w:rsidRDefault="00F71FF2" w:rsidP="00F71FF2">
            <w:pPr>
              <w:spacing w:before="20" w:after="20"/>
              <w:rPr>
                <w:rFonts w:ascii="Arial" w:hAnsi="Arial" w:cs="Arial"/>
                <w:sz w:val="18"/>
                <w:szCs w:val="18"/>
              </w:rPr>
            </w:pPr>
            <w:r w:rsidRPr="006F5521">
              <w:rPr>
                <w:rFonts w:ascii="Arial" w:hAnsi="Arial" w:cs="Arial"/>
                <w:sz w:val="18"/>
                <w:szCs w:val="18"/>
              </w:rPr>
              <w:t>Urządzenie musi posiadać gniazdo do zarządzania.</w:t>
            </w:r>
          </w:p>
        </w:tc>
        <w:tc>
          <w:tcPr>
            <w:tcW w:w="1701" w:type="dxa"/>
            <w:vAlign w:val="center"/>
          </w:tcPr>
          <w:p w14:paraId="6C4FBA2B" w14:textId="2F23F632" w:rsidR="00F71FF2" w:rsidRPr="006F5521" w:rsidRDefault="00F71FF2" w:rsidP="00F71FF2">
            <w:pPr>
              <w:spacing w:before="20" w:after="20"/>
              <w:jc w:val="center"/>
              <w:rPr>
                <w:rFonts w:ascii="Arial" w:hAnsi="Arial" w:cs="Arial"/>
                <w:sz w:val="18"/>
                <w:szCs w:val="18"/>
              </w:rPr>
            </w:pPr>
            <w:r w:rsidRPr="00E535FD">
              <w:rPr>
                <w:rFonts w:ascii="Arial" w:hAnsi="Arial" w:cs="Arial"/>
                <w:sz w:val="18"/>
                <w:szCs w:val="18"/>
              </w:rPr>
              <w:t>Spełnia /</w:t>
            </w:r>
            <w:r w:rsidRPr="00E535FD">
              <w:rPr>
                <w:rFonts w:ascii="Arial" w:hAnsi="Arial" w:cs="Arial"/>
                <w:sz w:val="18"/>
                <w:szCs w:val="18"/>
              </w:rPr>
              <w:br/>
              <w:t>Nie spełnia *</w:t>
            </w:r>
          </w:p>
        </w:tc>
      </w:tr>
      <w:tr w:rsidR="00F71FF2" w:rsidRPr="006F5521" w14:paraId="2AFFE93C" w14:textId="77777777" w:rsidTr="00F71FF2">
        <w:tc>
          <w:tcPr>
            <w:tcW w:w="1984" w:type="dxa"/>
            <w:vAlign w:val="center"/>
            <w:hideMark/>
          </w:tcPr>
          <w:p w14:paraId="7EE53EE1" w14:textId="77777777" w:rsidR="00F71FF2" w:rsidRPr="0085542D" w:rsidRDefault="00F71FF2" w:rsidP="00F71FF2">
            <w:pPr>
              <w:spacing w:before="20" w:after="20"/>
              <w:rPr>
                <w:rFonts w:ascii="Arial" w:hAnsi="Arial" w:cs="Arial"/>
                <w:b/>
                <w:sz w:val="18"/>
                <w:szCs w:val="18"/>
              </w:rPr>
            </w:pPr>
            <w:r w:rsidRPr="0085542D">
              <w:rPr>
                <w:rFonts w:ascii="Arial" w:hAnsi="Arial" w:cs="Arial"/>
                <w:b/>
                <w:bCs/>
                <w:sz w:val="18"/>
                <w:szCs w:val="18"/>
              </w:rPr>
              <w:t>Obudowa</w:t>
            </w:r>
          </w:p>
        </w:tc>
        <w:tc>
          <w:tcPr>
            <w:tcW w:w="6803" w:type="dxa"/>
            <w:hideMark/>
          </w:tcPr>
          <w:p w14:paraId="3BAA3613" w14:textId="77777777" w:rsidR="00F71FF2" w:rsidRPr="006F5521" w:rsidRDefault="00F71FF2" w:rsidP="00F71FF2">
            <w:pPr>
              <w:spacing w:before="20" w:after="20"/>
              <w:rPr>
                <w:rFonts w:ascii="Arial" w:hAnsi="Arial" w:cs="Arial"/>
                <w:sz w:val="18"/>
                <w:szCs w:val="18"/>
              </w:rPr>
            </w:pPr>
            <w:r w:rsidRPr="006F5521">
              <w:rPr>
                <w:rFonts w:ascii="Arial" w:hAnsi="Arial" w:cs="Arial"/>
                <w:sz w:val="18"/>
                <w:szCs w:val="18"/>
              </w:rPr>
              <w:t>Minimum cztery gniazda wyjściowe IEC, wejście IEC-C14, port USB oraz złącze RS-232 (COM).</w:t>
            </w:r>
          </w:p>
          <w:p w14:paraId="0BE945F5" w14:textId="77777777" w:rsidR="00F71FF2" w:rsidRPr="006F5521" w:rsidRDefault="00F71FF2" w:rsidP="00F71FF2">
            <w:pPr>
              <w:spacing w:before="20" w:after="20"/>
              <w:rPr>
                <w:rFonts w:ascii="Arial" w:hAnsi="Arial" w:cs="Arial"/>
                <w:sz w:val="18"/>
                <w:szCs w:val="18"/>
              </w:rPr>
            </w:pPr>
            <w:r w:rsidRPr="006F5521">
              <w:rPr>
                <w:rFonts w:ascii="Arial" w:hAnsi="Arial" w:cs="Arial"/>
                <w:sz w:val="18"/>
                <w:szCs w:val="18"/>
              </w:rPr>
              <w:t>Przystosowany do montażu w szafie rack 19”.</w:t>
            </w:r>
          </w:p>
          <w:p w14:paraId="0F2D6D52" w14:textId="77777777" w:rsidR="00F71FF2" w:rsidRPr="006F5521" w:rsidRDefault="00F71FF2" w:rsidP="00F71FF2">
            <w:pPr>
              <w:spacing w:before="20" w:after="20"/>
              <w:rPr>
                <w:rFonts w:ascii="Arial" w:hAnsi="Arial" w:cs="Arial"/>
                <w:sz w:val="18"/>
                <w:szCs w:val="18"/>
              </w:rPr>
            </w:pPr>
            <w:r w:rsidRPr="006F5521">
              <w:rPr>
                <w:rFonts w:ascii="Arial" w:hAnsi="Arial" w:cs="Arial"/>
                <w:sz w:val="18"/>
                <w:szCs w:val="18"/>
              </w:rPr>
              <w:t>Waga nieprzekraczająca 20 kg</w:t>
            </w:r>
          </w:p>
          <w:p w14:paraId="5CC7A7CC" w14:textId="77777777" w:rsidR="00F71FF2" w:rsidRPr="006F5521" w:rsidRDefault="00F71FF2" w:rsidP="00F71FF2">
            <w:pPr>
              <w:spacing w:before="20" w:after="20"/>
              <w:rPr>
                <w:rFonts w:ascii="Arial" w:hAnsi="Arial" w:cs="Arial"/>
                <w:sz w:val="18"/>
                <w:szCs w:val="18"/>
              </w:rPr>
            </w:pPr>
            <w:r w:rsidRPr="006F5521">
              <w:rPr>
                <w:rFonts w:ascii="Arial" w:hAnsi="Arial" w:cs="Arial"/>
                <w:sz w:val="18"/>
                <w:szCs w:val="18"/>
              </w:rPr>
              <w:t>Wymiary urządzenia nieprzekraczające 420 x 440 x 90 mm</w:t>
            </w:r>
          </w:p>
          <w:p w14:paraId="727D221C" w14:textId="77777777" w:rsidR="00F71FF2" w:rsidRPr="006F5521" w:rsidRDefault="00F71FF2" w:rsidP="00F71FF2">
            <w:pPr>
              <w:spacing w:before="20" w:after="20"/>
              <w:rPr>
                <w:rFonts w:ascii="Arial" w:hAnsi="Arial" w:cs="Arial"/>
                <w:sz w:val="18"/>
                <w:szCs w:val="18"/>
              </w:rPr>
            </w:pPr>
            <w:r w:rsidRPr="006F5521">
              <w:rPr>
                <w:rFonts w:ascii="Arial" w:hAnsi="Arial" w:cs="Arial"/>
                <w:sz w:val="18"/>
                <w:szCs w:val="18"/>
              </w:rPr>
              <w:t>Wysokość nieprzekraczająca 2U</w:t>
            </w:r>
          </w:p>
          <w:p w14:paraId="459286AE" w14:textId="77777777" w:rsidR="00F71FF2" w:rsidRPr="006F5521" w:rsidRDefault="00F71FF2" w:rsidP="00F71FF2">
            <w:pPr>
              <w:spacing w:before="20" w:after="20"/>
              <w:rPr>
                <w:rFonts w:ascii="Arial" w:hAnsi="Arial" w:cs="Arial"/>
                <w:sz w:val="18"/>
                <w:szCs w:val="18"/>
              </w:rPr>
            </w:pPr>
            <w:r w:rsidRPr="006F5521">
              <w:rPr>
                <w:rFonts w:ascii="Arial" w:hAnsi="Arial" w:cs="Arial"/>
                <w:sz w:val="18"/>
                <w:szCs w:val="18"/>
              </w:rPr>
              <w:t>Wyświetlacz LCD</w:t>
            </w:r>
          </w:p>
          <w:p w14:paraId="21459A74" w14:textId="77777777" w:rsidR="00F71FF2" w:rsidRPr="006F5521" w:rsidRDefault="00F71FF2" w:rsidP="00F71FF2">
            <w:pPr>
              <w:spacing w:before="20" w:after="20"/>
              <w:rPr>
                <w:rFonts w:ascii="Arial" w:hAnsi="Arial" w:cs="Arial"/>
                <w:sz w:val="18"/>
                <w:szCs w:val="18"/>
              </w:rPr>
            </w:pPr>
            <w:r w:rsidRPr="006F5521">
              <w:rPr>
                <w:rFonts w:ascii="Arial" w:hAnsi="Arial" w:cs="Arial"/>
                <w:sz w:val="18"/>
                <w:szCs w:val="18"/>
              </w:rPr>
              <w:t xml:space="preserve">Awaryjny wyłącznik zasilania (EPO) </w:t>
            </w:r>
          </w:p>
          <w:p w14:paraId="0643146F" w14:textId="77777777" w:rsidR="00F71FF2" w:rsidRPr="006F5521" w:rsidRDefault="00F71FF2" w:rsidP="00F71FF2">
            <w:pPr>
              <w:spacing w:before="20" w:after="20"/>
              <w:rPr>
                <w:rFonts w:ascii="Arial" w:hAnsi="Arial" w:cs="Arial"/>
                <w:sz w:val="18"/>
                <w:szCs w:val="18"/>
              </w:rPr>
            </w:pPr>
            <w:r w:rsidRPr="006F5521">
              <w:rPr>
                <w:rFonts w:ascii="Arial" w:hAnsi="Arial" w:cs="Arial"/>
                <w:sz w:val="18"/>
                <w:szCs w:val="18"/>
              </w:rPr>
              <w:t>Urządzenia musi posiadać w zestawie (uszy montażowe, kabel zasilający, kabel USB, podstawka do montażu pionowego)</w:t>
            </w:r>
          </w:p>
        </w:tc>
        <w:tc>
          <w:tcPr>
            <w:tcW w:w="1701" w:type="dxa"/>
            <w:vAlign w:val="center"/>
          </w:tcPr>
          <w:p w14:paraId="567393F4" w14:textId="11A89B08" w:rsidR="00F71FF2" w:rsidRPr="006F5521" w:rsidRDefault="00F71FF2" w:rsidP="00F71FF2">
            <w:pPr>
              <w:spacing w:before="20" w:after="20"/>
              <w:jc w:val="center"/>
              <w:rPr>
                <w:rFonts w:ascii="Arial" w:hAnsi="Arial" w:cs="Arial"/>
                <w:sz w:val="18"/>
                <w:szCs w:val="18"/>
              </w:rPr>
            </w:pPr>
            <w:r w:rsidRPr="00E535FD">
              <w:rPr>
                <w:rFonts w:ascii="Arial" w:hAnsi="Arial" w:cs="Arial"/>
                <w:sz w:val="18"/>
                <w:szCs w:val="18"/>
              </w:rPr>
              <w:t>Spełnia /</w:t>
            </w:r>
            <w:r w:rsidRPr="00E535FD">
              <w:rPr>
                <w:rFonts w:ascii="Arial" w:hAnsi="Arial" w:cs="Arial"/>
                <w:sz w:val="18"/>
                <w:szCs w:val="18"/>
              </w:rPr>
              <w:br/>
              <w:t>Nie spełnia *</w:t>
            </w:r>
          </w:p>
        </w:tc>
      </w:tr>
      <w:tr w:rsidR="00F71FF2" w:rsidRPr="006F5521" w14:paraId="357A721F" w14:textId="77777777" w:rsidTr="00F71FF2">
        <w:tc>
          <w:tcPr>
            <w:tcW w:w="1984" w:type="dxa"/>
            <w:vAlign w:val="center"/>
            <w:hideMark/>
          </w:tcPr>
          <w:p w14:paraId="36A3645C" w14:textId="77777777" w:rsidR="00F71FF2" w:rsidRPr="0085542D" w:rsidRDefault="00F71FF2" w:rsidP="00F71FF2">
            <w:pPr>
              <w:spacing w:before="20" w:after="20"/>
              <w:rPr>
                <w:rFonts w:ascii="Arial" w:hAnsi="Arial" w:cs="Arial"/>
                <w:b/>
                <w:sz w:val="18"/>
                <w:szCs w:val="18"/>
              </w:rPr>
            </w:pPr>
            <w:r w:rsidRPr="0085542D">
              <w:rPr>
                <w:rFonts w:ascii="Arial" w:hAnsi="Arial" w:cs="Arial"/>
                <w:b/>
                <w:bCs/>
                <w:sz w:val="18"/>
                <w:szCs w:val="18"/>
              </w:rPr>
              <w:t>Wydajność</w:t>
            </w:r>
          </w:p>
        </w:tc>
        <w:tc>
          <w:tcPr>
            <w:tcW w:w="6803" w:type="dxa"/>
            <w:hideMark/>
          </w:tcPr>
          <w:p w14:paraId="354DF4CA" w14:textId="77777777" w:rsidR="00F71FF2" w:rsidRPr="006F5521" w:rsidRDefault="00F71FF2" w:rsidP="00F71FF2">
            <w:pPr>
              <w:spacing w:before="20" w:after="20"/>
              <w:rPr>
                <w:rFonts w:ascii="Arial" w:hAnsi="Arial" w:cs="Arial"/>
                <w:sz w:val="18"/>
                <w:szCs w:val="18"/>
              </w:rPr>
            </w:pPr>
            <w:r w:rsidRPr="006F5521">
              <w:rPr>
                <w:rFonts w:ascii="Arial" w:hAnsi="Arial" w:cs="Arial"/>
                <w:sz w:val="18"/>
                <w:szCs w:val="18"/>
              </w:rPr>
              <w:t>Sprawność w trybie bateryjnym minimum 86%</w:t>
            </w:r>
          </w:p>
          <w:p w14:paraId="0AB4BB48" w14:textId="77777777" w:rsidR="00F71FF2" w:rsidRPr="006F5521" w:rsidRDefault="00F71FF2" w:rsidP="00F71FF2">
            <w:pPr>
              <w:spacing w:before="20" w:after="20"/>
              <w:rPr>
                <w:rFonts w:ascii="Arial" w:hAnsi="Arial" w:cs="Arial"/>
                <w:sz w:val="18"/>
                <w:szCs w:val="18"/>
              </w:rPr>
            </w:pPr>
            <w:r w:rsidRPr="006F5521">
              <w:rPr>
                <w:rFonts w:ascii="Arial" w:hAnsi="Arial" w:cs="Arial"/>
                <w:sz w:val="18"/>
                <w:szCs w:val="18"/>
              </w:rPr>
              <w:t>Czas transferu z trybu AC do trybu bateryjnego musi wynosić 0ms</w:t>
            </w:r>
          </w:p>
          <w:p w14:paraId="52818116" w14:textId="77777777" w:rsidR="00F71FF2" w:rsidRPr="006F5521" w:rsidRDefault="00F71FF2" w:rsidP="00F71FF2">
            <w:pPr>
              <w:spacing w:before="20" w:after="20"/>
              <w:rPr>
                <w:rFonts w:ascii="Arial" w:hAnsi="Arial" w:cs="Arial"/>
                <w:sz w:val="18"/>
                <w:szCs w:val="18"/>
              </w:rPr>
            </w:pPr>
            <w:r w:rsidRPr="006F5521">
              <w:rPr>
                <w:rFonts w:ascii="Arial" w:hAnsi="Arial" w:cs="Arial"/>
                <w:sz w:val="18"/>
                <w:szCs w:val="18"/>
              </w:rPr>
              <w:t>Współczynnik szczytu 3:1</w:t>
            </w:r>
          </w:p>
          <w:p w14:paraId="4D421138" w14:textId="77777777" w:rsidR="00F71FF2" w:rsidRPr="006F5521" w:rsidRDefault="00F71FF2" w:rsidP="00F71FF2">
            <w:pPr>
              <w:spacing w:before="20" w:after="20"/>
              <w:rPr>
                <w:rFonts w:ascii="Arial" w:hAnsi="Arial" w:cs="Arial"/>
                <w:sz w:val="18"/>
                <w:szCs w:val="18"/>
              </w:rPr>
            </w:pPr>
            <w:r w:rsidRPr="006F5521">
              <w:rPr>
                <w:rFonts w:ascii="Arial" w:hAnsi="Arial" w:cs="Arial"/>
                <w:sz w:val="18"/>
                <w:szCs w:val="18"/>
              </w:rPr>
              <w:t>Współczynnik mocy wyjściowej (PF) co najmniej 0.8</w:t>
            </w:r>
          </w:p>
        </w:tc>
        <w:tc>
          <w:tcPr>
            <w:tcW w:w="1701" w:type="dxa"/>
            <w:vAlign w:val="center"/>
          </w:tcPr>
          <w:p w14:paraId="7A9B5E38" w14:textId="0C504499" w:rsidR="00F71FF2" w:rsidRPr="006F5521" w:rsidRDefault="00F71FF2" w:rsidP="00F71FF2">
            <w:pPr>
              <w:spacing w:before="20" w:after="20"/>
              <w:jc w:val="center"/>
              <w:rPr>
                <w:rFonts w:ascii="Arial" w:hAnsi="Arial" w:cs="Arial"/>
                <w:sz w:val="18"/>
                <w:szCs w:val="18"/>
              </w:rPr>
            </w:pPr>
            <w:r w:rsidRPr="00E535FD">
              <w:rPr>
                <w:rFonts w:ascii="Arial" w:hAnsi="Arial" w:cs="Arial"/>
                <w:sz w:val="18"/>
                <w:szCs w:val="18"/>
              </w:rPr>
              <w:t>Spełnia /</w:t>
            </w:r>
            <w:r w:rsidRPr="00E535FD">
              <w:rPr>
                <w:rFonts w:ascii="Arial" w:hAnsi="Arial" w:cs="Arial"/>
                <w:sz w:val="18"/>
                <w:szCs w:val="18"/>
              </w:rPr>
              <w:br/>
              <w:t>Nie spełnia *</w:t>
            </w:r>
          </w:p>
        </w:tc>
      </w:tr>
    </w:tbl>
    <w:p w14:paraId="49C36825" w14:textId="77777777" w:rsidR="000A7CE9" w:rsidRDefault="000A7CE9">
      <w:pPr>
        <w:rPr>
          <w:rFonts w:ascii="Arial" w:eastAsiaTheme="majorEastAsia" w:hAnsi="Arial" w:cs="Arial"/>
          <w:b/>
          <w:sz w:val="18"/>
          <w:szCs w:val="18"/>
        </w:rPr>
      </w:pPr>
    </w:p>
    <w:p w14:paraId="2817D797" w14:textId="4E0A5319" w:rsidR="008A128A" w:rsidRDefault="00C61E60" w:rsidP="009D714B">
      <w:pPr>
        <w:pStyle w:val="Nagwek1"/>
        <w:numPr>
          <w:ilvl w:val="0"/>
          <w:numId w:val="22"/>
        </w:numPr>
        <w:spacing w:before="0" w:line="312" w:lineRule="auto"/>
        <w:jc w:val="both"/>
        <w:rPr>
          <w:rStyle w:val="tm61"/>
          <w:rFonts w:ascii="Arial" w:hAnsi="Arial" w:cs="Arial"/>
          <w:b/>
          <w:color w:val="auto"/>
          <w:sz w:val="18"/>
          <w:szCs w:val="18"/>
        </w:rPr>
      </w:pPr>
      <w:r w:rsidRPr="00150312">
        <w:rPr>
          <w:rFonts w:ascii="Arial" w:hAnsi="Arial" w:cs="Arial"/>
          <w:b/>
          <w:color w:val="auto"/>
          <w:sz w:val="18"/>
          <w:szCs w:val="18"/>
        </w:rPr>
        <w:t>Zakup serwerów do pełnienia roli klastra –  3</w:t>
      </w:r>
      <w:bookmarkEnd w:id="1"/>
      <w:r w:rsidR="00F4664F">
        <w:rPr>
          <w:rFonts w:ascii="Arial" w:hAnsi="Arial" w:cs="Arial"/>
          <w:b/>
          <w:color w:val="auto"/>
          <w:sz w:val="18"/>
          <w:szCs w:val="18"/>
        </w:rPr>
        <w:t xml:space="preserve"> szt.</w:t>
      </w:r>
      <w:r w:rsidRPr="00150312">
        <w:rPr>
          <w:rFonts w:ascii="Arial" w:hAnsi="Arial" w:cs="Arial"/>
          <w:b/>
          <w:color w:val="auto"/>
          <w:sz w:val="18"/>
          <w:szCs w:val="18"/>
        </w:rPr>
        <w:t xml:space="preserve"> </w:t>
      </w:r>
      <w:r w:rsidR="000A7CE9">
        <w:rPr>
          <w:rFonts w:ascii="Arial" w:hAnsi="Arial" w:cs="Arial"/>
          <w:b/>
          <w:color w:val="auto"/>
          <w:sz w:val="18"/>
          <w:szCs w:val="18"/>
        </w:rPr>
        <w:t>–</w:t>
      </w:r>
      <w:r w:rsidR="0067064B" w:rsidRPr="00150312">
        <w:rPr>
          <w:rFonts w:ascii="Arial" w:hAnsi="Arial" w:cs="Arial"/>
          <w:b/>
          <w:color w:val="auto"/>
          <w:sz w:val="18"/>
          <w:szCs w:val="18"/>
        </w:rPr>
        <w:t xml:space="preserve"> </w:t>
      </w:r>
      <w:r w:rsidR="000A7CE9">
        <w:rPr>
          <w:rFonts w:ascii="Arial" w:hAnsi="Arial" w:cs="Arial"/>
          <w:b/>
          <w:color w:val="auto"/>
          <w:sz w:val="18"/>
          <w:szCs w:val="18"/>
        </w:rPr>
        <w:t>(</w:t>
      </w:r>
      <w:r w:rsidR="0067064B" w:rsidRPr="00150312">
        <w:rPr>
          <w:rStyle w:val="tm61"/>
          <w:rFonts w:ascii="Arial" w:hAnsi="Arial" w:cs="Arial"/>
          <w:b/>
          <w:color w:val="auto"/>
          <w:sz w:val="18"/>
          <w:szCs w:val="18"/>
        </w:rPr>
        <w:t>Klaster 3 serwerów</w:t>
      </w:r>
      <w:r w:rsidR="000A7CE9">
        <w:rPr>
          <w:rStyle w:val="tm61"/>
          <w:rFonts w:ascii="Arial" w:hAnsi="Arial" w:cs="Arial"/>
          <w:b/>
          <w:color w:val="auto"/>
          <w:sz w:val="18"/>
          <w:szCs w:val="18"/>
        </w:rPr>
        <w:t>)</w:t>
      </w:r>
    </w:p>
    <w:p w14:paraId="687F3346" w14:textId="77777777" w:rsidR="000A7CE9" w:rsidRPr="000A7CE9" w:rsidRDefault="000A7CE9" w:rsidP="000A7CE9"/>
    <w:tbl>
      <w:tblPr>
        <w:tblStyle w:val="Siatkatabeli"/>
        <w:tblpPr w:leftFromText="141" w:rightFromText="141" w:vertAnchor="text" w:tblpY="1"/>
        <w:tblW w:w="10488" w:type="dxa"/>
        <w:tblLayout w:type="fixed"/>
        <w:tblLook w:val="04A0" w:firstRow="1" w:lastRow="0" w:firstColumn="1" w:lastColumn="0" w:noHBand="0" w:noVBand="1"/>
      </w:tblPr>
      <w:tblGrid>
        <w:gridCol w:w="1984"/>
        <w:gridCol w:w="6803"/>
        <w:gridCol w:w="1701"/>
      </w:tblGrid>
      <w:tr w:rsidR="00022078" w:rsidRPr="006F5521" w14:paraId="2F0D8371" w14:textId="77777777" w:rsidTr="008646C9">
        <w:trPr>
          <w:trHeight w:val="702"/>
        </w:trPr>
        <w:tc>
          <w:tcPr>
            <w:tcW w:w="1984" w:type="dxa"/>
            <w:vAlign w:val="center"/>
          </w:tcPr>
          <w:p w14:paraId="71A4396E" w14:textId="149D313F" w:rsidR="00022078" w:rsidRPr="006F5521" w:rsidRDefault="006A1EC8" w:rsidP="00F00EA3">
            <w:pPr>
              <w:pStyle w:val="normalny0"/>
              <w:jc w:val="center"/>
              <w:rPr>
                <w:rFonts w:ascii="Arial" w:hAnsi="Arial" w:cs="Arial"/>
                <w:b/>
                <w:bCs/>
                <w:sz w:val="18"/>
                <w:szCs w:val="18"/>
              </w:rPr>
            </w:pPr>
            <w:r w:rsidRPr="00836640">
              <w:rPr>
                <w:rFonts w:ascii="Arial" w:hAnsi="Arial" w:cs="Arial"/>
                <w:b/>
                <w:bCs/>
                <w:sz w:val="18"/>
                <w:szCs w:val="18"/>
              </w:rPr>
              <w:t>Należy podać nazwę producenta oraz dokładny model urządzenia</w:t>
            </w:r>
          </w:p>
        </w:tc>
        <w:tc>
          <w:tcPr>
            <w:tcW w:w="8504" w:type="dxa"/>
            <w:gridSpan w:val="2"/>
            <w:vAlign w:val="center"/>
          </w:tcPr>
          <w:p w14:paraId="506E35A9" w14:textId="77777777" w:rsidR="00022078" w:rsidRDefault="00022078" w:rsidP="008D6F3C">
            <w:pPr>
              <w:pStyle w:val="normalny0"/>
              <w:jc w:val="center"/>
              <w:rPr>
                <w:rFonts w:ascii="Arial" w:hAnsi="Arial" w:cs="Arial"/>
                <w:b/>
                <w:bCs/>
                <w:sz w:val="18"/>
                <w:szCs w:val="18"/>
              </w:rPr>
            </w:pPr>
          </w:p>
        </w:tc>
      </w:tr>
      <w:tr w:rsidR="00EE3480" w:rsidRPr="006F5521" w14:paraId="01E60628" w14:textId="49BDA0CF" w:rsidTr="008D6F3C">
        <w:tc>
          <w:tcPr>
            <w:tcW w:w="1984" w:type="dxa"/>
            <w:vAlign w:val="center"/>
          </w:tcPr>
          <w:p w14:paraId="28C5E8C7" w14:textId="2677899A" w:rsidR="00EE3480" w:rsidRPr="006F5521" w:rsidRDefault="00EE3480" w:rsidP="00F00EA3">
            <w:pPr>
              <w:pStyle w:val="normalny0"/>
              <w:jc w:val="center"/>
              <w:rPr>
                <w:rStyle w:val="tm151"/>
                <w:rFonts w:ascii="Arial" w:eastAsiaTheme="minorHAnsi" w:hAnsi="Arial" w:cs="Arial"/>
                <w:color w:val="auto"/>
                <w:sz w:val="18"/>
                <w:szCs w:val="18"/>
              </w:rPr>
            </w:pPr>
            <w:r w:rsidRPr="006F5521">
              <w:rPr>
                <w:rFonts w:ascii="Arial" w:hAnsi="Arial" w:cs="Arial"/>
                <w:b/>
                <w:bCs/>
                <w:sz w:val="18"/>
                <w:szCs w:val="18"/>
              </w:rPr>
              <w:t>Parametr lub warunek</w:t>
            </w:r>
          </w:p>
        </w:tc>
        <w:tc>
          <w:tcPr>
            <w:tcW w:w="6803" w:type="dxa"/>
            <w:vAlign w:val="center"/>
          </w:tcPr>
          <w:p w14:paraId="4B7FD39D" w14:textId="52E68F58" w:rsidR="00EE3480" w:rsidRPr="006F5521" w:rsidRDefault="00EE3480" w:rsidP="00EE3480">
            <w:pPr>
              <w:pStyle w:val="normalny0"/>
              <w:jc w:val="center"/>
              <w:rPr>
                <w:rStyle w:val="tm251"/>
                <w:rFonts w:ascii="Arial" w:eastAsiaTheme="minorHAnsi" w:hAnsi="Arial" w:cs="Arial"/>
                <w:color w:val="auto"/>
                <w:sz w:val="18"/>
                <w:szCs w:val="18"/>
              </w:rPr>
            </w:pPr>
            <w:r w:rsidRPr="006F5521">
              <w:rPr>
                <w:rFonts w:ascii="Arial" w:hAnsi="Arial" w:cs="Arial"/>
                <w:b/>
                <w:bCs/>
                <w:sz w:val="18"/>
                <w:szCs w:val="18"/>
              </w:rPr>
              <w:t>Minimalne wymagania</w:t>
            </w:r>
          </w:p>
        </w:tc>
        <w:tc>
          <w:tcPr>
            <w:tcW w:w="1701" w:type="dxa"/>
            <w:vAlign w:val="center"/>
          </w:tcPr>
          <w:p w14:paraId="0ACEFE38" w14:textId="61D4F05A" w:rsidR="00EE3480" w:rsidRPr="006F5521" w:rsidRDefault="005F0293" w:rsidP="008D6F3C">
            <w:pPr>
              <w:pStyle w:val="normalny0"/>
              <w:jc w:val="center"/>
              <w:rPr>
                <w:rStyle w:val="tm251"/>
                <w:rFonts w:ascii="Arial" w:eastAsiaTheme="minorHAnsi" w:hAnsi="Arial" w:cs="Arial"/>
                <w:color w:val="auto"/>
                <w:sz w:val="18"/>
                <w:szCs w:val="18"/>
              </w:rPr>
            </w:pPr>
            <w:r>
              <w:rPr>
                <w:rFonts w:ascii="Arial" w:hAnsi="Arial" w:cs="Arial"/>
                <w:b/>
                <w:bCs/>
                <w:sz w:val="18"/>
                <w:szCs w:val="18"/>
              </w:rPr>
              <w:t>Parametry urządzenia będącego przedmiotem oferty</w:t>
            </w:r>
          </w:p>
        </w:tc>
      </w:tr>
      <w:tr w:rsidR="00F71FF2" w:rsidRPr="006F5521" w14:paraId="0A7232AC" w14:textId="41FB55BA" w:rsidTr="00F71FF2">
        <w:tc>
          <w:tcPr>
            <w:tcW w:w="1984" w:type="dxa"/>
            <w:vAlign w:val="center"/>
            <w:hideMark/>
          </w:tcPr>
          <w:p w14:paraId="5FFFB78A" w14:textId="77777777" w:rsidR="00F71FF2" w:rsidRPr="006F5521" w:rsidRDefault="00F71FF2" w:rsidP="00F71FF2">
            <w:pPr>
              <w:pStyle w:val="normalny0"/>
              <w:rPr>
                <w:rFonts w:ascii="Arial" w:hAnsi="Arial" w:cs="Arial"/>
                <w:color w:val="auto"/>
                <w:sz w:val="18"/>
                <w:szCs w:val="18"/>
              </w:rPr>
            </w:pPr>
            <w:r w:rsidRPr="006F5521">
              <w:rPr>
                <w:rStyle w:val="tm151"/>
                <w:rFonts w:ascii="Arial" w:eastAsiaTheme="minorHAnsi" w:hAnsi="Arial" w:cs="Arial"/>
                <w:color w:val="auto"/>
                <w:sz w:val="18"/>
                <w:szCs w:val="18"/>
              </w:rPr>
              <w:t>Obudowa</w:t>
            </w:r>
          </w:p>
        </w:tc>
        <w:tc>
          <w:tcPr>
            <w:tcW w:w="6803" w:type="dxa"/>
            <w:hideMark/>
          </w:tcPr>
          <w:p w14:paraId="703113E7" w14:textId="77777777" w:rsidR="00F71FF2" w:rsidRPr="006F5521" w:rsidRDefault="00F71FF2" w:rsidP="00F71FF2">
            <w:pPr>
              <w:pStyle w:val="normalny0"/>
              <w:rPr>
                <w:rFonts w:ascii="Arial" w:hAnsi="Arial" w:cs="Arial"/>
                <w:color w:val="auto"/>
                <w:sz w:val="18"/>
                <w:szCs w:val="18"/>
              </w:rPr>
            </w:pPr>
            <w:r w:rsidRPr="006F5521">
              <w:rPr>
                <w:rStyle w:val="tm251"/>
                <w:rFonts w:ascii="Arial" w:eastAsiaTheme="minorHAnsi" w:hAnsi="Arial" w:cs="Arial"/>
                <w:color w:val="auto"/>
                <w:sz w:val="18"/>
                <w:szCs w:val="18"/>
              </w:rPr>
              <w:t xml:space="preserve">Obudowa Rack o wysokości max 1U, umożliwiająca montaż min. 8 dysków NVMe, wraz z kompletem wysuwanych szyn umożliwiających montaż w szafie rack i wysuwanie serwera do celów serwisowych oraz organizatorem do kabli. </w:t>
            </w:r>
          </w:p>
          <w:p w14:paraId="25D57EE7" w14:textId="77777777" w:rsidR="00F71FF2" w:rsidRPr="006F5521" w:rsidRDefault="00F71FF2" w:rsidP="00F71FF2">
            <w:pPr>
              <w:pStyle w:val="normalny0"/>
              <w:rPr>
                <w:rFonts w:ascii="Arial" w:hAnsi="Arial" w:cs="Arial"/>
                <w:color w:val="auto"/>
                <w:sz w:val="18"/>
                <w:szCs w:val="18"/>
              </w:rPr>
            </w:pPr>
            <w:r w:rsidRPr="006F5521">
              <w:rPr>
                <w:rStyle w:val="tm251"/>
                <w:rFonts w:ascii="Arial" w:eastAsiaTheme="minorHAnsi" w:hAnsi="Arial" w:cs="Arial"/>
                <w:color w:val="auto"/>
                <w:sz w:val="18"/>
                <w:szCs w:val="18"/>
              </w:rPr>
              <w:t>Obudowa z możliwością wyposażenia w kartę umożliwiającą dostęp bezpośredni poprzez urządzenia mobilne - serwer musi posiadać możliwość konfiguracji oraz monitoringu najważniejszych komponentów serwera przy użyciu dedykowanej aplikacji mobilnej min. (Android/ Apple iOS) przy użyciu jednego z protokołów BLE/ WIFI.</w:t>
            </w:r>
          </w:p>
        </w:tc>
        <w:tc>
          <w:tcPr>
            <w:tcW w:w="1701" w:type="dxa"/>
            <w:vAlign w:val="center"/>
          </w:tcPr>
          <w:p w14:paraId="6214A0ED" w14:textId="235A9D7E" w:rsidR="00F71FF2" w:rsidRPr="006F5521" w:rsidRDefault="00F71FF2" w:rsidP="00F71FF2">
            <w:pPr>
              <w:pStyle w:val="normalny0"/>
              <w:jc w:val="center"/>
              <w:rPr>
                <w:rStyle w:val="tm251"/>
                <w:rFonts w:ascii="Arial" w:eastAsiaTheme="minorHAnsi" w:hAnsi="Arial" w:cs="Arial"/>
                <w:color w:val="auto"/>
                <w:sz w:val="18"/>
                <w:szCs w:val="18"/>
              </w:rPr>
            </w:pPr>
            <w:r w:rsidRPr="00F71EDB">
              <w:rPr>
                <w:rFonts w:ascii="Arial" w:hAnsi="Arial" w:cs="Arial"/>
                <w:sz w:val="18"/>
                <w:szCs w:val="18"/>
              </w:rPr>
              <w:t>Spełnia /</w:t>
            </w:r>
            <w:r w:rsidRPr="00F71EDB">
              <w:rPr>
                <w:rFonts w:ascii="Arial" w:hAnsi="Arial" w:cs="Arial"/>
                <w:sz w:val="18"/>
                <w:szCs w:val="18"/>
              </w:rPr>
              <w:br/>
              <w:t>Nie spełnia *</w:t>
            </w:r>
          </w:p>
        </w:tc>
      </w:tr>
      <w:tr w:rsidR="00F71FF2" w:rsidRPr="006F5521" w14:paraId="616FA261" w14:textId="4C6E9491" w:rsidTr="00F71FF2">
        <w:tc>
          <w:tcPr>
            <w:tcW w:w="1984" w:type="dxa"/>
            <w:vAlign w:val="center"/>
            <w:hideMark/>
          </w:tcPr>
          <w:p w14:paraId="5A0EA04A" w14:textId="77777777" w:rsidR="00F71FF2" w:rsidRPr="006F5521" w:rsidRDefault="00F71FF2" w:rsidP="00F71FF2">
            <w:pPr>
              <w:pStyle w:val="normalny0"/>
              <w:rPr>
                <w:rFonts w:ascii="Arial" w:hAnsi="Arial" w:cs="Arial"/>
                <w:color w:val="auto"/>
                <w:sz w:val="18"/>
                <w:szCs w:val="18"/>
              </w:rPr>
            </w:pPr>
            <w:r w:rsidRPr="006F5521">
              <w:rPr>
                <w:rStyle w:val="tm151"/>
                <w:rFonts w:ascii="Arial" w:eastAsiaTheme="minorHAnsi" w:hAnsi="Arial" w:cs="Arial"/>
                <w:color w:val="auto"/>
                <w:sz w:val="18"/>
                <w:szCs w:val="18"/>
              </w:rPr>
              <w:t>Płyta główna</w:t>
            </w:r>
          </w:p>
        </w:tc>
        <w:tc>
          <w:tcPr>
            <w:tcW w:w="6803" w:type="dxa"/>
            <w:hideMark/>
          </w:tcPr>
          <w:p w14:paraId="7E280C5F" w14:textId="77777777" w:rsidR="00F71FF2" w:rsidRPr="006F5521" w:rsidRDefault="00F71FF2" w:rsidP="00F71FF2">
            <w:pPr>
              <w:pStyle w:val="normalny0"/>
              <w:rPr>
                <w:rFonts w:ascii="Arial" w:hAnsi="Arial" w:cs="Arial"/>
                <w:color w:val="auto"/>
                <w:sz w:val="18"/>
                <w:szCs w:val="18"/>
              </w:rPr>
            </w:pPr>
            <w:r w:rsidRPr="006F5521">
              <w:rPr>
                <w:rStyle w:val="tm251"/>
                <w:rFonts w:ascii="Arial" w:eastAsiaTheme="minorHAnsi" w:hAnsi="Arial" w:cs="Arial"/>
                <w:color w:val="auto"/>
                <w:sz w:val="18"/>
                <w:szCs w:val="18"/>
              </w:rPr>
              <w:t>Płyta główna z możliwością zainstalowania do dwóch procesorów. Płyta główna musi być zaprojektowana przez producenta serwera i oznaczona jego znakiem firmowym.</w:t>
            </w:r>
          </w:p>
        </w:tc>
        <w:tc>
          <w:tcPr>
            <w:tcW w:w="1701" w:type="dxa"/>
            <w:vAlign w:val="center"/>
          </w:tcPr>
          <w:p w14:paraId="49464ACD" w14:textId="6658C090" w:rsidR="00F71FF2" w:rsidRPr="006F5521" w:rsidRDefault="00F71FF2" w:rsidP="00F71FF2">
            <w:pPr>
              <w:pStyle w:val="normalny0"/>
              <w:jc w:val="center"/>
              <w:rPr>
                <w:rStyle w:val="tm251"/>
                <w:rFonts w:ascii="Arial" w:eastAsiaTheme="minorHAnsi" w:hAnsi="Arial" w:cs="Arial"/>
                <w:color w:val="auto"/>
                <w:sz w:val="18"/>
                <w:szCs w:val="18"/>
              </w:rPr>
            </w:pPr>
            <w:r w:rsidRPr="00F71EDB">
              <w:rPr>
                <w:rFonts w:ascii="Arial" w:hAnsi="Arial" w:cs="Arial"/>
                <w:sz w:val="18"/>
                <w:szCs w:val="18"/>
              </w:rPr>
              <w:t>Spełnia /</w:t>
            </w:r>
            <w:r w:rsidRPr="00F71EDB">
              <w:rPr>
                <w:rFonts w:ascii="Arial" w:hAnsi="Arial" w:cs="Arial"/>
                <w:sz w:val="18"/>
                <w:szCs w:val="18"/>
              </w:rPr>
              <w:br/>
              <w:t>Nie spełnia *</w:t>
            </w:r>
          </w:p>
        </w:tc>
      </w:tr>
      <w:tr w:rsidR="00F71FF2" w:rsidRPr="006F5521" w14:paraId="08F39956" w14:textId="28B0894B" w:rsidTr="00F71FF2">
        <w:tc>
          <w:tcPr>
            <w:tcW w:w="1984" w:type="dxa"/>
            <w:vAlign w:val="center"/>
            <w:hideMark/>
          </w:tcPr>
          <w:p w14:paraId="12B54579" w14:textId="77777777" w:rsidR="00F71FF2" w:rsidRPr="006F5521" w:rsidRDefault="00F71FF2" w:rsidP="00F71FF2">
            <w:pPr>
              <w:pStyle w:val="normalny0"/>
              <w:rPr>
                <w:rFonts w:ascii="Arial" w:hAnsi="Arial" w:cs="Arial"/>
                <w:color w:val="auto"/>
                <w:sz w:val="18"/>
                <w:szCs w:val="18"/>
              </w:rPr>
            </w:pPr>
            <w:r w:rsidRPr="006F5521">
              <w:rPr>
                <w:rStyle w:val="tm151"/>
                <w:rFonts w:ascii="Arial" w:eastAsiaTheme="minorHAnsi" w:hAnsi="Arial" w:cs="Arial"/>
                <w:color w:val="auto"/>
                <w:sz w:val="18"/>
                <w:szCs w:val="18"/>
              </w:rPr>
              <w:t>Chipset</w:t>
            </w:r>
          </w:p>
        </w:tc>
        <w:tc>
          <w:tcPr>
            <w:tcW w:w="6803" w:type="dxa"/>
            <w:hideMark/>
          </w:tcPr>
          <w:p w14:paraId="4F36EB74" w14:textId="77777777" w:rsidR="00F71FF2" w:rsidRPr="006F5521" w:rsidRDefault="00F71FF2" w:rsidP="00F71FF2">
            <w:pPr>
              <w:pStyle w:val="normalny0"/>
              <w:rPr>
                <w:rFonts w:ascii="Arial" w:hAnsi="Arial" w:cs="Arial"/>
                <w:color w:val="auto"/>
                <w:sz w:val="18"/>
                <w:szCs w:val="18"/>
              </w:rPr>
            </w:pPr>
            <w:r w:rsidRPr="006F5521">
              <w:rPr>
                <w:rStyle w:val="tm251"/>
                <w:rFonts w:ascii="Arial" w:eastAsiaTheme="minorHAnsi" w:hAnsi="Arial" w:cs="Arial"/>
                <w:color w:val="auto"/>
                <w:sz w:val="18"/>
                <w:szCs w:val="18"/>
              </w:rPr>
              <w:t>Dedykowany przez producenta procesora do pracy w serwerach dwuprocesorowych.</w:t>
            </w:r>
          </w:p>
        </w:tc>
        <w:tc>
          <w:tcPr>
            <w:tcW w:w="1701" w:type="dxa"/>
            <w:vAlign w:val="center"/>
          </w:tcPr>
          <w:p w14:paraId="178FCE87" w14:textId="75E053B0" w:rsidR="00F71FF2" w:rsidRPr="006F5521" w:rsidRDefault="00F71FF2" w:rsidP="00F71FF2">
            <w:pPr>
              <w:pStyle w:val="normalny0"/>
              <w:jc w:val="center"/>
              <w:rPr>
                <w:rStyle w:val="tm251"/>
                <w:rFonts w:ascii="Arial" w:eastAsiaTheme="minorHAnsi" w:hAnsi="Arial" w:cs="Arial"/>
                <w:color w:val="auto"/>
                <w:sz w:val="18"/>
                <w:szCs w:val="18"/>
              </w:rPr>
            </w:pPr>
            <w:r w:rsidRPr="00F71EDB">
              <w:rPr>
                <w:rFonts w:ascii="Arial" w:hAnsi="Arial" w:cs="Arial"/>
                <w:sz w:val="18"/>
                <w:szCs w:val="18"/>
              </w:rPr>
              <w:t>Spełnia /</w:t>
            </w:r>
            <w:r w:rsidRPr="00F71EDB">
              <w:rPr>
                <w:rFonts w:ascii="Arial" w:hAnsi="Arial" w:cs="Arial"/>
                <w:sz w:val="18"/>
                <w:szCs w:val="18"/>
              </w:rPr>
              <w:br/>
              <w:t>Nie spełnia *</w:t>
            </w:r>
          </w:p>
        </w:tc>
      </w:tr>
      <w:tr w:rsidR="00F71FF2" w:rsidRPr="006F5521" w14:paraId="0C55760C" w14:textId="02F2C113" w:rsidTr="00F71FF2">
        <w:tc>
          <w:tcPr>
            <w:tcW w:w="1984" w:type="dxa"/>
            <w:vAlign w:val="center"/>
            <w:hideMark/>
          </w:tcPr>
          <w:p w14:paraId="044E23B4" w14:textId="77777777" w:rsidR="00F71FF2" w:rsidRPr="006F5521" w:rsidRDefault="00F71FF2" w:rsidP="00F71FF2">
            <w:pPr>
              <w:pStyle w:val="normalny0"/>
              <w:rPr>
                <w:rFonts w:ascii="Arial" w:hAnsi="Arial" w:cs="Arial"/>
                <w:color w:val="auto"/>
                <w:sz w:val="18"/>
                <w:szCs w:val="18"/>
              </w:rPr>
            </w:pPr>
            <w:r w:rsidRPr="006F5521">
              <w:rPr>
                <w:rStyle w:val="tm151"/>
                <w:rFonts w:ascii="Arial" w:eastAsiaTheme="minorHAnsi" w:hAnsi="Arial" w:cs="Arial"/>
                <w:color w:val="auto"/>
                <w:sz w:val="18"/>
                <w:szCs w:val="18"/>
              </w:rPr>
              <w:t>Procesor</w:t>
            </w:r>
          </w:p>
        </w:tc>
        <w:tc>
          <w:tcPr>
            <w:tcW w:w="6803" w:type="dxa"/>
            <w:hideMark/>
          </w:tcPr>
          <w:p w14:paraId="44BC715A" w14:textId="77777777" w:rsidR="00F71FF2" w:rsidRPr="006F5521" w:rsidRDefault="00F71FF2" w:rsidP="00F71FF2">
            <w:pPr>
              <w:pStyle w:val="normalny0"/>
              <w:rPr>
                <w:rFonts w:ascii="Arial" w:hAnsi="Arial" w:cs="Arial"/>
                <w:color w:val="auto"/>
                <w:sz w:val="18"/>
                <w:szCs w:val="18"/>
              </w:rPr>
            </w:pPr>
            <w:r w:rsidRPr="006F5521">
              <w:rPr>
                <w:rStyle w:val="tm251"/>
                <w:rFonts w:ascii="Arial" w:eastAsiaTheme="minorHAnsi" w:hAnsi="Arial" w:cs="Arial"/>
                <w:color w:val="auto"/>
                <w:sz w:val="18"/>
                <w:szCs w:val="18"/>
              </w:rPr>
              <w:t xml:space="preserve">Zainstalowane dwa procesory min. 8-rdzeniowe, min. 2.9GHz, klasy x86 dedykowane do pracy z zaoferowanym serwerem umożliwiające osiągnięcie wyniku min. 176 w teście SPECrate2017_int_base, dostępnym na stronie </w:t>
            </w:r>
            <w:hyperlink r:id="rId8" w:history="1">
              <w:r w:rsidRPr="006F5521">
                <w:rPr>
                  <w:rStyle w:val="Hipercze"/>
                  <w:rFonts w:ascii="Arial" w:eastAsia="Calibri" w:hAnsi="Arial" w:cs="Arial"/>
                  <w:color w:val="auto"/>
                  <w:sz w:val="18"/>
                  <w:szCs w:val="18"/>
                </w:rPr>
                <w:t>www.spec.org</w:t>
              </w:r>
            </w:hyperlink>
            <w:r w:rsidRPr="006F5521">
              <w:rPr>
                <w:rStyle w:val="tm251"/>
                <w:rFonts w:ascii="Arial" w:eastAsiaTheme="minorHAnsi" w:hAnsi="Arial" w:cs="Arial"/>
                <w:color w:val="auto"/>
                <w:sz w:val="18"/>
                <w:szCs w:val="18"/>
              </w:rPr>
              <w:t xml:space="preserve"> dla konfiguracji dwuprocesorowej.</w:t>
            </w:r>
          </w:p>
        </w:tc>
        <w:tc>
          <w:tcPr>
            <w:tcW w:w="1701" w:type="dxa"/>
            <w:vAlign w:val="center"/>
          </w:tcPr>
          <w:p w14:paraId="35E5B9F0" w14:textId="39F77F0C" w:rsidR="00F71FF2" w:rsidRPr="006F5521" w:rsidRDefault="00F71FF2" w:rsidP="00F71FF2">
            <w:pPr>
              <w:pStyle w:val="normalny0"/>
              <w:jc w:val="center"/>
              <w:rPr>
                <w:rStyle w:val="tm251"/>
                <w:rFonts w:ascii="Arial" w:eastAsiaTheme="minorHAnsi" w:hAnsi="Arial" w:cs="Arial"/>
                <w:color w:val="auto"/>
                <w:sz w:val="18"/>
                <w:szCs w:val="18"/>
              </w:rPr>
            </w:pPr>
            <w:r w:rsidRPr="00F71EDB">
              <w:rPr>
                <w:rFonts w:ascii="Arial" w:hAnsi="Arial" w:cs="Arial"/>
                <w:sz w:val="18"/>
                <w:szCs w:val="18"/>
              </w:rPr>
              <w:t>Spełnia /</w:t>
            </w:r>
            <w:r w:rsidRPr="00F71EDB">
              <w:rPr>
                <w:rFonts w:ascii="Arial" w:hAnsi="Arial" w:cs="Arial"/>
                <w:sz w:val="18"/>
                <w:szCs w:val="18"/>
              </w:rPr>
              <w:br/>
              <w:t>Nie spełnia *</w:t>
            </w:r>
          </w:p>
        </w:tc>
      </w:tr>
      <w:tr w:rsidR="00F71FF2" w:rsidRPr="006F5521" w14:paraId="6E27975B" w14:textId="491B0355" w:rsidTr="00F71FF2">
        <w:tc>
          <w:tcPr>
            <w:tcW w:w="1984" w:type="dxa"/>
            <w:vAlign w:val="center"/>
            <w:hideMark/>
          </w:tcPr>
          <w:p w14:paraId="459E507F" w14:textId="77777777" w:rsidR="00F71FF2" w:rsidRPr="006F5521" w:rsidRDefault="00F71FF2" w:rsidP="00F71FF2">
            <w:pPr>
              <w:pStyle w:val="normalny0"/>
              <w:rPr>
                <w:rFonts w:ascii="Arial" w:hAnsi="Arial" w:cs="Arial"/>
                <w:color w:val="auto"/>
                <w:sz w:val="18"/>
                <w:szCs w:val="18"/>
              </w:rPr>
            </w:pPr>
            <w:r w:rsidRPr="006F5521">
              <w:rPr>
                <w:rStyle w:val="tm151"/>
                <w:rFonts w:ascii="Arial" w:eastAsiaTheme="minorHAnsi" w:hAnsi="Arial" w:cs="Arial"/>
                <w:color w:val="auto"/>
                <w:sz w:val="18"/>
                <w:szCs w:val="18"/>
              </w:rPr>
              <w:t>RAM</w:t>
            </w:r>
          </w:p>
        </w:tc>
        <w:tc>
          <w:tcPr>
            <w:tcW w:w="6803" w:type="dxa"/>
            <w:hideMark/>
          </w:tcPr>
          <w:p w14:paraId="6583036F" w14:textId="77777777" w:rsidR="00F71FF2" w:rsidRPr="006F5521" w:rsidRDefault="00F71FF2" w:rsidP="00F71FF2">
            <w:pPr>
              <w:pStyle w:val="normalny0"/>
              <w:rPr>
                <w:rFonts w:ascii="Arial" w:hAnsi="Arial" w:cs="Arial"/>
                <w:color w:val="auto"/>
                <w:sz w:val="18"/>
                <w:szCs w:val="18"/>
              </w:rPr>
            </w:pPr>
            <w:r w:rsidRPr="006F5521">
              <w:rPr>
                <w:rStyle w:val="tm251"/>
                <w:rFonts w:ascii="Arial" w:eastAsiaTheme="minorHAnsi" w:hAnsi="Arial" w:cs="Arial"/>
                <w:color w:val="auto"/>
                <w:sz w:val="18"/>
                <w:szCs w:val="18"/>
              </w:rPr>
              <w:t xml:space="preserve">Minimum 128GB DDR4 RDIMM 5600MT/s, na płycie głównej powinno znajdować </w:t>
            </w:r>
            <w:r w:rsidRPr="006F5521">
              <w:rPr>
                <w:rStyle w:val="tm251"/>
                <w:rFonts w:ascii="Arial" w:eastAsiaTheme="minorHAnsi" w:hAnsi="Arial" w:cs="Arial"/>
                <w:color w:val="auto"/>
                <w:sz w:val="18"/>
                <w:szCs w:val="18"/>
              </w:rPr>
              <w:lastRenderedPageBreak/>
              <w:t>się minimum 16 sloty przeznaczone do instalacji pamięci. Płyta główna powinna obsługiwać min. 1TB pamięci RAM.</w:t>
            </w:r>
          </w:p>
        </w:tc>
        <w:tc>
          <w:tcPr>
            <w:tcW w:w="1701" w:type="dxa"/>
            <w:vAlign w:val="center"/>
          </w:tcPr>
          <w:p w14:paraId="2C5BA7E0" w14:textId="66D1CFCA" w:rsidR="00F71FF2" w:rsidRPr="006F5521" w:rsidRDefault="00F71FF2" w:rsidP="00F71FF2">
            <w:pPr>
              <w:pStyle w:val="normalny0"/>
              <w:jc w:val="center"/>
              <w:rPr>
                <w:rStyle w:val="tm251"/>
                <w:rFonts w:ascii="Arial" w:eastAsiaTheme="minorHAnsi" w:hAnsi="Arial" w:cs="Arial"/>
                <w:color w:val="auto"/>
                <w:sz w:val="18"/>
                <w:szCs w:val="18"/>
              </w:rPr>
            </w:pPr>
            <w:r w:rsidRPr="00F71EDB">
              <w:rPr>
                <w:rFonts w:ascii="Arial" w:hAnsi="Arial" w:cs="Arial"/>
                <w:sz w:val="18"/>
                <w:szCs w:val="18"/>
              </w:rPr>
              <w:lastRenderedPageBreak/>
              <w:t>Spełnia /</w:t>
            </w:r>
            <w:r w:rsidRPr="00F71EDB">
              <w:rPr>
                <w:rFonts w:ascii="Arial" w:hAnsi="Arial" w:cs="Arial"/>
                <w:sz w:val="18"/>
                <w:szCs w:val="18"/>
              </w:rPr>
              <w:br/>
            </w:r>
            <w:r w:rsidRPr="00F71EDB">
              <w:rPr>
                <w:rFonts w:ascii="Arial" w:hAnsi="Arial" w:cs="Arial"/>
                <w:sz w:val="18"/>
                <w:szCs w:val="18"/>
              </w:rPr>
              <w:lastRenderedPageBreak/>
              <w:t>Nie spełnia *</w:t>
            </w:r>
          </w:p>
        </w:tc>
      </w:tr>
      <w:tr w:rsidR="00F71FF2" w:rsidRPr="007D0410" w14:paraId="64413697" w14:textId="5344079A" w:rsidTr="00F71FF2">
        <w:tc>
          <w:tcPr>
            <w:tcW w:w="1984" w:type="dxa"/>
            <w:vAlign w:val="center"/>
            <w:hideMark/>
          </w:tcPr>
          <w:p w14:paraId="7FE67CAF" w14:textId="77777777" w:rsidR="00F71FF2" w:rsidRPr="006F5521" w:rsidRDefault="00F71FF2" w:rsidP="00F71FF2">
            <w:pPr>
              <w:pStyle w:val="normalny0"/>
              <w:rPr>
                <w:rFonts w:ascii="Arial" w:hAnsi="Arial" w:cs="Arial"/>
                <w:color w:val="auto"/>
                <w:sz w:val="18"/>
                <w:szCs w:val="18"/>
              </w:rPr>
            </w:pPr>
            <w:r w:rsidRPr="006F5521">
              <w:rPr>
                <w:rStyle w:val="tm151"/>
                <w:rFonts w:ascii="Arial" w:eastAsiaTheme="minorHAnsi" w:hAnsi="Arial" w:cs="Arial"/>
                <w:color w:val="auto"/>
                <w:sz w:val="18"/>
                <w:szCs w:val="18"/>
              </w:rPr>
              <w:lastRenderedPageBreak/>
              <w:t>Funkcjonalność pamięci RAM</w:t>
            </w:r>
          </w:p>
        </w:tc>
        <w:tc>
          <w:tcPr>
            <w:tcW w:w="6803" w:type="dxa"/>
            <w:hideMark/>
          </w:tcPr>
          <w:p w14:paraId="484A44E1" w14:textId="77777777" w:rsidR="00F71FF2" w:rsidRPr="006F5521" w:rsidRDefault="00F71FF2" w:rsidP="00F71FF2">
            <w:pPr>
              <w:pStyle w:val="normalny0"/>
              <w:rPr>
                <w:rFonts w:ascii="Arial" w:hAnsi="Arial" w:cs="Arial"/>
                <w:color w:val="auto"/>
                <w:sz w:val="18"/>
                <w:szCs w:val="18"/>
                <w:lang w:val="en-US"/>
              </w:rPr>
            </w:pPr>
            <w:r w:rsidRPr="006F5521">
              <w:rPr>
                <w:rStyle w:val="tm251"/>
                <w:rFonts w:ascii="Arial" w:eastAsiaTheme="minorHAnsi" w:hAnsi="Arial" w:cs="Arial"/>
                <w:color w:val="auto"/>
                <w:sz w:val="18"/>
                <w:szCs w:val="18"/>
                <w:lang w:val="en-US"/>
              </w:rPr>
              <w:t>Advanced ECC, Self Healing, Memory Health Check, DIMM Map Out, Memory Page Retire, Fault Resilient Memory</w:t>
            </w:r>
          </w:p>
        </w:tc>
        <w:tc>
          <w:tcPr>
            <w:tcW w:w="1701" w:type="dxa"/>
            <w:vAlign w:val="center"/>
          </w:tcPr>
          <w:p w14:paraId="73E486DE" w14:textId="1A1D6FD2" w:rsidR="00F71FF2" w:rsidRPr="006F5521" w:rsidRDefault="00F71FF2" w:rsidP="00F71FF2">
            <w:pPr>
              <w:pStyle w:val="normalny0"/>
              <w:jc w:val="center"/>
              <w:rPr>
                <w:rStyle w:val="tm251"/>
                <w:rFonts w:ascii="Arial" w:eastAsiaTheme="minorHAnsi" w:hAnsi="Arial" w:cs="Arial"/>
                <w:color w:val="auto"/>
                <w:sz w:val="18"/>
                <w:szCs w:val="18"/>
                <w:lang w:val="en-US"/>
              </w:rPr>
            </w:pPr>
            <w:r w:rsidRPr="00F71EDB">
              <w:rPr>
                <w:rFonts w:ascii="Arial" w:hAnsi="Arial" w:cs="Arial"/>
                <w:sz w:val="18"/>
                <w:szCs w:val="18"/>
              </w:rPr>
              <w:t>Spełnia /</w:t>
            </w:r>
            <w:r w:rsidRPr="00F71EDB">
              <w:rPr>
                <w:rFonts w:ascii="Arial" w:hAnsi="Arial" w:cs="Arial"/>
                <w:sz w:val="18"/>
                <w:szCs w:val="18"/>
              </w:rPr>
              <w:br/>
              <w:t>Nie spełnia *</w:t>
            </w:r>
          </w:p>
        </w:tc>
      </w:tr>
      <w:tr w:rsidR="00F71FF2" w:rsidRPr="006F5521" w14:paraId="7F2C8EEF" w14:textId="2116F061" w:rsidTr="00F71FF2">
        <w:tc>
          <w:tcPr>
            <w:tcW w:w="1984" w:type="dxa"/>
            <w:vAlign w:val="center"/>
            <w:hideMark/>
          </w:tcPr>
          <w:p w14:paraId="34D82A4E" w14:textId="77777777" w:rsidR="00F71FF2" w:rsidRPr="006F5521" w:rsidRDefault="00F71FF2" w:rsidP="00F71FF2">
            <w:pPr>
              <w:pStyle w:val="normalny0"/>
              <w:rPr>
                <w:rFonts w:ascii="Arial" w:hAnsi="Arial" w:cs="Arial"/>
                <w:color w:val="auto"/>
                <w:sz w:val="18"/>
                <w:szCs w:val="18"/>
              </w:rPr>
            </w:pPr>
            <w:r w:rsidRPr="006F5521">
              <w:rPr>
                <w:rStyle w:val="tm151"/>
                <w:rFonts w:ascii="Arial" w:eastAsiaTheme="minorHAnsi" w:hAnsi="Arial" w:cs="Arial"/>
                <w:color w:val="auto"/>
                <w:sz w:val="18"/>
                <w:szCs w:val="18"/>
              </w:rPr>
              <w:t>Gniazda PCI</w:t>
            </w:r>
          </w:p>
        </w:tc>
        <w:tc>
          <w:tcPr>
            <w:tcW w:w="6803" w:type="dxa"/>
            <w:hideMark/>
          </w:tcPr>
          <w:p w14:paraId="63DBB7F1" w14:textId="77777777" w:rsidR="00F71FF2" w:rsidRPr="006F5521" w:rsidRDefault="00F71FF2" w:rsidP="00F71FF2">
            <w:pPr>
              <w:pStyle w:val="normalny0"/>
              <w:rPr>
                <w:rFonts w:ascii="Arial" w:hAnsi="Arial" w:cs="Arial"/>
                <w:color w:val="auto"/>
                <w:sz w:val="18"/>
                <w:szCs w:val="18"/>
              </w:rPr>
            </w:pPr>
            <w:r w:rsidRPr="006F5521">
              <w:rPr>
                <w:rStyle w:val="tm251"/>
                <w:rFonts w:ascii="Arial" w:eastAsiaTheme="minorHAnsi" w:hAnsi="Arial" w:cs="Arial"/>
                <w:color w:val="auto"/>
                <w:sz w:val="18"/>
                <w:szCs w:val="18"/>
              </w:rPr>
              <w:t>- minimum jeden slot PCIe x16 generacji 4 i jeden slot PCIe x8 generacji 4</w:t>
            </w:r>
          </w:p>
        </w:tc>
        <w:tc>
          <w:tcPr>
            <w:tcW w:w="1701" w:type="dxa"/>
            <w:vAlign w:val="center"/>
          </w:tcPr>
          <w:p w14:paraId="08108B4A" w14:textId="7657934B" w:rsidR="00F71FF2" w:rsidRPr="006F5521" w:rsidRDefault="00F71FF2" w:rsidP="00F71FF2">
            <w:pPr>
              <w:pStyle w:val="normalny0"/>
              <w:jc w:val="center"/>
              <w:rPr>
                <w:rStyle w:val="tm251"/>
                <w:rFonts w:ascii="Arial" w:eastAsiaTheme="minorHAnsi" w:hAnsi="Arial" w:cs="Arial"/>
                <w:color w:val="auto"/>
                <w:sz w:val="18"/>
                <w:szCs w:val="18"/>
              </w:rPr>
            </w:pPr>
            <w:r w:rsidRPr="00F71EDB">
              <w:rPr>
                <w:rFonts w:ascii="Arial" w:hAnsi="Arial" w:cs="Arial"/>
                <w:sz w:val="18"/>
                <w:szCs w:val="18"/>
              </w:rPr>
              <w:t>Spełnia /</w:t>
            </w:r>
            <w:r w:rsidRPr="00F71EDB">
              <w:rPr>
                <w:rFonts w:ascii="Arial" w:hAnsi="Arial" w:cs="Arial"/>
                <w:sz w:val="18"/>
                <w:szCs w:val="18"/>
              </w:rPr>
              <w:br/>
              <w:t>Nie spełnia *</w:t>
            </w:r>
          </w:p>
        </w:tc>
      </w:tr>
      <w:tr w:rsidR="00F71FF2" w:rsidRPr="006F5521" w14:paraId="6C6BD4C0" w14:textId="7DBC4562" w:rsidTr="00F71FF2">
        <w:tc>
          <w:tcPr>
            <w:tcW w:w="1984" w:type="dxa"/>
            <w:vAlign w:val="center"/>
            <w:hideMark/>
          </w:tcPr>
          <w:p w14:paraId="6B7466B9" w14:textId="77777777" w:rsidR="00F71FF2" w:rsidRPr="006F5521" w:rsidRDefault="00F71FF2" w:rsidP="00F71FF2">
            <w:pPr>
              <w:pStyle w:val="normalny0"/>
              <w:rPr>
                <w:rFonts w:ascii="Arial" w:hAnsi="Arial" w:cs="Arial"/>
                <w:color w:val="auto"/>
                <w:sz w:val="18"/>
                <w:szCs w:val="18"/>
              </w:rPr>
            </w:pPr>
            <w:r w:rsidRPr="006F5521">
              <w:rPr>
                <w:rStyle w:val="tm151"/>
                <w:rFonts w:ascii="Arial" w:eastAsiaTheme="minorHAnsi" w:hAnsi="Arial" w:cs="Arial"/>
                <w:color w:val="auto"/>
                <w:sz w:val="18"/>
                <w:szCs w:val="18"/>
              </w:rPr>
              <w:t>Interfejsy sieciowe/FC/SAS</w:t>
            </w:r>
          </w:p>
        </w:tc>
        <w:tc>
          <w:tcPr>
            <w:tcW w:w="6803" w:type="dxa"/>
            <w:hideMark/>
          </w:tcPr>
          <w:p w14:paraId="6B95C9CE" w14:textId="77777777" w:rsidR="00F71FF2" w:rsidRPr="006F5521" w:rsidRDefault="00F71FF2" w:rsidP="00F71FF2">
            <w:pPr>
              <w:pStyle w:val="normalny0"/>
              <w:rPr>
                <w:rFonts w:ascii="Arial" w:hAnsi="Arial" w:cs="Arial"/>
                <w:color w:val="auto"/>
                <w:sz w:val="18"/>
                <w:szCs w:val="18"/>
              </w:rPr>
            </w:pPr>
            <w:r w:rsidRPr="006F5521">
              <w:rPr>
                <w:rStyle w:val="tm251"/>
                <w:rFonts w:ascii="Arial" w:eastAsiaTheme="minorHAnsi" w:hAnsi="Arial" w:cs="Arial"/>
                <w:color w:val="auto"/>
                <w:sz w:val="18"/>
                <w:szCs w:val="18"/>
              </w:rPr>
              <w:t xml:space="preserve">Wbudowane min. 2 interfejsy sieciowe 1Gb Ethernet w standardzie BaseT oraz 2 interfejsy sieciowe 100Gb Ethernet w standardzie QSFP28. </w:t>
            </w:r>
          </w:p>
        </w:tc>
        <w:tc>
          <w:tcPr>
            <w:tcW w:w="1701" w:type="dxa"/>
            <w:vAlign w:val="center"/>
          </w:tcPr>
          <w:p w14:paraId="3ABEC6F3" w14:textId="18BA9371" w:rsidR="00F71FF2" w:rsidRPr="006F5521" w:rsidRDefault="00F71FF2" w:rsidP="00F71FF2">
            <w:pPr>
              <w:pStyle w:val="normalny0"/>
              <w:jc w:val="center"/>
              <w:rPr>
                <w:rStyle w:val="tm251"/>
                <w:rFonts w:ascii="Arial" w:eastAsiaTheme="minorHAnsi" w:hAnsi="Arial" w:cs="Arial"/>
                <w:color w:val="auto"/>
                <w:sz w:val="18"/>
                <w:szCs w:val="18"/>
              </w:rPr>
            </w:pPr>
            <w:r w:rsidRPr="00F71EDB">
              <w:rPr>
                <w:rFonts w:ascii="Arial" w:hAnsi="Arial" w:cs="Arial"/>
                <w:sz w:val="18"/>
                <w:szCs w:val="18"/>
              </w:rPr>
              <w:t>Spełnia /</w:t>
            </w:r>
            <w:r w:rsidRPr="00F71EDB">
              <w:rPr>
                <w:rFonts w:ascii="Arial" w:hAnsi="Arial" w:cs="Arial"/>
                <w:sz w:val="18"/>
                <w:szCs w:val="18"/>
              </w:rPr>
              <w:br/>
              <w:t>Nie spełnia *</w:t>
            </w:r>
          </w:p>
        </w:tc>
      </w:tr>
      <w:tr w:rsidR="00F71FF2" w:rsidRPr="006F5521" w14:paraId="2CD37B8D" w14:textId="43E325FA" w:rsidTr="00F71FF2">
        <w:tc>
          <w:tcPr>
            <w:tcW w:w="1984" w:type="dxa"/>
            <w:vAlign w:val="center"/>
            <w:hideMark/>
          </w:tcPr>
          <w:p w14:paraId="7FCDBFC2" w14:textId="77777777" w:rsidR="00F71FF2" w:rsidRPr="006F5521" w:rsidRDefault="00F71FF2" w:rsidP="00F71FF2">
            <w:pPr>
              <w:pStyle w:val="normalny0"/>
              <w:rPr>
                <w:rFonts w:ascii="Arial" w:hAnsi="Arial" w:cs="Arial"/>
                <w:color w:val="auto"/>
                <w:sz w:val="18"/>
                <w:szCs w:val="18"/>
              </w:rPr>
            </w:pPr>
            <w:r w:rsidRPr="006F5521">
              <w:rPr>
                <w:rStyle w:val="tm151"/>
                <w:rFonts w:ascii="Arial" w:eastAsiaTheme="minorHAnsi" w:hAnsi="Arial" w:cs="Arial"/>
                <w:color w:val="auto"/>
                <w:sz w:val="18"/>
                <w:szCs w:val="18"/>
              </w:rPr>
              <w:t>Dyski twarde</w:t>
            </w:r>
          </w:p>
        </w:tc>
        <w:tc>
          <w:tcPr>
            <w:tcW w:w="6803" w:type="dxa"/>
            <w:hideMark/>
          </w:tcPr>
          <w:p w14:paraId="134278FB" w14:textId="77777777" w:rsidR="00F71FF2" w:rsidRPr="006F5521" w:rsidRDefault="00F71FF2" w:rsidP="00F71FF2">
            <w:pPr>
              <w:pStyle w:val="normalny0"/>
              <w:rPr>
                <w:rFonts w:ascii="Arial" w:hAnsi="Arial" w:cs="Arial"/>
                <w:color w:val="auto"/>
                <w:sz w:val="18"/>
                <w:szCs w:val="18"/>
              </w:rPr>
            </w:pPr>
            <w:r w:rsidRPr="006F5521">
              <w:rPr>
                <w:rStyle w:val="tm251"/>
                <w:rFonts w:ascii="Arial" w:eastAsiaTheme="minorHAnsi" w:hAnsi="Arial" w:cs="Arial"/>
                <w:color w:val="auto"/>
                <w:sz w:val="18"/>
                <w:szCs w:val="18"/>
              </w:rPr>
              <w:t>Zainstalowane dwa dyski M.2 NVMe hot-plug o pojemności min. 480GB z możliwością konfiguracji RAID 1, nie zajmujące slotów na dyski 2,5” w obudowie</w:t>
            </w:r>
          </w:p>
          <w:p w14:paraId="7827E044" w14:textId="77777777" w:rsidR="00F71FF2" w:rsidRPr="006F5521" w:rsidRDefault="00F71FF2" w:rsidP="00F71FF2">
            <w:pPr>
              <w:pStyle w:val="normalny0"/>
              <w:rPr>
                <w:rFonts w:ascii="Arial" w:hAnsi="Arial" w:cs="Arial"/>
                <w:color w:val="auto"/>
                <w:sz w:val="18"/>
                <w:szCs w:val="18"/>
              </w:rPr>
            </w:pPr>
            <w:r w:rsidRPr="006F5521">
              <w:rPr>
                <w:rStyle w:val="tm251"/>
                <w:rFonts w:ascii="Arial" w:eastAsiaTheme="minorHAnsi" w:hAnsi="Arial" w:cs="Arial"/>
                <w:color w:val="auto"/>
                <w:sz w:val="18"/>
                <w:szCs w:val="18"/>
              </w:rPr>
              <w:t>Zainstalowane 3 dyski 3,2TB U.2 NVMe</w:t>
            </w:r>
          </w:p>
        </w:tc>
        <w:tc>
          <w:tcPr>
            <w:tcW w:w="1701" w:type="dxa"/>
            <w:vAlign w:val="center"/>
          </w:tcPr>
          <w:p w14:paraId="7C34CF85" w14:textId="48B71ECE" w:rsidR="00F71FF2" w:rsidRPr="006F5521" w:rsidRDefault="00F71FF2" w:rsidP="00F71FF2">
            <w:pPr>
              <w:pStyle w:val="normalny0"/>
              <w:jc w:val="center"/>
              <w:rPr>
                <w:rStyle w:val="tm251"/>
                <w:rFonts w:ascii="Arial" w:eastAsiaTheme="minorHAnsi" w:hAnsi="Arial" w:cs="Arial"/>
                <w:color w:val="auto"/>
                <w:sz w:val="18"/>
                <w:szCs w:val="18"/>
              </w:rPr>
            </w:pPr>
            <w:r w:rsidRPr="00F71EDB">
              <w:rPr>
                <w:rFonts w:ascii="Arial" w:hAnsi="Arial" w:cs="Arial"/>
                <w:sz w:val="18"/>
                <w:szCs w:val="18"/>
              </w:rPr>
              <w:t>Spełnia /</w:t>
            </w:r>
            <w:r w:rsidRPr="00F71EDB">
              <w:rPr>
                <w:rFonts w:ascii="Arial" w:hAnsi="Arial" w:cs="Arial"/>
                <w:sz w:val="18"/>
                <w:szCs w:val="18"/>
              </w:rPr>
              <w:br/>
              <w:t>Nie spełnia *</w:t>
            </w:r>
          </w:p>
        </w:tc>
      </w:tr>
      <w:tr w:rsidR="00F71FF2" w:rsidRPr="006F5521" w14:paraId="7F53DA1F" w14:textId="110A0A25" w:rsidTr="00F71FF2">
        <w:tc>
          <w:tcPr>
            <w:tcW w:w="1984" w:type="dxa"/>
            <w:vAlign w:val="center"/>
            <w:hideMark/>
          </w:tcPr>
          <w:p w14:paraId="4837AAF6" w14:textId="77777777" w:rsidR="00F71FF2" w:rsidRPr="006F5521" w:rsidRDefault="00F71FF2" w:rsidP="00F71FF2">
            <w:pPr>
              <w:pStyle w:val="normalny0"/>
              <w:rPr>
                <w:rFonts w:ascii="Arial" w:hAnsi="Arial" w:cs="Arial"/>
                <w:color w:val="auto"/>
                <w:sz w:val="18"/>
                <w:szCs w:val="18"/>
              </w:rPr>
            </w:pPr>
            <w:r w:rsidRPr="006F5521">
              <w:rPr>
                <w:rStyle w:val="tm151"/>
                <w:rFonts w:ascii="Arial" w:eastAsiaTheme="minorHAnsi" w:hAnsi="Arial" w:cs="Arial"/>
                <w:color w:val="auto"/>
                <w:sz w:val="18"/>
                <w:szCs w:val="18"/>
              </w:rPr>
              <w:t>Kontroler RAID</w:t>
            </w:r>
          </w:p>
        </w:tc>
        <w:tc>
          <w:tcPr>
            <w:tcW w:w="6803" w:type="dxa"/>
            <w:hideMark/>
          </w:tcPr>
          <w:p w14:paraId="1AA677EF" w14:textId="77777777" w:rsidR="00F71FF2" w:rsidRPr="006F5521" w:rsidRDefault="00F71FF2" w:rsidP="00F71FF2">
            <w:pPr>
              <w:pStyle w:val="normalny0"/>
              <w:rPr>
                <w:rFonts w:ascii="Arial" w:hAnsi="Arial" w:cs="Arial"/>
                <w:color w:val="auto"/>
                <w:sz w:val="18"/>
                <w:szCs w:val="18"/>
              </w:rPr>
            </w:pPr>
            <w:r w:rsidRPr="006F5521">
              <w:rPr>
                <w:rStyle w:val="tm251"/>
                <w:rFonts w:ascii="Arial" w:eastAsiaTheme="minorHAnsi" w:hAnsi="Arial" w:cs="Arial"/>
                <w:color w:val="auto"/>
                <w:sz w:val="18"/>
                <w:szCs w:val="18"/>
              </w:rPr>
              <w:t>Sprzętowy kontroler dyskowy posiadający min. 8GB nieulotnej pamięci cache, możliwe konfiguracje poziomów RAID: 0, 1, 5, 6, 10, 50, 60. Wsparcie dla dysków samoszyfujących.</w:t>
            </w:r>
          </w:p>
        </w:tc>
        <w:tc>
          <w:tcPr>
            <w:tcW w:w="1701" w:type="dxa"/>
            <w:vAlign w:val="center"/>
          </w:tcPr>
          <w:p w14:paraId="4933E56A" w14:textId="3425ACFD" w:rsidR="00F71FF2" w:rsidRPr="006F5521" w:rsidRDefault="00F71FF2" w:rsidP="00F71FF2">
            <w:pPr>
              <w:pStyle w:val="normalny0"/>
              <w:jc w:val="center"/>
              <w:rPr>
                <w:rStyle w:val="tm251"/>
                <w:rFonts w:ascii="Arial" w:eastAsiaTheme="minorHAnsi" w:hAnsi="Arial" w:cs="Arial"/>
                <w:color w:val="auto"/>
                <w:sz w:val="18"/>
                <w:szCs w:val="18"/>
              </w:rPr>
            </w:pPr>
            <w:r w:rsidRPr="00F71EDB">
              <w:rPr>
                <w:rFonts w:ascii="Arial" w:hAnsi="Arial" w:cs="Arial"/>
                <w:sz w:val="18"/>
                <w:szCs w:val="18"/>
              </w:rPr>
              <w:t>Spełnia /</w:t>
            </w:r>
            <w:r w:rsidRPr="00F71EDB">
              <w:rPr>
                <w:rFonts w:ascii="Arial" w:hAnsi="Arial" w:cs="Arial"/>
                <w:sz w:val="18"/>
                <w:szCs w:val="18"/>
              </w:rPr>
              <w:br/>
              <w:t>Nie spełnia *</w:t>
            </w:r>
          </w:p>
        </w:tc>
      </w:tr>
      <w:tr w:rsidR="00F71FF2" w:rsidRPr="006F5521" w14:paraId="257348B2" w14:textId="66F4E148" w:rsidTr="00F71FF2">
        <w:tc>
          <w:tcPr>
            <w:tcW w:w="1984" w:type="dxa"/>
            <w:vAlign w:val="center"/>
            <w:hideMark/>
          </w:tcPr>
          <w:p w14:paraId="4EE3D058" w14:textId="77777777" w:rsidR="00F71FF2" w:rsidRPr="006F5521" w:rsidRDefault="00F71FF2" w:rsidP="00F71FF2">
            <w:pPr>
              <w:pStyle w:val="normalny0"/>
              <w:rPr>
                <w:rFonts w:ascii="Arial" w:hAnsi="Arial" w:cs="Arial"/>
                <w:color w:val="auto"/>
                <w:sz w:val="18"/>
                <w:szCs w:val="18"/>
              </w:rPr>
            </w:pPr>
            <w:r w:rsidRPr="006F5521">
              <w:rPr>
                <w:rStyle w:val="tm151"/>
                <w:rFonts w:ascii="Arial" w:eastAsiaTheme="minorHAnsi" w:hAnsi="Arial" w:cs="Arial"/>
                <w:color w:val="auto"/>
                <w:sz w:val="18"/>
                <w:szCs w:val="18"/>
              </w:rPr>
              <w:t>System operacyjny</w:t>
            </w:r>
          </w:p>
        </w:tc>
        <w:tc>
          <w:tcPr>
            <w:tcW w:w="6803" w:type="dxa"/>
            <w:hideMark/>
          </w:tcPr>
          <w:p w14:paraId="14BCAE31" w14:textId="77777777" w:rsidR="00F71FF2" w:rsidRPr="006F5521" w:rsidRDefault="00F71FF2" w:rsidP="00F71FF2">
            <w:pPr>
              <w:pStyle w:val="normalny0"/>
              <w:rPr>
                <w:rFonts w:ascii="Arial" w:hAnsi="Arial" w:cs="Arial"/>
                <w:color w:val="auto"/>
                <w:sz w:val="18"/>
                <w:szCs w:val="18"/>
              </w:rPr>
            </w:pPr>
            <w:r w:rsidRPr="006F5521">
              <w:rPr>
                <w:rStyle w:val="tm251"/>
                <w:rFonts w:ascii="Arial" w:eastAsiaTheme="minorHAnsi" w:hAnsi="Arial" w:cs="Arial"/>
                <w:color w:val="auto"/>
                <w:sz w:val="18"/>
                <w:szCs w:val="18"/>
              </w:rPr>
              <w:t>Dołączona licencja OEM na Windows Server 2025 Standard 16-core</w:t>
            </w:r>
          </w:p>
        </w:tc>
        <w:tc>
          <w:tcPr>
            <w:tcW w:w="1701" w:type="dxa"/>
            <w:vAlign w:val="center"/>
          </w:tcPr>
          <w:p w14:paraId="5B7375D3" w14:textId="246A2BD2" w:rsidR="00F71FF2" w:rsidRPr="006F5521" w:rsidRDefault="00F71FF2" w:rsidP="00F71FF2">
            <w:pPr>
              <w:pStyle w:val="normalny0"/>
              <w:jc w:val="center"/>
              <w:rPr>
                <w:rStyle w:val="tm251"/>
                <w:rFonts w:ascii="Arial" w:eastAsiaTheme="minorHAnsi" w:hAnsi="Arial" w:cs="Arial"/>
                <w:color w:val="auto"/>
                <w:sz w:val="18"/>
                <w:szCs w:val="18"/>
              </w:rPr>
            </w:pPr>
            <w:r w:rsidRPr="00F71EDB">
              <w:rPr>
                <w:rFonts w:ascii="Arial" w:hAnsi="Arial" w:cs="Arial"/>
                <w:sz w:val="18"/>
                <w:szCs w:val="18"/>
              </w:rPr>
              <w:t>Spełnia /</w:t>
            </w:r>
            <w:r w:rsidRPr="00F71EDB">
              <w:rPr>
                <w:rFonts w:ascii="Arial" w:hAnsi="Arial" w:cs="Arial"/>
                <w:sz w:val="18"/>
                <w:szCs w:val="18"/>
              </w:rPr>
              <w:br/>
              <w:t>Nie spełnia *</w:t>
            </w:r>
          </w:p>
        </w:tc>
      </w:tr>
      <w:tr w:rsidR="00F71FF2" w:rsidRPr="006F5521" w14:paraId="0474FE11" w14:textId="777C045A" w:rsidTr="00F71FF2">
        <w:tc>
          <w:tcPr>
            <w:tcW w:w="1984" w:type="dxa"/>
            <w:vAlign w:val="center"/>
            <w:hideMark/>
          </w:tcPr>
          <w:p w14:paraId="52B8A5A9" w14:textId="77777777" w:rsidR="00F71FF2" w:rsidRPr="006F5521" w:rsidRDefault="00F71FF2" w:rsidP="00F71FF2">
            <w:pPr>
              <w:pStyle w:val="normalny0"/>
              <w:rPr>
                <w:rFonts w:ascii="Arial" w:hAnsi="Arial" w:cs="Arial"/>
                <w:color w:val="auto"/>
                <w:sz w:val="18"/>
                <w:szCs w:val="18"/>
              </w:rPr>
            </w:pPr>
            <w:r w:rsidRPr="006F5521">
              <w:rPr>
                <w:rStyle w:val="tm151"/>
                <w:rFonts w:ascii="Arial" w:eastAsiaTheme="minorHAnsi" w:hAnsi="Arial" w:cs="Arial"/>
                <w:color w:val="auto"/>
                <w:sz w:val="18"/>
                <w:szCs w:val="18"/>
              </w:rPr>
              <w:t>Wbudowane porty</w:t>
            </w:r>
          </w:p>
        </w:tc>
        <w:tc>
          <w:tcPr>
            <w:tcW w:w="6803" w:type="dxa"/>
            <w:hideMark/>
          </w:tcPr>
          <w:p w14:paraId="10B82BCC" w14:textId="77777777" w:rsidR="00F71FF2" w:rsidRPr="006F5521" w:rsidRDefault="00F71FF2" w:rsidP="00F71FF2">
            <w:pPr>
              <w:pStyle w:val="normalny0"/>
              <w:rPr>
                <w:rFonts w:ascii="Arial" w:hAnsi="Arial" w:cs="Arial"/>
                <w:color w:val="auto"/>
                <w:sz w:val="18"/>
                <w:szCs w:val="18"/>
              </w:rPr>
            </w:pPr>
            <w:r w:rsidRPr="006F5521">
              <w:rPr>
                <w:rStyle w:val="tm251"/>
                <w:rFonts w:ascii="Arial" w:eastAsiaTheme="minorHAnsi" w:hAnsi="Arial" w:cs="Arial"/>
                <w:color w:val="auto"/>
                <w:sz w:val="18"/>
                <w:szCs w:val="18"/>
              </w:rPr>
              <w:t>4 x USB z czego nie mniej niż 1x USB 3.0, 1x VGA</w:t>
            </w:r>
          </w:p>
        </w:tc>
        <w:tc>
          <w:tcPr>
            <w:tcW w:w="1701" w:type="dxa"/>
            <w:vAlign w:val="center"/>
          </w:tcPr>
          <w:p w14:paraId="6BBFF5B1" w14:textId="181FDCD3" w:rsidR="00F71FF2" w:rsidRPr="006F5521" w:rsidRDefault="00F71FF2" w:rsidP="00F71FF2">
            <w:pPr>
              <w:pStyle w:val="normalny0"/>
              <w:jc w:val="center"/>
              <w:rPr>
                <w:rStyle w:val="tm251"/>
                <w:rFonts w:ascii="Arial" w:eastAsiaTheme="minorHAnsi" w:hAnsi="Arial" w:cs="Arial"/>
                <w:color w:val="auto"/>
                <w:sz w:val="18"/>
                <w:szCs w:val="18"/>
              </w:rPr>
            </w:pPr>
            <w:r w:rsidRPr="00F71EDB">
              <w:rPr>
                <w:rFonts w:ascii="Arial" w:hAnsi="Arial" w:cs="Arial"/>
                <w:sz w:val="18"/>
                <w:szCs w:val="18"/>
              </w:rPr>
              <w:t>Spełnia /</w:t>
            </w:r>
            <w:r w:rsidRPr="00F71EDB">
              <w:rPr>
                <w:rFonts w:ascii="Arial" w:hAnsi="Arial" w:cs="Arial"/>
                <w:sz w:val="18"/>
                <w:szCs w:val="18"/>
              </w:rPr>
              <w:br/>
              <w:t>Nie spełnia *</w:t>
            </w:r>
          </w:p>
        </w:tc>
      </w:tr>
      <w:tr w:rsidR="00F71FF2" w:rsidRPr="006F5521" w14:paraId="10076779" w14:textId="3E417106" w:rsidTr="00F71FF2">
        <w:tc>
          <w:tcPr>
            <w:tcW w:w="1984" w:type="dxa"/>
            <w:vAlign w:val="center"/>
            <w:hideMark/>
          </w:tcPr>
          <w:p w14:paraId="17437432" w14:textId="77777777" w:rsidR="00F71FF2" w:rsidRPr="006F5521" w:rsidRDefault="00F71FF2" w:rsidP="00F71FF2">
            <w:pPr>
              <w:pStyle w:val="normalny0"/>
              <w:rPr>
                <w:rFonts w:ascii="Arial" w:hAnsi="Arial" w:cs="Arial"/>
                <w:color w:val="auto"/>
                <w:sz w:val="18"/>
                <w:szCs w:val="18"/>
              </w:rPr>
            </w:pPr>
            <w:r w:rsidRPr="006F5521">
              <w:rPr>
                <w:rStyle w:val="tm151"/>
                <w:rFonts w:ascii="Arial" w:eastAsiaTheme="minorHAnsi" w:hAnsi="Arial" w:cs="Arial"/>
                <w:color w:val="auto"/>
                <w:sz w:val="18"/>
                <w:szCs w:val="18"/>
              </w:rPr>
              <w:t>Video</w:t>
            </w:r>
          </w:p>
        </w:tc>
        <w:tc>
          <w:tcPr>
            <w:tcW w:w="6803" w:type="dxa"/>
            <w:hideMark/>
          </w:tcPr>
          <w:p w14:paraId="11CD677A" w14:textId="77777777" w:rsidR="00F71FF2" w:rsidRPr="006F5521" w:rsidRDefault="00F71FF2" w:rsidP="00F71FF2">
            <w:pPr>
              <w:pStyle w:val="normalny0"/>
              <w:rPr>
                <w:rFonts w:ascii="Arial" w:hAnsi="Arial" w:cs="Arial"/>
                <w:color w:val="auto"/>
                <w:sz w:val="18"/>
                <w:szCs w:val="18"/>
              </w:rPr>
            </w:pPr>
            <w:r w:rsidRPr="006F5521">
              <w:rPr>
                <w:rStyle w:val="tm251"/>
                <w:rFonts w:ascii="Arial" w:eastAsiaTheme="minorHAnsi" w:hAnsi="Arial" w:cs="Arial"/>
                <w:color w:val="auto"/>
                <w:sz w:val="18"/>
                <w:szCs w:val="18"/>
              </w:rPr>
              <w:t>Zintegrowana karta graficzna umożliwiająca wyświetlenie rozdzielczości min. 1920x1200</w:t>
            </w:r>
          </w:p>
        </w:tc>
        <w:tc>
          <w:tcPr>
            <w:tcW w:w="1701" w:type="dxa"/>
            <w:vAlign w:val="center"/>
          </w:tcPr>
          <w:p w14:paraId="6F99D868" w14:textId="196753B6" w:rsidR="00F71FF2" w:rsidRPr="006F5521" w:rsidRDefault="00F71FF2" w:rsidP="00F71FF2">
            <w:pPr>
              <w:pStyle w:val="normalny0"/>
              <w:jc w:val="center"/>
              <w:rPr>
                <w:rStyle w:val="tm251"/>
                <w:rFonts w:ascii="Arial" w:eastAsiaTheme="minorHAnsi" w:hAnsi="Arial" w:cs="Arial"/>
                <w:color w:val="auto"/>
                <w:sz w:val="18"/>
                <w:szCs w:val="18"/>
              </w:rPr>
            </w:pPr>
            <w:r w:rsidRPr="00F71EDB">
              <w:rPr>
                <w:rFonts w:ascii="Arial" w:hAnsi="Arial" w:cs="Arial"/>
                <w:sz w:val="18"/>
                <w:szCs w:val="18"/>
              </w:rPr>
              <w:t>Spełnia /</w:t>
            </w:r>
            <w:r w:rsidRPr="00F71EDB">
              <w:rPr>
                <w:rFonts w:ascii="Arial" w:hAnsi="Arial" w:cs="Arial"/>
                <w:sz w:val="18"/>
                <w:szCs w:val="18"/>
              </w:rPr>
              <w:br/>
              <w:t>Nie spełnia *</w:t>
            </w:r>
          </w:p>
        </w:tc>
      </w:tr>
      <w:tr w:rsidR="00F71FF2" w:rsidRPr="006F5521" w14:paraId="56746F69" w14:textId="7C0FF6D4" w:rsidTr="00F71FF2">
        <w:tc>
          <w:tcPr>
            <w:tcW w:w="1984" w:type="dxa"/>
            <w:vAlign w:val="center"/>
            <w:hideMark/>
          </w:tcPr>
          <w:p w14:paraId="0719509F" w14:textId="77777777" w:rsidR="00F71FF2" w:rsidRPr="006F5521" w:rsidRDefault="00F71FF2" w:rsidP="00F71FF2">
            <w:pPr>
              <w:pStyle w:val="normalny0"/>
              <w:rPr>
                <w:rFonts w:ascii="Arial" w:hAnsi="Arial" w:cs="Arial"/>
                <w:color w:val="auto"/>
                <w:sz w:val="18"/>
                <w:szCs w:val="18"/>
              </w:rPr>
            </w:pPr>
            <w:r w:rsidRPr="006F5521">
              <w:rPr>
                <w:rStyle w:val="tm151"/>
                <w:rFonts w:ascii="Arial" w:eastAsiaTheme="minorHAnsi" w:hAnsi="Arial" w:cs="Arial"/>
                <w:color w:val="auto"/>
                <w:sz w:val="18"/>
                <w:szCs w:val="18"/>
              </w:rPr>
              <w:t>Zasilacze</w:t>
            </w:r>
          </w:p>
        </w:tc>
        <w:tc>
          <w:tcPr>
            <w:tcW w:w="6803" w:type="dxa"/>
            <w:hideMark/>
          </w:tcPr>
          <w:p w14:paraId="7136980F" w14:textId="77777777" w:rsidR="00F71FF2" w:rsidRPr="006F5521" w:rsidRDefault="00F71FF2" w:rsidP="00F71FF2">
            <w:pPr>
              <w:pStyle w:val="normalny0"/>
              <w:rPr>
                <w:rFonts w:ascii="Arial" w:hAnsi="Arial" w:cs="Arial"/>
                <w:color w:val="auto"/>
                <w:sz w:val="18"/>
                <w:szCs w:val="18"/>
              </w:rPr>
            </w:pPr>
            <w:r w:rsidRPr="006F5521">
              <w:rPr>
                <w:rStyle w:val="tm251"/>
                <w:rFonts w:ascii="Arial" w:eastAsiaTheme="minorHAnsi" w:hAnsi="Arial" w:cs="Arial"/>
                <w:color w:val="auto"/>
                <w:sz w:val="18"/>
                <w:szCs w:val="18"/>
              </w:rPr>
              <w:t>Redundantne, Hot-Plug min. 1000W każdy.</w:t>
            </w:r>
          </w:p>
        </w:tc>
        <w:tc>
          <w:tcPr>
            <w:tcW w:w="1701" w:type="dxa"/>
            <w:vAlign w:val="center"/>
          </w:tcPr>
          <w:p w14:paraId="0B7D1655" w14:textId="2C03246A" w:rsidR="00F71FF2" w:rsidRPr="006F5521" w:rsidRDefault="00F71FF2" w:rsidP="00F71FF2">
            <w:pPr>
              <w:pStyle w:val="normalny0"/>
              <w:jc w:val="center"/>
              <w:rPr>
                <w:rStyle w:val="tm251"/>
                <w:rFonts w:ascii="Arial" w:eastAsiaTheme="minorHAnsi" w:hAnsi="Arial" w:cs="Arial"/>
                <w:color w:val="auto"/>
                <w:sz w:val="18"/>
                <w:szCs w:val="18"/>
              </w:rPr>
            </w:pPr>
            <w:r w:rsidRPr="00F71EDB">
              <w:rPr>
                <w:rFonts w:ascii="Arial" w:hAnsi="Arial" w:cs="Arial"/>
                <w:sz w:val="18"/>
                <w:szCs w:val="18"/>
              </w:rPr>
              <w:t>Spełnia /</w:t>
            </w:r>
            <w:r w:rsidRPr="00F71EDB">
              <w:rPr>
                <w:rFonts w:ascii="Arial" w:hAnsi="Arial" w:cs="Arial"/>
                <w:sz w:val="18"/>
                <w:szCs w:val="18"/>
              </w:rPr>
              <w:br/>
              <w:t>Nie spełnia *</w:t>
            </w:r>
          </w:p>
        </w:tc>
      </w:tr>
      <w:tr w:rsidR="00F71FF2" w:rsidRPr="006F5521" w14:paraId="10872C88" w14:textId="58CE8355" w:rsidTr="00F71FF2">
        <w:tc>
          <w:tcPr>
            <w:tcW w:w="1984" w:type="dxa"/>
            <w:vAlign w:val="center"/>
            <w:hideMark/>
          </w:tcPr>
          <w:p w14:paraId="4BE2E1A4" w14:textId="77777777" w:rsidR="00F71FF2" w:rsidRPr="006F5521" w:rsidRDefault="00F71FF2" w:rsidP="00F71FF2">
            <w:pPr>
              <w:pStyle w:val="normalny0"/>
              <w:rPr>
                <w:rFonts w:ascii="Arial" w:hAnsi="Arial" w:cs="Arial"/>
                <w:color w:val="auto"/>
                <w:sz w:val="18"/>
                <w:szCs w:val="18"/>
              </w:rPr>
            </w:pPr>
            <w:r w:rsidRPr="006F5521">
              <w:rPr>
                <w:rStyle w:val="tm151"/>
                <w:rFonts w:ascii="Arial" w:eastAsiaTheme="minorHAnsi" w:hAnsi="Arial" w:cs="Arial"/>
                <w:color w:val="auto"/>
                <w:sz w:val="18"/>
                <w:szCs w:val="18"/>
              </w:rPr>
              <w:t>Bezpieczeństwo</w:t>
            </w:r>
          </w:p>
        </w:tc>
        <w:tc>
          <w:tcPr>
            <w:tcW w:w="6803" w:type="dxa"/>
            <w:hideMark/>
          </w:tcPr>
          <w:p w14:paraId="59F729E4" w14:textId="140E8F55" w:rsidR="00F71FF2" w:rsidRPr="006F5521" w:rsidRDefault="00F71FF2" w:rsidP="00F71FF2">
            <w:pPr>
              <w:pStyle w:val="tm35"/>
              <w:jc w:val="left"/>
              <w:rPr>
                <w:rFonts w:ascii="Arial" w:hAnsi="Arial" w:cs="Arial"/>
                <w:color w:val="auto"/>
                <w:sz w:val="18"/>
                <w:szCs w:val="18"/>
              </w:rPr>
            </w:pPr>
            <w:r w:rsidRPr="006F5521">
              <w:rPr>
                <w:rStyle w:val="tm361"/>
                <w:rFonts w:ascii="Arial" w:eastAsiaTheme="majorEastAsia" w:hAnsi="Arial" w:cs="Arial"/>
                <w:color w:val="auto"/>
                <w:sz w:val="18"/>
                <w:szCs w:val="18"/>
              </w:rPr>
              <w:sym w:font="Symbol" w:char="F0B7"/>
            </w:r>
            <w:r w:rsidRPr="006F5521">
              <w:rPr>
                <w:rStyle w:val="tm361"/>
                <w:rFonts w:ascii="Arial" w:eastAsiaTheme="majorEastAsia" w:hAnsi="Arial" w:cs="Arial"/>
                <w:color w:val="auto"/>
                <w:sz w:val="18"/>
                <w:szCs w:val="18"/>
              </w:rPr>
              <w:t xml:space="preserve"> </w:t>
            </w:r>
            <w:r w:rsidRPr="006F5521">
              <w:rPr>
                <w:rStyle w:val="tm251"/>
                <w:rFonts w:ascii="Arial" w:eastAsiaTheme="minorHAnsi" w:hAnsi="Arial" w:cs="Arial"/>
                <w:color w:val="auto"/>
                <w:sz w:val="18"/>
                <w:szCs w:val="18"/>
              </w:rPr>
              <w:t>Zatrzask górnej pokrywy oraz blokada na ramce panelu zamykana na klucz służąca do ochrony nieautoryzowanego dostępu do dysków twardych. </w:t>
            </w:r>
          </w:p>
          <w:p w14:paraId="7A0EFD72" w14:textId="77777777" w:rsidR="00F71FF2" w:rsidRPr="006F5521" w:rsidRDefault="00F71FF2" w:rsidP="00F71FF2">
            <w:pPr>
              <w:pStyle w:val="tm35"/>
              <w:jc w:val="left"/>
              <w:rPr>
                <w:rFonts w:ascii="Arial" w:hAnsi="Arial" w:cs="Arial"/>
                <w:color w:val="auto"/>
                <w:sz w:val="18"/>
                <w:szCs w:val="18"/>
              </w:rPr>
            </w:pPr>
            <w:r w:rsidRPr="006F5521">
              <w:rPr>
                <w:rStyle w:val="tm361"/>
                <w:rFonts w:ascii="Arial" w:eastAsiaTheme="majorEastAsia" w:hAnsi="Arial" w:cs="Arial"/>
                <w:color w:val="auto"/>
                <w:sz w:val="18"/>
                <w:szCs w:val="18"/>
              </w:rPr>
              <w:sym w:font="Symbol" w:char="F0B7"/>
            </w:r>
            <w:r w:rsidRPr="006F5521">
              <w:rPr>
                <w:rStyle w:val="tm361"/>
                <w:rFonts w:ascii="Arial" w:eastAsiaTheme="majorEastAsia" w:hAnsi="Arial" w:cs="Arial"/>
                <w:color w:val="auto"/>
                <w:sz w:val="18"/>
                <w:szCs w:val="18"/>
              </w:rPr>
              <w:t xml:space="preserve"> </w:t>
            </w:r>
            <w:r w:rsidRPr="006F5521">
              <w:rPr>
                <w:rStyle w:val="tm251"/>
                <w:rFonts w:ascii="Arial" w:eastAsiaTheme="minorHAnsi" w:hAnsi="Arial" w:cs="Arial"/>
                <w:color w:val="auto"/>
                <w:sz w:val="18"/>
                <w:szCs w:val="18"/>
              </w:rPr>
              <w:t>Możliwość wyłączenia w BIOS funkcji przycisku zasilania. </w:t>
            </w:r>
          </w:p>
          <w:p w14:paraId="2C1DF4A7" w14:textId="77777777" w:rsidR="00F71FF2" w:rsidRPr="006F5521" w:rsidRDefault="00F71FF2" w:rsidP="00F71FF2">
            <w:pPr>
              <w:pStyle w:val="tm35"/>
              <w:jc w:val="left"/>
              <w:rPr>
                <w:rFonts w:ascii="Arial" w:hAnsi="Arial" w:cs="Arial"/>
                <w:color w:val="auto"/>
                <w:sz w:val="18"/>
                <w:szCs w:val="18"/>
              </w:rPr>
            </w:pPr>
            <w:r w:rsidRPr="006F5521">
              <w:rPr>
                <w:rStyle w:val="tm361"/>
                <w:rFonts w:ascii="Arial" w:eastAsiaTheme="majorEastAsia" w:hAnsi="Arial" w:cs="Arial"/>
                <w:color w:val="auto"/>
                <w:sz w:val="18"/>
                <w:szCs w:val="18"/>
              </w:rPr>
              <w:sym w:font="Symbol" w:char="F0B7"/>
            </w:r>
            <w:r w:rsidRPr="006F5521">
              <w:rPr>
                <w:rStyle w:val="tm361"/>
                <w:rFonts w:ascii="Arial" w:eastAsiaTheme="majorEastAsia" w:hAnsi="Arial" w:cs="Arial"/>
                <w:color w:val="auto"/>
                <w:sz w:val="18"/>
                <w:szCs w:val="18"/>
              </w:rPr>
              <w:t xml:space="preserve"> </w:t>
            </w:r>
            <w:r w:rsidRPr="006F5521">
              <w:rPr>
                <w:rStyle w:val="tm251"/>
                <w:rFonts w:ascii="Arial" w:eastAsiaTheme="minorHAnsi" w:hAnsi="Arial" w:cs="Arial"/>
                <w:color w:val="auto"/>
                <w:sz w:val="18"/>
                <w:szCs w:val="18"/>
              </w:rPr>
              <w:t xml:space="preserve">BIOS ma możliwość przejścia do bezpiecznego trybu rozruchowego z możliwością zarządzania blokadą zasilania, panelem sterowania oraz zmianą hasła </w:t>
            </w:r>
          </w:p>
          <w:p w14:paraId="143F766C" w14:textId="77777777" w:rsidR="00F71FF2" w:rsidRPr="006F5521" w:rsidRDefault="00F71FF2" w:rsidP="00F71FF2">
            <w:pPr>
              <w:pStyle w:val="tm35"/>
              <w:jc w:val="left"/>
              <w:rPr>
                <w:rFonts w:ascii="Arial" w:hAnsi="Arial" w:cs="Arial"/>
                <w:color w:val="auto"/>
                <w:sz w:val="18"/>
                <w:szCs w:val="18"/>
              </w:rPr>
            </w:pPr>
            <w:r w:rsidRPr="006F5521">
              <w:rPr>
                <w:rStyle w:val="tm361"/>
                <w:rFonts w:ascii="Arial" w:eastAsiaTheme="majorEastAsia" w:hAnsi="Arial" w:cs="Arial"/>
                <w:color w:val="auto"/>
                <w:sz w:val="18"/>
                <w:szCs w:val="18"/>
              </w:rPr>
              <w:sym w:font="Symbol" w:char="F0B7"/>
            </w:r>
            <w:r w:rsidRPr="006F5521">
              <w:rPr>
                <w:rStyle w:val="tm361"/>
                <w:rFonts w:ascii="Arial" w:eastAsiaTheme="majorEastAsia" w:hAnsi="Arial" w:cs="Arial"/>
                <w:color w:val="auto"/>
                <w:sz w:val="18"/>
                <w:szCs w:val="18"/>
              </w:rPr>
              <w:t xml:space="preserve"> </w:t>
            </w:r>
            <w:r w:rsidRPr="006F5521">
              <w:rPr>
                <w:rStyle w:val="tm251"/>
                <w:rFonts w:ascii="Arial" w:eastAsiaTheme="minorHAnsi" w:hAnsi="Arial" w:cs="Arial"/>
                <w:color w:val="auto"/>
                <w:sz w:val="18"/>
                <w:szCs w:val="18"/>
              </w:rPr>
              <w:t xml:space="preserve">Wbudowany czujnik otwarcia obudowy współpracujący z BIOS i kartą zarządzającą. </w:t>
            </w:r>
          </w:p>
          <w:p w14:paraId="61AED936" w14:textId="77777777" w:rsidR="00F71FF2" w:rsidRPr="006F5521" w:rsidRDefault="00F71FF2" w:rsidP="00F71FF2">
            <w:pPr>
              <w:pStyle w:val="tm35"/>
              <w:jc w:val="left"/>
              <w:rPr>
                <w:rFonts w:ascii="Arial" w:hAnsi="Arial" w:cs="Arial"/>
                <w:color w:val="auto"/>
                <w:sz w:val="18"/>
                <w:szCs w:val="18"/>
              </w:rPr>
            </w:pPr>
            <w:r w:rsidRPr="006F5521">
              <w:rPr>
                <w:rStyle w:val="tm361"/>
                <w:rFonts w:ascii="Arial" w:eastAsiaTheme="majorEastAsia" w:hAnsi="Arial" w:cs="Arial"/>
                <w:color w:val="auto"/>
                <w:sz w:val="18"/>
                <w:szCs w:val="18"/>
              </w:rPr>
              <w:sym w:font="Symbol" w:char="F0B7"/>
            </w:r>
            <w:r w:rsidRPr="006F5521">
              <w:rPr>
                <w:rStyle w:val="tm361"/>
                <w:rFonts w:ascii="Arial" w:eastAsiaTheme="majorEastAsia" w:hAnsi="Arial" w:cs="Arial"/>
                <w:color w:val="auto"/>
                <w:sz w:val="18"/>
                <w:szCs w:val="18"/>
              </w:rPr>
              <w:t xml:space="preserve"> </w:t>
            </w:r>
            <w:r w:rsidRPr="006F5521">
              <w:rPr>
                <w:rStyle w:val="tm251"/>
                <w:rFonts w:ascii="Arial" w:eastAsiaTheme="minorHAnsi" w:hAnsi="Arial" w:cs="Arial"/>
                <w:color w:val="auto"/>
                <w:sz w:val="18"/>
                <w:szCs w:val="18"/>
              </w:rPr>
              <w:t>Moduł TPM 2.0 </w:t>
            </w:r>
          </w:p>
          <w:p w14:paraId="0BCFCD81" w14:textId="77777777" w:rsidR="00F71FF2" w:rsidRPr="006F5521" w:rsidRDefault="00F71FF2" w:rsidP="00F71FF2">
            <w:pPr>
              <w:pStyle w:val="tm35"/>
              <w:jc w:val="left"/>
              <w:rPr>
                <w:rFonts w:ascii="Arial" w:hAnsi="Arial" w:cs="Arial"/>
                <w:color w:val="auto"/>
                <w:sz w:val="18"/>
                <w:szCs w:val="18"/>
              </w:rPr>
            </w:pPr>
            <w:r w:rsidRPr="006F5521">
              <w:rPr>
                <w:rStyle w:val="tm361"/>
                <w:rFonts w:ascii="Arial" w:eastAsiaTheme="majorEastAsia" w:hAnsi="Arial" w:cs="Arial"/>
                <w:color w:val="auto"/>
                <w:sz w:val="18"/>
                <w:szCs w:val="18"/>
              </w:rPr>
              <w:sym w:font="Symbol" w:char="F0B7"/>
            </w:r>
            <w:r w:rsidRPr="006F5521">
              <w:rPr>
                <w:rStyle w:val="tm361"/>
                <w:rFonts w:ascii="Arial" w:eastAsiaTheme="majorEastAsia" w:hAnsi="Arial" w:cs="Arial"/>
                <w:color w:val="auto"/>
                <w:sz w:val="18"/>
                <w:szCs w:val="18"/>
              </w:rPr>
              <w:t xml:space="preserve"> </w:t>
            </w:r>
            <w:r w:rsidRPr="006F5521">
              <w:rPr>
                <w:rStyle w:val="tm251"/>
                <w:rFonts w:ascii="Arial" w:eastAsiaTheme="minorHAnsi" w:hAnsi="Arial" w:cs="Arial"/>
                <w:color w:val="auto"/>
                <w:sz w:val="18"/>
                <w:szCs w:val="18"/>
              </w:rPr>
              <w:t>Możliwość dynamicznego włączania I wyłączania portów USB na obudowie – bez potrzeby restartu serwera</w:t>
            </w:r>
          </w:p>
          <w:p w14:paraId="3E0B7C05" w14:textId="77777777" w:rsidR="00F71FF2" w:rsidRPr="006F5521" w:rsidRDefault="00F71FF2" w:rsidP="00F71FF2">
            <w:pPr>
              <w:pStyle w:val="tm35"/>
              <w:jc w:val="left"/>
              <w:rPr>
                <w:rFonts w:ascii="Arial" w:hAnsi="Arial" w:cs="Arial"/>
                <w:color w:val="auto"/>
                <w:sz w:val="18"/>
                <w:szCs w:val="18"/>
              </w:rPr>
            </w:pPr>
            <w:r w:rsidRPr="006F5521">
              <w:rPr>
                <w:rStyle w:val="tm361"/>
                <w:rFonts w:ascii="Arial" w:eastAsiaTheme="majorEastAsia" w:hAnsi="Arial" w:cs="Arial"/>
                <w:color w:val="auto"/>
                <w:sz w:val="18"/>
                <w:szCs w:val="18"/>
              </w:rPr>
              <w:sym w:font="Symbol" w:char="F0B7"/>
            </w:r>
            <w:r w:rsidRPr="006F5521">
              <w:rPr>
                <w:rStyle w:val="tm361"/>
                <w:rFonts w:ascii="Arial" w:eastAsiaTheme="majorEastAsia" w:hAnsi="Arial" w:cs="Arial"/>
                <w:color w:val="auto"/>
                <w:sz w:val="18"/>
                <w:szCs w:val="18"/>
              </w:rPr>
              <w:t xml:space="preserve"> </w:t>
            </w:r>
            <w:r w:rsidRPr="006F5521">
              <w:rPr>
                <w:rStyle w:val="tm251"/>
                <w:rFonts w:ascii="Arial" w:eastAsiaTheme="minorHAnsi" w:hAnsi="Arial" w:cs="Arial"/>
                <w:color w:val="auto"/>
                <w:sz w:val="18"/>
                <w:szCs w:val="18"/>
              </w:rPr>
              <w:t>Możliwość wymazania danych ze znajdujących się dysków wewnątrz serwera – niezależne od zainstalowanego systemu operacyjnego, uruchamiane z poziomu zarządzania serwerem</w:t>
            </w:r>
          </w:p>
          <w:p w14:paraId="59A1A175" w14:textId="77777777" w:rsidR="00F71FF2" w:rsidRPr="006F5521" w:rsidRDefault="00F71FF2" w:rsidP="00F71FF2">
            <w:pPr>
              <w:pStyle w:val="tm35"/>
              <w:jc w:val="left"/>
              <w:rPr>
                <w:rFonts w:ascii="Arial" w:hAnsi="Arial" w:cs="Arial"/>
                <w:color w:val="auto"/>
                <w:sz w:val="18"/>
                <w:szCs w:val="18"/>
              </w:rPr>
            </w:pPr>
            <w:r w:rsidRPr="006F5521">
              <w:rPr>
                <w:rStyle w:val="tm361"/>
                <w:rFonts w:ascii="Arial" w:eastAsiaTheme="majorEastAsia" w:hAnsi="Arial" w:cs="Arial"/>
                <w:color w:val="auto"/>
                <w:sz w:val="18"/>
                <w:szCs w:val="18"/>
              </w:rPr>
              <w:sym w:font="Symbol" w:char="F0B7"/>
            </w:r>
            <w:r w:rsidRPr="006F5521">
              <w:rPr>
                <w:rStyle w:val="tm361"/>
                <w:rFonts w:ascii="Arial" w:eastAsiaTheme="majorEastAsia" w:hAnsi="Arial" w:cs="Arial"/>
                <w:color w:val="auto"/>
                <w:sz w:val="18"/>
                <w:szCs w:val="18"/>
              </w:rPr>
              <w:t xml:space="preserve"> </w:t>
            </w:r>
            <w:r w:rsidRPr="006F5521">
              <w:rPr>
                <w:rStyle w:val="tm251"/>
                <w:rFonts w:ascii="Arial" w:eastAsiaTheme="minorHAnsi" w:hAnsi="Arial" w:cs="Arial"/>
                <w:color w:val="auto"/>
                <w:sz w:val="18"/>
                <w:szCs w:val="18"/>
              </w:rPr>
              <w:t>wbudowany w BIOS mechanizm umożliwiający usunięcie konfiguracji kart zarządzających, BIOS oraz danych ze wszystkich wewnętrznych urządzeń pamięci masowej. Dane muszą być usunięte zgodnie ze standardem Instant Secure Erase.</w:t>
            </w:r>
          </w:p>
          <w:p w14:paraId="28BBF6F2" w14:textId="77777777" w:rsidR="00F71FF2" w:rsidRPr="006F5521" w:rsidRDefault="00F71FF2" w:rsidP="00F71FF2">
            <w:pPr>
              <w:pStyle w:val="tm35"/>
              <w:jc w:val="left"/>
              <w:rPr>
                <w:rFonts w:ascii="Arial" w:hAnsi="Arial" w:cs="Arial"/>
                <w:color w:val="auto"/>
                <w:sz w:val="18"/>
                <w:szCs w:val="18"/>
              </w:rPr>
            </w:pPr>
            <w:r w:rsidRPr="006F5521">
              <w:rPr>
                <w:rStyle w:val="tm361"/>
                <w:rFonts w:ascii="Arial" w:eastAsiaTheme="majorEastAsia" w:hAnsi="Arial" w:cs="Arial"/>
                <w:color w:val="auto"/>
                <w:sz w:val="18"/>
                <w:szCs w:val="18"/>
              </w:rPr>
              <w:sym w:font="Symbol" w:char="F0B7"/>
            </w:r>
            <w:r w:rsidRPr="006F5521">
              <w:rPr>
                <w:rStyle w:val="tm361"/>
                <w:rFonts w:ascii="Arial" w:eastAsiaTheme="majorEastAsia" w:hAnsi="Arial" w:cs="Arial"/>
                <w:color w:val="auto"/>
                <w:sz w:val="18"/>
                <w:szCs w:val="18"/>
              </w:rPr>
              <w:t xml:space="preserve"> </w:t>
            </w:r>
            <w:r w:rsidRPr="006F5521">
              <w:rPr>
                <w:rStyle w:val="tm251"/>
                <w:rFonts w:ascii="Arial" w:eastAsiaTheme="minorHAnsi" w:hAnsi="Arial" w:cs="Arial"/>
                <w:color w:val="auto"/>
                <w:sz w:val="18"/>
                <w:szCs w:val="18"/>
              </w:rPr>
              <w:t>BIOS musi posiadać możliwość przełączenia do trybu uniemożliwającego zmianę jego konfiguracji oraz jakiekolwiek zmianę w firmware komponentów serwera.</w:t>
            </w:r>
          </w:p>
          <w:p w14:paraId="4DFD7BE7" w14:textId="77777777" w:rsidR="00F71FF2" w:rsidRPr="006F5521" w:rsidRDefault="00F71FF2" w:rsidP="00F71FF2">
            <w:pPr>
              <w:pStyle w:val="tm35"/>
              <w:jc w:val="left"/>
              <w:rPr>
                <w:rFonts w:ascii="Arial" w:hAnsi="Arial" w:cs="Arial"/>
                <w:color w:val="auto"/>
                <w:sz w:val="18"/>
                <w:szCs w:val="18"/>
              </w:rPr>
            </w:pPr>
            <w:r w:rsidRPr="006F5521">
              <w:rPr>
                <w:rStyle w:val="tm361"/>
                <w:rFonts w:ascii="Arial" w:eastAsiaTheme="majorEastAsia" w:hAnsi="Arial" w:cs="Arial"/>
                <w:color w:val="auto"/>
                <w:sz w:val="18"/>
                <w:szCs w:val="18"/>
              </w:rPr>
              <w:sym w:font="Symbol" w:char="F0B7"/>
            </w:r>
            <w:r w:rsidRPr="006F5521">
              <w:rPr>
                <w:rStyle w:val="tm361"/>
                <w:rFonts w:ascii="Arial" w:eastAsiaTheme="majorEastAsia" w:hAnsi="Arial" w:cs="Arial"/>
                <w:color w:val="auto"/>
                <w:sz w:val="18"/>
                <w:szCs w:val="18"/>
              </w:rPr>
              <w:t xml:space="preserve"> </w:t>
            </w:r>
            <w:r w:rsidRPr="006F5521">
              <w:rPr>
                <w:rStyle w:val="tm251"/>
                <w:rFonts w:ascii="Arial" w:eastAsiaTheme="minorHAnsi" w:hAnsi="Arial" w:cs="Arial"/>
                <w:color w:val="auto"/>
                <w:sz w:val="18"/>
                <w:szCs w:val="18"/>
              </w:rPr>
              <w:t>Możliwość automatycznego przywrócenia BIOS do poprzedniej wersji w przypadku wykrycia nieautoryzowanej modyfikacji.</w:t>
            </w:r>
          </w:p>
        </w:tc>
        <w:tc>
          <w:tcPr>
            <w:tcW w:w="1701" w:type="dxa"/>
            <w:vAlign w:val="center"/>
          </w:tcPr>
          <w:p w14:paraId="05914686" w14:textId="0F98D24C" w:rsidR="00F71FF2" w:rsidRPr="006F5521" w:rsidRDefault="00F71FF2" w:rsidP="00F71FF2">
            <w:pPr>
              <w:pStyle w:val="tm35"/>
              <w:rPr>
                <w:rStyle w:val="tm361"/>
                <w:rFonts w:ascii="Arial" w:eastAsiaTheme="majorEastAsia" w:hAnsi="Arial" w:cs="Arial"/>
                <w:color w:val="auto"/>
                <w:sz w:val="18"/>
                <w:szCs w:val="18"/>
              </w:rPr>
            </w:pPr>
            <w:r w:rsidRPr="00F71EDB">
              <w:rPr>
                <w:rFonts w:ascii="Arial" w:hAnsi="Arial" w:cs="Arial"/>
                <w:sz w:val="18"/>
                <w:szCs w:val="18"/>
              </w:rPr>
              <w:t>Spełnia /</w:t>
            </w:r>
            <w:r w:rsidRPr="00F71EDB">
              <w:rPr>
                <w:rFonts w:ascii="Arial" w:hAnsi="Arial" w:cs="Arial"/>
                <w:sz w:val="18"/>
                <w:szCs w:val="18"/>
              </w:rPr>
              <w:br/>
              <w:t>Nie spełnia *</w:t>
            </w:r>
          </w:p>
        </w:tc>
      </w:tr>
      <w:tr w:rsidR="00F71FF2" w:rsidRPr="006F5521" w14:paraId="46F2AD01" w14:textId="314B32B6" w:rsidTr="00F71FF2">
        <w:tc>
          <w:tcPr>
            <w:tcW w:w="1984" w:type="dxa"/>
            <w:vAlign w:val="center"/>
            <w:hideMark/>
          </w:tcPr>
          <w:p w14:paraId="2CC40831" w14:textId="77777777" w:rsidR="00F71FF2" w:rsidRPr="006F5521" w:rsidRDefault="00F71FF2" w:rsidP="00F71FF2">
            <w:pPr>
              <w:pStyle w:val="normalny0"/>
              <w:rPr>
                <w:rFonts w:ascii="Arial" w:hAnsi="Arial" w:cs="Arial"/>
                <w:color w:val="auto"/>
                <w:sz w:val="18"/>
                <w:szCs w:val="18"/>
              </w:rPr>
            </w:pPr>
            <w:r w:rsidRPr="006F5521">
              <w:rPr>
                <w:rStyle w:val="tm151"/>
                <w:rFonts w:ascii="Arial" w:eastAsiaTheme="minorHAnsi" w:hAnsi="Arial" w:cs="Arial"/>
                <w:color w:val="auto"/>
                <w:sz w:val="18"/>
                <w:szCs w:val="18"/>
              </w:rPr>
              <w:t>Diagnostyka</w:t>
            </w:r>
          </w:p>
        </w:tc>
        <w:tc>
          <w:tcPr>
            <w:tcW w:w="6803" w:type="dxa"/>
            <w:hideMark/>
          </w:tcPr>
          <w:p w14:paraId="777B0EC6" w14:textId="77777777" w:rsidR="00F71FF2" w:rsidRPr="006F5521" w:rsidRDefault="00F71FF2" w:rsidP="00F71FF2">
            <w:pPr>
              <w:pStyle w:val="normalny0"/>
              <w:rPr>
                <w:rFonts w:ascii="Arial" w:hAnsi="Arial" w:cs="Arial"/>
                <w:color w:val="auto"/>
                <w:sz w:val="18"/>
                <w:szCs w:val="18"/>
              </w:rPr>
            </w:pPr>
            <w:r w:rsidRPr="006F5521">
              <w:rPr>
                <w:rStyle w:val="tm251"/>
                <w:rFonts w:ascii="Arial" w:eastAsiaTheme="minorHAnsi" w:hAnsi="Arial" w:cs="Arial"/>
                <w:color w:val="auto"/>
                <w:sz w:val="18"/>
                <w:szCs w:val="18"/>
              </w:rPr>
              <w:t>Możliwość wyposażenia w panel LCD umieszczony na froncie obudowy, umożliwiający wyświetlenie informacji o stanie procesora, pamięci, dysków, BIOS’u, zasilaniu oraz temperaturze.</w:t>
            </w:r>
          </w:p>
        </w:tc>
        <w:tc>
          <w:tcPr>
            <w:tcW w:w="1701" w:type="dxa"/>
            <w:vAlign w:val="center"/>
          </w:tcPr>
          <w:p w14:paraId="2CE53427" w14:textId="74C874A3" w:rsidR="00F71FF2" w:rsidRPr="006F5521" w:rsidRDefault="00F71FF2" w:rsidP="00F71FF2">
            <w:pPr>
              <w:pStyle w:val="normalny0"/>
              <w:jc w:val="center"/>
              <w:rPr>
                <w:rStyle w:val="tm251"/>
                <w:rFonts w:ascii="Arial" w:eastAsiaTheme="minorHAnsi" w:hAnsi="Arial" w:cs="Arial"/>
                <w:color w:val="auto"/>
                <w:sz w:val="18"/>
                <w:szCs w:val="18"/>
              </w:rPr>
            </w:pPr>
            <w:r w:rsidRPr="00F71EDB">
              <w:rPr>
                <w:rFonts w:ascii="Arial" w:hAnsi="Arial" w:cs="Arial"/>
                <w:sz w:val="18"/>
                <w:szCs w:val="18"/>
              </w:rPr>
              <w:t>Spełnia /</w:t>
            </w:r>
            <w:r w:rsidRPr="00F71EDB">
              <w:rPr>
                <w:rFonts w:ascii="Arial" w:hAnsi="Arial" w:cs="Arial"/>
                <w:sz w:val="18"/>
                <w:szCs w:val="18"/>
              </w:rPr>
              <w:br/>
              <w:t>Nie spełnia *</w:t>
            </w:r>
          </w:p>
        </w:tc>
      </w:tr>
      <w:tr w:rsidR="00F71FF2" w:rsidRPr="006F5521" w14:paraId="58865CD8" w14:textId="700E934F" w:rsidTr="00F71FF2">
        <w:tc>
          <w:tcPr>
            <w:tcW w:w="1984" w:type="dxa"/>
            <w:vAlign w:val="center"/>
            <w:hideMark/>
          </w:tcPr>
          <w:p w14:paraId="66E3C891" w14:textId="77777777" w:rsidR="00F71FF2" w:rsidRPr="006F5521" w:rsidRDefault="00F71FF2" w:rsidP="00F71FF2">
            <w:pPr>
              <w:pStyle w:val="normalny0"/>
              <w:rPr>
                <w:rFonts w:ascii="Arial" w:hAnsi="Arial" w:cs="Arial"/>
                <w:color w:val="auto"/>
                <w:sz w:val="18"/>
                <w:szCs w:val="18"/>
              </w:rPr>
            </w:pPr>
            <w:r w:rsidRPr="006F5521">
              <w:rPr>
                <w:rStyle w:val="tm151"/>
                <w:rFonts w:ascii="Arial" w:eastAsiaTheme="minorHAnsi" w:hAnsi="Arial" w:cs="Arial"/>
                <w:color w:val="auto"/>
                <w:sz w:val="18"/>
                <w:szCs w:val="18"/>
              </w:rPr>
              <w:t>Karta Zarządzania</w:t>
            </w:r>
          </w:p>
        </w:tc>
        <w:tc>
          <w:tcPr>
            <w:tcW w:w="6803" w:type="dxa"/>
            <w:hideMark/>
          </w:tcPr>
          <w:p w14:paraId="4B924E46" w14:textId="77777777" w:rsidR="00F71FF2" w:rsidRPr="006F5521" w:rsidRDefault="00F71FF2" w:rsidP="00F71FF2">
            <w:pPr>
              <w:pStyle w:val="normalny0"/>
              <w:rPr>
                <w:rFonts w:ascii="Arial" w:hAnsi="Arial" w:cs="Arial"/>
                <w:color w:val="auto"/>
                <w:sz w:val="18"/>
                <w:szCs w:val="18"/>
              </w:rPr>
            </w:pPr>
            <w:r w:rsidRPr="006F5521">
              <w:rPr>
                <w:rStyle w:val="tm251"/>
                <w:rFonts w:ascii="Arial" w:eastAsiaTheme="minorHAnsi" w:hAnsi="Arial" w:cs="Arial"/>
                <w:color w:val="auto"/>
                <w:sz w:val="18"/>
                <w:szCs w:val="18"/>
              </w:rPr>
              <w:t>Niezależna od zainstalowanego na serwerze systemu operacyjnego posiadająca dedykowany port Gigabit Ethernet RJ-45 i umożliwiająca:</w:t>
            </w:r>
          </w:p>
          <w:p w14:paraId="46D1A6FA" w14:textId="77777777" w:rsidR="00F71FF2" w:rsidRPr="006F5521" w:rsidRDefault="00F71FF2" w:rsidP="00F71FF2">
            <w:pPr>
              <w:pStyle w:val="tm35"/>
              <w:jc w:val="left"/>
              <w:rPr>
                <w:rFonts w:ascii="Arial" w:hAnsi="Arial" w:cs="Arial"/>
                <w:color w:val="auto"/>
                <w:sz w:val="18"/>
                <w:szCs w:val="18"/>
              </w:rPr>
            </w:pPr>
            <w:r w:rsidRPr="006F5521">
              <w:rPr>
                <w:rStyle w:val="tm361"/>
                <w:rFonts w:ascii="Arial" w:eastAsiaTheme="majorEastAsia" w:hAnsi="Arial" w:cs="Arial"/>
                <w:color w:val="auto"/>
                <w:sz w:val="18"/>
                <w:szCs w:val="18"/>
              </w:rPr>
              <w:sym w:font="Symbol" w:char="F0B7"/>
            </w:r>
            <w:r w:rsidRPr="006F5521">
              <w:rPr>
                <w:rStyle w:val="tm361"/>
                <w:rFonts w:ascii="Arial" w:eastAsiaTheme="majorEastAsia" w:hAnsi="Arial" w:cs="Arial"/>
                <w:color w:val="auto"/>
                <w:sz w:val="18"/>
                <w:szCs w:val="18"/>
              </w:rPr>
              <w:t xml:space="preserve"> </w:t>
            </w:r>
            <w:r w:rsidRPr="006F5521">
              <w:rPr>
                <w:rStyle w:val="tm251"/>
                <w:rFonts w:ascii="Arial" w:eastAsiaTheme="minorHAnsi" w:hAnsi="Arial" w:cs="Arial"/>
                <w:color w:val="auto"/>
                <w:sz w:val="18"/>
                <w:szCs w:val="18"/>
              </w:rPr>
              <w:t>zdalny dostęp do graficznego interfejsu Web karty zarządzającej;</w:t>
            </w:r>
          </w:p>
          <w:p w14:paraId="73FF8C99" w14:textId="77777777" w:rsidR="00F71FF2" w:rsidRPr="006F5521" w:rsidRDefault="00F71FF2" w:rsidP="00F71FF2">
            <w:pPr>
              <w:pStyle w:val="tm35"/>
              <w:jc w:val="left"/>
              <w:rPr>
                <w:rFonts w:ascii="Arial" w:hAnsi="Arial" w:cs="Arial"/>
                <w:color w:val="auto"/>
                <w:sz w:val="18"/>
                <w:szCs w:val="18"/>
              </w:rPr>
            </w:pPr>
            <w:r w:rsidRPr="006F5521">
              <w:rPr>
                <w:rStyle w:val="tm361"/>
                <w:rFonts w:ascii="Arial" w:eastAsiaTheme="majorEastAsia" w:hAnsi="Arial" w:cs="Arial"/>
                <w:color w:val="auto"/>
                <w:sz w:val="18"/>
                <w:szCs w:val="18"/>
              </w:rPr>
              <w:sym w:font="Symbol" w:char="F0B7"/>
            </w:r>
            <w:r w:rsidRPr="006F5521">
              <w:rPr>
                <w:rStyle w:val="tm361"/>
                <w:rFonts w:ascii="Arial" w:eastAsiaTheme="majorEastAsia" w:hAnsi="Arial" w:cs="Arial"/>
                <w:color w:val="auto"/>
                <w:sz w:val="18"/>
                <w:szCs w:val="18"/>
              </w:rPr>
              <w:t xml:space="preserve"> </w:t>
            </w:r>
            <w:r w:rsidRPr="006F5521">
              <w:rPr>
                <w:rStyle w:val="tm251"/>
                <w:rFonts w:ascii="Arial" w:eastAsiaTheme="minorHAnsi" w:hAnsi="Arial" w:cs="Arial"/>
                <w:color w:val="auto"/>
                <w:sz w:val="18"/>
                <w:szCs w:val="18"/>
              </w:rPr>
              <w:t>zdalne monitorowanie i informowanie o statusie serwera (m.in. prędkości obrotowej wentylatorów, konfiguracji serwera);</w:t>
            </w:r>
          </w:p>
          <w:p w14:paraId="2DC1CA3C" w14:textId="77777777" w:rsidR="00F71FF2" w:rsidRPr="006F5521" w:rsidRDefault="00F71FF2" w:rsidP="00F71FF2">
            <w:pPr>
              <w:pStyle w:val="tm35"/>
              <w:jc w:val="left"/>
              <w:rPr>
                <w:rFonts w:ascii="Arial" w:hAnsi="Arial" w:cs="Arial"/>
                <w:color w:val="auto"/>
                <w:sz w:val="18"/>
                <w:szCs w:val="18"/>
              </w:rPr>
            </w:pPr>
            <w:r w:rsidRPr="006F5521">
              <w:rPr>
                <w:rStyle w:val="tm361"/>
                <w:rFonts w:ascii="Arial" w:eastAsiaTheme="majorEastAsia" w:hAnsi="Arial" w:cs="Arial"/>
                <w:color w:val="auto"/>
                <w:sz w:val="18"/>
                <w:szCs w:val="18"/>
              </w:rPr>
              <w:sym w:font="Symbol" w:char="F0B7"/>
            </w:r>
            <w:r w:rsidRPr="006F5521">
              <w:rPr>
                <w:rStyle w:val="tm361"/>
                <w:rFonts w:ascii="Arial" w:eastAsiaTheme="majorEastAsia" w:hAnsi="Arial" w:cs="Arial"/>
                <w:color w:val="auto"/>
                <w:sz w:val="18"/>
                <w:szCs w:val="18"/>
              </w:rPr>
              <w:t xml:space="preserve"> </w:t>
            </w:r>
            <w:r w:rsidRPr="006F5521">
              <w:rPr>
                <w:rStyle w:val="tm251"/>
                <w:rFonts w:ascii="Arial" w:eastAsiaTheme="minorHAnsi" w:hAnsi="Arial" w:cs="Arial"/>
                <w:color w:val="auto"/>
                <w:sz w:val="18"/>
                <w:szCs w:val="18"/>
              </w:rPr>
              <w:t>szyfrowane połączenie (TLS) oraz autentykacje i autoryzację użytkownika;</w:t>
            </w:r>
          </w:p>
          <w:p w14:paraId="7E7834FD" w14:textId="77777777" w:rsidR="00F71FF2" w:rsidRPr="006F5521" w:rsidRDefault="00F71FF2" w:rsidP="00F71FF2">
            <w:pPr>
              <w:pStyle w:val="tm35"/>
              <w:jc w:val="left"/>
              <w:rPr>
                <w:rFonts w:ascii="Arial" w:hAnsi="Arial" w:cs="Arial"/>
                <w:color w:val="auto"/>
                <w:sz w:val="18"/>
                <w:szCs w:val="18"/>
              </w:rPr>
            </w:pPr>
            <w:r w:rsidRPr="006F5521">
              <w:rPr>
                <w:rStyle w:val="tm361"/>
                <w:rFonts w:ascii="Arial" w:eastAsiaTheme="majorEastAsia" w:hAnsi="Arial" w:cs="Arial"/>
                <w:color w:val="auto"/>
                <w:sz w:val="18"/>
                <w:szCs w:val="18"/>
              </w:rPr>
              <w:sym w:font="Symbol" w:char="F0B7"/>
            </w:r>
            <w:r w:rsidRPr="006F5521">
              <w:rPr>
                <w:rStyle w:val="tm361"/>
                <w:rFonts w:ascii="Arial" w:eastAsiaTheme="majorEastAsia" w:hAnsi="Arial" w:cs="Arial"/>
                <w:color w:val="auto"/>
                <w:sz w:val="18"/>
                <w:szCs w:val="18"/>
              </w:rPr>
              <w:t xml:space="preserve"> </w:t>
            </w:r>
            <w:r w:rsidRPr="006F5521">
              <w:rPr>
                <w:rStyle w:val="tm251"/>
                <w:rFonts w:ascii="Arial" w:eastAsiaTheme="minorHAnsi" w:hAnsi="Arial" w:cs="Arial"/>
                <w:color w:val="auto"/>
                <w:sz w:val="18"/>
                <w:szCs w:val="18"/>
              </w:rPr>
              <w:t>możliwość podmontowania zdalnych wirtualnych napędów;</w:t>
            </w:r>
          </w:p>
          <w:p w14:paraId="6495BBE7" w14:textId="77777777" w:rsidR="00F71FF2" w:rsidRPr="006F5521" w:rsidRDefault="00F71FF2" w:rsidP="00F71FF2">
            <w:pPr>
              <w:pStyle w:val="tm35"/>
              <w:jc w:val="left"/>
              <w:rPr>
                <w:rFonts w:ascii="Arial" w:hAnsi="Arial" w:cs="Arial"/>
                <w:color w:val="auto"/>
                <w:sz w:val="18"/>
                <w:szCs w:val="18"/>
              </w:rPr>
            </w:pPr>
            <w:r w:rsidRPr="006F5521">
              <w:rPr>
                <w:rStyle w:val="tm361"/>
                <w:rFonts w:ascii="Arial" w:eastAsiaTheme="majorEastAsia" w:hAnsi="Arial" w:cs="Arial"/>
                <w:color w:val="auto"/>
                <w:sz w:val="18"/>
                <w:szCs w:val="18"/>
              </w:rPr>
              <w:sym w:font="Symbol" w:char="F0B7"/>
            </w:r>
            <w:r w:rsidRPr="006F5521">
              <w:rPr>
                <w:rStyle w:val="tm361"/>
                <w:rFonts w:ascii="Arial" w:eastAsiaTheme="majorEastAsia" w:hAnsi="Arial" w:cs="Arial"/>
                <w:color w:val="auto"/>
                <w:sz w:val="18"/>
                <w:szCs w:val="18"/>
              </w:rPr>
              <w:t xml:space="preserve"> </w:t>
            </w:r>
            <w:r w:rsidRPr="006F5521">
              <w:rPr>
                <w:rStyle w:val="tm251"/>
                <w:rFonts w:ascii="Arial" w:eastAsiaTheme="minorHAnsi" w:hAnsi="Arial" w:cs="Arial"/>
                <w:color w:val="auto"/>
                <w:sz w:val="18"/>
                <w:szCs w:val="18"/>
              </w:rPr>
              <w:t>wirtualną konsolę z dostępem do myszy, klawiatury;</w:t>
            </w:r>
          </w:p>
          <w:p w14:paraId="5F567FA2" w14:textId="77777777" w:rsidR="00F71FF2" w:rsidRPr="006F5521" w:rsidRDefault="00F71FF2" w:rsidP="00F71FF2">
            <w:pPr>
              <w:pStyle w:val="tm35"/>
              <w:jc w:val="left"/>
              <w:rPr>
                <w:rFonts w:ascii="Arial" w:hAnsi="Arial" w:cs="Arial"/>
                <w:color w:val="auto"/>
                <w:sz w:val="18"/>
                <w:szCs w:val="18"/>
              </w:rPr>
            </w:pPr>
            <w:r w:rsidRPr="006F5521">
              <w:rPr>
                <w:rStyle w:val="tm361"/>
                <w:rFonts w:ascii="Arial" w:eastAsiaTheme="majorEastAsia" w:hAnsi="Arial" w:cs="Arial"/>
                <w:color w:val="auto"/>
                <w:sz w:val="18"/>
                <w:szCs w:val="18"/>
              </w:rPr>
              <w:sym w:font="Symbol" w:char="F0B7"/>
            </w:r>
            <w:r w:rsidRPr="006F5521">
              <w:rPr>
                <w:rStyle w:val="tm361"/>
                <w:rFonts w:ascii="Arial" w:eastAsiaTheme="majorEastAsia" w:hAnsi="Arial" w:cs="Arial"/>
                <w:color w:val="auto"/>
                <w:sz w:val="18"/>
                <w:szCs w:val="18"/>
              </w:rPr>
              <w:t xml:space="preserve"> </w:t>
            </w:r>
            <w:r w:rsidRPr="006F5521">
              <w:rPr>
                <w:rStyle w:val="tm251"/>
                <w:rFonts w:ascii="Arial" w:eastAsiaTheme="minorHAnsi" w:hAnsi="Arial" w:cs="Arial"/>
                <w:color w:val="auto"/>
                <w:sz w:val="18"/>
                <w:szCs w:val="18"/>
              </w:rPr>
              <w:t>wsparcie dla IPv6;</w:t>
            </w:r>
          </w:p>
          <w:p w14:paraId="146B4737" w14:textId="77777777" w:rsidR="00F71FF2" w:rsidRPr="006F5521" w:rsidRDefault="00F71FF2" w:rsidP="00F71FF2">
            <w:pPr>
              <w:pStyle w:val="tm35"/>
              <w:jc w:val="left"/>
              <w:rPr>
                <w:rFonts w:ascii="Arial" w:hAnsi="Arial" w:cs="Arial"/>
                <w:color w:val="auto"/>
                <w:sz w:val="18"/>
                <w:szCs w:val="18"/>
              </w:rPr>
            </w:pPr>
            <w:r w:rsidRPr="006F5521">
              <w:rPr>
                <w:rStyle w:val="tm361"/>
                <w:rFonts w:ascii="Arial" w:eastAsiaTheme="majorEastAsia" w:hAnsi="Arial" w:cs="Arial"/>
                <w:color w:val="auto"/>
                <w:sz w:val="18"/>
                <w:szCs w:val="18"/>
              </w:rPr>
              <w:sym w:font="Symbol" w:char="F0B7"/>
            </w:r>
            <w:r w:rsidRPr="006F5521">
              <w:rPr>
                <w:rStyle w:val="tm361"/>
                <w:rFonts w:ascii="Arial" w:eastAsiaTheme="majorEastAsia" w:hAnsi="Arial" w:cs="Arial"/>
                <w:color w:val="auto"/>
                <w:sz w:val="18"/>
                <w:szCs w:val="18"/>
              </w:rPr>
              <w:t xml:space="preserve"> </w:t>
            </w:r>
            <w:r w:rsidRPr="006F5521">
              <w:rPr>
                <w:rStyle w:val="tm251"/>
                <w:rFonts w:ascii="Arial" w:eastAsiaTheme="minorHAnsi" w:hAnsi="Arial" w:cs="Arial"/>
                <w:color w:val="auto"/>
                <w:sz w:val="18"/>
                <w:szCs w:val="18"/>
              </w:rPr>
              <w:t xml:space="preserve">wsparcie dla WSMAN (Web Service for Management); SNMP; IPMI2.0, SSH, </w:t>
            </w:r>
            <w:r w:rsidRPr="006F5521">
              <w:rPr>
                <w:rStyle w:val="tm251"/>
                <w:rFonts w:ascii="Arial" w:eastAsiaTheme="minorHAnsi" w:hAnsi="Arial" w:cs="Arial"/>
                <w:color w:val="auto"/>
                <w:sz w:val="18"/>
                <w:szCs w:val="18"/>
              </w:rPr>
              <w:lastRenderedPageBreak/>
              <w:t>Redfish;</w:t>
            </w:r>
          </w:p>
          <w:p w14:paraId="7297C8E4" w14:textId="77777777" w:rsidR="00F71FF2" w:rsidRPr="006F5521" w:rsidRDefault="00F71FF2" w:rsidP="00F71FF2">
            <w:pPr>
              <w:pStyle w:val="tm35"/>
              <w:jc w:val="left"/>
              <w:rPr>
                <w:rFonts w:ascii="Arial" w:hAnsi="Arial" w:cs="Arial"/>
                <w:color w:val="auto"/>
                <w:sz w:val="18"/>
                <w:szCs w:val="18"/>
              </w:rPr>
            </w:pPr>
            <w:r w:rsidRPr="006F5521">
              <w:rPr>
                <w:rStyle w:val="tm361"/>
                <w:rFonts w:ascii="Arial" w:eastAsiaTheme="majorEastAsia" w:hAnsi="Arial" w:cs="Arial"/>
                <w:color w:val="auto"/>
                <w:sz w:val="18"/>
                <w:szCs w:val="18"/>
              </w:rPr>
              <w:sym w:font="Symbol" w:char="F0B7"/>
            </w:r>
            <w:r w:rsidRPr="006F5521">
              <w:rPr>
                <w:rStyle w:val="tm361"/>
                <w:rFonts w:ascii="Arial" w:eastAsiaTheme="majorEastAsia" w:hAnsi="Arial" w:cs="Arial"/>
                <w:color w:val="auto"/>
                <w:sz w:val="18"/>
                <w:szCs w:val="18"/>
              </w:rPr>
              <w:t xml:space="preserve"> </w:t>
            </w:r>
            <w:r w:rsidRPr="006F5521">
              <w:rPr>
                <w:rStyle w:val="tm251"/>
                <w:rFonts w:ascii="Arial" w:eastAsiaTheme="minorHAnsi" w:hAnsi="Arial" w:cs="Arial"/>
                <w:color w:val="auto"/>
                <w:sz w:val="18"/>
                <w:szCs w:val="18"/>
              </w:rPr>
              <w:t>możliwość zdalnego monitorowania w czasie rzeczywistym poboru prądu przez serwer;</w:t>
            </w:r>
          </w:p>
          <w:p w14:paraId="4402D0B5" w14:textId="77777777" w:rsidR="00F71FF2" w:rsidRPr="006F5521" w:rsidRDefault="00F71FF2" w:rsidP="00F71FF2">
            <w:pPr>
              <w:pStyle w:val="tm35"/>
              <w:jc w:val="left"/>
              <w:rPr>
                <w:rFonts w:ascii="Arial" w:hAnsi="Arial" w:cs="Arial"/>
                <w:color w:val="auto"/>
                <w:sz w:val="18"/>
                <w:szCs w:val="18"/>
              </w:rPr>
            </w:pPr>
            <w:r w:rsidRPr="006F5521">
              <w:rPr>
                <w:rStyle w:val="tm361"/>
                <w:rFonts w:ascii="Arial" w:eastAsiaTheme="majorEastAsia" w:hAnsi="Arial" w:cs="Arial"/>
                <w:color w:val="auto"/>
                <w:sz w:val="18"/>
                <w:szCs w:val="18"/>
              </w:rPr>
              <w:sym w:font="Symbol" w:char="F0B7"/>
            </w:r>
            <w:r w:rsidRPr="006F5521">
              <w:rPr>
                <w:rStyle w:val="tm361"/>
                <w:rFonts w:ascii="Arial" w:eastAsiaTheme="majorEastAsia" w:hAnsi="Arial" w:cs="Arial"/>
                <w:color w:val="auto"/>
                <w:sz w:val="18"/>
                <w:szCs w:val="18"/>
              </w:rPr>
              <w:t xml:space="preserve"> </w:t>
            </w:r>
            <w:r w:rsidRPr="006F5521">
              <w:rPr>
                <w:rStyle w:val="tm251"/>
                <w:rFonts w:ascii="Arial" w:eastAsiaTheme="minorHAnsi" w:hAnsi="Arial" w:cs="Arial"/>
                <w:color w:val="auto"/>
                <w:sz w:val="18"/>
                <w:szCs w:val="18"/>
              </w:rPr>
              <w:t>możliwość zdalnego ustawienia limitu poboru prądu przez konkretny serwer;</w:t>
            </w:r>
          </w:p>
          <w:p w14:paraId="3B0D8F96" w14:textId="77777777" w:rsidR="00F71FF2" w:rsidRPr="006F5521" w:rsidRDefault="00F71FF2" w:rsidP="00F71FF2">
            <w:pPr>
              <w:pStyle w:val="tm35"/>
              <w:jc w:val="left"/>
              <w:rPr>
                <w:rFonts w:ascii="Arial" w:hAnsi="Arial" w:cs="Arial"/>
                <w:color w:val="auto"/>
                <w:sz w:val="18"/>
                <w:szCs w:val="18"/>
              </w:rPr>
            </w:pPr>
            <w:r w:rsidRPr="006F5521">
              <w:rPr>
                <w:rStyle w:val="tm361"/>
                <w:rFonts w:ascii="Arial" w:eastAsiaTheme="majorEastAsia" w:hAnsi="Arial" w:cs="Arial"/>
                <w:color w:val="auto"/>
                <w:sz w:val="18"/>
                <w:szCs w:val="18"/>
              </w:rPr>
              <w:sym w:font="Symbol" w:char="F0B7"/>
            </w:r>
            <w:r w:rsidRPr="006F5521">
              <w:rPr>
                <w:rStyle w:val="tm361"/>
                <w:rFonts w:ascii="Arial" w:eastAsiaTheme="majorEastAsia" w:hAnsi="Arial" w:cs="Arial"/>
                <w:color w:val="auto"/>
                <w:sz w:val="18"/>
                <w:szCs w:val="18"/>
              </w:rPr>
              <w:t xml:space="preserve"> </w:t>
            </w:r>
            <w:r w:rsidRPr="006F5521">
              <w:rPr>
                <w:rStyle w:val="tm251"/>
                <w:rFonts w:ascii="Arial" w:eastAsiaTheme="minorHAnsi" w:hAnsi="Arial" w:cs="Arial"/>
                <w:color w:val="auto"/>
                <w:sz w:val="18"/>
                <w:szCs w:val="18"/>
              </w:rPr>
              <w:t>integracja z Active Directory;</w:t>
            </w:r>
          </w:p>
          <w:p w14:paraId="124A538C" w14:textId="77777777" w:rsidR="00F71FF2" w:rsidRPr="006F5521" w:rsidRDefault="00F71FF2" w:rsidP="00F71FF2">
            <w:pPr>
              <w:pStyle w:val="tm35"/>
              <w:jc w:val="left"/>
              <w:rPr>
                <w:rFonts w:ascii="Arial" w:hAnsi="Arial" w:cs="Arial"/>
                <w:color w:val="auto"/>
                <w:sz w:val="18"/>
                <w:szCs w:val="18"/>
              </w:rPr>
            </w:pPr>
            <w:r w:rsidRPr="006F5521">
              <w:rPr>
                <w:rStyle w:val="tm361"/>
                <w:rFonts w:ascii="Arial" w:eastAsiaTheme="majorEastAsia" w:hAnsi="Arial" w:cs="Arial"/>
                <w:color w:val="auto"/>
                <w:sz w:val="18"/>
                <w:szCs w:val="18"/>
              </w:rPr>
              <w:sym w:font="Symbol" w:char="F0B7"/>
            </w:r>
            <w:r w:rsidRPr="006F5521">
              <w:rPr>
                <w:rStyle w:val="tm361"/>
                <w:rFonts w:ascii="Arial" w:eastAsiaTheme="majorEastAsia" w:hAnsi="Arial" w:cs="Arial"/>
                <w:color w:val="auto"/>
                <w:sz w:val="18"/>
                <w:szCs w:val="18"/>
              </w:rPr>
              <w:t xml:space="preserve"> </w:t>
            </w:r>
            <w:r w:rsidRPr="006F5521">
              <w:rPr>
                <w:rStyle w:val="tm251"/>
                <w:rFonts w:ascii="Arial" w:eastAsiaTheme="minorHAnsi" w:hAnsi="Arial" w:cs="Arial"/>
                <w:color w:val="auto"/>
                <w:sz w:val="18"/>
                <w:szCs w:val="18"/>
              </w:rPr>
              <w:t>możliwość obsługi przez dwóch administratorów jednocześnie;</w:t>
            </w:r>
          </w:p>
          <w:p w14:paraId="4873E478" w14:textId="77777777" w:rsidR="00F71FF2" w:rsidRPr="006F5521" w:rsidRDefault="00F71FF2" w:rsidP="00F71FF2">
            <w:pPr>
              <w:pStyle w:val="tm35"/>
              <w:jc w:val="left"/>
              <w:rPr>
                <w:rFonts w:ascii="Arial" w:hAnsi="Arial" w:cs="Arial"/>
                <w:color w:val="auto"/>
                <w:sz w:val="18"/>
                <w:szCs w:val="18"/>
              </w:rPr>
            </w:pPr>
            <w:r w:rsidRPr="006F5521">
              <w:rPr>
                <w:rStyle w:val="tm361"/>
                <w:rFonts w:ascii="Arial" w:eastAsiaTheme="majorEastAsia" w:hAnsi="Arial" w:cs="Arial"/>
                <w:color w:val="auto"/>
                <w:sz w:val="18"/>
                <w:szCs w:val="18"/>
              </w:rPr>
              <w:sym w:font="Symbol" w:char="F0B7"/>
            </w:r>
            <w:r w:rsidRPr="006F5521">
              <w:rPr>
                <w:rStyle w:val="tm361"/>
                <w:rFonts w:ascii="Arial" w:eastAsiaTheme="majorEastAsia" w:hAnsi="Arial" w:cs="Arial"/>
                <w:color w:val="auto"/>
                <w:sz w:val="18"/>
                <w:szCs w:val="18"/>
              </w:rPr>
              <w:t xml:space="preserve"> </w:t>
            </w:r>
            <w:r w:rsidRPr="006F5521">
              <w:rPr>
                <w:rStyle w:val="tm251"/>
                <w:rFonts w:ascii="Arial" w:eastAsiaTheme="minorHAnsi" w:hAnsi="Arial" w:cs="Arial"/>
                <w:color w:val="auto"/>
                <w:sz w:val="18"/>
                <w:szCs w:val="18"/>
              </w:rPr>
              <w:t>wsparcie dla dynamic DNS;</w:t>
            </w:r>
          </w:p>
          <w:p w14:paraId="2110BBCB" w14:textId="77777777" w:rsidR="00F71FF2" w:rsidRPr="006F5521" w:rsidRDefault="00F71FF2" w:rsidP="00F71FF2">
            <w:pPr>
              <w:pStyle w:val="tm35"/>
              <w:jc w:val="left"/>
              <w:rPr>
                <w:rFonts w:ascii="Arial" w:hAnsi="Arial" w:cs="Arial"/>
                <w:color w:val="auto"/>
                <w:sz w:val="18"/>
                <w:szCs w:val="18"/>
              </w:rPr>
            </w:pPr>
            <w:r w:rsidRPr="006F5521">
              <w:rPr>
                <w:rStyle w:val="tm361"/>
                <w:rFonts w:ascii="Arial" w:eastAsiaTheme="majorEastAsia" w:hAnsi="Arial" w:cs="Arial"/>
                <w:color w:val="auto"/>
                <w:sz w:val="18"/>
                <w:szCs w:val="18"/>
              </w:rPr>
              <w:sym w:font="Symbol" w:char="F0B7"/>
            </w:r>
            <w:r w:rsidRPr="006F5521">
              <w:rPr>
                <w:rStyle w:val="tm361"/>
                <w:rFonts w:ascii="Arial" w:eastAsiaTheme="majorEastAsia" w:hAnsi="Arial" w:cs="Arial"/>
                <w:color w:val="auto"/>
                <w:sz w:val="18"/>
                <w:szCs w:val="18"/>
              </w:rPr>
              <w:t xml:space="preserve"> </w:t>
            </w:r>
            <w:r w:rsidRPr="006F5521">
              <w:rPr>
                <w:rStyle w:val="tm251"/>
                <w:rFonts w:ascii="Arial" w:eastAsiaTheme="minorHAnsi" w:hAnsi="Arial" w:cs="Arial"/>
                <w:color w:val="auto"/>
                <w:sz w:val="18"/>
                <w:szCs w:val="18"/>
              </w:rPr>
              <w:t>wysyłanie do administratora maila z powiadomieniem o awarii lub zmianie konfiguracji sprzętowej.</w:t>
            </w:r>
          </w:p>
          <w:p w14:paraId="1A011950" w14:textId="77777777" w:rsidR="00F71FF2" w:rsidRPr="006F5521" w:rsidRDefault="00F71FF2" w:rsidP="00F71FF2">
            <w:pPr>
              <w:pStyle w:val="tm35"/>
              <w:jc w:val="left"/>
              <w:rPr>
                <w:rFonts w:ascii="Arial" w:hAnsi="Arial" w:cs="Arial"/>
                <w:color w:val="auto"/>
                <w:sz w:val="18"/>
                <w:szCs w:val="18"/>
              </w:rPr>
            </w:pPr>
            <w:r w:rsidRPr="006F5521">
              <w:rPr>
                <w:rStyle w:val="tm251"/>
                <w:rFonts w:ascii="Arial" w:eastAsiaTheme="minorHAnsi" w:hAnsi="Arial" w:cs="Arial"/>
                <w:color w:val="auto"/>
                <w:sz w:val="18"/>
                <w:szCs w:val="18"/>
              </w:rPr>
              <w:t>- możliwość bezpośredniego zarządzania poprzez dedykowany port USB na przednim panelu serwera</w:t>
            </w:r>
          </w:p>
          <w:p w14:paraId="3734DF3D" w14:textId="77777777" w:rsidR="00F71FF2" w:rsidRPr="006F5521" w:rsidRDefault="00F71FF2" w:rsidP="00F71FF2">
            <w:pPr>
              <w:pStyle w:val="tm35"/>
              <w:jc w:val="left"/>
              <w:rPr>
                <w:rFonts w:ascii="Arial" w:hAnsi="Arial" w:cs="Arial"/>
                <w:color w:val="auto"/>
                <w:sz w:val="18"/>
                <w:szCs w:val="18"/>
              </w:rPr>
            </w:pPr>
            <w:r w:rsidRPr="006F5521">
              <w:rPr>
                <w:rStyle w:val="tm251"/>
                <w:rFonts w:ascii="Arial" w:eastAsiaTheme="minorHAnsi" w:hAnsi="Arial" w:cs="Arial"/>
                <w:color w:val="auto"/>
                <w:sz w:val="18"/>
                <w:szCs w:val="18"/>
              </w:rPr>
              <w:t>- możliwość zarządzania do 100 serwerów bezpośrednio z konsoli karty zarządzającej pojedynczego serwera bez konieczności instalacji dodatkowego oprogramowanie oraz niezależnie od zainstalowanego systemu operacyjnego</w:t>
            </w:r>
          </w:p>
          <w:p w14:paraId="02650473" w14:textId="77777777" w:rsidR="00F71FF2" w:rsidRPr="006F5521" w:rsidRDefault="00F71FF2" w:rsidP="00F71FF2">
            <w:pPr>
              <w:pStyle w:val="tm35"/>
              <w:jc w:val="left"/>
              <w:rPr>
                <w:rFonts w:ascii="Arial" w:hAnsi="Arial" w:cs="Arial"/>
                <w:color w:val="auto"/>
                <w:sz w:val="18"/>
                <w:szCs w:val="18"/>
              </w:rPr>
            </w:pPr>
            <w:r w:rsidRPr="006F5521">
              <w:rPr>
                <w:rStyle w:val="tm251"/>
                <w:rFonts w:ascii="Arial" w:eastAsiaTheme="minorHAnsi" w:hAnsi="Arial" w:cs="Arial"/>
                <w:color w:val="auto"/>
                <w:sz w:val="18"/>
                <w:szCs w:val="18"/>
              </w:rPr>
              <w:t>- Obsługa Redfish SSE</w:t>
            </w:r>
          </w:p>
          <w:p w14:paraId="786868B8" w14:textId="77777777" w:rsidR="00F71FF2" w:rsidRPr="006F5521" w:rsidRDefault="00F71FF2" w:rsidP="00F71FF2">
            <w:pPr>
              <w:pStyle w:val="tm35"/>
              <w:jc w:val="left"/>
              <w:rPr>
                <w:rFonts w:ascii="Arial" w:hAnsi="Arial" w:cs="Arial"/>
                <w:color w:val="auto"/>
                <w:sz w:val="18"/>
                <w:szCs w:val="18"/>
              </w:rPr>
            </w:pPr>
            <w:r w:rsidRPr="006F5521">
              <w:rPr>
                <w:rStyle w:val="tm251"/>
                <w:rFonts w:ascii="Arial" w:eastAsiaTheme="minorHAnsi" w:hAnsi="Arial" w:cs="Arial"/>
                <w:color w:val="auto"/>
                <w:sz w:val="18"/>
                <w:szCs w:val="18"/>
              </w:rPr>
              <w:t>- Serwer musi posiadać możliwość uruchomienia funkcjonalności umożliwiającej dostęp bezpośredni poprzez urządzenia mobilne</w:t>
            </w:r>
            <w:r w:rsidRPr="006F5521">
              <w:rPr>
                <w:rStyle w:val="tm381"/>
                <w:rFonts w:ascii="Arial" w:hAnsi="Arial" w:cs="Arial"/>
                <w:color w:val="auto"/>
                <w:sz w:val="18"/>
                <w:szCs w:val="18"/>
              </w:rPr>
              <w:t> </w:t>
            </w:r>
            <w:r w:rsidRPr="006F5521">
              <w:rPr>
                <w:rStyle w:val="tm251"/>
                <w:rFonts w:ascii="Arial" w:eastAsiaTheme="minorHAnsi" w:hAnsi="Arial" w:cs="Arial"/>
                <w:color w:val="auto"/>
                <w:sz w:val="18"/>
                <w:szCs w:val="18"/>
              </w:rPr>
              <w:t>- serwer musi posiada</w:t>
            </w:r>
            <w:r w:rsidRPr="006F5521">
              <w:rPr>
                <w:rStyle w:val="tm391"/>
                <w:rFonts w:ascii="Arial" w:hAnsi="Arial" w:cs="Arial"/>
                <w:color w:val="auto"/>
                <w:sz w:val="18"/>
                <w:szCs w:val="18"/>
              </w:rPr>
              <w:t>ć</w:t>
            </w:r>
            <w:r w:rsidRPr="006F5521">
              <w:rPr>
                <w:rStyle w:val="tm251"/>
                <w:rFonts w:ascii="Arial" w:eastAsiaTheme="minorHAnsi" w:hAnsi="Arial" w:cs="Arial"/>
                <w:color w:val="auto"/>
                <w:sz w:val="18"/>
                <w:szCs w:val="18"/>
              </w:rPr>
              <w:t xml:space="preserve"> mo</w:t>
            </w:r>
            <w:r w:rsidRPr="006F5521">
              <w:rPr>
                <w:rStyle w:val="tm391"/>
                <w:rFonts w:ascii="Arial" w:hAnsi="Arial" w:cs="Arial"/>
                <w:color w:val="auto"/>
                <w:sz w:val="18"/>
                <w:szCs w:val="18"/>
              </w:rPr>
              <w:t>ż</w:t>
            </w:r>
            <w:r w:rsidRPr="006F5521">
              <w:rPr>
                <w:rStyle w:val="tm251"/>
                <w:rFonts w:ascii="Arial" w:eastAsiaTheme="minorHAnsi" w:hAnsi="Arial" w:cs="Arial"/>
                <w:color w:val="auto"/>
                <w:sz w:val="18"/>
                <w:szCs w:val="18"/>
              </w:rPr>
              <w:t>liwo</w:t>
            </w:r>
            <w:r w:rsidRPr="006F5521">
              <w:rPr>
                <w:rStyle w:val="tm391"/>
                <w:rFonts w:ascii="Arial" w:hAnsi="Arial" w:cs="Arial"/>
                <w:color w:val="auto"/>
                <w:sz w:val="18"/>
                <w:szCs w:val="18"/>
              </w:rPr>
              <w:t>ść</w:t>
            </w:r>
            <w:r w:rsidRPr="006F5521">
              <w:rPr>
                <w:rStyle w:val="tm251"/>
                <w:rFonts w:ascii="Arial" w:eastAsiaTheme="minorHAnsi" w:hAnsi="Arial" w:cs="Arial"/>
                <w:color w:val="auto"/>
                <w:sz w:val="18"/>
                <w:szCs w:val="18"/>
              </w:rPr>
              <w:t xml:space="preserve"> konfiguracji oraz monitoringu najwa</w:t>
            </w:r>
            <w:r w:rsidRPr="006F5521">
              <w:rPr>
                <w:rStyle w:val="tm391"/>
                <w:rFonts w:ascii="Arial" w:hAnsi="Arial" w:cs="Arial"/>
                <w:color w:val="auto"/>
                <w:sz w:val="18"/>
                <w:szCs w:val="18"/>
              </w:rPr>
              <w:t>ż</w:t>
            </w:r>
            <w:r w:rsidRPr="006F5521">
              <w:rPr>
                <w:rStyle w:val="tm251"/>
                <w:rFonts w:ascii="Arial" w:eastAsiaTheme="minorHAnsi" w:hAnsi="Arial" w:cs="Arial"/>
                <w:color w:val="auto"/>
                <w:sz w:val="18"/>
                <w:szCs w:val="18"/>
              </w:rPr>
              <w:t>niejszych komponent</w:t>
            </w:r>
            <w:r w:rsidRPr="006F5521">
              <w:rPr>
                <w:rStyle w:val="tm391"/>
                <w:rFonts w:ascii="Arial" w:hAnsi="Arial" w:cs="Arial"/>
                <w:color w:val="auto"/>
                <w:sz w:val="18"/>
                <w:szCs w:val="18"/>
              </w:rPr>
              <w:t>ó</w:t>
            </w:r>
            <w:r w:rsidRPr="006F5521">
              <w:rPr>
                <w:rStyle w:val="tm251"/>
                <w:rFonts w:ascii="Arial" w:eastAsiaTheme="minorHAnsi" w:hAnsi="Arial" w:cs="Arial"/>
                <w:color w:val="auto"/>
                <w:sz w:val="18"/>
                <w:szCs w:val="18"/>
              </w:rPr>
              <w:t>w serwera przy u</w:t>
            </w:r>
            <w:r w:rsidRPr="006F5521">
              <w:rPr>
                <w:rStyle w:val="tm391"/>
                <w:rFonts w:ascii="Arial" w:hAnsi="Arial" w:cs="Arial"/>
                <w:color w:val="auto"/>
                <w:sz w:val="18"/>
                <w:szCs w:val="18"/>
              </w:rPr>
              <w:t>ż</w:t>
            </w:r>
            <w:r w:rsidRPr="006F5521">
              <w:rPr>
                <w:rStyle w:val="tm251"/>
                <w:rFonts w:ascii="Arial" w:eastAsiaTheme="minorHAnsi" w:hAnsi="Arial" w:cs="Arial"/>
                <w:color w:val="auto"/>
                <w:sz w:val="18"/>
                <w:szCs w:val="18"/>
              </w:rPr>
              <w:t>yciu dedykowanej aplikacji mobilnej min. (Android/ Apple iOS) przy u</w:t>
            </w:r>
            <w:r w:rsidRPr="006F5521">
              <w:rPr>
                <w:rStyle w:val="tm391"/>
                <w:rFonts w:ascii="Arial" w:hAnsi="Arial" w:cs="Arial"/>
                <w:color w:val="auto"/>
                <w:sz w:val="18"/>
                <w:szCs w:val="18"/>
              </w:rPr>
              <w:t>ż</w:t>
            </w:r>
            <w:r w:rsidRPr="006F5521">
              <w:rPr>
                <w:rStyle w:val="tm251"/>
                <w:rFonts w:ascii="Arial" w:eastAsiaTheme="minorHAnsi" w:hAnsi="Arial" w:cs="Arial"/>
                <w:color w:val="auto"/>
                <w:sz w:val="18"/>
                <w:szCs w:val="18"/>
              </w:rPr>
              <w:t>yciu jednego z protoko</w:t>
            </w:r>
            <w:r w:rsidRPr="006F5521">
              <w:rPr>
                <w:rStyle w:val="tm391"/>
                <w:rFonts w:ascii="Arial" w:hAnsi="Arial" w:cs="Arial"/>
                <w:color w:val="auto"/>
                <w:sz w:val="18"/>
                <w:szCs w:val="18"/>
              </w:rPr>
              <w:t>łó</w:t>
            </w:r>
            <w:r w:rsidRPr="006F5521">
              <w:rPr>
                <w:rStyle w:val="tm251"/>
                <w:rFonts w:ascii="Arial" w:eastAsiaTheme="minorHAnsi" w:hAnsi="Arial" w:cs="Arial"/>
                <w:color w:val="auto"/>
                <w:sz w:val="18"/>
                <w:szCs w:val="18"/>
              </w:rPr>
              <w:t>w BLE lub WIFI.</w:t>
            </w:r>
          </w:p>
        </w:tc>
        <w:tc>
          <w:tcPr>
            <w:tcW w:w="1701" w:type="dxa"/>
            <w:vAlign w:val="center"/>
          </w:tcPr>
          <w:p w14:paraId="7A36210D" w14:textId="492F98E9" w:rsidR="00F71FF2" w:rsidRPr="006F5521" w:rsidRDefault="00F71FF2" w:rsidP="00F71FF2">
            <w:pPr>
              <w:pStyle w:val="normalny0"/>
              <w:jc w:val="center"/>
              <w:rPr>
                <w:rStyle w:val="tm251"/>
                <w:rFonts w:ascii="Arial" w:eastAsiaTheme="minorHAnsi" w:hAnsi="Arial" w:cs="Arial"/>
                <w:color w:val="auto"/>
                <w:sz w:val="18"/>
                <w:szCs w:val="18"/>
              </w:rPr>
            </w:pPr>
            <w:r w:rsidRPr="00F71EDB">
              <w:rPr>
                <w:rFonts w:ascii="Arial" w:hAnsi="Arial" w:cs="Arial"/>
                <w:sz w:val="18"/>
                <w:szCs w:val="18"/>
              </w:rPr>
              <w:lastRenderedPageBreak/>
              <w:t>Spełnia /</w:t>
            </w:r>
            <w:r w:rsidRPr="00F71EDB">
              <w:rPr>
                <w:rFonts w:ascii="Arial" w:hAnsi="Arial" w:cs="Arial"/>
                <w:sz w:val="18"/>
                <w:szCs w:val="18"/>
              </w:rPr>
              <w:br/>
              <w:t>Nie spełnia *</w:t>
            </w:r>
          </w:p>
        </w:tc>
      </w:tr>
      <w:tr w:rsidR="00F71FF2" w:rsidRPr="006F5521" w14:paraId="2868FEF7" w14:textId="099EEA89" w:rsidTr="00F71FF2">
        <w:tc>
          <w:tcPr>
            <w:tcW w:w="1984" w:type="dxa"/>
            <w:vAlign w:val="center"/>
            <w:hideMark/>
          </w:tcPr>
          <w:p w14:paraId="35A4C0EE" w14:textId="77777777" w:rsidR="00F71FF2" w:rsidRPr="006F5521" w:rsidRDefault="00F71FF2" w:rsidP="00F71FF2">
            <w:pPr>
              <w:pStyle w:val="normalny0"/>
              <w:rPr>
                <w:rFonts w:ascii="Arial" w:hAnsi="Arial" w:cs="Arial"/>
                <w:color w:val="auto"/>
                <w:sz w:val="18"/>
                <w:szCs w:val="18"/>
              </w:rPr>
            </w:pPr>
            <w:r w:rsidRPr="006F5521">
              <w:rPr>
                <w:rStyle w:val="tm151"/>
                <w:rFonts w:ascii="Arial" w:eastAsiaTheme="minorHAnsi" w:hAnsi="Arial" w:cs="Arial"/>
                <w:color w:val="auto"/>
                <w:sz w:val="18"/>
                <w:szCs w:val="18"/>
              </w:rPr>
              <w:t>Certyfikaty</w:t>
            </w:r>
          </w:p>
        </w:tc>
        <w:tc>
          <w:tcPr>
            <w:tcW w:w="6803" w:type="dxa"/>
            <w:hideMark/>
          </w:tcPr>
          <w:p w14:paraId="1263984D" w14:textId="77777777" w:rsidR="00F71FF2" w:rsidRDefault="00F71FF2" w:rsidP="00F71FF2">
            <w:pPr>
              <w:pStyle w:val="normalny0"/>
              <w:rPr>
                <w:rStyle w:val="tm251"/>
                <w:rFonts w:ascii="Arial" w:eastAsiaTheme="minorHAnsi" w:hAnsi="Arial" w:cs="Arial"/>
                <w:color w:val="auto"/>
                <w:sz w:val="18"/>
                <w:szCs w:val="18"/>
              </w:rPr>
            </w:pPr>
            <w:r w:rsidRPr="006F5521">
              <w:rPr>
                <w:rStyle w:val="tm251"/>
                <w:rFonts w:ascii="Arial" w:eastAsiaTheme="minorHAnsi" w:hAnsi="Arial" w:cs="Arial"/>
                <w:color w:val="auto"/>
                <w:sz w:val="18"/>
                <w:szCs w:val="18"/>
              </w:rPr>
              <w:t xml:space="preserve">Serwer musi być wyprodukowany zgodnie z normą ISO-9001:2015 oraz ISO-14001. </w:t>
            </w:r>
          </w:p>
          <w:p w14:paraId="0C8A4AF9" w14:textId="11D67FA4" w:rsidR="00F71FF2" w:rsidRPr="006F5521" w:rsidRDefault="00F71FF2" w:rsidP="00F71FF2">
            <w:pPr>
              <w:pStyle w:val="normalny0"/>
              <w:rPr>
                <w:rFonts w:ascii="Arial" w:hAnsi="Arial" w:cs="Arial"/>
                <w:color w:val="auto"/>
                <w:sz w:val="18"/>
                <w:szCs w:val="18"/>
              </w:rPr>
            </w:pPr>
            <w:r w:rsidRPr="006F5521">
              <w:rPr>
                <w:rStyle w:val="tm251"/>
                <w:rFonts w:ascii="Arial" w:eastAsiaTheme="minorHAnsi" w:hAnsi="Arial" w:cs="Arial"/>
                <w:color w:val="auto"/>
                <w:sz w:val="18"/>
                <w:szCs w:val="18"/>
              </w:rPr>
              <w:t>Serwer musi posiadać deklarację CE.</w:t>
            </w:r>
          </w:p>
          <w:p w14:paraId="306AE423" w14:textId="77777777" w:rsidR="00F71FF2" w:rsidRPr="006F5521" w:rsidRDefault="00F71FF2" w:rsidP="00F71FF2">
            <w:pPr>
              <w:pStyle w:val="normalny0"/>
              <w:rPr>
                <w:rFonts w:ascii="Arial" w:hAnsi="Arial" w:cs="Arial"/>
                <w:color w:val="auto"/>
                <w:sz w:val="18"/>
                <w:szCs w:val="18"/>
              </w:rPr>
            </w:pPr>
            <w:r w:rsidRPr="006F5521">
              <w:rPr>
                <w:rStyle w:val="tm251"/>
                <w:rFonts w:ascii="Arial" w:eastAsiaTheme="minorHAnsi" w:hAnsi="Arial" w:cs="Arial"/>
                <w:color w:val="auto"/>
                <w:sz w:val="18"/>
                <w:szCs w:val="18"/>
              </w:rPr>
              <w:t>Urządzenia wyprodukowane są przez producenta, zgodnie z normą PN-EN ISO 50001 o stosowaniu w fabrykach polityki zarządzania energią, która jest zgodna z obowiązującymi przepisami na terenie Unii Europejskiej.</w:t>
            </w:r>
          </w:p>
          <w:p w14:paraId="0FBED69A" w14:textId="33F00EF7" w:rsidR="00F71FF2" w:rsidRPr="006F5521" w:rsidRDefault="00F71FF2" w:rsidP="00F71FF2">
            <w:pPr>
              <w:pStyle w:val="normalny0"/>
              <w:rPr>
                <w:rFonts w:ascii="Arial" w:hAnsi="Arial" w:cs="Arial"/>
                <w:color w:val="auto"/>
                <w:sz w:val="18"/>
                <w:szCs w:val="18"/>
              </w:rPr>
            </w:pPr>
            <w:r w:rsidRPr="006F5521">
              <w:rPr>
                <w:rStyle w:val="tm251"/>
                <w:rFonts w:ascii="Arial" w:eastAsiaTheme="minorHAnsi" w:hAnsi="Arial" w:cs="Arial"/>
                <w:color w:val="auto"/>
                <w:sz w:val="18"/>
                <w:szCs w:val="18"/>
              </w:rPr>
              <w:t xml:space="preserve">Oferowane produkty muszą zawierać informacje dotyczące ponownego użycia i recyklingu, nie mogą zawierać farb i powłok na dużych plastikowych częściach, których nie da się poddać recyklingowi lub ponownie użyć. Wszystkie produkty zawierające podzespoły elektroniczne oraz niebezpieczne składniki powinny być bezpiecznie i łatwo identyfikowalne oraz usuwalne. Usunięcie materiałów i komponentów powinno odbywać się zgodnie z wymogami Dyrektywy WEEE 2002/96/EC. Produkty muszą składać sięz co najmniej w 65% ze składników wielokrotnego użytku/zdatnych do recyklingu. We wszystkich produktach części tworzyw sztucznych większe niż 25-gramowe powinny zawierać nie więcej niż śladowe ilości środków zmniejszających palność sklasyfikowanych w dyrektywie RE 67/548/EEC. Potwierdzeniem spełnienia powyższego wymogu jest wydruk ze strony internetowej </w:t>
            </w:r>
            <w:hyperlink r:id="rId9" w:history="1">
              <w:r w:rsidRPr="006F5521">
                <w:rPr>
                  <w:rStyle w:val="Hipercze"/>
                  <w:rFonts w:ascii="Arial" w:eastAsia="Calibri" w:hAnsi="Arial" w:cs="Arial"/>
                  <w:color w:val="auto"/>
                  <w:sz w:val="18"/>
                  <w:szCs w:val="18"/>
                </w:rPr>
                <w:t>www.epeat.net</w:t>
              </w:r>
            </w:hyperlink>
            <w:r w:rsidRPr="006F5521">
              <w:rPr>
                <w:rStyle w:val="tm251"/>
                <w:rFonts w:ascii="Arial" w:eastAsiaTheme="minorHAnsi" w:hAnsi="Arial" w:cs="Arial"/>
                <w:color w:val="auto"/>
                <w:sz w:val="18"/>
                <w:szCs w:val="18"/>
              </w:rPr>
              <w:t xml:space="preserve"> potwierdzający spełnienie normy co najmniej Epeat Bronze według normy wprowadzonej w 2019 roku</w:t>
            </w:r>
            <w:r>
              <w:rPr>
                <w:rStyle w:val="tm251"/>
                <w:rFonts w:ascii="Arial" w:eastAsiaTheme="minorHAnsi" w:hAnsi="Arial" w:cs="Arial"/>
                <w:color w:val="auto"/>
                <w:sz w:val="18"/>
                <w:szCs w:val="18"/>
              </w:rPr>
              <w:t>.</w:t>
            </w:r>
            <w:r w:rsidRPr="006F5521">
              <w:rPr>
                <w:rStyle w:val="tm251"/>
                <w:rFonts w:ascii="Arial" w:eastAsiaTheme="minorHAnsi" w:hAnsi="Arial" w:cs="Arial"/>
                <w:color w:val="auto"/>
                <w:sz w:val="18"/>
                <w:szCs w:val="18"/>
              </w:rPr>
              <w:t xml:space="preserve"> </w:t>
            </w:r>
          </w:p>
          <w:p w14:paraId="273B9B27" w14:textId="57C4EF5D" w:rsidR="00F71FF2" w:rsidRPr="006F5521" w:rsidRDefault="00F71FF2" w:rsidP="00F71FF2">
            <w:pPr>
              <w:pStyle w:val="normalny0"/>
              <w:rPr>
                <w:rFonts w:ascii="Arial" w:hAnsi="Arial" w:cs="Arial"/>
                <w:color w:val="auto"/>
                <w:sz w:val="18"/>
                <w:szCs w:val="18"/>
              </w:rPr>
            </w:pPr>
            <w:r w:rsidRPr="006F5521">
              <w:rPr>
                <w:rStyle w:val="tm251"/>
                <w:rFonts w:ascii="Arial" w:eastAsiaTheme="minorHAnsi" w:hAnsi="Arial" w:cs="Arial"/>
                <w:color w:val="auto"/>
                <w:sz w:val="18"/>
                <w:szCs w:val="18"/>
              </w:rPr>
              <w:t>Zaoferowane w urządzeniu zasilacze muszą posiadać wydajność na poziomie Titanium.</w:t>
            </w:r>
          </w:p>
          <w:p w14:paraId="5533A79A" w14:textId="2046F1DC" w:rsidR="00F71FF2" w:rsidRDefault="00F71FF2" w:rsidP="00F71FF2">
            <w:pPr>
              <w:pStyle w:val="normalny0"/>
              <w:rPr>
                <w:rStyle w:val="tm251"/>
                <w:rFonts w:ascii="Arial" w:eastAsiaTheme="minorHAnsi" w:hAnsi="Arial" w:cs="Arial"/>
                <w:color w:val="auto"/>
                <w:sz w:val="18"/>
                <w:szCs w:val="18"/>
              </w:rPr>
            </w:pPr>
            <w:r>
              <w:rPr>
                <w:rStyle w:val="tm251"/>
                <w:rFonts w:ascii="Arial" w:eastAsiaTheme="minorHAnsi" w:hAnsi="Arial" w:cs="Arial"/>
                <w:color w:val="auto"/>
                <w:sz w:val="18"/>
                <w:szCs w:val="18"/>
              </w:rPr>
              <w:t>S</w:t>
            </w:r>
            <w:r w:rsidRPr="006F5521">
              <w:rPr>
                <w:rStyle w:val="tm251"/>
                <w:rFonts w:ascii="Arial" w:eastAsiaTheme="minorHAnsi" w:hAnsi="Arial" w:cs="Arial"/>
                <w:color w:val="auto"/>
                <w:sz w:val="18"/>
                <w:szCs w:val="18"/>
              </w:rPr>
              <w:t>pełnienia kryteri</w:t>
            </w:r>
            <w:r>
              <w:rPr>
                <w:rStyle w:val="tm251"/>
                <w:rFonts w:ascii="Arial" w:eastAsiaTheme="minorHAnsi" w:hAnsi="Arial" w:cs="Arial"/>
                <w:color w:val="auto"/>
                <w:sz w:val="18"/>
                <w:szCs w:val="18"/>
              </w:rPr>
              <w:t>a</w:t>
            </w:r>
            <w:r w:rsidRPr="006F5521">
              <w:rPr>
                <w:rStyle w:val="tm251"/>
                <w:rFonts w:ascii="Arial" w:eastAsiaTheme="minorHAnsi" w:hAnsi="Arial" w:cs="Arial"/>
                <w:color w:val="auto"/>
                <w:sz w:val="18"/>
                <w:szCs w:val="18"/>
              </w:rPr>
              <w:t xml:space="preserve"> środowiskow</w:t>
            </w:r>
            <w:r>
              <w:rPr>
                <w:rStyle w:val="tm251"/>
                <w:rFonts w:ascii="Arial" w:eastAsiaTheme="minorHAnsi" w:hAnsi="Arial" w:cs="Arial"/>
                <w:color w:val="auto"/>
                <w:sz w:val="18"/>
                <w:szCs w:val="18"/>
              </w:rPr>
              <w:t>e</w:t>
            </w:r>
            <w:r w:rsidRPr="006F5521">
              <w:rPr>
                <w:rStyle w:val="tm251"/>
                <w:rFonts w:ascii="Arial" w:eastAsiaTheme="minorHAnsi" w:hAnsi="Arial" w:cs="Arial"/>
                <w:color w:val="auto"/>
                <w:sz w:val="18"/>
                <w:szCs w:val="18"/>
              </w:rPr>
              <w:t>, w tym zgodności z dyrektywą RoHS Unii Europejskiej o eliminacji substancji niebezpiecznych w postaci oświadczenia producenta serwera (wg wytycznych Krajowej Agencji Poszanowania Energii S.A, zawartych w dokumencie „Opracowanie propozycji kryteriów środowiskowych dla produktów zużywających energię możliwych do wykorzystania przy formułowaniu specyfikacji na potrzeby zamówień publicznych”, pkt 3.4.2.1; dokument z grudnia 2006 r.), w szczególności zgodności z normą ISO 1043-4 dla płyty głównej oraz elementów wykonanych z tworzyw sztucznych o masie powyżej 25 gr</w:t>
            </w:r>
            <w:r>
              <w:rPr>
                <w:rStyle w:val="tm251"/>
                <w:rFonts w:ascii="Arial" w:eastAsiaTheme="minorHAnsi" w:hAnsi="Arial" w:cs="Arial"/>
                <w:color w:val="auto"/>
                <w:sz w:val="18"/>
                <w:szCs w:val="18"/>
              </w:rPr>
              <w:t>.</w:t>
            </w:r>
          </w:p>
          <w:p w14:paraId="34BBEC67" w14:textId="510202D6" w:rsidR="00F71FF2" w:rsidRPr="006F5521" w:rsidRDefault="00F71FF2" w:rsidP="00F71FF2">
            <w:pPr>
              <w:pStyle w:val="normalny0"/>
              <w:rPr>
                <w:rFonts w:ascii="Arial" w:hAnsi="Arial" w:cs="Arial"/>
                <w:color w:val="auto"/>
                <w:sz w:val="18"/>
                <w:szCs w:val="18"/>
              </w:rPr>
            </w:pPr>
            <w:r w:rsidRPr="006F5521">
              <w:rPr>
                <w:rStyle w:val="tm251"/>
                <w:rFonts w:ascii="Arial" w:eastAsiaTheme="minorHAnsi" w:hAnsi="Arial" w:cs="Arial"/>
                <w:color w:val="auto"/>
                <w:sz w:val="18"/>
                <w:szCs w:val="18"/>
              </w:rPr>
              <w:t>Oferowany serwer musi znajdować się na liście Windows Server Catalog i posiadać status „Certified for Windows” dla systemów Microsoft Windows 2019, Microsoft Windows 2022, Microsoft Windows 2025</w:t>
            </w:r>
          </w:p>
        </w:tc>
        <w:tc>
          <w:tcPr>
            <w:tcW w:w="1701" w:type="dxa"/>
            <w:vAlign w:val="center"/>
          </w:tcPr>
          <w:p w14:paraId="30983228" w14:textId="4209FAAF" w:rsidR="00F71FF2" w:rsidRPr="006F5521" w:rsidRDefault="00F71FF2" w:rsidP="00F71FF2">
            <w:pPr>
              <w:pStyle w:val="normalny0"/>
              <w:jc w:val="center"/>
              <w:rPr>
                <w:rStyle w:val="tm251"/>
                <w:rFonts w:ascii="Arial" w:eastAsiaTheme="minorHAnsi" w:hAnsi="Arial" w:cs="Arial"/>
                <w:color w:val="auto"/>
                <w:sz w:val="18"/>
                <w:szCs w:val="18"/>
              </w:rPr>
            </w:pPr>
            <w:r w:rsidRPr="00F71EDB">
              <w:rPr>
                <w:rFonts w:ascii="Arial" w:hAnsi="Arial" w:cs="Arial"/>
                <w:sz w:val="18"/>
                <w:szCs w:val="18"/>
              </w:rPr>
              <w:t>Spełnia /</w:t>
            </w:r>
            <w:r w:rsidRPr="00F71EDB">
              <w:rPr>
                <w:rFonts w:ascii="Arial" w:hAnsi="Arial" w:cs="Arial"/>
                <w:sz w:val="18"/>
                <w:szCs w:val="18"/>
              </w:rPr>
              <w:br/>
              <w:t>Nie spełnia *</w:t>
            </w:r>
          </w:p>
        </w:tc>
      </w:tr>
      <w:tr w:rsidR="00F71FF2" w:rsidRPr="006F5521" w14:paraId="2F949D4F" w14:textId="3FCE47D2" w:rsidTr="00F71FF2">
        <w:tc>
          <w:tcPr>
            <w:tcW w:w="1984" w:type="dxa"/>
            <w:vAlign w:val="center"/>
            <w:hideMark/>
          </w:tcPr>
          <w:p w14:paraId="13573499" w14:textId="77777777" w:rsidR="00F71FF2" w:rsidRPr="006F5521" w:rsidRDefault="00F71FF2" w:rsidP="00F71FF2">
            <w:pPr>
              <w:pStyle w:val="normalny0"/>
              <w:rPr>
                <w:rFonts w:ascii="Arial" w:hAnsi="Arial" w:cs="Arial"/>
                <w:color w:val="auto"/>
                <w:sz w:val="18"/>
                <w:szCs w:val="18"/>
              </w:rPr>
            </w:pPr>
            <w:r w:rsidRPr="006F5521">
              <w:rPr>
                <w:rStyle w:val="tm151"/>
                <w:rFonts w:ascii="Arial" w:eastAsiaTheme="minorHAnsi" w:hAnsi="Arial" w:cs="Arial"/>
                <w:color w:val="auto"/>
                <w:sz w:val="18"/>
                <w:szCs w:val="18"/>
              </w:rPr>
              <w:t>Dokumentacja użytkownika</w:t>
            </w:r>
          </w:p>
        </w:tc>
        <w:tc>
          <w:tcPr>
            <w:tcW w:w="6803" w:type="dxa"/>
            <w:hideMark/>
          </w:tcPr>
          <w:p w14:paraId="1389849C" w14:textId="77777777" w:rsidR="00F71FF2" w:rsidRPr="006F5521" w:rsidRDefault="00F71FF2" w:rsidP="00F71FF2">
            <w:pPr>
              <w:pStyle w:val="normalny0"/>
              <w:rPr>
                <w:rFonts w:ascii="Arial" w:hAnsi="Arial" w:cs="Arial"/>
                <w:color w:val="auto"/>
                <w:sz w:val="18"/>
                <w:szCs w:val="18"/>
              </w:rPr>
            </w:pPr>
            <w:r w:rsidRPr="006F5521">
              <w:rPr>
                <w:rStyle w:val="tm251"/>
                <w:rFonts w:ascii="Arial" w:eastAsiaTheme="minorHAnsi" w:hAnsi="Arial" w:cs="Arial"/>
                <w:color w:val="auto"/>
                <w:sz w:val="18"/>
                <w:szCs w:val="18"/>
              </w:rPr>
              <w:t>Zamawiający wymaga dokumentacji w języku polskim lub angi</w:t>
            </w:r>
            <w:r w:rsidRPr="006F5521">
              <w:rPr>
                <w:rStyle w:val="tm461"/>
                <w:rFonts w:ascii="Arial" w:hAnsi="Arial" w:cs="Arial"/>
                <w:color w:val="auto"/>
                <w:sz w:val="18"/>
                <w:szCs w:val="18"/>
              </w:rPr>
              <w:t>e</w:t>
            </w:r>
            <w:r w:rsidRPr="006F5521">
              <w:rPr>
                <w:rStyle w:val="tm251"/>
                <w:rFonts w:ascii="Arial" w:eastAsiaTheme="minorHAnsi" w:hAnsi="Arial" w:cs="Arial"/>
                <w:color w:val="auto"/>
                <w:sz w:val="18"/>
                <w:szCs w:val="18"/>
              </w:rPr>
              <w:t>lskim.</w:t>
            </w:r>
          </w:p>
          <w:p w14:paraId="1DB122E6" w14:textId="77777777" w:rsidR="00F71FF2" w:rsidRPr="006F5521" w:rsidRDefault="00F71FF2" w:rsidP="00F71FF2">
            <w:pPr>
              <w:pStyle w:val="normalny0"/>
              <w:rPr>
                <w:rFonts w:ascii="Arial" w:hAnsi="Arial" w:cs="Arial"/>
                <w:color w:val="auto"/>
                <w:sz w:val="18"/>
                <w:szCs w:val="18"/>
              </w:rPr>
            </w:pPr>
            <w:r w:rsidRPr="006F5521">
              <w:rPr>
                <w:rStyle w:val="tm251"/>
                <w:rFonts w:ascii="Arial" w:eastAsiaTheme="minorHAnsi" w:hAnsi="Arial" w:cs="Arial"/>
                <w:color w:val="auto"/>
                <w:sz w:val="18"/>
                <w:szCs w:val="18"/>
              </w:rPr>
              <w:t>Możliwość telefonicznego sprawdzenia konfiguracji sprzętowej serwera oraz warunków gwarancji po podaniu numeru seryjnego bezpośrednio u producenta lub jego przedstawiciela.</w:t>
            </w:r>
          </w:p>
        </w:tc>
        <w:tc>
          <w:tcPr>
            <w:tcW w:w="1701" w:type="dxa"/>
            <w:vAlign w:val="center"/>
          </w:tcPr>
          <w:p w14:paraId="67A62585" w14:textId="13E2F5D3" w:rsidR="00F71FF2" w:rsidRPr="006F5521" w:rsidRDefault="00F71FF2" w:rsidP="00F71FF2">
            <w:pPr>
              <w:pStyle w:val="normalny0"/>
              <w:jc w:val="center"/>
              <w:rPr>
                <w:rStyle w:val="tm251"/>
                <w:rFonts w:ascii="Arial" w:eastAsiaTheme="minorHAnsi" w:hAnsi="Arial" w:cs="Arial"/>
                <w:color w:val="auto"/>
                <w:sz w:val="18"/>
                <w:szCs w:val="18"/>
              </w:rPr>
            </w:pPr>
            <w:r w:rsidRPr="00F71EDB">
              <w:rPr>
                <w:rFonts w:ascii="Arial" w:hAnsi="Arial" w:cs="Arial"/>
                <w:sz w:val="18"/>
                <w:szCs w:val="18"/>
              </w:rPr>
              <w:t>Spełnia /</w:t>
            </w:r>
            <w:r w:rsidRPr="00F71EDB">
              <w:rPr>
                <w:rFonts w:ascii="Arial" w:hAnsi="Arial" w:cs="Arial"/>
                <w:sz w:val="18"/>
                <w:szCs w:val="18"/>
              </w:rPr>
              <w:br/>
              <w:t>Nie spełnia *</w:t>
            </w:r>
          </w:p>
        </w:tc>
      </w:tr>
      <w:tr w:rsidR="00F71FF2" w:rsidRPr="006F5521" w14:paraId="7E2F9686" w14:textId="6BFA3E2C" w:rsidTr="00F71FF2">
        <w:tc>
          <w:tcPr>
            <w:tcW w:w="1984" w:type="dxa"/>
            <w:vAlign w:val="center"/>
            <w:hideMark/>
          </w:tcPr>
          <w:p w14:paraId="7363ABAC" w14:textId="77777777" w:rsidR="00F71FF2" w:rsidRPr="006F5521" w:rsidRDefault="00F71FF2" w:rsidP="00F71FF2">
            <w:pPr>
              <w:pStyle w:val="normalny0"/>
              <w:rPr>
                <w:rFonts w:ascii="Arial" w:hAnsi="Arial" w:cs="Arial"/>
                <w:color w:val="auto"/>
                <w:sz w:val="18"/>
                <w:szCs w:val="18"/>
              </w:rPr>
            </w:pPr>
            <w:r w:rsidRPr="006F5521">
              <w:rPr>
                <w:rStyle w:val="tm151"/>
                <w:rFonts w:ascii="Arial" w:eastAsiaTheme="minorHAnsi" w:hAnsi="Arial" w:cs="Arial"/>
                <w:color w:val="auto"/>
                <w:sz w:val="18"/>
                <w:szCs w:val="18"/>
              </w:rPr>
              <w:t>Dodatkowe wymagania</w:t>
            </w:r>
          </w:p>
        </w:tc>
        <w:tc>
          <w:tcPr>
            <w:tcW w:w="6803" w:type="dxa"/>
            <w:hideMark/>
          </w:tcPr>
          <w:p w14:paraId="51BDECBB" w14:textId="77777777" w:rsidR="00F71FF2" w:rsidRPr="006F5521" w:rsidRDefault="00F71FF2" w:rsidP="00F71FF2">
            <w:pPr>
              <w:pStyle w:val="normalny0"/>
              <w:rPr>
                <w:rFonts w:ascii="Arial" w:hAnsi="Arial" w:cs="Arial"/>
                <w:color w:val="auto"/>
                <w:sz w:val="18"/>
                <w:szCs w:val="18"/>
              </w:rPr>
            </w:pPr>
            <w:r w:rsidRPr="006F5521">
              <w:rPr>
                <w:rStyle w:val="tm251"/>
                <w:rFonts w:ascii="Arial" w:eastAsiaTheme="minorHAnsi" w:hAnsi="Arial" w:cs="Arial"/>
                <w:color w:val="auto"/>
                <w:sz w:val="18"/>
                <w:szCs w:val="18"/>
              </w:rPr>
              <w:t>Dodatkowo wymagane jest dostarczenie licencji typu CAL per Device w ilości 50 urządzeń.</w:t>
            </w:r>
          </w:p>
        </w:tc>
        <w:tc>
          <w:tcPr>
            <w:tcW w:w="1701" w:type="dxa"/>
            <w:vAlign w:val="center"/>
          </w:tcPr>
          <w:p w14:paraId="7A301C89" w14:textId="04FD68DC" w:rsidR="00F71FF2" w:rsidRPr="006F5521" w:rsidRDefault="00F71FF2" w:rsidP="00F71FF2">
            <w:pPr>
              <w:pStyle w:val="normalny0"/>
              <w:jc w:val="center"/>
              <w:rPr>
                <w:rStyle w:val="tm251"/>
                <w:rFonts w:ascii="Arial" w:eastAsiaTheme="minorHAnsi" w:hAnsi="Arial" w:cs="Arial"/>
                <w:color w:val="auto"/>
                <w:sz w:val="18"/>
                <w:szCs w:val="18"/>
              </w:rPr>
            </w:pPr>
            <w:r w:rsidRPr="00F71EDB">
              <w:rPr>
                <w:rFonts w:ascii="Arial" w:hAnsi="Arial" w:cs="Arial"/>
                <w:sz w:val="18"/>
                <w:szCs w:val="18"/>
              </w:rPr>
              <w:t>Spełnia /</w:t>
            </w:r>
            <w:r w:rsidRPr="00F71EDB">
              <w:rPr>
                <w:rFonts w:ascii="Arial" w:hAnsi="Arial" w:cs="Arial"/>
                <w:sz w:val="18"/>
                <w:szCs w:val="18"/>
              </w:rPr>
              <w:br/>
              <w:t>Nie spełnia *</w:t>
            </w:r>
          </w:p>
        </w:tc>
      </w:tr>
      <w:tr w:rsidR="00F71FF2" w:rsidRPr="006F5521" w14:paraId="063DC5B7" w14:textId="77777777" w:rsidTr="00F71FF2">
        <w:tc>
          <w:tcPr>
            <w:tcW w:w="1984" w:type="dxa"/>
            <w:vAlign w:val="center"/>
          </w:tcPr>
          <w:p w14:paraId="79E47B54" w14:textId="1927AFFD" w:rsidR="00F71FF2" w:rsidRPr="00A82A49" w:rsidRDefault="00F71FF2" w:rsidP="00F71FF2">
            <w:pPr>
              <w:rPr>
                <w:rStyle w:val="tm151"/>
                <w:rFonts w:ascii="Arial" w:eastAsiaTheme="minorHAnsi" w:hAnsi="Arial" w:cs="Arial"/>
                <w:b w:val="0"/>
                <w:bCs w:val="0"/>
                <w:sz w:val="18"/>
                <w:szCs w:val="18"/>
              </w:rPr>
            </w:pPr>
            <w:r w:rsidRPr="00A82A49">
              <w:rPr>
                <w:rFonts w:ascii="Arial" w:hAnsi="Arial" w:cs="Arial"/>
                <w:b/>
                <w:bCs/>
                <w:sz w:val="18"/>
                <w:szCs w:val="18"/>
              </w:rPr>
              <w:t>Oprogramowanie do wirtualizacji</w:t>
            </w:r>
          </w:p>
        </w:tc>
        <w:tc>
          <w:tcPr>
            <w:tcW w:w="6803" w:type="dxa"/>
          </w:tcPr>
          <w:p w14:paraId="005100C9" w14:textId="77777777" w:rsidR="00F71FF2" w:rsidRPr="006F5521" w:rsidRDefault="00F71FF2" w:rsidP="00F71FF2">
            <w:pPr>
              <w:pStyle w:val="Akapitzlist"/>
              <w:numPr>
                <w:ilvl w:val="0"/>
                <w:numId w:val="23"/>
              </w:numPr>
              <w:spacing w:line="312" w:lineRule="auto"/>
              <w:jc w:val="both"/>
              <w:rPr>
                <w:rFonts w:ascii="Arial" w:hAnsi="Arial" w:cs="Arial"/>
                <w:sz w:val="18"/>
                <w:szCs w:val="18"/>
              </w:rPr>
            </w:pPr>
            <w:r w:rsidRPr="006F5521">
              <w:rPr>
                <w:rFonts w:ascii="Arial" w:hAnsi="Arial" w:cs="Arial"/>
                <w:sz w:val="18"/>
                <w:szCs w:val="18"/>
              </w:rPr>
              <w:t xml:space="preserve">System do wirtualizacji musi umożliwić stworzenie trzech środowisk </w:t>
            </w:r>
            <w:r w:rsidRPr="006F5521">
              <w:rPr>
                <w:rFonts w:ascii="Arial" w:hAnsi="Arial" w:cs="Arial"/>
                <w:sz w:val="18"/>
                <w:szCs w:val="18"/>
              </w:rPr>
              <w:lastRenderedPageBreak/>
              <w:t>logicznych, wykorzystujących osobne zasoby serwerowe (Serwer 1” , „Serwer 2” i „Serwer 3”).</w:t>
            </w:r>
          </w:p>
          <w:p w14:paraId="3E97DD83" w14:textId="77777777" w:rsidR="00F71FF2" w:rsidRPr="006F5521" w:rsidRDefault="00F71FF2" w:rsidP="00F71FF2">
            <w:pPr>
              <w:spacing w:line="312" w:lineRule="auto"/>
              <w:ind w:left="720"/>
              <w:jc w:val="both"/>
              <w:rPr>
                <w:rFonts w:ascii="Arial" w:hAnsi="Arial" w:cs="Arial"/>
                <w:sz w:val="18"/>
                <w:szCs w:val="18"/>
              </w:rPr>
            </w:pPr>
            <w:r w:rsidRPr="006F5521">
              <w:rPr>
                <w:rFonts w:ascii="Arial" w:hAnsi="Arial" w:cs="Arial"/>
                <w:sz w:val="18"/>
                <w:szCs w:val="18"/>
              </w:rPr>
              <w:t>Trzy środowiska będą osobno zarządzane, z dedykowanej dla każdego środowiska konsoli zarządzającej.</w:t>
            </w:r>
          </w:p>
          <w:p w14:paraId="6319B0CC" w14:textId="77777777" w:rsidR="00F71FF2" w:rsidRPr="006F5521" w:rsidRDefault="00F71FF2" w:rsidP="00F71FF2">
            <w:pPr>
              <w:pStyle w:val="Akapitzlist"/>
              <w:numPr>
                <w:ilvl w:val="0"/>
                <w:numId w:val="23"/>
              </w:numPr>
              <w:spacing w:line="312" w:lineRule="auto"/>
              <w:jc w:val="both"/>
              <w:rPr>
                <w:rFonts w:ascii="Arial" w:hAnsi="Arial" w:cs="Arial"/>
                <w:sz w:val="18"/>
                <w:szCs w:val="18"/>
              </w:rPr>
            </w:pPr>
            <w:r w:rsidRPr="006F5521">
              <w:rPr>
                <w:rFonts w:ascii="Arial" w:hAnsi="Arial" w:cs="Arial"/>
                <w:sz w:val="18"/>
                <w:szCs w:val="18"/>
              </w:rPr>
              <w:t>System musi być zainstalowany bezpośrednio na sprzęcie fizycznym, bez konieczności instalacji dodatkowego systemu operacyjnego. Rozwiązanie musi być niezależne od producenta platformy sprzętowej, tzn. nie może wskazywać tylko jednego producenta sprzętu.</w:t>
            </w:r>
          </w:p>
          <w:p w14:paraId="6BA071E6" w14:textId="77777777" w:rsidR="00F71FF2" w:rsidRPr="006F5521" w:rsidRDefault="00F71FF2" w:rsidP="00F71FF2">
            <w:pPr>
              <w:pStyle w:val="Akapitzlist"/>
              <w:numPr>
                <w:ilvl w:val="0"/>
                <w:numId w:val="23"/>
              </w:numPr>
              <w:spacing w:line="312" w:lineRule="auto"/>
              <w:jc w:val="both"/>
              <w:rPr>
                <w:rFonts w:ascii="Arial" w:hAnsi="Arial" w:cs="Arial"/>
                <w:sz w:val="18"/>
                <w:szCs w:val="18"/>
              </w:rPr>
            </w:pPr>
            <w:r w:rsidRPr="006F5521">
              <w:rPr>
                <w:rFonts w:ascii="Arial" w:hAnsi="Arial" w:cs="Arial"/>
                <w:sz w:val="18"/>
                <w:szCs w:val="18"/>
              </w:rPr>
              <w:t xml:space="preserve">System musi umożliwić uruchomienie wielu instancji systemów operacyjnych na jednym serwerze fizycznym. Przy czym wspierane muszą być przynajmniej następujące systemy operacyjne: </w:t>
            </w:r>
          </w:p>
          <w:p w14:paraId="053E8510" w14:textId="77777777" w:rsidR="00F71FF2" w:rsidRPr="006F5521" w:rsidRDefault="00F71FF2" w:rsidP="00F71FF2">
            <w:pPr>
              <w:spacing w:line="312" w:lineRule="auto"/>
              <w:ind w:firstLine="720"/>
              <w:jc w:val="both"/>
              <w:rPr>
                <w:rFonts w:ascii="Arial" w:hAnsi="Arial" w:cs="Arial"/>
                <w:sz w:val="18"/>
                <w:szCs w:val="18"/>
              </w:rPr>
            </w:pPr>
            <w:r w:rsidRPr="006F5521">
              <w:rPr>
                <w:rFonts w:ascii="Arial" w:hAnsi="Arial" w:cs="Arial"/>
                <w:sz w:val="18"/>
                <w:szCs w:val="18"/>
              </w:rPr>
              <w:t xml:space="preserve">a. Windows Server w wersji co najmniej 2022 i 2025. </w:t>
            </w:r>
          </w:p>
          <w:p w14:paraId="4A8357B5" w14:textId="77777777" w:rsidR="00F71FF2" w:rsidRPr="006F5521" w:rsidRDefault="00F71FF2" w:rsidP="00F71FF2">
            <w:pPr>
              <w:spacing w:line="312" w:lineRule="auto"/>
              <w:ind w:firstLine="720"/>
              <w:jc w:val="both"/>
              <w:rPr>
                <w:rFonts w:ascii="Arial" w:hAnsi="Arial" w:cs="Arial"/>
                <w:sz w:val="18"/>
                <w:szCs w:val="18"/>
                <w:lang w:val="en-US"/>
              </w:rPr>
            </w:pPr>
            <w:r w:rsidRPr="006F5521">
              <w:rPr>
                <w:rFonts w:ascii="Arial" w:hAnsi="Arial" w:cs="Arial"/>
                <w:sz w:val="18"/>
                <w:szCs w:val="18"/>
                <w:lang w:val="en-US"/>
              </w:rPr>
              <w:t xml:space="preserve">b. Suse Linux Enterprise Server w wersji 10 i nowszej, </w:t>
            </w:r>
          </w:p>
          <w:p w14:paraId="2BC88AA1" w14:textId="77777777" w:rsidR="00F71FF2" w:rsidRPr="006F5521" w:rsidRDefault="00F71FF2" w:rsidP="00F71FF2">
            <w:pPr>
              <w:spacing w:line="312" w:lineRule="auto"/>
              <w:ind w:firstLine="720"/>
              <w:jc w:val="both"/>
              <w:rPr>
                <w:rFonts w:ascii="Arial" w:hAnsi="Arial" w:cs="Arial"/>
                <w:sz w:val="18"/>
                <w:szCs w:val="18"/>
                <w:lang w:val="en-US"/>
              </w:rPr>
            </w:pPr>
            <w:r w:rsidRPr="006F5521">
              <w:rPr>
                <w:rFonts w:ascii="Arial" w:hAnsi="Arial" w:cs="Arial"/>
                <w:sz w:val="18"/>
                <w:szCs w:val="18"/>
                <w:lang w:val="en-US"/>
              </w:rPr>
              <w:t xml:space="preserve">c. Red Hat Enterprise Linux w wersji 5 i nowszej. </w:t>
            </w:r>
          </w:p>
          <w:p w14:paraId="477B0E17" w14:textId="77777777" w:rsidR="00F71FF2" w:rsidRPr="006F5521" w:rsidRDefault="00F71FF2" w:rsidP="00F71FF2">
            <w:pPr>
              <w:pStyle w:val="Akapitzlist"/>
              <w:numPr>
                <w:ilvl w:val="0"/>
                <w:numId w:val="23"/>
              </w:numPr>
              <w:spacing w:line="312" w:lineRule="auto"/>
              <w:jc w:val="both"/>
              <w:rPr>
                <w:rFonts w:ascii="Arial" w:hAnsi="Arial" w:cs="Arial"/>
                <w:sz w:val="18"/>
                <w:szCs w:val="18"/>
              </w:rPr>
            </w:pPr>
            <w:r w:rsidRPr="006F5521">
              <w:rPr>
                <w:rFonts w:ascii="Arial" w:hAnsi="Arial" w:cs="Arial"/>
                <w:sz w:val="18"/>
                <w:szCs w:val="18"/>
              </w:rPr>
              <w:t>System musi umożliwiać zastosowanie w serwerach fizycznych, procesorów o dowolnej ilości rdzeni oraz zapewnić możliwość przydzielenia maszynom wirtualnym do 128 procesorów wirtualnych.</w:t>
            </w:r>
          </w:p>
          <w:p w14:paraId="56D86CC2" w14:textId="77777777" w:rsidR="00F71FF2" w:rsidRPr="006F5521" w:rsidRDefault="00F71FF2" w:rsidP="00F71FF2">
            <w:pPr>
              <w:pStyle w:val="Akapitzlist"/>
              <w:numPr>
                <w:ilvl w:val="0"/>
                <w:numId w:val="23"/>
              </w:numPr>
              <w:spacing w:line="312" w:lineRule="auto"/>
              <w:jc w:val="both"/>
              <w:rPr>
                <w:rFonts w:ascii="Arial" w:hAnsi="Arial" w:cs="Arial"/>
                <w:sz w:val="18"/>
                <w:szCs w:val="18"/>
              </w:rPr>
            </w:pPr>
            <w:r w:rsidRPr="006F5521">
              <w:rPr>
                <w:rFonts w:ascii="Arial" w:hAnsi="Arial" w:cs="Arial"/>
                <w:sz w:val="18"/>
                <w:szCs w:val="18"/>
              </w:rPr>
              <w:t xml:space="preserve">System musi umożliwiać przydzielenie maszynom wirtualnym, łącznie większej przestrzeni dyskowej niż jest fizycznie dostępna w zasobach dyskowych. </w:t>
            </w:r>
          </w:p>
          <w:p w14:paraId="47D1379A" w14:textId="77777777" w:rsidR="00F71FF2" w:rsidRPr="006F5521" w:rsidRDefault="00F71FF2" w:rsidP="00F71FF2">
            <w:pPr>
              <w:pStyle w:val="Akapitzlist"/>
              <w:numPr>
                <w:ilvl w:val="0"/>
                <w:numId w:val="23"/>
              </w:numPr>
              <w:spacing w:line="312" w:lineRule="auto"/>
              <w:jc w:val="both"/>
              <w:rPr>
                <w:rFonts w:ascii="Arial" w:hAnsi="Arial" w:cs="Arial"/>
                <w:sz w:val="18"/>
                <w:szCs w:val="18"/>
              </w:rPr>
            </w:pPr>
            <w:r w:rsidRPr="006F5521">
              <w:rPr>
                <w:rFonts w:ascii="Arial" w:hAnsi="Arial" w:cs="Arial"/>
                <w:sz w:val="18"/>
                <w:szCs w:val="18"/>
              </w:rPr>
              <w:t>System musi posiadać możliwość sprzętowego wsparcia dla wirtualizacji zagnieżdżonej.</w:t>
            </w:r>
          </w:p>
          <w:p w14:paraId="404EE2B7" w14:textId="77777777" w:rsidR="00F71FF2" w:rsidRPr="006F5521" w:rsidRDefault="00F71FF2" w:rsidP="00F71FF2">
            <w:pPr>
              <w:pStyle w:val="Akapitzlist"/>
              <w:numPr>
                <w:ilvl w:val="0"/>
                <w:numId w:val="23"/>
              </w:numPr>
              <w:spacing w:line="312" w:lineRule="auto"/>
              <w:jc w:val="both"/>
              <w:rPr>
                <w:rFonts w:ascii="Arial" w:hAnsi="Arial" w:cs="Arial"/>
                <w:sz w:val="18"/>
                <w:szCs w:val="18"/>
              </w:rPr>
            </w:pPr>
            <w:r w:rsidRPr="006F5521">
              <w:rPr>
                <w:rFonts w:ascii="Arial" w:hAnsi="Arial" w:cs="Arial"/>
                <w:sz w:val="18"/>
                <w:szCs w:val="18"/>
              </w:rPr>
              <w:t>System dla każdego środowiska osobno (Serwer 1” , „Serwer 2” i „Serwer 3”).musi posiadać centralną</w:t>
            </w:r>
          </w:p>
          <w:p w14:paraId="2D5C632B" w14:textId="77777777" w:rsidR="00F71FF2" w:rsidRPr="006F5521" w:rsidRDefault="00F71FF2" w:rsidP="00F71FF2">
            <w:pPr>
              <w:pStyle w:val="Akapitzlist"/>
              <w:numPr>
                <w:ilvl w:val="0"/>
                <w:numId w:val="23"/>
              </w:numPr>
              <w:spacing w:line="312" w:lineRule="auto"/>
              <w:jc w:val="both"/>
              <w:rPr>
                <w:rFonts w:ascii="Arial" w:hAnsi="Arial" w:cs="Arial"/>
                <w:sz w:val="18"/>
                <w:szCs w:val="18"/>
              </w:rPr>
            </w:pPr>
            <w:r w:rsidRPr="006F5521">
              <w:rPr>
                <w:rFonts w:ascii="Arial" w:hAnsi="Arial" w:cs="Arial"/>
                <w:sz w:val="18"/>
                <w:szCs w:val="18"/>
              </w:rPr>
              <w:t xml:space="preserve"> konsolę graficzną do zarządzania maszynami wirtualnymi i usługami, w tym możliwość monitorowania wykorzystania zasobów fizycznych, infrastruktury wirtualnej. </w:t>
            </w:r>
          </w:p>
          <w:p w14:paraId="4C55368C" w14:textId="77777777" w:rsidR="00F71FF2" w:rsidRPr="006F5521" w:rsidRDefault="00F71FF2" w:rsidP="00F71FF2">
            <w:pPr>
              <w:pStyle w:val="Akapitzlist"/>
              <w:numPr>
                <w:ilvl w:val="0"/>
                <w:numId w:val="23"/>
              </w:numPr>
              <w:spacing w:line="312" w:lineRule="auto"/>
              <w:jc w:val="both"/>
              <w:rPr>
                <w:rFonts w:ascii="Arial" w:hAnsi="Arial" w:cs="Arial"/>
                <w:sz w:val="18"/>
                <w:szCs w:val="18"/>
              </w:rPr>
            </w:pPr>
            <w:r w:rsidRPr="006F5521">
              <w:rPr>
                <w:rFonts w:ascii="Arial" w:hAnsi="Arial" w:cs="Arial"/>
                <w:sz w:val="18"/>
                <w:szCs w:val="18"/>
              </w:rPr>
              <w:t>Konsola do zarządzania środowiskiem wirtualnym musi pochodzić od tego samego producenta co sam system do wirtualizacji, tak aby Zamawiający nie był zmuszony do szkolenia pracowników u dwóch różnych (lub więcej) producentów. Awaria pojedynczego serwera nie może blokować dostępu do konsoli zarządzania</w:t>
            </w:r>
          </w:p>
          <w:p w14:paraId="7C1A6F19" w14:textId="77777777" w:rsidR="00F71FF2" w:rsidRPr="006F5521" w:rsidRDefault="00F71FF2" w:rsidP="00F71FF2">
            <w:pPr>
              <w:pStyle w:val="Akapitzlist"/>
              <w:numPr>
                <w:ilvl w:val="0"/>
                <w:numId w:val="23"/>
              </w:numPr>
              <w:spacing w:line="312" w:lineRule="auto"/>
              <w:jc w:val="both"/>
              <w:rPr>
                <w:rFonts w:ascii="Arial" w:hAnsi="Arial" w:cs="Arial"/>
                <w:sz w:val="18"/>
                <w:szCs w:val="18"/>
              </w:rPr>
            </w:pPr>
            <w:r w:rsidRPr="006F5521">
              <w:rPr>
                <w:rFonts w:ascii="Arial" w:hAnsi="Arial" w:cs="Arial"/>
                <w:sz w:val="18"/>
                <w:szCs w:val="18"/>
              </w:rPr>
              <w:t>Dostęp przez przeglądarkę do graficznej konsoli zarządzania musi być skalowalny tj. powinien umożliwiać rozdzielenie komponentów na wiele instancji, w przypadku zapotrzebowania na dużą liczbę jednoczesnych dostępów administracyjnych do środowiska.</w:t>
            </w:r>
          </w:p>
          <w:p w14:paraId="1D2514E9" w14:textId="77777777" w:rsidR="00F71FF2" w:rsidRPr="006F5521" w:rsidRDefault="00F71FF2" w:rsidP="00F71FF2">
            <w:pPr>
              <w:pStyle w:val="Akapitzlist"/>
              <w:numPr>
                <w:ilvl w:val="0"/>
                <w:numId w:val="23"/>
              </w:numPr>
              <w:spacing w:line="312" w:lineRule="auto"/>
              <w:jc w:val="both"/>
              <w:rPr>
                <w:rFonts w:ascii="Arial" w:hAnsi="Arial" w:cs="Arial"/>
                <w:sz w:val="18"/>
                <w:szCs w:val="18"/>
              </w:rPr>
            </w:pPr>
            <w:r w:rsidRPr="006F5521">
              <w:rPr>
                <w:rFonts w:ascii="Arial" w:hAnsi="Arial" w:cs="Arial"/>
                <w:sz w:val="18"/>
                <w:szCs w:val="18"/>
              </w:rPr>
              <w:t>System musi zapewniać możliwość wykonywania kopii migawkowych serwerów wirtualnych i instancji systemów operacyjnych, na potrzeby tworzenia kopii zapasowych (bez przerywania pracy tych systemów i serwerów wirtualnych).</w:t>
            </w:r>
          </w:p>
          <w:p w14:paraId="329FE7D1" w14:textId="77777777" w:rsidR="00F71FF2" w:rsidRPr="006F5521" w:rsidRDefault="00F71FF2" w:rsidP="00F71FF2">
            <w:pPr>
              <w:pStyle w:val="Akapitzlist"/>
              <w:numPr>
                <w:ilvl w:val="0"/>
                <w:numId w:val="23"/>
              </w:numPr>
              <w:spacing w:line="312" w:lineRule="auto"/>
              <w:jc w:val="both"/>
              <w:rPr>
                <w:rFonts w:ascii="Arial" w:hAnsi="Arial" w:cs="Arial"/>
                <w:sz w:val="18"/>
                <w:szCs w:val="18"/>
              </w:rPr>
            </w:pPr>
            <w:r w:rsidRPr="006F5521">
              <w:rPr>
                <w:rFonts w:ascii="Arial" w:hAnsi="Arial" w:cs="Arial"/>
                <w:sz w:val="18"/>
                <w:szCs w:val="18"/>
              </w:rPr>
              <w:t xml:space="preserve">System musi umożliwiać tworzenie replik obrazów dyskowych maszyn wirtualnych uruchomionych w środowisku „Serwer 1” na macierz dyskową zainstalowaną w pozostałych serwerach i odwrotnie. System musi umożliwiać określenia częstotliwości wykonywania ww. kopii zasobów dyskowych. </w:t>
            </w:r>
          </w:p>
          <w:p w14:paraId="3B8D071B" w14:textId="77777777" w:rsidR="00F71FF2" w:rsidRPr="006F5521" w:rsidRDefault="00F71FF2" w:rsidP="00F71FF2">
            <w:pPr>
              <w:pStyle w:val="Akapitzlist"/>
              <w:numPr>
                <w:ilvl w:val="0"/>
                <w:numId w:val="23"/>
              </w:numPr>
              <w:spacing w:line="312" w:lineRule="auto"/>
              <w:jc w:val="both"/>
              <w:rPr>
                <w:rFonts w:ascii="Arial" w:hAnsi="Arial" w:cs="Arial"/>
                <w:sz w:val="18"/>
                <w:szCs w:val="18"/>
              </w:rPr>
            </w:pPr>
            <w:r w:rsidRPr="006F5521">
              <w:rPr>
                <w:rFonts w:ascii="Arial" w:hAnsi="Arial" w:cs="Arial"/>
                <w:sz w:val="18"/>
                <w:szCs w:val="18"/>
              </w:rPr>
              <w:t>System musi umożliwiać tworzenie klastrów z serwerów fizycznych, w celu zapewnienia wysokiej dostępności maszyn wirtualnych i aplikacji (high availability).</w:t>
            </w:r>
          </w:p>
          <w:p w14:paraId="2C5669E8" w14:textId="77777777" w:rsidR="00F71FF2" w:rsidRPr="006F5521" w:rsidRDefault="00F71FF2" w:rsidP="00F71FF2">
            <w:pPr>
              <w:pStyle w:val="Akapitzlist"/>
              <w:numPr>
                <w:ilvl w:val="0"/>
                <w:numId w:val="23"/>
              </w:numPr>
              <w:spacing w:line="312" w:lineRule="auto"/>
              <w:jc w:val="both"/>
              <w:rPr>
                <w:rFonts w:ascii="Arial" w:hAnsi="Arial" w:cs="Arial"/>
                <w:sz w:val="18"/>
                <w:szCs w:val="18"/>
              </w:rPr>
            </w:pPr>
            <w:r w:rsidRPr="006F5521">
              <w:rPr>
                <w:rFonts w:ascii="Arial" w:hAnsi="Arial" w:cs="Arial"/>
                <w:sz w:val="18"/>
                <w:szCs w:val="18"/>
              </w:rPr>
              <w:t xml:space="preserve">System musi posiadać możliwość przydzielania i konfiguracji uprawnień </w:t>
            </w:r>
            <w:r w:rsidRPr="006F5521">
              <w:rPr>
                <w:rFonts w:ascii="Arial" w:hAnsi="Arial" w:cs="Arial"/>
                <w:sz w:val="18"/>
                <w:szCs w:val="18"/>
              </w:rPr>
              <w:lastRenderedPageBreak/>
              <w:t>użytkownikom poprzez integrację z usługami katalogowymi (np. Microsoft Active Directory. LDAP itp.).</w:t>
            </w:r>
          </w:p>
          <w:p w14:paraId="0A29AD9F" w14:textId="77777777" w:rsidR="00F71FF2" w:rsidRPr="006F5521" w:rsidRDefault="00F71FF2" w:rsidP="00F71FF2">
            <w:pPr>
              <w:pStyle w:val="Akapitzlist"/>
              <w:numPr>
                <w:ilvl w:val="0"/>
                <w:numId w:val="23"/>
              </w:numPr>
              <w:spacing w:line="312" w:lineRule="auto"/>
              <w:jc w:val="both"/>
              <w:rPr>
                <w:rFonts w:ascii="Arial" w:hAnsi="Arial" w:cs="Arial"/>
                <w:sz w:val="18"/>
                <w:szCs w:val="18"/>
              </w:rPr>
            </w:pPr>
            <w:r w:rsidRPr="006F5521">
              <w:rPr>
                <w:rFonts w:ascii="Arial" w:hAnsi="Arial" w:cs="Arial"/>
                <w:sz w:val="18"/>
                <w:szCs w:val="18"/>
              </w:rPr>
              <w:t xml:space="preserve">System musi pozwalać na tworzenie wirtualnych przełączników LAN, obsługę sieci vLAN – Zarządzanie przełącznikami wirtualnymi powinno odbywać się z centralnej konsoli opisanej w pkt. 8. </w:t>
            </w:r>
          </w:p>
          <w:p w14:paraId="7BF6530C" w14:textId="77777777" w:rsidR="00F71FF2" w:rsidRPr="006F5521" w:rsidRDefault="00F71FF2" w:rsidP="00F71FF2">
            <w:pPr>
              <w:pStyle w:val="Akapitzlist"/>
              <w:numPr>
                <w:ilvl w:val="0"/>
                <w:numId w:val="23"/>
              </w:numPr>
              <w:spacing w:line="312" w:lineRule="auto"/>
              <w:jc w:val="both"/>
              <w:rPr>
                <w:rFonts w:ascii="Arial" w:hAnsi="Arial" w:cs="Arial"/>
                <w:sz w:val="18"/>
                <w:szCs w:val="18"/>
              </w:rPr>
            </w:pPr>
            <w:r w:rsidRPr="006F5521">
              <w:rPr>
                <w:rFonts w:ascii="Arial" w:hAnsi="Arial" w:cs="Arial"/>
                <w:sz w:val="18"/>
                <w:szCs w:val="18"/>
              </w:rPr>
              <w:t>System musi zapewniać możliwość konfigurowania polityk separacji sieci w warstwie trzeciej, tak aby zapewnić oddzielne grupy wzajemnej komunikacji pomiędzy maszynami wirtualnymi.</w:t>
            </w:r>
          </w:p>
          <w:p w14:paraId="33DCEC98" w14:textId="77777777" w:rsidR="00F71FF2" w:rsidRPr="006F5521" w:rsidRDefault="00F71FF2" w:rsidP="00F71FF2">
            <w:pPr>
              <w:pStyle w:val="Akapitzlist"/>
              <w:numPr>
                <w:ilvl w:val="0"/>
                <w:numId w:val="23"/>
              </w:numPr>
              <w:spacing w:line="312" w:lineRule="auto"/>
              <w:jc w:val="both"/>
              <w:rPr>
                <w:rFonts w:ascii="Arial" w:hAnsi="Arial" w:cs="Arial"/>
                <w:sz w:val="18"/>
                <w:szCs w:val="18"/>
              </w:rPr>
            </w:pPr>
            <w:r w:rsidRPr="006F5521">
              <w:rPr>
                <w:rFonts w:ascii="Arial" w:hAnsi="Arial" w:cs="Arial"/>
                <w:sz w:val="18"/>
                <w:szCs w:val="18"/>
              </w:rPr>
              <w:t xml:space="preserve">Oprogramowanie do wirtualizacji musi zapewnić możliwość wykonywania kopii zapasowych instancji systemów operacyjnych oraz ich odtworzenia w możliwie najkrótszym czasie. </w:t>
            </w:r>
          </w:p>
          <w:p w14:paraId="3D6D5929" w14:textId="77777777" w:rsidR="00F71FF2" w:rsidRPr="006F5521" w:rsidRDefault="00F71FF2" w:rsidP="00F71FF2">
            <w:pPr>
              <w:pStyle w:val="Akapitzlist"/>
              <w:numPr>
                <w:ilvl w:val="0"/>
                <w:numId w:val="23"/>
              </w:numPr>
              <w:spacing w:line="312" w:lineRule="auto"/>
              <w:jc w:val="both"/>
              <w:rPr>
                <w:rFonts w:ascii="Arial" w:hAnsi="Arial" w:cs="Arial"/>
                <w:sz w:val="18"/>
                <w:szCs w:val="18"/>
              </w:rPr>
            </w:pPr>
            <w:r w:rsidRPr="006F5521">
              <w:rPr>
                <w:rFonts w:ascii="Arial" w:hAnsi="Arial" w:cs="Arial"/>
                <w:sz w:val="18"/>
                <w:szCs w:val="18"/>
              </w:rPr>
              <w:t>Kopie zapasowe muszą być składowane z wykorzystaniem technik de-duplikacji danych.</w:t>
            </w:r>
          </w:p>
          <w:p w14:paraId="270260D9" w14:textId="77777777" w:rsidR="00F71FF2" w:rsidRPr="006F5521" w:rsidRDefault="00F71FF2" w:rsidP="00F71FF2">
            <w:pPr>
              <w:pStyle w:val="Akapitzlist"/>
              <w:numPr>
                <w:ilvl w:val="0"/>
                <w:numId w:val="23"/>
              </w:numPr>
              <w:spacing w:line="312" w:lineRule="auto"/>
              <w:jc w:val="both"/>
              <w:rPr>
                <w:rFonts w:ascii="Arial" w:hAnsi="Arial" w:cs="Arial"/>
                <w:sz w:val="18"/>
                <w:szCs w:val="18"/>
              </w:rPr>
            </w:pPr>
            <w:r w:rsidRPr="006F5521">
              <w:rPr>
                <w:rFonts w:ascii="Arial" w:hAnsi="Arial" w:cs="Arial"/>
                <w:sz w:val="18"/>
                <w:szCs w:val="18"/>
              </w:rPr>
              <w:t>Musi istnieć możliwość odtworzenia pojedynczych plików z kopii zapasowej maszyny wirtualnej przez osoby do tego upoważnione, bez konieczności nadawania takim osobom bezpośredniego dostępu do głównej konsoli zarządzającej całym środowiskiem.</w:t>
            </w:r>
          </w:p>
          <w:p w14:paraId="214A2E57" w14:textId="77777777" w:rsidR="00F71FF2" w:rsidRPr="006F5521" w:rsidRDefault="00F71FF2" w:rsidP="00F71FF2">
            <w:pPr>
              <w:pStyle w:val="Akapitzlist"/>
              <w:numPr>
                <w:ilvl w:val="0"/>
                <w:numId w:val="23"/>
              </w:numPr>
              <w:spacing w:line="312" w:lineRule="auto"/>
              <w:jc w:val="both"/>
              <w:rPr>
                <w:rFonts w:ascii="Arial" w:hAnsi="Arial" w:cs="Arial"/>
                <w:sz w:val="18"/>
                <w:szCs w:val="18"/>
              </w:rPr>
            </w:pPr>
            <w:r w:rsidRPr="006F5521">
              <w:rPr>
                <w:rFonts w:ascii="Arial" w:hAnsi="Arial" w:cs="Arial"/>
                <w:sz w:val="18"/>
                <w:szCs w:val="18"/>
              </w:rPr>
              <w:t>Mechanizm zapewniający kopie zapasowe musi być wyposażony w system cyklicznej kontroli integralności danych. Ponadto musi istnieć możliwość przywrócenia stanu kopii zapasowych do punktu w czasie, kiedy wszystkie dane były integralne w przypadku awarii tego repozytorium.</w:t>
            </w:r>
          </w:p>
          <w:p w14:paraId="35E07A5A" w14:textId="77777777" w:rsidR="00F71FF2" w:rsidRPr="006F5521" w:rsidRDefault="00F71FF2" w:rsidP="00F71FF2">
            <w:pPr>
              <w:pStyle w:val="Akapitzlist"/>
              <w:numPr>
                <w:ilvl w:val="0"/>
                <w:numId w:val="23"/>
              </w:numPr>
              <w:spacing w:line="312" w:lineRule="auto"/>
              <w:jc w:val="both"/>
              <w:rPr>
                <w:rFonts w:ascii="Arial" w:hAnsi="Arial" w:cs="Arial"/>
                <w:sz w:val="18"/>
                <w:szCs w:val="18"/>
              </w:rPr>
            </w:pPr>
            <w:r w:rsidRPr="006F5521">
              <w:rPr>
                <w:rFonts w:ascii="Arial" w:hAnsi="Arial" w:cs="Arial"/>
                <w:sz w:val="18"/>
                <w:szCs w:val="18"/>
              </w:rPr>
              <w:t>Oprogramowanie do wirtualizacji musi zapewnić możliwość klonowania systemów operacyjnych wraz z ich pełną konfiguracją i danymi.</w:t>
            </w:r>
          </w:p>
          <w:p w14:paraId="7FC291C1" w14:textId="77777777" w:rsidR="00F71FF2" w:rsidRPr="006F5521" w:rsidRDefault="00F71FF2" w:rsidP="00F71FF2">
            <w:pPr>
              <w:pStyle w:val="Akapitzlist"/>
              <w:numPr>
                <w:ilvl w:val="0"/>
                <w:numId w:val="23"/>
              </w:numPr>
              <w:spacing w:line="312" w:lineRule="auto"/>
              <w:jc w:val="both"/>
              <w:rPr>
                <w:rFonts w:ascii="Arial" w:hAnsi="Arial" w:cs="Arial"/>
                <w:sz w:val="18"/>
                <w:szCs w:val="18"/>
              </w:rPr>
            </w:pPr>
            <w:r w:rsidRPr="006F5521">
              <w:rPr>
                <w:rFonts w:ascii="Arial" w:hAnsi="Arial" w:cs="Arial"/>
                <w:sz w:val="18"/>
                <w:szCs w:val="18"/>
              </w:rPr>
              <w:t>Rozwiązanie musi zapewniać mechanizm bezpiecznego, bezprzerwowego i automatycznego uaktualniania warstwy wirtualizacyjnej, wliczając w to zarówno poprawki bezpieczeństwa jak i zmianę jej wersji.</w:t>
            </w:r>
          </w:p>
          <w:p w14:paraId="665E88C1" w14:textId="77777777" w:rsidR="00F71FF2" w:rsidRPr="006F5521" w:rsidRDefault="00F71FF2" w:rsidP="00F71FF2">
            <w:pPr>
              <w:pStyle w:val="Akapitzlist"/>
              <w:numPr>
                <w:ilvl w:val="0"/>
                <w:numId w:val="23"/>
              </w:numPr>
              <w:spacing w:line="312" w:lineRule="auto"/>
              <w:jc w:val="both"/>
              <w:rPr>
                <w:rFonts w:ascii="Arial" w:hAnsi="Arial" w:cs="Arial"/>
                <w:sz w:val="18"/>
                <w:szCs w:val="18"/>
              </w:rPr>
            </w:pPr>
            <w:r w:rsidRPr="006F5521">
              <w:rPr>
                <w:rFonts w:ascii="Arial" w:hAnsi="Arial" w:cs="Arial"/>
                <w:sz w:val="18"/>
                <w:szCs w:val="18"/>
              </w:rPr>
              <w:t>Rozwiązanie musi posiadać co najmniej 2 niezależne mechanizmy wzajemnej komunikacji między serwerami oraz z serwerem zarządzającym, gwarantujące właściwe działanie mechanizmów wysokiej dostępności na wypadek izolacji sieciowej serwerów fizycznych lub partycjonowania sieci.</w:t>
            </w:r>
          </w:p>
          <w:p w14:paraId="53B146D4" w14:textId="77777777" w:rsidR="00F71FF2" w:rsidRPr="006F5521" w:rsidRDefault="00F71FF2" w:rsidP="00F71FF2">
            <w:pPr>
              <w:pStyle w:val="Akapitzlist"/>
              <w:numPr>
                <w:ilvl w:val="0"/>
                <w:numId w:val="23"/>
              </w:numPr>
              <w:spacing w:line="312" w:lineRule="auto"/>
              <w:jc w:val="both"/>
              <w:rPr>
                <w:rFonts w:ascii="Arial" w:hAnsi="Arial" w:cs="Arial"/>
                <w:sz w:val="18"/>
                <w:szCs w:val="18"/>
              </w:rPr>
            </w:pPr>
            <w:r w:rsidRPr="006F5521">
              <w:rPr>
                <w:rFonts w:ascii="Arial" w:hAnsi="Arial" w:cs="Arial"/>
                <w:sz w:val="18"/>
                <w:szCs w:val="18"/>
              </w:rPr>
              <w:t>Decyzja o próbie przywrócenia funkcjonalności maszyny wirtualnej w przypadku awarii lub niedostępności serwera fizycznego powinna być podejmowana automatycznie przez system, jednak musi istnieć możliwość określenia przez administratora czasu po jakim taka decyzja jest wykonywana.</w:t>
            </w:r>
          </w:p>
          <w:p w14:paraId="52F71060" w14:textId="77777777" w:rsidR="00F71FF2" w:rsidRPr="006F5521" w:rsidRDefault="00F71FF2" w:rsidP="00F71FF2">
            <w:pPr>
              <w:pStyle w:val="Akapitzlist"/>
              <w:numPr>
                <w:ilvl w:val="0"/>
                <w:numId w:val="23"/>
              </w:numPr>
              <w:spacing w:line="312" w:lineRule="auto"/>
              <w:jc w:val="both"/>
              <w:rPr>
                <w:rFonts w:ascii="Arial" w:hAnsi="Arial" w:cs="Arial"/>
                <w:sz w:val="18"/>
                <w:szCs w:val="18"/>
              </w:rPr>
            </w:pPr>
            <w:r w:rsidRPr="006F5521">
              <w:rPr>
                <w:rFonts w:ascii="Arial" w:hAnsi="Arial" w:cs="Arial"/>
                <w:sz w:val="18"/>
                <w:szCs w:val="18"/>
              </w:rPr>
              <w:t>Dla każdego środowiska wirtualnego (Serwer 1” , „Serwer 2” i „Serwer 3”).wymagane jest oprogramowanie pochodzące od tego samego producenta co sam system do wirtualizacji, które w przypadku poważnej awarii (katastrofy) jednego z centrów danych, zautomatyzuje i przyspieszy uruchomienie krytycznych systemów użytkownych w drugim środowisku.</w:t>
            </w:r>
          </w:p>
          <w:p w14:paraId="6B3C1926" w14:textId="77777777" w:rsidR="00F71FF2" w:rsidRPr="006F5521" w:rsidRDefault="00F71FF2" w:rsidP="00F71FF2">
            <w:pPr>
              <w:pStyle w:val="Akapitzlist"/>
              <w:numPr>
                <w:ilvl w:val="0"/>
                <w:numId w:val="23"/>
              </w:numPr>
              <w:spacing w:line="312" w:lineRule="auto"/>
              <w:jc w:val="both"/>
              <w:rPr>
                <w:rFonts w:ascii="Arial" w:hAnsi="Arial" w:cs="Arial"/>
                <w:sz w:val="18"/>
                <w:szCs w:val="18"/>
              </w:rPr>
            </w:pPr>
            <w:r w:rsidRPr="006F5521">
              <w:rPr>
                <w:rFonts w:ascii="Arial" w:hAnsi="Arial" w:cs="Arial"/>
                <w:sz w:val="18"/>
                <w:szCs w:val="18"/>
              </w:rPr>
              <w:t>Oprogramowanie to:</w:t>
            </w:r>
          </w:p>
          <w:p w14:paraId="7B9DC4AE" w14:textId="77777777" w:rsidR="00F71FF2" w:rsidRPr="006F5521" w:rsidRDefault="00F71FF2" w:rsidP="00F71FF2">
            <w:pPr>
              <w:pStyle w:val="Akapitzlist"/>
              <w:numPr>
                <w:ilvl w:val="1"/>
                <w:numId w:val="24"/>
              </w:numPr>
              <w:spacing w:line="312" w:lineRule="auto"/>
              <w:jc w:val="both"/>
              <w:rPr>
                <w:rFonts w:ascii="Arial" w:hAnsi="Arial" w:cs="Arial"/>
                <w:sz w:val="18"/>
                <w:szCs w:val="18"/>
              </w:rPr>
            </w:pPr>
            <w:r w:rsidRPr="006F5521">
              <w:rPr>
                <w:rFonts w:ascii="Arial" w:hAnsi="Arial" w:cs="Arial"/>
                <w:sz w:val="18"/>
                <w:szCs w:val="18"/>
              </w:rPr>
              <w:t>Będzie wykorzystywało repliki (kopie) obrazów dyskowych, wykonywanych przez system do wirtualizacji – patrz punkty 10 i 11 w niniejszej tabeli;</w:t>
            </w:r>
          </w:p>
          <w:p w14:paraId="6E8F4D68" w14:textId="77777777" w:rsidR="00F71FF2" w:rsidRPr="006F5521" w:rsidRDefault="00F71FF2" w:rsidP="00F71FF2">
            <w:pPr>
              <w:pStyle w:val="Akapitzlist"/>
              <w:numPr>
                <w:ilvl w:val="1"/>
                <w:numId w:val="24"/>
              </w:numPr>
              <w:spacing w:line="312" w:lineRule="auto"/>
              <w:jc w:val="both"/>
              <w:rPr>
                <w:rFonts w:ascii="Arial" w:hAnsi="Arial" w:cs="Arial"/>
                <w:sz w:val="18"/>
                <w:szCs w:val="18"/>
              </w:rPr>
            </w:pPr>
            <w:r w:rsidRPr="006F5521">
              <w:rPr>
                <w:rFonts w:ascii="Arial" w:hAnsi="Arial" w:cs="Arial"/>
                <w:sz w:val="18"/>
                <w:szCs w:val="18"/>
              </w:rPr>
              <w:t xml:space="preserve">Umożliwi tworzenie grup serwerów wirtualnych, które powinny być odtwarzane razem (np. dla systemu obiegu </w:t>
            </w:r>
            <w:r w:rsidRPr="006F5521">
              <w:rPr>
                <w:rFonts w:ascii="Arial" w:hAnsi="Arial" w:cs="Arial"/>
                <w:sz w:val="18"/>
                <w:szCs w:val="18"/>
              </w:rPr>
              <w:lastRenderedPageBreak/>
              <w:t>dokumentów: serwer bazodanowy, serwer aplikacyjny i serwer WWW);</w:t>
            </w:r>
          </w:p>
          <w:p w14:paraId="0A9974E9" w14:textId="77777777" w:rsidR="00F71FF2" w:rsidRPr="006F5521" w:rsidRDefault="00F71FF2" w:rsidP="00F71FF2">
            <w:pPr>
              <w:pStyle w:val="Akapitzlist"/>
              <w:numPr>
                <w:ilvl w:val="1"/>
                <w:numId w:val="24"/>
              </w:numPr>
              <w:spacing w:line="312" w:lineRule="auto"/>
              <w:jc w:val="both"/>
              <w:rPr>
                <w:rFonts w:ascii="Arial" w:hAnsi="Arial" w:cs="Arial"/>
                <w:sz w:val="18"/>
                <w:szCs w:val="18"/>
              </w:rPr>
            </w:pPr>
            <w:r w:rsidRPr="006F5521">
              <w:rPr>
                <w:rFonts w:ascii="Arial" w:hAnsi="Arial" w:cs="Arial"/>
                <w:sz w:val="18"/>
                <w:szCs w:val="18"/>
              </w:rPr>
              <w:t>Umożliwi przygotowanie skryptów, określających w jakiej kolejności, jakie zasoby należy zwolnić w lokalizacji zapasowej (np. wyłączyć pewne serwery wirtualne) i jakie uruchomić z kopii, aby przywrócić do pracy najbardziej krytyczne systemy użytkowe;</w:t>
            </w:r>
          </w:p>
          <w:p w14:paraId="3C26D84D" w14:textId="77777777" w:rsidR="00F71FF2" w:rsidRPr="006F5521" w:rsidRDefault="00F71FF2" w:rsidP="00F71FF2">
            <w:pPr>
              <w:pStyle w:val="Akapitzlist"/>
              <w:numPr>
                <w:ilvl w:val="1"/>
                <w:numId w:val="24"/>
              </w:numPr>
              <w:spacing w:line="312" w:lineRule="auto"/>
              <w:jc w:val="both"/>
              <w:rPr>
                <w:rFonts w:ascii="Arial" w:hAnsi="Arial" w:cs="Arial"/>
                <w:sz w:val="18"/>
                <w:szCs w:val="18"/>
              </w:rPr>
            </w:pPr>
            <w:r w:rsidRPr="006F5521">
              <w:rPr>
                <w:rFonts w:ascii="Arial" w:hAnsi="Arial" w:cs="Arial"/>
                <w:sz w:val="18"/>
                <w:szCs w:val="18"/>
              </w:rPr>
              <w:t>Umożliwi przygotowywanie ww. skryptów w tej samej konsoli zarządzającej, co cały system do wirtualizacji;</w:t>
            </w:r>
          </w:p>
          <w:p w14:paraId="3944CAA7" w14:textId="77777777" w:rsidR="00F71FF2" w:rsidRPr="006F5521" w:rsidRDefault="00F71FF2" w:rsidP="00F71FF2">
            <w:pPr>
              <w:pStyle w:val="Akapitzlist"/>
              <w:numPr>
                <w:ilvl w:val="1"/>
                <w:numId w:val="24"/>
              </w:numPr>
              <w:spacing w:line="312" w:lineRule="auto"/>
              <w:jc w:val="both"/>
              <w:rPr>
                <w:rFonts w:ascii="Arial" w:hAnsi="Arial" w:cs="Arial"/>
                <w:sz w:val="18"/>
                <w:szCs w:val="18"/>
              </w:rPr>
            </w:pPr>
            <w:r w:rsidRPr="006F5521">
              <w:rPr>
                <w:rFonts w:ascii="Arial" w:hAnsi="Arial" w:cs="Arial"/>
                <w:sz w:val="18"/>
                <w:szCs w:val="18"/>
              </w:rPr>
              <w:t>Umożliwi przeprowadzanie testów odtworzeniowych, w odizolowanym środowisku sieciowym, tak aby przy normalnej pracy systemów użytkowych (bez konieczności ich wyłączania), móc zweryfikować, czy ich odtworzenie w lokalizacji zapasowej będzie możliwe w sytuacji awaryjnej;</w:t>
            </w:r>
          </w:p>
          <w:p w14:paraId="1F1F49DA" w14:textId="77777777" w:rsidR="00F71FF2" w:rsidRPr="006F5521" w:rsidRDefault="00F71FF2" w:rsidP="00F71FF2">
            <w:pPr>
              <w:pStyle w:val="Akapitzlist"/>
              <w:numPr>
                <w:ilvl w:val="1"/>
                <w:numId w:val="24"/>
              </w:numPr>
              <w:spacing w:line="312" w:lineRule="auto"/>
              <w:jc w:val="both"/>
              <w:rPr>
                <w:rFonts w:ascii="Arial" w:hAnsi="Arial" w:cs="Arial"/>
                <w:sz w:val="18"/>
                <w:szCs w:val="18"/>
              </w:rPr>
            </w:pPr>
            <w:r w:rsidRPr="006F5521">
              <w:rPr>
                <w:rFonts w:ascii="Arial" w:hAnsi="Arial" w:cs="Arial"/>
                <w:sz w:val="18"/>
                <w:szCs w:val="18"/>
              </w:rPr>
              <w:t>Uprości i przyspieszy przywrócenie systemów użytkownych do pracy po awarii (Failback) w ich oryginalnych lokalizacjach, poprzez wykonanie przygotowanych wcześniej planów awaryjnych w odwrotnej kolejności;</w:t>
            </w:r>
          </w:p>
          <w:p w14:paraId="0E60FA3A" w14:textId="77777777" w:rsidR="00F71FF2" w:rsidRPr="006F5521" w:rsidRDefault="00F71FF2" w:rsidP="00F71FF2">
            <w:pPr>
              <w:pStyle w:val="Akapitzlist"/>
              <w:numPr>
                <w:ilvl w:val="0"/>
                <w:numId w:val="23"/>
              </w:numPr>
              <w:spacing w:line="312" w:lineRule="auto"/>
              <w:jc w:val="both"/>
              <w:rPr>
                <w:rFonts w:ascii="Arial" w:hAnsi="Arial" w:cs="Arial"/>
                <w:sz w:val="18"/>
                <w:szCs w:val="18"/>
              </w:rPr>
            </w:pPr>
            <w:r w:rsidRPr="006F5521">
              <w:rPr>
                <w:rFonts w:ascii="Arial" w:hAnsi="Arial" w:cs="Arial"/>
                <w:sz w:val="18"/>
                <w:szCs w:val="18"/>
              </w:rPr>
              <w:t>Licencje i wsparcie techniczne</w:t>
            </w:r>
            <w:r w:rsidRPr="006F5521">
              <w:rPr>
                <w:rFonts w:ascii="Arial" w:hAnsi="Arial" w:cs="Arial"/>
                <w:sz w:val="18"/>
                <w:szCs w:val="18"/>
              </w:rPr>
              <w:tab/>
            </w:r>
          </w:p>
          <w:p w14:paraId="396C483B" w14:textId="77777777" w:rsidR="00F71FF2" w:rsidRPr="006F5521" w:rsidRDefault="00F71FF2" w:rsidP="00F71FF2">
            <w:pPr>
              <w:pStyle w:val="Akapitzlist"/>
              <w:numPr>
                <w:ilvl w:val="1"/>
                <w:numId w:val="23"/>
              </w:numPr>
              <w:spacing w:line="312" w:lineRule="auto"/>
              <w:jc w:val="both"/>
              <w:rPr>
                <w:rFonts w:ascii="Arial" w:hAnsi="Arial" w:cs="Arial"/>
                <w:sz w:val="18"/>
                <w:szCs w:val="18"/>
              </w:rPr>
            </w:pPr>
            <w:r w:rsidRPr="006F5521">
              <w:rPr>
                <w:rFonts w:ascii="Arial" w:hAnsi="Arial" w:cs="Arial"/>
                <w:sz w:val="18"/>
                <w:szCs w:val="18"/>
              </w:rPr>
              <w:t>W cenie systemu do wirtualizacji musi być dostarczona licencja:</w:t>
            </w:r>
          </w:p>
          <w:p w14:paraId="0A1BCC04" w14:textId="77777777" w:rsidR="00F71FF2" w:rsidRPr="006F5521" w:rsidRDefault="00F71FF2" w:rsidP="00F71FF2">
            <w:pPr>
              <w:pStyle w:val="Akapitzlist"/>
              <w:numPr>
                <w:ilvl w:val="2"/>
                <w:numId w:val="24"/>
              </w:numPr>
              <w:spacing w:line="312" w:lineRule="auto"/>
              <w:jc w:val="both"/>
              <w:rPr>
                <w:rFonts w:ascii="Arial" w:hAnsi="Arial" w:cs="Arial"/>
                <w:sz w:val="18"/>
                <w:szCs w:val="18"/>
              </w:rPr>
            </w:pPr>
            <w:r w:rsidRPr="006F5521">
              <w:rPr>
                <w:rFonts w:ascii="Arial" w:hAnsi="Arial" w:cs="Arial"/>
                <w:sz w:val="18"/>
                <w:szCs w:val="18"/>
              </w:rPr>
              <w:t>Uprawniająca do uruchomienie dowolnej ilości serwerów wirtualnych,</w:t>
            </w:r>
          </w:p>
          <w:p w14:paraId="676E5AFD" w14:textId="77777777" w:rsidR="00F71FF2" w:rsidRPr="006F5521" w:rsidRDefault="00F71FF2" w:rsidP="00F71FF2">
            <w:pPr>
              <w:pStyle w:val="Akapitzlist"/>
              <w:numPr>
                <w:ilvl w:val="2"/>
                <w:numId w:val="24"/>
              </w:numPr>
              <w:spacing w:line="312" w:lineRule="auto"/>
              <w:jc w:val="both"/>
              <w:rPr>
                <w:rFonts w:ascii="Arial" w:hAnsi="Arial" w:cs="Arial"/>
                <w:sz w:val="18"/>
                <w:szCs w:val="18"/>
              </w:rPr>
            </w:pPr>
            <w:r w:rsidRPr="006F5521">
              <w:rPr>
                <w:rFonts w:ascii="Arial" w:hAnsi="Arial" w:cs="Arial"/>
                <w:sz w:val="18"/>
                <w:szCs w:val="18"/>
              </w:rPr>
              <w:t>Nie posiadająca żadnego ograniczenia czasowego ani jeśli chodzi o ważność licencji, ani jeśli chodzi o termin użytkowania oprogramowania,</w:t>
            </w:r>
          </w:p>
          <w:p w14:paraId="0FA59C31" w14:textId="4D6F444E" w:rsidR="00F71FF2" w:rsidRPr="006F5521" w:rsidRDefault="00F71FF2" w:rsidP="00F71FF2">
            <w:pPr>
              <w:pStyle w:val="Akapitzlist"/>
              <w:numPr>
                <w:ilvl w:val="2"/>
                <w:numId w:val="24"/>
              </w:numPr>
              <w:spacing w:line="312" w:lineRule="auto"/>
              <w:jc w:val="both"/>
              <w:rPr>
                <w:rFonts w:ascii="Arial" w:hAnsi="Arial" w:cs="Arial"/>
                <w:sz w:val="18"/>
                <w:szCs w:val="18"/>
              </w:rPr>
            </w:pPr>
            <w:r w:rsidRPr="006F5521">
              <w:rPr>
                <w:rFonts w:ascii="Arial" w:hAnsi="Arial" w:cs="Arial"/>
                <w:sz w:val="18"/>
                <w:szCs w:val="18"/>
              </w:rPr>
              <w:t>Uprawniająca do niezależnego zarządzania środowiskiem „Serwer 1”, „Serwer 2” i środowiskiem w „Serwer 3”</w:t>
            </w:r>
            <w:r>
              <w:rPr>
                <w:rFonts w:ascii="Arial" w:hAnsi="Arial" w:cs="Arial"/>
                <w:sz w:val="18"/>
                <w:szCs w:val="18"/>
              </w:rPr>
              <w:t>.</w:t>
            </w:r>
          </w:p>
          <w:p w14:paraId="4D5C4352" w14:textId="77777777" w:rsidR="00F71FF2" w:rsidRPr="006F5521" w:rsidRDefault="00F71FF2" w:rsidP="00F71FF2">
            <w:pPr>
              <w:pStyle w:val="normalny0"/>
              <w:rPr>
                <w:rStyle w:val="tm251"/>
                <w:rFonts w:ascii="Arial" w:eastAsiaTheme="minorHAnsi" w:hAnsi="Arial" w:cs="Arial"/>
                <w:color w:val="auto"/>
                <w:sz w:val="18"/>
                <w:szCs w:val="18"/>
              </w:rPr>
            </w:pPr>
          </w:p>
        </w:tc>
        <w:tc>
          <w:tcPr>
            <w:tcW w:w="1701" w:type="dxa"/>
            <w:vAlign w:val="center"/>
          </w:tcPr>
          <w:p w14:paraId="678F79BA" w14:textId="08AC8529" w:rsidR="00F71FF2" w:rsidRPr="006F5521" w:rsidRDefault="00F71FF2" w:rsidP="00F71FF2">
            <w:pPr>
              <w:pStyle w:val="normalny0"/>
              <w:jc w:val="center"/>
              <w:rPr>
                <w:rStyle w:val="tm251"/>
                <w:rFonts w:ascii="Arial" w:eastAsiaTheme="minorHAnsi" w:hAnsi="Arial" w:cs="Arial"/>
                <w:color w:val="auto"/>
                <w:sz w:val="18"/>
                <w:szCs w:val="18"/>
              </w:rPr>
            </w:pPr>
            <w:r w:rsidRPr="00F71EDB">
              <w:rPr>
                <w:rFonts w:ascii="Arial" w:hAnsi="Arial" w:cs="Arial"/>
                <w:sz w:val="18"/>
                <w:szCs w:val="18"/>
              </w:rPr>
              <w:lastRenderedPageBreak/>
              <w:t>Spełnia /</w:t>
            </w:r>
            <w:r w:rsidRPr="00F71EDB">
              <w:rPr>
                <w:rFonts w:ascii="Arial" w:hAnsi="Arial" w:cs="Arial"/>
                <w:sz w:val="18"/>
                <w:szCs w:val="18"/>
              </w:rPr>
              <w:br/>
              <w:t>Nie spełnia *</w:t>
            </w:r>
          </w:p>
        </w:tc>
      </w:tr>
    </w:tbl>
    <w:p w14:paraId="19D98FAE" w14:textId="1A8EEBEF" w:rsidR="008C1399" w:rsidRDefault="008C1399" w:rsidP="008C1399">
      <w:pPr>
        <w:spacing w:after="0" w:line="312" w:lineRule="auto"/>
        <w:jc w:val="both"/>
        <w:rPr>
          <w:rFonts w:ascii="Arial" w:hAnsi="Arial" w:cs="Arial"/>
          <w:sz w:val="18"/>
          <w:szCs w:val="18"/>
        </w:rPr>
      </w:pPr>
      <w:bookmarkStart w:id="2" w:name="__RefHeading___Toc4131_3231820069"/>
      <w:bookmarkStart w:id="3" w:name="__RefHeading___Toc4127_3231820069"/>
      <w:bookmarkEnd w:id="2"/>
      <w:bookmarkEnd w:id="3"/>
    </w:p>
    <w:p w14:paraId="0913D2F0" w14:textId="6CEFF7B3" w:rsidR="0068566F" w:rsidRPr="006F5521" w:rsidRDefault="0068566F" w:rsidP="0068566F">
      <w:pPr>
        <w:pStyle w:val="Nagwek1"/>
        <w:numPr>
          <w:ilvl w:val="0"/>
          <w:numId w:val="22"/>
        </w:numPr>
        <w:spacing w:before="0"/>
        <w:rPr>
          <w:rFonts w:ascii="Arial" w:hAnsi="Arial" w:cs="Arial"/>
          <w:b/>
          <w:color w:val="auto"/>
          <w:sz w:val="18"/>
          <w:szCs w:val="18"/>
        </w:rPr>
      </w:pPr>
      <w:r w:rsidRPr="006F5521">
        <w:rPr>
          <w:rFonts w:ascii="Arial" w:hAnsi="Arial" w:cs="Arial"/>
          <w:b/>
          <w:color w:val="auto"/>
          <w:sz w:val="18"/>
          <w:szCs w:val="18"/>
        </w:rPr>
        <w:t xml:space="preserve">Zakup dedykowanej usługi bezpiecznego przechowywania danych realizowanej przez zewnętrznych ekspertów </w:t>
      </w:r>
      <w:r w:rsidR="00F4664F">
        <w:rPr>
          <w:rFonts w:ascii="Arial" w:hAnsi="Arial" w:cs="Arial"/>
          <w:b/>
          <w:color w:val="auto"/>
          <w:sz w:val="18"/>
          <w:szCs w:val="18"/>
        </w:rPr>
        <w:t>– 1 szt.</w:t>
      </w:r>
    </w:p>
    <w:p w14:paraId="58900812" w14:textId="77777777" w:rsidR="0068566F" w:rsidRPr="006F5521" w:rsidRDefault="0068566F" w:rsidP="0068566F">
      <w:pPr>
        <w:rPr>
          <w:rFonts w:ascii="Arial" w:hAnsi="Arial" w:cs="Arial"/>
          <w:sz w:val="18"/>
          <w:szCs w:val="18"/>
        </w:rPr>
      </w:pPr>
    </w:p>
    <w:p w14:paraId="28926DF0" w14:textId="368723F9" w:rsidR="0068566F" w:rsidRPr="006F5521" w:rsidRDefault="0068566F" w:rsidP="0068566F">
      <w:pPr>
        <w:rPr>
          <w:rFonts w:ascii="Arial" w:hAnsi="Arial" w:cs="Arial"/>
          <w:sz w:val="18"/>
          <w:szCs w:val="18"/>
        </w:rPr>
      </w:pPr>
      <w:r w:rsidRPr="00891655">
        <w:rPr>
          <w:rFonts w:ascii="Arial" w:hAnsi="Arial" w:cs="Arial"/>
          <w:sz w:val="18"/>
          <w:szCs w:val="18"/>
        </w:rPr>
        <w:t>Wykonawca zobowiązuje się do świadczenia usługi zgodnie z wymaganiami z tabeli poniżej, przez okres 6 miesięcy:</w:t>
      </w:r>
    </w:p>
    <w:tbl>
      <w:tblPr>
        <w:tblStyle w:val="Siatkatabeli"/>
        <w:tblW w:w="104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4"/>
        <w:gridCol w:w="6803"/>
        <w:gridCol w:w="1701"/>
      </w:tblGrid>
      <w:tr w:rsidR="00022078" w:rsidRPr="006F5521" w14:paraId="4FA21FFD" w14:textId="77777777" w:rsidTr="00022078">
        <w:trPr>
          <w:trHeight w:val="773"/>
        </w:trPr>
        <w:tc>
          <w:tcPr>
            <w:tcW w:w="946" w:type="pct"/>
            <w:vAlign w:val="center"/>
          </w:tcPr>
          <w:p w14:paraId="08A2DF26" w14:textId="053F0F70" w:rsidR="00022078" w:rsidRPr="00836640" w:rsidRDefault="006A1EC8" w:rsidP="00BB23D9">
            <w:pPr>
              <w:jc w:val="center"/>
              <w:rPr>
                <w:rFonts w:ascii="Arial" w:hAnsi="Arial" w:cs="Arial"/>
                <w:b/>
                <w:bCs/>
                <w:sz w:val="18"/>
                <w:szCs w:val="18"/>
              </w:rPr>
            </w:pPr>
            <w:r w:rsidRPr="00836640">
              <w:rPr>
                <w:rFonts w:ascii="Arial" w:hAnsi="Arial" w:cs="Arial"/>
                <w:b/>
                <w:bCs/>
                <w:sz w:val="18"/>
                <w:szCs w:val="18"/>
              </w:rPr>
              <w:t xml:space="preserve">Należy podać miejsce przechowywania danych, opis realizacji transmisji danych, producenta wraz z dokładnym modelem urządzenia </w:t>
            </w:r>
          </w:p>
        </w:tc>
        <w:tc>
          <w:tcPr>
            <w:tcW w:w="4054" w:type="pct"/>
            <w:gridSpan w:val="2"/>
            <w:vAlign w:val="center"/>
          </w:tcPr>
          <w:p w14:paraId="1196575C" w14:textId="77777777" w:rsidR="00022078" w:rsidRDefault="00022078" w:rsidP="008D6F3C">
            <w:pPr>
              <w:jc w:val="center"/>
              <w:rPr>
                <w:rFonts w:ascii="Arial" w:hAnsi="Arial" w:cs="Arial"/>
                <w:b/>
                <w:bCs/>
                <w:sz w:val="18"/>
                <w:szCs w:val="18"/>
              </w:rPr>
            </w:pPr>
          </w:p>
        </w:tc>
      </w:tr>
      <w:tr w:rsidR="0068566F" w:rsidRPr="006F5521" w14:paraId="474FFF4E" w14:textId="77777777" w:rsidTr="008D6F3C">
        <w:trPr>
          <w:trHeight w:val="490"/>
        </w:trPr>
        <w:tc>
          <w:tcPr>
            <w:tcW w:w="946" w:type="pct"/>
            <w:vAlign w:val="center"/>
          </w:tcPr>
          <w:p w14:paraId="14904A09" w14:textId="77777777" w:rsidR="0068566F" w:rsidRPr="00BB23D9" w:rsidRDefault="0068566F" w:rsidP="00BB23D9">
            <w:pPr>
              <w:jc w:val="center"/>
              <w:rPr>
                <w:rFonts w:ascii="Arial" w:hAnsi="Arial" w:cs="Arial"/>
                <w:b/>
                <w:bCs/>
                <w:sz w:val="18"/>
                <w:szCs w:val="18"/>
              </w:rPr>
            </w:pPr>
            <w:r w:rsidRPr="00BB23D9">
              <w:rPr>
                <w:rFonts w:ascii="Arial" w:hAnsi="Arial" w:cs="Arial"/>
                <w:b/>
                <w:bCs/>
                <w:sz w:val="18"/>
                <w:szCs w:val="18"/>
              </w:rPr>
              <w:t>Parametr lub warunek</w:t>
            </w:r>
          </w:p>
        </w:tc>
        <w:tc>
          <w:tcPr>
            <w:tcW w:w="3243" w:type="pct"/>
            <w:vAlign w:val="center"/>
          </w:tcPr>
          <w:p w14:paraId="7E74F76F" w14:textId="77777777" w:rsidR="0068566F" w:rsidRPr="006F5521" w:rsidRDefault="0068566F" w:rsidP="008646C9">
            <w:pPr>
              <w:jc w:val="center"/>
              <w:rPr>
                <w:rFonts w:ascii="Arial" w:hAnsi="Arial" w:cs="Arial"/>
                <w:b/>
                <w:bCs/>
                <w:sz w:val="18"/>
                <w:szCs w:val="18"/>
              </w:rPr>
            </w:pPr>
            <w:r w:rsidRPr="006F5521">
              <w:rPr>
                <w:rFonts w:ascii="Arial" w:hAnsi="Arial" w:cs="Arial"/>
                <w:b/>
                <w:bCs/>
                <w:sz w:val="18"/>
                <w:szCs w:val="18"/>
              </w:rPr>
              <w:t>Minimalne wymagania</w:t>
            </w:r>
          </w:p>
        </w:tc>
        <w:tc>
          <w:tcPr>
            <w:tcW w:w="811" w:type="pct"/>
            <w:vAlign w:val="center"/>
          </w:tcPr>
          <w:p w14:paraId="6845580E" w14:textId="760A1712" w:rsidR="0068566F" w:rsidRPr="006F5521" w:rsidRDefault="005F0293" w:rsidP="008D6F3C">
            <w:pPr>
              <w:jc w:val="center"/>
              <w:rPr>
                <w:rFonts w:ascii="Arial" w:hAnsi="Arial" w:cs="Arial"/>
                <w:b/>
                <w:bCs/>
                <w:sz w:val="18"/>
                <w:szCs w:val="18"/>
              </w:rPr>
            </w:pPr>
            <w:r>
              <w:rPr>
                <w:rFonts w:ascii="Arial" w:hAnsi="Arial" w:cs="Arial"/>
                <w:b/>
                <w:bCs/>
                <w:sz w:val="18"/>
                <w:szCs w:val="18"/>
              </w:rPr>
              <w:t>Parametry urządzenia będącego przedmiotem oferty</w:t>
            </w:r>
          </w:p>
        </w:tc>
      </w:tr>
      <w:tr w:rsidR="0068566F" w:rsidRPr="006F5521" w14:paraId="7B3C87EC" w14:textId="77777777" w:rsidTr="008D6F3C">
        <w:tc>
          <w:tcPr>
            <w:tcW w:w="946" w:type="pct"/>
            <w:vAlign w:val="center"/>
          </w:tcPr>
          <w:p w14:paraId="63023497" w14:textId="77777777" w:rsidR="0068566F" w:rsidRPr="00BB23D9" w:rsidRDefault="0068566F" w:rsidP="00BB23D9">
            <w:pPr>
              <w:rPr>
                <w:rFonts w:ascii="Arial" w:hAnsi="Arial" w:cs="Arial"/>
                <w:b/>
                <w:sz w:val="18"/>
                <w:szCs w:val="18"/>
              </w:rPr>
            </w:pPr>
            <w:r w:rsidRPr="00BB23D9">
              <w:rPr>
                <w:rFonts w:ascii="Arial" w:hAnsi="Arial" w:cs="Arial"/>
                <w:b/>
                <w:sz w:val="18"/>
                <w:szCs w:val="18"/>
              </w:rPr>
              <w:t>Przedmiot zamówienia</w:t>
            </w:r>
          </w:p>
        </w:tc>
        <w:tc>
          <w:tcPr>
            <w:tcW w:w="3243" w:type="pct"/>
            <w:vAlign w:val="center"/>
          </w:tcPr>
          <w:p w14:paraId="66A87C37" w14:textId="77777777" w:rsidR="0068566F" w:rsidRPr="006F5521" w:rsidRDefault="0068566F" w:rsidP="008646C9">
            <w:pPr>
              <w:numPr>
                <w:ilvl w:val="0"/>
                <w:numId w:val="25"/>
              </w:numPr>
              <w:ind w:left="313" w:hanging="283"/>
              <w:rPr>
                <w:rFonts w:ascii="Arial" w:eastAsia="Times New Roman" w:hAnsi="Arial" w:cs="Arial"/>
                <w:sz w:val="18"/>
                <w:szCs w:val="18"/>
              </w:rPr>
            </w:pPr>
            <w:r w:rsidRPr="006F5521">
              <w:rPr>
                <w:rFonts w:ascii="Arial" w:eastAsia="Times New Roman" w:hAnsi="Arial" w:cs="Arial"/>
                <w:sz w:val="18"/>
                <w:szCs w:val="18"/>
              </w:rPr>
              <w:t>Udostępnienie przestrzeni dyskowej o pojemności co najmniej 20 TB.</w:t>
            </w:r>
          </w:p>
          <w:p w14:paraId="68B23161" w14:textId="77777777" w:rsidR="0068566F" w:rsidRPr="006F5521" w:rsidRDefault="0068566F" w:rsidP="008646C9">
            <w:pPr>
              <w:numPr>
                <w:ilvl w:val="0"/>
                <w:numId w:val="25"/>
              </w:numPr>
              <w:ind w:left="312" w:hanging="284"/>
              <w:rPr>
                <w:rFonts w:ascii="Arial" w:eastAsia="Times New Roman" w:hAnsi="Arial" w:cs="Arial"/>
                <w:sz w:val="18"/>
                <w:szCs w:val="18"/>
              </w:rPr>
            </w:pPr>
            <w:r w:rsidRPr="006F5521">
              <w:rPr>
                <w:rFonts w:ascii="Arial" w:eastAsia="Times New Roman" w:hAnsi="Arial" w:cs="Arial"/>
                <w:sz w:val="18"/>
                <w:szCs w:val="18"/>
              </w:rPr>
              <w:t>Zapewnienie bezpiecznej lokalizacji poza serwerownią gminy.</w:t>
            </w:r>
          </w:p>
          <w:p w14:paraId="171D498E" w14:textId="77777777" w:rsidR="0068566F" w:rsidRPr="006F5521" w:rsidRDefault="0068566F" w:rsidP="008646C9">
            <w:pPr>
              <w:numPr>
                <w:ilvl w:val="0"/>
                <w:numId w:val="25"/>
              </w:numPr>
              <w:ind w:left="312" w:hanging="284"/>
              <w:rPr>
                <w:rFonts w:ascii="Arial" w:eastAsia="Times New Roman" w:hAnsi="Arial" w:cs="Arial"/>
                <w:sz w:val="18"/>
                <w:szCs w:val="18"/>
              </w:rPr>
            </w:pPr>
            <w:r w:rsidRPr="006F5521">
              <w:rPr>
                <w:rFonts w:ascii="Arial" w:eastAsia="Times New Roman" w:hAnsi="Arial" w:cs="Arial"/>
                <w:sz w:val="18"/>
                <w:szCs w:val="18"/>
              </w:rPr>
              <w:t>Zabezpieczenie energetyczne serwerowni z redundancją:</w:t>
            </w:r>
          </w:p>
          <w:p w14:paraId="599B94F7" w14:textId="77777777" w:rsidR="0068566F" w:rsidRPr="006F5521" w:rsidRDefault="0068566F" w:rsidP="008646C9">
            <w:pPr>
              <w:numPr>
                <w:ilvl w:val="1"/>
                <w:numId w:val="25"/>
              </w:numPr>
              <w:ind w:left="312" w:hanging="284"/>
              <w:rPr>
                <w:rFonts w:ascii="Arial" w:eastAsia="Times New Roman" w:hAnsi="Arial" w:cs="Arial"/>
                <w:sz w:val="18"/>
                <w:szCs w:val="18"/>
              </w:rPr>
            </w:pPr>
            <w:r w:rsidRPr="006F5521">
              <w:rPr>
                <w:rFonts w:ascii="Arial" w:eastAsia="Times New Roman" w:hAnsi="Arial" w:cs="Arial"/>
                <w:sz w:val="18"/>
                <w:szCs w:val="18"/>
              </w:rPr>
              <w:lastRenderedPageBreak/>
              <w:t>UPS zapewniający ciągłość pracy w przypadku przerwy w zasilaniu.</w:t>
            </w:r>
          </w:p>
          <w:p w14:paraId="40AEB367" w14:textId="77777777" w:rsidR="0068566F" w:rsidRPr="006F5521" w:rsidRDefault="0068566F" w:rsidP="008646C9">
            <w:pPr>
              <w:numPr>
                <w:ilvl w:val="1"/>
                <w:numId w:val="25"/>
              </w:numPr>
              <w:ind w:left="312" w:hanging="284"/>
              <w:rPr>
                <w:rFonts w:ascii="Arial" w:eastAsia="Times New Roman" w:hAnsi="Arial" w:cs="Arial"/>
                <w:sz w:val="18"/>
                <w:szCs w:val="18"/>
              </w:rPr>
            </w:pPr>
            <w:r w:rsidRPr="006F5521">
              <w:rPr>
                <w:rFonts w:ascii="Arial" w:eastAsia="Times New Roman" w:hAnsi="Arial" w:cs="Arial"/>
                <w:sz w:val="18"/>
                <w:szCs w:val="18"/>
              </w:rPr>
              <w:t>Agregat prądotwórczy w razie długotrwałej awarii sieci energetycznej.</w:t>
            </w:r>
          </w:p>
          <w:p w14:paraId="092550EF" w14:textId="77777777" w:rsidR="0068566F" w:rsidRPr="006F5521" w:rsidRDefault="0068566F" w:rsidP="008646C9">
            <w:pPr>
              <w:numPr>
                <w:ilvl w:val="0"/>
                <w:numId w:val="25"/>
              </w:numPr>
              <w:ind w:left="312" w:hanging="284"/>
              <w:rPr>
                <w:rFonts w:ascii="Arial" w:eastAsia="Times New Roman" w:hAnsi="Arial" w:cs="Arial"/>
                <w:sz w:val="18"/>
                <w:szCs w:val="18"/>
              </w:rPr>
            </w:pPr>
            <w:r w:rsidRPr="006F5521">
              <w:rPr>
                <w:rFonts w:ascii="Arial" w:eastAsia="Times New Roman" w:hAnsi="Arial" w:cs="Arial"/>
                <w:sz w:val="18"/>
                <w:szCs w:val="18"/>
              </w:rPr>
              <w:t>Zapewnienie dostępności serwisowej 24h/7dni dla zgłoszeń awaryjnych.</w:t>
            </w:r>
          </w:p>
          <w:p w14:paraId="779EA47B" w14:textId="7C09CA08" w:rsidR="0068566F" w:rsidRPr="006F5521" w:rsidRDefault="0068566F" w:rsidP="008646C9">
            <w:pPr>
              <w:numPr>
                <w:ilvl w:val="0"/>
                <w:numId w:val="25"/>
              </w:numPr>
              <w:ind w:left="312" w:hanging="284"/>
              <w:rPr>
                <w:rFonts w:ascii="Arial" w:eastAsia="Times New Roman" w:hAnsi="Arial" w:cs="Arial"/>
                <w:sz w:val="18"/>
                <w:szCs w:val="18"/>
              </w:rPr>
            </w:pPr>
            <w:r w:rsidRPr="006F5521">
              <w:rPr>
                <w:rFonts w:ascii="Arial" w:eastAsia="Times New Roman" w:hAnsi="Arial" w:cs="Arial"/>
                <w:sz w:val="18"/>
                <w:szCs w:val="18"/>
              </w:rPr>
              <w:t xml:space="preserve">Gwarancja opóźnienia (latency) nie większego niż </w:t>
            </w:r>
            <w:r w:rsidR="00DC09D4">
              <w:rPr>
                <w:rFonts w:ascii="Arial" w:eastAsia="Times New Roman" w:hAnsi="Arial" w:cs="Arial"/>
                <w:sz w:val="18"/>
                <w:szCs w:val="18"/>
              </w:rPr>
              <w:t>10</w:t>
            </w:r>
            <w:r w:rsidRPr="006F5521">
              <w:rPr>
                <w:rFonts w:ascii="Arial" w:eastAsia="Times New Roman" w:hAnsi="Arial" w:cs="Arial"/>
                <w:sz w:val="18"/>
                <w:szCs w:val="18"/>
              </w:rPr>
              <w:t xml:space="preserve"> ms między infrastrukturą gminy a serwerem backupu.</w:t>
            </w:r>
          </w:p>
          <w:p w14:paraId="1C1903B6" w14:textId="68D59C14" w:rsidR="0068566F" w:rsidRPr="006F5521" w:rsidRDefault="0068566F" w:rsidP="008646C9">
            <w:pPr>
              <w:numPr>
                <w:ilvl w:val="0"/>
                <w:numId w:val="25"/>
              </w:numPr>
              <w:ind w:left="313" w:hanging="283"/>
              <w:rPr>
                <w:rFonts w:ascii="Arial" w:eastAsia="Times New Roman" w:hAnsi="Arial" w:cs="Arial"/>
                <w:sz w:val="18"/>
                <w:szCs w:val="18"/>
              </w:rPr>
            </w:pPr>
            <w:r w:rsidRPr="006F5521">
              <w:rPr>
                <w:rFonts w:ascii="Arial" w:eastAsia="Times New Roman" w:hAnsi="Arial" w:cs="Arial"/>
                <w:sz w:val="18"/>
                <w:szCs w:val="18"/>
              </w:rPr>
              <w:t xml:space="preserve">Zapewnienie prędkości transferu danych </w:t>
            </w:r>
            <w:r w:rsidR="00DC09D4">
              <w:rPr>
                <w:rFonts w:ascii="Arial" w:eastAsia="Times New Roman" w:hAnsi="Arial" w:cs="Arial"/>
                <w:sz w:val="18"/>
                <w:szCs w:val="18"/>
              </w:rPr>
              <w:t>min. 1</w:t>
            </w:r>
            <w:r w:rsidRPr="006F5521">
              <w:rPr>
                <w:rFonts w:ascii="Arial" w:eastAsia="Times New Roman" w:hAnsi="Arial" w:cs="Arial"/>
                <w:sz w:val="18"/>
                <w:szCs w:val="18"/>
              </w:rPr>
              <w:t xml:space="preserve"> Gbps lub więcej.</w:t>
            </w:r>
          </w:p>
          <w:p w14:paraId="06B02EDE" w14:textId="77777777" w:rsidR="0068566F" w:rsidRPr="006F5521" w:rsidRDefault="0068566F" w:rsidP="008646C9">
            <w:pPr>
              <w:numPr>
                <w:ilvl w:val="0"/>
                <w:numId w:val="25"/>
              </w:numPr>
              <w:ind w:left="313" w:hanging="283"/>
              <w:rPr>
                <w:rFonts w:ascii="Arial" w:eastAsia="Times New Roman" w:hAnsi="Arial" w:cs="Arial"/>
                <w:sz w:val="18"/>
                <w:szCs w:val="18"/>
              </w:rPr>
            </w:pPr>
            <w:r w:rsidRPr="006F5521">
              <w:rPr>
                <w:rFonts w:ascii="Arial" w:eastAsia="Times New Roman" w:hAnsi="Arial" w:cs="Arial"/>
                <w:sz w:val="18"/>
                <w:szCs w:val="18"/>
              </w:rPr>
              <w:t>Udostępnienie danych użytkownikom poprzez:</w:t>
            </w:r>
          </w:p>
          <w:p w14:paraId="3002B4A5" w14:textId="77777777" w:rsidR="0068566F" w:rsidRPr="006F5521" w:rsidRDefault="0068566F" w:rsidP="008646C9">
            <w:pPr>
              <w:numPr>
                <w:ilvl w:val="1"/>
                <w:numId w:val="25"/>
              </w:numPr>
              <w:ind w:left="313" w:hanging="283"/>
              <w:rPr>
                <w:rFonts w:ascii="Arial" w:eastAsia="Times New Roman" w:hAnsi="Arial" w:cs="Arial"/>
                <w:sz w:val="18"/>
                <w:szCs w:val="18"/>
              </w:rPr>
            </w:pPr>
            <w:r w:rsidRPr="006F5521">
              <w:rPr>
                <w:rFonts w:ascii="Arial" w:eastAsia="Times New Roman" w:hAnsi="Arial" w:cs="Arial"/>
                <w:sz w:val="18"/>
                <w:szCs w:val="18"/>
              </w:rPr>
              <w:t>Panel WWW (przeglądarka internetowa)</w:t>
            </w:r>
          </w:p>
          <w:p w14:paraId="72D8E80B" w14:textId="77777777" w:rsidR="0068566F" w:rsidRPr="006F5521" w:rsidRDefault="0068566F" w:rsidP="008646C9">
            <w:pPr>
              <w:numPr>
                <w:ilvl w:val="1"/>
                <w:numId w:val="25"/>
              </w:numPr>
              <w:ind w:left="313" w:hanging="283"/>
              <w:rPr>
                <w:rFonts w:ascii="Arial" w:eastAsia="Times New Roman" w:hAnsi="Arial" w:cs="Arial"/>
                <w:sz w:val="18"/>
                <w:szCs w:val="18"/>
              </w:rPr>
            </w:pPr>
            <w:r w:rsidRPr="006F5521">
              <w:rPr>
                <w:rFonts w:ascii="Arial" w:eastAsia="Times New Roman" w:hAnsi="Arial" w:cs="Arial"/>
                <w:sz w:val="18"/>
                <w:szCs w:val="18"/>
              </w:rPr>
              <w:t>Protokoły: SMB, FTP, Rsync</w:t>
            </w:r>
          </w:p>
          <w:p w14:paraId="064AE07E" w14:textId="77777777" w:rsidR="0068566F" w:rsidRPr="006F5521" w:rsidRDefault="0068566F" w:rsidP="008646C9">
            <w:pPr>
              <w:numPr>
                <w:ilvl w:val="0"/>
                <w:numId w:val="25"/>
              </w:numPr>
              <w:ind w:left="313" w:hanging="283"/>
              <w:rPr>
                <w:rFonts w:ascii="Arial" w:eastAsia="Times New Roman" w:hAnsi="Arial" w:cs="Arial"/>
                <w:sz w:val="18"/>
                <w:szCs w:val="18"/>
              </w:rPr>
            </w:pPr>
            <w:r w:rsidRPr="006F5521">
              <w:rPr>
                <w:rFonts w:ascii="Arial" w:eastAsia="Times New Roman" w:hAnsi="Arial" w:cs="Arial"/>
                <w:sz w:val="18"/>
                <w:szCs w:val="18"/>
              </w:rPr>
              <w:t>Zapewnienie bezpiecznego połączenia między gminą a serwerem backupu bez bezpośredniego przesyłania danych przez publiczny Internet (np. poprzez dedykowaną sieć prywatną VLAN lub VPN).</w:t>
            </w:r>
          </w:p>
        </w:tc>
        <w:tc>
          <w:tcPr>
            <w:tcW w:w="811" w:type="pct"/>
            <w:vAlign w:val="center"/>
          </w:tcPr>
          <w:p w14:paraId="0192E3DF" w14:textId="7AD92A3B" w:rsidR="0068566F" w:rsidRPr="006F5521" w:rsidRDefault="00F71FF2" w:rsidP="008D6F3C">
            <w:pPr>
              <w:jc w:val="center"/>
              <w:rPr>
                <w:rFonts w:ascii="Arial" w:eastAsia="Times New Roman" w:hAnsi="Arial" w:cs="Arial"/>
                <w:sz w:val="18"/>
                <w:szCs w:val="18"/>
              </w:rPr>
            </w:pPr>
            <w:r>
              <w:rPr>
                <w:rFonts w:ascii="Arial" w:hAnsi="Arial" w:cs="Arial"/>
                <w:sz w:val="18"/>
                <w:szCs w:val="18"/>
              </w:rPr>
              <w:lastRenderedPageBreak/>
              <w:t>Spełnia /</w:t>
            </w:r>
            <w:r>
              <w:rPr>
                <w:rFonts w:ascii="Arial" w:hAnsi="Arial" w:cs="Arial"/>
                <w:sz w:val="18"/>
                <w:szCs w:val="18"/>
              </w:rPr>
              <w:br/>
              <w:t>Nie spełnia *</w:t>
            </w:r>
          </w:p>
        </w:tc>
      </w:tr>
      <w:tr w:rsidR="00F71FF2" w:rsidRPr="006F5521" w14:paraId="749D1E92" w14:textId="77777777" w:rsidTr="00F71FF2">
        <w:tc>
          <w:tcPr>
            <w:tcW w:w="946" w:type="pct"/>
            <w:vAlign w:val="center"/>
          </w:tcPr>
          <w:p w14:paraId="5C37657D" w14:textId="77777777" w:rsidR="00F71FF2" w:rsidRPr="00BB23D9" w:rsidRDefault="00F71FF2" w:rsidP="00F71FF2">
            <w:pPr>
              <w:rPr>
                <w:rFonts w:ascii="Arial" w:eastAsia="Times New Roman" w:hAnsi="Arial" w:cs="Arial"/>
                <w:b/>
                <w:bCs/>
                <w:sz w:val="18"/>
                <w:szCs w:val="18"/>
              </w:rPr>
            </w:pPr>
            <w:r w:rsidRPr="00BB23D9">
              <w:rPr>
                <w:rFonts w:ascii="Arial" w:eastAsia="Times New Roman" w:hAnsi="Arial" w:cs="Arial"/>
                <w:b/>
                <w:bCs/>
                <w:sz w:val="18"/>
                <w:szCs w:val="18"/>
              </w:rPr>
              <w:t>Wymagania techniczne</w:t>
            </w:r>
          </w:p>
        </w:tc>
        <w:tc>
          <w:tcPr>
            <w:tcW w:w="3243" w:type="pct"/>
            <w:vAlign w:val="center"/>
          </w:tcPr>
          <w:p w14:paraId="543D626C" w14:textId="77777777" w:rsidR="00F71FF2" w:rsidRPr="006F5521" w:rsidRDefault="00F71FF2" w:rsidP="00F71FF2">
            <w:pPr>
              <w:numPr>
                <w:ilvl w:val="0"/>
                <w:numId w:val="26"/>
              </w:numPr>
              <w:ind w:left="313" w:hanging="283"/>
              <w:rPr>
                <w:rFonts w:ascii="Arial" w:eastAsia="Times New Roman" w:hAnsi="Arial" w:cs="Arial"/>
                <w:sz w:val="18"/>
                <w:szCs w:val="18"/>
              </w:rPr>
            </w:pPr>
            <w:r w:rsidRPr="006F5521">
              <w:rPr>
                <w:rFonts w:ascii="Arial" w:eastAsia="Times New Roman" w:hAnsi="Arial" w:cs="Arial"/>
                <w:sz w:val="18"/>
                <w:szCs w:val="18"/>
              </w:rPr>
              <w:t>Infrastruktura musi być zlokalizowana w bezpiecznym ośrodku danych spełniającym standardy TIER II lub wyższe.</w:t>
            </w:r>
          </w:p>
          <w:p w14:paraId="51F5A64B" w14:textId="77777777" w:rsidR="00F71FF2" w:rsidRPr="006F5521" w:rsidRDefault="00F71FF2" w:rsidP="00F71FF2">
            <w:pPr>
              <w:numPr>
                <w:ilvl w:val="0"/>
                <w:numId w:val="26"/>
              </w:numPr>
              <w:ind w:left="313" w:hanging="283"/>
              <w:rPr>
                <w:rFonts w:ascii="Arial" w:eastAsia="Times New Roman" w:hAnsi="Arial" w:cs="Arial"/>
                <w:sz w:val="18"/>
                <w:szCs w:val="18"/>
              </w:rPr>
            </w:pPr>
            <w:r w:rsidRPr="006F5521">
              <w:rPr>
                <w:rFonts w:ascii="Arial" w:eastAsia="Times New Roman" w:hAnsi="Arial" w:cs="Arial"/>
                <w:sz w:val="18"/>
                <w:szCs w:val="18"/>
              </w:rPr>
              <w:t>System przechowywania danych musi wspierać redundancję dysków (RAID lub równoważną technologię) w celu minimalizacji ryzyka utraty danych.</w:t>
            </w:r>
          </w:p>
          <w:p w14:paraId="57F97C03" w14:textId="77777777" w:rsidR="00F71FF2" w:rsidRPr="006F5521" w:rsidRDefault="00F71FF2" w:rsidP="00F71FF2">
            <w:pPr>
              <w:numPr>
                <w:ilvl w:val="0"/>
                <w:numId w:val="26"/>
              </w:numPr>
              <w:ind w:left="313" w:hanging="283"/>
              <w:rPr>
                <w:rFonts w:ascii="Arial" w:eastAsia="Times New Roman" w:hAnsi="Arial" w:cs="Arial"/>
                <w:sz w:val="18"/>
                <w:szCs w:val="18"/>
              </w:rPr>
            </w:pPr>
            <w:r w:rsidRPr="006F5521">
              <w:rPr>
                <w:rFonts w:ascii="Arial" w:eastAsia="Times New Roman" w:hAnsi="Arial" w:cs="Arial"/>
                <w:sz w:val="18"/>
                <w:szCs w:val="18"/>
              </w:rPr>
              <w:t>Możliwość skalowania pojemności w przyszłości.</w:t>
            </w:r>
          </w:p>
          <w:p w14:paraId="19176718" w14:textId="77777777" w:rsidR="00F71FF2" w:rsidRPr="006F5521" w:rsidRDefault="00F71FF2" w:rsidP="00F71FF2">
            <w:pPr>
              <w:numPr>
                <w:ilvl w:val="0"/>
                <w:numId w:val="26"/>
              </w:numPr>
              <w:ind w:left="313" w:hanging="283"/>
              <w:rPr>
                <w:rFonts w:ascii="Arial" w:eastAsia="Times New Roman" w:hAnsi="Arial" w:cs="Arial"/>
                <w:sz w:val="18"/>
                <w:szCs w:val="18"/>
              </w:rPr>
            </w:pPr>
            <w:r w:rsidRPr="006F5521">
              <w:rPr>
                <w:rFonts w:ascii="Arial" w:eastAsia="Times New Roman" w:hAnsi="Arial" w:cs="Arial"/>
                <w:sz w:val="18"/>
                <w:szCs w:val="18"/>
              </w:rPr>
              <w:t>Kopie zapasowe danych muszą być wykonywane automatycznie, zgodnie z harmonogramem ustalonym z Zamawiającym.</w:t>
            </w:r>
          </w:p>
          <w:p w14:paraId="31DABBB1" w14:textId="77777777" w:rsidR="00F71FF2" w:rsidRPr="006F5521" w:rsidRDefault="00F71FF2" w:rsidP="00F71FF2">
            <w:pPr>
              <w:numPr>
                <w:ilvl w:val="0"/>
                <w:numId w:val="26"/>
              </w:numPr>
              <w:ind w:left="313" w:hanging="283"/>
              <w:rPr>
                <w:rFonts w:ascii="Arial" w:eastAsia="Times New Roman" w:hAnsi="Arial" w:cs="Arial"/>
                <w:sz w:val="18"/>
                <w:szCs w:val="18"/>
              </w:rPr>
            </w:pPr>
            <w:r w:rsidRPr="006F5521">
              <w:rPr>
                <w:rFonts w:ascii="Arial" w:eastAsia="Times New Roman" w:hAnsi="Arial" w:cs="Arial"/>
                <w:sz w:val="18"/>
                <w:szCs w:val="18"/>
              </w:rPr>
              <w:t>System musi zapewniać audyt i logowanie wszystkich operacji dostępu do danych.</w:t>
            </w:r>
          </w:p>
        </w:tc>
        <w:tc>
          <w:tcPr>
            <w:tcW w:w="811" w:type="pct"/>
            <w:vAlign w:val="center"/>
          </w:tcPr>
          <w:p w14:paraId="2F5F4314" w14:textId="06F5140F" w:rsidR="00F71FF2" w:rsidRPr="006F5521" w:rsidRDefault="00F71FF2" w:rsidP="00F71FF2">
            <w:pPr>
              <w:jc w:val="center"/>
              <w:rPr>
                <w:rFonts w:ascii="Arial" w:eastAsia="Times New Roman" w:hAnsi="Arial" w:cs="Arial"/>
                <w:sz w:val="18"/>
                <w:szCs w:val="18"/>
              </w:rPr>
            </w:pPr>
            <w:r w:rsidRPr="00687CC1">
              <w:rPr>
                <w:rFonts w:ascii="Arial" w:hAnsi="Arial" w:cs="Arial"/>
                <w:sz w:val="18"/>
                <w:szCs w:val="18"/>
              </w:rPr>
              <w:t>Spełnia /</w:t>
            </w:r>
            <w:r w:rsidRPr="00687CC1">
              <w:rPr>
                <w:rFonts w:ascii="Arial" w:hAnsi="Arial" w:cs="Arial"/>
                <w:sz w:val="18"/>
                <w:szCs w:val="18"/>
              </w:rPr>
              <w:br/>
              <w:t>Nie spełnia *</w:t>
            </w:r>
          </w:p>
        </w:tc>
      </w:tr>
      <w:tr w:rsidR="00F71FF2" w:rsidRPr="006F5521" w14:paraId="1CDE9566" w14:textId="77777777" w:rsidTr="00F71FF2">
        <w:tc>
          <w:tcPr>
            <w:tcW w:w="946" w:type="pct"/>
            <w:vAlign w:val="center"/>
          </w:tcPr>
          <w:p w14:paraId="4AAAABBE" w14:textId="77777777" w:rsidR="00F71FF2" w:rsidRPr="00BB23D9" w:rsidRDefault="00F71FF2" w:rsidP="00F71FF2">
            <w:pPr>
              <w:rPr>
                <w:rFonts w:ascii="Arial" w:eastAsia="Times New Roman" w:hAnsi="Arial" w:cs="Arial"/>
                <w:b/>
                <w:bCs/>
                <w:sz w:val="18"/>
                <w:szCs w:val="18"/>
              </w:rPr>
            </w:pPr>
            <w:r w:rsidRPr="00BB23D9">
              <w:rPr>
                <w:rFonts w:ascii="Arial" w:eastAsia="Times New Roman" w:hAnsi="Arial" w:cs="Arial"/>
                <w:b/>
                <w:bCs/>
                <w:sz w:val="18"/>
                <w:szCs w:val="18"/>
              </w:rPr>
              <w:t xml:space="preserve"> Wymagania dotyczące bezpieczeństwa</w:t>
            </w:r>
          </w:p>
        </w:tc>
        <w:tc>
          <w:tcPr>
            <w:tcW w:w="3243" w:type="pct"/>
            <w:vAlign w:val="center"/>
          </w:tcPr>
          <w:p w14:paraId="108B76A9" w14:textId="77777777" w:rsidR="00F71FF2" w:rsidRPr="006F5521" w:rsidRDefault="00F71FF2" w:rsidP="00F71FF2">
            <w:pPr>
              <w:numPr>
                <w:ilvl w:val="0"/>
                <w:numId w:val="27"/>
              </w:numPr>
              <w:ind w:left="313" w:hanging="283"/>
              <w:rPr>
                <w:rFonts w:ascii="Arial" w:eastAsia="Times New Roman" w:hAnsi="Arial" w:cs="Arial"/>
                <w:sz w:val="18"/>
                <w:szCs w:val="18"/>
              </w:rPr>
            </w:pPr>
            <w:r w:rsidRPr="006F5521">
              <w:rPr>
                <w:rFonts w:ascii="Arial" w:eastAsia="Times New Roman" w:hAnsi="Arial" w:cs="Arial"/>
                <w:sz w:val="18"/>
                <w:szCs w:val="18"/>
              </w:rPr>
              <w:t>Fizyczne i logiczne zabezpieczenie danych przed dostępem nieautoryzowanym.</w:t>
            </w:r>
          </w:p>
        </w:tc>
        <w:tc>
          <w:tcPr>
            <w:tcW w:w="811" w:type="pct"/>
            <w:vAlign w:val="center"/>
          </w:tcPr>
          <w:p w14:paraId="5153F4AE" w14:textId="030F4637" w:rsidR="00F71FF2" w:rsidRPr="006F5521" w:rsidRDefault="00F71FF2" w:rsidP="00F71FF2">
            <w:pPr>
              <w:jc w:val="center"/>
              <w:rPr>
                <w:rFonts w:ascii="Arial" w:eastAsia="Times New Roman" w:hAnsi="Arial" w:cs="Arial"/>
                <w:sz w:val="18"/>
                <w:szCs w:val="18"/>
              </w:rPr>
            </w:pPr>
            <w:r w:rsidRPr="00687CC1">
              <w:rPr>
                <w:rFonts w:ascii="Arial" w:hAnsi="Arial" w:cs="Arial"/>
                <w:sz w:val="18"/>
                <w:szCs w:val="18"/>
              </w:rPr>
              <w:t>Spełnia /</w:t>
            </w:r>
            <w:r w:rsidRPr="00687CC1">
              <w:rPr>
                <w:rFonts w:ascii="Arial" w:hAnsi="Arial" w:cs="Arial"/>
                <w:sz w:val="18"/>
                <w:szCs w:val="18"/>
              </w:rPr>
              <w:br/>
              <w:t>Nie spełnia *</w:t>
            </w:r>
          </w:p>
        </w:tc>
      </w:tr>
      <w:tr w:rsidR="0068566F" w:rsidRPr="006F5521" w14:paraId="6DDE4B79" w14:textId="77777777" w:rsidTr="00F71FF2">
        <w:tc>
          <w:tcPr>
            <w:tcW w:w="946" w:type="pct"/>
            <w:vAlign w:val="center"/>
          </w:tcPr>
          <w:p w14:paraId="221629E5" w14:textId="77777777" w:rsidR="0068566F" w:rsidRPr="00BB23D9" w:rsidRDefault="0068566F" w:rsidP="00BB23D9">
            <w:pPr>
              <w:rPr>
                <w:rFonts w:ascii="Arial" w:eastAsia="Times New Roman" w:hAnsi="Arial" w:cs="Arial"/>
                <w:b/>
                <w:bCs/>
                <w:sz w:val="18"/>
                <w:szCs w:val="18"/>
              </w:rPr>
            </w:pPr>
            <w:r w:rsidRPr="00BB23D9">
              <w:rPr>
                <w:rFonts w:ascii="Arial" w:eastAsia="Times New Roman" w:hAnsi="Arial" w:cs="Arial"/>
                <w:b/>
                <w:bCs/>
                <w:sz w:val="18"/>
                <w:szCs w:val="18"/>
              </w:rPr>
              <w:t>Wymagania dotyczące usług serwisowych</w:t>
            </w:r>
          </w:p>
        </w:tc>
        <w:tc>
          <w:tcPr>
            <w:tcW w:w="3243" w:type="pct"/>
            <w:vAlign w:val="center"/>
          </w:tcPr>
          <w:p w14:paraId="475206BD" w14:textId="77777777" w:rsidR="0068566F" w:rsidRPr="006F5521" w:rsidRDefault="0068566F" w:rsidP="008646C9">
            <w:pPr>
              <w:numPr>
                <w:ilvl w:val="0"/>
                <w:numId w:val="28"/>
              </w:numPr>
              <w:ind w:left="313" w:hanging="283"/>
              <w:rPr>
                <w:rFonts w:ascii="Arial" w:eastAsia="Times New Roman" w:hAnsi="Arial" w:cs="Arial"/>
                <w:sz w:val="18"/>
                <w:szCs w:val="18"/>
              </w:rPr>
            </w:pPr>
            <w:r w:rsidRPr="006F5521">
              <w:rPr>
                <w:rFonts w:ascii="Arial" w:eastAsia="Times New Roman" w:hAnsi="Arial" w:cs="Arial"/>
                <w:sz w:val="18"/>
                <w:szCs w:val="18"/>
              </w:rPr>
              <w:t>Czas reakcji serwisu: maksymalnie 2 godziny od zgłoszenia awarii krytycznej.</w:t>
            </w:r>
          </w:p>
          <w:p w14:paraId="30D9649E" w14:textId="77777777" w:rsidR="0068566F" w:rsidRPr="006F5521" w:rsidRDefault="0068566F" w:rsidP="008646C9">
            <w:pPr>
              <w:numPr>
                <w:ilvl w:val="0"/>
                <w:numId w:val="28"/>
              </w:numPr>
              <w:ind w:left="313" w:hanging="283"/>
              <w:rPr>
                <w:rFonts w:ascii="Arial" w:eastAsia="Times New Roman" w:hAnsi="Arial" w:cs="Arial"/>
                <w:sz w:val="18"/>
                <w:szCs w:val="18"/>
              </w:rPr>
            </w:pPr>
            <w:r w:rsidRPr="006F5521">
              <w:rPr>
                <w:rFonts w:ascii="Arial" w:eastAsia="Times New Roman" w:hAnsi="Arial" w:cs="Arial"/>
                <w:sz w:val="18"/>
                <w:szCs w:val="18"/>
              </w:rPr>
              <w:t>Dostępność serwisu: 24h/7dni.</w:t>
            </w:r>
          </w:p>
          <w:p w14:paraId="1EF5C0B7" w14:textId="120A2FA9" w:rsidR="0068566F" w:rsidRPr="006F5521" w:rsidRDefault="0068566F" w:rsidP="00454C16">
            <w:pPr>
              <w:ind w:left="30"/>
              <w:rPr>
                <w:rFonts w:ascii="Arial" w:eastAsia="Times New Roman" w:hAnsi="Arial" w:cs="Arial"/>
                <w:sz w:val="18"/>
                <w:szCs w:val="18"/>
              </w:rPr>
            </w:pPr>
          </w:p>
        </w:tc>
        <w:tc>
          <w:tcPr>
            <w:tcW w:w="811" w:type="pct"/>
            <w:vAlign w:val="center"/>
          </w:tcPr>
          <w:p w14:paraId="54EEF29D" w14:textId="7C055962" w:rsidR="0068566F" w:rsidRPr="006F5521" w:rsidRDefault="00F71FF2" w:rsidP="00F71FF2">
            <w:pPr>
              <w:jc w:val="center"/>
              <w:rPr>
                <w:rFonts w:ascii="Arial" w:eastAsia="Times New Roman" w:hAnsi="Arial" w:cs="Arial"/>
                <w:sz w:val="18"/>
                <w:szCs w:val="18"/>
              </w:rPr>
            </w:pPr>
            <w:r>
              <w:rPr>
                <w:rFonts w:ascii="Arial" w:hAnsi="Arial" w:cs="Arial"/>
                <w:sz w:val="18"/>
                <w:szCs w:val="18"/>
              </w:rPr>
              <w:t>Spełnia /</w:t>
            </w:r>
            <w:r>
              <w:rPr>
                <w:rFonts w:ascii="Arial" w:hAnsi="Arial" w:cs="Arial"/>
                <w:sz w:val="18"/>
                <w:szCs w:val="18"/>
              </w:rPr>
              <w:br/>
              <w:t>Nie spełnia *</w:t>
            </w:r>
          </w:p>
        </w:tc>
      </w:tr>
    </w:tbl>
    <w:p w14:paraId="77FDE0AD" w14:textId="77777777" w:rsidR="0068566F" w:rsidRDefault="0068566F" w:rsidP="008C1399">
      <w:pPr>
        <w:spacing w:after="0" w:line="312" w:lineRule="auto"/>
        <w:jc w:val="both"/>
        <w:rPr>
          <w:rFonts w:ascii="Arial" w:hAnsi="Arial" w:cs="Arial"/>
          <w:sz w:val="18"/>
          <w:szCs w:val="18"/>
        </w:rPr>
      </w:pPr>
    </w:p>
    <w:p w14:paraId="16EEB0D7" w14:textId="744307A7" w:rsidR="005F0293" w:rsidRDefault="005F0293">
      <w:pPr>
        <w:rPr>
          <w:rFonts w:ascii="Arial" w:eastAsiaTheme="majorEastAsia" w:hAnsi="Arial" w:cs="Arial"/>
          <w:b/>
          <w:bCs/>
          <w:color w:val="000000" w:themeColor="text1"/>
          <w:sz w:val="18"/>
          <w:szCs w:val="18"/>
        </w:rPr>
      </w:pPr>
    </w:p>
    <w:p w14:paraId="443022E8" w14:textId="043F9974" w:rsidR="0068566F" w:rsidRPr="006F5521" w:rsidRDefault="0068566F" w:rsidP="0068566F">
      <w:pPr>
        <w:pStyle w:val="Nagwek1"/>
        <w:numPr>
          <w:ilvl w:val="0"/>
          <w:numId w:val="22"/>
        </w:numPr>
        <w:rPr>
          <w:rFonts w:ascii="Arial" w:hAnsi="Arial" w:cs="Arial"/>
          <w:b/>
          <w:bCs/>
          <w:color w:val="000000" w:themeColor="text1"/>
          <w:sz w:val="18"/>
          <w:szCs w:val="18"/>
        </w:rPr>
      </w:pPr>
      <w:r w:rsidRPr="006F5521">
        <w:rPr>
          <w:rFonts w:ascii="Arial" w:hAnsi="Arial" w:cs="Arial"/>
          <w:b/>
          <w:bCs/>
          <w:color w:val="000000" w:themeColor="text1"/>
          <w:sz w:val="18"/>
          <w:szCs w:val="18"/>
        </w:rPr>
        <w:t>Zakup oprogramowania antywirusowego – 52 szt</w:t>
      </w:r>
      <w:r>
        <w:rPr>
          <w:rFonts w:ascii="Arial" w:hAnsi="Arial" w:cs="Arial"/>
          <w:b/>
          <w:bCs/>
          <w:color w:val="000000" w:themeColor="text1"/>
          <w:sz w:val="18"/>
          <w:szCs w:val="18"/>
        </w:rPr>
        <w:t>.</w:t>
      </w:r>
      <w:r w:rsidRPr="006F5521">
        <w:rPr>
          <w:rFonts w:ascii="Arial" w:hAnsi="Arial" w:cs="Arial"/>
          <w:b/>
          <w:bCs/>
          <w:color w:val="000000" w:themeColor="text1"/>
          <w:sz w:val="18"/>
          <w:szCs w:val="18"/>
        </w:rPr>
        <w:t xml:space="preserve"> </w:t>
      </w:r>
    </w:p>
    <w:p w14:paraId="43DD08F1" w14:textId="77777777" w:rsidR="002A0931" w:rsidRDefault="002A0931" w:rsidP="002A0931">
      <w:pPr>
        <w:pStyle w:val="Akapitzlist"/>
        <w:rPr>
          <w:rFonts w:ascii="Arial" w:hAnsi="Arial" w:cs="Arial"/>
          <w:sz w:val="18"/>
          <w:szCs w:val="18"/>
        </w:rPr>
      </w:pPr>
    </w:p>
    <w:p w14:paraId="55B9C95D" w14:textId="1BC085E3" w:rsidR="002A0931" w:rsidRPr="002A0931" w:rsidRDefault="002A0931" w:rsidP="002A0931">
      <w:pPr>
        <w:pStyle w:val="Akapitzlist"/>
        <w:rPr>
          <w:rFonts w:ascii="Arial" w:hAnsi="Arial" w:cs="Arial"/>
          <w:sz w:val="18"/>
          <w:szCs w:val="18"/>
        </w:rPr>
      </w:pPr>
      <w:r w:rsidRPr="002A0931">
        <w:rPr>
          <w:rFonts w:ascii="Arial" w:hAnsi="Arial" w:cs="Arial"/>
          <w:sz w:val="18"/>
          <w:szCs w:val="18"/>
        </w:rPr>
        <w:t xml:space="preserve">Produkt ma być objęty 12 miesięczną licencją dla wszystkich funkcji bezpieczeństwa. </w:t>
      </w:r>
    </w:p>
    <w:p w14:paraId="05B80250" w14:textId="77777777" w:rsidR="0068566F" w:rsidRPr="006F5521" w:rsidRDefault="0068566F" w:rsidP="0068566F">
      <w:pPr>
        <w:rPr>
          <w:rFonts w:ascii="Arial" w:hAnsi="Arial" w:cs="Arial"/>
          <w:sz w:val="18"/>
          <w:szCs w:val="18"/>
        </w:rPr>
      </w:pPr>
    </w:p>
    <w:tbl>
      <w:tblPr>
        <w:tblStyle w:val="Tabela-Siatka"/>
        <w:tblW w:w="10488" w:type="dxa"/>
        <w:tblLayout w:type="fixed"/>
        <w:tblLook w:val="04A0" w:firstRow="1" w:lastRow="0" w:firstColumn="1" w:lastColumn="0" w:noHBand="0" w:noVBand="1"/>
      </w:tblPr>
      <w:tblGrid>
        <w:gridCol w:w="1984"/>
        <w:gridCol w:w="6803"/>
        <w:gridCol w:w="1701"/>
      </w:tblGrid>
      <w:tr w:rsidR="00022078" w:rsidRPr="006F5521" w14:paraId="570DF4E8" w14:textId="77777777" w:rsidTr="008646C9">
        <w:trPr>
          <w:trHeight w:val="828"/>
        </w:trPr>
        <w:tc>
          <w:tcPr>
            <w:tcW w:w="1984" w:type="dxa"/>
            <w:vAlign w:val="center"/>
          </w:tcPr>
          <w:p w14:paraId="30D20126" w14:textId="53E78F6D" w:rsidR="00022078" w:rsidRPr="006F5521" w:rsidRDefault="006A1EC8" w:rsidP="00BB23D9">
            <w:pPr>
              <w:jc w:val="center"/>
              <w:rPr>
                <w:rFonts w:ascii="Arial" w:hAnsi="Arial" w:cs="Arial"/>
                <w:b/>
                <w:bCs/>
                <w:sz w:val="18"/>
                <w:szCs w:val="18"/>
              </w:rPr>
            </w:pPr>
            <w:r w:rsidRPr="00836640">
              <w:rPr>
                <w:rFonts w:ascii="Arial" w:hAnsi="Arial" w:cs="Arial"/>
                <w:b/>
                <w:bCs/>
                <w:sz w:val="18"/>
                <w:szCs w:val="18"/>
              </w:rPr>
              <w:t>Należy podać nazwę producenta oraz dokładny model oprogramowania</w:t>
            </w:r>
          </w:p>
        </w:tc>
        <w:tc>
          <w:tcPr>
            <w:tcW w:w="8504" w:type="dxa"/>
            <w:gridSpan w:val="2"/>
            <w:vAlign w:val="center"/>
          </w:tcPr>
          <w:p w14:paraId="4B78096A" w14:textId="77777777" w:rsidR="00022078" w:rsidRDefault="00022078" w:rsidP="008D6F3C">
            <w:pPr>
              <w:spacing w:after="10" w:line="266" w:lineRule="auto"/>
              <w:jc w:val="center"/>
              <w:rPr>
                <w:rFonts w:ascii="Arial" w:hAnsi="Arial" w:cs="Arial"/>
                <w:b/>
                <w:bCs/>
                <w:sz w:val="18"/>
                <w:szCs w:val="18"/>
              </w:rPr>
            </w:pPr>
          </w:p>
        </w:tc>
      </w:tr>
      <w:tr w:rsidR="0068566F" w:rsidRPr="006F5521" w14:paraId="512FA322" w14:textId="77777777" w:rsidTr="008D6F3C">
        <w:tc>
          <w:tcPr>
            <w:tcW w:w="1984" w:type="dxa"/>
            <w:vAlign w:val="center"/>
          </w:tcPr>
          <w:p w14:paraId="7F3D7D57" w14:textId="77777777" w:rsidR="0068566F" w:rsidRPr="006F5521" w:rsidRDefault="0068566F" w:rsidP="00BB23D9">
            <w:pPr>
              <w:jc w:val="center"/>
              <w:rPr>
                <w:rFonts w:ascii="Arial" w:hAnsi="Arial" w:cs="Arial"/>
                <w:b/>
                <w:bCs/>
                <w:sz w:val="18"/>
                <w:szCs w:val="18"/>
              </w:rPr>
            </w:pPr>
            <w:r w:rsidRPr="006F5521">
              <w:rPr>
                <w:rFonts w:ascii="Arial" w:hAnsi="Arial" w:cs="Arial"/>
                <w:b/>
                <w:bCs/>
                <w:sz w:val="18"/>
                <w:szCs w:val="18"/>
              </w:rPr>
              <w:t>Parametr lub warunek</w:t>
            </w:r>
          </w:p>
        </w:tc>
        <w:tc>
          <w:tcPr>
            <w:tcW w:w="6803" w:type="dxa"/>
            <w:vAlign w:val="center"/>
          </w:tcPr>
          <w:p w14:paraId="74FE8157" w14:textId="77777777" w:rsidR="0068566F" w:rsidRPr="006F5521" w:rsidRDefault="0068566F" w:rsidP="008646C9">
            <w:pPr>
              <w:spacing w:after="10" w:line="266" w:lineRule="auto"/>
              <w:ind w:left="720"/>
              <w:jc w:val="center"/>
              <w:rPr>
                <w:rFonts w:ascii="Arial" w:hAnsi="Arial" w:cs="Arial"/>
                <w:sz w:val="18"/>
                <w:szCs w:val="18"/>
              </w:rPr>
            </w:pPr>
            <w:r w:rsidRPr="006F5521">
              <w:rPr>
                <w:rFonts w:ascii="Arial" w:hAnsi="Arial" w:cs="Arial"/>
                <w:b/>
                <w:bCs/>
                <w:sz w:val="18"/>
                <w:szCs w:val="18"/>
              </w:rPr>
              <w:t>Minimalne wymagania</w:t>
            </w:r>
          </w:p>
        </w:tc>
        <w:tc>
          <w:tcPr>
            <w:tcW w:w="1701" w:type="dxa"/>
            <w:vAlign w:val="center"/>
          </w:tcPr>
          <w:p w14:paraId="62B4E7DB" w14:textId="7C24068B" w:rsidR="0068566F" w:rsidRPr="006F5521" w:rsidRDefault="005F0293" w:rsidP="008D6F3C">
            <w:pPr>
              <w:spacing w:after="10" w:line="266" w:lineRule="auto"/>
              <w:jc w:val="center"/>
              <w:rPr>
                <w:rFonts w:ascii="Arial" w:hAnsi="Arial" w:cs="Arial"/>
                <w:sz w:val="18"/>
                <w:szCs w:val="18"/>
              </w:rPr>
            </w:pPr>
            <w:r>
              <w:rPr>
                <w:rFonts w:ascii="Arial" w:hAnsi="Arial" w:cs="Arial"/>
                <w:b/>
                <w:bCs/>
                <w:sz w:val="18"/>
                <w:szCs w:val="18"/>
              </w:rPr>
              <w:t>Parametry urządzenia będącego przedmiotem oferty</w:t>
            </w:r>
          </w:p>
        </w:tc>
      </w:tr>
      <w:tr w:rsidR="0068566F" w:rsidRPr="006F5521" w14:paraId="3038C0C6" w14:textId="77777777" w:rsidTr="008D6F3C">
        <w:tc>
          <w:tcPr>
            <w:tcW w:w="1984" w:type="dxa"/>
            <w:vAlign w:val="center"/>
          </w:tcPr>
          <w:p w14:paraId="2B9242BE" w14:textId="77777777" w:rsidR="0068566F" w:rsidRPr="006F5521" w:rsidRDefault="0068566F" w:rsidP="00BB23D9">
            <w:pPr>
              <w:rPr>
                <w:rFonts w:ascii="Arial" w:hAnsi="Arial" w:cs="Arial"/>
                <w:b/>
                <w:bCs/>
                <w:sz w:val="18"/>
                <w:szCs w:val="18"/>
              </w:rPr>
            </w:pPr>
            <w:r w:rsidRPr="006F5521">
              <w:rPr>
                <w:rFonts w:ascii="Arial" w:hAnsi="Arial" w:cs="Arial"/>
                <w:b/>
                <w:bCs/>
                <w:sz w:val="18"/>
                <w:szCs w:val="18"/>
              </w:rPr>
              <w:t>Administracja zdalna</w:t>
            </w:r>
          </w:p>
        </w:tc>
        <w:tc>
          <w:tcPr>
            <w:tcW w:w="6803" w:type="dxa"/>
            <w:vAlign w:val="center"/>
          </w:tcPr>
          <w:p w14:paraId="25174260" w14:textId="77777777" w:rsidR="0068566F" w:rsidRPr="006F5521" w:rsidRDefault="0068566F" w:rsidP="008646C9">
            <w:pPr>
              <w:numPr>
                <w:ilvl w:val="0"/>
                <w:numId w:val="34"/>
              </w:numPr>
              <w:ind w:left="455" w:hanging="407"/>
              <w:rPr>
                <w:rFonts w:ascii="Arial" w:hAnsi="Arial" w:cs="Arial"/>
                <w:sz w:val="18"/>
                <w:szCs w:val="18"/>
              </w:rPr>
            </w:pPr>
            <w:r w:rsidRPr="006F5521">
              <w:rPr>
                <w:rFonts w:ascii="Arial" w:hAnsi="Arial" w:cs="Arial"/>
                <w:sz w:val="18"/>
                <w:szCs w:val="18"/>
              </w:rPr>
              <w:t xml:space="preserve">Konsola centralnego zarządzania musi być dostępna w wersji lokalnej (on-prem) oraz w wersji chmurowej (SaaS). </w:t>
            </w:r>
          </w:p>
          <w:p w14:paraId="085A1E11" w14:textId="77777777" w:rsidR="0068566F" w:rsidRPr="00777EEA" w:rsidRDefault="0068566F" w:rsidP="008646C9">
            <w:pPr>
              <w:numPr>
                <w:ilvl w:val="0"/>
                <w:numId w:val="34"/>
              </w:numPr>
              <w:ind w:left="455" w:hanging="407"/>
              <w:rPr>
                <w:rFonts w:ascii="Arial" w:hAnsi="Arial" w:cs="Arial"/>
                <w:sz w:val="18"/>
                <w:szCs w:val="18"/>
              </w:rPr>
            </w:pPr>
            <w:r w:rsidRPr="00777EEA">
              <w:rPr>
                <w:rFonts w:ascii="Arial" w:hAnsi="Arial" w:cs="Arial"/>
                <w:sz w:val="18"/>
                <w:szCs w:val="18"/>
              </w:rPr>
              <w:t xml:space="preserve">Rozwiązanie musi umożliwiać dostęp do konsoli centralnego zarządzania z poziomu interfejsu WWW. </w:t>
            </w:r>
          </w:p>
          <w:p w14:paraId="044026B4" w14:textId="77777777" w:rsidR="0068566F" w:rsidRPr="006F5521" w:rsidRDefault="0068566F" w:rsidP="008646C9">
            <w:pPr>
              <w:numPr>
                <w:ilvl w:val="0"/>
                <w:numId w:val="34"/>
              </w:numPr>
              <w:ind w:left="455" w:hanging="407"/>
              <w:rPr>
                <w:rFonts w:ascii="Arial" w:hAnsi="Arial" w:cs="Arial"/>
                <w:sz w:val="18"/>
                <w:szCs w:val="18"/>
              </w:rPr>
            </w:pPr>
            <w:r w:rsidRPr="006F5521">
              <w:rPr>
                <w:rFonts w:ascii="Arial" w:hAnsi="Arial" w:cs="Arial"/>
                <w:sz w:val="18"/>
                <w:szCs w:val="18"/>
              </w:rPr>
              <w:t xml:space="preserve">Rozwiązanie musi być zabezpieczone za pośrednictwem protokołu szyfrowanego SSL/TLS. </w:t>
            </w:r>
          </w:p>
          <w:p w14:paraId="2C198788" w14:textId="77777777" w:rsidR="0068566F" w:rsidRPr="006F5521" w:rsidRDefault="0068566F" w:rsidP="008646C9">
            <w:pPr>
              <w:numPr>
                <w:ilvl w:val="0"/>
                <w:numId w:val="34"/>
              </w:numPr>
              <w:ind w:left="455" w:hanging="407"/>
              <w:rPr>
                <w:rFonts w:ascii="Arial" w:hAnsi="Arial" w:cs="Arial"/>
                <w:sz w:val="18"/>
                <w:szCs w:val="18"/>
              </w:rPr>
            </w:pPr>
            <w:r w:rsidRPr="006F5521">
              <w:rPr>
                <w:rFonts w:ascii="Arial" w:hAnsi="Arial" w:cs="Arial"/>
                <w:sz w:val="18"/>
                <w:szCs w:val="18"/>
              </w:rPr>
              <w:t xml:space="preserve">Rozwiązanie musi posiadać mechanizm wykrywający sklonowane maszyny na podstawie unikatowego identyfikatora sprzętowego stacji. </w:t>
            </w:r>
          </w:p>
          <w:p w14:paraId="6A713276" w14:textId="77777777" w:rsidR="0068566F" w:rsidRPr="006F5521" w:rsidRDefault="0068566F" w:rsidP="008646C9">
            <w:pPr>
              <w:numPr>
                <w:ilvl w:val="0"/>
                <w:numId w:val="34"/>
              </w:numPr>
              <w:ind w:left="455" w:hanging="407"/>
              <w:rPr>
                <w:rFonts w:ascii="Arial" w:hAnsi="Arial" w:cs="Arial"/>
                <w:sz w:val="18"/>
                <w:szCs w:val="18"/>
              </w:rPr>
            </w:pPr>
            <w:r w:rsidRPr="006F5521">
              <w:rPr>
                <w:rFonts w:ascii="Arial" w:hAnsi="Arial" w:cs="Arial"/>
                <w:sz w:val="18"/>
                <w:szCs w:val="18"/>
              </w:rPr>
              <w:t xml:space="preserve">Rozwiązanie musi posiadać dedykowaną aplikację pochodzącą od tego samego producenta co konsola zarządzająca, umożliwiającą co najmniej: </w:t>
            </w:r>
          </w:p>
          <w:p w14:paraId="13A9D2B4" w14:textId="77777777" w:rsidR="0068566F" w:rsidRPr="006F5521" w:rsidRDefault="0068566F" w:rsidP="008646C9">
            <w:pPr>
              <w:numPr>
                <w:ilvl w:val="1"/>
                <w:numId w:val="34"/>
              </w:numPr>
              <w:ind w:left="455" w:hanging="407"/>
              <w:rPr>
                <w:rFonts w:ascii="Arial" w:hAnsi="Arial" w:cs="Arial"/>
                <w:sz w:val="18"/>
                <w:szCs w:val="18"/>
              </w:rPr>
            </w:pPr>
            <w:r w:rsidRPr="006F5521">
              <w:rPr>
                <w:rFonts w:ascii="Arial" w:hAnsi="Arial" w:cs="Arial"/>
                <w:sz w:val="18"/>
                <w:szCs w:val="18"/>
              </w:rPr>
              <w:t xml:space="preserve">Pośredniczenie w komunikacji pomiędzy stacją zarządzaną i serwerem centralnego zarządzania, </w:t>
            </w:r>
          </w:p>
          <w:p w14:paraId="75050433" w14:textId="77777777" w:rsidR="0068566F" w:rsidRPr="006F5521" w:rsidRDefault="0068566F" w:rsidP="008646C9">
            <w:pPr>
              <w:numPr>
                <w:ilvl w:val="1"/>
                <w:numId w:val="34"/>
              </w:numPr>
              <w:ind w:left="455" w:hanging="407"/>
              <w:rPr>
                <w:rFonts w:ascii="Arial" w:hAnsi="Arial" w:cs="Arial"/>
                <w:sz w:val="18"/>
                <w:szCs w:val="18"/>
              </w:rPr>
            </w:pPr>
            <w:r w:rsidRPr="006F5521">
              <w:rPr>
                <w:rFonts w:ascii="Arial" w:hAnsi="Arial" w:cs="Arial"/>
                <w:sz w:val="18"/>
                <w:szCs w:val="18"/>
              </w:rPr>
              <w:t xml:space="preserve">Pośredniczenie w komunikacji pomiędzy stacją zarządzaną a serwerami aktualizacjami producenta, </w:t>
            </w:r>
          </w:p>
          <w:p w14:paraId="5C7F1D4D" w14:textId="77777777" w:rsidR="0068566F" w:rsidRPr="006F5521" w:rsidRDefault="0068566F" w:rsidP="008646C9">
            <w:pPr>
              <w:numPr>
                <w:ilvl w:val="1"/>
                <w:numId w:val="34"/>
              </w:numPr>
              <w:ind w:left="455" w:hanging="407"/>
              <w:rPr>
                <w:rFonts w:ascii="Arial" w:hAnsi="Arial" w:cs="Arial"/>
                <w:sz w:val="18"/>
                <w:szCs w:val="18"/>
              </w:rPr>
            </w:pPr>
            <w:r w:rsidRPr="006F5521">
              <w:rPr>
                <w:rFonts w:ascii="Arial" w:hAnsi="Arial" w:cs="Arial"/>
                <w:sz w:val="18"/>
                <w:szCs w:val="18"/>
              </w:rPr>
              <w:t xml:space="preserve">Buforowanie ruchu HTTPS. </w:t>
            </w:r>
          </w:p>
          <w:p w14:paraId="1393E7B8" w14:textId="77777777" w:rsidR="0068566F" w:rsidRPr="006F5521" w:rsidRDefault="0068566F" w:rsidP="008646C9">
            <w:pPr>
              <w:numPr>
                <w:ilvl w:val="0"/>
                <w:numId w:val="34"/>
              </w:numPr>
              <w:ind w:left="455" w:hanging="407"/>
              <w:rPr>
                <w:rFonts w:ascii="Arial" w:hAnsi="Arial" w:cs="Arial"/>
                <w:sz w:val="18"/>
                <w:szCs w:val="18"/>
              </w:rPr>
            </w:pPr>
            <w:r w:rsidRPr="006F5521">
              <w:rPr>
                <w:rFonts w:ascii="Arial" w:hAnsi="Arial" w:cs="Arial"/>
                <w:sz w:val="18"/>
                <w:szCs w:val="18"/>
              </w:rPr>
              <w:t xml:space="preserve">Rozwiązanie musi posiadać możliwość komunikacji agenta przy wykorzystaniu HTTP Proxy. </w:t>
            </w:r>
          </w:p>
          <w:p w14:paraId="2C2D4208" w14:textId="77777777" w:rsidR="0068566F" w:rsidRPr="006F5521" w:rsidRDefault="0068566F" w:rsidP="008646C9">
            <w:pPr>
              <w:numPr>
                <w:ilvl w:val="0"/>
                <w:numId w:val="34"/>
              </w:numPr>
              <w:ind w:left="455" w:hanging="407"/>
              <w:rPr>
                <w:rFonts w:ascii="Arial" w:hAnsi="Arial" w:cs="Arial"/>
                <w:sz w:val="18"/>
                <w:szCs w:val="18"/>
              </w:rPr>
            </w:pPr>
            <w:r w:rsidRPr="006F5521">
              <w:rPr>
                <w:rFonts w:ascii="Arial" w:hAnsi="Arial" w:cs="Arial"/>
                <w:sz w:val="18"/>
                <w:szCs w:val="18"/>
              </w:rPr>
              <w:lastRenderedPageBreak/>
              <w:t xml:space="preserve">Rozwiązanie musi posiadać możliwość wymuszenia dwuskładnikowego uwierzytelnienia podczas logowania do konsoli administracyjnej. </w:t>
            </w:r>
          </w:p>
          <w:p w14:paraId="5F4AEB9F" w14:textId="77777777" w:rsidR="0068566F" w:rsidRPr="006F5521" w:rsidRDefault="0068566F" w:rsidP="008646C9">
            <w:pPr>
              <w:numPr>
                <w:ilvl w:val="1"/>
                <w:numId w:val="34"/>
              </w:numPr>
              <w:ind w:left="455" w:hanging="407"/>
              <w:rPr>
                <w:rFonts w:ascii="Arial" w:hAnsi="Arial" w:cs="Arial"/>
                <w:sz w:val="18"/>
                <w:szCs w:val="18"/>
              </w:rPr>
            </w:pPr>
            <w:r w:rsidRPr="006F5521">
              <w:rPr>
                <w:rFonts w:ascii="Arial" w:hAnsi="Arial" w:cs="Arial"/>
                <w:sz w:val="18"/>
                <w:szCs w:val="18"/>
              </w:rPr>
              <w:t xml:space="preserve">Uwierzytelnianie dwuskładnikowe musi być realizowane co najmniej przy pomocy następujących aplikacji mobilnych dla systemów iOS oraz Android:  </w:t>
            </w:r>
          </w:p>
          <w:p w14:paraId="583E0DE0" w14:textId="77777777" w:rsidR="0068566F" w:rsidRPr="006F5521" w:rsidRDefault="0068566F" w:rsidP="008646C9">
            <w:pPr>
              <w:numPr>
                <w:ilvl w:val="2"/>
                <w:numId w:val="34"/>
              </w:numPr>
              <w:ind w:left="455" w:hanging="407"/>
              <w:rPr>
                <w:rFonts w:ascii="Arial" w:hAnsi="Arial" w:cs="Arial"/>
                <w:sz w:val="18"/>
                <w:szCs w:val="18"/>
              </w:rPr>
            </w:pPr>
            <w:r w:rsidRPr="006F5521">
              <w:rPr>
                <w:rFonts w:ascii="Arial" w:hAnsi="Arial" w:cs="Arial"/>
                <w:sz w:val="18"/>
                <w:szCs w:val="18"/>
              </w:rPr>
              <w:t xml:space="preserve">Google Authenticator,  </w:t>
            </w:r>
          </w:p>
          <w:p w14:paraId="5FA71F6B" w14:textId="77777777" w:rsidR="0068566F" w:rsidRPr="006F5521" w:rsidRDefault="0068566F" w:rsidP="008646C9">
            <w:pPr>
              <w:numPr>
                <w:ilvl w:val="2"/>
                <w:numId w:val="34"/>
              </w:numPr>
              <w:ind w:left="455" w:hanging="407"/>
              <w:rPr>
                <w:rFonts w:ascii="Arial" w:hAnsi="Arial" w:cs="Arial"/>
                <w:sz w:val="18"/>
                <w:szCs w:val="18"/>
              </w:rPr>
            </w:pPr>
            <w:r w:rsidRPr="006F5521">
              <w:rPr>
                <w:rFonts w:ascii="Arial" w:hAnsi="Arial" w:cs="Arial"/>
                <w:sz w:val="18"/>
                <w:szCs w:val="18"/>
              </w:rPr>
              <w:t xml:space="preserve">Microsoft Authenticator, </w:t>
            </w:r>
          </w:p>
          <w:p w14:paraId="296D2BEE" w14:textId="77777777" w:rsidR="0068566F" w:rsidRPr="006F5521" w:rsidRDefault="0068566F" w:rsidP="008646C9">
            <w:pPr>
              <w:numPr>
                <w:ilvl w:val="2"/>
                <w:numId w:val="34"/>
              </w:numPr>
              <w:ind w:left="455" w:hanging="407"/>
              <w:rPr>
                <w:rFonts w:ascii="Arial" w:hAnsi="Arial" w:cs="Arial"/>
                <w:sz w:val="18"/>
                <w:szCs w:val="18"/>
              </w:rPr>
            </w:pPr>
            <w:r w:rsidRPr="006F5521">
              <w:rPr>
                <w:rFonts w:ascii="Arial" w:hAnsi="Arial" w:cs="Arial"/>
                <w:sz w:val="18"/>
                <w:szCs w:val="18"/>
              </w:rPr>
              <w:t xml:space="preserve">Authy, </w:t>
            </w:r>
          </w:p>
          <w:p w14:paraId="5C3B1E0E" w14:textId="77777777" w:rsidR="0068566F" w:rsidRPr="006F5521" w:rsidRDefault="0068566F" w:rsidP="008646C9">
            <w:pPr>
              <w:numPr>
                <w:ilvl w:val="2"/>
                <w:numId w:val="34"/>
              </w:numPr>
              <w:ind w:left="455" w:hanging="407"/>
              <w:rPr>
                <w:rFonts w:ascii="Arial" w:hAnsi="Arial" w:cs="Arial"/>
                <w:sz w:val="18"/>
                <w:szCs w:val="18"/>
              </w:rPr>
            </w:pPr>
            <w:r w:rsidRPr="006F5521">
              <w:rPr>
                <w:rFonts w:ascii="Arial" w:hAnsi="Arial" w:cs="Arial"/>
                <w:sz w:val="18"/>
                <w:szCs w:val="18"/>
              </w:rPr>
              <w:t xml:space="preserve">Aplikacji pochodzącej od tego samego producenta konsoli centralnego zarządzania.  </w:t>
            </w:r>
          </w:p>
          <w:p w14:paraId="62FCDBB2" w14:textId="77777777" w:rsidR="0068566F" w:rsidRPr="006F5521" w:rsidRDefault="0068566F" w:rsidP="008646C9">
            <w:pPr>
              <w:numPr>
                <w:ilvl w:val="0"/>
                <w:numId w:val="34"/>
              </w:numPr>
              <w:ind w:left="455" w:hanging="407"/>
              <w:rPr>
                <w:rFonts w:ascii="Arial" w:hAnsi="Arial" w:cs="Arial"/>
                <w:sz w:val="18"/>
                <w:szCs w:val="18"/>
              </w:rPr>
            </w:pPr>
            <w:r w:rsidRPr="006F5521">
              <w:rPr>
                <w:rFonts w:ascii="Arial" w:hAnsi="Arial" w:cs="Arial"/>
                <w:sz w:val="18"/>
                <w:szCs w:val="18"/>
              </w:rPr>
              <w:t xml:space="preserve">Rozwiązanie musi posiadać minimum 80 szablonów raportów, przygotowanych przez producenta. </w:t>
            </w:r>
          </w:p>
          <w:p w14:paraId="198528FD" w14:textId="77777777" w:rsidR="0068566F" w:rsidRPr="006F5521" w:rsidRDefault="0068566F" w:rsidP="008646C9">
            <w:pPr>
              <w:numPr>
                <w:ilvl w:val="0"/>
                <w:numId w:val="34"/>
              </w:numPr>
              <w:ind w:left="455" w:hanging="407"/>
              <w:rPr>
                <w:rFonts w:ascii="Arial" w:hAnsi="Arial" w:cs="Arial"/>
                <w:sz w:val="18"/>
                <w:szCs w:val="18"/>
              </w:rPr>
            </w:pPr>
            <w:r w:rsidRPr="006F5521">
              <w:rPr>
                <w:rFonts w:ascii="Arial" w:hAnsi="Arial" w:cs="Arial"/>
                <w:sz w:val="18"/>
                <w:szCs w:val="18"/>
              </w:rPr>
              <w:t xml:space="preserve">Rozwiązanie musi posiadać możliwość tworzenia grup statycznych i dynamicznych komputerów. </w:t>
            </w:r>
          </w:p>
          <w:p w14:paraId="248225EA" w14:textId="77777777" w:rsidR="0068566F" w:rsidRPr="006F5521" w:rsidRDefault="0068566F" w:rsidP="008646C9">
            <w:pPr>
              <w:numPr>
                <w:ilvl w:val="1"/>
                <w:numId w:val="34"/>
              </w:numPr>
              <w:ind w:left="455" w:hanging="407"/>
              <w:rPr>
                <w:rFonts w:ascii="Arial" w:hAnsi="Arial" w:cs="Arial"/>
                <w:sz w:val="18"/>
                <w:szCs w:val="18"/>
              </w:rPr>
            </w:pPr>
            <w:r w:rsidRPr="006F5521">
              <w:rPr>
                <w:rFonts w:ascii="Arial" w:hAnsi="Arial" w:cs="Arial"/>
                <w:sz w:val="18"/>
                <w:szCs w:val="18"/>
              </w:rPr>
              <w:t xml:space="preserve">Grupy dynamiczne muszą być tworzone na podstawie szablonu określającego warunki, jakie musi spełnić klient, aby został umieszczony w danej grupie. Warunki muszą zawierać co najmniej:  </w:t>
            </w:r>
          </w:p>
          <w:p w14:paraId="2FF537BC" w14:textId="77777777" w:rsidR="0068566F" w:rsidRPr="006F5521" w:rsidRDefault="0068566F" w:rsidP="008646C9">
            <w:pPr>
              <w:numPr>
                <w:ilvl w:val="2"/>
                <w:numId w:val="34"/>
              </w:numPr>
              <w:ind w:left="455" w:hanging="407"/>
              <w:rPr>
                <w:rFonts w:ascii="Arial" w:hAnsi="Arial" w:cs="Arial"/>
                <w:sz w:val="18"/>
                <w:szCs w:val="18"/>
              </w:rPr>
            </w:pPr>
            <w:r w:rsidRPr="006F5521">
              <w:rPr>
                <w:rFonts w:ascii="Arial" w:hAnsi="Arial" w:cs="Arial"/>
                <w:sz w:val="18"/>
                <w:szCs w:val="18"/>
              </w:rPr>
              <w:t xml:space="preserve">adresy sieciowe IP, </w:t>
            </w:r>
          </w:p>
          <w:p w14:paraId="6D67E3D6" w14:textId="77777777" w:rsidR="0068566F" w:rsidRPr="006F5521" w:rsidRDefault="0068566F" w:rsidP="008646C9">
            <w:pPr>
              <w:numPr>
                <w:ilvl w:val="2"/>
                <w:numId w:val="34"/>
              </w:numPr>
              <w:ind w:left="455" w:hanging="407"/>
              <w:rPr>
                <w:rFonts w:ascii="Arial" w:hAnsi="Arial" w:cs="Arial"/>
                <w:sz w:val="18"/>
                <w:szCs w:val="18"/>
              </w:rPr>
            </w:pPr>
            <w:r w:rsidRPr="006F5521">
              <w:rPr>
                <w:rFonts w:ascii="Arial" w:hAnsi="Arial" w:cs="Arial"/>
                <w:sz w:val="18"/>
                <w:szCs w:val="18"/>
              </w:rPr>
              <w:t xml:space="preserve">aktywne zagrożenia,  </w:t>
            </w:r>
          </w:p>
          <w:p w14:paraId="459C7FF4" w14:textId="77777777" w:rsidR="0068566F" w:rsidRPr="006F5521" w:rsidRDefault="0068566F" w:rsidP="008646C9">
            <w:pPr>
              <w:numPr>
                <w:ilvl w:val="2"/>
                <w:numId w:val="34"/>
              </w:numPr>
              <w:ind w:left="455" w:hanging="407"/>
              <w:rPr>
                <w:rFonts w:ascii="Arial" w:hAnsi="Arial" w:cs="Arial"/>
                <w:sz w:val="18"/>
                <w:szCs w:val="18"/>
              </w:rPr>
            </w:pPr>
            <w:r w:rsidRPr="006F5521">
              <w:rPr>
                <w:rFonts w:ascii="Arial" w:hAnsi="Arial" w:cs="Arial"/>
                <w:sz w:val="18"/>
                <w:szCs w:val="18"/>
              </w:rPr>
              <w:t>stan funkcjonowania oraz ochrony,  9.1.4.</w:t>
            </w:r>
            <w:r w:rsidRPr="006F5521">
              <w:rPr>
                <w:rFonts w:ascii="Arial" w:eastAsia="Arial" w:hAnsi="Arial" w:cs="Arial"/>
                <w:sz w:val="18"/>
                <w:szCs w:val="18"/>
              </w:rPr>
              <w:t xml:space="preserve"> </w:t>
            </w:r>
            <w:r w:rsidRPr="006F5521">
              <w:rPr>
                <w:rFonts w:ascii="Arial" w:eastAsia="Arial" w:hAnsi="Arial" w:cs="Arial"/>
                <w:sz w:val="18"/>
                <w:szCs w:val="18"/>
              </w:rPr>
              <w:tab/>
            </w:r>
            <w:r w:rsidRPr="006F5521">
              <w:rPr>
                <w:rFonts w:ascii="Arial" w:hAnsi="Arial" w:cs="Arial"/>
                <w:sz w:val="18"/>
                <w:szCs w:val="18"/>
              </w:rPr>
              <w:t>wersja systemu operacyjnego,  9.1.5.</w:t>
            </w:r>
            <w:r w:rsidRPr="006F5521">
              <w:rPr>
                <w:rFonts w:ascii="Arial" w:eastAsia="Arial" w:hAnsi="Arial" w:cs="Arial"/>
                <w:sz w:val="18"/>
                <w:szCs w:val="18"/>
              </w:rPr>
              <w:t xml:space="preserve"> </w:t>
            </w:r>
            <w:r w:rsidRPr="006F5521">
              <w:rPr>
                <w:rFonts w:ascii="Arial" w:eastAsia="Arial" w:hAnsi="Arial" w:cs="Arial"/>
                <w:sz w:val="18"/>
                <w:szCs w:val="18"/>
              </w:rPr>
              <w:tab/>
            </w:r>
            <w:r w:rsidRPr="006F5521">
              <w:rPr>
                <w:rFonts w:ascii="Arial" w:hAnsi="Arial" w:cs="Arial"/>
                <w:sz w:val="18"/>
                <w:szCs w:val="18"/>
              </w:rPr>
              <w:t xml:space="preserve">podzespoły komputera. </w:t>
            </w:r>
          </w:p>
          <w:p w14:paraId="1FE58D2F" w14:textId="77777777" w:rsidR="0068566F" w:rsidRPr="006F5521" w:rsidRDefault="0068566F" w:rsidP="008646C9">
            <w:pPr>
              <w:numPr>
                <w:ilvl w:val="0"/>
                <w:numId w:val="34"/>
              </w:numPr>
              <w:ind w:left="455" w:hanging="407"/>
              <w:rPr>
                <w:rFonts w:ascii="Arial" w:hAnsi="Arial" w:cs="Arial"/>
                <w:sz w:val="18"/>
                <w:szCs w:val="18"/>
              </w:rPr>
            </w:pPr>
            <w:r w:rsidRPr="006F5521">
              <w:rPr>
                <w:rFonts w:ascii="Arial" w:hAnsi="Arial" w:cs="Arial"/>
                <w:sz w:val="18"/>
                <w:szCs w:val="18"/>
              </w:rPr>
              <w:t xml:space="preserve">Rozwiązanie musi posiadać możliwość uruchomienia zadań automatycznie oraz co najmniej z wyzwalaczem: </w:t>
            </w:r>
          </w:p>
          <w:p w14:paraId="4465F9DF" w14:textId="77777777" w:rsidR="0068566F" w:rsidRPr="006F5521" w:rsidRDefault="0068566F" w:rsidP="008646C9">
            <w:pPr>
              <w:numPr>
                <w:ilvl w:val="1"/>
                <w:numId w:val="34"/>
              </w:numPr>
              <w:ind w:left="455" w:hanging="407"/>
              <w:rPr>
                <w:rFonts w:ascii="Arial" w:hAnsi="Arial" w:cs="Arial"/>
                <w:sz w:val="18"/>
                <w:szCs w:val="18"/>
              </w:rPr>
            </w:pPr>
            <w:r w:rsidRPr="006F5521">
              <w:rPr>
                <w:rFonts w:ascii="Arial" w:hAnsi="Arial" w:cs="Arial"/>
                <w:sz w:val="18"/>
                <w:szCs w:val="18"/>
              </w:rPr>
              <w:t xml:space="preserve">wyrażenie CRON,  </w:t>
            </w:r>
          </w:p>
          <w:p w14:paraId="172FC9E3" w14:textId="77777777" w:rsidR="0068566F" w:rsidRPr="006F5521" w:rsidRDefault="0068566F" w:rsidP="008646C9">
            <w:pPr>
              <w:numPr>
                <w:ilvl w:val="1"/>
                <w:numId w:val="34"/>
              </w:numPr>
              <w:ind w:left="455" w:hanging="407"/>
              <w:rPr>
                <w:rFonts w:ascii="Arial" w:hAnsi="Arial" w:cs="Arial"/>
                <w:sz w:val="18"/>
                <w:szCs w:val="18"/>
              </w:rPr>
            </w:pPr>
            <w:r w:rsidRPr="006F5521">
              <w:rPr>
                <w:rFonts w:ascii="Arial" w:hAnsi="Arial" w:cs="Arial"/>
                <w:sz w:val="18"/>
                <w:szCs w:val="18"/>
              </w:rPr>
              <w:t xml:space="preserve">codziennie,  </w:t>
            </w:r>
          </w:p>
          <w:p w14:paraId="1F60D632" w14:textId="77777777" w:rsidR="0068566F" w:rsidRPr="006F5521" w:rsidRDefault="0068566F" w:rsidP="008646C9">
            <w:pPr>
              <w:numPr>
                <w:ilvl w:val="1"/>
                <w:numId w:val="34"/>
              </w:numPr>
              <w:ind w:left="455" w:hanging="407"/>
              <w:rPr>
                <w:rFonts w:ascii="Arial" w:hAnsi="Arial" w:cs="Arial"/>
                <w:sz w:val="18"/>
                <w:szCs w:val="18"/>
              </w:rPr>
            </w:pPr>
            <w:r w:rsidRPr="006F5521">
              <w:rPr>
                <w:rFonts w:ascii="Arial" w:hAnsi="Arial" w:cs="Arial"/>
                <w:sz w:val="18"/>
                <w:szCs w:val="18"/>
              </w:rPr>
              <w:t xml:space="preserve">cotygodniowo,  </w:t>
            </w:r>
          </w:p>
          <w:p w14:paraId="6105EFA3" w14:textId="77777777" w:rsidR="0068566F" w:rsidRPr="006F5521" w:rsidRDefault="0068566F" w:rsidP="008646C9">
            <w:pPr>
              <w:numPr>
                <w:ilvl w:val="1"/>
                <w:numId w:val="34"/>
              </w:numPr>
              <w:ind w:left="455" w:hanging="407"/>
              <w:rPr>
                <w:rFonts w:ascii="Arial" w:hAnsi="Arial" w:cs="Arial"/>
                <w:sz w:val="18"/>
                <w:szCs w:val="18"/>
              </w:rPr>
            </w:pPr>
            <w:r w:rsidRPr="006F5521">
              <w:rPr>
                <w:rFonts w:ascii="Arial" w:hAnsi="Arial" w:cs="Arial"/>
                <w:sz w:val="18"/>
                <w:szCs w:val="18"/>
              </w:rPr>
              <w:t xml:space="preserve">co miesiąc,  </w:t>
            </w:r>
          </w:p>
          <w:p w14:paraId="3BC73840" w14:textId="77777777" w:rsidR="0068566F" w:rsidRPr="006F5521" w:rsidRDefault="0068566F" w:rsidP="008646C9">
            <w:pPr>
              <w:numPr>
                <w:ilvl w:val="1"/>
                <w:numId w:val="34"/>
              </w:numPr>
              <w:ind w:left="455" w:hanging="407"/>
              <w:rPr>
                <w:rFonts w:ascii="Arial" w:hAnsi="Arial" w:cs="Arial"/>
                <w:sz w:val="18"/>
                <w:szCs w:val="18"/>
              </w:rPr>
            </w:pPr>
            <w:r w:rsidRPr="006F5521">
              <w:rPr>
                <w:rFonts w:ascii="Arial" w:hAnsi="Arial" w:cs="Arial"/>
                <w:sz w:val="18"/>
                <w:szCs w:val="18"/>
              </w:rPr>
              <w:t xml:space="preserve">co rok,  </w:t>
            </w:r>
          </w:p>
          <w:p w14:paraId="64C5C8A3" w14:textId="77777777" w:rsidR="0068566F" w:rsidRPr="006F5521" w:rsidRDefault="0068566F" w:rsidP="008646C9">
            <w:pPr>
              <w:numPr>
                <w:ilvl w:val="1"/>
                <w:numId w:val="34"/>
              </w:numPr>
              <w:ind w:left="455" w:hanging="407"/>
              <w:rPr>
                <w:rFonts w:ascii="Arial" w:hAnsi="Arial" w:cs="Arial"/>
                <w:sz w:val="18"/>
                <w:szCs w:val="18"/>
              </w:rPr>
            </w:pPr>
            <w:r w:rsidRPr="006F5521">
              <w:rPr>
                <w:rFonts w:ascii="Arial" w:hAnsi="Arial" w:cs="Arial"/>
                <w:sz w:val="18"/>
                <w:szCs w:val="18"/>
              </w:rPr>
              <w:t xml:space="preserve">po wystąpieniu nowego zdarzenia,  </w:t>
            </w:r>
          </w:p>
          <w:p w14:paraId="12AF09CE" w14:textId="77777777" w:rsidR="0068566F" w:rsidRPr="006F5521" w:rsidRDefault="0068566F" w:rsidP="008646C9">
            <w:pPr>
              <w:numPr>
                <w:ilvl w:val="1"/>
                <w:numId w:val="34"/>
              </w:numPr>
              <w:ind w:left="455" w:hanging="407"/>
              <w:rPr>
                <w:rFonts w:ascii="Arial" w:hAnsi="Arial" w:cs="Arial"/>
                <w:sz w:val="18"/>
                <w:szCs w:val="18"/>
              </w:rPr>
            </w:pPr>
            <w:r w:rsidRPr="006F5521">
              <w:rPr>
                <w:rFonts w:ascii="Arial" w:hAnsi="Arial" w:cs="Arial"/>
                <w:sz w:val="18"/>
                <w:szCs w:val="18"/>
              </w:rPr>
              <w:t xml:space="preserve">po automatycznym umieszczeniu hosta w grupie dynamicznej. </w:t>
            </w:r>
          </w:p>
          <w:p w14:paraId="6017EF96" w14:textId="77777777" w:rsidR="0068566F" w:rsidRPr="006F5521" w:rsidRDefault="0068566F" w:rsidP="008646C9">
            <w:pPr>
              <w:numPr>
                <w:ilvl w:val="0"/>
                <w:numId w:val="34"/>
              </w:numPr>
              <w:ind w:left="455" w:hanging="407"/>
              <w:rPr>
                <w:rFonts w:ascii="Arial" w:hAnsi="Arial" w:cs="Arial"/>
                <w:sz w:val="18"/>
                <w:szCs w:val="18"/>
              </w:rPr>
            </w:pPr>
            <w:r w:rsidRPr="006F5521">
              <w:rPr>
                <w:rFonts w:ascii="Arial" w:hAnsi="Arial" w:cs="Arial"/>
                <w:sz w:val="18"/>
                <w:szCs w:val="18"/>
              </w:rPr>
              <w:t xml:space="preserve">Konsola centralnego zarządzania musi być dostępna co najmniej w językach polskim oraz angielskim </w:t>
            </w:r>
          </w:p>
          <w:p w14:paraId="114F3FD6" w14:textId="77777777" w:rsidR="0068566F" w:rsidRPr="006F5521" w:rsidRDefault="0068566F" w:rsidP="008646C9">
            <w:pPr>
              <w:numPr>
                <w:ilvl w:val="1"/>
                <w:numId w:val="34"/>
              </w:numPr>
              <w:ind w:left="455" w:hanging="407"/>
              <w:rPr>
                <w:rFonts w:ascii="Arial" w:hAnsi="Arial" w:cs="Arial"/>
                <w:sz w:val="18"/>
                <w:szCs w:val="18"/>
              </w:rPr>
            </w:pPr>
            <w:r w:rsidRPr="006F5521">
              <w:rPr>
                <w:rFonts w:ascii="Arial" w:hAnsi="Arial" w:cs="Arial"/>
                <w:sz w:val="18"/>
                <w:szCs w:val="18"/>
              </w:rPr>
              <w:t xml:space="preserve">Język konsoli centralnego zarządzania musi być możliwy do zmiany bez przeinstalowania ani ponownego uruchomienia procesu systemu centralnego zarządzania </w:t>
            </w:r>
          </w:p>
          <w:p w14:paraId="2850AF43" w14:textId="77777777" w:rsidR="0068566F" w:rsidRPr="006F5521" w:rsidRDefault="0068566F" w:rsidP="008646C9">
            <w:pPr>
              <w:numPr>
                <w:ilvl w:val="0"/>
                <w:numId w:val="34"/>
              </w:numPr>
              <w:ind w:left="455" w:hanging="407"/>
              <w:rPr>
                <w:rFonts w:ascii="Arial" w:hAnsi="Arial" w:cs="Arial"/>
                <w:sz w:val="18"/>
                <w:szCs w:val="18"/>
              </w:rPr>
            </w:pPr>
            <w:r w:rsidRPr="006F5521">
              <w:rPr>
                <w:rFonts w:ascii="Arial" w:hAnsi="Arial" w:cs="Arial"/>
                <w:sz w:val="18"/>
                <w:szCs w:val="18"/>
              </w:rPr>
              <w:t xml:space="preserve">Rozwiązanie musi mieć możliwość tagowania obiektów. </w:t>
            </w:r>
          </w:p>
          <w:p w14:paraId="3A6071DC" w14:textId="77777777" w:rsidR="0068566F" w:rsidRPr="006F5521" w:rsidRDefault="0068566F" w:rsidP="008646C9">
            <w:pPr>
              <w:numPr>
                <w:ilvl w:val="0"/>
                <w:numId w:val="34"/>
              </w:numPr>
              <w:ind w:left="455" w:hanging="407"/>
              <w:rPr>
                <w:rFonts w:ascii="Arial" w:hAnsi="Arial" w:cs="Arial"/>
                <w:sz w:val="18"/>
                <w:szCs w:val="18"/>
              </w:rPr>
            </w:pPr>
            <w:r w:rsidRPr="006F5521">
              <w:rPr>
                <w:rFonts w:ascii="Arial" w:hAnsi="Arial" w:cs="Arial"/>
                <w:sz w:val="18"/>
                <w:szCs w:val="18"/>
              </w:rPr>
              <w:t xml:space="preserve">Rozwiązanie musi posiadać możliwość eksportu danych do zewnętrznych systemów, w tym co najmniej Syslog. </w:t>
            </w:r>
          </w:p>
          <w:p w14:paraId="20FCDA91" w14:textId="77777777" w:rsidR="0068566F" w:rsidRPr="006F5521" w:rsidRDefault="0068566F" w:rsidP="008646C9">
            <w:pPr>
              <w:numPr>
                <w:ilvl w:val="1"/>
                <w:numId w:val="34"/>
              </w:numPr>
              <w:ind w:left="455" w:hanging="407"/>
              <w:rPr>
                <w:rFonts w:ascii="Arial" w:hAnsi="Arial" w:cs="Arial"/>
                <w:sz w:val="18"/>
                <w:szCs w:val="18"/>
              </w:rPr>
            </w:pPr>
            <w:r w:rsidRPr="006F5521">
              <w:rPr>
                <w:rFonts w:ascii="Arial" w:hAnsi="Arial" w:cs="Arial"/>
                <w:sz w:val="18"/>
                <w:szCs w:val="18"/>
              </w:rPr>
              <w:t xml:space="preserve">Eksport danych musi być możliwy w co najmniej następujących formatach: </w:t>
            </w:r>
          </w:p>
          <w:p w14:paraId="1F59B7C2" w14:textId="77777777" w:rsidR="0068566F" w:rsidRPr="006F5521" w:rsidRDefault="0068566F" w:rsidP="008646C9">
            <w:pPr>
              <w:numPr>
                <w:ilvl w:val="2"/>
                <w:numId w:val="34"/>
              </w:numPr>
              <w:ind w:left="455" w:hanging="407"/>
              <w:rPr>
                <w:rFonts w:ascii="Arial" w:hAnsi="Arial" w:cs="Arial"/>
                <w:sz w:val="18"/>
                <w:szCs w:val="18"/>
              </w:rPr>
            </w:pPr>
            <w:r w:rsidRPr="006F5521">
              <w:rPr>
                <w:rFonts w:ascii="Arial" w:hAnsi="Arial" w:cs="Arial"/>
                <w:sz w:val="18"/>
                <w:szCs w:val="18"/>
              </w:rPr>
              <w:t>JSON, 13.1.2.</w:t>
            </w:r>
            <w:r w:rsidRPr="006F5521">
              <w:rPr>
                <w:rFonts w:ascii="Arial" w:eastAsia="Arial" w:hAnsi="Arial" w:cs="Arial"/>
                <w:sz w:val="18"/>
                <w:szCs w:val="18"/>
              </w:rPr>
              <w:t xml:space="preserve"> </w:t>
            </w:r>
            <w:r w:rsidRPr="006F5521">
              <w:rPr>
                <w:rFonts w:ascii="Arial" w:hAnsi="Arial" w:cs="Arial"/>
                <w:sz w:val="18"/>
                <w:szCs w:val="18"/>
              </w:rPr>
              <w:t>LEEF, 13.1.3.</w:t>
            </w:r>
            <w:r w:rsidRPr="006F5521">
              <w:rPr>
                <w:rFonts w:ascii="Arial" w:eastAsia="Arial" w:hAnsi="Arial" w:cs="Arial"/>
                <w:sz w:val="18"/>
                <w:szCs w:val="18"/>
              </w:rPr>
              <w:t xml:space="preserve"> </w:t>
            </w:r>
            <w:r w:rsidRPr="006F5521">
              <w:rPr>
                <w:rFonts w:ascii="Arial" w:hAnsi="Arial" w:cs="Arial"/>
                <w:sz w:val="18"/>
                <w:szCs w:val="18"/>
              </w:rPr>
              <w:t xml:space="preserve">CEF. </w:t>
            </w:r>
          </w:p>
          <w:p w14:paraId="0F2D620F" w14:textId="6DA02F6B" w:rsidR="0068566F" w:rsidRPr="006F5521" w:rsidRDefault="0068566F" w:rsidP="00CE1EF0">
            <w:pPr>
              <w:numPr>
                <w:ilvl w:val="0"/>
                <w:numId w:val="34"/>
              </w:numPr>
              <w:ind w:left="455" w:hanging="407"/>
              <w:rPr>
                <w:rFonts w:ascii="Arial" w:hAnsi="Arial" w:cs="Arial"/>
                <w:sz w:val="18"/>
                <w:szCs w:val="18"/>
              </w:rPr>
            </w:pPr>
            <w:r w:rsidRPr="006F5521">
              <w:rPr>
                <w:rFonts w:ascii="Arial" w:hAnsi="Arial" w:cs="Arial"/>
                <w:sz w:val="18"/>
                <w:szCs w:val="18"/>
              </w:rPr>
              <w:t xml:space="preserve">Rozwiązanie musi mieć możliwość włączenia modułu wykrywania podatności i zarządzania aktualizacjami przy pomocy menu kontekstowego dostępnego w systemie centralnego zarządzania. </w:t>
            </w:r>
          </w:p>
        </w:tc>
        <w:tc>
          <w:tcPr>
            <w:tcW w:w="1701" w:type="dxa"/>
            <w:vAlign w:val="center"/>
          </w:tcPr>
          <w:p w14:paraId="5B17843B" w14:textId="50CF07A2" w:rsidR="0068566F" w:rsidRPr="006F5521" w:rsidRDefault="00F71FF2" w:rsidP="008D6F3C">
            <w:pPr>
              <w:spacing w:after="10" w:line="266" w:lineRule="auto"/>
              <w:jc w:val="center"/>
              <w:rPr>
                <w:rFonts w:ascii="Arial" w:hAnsi="Arial" w:cs="Arial"/>
                <w:sz w:val="18"/>
                <w:szCs w:val="18"/>
              </w:rPr>
            </w:pPr>
            <w:r>
              <w:rPr>
                <w:rFonts w:ascii="Arial" w:hAnsi="Arial" w:cs="Arial"/>
                <w:sz w:val="18"/>
                <w:szCs w:val="18"/>
              </w:rPr>
              <w:lastRenderedPageBreak/>
              <w:t>Spełnia /</w:t>
            </w:r>
            <w:r>
              <w:rPr>
                <w:rFonts w:ascii="Arial" w:hAnsi="Arial" w:cs="Arial"/>
                <w:sz w:val="18"/>
                <w:szCs w:val="18"/>
              </w:rPr>
              <w:br/>
              <w:t>Nie spełnia *</w:t>
            </w:r>
          </w:p>
        </w:tc>
      </w:tr>
      <w:tr w:rsidR="0068566F" w:rsidRPr="006F5521" w14:paraId="4F0701B9" w14:textId="77777777" w:rsidTr="008D6F3C">
        <w:tc>
          <w:tcPr>
            <w:tcW w:w="1984" w:type="dxa"/>
            <w:vAlign w:val="center"/>
          </w:tcPr>
          <w:p w14:paraId="0C4830A4" w14:textId="77777777" w:rsidR="0068566F" w:rsidRPr="006F5521" w:rsidRDefault="0068566F" w:rsidP="00BB23D9">
            <w:pPr>
              <w:rPr>
                <w:rFonts w:ascii="Arial" w:hAnsi="Arial" w:cs="Arial"/>
                <w:b/>
                <w:bCs/>
                <w:sz w:val="18"/>
                <w:szCs w:val="18"/>
              </w:rPr>
            </w:pPr>
            <w:r w:rsidRPr="006F5521">
              <w:rPr>
                <w:rFonts w:ascii="Arial" w:hAnsi="Arial" w:cs="Arial"/>
                <w:b/>
                <w:bCs/>
                <w:sz w:val="18"/>
                <w:szCs w:val="18"/>
              </w:rPr>
              <w:t>Ochrona stacji roboczych - Windows</w:t>
            </w:r>
          </w:p>
        </w:tc>
        <w:tc>
          <w:tcPr>
            <w:tcW w:w="6803" w:type="dxa"/>
            <w:vAlign w:val="center"/>
          </w:tcPr>
          <w:p w14:paraId="487ECCB5" w14:textId="77777777" w:rsidR="0068566F" w:rsidRPr="006F5521" w:rsidRDefault="0068566F" w:rsidP="008646C9">
            <w:pPr>
              <w:numPr>
                <w:ilvl w:val="0"/>
                <w:numId w:val="35"/>
              </w:numPr>
              <w:ind w:left="455" w:hanging="407"/>
              <w:rPr>
                <w:rFonts w:ascii="Arial" w:hAnsi="Arial" w:cs="Arial"/>
                <w:sz w:val="18"/>
                <w:szCs w:val="18"/>
              </w:rPr>
            </w:pPr>
            <w:r w:rsidRPr="006F5521">
              <w:rPr>
                <w:rFonts w:ascii="Arial" w:hAnsi="Arial" w:cs="Arial"/>
                <w:sz w:val="18"/>
                <w:szCs w:val="18"/>
              </w:rPr>
              <w:t xml:space="preserve">Rozwiązanie musi wspierać systemy operacyjne Windows (Windows 10/Windows 11). </w:t>
            </w:r>
          </w:p>
          <w:p w14:paraId="43802062" w14:textId="77777777" w:rsidR="0068566F" w:rsidRPr="006F5521" w:rsidRDefault="0068566F" w:rsidP="008646C9">
            <w:pPr>
              <w:numPr>
                <w:ilvl w:val="0"/>
                <w:numId w:val="35"/>
              </w:numPr>
              <w:ind w:left="455" w:hanging="407"/>
              <w:rPr>
                <w:rFonts w:ascii="Arial" w:hAnsi="Arial" w:cs="Arial"/>
                <w:sz w:val="18"/>
                <w:szCs w:val="18"/>
              </w:rPr>
            </w:pPr>
            <w:r w:rsidRPr="006F5521">
              <w:rPr>
                <w:rFonts w:ascii="Arial" w:hAnsi="Arial" w:cs="Arial"/>
                <w:sz w:val="18"/>
                <w:szCs w:val="18"/>
              </w:rPr>
              <w:t xml:space="preserve">Rozwiązanie musi być dostępne co najmniej w języku polskim oraz angielskim. </w:t>
            </w:r>
          </w:p>
          <w:p w14:paraId="25672745" w14:textId="77777777" w:rsidR="0068566F" w:rsidRPr="006F5521" w:rsidRDefault="0068566F" w:rsidP="008646C9">
            <w:pPr>
              <w:numPr>
                <w:ilvl w:val="0"/>
                <w:numId w:val="35"/>
              </w:numPr>
              <w:ind w:left="455" w:hanging="407"/>
              <w:rPr>
                <w:rFonts w:ascii="Arial" w:hAnsi="Arial" w:cs="Arial"/>
                <w:sz w:val="18"/>
                <w:szCs w:val="18"/>
              </w:rPr>
            </w:pPr>
            <w:r w:rsidRPr="006F5521">
              <w:rPr>
                <w:rFonts w:ascii="Arial" w:hAnsi="Arial" w:cs="Arial"/>
                <w:sz w:val="18"/>
                <w:szCs w:val="18"/>
              </w:rPr>
              <w:t xml:space="preserve">Rozwiązanie musi zapewniać wykrywanie i usuwanie zagrożeń co najmniej typu: </w:t>
            </w:r>
          </w:p>
          <w:p w14:paraId="015A497A" w14:textId="77777777" w:rsidR="0068566F" w:rsidRPr="006F5521" w:rsidRDefault="0068566F" w:rsidP="008646C9">
            <w:pPr>
              <w:numPr>
                <w:ilvl w:val="1"/>
                <w:numId w:val="35"/>
              </w:numPr>
              <w:ind w:left="455" w:hanging="407"/>
              <w:rPr>
                <w:rFonts w:ascii="Arial" w:hAnsi="Arial" w:cs="Arial"/>
                <w:sz w:val="18"/>
                <w:szCs w:val="18"/>
              </w:rPr>
            </w:pPr>
            <w:r w:rsidRPr="006F5521">
              <w:rPr>
                <w:rFonts w:ascii="Arial" w:hAnsi="Arial" w:cs="Arial"/>
                <w:sz w:val="18"/>
                <w:szCs w:val="18"/>
              </w:rPr>
              <w:t xml:space="preserve">wirus, </w:t>
            </w:r>
          </w:p>
          <w:p w14:paraId="7FC184C4" w14:textId="77777777" w:rsidR="0068566F" w:rsidRPr="006F5521" w:rsidRDefault="0068566F" w:rsidP="008646C9">
            <w:pPr>
              <w:numPr>
                <w:ilvl w:val="1"/>
                <w:numId w:val="35"/>
              </w:numPr>
              <w:ind w:left="455" w:hanging="407"/>
              <w:rPr>
                <w:rFonts w:ascii="Arial" w:hAnsi="Arial" w:cs="Arial"/>
                <w:sz w:val="18"/>
                <w:szCs w:val="18"/>
              </w:rPr>
            </w:pPr>
            <w:r w:rsidRPr="006F5521">
              <w:rPr>
                <w:rFonts w:ascii="Arial" w:hAnsi="Arial" w:cs="Arial"/>
                <w:sz w:val="18"/>
                <w:szCs w:val="18"/>
              </w:rPr>
              <w:t xml:space="preserve">trojan, </w:t>
            </w:r>
          </w:p>
          <w:p w14:paraId="3E0F3CEE" w14:textId="77777777" w:rsidR="0068566F" w:rsidRPr="006F5521" w:rsidRDefault="0068566F" w:rsidP="008646C9">
            <w:pPr>
              <w:numPr>
                <w:ilvl w:val="1"/>
                <w:numId w:val="35"/>
              </w:numPr>
              <w:ind w:left="455" w:hanging="407"/>
              <w:rPr>
                <w:rFonts w:ascii="Arial" w:hAnsi="Arial" w:cs="Arial"/>
                <w:sz w:val="18"/>
                <w:szCs w:val="18"/>
              </w:rPr>
            </w:pPr>
            <w:r w:rsidRPr="006F5521">
              <w:rPr>
                <w:rFonts w:ascii="Arial" w:hAnsi="Arial" w:cs="Arial"/>
                <w:sz w:val="18"/>
                <w:szCs w:val="18"/>
              </w:rPr>
              <w:t xml:space="preserve">robak, </w:t>
            </w:r>
          </w:p>
          <w:p w14:paraId="69A140DD" w14:textId="77777777" w:rsidR="0068566F" w:rsidRPr="006F5521" w:rsidRDefault="0068566F" w:rsidP="008646C9">
            <w:pPr>
              <w:numPr>
                <w:ilvl w:val="1"/>
                <w:numId w:val="35"/>
              </w:numPr>
              <w:ind w:left="455" w:hanging="407"/>
              <w:rPr>
                <w:rFonts w:ascii="Arial" w:hAnsi="Arial" w:cs="Arial"/>
                <w:sz w:val="18"/>
                <w:szCs w:val="18"/>
              </w:rPr>
            </w:pPr>
            <w:r w:rsidRPr="006F5521">
              <w:rPr>
                <w:rFonts w:ascii="Arial" w:hAnsi="Arial" w:cs="Arial"/>
                <w:sz w:val="18"/>
                <w:szCs w:val="18"/>
              </w:rPr>
              <w:t xml:space="preserve">adware,  </w:t>
            </w:r>
          </w:p>
          <w:p w14:paraId="6A424649" w14:textId="77777777" w:rsidR="0068566F" w:rsidRPr="006F5521" w:rsidRDefault="0068566F" w:rsidP="008646C9">
            <w:pPr>
              <w:numPr>
                <w:ilvl w:val="1"/>
                <w:numId w:val="35"/>
              </w:numPr>
              <w:ind w:left="455" w:hanging="407"/>
              <w:rPr>
                <w:rFonts w:ascii="Arial" w:hAnsi="Arial" w:cs="Arial"/>
                <w:sz w:val="18"/>
                <w:szCs w:val="18"/>
              </w:rPr>
            </w:pPr>
            <w:r w:rsidRPr="006F5521">
              <w:rPr>
                <w:rFonts w:ascii="Arial" w:hAnsi="Arial" w:cs="Arial"/>
                <w:sz w:val="18"/>
                <w:szCs w:val="18"/>
              </w:rPr>
              <w:t xml:space="preserve">spyware,  </w:t>
            </w:r>
          </w:p>
          <w:p w14:paraId="0B8F3CDC" w14:textId="77777777" w:rsidR="0068566F" w:rsidRPr="006F5521" w:rsidRDefault="0068566F" w:rsidP="008646C9">
            <w:pPr>
              <w:numPr>
                <w:ilvl w:val="1"/>
                <w:numId w:val="35"/>
              </w:numPr>
              <w:ind w:left="455" w:hanging="407"/>
              <w:rPr>
                <w:rFonts w:ascii="Arial" w:hAnsi="Arial" w:cs="Arial"/>
                <w:sz w:val="18"/>
                <w:szCs w:val="18"/>
              </w:rPr>
            </w:pPr>
            <w:r w:rsidRPr="006F5521">
              <w:rPr>
                <w:rFonts w:ascii="Arial" w:hAnsi="Arial" w:cs="Arial"/>
                <w:sz w:val="18"/>
                <w:szCs w:val="18"/>
              </w:rPr>
              <w:t xml:space="preserve">dialer,  </w:t>
            </w:r>
          </w:p>
          <w:p w14:paraId="111E6B56" w14:textId="77777777" w:rsidR="0068566F" w:rsidRPr="006F5521" w:rsidRDefault="0068566F" w:rsidP="008646C9">
            <w:pPr>
              <w:numPr>
                <w:ilvl w:val="1"/>
                <w:numId w:val="35"/>
              </w:numPr>
              <w:ind w:left="455" w:hanging="407"/>
              <w:rPr>
                <w:rFonts w:ascii="Arial" w:hAnsi="Arial" w:cs="Arial"/>
                <w:sz w:val="18"/>
                <w:szCs w:val="18"/>
              </w:rPr>
            </w:pPr>
            <w:r w:rsidRPr="006F5521">
              <w:rPr>
                <w:rFonts w:ascii="Arial" w:hAnsi="Arial" w:cs="Arial"/>
                <w:sz w:val="18"/>
                <w:szCs w:val="18"/>
              </w:rPr>
              <w:t xml:space="preserve">phishing,  </w:t>
            </w:r>
          </w:p>
          <w:p w14:paraId="57088A8C" w14:textId="77777777" w:rsidR="0068566F" w:rsidRPr="006F5521" w:rsidRDefault="0068566F" w:rsidP="008646C9">
            <w:pPr>
              <w:numPr>
                <w:ilvl w:val="1"/>
                <w:numId w:val="35"/>
              </w:numPr>
              <w:ind w:left="455" w:hanging="407"/>
              <w:rPr>
                <w:rFonts w:ascii="Arial" w:hAnsi="Arial" w:cs="Arial"/>
                <w:sz w:val="18"/>
                <w:szCs w:val="18"/>
              </w:rPr>
            </w:pPr>
            <w:r w:rsidRPr="006F5521">
              <w:rPr>
                <w:rFonts w:ascii="Arial" w:hAnsi="Arial" w:cs="Arial"/>
                <w:sz w:val="18"/>
                <w:szCs w:val="18"/>
              </w:rPr>
              <w:t xml:space="preserve">backdoor. </w:t>
            </w:r>
          </w:p>
          <w:p w14:paraId="7DB8018F" w14:textId="77777777" w:rsidR="0068566F" w:rsidRPr="006F5521" w:rsidRDefault="0068566F" w:rsidP="008646C9">
            <w:pPr>
              <w:numPr>
                <w:ilvl w:val="0"/>
                <w:numId w:val="35"/>
              </w:numPr>
              <w:ind w:left="455" w:hanging="407"/>
              <w:rPr>
                <w:rFonts w:ascii="Arial" w:hAnsi="Arial" w:cs="Arial"/>
                <w:sz w:val="18"/>
                <w:szCs w:val="18"/>
              </w:rPr>
            </w:pPr>
            <w:r w:rsidRPr="006F5521">
              <w:rPr>
                <w:rFonts w:ascii="Arial" w:hAnsi="Arial" w:cs="Arial"/>
                <w:sz w:val="18"/>
                <w:szCs w:val="18"/>
              </w:rPr>
              <w:t xml:space="preserve">Rozwiązanie musi zapewniać wykrywanie potencjalnie niepożądanych, niebezpiecznych oraz podejrzanych aplikacji. </w:t>
            </w:r>
          </w:p>
          <w:p w14:paraId="1720CFF3" w14:textId="77777777" w:rsidR="0068566F" w:rsidRPr="006F5521" w:rsidRDefault="0068566F" w:rsidP="008646C9">
            <w:pPr>
              <w:numPr>
                <w:ilvl w:val="0"/>
                <w:numId w:val="35"/>
              </w:numPr>
              <w:ind w:left="455" w:hanging="407"/>
              <w:rPr>
                <w:rFonts w:ascii="Arial" w:hAnsi="Arial" w:cs="Arial"/>
                <w:sz w:val="18"/>
                <w:szCs w:val="18"/>
              </w:rPr>
            </w:pPr>
            <w:r w:rsidRPr="006F5521">
              <w:rPr>
                <w:rFonts w:ascii="Arial" w:hAnsi="Arial" w:cs="Arial"/>
                <w:sz w:val="18"/>
                <w:szCs w:val="18"/>
              </w:rPr>
              <w:t xml:space="preserve">Rozwiązanie musi posiadać wbudowaną technologię do ochrony przed rootkitami aktywnymi oraz ukrywającymi się. </w:t>
            </w:r>
          </w:p>
          <w:p w14:paraId="60D660A3" w14:textId="77777777" w:rsidR="0068566F" w:rsidRPr="006F5521" w:rsidRDefault="0068566F" w:rsidP="008646C9">
            <w:pPr>
              <w:numPr>
                <w:ilvl w:val="0"/>
                <w:numId w:val="35"/>
              </w:numPr>
              <w:ind w:left="455" w:hanging="407"/>
              <w:rPr>
                <w:rFonts w:ascii="Arial" w:hAnsi="Arial" w:cs="Arial"/>
                <w:sz w:val="18"/>
                <w:szCs w:val="18"/>
              </w:rPr>
            </w:pPr>
            <w:r w:rsidRPr="006F5521">
              <w:rPr>
                <w:rFonts w:ascii="Arial" w:hAnsi="Arial" w:cs="Arial"/>
                <w:sz w:val="18"/>
                <w:szCs w:val="18"/>
              </w:rPr>
              <w:t xml:space="preserve">Rozwiązanie musi posiadać ochronę przed podłączeniem hosta do sieci botnet. </w:t>
            </w:r>
          </w:p>
          <w:p w14:paraId="1B46325F" w14:textId="77777777" w:rsidR="0068566F" w:rsidRPr="006F5521" w:rsidRDefault="0068566F" w:rsidP="008646C9">
            <w:pPr>
              <w:numPr>
                <w:ilvl w:val="0"/>
                <w:numId w:val="35"/>
              </w:numPr>
              <w:ind w:left="455" w:hanging="407"/>
              <w:rPr>
                <w:rFonts w:ascii="Arial" w:hAnsi="Arial" w:cs="Arial"/>
                <w:sz w:val="18"/>
                <w:szCs w:val="18"/>
              </w:rPr>
            </w:pPr>
            <w:r w:rsidRPr="006F5521">
              <w:rPr>
                <w:rFonts w:ascii="Arial" w:hAnsi="Arial" w:cs="Arial"/>
                <w:sz w:val="18"/>
                <w:szCs w:val="18"/>
              </w:rPr>
              <w:t xml:space="preserve">Rozwiązanie musi posiadać funkcjonalność automatycznego przywracania plików po ich zaszyfrowaniu przez oprogramowanie typu ransomware. </w:t>
            </w:r>
          </w:p>
          <w:p w14:paraId="6F07223A" w14:textId="77777777" w:rsidR="0068566F" w:rsidRPr="006F5521" w:rsidRDefault="0068566F" w:rsidP="008646C9">
            <w:pPr>
              <w:numPr>
                <w:ilvl w:val="1"/>
                <w:numId w:val="35"/>
              </w:numPr>
              <w:ind w:left="455" w:hanging="407"/>
              <w:rPr>
                <w:rFonts w:ascii="Arial" w:hAnsi="Arial" w:cs="Arial"/>
                <w:sz w:val="18"/>
                <w:szCs w:val="18"/>
              </w:rPr>
            </w:pPr>
            <w:r w:rsidRPr="006F5521">
              <w:rPr>
                <w:rFonts w:ascii="Arial" w:hAnsi="Arial" w:cs="Arial"/>
                <w:sz w:val="18"/>
                <w:szCs w:val="18"/>
              </w:rPr>
              <w:lastRenderedPageBreak/>
              <w:t xml:space="preserve">Technologia ta musi być autorskim rozwiązaniem producenta rozwiązania ochrony stacji roboczych. </w:t>
            </w:r>
          </w:p>
          <w:p w14:paraId="7FB9025A" w14:textId="77777777" w:rsidR="0068566F" w:rsidRPr="006F5521" w:rsidRDefault="0068566F" w:rsidP="008646C9">
            <w:pPr>
              <w:numPr>
                <w:ilvl w:val="1"/>
                <w:numId w:val="35"/>
              </w:numPr>
              <w:ind w:left="455" w:hanging="407"/>
              <w:rPr>
                <w:rFonts w:ascii="Arial" w:hAnsi="Arial" w:cs="Arial"/>
                <w:sz w:val="18"/>
                <w:szCs w:val="18"/>
              </w:rPr>
            </w:pPr>
            <w:r w:rsidRPr="006F5521">
              <w:rPr>
                <w:rFonts w:ascii="Arial" w:hAnsi="Arial" w:cs="Arial"/>
                <w:sz w:val="18"/>
                <w:szCs w:val="18"/>
              </w:rPr>
              <w:t xml:space="preserve">Technologia umożliwiająca przywrócenie plików po ich zaszyfrowaniu nie może wykorzystywać mechanizmu VSS (Volume Shadow Copy Service). </w:t>
            </w:r>
          </w:p>
          <w:p w14:paraId="779C3D7D" w14:textId="77777777" w:rsidR="0068566F" w:rsidRPr="006F5521" w:rsidRDefault="0068566F" w:rsidP="008646C9">
            <w:pPr>
              <w:numPr>
                <w:ilvl w:val="1"/>
                <w:numId w:val="35"/>
              </w:numPr>
              <w:ind w:left="455" w:hanging="407"/>
              <w:rPr>
                <w:rFonts w:ascii="Arial" w:hAnsi="Arial" w:cs="Arial"/>
                <w:sz w:val="18"/>
                <w:szCs w:val="18"/>
              </w:rPr>
            </w:pPr>
            <w:r w:rsidRPr="006F5521">
              <w:rPr>
                <w:rFonts w:ascii="Arial" w:hAnsi="Arial" w:cs="Arial"/>
                <w:sz w:val="18"/>
                <w:szCs w:val="18"/>
              </w:rPr>
              <w:t xml:space="preserve">Technologia, która tworzy kopię zapasową plików musi działać w czasie rzeczywistym i zabezpieczać pliki przed modyfikacją przez podejrzane procesy. </w:t>
            </w:r>
          </w:p>
          <w:p w14:paraId="3FEFDBEC" w14:textId="77777777" w:rsidR="0068566F" w:rsidRPr="006F5521" w:rsidRDefault="0068566F" w:rsidP="008646C9">
            <w:pPr>
              <w:numPr>
                <w:ilvl w:val="0"/>
                <w:numId w:val="35"/>
              </w:numPr>
              <w:ind w:left="455" w:hanging="407"/>
              <w:rPr>
                <w:rFonts w:ascii="Arial" w:hAnsi="Arial" w:cs="Arial"/>
                <w:sz w:val="18"/>
                <w:szCs w:val="18"/>
              </w:rPr>
            </w:pPr>
            <w:r w:rsidRPr="006F5521">
              <w:rPr>
                <w:rFonts w:ascii="Arial" w:hAnsi="Arial" w:cs="Arial"/>
                <w:sz w:val="18"/>
                <w:szCs w:val="18"/>
              </w:rPr>
              <w:t xml:space="preserve">Rozwiązanie musi zapewniać wykrywanie potencjalnie niepożądanych, niebezpiecznych oraz podejrzanych aplikacji. </w:t>
            </w:r>
          </w:p>
          <w:p w14:paraId="6FD4BBC8" w14:textId="77777777" w:rsidR="0068566F" w:rsidRPr="006F5521" w:rsidRDefault="0068566F" w:rsidP="008646C9">
            <w:pPr>
              <w:numPr>
                <w:ilvl w:val="0"/>
                <w:numId w:val="35"/>
              </w:numPr>
              <w:ind w:left="455" w:hanging="407"/>
              <w:rPr>
                <w:rFonts w:ascii="Arial" w:hAnsi="Arial" w:cs="Arial"/>
                <w:sz w:val="18"/>
                <w:szCs w:val="18"/>
              </w:rPr>
            </w:pPr>
            <w:r w:rsidRPr="006F5521">
              <w:rPr>
                <w:rFonts w:ascii="Arial" w:hAnsi="Arial" w:cs="Arial"/>
                <w:sz w:val="18"/>
                <w:szCs w:val="18"/>
              </w:rPr>
              <w:t xml:space="preserve">Rozwiązanie musi zapewniać skanowanie w czasie rzeczywistym otwieranych, zapisywanych i wykonywanych plików. </w:t>
            </w:r>
          </w:p>
          <w:p w14:paraId="4F34D9B2" w14:textId="77777777" w:rsidR="0068566F" w:rsidRPr="006F5521" w:rsidRDefault="0068566F" w:rsidP="008646C9">
            <w:pPr>
              <w:numPr>
                <w:ilvl w:val="0"/>
                <w:numId w:val="35"/>
              </w:numPr>
              <w:ind w:left="455" w:hanging="407"/>
              <w:rPr>
                <w:rFonts w:ascii="Arial" w:hAnsi="Arial" w:cs="Arial"/>
                <w:sz w:val="18"/>
                <w:szCs w:val="18"/>
              </w:rPr>
            </w:pPr>
            <w:r w:rsidRPr="006F5521">
              <w:rPr>
                <w:rFonts w:ascii="Arial" w:hAnsi="Arial" w:cs="Arial"/>
                <w:sz w:val="18"/>
                <w:szCs w:val="18"/>
              </w:rPr>
              <w:t xml:space="preserve">Rozwiązanie musi zapewniać skanowanie na żądanie, z menu kontekstowego oraz zgodnie z harmonogramem co najmniej: </w:t>
            </w:r>
          </w:p>
          <w:p w14:paraId="39906D30" w14:textId="77777777" w:rsidR="0068566F" w:rsidRPr="006F5521" w:rsidRDefault="0068566F" w:rsidP="008646C9">
            <w:pPr>
              <w:numPr>
                <w:ilvl w:val="1"/>
                <w:numId w:val="35"/>
              </w:numPr>
              <w:ind w:left="455" w:hanging="407"/>
              <w:rPr>
                <w:rFonts w:ascii="Arial" w:hAnsi="Arial" w:cs="Arial"/>
                <w:sz w:val="18"/>
                <w:szCs w:val="18"/>
              </w:rPr>
            </w:pPr>
            <w:r w:rsidRPr="006F5521">
              <w:rPr>
                <w:rFonts w:ascii="Arial" w:hAnsi="Arial" w:cs="Arial"/>
                <w:sz w:val="18"/>
                <w:szCs w:val="18"/>
              </w:rPr>
              <w:t xml:space="preserve">całego dysku,  </w:t>
            </w:r>
          </w:p>
          <w:p w14:paraId="74B99703" w14:textId="77777777" w:rsidR="0068566F" w:rsidRPr="006F5521" w:rsidRDefault="0068566F" w:rsidP="008646C9">
            <w:pPr>
              <w:numPr>
                <w:ilvl w:val="1"/>
                <w:numId w:val="35"/>
              </w:numPr>
              <w:ind w:left="455" w:hanging="407"/>
              <w:rPr>
                <w:rFonts w:ascii="Arial" w:hAnsi="Arial" w:cs="Arial"/>
                <w:sz w:val="18"/>
                <w:szCs w:val="18"/>
              </w:rPr>
            </w:pPr>
            <w:r w:rsidRPr="006F5521">
              <w:rPr>
                <w:rFonts w:ascii="Arial" w:hAnsi="Arial" w:cs="Arial"/>
                <w:sz w:val="18"/>
                <w:szCs w:val="18"/>
              </w:rPr>
              <w:t xml:space="preserve">wybranych katalogów, </w:t>
            </w:r>
          </w:p>
          <w:p w14:paraId="0EE3405C" w14:textId="77777777" w:rsidR="0068566F" w:rsidRPr="006F5521" w:rsidRDefault="0068566F" w:rsidP="008646C9">
            <w:pPr>
              <w:numPr>
                <w:ilvl w:val="1"/>
                <w:numId w:val="35"/>
              </w:numPr>
              <w:ind w:left="455" w:hanging="407"/>
              <w:rPr>
                <w:rFonts w:ascii="Arial" w:hAnsi="Arial" w:cs="Arial"/>
                <w:sz w:val="18"/>
                <w:szCs w:val="18"/>
              </w:rPr>
            </w:pPr>
            <w:r w:rsidRPr="006F5521">
              <w:rPr>
                <w:rFonts w:ascii="Arial" w:hAnsi="Arial" w:cs="Arial"/>
                <w:sz w:val="18"/>
                <w:szCs w:val="18"/>
              </w:rPr>
              <w:t xml:space="preserve">pojedynczych plików, </w:t>
            </w:r>
          </w:p>
          <w:p w14:paraId="3F28BD0C" w14:textId="77777777" w:rsidR="0068566F" w:rsidRPr="006F5521" w:rsidRDefault="0068566F" w:rsidP="008646C9">
            <w:pPr>
              <w:numPr>
                <w:ilvl w:val="1"/>
                <w:numId w:val="35"/>
              </w:numPr>
              <w:ind w:left="455" w:hanging="407"/>
              <w:rPr>
                <w:rFonts w:ascii="Arial" w:hAnsi="Arial" w:cs="Arial"/>
                <w:sz w:val="18"/>
                <w:szCs w:val="18"/>
              </w:rPr>
            </w:pPr>
            <w:r w:rsidRPr="006F5521">
              <w:rPr>
                <w:rFonts w:ascii="Arial" w:hAnsi="Arial" w:cs="Arial"/>
                <w:sz w:val="18"/>
                <w:szCs w:val="18"/>
              </w:rPr>
              <w:t xml:space="preserve">plików spakowanych oraz skompresowanych, </w:t>
            </w:r>
          </w:p>
          <w:p w14:paraId="18E954F8" w14:textId="77777777" w:rsidR="0068566F" w:rsidRPr="006F5521" w:rsidRDefault="0068566F" w:rsidP="008646C9">
            <w:pPr>
              <w:numPr>
                <w:ilvl w:val="1"/>
                <w:numId w:val="35"/>
              </w:numPr>
              <w:ind w:left="455" w:hanging="407"/>
              <w:rPr>
                <w:rFonts w:ascii="Arial" w:hAnsi="Arial" w:cs="Arial"/>
                <w:sz w:val="18"/>
                <w:szCs w:val="18"/>
              </w:rPr>
            </w:pPr>
            <w:r w:rsidRPr="006F5521">
              <w:rPr>
                <w:rFonts w:ascii="Arial" w:hAnsi="Arial" w:cs="Arial"/>
                <w:sz w:val="18"/>
                <w:szCs w:val="18"/>
              </w:rPr>
              <w:t xml:space="preserve">dysków sieciowych, </w:t>
            </w:r>
          </w:p>
          <w:p w14:paraId="4A6D7F3E" w14:textId="77777777" w:rsidR="0068566F" w:rsidRPr="006F5521" w:rsidRDefault="0068566F" w:rsidP="008646C9">
            <w:pPr>
              <w:numPr>
                <w:ilvl w:val="1"/>
                <w:numId w:val="35"/>
              </w:numPr>
              <w:ind w:left="455" w:hanging="407"/>
              <w:rPr>
                <w:rFonts w:ascii="Arial" w:hAnsi="Arial" w:cs="Arial"/>
                <w:sz w:val="18"/>
                <w:szCs w:val="18"/>
              </w:rPr>
            </w:pPr>
            <w:r w:rsidRPr="006F5521">
              <w:rPr>
                <w:rFonts w:ascii="Arial" w:hAnsi="Arial" w:cs="Arial"/>
                <w:sz w:val="18"/>
                <w:szCs w:val="18"/>
              </w:rPr>
              <w:t xml:space="preserve">dysków przenośnych. </w:t>
            </w:r>
          </w:p>
          <w:p w14:paraId="65B73C7F" w14:textId="77777777" w:rsidR="0068566F" w:rsidRPr="006F5521" w:rsidRDefault="0068566F" w:rsidP="008646C9">
            <w:pPr>
              <w:numPr>
                <w:ilvl w:val="0"/>
                <w:numId w:val="35"/>
              </w:numPr>
              <w:ind w:left="455" w:hanging="407"/>
              <w:rPr>
                <w:rFonts w:ascii="Arial" w:hAnsi="Arial" w:cs="Arial"/>
                <w:sz w:val="18"/>
                <w:szCs w:val="18"/>
              </w:rPr>
            </w:pPr>
            <w:r w:rsidRPr="006F5521">
              <w:rPr>
                <w:rFonts w:ascii="Arial" w:hAnsi="Arial" w:cs="Arial"/>
                <w:sz w:val="18"/>
                <w:szCs w:val="18"/>
              </w:rPr>
              <w:t xml:space="preserve">Rozwiązanie musi posiadać opcję umieszczenia na liście wykluczeń ze skanowania co najmniej: </w:t>
            </w:r>
          </w:p>
          <w:p w14:paraId="4198BF36" w14:textId="77777777" w:rsidR="0068566F" w:rsidRPr="006F5521" w:rsidRDefault="0068566F" w:rsidP="008646C9">
            <w:pPr>
              <w:numPr>
                <w:ilvl w:val="1"/>
                <w:numId w:val="35"/>
              </w:numPr>
              <w:ind w:left="455" w:hanging="407"/>
              <w:rPr>
                <w:rFonts w:ascii="Arial" w:hAnsi="Arial" w:cs="Arial"/>
                <w:sz w:val="18"/>
                <w:szCs w:val="18"/>
              </w:rPr>
            </w:pPr>
            <w:r w:rsidRPr="006F5521">
              <w:rPr>
                <w:rFonts w:ascii="Arial" w:hAnsi="Arial" w:cs="Arial"/>
                <w:sz w:val="18"/>
                <w:szCs w:val="18"/>
              </w:rPr>
              <w:t xml:space="preserve">wybranych plików,  </w:t>
            </w:r>
          </w:p>
          <w:p w14:paraId="1BEC43C0" w14:textId="77777777" w:rsidR="0068566F" w:rsidRPr="006F5521" w:rsidRDefault="0068566F" w:rsidP="008646C9">
            <w:pPr>
              <w:numPr>
                <w:ilvl w:val="1"/>
                <w:numId w:val="35"/>
              </w:numPr>
              <w:ind w:left="455" w:hanging="407"/>
              <w:rPr>
                <w:rFonts w:ascii="Arial" w:hAnsi="Arial" w:cs="Arial"/>
                <w:sz w:val="18"/>
                <w:szCs w:val="18"/>
              </w:rPr>
            </w:pPr>
            <w:r w:rsidRPr="006F5521">
              <w:rPr>
                <w:rFonts w:ascii="Arial" w:hAnsi="Arial" w:cs="Arial"/>
                <w:sz w:val="18"/>
                <w:szCs w:val="18"/>
              </w:rPr>
              <w:t xml:space="preserve">wybranych procesów, </w:t>
            </w:r>
          </w:p>
          <w:p w14:paraId="51EFDB04" w14:textId="77777777" w:rsidR="0068566F" w:rsidRPr="006F5521" w:rsidRDefault="0068566F" w:rsidP="008646C9">
            <w:pPr>
              <w:numPr>
                <w:ilvl w:val="1"/>
                <w:numId w:val="35"/>
              </w:numPr>
              <w:ind w:left="455" w:hanging="407"/>
              <w:rPr>
                <w:rFonts w:ascii="Arial" w:hAnsi="Arial" w:cs="Arial"/>
                <w:sz w:val="18"/>
                <w:szCs w:val="18"/>
              </w:rPr>
            </w:pPr>
            <w:r w:rsidRPr="006F5521">
              <w:rPr>
                <w:rFonts w:ascii="Arial" w:hAnsi="Arial" w:cs="Arial"/>
                <w:sz w:val="18"/>
                <w:szCs w:val="18"/>
              </w:rPr>
              <w:t xml:space="preserve">wybranych lokalizacji, </w:t>
            </w:r>
          </w:p>
          <w:p w14:paraId="79B2001E" w14:textId="77777777" w:rsidR="0068566F" w:rsidRPr="006F5521" w:rsidRDefault="0068566F" w:rsidP="008646C9">
            <w:pPr>
              <w:numPr>
                <w:ilvl w:val="1"/>
                <w:numId w:val="35"/>
              </w:numPr>
              <w:ind w:left="455" w:hanging="407"/>
              <w:rPr>
                <w:rFonts w:ascii="Arial" w:hAnsi="Arial" w:cs="Arial"/>
                <w:sz w:val="18"/>
                <w:szCs w:val="18"/>
              </w:rPr>
            </w:pPr>
            <w:r w:rsidRPr="006F5521">
              <w:rPr>
                <w:rFonts w:ascii="Arial" w:hAnsi="Arial" w:cs="Arial"/>
                <w:sz w:val="18"/>
                <w:szCs w:val="18"/>
              </w:rPr>
              <w:t xml:space="preserve">wybranych rozszerzeń,  </w:t>
            </w:r>
          </w:p>
          <w:p w14:paraId="3CBB6CAB" w14:textId="77777777" w:rsidR="0068566F" w:rsidRPr="006F5521" w:rsidRDefault="0068566F" w:rsidP="008646C9">
            <w:pPr>
              <w:numPr>
                <w:ilvl w:val="1"/>
                <w:numId w:val="35"/>
              </w:numPr>
              <w:ind w:left="455" w:hanging="407"/>
              <w:rPr>
                <w:rFonts w:ascii="Arial" w:hAnsi="Arial" w:cs="Arial"/>
                <w:sz w:val="18"/>
                <w:szCs w:val="18"/>
              </w:rPr>
            </w:pPr>
            <w:r w:rsidRPr="006F5521">
              <w:rPr>
                <w:rFonts w:ascii="Arial" w:hAnsi="Arial" w:cs="Arial"/>
                <w:sz w:val="18"/>
                <w:szCs w:val="18"/>
              </w:rPr>
              <w:t xml:space="preserve">nazwy wykrycia,  </w:t>
            </w:r>
          </w:p>
          <w:p w14:paraId="7D44BA01" w14:textId="77777777" w:rsidR="0068566F" w:rsidRPr="006F5521" w:rsidRDefault="0068566F" w:rsidP="008646C9">
            <w:pPr>
              <w:numPr>
                <w:ilvl w:val="1"/>
                <w:numId w:val="35"/>
              </w:numPr>
              <w:ind w:left="455" w:hanging="407"/>
              <w:rPr>
                <w:rFonts w:ascii="Arial" w:hAnsi="Arial" w:cs="Arial"/>
                <w:sz w:val="18"/>
                <w:szCs w:val="18"/>
              </w:rPr>
            </w:pPr>
            <w:r w:rsidRPr="006F5521">
              <w:rPr>
                <w:rFonts w:ascii="Arial" w:hAnsi="Arial" w:cs="Arial"/>
                <w:sz w:val="18"/>
                <w:szCs w:val="18"/>
              </w:rPr>
              <w:t xml:space="preserve">sumy kontrolnej (SHA1). </w:t>
            </w:r>
          </w:p>
          <w:p w14:paraId="50A0A90E" w14:textId="77777777" w:rsidR="0068566F" w:rsidRPr="006F5521" w:rsidRDefault="0068566F" w:rsidP="008646C9">
            <w:pPr>
              <w:numPr>
                <w:ilvl w:val="0"/>
                <w:numId w:val="35"/>
              </w:numPr>
              <w:ind w:left="455" w:hanging="407"/>
              <w:rPr>
                <w:rFonts w:ascii="Arial" w:hAnsi="Arial" w:cs="Arial"/>
                <w:sz w:val="18"/>
                <w:szCs w:val="18"/>
              </w:rPr>
            </w:pPr>
            <w:r w:rsidRPr="006F5521">
              <w:rPr>
                <w:rFonts w:ascii="Arial" w:hAnsi="Arial" w:cs="Arial"/>
                <w:sz w:val="18"/>
                <w:szCs w:val="18"/>
              </w:rPr>
              <w:t xml:space="preserve">Rozwiązanie musi integrować się z Intel Threat Detection Technology.  </w:t>
            </w:r>
          </w:p>
          <w:p w14:paraId="3E825F1E" w14:textId="77777777" w:rsidR="0068566F" w:rsidRPr="006F5521" w:rsidRDefault="0068566F" w:rsidP="008646C9">
            <w:pPr>
              <w:numPr>
                <w:ilvl w:val="0"/>
                <w:numId w:val="35"/>
              </w:numPr>
              <w:ind w:left="455" w:hanging="407"/>
              <w:rPr>
                <w:rFonts w:ascii="Arial" w:hAnsi="Arial" w:cs="Arial"/>
                <w:sz w:val="18"/>
                <w:szCs w:val="18"/>
              </w:rPr>
            </w:pPr>
            <w:r w:rsidRPr="006F5521">
              <w:rPr>
                <w:rFonts w:ascii="Arial" w:hAnsi="Arial" w:cs="Arial"/>
                <w:sz w:val="18"/>
                <w:szCs w:val="18"/>
              </w:rPr>
              <w:t xml:space="preserve">Rozwiązanie musi posiadać system wczesnego ostrzegania oparty na chmurze pochodzący od tego samego producenta oprogramowania antywirusowego, który umożliwia co najmniej: </w:t>
            </w:r>
          </w:p>
          <w:p w14:paraId="2A87E45B" w14:textId="77777777" w:rsidR="0068566F" w:rsidRPr="006F5521" w:rsidRDefault="0068566F" w:rsidP="008646C9">
            <w:pPr>
              <w:numPr>
                <w:ilvl w:val="1"/>
                <w:numId w:val="35"/>
              </w:numPr>
              <w:ind w:left="455" w:hanging="407"/>
              <w:rPr>
                <w:rFonts w:ascii="Arial" w:hAnsi="Arial" w:cs="Arial"/>
                <w:sz w:val="18"/>
                <w:szCs w:val="18"/>
              </w:rPr>
            </w:pPr>
            <w:r w:rsidRPr="006F5521">
              <w:rPr>
                <w:rFonts w:ascii="Arial" w:hAnsi="Arial" w:cs="Arial"/>
                <w:sz w:val="18"/>
                <w:szCs w:val="18"/>
              </w:rPr>
              <w:t xml:space="preserve">Sprawdzenie reputacji działających procesów i plików co najmniej z poziomu interfejsu programu oraz menu kontekstowego. </w:t>
            </w:r>
          </w:p>
          <w:p w14:paraId="3A504476" w14:textId="77777777" w:rsidR="0068566F" w:rsidRPr="006F5521" w:rsidRDefault="0068566F" w:rsidP="008646C9">
            <w:pPr>
              <w:numPr>
                <w:ilvl w:val="1"/>
                <w:numId w:val="35"/>
              </w:numPr>
              <w:ind w:left="455" w:hanging="407"/>
              <w:rPr>
                <w:rFonts w:ascii="Arial" w:hAnsi="Arial" w:cs="Arial"/>
                <w:sz w:val="18"/>
                <w:szCs w:val="18"/>
              </w:rPr>
            </w:pPr>
            <w:r w:rsidRPr="006F5521">
              <w:rPr>
                <w:rFonts w:ascii="Arial" w:hAnsi="Arial" w:cs="Arial"/>
                <w:sz w:val="18"/>
                <w:szCs w:val="18"/>
              </w:rPr>
              <w:t xml:space="preserve">Konfigurację wysyłania wszystkich plików do analizy oprócz dokumentów użytkowników. </w:t>
            </w:r>
          </w:p>
          <w:p w14:paraId="345F2EB2" w14:textId="77777777" w:rsidR="0068566F" w:rsidRPr="006F5521" w:rsidRDefault="0068566F" w:rsidP="008646C9">
            <w:pPr>
              <w:numPr>
                <w:ilvl w:val="1"/>
                <w:numId w:val="35"/>
              </w:numPr>
              <w:ind w:left="455" w:hanging="407"/>
              <w:rPr>
                <w:rFonts w:ascii="Arial" w:hAnsi="Arial" w:cs="Arial"/>
                <w:sz w:val="18"/>
                <w:szCs w:val="18"/>
              </w:rPr>
            </w:pPr>
            <w:r w:rsidRPr="006F5521">
              <w:rPr>
                <w:rFonts w:ascii="Arial" w:hAnsi="Arial" w:cs="Arial"/>
                <w:sz w:val="18"/>
                <w:szCs w:val="18"/>
              </w:rPr>
              <w:t xml:space="preserve">Konfigurację dodatkowych wykluczeń rozszerzeń plików, które nie mają być wysyłane do analizy. </w:t>
            </w:r>
          </w:p>
          <w:p w14:paraId="428F359C" w14:textId="77777777" w:rsidR="0068566F" w:rsidRPr="006F5521" w:rsidRDefault="0068566F" w:rsidP="008646C9">
            <w:pPr>
              <w:numPr>
                <w:ilvl w:val="0"/>
                <w:numId w:val="35"/>
              </w:numPr>
              <w:ind w:left="455" w:hanging="407"/>
              <w:rPr>
                <w:rFonts w:ascii="Arial" w:hAnsi="Arial" w:cs="Arial"/>
                <w:sz w:val="18"/>
                <w:szCs w:val="18"/>
              </w:rPr>
            </w:pPr>
            <w:r w:rsidRPr="006F5521">
              <w:rPr>
                <w:rFonts w:ascii="Arial" w:hAnsi="Arial" w:cs="Arial"/>
                <w:sz w:val="18"/>
                <w:szCs w:val="18"/>
              </w:rPr>
              <w:t xml:space="preserve">Rozwiązanie musi zapewniać skanowanie i oczyszczanie poczty przychodzącej POP3 i IMAP „w locie” (w czasie rzeczywistym), zanim zostanie dostarczona do klienta pocztowego, zainstalowanego na stacji roboczej (niezależnie od konkretnego klienta pocztowego).  </w:t>
            </w:r>
          </w:p>
          <w:p w14:paraId="0B087E70" w14:textId="77777777" w:rsidR="0068566F" w:rsidRPr="006F5521" w:rsidRDefault="0068566F" w:rsidP="008646C9">
            <w:pPr>
              <w:numPr>
                <w:ilvl w:val="0"/>
                <w:numId w:val="35"/>
              </w:numPr>
              <w:ind w:left="455" w:hanging="407"/>
              <w:rPr>
                <w:rFonts w:ascii="Arial" w:hAnsi="Arial" w:cs="Arial"/>
                <w:sz w:val="18"/>
                <w:szCs w:val="18"/>
              </w:rPr>
            </w:pPr>
            <w:r w:rsidRPr="006F5521">
              <w:rPr>
                <w:rFonts w:ascii="Arial" w:hAnsi="Arial" w:cs="Arial"/>
                <w:sz w:val="18"/>
                <w:szCs w:val="18"/>
              </w:rPr>
              <w:t xml:space="preserve">Rozwiązanie musi zapewniać skanowanie ruchu sieciowego wewnątrz szyfrowanych protokołów co najmniej HTTPS, POP3S, IMAPS. </w:t>
            </w:r>
          </w:p>
          <w:p w14:paraId="5FE73D37" w14:textId="77777777" w:rsidR="0068566F" w:rsidRPr="006F5521" w:rsidRDefault="0068566F" w:rsidP="008646C9">
            <w:pPr>
              <w:numPr>
                <w:ilvl w:val="0"/>
                <w:numId w:val="35"/>
              </w:numPr>
              <w:ind w:left="455" w:hanging="407"/>
              <w:rPr>
                <w:rFonts w:ascii="Arial" w:hAnsi="Arial" w:cs="Arial"/>
                <w:sz w:val="18"/>
                <w:szCs w:val="18"/>
              </w:rPr>
            </w:pPr>
            <w:r w:rsidRPr="006F5521">
              <w:rPr>
                <w:rFonts w:ascii="Arial" w:hAnsi="Arial" w:cs="Arial"/>
                <w:sz w:val="18"/>
                <w:szCs w:val="18"/>
              </w:rPr>
              <w:t xml:space="preserve">Rozwiązanie musi posiadać wbudowane dwa niezależne moduły heurystyczne – jeden wykorzystujący pasywne metody heurystyczne i drugi wykorzystujący aktywne metody heurystyczne oraz elementy sztucznej inteligencji. Musi istnieć możliwość wyboru, z jaką heurystyką ma odbywać się skanowanie – z użyciem jednej lub obu metod jednocześnie. </w:t>
            </w:r>
          </w:p>
          <w:p w14:paraId="45245F77" w14:textId="77777777" w:rsidR="0068566F" w:rsidRPr="006F5521" w:rsidRDefault="0068566F" w:rsidP="008646C9">
            <w:pPr>
              <w:numPr>
                <w:ilvl w:val="0"/>
                <w:numId w:val="35"/>
              </w:numPr>
              <w:ind w:left="455" w:hanging="407"/>
              <w:rPr>
                <w:rFonts w:ascii="Arial" w:hAnsi="Arial" w:cs="Arial"/>
                <w:sz w:val="18"/>
                <w:szCs w:val="18"/>
              </w:rPr>
            </w:pPr>
            <w:r w:rsidRPr="006F5521">
              <w:rPr>
                <w:rFonts w:ascii="Arial" w:hAnsi="Arial" w:cs="Arial"/>
                <w:sz w:val="18"/>
                <w:szCs w:val="18"/>
              </w:rPr>
              <w:t xml:space="preserve">Rozwiązanie musi zapewniać blokowanie zewnętrznych nośników oraz grup urządzeń na stacji w oparciu o co najmniej: </w:t>
            </w:r>
          </w:p>
          <w:p w14:paraId="1F6F3512" w14:textId="77777777" w:rsidR="0068566F" w:rsidRPr="006F5521" w:rsidRDefault="0068566F" w:rsidP="008646C9">
            <w:pPr>
              <w:numPr>
                <w:ilvl w:val="1"/>
                <w:numId w:val="35"/>
              </w:numPr>
              <w:ind w:left="455" w:hanging="407"/>
              <w:rPr>
                <w:rFonts w:ascii="Arial" w:hAnsi="Arial" w:cs="Arial"/>
                <w:sz w:val="18"/>
                <w:szCs w:val="18"/>
              </w:rPr>
            </w:pPr>
            <w:r w:rsidRPr="006F5521">
              <w:rPr>
                <w:rFonts w:ascii="Arial" w:hAnsi="Arial" w:cs="Arial"/>
                <w:sz w:val="18"/>
                <w:szCs w:val="18"/>
              </w:rPr>
              <w:t xml:space="preserve">typ urządzenia:  </w:t>
            </w:r>
          </w:p>
          <w:p w14:paraId="0853A90B" w14:textId="77777777" w:rsidR="0068566F" w:rsidRPr="006F5521" w:rsidRDefault="0068566F" w:rsidP="008646C9">
            <w:pPr>
              <w:numPr>
                <w:ilvl w:val="2"/>
                <w:numId w:val="35"/>
              </w:numPr>
              <w:ind w:left="455" w:hanging="407"/>
              <w:rPr>
                <w:rFonts w:ascii="Arial" w:hAnsi="Arial" w:cs="Arial"/>
                <w:sz w:val="18"/>
                <w:szCs w:val="18"/>
              </w:rPr>
            </w:pPr>
            <w:r w:rsidRPr="006F5521">
              <w:rPr>
                <w:rFonts w:ascii="Arial" w:hAnsi="Arial" w:cs="Arial"/>
                <w:sz w:val="18"/>
                <w:szCs w:val="18"/>
              </w:rPr>
              <w:t xml:space="preserve">pamięci masowe,  </w:t>
            </w:r>
          </w:p>
          <w:p w14:paraId="0C88B2A3" w14:textId="77777777" w:rsidR="0068566F" w:rsidRPr="006F5521" w:rsidRDefault="0068566F" w:rsidP="008646C9">
            <w:pPr>
              <w:numPr>
                <w:ilvl w:val="2"/>
                <w:numId w:val="35"/>
              </w:numPr>
              <w:ind w:left="455" w:hanging="407"/>
              <w:rPr>
                <w:rFonts w:ascii="Arial" w:hAnsi="Arial" w:cs="Arial"/>
                <w:sz w:val="18"/>
                <w:szCs w:val="18"/>
              </w:rPr>
            </w:pPr>
            <w:r w:rsidRPr="006F5521">
              <w:rPr>
                <w:rFonts w:ascii="Arial" w:hAnsi="Arial" w:cs="Arial"/>
                <w:sz w:val="18"/>
                <w:szCs w:val="18"/>
              </w:rPr>
              <w:t xml:space="preserve">optyczne pamięci masowe,  </w:t>
            </w:r>
          </w:p>
          <w:p w14:paraId="7339CE0F" w14:textId="77777777" w:rsidR="0068566F" w:rsidRPr="006F5521" w:rsidRDefault="0068566F" w:rsidP="008646C9">
            <w:pPr>
              <w:numPr>
                <w:ilvl w:val="2"/>
                <w:numId w:val="35"/>
              </w:numPr>
              <w:ind w:left="455" w:hanging="407"/>
              <w:rPr>
                <w:rFonts w:ascii="Arial" w:hAnsi="Arial" w:cs="Arial"/>
                <w:sz w:val="18"/>
                <w:szCs w:val="18"/>
              </w:rPr>
            </w:pPr>
            <w:r w:rsidRPr="006F5521">
              <w:rPr>
                <w:rFonts w:ascii="Arial" w:hAnsi="Arial" w:cs="Arial"/>
                <w:sz w:val="18"/>
                <w:szCs w:val="18"/>
              </w:rPr>
              <w:t xml:space="preserve">pamięci masowe Firewire,  </w:t>
            </w:r>
          </w:p>
          <w:p w14:paraId="0BA31428" w14:textId="77777777" w:rsidR="0068566F" w:rsidRPr="006F5521" w:rsidRDefault="0068566F" w:rsidP="008646C9">
            <w:pPr>
              <w:numPr>
                <w:ilvl w:val="2"/>
                <w:numId w:val="35"/>
              </w:numPr>
              <w:ind w:left="455" w:hanging="407"/>
              <w:rPr>
                <w:rFonts w:ascii="Arial" w:hAnsi="Arial" w:cs="Arial"/>
                <w:sz w:val="18"/>
                <w:szCs w:val="18"/>
              </w:rPr>
            </w:pPr>
            <w:r w:rsidRPr="006F5521">
              <w:rPr>
                <w:rFonts w:ascii="Arial" w:hAnsi="Arial" w:cs="Arial"/>
                <w:sz w:val="18"/>
                <w:szCs w:val="18"/>
              </w:rPr>
              <w:t xml:space="preserve">urządzenia do tworzenia obrazów,  </w:t>
            </w:r>
          </w:p>
          <w:p w14:paraId="0A48FC01" w14:textId="77777777" w:rsidR="0068566F" w:rsidRPr="006F5521" w:rsidRDefault="0068566F" w:rsidP="008646C9">
            <w:pPr>
              <w:numPr>
                <w:ilvl w:val="2"/>
                <w:numId w:val="35"/>
              </w:numPr>
              <w:ind w:left="455" w:hanging="407"/>
              <w:rPr>
                <w:rFonts w:ascii="Arial" w:hAnsi="Arial" w:cs="Arial"/>
                <w:sz w:val="18"/>
                <w:szCs w:val="18"/>
              </w:rPr>
            </w:pPr>
            <w:r w:rsidRPr="006F5521">
              <w:rPr>
                <w:rFonts w:ascii="Arial" w:hAnsi="Arial" w:cs="Arial"/>
                <w:sz w:val="18"/>
                <w:szCs w:val="18"/>
              </w:rPr>
              <w:t xml:space="preserve">drukarki USB,  </w:t>
            </w:r>
          </w:p>
          <w:p w14:paraId="2CF8720E" w14:textId="77777777" w:rsidR="0068566F" w:rsidRPr="006F5521" w:rsidRDefault="0068566F" w:rsidP="008646C9">
            <w:pPr>
              <w:numPr>
                <w:ilvl w:val="2"/>
                <w:numId w:val="35"/>
              </w:numPr>
              <w:ind w:left="455" w:hanging="407"/>
              <w:rPr>
                <w:rFonts w:ascii="Arial" w:hAnsi="Arial" w:cs="Arial"/>
                <w:sz w:val="18"/>
                <w:szCs w:val="18"/>
              </w:rPr>
            </w:pPr>
            <w:r w:rsidRPr="006F5521">
              <w:rPr>
                <w:rFonts w:ascii="Arial" w:hAnsi="Arial" w:cs="Arial"/>
                <w:sz w:val="18"/>
                <w:szCs w:val="18"/>
              </w:rPr>
              <w:t xml:space="preserve">urządzenia Bluetooth,  </w:t>
            </w:r>
          </w:p>
          <w:p w14:paraId="523C45B2" w14:textId="77777777" w:rsidR="0068566F" w:rsidRPr="006F5521" w:rsidRDefault="0068566F" w:rsidP="008646C9">
            <w:pPr>
              <w:numPr>
                <w:ilvl w:val="2"/>
                <w:numId w:val="35"/>
              </w:numPr>
              <w:ind w:left="455" w:hanging="407"/>
              <w:rPr>
                <w:rFonts w:ascii="Arial" w:hAnsi="Arial" w:cs="Arial"/>
                <w:sz w:val="18"/>
                <w:szCs w:val="18"/>
              </w:rPr>
            </w:pPr>
            <w:r w:rsidRPr="006F5521">
              <w:rPr>
                <w:rFonts w:ascii="Arial" w:hAnsi="Arial" w:cs="Arial"/>
                <w:sz w:val="18"/>
                <w:szCs w:val="18"/>
              </w:rPr>
              <w:t xml:space="preserve">czytniki kart inteligentnych,  </w:t>
            </w:r>
          </w:p>
          <w:p w14:paraId="6D4AA9DC" w14:textId="77777777" w:rsidR="0068566F" w:rsidRPr="006F5521" w:rsidRDefault="0068566F" w:rsidP="008646C9">
            <w:pPr>
              <w:numPr>
                <w:ilvl w:val="2"/>
                <w:numId w:val="35"/>
              </w:numPr>
              <w:ind w:left="455" w:hanging="407"/>
              <w:rPr>
                <w:rFonts w:ascii="Arial" w:hAnsi="Arial" w:cs="Arial"/>
                <w:sz w:val="18"/>
                <w:szCs w:val="18"/>
              </w:rPr>
            </w:pPr>
            <w:r w:rsidRPr="006F5521">
              <w:rPr>
                <w:rFonts w:ascii="Arial" w:hAnsi="Arial" w:cs="Arial"/>
                <w:sz w:val="18"/>
                <w:szCs w:val="18"/>
              </w:rPr>
              <w:t xml:space="preserve">modemy,  </w:t>
            </w:r>
          </w:p>
          <w:p w14:paraId="646341D9" w14:textId="77777777" w:rsidR="0068566F" w:rsidRPr="006F5521" w:rsidRDefault="0068566F" w:rsidP="008646C9">
            <w:pPr>
              <w:numPr>
                <w:ilvl w:val="2"/>
                <w:numId w:val="35"/>
              </w:numPr>
              <w:ind w:left="455" w:hanging="407"/>
              <w:rPr>
                <w:rFonts w:ascii="Arial" w:hAnsi="Arial" w:cs="Arial"/>
                <w:sz w:val="18"/>
                <w:szCs w:val="18"/>
              </w:rPr>
            </w:pPr>
            <w:r w:rsidRPr="006F5521">
              <w:rPr>
                <w:rFonts w:ascii="Arial" w:hAnsi="Arial" w:cs="Arial"/>
                <w:sz w:val="18"/>
                <w:szCs w:val="18"/>
              </w:rPr>
              <w:t>porty LPT/COM,  17.1.10.</w:t>
            </w:r>
            <w:r w:rsidRPr="006F5521">
              <w:rPr>
                <w:rFonts w:ascii="Arial" w:eastAsia="Arial" w:hAnsi="Arial" w:cs="Arial"/>
                <w:sz w:val="18"/>
                <w:szCs w:val="18"/>
              </w:rPr>
              <w:t xml:space="preserve"> </w:t>
            </w:r>
            <w:r w:rsidRPr="006F5521">
              <w:rPr>
                <w:rFonts w:ascii="Arial" w:hAnsi="Arial" w:cs="Arial"/>
                <w:sz w:val="18"/>
                <w:szCs w:val="18"/>
              </w:rPr>
              <w:t xml:space="preserve">urządzenia przenośne. </w:t>
            </w:r>
          </w:p>
          <w:p w14:paraId="4EE21572" w14:textId="77777777" w:rsidR="0068566F" w:rsidRPr="006F5521" w:rsidRDefault="0068566F" w:rsidP="008646C9">
            <w:pPr>
              <w:numPr>
                <w:ilvl w:val="1"/>
                <w:numId w:val="35"/>
              </w:numPr>
              <w:ind w:left="455" w:hanging="407"/>
              <w:rPr>
                <w:rFonts w:ascii="Arial" w:hAnsi="Arial" w:cs="Arial"/>
                <w:sz w:val="18"/>
                <w:szCs w:val="18"/>
              </w:rPr>
            </w:pPr>
            <w:r w:rsidRPr="006F5521">
              <w:rPr>
                <w:rFonts w:ascii="Arial" w:hAnsi="Arial" w:cs="Arial"/>
                <w:sz w:val="18"/>
                <w:szCs w:val="18"/>
              </w:rPr>
              <w:t xml:space="preserve">parametry urządzenia: </w:t>
            </w:r>
          </w:p>
          <w:p w14:paraId="525D9AAB" w14:textId="77777777" w:rsidR="0068566F" w:rsidRPr="006F5521" w:rsidRDefault="0068566F" w:rsidP="008646C9">
            <w:pPr>
              <w:numPr>
                <w:ilvl w:val="2"/>
                <w:numId w:val="35"/>
              </w:numPr>
              <w:ind w:left="455" w:hanging="407"/>
              <w:rPr>
                <w:rFonts w:ascii="Arial" w:hAnsi="Arial" w:cs="Arial"/>
                <w:sz w:val="18"/>
                <w:szCs w:val="18"/>
              </w:rPr>
            </w:pPr>
            <w:r w:rsidRPr="006F5521">
              <w:rPr>
                <w:rFonts w:ascii="Arial" w:hAnsi="Arial" w:cs="Arial"/>
                <w:sz w:val="18"/>
                <w:szCs w:val="18"/>
              </w:rPr>
              <w:t>numer seryjny, 17.2.2.</w:t>
            </w:r>
            <w:r w:rsidRPr="006F5521">
              <w:rPr>
                <w:rFonts w:ascii="Arial" w:eastAsia="Arial" w:hAnsi="Arial" w:cs="Arial"/>
                <w:sz w:val="18"/>
                <w:szCs w:val="18"/>
              </w:rPr>
              <w:t xml:space="preserve"> </w:t>
            </w:r>
            <w:r w:rsidRPr="006F5521">
              <w:rPr>
                <w:rFonts w:ascii="Arial" w:hAnsi="Arial" w:cs="Arial"/>
                <w:sz w:val="18"/>
                <w:szCs w:val="18"/>
              </w:rPr>
              <w:t xml:space="preserve">producent, </w:t>
            </w:r>
          </w:p>
          <w:p w14:paraId="6C036D4E" w14:textId="77777777" w:rsidR="0068566F" w:rsidRPr="006F5521" w:rsidRDefault="0068566F" w:rsidP="008646C9">
            <w:pPr>
              <w:ind w:left="455" w:hanging="407"/>
              <w:rPr>
                <w:rFonts w:ascii="Arial" w:hAnsi="Arial" w:cs="Arial"/>
                <w:sz w:val="18"/>
                <w:szCs w:val="18"/>
              </w:rPr>
            </w:pPr>
            <w:r w:rsidRPr="006F5521">
              <w:rPr>
                <w:rFonts w:ascii="Arial" w:hAnsi="Arial" w:cs="Arial"/>
                <w:sz w:val="18"/>
                <w:szCs w:val="18"/>
              </w:rPr>
              <w:t>17.2.3.</w:t>
            </w:r>
            <w:r w:rsidRPr="006F5521">
              <w:rPr>
                <w:rFonts w:ascii="Arial" w:eastAsia="Arial" w:hAnsi="Arial" w:cs="Arial"/>
                <w:sz w:val="18"/>
                <w:szCs w:val="18"/>
              </w:rPr>
              <w:t xml:space="preserve"> </w:t>
            </w:r>
            <w:r w:rsidRPr="006F5521">
              <w:rPr>
                <w:rFonts w:ascii="Arial" w:hAnsi="Arial" w:cs="Arial"/>
                <w:sz w:val="18"/>
                <w:szCs w:val="18"/>
              </w:rPr>
              <w:t xml:space="preserve">model. </w:t>
            </w:r>
          </w:p>
          <w:p w14:paraId="5A854BB6" w14:textId="77777777" w:rsidR="0068566F" w:rsidRPr="006F5521" w:rsidRDefault="0068566F" w:rsidP="008646C9">
            <w:pPr>
              <w:numPr>
                <w:ilvl w:val="1"/>
                <w:numId w:val="35"/>
              </w:numPr>
              <w:ind w:left="455" w:hanging="407"/>
              <w:rPr>
                <w:rFonts w:ascii="Arial" w:hAnsi="Arial" w:cs="Arial"/>
                <w:sz w:val="18"/>
                <w:szCs w:val="18"/>
              </w:rPr>
            </w:pPr>
            <w:r w:rsidRPr="006F5521">
              <w:rPr>
                <w:rFonts w:ascii="Arial" w:hAnsi="Arial" w:cs="Arial"/>
                <w:sz w:val="18"/>
                <w:szCs w:val="18"/>
              </w:rPr>
              <w:t xml:space="preserve">typ dostępu: </w:t>
            </w:r>
          </w:p>
          <w:p w14:paraId="46B6610E" w14:textId="77777777" w:rsidR="0068566F" w:rsidRPr="006F5521" w:rsidRDefault="0068566F" w:rsidP="008646C9">
            <w:pPr>
              <w:numPr>
                <w:ilvl w:val="2"/>
                <w:numId w:val="35"/>
              </w:numPr>
              <w:ind w:left="455" w:hanging="407"/>
              <w:rPr>
                <w:rFonts w:ascii="Arial" w:hAnsi="Arial" w:cs="Arial"/>
                <w:sz w:val="18"/>
                <w:szCs w:val="18"/>
              </w:rPr>
            </w:pPr>
            <w:r w:rsidRPr="006F5521">
              <w:rPr>
                <w:rFonts w:ascii="Arial" w:hAnsi="Arial" w:cs="Arial"/>
                <w:sz w:val="18"/>
                <w:szCs w:val="18"/>
              </w:rPr>
              <w:lastRenderedPageBreak/>
              <w:t xml:space="preserve">brak możliwości zapisu, </w:t>
            </w:r>
          </w:p>
          <w:p w14:paraId="5DB62B0E" w14:textId="77777777" w:rsidR="0068566F" w:rsidRPr="006F5521" w:rsidRDefault="0068566F" w:rsidP="008646C9">
            <w:pPr>
              <w:numPr>
                <w:ilvl w:val="2"/>
                <w:numId w:val="35"/>
              </w:numPr>
              <w:ind w:left="455" w:hanging="407"/>
              <w:rPr>
                <w:rFonts w:ascii="Arial" w:hAnsi="Arial" w:cs="Arial"/>
                <w:sz w:val="18"/>
                <w:szCs w:val="18"/>
              </w:rPr>
            </w:pPr>
            <w:r w:rsidRPr="006F5521">
              <w:rPr>
                <w:rFonts w:ascii="Arial" w:hAnsi="Arial" w:cs="Arial"/>
                <w:sz w:val="18"/>
                <w:szCs w:val="18"/>
              </w:rPr>
              <w:t xml:space="preserve">pełen dostęp, </w:t>
            </w:r>
          </w:p>
          <w:p w14:paraId="309E912D" w14:textId="77777777" w:rsidR="0068566F" w:rsidRPr="006F5521" w:rsidRDefault="0068566F" w:rsidP="008646C9">
            <w:pPr>
              <w:numPr>
                <w:ilvl w:val="2"/>
                <w:numId w:val="35"/>
              </w:numPr>
              <w:ind w:left="455" w:hanging="407"/>
              <w:rPr>
                <w:rFonts w:ascii="Arial" w:hAnsi="Arial" w:cs="Arial"/>
                <w:sz w:val="18"/>
                <w:szCs w:val="18"/>
              </w:rPr>
            </w:pPr>
            <w:r w:rsidRPr="006F5521">
              <w:rPr>
                <w:rFonts w:ascii="Arial" w:hAnsi="Arial" w:cs="Arial"/>
                <w:sz w:val="18"/>
                <w:szCs w:val="18"/>
              </w:rPr>
              <w:t>ostrzeżenie użytkownika, 17.3.4.</w:t>
            </w:r>
            <w:r w:rsidRPr="006F5521">
              <w:rPr>
                <w:rFonts w:ascii="Arial" w:eastAsia="Arial" w:hAnsi="Arial" w:cs="Arial"/>
                <w:sz w:val="18"/>
                <w:szCs w:val="18"/>
              </w:rPr>
              <w:t xml:space="preserve"> </w:t>
            </w:r>
            <w:r w:rsidRPr="006F5521">
              <w:rPr>
                <w:rFonts w:ascii="Arial" w:hAnsi="Arial" w:cs="Arial"/>
                <w:sz w:val="18"/>
                <w:szCs w:val="18"/>
              </w:rPr>
              <w:t xml:space="preserve">brak dostępu. </w:t>
            </w:r>
          </w:p>
          <w:p w14:paraId="4E344410" w14:textId="77777777" w:rsidR="0068566F" w:rsidRPr="006F5521" w:rsidRDefault="0068566F" w:rsidP="008646C9">
            <w:pPr>
              <w:numPr>
                <w:ilvl w:val="0"/>
                <w:numId w:val="35"/>
              </w:numPr>
              <w:ind w:left="455" w:hanging="407"/>
              <w:rPr>
                <w:rFonts w:ascii="Arial" w:hAnsi="Arial" w:cs="Arial"/>
                <w:sz w:val="18"/>
                <w:szCs w:val="18"/>
              </w:rPr>
            </w:pPr>
            <w:r w:rsidRPr="006F5521">
              <w:rPr>
                <w:rFonts w:ascii="Arial" w:hAnsi="Arial" w:cs="Arial"/>
                <w:sz w:val="18"/>
                <w:szCs w:val="18"/>
              </w:rPr>
              <w:t xml:space="preserve">Moduł HIPS musi posiadać możliwość pracy w jednym z pięciu trybów: </w:t>
            </w:r>
          </w:p>
          <w:p w14:paraId="4623F60D" w14:textId="77777777" w:rsidR="0068566F" w:rsidRPr="006F5521" w:rsidRDefault="0068566F" w:rsidP="008646C9">
            <w:pPr>
              <w:numPr>
                <w:ilvl w:val="1"/>
                <w:numId w:val="35"/>
              </w:numPr>
              <w:ind w:left="455" w:hanging="407"/>
              <w:rPr>
                <w:rFonts w:ascii="Arial" w:hAnsi="Arial" w:cs="Arial"/>
                <w:sz w:val="18"/>
                <w:szCs w:val="18"/>
              </w:rPr>
            </w:pPr>
            <w:r w:rsidRPr="006F5521">
              <w:rPr>
                <w:rFonts w:ascii="Arial" w:hAnsi="Arial" w:cs="Arial"/>
                <w:sz w:val="18"/>
                <w:szCs w:val="18"/>
              </w:rPr>
              <w:t xml:space="preserve">tryb automatyczny z regułami, gdzie program automatycznie tworzy i wykorzystuje reguły wraz z możliwością wykorzystania reguł utworzonych przez użytkownika, </w:t>
            </w:r>
          </w:p>
          <w:p w14:paraId="6CA31B33" w14:textId="77777777" w:rsidR="0068566F" w:rsidRPr="006F5521" w:rsidRDefault="0068566F" w:rsidP="008646C9">
            <w:pPr>
              <w:numPr>
                <w:ilvl w:val="1"/>
                <w:numId w:val="35"/>
              </w:numPr>
              <w:ind w:left="455" w:hanging="407"/>
              <w:rPr>
                <w:rFonts w:ascii="Arial" w:hAnsi="Arial" w:cs="Arial"/>
                <w:sz w:val="18"/>
                <w:szCs w:val="18"/>
              </w:rPr>
            </w:pPr>
            <w:r w:rsidRPr="006F5521">
              <w:rPr>
                <w:rFonts w:ascii="Arial" w:hAnsi="Arial" w:cs="Arial"/>
                <w:sz w:val="18"/>
                <w:szCs w:val="18"/>
              </w:rPr>
              <w:t xml:space="preserve">tryb interaktywny, w którym to rozwiązanie pyta użytkownika o akcję w przypadku wykrycia aktywności w systemie, </w:t>
            </w:r>
          </w:p>
          <w:p w14:paraId="4857627F" w14:textId="77777777" w:rsidR="0068566F" w:rsidRPr="006F5521" w:rsidRDefault="0068566F" w:rsidP="008646C9">
            <w:pPr>
              <w:numPr>
                <w:ilvl w:val="1"/>
                <w:numId w:val="35"/>
              </w:numPr>
              <w:ind w:left="455" w:hanging="407"/>
              <w:rPr>
                <w:rFonts w:ascii="Arial" w:hAnsi="Arial" w:cs="Arial"/>
                <w:sz w:val="18"/>
                <w:szCs w:val="18"/>
              </w:rPr>
            </w:pPr>
            <w:r w:rsidRPr="006F5521">
              <w:rPr>
                <w:rFonts w:ascii="Arial" w:hAnsi="Arial" w:cs="Arial"/>
                <w:sz w:val="18"/>
                <w:szCs w:val="18"/>
              </w:rPr>
              <w:t xml:space="preserve">tryb oparty na regułach, gdzie zastosowanie mają jedynie reguły utworzone przez użytkownika, </w:t>
            </w:r>
          </w:p>
          <w:p w14:paraId="5B6A7C6D" w14:textId="77777777" w:rsidR="0068566F" w:rsidRPr="006F5521" w:rsidRDefault="0068566F" w:rsidP="008646C9">
            <w:pPr>
              <w:numPr>
                <w:ilvl w:val="1"/>
                <w:numId w:val="35"/>
              </w:numPr>
              <w:ind w:left="455" w:hanging="407"/>
              <w:rPr>
                <w:rFonts w:ascii="Arial" w:hAnsi="Arial" w:cs="Arial"/>
                <w:sz w:val="18"/>
                <w:szCs w:val="18"/>
              </w:rPr>
            </w:pPr>
            <w:r w:rsidRPr="006F5521">
              <w:rPr>
                <w:rFonts w:ascii="Arial" w:hAnsi="Arial" w:cs="Arial"/>
                <w:sz w:val="18"/>
                <w:szCs w:val="18"/>
              </w:rPr>
              <w:t xml:space="preserve">tryb uczenia się, w którym rozwiązanie uczy się aktywności systemu i użytkownika oraz tworzy odpowiednie reguły w czasie określonym przez użytkownika. Po wygaśnięciu tego czasu program musi samoczynnie przełączyć się w tryb pracy oparty na regułach, </w:t>
            </w:r>
          </w:p>
          <w:p w14:paraId="1F3436B8" w14:textId="77777777" w:rsidR="0068566F" w:rsidRPr="006F5521" w:rsidRDefault="0068566F" w:rsidP="008646C9">
            <w:pPr>
              <w:numPr>
                <w:ilvl w:val="1"/>
                <w:numId w:val="35"/>
              </w:numPr>
              <w:ind w:left="455" w:hanging="407"/>
              <w:rPr>
                <w:rFonts w:ascii="Arial" w:hAnsi="Arial" w:cs="Arial"/>
                <w:sz w:val="18"/>
                <w:szCs w:val="18"/>
              </w:rPr>
            </w:pPr>
            <w:r w:rsidRPr="006F5521">
              <w:rPr>
                <w:rFonts w:ascii="Arial" w:hAnsi="Arial" w:cs="Arial"/>
                <w:sz w:val="18"/>
                <w:szCs w:val="18"/>
              </w:rPr>
              <w:t xml:space="preserve">tryb inteligentny, w którym rozwiązanie będzie powiadamiało wyłącznie o szczególnie podejrzanych zdarzeniach. </w:t>
            </w:r>
          </w:p>
          <w:p w14:paraId="3123F182" w14:textId="77777777" w:rsidR="0068566F" w:rsidRPr="006F5521" w:rsidRDefault="0068566F" w:rsidP="008646C9">
            <w:pPr>
              <w:numPr>
                <w:ilvl w:val="0"/>
                <w:numId w:val="35"/>
              </w:numPr>
              <w:ind w:left="455" w:hanging="407"/>
              <w:rPr>
                <w:rFonts w:ascii="Arial" w:hAnsi="Arial" w:cs="Arial"/>
                <w:sz w:val="18"/>
                <w:szCs w:val="18"/>
              </w:rPr>
            </w:pPr>
            <w:r w:rsidRPr="006F5521">
              <w:rPr>
                <w:rFonts w:ascii="Arial" w:hAnsi="Arial" w:cs="Arial"/>
                <w:sz w:val="18"/>
                <w:szCs w:val="18"/>
              </w:rPr>
              <w:t xml:space="preserve">Rozwiązanie musi być wyposażone we wbudowaną funkcję, która wygeneruje pełny raport na temat stacji. </w:t>
            </w:r>
          </w:p>
          <w:p w14:paraId="4AF4D8B3" w14:textId="77777777" w:rsidR="0068566F" w:rsidRPr="006F5521" w:rsidRDefault="0068566F" w:rsidP="008646C9">
            <w:pPr>
              <w:numPr>
                <w:ilvl w:val="1"/>
                <w:numId w:val="35"/>
              </w:numPr>
              <w:ind w:left="455" w:hanging="407"/>
              <w:rPr>
                <w:rFonts w:ascii="Arial" w:hAnsi="Arial" w:cs="Arial"/>
                <w:sz w:val="18"/>
                <w:szCs w:val="18"/>
              </w:rPr>
            </w:pPr>
            <w:r w:rsidRPr="006F5521">
              <w:rPr>
                <w:rFonts w:ascii="Arial" w:hAnsi="Arial" w:cs="Arial"/>
                <w:sz w:val="18"/>
                <w:szCs w:val="18"/>
              </w:rPr>
              <w:t xml:space="preserve">Funkcja, generująca taki log, ma posiadać przynajmniej 9 poziomów filtrowania wyników pod kątem tego, które z nich są podejrzane dla rozwiązania i </w:t>
            </w:r>
          </w:p>
          <w:p w14:paraId="2E2A2804" w14:textId="77777777" w:rsidR="0068566F" w:rsidRPr="006F5521" w:rsidRDefault="0068566F" w:rsidP="008646C9">
            <w:pPr>
              <w:ind w:left="455" w:hanging="407"/>
              <w:rPr>
                <w:rFonts w:ascii="Arial" w:hAnsi="Arial" w:cs="Arial"/>
                <w:sz w:val="18"/>
                <w:szCs w:val="18"/>
              </w:rPr>
            </w:pPr>
            <w:r w:rsidRPr="006F5521">
              <w:rPr>
                <w:rFonts w:ascii="Arial" w:hAnsi="Arial" w:cs="Arial"/>
                <w:sz w:val="18"/>
                <w:szCs w:val="18"/>
              </w:rPr>
              <w:t xml:space="preserve">mogą stanowić zagrożenie bezpieczeństwa. </w:t>
            </w:r>
          </w:p>
          <w:p w14:paraId="224DE4E4" w14:textId="77777777" w:rsidR="0068566F" w:rsidRPr="006F5521" w:rsidRDefault="0068566F" w:rsidP="008646C9">
            <w:pPr>
              <w:numPr>
                <w:ilvl w:val="1"/>
                <w:numId w:val="35"/>
              </w:numPr>
              <w:ind w:left="455" w:hanging="407"/>
              <w:rPr>
                <w:rFonts w:ascii="Arial" w:hAnsi="Arial" w:cs="Arial"/>
                <w:sz w:val="18"/>
                <w:szCs w:val="18"/>
              </w:rPr>
            </w:pPr>
            <w:r w:rsidRPr="006F5521">
              <w:rPr>
                <w:rFonts w:ascii="Arial" w:hAnsi="Arial" w:cs="Arial"/>
                <w:sz w:val="18"/>
                <w:szCs w:val="18"/>
              </w:rPr>
              <w:t xml:space="preserve">Musi istnieć możliwość wygenerowania raportu na temat stacji przy pomocy dedykowanej aplikacji typu standalone pochodzącej od tego samego producenta co oprogramowanie do zabezpieczenia stacji roboczej. </w:t>
            </w:r>
          </w:p>
          <w:p w14:paraId="2152C497" w14:textId="77777777" w:rsidR="0068566F" w:rsidRPr="006F5521" w:rsidRDefault="0068566F" w:rsidP="008646C9">
            <w:pPr>
              <w:numPr>
                <w:ilvl w:val="1"/>
                <w:numId w:val="35"/>
              </w:numPr>
              <w:ind w:left="455" w:hanging="407"/>
              <w:rPr>
                <w:rFonts w:ascii="Arial" w:hAnsi="Arial" w:cs="Arial"/>
                <w:sz w:val="18"/>
                <w:szCs w:val="18"/>
              </w:rPr>
            </w:pPr>
            <w:r w:rsidRPr="006F5521">
              <w:rPr>
                <w:rFonts w:ascii="Arial" w:hAnsi="Arial" w:cs="Arial"/>
                <w:sz w:val="18"/>
                <w:szCs w:val="18"/>
              </w:rPr>
              <w:t xml:space="preserve">Raport musi posiadać co najmniej:  </w:t>
            </w:r>
          </w:p>
          <w:p w14:paraId="7F4C8C73" w14:textId="77777777" w:rsidR="0068566F" w:rsidRPr="006F5521" w:rsidRDefault="0068566F" w:rsidP="008646C9">
            <w:pPr>
              <w:numPr>
                <w:ilvl w:val="2"/>
                <w:numId w:val="35"/>
              </w:numPr>
              <w:ind w:left="455" w:hanging="407"/>
              <w:rPr>
                <w:rFonts w:ascii="Arial" w:hAnsi="Arial" w:cs="Arial"/>
                <w:sz w:val="18"/>
                <w:szCs w:val="18"/>
              </w:rPr>
            </w:pPr>
            <w:r w:rsidRPr="006F5521">
              <w:rPr>
                <w:rFonts w:ascii="Arial" w:hAnsi="Arial" w:cs="Arial"/>
                <w:sz w:val="18"/>
                <w:szCs w:val="18"/>
              </w:rPr>
              <w:t xml:space="preserve">Listę zainstalowanych aplikacji,  </w:t>
            </w:r>
          </w:p>
          <w:p w14:paraId="36B50F70" w14:textId="77777777" w:rsidR="0068566F" w:rsidRPr="006F5521" w:rsidRDefault="0068566F" w:rsidP="008646C9">
            <w:pPr>
              <w:numPr>
                <w:ilvl w:val="2"/>
                <w:numId w:val="35"/>
              </w:numPr>
              <w:ind w:left="455" w:hanging="407"/>
              <w:rPr>
                <w:rFonts w:ascii="Arial" w:hAnsi="Arial" w:cs="Arial"/>
                <w:sz w:val="18"/>
                <w:szCs w:val="18"/>
              </w:rPr>
            </w:pPr>
            <w:r w:rsidRPr="006F5521">
              <w:rPr>
                <w:rFonts w:ascii="Arial" w:hAnsi="Arial" w:cs="Arial"/>
                <w:sz w:val="18"/>
                <w:szCs w:val="18"/>
              </w:rPr>
              <w:t xml:space="preserve">Listę usług systemowych,  </w:t>
            </w:r>
          </w:p>
          <w:p w14:paraId="5B1E18AC" w14:textId="77777777" w:rsidR="0068566F" w:rsidRPr="006F5521" w:rsidRDefault="0068566F" w:rsidP="008646C9">
            <w:pPr>
              <w:numPr>
                <w:ilvl w:val="2"/>
                <w:numId w:val="35"/>
              </w:numPr>
              <w:ind w:left="455" w:hanging="407"/>
              <w:rPr>
                <w:rFonts w:ascii="Arial" w:hAnsi="Arial" w:cs="Arial"/>
                <w:sz w:val="18"/>
                <w:szCs w:val="18"/>
              </w:rPr>
            </w:pPr>
            <w:r w:rsidRPr="006F5521">
              <w:rPr>
                <w:rFonts w:ascii="Arial" w:hAnsi="Arial" w:cs="Arial"/>
                <w:sz w:val="18"/>
                <w:szCs w:val="18"/>
              </w:rPr>
              <w:t xml:space="preserve">Informacje o systemie operacyjnym i sprzęcie,  </w:t>
            </w:r>
          </w:p>
          <w:p w14:paraId="2CA56849" w14:textId="77777777" w:rsidR="0068566F" w:rsidRPr="006F5521" w:rsidRDefault="0068566F" w:rsidP="008646C9">
            <w:pPr>
              <w:numPr>
                <w:ilvl w:val="2"/>
                <w:numId w:val="35"/>
              </w:numPr>
              <w:ind w:left="455" w:hanging="407"/>
              <w:rPr>
                <w:rFonts w:ascii="Arial" w:hAnsi="Arial" w:cs="Arial"/>
                <w:sz w:val="18"/>
                <w:szCs w:val="18"/>
              </w:rPr>
            </w:pPr>
            <w:r w:rsidRPr="006F5521">
              <w:rPr>
                <w:rFonts w:ascii="Arial" w:hAnsi="Arial" w:cs="Arial"/>
                <w:sz w:val="18"/>
                <w:szCs w:val="18"/>
              </w:rPr>
              <w:t xml:space="preserve">Listę aktywnych procesów i połączeń sieciowych,  </w:t>
            </w:r>
          </w:p>
          <w:p w14:paraId="609E7E47" w14:textId="77777777" w:rsidR="0068566F" w:rsidRPr="006F5521" w:rsidRDefault="0068566F" w:rsidP="008646C9">
            <w:pPr>
              <w:numPr>
                <w:ilvl w:val="2"/>
                <w:numId w:val="35"/>
              </w:numPr>
              <w:ind w:left="455" w:hanging="407"/>
              <w:rPr>
                <w:rFonts w:ascii="Arial" w:hAnsi="Arial" w:cs="Arial"/>
                <w:sz w:val="18"/>
                <w:szCs w:val="18"/>
              </w:rPr>
            </w:pPr>
            <w:r w:rsidRPr="006F5521">
              <w:rPr>
                <w:rFonts w:ascii="Arial" w:hAnsi="Arial" w:cs="Arial"/>
                <w:sz w:val="18"/>
                <w:szCs w:val="18"/>
              </w:rPr>
              <w:t xml:space="preserve">Harmonogram systemu operacyjnego,  </w:t>
            </w:r>
          </w:p>
          <w:p w14:paraId="3B5F47C1" w14:textId="77777777" w:rsidR="0068566F" w:rsidRPr="006F5521" w:rsidRDefault="0068566F" w:rsidP="008646C9">
            <w:pPr>
              <w:numPr>
                <w:ilvl w:val="2"/>
                <w:numId w:val="35"/>
              </w:numPr>
              <w:ind w:left="455" w:hanging="407"/>
              <w:rPr>
                <w:rFonts w:ascii="Arial" w:hAnsi="Arial" w:cs="Arial"/>
                <w:sz w:val="18"/>
                <w:szCs w:val="18"/>
              </w:rPr>
            </w:pPr>
            <w:r w:rsidRPr="006F5521">
              <w:rPr>
                <w:rFonts w:ascii="Arial" w:hAnsi="Arial" w:cs="Arial"/>
                <w:sz w:val="18"/>
                <w:szCs w:val="18"/>
              </w:rPr>
              <w:t xml:space="preserve">Szczegóły pliku hosts,  </w:t>
            </w:r>
          </w:p>
          <w:p w14:paraId="51508869" w14:textId="77777777" w:rsidR="0068566F" w:rsidRPr="006F5521" w:rsidRDefault="0068566F" w:rsidP="008646C9">
            <w:pPr>
              <w:numPr>
                <w:ilvl w:val="2"/>
                <w:numId w:val="35"/>
              </w:numPr>
              <w:ind w:left="455" w:hanging="407"/>
              <w:rPr>
                <w:rFonts w:ascii="Arial" w:hAnsi="Arial" w:cs="Arial"/>
                <w:sz w:val="18"/>
                <w:szCs w:val="18"/>
              </w:rPr>
            </w:pPr>
            <w:r w:rsidRPr="006F5521">
              <w:rPr>
                <w:rFonts w:ascii="Arial" w:hAnsi="Arial" w:cs="Arial"/>
                <w:sz w:val="18"/>
                <w:szCs w:val="18"/>
              </w:rPr>
              <w:t xml:space="preserve">Informacje o sterownikach. </w:t>
            </w:r>
          </w:p>
          <w:p w14:paraId="198E010F" w14:textId="77777777" w:rsidR="0068566F" w:rsidRPr="006F5521" w:rsidRDefault="0068566F" w:rsidP="008646C9">
            <w:pPr>
              <w:numPr>
                <w:ilvl w:val="0"/>
                <w:numId w:val="35"/>
              </w:numPr>
              <w:ind w:left="455" w:hanging="407"/>
              <w:rPr>
                <w:rFonts w:ascii="Arial" w:hAnsi="Arial" w:cs="Arial"/>
                <w:sz w:val="18"/>
                <w:szCs w:val="18"/>
              </w:rPr>
            </w:pPr>
            <w:r w:rsidRPr="006F5521">
              <w:rPr>
                <w:rFonts w:ascii="Arial" w:hAnsi="Arial" w:cs="Arial"/>
                <w:sz w:val="18"/>
                <w:szCs w:val="18"/>
              </w:rPr>
              <w:t xml:space="preserve">Rozwiązanie musi posiadać tylko jeden proces uruchamiany w pamięci operacyjnej, z którego korzystają co najmniej następujące funkcje systemu  </w:t>
            </w:r>
          </w:p>
          <w:p w14:paraId="77CB58EA" w14:textId="77777777" w:rsidR="0068566F" w:rsidRPr="006F5521" w:rsidRDefault="0068566F" w:rsidP="008646C9">
            <w:pPr>
              <w:numPr>
                <w:ilvl w:val="1"/>
                <w:numId w:val="35"/>
              </w:numPr>
              <w:ind w:left="455" w:hanging="407"/>
              <w:rPr>
                <w:rFonts w:ascii="Arial" w:hAnsi="Arial" w:cs="Arial"/>
                <w:sz w:val="18"/>
                <w:szCs w:val="18"/>
              </w:rPr>
            </w:pPr>
            <w:r w:rsidRPr="006F5521">
              <w:rPr>
                <w:rFonts w:ascii="Arial" w:hAnsi="Arial" w:cs="Arial"/>
                <w:sz w:val="18"/>
                <w:szCs w:val="18"/>
              </w:rPr>
              <w:t xml:space="preserve">antywirus, </w:t>
            </w:r>
          </w:p>
          <w:p w14:paraId="4F1EF940" w14:textId="77777777" w:rsidR="0068566F" w:rsidRPr="006F5521" w:rsidRDefault="0068566F" w:rsidP="008646C9">
            <w:pPr>
              <w:numPr>
                <w:ilvl w:val="1"/>
                <w:numId w:val="35"/>
              </w:numPr>
              <w:ind w:left="455" w:hanging="407"/>
              <w:rPr>
                <w:rFonts w:ascii="Arial" w:hAnsi="Arial" w:cs="Arial"/>
                <w:sz w:val="18"/>
                <w:szCs w:val="18"/>
              </w:rPr>
            </w:pPr>
            <w:r w:rsidRPr="006F5521">
              <w:rPr>
                <w:rFonts w:ascii="Arial" w:hAnsi="Arial" w:cs="Arial"/>
                <w:sz w:val="18"/>
                <w:szCs w:val="18"/>
              </w:rPr>
              <w:t xml:space="preserve">zapora osobista </w:t>
            </w:r>
          </w:p>
          <w:p w14:paraId="724CE9FC" w14:textId="77777777" w:rsidR="0068566F" w:rsidRPr="006F5521" w:rsidRDefault="0068566F" w:rsidP="008646C9">
            <w:pPr>
              <w:numPr>
                <w:ilvl w:val="1"/>
                <w:numId w:val="35"/>
              </w:numPr>
              <w:ind w:left="455" w:hanging="407"/>
              <w:rPr>
                <w:rFonts w:ascii="Arial" w:hAnsi="Arial" w:cs="Arial"/>
                <w:sz w:val="18"/>
                <w:szCs w:val="18"/>
              </w:rPr>
            </w:pPr>
            <w:r w:rsidRPr="006F5521">
              <w:rPr>
                <w:rFonts w:ascii="Arial" w:hAnsi="Arial" w:cs="Arial"/>
                <w:sz w:val="18"/>
                <w:szCs w:val="18"/>
              </w:rPr>
              <w:t xml:space="preserve">sandbox, </w:t>
            </w:r>
          </w:p>
          <w:p w14:paraId="0BB94B4E" w14:textId="77777777" w:rsidR="0068566F" w:rsidRPr="006F5521" w:rsidRDefault="0068566F" w:rsidP="008646C9">
            <w:pPr>
              <w:numPr>
                <w:ilvl w:val="1"/>
                <w:numId w:val="35"/>
              </w:numPr>
              <w:ind w:left="455" w:hanging="407"/>
              <w:rPr>
                <w:rFonts w:ascii="Arial" w:hAnsi="Arial" w:cs="Arial"/>
                <w:sz w:val="18"/>
                <w:szCs w:val="18"/>
              </w:rPr>
            </w:pPr>
            <w:r w:rsidRPr="006F5521">
              <w:rPr>
                <w:rFonts w:ascii="Arial" w:hAnsi="Arial" w:cs="Arial"/>
                <w:sz w:val="18"/>
                <w:szCs w:val="18"/>
              </w:rPr>
              <w:t xml:space="preserve">antyspyware, </w:t>
            </w:r>
          </w:p>
          <w:p w14:paraId="5E8AB265" w14:textId="77777777" w:rsidR="0068566F" w:rsidRPr="006F5521" w:rsidRDefault="0068566F" w:rsidP="008646C9">
            <w:pPr>
              <w:numPr>
                <w:ilvl w:val="1"/>
                <w:numId w:val="35"/>
              </w:numPr>
              <w:ind w:left="455" w:hanging="407"/>
              <w:rPr>
                <w:rFonts w:ascii="Arial" w:hAnsi="Arial" w:cs="Arial"/>
                <w:sz w:val="18"/>
                <w:szCs w:val="18"/>
              </w:rPr>
            </w:pPr>
            <w:r w:rsidRPr="006F5521">
              <w:rPr>
                <w:rFonts w:ascii="Arial" w:hAnsi="Arial" w:cs="Arial"/>
                <w:sz w:val="18"/>
                <w:szCs w:val="18"/>
              </w:rPr>
              <w:t xml:space="preserve">metody heurystyczne. </w:t>
            </w:r>
          </w:p>
          <w:p w14:paraId="09EABC57" w14:textId="77777777" w:rsidR="0068566F" w:rsidRPr="006F5521" w:rsidRDefault="0068566F" w:rsidP="008646C9">
            <w:pPr>
              <w:numPr>
                <w:ilvl w:val="0"/>
                <w:numId w:val="35"/>
              </w:numPr>
              <w:ind w:left="455" w:hanging="407"/>
              <w:rPr>
                <w:rFonts w:ascii="Arial" w:hAnsi="Arial" w:cs="Arial"/>
                <w:sz w:val="18"/>
                <w:szCs w:val="18"/>
              </w:rPr>
            </w:pPr>
            <w:r w:rsidRPr="006F5521">
              <w:rPr>
                <w:rFonts w:ascii="Arial" w:hAnsi="Arial" w:cs="Arial"/>
                <w:sz w:val="18"/>
                <w:szCs w:val="18"/>
              </w:rPr>
              <w:t xml:space="preserve">Rozwiązanie musi posiadać funkcjonalność skanera UEFI, który chroni użytkownika poprzez wykrywanie i blokowanie zagrożeń atakujących, jeszcze przed uruchomieniem systemu operacyjnego.  </w:t>
            </w:r>
          </w:p>
          <w:p w14:paraId="0D47FB73" w14:textId="576E49F3" w:rsidR="0068566F" w:rsidRPr="004A6819" w:rsidRDefault="0068566F" w:rsidP="008646C9">
            <w:pPr>
              <w:numPr>
                <w:ilvl w:val="0"/>
                <w:numId w:val="35"/>
              </w:numPr>
              <w:ind w:left="455" w:hanging="407"/>
              <w:rPr>
                <w:rFonts w:ascii="Arial" w:hAnsi="Arial" w:cs="Arial"/>
                <w:sz w:val="18"/>
                <w:szCs w:val="18"/>
              </w:rPr>
            </w:pPr>
            <w:r w:rsidRPr="004A6819">
              <w:rPr>
                <w:rFonts w:ascii="Arial" w:hAnsi="Arial" w:cs="Arial"/>
                <w:sz w:val="18"/>
                <w:szCs w:val="18"/>
              </w:rPr>
              <w:t xml:space="preserve">Rozwiązanie musi posiadać ochronę antyspamową realizowaną przez dedykowaną wtyczkę.  Wtyczka ta musi być dostępna jako plugin dla klienta pocztowego Microsoft Outlook. </w:t>
            </w:r>
          </w:p>
          <w:p w14:paraId="1D8613D7" w14:textId="57D2AFCE" w:rsidR="0068566F" w:rsidRPr="006F5521" w:rsidRDefault="0068566F" w:rsidP="008646C9">
            <w:pPr>
              <w:tabs>
                <w:tab w:val="center" w:pos="1304"/>
                <w:tab w:val="center" w:pos="4599"/>
              </w:tabs>
              <w:ind w:left="455" w:hanging="407"/>
              <w:rPr>
                <w:rFonts w:ascii="Arial" w:hAnsi="Arial" w:cs="Arial"/>
                <w:sz w:val="18"/>
                <w:szCs w:val="18"/>
              </w:rPr>
            </w:pPr>
            <w:r w:rsidRPr="006F5521">
              <w:rPr>
                <w:rFonts w:ascii="Arial" w:hAnsi="Arial" w:cs="Arial"/>
                <w:sz w:val="18"/>
                <w:szCs w:val="18"/>
              </w:rPr>
              <w:tab/>
              <w:t>22.</w:t>
            </w:r>
            <w:r w:rsidR="004A6819">
              <w:rPr>
                <w:rFonts w:ascii="Arial" w:hAnsi="Arial" w:cs="Arial"/>
                <w:sz w:val="18"/>
                <w:szCs w:val="18"/>
              </w:rPr>
              <w:t>1</w:t>
            </w:r>
            <w:r w:rsidRPr="006F5521">
              <w:rPr>
                <w:rFonts w:ascii="Arial" w:hAnsi="Arial" w:cs="Arial"/>
                <w:sz w:val="18"/>
                <w:szCs w:val="18"/>
              </w:rPr>
              <w:t>.</w:t>
            </w:r>
            <w:r w:rsidRPr="006F5521">
              <w:rPr>
                <w:rFonts w:ascii="Arial" w:eastAsia="Arial" w:hAnsi="Arial" w:cs="Arial"/>
                <w:sz w:val="18"/>
                <w:szCs w:val="18"/>
              </w:rPr>
              <w:t xml:space="preserve"> </w:t>
            </w:r>
            <w:r w:rsidRPr="006F5521">
              <w:rPr>
                <w:rFonts w:ascii="Arial" w:eastAsia="Arial" w:hAnsi="Arial" w:cs="Arial"/>
                <w:sz w:val="18"/>
                <w:szCs w:val="18"/>
              </w:rPr>
              <w:tab/>
            </w:r>
            <w:r w:rsidRPr="006F5521">
              <w:rPr>
                <w:rFonts w:ascii="Arial" w:hAnsi="Arial" w:cs="Arial"/>
                <w:sz w:val="18"/>
                <w:szCs w:val="18"/>
              </w:rPr>
              <w:t xml:space="preserve">Ochrona musi być realizowana w oparciu o co najmniej: </w:t>
            </w:r>
          </w:p>
          <w:p w14:paraId="3BB3E743" w14:textId="77777777" w:rsidR="0068566F" w:rsidRPr="006F5521" w:rsidRDefault="0068566F" w:rsidP="008646C9">
            <w:pPr>
              <w:numPr>
                <w:ilvl w:val="2"/>
                <w:numId w:val="35"/>
              </w:numPr>
              <w:ind w:left="455" w:hanging="407"/>
              <w:rPr>
                <w:rFonts w:ascii="Arial" w:hAnsi="Arial" w:cs="Arial"/>
                <w:sz w:val="18"/>
                <w:szCs w:val="18"/>
              </w:rPr>
            </w:pPr>
            <w:r w:rsidRPr="006F5521">
              <w:rPr>
                <w:rFonts w:ascii="Arial" w:hAnsi="Arial" w:cs="Arial"/>
                <w:sz w:val="18"/>
                <w:szCs w:val="18"/>
              </w:rPr>
              <w:t xml:space="preserve">globalna czarna lista RBL, </w:t>
            </w:r>
          </w:p>
          <w:p w14:paraId="7FBBCC1A" w14:textId="77777777" w:rsidR="0068566F" w:rsidRPr="006F5521" w:rsidRDefault="0068566F" w:rsidP="008646C9">
            <w:pPr>
              <w:numPr>
                <w:ilvl w:val="2"/>
                <w:numId w:val="35"/>
              </w:numPr>
              <w:ind w:left="455" w:hanging="407"/>
              <w:rPr>
                <w:rFonts w:ascii="Arial" w:hAnsi="Arial" w:cs="Arial"/>
                <w:sz w:val="18"/>
                <w:szCs w:val="18"/>
              </w:rPr>
            </w:pPr>
            <w:r w:rsidRPr="006F5521">
              <w:rPr>
                <w:rFonts w:ascii="Arial" w:hAnsi="Arial" w:cs="Arial"/>
                <w:sz w:val="18"/>
                <w:szCs w:val="18"/>
              </w:rPr>
              <w:t xml:space="preserve">czarna lista użytkownika, </w:t>
            </w:r>
          </w:p>
          <w:p w14:paraId="62920EAF" w14:textId="77777777" w:rsidR="0068566F" w:rsidRPr="006F5521" w:rsidRDefault="0068566F" w:rsidP="008646C9">
            <w:pPr>
              <w:numPr>
                <w:ilvl w:val="2"/>
                <w:numId w:val="35"/>
              </w:numPr>
              <w:ind w:left="455" w:hanging="407"/>
              <w:rPr>
                <w:rFonts w:ascii="Arial" w:hAnsi="Arial" w:cs="Arial"/>
                <w:sz w:val="18"/>
                <w:szCs w:val="18"/>
              </w:rPr>
            </w:pPr>
            <w:r w:rsidRPr="006F5521">
              <w:rPr>
                <w:rFonts w:ascii="Arial" w:hAnsi="Arial" w:cs="Arial"/>
                <w:sz w:val="18"/>
                <w:szCs w:val="18"/>
              </w:rPr>
              <w:t xml:space="preserve">biała lista użytkownika, na którą automatycznie muszą zostać dodane adres email z książki adresowej klienta Microsoft Outlook. </w:t>
            </w:r>
          </w:p>
          <w:p w14:paraId="184A388D" w14:textId="77777777" w:rsidR="0068566F" w:rsidRPr="006F5521" w:rsidRDefault="0068566F" w:rsidP="008646C9">
            <w:pPr>
              <w:numPr>
                <w:ilvl w:val="0"/>
                <w:numId w:val="35"/>
              </w:numPr>
              <w:ind w:left="455" w:hanging="407"/>
              <w:rPr>
                <w:rFonts w:ascii="Arial" w:hAnsi="Arial" w:cs="Arial"/>
                <w:sz w:val="18"/>
                <w:szCs w:val="18"/>
              </w:rPr>
            </w:pPr>
            <w:r w:rsidRPr="006F5521">
              <w:rPr>
                <w:rFonts w:ascii="Arial" w:hAnsi="Arial" w:cs="Arial"/>
                <w:sz w:val="18"/>
                <w:szCs w:val="18"/>
              </w:rPr>
              <w:t xml:space="preserve">Rozwiązanie musi posiadać wbudowany system IDS, który musi posiadać co najmniej następujące funkcjonalności: </w:t>
            </w:r>
          </w:p>
          <w:p w14:paraId="72683F0E" w14:textId="77777777" w:rsidR="0068566F" w:rsidRPr="006F5521" w:rsidRDefault="0068566F" w:rsidP="008646C9">
            <w:pPr>
              <w:numPr>
                <w:ilvl w:val="1"/>
                <w:numId w:val="35"/>
              </w:numPr>
              <w:ind w:left="455" w:hanging="407"/>
              <w:rPr>
                <w:rFonts w:ascii="Arial" w:hAnsi="Arial" w:cs="Arial"/>
                <w:sz w:val="18"/>
                <w:szCs w:val="18"/>
              </w:rPr>
            </w:pPr>
            <w:r w:rsidRPr="006F5521">
              <w:rPr>
                <w:rFonts w:ascii="Arial" w:hAnsi="Arial" w:cs="Arial"/>
                <w:sz w:val="18"/>
                <w:szCs w:val="18"/>
              </w:rPr>
              <w:t xml:space="preserve">Ochrona przed anomaliami sieciowymi, w tym co najmniej: </w:t>
            </w:r>
          </w:p>
          <w:p w14:paraId="2447E104" w14:textId="77777777" w:rsidR="0068566F" w:rsidRPr="006F5521" w:rsidRDefault="0068566F" w:rsidP="008646C9">
            <w:pPr>
              <w:numPr>
                <w:ilvl w:val="2"/>
                <w:numId w:val="35"/>
              </w:numPr>
              <w:ind w:left="455" w:hanging="407"/>
              <w:rPr>
                <w:rFonts w:ascii="Arial" w:hAnsi="Arial" w:cs="Arial"/>
                <w:sz w:val="18"/>
                <w:szCs w:val="18"/>
              </w:rPr>
            </w:pPr>
            <w:r w:rsidRPr="006F5521">
              <w:rPr>
                <w:rFonts w:ascii="Arial" w:hAnsi="Arial" w:cs="Arial"/>
                <w:sz w:val="18"/>
                <w:szCs w:val="18"/>
              </w:rPr>
              <w:t xml:space="preserve">Skanowanie portów TCP oraz UDP, </w:t>
            </w:r>
          </w:p>
          <w:p w14:paraId="749023B4" w14:textId="77777777" w:rsidR="0068566F" w:rsidRPr="006F5521" w:rsidRDefault="0068566F" w:rsidP="008646C9">
            <w:pPr>
              <w:numPr>
                <w:ilvl w:val="2"/>
                <w:numId w:val="35"/>
              </w:numPr>
              <w:ind w:left="455" w:hanging="407"/>
              <w:rPr>
                <w:rFonts w:ascii="Arial" w:hAnsi="Arial" w:cs="Arial"/>
                <w:sz w:val="18"/>
                <w:szCs w:val="18"/>
              </w:rPr>
            </w:pPr>
            <w:r w:rsidRPr="006F5521">
              <w:rPr>
                <w:rFonts w:ascii="Arial" w:hAnsi="Arial" w:cs="Arial"/>
                <w:sz w:val="18"/>
                <w:szCs w:val="18"/>
              </w:rPr>
              <w:t xml:space="preserve">Wykrywanie duplikacji adresu IP, </w:t>
            </w:r>
          </w:p>
          <w:p w14:paraId="58B694A5" w14:textId="77777777" w:rsidR="0068566F" w:rsidRPr="006F5521" w:rsidRDefault="0068566F" w:rsidP="008646C9">
            <w:pPr>
              <w:numPr>
                <w:ilvl w:val="2"/>
                <w:numId w:val="35"/>
              </w:numPr>
              <w:ind w:left="455" w:hanging="407"/>
              <w:rPr>
                <w:rFonts w:ascii="Arial" w:hAnsi="Arial" w:cs="Arial"/>
                <w:sz w:val="18"/>
                <w:szCs w:val="18"/>
              </w:rPr>
            </w:pPr>
            <w:r w:rsidRPr="006F5521">
              <w:rPr>
                <w:rFonts w:ascii="Arial" w:hAnsi="Arial" w:cs="Arial"/>
                <w:sz w:val="18"/>
                <w:szCs w:val="18"/>
              </w:rPr>
              <w:t xml:space="preserve">Atak zatruwania ARP, </w:t>
            </w:r>
          </w:p>
          <w:p w14:paraId="6F715947" w14:textId="77777777" w:rsidR="0068566F" w:rsidRPr="006F5521" w:rsidRDefault="0068566F" w:rsidP="008646C9">
            <w:pPr>
              <w:numPr>
                <w:ilvl w:val="2"/>
                <w:numId w:val="35"/>
              </w:numPr>
              <w:ind w:left="455" w:hanging="407"/>
              <w:rPr>
                <w:rFonts w:ascii="Arial" w:hAnsi="Arial" w:cs="Arial"/>
                <w:sz w:val="18"/>
                <w:szCs w:val="18"/>
              </w:rPr>
            </w:pPr>
            <w:r w:rsidRPr="006F5521">
              <w:rPr>
                <w:rFonts w:ascii="Arial" w:hAnsi="Arial" w:cs="Arial"/>
                <w:sz w:val="18"/>
                <w:szCs w:val="18"/>
              </w:rPr>
              <w:t xml:space="preserve">Nieprawidłowa długość pakietu TCP oraz UDP. </w:t>
            </w:r>
          </w:p>
          <w:p w14:paraId="6A7AE2BD" w14:textId="77777777" w:rsidR="0068566F" w:rsidRPr="006F5521" w:rsidRDefault="0068566F" w:rsidP="008646C9">
            <w:pPr>
              <w:numPr>
                <w:ilvl w:val="1"/>
                <w:numId w:val="35"/>
              </w:numPr>
              <w:ind w:left="455" w:hanging="407"/>
              <w:rPr>
                <w:rFonts w:ascii="Arial" w:hAnsi="Arial" w:cs="Arial"/>
                <w:sz w:val="18"/>
                <w:szCs w:val="18"/>
              </w:rPr>
            </w:pPr>
            <w:r w:rsidRPr="006F5521">
              <w:rPr>
                <w:rFonts w:ascii="Arial" w:hAnsi="Arial" w:cs="Arial"/>
                <w:sz w:val="18"/>
                <w:szCs w:val="18"/>
              </w:rPr>
              <w:t xml:space="preserve">Ochrona przed atakami typu brute-force dla co najmniej usług oraz protokołów: </w:t>
            </w:r>
          </w:p>
          <w:p w14:paraId="075966DF" w14:textId="77777777" w:rsidR="0068566F" w:rsidRPr="006F5521" w:rsidRDefault="0068566F" w:rsidP="008646C9">
            <w:pPr>
              <w:numPr>
                <w:ilvl w:val="2"/>
                <w:numId w:val="35"/>
              </w:numPr>
              <w:ind w:left="455" w:hanging="407"/>
              <w:rPr>
                <w:rFonts w:ascii="Arial" w:hAnsi="Arial" w:cs="Arial"/>
                <w:sz w:val="18"/>
                <w:szCs w:val="18"/>
              </w:rPr>
            </w:pPr>
            <w:r w:rsidRPr="006F5521">
              <w:rPr>
                <w:rFonts w:ascii="Arial" w:hAnsi="Arial" w:cs="Arial"/>
                <w:sz w:val="18"/>
                <w:szCs w:val="18"/>
              </w:rPr>
              <w:t xml:space="preserve">RDP, </w:t>
            </w:r>
          </w:p>
          <w:p w14:paraId="0BCC364E" w14:textId="77777777" w:rsidR="0068566F" w:rsidRPr="006F5521" w:rsidRDefault="0068566F" w:rsidP="008646C9">
            <w:pPr>
              <w:numPr>
                <w:ilvl w:val="2"/>
                <w:numId w:val="35"/>
              </w:numPr>
              <w:ind w:left="455" w:hanging="407"/>
              <w:rPr>
                <w:rFonts w:ascii="Arial" w:hAnsi="Arial" w:cs="Arial"/>
                <w:sz w:val="18"/>
                <w:szCs w:val="18"/>
              </w:rPr>
            </w:pPr>
            <w:r w:rsidRPr="006F5521">
              <w:rPr>
                <w:rFonts w:ascii="Arial" w:hAnsi="Arial" w:cs="Arial"/>
                <w:sz w:val="18"/>
                <w:szCs w:val="18"/>
              </w:rPr>
              <w:t xml:space="preserve">SMB, </w:t>
            </w:r>
          </w:p>
          <w:p w14:paraId="344C1824" w14:textId="77777777" w:rsidR="0068566F" w:rsidRPr="006F5521" w:rsidRDefault="0068566F" w:rsidP="008646C9">
            <w:pPr>
              <w:numPr>
                <w:ilvl w:val="2"/>
                <w:numId w:val="35"/>
              </w:numPr>
              <w:ind w:left="455" w:hanging="407"/>
              <w:rPr>
                <w:rFonts w:ascii="Arial" w:hAnsi="Arial" w:cs="Arial"/>
                <w:sz w:val="18"/>
                <w:szCs w:val="18"/>
              </w:rPr>
            </w:pPr>
            <w:r w:rsidRPr="006F5521">
              <w:rPr>
                <w:rFonts w:ascii="Arial" w:hAnsi="Arial" w:cs="Arial"/>
                <w:sz w:val="18"/>
                <w:szCs w:val="18"/>
              </w:rPr>
              <w:t xml:space="preserve">My SQL, </w:t>
            </w:r>
          </w:p>
          <w:p w14:paraId="6646F3B1" w14:textId="77777777" w:rsidR="0068566F" w:rsidRPr="006F5521" w:rsidRDefault="0068566F" w:rsidP="008646C9">
            <w:pPr>
              <w:numPr>
                <w:ilvl w:val="2"/>
                <w:numId w:val="35"/>
              </w:numPr>
              <w:ind w:left="455" w:hanging="407"/>
              <w:rPr>
                <w:rFonts w:ascii="Arial" w:hAnsi="Arial" w:cs="Arial"/>
                <w:sz w:val="18"/>
                <w:szCs w:val="18"/>
              </w:rPr>
            </w:pPr>
            <w:r w:rsidRPr="006F5521">
              <w:rPr>
                <w:rFonts w:ascii="Arial" w:hAnsi="Arial" w:cs="Arial"/>
                <w:sz w:val="18"/>
                <w:szCs w:val="18"/>
              </w:rPr>
              <w:lastRenderedPageBreak/>
              <w:t xml:space="preserve">MS SQL. </w:t>
            </w:r>
          </w:p>
          <w:p w14:paraId="4AFFCC9B" w14:textId="77777777" w:rsidR="0068566F" w:rsidRPr="006F5521" w:rsidRDefault="0068566F" w:rsidP="008646C9">
            <w:pPr>
              <w:numPr>
                <w:ilvl w:val="1"/>
                <w:numId w:val="35"/>
              </w:numPr>
              <w:ind w:left="455" w:hanging="407"/>
              <w:rPr>
                <w:rFonts w:ascii="Arial" w:hAnsi="Arial" w:cs="Arial"/>
                <w:sz w:val="18"/>
                <w:szCs w:val="18"/>
              </w:rPr>
            </w:pPr>
            <w:r w:rsidRPr="006F5521">
              <w:rPr>
                <w:rFonts w:ascii="Arial" w:hAnsi="Arial" w:cs="Arial"/>
                <w:sz w:val="18"/>
                <w:szCs w:val="18"/>
              </w:rPr>
              <w:t xml:space="preserve">Możliwość dodawania wyjątków dla systemu IDS, co najmniej w oparciu o występujący alert, kierunek, aplikacje, czynność oraz adres IP. </w:t>
            </w:r>
          </w:p>
          <w:p w14:paraId="52592116" w14:textId="77777777" w:rsidR="0068566F" w:rsidRPr="006F5521" w:rsidRDefault="0068566F" w:rsidP="008646C9">
            <w:pPr>
              <w:numPr>
                <w:ilvl w:val="0"/>
                <w:numId w:val="35"/>
              </w:numPr>
              <w:ind w:left="455" w:hanging="407"/>
              <w:rPr>
                <w:rFonts w:ascii="Arial" w:hAnsi="Arial" w:cs="Arial"/>
                <w:sz w:val="18"/>
                <w:szCs w:val="18"/>
              </w:rPr>
            </w:pPr>
            <w:r w:rsidRPr="006F5521">
              <w:rPr>
                <w:rFonts w:ascii="Arial" w:hAnsi="Arial" w:cs="Arial"/>
                <w:sz w:val="18"/>
                <w:szCs w:val="18"/>
              </w:rPr>
              <w:t xml:space="preserve">Rozwiązanie musi posiadać moduł zapory osobistej, która pochodzi od tego samego producenta rozwiązania antywirusowego. </w:t>
            </w:r>
          </w:p>
          <w:p w14:paraId="40572D79" w14:textId="77777777" w:rsidR="0068566F" w:rsidRPr="006F5521" w:rsidRDefault="0068566F" w:rsidP="008646C9">
            <w:pPr>
              <w:numPr>
                <w:ilvl w:val="1"/>
                <w:numId w:val="35"/>
              </w:numPr>
              <w:ind w:left="455" w:hanging="407"/>
              <w:rPr>
                <w:rFonts w:ascii="Arial" w:hAnsi="Arial" w:cs="Arial"/>
                <w:sz w:val="18"/>
                <w:szCs w:val="18"/>
              </w:rPr>
            </w:pPr>
            <w:r w:rsidRPr="006F5521">
              <w:rPr>
                <w:rFonts w:ascii="Arial" w:hAnsi="Arial" w:cs="Arial"/>
                <w:sz w:val="18"/>
                <w:szCs w:val="18"/>
              </w:rPr>
              <w:t xml:space="preserve">Zapora osobista musi działać w oparciu o reguły i musi posiadać co najmniej 60 wbudowanych reguł, stworzonych przez producenta. </w:t>
            </w:r>
          </w:p>
          <w:p w14:paraId="6B7844AF" w14:textId="77777777" w:rsidR="0068566F" w:rsidRPr="006F5521" w:rsidRDefault="0068566F" w:rsidP="008646C9">
            <w:pPr>
              <w:numPr>
                <w:ilvl w:val="1"/>
                <w:numId w:val="35"/>
              </w:numPr>
              <w:ind w:left="455" w:hanging="407"/>
              <w:rPr>
                <w:rFonts w:ascii="Arial" w:hAnsi="Arial" w:cs="Arial"/>
                <w:sz w:val="18"/>
                <w:szCs w:val="18"/>
              </w:rPr>
            </w:pPr>
            <w:r w:rsidRPr="006F5521">
              <w:rPr>
                <w:rFonts w:ascii="Arial" w:hAnsi="Arial" w:cs="Arial"/>
                <w:sz w:val="18"/>
                <w:szCs w:val="18"/>
              </w:rPr>
              <w:t xml:space="preserve">Zapora osobista musi posiadać co najmniej cztery tryby pracy: </w:t>
            </w:r>
          </w:p>
          <w:p w14:paraId="7FEFE395" w14:textId="77777777" w:rsidR="0068566F" w:rsidRPr="006F5521" w:rsidRDefault="0068566F" w:rsidP="008646C9">
            <w:pPr>
              <w:numPr>
                <w:ilvl w:val="2"/>
                <w:numId w:val="35"/>
              </w:numPr>
              <w:ind w:left="455" w:hanging="407"/>
              <w:rPr>
                <w:rFonts w:ascii="Arial" w:hAnsi="Arial" w:cs="Arial"/>
                <w:sz w:val="18"/>
                <w:szCs w:val="18"/>
              </w:rPr>
            </w:pPr>
            <w:r w:rsidRPr="006F5521">
              <w:rPr>
                <w:rFonts w:ascii="Arial" w:hAnsi="Arial" w:cs="Arial"/>
                <w:sz w:val="18"/>
                <w:szCs w:val="18"/>
              </w:rPr>
              <w:t xml:space="preserve">tryb automatyczny – rozwiązanie blokuje ruch przychodzący i zezwala tylko na połączenia wychodzące, </w:t>
            </w:r>
          </w:p>
          <w:p w14:paraId="30FACEA1" w14:textId="77777777" w:rsidR="0068566F" w:rsidRPr="006F5521" w:rsidRDefault="0068566F" w:rsidP="008646C9">
            <w:pPr>
              <w:numPr>
                <w:ilvl w:val="2"/>
                <w:numId w:val="35"/>
              </w:numPr>
              <w:ind w:left="455" w:hanging="407"/>
              <w:rPr>
                <w:rFonts w:ascii="Arial" w:hAnsi="Arial" w:cs="Arial"/>
                <w:sz w:val="18"/>
                <w:szCs w:val="18"/>
              </w:rPr>
            </w:pPr>
            <w:r w:rsidRPr="006F5521">
              <w:rPr>
                <w:rFonts w:ascii="Arial" w:hAnsi="Arial" w:cs="Arial"/>
                <w:sz w:val="18"/>
                <w:szCs w:val="18"/>
              </w:rPr>
              <w:t xml:space="preserve">tryb interaktywny – rozwiązanie pyta się o każde nowo nawiązywane połączenie, </w:t>
            </w:r>
          </w:p>
          <w:p w14:paraId="20D5C7F0" w14:textId="77777777" w:rsidR="0068566F" w:rsidRPr="006F5521" w:rsidRDefault="0068566F" w:rsidP="008646C9">
            <w:pPr>
              <w:numPr>
                <w:ilvl w:val="2"/>
                <w:numId w:val="35"/>
              </w:numPr>
              <w:ind w:left="455" w:hanging="407"/>
              <w:rPr>
                <w:rFonts w:ascii="Arial" w:hAnsi="Arial" w:cs="Arial"/>
                <w:sz w:val="18"/>
                <w:szCs w:val="18"/>
              </w:rPr>
            </w:pPr>
            <w:r w:rsidRPr="006F5521">
              <w:rPr>
                <w:rFonts w:ascii="Arial" w:hAnsi="Arial" w:cs="Arial"/>
                <w:sz w:val="18"/>
                <w:szCs w:val="18"/>
              </w:rPr>
              <w:t xml:space="preserve">tryb oparty na regułach – rozwiązanie blokuje ruch przychodzący i wychodzący, </w:t>
            </w:r>
          </w:p>
          <w:p w14:paraId="446406AC" w14:textId="77777777" w:rsidR="0068566F" w:rsidRPr="006F5521" w:rsidRDefault="0068566F" w:rsidP="008646C9">
            <w:pPr>
              <w:numPr>
                <w:ilvl w:val="2"/>
                <w:numId w:val="35"/>
              </w:numPr>
              <w:ind w:left="455" w:hanging="407"/>
              <w:rPr>
                <w:rFonts w:ascii="Arial" w:hAnsi="Arial" w:cs="Arial"/>
                <w:sz w:val="18"/>
                <w:szCs w:val="18"/>
              </w:rPr>
            </w:pPr>
            <w:r w:rsidRPr="006F5521">
              <w:rPr>
                <w:rFonts w:ascii="Arial" w:hAnsi="Arial" w:cs="Arial"/>
                <w:sz w:val="18"/>
                <w:szCs w:val="18"/>
              </w:rPr>
              <w:t xml:space="preserve">tryb uczenia się – rozwiązanie automatycznie tworzy nowe reguły zezwalające na połączenia przychodzące i wychodzące.  </w:t>
            </w:r>
          </w:p>
          <w:p w14:paraId="4C60CF12" w14:textId="77777777" w:rsidR="0068566F" w:rsidRPr="006F5521" w:rsidRDefault="0068566F" w:rsidP="008646C9">
            <w:pPr>
              <w:ind w:left="455" w:hanging="407"/>
              <w:rPr>
                <w:rFonts w:ascii="Arial" w:hAnsi="Arial" w:cs="Arial"/>
                <w:sz w:val="18"/>
                <w:szCs w:val="18"/>
              </w:rPr>
            </w:pPr>
            <w:r w:rsidRPr="006F5521">
              <w:rPr>
                <w:rFonts w:ascii="Arial" w:hAnsi="Arial" w:cs="Arial"/>
                <w:sz w:val="18"/>
                <w:szCs w:val="18"/>
              </w:rPr>
              <w:t>24.2.4.1.</w:t>
            </w:r>
            <w:r w:rsidRPr="006F5521">
              <w:rPr>
                <w:rFonts w:ascii="Arial" w:eastAsia="Arial" w:hAnsi="Arial" w:cs="Arial"/>
                <w:sz w:val="18"/>
                <w:szCs w:val="18"/>
              </w:rPr>
              <w:t xml:space="preserve"> </w:t>
            </w:r>
            <w:r w:rsidRPr="006F5521">
              <w:rPr>
                <w:rFonts w:ascii="Arial" w:hAnsi="Arial" w:cs="Arial"/>
                <w:sz w:val="18"/>
                <w:szCs w:val="18"/>
              </w:rPr>
              <w:t xml:space="preserve">Administrator musi posiadać możliwość skonfigurowania czasu działania trybu. </w:t>
            </w:r>
          </w:p>
          <w:p w14:paraId="38F4D688" w14:textId="77777777" w:rsidR="0068566F" w:rsidRPr="006F5521" w:rsidRDefault="0068566F" w:rsidP="008646C9">
            <w:pPr>
              <w:numPr>
                <w:ilvl w:val="0"/>
                <w:numId w:val="35"/>
              </w:numPr>
              <w:ind w:left="455" w:hanging="407"/>
              <w:rPr>
                <w:rFonts w:ascii="Arial" w:hAnsi="Arial" w:cs="Arial"/>
                <w:sz w:val="18"/>
                <w:szCs w:val="18"/>
              </w:rPr>
            </w:pPr>
            <w:r w:rsidRPr="006F5521">
              <w:rPr>
                <w:rFonts w:ascii="Arial" w:hAnsi="Arial" w:cs="Arial"/>
                <w:sz w:val="18"/>
                <w:szCs w:val="18"/>
              </w:rPr>
              <w:t xml:space="preserve">Rozwiązanie musi posiadać moduł bezpiecznej przeglądarki, pochodzący od producenta tego samego rozwiązania antywirusowego. </w:t>
            </w:r>
          </w:p>
          <w:p w14:paraId="23D6F5F3" w14:textId="77777777" w:rsidR="0068566F" w:rsidRPr="006F5521" w:rsidRDefault="0068566F" w:rsidP="008646C9">
            <w:pPr>
              <w:numPr>
                <w:ilvl w:val="1"/>
                <w:numId w:val="35"/>
              </w:numPr>
              <w:ind w:left="455" w:hanging="407"/>
              <w:rPr>
                <w:rFonts w:ascii="Arial" w:hAnsi="Arial" w:cs="Arial"/>
                <w:sz w:val="18"/>
                <w:szCs w:val="18"/>
              </w:rPr>
            </w:pPr>
            <w:r w:rsidRPr="006F5521">
              <w:rPr>
                <w:rFonts w:ascii="Arial" w:hAnsi="Arial" w:cs="Arial"/>
                <w:sz w:val="18"/>
                <w:szCs w:val="18"/>
              </w:rPr>
              <w:t xml:space="preserve">Bezpieczna przeglądarka musi automatycznie szyfrować wszelkie dane wprowadzane przez Użytkownika. </w:t>
            </w:r>
          </w:p>
          <w:p w14:paraId="08A63D41" w14:textId="77777777" w:rsidR="0068566F" w:rsidRPr="006F5521" w:rsidRDefault="0068566F" w:rsidP="008646C9">
            <w:pPr>
              <w:numPr>
                <w:ilvl w:val="1"/>
                <w:numId w:val="35"/>
              </w:numPr>
              <w:ind w:left="455" w:hanging="407"/>
              <w:rPr>
                <w:rFonts w:ascii="Arial" w:hAnsi="Arial" w:cs="Arial"/>
                <w:sz w:val="18"/>
                <w:szCs w:val="18"/>
              </w:rPr>
            </w:pPr>
            <w:r w:rsidRPr="006F5521">
              <w:rPr>
                <w:rFonts w:ascii="Arial" w:hAnsi="Arial" w:cs="Arial"/>
                <w:sz w:val="18"/>
                <w:szCs w:val="18"/>
              </w:rPr>
              <w:t xml:space="preserve">Praca w bezpiecznej przeglądarce musi być wyróżniona poprzez odpowiedni kolor ramki przeglądarki oraz informację na ramce przeglądarki. </w:t>
            </w:r>
          </w:p>
          <w:p w14:paraId="6C888F26" w14:textId="77777777" w:rsidR="0068566F" w:rsidRPr="006F5521" w:rsidRDefault="0068566F" w:rsidP="008646C9">
            <w:pPr>
              <w:numPr>
                <w:ilvl w:val="1"/>
                <w:numId w:val="35"/>
              </w:numPr>
              <w:ind w:left="455" w:hanging="407"/>
              <w:rPr>
                <w:rFonts w:ascii="Arial" w:hAnsi="Arial" w:cs="Arial"/>
                <w:sz w:val="18"/>
                <w:szCs w:val="18"/>
              </w:rPr>
            </w:pPr>
            <w:r w:rsidRPr="006F5521">
              <w:rPr>
                <w:rFonts w:ascii="Arial" w:hAnsi="Arial" w:cs="Arial"/>
                <w:sz w:val="18"/>
                <w:szCs w:val="18"/>
              </w:rPr>
              <w:t xml:space="preserve">W przypadku połączenia aplikacji zdalnej (w tym przynajmniej aplikacja TeamViewer) kolor ramki musi ulec zmianie oraz musi pojawić się alert informujący o zdalnym połączeniu. </w:t>
            </w:r>
          </w:p>
          <w:p w14:paraId="4DE888E9" w14:textId="77777777" w:rsidR="0068566F" w:rsidRPr="006F5521" w:rsidRDefault="0068566F" w:rsidP="008646C9">
            <w:pPr>
              <w:numPr>
                <w:ilvl w:val="0"/>
                <w:numId w:val="35"/>
              </w:numPr>
              <w:ind w:left="455" w:hanging="407"/>
              <w:rPr>
                <w:rFonts w:ascii="Arial" w:hAnsi="Arial" w:cs="Arial"/>
                <w:sz w:val="18"/>
                <w:szCs w:val="18"/>
              </w:rPr>
            </w:pPr>
            <w:r w:rsidRPr="006F5521">
              <w:rPr>
                <w:rFonts w:ascii="Arial" w:hAnsi="Arial" w:cs="Arial"/>
                <w:sz w:val="18"/>
                <w:szCs w:val="18"/>
              </w:rPr>
              <w:t xml:space="preserve">Rozwiązanie musi być wyposażone w zintegrowany moduł kontroli dostępu do stron internetowych pochodzący od tego samego producenta. </w:t>
            </w:r>
          </w:p>
          <w:p w14:paraId="6CD91FE5" w14:textId="77777777" w:rsidR="0068566F" w:rsidRPr="006F5521" w:rsidRDefault="0068566F" w:rsidP="008646C9">
            <w:pPr>
              <w:numPr>
                <w:ilvl w:val="1"/>
                <w:numId w:val="35"/>
              </w:numPr>
              <w:ind w:left="455" w:hanging="407"/>
              <w:rPr>
                <w:rFonts w:ascii="Arial" w:hAnsi="Arial" w:cs="Arial"/>
                <w:sz w:val="18"/>
                <w:szCs w:val="18"/>
              </w:rPr>
            </w:pPr>
            <w:r w:rsidRPr="006F5521">
              <w:rPr>
                <w:rFonts w:ascii="Arial" w:hAnsi="Arial" w:cs="Arial"/>
                <w:sz w:val="18"/>
                <w:szCs w:val="18"/>
              </w:rPr>
              <w:t xml:space="preserve">Rozwiązanie musi posiadać możliwość filtrowania adresów URL w oparciu o co najmniej 160 kategorii i podkategorii. </w:t>
            </w:r>
          </w:p>
          <w:p w14:paraId="0AA5BEE9" w14:textId="77777777" w:rsidR="00734A87" w:rsidRDefault="0068566F" w:rsidP="008646C9">
            <w:pPr>
              <w:numPr>
                <w:ilvl w:val="1"/>
                <w:numId w:val="35"/>
              </w:numPr>
              <w:ind w:left="455" w:hanging="407"/>
              <w:rPr>
                <w:rFonts w:ascii="Arial" w:hAnsi="Arial" w:cs="Arial"/>
                <w:sz w:val="18"/>
                <w:szCs w:val="18"/>
              </w:rPr>
            </w:pPr>
            <w:r w:rsidRPr="006F5521">
              <w:rPr>
                <w:rFonts w:ascii="Arial" w:hAnsi="Arial" w:cs="Arial"/>
                <w:sz w:val="18"/>
                <w:szCs w:val="18"/>
              </w:rPr>
              <w:t xml:space="preserve">Rozwiązanie musi umożliwiać stworzenie własnego komunikatu na zablokowanych stronach w oparciu o co najmniej: </w:t>
            </w:r>
          </w:p>
          <w:p w14:paraId="60A97872" w14:textId="63E95D1B" w:rsidR="0068566F" w:rsidRPr="006F5521" w:rsidRDefault="0068566F" w:rsidP="00734A87">
            <w:pPr>
              <w:ind w:left="455"/>
              <w:rPr>
                <w:rFonts w:ascii="Arial" w:hAnsi="Arial" w:cs="Arial"/>
                <w:sz w:val="18"/>
                <w:szCs w:val="18"/>
              </w:rPr>
            </w:pPr>
            <w:r w:rsidRPr="006F5521">
              <w:rPr>
                <w:rFonts w:ascii="Arial" w:hAnsi="Arial" w:cs="Arial"/>
                <w:sz w:val="18"/>
                <w:szCs w:val="18"/>
              </w:rPr>
              <w:t>26.2.1.</w:t>
            </w:r>
            <w:r w:rsidRPr="006F5521">
              <w:rPr>
                <w:rFonts w:ascii="Arial" w:eastAsia="Arial" w:hAnsi="Arial" w:cs="Arial"/>
                <w:sz w:val="18"/>
                <w:szCs w:val="18"/>
              </w:rPr>
              <w:t xml:space="preserve"> </w:t>
            </w:r>
            <w:r w:rsidRPr="006F5521">
              <w:rPr>
                <w:rFonts w:ascii="Arial" w:hAnsi="Arial" w:cs="Arial"/>
                <w:sz w:val="18"/>
                <w:szCs w:val="18"/>
              </w:rPr>
              <w:t xml:space="preserve">Treść komunikatu, </w:t>
            </w:r>
          </w:p>
          <w:p w14:paraId="607E88C0" w14:textId="77777777" w:rsidR="0068566F" w:rsidRPr="006F5521" w:rsidRDefault="0068566F" w:rsidP="008646C9">
            <w:pPr>
              <w:ind w:left="455" w:hanging="407"/>
              <w:rPr>
                <w:rFonts w:ascii="Arial" w:hAnsi="Arial" w:cs="Arial"/>
                <w:sz w:val="18"/>
                <w:szCs w:val="18"/>
              </w:rPr>
            </w:pPr>
            <w:r w:rsidRPr="006F5521">
              <w:rPr>
                <w:rFonts w:ascii="Arial" w:hAnsi="Arial" w:cs="Arial"/>
                <w:sz w:val="18"/>
                <w:szCs w:val="18"/>
              </w:rPr>
              <w:t>26.2.2.</w:t>
            </w:r>
            <w:r w:rsidRPr="006F5521">
              <w:rPr>
                <w:rFonts w:ascii="Arial" w:eastAsia="Arial" w:hAnsi="Arial" w:cs="Arial"/>
                <w:sz w:val="18"/>
                <w:szCs w:val="18"/>
              </w:rPr>
              <w:t xml:space="preserve"> </w:t>
            </w:r>
            <w:r w:rsidRPr="006F5521">
              <w:rPr>
                <w:rFonts w:ascii="Arial" w:hAnsi="Arial" w:cs="Arial"/>
                <w:sz w:val="18"/>
                <w:szCs w:val="18"/>
              </w:rPr>
              <w:t xml:space="preserve">Obraz. </w:t>
            </w:r>
          </w:p>
        </w:tc>
        <w:tc>
          <w:tcPr>
            <w:tcW w:w="1701" w:type="dxa"/>
            <w:vAlign w:val="center"/>
          </w:tcPr>
          <w:p w14:paraId="715117B2" w14:textId="3164AD0A" w:rsidR="0068566F" w:rsidRPr="006F5521" w:rsidRDefault="00F71FF2" w:rsidP="008D6F3C">
            <w:pPr>
              <w:spacing w:after="10" w:line="266" w:lineRule="auto"/>
              <w:jc w:val="center"/>
              <w:rPr>
                <w:rFonts w:ascii="Arial" w:hAnsi="Arial" w:cs="Arial"/>
                <w:sz w:val="18"/>
                <w:szCs w:val="18"/>
              </w:rPr>
            </w:pPr>
            <w:r>
              <w:rPr>
                <w:rFonts w:ascii="Arial" w:hAnsi="Arial" w:cs="Arial"/>
                <w:sz w:val="18"/>
                <w:szCs w:val="18"/>
              </w:rPr>
              <w:lastRenderedPageBreak/>
              <w:t>Spełnia /</w:t>
            </w:r>
            <w:r>
              <w:rPr>
                <w:rFonts w:ascii="Arial" w:hAnsi="Arial" w:cs="Arial"/>
                <w:sz w:val="18"/>
                <w:szCs w:val="18"/>
              </w:rPr>
              <w:br/>
              <w:t>Nie spełnia *</w:t>
            </w:r>
          </w:p>
        </w:tc>
      </w:tr>
      <w:tr w:rsidR="0068566F" w:rsidRPr="006F5521" w14:paraId="37A35127" w14:textId="77777777" w:rsidTr="008D6F3C">
        <w:tc>
          <w:tcPr>
            <w:tcW w:w="1984" w:type="dxa"/>
            <w:vAlign w:val="center"/>
          </w:tcPr>
          <w:p w14:paraId="5AD9EC00" w14:textId="77777777" w:rsidR="0068566F" w:rsidRPr="006F5521" w:rsidRDefault="0068566F" w:rsidP="00BB23D9">
            <w:pPr>
              <w:rPr>
                <w:rFonts w:ascii="Arial" w:hAnsi="Arial" w:cs="Arial"/>
                <w:b/>
                <w:bCs/>
                <w:sz w:val="18"/>
                <w:szCs w:val="18"/>
              </w:rPr>
            </w:pPr>
            <w:r w:rsidRPr="006F5521">
              <w:rPr>
                <w:rFonts w:ascii="Arial" w:hAnsi="Arial" w:cs="Arial"/>
                <w:b/>
                <w:bCs/>
                <w:sz w:val="18"/>
                <w:szCs w:val="18"/>
              </w:rPr>
              <w:lastRenderedPageBreak/>
              <w:t>Ochrona stacji roboczych - MacOS</w:t>
            </w:r>
          </w:p>
        </w:tc>
        <w:tc>
          <w:tcPr>
            <w:tcW w:w="6803" w:type="dxa"/>
            <w:vAlign w:val="center"/>
          </w:tcPr>
          <w:p w14:paraId="753F9503" w14:textId="77777777" w:rsidR="0068566F" w:rsidRPr="006F5521" w:rsidRDefault="0068566F" w:rsidP="008646C9">
            <w:pPr>
              <w:numPr>
                <w:ilvl w:val="0"/>
                <w:numId w:val="36"/>
              </w:numPr>
              <w:ind w:left="455" w:hanging="407"/>
              <w:rPr>
                <w:rFonts w:ascii="Arial" w:hAnsi="Arial" w:cs="Arial"/>
                <w:sz w:val="18"/>
                <w:szCs w:val="18"/>
              </w:rPr>
            </w:pPr>
            <w:r w:rsidRPr="006F5521">
              <w:rPr>
                <w:rFonts w:ascii="Arial" w:hAnsi="Arial" w:cs="Arial"/>
                <w:sz w:val="18"/>
                <w:szCs w:val="18"/>
              </w:rPr>
              <w:t xml:space="preserve">Rozwiązanie musi posiadać pełne wsparcie dla systemów macOS 11 (Big Sur) oraz nowszych. </w:t>
            </w:r>
          </w:p>
          <w:p w14:paraId="23448C34" w14:textId="77777777" w:rsidR="0068566F" w:rsidRPr="006F5521" w:rsidRDefault="0068566F" w:rsidP="008646C9">
            <w:pPr>
              <w:numPr>
                <w:ilvl w:val="0"/>
                <w:numId w:val="36"/>
              </w:numPr>
              <w:ind w:left="455" w:hanging="407"/>
              <w:rPr>
                <w:rFonts w:ascii="Arial" w:hAnsi="Arial" w:cs="Arial"/>
                <w:sz w:val="18"/>
                <w:szCs w:val="18"/>
              </w:rPr>
            </w:pPr>
            <w:r w:rsidRPr="006F5521">
              <w:rPr>
                <w:rFonts w:ascii="Arial" w:hAnsi="Arial" w:cs="Arial"/>
                <w:sz w:val="18"/>
                <w:szCs w:val="18"/>
              </w:rPr>
              <w:t xml:space="preserve">Rozwiązanie musi być dostępne co najmniej w języku polskim oraz angielskim. </w:t>
            </w:r>
          </w:p>
          <w:p w14:paraId="17C360F6" w14:textId="77777777" w:rsidR="0068566F" w:rsidRPr="006F5521" w:rsidRDefault="0068566F" w:rsidP="008646C9">
            <w:pPr>
              <w:numPr>
                <w:ilvl w:val="0"/>
                <w:numId w:val="36"/>
              </w:numPr>
              <w:ind w:left="455" w:hanging="407"/>
              <w:rPr>
                <w:rFonts w:ascii="Arial" w:hAnsi="Arial" w:cs="Arial"/>
                <w:sz w:val="18"/>
                <w:szCs w:val="18"/>
              </w:rPr>
            </w:pPr>
            <w:r w:rsidRPr="006F5521">
              <w:rPr>
                <w:rFonts w:ascii="Arial" w:hAnsi="Arial" w:cs="Arial"/>
                <w:sz w:val="18"/>
                <w:szCs w:val="18"/>
              </w:rPr>
              <w:t xml:space="preserve">Rozwiązanie musi zapewniać wykrywanie i usuwanie zagrożeń co najmniej typu: </w:t>
            </w:r>
          </w:p>
          <w:p w14:paraId="3D6B8E71" w14:textId="77777777" w:rsidR="0068566F" w:rsidRPr="006F5521" w:rsidRDefault="0068566F" w:rsidP="008646C9">
            <w:pPr>
              <w:numPr>
                <w:ilvl w:val="1"/>
                <w:numId w:val="36"/>
              </w:numPr>
              <w:ind w:left="455" w:hanging="407"/>
              <w:rPr>
                <w:rFonts w:ascii="Arial" w:hAnsi="Arial" w:cs="Arial"/>
                <w:sz w:val="18"/>
                <w:szCs w:val="18"/>
              </w:rPr>
            </w:pPr>
            <w:r w:rsidRPr="006F5521">
              <w:rPr>
                <w:rFonts w:ascii="Arial" w:hAnsi="Arial" w:cs="Arial"/>
                <w:sz w:val="18"/>
                <w:szCs w:val="18"/>
              </w:rPr>
              <w:t xml:space="preserve">wirus, </w:t>
            </w:r>
          </w:p>
          <w:p w14:paraId="62444D0E" w14:textId="77777777" w:rsidR="0068566F" w:rsidRPr="006F5521" w:rsidRDefault="0068566F" w:rsidP="008646C9">
            <w:pPr>
              <w:numPr>
                <w:ilvl w:val="1"/>
                <w:numId w:val="36"/>
              </w:numPr>
              <w:ind w:left="455" w:hanging="407"/>
              <w:rPr>
                <w:rFonts w:ascii="Arial" w:hAnsi="Arial" w:cs="Arial"/>
                <w:sz w:val="18"/>
                <w:szCs w:val="18"/>
              </w:rPr>
            </w:pPr>
            <w:r w:rsidRPr="006F5521">
              <w:rPr>
                <w:rFonts w:ascii="Arial" w:hAnsi="Arial" w:cs="Arial"/>
                <w:sz w:val="18"/>
                <w:szCs w:val="18"/>
              </w:rPr>
              <w:t xml:space="preserve">trojan, </w:t>
            </w:r>
          </w:p>
          <w:p w14:paraId="714D0147" w14:textId="77777777" w:rsidR="0068566F" w:rsidRPr="006F5521" w:rsidRDefault="0068566F" w:rsidP="008646C9">
            <w:pPr>
              <w:numPr>
                <w:ilvl w:val="1"/>
                <w:numId w:val="36"/>
              </w:numPr>
              <w:ind w:left="455" w:hanging="407"/>
              <w:rPr>
                <w:rFonts w:ascii="Arial" w:hAnsi="Arial" w:cs="Arial"/>
                <w:sz w:val="18"/>
                <w:szCs w:val="18"/>
              </w:rPr>
            </w:pPr>
            <w:r w:rsidRPr="006F5521">
              <w:rPr>
                <w:rFonts w:ascii="Arial" w:hAnsi="Arial" w:cs="Arial"/>
                <w:sz w:val="18"/>
                <w:szCs w:val="18"/>
              </w:rPr>
              <w:t xml:space="preserve">robak, </w:t>
            </w:r>
          </w:p>
          <w:p w14:paraId="3236EFEA" w14:textId="77777777" w:rsidR="0068566F" w:rsidRPr="006F5521" w:rsidRDefault="0068566F" w:rsidP="008646C9">
            <w:pPr>
              <w:numPr>
                <w:ilvl w:val="1"/>
                <w:numId w:val="36"/>
              </w:numPr>
              <w:ind w:left="455" w:hanging="407"/>
              <w:rPr>
                <w:rFonts w:ascii="Arial" w:hAnsi="Arial" w:cs="Arial"/>
                <w:sz w:val="18"/>
                <w:szCs w:val="18"/>
              </w:rPr>
            </w:pPr>
            <w:r w:rsidRPr="006F5521">
              <w:rPr>
                <w:rFonts w:ascii="Arial" w:hAnsi="Arial" w:cs="Arial"/>
                <w:sz w:val="18"/>
                <w:szCs w:val="18"/>
              </w:rPr>
              <w:t xml:space="preserve">adware,  </w:t>
            </w:r>
          </w:p>
          <w:p w14:paraId="009EA5E0" w14:textId="77777777" w:rsidR="0068566F" w:rsidRPr="006F5521" w:rsidRDefault="0068566F" w:rsidP="008646C9">
            <w:pPr>
              <w:numPr>
                <w:ilvl w:val="1"/>
                <w:numId w:val="36"/>
              </w:numPr>
              <w:ind w:left="455" w:hanging="407"/>
              <w:rPr>
                <w:rFonts w:ascii="Arial" w:hAnsi="Arial" w:cs="Arial"/>
                <w:sz w:val="18"/>
                <w:szCs w:val="18"/>
              </w:rPr>
            </w:pPr>
            <w:r w:rsidRPr="006F5521">
              <w:rPr>
                <w:rFonts w:ascii="Arial" w:hAnsi="Arial" w:cs="Arial"/>
                <w:sz w:val="18"/>
                <w:szCs w:val="18"/>
              </w:rPr>
              <w:t xml:space="preserve">spyware,  </w:t>
            </w:r>
          </w:p>
          <w:p w14:paraId="614E28E3" w14:textId="77777777" w:rsidR="0068566F" w:rsidRPr="006F5521" w:rsidRDefault="0068566F" w:rsidP="008646C9">
            <w:pPr>
              <w:numPr>
                <w:ilvl w:val="1"/>
                <w:numId w:val="36"/>
              </w:numPr>
              <w:ind w:left="455" w:hanging="407"/>
              <w:rPr>
                <w:rFonts w:ascii="Arial" w:hAnsi="Arial" w:cs="Arial"/>
                <w:sz w:val="18"/>
                <w:szCs w:val="18"/>
              </w:rPr>
            </w:pPr>
            <w:r w:rsidRPr="006F5521">
              <w:rPr>
                <w:rFonts w:ascii="Arial" w:hAnsi="Arial" w:cs="Arial"/>
                <w:sz w:val="18"/>
                <w:szCs w:val="18"/>
              </w:rPr>
              <w:t xml:space="preserve">dialer,  </w:t>
            </w:r>
          </w:p>
          <w:p w14:paraId="558E8C94" w14:textId="77777777" w:rsidR="00241E2F" w:rsidRDefault="0068566F" w:rsidP="008646C9">
            <w:pPr>
              <w:numPr>
                <w:ilvl w:val="1"/>
                <w:numId w:val="36"/>
              </w:numPr>
              <w:ind w:left="455" w:hanging="407"/>
              <w:rPr>
                <w:rFonts w:ascii="Arial" w:hAnsi="Arial" w:cs="Arial"/>
                <w:sz w:val="18"/>
                <w:szCs w:val="18"/>
              </w:rPr>
            </w:pPr>
            <w:r w:rsidRPr="006F5521">
              <w:rPr>
                <w:rFonts w:ascii="Arial" w:hAnsi="Arial" w:cs="Arial"/>
                <w:sz w:val="18"/>
                <w:szCs w:val="18"/>
              </w:rPr>
              <w:t xml:space="preserve">phishing,  </w:t>
            </w:r>
          </w:p>
          <w:p w14:paraId="0E83743F" w14:textId="0F843597" w:rsidR="0068566F" w:rsidRPr="006F5521" w:rsidRDefault="0068566F" w:rsidP="008646C9">
            <w:pPr>
              <w:numPr>
                <w:ilvl w:val="1"/>
                <w:numId w:val="36"/>
              </w:numPr>
              <w:ind w:left="455" w:hanging="407"/>
              <w:rPr>
                <w:rFonts w:ascii="Arial" w:hAnsi="Arial" w:cs="Arial"/>
                <w:sz w:val="18"/>
                <w:szCs w:val="18"/>
              </w:rPr>
            </w:pPr>
            <w:r w:rsidRPr="006F5521">
              <w:rPr>
                <w:rFonts w:ascii="Arial" w:hAnsi="Arial" w:cs="Arial"/>
                <w:sz w:val="18"/>
                <w:szCs w:val="18"/>
              </w:rPr>
              <w:t xml:space="preserve">backdoor. </w:t>
            </w:r>
          </w:p>
          <w:p w14:paraId="640F436A" w14:textId="77777777" w:rsidR="0068566F" w:rsidRPr="006F5521" w:rsidRDefault="0068566F" w:rsidP="008646C9">
            <w:pPr>
              <w:numPr>
                <w:ilvl w:val="0"/>
                <w:numId w:val="36"/>
              </w:numPr>
              <w:ind w:left="455" w:hanging="407"/>
              <w:rPr>
                <w:rFonts w:ascii="Arial" w:hAnsi="Arial" w:cs="Arial"/>
                <w:sz w:val="18"/>
                <w:szCs w:val="18"/>
              </w:rPr>
            </w:pPr>
            <w:r w:rsidRPr="006F5521">
              <w:rPr>
                <w:rFonts w:ascii="Arial" w:hAnsi="Arial" w:cs="Arial"/>
                <w:sz w:val="18"/>
                <w:szCs w:val="18"/>
              </w:rPr>
              <w:t xml:space="preserve">Rozwiązanie musi posiadać wbudowane dwa niezależne moduły heurystyczne – jeden wykorzystujący pasywne metody heurystyczne i drugi wykorzystujący aktywne metody heurystyczne oraz elementy sztucznej inteligencji. Rozwiązanie musi istnieć możliwość wyboru, z jaką heurystyka ma odbywać się skanowanie – z użyciem jednej lub obu metod jednocześnie. </w:t>
            </w:r>
          </w:p>
          <w:p w14:paraId="389A31FE" w14:textId="77777777" w:rsidR="0068566F" w:rsidRPr="006F5521" w:rsidRDefault="0068566F" w:rsidP="008646C9">
            <w:pPr>
              <w:numPr>
                <w:ilvl w:val="0"/>
                <w:numId w:val="36"/>
              </w:numPr>
              <w:ind w:left="455" w:hanging="407"/>
              <w:rPr>
                <w:rFonts w:ascii="Arial" w:hAnsi="Arial" w:cs="Arial"/>
                <w:sz w:val="18"/>
                <w:szCs w:val="18"/>
              </w:rPr>
            </w:pPr>
            <w:r w:rsidRPr="006F5521">
              <w:rPr>
                <w:rFonts w:ascii="Arial" w:hAnsi="Arial" w:cs="Arial"/>
                <w:sz w:val="18"/>
                <w:szCs w:val="18"/>
              </w:rPr>
              <w:t xml:space="preserve">Rozwiązanie musi posiadać możliwość skanowanie w czasie rzeczywistym otwieranych, tworzonych i wykonywanych plików. </w:t>
            </w:r>
          </w:p>
          <w:p w14:paraId="0E7CBA1D" w14:textId="77777777" w:rsidR="0068566F" w:rsidRPr="006F5521" w:rsidRDefault="0068566F" w:rsidP="008646C9">
            <w:pPr>
              <w:numPr>
                <w:ilvl w:val="0"/>
                <w:numId w:val="36"/>
              </w:numPr>
              <w:ind w:left="455" w:hanging="407"/>
              <w:rPr>
                <w:rFonts w:ascii="Arial" w:hAnsi="Arial" w:cs="Arial"/>
                <w:sz w:val="18"/>
                <w:szCs w:val="18"/>
              </w:rPr>
            </w:pPr>
            <w:r w:rsidRPr="006F5521">
              <w:rPr>
                <w:rFonts w:ascii="Arial" w:hAnsi="Arial" w:cs="Arial"/>
                <w:sz w:val="18"/>
                <w:szCs w:val="18"/>
              </w:rPr>
              <w:t xml:space="preserve">Rozwiązanie musi chronić pliki co najmniej za pomocą: </w:t>
            </w:r>
          </w:p>
          <w:p w14:paraId="61FCA008" w14:textId="77777777" w:rsidR="0068566F" w:rsidRPr="006F5521" w:rsidRDefault="0068566F" w:rsidP="008646C9">
            <w:pPr>
              <w:numPr>
                <w:ilvl w:val="1"/>
                <w:numId w:val="36"/>
              </w:numPr>
              <w:ind w:left="455" w:hanging="407"/>
              <w:rPr>
                <w:rFonts w:ascii="Arial" w:hAnsi="Arial" w:cs="Arial"/>
                <w:sz w:val="18"/>
                <w:szCs w:val="18"/>
              </w:rPr>
            </w:pPr>
            <w:r w:rsidRPr="006F5521">
              <w:rPr>
                <w:rFonts w:ascii="Arial" w:hAnsi="Arial" w:cs="Arial"/>
                <w:sz w:val="18"/>
                <w:szCs w:val="18"/>
              </w:rPr>
              <w:t xml:space="preserve">Sygnatur wirusów. </w:t>
            </w:r>
          </w:p>
          <w:p w14:paraId="33944745" w14:textId="77777777" w:rsidR="0068566F" w:rsidRPr="006F5521" w:rsidRDefault="0068566F" w:rsidP="008646C9">
            <w:pPr>
              <w:numPr>
                <w:ilvl w:val="1"/>
                <w:numId w:val="36"/>
              </w:numPr>
              <w:ind w:left="455" w:hanging="407"/>
              <w:rPr>
                <w:rFonts w:ascii="Arial" w:hAnsi="Arial" w:cs="Arial"/>
                <w:sz w:val="18"/>
                <w:szCs w:val="18"/>
              </w:rPr>
            </w:pPr>
            <w:r w:rsidRPr="006F5521">
              <w:rPr>
                <w:rFonts w:ascii="Arial" w:hAnsi="Arial" w:cs="Arial"/>
                <w:sz w:val="18"/>
                <w:szCs w:val="18"/>
              </w:rPr>
              <w:t xml:space="preserve">Reputacji chmurowej. </w:t>
            </w:r>
          </w:p>
          <w:p w14:paraId="5A7EFF47" w14:textId="77777777" w:rsidR="0068566F" w:rsidRPr="006F5521" w:rsidRDefault="0068566F" w:rsidP="008646C9">
            <w:pPr>
              <w:numPr>
                <w:ilvl w:val="0"/>
                <w:numId w:val="36"/>
              </w:numPr>
              <w:ind w:left="455" w:hanging="407"/>
              <w:rPr>
                <w:rFonts w:ascii="Arial" w:hAnsi="Arial" w:cs="Arial"/>
                <w:sz w:val="18"/>
                <w:szCs w:val="18"/>
              </w:rPr>
            </w:pPr>
            <w:r w:rsidRPr="006F5521">
              <w:rPr>
                <w:rFonts w:ascii="Arial" w:hAnsi="Arial" w:cs="Arial"/>
                <w:sz w:val="18"/>
                <w:szCs w:val="18"/>
              </w:rPr>
              <w:t xml:space="preserve">Rozwiązanie musi umożliwiać skanowanie i oczyszczanie poczty przychodzącej POP3 i IMAP "w locie" (w czasie rzeczywistym), zanim zostanie dostarczona do klienta pocztowego zainstalowanego na stacji roboczej (niezależnie od konkretnego klienta pocztowego). </w:t>
            </w:r>
          </w:p>
          <w:p w14:paraId="55141F22" w14:textId="77777777" w:rsidR="0068566F" w:rsidRPr="006F5521" w:rsidRDefault="0068566F" w:rsidP="008646C9">
            <w:pPr>
              <w:numPr>
                <w:ilvl w:val="0"/>
                <w:numId w:val="36"/>
              </w:numPr>
              <w:ind w:left="455" w:hanging="407"/>
              <w:rPr>
                <w:rFonts w:ascii="Arial" w:hAnsi="Arial" w:cs="Arial"/>
                <w:sz w:val="18"/>
                <w:szCs w:val="18"/>
              </w:rPr>
            </w:pPr>
            <w:r w:rsidRPr="006F5521">
              <w:rPr>
                <w:rFonts w:ascii="Arial" w:hAnsi="Arial" w:cs="Arial"/>
                <w:sz w:val="18"/>
                <w:szCs w:val="18"/>
              </w:rPr>
              <w:lastRenderedPageBreak/>
              <w:t xml:space="preserve">Rozwiązanie musi posiadać system wczesnego ostrzegania oparty na chmurze pochodzący od tego samego producenta oprogramowania antywirusowego, który umożliwia co najmniej: </w:t>
            </w:r>
          </w:p>
          <w:p w14:paraId="7FFB3B1B" w14:textId="77777777" w:rsidR="0068566F" w:rsidRPr="006F5521" w:rsidRDefault="0068566F" w:rsidP="008646C9">
            <w:pPr>
              <w:numPr>
                <w:ilvl w:val="1"/>
                <w:numId w:val="36"/>
              </w:numPr>
              <w:ind w:left="455" w:hanging="407"/>
              <w:rPr>
                <w:rFonts w:ascii="Arial" w:hAnsi="Arial" w:cs="Arial"/>
                <w:sz w:val="18"/>
                <w:szCs w:val="18"/>
              </w:rPr>
            </w:pPr>
            <w:r w:rsidRPr="006F5521">
              <w:rPr>
                <w:rFonts w:ascii="Arial" w:hAnsi="Arial" w:cs="Arial"/>
                <w:sz w:val="18"/>
                <w:szCs w:val="18"/>
              </w:rPr>
              <w:t xml:space="preserve">Sprawdzenie reputacji działających aplikacji i plików co najmniej z poziomu interfejsu programu. </w:t>
            </w:r>
          </w:p>
          <w:p w14:paraId="64178041" w14:textId="77777777" w:rsidR="0068566F" w:rsidRPr="006F5521" w:rsidRDefault="0068566F" w:rsidP="008646C9">
            <w:pPr>
              <w:numPr>
                <w:ilvl w:val="1"/>
                <w:numId w:val="36"/>
              </w:numPr>
              <w:ind w:left="455" w:hanging="407"/>
              <w:rPr>
                <w:rFonts w:ascii="Arial" w:hAnsi="Arial" w:cs="Arial"/>
                <w:sz w:val="18"/>
                <w:szCs w:val="18"/>
              </w:rPr>
            </w:pPr>
            <w:r w:rsidRPr="006F5521">
              <w:rPr>
                <w:rFonts w:ascii="Arial" w:hAnsi="Arial" w:cs="Arial"/>
                <w:sz w:val="18"/>
                <w:szCs w:val="18"/>
              </w:rPr>
              <w:t xml:space="preserve">Konfigurację wysyłania wszystkich plików do analizy oprócz dokumentów użytkowników. </w:t>
            </w:r>
          </w:p>
          <w:p w14:paraId="74A02AC8" w14:textId="77777777" w:rsidR="0068566F" w:rsidRPr="006F5521" w:rsidRDefault="0068566F" w:rsidP="008646C9">
            <w:pPr>
              <w:numPr>
                <w:ilvl w:val="1"/>
                <w:numId w:val="36"/>
              </w:numPr>
              <w:ind w:left="455" w:hanging="407"/>
              <w:rPr>
                <w:rFonts w:ascii="Arial" w:hAnsi="Arial" w:cs="Arial"/>
                <w:sz w:val="18"/>
                <w:szCs w:val="18"/>
              </w:rPr>
            </w:pPr>
            <w:r w:rsidRPr="006F5521">
              <w:rPr>
                <w:rFonts w:ascii="Arial" w:hAnsi="Arial" w:cs="Arial"/>
                <w:sz w:val="18"/>
                <w:szCs w:val="18"/>
              </w:rPr>
              <w:t xml:space="preserve">Konfigurację dodatkowych wykluczeń rozszerzeń plików, które nie mają być wysyłane do analizy. </w:t>
            </w:r>
          </w:p>
          <w:p w14:paraId="3F962D72" w14:textId="77777777" w:rsidR="0068566F" w:rsidRPr="006F5521" w:rsidRDefault="0068566F" w:rsidP="008646C9">
            <w:pPr>
              <w:numPr>
                <w:ilvl w:val="0"/>
                <w:numId w:val="36"/>
              </w:numPr>
              <w:ind w:left="455" w:hanging="407"/>
              <w:rPr>
                <w:rFonts w:ascii="Arial" w:hAnsi="Arial" w:cs="Arial"/>
                <w:sz w:val="18"/>
                <w:szCs w:val="18"/>
              </w:rPr>
            </w:pPr>
            <w:r w:rsidRPr="006F5521">
              <w:rPr>
                <w:rFonts w:ascii="Arial" w:hAnsi="Arial" w:cs="Arial"/>
                <w:sz w:val="18"/>
                <w:szCs w:val="18"/>
              </w:rPr>
              <w:t xml:space="preserve">Rozwiązanie musi zapewniać skanowanie na żądanie, z menu kontekstowego oraz zgodnie z harmonogramem co najmniej: </w:t>
            </w:r>
          </w:p>
          <w:p w14:paraId="7F5A52BD" w14:textId="77777777" w:rsidR="0068566F" w:rsidRPr="006F5521" w:rsidRDefault="0068566F" w:rsidP="008646C9">
            <w:pPr>
              <w:numPr>
                <w:ilvl w:val="1"/>
                <w:numId w:val="36"/>
              </w:numPr>
              <w:ind w:left="455" w:hanging="407"/>
              <w:rPr>
                <w:rFonts w:ascii="Arial" w:hAnsi="Arial" w:cs="Arial"/>
                <w:sz w:val="18"/>
                <w:szCs w:val="18"/>
              </w:rPr>
            </w:pPr>
            <w:r w:rsidRPr="006F5521">
              <w:rPr>
                <w:rFonts w:ascii="Arial" w:hAnsi="Arial" w:cs="Arial"/>
                <w:sz w:val="18"/>
                <w:szCs w:val="18"/>
              </w:rPr>
              <w:t xml:space="preserve">całego dysku,  </w:t>
            </w:r>
          </w:p>
          <w:p w14:paraId="4725252E" w14:textId="77777777" w:rsidR="0068566F" w:rsidRPr="006F5521" w:rsidRDefault="0068566F" w:rsidP="008646C9">
            <w:pPr>
              <w:numPr>
                <w:ilvl w:val="1"/>
                <w:numId w:val="36"/>
              </w:numPr>
              <w:ind w:left="455" w:hanging="407"/>
              <w:rPr>
                <w:rFonts w:ascii="Arial" w:hAnsi="Arial" w:cs="Arial"/>
                <w:sz w:val="18"/>
                <w:szCs w:val="18"/>
              </w:rPr>
            </w:pPr>
            <w:r w:rsidRPr="006F5521">
              <w:rPr>
                <w:rFonts w:ascii="Arial" w:hAnsi="Arial" w:cs="Arial"/>
                <w:sz w:val="18"/>
                <w:szCs w:val="18"/>
              </w:rPr>
              <w:t xml:space="preserve">wybranych katalogów, </w:t>
            </w:r>
          </w:p>
          <w:p w14:paraId="77102DC0" w14:textId="77777777" w:rsidR="0068566F" w:rsidRPr="006F5521" w:rsidRDefault="0068566F" w:rsidP="008646C9">
            <w:pPr>
              <w:numPr>
                <w:ilvl w:val="1"/>
                <w:numId w:val="36"/>
              </w:numPr>
              <w:ind w:left="455" w:hanging="407"/>
              <w:rPr>
                <w:rFonts w:ascii="Arial" w:hAnsi="Arial" w:cs="Arial"/>
                <w:sz w:val="18"/>
                <w:szCs w:val="18"/>
              </w:rPr>
            </w:pPr>
            <w:r w:rsidRPr="006F5521">
              <w:rPr>
                <w:rFonts w:ascii="Arial" w:hAnsi="Arial" w:cs="Arial"/>
                <w:sz w:val="18"/>
                <w:szCs w:val="18"/>
              </w:rPr>
              <w:t xml:space="preserve">pojedynczych plików, </w:t>
            </w:r>
          </w:p>
          <w:p w14:paraId="42B80900" w14:textId="77777777" w:rsidR="0068566F" w:rsidRPr="006F5521" w:rsidRDefault="0068566F" w:rsidP="008646C9">
            <w:pPr>
              <w:numPr>
                <w:ilvl w:val="1"/>
                <w:numId w:val="36"/>
              </w:numPr>
              <w:ind w:left="455" w:hanging="407"/>
              <w:rPr>
                <w:rFonts w:ascii="Arial" w:hAnsi="Arial" w:cs="Arial"/>
                <w:sz w:val="18"/>
                <w:szCs w:val="18"/>
              </w:rPr>
            </w:pPr>
            <w:r w:rsidRPr="006F5521">
              <w:rPr>
                <w:rFonts w:ascii="Arial" w:hAnsi="Arial" w:cs="Arial"/>
                <w:sz w:val="18"/>
                <w:szCs w:val="18"/>
              </w:rPr>
              <w:t xml:space="preserve">plików spakowanych oraz skompresowanych, </w:t>
            </w:r>
          </w:p>
          <w:p w14:paraId="293E0E5B" w14:textId="77777777" w:rsidR="0068566F" w:rsidRPr="006F5521" w:rsidRDefault="0068566F" w:rsidP="008646C9">
            <w:pPr>
              <w:numPr>
                <w:ilvl w:val="1"/>
                <w:numId w:val="36"/>
              </w:numPr>
              <w:ind w:left="455" w:hanging="407"/>
              <w:rPr>
                <w:rFonts w:ascii="Arial" w:hAnsi="Arial" w:cs="Arial"/>
                <w:sz w:val="18"/>
                <w:szCs w:val="18"/>
              </w:rPr>
            </w:pPr>
            <w:r w:rsidRPr="006F5521">
              <w:rPr>
                <w:rFonts w:ascii="Arial" w:hAnsi="Arial" w:cs="Arial"/>
                <w:sz w:val="18"/>
                <w:szCs w:val="18"/>
              </w:rPr>
              <w:t xml:space="preserve">Dysków sieciowych, </w:t>
            </w:r>
          </w:p>
          <w:p w14:paraId="4CB98C3B" w14:textId="77777777" w:rsidR="0068566F" w:rsidRPr="006F5521" w:rsidRDefault="0068566F" w:rsidP="008646C9">
            <w:pPr>
              <w:numPr>
                <w:ilvl w:val="1"/>
                <w:numId w:val="36"/>
              </w:numPr>
              <w:ind w:left="455" w:hanging="407"/>
              <w:rPr>
                <w:rFonts w:ascii="Arial" w:hAnsi="Arial" w:cs="Arial"/>
                <w:sz w:val="18"/>
                <w:szCs w:val="18"/>
              </w:rPr>
            </w:pPr>
            <w:r w:rsidRPr="006F5521">
              <w:rPr>
                <w:rFonts w:ascii="Arial" w:hAnsi="Arial" w:cs="Arial"/>
                <w:sz w:val="18"/>
                <w:szCs w:val="18"/>
              </w:rPr>
              <w:t xml:space="preserve">dysków przenośnych. </w:t>
            </w:r>
          </w:p>
          <w:p w14:paraId="05457EBE" w14:textId="77777777" w:rsidR="0068566F" w:rsidRPr="006F5521" w:rsidRDefault="0068566F" w:rsidP="008646C9">
            <w:pPr>
              <w:numPr>
                <w:ilvl w:val="0"/>
                <w:numId w:val="36"/>
              </w:numPr>
              <w:ind w:left="455" w:hanging="407"/>
              <w:rPr>
                <w:rFonts w:ascii="Arial" w:hAnsi="Arial" w:cs="Arial"/>
                <w:sz w:val="18"/>
                <w:szCs w:val="18"/>
              </w:rPr>
            </w:pPr>
            <w:r w:rsidRPr="006F5521">
              <w:rPr>
                <w:rFonts w:ascii="Arial" w:hAnsi="Arial" w:cs="Arial"/>
                <w:sz w:val="18"/>
                <w:szCs w:val="18"/>
              </w:rPr>
              <w:t xml:space="preserve">Rozwiązanie musi posiadać opcję umieszczenia na liście wykluczeń ze skanowania co najmniej: </w:t>
            </w:r>
          </w:p>
          <w:p w14:paraId="561BE131" w14:textId="77777777" w:rsidR="0068566F" w:rsidRPr="006F5521" w:rsidRDefault="0068566F" w:rsidP="008646C9">
            <w:pPr>
              <w:numPr>
                <w:ilvl w:val="1"/>
                <w:numId w:val="36"/>
              </w:numPr>
              <w:ind w:left="455" w:hanging="407"/>
              <w:rPr>
                <w:rFonts w:ascii="Arial" w:hAnsi="Arial" w:cs="Arial"/>
                <w:sz w:val="18"/>
                <w:szCs w:val="18"/>
              </w:rPr>
            </w:pPr>
            <w:r w:rsidRPr="006F5521">
              <w:rPr>
                <w:rFonts w:ascii="Arial" w:hAnsi="Arial" w:cs="Arial"/>
                <w:sz w:val="18"/>
                <w:szCs w:val="18"/>
              </w:rPr>
              <w:t xml:space="preserve">wybranych plików,  </w:t>
            </w:r>
          </w:p>
          <w:p w14:paraId="069AE80D" w14:textId="77777777" w:rsidR="0068566F" w:rsidRPr="006F5521" w:rsidRDefault="0068566F" w:rsidP="008646C9">
            <w:pPr>
              <w:numPr>
                <w:ilvl w:val="1"/>
                <w:numId w:val="36"/>
              </w:numPr>
              <w:ind w:left="455" w:hanging="407"/>
              <w:rPr>
                <w:rFonts w:ascii="Arial" w:hAnsi="Arial" w:cs="Arial"/>
                <w:sz w:val="18"/>
                <w:szCs w:val="18"/>
              </w:rPr>
            </w:pPr>
            <w:r w:rsidRPr="006F5521">
              <w:rPr>
                <w:rFonts w:ascii="Arial" w:hAnsi="Arial" w:cs="Arial"/>
                <w:sz w:val="18"/>
                <w:szCs w:val="18"/>
              </w:rPr>
              <w:t xml:space="preserve">wybranych procesów, </w:t>
            </w:r>
          </w:p>
          <w:p w14:paraId="7FC4E6A1" w14:textId="77777777" w:rsidR="0068566F" w:rsidRPr="006F5521" w:rsidRDefault="0068566F" w:rsidP="008646C9">
            <w:pPr>
              <w:numPr>
                <w:ilvl w:val="1"/>
                <w:numId w:val="36"/>
              </w:numPr>
              <w:ind w:left="455" w:hanging="407"/>
              <w:rPr>
                <w:rFonts w:ascii="Arial" w:hAnsi="Arial" w:cs="Arial"/>
                <w:sz w:val="18"/>
                <w:szCs w:val="18"/>
              </w:rPr>
            </w:pPr>
            <w:r w:rsidRPr="006F5521">
              <w:rPr>
                <w:rFonts w:ascii="Arial" w:hAnsi="Arial" w:cs="Arial"/>
                <w:sz w:val="18"/>
                <w:szCs w:val="18"/>
              </w:rPr>
              <w:t xml:space="preserve">wybranych lokalizacji, </w:t>
            </w:r>
          </w:p>
          <w:p w14:paraId="3FD09943" w14:textId="77777777" w:rsidR="0068566F" w:rsidRPr="006F5521" w:rsidRDefault="0068566F" w:rsidP="008646C9">
            <w:pPr>
              <w:numPr>
                <w:ilvl w:val="1"/>
                <w:numId w:val="36"/>
              </w:numPr>
              <w:ind w:left="455" w:hanging="407"/>
              <w:rPr>
                <w:rFonts w:ascii="Arial" w:hAnsi="Arial" w:cs="Arial"/>
                <w:sz w:val="18"/>
                <w:szCs w:val="18"/>
              </w:rPr>
            </w:pPr>
            <w:r w:rsidRPr="006F5521">
              <w:rPr>
                <w:rFonts w:ascii="Arial" w:hAnsi="Arial" w:cs="Arial"/>
                <w:sz w:val="18"/>
                <w:szCs w:val="18"/>
              </w:rPr>
              <w:t xml:space="preserve">wybranych rozszerzeń,  </w:t>
            </w:r>
          </w:p>
          <w:p w14:paraId="40947309" w14:textId="77777777" w:rsidR="0068566F" w:rsidRPr="006F5521" w:rsidRDefault="0068566F" w:rsidP="008646C9">
            <w:pPr>
              <w:numPr>
                <w:ilvl w:val="1"/>
                <w:numId w:val="36"/>
              </w:numPr>
              <w:ind w:left="455" w:hanging="407"/>
              <w:rPr>
                <w:rFonts w:ascii="Arial" w:hAnsi="Arial" w:cs="Arial"/>
                <w:sz w:val="18"/>
                <w:szCs w:val="18"/>
              </w:rPr>
            </w:pPr>
            <w:r w:rsidRPr="006F5521">
              <w:rPr>
                <w:rFonts w:ascii="Arial" w:hAnsi="Arial" w:cs="Arial"/>
                <w:sz w:val="18"/>
                <w:szCs w:val="18"/>
              </w:rPr>
              <w:t xml:space="preserve">nazwy wykrycia,  </w:t>
            </w:r>
          </w:p>
          <w:p w14:paraId="1A0DF5FD" w14:textId="77777777" w:rsidR="0068566F" w:rsidRPr="006F5521" w:rsidRDefault="0068566F" w:rsidP="008646C9">
            <w:pPr>
              <w:numPr>
                <w:ilvl w:val="1"/>
                <w:numId w:val="36"/>
              </w:numPr>
              <w:ind w:left="455" w:hanging="407"/>
              <w:rPr>
                <w:rFonts w:ascii="Arial" w:hAnsi="Arial" w:cs="Arial"/>
                <w:sz w:val="18"/>
                <w:szCs w:val="18"/>
              </w:rPr>
            </w:pPr>
            <w:r w:rsidRPr="006F5521">
              <w:rPr>
                <w:rFonts w:ascii="Arial" w:hAnsi="Arial" w:cs="Arial"/>
                <w:sz w:val="18"/>
                <w:szCs w:val="18"/>
              </w:rPr>
              <w:t xml:space="preserve">sumy kontrolnej (SHA1). </w:t>
            </w:r>
          </w:p>
          <w:p w14:paraId="24A2BCF5" w14:textId="77777777" w:rsidR="0068566F" w:rsidRPr="006F5521" w:rsidRDefault="0068566F" w:rsidP="008646C9">
            <w:pPr>
              <w:numPr>
                <w:ilvl w:val="0"/>
                <w:numId w:val="36"/>
              </w:numPr>
              <w:ind w:left="455" w:hanging="407"/>
              <w:rPr>
                <w:rFonts w:ascii="Arial" w:hAnsi="Arial" w:cs="Arial"/>
                <w:sz w:val="18"/>
                <w:szCs w:val="18"/>
              </w:rPr>
            </w:pPr>
            <w:r w:rsidRPr="006F5521">
              <w:rPr>
                <w:rFonts w:ascii="Arial" w:hAnsi="Arial" w:cs="Arial"/>
                <w:sz w:val="18"/>
                <w:szCs w:val="18"/>
              </w:rPr>
              <w:t xml:space="preserve">Rozwiązanie musi posiadać moduł zapory osobistej, która pochodzi od tego samego producenta rozwiązania antywirusowego. </w:t>
            </w:r>
          </w:p>
          <w:p w14:paraId="1237D8E0" w14:textId="77777777" w:rsidR="0068566F" w:rsidRPr="006F5521" w:rsidRDefault="0068566F" w:rsidP="008646C9">
            <w:pPr>
              <w:numPr>
                <w:ilvl w:val="1"/>
                <w:numId w:val="36"/>
              </w:numPr>
              <w:ind w:left="455" w:hanging="407"/>
              <w:rPr>
                <w:rFonts w:ascii="Arial" w:hAnsi="Arial" w:cs="Arial"/>
                <w:sz w:val="18"/>
                <w:szCs w:val="18"/>
              </w:rPr>
            </w:pPr>
            <w:r w:rsidRPr="006F5521">
              <w:rPr>
                <w:rFonts w:ascii="Arial" w:hAnsi="Arial" w:cs="Arial"/>
                <w:sz w:val="18"/>
                <w:szCs w:val="18"/>
              </w:rPr>
              <w:t xml:space="preserve">Zapora osobista musi działać w oparciu o reguły i musi posiadać co najmniej 30 wbudowanych reguł, stworzonych przez producenta. </w:t>
            </w:r>
          </w:p>
          <w:p w14:paraId="0387C300" w14:textId="77777777" w:rsidR="0068566F" w:rsidRPr="006F5521" w:rsidRDefault="0068566F" w:rsidP="008646C9">
            <w:pPr>
              <w:numPr>
                <w:ilvl w:val="1"/>
                <w:numId w:val="36"/>
              </w:numPr>
              <w:ind w:left="455" w:hanging="407"/>
              <w:rPr>
                <w:rFonts w:ascii="Arial" w:hAnsi="Arial" w:cs="Arial"/>
                <w:sz w:val="18"/>
                <w:szCs w:val="18"/>
              </w:rPr>
            </w:pPr>
            <w:r w:rsidRPr="006F5521">
              <w:rPr>
                <w:rFonts w:ascii="Arial" w:hAnsi="Arial" w:cs="Arial"/>
                <w:sz w:val="18"/>
                <w:szCs w:val="18"/>
              </w:rPr>
              <w:t xml:space="preserve">Zapora osobista musi posiadać co najmniej dwa tryby pracy: </w:t>
            </w:r>
          </w:p>
          <w:p w14:paraId="0A507E44" w14:textId="77777777" w:rsidR="0068566F" w:rsidRPr="006F5521" w:rsidRDefault="0068566F" w:rsidP="008646C9">
            <w:pPr>
              <w:numPr>
                <w:ilvl w:val="2"/>
                <w:numId w:val="36"/>
              </w:numPr>
              <w:ind w:left="455" w:hanging="407"/>
              <w:rPr>
                <w:rFonts w:ascii="Arial" w:hAnsi="Arial" w:cs="Arial"/>
                <w:sz w:val="18"/>
                <w:szCs w:val="18"/>
              </w:rPr>
            </w:pPr>
            <w:r w:rsidRPr="006F5521">
              <w:rPr>
                <w:rFonts w:ascii="Arial" w:hAnsi="Arial" w:cs="Arial"/>
                <w:sz w:val="18"/>
                <w:szCs w:val="18"/>
              </w:rPr>
              <w:t xml:space="preserve">tryb automatyczny – rozwiązanie blokuje ruch przychodzący i zezwala tylko na połączenia wychodzące, </w:t>
            </w:r>
          </w:p>
          <w:p w14:paraId="4D08B112" w14:textId="77777777" w:rsidR="0068566F" w:rsidRPr="006F5521" w:rsidRDefault="0068566F" w:rsidP="008646C9">
            <w:pPr>
              <w:numPr>
                <w:ilvl w:val="2"/>
                <w:numId w:val="36"/>
              </w:numPr>
              <w:ind w:left="455" w:hanging="407"/>
              <w:rPr>
                <w:rFonts w:ascii="Arial" w:hAnsi="Arial" w:cs="Arial"/>
                <w:sz w:val="18"/>
                <w:szCs w:val="18"/>
              </w:rPr>
            </w:pPr>
            <w:r w:rsidRPr="006F5521">
              <w:rPr>
                <w:rFonts w:ascii="Arial" w:hAnsi="Arial" w:cs="Arial"/>
                <w:sz w:val="18"/>
                <w:szCs w:val="18"/>
              </w:rPr>
              <w:t xml:space="preserve">tryb oparty na regułach – rozwiązanie blokuje ruch przychodzący i wychodzący, </w:t>
            </w:r>
          </w:p>
          <w:p w14:paraId="617DEC7C" w14:textId="77777777" w:rsidR="0068566F" w:rsidRPr="006F5521" w:rsidRDefault="0068566F" w:rsidP="008646C9">
            <w:pPr>
              <w:ind w:left="455" w:hanging="407"/>
              <w:rPr>
                <w:rFonts w:ascii="Arial" w:hAnsi="Arial" w:cs="Arial"/>
                <w:sz w:val="18"/>
                <w:szCs w:val="18"/>
              </w:rPr>
            </w:pPr>
          </w:p>
        </w:tc>
        <w:tc>
          <w:tcPr>
            <w:tcW w:w="1701" w:type="dxa"/>
            <w:vAlign w:val="center"/>
          </w:tcPr>
          <w:p w14:paraId="36E62EEF" w14:textId="7E4F34A4" w:rsidR="0068566F" w:rsidRPr="006F5521" w:rsidRDefault="00F71FF2" w:rsidP="008D6F3C">
            <w:pPr>
              <w:spacing w:after="10" w:line="266" w:lineRule="auto"/>
              <w:jc w:val="center"/>
              <w:rPr>
                <w:rFonts w:ascii="Arial" w:hAnsi="Arial" w:cs="Arial"/>
                <w:sz w:val="18"/>
                <w:szCs w:val="18"/>
              </w:rPr>
            </w:pPr>
            <w:r>
              <w:rPr>
                <w:rFonts w:ascii="Arial" w:hAnsi="Arial" w:cs="Arial"/>
                <w:sz w:val="18"/>
                <w:szCs w:val="18"/>
              </w:rPr>
              <w:lastRenderedPageBreak/>
              <w:t>Spełnia /</w:t>
            </w:r>
            <w:r>
              <w:rPr>
                <w:rFonts w:ascii="Arial" w:hAnsi="Arial" w:cs="Arial"/>
                <w:sz w:val="18"/>
                <w:szCs w:val="18"/>
              </w:rPr>
              <w:br/>
              <w:t>Nie spełnia *</w:t>
            </w:r>
          </w:p>
        </w:tc>
      </w:tr>
      <w:tr w:rsidR="0068566F" w:rsidRPr="006F5521" w14:paraId="7FAF7F5F" w14:textId="77777777" w:rsidTr="008D6F3C">
        <w:tc>
          <w:tcPr>
            <w:tcW w:w="1984" w:type="dxa"/>
            <w:vAlign w:val="center"/>
          </w:tcPr>
          <w:p w14:paraId="0F6D2634" w14:textId="77777777" w:rsidR="0068566F" w:rsidRPr="006F5521" w:rsidRDefault="0068566F" w:rsidP="00BB23D9">
            <w:pPr>
              <w:rPr>
                <w:rFonts w:ascii="Arial" w:hAnsi="Arial" w:cs="Arial"/>
                <w:b/>
                <w:bCs/>
                <w:sz w:val="18"/>
                <w:szCs w:val="18"/>
              </w:rPr>
            </w:pPr>
            <w:r w:rsidRPr="006F5521">
              <w:rPr>
                <w:rFonts w:ascii="Arial" w:hAnsi="Arial" w:cs="Arial"/>
                <w:b/>
                <w:bCs/>
                <w:sz w:val="18"/>
                <w:szCs w:val="18"/>
              </w:rPr>
              <w:t>Ochrona stacji roboczych - Linux</w:t>
            </w:r>
          </w:p>
        </w:tc>
        <w:tc>
          <w:tcPr>
            <w:tcW w:w="6803" w:type="dxa"/>
            <w:vAlign w:val="center"/>
          </w:tcPr>
          <w:p w14:paraId="695F54FB" w14:textId="77777777" w:rsidR="0068566F" w:rsidRPr="006F5521" w:rsidRDefault="0068566F" w:rsidP="008646C9">
            <w:pPr>
              <w:numPr>
                <w:ilvl w:val="0"/>
                <w:numId w:val="37"/>
              </w:numPr>
              <w:ind w:left="455" w:hanging="407"/>
              <w:rPr>
                <w:rFonts w:ascii="Arial" w:hAnsi="Arial" w:cs="Arial"/>
                <w:sz w:val="18"/>
                <w:szCs w:val="18"/>
              </w:rPr>
            </w:pPr>
            <w:r w:rsidRPr="006F5521">
              <w:rPr>
                <w:rFonts w:ascii="Arial" w:hAnsi="Arial" w:cs="Arial"/>
                <w:sz w:val="18"/>
                <w:szCs w:val="18"/>
              </w:rPr>
              <w:t xml:space="preserve">Rozwiązanie musi wspierać co najmniej następujące systemy operacyjne: </w:t>
            </w:r>
          </w:p>
          <w:p w14:paraId="094C14F4" w14:textId="77777777" w:rsidR="0068566F" w:rsidRPr="006F5521" w:rsidRDefault="0068566F" w:rsidP="008646C9">
            <w:pPr>
              <w:numPr>
                <w:ilvl w:val="1"/>
                <w:numId w:val="37"/>
              </w:numPr>
              <w:ind w:left="455" w:hanging="407"/>
              <w:rPr>
                <w:rFonts w:ascii="Arial" w:hAnsi="Arial" w:cs="Arial"/>
                <w:sz w:val="18"/>
                <w:szCs w:val="18"/>
              </w:rPr>
            </w:pPr>
            <w:r w:rsidRPr="006F5521">
              <w:rPr>
                <w:rFonts w:ascii="Arial" w:hAnsi="Arial" w:cs="Arial"/>
                <w:sz w:val="18"/>
                <w:szCs w:val="18"/>
              </w:rPr>
              <w:t xml:space="preserve">Ubuntu Desktop,  </w:t>
            </w:r>
          </w:p>
          <w:p w14:paraId="46CC7A1B" w14:textId="77777777" w:rsidR="0068566F" w:rsidRPr="006F5521" w:rsidRDefault="0068566F" w:rsidP="008646C9">
            <w:pPr>
              <w:numPr>
                <w:ilvl w:val="1"/>
                <w:numId w:val="37"/>
              </w:numPr>
              <w:ind w:left="455" w:hanging="407"/>
              <w:rPr>
                <w:rFonts w:ascii="Arial" w:hAnsi="Arial" w:cs="Arial"/>
                <w:sz w:val="18"/>
                <w:szCs w:val="18"/>
              </w:rPr>
            </w:pPr>
            <w:r w:rsidRPr="006F5521">
              <w:rPr>
                <w:rFonts w:ascii="Arial" w:hAnsi="Arial" w:cs="Arial"/>
                <w:sz w:val="18"/>
                <w:szCs w:val="18"/>
              </w:rPr>
              <w:t xml:space="preserve">Red Hat Enterprise Linux  </w:t>
            </w:r>
          </w:p>
          <w:p w14:paraId="2D7530C1" w14:textId="77777777" w:rsidR="0068566F" w:rsidRPr="006F5521" w:rsidRDefault="0068566F" w:rsidP="008646C9">
            <w:pPr>
              <w:numPr>
                <w:ilvl w:val="1"/>
                <w:numId w:val="37"/>
              </w:numPr>
              <w:ind w:left="455" w:hanging="407"/>
              <w:rPr>
                <w:rFonts w:ascii="Arial" w:hAnsi="Arial" w:cs="Arial"/>
                <w:sz w:val="18"/>
                <w:szCs w:val="18"/>
              </w:rPr>
            </w:pPr>
            <w:r w:rsidRPr="006F5521">
              <w:rPr>
                <w:rFonts w:ascii="Arial" w:hAnsi="Arial" w:cs="Arial"/>
                <w:sz w:val="18"/>
                <w:szCs w:val="18"/>
              </w:rPr>
              <w:t xml:space="preserve">Linux Mint. </w:t>
            </w:r>
          </w:p>
          <w:p w14:paraId="03DC38E1" w14:textId="77777777" w:rsidR="0068566F" w:rsidRPr="006F5521" w:rsidRDefault="0068566F" w:rsidP="008646C9">
            <w:pPr>
              <w:numPr>
                <w:ilvl w:val="0"/>
                <w:numId w:val="37"/>
              </w:numPr>
              <w:ind w:left="455" w:hanging="407"/>
              <w:rPr>
                <w:rFonts w:ascii="Arial" w:hAnsi="Arial" w:cs="Arial"/>
                <w:sz w:val="18"/>
                <w:szCs w:val="18"/>
              </w:rPr>
            </w:pPr>
            <w:r w:rsidRPr="006F5521">
              <w:rPr>
                <w:rFonts w:ascii="Arial" w:hAnsi="Arial" w:cs="Arial"/>
                <w:sz w:val="18"/>
                <w:szCs w:val="18"/>
              </w:rPr>
              <w:t xml:space="preserve">Rozwiązanie musi obsługiwać co najmniej następujące środowiska pulpitu: </w:t>
            </w:r>
          </w:p>
          <w:p w14:paraId="327EBE45" w14:textId="77777777" w:rsidR="0068566F" w:rsidRPr="006F5521" w:rsidRDefault="0068566F" w:rsidP="008646C9">
            <w:pPr>
              <w:numPr>
                <w:ilvl w:val="1"/>
                <w:numId w:val="37"/>
              </w:numPr>
              <w:ind w:left="455" w:hanging="407"/>
              <w:rPr>
                <w:rFonts w:ascii="Arial" w:hAnsi="Arial" w:cs="Arial"/>
                <w:sz w:val="18"/>
                <w:szCs w:val="18"/>
              </w:rPr>
            </w:pPr>
            <w:r w:rsidRPr="006F5521">
              <w:rPr>
                <w:rFonts w:ascii="Arial" w:hAnsi="Arial" w:cs="Arial"/>
                <w:sz w:val="18"/>
                <w:szCs w:val="18"/>
              </w:rPr>
              <w:t xml:space="preserve">Cinnamon, </w:t>
            </w:r>
          </w:p>
          <w:p w14:paraId="43562F30" w14:textId="77777777" w:rsidR="0068566F" w:rsidRPr="006F5521" w:rsidRDefault="0068566F" w:rsidP="008646C9">
            <w:pPr>
              <w:numPr>
                <w:ilvl w:val="1"/>
                <w:numId w:val="37"/>
              </w:numPr>
              <w:ind w:left="455" w:hanging="407"/>
              <w:rPr>
                <w:rFonts w:ascii="Arial" w:hAnsi="Arial" w:cs="Arial"/>
                <w:sz w:val="18"/>
                <w:szCs w:val="18"/>
              </w:rPr>
            </w:pPr>
            <w:r w:rsidRPr="006F5521">
              <w:rPr>
                <w:rFonts w:ascii="Arial" w:hAnsi="Arial" w:cs="Arial"/>
                <w:sz w:val="18"/>
                <w:szCs w:val="18"/>
              </w:rPr>
              <w:t xml:space="preserve">GNOME, </w:t>
            </w:r>
          </w:p>
          <w:p w14:paraId="5C5D2146" w14:textId="77777777" w:rsidR="0068566F" w:rsidRPr="006F5521" w:rsidRDefault="0068566F" w:rsidP="008646C9">
            <w:pPr>
              <w:numPr>
                <w:ilvl w:val="1"/>
                <w:numId w:val="37"/>
              </w:numPr>
              <w:ind w:left="455" w:hanging="407"/>
              <w:rPr>
                <w:rFonts w:ascii="Arial" w:hAnsi="Arial" w:cs="Arial"/>
                <w:sz w:val="18"/>
                <w:szCs w:val="18"/>
              </w:rPr>
            </w:pPr>
            <w:r w:rsidRPr="006F5521">
              <w:rPr>
                <w:rFonts w:ascii="Arial" w:hAnsi="Arial" w:cs="Arial"/>
                <w:sz w:val="18"/>
                <w:szCs w:val="18"/>
              </w:rPr>
              <w:t xml:space="preserve">KDE, </w:t>
            </w:r>
          </w:p>
          <w:p w14:paraId="7BD2564A" w14:textId="77777777" w:rsidR="0068566F" w:rsidRPr="006F5521" w:rsidRDefault="0068566F" w:rsidP="008646C9">
            <w:pPr>
              <w:numPr>
                <w:ilvl w:val="1"/>
                <w:numId w:val="37"/>
              </w:numPr>
              <w:ind w:left="455" w:hanging="407"/>
              <w:rPr>
                <w:rFonts w:ascii="Arial" w:hAnsi="Arial" w:cs="Arial"/>
                <w:sz w:val="18"/>
                <w:szCs w:val="18"/>
              </w:rPr>
            </w:pPr>
            <w:r w:rsidRPr="006F5521">
              <w:rPr>
                <w:rFonts w:ascii="Arial" w:hAnsi="Arial" w:cs="Arial"/>
                <w:sz w:val="18"/>
                <w:szCs w:val="18"/>
              </w:rPr>
              <w:t xml:space="preserve">MATE, </w:t>
            </w:r>
          </w:p>
          <w:p w14:paraId="4F45493F" w14:textId="77777777" w:rsidR="0068566F" w:rsidRPr="006F5521" w:rsidRDefault="0068566F" w:rsidP="008646C9">
            <w:pPr>
              <w:numPr>
                <w:ilvl w:val="1"/>
                <w:numId w:val="37"/>
              </w:numPr>
              <w:ind w:left="455" w:hanging="407"/>
              <w:rPr>
                <w:rFonts w:ascii="Arial" w:hAnsi="Arial" w:cs="Arial"/>
                <w:sz w:val="18"/>
                <w:szCs w:val="18"/>
              </w:rPr>
            </w:pPr>
            <w:r w:rsidRPr="006F5521">
              <w:rPr>
                <w:rFonts w:ascii="Arial" w:hAnsi="Arial" w:cs="Arial"/>
                <w:sz w:val="18"/>
                <w:szCs w:val="18"/>
              </w:rPr>
              <w:t xml:space="preserve">XFCE. </w:t>
            </w:r>
          </w:p>
          <w:p w14:paraId="3017D32C" w14:textId="77777777" w:rsidR="0068566F" w:rsidRPr="006F5521" w:rsidRDefault="0068566F" w:rsidP="008646C9">
            <w:pPr>
              <w:numPr>
                <w:ilvl w:val="0"/>
                <w:numId w:val="37"/>
              </w:numPr>
              <w:ind w:left="455" w:hanging="407"/>
              <w:rPr>
                <w:rFonts w:ascii="Arial" w:hAnsi="Arial" w:cs="Arial"/>
                <w:sz w:val="18"/>
                <w:szCs w:val="18"/>
              </w:rPr>
            </w:pPr>
            <w:r w:rsidRPr="006F5521">
              <w:rPr>
                <w:rFonts w:ascii="Arial" w:hAnsi="Arial" w:cs="Arial"/>
                <w:sz w:val="18"/>
                <w:szCs w:val="18"/>
              </w:rPr>
              <w:t xml:space="preserve">Rozwiązanie musi zapewniać wykrywanie i usuwanie zagrożeń co najmniej typu: </w:t>
            </w:r>
          </w:p>
          <w:p w14:paraId="1D0D1E4C" w14:textId="77777777" w:rsidR="0068566F" w:rsidRPr="006F5521" w:rsidRDefault="0068566F" w:rsidP="008646C9">
            <w:pPr>
              <w:numPr>
                <w:ilvl w:val="1"/>
                <w:numId w:val="37"/>
              </w:numPr>
              <w:ind w:left="455" w:hanging="407"/>
              <w:rPr>
                <w:rFonts w:ascii="Arial" w:hAnsi="Arial" w:cs="Arial"/>
                <w:sz w:val="18"/>
                <w:szCs w:val="18"/>
              </w:rPr>
            </w:pPr>
            <w:r w:rsidRPr="006F5521">
              <w:rPr>
                <w:rFonts w:ascii="Arial" w:hAnsi="Arial" w:cs="Arial"/>
                <w:sz w:val="18"/>
                <w:szCs w:val="18"/>
              </w:rPr>
              <w:t xml:space="preserve">wirus, </w:t>
            </w:r>
          </w:p>
          <w:p w14:paraId="1B4FFEE3" w14:textId="77777777" w:rsidR="0068566F" w:rsidRPr="006F5521" w:rsidRDefault="0068566F" w:rsidP="008646C9">
            <w:pPr>
              <w:numPr>
                <w:ilvl w:val="1"/>
                <w:numId w:val="37"/>
              </w:numPr>
              <w:ind w:left="455" w:hanging="407"/>
              <w:rPr>
                <w:rFonts w:ascii="Arial" w:hAnsi="Arial" w:cs="Arial"/>
                <w:sz w:val="18"/>
                <w:szCs w:val="18"/>
              </w:rPr>
            </w:pPr>
            <w:r w:rsidRPr="006F5521">
              <w:rPr>
                <w:rFonts w:ascii="Arial" w:hAnsi="Arial" w:cs="Arial"/>
                <w:sz w:val="18"/>
                <w:szCs w:val="18"/>
              </w:rPr>
              <w:t xml:space="preserve">trojan, </w:t>
            </w:r>
          </w:p>
          <w:p w14:paraId="66F2038F" w14:textId="77777777" w:rsidR="0068566F" w:rsidRPr="006F5521" w:rsidRDefault="0068566F" w:rsidP="008646C9">
            <w:pPr>
              <w:numPr>
                <w:ilvl w:val="1"/>
                <w:numId w:val="37"/>
              </w:numPr>
              <w:ind w:left="455" w:hanging="407"/>
              <w:rPr>
                <w:rFonts w:ascii="Arial" w:hAnsi="Arial" w:cs="Arial"/>
                <w:sz w:val="18"/>
                <w:szCs w:val="18"/>
              </w:rPr>
            </w:pPr>
            <w:r w:rsidRPr="006F5521">
              <w:rPr>
                <w:rFonts w:ascii="Arial" w:hAnsi="Arial" w:cs="Arial"/>
                <w:sz w:val="18"/>
                <w:szCs w:val="18"/>
              </w:rPr>
              <w:t xml:space="preserve">robak, </w:t>
            </w:r>
          </w:p>
          <w:p w14:paraId="6D7F6E85" w14:textId="77777777" w:rsidR="0068566F" w:rsidRPr="006F5521" w:rsidRDefault="0068566F" w:rsidP="008646C9">
            <w:pPr>
              <w:numPr>
                <w:ilvl w:val="1"/>
                <w:numId w:val="37"/>
              </w:numPr>
              <w:ind w:left="455" w:hanging="407"/>
              <w:rPr>
                <w:rFonts w:ascii="Arial" w:hAnsi="Arial" w:cs="Arial"/>
                <w:sz w:val="18"/>
                <w:szCs w:val="18"/>
              </w:rPr>
            </w:pPr>
            <w:r w:rsidRPr="006F5521">
              <w:rPr>
                <w:rFonts w:ascii="Arial" w:hAnsi="Arial" w:cs="Arial"/>
                <w:sz w:val="18"/>
                <w:szCs w:val="18"/>
              </w:rPr>
              <w:t xml:space="preserve">adware,  </w:t>
            </w:r>
          </w:p>
          <w:p w14:paraId="4CBFE1E5" w14:textId="77777777" w:rsidR="0068566F" w:rsidRPr="006F5521" w:rsidRDefault="0068566F" w:rsidP="008646C9">
            <w:pPr>
              <w:numPr>
                <w:ilvl w:val="1"/>
                <w:numId w:val="37"/>
              </w:numPr>
              <w:ind w:left="455" w:hanging="407"/>
              <w:rPr>
                <w:rFonts w:ascii="Arial" w:hAnsi="Arial" w:cs="Arial"/>
                <w:sz w:val="18"/>
                <w:szCs w:val="18"/>
              </w:rPr>
            </w:pPr>
            <w:r w:rsidRPr="006F5521">
              <w:rPr>
                <w:rFonts w:ascii="Arial" w:hAnsi="Arial" w:cs="Arial"/>
                <w:sz w:val="18"/>
                <w:szCs w:val="18"/>
              </w:rPr>
              <w:t xml:space="preserve">spyware,  </w:t>
            </w:r>
          </w:p>
          <w:p w14:paraId="7849F883" w14:textId="77777777" w:rsidR="0068566F" w:rsidRPr="006F5521" w:rsidRDefault="0068566F" w:rsidP="008646C9">
            <w:pPr>
              <w:numPr>
                <w:ilvl w:val="1"/>
                <w:numId w:val="37"/>
              </w:numPr>
              <w:ind w:left="455" w:hanging="407"/>
              <w:rPr>
                <w:rFonts w:ascii="Arial" w:hAnsi="Arial" w:cs="Arial"/>
                <w:sz w:val="18"/>
                <w:szCs w:val="18"/>
              </w:rPr>
            </w:pPr>
            <w:r w:rsidRPr="006F5521">
              <w:rPr>
                <w:rFonts w:ascii="Arial" w:hAnsi="Arial" w:cs="Arial"/>
                <w:sz w:val="18"/>
                <w:szCs w:val="18"/>
              </w:rPr>
              <w:t xml:space="preserve">dialer,  </w:t>
            </w:r>
          </w:p>
          <w:p w14:paraId="48CFB020" w14:textId="77777777" w:rsidR="0068566F" w:rsidRPr="006F5521" w:rsidRDefault="0068566F" w:rsidP="008646C9">
            <w:pPr>
              <w:numPr>
                <w:ilvl w:val="1"/>
                <w:numId w:val="37"/>
              </w:numPr>
              <w:ind w:left="455" w:hanging="407"/>
              <w:rPr>
                <w:rFonts w:ascii="Arial" w:hAnsi="Arial" w:cs="Arial"/>
                <w:sz w:val="18"/>
                <w:szCs w:val="18"/>
              </w:rPr>
            </w:pPr>
            <w:r w:rsidRPr="006F5521">
              <w:rPr>
                <w:rFonts w:ascii="Arial" w:hAnsi="Arial" w:cs="Arial"/>
                <w:sz w:val="18"/>
                <w:szCs w:val="18"/>
              </w:rPr>
              <w:t xml:space="preserve">phishing,  </w:t>
            </w:r>
          </w:p>
          <w:p w14:paraId="62A4A340" w14:textId="77777777" w:rsidR="0068566F" w:rsidRPr="006F5521" w:rsidRDefault="0068566F" w:rsidP="008646C9">
            <w:pPr>
              <w:numPr>
                <w:ilvl w:val="1"/>
                <w:numId w:val="37"/>
              </w:numPr>
              <w:ind w:left="455" w:hanging="407"/>
              <w:rPr>
                <w:rFonts w:ascii="Arial" w:hAnsi="Arial" w:cs="Arial"/>
                <w:sz w:val="18"/>
                <w:szCs w:val="18"/>
              </w:rPr>
            </w:pPr>
            <w:r w:rsidRPr="006F5521">
              <w:rPr>
                <w:rFonts w:ascii="Arial" w:hAnsi="Arial" w:cs="Arial"/>
                <w:sz w:val="18"/>
                <w:szCs w:val="18"/>
              </w:rPr>
              <w:t xml:space="preserve">backdoor. </w:t>
            </w:r>
          </w:p>
          <w:p w14:paraId="6117B01B" w14:textId="77777777" w:rsidR="0068566F" w:rsidRPr="006F5521" w:rsidRDefault="0068566F" w:rsidP="008646C9">
            <w:pPr>
              <w:numPr>
                <w:ilvl w:val="0"/>
                <w:numId w:val="37"/>
              </w:numPr>
              <w:ind w:left="455" w:hanging="407"/>
              <w:rPr>
                <w:rFonts w:ascii="Arial" w:hAnsi="Arial" w:cs="Arial"/>
                <w:sz w:val="18"/>
                <w:szCs w:val="18"/>
              </w:rPr>
            </w:pPr>
            <w:r w:rsidRPr="006F5521">
              <w:rPr>
                <w:rFonts w:ascii="Arial" w:hAnsi="Arial" w:cs="Arial"/>
                <w:sz w:val="18"/>
                <w:szCs w:val="18"/>
              </w:rPr>
              <w:t xml:space="preserve">Rozwiązanie musi posiadać wbudowane dwa niezależne moduły heurystyczne – jeden wykorzystujący pasywne metody heurystyczne i drugi wykorzystujący aktywne metody heurystyczne oraz elementy sztucznej inteligencji. Rozwiązanie musi istnieć możliwość wyboru, z jaką heurystyka ma odbywać się skanowanie – z użyciem jednej lub obu metod jednocześnie. </w:t>
            </w:r>
          </w:p>
          <w:p w14:paraId="64CBDE30" w14:textId="77777777" w:rsidR="0068566F" w:rsidRPr="006F5521" w:rsidRDefault="0068566F" w:rsidP="008646C9">
            <w:pPr>
              <w:numPr>
                <w:ilvl w:val="0"/>
                <w:numId w:val="37"/>
              </w:numPr>
              <w:ind w:left="455" w:hanging="407"/>
              <w:rPr>
                <w:rFonts w:ascii="Arial" w:hAnsi="Arial" w:cs="Arial"/>
                <w:sz w:val="18"/>
                <w:szCs w:val="18"/>
              </w:rPr>
            </w:pPr>
            <w:r w:rsidRPr="006F5521">
              <w:rPr>
                <w:rFonts w:ascii="Arial" w:hAnsi="Arial" w:cs="Arial"/>
                <w:sz w:val="18"/>
                <w:szCs w:val="18"/>
              </w:rPr>
              <w:t xml:space="preserve">Rozwiązanie musi posiadać możliwość skanowanie w czasie rzeczywistym otwieranych, tworzonych i wykonywanych plików. </w:t>
            </w:r>
          </w:p>
          <w:p w14:paraId="7C17C43B" w14:textId="77777777" w:rsidR="0068566F" w:rsidRPr="006F5521" w:rsidRDefault="0068566F" w:rsidP="008646C9">
            <w:pPr>
              <w:numPr>
                <w:ilvl w:val="0"/>
                <w:numId w:val="37"/>
              </w:numPr>
              <w:ind w:left="455" w:hanging="407"/>
              <w:rPr>
                <w:rFonts w:ascii="Arial" w:hAnsi="Arial" w:cs="Arial"/>
                <w:sz w:val="18"/>
                <w:szCs w:val="18"/>
              </w:rPr>
            </w:pPr>
            <w:r w:rsidRPr="006F5521">
              <w:rPr>
                <w:rFonts w:ascii="Arial" w:hAnsi="Arial" w:cs="Arial"/>
                <w:sz w:val="18"/>
                <w:szCs w:val="18"/>
              </w:rPr>
              <w:lastRenderedPageBreak/>
              <w:t xml:space="preserve">Rozwiązanie musi posiadać system wczesnego ostrzegania oparty na chmurze pochodzący od tego samego producenta oprogramowania antywirusowego, który umożliwia co najmniej: </w:t>
            </w:r>
          </w:p>
          <w:p w14:paraId="36D001BF" w14:textId="77777777" w:rsidR="0068566F" w:rsidRPr="006F5521" w:rsidRDefault="0068566F" w:rsidP="008646C9">
            <w:pPr>
              <w:numPr>
                <w:ilvl w:val="1"/>
                <w:numId w:val="37"/>
              </w:numPr>
              <w:ind w:left="455" w:hanging="407"/>
              <w:rPr>
                <w:rFonts w:ascii="Arial" w:hAnsi="Arial" w:cs="Arial"/>
                <w:sz w:val="18"/>
                <w:szCs w:val="18"/>
              </w:rPr>
            </w:pPr>
            <w:r w:rsidRPr="006F5521">
              <w:rPr>
                <w:rFonts w:ascii="Arial" w:hAnsi="Arial" w:cs="Arial"/>
                <w:sz w:val="18"/>
                <w:szCs w:val="18"/>
              </w:rPr>
              <w:t xml:space="preserve">Konfigurację wysyłania wszystkich plików do analizy oprócz dokumentów użytkowników. </w:t>
            </w:r>
          </w:p>
          <w:p w14:paraId="64DFCF08" w14:textId="77777777" w:rsidR="0068566F" w:rsidRPr="006F5521" w:rsidRDefault="0068566F" w:rsidP="008646C9">
            <w:pPr>
              <w:numPr>
                <w:ilvl w:val="1"/>
                <w:numId w:val="37"/>
              </w:numPr>
              <w:ind w:left="455" w:hanging="407"/>
              <w:rPr>
                <w:rFonts w:ascii="Arial" w:hAnsi="Arial" w:cs="Arial"/>
                <w:sz w:val="18"/>
                <w:szCs w:val="18"/>
              </w:rPr>
            </w:pPr>
            <w:r w:rsidRPr="006F5521">
              <w:rPr>
                <w:rFonts w:ascii="Arial" w:hAnsi="Arial" w:cs="Arial"/>
                <w:sz w:val="18"/>
                <w:szCs w:val="18"/>
              </w:rPr>
              <w:t xml:space="preserve">Konfigurację dodatkowych wykluczeń rozszerzeń plików, które nie mają być wysyłane do analizy. </w:t>
            </w:r>
          </w:p>
          <w:p w14:paraId="79164D27" w14:textId="77777777" w:rsidR="0068566F" w:rsidRPr="006F5521" w:rsidRDefault="0068566F" w:rsidP="008646C9">
            <w:pPr>
              <w:numPr>
                <w:ilvl w:val="0"/>
                <w:numId w:val="37"/>
              </w:numPr>
              <w:ind w:left="455" w:hanging="407"/>
              <w:rPr>
                <w:rFonts w:ascii="Arial" w:hAnsi="Arial" w:cs="Arial"/>
                <w:sz w:val="18"/>
                <w:szCs w:val="18"/>
              </w:rPr>
            </w:pPr>
            <w:r w:rsidRPr="006F5521">
              <w:rPr>
                <w:rFonts w:ascii="Arial" w:hAnsi="Arial" w:cs="Arial"/>
                <w:sz w:val="18"/>
                <w:szCs w:val="18"/>
              </w:rPr>
              <w:t xml:space="preserve">Rozwiązanie musi zapewniać skanowanie na żądanie, z menu kontekstowego oraz zgodnie z harmonogramem co najmniej: </w:t>
            </w:r>
          </w:p>
          <w:p w14:paraId="679ADCE8" w14:textId="77777777" w:rsidR="0068566F" w:rsidRPr="006F5521" w:rsidRDefault="0068566F" w:rsidP="008646C9">
            <w:pPr>
              <w:numPr>
                <w:ilvl w:val="1"/>
                <w:numId w:val="37"/>
              </w:numPr>
              <w:ind w:left="455" w:hanging="407"/>
              <w:rPr>
                <w:rFonts w:ascii="Arial" w:hAnsi="Arial" w:cs="Arial"/>
                <w:sz w:val="18"/>
                <w:szCs w:val="18"/>
              </w:rPr>
            </w:pPr>
            <w:r w:rsidRPr="006F5521">
              <w:rPr>
                <w:rFonts w:ascii="Arial" w:hAnsi="Arial" w:cs="Arial"/>
                <w:sz w:val="18"/>
                <w:szCs w:val="18"/>
              </w:rPr>
              <w:t xml:space="preserve">całego dysku,  </w:t>
            </w:r>
          </w:p>
          <w:p w14:paraId="3B19A758" w14:textId="77777777" w:rsidR="0068566F" w:rsidRPr="006F5521" w:rsidRDefault="0068566F" w:rsidP="008646C9">
            <w:pPr>
              <w:numPr>
                <w:ilvl w:val="1"/>
                <w:numId w:val="37"/>
              </w:numPr>
              <w:ind w:left="455" w:hanging="407"/>
              <w:rPr>
                <w:rFonts w:ascii="Arial" w:hAnsi="Arial" w:cs="Arial"/>
                <w:sz w:val="18"/>
                <w:szCs w:val="18"/>
              </w:rPr>
            </w:pPr>
            <w:r w:rsidRPr="006F5521">
              <w:rPr>
                <w:rFonts w:ascii="Arial" w:hAnsi="Arial" w:cs="Arial"/>
                <w:sz w:val="18"/>
                <w:szCs w:val="18"/>
              </w:rPr>
              <w:t xml:space="preserve">wybranych katalogów, </w:t>
            </w:r>
          </w:p>
          <w:p w14:paraId="6235A67F" w14:textId="77777777" w:rsidR="0068566F" w:rsidRPr="006F5521" w:rsidRDefault="0068566F" w:rsidP="008646C9">
            <w:pPr>
              <w:numPr>
                <w:ilvl w:val="1"/>
                <w:numId w:val="37"/>
              </w:numPr>
              <w:ind w:left="455" w:hanging="407"/>
              <w:rPr>
                <w:rFonts w:ascii="Arial" w:hAnsi="Arial" w:cs="Arial"/>
                <w:sz w:val="18"/>
                <w:szCs w:val="18"/>
              </w:rPr>
            </w:pPr>
            <w:r w:rsidRPr="006F5521">
              <w:rPr>
                <w:rFonts w:ascii="Arial" w:hAnsi="Arial" w:cs="Arial"/>
                <w:sz w:val="18"/>
                <w:szCs w:val="18"/>
              </w:rPr>
              <w:t xml:space="preserve">pojedynczych plików, </w:t>
            </w:r>
          </w:p>
          <w:p w14:paraId="3F413393" w14:textId="77777777" w:rsidR="0068566F" w:rsidRPr="006F5521" w:rsidRDefault="0068566F" w:rsidP="008646C9">
            <w:pPr>
              <w:numPr>
                <w:ilvl w:val="1"/>
                <w:numId w:val="37"/>
              </w:numPr>
              <w:ind w:left="455" w:hanging="407"/>
              <w:rPr>
                <w:rFonts w:ascii="Arial" w:hAnsi="Arial" w:cs="Arial"/>
                <w:sz w:val="18"/>
                <w:szCs w:val="18"/>
              </w:rPr>
            </w:pPr>
            <w:r w:rsidRPr="006F5521">
              <w:rPr>
                <w:rFonts w:ascii="Arial" w:hAnsi="Arial" w:cs="Arial"/>
                <w:sz w:val="18"/>
                <w:szCs w:val="18"/>
              </w:rPr>
              <w:t xml:space="preserve">plików spakowanych oraz skompresowanych, </w:t>
            </w:r>
          </w:p>
          <w:p w14:paraId="43645549" w14:textId="77777777" w:rsidR="0068566F" w:rsidRPr="006F5521" w:rsidRDefault="0068566F" w:rsidP="008646C9">
            <w:pPr>
              <w:numPr>
                <w:ilvl w:val="1"/>
                <w:numId w:val="37"/>
              </w:numPr>
              <w:ind w:left="455" w:hanging="407"/>
              <w:rPr>
                <w:rFonts w:ascii="Arial" w:hAnsi="Arial" w:cs="Arial"/>
                <w:sz w:val="18"/>
                <w:szCs w:val="18"/>
              </w:rPr>
            </w:pPr>
            <w:r w:rsidRPr="006F5521">
              <w:rPr>
                <w:rFonts w:ascii="Arial" w:hAnsi="Arial" w:cs="Arial"/>
                <w:sz w:val="18"/>
                <w:szCs w:val="18"/>
              </w:rPr>
              <w:t xml:space="preserve">dysków sieciowych, </w:t>
            </w:r>
          </w:p>
          <w:p w14:paraId="7B28A4E9" w14:textId="77777777" w:rsidR="0068566F" w:rsidRPr="006F5521" w:rsidRDefault="0068566F" w:rsidP="008646C9">
            <w:pPr>
              <w:numPr>
                <w:ilvl w:val="1"/>
                <w:numId w:val="37"/>
              </w:numPr>
              <w:ind w:left="455" w:hanging="407"/>
              <w:rPr>
                <w:rFonts w:ascii="Arial" w:hAnsi="Arial" w:cs="Arial"/>
                <w:sz w:val="18"/>
                <w:szCs w:val="18"/>
              </w:rPr>
            </w:pPr>
            <w:r w:rsidRPr="006F5521">
              <w:rPr>
                <w:rFonts w:ascii="Arial" w:hAnsi="Arial" w:cs="Arial"/>
                <w:sz w:val="18"/>
                <w:szCs w:val="18"/>
              </w:rPr>
              <w:t xml:space="preserve">dysków przenośnych. </w:t>
            </w:r>
          </w:p>
          <w:p w14:paraId="614B8537" w14:textId="77777777" w:rsidR="0068566F" w:rsidRPr="006F5521" w:rsidRDefault="0068566F" w:rsidP="008646C9">
            <w:pPr>
              <w:numPr>
                <w:ilvl w:val="0"/>
                <w:numId w:val="37"/>
              </w:numPr>
              <w:ind w:left="455" w:hanging="407"/>
              <w:rPr>
                <w:rFonts w:ascii="Arial" w:hAnsi="Arial" w:cs="Arial"/>
                <w:sz w:val="18"/>
                <w:szCs w:val="18"/>
              </w:rPr>
            </w:pPr>
            <w:r w:rsidRPr="006F5521">
              <w:rPr>
                <w:rFonts w:ascii="Arial" w:hAnsi="Arial" w:cs="Arial"/>
                <w:sz w:val="18"/>
                <w:szCs w:val="18"/>
              </w:rPr>
              <w:t xml:space="preserve">Rozwiązanie musi posiadać opcję umieszczenia na liście wykluczeń ze skanowania co najmniej: </w:t>
            </w:r>
          </w:p>
          <w:p w14:paraId="29427183" w14:textId="77777777" w:rsidR="0068566F" w:rsidRPr="006F5521" w:rsidRDefault="0068566F" w:rsidP="008646C9">
            <w:pPr>
              <w:numPr>
                <w:ilvl w:val="1"/>
                <w:numId w:val="37"/>
              </w:numPr>
              <w:ind w:left="455" w:hanging="407"/>
              <w:rPr>
                <w:rFonts w:ascii="Arial" w:hAnsi="Arial" w:cs="Arial"/>
                <w:sz w:val="18"/>
                <w:szCs w:val="18"/>
              </w:rPr>
            </w:pPr>
            <w:r w:rsidRPr="006F5521">
              <w:rPr>
                <w:rFonts w:ascii="Arial" w:hAnsi="Arial" w:cs="Arial"/>
                <w:sz w:val="18"/>
                <w:szCs w:val="18"/>
              </w:rPr>
              <w:t xml:space="preserve">wybranych plików,  </w:t>
            </w:r>
          </w:p>
          <w:p w14:paraId="750982F5" w14:textId="77777777" w:rsidR="0068566F" w:rsidRPr="006F5521" w:rsidRDefault="0068566F" w:rsidP="008646C9">
            <w:pPr>
              <w:numPr>
                <w:ilvl w:val="1"/>
                <w:numId w:val="37"/>
              </w:numPr>
              <w:ind w:left="455" w:hanging="407"/>
              <w:rPr>
                <w:rFonts w:ascii="Arial" w:hAnsi="Arial" w:cs="Arial"/>
                <w:sz w:val="18"/>
                <w:szCs w:val="18"/>
              </w:rPr>
            </w:pPr>
            <w:r w:rsidRPr="006F5521">
              <w:rPr>
                <w:rFonts w:ascii="Arial" w:hAnsi="Arial" w:cs="Arial"/>
                <w:sz w:val="18"/>
                <w:szCs w:val="18"/>
              </w:rPr>
              <w:t xml:space="preserve">wybranych procesów, </w:t>
            </w:r>
          </w:p>
          <w:p w14:paraId="08F1DF14" w14:textId="77777777" w:rsidR="0068566F" w:rsidRPr="006F5521" w:rsidRDefault="0068566F" w:rsidP="008646C9">
            <w:pPr>
              <w:numPr>
                <w:ilvl w:val="1"/>
                <w:numId w:val="37"/>
              </w:numPr>
              <w:ind w:left="455" w:hanging="407"/>
              <w:rPr>
                <w:rFonts w:ascii="Arial" w:hAnsi="Arial" w:cs="Arial"/>
                <w:sz w:val="18"/>
                <w:szCs w:val="18"/>
              </w:rPr>
            </w:pPr>
            <w:r w:rsidRPr="006F5521">
              <w:rPr>
                <w:rFonts w:ascii="Arial" w:hAnsi="Arial" w:cs="Arial"/>
                <w:sz w:val="18"/>
                <w:szCs w:val="18"/>
              </w:rPr>
              <w:t xml:space="preserve">wybranych lokalizacji, </w:t>
            </w:r>
          </w:p>
          <w:p w14:paraId="4207AF4C" w14:textId="77777777" w:rsidR="0068566F" w:rsidRPr="006F5521" w:rsidRDefault="0068566F" w:rsidP="008646C9">
            <w:pPr>
              <w:numPr>
                <w:ilvl w:val="1"/>
                <w:numId w:val="37"/>
              </w:numPr>
              <w:ind w:left="455" w:hanging="407"/>
              <w:rPr>
                <w:rFonts w:ascii="Arial" w:hAnsi="Arial" w:cs="Arial"/>
                <w:sz w:val="18"/>
                <w:szCs w:val="18"/>
              </w:rPr>
            </w:pPr>
            <w:r w:rsidRPr="006F5521">
              <w:rPr>
                <w:rFonts w:ascii="Arial" w:hAnsi="Arial" w:cs="Arial"/>
                <w:sz w:val="18"/>
                <w:szCs w:val="18"/>
              </w:rPr>
              <w:t xml:space="preserve">wybranych rozszerzeń,  </w:t>
            </w:r>
          </w:p>
          <w:p w14:paraId="3BDCD6D1" w14:textId="77777777" w:rsidR="0068566F" w:rsidRPr="006F5521" w:rsidRDefault="0068566F" w:rsidP="008646C9">
            <w:pPr>
              <w:numPr>
                <w:ilvl w:val="0"/>
                <w:numId w:val="37"/>
              </w:numPr>
              <w:ind w:left="455" w:hanging="407"/>
              <w:rPr>
                <w:rFonts w:ascii="Arial" w:hAnsi="Arial" w:cs="Arial"/>
                <w:sz w:val="18"/>
                <w:szCs w:val="18"/>
              </w:rPr>
            </w:pPr>
            <w:r w:rsidRPr="006F5521">
              <w:rPr>
                <w:rFonts w:ascii="Arial" w:hAnsi="Arial" w:cs="Arial"/>
                <w:sz w:val="18"/>
                <w:szCs w:val="18"/>
              </w:rPr>
              <w:t xml:space="preserve">Rozwiązanie musi zapewniać blokowanie zewnętrznych nośników oraz grup urządzeń na stacji w oparciu o co najmniej: </w:t>
            </w:r>
          </w:p>
          <w:p w14:paraId="2229F275" w14:textId="77777777" w:rsidR="0068566F" w:rsidRPr="006F5521" w:rsidRDefault="0068566F" w:rsidP="008646C9">
            <w:pPr>
              <w:numPr>
                <w:ilvl w:val="1"/>
                <w:numId w:val="37"/>
              </w:numPr>
              <w:ind w:left="455" w:hanging="407"/>
              <w:rPr>
                <w:rFonts w:ascii="Arial" w:hAnsi="Arial" w:cs="Arial"/>
                <w:sz w:val="18"/>
                <w:szCs w:val="18"/>
              </w:rPr>
            </w:pPr>
            <w:r w:rsidRPr="006F5521">
              <w:rPr>
                <w:rFonts w:ascii="Arial" w:hAnsi="Arial" w:cs="Arial"/>
                <w:sz w:val="18"/>
                <w:szCs w:val="18"/>
              </w:rPr>
              <w:t xml:space="preserve">typ urządzenia:  </w:t>
            </w:r>
          </w:p>
          <w:p w14:paraId="3E4746E0" w14:textId="77777777" w:rsidR="0068566F" w:rsidRDefault="0068566F" w:rsidP="008646C9">
            <w:pPr>
              <w:numPr>
                <w:ilvl w:val="2"/>
                <w:numId w:val="37"/>
              </w:numPr>
              <w:ind w:left="455" w:right="3155" w:hanging="407"/>
              <w:rPr>
                <w:rFonts w:ascii="Arial" w:hAnsi="Arial" w:cs="Arial"/>
                <w:sz w:val="18"/>
                <w:szCs w:val="18"/>
              </w:rPr>
            </w:pPr>
            <w:r w:rsidRPr="006F5521">
              <w:rPr>
                <w:rFonts w:ascii="Arial" w:hAnsi="Arial" w:cs="Arial"/>
                <w:sz w:val="18"/>
                <w:szCs w:val="18"/>
              </w:rPr>
              <w:t xml:space="preserve">pamięci masowe,  </w:t>
            </w:r>
          </w:p>
          <w:p w14:paraId="4F76C715" w14:textId="77777777" w:rsidR="0068566F" w:rsidRPr="006F5521" w:rsidRDefault="0068566F" w:rsidP="008646C9">
            <w:pPr>
              <w:numPr>
                <w:ilvl w:val="2"/>
                <w:numId w:val="37"/>
              </w:numPr>
              <w:ind w:left="455" w:right="3439" w:hanging="407"/>
              <w:rPr>
                <w:rFonts w:ascii="Arial" w:hAnsi="Arial" w:cs="Arial"/>
                <w:sz w:val="18"/>
                <w:szCs w:val="18"/>
              </w:rPr>
            </w:pPr>
            <w:r w:rsidRPr="006F5521">
              <w:rPr>
                <w:rFonts w:ascii="Arial" w:hAnsi="Arial" w:cs="Arial"/>
                <w:sz w:val="18"/>
                <w:szCs w:val="18"/>
              </w:rPr>
              <w:t xml:space="preserve">optyczne pamięci masowe,  </w:t>
            </w:r>
          </w:p>
          <w:p w14:paraId="1AC043F4" w14:textId="77777777" w:rsidR="0068566F" w:rsidRPr="006F5521" w:rsidRDefault="0068566F" w:rsidP="008646C9">
            <w:pPr>
              <w:numPr>
                <w:ilvl w:val="1"/>
                <w:numId w:val="37"/>
              </w:numPr>
              <w:ind w:left="455" w:hanging="407"/>
              <w:rPr>
                <w:rFonts w:ascii="Arial" w:hAnsi="Arial" w:cs="Arial"/>
                <w:sz w:val="18"/>
                <w:szCs w:val="18"/>
              </w:rPr>
            </w:pPr>
            <w:r w:rsidRPr="006F5521">
              <w:rPr>
                <w:rFonts w:ascii="Arial" w:hAnsi="Arial" w:cs="Arial"/>
                <w:sz w:val="18"/>
                <w:szCs w:val="18"/>
              </w:rPr>
              <w:t xml:space="preserve">parametry urządzenia: </w:t>
            </w:r>
          </w:p>
          <w:p w14:paraId="5CFB9A84" w14:textId="77777777" w:rsidR="0068566F" w:rsidRDefault="0068566F" w:rsidP="008646C9">
            <w:pPr>
              <w:numPr>
                <w:ilvl w:val="2"/>
                <w:numId w:val="37"/>
              </w:numPr>
              <w:ind w:left="455" w:right="4104" w:hanging="407"/>
              <w:rPr>
                <w:rFonts w:ascii="Arial" w:hAnsi="Arial" w:cs="Arial"/>
                <w:sz w:val="18"/>
                <w:szCs w:val="18"/>
              </w:rPr>
            </w:pPr>
            <w:r w:rsidRPr="006F5521">
              <w:rPr>
                <w:rFonts w:ascii="Arial" w:hAnsi="Arial" w:cs="Arial"/>
                <w:sz w:val="18"/>
                <w:szCs w:val="18"/>
              </w:rPr>
              <w:t xml:space="preserve">numer seryjny, </w:t>
            </w:r>
          </w:p>
          <w:p w14:paraId="3B63A09B" w14:textId="77777777" w:rsidR="0068566F" w:rsidRDefault="0068566F" w:rsidP="008646C9">
            <w:pPr>
              <w:numPr>
                <w:ilvl w:val="2"/>
                <w:numId w:val="37"/>
              </w:numPr>
              <w:ind w:left="455" w:right="4104" w:hanging="407"/>
              <w:rPr>
                <w:rFonts w:ascii="Arial" w:hAnsi="Arial" w:cs="Arial"/>
                <w:sz w:val="18"/>
                <w:szCs w:val="18"/>
              </w:rPr>
            </w:pPr>
            <w:r w:rsidRPr="00777EEA">
              <w:rPr>
                <w:rFonts w:ascii="Arial" w:hAnsi="Arial" w:cs="Arial"/>
                <w:sz w:val="18"/>
                <w:szCs w:val="18"/>
              </w:rPr>
              <w:t xml:space="preserve">producent, </w:t>
            </w:r>
          </w:p>
          <w:p w14:paraId="78152E4D" w14:textId="77777777" w:rsidR="0068566F" w:rsidRPr="00777EEA" w:rsidRDefault="0068566F" w:rsidP="008646C9">
            <w:pPr>
              <w:numPr>
                <w:ilvl w:val="2"/>
                <w:numId w:val="37"/>
              </w:numPr>
              <w:ind w:left="455" w:right="4104" w:hanging="407"/>
              <w:rPr>
                <w:rFonts w:ascii="Arial" w:hAnsi="Arial" w:cs="Arial"/>
                <w:sz w:val="18"/>
                <w:szCs w:val="18"/>
              </w:rPr>
            </w:pPr>
            <w:r>
              <w:rPr>
                <w:rFonts w:ascii="Arial" w:hAnsi="Arial" w:cs="Arial"/>
                <w:sz w:val="18"/>
                <w:szCs w:val="18"/>
              </w:rPr>
              <w:t>m</w:t>
            </w:r>
            <w:r w:rsidRPr="00777EEA">
              <w:rPr>
                <w:rFonts w:ascii="Arial" w:hAnsi="Arial" w:cs="Arial"/>
                <w:sz w:val="18"/>
                <w:szCs w:val="18"/>
              </w:rPr>
              <w:t xml:space="preserve">odel. </w:t>
            </w:r>
          </w:p>
          <w:p w14:paraId="5F9E3190" w14:textId="77777777" w:rsidR="0068566F" w:rsidRPr="006F5521" w:rsidRDefault="0068566F" w:rsidP="008646C9">
            <w:pPr>
              <w:numPr>
                <w:ilvl w:val="1"/>
                <w:numId w:val="37"/>
              </w:numPr>
              <w:ind w:left="455" w:hanging="407"/>
              <w:rPr>
                <w:rFonts w:ascii="Arial" w:hAnsi="Arial" w:cs="Arial"/>
                <w:sz w:val="18"/>
                <w:szCs w:val="18"/>
              </w:rPr>
            </w:pPr>
            <w:r w:rsidRPr="006F5521">
              <w:rPr>
                <w:rFonts w:ascii="Arial" w:hAnsi="Arial" w:cs="Arial"/>
                <w:sz w:val="18"/>
                <w:szCs w:val="18"/>
              </w:rPr>
              <w:t xml:space="preserve">typ dostępu: </w:t>
            </w:r>
          </w:p>
          <w:p w14:paraId="52E0493D" w14:textId="77777777" w:rsidR="0068566F" w:rsidRPr="006F5521" w:rsidRDefault="0068566F" w:rsidP="008646C9">
            <w:pPr>
              <w:numPr>
                <w:ilvl w:val="2"/>
                <w:numId w:val="37"/>
              </w:numPr>
              <w:ind w:left="455" w:right="3439" w:hanging="407"/>
              <w:rPr>
                <w:rFonts w:ascii="Arial" w:hAnsi="Arial" w:cs="Arial"/>
                <w:sz w:val="18"/>
                <w:szCs w:val="18"/>
              </w:rPr>
            </w:pPr>
            <w:r w:rsidRPr="006F5521">
              <w:rPr>
                <w:rFonts w:ascii="Arial" w:hAnsi="Arial" w:cs="Arial"/>
                <w:sz w:val="18"/>
                <w:szCs w:val="18"/>
              </w:rPr>
              <w:t xml:space="preserve">brak możliwości zapisu, </w:t>
            </w:r>
          </w:p>
          <w:p w14:paraId="01668088" w14:textId="77777777" w:rsidR="0068566F" w:rsidRDefault="0068566F" w:rsidP="008646C9">
            <w:pPr>
              <w:numPr>
                <w:ilvl w:val="2"/>
                <w:numId w:val="37"/>
              </w:numPr>
              <w:ind w:left="455" w:right="4104" w:hanging="407"/>
              <w:rPr>
                <w:rFonts w:ascii="Arial" w:hAnsi="Arial" w:cs="Arial"/>
                <w:sz w:val="18"/>
                <w:szCs w:val="18"/>
              </w:rPr>
            </w:pPr>
            <w:r w:rsidRPr="006F5521">
              <w:rPr>
                <w:rFonts w:ascii="Arial" w:hAnsi="Arial" w:cs="Arial"/>
                <w:sz w:val="18"/>
                <w:szCs w:val="18"/>
              </w:rPr>
              <w:t xml:space="preserve">pełen dostęp, </w:t>
            </w:r>
          </w:p>
          <w:p w14:paraId="545D8CF0" w14:textId="77777777" w:rsidR="0068566F" w:rsidRPr="006F5521" w:rsidRDefault="0068566F" w:rsidP="008646C9">
            <w:pPr>
              <w:numPr>
                <w:ilvl w:val="2"/>
                <w:numId w:val="37"/>
              </w:numPr>
              <w:ind w:left="455" w:right="4104" w:hanging="407"/>
              <w:rPr>
                <w:rFonts w:ascii="Arial" w:hAnsi="Arial" w:cs="Arial"/>
                <w:sz w:val="18"/>
                <w:szCs w:val="18"/>
              </w:rPr>
            </w:pPr>
            <w:r>
              <w:rPr>
                <w:rFonts w:ascii="Arial" w:hAnsi="Arial" w:cs="Arial"/>
                <w:sz w:val="18"/>
                <w:szCs w:val="18"/>
              </w:rPr>
              <w:t>b</w:t>
            </w:r>
            <w:r w:rsidRPr="006F5521">
              <w:rPr>
                <w:rFonts w:ascii="Arial" w:hAnsi="Arial" w:cs="Arial"/>
                <w:sz w:val="18"/>
                <w:szCs w:val="18"/>
              </w:rPr>
              <w:t xml:space="preserve">rak dostępu. </w:t>
            </w:r>
          </w:p>
        </w:tc>
        <w:tc>
          <w:tcPr>
            <w:tcW w:w="1701" w:type="dxa"/>
            <w:vAlign w:val="center"/>
          </w:tcPr>
          <w:p w14:paraId="23F4C17C" w14:textId="3FA379E1" w:rsidR="0068566F" w:rsidRPr="006F5521" w:rsidRDefault="00F71FF2" w:rsidP="008D6F3C">
            <w:pPr>
              <w:spacing w:after="10" w:line="266" w:lineRule="auto"/>
              <w:jc w:val="center"/>
              <w:rPr>
                <w:rFonts w:ascii="Arial" w:hAnsi="Arial" w:cs="Arial"/>
                <w:sz w:val="18"/>
                <w:szCs w:val="18"/>
              </w:rPr>
            </w:pPr>
            <w:r>
              <w:rPr>
                <w:rFonts w:ascii="Arial" w:hAnsi="Arial" w:cs="Arial"/>
                <w:sz w:val="18"/>
                <w:szCs w:val="18"/>
              </w:rPr>
              <w:lastRenderedPageBreak/>
              <w:t>Spełnia /</w:t>
            </w:r>
            <w:r>
              <w:rPr>
                <w:rFonts w:ascii="Arial" w:hAnsi="Arial" w:cs="Arial"/>
                <w:sz w:val="18"/>
                <w:szCs w:val="18"/>
              </w:rPr>
              <w:br/>
              <w:t>Nie spełnia *</w:t>
            </w:r>
          </w:p>
        </w:tc>
      </w:tr>
      <w:tr w:rsidR="0068566F" w:rsidRPr="006F5521" w14:paraId="6073D880" w14:textId="77777777" w:rsidTr="008D6F3C">
        <w:tc>
          <w:tcPr>
            <w:tcW w:w="1984" w:type="dxa"/>
            <w:vAlign w:val="center"/>
          </w:tcPr>
          <w:p w14:paraId="0AB64ABD" w14:textId="77777777" w:rsidR="0068566F" w:rsidRPr="006F5521" w:rsidRDefault="0068566F" w:rsidP="00BB23D9">
            <w:pPr>
              <w:rPr>
                <w:rFonts w:ascii="Arial" w:hAnsi="Arial" w:cs="Arial"/>
                <w:b/>
                <w:bCs/>
                <w:sz w:val="18"/>
                <w:szCs w:val="18"/>
              </w:rPr>
            </w:pPr>
            <w:r w:rsidRPr="006F5521">
              <w:rPr>
                <w:rFonts w:ascii="Arial" w:hAnsi="Arial" w:cs="Arial"/>
                <w:b/>
                <w:bCs/>
                <w:sz w:val="18"/>
                <w:szCs w:val="18"/>
              </w:rPr>
              <w:t>Ochrona serwera – Windows Server</w:t>
            </w:r>
          </w:p>
        </w:tc>
        <w:tc>
          <w:tcPr>
            <w:tcW w:w="6803" w:type="dxa"/>
            <w:vAlign w:val="center"/>
          </w:tcPr>
          <w:p w14:paraId="0E5DE571" w14:textId="77777777" w:rsidR="0068566F" w:rsidRPr="006F5521" w:rsidRDefault="0068566F" w:rsidP="008646C9">
            <w:pPr>
              <w:numPr>
                <w:ilvl w:val="0"/>
                <w:numId w:val="38"/>
              </w:numPr>
              <w:ind w:left="455" w:hanging="407"/>
              <w:rPr>
                <w:rFonts w:ascii="Arial" w:hAnsi="Arial" w:cs="Arial"/>
                <w:sz w:val="18"/>
                <w:szCs w:val="18"/>
              </w:rPr>
            </w:pPr>
            <w:r w:rsidRPr="006F5521">
              <w:rPr>
                <w:rFonts w:ascii="Arial" w:hAnsi="Arial" w:cs="Arial"/>
                <w:sz w:val="18"/>
                <w:szCs w:val="18"/>
              </w:rPr>
              <w:t xml:space="preserve">Rozwiązanie musi wspierać systemy w tym co najmniej:  </w:t>
            </w:r>
          </w:p>
          <w:p w14:paraId="4337DD0B" w14:textId="77777777" w:rsidR="0068566F" w:rsidRPr="006F5521" w:rsidRDefault="0068566F" w:rsidP="008646C9">
            <w:pPr>
              <w:numPr>
                <w:ilvl w:val="1"/>
                <w:numId w:val="38"/>
              </w:numPr>
              <w:ind w:left="455" w:hanging="407"/>
              <w:rPr>
                <w:rFonts w:ascii="Arial" w:hAnsi="Arial" w:cs="Arial"/>
                <w:sz w:val="18"/>
                <w:szCs w:val="18"/>
              </w:rPr>
            </w:pPr>
            <w:r w:rsidRPr="006F5521">
              <w:rPr>
                <w:rFonts w:ascii="Arial" w:hAnsi="Arial" w:cs="Arial"/>
                <w:sz w:val="18"/>
                <w:szCs w:val="18"/>
              </w:rPr>
              <w:t xml:space="preserve">Microsoft Windows Server 2012 R2, </w:t>
            </w:r>
          </w:p>
          <w:p w14:paraId="5127C34A" w14:textId="77777777" w:rsidR="0068566F" w:rsidRPr="006F5521" w:rsidRDefault="0068566F" w:rsidP="008646C9">
            <w:pPr>
              <w:numPr>
                <w:ilvl w:val="1"/>
                <w:numId w:val="38"/>
              </w:numPr>
              <w:ind w:left="455" w:hanging="407"/>
              <w:rPr>
                <w:rFonts w:ascii="Arial" w:hAnsi="Arial" w:cs="Arial"/>
                <w:sz w:val="18"/>
                <w:szCs w:val="18"/>
              </w:rPr>
            </w:pPr>
            <w:r w:rsidRPr="006F5521">
              <w:rPr>
                <w:rFonts w:ascii="Arial" w:hAnsi="Arial" w:cs="Arial"/>
                <w:sz w:val="18"/>
                <w:szCs w:val="18"/>
                <w:lang w:val="en-US"/>
              </w:rPr>
              <w:t>Microsoft Windows Server 2016, 1.3.</w:t>
            </w:r>
            <w:r w:rsidRPr="006F5521">
              <w:rPr>
                <w:rFonts w:ascii="Arial" w:eastAsia="Arial" w:hAnsi="Arial" w:cs="Arial"/>
                <w:sz w:val="18"/>
                <w:szCs w:val="18"/>
                <w:lang w:val="en-US"/>
              </w:rPr>
              <w:t xml:space="preserve"> </w:t>
            </w:r>
            <w:r w:rsidRPr="006F5521">
              <w:rPr>
                <w:rFonts w:ascii="Arial" w:hAnsi="Arial" w:cs="Arial"/>
                <w:sz w:val="18"/>
                <w:szCs w:val="18"/>
                <w:lang w:val="en-US"/>
              </w:rPr>
              <w:t>Microsoft Windows Server 2019, 1.4.</w:t>
            </w:r>
            <w:r w:rsidRPr="006F5521">
              <w:rPr>
                <w:rFonts w:ascii="Arial" w:eastAsia="Arial" w:hAnsi="Arial" w:cs="Arial"/>
                <w:sz w:val="18"/>
                <w:szCs w:val="18"/>
                <w:lang w:val="en-US"/>
              </w:rPr>
              <w:t xml:space="preserve"> </w:t>
            </w:r>
            <w:r w:rsidRPr="006F5521">
              <w:rPr>
                <w:rFonts w:ascii="Arial" w:hAnsi="Arial" w:cs="Arial"/>
                <w:sz w:val="18"/>
                <w:szCs w:val="18"/>
              </w:rPr>
              <w:t xml:space="preserve">Microsoft Windows Server 2022, </w:t>
            </w:r>
          </w:p>
          <w:p w14:paraId="7D7BD4FB" w14:textId="77777777" w:rsidR="0068566F" w:rsidRPr="006F5521" w:rsidRDefault="0068566F" w:rsidP="008646C9">
            <w:pPr>
              <w:ind w:left="455" w:hanging="407"/>
              <w:rPr>
                <w:rFonts w:ascii="Arial" w:hAnsi="Arial" w:cs="Arial"/>
                <w:sz w:val="18"/>
                <w:szCs w:val="18"/>
              </w:rPr>
            </w:pPr>
            <w:r w:rsidRPr="006F5521">
              <w:rPr>
                <w:rFonts w:ascii="Arial" w:hAnsi="Arial" w:cs="Arial"/>
                <w:sz w:val="18"/>
                <w:szCs w:val="18"/>
              </w:rPr>
              <w:t>1.5.</w:t>
            </w:r>
            <w:r w:rsidRPr="006F5521">
              <w:rPr>
                <w:rFonts w:ascii="Arial" w:eastAsia="Arial" w:hAnsi="Arial" w:cs="Arial"/>
                <w:sz w:val="18"/>
                <w:szCs w:val="18"/>
              </w:rPr>
              <w:t xml:space="preserve"> </w:t>
            </w:r>
            <w:r w:rsidRPr="006F5521">
              <w:rPr>
                <w:rFonts w:ascii="Arial" w:hAnsi="Arial" w:cs="Arial"/>
                <w:sz w:val="18"/>
                <w:szCs w:val="18"/>
              </w:rPr>
              <w:t xml:space="preserve">Microsoft Windows Server 2025. </w:t>
            </w:r>
          </w:p>
          <w:p w14:paraId="12A69EFE" w14:textId="77777777" w:rsidR="0068566F" w:rsidRPr="006F5521" w:rsidRDefault="0068566F" w:rsidP="008646C9">
            <w:pPr>
              <w:numPr>
                <w:ilvl w:val="0"/>
                <w:numId w:val="38"/>
              </w:numPr>
              <w:ind w:left="455" w:hanging="407"/>
              <w:rPr>
                <w:rFonts w:ascii="Arial" w:hAnsi="Arial" w:cs="Arial"/>
                <w:sz w:val="18"/>
                <w:szCs w:val="18"/>
              </w:rPr>
            </w:pPr>
            <w:r w:rsidRPr="006F5521">
              <w:rPr>
                <w:rFonts w:ascii="Arial" w:hAnsi="Arial" w:cs="Arial"/>
                <w:sz w:val="18"/>
                <w:szCs w:val="18"/>
              </w:rPr>
              <w:t xml:space="preserve">Rozwiązanie musi zapewniać ochronę przed wirusami, trojanami, robakami i innymi zagrożeniami. </w:t>
            </w:r>
          </w:p>
          <w:p w14:paraId="1D2E28DA" w14:textId="77777777" w:rsidR="0068566F" w:rsidRPr="006F5521" w:rsidRDefault="0068566F" w:rsidP="008646C9">
            <w:pPr>
              <w:numPr>
                <w:ilvl w:val="0"/>
                <w:numId w:val="38"/>
              </w:numPr>
              <w:ind w:left="455" w:hanging="407"/>
              <w:rPr>
                <w:rFonts w:ascii="Arial" w:hAnsi="Arial" w:cs="Arial"/>
                <w:sz w:val="18"/>
                <w:szCs w:val="18"/>
              </w:rPr>
            </w:pPr>
            <w:r w:rsidRPr="006F5521">
              <w:rPr>
                <w:rFonts w:ascii="Arial" w:hAnsi="Arial" w:cs="Arial"/>
                <w:sz w:val="18"/>
                <w:szCs w:val="18"/>
              </w:rPr>
              <w:t xml:space="preserve">Rozwiązanie musi zapewniać wykrywanie i usuwanie zagrożeń co najmniej typu: </w:t>
            </w:r>
          </w:p>
          <w:p w14:paraId="0EE1FDFA" w14:textId="77777777" w:rsidR="0068566F" w:rsidRPr="006F5521" w:rsidRDefault="0068566F" w:rsidP="008646C9">
            <w:pPr>
              <w:numPr>
                <w:ilvl w:val="1"/>
                <w:numId w:val="38"/>
              </w:numPr>
              <w:ind w:left="455" w:hanging="407"/>
              <w:rPr>
                <w:rFonts w:ascii="Arial" w:hAnsi="Arial" w:cs="Arial"/>
                <w:sz w:val="18"/>
                <w:szCs w:val="18"/>
              </w:rPr>
            </w:pPr>
            <w:r w:rsidRPr="006F5521">
              <w:rPr>
                <w:rFonts w:ascii="Arial" w:hAnsi="Arial" w:cs="Arial"/>
                <w:sz w:val="18"/>
                <w:szCs w:val="18"/>
              </w:rPr>
              <w:t xml:space="preserve">wirus, </w:t>
            </w:r>
          </w:p>
          <w:p w14:paraId="0ED91DF0" w14:textId="77777777" w:rsidR="0068566F" w:rsidRPr="006F5521" w:rsidRDefault="0068566F" w:rsidP="008646C9">
            <w:pPr>
              <w:numPr>
                <w:ilvl w:val="1"/>
                <w:numId w:val="38"/>
              </w:numPr>
              <w:ind w:left="455" w:hanging="407"/>
              <w:rPr>
                <w:rFonts w:ascii="Arial" w:hAnsi="Arial" w:cs="Arial"/>
                <w:sz w:val="18"/>
                <w:szCs w:val="18"/>
              </w:rPr>
            </w:pPr>
            <w:r w:rsidRPr="006F5521">
              <w:rPr>
                <w:rFonts w:ascii="Arial" w:hAnsi="Arial" w:cs="Arial"/>
                <w:sz w:val="18"/>
                <w:szCs w:val="18"/>
              </w:rPr>
              <w:t xml:space="preserve">trojan, </w:t>
            </w:r>
          </w:p>
          <w:p w14:paraId="3A5E49EB" w14:textId="77777777" w:rsidR="0068566F" w:rsidRPr="006F5521" w:rsidRDefault="0068566F" w:rsidP="008646C9">
            <w:pPr>
              <w:numPr>
                <w:ilvl w:val="1"/>
                <w:numId w:val="38"/>
              </w:numPr>
              <w:ind w:left="455" w:hanging="407"/>
              <w:rPr>
                <w:rFonts w:ascii="Arial" w:hAnsi="Arial" w:cs="Arial"/>
                <w:sz w:val="18"/>
                <w:szCs w:val="18"/>
              </w:rPr>
            </w:pPr>
            <w:r w:rsidRPr="006F5521">
              <w:rPr>
                <w:rFonts w:ascii="Arial" w:hAnsi="Arial" w:cs="Arial"/>
                <w:sz w:val="18"/>
                <w:szCs w:val="18"/>
              </w:rPr>
              <w:t xml:space="preserve">robak, </w:t>
            </w:r>
          </w:p>
          <w:p w14:paraId="4E468C05" w14:textId="77777777" w:rsidR="0068566F" w:rsidRPr="006F5521" w:rsidRDefault="0068566F" w:rsidP="008646C9">
            <w:pPr>
              <w:numPr>
                <w:ilvl w:val="1"/>
                <w:numId w:val="38"/>
              </w:numPr>
              <w:ind w:left="455" w:hanging="407"/>
              <w:rPr>
                <w:rFonts w:ascii="Arial" w:hAnsi="Arial" w:cs="Arial"/>
                <w:sz w:val="18"/>
                <w:szCs w:val="18"/>
              </w:rPr>
            </w:pPr>
            <w:r w:rsidRPr="006F5521">
              <w:rPr>
                <w:rFonts w:ascii="Arial" w:hAnsi="Arial" w:cs="Arial"/>
                <w:sz w:val="18"/>
                <w:szCs w:val="18"/>
              </w:rPr>
              <w:t xml:space="preserve">adware,  </w:t>
            </w:r>
          </w:p>
          <w:p w14:paraId="037678E2" w14:textId="77777777" w:rsidR="0068566F" w:rsidRPr="006F5521" w:rsidRDefault="0068566F" w:rsidP="008646C9">
            <w:pPr>
              <w:numPr>
                <w:ilvl w:val="1"/>
                <w:numId w:val="38"/>
              </w:numPr>
              <w:ind w:left="455" w:hanging="407"/>
              <w:rPr>
                <w:rFonts w:ascii="Arial" w:hAnsi="Arial" w:cs="Arial"/>
                <w:sz w:val="18"/>
                <w:szCs w:val="18"/>
              </w:rPr>
            </w:pPr>
            <w:r w:rsidRPr="006F5521">
              <w:rPr>
                <w:rFonts w:ascii="Arial" w:hAnsi="Arial" w:cs="Arial"/>
                <w:sz w:val="18"/>
                <w:szCs w:val="18"/>
              </w:rPr>
              <w:t xml:space="preserve">spyware,  </w:t>
            </w:r>
          </w:p>
          <w:p w14:paraId="73081A24" w14:textId="77777777" w:rsidR="0068566F" w:rsidRPr="006F5521" w:rsidRDefault="0068566F" w:rsidP="008646C9">
            <w:pPr>
              <w:numPr>
                <w:ilvl w:val="1"/>
                <w:numId w:val="38"/>
              </w:numPr>
              <w:ind w:left="455" w:hanging="407"/>
              <w:rPr>
                <w:rFonts w:ascii="Arial" w:hAnsi="Arial" w:cs="Arial"/>
                <w:sz w:val="18"/>
                <w:szCs w:val="18"/>
              </w:rPr>
            </w:pPr>
            <w:r w:rsidRPr="006F5521">
              <w:rPr>
                <w:rFonts w:ascii="Arial" w:hAnsi="Arial" w:cs="Arial"/>
                <w:sz w:val="18"/>
                <w:szCs w:val="18"/>
              </w:rPr>
              <w:t xml:space="preserve">dialer,  </w:t>
            </w:r>
          </w:p>
          <w:p w14:paraId="18DFBF15" w14:textId="77777777" w:rsidR="0068566F" w:rsidRPr="006F5521" w:rsidRDefault="0068566F" w:rsidP="008646C9">
            <w:pPr>
              <w:numPr>
                <w:ilvl w:val="1"/>
                <w:numId w:val="38"/>
              </w:numPr>
              <w:ind w:left="455" w:hanging="407"/>
              <w:rPr>
                <w:rFonts w:ascii="Arial" w:hAnsi="Arial" w:cs="Arial"/>
                <w:sz w:val="18"/>
                <w:szCs w:val="18"/>
              </w:rPr>
            </w:pPr>
            <w:r w:rsidRPr="006F5521">
              <w:rPr>
                <w:rFonts w:ascii="Arial" w:hAnsi="Arial" w:cs="Arial"/>
                <w:sz w:val="18"/>
                <w:szCs w:val="18"/>
              </w:rPr>
              <w:t xml:space="preserve">phishing,  </w:t>
            </w:r>
          </w:p>
          <w:p w14:paraId="5AB24099" w14:textId="77777777" w:rsidR="0068566F" w:rsidRPr="006F5521" w:rsidRDefault="0068566F" w:rsidP="008646C9">
            <w:pPr>
              <w:numPr>
                <w:ilvl w:val="1"/>
                <w:numId w:val="38"/>
              </w:numPr>
              <w:ind w:left="455" w:hanging="407"/>
              <w:rPr>
                <w:rFonts w:ascii="Arial" w:hAnsi="Arial" w:cs="Arial"/>
                <w:sz w:val="18"/>
                <w:szCs w:val="18"/>
              </w:rPr>
            </w:pPr>
            <w:r w:rsidRPr="006F5521">
              <w:rPr>
                <w:rFonts w:ascii="Arial" w:hAnsi="Arial" w:cs="Arial"/>
                <w:sz w:val="18"/>
                <w:szCs w:val="18"/>
              </w:rPr>
              <w:t xml:space="preserve">backdoor. </w:t>
            </w:r>
          </w:p>
          <w:p w14:paraId="036521BA" w14:textId="77777777" w:rsidR="0068566F" w:rsidRPr="006F5521" w:rsidRDefault="0068566F" w:rsidP="008646C9">
            <w:pPr>
              <w:numPr>
                <w:ilvl w:val="0"/>
                <w:numId w:val="38"/>
              </w:numPr>
              <w:ind w:left="455" w:hanging="407"/>
              <w:rPr>
                <w:rFonts w:ascii="Arial" w:hAnsi="Arial" w:cs="Arial"/>
                <w:sz w:val="18"/>
                <w:szCs w:val="18"/>
              </w:rPr>
            </w:pPr>
            <w:r w:rsidRPr="006F5521">
              <w:rPr>
                <w:rFonts w:ascii="Arial" w:hAnsi="Arial" w:cs="Arial"/>
                <w:sz w:val="18"/>
                <w:szCs w:val="18"/>
              </w:rPr>
              <w:t xml:space="preserve">Rozwiązanie musi zapewniać możliwość skanowania dysków sieciowych typu NAS. </w:t>
            </w:r>
          </w:p>
          <w:p w14:paraId="59CB7E83" w14:textId="77777777" w:rsidR="0068566F" w:rsidRPr="006F5521" w:rsidRDefault="0068566F" w:rsidP="008646C9">
            <w:pPr>
              <w:numPr>
                <w:ilvl w:val="0"/>
                <w:numId w:val="38"/>
              </w:numPr>
              <w:ind w:left="455" w:hanging="407"/>
              <w:rPr>
                <w:rFonts w:ascii="Arial" w:hAnsi="Arial" w:cs="Arial"/>
                <w:sz w:val="18"/>
                <w:szCs w:val="18"/>
              </w:rPr>
            </w:pPr>
            <w:r w:rsidRPr="006F5521">
              <w:rPr>
                <w:rFonts w:ascii="Arial" w:hAnsi="Arial" w:cs="Arial"/>
                <w:sz w:val="18"/>
                <w:szCs w:val="18"/>
              </w:rPr>
              <w:t xml:space="preserve">Rozwiązanie musi posiadać wbudowane dwa niezależne moduły heurystyczne – jeden wykorzystujący pasywne metody heurystyczne i drugi wykorzystujący aktywne metody heurystyczne oraz elementy sztucznej inteligencji. Rozwiązanie musi istnieć możliwość wyboru, z jaką heurystyka ma odbywać się skanowanie – z użyciem jednej lub obu metod jednocześnie. </w:t>
            </w:r>
          </w:p>
          <w:p w14:paraId="6EC14C4A" w14:textId="77777777" w:rsidR="0068566F" w:rsidRPr="006F5521" w:rsidRDefault="0068566F" w:rsidP="008646C9">
            <w:pPr>
              <w:numPr>
                <w:ilvl w:val="0"/>
                <w:numId w:val="38"/>
              </w:numPr>
              <w:ind w:left="455" w:hanging="407"/>
              <w:rPr>
                <w:rFonts w:ascii="Arial" w:hAnsi="Arial" w:cs="Arial"/>
                <w:sz w:val="18"/>
                <w:szCs w:val="18"/>
              </w:rPr>
            </w:pPr>
            <w:r w:rsidRPr="006F5521">
              <w:rPr>
                <w:rFonts w:ascii="Arial" w:hAnsi="Arial" w:cs="Arial"/>
                <w:sz w:val="18"/>
                <w:szCs w:val="18"/>
              </w:rPr>
              <w:t xml:space="preserve">Rozwiązanie musi wspierać automatyczną, inkrementacyjną aktualizację silnika detekcji.  </w:t>
            </w:r>
          </w:p>
          <w:p w14:paraId="0898B7E2" w14:textId="77777777" w:rsidR="0068566F" w:rsidRPr="006F5521" w:rsidRDefault="0068566F" w:rsidP="008646C9">
            <w:pPr>
              <w:numPr>
                <w:ilvl w:val="0"/>
                <w:numId w:val="38"/>
              </w:numPr>
              <w:ind w:left="455" w:hanging="407"/>
              <w:rPr>
                <w:rFonts w:ascii="Arial" w:hAnsi="Arial" w:cs="Arial"/>
                <w:sz w:val="18"/>
                <w:szCs w:val="18"/>
              </w:rPr>
            </w:pPr>
            <w:r w:rsidRPr="006F5521">
              <w:rPr>
                <w:rFonts w:ascii="Arial" w:hAnsi="Arial" w:cs="Arial"/>
                <w:sz w:val="18"/>
                <w:szCs w:val="18"/>
              </w:rPr>
              <w:t xml:space="preserve">Rozwiązanie musi posiadać możliwość wykluczania ze skanowania procesów. </w:t>
            </w:r>
          </w:p>
          <w:p w14:paraId="65D31C76" w14:textId="77777777" w:rsidR="0068566F" w:rsidRPr="006F5521" w:rsidRDefault="0068566F" w:rsidP="008646C9">
            <w:pPr>
              <w:numPr>
                <w:ilvl w:val="0"/>
                <w:numId w:val="38"/>
              </w:numPr>
              <w:ind w:left="455" w:hanging="407"/>
              <w:rPr>
                <w:rFonts w:ascii="Arial" w:hAnsi="Arial" w:cs="Arial"/>
                <w:sz w:val="18"/>
                <w:szCs w:val="18"/>
              </w:rPr>
            </w:pPr>
            <w:r w:rsidRPr="006F5521">
              <w:rPr>
                <w:rFonts w:ascii="Arial" w:hAnsi="Arial" w:cs="Arial"/>
                <w:sz w:val="18"/>
                <w:szCs w:val="18"/>
              </w:rPr>
              <w:lastRenderedPageBreak/>
              <w:t xml:space="preserve">Rozwiązanie musi posiadać system wczesnego ostrzegania oparty na chmurze pochodzący od tego samego producenta oprogramowania antywirusowego, który umożliwia co najmniej: </w:t>
            </w:r>
          </w:p>
          <w:p w14:paraId="6EF7C005" w14:textId="77777777" w:rsidR="0068566F" w:rsidRPr="006F5521" w:rsidRDefault="0068566F" w:rsidP="008646C9">
            <w:pPr>
              <w:numPr>
                <w:ilvl w:val="1"/>
                <w:numId w:val="38"/>
              </w:numPr>
              <w:ind w:left="455" w:hanging="407"/>
              <w:rPr>
                <w:rFonts w:ascii="Arial" w:hAnsi="Arial" w:cs="Arial"/>
                <w:sz w:val="18"/>
                <w:szCs w:val="18"/>
              </w:rPr>
            </w:pPr>
            <w:r w:rsidRPr="006F5521">
              <w:rPr>
                <w:rFonts w:ascii="Arial" w:hAnsi="Arial" w:cs="Arial"/>
                <w:sz w:val="18"/>
                <w:szCs w:val="18"/>
              </w:rPr>
              <w:t xml:space="preserve">Sprawdzenie reputacji działających procesów i plików co najmniej z poziomu interfejsu programu oraz menu kontekstowego. </w:t>
            </w:r>
          </w:p>
          <w:p w14:paraId="318E61E6" w14:textId="77777777" w:rsidR="0068566F" w:rsidRPr="006F5521" w:rsidRDefault="0068566F" w:rsidP="008646C9">
            <w:pPr>
              <w:numPr>
                <w:ilvl w:val="1"/>
                <w:numId w:val="38"/>
              </w:numPr>
              <w:ind w:left="455" w:hanging="407"/>
              <w:rPr>
                <w:rFonts w:ascii="Arial" w:hAnsi="Arial" w:cs="Arial"/>
                <w:sz w:val="18"/>
                <w:szCs w:val="18"/>
              </w:rPr>
            </w:pPr>
            <w:r w:rsidRPr="006F5521">
              <w:rPr>
                <w:rFonts w:ascii="Arial" w:hAnsi="Arial" w:cs="Arial"/>
                <w:sz w:val="18"/>
                <w:szCs w:val="18"/>
              </w:rPr>
              <w:t xml:space="preserve">Konfigurację wysyłania wszystkich plików do analizy oprócz dokumentów użytkowników. </w:t>
            </w:r>
          </w:p>
          <w:p w14:paraId="3E4E858D" w14:textId="77777777" w:rsidR="0068566F" w:rsidRPr="006F5521" w:rsidRDefault="0068566F" w:rsidP="008646C9">
            <w:pPr>
              <w:numPr>
                <w:ilvl w:val="1"/>
                <w:numId w:val="38"/>
              </w:numPr>
              <w:ind w:left="455" w:hanging="407"/>
              <w:rPr>
                <w:rFonts w:ascii="Arial" w:hAnsi="Arial" w:cs="Arial"/>
                <w:sz w:val="18"/>
                <w:szCs w:val="18"/>
              </w:rPr>
            </w:pPr>
            <w:r w:rsidRPr="006F5521">
              <w:rPr>
                <w:rFonts w:ascii="Arial" w:hAnsi="Arial" w:cs="Arial"/>
                <w:sz w:val="18"/>
                <w:szCs w:val="18"/>
              </w:rPr>
              <w:t xml:space="preserve">Konfigurację dodatkowych wykluczeń rozszerzeń plików, które nie mają być wysyłane do analizy. </w:t>
            </w:r>
          </w:p>
          <w:p w14:paraId="6566599F" w14:textId="77777777" w:rsidR="0068566F" w:rsidRPr="006F5521" w:rsidRDefault="0068566F" w:rsidP="008646C9">
            <w:pPr>
              <w:numPr>
                <w:ilvl w:val="0"/>
                <w:numId w:val="38"/>
              </w:numPr>
              <w:ind w:left="455" w:hanging="407"/>
              <w:rPr>
                <w:rFonts w:ascii="Arial" w:hAnsi="Arial" w:cs="Arial"/>
                <w:sz w:val="18"/>
                <w:szCs w:val="18"/>
              </w:rPr>
            </w:pPr>
            <w:r w:rsidRPr="006F5521">
              <w:rPr>
                <w:rFonts w:ascii="Arial" w:hAnsi="Arial" w:cs="Arial"/>
                <w:sz w:val="18"/>
                <w:szCs w:val="18"/>
              </w:rPr>
              <w:t xml:space="preserve">Rozwiązanie musi zapewniać skanowanie na żądanie, z menu kontekstowego oraz zgodnie z harmonogramem co najmniej: </w:t>
            </w:r>
          </w:p>
          <w:p w14:paraId="22891C14" w14:textId="77777777" w:rsidR="0068566F" w:rsidRPr="006F5521" w:rsidRDefault="0068566F" w:rsidP="008646C9">
            <w:pPr>
              <w:numPr>
                <w:ilvl w:val="1"/>
                <w:numId w:val="38"/>
              </w:numPr>
              <w:ind w:left="455" w:hanging="407"/>
              <w:rPr>
                <w:rFonts w:ascii="Arial" w:hAnsi="Arial" w:cs="Arial"/>
                <w:sz w:val="18"/>
                <w:szCs w:val="18"/>
              </w:rPr>
            </w:pPr>
            <w:r w:rsidRPr="006F5521">
              <w:rPr>
                <w:rFonts w:ascii="Arial" w:hAnsi="Arial" w:cs="Arial"/>
                <w:sz w:val="18"/>
                <w:szCs w:val="18"/>
              </w:rPr>
              <w:t xml:space="preserve">całego dysku,  </w:t>
            </w:r>
          </w:p>
          <w:p w14:paraId="0106F3A7" w14:textId="77777777" w:rsidR="0068566F" w:rsidRPr="006F5521" w:rsidRDefault="0068566F" w:rsidP="008646C9">
            <w:pPr>
              <w:numPr>
                <w:ilvl w:val="1"/>
                <w:numId w:val="38"/>
              </w:numPr>
              <w:ind w:left="455" w:hanging="407"/>
              <w:rPr>
                <w:rFonts w:ascii="Arial" w:hAnsi="Arial" w:cs="Arial"/>
                <w:sz w:val="18"/>
                <w:szCs w:val="18"/>
              </w:rPr>
            </w:pPr>
            <w:r w:rsidRPr="006F5521">
              <w:rPr>
                <w:rFonts w:ascii="Arial" w:hAnsi="Arial" w:cs="Arial"/>
                <w:sz w:val="18"/>
                <w:szCs w:val="18"/>
              </w:rPr>
              <w:t xml:space="preserve">wybranych katalogów, </w:t>
            </w:r>
          </w:p>
          <w:p w14:paraId="02BDEC9E" w14:textId="77777777" w:rsidR="0068566F" w:rsidRPr="006F5521" w:rsidRDefault="0068566F" w:rsidP="008646C9">
            <w:pPr>
              <w:numPr>
                <w:ilvl w:val="1"/>
                <w:numId w:val="38"/>
              </w:numPr>
              <w:ind w:left="455" w:hanging="407"/>
              <w:rPr>
                <w:rFonts w:ascii="Arial" w:hAnsi="Arial" w:cs="Arial"/>
                <w:sz w:val="18"/>
                <w:szCs w:val="18"/>
              </w:rPr>
            </w:pPr>
            <w:r w:rsidRPr="006F5521">
              <w:rPr>
                <w:rFonts w:ascii="Arial" w:hAnsi="Arial" w:cs="Arial"/>
                <w:sz w:val="18"/>
                <w:szCs w:val="18"/>
              </w:rPr>
              <w:t xml:space="preserve">pojedynczych plików, </w:t>
            </w:r>
          </w:p>
          <w:p w14:paraId="4B2B1D8D" w14:textId="77777777" w:rsidR="0068566F" w:rsidRPr="006F5521" w:rsidRDefault="0068566F" w:rsidP="008646C9">
            <w:pPr>
              <w:numPr>
                <w:ilvl w:val="1"/>
                <w:numId w:val="38"/>
              </w:numPr>
              <w:ind w:left="455" w:hanging="407"/>
              <w:rPr>
                <w:rFonts w:ascii="Arial" w:hAnsi="Arial" w:cs="Arial"/>
                <w:sz w:val="18"/>
                <w:szCs w:val="18"/>
              </w:rPr>
            </w:pPr>
            <w:r w:rsidRPr="006F5521">
              <w:rPr>
                <w:rFonts w:ascii="Arial" w:hAnsi="Arial" w:cs="Arial"/>
                <w:sz w:val="18"/>
                <w:szCs w:val="18"/>
              </w:rPr>
              <w:t xml:space="preserve">plików spakowanych oraz skompresowanych, </w:t>
            </w:r>
          </w:p>
          <w:p w14:paraId="50197962" w14:textId="77777777" w:rsidR="0068566F" w:rsidRPr="006F5521" w:rsidRDefault="0068566F" w:rsidP="008646C9">
            <w:pPr>
              <w:numPr>
                <w:ilvl w:val="1"/>
                <w:numId w:val="38"/>
              </w:numPr>
              <w:ind w:left="455" w:hanging="407"/>
              <w:rPr>
                <w:rFonts w:ascii="Arial" w:hAnsi="Arial" w:cs="Arial"/>
                <w:sz w:val="18"/>
                <w:szCs w:val="18"/>
              </w:rPr>
            </w:pPr>
            <w:r w:rsidRPr="006F5521">
              <w:rPr>
                <w:rFonts w:ascii="Arial" w:hAnsi="Arial" w:cs="Arial"/>
                <w:sz w:val="18"/>
                <w:szCs w:val="18"/>
              </w:rPr>
              <w:t xml:space="preserve">dysków sieciowych, </w:t>
            </w:r>
          </w:p>
          <w:p w14:paraId="7C5276F2" w14:textId="77777777" w:rsidR="0068566F" w:rsidRPr="006F5521" w:rsidRDefault="0068566F" w:rsidP="008646C9">
            <w:pPr>
              <w:numPr>
                <w:ilvl w:val="1"/>
                <w:numId w:val="38"/>
              </w:numPr>
              <w:ind w:left="455" w:hanging="407"/>
              <w:rPr>
                <w:rFonts w:ascii="Arial" w:hAnsi="Arial" w:cs="Arial"/>
                <w:sz w:val="18"/>
                <w:szCs w:val="18"/>
              </w:rPr>
            </w:pPr>
            <w:r w:rsidRPr="006F5521">
              <w:rPr>
                <w:rFonts w:ascii="Arial" w:hAnsi="Arial" w:cs="Arial"/>
                <w:sz w:val="18"/>
                <w:szCs w:val="18"/>
              </w:rPr>
              <w:t xml:space="preserve">dysków przenośnych. </w:t>
            </w:r>
          </w:p>
          <w:p w14:paraId="02AA13A9" w14:textId="77777777" w:rsidR="0068566F" w:rsidRPr="006F5521" w:rsidRDefault="0068566F" w:rsidP="008646C9">
            <w:pPr>
              <w:numPr>
                <w:ilvl w:val="0"/>
                <w:numId w:val="38"/>
              </w:numPr>
              <w:ind w:left="455" w:hanging="407"/>
              <w:rPr>
                <w:rFonts w:ascii="Arial" w:hAnsi="Arial" w:cs="Arial"/>
                <w:sz w:val="18"/>
                <w:szCs w:val="18"/>
              </w:rPr>
            </w:pPr>
            <w:r w:rsidRPr="006F5521">
              <w:rPr>
                <w:rFonts w:ascii="Arial" w:hAnsi="Arial" w:cs="Arial"/>
                <w:sz w:val="18"/>
                <w:szCs w:val="18"/>
              </w:rPr>
              <w:t xml:space="preserve">Rozwiązanie musi posiadać opcję umieszczenia na liście wykluczeń ze skanowania co najmniej: </w:t>
            </w:r>
          </w:p>
          <w:p w14:paraId="51C0E3AE" w14:textId="77777777" w:rsidR="0068566F" w:rsidRPr="006F5521" w:rsidRDefault="0068566F" w:rsidP="008646C9">
            <w:pPr>
              <w:numPr>
                <w:ilvl w:val="1"/>
                <w:numId w:val="38"/>
              </w:numPr>
              <w:ind w:left="455" w:hanging="407"/>
              <w:rPr>
                <w:rFonts w:ascii="Arial" w:hAnsi="Arial" w:cs="Arial"/>
                <w:sz w:val="18"/>
                <w:szCs w:val="18"/>
              </w:rPr>
            </w:pPr>
            <w:r w:rsidRPr="006F5521">
              <w:rPr>
                <w:rFonts w:ascii="Arial" w:hAnsi="Arial" w:cs="Arial"/>
                <w:sz w:val="18"/>
                <w:szCs w:val="18"/>
              </w:rPr>
              <w:t xml:space="preserve">wybranych plików,  </w:t>
            </w:r>
          </w:p>
          <w:p w14:paraId="6FEB6746" w14:textId="77777777" w:rsidR="0068566F" w:rsidRPr="006F5521" w:rsidRDefault="0068566F" w:rsidP="008646C9">
            <w:pPr>
              <w:numPr>
                <w:ilvl w:val="1"/>
                <w:numId w:val="38"/>
              </w:numPr>
              <w:ind w:left="455" w:hanging="407"/>
              <w:rPr>
                <w:rFonts w:ascii="Arial" w:hAnsi="Arial" w:cs="Arial"/>
                <w:sz w:val="18"/>
                <w:szCs w:val="18"/>
              </w:rPr>
            </w:pPr>
            <w:r w:rsidRPr="006F5521">
              <w:rPr>
                <w:rFonts w:ascii="Arial" w:hAnsi="Arial" w:cs="Arial"/>
                <w:sz w:val="18"/>
                <w:szCs w:val="18"/>
              </w:rPr>
              <w:t xml:space="preserve">wybranych procesów, </w:t>
            </w:r>
          </w:p>
          <w:p w14:paraId="34E5C9D6" w14:textId="77777777" w:rsidR="0068566F" w:rsidRPr="006F5521" w:rsidRDefault="0068566F" w:rsidP="008646C9">
            <w:pPr>
              <w:numPr>
                <w:ilvl w:val="1"/>
                <w:numId w:val="38"/>
              </w:numPr>
              <w:ind w:left="455" w:hanging="407"/>
              <w:rPr>
                <w:rFonts w:ascii="Arial" w:hAnsi="Arial" w:cs="Arial"/>
                <w:sz w:val="18"/>
                <w:szCs w:val="18"/>
              </w:rPr>
            </w:pPr>
            <w:r w:rsidRPr="006F5521">
              <w:rPr>
                <w:rFonts w:ascii="Arial" w:hAnsi="Arial" w:cs="Arial"/>
                <w:sz w:val="18"/>
                <w:szCs w:val="18"/>
              </w:rPr>
              <w:t xml:space="preserve">wybranych lokalizacji, </w:t>
            </w:r>
          </w:p>
          <w:p w14:paraId="6E7CF5AC" w14:textId="77777777" w:rsidR="0068566F" w:rsidRPr="006F5521" w:rsidRDefault="0068566F" w:rsidP="008646C9">
            <w:pPr>
              <w:numPr>
                <w:ilvl w:val="1"/>
                <w:numId w:val="38"/>
              </w:numPr>
              <w:ind w:left="455" w:hanging="407"/>
              <w:rPr>
                <w:rFonts w:ascii="Arial" w:hAnsi="Arial" w:cs="Arial"/>
                <w:sz w:val="18"/>
                <w:szCs w:val="18"/>
              </w:rPr>
            </w:pPr>
            <w:r w:rsidRPr="006F5521">
              <w:rPr>
                <w:rFonts w:ascii="Arial" w:hAnsi="Arial" w:cs="Arial"/>
                <w:sz w:val="18"/>
                <w:szCs w:val="18"/>
              </w:rPr>
              <w:t xml:space="preserve">wybranych rozszerzeń,  </w:t>
            </w:r>
          </w:p>
          <w:p w14:paraId="4AE9CD02" w14:textId="77777777" w:rsidR="0068566F" w:rsidRPr="006F5521" w:rsidRDefault="0068566F" w:rsidP="008646C9">
            <w:pPr>
              <w:numPr>
                <w:ilvl w:val="1"/>
                <w:numId w:val="38"/>
              </w:numPr>
              <w:ind w:left="455" w:hanging="407"/>
              <w:rPr>
                <w:rFonts w:ascii="Arial" w:hAnsi="Arial" w:cs="Arial"/>
                <w:sz w:val="18"/>
                <w:szCs w:val="18"/>
              </w:rPr>
            </w:pPr>
            <w:r w:rsidRPr="006F5521">
              <w:rPr>
                <w:rFonts w:ascii="Arial" w:hAnsi="Arial" w:cs="Arial"/>
                <w:sz w:val="18"/>
                <w:szCs w:val="18"/>
              </w:rPr>
              <w:t xml:space="preserve">nazwy wykrycia,  </w:t>
            </w:r>
          </w:p>
          <w:p w14:paraId="066A9395" w14:textId="77777777" w:rsidR="0068566F" w:rsidRPr="006F5521" w:rsidRDefault="0068566F" w:rsidP="008646C9">
            <w:pPr>
              <w:numPr>
                <w:ilvl w:val="1"/>
                <w:numId w:val="38"/>
              </w:numPr>
              <w:ind w:left="455" w:hanging="407"/>
              <w:rPr>
                <w:rFonts w:ascii="Arial" w:hAnsi="Arial" w:cs="Arial"/>
                <w:sz w:val="18"/>
                <w:szCs w:val="18"/>
              </w:rPr>
            </w:pPr>
            <w:r w:rsidRPr="006F5521">
              <w:rPr>
                <w:rFonts w:ascii="Arial" w:hAnsi="Arial" w:cs="Arial"/>
                <w:sz w:val="18"/>
                <w:szCs w:val="18"/>
              </w:rPr>
              <w:t xml:space="preserve">sumy kontrolnej (SHA1). </w:t>
            </w:r>
          </w:p>
          <w:p w14:paraId="41AC640A" w14:textId="77777777" w:rsidR="0068566F" w:rsidRPr="006F5521" w:rsidRDefault="0068566F" w:rsidP="008646C9">
            <w:pPr>
              <w:numPr>
                <w:ilvl w:val="0"/>
                <w:numId w:val="38"/>
              </w:numPr>
              <w:ind w:left="455" w:hanging="407"/>
              <w:rPr>
                <w:rFonts w:ascii="Arial" w:hAnsi="Arial" w:cs="Arial"/>
                <w:sz w:val="18"/>
                <w:szCs w:val="18"/>
              </w:rPr>
            </w:pPr>
            <w:r w:rsidRPr="006F5521">
              <w:rPr>
                <w:rFonts w:ascii="Arial" w:hAnsi="Arial" w:cs="Arial"/>
                <w:sz w:val="18"/>
                <w:szCs w:val="18"/>
              </w:rPr>
              <w:t xml:space="preserve">Rozwiązanie musi posiadać możliwość skanowania plików i folderów, znajdujących się w usłudze chmurowej OneDrive. </w:t>
            </w:r>
          </w:p>
          <w:p w14:paraId="0D86B438" w14:textId="77777777" w:rsidR="0068566F" w:rsidRPr="006F5521" w:rsidRDefault="0068566F" w:rsidP="008646C9">
            <w:pPr>
              <w:numPr>
                <w:ilvl w:val="0"/>
                <w:numId w:val="38"/>
              </w:numPr>
              <w:ind w:left="455" w:hanging="407"/>
              <w:rPr>
                <w:rFonts w:ascii="Arial" w:hAnsi="Arial" w:cs="Arial"/>
                <w:sz w:val="18"/>
                <w:szCs w:val="18"/>
              </w:rPr>
            </w:pPr>
            <w:r w:rsidRPr="006F5521">
              <w:rPr>
                <w:rFonts w:ascii="Arial" w:hAnsi="Arial" w:cs="Arial"/>
                <w:sz w:val="18"/>
                <w:szCs w:val="18"/>
              </w:rPr>
              <w:t xml:space="preserve">Moduł HIPS musi posiadać możliwość pracy w jednym z pięciu trybów: </w:t>
            </w:r>
          </w:p>
          <w:p w14:paraId="03BC80FE" w14:textId="77777777" w:rsidR="0068566F" w:rsidRPr="006F5521" w:rsidRDefault="0068566F" w:rsidP="008646C9">
            <w:pPr>
              <w:numPr>
                <w:ilvl w:val="1"/>
                <w:numId w:val="38"/>
              </w:numPr>
              <w:ind w:left="455" w:hanging="407"/>
              <w:rPr>
                <w:rFonts w:ascii="Arial" w:hAnsi="Arial" w:cs="Arial"/>
                <w:sz w:val="18"/>
                <w:szCs w:val="18"/>
              </w:rPr>
            </w:pPr>
            <w:r w:rsidRPr="006F5521">
              <w:rPr>
                <w:rFonts w:ascii="Arial" w:hAnsi="Arial" w:cs="Arial"/>
                <w:sz w:val="18"/>
                <w:szCs w:val="18"/>
              </w:rPr>
              <w:t xml:space="preserve">tryb automatyczny z regułami, gdzie program automatycznie tworzy i wykorzystuje reguły wraz z możliwością wykorzystania reguł utworzonych przez użytkownika, </w:t>
            </w:r>
          </w:p>
          <w:p w14:paraId="71AD5009" w14:textId="77777777" w:rsidR="0068566F" w:rsidRPr="006F5521" w:rsidRDefault="0068566F" w:rsidP="008646C9">
            <w:pPr>
              <w:numPr>
                <w:ilvl w:val="1"/>
                <w:numId w:val="38"/>
              </w:numPr>
              <w:ind w:left="455" w:hanging="407"/>
              <w:rPr>
                <w:rFonts w:ascii="Arial" w:hAnsi="Arial" w:cs="Arial"/>
                <w:sz w:val="18"/>
                <w:szCs w:val="18"/>
              </w:rPr>
            </w:pPr>
            <w:r w:rsidRPr="006F5521">
              <w:rPr>
                <w:rFonts w:ascii="Arial" w:hAnsi="Arial" w:cs="Arial"/>
                <w:sz w:val="18"/>
                <w:szCs w:val="18"/>
              </w:rPr>
              <w:t xml:space="preserve">tryb interaktywny, w którym to rozwiązanie pyta użytkownika o akcję w przypadku wykrycia aktywności w systemie, </w:t>
            </w:r>
          </w:p>
          <w:p w14:paraId="20E45937" w14:textId="77777777" w:rsidR="0068566F" w:rsidRPr="006F5521" w:rsidRDefault="0068566F" w:rsidP="008646C9">
            <w:pPr>
              <w:numPr>
                <w:ilvl w:val="1"/>
                <w:numId w:val="38"/>
              </w:numPr>
              <w:ind w:left="455" w:hanging="407"/>
              <w:rPr>
                <w:rFonts w:ascii="Arial" w:hAnsi="Arial" w:cs="Arial"/>
                <w:sz w:val="18"/>
                <w:szCs w:val="18"/>
              </w:rPr>
            </w:pPr>
            <w:r w:rsidRPr="006F5521">
              <w:rPr>
                <w:rFonts w:ascii="Arial" w:hAnsi="Arial" w:cs="Arial"/>
                <w:sz w:val="18"/>
                <w:szCs w:val="18"/>
              </w:rPr>
              <w:t xml:space="preserve">tryb oparty na regułach, gdzie zastosowanie mają jedynie reguły utworzone przez użytkownika, </w:t>
            </w:r>
          </w:p>
          <w:p w14:paraId="733F54D7" w14:textId="77777777" w:rsidR="0068566F" w:rsidRPr="006F5521" w:rsidRDefault="0068566F" w:rsidP="008646C9">
            <w:pPr>
              <w:numPr>
                <w:ilvl w:val="1"/>
                <w:numId w:val="38"/>
              </w:numPr>
              <w:ind w:left="455" w:hanging="407"/>
              <w:rPr>
                <w:rFonts w:ascii="Arial" w:hAnsi="Arial" w:cs="Arial"/>
                <w:sz w:val="18"/>
                <w:szCs w:val="18"/>
              </w:rPr>
            </w:pPr>
            <w:r w:rsidRPr="006F5521">
              <w:rPr>
                <w:rFonts w:ascii="Arial" w:hAnsi="Arial" w:cs="Arial"/>
                <w:sz w:val="18"/>
                <w:szCs w:val="18"/>
              </w:rPr>
              <w:t xml:space="preserve">tryb uczenia się, w którym rozwiązanie uczy się aktywności systemu i użytkownika oraz tworzy odpowiednie reguły w czasie określonym przez użytkownika. Po wygaśnięciu tego czasu program musi samoczynnie przełączyć się w tryb pracy oparty na regułach, </w:t>
            </w:r>
          </w:p>
          <w:p w14:paraId="5FA6AF58" w14:textId="77777777" w:rsidR="0068566F" w:rsidRPr="006F5521" w:rsidRDefault="0068566F" w:rsidP="008646C9">
            <w:pPr>
              <w:numPr>
                <w:ilvl w:val="1"/>
                <w:numId w:val="38"/>
              </w:numPr>
              <w:ind w:left="455" w:hanging="407"/>
              <w:rPr>
                <w:rFonts w:ascii="Arial" w:hAnsi="Arial" w:cs="Arial"/>
                <w:sz w:val="18"/>
                <w:szCs w:val="18"/>
              </w:rPr>
            </w:pPr>
            <w:r w:rsidRPr="006F5521">
              <w:rPr>
                <w:rFonts w:ascii="Arial" w:hAnsi="Arial" w:cs="Arial"/>
                <w:sz w:val="18"/>
                <w:szCs w:val="18"/>
              </w:rPr>
              <w:t xml:space="preserve">tryb inteligentny, w którym rozwiązanie będzie powiadamiało wyłącznie o szczególnie podejrzanych zdarzeniach. </w:t>
            </w:r>
          </w:p>
          <w:p w14:paraId="18A1AAE6" w14:textId="77777777" w:rsidR="0068566F" w:rsidRPr="006F5521" w:rsidRDefault="0068566F" w:rsidP="008646C9">
            <w:pPr>
              <w:numPr>
                <w:ilvl w:val="0"/>
                <w:numId w:val="38"/>
              </w:numPr>
              <w:ind w:left="455" w:hanging="407"/>
              <w:rPr>
                <w:rFonts w:ascii="Arial" w:hAnsi="Arial" w:cs="Arial"/>
                <w:sz w:val="18"/>
                <w:szCs w:val="18"/>
              </w:rPr>
            </w:pPr>
            <w:r w:rsidRPr="006F5521">
              <w:rPr>
                <w:rFonts w:ascii="Arial" w:hAnsi="Arial" w:cs="Arial"/>
                <w:sz w:val="18"/>
                <w:szCs w:val="18"/>
              </w:rPr>
              <w:t xml:space="preserve">Rozwiązanie musi być wyposażone we wbudowaną funkcję, która wygeneruje pełny raport na temat stacji. </w:t>
            </w:r>
          </w:p>
          <w:p w14:paraId="0D25EA90" w14:textId="77777777" w:rsidR="0068566F" w:rsidRPr="006F5521" w:rsidRDefault="0068566F" w:rsidP="008646C9">
            <w:pPr>
              <w:numPr>
                <w:ilvl w:val="1"/>
                <w:numId w:val="38"/>
              </w:numPr>
              <w:ind w:left="455" w:hanging="407"/>
              <w:rPr>
                <w:rFonts w:ascii="Arial" w:hAnsi="Arial" w:cs="Arial"/>
                <w:sz w:val="18"/>
                <w:szCs w:val="18"/>
              </w:rPr>
            </w:pPr>
            <w:r w:rsidRPr="006F5521">
              <w:rPr>
                <w:rFonts w:ascii="Arial" w:hAnsi="Arial" w:cs="Arial"/>
                <w:sz w:val="18"/>
                <w:szCs w:val="18"/>
              </w:rPr>
              <w:t xml:space="preserve">Funkcja, generująca taki log, ma posiadać przynajmniej 9 poziomów filtrowania wyników pod kątem tego, które z nich są podejrzane dla rozwiązania i mogą stanowić zagrożenie bezpieczeństwa. </w:t>
            </w:r>
          </w:p>
          <w:p w14:paraId="02A441DA" w14:textId="77777777" w:rsidR="0068566F" w:rsidRPr="006F5521" w:rsidRDefault="0068566F" w:rsidP="008646C9">
            <w:pPr>
              <w:numPr>
                <w:ilvl w:val="1"/>
                <w:numId w:val="38"/>
              </w:numPr>
              <w:ind w:left="455" w:hanging="407"/>
              <w:rPr>
                <w:rFonts w:ascii="Arial" w:hAnsi="Arial" w:cs="Arial"/>
                <w:sz w:val="18"/>
                <w:szCs w:val="18"/>
              </w:rPr>
            </w:pPr>
            <w:r w:rsidRPr="006F5521">
              <w:rPr>
                <w:rFonts w:ascii="Arial" w:hAnsi="Arial" w:cs="Arial"/>
                <w:sz w:val="18"/>
                <w:szCs w:val="18"/>
              </w:rPr>
              <w:t xml:space="preserve">Musi istnieć możliwość wygenerowania raportu na temat stacji przy pomocy dedykowanej aplikacji typu standalone pochodzącej od tego samego producenta co oprogramowanie do zabezpieczenia stacji roboczej. </w:t>
            </w:r>
          </w:p>
          <w:p w14:paraId="727EE9C3" w14:textId="77777777" w:rsidR="0068566F" w:rsidRPr="006F5521" w:rsidRDefault="0068566F" w:rsidP="008646C9">
            <w:pPr>
              <w:numPr>
                <w:ilvl w:val="1"/>
                <w:numId w:val="38"/>
              </w:numPr>
              <w:ind w:left="455" w:hanging="407"/>
              <w:rPr>
                <w:rFonts w:ascii="Arial" w:hAnsi="Arial" w:cs="Arial"/>
                <w:sz w:val="18"/>
                <w:szCs w:val="18"/>
              </w:rPr>
            </w:pPr>
            <w:r w:rsidRPr="006F5521">
              <w:rPr>
                <w:rFonts w:ascii="Arial" w:hAnsi="Arial" w:cs="Arial"/>
                <w:sz w:val="18"/>
                <w:szCs w:val="18"/>
              </w:rPr>
              <w:t xml:space="preserve">Raport musi posiadać co najmniej:  </w:t>
            </w:r>
          </w:p>
          <w:p w14:paraId="09DAC612" w14:textId="77777777" w:rsidR="0068566F" w:rsidRPr="006F5521" w:rsidRDefault="0068566F" w:rsidP="008646C9">
            <w:pPr>
              <w:numPr>
                <w:ilvl w:val="2"/>
                <w:numId w:val="38"/>
              </w:numPr>
              <w:ind w:left="455" w:hanging="407"/>
              <w:rPr>
                <w:rFonts w:ascii="Arial" w:hAnsi="Arial" w:cs="Arial"/>
                <w:sz w:val="18"/>
                <w:szCs w:val="18"/>
              </w:rPr>
            </w:pPr>
            <w:r w:rsidRPr="006F5521">
              <w:rPr>
                <w:rFonts w:ascii="Arial" w:hAnsi="Arial" w:cs="Arial"/>
                <w:sz w:val="18"/>
                <w:szCs w:val="18"/>
              </w:rPr>
              <w:t xml:space="preserve">Listę zainstalowanych aplikacji,  </w:t>
            </w:r>
          </w:p>
          <w:p w14:paraId="28ED5E0F" w14:textId="77777777" w:rsidR="0068566F" w:rsidRPr="006F5521" w:rsidRDefault="0068566F" w:rsidP="008646C9">
            <w:pPr>
              <w:numPr>
                <w:ilvl w:val="2"/>
                <w:numId w:val="38"/>
              </w:numPr>
              <w:ind w:left="455" w:hanging="407"/>
              <w:rPr>
                <w:rFonts w:ascii="Arial" w:hAnsi="Arial" w:cs="Arial"/>
                <w:sz w:val="18"/>
                <w:szCs w:val="18"/>
              </w:rPr>
            </w:pPr>
            <w:r w:rsidRPr="006F5521">
              <w:rPr>
                <w:rFonts w:ascii="Arial" w:hAnsi="Arial" w:cs="Arial"/>
                <w:sz w:val="18"/>
                <w:szCs w:val="18"/>
              </w:rPr>
              <w:t xml:space="preserve">Listę usług systemowych,  </w:t>
            </w:r>
          </w:p>
          <w:p w14:paraId="353E1DCC" w14:textId="77777777" w:rsidR="0068566F" w:rsidRPr="006F5521" w:rsidRDefault="0068566F" w:rsidP="008646C9">
            <w:pPr>
              <w:numPr>
                <w:ilvl w:val="2"/>
                <w:numId w:val="38"/>
              </w:numPr>
              <w:ind w:left="455" w:hanging="407"/>
              <w:rPr>
                <w:rFonts w:ascii="Arial" w:hAnsi="Arial" w:cs="Arial"/>
                <w:sz w:val="18"/>
                <w:szCs w:val="18"/>
              </w:rPr>
            </w:pPr>
            <w:r w:rsidRPr="006F5521">
              <w:rPr>
                <w:rFonts w:ascii="Arial" w:hAnsi="Arial" w:cs="Arial"/>
                <w:sz w:val="18"/>
                <w:szCs w:val="18"/>
              </w:rPr>
              <w:t xml:space="preserve">informacje o systemie operacyjnym i sprzęcie,  </w:t>
            </w:r>
          </w:p>
          <w:p w14:paraId="2B09E55D" w14:textId="77777777" w:rsidR="0068566F" w:rsidRPr="006F5521" w:rsidRDefault="0068566F" w:rsidP="008646C9">
            <w:pPr>
              <w:numPr>
                <w:ilvl w:val="2"/>
                <w:numId w:val="38"/>
              </w:numPr>
              <w:ind w:left="455" w:hanging="407"/>
              <w:rPr>
                <w:rFonts w:ascii="Arial" w:hAnsi="Arial" w:cs="Arial"/>
                <w:sz w:val="18"/>
                <w:szCs w:val="18"/>
              </w:rPr>
            </w:pPr>
            <w:r w:rsidRPr="006F5521">
              <w:rPr>
                <w:rFonts w:ascii="Arial" w:hAnsi="Arial" w:cs="Arial"/>
                <w:sz w:val="18"/>
                <w:szCs w:val="18"/>
              </w:rPr>
              <w:t xml:space="preserve">Listę aktywnych procesów i połączeń sieciowych,  </w:t>
            </w:r>
          </w:p>
          <w:p w14:paraId="35B0FADA" w14:textId="77777777" w:rsidR="0068566F" w:rsidRPr="006F5521" w:rsidRDefault="0068566F" w:rsidP="008646C9">
            <w:pPr>
              <w:numPr>
                <w:ilvl w:val="2"/>
                <w:numId w:val="38"/>
              </w:numPr>
              <w:ind w:left="455" w:hanging="407"/>
              <w:rPr>
                <w:rFonts w:ascii="Arial" w:hAnsi="Arial" w:cs="Arial"/>
                <w:sz w:val="18"/>
                <w:szCs w:val="18"/>
              </w:rPr>
            </w:pPr>
            <w:r w:rsidRPr="006F5521">
              <w:rPr>
                <w:rFonts w:ascii="Arial" w:hAnsi="Arial" w:cs="Arial"/>
                <w:sz w:val="18"/>
                <w:szCs w:val="18"/>
              </w:rPr>
              <w:t xml:space="preserve">harmonogram systemu operacyjnego,  </w:t>
            </w:r>
          </w:p>
          <w:p w14:paraId="61943D68" w14:textId="77777777" w:rsidR="0068566F" w:rsidRPr="006F5521" w:rsidRDefault="0068566F" w:rsidP="008646C9">
            <w:pPr>
              <w:numPr>
                <w:ilvl w:val="2"/>
                <w:numId w:val="38"/>
              </w:numPr>
              <w:ind w:left="455" w:hanging="407"/>
              <w:rPr>
                <w:rFonts w:ascii="Arial" w:hAnsi="Arial" w:cs="Arial"/>
                <w:sz w:val="18"/>
                <w:szCs w:val="18"/>
              </w:rPr>
            </w:pPr>
            <w:r w:rsidRPr="006F5521">
              <w:rPr>
                <w:rFonts w:ascii="Arial" w:hAnsi="Arial" w:cs="Arial"/>
                <w:sz w:val="18"/>
                <w:szCs w:val="18"/>
              </w:rPr>
              <w:t xml:space="preserve">Szczegóły pliku hosts,  </w:t>
            </w:r>
          </w:p>
          <w:p w14:paraId="0F04B22D" w14:textId="77777777" w:rsidR="0068566F" w:rsidRPr="006F5521" w:rsidRDefault="0068566F" w:rsidP="008646C9">
            <w:pPr>
              <w:numPr>
                <w:ilvl w:val="2"/>
                <w:numId w:val="38"/>
              </w:numPr>
              <w:ind w:left="455" w:hanging="407"/>
              <w:rPr>
                <w:rFonts w:ascii="Arial" w:hAnsi="Arial" w:cs="Arial"/>
                <w:sz w:val="18"/>
                <w:szCs w:val="18"/>
              </w:rPr>
            </w:pPr>
            <w:r w:rsidRPr="006F5521">
              <w:rPr>
                <w:rFonts w:ascii="Arial" w:hAnsi="Arial" w:cs="Arial"/>
                <w:sz w:val="18"/>
                <w:szCs w:val="18"/>
              </w:rPr>
              <w:t xml:space="preserve">Informacje o sterowników. </w:t>
            </w:r>
          </w:p>
          <w:p w14:paraId="42341155" w14:textId="77777777" w:rsidR="0068566F" w:rsidRPr="006F5521" w:rsidRDefault="0068566F" w:rsidP="008646C9">
            <w:pPr>
              <w:numPr>
                <w:ilvl w:val="0"/>
                <w:numId w:val="38"/>
              </w:numPr>
              <w:ind w:left="455" w:hanging="407"/>
              <w:rPr>
                <w:rFonts w:ascii="Arial" w:hAnsi="Arial" w:cs="Arial"/>
                <w:sz w:val="18"/>
                <w:szCs w:val="18"/>
              </w:rPr>
            </w:pPr>
            <w:r w:rsidRPr="006F5521">
              <w:rPr>
                <w:rFonts w:ascii="Arial" w:hAnsi="Arial" w:cs="Arial"/>
                <w:sz w:val="18"/>
                <w:szCs w:val="18"/>
              </w:rPr>
              <w:t xml:space="preserve">Rozwiązanie musi posiadać tylko jeden proces uruchamiany w pamięci operacyjnej, z którego korzystają co najmniej następujące funkcje systemu  </w:t>
            </w:r>
          </w:p>
          <w:p w14:paraId="6289D16E" w14:textId="77777777" w:rsidR="0068566F" w:rsidRPr="006F5521" w:rsidRDefault="0068566F" w:rsidP="008646C9">
            <w:pPr>
              <w:numPr>
                <w:ilvl w:val="1"/>
                <w:numId w:val="38"/>
              </w:numPr>
              <w:ind w:left="455" w:hanging="407"/>
              <w:rPr>
                <w:rFonts w:ascii="Arial" w:hAnsi="Arial" w:cs="Arial"/>
                <w:sz w:val="18"/>
                <w:szCs w:val="18"/>
              </w:rPr>
            </w:pPr>
            <w:r w:rsidRPr="006F5521">
              <w:rPr>
                <w:rFonts w:ascii="Arial" w:hAnsi="Arial" w:cs="Arial"/>
                <w:sz w:val="18"/>
                <w:szCs w:val="18"/>
              </w:rPr>
              <w:t xml:space="preserve">antywirus, </w:t>
            </w:r>
          </w:p>
          <w:p w14:paraId="5C3443D9" w14:textId="77777777" w:rsidR="0068566F" w:rsidRPr="006F5521" w:rsidRDefault="0068566F" w:rsidP="008646C9">
            <w:pPr>
              <w:numPr>
                <w:ilvl w:val="1"/>
                <w:numId w:val="38"/>
              </w:numPr>
              <w:ind w:left="455" w:hanging="407"/>
              <w:rPr>
                <w:rFonts w:ascii="Arial" w:hAnsi="Arial" w:cs="Arial"/>
                <w:sz w:val="18"/>
                <w:szCs w:val="18"/>
              </w:rPr>
            </w:pPr>
            <w:r w:rsidRPr="006F5521">
              <w:rPr>
                <w:rFonts w:ascii="Arial" w:hAnsi="Arial" w:cs="Arial"/>
                <w:sz w:val="18"/>
                <w:szCs w:val="18"/>
              </w:rPr>
              <w:t xml:space="preserve">zapora osobista </w:t>
            </w:r>
          </w:p>
          <w:p w14:paraId="5C1BC255" w14:textId="77777777" w:rsidR="0068566F" w:rsidRPr="006F5521" w:rsidRDefault="0068566F" w:rsidP="008646C9">
            <w:pPr>
              <w:numPr>
                <w:ilvl w:val="1"/>
                <w:numId w:val="38"/>
              </w:numPr>
              <w:ind w:left="455" w:hanging="407"/>
              <w:rPr>
                <w:rFonts w:ascii="Arial" w:hAnsi="Arial" w:cs="Arial"/>
                <w:sz w:val="18"/>
                <w:szCs w:val="18"/>
              </w:rPr>
            </w:pPr>
            <w:r w:rsidRPr="006F5521">
              <w:rPr>
                <w:rFonts w:ascii="Arial" w:hAnsi="Arial" w:cs="Arial"/>
                <w:sz w:val="18"/>
                <w:szCs w:val="18"/>
              </w:rPr>
              <w:t xml:space="preserve">sandbox, </w:t>
            </w:r>
          </w:p>
          <w:p w14:paraId="2FFB234D" w14:textId="77777777" w:rsidR="0068566F" w:rsidRPr="006F5521" w:rsidRDefault="0068566F" w:rsidP="008646C9">
            <w:pPr>
              <w:numPr>
                <w:ilvl w:val="1"/>
                <w:numId w:val="38"/>
              </w:numPr>
              <w:ind w:left="455" w:hanging="407"/>
              <w:rPr>
                <w:rFonts w:ascii="Arial" w:hAnsi="Arial" w:cs="Arial"/>
                <w:sz w:val="18"/>
                <w:szCs w:val="18"/>
              </w:rPr>
            </w:pPr>
            <w:r w:rsidRPr="006F5521">
              <w:rPr>
                <w:rFonts w:ascii="Arial" w:hAnsi="Arial" w:cs="Arial"/>
                <w:sz w:val="18"/>
                <w:szCs w:val="18"/>
              </w:rPr>
              <w:t xml:space="preserve">antyspyware, </w:t>
            </w:r>
          </w:p>
          <w:p w14:paraId="50861471" w14:textId="77777777" w:rsidR="0068566F" w:rsidRPr="006F5521" w:rsidRDefault="0068566F" w:rsidP="008646C9">
            <w:pPr>
              <w:numPr>
                <w:ilvl w:val="1"/>
                <w:numId w:val="38"/>
              </w:numPr>
              <w:ind w:left="455" w:hanging="407"/>
              <w:rPr>
                <w:rFonts w:ascii="Arial" w:hAnsi="Arial" w:cs="Arial"/>
                <w:sz w:val="18"/>
                <w:szCs w:val="18"/>
              </w:rPr>
            </w:pPr>
            <w:r w:rsidRPr="006F5521">
              <w:rPr>
                <w:rFonts w:ascii="Arial" w:hAnsi="Arial" w:cs="Arial"/>
                <w:sz w:val="18"/>
                <w:szCs w:val="18"/>
              </w:rPr>
              <w:t xml:space="preserve">metody heurystyczne. </w:t>
            </w:r>
          </w:p>
          <w:p w14:paraId="42CB1A3A" w14:textId="77777777" w:rsidR="0068566F" w:rsidRPr="006F5521" w:rsidRDefault="0068566F" w:rsidP="008646C9">
            <w:pPr>
              <w:numPr>
                <w:ilvl w:val="0"/>
                <w:numId w:val="38"/>
              </w:numPr>
              <w:ind w:left="455" w:hanging="407"/>
              <w:rPr>
                <w:rFonts w:ascii="Arial" w:hAnsi="Arial" w:cs="Arial"/>
                <w:sz w:val="18"/>
                <w:szCs w:val="18"/>
              </w:rPr>
            </w:pPr>
            <w:r w:rsidRPr="006F5521">
              <w:rPr>
                <w:rFonts w:ascii="Arial" w:hAnsi="Arial" w:cs="Arial"/>
                <w:sz w:val="18"/>
                <w:szCs w:val="18"/>
              </w:rPr>
              <w:lastRenderedPageBreak/>
              <w:t xml:space="preserve">Rozwiązanie musi skanować system wirtualny w trybie online oraz offline w środowisku Hyper-V. </w:t>
            </w:r>
          </w:p>
          <w:p w14:paraId="04BA017C" w14:textId="77777777" w:rsidR="0068566F" w:rsidRPr="006F5521" w:rsidRDefault="0068566F" w:rsidP="008646C9">
            <w:pPr>
              <w:numPr>
                <w:ilvl w:val="0"/>
                <w:numId w:val="38"/>
              </w:numPr>
              <w:ind w:left="455" w:hanging="407"/>
              <w:rPr>
                <w:rFonts w:ascii="Arial" w:hAnsi="Arial" w:cs="Arial"/>
                <w:sz w:val="18"/>
                <w:szCs w:val="18"/>
              </w:rPr>
            </w:pPr>
            <w:r w:rsidRPr="006F5521">
              <w:rPr>
                <w:rFonts w:ascii="Arial" w:hAnsi="Arial" w:cs="Arial"/>
                <w:sz w:val="18"/>
                <w:szCs w:val="18"/>
              </w:rPr>
              <w:t xml:space="preserve">Rozwiązanie musi posiadać funkcjonalność skanera UEFI, który chroni użytkownika poprzez wykrywanie i blokowanie zagrożeń, atakujących jeszcze przed uruchomieniem systemu operacyjnego.  </w:t>
            </w:r>
          </w:p>
          <w:p w14:paraId="6ED7A06D" w14:textId="77777777" w:rsidR="0068566F" w:rsidRPr="006F5521" w:rsidRDefault="0068566F" w:rsidP="008646C9">
            <w:pPr>
              <w:numPr>
                <w:ilvl w:val="0"/>
                <w:numId w:val="38"/>
              </w:numPr>
              <w:ind w:left="455" w:hanging="407"/>
              <w:rPr>
                <w:rFonts w:ascii="Arial" w:hAnsi="Arial" w:cs="Arial"/>
                <w:sz w:val="18"/>
                <w:szCs w:val="18"/>
              </w:rPr>
            </w:pPr>
            <w:r w:rsidRPr="006F5521">
              <w:rPr>
                <w:rFonts w:ascii="Arial" w:hAnsi="Arial" w:cs="Arial"/>
                <w:sz w:val="18"/>
                <w:szCs w:val="18"/>
              </w:rPr>
              <w:t xml:space="preserve">Rozwiązanie musi zapewniać blokowanie zewnętrznych nośników oraz grup urządzeń na stacji w oparciu o co najmniej: </w:t>
            </w:r>
          </w:p>
          <w:p w14:paraId="61326025" w14:textId="77777777" w:rsidR="0068566F" w:rsidRPr="006F5521" w:rsidRDefault="0068566F" w:rsidP="008646C9">
            <w:pPr>
              <w:numPr>
                <w:ilvl w:val="1"/>
                <w:numId w:val="38"/>
              </w:numPr>
              <w:ind w:left="455" w:hanging="407"/>
              <w:rPr>
                <w:rFonts w:ascii="Arial" w:hAnsi="Arial" w:cs="Arial"/>
                <w:sz w:val="18"/>
                <w:szCs w:val="18"/>
              </w:rPr>
            </w:pPr>
            <w:r w:rsidRPr="006F5521">
              <w:rPr>
                <w:rFonts w:ascii="Arial" w:hAnsi="Arial" w:cs="Arial"/>
                <w:sz w:val="18"/>
                <w:szCs w:val="18"/>
              </w:rPr>
              <w:t xml:space="preserve">typ urządzenia:  </w:t>
            </w:r>
          </w:p>
          <w:p w14:paraId="649F50AB" w14:textId="77777777" w:rsidR="0068566F" w:rsidRPr="006F5521" w:rsidRDefault="0068566F" w:rsidP="008646C9">
            <w:pPr>
              <w:numPr>
                <w:ilvl w:val="2"/>
                <w:numId w:val="38"/>
              </w:numPr>
              <w:ind w:left="455" w:hanging="407"/>
              <w:rPr>
                <w:rFonts w:ascii="Arial" w:hAnsi="Arial" w:cs="Arial"/>
                <w:sz w:val="18"/>
                <w:szCs w:val="18"/>
              </w:rPr>
            </w:pPr>
            <w:r w:rsidRPr="006F5521">
              <w:rPr>
                <w:rFonts w:ascii="Arial" w:hAnsi="Arial" w:cs="Arial"/>
                <w:sz w:val="18"/>
                <w:szCs w:val="18"/>
              </w:rPr>
              <w:t xml:space="preserve">pamięci masowe,  </w:t>
            </w:r>
          </w:p>
          <w:p w14:paraId="4EE6992C" w14:textId="77777777" w:rsidR="0068566F" w:rsidRPr="006F5521" w:rsidRDefault="0068566F" w:rsidP="008646C9">
            <w:pPr>
              <w:numPr>
                <w:ilvl w:val="2"/>
                <w:numId w:val="38"/>
              </w:numPr>
              <w:ind w:left="455" w:hanging="407"/>
              <w:rPr>
                <w:rFonts w:ascii="Arial" w:hAnsi="Arial" w:cs="Arial"/>
                <w:sz w:val="18"/>
                <w:szCs w:val="18"/>
              </w:rPr>
            </w:pPr>
            <w:r w:rsidRPr="006F5521">
              <w:rPr>
                <w:rFonts w:ascii="Arial" w:hAnsi="Arial" w:cs="Arial"/>
                <w:sz w:val="18"/>
                <w:szCs w:val="18"/>
              </w:rPr>
              <w:t xml:space="preserve">optyczne pamięci masowe,  </w:t>
            </w:r>
          </w:p>
          <w:p w14:paraId="7F8EF9C8" w14:textId="77777777" w:rsidR="0068566F" w:rsidRPr="006F5521" w:rsidRDefault="0068566F" w:rsidP="008646C9">
            <w:pPr>
              <w:numPr>
                <w:ilvl w:val="2"/>
                <w:numId w:val="38"/>
              </w:numPr>
              <w:ind w:left="455" w:hanging="407"/>
              <w:rPr>
                <w:rFonts w:ascii="Arial" w:hAnsi="Arial" w:cs="Arial"/>
                <w:sz w:val="18"/>
                <w:szCs w:val="18"/>
              </w:rPr>
            </w:pPr>
            <w:r w:rsidRPr="006F5521">
              <w:rPr>
                <w:rFonts w:ascii="Arial" w:hAnsi="Arial" w:cs="Arial"/>
                <w:sz w:val="18"/>
                <w:szCs w:val="18"/>
              </w:rPr>
              <w:t xml:space="preserve">pamięci masowe Firewire,  </w:t>
            </w:r>
          </w:p>
          <w:p w14:paraId="2B1174D4" w14:textId="77777777" w:rsidR="0068566F" w:rsidRPr="006F5521" w:rsidRDefault="0068566F" w:rsidP="008646C9">
            <w:pPr>
              <w:numPr>
                <w:ilvl w:val="2"/>
                <w:numId w:val="38"/>
              </w:numPr>
              <w:ind w:left="455" w:hanging="407"/>
              <w:rPr>
                <w:rFonts w:ascii="Arial" w:hAnsi="Arial" w:cs="Arial"/>
                <w:sz w:val="18"/>
                <w:szCs w:val="18"/>
              </w:rPr>
            </w:pPr>
            <w:r w:rsidRPr="006F5521">
              <w:rPr>
                <w:rFonts w:ascii="Arial" w:hAnsi="Arial" w:cs="Arial"/>
                <w:sz w:val="18"/>
                <w:szCs w:val="18"/>
              </w:rPr>
              <w:t xml:space="preserve">urządzenia do tworzenia obrazów,  </w:t>
            </w:r>
          </w:p>
          <w:p w14:paraId="57BBB691" w14:textId="77777777" w:rsidR="0068566F" w:rsidRPr="006F5521" w:rsidRDefault="0068566F" w:rsidP="008646C9">
            <w:pPr>
              <w:numPr>
                <w:ilvl w:val="2"/>
                <w:numId w:val="38"/>
              </w:numPr>
              <w:ind w:left="455" w:hanging="407"/>
              <w:rPr>
                <w:rFonts w:ascii="Arial" w:hAnsi="Arial" w:cs="Arial"/>
                <w:sz w:val="18"/>
                <w:szCs w:val="18"/>
              </w:rPr>
            </w:pPr>
            <w:r w:rsidRPr="006F5521">
              <w:rPr>
                <w:rFonts w:ascii="Arial" w:hAnsi="Arial" w:cs="Arial"/>
                <w:sz w:val="18"/>
                <w:szCs w:val="18"/>
              </w:rPr>
              <w:t xml:space="preserve">drukarki USB,  </w:t>
            </w:r>
          </w:p>
          <w:p w14:paraId="5757B270" w14:textId="77777777" w:rsidR="0068566F" w:rsidRPr="006F5521" w:rsidRDefault="0068566F" w:rsidP="008646C9">
            <w:pPr>
              <w:numPr>
                <w:ilvl w:val="2"/>
                <w:numId w:val="38"/>
              </w:numPr>
              <w:ind w:left="455" w:hanging="407"/>
              <w:rPr>
                <w:rFonts w:ascii="Arial" w:hAnsi="Arial" w:cs="Arial"/>
                <w:sz w:val="18"/>
                <w:szCs w:val="18"/>
              </w:rPr>
            </w:pPr>
            <w:r w:rsidRPr="006F5521">
              <w:rPr>
                <w:rFonts w:ascii="Arial" w:hAnsi="Arial" w:cs="Arial"/>
                <w:sz w:val="18"/>
                <w:szCs w:val="18"/>
              </w:rPr>
              <w:t xml:space="preserve">urządzenia Bluetooth,  </w:t>
            </w:r>
          </w:p>
          <w:p w14:paraId="5A6563C1" w14:textId="77777777" w:rsidR="0068566F" w:rsidRPr="006F5521" w:rsidRDefault="0068566F" w:rsidP="008646C9">
            <w:pPr>
              <w:numPr>
                <w:ilvl w:val="2"/>
                <w:numId w:val="38"/>
              </w:numPr>
              <w:ind w:left="455" w:hanging="407"/>
              <w:rPr>
                <w:rFonts w:ascii="Arial" w:hAnsi="Arial" w:cs="Arial"/>
                <w:sz w:val="18"/>
                <w:szCs w:val="18"/>
              </w:rPr>
            </w:pPr>
            <w:r w:rsidRPr="006F5521">
              <w:rPr>
                <w:rFonts w:ascii="Arial" w:hAnsi="Arial" w:cs="Arial"/>
                <w:sz w:val="18"/>
                <w:szCs w:val="18"/>
              </w:rPr>
              <w:t xml:space="preserve">czytniki kart inteligentnych,  </w:t>
            </w:r>
          </w:p>
          <w:p w14:paraId="7EB0C09F" w14:textId="77777777" w:rsidR="0068566F" w:rsidRPr="006F5521" w:rsidRDefault="0068566F" w:rsidP="008646C9">
            <w:pPr>
              <w:numPr>
                <w:ilvl w:val="2"/>
                <w:numId w:val="38"/>
              </w:numPr>
              <w:ind w:left="455" w:hanging="407"/>
              <w:rPr>
                <w:rFonts w:ascii="Arial" w:hAnsi="Arial" w:cs="Arial"/>
                <w:sz w:val="18"/>
                <w:szCs w:val="18"/>
              </w:rPr>
            </w:pPr>
            <w:r w:rsidRPr="006F5521">
              <w:rPr>
                <w:rFonts w:ascii="Arial" w:hAnsi="Arial" w:cs="Arial"/>
                <w:sz w:val="18"/>
                <w:szCs w:val="18"/>
              </w:rPr>
              <w:t xml:space="preserve">modemy,  </w:t>
            </w:r>
          </w:p>
          <w:p w14:paraId="5DDA87F9" w14:textId="77777777" w:rsidR="0068566F" w:rsidRPr="006F5521" w:rsidRDefault="0068566F" w:rsidP="008646C9">
            <w:pPr>
              <w:numPr>
                <w:ilvl w:val="2"/>
                <w:numId w:val="38"/>
              </w:numPr>
              <w:ind w:left="455" w:hanging="407"/>
              <w:rPr>
                <w:rFonts w:ascii="Arial" w:hAnsi="Arial" w:cs="Arial"/>
                <w:sz w:val="18"/>
                <w:szCs w:val="18"/>
              </w:rPr>
            </w:pPr>
            <w:r w:rsidRPr="006F5521">
              <w:rPr>
                <w:rFonts w:ascii="Arial" w:hAnsi="Arial" w:cs="Arial"/>
                <w:sz w:val="18"/>
                <w:szCs w:val="18"/>
              </w:rPr>
              <w:t>porty LPT/COM,  17.1.10.</w:t>
            </w:r>
            <w:r w:rsidRPr="006F5521">
              <w:rPr>
                <w:rFonts w:ascii="Arial" w:eastAsia="Arial" w:hAnsi="Arial" w:cs="Arial"/>
                <w:sz w:val="18"/>
                <w:szCs w:val="18"/>
              </w:rPr>
              <w:t xml:space="preserve"> </w:t>
            </w:r>
            <w:r w:rsidRPr="006F5521">
              <w:rPr>
                <w:rFonts w:ascii="Arial" w:hAnsi="Arial" w:cs="Arial"/>
                <w:sz w:val="18"/>
                <w:szCs w:val="18"/>
              </w:rPr>
              <w:t xml:space="preserve">urządzenia przenośne. </w:t>
            </w:r>
          </w:p>
          <w:p w14:paraId="239F512C" w14:textId="77777777" w:rsidR="0068566F" w:rsidRPr="006F5521" w:rsidRDefault="0068566F" w:rsidP="008646C9">
            <w:pPr>
              <w:numPr>
                <w:ilvl w:val="1"/>
                <w:numId w:val="38"/>
              </w:numPr>
              <w:ind w:left="455" w:hanging="407"/>
              <w:rPr>
                <w:rFonts w:ascii="Arial" w:hAnsi="Arial" w:cs="Arial"/>
                <w:sz w:val="18"/>
                <w:szCs w:val="18"/>
              </w:rPr>
            </w:pPr>
            <w:r w:rsidRPr="006F5521">
              <w:rPr>
                <w:rFonts w:ascii="Arial" w:hAnsi="Arial" w:cs="Arial"/>
                <w:sz w:val="18"/>
                <w:szCs w:val="18"/>
              </w:rPr>
              <w:t xml:space="preserve">parametry urządzenia: </w:t>
            </w:r>
          </w:p>
          <w:p w14:paraId="31F9C62C" w14:textId="77777777" w:rsidR="0068566F" w:rsidRPr="006F5521" w:rsidRDefault="0068566F" w:rsidP="008646C9">
            <w:pPr>
              <w:numPr>
                <w:ilvl w:val="2"/>
                <w:numId w:val="38"/>
              </w:numPr>
              <w:ind w:left="455" w:hanging="407"/>
              <w:rPr>
                <w:rFonts w:ascii="Arial" w:hAnsi="Arial" w:cs="Arial"/>
                <w:sz w:val="18"/>
                <w:szCs w:val="18"/>
              </w:rPr>
            </w:pPr>
            <w:r w:rsidRPr="006F5521">
              <w:rPr>
                <w:rFonts w:ascii="Arial" w:hAnsi="Arial" w:cs="Arial"/>
                <w:sz w:val="18"/>
                <w:szCs w:val="18"/>
              </w:rPr>
              <w:t>numer seryjny, 17.2.2.</w:t>
            </w:r>
            <w:r w:rsidRPr="006F5521">
              <w:rPr>
                <w:rFonts w:ascii="Arial" w:eastAsia="Arial" w:hAnsi="Arial" w:cs="Arial"/>
                <w:sz w:val="18"/>
                <w:szCs w:val="18"/>
              </w:rPr>
              <w:t xml:space="preserve"> </w:t>
            </w:r>
            <w:r w:rsidRPr="006F5521">
              <w:rPr>
                <w:rFonts w:ascii="Arial" w:hAnsi="Arial" w:cs="Arial"/>
                <w:sz w:val="18"/>
                <w:szCs w:val="18"/>
              </w:rPr>
              <w:t xml:space="preserve">producent, </w:t>
            </w:r>
          </w:p>
          <w:p w14:paraId="563460DF" w14:textId="77777777" w:rsidR="0068566F" w:rsidRPr="006F5521" w:rsidRDefault="0068566F" w:rsidP="008646C9">
            <w:pPr>
              <w:ind w:left="455" w:hanging="407"/>
              <w:rPr>
                <w:rFonts w:ascii="Arial" w:hAnsi="Arial" w:cs="Arial"/>
                <w:sz w:val="18"/>
                <w:szCs w:val="18"/>
              </w:rPr>
            </w:pPr>
            <w:r w:rsidRPr="006F5521">
              <w:rPr>
                <w:rFonts w:ascii="Arial" w:hAnsi="Arial" w:cs="Arial"/>
                <w:sz w:val="18"/>
                <w:szCs w:val="18"/>
              </w:rPr>
              <w:t>17.2.3.</w:t>
            </w:r>
            <w:r w:rsidRPr="006F5521">
              <w:rPr>
                <w:rFonts w:ascii="Arial" w:eastAsia="Arial" w:hAnsi="Arial" w:cs="Arial"/>
                <w:sz w:val="18"/>
                <w:szCs w:val="18"/>
              </w:rPr>
              <w:t xml:space="preserve"> </w:t>
            </w:r>
            <w:r w:rsidRPr="006F5521">
              <w:rPr>
                <w:rFonts w:ascii="Arial" w:hAnsi="Arial" w:cs="Arial"/>
                <w:sz w:val="18"/>
                <w:szCs w:val="18"/>
              </w:rPr>
              <w:t xml:space="preserve">model. </w:t>
            </w:r>
          </w:p>
          <w:p w14:paraId="32753184" w14:textId="77777777" w:rsidR="0068566F" w:rsidRPr="006F5521" w:rsidRDefault="0068566F" w:rsidP="008646C9">
            <w:pPr>
              <w:numPr>
                <w:ilvl w:val="1"/>
                <w:numId w:val="38"/>
              </w:numPr>
              <w:ind w:left="455" w:hanging="407"/>
              <w:rPr>
                <w:rFonts w:ascii="Arial" w:hAnsi="Arial" w:cs="Arial"/>
                <w:sz w:val="18"/>
                <w:szCs w:val="18"/>
              </w:rPr>
            </w:pPr>
            <w:r w:rsidRPr="006F5521">
              <w:rPr>
                <w:rFonts w:ascii="Arial" w:hAnsi="Arial" w:cs="Arial"/>
                <w:sz w:val="18"/>
                <w:szCs w:val="18"/>
              </w:rPr>
              <w:t xml:space="preserve">typ dostępu: </w:t>
            </w:r>
          </w:p>
          <w:p w14:paraId="54F95B03" w14:textId="77777777" w:rsidR="0068566F" w:rsidRPr="006F5521" w:rsidRDefault="0068566F" w:rsidP="008646C9">
            <w:pPr>
              <w:numPr>
                <w:ilvl w:val="2"/>
                <w:numId w:val="38"/>
              </w:numPr>
              <w:ind w:left="455" w:hanging="407"/>
              <w:rPr>
                <w:rFonts w:ascii="Arial" w:hAnsi="Arial" w:cs="Arial"/>
                <w:sz w:val="18"/>
                <w:szCs w:val="18"/>
              </w:rPr>
            </w:pPr>
            <w:r w:rsidRPr="006F5521">
              <w:rPr>
                <w:rFonts w:ascii="Arial" w:hAnsi="Arial" w:cs="Arial"/>
                <w:sz w:val="18"/>
                <w:szCs w:val="18"/>
              </w:rPr>
              <w:t xml:space="preserve">brak możliwości zapisu, </w:t>
            </w:r>
          </w:p>
          <w:p w14:paraId="7D25558E" w14:textId="77777777" w:rsidR="0068566F" w:rsidRPr="006F5521" w:rsidRDefault="0068566F" w:rsidP="008646C9">
            <w:pPr>
              <w:numPr>
                <w:ilvl w:val="2"/>
                <w:numId w:val="38"/>
              </w:numPr>
              <w:ind w:left="455" w:hanging="407"/>
              <w:rPr>
                <w:rFonts w:ascii="Arial" w:hAnsi="Arial" w:cs="Arial"/>
                <w:sz w:val="18"/>
                <w:szCs w:val="18"/>
              </w:rPr>
            </w:pPr>
            <w:r w:rsidRPr="006F5521">
              <w:rPr>
                <w:rFonts w:ascii="Arial" w:hAnsi="Arial" w:cs="Arial"/>
                <w:sz w:val="18"/>
                <w:szCs w:val="18"/>
              </w:rPr>
              <w:t xml:space="preserve">pełen dostęp, </w:t>
            </w:r>
          </w:p>
          <w:p w14:paraId="1C503621" w14:textId="77777777" w:rsidR="0068566F" w:rsidRPr="006F5521" w:rsidRDefault="0068566F" w:rsidP="008646C9">
            <w:pPr>
              <w:numPr>
                <w:ilvl w:val="2"/>
                <w:numId w:val="38"/>
              </w:numPr>
              <w:ind w:left="455" w:hanging="407"/>
              <w:rPr>
                <w:rFonts w:ascii="Arial" w:hAnsi="Arial" w:cs="Arial"/>
                <w:sz w:val="18"/>
                <w:szCs w:val="18"/>
              </w:rPr>
            </w:pPr>
            <w:r w:rsidRPr="006F5521">
              <w:rPr>
                <w:rFonts w:ascii="Arial" w:hAnsi="Arial" w:cs="Arial"/>
                <w:sz w:val="18"/>
                <w:szCs w:val="18"/>
              </w:rPr>
              <w:t>ostrzeżenie użytkownika, 17.3.4.</w:t>
            </w:r>
            <w:r w:rsidRPr="006F5521">
              <w:rPr>
                <w:rFonts w:ascii="Arial" w:eastAsia="Arial" w:hAnsi="Arial" w:cs="Arial"/>
                <w:sz w:val="18"/>
                <w:szCs w:val="18"/>
              </w:rPr>
              <w:t xml:space="preserve"> </w:t>
            </w:r>
            <w:r w:rsidRPr="006F5521">
              <w:rPr>
                <w:rFonts w:ascii="Arial" w:hAnsi="Arial" w:cs="Arial"/>
                <w:sz w:val="18"/>
                <w:szCs w:val="18"/>
              </w:rPr>
              <w:t xml:space="preserve">brak dostępu. </w:t>
            </w:r>
          </w:p>
          <w:p w14:paraId="4C39481C" w14:textId="77777777" w:rsidR="0068566F" w:rsidRPr="006F5521" w:rsidRDefault="0068566F" w:rsidP="008646C9">
            <w:pPr>
              <w:numPr>
                <w:ilvl w:val="0"/>
                <w:numId w:val="38"/>
              </w:numPr>
              <w:ind w:left="455" w:hanging="407"/>
              <w:rPr>
                <w:rFonts w:ascii="Arial" w:hAnsi="Arial" w:cs="Arial"/>
                <w:sz w:val="18"/>
                <w:szCs w:val="18"/>
              </w:rPr>
            </w:pPr>
            <w:r w:rsidRPr="006F5521">
              <w:rPr>
                <w:rFonts w:ascii="Arial" w:hAnsi="Arial" w:cs="Arial"/>
                <w:sz w:val="18"/>
                <w:szCs w:val="18"/>
              </w:rPr>
              <w:t xml:space="preserve">Rozwiązanie musi automatyczne wykrywać usługi zainstalowane na serwerze i tworzyć dla nich odpowiednie wyjątki co najmniej dla następujących usług: </w:t>
            </w:r>
          </w:p>
          <w:p w14:paraId="4C9035E2" w14:textId="77777777" w:rsidR="0068566F" w:rsidRPr="006F5521" w:rsidRDefault="0068566F" w:rsidP="008646C9">
            <w:pPr>
              <w:numPr>
                <w:ilvl w:val="1"/>
                <w:numId w:val="38"/>
              </w:numPr>
              <w:ind w:left="455" w:hanging="407"/>
              <w:rPr>
                <w:rFonts w:ascii="Arial" w:hAnsi="Arial" w:cs="Arial"/>
                <w:sz w:val="18"/>
                <w:szCs w:val="18"/>
              </w:rPr>
            </w:pPr>
            <w:r w:rsidRPr="006F5521">
              <w:rPr>
                <w:rFonts w:ascii="Arial" w:hAnsi="Arial" w:cs="Arial"/>
                <w:sz w:val="18"/>
                <w:szCs w:val="18"/>
              </w:rPr>
              <w:t xml:space="preserve">MS SQL, </w:t>
            </w:r>
          </w:p>
          <w:p w14:paraId="53700587" w14:textId="77777777" w:rsidR="0068566F" w:rsidRPr="006F5521" w:rsidRDefault="0068566F" w:rsidP="008646C9">
            <w:pPr>
              <w:numPr>
                <w:ilvl w:val="1"/>
                <w:numId w:val="38"/>
              </w:numPr>
              <w:ind w:left="455" w:hanging="407"/>
              <w:rPr>
                <w:rFonts w:ascii="Arial" w:hAnsi="Arial" w:cs="Arial"/>
                <w:sz w:val="18"/>
                <w:szCs w:val="18"/>
              </w:rPr>
            </w:pPr>
            <w:r w:rsidRPr="006F5521">
              <w:rPr>
                <w:rFonts w:ascii="Arial" w:hAnsi="Arial" w:cs="Arial"/>
                <w:sz w:val="18"/>
                <w:szCs w:val="18"/>
              </w:rPr>
              <w:t xml:space="preserve">Active Directory, </w:t>
            </w:r>
          </w:p>
          <w:p w14:paraId="0B90F180" w14:textId="77777777" w:rsidR="0068566F" w:rsidRPr="006F5521" w:rsidRDefault="0068566F" w:rsidP="008646C9">
            <w:pPr>
              <w:numPr>
                <w:ilvl w:val="1"/>
                <w:numId w:val="38"/>
              </w:numPr>
              <w:ind w:left="455" w:hanging="407"/>
              <w:rPr>
                <w:rFonts w:ascii="Arial" w:hAnsi="Arial" w:cs="Arial"/>
                <w:sz w:val="18"/>
                <w:szCs w:val="18"/>
              </w:rPr>
            </w:pPr>
            <w:r w:rsidRPr="006F5521">
              <w:rPr>
                <w:rFonts w:ascii="Arial" w:hAnsi="Arial" w:cs="Arial"/>
                <w:sz w:val="18"/>
                <w:szCs w:val="18"/>
              </w:rPr>
              <w:t xml:space="preserve">IIS, </w:t>
            </w:r>
          </w:p>
          <w:p w14:paraId="528D6CBA" w14:textId="77777777" w:rsidR="0068566F" w:rsidRPr="006F5521" w:rsidRDefault="0068566F" w:rsidP="008646C9">
            <w:pPr>
              <w:numPr>
                <w:ilvl w:val="1"/>
                <w:numId w:val="38"/>
              </w:numPr>
              <w:ind w:left="455" w:hanging="407"/>
              <w:rPr>
                <w:rFonts w:ascii="Arial" w:hAnsi="Arial" w:cs="Arial"/>
                <w:sz w:val="18"/>
                <w:szCs w:val="18"/>
              </w:rPr>
            </w:pPr>
            <w:r w:rsidRPr="006F5521">
              <w:rPr>
                <w:rFonts w:ascii="Arial" w:hAnsi="Arial" w:cs="Arial"/>
                <w:sz w:val="18"/>
                <w:szCs w:val="18"/>
              </w:rPr>
              <w:t xml:space="preserve">Sysvol, </w:t>
            </w:r>
          </w:p>
          <w:p w14:paraId="16910260" w14:textId="77777777" w:rsidR="0068566F" w:rsidRPr="006F5521" w:rsidRDefault="0068566F" w:rsidP="008646C9">
            <w:pPr>
              <w:numPr>
                <w:ilvl w:val="1"/>
                <w:numId w:val="38"/>
              </w:numPr>
              <w:ind w:left="455" w:hanging="407"/>
              <w:rPr>
                <w:rFonts w:ascii="Arial" w:hAnsi="Arial" w:cs="Arial"/>
                <w:sz w:val="18"/>
                <w:szCs w:val="18"/>
              </w:rPr>
            </w:pPr>
            <w:r w:rsidRPr="006F5521">
              <w:rPr>
                <w:rFonts w:ascii="Arial" w:hAnsi="Arial" w:cs="Arial"/>
                <w:sz w:val="18"/>
                <w:szCs w:val="18"/>
              </w:rPr>
              <w:t xml:space="preserve">DNS, </w:t>
            </w:r>
          </w:p>
          <w:p w14:paraId="5414D871" w14:textId="77777777" w:rsidR="0068566F" w:rsidRPr="006F5521" w:rsidRDefault="0068566F" w:rsidP="008646C9">
            <w:pPr>
              <w:numPr>
                <w:ilvl w:val="1"/>
                <w:numId w:val="38"/>
              </w:numPr>
              <w:ind w:left="455" w:hanging="407"/>
              <w:rPr>
                <w:rFonts w:ascii="Arial" w:hAnsi="Arial" w:cs="Arial"/>
                <w:sz w:val="18"/>
                <w:szCs w:val="18"/>
              </w:rPr>
            </w:pPr>
            <w:r w:rsidRPr="006F5521">
              <w:rPr>
                <w:rFonts w:ascii="Arial" w:hAnsi="Arial" w:cs="Arial"/>
                <w:sz w:val="18"/>
                <w:szCs w:val="18"/>
              </w:rPr>
              <w:t xml:space="preserve">DHCP, </w:t>
            </w:r>
          </w:p>
          <w:p w14:paraId="3EC05066" w14:textId="77777777" w:rsidR="0068566F" w:rsidRPr="006F5521" w:rsidRDefault="0068566F" w:rsidP="008646C9">
            <w:pPr>
              <w:numPr>
                <w:ilvl w:val="1"/>
                <w:numId w:val="38"/>
              </w:numPr>
              <w:ind w:left="455" w:hanging="407"/>
              <w:rPr>
                <w:rFonts w:ascii="Arial" w:hAnsi="Arial" w:cs="Arial"/>
                <w:sz w:val="18"/>
                <w:szCs w:val="18"/>
              </w:rPr>
            </w:pPr>
            <w:r w:rsidRPr="006F5521">
              <w:rPr>
                <w:rFonts w:ascii="Arial" w:hAnsi="Arial" w:cs="Arial"/>
                <w:sz w:val="18"/>
                <w:szCs w:val="18"/>
              </w:rPr>
              <w:t xml:space="preserve">Hyper-V, </w:t>
            </w:r>
          </w:p>
          <w:p w14:paraId="72D941BA" w14:textId="77777777" w:rsidR="0068566F" w:rsidRPr="006F5521" w:rsidRDefault="0068566F" w:rsidP="008646C9">
            <w:pPr>
              <w:numPr>
                <w:ilvl w:val="1"/>
                <w:numId w:val="38"/>
              </w:numPr>
              <w:ind w:left="455" w:hanging="407"/>
              <w:rPr>
                <w:rFonts w:ascii="Arial" w:hAnsi="Arial" w:cs="Arial"/>
                <w:sz w:val="18"/>
                <w:szCs w:val="18"/>
              </w:rPr>
            </w:pPr>
            <w:r w:rsidRPr="006F5521">
              <w:rPr>
                <w:rFonts w:ascii="Arial" w:hAnsi="Arial" w:cs="Arial"/>
                <w:sz w:val="18"/>
                <w:szCs w:val="18"/>
              </w:rPr>
              <w:t xml:space="preserve">Konsola centralnego zarządzania tego samego producenta rozwiązania antywirusowego. </w:t>
            </w:r>
          </w:p>
          <w:p w14:paraId="13BB7342" w14:textId="77777777" w:rsidR="0068566F" w:rsidRPr="006F5521" w:rsidRDefault="0068566F" w:rsidP="008646C9">
            <w:pPr>
              <w:numPr>
                <w:ilvl w:val="0"/>
                <w:numId w:val="38"/>
              </w:numPr>
              <w:ind w:left="455" w:hanging="407"/>
              <w:rPr>
                <w:rFonts w:ascii="Arial" w:hAnsi="Arial" w:cs="Arial"/>
                <w:sz w:val="18"/>
                <w:szCs w:val="18"/>
              </w:rPr>
            </w:pPr>
            <w:r w:rsidRPr="006F5521">
              <w:rPr>
                <w:rFonts w:ascii="Arial" w:hAnsi="Arial" w:cs="Arial"/>
                <w:sz w:val="18"/>
                <w:szCs w:val="18"/>
              </w:rPr>
              <w:t xml:space="preserve">Rozwiązanie musi posiadać wbudowany system IDS, który musi posiadać co najmniej następujące funkcjonalności: </w:t>
            </w:r>
          </w:p>
          <w:p w14:paraId="19417A07" w14:textId="77777777" w:rsidR="0068566F" w:rsidRPr="006F5521" w:rsidRDefault="0068566F" w:rsidP="008646C9">
            <w:pPr>
              <w:numPr>
                <w:ilvl w:val="1"/>
                <w:numId w:val="38"/>
              </w:numPr>
              <w:ind w:left="455" w:hanging="407"/>
              <w:rPr>
                <w:rFonts w:ascii="Arial" w:hAnsi="Arial" w:cs="Arial"/>
                <w:sz w:val="18"/>
                <w:szCs w:val="18"/>
              </w:rPr>
            </w:pPr>
            <w:r w:rsidRPr="006F5521">
              <w:rPr>
                <w:rFonts w:ascii="Arial" w:hAnsi="Arial" w:cs="Arial"/>
                <w:sz w:val="18"/>
                <w:szCs w:val="18"/>
              </w:rPr>
              <w:t xml:space="preserve">Ochrona przed anomaliami sieciowymi, w tym co najmniej: </w:t>
            </w:r>
          </w:p>
          <w:p w14:paraId="7FF32A38" w14:textId="77777777" w:rsidR="0068566F" w:rsidRPr="006F5521" w:rsidRDefault="0068566F" w:rsidP="008646C9">
            <w:pPr>
              <w:numPr>
                <w:ilvl w:val="2"/>
                <w:numId w:val="38"/>
              </w:numPr>
              <w:ind w:left="455" w:hanging="407"/>
              <w:rPr>
                <w:rFonts w:ascii="Arial" w:hAnsi="Arial" w:cs="Arial"/>
                <w:sz w:val="18"/>
                <w:szCs w:val="18"/>
              </w:rPr>
            </w:pPr>
            <w:r w:rsidRPr="006F5521">
              <w:rPr>
                <w:rFonts w:ascii="Arial" w:hAnsi="Arial" w:cs="Arial"/>
                <w:sz w:val="18"/>
                <w:szCs w:val="18"/>
              </w:rPr>
              <w:t xml:space="preserve">Skanowanie portów TCP oraz UDP, </w:t>
            </w:r>
          </w:p>
          <w:p w14:paraId="2EA791B8" w14:textId="77777777" w:rsidR="0068566F" w:rsidRPr="006F5521" w:rsidRDefault="0068566F" w:rsidP="008646C9">
            <w:pPr>
              <w:numPr>
                <w:ilvl w:val="2"/>
                <w:numId w:val="38"/>
              </w:numPr>
              <w:ind w:left="455" w:hanging="407"/>
              <w:rPr>
                <w:rFonts w:ascii="Arial" w:hAnsi="Arial" w:cs="Arial"/>
                <w:sz w:val="18"/>
                <w:szCs w:val="18"/>
              </w:rPr>
            </w:pPr>
            <w:r w:rsidRPr="006F5521">
              <w:rPr>
                <w:rFonts w:ascii="Arial" w:hAnsi="Arial" w:cs="Arial"/>
                <w:sz w:val="18"/>
                <w:szCs w:val="18"/>
              </w:rPr>
              <w:t xml:space="preserve">Wykrywanie duplikacji adresu IP, </w:t>
            </w:r>
          </w:p>
          <w:p w14:paraId="6D8DFE8E" w14:textId="77777777" w:rsidR="0068566F" w:rsidRPr="006F5521" w:rsidRDefault="0068566F" w:rsidP="008646C9">
            <w:pPr>
              <w:numPr>
                <w:ilvl w:val="2"/>
                <w:numId w:val="38"/>
              </w:numPr>
              <w:ind w:left="455" w:hanging="407"/>
              <w:rPr>
                <w:rFonts w:ascii="Arial" w:hAnsi="Arial" w:cs="Arial"/>
                <w:sz w:val="18"/>
                <w:szCs w:val="18"/>
              </w:rPr>
            </w:pPr>
            <w:r w:rsidRPr="006F5521">
              <w:rPr>
                <w:rFonts w:ascii="Arial" w:hAnsi="Arial" w:cs="Arial"/>
                <w:sz w:val="18"/>
                <w:szCs w:val="18"/>
              </w:rPr>
              <w:t xml:space="preserve">Atak zatruwania ARP, </w:t>
            </w:r>
          </w:p>
          <w:p w14:paraId="7B6B8F0F" w14:textId="77777777" w:rsidR="0068566F" w:rsidRPr="006F5521" w:rsidRDefault="0068566F" w:rsidP="008646C9">
            <w:pPr>
              <w:numPr>
                <w:ilvl w:val="2"/>
                <w:numId w:val="38"/>
              </w:numPr>
              <w:ind w:left="455" w:hanging="407"/>
              <w:rPr>
                <w:rFonts w:ascii="Arial" w:hAnsi="Arial" w:cs="Arial"/>
                <w:sz w:val="18"/>
                <w:szCs w:val="18"/>
              </w:rPr>
            </w:pPr>
            <w:r w:rsidRPr="006F5521">
              <w:rPr>
                <w:rFonts w:ascii="Arial" w:hAnsi="Arial" w:cs="Arial"/>
                <w:sz w:val="18"/>
                <w:szCs w:val="18"/>
              </w:rPr>
              <w:t xml:space="preserve">Nieprawidłowa długość pakietu TCP oraz UDP. </w:t>
            </w:r>
          </w:p>
          <w:p w14:paraId="685C2DDB" w14:textId="77777777" w:rsidR="0068566F" w:rsidRPr="006F5521" w:rsidRDefault="0068566F" w:rsidP="008646C9">
            <w:pPr>
              <w:numPr>
                <w:ilvl w:val="1"/>
                <w:numId w:val="38"/>
              </w:numPr>
              <w:ind w:left="455" w:hanging="407"/>
              <w:rPr>
                <w:rFonts w:ascii="Arial" w:hAnsi="Arial" w:cs="Arial"/>
                <w:sz w:val="18"/>
                <w:szCs w:val="18"/>
              </w:rPr>
            </w:pPr>
            <w:r w:rsidRPr="006F5521">
              <w:rPr>
                <w:rFonts w:ascii="Arial" w:hAnsi="Arial" w:cs="Arial"/>
                <w:sz w:val="18"/>
                <w:szCs w:val="18"/>
              </w:rPr>
              <w:t xml:space="preserve">Ochrona przed atakami typu brute-force dla co najmniej usług oraz protokołów: </w:t>
            </w:r>
          </w:p>
          <w:p w14:paraId="33580AB1" w14:textId="77777777" w:rsidR="0068566F" w:rsidRPr="006F5521" w:rsidRDefault="0068566F" w:rsidP="008646C9">
            <w:pPr>
              <w:numPr>
                <w:ilvl w:val="2"/>
                <w:numId w:val="38"/>
              </w:numPr>
              <w:ind w:left="455" w:hanging="407"/>
              <w:rPr>
                <w:rFonts w:ascii="Arial" w:hAnsi="Arial" w:cs="Arial"/>
                <w:sz w:val="18"/>
                <w:szCs w:val="18"/>
              </w:rPr>
            </w:pPr>
            <w:r w:rsidRPr="006F5521">
              <w:rPr>
                <w:rFonts w:ascii="Arial" w:hAnsi="Arial" w:cs="Arial"/>
                <w:sz w:val="18"/>
                <w:szCs w:val="18"/>
              </w:rPr>
              <w:t xml:space="preserve">RDP, </w:t>
            </w:r>
          </w:p>
          <w:p w14:paraId="539F03DD" w14:textId="77777777" w:rsidR="0068566F" w:rsidRPr="006F5521" w:rsidRDefault="0068566F" w:rsidP="008646C9">
            <w:pPr>
              <w:numPr>
                <w:ilvl w:val="2"/>
                <w:numId w:val="38"/>
              </w:numPr>
              <w:ind w:left="455" w:hanging="407"/>
              <w:rPr>
                <w:rFonts w:ascii="Arial" w:hAnsi="Arial" w:cs="Arial"/>
                <w:sz w:val="18"/>
                <w:szCs w:val="18"/>
              </w:rPr>
            </w:pPr>
            <w:r w:rsidRPr="006F5521">
              <w:rPr>
                <w:rFonts w:ascii="Arial" w:hAnsi="Arial" w:cs="Arial"/>
                <w:sz w:val="18"/>
                <w:szCs w:val="18"/>
              </w:rPr>
              <w:t xml:space="preserve">SMB, </w:t>
            </w:r>
          </w:p>
          <w:p w14:paraId="16640DC7" w14:textId="77777777" w:rsidR="0068566F" w:rsidRPr="006F5521" w:rsidRDefault="0068566F" w:rsidP="008646C9">
            <w:pPr>
              <w:numPr>
                <w:ilvl w:val="2"/>
                <w:numId w:val="38"/>
              </w:numPr>
              <w:ind w:left="455" w:hanging="407"/>
              <w:rPr>
                <w:rFonts w:ascii="Arial" w:hAnsi="Arial" w:cs="Arial"/>
                <w:sz w:val="18"/>
                <w:szCs w:val="18"/>
              </w:rPr>
            </w:pPr>
            <w:r w:rsidRPr="006F5521">
              <w:rPr>
                <w:rFonts w:ascii="Arial" w:hAnsi="Arial" w:cs="Arial"/>
                <w:sz w:val="18"/>
                <w:szCs w:val="18"/>
              </w:rPr>
              <w:t xml:space="preserve">My SQL, </w:t>
            </w:r>
          </w:p>
          <w:p w14:paraId="177152A1" w14:textId="77777777" w:rsidR="0068566F" w:rsidRPr="006F5521" w:rsidRDefault="0068566F" w:rsidP="008646C9">
            <w:pPr>
              <w:numPr>
                <w:ilvl w:val="2"/>
                <w:numId w:val="38"/>
              </w:numPr>
              <w:ind w:left="455" w:hanging="407"/>
              <w:rPr>
                <w:rFonts w:ascii="Arial" w:hAnsi="Arial" w:cs="Arial"/>
                <w:sz w:val="18"/>
                <w:szCs w:val="18"/>
              </w:rPr>
            </w:pPr>
            <w:r w:rsidRPr="006F5521">
              <w:rPr>
                <w:rFonts w:ascii="Arial" w:hAnsi="Arial" w:cs="Arial"/>
                <w:sz w:val="18"/>
                <w:szCs w:val="18"/>
              </w:rPr>
              <w:t xml:space="preserve">MS SQL. </w:t>
            </w:r>
          </w:p>
          <w:p w14:paraId="717B9AF7" w14:textId="77777777" w:rsidR="0068566F" w:rsidRPr="006F5521" w:rsidRDefault="0068566F" w:rsidP="008646C9">
            <w:pPr>
              <w:numPr>
                <w:ilvl w:val="1"/>
                <w:numId w:val="38"/>
              </w:numPr>
              <w:ind w:left="455" w:hanging="407"/>
              <w:rPr>
                <w:rFonts w:ascii="Arial" w:hAnsi="Arial" w:cs="Arial"/>
                <w:sz w:val="18"/>
                <w:szCs w:val="18"/>
              </w:rPr>
            </w:pPr>
            <w:r w:rsidRPr="006F5521">
              <w:rPr>
                <w:rFonts w:ascii="Arial" w:hAnsi="Arial" w:cs="Arial"/>
                <w:sz w:val="18"/>
                <w:szCs w:val="18"/>
              </w:rPr>
              <w:t xml:space="preserve">Możliwość dodawania wyjątków dla systemu IDS, co najmniej w oparciu o występujący alert, kierunek, aplikacje, czynność oraz adres IP. </w:t>
            </w:r>
          </w:p>
          <w:p w14:paraId="2DF4E394" w14:textId="77777777" w:rsidR="0068566F" w:rsidRPr="006F5521" w:rsidRDefault="0068566F" w:rsidP="008646C9">
            <w:pPr>
              <w:numPr>
                <w:ilvl w:val="0"/>
                <w:numId w:val="38"/>
              </w:numPr>
              <w:ind w:left="455" w:hanging="407"/>
              <w:rPr>
                <w:rFonts w:ascii="Arial" w:hAnsi="Arial" w:cs="Arial"/>
                <w:sz w:val="18"/>
                <w:szCs w:val="18"/>
              </w:rPr>
            </w:pPr>
            <w:r w:rsidRPr="006F5521">
              <w:rPr>
                <w:rFonts w:ascii="Arial" w:hAnsi="Arial" w:cs="Arial"/>
                <w:sz w:val="18"/>
                <w:szCs w:val="18"/>
              </w:rPr>
              <w:t xml:space="preserve">Rozwiązanie musi posiadać moduł zapory osobistej, która pochodzi od tego samego producenta rozwiązania antywirusowego. </w:t>
            </w:r>
          </w:p>
          <w:p w14:paraId="26CB6355" w14:textId="77777777" w:rsidR="0068566F" w:rsidRPr="006F5521" w:rsidRDefault="0068566F" w:rsidP="008646C9">
            <w:pPr>
              <w:numPr>
                <w:ilvl w:val="0"/>
                <w:numId w:val="38"/>
              </w:numPr>
              <w:ind w:left="455" w:hanging="407"/>
              <w:rPr>
                <w:rFonts w:ascii="Arial" w:hAnsi="Arial" w:cs="Arial"/>
                <w:sz w:val="18"/>
                <w:szCs w:val="18"/>
              </w:rPr>
            </w:pPr>
            <w:r w:rsidRPr="006F5521">
              <w:rPr>
                <w:rFonts w:ascii="Arial" w:hAnsi="Arial" w:cs="Arial"/>
                <w:sz w:val="18"/>
                <w:szCs w:val="18"/>
              </w:rPr>
              <w:t xml:space="preserve">Zapora osobista musi działać w oparciu o reguły i musi posiadać co najmniej 60 wbudowanych reguł, stworzonych przez producenta. </w:t>
            </w:r>
          </w:p>
          <w:p w14:paraId="63AE810E" w14:textId="77777777" w:rsidR="0068566F" w:rsidRPr="006F5521" w:rsidRDefault="0068566F" w:rsidP="008646C9">
            <w:pPr>
              <w:numPr>
                <w:ilvl w:val="1"/>
                <w:numId w:val="38"/>
              </w:numPr>
              <w:ind w:left="455" w:hanging="407"/>
              <w:rPr>
                <w:rFonts w:ascii="Arial" w:hAnsi="Arial" w:cs="Arial"/>
                <w:sz w:val="18"/>
                <w:szCs w:val="18"/>
              </w:rPr>
            </w:pPr>
            <w:r w:rsidRPr="006F5521">
              <w:rPr>
                <w:rFonts w:ascii="Arial" w:hAnsi="Arial" w:cs="Arial"/>
                <w:sz w:val="18"/>
                <w:szCs w:val="18"/>
              </w:rPr>
              <w:t xml:space="preserve">Zapora osobista musi posiadać co najmniej cztery tryby pracy: </w:t>
            </w:r>
          </w:p>
          <w:p w14:paraId="3899D35F" w14:textId="77777777" w:rsidR="0068566F" w:rsidRPr="006F5521" w:rsidRDefault="0068566F" w:rsidP="008646C9">
            <w:pPr>
              <w:numPr>
                <w:ilvl w:val="2"/>
                <w:numId w:val="38"/>
              </w:numPr>
              <w:ind w:left="455" w:hanging="407"/>
              <w:rPr>
                <w:rFonts w:ascii="Arial" w:hAnsi="Arial" w:cs="Arial"/>
                <w:sz w:val="18"/>
                <w:szCs w:val="18"/>
              </w:rPr>
            </w:pPr>
            <w:r w:rsidRPr="006F5521">
              <w:rPr>
                <w:rFonts w:ascii="Arial" w:hAnsi="Arial" w:cs="Arial"/>
                <w:sz w:val="18"/>
                <w:szCs w:val="18"/>
              </w:rPr>
              <w:t xml:space="preserve">tryb automatyczny – rozwiązanie blokuje ruch przychodzący i zezwala tylko na połączenia wychodzące, </w:t>
            </w:r>
          </w:p>
          <w:p w14:paraId="004EC2D3" w14:textId="77777777" w:rsidR="0068566F" w:rsidRPr="006F5521" w:rsidRDefault="0068566F" w:rsidP="008646C9">
            <w:pPr>
              <w:numPr>
                <w:ilvl w:val="2"/>
                <w:numId w:val="38"/>
              </w:numPr>
              <w:ind w:left="455" w:hanging="407"/>
              <w:rPr>
                <w:rFonts w:ascii="Arial" w:hAnsi="Arial" w:cs="Arial"/>
                <w:sz w:val="18"/>
                <w:szCs w:val="18"/>
              </w:rPr>
            </w:pPr>
            <w:r w:rsidRPr="006F5521">
              <w:rPr>
                <w:rFonts w:ascii="Arial" w:hAnsi="Arial" w:cs="Arial"/>
                <w:sz w:val="18"/>
                <w:szCs w:val="18"/>
              </w:rPr>
              <w:t xml:space="preserve">tryb interaktywny – rozwiązanie pyta się o każde nowo nawiązywane połączenie, </w:t>
            </w:r>
          </w:p>
          <w:p w14:paraId="6894CDED" w14:textId="77777777" w:rsidR="0068566F" w:rsidRPr="006F5521" w:rsidRDefault="0068566F" w:rsidP="008646C9">
            <w:pPr>
              <w:numPr>
                <w:ilvl w:val="2"/>
                <w:numId w:val="38"/>
              </w:numPr>
              <w:ind w:left="455" w:hanging="407"/>
              <w:rPr>
                <w:rFonts w:ascii="Arial" w:hAnsi="Arial" w:cs="Arial"/>
                <w:sz w:val="18"/>
                <w:szCs w:val="18"/>
              </w:rPr>
            </w:pPr>
            <w:r w:rsidRPr="006F5521">
              <w:rPr>
                <w:rFonts w:ascii="Arial" w:hAnsi="Arial" w:cs="Arial"/>
                <w:sz w:val="18"/>
                <w:szCs w:val="18"/>
              </w:rPr>
              <w:t xml:space="preserve">tryb oparty na regułach – rozwiązanie blokuje ruch przychodzący i wychodzący, </w:t>
            </w:r>
          </w:p>
          <w:p w14:paraId="2FACDC8F" w14:textId="77777777" w:rsidR="0068566F" w:rsidRPr="006F5521" w:rsidRDefault="0068566F" w:rsidP="008646C9">
            <w:pPr>
              <w:numPr>
                <w:ilvl w:val="2"/>
                <w:numId w:val="38"/>
              </w:numPr>
              <w:ind w:left="455" w:hanging="407"/>
              <w:rPr>
                <w:rFonts w:ascii="Arial" w:hAnsi="Arial" w:cs="Arial"/>
                <w:sz w:val="18"/>
                <w:szCs w:val="18"/>
              </w:rPr>
            </w:pPr>
            <w:r w:rsidRPr="006F5521">
              <w:rPr>
                <w:rFonts w:ascii="Arial" w:hAnsi="Arial" w:cs="Arial"/>
                <w:sz w:val="18"/>
                <w:szCs w:val="18"/>
              </w:rPr>
              <w:t xml:space="preserve">tryb uczenia się – rozwiązanie automatycznie tworzy nowe reguły zezwalające na połączenia przychodzące i wychodzące.  </w:t>
            </w:r>
          </w:p>
          <w:p w14:paraId="15962B8D" w14:textId="77777777" w:rsidR="0068566F" w:rsidRPr="006F5521" w:rsidRDefault="0068566F" w:rsidP="008646C9">
            <w:pPr>
              <w:ind w:left="455" w:hanging="407"/>
              <w:rPr>
                <w:rFonts w:ascii="Arial" w:hAnsi="Arial" w:cs="Arial"/>
                <w:sz w:val="18"/>
                <w:szCs w:val="18"/>
              </w:rPr>
            </w:pPr>
            <w:r w:rsidRPr="006F5521">
              <w:rPr>
                <w:rFonts w:ascii="Arial" w:hAnsi="Arial" w:cs="Arial"/>
                <w:sz w:val="18"/>
                <w:szCs w:val="18"/>
              </w:rPr>
              <w:lastRenderedPageBreak/>
              <w:t>21.1.4.1.</w:t>
            </w:r>
            <w:r w:rsidRPr="006F5521">
              <w:rPr>
                <w:rFonts w:ascii="Arial" w:eastAsia="Arial" w:hAnsi="Arial" w:cs="Arial"/>
                <w:sz w:val="18"/>
                <w:szCs w:val="18"/>
              </w:rPr>
              <w:t xml:space="preserve"> </w:t>
            </w:r>
            <w:r w:rsidRPr="006F5521">
              <w:rPr>
                <w:rFonts w:ascii="Arial" w:hAnsi="Arial" w:cs="Arial"/>
                <w:sz w:val="18"/>
                <w:szCs w:val="18"/>
              </w:rPr>
              <w:t>Administrator musi posiadać możliwość skonfigurowania czasu działania trybu.</w:t>
            </w:r>
          </w:p>
        </w:tc>
        <w:tc>
          <w:tcPr>
            <w:tcW w:w="1701" w:type="dxa"/>
            <w:vAlign w:val="center"/>
          </w:tcPr>
          <w:p w14:paraId="3D116C48" w14:textId="7D8781C7" w:rsidR="0068566F" w:rsidRPr="006F5521" w:rsidRDefault="00F71FF2" w:rsidP="008D6F3C">
            <w:pPr>
              <w:spacing w:after="10" w:line="266" w:lineRule="auto"/>
              <w:jc w:val="center"/>
              <w:rPr>
                <w:rFonts w:ascii="Arial" w:hAnsi="Arial" w:cs="Arial"/>
                <w:sz w:val="18"/>
                <w:szCs w:val="18"/>
              </w:rPr>
            </w:pPr>
            <w:r>
              <w:rPr>
                <w:rFonts w:ascii="Arial" w:hAnsi="Arial" w:cs="Arial"/>
                <w:sz w:val="18"/>
                <w:szCs w:val="18"/>
              </w:rPr>
              <w:lastRenderedPageBreak/>
              <w:t>Spełnia /</w:t>
            </w:r>
            <w:r>
              <w:rPr>
                <w:rFonts w:ascii="Arial" w:hAnsi="Arial" w:cs="Arial"/>
                <w:sz w:val="18"/>
                <w:szCs w:val="18"/>
              </w:rPr>
              <w:br/>
              <w:t>Nie spełnia *</w:t>
            </w:r>
          </w:p>
        </w:tc>
      </w:tr>
      <w:tr w:rsidR="0068566F" w:rsidRPr="006F5521" w14:paraId="07758E2E" w14:textId="77777777" w:rsidTr="008D6F3C">
        <w:tc>
          <w:tcPr>
            <w:tcW w:w="1984" w:type="dxa"/>
            <w:vAlign w:val="center"/>
          </w:tcPr>
          <w:p w14:paraId="5745983D" w14:textId="77777777" w:rsidR="0068566F" w:rsidRPr="006F5521" w:rsidRDefault="0068566F" w:rsidP="00BB23D9">
            <w:pPr>
              <w:rPr>
                <w:rFonts w:ascii="Arial" w:hAnsi="Arial" w:cs="Arial"/>
                <w:b/>
                <w:bCs/>
                <w:sz w:val="18"/>
                <w:szCs w:val="18"/>
              </w:rPr>
            </w:pPr>
            <w:r w:rsidRPr="006F5521">
              <w:rPr>
                <w:rFonts w:ascii="Arial" w:hAnsi="Arial" w:cs="Arial"/>
                <w:b/>
                <w:bCs/>
                <w:sz w:val="18"/>
                <w:szCs w:val="18"/>
              </w:rPr>
              <w:lastRenderedPageBreak/>
              <w:t>Ochrona serwera - Linux</w:t>
            </w:r>
          </w:p>
        </w:tc>
        <w:tc>
          <w:tcPr>
            <w:tcW w:w="6803" w:type="dxa"/>
            <w:vAlign w:val="center"/>
          </w:tcPr>
          <w:p w14:paraId="08CD7F4F" w14:textId="2BA0D85E" w:rsidR="0068566F" w:rsidRPr="00974AEE" w:rsidRDefault="0068566F" w:rsidP="00974AEE">
            <w:pPr>
              <w:numPr>
                <w:ilvl w:val="0"/>
                <w:numId w:val="39"/>
              </w:numPr>
              <w:ind w:left="311" w:hanging="283"/>
              <w:rPr>
                <w:rFonts w:ascii="Arial" w:hAnsi="Arial" w:cs="Arial"/>
                <w:sz w:val="18"/>
                <w:szCs w:val="18"/>
              </w:rPr>
            </w:pPr>
            <w:r w:rsidRPr="00974AEE">
              <w:rPr>
                <w:rFonts w:ascii="Arial" w:hAnsi="Arial" w:cs="Arial"/>
                <w:sz w:val="18"/>
                <w:szCs w:val="18"/>
              </w:rPr>
              <w:t xml:space="preserve">Rozwiązanie musi wspierać systemy w tym co najmniej:  </w:t>
            </w:r>
          </w:p>
          <w:p w14:paraId="4E99A5FB" w14:textId="77777777" w:rsidR="0068566F" w:rsidRPr="006F5521" w:rsidRDefault="0068566F" w:rsidP="008646C9">
            <w:pPr>
              <w:ind w:left="2109"/>
              <w:rPr>
                <w:rFonts w:ascii="Arial" w:hAnsi="Arial" w:cs="Arial"/>
                <w:sz w:val="18"/>
                <w:szCs w:val="18"/>
              </w:rPr>
            </w:pPr>
            <w:r w:rsidRPr="006F5521">
              <w:rPr>
                <w:rFonts w:ascii="Arial" w:hAnsi="Arial" w:cs="Arial"/>
                <w:sz w:val="18"/>
                <w:szCs w:val="18"/>
              </w:rPr>
              <w:t xml:space="preserve">RedHat Enterprise Linux (RHEL),  </w:t>
            </w:r>
          </w:p>
          <w:p w14:paraId="7781756F" w14:textId="77777777" w:rsidR="0068566F" w:rsidRPr="006F5521" w:rsidRDefault="0068566F" w:rsidP="008646C9">
            <w:pPr>
              <w:numPr>
                <w:ilvl w:val="1"/>
                <w:numId w:val="39"/>
              </w:numPr>
              <w:ind w:left="455" w:hanging="407"/>
              <w:rPr>
                <w:rFonts w:ascii="Arial" w:hAnsi="Arial" w:cs="Arial"/>
                <w:sz w:val="18"/>
                <w:szCs w:val="18"/>
              </w:rPr>
            </w:pPr>
            <w:r w:rsidRPr="006F5521">
              <w:rPr>
                <w:rFonts w:ascii="Arial" w:hAnsi="Arial" w:cs="Arial"/>
                <w:sz w:val="18"/>
                <w:szCs w:val="18"/>
              </w:rPr>
              <w:t xml:space="preserve">Rocky Linux,  </w:t>
            </w:r>
          </w:p>
          <w:p w14:paraId="3C8308B4" w14:textId="77777777" w:rsidR="0068566F" w:rsidRPr="006F5521" w:rsidRDefault="0068566F" w:rsidP="008646C9">
            <w:pPr>
              <w:numPr>
                <w:ilvl w:val="1"/>
                <w:numId w:val="39"/>
              </w:numPr>
              <w:ind w:left="455" w:hanging="407"/>
              <w:rPr>
                <w:rFonts w:ascii="Arial" w:hAnsi="Arial" w:cs="Arial"/>
                <w:sz w:val="18"/>
                <w:szCs w:val="18"/>
              </w:rPr>
            </w:pPr>
            <w:r w:rsidRPr="006F5521">
              <w:rPr>
                <w:rFonts w:ascii="Arial" w:hAnsi="Arial" w:cs="Arial"/>
                <w:sz w:val="18"/>
                <w:szCs w:val="18"/>
              </w:rPr>
              <w:t xml:space="preserve">Ubuntu,  </w:t>
            </w:r>
          </w:p>
          <w:p w14:paraId="09F1B218" w14:textId="77777777" w:rsidR="0068566F" w:rsidRPr="006F5521" w:rsidRDefault="0068566F" w:rsidP="008646C9">
            <w:pPr>
              <w:numPr>
                <w:ilvl w:val="1"/>
                <w:numId w:val="39"/>
              </w:numPr>
              <w:ind w:left="455" w:hanging="407"/>
              <w:rPr>
                <w:rFonts w:ascii="Arial" w:hAnsi="Arial" w:cs="Arial"/>
                <w:sz w:val="18"/>
                <w:szCs w:val="18"/>
              </w:rPr>
            </w:pPr>
            <w:r w:rsidRPr="006F5521">
              <w:rPr>
                <w:rFonts w:ascii="Arial" w:hAnsi="Arial" w:cs="Arial"/>
                <w:sz w:val="18"/>
                <w:szCs w:val="18"/>
              </w:rPr>
              <w:t xml:space="preserve">Debian,  </w:t>
            </w:r>
          </w:p>
          <w:p w14:paraId="1849E7E3" w14:textId="77777777" w:rsidR="0068566F" w:rsidRPr="006F5521" w:rsidRDefault="0068566F" w:rsidP="008646C9">
            <w:pPr>
              <w:numPr>
                <w:ilvl w:val="1"/>
                <w:numId w:val="39"/>
              </w:numPr>
              <w:ind w:left="455" w:hanging="407"/>
              <w:rPr>
                <w:rFonts w:ascii="Arial" w:hAnsi="Arial" w:cs="Arial"/>
                <w:sz w:val="18"/>
                <w:szCs w:val="18"/>
                <w:lang w:val="en-US"/>
              </w:rPr>
            </w:pPr>
            <w:r w:rsidRPr="006F5521">
              <w:rPr>
                <w:rFonts w:ascii="Arial" w:hAnsi="Arial" w:cs="Arial"/>
                <w:sz w:val="18"/>
                <w:szCs w:val="18"/>
                <w:lang w:val="en-US"/>
              </w:rPr>
              <w:t xml:space="preserve">SUSE Linux Enterprise Server (SLES),  </w:t>
            </w:r>
          </w:p>
          <w:p w14:paraId="6651A689" w14:textId="77777777" w:rsidR="0068566F" w:rsidRPr="006F5521" w:rsidRDefault="0068566F" w:rsidP="008646C9">
            <w:pPr>
              <w:numPr>
                <w:ilvl w:val="1"/>
                <w:numId w:val="39"/>
              </w:numPr>
              <w:ind w:left="455" w:hanging="407"/>
              <w:rPr>
                <w:rFonts w:ascii="Arial" w:hAnsi="Arial" w:cs="Arial"/>
                <w:sz w:val="18"/>
                <w:szCs w:val="18"/>
              </w:rPr>
            </w:pPr>
            <w:r w:rsidRPr="006F5521">
              <w:rPr>
                <w:rFonts w:ascii="Arial" w:hAnsi="Arial" w:cs="Arial"/>
                <w:sz w:val="18"/>
                <w:szCs w:val="18"/>
              </w:rPr>
              <w:t xml:space="preserve">Oracle Linux, </w:t>
            </w:r>
          </w:p>
          <w:p w14:paraId="656EC303" w14:textId="77777777" w:rsidR="0068566F" w:rsidRPr="006F5521" w:rsidRDefault="0068566F" w:rsidP="008646C9">
            <w:pPr>
              <w:numPr>
                <w:ilvl w:val="1"/>
                <w:numId w:val="39"/>
              </w:numPr>
              <w:ind w:left="455" w:hanging="407"/>
              <w:rPr>
                <w:rFonts w:ascii="Arial" w:hAnsi="Arial" w:cs="Arial"/>
                <w:sz w:val="18"/>
                <w:szCs w:val="18"/>
              </w:rPr>
            </w:pPr>
            <w:r w:rsidRPr="006F5521">
              <w:rPr>
                <w:rFonts w:ascii="Arial" w:hAnsi="Arial" w:cs="Arial"/>
                <w:sz w:val="18"/>
                <w:szCs w:val="18"/>
              </w:rPr>
              <w:t xml:space="preserve">Amazon Linux. </w:t>
            </w:r>
          </w:p>
          <w:p w14:paraId="653C43D9" w14:textId="77777777" w:rsidR="0068566F" w:rsidRPr="006F5521" w:rsidRDefault="0068566F" w:rsidP="008646C9">
            <w:pPr>
              <w:numPr>
                <w:ilvl w:val="0"/>
                <w:numId w:val="39"/>
              </w:numPr>
              <w:ind w:left="455" w:hanging="407"/>
              <w:rPr>
                <w:rFonts w:ascii="Arial" w:hAnsi="Arial" w:cs="Arial"/>
                <w:sz w:val="18"/>
                <w:szCs w:val="18"/>
              </w:rPr>
            </w:pPr>
            <w:r w:rsidRPr="006F5521">
              <w:rPr>
                <w:rFonts w:ascii="Arial" w:hAnsi="Arial" w:cs="Arial"/>
                <w:sz w:val="18"/>
                <w:szCs w:val="18"/>
              </w:rPr>
              <w:t xml:space="preserve">Rozwiązanie musi zapewniać wykrywanie i usuwanie zagrożeń co najmniej typu: </w:t>
            </w:r>
          </w:p>
          <w:p w14:paraId="5403BC0A" w14:textId="77777777" w:rsidR="0068566F" w:rsidRPr="006F5521" w:rsidRDefault="0068566F" w:rsidP="008646C9">
            <w:pPr>
              <w:numPr>
                <w:ilvl w:val="1"/>
                <w:numId w:val="39"/>
              </w:numPr>
              <w:ind w:left="455" w:hanging="407"/>
              <w:rPr>
                <w:rFonts w:ascii="Arial" w:hAnsi="Arial" w:cs="Arial"/>
                <w:sz w:val="18"/>
                <w:szCs w:val="18"/>
              </w:rPr>
            </w:pPr>
            <w:r w:rsidRPr="006F5521">
              <w:rPr>
                <w:rFonts w:ascii="Arial" w:hAnsi="Arial" w:cs="Arial"/>
                <w:sz w:val="18"/>
                <w:szCs w:val="18"/>
              </w:rPr>
              <w:t xml:space="preserve">wirus, </w:t>
            </w:r>
          </w:p>
          <w:p w14:paraId="2E51AE2A" w14:textId="77777777" w:rsidR="0068566F" w:rsidRPr="006F5521" w:rsidRDefault="0068566F" w:rsidP="008646C9">
            <w:pPr>
              <w:numPr>
                <w:ilvl w:val="1"/>
                <w:numId w:val="39"/>
              </w:numPr>
              <w:ind w:left="455" w:hanging="407"/>
              <w:rPr>
                <w:rFonts w:ascii="Arial" w:hAnsi="Arial" w:cs="Arial"/>
                <w:sz w:val="18"/>
                <w:szCs w:val="18"/>
              </w:rPr>
            </w:pPr>
            <w:r w:rsidRPr="006F5521">
              <w:rPr>
                <w:rFonts w:ascii="Arial" w:hAnsi="Arial" w:cs="Arial"/>
                <w:sz w:val="18"/>
                <w:szCs w:val="18"/>
              </w:rPr>
              <w:t xml:space="preserve">trojan, </w:t>
            </w:r>
          </w:p>
          <w:p w14:paraId="0E9355A1" w14:textId="77777777" w:rsidR="0068566F" w:rsidRPr="006F5521" w:rsidRDefault="0068566F" w:rsidP="008646C9">
            <w:pPr>
              <w:numPr>
                <w:ilvl w:val="1"/>
                <w:numId w:val="39"/>
              </w:numPr>
              <w:ind w:left="455" w:hanging="407"/>
              <w:rPr>
                <w:rFonts w:ascii="Arial" w:hAnsi="Arial" w:cs="Arial"/>
                <w:sz w:val="18"/>
                <w:szCs w:val="18"/>
              </w:rPr>
            </w:pPr>
            <w:r w:rsidRPr="006F5521">
              <w:rPr>
                <w:rFonts w:ascii="Arial" w:hAnsi="Arial" w:cs="Arial"/>
                <w:sz w:val="18"/>
                <w:szCs w:val="18"/>
              </w:rPr>
              <w:t xml:space="preserve">robak, </w:t>
            </w:r>
          </w:p>
          <w:p w14:paraId="4548C932" w14:textId="77777777" w:rsidR="0068566F" w:rsidRPr="006F5521" w:rsidRDefault="0068566F" w:rsidP="008646C9">
            <w:pPr>
              <w:numPr>
                <w:ilvl w:val="1"/>
                <w:numId w:val="39"/>
              </w:numPr>
              <w:ind w:left="455" w:hanging="407"/>
              <w:rPr>
                <w:rFonts w:ascii="Arial" w:hAnsi="Arial" w:cs="Arial"/>
                <w:sz w:val="18"/>
                <w:szCs w:val="18"/>
              </w:rPr>
            </w:pPr>
            <w:r w:rsidRPr="006F5521">
              <w:rPr>
                <w:rFonts w:ascii="Arial" w:hAnsi="Arial" w:cs="Arial"/>
                <w:sz w:val="18"/>
                <w:szCs w:val="18"/>
              </w:rPr>
              <w:t xml:space="preserve">adware,  </w:t>
            </w:r>
          </w:p>
          <w:p w14:paraId="145B567D" w14:textId="77777777" w:rsidR="0068566F" w:rsidRPr="006F5521" w:rsidRDefault="0068566F" w:rsidP="008646C9">
            <w:pPr>
              <w:numPr>
                <w:ilvl w:val="1"/>
                <w:numId w:val="39"/>
              </w:numPr>
              <w:ind w:left="455" w:hanging="407"/>
              <w:rPr>
                <w:rFonts w:ascii="Arial" w:hAnsi="Arial" w:cs="Arial"/>
                <w:sz w:val="18"/>
                <w:szCs w:val="18"/>
              </w:rPr>
            </w:pPr>
            <w:r w:rsidRPr="006F5521">
              <w:rPr>
                <w:rFonts w:ascii="Arial" w:hAnsi="Arial" w:cs="Arial"/>
                <w:sz w:val="18"/>
                <w:szCs w:val="18"/>
              </w:rPr>
              <w:t xml:space="preserve">spyware,  </w:t>
            </w:r>
          </w:p>
          <w:p w14:paraId="0F11AC4A" w14:textId="77777777" w:rsidR="0068566F" w:rsidRPr="006F5521" w:rsidRDefault="0068566F" w:rsidP="008646C9">
            <w:pPr>
              <w:numPr>
                <w:ilvl w:val="1"/>
                <w:numId w:val="39"/>
              </w:numPr>
              <w:ind w:left="455" w:hanging="407"/>
              <w:rPr>
                <w:rFonts w:ascii="Arial" w:hAnsi="Arial" w:cs="Arial"/>
                <w:sz w:val="18"/>
                <w:szCs w:val="18"/>
              </w:rPr>
            </w:pPr>
            <w:r w:rsidRPr="006F5521">
              <w:rPr>
                <w:rFonts w:ascii="Arial" w:hAnsi="Arial" w:cs="Arial"/>
                <w:sz w:val="18"/>
                <w:szCs w:val="18"/>
              </w:rPr>
              <w:t xml:space="preserve">dialer,  </w:t>
            </w:r>
          </w:p>
          <w:p w14:paraId="340B532C" w14:textId="77777777" w:rsidR="0068566F" w:rsidRPr="006F5521" w:rsidRDefault="0068566F" w:rsidP="008646C9">
            <w:pPr>
              <w:numPr>
                <w:ilvl w:val="1"/>
                <w:numId w:val="39"/>
              </w:numPr>
              <w:ind w:left="455" w:hanging="407"/>
              <w:rPr>
                <w:rFonts w:ascii="Arial" w:hAnsi="Arial" w:cs="Arial"/>
                <w:sz w:val="18"/>
                <w:szCs w:val="18"/>
              </w:rPr>
            </w:pPr>
            <w:r w:rsidRPr="006F5521">
              <w:rPr>
                <w:rFonts w:ascii="Arial" w:hAnsi="Arial" w:cs="Arial"/>
                <w:sz w:val="18"/>
                <w:szCs w:val="18"/>
              </w:rPr>
              <w:t xml:space="preserve">phishing,  </w:t>
            </w:r>
          </w:p>
          <w:p w14:paraId="318292FB" w14:textId="77777777" w:rsidR="0068566F" w:rsidRPr="006F5521" w:rsidRDefault="0068566F" w:rsidP="008646C9">
            <w:pPr>
              <w:numPr>
                <w:ilvl w:val="1"/>
                <w:numId w:val="39"/>
              </w:numPr>
              <w:ind w:left="455" w:hanging="407"/>
              <w:rPr>
                <w:rFonts w:ascii="Arial" w:hAnsi="Arial" w:cs="Arial"/>
                <w:sz w:val="18"/>
                <w:szCs w:val="18"/>
              </w:rPr>
            </w:pPr>
            <w:r w:rsidRPr="006F5521">
              <w:rPr>
                <w:rFonts w:ascii="Arial" w:hAnsi="Arial" w:cs="Arial"/>
                <w:sz w:val="18"/>
                <w:szCs w:val="18"/>
              </w:rPr>
              <w:t xml:space="preserve">backdoor. </w:t>
            </w:r>
          </w:p>
          <w:p w14:paraId="794D7269" w14:textId="77777777" w:rsidR="0068566F" w:rsidRPr="006F5521" w:rsidRDefault="0068566F" w:rsidP="008646C9">
            <w:pPr>
              <w:numPr>
                <w:ilvl w:val="0"/>
                <w:numId w:val="39"/>
              </w:numPr>
              <w:ind w:left="455" w:hanging="407"/>
              <w:rPr>
                <w:rFonts w:ascii="Arial" w:hAnsi="Arial" w:cs="Arial"/>
                <w:sz w:val="18"/>
                <w:szCs w:val="18"/>
              </w:rPr>
            </w:pPr>
            <w:r w:rsidRPr="006F5521">
              <w:rPr>
                <w:rFonts w:ascii="Arial" w:hAnsi="Arial" w:cs="Arial"/>
                <w:sz w:val="18"/>
                <w:szCs w:val="18"/>
              </w:rPr>
              <w:t xml:space="preserve">Rozwiązanie musi zapewniać możliwość zdalnego skanowania przy pomocy protokołu ICAP oraz ICAPS. </w:t>
            </w:r>
          </w:p>
          <w:p w14:paraId="2B2B0E12" w14:textId="77777777" w:rsidR="0068566F" w:rsidRPr="006F5521" w:rsidRDefault="0068566F" w:rsidP="008646C9">
            <w:pPr>
              <w:numPr>
                <w:ilvl w:val="0"/>
                <w:numId w:val="39"/>
              </w:numPr>
              <w:ind w:left="455" w:hanging="407"/>
              <w:rPr>
                <w:rFonts w:ascii="Arial" w:hAnsi="Arial" w:cs="Arial"/>
                <w:sz w:val="18"/>
                <w:szCs w:val="18"/>
              </w:rPr>
            </w:pPr>
            <w:r w:rsidRPr="006F5521">
              <w:rPr>
                <w:rFonts w:ascii="Arial" w:hAnsi="Arial" w:cs="Arial"/>
                <w:sz w:val="18"/>
                <w:szCs w:val="18"/>
              </w:rPr>
              <w:t xml:space="preserve">Rozwiązanie musi posiadać wbudowane dwa niezależne moduły heurystyczne – jeden wykorzystujący pasywne metody heurystyczne i drugi wykorzystujący aktywne metody heurystyczne oraz elementy sztucznej inteligencji. Rozwiązanie musi istnieć możliwość wyboru, z jaką heurystyka ma odbywać się skanowanie – z użyciem jednej lub obu metod jednocześnie. </w:t>
            </w:r>
          </w:p>
          <w:p w14:paraId="2DC79FFB" w14:textId="77777777" w:rsidR="0068566F" w:rsidRPr="006F5521" w:rsidRDefault="0068566F" w:rsidP="008646C9">
            <w:pPr>
              <w:numPr>
                <w:ilvl w:val="0"/>
                <w:numId w:val="39"/>
              </w:numPr>
              <w:ind w:left="455" w:hanging="407"/>
              <w:rPr>
                <w:rFonts w:ascii="Arial" w:hAnsi="Arial" w:cs="Arial"/>
                <w:sz w:val="18"/>
                <w:szCs w:val="18"/>
              </w:rPr>
            </w:pPr>
            <w:r w:rsidRPr="006F5521">
              <w:rPr>
                <w:rFonts w:ascii="Arial" w:hAnsi="Arial" w:cs="Arial"/>
                <w:sz w:val="18"/>
                <w:szCs w:val="18"/>
              </w:rPr>
              <w:t xml:space="preserve">Rozwiązanie musi wspierać automatyczną, inkrementacyjną aktualizację silnika detekcji.  </w:t>
            </w:r>
          </w:p>
          <w:p w14:paraId="5E51390C" w14:textId="77777777" w:rsidR="0068566F" w:rsidRPr="006F5521" w:rsidRDefault="0068566F" w:rsidP="008646C9">
            <w:pPr>
              <w:numPr>
                <w:ilvl w:val="0"/>
                <w:numId w:val="39"/>
              </w:numPr>
              <w:ind w:left="455" w:hanging="407"/>
              <w:rPr>
                <w:rFonts w:ascii="Arial" w:hAnsi="Arial" w:cs="Arial"/>
                <w:sz w:val="18"/>
                <w:szCs w:val="18"/>
              </w:rPr>
            </w:pPr>
            <w:r w:rsidRPr="006F5521">
              <w:rPr>
                <w:rFonts w:ascii="Arial" w:hAnsi="Arial" w:cs="Arial"/>
                <w:sz w:val="18"/>
                <w:szCs w:val="18"/>
              </w:rPr>
              <w:t xml:space="preserve">Rozwiązanie musi posiadać możliwość wykluczania ze skanowania procesów. </w:t>
            </w:r>
          </w:p>
          <w:p w14:paraId="6D066B88" w14:textId="77777777" w:rsidR="0068566F" w:rsidRPr="006F5521" w:rsidRDefault="0068566F" w:rsidP="008646C9">
            <w:pPr>
              <w:numPr>
                <w:ilvl w:val="0"/>
                <w:numId w:val="39"/>
              </w:numPr>
              <w:ind w:left="455" w:hanging="407"/>
              <w:rPr>
                <w:rFonts w:ascii="Arial" w:hAnsi="Arial" w:cs="Arial"/>
                <w:sz w:val="18"/>
                <w:szCs w:val="18"/>
              </w:rPr>
            </w:pPr>
            <w:r w:rsidRPr="006F5521">
              <w:rPr>
                <w:rFonts w:ascii="Arial" w:hAnsi="Arial" w:cs="Arial"/>
                <w:sz w:val="18"/>
                <w:szCs w:val="18"/>
              </w:rPr>
              <w:t xml:space="preserve">Rozwiązanie musi posiadać system wczesnego ostrzegania oparty na chmurze pochodzący od tego samego producenta oprogramowania antywirusowego, który umożliwia co najmniej: </w:t>
            </w:r>
          </w:p>
          <w:p w14:paraId="2A582902" w14:textId="77777777" w:rsidR="0068566F" w:rsidRPr="006F5521" w:rsidRDefault="0068566F" w:rsidP="008646C9">
            <w:pPr>
              <w:numPr>
                <w:ilvl w:val="1"/>
                <w:numId w:val="39"/>
              </w:numPr>
              <w:ind w:left="455" w:hanging="407"/>
              <w:rPr>
                <w:rFonts w:ascii="Arial" w:hAnsi="Arial" w:cs="Arial"/>
                <w:sz w:val="18"/>
                <w:szCs w:val="18"/>
              </w:rPr>
            </w:pPr>
            <w:r w:rsidRPr="006F5521">
              <w:rPr>
                <w:rFonts w:ascii="Arial" w:hAnsi="Arial" w:cs="Arial"/>
                <w:sz w:val="18"/>
                <w:szCs w:val="18"/>
              </w:rPr>
              <w:t xml:space="preserve">Konfigurację wysyłania wszystkich plików do analizy oprócz dokumentów użytkowników. </w:t>
            </w:r>
          </w:p>
          <w:p w14:paraId="1329FB16" w14:textId="77777777" w:rsidR="0068566F" w:rsidRPr="006F5521" w:rsidRDefault="0068566F" w:rsidP="008646C9">
            <w:pPr>
              <w:numPr>
                <w:ilvl w:val="1"/>
                <w:numId w:val="39"/>
              </w:numPr>
              <w:ind w:left="455" w:hanging="407"/>
              <w:rPr>
                <w:rFonts w:ascii="Arial" w:hAnsi="Arial" w:cs="Arial"/>
                <w:sz w:val="18"/>
                <w:szCs w:val="18"/>
              </w:rPr>
            </w:pPr>
            <w:r w:rsidRPr="006F5521">
              <w:rPr>
                <w:rFonts w:ascii="Arial" w:hAnsi="Arial" w:cs="Arial"/>
                <w:sz w:val="18"/>
                <w:szCs w:val="18"/>
              </w:rPr>
              <w:t xml:space="preserve">Konfigurację dodatkowych wykluczeń rozszerzeń plików, które nie mają być wysyłane do analizy. </w:t>
            </w:r>
          </w:p>
          <w:p w14:paraId="4C9227CD" w14:textId="77777777" w:rsidR="0068566F" w:rsidRPr="006F5521" w:rsidRDefault="0068566F" w:rsidP="008646C9">
            <w:pPr>
              <w:numPr>
                <w:ilvl w:val="0"/>
                <w:numId w:val="39"/>
              </w:numPr>
              <w:ind w:left="455" w:hanging="407"/>
              <w:rPr>
                <w:rFonts w:ascii="Arial" w:hAnsi="Arial" w:cs="Arial"/>
                <w:sz w:val="18"/>
                <w:szCs w:val="18"/>
              </w:rPr>
            </w:pPr>
            <w:r w:rsidRPr="006F5521">
              <w:rPr>
                <w:rFonts w:ascii="Arial" w:hAnsi="Arial" w:cs="Arial"/>
                <w:sz w:val="18"/>
                <w:szCs w:val="18"/>
              </w:rPr>
              <w:t xml:space="preserve">Rozwiązanie musi zapewniać skanowanie na żądanie, z menu kontekstowego oraz zgodnie z harmonogramem co najmniej: </w:t>
            </w:r>
          </w:p>
          <w:p w14:paraId="1E0DAEC7" w14:textId="77777777" w:rsidR="0068566F" w:rsidRPr="006F5521" w:rsidRDefault="0068566F" w:rsidP="008646C9">
            <w:pPr>
              <w:numPr>
                <w:ilvl w:val="1"/>
                <w:numId w:val="39"/>
              </w:numPr>
              <w:ind w:left="455" w:hanging="407"/>
              <w:rPr>
                <w:rFonts w:ascii="Arial" w:hAnsi="Arial" w:cs="Arial"/>
                <w:sz w:val="18"/>
                <w:szCs w:val="18"/>
              </w:rPr>
            </w:pPr>
            <w:r w:rsidRPr="006F5521">
              <w:rPr>
                <w:rFonts w:ascii="Arial" w:hAnsi="Arial" w:cs="Arial"/>
                <w:sz w:val="18"/>
                <w:szCs w:val="18"/>
              </w:rPr>
              <w:t xml:space="preserve">całego dysku,  </w:t>
            </w:r>
          </w:p>
          <w:p w14:paraId="0DF6D0D4" w14:textId="77777777" w:rsidR="0068566F" w:rsidRPr="006F5521" w:rsidRDefault="0068566F" w:rsidP="008646C9">
            <w:pPr>
              <w:numPr>
                <w:ilvl w:val="1"/>
                <w:numId w:val="39"/>
              </w:numPr>
              <w:ind w:left="455" w:hanging="407"/>
              <w:rPr>
                <w:rFonts w:ascii="Arial" w:hAnsi="Arial" w:cs="Arial"/>
                <w:sz w:val="18"/>
                <w:szCs w:val="18"/>
              </w:rPr>
            </w:pPr>
            <w:r w:rsidRPr="006F5521">
              <w:rPr>
                <w:rFonts w:ascii="Arial" w:hAnsi="Arial" w:cs="Arial"/>
                <w:sz w:val="18"/>
                <w:szCs w:val="18"/>
              </w:rPr>
              <w:t xml:space="preserve">wybranych katalogów, </w:t>
            </w:r>
          </w:p>
          <w:p w14:paraId="50B601E6" w14:textId="77777777" w:rsidR="0068566F" w:rsidRPr="006F5521" w:rsidRDefault="0068566F" w:rsidP="008646C9">
            <w:pPr>
              <w:numPr>
                <w:ilvl w:val="1"/>
                <w:numId w:val="39"/>
              </w:numPr>
              <w:ind w:left="455" w:hanging="407"/>
              <w:rPr>
                <w:rFonts w:ascii="Arial" w:hAnsi="Arial" w:cs="Arial"/>
                <w:sz w:val="18"/>
                <w:szCs w:val="18"/>
              </w:rPr>
            </w:pPr>
            <w:r w:rsidRPr="006F5521">
              <w:rPr>
                <w:rFonts w:ascii="Arial" w:hAnsi="Arial" w:cs="Arial"/>
                <w:sz w:val="18"/>
                <w:szCs w:val="18"/>
              </w:rPr>
              <w:t xml:space="preserve">pojedynczych plików, </w:t>
            </w:r>
          </w:p>
          <w:p w14:paraId="7173A6D3" w14:textId="77777777" w:rsidR="0068566F" w:rsidRPr="006F5521" w:rsidRDefault="0068566F" w:rsidP="008646C9">
            <w:pPr>
              <w:numPr>
                <w:ilvl w:val="1"/>
                <w:numId w:val="39"/>
              </w:numPr>
              <w:ind w:left="455" w:hanging="407"/>
              <w:rPr>
                <w:rFonts w:ascii="Arial" w:hAnsi="Arial" w:cs="Arial"/>
                <w:sz w:val="18"/>
                <w:szCs w:val="18"/>
              </w:rPr>
            </w:pPr>
            <w:r w:rsidRPr="006F5521">
              <w:rPr>
                <w:rFonts w:ascii="Arial" w:hAnsi="Arial" w:cs="Arial"/>
                <w:sz w:val="18"/>
                <w:szCs w:val="18"/>
              </w:rPr>
              <w:t xml:space="preserve">plików spakowanych oraz skompresowanych, </w:t>
            </w:r>
          </w:p>
          <w:p w14:paraId="7CD3D76C" w14:textId="77777777" w:rsidR="0068566F" w:rsidRPr="006F5521" w:rsidRDefault="0068566F" w:rsidP="008646C9">
            <w:pPr>
              <w:numPr>
                <w:ilvl w:val="1"/>
                <w:numId w:val="39"/>
              </w:numPr>
              <w:ind w:left="455" w:hanging="407"/>
              <w:rPr>
                <w:rFonts w:ascii="Arial" w:hAnsi="Arial" w:cs="Arial"/>
                <w:sz w:val="18"/>
                <w:szCs w:val="18"/>
              </w:rPr>
            </w:pPr>
            <w:r w:rsidRPr="006F5521">
              <w:rPr>
                <w:rFonts w:ascii="Arial" w:hAnsi="Arial" w:cs="Arial"/>
                <w:sz w:val="18"/>
                <w:szCs w:val="18"/>
              </w:rPr>
              <w:t xml:space="preserve">dysków sieciowych, </w:t>
            </w:r>
          </w:p>
          <w:p w14:paraId="65FC444A" w14:textId="77777777" w:rsidR="0068566F" w:rsidRPr="006F5521" w:rsidRDefault="0068566F" w:rsidP="008646C9">
            <w:pPr>
              <w:numPr>
                <w:ilvl w:val="1"/>
                <w:numId w:val="39"/>
              </w:numPr>
              <w:ind w:left="455" w:hanging="407"/>
              <w:rPr>
                <w:rFonts w:ascii="Arial" w:hAnsi="Arial" w:cs="Arial"/>
                <w:sz w:val="18"/>
                <w:szCs w:val="18"/>
              </w:rPr>
            </w:pPr>
            <w:r w:rsidRPr="006F5521">
              <w:rPr>
                <w:rFonts w:ascii="Arial" w:hAnsi="Arial" w:cs="Arial"/>
                <w:sz w:val="18"/>
                <w:szCs w:val="18"/>
              </w:rPr>
              <w:t xml:space="preserve">dysków przenośnych. </w:t>
            </w:r>
          </w:p>
          <w:p w14:paraId="19D4C70B" w14:textId="77777777" w:rsidR="0068566F" w:rsidRPr="006F5521" w:rsidRDefault="0068566F" w:rsidP="008646C9">
            <w:pPr>
              <w:numPr>
                <w:ilvl w:val="0"/>
                <w:numId w:val="39"/>
              </w:numPr>
              <w:ind w:left="455" w:hanging="407"/>
              <w:rPr>
                <w:rFonts w:ascii="Arial" w:hAnsi="Arial" w:cs="Arial"/>
                <w:sz w:val="18"/>
                <w:szCs w:val="18"/>
              </w:rPr>
            </w:pPr>
            <w:r w:rsidRPr="006F5521">
              <w:rPr>
                <w:rFonts w:ascii="Arial" w:hAnsi="Arial" w:cs="Arial"/>
                <w:sz w:val="18"/>
                <w:szCs w:val="18"/>
              </w:rPr>
              <w:t xml:space="preserve">Rozwiązanie musi posiadać opcję umieszczenia na liście wykluczeń ze skanowania co najmniej: </w:t>
            </w:r>
          </w:p>
          <w:p w14:paraId="12E4A3A7" w14:textId="77777777" w:rsidR="0068566F" w:rsidRPr="006F5521" w:rsidRDefault="0068566F" w:rsidP="008646C9">
            <w:pPr>
              <w:numPr>
                <w:ilvl w:val="1"/>
                <w:numId w:val="39"/>
              </w:numPr>
              <w:ind w:left="455" w:hanging="407"/>
              <w:rPr>
                <w:rFonts w:ascii="Arial" w:hAnsi="Arial" w:cs="Arial"/>
                <w:sz w:val="18"/>
                <w:szCs w:val="18"/>
              </w:rPr>
            </w:pPr>
            <w:r w:rsidRPr="006F5521">
              <w:rPr>
                <w:rFonts w:ascii="Arial" w:hAnsi="Arial" w:cs="Arial"/>
                <w:sz w:val="18"/>
                <w:szCs w:val="18"/>
              </w:rPr>
              <w:t xml:space="preserve">wybranych plików,  </w:t>
            </w:r>
          </w:p>
          <w:p w14:paraId="6866E90D" w14:textId="77777777" w:rsidR="0068566F" w:rsidRPr="006F5521" w:rsidRDefault="0068566F" w:rsidP="008646C9">
            <w:pPr>
              <w:numPr>
                <w:ilvl w:val="1"/>
                <w:numId w:val="39"/>
              </w:numPr>
              <w:ind w:left="455" w:hanging="407"/>
              <w:rPr>
                <w:rFonts w:ascii="Arial" w:hAnsi="Arial" w:cs="Arial"/>
                <w:sz w:val="18"/>
                <w:szCs w:val="18"/>
              </w:rPr>
            </w:pPr>
            <w:r w:rsidRPr="006F5521">
              <w:rPr>
                <w:rFonts w:ascii="Arial" w:hAnsi="Arial" w:cs="Arial"/>
                <w:sz w:val="18"/>
                <w:szCs w:val="18"/>
              </w:rPr>
              <w:t xml:space="preserve">wybranych procesów, </w:t>
            </w:r>
          </w:p>
          <w:p w14:paraId="4F077814" w14:textId="77777777" w:rsidR="0068566F" w:rsidRPr="006F5521" w:rsidRDefault="0068566F" w:rsidP="008646C9">
            <w:pPr>
              <w:numPr>
                <w:ilvl w:val="1"/>
                <w:numId w:val="39"/>
              </w:numPr>
              <w:ind w:left="455" w:hanging="407"/>
              <w:rPr>
                <w:rFonts w:ascii="Arial" w:hAnsi="Arial" w:cs="Arial"/>
                <w:sz w:val="18"/>
                <w:szCs w:val="18"/>
              </w:rPr>
            </w:pPr>
            <w:r w:rsidRPr="006F5521">
              <w:rPr>
                <w:rFonts w:ascii="Arial" w:hAnsi="Arial" w:cs="Arial"/>
                <w:sz w:val="18"/>
                <w:szCs w:val="18"/>
              </w:rPr>
              <w:t xml:space="preserve">wybranych lokalizacji, </w:t>
            </w:r>
          </w:p>
          <w:p w14:paraId="6C9687BB" w14:textId="77777777" w:rsidR="0068566F" w:rsidRPr="006F5521" w:rsidRDefault="0068566F" w:rsidP="008646C9">
            <w:pPr>
              <w:numPr>
                <w:ilvl w:val="1"/>
                <w:numId w:val="39"/>
              </w:numPr>
              <w:ind w:left="455" w:hanging="407"/>
              <w:rPr>
                <w:rFonts w:ascii="Arial" w:hAnsi="Arial" w:cs="Arial"/>
                <w:sz w:val="18"/>
                <w:szCs w:val="18"/>
              </w:rPr>
            </w:pPr>
            <w:r w:rsidRPr="006F5521">
              <w:rPr>
                <w:rFonts w:ascii="Arial" w:hAnsi="Arial" w:cs="Arial"/>
                <w:sz w:val="18"/>
                <w:szCs w:val="18"/>
              </w:rPr>
              <w:t xml:space="preserve">wybranych rozszerzeń, </w:t>
            </w:r>
          </w:p>
          <w:p w14:paraId="65E2036C" w14:textId="77777777" w:rsidR="0068566F" w:rsidRPr="006F5521" w:rsidRDefault="0068566F" w:rsidP="008646C9">
            <w:pPr>
              <w:numPr>
                <w:ilvl w:val="0"/>
                <w:numId w:val="39"/>
              </w:numPr>
              <w:ind w:left="455" w:hanging="407"/>
              <w:rPr>
                <w:rFonts w:ascii="Arial" w:hAnsi="Arial" w:cs="Arial"/>
                <w:sz w:val="18"/>
                <w:szCs w:val="18"/>
              </w:rPr>
            </w:pPr>
            <w:r w:rsidRPr="006F5521">
              <w:rPr>
                <w:rFonts w:ascii="Arial" w:hAnsi="Arial" w:cs="Arial"/>
                <w:sz w:val="18"/>
                <w:szCs w:val="18"/>
              </w:rPr>
              <w:t xml:space="preserve">Rozwiązanie musi pozwalać, na uruchomienie lokalnej konsoli administracyjnej, działającej z poziomu przeglądarki internetowej.  </w:t>
            </w:r>
          </w:p>
          <w:p w14:paraId="2AAA350E" w14:textId="77777777" w:rsidR="0068566F" w:rsidRPr="006F5521" w:rsidRDefault="0068566F" w:rsidP="008646C9">
            <w:pPr>
              <w:numPr>
                <w:ilvl w:val="1"/>
                <w:numId w:val="39"/>
              </w:numPr>
              <w:ind w:left="455" w:hanging="407"/>
              <w:rPr>
                <w:rFonts w:ascii="Arial" w:hAnsi="Arial" w:cs="Arial"/>
                <w:sz w:val="18"/>
                <w:szCs w:val="18"/>
              </w:rPr>
            </w:pPr>
            <w:r w:rsidRPr="006F5521">
              <w:rPr>
                <w:rFonts w:ascii="Arial" w:hAnsi="Arial" w:cs="Arial"/>
                <w:sz w:val="18"/>
                <w:szCs w:val="18"/>
              </w:rPr>
              <w:t xml:space="preserve">Lokalna konsola administracyjna nie może wymagać do swojej pracy uruchomienia i instalacji dodatkowego rozwiązania w postaci usługi serwera Web. </w:t>
            </w:r>
          </w:p>
          <w:p w14:paraId="5EC2265D" w14:textId="77777777" w:rsidR="0068566F" w:rsidRPr="006F5521" w:rsidRDefault="0068566F" w:rsidP="008646C9">
            <w:pPr>
              <w:numPr>
                <w:ilvl w:val="0"/>
                <w:numId w:val="39"/>
              </w:numPr>
              <w:ind w:left="455" w:hanging="407"/>
              <w:rPr>
                <w:rFonts w:ascii="Arial" w:hAnsi="Arial" w:cs="Arial"/>
                <w:sz w:val="18"/>
                <w:szCs w:val="18"/>
              </w:rPr>
            </w:pPr>
            <w:r w:rsidRPr="006F5521">
              <w:rPr>
                <w:rFonts w:ascii="Arial" w:hAnsi="Arial" w:cs="Arial"/>
                <w:sz w:val="18"/>
                <w:szCs w:val="18"/>
              </w:rPr>
              <w:t xml:space="preserve">Rozwiązanie, do celów skanowania plików na macierzach NAS / SAN, musi w pełni wspierać rozwiązanie Dell EMC Isilon. </w:t>
            </w:r>
          </w:p>
          <w:p w14:paraId="5946942D" w14:textId="77777777" w:rsidR="0068566F" w:rsidRPr="006F5521" w:rsidRDefault="0068566F" w:rsidP="008646C9">
            <w:pPr>
              <w:numPr>
                <w:ilvl w:val="0"/>
                <w:numId w:val="39"/>
              </w:numPr>
              <w:ind w:left="455" w:hanging="407"/>
              <w:rPr>
                <w:rFonts w:ascii="Arial" w:hAnsi="Arial" w:cs="Arial"/>
                <w:sz w:val="18"/>
                <w:szCs w:val="18"/>
              </w:rPr>
            </w:pPr>
            <w:r w:rsidRPr="006F5521">
              <w:rPr>
                <w:rFonts w:ascii="Arial" w:hAnsi="Arial" w:cs="Arial"/>
                <w:sz w:val="18"/>
                <w:szCs w:val="18"/>
              </w:rPr>
              <w:t xml:space="preserve">Rozwiązanie musi działać w architekturze bazującej na technologii mikro-serwisów. Funkcjonalność ta musi zapewniać podwyższony poziom stabilności, w przypadku awarii jednego z komponentów rozwiązania, nie </w:t>
            </w:r>
            <w:r w:rsidRPr="006F5521">
              <w:rPr>
                <w:rFonts w:ascii="Arial" w:hAnsi="Arial" w:cs="Arial"/>
                <w:sz w:val="18"/>
                <w:szCs w:val="18"/>
              </w:rPr>
              <w:lastRenderedPageBreak/>
              <w:t xml:space="preserve">spowoduje to przerwania pracy całego procesu, a jedynie wymusi restart zawieszonego mikro-serwisu. </w:t>
            </w:r>
          </w:p>
          <w:p w14:paraId="03AF6CC0" w14:textId="77777777" w:rsidR="0068566F" w:rsidRPr="006F5521" w:rsidRDefault="0068566F" w:rsidP="008646C9">
            <w:pPr>
              <w:numPr>
                <w:ilvl w:val="0"/>
                <w:numId w:val="39"/>
              </w:numPr>
              <w:ind w:left="455" w:hanging="407"/>
              <w:rPr>
                <w:rFonts w:ascii="Arial" w:hAnsi="Arial" w:cs="Arial"/>
                <w:sz w:val="18"/>
                <w:szCs w:val="18"/>
              </w:rPr>
            </w:pPr>
            <w:r w:rsidRPr="006F5521">
              <w:rPr>
                <w:rFonts w:ascii="Arial" w:hAnsi="Arial" w:cs="Arial"/>
                <w:sz w:val="18"/>
                <w:szCs w:val="18"/>
              </w:rPr>
              <w:t xml:space="preserve">Rozwiązanie musi wykrywać oraz podejrzane działania w kontenerach i blokować je. Ochrona musi skanować kontener co najmniej w następujących fazach: </w:t>
            </w:r>
          </w:p>
          <w:p w14:paraId="7BEBB286" w14:textId="77777777" w:rsidR="0068566F" w:rsidRPr="006F5521" w:rsidRDefault="0068566F" w:rsidP="008646C9">
            <w:pPr>
              <w:numPr>
                <w:ilvl w:val="1"/>
                <w:numId w:val="39"/>
              </w:numPr>
              <w:ind w:left="455" w:hanging="407"/>
              <w:rPr>
                <w:rFonts w:ascii="Arial" w:hAnsi="Arial" w:cs="Arial"/>
                <w:sz w:val="18"/>
                <w:szCs w:val="18"/>
              </w:rPr>
            </w:pPr>
            <w:r w:rsidRPr="006F5521">
              <w:rPr>
                <w:rFonts w:ascii="Arial" w:hAnsi="Arial" w:cs="Arial"/>
                <w:sz w:val="18"/>
                <w:szCs w:val="18"/>
              </w:rPr>
              <w:t xml:space="preserve">proces budowania obrazu kontenera, </w:t>
            </w:r>
          </w:p>
          <w:p w14:paraId="1C2CC867" w14:textId="77777777" w:rsidR="0068566F" w:rsidRPr="006F5521" w:rsidRDefault="0068566F" w:rsidP="008646C9">
            <w:pPr>
              <w:numPr>
                <w:ilvl w:val="1"/>
                <w:numId w:val="39"/>
              </w:numPr>
              <w:ind w:left="455" w:hanging="407"/>
              <w:rPr>
                <w:rFonts w:ascii="Arial" w:hAnsi="Arial" w:cs="Arial"/>
                <w:sz w:val="18"/>
                <w:szCs w:val="18"/>
              </w:rPr>
            </w:pPr>
            <w:r w:rsidRPr="006F5521">
              <w:rPr>
                <w:rFonts w:ascii="Arial" w:hAnsi="Arial" w:cs="Arial"/>
                <w:sz w:val="18"/>
                <w:szCs w:val="18"/>
              </w:rPr>
              <w:t xml:space="preserve">wdrażanie obrazu kontenera. </w:t>
            </w:r>
          </w:p>
        </w:tc>
        <w:tc>
          <w:tcPr>
            <w:tcW w:w="1701" w:type="dxa"/>
            <w:vAlign w:val="center"/>
          </w:tcPr>
          <w:p w14:paraId="7D10C57F" w14:textId="55E04763" w:rsidR="0068566F" w:rsidRPr="006F5521" w:rsidRDefault="00BA15BB" w:rsidP="008D6F3C">
            <w:pPr>
              <w:spacing w:after="10" w:line="266" w:lineRule="auto"/>
              <w:jc w:val="center"/>
              <w:rPr>
                <w:rFonts w:ascii="Arial" w:hAnsi="Arial" w:cs="Arial"/>
                <w:sz w:val="18"/>
                <w:szCs w:val="18"/>
              </w:rPr>
            </w:pPr>
            <w:r>
              <w:rPr>
                <w:rFonts w:ascii="Arial" w:hAnsi="Arial" w:cs="Arial"/>
                <w:sz w:val="18"/>
                <w:szCs w:val="18"/>
              </w:rPr>
              <w:lastRenderedPageBreak/>
              <w:t>Spełnia /</w:t>
            </w:r>
            <w:r>
              <w:rPr>
                <w:rFonts w:ascii="Arial" w:hAnsi="Arial" w:cs="Arial"/>
                <w:sz w:val="18"/>
                <w:szCs w:val="18"/>
              </w:rPr>
              <w:br/>
              <w:t>Nie spełnia *</w:t>
            </w:r>
          </w:p>
        </w:tc>
      </w:tr>
      <w:tr w:rsidR="0068566F" w:rsidRPr="006F5521" w14:paraId="514378FD" w14:textId="77777777" w:rsidTr="008D6F3C">
        <w:tc>
          <w:tcPr>
            <w:tcW w:w="1984" w:type="dxa"/>
            <w:vAlign w:val="center"/>
          </w:tcPr>
          <w:p w14:paraId="43DC23B2" w14:textId="77777777" w:rsidR="0068566F" w:rsidRPr="006F5521" w:rsidRDefault="0068566F" w:rsidP="00BB23D9">
            <w:pPr>
              <w:rPr>
                <w:rFonts w:ascii="Arial" w:hAnsi="Arial" w:cs="Arial"/>
                <w:b/>
                <w:bCs/>
                <w:sz w:val="18"/>
                <w:szCs w:val="18"/>
              </w:rPr>
            </w:pPr>
            <w:r w:rsidRPr="006F5521">
              <w:rPr>
                <w:rFonts w:ascii="Arial" w:hAnsi="Arial" w:cs="Arial"/>
                <w:b/>
                <w:bCs/>
                <w:sz w:val="18"/>
                <w:szCs w:val="18"/>
              </w:rPr>
              <w:t xml:space="preserve">Mobile Device Management </w:t>
            </w:r>
          </w:p>
        </w:tc>
        <w:tc>
          <w:tcPr>
            <w:tcW w:w="6803" w:type="dxa"/>
            <w:vAlign w:val="center"/>
          </w:tcPr>
          <w:p w14:paraId="6F524B36" w14:textId="77777777" w:rsidR="0068566F" w:rsidRPr="006F5521" w:rsidRDefault="0068566F" w:rsidP="008646C9">
            <w:pPr>
              <w:numPr>
                <w:ilvl w:val="0"/>
                <w:numId w:val="40"/>
              </w:numPr>
              <w:ind w:left="455" w:hanging="407"/>
              <w:rPr>
                <w:rFonts w:ascii="Arial" w:hAnsi="Arial" w:cs="Arial"/>
                <w:sz w:val="18"/>
                <w:szCs w:val="18"/>
              </w:rPr>
            </w:pPr>
            <w:r w:rsidRPr="006F5521">
              <w:rPr>
                <w:rFonts w:ascii="Arial" w:hAnsi="Arial" w:cs="Arial"/>
                <w:sz w:val="18"/>
                <w:szCs w:val="18"/>
              </w:rPr>
              <w:t xml:space="preserve">Konsola centralnego zarządzania dostępna w wersji chmurowej musi posiadać możliwość zarządzania urządzeniami mobilnymi – MDM. </w:t>
            </w:r>
          </w:p>
          <w:p w14:paraId="431C57DE" w14:textId="77777777" w:rsidR="0068566F" w:rsidRPr="006F5521" w:rsidRDefault="0068566F" w:rsidP="008646C9">
            <w:pPr>
              <w:numPr>
                <w:ilvl w:val="0"/>
                <w:numId w:val="40"/>
              </w:numPr>
              <w:ind w:left="455" w:hanging="407"/>
              <w:rPr>
                <w:rFonts w:ascii="Arial" w:hAnsi="Arial" w:cs="Arial"/>
                <w:sz w:val="18"/>
                <w:szCs w:val="18"/>
              </w:rPr>
            </w:pPr>
            <w:r w:rsidRPr="006F5521">
              <w:rPr>
                <w:rFonts w:ascii="Arial" w:hAnsi="Arial" w:cs="Arial"/>
                <w:sz w:val="18"/>
                <w:szCs w:val="18"/>
              </w:rPr>
              <w:t xml:space="preserve">MDM musi pochodzić od tego samego producenta konsoli centralnego zarządzania. </w:t>
            </w:r>
          </w:p>
          <w:p w14:paraId="3163C63A" w14:textId="77777777" w:rsidR="0068566F" w:rsidRPr="006F5521" w:rsidRDefault="0068566F" w:rsidP="008646C9">
            <w:pPr>
              <w:numPr>
                <w:ilvl w:val="1"/>
                <w:numId w:val="40"/>
              </w:numPr>
              <w:ind w:left="455" w:hanging="407"/>
              <w:rPr>
                <w:rFonts w:ascii="Arial" w:hAnsi="Arial" w:cs="Arial"/>
                <w:sz w:val="18"/>
                <w:szCs w:val="18"/>
              </w:rPr>
            </w:pPr>
            <w:r w:rsidRPr="006F5521">
              <w:rPr>
                <w:rFonts w:ascii="Arial" w:hAnsi="Arial" w:cs="Arial"/>
                <w:sz w:val="18"/>
                <w:szCs w:val="18"/>
              </w:rPr>
              <w:t xml:space="preserve">MDM musi umożliwiać zarządzanie urządzeniami mobilnymi z systemami: </w:t>
            </w:r>
          </w:p>
          <w:p w14:paraId="5BB86C18" w14:textId="77777777" w:rsidR="0068566F" w:rsidRPr="006F5521" w:rsidRDefault="0068566F" w:rsidP="008646C9">
            <w:pPr>
              <w:numPr>
                <w:ilvl w:val="2"/>
                <w:numId w:val="40"/>
              </w:numPr>
              <w:ind w:left="455" w:hanging="407"/>
              <w:rPr>
                <w:rFonts w:ascii="Arial" w:hAnsi="Arial" w:cs="Arial"/>
                <w:sz w:val="18"/>
                <w:szCs w:val="18"/>
              </w:rPr>
            </w:pPr>
            <w:r w:rsidRPr="006F5521">
              <w:rPr>
                <w:rFonts w:ascii="Arial" w:hAnsi="Arial" w:cs="Arial"/>
                <w:sz w:val="18"/>
                <w:szCs w:val="18"/>
              </w:rPr>
              <w:t xml:space="preserve">Android, </w:t>
            </w:r>
          </w:p>
          <w:p w14:paraId="4D17CA6E" w14:textId="77777777" w:rsidR="0068566F" w:rsidRPr="006F5521" w:rsidRDefault="0068566F" w:rsidP="008646C9">
            <w:pPr>
              <w:numPr>
                <w:ilvl w:val="2"/>
                <w:numId w:val="40"/>
              </w:numPr>
              <w:ind w:left="455" w:hanging="407"/>
              <w:rPr>
                <w:rFonts w:ascii="Arial" w:hAnsi="Arial" w:cs="Arial"/>
                <w:sz w:val="18"/>
                <w:szCs w:val="18"/>
              </w:rPr>
            </w:pPr>
            <w:r w:rsidRPr="006F5521">
              <w:rPr>
                <w:rFonts w:ascii="Arial" w:hAnsi="Arial" w:cs="Arial"/>
                <w:sz w:val="18"/>
                <w:szCs w:val="18"/>
              </w:rPr>
              <w:t xml:space="preserve">iOS, </w:t>
            </w:r>
          </w:p>
          <w:p w14:paraId="24BDC584" w14:textId="77777777" w:rsidR="0068566F" w:rsidRPr="006F5521" w:rsidRDefault="0068566F" w:rsidP="008646C9">
            <w:pPr>
              <w:numPr>
                <w:ilvl w:val="2"/>
                <w:numId w:val="40"/>
              </w:numPr>
              <w:ind w:left="455" w:hanging="407"/>
              <w:rPr>
                <w:rFonts w:ascii="Arial" w:hAnsi="Arial" w:cs="Arial"/>
                <w:sz w:val="18"/>
                <w:szCs w:val="18"/>
              </w:rPr>
            </w:pPr>
            <w:r w:rsidRPr="006F5521">
              <w:rPr>
                <w:rFonts w:ascii="Arial" w:hAnsi="Arial" w:cs="Arial"/>
                <w:sz w:val="18"/>
                <w:szCs w:val="18"/>
              </w:rPr>
              <w:t xml:space="preserve">iPadOS. </w:t>
            </w:r>
          </w:p>
          <w:p w14:paraId="1F4F0D7B" w14:textId="77777777" w:rsidR="0068566F" w:rsidRPr="006F5521" w:rsidRDefault="0068566F" w:rsidP="008646C9">
            <w:pPr>
              <w:numPr>
                <w:ilvl w:val="1"/>
                <w:numId w:val="40"/>
              </w:numPr>
              <w:ind w:left="455" w:hanging="407"/>
              <w:rPr>
                <w:rFonts w:ascii="Arial" w:hAnsi="Arial" w:cs="Arial"/>
                <w:sz w:val="18"/>
                <w:szCs w:val="18"/>
              </w:rPr>
            </w:pPr>
            <w:r w:rsidRPr="006F5521">
              <w:rPr>
                <w:rFonts w:ascii="Arial" w:hAnsi="Arial" w:cs="Arial"/>
                <w:sz w:val="18"/>
                <w:szCs w:val="18"/>
              </w:rPr>
              <w:t xml:space="preserve">MDM musi posiadać możliwość integracji co najmniej z następującymi rozwiązaniami:  </w:t>
            </w:r>
          </w:p>
          <w:p w14:paraId="36C4E7D3" w14:textId="77777777" w:rsidR="0068566F" w:rsidRPr="006F5521" w:rsidRDefault="0068566F" w:rsidP="008646C9">
            <w:pPr>
              <w:numPr>
                <w:ilvl w:val="2"/>
                <w:numId w:val="40"/>
              </w:numPr>
              <w:ind w:left="455" w:hanging="407"/>
              <w:rPr>
                <w:rFonts w:ascii="Arial" w:hAnsi="Arial" w:cs="Arial"/>
                <w:sz w:val="18"/>
                <w:szCs w:val="18"/>
              </w:rPr>
            </w:pPr>
            <w:r w:rsidRPr="006F5521">
              <w:rPr>
                <w:rFonts w:ascii="Arial" w:hAnsi="Arial" w:cs="Arial"/>
                <w:sz w:val="18"/>
                <w:szCs w:val="18"/>
              </w:rPr>
              <w:t xml:space="preserve">Microsoft Entra ID (co najmniej w zakresie synchronizacji użytkowników),  </w:t>
            </w:r>
          </w:p>
          <w:p w14:paraId="3AFE4FB6" w14:textId="77777777" w:rsidR="0068566F" w:rsidRPr="006F5521" w:rsidRDefault="0068566F" w:rsidP="008646C9">
            <w:pPr>
              <w:numPr>
                <w:ilvl w:val="2"/>
                <w:numId w:val="40"/>
              </w:numPr>
              <w:ind w:left="455" w:hanging="407"/>
              <w:rPr>
                <w:rFonts w:ascii="Arial" w:hAnsi="Arial" w:cs="Arial"/>
                <w:sz w:val="18"/>
                <w:szCs w:val="18"/>
              </w:rPr>
            </w:pPr>
            <w:r w:rsidRPr="006F5521">
              <w:rPr>
                <w:rFonts w:ascii="Arial" w:hAnsi="Arial" w:cs="Arial"/>
                <w:sz w:val="18"/>
                <w:szCs w:val="18"/>
              </w:rPr>
              <w:t xml:space="preserve">Microsoft Intune (co najmniej w zakresie automatycznej rejestracji urządzenia mobilnego z systemem Android w konsoli zdalnego zarządzania),  </w:t>
            </w:r>
          </w:p>
          <w:p w14:paraId="4944CC96" w14:textId="77777777" w:rsidR="0068566F" w:rsidRPr="006F5521" w:rsidRDefault="0068566F" w:rsidP="008646C9">
            <w:pPr>
              <w:numPr>
                <w:ilvl w:val="2"/>
                <w:numId w:val="40"/>
              </w:numPr>
              <w:ind w:left="455" w:hanging="407"/>
              <w:rPr>
                <w:rFonts w:ascii="Arial" w:hAnsi="Arial" w:cs="Arial"/>
                <w:sz w:val="18"/>
                <w:szCs w:val="18"/>
              </w:rPr>
            </w:pPr>
            <w:r w:rsidRPr="006F5521">
              <w:rPr>
                <w:rFonts w:ascii="Arial" w:hAnsi="Arial" w:cs="Arial"/>
                <w:sz w:val="18"/>
                <w:szCs w:val="18"/>
              </w:rPr>
              <w:t xml:space="preserve">VMware Workspace One (co najmniej w zakresie automatycznej rejestracji urządzenia mobilnego z systemem Android w konsoli zdalnego zarządzania),  </w:t>
            </w:r>
          </w:p>
          <w:p w14:paraId="6F697DAA" w14:textId="77777777" w:rsidR="0068566F" w:rsidRPr="006F5521" w:rsidRDefault="0068566F" w:rsidP="008646C9">
            <w:pPr>
              <w:numPr>
                <w:ilvl w:val="2"/>
                <w:numId w:val="40"/>
              </w:numPr>
              <w:ind w:left="455" w:hanging="407"/>
              <w:rPr>
                <w:rFonts w:ascii="Arial" w:hAnsi="Arial" w:cs="Arial"/>
                <w:sz w:val="18"/>
                <w:szCs w:val="18"/>
              </w:rPr>
            </w:pPr>
            <w:r w:rsidRPr="006F5521">
              <w:rPr>
                <w:rFonts w:ascii="Arial" w:hAnsi="Arial" w:cs="Arial"/>
                <w:sz w:val="18"/>
                <w:szCs w:val="18"/>
              </w:rPr>
              <w:t xml:space="preserve">Apple Business Manager (ABM),  </w:t>
            </w:r>
          </w:p>
          <w:p w14:paraId="3D06E788" w14:textId="77777777" w:rsidR="0068566F" w:rsidRPr="006F5521" w:rsidRDefault="0068566F" w:rsidP="008646C9">
            <w:pPr>
              <w:numPr>
                <w:ilvl w:val="2"/>
                <w:numId w:val="40"/>
              </w:numPr>
              <w:ind w:left="455" w:hanging="407"/>
              <w:rPr>
                <w:rFonts w:ascii="Arial" w:hAnsi="Arial" w:cs="Arial"/>
                <w:sz w:val="18"/>
                <w:szCs w:val="18"/>
              </w:rPr>
            </w:pPr>
            <w:r w:rsidRPr="006F5521">
              <w:rPr>
                <w:rFonts w:ascii="Arial" w:hAnsi="Arial" w:cs="Arial"/>
                <w:sz w:val="18"/>
                <w:szCs w:val="18"/>
              </w:rPr>
              <w:t xml:space="preserve">Android Enterprise (co najmniej w zakresie Device Owner). </w:t>
            </w:r>
          </w:p>
          <w:p w14:paraId="4CED2126" w14:textId="77777777" w:rsidR="0068566F" w:rsidRPr="006F5521" w:rsidRDefault="0068566F" w:rsidP="008646C9">
            <w:pPr>
              <w:numPr>
                <w:ilvl w:val="0"/>
                <w:numId w:val="40"/>
              </w:numPr>
              <w:ind w:left="455" w:hanging="407"/>
              <w:rPr>
                <w:rFonts w:ascii="Arial" w:hAnsi="Arial" w:cs="Arial"/>
                <w:sz w:val="18"/>
                <w:szCs w:val="18"/>
              </w:rPr>
            </w:pPr>
            <w:r w:rsidRPr="006F5521">
              <w:rPr>
                <w:rFonts w:ascii="Arial" w:hAnsi="Arial" w:cs="Arial"/>
                <w:sz w:val="18"/>
                <w:szCs w:val="18"/>
              </w:rPr>
              <w:t xml:space="preserve">MDM musi zapewniać wysłanie na urządzenie komendy z konsoli centralnego zarządzania, która umożliwi: </w:t>
            </w:r>
          </w:p>
          <w:p w14:paraId="401D995A" w14:textId="77777777" w:rsidR="0068566F" w:rsidRPr="006F5521" w:rsidRDefault="0068566F" w:rsidP="008646C9">
            <w:pPr>
              <w:numPr>
                <w:ilvl w:val="1"/>
                <w:numId w:val="40"/>
              </w:numPr>
              <w:ind w:left="455" w:hanging="407"/>
              <w:rPr>
                <w:rFonts w:ascii="Arial" w:hAnsi="Arial" w:cs="Arial"/>
                <w:sz w:val="18"/>
                <w:szCs w:val="18"/>
              </w:rPr>
            </w:pPr>
            <w:r w:rsidRPr="006F5521">
              <w:rPr>
                <w:rFonts w:ascii="Arial" w:hAnsi="Arial" w:cs="Arial"/>
                <w:sz w:val="18"/>
                <w:szCs w:val="18"/>
              </w:rPr>
              <w:t xml:space="preserve">usunięcie zawartości urządzenia, </w:t>
            </w:r>
          </w:p>
          <w:p w14:paraId="4A90F6C6" w14:textId="77777777" w:rsidR="0068566F" w:rsidRPr="006F5521" w:rsidRDefault="0068566F" w:rsidP="008646C9">
            <w:pPr>
              <w:numPr>
                <w:ilvl w:val="1"/>
                <w:numId w:val="40"/>
              </w:numPr>
              <w:ind w:left="455" w:hanging="407"/>
              <w:rPr>
                <w:rFonts w:ascii="Arial" w:hAnsi="Arial" w:cs="Arial"/>
                <w:sz w:val="18"/>
                <w:szCs w:val="18"/>
              </w:rPr>
            </w:pPr>
            <w:r w:rsidRPr="006F5521">
              <w:rPr>
                <w:rFonts w:ascii="Arial" w:hAnsi="Arial" w:cs="Arial"/>
                <w:sz w:val="18"/>
                <w:szCs w:val="18"/>
              </w:rPr>
              <w:t xml:space="preserve">przywrócenie urządzenia do ustawień fabrycznych, </w:t>
            </w:r>
          </w:p>
          <w:p w14:paraId="3657E50B" w14:textId="77777777" w:rsidR="0068566F" w:rsidRPr="006F5521" w:rsidRDefault="0068566F" w:rsidP="008646C9">
            <w:pPr>
              <w:numPr>
                <w:ilvl w:val="1"/>
                <w:numId w:val="40"/>
              </w:numPr>
              <w:ind w:left="455" w:hanging="407"/>
              <w:rPr>
                <w:rFonts w:ascii="Arial" w:hAnsi="Arial" w:cs="Arial"/>
                <w:sz w:val="18"/>
                <w:szCs w:val="18"/>
              </w:rPr>
            </w:pPr>
            <w:r w:rsidRPr="006F5521">
              <w:rPr>
                <w:rFonts w:ascii="Arial" w:hAnsi="Arial" w:cs="Arial"/>
                <w:sz w:val="18"/>
                <w:szCs w:val="18"/>
              </w:rPr>
              <w:t xml:space="preserve">zablokowanie urządzenia, </w:t>
            </w:r>
          </w:p>
          <w:p w14:paraId="64FAAC0A" w14:textId="77777777" w:rsidR="0068566F" w:rsidRPr="006F5521" w:rsidRDefault="0068566F" w:rsidP="008646C9">
            <w:pPr>
              <w:numPr>
                <w:ilvl w:val="1"/>
                <w:numId w:val="40"/>
              </w:numPr>
              <w:ind w:left="455" w:hanging="407"/>
              <w:rPr>
                <w:rFonts w:ascii="Arial" w:hAnsi="Arial" w:cs="Arial"/>
                <w:sz w:val="18"/>
                <w:szCs w:val="18"/>
              </w:rPr>
            </w:pPr>
            <w:r w:rsidRPr="006F5521">
              <w:rPr>
                <w:rFonts w:ascii="Arial" w:hAnsi="Arial" w:cs="Arial"/>
                <w:sz w:val="18"/>
                <w:szCs w:val="18"/>
              </w:rPr>
              <w:t xml:space="preserve">uruchomienie sygnału dźwiękowego, </w:t>
            </w:r>
          </w:p>
          <w:p w14:paraId="7FA6DBB0" w14:textId="77777777" w:rsidR="0068566F" w:rsidRPr="006F5521" w:rsidRDefault="0068566F" w:rsidP="008646C9">
            <w:pPr>
              <w:numPr>
                <w:ilvl w:val="1"/>
                <w:numId w:val="40"/>
              </w:numPr>
              <w:ind w:left="455" w:hanging="407"/>
              <w:rPr>
                <w:rFonts w:ascii="Arial" w:hAnsi="Arial" w:cs="Arial"/>
                <w:sz w:val="18"/>
                <w:szCs w:val="18"/>
              </w:rPr>
            </w:pPr>
            <w:r w:rsidRPr="006F5521">
              <w:rPr>
                <w:rFonts w:ascii="Arial" w:hAnsi="Arial" w:cs="Arial"/>
                <w:sz w:val="18"/>
                <w:szCs w:val="18"/>
              </w:rPr>
              <w:t xml:space="preserve">lokalizację GPS, </w:t>
            </w:r>
          </w:p>
          <w:p w14:paraId="3F46E9E5" w14:textId="77777777" w:rsidR="0068566F" w:rsidRPr="006F5521" w:rsidRDefault="0068566F" w:rsidP="008646C9">
            <w:pPr>
              <w:numPr>
                <w:ilvl w:val="1"/>
                <w:numId w:val="40"/>
              </w:numPr>
              <w:ind w:left="455" w:hanging="407"/>
              <w:rPr>
                <w:rFonts w:ascii="Arial" w:hAnsi="Arial" w:cs="Arial"/>
                <w:sz w:val="18"/>
                <w:szCs w:val="18"/>
              </w:rPr>
            </w:pPr>
            <w:r w:rsidRPr="006F5521">
              <w:rPr>
                <w:rFonts w:ascii="Arial" w:hAnsi="Arial" w:cs="Arial"/>
                <w:sz w:val="18"/>
                <w:szCs w:val="18"/>
              </w:rPr>
              <w:t xml:space="preserve">Resetowanie hasła blokady ekranu. </w:t>
            </w:r>
          </w:p>
          <w:p w14:paraId="1E87D2E1" w14:textId="77777777" w:rsidR="0068566F" w:rsidRPr="006F5521" w:rsidRDefault="0068566F" w:rsidP="008646C9">
            <w:pPr>
              <w:numPr>
                <w:ilvl w:val="0"/>
                <w:numId w:val="40"/>
              </w:numPr>
              <w:ind w:left="455" w:hanging="407"/>
              <w:rPr>
                <w:rFonts w:ascii="Arial" w:hAnsi="Arial" w:cs="Arial"/>
                <w:sz w:val="18"/>
                <w:szCs w:val="18"/>
              </w:rPr>
            </w:pPr>
            <w:r w:rsidRPr="006F5521">
              <w:rPr>
                <w:rFonts w:ascii="Arial" w:hAnsi="Arial" w:cs="Arial"/>
                <w:sz w:val="18"/>
                <w:szCs w:val="18"/>
              </w:rPr>
              <w:t xml:space="preserve">MDM musi zapewniać administratorowi podejrzenie listy zainstalowanych aplikacji. </w:t>
            </w:r>
          </w:p>
          <w:p w14:paraId="5BB1CFAA" w14:textId="77777777" w:rsidR="0068566F" w:rsidRPr="006F5521" w:rsidRDefault="0068566F" w:rsidP="008646C9">
            <w:pPr>
              <w:numPr>
                <w:ilvl w:val="0"/>
                <w:numId w:val="40"/>
              </w:numPr>
              <w:ind w:left="455" w:hanging="407"/>
              <w:rPr>
                <w:rFonts w:ascii="Arial" w:hAnsi="Arial" w:cs="Arial"/>
                <w:sz w:val="18"/>
                <w:szCs w:val="18"/>
              </w:rPr>
            </w:pPr>
            <w:r w:rsidRPr="006F5521">
              <w:rPr>
                <w:rFonts w:ascii="Arial" w:hAnsi="Arial" w:cs="Arial"/>
                <w:sz w:val="18"/>
                <w:szCs w:val="18"/>
              </w:rPr>
              <w:t xml:space="preserve">MDM musi umożliwiać co najmniej: </w:t>
            </w:r>
          </w:p>
          <w:p w14:paraId="4F788300" w14:textId="77777777" w:rsidR="0068566F" w:rsidRPr="006F5521" w:rsidRDefault="0068566F" w:rsidP="008646C9">
            <w:pPr>
              <w:numPr>
                <w:ilvl w:val="1"/>
                <w:numId w:val="40"/>
              </w:numPr>
              <w:ind w:left="455" w:hanging="407"/>
              <w:rPr>
                <w:rFonts w:ascii="Arial" w:hAnsi="Arial" w:cs="Arial"/>
                <w:sz w:val="18"/>
                <w:szCs w:val="18"/>
              </w:rPr>
            </w:pPr>
            <w:r w:rsidRPr="006F5521">
              <w:rPr>
                <w:rFonts w:ascii="Arial" w:hAnsi="Arial" w:cs="Arial"/>
                <w:sz w:val="18"/>
                <w:szCs w:val="18"/>
              </w:rPr>
              <w:t xml:space="preserve">Dla systemów iOS oraz iPadOS </w:t>
            </w:r>
          </w:p>
          <w:p w14:paraId="5D467376" w14:textId="77777777" w:rsidR="0068566F" w:rsidRPr="006F5521" w:rsidRDefault="0068566F" w:rsidP="008646C9">
            <w:pPr>
              <w:numPr>
                <w:ilvl w:val="2"/>
                <w:numId w:val="40"/>
              </w:numPr>
              <w:ind w:left="455" w:hanging="407"/>
              <w:rPr>
                <w:rFonts w:ascii="Arial" w:hAnsi="Arial" w:cs="Arial"/>
                <w:sz w:val="18"/>
                <w:szCs w:val="18"/>
              </w:rPr>
            </w:pPr>
            <w:r w:rsidRPr="006F5521">
              <w:rPr>
                <w:rFonts w:ascii="Arial" w:hAnsi="Arial" w:cs="Arial"/>
                <w:sz w:val="18"/>
                <w:szCs w:val="18"/>
              </w:rPr>
              <w:t xml:space="preserve">konfigurację kont e-mail, </w:t>
            </w:r>
          </w:p>
          <w:p w14:paraId="72C85540" w14:textId="77777777" w:rsidR="0068566F" w:rsidRPr="006F5521" w:rsidRDefault="0068566F" w:rsidP="008646C9">
            <w:pPr>
              <w:numPr>
                <w:ilvl w:val="2"/>
                <w:numId w:val="40"/>
              </w:numPr>
              <w:ind w:left="455" w:hanging="407"/>
              <w:rPr>
                <w:rFonts w:ascii="Arial" w:hAnsi="Arial" w:cs="Arial"/>
                <w:sz w:val="18"/>
                <w:szCs w:val="18"/>
              </w:rPr>
            </w:pPr>
            <w:r w:rsidRPr="006F5521">
              <w:rPr>
                <w:rFonts w:ascii="Arial" w:hAnsi="Arial" w:cs="Arial"/>
                <w:sz w:val="18"/>
                <w:szCs w:val="18"/>
              </w:rPr>
              <w:t xml:space="preserve">konfigurację połączeń VPN, </w:t>
            </w:r>
          </w:p>
          <w:p w14:paraId="0A7B5ADC" w14:textId="77777777" w:rsidR="0068566F" w:rsidRPr="006F5521" w:rsidRDefault="0068566F" w:rsidP="008646C9">
            <w:pPr>
              <w:numPr>
                <w:ilvl w:val="2"/>
                <w:numId w:val="40"/>
              </w:numPr>
              <w:ind w:left="455" w:hanging="407"/>
              <w:rPr>
                <w:rFonts w:ascii="Arial" w:hAnsi="Arial" w:cs="Arial"/>
                <w:sz w:val="18"/>
                <w:szCs w:val="18"/>
              </w:rPr>
            </w:pPr>
            <w:r w:rsidRPr="006F5521">
              <w:rPr>
                <w:rFonts w:ascii="Arial" w:hAnsi="Arial" w:cs="Arial"/>
                <w:sz w:val="18"/>
                <w:szCs w:val="18"/>
              </w:rPr>
              <w:t xml:space="preserve">Konfigurację połączeń Wi-Fi, </w:t>
            </w:r>
          </w:p>
          <w:p w14:paraId="39595EE6" w14:textId="77777777" w:rsidR="0068566F" w:rsidRPr="006F5521" w:rsidRDefault="0068566F" w:rsidP="008646C9">
            <w:pPr>
              <w:numPr>
                <w:ilvl w:val="2"/>
                <w:numId w:val="40"/>
              </w:numPr>
              <w:ind w:left="455" w:hanging="407"/>
              <w:rPr>
                <w:rFonts w:ascii="Arial" w:hAnsi="Arial" w:cs="Arial"/>
                <w:sz w:val="18"/>
                <w:szCs w:val="18"/>
              </w:rPr>
            </w:pPr>
            <w:r w:rsidRPr="006F5521">
              <w:rPr>
                <w:rFonts w:ascii="Arial" w:hAnsi="Arial" w:cs="Arial"/>
                <w:sz w:val="18"/>
                <w:szCs w:val="18"/>
              </w:rPr>
              <w:t xml:space="preserve">Konfigurację listy certyfikatów, </w:t>
            </w:r>
          </w:p>
          <w:p w14:paraId="349A6124" w14:textId="77777777" w:rsidR="0068566F" w:rsidRPr="006F5521" w:rsidRDefault="0068566F" w:rsidP="008646C9">
            <w:pPr>
              <w:numPr>
                <w:ilvl w:val="2"/>
                <w:numId w:val="40"/>
              </w:numPr>
              <w:ind w:left="455" w:hanging="407"/>
              <w:rPr>
                <w:rFonts w:ascii="Arial" w:hAnsi="Arial" w:cs="Arial"/>
                <w:sz w:val="18"/>
                <w:szCs w:val="18"/>
              </w:rPr>
            </w:pPr>
            <w:r w:rsidRPr="006F5521">
              <w:rPr>
                <w:rFonts w:ascii="Arial" w:hAnsi="Arial" w:cs="Arial"/>
                <w:sz w:val="18"/>
                <w:szCs w:val="18"/>
              </w:rPr>
              <w:t xml:space="preserve">możliwość uruchomienia trybu jednej aplikacji. </w:t>
            </w:r>
          </w:p>
          <w:p w14:paraId="218D75C6" w14:textId="77777777" w:rsidR="0068566F" w:rsidRPr="006F5521" w:rsidRDefault="0068566F" w:rsidP="008646C9">
            <w:pPr>
              <w:numPr>
                <w:ilvl w:val="1"/>
                <w:numId w:val="40"/>
              </w:numPr>
              <w:ind w:left="455" w:hanging="407"/>
              <w:rPr>
                <w:rFonts w:ascii="Arial" w:hAnsi="Arial" w:cs="Arial"/>
                <w:sz w:val="18"/>
                <w:szCs w:val="18"/>
              </w:rPr>
            </w:pPr>
            <w:r w:rsidRPr="006F5521">
              <w:rPr>
                <w:rFonts w:ascii="Arial" w:hAnsi="Arial" w:cs="Arial"/>
                <w:sz w:val="18"/>
                <w:szCs w:val="18"/>
              </w:rPr>
              <w:t xml:space="preserve">Dla systemu Android: </w:t>
            </w:r>
          </w:p>
          <w:p w14:paraId="4AEC02A6" w14:textId="77777777" w:rsidR="0068566F" w:rsidRPr="006F5521" w:rsidRDefault="0068566F" w:rsidP="008646C9">
            <w:pPr>
              <w:numPr>
                <w:ilvl w:val="2"/>
                <w:numId w:val="40"/>
              </w:numPr>
              <w:ind w:left="455" w:hanging="407"/>
              <w:rPr>
                <w:rFonts w:ascii="Arial" w:hAnsi="Arial" w:cs="Arial"/>
                <w:sz w:val="18"/>
                <w:szCs w:val="18"/>
              </w:rPr>
            </w:pPr>
            <w:r w:rsidRPr="006F5521">
              <w:rPr>
                <w:rFonts w:ascii="Arial" w:hAnsi="Arial" w:cs="Arial"/>
                <w:sz w:val="18"/>
                <w:szCs w:val="18"/>
              </w:rPr>
              <w:t xml:space="preserve">blokadę wykonywania połączeń,  </w:t>
            </w:r>
          </w:p>
          <w:p w14:paraId="5B2E6C5A" w14:textId="77777777" w:rsidR="0068566F" w:rsidRPr="006F5521" w:rsidRDefault="0068566F" w:rsidP="008646C9">
            <w:pPr>
              <w:numPr>
                <w:ilvl w:val="2"/>
                <w:numId w:val="40"/>
              </w:numPr>
              <w:ind w:left="455" w:hanging="407"/>
              <w:rPr>
                <w:rFonts w:ascii="Arial" w:hAnsi="Arial" w:cs="Arial"/>
                <w:sz w:val="18"/>
                <w:szCs w:val="18"/>
              </w:rPr>
            </w:pPr>
            <w:r w:rsidRPr="006F5521">
              <w:rPr>
                <w:rFonts w:ascii="Arial" w:hAnsi="Arial" w:cs="Arial"/>
                <w:sz w:val="18"/>
                <w:szCs w:val="18"/>
              </w:rPr>
              <w:t xml:space="preserve">blokadę konfiguracji sieci Wi-Fi, </w:t>
            </w:r>
          </w:p>
          <w:p w14:paraId="1EFF8E91" w14:textId="77777777" w:rsidR="0068566F" w:rsidRPr="006F5521" w:rsidRDefault="0068566F" w:rsidP="008646C9">
            <w:pPr>
              <w:numPr>
                <w:ilvl w:val="2"/>
                <w:numId w:val="40"/>
              </w:numPr>
              <w:ind w:left="455" w:hanging="407"/>
              <w:rPr>
                <w:rFonts w:ascii="Arial" w:hAnsi="Arial" w:cs="Arial"/>
                <w:sz w:val="18"/>
                <w:szCs w:val="18"/>
              </w:rPr>
            </w:pPr>
            <w:r w:rsidRPr="006F5521">
              <w:rPr>
                <w:rFonts w:ascii="Arial" w:hAnsi="Arial" w:cs="Arial"/>
                <w:sz w:val="18"/>
                <w:szCs w:val="18"/>
              </w:rPr>
              <w:t xml:space="preserve">blokadę konfiguracji tuneli VPN, </w:t>
            </w:r>
          </w:p>
          <w:p w14:paraId="4D0D0A4C" w14:textId="77777777" w:rsidR="0068566F" w:rsidRPr="006F5521" w:rsidRDefault="0068566F" w:rsidP="008646C9">
            <w:pPr>
              <w:numPr>
                <w:ilvl w:val="2"/>
                <w:numId w:val="40"/>
              </w:numPr>
              <w:ind w:left="455" w:hanging="407"/>
              <w:rPr>
                <w:rFonts w:ascii="Arial" w:hAnsi="Arial" w:cs="Arial"/>
                <w:sz w:val="18"/>
                <w:szCs w:val="18"/>
              </w:rPr>
            </w:pPr>
            <w:r w:rsidRPr="006F5521">
              <w:rPr>
                <w:rFonts w:ascii="Arial" w:hAnsi="Arial" w:cs="Arial"/>
                <w:sz w:val="18"/>
                <w:szCs w:val="18"/>
              </w:rPr>
              <w:t xml:space="preserve">zarządzenie aktualizacjami sytemu operacyjnego, </w:t>
            </w:r>
          </w:p>
          <w:p w14:paraId="0850D33D" w14:textId="77777777" w:rsidR="0068566F" w:rsidRPr="006F5521" w:rsidRDefault="0068566F" w:rsidP="008646C9">
            <w:pPr>
              <w:ind w:left="455" w:hanging="407"/>
              <w:rPr>
                <w:rFonts w:ascii="Arial" w:hAnsi="Arial" w:cs="Arial"/>
                <w:sz w:val="18"/>
                <w:szCs w:val="18"/>
              </w:rPr>
            </w:pPr>
            <w:r w:rsidRPr="006F5521">
              <w:rPr>
                <w:rFonts w:ascii="Arial" w:hAnsi="Arial" w:cs="Arial"/>
                <w:sz w:val="18"/>
                <w:szCs w:val="18"/>
              </w:rPr>
              <w:t>blokadę zmiany tapety urządzenia.</w:t>
            </w:r>
          </w:p>
        </w:tc>
        <w:tc>
          <w:tcPr>
            <w:tcW w:w="1701" w:type="dxa"/>
            <w:vAlign w:val="center"/>
          </w:tcPr>
          <w:p w14:paraId="1FC48588" w14:textId="181F7D0E" w:rsidR="0068566F" w:rsidRPr="006F5521" w:rsidRDefault="00BA15BB" w:rsidP="008D6F3C">
            <w:pPr>
              <w:spacing w:after="10" w:line="266" w:lineRule="auto"/>
              <w:jc w:val="center"/>
              <w:rPr>
                <w:rFonts w:ascii="Arial" w:hAnsi="Arial" w:cs="Arial"/>
                <w:sz w:val="18"/>
                <w:szCs w:val="18"/>
              </w:rPr>
            </w:pPr>
            <w:r>
              <w:rPr>
                <w:rFonts w:ascii="Arial" w:hAnsi="Arial" w:cs="Arial"/>
                <w:sz w:val="18"/>
                <w:szCs w:val="18"/>
              </w:rPr>
              <w:t>Spełnia /</w:t>
            </w:r>
            <w:r>
              <w:rPr>
                <w:rFonts w:ascii="Arial" w:hAnsi="Arial" w:cs="Arial"/>
                <w:sz w:val="18"/>
                <w:szCs w:val="18"/>
              </w:rPr>
              <w:br/>
              <w:t>Nie spełnia *</w:t>
            </w:r>
          </w:p>
        </w:tc>
      </w:tr>
      <w:tr w:rsidR="0068566F" w:rsidRPr="006F5521" w14:paraId="29D130F6" w14:textId="77777777" w:rsidTr="008D6F3C">
        <w:tc>
          <w:tcPr>
            <w:tcW w:w="1984" w:type="dxa"/>
            <w:vAlign w:val="center"/>
          </w:tcPr>
          <w:p w14:paraId="24855FCC" w14:textId="77777777" w:rsidR="0068566F" w:rsidRPr="006F5521" w:rsidRDefault="0068566F" w:rsidP="00BB23D9">
            <w:pPr>
              <w:rPr>
                <w:rFonts w:ascii="Arial" w:hAnsi="Arial" w:cs="Arial"/>
                <w:b/>
                <w:bCs/>
                <w:sz w:val="18"/>
                <w:szCs w:val="18"/>
                <w:lang w:val="en-US"/>
              </w:rPr>
            </w:pPr>
            <w:r w:rsidRPr="006F5521">
              <w:rPr>
                <w:rFonts w:ascii="Arial" w:hAnsi="Arial" w:cs="Arial"/>
                <w:b/>
                <w:bCs/>
                <w:sz w:val="18"/>
                <w:szCs w:val="18"/>
                <w:lang w:val="en-US"/>
              </w:rPr>
              <w:t xml:space="preserve">Mobile Threat Defense (MTD) dla systemu Android </w:t>
            </w:r>
          </w:p>
          <w:p w14:paraId="2BB8DF71" w14:textId="77777777" w:rsidR="0068566F" w:rsidRPr="006F5521" w:rsidRDefault="0068566F" w:rsidP="00BB23D9">
            <w:pPr>
              <w:rPr>
                <w:rFonts w:ascii="Arial" w:hAnsi="Arial" w:cs="Arial"/>
                <w:sz w:val="18"/>
                <w:szCs w:val="18"/>
                <w:lang w:val="en-US"/>
              </w:rPr>
            </w:pPr>
          </w:p>
        </w:tc>
        <w:tc>
          <w:tcPr>
            <w:tcW w:w="6803" w:type="dxa"/>
            <w:vAlign w:val="center"/>
          </w:tcPr>
          <w:p w14:paraId="6E60ACB8" w14:textId="77777777" w:rsidR="0068566F" w:rsidRPr="006F5521" w:rsidRDefault="0068566F" w:rsidP="008646C9">
            <w:pPr>
              <w:numPr>
                <w:ilvl w:val="0"/>
                <w:numId w:val="41"/>
              </w:numPr>
              <w:ind w:left="455" w:hanging="407"/>
              <w:rPr>
                <w:rFonts w:ascii="Arial" w:hAnsi="Arial" w:cs="Arial"/>
                <w:sz w:val="18"/>
                <w:szCs w:val="18"/>
              </w:rPr>
            </w:pPr>
            <w:r w:rsidRPr="006F5521">
              <w:rPr>
                <w:rFonts w:ascii="Arial" w:hAnsi="Arial" w:cs="Arial"/>
                <w:sz w:val="18"/>
                <w:szCs w:val="18"/>
              </w:rPr>
              <w:t xml:space="preserve">Rozwiązanie musi posiadać pełne wsparcie dla systemów Android 9 (Pie) oraz nowszych. </w:t>
            </w:r>
          </w:p>
          <w:p w14:paraId="0DCEF14E" w14:textId="77777777" w:rsidR="0068566F" w:rsidRPr="006F5521" w:rsidRDefault="0068566F" w:rsidP="008646C9">
            <w:pPr>
              <w:numPr>
                <w:ilvl w:val="0"/>
                <w:numId w:val="41"/>
              </w:numPr>
              <w:ind w:left="455" w:hanging="407"/>
              <w:rPr>
                <w:rFonts w:ascii="Arial" w:hAnsi="Arial" w:cs="Arial"/>
                <w:sz w:val="18"/>
                <w:szCs w:val="18"/>
              </w:rPr>
            </w:pPr>
            <w:r w:rsidRPr="006F5521">
              <w:rPr>
                <w:rFonts w:ascii="Arial" w:hAnsi="Arial" w:cs="Arial"/>
                <w:sz w:val="18"/>
                <w:szCs w:val="18"/>
              </w:rPr>
              <w:t xml:space="preserve">Rozwiązanie musi zapewniać co najmniej 2 poziomy skanowania: </w:t>
            </w:r>
          </w:p>
          <w:p w14:paraId="570BE486" w14:textId="77777777" w:rsidR="0068566F" w:rsidRPr="006F5521" w:rsidRDefault="0068566F" w:rsidP="008646C9">
            <w:pPr>
              <w:numPr>
                <w:ilvl w:val="1"/>
                <w:numId w:val="41"/>
              </w:numPr>
              <w:ind w:left="455" w:hanging="407"/>
              <w:rPr>
                <w:rFonts w:ascii="Arial" w:hAnsi="Arial" w:cs="Arial"/>
                <w:sz w:val="18"/>
                <w:szCs w:val="18"/>
              </w:rPr>
            </w:pPr>
            <w:r w:rsidRPr="006F5521">
              <w:rPr>
                <w:rFonts w:ascii="Arial" w:hAnsi="Arial" w:cs="Arial"/>
                <w:sz w:val="18"/>
                <w:szCs w:val="18"/>
              </w:rPr>
              <w:t xml:space="preserve">Inteligentne – tylko skanowanie aplikacji w pamięci wewnętrznej i na karcie SD. </w:t>
            </w:r>
          </w:p>
          <w:p w14:paraId="7E4AC271" w14:textId="77777777" w:rsidR="0068566F" w:rsidRPr="006F5521" w:rsidRDefault="0068566F" w:rsidP="008646C9">
            <w:pPr>
              <w:numPr>
                <w:ilvl w:val="1"/>
                <w:numId w:val="41"/>
              </w:numPr>
              <w:ind w:left="455" w:hanging="407"/>
              <w:rPr>
                <w:rFonts w:ascii="Arial" w:hAnsi="Arial" w:cs="Arial"/>
                <w:sz w:val="18"/>
                <w:szCs w:val="18"/>
              </w:rPr>
            </w:pPr>
            <w:r w:rsidRPr="006F5521">
              <w:rPr>
                <w:rFonts w:ascii="Arial" w:hAnsi="Arial" w:cs="Arial"/>
                <w:sz w:val="18"/>
                <w:szCs w:val="18"/>
              </w:rPr>
              <w:t xml:space="preserve">Dokładne - skanowanie wszystkich typów plików w pamięci wewnętrznej i na karcie SD. </w:t>
            </w:r>
          </w:p>
          <w:p w14:paraId="15125A1F" w14:textId="77777777" w:rsidR="0068566F" w:rsidRPr="006F5521" w:rsidRDefault="0068566F" w:rsidP="008646C9">
            <w:pPr>
              <w:numPr>
                <w:ilvl w:val="0"/>
                <w:numId w:val="41"/>
              </w:numPr>
              <w:ind w:left="455" w:hanging="407"/>
              <w:rPr>
                <w:rFonts w:ascii="Arial" w:hAnsi="Arial" w:cs="Arial"/>
                <w:sz w:val="18"/>
                <w:szCs w:val="18"/>
              </w:rPr>
            </w:pPr>
            <w:r w:rsidRPr="006F5521">
              <w:rPr>
                <w:rFonts w:ascii="Arial" w:hAnsi="Arial" w:cs="Arial"/>
                <w:sz w:val="18"/>
                <w:szCs w:val="18"/>
              </w:rPr>
              <w:t xml:space="preserve">Rozwiązanie musi zapewniać automatyczne uruchamianie skanowania, gdy urządzenie jest w trybie bezczynności (w pełni naładowane i podłączone do ładowarki). </w:t>
            </w:r>
          </w:p>
          <w:p w14:paraId="7C180E7B" w14:textId="77777777" w:rsidR="0068566F" w:rsidRPr="006F5521" w:rsidRDefault="0068566F" w:rsidP="008646C9">
            <w:pPr>
              <w:numPr>
                <w:ilvl w:val="0"/>
                <w:numId w:val="41"/>
              </w:numPr>
              <w:ind w:left="455" w:hanging="407"/>
              <w:rPr>
                <w:rFonts w:ascii="Arial" w:hAnsi="Arial" w:cs="Arial"/>
                <w:sz w:val="18"/>
                <w:szCs w:val="18"/>
              </w:rPr>
            </w:pPr>
            <w:r w:rsidRPr="006F5521">
              <w:rPr>
                <w:rFonts w:ascii="Arial" w:hAnsi="Arial" w:cs="Arial"/>
                <w:sz w:val="18"/>
                <w:szCs w:val="18"/>
              </w:rPr>
              <w:t xml:space="preserve">Rozwiązanie musi posiadać możliwość zdefiniowania poziomu zabezpieczeń urządzenia w tym przynajmniej: </w:t>
            </w:r>
          </w:p>
          <w:p w14:paraId="41F07FDE" w14:textId="77777777" w:rsidR="0068566F" w:rsidRPr="006F5521" w:rsidRDefault="0068566F" w:rsidP="008646C9">
            <w:pPr>
              <w:numPr>
                <w:ilvl w:val="1"/>
                <w:numId w:val="41"/>
              </w:numPr>
              <w:ind w:left="455" w:hanging="407"/>
              <w:rPr>
                <w:rFonts w:ascii="Arial" w:hAnsi="Arial" w:cs="Arial"/>
                <w:sz w:val="18"/>
                <w:szCs w:val="18"/>
              </w:rPr>
            </w:pPr>
            <w:r w:rsidRPr="006F5521">
              <w:rPr>
                <w:rFonts w:ascii="Arial" w:hAnsi="Arial" w:cs="Arial"/>
                <w:sz w:val="18"/>
                <w:szCs w:val="18"/>
              </w:rPr>
              <w:t xml:space="preserve">Złożoność kodu blokady ekranu: </w:t>
            </w:r>
          </w:p>
          <w:p w14:paraId="426632CD" w14:textId="77777777" w:rsidR="0068566F" w:rsidRPr="006F5521" w:rsidRDefault="0068566F" w:rsidP="008646C9">
            <w:pPr>
              <w:numPr>
                <w:ilvl w:val="2"/>
                <w:numId w:val="41"/>
              </w:numPr>
              <w:ind w:left="455" w:hanging="407"/>
              <w:rPr>
                <w:rFonts w:ascii="Arial" w:hAnsi="Arial" w:cs="Arial"/>
                <w:sz w:val="18"/>
                <w:szCs w:val="18"/>
              </w:rPr>
            </w:pPr>
            <w:r w:rsidRPr="006F5521">
              <w:rPr>
                <w:rFonts w:ascii="Arial" w:hAnsi="Arial" w:cs="Arial"/>
                <w:sz w:val="18"/>
                <w:szCs w:val="18"/>
              </w:rPr>
              <w:t xml:space="preserve">Wzór, </w:t>
            </w:r>
          </w:p>
          <w:p w14:paraId="65B7C36E" w14:textId="77777777" w:rsidR="0068566F" w:rsidRPr="006F5521" w:rsidRDefault="0068566F" w:rsidP="008646C9">
            <w:pPr>
              <w:numPr>
                <w:ilvl w:val="2"/>
                <w:numId w:val="41"/>
              </w:numPr>
              <w:ind w:left="455" w:hanging="407"/>
              <w:rPr>
                <w:rFonts w:ascii="Arial" w:hAnsi="Arial" w:cs="Arial"/>
                <w:sz w:val="18"/>
                <w:szCs w:val="18"/>
              </w:rPr>
            </w:pPr>
            <w:r w:rsidRPr="006F5521">
              <w:rPr>
                <w:rFonts w:ascii="Arial" w:hAnsi="Arial" w:cs="Arial"/>
                <w:sz w:val="18"/>
                <w:szCs w:val="18"/>
              </w:rPr>
              <w:lastRenderedPageBreak/>
              <w:t xml:space="preserve">PIN, </w:t>
            </w:r>
          </w:p>
          <w:p w14:paraId="55D12E73" w14:textId="77777777" w:rsidR="0068566F" w:rsidRPr="006F5521" w:rsidRDefault="0068566F" w:rsidP="008646C9">
            <w:pPr>
              <w:numPr>
                <w:ilvl w:val="2"/>
                <w:numId w:val="41"/>
              </w:numPr>
              <w:ind w:left="455" w:hanging="407"/>
              <w:rPr>
                <w:rFonts w:ascii="Arial" w:hAnsi="Arial" w:cs="Arial"/>
                <w:sz w:val="18"/>
                <w:szCs w:val="18"/>
              </w:rPr>
            </w:pPr>
            <w:r w:rsidRPr="006F5521">
              <w:rPr>
                <w:rFonts w:ascii="Arial" w:hAnsi="Arial" w:cs="Arial"/>
                <w:sz w:val="18"/>
                <w:szCs w:val="18"/>
              </w:rPr>
              <w:t xml:space="preserve">Hasło, </w:t>
            </w:r>
          </w:p>
          <w:p w14:paraId="54EFC34C" w14:textId="77777777" w:rsidR="0068566F" w:rsidRPr="006F5521" w:rsidRDefault="0068566F" w:rsidP="008646C9">
            <w:pPr>
              <w:numPr>
                <w:ilvl w:val="1"/>
                <w:numId w:val="41"/>
              </w:numPr>
              <w:ind w:left="455" w:hanging="407"/>
              <w:rPr>
                <w:rFonts w:ascii="Arial" w:hAnsi="Arial" w:cs="Arial"/>
                <w:sz w:val="18"/>
                <w:szCs w:val="18"/>
              </w:rPr>
            </w:pPr>
            <w:r w:rsidRPr="006F5521">
              <w:rPr>
                <w:rFonts w:ascii="Arial" w:hAnsi="Arial" w:cs="Arial"/>
                <w:sz w:val="18"/>
                <w:szCs w:val="18"/>
              </w:rPr>
              <w:t xml:space="preserve">Przywrócenie urządzenia do ustawień fabrycznych w przypadku przekroczenia dopuszczalnej liczby prób odblokowania ekranu, </w:t>
            </w:r>
          </w:p>
          <w:p w14:paraId="0D242C6E" w14:textId="77777777" w:rsidR="0068566F" w:rsidRPr="006F5521" w:rsidRDefault="0068566F" w:rsidP="008646C9">
            <w:pPr>
              <w:numPr>
                <w:ilvl w:val="1"/>
                <w:numId w:val="41"/>
              </w:numPr>
              <w:ind w:left="455" w:hanging="407"/>
              <w:rPr>
                <w:rFonts w:ascii="Arial" w:hAnsi="Arial" w:cs="Arial"/>
                <w:sz w:val="18"/>
                <w:szCs w:val="18"/>
              </w:rPr>
            </w:pPr>
            <w:r w:rsidRPr="006F5521">
              <w:rPr>
                <w:rFonts w:ascii="Arial" w:hAnsi="Arial" w:cs="Arial"/>
                <w:sz w:val="18"/>
                <w:szCs w:val="18"/>
              </w:rPr>
              <w:t xml:space="preserve">Zdefiniowanie czasu obowiązywania (ważności) kodu blokady ekranu. </w:t>
            </w:r>
          </w:p>
          <w:p w14:paraId="3FC92811" w14:textId="77777777" w:rsidR="0068566F" w:rsidRPr="006F5521" w:rsidRDefault="0068566F" w:rsidP="008646C9">
            <w:pPr>
              <w:numPr>
                <w:ilvl w:val="0"/>
                <w:numId w:val="41"/>
              </w:numPr>
              <w:ind w:left="455" w:hanging="407"/>
              <w:rPr>
                <w:rFonts w:ascii="Arial" w:hAnsi="Arial" w:cs="Arial"/>
                <w:sz w:val="18"/>
                <w:szCs w:val="18"/>
              </w:rPr>
            </w:pPr>
            <w:r w:rsidRPr="006F5521">
              <w:rPr>
                <w:rFonts w:ascii="Arial" w:hAnsi="Arial" w:cs="Arial"/>
                <w:sz w:val="18"/>
                <w:szCs w:val="18"/>
              </w:rPr>
              <w:t xml:space="preserve">Rozwiązanie musi posiadać blokowanie aplikacji w oparciu o: </w:t>
            </w:r>
          </w:p>
          <w:p w14:paraId="2312DF2E" w14:textId="77777777" w:rsidR="0068566F" w:rsidRPr="006F5521" w:rsidRDefault="0068566F" w:rsidP="008646C9">
            <w:pPr>
              <w:numPr>
                <w:ilvl w:val="1"/>
                <w:numId w:val="41"/>
              </w:numPr>
              <w:ind w:left="455" w:hanging="407"/>
              <w:rPr>
                <w:rFonts w:ascii="Arial" w:hAnsi="Arial" w:cs="Arial"/>
                <w:sz w:val="18"/>
                <w:szCs w:val="18"/>
              </w:rPr>
            </w:pPr>
            <w:r w:rsidRPr="006F5521">
              <w:rPr>
                <w:rFonts w:ascii="Arial" w:hAnsi="Arial" w:cs="Arial"/>
                <w:sz w:val="18"/>
                <w:szCs w:val="18"/>
              </w:rPr>
              <w:t xml:space="preserve">nazwę aplikacji, </w:t>
            </w:r>
          </w:p>
          <w:p w14:paraId="2608BABC" w14:textId="77777777" w:rsidR="0068566F" w:rsidRPr="006F5521" w:rsidRDefault="0068566F" w:rsidP="008646C9">
            <w:pPr>
              <w:numPr>
                <w:ilvl w:val="1"/>
                <w:numId w:val="41"/>
              </w:numPr>
              <w:ind w:left="455" w:hanging="407"/>
              <w:rPr>
                <w:rFonts w:ascii="Arial" w:hAnsi="Arial" w:cs="Arial"/>
                <w:sz w:val="18"/>
                <w:szCs w:val="18"/>
              </w:rPr>
            </w:pPr>
            <w:r w:rsidRPr="006F5521">
              <w:rPr>
                <w:rFonts w:ascii="Arial" w:hAnsi="Arial" w:cs="Arial"/>
                <w:sz w:val="18"/>
                <w:szCs w:val="18"/>
              </w:rPr>
              <w:t xml:space="preserve">nazwę pakietu, </w:t>
            </w:r>
          </w:p>
          <w:p w14:paraId="37F07BAA" w14:textId="77777777" w:rsidR="0068566F" w:rsidRPr="006F5521" w:rsidRDefault="0068566F" w:rsidP="008646C9">
            <w:pPr>
              <w:numPr>
                <w:ilvl w:val="1"/>
                <w:numId w:val="41"/>
              </w:numPr>
              <w:ind w:left="455" w:hanging="407"/>
              <w:rPr>
                <w:rFonts w:ascii="Arial" w:hAnsi="Arial" w:cs="Arial"/>
                <w:sz w:val="18"/>
                <w:szCs w:val="18"/>
              </w:rPr>
            </w:pPr>
            <w:r w:rsidRPr="006F5521">
              <w:rPr>
                <w:rFonts w:ascii="Arial" w:hAnsi="Arial" w:cs="Arial"/>
                <w:sz w:val="18"/>
                <w:szCs w:val="18"/>
              </w:rPr>
              <w:t xml:space="preserve">kategorię sklepu Google Play, </w:t>
            </w:r>
          </w:p>
          <w:p w14:paraId="1FC4F988" w14:textId="77777777" w:rsidR="0068566F" w:rsidRPr="006F5521" w:rsidRDefault="0068566F" w:rsidP="008646C9">
            <w:pPr>
              <w:numPr>
                <w:ilvl w:val="1"/>
                <w:numId w:val="41"/>
              </w:numPr>
              <w:ind w:left="455" w:hanging="407"/>
              <w:rPr>
                <w:rFonts w:ascii="Arial" w:hAnsi="Arial" w:cs="Arial"/>
                <w:sz w:val="18"/>
                <w:szCs w:val="18"/>
              </w:rPr>
            </w:pPr>
            <w:r w:rsidRPr="006F5521">
              <w:rPr>
                <w:rFonts w:ascii="Arial" w:hAnsi="Arial" w:cs="Arial"/>
                <w:sz w:val="18"/>
                <w:szCs w:val="18"/>
              </w:rPr>
              <w:t xml:space="preserve">uprawnienia aplikacji, </w:t>
            </w:r>
          </w:p>
          <w:p w14:paraId="62A5A8E7" w14:textId="77777777" w:rsidR="0068566F" w:rsidRPr="006F5521" w:rsidRDefault="0068566F" w:rsidP="008646C9">
            <w:pPr>
              <w:numPr>
                <w:ilvl w:val="1"/>
                <w:numId w:val="41"/>
              </w:numPr>
              <w:ind w:left="455" w:hanging="407"/>
              <w:rPr>
                <w:rFonts w:ascii="Arial" w:hAnsi="Arial" w:cs="Arial"/>
                <w:sz w:val="18"/>
                <w:szCs w:val="18"/>
              </w:rPr>
            </w:pPr>
            <w:r w:rsidRPr="006F5521">
              <w:rPr>
                <w:rFonts w:ascii="Arial" w:hAnsi="Arial" w:cs="Arial"/>
                <w:sz w:val="18"/>
                <w:szCs w:val="18"/>
              </w:rPr>
              <w:t xml:space="preserve">pochodzenie aplikacji z nieznanego źródła. </w:t>
            </w:r>
          </w:p>
          <w:p w14:paraId="084D7F3C" w14:textId="77777777" w:rsidR="0068566F" w:rsidRPr="006F5521" w:rsidRDefault="0068566F" w:rsidP="008646C9">
            <w:pPr>
              <w:numPr>
                <w:ilvl w:val="0"/>
                <w:numId w:val="41"/>
              </w:numPr>
              <w:ind w:left="455" w:hanging="407"/>
              <w:rPr>
                <w:rFonts w:ascii="Arial" w:hAnsi="Arial" w:cs="Arial"/>
                <w:sz w:val="18"/>
                <w:szCs w:val="18"/>
              </w:rPr>
            </w:pPr>
            <w:r w:rsidRPr="006F5521">
              <w:rPr>
                <w:rFonts w:ascii="Arial" w:hAnsi="Arial" w:cs="Arial"/>
                <w:sz w:val="18"/>
                <w:szCs w:val="18"/>
              </w:rPr>
              <w:t xml:space="preserve">Rozwiązanie musi posiada ochronę przed zagrożeniami typu phishing. </w:t>
            </w:r>
          </w:p>
        </w:tc>
        <w:tc>
          <w:tcPr>
            <w:tcW w:w="1701" w:type="dxa"/>
            <w:vAlign w:val="center"/>
          </w:tcPr>
          <w:p w14:paraId="2016E80E" w14:textId="0B0D3EA2" w:rsidR="0068566F" w:rsidRPr="006F5521" w:rsidRDefault="00BA15BB" w:rsidP="008D6F3C">
            <w:pPr>
              <w:spacing w:after="10" w:line="266" w:lineRule="auto"/>
              <w:jc w:val="center"/>
              <w:rPr>
                <w:rFonts w:ascii="Arial" w:hAnsi="Arial" w:cs="Arial"/>
                <w:sz w:val="18"/>
                <w:szCs w:val="18"/>
              </w:rPr>
            </w:pPr>
            <w:r>
              <w:rPr>
                <w:rFonts w:ascii="Arial" w:hAnsi="Arial" w:cs="Arial"/>
                <w:sz w:val="18"/>
                <w:szCs w:val="18"/>
              </w:rPr>
              <w:lastRenderedPageBreak/>
              <w:t>Spełnia /</w:t>
            </w:r>
            <w:r>
              <w:rPr>
                <w:rFonts w:ascii="Arial" w:hAnsi="Arial" w:cs="Arial"/>
                <w:sz w:val="18"/>
                <w:szCs w:val="18"/>
              </w:rPr>
              <w:br/>
              <w:t>Nie spełnia *</w:t>
            </w:r>
          </w:p>
        </w:tc>
      </w:tr>
      <w:tr w:rsidR="0068566F" w:rsidRPr="006F5521" w14:paraId="051D0BF5" w14:textId="77777777" w:rsidTr="008D6F3C">
        <w:tc>
          <w:tcPr>
            <w:tcW w:w="1984" w:type="dxa"/>
            <w:vAlign w:val="center"/>
          </w:tcPr>
          <w:p w14:paraId="595018F8" w14:textId="77777777" w:rsidR="0068566F" w:rsidRPr="00BB23D9" w:rsidRDefault="0068566F" w:rsidP="00BB23D9">
            <w:pPr>
              <w:rPr>
                <w:rFonts w:ascii="Arial" w:hAnsi="Arial" w:cs="Arial"/>
                <w:b/>
                <w:sz w:val="18"/>
                <w:szCs w:val="18"/>
                <w:lang w:val="en-US"/>
              </w:rPr>
            </w:pPr>
            <w:r w:rsidRPr="00BB23D9">
              <w:rPr>
                <w:rFonts w:ascii="Arial" w:hAnsi="Arial" w:cs="Arial"/>
                <w:b/>
                <w:sz w:val="18"/>
                <w:szCs w:val="18"/>
                <w:lang w:val="en-US"/>
              </w:rPr>
              <w:t>Sandbox w chmurze</w:t>
            </w:r>
          </w:p>
        </w:tc>
        <w:tc>
          <w:tcPr>
            <w:tcW w:w="6803" w:type="dxa"/>
            <w:vAlign w:val="center"/>
          </w:tcPr>
          <w:p w14:paraId="70DAC67F" w14:textId="77777777" w:rsidR="0068566F" w:rsidRPr="006F5521" w:rsidRDefault="0068566F" w:rsidP="008646C9">
            <w:pPr>
              <w:numPr>
                <w:ilvl w:val="0"/>
                <w:numId w:val="42"/>
              </w:numPr>
              <w:ind w:left="455" w:hanging="407"/>
              <w:rPr>
                <w:rFonts w:ascii="Arial" w:hAnsi="Arial" w:cs="Arial"/>
                <w:sz w:val="18"/>
                <w:szCs w:val="18"/>
              </w:rPr>
            </w:pPr>
            <w:r w:rsidRPr="006F5521">
              <w:rPr>
                <w:rFonts w:ascii="Arial" w:hAnsi="Arial" w:cs="Arial"/>
                <w:sz w:val="18"/>
                <w:szCs w:val="18"/>
              </w:rPr>
              <w:t xml:space="preserve">Rozwiązanie musi być integralną częścią oprogramowania antywirusowego, bez potrzeby instalacji dodatkowych rozszerzeń. </w:t>
            </w:r>
          </w:p>
          <w:p w14:paraId="13FDDF44" w14:textId="77777777" w:rsidR="0068566F" w:rsidRPr="006F5521" w:rsidRDefault="0068566F" w:rsidP="008646C9">
            <w:pPr>
              <w:numPr>
                <w:ilvl w:val="0"/>
                <w:numId w:val="42"/>
              </w:numPr>
              <w:ind w:left="455" w:hanging="407"/>
              <w:rPr>
                <w:rFonts w:ascii="Arial" w:hAnsi="Arial" w:cs="Arial"/>
                <w:sz w:val="18"/>
                <w:szCs w:val="18"/>
              </w:rPr>
            </w:pPr>
            <w:r w:rsidRPr="006F5521">
              <w:rPr>
                <w:rFonts w:ascii="Arial" w:hAnsi="Arial" w:cs="Arial"/>
                <w:sz w:val="18"/>
                <w:szCs w:val="18"/>
              </w:rPr>
              <w:t xml:space="preserve">Rozwiązanie musi pochodzić od tego samego producenta rozwiązania antywirusowego. </w:t>
            </w:r>
          </w:p>
          <w:p w14:paraId="0D6AE130" w14:textId="77777777" w:rsidR="0068566F" w:rsidRPr="006F5521" w:rsidRDefault="0068566F" w:rsidP="008646C9">
            <w:pPr>
              <w:numPr>
                <w:ilvl w:val="0"/>
                <w:numId w:val="42"/>
              </w:numPr>
              <w:ind w:left="455" w:hanging="407"/>
              <w:rPr>
                <w:rFonts w:ascii="Arial" w:hAnsi="Arial" w:cs="Arial"/>
                <w:sz w:val="18"/>
                <w:szCs w:val="18"/>
              </w:rPr>
            </w:pPr>
            <w:r w:rsidRPr="006F5521">
              <w:rPr>
                <w:rFonts w:ascii="Arial" w:hAnsi="Arial" w:cs="Arial"/>
                <w:sz w:val="18"/>
                <w:szCs w:val="18"/>
              </w:rPr>
              <w:t xml:space="preserve">Rozwiązanie musi wspierać systemy w tym co najmniej:  </w:t>
            </w:r>
          </w:p>
          <w:p w14:paraId="584DABBA" w14:textId="77777777" w:rsidR="0068566F" w:rsidRDefault="0068566F" w:rsidP="008646C9">
            <w:pPr>
              <w:ind w:left="2109"/>
              <w:rPr>
                <w:rFonts w:ascii="Arial" w:hAnsi="Arial" w:cs="Arial"/>
                <w:sz w:val="18"/>
                <w:szCs w:val="18"/>
              </w:rPr>
            </w:pPr>
          </w:p>
          <w:p w14:paraId="36C1EEBD" w14:textId="77777777" w:rsidR="0068566F" w:rsidRPr="006F5521" w:rsidRDefault="0068566F" w:rsidP="008646C9">
            <w:pPr>
              <w:ind w:left="2109"/>
              <w:rPr>
                <w:rFonts w:ascii="Arial" w:hAnsi="Arial" w:cs="Arial"/>
                <w:sz w:val="18"/>
                <w:szCs w:val="18"/>
              </w:rPr>
            </w:pPr>
            <w:r w:rsidRPr="006F5521">
              <w:rPr>
                <w:rFonts w:ascii="Arial" w:hAnsi="Arial" w:cs="Arial"/>
                <w:sz w:val="18"/>
                <w:szCs w:val="18"/>
              </w:rPr>
              <w:t xml:space="preserve">Microsoft Windows 10 oraz 11, </w:t>
            </w:r>
          </w:p>
          <w:p w14:paraId="48F09F47" w14:textId="77777777" w:rsidR="0068566F" w:rsidRPr="006F5521" w:rsidRDefault="0068566F" w:rsidP="008646C9">
            <w:pPr>
              <w:numPr>
                <w:ilvl w:val="1"/>
                <w:numId w:val="42"/>
              </w:numPr>
              <w:ind w:left="455" w:hanging="407"/>
              <w:rPr>
                <w:rFonts w:ascii="Arial" w:hAnsi="Arial" w:cs="Arial"/>
                <w:sz w:val="18"/>
                <w:szCs w:val="18"/>
              </w:rPr>
            </w:pPr>
            <w:r w:rsidRPr="006F5521">
              <w:rPr>
                <w:rFonts w:ascii="Arial" w:hAnsi="Arial" w:cs="Arial"/>
                <w:sz w:val="18"/>
                <w:szCs w:val="18"/>
              </w:rPr>
              <w:t xml:space="preserve">Microsoft Windows Server, </w:t>
            </w:r>
          </w:p>
          <w:p w14:paraId="521B3FBB" w14:textId="77777777" w:rsidR="0068566F" w:rsidRPr="006F5521" w:rsidRDefault="0068566F" w:rsidP="008646C9">
            <w:pPr>
              <w:numPr>
                <w:ilvl w:val="1"/>
                <w:numId w:val="42"/>
              </w:numPr>
              <w:ind w:left="455" w:hanging="407"/>
              <w:rPr>
                <w:rFonts w:ascii="Arial" w:hAnsi="Arial" w:cs="Arial"/>
                <w:sz w:val="18"/>
                <w:szCs w:val="18"/>
              </w:rPr>
            </w:pPr>
            <w:r w:rsidRPr="006F5521">
              <w:rPr>
                <w:rFonts w:ascii="Arial" w:hAnsi="Arial" w:cs="Arial"/>
                <w:sz w:val="18"/>
                <w:szCs w:val="18"/>
              </w:rPr>
              <w:t xml:space="preserve">macOS 11 (Big Sur) oraz nowszych </w:t>
            </w:r>
          </w:p>
          <w:p w14:paraId="7A68DA12" w14:textId="77777777" w:rsidR="0068566F" w:rsidRPr="006F5521" w:rsidRDefault="0068566F" w:rsidP="008646C9">
            <w:pPr>
              <w:numPr>
                <w:ilvl w:val="1"/>
                <w:numId w:val="42"/>
              </w:numPr>
              <w:ind w:left="455" w:hanging="407"/>
              <w:rPr>
                <w:rFonts w:ascii="Arial" w:hAnsi="Arial" w:cs="Arial"/>
                <w:sz w:val="18"/>
                <w:szCs w:val="18"/>
              </w:rPr>
            </w:pPr>
            <w:r w:rsidRPr="006F5521">
              <w:rPr>
                <w:rFonts w:ascii="Arial" w:hAnsi="Arial" w:cs="Arial"/>
                <w:sz w:val="18"/>
                <w:szCs w:val="18"/>
              </w:rPr>
              <w:t xml:space="preserve">RedHat Enterprise Linux (RHEL),  </w:t>
            </w:r>
          </w:p>
          <w:p w14:paraId="2382EF62" w14:textId="77777777" w:rsidR="0068566F" w:rsidRPr="006F5521" w:rsidRDefault="0068566F" w:rsidP="008646C9">
            <w:pPr>
              <w:numPr>
                <w:ilvl w:val="1"/>
                <w:numId w:val="42"/>
              </w:numPr>
              <w:ind w:left="455" w:hanging="407"/>
              <w:rPr>
                <w:rFonts w:ascii="Arial" w:hAnsi="Arial" w:cs="Arial"/>
                <w:sz w:val="18"/>
                <w:szCs w:val="18"/>
              </w:rPr>
            </w:pPr>
            <w:r w:rsidRPr="006F5521">
              <w:rPr>
                <w:rFonts w:ascii="Arial" w:hAnsi="Arial" w:cs="Arial"/>
                <w:sz w:val="18"/>
                <w:szCs w:val="18"/>
              </w:rPr>
              <w:t xml:space="preserve">Rocky Linux,  </w:t>
            </w:r>
          </w:p>
          <w:p w14:paraId="71264C67" w14:textId="77777777" w:rsidR="0068566F" w:rsidRPr="006F5521" w:rsidRDefault="0068566F" w:rsidP="008646C9">
            <w:pPr>
              <w:numPr>
                <w:ilvl w:val="1"/>
                <w:numId w:val="42"/>
              </w:numPr>
              <w:ind w:left="455" w:hanging="407"/>
              <w:rPr>
                <w:rFonts w:ascii="Arial" w:hAnsi="Arial" w:cs="Arial"/>
                <w:sz w:val="18"/>
                <w:szCs w:val="18"/>
              </w:rPr>
            </w:pPr>
            <w:r w:rsidRPr="006F5521">
              <w:rPr>
                <w:rFonts w:ascii="Arial" w:hAnsi="Arial" w:cs="Arial"/>
                <w:sz w:val="18"/>
                <w:szCs w:val="18"/>
              </w:rPr>
              <w:t xml:space="preserve">Ubuntu,  </w:t>
            </w:r>
          </w:p>
          <w:p w14:paraId="654E0865" w14:textId="77777777" w:rsidR="0068566F" w:rsidRPr="006F5521" w:rsidRDefault="0068566F" w:rsidP="008646C9">
            <w:pPr>
              <w:numPr>
                <w:ilvl w:val="1"/>
                <w:numId w:val="42"/>
              </w:numPr>
              <w:ind w:left="455" w:hanging="407"/>
              <w:rPr>
                <w:rFonts w:ascii="Arial" w:hAnsi="Arial" w:cs="Arial"/>
                <w:sz w:val="18"/>
                <w:szCs w:val="18"/>
              </w:rPr>
            </w:pPr>
            <w:r w:rsidRPr="006F5521">
              <w:rPr>
                <w:rFonts w:ascii="Arial" w:hAnsi="Arial" w:cs="Arial"/>
                <w:sz w:val="18"/>
                <w:szCs w:val="18"/>
              </w:rPr>
              <w:t xml:space="preserve">Debian,  </w:t>
            </w:r>
          </w:p>
          <w:p w14:paraId="7DA509FE" w14:textId="77777777" w:rsidR="0068566F" w:rsidRPr="006F5521" w:rsidRDefault="0068566F" w:rsidP="008646C9">
            <w:pPr>
              <w:numPr>
                <w:ilvl w:val="1"/>
                <w:numId w:val="42"/>
              </w:numPr>
              <w:ind w:left="455" w:hanging="407"/>
              <w:rPr>
                <w:rFonts w:ascii="Arial" w:hAnsi="Arial" w:cs="Arial"/>
                <w:sz w:val="18"/>
                <w:szCs w:val="18"/>
                <w:lang w:val="en-US"/>
              </w:rPr>
            </w:pPr>
            <w:r w:rsidRPr="006F5521">
              <w:rPr>
                <w:rFonts w:ascii="Arial" w:hAnsi="Arial" w:cs="Arial"/>
                <w:sz w:val="18"/>
                <w:szCs w:val="18"/>
                <w:lang w:val="en-US"/>
              </w:rPr>
              <w:t xml:space="preserve">SUSE Linux Enterprise Server (SLES),  </w:t>
            </w:r>
          </w:p>
          <w:p w14:paraId="3F7D466A" w14:textId="77777777" w:rsidR="0068566F" w:rsidRPr="006F5521" w:rsidRDefault="0068566F" w:rsidP="008646C9">
            <w:pPr>
              <w:numPr>
                <w:ilvl w:val="1"/>
                <w:numId w:val="42"/>
              </w:numPr>
              <w:ind w:left="455" w:hanging="407"/>
              <w:rPr>
                <w:rFonts w:ascii="Arial" w:hAnsi="Arial" w:cs="Arial"/>
                <w:sz w:val="18"/>
                <w:szCs w:val="18"/>
              </w:rPr>
            </w:pPr>
            <w:r w:rsidRPr="006F5521">
              <w:rPr>
                <w:rFonts w:ascii="Arial" w:hAnsi="Arial" w:cs="Arial"/>
                <w:sz w:val="18"/>
                <w:szCs w:val="18"/>
              </w:rPr>
              <w:t xml:space="preserve">Oracle Linux, </w:t>
            </w:r>
          </w:p>
          <w:p w14:paraId="44033523" w14:textId="77777777" w:rsidR="0068566F" w:rsidRPr="006F5521" w:rsidRDefault="0068566F" w:rsidP="008646C9">
            <w:pPr>
              <w:numPr>
                <w:ilvl w:val="1"/>
                <w:numId w:val="42"/>
              </w:numPr>
              <w:ind w:left="455" w:hanging="407"/>
              <w:rPr>
                <w:rFonts w:ascii="Arial" w:hAnsi="Arial" w:cs="Arial"/>
                <w:sz w:val="18"/>
                <w:szCs w:val="18"/>
              </w:rPr>
            </w:pPr>
            <w:r w:rsidRPr="006F5521">
              <w:rPr>
                <w:rFonts w:ascii="Arial" w:hAnsi="Arial" w:cs="Arial"/>
                <w:sz w:val="18"/>
                <w:szCs w:val="18"/>
              </w:rPr>
              <w:t xml:space="preserve">Amazon Linux. </w:t>
            </w:r>
          </w:p>
          <w:p w14:paraId="4A1A5761" w14:textId="77777777" w:rsidR="0068566F" w:rsidRPr="006F5521" w:rsidRDefault="0068566F" w:rsidP="008646C9">
            <w:pPr>
              <w:numPr>
                <w:ilvl w:val="0"/>
                <w:numId w:val="42"/>
              </w:numPr>
              <w:ind w:left="455" w:hanging="407"/>
              <w:rPr>
                <w:rFonts w:ascii="Arial" w:hAnsi="Arial" w:cs="Arial"/>
                <w:sz w:val="18"/>
                <w:szCs w:val="18"/>
              </w:rPr>
            </w:pPr>
            <w:r w:rsidRPr="006F5521">
              <w:rPr>
                <w:rFonts w:ascii="Arial" w:hAnsi="Arial" w:cs="Arial"/>
                <w:sz w:val="18"/>
                <w:szCs w:val="18"/>
              </w:rPr>
              <w:t xml:space="preserve">Rozwiązanie musi zapewniać ochronę przed zagrożeniami 0-day. </w:t>
            </w:r>
          </w:p>
          <w:p w14:paraId="6F971201" w14:textId="77777777" w:rsidR="0068566F" w:rsidRPr="006F5521" w:rsidRDefault="0068566F" w:rsidP="008646C9">
            <w:pPr>
              <w:numPr>
                <w:ilvl w:val="0"/>
                <w:numId w:val="42"/>
              </w:numPr>
              <w:ind w:left="455" w:hanging="407"/>
              <w:rPr>
                <w:rFonts w:ascii="Arial" w:hAnsi="Arial" w:cs="Arial"/>
                <w:sz w:val="18"/>
                <w:szCs w:val="18"/>
              </w:rPr>
            </w:pPr>
            <w:r w:rsidRPr="006F5521">
              <w:rPr>
                <w:rFonts w:ascii="Arial" w:hAnsi="Arial" w:cs="Arial"/>
                <w:sz w:val="18"/>
                <w:szCs w:val="18"/>
              </w:rPr>
              <w:t xml:space="preserve">Rozwiązanie musi wykorzystywać do działania chmurę producenta tego samego rozwiązania antywirusowego. </w:t>
            </w:r>
          </w:p>
          <w:p w14:paraId="119AB48A" w14:textId="77777777" w:rsidR="0068566F" w:rsidRPr="006F5521" w:rsidRDefault="0068566F" w:rsidP="008646C9">
            <w:pPr>
              <w:numPr>
                <w:ilvl w:val="0"/>
                <w:numId w:val="42"/>
              </w:numPr>
              <w:ind w:left="455" w:hanging="407"/>
              <w:rPr>
                <w:rFonts w:ascii="Arial" w:hAnsi="Arial" w:cs="Arial"/>
                <w:sz w:val="18"/>
                <w:szCs w:val="18"/>
              </w:rPr>
            </w:pPr>
            <w:r w:rsidRPr="006F5521">
              <w:rPr>
                <w:rFonts w:ascii="Arial" w:hAnsi="Arial" w:cs="Arial"/>
                <w:sz w:val="18"/>
                <w:szCs w:val="18"/>
              </w:rPr>
              <w:t xml:space="preserve">Rozwiązanie musi posiadać możliwość określenia jakie pliki mają zostać przesłane do  chmury automatycznie, w tym co najmniej: </w:t>
            </w:r>
          </w:p>
          <w:p w14:paraId="770CD57E" w14:textId="77777777" w:rsidR="0068566F" w:rsidRPr="006F5521" w:rsidRDefault="0068566F" w:rsidP="008646C9">
            <w:pPr>
              <w:numPr>
                <w:ilvl w:val="1"/>
                <w:numId w:val="42"/>
              </w:numPr>
              <w:ind w:left="455" w:hanging="407"/>
              <w:rPr>
                <w:rFonts w:ascii="Arial" w:hAnsi="Arial" w:cs="Arial"/>
                <w:sz w:val="18"/>
                <w:szCs w:val="18"/>
              </w:rPr>
            </w:pPr>
            <w:r w:rsidRPr="006F5521">
              <w:rPr>
                <w:rFonts w:ascii="Arial" w:hAnsi="Arial" w:cs="Arial"/>
                <w:sz w:val="18"/>
                <w:szCs w:val="18"/>
              </w:rPr>
              <w:t xml:space="preserve">archiwa, </w:t>
            </w:r>
          </w:p>
          <w:p w14:paraId="426727ED" w14:textId="77777777" w:rsidR="0068566F" w:rsidRPr="006F5521" w:rsidRDefault="0068566F" w:rsidP="008646C9">
            <w:pPr>
              <w:numPr>
                <w:ilvl w:val="1"/>
                <w:numId w:val="42"/>
              </w:numPr>
              <w:ind w:left="455" w:hanging="407"/>
              <w:rPr>
                <w:rFonts w:ascii="Arial" w:hAnsi="Arial" w:cs="Arial"/>
                <w:sz w:val="18"/>
                <w:szCs w:val="18"/>
              </w:rPr>
            </w:pPr>
            <w:r w:rsidRPr="006F5521">
              <w:rPr>
                <w:rFonts w:ascii="Arial" w:hAnsi="Arial" w:cs="Arial"/>
                <w:sz w:val="18"/>
                <w:szCs w:val="18"/>
              </w:rPr>
              <w:t xml:space="preserve">skrypty,  </w:t>
            </w:r>
          </w:p>
          <w:p w14:paraId="0A739155" w14:textId="77777777" w:rsidR="0068566F" w:rsidRPr="006F5521" w:rsidRDefault="0068566F" w:rsidP="008646C9">
            <w:pPr>
              <w:numPr>
                <w:ilvl w:val="1"/>
                <w:numId w:val="42"/>
              </w:numPr>
              <w:ind w:left="455" w:hanging="407"/>
              <w:rPr>
                <w:rFonts w:ascii="Arial" w:hAnsi="Arial" w:cs="Arial"/>
                <w:sz w:val="18"/>
                <w:szCs w:val="18"/>
              </w:rPr>
            </w:pPr>
            <w:r w:rsidRPr="006F5521">
              <w:rPr>
                <w:rFonts w:ascii="Arial" w:hAnsi="Arial" w:cs="Arial"/>
                <w:sz w:val="18"/>
                <w:szCs w:val="18"/>
              </w:rPr>
              <w:t xml:space="preserve">pliki wykonywalne, </w:t>
            </w:r>
          </w:p>
          <w:p w14:paraId="0E9B2261" w14:textId="77777777" w:rsidR="0068566F" w:rsidRPr="006F5521" w:rsidRDefault="0068566F" w:rsidP="008646C9">
            <w:pPr>
              <w:numPr>
                <w:ilvl w:val="1"/>
                <w:numId w:val="42"/>
              </w:numPr>
              <w:ind w:left="455" w:hanging="407"/>
              <w:rPr>
                <w:rFonts w:ascii="Arial" w:hAnsi="Arial" w:cs="Arial"/>
                <w:sz w:val="18"/>
                <w:szCs w:val="18"/>
              </w:rPr>
            </w:pPr>
            <w:r w:rsidRPr="006F5521">
              <w:rPr>
                <w:rFonts w:ascii="Arial" w:hAnsi="Arial" w:cs="Arial"/>
                <w:sz w:val="18"/>
                <w:szCs w:val="18"/>
              </w:rPr>
              <w:t>pliki rejestru systemowego (.reg),  6.5.</w:t>
            </w:r>
            <w:r w:rsidRPr="006F5521">
              <w:rPr>
                <w:rFonts w:ascii="Arial" w:eastAsia="Arial" w:hAnsi="Arial" w:cs="Arial"/>
                <w:sz w:val="18"/>
                <w:szCs w:val="18"/>
              </w:rPr>
              <w:t xml:space="preserve"> </w:t>
            </w:r>
            <w:r w:rsidRPr="006F5521">
              <w:rPr>
                <w:rFonts w:ascii="Arial" w:hAnsi="Arial" w:cs="Arial"/>
                <w:sz w:val="18"/>
                <w:szCs w:val="18"/>
              </w:rPr>
              <w:t xml:space="preserve">możliwy spam,  </w:t>
            </w:r>
          </w:p>
          <w:p w14:paraId="70829510" w14:textId="77777777" w:rsidR="0068566F" w:rsidRPr="006F5521" w:rsidRDefault="0068566F" w:rsidP="008646C9">
            <w:pPr>
              <w:ind w:left="455" w:hanging="407"/>
              <w:rPr>
                <w:rFonts w:ascii="Arial" w:hAnsi="Arial" w:cs="Arial"/>
                <w:sz w:val="18"/>
                <w:szCs w:val="18"/>
              </w:rPr>
            </w:pPr>
            <w:r w:rsidRPr="006F5521">
              <w:rPr>
                <w:rFonts w:ascii="Arial" w:hAnsi="Arial" w:cs="Arial"/>
                <w:sz w:val="18"/>
                <w:szCs w:val="18"/>
              </w:rPr>
              <w:t>6.6.</w:t>
            </w:r>
            <w:r w:rsidRPr="006F5521">
              <w:rPr>
                <w:rFonts w:ascii="Arial" w:eastAsia="Arial" w:hAnsi="Arial" w:cs="Arial"/>
                <w:sz w:val="18"/>
                <w:szCs w:val="18"/>
              </w:rPr>
              <w:t xml:space="preserve"> </w:t>
            </w:r>
            <w:r w:rsidRPr="006F5521">
              <w:rPr>
                <w:rFonts w:ascii="Arial" w:hAnsi="Arial" w:cs="Arial"/>
                <w:sz w:val="18"/>
                <w:szCs w:val="18"/>
              </w:rPr>
              <w:t xml:space="preserve">dokumenty. </w:t>
            </w:r>
          </w:p>
          <w:p w14:paraId="5C9D7EFF" w14:textId="77777777" w:rsidR="0068566F" w:rsidRPr="006F5521" w:rsidRDefault="0068566F" w:rsidP="008646C9">
            <w:pPr>
              <w:numPr>
                <w:ilvl w:val="0"/>
                <w:numId w:val="42"/>
              </w:numPr>
              <w:ind w:left="455" w:hanging="407"/>
              <w:rPr>
                <w:rFonts w:ascii="Arial" w:hAnsi="Arial" w:cs="Arial"/>
                <w:sz w:val="18"/>
                <w:szCs w:val="18"/>
              </w:rPr>
            </w:pPr>
            <w:r w:rsidRPr="006F5521">
              <w:rPr>
                <w:rFonts w:ascii="Arial" w:hAnsi="Arial" w:cs="Arial"/>
                <w:sz w:val="18"/>
                <w:szCs w:val="18"/>
              </w:rPr>
              <w:t xml:space="preserve">Administrator musi mieć możliwość zdefiniowania po jakim czasie przesłane pliki muszą zostać usunięte z serwerów producenta w tym co najmniej: </w:t>
            </w:r>
          </w:p>
          <w:p w14:paraId="211DE3F7" w14:textId="77777777" w:rsidR="0068566F" w:rsidRPr="006F5521" w:rsidRDefault="0068566F" w:rsidP="008646C9">
            <w:pPr>
              <w:numPr>
                <w:ilvl w:val="1"/>
                <w:numId w:val="42"/>
              </w:numPr>
              <w:ind w:left="455" w:hanging="407"/>
              <w:rPr>
                <w:rFonts w:ascii="Arial" w:hAnsi="Arial" w:cs="Arial"/>
                <w:sz w:val="18"/>
                <w:szCs w:val="18"/>
              </w:rPr>
            </w:pPr>
            <w:r w:rsidRPr="006F5521">
              <w:rPr>
                <w:rFonts w:ascii="Arial" w:hAnsi="Arial" w:cs="Arial"/>
                <w:sz w:val="18"/>
                <w:szCs w:val="18"/>
              </w:rPr>
              <w:t>natychmiast po ich przeanalizowaniu, 7.2.</w:t>
            </w:r>
            <w:r w:rsidRPr="006F5521">
              <w:rPr>
                <w:rFonts w:ascii="Arial" w:eastAsia="Arial" w:hAnsi="Arial" w:cs="Arial"/>
                <w:sz w:val="18"/>
                <w:szCs w:val="18"/>
              </w:rPr>
              <w:t xml:space="preserve"> </w:t>
            </w:r>
            <w:r w:rsidRPr="006F5521">
              <w:rPr>
                <w:rFonts w:ascii="Arial" w:hAnsi="Arial" w:cs="Arial"/>
                <w:sz w:val="18"/>
                <w:szCs w:val="18"/>
              </w:rPr>
              <w:t xml:space="preserve">po upływie 30 dni, </w:t>
            </w:r>
          </w:p>
          <w:p w14:paraId="12BF40B7" w14:textId="77777777" w:rsidR="0068566F" w:rsidRPr="006F5521" w:rsidRDefault="0068566F" w:rsidP="008646C9">
            <w:pPr>
              <w:ind w:left="455" w:hanging="407"/>
              <w:rPr>
                <w:rFonts w:ascii="Arial" w:hAnsi="Arial" w:cs="Arial"/>
                <w:sz w:val="18"/>
                <w:szCs w:val="18"/>
              </w:rPr>
            </w:pPr>
            <w:r w:rsidRPr="006F5521">
              <w:rPr>
                <w:rFonts w:ascii="Arial" w:hAnsi="Arial" w:cs="Arial"/>
                <w:sz w:val="18"/>
                <w:szCs w:val="18"/>
              </w:rPr>
              <w:t>7.3.</w:t>
            </w:r>
            <w:r w:rsidRPr="006F5521">
              <w:rPr>
                <w:rFonts w:ascii="Arial" w:eastAsia="Arial" w:hAnsi="Arial" w:cs="Arial"/>
                <w:sz w:val="18"/>
                <w:szCs w:val="18"/>
              </w:rPr>
              <w:t xml:space="preserve"> </w:t>
            </w:r>
            <w:r w:rsidRPr="006F5521">
              <w:rPr>
                <w:rFonts w:ascii="Arial" w:hAnsi="Arial" w:cs="Arial"/>
                <w:sz w:val="18"/>
                <w:szCs w:val="18"/>
              </w:rPr>
              <w:t xml:space="preserve">nigdy. </w:t>
            </w:r>
          </w:p>
          <w:p w14:paraId="4E2278FB" w14:textId="77777777" w:rsidR="0068566F" w:rsidRPr="006F5521" w:rsidRDefault="0068566F" w:rsidP="008646C9">
            <w:pPr>
              <w:numPr>
                <w:ilvl w:val="0"/>
                <w:numId w:val="42"/>
              </w:numPr>
              <w:ind w:left="455" w:hanging="407"/>
              <w:rPr>
                <w:rFonts w:ascii="Arial" w:hAnsi="Arial" w:cs="Arial"/>
                <w:sz w:val="18"/>
                <w:szCs w:val="18"/>
              </w:rPr>
            </w:pPr>
            <w:r w:rsidRPr="006F5521">
              <w:rPr>
                <w:rFonts w:ascii="Arial" w:hAnsi="Arial" w:cs="Arial"/>
                <w:sz w:val="18"/>
                <w:szCs w:val="18"/>
              </w:rPr>
              <w:t xml:space="preserve">Administrator musi mieć możliwość zdefiniowania maksymalnego rozmiaru  przesyłanych próbek. </w:t>
            </w:r>
          </w:p>
          <w:p w14:paraId="1B88207C" w14:textId="77777777" w:rsidR="0068566F" w:rsidRPr="006F5521" w:rsidRDefault="0068566F" w:rsidP="008646C9">
            <w:pPr>
              <w:numPr>
                <w:ilvl w:val="0"/>
                <w:numId w:val="42"/>
              </w:numPr>
              <w:ind w:left="455" w:hanging="407"/>
              <w:rPr>
                <w:rFonts w:ascii="Arial" w:hAnsi="Arial" w:cs="Arial"/>
                <w:sz w:val="18"/>
                <w:szCs w:val="18"/>
              </w:rPr>
            </w:pPr>
            <w:r w:rsidRPr="006F5521">
              <w:rPr>
                <w:rFonts w:ascii="Arial" w:hAnsi="Arial" w:cs="Arial"/>
                <w:sz w:val="18"/>
                <w:szCs w:val="18"/>
              </w:rPr>
              <w:t xml:space="preserve">Rozwiązanie musi pozwalać na utworzenie listy wykluczeń określonych plików lub  folderów z przesyłania. </w:t>
            </w:r>
          </w:p>
          <w:p w14:paraId="5052ECB8" w14:textId="77777777" w:rsidR="0068566F" w:rsidRPr="006F5521" w:rsidRDefault="0068566F" w:rsidP="008646C9">
            <w:pPr>
              <w:numPr>
                <w:ilvl w:val="0"/>
                <w:numId w:val="42"/>
              </w:numPr>
              <w:ind w:left="455" w:hanging="407"/>
              <w:rPr>
                <w:rFonts w:ascii="Arial" w:hAnsi="Arial" w:cs="Arial"/>
                <w:sz w:val="18"/>
                <w:szCs w:val="18"/>
              </w:rPr>
            </w:pPr>
            <w:r w:rsidRPr="006F5521">
              <w:rPr>
                <w:rFonts w:ascii="Arial" w:hAnsi="Arial" w:cs="Arial"/>
                <w:sz w:val="18"/>
                <w:szCs w:val="18"/>
              </w:rPr>
              <w:t xml:space="preserve">Administrator musi mieć możliwość podejrzenia listy plików, które zostały przesłane  do analizy z poziomu konsoli centralnego zarządzenia. </w:t>
            </w:r>
          </w:p>
          <w:p w14:paraId="1850271D" w14:textId="77777777" w:rsidR="0068566F" w:rsidRPr="006F5521" w:rsidRDefault="0068566F" w:rsidP="008646C9">
            <w:pPr>
              <w:numPr>
                <w:ilvl w:val="0"/>
                <w:numId w:val="42"/>
              </w:numPr>
              <w:ind w:left="455" w:hanging="407"/>
              <w:rPr>
                <w:rFonts w:ascii="Arial" w:hAnsi="Arial" w:cs="Arial"/>
                <w:sz w:val="18"/>
                <w:szCs w:val="18"/>
              </w:rPr>
            </w:pPr>
            <w:r w:rsidRPr="006F5521">
              <w:rPr>
                <w:rFonts w:ascii="Arial" w:hAnsi="Arial" w:cs="Arial"/>
                <w:sz w:val="18"/>
                <w:szCs w:val="18"/>
              </w:rPr>
              <w:t xml:space="preserve">Rozwiązanie musi pozwalać na analizowanie plików, bez względu na lokalizacje stacji roboczej. W przypadku wykrycia zagrożenia, całe środowisko jest bezzwłocznie chronione. </w:t>
            </w:r>
          </w:p>
          <w:p w14:paraId="55F935F6" w14:textId="77777777" w:rsidR="0068566F" w:rsidRPr="006F5521" w:rsidRDefault="0068566F" w:rsidP="008646C9">
            <w:pPr>
              <w:numPr>
                <w:ilvl w:val="0"/>
                <w:numId w:val="42"/>
              </w:numPr>
              <w:ind w:left="455" w:hanging="407"/>
              <w:rPr>
                <w:rFonts w:ascii="Arial" w:hAnsi="Arial" w:cs="Arial"/>
                <w:sz w:val="18"/>
                <w:szCs w:val="18"/>
              </w:rPr>
            </w:pPr>
            <w:r w:rsidRPr="006F5521">
              <w:rPr>
                <w:rFonts w:ascii="Arial" w:hAnsi="Arial" w:cs="Arial"/>
                <w:sz w:val="18"/>
                <w:szCs w:val="18"/>
              </w:rPr>
              <w:t xml:space="preserve">Rozwiązanie pozwala na wysłanie dowolnej próbki do analizy przez użytkownika, za pomocą wspieranego produktu.  </w:t>
            </w:r>
          </w:p>
          <w:p w14:paraId="54980192" w14:textId="77777777" w:rsidR="0068566F" w:rsidRPr="006F5521" w:rsidRDefault="0068566F" w:rsidP="008646C9">
            <w:pPr>
              <w:numPr>
                <w:ilvl w:val="1"/>
                <w:numId w:val="42"/>
              </w:numPr>
              <w:ind w:left="455" w:hanging="407"/>
              <w:rPr>
                <w:rFonts w:ascii="Arial" w:hAnsi="Arial" w:cs="Arial"/>
                <w:sz w:val="18"/>
                <w:szCs w:val="18"/>
              </w:rPr>
            </w:pPr>
            <w:r w:rsidRPr="006F5521">
              <w:rPr>
                <w:rFonts w:ascii="Arial" w:hAnsi="Arial" w:cs="Arial"/>
                <w:sz w:val="18"/>
                <w:szCs w:val="18"/>
              </w:rPr>
              <w:t xml:space="preserve">Administrator musi mieć dostęp do informacji jakie pliki zostały wysłane oraz przez kogo zostały wysłane. </w:t>
            </w:r>
          </w:p>
          <w:p w14:paraId="66812AC2" w14:textId="77777777" w:rsidR="0068566F" w:rsidRPr="006F5521" w:rsidRDefault="0068566F" w:rsidP="008646C9">
            <w:pPr>
              <w:numPr>
                <w:ilvl w:val="0"/>
                <w:numId w:val="42"/>
              </w:numPr>
              <w:ind w:left="455" w:hanging="407"/>
              <w:rPr>
                <w:rFonts w:ascii="Arial" w:hAnsi="Arial" w:cs="Arial"/>
                <w:sz w:val="18"/>
                <w:szCs w:val="18"/>
              </w:rPr>
            </w:pPr>
            <w:r w:rsidRPr="006F5521">
              <w:rPr>
                <w:rFonts w:ascii="Arial" w:hAnsi="Arial" w:cs="Arial"/>
                <w:sz w:val="18"/>
                <w:szCs w:val="18"/>
              </w:rPr>
              <w:t xml:space="preserve">Przeanalizowane pliki muszą zostać odpowiednio oznaczone. Analiza pliku musi zakończyć się jednym z poniższych wyników:  </w:t>
            </w:r>
          </w:p>
          <w:p w14:paraId="045243D3" w14:textId="77777777" w:rsidR="0068566F" w:rsidRPr="006F5521" w:rsidRDefault="0068566F" w:rsidP="008646C9">
            <w:pPr>
              <w:numPr>
                <w:ilvl w:val="1"/>
                <w:numId w:val="42"/>
              </w:numPr>
              <w:ind w:left="455" w:hanging="407"/>
              <w:rPr>
                <w:rFonts w:ascii="Arial" w:hAnsi="Arial" w:cs="Arial"/>
                <w:sz w:val="18"/>
                <w:szCs w:val="18"/>
              </w:rPr>
            </w:pPr>
            <w:r w:rsidRPr="006F5521">
              <w:rPr>
                <w:rFonts w:ascii="Arial" w:hAnsi="Arial" w:cs="Arial"/>
                <w:sz w:val="18"/>
                <w:szCs w:val="18"/>
              </w:rPr>
              <w:t xml:space="preserve">czysty, </w:t>
            </w:r>
          </w:p>
          <w:p w14:paraId="6300A5FB" w14:textId="77777777" w:rsidR="0068566F" w:rsidRPr="006F5521" w:rsidRDefault="0068566F" w:rsidP="008646C9">
            <w:pPr>
              <w:numPr>
                <w:ilvl w:val="1"/>
                <w:numId w:val="42"/>
              </w:numPr>
              <w:ind w:left="455" w:hanging="407"/>
              <w:rPr>
                <w:rFonts w:ascii="Arial" w:hAnsi="Arial" w:cs="Arial"/>
                <w:sz w:val="18"/>
                <w:szCs w:val="18"/>
              </w:rPr>
            </w:pPr>
            <w:r w:rsidRPr="006F5521">
              <w:rPr>
                <w:rFonts w:ascii="Arial" w:hAnsi="Arial" w:cs="Arial"/>
                <w:sz w:val="18"/>
                <w:szCs w:val="18"/>
              </w:rPr>
              <w:t xml:space="preserve">podejrzany, </w:t>
            </w:r>
          </w:p>
          <w:p w14:paraId="2AEC6E18" w14:textId="77777777" w:rsidR="0068566F" w:rsidRPr="006F5521" w:rsidRDefault="0068566F" w:rsidP="008646C9">
            <w:pPr>
              <w:numPr>
                <w:ilvl w:val="1"/>
                <w:numId w:val="42"/>
              </w:numPr>
              <w:ind w:left="455" w:hanging="407"/>
              <w:rPr>
                <w:rFonts w:ascii="Arial" w:hAnsi="Arial" w:cs="Arial"/>
                <w:sz w:val="18"/>
                <w:szCs w:val="18"/>
              </w:rPr>
            </w:pPr>
            <w:r w:rsidRPr="006F5521">
              <w:rPr>
                <w:rFonts w:ascii="Arial" w:hAnsi="Arial" w:cs="Arial"/>
                <w:sz w:val="18"/>
                <w:szCs w:val="18"/>
              </w:rPr>
              <w:t xml:space="preserve">bardzo podejrzany, </w:t>
            </w:r>
          </w:p>
          <w:p w14:paraId="4B485560" w14:textId="77777777" w:rsidR="0068566F" w:rsidRPr="006F5521" w:rsidRDefault="0068566F" w:rsidP="008646C9">
            <w:pPr>
              <w:numPr>
                <w:ilvl w:val="1"/>
                <w:numId w:val="42"/>
              </w:numPr>
              <w:ind w:left="455" w:hanging="407"/>
              <w:rPr>
                <w:rFonts w:ascii="Arial" w:hAnsi="Arial" w:cs="Arial"/>
                <w:sz w:val="18"/>
                <w:szCs w:val="18"/>
              </w:rPr>
            </w:pPr>
            <w:r w:rsidRPr="006F5521">
              <w:rPr>
                <w:rFonts w:ascii="Arial" w:hAnsi="Arial" w:cs="Arial"/>
                <w:sz w:val="18"/>
                <w:szCs w:val="18"/>
              </w:rPr>
              <w:t xml:space="preserve">szkodliwy. </w:t>
            </w:r>
          </w:p>
          <w:p w14:paraId="310028BB" w14:textId="77777777" w:rsidR="0068566F" w:rsidRPr="006F5521" w:rsidRDefault="0068566F" w:rsidP="008646C9">
            <w:pPr>
              <w:numPr>
                <w:ilvl w:val="0"/>
                <w:numId w:val="42"/>
              </w:numPr>
              <w:ind w:left="455" w:hanging="407"/>
              <w:rPr>
                <w:rFonts w:ascii="Arial" w:hAnsi="Arial" w:cs="Arial"/>
                <w:sz w:val="18"/>
                <w:szCs w:val="18"/>
              </w:rPr>
            </w:pPr>
            <w:r w:rsidRPr="006F5521">
              <w:rPr>
                <w:rFonts w:ascii="Arial" w:hAnsi="Arial" w:cs="Arial"/>
                <w:sz w:val="18"/>
                <w:szCs w:val="18"/>
              </w:rPr>
              <w:t xml:space="preserve">W przypadku stacji roboczych rozwiązanie musi posiadać możliwość co najmniej: </w:t>
            </w:r>
          </w:p>
          <w:p w14:paraId="6E275424" w14:textId="3FAC7C9C" w:rsidR="0068566F" w:rsidRPr="006F5521" w:rsidRDefault="0068566F" w:rsidP="008646C9">
            <w:pPr>
              <w:numPr>
                <w:ilvl w:val="1"/>
                <w:numId w:val="42"/>
              </w:numPr>
              <w:ind w:left="455" w:hanging="407"/>
              <w:rPr>
                <w:rFonts w:ascii="Arial" w:hAnsi="Arial" w:cs="Arial"/>
                <w:sz w:val="18"/>
                <w:szCs w:val="18"/>
              </w:rPr>
            </w:pPr>
            <w:r w:rsidRPr="006F5521">
              <w:rPr>
                <w:rFonts w:ascii="Arial" w:hAnsi="Arial" w:cs="Arial"/>
                <w:sz w:val="18"/>
                <w:szCs w:val="18"/>
              </w:rPr>
              <w:lastRenderedPageBreak/>
              <w:t xml:space="preserve">wstrzymania uruchamiania pobieranych plików z następujących źródeł: </w:t>
            </w:r>
            <w:r w:rsidR="00243E44" w:rsidRPr="006F5521">
              <w:rPr>
                <w:rFonts w:ascii="Arial" w:hAnsi="Arial" w:cs="Arial"/>
                <w:sz w:val="18"/>
                <w:szCs w:val="18"/>
              </w:rPr>
              <w:t>przeglądarki internetowe</w:t>
            </w:r>
          </w:p>
          <w:p w14:paraId="361CDD6B" w14:textId="77777777" w:rsidR="0068566F" w:rsidRPr="006F5521" w:rsidRDefault="0068566F" w:rsidP="008646C9">
            <w:pPr>
              <w:numPr>
                <w:ilvl w:val="2"/>
                <w:numId w:val="42"/>
              </w:numPr>
              <w:ind w:left="455" w:hanging="407"/>
              <w:rPr>
                <w:rFonts w:ascii="Arial" w:hAnsi="Arial" w:cs="Arial"/>
                <w:sz w:val="18"/>
                <w:szCs w:val="18"/>
              </w:rPr>
            </w:pPr>
            <w:r w:rsidRPr="006F5521">
              <w:rPr>
                <w:rFonts w:ascii="Arial" w:hAnsi="Arial" w:cs="Arial"/>
                <w:sz w:val="18"/>
                <w:szCs w:val="18"/>
              </w:rPr>
              <w:t xml:space="preserve">programy poczty e-mail,  </w:t>
            </w:r>
          </w:p>
          <w:p w14:paraId="0C67268B" w14:textId="77777777" w:rsidR="0068566F" w:rsidRPr="006F5521" w:rsidRDefault="0068566F" w:rsidP="008646C9">
            <w:pPr>
              <w:numPr>
                <w:ilvl w:val="2"/>
                <w:numId w:val="42"/>
              </w:numPr>
              <w:ind w:left="455" w:hanging="407"/>
              <w:rPr>
                <w:rFonts w:ascii="Arial" w:hAnsi="Arial" w:cs="Arial"/>
                <w:sz w:val="18"/>
                <w:szCs w:val="18"/>
              </w:rPr>
            </w:pPr>
            <w:r w:rsidRPr="006F5521">
              <w:rPr>
                <w:rFonts w:ascii="Arial" w:hAnsi="Arial" w:cs="Arial"/>
                <w:sz w:val="18"/>
                <w:szCs w:val="18"/>
              </w:rPr>
              <w:t xml:space="preserve">nośniki wymienne, </w:t>
            </w:r>
          </w:p>
          <w:p w14:paraId="6C3E5FB6" w14:textId="77777777" w:rsidR="0068566F" w:rsidRPr="006F5521" w:rsidRDefault="0068566F" w:rsidP="008646C9">
            <w:pPr>
              <w:numPr>
                <w:ilvl w:val="2"/>
                <w:numId w:val="42"/>
              </w:numPr>
              <w:ind w:left="455" w:hanging="407"/>
              <w:rPr>
                <w:rFonts w:ascii="Arial" w:hAnsi="Arial" w:cs="Arial"/>
                <w:sz w:val="18"/>
                <w:szCs w:val="18"/>
              </w:rPr>
            </w:pPr>
            <w:r w:rsidRPr="006F5521">
              <w:rPr>
                <w:rFonts w:ascii="Arial" w:hAnsi="Arial" w:cs="Arial"/>
                <w:sz w:val="18"/>
                <w:szCs w:val="18"/>
              </w:rPr>
              <w:t xml:space="preserve">pliki wyodrębnione z archiwum. </w:t>
            </w:r>
          </w:p>
          <w:p w14:paraId="2FEAB251" w14:textId="77777777" w:rsidR="0068566F" w:rsidRPr="006F5521" w:rsidRDefault="0068566F" w:rsidP="008646C9">
            <w:pPr>
              <w:numPr>
                <w:ilvl w:val="0"/>
                <w:numId w:val="42"/>
              </w:numPr>
              <w:ind w:left="455" w:hanging="407"/>
              <w:rPr>
                <w:rFonts w:ascii="Arial" w:hAnsi="Arial" w:cs="Arial"/>
                <w:sz w:val="18"/>
                <w:szCs w:val="18"/>
              </w:rPr>
            </w:pPr>
            <w:r w:rsidRPr="006F5521">
              <w:rPr>
                <w:rFonts w:ascii="Arial" w:hAnsi="Arial" w:cs="Arial"/>
                <w:sz w:val="18"/>
                <w:szCs w:val="18"/>
              </w:rPr>
              <w:t xml:space="preserve">W przypadku serwerów pocztowych rozwiązanie musi posiadać możliwość wstrzymania dostarczania wiadomości do momentu zakończenia analizy próbki. </w:t>
            </w:r>
          </w:p>
          <w:p w14:paraId="59C7A82A" w14:textId="77777777" w:rsidR="0068566F" w:rsidRPr="006F5521" w:rsidRDefault="0068566F" w:rsidP="008646C9">
            <w:pPr>
              <w:ind w:left="455" w:hanging="407"/>
              <w:rPr>
                <w:rFonts w:ascii="Arial" w:hAnsi="Arial" w:cs="Arial"/>
                <w:sz w:val="18"/>
                <w:szCs w:val="18"/>
              </w:rPr>
            </w:pPr>
            <w:r w:rsidRPr="006F5521">
              <w:rPr>
                <w:rFonts w:ascii="Arial" w:hAnsi="Arial" w:cs="Arial"/>
                <w:sz w:val="18"/>
                <w:szCs w:val="18"/>
              </w:rPr>
              <w:t>Wykryte zagrożenia muszą być przeniesione w bezpieczny obszar kwarantanny, z której administrator może przywrócić pliki poddane kwarantannie oraz utworzyć dla nich wyłączenia z poziomu konsoli centralnego zarządzenia oraz z poziomu klienta antywirusowego.</w:t>
            </w:r>
          </w:p>
        </w:tc>
        <w:tc>
          <w:tcPr>
            <w:tcW w:w="1701" w:type="dxa"/>
            <w:vAlign w:val="center"/>
          </w:tcPr>
          <w:p w14:paraId="5B8B2BD2" w14:textId="16287757" w:rsidR="0068566F" w:rsidRPr="006F5521" w:rsidRDefault="00BA15BB" w:rsidP="008D6F3C">
            <w:pPr>
              <w:spacing w:after="10" w:line="266" w:lineRule="auto"/>
              <w:jc w:val="center"/>
              <w:rPr>
                <w:rFonts w:ascii="Arial" w:hAnsi="Arial" w:cs="Arial"/>
                <w:sz w:val="18"/>
                <w:szCs w:val="18"/>
              </w:rPr>
            </w:pPr>
            <w:r>
              <w:rPr>
                <w:rFonts w:ascii="Arial" w:hAnsi="Arial" w:cs="Arial"/>
                <w:sz w:val="18"/>
                <w:szCs w:val="18"/>
              </w:rPr>
              <w:lastRenderedPageBreak/>
              <w:t>Spełnia /</w:t>
            </w:r>
            <w:r>
              <w:rPr>
                <w:rFonts w:ascii="Arial" w:hAnsi="Arial" w:cs="Arial"/>
                <w:sz w:val="18"/>
                <w:szCs w:val="18"/>
              </w:rPr>
              <w:br/>
              <w:t>Nie spełnia *</w:t>
            </w:r>
          </w:p>
        </w:tc>
      </w:tr>
      <w:tr w:rsidR="0068566F" w:rsidRPr="006F5521" w14:paraId="1A8F0DE3" w14:textId="77777777" w:rsidTr="008D6F3C">
        <w:tc>
          <w:tcPr>
            <w:tcW w:w="1984" w:type="dxa"/>
            <w:vAlign w:val="center"/>
          </w:tcPr>
          <w:p w14:paraId="4660625D" w14:textId="77777777" w:rsidR="0068566F" w:rsidRPr="006F5521" w:rsidRDefault="0068566F" w:rsidP="00BB23D9">
            <w:pPr>
              <w:rPr>
                <w:rFonts w:ascii="Arial" w:hAnsi="Arial" w:cs="Arial"/>
                <w:b/>
                <w:bCs/>
                <w:sz w:val="18"/>
                <w:szCs w:val="18"/>
                <w:lang w:val="en-US"/>
              </w:rPr>
            </w:pPr>
            <w:r w:rsidRPr="006F5521">
              <w:rPr>
                <w:rFonts w:ascii="Arial" w:hAnsi="Arial" w:cs="Arial"/>
                <w:b/>
                <w:bCs/>
                <w:sz w:val="18"/>
                <w:szCs w:val="18"/>
                <w:lang w:val="en-US"/>
              </w:rPr>
              <w:t>Szyfrowania</w:t>
            </w:r>
          </w:p>
        </w:tc>
        <w:tc>
          <w:tcPr>
            <w:tcW w:w="6803" w:type="dxa"/>
            <w:vAlign w:val="center"/>
          </w:tcPr>
          <w:p w14:paraId="7AAA51A3" w14:textId="77777777" w:rsidR="0068566F" w:rsidRPr="006F5521" w:rsidRDefault="0068566F" w:rsidP="008646C9">
            <w:pPr>
              <w:numPr>
                <w:ilvl w:val="0"/>
                <w:numId w:val="43"/>
              </w:numPr>
              <w:ind w:left="455" w:hanging="407"/>
              <w:rPr>
                <w:rFonts w:ascii="Arial" w:hAnsi="Arial" w:cs="Arial"/>
                <w:sz w:val="18"/>
                <w:szCs w:val="18"/>
              </w:rPr>
            </w:pPr>
            <w:r w:rsidRPr="006F5521">
              <w:rPr>
                <w:rFonts w:ascii="Arial" w:hAnsi="Arial" w:cs="Arial"/>
                <w:sz w:val="18"/>
                <w:szCs w:val="18"/>
              </w:rPr>
              <w:t xml:space="preserve">Rozwiązanie musi pochodzić od tego samego producenta rozwiązania antywirusowego. </w:t>
            </w:r>
          </w:p>
          <w:p w14:paraId="730AE1D5" w14:textId="77777777" w:rsidR="0068566F" w:rsidRPr="006F5521" w:rsidRDefault="0068566F" w:rsidP="008646C9">
            <w:pPr>
              <w:numPr>
                <w:ilvl w:val="0"/>
                <w:numId w:val="43"/>
              </w:numPr>
              <w:ind w:left="455" w:hanging="407"/>
              <w:rPr>
                <w:rFonts w:ascii="Arial" w:hAnsi="Arial" w:cs="Arial"/>
                <w:sz w:val="18"/>
                <w:szCs w:val="18"/>
              </w:rPr>
            </w:pPr>
            <w:r w:rsidRPr="006F5521">
              <w:rPr>
                <w:rFonts w:ascii="Arial" w:hAnsi="Arial" w:cs="Arial"/>
                <w:sz w:val="18"/>
                <w:szCs w:val="18"/>
              </w:rPr>
              <w:t xml:space="preserve">Rozwiązanie nie może bazować na rozwiązaniu Microsoft Bitlocker. </w:t>
            </w:r>
          </w:p>
          <w:p w14:paraId="03869FE5" w14:textId="77777777" w:rsidR="0068566F" w:rsidRPr="006F5521" w:rsidRDefault="0068566F" w:rsidP="008646C9">
            <w:pPr>
              <w:numPr>
                <w:ilvl w:val="0"/>
                <w:numId w:val="43"/>
              </w:numPr>
              <w:ind w:left="455" w:hanging="407"/>
              <w:rPr>
                <w:rFonts w:ascii="Arial" w:hAnsi="Arial" w:cs="Arial"/>
                <w:sz w:val="18"/>
                <w:szCs w:val="18"/>
              </w:rPr>
            </w:pPr>
            <w:r w:rsidRPr="006F5521">
              <w:rPr>
                <w:rFonts w:ascii="Arial" w:hAnsi="Arial" w:cs="Arial"/>
                <w:sz w:val="18"/>
                <w:szCs w:val="18"/>
              </w:rPr>
              <w:t xml:space="preserve">Rozwiązanie musi wspierać systemy operacyjne Windows (Windows 10/Windows 11). </w:t>
            </w:r>
          </w:p>
          <w:p w14:paraId="5EB0BCE0" w14:textId="77777777" w:rsidR="0068566F" w:rsidRPr="006F5521" w:rsidRDefault="0068566F" w:rsidP="008646C9">
            <w:pPr>
              <w:numPr>
                <w:ilvl w:val="0"/>
                <w:numId w:val="43"/>
              </w:numPr>
              <w:ind w:left="455" w:hanging="407"/>
              <w:rPr>
                <w:rFonts w:ascii="Arial" w:hAnsi="Arial" w:cs="Arial"/>
                <w:sz w:val="18"/>
                <w:szCs w:val="18"/>
              </w:rPr>
            </w:pPr>
            <w:r w:rsidRPr="006F5521">
              <w:rPr>
                <w:rFonts w:ascii="Arial" w:hAnsi="Arial" w:cs="Arial"/>
                <w:sz w:val="18"/>
                <w:szCs w:val="18"/>
              </w:rPr>
              <w:t xml:space="preserve">Rozwiązanie musi umożliwiać zarządzanie natywnym szyfrowaniem w systemach macOS (FileVault) poprzez dedykowanego klienta pochodzącego od tego samego producenta rozwiązania antywirusowego. </w:t>
            </w:r>
          </w:p>
          <w:p w14:paraId="3D4ACF6B" w14:textId="77777777" w:rsidR="0068566F" w:rsidRPr="006F5521" w:rsidRDefault="0068566F" w:rsidP="008646C9">
            <w:pPr>
              <w:numPr>
                <w:ilvl w:val="0"/>
                <w:numId w:val="43"/>
              </w:numPr>
              <w:ind w:left="455" w:hanging="407"/>
              <w:rPr>
                <w:rFonts w:ascii="Arial" w:hAnsi="Arial" w:cs="Arial"/>
                <w:sz w:val="18"/>
                <w:szCs w:val="18"/>
              </w:rPr>
            </w:pPr>
            <w:r w:rsidRPr="006F5521">
              <w:rPr>
                <w:rFonts w:ascii="Arial" w:hAnsi="Arial" w:cs="Arial"/>
                <w:sz w:val="18"/>
                <w:szCs w:val="18"/>
              </w:rPr>
              <w:t xml:space="preserve">Rozwiązanie musi posiadać autentykacje typu pre-boot, czyli uwierzytelnienie użytkownika zanim zostanie uruchomiony system operacyjny.  </w:t>
            </w:r>
          </w:p>
          <w:p w14:paraId="7A0400E0" w14:textId="77777777" w:rsidR="0068566F" w:rsidRPr="006F5521" w:rsidRDefault="0068566F" w:rsidP="008646C9">
            <w:pPr>
              <w:numPr>
                <w:ilvl w:val="1"/>
                <w:numId w:val="43"/>
              </w:numPr>
              <w:ind w:left="455" w:hanging="407"/>
              <w:rPr>
                <w:rFonts w:ascii="Arial" w:hAnsi="Arial" w:cs="Arial"/>
                <w:sz w:val="18"/>
                <w:szCs w:val="18"/>
              </w:rPr>
            </w:pPr>
            <w:r w:rsidRPr="006F5521">
              <w:rPr>
                <w:rFonts w:ascii="Arial" w:hAnsi="Arial" w:cs="Arial"/>
                <w:sz w:val="18"/>
                <w:szCs w:val="18"/>
              </w:rPr>
              <w:t xml:space="preserve">Rozwiązanie musi umożliwiać całkowite oraz czasowe wyłączenia tego uwierzytelnienia. </w:t>
            </w:r>
          </w:p>
          <w:p w14:paraId="06A29CBF" w14:textId="77777777" w:rsidR="0068566F" w:rsidRPr="006F5521" w:rsidRDefault="0068566F" w:rsidP="008646C9">
            <w:pPr>
              <w:numPr>
                <w:ilvl w:val="1"/>
                <w:numId w:val="43"/>
              </w:numPr>
              <w:ind w:left="455" w:hanging="407"/>
              <w:rPr>
                <w:rFonts w:ascii="Arial" w:hAnsi="Arial" w:cs="Arial"/>
                <w:sz w:val="18"/>
                <w:szCs w:val="18"/>
              </w:rPr>
            </w:pPr>
            <w:r w:rsidRPr="006F5521">
              <w:rPr>
                <w:rFonts w:ascii="Arial" w:hAnsi="Arial" w:cs="Arial"/>
                <w:sz w:val="18"/>
                <w:szCs w:val="18"/>
              </w:rPr>
              <w:t xml:space="preserve">Uwierzytelnienie użytkownika musi odbywać się poprzez hasło, którego złożoność może ustalić administrator konsoli centralnego zarządzania. </w:t>
            </w:r>
          </w:p>
          <w:p w14:paraId="2763F92B" w14:textId="77777777" w:rsidR="0068566F" w:rsidRPr="006F5521" w:rsidRDefault="0068566F" w:rsidP="008646C9">
            <w:pPr>
              <w:numPr>
                <w:ilvl w:val="0"/>
                <w:numId w:val="43"/>
              </w:numPr>
              <w:ind w:left="455" w:hanging="407"/>
              <w:rPr>
                <w:rFonts w:ascii="Arial" w:hAnsi="Arial" w:cs="Arial"/>
                <w:sz w:val="18"/>
                <w:szCs w:val="18"/>
              </w:rPr>
            </w:pPr>
            <w:r w:rsidRPr="006F5521">
              <w:rPr>
                <w:rFonts w:ascii="Arial" w:hAnsi="Arial" w:cs="Arial"/>
                <w:sz w:val="18"/>
                <w:szCs w:val="18"/>
              </w:rPr>
              <w:t xml:space="preserve">W przypadku gdy użytkownik zapomni hasła, administrator musi mieć możliwość wygenerowania hasła odzyskiwania z poziomu konsoli centralnego zarządzania. </w:t>
            </w:r>
          </w:p>
          <w:p w14:paraId="415ABFC9" w14:textId="77777777" w:rsidR="0068566F" w:rsidRPr="006F5521" w:rsidRDefault="0068566F" w:rsidP="008646C9">
            <w:pPr>
              <w:numPr>
                <w:ilvl w:val="1"/>
                <w:numId w:val="43"/>
              </w:numPr>
              <w:ind w:left="455" w:hanging="407"/>
              <w:rPr>
                <w:rFonts w:ascii="Arial" w:hAnsi="Arial" w:cs="Arial"/>
                <w:sz w:val="18"/>
                <w:szCs w:val="18"/>
              </w:rPr>
            </w:pPr>
            <w:r w:rsidRPr="006F5521">
              <w:rPr>
                <w:rFonts w:ascii="Arial" w:hAnsi="Arial" w:cs="Arial"/>
                <w:sz w:val="18"/>
                <w:szCs w:val="18"/>
              </w:rPr>
              <w:t xml:space="preserve">Hasło odzyskiwania po użyciu musi zostać zmodyfikowane. </w:t>
            </w:r>
          </w:p>
          <w:p w14:paraId="517C61B4" w14:textId="77777777" w:rsidR="0068566F" w:rsidRPr="006F5521" w:rsidRDefault="0068566F" w:rsidP="008646C9">
            <w:pPr>
              <w:numPr>
                <w:ilvl w:val="1"/>
                <w:numId w:val="43"/>
              </w:numPr>
              <w:ind w:left="455" w:hanging="407"/>
              <w:rPr>
                <w:rFonts w:ascii="Arial" w:hAnsi="Arial" w:cs="Arial"/>
                <w:sz w:val="18"/>
                <w:szCs w:val="18"/>
              </w:rPr>
            </w:pPr>
            <w:r w:rsidRPr="006F5521">
              <w:rPr>
                <w:rFonts w:ascii="Arial" w:hAnsi="Arial" w:cs="Arial"/>
                <w:sz w:val="18"/>
                <w:szCs w:val="18"/>
              </w:rPr>
              <w:t xml:space="preserve">Hasło odzyskiwania nie może być krótsze niż 8 znaków. </w:t>
            </w:r>
          </w:p>
          <w:p w14:paraId="2BBD0E82" w14:textId="77777777" w:rsidR="0068566F" w:rsidRPr="006F5521" w:rsidRDefault="0068566F" w:rsidP="008646C9">
            <w:pPr>
              <w:numPr>
                <w:ilvl w:val="1"/>
                <w:numId w:val="43"/>
              </w:numPr>
              <w:ind w:left="455" w:hanging="407"/>
              <w:rPr>
                <w:rFonts w:ascii="Arial" w:hAnsi="Arial" w:cs="Arial"/>
                <w:sz w:val="18"/>
                <w:szCs w:val="18"/>
              </w:rPr>
            </w:pPr>
            <w:r w:rsidRPr="006F5521">
              <w:rPr>
                <w:rFonts w:ascii="Arial" w:hAnsi="Arial" w:cs="Arial"/>
                <w:sz w:val="18"/>
                <w:szCs w:val="18"/>
              </w:rPr>
              <w:t xml:space="preserve">Hasło odzyskiwania nie może być dłuższe niż 20 znaków. </w:t>
            </w:r>
          </w:p>
          <w:p w14:paraId="0EE25C15" w14:textId="77777777" w:rsidR="0068566F" w:rsidRPr="006F5521" w:rsidRDefault="0068566F" w:rsidP="008646C9">
            <w:pPr>
              <w:numPr>
                <w:ilvl w:val="0"/>
                <w:numId w:val="43"/>
              </w:numPr>
              <w:ind w:left="455" w:hanging="407"/>
              <w:rPr>
                <w:rFonts w:ascii="Arial" w:hAnsi="Arial" w:cs="Arial"/>
                <w:sz w:val="18"/>
                <w:szCs w:val="18"/>
              </w:rPr>
            </w:pPr>
            <w:r w:rsidRPr="006F5521">
              <w:rPr>
                <w:rFonts w:ascii="Arial" w:hAnsi="Arial" w:cs="Arial"/>
                <w:sz w:val="18"/>
                <w:szCs w:val="18"/>
              </w:rPr>
              <w:t xml:space="preserve">Rozwiązanie musi umożliwiać szyfrowanie danych tylko na komputerach z UEFI. </w:t>
            </w:r>
          </w:p>
          <w:p w14:paraId="1CF356B7" w14:textId="77777777" w:rsidR="0068566F" w:rsidRPr="006F5521" w:rsidRDefault="0068566F" w:rsidP="008646C9">
            <w:pPr>
              <w:numPr>
                <w:ilvl w:val="0"/>
                <w:numId w:val="43"/>
              </w:numPr>
              <w:ind w:left="455" w:hanging="407"/>
              <w:rPr>
                <w:rFonts w:ascii="Arial" w:hAnsi="Arial" w:cs="Arial"/>
                <w:sz w:val="18"/>
                <w:szCs w:val="18"/>
              </w:rPr>
            </w:pPr>
            <w:r w:rsidRPr="006F5521">
              <w:rPr>
                <w:rFonts w:ascii="Arial" w:hAnsi="Arial" w:cs="Arial"/>
                <w:sz w:val="18"/>
                <w:szCs w:val="18"/>
              </w:rPr>
              <w:t xml:space="preserve">Rozwiązanie musi umożliwiać zalogowanie się do systemu przy pomocy metody jednokrotnego logowania (SSO) przy wykorzystaniu poświadczeń użytkownika Active Directory. </w:t>
            </w:r>
          </w:p>
          <w:p w14:paraId="3E527017" w14:textId="77777777" w:rsidR="0068566F" w:rsidRPr="006F5521" w:rsidRDefault="0068566F" w:rsidP="008646C9">
            <w:pPr>
              <w:numPr>
                <w:ilvl w:val="0"/>
                <w:numId w:val="43"/>
              </w:numPr>
              <w:ind w:left="455" w:hanging="407"/>
              <w:rPr>
                <w:rFonts w:ascii="Arial" w:hAnsi="Arial" w:cs="Arial"/>
                <w:sz w:val="18"/>
                <w:szCs w:val="18"/>
              </w:rPr>
            </w:pPr>
            <w:r w:rsidRPr="006F5521">
              <w:rPr>
                <w:rFonts w:ascii="Arial" w:hAnsi="Arial" w:cs="Arial"/>
                <w:sz w:val="18"/>
                <w:szCs w:val="18"/>
              </w:rPr>
              <w:t xml:space="preserve">Rozwiązanie musi umożliwiać wykorzystanie modułu TPM w wersji co najmniej 2.0. </w:t>
            </w:r>
          </w:p>
          <w:p w14:paraId="7BA2F260" w14:textId="77777777" w:rsidR="0068566F" w:rsidRPr="006F5521" w:rsidRDefault="0068566F" w:rsidP="008646C9">
            <w:pPr>
              <w:numPr>
                <w:ilvl w:val="0"/>
                <w:numId w:val="43"/>
              </w:numPr>
              <w:ind w:left="455" w:hanging="407"/>
              <w:rPr>
                <w:rFonts w:ascii="Arial" w:hAnsi="Arial" w:cs="Arial"/>
                <w:sz w:val="18"/>
                <w:szCs w:val="18"/>
              </w:rPr>
            </w:pPr>
            <w:r w:rsidRPr="006F5521">
              <w:rPr>
                <w:rFonts w:ascii="Arial" w:hAnsi="Arial" w:cs="Arial"/>
                <w:sz w:val="18"/>
                <w:szCs w:val="18"/>
              </w:rPr>
              <w:t xml:space="preserve">Rozwiązanie musi wspierać dyski wykorzystującego funkcji OPAL w wersji co najmniej 2.0. </w:t>
            </w:r>
          </w:p>
          <w:p w14:paraId="35394CC7" w14:textId="77777777" w:rsidR="0068566F" w:rsidRPr="006F5521" w:rsidRDefault="0068566F" w:rsidP="008646C9">
            <w:pPr>
              <w:ind w:left="455" w:hanging="407"/>
              <w:rPr>
                <w:rFonts w:ascii="Arial" w:hAnsi="Arial" w:cs="Arial"/>
                <w:sz w:val="18"/>
                <w:szCs w:val="18"/>
              </w:rPr>
            </w:pPr>
            <w:r w:rsidRPr="006F5521">
              <w:rPr>
                <w:rFonts w:ascii="Arial" w:hAnsi="Arial" w:cs="Arial"/>
                <w:sz w:val="18"/>
                <w:szCs w:val="18"/>
              </w:rPr>
              <w:t>W przypadku awarii urządzenia, administrator musi mieć możliwość wygenerowania pliku odzyskiwania który umożliwia odszyfrowanie dysku.</w:t>
            </w:r>
          </w:p>
        </w:tc>
        <w:tc>
          <w:tcPr>
            <w:tcW w:w="1701" w:type="dxa"/>
            <w:vAlign w:val="center"/>
          </w:tcPr>
          <w:p w14:paraId="72434A87" w14:textId="2976F7B5" w:rsidR="0068566F" w:rsidRPr="006F5521" w:rsidRDefault="00BA15BB" w:rsidP="008D6F3C">
            <w:pPr>
              <w:spacing w:after="10" w:line="266" w:lineRule="auto"/>
              <w:jc w:val="center"/>
              <w:rPr>
                <w:rFonts w:ascii="Arial" w:hAnsi="Arial" w:cs="Arial"/>
                <w:sz w:val="18"/>
                <w:szCs w:val="18"/>
              </w:rPr>
            </w:pPr>
            <w:r>
              <w:rPr>
                <w:rFonts w:ascii="Arial" w:hAnsi="Arial" w:cs="Arial"/>
                <w:sz w:val="18"/>
                <w:szCs w:val="18"/>
              </w:rPr>
              <w:t>Spełnia /</w:t>
            </w:r>
            <w:r>
              <w:rPr>
                <w:rFonts w:ascii="Arial" w:hAnsi="Arial" w:cs="Arial"/>
                <w:sz w:val="18"/>
                <w:szCs w:val="18"/>
              </w:rPr>
              <w:br/>
              <w:t>Nie spełnia *</w:t>
            </w:r>
          </w:p>
        </w:tc>
      </w:tr>
      <w:tr w:rsidR="0068566F" w:rsidRPr="006F5521" w14:paraId="0DDAF79E" w14:textId="77777777" w:rsidTr="008D6F3C">
        <w:tc>
          <w:tcPr>
            <w:tcW w:w="1984" w:type="dxa"/>
            <w:vAlign w:val="center"/>
          </w:tcPr>
          <w:p w14:paraId="7D148638" w14:textId="77777777" w:rsidR="0068566F" w:rsidRPr="006F5521" w:rsidRDefault="0068566F" w:rsidP="00BB23D9">
            <w:pPr>
              <w:rPr>
                <w:rFonts w:ascii="Arial" w:hAnsi="Arial" w:cs="Arial"/>
                <w:b/>
                <w:bCs/>
                <w:sz w:val="18"/>
                <w:szCs w:val="18"/>
              </w:rPr>
            </w:pPr>
            <w:r w:rsidRPr="006F5521">
              <w:rPr>
                <w:rFonts w:ascii="Arial" w:hAnsi="Arial" w:cs="Arial"/>
                <w:b/>
                <w:bCs/>
                <w:sz w:val="18"/>
                <w:szCs w:val="18"/>
              </w:rPr>
              <w:t xml:space="preserve">Ochrona serwera pocztowego MS Exchange </w:t>
            </w:r>
          </w:p>
        </w:tc>
        <w:tc>
          <w:tcPr>
            <w:tcW w:w="6803" w:type="dxa"/>
            <w:vAlign w:val="center"/>
          </w:tcPr>
          <w:p w14:paraId="176DFA7F" w14:textId="77777777" w:rsidR="0068566F" w:rsidRPr="006F5521" w:rsidRDefault="0068566F" w:rsidP="008646C9">
            <w:pPr>
              <w:numPr>
                <w:ilvl w:val="0"/>
                <w:numId w:val="44"/>
              </w:numPr>
              <w:ind w:left="453" w:hanging="408"/>
              <w:rPr>
                <w:rFonts w:ascii="Arial" w:hAnsi="Arial" w:cs="Arial"/>
                <w:sz w:val="18"/>
                <w:szCs w:val="18"/>
              </w:rPr>
            </w:pPr>
            <w:r w:rsidRPr="006F5521">
              <w:rPr>
                <w:rFonts w:ascii="Arial" w:hAnsi="Arial" w:cs="Arial"/>
                <w:sz w:val="18"/>
                <w:szCs w:val="18"/>
              </w:rPr>
              <w:t xml:space="preserve">Rozwiązanie musi wspierać co najmniej następujące serwery poczty: </w:t>
            </w:r>
          </w:p>
          <w:p w14:paraId="712FA031" w14:textId="77777777" w:rsidR="0068566F" w:rsidRPr="006F5521" w:rsidRDefault="0068566F" w:rsidP="008646C9">
            <w:pPr>
              <w:numPr>
                <w:ilvl w:val="1"/>
                <w:numId w:val="44"/>
              </w:numPr>
              <w:ind w:left="453" w:hanging="408"/>
              <w:rPr>
                <w:rFonts w:ascii="Arial" w:hAnsi="Arial" w:cs="Arial"/>
                <w:sz w:val="18"/>
                <w:szCs w:val="18"/>
              </w:rPr>
            </w:pPr>
            <w:r w:rsidRPr="006F5521">
              <w:rPr>
                <w:rFonts w:ascii="Arial" w:hAnsi="Arial" w:cs="Arial"/>
                <w:sz w:val="18"/>
                <w:szCs w:val="18"/>
              </w:rPr>
              <w:t xml:space="preserve">Microsoft Exchange 2010 SP3, </w:t>
            </w:r>
          </w:p>
          <w:p w14:paraId="4B2171A2" w14:textId="77777777" w:rsidR="0068566F" w:rsidRPr="006F5521" w:rsidRDefault="0068566F" w:rsidP="008646C9">
            <w:pPr>
              <w:numPr>
                <w:ilvl w:val="1"/>
                <w:numId w:val="44"/>
              </w:numPr>
              <w:ind w:left="453" w:hanging="408"/>
              <w:rPr>
                <w:rFonts w:ascii="Arial" w:hAnsi="Arial" w:cs="Arial"/>
                <w:sz w:val="18"/>
                <w:szCs w:val="18"/>
              </w:rPr>
            </w:pPr>
            <w:r w:rsidRPr="006F5521">
              <w:rPr>
                <w:rFonts w:ascii="Arial" w:hAnsi="Arial" w:cs="Arial"/>
                <w:sz w:val="18"/>
                <w:szCs w:val="18"/>
              </w:rPr>
              <w:t xml:space="preserve">Microsoft Exchange 2013, </w:t>
            </w:r>
          </w:p>
          <w:p w14:paraId="5D113B2D" w14:textId="77777777" w:rsidR="0068566F" w:rsidRPr="006F5521" w:rsidRDefault="0068566F" w:rsidP="008646C9">
            <w:pPr>
              <w:numPr>
                <w:ilvl w:val="1"/>
                <w:numId w:val="44"/>
              </w:numPr>
              <w:ind w:left="453" w:hanging="408"/>
              <w:rPr>
                <w:rFonts w:ascii="Arial" w:hAnsi="Arial" w:cs="Arial"/>
                <w:sz w:val="18"/>
                <w:szCs w:val="18"/>
              </w:rPr>
            </w:pPr>
            <w:r w:rsidRPr="006F5521">
              <w:rPr>
                <w:rFonts w:ascii="Arial" w:hAnsi="Arial" w:cs="Arial"/>
                <w:sz w:val="18"/>
                <w:szCs w:val="18"/>
              </w:rPr>
              <w:t>Microsoft Exchange 2016, 1.4.</w:t>
            </w:r>
            <w:r w:rsidRPr="006F5521">
              <w:rPr>
                <w:rFonts w:ascii="Arial" w:eastAsia="Arial" w:hAnsi="Arial" w:cs="Arial"/>
                <w:sz w:val="18"/>
                <w:szCs w:val="18"/>
              </w:rPr>
              <w:t xml:space="preserve"> </w:t>
            </w:r>
            <w:r w:rsidRPr="006F5521">
              <w:rPr>
                <w:rFonts w:ascii="Arial" w:hAnsi="Arial" w:cs="Arial"/>
                <w:sz w:val="18"/>
                <w:szCs w:val="18"/>
              </w:rPr>
              <w:t xml:space="preserve">Microsoft Exchange 2019. </w:t>
            </w:r>
          </w:p>
          <w:p w14:paraId="791819B1" w14:textId="77777777" w:rsidR="0068566F" w:rsidRPr="006F5521" w:rsidRDefault="0068566F" w:rsidP="008646C9">
            <w:pPr>
              <w:numPr>
                <w:ilvl w:val="0"/>
                <w:numId w:val="44"/>
              </w:numPr>
              <w:ind w:left="453" w:hanging="408"/>
              <w:rPr>
                <w:rFonts w:ascii="Arial" w:hAnsi="Arial" w:cs="Arial"/>
                <w:sz w:val="18"/>
                <w:szCs w:val="18"/>
              </w:rPr>
            </w:pPr>
            <w:r w:rsidRPr="006F5521">
              <w:rPr>
                <w:rFonts w:ascii="Arial" w:hAnsi="Arial" w:cs="Arial"/>
                <w:sz w:val="18"/>
                <w:szCs w:val="18"/>
              </w:rPr>
              <w:t xml:space="preserve">Rozwiązanie musi zapewniać wsparcie co najmniej dla następujących ról </w:t>
            </w:r>
          </w:p>
          <w:p w14:paraId="2C9E8E2B" w14:textId="77777777" w:rsidR="0068566F" w:rsidRPr="006F5521" w:rsidRDefault="0068566F" w:rsidP="008646C9">
            <w:pPr>
              <w:numPr>
                <w:ilvl w:val="1"/>
                <w:numId w:val="44"/>
              </w:numPr>
              <w:ind w:left="453" w:hanging="408"/>
              <w:rPr>
                <w:rFonts w:ascii="Arial" w:hAnsi="Arial" w:cs="Arial"/>
                <w:sz w:val="18"/>
                <w:szCs w:val="18"/>
              </w:rPr>
            </w:pPr>
            <w:r w:rsidRPr="006F5521">
              <w:rPr>
                <w:rFonts w:ascii="Arial" w:hAnsi="Arial" w:cs="Arial"/>
                <w:sz w:val="18"/>
                <w:szCs w:val="18"/>
              </w:rPr>
              <w:t>Mailbox,  2.2.</w:t>
            </w:r>
            <w:r w:rsidRPr="006F5521">
              <w:rPr>
                <w:rFonts w:ascii="Arial" w:eastAsia="Arial" w:hAnsi="Arial" w:cs="Arial"/>
                <w:sz w:val="18"/>
                <w:szCs w:val="18"/>
              </w:rPr>
              <w:t xml:space="preserve"> </w:t>
            </w:r>
            <w:r w:rsidRPr="006F5521">
              <w:rPr>
                <w:rFonts w:ascii="Arial" w:hAnsi="Arial" w:cs="Arial"/>
                <w:sz w:val="18"/>
                <w:szCs w:val="18"/>
              </w:rPr>
              <w:t xml:space="preserve">Edge,  </w:t>
            </w:r>
          </w:p>
          <w:p w14:paraId="59C0CCA1" w14:textId="77777777" w:rsidR="0068566F" w:rsidRPr="006F5521" w:rsidRDefault="0068566F" w:rsidP="008646C9">
            <w:pPr>
              <w:ind w:left="453" w:hanging="408"/>
              <w:rPr>
                <w:rFonts w:ascii="Arial" w:hAnsi="Arial" w:cs="Arial"/>
                <w:sz w:val="18"/>
                <w:szCs w:val="18"/>
              </w:rPr>
            </w:pPr>
            <w:r w:rsidRPr="006F5521">
              <w:rPr>
                <w:rFonts w:ascii="Arial" w:hAnsi="Arial" w:cs="Arial"/>
                <w:sz w:val="18"/>
                <w:szCs w:val="18"/>
              </w:rPr>
              <w:t>2.3.</w:t>
            </w:r>
            <w:r w:rsidRPr="006F5521">
              <w:rPr>
                <w:rFonts w:ascii="Arial" w:eastAsia="Arial" w:hAnsi="Arial" w:cs="Arial"/>
                <w:sz w:val="18"/>
                <w:szCs w:val="18"/>
              </w:rPr>
              <w:t xml:space="preserve"> </w:t>
            </w:r>
            <w:r w:rsidRPr="006F5521">
              <w:rPr>
                <w:rFonts w:ascii="Arial" w:hAnsi="Arial" w:cs="Arial"/>
                <w:sz w:val="18"/>
                <w:szCs w:val="18"/>
              </w:rPr>
              <w:t xml:space="preserve">Hub. </w:t>
            </w:r>
          </w:p>
          <w:p w14:paraId="5477217E" w14:textId="77777777" w:rsidR="0068566F" w:rsidRPr="006F5521" w:rsidRDefault="0068566F" w:rsidP="008646C9">
            <w:pPr>
              <w:numPr>
                <w:ilvl w:val="0"/>
                <w:numId w:val="44"/>
              </w:numPr>
              <w:ind w:left="453" w:hanging="408"/>
              <w:rPr>
                <w:rFonts w:ascii="Arial" w:hAnsi="Arial" w:cs="Arial"/>
                <w:sz w:val="18"/>
                <w:szCs w:val="18"/>
              </w:rPr>
            </w:pPr>
            <w:r w:rsidRPr="006F5521">
              <w:rPr>
                <w:rFonts w:ascii="Arial" w:hAnsi="Arial" w:cs="Arial"/>
                <w:sz w:val="18"/>
                <w:szCs w:val="18"/>
              </w:rPr>
              <w:t xml:space="preserve">Rozwiązanie musi być instalowane na maszynie z serwerem pocztowym Exchange </w:t>
            </w:r>
          </w:p>
          <w:p w14:paraId="794CB2EA" w14:textId="77777777" w:rsidR="0068566F" w:rsidRPr="006F5521" w:rsidRDefault="0068566F" w:rsidP="008646C9">
            <w:pPr>
              <w:numPr>
                <w:ilvl w:val="0"/>
                <w:numId w:val="44"/>
              </w:numPr>
              <w:ind w:left="453" w:hanging="408"/>
              <w:rPr>
                <w:rFonts w:ascii="Arial" w:hAnsi="Arial" w:cs="Arial"/>
                <w:sz w:val="18"/>
                <w:szCs w:val="18"/>
              </w:rPr>
            </w:pPr>
            <w:r w:rsidRPr="006F5521">
              <w:rPr>
                <w:rFonts w:ascii="Arial" w:hAnsi="Arial" w:cs="Arial"/>
                <w:sz w:val="18"/>
                <w:szCs w:val="18"/>
              </w:rPr>
              <w:t xml:space="preserve">Wszystkie komponenty rozwiązania ochrony serwera pocztowego Exchange muszą pracować na tym samym serwerze, na którym zainstalowany jest Microsoft Exchange (Rozwiązanie nie może pracować jako rozwiązanie typu gateway). </w:t>
            </w:r>
          </w:p>
          <w:p w14:paraId="0E78BA8A" w14:textId="77777777" w:rsidR="0068566F" w:rsidRPr="006F5521" w:rsidRDefault="0068566F" w:rsidP="008646C9">
            <w:pPr>
              <w:numPr>
                <w:ilvl w:val="0"/>
                <w:numId w:val="44"/>
              </w:numPr>
              <w:ind w:left="453" w:hanging="408"/>
              <w:rPr>
                <w:rFonts w:ascii="Arial" w:hAnsi="Arial" w:cs="Arial"/>
                <w:sz w:val="18"/>
                <w:szCs w:val="18"/>
              </w:rPr>
            </w:pPr>
            <w:r w:rsidRPr="006F5521">
              <w:rPr>
                <w:rFonts w:ascii="Arial" w:hAnsi="Arial" w:cs="Arial"/>
                <w:sz w:val="18"/>
                <w:szCs w:val="18"/>
              </w:rPr>
              <w:t xml:space="preserve">Rozwiązanie musi skanować pocztę przychodzącą i wychodzącą na serwerze MS Exchange. </w:t>
            </w:r>
          </w:p>
          <w:p w14:paraId="4898F99A" w14:textId="77777777" w:rsidR="0068566F" w:rsidRPr="006F5521" w:rsidRDefault="0068566F" w:rsidP="008646C9">
            <w:pPr>
              <w:numPr>
                <w:ilvl w:val="0"/>
                <w:numId w:val="44"/>
              </w:numPr>
              <w:ind w:left="453" w:hanging="408"/>
              <w:rPr>
                <w:rFonts w:ascii="Arial" w:hAnsi="Arial" w:cs="Arial"/>
                <w:sz w:val="18"/>
                <w:szCs w:val="18"/>
              </w:rPr>
            </w:pPr>
            <w:r w:rsidRPr="006F5521">
              <w:rPr>
                <w:rFonts w:ascii="Arial" w:hAnsi="Arial" w:cs="Arial"/>
                <w:sz w:val="18"/>
                <w:szCs w:val="18"/>
              </w:rPr>
              <w:t xml:space="preserve">Rozwiązanie musi skanować pocztę wewnętrzną (ruch pocztowy w obrębie serwera Microsoft Exchange).  </w:t>
            </w:r>
          </w:p>
          <w:p w14:paraId="2FAC6F00" w14:textId="77777777" w:rsidR="0068566F" w:rsidRPr="006F5521" w:rsidRDefault="0068566F" w:rsidP="008646C9">
            <w:pPr>
              <w:numPr>
                <w:ilvl w:val="0"/>
                <w:numId w:val="44"/>
              </w:numPr>
              <w:ind w:left="453" w:hanging="408"/>
              <w:rPr>
                <w:rFonts w:ascii="Arial" w:hAnsi="Arial" w:cs="Arial"/>
                <w:sz w:val="18"/>
                <w:szCs w:val="18"/>
              </w:rPr>
            </w:pPr>
            <w:r w:rsidRPr="006F5521">
              <w:rPr>
                <w:rFonts w:ascii="Arial" w:hAnsi="Arial" w:cs="Arial"/>
                <w:sz w:val="18"/>
                <w:szCs w:val="18"/>
              </w:rPr>
              <w:t xml:space="preserve">Rozwiązanie musi zapewnić skanowanie bezpośrednio w bazach danych Exchange przy pomocy VSAPI. </w:t>
            </w:r>
          </w:p>
          <w:p w14:paraId="052B159D" w14:textId="77777777" w:rsidR="0068566F" w:rsidRPr="006F5521" w:rsidRDefault="0068566F" w:rsidP="008646C9">
            <w:pPr>
              <w:numPr>
                <w:ilvl w:val="0"/>
                <w:numId w:val="44"/>
              </w:numPr>
              <w:ind w:left="453" w:hanging="408"/>
              <w:rPr>
                <w:rFonts w:ascii="Arial" w:hAnsi="Arial" w:cs="Arial"/>
                <w:sz w:val="18"/>
                <w:szCs w:val="18"/>
              </w:rPr>
            </w:pPr>
            <w:r w:rsidRPr="006F5521">
              <w:rPr>
                <w:rFonts w:ascii="Arial" w:hAnsi="Arial" w:cs="Arial"/>
                <w:sz w:val="18"/>
                <w:szCs w:val="18"/>
              </w:rPr>
              <w:lastRenderedPageBreak/>
              <w:t xml:space="preserve">Rozwiązanie musi mieć możliwość tworzenia reguł ochrony przesyłania poczty, gdzie po spełnieniu określonego warunku, zostanie wykonana określona czynność. </w:t>
            </w:r>
          </w:p>
          <w:p w14:paraId="60E8EDDE" w14:textId="77777777" w:rsidR="0068566F" w:rsidRPr="006F5521" w:rsidRDefault="0068566F" w:rsidP="008646C9">
            <w:pPr>
              <w:numPr>
                <w:ilvl w:val="1"/>
                <w:numId w:val="44"/>
              </w:numPr>
              <w:ind w:left="453" w:hanging="408"/>
              <w:rPr>
                <w:rFonts w:ascii="Arial" w:hAnsi="Arial" w:cs="Arial"/>
                <w:sz w:val="18"/>
                <w:szCs w:val="18"/>
              </w:rPr>
            </w:pPr>
            <w:r w:rsidRPr="006F5521">
              <w:rPr>
                <w:rFonts w:ascii="Arial" w:hAnsi="Arial" w:cs="Arial"/>
                <w:sz w:val="18"/>
                <w:szCs w:val="18"/>
              </w:rPr>
              <w:t xml:space="preserve">Rozwiązanie musi posiadać co najmniej następujące warunki: </w:t>
            </w:r>
          </w:p>
          <w:p w14:paraId="62FA4293" w14:textId="77777777" w:rsidR="0068566F" w:rsidRPr="006F5521" w:rsidRDefault="0068566F" w:rsidP="008646C9">
            <w:pPr>
              <w:numPr>
                <w:ilvl w:val="2"/>
                <w:numId w:val="44"/>
              </w:numPr>
              <w:ind w:left="453" w:hanging="408"/>
              <w:rPr>
                <w:rFonts w:ascii="Arial" w:hAnsi="Arial" w:cs="Arial"/>
                <w:sz w:val="18"/>
                <w:szCs w:val="18"/>
              </w:rPr>
            </w:pPr>
            <w:r w:rsidRPr="006F5521">
              <w:rPr>
                <w:rFonts w:ascii="Arial" w:hAnsi="Arial" w:cs="Arial"/>
                <w:sz w:val="18"/>
                <w:szCs w:val="18"/>
              </w:rPr>
              <w:t xml:space="preserve">nadawca,  </w:t>
            </w:r>
          </w:p>
          <w:p w14:paraId="35D8F4F1" w14:textId="77777777" w:rsidR="0068566F" w:rsidRPr="006F5521" w:rsidRDefault="0068566F" w:rsidP="008646C9">
            <w:pPr>
              <w:numPr>
                <w:ilvl w:val="2"/>
                <w:numId w:val="44"/>
              </w:numPr>
              <w:ind w:left="453" w:hanging="408"/>
              <w:rPr>
                <w:rFonts w:ascii="Arial" w:hAnsi="Arial" w:cs="Arial"/>
                <w:sz w:val="18"/>
                <w:szCs w:val="18"/>
              </w:rPr>
            </w:pPr>
            <w:r w:rsidRPr="006F5521">
              <w:rPr>
                <w:rFonts w:ascii="Arial" w:hAnsi="Arial" w:cs="Arial"/>
                <w:sz w:val="18"/>
                <w:szCs w:val="18"/>
              </w:rPr>
              <w:t xml:space="preserve">odbiorca,  </w:t>
            </w:r>
          </w:p>
          <w:p w14:paraId="5F399ED6" w14:textId="77777777" w:rsidR="0068566F" w:rsidRPr="006F5521" w:rsidRDefault="0068566F" w:rsidP="008646C9">
            <w:pPr>
              <w:numPr>
                <w:ilvl w:val="2"/>
                <w:numId w:val="44"/>
              </w:numPr>
              <w:ind w:left="453" w:hanging="408"/>
              <w:rPr>
                <w:rFonts w:ascii="Arial" w:hAnsi="Arial" w:cs="Arial"/>
                <w:sz w:val="18"/>
                <w:szCs w:val="18"/>
              </w:rPr>
            </w:pPr>
            <w:r w:rsidRPr="006F5521">
              <w:rPr>
                <w:rFonts w:ascii="Arial" w:hAnsi="Arial" w:cs="Arial"/>
                <w:sz w:val="18"/>
                <w:szCs w:val="18"/>
              </w:rPr>
              <w:t xml:space="preserve">temacie wiadomości,  </w:t>
            </w:r>
          </w:p>
          <w:p w14:paraId="408F570D" w14:textId="77777777" w:rsidR="0068566F" w:rsidRPr="006F5521" w:rsidRDefault="0068566F" w:rsidP="008646C9">
            <w:pPr>
              <w:numPr>
                <w:ilvl w:val="2"/>
                <w:numId w:val="44"/>
              </w:numPr>
              <w:ind w:left="453" w:hanging="408"/>
              <w:rPr>
                <w:rFonts w:ascii="Arial" w:hAnsi="Arial" w:cs="Arial"/>
                <w:sz w:val="18"/>
                <w:szCs w:val="18"/>
              </w:rPr>
            </w:pPr>
            <w:r w:rsidRPr="006F5521">
              <w:rPr>
                <w:rFonts w:ascii="Arial" w:hAnsi="Arial" w:cs="Arial"/>
                <w:sz w:val="18"/>
                <w:szCs w:val="18"/>
              </w:rPr>
              <w:t xml:space="preserve">adres IP nadawcy, </w:t>
            </w:r>
          </w:p>
          <w:p w14:paraId="560B695C" w14:textId="77777777" w:rsidR="0068566F" w:rsidRPr="006F5521" w:rsidRDefault="0068566F" w:rsidP="008646C9">
            <w:pPr>
              <w:numPr>
                <w:ilvl w:val="2"/>
                <w:numId w:val="44"/>
              </w:numPr>
              <w:ind w:left="453" w:hanging="408"/>
              <w:rPr>
                <w:rFonts w:ascii="Arial" w:hAnsi="Arial" w:cs="Arial"/>
                <w:sz w:val="18"/>
                <w:szCs w:val="18"/>
              </w:rPr>
            </w:pPr>
            <w:r w:rsidRPr="006F5521">
              <w:rPr>
                <w:rFonts w:ascii="Arial" w:hAnsi="Arial" w:cs="Arial"/>
                <w:sz w:val="18"/>
                <w:szCs w:val="18"/>
              </w:rPr>
              <w:t xml:space="preserve">nazwa, rozmiar i typ załącznika,  </w:t>
            </w:r>
          </w:p>
          <w:p w14:paraId="0ED5CDE2" w14:textId="77777777" w:rsidR="0068566F" w:rsidRPr="006F5521" w:rsidRDefault="0068566F" w:rsidP="008646C9">
            <w:pPr>
              <w:numPr>
                <w:ilvl w:val="2"/>
                <w:numId w:val="44"/>
              </w:numPr>
              <w:ind w:left="453" w:hanging="408"/>
              <w:rPr>
                <w:rFonts w:ascii="Arial" w:hAnsi="Arial" w:cs="Arial"/>
                <w:sz w:val="18"/>
                <w:szCs w:val="18"/>
              </w:rPr>
            </w:pPr>
            <w:r w:rsidRPr="006F5521">
              <w:rPr>
                <w:rFonts w:ascii="Arial" w:hAnsi="Arial" w:cs="Arial"/>
                <w:sz w:val="18"/>
                <w:szCs w:val="18"/>
              </w:rPr>
              <w:t xml:space="preserve">rozmiar wiadomości,  </w:t>
            </w:r>
          </w:p>
          <w:p w14:paraId="3B481A50" w14:textId="77777777" w:rsidR="0068566F" w:rsidRPr="006F5521" w:rsidRDefault="0068566F" w:rsidP="008646C9">
            <w:pPr>
              <w:numPr>
                <w:ilvl w:val="2"/>
                <w:numId w:val="44"/>
              </w:numPr>
              <w:ind w:left="453" w:hanging="408"/>
              <w:rPr>
                <w:rFonts w:ascii="Arial" w:hAnsi="Arial" w:cs="Arial"/>
                <w:sz w:val="18"/>
                <w:szCs w:val="18"/>
              </w:rPr>
            </w:pPr>
            <w:r w:rsidRPr="006F5521">
              <w:rPr>
                <w:rFonts w:ascii="Arial" w:hAnsi="Arial" w:cs="Arial"/>
                <w:sz w:val="18"/>
                <w:szCs w:val="18"/>
              </w:rPr>
              <w:t xml:space="preserve">nagłówek wiadomości,  </w:t>
            </w:r>
          </w:p>
          <w:p w14:paraId="58264647" w14:textId="77777777" w:rsidR="0068566F" w:rsidRPr="006F5521" w:rsidRDefault="0068566F" w:rsidP="008646C9">
            <w:pPr>
              <w:numPr>
                <w:ilvl w:val="2"/>
                <w:numId w:val="44"/>
              </w:numPr>
              <w:ind w:left="453" w:hanging="408"/>
              <w:rPr>
                <w:rFonts w:ascii="Arial" w:hAnsi="Arial" w:cs="Arial"/>
                <w:sz w:val="18"/>
                <w:szCs w:val="18"/>
              </w:rPr>
            </w:pPr>
            <w:r w:rsidRPr="006F5521">
              <w:rPr>
                <w:rFonts w:ascii="Arial" w:hAnsi="Arial" w:cs="Arial"/>
                <w:sz w:val="18"/>
                <w:szCs w:val="18"/>
              </w:rPr>
              <w:t xml:space="preserve">godzina odbioru,  </w:t>
            </w:r>
          </w:p>
          <w:p w14:paraId="4F62FC1E" w14:textId="77777777" w:rsidR="0068566F" w:rsidRPr="006F5521" w:rsidRDefault="0068566F" w:rsidP="008646C9">
            <w:pPr>
              <w:numPr>
                <w:ilvl w:val="2"/>
                <w:numId w:val="44"/>
              </w:numPr>
              <w:ind w:left="453" w:hanging="408"/>
              <w:rPr>
                <w:rFonts w:ascii="Arial" w:hAnsi="Arial" w:cs="Arial"/>
                <w:sz w:val="18"/>
                <w:szCs w:val="18"/>
              </w:rPr>
            </w:pPr>
            <w:r w:rsidRPr="006F5521">
              <w:rPr>
                <w:rFonts w:ascii="Arial" w:hAnsi="Arial" w:cs="Arial"/>
                <w:sz w:val="18"/>
                <w:szCs w:val="18"/>
              </w:rPr>
              <w:t xml:space="preserve">obecność załącznika chronionego hasłem, </w:t>
            </w:r>
          </w:p>
          <w:p w14:paraId="236EDB13" w14:textId="77777777" w:rsidR="0068566F" w:rsidRPr="006F5521" w:rsidRDefault="0068566F" w:rsidP="008646C9">
            <w:pPr>
              <w:numPr>
                <w:ilvl w:val="2"/>
                <w:numId w:val="44"/>
              </w:numPr>
              <w:ind w:left="453" w:hanging="408"/>
              <w:rPr>
                <w:rFonts w:ascii="Arial" w:hAnsi="Arial" w:cs="Arial"/>
                <w:sz w:val="18"/>
                <w:szCs w:val="18"/>
              </w:rPr>
            </w:pPr>
            <w:r w:rsidRPr="006F5521">
              <w:rPr>
                <w:rFonts w:ascii="Arial" w:hAnsi="Arial" w:cs="Arial"/>
                <w:sz w:val="18"/>
                <w:szCs w:val="18"/>
              </w:rPr>
              <w:t xml:space="preserve">wynik SPF, DKIM i DMARC. </w:t>
            </w:r>
          </w:p>
          <w:p w14:paraId="6ED72903" w14:textId="77777777" w:rsidR="0068566F" w:rsidRPr="006F5521" w:rsidRDefault="0068566F" w:rsidP="008646C9">
            <w:pPr>
              <w:numPr>
                <w:ilvl w:val="1"/>
                <w:numId w:val="44"/>
              </w:numPr>
              <w:ind w:left="453" w:hanging="408"/>
              <w:rPr>
                <w:rFonts w:ascii="Arial" w:hAnsi="Arial" w:cs="Arial"/>
                <w:sz w:val="18"/>
                <w:szCs w:val="18"/>
              </w:rPr>
            </w:pPr>
            <w:r w:rsidRPr="006F5521">
              <w:rPr>
                <w:rFonts w:ascii="Arial" w:hAnsi="Arial" w:cs="Arial"/>
                <w:sz w:val="18"/>
                <w:szCs w:val="18"/>
              </w:rPr>
              <w:t xml:space="preserve">Rozwiązanie musi posiadać co najmniej następujące akcje w regułach: </w:t>
            </w:r>
          </w:p>
          <w:p w14:paraId="4F4D525F" w14:textId="77777777" w:rsidR="0068566F" w:rsidRPr="006F5521" w:rsidRDefault="0068566F" w:rsidP="008646C9">
            <w:pPr>
              <w:numPr>
                <w:ilvl w:val="2"/>
                <w:numId w:val="44"/>
              </w:numPr>
              <w:ind w:left="453" w:hanging="408"/>
              <w:rPr>
                <w:rFonts w:ascii="Arial" w:hAnsi="Arial" w:cs="Arial"/>
                <w:sz w:val="18"/>
                <w:szCs w:val="18"/>
              </w:rPr>
            </w:pPr>
            <w:r w:rsidRPr="006F5521">
              <w:rPr>
                <w:rFonts w:ascii="Arial" w:hAnsi="Arial" w:cs="Arial"/>
                <w:sz w:val="18"/>
                <w:szCs w:val="18"/>
              </w:rPr>
              <w:t xml:space="preserve">poddaj wiadomość kwarantannie, </w:t>
            </w:r>
          </w:p>
          <w:p w14:paraId="645DF122" w14:textId="77777777" w:rsidR="0068566F" w:rsidRPr="006F5521" w:rsidRDefault="0068566F" w:rsidP="008646C9">
            <w:pPr>
              <w:numPr>
                <w:ilvl w:val="2"/>
                <w:numId w:val="44"/>
              </w:numPr>
              <w:ind w:left="453" w:hanging="408"/>
              <w:rPr>
                <w:rFonts w:ascii="Arial" w:hAnsi="Arial" w:cs="Arial"/>
                <w:sz w:val="18"/>
                <w:szCs w:val="18"/>
              </w:rPr>
            </w:pPr>
            <w:r w:rsidRPr="006F5521">
              <w:rPr>
                <w:rFonts w:ascii="Arial" w:hAnsi="Arial" w:cs="Arial"/>
                <w:sz w:val="18"/>
                <w:szCs w:val="18"/>
              </w:rPr>
              <w:t xml:space="preserve">odrzuć wiadomość, </w:t>
            </w:r>
          </w:p>
          <w:p w14:paraId="02F89167" w14:textId="77777777" w:rsidR="0068566F" w:rsidRPr="006F5521" w:rsidRDefault="0068566F" w:rsidP="008646C9">
            <w:pPr>
              <w:numPr>
                <w:ilvl w:val="2"/>
                <w:numId w:val="44"/>
              </w:numPr>
              <w:ind w:left="453" w:hanging="408"/>
              <w:rPr>
                <w:rFonts w:ascii="Arial" w:hAnsi="Arial" w:cs="Arial"/>
                <w:sz w:val="18"/>
                <w:szCs w:val="18"/>
              </w:rPr>
            </w:pPr>
            <w:r w:rsidRPr="006F5521">
              <w:rPr>
                <w:rFonts w:ascii="Arial" w:hAnsi="Arial" w:cs="Arial"/>
                <w:sz w:val="18"/>
                <w:szCs w:val="18"/>
              </w:rPr>
              <w:t xml:space="preserve">porzuć wiadomość w trybie dyskretnym, </w:t>
            </w:r>
          </w:p>
          <w:p w14:paraId="14EECD0D" w14:textId="77777777" w:rsidR="0068566F" w:rsidRPr="006F5521" w:rsidRDefault="0068566F" w:rsidP="008646C9">
            <w:pPr>
              <w:numPr>
                <w:ilvl w:val="2"/>
                <w:numId w:val="44"/>
              </w:numPr>
              <w:ind w:left="453" w:hanging="408"/>
              <w:rPr>
                <w:rFonts w:ascii="Arial" w:hAnsi="Arial" w:cs="Arial"/>
                <w:sz w:val="18"/>
                <w:szCs w:val="18"/>
              </w:rPr>
            </w:pPr>
            <w:r w:rsidRPr="006F5521">
              <w:rPr>
                <w:rFonts w:ascii="Arial" w:hAnsi="Arial" w:cs="Arial"/>
                <w:sz w:val="18"/>
                <w:szCs w:val="18"/>
              </w:rPr>
              <w:t xml:space="preserve">usuń załącznik, </w:t>
            </w:r>
          </w:p>
          <w:p w14:paraId="283D1AC8" w14:textId="77777777" w:rsidR="0068566F" w:rsidRPr="006F5521" w:rsidRDefault="0068566F" w:rsidP="008646C9">
            <w:pPr>
              <w:numPr>
                <w:ilvl w:val="2"/>
                <w:numId w:val="44"/>
              </w:numPr>
              <w:ind w:left="453" w:hanging="408"/>
              <w:rPr>
                <w:rFonts w:ascii="Arial" w:hAnsi="Arial" w:cs="Arial"/>
                <w:sz w:val="18"/>
                <w:szCs w:val="18"/>
              </w:rPr>
            </w:pPr>
            <w:r w:rsidRPr="006F5521">
              <w:rPr>
                <w:rFonts w:ascii="Arial" w:hAnsi="Arial" w:cs="Arial"/>
                <w:sz w:val="18"/>
                <w:szCs w:val="18"/>
              </w:rPr>
              <w:t xml:space="preserve">dodaj prefix tematu, </w:t>
            </w:r>
          </w:p>
          <w:p w14:paraId="4B3937D5" w14:textId="77777777" w:rsidR="0068566F" w:rsidRPr="006F5521" w:rsidRDefault="0068566F" w:rsidP="008646C9">
            <w:pPr>
              <w:numPr>
                <w:ilvl w:val="2"/>
                <w:numId w:val="44"/>
              </w:numPr>
              <w:ind w:left="453" w:hanging="408"/>
              <w:rPr>
                <w:rFonts w:ascii="Arial" w:hAnsi="Arial" w:cs="Arial"/>
                <w:sz w:val="18"/>
                <w:szCs w:val="18"/>
              </w:rPr>
            </w:pPr>
            <w:r w:rsidRPr="006F5521">
              <w:rPr>
                <w:rFonts w:ascii="Arial" w:hAnsi="Arial" w:cs="Arial"/>
                <w:sz w:val="18"/>
                <w:szCs w:val="18"/>
              </w:rPr>
              <w:t xml:space="preserve">wyślij powiadomienie e-mail, </w:t>
            </w:r>
          </w:p>
          <w:p w14:paraId="6D1FC3AA" w14:textId="77777777" w:rsidR="0068566F" w:rsidRPr="006F5521" w:rsidRDefault="0068566F" w:rsidP="008646C9">
            <w:pPr>
              <w:numPr>
                <w:ilvl w:val="2"/>
                <w:numId w:val="44"/>
              </w:numPr>
              <w:ind w:left="453" w:hanging="408"/>
              <w:rPr>
                <w:rFonts w:ascii="Arial" w:hAnsi="Arial" w:cs="Arial"/>
                <w:sz w:val="18"/>
                <w:szCs w:val="18"/>
              </w:rPr>
            </w:pPr>
            <w:r w:rsidRPr="006F5521">
              <w:rPr>
                <w:rFonts w:ascii="Arial" w:hAnsi="Arial" w:cs="Arial"/>
                <w:sz w:val="18"/>
                <w:szCs w:val="18"/>
              </w:rPr>
              <w:t xml:space="preserve">pomiń skanowanie w poszukiwaniu spamu, wirusów oraz phishing. </w:t>
            </w:r>
          </w:p>
          <w:p w14:paraId="76A23010" w14:textId="77777777" w:rsidR="0068566F" w:rsidRPr="006F5521" w:rsidRDefault="0068566F" w:rsidP="008646C9">
            <w:pPr>
              <w:numPr>
                <w:ilvl w:val="0"/>
                <w:numId w:val="44"/>
              </w:numPr>
              <w:ind w:left="453" w:hanging="408"/>
              <w:rPr>
                <w:rFonts w:ascii="Arial" w:hAnsi="Arial" w:cs="Arial"/>
                <w:sz w:val="18"/>
                <w:szCs w:val="18"/>
              </w:rPr>
            </w:pPr>
            <w:r w:rsidRPr="006F5521">
              <w:rPr>
                <w:rFonts w:ascii="Arial" w:hAnsi="Arial" w:cs="Arial"/>
                <w:sz w:val="18"/>
                <w:szCs w:val="18"/>
              </w:rPr>
              <w:t xml:space="preserve">Rozwiązanie musi posiadać wbudowany w oprogramowanie filtr antyspamowy odpowiedzialny za filtrowanie niechcianej poczty. </w:t>
            </w:r>
          </w:p>
          <w:p w14:paraId="471AD7D0" w14:textId="77777777" w:rsidR="0068566F" w:rsidRPr="006F5521" w:rsidRDefault="0068566F" w:rsidP="008646C9">
            <w:pPr>
              <w:numPr>
                <w:ilvl w:val="0"/>
                <w:numId w:val="44"/>
              </w:numPr>
              <w:ind w:left="453" w:hanging="408"/>
              <w:rPr>
                <w:rFonts w:ascii="Arial" w:hAnsi="Arial" w:cs="Arial"/>
                <w:sz w:val="18"/>
                <w:szCs w:val="18"/>
              </w:rPr>
            </w:pPr>
            <w:r w:rsidRPr="006F5521">
              <w:rPr>
                <w:rFonts w:ascii="Arial" w:hAnsi="Arial" w:cs="Arial"/>
                <w:sz w:val="18"/>
                <w:szCs w:val="18"/>
              </w:rPr>
              <w:t xml:space="preserve">System antyspamowy ma być wyposażony przynajmniej w możliwość sprawdzania list RBL, DNSBL oraz mechanizm reputacji poczty. </w:t>
            </w:r>
          </w:p>
          <w:p w14:paraId="6BD62618" w14:textId="77777777" w:rsidR="0068566F" w:rsidRPr="006F5521" w:rsidRDefault="0068566F" w:rsidP="008646C9">
            <w:pPr>
              <w:numPr>
                <w:ilvl w:val="0"/>
                <w:numId w:val="44"/>
              </w:numPr>
              <w:ind w:left="453" w:hanging="408"/>
              <w:rPr>
                <w:rFonts w:ascii="Arial" w:hAnsi="Arial" w:cs="Arial"/>
                <w:sz w:val="18"/>
                <w:szCs w:val="18"/>
              </w:rPr>
            </w:pPr>
            <w:r w:rsidRPr="006F5521">
              <w:rPr>
                <w:rFonts w:ascii="Arial" w:hAnsi="Arial" w:cs="Arial"/>
                <w:sz w:val="18"/>
                <w:szCs w:val="18"/>
              </w:rPr>
              <w:t xml:space="preserve">Administrator musi mieć możliwość dodania własnych adresów list RBL oraz DSBL, z których będzie korzystać aplikacja. </w:t>
            </w:r>
          </w:p>
          <w:p w14:paraId="11805744" w14:textId="77777777" w:rsidR="0068566F" w:rsidRPr="006F5521" w:rsidRDefault="0068566F" w:rsidP="008646C9">
            <w:pPr>
              <w:numPr>
                <w:ilvl w:val="0"/>
                <w:numId w:val="44"/>
              </w:numPr>
              <w:ind w:left="453" w:hanging="408"/>
              <w:rPr>
                <w:rFonts w:ascii="Arial" w:hAnsi="Arial" w:cs="Arial"/>
                <w:sz w:val="18"/>
                <w:szCs w:val="18"/>
              </w:rPr>
            </w:pPr>
            <w:r w:rsidRPr="006F5521">
              <w:rPr>
                <w:rFonts w:ascii="Arial" w:hAnsi="Arial" w:cs="Arial"/>
                <w:sz w:val="18"/>
                <w:szCs w:val="18"/>
              </w:rPr>
              <w:t xml:space="preserve">Rozwiązanie musi posiadać mechanizm greylisting (szara lista).  </w:t>
            </w:r>
          </w:p>
          <w:p w14:paraId="03A07897" w14:textId="77777777" w:rsidR="0068566F" w:rsidRPr="006F5521" w:rsidRDefault="0068566F" w:rsidP="008646C9">
            <w:pPr>
              <w:numPr>
                <w:ilvl w:val="0"/>
                <w:numId w:val="44"/>
              </w:numPr>
              <w:ind w:left="453" w:hanging="408"/>
              <w:rPr>
                <w:rFonts w:ascii="Arial" w:hAnsi="Arial" w:cs="Arial"/>
                <w:sz w:val="18"/>
                <w:szCs w:val="18"/>
              </w:rPr>
            </w:pPr>
            <w:r w:rsidRPr="006F5521">
              <w:rPr>
                <w:rFonts w:ascii="Arial" w:hAnsi="Arial" w:cs="Arial"/>
                <w:sz w:val="18"/>
                <w:szCs w:val="18"/>
              </w:rPr>
              <w:t xml:space="preserve">Rozwiązanie musi umożliwiać podpisywanie wiadomości za pomocą DKIM. </w:t>
            </w:r>
          </w:p>
        </w:tc>
        <w:tc>
          <w:tcPr>
            <w:tcW w:w="1701" w:type="dxa"/>
            <w:vAlign w:val="center"/>
          </w:tcPr>
          <w:p w14:paraId="3E3EE4C4" w14:textId="5409AFF2" w:rsidR="0068566F" w:rsidRPr="006F5521" w:rsidRDefault="00BA15BB" w:rsidP="008D6F3C">
            <w:pPr>
              <w:spacing w:after="10" w:line="266" w:lineRule="auto"/>
              <w:jc w:val="center"/>
              <w:rPr>
                <w:rFonts w:ascii="Arial" w:hAnsi="Arial" w:cs="Arial"/>
                <w:sz w:val="18"/>
                <w:szCs w:val="18"/>
              </w:rPr>
            </w:pPr>
            <w:r>
              <w:rPr>
                <w:rFonts w:ascii="Arial" w:hAnsi="Arial" w:cs="Arial"/>
                <w:sz w:val="18"/>
                <w:szCs w:val="18"/>
              </w:rPr>
              <w:lastRenderedPageBreak/>
              <w:t>Spełnia /</w:t>
            </w:r>
            <w:r>
              <w:rPr>
                <w:rFonts w:ascii="Arial" w:hAnsi="Arial" w:cs="Arial"/>
                <w:sz w:val="18"/>
                <w:szCs w:val="18"/>
              </w:rPr>
              <w:br/>
              <w:t>Nie spełnia *</w:t>
            </w:r>
          </w:p>
        </w:tc>
      </w:tr>
      <w:tr w:rsidR="0068566F" w:rsidRPr="006F5521" w14:paraId="2B8DA419" w14:textId="77777777" w:rsidTr="008D6F3C">
        <w:tc>
          <w:tcPr>
            <w:tcW w:w="1984" w:type="dxa"/>
            <w:vAlign w:val="center"/>
          </w:tcPr>
          <w:p w14:paraId="245A15A8" w14:textId="77777777" w:rsidR="0068566F" w:rsidRPr="006F5521" w:rsidRDefault="0068566F" w:rsidP="00BB23D9">
            <w:pPr>
              <w:rPr>
                <w:rFonts w:ascii="Arial" w:hAnsi="Arial" w:cs="Arial"/>
                <w:b/>
                <w:bCs/>
                <w:sz w:val="18"/>
                <w:szCs w:val="18"/>
              </w:rPr>
            </w:pPr>
            <w:r w:rsidRPr="006F5521">
              <w:rPr>
                <w:rFonts w:ascii="Arial" w:hAnsi="Arial" w:cs="Arial"/>
                <w:b/>
                <w:bCs/>
                <w:sz w:val="18"/>
                <w:szCs w:val="18"/>
              </w:rPr>
              <w:t xml:space="preserve">Ochrona usług chmurowych </w:t>
            </w:r>
          </w:p>
        </w:tc>
        <w:tc>
          <w:tcPr>
            <w:tcW w:w="6803" w:type="dxa"/>
            <w:vAlign w:val="center"/>
          </w:tcPr>
          <w:p w14:paraId="2EFD9CC8" w14:textId="77777777" w:rsidR="0068566F" w:rsidRPr="006F5521" w:rsidRDefault="0068566F" w:rsidP="008646C9">
            <w:pPr>
              <w:numPr>
                <w:ilvl w:val="0"/>
                <w:numId w:val="45"/>
              </w:numPr>
              <w:ind w:left="453" w:hanging="408"/>
              <w:rPr>
                <w:rFonts w:ascii="Arial" w:hAnsi="Arial" w:cs="Arial"/>
                <w:sz w:val="18"/>
                <w:szCs w:val="18"/>
              </w:rPr>
            </w:pPr>
            <w:r w:rsidRPr="006F5521">
              <w:rPr>
                <w:rFonts w:ascii="Arial" w:hAnsi="Arial" w:cs="Arial"/>
                <w:sz w:val="18"/>
                <w:szCs w:val="18"/>
              </w:rPr>
              <w:t xml:space="preserve">Rozwiązanie musi posiadać odrębną konsolę centralnego zarządzania: </w:t>
            </w:r>
          </w:p>
          <w:p w14:paraId="52747AD3" w14:textId="77777777" w:rsidR="0068566F" w:rsidRPr="006F5521" w:rsidRDefault="0068566F" w:rsidP="008646C9">
            <w:pPr>
              <w:numPr>
                <w:ilvl w:val="1"/>
                <w:numId w:val="45"/>
              </w:numPr>
              <w:ind w:left="453" w:hanging="408"/>
              <w:rPr>
                <w:rFonts w:ascii="Arial" w:hAnsi="Arial" w:cs="Arial"/>
                <w:sz w:val="18"/>
                <w:szCs w:val="18"/>
              </w:rPr>
            </w:pPr>
            <w:r w:rsidRPr="006F5521">
              <w:rPr>
                <w:rFonts w:ascii="Arial" w:hAnsi="Arial" w:cs="Arial"/>
                <w:sz w:val="18"/>
                <w:szCs w:val="18"/>
              </w:rPr>
              <w:t xml:space="preserve">konsola centralnego zarządzania musi być dostępna w wersji chmurowej (SaaS), </w:t>
            </w:r>
          </w:p>
          <w:p w14:paraId="5998C625" w14:textId="77777777" w:rsidR="0068566F" w:rsidRPr="006F5521" w:rsidRDefault="0068566F" w:rsidP="008646C9">
            <w:pPr>
              <w:numPr>
                <w:ilvl w:val="1"/>
                <w:numId w:val="45"/>
              </w:numPr>
              <w:ind w:left="453" w:hanging="408"/>
              <w:rPr>
                <w:rFonts w:ascii="Arial" w:hAnsi="Arial" w:cs="Arial"/>
                <w:sz w:val="18"/>
                <w:szCs w:val="18"/>
              </w:rPr>
            </w:pPr>
            <w:r w:rsidRPr="006F5521">
              <w:rPr>
                <w:rFonts w:ascii="Arial" w:hAnsi="Arial" w:cs="Arial"/>
                <w:sz w:val="18"/>
                <w:szCs w:val="18"/>
              </w:rPr>
              <w:t xml:space="preserve">konsola centralnego zarządzania musi być dostępna z poziomu interfejsu </w:t>
            </w:r>
          </w:p>
          <w:p w14:paraId="54F65CF2" w14:textId="77777777" w:rsidR="0068566F" w:rsidRPr="006F5521" w:rsidRDefault="0068566F" w:rsidP="008646C9">
            <w:pPr>
              <w:ind w:left="453" w:hanging="408"/>
              <w:rPr>
                <w:rFonts w:ascii="Arial" w:hAnsi="Arial" w:cs="Arial"/>
                <w:sz w:val="18"/>
                <w:szCs w:val="18"/>
              </w:rPr>
            </w:pPr>
            <w:r w:rsidRPr="006F5521">
              <w:rPr>
                <w:rFonts w:ascii="Arial" w:hAnsi="Arial" w:cs="Arial"/>
                <w:sz w:val="18"/>
                <w:szCs w:val="18"/>
              </w:rPr>
              <w:t xml:space="preserve">WWW, </w:t>
            </w:r>
          </w:p>
          <w:p w14:paraId="0A589226" w14:textId="77777777" w:rsidR="0068566F" w:rsidRPr="006F5521" w:rsidRDefault="0068566F" w:rsidP="008646C9">
            <w:pPr>
              <w:numPr>
                <w:ilvl w:val="1"/>
                <w:numId w:val="45"/>
              </w:numPr>
              <w:ind w:left="453" w:hanging="408"/>
              <w:rPr>
                <w:rFonts w:ascii="Arial" w:hAnsi="Arial" w:cs="Arial"/>
                <w:sz w:val="18"/>
                <w:szCs w:val="18"/>
              </w:rPr>
            </w:pPr>
            <w:r w:rsidRPr="006F5521">
              <w:rPr>
                <w:rFonts w:ascii="Arial" w:hAnsi="Arial" w:cs="Arial"/>
                <w:sz w:val="18"/>
                <w:szCs w:val="18"/>
              </w:rPr>
              <w:t xml:space="preserve">konsola centralnego zarządzania musi być zabezpieczone za pośrednictwem protokołu szyfrowanego SSL/TLS. </w:t>
            </w:r>
          </w:p>
          <w:p w14:paraId="02EB744E" w14:textId="77777777" w:rsidR="0068566F" w:rsidRPr="006F5521" w:rsidRDefault="0068566F" w:rsidP="008646C9">
            <w:pPr>
              <w:numPr>
                <w:ilvl w:val="1"/>
                <w:numId w:val="45"/>
              </w:numPr>
              <w:ind w:left="453" w:hanging="408"/>
              <w:rPr>
                <w:rFonts w:ascii="Arial" w:hAnsi="Arial" w:cs="Arial"/>
                <w:sz w:val="18"/>
                <w:szCs w:val="18"/>
              </w:rPr>
            </w:pPr>
            <w:r w:rsidRPr="006F5521">
              <w:rPr>
                <w:rFonts w:ascii="Arial" w:hAnsi="Arial" w:cs="Arial"/>
                <w:sz w:val="18"/>
                <w:szCs w:val="18"/>
              </w:rPr>
              <w:t xml:space="preserve">Konsola centralnego zarządzania musi być dostępne co najmniej w języku polskim oraz angielskim. </w:t>
            </w:r>
          </w:p>
          <w:p w14:paraId="1DD9862A" w14:textId="77777777" w:rsidR="0068566F" w:rsidRPr="006F5521" w:rsidRDefault="0068566F" w:rsidP="008646C9">
            <w:pPr>
              <w:numPr>
                <w:ilvl w:val="0"/>
                <w:numId w:val="45"/>
              </w:numPr>
              <w:ind w:left="453" w:hanging="408"/>
              <w:rPr>
                <w:rFonts w:ascii="Arial" w:hAnsi="Arial" w:cs="Arial"/>
                <w:sz w:val="18"/>
                <w:szCs w:val="18"/>
              </w:rPr>
            </w:pPr>
            <w:r w:rsidRPr="006F5521">
              <w:rPr>
                <w:rFonts w:ascii="Arial" w:hAnsi="Arial" w:cs="Arial"/>
                <w:sz w:val="18"/>
                <w:szCs w:val="18"/>
              </w:rPr>
              <w:t xml:space="preserve">Rozwiązanie musi obejmować ochronę dla co najmniej następujących usług: </w:t>
            </w:r>
          </w:p>
          <w:p w14:paraId="3CFCCB15" w14:textId="77777777" w:rsidR="0068566F" w:rsidRPr="006F5521" w:rsidRDefault="0068566F" w:rsidP="008646C9">
            <w:pPr>
              <w:numPr>
                <w:ilvl w:val="1"/>
                <w:numId w:val="45"/>
              </w:numPr>
              <w:ind w:left="453" w:hanging="408"/>
              <w:rPr>
                <w:rFonts w:ascii="Arial" w:hAnsi="Arial" w:cs="Arial"/>
                <w:sz w:val="18"/>
                <w:szCs w:val="18"/>
              </w:rPr>
            </w:pPr>
            <w:r w:rsidRPr="006F5521">
              <w:rPr>
                <w:rFonts w:ascii="Arial" w:hAnsi="Arial" w:cs="Arial"/>
                <w:sz w:val="18"/>
                <w:szCs w:val="18"/>
              </w:rPr>
              <w:t xml:space="preserve">Microsoft Exchange Online,  </w:t>
            </w:r>
          </w:p>
          <w:p w14:paraId="4907BC98" w14:textId="77777777" w:rsidR="0068566F" w:rsidRPr="006F5521" w:rsidRDefault="0068566F" w:rsidP="008646C9">
            <w:pPr>
              <w:numPr>
                <w:ilvl w:val="1"/>
                <w:numId w:val="45"/>
              </w:numPr>
              <w:ind w:left="453" w:hanging="408"/>
              <w:rPr>
                <w:rFonts w:ascii="Arial" w:hAnsi="Arial" w:cs="Arial"/>
                <w:sz w:val="18"/>
                <w:szCs w:val="18"/>
              </w:rPr>
            </w:pPr>
            <w:r w:rsidRPr="006F5521">
              <w:rPr>
                <w:rFonts w:ascii="Arial" w:hAnsi="Arial" w:cs="Arial"/>
                <w:sz w:val="18"/>
                <w:szCs w:val="18"/>
              </w:rPr>
              <w:t xml:space="preserve">Microsoft OneDrive,  </w:t>
            </w:r>
          </w:p>
          <w:p w14:paraId="48DAF680" w14:textId="77777777" w:rsidR="0068566F" w:rsidRPr="006F5521" w:rsidRDefault="0068566F" w:rsidP="008646C9">
            <w:pPr>
              <w:numPr>
                <w:ilvl w:val="1"/>
                <w:numId w:val="45"/>
              </w:numPr>
              <w:ind w:left="453" w:hanging="408"/>
              <w:rPr>
                <w:rFonts w:ascii="Arial" w:hAnsi="Arial" w:cs="Arial"/>
                <w:sz w:val="18"/>
                <w:szCs w:val="18"/>
              </w:rPr>
            </w:pPr>
            <w:r w:rsidRPr="006F5521">
              <w:rPr>
                <w:rFonts w:ascii="Arial" w:hAnsi="Arial" w:cs="Arial"/>
                <w:sz w:val="18"/>
                <w:szCs w:val="18"/>
              </w:rPr>
              <w:t xml:space="preserve">Microsoft Sharepoint,  </w:t>
            </w:r>
          </w:p>
          <w:p w14:paraId="132F59D4" w14:textId="77777777" w:rsidR="0068566F" w:rsidRPr="006F5521" w:rsidRDefault="0068566F" w:rsidP="008646C9">
            <w:pPr>
              <w:numPr>
                <w:ilvl w:val="1"/>
                <w:numId w:val="45"/>
              </w:numPr>
              <w:ind w:left="453" w:hanging="408"/>
              <w:rPr>
                <w:rFonts w:ascii="Arial" w:hAnsi="Arial" w:cs="Arial"/>
                <w:sz w:val="18"/>
                <w:szCs w:val="18"/>
              </w:rPr>
            </w:pPr>
            <w:r w:rsidRPr="006F5521">
              <w:rPr>
                <w:rFonts w:ascii="Arial" w:hAnsi="Arial" w:cs="Arial"/>
                <w:sz w:val="18"/>
                <w:szCs w:val="18"/>
              </w:rPr>
              <w:t xml:space="preserve">Microsoft Teams, </w:t>
            </w:r>
          </w:p>
          <w:p w14:paraId="1A95DEE1" w14:textId="77777777" w:rsidR="0068566F" w:rsidRPr="006F5521" w:rsidRDefault="0068566F" w:rsidP="008646C9">
            <w:pPr>
              <w:numPr>
                <w:ilvl w:val="1"/>
                <w:numId w:val="45"/>
              </w:numPr>
              <w:ind w:left="453" w:hanging="408"/>
              <w:rPr>
                <w:rFonts w:ascii="Arial" w:hAnsi="Arial" w:cs="Arial"/>
                <w:sz w:val="18"/>
                <w:szCs w:val="18"/>
              </w:rPr>
            </w:pPr>
            <w:r w:rsidRPr="006F5521">
              <w:rPr>
                <w:rFonts w:ascii="Arial" w:hAnsi="Arial" w:cs="Arial"/>
                <w:sz w:val="18"/>
                <w:szCs w:val="18"/>
              </w:rPr>
              <w:t xml:space="preserve">Google Workspace, w tym co najmniej </w:t>
            </w:r>
          </w:p>
          <w:p w14:paraId="02940E72" w14:textId="77777777" w:rsidR="0068566F" w:rsidRPr="006F5521" w:rsidRDefault="0068566F" w:rsidP="008646C9">
            <w:pPr>
              <w:numPr>
                <w:ilvl w:val="2"/>
                <w:numId w:val="45"/>
              </w:numPr>
              <w:ind w:left="453" w:hanging="408"/>
              <w:rPr>
                <w:rFonts w:ascii="Arial" w:hAnsi="Arial" w:cs="Arial"/>
                <w:sz w:val="18"/>
                <w:szCs w:val="18"/>
              </w:rPr>
            </w:pPr>
            <w:r w:rsidRPr="006F5521">
              <w:rPr>
                <w:rFonts w:ascii="Arial" w:hAnsi="Arial" w:cs="Arial"/>
                <w:sz w:val="18"/>
                <w:szCs w:val="18"/>
              </w:rPr>
              <w:t xml:space="preserve">Gmail, </w:t>
            </w:r>
          </w:p>
          <w:p w14:paraId="04FAE171" w14:textId="77777777" w:rsidR="0068566F" w:rsidRPr="006F5521" w:rsidRDefault="0068566F" w:rsidP="008646C9">
            <w:pPr>
              <w:numPr>
                <w:ilvl w:val="2"/>
                <w:numId w:val="45"/>
              </w:numPr>
              <w:ind w:left="453" w:hanging="408"/>
              <w:rPr>
                <w:rFonts w:ascii="Arial" w:hAnsi="Arial" w:cs="Arial"/>
                <w:sz w:val="18"/>
                <w:szCs w:val="18"/>
              </w:rPr>
            </w:pPr>
            <w:r w:rsidRPr="006F5521">
              <w:rPr>
                <w:rFonts w:ascii="Arial" w:hAnsi="Arial" w:cs="Arial"/>
                <w:sz w:val="18"/>
                <w:szCs w:val="18"/>
              </w:rPr>
              <w:t xml:space="preserve">Google Drive. </w:t>
            </w:r>
          </w:p>
          <w:p w14:paraId="27A75E1B" w14:textId="77777777" w:rsidR="0068566F" w:rsidRPr="006F5521" w:rsidRDefault="0068566F" w:rsidP="008646C9">
            <w:pPr>
              <w:numPr>
                <w:ilvl w:val="0"/>
                <w:numId w:val="45"/>
              </w:numPr>
              <w:ind w:left="453" w:hanging="408"/>
              <w:rPr>
                <w:rFonts w:ascii="Arial" w:hAnsi="Arial" w:cs="Arial"/>
                <w:sz w:val="18"/>
                <w:szCs w:val="18"/>
              </w:rPr>
            </w:pPr>
            <w:r w:rsidRPr="006F5521">
              <w:rPr>
                <w:rFonts w:ascii="Arial" w:hAnsi="Arial" w:cs="Arial"/>
                <w:sz w:val="18"/>
                <w:szCs w:val="18"/>
              </w:rPr>
              <w:t xml:space="preserve">Rozwiązanie musi posiadać możliwość dodania kilku tenantów usługi Microsoft 365 oraz Google Workspace. </w:t>
            </w:r>
          </w:p>
          <w:p w14:paraId="5AD2092A" w14:textId="77777777" w:rsidR="0068566F" w:rsidRPr="006F5521" w:rsidRDefault="0068566F" w:rsidP="008646C9">
            <w:pPr>
              <w:numPr>
                <w:ilvl w:val="0"/>
                <w:numId w:val="45"/>
              </w:numPr>
              <w:ind w:left="453" w:hanging="408"/>
              <w:rPr>
                <w:rFonts w:ascii="Arial" w:hAnsi="Arial" w:cs="Arial"/>
                <w:sz w:val="18"/>
                <w:szCs w:val="18"/>
              </w:rPr>
            </w:pPr>
            <w:r w:rsidRPr="006F5521">
              <w:rPr>
                <w:rFonts w:ascii="Arial" w:hAnsi="Arial" w:cs="Arial"/>
                <w:sz w:val="18"/>
                <w:szCs w:val="18"/>
              </w:rPr>
              <w:t xml:space="preserve">Rozwiązanie musi umożliwiać: </w:t>
            </w:r>
          </w:p>
          <w:p w14:paraId="46B67945" w14:textId="77777777" w:rsidR="0068566F" w:rsidRPr="006F5521" w:rsidRDefault="0068566F" w:rsidP="008646C9">
            <w:pPr>
              <w:numPr>
                <w:ilvl w:val="1"/>
                <w:numId w:val="45"/>
              </w:numPr>
              <w:ind w:left="453" w:hanging="408"/>
              <w:rPr>
                <w:rFonts w:ascii="Arial" w:hAnsi="Arial" w:cs="Arial"/>
                <w:sz w:val="18"/>
                <w:szCs w:val="18"/>
              </w:rPr>
            </w:pPr>
            <w:r w:rsidRPr="006F5521">
              <w:rPr>
                <w:rFonts w:ascii="Arial" w:hAnsi="Arial" w:cs="Arial"/>
                <w:sz w:val="18"/>
                <w:szCs w:val="18"/>
              </w:rPr>
              <w:t xml:space="preserve">Wybór ręczny kont użytkowników, które będą objęte ochroną, </w:t>
            </w:r>
          </w:p>
          <w:p w14:paraId="61572887" w14:textId="77777777" w:rsidR="0068566F" w:rsidRPr="006F5521" w:rsidRDefault="0068566F" w:rsidP="008646C9">
            <w:pPr>
              <w:numPr>
                <w:ilvl w:val="1"/>
                <w:numId w:val="45"/>
              </w:numPr>
              <w:ind w:left="453" w:hanging="408"/>
              <w:rPr>
                <w:rFonts w:ascii="Arial" w:hAnsi="Arial" w:cs="Arial"/>
                <w:sz w:val="18"/>
                <w:szCs w:val="18"/>
              </w:rPr>
            </w:pPr>
            <w:r w:rsidRPr="006F5521">
              <w:rPr>
                <w:rFonts w:ascii="Arial" w:hAnsi="Arial" w:cs="Arial"/>
                <w:sz w:val="18"/>
                <w:szCs w:val="18"/>
              </w:rPr>
              <w:t xml:space="preserve">Wybór automatyczny całego tenantu, gdzie nowo utworzone konta będą automatycznie chronione. </w:t>
            </w:r>
          </w:p>
          <w:p w14:paraId="67BAA26D" w14:textId="77777777" w:rsidR="0068566F" w:rsidRPr="006F5521" w:rsidRDefault="0068566F" w:rsidP="008646C9">
            <w:pPr>
              <w:numPr>
                <w:ilvl w:val="0"/>
                <w:numId w:val="45"/>
              </w:numPr>
              <w:ind w:left="453" w:hanging="408"/>
              <w:rPr>
                <w:rFonts w:ascii="Arial" w:hAnsi="Arial" w:cs="Arial"/>
                <w:sz w:val="18"/>
                <w:szCs w:val="18"/>
              </w:rPr>
            </w:pPr>
            <w:r w:rsidRPr="006F5521">
              <w:rPr>
                <w:rFonts w:ascii="Arial" w:hAnsi="Arial" w:cs="Arial"/>
                <w:sz w:val="18"/>
                <w:szCs w:val="18"/>
              </w:rPr>
              <w:t xml:space="preserve">Rozwiązanie musi posiadać możliwość raportowania w tym co najmniej:  </w:t>
            </w:r>
          </w:p>
          <w:p w14:paraId="7DF61233" w14:textId="77777777" w:rsidR="0068566F" w:rsidRPr="006F5521" w:rsidRDefault="0068566F" w:rsidP="008646C9">
            <w:pPr>
              <w:numPr>
                <w:ilvl w:val="1"/>
                <w:numId w:val="45"/>
              </w:numPr>
              <w:ind w:left="453" w:hanging="408"/>
              <w:rPr>
                <w:rFonts w:ascii="Arial" w:hAnsi="Arial" w:cs="Arial"/>
                <w:sz w:val="18"/>
                <w:szCs w:val="18"/>
              </w:rPr>
            </w:pPr>
            <w:r w:rsidRPr="006F5521">
              <w:rPr>
                <w:rFonts w:ascii="Arial" w:hAnsi="Arial" w:cs="Arial"/>
                <w:sz w:val="18"/>
                <w:szCs w:val="18"/>
              </w:rPr>
              <w:t xml:space="preserve">kont użytkowników, otrzymujących najwięcej spamu, </w:t>
            </w:r>
          </w:p>
          <w:p w14:paraId="6425303A" w14:textId="77777777" w:rsidR="0068566F" w:rsidRPr="006F5521" w:rsidRDefault="0068566F" w:rsidP="008646C9">
            <w:pPr>
              <w:numPr>
                <w:ilvl w:val="1"/>
                <w:numId w:val="45"/>
              </w:numPr>
              <w:ind w:left="453" w:hanging="408"/>
              <w:rPr>
                <w:rFonts w:ascii="Arial" w:hAnsi="Arial" w:cs="Arial"/>
                <w:sz w:val="18"/>
                <w:szCs w:val="18"/>
              </w:rPr>
            </w:pPr>
            <w:r w:rsidRPr="006F5521">
              <w:rPr>
                <w:rFonts w:ascii="Arial" w:hAnsi="Arial" w:cs="Arial"/>
                <w:sz w:val="18"/>
                <w:szCs w:val="18"/>
              </w:rPr>
              <w:t>kont użytkowników, otrzymujących najwięcej wiadomości typu „phishing”, 5.3.</w:t>
            </w:r>
            <w:r w:rsidRPr="006F5521">
              <w:rPr>
                <w:rFonts w:ascii="Arial" w:eastAsia="Arial" w:hAnsi="Arial" w:cs="Arial"/>
                <w:sz w:val="18"/>
                <w:szCs w:val="18"/>
              </w:rPr>
              <w:t xml:space="preserve"> </w:t>
            </w:r>
            <w:r w:rsidRPr="006F5521">
              <w:rPr>
                <w:rFonts w:ascii="Arial" w:hAnsi="Arial" w:cs="Arial"/>
                <w:sz w:val="18"/>
                <w:szCs w:val="18"/>
              </w:rPr>
              <w:t xml:space="preserve">kont użytkowników, otrzymujących największą ilość szkodliwego oprogramowania, </w:t>
            </w:r>
          </w:p>
          <w:p w14:paraId="01B80B19" w14:textId="77777777" w:rsidR="0068566F" w:rsidRPr="006F5521" w:rsidRDefault="0068566F" w:rsidP="008646C9">
            <w:pPr>
              <w:ind w:left="453" w:hanging="408"/>
              <w:rPr>
                <w:rFonts w:ascii="Arial" w:hAnsi="Arial" w:cs="Arial"/>
                <w:sz w:val="18"/>
                <w:szCs w:val="18"/>
              </w:rPr>
            </w:pPr>
            <w:r w:rsidRPr="006F5521">
              <w:rPr>
                <w:rFonts w:ascii="Arial" w:hAnsi="Arial" w:cs="Arial"/>
                <w:sz w:val="18"/>
                <w:szCs w:val="18"/>
              </w:rPr>
              <w:t>5.4.</w:t>
            </w:r>
            <w:r w:rsidRPr="006F5521">
              <w:rPr>
                <w:rFonts w:ascii="Arial" w:eastAsia="Arial" w:hAnsi="Arial" w:cs="Arial"/>
                <w:sz w:val="18"/>
                <w:szCs w:val="18"/>
              </w:rPr>
              <w:t xml:space="preserve"> </w:t>
            </w:r>
            <w:r w:rsidRPr="006F5521">
              <w:rPr>
                <w:rFonts w:ascii="Arial" w:hAnsi="Arial" w:cs="Arial"/>
                <w:sz w:val="18"/>
                <w:szCs w:val="18"/>
              </w:rPr>
              <w:t xml:space="preserve">kont użytkowników, które mogę być podejrzane. </w:t>
            </w:r>
          </w:p>
          <w:p w14:paraId="0C8E7263" w14:textId="77777777" w:rsidR="0068566F" w:rsidRPr="006F5521" w:rsidRDefault="0068566F" w:rsidP="008646C9">
            <w:pPr>
              <w:numPr>
                <w:ilvl w:val="0"/>
                <w:numId w:val="45"/>
              </w:numPr>
              <w:ind w:left="453" w:hanging="408"/>
              <w:rPr>
                <w:rFonts w:ascii="Arial" w:hAnsi="Arial" w:cs="Arial"/>
                <w:sz w:val="18"/>
                <w:szCs w:val="18"/>
              </w:rPr>
            </w:pPr>
            <w:r w:rsidRPr="006F5521">
              <w:rPr>
                <w:rFonts w:ascii="Arial" w:hAnsi="Arial" w:cs="Arial"/>
                <w:sz w:val="18"/>
                <w:szCs w:val="18"/>
              </w:rPr>
              <w:t xml:space="preserve">Rozwiązanie musi posiadać funkcjonalność kwarantanny, do której będą przenoszone zainfekowane obiekty. </w:t>
            </w:r>
          </w:p>
          <w:p w14:paraId="4FC6EB33" w14:textId="77777777" w:rsidR="0068566F" w:rsidRPr="006F5521" w:rsidRDefault="0068566F" w:rsidP="008646C9">
            <w:pPr>
              <w:numPr>
                <w:ilvl w:val="0"/>
                <w:numId w:val="45"/>
              </w:numPr>
              <w:ind w:left="453" w:hanging="408"/>
              <w:rPr>
                <w:rFonts w:ascii="Arial" w:hAnsi="Arial" w:cs="Arial"/>
                <w:sz w:val="18"/>
                <w:szCs w:val="18"/>
              </w:rPr>
            </w:pPr>
            <w:r w:rsidRPr="006F5521">
              <w:rPr>
                <w:rFonts w:ascii="Arial" w:hAnsi="Arial" w:cs="Arial"/>
                <w:sz w:val="18"/>
                <w:szCs w:val="18"/>
              </w:rPr>
              <w:t xml:space="preserve">Rozwiązanie musi mieć możliwość tworzenia reguł ochrony przesyłania poczty, gdzie po spełnieniu określonego warunku, zostanie wykonana określona czynność. </w:t>
            </w:r>
          </w:p>
          <w:p w14:paraId="1D39ECF2" w14:textId="77777777" w:rsidR="0068566F" w:rsidRPr="006F5521" w:rsidRDefault="0068566F" w:rsidP="008646C9">
            <w:pPr>
              <w:numPr>
                <w:ilvl w:val="1"/>
                <w:numId w:val="45"/>
              </w:numPr>
              <w:ind w:left="453" w:hanging="408"/>
              <w:rPr>
                <w:rFonts w:ascii="Arial" w:hAnsi="Arial" w:cs="Arial"/>
                <w:sz w:val="18"/>
                <w:szCs w:val="18"/>
              </w:rPr>
            </w:pPr>
            <w:r w:rsidRPr="006F5521">
              <w:rPr>
                <w:rFonts w:ascii="Arial" w:hAnsi="Arial" w:cs="Arial"/>
                <w:sz w:val="18"/>
                <w:szCs w:val="18"/>
              </w:rPr>
              <w:lastRenderedPageBreak/>
              <w:t xml:space="preserve">Rozwiązanie musi posiadać co najmniej następujące warunki: </w:t>
            </w:r>
          </w:p>
          <w:p w14:paraId="5243B9E8" w14:textId="77777777" w:rsidR="0068566F" w:rsidRPr="006F5521" w:rsidRDefault="0068566F" w:rsidP="008646C9">
            <w:pPr>
              <w:numPr>
                <w:ilvl w:val="2"/>
                <w:numId w:val="45"/>
              </w:numPr>
              <w:ind w:left="453" w:hanging="408"/>
              <w:rPr>
                <w:rFonts w:ascii="Arial" w:hAnsi="Arial" w:cs="Arial"/>
                <w:sz w:val="18"/>
                <w:szCs w:val="18"/>
              </w:rPr>
            </w:pPr>
            <w:r w:rsidRPr="006F5521">
              <w:rPr>
                <w:rFonts w:ascii="Arial" w:hAnsi="Arial" w:cs="Arial"/>
                <w:sz w:val="18"/>
                <w:szCs w:val="18"/>
              </w:rPr>
              <w:t xml:space="preserve">nadawca,  </w:t>
            </w:r>
          </w:p>
          <w:p w14:paraId="0B3FE9C1" w14:textId="77777777" w:rsidR="0068566F" w:rsidRPr="006F5521" w:rsidRDefault="0068566F" w:rsidP="008646C9">
            <w:pPr>
              <w:numPr>
                <w:ilvl w:val="2"/>
                <w:numId w:val="45"/>
              </w:numPr>
              <w:ind w:left="453" w:hanging="408"/>
              <w:rPr>
                <w:rFonts w:ascii="Arial" w:hAnsi="Arial" w:cs="Arial"/>
                <w:sz w:val="18"/>
                <w:szCs w:val="18"/>
              </w:rPr>
            </w:pPr>
            <w:r w:rsidRPr="006F5521">
              <w:rPr>
                <w:rFonts w:ascii="Arial" w:hAnsi="Arial" w:cs="Arial"/>
                <w:sz w:val="18"/>
                <w:szCs w:val="18"/>
              </w:rPr>
              <w:t xml:space="preserve">temacie wiadomości,  </w:t>
            </w:r>
          </w:p>
          <w:p w14:paraId="2DF736E1" w14:textId="77777777" w:rsidR="0068566F" w:rsidRPr="006F5521" w:rsidRDefault="0068566F" w:rsidP="008646C9">
            <w:pPr>
              <w:numPr>
                <w:ilvl w:val="2"/>
                <w:numId w:val="45"/>
              </w:numPr>
              <w:ind w:left="453" w:hanging="408"/>
              <w:rPr>
                <w:rFonts w:ascii="Arial" w:hAnsi="Arial" w:cs="Arial"/>
                <w:sz w:val="18"/>
                <w:szCs w:val="18"/>
              </w:rPr>
            </w:pPr>
            <w:r w:rsidRPr="006F5521">
              <w:rPr>
                <w:rFonts w:ascii="Arial" w:hAnsi="Arial" w:cs="Arial"/>
                <w:sz w:val="18"/>
                <w:szCs w:val="18"/>
              </w:rPr>
              <w:t xml:space="preserve">adres IP nadawcy, </w:t>
            </w:r>
          </w:p>
          <w:p w14:paraId="00011E33" w14:textId="77777777" w:rsidR="0068566F" w:rsidRPr="006F5521" w:rsidRDefault="0068566F" w:rsidP="008646C9">
            <w:pPr>
              <w:numPr>
                <w:ilvl w:val="2"/>
                <w:numId w:val="45"/>
              </w:numPr>
              <w:ind w:left="453" w:hanging="408"/>
              <w:rPr>
                <w:rFonts w:ascii="Arial" w:hAnsi="Arial" w:cs="Arial"/>
                <w:sz w:val="18"/>
                <w:szCs w:val="18"/>
              </w:rPr>
            </w:pPr>
            <w:r w:rsidRPr="006F5521">
              <w:rPr>
                <w:rFonts w:ascii="Arial" w:hAnsi="Arial" w:cs="Arial"/>
                <w:sz w:val="18"/>
                <w:szCs w:val="18"/>
              </w:rPr>
              <w:t xml:space="preserve">nazwa, rozszerzenie i typ załącznika,  </w:t>
            </w:r>
          </w:p>
          <w:p w14:paraId="45F03071" w14:textId="77777777" w:rsidR="0068566F" w:rsidRPr="006F5521" w:rsidRDefault="0068566F" w:rsidP="008646C9">
            <w:pPr>
              <w:numPr>
                <w:ilvl w:val="2"/>
                <w:numId w:val="45"/>
              </w:numPr>
              <w:ind w:left="453" w:hanging="408"/>
              <w:rPr>
                <w:rFonts w:ascii="Arial" w:hAnsi="Arial" w:cs="Arial"/>
                <w:sz w:val="18"/>
                <w:szCs w:val="18"/>
              </w:rPr>
            </w:pPr>
            <w:r w:rsidRPr="006F5521">
              <w:rPr>
                <w:rFonts w:ascii="Arial" w:hAnsi="Arial" w:cs="Arial"/>
                <w:sz w:val="18"/>
                <w:szCs w:val="18"/>
              </w:rPr>
              <w:t xml:space="preserve">nagłówek wiadomości,  </w:t>
            </w:r>
          </w:p>
          <w:p w14:paraId="2A7F3572" w14:textId="77777777" w:rsidR="0068566F" w:rsidRPr="006F5521" w:rsidRDefault="0068566F" w:rsidP="008646C9">
            <w:pPr>
              <w:numPr>
                <w:ilvl w:val="2"/>
                <w:numId w:val="45"/>
              </w:numPr>
              <w:ind w:left="453" w:hanging="408"/>
              <w:rPr>
                <w:rFonts w:ascii="Arial" w:hAnsi="Arial" w:cs="Arial"/>
                <w:sz w:val="18"/>
                <w:szCs w:val="18"/>
              </w:rPr>
            </w:pPr>
            <w:r w:rsidRPr="006F5521">
              <w:rPr>
                <w:rFonts w:ascii="Arial" w:hAnsi="Arial" w:cs="Arial"/>
                <w:sz w:val="18"/>
                <w:szCs w:val="18"/>
              </w:rPr>
              <w:t xml:space="preserve">godzina odbioru,  </w:t>
            </w:r>
          </w:p>
          <w:p w14:paraId="6D32284F" w14:textId="77777777" w:rsidR="0068566F" w:rsidRPr="006F5521" w:rsidRDefault="0068566F" w:rsidP="008646C9">
            <w:pPr>
              <w:numPr>
                <w:ilvl w:val="2"/>
                <w:numId w:val="45"/>
              </w:numPr>
              <w:ind w:left="453" w:hanging="408"/>
              <w:rPr>
                <w:rFonts w:ascii="Arial" w:hAnsi="Arial" w:cs="Arial"/>
                <w:sz w:val="18"/>
                <w:szCs w:val="18"/>
              </w:rPr>
            </w:pPr>
            <w:r w:rsidRPr="006F5521">
              <w:rPr>
                <w:rFonts w:ascii="Arial" w:hAnsi="Arial" w:cs="Arial"/>
                <w:sz w:val="18"/>
                <w:szCs w:val="18"/>
              </w:rPr>
              <w:t xml:space="preserve">wynik SPF, DKIM, DMARC i ARC. </w:t>
            </w:r>
          </w:p>
          <w:p w14:paraId="38414CFF" w14:textId="77777777" w:rsidR="0068566F" w:rsidRPr="006F5521" w:rsidRDefault="0068566F" w:rsidP="008646C9">
            <w:pPr>
              <w:numPr>
                <w:ilvl w:val="1"/>
                <w:numId w:val="45"/>
              </w:numPr>
              <w:ind w:left="453" w:hanging="408"/>
              <w:rPr>
                <w:rFonts w:ascii="Arial" w:hAnsi="Arial" w:cs="Arial"/>
                <w:sz w:val="18"/>
                <w:szCs w:val="18"/>
              </w:rPr>
            </w:pPr>
            <w:r w:rsidRPr="006F5521">
              <w:rPr>
                <w:rFonts w:ascii="Arial" w:hAnsi="Arial" w:cs="Arial"/>
                <w:sz w:val="18"/>
                <w:szCs w:val="18"/>
              </w:rPr>
              <w:t xml:space="preserve">Rozwiązanie musi posiadać co najmniej następujące akcje w regułach: </w:t>
            </w:r>
          </w:p>
          <w:p w14:paraId="3C339480" w14:textId="77777777" w:rsidR="0068566F" w:rsidRPr="006F5521" w:rsidRDefault="0068566F" w:rsidP="008646C9">
            <w:pPr>
              <w:numPr>
                <w:ilvl w:val="2"/>
                <w:numId w:val="45"/>
              </w:numPr>
              <w:ind w:left="453" w:hanging="408"/>
              <w:rPr>
                <w:rFonts w:ascii="Arial" w:hAnsi="Arial" w:cs="Arial"/>
                <w:sz w:val="18"/>
                <w:szCs w:val="18"/>
              </w:rPr>
            </w:pPr>
            <w:r w:rsidRPr="006F5521">
              <w:rPr>
                <w:rFonts w:ascii="Arial" w:hAnsi="Arial" w:cs="Arial"/>
                <w:sz w:val="18"/>
                <w:szCs w:val="18"/>
              </w:rPr>
              <w:t xml:space="preserve">poddaj wiadomość kwarantannie, </w:t>
            </w:r>
          </w:p>
          <w:p w14:paraId="21D4BF61" w14:textId="77777777" w:rsidR="0068566F" w:rsidRPr="006F5521" w:rsidRDefault="0068566F" w:rsidP="008646C9">
            <w:pPr>
              <w:numPr>
                <w:ilvl w:val="2"/>
                <w:numId w:val="45"/>
              </w:numPr>
              <w:ind w:left="453" w:hanging="408"/>
              <w:rPr>
                <w:rFonts w:ascii="Arial" w:hAnsi="Arial" w:cs="Arial"/>
                <w:sz w:val="18"/>
                <w:szCs w:val="18"/>
              </w:rPr>
            </w:pPr>
            <w:r w:rsidRPr="006F5521">
              <w:rPr>
                <w:rFonts w:ascii="Arial" w:hAnsi="Arial" w:cs="Arial"/>
                <w:sz w:val="18"/>
                <w:szCs w:val="18"/>
              </w:rPr>
              <w:t xml:space="preserve">usuń wiadomość, </w:t>
            </w:r>
          </w:p>
          <w:p w14:paraId="79BEADA6" w14:textId="77777777" w:rsidR="0068566F" w:rsidRPr="006F5521" w:rsidRDefault="0068566F" w:rsidP="008646C9">
            <w:pPr>
              <w:numPr>
                <w:ilvl w:val="2"/>
                <w:numId w:val="45"/>
              </w:numPr>
              <w:ind w:left="453" w:hanging="408"/>
              <w:rPr>
                <w:rFonts w:ascii="Arial" w:hAnsi="Arial" w:cs="Arial"/>
                <w:sz w:val="18"/>
                <w:szCs w:val="18"/>
              </w:rPr>
            </w:pPr>
            <w:r w:rsidRPr="006F5521">
              <w:rPr>
                <w:rFonts w:ascii="Arial" w:hAnsi="Arial" w:cs="Arial"/>
                <w:sz w:val="18"/>
                <w:szCs w:val="18"/>
              </w:rPr>
              <w:t xml:space="preserve">usuń załącznik, </w:t>
            </w:r>
          </w:p>
          <w:p w14:paraId="2318A91A" w14:textId="77777777" w:rsidR="0068566F" w:rsidRPr="006F5521" w:rsidRDefault="0068566F" w:rsidP="008646C9">
            <w:pPr>
              <w:numPr>
                <w:ilvl w:val="2"/>
                <w:numId w:val="45"/>
              </w:numPr>
              <w:ind w:left="453" w:hanging="408"/>
              <w:rPr>
                <w:rFonts w:ascii="Arial" w:hAnsi="Arial" w:cs="Arial"/>
                <w:sz w:val="18"/>
                <w:szCs w:val="18"/>
              </w:rPr>
            </w:pPr>
            <w:r w:rsidRPr="006F5521">
              <w:rPr>
                <w:rFonts w:ascii="Arial" w:hAnsi="Arial" w:cs="Arial"/>
                <w:sz w:val="18"/>
                <w:szCs w:val="18"/>
              </w:rPr>
              <w:t xml:space="preserve">dodaj prefix tematu, </w:t>
            </w:r>
          </w:p>
          <w:p w14:paraId="041BFE3A" w14:textId="77777777" w:rsidR="0068566F" w:rsidRPr="006F5521" w:rsidRDefault="0068566F" w:rsidP="008646C9">
            <w:pPr>
              <w:numPr>
                <w:ilvl w:val="2"/>
                <w:numId w:val="45"/>
              </w:numPr>
              <w:ind w:left="453" w:hanging="408"/>
              <w:rPr>
                <w:rFonts w:ascii="Arial" w:hAnsi="Arial" w:cs="Arial"/>
                <w:sz w:val="18"/>
                <w:szCs w:val="18"/>
              </w:rPr>
            </w:pPr>
            <w:r w:rsidRPr="006F5521">
              <w:rPr>
                <w:rFonts w:ascii="Arial" w:hAnsi="Arial" w:cs="Arial"/>
                <w:sz w:val="18"/>
                <w:szCs w:val="18"/>
              </w:rPr>
              <w:t xml:space="preserve">wyślij powiadomienie e-mail, </w:t>
            </w:r>
          </w:p>
          <w:p w14:paraId="40F497E4" w14:textId="77777777" w:rsidR="0068566F" w:rsidRPr="006F5521" w:rsidRDefault="0068566F" w:rsidP="008646C9">
            <w:pPr>
              <w:numPr>
                <w:ilvl w:val="2"/>
                <w:numId w:val="45"/>
              </w:numPr>
              <w:ind w:left="453" w:hanging="408"/>
              <w:rPr>
                <w:rFonts w:ascii="Arial" w:hAnsi="Arial" w:cs="Arial"/>
                <w:sz w:val="18"/>
                <w:szCs w:val="18"/>
              </w:rPr>
            </w:pPr>
            <w:r w:rsidRPr="006F5521">
              <w:rPr>
                <w:rFonts w:ascii="Arial" w:hAnsi="Arial" w:cs="Arial"/>
                <w:sz w:val="18"/>
                <w:szCs w:val="18"/>
              </w:rPr>
              <w:t xml:space="preserve">pomiń skanowanie w poszukiwaniu spamu, wirusów oraz phishing. </w:t>
            </w:r>
          </w:p>
          <w:p w14:paraId="0273CEBD" w14:textId="77777777" w:rsidR="0068566F" w:rsidRPr="006F5521" w:rsidRDefault="0068566F" w:rsidP="008646C9">
            <w:pPr>
              <w:numPr>
                <w:ilvl w:val="0"/>
                <w:numId w:val="45"/>
              </w:numPr>
              <w:ind w:left="453" w:hanging="408"/>
              <w:rPr>
                <w:rFonts w:ascii="Arial" w:hAnsi="Arial" w:cs="Arial"/>
                <w:sz w:val="18"/>
                <w:szCs w:val="18"/>
              </w:rPr>
            </w:pPr>
            <w:r w:rsidRPr="006F5521">
              <w:rPr>
                <w:rFonts w:ascii="Arial" w:hAnsi="Arial" w:cs="Arial"/>
                <w:sz w:val="18"/>
                <w:szCs w:val="18"/>
              </w:rPr>
              <w:t xml:space="preserve">Rozwiązanie musi umożliwiać pobranie plików z kwarantanny co najmniej </w:t>
            </w:r>
          </w:p>
          <w:p w14:paraId="2FCED206" w14:textId="77777777" w:rsidR="0068566F" w:rsidRPr="006F5521" w:rsidRDefault="0068566F" w:rsidP="008646C9">
            <w:pPr>
              <w:numPr>
                <w:ilvl w:val="1"/>
                <w:numId w:val="45"/>
              </w:numPr>
              <w:ind w:left="453" w:hanging="408"/>
              <w:rPr>
                <w:rFonts w:ascii="Arial" w:hAnsi="Arial" w:cs="Arial"/>
                <w:sz w:val="18"/>
                <w:szCs w:val="18"/>
              </w:rPr>
            </w:pPr>
            <w:r w:rsidRPr="006F5521">
              <w:rPr>
                <w:rFonts w:ascii="Arial" w:hAnsi="Arial" w:cs="Arial"/>
                <w:sz w:val="18"/>
                <w:szCs w:val="18"/>
              </w:rPr>
              <w:t xml:space="preserve">w formie oryginalnego pliku, </w:t>
            </w:r>
          </w:p>
          <w:p w14:paraId="2C5BEDD9" w14:textId="77777777" w:rsidR="0068566F" w:rsidRPr="006F5521" w:rsidRDefault="0068566F" w:rsidP="008646C9">
            <w:pPr>
              <w:numPr>
                <w:ilvl w:val="1"/>
                <w:numId w:val="45"/>
              </w:numPr>
              <w:ind w:left="453" w:hanging="408"/>
              <w:rPr>
                <w:rFonts w:ascii="Arial" w:hAnsi="Arial" w:cs="Arial"/>
                <w:sz w:val="18"/>
                <w:szCs w:val="18"/>
              </w:rPr>
            </w:pPr>
            <w:r w:rsidRPr="006F5521">
              <w:rPr>
                <w:rFonts w:ascii="Arial" w:hAnsi="Arial" w:cs="Arial"/>
                <w:sz w:val="18"/>
                <w:szCs w:val="18"/>
              </w:rPr>
              <w:t xml:space="preserve">w formie pliku zabezpieczonego hasłem. </w:t>
            </w:r>
          </w:p>
          <w:p w14:paraId="5DC07B1E" w14:textId="77777777" w:rsidR="0068566F" w:rsidRPr="006F5521" w:rsidRDefault="0068566F" w:rsidP="008646C9">
            <w:pPr>
              <w:numPr>
                <w:ilvl w:val="0"/>
                <w:numId w:val="45"/>
              </w:numPr>
              <w:ind w:left="453" w:hanging="408"/>
              <w:rPr>
                <w:rFonts w:ascii="Arial" w:hAnsi="Arial" w:cs="Arial"/>
                <w:sz w:val="18"/>
                <w:szCs w:val="18"/>
              </w:rPr>
            </w:pPr>
            <w:r w:rsidRPr="006F5521">
              <w:rPr>
                <w:rFonts w:ascii="Arial" w:hAnsi="Arial" w:cs="Arial"/>
                <w:sz w:val="18"/>
                <w:szCs w:val="18"/>
              </w:rPr>
              <w:t xml:space="preserve">Rozwiązanie musi umożliwiać przypisanie polityk co najmniej na poziomie: </w:t>
            </w:r>
          </w:p>
          <w:p w14:paraId="3C400D35" w14:textId="77777777" w:rsidR="0068566F" w:rsidRPr="006F5521" w:rsidRDefault="0068566F" w:rsidP="008646C9">
            <w:pPr>
              <w:numPr>
                <w:ilvl w:val="1"/>
                <w:numId w:val="45"/>
              </w:numPr>
              <w:ind w:left="453" w:hanging="408"/>
              <w:rPr>
                <w:rFonts w:ascii="Arial" w:hAnsi="Arial" w:cs="Arial"/>
                <w:sz w:val="18"/>
                <w:szCs w:val="18"/>
              </w:rPr>
            </w:pPr>
            <w:r w:rsidRPr="006F5521">
              <w:rPr>
                <w:rFonts w:ascii="Arial" w:hAnsi="Arial" w:cs="Arial"/>
                <w:sz w:val="18"/>
                <w:szCs w:val="18"/>
              </w:rPr>
              <w:t xml:space="preserve">całego tenantu, </w:t>
            </w:r>
          </w:p>
          <w:p w14:paraId="004785E5" w14:textId="77777777" w:rsidR="0068566F" w:rsidRPr="006F5521" w:rsidRDefault="0068566F" w:rsidP="008646C9">
            <w:pPr>
              <w:numPr>
                <w:ilvl w:val="1"/>
                <w:numId w:val="45"/>
              </w:numPr>
              <w:ind w:left="453" w:hanging="408"/>
              <w:rPr>
                <w:rFonts w:ascii="Arial" w:hAnsi="Arial" w:cs="Arial"/>
                <w:sz w:val="18"/>
                <w:szCs w:val="18"/>
              </w:rPr>
            </w:pPr>
            <w:r w:rsidRPr="006F5521">
              <w:rPr>
                <w:rFonts w:ascii="Arial" w:hAnsi="Arial" w:cs="Arial"/>
                <w:sz w:val="18"/>
                <w:szCs w:val="18"/>
              </w:rPr>
              <w:t xml:space="preserve">grupy, </w:t>
            </w:r>
          </w:p>
          <w:p w14:paraId="52E85B49" w14:textId="77777777" w:rsidR="0068566F" w:rsidRPr="006F5521" w:rsidRDefault="0068566F" w:rsidP="008646C9">
            <w:pPr>
              <w:numPr>
                <w:ilvl w:val="1"/>
                <w:numId w:val="45"/>
              </w:numPr>
              <w:ind w:left="453" w:hanging="408"/>
              <w:rPr>
                <w:rFonts w:ascii="Arial" w:hAnsi="Arial" w:cs="Arial"/>
                <w:sz w:val="18"/>
                <w:szCs w:val="18"/>
              </w:rPr>
            </w:pPr>
            <w:r w:rsidRPr="006F5521">
              <w:rPr>
                <w:rFonts w:ascii="Arial" w:hAnsi="Arial" w:cs="Arial"/>
                <w:sz w:val="18"/>
                <w:szCs w:val="18"/>
              </w:rPr>
              <w:t xml:space="preserve">grupy Teams, </w:t>
            </w:r>
          </w:p>
          <w:p w14:paraId="3702E919" w14:textId="77777777" w:rsidR="0068566F" w:rsidRPr="006F5521" w:rsidRDefault="0068566F" w:rsidP="008646C9">
            <w:pPr>
              <w:numPr>
                <w:ilvl w:val="1"/>
                <w:numId w:val="45"/>
              </w:numPr>
              <w:ind w:left="453" w:hanging="408"/>
              <w:rPr>
                <w:rFonts w:ascii="Arial" w:hAnsi="Arial" w:cs="Arial"/>
                <w:sz w:val="18"/>
                <w:szCs w:val="18"/>
              </w:rPr>
            </w:pPr>
            <w:r w:rsidRPr="006F5521">
              <w:rPr>
                <w:rFonts w:ascii="Arial" w:hAnsi="Arial" w:cs="Arial"/>
                <w:sz w:val="18"/>
                <w:szCs w:val="18"/>
              </w:rPr>
              <w:t xml:space="preserve">lokacji Sharepoint, </w:t>
            </w:r>
          </w:p>
          <w:p w14:paraId="05B52353" w14:textId="77777777" w:rsidR="0068566F" w:rsidRPr="006F5521" w:rsidRDefault="0068566F" w:rsidP="008646C9">
            <w:pPr>
              <w:numPr>
                <w:ilvl w:val="1"/>
                <w:numId w:val="45"/>
              </w:numPr>
              <w:ind w:left="453" w:hanging="408"/>
              <w:rPr>
                <w:rFonts w:ascii="Arial" w:hAnsi="Arial" w:cs="Arial"/>
                <w:sz w:val="18"/>
                <w:szCs w:val="18"/>
              </w:rPr>
            </w:pPr>
            <w:r w:rsidRPr="006F5521">
              <w:rPr>
                <w:rFonts w:ascii="Arial" w:hAnsi="Arial" w:cs="Arial"/>
                <w:sz w:val="18"/>
                <w:szCs w:val="18"/>
              </w:rPr>
              <w:t xml:space="preserve">Pojedynczego użytkownika. </w:t>
            </w:r>
          </w:p>
          <w:p w14:paraId="1118E652" w14:textId="77777777" w:rsidR="0068566F" w:rsidRPr="006F5521" w:rsidRDefault="0068566F" w:rsidP="008646C9">
            <w:pPr>
              <w:numPr>
                <w:ilvl w:val="0"/>
                <w:numId w:val="45"/>
              </w:numPr>
              <w:ind w:left="453" w:hanging="408"/>
              <w:rPr>
                <w:rFonts w:ascii="Arial" w:hAnsi="Arial" w:cs="Arial"/>
                <w:sz w:val="18"/>
                <w:szCs w:val="18"/>
              </w:rPr>
            </w:pPr>
            <w:r w:rsidRPr="006F5521">
              <w:rPr>
                <w:rFonts w:ascii="Arial" w:hAnsi="Arial" w:cs="Arial"/>
                <w:sz w:val="18"/>
                <w:szCs w:val="18"/>
              </w:rPr>
              <w:t xml:space="preserve">Rozwiązanie musi korzystać z chmury reputacji plików, pochodzącego od tego samego producenta rozwiązania antywirusowego: </w:t>
            </w:r>
          </w:p>
          <w:p w14:paraId="03488FFD" w14:textId="77777777" w:rsidR="0068566F" w:rsidRPr="006F5521" w:rsidRDefault="0068566F" w:rsidP="008646C9">
            <w:pPr>
              <w:numPr>
                <w:ilvl w:val="1"/>
                <w:numId w:val="45"/>
              </w:numPr>
              <w:ind w:left="453" w:hanging="408"/>
              <w:rPr>
                <w:rFonts w:ascii="Arial" w:hAnsi="Arial" w:cs="Arial"/>
                <w:sz w:val="18"/>
                <w:szCs w:val="18"/>
              </w:rPr>
            </w:pPr>
            <w:r w:rsidRPr="006F5521">
              <w:rPr>
                <w:rFonts w:ascii="Arial" w:hAnsi="Arial" w:cs="Arial"/>
                <w:sz w:val="18"/>
                <w:szCs w:val="18"/>
              </w:rPr>
              <w:t xml:space="preserve">możliwość automatycznego wysłania sumy kontrolnej </w:t>
            </w:r>
          </w:p>
          <w:p w14:paraId="11C8993B" w14:textId="77777777" w:rsidR="0068566F" w:rsidRPr="006F5521" w:rsidRDefault="0068566F" w:rsidP="008646C9">
            <w:pPr>
              <w:numPr>
                <w:ilvl w:val="1"/>
                <w:numId w:val="45"/>
              </w:numPr>
              <w:ind w:left="453" w:hanging="408"/>
              <w:rPr>
                <w:rFonts w:ascii="Arial" w:hAnsi="Arial" w:cs="Arial"/>
                <w:sz w:val="18"/>
                <w:szCs w:val="18"/>
              </w:rPr>
            </w:pPr>
            <w:r w:rsidRPr="006F5521">
              <w:rPr>
                <w:rFonts w:ascii="Arial" w:hAnsi="Arial" w:cs="Arial"/>
                <w:sz w:val="18"/>
                <w:szCs w:val="18"/>
              </w:rPr>
              <w:t xml:space="preserve">możliwość automatycznego wysłania fragmentu pliku. </w:t>
            </w:r>
          </w:p>
          <w:p w14:paraId="57AB2861" w14:textId="77777777" w:rsidR="0068566F" w:rsidRPr="006F5521" w:rsidRDefault="0068566F" w:rsidP="008646C9">
            <w:pPr>
              <w:numPr>
                <w:ilvl w:val="0"/>
                <w:numId w:val="45"/>
              </w:numPr>
              <w:ind w:left="453" w:hanging="408"/>
              <w:rPr>
                <w:rFonts w:ascii="Arial" w:hAnsi="Arial" w:cs="Arial"/>
                <w:sz w:val="18"/>
                <w:szCs w:val="18"/>
              </w:rPr>
            </w:pPr>
            <w:r w:rsidRPr="006F5521">
              <w:rPr>
                <w:rFonts w:ascii="Arial" w:hAnsi="Arial" w:cs="Arial"/>
                <w:sz w:val="18"/>
                <w:szCs w:val="18"/>
              </w:rPr>
              <w:t xml:space="preserve">Rozwiązanie musi umożliwiać określenie czynności realizowanej po wykryciu zagrożenia, w tym co najmniej następujące czynności: </w:t>
            </w:r>
          </w:p>
          <w:p w14:paraId="5C38E7B4" w14:textId="77777777" w:rsidR="0068566F" w:rsidRPr="006F5521" w:rsidRDefault="0068566F" w:rsidP="008646C9">
            <w:pPr>
              <w:numPr>
                <w:ilvl w:val="1"/>
                <w:numId w:val="45"/>
              </w:numPr>
              <w:ind w:left="453" w:hanging="408"/>
              <w:rPr>
                <w:rFonts w:ascii="Arial" w:hAnsi="Arial" w:cs="Arial"/>
                <w:sz w:val="18"/>
                <w:szCs w:val="18"/>
              </w:rPr>
            </w:pPr>
            <w:r w:rsidRPr="006F5521">
              <w:rPr>
                <w:rFonts w:ascii="Arial" w:hAnsi="Arial" w:cs="Arial"/>
                <w:sz w:val="18"/>
                <w:szCs w:val="18"/>
              </w:rPr>
              <w:t xml:space="preserve">brak czynności, </w:t>
            </w:r>
          </w:p>
          <w:p w14:paraId="0E1DD5C3" w14:textId="77777777" w:rsidR="0068566F" w:rsidRPr="006F5521" w:rsidRDefault="0068566F" w:rsidP="008646C9">
            <w:pPr>
              <w:numPr>
                <w:ilvl w:val="1"/>
                <w:numId w:val="45"/>
              </w:numPr>
              <w:ind w:left="453" w:hanging="408"/>
              <w:rPr>
                <w:rFonts w:ascii="Arial" w:hAnsi="Arial" w:cs="Arial"/>
                <w:sz w:val="18"/>
                <w:szCs w:val="18"/>
              </w:rPr>
            </w:pPr>
            <w:r w:rsidRPr="006F5521">
              <w:rPr>
                <w:rFonts w:ascii="Arial" w:hAnsi="Arial" w:cs="Arial"/>
                <w:sz w:val="18"/>
                <w:szCs w:val="18"/>
              </w:rPr>
              <w:t xml:space="preserve">przenieś do spamu, </w:t>
            </w:r>
          </w:p>
          <w:p w14:paraId="299E4680" w14:textId="77777777" w:rsidR="0068566F" w:rsidRPr="006F5521" w:rsidRDefault="0068566F" w:rsidP="008646C9">
            <w:pPr>
              <w:numPr>
                <w:ilvl w:val="1"/>
                <w:numId w:val="45"/>
              </w:numPr>
              <w:ind w:left="453" w:hanging="408"/>
              <w:rPr>
                <w:rFonts w:ascii="Arial" w:hAnsi="Arial" w:cs="Arial"/>
                <w:sz w:val="18"/>
                <w:szCs w:val="18"/>
              </w:rPr>
            </w:pPr>
            <w:r w:rsidRPr="006F5521">
              <w:rPr>
                <w:rFonts w:ascii="Arial" w:hAnsi="Arial" w:cs="Arial"/>
                <w:sz w:val="18"/>
                <w:szCs w:val="18"/>
              </w:rPr>
              <w:t xml:space="preserve">poddaj wiadomość kwarantannie, </w:t>
            </w:r>
          </w:p>
          <w:p w14:paraId="380359DE" w14:textId="77777777" w:rsidR="0068566F" w:rsidRPr="006F5521" w:rsidRDefault="0068566F" w:rsidP="008646C9">
            <w:pPr>
              <w:numPr>
                <w:ilvl w:val="1"/>
                <w:numId w:val="45"/>
              </w:numPr>
              <w:ind w:left="453" w:hanging="408"/>
              <w:rPr>
                <w:rFonts w:ascii="Arial" w:hAnsi="Arial" w:cs="Arial"/>
                <w:sz w:val="18"/>
                <w:szCs w:val="18"/>
              </w:rPr>
            </w:pPr>
            <w:r w:rsidRPr="006F5521">
              <w:rPr>
                <w:rFonts w:ascii="Arial" w:hAnsi="Arial" w:cs="Arial"/>
                <w:sz w:val="18"/>
                <w:szCs w:val="18"/>
              </w:rPr>
              <w:t xml:space="preserve">poddaj załącznik kwarantannie, </w:t>
            </w:r>
          </w:p>
          <w:p w14:paraId="739B6A6B" w14:textId="77777777" w:rsidR="0068566F" w:rsidRPr="006F5521" w:rsidRDefault="0068566F" w:rsidP="008646C9">
            <w:pPr>
              <w:numPr>
                <w:ilvl w:val="1"/>
                <w:numId w:val="45"/>
              </w:numPr>
              <w:ind w:left="453" w:hanging="408"/>
              <w:rPr>
                <w:rFonts w:ascii="Arial" w:hAnsi="Arial" w:cs="Arial"/>
                <w:sz w:val="18"/>
                <w:szCs w:val="18"/>
              </w:rPr>
            </w:pPr>
            <w:r w:rsidRPr="006F5521">
              <w:rPr>
                <w:rFonts w:ascii="Arial" w:hAnsi="Arial" w:cs="Arial"/>
                <w:sz w:val="18"/>
                <w:szCs w:val="18"/>
              </w:rPr>
              <w:t xml:space="preserve">przenieś do kosza, </w:t>
            </w:r>
          </w:p>
          <w:p w14:paraId="2C4E83BB" w14:textId="77777777" w:rsidR="0068566F" w:rsidRPr="006F5521" w:rsidRDefault="0068566F" w:rsidP="008646C9">
            <w:pPr>
              <w:numPr>
                <w:ilvl w:val="1"/>
                <w:numId w:val="45"/>
              </w:numPr>
              <w:ind w:left="453" w:hanging="408"/>
              <w:rPr>
                <w:rFonts w:ascii="Arial" w:hAnsi="Arial" w:cs="Arial"/>
                <w:sz w:val="18"/>
                <w:szCs w:val="18"/>
              </w:rPr>
            </w:pPr>
            <w:r w:rsidRPr="006F5521">
              <w:rPr>
                <w:rFonts w:ascii="Arial" w:hAnsi="Arial" w:cs="Arial"/>
                <w:sz w:val="18"/>
                <w:szCs w:val="18"/>
              </w:rPr>
              <w:t xml:space="preserve">usuń załącznik, </w:t>
            </w:r>
          </w:p>
          <w:p w14:paraId="5B207652" w14:textId="77777777" w:rsidR="0068566F" w:rsidRPr="006F5521" w:rsidRDefault="0068566F" w:rsidP="008646C9">
            <w:pPr>
              <w:numPr>
                <w:ilvl w:val="1"/>
                <w:numId w:val="45"/>
              </w:numPr>
              <w:ind w:left="453" w:hanging="408"/>
              <w:rPr>
                <w:rFonts w:ascii="Arial" w:hAnsi="Arial" w:cs="Arial"/>
                <w:sz w:val="18"/>
                <w:szCs w:val="18"/>
              </w:rPr>
            </w:pPr>
            <w:r w:rsidRPr="006F5521">
              <w:rPr>
                <w:rFonts w:ascii="Arial" w:hAnsi="Arial" w:cs="Arial"/>
                <w:sz w:val="18"/>
                <w:szCs w:val="18"/>
              </w:rPr>
              <w:t>zastąp załącznik 11.8.</w:t>
            </w:r>
            <w:r w:rsidRPr="006F5521">
              <w:rPr>
                <w:rFonts w:ascii="Arial" w:eastAsia="Arial" w:hAnsi="Arial" w:cs="Arial"/>
                <w:sz w:val="18"/>
                <w:szCs w:val="18"/>
              </w:rPr>
              <w:t xml:space="preserve"> </w:t>
            </w:r>
            <w:r w:rsidRPr="006F5521">
              <w:rPr>
                <w:rFonts w:ascii="Arial" w:eastAsia="Arial" w:hAnsi="Arial" w:cs="Arial"/>
                <w:sz w:val="18"/>
                <w:szCs w:val="18"/>
              </w:rPr>
              <w:tab/>
            </w:r>
            <w:r w:rsidRPr="006F5521">
              <w:rPr>
                <w:rFonts w:ascii="Arial" w:hAnsi="Arial" w:cs="Arial"/>
                <w:sz w:val="18"/>
                <w:szCs w:val="18"/>
              </w:rPr>
              <w:t xml:space="preserve">usuń wiadomość. </w:t>
            </w:r>
          </w:p>
          <w:p w14:paraId="07681C62" w14:textId="77777777" w:rsidR="0068566F" w:rsidRPr="006F5521" w:rsidRDefault="0068566F" w:rsidP="008646C9">
            <w:pPr>
              <w:numPr>
                <w:ilvl w:val="0"/>
                <w:numId w:val="45"/>
              </w:numPr>
              <w:ind w:left="453" w:hanging="408"/>
              <w:rPr>
                <w:rFonts w:ascii="Arial" w:hAnsi="Arial" w:cs="Arial"/>
                <w:sz w:val="18"/>
                <w:szCs w:val="18"/>
              </w:rPr>
            </w:pPr>
            <w:r w:rsidRPr="006F5521">
              <w:rPr>
                <w:rFonts w:ascii="Arial" w:hAnsi="Arial" w:cs="Arial"/>
                <w:sz w:val="18"/>
                <w:szCs w:val="18"/>
              </w:rPr>
              <w:t xml:space="preserve">Rozwiązanie musi umożliwiać dodanie znacznika do tematu wiadomości zaklasyfikowanej co najmniej jako: </w:t>
            </w:r>
          </w:p>
          <w:p w14:paraId="401580FE" w14:textId="77777777" w:rsidR="0068566F" w:rsidRPr="006F5521" w:rsidRDefault="0068566F" w:rsidP="008646C9">
            <w:pPr>
              <w:numPr>
                <w:ilvl w:val="1"/>
                <w:numId w:val="45"/>
              </w:numPr>
              <w:ind w:left="453" w:hanging="408"/>
              <w:rPr>
                <w:rFonts w:ascii="Arial" w:hAnsi="Arial" w:cs="Arial"/>
                <w:sz w:val="18"/>
                <w:szCs w:val="18"/>
              </w:rPr>
            </w:pPr>
            <w:r w:rsidRPr="006F5521">
              <w:rPr>
                <w:rFonts w:ascii="Arial" w:hAnsi="Arial" w:cs="Arial"/>
                <w:sz w:val="18"/>
                <w:szCs w:val="18"/>
              </w:rPr>
              <w:t xml:space="preserve">SPAM, </w:t>
            </w:r>
          </w:p>
          <w:p w14:paraId="14025C41" w14:textId="77777777" w:rsidR="0068566F" w:rsidRPr="006F5521" w:rsidRDefault="0068566F" w:rsidP="008646C9">
            <w:pPr>
              <w:numPr>
                <w:ilvl w:val="1"/>
                <w:numId w:val="45"/>
              </w:numPr>
              <w:ind w:left="453" w:hanging="408"/>
              <w:rPr>
                <w:rFonts w:ascii="Arial" w:hAnsi="Arial" w:cs="Arial"/>
                <w:sz w:val="18"/>
                <w:szCs w:val="18"/>
              </w:rPr>
            </w:pPr>
            <w:r w:rsidRPr="006F5521">
              <w:rPr>
                <w:rFonts w:ascii="Arial" w:hAnsi="Arial" w:cs="Arial"/>
                <w:sz w:val="18"/>
                <w:szCs w:val="18"/>
              </w:rPr>
              <w:t xml:space="preserve">phishing. </w:t>
            </w:r>
          </w:p>
          <w:p w14:paraId="3999E422" w14:textId="77777777" w:rsidR="0068566F" w:rsidRPr="006F5521" w:rsidRDefault="0068566F" w:rsidP="008646C9">
            <w:pPr>
              <w:numPr>
                <w:ilvl w:val="0"/>
                <w:numId w:val="45"/>
              </w:numPr>
              <w:ind w:left="453" w:hanging="408"/>
              <w:rPr>
                <w:rFonts w:ascii="Arial" w:hAnsi="Arial" w:cs="Arial"/>
                <w:sz w:val="18"/>
                <w:szCs w:val="18"/>
              </w:rPr>
            </w:pPr>
            <w:r w:rsidRPr="006F5521">
              <w:rPr>
                <w:rFonts w:ascii="Arial" w:hAnsi="Arial" w:cs="Arial"/>
                <w:sz w:val="18"/>
                <w:szCs w:val="18"/>
              </w:rPr>
              <w:t xml:space="preserve">Rozwiązanie musi posiadać możliwość określenia jakie pliki mają zostać przesłane do chmury automatycznie, w tym co najmniej: </w:t>
            </w:r>
          </w:p>
          <w:p w14:paraId="5FD1C0DE" w14:textId="77777777" w:rsidR="0068566F" w:rsidRPr="006F5521" w:rsidRDefault="0068566F" w:rsidP="008646C9">
            <w:pPr>
              <w:numPr>
                <w:ilvl w:val="1"/>
                <w:numId w:val="45"/>
              </w:numPr>
              <w:ind w:left="453" w:hanging="408"/>
              <w:rPr>
                <w:rFonts w:ascii="Arial" w:hAnsi="Arial" w:cs="Arial"/>
                <w:sz w:val="18"/>
                <w:szCs w:val="18"/>
              </w:rPr>
            </w:pPr>
            <w:r w:rsidRPr="006F5521">
              <w:rPr>
                <w:rFonts w:ascii="Arial" w:hAnsi="Arial" w:cs="Arial"/>
                <w:sz w:val="18"/>
                <w:szCs w:val="18"/>
              </w:rPr>
              <w:t xml:space="preserve">archiwa, </w:t>
            </w:r>
          </w:p>
          <w:p w14:paraId="0CE100A8" w14:textId="77777777" w:rsidR="0068566F" w:rsidRPr="006F5521" w:rsidRDefault="0068566F" w:rsidP="008646C9">
            <w:pPr>
              <w:numPr>
                <w:ilvl w:val="1"/>
                <w:numId w:val="45"/>
              </w:numPr>
              <w:ind w:left="453" w:hanging="408"/>
              <w:rPr>
                <w:rFonts w:ascii="Arial" w:hAnsi="Arial" w:cs="Arial"/>
                <w:sz w:val="18"/>
                <w:szCs w:val="18"/>
              </w:rPr>
            </w:pPr>
            <w:r w:rsidRPr="006F5521">
              <w:rPr>
                <w:rFonts w:ascii="Arial" w:hAnsi="Arial" w:cs="Arial"/>
                <w:sz w:val="18"/>
                <w:szCs w:val="18"/>
              </w:rPr>
              <w:t xml:space="preserve">skrypty,  </w:t>
            </w:r>
          </w:p>
          <w:p w14:paraId="2EE2F81C" w14:textId="77777777" w:rsidR="0068566F" w:rsidRPr="006F5521" w:rsidRDefault="0068566F" w:rsidP="008646C9">
            <w:pPr>
              <w:numPr>
                <w:ilvl w:val="1"/>
                <w:numId w:val="45"/>
              </w:numPr>
              <w:ind w:left="453" w:hanging="408"/>
              <w:rPr>
                <w:rFonts w:ascii="Arial" w:hAnsi="Arial" w:cs="Arial"/>
                <w:sz w:val="18"/>
                <w:szCs w:val="18"/>
              </w:rPr>
            </w:pPr>
            <w:r w:rsidRPr="006F5521">
              <w:rPr>
                <w:rFonts w:ascii="Arial" w:hAnsi="Arial" w:cs="Arial"/>
                <w:sz w:val="18"/>
                <w:szCs w:val="18"/>
              </w:rPr>
              <w:t xml:space="preserve">pliki wykonywalne, </w:t>
            </w:r>
          </w:p>
          <w:p w14:paraId="54552429" w14:textId="77777777" w:rsidR="0068566F" w:rsidRDefault="0068566F" w:rsidP="008646C9">
            <w:pPr>
              <w:numPr>
                <w:ilvl w:val="1"/>
                <w:numId w:val="45"/>
              </w:numPr>
              <w:ind w:left="453" w:hanging="408"/>
              <w:rPr>
                <w:rFonts w:ascii="Arial" w:hAnsi="Arial" w:cs="Arial"/>
                <w:sz w:val="18"/>
                <w:szCs w:val="18"/>
              </w:rPr>
            </w:pPr>
            <w:r w:rsidRPr="006F5521">
              <w:rPr>
                <w:rFonts w:ascii="Arial" w:hAnsi="Arial" w:cs="Arial"/>
                <w:sz w:val="18"/>
                <w:szCs w:val="18"/>
              </w:rPr>
              <w:t xml:space="preserve">pliki rejestru systemowego (.reg),  </w:t>
            </w:r>
          </w:p>
          <w:p w14:paraId="61591880" w14:textId="77777777" w:rsidR="0068566F" w:rsidRDefault="0068566F" w:rsidP="008646C9">
            <w:pPr>
              <w:numPr>
                <w:ilvl w:val="1"/>
                <w:numId w:val="45"/>
              </w:numPr>
              <w:ind w:left="453" w:hanging="408"/>
              <w:rPr>
                <w:rFonts w:ascii="Arial" w:hAnsi="Arial" w:cs="Arial"/>
                <w:sz w:val="18"/>
                <w:szCs w:val="18"/>
              </w:rPr>
            </w:pPr>
            <w:r w:rsidRPr="00DC71AF">
              <w:rPr>
                <w:rFonts w:ascii="Arial" w:hAnsi="Arial" w:cs="Arial"/>
                <w:sz w:val="18"/>
                <w:szCs w:val="18"/>
              </w:rPr>
              <w:t xml:space="preserve">możliwy spam,  </w:t>
            </w:r>
          </w:p>
          <w:p w14:paraId="320DDE03" w14:textId="77777777" w:rsidR="0068566F" w:rsidRPr="00DC71AF" w:rsidRDefault="0068566F" w:rsidP="008646C9">
            <w:pPr>
              <w:numPr>
                <w:ilvl w:val="1"/>
                <w:numId w:val="45"/>
              </w:numPr>
              <w:ind w:left="453" w:hanging="408"/>
              <w:rPr>
                <w:rFonts w:ascii="Arial" w:hAnsi="Arial" w:cs="Arial"/>
                <w:sz w:val="18"/>
                <w:szCs w:val="18"/>
              </w:rPr>
            </w:pPr>
            <w:r w:rsidRPr="00DC71AF">
              <w:rPr>
                <w:rFonts w:ascii="Arial" w:hAnsi="Arial" w:cs="Arial"/>
                <w:sz w:val="18"/>
                <w:szCs w:val="18"/>
              </w:rPr>
              <w:t xml:space="preserve">Dokumenty. </w:t>
            </w:r>
          </w:p>
          <w:p w14:paraId="590AE810" w14:textId="77777777" w:rsidR="0068566F" w:rsidRPr="006F5521" w:rsidRDefault="0068566F" w:rsidP="008646C9">
            <w:pPr>
              <w:numPr>
                <w:ilvl w:val="0"/>
                <w:numId w:val="45"/>
              </w:numPr>
              <w:ind w:left="453" w:hanging="408"/>
              <w:rPr>
                <w:rFonts w:ascii="Arial" w:hAnsi="Arial" w:cs="Arial"/>
                <w:sz w:val="18"/>
                <w:szCs w:val="18"/>
              </w:rPr>
            </w:pPr>
            <w:r w:rsidRPr="006F5521">
              <w:rPr>
                <w:rFonts w:ascii="Arial" w:hAnsi="Arial" w:cs="Arial"/>
                <w:sz w:val="18"/>
                <w:szCs w:val="18"/>
              </w:rPr>
              <w:t xml:space="preserve">Administrator musi mieć możliwość zdefiniowania po jakim czasie przesłane pliki muszą zostać usunięte z serwerów producenta w tym co najmniej: </w:t>
            </w:r>
          </w:p>
          <w:p w14:paraId="127598E3" w14:textId="77777777" w:rsidR="0068566F" w:rsidRDefault="0068566F" w:rsidP="008646C9">
            <w:pPr>
              <w:numPr>
                <w:ilvl w:val="1"/>
                <w:numId w:val="45"/>
              </w:numPr>
              <w:ind w:left="453" w:hanging="408"/>
              <w:rPr>
                <w:rFonts w:ascii="Arial" w:hAnsi="Arial" w:cs="Arial"/>
                <w:sz w:val="18"/>
                <w:szCs w:val="18"/>
              </w:rPr>
            </w:pPr>
            <w:r w:rsidRPr="006F5521">
              <w:rPr>
                <w:rFonts w:ascii="Arial" w:hAnsi="Arial" w:cs="Arial"/>
                <w:sz w:val="18"/>
                <w:szCs w:val="18"/>
              </w:rPr>
              <w:t xml:space="preserve">natychmiast po ich przeanalizowaniu, </w:t>
            </w:r>
          </w:p>
          <w:p w14:paraId="44770598" w14:textId="77777777" w:rsidR="0068566F" w:rsidRDefault="0068566F" w:rsidP="008646C9">
            <w:pPr>
              <w:numPr>
                <w:ilvl w:val="1"/>
                <w:numId w:val="45"/>
              </w:numPr>
              <w:ind w:left="453" w:hanging="408"/>
              <w:rPr>
                <w:rFonts w:ascii="Arial" w:hAnsi="Arial" w:cs="Arial"/>
                <w:sz w:val="18"/>
                <w:szCs w:val="18"/>
              </w:rPr>
            </w:pPr>
            <w:r>
              <w:rPr>
                <w:rFonts w:ascii="Arial" w:hAnsi="Arial" w:cs="Arial"/>
                <w:sz w:val="18"/>
                <w:szCs w:val="18"/>
              </w:rPr>
              <w:t>p</w:t>
            </w:r>
            <w:r w:rsidRPr="006F5521">
              <w:rPr>
                <w:rFonts w:ascii="Arial" w:hAnsi="Arial" w:cs="Arial"/>
                <w:sz w:val="18"/>
                <w:szCs w:val="18"/>
              </w:rPr>
              <w:t xml:space="preserve">o upływie 30 dni, </w:t>
            </w:r>
          </w:p>
          <w:p w14:paraId="251E7CD9" w14:textId="77777777" w:rsidR="0068566F" w:rsidRPr="006F5521" w:rsidRDefault="0068566F" w:rsidP="008646C9">
            <w:pPr>
              <w:numPr>
                <w:ilvl w:val="1"/>
                <w:numId w:val="45"/>
              </w:numPr>
              <w:ind w:left="453" w:hanging="408"/>
              <w:rPr>
                <w:rFonts w:ascii="Arial" w:hAnsi="Arial" w:cs="Arial"/>
                <w:sz w:val="18"/>
                <w:szCs w:val="18"/>
              </w:rPr>
            </w:pPr>
            <w:r>
              <w:rPr>
                <w:rFonts w:ascii="Arial" w:hAnsi="Arial" w:cs="Arial"/>
                <w:sz w:val="18"/>
                <w:szCs w:val="18"/>
              </w:rPr>
              <w:t>n</w:t>
            </w:r>
            <w:r w:rsidRPr="006F5521">
              <w:rPr>
                <w:rFonts w:ascii="Arial" w:hAnsi="Arial" w:cs="Arial"/>
                <w:sz w:val="18"/>
                <w:szCs w:val="18"/>
              </w:rPr>
              <w:t xml:space="preserve">igdy. </w:t>
            </w:r>
          </w:p>
          <w:p w14:paraId="1DA86880" w14:textId="77777777" w:rsidR="0068566F" w:rsidRPr="006F5521" w:rsidRDefault="0068566F" w:rsidP="008646C9">
            <w:pPr>
              <w:numPr>
                <w:ilvl w:val="0"/>
                <w:numId w:val="45"/>
              </w:numPr>
              <w:ind w:left="453" w:hanging="408"/>
              <w:rPr>
                <w:rFonts w:ascii="Arial" w:hAnsi="Arial" w:cs="Arial"/>
                <w:sz w:val="18"/>
                <w:szCs w:val="18"/>
              </w:rPr>
            </w:pPr>
            <w:r w:rsidRPr="006F5521">
              <w:rPr>
                <w:rFonts w:ascii="Arial" w:hAnsi="Arial" w:cs="Arial"/>
                <w:sz w:val="18"/>
                <w:szCs w:val="18"/>
              </w:rPr>
              <w:t xml:space="preserve">Rozwiązanie musi posiadać możliwość przesyłania powiadomień e-mail. </w:t>
            </w:r>
          </w:p>
          <w:p w14:paraId="60BDBDE8" w14:textId="77777777" w:rsidR="0068566F" w:rsidRPr="006F5521" w:rsidRDefault="0068566F" w:rsidP="008646C9">
            <w:pPr>
              <w:numPr>
                <w:ilvl w:val="1"/>
                <w:numId w:val="45"/>
              </w:numPr>
              <w:ind w:left="453" w:hanging="408"/>
              <w:rPr>
                <w:rFonts w:ascii="Arial" w:hAnsi="Arial" w:cs="Arial"/>
                <w:sz w:val="18"/>
                <w:szCs w:val="18"/>
              </w:rPr>
            </w:pPr>
            <w:r w:rsidRPr="006F5521">
              <w:rPr>
                <w:rFonts w:ascii="Arial" w:hAnsi="Arial" w:cs="Arial"/>
                <w:sz w:val="18"/>
                <w:szCs w:val="18"/>
              </w:rPr>
              <w:t xml:space="preserve">Powiadomienia muszą dotyczyć wykryć co najmniej: </w:t>
            </w:r>
          </w:p>
          <w:p w14:paraId="6A2B4B17" w14:textId="77777777" w:rsidR="0068566F" w:rsidRPr="006F5521" w:rsidRDefault="0068566F" w:rsidP="008646C9">
            <w:pPr>
              <w:numPr>
                <w:ilvl w:val="2"/>
                <w:numId w:val="45"/>
              </w:numPr>
              <w:ind w:left="453" w:hanging="408"/>
              <w:rPr>
                <w:rFonts w:ascii="Arial" w:hAnsi="Arial" w:cs="Arial"/>
                <w:sz w:val="18"/>
                <w:szCs w:val="18"/>
              </w:rPr>
            </w:pPr>
            <w:r w:rsidRPr="006F5521">
              <w:rPr>
                <w:rFonts w:ascii="Arial" w:hAnsi="Arial" w:cs="Arial"/>
                <w:sz w:val="18"/>
                <w:szCs w:val="18"/>
              </w:rPr>
              <w:t xml:space="preserve">zagrożeń w wiadomościach, </w:t>
            </w:r>
          </w:p>
          <w:p w14:paraId="19EC9B15" w14:textId="77777777" w:rsidR="0068566F" w:rsidRPr="006F5521" w:rsidRDefault="0068566F" w:rsidP="008646C9">
            <w:pPr>
              <w:numPr>
                <w:ilvl w:val="2"/>
                <w:numId w:val="45"/>
              </w:numPr>
              <w:ind w:left="453" w:hanging="408"/>
              <w:rPr>
                <w:rFonts w:ascii="Arial" w:hAnsi="Arial" w:cs="Arial"/>
                <w:sz w:val="18"/>
                <w:szCs w:val="18"/>
              </w:rPr>
            </w:pPr>
            <w:r w:rsidRPr="006F5521">
              <w:rPr>
                <w:rFonts w:ascii="Arial" w:hAnsi="Arial" w:cs="Arial"/>
                <w:sz w:val="18"/>
                <w:szCs w:val="18"/>
              </w:rPr>
              <w:t xml:space="preserve">phishing w wiadomościach, </w:t>
            </w:r>
          </w:p>
          <w:p w14:paraId="2506336C" w14:textId="77777777" w:rsidR="0068566F" w:rsidRPr="006F5521" w:rsidRDefault="0068566F" w:rsidP="008646C9">
            <w:pPr>
              <w:numPr>
                <w:ilvl w:val="2"/>
                <w:numId w:val="45"/>
              </w:numPr>
              <w:ind w:left="453" w:hanging="408"/>
              <w:rPr>
                <w:rFonts w:ascii="Arial" w:hAnsi="Arial" w:cs="Arial"/>
                <w:sz w:val="18"/>
                <w:szCs w:val="18"/>
              </w:rPr>
            </w:pPr>
            <w:r w:rsidRPr="006F5521">
              <w:rPr>
                <w:rFonts w:ascii="Arial" w:hAnsi="Arial" w:cs="Arial"/>
                <w:sz w:val="18"/>
                <w:szCs w:val="18"/>
              </w:rPr>
              <w:t xml:space="preserve">zagrożeń w plikach onedrive, </w:t>
            </w:r>
          </w:p>
          <w:p w14:paraId="79EF71F3" w14:textId="77777777" w:rsidR="0068566F" w:rsidRPr="006F5521" w:rsidRDefault="0068566F" w:rsidP="008646C9">
            <w:pPr>
              <w:numPr>
                <w:ilvl w:val="2"/>
                <w:numId w:val="45"/>
              </w:numPr>
              <w:ind w:left="453" w:hanging="408"/>
              <w:rPr>
                <w:rFonts w:ascii="Arial" w:hAnsi="Arial" w:cs="Arial"/>
                <w:sz w:val="18"/>
                <w:szCs w:val="18"/>
              </w:rPr>
            </w:pPr>
            <w:r w:rsidRPr="006F5521">
              <w:rPr>
                <w:rFonts w:ascii="Arial" w:hAnsi="Arial" w:cs="Arial"/>
                <w:sz w:val="18"/>
                <w:szCs w:val="18"/>
              </w:rPr>
              <w:t xml:space="preserve">zagrożeń na dysku Google Drive,  </w:t>
            </w:r>
          </w:p>
          <w:p w14:paraId="71F36E8F" w14:textId="77777777" w:rsidR="0068566F" w:rsidRPr="006F5521" w:rsidRDefault="0068566F" w:rsidP="008646C9">
            <w:pPr>
              <w:numPr>
                <w:ilvl w:val="1"/>
                <w:numId w:val="45"/>
              </w:numPr>
              <w:ind w:left="453" w:hanging="408"/>
              <w:rPr>
                <w:rFonts w:ascii="Arial" w:hAnsi="Arial" w:cs="Arial"/>
                <w:sz w:val="18"/>
                <w:szCs w:val="18"/>
              </w:rPr>
            </w:pPr>
            <w:r w:rsidRPr="006F5521">
              <w:rPr>
                <w:rFonts w:ascii="Arial" w:hAnsi="Arial" w:cs="Arial"/>
                <w:sz w:val="18"/>
                <w:szCs w:val="18"/>
              </w:rPr>
              <w:t xml:space="preserve">Powiadomienia muszą być możliwe do wysłania w co najmniej jednym z następujących języków: </w:t>
            </w:r>
          </w:p>
          <w:p w14:paraId="22E56ABF" w14:textId="77777777" w:rsidR="0068566F" w:rsidRDefault="0068566F" w:rsidP="008646C9">
            <w:pPr>
              <w:numPr>
                <w:ilvl w:val="2"/>
                <w:numId w:val="45"/>
              </w:numPr>
              <w:ind w:left="453" w:hanging="408"/>
              <w:rPr>
                <w:rFonts w:ascii="Arial" w:hAnsi="Arial" w:cs="Arial"/>
                <w:sz w:val="18"/>
                <w:szCs w:val="18"/>
              </w:rPr>
            </w:pPr>
            <w:r w:rsidRPr="006F5521">
              <w:rPr>
                <w:rFonts w:ascii="Arial" w:hAnsi="Arial" w:cs="Arial"/>
                <w:sz w:val="18"/>
                <w:szCs w:val="18"/>
              </w:rPr>
              <w:t xml:space="preserve">Język polski, </w:t>
            </w:r>
          </w:p>
          <w:p w14:paraId="563CF288" w14:textId="77777777" w:rsidR="0068566F" w:rsidRPr="006F5521" w:rsidRDefault="0068566F" w:rsidP="008646C9">
            <w:pPr>
              <w:numPr>
                <w:ilvl w:val="2"/>
                <w:numId w:val="45"/>
              </w:numPr>
              <w:ind w:left="453" w:hanging="408"/>
              <w:rPr>
                <w:rFonts w:ascii="Arial" w:hAnsi="Arial" w:cs="Arial"/>
                <w:sz w:val="18"/>
                <w:szCs w:val="18"/>
              </w:rPr>
            </w:pPr>
            <w:r w:rsidRPr="006F5521">
              <w:rPr>
                <w:rFonts w:ascii="Arial" w:hAnsi="Arial" w:cs="Arial"/>
                <w:sz w:val="18"/>
                <w:szCs w:val="18"/>
              </w:rPr>
              <w:t xml:space="preserve">Język angielski. </w:t>
            </w:r>
          </w:p>
        </w:tc>
        <w:tc>
          <w:tcPr>
            <w:tcW w:w="1701" w:type="dxa"/>
            <w:vAlign w:val="center"/>
          </w:tcPr>
          <w:p w14:paraId="7B3140BE" w14:textId="12AFC4E9" w:rsidR="0068566F" w:rsidRPr="006F5521" w:rsidRDefault="00BA15BB" w:rsidP="008D6F3C">
            <w:pPr>
              <w:spacing w:after="39" w:line="266" w:lineRule="auto"/>
              <w:jc w:val="center"/>
              <w:rPr>
                <w:rFonts w:ascii="Arial" w:hAnsi="Arial" w:cs="Arial"/>
                <w:sz w:val="18"/>
                <w:szCs w:val="18"/>
              </w:rPr>
            </w:pPr>
            <w:r>
              <w:rPr>
                <w:rFonts w:ascii="Arial" w:hAnsi="Arial" w:cs="Arial"/>
                <w:sz w:val="18"/>
                <w:szCs w:val="18"/>
              </w:rPr>
              <w:lastRenderedPageBreak/>
              <w:t>Spełnia /</w:t>
            </w:r>
            <w:r>
              <w:rPr>
                <w:rFonts w:ascii="Arial" w:hAnsi="Arial" w:cs="Arial"/>
                <w:sz w:val="18"/>
                <w:szCs w:val="18"/>
              </w:rPr>
              <w:br/>
              <w:t>Nie spełnia *</w:t>
            </w:r>
          </w:p>
        </w:tc>
      </w:tr>
      <w:tr w:rsidR="0068566F" w:rsidRPr="006F5521" w14:paraId="6BA3184D" w14:textId="77777777" w:rsidTr="008D6F3C">
        <w:tc>
          <w:tcPr>
            <w:tcW w:w="1984" w:type="dxa"/>
            <w:vAlign w:val="center"/>
          </w:tcPr>
          <w:p w14:paraId="73DD1C49" w14:textId="77777777" w:rsidR="0068566F" w:rsidRPr="00A178C1" w:rsidRDefault="0068566F" w:rsidP="00BB23D9">
            <w:pPr>
              <w:spacing w:after="21" w:line="259" w:lineRule="auto"/>
              <w:rPr>
                <w:rFonts w:ascii="Arial" w:hAnsi="Arial" w:cs="Arial"/>
                <w:sz w:val="18"/>
                <w:szCs w:val="18"/>
                <w:lang w:val="en-US"/>
              </w:rPr>
            </w:pPr>
            <w:r w:rsidRPr="00A178C1">
              <w:rPr>
                <w:rFonts w:ascii="Arial" w:hAnsi="Arial" w:cs="Arial"/>
                <w:b/>
                <w:sz w:val="18"/>
                <w:szCs w:val="18"/>
                <w:lang w:val="en-US"/>
              </w:rPr>
              <w:lastRenderedPageBreak/>
              <w:t xml:space="preserve">Vulnerability Assessment and Patch Management </w:t>
            </w:r>
          </w:p>
          <w:p w14:paraId="0493081F" w14:textId="77777777" w:rsidR="0068566F" w:rsidRPr="00A178C1" w:rsidRDefault="0068566F" w:rsidP="00BB23D9">
            <w:pPr>
              <w:rPr>
                <w:rFonts w:ascii="Arial" w:hAnsi="Arial" w:cs="Arial"/>
                <w:sz w:val="18"/>
                <w:szCs w:val="18"/>
                <w:lang w:val="en-US"/>
              </w:rPr>
            </w:pPr>
          </w:p>
        </w:tc>
        <w:tc>
          <w:tcPr>
            <w:tcW w:w="6803" w:type="dxa"/>
            <w:vAlign w:val="center"/>
          </w:tcPr>
          <w:p w14:paraId="17AB3A72" w14:textId="77777777" w:rsidR="0068566F" w:rsidRPr="006F5521" w:rsidRDefault="0068566F" w:rsidP="008646C9">
            <w:pPr>
              <w:numPr>
                <w:ilvl w:val="0"/>
                <w:numId w:val="46"/>
              </w:numPr>
              <w:ind w:left="453" w:hanging="408"/>
              <w:rPr>
                <w:rFonts w:ascii="Arial" w:hAnsi="Arial" w:cs="Arial"/>
                <w:sz w:val="18"/>
                <w:szCs w:val="18"/>
              </w:rPr>
            </w:pPr>
            <w:r w:rsidRPr="006F5521">
              <w:rPr>
                <w:rFonts w:ascii="Arial" w:hAnsi="Arial" w:cs="Arial"/>
                <w:sz w:val="18"/>
                <w:szCs w:val="18"/>
              </w:rPr>
              <w:t xml:space="preserve">Rozwiązanie musi być dostępne z tej samej konsoli chmurowej co rozwiązanie antywirusowe. </w:t>
            </w:r>
          </w:p>
          <w:p w14:paraId="1EEDEF33" w14:textId="77777777" w:rsidR="0068566F" w:rsidRPr="006F5521" w:rsidRDefault="0068566F" w:rsidP="008646C9">
            <w:pPr>
              <w:numPr>
                <w:ilvl w:val="0"/>
                <w:numId w:val="46"/>
              </w:numPr>
              <w:ind w:left="453" w:hanging="408"/>
              <w:rPr>
                <w:rFonts w:ascii="Arial" w:hAnsi="Arial" w:cs="Arial"/>
                <w:sz w:val="18"/>
                <w:szCs w:val="18"/>
              </w:rPr>
            </w:pPr>
            <w:r w:rsidRPr="006F5521">
              <w:rPr>
                <w:rFonts w:ascii="Arial" w:hAnsi="Arial" w:cs="Arial"/>
                <w:sz w:val="18"/>
                <w:szCs w:val="18"/>
              </w:rPr>
              <w:t xml:space="preserve">Rozwiązanie musi mieć możliwości wykrywania podatności: </w:t>
            </w:r>
          </w:p>
          <w:p w14:paraId="28FE2B74" w14:textId="77777777" w:rsidR="0068566F" w:rsidRPr="006F5521" w:rsidRDefault="0068566F" w:rsidP="008646C9">
            <w:pPr>
              <w:numPr>
                <w:ilvl w:val="1"/>
                <w:numId w:val="46"/>
              </w:numPr>
              <w:ind w:left="453" w:hanging="408"/>
              <w:rPr>
                <w:rFonts w:ascii="Arial" w:hAnsi="Arial" w:cs="Arial"/>
                <w:sz w:val="18"/>
                <w:szCs w:val="18"/>
              </w:rPr>
            </w:pPr>
            <w:r w:rsidRPr="006F5521">
              <w:rPr>
                <w:rFonts w:ascii="Arial" w:hAnsi="Arial" w:cs="Arial"/>
                <w:sz w:val="18"/>
                <w:szCs w:val="18"/>
              </w:rPr>
              <w:t xml:space="preserve">w tym co najmniej następujących systemach operacyjnych: </w:t>
            </w:r>
          </w:p>
          <w:p w14:paraId="39D5D643" w14:textId="77777777" w:rsidR="0068566F" w:rsidRPr="006F5521" w:rsidRDefault="0068566F" w:rsidP="008646C9">
            <w:pPr>
              <w:numPr>
                <w:ilvl w:val="2"/>
                <w:numId w:val="46"/>
              </w:numPr>
              <w:ind w:left="453" w:hanging="408"/>
              <w:rPr>
                <w:rFonts w:ascii="Arial" w:hAnsi="Arial" w:cs="Arial"/>
                <w:sz w:val="18"/>
                <w:szCs w:val="18"/>
              </w:rPr>
            </w:pPr>
            <w:r w:rsidRPr="006F5521">
              <w:rPr>
                <w:rFonts w:ascii="Arial" w:hAnsi="Arial" w:cs="Arial"/>
                <w:sz w:val="18"/>
                <w:szCs w:val="18"/>
              </w:rPr>
              <w:t xml:space="preserve">Windows, </w:t>
            </w:r>
          </w:p>
          <w:p w14:paraId="5B898900" w14:textId="77777777" w:rsidR="0068566F" w:rsidRPr="006F5521" w:rsidRDefault="0068566F" w:rsidP="008646C9">
            <w:pPr>
              <w:numPr>
                <w:ilvl w:val="2"/>
                <w:numId w:val="46"/>
              </w:numPr>
              <w:ind w:left="453" w:hanging="408"/>
              <w:rPr>
                <w:rFonts w:ascii="Arial" w:hAnsi="Arial" w:cs="Arial"/>
                <w:sz w:val="18"/>
                <w:szCs w:val="18"/>
              </w:rPr>
            </w:pPr>
            <w:r w:rsidRPr="006F5521">
              <w:rPr>
                <w:rFonts w:ascii="Arial" w:hAnsi="Arial" w:cs="Arial"/>
                <w:sz w:val="18"/>
                <w:szCs w:val="18"/>
              </w:rPr>
              <w:t xml:space="preserve">macOS,  </w:t>
            </w:r>
          </w:p>
          <w:p w14:paraId="4659BBD6" w14:textId="77777777" w:rsidR="0068566F" w:rsidRPr="006F5521" w:rsidRDefault="0068566F" w:rsidP="008646C9">
            <w:pPr>
              <w:numPr>
                <w:ilvl w:val="2"/>
                <w:numId w:val="46"/>
              </w:numPr>
              <w:ind w:left="453" w:hanging="408"/>
              <w:rPr>
                <w:rFonts w:ascii="Arial" w:hAnsi="Arial" w:cs="Arial"/>
                <w:sz w:val="18"/>
                <w:szCs w:val="18"/>
              </w:rPr>
            </w:pPr>
            <w:r w:rsidRPr="006F5521">
              <w:rPr>
                <w:rFonts w:ascii="Arial" w:hAnsi="Arial" w:cs="Arial"/>
                <w:sz w:val="18"/>
                <w:szCs w:val="18"/>
              </w:rPr>
              <w:t xml:space="preserve">Linux </w:t>
            </w:r>
          </w:p>
          <w:p w14:paraId="7B87DDBA" w14:textId="77777777" w:rsidR="0068566F" w:rsidRPr="006F5521" w:rsidRDefault="0068566F" w:rsidP="008646C9">
            <w:pPr>
              <w:numPr>
                <w:ilvl w:val="1"/>
                <w:numId w:val="46"/>
              </w:numPr>
              <w:ind w:left="453" w:hanging="408"/>
              <w:rPr>
                <w:rFonts w:ascii="Arial" w:hAnsi="Arial" w:cs="Arial"/>
                <w:sz w:val="18"/>
                <w:szCs w:val="18"/>
              </w:rPr>
            </w:pPr>
            <w:r w:rsidRPr="006F5521">
              <w:rPr>
                <w:rFonts w:ascii="Arial" w:hAnsi="Arial" w:cs="Arial"/>
                <w:sz w:val="18"/>
                <w:szCs w:val="18"/>
              </w:rPr>
              <w:t xml:space="preserve">w aplikacjach zainstalowanych na zarządzanych stacjach. </w:t>
            </w:r>
          </w:p>
          <w:p w14:paraId="2652125F" w14:textId="77777777" w:rsidR="0068566F" w:rsidRPr="006F5521" w:rsidRDefault="0068566F" w:rsidP="008646C9">
            <w:pPr>
              <w:numPr>
                <w:ilvl w:val="0"/>
                <w:numId w:val="46"/>
              </w:numPr>
              <w:ind w:left="453" w:hanging="408"/>
              <w:rPr>
                <w:rFonts w:ascii="Arial" w:hAnsi="Arial" w:cs="Arial"/>
                <w:sz w:val="18"/>
                <w:szCs w:val="18"/>
              </w:rPr>
            </w:pPr>
            <w:r w:rsidRPr="006F5521">
              <w:rPr>
                <w:rFonts w:ascii="Arial" w:hAnsi="Arial" w:cs="Arial"/>
                <w:sz w:val="18"/>
                <w:szCs w:val="18"/>
              </w:rPr>
              <w:t xml:space="preserve">Rozwiązanie musi posiadać bazę podatności zawierającą co najmniej 35000 CVE. </w:t>
            </w:r>
          </w:p>
          <w:p w14:paraId="35978C45" w14:textId="77777777" w:rsidR="0068566F" w:rsidRPr="006F5521" w:rsidRDefault="0068566F" w:rsidP="008646C9">
            <w:pPr>
              <w:numPr>
                <w:ilvl w:val="0"/>
                <w:numId w:val="46"/>
              </w:numPr>
              <w:ind w:left="453" w:hanging="408"/>
              <w:rPr>
                <w:rFonts w:ascii="Arial" w:hAnsi="Arial" w:cs="Arial"/>
                <w:sz w:val="18"/>
                <w:szCs w:val="18"/>
              </w:rPr>
            </w:pPr>
            <w:r w:rsidRPr="006F5521">
              <w:rPr>
                <w:rFonts w:ascii="Arial" w:hAnsi="Arial" w:cs="Arial"/>
                <w:sz w:val="18"/>
                <w:szCs w:val="18"/>
              </w:rPr>
              <w:t xml:space="preserve">Rozwiązanie nie może wymagać instalacji dodatkowej konsoli ani innych dodatkowych komponentów na stacjach końcowych. Zarządzanie musi się odbywać z poziomu tej samej konsoli co rozwiązanie antywirusowe, pochodzące od tego samego producenta. </w:t>
            </w:r>
          </w:p>
          <w:p w14:paraId="11ED1108" w14:textId="77777777" w:rsidR="0068566F" w:rsidRPr="006F5521" w:rsidRDefault="0068566F" w:rsidP="008646C9">
            <w:pPr>
              <w:numPr>
                <w:ilvl w:val="0"/>
                <w:numId w:val="46"/>
              </w:numPr>
              <w:ind w:left="453" w:hanging="408"/>
              <w:rPr>
                <w:rFonts w:ascii="Arial" w:hAnsi="Arial" w:cs="Arial"/>
                <w:sz w:val="18"/>
                <w:szCs w:val="18"/>
              </w:rPr>
            </w:pPr>
            <w:r w:rsidRPr="006F5521">
              <w:rPr>
                <w:rFonts w:ascii="Arial" w:hAnsi="Arial" w:cs="Arial"/>
                <w:sz w:val="18"/>
                <w:szCs w:val="18"/>
              </w:rPr>
              <w:t xml:space="preserve">Rozwiązanie musi umożliwiać utworzenie haromonogramu automatycznego wykrywania podatności.  </w:t>
            </w:r>
          </w:p>
          <w:p w14:paraId="4EB30AD7" w14:textId="77777777" w:rsidR="0068566F" w:rsidRPr="006F5521" w:rsidRDefault="0068566F" w:rsidP="008646C9">
            <w:pPr>
              <w:numPr>
                <w:ilvl w:val="0"/>
                <w:numId w:val="46"/>
              </w:numPr>
              <w:ind w:left="453" w:hanging="408"/>
              <w:rPr>
                <w:rFonts w:ascii="Arial" w:hAnsi="Arial" w:cs="Arial"/>
                <w:sz w:val="18"/>
                <w:szCs w:val="18"/>
              </w:rPr>
            </w:pPr>
            <w:r w:rsidRPr="006F5521">
              <w:rPr>
                <w:rFonts w:ascii="Arial" w:hAnsi="Arial" w:cs="Arial"/>
                <w:sz w:val="18"/>
                <w:szCs w:val="18"/>
              </w:rPr>
              <w:t xml:space="preserve">Rozwiązanie musi umożliwiać wyświetlanie szczegółów danej podatności zawierające co najmniej: </w:t>
            </w:r>
          </w:p>
          <w:p w14:paraId="45B3B704" w14:textId="77777777" w:rsidR="0068566F" w:rsidRPr="006F5521" w:rsidRDefault="0068566F" w:rsidP="008646C9">
            <w:pPr>
              <w:numPr>
                <w:ilvl w:val="1"/>
                <w:numId w:val="46"/>
              </w:numPr>
              <w:ind w:left="453" w:hanging="408"/>
              <w:rPr>
                <w:rFonts w:ascii="Arial" w:hAnsi="Arial" w:cs="Arial"/>
                <w:sz w:val="18"/>
                <w:szCs w:val="18"/>
              </w:rPr>
            </w:pPr>
            <w:r w:rsidRPr="006F5521">
              <w:rPr>
                <w:rFonts w:ascii="Arial" w:hAnsi="Arial" w:cs="Arial"/>
                <w:sz w:val="18"/>
                <w:szCs w:val="18"/>
              </w:rPr>
              <w:t xml:space="preserve">nazwę aplikacji lub systemu operacyjnego </w:t>
            </w:r>
          </w:p>
          <w:p w14:paraId="1A80F749" w14:textId="77777777" w:rsidR="0068566F" w:rsidRPr="006F5521" w:rsidRDefault="0068566F" w:rsidP="008646C9">
            <w:pPr>
              <w:numPr>
                <w:ilvl w:val="1"/>
                <w:numId w:val="46"/>
              </w:numPr>
              <w:ind w:left="453" w:hanging="408"/>
              <w:rPr>
                <w:rFonts w:ascii="Arial" w:hAnsi="Arial" w:cs="Arial"/>
                <w:sz w:val="18"/>
                <w:szCs w:val="18"/>
              </w:rPr>
            </w:pPr>
            <w:r w:rsidRPr="006F5521">
              <w:rPr>
                <w:rFonts w:ascii="Arial" w:hAnsi="Arial" w:cs="Arial"/>
                <w:sz w:val="18"/>
                <w:szCs w:val="18"/>
              </w:rPr>
              <w:t xml:space="preserve">punktacje CVSS </w:t>
            </w:r>
          </w:p>
          <w:p w14:paraId="609B7566" w14:textId="77777777" w:rsidR="0068566F" w:rsidRPr="006F5521" w:rsidRDefault="0068566F" w:rsidP="008646C9">
            <w:pPr>
              <w:numPr>
                <w:ilvl w:val="1"/>
                <w:numId w:val="46"/>
              </w:numPr>
              <w:ind w:left="453" w:hanging="408"/>
              <w:rPr>
                <w:rFonts w:ascii="Arial" w:hAnsi="Arial" w:cs="Arial"/>
                <w:sz w:val="18"/>
                <w:szCs w:val="18"/>
              </w:rPr>
            </w:pPr>
            <w:r w:rsidRPr="006F5521">
              <w:rPr>
                <w:rFonts w:ascii="Arial" w:hAnsi="Arial" w:cs="Arial"/>
                <w:sz w:val="18"/>
                <w:szCs w:val="18"/>
              </w:rPr>
              <w:t xml:space="preserve">opis wykrytej podatności </w:t>
            </w:r>
          </w:p>
          <w:p w14:paraId="46F3A7A4" w14:textId="77777777" w:rsidR="0068566F" w:rsidRPr="006F5521" w:rsidRDefault="0068566F" w:rsidP="008646C9">
            <w:pPr>
              <w:numPr>
                <w:ilvl w:val="1"/>
                <w:numId w:val="46"/>
              </w:numPr>
              <w:ind w:left="453" w:hanging="408"/>
              <w:rPr>
                <w:rFonts w:ascii="Arial" w:hAnsi="Arial" w:cs="Arial"/>
                <w:sz w:val="18"/>
                <w:szCs w:val="18"/>
              </w:rPr>
            </w:pPr>
            <w:r w:rsidRPr="006F5521">
              <w:rPr>
                <w:rFonts w:ascii="Arial" w:hAnsi="Arial" w:cs="Arial"/>
                <w:sz w:val="18"/>
                <w:szCs w:val="18"/>
              </w:rPr>
              <w:t xml:space="preserve">wartość ryzyka oceniona przez wewnętrzne mechanizmy producenta </w:t>
            </w:r>
          </w:p>
          <w:p w14:paraId="0C731367" w14:textId="77777777" w:rsidR="0068566F" w:rsidRPr="006F5521" w:rsidRDefault="0068566F" w:rsidP="008646C9">
            <w:pPr>
              <w:numPr>
                <w:ilvl w:val="0"/>
                <w:numId w:val="46"/>
              </w:numPr>
              <w:ind w:left="453" w:hanging="408"/>
              <w:rPr>
                <w:rFonts w:ascii="Arial" w:hAnsi="Arial" w:cs="Arial"/>
                <w:sz w:val="18"/>
                <w:szCs w:val="18"/>
              </w:rPr>
            </w:pPr>
            <w:r w:rsidRPr="006F5521">
              <w:rPr>
                <w:rFonts w:ascii="Arial" w:hAnsi="Arial" w:cs="Arial"/>
                <w:sz w:val="18"/>
                <w:szCs w:val="18"/>
              </w:rPr>
              <w:t xml:space="preserve">Rozwiązanie musi wykrywać podatności w minimum 700 aplikacjach. </w:t>
            </w:r>
          </w:p>
          <w:p w14:paraId="35BBFB35" w14:textId="77777777" w:rsidR="0068566F" w:rsidRPr="006F5521" w:rsidRDefault="0068566F" w:rsidP="008646C9">
            <w:pPr>
              <w:numPr>
                <w:ilvl w:val="0"/>
                <w:numId w:val="46"/>
              </w:numPr>
              <w:ind w:left="453" w:hanging="408"/>
              <w:rPr>
                <w:rFonts w:ascii="Arial" w:hAnsi="Arial" w:cs="Arial"/>
                <w:sz w:val="18"/>
                <w:szCs w:val="18"/>
              </w:rPr>
            </w:pPr>
            <w:r w:rsidRPr="006F5521">
              <w:rPr>
                <w:rFonts w:ascii="Arial" w:hAnsi="Arial" w:cs="Arial"/>
                <w:sz w:val="18"/>
                <w:szCs w:val="18"/>
              </w:rPr>
              <w:t xml:space="preserve">Rozwiązanie musi umożliwiać wykonanie automatycznej aktualizacji dla minimum 300 popularnych aplikacji. </w:t>
            </w:r>
          </w:p>
          <w:p w14:paraId="07A10137" w14:textId="77777777" w:rsidR="0068566F" w:rsidRPr="006F5521" w:rsidRDefault="0068566F" w:rsidP="008646C9">
            <w:pPr>
              <w:numPr>
                <w:ilvl w:val="0"/>
                <w:numId w:val="46"/>
              </w:numPr>
              <w:ind w:left="453" w:hanging="408"/>
              <w:rPr>
                <w:rFonts w:ascii="Arial" w:hAnsi="Arial" w:cs="Arial"/>
                <w:sz w:val="18"/>
                <w:szCs w:val="18"/>
              </w:rPr>
            </w:pPr>
            <w:r w:rsidRPr="006F5521">
              <w:rPr>
                <w:rFonts w:ascii="Arial" w:hAnsi="Arial" w:cs="Arial"/>
                <w:sz w:val="18"/>
                <w:szCs w:val="18"/>
              </w:rPr>
              <w:t xml:space="preserve">Rozwiązanie musi umożliwiać stworzenie białej listy aplikacji podlegających automatycznej aktualizacji.  </w:t>
            </w:r>
          </w:p>
          <w:p w14:paraId="46B8501B" w14:textId="77777777" w:rsidR="0068566F" w:rsidRPr="006F5521" w:rsidRDefault="0068566F" w:rsidP="008646C9">
            <w:pPr>
              <w:numPr>
                <w:ilvl w:val="1"/>
                <w:numId w:val="46"/>
              </w:numPr>
              <w:ind w:left="453" w:hanging="408"/>
              <w:rPr>
                <w:rFonts w:ascii="Arial" w:hAnsi="Arial" w:cs="Arial"/>
                <w:sz w:val="18"/>
                <w:szCs w:val="18"/>
              </w:rPr>
            </w:pPr>
            <w:r w:rsidRPr="006F5521">
              <w:rPr>
                <w:rFonts w:ascii="Arial" w:hAnsi="Arial" w:cs="Arial"/>
                <w:sz w:val="18"/>
                <w:szCs w:val="18"/>
              </w:rPr>
              <w:t xml:space="preserve">Automatyczne aktualizacje będą aplikowane tylko i wyłącznie dla wskazanych aplikacji w białej liście.  </w:t>
            </w:r>
          </w:p>
          <w:p w14:paraId="27E5ED55" w14:textId="77777777" w:rsidR="0068566F" w:rsidRPr="006F5521" w:rsidRDefault="0068566F" w:rsidP="008646C9">
            <w:pPr>
              <w:numPr>
                <w:ilvl w:val="1"/>
                <w:numId w:val="46"/>
              </w:numPr>
              <w:ind w:left="453" w:hanging="408"/>
              <w:rPr>
                <w:rFonts w:ascii="Arial" w:hAnsi="Arial" w:cs="Arial"/>
                <w:sz w:val="18"/>
                <w:szCs w:val="18"/>
              </w:rPr>
            </w:pPr>
            <w:r w:rsidRPr="006F5521">
              <w:rPr>
                <w:rFonts w:ascii="Arial" w:hAnsi="Arial" w:cs="Arial"/>
                <w:sz w:val="18"/>
                <w:szCs w:val="18"/>
              </w:rPr>
              <w:t xml:space="preserve">Wybór aplikacji musi być możliwy z poziomu listy przygotowanej przez producenta rozwiązania. </w:t>
            </w:r>
          </w:p>
          <w:p w14:paraId="3ACEA155" w14:textId="77777777" w:rsidR="0068566F" w:rsidRPr="006F5521" w:rsidRDefault="0068566F" w:rsidP="008646C9">
            <w:pPr>
              <w:numPr>
                <w:ilvl w:val="0"/>
                <w:numId w:val="46"/>
              </w:numPr>
              <w:ind w:left="453" w:hanging="408"/>
              <w:rPr>
                <w:rFonts w:ascii="Arial" w:hAnsi="Arial" w:cs="Arial"/>
                <w:sz w:val="18"/>
                <w:szCs w:val="18"/>
              </w:rPr>
            </w:pPr>
            <w:r w:rsidRPr="006F5521">
              <w:rPr>
                <w:rFonts w:ascii="Arial" w:hAnsi="Arial" w:cs="Arial"/>
                <w:sz w:val="18"/>
                <w:szCs w:val="18"/>
              </w:rPr>
              <w:t xml:space="preserve">Rozwiązanie musi umożliwiać stworzenie czarnej listy aplikacji podlegających automatycznej aktualizacji.  </w:t>
            </w:r>
          </w:p>
          <w:p w14:paraId="24101059" w14:textId="77777777" w:rsidR="0068566F" w:rsidRPr="006F5521" w:rsidRDefault="0068566F" w:rsidP="008646C9">
            <w:pPr>
              <w:numPr>
                <w:ilvl w:val="1"/>
                <w:numId w:val="46"/>
              </w:numPr>
              <w:ind w:left="453" w:hanging="408"/>
              <w:rPr>
                <w:rFonts w:ascii="Arial" w:hAnsi="Arial" w:cs="Arial"/>
                <w:sz w:val="18"/>
                <w:szCs w:val="18"/>
              </w:rPr>
            </w:pPr>
            <w:r w:rsidRPr="006F5521">
              <w:rPr>
                <w:rFonts w:ascii="Arial" w:hAnsi="Arial" w:cs="Arial"/>
                <w:sz w:val="18"/>
                <w:szCs w:val="18"/>
              </w:rPr>
              <w:t xml:space="preserve">Automatyczne aktualizacje oprogramowania będą realizowane dla wszystkich - ponad 300 aplikacji, oprócz aplikacji wskazanych na czarnej liście.  </w:t>
            </w:r>
          </w:p>
          <w:p w14:paraId="174FF157" w14:textId="77777777" w:rsidR="0068566F" w:rsidRPr="006F5521" w:rsidRDefault="0068566F" w:rsidP="008646C9">
            <w:pPr>
              <w:numPr>
                <w:ilvl w:val="1"/>
                <w:numId w:val="46"/>
              </w:numPr>
              <w:ind w:left="453" w:hanging="408"/>
              <w:rPr>
                <w:rFonts w:ascii="Arial" w:hAnsi="Arial" w:cs="Arial"/>
                <w:sz w:val="18"/>
                <w:szCs w:val="18"/>
              </w:rPr>
            </w:pPr>
            <w:r w:rsidRPr="006F5521">
              <w:rPr>
                <w:rFonts w:ascii="Arial" w:hAnsi="Arial" w:cs="Arial"/>
                <w:sz w:val="18"/>
                <w:szCs w:val="18"/>
              </w:rPr>
              <w:t xml:space="preserve">Wybór aplikacji musi być możliwy z poziomu listy przygotowanej przez producenta rozwiązania. </w:t>
            </w:r>
          </w:p>
          <w:p w14:paraId="70EA4343" w14:textId="77777777" w:rsidR="0068566F" w:rsidRPr="006F5521" w:rsidRDefault="0068566F" w:rsidP="008646C9">
            <w:pPr>
              <w:numPr>
                <w:ilvl w:val="0"/>
                <w:numId w:val="46"/>
              </w:numPr>
              <w:ind w:left="453" w:hanging="408"/>
              <w:rPr>
                <w:rFonts w:ascii="Arial" w:hAnsi="Arial" w:cs="Arial"/>
                <w:sz w:val="18"/>
                <w:szCs w:val="18"/>
              </w:rPr>
            </w:pPr>
            <w:r w:rsidRPr="006F5521">
              <w:rPr>
                <w:rFonts w:ascii="Arial" w:hAnsi="Arial" w:cs="Arial"/>
                <w:sz w:val="18"/>
                <w:szCs w:val="18"/>
              </w:rPr>
              <w:t xml:space="preserve">Rozwiązanie musi umożliwiać ręczne wdrażanie poprawek na wybranych stacjach. </w:t>
            </w:r>
          </w:p>
          <w:p w14:paraId="66234511" w14:textId="77777777" w:rsidR="0068566F" w:rsidRPr="006F5521" w:rsidRDefault="0068566F" w:rsidP="008646C9">
            <w:pPr>
              <w:numPr>
                <w:ilvl w:val="0"/>
                <w:numId w:val="46"/>
              </w:numPr>
              <w:ind w:left="453" w:hanging="408"/>
              <w:rPr>
                <w:rFonts w:ascii="Arial" w:hAnsi="Arial" w:cs="Arial"/>
                <w:sz w:val="18"/>
                <w:szCs w:val="18"/>
              </w:rPr>
            </w:pPr>
            <w:r w:rsidRPr="006F5521">
              <w:rPr>
                <w:rFonts w:ascii="Arial" w:hAnsi="Arial" w:cs="Arial"/>
                <w:sz w:val="18"/>
                <w:szCs w:val="18"/>
              </w:rPr>
              <w:t xml:space="preserve">Rozwiązanie musi być zintegrowane bezpośrednio z programem antywirusowym tego samego producenta zainstalowanym na zarządzanym komputerze. </w:t>
            </w:r>
          </w:p>
          <w:p w14:paraId="721D9462" w14:textId="77777777" w:rsidR="0068566F" w:rsidRPr="006F5521" w:rsidRDefault="0068566F" w:rsidP="008646C9">
            <w:pPr>
              <w:numPr>
                <w:ilvl w:val="0"/>
                <w:numId w:val="46"/>
              </w:numPr>
              <w:ind w:left="453" w:hanging="408"/>
              <w:rPr>
                <w:rFonts w:ascii="Arial" w:hAnsi="Arial" w:cs="Arial"/>
                <w:sz w:val="18"/>
                <w:szCs w:val="18"/>
              </w:rPr>
            </w:pPr>
            <w:r w:rsidRPr="00DC71AF">
              <w:rPr>
                <w:rFonts w:ascii="Arial" w:hAnsi="Arial" w:cs="Arial"/>
                <w:sz w:val="18"/>
                <w:szCs w:val="18"/>
              </w:rPr>
              <w:t xml:space="preserve">Rozwiązanie musi umożliwiać wyłączenie powiadomień dla wybranej podatności. </w:t>
            </w:r>
          </w:p>
        </w:tc>
        <w:tc>
          <w:tcPr>
            <w:tcW w:w="1701" w:type="dxa"/>
            <w:vAlign w:val="center"/>
          </w:tcPr>
          <w:p w14:paraId="73D2736D" w14:textId="7C21EAFE" w:rsidR="0068566F" w:rsidRPr="006F5521" w:rsidRDefault="00BA15BB" w:rsidP="008D6F3C">
            <w:pPr>
              <w:spacing w:after="10" w:line="266" w:lineRule="auto"/>
              <w:jc w:val="center"/>
              <w:rPr>
                <w:rFonts w:ascii="Arial" w:hAnsi="Arial" w:cs="Arial"/>
                <w:sz w:val="18"/>
                <w:szCs w:val="18"/>
              </w:rPr>
            </w:pPr>
            <w:r>
              <w:rPr>
                <w:rFonts w:ascii="Arial" w:hAnsi="Arial" w:cs="Arial"/>
                <w:sz w:val="18"/>
                <w:szCs w:val="18"/>
              </w:rPr>
              <w:t>Spełnia /</w:t>
            </w:r>
            <w:r>
              <w:rPr>
                <w:rFonts w:ascii="Arial" w:hAnsi="Arial" w:cs="Arial"/>
                <w:sz w:val="18"/>
                <w:szCs w:val="18"/>
              </w:rPr>
              <w:br/>
              <w:t>Nie spełnia *</w:t>
            </w:r>
          </w:p>
        </w:tc>
      </w:tr>
      <w:tr w:rsidR="0068566F" w:rsidRPr="006F5521" w14:paraId="6D160DDD" w14:textId="77777777" w:rsidTr="008D6F3C">
        <w:tc>
          <w:tcPr>
            <w:tcW w:w="1984" w:type="dxa"/>
            <w:vAlign w:val="center"/>
          </w:tcPr>
          <w:p w14:paraId="6AE83DFA" w14:textId="77777777" w:rsidR="0068566F" w:rsidRPr="002A0931" w:rsidRDefault="0068566F" w:rsidP="00BB23D9">
            <w:pPr>
              <w:spacing w:after="21"/>
              <w:rPr>
                <w:rFonts w:ascii="Arial" w:hAnsi="Arial" w:cs="Arial"/>
                <w:b/>
                <w:sz w:val="18"/>
                <w:szCs w:val="18"/>
              </w:rPr>
            </w:pPr>
            <w:r w:rsidRPr="002A0931">
              <w:rPr>
                <w:rFonts w:ascii="Arial" w:hAnsi="Arial" w:cs="Arial"/>
                <w:b/>
                <w:sz w:val="18"/>
                <w:szCs w:val="18"/>
              </w:rPr>
              <w:t>GWARANNCJA I SERWIS</w:t>
            </w:r>
          </w:p>
        </w:tc>
        <w:tc>
          <w:tcPr>
            <w:tcW w:w="6803" w:type="dxa"/>
            <w:vAlign w:val="center"/>
          </w:tcPr>
          <w:p w14:paraId="6A9E9156" w14:textId="77777777" w:rsidR="0068566F" w:rsidRPr="002A0931" w:rsidRDefault="0068566F" w:rsidP="008646C9">
            <w:pPr>
              <w:ind w:left="453" w:hanging="408"/>
              <w:rPr>
                <w:rFonts w:ascii="Arial" w:hAnsi="Arial" w:cs="Arial"/>
                <w:sz w:val="18"/>
                <w:szCs w:val="18"/>
              </w:rPr>
            </w:pPr>
            <w:r w:rsidRPr="002A0931">
              <w:rPr>
                <w:rFonts w:ascii="Arial" w:hAnsi="Arial" w:cs="Arial"/>
                <w:sz w:val="18"/>
                <w:szCs w:val="18"/>
              </w:rPr>
              <w:t xml:space="preserve">1. Produkt ma być objęty 12 miesięczną licencją dla wszystkich funkcji bezpieczeństwa. </w:t>
            </w:r>
          </w:p>
          <w:p w14:paraId="603A7146" w14:textId="0AC2FEF8" w:rsidR="0068566F" w:rsidRPr="006F5521" w:rsidRDefault="0068566F" w:rsidP="008646C9">
            <w:pPr>
              <w:ind w:left="453" w:hanging="408"/>
              <w:rPr>
                <w:rFonts w:ascii="Arial" w:hAnsi="Arial" w:cs="Arial"/>
                <w:sz w:val="18"/>
                <w:szCs w:val="18"/>
              </w:rPr>
            </w:pPr>
            <w:r w:rsidRPr="002A0931">
              <w:rPr>
                <w:rFonts w:ascii="Arial" w:hAnsi="Arial" w:cs="Arial"/>
                <w:sz w:val="18"/>
                <w:szCs w:val="18"/>
              </w:rPr>
              <w:t xml:space="preserve">2. W okresie obowiązywania </w:t>
            </w:r>
            <w:r w:rsidR="002A0931">
              <w:rPr>
                <w:rFonts w:ascii="Arial" w:hAnsi="Arial" w:cs="Arial"/>
                <w:sz w:val="18"/>
                <w:szCs w:val="18"/>
              </w:rPr>
              <w:t xml:space="preserve">licencji </w:t>
            </w:r>
            <w:r w:rsidRPr="002A0931">
              <w:rPr>
                <w:rFonts w:ascii="Arial" w:hAnsi="Arial" w:cs="Arial"/>
                <w:sz w:val="18"/>
                <w:szCs w:val="18"/>
              </w:rPr>
              <w:t>ma być zapewnione wsparcie techniczne świadczone co najmniej drogą e-mail lub przez dedykowany do tego portal.</w:t>
            </w:r>
          </w:p>
        </w:tc>
        <w:tc>
          <w:tcPr>
            <w:tcW w:w="1701" w:type="dxa"/>
            <w:vAlign w:val="center"/>
          </w:tcPr>
          <w:p w14:paraId="3D186CE3" w14:textId="3C4115FF" w:rsidR="0068566F" w:rsidRPr="006F5521" w:rsidRDefault="00BA15BB" w:rsidP="008D6F3C">
            <w:pPr>
              <w:spacing w:before="20" w:after="20"/>
              <w:ind w:hanging="360"/>
              <w:jc w:val="center"/>
              <w:rPr>
                <w:rFonts w:ascii="Arial" w:hAnsi="Arial" w:cs="Arial"/>
                <w:sz w:val="18"/>
                <w:szCs w:val="18"/>
              </w:rPr>
            </w:pPr>
            <w:r>
              <w:rPr>
                <w:rFonts w:ascii="Arial" w:hAnsi="Arial" w:cs="Arial"/>
                <w:sz w:val="18"/>
                <w:szCs w:val="18"/>
              </w:rPr>
              <w:t>Spełnia /</w:t>
            </w:r>
            <w:r>
              <w:rPr>
                <w:rFonts w:ascii="Arial" w:hAnsi="Arial" w:cs="Arial"/>
                <w:sz w:val="18"/>
                <w:szCs w:val="18"/>
              </w:rPr>
              <w:br/>
              <w:t>Nie spełnia *</w:t>
            </w:r>
          </w:p>
        </w:tc>
      </w:tr>
    </w:tbl>
    <w:p w14:paraId="61A1372B" w14:textId="77777777" w:rsidR="0068566F" w:rsidRDefault="0068566F" w:rsidP="008C1399">
      <w:pPr>
        <w:spacing w:after="0" w:line="312" w:lineRule="auto"/>
        <w:jc w:val="both"/>
        <w:rPr>
          <w:rFonts w:ascii="Arial" w:hAnsi="Arial" w:cs="Arial"/>
          <w:sz w:val="18"/>
          <w:szCs w:val="18"/>
        </w:rPr>
      </w:pPr>
    </w:p>
    <w:p w14:paraId="32D8E1EF" w14:textId="77777777" w:rsidR="00463B08" w:rsidRPr="006F5521" w:rsidRDefault="00463B08" w:rsidP="00463B08">
      <w:pPr>
        <w:pStyle w:val="Nagwek1"/>
        <w:numPr>
          <w:ilvl w:val="0"/>
          <w:numId w:val="22"/>
        </w:numPr>
        <w:spacing w:before="0"/>
        <w:rPr>
          <w:rFonts w:ascii="Arial" w:hAnsi="Arial" w:cs="Arial"/>
          <w:b/>
          <w:color w:val="auto"/>
          <w:sz w:val="18"/>
          <w:szCs w:val="18"/>
        </w:rPr>
      </w:pPr>
      <w:r w:rsidRPr="006F5521">
        <w:rPr>
          <w:rFonts w:ascii="Arial" w:hAnsi="Arial" w:cs="Arial"/>
          <w:b/>
          <w:color w:val="auto"/>
          <w:sz w:val="18"/>
          <w:szCs w:val="18"/>
        </w:rPr>
        <w:t>Doposażenie serwerowni – Urządzenia sieciowe i osprzęt sieciowy pozwalający na przyłączenie do szerokopasmowego internetu – 3 szt.</w:t>
      </w:r>
    </w:p>
    <w:p w14:paraId="456051A2" w14:textId="77777777" w:rsidR="00463B08" w:rsidRPr="006F5521" w:rsidRDefault="00463B08" w:rsidP="00463B08">
      <w:pPr>
        <w:rPr>
          <w:rFonts w:ascii="Arial" w:hAnsi="Arial" w:cs="Arial"/>
          <w:sz w:val="18"/>
          <w:szCs w:val="18"/>
        </w:rPr>
      </w:pPr>
    </w:p>
    <w:tbl>
      <w:tblPr>
        <w:tblW w:w="10488"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4"/>
        <w:gridCol w:w="6803"/>
        <w:gridCol w:w="1701"/>
      </w:tblGrid>
      <w:tr w:rsidR="00022078" w:rsidRPr="006F5521" w14:paraId="784DF84C" w14:textId="77777777" w:rsidTr="008646C9">
        <w:trPr>
          <w:trHeight w:val="730"/>
        </w:trPr>
        <w:tc>
          <w:tcPr>
            <w:tcW w:w="1984" w:type="dxa"/>
            <w:tcMar>
              <w:left w:w="103" w:type="dxa"/>
            </w:tcMar>
            <w:vAlign w:val="center"/>
          </w:tcPr>
          <w:p w14:paraId="52D3F69B" w14:textId="1223098D" w:rsidR="00022078" w:rsidRPr="00BB23D9" w:rsidRDefault="006A1EC8" w:rsidP="00BB23D9">
            <w:pPr>
              <w:jc w:val="center"/>
              <w:rPr>
                <w:rFonts w:ascii="Arial" w:hAnsi="Arial" w:cs="Arial"/>
                <w:b/>
                <w:bCs/>
                <w:sz w:val="18"/>
                <w:szCs w:val="18"/>
              </w:rPr>
            </w:pPr>
            <w:r w:rsidRPr="00836640">
              <w:rPr>
                <w:rFonts w:ascii="Arial" w:hAnsi="Arial" w:cs="Arial"/>
                <w:b/>
                <w:bCs/>
                <w:sz w:val="18"/>
                <w:szCs w:val="18"/>
              </w:rPr>
              <w:t>Należy podać nazwę producenta oraz dokładny model urządzenia</w:t>
            </w:r>
          </w:p>
        </w:tc>
        <w:tc>
          <w:tcPr>
            <w:tcW w:w="8504" w:type="dxa"/>
            <w:gridSpan w:val="2"/>
            <w:tcMar>
              <w:left w:w="103" w:type="dxa"/>
            </w:tcMar>
            <w:vAlign w:val="center"/>
          </w:tcPr>
          <w:p w14:paraId="64ED2269" w14:textId="77777777" w:rsidR="00022078" w:rsidRDefault="00022078" w:rsidP="008D6F3C">
            <w:pPr>
              <w:jc w:val="center"/>
              <w:rPr>
                <w:rFonts w:ascii="Arial" w:hAnsi="Arial" w:cs="Arial"/>
                <w:b/>
                <w:bCs/>
                <w:sz w:val="18"/>
                <w:szCs w:val="18"/>
              </w:rPr>
            </w:pPr>
          </w:p>
        </w:tc>
      </w:tr>
      <w:tr w:rsidR="00463B08" w:rsidRPr="006F5521" w14:paraId="2B470001" w14:textId="77777777" w:rsidTr="008D6F3C">
        <w:tc>
          <w:tcPr>
            <w:tcW w:w="1984" w:type="dxa"/>
            <w:tcMar>
              <w:left w:w="103" w:type="dxa"/>
            </w:tcMar>
            <w:vAlign w:val="center"/>
          </w:tcPr>
          <w:p w14:paraId="1B289C74" w14:textId="77777777" w:rsidR="00463B08" w:rsidRPr="00BB23D9" w:rsidRDefault="00463B08" w:rsidP="00BB23D9">
            <w:pPr>
              <w:jc w:val="center"/>
              <w:rPr>
                <w:rFonts w:ascii="Arial" w:hAnsi="Arial" w:cs="Arial"/>
                <w:b/>
                <w:sz w:val="18"/>
                <w:szCs w:val="18"/>
              </w:rPr>
            </w:pPr>
            <w:r w:rsidRPr="00BB23D9">
              <w:rPr>
                <w:rFonts w:ascii="Arial" w:hAnsi="Arial" w:cs="Arial"/>
                <w:b/>
                <w:bCs/>
                <w:sz w:val="18"/>
                <w:szCs w:val="18"/>
              </w:rPr>
              <w:t>Parametr lub warunek</w:t>
            </w:r>
          </w:p>
        </w:tc>
        <w:tc>
          <w:tcPr>
            <w:tcW w:w="6803" w:type="dxa"/>
            <w:tcMar>
              <w:left w:w="103" w:type="dxa"/>
            </w:tcMar>
            <w:vAlign w:val="center"/>
          </w:tcPr>
          <w:p w14:paraId="0006D780" w14:textId="77777777" w:rsidR="00463B08" w:rsidRPr="006F5521" w:rsidRDefault="00463B08" w:rsidP="008646C9">
            <w:pPr>
              <w:jc w:val="center"/>
              <w:rPr>
                <w:rFonts w:ascii="Arial" w:hAnsi="Arial" w:cs="Arial"/>
                <w:bCs/>
                <w:sz w:val="18"/>
                <w:szCs w:val="18"/>
              </w:rPr>
            </w:pPr>
            <w:r w:rsidRPr="006F5521">
              <w:rPr>
                <w:rFonts w:ascii="Arial" w:hAnsi="Arial" w:cs="Arial"/>
                <w:b/>
                <w:bCs/>
                <w:sz w:val="18"/>
                <w:szCs w:val="18"/>
              </w:rPr>
              <w:t>Minimalne wymagania</w:t>
            </w:r>
          </w:p>
        </w:tc>
        <w:tc>
          <w:tcPr>
            <w:tcW w:w="1701" w:type="dxa"/>
            <w:vAlign w:val="center"/>
          </w:tcPr>
          <w:p w14:paraId="2185F64F" w14:textId="0D1C1030" w:rsidR="00463B08" w:rsidRPr="006F5521" w:rsidRDefault="005F0293" w:rsidP="008D6F3C">
            <w:pPr>
              <w:jc w:val="center"/>
              <w:rPr>
                <w:rFonts w:ascii="Arial" w:hAnsi="Arial" w:cs="Arial"/>
                <w:bCs/>
                <w:sz w:val="18"/>
                <w:szCs w:val="18"/>
              </w:rPr>
            </w:pPr>
            <w:r>
              <w:rPr>
                <w:rFonts w:ascii="Arial" w:hAnsi="Arial" w:cs="Arial"/>
                <w:b/>
                <w:bCs/>
                <w:sz w:val="18"/>
                <w:szCs w:val="18"/>
              </w:rPr>
              <w:t xml:space="preserve">Parametry urządzenia będącego </w:t>
            </w:r>
            <w:r>
              <w:rPr>
                <w:rFonts w:ascii="Arial" w:hAnsi="Arial" w:cs="Arial"/>
                <w:b/>
                <w:bCs/>
                <w:sz w:val="18"/>
                <w:szCs w:val="18"/>
              </w:rPr>
              <w:lastRenderedPageBreak/>
              <w:t>przedmiotem oferty</w:t>
            </w:r>
          </w:p>
        </w:tc>
      </w:tr>
      <w:tr w:rsidR="00702A86" w:rsidRPr="006F5521" w14:paraId="64CE82AE" w14:textId="77777777" w:rsidTr="00702A86">
        <w:tc>
          <w:tcPr>
            <w:tcW w:w="1984" w:type="dxa"/>
            <w:tcMar>
              <w:left w:w="103" w:type="dxa"/>
            </w:tcMar>
            <w:vAlign w:val="center"/>
          </w:tcPr>
          <w:p w14:paraId="5DD7FC88" w14:textId="77777777" w:rsidR="00702A86" w:rsidRPr="00BB23D9" w:rsidRDefault="00702A86" w:rsidP="00702A86">
            <w:pPr>
              <w:rPr>
                <w:rFonts w:ascii="Arial" w:hAnsi="Arial" w:cs="Arial"/>
                <w:b/>
                <w:sz w:val="18"/>
                <w:szCs w:val="18"/>
              </w:rPr>
            </w:pPr>
            <w:r w:rsidRPr="00BB23D9">
              <w:rPr>
                <w:rFonts w:ascii="Arial" w:hAnsi="Arial" w:cs="Arial"/>
                <w:b/>
                <w:sz w:val="18"/>
                <w:szCs w:val="18"/>
              </w:rPr>
              <w:lastRenderedPageBreak/>
              <w:t>Obudowa</w:t>
            </w:r>
          </w:p>
        </w:tc>
        <w:tc>
          <w:tcPr>
            <w:tcW w:w="6803" w:type="dxa"/>
            <w:tcMar>
              <w:left w:w="103" w:type="dxa"/>
            </w:tcMar>
            <w:vAlign w:val="center"/>
          </w:tcPr>
          <w:p w14:paraId="41FFC2E6" w14:textId="77777777" w:rsidR="00702A86" w:rsidRPr="006F5521" w:rsidRDefault="00702A86" w:rsidP="00702A86">
            <w:pPr>
              <w:spacing w:after="0" w:line="240" w:lineRule="auto"/>
              <w:rPr>
                <w:rFonts w:ascii="Arial" w:hAnsi="Arial" w:cs="Arial"/>
                <w:bCs/>
                <w:sz w:val="18"/>
                <w:szCs w:val="18"/>
              </w:rPr>
            </w:pPr>
            <w:r w:rsidRPr="006F5521">
              <w:rPr>
                <w:rFonts w:ascii="Arial" w:hAnsi="Arial" w:cs="Arial"/>
                <w:bCs/>
                <w:sz w:val="18"/>
                <w:szCs w:val="18"/>
              </w:rPr>
              <w:t>Obudowa typu DESKTOP z możliwością montażu w szafie RACK, Wysokość obudowy maksymalnie 1U</w:t>
            </w:r>
          </w:p>
        </w:tc>
        <w:tc>
          <w:tcPr>
            <w:tcW w:w="1701" w:type="dxa"/>
            <w:vAlign w:val="center"/>
          </w:tcPr>
          <w:p w14:paraId="0BE4D510" w14:textId="3279661E" w:rsidR="00702A86" w:rsidRPr="006F5521" w:rsidRDefault="00702A86" w:rsidP="00702A86">
            <w:pPr>
              <w:jc w:val="center"/>
              <w:rPr>
                <w:rFonts w:ascii="Arial" w:hAnsi="Arial" w:cs="Arial"/>
                <w:bCs/>
                <w:sz w:val="18"/>
                <w:szCs w:val="18"/>
              </w:rPr>
            </w:pPr>
            <w:r w:rsidRPr="002A3F29">
              <w:rPr>
                <w:rFonts w:ascii="Arial" w:hAnsi="Arial" w:cs="Arial"/>
                <w:sz w:val="18"/>
                <w:szCs w:val="18"/>
              </w:rPr>
              <w:t>Spełnia /</w:t>
            </w:r>
            <w:r w:rsidRPr="002A3F29">
              <w:rPr>
                <w:rFonts w:ascii="Arial" w:hAnsi="Arial" w:cs="Arial"/>
                <w:sz w:val="18"/>
                <w:szCs w:val="18"/>
              </w:rPr>
              <w:br/>
              <w:t>Nie spełnia *</w:t>
            </w:r>
          </w:p>
        </w:tc>
      </w:tr>
      <w:tr w:rsidR="00702A86" w:rsidRPr="006F5521" w14:paraId="44B82470" w14:textId="77777777" w:rsidTr="00702A86">
        <w:tc>
          <w:tcPr>
            <w:tcW w:w="1984" w:type="dxa"/>
            <w:tcMar>
              <w:left w:w="103" w:type="dxa"/>
            </w:tcMar>
            <w:vAlign w:val="center"/>
          </w:tcPr>
          <w:p w14:paraId="61782C12" w14:textId="77777777" w:rsidR="00702A86" w:rsidRPr="00BB23D9" w:rsidRDefault="00702A86" w:rsidP="00702A86">
            <w:pPr>
              <w:rPr>
                <w:rFonts w:ascii="Arial" w:hAnsi="Arial" w:cs="Arial"/>
                <w:b/>
                <w:sz w:val="18"/>
                <w:szCs w:val="18"/>
              </w:rPr>
            </w:pPr>
            <w:r w:rsidRPr="00BB23D9">
              <w:rPr>
                <w:rFonts w:ascii="Arial" w:hAnsi="Arial" w:cs="Arial"/>
                <w:b/>
                <w:sz w:val="18"/>
                <w:szCs w:val="18"/>
              </w:rPr>
              <w:t>Procesor</w:t>
            </w:r>
          </w:p>
        </w:tc>
        <w:tc>
          <w:tcPr>
            <w:tcW w:w="6803" w:type="dxa"/>
            <w:tcMar>
              <w:left w:w="103" w:type="dxa"/>
            </w:tcMar>
            <w:vAlign w:val="center"/>
          </w:tcPr>
          <w:p w14:paraId="5A3F86BA" w14:textId="77777777" w:rsidR="00702A86" w:rsidRPr="006F5521" w:rsidRDefault="00702A86" w:rsidP="00702A86">
            <w:pPr>
              <w:spacing w:after="0" w:line="240" w:lineRule="auto"/>
              <w:rPr>
                <w:rFonts w:ascii="Arial" w:hAnsi="Arial" w:cs="Arial"/>
                <w:bCs/>
                <w:sz w:val="18"/>
                <w:szCs w:val="18"/>
              </w:rPr>
            </w:pPr>
            <w:r w:rsidRPr="006F5521">
              <w:rPr>
                <w:rFonts w:ascii="Arial" w:hAnsi="Arial" w:cs="Arial"/>
                <w:bCs/>
                <w:sz w:val="18"/>
                <w:szCs w:val="18"/>
              </w:rPr>
              <w:t>1 procesor posiadający co najmniej 1 rdzeń o taktowaniu min 650 mhz</w:t>
            </w:r>
          </w:p>
        </w:tc>
        <w:tc>
          <w:tcPr>
            <w:tcW w:w="1701" w:type="dxa"/>
            <w:vAlign w:val="center"/>
          </w:tcPr>
          <w:p w14:paraId="522085C1" w14:textId="764F653C" w:rsidR="00702A86" w:rsidRPr="006F5521" w:rsidRDefault="00702A86" w:rsidP="00702A86">
            <w:pPr>
              <w:jc w:val="center"/>
              <w:rPr>
                <w:rFonts w:ascii="Arial" w:hAnsi="Arial" w:cs="Arial"/>
                <w:bCs/>
                <w:sz w:val="18"/>
                <w:szCs w:val="18"/>
              </w:rPr>
            </w:pPr>
            <w:r w:rsidRPr="002A3F29">
              <w:rPr>
                <w:rFonts w:ascii="Arial" w:hAnsi="Arial" w:cs="Arial"/>
                <w:sz w:val="18"/>
                <w:szCs w:val="18"/>
              </w:rPr>
              <w:t>Spełnia /</w:t>
            </w:r>
            <w:r w:rsidRPr="002A3F29">
              <w:rPr>
                <w:rFonts w:ascii="Arial" w:hAnsi="Arial" w:cs="Arial"/>
                <w:sz w:val="18"/>
                <w:szCs w:val="18"/>
              </w:rPr>
              <w:br/>
              <w:t>Nie spełnia *</w:t>
            </w:r>
          </w:p>
        </w:tc>
      </w:tr>
      <w:tr w:rsidR="00702A86" w:rsidRPr="006F5521" w14:paraId="2D72A652" w14:textId="77777777" w:rsidTr="00702A86">
        <w:tc>
          <w:tcPr>
            <w:tcW w:w="1984" w:type="dxa"/>
            <w:tcMar>
              <w:left w:w="103" w:type="dxa"/>
            </w:tcMar>
            <w:vAlign w:val="center"/>
          </w:tcPr>
          <w:p w14:paraId="675AC908" w14:textId="77777777" w:rsidR="00702A86" w:rsidRPr="00BB23D9" w:rsidRDefault="00702A86" w:rsidP="00702A86">
            <w:pPr>
              <w:rPr>
                <w:rFonts w:ascii="Arial" w:hAnsi="Arial" w:cs="Arial"/>
                <w:b/>
                <w:sz w:val="18"/>
                <w:szCs w:val="18"/>
              </w:rPr>
            </w:pPr>
            <w:r w:rsidRPr="00BB23D9">
              <w:rPr>
                <w:rFonts w:ascii="Arial" w:hAnsi="Arial" w:cs="Arial"/>
                <w:b/>
                <w:sz w:val="18"/>
                <w:szCs w:val="18"/>
              </w:rPr>
              <w:t>Pamięć operacyjna</w:t>
            </w:r>
          </w:p>
        </w:tc>
        <w:tc>
          <w:tcPr>
            <w:tcW w:w="6803" w:type="dxa"/>
            <w:tcMar>
              <w:left w:w="103" w:type="dxa"/>
            </w:tcMar>
            <w:vAlign w:val="center"/>
          </w:tcPr>
          <w:p w14:paraId="20DF2AC6" w14:textId="77777777" w:rsidR="00702A86" w:rsidRPr="006F5521" w:rsidRDefault="00702A86" w:rsidP="00702A86">
            <w:pPr>
              <w:spacing w:after="0" w:line="240" w:lineRule="auto"/>
              <w:rPr>
                <w:rFonts w:ascii="Arial" w:hAnsi="Arial" w:cs="Arial"/>
                <w:bCs/>
                <w:sz w:val="18"/>
                <w:szCs w:val="18"/>
              </w:rPr>
            </w:pPr>
            <w:r w:rsidRPr="006F5521">
              <w:rPr>
                <w:rFonts w:ascii="Arial" w:hAnsi="Arial" w:cs="Arial"/>
                <w:bCs/>
                <w:sz w:val="18"/>
                <w:szCs w:val="18"/>
              </w:rPr>
              <w:t>Minimum 64MB</w:t>
            </w:r>
          </w:p>
        </w:tc>
        <w:tc>
          <w:tcPr>
            <w:tcW w:w="1701" w:type="dxa"/>
            <w:vAlign w:val="center"/>
          </w:tcPr>
          <w:p w14:paraId="2C78B2DE" w14:textId="5EEBB4EB" w:rsidR="00702A86" w:rsidRPr="006F5521" w:rsidRDefault="00702A86" w:rsidP="00702A86">
            <w:pPr>
              <w:jc w:val="center"/>
              <w:rPr>
                <w:rFonts w:ascii="Arial" w:hAnsi="Arial" w:cs="Arial"/>
                <w:bCs/>
                <w:sz w:val="18"/>
                <w:szCs w:val="18"/>
              </w:rPr>
            </w:pPr>
            <w:r w:rsidRPr="002A3F29">
              <w:rPr>
                <w:rFonts w:ascii="Arial" w:hAnsi="Arial" w:cs="Arial"/>
                <w:sz w:val="18"/>
                <w:szCs w:val="18"/>
              </w:rPr>
              <w:t>Spełnia /</w:t>
            </w:r>
            <w:r w:rsidRPr="002A3F29">
              <w:rPr>
                <w:rFonts w:ascii="Arial" w:hAnsi="Arial" w:cs="Arial"/>
                <w:sz w:val="18"/>
                <w:szCs w:val="18"/>
              </w:rPr>
              <w:br/>
              <w:t>Nie spełnia *</w:t>
            </w:r>
          </w:p>
        </w:tc>
      </w:tr>
      <w:tr w:rsidR="00702A86" w:rsidRPr="006F5521" w14:paraId="2154A77D" w14:textId="77777777" w:rsidTr="00702A86">
        <w:tc>
          <w:tcPr>
            <w:tcW w:w="1984" w:type="dxa"/>
            <w:tcMar>
              <w:left w:w="103" w:type="dxa"/>
            </w:tcMar>
            <w:vAlign w:val="center"/>
          </w:tcPr>
          <w:p w14:paraId="2263700F" w14:textId="77777777" w:rsidR="00702A86" w:rsidRPr="00BB23D9" w:rsidRDefault="00702A86" w:rsidP="00702A86">
            <w:pPr>
              <w:rPr>
                <w:rFonts w:ascii="Arial" w:hAnsi="Arial" w:cs="Arial"/>
                <w:b/>
                <w:sz w:val="18"/>
                <w:szCs w:val="18"/>
              </w:rPr>
            </w:pPr>
            <w:r w:rsidRPr="00BB23D9">
              <w:rPr>
                <w:rFonts w:ascii="Arial" w:hAnsi="Arial" w:cs="Arial"/>
                <w:b/>
                <w:sz w:val="18"/>
                <w:szCs w:val="18"/>
              </w:rPr>
              <w:t>Pamięć masowa</w:t>
            </w:r>
          </w:p>
        </w:tc>
        <w:tc>
          <w:tcPr>
            <w:tcW w:w="6803" w:type="dxa"/>
            <w:tcMar>
              <w:left w:w="103" w:type="dxa"/>
            </w:tcMar>
            <w:vAlign w:val="center"/>
          </w:tcPr>
          <w:p w14:paraId="5BCEA1E0" w14:textId="77777777" w:rsidR="00702A86" w:rsidRPr="006F5521" w:rsidRDefault="00702A86" w:rsidP="00702A86">
            <w:pPr>
              <w:spacing w:after="0" w:line="240" w:lineRule="auto"/>
              <w:rPr>
                <w:rFonts w:ascii="Arial" w:hAnsi="Arial" w:cs="Arial"/>
                <w:bCs/>
                <w:sz w:val="18"/>
                <w:szCs w:val="18"/>
              </w:rPr>
            </w:pPr>
            <w:r w:rsidRPr="006F5521">
              <w:rPr>
                <w:rFonts w:ascii="Arial" w:hAnsi="Arial" w:cs="Arial"/>
                <w:bCs/>
                <w:sz w:val="18"/>
                <w:szCs w:val="18"/>
              </w:rPr>
              <w:t>Pojemność wbudowanej pamięci min. 16MB typu FLASH</w:t>
            </w:r>
          </w:p>
        </w:tc>
        <w:tc>
          <w:tcPr>
            <w:tcW w:w="1701" w:type="dxa"/>
            <w:vAlign w:val="center"/>
          </w:tcPr>
          <w:p w14:paraId="2124F195" w14:textId="13887A9C" w:rsidR="00702A86" w:rsidRPr="006F5521" w:rsidRDefault="00702A86" w:rsidP="00702A86">
            <w:pPr>
              <w:jc w:val="center"/>
              <w:rPr>
                <w:rFonts w:ascii="Arial" w:hAnsi="Arial" w:cs="Arial"/>
                <w:bCs/>
                <w:sz w:val="18"/>
                <w:szCs w:val="18"/>
              </w:rPr>
            </w:pPr>
            <w:r w:rsidRPr="002A3F29">
              <w:rPr>
                <w:rFonts w:ascii="Arial" w:hAnsi="Arial" w:cs="Arial"/>
                <w:sz w:val="18"/>
                <w:szCs w:val="18"/>
              </w:rPr>
              <w:t>Spełnia /</w:t>
            </w:r>
            <w:r w:rsidRPr="002A3F29">
              <w:rPr>
                <w:rFonts w:ascii="Arial" w:hAnsi="Arial" w:cs="Arial"/>
                <w:sz w:val="18"/>
                <w:szCs w:val="18"/>
              </w:rPr>
              <w:br/>
              <w:t>Nie spełnia *</w:t>
            </w:r>
          </w:p>
        </w:tc>
      </w:tr>
      <w:tr w:rsidR="00702A86" w:rsidRPr="006F5521" w14:paraId="06C7A24F" w14:textId="77777777" w:rsidTr="00702A86">
        <w:tc>
          <w:tcPr>
            <w:tcW w:w="1984" w:type="dxa"/>
            <w:tcMar>
              <w:left w:w="103" w:type="dxa"/>
            </w:tcMar>
            <w:vAlign w:val="center"/>
          </w:tcPr>
          <w:p w14:paraId="47AA2F64" w14:textId="77777777" w:rsidR="00702A86" w:rsidRPr="00BB23D9" w:rsidRDefault="00702A86" w:rsidP="00702A86">
            <w:pPr>
              <w:rPr>
                <w:rFonts w:ascii="Arial" w:hAnsi="Arial" w:cs="Arial"/>
                <w:b/>
                <w:sz w:val="18"/>
                <w:szCs w:val="18"/>
              </w:rPr>
            </w:pPr>
            <w:r w:rsidRPr="00BB23D9">
              <w:rPr>
                <w:rFonts w:ascii="Arial" w:hAnsi="Arial" w:cs="Arial"/>
                <w:b/>
                <w:sz w:val="18"/>
                <w:szCs w:val="18"/>
              </w:rPr>
              <w:t>Interfejsy</w:t>
            </w:r>
          </w:p>
        </w:tc>
        <w:tc>
          <w:tcPr>
            <w:tcW w:w="6803" w:type="dxa"/>
            <w:tcMar>
              <w:left w:w="103" w:type="dxa"/>
            </w:tcMar>
            <w:vAlign w:val="center"/>
          </w:tcPr>
          <w:p w14:paraId="66E8E605" w14:textId="77777777" w:rsidR="00702A86" w:rsidRPr="006F5521" w:rsidRDefault="00702A86" w:rsidP="00702A86">
            <w:pPr>
              <w:spacing w:after="0" w:line="240" w:lineRule="auto"/>
              <w:rPr>
                <w:rFonts w:ascii="Arial" w:hAnsi="Arial" w:cs="Arial"/>
                <w:bCs/>
                <w:sz w:val="18"/>
                <w:szCs w:val="18"/>
              </w:rPr>
            </w:pPr>
            <w:r w:rsidRPr="006F5521">
              <w:rPr>
                <w:rFonts w:ascii="Arial" w:hAnsi="Arial" w:cs="Arial"/>
                <w:bCs/>
                <w:sz w:val="18"/>
                <w:szCs w:val="18"/>
              </w:rPr>
              <w:t>Min. 4xQFSP28</w:t>
            </w:r>
            <w:r>
              <w:rPr>
                <w:rFonts w:ascii="Arial" w:hAnsi="Arial" w:cs="Arial"/>
                <w:bCs/>
                <w:sz w:val="18"/>
                <w:szCs w:val="18"/>
              </w:rPr>
              <w:t> </w:t>
            </w:r>
            <w:r w:rsidRPr="006F5521">
              <w:rPr>
                <w:rFonts w:ascii="Arial" w:hAnsi="Arial" w:cs="Arial"/>
                <w:bCs/>
                <w:sz w:val="18"/>
                <w:szCs w:val="18"/>
              </w:rPr>
              <w:t>100G</w:t>
            </w:r>
          </w:p>
          <w:p w14:paraId="0FCD2DBA" w14:textId="77777777" w:rsidR="00702A86" w:rsidRPr="006F5521" w:rsidRDefault="00702A86" w:rsidP="00702A86">
            <w:pPr>
              <w:spacing w:after="0" w:line="240" w:lineRule="auto"/>
              <w:rPr>
                <w:rFonts w:ascii="Arial" w:hAnsi="Arial" w:cs="Arial"/>
                <w:bCs/>
                <w:sz w:val="18"/>
                <w:szCs w:val="18"/>
              </w:rPr>
            </w:pPr>
            <w:r w:rsidRPr="006F5521">
              <w:rPr>
                <w:rFonts w:ascii="Arial" w:hAnsi="Arial" w:cs="Arial"/>
                <w:bCs/>
                <w:sz w:val="18"/>
                <w:szCs w:val="18"/>
              </w:rPr>
              <w:t>Min. 1xRJ45 10/100M</w:t>
            </w:r>
          </w:p>
          <w:p w14:paraId="4D5FFF3A" w14:textId="77777777" w:rsidR="00702A86" w:rsidRPr="006F5521" w:rsidRDefault="00702A86" w:rsidP="00702A86">
            <w:pPr>
              <w:spacing w:after="0" w:line="240" w:lineRule="auto"/>
              <w:rPr>
                <w:rFonts w:ascii="Arial" w:hAnsi="Arial" w:cs="Arial"/>
                <w:bCs/>
                <w:sz w:val="18"/>
                <w:szCs w:val="18"/>
              </w:rPr>
            </w:pPr>
            <w:r w:rsidRPr="006F5521">
              <w:rPr>
                <w:rFonts w:ascii="Arial" w:hAnsi="Arial" w:cs="Arial"/>
                <w:bCs/>
                <w:sz w:val="18"/>
                <w:szCs w:val="18"/>
              </w:rPr>
              <w:t>Min. 1xRJ45 CONSOLE PORT</w:t>
            </w:r>
          </w:p>
        </w:tc>
        <w:tc>
          <w:tcPr>
            <w:tcW w:w="1701" w:type="dxa"/>
            <w:vAlign w:val="center"/>
          </w:tcPr>
          <w:p w14:paraId="76CF38EC" w14:textId="75D460F9" w:rsidR="00702A86" w:rsidRPr="006F5521" w:rsidRDefault="00702A86" w:rsidP="00702A86">
            <w:pPr>
              <w:jc w:val="center"/>
              <w:rPr>
                <w:rFonts w:ascii="Arial" w:hAnsi="Arial" w:cs="Arial"/>
                <w:bCs/>
                <w:sz w:val="18"/>
                <w:szCs w:val="18"/>
              </w:rPr>
            </w:pPr>
            <w:r w:rsidRPr="002A3F29">
              <w:rPr>
                <w:rFonts w:ascii="Arial" w:hAnsi="Arial" w:cs="Arial"/>
                <w:sz w:val="18"/>
                <w:szCs w:val="18"/>
              </w:rPr>
              <w:t>Spełnia /</w:t>
            </w:r>
            <w:r w:rsidRPr="002A3F29">
              <w:rPr>
                <w:rFonts w:ascii="Arial" w:hAnsi="Arial" w:cs="Arial"/>
                <w:sz w:val="18"/>
                <w:szCs w:val="18"/>
              </w:rPr>
              <w:br/>
              <w:t>Nie spełnia *</w:t>
            </w:r>
          </w:p>
        </w:tc>
      </w:tr>
      <w:tr w:rsidR="00702A86" w:rsidRPr="006F5521" w14:paraId="74434D29" w14:textId="77777777" w:rsidTr="00702A86">
        <w:tc>
          <w:tcPr>
            <w:tcW w:w="1984" w:type="dxa"/>
            <w:tcMar>
              <w:left w:w="103" w:type="dxa"/>
            </w:tcMar>
            <w:vAlign w:val="center"/>
          </w:tcPr>
          <w:p w14:paraId="33AA6BD2" w14:textId="77777777" w:rsidR="00702A86" w:rsidRPr="00BB23D9" w:rsidRDefault="00702A86" w:rsidP="00702A86">
            <w:pPr>
              <w:rPr>
                <w:rFonts w:ascii="Arial" w:hAnsi="Arial" w:cs="Arial"/>
                <w:b/>
                <w:sz w:val="18"/>
                <w:szCs w:val="18"/>
              </w:rPr>
            </w:pPr>
            <w:r w:rsidRPr="00BB23D9">
              <w:rPr>
                <w:rFonts w:ascii="Arial" w:hAnsi="Arial" w:cs="Arial"/>
                <w:b/>
                <w:sz w:val="18"/>
                <w:szCs w:val="18"/>
              </w:rPr>
              <w:t>Zarządzanie</w:t>
            </w:r>
          </w:p>
        </w:tc>
        <w:tc>
          <w:tcPr>
            <w:tcW w:w="6803" w:type="dxa"/>
            <w:tcMar>
              <w:left w:w="103" w:type="dxa"/>
            </w:tcMar>
            <w:vAlign w:val="center"/>
          </w:tcPr>
          <w:p w14:paraId="2BF716D4" w14:textId="77777777" w:rsidR="00702A86" w:rsidRPr="006F5521" w:rsidRDefault="00702A86" w:rsidP="00702A86">
            <w:pPr>
              <w:spacing w:after="0" w:line="240" w:lineRule="auto"/>
              <w:rPr>
                <w:rFonts w:ascii="Arial" w:hAnsi="Arial" w:cs="Arial"/>
                <w:bCs/>
                <w:sz w:val="18"/>
                <w:szCs w:val="18"/>
              </w:rPr>
            </w:pPr>
            <w:r w:rsidRPr="006F5521">
              <w:rPr>
                <w:rFonts w:ascii="Arial" w:hAnsi="Arial" w:cs="Arial"/>
                <w:bCs/>
                <w:sz w:val="18"/>
                <w:szCs w:val="18"/>
              </w:rPr>
              <w:t>Switch musi mieć możliwość zarządzania poprzez www, ssh, telent</w:t>
            </w:r>
          </w:p>
        </w:tc>
        <w:tc>
          <w:tcPr>
            <w:tcW w:w="1701" w:type="dxa"/>
            <w:vAlign w:val="center"/>
          </w:tcPr>
          <w:p w14:paraId="41339E0E" w14:textId="6F993A66" w:rsidR="00702A86" w:rsidRPr="006F5521" w:rsidRDefault="00702A86" w:rsidP="00702A86">
            <w:pPr>
              <w:jc w:val="center"/>
              <w:rPr>
                <w:rFonts w:ascii="Arial" w:hAnsi="Arial" w:cs="Arial"/>
                <w:bCs/>
                <w:sz w:val="18"/>
                <w:szCs w:val="18"/>
              </w:rPr>
            </w:pPr>
            <w:r w:rsidRPr="002A3F29">
              <w:rPr>
                <w:rFonts w:ascii="Arial" w:hAnsi="Arial" w:cs="Arial"/>
                <w:sz w:val="18"/>
                <w:szCs w:val="18"/>
              </w:rPr>
              <w:t>Spełnia /</w:t>
            </w:r>
            <w:r w:rsidRPr="002A3F29">
              <w:rPr>
                <w:rFonts w:ascii="Arial" w:hAnsi="Arial" w:cs="Arial"/>
                <w:sz w:val="18"/>
                <w:szCs w:val="18"/>
              </w:rPr>
              <w:br/>
              <w:t>Nie spełnia *</w:t>
            </w:r>
          </w:p>
        </w:tc>
      </w:tr>
      <w:tr w:rsidR="00702A86" w:rsidRPr="006F5521" w14:paraId="02008451" w14:textId="77777777" w:rsidTr="00702A86">
        <w:tc>
          <w:tcPr>
            <w:tcW w:w="1984" w:type="dxa"/>
            <w:tcMar>
              <w:left w:w="103" w:type="dxa"/>
            </w:tcMar>
            <w:vAlign w:val="center"/>
          </w:tcPr>
          <w:p w14:paraId="54F40213" w14:textId="77777777" w:rsidR="00702A86" w:rsidRPr="00BB23D9" w:rsidRDefault="00702A86" w:rsidP="00702A86">
            <w:pPr>
              <w:rPr>
                <w:rFonts w:ascii="Arial" w:hAnsi="Arial" w:cs="Arial"/>
                <w:b/>
                <w:sz w:val="18"/>
                <w:szCs w:val="18"/>
              </w:rPr>
            </w:pPr>
            <w:r w:rsidRPr="00BB23D9">
              <w:rPr>
                <w:rFonts w:ascii="Arial" w:hAnsi="Arial" w:cs="Arial"/>
                <w:b/>
                <w:sz w:val="18"/>
                <w:szCs w:val="18"/>
              </w:rPr>
              <w:t>Funkcje Warstwy L2</w:t>
            </w:r>
          </w:p>
        </w:tc>
        <w:tc>
          <w:tcPr>
            <w:tcW w:w="6803" w:type="dxa"/>
            <w:tcMar>
              <w:left w:w="103" w:type="dxa"/>
            </w:tcMar>
            <w:vAlign w:val="center"/>
          </w:tcPr>
          <w:p w14:paraId="30006733" w14:textId="77777777" w:rsidR="00702A86" w:rsidRPr="006F5521" w:rsidRDefault="00702A86" w:rsidP="00702A86">
            <w:pPr>
              <w:spacing w:after="0" w:line="240" w:lineRule="auto"/>
              <w:rPr>
                <w:rFonts w:ascii="Arial" w:hAnsi="Arial" w:cs="Arial"/>
                <w:bCs/>
                <w:sz w:val="18"/>
                <w:szCs w:val="18"/>
              </w:rPr>
            </w:pPr>
            <w:r w:rsidRPr="006F5521">
              <w:rPr>
                <w:rFonts w:ascii="Arial" w:hAnsi="Arial" w:cs="Arial"/>
                <w:bCs/>
                <w:sz w:val="18"/>
                <w:szCs w:val="18"/>
              </w:rPr>
              <w:t>Pełne wsparcie dla standardu IEEE 802.1Q VLAN</w:t>
            </w:r>
          </w:p>
          <w:p w14:paraId="1A83D045" w14:textId="77777777" w:rsidR="00702A86" w:rsidRPr="006F5521" w:rsidRDefault="00702A86" w:rsidP="00702A86">
            <w:pPr>
              <w:spacing w:after="0" w:line="240" w:lineRule="auto"/>
              <w:rPr>
                <w:rFonts w:ascii="Arial" w:hAnsi="Arial" w:cs="Arial"/>
                <w:bCs/>
                <w:sz w:val="18"/>
                <w:szCs w:val="18"/>
              </w:rPr>
            </w:pPr>
            <w:r w:rsidRPr="006F5521">
              <w:rPr>
                <w:rFonts w:ascii="Arial" w:hAnsi="Arial" w:cs="Arial"/>
                <w:bCs/>
                <w:sz w:val="18"/>
                <w:szCs w:val="18"/>
              </w:rPr>
              <w:t>Wsparcie dla protokołów Spanning Tree (STP, RSTP) w celu zapobiegania pętlom.</w:t>
            </w:r>
          </w:p>
          <w:p w14:paraId="4DD99825" w14:textId="77777777" w:rsidR="00702A86" w:rsidRPr="006F5521" w:rsidRDefault="00702A86" w:rsidP="00702A86">
            <w:pPr>
              <w:spacing w:after="0" w:line="240" w:lineRule="auto"/>
              <w:rPr>
                <w:rFonts w:ascii="Arial" w:hAnsi="Arial" w:cs="Arial"/>
                <w:bCs/>
                <w:sz w:val="18"/>
                <w:szCs w:val="18"/>
              </w:rPr>
            </w:pPr>
            <w:r w:rsidRPr="006F5521">
              <w:rPr>
                <w:rFonts w:ascii="Arial" w:hAnsi="Arial" w:cs="Arial"/>
                <w:bCs/>
                <w:sz w:val="18"/>
                <w:szCs w:val="18"/>
              </w:rPr>
              <w:t>Wsparcie dla agregacji portów (Link Aggregation) zgodnie ze standardem IEEE 802.3ad (LACP).</w:t>
            </w:r>
          </w:p>
          <w:p w14:paraId="2FAE9C4F" w14:textId="77777777" w:rsidR="00702A86" w:rsidRPr="006F5521" w:rsidRDefault="00702A86" w:rsidP="00702A86">
            <w:pPr>
              <w:spacing w:after="0" w:line="240" w:lineRule="auto"/>
              <w:rPr>
                <w:rFonts w:ascii="Arial" w:hAnsi="Arial" w:cs="Arial"/>
                <w:bCs/>
                <w:sz w:val="18"/>
                <w:szCs w:val="18"/>
              </w:rPr>
            </w:pPr>
            <w:r w:rsidRPr="006F5521">
              <w:rPr>
                <w:rFonts w:ascii="Arial" w:hAnsi="Arial" w:cs="Arial"/>
                <w:bCs/>
                <w:sz w:val="18"/>
                <w:szCs w:val="18"/>
              </w:rPr>
              <w:t>Wsparcie dla izolacji portów (Port Isolation) oraz bezpieczeństwa portów (Port Security).</w:t>
            </w:r>
          </w:p>
          <w:p w14:paraId="58AF4682" w14:textId="77777777" w:rsidR="00702A86" w:rsidRPr="006F5521" w:rsidRDefault="00702A86" w:rsidP="00702A86">
            <w:pPr>
              <w:spacing w:after="0" w:line="240" w:lineRule="auto"/>
              <w:rPr>
                <w:rFonts w:ascii="Arial" w:hAnsi="Arial" w:cs="Arial"/>
                <w:bCs/>
                <w:sz w:val="18"/>
                <w:szCs w:val="18"/>
              </w:rPr>
            </w:pPr>
            <w:r w:rsidRPr="006F5521">
              <w:rPr>
                <w:rFonts w:ascii="Arial" w:hAnsi="Arial" w:cs="Arial"/>
                <w:bCs/>
                <w:sz w:val="18"/>
                <w:szCs w:val="18"/>
              </w:rPr>
              <w:t>Wsparcie dla kontroli przepływu (Flow Control) IEEE 802.3x.</w:t>
            </w:r>
          </w:p>
          <w:p w14:paraId="5730D1D3" w14:textId="77777777" w:rsidR="00702A86" w:rsidRPr="006F5521" w:rsidRDefault="00702A86" w:rsidP="00702A86">
            <w:pPr>
              <w:spacing w:after="0" w:line="240" w:lineRule="auto"/>
              <w:rPr>
                <w:rFonts w:ascii="Arial" w:hAnsi="Arial" w:cs="Arial"/>
                <w:bCs/>
                <w:sz w:val="18"/>
                <w:szCs w:val="18"/>
              </w:rPr>
            </w:pPr>
            <w:r w:rsidRPr="006F5521">
              <w:rPr>
                <w:rFonts w:ascii="Arial" w:hAnsi="Arial" w:cs="Arial"/>
                <w:bCs/>
                <w:sz w:val="18"/>
                <w:szCs w:val="18"/>
              </w:rPr>
              <w:t>Wsparcie dla Port Mirroring (dublowania ruchu).</w:t>
            </w:r>
          </w:p>
          <w:p w14:paraId="06EE7B60" w14:textId="77777777" w:rsidR="00702A86" w:rsidRPr="006F5521" w:rsidRDefault="00702A86" w:rsidP="00702A86">
            <w:pPr>
              <w:spacing w:after="0" w:line="240" w:lineRule="auto"/>
              <w:rPr>
                <w:rFonts w:ascii="Arial" w:hAnsi="Arial" w:cs="Arial"/>
                <w:bCs/>
                <w:sz w:val="18"/>
                <w:szCs w:val="18"/>
              </w:rPr>
            </w:pPr>
            <w:r w:rsidRPr="006F5521">
              <w:rPr>
                <w:rFonts w:ascii="Arial" w:hAnsi="Arial" w:cs="Arial"/>
                <w:bCs/>
                <w:sz w:val="18"/>
                <w:szCs w:val="18"/>
              </w:rPr>
              <w:t>Filtrowanie oparte na adresach MAC.</w:t>
            </w:r>
          </w:p>
          <w:p w14:paraId="05FFBEB0" w14:textId="77777777" w:rsidR="00702A86" w:rsidRPr="006F5521" w:rsidRDefault="00702A86" w:rsidP="00702A86">
            <w:pPr>
              <w:spacing w:after="0" w:line="240" w:lineRule="auto"/>
              <w:rPr>
                <w:rFonts w:ascii="Arial" w:hAnsi="Arial" w:cs="Arial"/>
                <w:bCs/>
                <w:sz w:val="18"/>
                <w:szCs w:val="18"/>
              </w:rPr>
            </w:pPr>
            <w:r w:rsidRPr="006F5521">
              <w:rPr>
                <w:rFonts w:ascii="Arial" w:hAnsi="Arial" w:cs="Arial"/>
                <w:bCs/>
                <w:sz w:val="18"/>
                <w:szCs w:val="18"/>
              </w:rPr>
              <w:t>Wsparcie dla list kontroli dostępu (ACL) w warstwie L2.</w:t>
            </w:r>
          </w:p>
          <w:p w14:paraId="3F430AE1" w14:textId="77777777" w:rsidR="00702A86" w:rsidRPr="006F5521" w:rsidRDefault="00702A86" w:rsidP="00702A86">
            <w:pPr>
              <w:spacing w:after="0" w:line="240" w:lineRule="auto"/>
              <w:rPr>
                <w:rFonts w:ascii="Arial" w:hAnsi="Arial" w:cs="Arial"/>
                <w:bCs/>
                <w:sz w:val="18"/>
                <w:szCs w:val="18"/>
              </w:rPr>
            </w:pPr>
            <w:r w:rsidRPr="006F5521">
              <w:rPr>
                <w:rFonts w:ascii="Arial" w:hAnsi="Arial" w:cs="Arial"/>
                <w:bCs/>
                <w:sz w:val="18"/>
                <w:szCs w:val="18"/>
              </w:rPr>
              <w:t>Wsparcie dla protokołu LLDP (Link Layer Discovery Protocol).</w:t>
            </w:r>
          </w:p>
        </w:tc>
        <w:tc>
          <w:tcPr>
            <w:tcW w:w="1701" w:type="dxa"/>
            <w:vAlign w:val="center"/>
          </w:tcPr>
          <w:p w14:paraId="0A052246" w14:textId="64624454" w:rsidR="00702A86" w:rsidRPr="006F5521" w:rsidRDefault="00702A86" w:rsidP="00702A86">
            <w:pPr>
              <w:jc w:val="center"/>
              <w:rPr>
                <w:rFonts w:ascii="Arial" w:hAnsi="Arial" w:cs="Arial"/>
                <w:bCs/>
                <w:sz w:val="18"/>
                <w:szCs w:val="18"/>
              </w:rPr>
            </w:pPr>
            <w:r w:rsidRPr="002A3F29">
              <w:rPr>
                <w:rFonts w:ascii="Arial" w:hAnsi="Arial" w:cs="Arial"/>
                <w:sz w:val="18"/>
                <w:szCs w:val="18"/>
              </w:rPr>
              <w:t>Spełnia /</w:t>
            </w:r>
            <w:r w:rsidRPr="002A3F29">
              <w:rPr>
                <w:rFonts w:ascii="Arial" w:hAnsi="Arial" w:cs="Arial"/>
                <w:sz w:val="18"/>
                <w:szCs w:val="18"/>
              </w:rPr>
              <w:br/>
              <w:t>Nie spełnia *</w:t>
            </w:r>
          </w:p>
        </w:tc>
      </w:tr>
      <w:tr w:rsidR="00702A86" w:rsidRPr="006F5521" w14:paraId="4AD8EA74" w14:textId="77777777" w:rsidTr="00702A86">
        <w:tc>
          <w:tcPr>
            <w:tcW w:w="1984" w:type="dxa"/>
            <w:tcMar>
              <w:left w:w="103" w:type="dxa"/>
            </w:tcMar>
            <w:vAlign w:val="center"/>
          </w:tcPr>
          <w:p w14:paraId="68E0C355" w14:textId="77777777" w:rsidR="00702A86" w:rsidRPr="00BB23D9" w:rsidRDefault="00702A86" w:rsidP="00702A86">
            <w:pPr>
              <w:rPr>
                <w:rFonts w:ascii="Arial" w:hAnsi="Arial" w:cs="Arial"/>
                <w:b/>
                <w:sz w:val="18"/>
                <w:szCs w:val="18"/>
              </w:rPr>
            </w:pPr>
            <w:r w:rsidRPr="00BB23D9">
              <w:rPr>
                <w:rFonts w:ascii="Arial" w:hAnsi="Arial" w:cs="Arial"/>
                <w:b/>
                <w:sz w:val="18"/>
                <w:szCs w:val="18"/>
              </w:rPr>
              <w:t>Nadmiarowość</w:t>
            </w:r>
          </w:p>
        </w:tc>
        <w:tc>
          <w:tcPr>
            <w:tcW w:w="6803" w:type="dxa"/>
            <w:tcMar>
              <w:left w:w="103" w:type="dxa"/>
            </w:tcMar>
            <w:vAlign w:val="center"/>
          </w:tcPr>
          <w:p w14:paraId="11B27EA8" w14:textId="77777777" w:rsidR="00702A86" w:rsidRPr="006F5521" w:rsidRDefault="00702A86" w:rsidP="00702A86">
            <w:pPr>
              <w:spacing w:after="0" w:line="240" w:lineRule="auto"/>
              <w:rPr>
                <w:rFonts w:ascii="Arial" w:hAnsi="Arial" w:cs="Arial"/>
                <w:bCs/>
                <w:sz w:val="18"/>
                <w:szCs w:val="18"/>
              </w:rPr>
            </w:pPr>
            <w:r w:rsidRPr="006F5521">
              <w:rPr>
                <w:rFonts w:ascii="Arial" w:hAnsi="Arial" w:cs="Arial"/>
                <w:bCs/>
                <w:sz w:val="18"/>
                <w:szCs w:val="18"/>
              </w:rPr>
              <w:t>Min. 2x Redundantne zasilacze AC typu Hot-Plug</w:t>
            </w:r>
          </w:p>
          <w:p w14:paraId="07B1B74B" w14:textId="77777777" w:rsidR="00702A86" w:rsidRPr="006F5521" w:rsidRDefault="00702A86" w:rsidP="00702A86">
            <w:pPr>
              <w:spacing w:after="0" w:line="240" w:lineRule="auto"/>
              <w:rPr>
                <w:rFonts w:ascii="Arial" w:hAnsi="Arial" w:cs="Arial"/>
                <w:bCs/>
                <w:sz w:val="18"/>
                <w:szCs w:val="18"/>
              </w:rPr>
            </w:pPr>
            <w:r w:rsidRPr="006F5521">
              <w:rPr>
                <w:rFonts w:ascii="Arial" w:hAnsi="Arial" w:cs="Arial"/>
                <w:bCs/>
                <w:sz w:val="18"/>
                <w:szCs w:val="18"/>
              </w:rPr>
              <w:t>Min. 2x Złącze DC do zasilania zasilaczem zewnętrznym.</w:t>
            </w:r>
          </w:p>
        </w:tc>
        <w:tc>
          <w:tcPr>
            <w:tcW w:w="1701" w:type="dxa"/>
            <w:vAlign w:val="center"/>
          </w:tcPr>
          <w:p w14:paraId="47D17DEE" w14:textId="28E42C4C" w:rsidR="00702A86" w:rsidRPr="006F5521" w:rsidRDefault="00702A86" w:rsidP="00702A86">
            <w:pPr>
              <w:jc w:val="center"/>
              <w:rPr>
                <w:rFonts w:ascii="Arial" w:hAnsi="Arial" w:cs="Arial"/>
                <w:bCs/>
                <w:sz w:val="18"/>
                <w:szCs w:val="18"/>
              </w:rPr>
            </w:pPr>
            <w:r w:rsidRPr="002A3F29">
              <w:rPr>
                <w:rFonts w:ascii="Arial" w:hAnsi="Arial" w:cs="Arial"/>
                <w:sz w:val="18"/>
                <w:szCs w:val="18"/>
              </w:rPr>
              <w:t>Spełnia /</w:t>
            </w:r>
            <w:r w:rsidRPr="002A3F29">
              <w:rPr>
                <w:rFonts w:ascii="Arial" w:hAnsi="Arial" w:cs="Arial"/>
                <w:sz w:val="18"/>
                <w:szCs w:val="18"/>
              </w:rPr>
              <w:br/>
              <w:t>Nie spełnia *</w:t>
            </w:r>
          </w:p>
        </w:tc>
      </w:tr>
      <w:tr w:rsidR="00702A86" w:rsidRPr="006F5521" w14:paraId="3E564E42" w14:textId="77777777" w:rsidTr="00702A86">
        <w:tc>
          <w:tcPr>
            <w:tcW w:w="1984" w:type="dxa"/>
            <w:tcMar>
              <w:left w:w="103" w:type="dxa"/>
            </w:tcMar>
            <w:vAlign w:val="center"/>
          </w:tcPr>
          <w:p w14:paraId="7EA7398E" w14:textId="38B774D3" w:rsidR="00702A86" w:rsidRPr="00BB23D9" w:rsidRDefault="00702A86" w:rsidP="00702A86">
            <w:pPr>
              <w:rPr>
                <w:rFonts w:ascii="Arial" w:hAnsi="Arial" w:cs="Arial"/>
                <w:b/>
                <w:sz w:val="18"/>
                <w:szCs w:val="18"/>
              </w:rPr>
            </w:pPr>
            <w:r>
              <w:rPr>
                <w:rFonts w:ascii="Arial" w:hAnsi="Arial" w:cs="Arial"/>
                <w:b/>
                <w:sz w:val="18"/>
                <w:szCs w:val="18"/>
              </w:rPr>
              <w:t>W</w:t>
            </w:r>
            <w:r w:rsidRPr="00BB23D9">
              <w:rPr>
                <w:rFonts w:ascii="Arial" w:hAnsi="Arial" w:cs="Arial"/>
                <w:b/>
                <w:sz w:val="18"/>
                <w:szCs w:val="18"/>
              </w:rPr>
              <w:t>sparcie techniczne</w:t>
            </w:r>
          </w:p>
        </w:tc>
        <w:tc>
          <w:tcPr>
            <w:tcW w:w="6803" w:type="dxa"/>
            <w:tcMar>
              <w:left w:w="103" w:type="dxa"/>
            </w:tcMar>
            <w:vAlign w:val="center"/>
          </w:tcPr>
          <w:p w14:paraId="7AF11E78" w14:textId="77777777" w:rsidR="00702A86" w:rsidRPr="002E7B3E" w:rsidRDefault="00702A86" w:rsidP="00702A86">
            <w:pPr>
              <w:numPr>
                <w:ilvl w:val="0"/>
                <w:numId w:val="29"/>
              </w:numPr>
              <w:spacing w:after="0" w:line="240" w:lineRule="auto"/>
              <w:ind w:left="360" w:hanging="360"/>
              <w:jc w:val="both"/>
              <w:rPr>
                <w:rFonts w:ascii="Arial" w:hAnsi="Arial" w:cs="Arial"/>
                <w:bCs/>
                <w:sz w:val="18"/>
                <w:szCs w:val="18"/>
              </w:rPr>
            </w:pPr>
            <w:r w:rsidRPr="002E7B3E">
              <w:rPr>
                <w:rFonts w:ascii="Arial" w:hAnsi="Arial" w:cs="Arial"/>
                <w:bCs/>
                <w:sz w:val="18"/>
                <w:szCs w:val="18"/>
              </w:rPr>
              <w:t>Dostarczone rozwiązanie musi posiadać dostęp do poprawek i aktualizacji firmware, sterowników, dostęp do portalu serwisowego producenta, dostęp do wiedzy i informacji technicznych dotyczących oferowanego urządzenia.</w:t>
            </w:r>
          </w:p>
          <w:p w14:paraId="0F2AED7D" w14:textId="77777777" w:rsidR="00702A86" w:rsidRPr="002E7B3E" w:rsidRDefault="00702A86" w:rsidP="00702A86">
            <w:pPr>
              <w:numPr>
                <w:ilvl w:val="0"/>
                <w:numId w:val="29"/>
              </w:numPr>
              <w:spacing w:after="0" w:line="240" w:lineRule="auto"/>
              <w:ind w:left="360" w:hanging="360"/>
              <w:jc w:val="both"/>
              <w:rPr>
                <w:rFonts w:ascii="Arial" w:hAnsi="Arial" w:cs="Arial"/>
                <w:bCs/>
                <w:sz w:val="18"/>
                <w:szCs w:val="18"/>
              </w:rPr>
            </w:pPr>
            <w:r w:rsidRPr="002E7B3E">
              <w:rPr>
                <w:rFonts w:ascii="Arial" w:hAnsi="Arial" w:cs="Arial"/>
                <w:bCs/>
                <w:sz w:val="18"/>
                <w:szCs w:val="18"/>
              </w:rPr>
              <w:t>Oferowane urządzenie musi być fabrycznie nowe, nieużywane, nieregenerowane (refurbished) i pochodzić z oficjalnego kanału dystrybucji producenta na rynek europejski.</w:t>
            </w:r>
          </w:p>
          <w:p w14:paraId="7CE58CAE" w14:textId="77777777" w:rsidR="00702A86" w:rsidRPr="006F5521" w:rsidRDefault="00702A86" w:rsidP="00702A86">
            <w:pPr>
              <w:numPr>
                <w:ilvl w:val="0"/>
                <w:numId w:val="29"/>
              </w:numPr>
              <w:spacing w:after="0" w:line="240" w:lineRule="auto"/>
              <w:ind w:left="360" w:hanging="360"/>
              <w:jc w:val="both"/>
              <w:rPr>
                <w:rFonts w:ascii="Arial" w:hAnsi="Arial" w:cs="Arial"/>
                <w:bCs/>
                <w:sz w:val="18"/>
                <w:szCs w:val="18"/>
              </w:rPr>
            </w:pPr>
            <w:r w:rsidRPr="002E7B3E">
              <w:rPr>
                <w:rFonts w:ascii="Arial" w:hAnsi="Arial" w:cs="Arial"/>
                <w:bCs/>
                <w:sz w:val="18"/>
                <w:szCs w:val="18"/>
              </w:rPr>
              <w:t>Wraz z urządzeniem należy dostarczyć kompletne, oryginalne wyposażenie producenta, w tym kable zasilające oraz akcesoria montażowe do szafy RACK 19".</w:t>
            </w:r>
          </w:p>
        </w:tc>
        <w:tc>
          <w:tcPr>
            <w:tcW w:w="1701" w:type="dxa"/>
            <w:vAlign w:val="center"/>
          </w:tcPr>
          <w:p w14:paraId="0D52D8DD" w14:textId="54843B05" w:rsidR="00702A86" w:rsidRPr="006F5521" w:rsidRDefault="00702A86" w:rsidP="00702A86">
            <w:pPr>
              <w:spacing w:after="0" w:line="240" w:lineRule="auto"/>
              <w:ind w:left="360"/>
              <w:jc w:val="center"/>
              <w:rPr>
                <w:rFonts w:ascii="Arial" w:hAnsi="Arial" w:cs="Arial"/>
                <w:bCs/>
                <w:sz w:val="18"/>
                <w:szCs w:val="18"/>
              </w:rPr>
            </w:pPr>
            <w:r w:rsidRPr="002A3F29">
              <w:rPr>
                <w:rFonts w:ascii="Arial" w:hAnsi="Arial" w:cs="Arial"/>
                <w:sz w:val="18"/>
                <w:szCs w:val="18"/>
              </w:rPr>
              <w:t>Spełnia /</w:t>
            </w:r>
            <w:r w:rsidRPr="002A3F29">
              <w:rPr>
                <w:rFonts w:ascii="Arial" w:hAnsi="Arial" w:cs="Arial"/>
                <w:sz w:val="18"/>
                <w:szCs w:val="18"/>
              </w:rPr>
              <w:br/>
              <w:t>Nie spełnia *</w:t>
            </w:r>
          </w:p>
        </w:tc>
      </w:tr>
      <w:tr w:rsidR="00702A86" w:rsidRPr="006F5521" w14:paraId="2C06760A" w14:textId="77777777" w:rsidTr="00702A86">
        <w:tc>
          <w:tcPr>
            <w:tcW w:w="1984" w:type="dxa"/>
            <w:tcMar>
              <w:left w:w="103" w:type="dxa"/>
            </w:tcMar>
            <w:vAlign w:val="center"/>
          </w:tcPr>
          <w:p w14:paraId="100507C1" w14:textId="77777777" w:rsidR="00702A86" w:rsidRPr="00BB23D9" w:rsidRDefault="00702A86" w:rsidP="00702A86">
            <w:pPr>
              <w:rPr>
                <w:rFonts w:ascii="Arial" w:hAnsi="Arial" w:cs="Arial"/>
                <w:b/>
                <w:sz w:val="18"/>
                <w:szCs w:val="18"/>
              </w:rPr>
            </w:pPr>
            <w:r w:rsidRPr="00BB23D9">
              <w:rPr>
                <w:rFonts w:ascii="Arial" w:hAnsi="Arial" w:cs="Arial"/>
                <w:b/>
                <w:sz w:val="18"/>
                <w:szCs w:val="18"/>
              </w:rPr>
              <w:t>Dodatkowe wymagania</w:t>
            </w:r>
          </w:p>
        </w:tc>
        <w:tc>
          <w:tcPr>
            <w:tcW w:w="6803" w:type="dxa"/>
            <w:tcMar>
              <w:left w:w="103" w:type="dxa"/>
            </w:tcMar>
            <w:vAlign w:val="center"/>
          </w:tcPr>
          <w:p w14:paraId="2C073F6C" w14:textId="77777777" w:rsidR="00702A86" w:rsidRPr="006F5521" w:rsidRDefault="00702A86" w:rsidP="00702A86">
            <w:pPr>
              <w:spacing w:after="0" w:line="240" w:lineRule="auto"/>
              <w:rPr>
                <w:rFonts w:ascii="Arial" w:hAnsi="Arial" w:cs="Arial"/>
                <w:bCs/>
                <w:sz w:val="18"/>
                <w:szCs w:val="18"/>
              </w:rPr>
            </w:pPr>
            <w:r w:rsidRPr="006F5521">
              <w:rPr>
                <w:rFonts w:ascii="Arial" w:hAnsi="Arial" w:cs="Arial"/>
                <w:bCs/>
                <w:sz w:val="18"/>
                <w:szCs w:val="18"/>
              </w:rPr>
              <w:t>Do każdego urządzenia należy dostarczyć 8 wkładek QSFP28 MM kompatybilnych z oferowanym urządzeniem, Oraz 8 pachtcordów MM o długości min. 3m</w:t>
            </w:r>
          </w:p>
        </w:tc>
        <w:tc>
          <w:tcPr>
            <w:tcW w:w="1701" w:type="dxa"/>
            <w:vAlign w:val="center"/>
          </w:tcPr>
          <w:p w14:paraId="2D18D094" w14:textId="6FD91FBB" w:rsidR="00702A86" w:rsidRPr="006F5521" w:rsidRDefault="00702A86" w:rsidP="00702A86">
            <w:pPr>
              <w:jc w:val="center"/>
              <w:rPr>
                <w:rFonts w:ascii="Arial" w:hAnsi="Arial" w:cs="Arial"/>
                <w:bCs/>
                <w:sz w:val="18"/>
                <w:szCs w:val="18"/>
              </w:rPr>
            </w:pPr>
            <w:r w:rsidRPr="002A3F29">
              <w:rPr>
                <w:rFonts w:ascii="Arial" w:hAnsi="Arial" w:cs="Arial"/>
                <w:sz w:val="18"/>
                <w:szCs w:val="18"/>
              </w:rPr>
              <w:t>Spełnia /</w:t>
            </w:r>
            <w:r w:rsidRPr="002A3F29">
              <w:rPr>
                <w:rFonts w:ascii="Arial" w:hAnsi="Arial" w:cs="Arial"/>
                <w:sz w:val="18"/>
                <w:szCs w:val="18"/>
              </w:rPr>
              <w:br/>
              <w:t>Nie spełnia *</w:t>
            </w:r>
          </w:p>
        </w:tc>
      </w:tr>
    </w:tbl>
    <w:p w14:paraId="04024404" w14:textId="77777777" w:rsidR="0068566F" w:rsidRDefault="0068566F" w:rsidP="008C1399">
      <w:pPr>
        <w:spacing w:after="0" w:line="312" w:lineRule="auto"/>
        <w:jc w:val="both"/>
        <w:rPr>
          <w:rFonts w:ascii="Arial" w:hAnsi="Arial" w:cs="Arial"/>
          <w:sz w:val="18"/>
          <w:szCs w:val="18"/>
        </w:rPr>
      </w:pPr>
    </w:p>
    <w:p w14:paraId="3217B32B" w14:textId="77777777" w:rsidR="00640001" w:rsidRPr="006F5521" w:rsidRDefault="00640001" w:rsidP="00640001">
      <w:pPr>
        <w:pStyle w:val="Nagwek1"/>
        <w:numPr>
          <w:ilvl w:val="0"/>
          <w:numId w:val="22"/>
        </w:numPr>
        <w:spacing w:before="0"/>
        <w:rPr>
          <w:rFonts w:ascii="Arial" w:hAnsi="Arial" w:cs="Arial"/>
          <w:b/>
          <w:color w:val="auto"/>
          <w:sz w:val="18"/>
          <w:szCs w:val="18"/>
        </w:rPr>
      </w:pPr>
      <w:r w:rsidRPr="006F5521">
        <w:rPr>
          <w:rFonts w:ascii="Arial" w:hAnsi="Arial" w:cs="Arial"/>
          <w:b/>
          <w:color w:val="auto"/>
          <w:sz w:val="18"/>
          <w:szCs w:val="18"/>
        </w:rPr>
        <w:t>Zakup zasilaczy awaryjnych na potrzeby stanowisk końcowych - 52 szt.</w:t>
      </w:r>
    </w:p>
    <w:p w14:paraId="52415575" w14:textId="77777777" w:rsidR="00640001" w:rsidRPr="006F5521" w:rsidRDefault="00640001" w:rsidP="00640001">
      <w:pPr>
        <w:rPr>
          <w:rFonts w:ascii="Arial" w:hAnsi="Arial" w:cs="Arial"/>
          <w:sz w:val="18"/>
          <w:szCs w:val="18"/>
        </w:rPr>
      </w:pPr>
    </w:p>
    <w:tbl>
      <w:tblPr>
        <w:tblStyle w:val="Siatkatabeli"/>
        <w:tblW w:w="104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4"/>
        <w:gridCol w:w="6805"/>
        <w:gridCol w:w="1699"/>
      </w:tblGrid>
      <w:tr w:rsidR="00022078" w:rsidRPr="006F5521" w14:paraId="1D169034" w14:textId="77777777" w:rsidTr="00022078">
        <w:trPr>
          <w:trHeight w:val="634"/>
        </w:trPr>
        <w:tc>
          <w:tcPr>
            <w:tcW w:w="946" w:type="pct"/>
            <w:vAlign w:val="center"/>
          </w:tcPr>
          <w:p w14:paraId="32794B06" w14:textId="5004E332" w:rsidR="00022078" w:rsidRPr="00BA7750" w:rsidRDefault="006A1EC8" w:rsidP="00BA7750">
            <w:pPr>
              <w:jc w:val="center"/>
              <w:rPr>
                <w:rFonts w:ascii="Arial" w:eastAsia="Arial" w:hAnsi="Arial" w:cs="Arial"/>
                <w:b/>
                <w:bCs/>
                <w:sz w:val="18"/>
                <w:szCs w:val="18"/>
              </w:rPr>
            </w:pPr>
            <w:r w:rsidRPr="00836640">
              <w:rPr>
                <w:rFonts w:ascii="Arial" w:hAnsi="Arial" w:cs="Arial"/>
                <w:b/>
                <w:bCs/>
                <w:sz w:val="18"/>
                <w:szCs w:val="18"/>
              </w:rPr>
              <w:t>Należy podać nazwę producenta oraz dokładny model urządzenia</w:t>
            </w:r>
          </w:p>
        </w:tc>
        <w:tc>
          <w:tcPr>
            <w:tcW w:w="4054" w:type="pct"/>
            <w:gridSpan w:val="2"/>
            <w:vAlign w:val="center"/>
          </w:tcPr>
          <w:p w14:paraId="1D0D2A25" w14:textId="77777777" w:rsidR="00022078" w:rsidRDefault="00022078" w:rsidP="008646C9">
            <w:pPr>
              <w:jc w:val="center"/>
              <w:rPr>
                <w:rFonts w:ascii="Arial" w:hAnsi="Arial" w:cs="Arial"/>
                <w:b/>
                <w:bCs/>
                <w:sz w:val="18"/>
                <w:szCs w:val="18"/>
              </w:rPr>
            </w:pPr>
          </w:p>
        </w:tc>
      </w:tr>
      <w:tr w:rsidR="00640001" w:rsidRPr="006F5521" w14:paraId="32B7C1CB" w14:textId="77777777" w:rsidTr="00BA7750">
        <w:tc>
          <w:tcPr>
            <w:tcW w:w="946" w:type="pct"/>
            <w:vAlign w:val="center"/>
          </w:tcPr>
          <w:p w14:paraId="2F78455E" w14:textId="77777777" w:rsidR="00640001" w:rsidRPr="00BA7750" w:rsidRDefault="00640001" w:rsidP="00BA7750">
            <w:pPr>
              <w:jc w:val="center"/>
              <w:rPr>
                <w:rFonts w:ascii="Arial" w:eastAsia="Arial" w:hAnsi="Arial" w:cs="Arial"/>
                <w:b/>
                <w:bCs/>
                <w:sz w:val="18"/>
                <w:szCs w:val="18"/>
              </w:rPr>
            </w:pPr>
            <w:r w:rsidRPr="00BA7750">
              <w:rPr>
                <w:rFonts w:ascii="Arial" w:eastAsia="Arial" w:hAnsi="Arial" w:cs="Arial"/>
                <w:b/>
                <w:bCs/>
                <w:sz w:val="18"/>
                <w:szCs w:val="18"/>
              </w:rPr>
              <w:t>Parametr lub warunek</w:t>
            </w:r>
          </w:p>
        </w:tc>
        <w:tc>
          <w:tcPr>
            <w:tcW w:w="3244" w:type="pct"/>
            <w:vAlign w:val="center"/>
          </w:tcPr>
          <w:p w14:paraId="3409F526" w14:textId="77777777" w:rsidR="00640001" w:rsidRPr="006F5521" w:rsidRDefault="00640001" w:rsidP="008646C9">
            <w:pPr>
              <w:jc w:val="center"/>
              <w:rPr>
                <w:rFonts w:ascii="Arial" w:eastAsia="Arial" w:hAnsi="Arial" w:cs="Arial"/>
                <w:b/>
                <w:bCs/>
                <w:sz w:val="18"/>
                <w:szCs w:val="18"/>
              </w:rPr>
            </w:pPr>
            <w:r w:rsidRPr="006F5521">
              <w:rPr>
                <w:rFonts w:ascii="Arial" w:eastAsia="Arial" w:hAnsi="Arial" w:cs="Arial"/>
                <w:b/>
                <w:bCs/>
                <w:sz w:val="18"/>
                <w:szCs w:val="18"/>
              </w:rPr>
              <w:t xml:space="preserve">Minimalne wymagania </w:t>
            </w:r>
          </w:p>
        </w:tc>
        <w:tc>
          <w:tcPr>
            <w:tcW w:w="810" w:type="pct"/>
          </w:tcPr>
          <w:p w14:paraId="7D0E9003" w14:textId="08A5C780" w:rsidR="00640001" w:rsidRPr="006F5521" w:rsidRDefault="005F0293" w:rsidP="008646C9">
            <w:pPr>
              <w:jc w:val="center"/>
              <w:rPr>
                <w:rFonts w:ascii="Arial" w:eastAsia="Arial" w:hAnsi="Arial" w:cs="Arial"/>
                <w:b/>
                <w:bCs/>
                <w:sz w:val="18"/>
                <w:szCs w:val="18"/>
              </w:rPr>
            </w:pPr>
            <w:r>
              <w:rPr>
                <w:rFonts w:ascii="Arial" w:hAnsi="Arial" w:cs="Arial"/>
                <w:b/>
                <w:bCs/>
                <w:sz w:val="18"/>
                <w:szCs w:val="18"/>
              </w:rPr>
              <w:t>Parametry urządzenia będącego przedmiotem oferty</w:t>
            </w:r>
          </w:p>
        </w:tc>
      </w:tr>
      <w:tr w:rsidR="00640001" w:rsidRPr="006F5521" w14:paraId="0D8968C1" w14:textId="77777777" w:rsidTr="00BA7750">
        <w:tc>
          <w:tcPr>
            <w:tcW w:w="946" w:type="pct"/>
            <w:vAlign w:val="center"/>
          </w:tcPr>
          <w:p w14:paraId="4E926894" w14:textId="77777777" w:rsidR="00640001" w:rsidRPr="00BA7750" w:rsidRDefault="00640001" w:rsidP="00BA7750">
            <w:pPr>
              <w:rPr>
                <w:rFonts w:ascii="Arial" w:eastAsia="Arial" w:hAnsi="Arial" w:cs="Arial"/>
                <w:b/>
                <w:sz w:val="18"/>
                <w:szCs w:val="18"/>
              </w:rPr>
            </w:pPr>
            <w:r w:rsidRPr="00BA7750">
              <w:rPr>
                <w:rFonts w:ascii="Arial" w:eastAsia="Arial" w:hAnsi="Arial" w:cs="Arial"/>
                <w:b/>
                <w:sz w:val="18"/>
                <w:szCs w:val="18"/>
              </w:rPr>
              <w:t>Typ</w:t>
            </w:r>
          </w:p>
        </w:tc>
        <w:tc>
          <w:tcPr>
            <w:tcW w:w="3244" w:type="pct"/>
            <w:vAlign w:val="center"/>
          </w:tcPr>
          <w:p w14:paraId="61C2DBD1" w14:textId="77777777" w:rsidR="00640001" w:rsidRPr="006F5521" w:rsidRDefault="00640001" w:rsidP="008646C9">
            <w:pPr>
              <w:rPr>
                <w:rFonts w:ascii="Arial" w:hAnsi="Arial" w:cs="Arial"/>
                <w:sz w:val="18"/>
                <w:szCs w:val="18"/>
              </w:rPr>
            </w:pPr>
            <w:r w:rsidRPr="006F5521">
              <w:rPr>
                <w:rFonts w:ascii="Arial" w:hAnsi="Arial" w:cs="Arial"/>
                <w:sz w:val="18"/>
                <w:szCs w:val="18"/>
              </w:rPr>
              <w:t>Line-interactive lub online</w:t>
            </w:r>
          </w:p>
        </w:tc>
        <w:tc>
          <w:tcPr>
            <w:tcW w:w="810" w:type="pct"/>
          </w:tcPr>
          <w:p w14:paraId="0B77C9E7" w14:textId="3AA4C7AB" w:rsidR="00640001" w:rsidRPr="006F5521" w:rsidRDefault="00702A86" w:rsidP="008646C9">
            <w:pPr>
              <w:jc w:val="center"/>
              <w:rPr>
                <w:rFonts w:ascii="Arial" w:hAnsi="Arial" w:cs="Arial"/>
                <w:sz w:val="18"/>
                <w:szCs w:val="18"/>
              </w:rPr>
            </w:pPr>
            <w:r>
              <w:rPr>
                <w:rFonts w:ascii="Arial" w:hAnsi="Arial" w:cs="Arial"/>
                <w:sz w:val="18"/>
                <w:szCs w:val="18"/>
              </w:rPr>
              <w:t>Spełnia /</w:t>
            </w:r>
            <w:r>
              <w:rPr>
                <w:rFonts w:ascii="Arial" w:hAnsi="Arial" w:cs="Arial"/>
                <w:sz w:val="18"/>
                <w:szCs w:val="18"/>
              </w:rPr>
              <w:br/>
              <w:t>Nie spełnia *</w:t>
            </w:r>
          </w:p>
        </w:tc>
      </w:tr>
      <w:tr w:rsidR="00702A86" w:rsidRPr="006F5521" w14:paraId="3E4A574D" w14:textId="77777777" w:rsidTr="00702A86">
        <w:tc>
          <w:tcPr>
            <w:tcW w:w="946" w:type="pct"/>
            <w:vAlign w:val="center"/>
          </w:tcPr>
          <w:p w14:paraId="6B8472AD" w14:textId="77777777" w:rsidR="00702A86" w:rsidRPr="00BA7750" w:rsidRDefault="00702A86" w:rsidP="00702A86">
            <w:pPr>
              <w:rPr>
                <w:rFonts w:ascii="Arial" w:eastAsia="Arial" w:hAnsi="Arial" w:cs="Arial"/>
                <w:b/>
                <w:sz w:val="18"/>
                <w:szCs w:val="18"/>
              </w:rPr>
            </w:pPr>
            <w:r w:rsidRPr="00BA7750">
              <w:rPr>
                <w:rFonts w:ascii="Arial" w:eastAsia="Arial" w:hAnsi="Arial" w:cs="Arial"/>
                <w:b/>
                <w:sz w:val="18"/>
                <w:szCs w:val="18"/>
              </w:rPr>
              <w:lastRenderedPageBreak/>
              <w:t>Moc</w:t>
            </w:r>
          </w:p>
        </w:tc>
        <w:tc>
          <w:tcPr>
            <w:tcW w:w="3244" w:type="pct"/>
            <w:vAlign w:val="center"/>
          </w:tcPr>
          <w:p w14:paraId="53304A63" w14:textId="77777777" w:rsidR="00702A86" w:rsidRPr="006F5521" w:rsidRDefault="00702A86" w:rsidP="00702A86">
            <w:pPr>
              <w:rPr>
                <w:rFonts w:ascii="Arial" w:hAnsi="Arial" w:cs="Arial"/>
                <w:sz w:val="18"/>
                <w:szCs w:val="18"/>
              </w:rPr>
            </w:pPr>
            <w:r w:rsidRPr="006F5521">
              <w:rPr>
                <w:rFonts w:ascii="Arial" w:hAnsi="Arial" w:cs="Arial"/>
                <w:sz w:val="18"/>
                <w:szCs w:val="18"/>
              </w:rPr>
              <w:t>pozorna minimum 600 VA, czynna minimum 360 W</w:t>
            </w:r>
          </w:p>
        </w:tc>
        <w:tc>
          <w:tcPr>
            <w:tcW w:w="810" w:type="pct"/>
            <w:vAlign w:val="center"/>
          </w:tcPr>
          <w:p w14:paraId="7EA29566" w14:textId="5A72877C" w:rsidR="00702A86" w:rsidRPr="006F5521" w:rsidRDefault="00702A86" w:rsidP="00702A86">
            <w:pPr>
              <w:jc w:val="center"/>
              <w:rPr>
                <w:rFonts w:ascii="Arial" w:hAnsi="Arial" w:cs="Arial"/>
                <w:sz w:val="18"/>
                <w:szCs w:val="18"/>
              </w:rPr>
            </w:pPr>
            <w:r w:rsidRPr="00A66962">
              <w:rPr>
                <w:rFonts w:ascii="Arial" w:hAnsi="Arial" w:cs="Arial"/>
                <w:sz w:val="18"/>
                <w:szCs w:val="18"/>
              </w:rPr>
              <w:t>Spełnia /</w:t>
            </w:r>
            <w:r w:rsidRPr="00A66962">
              <w:rPr>
                <w:rFonts w:ascii="Arial" w:hAnsi="Arial" w:cs="Arial"/>
                <w:sz w:val="18"/>
                <w:szCs w:val="18"/>
              </w:rPr>
              <w:br/>
              <w:t>Nie spełnia *</w:t>
            </w:r>
          </w:p>
        </w:tc>
      </w:tr>
      <w:tr w:rsidR="00702A86" w:rsidRPr="006F5521" w14:paraId="7EB964A0" w14:textId="77777777" w:rsidTr="00702A86">
        <w:tc>
          <w:tcPr>
            <w:tcW w:w="946" w:type="pct"/>
            <w:vAlign w:val="center"/>
          </w:tcPr>
          <w:p w14:paraId="4503F885" w14:textId="77777777" w:rsidR="00702A86" w:rsidRPr="00BA7750" w:rsidRDefault="00702A86" w:rsidP="00702A86">
            <w:pPr>
              <w:rPr>
                <w:rFonts w:ascii="Arial" w:eastAsia="Arial" w:hAnsi="Arial" w:cs="Arial"/>
                <w:b/>
                <w:sz w:val="18"/>
                <w:szCs w:val="18"/>
              </w:rPr>
            </w:pPr>
            <w:r w:rsidRPr="00BA7750">
              <w:rPr>
                <w:rFonts w:ascii="Arial" w:eastAsia="Arial" w:hAnsi="Arial" w:cs="Arial"/>
                <w:b/>
                <w:sz w:val="18"/>
                <w:szCs w:val="18"/>
              </w:rPr>
              <w:t>Akumulatory</w:t>
            </w:r>
          </w:p>
        </w:tc>
        <w:tc>
          <w:tcPr>
            <w:tcW w:w="3244" w:type="pct"/>
            <w:vAlign w:val="center"/>
          </w:tcPr>
          <w:p w14:paraId="4461CE19" w14:textId="77777777" w:rsidR="00702A86" w:rsidRPr="006F5521" w:rsidRDefault="00702A86" w:rsidP="00702A86">
            <w:pPr>
              <w:rPr>
                <w:rFonts w:ascii="Arial" w:hAnsi="Arial" w:cs="Arial"/>
                <w:sz w:val="18"/>
                <w:szCs w:val="18"/>
              </w:rPr>
            </w:pPr>
            <w:r w:rsidRPr="006F5521">
              <w:rPr>
                <w:rFonts w:ascii="Arial" w:hAnsi="Arial" w:cs="Arial"/>
                <w:sz w:val="18"/>
                <w:szCs w:val="18"/>
              </w:rPr>
              <w:t>Co najmniej jeden akumulator 12 V/7Ah.</w:t>
            </w:r>
          </w:p>
        </w:tc>
        <w:tc>
          <w:tcPr>
            <w:tcW w:w="810" w:type="pct"/>
            <w:vAlign w:val="center"/>
          </w:tcPr>
          <w:p w14:paraId="772C6F5E" w14:textId="76C48798" w:rsidR="00702A86" w:rsidRPr="006F5521" w:rsidRDefault="00702A86" w:rsidP="00702A86">
            <w:pPr>
              <w:jc w:val="center"/>
              <w:rPr>
                <w:rFonts w:ascii="Arial" w:hAnsi="Arial" w:cs="Arial"/>
                <w:sz w:val="18"/>
                <w:szCs w:val="18"/>
              </w:rPr>
            </w:pPr>
            <w:r w:rsidRPr="00A66962">
              <w:rPr>
                <w:rFonts w:ascii="Arial" w:hAnsi="Arial" w:cs="Arial"/>
                <w:sz w:val="18"/>
                <w:szCs w:val="18"/>
              </w:rPr>
              <w:t>Spełnia /</w:t>
            </w:r>
            <w:r w:rsidRPr="00A66962">
              <w:rPr>
                <w:rFonts w:ascii="Arial" w:hAnsi="Arial" w:cs="Arial"/>
                <w:sz w:val="18"/>
                <w:szCs w:val="18"/>
              </w:rPr>
              <w:br/>
              <w:t>Nie spełnia *</w:t>
            </w:r>
          </w:p>
        </w:tc>
      </w:tr>
      <w:tr w:rsidR="00702A86" w:rsidRPr="006F5521" w14:paraId="4407F0F8" w14:textId="77777777" w:rsidTr="00702A86">
        <w:tc>
          <w:tcPr>
            <w:tcW w:w="946" w:type="pct"/>
            <w:vAlign w:val="center"/>
          </w:tcPr>
          <w:p w14:paraId="29565B84" w14:textId="77777777" w:rsidR="00702A86" w:rsidRPr="00BA7750" w:rsidRDefault="00702A86" w:rsidP="00702A86">
            <w:pPr>
              <w:rPr>
                <w:rFonts w:ascii="Arial" w:hAnsi="Arial" w:cs="Arial"/>
                <w:b/>
                <w:sz w:val="18"/>
                <w:szCs w:val="18"/>
              </w:rPr>
            </w:pPr>
            <w:r w:rsidRPr="00BA7750">
              <w:rPr>
                <w:rFonts w:ascii="Arial" w:hAnsi="Arial" w:cs="Arial"/>
                <w:b/>
                <w:sz w:val="18"/>
                <w:szCs w:val="18"/>
              </w:rPr>
              <w:t>Czas przełączenia</w:t>
            </w:r>
          </w:p>
        </w:tc>
        <w:tc>
          <w:tcPr>
            <w:tcW w:w="3244" w:type="pct"/>
            <w:vAlign w:val="center"/>
          </w:tcPr>
          <w:p w14:paraId="7101A780" w14:textId="77777777" w:rsidR="00702A86" w:rsidRPr="006F5521" w:rsidRDefault="00702A86" w:rsidP="00702A86">
            <w:pPr>
              <w:rPr>
                <w:rFonts w:ascii="Arial" w:hAnsi="Arial" w:cs="Arial"/>
                <w:sz w:val="18"/>
                <w:szCs w:val="18"/>
              </w:rPr>
            </w:pPr>
            <w:r w:rsidRPr="006F5521">
              <w:rPr>
                <w:rFonts w:ascii="Arial" w:hAnsi="Arial" w:cs="Arial"/>
                <w:sz w:val="18"/>
                <w:szCs w:val="18"/>
              </w:rPr>
              <w:t>nie dłuższy niż 10 ms.</w:t>
            </w:r>
          </w:p>
        </w:tc>
        <w:tc>
          <w:tcPr>
            <w:tcW w:w="810" w:type="pct"/>
            <w:vAlign w:val="center"/>
          </w:tcPr>
          <w:p w14:paraId="6783BD74" w14:textId="6C92D378" w:rsidR="00702A86" w:rsidRPr="006F5521" w:rsidRDefault="00702A86" w:rsidP="00702A86">
            <w:pPr>
              <w:jc w:val="center"/>
              <w:rPr>
                <w:rFonts w:ascii="Arial" w:hAnsi="Arial" w:cs="Arial"/>
                <w:sz w:val="18"/>
                <w:szCs w:val="18"/>
              </w:rPr>
            </w:pPr>
            <w:r w:rsidRPr="00A66962">
              <w:rPr>
                <w:rFonts w:ascii="Arial" w:hAnsi="Arial" w:cs="Arial"/>
                <w:sz w:val="18"/>
                <w:szCs w:val="18"/>
              </w:rPr>
              <w:t>Spełnia /</w:t>
            </w:r>
            <w:r w:rsidRPr="00A66962">
              <w:rPr>
                <w:rFonts w:ascii="Arial" w:hAnsi="Arial" w:cs="Arial"/>
                <w:sz w:val="18"/>
                <w:szCs w:val="18"/>
              </w:rPr>
              <w:br/>
              <w:t>Nie spełnia *</w:t>
            </w:r>
          </w:p>
        </w:tc>
      </w:tr>
      <w:tr w:rsidR="00702A86" w:rsidRPr="006F5521" w14:paraId="2150B787" w14:textId="77777777" w:rsidTr="00702A86">
        <w:tc>
          <w:tcPr>
            <w:tcW w:w="946" w:type="pct"/>
            <w:vAlign w:val="center"/>
          </w:tcPr>
          <w:p w14:paraId="7FB42E29" w14:textId="77777777" w:rsidR="00702A86" w:rsidRPr="00BA7750" w:rsidRDefault="00702A86" w:rsidP="00702A86">
            <w:pPr>
              <w:rPr>
                <w:rFonts w:ascii="Arial" w:hAnsi="Arial" w:cs="Arial"/>
                <w:b/>
                <w:sz w:val="18"/>
                <w:szCs w:val="18"/>
              </w:rPr>
            </w:pPr>
            <w:r w:rsidRPr="00BA7750">
              <w:rPr>
                <w:rFonts w:ascii="Arial" w:hAnsi="Arial" w:cs="Arial"/>
                <w:b/>
                <w:sz w:val="18"/>
                <w:szCs w:val="18"/>
              </w:rPr>
              <w:t>Napięcie wejściowe</w:t>
            </w:r>
          </w:p>
        </w:tc>
        <w:tc>
          <w:tcPr>
            <w:tcW w:w="3244" w:type="pct"/>
            <w:vAlign w:val="center"/>
          </w:tcPr>
          <w:p w14:paraId="3E5BD374" w14:textId="77777777" w:rsidR="00702A86" w:rsidRPr="006F5521" w:rsidRDefault="00702A86" w:rsidP="00702A86">
            <w:pPr>
              <w:rPr>
                <w:rFonts w:ascii="Arial" w:hAnsi="Arial" w:cs="Arial"/>
                <w:sz w:val="18"/>
                <w:szCs w:val="18"/>
              </w:rPr>
            </w:pPr>
            <w:r w:rsidRPr="006F5521">
              <w:rPr>
                <w:rFonts w:ascii="Arial" w:hAnsi="Arial" w:cs="Arial"/>
                <w:sz w:val="18"/>
                <w:szCs w:val="18"/>
              </w:rPr>
              <w:t>220/230/240 Vac.</w:t>
            </w:r>
          </w:p>
        </w:tc>
        <w:tc>
          <w:tcPr>
            <w:tcW w:w="810" w:type="pct"/>
            <w:vAlign w:val="center"/>
          </w:tcPr>
          <w:p w14:paraId="63CBED05" w14:textId="57C7892B" w:rsidR="00702A86" w:rsidRPr="006F5521" w:rsidRDefault="00702A86" w:rsidP="00702A86">
            <w:pPr>
              <w:jc w:val="center"/>
              <w:rPr>
                <w:rFonts w:ascii="Arial" w:hAnsi="Arial" w:cs="Arial"/>
                <w:sz w:val="18"/>
                <w:szCs w:val="18"/>
              </w:rPr>
            </w:pPr>
            <w:r w:rsidRPr="00A66962">
              <w:rPr>
                <w:rFonts w:ascii="Arial" w:hAnsi="Arial" w:cs="Arial"/>
                <w:sz w:val="18"/>
                <w:szCs w:val="18"/>
              </w:rPr>
              <w:t>Spełnia /</w:t>
            </w:r>
            <w:r w:rsidRPr="00A66962">
              <w:rPr>
                <w:rFonts w:ascii="Arial" w:hAnsi="Arial" w:cs="Arial"/>
                <w:sz w:val="18"/>
                <w:szCs w:val="18"/>
              </w:rPr>
              <w:br/>
              <w:t>Nie spełnia *</w:t>
            </w:r>
          </w:p>
        </w:tc>
      </w:tr>
      <w:tr w:rsidR="00702A86" w:rsidRPr="006F5521" w14:paraId="62EE70D6" w14:textId="77777777" w:rsidTr="00702A86">
        <w:tc>
          <w:tcPr>
            <w:tcW w:w="946" w:type="pct"/>
            <w:vAlign w:val="center"/>
          </w:tcPr>
          <w:p w14:paraId="309D804C" w14:textId="77777777" w:rsidR="00702A86" w:rsidRPr="00BA7750" w:rsidRDefault="00702A86" w:rsidP="00702A86">
            <w:pPr>
              <w:rPr>
                <w:rFonts w:ascii="Arial" w:hAnsi="Arial" w:cs="Arial"/>
                <w:b/>
                <w:sz w:val="18"/>
                <w:szCs w:val="18"/>
              </w:rPr>
            </w:pPr>
            <w:r w:rsidRPr="00BA7750">
              <w:rPr>
                <w:rFonts w:ascii="Arial" w:hAnsi="Arial" w:cs="Arial"/>
                <w:b/>
                <w:sz w:val="18"/>
                <w:szCs w:val="18"/>
              </w:rPr>
              <w:t>Zakres częstotliwości wejścia</w:t>
            </w:r>
          </w:p>
        </w:tc>
        <w:tc>
          <w:tcPr>
            <w:tcW w:w="3244" w:type="pct"/>
            <w:vAlign w:val="center"/>
          </w:tcPr>
          <w:p w14:paraId="254FBDAD" w14:textId="77777777" w:rsidR="00702A86" w:rsidRPr="006F5521" w:rsidRDefault="00702A86" w:rsidP="00702A86">
            <w:pPr>
              <w:rPr>
                <w:rFonts w:ascii="Arial" w:hAnsi="Arial" w:cs="Arial"/>
                <w:sz w:val="18"/>
                <w:szCs w:val="18"/>
              </w:rPr>
            </w:pPr>
            <w:r w:rsidRPr="006F5521">
              <w:rPr>
                <w:rFonts w:ascii="Arial" w:hAnsi="Arial" w:cs="Arial"/>
                <w:sz w:val="18"/>
                <w:szCs w:val="18"/>
              </w:rPr>
              <w:t>50/60Hz.</w:t>
            </w:r>
          </w:p>
        </w:tc>
        <w:tc>
          <w:tcPr>
            <w:tcW w:w="810" w:type="pct"/>
            <w:vAlign w:val="center"/>
          </w:tcPr>
          <w:p w14:paraId="7F2C560F" w14:textId="1CE62A17" w:rsidR="00702A86" w:rsidRPr="006F5521" w:rsidRDefault="00702A86" w:rsidP="00702A86">
            <w:pPr>
              <w:jc w:val="center"/>
              <w:rPr>
                <w:rFonts w:ascii="Arial" w:hAnsi="Arial" w:cs="Arial"/>
                <w:sz w:val="18"/>
                <w:szCs w:val="18"/>
              </w:rPr>
            </w:pPr>
            <w:r w:rsidRPr="00A66962">
              <w:rPr>
                <w:rFonts w:ascii="Arial" w:hAnsi="Arial" w:cs="Arial"/>
                <w:sz w:val="18"/>
                <w:szCs w:val="18"/>
              </w:rPr>
              <w:t>Spełnia /</w:t>
            </w:r>
            <w:r w:rsidRPr="00A66962">
              <w:rPr>
                <w:rFonts w:ascii="Arial" w:hAnsi="Arial" w:cs="Arial"/>
                <w:sz w:val="18"/>
                <w:szCs w:val="18"/>
              </w:rPr>
              <w:br/>
              <w:t>Nie spełnia *</w:t>
            </w:r>
          </w:p>
        </w:tc>
      </w:tr>
      <w:tr w:rsidR="00702A86" w:rsidRPr="006F5521" w14:paraId="1C8CF8C2" w14:textId="77777777" w:rsidTr="00702A86">
        <w:tc>
          <w:tcPr>
            <w:tcW w:w="946" w:type="pct"/>
            <w:vAlign w:val="center"/>
          </w:tcPr>
          <w:p w14:paraId="706BB774" w14:textId="77777777" w:rsidR="00702A86" w:rsidRPr="00BA7750" w:rsidRDefault="00702A86" w:rsidP="00702A86">
            <w:pPr>
              <w:rPr>
                <w:rFonts w:ascii="Arial" w:hAnsi="Arial" w:cs="Arial"/>
                <w:b/>
                <w:sz w:val="18"/>
                <w:szCs w:val="18"/>
              </w:rPr>
            </w:pPr>
            <w:r w:rsidRPr="00BA7750">
              <w:rPr>
                <w:rFonts w:ascii="Arial" w:hAnsi="Arial" w:cs="Arial"/>
                <w:b/>
                <w:sz w:val="18"/>
                <w:szCs w:val="18"/>
              </w:rPr>
              <w:t xml:space="preserve">Gniazda wyjściowe </w:t>
            </w:r>
          </w:p>
        </w:tc>
        <w:tc>
          <w:tcPr>
            <w:tcW w:w="3244" w:type="pct"/>
            <w:vAlign w:val="center"/>
          </w:tcPr>
          <w:p w14:paraId="6F69C4B0" w14:textId="77777777" w:rsidR="00702A86" w:rsidRPr="006F5521" w:rsidRDefault="00702A86" w:rsidP="00702A86">
            <w:pPr>
              <w:rPr>
                <w:rFonts w:ascii="Arial" w:hAnsi="Arial" w:cs="Arial"/>
                <w:sz w:val="18"/>
                <w:szCs w:val="18"/>
              </w:rPr>
            </w:pPr>
            <w:r w:rsidRPr="006F5521">
              <w:rPr>
                <w:rFonts w:ascii="Arial" w:hAnsi="Arial" w:cs="Arial"/>
                <w:sz w:val="18"/>
                <w:szCs w:val="18"/>
              </w:rPr>
              <w:t>Minimum dwa gniazda wyjściowe typu Schuko, port USB typu B i/lub RS232 .</w:t>
            </w:r>
          </w:p>
        </w:tc>
        <w:tc>
          <w:tcPr>
            <w:tcW w:w="810" w:type="pct"/>
            <w:vAlign w:val="center"/>
          </w:tcPr>
          <w:p w14:paraId="47AB9557" w14:textId="44E9644F" w:rsidR="00702A86" w:rsidRPr="006F5521" w:rsidRDefault="00702A86" w:rsidP="00702A86">
            <w:pPr>
              <w:jc w:val="center"/>
              <w:rPr>
                <w:rFonts w:ascii="Arial" w:hAnsi="Arial" w:cs="Arial"/>
                <w:sz w:val="18"/>
                <w:szCs w:val="18"/>
              </w:rPr>
            </w:pPr>
            <w:r w:rsidRPr="00A66962">
              <w:rPr>
                <w:rFonts w:ascii="Arial" w:hAnsi="Arial" w:cs="Arial"/>
                <w:sz w:val="18"/>
                <w:szCs w:val="18"/>
              </w:rPr>
              <w:t>Spełnia /</w:t>
            </w:r>
            <w:r w:rsidRPr="00A66962">
              <w:rPr>
                <w:rFonts w:ascii="Arial" w:hAnsi="Arial" w:cs="Arial"/>
                <w:sz w:val="18"/>
                <w:szCs w:val="18"/>
              </w:rPr>
              <w:br/>
              <w:t>Nie spełnia *</w:t>
            </w:r>
          </w:p>
        </w:tc>
      </w:tr>
      <w:tr w:rsidR="00702A86" w:rsidRPr="006F5521" w14:paraId="34580524" w14:textId="77777777" w:rsidTr="00702A86">
        <w:tc>
          <w:tcPr>
            <w:tcW w:w="946" w:type="pct"/>
            <w:vAlign w:val="center"/>
          </w:tcPr>
          <w:p w14:paraId="672FEF42" w14:textId="77777777" w:rsidR="00702A86" w:rsidRPr="00BA7750" w:rsidRDefault="00702A86" w:rsidP="00702A86">
            <w:pPr>
              <w:rPr>
                <w:rFonts w:ascii="Arial" w:hAnsi="Arial" w:cs="Arial"/>
                <w:b/>
                <w:sz w:val="18"/>
                <w:szCs w:val="18"/>
              </w:rPr>
            </w:pPr>
            <w:r w:rsidRPr="00BA7750">
              <w:rPr>
                <w:rFonts w:ascii="Arial" w:hAnsi="Arial" w:cs="Arial"/>
                <w:b/>
                <w:sz w:val="18"/>
                <w:szCs w:val="18"/>
              </w:rPr>
              <w:t xml:space="preserve">Obudowa </w:t>
            </w:r>
          </w:p>
        </w:tc>
        <w:tc>
          <w:tcPr>
            <w:tcW w:w="3244" w:type="pct"/>
            <w:vAlign w:val="center"/>
          </w:tcPr>
          <w:p w14:paraId="34FAAD70" w14:textId="77777777" w:rsidR="00702A86" w:rsidRPr="006F5521" w:rsidRDefault="00702A86" w:rsidP="00702A86">
            <w:pPr>
              <w:rPr>
                <w:rFonts w:ascii="Arial" w:hAnsi="Arial" w:cs="Arial"/>
                <w:sz w:val="18"/>
                <w:szCs w:val="18"/>
              </w:rPr>
            </w:pPr>
            <w:r w:rsidRPr="006F5521">
              <w:rPr>
                <w:rFonts w:ascii="Arial" w:hAnsi="Arial" w:cs="Arial"/>
                <w:sz w:val="18"/>
                <w:szCs w:val="18"/>
              </w:rPr>
              <w:t>Obudowa typu tower nieprzekraczająca wymiarów (długość x szerokość x wysokość) 300mm x 110mm x 150mm.</w:t>
            </w:r>
          </w:p>
          <w:p w14:paraId="0FDC8233" w14:textId="77777777" w:rsidR="00702A86" w:rsidRPr="006F5521" w:rsidRDefault="00702A86" w:rsidP="00702A86">
            <w:pPr>
              <w:rPr>
                <w:rFonts w:ascii="Arial" w:hAnsi="Arial" w:cs="Arial"/>
                <w:sz w:val="18"/>
                <w:szCs w:val="18"/>
              </w:rPr>
            </w:pPr>
            <w:r w:rsidRPr="006F5521">
              <w:rPr>
                <w:rFonts w:ascii="Arial" w:hAnsi="Arial" w:cs="Arial"/>
                <w:sz w:val="18"/>
                <w:szCs w:val="18"/>
              </w:rPr>
              <w:t>Urządzenie musi być wyposażone w wyświetlacz LCD.</w:t>
            </w:r>
          </w:p>
        </w:tc>
        <w:tc>
          <w:tcPr>
            <w:tcW w:w="810" w:type="pct"/>
            <w:vAlign w:val="center"/>
          </w:tcPr>
          <w:p w14:paraId="197B9035" w14:textId="48BA0E21" w:rsidR="00702A86" w:rsidRPr="006F5521" w:rsidRDefault="00702A86" w:rsidP="00702A86">
            <w:pPr>
              <w:jc w:val="center"/>
              <w:rPr>
                <w:rFonts w:ascii="Arial" w:hAnsi="Arial" w:cs="Arial"/>
                <w:sz w:val="18"/>
                <w:szCs w:val="18"/>
              </w:rPr>
            </w:pPr>
            <w:r w:rsidRPr="00A66962">
              <w:rPr>
                <w:rFonts w:ascii="Arial" w:hAnsi="Arial" w:cs="Arial"/>
                <w:sz w:val="18"/>
                <w:szCs w:val="18"/>
              </w:rPr>
              <w:t>Spełnia /</w:t>
            </w:r>
            <w:r w:rsidRPr="00A66962">
              <w:rPr>
                <w:rFonts w:ascii="Arial" w:hAnsi="Arial" w:cs="Arial"/>
                <w:sz w:val="18"/>
                <w:szCs w:val="18"/>
              </w:rPr>
              <w:br/>
              <w:t>Nie spełnia *</w:t>
            </w:r>
          </w:p>
        </w:tc>
      </w:tr>
      <w:tr w:rsidR="00702A86" w:rsidRPr="006F5521" w14:paraId="68129640" w14:textId="77777777" w:rsidTr="00702A86">
        <w:tc>
          <w:tcPr>
            <w:tcW w:w="946" w:type="pct"/>
            <w:vAlign w:val="center"/>
          </w:tcPr>
          <w:p w14:paraId="2FC9FF49" w14:textId="77777777" w:rsidR="00702A86" w:rsidRPr="00BA7750" w:rsidRDefault="00702A86" w:rsidP="00702A86">
            <w:pPr>
              <w:rPr>
                <w:rFonts w:ascii="Arial" w:hAnsi="Arial" w:cs="Arial"/>
                <w:b/>
                <w:sz w:val="18"/>
                <w:szCs w:val="18"/>
              </w:rPr>
            </w:pPr>
            <w:r w:rsidRPr="00BA7750">
              <w:rPr>
                <w:rFonts w:ascii="Arial" w:hAnsi="Arial" w:cs="Arial"/>
                <w:b/>
                <w:sz w:val="18"/>
                <w:szCs w:val="18"/>
              </w:rPr>
              <w:t>Głośność pracy</w:t>
            </w:r>
          </w:p>
        </w:tc>
        <w:tc>
          <w:tcPr>
            <w:tcW w:w="3244" w:type="pct"/>
            <w:vAlign w:val="center"/>
          </w:tcPr>
          <w:p w14:paraId="735358C0" w14:textId="77777777" w:rsidR="00702A86" w:rsidRPr="006F5521" w:rsidRDefault="00702A86" w:rsidP="00702A86">
            <w:pPr>
              <w:rPr>
                <w:rFonts w:ascii="Arial" w:hAnsi="Arial" w:cs="Arial"/>
                <w:sz w:val="18"/>
                <w:szCs w:val="18"/>
              </w:rPr>
            </w:pPr>
            <w:r w:rsidRPr="006F5521">
              <w:rPr>
                <w:rFonts w:ascii="Arial" w:hAnsi="Arial" w:cs="Arial"/>
                <w:sz w:val="18"/>
                <w:szCs w:val="18"/>
              </w:rPr>
              <w:t>Zadeklarowana głośność pracy nieprzekracząca 45 dB</w:t>
            </w:r>
          </w:p>
        </w:tc>
        <w:tc>
          <w:tcPr>
            <w:tcW w:w="810" w:type="pct"/>
            <w:vAlign w:val="center"/>
          </w:tcPr>
          <w:p w14:paraId="5F80B7A8" w14:textId="24BCE341" w:rsidR="00702A86" w:rsidRPr="006F5521" w:rsidRDefault="00702A86" w:rsidP="00702A86">
            <w:pPr>
              <w:jc w:val="center"/>
              <w:rPr>
                <w:rFonts w:ascii="Arial" w:hAnsi="Arial" w:cs="Arial"/>
                <w:sz w:val="18"/>
                <w:szCs w:val="18"/>
              </w:rPr>
            </w:pPr>
            <w:r w:rsidRPr="00A66962">
              <w:rPr>
                <w:rFonts w:ascii="Arial" w:hAnsi="Arial" w:cs="Arial"/>
                <w:sz w:val="18"/>
                <w:szCs w:val="18"/>
              </w:rPr>
              <w:t>Spełnia /</w:t>
            </w:r>
            <w:r w:rsidRPr="00A66962">
              <w:rPr>
                <w:rFonts w:ascii="Arial" w:hAnsi="Arial" w:cs="Arial"/>
                <w:sz w:val="18"/>
                <w:szCs w:val="18"/>
              </w:rPr>
              <w:br/>
              <w:t>Nie spełnia *</w:t>
            </w:r>
          </w:p>
        </w:tc>
      </w:tr>
      <w:tr w:rsidR="00702A86" w:rsidRPr="006F5521" w14:paraId="27F5E320" w14:textId="77777777" w:rsidTr="00702A86">
        <w:tc>
          <w:tcPr>
            <w:tcW w:w="946" w:type="pct"/>
            <w:vAlign w:val="center"/>
          </w:tcPr>
          <w:p w14:paraId="2C1AF682" w14:textId="77777777" w:rsidR="00702A86" w:rsidRPr="00BA7750" w:rsidRDefault="00702A86" w:rsidP="00702A86">
            <w:pPr>
              <w:rPr>
                <w:rFonts w:ascii="Arial" w:hAnsi="Arial" w:cs="Arial"/>
                <w:b/>
                <w:sz w:val="18"/>
                <w:szCs w:val="18"/>
              </w:rPr>
            </w:pPr>
            <w:r w:rsidRPr="00BA7750">
              <w:rPr>
                <w:rFonts w:ascii="Arial" w:hAnsi="Arial" w:cs="Arial"/>
                <w:b/>
                <w:sz w:val="18"/>
                <w:szCs w:val="18"/>
              </w:rPr>
              <w:t>Wyświetlacz</w:t>
            </w:r>
          </w:p>
        </w:tc>
        <w:tc>
          <w:tcPr>
            <w:tcW w:w="3244" w:type="pct"/>
            <w:vAlign w:val="center"/>
          </w:tcPr>
          <w:p w14:paraId="216FAA3A" w14:textId="77777777" w:rsidR="00702A86" w:rsidRPr="006F5521" w:rsidRDefault="00702A86" w:rsidP="00702A86">
            <w:pPr>
              <w:rPr>
                <w:rFonts w:ascii="Arial" w:hAnsi="Arial" w:cs="Arial"/>
                <w:sz w:val="18"/>
                <w:szCs w:val="18"/>
              </w:rPr>
            </w:pPr>
            <w:r w:rsidRPr="006F5521">
              <w:rPr>
                <w:rFonts w:ascii="Arial" w:hAnsi="Arial" w:cs="Arial"/>
                <w:sz w:val="18"/>
                <w:szCs w:val="18"/>
              </w:rPr>
              <w:t xml:space="preserve">Z urządzenia bez podłączenia do komputera można odczytać następujące parametry (praca z sieci, praca z baterii, obciążenie, poziom naładowania baterii, napięcie wejściowe, napięcie wyjściowe, informacja o przeładowaniu, błąd lub informacja o niskim poziomie baterii) </w:t>
            </w:r>
          </w:p>
        </w:tc>
        <w:tc>
          <w:tcPr>
            <w:tcW w:w="810" w:type="pct"/>
            <w:vAlign w:val="center"/>
          </w:tcPr>
          <w:p w14:paraId="53E2341B" w14:textId="7D66F13A" w:rsidR="00702A86" w:rsidRPr="006F5521" w:rsidRDefault="00702A86" w:rsidP="00702A86">
            <w:pPr>
              <w:jc w:val="center"/>
              <w:rPr>
                <w:rFonts w:ascii="Arial" w:hAnsi="Arial" w:cs="Arial"/>
                <w:sz w:val="18"/>
                <w:szCs w:val="18"/>
              </w:rPr>
            </w:pPr>
            <w:r w:rsidRPr="00A66962">
              <w:rPr>
                <w:rFonts w:ascii="Arial" w:hAnsi="Arial" w:cs="Arial"/>
                <w:sz w:val="18"/>
                <w:szCs w:val="18"/>
              </w:rPr>
              <w:t>Spełnia /</w:t>
            </w:r>
            <w:r w:rsidRPr="00A66962">
              <w:rPr>
                <w:rFonts w:ascii="Arial" w:hAnsi="Arial" w:cs="Arial"/>
                <w:sz w:val="18"/>
                <w:szCs w:val="18"/>
              </w:rPr>
              <w:br/>
              <w:t>Nie spełnia *</w:t>
            </w:r>
          </w:p>
        </w:tc>
      </w:tr>
      <w:tr w:rsidR="00702A86" w:rsidRPr="006F5521" w14:paraId="097DC2AF" w14:textId="77777777" w:rsidTr="00702A86">
        <w:tc>
          <w:tcPr>
            <w:tcW w:w="946" w:type="pct"/>
            <w:vAlign w:val="center"/>
          </w:tcPr>
          <w:p w14:paraId="1F170B02" w14:textId="77777777" w:rsidR="00702A86" w:rsidRPr="00BA7750" w:rsidRDefault="00702A86" w:rsidP="00702A86">
            <w:pPr>
              <w:rPr>
                <w:rFonts w:ascii="Arial" w:hAnsi="Arial" w:cs="Arial"/>
                <w:b/>
                <w:sz w:val="18"/>
                <w:szCs w:val="18"/>
              </w:rPr>
            </w:pPr>
            <w:r w:rsidRPr="00BA7750">
              <w:rPr>
                <w:rFonts w:ascii="Arial" w:hAnsi="Arial" w:cs="Arial"/>
                <w:b/>
                <w:sz w:val="18"/>
                <w:szCs w:val="18"/>
              </w:rPr>
              <w:t>Zabezpieczenia</w:t>
            </w:r>
          </w:p>
        </w:tc>
        <w:tc>
          <w:tcPr>
            <w:tcW w:w="3244" w:type="pct"/>
            <w:vAlign w:val="center"/>
          </w:tcPr>
          <w:p w14:paraId="520E1109" w14:textId="77777777" w:rsidR="00702A86" w:rsidRPr="006F5521" w:rsidRDefault="00702A86" w:rsidP="00702A86">
            <w:pPr>
              <w:rPr>
                <w:rFonts w:ascii="Arial" w:hAnsi="Arial" w:cs="Arial"/>
                <w:sz w:val="18"/>
                <w:szCs w:val="18"/>
              </w:rPr>
            </w:pPr>
            <w:r w:rsidRPr="006F5521">
              <w:rPr>
                <w:rFonts w:ascii="Arial" w:hAnsi="Arial" w:cs="Arial"/>
                <w:sz w:val="18"/>
                <w:szCs w:val="18"/>
              </w:rPr>
              <w:t>Urządzenie musi posiadać zabezpieczenia (przed zwarciem, przed przeciążeniem, przed przeładowaniem, przed nadmiernym rozładowaniem)</w:t>
            </w:r>
          </w:p>
        </w:tc>
        <w:tc>
          <w:tcPr>
            <w:tcW w:w="810" w:type="pct"/>
            <w:vAlign w:val="center"/>
          </w:tcPr>
          <w:p w14:paraId="00B060C9" w14:textId="71413C3F" w:rsidR="00702A86" w:rsidRPr="006F5521" w:rsidRDefault="00702A86" w:rsidP="00702A86">
            <w:pPr>
              <w:jc w:val="center"/>
              <w:rPr>
                <w:rFonts w:ascii="Arial" w:hAnsi="Arial" w:cs="Arial"/>
                <w:sz w:val="18"/>
                <w:szCs w:val="18"/>
              </w:rPr>
            </w:pPr>
            <w:r w:rsidRPr="00A66962">
              <w:rPr>
                <w:rFonts w:ascii="Arial" w:hAnsi="Arial" w:cs="Arial"/>
                <w:sz w:val="18"/>
                <w:szCs w:val="18"/>
              </w:rPr>
              <w:t>Spełnia /</w:t>
            </w:r>
            <w:r w:rsidRPr="00A66962">
              <w:rPr>
                <w:rFonts w:ascii="Arial" w:hAnsi="Arial" w:cs="Arial"/>
                <w:sz w:val="18"/>
                <w:szCs w:val="18"/>
              </w:rPr>
              <w:br/>
              <w:t>Nie spełnia *</w:t>
            </w:r>
          </w:p>
        </w:tc>
      </w:tr>
      <w:tr w:rsidR="00702A86" w:rsidRPr="006F5521" w14:paraId="2113C73D" w14:textId="77777777" w:rsidTr="00702A86">
        <w:tc>
          <w:tcPr>
            <w:tcW w:w="946" w:type="pct"/>
            <w:vAlign w:val="center"/>
          </w:tcPr>
          <w:p w14:paraId="38A267E0" w14:textId="77777777" w:rsidR="00702A86" w:rsidRPr="00BA7750" w:rsidRDefault="00702A86" w:rsidP="00702A86">
            <w:pPr>
              <w:rPr>
                <w:rFonts w:ascii="Arial" w:hAnsi="Arial" w:cs="Arial"/>
                <w:b/>
                <w:sz w:val="18"/>
                <w:szCs w:val="18"/>
              </w:rPr>
            </w:pPr>
            <w:r w:rsidRPr="00BA7750">
              <w:rPr>
                <w:rFonts w:ascii="Arial" w:hAnsi="Arial" w:cs="Arial"/>
                <w:b/>
                <w:sz w:val="18"/>
                <w:szCs w:val="18"/>
              </w:rPr>
              <w:t xml:space="preserve">Napięcie regulowane w trybie pracy z baterii </w:t>
            </w:r>
          </w:p>
        </w:tc>
        <w:tc>
          <w:tcPr>
            <w:tcW w:w="3244" w:type="pct"/>
            <w:vAlign w:val="center"/>
          </w:tcPr>
          <w:p w14:paraId="4977D979" w14:textId="77777777" w:rsidR="00702A86" w:rsidRPr="006F5521" w:rsidRDefault="00702A86" w:rsidP="00702A86">
            <w:pPr>
              <w:rPr>
                <w:rFonts w:ascii="Arial" w:hAnsi="Arial" w:cs="Arial"/>
                <w:sz w:val="18"/>
                <w:szCs w:val="18"/>
              </w:rPr>
            </w:pPr>
            <w:r w:rsidRPr="006F5521">
              <w:rPr>
                <w:rFonts w:ascii="Arial" w:hAnsi="Arial" w:cs="Arial"/>
                <w:sz w:val="18"/>
                <w:szCs w:val="18"/>
              </w:rPr>
              <w:t>+-10%</w:t>
            </w:r>
          </w:p>
        </w:tc>
        <w:tc>
          <w:tcPr>
            <w:tcW w:w="810" w:type="pct"/>
            <w:vAlign w:val="center"/>
          </w:tcPr>
          <w:p w14:paraId="15DED811" w14:textId="6EB13897" w:rsidR="00702A86" w:rsidRPr="006F5521" w:rsidRDefault="00702A86" w:rsidP="00702A86">
            <w:pPr>
              <w:jc w:val="center"/>
              <w:rPr>
                <w:rFonts w:ascii="Arial" w:hAnsi="Arial" w:cs="Arial"/>
                <w:sz w:val="18"/>
                <w:szCs w:val="18"/>
              </w:rPr>
            </w:pPr>
            <w:r w:rsidRPr="00A66962">
              <w:rPr>
                <w:rFonts w:ascii="Arial" w:hAnsi="Arial" w:cs="Arial"/>
                <w:sz w:val="18"/>
                <w:szCs w:val="18"/>
              </w:rPr>
              <w:t>Spełnia /</w:t>
            </w:r>
            <w:r w:rsidRPr="00A66962">
              <w:rPr>
                <w:rFonts w:ascii="Arial" w:hAnsi="Arial" w:cs="Arial"/>
                <w:sz w:val="18"/>
                <w:szCs w:val="18"/>
              </w:rPr>
              <w:br/>
              <w:t>Nie spełnia *</w:t>
            </w:r>
          </w:p>
        </w:tc>
      </w:tr>
      <w:tr w:rsidR="00702A86" w:rsidRPr="006F5521" w14:paraId="63606BC9" w14:textId="77777777" w:rsidTr="00702A86">
        <w:tc>
          <w:tcPr>
            <w:tcW w:w="946" w:type="pct"/>
            <w:vAlign w:val="center"/>
          </w:tcPr>
          <w:p w14:paraId="0ECF3871" w14:textId="77777777" w:rsidR="00702A86" w:rsidRPr="00BA7750" w:rsidRDefault="00702A86" w:rsidP="00702A86">
            <w:pPr>
              <w:rPr>
                <w:rFonts w:ascii="Arial" w:hAnsi="Arial" w:cs="Arial"/>
                <w:b/>
                <w:sz w:val="18"/>
                <w:szCs w:val="18"/>
              </w:rPr>
            </w:pPr>
            <w:r w:rsidRPr="00BA7750">
              <w:rPr>
                <w:rFonts w:ascii="Arial" w:hAnsi="Arial" w:cs="Arial"/>
                <w:b/>
                <w:sz w:val="18"/>
                <w:szCs w:val="18"/>
              </w:rPr>
              <w:t xml:space="preserve">Częstotliwość wyjściowa </w:t>
            </w:r>
          </w:p>
        </w:tc>
        <w:tc>
          <w:tcPr>
            <w:tcW w:w="3244" w:type="pct"/>
            <w:vAlign w:val="center"/>
          </w:tcPr>
          <w:p w14:paraId="3EB51341" w14:textId="77777777" w:rsidR="00702A86" w:rsidRPr="006F5521" w:rsidRDefault="00702A86" w:rsidP="00702A86">
            <w:pPr>
              <w:rPr>
                <w:rFonts w:ascii="Arial" w:hAnsi="Arial" w:cs="Arial"/>
                <w:sz w:val="18"/>
                <w:szCs w:val="18"/>
              </w:rPr>
            </w:pPr>
            <w:r w:rsidRPr="006F5521">
              <w:rPr>
                <w:rFonts w:ascii="Arial" w:hAnsi="Arial" w:cs="Arial"/>
                <w:sz w:val="18"/>
                <w:szCs w:val="18"/>
              </w:rPr>
              <w:t>50/60Hz +-1Hz</w:t>
            </w:r>
          </w:p>
        </w:tc>
        <w:tc>
          <w:tcPr>
            <w:tcW w:w="810" w:type="pct"/>
            <w:vAlign w:val="center"/>
          </w:tcPr>
          <w:p w14:paraId="43B0740A" w14:textId="1FD4F4DD" w:rsidR="00702A86" w:rsidRPr="006F5521" w:rsidRDefault="00702A86" w:rsidP="00702A86">
            <w:pPr>
              <w:jc w:val="center"/>
              <w:rPr>
                <w:rFonts w:ascii="Arial" w:hAnsi="Arial" w:cs="Arial"/>
                <w:sz w:val="18"/>
                <w:szCs w:val="18"/>
              </w:rPr>
            </w:pPr>
            <w:r w:rsidRPr="00A66962">
              <w:rPr>
                <w:rFonts w:ascii="Arial" w:hAnsi="Arial" w:cs="Arial"/>
                <w:sz w:val="18"/>
                <w:szCs w:val="18"/>
              </w:rPr>
              <w:t>Spełnia /</w:t>
            </w:r>
            <w:r w:rsidRPr="00A66962">
              <w:rPr>
                <w:rFonts w:ascii="Arial" w:hAnsi="Arial" w:cs="Arial"/>
                <w:sz w:val="18"/>
                <w:szCs w:val="18"/>
              </w:rPr>
              <w:br/>
              <w:t>Nie spełnia *</w:t>
            </w:r>
          </w:p>
        </w:tc>
      </w:tr>
      <w:tr w:rsidR="00702A86" w:rsidRPr="006F5521" w14:paraId="3BEFE267" w14:textId="77777777" w:rsidTr="00702A86">
        <w:tc>
          <w:tcPr>
            <w:tcW w:w="946" w:type="pct"/>
            <w:vAlign w:val="center"/>
          </w:tcPr>
          <w:p w14:paraId="0513FB27" w14:textId="77777777" w:rsidR="00702A86" w:rsidRPr="00BA7750" w:rsidRDefault="00702A86" w:rsidP="00702A86">
            <w:pPr>
              <w:rPr>
                <w:rFonts w:ascii="Arial" w:hAnsi="Arial" w:cs="Arial"/>
                <w:b/>
                <w:sz w:val="18"/>
                <w:szCs w:val="18"/>
              </w:rPr>
            </w:pPr>
            <w:r w:rsidRPr="00BA7750">
              <w:rPr>
                <w:rFonts w:ascii="Arial" w:hAnsi="Arial" w:cs="Arial"/>
                <w:b/>
                <w:sz w:val="18"/>
                <w:szCs w:val="18"/>
              </w:rPr>
              <w:t>Praca z generatorem prądu</w:t>
            </w:r>
          </w:p>
        </w:tc>
        <w:tc>
          <w:tcPr>
            <w:tcW w:w="3244" w:type="pct"/>
            <w:vAlign w:val="center"/>
          </w:tcPr>
          <w:p w14:paraId="6A96C7AE" w14:textId="77777777" w:rsidR="00702A86" w:rsidRPr="006F5521" w:rsidRDefault="00702A86" w:rsidP="00702A86">
            <w:pPr>
              <w:rPr>
                <w:rFonts w:ascii="Arial" w:hAnsi="Arial" w:cs="Arial"/>
                <w:sz w:val="18"/>
                <w:szCs w:val="18"/>
              </w:rPr>
            </w:pPr>
            <w:r w:rsidRPr="006F5521">
              <w:rPr>
                <w:rFonts w:ascii="Arial" w:hAnsi="Arial" w:cs="Arial"/>
                <w:sz w:val="18"/>
                <w:szCs w:val="18"/>
              </w:rPr>
              <w:t>Kompatybilność pracy z generatorem prądu.</w:t>
            </w:r>
          </w:p>
        </w:tc>
        <w:tc>
          <w:tcPr>
            <w:tcW w:w="810" w:type="pct"/>
            <w:vAlign w:val="center"/>
          </w:tcPr>
          <w:p w14:paraId="3577471D" w14:textId="47C28D70" w:rsidR="00702A86" w:rsidRPr="006F5521" w:rsidRDefault="00702A86" w:rsidP="00702A86">
            <w:pPr>
              <w:jc w:val="center"/>
              <w:rPr>
                <w:rFonts w:ascii="Arial" w:hAnsi="Arial" w:cs="Arial"/>
                <w:sz w:val="18"/>
                <w:szCs w:val="18"/>
              </w:rPr>
            </w:pPr>
            <w:r w:rsidRPr="00A66962">
              <w:rPr>
                <w:rFonts w:ascii="Arial" w:hAnsi="Arial" w:cs="Arial"/>
                <w:sz w:val="18"/>
                <w:szCs w:val="18"/>
              </w:rPr>
              <w:t>Spełnia /</w:t>
            </w:r>
            <w:r w:rsidRPr="00A66962">
              <w:rPr>
                <w:rFonts w:ascii="Arial" w:hAnsi="Arial" w:cs="Arial"/>
                <w:sz w:val="18"/>
                <w:szCs w:val="18"/>
              </w:rPr>
              <w:br/>
              <w:t>Nie spełnia *</w:t>
            </w:r>
          </w:p>
        </w:tc>
      </w:tr>
    </w:tbl>
    <w:p w14:paraId="477CFE83" w14:textId="77777777" w:rsidR="00640001" w:rsidRDefault="00640001" w:rsidP="008C1399">
      <w:pPr>
        <w:spacing w:after="0" w:line="312" w:lineRule="auto"/>
        <w:jc w:val="both"/>
        <w:rPr>
          <w:rFonts w:ascii="Arial" w:hAnsi="Arial" w:cs="Arial"/>
          <w:sz w:val="18"/>
          <w:szCs w:val="18"/>
        </w:rPr>
      </w:pPr>
    </w:p>
    <w:p w14:paraId="4F615097" w14:textId="77777777" w:rsidR="00BA2EFC" w:rsidRDefault="00BA2EFC">
      <w:pPr>
        <w:rPr>
          <w:rFonts w:ascii="Arial" w:eastAsiaTheme="majorEastAsia" w:hAnsi="Arial" w:cs="Arial"/>
          <w:b/>
          <w:sz w:val="18"/>
          <w:szCs w:val="18"/>
        </w:rPr>
      </w:pPr>
      <w:r>
        <w:rPr>
          <w:rFonts w:ascii="Arial" w:hAnsi="Arial" w:cs="Arial"/>
          <w:b/>
          <w:sz w:val="18"/>
          <w:szCs w:val="18"/>
        </w:rPr>
        <w:br w:type="page"/>
      </w:r>
    </w:p>
    <w:p w14:paraId="6377F23E" w14:textId="38DB47E1" w:rsidR="005203E8" w:rsidRPr="00A9526E" w:rsidRDefault="005203E8" w:rsidP="005203E8">
      <w:pPr>
        <w:pStyle w:val="Nagwek1"/>
        <w:numPr>
          <w:ilvl w:val="0"/>
          <w:numId w:val="22"/>
        </w:numPr>
        <w:spacing w:before="0"/>
        <w:rPr>
          <w:rFonts w:ascii="Arial" w:hAnsi="Arial" w:cs="Arial"/>
          <w:b/>
          <w:color w:val="auto"/>
          <w:sz w:val="18"/>
          <w:szCs w:val="18"/>
        </w:rPr>
      </w:pPr>
      <w:r w:rsidRPr="00A9526E">
        <w:rPr>
          <w:rFonts w:ascii="Arial" w:hAnsi="Arial" w:cs="Arial"/>
          <w:b/>
          <w:color w:val="auto"/>
          <w:sz w:val="18"/>
          <w:szCs w:val="18"/>
        </w:rPr>
        <w:lastRenderedPageBreak/>
        <w:t>Doposażenie jednostek podległych - Rozbudowa zabezpieczeń logicznych  – 5</w:t>
      </w:r>
      <w:r w:rsidR="007756F9" w:rsidRPr="00A9526E">
        <w:rPr>
          <w:rFonts w:ascii="Arial" w:hAnsi="Arial" w:cs="Arial"/>
          <w:b/>
          <w:color w:val="auto"/>
          <w:sz w:val="18"/>
          <w:szCs w:val="18"/>
        </w:rPr>
        <w:t xml:space="preserve"> </w:t>
      </w:r>
      <w:r w:rsidRPr="00A9526E">
        <w:rPr>
          <w:rFonts w:ascii="Arial" w:hAnsi="Arial" w:cs="Arial"/>
          <w:b/>
          <w:color w:val="auto"/>
          <w:sz w:val="18"/>
          <w:szCs w:val="18"/>
        </w:rPr>
        <w:t>szt.</w:t>
      </w:r>
    </w:p>
    <w:p w14:paraId="0B9517F5" w14:textId="77777777" w:rsidR="005203E8" w:rsidRPr="005203E8" w:rsidRDefault="005203E8" w:rsidP="005203E8"/>
    <w:tbl>
      <w:tblPr>
        <w:tblStyle w:val="Siatkatabeli"/>
        <w:tblW w:w="10488" w:type="dxa"/>
        <w:tblLook w:val="04A0" w:firstRow="1" w:lastRow="0" w:firstColumn="1" w:lastColumn="0" w:noHBand="0" w:noVBand="1"/>
      </w:tblPr>
      <w:tblGrid>
        <w:gridCol w:w="1984"/>
        <w:gridCol w:w="6803"/>
        <w:gridCol w:w="1701"/>
      </w:tblGrid>
      <w:tr w:rsidR="00022078" w:rsidRPr="006F5521" w14:paraId="13B29A2B" w14:textId="77777777" w:rsidTr="008646C9">
        <w:trPr>
          <w:trHeight w:val="650"/>
        </w:trPr>
        <w:tc>
          <w:tcPr>
            <w:tcW w:w="1984" w:type="dxa"/>
            <w:vAlign w:val="center"/>
          </w:tcPr>
          <w:p w14:paraId="15AFAC49" w14:textId="44A31761" w:rsidR="00022078" w:rsidRPr="00BA7750" w:rsidRDefault="006A1EC8" w:rsidP="00BA7750">
            <w:pPr>
              <w:spacing w:before="20" w:after="20"/>
              <w:ind w:left="-113" w:right="-92"/>
              <w:jc w:val="center"/>
              <w:rPr>
                <w:rFonts w:ascii="Arial" w:hAnsi="Arial" w:cs="Arial"/>
                <w:b/>
                <w:bCs/>
                <w:sz w:val="18"/>
                <w:szCs w:val="18"/>
              </w:rPr>
            </w:pPr>
            <w:r w:rsidRPr="00836640">
              <w:rPr>
                <w:rFonts w:ascii="Arial" w:hAnsi="Arial" w:cs="Arial"/>
                <w:b/>
                <w:bCs/>
                <w:sz w:val="18"/>
                <w:szCs w:val="18"/>
              </w:rPr>
              <w:t>Należy podać nazwę producenta oraz dokładny model urządzenia</w:t>
            </w:r>
          </w:p>
        </w:tc>
        <w:tc>
          <w:tcPr>
            <w:tcW w:w="8504" w:type="dxa"/>
            <w:gridSpan w:val="2"/>
            <w:vAlign w:val="center"/>
          </w:tcPr>
          <w:p w14:paraId="00F6B60C" w14:textId="77777777" w:rsidR="00022078" w:rsidRDefault="00022078" w:rsidP="008D6F3C">
            <w:pPr>
              <w:spacing w:before="20" w:after="20"/>
              <w:jc w:val="center"/>
              <w:rPr>
                <w:rFonts w:ascii="Arial" w:hAnsi="Arial" w:cs="Arial"/>
                <w:b/>
                <w:bCs/>
                <w:sz w:val="18"/>
                <w:szCs w:val="18"/>
              </w:rPr>
            </w:pPr>
          </w:p>
        </w:tc>
      </w:tr>
      <w:tr w:rsidR="00EE3480" w:rsidRPr="006F5521" w14:paraId="105B02BB" w14:textId="77777777" w:rsidTr="008D6F3C">
        <w:trPr>
          <w:trHeight w:val="454"/>
        </w:trPr>
        <w:tc>
          <w:tcPr>
            <w:tcW w:w="1984" w:type="dxa"/>
            <w:vAlign w:val="center"/>
            <w:hideMark/>
          </w:tcPr>
          <w:p w14:paraId="71C4C6E7" w14:textId="4810CDBE" w:rsidR="00EE3480" w:rsidRPr="00BA7750" w:rsidRDefault="00EE3480" w:rsidP="00BA7750">
            <w:pPr>
              <w:spacing w:before="20" w:after="20"/>
              <w:ind w:left="-113" w:right="-92"/>
              <w:jc w:val="center"/>
              <w:rPr>
                <w:rFonts w:ascii="Arial" w:hAnsi="Arial" w:cs="Arial"/>
                <w:b/>
                <w:sz w:val="18"/>
                <w:szCs w:val="18"/>
              </w:rPr>
            </w:pPr>
            <w:r w:rsidRPr="00BA7750">
              <w:rPr>
                <w:rFonts w:ascii="Arial" w:hAnsi="Arial" w:cs="Arial"/>
                <w:b/>
                <w:bCs/>
                <w:sz w:val="18"/>
                <w:szCs w:val="18"/>
              </w:rPr>
              <w:t>Parametr lub warunek</w:t>
            </w:r>
          </w:p>
        </w:tc>
        <w:tc>
          <w:tcPr>
            <w:tcW w:w="6803" w:type="dxa"/>
            <w:vAlign w:val="center"/>
            <w:hideMark/>
          </w:tcPr>
          <w:p w14:paraId="250F6EE6" w14:textId="0A84F35C" w:rsidR="00EE3480" w:rsidRPr="006F5521" w:rsidRDefault="00EE3480" w:rsidP="00EE3480">
            <w:pPr>
              <w:spacing w:before="20" w:after="20"/>
              <w:jc w:val="center"/>
              <w:rPr>
                <w:rFonts w:ascii="Arial" w:hAnsi="Arial" w:cs="Arial"/>
                <w:sz w:val="18"/>
                <w:szCs w:val="18"/>
              </w:rPr>
            </w:pPr>
            <w:r w:rsidRPr="006F5521">
              <w:rPr>
                <w:rFonts w:ascii="Arial" w:hAnsi="Arial" w:cs="Arial"/>
                <w:b/>
                <w:bCs/>
                <w:sz w:val="18"/>
                <w:szCs w:val="18"/>
              </w:rPr>
              <w:t>Minimalne wymagania</w:t>
            </w:r>
          </w:p>
        </w:tc>
        <w:tc>
          <w:tcPr>
            <w:tcW w:w="1701" w:type="dxa"/>
            <w:vAlign w:val="center"/>
          </w:tcPr>
          <w:p w14:paraId="5C1E4572" w14:textId="5AE3269B" w:rsidR="00EE3480" w:rsidRPr="006F5521" w:rsidRDefault="005F0293" w:rsidP="008D6F3C">
            <w:pPr>
              <w:spacing w:before="20" w:after="20"/>
              <w:jc w:val="center"/>
              <w:rPr>
                <w:rFonts w:ascii="Arial" w:hAnsi="Arial" w:cs="Arial"/>
                <w:b/>
                <w:bCs/>
                <w:sz w:val="18"/>
                <w:szCs w:val="18"/>
              </w:rPr>
            </w:pPr>
            <w:r>
              <w:rPr>
                <w:rFonts w:ascii="Arial" w:hAnsi="Arial" w:cs="Arial"/>
                <w:b/>
                <w:bCs/>
                <w:sz w:val="18"/>
                <w:szCs w:val="18"/>
              </w:rPr>
              <w:t>Parametry urządzenia będącego przedmiotem oferty</w:t>
            </w:r>
          </w:p>
        </w:tc>
      </w:tr>
      <w:tr w:rsidR="00702A86" w:rsidRPr="006F5521" w14:paraId="33156DF1" w14:textId="77777777" w:rsidTr="00702A86">
        <w:tc>
          <w:tcPr>
            <w:tcW w:w="1984" w:type="dxa"/>
            <w:vAlign w:val="center"/>
            <w:hideMark/>
          </w:tcPr>
          <w:p w14:paraId="0E846B05" w14:textId="77777777" w:rsidR="00702A86" w:rsidRPr="00BA7750" w:rsidRDefault="00702A86" w:rsidP="00702A86">
            <w:pPr>
              <w:spacing w:before="20" w:after="20"/>
              <w:ind w:left="-113" w:right="-92"/>
              <w:rPr>
                <w:rFonts w:ascii="Arial" w:hAnsi="Arial" w:cs="Arial"/>
                <w:b/>
                <w:sz w:val="18"/>
                <w:szCs w:val="18"/>
              </w:rPr>
            </w:pPr>
            <w:r w:rsidRPr="00BA7750">
              <w:rPr>
                <w:rFonts w:ascii="Arial" w:hAnsi="Arial" w:cs="Arial"/>
                <w:b/>
                <w:bCs/>
                <w:sz w:val="18"/>
                <w:szCs w:val="18"/>
              </w:rPr>
              <w:t>OBSŁUGA SIECI</w:t>
            </w:r>
          </w:p>
        </w:tc>
        <w:tc>
          <w:tcPr>
            <w:tcW w:w="6803" w:type="dxa"/>
            <w:hideMark/>
          </w:tcPr>
          <w:p w14:paraId="090A634E" w14:textId="77777777" w:rsidR="00702A86" w:rsidRPr="006F5521" w:rsidRDefault="00702A86" w:rsidP="00702A86">
            <w:pPr>
              <w:spacing w:before="20" w:after="20"/>
              <w:ind w:left="360" w:hanging="360"/>
              <w:rPr>
                <w:rFonts w:ascii="Arial" w:hAnsi="Arial" w:cs="Arial"/>
                <w:sz w:val="18"/>
                <w:szCs w:val="18"/>
              </w:rPr>
            </w:pPr>
            <w:r w:rsidRPr="006F5521">
              <w:rPr>
                <w:rFonts w:ascii="Arial" w:hAnsi="Arial" w:cs="Arial"/>
                <w:sz w:val="18"/>
                <w:szCs w:val="18"/>
              </w:rPr>
              <w:t xml:space="preserve">1. Urządzenie ma posiadać wsparcie dla protokołu IPv4 oraz IPv6 co najmniej na poziomie konfiguracji adresów dla interfejsów, routingu, firewall, systemu IPS oraz usług sieciowych takich jak np. DHCP. </w:t>
            </w:r>
          </w:p>
        </w:tc>
        <w:tc>
          <w:tcPr>
            <w:tcW w:w="1701" w:type="dxa"/>
            <w:vAlign w:val="center"/>
          </w:tcPr>
          <w:p w14:paraId="6E905B8F" w14:textId="1E867A72" w:rsidR="00702A86" w:rsidRPr="006F5521" w:rsidRDefault="00702A86" w:rsidP="00702A86">
            <w:pPr>
              <w:spacing w:before="20" w:after="20"/>
              <w:ind w:left="360" w:hanging="360"/>
              <w:jc w:val="center"/>
              <w:rPr>
                <w:rFonts w:ascii="Arial" w:hAnsi="Arial" w:cs="Arial"/>
                <w:sz w:val="18"/>
                <w:szCs w:val="18"/>
              </w:rPr>
            </w:pPr>
            <w:r w:rsidRPr="00594675">
              <w:rPr>
                <w:rFonts w:ascii="Arial" w:hAnsi="Arial" w:cs="Arial"/>
                <w:sz w:val="18"/>
                <w:szCs w:val="18"/>
              </w:rPr>
              <w:t>Spełnia /</w:t>
            </w:r>
            <w:r w:rsidRPr="00594675">
              <w:rPr>
                <w:rFonts w:ascii="Arial" w:hAnsi="Arial" w:cs="Arial"/>
                <w:sz w:val="18"/>
                <w:szCs w:val="18"/>
              </w:rPr>
              <w:br/>
              <w:t>Nie spełnia *</w:t>
            </w:r>
          </w:p>
        </w:tc>
      </w:tr>
      <w:tr w:rsidR="00702A86" w:rsidRPr="006F5521" w14:paraId="05F9EC5D" w14:textId="77777777" w:rsidTr="00702A86">
        <w:tc>
          <w:tcPr>
            <w:tcW w:w="1984" w:type="dxa"/>
            <w:vAlign w:val="center"/>
            <w:hideMark/>
          </w:tcPr>
          <w:p w14:paraId="58278D18" w14:textId="77777777" w:rsidR="00702A86" w:rsidRPr="00BA7750" w:rsidRDefault="00702A86" w:rsidP="00702A86">
            <w:pPr>
              <w:spacing w:before="20" w:after="20"/>
              <w:ind w:left="-113" w:right="-92"/>
              <w:rPr>
                <w:rFonts w:ascii="Arial" w:hAnsi="Arial" w:cs="Arial"/>
                <w:b/>
                <w:sz w:val="18"/>
                <w:szCs w:val="18"/>
              </w:rPr>
            </w:pPr>
            <w:r w:rsidRPr="00BA7750">
              <w:rPr>
                <w:rFonts w:ascii="Arial" w:hAnsi="Arial" w:cs="Arial"/>
                <w:b/>
                <w:bCs/>
                <w:sz w:val="18"/>
                <w:szCs w:val="18"/>
              </w:rPr>
              <w:t xml:space="preserve">ZAPORA KORPORACYJNA (Firewall) </w:t>
            </w:r>
          </w:p>
        </w:tc>
        <w:tc>
          <w:tcPr>
            <w:tcW w:w="6803" w:type="dxa"/>
            <w:hideMark/>
          </w:tcPr>
          <w:p w14:paraId="005CA3B2" w14:textId="77777777" w:rsidR="00702A86" w:rsidRPr="006F5521" w:rsidRDefault="00702A86" w:rsidP="00702A86">
            <w:pPr>
              <w:spacing w:before="20" w:after="20"/>
              <w:ind w:left="360" w:hanging="360"/>
              <w:rPr>
                <w:rFonts w:ascii="Arial" w:hAnsi="Arial" w:cs="Arial"/>
                <w:sz w:val="18"/>
                <w:szCs w:val="18"/>
              </w:rPr>
            </w:pPr>
            <w:r w:rsidRPr="006F5521">
              <w:rPr>
                <w:rFonts w:ascii="Arial" w:hAnsi="Arial" w:cs="Arial"/>
                <w:sz w:val="18"/>
                <w:szCs w:val="18"/>
              </w:rPr>
              <w:t xml:space="preserve">1. Urządzenie ma być wyposażone w Firewall klasy Stateful Inspection. </w:t>
            </w:r>
          </w:p>
          <w:p w14:paraId="7D008C32" w14:textId="77777777" w:rsidR="00702A86" w:rsidRPr="006F5521" w:rsidRDefault="00702A86" w:rsidP="00702A86">
            <w:pPr>
              <w:spacing w:before="20" w:after="20"/>
              <w:ind w:left="360" w:hanging="360"/>
              <w:rPr>
                <w:rFonts w:ascii="Arial" w:hAnsi="Arial" w:cs="Arial"/>
                <w:sz w:val="18"/>
                <w:szCs w:val="18"/>
              </w:rPr>
            </w:pPr>
            <w:r w:rsidRPr="006F5521">
              <w:rPr>
                <w:rFonts w:ascii="Arial" w:hAnsi="Arial" w:cs="Arial"/>
                <w:sz w:val="18"/>
                <w:szCs w:val="18"/>
              </w:rPr>
              <w:t xml:space="preserve">2. Urządzenie ma obsługiwać translacje adresów NAT n:1, NAT 1:1 oraz PAT. </w:t>
            </w:r>
          </w:p>
          <w:p w14:paraId="190F64A3" w14:textId="77777777" w:rsidR="00702A86" w:rsidRPr="006F5521" w:rsidRDefault="00702A86" w:rsidP="00702A86">
            <w:pPr>
              <w:spacing w:before="20" w:after="20"/>
              <w:ind w:left="360" w:hanging="360"/>
              <w:rPr>
                <w:rFonts w:ascii="Arial" w:hAnsi="Arial" w:cs="Arial"/>
                <w:sz w:val="18"/>
                <w:szCs w:val="18"/>
              </w:rPr>
            </w:pPr>
            <w:r w:rsidRPr="006F5521">
              <w:rPr>
                <w:rFonts w:ascii="Arial" w:hAnsi="Arial" w:cs="Arial"/>
                <w:sz w:val="18"/>
                <w:szCs w:val="18"/>
              </w:rPr>
              <w:t xml:space="preserve">3. Urządzenie ma umożliwiać ustawienia trybu pracy jako router warstwy trzeciej, jako bridge warstwy drugiej oraz hybrydowo (częściowo jako router, a częściowo jako bridge). </w:t>
            </w:r>
          </w:p>
          <w:p w14:paraId="7E94767C" w14:textId="77777777" w:rsidR="00702A86" w:rsidRPr="006F5521" w:rsidRDefault="00702A86" w:rsidP="00702A86">
            <w:pPr>
              <w:spacing w:before="20" w:after="20"/>
              <w:ind w:left="360" w:hanging="360"/>
              <w:rPr>
                <w:rFonts w:ascii="Arial" w:hAnsi="Arial" w:cs="Arial"/>
                <w:sz w:val="18"/>
                <w:szCs w:val="18"/>
              </w:rPr>
            </w:pPr>
            <w:r w:rsidRPr="006F5521">
              <w:rPr>
                <w:rFonts w:ascii="Arial" w:hAnsi="Arial" w:cs="Arial"/>
                <w:sz w:val="18"/>
                <w:szCs w:val="18"/>
              </w:rPr>
              <w:t xml:space="preserve">4. Interface (GUI) do konfiguracji firewall ma umożliwiać tworzenie odpowiednich reguł przy użyciu prekonfigurowanych obiektów. Przy zastosowaniu takiej technologii osoba administrująca ma mieć możliwość określania parametrów pojedynczej reguły (adres źródłowy, adres docelowy, port docelowy, etc.) przy wykorzystaniu obiektów określających ich logiczne przeznaczenie. </w:t>
            </w:r>
          </w:p>
          <w:p w14:paraId="209278DF" w14:textId="77777777" w:rsidR="00702A86" w:rsidRPr="006F5521" w:rsidRDefault="00702A86" w:rsidP="00702A86">
            <w:pPr>
              <w:spacing w:before="20" w:after="20"/>
              <w:ind w:left="360" w:hanging="360"/>
              <w:rPr>
                <w:rFonts w:ascii="Arial" w:hAnsi="Arial" w:cs="Arial"/>
                <w:sz w:val="18"/>
                <w:szCs w:val="18"/>
              </w:rPr>
            </w:pPr>
            <w:r w:rsidRPr="006F5521">
              <w:rPr>
                <w:rFonts w:ascii="Arial" w:hAnsi="Arial" w:cs="Arial"/>
                <w:sz w:val="18"/>
                <w:szCs w:val="18"/>
              </w:rPr>
              <w:t xml:space="preserve">5. Administrator ma mieć możliwość budowania reguł firewall na podstawie: interfejsów wejściowych i wyjściowych ruchu, źródłowego adresu IP, docelowego adresu IP, geolokacji hosta źródłowego bądź docelowego, reputacji hosta, usług internetowych (web services), użytkownika bądź grupy z bazy LDAP, pola DSCP nagłówka pakietu, przypisania kolejki QoS, określenia limitu połączeń na sekundę, godziny oraz dnia nawiązywania połączenia. </w:t>
            </w:r>
          </w:p>
          <w:p w14:paraId="2E33C660" w14:textId="77777777" w:rsidR="00702A86" w:rsidRPr="006F5521" w:rsidRDefault="00702A86" w:rsidP="00702A86">
            <w:pPr>
              <w:spacing w:before="20" w:after="20"/>
              <w:ind w:left="360" w:hanging="360"/>
              <w:rPr>
                <w:rFonts w:ascii="Arial" w:hAnsi="Arial" w:cs="Arial"/>
                <w:sz w:val="18"/>
                <w:szCs w:val="18"/>
              </w:rPr>
            </w:pPr>
            <w:r w:rsidRPr="006F5521">
              <w:rPr>
                <w:rFonts w:ascii="Arial" w:hAnsi="Arial" w:cs="Arial"/>
                <w:sz w:val="18"/>
                <w:szCs w:val="18"/>
              </w:rPr>
              <w:t xml:space="preserve">6. Urządzenie ma umożliwiać filtrowanie jedynie na poziomie warstwy 2 modelu OSI tj. na podstawie adresów mac. </w:t>
            </w:r>
          </w:p>
          <w:p w14:paraId="134E0FAB" w14:textId="77777777" w:rsidR="00702A86" w:rsidRPr="006F5521" w:rsidRDefault="00702A86" w:rsidP="00702A86">
            <w:pPr>
              <w:spacing w:before="20" w:after="20"/>
              <w:ind w:left="360" w:hanging="360"/>
              <w:rPr>
                <w:rFonts w:ascii="Arial" w:hAnsi="Arial" w:cs="Arial"/>
                <w:sz w:val="18"/>
                <w:szCs w:val="18"/>
              </w:rPr>
            </w:pPr>
            <w:r w:rsidRPr="006F5521">
              <w:rPr>
                <w:rFonts w:ascii="Arial" w:hAnsi="Arial" w:cs="Arial"/>
                <w:sz w:val="18"/>
                <w:szCs w:val="18"/>
              </w:rPr>
              <w:t xml:space="preserve">7. Administrator ma mieć możliwość zdefiniowania minimum 10 różnych, niezależnie konfigurowalnych, zestawów reguł firewall. </w:t>
            </w:r>
          </w:p>
          <w:p w14:paraId="34BBCED7" w14:textId="77777777" w:rsidR="00702A86" w:rsidRPr="006F5521" w:rsidRDefault="00702A86" w:rsidP="00702A86">
            <w:pPr>
              <w:spacing w:before="20" w:after="20"/>
              <w:ind w:left="360" w:hanging="360"/>
              <w:rPr>
                <w:rFonts w:ascii="Arial" w:hAnsi="Arial" w:cs="Arial"/>
                <w:sz w:val="18"/>
                <w:szCs w:val="18"/>
              </w:rPr>
            </w:pPr>
            <w:r w:rsidRPr="006F5521">
              <w:rPr>
                <w:rFonts w:ascii="Arial" w:hAnsi="Arial" w:cs="Arial"/>
                <w:sz w:val="18"/>
                <w:szCs w:val="18"/>
              </w:rPr>
              <w:t xml:space="preserve">8. Edytor reguł firewall ma posiadać wbudowany analizator reguł, który wskazuje błędy i sprzeczności w konfiguracji reguł. </w:t>
            </w:r>
          </w:p>
          <w:p w14:paraId="23FADF08" w14:textId="77777777" w:rsidR="00702A86" w:rsidRPr="006F5521" w:rsidRDefault="00702A86" w:rsidP="00702A86">
            <w:pPr>
              <w:spacing w:before="20" w:after="20"/>
              <w:ind w:left="360" w:hanging="360"/>
              <w:rPr>
                <w:rFonts w:ascii="Arial" w:hAnsi="Arial" w:cs="Arial"/>
                <w:sz w:val="18"/>
                <w:szCs w:val="18"/>
              </w:rPr>
            </w:pPr>
            <w:r w:rsidRPr="006F5521">
              <w:rPr>
                <w:rFonts w:ascii="Arial" w:hAnsi="Arial" w:cs="Arial"/>
                <w:sz w:val="18"/>
                <w:szCs w:val="18"/>
              </w:rPr>
              <w:t xml:space="preserve">9. Urządzenie ma umożliwiać uwierzytelnienie i autoryzację użytkowników w oparciu o bazę LDAP (wewnętrzną oraz zewnętrzną), zewnętrzny serwer RADIUS, zewnętrzny serwer Kerberos. </w:t>
            </w:r>
          </w:p>
          <w:p w14:paraId="6A4AEFF9" w14:textId="77777777" w:rsidR="00702A86" w:rsidRPr="006F5521" w:rsidRDefault="00702A86" w:rsidP="00702A86">
            <w:pPr>
              <w:spacing w:before="20" w:after="20"/>
              <w:ind w:left="360" w:hanging="360"/>
              <w:rPr>
                <w:rFonts w:ascii="Arial" w:hAnsi="Arial" w:cs="Arial"/>
                <w:sz w:val="18"/>
                <w:szCs w:val="18"/>
              </w:rPr>
            </w:pPr>
            <w:r w:rsidRPr="006F5521">
              <w:rPr>
                <w:rFonts w:ascii="Arial" w:hAnsi="Arial" w:cs="Arial"/>
                <w:sz w:val="18"/>
                <w:szCs w:val="18"/>
              </w:rPr>
              <w:t xml:space="preserve">10. Urządzenie ma umożliwiać wskazanie trasy routingu dla wybranej reguły niezależnie od innych tras routingu (np. routingu domyślnego). </w:t>
            </w:r>
          </w:p>
          <w:p w14:paraId="57E51AE4" w14:textId="77777777" w:rsidR="00702A86" w:rsidRPr="006F5521" w:rsidRDefault="00702A86" w:rsidP="00702A86">
            <w:pPr>
              <w:spacing w:before="20" w:after="20"/>
              <w:ind w:left="360" w:hanging="360"/>
              <w:rPr>
                <w:rFonts w:ascii="Arial" w:hAnsi="Arial" w:cs="Arial"/>
                <w:sz w:val="18"/>
                <w:szCs w:val="18"/>
              </w:rPr>
            </w:pPr>
            <w:r w:rsidRPr="006F5521">
              <w:rPr>
                <w:rFonts w:ascii="Arial" w:hAnsi="Arial" w:cs="Arial"/>
                <w:sz w:val="18"/>
                <w:szCs w:val="18"/>
              </w:rPr>
              <w:t>11. System musi umożliwiać budowanie reguł bezpieczeństwa w oparciu o definiowane przez administratora harmonogramy czasowe.</w:t>
            </w:r>
          </w:p>
        </w:tc>
        <w:tc>
          <w:tcPr>
            <w:tcW w:w="1701" w:type="dxa"/>
            <w:vAlign w:val="center"/>
          </w:tcPr>
          <w:p w14:paraId="0B458B33" w14:textId="281418A5" w:rsidR="00702A86" w:rsidRPr="006F5521" w:rsidRDefault="00702A86" w:rsidP="00702A86">
            <w:pPr>
              <w:spacing w:before="20" w:after="20"/>
              <w:ind w:left="360" w:hanging="360"/>
              <w:jc w:val="center"/>
              <w:rPr>
                <w:rFonts w:ascii="Arial" w:hAnsi="Arial" w:cs="Arial"/>
                <w:sz w:val="18"/>
                <w:szCs w:val="18"/>
              </w:rPr>
            </w:pPr>
            <w:r w:rsidRPr="00594675">
              <w:rPr>
                <w:rFonts w:ascii="Arial" w:hAnsi="Arial" w:cs="Arial"/>
                <w:sz w:val="18"/>
                <w:szCs w:val="18"/>
              </w:rPr>
              <w:t>Spełnia /</w:t>
            </w:r>
            <w:r w:rsidRPr="00594675">
              <w:rPr>
                <w:rFonts w:ascii="Arial" w:hAnsi="Arial" w:cs="Arial"/>
                <w:sz w:val="18"/>
                <w:szCs w:val="18"/>
              </w:rPr>
              <w:br/>
              <w:t>Nie spełnia *</w:t>
            </w:r>
          </w:p>
        </w:tc>
      </w:tr>
      <w:tr w:rsidR="00702A86" w:rsidRPr="006F5521" w14:paraId="7AF48412" w14:textId="77777777" w:rsidTr="00702A86">
        <w:tc>
          <w:tcPr>
            <w:tcW w:w="1984" w:type="dxa"/>
            <w:vAlign w:val="center"/>
            <w:hideMark/>
          </w:tcPr>
          <w:p w14:paraId="5FED4E2D" w14:textId="77777777" w:rsidR="00702A86" w:rsidRPr="00BA7750" w:rsidRDefault="00702A86" w:rsidP="00702A86">
            <w:pPr>
              <w:spacing w:before="20" w:after="20"/>
              <w:ind w:left="-113" w:right="-92"/>
              <w:rPr>
                <w:rFonts w:ascii="Arial" w:hAnsi="Arial" w:cs="Arial"/>
                <w:b/>
                <w:sz w:val="18"/>
                <w:szCs w:val="18"/>
              </w:rPr>
            </w:pPr>
            <w:r w:rsidRPr="00BA7750">
              <w:rPr>
                <w:rFonts w:ascii="Arial" w:hAnsi="Arial" w:cs="Arial"/>
                <w:b/>
                <w:bCs/>
                <w:sz w:val="18"/>
                <w:szCs w:val="18"/>
              </w:rPr>
              <w:t>INTRUSION PREVENTION SYSTEM (IPS)</w:t>
            </w:r>
          </w:p>
        </w:tc>
        <w:tc>
          <w:tcPr>
            <w:tcW w:w="6803" w:type="dxa"/>
            <w:hideMark/>
          </w:tcPr>
          <w:p w14:paraId="2DDCFC80" w14:textId="77777777" w:rsidR="00702A86" w:rsidRPr="006F5521" w:rsidRDefault="00702A86" w:rsidP="00702A86">
            <w:pPr>
              <w:spacing w:before="20" w:after="20"/>
              <w:ind w:left="357" w:hanging="357"/>
              <w:rPr>
                <w:rFonts w:ascii="Arial" w:hAnsi="Arial" w:cs="Arial"/>
                <w:sz w:val="18"/>
                <w:szCs w:val="18"/>
              </w:rPr>
            </w:pPr>
            <w:r>
              <w:rPr>
                <w:rFonts w:ascii="Arial" w:hAnsi="Arial" w:cs="Arial"/>
                <w:sz w:val="18"/>
                <w:szCs w:val="18"/>
              </w:rPr>
              <w:t>1</w:t>
            </w:r>
            <w:r w:rsidRPr="006F5521">
              <w:rPr>
                <w:rFonts w:ascii="Arial" w:hAnsi="Arial" w:cs="Arial"/>
                <w:sz w:val="18"/>
                <w:szCs w:val="18"/>
              </w:rPr>
              <w:t xml:space="preserve">. System detekcji i prewencji włamań (IPS) ma być zaimplementowany w jądrze systemu i ma wykrywać włamania oraz anomalie w ruchu sieciowym przy pomocy analizy protokołów, analizy heurystycznej oraz analizy w oparciu o sygnatury kontekstowe. </w:t>
            </w:r>
          </w:p>
          <w:p w14:paraId="11CF8069" w14:textId="77777777" w:rsidR="00702A86" w:rsidRPr="006F5521" w:rsidRDefault="00702A86" w:rsidP="00702A86">
            <w:pPr>
              <w:spacing w:before="20" w:after="20"/>
              <w:ind w:left="357" w:hanging="357"/>
              <w:rPr>
                <w:rFonts w:ascii="Arial" w:hAnsi="Arial" w:cs="Arial"/>
                <w:sz w:val="18"/>
                <w:szCs w:val="18"/>
              </w:rPr>
            </w:pPr>
            <w:r>
              <w:rPr>
                <w:rFonts w:ascii="Arial" w:hAnsi="Arial" w:cs="Arial"/>
                <w:sz w:val="18"/>
                <w:szCs w:val="18"/>
              </w:rPr>
              <w:t>2</w:t>
            </w:r>
            <w:r w:rsidRPr="006F5521">
              <w:rPr>
                <w:rFonts w:ascii="Arial" w:hAnsi="Arial" w:cs="Arial"/>
                <w:sz w:val="18"/>
                <w:szCs w:val="18"/>
              </w:rPr>
              <w:t xml:space="preserve">. Moduł IPS ma być opracowany przez producenta urządzenia. Nie dopuszcza się, aby moduł IPS pochodził od zewnętrznego dostawcy. </w:t>
            </w:r>
          </w:p>
          <w:p w14:paraId="607E01AD" w14:textId="77777777" w:rsidR="00702A86" w:rsidRPr="006F5521" w:rsidRDefault="00702A86" w:rsidP="00702A86">
            <w:pPr>
              <w:spacing w:before="20" w:after="20"/>
              <w:ind w:left="357" w:hanging="357"/>
              <w:rPr>
                <w:rFonts w:ascii="Arial" w:hAnsi="Arial" w:cs="Arial"/>
                <w:sz w:val="18"/>
                <w:szCs w:val="18"/>
              </w:rPr>
            </w:pPr>
            <w:r>
              <w:rPr>
                <w:rFonts w:ascii="Arial" w:hAnsi="Arial" w:cs="Arial"/>
                <w:sz w:val="18"/>
                <w:szCs w:val="18"/>
              </w:rPr>
              <w:t>3</w:t>
            </w:r>
            <w:r w:rsidRPr="006F5521">
              <w:rPr>
                <w:rFonts w:ascii="Arial" w:hAnsi="Arial" w:cs="Arial"/>
                <w:sz w:val="18"/>
                <w:szCs w:val="18"/>
              </w:rPr>
              <w:t xml:space="preserve">. Moduł IPS ma zabezpieczać przed co najmniej 10 000 ataków i zagrożeń. </w:t>
            </w:r>
          </w:p>
          <w:p w14:paraId="5D133944" w14:textId="77777777" w:rsidR="00702A86" w:rsidRPr="006F5521" w:rsidRDefault="00702A86" w:rsidP="00702A86">
            <w:pPr>
              <w:spacing w:before="20" w:after="20"/>
              <w:ind w:left="357" w:hanging="357"/>
              <w:rPr>
                <w:rFonts w:ascii="Arial" w:hAnsi="Arial" w:cs="Arial"/>
                <w:sz w:val="18"/>
                <w:szCs w:val="18"/>
              </w:rPr>
            </w:pPr>
            <w:r>
              <w:rPr>
                <w:rFonts w:ascii="Arial" w:hAnsi="Arial" w:cs="Arial"/>
                <w:sz w:val="18"/>
                <w:szCs w:val="18"/>
              </w:rPr>
              <w:t>4</w:t>
            </w:r>
            <w:r w:rsidRPr="006F5521">
              <w:rPr>
                <w:rFonts w:ascii="Arial" w:hAnsi="Arial" w:cs="Arial"/>
                <w:sz w:val="18"/>
                <w:szCs w:val="18"/>
              </w:rPr>
              <w:t xml:space="preserve">. Administrator ma mieć możliwość tworzenia własnych sygnatur dla systemu IPS. </w:t>
            </w:r>
          </w:p>
          <w:p w14:paraId="4588C35D" w14:textId="77777777" w:rsidR="00702A86" w:rsidRPr="006F5521" w:rsidRDefault="00702A86" w:rsidP="00702A86">
            <w:pPr>
              <w:spacing w:before="20" w:after="20"/>
              <w:ind w:left="357" w:hanging="357"/>
              <w:rPr>
                <w:rFonts w:ascii="Arial" w:hAnsi="Arial" w:cs="Arial"/>
                <w:sz w:val="18"/>
                <w:szCs w:val="18"/>
              </w:rPr>
            </w:pPr>
            <w:r>
              <w:rPr>
                <w:rFonts w:ascii="Arial" w:hAnsi="Arial" w:cs="Arial"/>
                <w:sz w:val="18"/>
                <w:szCs w:val="18"/>
              </w:rPr>
              <w:t>5</w:t>
            </w:r>
            <w:r w:rsidRPr="006F5521">
              <w:rPr>
                <w:rFonts w:ascii="Arial" w:hAnsi="Arial" w:cs="Arial"/>
                <w:sz w:val="18"/>
                <w:szCs w:val="18"/>
              </w:rPr>
              <w:t xml:space="preserve">. Moduł IPS ma nie tylko wykrywać, ale również usuwać szkodliwą zawartość w kodzie HTML oraz JavaScript żądanej przez użytkownika strony internetowej nie blokując dostępu do tej strony po usunięciu zagrożenia. </w:t>
            </w:r>
          </w:p>
          <w:p w14:paraId="2ABBA293" w14:textId="77777777" w:rsidR="00702A86" w:rsidRPr="006F5521" w:rsidRDefault="00702A86" w:rsidP="00702A86">
            <w:pPr>
              <w:spacing w:before="20" w:after="20"/>
              <w:ind w:left="357" w:hanging="357"/>
              <w:rPr>
                <w:rFonts w:ascii="Arial" w:hAnsi="Arial" w:cs="Arial"/>
                <w:sz w:val="18"/>
                <w:szCs w:val="18"/>
              </w:rPr>
            </w:pPr>
            <w:r>
              <w:rPr>
                <w:rFonts w:ascii="Arial" w:hAnsi="Arial" w:cs="Arial"/>
                <w:sz w:val="18"/>
                <w:szCs w:val="18"/>
              </w:rPr>
              <w:t>6</w:t>
            </w:r>
            <w:r w:rsidRPr="006F5521">
              <w:rPr>
                <w:rFonts w:ascii="Arial" w:hAnsi="Arial" w:cs="Arial"/>
                <w:sz w:val="18"/>
                <w:szCs w:val="18"/>
              </w:rPr>
              <w:t xml:space="preserve">. Urządzenie ma umożliwiać inspekcję ruchu tunelowanego wewnątrz protokołu SSL, co najmniej w zakresie analizy HTTPS, POP3S oraz SMTPS. </w:t>
            </w:r>
          </w:p>
          <w:p w14:paraId="7B58A86E" w14:textId="77777777" w:rsidR="00702A86" w:rsidRPr="006F5521" w:rsidRDefault="00702A86" w:rsidP="00702A86">
            <w:pPr>
              <w:spacing w:before="20" w:after="20"/>
              <w:ind w:left="357" w:hanging="357"/>
              <w:rPr>
                <w:rFonts w:ascii="Arial" w:hAnsi="Arial" w:cs="Arial"/>
                <w:sz w:val="18"/>
                <w:szCs w:val="18"/>
              </w:rPr>
            </w:pPr>
            <w:r>
              <w:rPr>
                <w:rFonts w:ascii="Arial" w:hAnsi="Arial" w:cs="Arial"/>
                <w:sz w:val="18"/>
                <w:szCs w:val="18"/>
              </w:rPr>
              <w:t>7</w:t>
            </w:r>
            <w:r w:rsidRPr="006F5521">
              <w:rPr>
                <w:rFonts w:ascii="Arial" w:hAnsi="Arial" w:cs="Arial"/>
                <w:sz w:val="18"/>
                <w:szCs w:val="18"/>
              </w:rPr>
              <w:t xml:space="preserve">. Administrator ma mieć możliwość konfiguracji jednego z trybów pracy urządzenia, to jest: IPS, IDS lub Firewall dla wybranych adresów IP </w:t>
            </w:r>
            <w:r w:rsidRPr="006F5521">
              <w:rPr>
                <w:rFonts w:ascii="Arial" w:hAnsi="Arial" w:cs="Arial"/>
                <w:sz w:val="18"/>
                <w:szCs w:val="18"/>
              </w:rPr>
              <w:lastRenderedPageBreak/>
              <w:t xml:space="preserve">(źródłowych i docelowych), użytkowników, portów (źródłowych i docelowych) oraz na podstawie pola DSCP. </w:t>
            </w:r>
          </w:p>
        </w:tc>
        <w:tc>
          <w:tcPr>
            <w:tcW w:w="1701" w:type="dxa"/>
            <w:vAlign w:val="center"/>
          </w:tcPr>
          <w:p w14:paraId="13428BA9" w14:textId="26023262" w:rsidR="00702A86" w:rsidRPr="006F5521" w:rsidRDefault="00702A86" w:rsidP="00702A86">
            <w:pPr>
              <w:spacing w:before="20" w:after="20"/>
              <w:ind w:left="360" w:hanging="360"/>
              <w:jc w:val="center"/>
              <w:rPr>
                <w:rFonts w:ascii="Arial" w:hAnsi="Arial" w:cs="Arial"/>
                <w:sz w:val="18"/>
                <w:szCs w:val="18"/>
              </w:rPr>
            </w:pPr>
            <w:r w:rsidRPr="00594675">
              <w:rPr>
                <w:rFonts w:ascii="Arial" w:hAnsi="Arial" w:cs="Arial"/>
                <w:sz w:val="18"/>
                <w:szCs w:val="18"/>
              </w:rPr>
              <w:lastRenderedPageBreak/>
              <w:t>Spełnia /</w:t>
            </w:r>
            <w:r w:rsidRPr="00594675">
              <w:rPr>
                <w:rFonts w:ascii="Arial" w:hAnsi="Arial" w:cs="Arial"/>
                <w:sz w:val="18"/>
                <w:szCs w:val="18"/>
              </w:rPr>
              <w:br/>
              <w:t>Nie spełnia *</w:t>
            </w:r>
          </w:p>
        </w:tc>
      </w:tr>
      <w:tr w:rsidR="00702A86" w:rsidRPr="006F5521" w14:paraId="1323495C" w14:textId="77777777" w:rsidTr="00702A86">
        <w:tc>
          <w:tcPr>
            <w:tcW w:w="1984" w:type="dxa"/>
            <w:vAlign w:val="center"/>
            <w:hideMark/>
          </w:tcPr>
          <w:p w14:paraId="117B90CA" w14:textId="77777777" w:rsidR="00702A86" w:rsidRPr="00BA7750" w:rsidRDefault="00702A86" w:rsidP="00702A86">
            <w:pPr>
              <w:spacing w:before="20" w:after="20"/>
              <w:ind w:left="-113" w:right="-92"/>
              <w:rPr>
                <w:rFonts w:ascii="Arial" w:hAnsi="Arial" w:cs="Arial"/>
                <w:b/>
                <w:sz w:val="18"/>
                <w:szCs w:val="18"/>
              </w:rPr>
            </w:pPr>
            <w:r w:rsidRPr="00BA7750">
              <w:rPr>
                <w:rFonts w:ascii="Arial" w:hAnsi="Arial" w:cs="Arial"/>
                <w:b/>
                <w:bCs/>
                <w:sz w:val="18"/>
                <w:szCs w:val="18"/>
              </w:rPr>
              <w:t xml:space="preserve">KSZTAŁTOWANIE PASMA (Traffic Shapping) </w:t>
            </w:r>
          </w:p>
        </w:tc>
        <w:tc>
          <w:tcPr>
            <w:tcW w:w="6803" w:type="dxa"/>
            <w:hideMark/>
          </w:tcPr>
          <w:p w14:paraId="4C6E5EBD" w14:textId="77777777" w:rsidR="00702A86" w:rsidRPr="006F5521" w:rsidRDefault="00702A86" w:rsidP="00702A86">
            <w:pPr>
              <w:spacing w:before="20" w:after="20"/>
              <w:ind w:left="360" w:hanging="360"/>
              <w:rPr>
                <w:rFonts w:ascii="Arial" w:hAnsi="Arial" w:cs="Arial"/>
                <w:sz w:val="18"/>
                <w:szCs w:val="18"/>
              </w:rPr>
            </w:pPr>
            <w:r w:rsidRPr="006F5521">
              <w:rPr>
                <w:rFonts w:ascii="Arial" w:hAnsi="Arial" w:cs="Arial"/>
                <w:sz w:val="18"/>
                <w:szCs w:val="18"/>
              </w:rPr>
              <w:t xml:space="preserve">1. Urządzenie ma umożliwiać kształtowanie pasma w oparciu o priorytetyzację ruchu oraz minimalną i maksymalną wartość pasma. </w:t>
            </w:r>
          </w:p>
          <w:p w14:paraId="41354BD5" w14:textId="77777777" w:rsidR="00702A86" w:rsidRPr="006F5521" w:rsidRDefault="00702A86" w:rsidP="00702A86">
            <w:pPr>
              <w:spacing w:before="20" w:after="20"/>
              <w:ind w:left="360" w:hanging="360"/>
              <w:rPr>
                <w:rFonts w:ascii="Arial" w:hAnsi="Arial" w:cs="Arial"/>
                <w:sz w:val="18"/>
                <w:szCs w:val="18"/>
              </w:rPr>
            </w:pPr>
            <w:r w:rsidRPr="006F5521">
              <w:rPr>
                <w:rFonts w:ascii="Arial" w:hAnsi="Arial" w:cs="Arial"/>
                <w:sz w:val="18"/>
                <w:szCs w:val="18"/>
              </w:rPr>
              <w:t xml:space="preserve">2. Ograniczenie pasma lub priorytetyzacja reguły firewall ma być możliwe względem pojedynczego połączenia, adresu IP, zautoryzowanego użytkownika, pola DSCP. </w:t>
            </w:r>
          </w:p>
          <w:p w14:paraId="34AAF5AF" w14:textId="77777777" w:rsidR="00702A86" w:rsidRPr="006F5521" w:rsidRDefault="00702A86" w:rsidP="00702A86">
            <w:pPr>
              <w:spacing w:before="20" w:after="20"/>
              <w:ind w:left="360" w:hanging="360"/>
              <w:rPr>
                <w:rFonts w:ascii="Arial" w:hAnsi="Arial" w:cs="Arial"/>
                <w:sz w:val="18"/>
                <w:szCs w:val="18"/>
              </w:rPr>
            </w:pPr>
            <w:r w:rsidRPr="006F5521">
              <w:rPr>
                <w:rFonts w:ascii="Arial" w:hAnsi="Arial" w:cs="Arial"/>
                <w:sz w:val="18"/>
                <w:szCs w:val="18"/>
              </w:rPr>
              <w:t xml:space="preserve">3. Urządzenie ma umożliwiać tworzenie tzw. kolejki nie mającej wpływu na kształtowanie pasma, a jedynie na śledzenie konkretnego typu ruchu (monitoring). </w:t>
            </w:r>
          </w:p>
          <w:p w14:paraId="1DA0031B" w14:textId="77777777" w:rsidR="00702A86" w:rsidRPr="006F5521" w:rsidRDefault="00702A86" w:rsidP="00702A86">
            <w:pPr>
              <w:spacing w:before="20" w:after="20"/>
              <w:ind w:left="360" w:hanging="360"/>
              <w:rPr>
                <w:rFonts w:ascii="Arial" w:hAnsi="Arial" w:cs="Arial"/>
                <w:sz w:val="18"/>
                <w:szCs w:val="18"/>
              </w:rPr>
            </w:pPr>
            <w:r w:rsidRPr="006F5521">
              <w:rPr>
                <w:rFonts w:ascii="Arial" w:hAnsi="Arial" w:cs="Arial"/>
                <w:sz w:val="18"/>
                <w:szCs w:val="18"/>
              </w:rPr>
              <w:t xml:space="preserve">4. Urządzenie ma umożliwiać kształtowanie pasma na podstawie aplikacji generującej ruch. </w:t>
            </w:r>
          </w:p>
        </w:tc>
        <w:tc>
          <w:tcPr>
            <w:tcW w:w="1701" w:type="dxa"/>
            <w:vAlign w:val="center"/>
          </w:tcPr>
          <w:p w14:paraId="1EA3F60E" w14:textId="3D53952C" w:rsidR="00702A86" w:rsidRPr="006F5521" w:rsidRDefault="00702A86" w:rsidP="00702A86">
            <w:pPr>
              <w:spacing w:before="20" w:after="20"/>
              <w:ind w:left="360" w:hanging="360"/>
              <w:jc w:val="center"/>
              <w:rPr>
                <w:rFonts w:ascii="Arial" w:hAnsi="Arial" w:cs="Arial"/>
                <w:sz w:val="18"/>
                <w:szCs w:val="18"/>
              </w:rPr>
            </w:pPr>
            <w:r w:rsidRPr="00594675">
              <w:rPr>
                <w:rFonts w:ascii="Arial" w:hAnsi="Arial" w:cs="Arial"/>
                <w:sz w:val="18"/>
                <w:szCs w:val="18"/>
              </w:rPr>
              <w:t>Spełnia /</w:t>
            </w:r>
            <w:r w:rsidRPr="00594675">
              <w:rPr>
                <w:rFonts w:ascii="Arial" w:hAnsi="Arial" w:cs="Arial"/>
                <w:sz w:val="18"/>
                <w:szCs w:val="18"/>
              </w:rPr>
              <w:br/>
              <w:t>Nie spełnia *</w:t>
            </w:r>
          </w:p>
        </w:tc>
      </w:tr>
      <w:tr w:rsidR="00702A86" w:rsidRPr="006F5521" w14:paraId="12073E4B" w14:textId="77777777" w:rsidTr="00702A86">
        <w:tc>
          <w:tcPr>
            <w:tcW w:w="1984" w:type="dxa"/>
            <w:vAlign w:val="center"/>
            <w:hideMark/>
          </w:tcPr>
          <w:p w14:paraId="4BC212D5" w14:textId="77777777" w:rsidR="00702A86" w:rsidRPr="00BA7750" w:rsidRDefault="00702A86" w:rsidP="00702A86">
            <w:pPr>
              <w:spacing w:before="20" w:after="20"/>
              <w:ind w:left="-113" w:right="-92"/>
              <w:rPr>
                <w:rFonts w:ascii="Arial" w:hAnsi="Arial" w:cs="Arial"/>
                <w:b/>
                <w:sz w:val="18"/>
                <w:szCs w:val="18"/>
              </w:rPr>
            </w:pPr>
            <w:r w:rsidRPr="00BA7750">
              <w:rPr>
                <w:rFonts w:ascii="Arial" w:hAnsi="Arial" w:cs="Arial"/>
                <w:b/>
                <w:bCs/>
                <w:sz w:val="18"/>
                <w:szCs w:val="18"/>
              </w:rPr>
              <w:t xml:space="preserve">OCHRONA ANTYWIRUSOWA </w:t>
            </w:r>
          </w:p>
        </w:tc>
        <w:tc>
          <w:tcPr>
            <w:tcW w:w="6803" w:type="dxa"/>
            <w:hideMark/>
          </w:tcPr>
          <w:p w14:paraId="6F5948FF" w14:textId="77777777" w:rsidR="00702A86" w:rsidRPr="006F5521" w:rsidRDefault="00702A86" w:rsidP="00702A86">
            <w:pPr>
              <w:spacing w:before="20" w:after="20"/>
              <w:ind w:left="360" w:hanging="360"/>
              <w:rPr>
                <w:rFonts w:ascii="Arial" w:hAnsi="Arial" w:cs="Arial"/>
                <w:sz w:val="18"/>
                <w:szCs w:val="18"/>
              </w:rPr>
            </w:pPr>
            <w:r w:rsidRPr="006F5521">
              <w:rPr>
                <w:rFonts w:ascii="Arial" w:hAnsi="Arial" w:cs="Arial"/>
                <w:sz w:val="18"/>
                <w:szCs w:val="18"/>
              </w:rPr>
              <w:t xml:space="preserve">1. Urządzenie ma być dostarczone wraz z komercyjnym, zaawansowanym skanerem antywirusowym oraz umożliwiać skanowanie plików w oparciu o sandboxing zlokalizowany w Internecie na serwerach producenta i na terenie Unii Europejskiej. Nie dopuszcza się aby analiza sandboxingu była przeprowadzana na urządzeniu lub wymagała instalacji dodatkowego urządzenia lub oprogramowania. Nie dopuszcza się również żeby analiza sandboxingu była przeprowadzana przez firmy trzecie. </w:t>
            </w:r>
          </w:p>
          <w:p w14:paraId="4F5253C0" w14:textId="77777777" w:rsidR="00702A86" w:rsidRPr="006F5521" w:rsidRDefault="00702A86" w:rsidP="00702A86">
            <w:pPr>
              <w:spacing w:before="20" w:after="20"/>
              <w:ind w:left="360" w:hanging="360"/>
              <w:rPr>
                <w:rFonts w:ascii="Arial" w:hAnsi="Arial" w:cs="Arial"/>
                <w:sz w:val="18"/>
                <w:szCs w:val="18"/>
              </w:rPr>
            </w:pPr>
            <w:r w:rsidRPr="006F5521">
              <w:rPr>
                <w:rFonts w:ascii="Arial" w:hAnsi="Arial" w:cs="Arial"/>
                <w:sz w:val="18"/>
                <w:szCs w:val="18"/>
              </w:rPr>
              <w:t xml:space="preserve">2. Skaner antywirusowy ma być dostarczany przez firmy trzecie (inne niż producent rozwiązania). </w:t>
            </w:r>
          </w:p>
          <w:p w14:paraId="2463C2FF" w14:textId="77777777" w:rsidR="00702A86" w:rsidRPr="006F5521" w:rsidRDefault="00702A86" w:rsidP="00702A86">
            <w:pPr>
              <w:spacing w:before="20" w:after="20"/>
              <w:ind w:left="360" w:hanging="360"/>
              <w:rPr>
                <w:rFonts w:ascii="Arial" w:hAnsi="Arial" w:cs="Arial"/>
                <w:sz w:val="18"/>
                <w:szCs w:val="18"/>
              </w:rPr>
            </w:pPr>
            <w:r w:rsidRPr="006F5521">
              <w:rPr>
                <w:rFonts w:ascii="Arial" w:hAnsi="Arial" w:cs="Arial"/>
                <w:sz w:val="18"/>
                <w:szCs w:val="18"/>
              </w:rPr>
              <w:t xml:space="preserve">3. Administrator ma mieć możliwość określenia akcji w przypadku wykrycia zagrożenia bądź gdy analiza skanerem antywirusowym została zakończona błędem. </w:t>
            </w:r>
          </w:p>
          <w:p w14:paraId="223C66BD" w14:textId="77777777" w:rsidR="00702A86" w:rsidRPr="006F5521" w:rsidRDefault="00702A86" w:rsidP="00702A86">
            <w:pPr>
              <w:spacing w:before="20" w:after="20"/>
              <w:ind w:left="360" w:hanging="360"/>
              <w:rPr>
                <w:rFonts w:ascii="Arial" w:hAnsi="Arial" w:cs="Arial"/>
                <w:sz w:val="18"/>
                <w:szCs w:val="18"/>
              </w:rPr>
            </w:pPr>
            <w:r w:rsidRPr="006F5521">
              <w:rPr>
                <w:rFonts w:ascii="Arial" w:hAnsi="Arial" w:cs="Arial"/>
                <w:sz w:val="18"/>
                <w:szCs w:val="18"/>
              </w:rPr>
              <w:t xml:space="preserve">4. Skaner antywirusowy ma pochodzić od europejskiego producenta. </w:t>
            </w:r>
          </w:p>
          <w:p w14:paraId="023E19AF" w14:textId="77777777" w:rsidR="00702A86" w:rsidRPr="006F5521" w:rsidRDefault="00702A86" w:rsidP="00702A86">
            <w:pPr>
              <w:spacing w:before="20" w:after="20"/>
              <w:ind w:left="360" w:hanging="360"/>
              <w:rPr>
                <w:rFonts w:ascii="Arial" w:hAnsi="Arial" w:cs="Arial"/>
                <w:sz w:val="18"/>
                <w:szCs w:val="18"/>
              </w:rPr>
            </w:pPr>
            <w:r w:rsidRPr="006F5521">
              <w:rPr>
                <w:rFonts w:ascii="Arial" w:hAnsi="Arial" w:cs="Arial"/>
                <w:sz w:val="18"/>
                <w:szCs w:val="18"/>
              </w:rPr>
              <w:t xml:space="preserve">5. Administrator ma mieć możliwość określenia maksymalnej wielkości pliku jaki będzie poddawany analizie skanerem antywirusowym. </w:t>
            </w:r>
          </w:p>
          <w:p w14:paraId="236C0AD2" w14:textId="77777777" w:rsidR="00702A86" w:rsidRPr="006F5521" w:rsidRDefault="00702A86" w:rsidP="00702A86">
            <w:pPr>
              <w:spacing w:before="20" w:after="20"/>
              <w:ind w:left="360" w:hanging="360"/>
              <w:rPr>
                <w:rFonts w:ascii="Arial" w:hAnsi="Arial" w:cs="Arial"/>
                <w:sz w:val="18"/>
                <w:szCs w:val="18"/>
              </w:rPr>
            </w:pPr>
            <w:r w:rsidRPr="006F5521">
              <w:rPr>
                <w:rFonts w:ascii="Arial" w:hAnsi="Arial" w:cs="Arial"/>
                <w:sz w:val="18"/>
                <w:szCs w:val="18"/>
              </w:rPr>
              <w:t xml:space="preserve">6. Administrator ma mieć możliwość zdefiniowania treści komunikatu dla użytkownika o wykryciu infekcji, osobno dla infekcji wykrytych wewnątrz protokołu POP3, SMTP i FTP. W przypadku SMTP i FTP ponadto ma być możliwość zdefiniowania 3-cyfrowego kodu wykrycia infekcji. </w:t>
            </w:r>
          </w:p>
        </w:tc>
        <w:tc>
          <w:tcPr>
            <w:tcW w:w="1701" w:type="dxa"/>
            <w:vAlign w:val="center"/>
          </w:tcPr>
          <w:p w14:paraId="02E7CF45" w14:textId="4A8E7BF8" w:rsidR="00702A86" w:rsidRPr="006F5521" w:rsidRDefault="00702A86" w:rsidP="00702A86">
            <w:pPr>
              <w:spacing w:before="20" w:after="20"/>
              <w:ind w:left="360" w:hanging="360"/>
              <w:jc w:val="center"/>
              <w:rPr>
                <w:rFonts w:ascii="Arial" w:hAnsi="Arial" w:cs="Arial"/>
                <w:sz w:val="18"/>
                <w:szCs w:val="18"/>
              </w:rPr>
            </w:pPr>
            <w:r w:rsidRPr="00594675">
              <w:rPr>
                <w:rFonts w:ascii="Arial" w:hAnsi="Arial" w:cs="Arial"/>
                <w:sz w:val="18"/>
                <w:szCs w:val="18"/>
              </w:rPr>
              <w:t>Spełnia /</w:t>
            </w:r>
            <w:r w:rsidRPr="00594675">
              <w:rPr>
                <w:rFonts w:ascii="Arial" w:hAnsi="Arial" w:cs="Arial"/>
                <w:sz w:val="18"/>
                <w:szCs w:val="18"/>
              </w:rPr>
              <w:br/>
              <w:t>Nie spełnia *</w:t>
            </w:r>
          </w:p>
        </w:tc>
      </w:tr>
      <w:tr w:rsidR="00702A86" w:rsidRPr="006F5521" w14:paraId="47F787D8" w14:textId="77777777" w:rsidTr="00702A86">
        <w:tc>
          <w:tcPr>
            <w:tcW w:w="1984" w:type="dxa"/>
            <w:vAlign w:val="center"/>
            <w:hideMark/>
          </w:tcPr>
          <w:p w14:paraId="3AED8DE1" w14:textId="77777777" w:rsidR="00702A86" w:rsidRPr="00BA7750" w:rsidRDefault="00702A86" w:rsidP="00702A86">
            <w:pPr>
              <w:spacing w:before="20" w:after="20"/>
              <w:ind w:left="-113" w:right="-92"/>
              <w:rPr>
                <w:rFonts w:ascii="Arial" w:hAnsi="Arial" w:cs="Arial"/>
                <w:b/>
                <w:sz w:val="18"/>
                <w:szCs w:val="18"/>
              </w:rPr>
            </w:pPr>
            <w:r w:rsidRPr="00BA7750">
              <w:rPr>
                <w:rFonts w:ascii="Arial" w:hAnsi="Arial" w:cs="Arial"/>
                <w:b/>
                <w:bCs/>
                <w:sz w:val="18"/>
                <w:szCs w:val="18"/>
              </w:rPr>
              <w:t xml:space="preserve">OCHRONA ANTYSPAM </w:t>
            </w:r>
          </w:p>
        </w:tc>
        <w:tc>
          <w:tcPr>
            <w:tcW w:w="6803" w:type="dxa"/>
            <w:hideMark/>
          </w:tcPr>
          <w:p w14:paraId="4668B7EC" w14:textId="77777777" w:rsidR="00702A86" w:rsidRPr="006F5521" w:rsidRDefault="00702A86" w:rsidP="00702A86">
            <w:pPr>
              <w:spacing w:before="20" w:after="20"/>
              <w:ind w:left="360" w:hanging="360"/>
              <w:rPr>
                <w:rFonts w:ascii="Arial" w:hAnsi="Arial" w:cs="Arial"/>
                <w:sz w:val="18"/>
                <w:szCs w:val="18"/>
              </w:rPr>
            </w:pPr>
            <w:r>
              <w:rPr>
                <w:rFonts w:ascii="Arial" w:hAnsi="Arial" w:cs="Arial"/>
                <w:sz w:val="18"/>
                <w:szCs w:val="18"/>
              </w:rPr>
              <w:t>1</w:t>
            </w:r>
            <w:r w:rsidRPr="006F5521">
              <w:rPr>
                <w:rFonts w:ascii="Arial" w:hAnsi="Arial" w:cs="Arial"/>
                <w:sz w:val="18"/>
                <w:szCs w:val="18"/>
              </w:rPr>
              <w:t xml:space="preserve">. Urządzenie ma posiadać mechanizm klasyfikacji poczty elektronicznej określający czy jest pocztą niechcianą (SPAM). </w:t>
            </w:r>
          </w:p>
          <w:p w14:paraId="3A64A1A4" w14:textId="77777777" w:rsidR="00702A86" w:rsidRPr="006F5521" w:rsidRDefault="00702A86" w:rsidP="00702A86">
            <w:pPr>
              <w:spacing w:before="20" w:after="20"/>
              <w:ind w:left="360" w:hanging="360"/>
              <w:rPr>
                <w:rFonts w:ascii="Arial" w:hAnsi="Arial" w:cs="Arial"/>
                <w:sz w:val="18"/>
                <w:szCs w:val="18"/>
              </w:rPr>
            </w:pPr>
            <w:r>
              <w:rPr>
                <w:rFonts w:ascii="Arial" w:hAnsi="Arial" w:cs="Arial"/>
                <w:sz w:val="18"/>
                <w:szCs w:val="18"/>
              </w:rPr>
              <w:t>2</w:t>
            </w:r>
            <w:r w:rsidRPr="006F5521">
              <w:rPr>
                <w:rFonts w:ascii="Arial" w:hAnsi="Arial" w:cs="Arial"/>
                <w:sz w:val="18"/>
                <w:szCs w:val="18"/>
              </w:rPr>
              <w:t xml:space="preserve">. Ochrona antyspam ma działać w oparciu o: białe/czarne listy, </w:t>
            </w:r>
          </w:p>
          <w:p w14:paraId="4199E04D" w14:textId="77777777" w:rsidR="00702A86" w:rsidRPr="006F5521" w:rsidRDefault="00702A86" w:rsidP="00702A86">
            <w:pPr>
              <w:spacing w:before="20" w:after="20"/>
              <w:ind w:left="360" w:hanging="360"/>
              <w:rPr>
                <w:rFonts w:ascii="Arial" w:hAnsi="Arial" w:cs="Arial"/>
                <w:sz w:val="18"/>
                <w:szCs w:val="18"/>
              </w:rPr>
            </w:pPr>
            <w:r w:rsidRPr="006F5521">
              <w:rPr>
                <w:rFonts w:ascii="Arial" w:hAnsi="Arial" w:cs="Arial"/>
                <w:sz w:val="18"/>
                <w:szCs w:val="18"/>
              </w:rPr>
              <w:t xml:space="preserve"> DNS RBL, </w:t>
            </w:r>
          </w:p>
          <w:p w14:paraId="473ECE00" w14:textId="77777777" w:rsidR="00702A86" w:rsidRPr="006F5521" w:rsidRDefault="00702A86" w:rsidP="00702A86">
            <w:pPr>
              <w:spacing w:before="20" w:after="20"/>
              <w:ind w:left="360" w:hanging="360"/>
              <w:rPr>
                <w:rFonts w:ascii="Arial" w:hAnsi="Arial" w:cs="Arial"/>
                <w:sz w:val="18"/>
                <w:szCs w:val="18"/>
              </w:rPr>
            </w:pPr>
            <w:r w:rsidRPr="006F5521">
              <w:rPr>
                <w:rFonts w:ascii="Arial" w:hAnsi="Arial" w:cs="Arial"/>
                <w:sz w:val="18"/>
                <w:szCs w:val="18"/>
              </w:rPr>
              <w:t xml:space="preserve"> Skaner heurystyczny. </w:t>
            </w:r>
          </w:p>
          <w:p w14:paraId="4F71C2A5" w14:textId="77777777" w:rsidR="00702A86" w:rsidRPr="006F5521" w:rsidRDefault="00702A86" w:rsidP="00702A86">
            <w:pPr>
              <w:spacing w:before="20" w:after="20"/>
              <w:ind w:left="360" w:hanging="360"/>
              <w:rPr>
                <w:rFonts w:ascii="Arial" w:hAnsi="Arial" w:cs="Arial"/>
                <w:sz w:val="18"/>
                <w:szCs w:val="18"/>
              </w:rPr>
            </w:pPr>
            <w:r w:rsidRPr="006F5521">
              <w:rPr>
                <w:rFonts w:ascii="Arial" w:hAnsi="Arial" w:cs="Arial"/>
                <w:sz w:val="18"/>
                <w:szCs w:val="18"/>
              </w:rPr>
              <w:t> </w:t>
            </w:r>
          </w:p>
          <w:p w14:paraId="5A451C51" w14:textId="77777777" w:rsidR="00702A86" w:rsidRPr="006F5521" w:rsidRDefault="00702A86" w:rsidP="00702A86">
            <w:pPr>
              <w:spacing w:before="20" w:after="20"/>
              <w:ind w:left="360" w:hanging="360"/>
              <w:rPr>
                <w:rFonts w:ascii="Arial" w:hAnsi="Arial" w:cs="Arial"/>
                <w:sz w:val="18"/>
                <w:szCs w:val="18"/>
              </w:rPr>
            </w:pPr>
            <w:r w:rsidRPr="006F5521">
              <w:rPr>
                <w:rFonts w:ascii="Arial" w:hAnsi="Arial" w:cs="Arial"/>
                <w:sz w:val="18"/>
                <w:szCs w:val="18"/>
              </w:rPr>
              <w:t xml:space="preserve"> W przypadku ochrony w oparciu o DNS RBL administrator ma mieć możliwość modyfikowania listy serwerów RBL znajdujących się w domyślnej konfiguracji urządzenia. </w:t>
            </w:r>
          </w:p>
          <w:p w14:paraId="285C2A3E" w14:textId="77777777" w:rsidR="00702A86" w:rsidRPr="006F5521" w:rsidRDefault="00702A86" w:rsidP="00702A86">
            <w:pPr>
              <w:spacing w:before="20" w:after="20"/>
              <w:ind w:left="360" w:hanging="360"/>
              <w:rPr>
                <w:rFonts w:ascii="Arial" w:hAnsi="Arial" w:cs="Arial"/>
                <w:sz w:val="18"/>
                <w:szCs w:val="18"/>
              </w:rPr>
            </w:pPr>
            <w:r w:rsidRPr="006F5521">
              <w:rPr>
                <w:rFonts w:ascii="Arial" w:hAnsi="Arial" w:cs="Arial"/>
                <w:sz w:val="18"/>
                <w:szCs w:val="18"/>
              </w:rPr>
              <w:t xml:space="preserve"> Wpis w nagłówku wiadomości zaklasyfikowanej jako spam ma być w formacie zgodnym z formatem programu Spamassassin. . </w:t>
            </w:r>
          </w:p>
        </w:tc>
        <w:tc>
          <w:tcPr>
            <w:tcW w:w="1701" w:type="dxa"/>
            <w:vAlign w:val="center"/>
          </w:tcPr>
          <w:p w14:paraId="72CD45B1" w14:textId="5736C1C4" w:rsidR="00702A86" w:rsidRPr="006F5521" w:rsidRDefault="00702A86" w:rsidP="00702A86">
            <w:pPr>
              <w:spacing w:before="20" w:after="20"/>
              <w:ind w:left="360" w:hanging="360"/>
              <w:jc w:val="center"/>
              <w:rPr>
                <w:rFonts w:ascii="Arial" w:hAnsi="Arial" w:cs="Arial"/>
                <w:sz w:val="18"/>
                <w:szCs w:val="18"/>
              </w:rPr>
            </w:pPr>
            <w:r w:rsidRPr="00594675">
              <w:rPr>
                <w:rFonts w:ascii="Arial" w:hAnsi="Arial" w:cs="Arial"/>
                <w:sz w:val="18"/>
                <w:szCs w:val="18"/>
              </w:rPr>
              <w:t>Spełnia /</w:t>
            </w:r>
            <w:r w:rsidRPr="00594675">
              <w:rPr>
                <w:rFonts w:ascii="Arial" w:hAnsi="Arial" w:cs="Arial"/>
                <w:sz w:val="18"/>
                <w:szCs w:val="18"/>
              </w:rPr>
              <w:br/>
              <w:t>Nie spełnia *</w:t>
            </w:r>
          </w:p>
        </w:tc>
      </w:tr>
      <w:tr w:rsidR="00702A86" w:rsidRPr="006F5521" w14:paraId="5FBFCE77" w14:textId="77777777" w:rsidTr="00702A86">
        <w:tc>
          <w:tcPr>
            <w:tcW w:w="1984" w:type="dxa"/>
            <w:vAlign w:val="center"/>
            <w:hideMark/>
          </w:tcPr>
          <w:p w14:paraId="7E233CB6" w14:textId="77777777" w:rsidR="00702A86" w:rsidRPr="00BA7750" w:rsidRDefault="00702A86" w:rsidP="00702A86">
            <w:pPr>
              <w:spacing w:before="20" w:after="20"/>
              <w:ind w:left="-113" w:right="-92"/>
              <w:rPr>
                <w:rFonts w:ascii="Arial" w:hAnsi="Arial" w:cs="Arial"/>
                <w:b/>
                <w:sz w:val="18"/>
                <w:szCs w:val="18"/>
              </w:rPr>
            </w:pPr>
            <w:r w:rsidRPr="00BA7750">
              <w:rPr>
                <w:rFonts w:ascii="Arial" w:hAnsi="Arial" w:cs="Arial"/>
                <w:b/>
                <w:bCs/>
                <w:sz w:val="18"/>
                <w:szCs w:val="18"/>
              </w:rPr>
              <w:t xml:space="preserve">WIRTUALNE SIECI PRYWATNE (VPN) </w:t>
            </w:r>
          </w:p>
        </w:tc>
        <w:tc>
          <w:tcPr>
            <w:tcW w:w="6803" w:type="dxa"/>
            <w:hideMark/>
          </w:tcPr>
          <w:p w14:paraId="28DD0AC1" w14:textId="77777777" w:rsidR="00702A86" w:rsidRPr="006F5521" w:rsidRDefault="00702A86" w:rsidP="00702A86">
            <w:pPr>
              <w:spacing w:before="20" w:after="20"/>
              <w:rPr>
                <w:rFonts w:ascii="Arial" w:hAnsi="Arial" w:cs="Arial"/>
                <w:sz w:val="18"/>
                <w:szCs w:val="18"/>
              </w:rPr>
            </w:pPr>
            <w:r w:rsidRPr="006F5521">
              <w:rPr>
                <w:rFonts w:ascii="Arial" w:hAnsi="Arial" w:cs="Arial"/>
                <w:b/>
                <w:bCs/>
                <w:sz w:val="18"/>
                <w:szCs w:val="18"/>
              </w:rPr>
              <w:t xml:space="preserve">WIRTUALNE SIECI PRYWATNE (VPN) </w:t>
            </w:r>
          </w:p>
          <w:p w14:paraId="42F252AC" w14:textId="77777777" w:rsidR="00702A86" w:rsidRPr="006F5521" w:rsidRDefault="00702A86" w:rsidP="00702A86">
            <w:pPr>
              <w:spacing w:before="20" w:after="20"/>
              <w:ind w:left="360" w:hanging="360"/>
              <w:rPr>
                <w:rFonts w:ascii="Arial" w:hAnsi="Arial" w:cs="Arial"/>
                <w:sz w:val="18"/>
                <w:szCs w:val="18"/>
              </w:rPr>
            </w:pPr>
            <w:r w:rsidRPr="006F5521">
              <w:rPr>
                <w:rFonts w:ascii="Arial" w:hAnsi="Arial" w:cs="Arial"/>
                <w:sz w:val="18"/>
                <w:szCs w:val="18"/>
              </w:rPr>
              <w:t xml:space="preserve">1. Urządzenie ma umożliwiać stworzenie sieci VPN typu client-to-site (klient mobilny – lokalizacja) lub site-to-site (lokalizacja-lokalizacja). </w:t>
            </w:r>
          </w:p>
          <w:p w14:paraId="655A720A" w14:textId="77777777" w:rsidR="00702A86" w:rsidRPr="006F5521" w:rsidRDefault="00702A86" w:rsidP="00702A86">
            <w:pPr>
              <w:spacing w:before="20" w:after="20"/>
              <w:ind w:left="360" w:hanging="360"/>
              <w:rPr>
                <w:rFonts w:ascii="Arial" w:hAnsi="Arial" w:cs="Arial"/>
                <w:sz w:val="18"/>
                <w:szCs w:val="18"/>
              </w:rPr>
            </w:pPr>
            <w:r w:rsidRPr="006F5521">
              <w:rPr>
                <w:rFonts w:ascii="Arial" w:hAnsi="Arial" w:cs="Arial"/>
                <w:sz w:val="18"/>
                <w:szCs w:val="18"/>
              </w:rPr>
              <w:t>2. Urządzenie ma wspierać co najmniej następujące typy sieci VPN:  </w:t>
            </w:r>
          </w:p>
          <w:p w14:paraId="59D5D681" w14:textId="77777777" w:rsidR="00702A86" w:rsidRPr="006F5521" w:rsidRDefault="00702A86" w:rsidP="00702A86">
            <w:pPr>
              <w:spacing w:before="20" w:after="20"/>
              <w:rPr>
                <w:rFonts w:ascii="Arial" w:hAnsi="Arial" w:cs="Arial"/>
                <w:sz w:val="18"/>
                <w:szCs w:val="18"/>
              </w:rPr>
            </w:pPr>
            <w:r w:rsidRPr="006F5521">
              <w:rPr>
                <w:rFonts w:ascii="Arial" w:hAnsi="Arial" w:cs="Arial"/>
                <w:sz w:val="18"/>
                <w:szCs w:val="18"/>
              </w:rPr>
              <w:t> </w:t>
            </w:r>
          </w:p>
          <w:p w14:paraId="7B92E9C7" w14:textId="77777777" w:rsidR="00702A86" w:rsidRPr="006F5521" w:rsidRDefault="00702A86" w:rsidP="00702A86">
            <w:pPr>
              <w:spacing w:before="20" w:after="20"/>
              <w:ind w:left="370" w:hanging="370"/>
              <w:rPr>
                <w:rFonts w:ascii="Arial" w:hAnsi="Arial" w:cs="Arial"/>
                <w:sz w:val="18"/>
                <w:szCs w:val="18"/>
              </w:rPr>
            </w:pPr>
            <w:r w:rsidRPr="006F5521">
              <w:rPr>
                <w:rFonts w:ascii="Arial" w:hAnsi="Arial" w:cs="Arial"/>
                <w:sz w:val="18"/>
                <w:szCs w:val="18"/>
              </w:rPr>
              <w:t xml:space="preserve"> PPTP VPN, </w:t>
            </w:r>
          </w:p>
          <w:p w14:paraId="4E1F6C1B" w14:textId="77777777" w:rsidR="00702A86" w:rsidRPr="006F5521" w:rsidRDefault="00702A86" w:rsidP="00702A86">
            <w:pPr>
              <w:spacing w:before="20" w:after="20"/>
              <w:ind w:left="370" w:hanging="370"/>
              <w:rPr>
                <w:rFonts w:ascii="Arial" w:hAnsi="Arial" w:cs="Arial"/>
                <w:sz w:val="18"/>
                <w:szCs w:val="18"/>
              </w:rPr>
            </w:pPr>
            <w:r w:rsidRPr="006F5521">
              <w:rPr>
                <w:rFonts w:ascii="Arial" w:hAnsi="Arial" w:cs="Arial"/>
                <w:sz w:val="18"/>
                <w:szCs w:val="18"/>
              </w:rPr>
              <w:t xml:space="preserve"> IPSec VPN, </w:t>
            </w:r>
          </w:p>
          <w:p w14:paraId="2683288B" w14:textId="77777777" w:rsidR="00702A86" w:rsidRPr="006F5521" w:rsidRDefault="00702A86" w:rsidP="00702A86">
            <w:pPr>
              <w:spacing w:before="20" w:after="20"/>
              <w:ind w:left="370" w:hanging="370"/>
              <w:rPr>
                <w:rFonts w:ascii="Arial" w:hAnsi="Arial" w:cs="Arial"/>
                <w:sz w:val="18"/>
                <w:szCs w:val="18"/>
              </w:rPr>
            </w:pPr>
            <w:r w:rsidRPr="006F5521">
              <w:rPr>
                <w:rFonts w:ascii="Arial" w:hAnsi="Arial" w:cs="Arial"/>
                <w:sz w:val="18"/>
                <w:szCs w:val="18"/>
              </w:rPr>
              <w:t xml:space="preserve"> SSL VPN. </w:t>
            </w:r>
          </w:p>
          <w:p w14:paraId="10B72315" w14:textId="77777777" w:rsidR="00702A86" w:rsidRPr="006F5521" w:rsidRDefault="00702A86" w:rsidP="00702A86">
            <w:pPr>
              <w:spacing w:before="20" w:after="20"/>
              <w:ind w:left="370" w:hanging="370"/>
              <w:rPr>
                <w:rFonts w:ascii="Arial" w:hAnsi="Arial" w:cs="Arial"/>
                <w:sz w:val="18"/>
                <w:szCs w:val="18"/>
              </w:rPr>
            </w:pPr>
            <w:r w:rsidRPr="006F5521">
              <w:rPr>
                <w:rFonts w:ascii="Arial" w:hAnsi="Arial" w:cs="Arial"/>
                <w:sz w:val="18"/>
                <w:szCs w:val="18"/>
              </w:rPr>
              <w:t>  </w:t>
            </w:r>
          </w:p>
          <w:p w14:paraId="5CC99426" w14:textId="77777777" w:rsidR="00702A86" w:rsidRPr="006F5521" w:rsidRDefault="00702A86" w:rsidP="00702A86">
            <w:pPr>
              <w:spacing w:before="20" w:after="20"/>
              <w:ind w:left="360" w:hanging="360"/>
              <w:rPr>
                <w:rFonts w:ascii="Arial" w:hAnsi="Arial" w:cs="Arial"/>
                <w:sz w:val="18"/>
                <w:szCs w:val="18"/>
              </w:rPr>
            </w:pPr>
            <w:r>
              <w:rPr>
                <w:rFonts w:ascii="Arial" w:hAnsi="Arial" w:cs="Arial"/>
                <w:sz w:val="18"/>
                <w:szCs w:val="18"/>
              </w:rPr>
              <w:t>3</w:t>
            </w:r>
            <w:r w:rsidRPr="006F5521">
              <w:rPr>
                <w:rFonts w:ascii="Arial" w:hAnsi="Arial" w:cs="Arial"/>
                <w:sz w:val="18"/>
                <w:szCs w:val="18"/>
              </w:rPr>
              <w:t xml:space="preserve">. SSL VPN ma działać w trybie tunelu. </w:t>
            </w:r>
          </w:p>
          <w:p w14:paraId="3C45667F" w14:textId="77777777" w:rsidR="00702A86" w:rsidRPr="006F5521" w:rsidRDefault="00702A86" w:rsidP="00702A86">
            <w:pPr>
              <w:spacing w:before="20" w:after="20"/>
              <w:ind w:left="360" w:hanging="360"/>
              <w:rPr>
                <w:rFonts w:ascii="Arial" w:hAnsi="Arial" w:cs="Arial"/>
                <w:sz w:val="18"/>
                <w:szCs w:val="18"/>
              </w:rPr>
            </w:pPr>
            <w:r>
              <w:rPr>
                <w:rFonts w:ascii="Arial" w:hAnsi="Arial" w:cs="Arial"/>
                <w:sz w:val="18"/>
                <w:szCs w:val="18"/>
              </w:rPr>
              <w:t>4</w:t>
            </w:r>
            <w:r w:rsidRPr="006F5521">
              <w:rPr>
                <w:rFonts w:ascii="Arial" w:hAnsi="Arial" w:cs="Arial"/>
                <w:sz w:val="18"/>
                <w:szCs w:val="18"/>
              </w:rPr>
              <w:t xml:space="preserve">. Producent urządzenia ma umożliwiać pobranie klienta VPN współpracującego z oferowanym rozwiązaniem. </w:t>
            </w:r>
          </w:p>
          <w:p w14:paraId="4D79F72B" w14:textId="77777777" w:rsidR="00702A86" w:rsidRPr="006F5521" w:rsidRDefault="00702A86" w:rsidP="00702A86">
            <w:pPr>
              <w:spacing w:before="20" w:after="20"/>
              <w:ind w:left="360" w:hanging="360"/>
              <w:rPr>
                <w:rFonts w:ascii="Arial" w:hAnsi="Arial" w:cs="Arial"/>
                <w:sz w:val="18"/>
                <w:szCs w:val="18"/>
              </w:rPr>
            </w:pPr>
            <w:r>
              <w:rPr>
                <w:rFonts w:ascii="Arial" w:hAnsi="Arial" w:cs="Arial"/>
                <w:sz w:val="18"/>
                <w:szCs w:val="18"/>
              </w:rPr>
              <w:t>5</w:t>
            </w:r>
            <w:r w:rsidRPr="006F5521">
              <w:rPr>
                <w:rFonts w:ascii="Arial" w:hAnsi="Arial" w:cs="Arial"/>
                <w:sz w:val="18"/>
                <w:szCs w:val="18"/>
              </w:rPr>
              <w:t xml:space="preserve">. Klient SSL VPN ma być dostępny z poziomu portalu uwierzytelniania (captive portal) </w:t>
            </w:r>
          </w:p>
          <w:p w14:paraId="5B0C0F13" w14:textId="77777777" w:rsidR="00702A86" w:rsidRPr="006F5521" w:rsidRDefault="00702A86" w:rsidP="00702A86">
            <w:pPr>
              <w:spacing w:before="20" w:after="20"/>
              <w:ind w:left="360" w:hanging="360"/>
              <w:rPr>
                <w:rFonts w:ascii="Arial" w:hAnsi="Arial" w:cs="Arial"/>
                <w:sz w:val="18"/>
                <w:szCs w:val="18"/>
              </w:rPr>
            </w:pPr>
            <w:r>
              <w:rPr>
                <w:rFonts w:ascii="Arial" w:hAnsi="Arial" w:cs="Arial"/>
                <w:sz w:val="18"/>
                <w:szCs w:val="18"/>
              </w:rPr>
              <w:t>6</w:t>
            </w:r>
            <w:r w:rsidRPr="006F5521">
              <w:rPr>
                <w:rFonts w:ascii="Arial" w:hAnsi="Arial" w:cs="Arial"/>
                <w:sz w:val="18"/>
                <w:szCs w:val="18"/>
              </w:rPr>
              <w:t xml:space="preserve">. Urządzenie ma umożliwiać funkcjonalność przełączenia tunelu na łącze zapasowe na wypadek awarii łącza dostawcy podstawowego (VPN Failover). </w:t>
            </w:r>
          </w:p>
          <w:p w14:paraId="78AB3FAA" w14:textId="77777777" w:rsidR="00702A86" w:rsidRPr="006F5521" w:rsidRDefault="00702A86" w:rsidP="00702A86">
            <w:pPr>
              <w:spacing w:before="20" w:after="20"/>
              <w:ind w:left="360" w:hanging="360"/>
              <w:rPr>
                <w:rFonts w:ascii="Arial" w:hAnsi="Arial" w:cs="Arial"/>
                <w:sz w:val="18"/>
                <w:szCs w:val="18"/>
              </w:rPr>
            </w:pPr>
            <w:r>
              <w:rPr>
                <w:rFonts w:ascii="Arial" w:hAnsi="Arial" w:cs="Arial"/>
                <w:sz w:val="18"/>
                <w:szCs w:val="18"/>
              </w:rPr>
              <w:t>7</w:t>
            </w:r>
            <w:r w:rsidRPr="006F5521">
              <w:rPr>
                <w:rFonts w:ascii="Arial" w:hAnsi="Arial" w:cs="Arial"/>
                <w:sz w:val="18"/>
                <w:szCs w:val="18"/>
              </w:rPr>
              <w:t xml:space="preserve">. Urządzenie ma umożliwiać wsparcie dla technologii XAuth, Hub ‘n’ Spoke oraz modconf. </w:t>
            </w:r>
          </w:p>
          <w:p w14:paraId="5CB64EF2" w14:textId="77777777" w:rsidR="00702A86" w:rsidRPr="006F5521" w:rsidRDefault="00702A86" w:rsidP="00702A86">
            <w:pPr>
              <w:spacing w:before="20" w:after="20"/>
              <w:rPr>
                <w:rFonts w:ascii="Arial" w:hAnsi="Arial" w:cs="Arial"/>
                <w:sz w:val="18"/>
                <w:szCs w:val="18"/>
              </w:rPr>
            </w:pPr>
            <w:r>
              <w:rPr>
                <w:rFonts w:ascii="Arial" w:hAnsi="Arial" w:cs="Arial"/>
                <w:sz w:val="18"/>
                <w:szCs w:val="18"/>
              </w:rPr>
              <w:lastRenderedPageBreak/>
              <w:t>8</w:t>
            </w:r>
            <w:r w:rsidRPr="006F5521">
              <w:rPr>
                <w:rFonts w:ascii="Arial" w:hAnsi="Arial" w:cs="Arial"/>
                <w:sz w:val="18"/>
                <w:szCs w:val="18"/>
              </w:rPr>
              <w:t>. Urządzenie ma umożliwiać tworzenie tuneli IPSec Policy Based oraz Route Based.</w:t>
            </w:r>
          </w:p>
        </w:tc>
        <w:tc>
          <w:tcPr>
            <w:tcW w:w="1701" w:type="dxa"/>
            <w:vAlign w:val="center"/>
          </w:tcPr>
          <w:p w14:paraId="58FF9339" w14:textId="6AB472E3" w:rsidR="00702A86" w:rsidRPr="006F5521" w:rsidRDefault="00702A86" w:rsidP="00702A86">
            <w:pPr>
              <w:spacing w:before="20" w:after="20"/>
              <w:jc w:val="center"/>
              <w:rPr>
                <w:rFonts w:ascii="Arial" w:hAnsi="Arial" w:cs="Arial"/>
                <w:sz w:val="18"/>
                <w:szCs w:val="18"/>
              </w:rPr>
            </w:pPr>
            <w:r w:rsidRPr="00594675">
              <w:rPr>
                <w:rFonts w:ascii="Arial" w:hAnsi="Arial" w:cs="Arial"/>
                <w:sz w:val="18"/>
                <w:szCs w:val="18"/>
              </w:rPr>
              <w:lastRenderedPageBreak/>
              <w:t>Spełnia /</w:t>
            </w:r>
            <w:r w:rsidRPr="00594675">
              <w:rPr>
                <w:rFonts w:ascii="Arial" w:hAnsi="Arial" w:cs="Arial"/>
                <w:sz w:val="18"/>
                <w:szCs w:val="18"/>
              </w:rPr>
              <w:br/>
              <w:t>Nie spełnia *</w:t>
            </w:r>
          </w:p>
        </w:tc>
      </w:tr>
      <w:tr w:rsidR="00702A86" w:rsidRPr="006F5521" w14:paraId="62793D9F" w14:textId="77777777" w:rsidTr="00702A86">
        <w:tc>
          <w:tcPr>
            <w:tcW w:w="1984" w:type="dxa"/>
            <w:vAlign w:val="center"/>
            <w:hideMark/>
          </w:tcPr>
          <w:p w14:paraId="5C60A67C" w14:textId="77777777" w:rsidR="00702A86" w:rsidRPr="00BA7750" w:rsidRDefault="00702A86" w:rsidP="00702A86">
            <w:pPr>
              <w:spacing w:before="20" w:after="20"/>
              <w:ind w:left="-113" w:right="-92"/>
              <w:rPr>
                <w:rFonts w:ascii="Arial" w:hAnsi="Arial" w:cs="Arial"/>
                <w:b/>
                <w:sz w:val="18"/>
                <w:szCs w:val="18"/>
              </w:rPr>
            </w:pPr>
            <w:r w:rsidRPr="00BA7750">
              <w:rPr>
                <w:rFonts w:ascii="Arial" w:hAnsi="Arial" w:cs="Arial"/>
                <w:b/>
                <w:bCs/>
                <w:sz w:val="18"/>
                <w:szCs w:val="18"/>
              </w:rPr>
              <w:t>FILTR DOSTĘPU DO STRON WWW</w:t>
            </w:r>
          </w:p>
        </w:tc>
        <w:tc>
          <w:tcPr>
            <w:tcW w:w="6803" w:type="dxa"/>
            <w:hideMark/>
          </w:tcPr>
          <w:p w14:paraId="02DFDB89" w14:textId="77777777" w:rsidR="00702A86" w:rsidRPr="006F5521" w:rsidRDefault="00702A86" w:rsidP="00702A86">
            <w:pPr>
              <w:spacing w:before="20" w:after="20"/>
              <w:ind w:left="313" w:hanging="313"/>
              <w:rPr>
                <w:rFonts w:ascii="Arial" w:hAnsi="Arial" w:cs="Arial"/>
                <w:sz w:val="18"/>
                <w:szCs w:val="18"/>
              </w:rPr>
            </w:pPr>
            <w:r>
              <w:rPr>
                <w:rFonts w:ascii="Arial" w:hAnsi="Arial" w:cs="Arial"/>
                <w:sz w:val="18"/>
                <w:szCs w:val="18"/>
              </w:rPr>
              <w:t>1</w:t>
            </w:r>
            <w:r w:rsidRPr="006F5521">
              <w:rPr>
                <w:rFonts w:ascii="Arial" w:hAnsi="Arial" w:cs="Arial"/>
                <w:sz w:val="18"/>
                <w:szCs w:val="18"/>
              </w:rPr>
              <w:t xml:space="preserve">. Urządzenie ma posiadać wbudowany filtr URL. </w:t>
            </w:r>
          </w:p>
          <w:p w14:paraId="60F5CD3E" w14:textId="77777777" w:rsidR="00702A86" w:rsidRPr="006F5521" w:rsidRDefault="00702A86" w:rsidP="00702A86">
            <w:pPr>
              <w:spacing w:before="20" w:after="20"/>
              <w:ind w:left="313" w:hanging="313"/>
              <w:rPr>
                <w:rFonts w:ascii="Arial" w:hAnsi="Arial" w:cs="Arial"/>
                <w:sz w:val="18"/>
                <w:szCs w:val="18"/>
              </w:rPr>
            </w:pPr>
            <w:r>
              <w:rPr>
                <w:rFonts w:ascii="Arial" w:hAnsi="Arial" w:cs="Arial"/>
                <w:sz w:val="18"/>
                <w:szCs w:val="18"/>
              </w:rPr>
              <w:t>2</w:t>
            </w:r>
            <w:r w:rsidRPr="006F5521">
              <w:rPr>
                <w:rFonts w:ascii="Arial" w:hAnsi="Arial" w:cs="Arial"/>
                <w:sz w:val="18"/>
                <w:szCs w:val="18"/>
              </w:rPr>
              <w:t xml:space="preserve">. Filtr URL ma działać w oparciu o klasyfikację URL zawierającą co najmniej 77 kategorii tematycznych stron internetowych. Rozszerzony URL Filtering posiada miliony sklasyfikowanych stron internetowych. </w:t>
            </w:r>
          </w:p>
          <w:p w14:paraId="50CF9F63" w14:textId="77777777" w:rsidR="00702A86" w:rsidRPr="006F5521" w:rsidRDefault="00702A86" w:rsidP="00702A86">
            <w:pPr>
              <w:spacing w:before="20" w:after="20"/>
              <w:ind w:left="313" w:hanging="313"/>
              <w:rPr>
                <w:rFonts w:ascii="Arial" w:hAnsi="Arial" w:cs="Arial"/>
                <w:sz w:val="18"/>
                <w:szCs w:val="18"/>
              </w:rPr>
            </w:pPr>
            <w:r>
              <w:rPr>
                <w:rFonts w:ascii="Arial" w:hAnsi="Arial" w:cs="Arial"/>
                <w:sz w:val="18"/>
                <w:szCs w:val="18"/>
              </w:rPr>
              <w:t>3</w:t>
            </w:r>
            <w:r w:rsidRPr="006F5521">
              <w:rPr>
                <w:rFonts w:ascii="Arial" w:hAnsi="Arial" w:cs="Arial"/>
                <w:sz w:val="18"/>
                <w:szCs w:val="18"/>
              </w:rPr>
              <w:t xml:space="preserve">. Klasyfikacja URL musi się odbywać w oparciu o komunikację z serwerami producenta znajdującymi się w sieci Internet, a nie na bazie danych przechowywanej lokalnie w urządzeniu. </w:t>
            </w:r>
          </w:p>
          <w:p w14:paraId="48227DF8" w14:textId="77777777" w:rsidR="00702A86" w:rsidRPr="006F5521" w:rsidRDefault="00702A86" w:rsidP="00702A86">
            <w:pPr>
              <w:spacing w:before="20" w:after="20"/>
              <w:ind w:left="313" w:hanging="313"/>
              <w:rPr>
                <w:rFonts w:ascii="Arial" w:hAnsi="Arial" w:cs="Arial"/>
                <w:sz w:val="18"/>
                <w:szCs w:val="18"/>
              </w:rPr>
            </w:pPr>
            <w:r>
              <w:rPr>
                <w:rFonts w:ascii="Arial" w:hAnsi="Arial" w:cs="Arial"/>
                <w:sz w:val="18"/>
                <w:szCs w:val="18"/>
              </w:rPr>
              <w:t>4</w:t>
            </w:r>
            <w:r w:rsidRPr="006F5521">
              <w:rPr>
                <w:rFonts w:ascii="Arial" w:hAnsi="Arial" w:cs="Arial"/>
                <w:sz w:val="18"/>
                <w:szCs w:val="18"/>
              </w:rPr>
              <w:t xml:space="preserve">. Administrator ma mieć możliwość dodawania własnych kategorii URL. </w:t>
            </w:r>
          </w:p>
          <w:p w14:paraId="6E47673C" w14:textId="77777777" w:rsidR="00702A86" w:rsidRPr="006F5521" w:rsidRDefault="00702A86" w:rsidP="00702A86">
            <w:pPr>
              <w:spacing w:before="20" w:after="20"/>
              <w:ind w:left="313" w:hanging="313"/>
              <w:rPr>
                <w:rFonts w:ascii="Arial" w:hAnsi="Arial" w:cs="Arial"/>
                <w:sz w:val="18"/>
                <w:szCs w:val="18"/>
              </w:rPr>
            </w:pPr>
            <w:r>
              <w:rPr>
                <w:rFonts w:ascii="Arial" w:hAnsi="Arial" w:cs="Arial"/>
                <w:sz w:val="18"/>
                <w:szCs w:val="18"/>
              </w:rPr>
              <w:t>5</w:t>
            </w:r>
            <w:r w:rsidRPr="006F5521">
              <w:rPr>
                <w:rFonts w:ascii="Arial" w:hAnsi="Arial" w:cs="Arial"/>
                <w:sz w:val="18"/>
                <w:szCs w:val="18"/>
              </w:rPr>
              <w:t xml:space="preserve">. Administrator ma mieć możliwość zdefiniowania akcji w przypadku zaklasyfikowania danej strony do konkretnej kategorii. Do wyboru ma być przynajmniej: </w:t>
            </w:r>
          </w:p>
          <w:p w14:paraId="44506853" w14:textId="77777777" w:rsidR="00702A86" w:rsidRPr="006F5521" w:rsidRDefault="00702A86" w:rsidP="00702A86">
            <w:pPr>
              <w:spacing w:before="20" w:after="20"/>
              <w:ind w:left="313" w:hanging="313"/>
              <w:rPr>
                <w:rFonts w:ascii="Arial" w:hAnsi="Arial" w:cs="Arial"/>
                <w:sz w:val="18"/>
                <w:szCs w:val="18"/>
              </w:rPr>
            </w:pPr>
            <w:r>
              <w:rPr>
                <w:rFonts w:ascii="Arial" w:hAnsi="Arial" w:cs="Arial"/>
                <w:sz w:val="18"/>
                <w:szCs w:val="18"/>
              </w:rPr>
              <w:t>6</w:t>
            </w:r>
            <w:r w:rsidRPr="006F5521">
              <w:rPr>
                <w:rFonts w:ascii="Arial" w:hAnsi="Arial" w:cs="Arial"/>
                <w:sz w:val="18"/>
                <w:szCs w:val="18"/>
              </w:rPr>
              <w:t xml:space="preserve">. blokowanie dostępu do adresu URL, </w:t>
            </w:r>
          </w:p>
          <w:p w14:paraId="5BBF17FC" w14:textId="77777777" w:rsidR="00702A86" w:rsidRPr="006F5521" w:rsidRDefault="00702A86" w:rsidP="00702A86">
            <w:pPr>
              <w:spacing w:before="20" w:after="20"/>
              <w:ind w:left="313" w:hanging="313"/>
              <w:rPr>
                <w:rFonts w:ascii="Arial" w:hAnsi="Arial" w:cs="Arial"/>
                <w:sz w:val="18"/>
                <w:szCs w:val="18"/>
              </w:rPr>
            </w:pPr>
            <w:r>
              <w:rPr>
                <w:rFonts w:ascii="Arial" w:hAnsi="Arial" w:cs="Arial"/>
                <w:sz w:val="18"/>
                <w:szCs w:val="18"/>
              </w:rPr>
              <w:t>7</w:t>
            </w:r>
            <w:r w:rsidRPr="006F5521">
              <w:rPr>
                <w:rFonts w:ascii="Arial" w:hAnsi="Arial" w:cs="Arial"/>
                <w:sz w:val="18"/>
                <w:szCs w:val="18"/>
              </w:rPr>
              <w:t xml:space="preserve">. zezwolenie na dostęp do adresu URL, </w:t>
            </w:r>
          </w:p>
          <w:p w14:paraId="4D080499" w14:textId="77777777" w:rsidR="00702A86" w:rsidRPr="006F5521" w:rsidRDefault="00702A86" w:rsidP="00702A86">
            <w:pPr>
              <w:spacing w:before="20" w:after="20"/>
              <w:ind w:left="313" w:hanging="313"/>
              <w:rPr>
                <w:rFonts w:ascii="Arial" w:hAnsi="Arial" w:cs="Arial"/>
                <w:sz w:val="18"/>
                <w:szCs w:val="18"/>
              </w:rPr>
            </w:pPr>
            <w:r>
              <w:rPr>
                <w:rFonts w:ascii="Arial" w:hAnsi="Arial" w:cs="Arial"/>
                <w:sz w:val="18"/>
                <w:szCs w:val="18"/>
              </w:rPr>
              <w:t>8</w:t>
            </w:r>
            <w:r w:rsidRPr="006F5521">
              <w:rPr>
                <w:rFonts w:ascii="Arial" w:hAnsi="Arial" w:cs="Arial"/>
                <w:sz w:val="18"/>
                <w:szCs w:val="18"/>
              </w:rPr>
              <w:t xml:space="preserve">. blokowanie dostępu do adresu URL oraz wyświetlenie strony HTML zdefiniowanej przez administratora. </w:t>
            </w:r>
          </w:p>
          <w:p w14:paraId="47A54A8E" w14:textId="77777777" w:rsidR="00702A86" w:rsidRPr="006F5521" w:rsidRDefault="00702A86" w:rsidP="00702A86">
            <w:pPr>
              <w:spacing w:before="20" w:after="20"/>
              <w:ind w:left="313" w:hanging="313"/>
              <w:rPr>
                <w:rFonts w:ascii="Arial" w:hAnsi="Arial" w:cs="Arial"/>
                <w:sz w:val="18"/>
                <w:szCs w:val="18"/>
              </w:rPr>
            </w:pPr>
            <w:r>
              <w:rPr>
                <w:rFonts w:ascii="Arial" w:hAnsi="Arial" w:cs="Arial"/>
                <w:sz w:val="18"/>
                <w:szCs w:val="18"/>
              </w:rPr>
              <w:t>9</w:t>
            </w:r>
            <w:r w:rsidRPr="006F5521">
              <w:rPr>
                <w:rFonts w:ascii="Arial" w:hAnsi="Arial" w:cs="Arial"/>
                <w:sz w:val="18"/>
                <w:szCs w:val="18"/>
              </w:rPr>
              <w:t xml:space="preserve">. Administrator ma mieć możliwość skonfigurowania co najmniej 4 różnych stron z komunikatem o zablokowaniu strony. </w:t>
            </w:r>
          </w:p>
          <w:p w14:paraId="2B2A15C9" w14:textId="77777777" w:rsidR="00702A86" w:rsidRPr="006F5521" w:rsidRDefault="00702A86" w:rsidP="00702A86">
            <w:pPr>
              <w:spacing w:before="20" w:after="20"/>
              <w:ind w:left="313" w:hanging="313"/>
              <w:rPr>
                <w:rFonts w:ascii="Arial" w:hAnsi="Arial" w:cs="Arial"/>
                <w:sz w:val="18"/>
                <w:szCs w:val="18"/>
              </w:rPr>
            </w:pPr>
            <w:r>
              <w:rPr>
                <w:rFonts w:ascii="Arial" w:hAnsi="Arial" w:cs="Arial"/>
                <w:sz w:val="18"/>
                <w:szCs w:val="18"/>
              </w:rPr>
              <w:t>10</w:t>
            </w:r>
            <w:r w:rsidRPr="006F5521">
              <w:rPr>
                <w:rFonts w:ascii="Arial" w:hAnsi="Arial" w:cs="Arial"/>
                <w:sz w:val="18"/>
                <w:szCs w:val="18"/>
              </w:rPr>
              <w:t xml:space="preserve">. Strona blokady ma umożliwiać wykorzystanie zmiennych środowiskowych. </w:t>
            </w:r>
          </w:p>
          <w:p w14:paraId="08927E97" w14:textId="77777777" w:rsidR="00702A86" w:rsidRPr="006F5521" w:rsidRDefault="00702A86" w:rsidP="00702A86">
            <w:pPr>
              <w:spacing w:before="20" w:after="20"/>
              <w:ind w:left="313" w:hanging="313"/>
              <w:rPr>
                <w:rFonts w:ascii="Arial" w:hAnsi="Arial" w:cs="Arial"/>
                <w:sz w:val="18"/>
                <w:szCs w:val="18"/>
              </w:rPr>
            </w:pPr>
            <w:r>
              <w:rPr>
                <w:rFonts w:ascii="Arial" w:hAnsi="Arial" w:cs="Arial"/>
                <w:sz w:val="18"/>
                <w:szCs w:val="18"/>
              </w:rPr>
              <w:t>11</w:t>
            </w:r>
            <w:r w:rsidRPr="006F5521">
              <w:rPr>
                <w:rFonts w:ascii="Arial" w:hAnsi="Arial" w:cs="Arial"/>
                <w:sz w:val="18"/>
                <w:szCs w:val="18"/>
              </w:rPr>
              <w:t xml:space="preserve">. Filtr URL musi uwzględniać komunikację po protokole HTTPS. </w:t>
            </w:r>
          </w:p>
          <w:p w14:paraId="770F0DAA" w14:textId="77777777" w:rsidR="00702A86" w:rsidRPr="006F5521" w:rsidRDefault="00702A86" w:rsidP="00702A86">
            <w:pPr>
              <w:spacing w:before="20" w:after="20"/>
              <w:ind w:left="313" w:hanging="313"/>
              <w:rPr>
                <w:rFonts w:ascii="Arial" w:hAnsi="Arial" w:cs="Arial"/>
                <w:sz w:val="18"/>
                <w:szCs w:val="18"/>
              </w:rPr>
            </w:pPr>
            <w:r>
              <w:rPr>
                <w:rFonts w:ascii="Arial" w:hAnsi="Arial" w:cs="Arial"/>
                <w:sz w:val="18"/>
                <w:szCs w:val="18"/>
              </w:rPr>
              <w:t>12</w:t>
            </w:r>
            <w:r w:rsidRPr="006F5521">
              <w:rPr>
                <w:rFonts w:ascii="Arial" w:hAnsi="Arial" w:cs="Arial"/>
                <w:sz w:val="18"/>
                <w:szCs w:val="18"/>
              </w:rPr>
              <w:t xml:space="preserve">. Urządzenie ma umożliwiać identyfikację i blokowanie przesyłanych danych z wykorzystaniem typu MIME. </w:t>
            </w:r>
          </w:p>
          <w:p w14:paraId="178C3669" w14:textId="77777777" w:rsidR="00702A86" w:rsidRPr="006F5521" w:rsidRDefault="00702A86" w:rsidP="00702A86">
            <w:pPr>
              <w:spacing w:before="20" w:after="20"/>
              <w:ind w:left="313" w:hanging="313"/>
              <w:rPr>
                <w:rFonts w:ascii="Arial" w:hAnsi="Arial" w:cs="Arial"/>
                <w:sz w:val="18"/>
                <w:szCs w:val="18"/>
              </w:rPr>
            </w:pPr>
            <w:r>
              <w:rPr>
                <w:rFonts w:ascii="Arial" w:hAnsi="Arial" w:cs="Arial"/>
                <w:sz w:val="18"/>
                <w:szCs w:val="18"/>
              </w:rPr>
              <w:t>13</w:t>
            </w:r>
            <w:r w:rsidRPr="006F5521">
              <w:rPr>
                <w:rFonts w:ascii="Arial" w:hAnsi="Arial" w:cs="Arial"/>
                <w:sz w:val="18"/>
                <w:szCs w:val="18"/>
              </w:rPr>
              <w:t xml:space="preserve">. Urządzenie ma umożliwiać stworzenie listy stron dostępnych po protokole HTTPS, które nie będą deszyfrowane. </w:t>
            </w:r>
          </w:p>
          <w:p w14:paraId="79101329" w14:textId="77777777" w:rsidR="00702A86" w:rsidRPr="006F5521" w:rsidRDefault="00702A86" w:rsidP="00702A86">
            <w:pPr>
              <w:spacing w:before="20" w:after="20"/>
              <w:ind w:left="313" w:hanging="313"/>
              <w:rPr>
                <w:rFonts w:ascii="Arial" w:hAnsi="Arial" w:cs="Arial"/>
                <w:sz w:val="18"/>
                <w:szCs w:val="18"/>
              </w:rPr>
            </w:pPr>
            <w:r>
              <w:rPr>
                <w:rFonts w:ascii="Arial" w:hAnsi="Arial" w:cs="Arial"/>
                <w:sz w:val="18"/>
                <w:szCs w:val="18"/>
              </w:rPr>
              <w:t>14</w:t>
            </w:r>
            <w:r w:rsidRPr="006F5521">
              <w:rPr>
                <w:rFonts w:ascii="Arial" w:hAnsi="Arial" w:cs="Arial"/>
                <w:sz w:val="18"/>
                <w:szCs w:val="18"/>
              </w:rPr>
              <w:t xml:space="preserve">. Urządzenie musi oferować możliwość filtrowania wyników wyszukiwania z użyciem SafeSearch. </w:t>
            </w:r>
          </w:p>
        </w:tc>
        <w:tc>
          <w:tcPr>
            <w:tcW w:w="1701" w:type="dxa"/>
            <w:vAlign w:val="center"/>
          </w:tcPr>
          <w:p w14:paraId="78BC14DC" w14:textId="27A863E1" w:rsidR="00702A86" w:rsidRPr="006F5521" w:rsidRDefault="00702A86" w:rsidP="00702A86">
            <w:pPr>
              <w:spacing w:before="20" w:after="20"/>
              <w:jc w:val="center"/>
              <w:rPr>
                <w:rFonts w:ascii="Arial" w:hAnsi="Arial" w:cs="Arial"/>
                <w:sz w:val="18"/>
                <w:szCs w:val="18"/>
              </w:rPr>
            </w:pPr>
            <w:r w:rsidRPr="00594675">
              <w:rPr>
                <w:rFonts w:ascii="Arial" w:hAnsi="Arial" w:cs="Arial"/>
                <w:sz w:val="18"/>
                <w:szCs w:val="18"/>
              </w:rPr>
              <w:t>Spełnia /</w:t>
            </w:r>
            <w:r w:rsidRPr="00594675">
              <w:rPr>
                <w:rFonts w:ascii="Arial" w:hAnsi="Arial" w:cs="Arial"/>
                <w:sz w:val="18"/>
                <w:szCs w:val="18"/>
              </w:rPr>
              <w:br/>
              <w:t>Nie spełnia *</w:t>
            </w:r>
          </w:p>
        </w:tc>
      </w:tr>
      <w:tr w:rsidR="00702A86" w:rsidRPr="006F5521" w14:paraId="05A3D070" w14:textId="77777777" w:rsidTr="00702A86">
        <w:tc>
          <w:tcPr>
            <w:tcW w:w="1984" w:type="dxa"/>
            <w:vAlign w:val="center"/>
            <w:hideMark/>
          </w:tcPr>
          <w:p w14:paraId="603DE6C9" w14:textId="77777777" w:rsidR="00702A86" w:rsidRPr="00BA7750" w:rsidRDefault="00702A86" w:rsidP="00702A86">
            <w:pPr>
              <w:spacing w:before="20" w:after="20"/>
              <w:ind w:left="-113" w:right="-92"/>
              <w:rPr>
                <w:rFonts w:ascii="Arial" w:hAnsi="Arial" w:cs="Arial"/>
                <w:b/>
                <w:sz w:val="18"/>
                <w:szCs w:val="18"/>
              </w:rPr>
            </w:pPr>
            <w:r w:rsidRPr="00BA7750">
              <w:rPr>
                <w:rFonts w:ascii="Arial" w:hAnsi="Arial" w:cs="Arial"/>
                <w:b/>
                <w:bCs/>
                <w:sz w:val="18"/>
                <w:szCs w:val="18"/>
              </w:rPr>
              <w:t xml:space="preserve">UWIERZYTELNIANIE </w:t>
            </w:r>
          </w:p>
        </w:tc>
        <w:tc>
          <w:tcPr>
            <w:tcW w:w="6803" w:type="dxa"/>
            <w:hideMark/>
          </w:tcPr>
          <w:p w14:paraId="41CB87AF" w14:textId="77777777" w:rsidR="00702A86" w:rsidRPr="004726F9" w:rsidRDefault="00702A86" w:rsidP="00702A86">
            <w:pPr>
              <w:spacing w:before="20" w:after="20"/>
              <w:ind w:left="313" w:hanging="313"/>
              <w:rPr>
                <w:rFonts w:ascii="Arial" w:hAnsi="Arial" w:cs="Arial"/>
                <w:sz w:val="18"/>
                <w:szCs w:val="18"/>
              </w:rPr>
            </w:pPr>
            <w:r w:rsidRPr="006F5521">
              <w:rPr>
                <w:rFonts w:ascii="Arial" w:hAnsi="Arial" w:cs="Arial"/>
                <w:sz w:val="18"/>
                <w:szCs w:val="18"/>
              </w:rPr>
              <w:t xml:space="preserve">1. Urządzenie ma umożliwiać uwierzytelnianie użytkowników co najmniej w oparciu o: lokalną bazę użytkowników (wewnętrzny LDAP),  zewnętrzną bazę użytkowników (zewnętrzny LDAP), </w:t>
            </w:r>
            <w:r w:rsidRPr="004726F9">
              <w:rPr>
                <w:rFonts w:ascii="Arial" w:hAnsi="Arial" w:cs="Arial"/>
                <w:sz w:val="18"/>
                <w:szCs w:val="18"/>
              </w:rPr>
              <w:t xml:space="preserve">usługę katalogową Microsoft Active Directory. </w:t>
            </w:r>
          </w:p>
          <w:p w14:paraId="3821162C" w14:textId="77777777" w:rsidR="00702A86" w:rsidRPr="006F5521" w:rsidRDefault="00702A86" w:rsidP="00702A86">
            <w:pPr>
              <w:spacing w:before="20" w:after="20"/>
              <w:ind w:left="313" w:hanging="313"/>
              <w:rPr>
                <w:rFonts w:ascii="Arial" w:hAnsi="Arial" w:cs="Arial"/>
                <w:sz w:val="18"/>
                <w:szCs w:val="18"/>
              </w:rPr>
            </w:pPr>
            <w:r>
              <w:rPr>
                <w:rFonts w:ascii="Arial" w:hAnsi="Arial" w:cs="Arial"/>
                <w:sz w:val="18"/>
                <w:szCs w:val="18"/>
              </w:rPr>
              <w:t xml:space="preserve">2. </w:t>
            </w:r>
            <w:r w:rsidRPr="006F5521">
              <w:rPr>
                <w:rFonts w:ascii="Arial" w:hAnsi="Arial" w:cs="Arial"/>
                <w:sz w:val="18"/>
                <w:szCs w:val="18"/>
              </w:rPr>
              <w:t xml:space="preserve">Urządzenie ma umożliwiać równoczesne użycie co najmniej 5 różnych baz LDAP. </w:t>
            </w:r>
          </w:p>
          <w:p w14:paraId="685C6867" w14:textId="77777777" w:rsidR="00702A86" w:rsidRPr="006F5521" w:rsidRDefault="00702A86" w:rsidP="00702A86">
            <w:pPr>
              <w:spacing w:before="20" w:after="20"/>
              <w:ind w:left="313" w:hanging="313"/>
              <w:rPr>
                <w:rFonts w:ascii="Arial" w:hAnsi="Arial" w:cs="Arial"/>
                <w:sz w:val="18"/>
                <w:szCs w:val="18"/>
              </w:rPr>
            </w:pPr>
            <w:r>
              <w:rPr>
                <w:rFonts w:ascii="Arial" w:hAnsi="Arial" w:cs="Arial"/>
                <w:sz w:val="18"/>
                <w:szCs w:val="18"/>
              </w:rPr>
              <w:t xml:space="preserve">3. </w:t>
            </w:r>
            <w:r w:rsidRPr="006F5521">
              <w:rPr>
                <w:rFonts w:ascii="Arial" w:hAnsi="Arial" w:cs="Arial"/>
                <w:sz w:val="18"/>
                <w:szCs w:val="18"/>
              </w:rPr>
              <w:t>Urządzenie ma umożliwiać uruchomienie specjalnego portalu (captive portal), który ma zezwalać na autoryzację użytkowników co najmniej w oparciu o protokoły: SSL, Radius,</w:t>
            </w:r>
            <w:r>
              <w:rPr>
                <w:rFonts w:ascii="Arial" w:hAnsi="Arial" w:cs="Arial"/>
                <w:sz w:val="18"/>
                <w:szCs w:val="18"/>
              </w:rPr>
              <w:t xml:space="preserve"> </w:t>
            </w:r>
            <w:r w:rsidRPr="006F5521">
              <w:rPr>
                <w:rFonts w:ascii="Arial" w:hAnsi="Arial" w:cs="Arial"/>
                <w:sz w:val="18"/>
                <w:szCs w:val="18"/>
              </w:rPr>
              <w:t xml:space="preserve">Kerberos. </w:t>
            </w:r>
          </w:p>
          <w:p w14:paraId="3C1E3021" w14:textId="77777777" w:rsidR="00702A86" w:rsidRPr="006F5521" w:rsidRDefault="00702A86" w:rsidP="00702A86">
            <w:pPr>
              <w:spacing w:before="20" w:after="20"/>
              <w:ind w:left="313" w:hanging="313"/>
              <w:rPr>
                <w:rFonts w:ascii="Arial" w:hAnsi="Arial" w:cs="Arial"/>
                <w:sz w:val="18"/>
                <w:szCs w:val="18"/>
              </w:rPr>
            </w:pPr>
            <w:r>
              <w:rPr>
                <w:rFonts w:ascii="Arial" w:hAnsi="Arial" w:cs="Arial"/>
                <w:sz w:val="18"/>
                <w:szCs w:val="18"/>
              </w:rPr>
              <w:t xml:space="preserve">4. </w:t>
            </w:r>
            <w:r w:rsidRPr="006F5521">
              <w:rPr>
                <w:rFonts w:ascii="Arial" w:hAnsi="Arial" w:cs="Arial"/>
                <w:sz w:val="18"/>
                <w:szCs w:val="18"/>
              </w:rPr>
              <w:t xml:space="preserve">Urządzenie ma umożliwiać transparentną autoryzację użytkowników w usłudze katalogowej Microsoft Active Directory w oparciu o co najmniej dwa mechanizmy. </w:t>
            </w:r>
          </w:p>
          <w:p w14:paraId="6D292D5D" w14:textId="77777777" w:rsidR="00702A86" w:rsidRPr="006F5521" w:rsidRDefault="00702A86" w:rsidP="00702A86">
            <w:pPr>
              <w:spacing w:before="20" w:after="20"/>
              <w:ind w:left="313" w:hanging="313"/>
              <w:rPr>
                <w:rFonts w:ascii="Arial" w:hAnsi="Arial" w:cs="Arial"/>
                <w:sz w:val="18"/>
                <w:szCs w:val="18"/>
              </w:rPr>
            </w:pPr>
            <w:r>
              <w:rPr>
                <w:rFonts w:ascii="Arial" w:hAnsi="Arial" w:cs="Arial"/>
                <w:sz w:val="18"/>
                <w:szCs w:val="18"/>
              </w:rPr>
              <w:t xml:space="preserve">5. </w:t>
            </w:r>
            <w:r w:rsidRPr="006F5521">
              <w:rPr>
                <w:rFonts w:ascii="Arial" w:hAnsi="Arial" w:cs="Arial"/>
                <w:sz w:val="18"/>
                <w:szCs w:val="18"/>
              </w:rPr>
              <w:t xml:space="preserve">Co najmniej jedna z metod transparentnej autoryzacji nie może wymagać instalacji dedykowanego agenta. </w:t>
            </w:r>
          </w:p>
          <w:p w14:paraId="5FBE3EA5" w14:textId="77777777" w:rsidR="00702A86" w:rsidRPr="006F5521" w:rsidRDefault="00702A86" w:rsidP="00702A86">
            <w:pPr>
              <w:spacing w:before="20" w:after="20"/>
              <w:ind w:left="313" w:hanging="313"/>
              <w:rPr>
                <w:rFonts w:ascii="Arial" w:hAnsi="Arial" w:cs="Arial"/>
                <w:sz w:val="18"/>
                <w:szCs w:val="18"/>
              </w:rPr>
            </w:pPr>
            <w:r>
              <w:rPr>
                <w:rFonts w:ascii="Arial" w:hAnsi="Arial" w:cs="Arial"/>
                <w:sz w:val="18"/>
                <w:szCs w:val="18"/>
              </w:rPr>
              <w:t>6</w:t>
            </w:r>
            <w:r w:rsidRPr="006F5521">
              <w:rPr>
                <w:rFonts w:ascii="Arial" w:hAnsi="Arial" w:cs="Arial"/>
                <w:sz w:val="18"/>
                <w:szCs w:val="18"/>
              </w:rPr>
              <w:t xml:space="preserve">. Autoryzacja użytkowników z Microsoft Active Directory nie może wymagać modyfikacji schematu domeny. </w:t>
            </w:r>
          </w:p>
          <w:p w14:paraId="20763582" w14:textId="77777777" w:rsidR="00702A86" w:rsidRPr="006F5521" w:rsidRDefault="00702A86" w:rsidP="00702A86">
            <w:pPr>
              <w:spacing w:before="20" w:after="20"/>
              <w:ind w:left="313" w:hanging="313"/>
              <w:rPr>
                <w:rFonts w:ascii="Arial" w:hAnsi="Arial" w:cs="Arial"/>
                <w:sz w:val="18"/>
                <w:szCs w:val="18"/>
              </w:rPr>
            </w:pPr>
            <w:r>
              <w:rPr>
                <w:rFonts w:ascii="Arial" w:hAnsi="Arial" w:cs="Arial"/>
                <w:sz w:val="18"/>
                <w:szCs w:val="18"/>
              </w:rPr>
              <w:t>7</w:t>
            </w:r>
            <w:r w:rsidRPr="006F5521">
              <w:rPr>
                <w:rFonts w:ascii="Arial" w:hAnsi="Arial" w:cs="Arial"/>
                <w:sz w:val="18"/>
                <w:szCs w:val="18"/>
              </w:rPr>
              <w:t xml:space="preserve">. Rozwiązanie musi mieć możliwość transparentnego uwierzytelniania użytkowników w ramach infrastruktury VDI (Virtual Desktop Infrastructure) poprzez dedykowanego agenta. Metoda ta musi wspierać co najmniej technologie Citrix Virtual Apps i Microsoft Remote Desktop Services (RDS). </w:t>
            </w:r>
          </w:p>
          <w:p w14:paraId="71EF6F7A" w14:textId="77777777" w:rsidR="00702A86" w:rsidRPr="006F5521" w:rsidRDefault="00702A86" w:rsidP="00702A86">
            <w:pPr>
              <w:spacing w:before="20" w:after="20"/>
              <w:ind w:left="313" w:hanging="313"/>
              <w:rPr>
                <w:rFonts w:ascii="Arial" w:hAnsi="Arial" w:cs="Arial"/>
                <w:sz w:val="18"/>
                <w:szCs w:val="18"/>
              </w:rPr>
            </w:pPr>
            <w:r>
              <w:rPr>
                <w:rFonts w:ascii="Arial" w:hAnsi="Arial" w:cs="Arial"/>
                <w:sz w:val="18"/>
                <w:szCs w:val="18"/>
              </w:rPr>
              <w:t>8</w:t>
            </w:r>
            <w:r w:rsidRPr="006F5521">
              <w:rPr>
                <w:rFonts w:ascii="Arial" w:hAnsi="Arial" w:cs="Arial"/>
                <w:sz w:val="18"/>
                <w:szCs w:val="18"/>
              </w:rPr>
              <w:t xml:space="preserve">. Urządzenie musi posiadać wbudowany moduł zapewniający podwójne uwierzytelnianie 2FA poprzez zastosowanie czasowych haseł jednorazowych (TOTP). </w:t>
            </w:r>
          </w:p>
          <w:p w14:paraId="09947E74" w14:textId="77777777" w:rsidR="00702A86" w:rsidRPr="006F5521" w:rsidRDefault="00702A86" w:rsidP="00702A86">
            <w:pPr>
              <w:spacing w:before="20" w:after="20"/>
              <w:ind w:left="313" w:hanging="313"/>
              <w:rPr>
                <w:rFonts w:ascii="Arial" w:hAnsi="Arial" w:cs="Arial"/>
                <w:sz w:val="18"/>
                <w:szCs w:val="18"/>
              </w:rPr>
            </w:pPr>
            <w:r>
              <w:rPr>
                <w:rFonts w:ascii="Arial" w:hAnsi="Arial" w:cs="Arial"/>
                <w:sz w:val="18"/>
                <w:szCs w:val="18"/>
              </w:rPr>
              <w:t>5</w:t>
            </w:r>
            <w:r w:rsidRPr="006F5521">
              <w:rPr>
                <w:rFonts w:ascii="Arial" w:hAnsi="Arial" w:cs="Arial"/>
                <w:sz w:val="18"/>
                <w:szCs w:val="18"/>
              </w:rPr>
              <w:t xml:space="preserve">. Wbudowany moduł 2FA musi dawać możliwość wykorzystania haseł TOTP w ramach tuneli SSLVPN, IPSec, jak również logowania do portalu uwierzytelniania, webowego interfejsu administracyjnego i SSH. </w:t>
            </w:r>
          </w:p>
          <w:p w14:paraId="20C3E79B" w14:textId="77777777" w:rsidR="00702A86" w:rsidRPr="006F5521" w:rsidRDefault="00702A86" w:rsidP="00702A86">
            <w:pPr>
              <w:spacing w:before="20" w:after="20"/>
              <w:ind w:left="313" w:hanging="313"/>
              <w:rPr>
                <w:rFonts w:ascii="Arial" w:hAnsi="Arial" w:cs="Arial"/>
                <w:sz w:val="18"/>
                <w:szCs w:val="18"/>
              </w:rPr>
            </w:pPr>
            <w:r>
              <w:rPr>
                <w:rFonts w:ascii="Arial" w:hAnsi="Arial" w:cs="Arial"/>
                <w:sz w:val="18"/>
                <w:szCs w:val="18"/>
              </w:rPr>
              <w:t>9</w:t>
            </w:r>
            <w:r w:rsidRPr="006F5521">
              <w:rPr>
                <w:rFonts w:ascii="Arial" w:hAnsi="Arial" w:cs="Arial"/>
                <w:sz w:val="18"/>
                <w:szCs w:val="18"/>
              </w:rPr>
              <w:t xml:space="preserve">. Rozwiązanie musi zapewniać Zero-Trust Network Access (ZTNA), dając dostęp do zasobów na podstawie analizy polityk bezpieczeństwa w oparciu co najmniej o weryfikację wersji systemu operacyjnego, statusu zapory sieciowej czy zainstalowanego programu antywirusowego na stacji roboczej. </w:t>
            </w:r>
          </w:p>
        </w:tc>
        <w:tc>
          <w:tcPr>
            <w:tcW w:w="1701" w:type="dxa"/>
            <w:vAlign w:val="center"/>
          </w:tcPr>
          <w:p w14:paraId="1698F962" w14:textId="38A7F968" w:rsidR="00702A86" w:rsidRPr="006F5521" w:rsidRDefault="00702A86" w:rsidP="00702A86">
            <w:pPr>
              <w:spacing w:before="20" w:after="20"/>
              <w:jc w:val="center"/>
              <w:rPr>
                <w:rFonts w:ascii="Arial" w:hAnsi="Arial" w:cs="Arial"/>
                <w:sz w:val="18"/>
                <w:szCs w:val="18"/>
              </w:rPr>
            </w:pPr>
            <w:r w:rsidRPr="001A696B">
              <w:rPr>
                <w:rFonts w:ascii="Arial" w:hAnsi="Arial" w:cs="Arial"/>
                <w:sz w:val="18"/>
                <w:szCs w:val="18"/>
              </w:rPr>
              <w:t>Spełnia /</w:t>
            </w:r>
            <w:r w:rsidRPr="001A696B">
              <w:rPr>
                <w:rFonts w:ascii="Arial" w:hAnsi="Arial" w:cs="Arial"/>
                <w:sz w:val="18"/>
                <w:szCs w:val="18"/>
              </w:rPr>
              <w:br/>
              <w:t>Nie spełnia *</w:t>
            </w:r>
          </w:p>
        </w:tc>
      </w:tr>
      <w:tr w:rsidR="00702A86" w:rsidRPr="006F5521" w14:paraId="015944EA" w14:textId="77777777" w:rsidTr="00702A86">
        <w:tc>
          <w:tcPr>
            <w:tcW w:w="1984" w:type="dxa"/>
            <w:vAlign w:val="center"/>
            <w:hideMark/>
          </w:tcPr>
          <w:p w14:paraId="78801620" w14:textId="77777777" w:rsidR="00702A86" w:rsidRPr="00BA7750" w:rsidRDefault="00702A86" w:rsidP="00702A86">
            <w:pPr>
              <w:spacing w:before="20" w:after="20"/>
              <w:ind w:left="-113" w:right="-92"/>
              <w:rPr>
                <w:rFonts w:ascii="Arial" w:hAnsi="Arial" w:cs="Arial"/>
                <w:b/>
                <w:sz w:val="18"/>
                <w:szCs w:val="18"/>
              </w:rPr>
            </w:pPr>
            <w:r w:rsidRPr="00BA7750">
              <w:rPr>
                <w:rFonts w:ascii="Arial" w:hAnsi="Arial" w:cs="Arial"/>
                <w:b/>
                <w:bCs/>
                <w:sz w:val="18"/>
                <w:szCs w:val="18"/>
              </w:rPr>
              <w:t xml:space="preserve">ADMINISTRACJA ŁĄCZAMI DO INTERNETU (ISP) </w:t>
            </w:r>
          </w:p>
        </w:tc>
        <w:tc>
          <w:tcPr>
            <w:tcW w:w="6803" w:type="dxa"/>
            <w:hideMark/>
          </w:tcPr>
          <w:p w14:paraId="64DDC7BA" w14:textId="77777777" w:rsidR="00702A86" w:rsidRPr="006F5521" w:rsidRDefault="00702A86" w:rsidP="00702A86">
            <w:pPr>
              <w:spacing w:before="20" w:after="20"/>
              <w:ind w:left="360" w:hanging="360"/>
              <w:rPr>
                <w:rFonts w:ascii="Arial" w:hAnsi="Arial" w:cs="Arial"/>
                <w:sz w:val="18"/>
                <w:szCs w:val="18"/>
              </w:rPr>
            </w:pPr>
            <w:r w:rsidRPr="006F5521">
              <w:rPr>
                <w:rFonts w:ascii="Arial" w:hAnsi="Arial" w:cs="Arial"/>
                <w:sz w:val="18"/>
                <w:szCs w:val="18"/>
              </w:rPr>
              <w:t xml:space="preserve">1. Urządzenie ma umożliwiać wsparcie dla mechanizmów równoważenia obciążenia łączy do sieci Internet (tzw. Load Balancing). </w:t>
            </w:r>
          </w:p>
          <w:p w14:paraId="2B441F63" w14:textId="77777777" w:rsidR="00702A86" w:rsidRPr="006F5521" w:rsidRDefault="00702A86" w:rsidP="00702A86">
            <w:pPr>
              <w:spacing w:before="20" w:after="20"/>
              <w:ind w:left="360" w:hanging="360"/>
              <w:rPr>
                <w:rFonts w:ascii="Arial" w:hAnsi="Arial" w:cs="Arial"/>
                <w:sz w:val="18"/>
                <w:szCs w:val="18"/>
              </w:rPr>
            </w:pPr>
            <w:r w:rsidRPr="006F5521">
              <w:rPr>
                <w:rFonts w:ascii="Arial" w:hAnsi="Arial" w:cs="Arial"/>
                <w:sz w:val="18"/>
                <w:szCs w:val="18"/>
              </w:rPr>
              <w:t xml:space="preserve">2. Mechanizm równoważenia obciążenia łącza internetowego ma działać w oparciu o następujące dwa mechanizmy: równoważenie względem adresu </w:t>
            </w:r>
            <w:r w:rsidRPr="006F5521">
              <w:rPr>
                <w:rFonts w:ascii="Arial" w:hAnsi="Arial" w:cs="Arial"/>
                <w:sz w:val="18"/>
                <w:szCs w:val="18"/>
              </w:rPr>
              <w:lastRenderedPageBreak/>
              <w:t xml:space="preserve">źródłowego, równoważenie względem połączenia. </w:t>
            </w:r>
          </w:p>
          <w:p w14:paraId="6F74D342" w14:textId="77777777" w:rsidR="00702A86" w:rsidRPr="006F5521" w:rsidRDefault="00702A86" w:rsidP="00702A86">
            <w:pPr>
              <w:spacing w:before="20" w:after="20"/>
              <w:ind w:left="360" w:hanging="360"/>
              <w:rPr>
                <w:rFonts w:ascii="Arial" w:hAnsi="Arial" w:cs="Arial"/>
                <w:sz w:val="18"/>
                <w:szCs w:val="18"/>
              </w:rPr>
            </w:pPr>
            <w:r>
              <w:rPr>
                <w:rFonts w:ascii="Arial" w:hAnsi="Arial" w:cs="Arial"/>
                <w:sz w:val="18"/>
                <w:szCs w:val="18"/>
              </w:rPr>
              <w:t xml:space="preserve">3. </w:t>
            </w:r>
            <w:r w:rsidRPr="006F5521">
              <w:rPr>
                <w:rFonts w:ascii="Arial" w:hAnsi="Arial" w:cs="Arial"/>
                <w:sz w:val="18"/>
                <w:szCs w:val="18"/>
              </w:rPr>
              <w:t xml:space="preserve">Mechanizm równoważenia obciążenia ma uwzględniać wagi przypisywane osobno dla każdego z łączy do Internetu. </w:t>
            </w:r>
          </w:p>
          <w:p w14:paraId="6FD970F4" w14:textId="77777777" w:rsidR="00702A86" w:rsidRPr="006F5521" w:rsidRDefault="00702A86" w:rsidP="00702A86">
            <w:pPr>
              <w:spacing w:before="20" w:after="20"/>
              <w:ind w:left="360" w:hanging="360"/>
              <w:rPr>
                <w:rFonts w:ascii="Arial" w:hAnsi="Arial" w:cs="Arial"/>
                <w:sz w:val="18"/>
                <w:szCs w:val="18"/>
              </w:rPr>
            </w:pPr>
            <w:r>
              <w:rPr>
                <w:rFonts w:ascii="Arial" w:hAnsi="Arial" w:cs="Arial"/>
                <w:sz w:val="18"/>
                <w:szCs w:val="18"/>
              </w:rPr>
              <w:t xml:space="preserve">4. </w:t>
            </w:r>
            <w:r w:rsidRPr="006F5521">
              <w:rPr>
                <w:rFonts w:ascii="Arial" w:hAnsi="Arial" w:cs="Arial"/>
                <w:sz w:val="18"/>
                <w:szCs w:val="18"/>
              </w:rPr>
              <w:t xml:space="preserve">Urządzenie ma umożliwiać przełączenie na łącze zapasowe w przypadku awarii łącza podstawowego (tzw. Failover). </w:t>
            </w:r>
          </w:p>
          <w:p w14:paraId="03CF22BA" w14:textId="77777777" w:rsidR="00702A86" w:rsidRPr="006F5521" w:rsidRDefault="00702A86" w:rsidP="00702A86">
            <w:pPr>
              <w:spacing w:before="20" w:after="20"/>
              <w:ind w:left="360" w:hanging="360"/>
              <w:rPr>
                <w:rFonts w:ascii="Arial" w:hAnsi="Arial" w:cs="Arial"/>
                <w:sz w:val="18"/>
                <w:szCs w:val="18"/>
              </w:rPr>
            </w:pPr>
            <w:r>
              <w:rPr>
                <w:rFonts w:ascii="Arial" w:hAnsi="Arial" w:cs="Arial"/>
                <w:sz w:val="18"/>
                <w:szCs w:val="18"/>
              </w:rPr>
              <w:t xml:space="preserve">5. </w:t>
            </w:r>
            <w:r w:rsidRPr="006F5521">
              <w:rPr>
                <w:rFonts w:ascii="Arial" w:hAnsi="Arial" w:cs="Arial"/>
                <w:sz w:val="18"/>
                <w:szCs w:val="18"/>
              </w:rPr>
              <w:t xml:space="preserve">Urządzenie ma wspierać mechanizm SD-WAN zapewniając automatyczną optymalizację i wybór najkorzystniejszego łącza. </w:t>
            </w:r>
          </w:p>
          <w:p w14:paraId="3C73E434" w14:textId="77777777" w:rsidR="00702A86" w:rsidRPr="006F5521" w:rsidRDefault="00702A86" w:rsidP="00702A86">
            <w:pPr>
              <w:spacing w:before="20" w:after="20"/>
              <w:ind w:left="360" w:hanging="360"/>
              <w:rPr>
                <w:rFonts w:ascii="Arial" w:hAnsi="Arial" w:cs="Arial"/>
                <w:sz w:val="18"/>
                <w:szCs w:val="18"/>
              </w:rPr>
            </w:pPr>
            <w:r>
              <w:rPr>
                <w:rFonts w:ascii="Arial" w:hAnsi="Arial" w:cs="Arial"/>
                <w:sz w:val="18"/>
                <w:szCs w:val="18"/>
              </w:rPr>
              <w:t xml:space="preserve">6. </w:t>
            </w:r>
            <w:r w:rsidRPr="006F5521">
              <w:rPr>
                <w:rFonts w:ascii="Arial" w:hAnsi="Arial" w:cs="Arial"/>
                <w:sz w:val="18"/>
                <w:szCs w:val="18"/>
              </w:rPr>
              <w:t xml:space="preserve">W zakresie SD-WAN urządzenie ma zapewniać obsługę mechanizmu SLA (monitorowanie opóźnienia, jitter, wskaźnika utraty pakietów). </w:t>
            </w:r>
          </w:p>
          <w:p w14:paraId="4506864B" w14:textId="77777777" w:rsidR="00702A86" w:rsidRPr="006F5521" w:rsidRDefault="00702A86" w:rsidP="00702A86">
            <w:pPr>
              <w:spacing w:before="20" w:after="20"/>
              <w:ind w:left="360" w:hanging="360"/>
              <w:rPr>
                <w:rFonts w:ascii="Arial" w:hAnsi="Arial" w:cs="Arial"/>
                <w:sz w:val="18"/>
                <w:szCs w:val="18"/>
              </w:rPr>
            </w:pPr>
            <w:r>
              <w:rPr>
                <w:rFonts w:ascii="Arial" w:hAnsi="Arial" w:cs="Arial"/>
                <w:sz w:val="18"/>
                <w:szCs w:val="18"/>
              </w:rPr>
              <w:t xml:space="preserve">7. </w:t>
            </w:r>
            <w:r w:rsidRPr="006F5521">
              <w:rPr>
                <w:rFonts w:ascii="Arial" w:hAnsi="Arial" w:cs="Arial"/>
                <w:sz w:val="18"/>
                <w:szCs w:val="18"/>
              </w:rPr>
              <w:t xml:space="preserve">Monitorowanie dostępności łącza musi być możliwe w oparciu o ICMP oraz TCP. </w:t>
            </w:r>
          </w:p>
        </w:tc>
        <w:tc>
          <w:tcPr>
            <w:tcW w:w="1701" w:type="dxa"/>
            <w:vAlign w:val="center"/>
          </w:tcPr>
          <w:p w14:paraId="265AB833" w14:textId="1F17E333" w:rsidR="00702A86" w:rsidRPr="006F5521" w:rsidRDefault="00702A86" w:rsidP="00702A86">
            <w:pPr>
              <w:spacing w:before="20" w:after="20"/>
              <w:ind w:left="360" w:hanging="360"/>
              <w:jc w:val="center"/>
              <w:rPr>
                <w:rFonts w:ascii="Arial" w:hAnsi="Arial" w:cs="Arial"/>
                <w:sz w:val="18"/>
                <w:szCs w:val="18"/>
              </w:rPr>
            </w:pPr>
            <w:r w:rsidRPr="001A696B">
              <w:rPr>
                <w:rFonts w:ascii="Arial" w:hAnsi="Arial" w:cs="Arial"/>
                <w:sz w:val="18"/>
                <w:szCs w:val="18"/>
              </w:rPr>
              <w:lastRenderedPageBreak/>
              <w:t>Spełnia /</w:t>
            </w:r>
            <w:r w:rsidRPr="001A696B">
              <w:rPr>
                <w:rFonts w:ascii="Arial" w:hAnsi="Arial" w:cs="Arial"/>
                <w:sz w:val="18"/>
                <w:szCs w:val="18"/>
              </w:rPr>
              <w:br/>
              <w:t>Nie spełnia *</w:t>
            </w:r>
          </w:p>
        </w:tc>
      </w:tr>
      <w:tr w:rsidR="00C076DD" w:rsidRPr="006F5521" w14:paraId="05E50F1E" w14:textId="77777777" w:rsidTr="00C076DD">
        <w:tc>
          <w:tcPr>
            <w:tcW w:w="1984" w:type="dxa"/>
            <w:vAlign w:val="center"/>
            <w:hideMark/>
          </w:tcPr>
          <w:p w14:paraId="58B563F4" w14:textId="77777777" w:rsidR="00C076DD" w:rsidRPr="00BA7750" w:rsidRDefault="00C076DD" w:rsidP="00C076DD">
            <w:pPr>
              <w:spacing w:before="20" w:after="20"/>
              <w:ind w:left="-113" w:right="-92"/>
              <w:rPr>
                <w:rFonts w:ascii="Arial" w:hAnsi="Arial" w:cs="Arial"/>
                <w:b/>
                <w:sz w:val="18"/>
                <w:szCs w:val="18"/>
              </w:rPr>
            </w:pPr>
            <w:r w:rsidRPr="00BA7750">
              <w:rPr>
                <w:rFonts w:ascii="Arial" w:hAnsi="Arial" w:cs="Arial"/>
                <w:b/>
                <w:bCs/>
                <w:sz w:val="18"/>
                <w:szCs w:val="18"/>
              </w:rPr>
              <w:t>ROUTING (TRASOWANIE)</w:t>
            </w:r>
          </w:p>
        </w:tc>
        <w:tc>
          <w:tcPr>
            <w:tcW w:w="6803" w:type="dxa"/>
            <w:hideMark/>
          </w:tcPr>
          <w:p w14:paraId="41C86228" w14:textId="77777777" w:rsidR="00C076DD" w:rsidRPr="006F5521" w:rsidRDefault="00C076DD" w:rsidP="00C076DD">
            <w:pPr>
              <w:spacing w:before="20" w:after="20"/>
              <w:ind w:left="360" w:hanging="360"/>
              <w:rPr>
                <w:rFonts w:ascii="Arial" w:hAnsi="Arial" w:cs="Arial"/>
                <w:sz w:val="18"/>
                <w:szCs w:val="18"/>
              </w:rPr>
            </w:pPr>
            <w:r w:rsidRPr="006F5521">
              <w:rPr>
                <w:rFonts w:ascii="Arial" w:hAnsi="Arial" w:cs="Arial"/>
                <w:sz w:val="18"/>
                <w:szCs w:val="18"/>
              </w:rPr>
              <w:t xml:space="preserve">1. Urządzenie ma umożliwiać statyczne trasowanie pakietów. </w:t>
            </w:r>
          </w:p>
          <w:p w14:paraId="3F6A67A8" w14:textId="77777777" w:rsidR="00C076DD" w:rsidRPr="006F5521" w:rsidRDefault="00C076DD" w:rsidP="00C076DD">
            <w:pPr>
              <w:spacing w:before="20" w:after="20"/>
              <w:ind w:left="360" w:hanging="360"/>
              <w:rPr>
                <w:rFonts w:ascii="Arial" w:hAnsi="Arial" w:cs="Arial"/>
                <w:sz w:val="18"/>
                <w:szCs w:val="18"/>
              </w:rPr>
            </w:pPr>
            <w:r w:rsidRPr="006F5521">
              <w:rPr>
                <w:rFonts w:ascii="Arial" w:hAnsi="Arial" w:cs="Arial"/>
                <w:sz w:val="18"/>
                <w:szCs w:val="18"/>
              </w:rPr>
              <w:t xml:space="preserve">2. Urządzenie ma umożliwiać trasowanie połączeń IPv6 co najmniej w zakresie trasowania statycznego oraz mechanizmu przełączenia na łącze zapasowe w przypadku awarii łącza podstawowego. </w:t>
            </w:r>
          </w:p>
          <w:p w14:paraId="70176AAD" w14:textId="77777777" w:rsidR="00C076DD" w:rsidRPr="006F5521" w:rsidRDefault="00C076DD" w:rsidP="00C076DD">
            <w:pPr>
              <w:spacing w:before="20" w:after="20"/>
              <w:ind w:left="360" w:hanging="360"/>
              <w:rPr>
                <w:rFonts w:ascii="Arial" w:hAnsi="Arial" w:cs="Arial"/>
                <w:sz w:val="18"/>
                <w:szCs w:val="18"/>
              </w:rPr>
            </w:pPr>
            <w:r w:rsidRPr="006F5521">
              <w:rPr>
                <w:rFonts w:ascii="Arial" w:hAnsi="Arial" w:cs="Arial"/>
                <w:sz w:val="18"/>
                <w:szCs w:val="18"/>
              </w:rPr>
              <w:t xml:space="preserve">3. Urządzenie ma umożliwiać trasowanie pakietów z poziomu wybranej reguły firewall (tzw. Policy Based Routing). </w:t>
            </w:r>
          </w:p>
          <w:p w14:paraId="4D645619" w14:textId="77777777" w:rsidR="00C076DD" w:rsidRPr="006F5521" w:rsidRDefault="00C076DD" w:rsidP="00C076DD">
            <w:pPr>
              <w:spacing w:before="20" w:after="20"/>
              <w:ind w:left="360" w:hanging="360"/>
              <w:rPr>
                <w:rFonts w:ascii="Arial" w:hAnsi="Arial" w:cs="Arial"/>
                <w:sz w:val="18"/>
                <w:szCs w:val="18"/>
              </w:rPr>
            </w:pPr>
            <w:r>
              <w:rPr>
                <w:rFonts w:ascii="Arial" w:hAnsi="Arial" w:cs="Arial"/>
                <w:sz w:val="18"/>
                <w:szCs w:val="18"/>
              </w:rPr>
              <w:t>4</w:t>
            </w:r>
            <w:r w:rsidRPr="006F5521">
              <w:rPr>
                <w:rFonts w:ascii="Arial" w:hAnsi="Arial" w:cs="Arial"/>
                <w:sz w:val="18"/>
                <w:szCs w:val="18"/>
              </w:rPr>
              <w:t xml:space="preserve">. Urządzenie ma umożliwiać dynamiczne trasowanie pakietów w oparciu co najmniej o protokoły: RIPv2, OSPF oraz BGP. </w:t>
            </w:r>
          </w:p>
          <w:p w14:paraId="1D47E29D" w14:textId="77777777" w:rsidR="00C076DD" w:rsidRPr="006F5521" w:rsidRDefault="00C076DD" w:rsidP="00C076DD">
            <w:pPr>
              <w:spacing w:before="20" w:after="20"/>
              <w:ind w:left="360" w:hanging="360"/>
              <w:rPr>
                <w:rFonts w:ascii="Arial" w:hAnsi="Arial" w:cs="Arial"/>
                <w:sz w:val="18"/>
                <w:szCs w:val="18"/>
              </w:rPr>
            </w:pPr>
            <w:r w:rsidRPr="006F5521">
              <w:rPr>
                <w:rFonts w:ascii="Arial" w:hAnsi="Arial" w:cs="Arial"/>
                <w:sz w:val="18"/>
                <w:szCs w:val="18"/>
              </w:rPr>
              <w:t xml:space="preserve">5. Rozwiązanie musi dawać możliwość wybrania predefiniowalnego obiektu typu blackhole. </w:t>
            </w:r>
          </w:p>
        </w:tc>
        <w:tc>
          <w:tcPr>
            <w:tcW w:w="1701" w:type="dxa"/>
            <w:vAlign w:val="center"/>
          </w:tcPr>
          <w:p w14:paraId="69CD593B" w14:textId="6552D3B3" w:rsidR="00C076DD" w:rsidRPr="006F5521" w:rsidRDefault="00C076DD" w:rsidP="00C076DD">
            <w:pPr>
              <w:spacing w:before="20" w:after="20"/>
              <w:ind w:left="360" w:hanging="360"/>
              <w:jc w:val="center"/>
              <w:rPr>
                <w:rFonts w:ascii="Arial" w:hAnsi="Arial" w:cs="Arial"/>
                <w:sz w:val="18"/>
                <w:szCs w:val="18"/>
              </w:rPr>
            </w:pPr>
            <w:r w:rsidRPr="00B172D7">
              <w:rPr>
                <w:rFonts w:ascii="Arial" w:hAnsi="Arial" w:cs="Arial"/>
                <w:sz w:val="18"/>
                <w:szCs w:val="18"/>
              </w:rPr>
              <w:t>Spełnia /</w:t>
            </w:r>
            <w:r w:rsidRPr="00B172D7">
              <w:rPr>
                <w:rFonts w:ascii="Arial" w:hAnsi="Arial" w:cs="Arial"/>
                <w:sz w:val="18"/>
                <w:szCs w:val="18"/>
              </w:rPr>
              <w:br/>
              <w:t>Nie spełnia *</w:t>
            </w:r>
          </w:p>
        </w:tc>
      </w:tr>
      <w:tr w:rsidR="00C076DD" w:rsidRPr="006F5521" w14:paraId="0C1935F2" w14:textId="77777777" w:rsidTr="00C076DD">
        <w:tc>
          <w:tcPr>
            <w:tcW w:w="1984" w:type="dxa"/>
            <w:vAlign w:val="center"/>
            <w:hideMark/>
          </w:tcPr>
          <w:p w14:paraId="3F81ADD7" w14:textId="77777777" w:rsidR="00C076DD" w:rsidRPr="00BA7750" w:rsidRDefault="00C076DD" w:rsidP="00C076DD">
            <w:pPr>
              <w:spacing w:before="20" w:after="20"/>
              <w:ind w:left="-113" w:right="-92"/>
              <w:rPr>
                <w:rFonts w:ascii="Arial" w:hAnsi="Arial" w:cs="Arial"/>
                <w:b/>
                <w:sz w:val="18"/>
                <w:szCs w:val="18"/>
              </w:rPr>
            </w:pPr>
            <w:r w:rsidRPr="00BA7750">
              <w:rPr>
                <w:rFonts w:ascii="Arial" w:hAnsi="Arial" w:cs="Arial"/>
                <w:b/>
                <w:bCs/>
                <w:sz w:val="18"/>
                <w:szCs w:val="18"/>
              </w:rPr>
              <w:t xml:space="preserve">ADMINISTRACJA URZĄDZENIEM </w:t>
            </w:r>
          </w:p>
        </w:tc>
        <w:tc>
          <w:tcPr>
            <w:tcW w:w="6803" w:type="dxa"/>
            <w:hideMark/>
          </w:tcPr>
          <w:p w14:paraId="6CF6F6EE" w14:textId="77777777" w:rsidR="00C076DD" w:rsidRPr="006F5521" w:rsidRDefault="00C076DD" w:rsidP="00C076DD">
            <w:pPr>
              <w:spacing w:before="20" w:after="20"/>
              <w:ind w:left="360" w:hanging="360"/>
              <w:rPr>
                <w:rFonts w:ascii="Arial" w:hAnsi="Arial" w:cs="Arial"/>
                <w:sz w:val="18"/>
                <w:szCs w:val="18"/>
              </w:rPr>
            </w:pPr>
            <w:r>
              <w:rPr>
                <w:rFonts w:ascii="Arial" w:hAnsi="Arial" w:cs="Arial"/>
                <w:sz w:val="18"/>
                <w:szCs w:val="18"/>
              </w:rPr>
              <w:t>1</w:t>
            </w:r>
            <w:r w:rsidRPr="006F5521">
              <w:rPr>
                <w:rFonts w:ascii="Arial" w:hAnsi="Arial" w:cs="Arial"/>
                <w:sz w:val="18"/>
                <w:szCs w:val="18"/>
              </w:rPr>
              <w:t xml:space="preserve">. Konfiguracja urządzenia ma być możliwa z wykorzystaniem polskiego interfejsu graficznego. </w:t>
            </w:r>
          </w:p>
          <w:p w14:paraId="596C02E4" w14:textId="77777777" w:rsidR="00C076DD" w:rsidRPr="006F5521" w:rsidRDefault="00C076DD" w:rsidP="00C076DD">
            <w:pPr>
              <w:spacing w:before="20" w:after="20"/>
              <w:ind w:left="360" w:hanging="360"/>
              <w:rPr>
                <w:rFonts w:ascii="Arial" w:hAnsi="Arial" w:cs="Arial"/>
                <w:sz w:val="18"/>
                <w:szCs w:val="18"/>
              </w:rPr>
            </w:pPr>
            <w:r>
              <w:rPr>
                <w:rFonts w:ascii="Arial" w:hAnsi="Arial" w:cs="Arial"/>
                <w:sz w:val="18"/>
                <w:szCs w:val="18"/>
              </w:rPr>
              <w:t>2</w:t>
            </w:r>
            <w:r w:rsidRPr="006F5521">
              <w:rPr>
                <w:rFonts w:ascii="Arial" w:hAnsi="Arial" w:cs="Arial"/>
                <w:sz w:val="18"/>
                <w:szCs w:val="18"/>
              </w:rPr>
              <w:t xml:space="preserve">. Interfejs konfiguracyjny ma być dostępny poprzez przeglądarkę internetową, a komunikacja ma być możliwa zarówno poprzez niezaszyfrowany protokół HTTP, jak zaszyfrowany protokół HTTPS. </w:t>
            </w:r>
          </w:p>
          <w:p w14:paraId="1FB7DD8A" w14:textId="77777777" w:rsidR="00C076DD" w:rsidRPr="006F5521" w:rsidRDefault="00C076DD" w:rsidP="00C076DD">
            <w:pPr>
              <w:spacing w:before="20" w:after="20"/>
              <w:ind w:left="360" w:hanging="360"/>
              <w:rPr>
                <w:rFonts w:ascii="Arial" w:hAnsi="Arial" w:cs="Arial"/>
                <w:sz w:val="18"/>
                <w:szCs w:val="18"/>
              </w:rPr>
            </w:pPr>
            <w:r>
              <w:rPr>
                <w:rFonts w:ascii="Arial" w:hAnsi="Arial" w:cs="Arial"/>
                <w:sz w:val="18"/>
                <w:szCs w:val="18"/>
              </w:rPr>
              <w:t>3</w:t>
            </w:r>
            <w:r w:rsidRPr="006F5521">
              <w:rPr>
                <w:rFonts w:ascii="Arial" w:hAnsi="Arial" w:cs="Arial"/>
                <w:sz w:val="18"/>
                <w:szCs w:val="18"/>
              </w:rPr>
              <w:t xml:space="preserve">. Administrator ma mieć możliwość wskazania do komunikacji innego portu niż 443 TCP. </w:t>
            </w:r>
          </w:p>
          <w:p w14:paraId="6BBAC282" w14:textId="77777777" w:rsidR="00C076DD" w:rsidRPr="006F5521" w:rsidRDefault="00C076DD" w:rsidP="00C076DD">
            <w:pPr>
              <w:spacing w:before="20" w:after="20"/>
              <w:ind w:left="360" w:hanging="360"/>
              <w:rPr>
                <w:rFonts w:ascii="Arial" w:hAnsi="Arial" w:cs="Arial"/>
                <w:sz w:val="18"/>
                <w:szCs w:val="18"/>
              </w:rPr>
            </w:pPr>
            <w:r>
              <w:rPr>
                <w:rFonts w:ascii="Arial" w:hAnsi="Arial" w:cs="Arial"/>
                <w:sz w:val="18"/>
                <w:szCs w:val="18"/>
              </w:rPr>
              <w:t>4</w:t>
            </w:r>
            <w:r w:rsidRPr="006F5521">
              <w:rPr>
                <w:rFonts w:ascii="Arial" w:hAnsi="Arial" w:cs="Arial"/>
                <w:sz w:val="18"/>
                <w:szCs w:val="18"/>
              </w:rPr>
              <w:t>. Urządzenie ma umożliwiać zarządzanie przez dowolną liczbę administratorów z różnymi (także nakładającymi się) uprawnieniami.  </w:t>
            </w:r>
          </w:p>
          <w:p w14:paraId="76C4EB16" w14:textId="77777777" w:rsidR="00C076DD" w:rsidRPr="006F5521" w:rsidRDefault="00C076DD" w:rsidP="00C076DD">
            <w:pPr>
              <w:spacing w:before="20" w:after="30"/>
              <w:ind w:left="360" w:hanging="360"/>
              <w:rPr>
                <w:rFonts w:ascii="Arial" w:hAnsi="Arial" w:cs="Arial"/>
                <w:sz w:val="18"/>
                <w:szCs w:val="18"/>
              </w:rPr>
            </w:pPr>
            <w:r>
              <w:rPr>
                <w:rFonts w:ascii="Arial" w:hAnsi="Arial" w:cs="Arial"/>
                <w:sz w:val="18"/>
                <w:szCs w:val="18"/>
              </w:rPr>
              <w:t>5</w:t>
            </w:r>
            <w:r w:rsidRPr="006F5521">
              <w:rPr>
                <w:rFonts w:ascii="Arial" w:hAnsi="Arial" w:cs="Arial"/>
                <w:sz w:val="18"/>
                <w:szCs w:val="18"/>
              </w:rPr>
              <w:t xml:space="preserve">. Urządzenie musi oferować możliwość wykorzystania wbudowanych profili administracyjnych określających dostęp do poszczególnych modułów systemu na prawach: brak dostępu, dostęp tylko do odczytu lub pełen odczyt i zapis. </w:t>
            </w:r>
          </w:p>
          <w:p w14:paraId="7B7BA08D" w14:textId="77777777" w:rsidR="00C076DD" w:rsidRPr="006F5521" w:rsidRDefault="00C076DD" w:rsidP="00C076DD">
            <w:pPr>
              <w:spacing w:before="20" w:after="30"/>
              <w:ind w:left="360" w:hanging="360"/>
              <w:rPr>
                <w:rFonts w:ascii="Arial" w:hAnsi="Arial" w:cs="Arial"/>
                <w:sz w:val="18"/>
                <w:szCs w:val="18"/>
              </w:rPr>
            </w:pPr>
            <w:r>
              <w:rPr>
                <w:rFonts w:ascii="Arial" w:hAnsi="Arial" w:cs="Arial"/>
                <w:sz w:val="18"/>
                <w:szCs w:val="18"/>
              </w:rPr>
              <w:t>6</w:t>
            </w:r>
            <w:r w:rsidRPr="006F5521">
              <w:rPr>
                <w:rFonts w:ascii="Arial" w:hAnsi="Arial" w:cs="Arial"/>
                <w:sz w:val="18"/>
                <w:szCs w:val="18"/>
              </w:rPr>
              <w:t xml:space="preserve">. Urządzenie ma umożliwiać zarządzenia z poziomu konsoli (SSH) </w:t>
            </w:r>
          </w:p>
          <w:p w14:paraId="50CB4146" w14:textId="77777777" w:rsidR="00C076DD" w:rsidRPr="006F5521" w:rsidRDefault="00C076DD" w:rsidP="00C076DD">
            <w:pPr>
              <w:spacing w:before="20" w:after="30"/>
              <w:ind w:left="360" w:hanging="360"/>
              <w:rPr>
                <w:rFonts w:ascii="Arial" w:hAnsi="Arial" w:cs="Arial"/>
                <w:sz w:val="18"/>
                <w:szCs w:val="18"/>
              </w:rPr>
            </w:pPr>
            <w:r>
              <w:rPr>
                <w:rFonts w:ascii="Arial" w:hAnsi="Arial" w:cs="Arial"/>
                <w:sz w:val="18"/>
                <w:szCs w:val="18"/>
              </w:rPr>
              <w:t>7</w:t>
            </w:r>
            <w:r w:rsidRPr="006F5521">
              <w:rPr>
                <w:rFonts w:ascii="Arial" w:hAnsi="Arial" w:cs="Arial"/>
                <w:sz w:val="18"/>
                <w:szCs w:val="18"/>
              </w:rPr>
              <w:t xml:space="preserve">. Urządzenie ma umożliwiać zarządzanie poprzez dedykowaną platformę centralnego zarządzania. </w:t>
            </w:r>
          </w:p>
          <w:p w14:paraId="2094049B" w14:textId="77777777" w:rsidR="00C076DD" w:rsidRPr="006F5521" w:rsidRDefault="00C076DD" w:rsidP="00C076DD">
            <w:pPr>
              <w:spacing w:before="20" w:after="30"/>
              <w:ind w:left="360" w:hanging="360"/>
              <w:rPr>
                <w:rFonts w:ascii="Arial" w:hAnsi="Arial" w:cs="Arial"/>
                <w:sz w:val="18"/>
                <w:szCs w:val="18"/>
              </w:rPr>
            </w:pPr>
            <w:r>
              <w:rPr>
                <w:rFonts w:ascii="Arial" w:hAnsi="Arial" w:cs="Arial"/>
                <w:sz w:val="18"/>
                <w:szCs w:val="18"/>
              </w:rPr>
              <w:t>8</w:t>
            </w:r>
            <w:r w:rsidRPr="006F5521">
              <w:rPr>
                <w:rFonts w:ascii="Arial" w:hAnsi="Arial" w:cs="Arial"/>
                <w:sz w:val="18"/>
                <w:szCs w:val="18"/>
              </w:rPr>
              <w:t xml:space="preserve">. Interfejs konfiguracyjny platformy centralnego zarządzania ma być dostępny poprzez przeglądarkę internetową, a komunikacja ma być zabezpieczona za pomocą protokołu HTTPS. </w:t>
            </w:r>
          </w:p>
          <w:p w14:paraId="6981708B" w14:textId="77777777" w:rsidR="00C076DD" w:rsidRPr="006F5521" w:rsidRDefault="00C076DD" w:rsidP="00C076DD">
            <w:pPr>
              <w:spacing w:before="20" w:after="30"/>
              <w:ind w:left="360" w:hanging="360"/>
              <w:rPr>
                <w:rFonts w:ascii="Arial" w:hAnsi="Arial" w:cs="Arial"/>
                <w:sz w:val="18"/>
                <w:szCs w:val="18"/>
              </w:rPr>
            </w:pPr>
            <w:r>
              <w:rPr>
                <w:rFonts w:ascii="Arial" w:hAnsi="Arial" w:cs="Arial"/>
                <w:sz w:val="18"/>
                <w:szCs w:val="18"/>
              </w:rPr>
              <w:t>9</w:t>
            </w:r>
            <w:r w:rsidRPr="006F5521">
              <w:rPr>
                <w:rFonts w:ascii="Arial" w:hAnsi="Arial" w:cs="Arial"/>
                <w:sz w:val="18"/>
                <w:szCs w:val="18"/>
              </w:rPr>
              <w:t xml:space="preserve">. Wbudowany webowy, graficzny interfejs administracyjny urządzenia musi oferować narzędzia diagnostyczne, co najmniej ping, traceroute, nslookup. </w:t>
            </w:r>
          </w:p>
          <w:p w14:paraId="25C77437" w14:textId="77777777" w:rsidR="00C076DD" w:rsidRPr="006F5521" w:rsidRDefault="00C076DD" w:rsidP="00C076DD">
            <w:pPr>
              <w:spacing w:before="20" w:after="30"/>
              <w:ind w:left="360" w:hanging="360"/>
              <w:rPr>
                <w:rFonts w:ascii="Arial" w:hAnsi="Arial" w:cs="Arial"/>
                <w:sz w:val="18"/>
                <w:szCs w:val="18"/>
              </w:rPr>
            </w:pPr>
            <w:r>
              <w:rPr>
                <w:rFonts w:ascii="Arial" w:hAnsi="Arial" w:cs="Arial"/>
                <w:sz w:val="18"/>
                <w:szCs w:val="18"/>
              </w:rPr>
              <w:t>10</w:t>
            </w:r>
            <w:r w:rsidRPr="006F5521">
              <w:rPr>
                <w:rFonts w:ascii="Arial" w:hAnsi="Arial" w:cs="Arial"/>
                <w:sz w:val="18"/>
                <w:szCs w:val="18"/>
              </w:rPr>
              <w:t xml:space="preserve">. Wbudowany webowy, graficzny interfejs administracyjny musi oferować narzędzia do przechwytywania pakietów, wyświetlania otwartych połączeń sieciowych. </w:t>
            </w:r>
          </w:p>
          <w:p w14:paraId="6FC23526" w14:textId="77777777" w:rsidR="00C076DD" w:rsidRPr="006F5521" w:rsidRDefault="00C076DD" w:rsidP="00C076DD">
            <w:pPr>
              <w:spacing w:before="20" w:after="30"/>
              <w:ind w:left="360" w:hanging="360"/>
              <w:rPr>
                <w:rFonts w:ascii="Arial" w:hAnsi="Arial" w:cs="Arial"/>
                <w:sz w:val="18"/>
                <w:szCs w:val="18"/>
              </w:rPr>
            </w:pPr>
            <w:r>
              <w:rPr>
                <w:rFonts w:ascii="Arial" w:hAnsi="Arial" w:cs="Arial"/>
                <w:sz w:val="18"/>
                <w:szCs w:val="18"/>
              </w:rPr>
              <w:t>11</w:t>
            </w:r>
            <w:r w:rsidRPr="006F5521">
              <w:rPr>
                <w:rFonts w:ascii="Arial" w:hAnsi="Arial" w:cs="Arial"/>
                <w:sz w:val="18"/>
                <w:szCs w:val="18"/>
              </w:rPr>
              <w:t xml:space="preserve">. Wbudowany webowy, graficzny interfejs administracyjny musi oferować możliwość zdefiniowania polityki haseł stosowanych w całym systemie w zakresie minimalnej ilości znaków czy złożoności hasła. </w:t>
            </w:r>
          </w:p>
          <w:p w14:paraId="087DE47A" w14:textId="77777777" w:rsidR="00C076DD" w:rsidRPr="006F5521" w:rsidRDefault="00C076DD" w:rsidP="00C076DD">
            <w:pPr>
              <w:spacing w:before="20" w:after="30"/>
              <w:ind w:left="360" w:hanging="360"/>
              <w:rPr>
                <w:rFonts w:ascii="Arial" w:hAnsi="Arial" w:cs="Arial"/>
                <w:sz w:val="18"/>
                <w:szCs w:val="18"/>
              </w:rPr>
            </w:pPr>
            <w:r>
              <w:rPr>
                <w:rFonts w:ascii="Arial" w:hAnsi="Arial" w:cs="Arial"/>
                <w:sz w:val="18"/>
                <w:szCs w:val="18"/>
              </w:rPr>
              <w:t>12</w:t>
            </w:r>
            <w:r w:rsidRPr="006F5521">
              <w:rPr>
                <w:rFonts w:ascii="Arial" w:hAnsi="Arial" w:cs="Arial"/>
                <w:sz w:val="18"/>
                <w:szCs w:val="18"/>
              </w:rPr>
              <w:t xml:space="preserve">. Wbudowany webowy, graficzny interfejs administracyjny musi oferować możliwość generowania skryptów z czynności wykonywanych przez administratora ( script recording ). </w:t>
            </w:r>
          </w:p>
          <w:p w14:paraId="60B2BE90" w14:textId="77777777" w:rsidR="00C076DD" w:rsidRPr="006F5521" w:rsidRDefault="00C076DD" w:rsidP="00C076DD">
            <w:pPr>
              <w:spacing w:before="20" w:after="30"/>
              <w:ind w:left="360" w:hanging="360"/>
              <w:rPr>
                <w:rFonts w:ascii="Arial" w:hAnsi="Arial" w:cs="Arial"/>
                <w:sz w:val="18"/>
                <w:szCs w:val="18"/>
              </w:rPr>
            </w:pPr>
            <w:r>
              <w:rPr>
                <w:rFonts w:ascii="Arial" w:hAnsi="Arial" w:cs="Arial"/>
                <w:sz w:val="18"/>
                <w:szCs w:val="18"/>
              </w:rPr>
              <w:t>13</w:t>
            </w:r>
            <w:r w:rsidRPr="006F5521">
              <w:rPr>
                <w:rFonts w:ascii="Arial" w:hAnsi="Arial" w:cs="Arial"/>
                <w:sz w:val="18"/>
                <w:szCs w:val="18"/>
              </w:rPr>
              <w:t xml:space="preserve">. System musi oferować możliwość zdefiniowania własnych obiektów sieciowych, obiektów URL, certyfikatów, usług internetowych (web services). </w:t>
            </w:r>
          </w:p>
          <w:p w14:paraId="44457487" w14:textId="77777777" w:rsidR="00C076DD" w:rsidRPr="006F5521" w:rsidRDefault="00C076DD" w:rsidP="00C076DD">
            <w:pPr>
              <w:spacing w:before="20" w:after="30"/>
              <w:ind w:left="360" w:hanging="360"/>
              <w:rPr>
                <w:rFonts w:ascii="Arial" w:hAnsi="Arial" w:cs="Arial"/>
                <w:sz w:val="18"/>
                <w:szCs w:val="18"/>
              </w:rPr>
            </w:pPr>
            <w:r>
              <w:rPr>
                <w:rFonts w:ascii="Arial" w:hAnsi="Arial" w:cs="Arial"/>
                <w:sz w:val="18"/>
                <w:szCs w:val="18"/>
              </w:rPr>
              <w:t>14</w:t>
            </w:r>
            <w:r w:rsidRPr="006F5521">
              <w:rPr>
                <w:rFonts w:ascii="Arial" w:hAnsi="Arial" w:cs="Arial"/>
                <w:sz w:val="18"/>
                <w:szCs w:val="18"/>
              </w:rPr>
              <w:t xml:space="preserve">. Urządzenie musi oferować portal uwierzytelniania (captive portal) dla użytkowników. </w:t>
            </w:r>
          </w:p>
          <w:p w14:paraId="37942D32" w14:textId="77777777" w:rsidR="00C076DD" w:rsidRPr="006F5521" w:rsidRDefault="00C076DD" w:rsidP="00C076DD">
            <w:pPr>
              <w:spacing w:before="20" w:after="30"/>
              <w:ind w:left="360" w:hanging="360"/>
              <w:rPr>
                <w:rFonts w:ascii="Arial" w:hAnsi="Arial" w:cs="Arial"/>
                <w:sz w:val="18"/>
                <w:szCs w:val="18"/>
              </w:rPr>
            </w:pPr>
            <w:r>
              <w:rPr>
                <w:rFonts w:ascii="Arial" w:hAnsi="Arial" w:cs="Arial"/>
                <w:sz w:val="18"/>
                <w:szCs w:val="18"/>
              </w:rPr>
              <w:t>15</w:t>
            </w:r>
            <w:r w:rsidRPr="006F5521">
              <w:rPr>
                <w:rFonts w:ascii="Arial" w:hAnsi="Arial" w:cs="Arial"/>
                <w:sz w:val="18"/>
                <w:szCs w:val="18"/>
              </w:rPr>
              <w:t xml:space="preserve">. Urządzenie ma umożliwiać eksportowanie logów na zewnętrzny serwer (syslog) z wykorzystaniem transmisji nieszyfrowanej jak i szyfrowanej (TLS). </w:t>
            </w:r>
          </w:p>
          <w:p w14:paraId="4A969BF3" w14:textId="77777777" w:rsidR="00C076DD" w:rsidRPr="006F5521" w:rsidRDefault="00C076DD" w:rsidP="00C076DD">
            <w:pPr>
              <w:spacing w:before="20" w:after="30"/>
              <w:ind w:left="360" w:hanging="360"/>
              <w:rPr>
                <w:rFonts w:ascii="Arial" w:hAnsi="Arial" w:cs="Arial"/>
                <w:sz w:val="18"/>
                <w:szCs w:val="18"/>
              </w:rPr>
            </w:pPr>
            <w:r>
              <w:rPr>
                <w:rFonts w:ascii="Arial" w:hAnsi="Arial" w:cs="Arial"/>
                <w:sz w:val="18"/>
                <w:szCs w:val="18"/>
              </w:rPr>
              <w:t>16</w:t>
            </w:r>
            <w:r w:rsidRPr="006F5521">
              <w:rPr>
                <w:rFonts w:ascii="Arial" w:hAnsi="Arial" w:cs="Arial"/>
                <w:sz w:val="18"/>
                <w:szCs w:val="18"/>
              </w:rPr>
              <w:t xml:space="preserve">. Urządzenie ma umożliwiać eksportowanie logów za pomocą protokołu IPFIX. </w:t>
            </w:r>
          </w:p>
          <w:p w14:paraId="0EE98961" w14:textId="77777777" w:rsidR="00C076DD" w:rsidRPr="006F5521" w:rsidRDefault="00C076DD" w:rsidP="00C076DD">
            <w:pPr>
              <w:spacing w:before="20" w:after="30"/>
              <w:ind w:left="360" w:hanging="360"/>
              <w:rPr>
                <w:rFonts w:ascii="Arial" w:hAnsi="Arial" w:cs="Arial"/>
                <w:sz w:val="18"/>
                <w:szCs w:val="18"/>
              </w:rPr>
            </w:pPr>
            <w:r>
              <w:rPr>
                <w:rFonts w:ascii="Arial" w:hAnsi="Arial" w:cs="Arial"/>
                <w:sz w:val="18"/>
                <w:szCs w:val="18"/>
              </w:rPr>
              <w:t>17</w:t>
            </w:r>
            <w:r w:rsidRPr="006F5521">
              <w:rPr>
                <w:rFonts w:ascii="Arial" w:hAnsi="Arial" w:cs="Arial"/>
                <w:sz w:val="18"/>
                <w:szCs w:val="18"/>
              </w:rPr>
              <w:t xml:space="preserve">. Urządzenie ma umożliwiać eksportowanie backupu konfiguracji (kopia zapasowa) co najmniej w zakresie: manualnego eksportu do pliku w </w:t>
            </w:r>
            <w:r w:rsidRPr="006F5521">
              <w:rPr>
                <w:rFonts w:ascii="Arial" w:hAnsi="Arial" w:cs="Arial"/>
                <w:sz w:val="18"/>
                <w:szCs w:val="18"/>
              </w:rPr>
              <w:lastRenderedPageBreak/>
              <w:t>dowolnym momencie czasu, automatycznego eksportu do serwerów producenta lub na dedykowany serwer zarządzany przez administratora, z możliwością wyboru częstotliwości co najmniej: raz dziennie, raz w tygodniu, raz w miesiącu  </w:t>
            </w:r>
          </w:p>
          <w:p w14:paraId="30480862" w14:textId="77777777" w:rsidR="00C076DD" w:rsidRPr="006F5521" w:rsidRDefault="00C076DD" w:rsidP="00C076DD">
            <w:pPr>
              <w:spacing w:before="20" w:after="20"/>
              <w:ind w:left="360" w:hanging="360"/>
              <w:rPr>
                <w:rFonts w:ascii="Arial" w:hAnsi="Arial" w:cs="Arial"/>
                <w:sz w:val="18"/>
                <w:szCs w:val="18"/>
              </w:rPr>
            </w:pPr>
            <w:r>
              <w:rPr>
                <w:rFonts w:ascii="Arial" w:hAnsi="Arial" w:cs="Arial"/>
                <w:sz w:val="18"/>
                <w:szCs w:val="18"/>
              </w:rPr>
              <w:t xml:space="preserve">18. </w:t>
            </w:r>
            <w:r w:rsidRPr="006F5521">
              <w:rPr>
                <w:rFonts w:ascii="Arial" w:hAnsi="Arial" w:cs="Arial"/>
                <w:sz w:val="18"/>
                <w:szCs w:val="18"/>
              </w:rPr>
              <w:t xml:space="preserve">Urządzenie ma umożliwiać odtworzenie backupu konfiguracji pochodzących bezpośrednio z serwerów producenta lub z dedykowanego serwera zarządzanego przez administratora. </w:t>
            </w:r>
          </w:p>
          <w:p w14:paraId="56766FA4" w14:textId="77777777" w:rsidR="00C076DD" w:rsidRPr="006F5521" w:rsidRDefault="00C076DD" w:rsidP="00C076DD">
            <w:pPr>
              <w:spacing w:before="20" w:after="20"/>
              <w:ind w:left="360" w:hanging="360"/>
              <w:rPr>
                <w:rFonts w:ascii="Arial" w:hAnsi="Arial" w:cs="Arial"/>
                <w:sz w:val="18"/>
                <w:szCs w:val="18"/>
              </w:rPr>
            </w:pPr>
            <w:r>
              <w:rPr>
                <w:rFonts w:ascii="Arial" w:hAnsi="Arial" w:cs="Arial"/>
                <w:sz w:val="18"/>
                <w:szCs w:val="18"/>
              </w:rPr>
              <w:t xml:space="preserve">19. </w:t>
            </w:r>
            <w:r w:rsidRPr="006F5521">
              <w:rPr>
                <w:rFonts w:ascii="Arial" w:hAnsi="Arial" w:cs="Arial"/>
                <w:sz w:val="18"/>
                <w:szCs w:val="18"/>
              </w:rPr>
              <w:t xml:space="preserve">Urządzenie ma umożliwiać anonimizację logów co najmniej w zakresie adresu źródłowego oraz nazwy użytkownika. </w:t>
            </w:r>
          </w:p>
          <w:p w14:paraId="18A5D0D4" w14:textId="77777777" w:rsidR="00C076DD" w:rsidRPr="006F5521" w:rsidRDefault="00C076DD" w:rsidP="00C076DD">
            <w:pPr>
              <w:spacing w:before="20" w:after="20"/>
              <w:ind w:left="360" w:hanging="360"/>
              <w:rPr>
                <w:rFonts w:ascii="Arial" w:hAnsi="Arial" w:cs="Arial"/>
                <w:sz w:val="18"/>
                <w:szCs w:val="18"/>
              </w:rPr>
            </w:pPr>
            <w:r>
              <w:rPr>
                <w:rFonts w:ascii="Arial" w:hAnsi="Arial" w:cs="Arial"/>
                <w:sz w:val="18"/>
                <w:szCs w:val="18"/>
              </w:rPr>
              <w:t xml:space="preserve">20. </w:t>
            </w:r>
            <w:r w:rsidRPr="006F5521">
              <w:rPr>
                <w:rFonts w:ascii="Arial" w:hAnsi="Arial" w:cs="Arial"/>
                <w:sz w:val="18"/>
                <w:szCs w:val="18"/>
              </w:rPr>
              <w:t xml:space="preserve">Rozwiązanie musi dawać możliwość ręcznej aktualizacji baz zabezpieczeń poprzez wskazanie pliku aktualizacji w trybie offline z poziomu interfejsu graficznego. </w:t>
            </w:r>
          </w:p>
        </w:tc>
        <w:tc>
          <w:tcPr>
            <w:tcW w:w="1701" w:type="dxa"/>
            <w:vAlign w:val="center"/>
          </w:tcPr>
          <w:p w14:paraId="2C491E39" w14:textId="359076DC" w:rsidR="00C076DD" w:rsidRPr="006F5521" w:rsidRDefault="00C076DD" w:rsidP="00C076DD">
            <w:pPr>
              <w:spacing w:before="20" w:after="20"/>
              <w:ind w:left="360" w:hanging="360"/>
              <w:jc w:val="center"/>
              <w:rPr>
                <w:rFonts w:ascii="Arial" w:hAnsi="Arial" w:cs="Arial"/>
                <w:sz w:val="18"/>
                <w:szCs w:val="18"/>
              </w:rPr>
            </w:pPr>
            <w:r w:rsidRPr="00B172D7">
              <w:rPr>
                <w:rFonts w:ascii="Arial" w:hAnsi="Arial" w:cs="Arial"/>
                <w:sz w:val="18"/>
                <w:szCs w:val="18"/>
              </w:rPr>
              <w:lastRenderedPageBreak/>
              <w:t>Spełnia /</w:t>
            </w:r>
            <w:r w:rsidRPr="00B172D7">
              <w:rPr>
                <w:rFonts w:ascii="Arial" w:hAnsi="Arial" w:cs="Arial"/>
                <w:sz w:val="18"/>
                <w:szCs w:val="18"/>
              </w:rPr>
              <w:br/>
              <w:t>Nie spełnia *</w:t>
            </w:r>
          </w:p>
        </w:tc>
      </w:tr>
      <w:tr w:rsidR="00C076DD" w:rsidRPr="006F5521" w14:paraId="3E944EAC" w14:textId="77777777" w:rsidTr="00C076DD">
        <w:tc>
          <w:tcPr>
            <w:tcW w:w="1984" w:type="dxa"/>
            <w:vAlign w:val="center"/>
            <w:hideMark/>
          </w:tcPr>
          <w:p w14:paraId="3E373219" w14:textId="77777777" w:rsidR="00C076DD" w:rsidRPr="00BA7750" w:rsidRDefault="00C076DD" w:rsidP="00C076DD">
            <w:pPr>
              <w:spacing w:before="20" w:after="20"/>
              <w:ind w:left="-113" w:right="-92"/>
              <w:rPr>
                <w:rFonts w:ascii="Arial" w:hAnsi="Arial" w:cs="Arial"/>
                <w:b/>
                <w:sz w:val="18"/>
                <w:szCs w:val="18"/>
              </w:rPr>
            </w:pPr>
            <w:r w:rsidRPr="00BA7750">
              <w:rPr>
                <w:rFonts w:ascii="Arial" w:hAnsi="Arial" w:cs="Arial"/>
                <w:b/>
                <w:bCs/>
                <w:sz w:val="18"/>
                <w:szCs w:val="18"/>
              </w:rPr>
              <w:t>RAPORTOWANIE</w:t>
            </w:r>
          </w:p>
        </w:tc>
        <w:tc>
          <w:tcPr>
            <w:tcW w:w="6803" w:type="dxa"/>
            <w:hideMark/>
          </w:tcPr>
          <w:p w14:paraId="6689B0DC" w14:textId="77777777" w:rsidR="00C076DD" w:rsidRPr="006F5521" w:rsidRDefault="00C076DD" w:rsidP="00C076DD">
            <w:pPr>
              <w:spacing w:before="20" w:after="20"/>
              <w:ind w:left="360" w:hanging="360"/>
              <w:rPr>
                <w:rFonts w:ascii="Arial" w:hAnsi="Arial" w:cs="Arial"/>
                <w:sz w:val="18"/>
                <w:szCs w:val="18"/>
              </w:rPr>
            </w:pPr>
            <w:r w:rsidRPr="006F5521">
              <w:rPr>
                <w:rFonts w:ascii="Arial" w:hAnsi="Arial" w:cs="Arial"/>
                <w:sz w:val="18"/>
                <w:szCs w:val="18"/>
              </w:rPr>
              <w:t xml:space="preserve">1. Urządzenie ma posiadać wbudowany w interfejs administracyjny system raportowania i przeglądania logów zebranych na urządzeniu. </w:t>
            </w:r>
          </w:p>
          <w:p w14:paraId="4B52E893" w14:textId="77777777" w:rsidR="00C076DD" w:rsidRPr="006F5521" w:rsidRDefault="00C076DD" w:rsidP="00C076DD">
            <w:pPr>
              <w:spacing w:before="20" w:after="20"/>
              <w:ind w:left="360" w:hanging="360"/>
              <w:rPr>
                <w:rFonts w:ascii="Arial" w:hAnsi="Arial" w:cs="Arial"/>
                <w:sz w:val="18"/>
                <w:szCs w:val="18"/>
              </w:rPr>
            </w:pPr>
            <w:r w:rsidRPr="006F5521">
              <w:rPr>
                <w:rFonts w:ascii="Arial" w:hAnsi="Arial" w:cs="Arial"/>
                <w:sz w:val="18"/>
                <w:szCs w:val="18"/>
              </w:rPr>
              <w:t xml:space="preserve">2. System raportowania i przeglądania logów wbudowany w system nie może wymagać dodatkowej licencji do swojego działania. </w:t>
            </w:r>
          </w:p>
          <w:p w14:paraId="46B12485" w14:textId="77777777" w:rsidR="00C076DD" w:rsidRPr="006F5521" w:rsidRDefault="00C076DD" w:rsidP="00C076DD">
            <w:pPr>
              <w:spacing w:before="20" w:after="20"/>
              <w:ind w:left="360" w:hanging="360"/>
              <w:rPr>
                <w:rFonts w:ascii="Arial" w:hAnsi="Arial" w:cs="Arial"/>
                <w:sz w:val="18"/>
                <w:szCs w:val="18"/>
              </w:rPr>
            </w:pPr>
            <w:r w:rsidRPr="006F5521">
              <w:rPr>
                <w:rFonts w:ascii="Arial" w:hAnsi="Arial" w:cs="Arial"/>
                <w:sz w:val="18"/>
                <w:szCs w:val="18"/>
              </w:rPr>
              <w:t xml:space="preserve">3. System raportowania ma posiadać predefiniowane raporty dla co najmniej ruchu WEB, modułu IPS, skanera Antywirusowego, skanera Antyspamowego. </w:t>
            </w:r>
          </w:p>
          <w:p w14:paraId="14D2E959" w14:textId="77777777" w:rsidR="00C076DD" w:rsidRPr="006F5521" w:rsidRDefault="00C076DD" w:rsidP="00C076DD">
            <w:pPr>
              <w:spacing w:before="20" w:after="20"/>
              <w:ind w:left="360" w:hanging="360"/>
              <w:rPr>
                <w:rFonts w:ascii="Arial" w:hAnsi="Arial" w:cs="Arial"/>
                <w:sz w:val="18"/>
                <w:szCs w:val="18"/>
              </w:rPr>
            </w:pPr>
            <w:r w:rsidRPr="006F5521">
              <w:rPr>
                <w:rFonts w:ascii="Arial" w:hAnsi="Arial" w:cs="Arial"/>
                <w:sz w:val="18"/>
                <w:szCs w:val="18"/>
              </w:rPr>
              <w:t xml:space="preserve">4. System raportowania ma umożliwiać wygenerowanie co najmniej 25 różnych raportów. </w:t>
            </w:r>
          </w:p>
          <w:p w14:paraId="7A4EA570" w14:textId="77777777" w:rsidR="00C076DD" w:rsidRPr="006F5521" w:rsidRDefault="00C076DD" w:rsidP="00C076DD">
            <w:pPr>
              <w:spacing w:before="20" w:after="20"/>
              <w:ind w:left="360" w:hanging="360"/>
              <w:rPr>
                <w:rFonts w:ascii="Arial" w:hAnsi="Arial" w:cs="Arial"/>
                <w:sz w:val="18"/>
                <w:szCs w:val="18"/>
              </w:rPr>
            </w:pPr>
            <w:r w:rsidRPr="006F5521">
              <w:rPr>
                <w:rFonts w:ascii="Arial" w:hAnsi="Arial" w:cs="Arial"/>
                <w:sz w:val="18"/>
                <w:szCs w:val="18"/>
              </w:rPr>
              <w:t xml:space="preserve">5. System raportowania ma umożliwiać edycję konfiguracji bezpośrednio z poziomu raportu. </w:t>
            </w:r>
          </w:p>
          <w:p w14:paraId="362DBD0A" w14:textId="77777777" w:rsidR="00C076DD" w:rsidRPr="006F5521" w:rsidRDefault="00C076DD" w:rsidP="00C076DD">
            <w:pPr>
              <w:spacing w:before="20" w:after="20"/>
              <w:ind w:left="360" w:hanging="360"/>
              <w:rPr>
                <w:rFonts w:ascii="Arial" w:hAnsi="Arial" w:cs="Arial"/>
                <w:sz w:val="18"/>
                <w:szCs w:val="18"/>
              </w:rPr>
            </w:pPr>
            <w:r w:rsidRPr="006F5521">
              <w:rPr>
                <w:rFonts w:ascii="Arial" w:hAnsi="Arial" w:cs="Arial"/>
                <w:sz w:val="18"/>
                <w:szCs w:val="18"/>
              </w:rPr>
              <w:t xml:space="preserve">6. System raportowania ma umożliwiać eksport wyników raportu do formatu CSV. </w:t>
            </w:r>
          </w:p>
          <w:p w14:paraId="13B9EC25" w14:textId="77777777" w:rsidR="00C076DD" w:rsidRPr="006F5521" w:rsidRDefault="00C076DD" w:rsidP="00C076DD">
            <w:pPr>
              <w:spacing w:before="20" w:after="20"/>
              <w:ind w:left="360" w:hanging="360"/>
              <w:rPr>
                <w:rFonts w:ascii="Arial" w:hAnsi="Arial" w:cs="Arial"/>
                <w:sz w:val="18"/>
                <w:szCs w:val="18"/>
              </w:rPr>
            </w:pPr>
            <w:r w:rsidRPr="006F5521">
              <w:rPr>
                <w:rFonts w:ascii="Arial" w:hAnsi="Arial" w:cs="Arial"/>
                <w:sz w:val="18"/>
                <w:szCs w:val="18"/>
              </w:rPr>
              <w:t xml:space="preserve">7. Urządzenie musi posiadać możliwość rozbudowy o dedykowany system zbierania logów i tworzenia raportów w postaci wirtualnej maszyny pochodzący od tego samego producenta. </w:t>
            </w:r>
          </w:p>
          <w:p w14:paraId="5EA5142B" w14:textId="77777777" w:rsidR="00C076DD" w:rsidRPr="006F5521" w:rsidRDefault="00C076DD" w:rsidP="00C076DD">
            <w:pPr>
              <w:spacing w:before="20" w:after="20"/>
              <w:ind w:left="360" w:hanging="360"/>
              <w:rPr>
                <w:rFonts w:ascii="Arial" w:hAnsi="Arial" w:cs="Arial"/>
                <w:sz w:val="18"/>
                <w:szCs w:val="18"/>
              </w:rPr>
            </w:pPr>
            <w:r w:rsidRPr="006F5521">
              <w:rPr>
                <w:rFonts w:ascii="Arial" w:hAnsi="Arial" w:cs="Arial"/>
                <w:sz w:val="18"/>
                <w:szCs w:val="18"/>
              </w:rPr>
              <w:t xml:space="preserve">8. Urządzenie ma umożliwiać monitorowanie swojego stanu w wykorzystanie protokołu SNMP w wersji 1, 2 i 3. </w:t>
            </w:r>
          </w:p>
          <w:p w14:paraId="7E038F75" w14:textId="77777777" w:rsidR="00C076DD" w:rsidRPr="006F5521" w:rsidRDefault="00C076DD" w:rsidP="00C076DD">
            <w:pPr>
              <w:spacing w:before="20" w:after="20"/>
              <w:ind w:left="360" w:hanging="360"/>
              <w:rPr>
                <w:rFonts w:ascii="Arial" w:hAnsi="Arial" w:cs="Arial"/>
                <w:sz w:val="18"/>
                <w:szCs w:val="18"/>
              </w:rPr>
            </w:pPr>
            <w:r w:rsidRPr="006F5521">
              <w:rPr>
                <w:rFonts w:ascii="Arial" w:hAnsi="Arial" w:cs="Arial"/>
                <w:sz w:val="18"/>
                <w:szCs w:val="18"/>
              </w:rPr>
              <w:t>9. Urządzenie ma umożliwiać monitorowanie ruchu sieciowego bezpośrednio w konsoli GUI, a także z poziomu konsoli (SSH).</w:t>
            </w:r>
          </w:p>
        </w:tc>
        <w:tc>
          <w:tcPr>
            <w:tcW w:w="1701" w:type="dxa"/>
            <w:vAlign w:val="center"/>
          </w:tcPr>
          <w:p w14:paraId="69A37389" w14:textId="022CA0EE" w:rsidR="00C076DD" w:rsidRPr="006F5521" w:rsidRDefault="00C076DD" w:rsidP="00C076DD">
            <w:pPr>
              <w:spacing w:before="20" w:after="20"/>
              <w:ind w:left="360" w:hanging="360"/>
              <w:jc w:val="center"/>
              <w:rPr>
                <w:rFonts w:ascii="Arial" w:hAnsi="Arial" w:cs="Arial"/>
                <w:sz w:val="18"/>
                <w:szCs w:val="18"/>
              </w:rPr>
            </w:pPr>
            <w:r w:rsidRPr="00B172D7">
              <w:rPr>
                <w:rFonts w:ascii="Arial" w:hAnsi="Arial" w:cs="Arial"/>
                <w:sz w:val="18"/>
                <w:szCs w:val="18"/>
              </w:rPr>
              <w:t>Spełnia /</w:t>
            </w:r>
            <w:r w:rsidRPr="00B172D7">
              <w:rPr>
                <w:rFonts w:ascii="Arial" w:hAnsi="Arial" w:cs="Arial"/>
                <w:sz w:val="18"/>
                <w:szCs w:val="18"/>
              </w:rPr>
              <w:br/>
              <w:t>Nie spełnia *</w:t>
            </w:r>
          </w:p>
        </w:tc>
      </w:tr>
      <w:tr w:rsidR="00C076DD" w:rsidRPr="006F5521" w14:paraId="4B2A3E53" w14:textId="77777777" w:rsidTr="00C076DD">
        <w:tc>
          <w:tcPr>
            <w:tcW w:w="1984" w:type="dxa"/>
            <w:vAlign w:val="center"/>
            <w:hideMark/>
          </w:tcPr>
          <w:p w14:paraId="5A9AF8A5" w14:textId="77777777" w:rsidR="00C076DD" w:rsidRPr="00BA7750" w:rsidRDefault="00C076DD" w:rsidP="00C076DD">
            <w:pPr>
              <w:spacing w:before="20" w:after="20"/>
              <w:ind w:left="-113" w:right="-92"/>
              <w:rPr>
                <w:rFonts w:ascii="Arial" w:hAnsi="Arial" w:cs="Arial"/>
                <w:b/>
                <w:sz w:val="18"/>
                <w:szCs w:val="18"/>
              </w:rPr>
            </w:pPr>
            <w:r w:rsidRPr="00BA7750">
              <w:rPr>
                <w:rFonts w:ascii="Arial" w:hAnsi="Arial" w:cs="Arial"/>
                <w:b/>
                <w:bCs/>
                <w:sz w:val="18"/>
                <w:szCs w:val="18"/>
              </w:rPr>
              <w:t xml:space="preserve">POZOSTAŁE USŁUGI I FUNKCJE </w:t>
            </w:r>
          </w:p>
        </w:tc>
        <w:tc>
          <w:tcPr>
            <w:tcW w:w="6803" w:type="dxa"/>
            <w:hideMark/>
          </w:tcPr>
          <w:p w14:paraId="0641BBD2" w14:textId="77777777" w:rsidR="00C076DD" w:rsidRPr="006F5521" w:rsidRDefault="00C076DD" w:rsidP="00C076DD">
            <w:pPr>
              <w:spacing w:before="20" w:after="20"/>
              <w:ind w:left="360" w:hanging="360"/>
              <w:rPr>
                <w:rFonts w:ascii="Arial" w:hAnsi="Arial" w:cs="Arial"/>
                <w:sz w:val="18"/>
                <w:szCs w:val="18"/>
              </w:rPr>
            </w:pPr>
            <w:r w:rsidRPr="006F5521">
              <w:rPr>
                <w:rFonts w:ascii="Arial" w:hAnsi="Arial" w:cs="Arial"/>
                <w:sz w:val="18"/>
                <w:szCs w:val="18"/>
              </w:rPr>
              <w:t xml:space="preserve">1. Urządzenie ma umożliwiać stworzenie interfejsu zagregowanego w oparciu o protokół LACP. </w:t>
            </w:r>
          </w:p>
          <w:p w14:paraId="22CF0DA8" w14:textId="77777777" w:rsidR="00C076DD" w:rsidRPr="006F5521" w:rsidRDefault="00C076DD" w:rsidP="00C076DD">
            <w:pPr>
              <w:spacing w:before="20" w:after="20"/>
              <w:ind w:left="360" w:hanging="360"/>
              <w:rPr>
                <w:rFonts w:ascii="Arial" w:hAnsi="Arial" w:cs="Arial"/>
                <w:sz w:val="18"/>
                <w:szCs w:val="18"/>
              </w:rPr>
            </w:pPr>
            <w:r w:rsidRPr="006F5521">
              <w:rPr>
                <w:rFonts w:ascii="Arial" w:hAnsi="Arial" w:cs="Arial"/>
                <w:sz w:val="18"/>
                <w:szCs w:val="18"/>
              </w:rPr>
              <w:t xml:space="preserve">2. Urządzenie ma posiadać wbudowany serwer DHCP z możliwością dynamicznego przypisywania adresów jak i statycznego przypisywania adresu IP do adresu MAC karty sieciowej. </w:t>
            </w:r>
          </w:p>
          <w:p w14:paraId="7C4B9981" w14:textId="77777777" w:rsidR="00C076DD" w:rsidRPr="006F5521" w:rsidRDefault="00C076DD" w:rsidP="00C076DD">
            <w:pPr>
              <w:spacing w:before="20" w:after="20"/>
              <w:ind w:left="360" w:hanging="360"/>
              <w:rPr>
                <w:rFonts w:ascii="Arial" w:hAnsi="Arial" w:cs="Arial"/>
                <w:sz w:val="18"/>
                <w:szCs w:val="18"/>
              </w:rPr>
            </w:pPr>
            <w:r w:rsidRPr="006F5521">
              <w:rPr>
                <w:rFonts w:ascii="Arial" w:hAnsi="Arial" w:cs="Arial"/>
                <w:sz w:val="18"/>
                <w:szCs w:val="18"/>
              </w:rPr>
              <w:t xml:space="preserve">3. Urządzenie ma pozwalać na przesyłanie zapytań DHCP do zewnętrznego serwera DHCP (tzw. DHCP Relay). </w:t>
            </w:r>
          </w:p>
          <w:p w14:paraId="7B4CE1E5" w14:textId="77777777" w:rsidR="00C076DD" w:rsidRPr="006F5521" w:rsidRDefault="00C076DD" w:rsidP="00C076DD">
            <w:pPr>
              <w:spacing w:before="20" w:after="20"/>
              <w:ind w:left="360" w:hanging="360"/>
              <w:rPr>
                <w:rFonts w:ascii="Arial" w:hAnsi="Arial" w:cs="Arial"/>
                <w:sz w:val="18"/>
                <w:szCs w:val="18"/>
              </w:rPr>
            </w:pPr>
            <w:r w:rsidRPr="006F5521">
              <w:rPr>
                <w:rFonts w:ascii="Arial" w:hAnsi="Arial" w:cs="Arial"/>
                <w:sz w:val="18"/>
                <w:szCs w:val="18"/>
              </w:rPr>
              <w:t xml:space="preserve">4. Konfiguracja serwera DHCP ma być niezależna dla IPv4 i IPv6. </w:t>
            </w:r>
          </w:p>
          <w:p w14:paraId="4F830E18" w14:textId="77777777" w:rsidR="00C076DD" w:rsidRPr="006F5521" w:rsidRDefault="00C076DD" w:rsidP="00C076DD">
            <w:pPr>
              <w:spacing w:before="20" w:after="20"/>
              <w:ind w:left="360" w:hanging="360"/>
              <w:rPr>
                <w:rFonts w:ascii="Arial" w:hAnsi="Arial" w:cs="Arial"/>
                <w:sz w:val="18"/>
                <w:szCs w:val="18"/>
              </w:rPr>
            </w:pPr>
            <w:r w:rsidRPr="006F5521">
              <w:rPr>
                <w:rFonts w:ascii="Arial" w:hAnsi="Arial" w:cs="Arial"/>
                <w:sz w:val="18"/>
                <w:szCs w:val="18"/>
              </w:rPr>
              <w:t xml:space="preserve">5. Urządzenie ma umożliwiać stworzenia różnych konfiguracji DHCP dla różnych podsieci skonfigurowanych zarówno na interfejsach fizycznych jak i wirtualnych (VLAN) w zakresie określenia bramy, serwerów DNS, nazwy domeny). </w:t>
            </w:r>
          </w:p>
          <w:p w14:paraId="71C08AF4" w14:textId="77777777" w:rsidR="00C076DD" w:rsidRPr="006F5521" w:rsidRDefault="00C076DD" w:rsidP="00C076DD">
            <w:pPr>
              <w:spacing w:before="20" w:after="20"/>
              <w:ind w:left="360" w:hanging="360"/>
              <w:rPr>
                <w:rFonts w:ascii="Arial" w:hAnsi="Arial" w:cs="Arial"/>
                <w:sz w:val="18"/>
                <w:szCs w:val="18"/>
              </w:rPr>
            </w:pPr>
            <w:r w:rsidRPr="006F5521">
              <w:rPr>
                <w:rFonts w:ascii="Arial" w:hAnsi="Arial" w:cs="Arial"/>
                <w:sz w:val="18"/>
                <w:szCs w:val="18"/>
              </w:rPr>
              <w:t xml:space="preserve">6. Urządzenie ma posiadać usługę DNS Proxy. </w:t>
            </w:r>
          </w:p>
          <w:p w14:paraId="029FA37D" w14:textId="77777777" w:rsidR="00C076DD" w:rsidRPr="006F5521" w:rsidRDefault="00C076DD" w:rsidP="00C076DD">
            <w:pPr>
              <w:spacing w:before="20" w:after="20"/>
              <w:ind w:left="360" w:hanging="360"/>
              <w:rPr>
                <w:rFonts w:ascii="Arial" w:hAnsi="Arial" w:cs="Arial"/>
                <w:sz w:val="18"/>
                <w:szCs w:val="18"/>
              </w:rPr>
            </w:pPr>
            <w:r w:rsidRPr="006F5521">
              <w:rPr>
                <w:rFonts w:ascii="Arial" w:hAnsi="Arial" w:cs="Arial"/>
                <w:sz w:val="18"/>
                <w:szCs w:val="18"/>
              </w:rPr>
              <w:t xml:space="preserve">7. Urządzenie ma posiadać wsparcie dla Spanning-tree protocol (RSTP/MSTP). </w:t>
            </w:r>
          </w:p>
          <w:p w14:paraId="414F94CD" w14:textId="77777777" w:rsidR="00C076DD" w:rsidRPr="006F5521" w:rsidRDefault="00C076DD" w:rsidP="00C076DD">
            <w:pPr>
              <w:spacing w:before="20" w:after="20"/>
              <w:ind w:left="360" w:hanging="360"/>
              <w:rPr>
                <w:rFonts w:ascii="Arial" w:hAnsi="Arial" w:cs="Arial"/>
                <w:sz w:val="18"/>
                <w:szCs w:val="18"/>
              </w:rPr>
            </w:pPr>
            <w:r w:rsidRPr="006F5521">
              <w:rPr>
                <w:rFonts w:ascii="Arial" w:hAnsi="Arial" w:cs="Arial"/>
                <w:sz w:val="18"/>
                <w:szCs w:val="18"/>
              </w:rPr>
              <w:t xml:space="preserve">8. Urządzenie musi oferować wsparcie dla IEEE 802.1Q VLAN. </w:t>
            </w:r>
          </w:p>
          <w:p w14:paraId="250C64A1" w14:textId="77777777" w:rsidR="00C076DD" w:rsidRPr="006F5521" w:rsidRDefault="00C076DD" w:rsidP="00C076DD">
            <w:pPr>
              <w:spacing w:before="20" w:after="20"/>
              <w:ind w:left="360" w:hanging="360"/>
              <w:rPr>
                <w:rFonts w:ascii="Arial" w:hAnsi="Arial" w:cs="Arial"/>
                <w:sz w:val="18"/>
                <w:szCs w:val="18"/>
              </w:rPr>
            </w:pPr>
            <w:r w:rsidRPr="006F5521">
              <w:rPr>
                <w:rFonts w:ascii="Arial" w:hAnsi="Arial" w:cs="Arial"/>
                <w:sz w:val="18"/>
                <w:szCs w:val="18"/>
              </w:rPr>
              <w:t xml:space="preserve">9. Urządzenie musi mieć zaimplementowane Open API. </w:t>
            </w:r>
          </w:p>
          <w:p w14:paraId="677D2B09" w14:textId="77777777" w:rsidR="00C076DD" w:rsidRPr="006F5521" w:rsidRDefault="00C076DD" w:rsidP="00C076DD">
            <w:pPr>
              <w:spacing w:before="20" w:after="20"/>
              <w:ind w:left="360" w:hanging="360"/>
              <w:rPr>
                <w:rFonts w:ascii="Arial" w:hAnsi="Arial" w:cs="Arial"/>
                <w:sz w:val="18"/>
                <w:szCs w:val="18"/>
              </w:rPr>
            </w:pPr>
            <w:r w:rsidRPr="006F5521">
              <w:rPr>
                <w:rFonts w:ascii="Arial" w:hAnsi="Arial" w:cs="Arial"/>
                <w:sz w:val="18"/>
                <w:szCs w:val="18"/>
              </w:rPr>
              <w:t xml:space="preserve">10. Urządzenie ma posiadać dwie niezależne partycje np. w celu zapewnienia działania na wypadek awarii podczas aktualizacji oprogramowania układowego (firmware). W tym celu ma być możliwe zsynchronizowanie aktywnej partycji z zapasową przed aktualizacją firmware lub w dowolnym innym momencie. </w:t>
            </w:r>
          </w:p>
        </w:tc>
        <w:tc>
          <w:tcPr>
            <w:tcW w:w="1701" w:type="dxa"/>
            <w:vAlign w:val="center"/>
          </w:tcPr>
          <w:p w14:paraId="47E8DB1A" w14:textId="0526771F" w:rsidR="00C076DD" w:rsidRPr="006F5521" w:rsidRDefault="00C076DD" w:rsidP="00C076DD">
            <w:pPr>
              <w:spacing w:before="20" w:after="20"/>
              <w:ind w:left="360" w:hanging="360"/>
              <w:jc w:val="center"/>
              <w:rPr>
                <w:rFonts w:ascii="Arial" w:hAnsi="Arial" w:cs="Arial"/>
                <w:sz w:val="18"/>
                <w:szCs w:val="18"/>
              </w:rPr>
            </w:pPr>
            <w:r w:rsidRPr="00B172D7">
              <w:rPr>
                <w:rFonts w:ascii="Arial" w:hAnsi="Arial" w:cs="Arial"/>
                <w:sz w:val="18"/>
                <w:szCs w:val="18"/>
              </w:rPr>
              <w:t>Spełnia /</w:t>
            </w:r>
            <w:r w:rsidRPr="00B172D7">
              <w:rPr>
                <w:rFonts w:ascii="Arial" w:hAnsi="Arial" w:cs="Arial"/>
                <w:sz w:val="18"/>
                <w:szCs w:val="18"/>
              </w:rPr>
              <w:br/>
              <w:t>Nie spełnia *</w:t>
            </w:r>
          </w:p>
        </w:tc>
      </w:tr>
      <w:tr w:rsidR="00C076DD" w:rsidRPr="006F5521" w14:paraId="068C5F85" w14:textId="77777777" w:rsidTr="00C076DD">
        <w:tc>
          <w:tcPr>
            <w:tcW w:w="1984" w:type="dxa"/>
            <w:vAlign w:val="center"/>
            <w:hideMark/>
          </w:tcPr>
          <w:p w14:paraId="2EA5D3BD" w14:textId="77777777" w:rsidR="00C076DD" w:rsidRPr="00BA7750" w:rsidRDefault="00C076DD" w:rsidP="00C076DD">
            <w:pPr>
              <w:spacing w:before="20" w:after="20"/>
              <w:ind w:left="-113" w:right="-92"/>
              <w:rPr>
                <w:rFonts w:ascii="Arial" w:hAnsi="Arial" w:cs="Arial"/>
                <w:b/>
                <w:sz w:val="18"/>
                <w:szCs w:val="18"/>
              </w:rPr>
            </w:pPr>
            <w:r w:rsidRPr="00BA7750">
              <w:rPr>
                <w:rFonts w:ascii="Arial" w:hAnsi="Arial" w:cs="Arial"/>
                <w:b/>
                <w:bCs/>
                <w:sz w:val="18"/>
                <w:szCs w:val="18"/>
              </w:rPr>
              <w:t xml:space="preserve">GWARANCJA I SERWIS </w:t>
            </w:r>
          </w:p>
        </w:tc>
        <w:tc>
          <w:tcPr>
            <w:tcW w:w="6803" w:type="dxa"/>
            <w:hideMark/>
          </w:tcPr>
          <w:p w14:paraId="2AB8CE7B" w14:textId="29014D27" w:rsidR="00C076DD" w:rsidRPr="00A9526E" w:rsidRDefault="00C076DD" w:rsidP="00C076DD">
            <w:pPr>
              <w:spacing w:before="20" w:after="20"/>
              <w:ind w:left="360" w:hanging="360"/>
              <w:rPr>
                <w:rFonts w:ascii="Arial" w:hAnsi="Arial" w:cs="Arial"/>
                <w:sz w:val="18"/>
                <w:szCs w:val="18"/>
              </w:rPr>
            </w:pPr>
            <w:r w:rsidRPr="00A9526E">
              <w:rPr>
                <w:rFonts w:ascii="Arial" w:hAnsi="Arial" w:cs="Arial"/>
                <w:sz w:val="18"/>
                <w:szCs w:val="18"/>
              </w:rPr>
              <w:t xml:space="preserve">1. Urządzenie ma być objęte 36 miesięczną licencją dla wszystkich funkcji bezpieczeństwa. </w:t>
            </w:r>
          </w:p>
          <w:p w14:paraId="0ED60FD7" w14:textId="77777777" w:rsidR="00C076DD" w:rsidRPr="00A9526E" w:rsidRDefault="00C076DD" w:rsidP="00C076DD">
            <w:pPr>
              <w:spacing w:before="20" w:after="20"/>
              <w:ind w:left="360" w:hanging="360"/>
              <w:rPr>
                <w:rFonts w:ascii="Arial" w:hAnsi="Arial" w:cs="Arial"/>
                <w:sz w:val="18"/>
                <w:szCs w:val="18"/>
              </w:rPr>
            </w:pPr>
            <w:r w:rsidRPr="00A9526E">
              <w:rPr>
                <w:rFonts w:ascii="Arial" w:hAnsi="Arial" w:cs="Arial"/>
                <w:sz w:val="18"/>
                <w:szCs w:val="18"/>
              </w:rPr>
              <w:t xml:space="preserve">2. W okresie obowiązywania gwarancji ma być zapewnione wsparcie techniczne świadczone co najmniej drogą e-mail lub przez dedykowany do tego portal. </w:t>
            </w:r>
          </w:p>
        </w:tc>
        <w:tc>
          <w:tcPr>
            <w:tcW w:w="1701" w:type="dxa"/>
            <w:vAlign w:val="center"/>
          </w:tcPr>
          <w:p w14:paraId="452A65B3" w14:textId="2FB49DA2" w:rsidR="00C076DD" w:rsidRPr="006F5521" w:rsidRDefault="00C076DD" w:rsidP="00C076DD">
            <w:pPr>
              <w:spacing w:before="20" w:after="20"/>
              <w:ind w:left="360" w:hanging="360"/>
              <w:jc w:val="center"/>
              <w:rPr>
                <w:rFonts w:ascii="Arial" w:hAnsi="Arial" w:cs="Arial"/>
                <w:sz w:val="18"/>
                <w:szCs w:val="18"/>
              </w:rPr>
            </w:pPr>
            <w:r w:rsidRPr="00B172D7">
              <w:rPr>
                <w:rFonts w:ascii="Arial" w:hAnsi="Arial" w:cs="Arial"/>
                <w:sz w:val="18"/>
                <w:szCs w:val="18"/>
              </w:rPr>
              <w:t>Spełnia /</w:t>
            </w:r>
            <w:r w:rsidRPr="00B172D7">
              <w:rPr>
                <w:rFonts w:ascii="Arial" w:hAnsi="Arial" w:cs="Arial"/>
                <w:sz w:val="18"/>
                <w:szCs w:val="18"/>
              </w:rPr>
              <w:br/>
              <w:t>Nie spełnia *</w:t>
            </w:r>
          </w:p>
        </w:tc>
      </w:tr>
      <w:tr w:rsidR="00C076DD" w:rsidRPr="006F5521" w14:paraId="1AD41939" w14:textId="77777777" w:rsidTr="00C076DD">
        <w:tc>
          <w:tcPr>
            <w:tcW w:w="1984" w:type="dxa"/>
            <w:vAlign w:val="center"/>
            <w:hideMark/>
          </w:tcPr>
          <w:p w14:paraId="52391C79" w14:textId="77777777" w:rsidR="00C076DD" w:rsidRPr="00BA7750" w:rsidRDefault="00C076DD" w:rsidP="00C076DD">
            <w:pPr>
              <w:spacing w:before="20" w:after="20"/>
              <w:ind w:left="-113" w:right="-92"/>
              <w:rPr>
                <w:rFonts w:ascii="Arial" w:hAnsi="Arial" w:cs="Arial"/>
                <w:b/>
                <w:sz w:val="18"/>
                <w:szCs w:val="18"/>
              </w:rPr>
            </w:pPr>
            <w:r w:rsidRPr="00BA7750">
              <w:rPr>
                <w:rFonts w:ascii="Arial" w:hAnsi="Arial" w:cs="Arial"/>
                <w:b/>
                <w:bCs/>
                <w:sz w:val="18"/>
                <w:szCs w:val="18"/>
              </w:rPr>
              <w:t xml:space="preserve">PARAMETRY SPRZĘTOWE </w:t>
            </w:r>
          </w:p>
        </w:tc>
        <w:tc>
          <w:tcPr>
            <w:tcW w:w="6803" w:type="dxa"/>
            <w:hideMark/>
          </w:tcPr>
          <w:p w14:paraId="74063FC5" w14:textId="77777777" w:rsidR="00C076DD" w:rsidRPr="006F5521" w:rsidRDefault="00C076DD" w:rsidP="00C076DD">
            <w:pPr>
              <w:spacing w:before="20" w:after="20"/>
              <w:ind w:left="360" w:hanging="360"/>
              <w:rPr>
                <w:rFonts w:ascii="Arial" w:hAnsi="Arial" w:cs="Arial"/>
                <w:sz w:val="18"/>
                <w:szCs w:val="18"/>
              </w:rPr>
            </w:pPr>
            <w:r w:rsidRPr="006F5521">
              <w:rPr>
                <w:rFonts w:ascii="Arial" w:hAnsi="Arial" w:cs="Arial"/>
                <w:sz w:val="18"/>
                <w:szCs w:val="18"/>
              </w:rPr>
              <w:t xml:space="preserve">1. Urządzenie ma być pozbawione dysku twardego, a oprogramowanie wewnętrzne musi działać na wbudowanej pamięci flash. </w:t>
            </w:r>
          </w:p>
          <w:p w14:paraId="2EC96566" w14:textId="77777777" w:rsidR="00C076DD" w:rsidRPr="006F5521" w:rsidRDefault="00C076DD" w:rsidP="00C076DD">
            <w:pPr>
              <w:spacing w:before="20" w:after="20"/>
              <w:ind w:left="360" w:hanging="360"/>
              <w:rPr>
                <w:rFonts w:ascii="Arial" w:hAnsi="Arial" w:cs="Arial"/>
                <w:sz w:val="18"/>
                <w:szCs w:val="18"/>
              </w:rPr>
            </w:pPr>
            <w:r w:rsidRPr="006F5521">
              <w:rPr>
                <w:rFonts w:ascii="Arial" w:hAnsi="Arial" w:cs="Arial"/>
                <w:sz w:val="18"/>
                <w:szCs w:val="18"/>
              </w:rPr>
              <w:t xml:space="preserve">2. Urządzenie ma być wyposażone w zintegrowany port na kartę microSD. </w:t>
            </w:r>
          </w:p>
          <w:p w14:paraId="7F43C534" w14:textId="77777777" w:rsidR="00C076DD" w:rsidRPr="006F5521" w:rsidRDefault="00C076DD" w:rsidP="00C076DD">
            <w:pPr>
              <w:spacing w:before="20" w:after="20"/>
              <w:ind w:left="360" w:hanging="360"/>
              <w:rPr>
                <w:rFonts w:ascii="Arial" w:hAnsi="Arial" w:cs="Arial"/>
                <w:sz w:val="18"/>
                <w:szCs w:val="18"/>
              </w:rPr>
            </w:pPr>
            <w:r w:rsidRPr="006F5521">
              <w:rPr>
                <w:rFonts w:ascii="Arial" w:hAnsi="Arial" w:cs="Arial"/>
                <w:sz w:val="18"/>
                <w:szCs w:val="18"/>
              </w:rPr>
              <w:t xml:space="preserve">3. Liczba portów Ethernet 2,5Gbps – min. 8. </w:t>
            </w:r>
          </w:p>
          <w:p w14:paraId="65F16336" w14:textId="77777777" w:rsidR="00C076DD" w:rsidRPr="006F5521" w:rsidRDefault="00C076DD" w:rsidP="00C076DD">
            <w:pPr>
              <w:spacing w:before="20" w:after="20"/>
              <w:ind w:left="360" w:hanging="360"/>
              <w:rPr>
                <w:rFonts w:ascii="Arial" w:hAnsi="Arial" w:cs="Arial"/>
                <w:sz w:val="18"/>
                <w:szCs w:val="18"/>
              </w:rPr>
            </w:pPr>
            <w:r w:rsidRPr="006F5521">
              <w:rPr>
                <w:rFonts w:ascii="Arial" w:hAnsi="Arial" w:cs="Arial"/>
                <w:sz w:val="18"/>
                <w:szCs w:val="18"/>
              </w:rPr>
              <w:t xml:space="preserve">4. Liczba portów światłowodowych 1Gbps – min. 1. </w:t>
            </w:r>
          </w:p>
          <w:p w14:paraId="7877EA40" w14:textId="77777777" w:rsidR="00C076DD" w:rsidRPr="006F5521" w:rsidRDefault="00C076DD" w:rsidP="00C076DD">
            <w:pPr>
              <w:spacing w:before="20" w:after="20"/>
              <w:ind w:left="360" w:hanging="360"/>
              <w:rPr>
                <w:rFonts w:ascii="Arial" w:hAnsi="Arial" w:cs="Arial"/>
                <w:sz w:val="18"/>
                <w:szCs w:val="18"/>
              </w:rPr>
            </w:pPr>
            <w:r w:rsidRPr="006F5521">
              <w:rPr>
                <w:rFonts w:ascii="Arial" w:hAnsi="Arial" w:cs="Arial"/>
                <w:sz w:val="18"/>
                <w:szCs w:val="18"/>
              </w:rPr>
              <w:lastRenderedPageBreak/>
              <w:t xml:space="preserve">5. Urządzenie ma umożliwiać dostęp do Internetu za pomocą modemu 3G oraz 4G pochodzącego od dowolnego producenta. </w:t>
            </w:r>
          </w:p>
          <w:p w14:paraId="2B629F13" w14:textId="77777777" w:rsidR="00C076DD" w:rsidRPr="006F5521" w:rsidRDefault="00C076DD" w:rsidP="00C076DD">
            <w:pPr>
              <w:spacing w:before="20" w:after="20"/>
              <w:ind w:left="360" w:hanging="360"/>
              <w:rPr>
                <w:rFonts w:ascii="Arial" w:hAnsi="Arial" w:cs="Arial"/>
                <w:sz w:val="18"/>
                <w:szCs w:val="18"/>
              </w:rPr>
            </w:pPr>
            <w:r w:rsidRPr="006F5521">
              <w:rPr>
                <w:rFonts w:ascii="Arial" w:hAnsi="Arial" w:cs="Arial"/>
                <w:sz w:val="18"/>
                <w:szCs w:val="18"/>
              </w:rPr>
              <w:t xml:space="preserve">6. Przepustowość Firewall (1518 bajtów UDP) – minimum 8Gbps. </w:t>
            </w:r>
          </w:p>
          <w:p w14:paraId="017D5F44" w14:textId="77777777" w:rsidR="00C076DD" w:rsidRPr="006F5521" w:rsidRDefault="00C076DD" w:rsidP="00C076DD">
            <w:pPr>
              <w:spacing w:before="20" w:after="20"/>
              <w:ind w:left="360" w:hanging="360"/>
              <w:rPr>
                <w:rFonts w:ascii="Arial" w:hAnsi="Arial" w:cs="Arial"/>
                <w:sz w:val="18"/>
                <w:szCs w:val="18"/>
              </w:rPr>
            </w:pPr>
            <w:r w:rsidRPr="006F5521">
              <w:rPr>
                <w:rFonts w:ascii="Arial" w:hAnsi="Arial" w:cs="Arial"/>
                <w:sz w:val="18"/>
                <w:szCs w:val="18"/>
              </w:rPr>
              <w:t xml:space="preserve">7. Przepustowość Firewall wraz z włączonym systemem IPS (1518 bajtów UDP) – minimum 4Gbps. </w:t>
            </w:r>
          </w:p>
          <w:p w14:paraId="41BC727E" w14:textId="77777777" w:rsidR="00C076DD" w:rsidRPr="006F5521" w:rsidRDefault="00C076DD" w:rsidP="00C076DD">
            <w:pPr>
              <w:spacing w:before="20" w:after="20"/>
              <w:ind w:left="360" w:hanging="360"/>
              <w:rPr>
                <w:rFonts w:ascii="Arial" w:hAnsi="Arial" w:cs="Arial"/>
                <w:sz w:val="18"/>
                <w:szCs w:val="18"/>
              </w:rPr>
            </w:pPr>
            <w:r w:rsidRPr="006F5521">
              <w:rPr>
                <w:rFonts w:ascii="Arial" w:hAnsi="Arial" w:cs="Arial"/>
                <w:sz w:val="18"/>
                <w:szCs w:val="18"/>
              </w:rPr>
              <w:t xml:space="preserve">8. Przepustowość filtrowania Antywirusowego – minimum 1Gbps. </w:t>
            </w:r>
          </w:p>
          <w:p w14:paraId="75812DDA" w14:textId="77777777" w:rsidR="00C076DD" w:rsidRPr="006F5521" w:rsidRDefault="00C076DD" w:rsidP="00C076DD">
            <w:pPr>
              <w:spacing w:before="20" w:after="20"/>
              <w:ind w:left="360" w:hanging="360"/>
              <w:rPr>
                <w:rFonts w:ascii="Arial" w:hAnsi="Arial" w:cs="Arial"/>
                <w:sz w:val="18"/>
                <w:szCs w:val="18"/>
              </w:rPr>
            </w:pPr>
            <w:r w:rsidRPr="006F5521">
              <w:rPr>
                <w:rFonts w:ascii="Arial" w:hAnsi="Arial" w:cs="Arial"/>
                <w:sz w:val="18"/>
                <w:szCs w:val="18"/>
              </w:rPr>
              <w:t xml:space="preserve">9. Przepustowość tunelu VPN przy szyfrowaniu AES – minimum 2Gbps. </w:t>
            </w:r>
          </w:p>
          <w:p w14:paraId="77C906F1" w14:textId="77777777" w:rsidR="00C076DD" w:rsidRPr="006F5521" w:rsidRDefault="00C076DD" w:rsidP="00C076DD">
            <w:pPr>
              <w:spacing w:before="20" w:after="20"/>
              <w:ind w:left="360" w:hanging="360"/>
              <w:rPr>
                <w:rFonts w:ascii="Arial" w:hAnsi="Arial" w:cs="Arial"/>
                <w:sz w:val="18"/>
                <w:szCs w:val="18"/>
              </w:rPr>
            </w:pPr>
            <w:r w:rsidRPr="006F5521">
              <w:rPr>
                <w:rFonts w:ascii="Arial" w:hAnsi="Arial" w:cs="Arial"/>
                <w:sz w:val="18"/>
                <w:szCs w:val="18"/>
              </w:rPr>
              <w:t xml:space="preserve">10. Liczba tuneli VPN IPSec – minimum 100. </w:t>
            </w:r>
          </w:p>
          <w:p w14:paraId="761C4A67" w14:textId="77777777" w:rsidR="00C076DD" w:rsidRPr="006F5521" w:rsidRDefault="00C076DD" w:rsidP="00C076DD">
            <w:pPr>
              <w:spacing w:before="20" w:after="20"/>
              <w:ind w:left="360" w:hanging="360"/>
              <w:rPr>
                <w:rFonts w:ascii="Arial" w:hAnsi="Arial" w:cs="Arial"/>
                <w:sz w:val="18"/>
                <w:szCs w:val="18"/>
              </w:rPr>
            </w:pPr>
            <w:r w:rsidRPr="006F5521">
              <w:rPr>
                <w:rFonts w:ascii="Arial" w:hAnsi="Arial" w:cs="Arial"/>
                <w:sz w:val="18"/>
                <w:szCs w:val="18"/>
              </w:rPr>
              <w:t xml:space="preserve">11. Liczba tuneli typu SSL VPN (tryb tunelu) – minimum 100. </w:t>
            </w:r>
          </w:p>
          <w:p w14:paraId="365F3F30" w14:textId="77777777" w:rsidR="00C076DD" w:rsidRPr="006F5521" w:rsidRDefault="00C076DD" w:rsidP="00C076DD">
            <w:pPr>
              <w:spacing w:before="20" w:after="20"/>
              <w:ind w:left="360" w:hanging="360"/>
              <w:rPr>
                <w:rFonts w:ascii="Arial" w:hAnsi="Arial" w:cs="Arial"/>
                <w:sz w:val="18"/>
                <w:szCs w:val="18"/>
              </w:rPr>
            </w:pPr>
            <w:r w:rsidRPr="006F5521">
              <w:rPr>
                <w:rFonts w:ascii="Arial" w:hAnsi="Arial" w:cs="Arial"/>
                <w:sz w:val="18"/>
                <w:szCs w:val="18"/>
              </w:rPr>
              <w:t xml:space="preserve">12. Obsługa interfejsów 802.11q (VLAN) – minimum 128 </w:t>
            </w:r>
          </w:p>
          <w:p w14:paraId="7F07F252" w14:textId="77777777" w:rsidR="00C076DD" w:rsidRPr="006F5521" w:rsidRDefault="00C076DD" w:rsidP="00C076DD">
            <w:pPr>
              <w:spacing w:before="20" w:after="20"/>
              <w:ind w:left="360" w:hanging="360"/>
              <w:rPr>
                <w:rFonts w:ascii="Arial" w:hAnsi="Arial" w:cs="Arial"/>
                <w:sz w:val="18"/>
                <w:szCs w:val="18"/>
              </w:rPr>
            </w:pPr>
            <w:r w:rsidRPr="006F5521">
              <w:rPr>
                <w:rFonts w:ascii="Arial" w:hAnsi="Arial" w:cs="Arial"/>
                <w:sz w:val="18"/>
                <w:szCs w:val="18"/>
              </w:rPr>
              <w:t xml:space="preserve">13. Liczba równoczesnych sesji – minimum 400 000 i nie mniej niż 25 000 nowych sesji/sekundę. </w:t>
            </w:r>
          </w:p>
          <w:p w14:paraId="6EE8247B" w14:textId="77777777" w:rsidR="00C076DD" w:rsidRPr="006F5521" w:rsidRDefault="00C076DD" w:rsidP="00C076DD">
            <w:pPr>
              <w:spacing w:before="20" w:after="20"/>
              <w:ind w:left="360" w:hanging="360"/>
              <w:rPr>
                <w:rFonts w:ascii="Arial" w:hAnsi="Arial" w:cs="Arial"/>
                <w:sz w:val="18"/>
                <w:szCs w:val="18"/>
              </w:rPr>
            </w:pPr>
            <w:r w:rsidRPr="006F5521">
              <w:rPr>
                <w:rFonts w:ascii="Arial" w:hAnsi="Arial" w:cs="Arial"/>
                <w:sz w:val="18"/>
                <w:szCs w:val="18"/>
              </w:rPr>
              <w:t xml:space="preserve">14. Urządzenie ma umożliwiać budowanie klastrów wysokiej dostępności HA co najmniej w trybie Active-Passive. </w:t>
            </w:r>
          </w:p>
          <w:p w14:paraId="5ACC63B7" w14:textId="77777777" w:rsidR="00C076DD" w:rsidRPr="006F5521" w:rsidRDefault="00C076DD" w:rsidP="00C076DD">
            <w:pPr>
              <w:spacing w:before="20" w:after="20"/>
              <w:ind w:left="360" w:hanging="360"/>
              <w:rPr>
                <w:rFonts w:ascii="Arial" w:hAnsi="Arial" w:cs="Arial"/>
                <w:sz w:val="18"/>
                <w:szCs w:val="18"/>
              </w:rPr>
            </w:pPr>
            <w:r w:rsidRPr="006F5521">
              <w:rPr>
                <w:rFonts w:ascii="Arial" w:hAnsi="Arial" w:cs="Arial"/>
                <w:sz w:val="18"/>
                <w:szCs w:val="18"/>
              </w:rPr>
              <w:t xml:space="preserve">15. Urządzenie nie ma limitu na liczbę użytkowników. </w:t>
            </w:r>
          </w:p>
          <w:p w14:paraId="6E1A4602" w14:textId="77777777" w:rsidR="00C076DD" w:rsidRPr="006F5521" w:rsidRDefault="00C076DD" w:rsidP="00C076DD">
            <w:pPr>
              <w:spacing w:before="20" w:after="20"/>
              <w:ind w:left="360" w:hanging="360"/>
              <w:rPr>
                <w:rFonts w:ascii="Arial" w:hAnsi="Arial" w:cs="Arial"/>
                <w:sz w:val="18"/>
                <w:szCs w:val="18"/>
              </w:rPr>
            </w:pPr>
            <w:r w:rsidRPr="006F5521">
              <w:rPr>
                <w:rFonts w:ascii="Arial" w:hAnsi="Arial" w:cs="Arial"/>
                <w:sz w:val="18"/>
                <w:szCs w:val="18"/>
              </w:rPr>
              <w:t xml:space="preserve">16. Liczba reguł filtrowania – minimum 8 192. </w:t>
            </w:r>
          </w:p>
          <w:p w14:paraId="00FCB577" w14:textId="77777777" w:rsidR="00C076DD" w:rsidRPr="006F5521" w:rsidRDefault="00C076DD" w:rsidP="00C076DD">
            <w:pPr>
              <w:spacing w:before="20" w:after="20"/>
              <w:ind w:left="360" w:hanging="360"/>
              <w:rPr>
                <w:rFonts w:ascii="Arial" w:hAnsi="Arial" w:cs="Arial"/>
                <w:sz w:val="18"/>
                <w:szCs w:val="18"/>
              </w:rPr>
            </w:pPr>
            <w:r w:rsidRPr="006F5521">
              <w:rPr>
                <w:rFonts w:ascii="Arial" w:hAnsi="Arial" w:cs="Arial"/>
                <w:sz w:val="18"/>
                <w:szCs w:val="18"/>
              </w:rPr>
              <w:t xml:space="preserve">17. Liczba tras statycznego routingu – minimum 512. </w:t>
            </w:r>
          </w:p>
          <w:p w14:paraId="79CA37B8" w14:textId="77777777" w:rsidR="00C076DD" w:rsidRPr="006F5521" w:rsidRDefault="00C076DD" w:rsidP="00C076DD">
            <w:pPr>
              <w:spacing w:before="20" w:after="20"/>
              <w:ind w:left="360" w:hanging="360"/>
              <w:rPr>
                <w:rFonts w:ascii="Arial" w:hAnsi="Arial" w:cs="Arial"/>
                <w:sz w:val="18"/>
                <w:szCs w:val="18"/>
              </w:rPr>
            </w:pPr>
            <w:r w:rsidRPr="006F5521">
              <w:rPr>
                <w:rFonts w:ascii="Arial" w:hAnsi="Arial" w:cs="Arial"/>
                <w:sz w:val="18"/>
                <w:szCs w:val="18"/>
              </w:rPr>
              <w:t xml:space="preserve">18. Liczba tras dynamicznego routingu – minimum 10 000. </w:t>
            </w:r>
          </w:p>
          <w:p w14:paraId="5DC89577" w14:textId="77777777" w:rsidR="00C076DD" w:rsidRPr="006F5521" w:rsidRDefault="00C076DD" w:rsidP="00C076DD">
            <w:pPr>
              <w:spacing w:before="20" w:after="20"/>
              <w:ind w:left="360" w:hanging="360"/>
              <w:rPr>
                <w:rFonts w:ascii="Arial" w:hAnsi="Arial" w:cs="Arial"/>
                <w:sz w:val="18"/>
                <w:szCs w:val="18"/>
              </w:rPr>
            </w:pPr>
            <w:r w:rsidRPr="006F5521">
              <w:rPr>
                <w:rFonts w:ascii="Arial" w:hAnsi="Arial" w:cs="Arial"/>
                <w:sz w:val="18"/>
                <w:szCs w:val="18"/>
              </w:rPr>
              <w:t xml:space="preserve">19. Urządzenie ma umożliwiać podłączenie zewnętrznego nadmiarowego zasilacza (zasilanie redundantne). Stan pracy każdego zasilacza musi być sygnalizowany bezpośrednio na obudowie urządzenia. </w:t>
            </w:r>
          </w:p>
          <w:p w14:paraId="731AD2C4" w14:textId="77777777" w:rsidR="00C076DD" w:rsidRPr="006F5521" w:rsidRDefault="00C076DD" w:rsidP="00C076DD">
            <w:pPr>
              <w:spacing w:before="20" w:after="20"/>
              <w:ind w:left="360" w:hanging="360"/>
              <w:rPr>
                <w:rFonts w:ascii="Arial" w:hAnsi="Arial" w:cs="Arial"/>
                <w:sz w:val="18"/>
                <w:szCs w:val="18"/>
              </w:rPr>
            </w:pPr>
            <w:r w:rsidRPr="006F5521">
              <w:rPr>
                <w:rFonts w:ascii="Arial" w:hAnsi="Arial" w:cs="Arial"/>
                <w:sz w:val="18"/>
                <w:szCs w:val="18"/>
              </w:rPr>
              <w:t xml:space="preserve">20. Urządzenie musi być wyposażone w moduł TPM. </w:t>
            </w:r>
          </w:p>
        </w:tc>
        <w:tc>
          <w:tcPr>
            <w:tcW w:w="1701" w:type="dxa"/>
            <w:vAlign w:val="center"/>
          </w:tcPr>
          <w:p w14:paraId="67148F8E" w14:textId="3F101141" w:rsidR="00C076DD" w:rsidRPr="006F5521" w:rsidRDefault="00C076DD" w:rsidP="00C076DD">
            <w:pPr>
              <w:spacing w:before="20" w:after="20"/>
              <w:ind w:left="360" w:hanging="360"/>
              <w:jc w:val="center"/>
              <w:rPr>
                <w:rFonts w:ascii="Arial" w:hAnsi="Arial" w:cs="Arial"/>
                <w:sz w:val="18"/>
                <w:szCs w:val="18"/>
              </w:rPr>
            </w:pPr>
            <w:r w:rsidRPr="00B172D7">
              <w:rPr>
                <w:rFonts w:ascii="Arial" w:hAnsi="Arial" w:cs="Arial"/>
                <w:sz w:val="18"/>
                <w:szCs w:val="18"/>
              </w:rPr>
              <w:lastRenderedPageBreak/>
              <w:t>Spełnia /</w:t>
            </w:r>
            <w:r w:rsidRPr="00B172D7">
              <w:rPr>
                <w:rFonts w:ascii="Arial" w:hAnsi="Arial" w:cs="Arial"/>
                <w:sz w:val="18"/>
                <w:szCs w:val="18"/>
              </w:rPr>
              <w:br/>
              <w:t>Nie spełnia *</w:t>
            </w:r>
          </w:p>
        </w:tc>
      </w:tr>
    </w:tbl>
    <w:p w14:paraId="213CBC7C" w14:textId="77777777" w:rsidR="00640001" w:rsidRDefault="00640001" w:rsidP="008C1399">
      <w:pPr>
        <w:spacing w:after="0" w:line="312" w:lineRule="auto"/>
        <w:jc w:val="both"/>
        <w:rPr>
          <w:rFonts w:ascii="Arial" w:hAnsi="Arial" w:cs="Arial"/>
          <w:sz w:val="18"/>
          <w:szCs w:val="18"/>
        </w:rPr>
      </w:pPr>
    </w:p>
    <w:p w14:paraId="6FD8803D" w14:textId="0A816EA2" w:rsidR="005203E8" w:rsidRPr="00A9526E" w:rsidRDefault="001E0496" w:rsidP="008646C9">
      <w:pPr>
        <w:pStyle w:val="Nagwek1"/>
        <w:numPr>
          <w:ilvl w:val="0"/>
          <w:numId w:val="22"/>
        </w:numPr>
        <w:spacing w:before="0"/>
        <w:rPr>
          <w:rFonts w:ascii="Arial" w:hAnsi="Arial" w:cs="Arial"/>
          <w:b/>
          <w:color w:val="auto"/>
          <w:sz w:val="18"/>
          <w:szCs w:val="18"/>
        </w:rPr>
      </w:pPr>
      <w:r w:rsidRPr="00A9526E">
        <w:rPr>
          <w:rFonts w:ascii="Arial" w:hAnsi="Arial" w:cs="Arial"/>
          <w:b/>
          <w:color w:val="auto"/>
          <w:sz w:val="18"/>
          <w:szCs w:val="18"/>
        </w:rPr>
        <w:t xml:space="preserve">Doposażenie jednostek podległych - </w:t>
      </w:r>
      <w:r w:rsidR="00BB21BA" w:rsidRPr="00A9526E">
        <w:rPr>
          <w:rFonts w:ascii="Arial" w:hAnsi="Arial" w:cs="Arial"/>
          <w:b/>
          <w:color w:val="auto"/>
          <w:sz w:val="18"/>
          <w:szCs w:val="18"/>
        </w:rPr>
        <w:t>Doposażenie serwerowni  - serwer z systemem operacyjnym i oprogramowaniem oraz dodatkowe dyski (o większej pojemności)</w:t>
      </w:r>
      <w:r w:rsidR="0076515C">
        <w:rPr>
          <w:rFonts w:ascii="Arial" w:hAnsi="Arial" w:cs="Arial"/>
          <w:b/>
          <w:color w:val="auto"/>
          <w:sz w:val="18"/>
          <w:szCs w:val="18"/>
        </w:rPr>
        <w:t xml:space="preserve"> – 2 szt.</w:t>
      </w:r>
    </w:p>
    <w:p w14:paraId="3443FB31" w14:textId="77777777" w:rsidR="005203E8" w:rsidRPr="005203E8" w:rsidRDefault="005203E8" w:rsidP="005203E8"/>
    <w:tbl>
      <w:tblPr>
        <w:tblStyle w:val="Siatkatabeli"/>
        <w:tblW w:w="10488" w:type="dxa"/>
        <w:tblLook w:val="04A0" w:firstRow="1" w:lastRow="0" w:firstColumn="1" w:lastColumn="0" w:noHBand="0" w:noVBand="1"/>
      </w:tblPr>
      <w:tblGrid>
        <w:gridCol w:w="1984"/>
        <w:gridCol w:w="6803"/>
        <w:gridCol w:w="1701"/>
      </w:tblGrid>
      <w:tr w:rsidR="00022078" w:rsidRPr="006F5521" w14:paraId="0BA62F54" w14:textId="77777777" w:rsidTr="008646C9">
        <w:trPr>
          <w:trHeight w:val="709"/>
        </w:trPr>
        <w:tc>
          <w:tcPr>
            <w:tcW w:w="1984" w:type="dxa"/>
            <w:vAlign w:val="center"/>
          </w:tcPr>
          <w:p w14:paraId="5438C07D" w14:textId="77C8AD70" w:rsidR="00022078" w:rsidRPr="00A47BAE" w:rsidRDefault="006A1EC8" w:rsidP="00A47BAE">
            <w:pPr>
              <w:spacing w:before="20" w:after="20"/>
              <w:jc w:val="center"/>
              <w:rPr>
                <w:rFonts w:ascii="Arial" w:hAnsi="Arial" w:cs="Arial"/>
                <w:b/>
                <w:bCs/>
                <w:sz w:val="18"/>
                <w:szCs w:val="18"/>
              </w:rPr>
            </w:pPr>
            <w:r w:rsidRPr="00836640">
              <w:rPr>
                <w:rFonts w:ascii="Arial" w:hAnsi="Arial" w:cs="Arial"/>
                <w:b/>
                <w:bCs/>
                <w:sz w:val="18"/>
                <w:szCs w:val="18"/>
              </w:rPr>
              <w:t>Należy podać nazwę producenta oraz dokładny model urządzenia</w:t>
            </w:r>
          </w:p>
        </w:tc>
        <w:tc>
          <w:tcPr>
            <w:tcW w:w="8504" w:type="dxa"/>
            <w:gridSpan w:val="2"/>
            <w:vAlign w:val="center"/>
          </w:tcPr>
          <w:p w14:paraId="6BDCAB58" w14:textId="77777777" w:rsidR="00022078" w:rsidRDefault="00022078" w:rsidP="008D6F3C">
            <w:pPr>
              <w:spacing w:before="20" w:after="20"/>
              <w:jc w:val="center"/>
              <w:rPr>
                <w:rFonts w:ascii="Arial" w:hAnsi="Arial" w:cs="Arial"/>
                <w:b/>
                <w:bCs/>
                <w:sz w:val="18"/>
                <w:szCs w:val="18"/>
              </w:rPr>
            </w:pPr>
          </w:p>
        </w:tc>
      </w:tr>
      <w:tr w:rsidR="00A47BAE" w:rsidRPr="006F5521" w14:paraId="59A29681" w14:textId="77777777" w:rsidTr="008D6F3C">
        <w:tc>
          <w:tcPr>
            <w:tcW w:w="1984" w:type="dxa"/>
            <w:vAlign w:val="center"/>
          </w:tcPr>
          <w:p w14:paraId="5FBCA1E3" w14:textId="2D20BEA2" w:rsidR="00A47BAE" w:rsidRPr="00A47BAE" w:rsidRDefault="00A47BAE" w:rsidP="00A47BAE">
            <w:pPr>
              <w:spacing w:before="20" w:after="20"/>
              <w:jc w:val="center"/>
              <w:rPr>
                <w:rFonts w:ascii="Arial" w:hAnsi="Arial" w:cs="Arial"/>
                <w:b/>
                <w:sz w:val="18"/>
                <w:szCs w:val="18"/>
              </w:rPr>
            </w:pPr>
            <w:r w:rsidRPr="00A47BAE">
              <w:rPr>
                <w:rFonts w:ascii="Arial" w:hAnsi="Arial" w:cs="Arial"/>
                <w:b/>
                <w:bCs/>
                <w:sz w:val="18"/>
                <w:szCs w:val="18"/>
              </w:rPr>
              <w:t>Parametr lub warunek</w:t>
            </w:r>
          </w:p>
        </w:tc>
        <w:tc>
          <w:tcPr>
            <w:tcW w:w="6803" w:type="dxa"/>
            <w:vAlign w:val="center"/>
          </w:tcPr>
          <w:p w14:paraId="629B79DF" w14:textId="5C3E2B2F" w:rsidR="00A47BAE" w:rsidRPr="006F5521" w:rsidRDefault="00A47BAE" w:rsidP="00A47BAE">
            <w:pPr>
              <w:spacing w:before="20" w:after="20"/>
              <w:jc w:val="center"/>
              <w:rPr>
                <w:rFonts w:ascii="Arial" w:hAnsi="Arial" w:cs="Arial"/>
                <w:sz w:val="18"/>
                <w:szCs w:val="18"/>
              </w:rPr>
            </w:pPr>
            <w:r w:rsidRPr="006F5521">
              <w:rPr>
                <w:rFonts w:ascii="Arial" w:hAnsi="Arial" w:cs="Arial"/>
                <w:b/>
                <w:bCs/>
                <w:sz w:val="18"/>
                <w:szCs w:val="18"/>
              </w:rPr>
              <w:t>Minimalne wymagania</w:t>
            </w:r>
          </w:p>
        </w:tc>
        <w:tc>
          <w:tcPr>
            <w:tcW w:w="1701" w:type="dxa"/>
            <w:vAlign w:val="center"/>
          </w:tcPr>
          <w:p w14:paraId="019F5C3F" w14:textId="574CEF7C" w:rsidR="00A47BAE" w:rsidRPr="006F5521" w:rsidRDefault="005F0293" w:rsidP="008D6F3C">
            <w:pPr>
              <w:spacing w:before="20" w:after="20"/>
              <w:jc w:val="center"/>
              <w:rPr>
                <w:rFonts w:ascii="Arial" w:hAnsi="Arial" w:cs="Arial"/>
                <w:sz w:val="18"/>
                <w:szCs w:val="18"/>
              </w:rPr>
            </w:pPr>
            <w:r>
              <w:rPr>
                <w:rFonts w:ascii="Arial" w:hAnsi="Arial" w:cs="Arial"/>
                <w:b/>
                <w:bCs/>
                <w:sz w:val="18"/>
                <w:szCs w:val="18"/>
              </w:rPr>
              <w:t>Parametry urządzenia będącego przedmiotem oferty</w:t>
            </w:r>
          </w:p>
        </w:tc>
      </w:tr>
      <w:tr w:rsidR="00C076DD" w:rsidRPr="006F5521" w14:paraId="2073449B" w14:textId="77777777" w:rsidTr="00C076DD">
        <w:tc>
          <w:tcPr>
            <w:tcW w:w="1984" w:type="dxa"/>
            <w:vAlign w:val="center"/>
            <w:hideMark/>
          </w:tcPr>
          <w:p w14:paraId="4D74C6DA" w14:textId="77777777" w:rsidR="00C076DD" w:rsidRPr="00A47BAE" w:rsidRDefault="00C076DD" w:rsidP="00C076DD">
            <w:pPr>
              <w:spacing w:before="20" w:after="20"/>
              <w:rPr>
                <w:rFonts w:ascii="Arial" w:hAnsi="Arial" w:cs="Arial"/>
                <w:b/>
                <w:sz w:val="18"/>
                <w:szCs w:val="18"/>
              </w:rPr>
            </w:pPr>
            <w:r w:rsidRPr="00A47BAE">
              <w:rPr>
                <w:rFonts w:ascii="Arial" w:hAnsi="Arial" w:cs="Arial"/>
                <w:b/>
                <w:sz w:val="18"/>
                <w:szCs w:val="18"/>
              </w:rPr>
              <w:t>Obudowa</w:t>
            </w:r>
          </w:p>
        </w:tc>
        <w:tc>
          <w:tcPr>
            <w:tcW w:w="6803" w:type="dxa"/>
            <w:hideMark/>
          </w:tcPr>
          <w:p w14:paraId="13FD8565" w14:textId="77777777" w:rsidR="00C076DD" w:rsidRPr="006F5521" w:rsidRDefault="00C076DD" w:rsidP="00C076DD">
            <w:pPr>
              <w:spacing w:before="20" w:after="20"/>
              <w:rPr>
                <w:rFonts w:ascii="Arial" w:hAnsi="Arial" w:cs="Arial"/>
                <w:sz w:val="18"/>
                <w:szCs w:val="18"/>
              </w:rPr>
            </w:pPr>
            <w:r w:rsidRPr="006F5521">
              <w:rPr>
                <w:rFonts w:ascii="Arial" w:hAnsi="Arial" w:cs="Arial"/>
                <w:sz w:val="18"/>
                <w:szCs w:val="18"/>
              </w:rPr>
              <w:t>Wysokość obudowy maksymalnie 2U, możliwość instalacji min. 16 dysków w formacie 2.5”.</w:t>
            </w:r>
          </w:p>
          <w:p w14:paraId="7FF33241" w14:textId="77777777" w:rsidR="00C076DD" w:rsidRPr="006F5521" w:rsidRDefault="00C076DD" w:rsidP="00C076DD">
            <w:pPr>
              <w:spacing w:before="20" w:after="20"/>
              <w:rPr>
                <w:rFonts w:ascii="Arial" w:hAnsi="Arial" w:cs="Arial"/>
                <w:sz w:val="18"/>
                <w:szCs w:val="18"/>
              </w:rPr>
            </w:pPr>
            <w:r w:rsidRPr="006F5521">
              <w:rPr>
                <w:rFonts w:ascii="Arial" w:hAnsi="Arial" w:cs="Arial"/>
                <w:sz w:val="18"/>
                <w:szCs w:val="18"/>
              </w:rPr>
              <w:t>Rozwiązanie musi być dostarczone ze wszystkimi komponentami do montażu w szafie rack 19” (szynami umożliwiającymi pełne wysunięcie serwera).</w:t>
            </w:r>
          </w:p>
        </w:tc>
        <w:tc>
          <w:tcPr>
            <w:tcW w:w="1701" w:type="dxa"/>
            <w:vAlign w:val="center"/>
          </w:tcPr>
          <w:p w14:paraId="2FDBDB27" w14:textId="338EFEDA" w:rsidR="00C076DD" w:rsidRPr="006F5521" w:rsidRDefault="00C076DD" w:rsidP="00C076DD">
            <w:pPr>
              <w:spacing w:before="20" w:after="20"/>
              <w:jc w:val="center"/>
              <w:rPr>
                <w:rFonts w:ascii="Arial" w:hAnsi="Arial" w:cs="Arial"/>
                <w:sz w:val="18"/>
                <w:szCs w:val="18"/>
              </w:rPr>
            </w:pPr>
            <w:r w:rsidRPr="00E123C5">
              <w:rPr>
                <w:rFonts w:ascii="Arial" w:hAnsi="Arial" w:cs="Arial"/>
                <w:sz w:val="18"/>
                <w:szCs w:val="18"/>
              </w:rPr>
              <w:t>Spełnia /</w:t>
            </w:r>
            <w:r w:rsidRPr="00E123C5">
              <w:rPr>
                <w:rFonts w:ascii="Arial" w:hAnsi="Arial" w:cs="Arial"/>
                <w:sz w:val="18"/>
                <w:szCs w:val="18"/>
              </w:rPr>
              <w:br/>
              <w:t>Nie spełnia *</w:t>
            </w:r>
          </w:p>
        </w:tc>
      </w:tr>
      <w:tr w:rsidR="00C076DD" w:rsidRPr="006F5521" w14:paraId="6BC9D8F2" w14:textId="77777777" w:rsidTr="00C076DD">
        <w:tc>
          <w:tcPr>
            <w:tcW w:w="1984" w:type="dxa"/>
            <w:vAlign w:val="center"/>
            <w:hideMark/>
          </w:tcPr>
          <w:p w14:paraId="011BB532" w14:textId="77777777" w:rsidR="00C076DD" w:rsidRPr="00A47BAE" w:rsidRDefault="00C076DD" w:rsidP="00C076DD">
            <w:pPr>
              <w:spacing w:before="20" w:after="20"/>
              <w:rPr>
                <w:rFonts w:ascii="Arial" w:hAnsi="Arial" w:cs="Arial"/>
                <w:b/>
                <w:sz w:val="18"/>
                <w:szCs w:val="18"/>
              </w:rPr>
            </w:pPr>
            <w:r w:rsidRPr="00A47BAE">
              <w:rPr>
                <w:rFonts w:ascii="Arial" w:hAnsi="Arial" w:cs="Arial"/>
                <w:b/>
                <w:sz w:val="18"/>
                <w:szCs w:val="18"/>
              </w:rPr>
              <w:t>Płyta główna</w:t>
            </w:r>
          </w:p>
        </w:tc>
        <w:tc>
          <w:tcPr>
            <w:tcW w:w="6803" w:type="dxa"/>
            <w:hideMark/>
          </w:tcPr>
          <w:p w14:paraId="1F02EC33" w14:textId="77777777" w:rsidR="00C076DD" w:rsidRPr="006F5521" w:rsidRDefault="00C076DD" w:rsidP="00C076DD">
            <w:pPr>
              <w:spacing w:before="20" w:after="20"/>
              <w:rPr>
                <w:rFonts w:ascii="Arial" w:hAnsi="Arial" w:cs="Arial"/>
                <w:sz w:val="18"/>
                <w:szCs w:val="18"/>
              </w:rPr>
            </w:pPr>
            <w:r w:rsidRPr="006F5521">
              <w:rPr>
                <w:rFonts w:ascii="Arial" w:hAnsi="Arial" w:cs="Arial"/>
                <w:sz w:val="18"/>
                <w:szCs w:val="18"/>
              </w:rPr>
              <w:t>Płyta główna musi być zaprojektowana przez producenta serwera i oznaczona jego znakiem firmowym.</w:t>
            </w:r>
          </w:p>
          <w:p w14:paraId="4E2C1A5F" w14:textId="77777777" w:rsidR="00C076DD" w:rsidRPr="006F5521" w:rsidRDefault="00C076DD" w:rsidP="00C076DD">
            <w:pPr>
              <w:spacing w:before="20" w:after="20"/>
              <w:rPr>
                <w:rFonts w:ascii="Arial" w:hAnsi="Arial" w:cs="Arial"/>
                <w:sz w:val="18"/>
                <w:szCs w:val="18"/>
              </w:rPr>
            </w:pPr>
            <w:r w:rsidRPr="006F5521">
              <w:rPr>
                <w:rFonts w:ascii="Arial" w:hAnsi="Arial" w:cs="Arial"/>
                <w:sz w:val="18"/>
                <w:szCs w:val="18"/>
              </w:rPr>
              <w:t>Musi umożliwiać instalację dwóch procesorów 24 rdzeniowych.</w:t>
            </w:r>
          </w:p>
          <w:p w14:paraId="0CFC9C8C" w14:textId="77777777" w:rsidR="00C076DD" w:rsidRPr="006F5521" w:rsidRDefault="00C076DD" w:rsidP="00C076DD">
            <w:pPr>
              <w:spacing w:before="20" w:after="20"/>
              <w:rPr>
                <w:rFonts w:ascii="Arial" w:hAnsi="Arial" w:cs="Arial"/>
                <w:sz w:val="18"/>
                <w:szCs w:val="18"/>
              </w:rPr>
            </w:pPr>
            <w:r w:rsidRPr="006F5521">
              <w:rPr>
                <w:rFonts w:ascii="Arial" w:hAnsi="Arial" w:cs="Arial"/>
                <w:sz w:val="18"/>
                <w:szCs w:val="18"/>
              </w:rPr>
              <w:t>Wyposażona w minimum 16 gniazda pamięci RAM DDR4, obsługa minimum 1TB pamięci RAM DDR4 3200 MHz.</w:t>
            </w:r>
          </w:p>
          <w:p w14:paraId="520E638D" w14:textId="77777777" w:rsidR="00C076DD" w:rsidRPr="006F5521" w:rsidRDefault="00C076DD" w:rsidP="00C076DD">
            <w:pPr>
              <w:spacing w:before="20" w:after="20"/>
              <w:rPr>
                <w:rFonts w:ascii="Arial" w:hAnsi="Arial" w:cs="Arial"/>
                <w:sz w:val="18"/>
                <w:szCs w:val="18"/>
              </w:rPr>
            </w:pPr>
            <w:r w:rsidRPr="006F5521">
              <w:rPr>
                <w:rFonts w:ascii="Arial" w:hAnsi="Arial" w:cs="Arial"/>
                <w:sz w:val="18"/>
                <w:szCs w:val="18"/>
              </w:rPr>
              <w:t>Oferowany model serwera musi obsługiwać pamięć nieulotną instalowaną w gniazdach pamięci RAM o pojemności sumarycznej minimum 16GB (przez pamięć nieulotną rozumie się moduły pamięci zachowujące swój stan np. w przypadku nagłej awarii zasilania, nie dopuszcza się podtrzymania bateryjnego stanu pamięci).</w:t>
            </w:r>
          </w:p>
        </w:tc>
        <w:tc>
          <w:tcPr>
            <w:tcW w:w="1701" w:type="dxa"/>
            <w:vAlign w:val="center"/>
          </w:tcPr>
          <w:p w14:paraId="0D0DF703" w14:textId="0FD3BF80" w:rsidR="00C076DD" w:rsidRPr="006F5521" w:rsidRDefault="00C076DD" w:rsidP="00C076DD">
            <w:pPr>
              <w:spacing w:before="20" w:after="20"/>
              <w:jc w:val="center"/>
              <w:rPr>
                <w:rFonts w:ascii="Arial" w:hAnsi="Arial" w:cs="Arial"/>
                <w:sz w:val="18"/>
                <w:szCs w:val="18"/>
              </w:rPr>
            </w:pPr>
            <w:r w:rsidRPr="00E123C5">
              <w:rPr>
                <w:rFonts w:ascii="Arial" w:hAnsi="Arial" w:cs="Arial"/>
                <w:sz w:val="18"/>
                <w:szCs w:val="18"/>
              </w:rPr>
              <w:t>Spełnia /</w:t>
            </w:r>
            <w:r w:rsidRPr="00E123C5">
              <w:rPr>
                <w:rFonts w:ascii="Arial" w:hAnsi="Arial" w:cs="Arial"/>
                <w:sz w:val="18"/>
                <w:szCs w:val="18"/>
              </w:rPr>
              <w:br/>
              <w:t>Nie spełnia *</w:t>
            </w:r>
          </w:p>
        </w:tc>
      </w:tr>
      <w:tr w:rsidR="00C076DD" w:rsidRPr="006F5521" w14:paraId="608C7788" w14:textId="77777777" w:rsidTr="00C076DD">
        <w:tc>
          <w:tcPr>
            <w:tcW w:w="1984" w:type="dxa"/>
            <w:vAlign w:val="center"/>
            <w:hideMark/>
          </w:tcPr>
          <w:p w14:paraId="3994B839" w14:textId="77777777" w:rsidR="00C076DD" w:rsidRPr="00A47BAE" w:rsidRDefault="00C076DD" w:rsidP="00C076DD">
            <w:pPr>
              <w:spacing w:before="20" w:after="20"/>
              <w:rPr>
                <w:rFonts w:ascii="Arial" w:hAnsi="Arial" w:cs="Arial"/>
                <w:b/>
                <w:sz w:val="18"/>
                <w:szCs w:val="18"/>
              </w:rPr>
            </w:pPr>
            <w:r w:rsidRPr="00A47BAE">
              <w:rPr>
                <w:rFonts w:ascii="Arial" w:hAnsi="Arial" w:cs="Arial"/>
                <w:b/>
                <w:sz w:val="18"/>
                <w:szCs w:val="18"/>
              </w:rPr>
              <w:t>Procesor</w:t>
            </w:r>
          </w:p>
        </w:tc>
        <w:tc>
          <w:tcPr>
            <w:tcW w:w="6803" w:type="dxa"/>
            <w:hideMark/>
          </w:tcPr>
          <w:p w14:paraId="196C235F" w14:textId="77777777" w:rsidR="00C076DD" w:rsidRPr="006F5521" w:rsidRDefault="00C076DD" w:rsidP="00C076DD">
            <w:pPr>
              <w:spacing w:before="20" w:after="20"/>
              <w:rPr>
                <w:rFonts w:ascii="Arial" w:hAnsi="Arial" w:cs="Arial"/>
                <w:sz w:val="18"/>
                <w:szCs w:val="18"/>
              </w:rPr>
            </w:pPr>
            <w:r w:rsidRPr="006F5521">
              <w:rPr>
                <w:rFonts w:ascii="Arial" w:hAnsi="Arial" w:cs="Arial"/>
                <w:sz w:val="18"/>
                <w:szCs w:val="18"/>
              </w:rPr>
              <w:t>1 procesor posiadający 8 fizycznych rdzeni w architekturze x86. Zaoferowany procesor musi umożliwiać osiągnięcie w układzie dwuprocesorowym wyniku min. 134 pkt w teście SPEC CPU2017 Integer Rates. Wynik dla oferowanego modelu serwera musi być opublikowany na stronie: spec.org.</w:t>
            </w:r>
          </w:p>
        </w:tc>
        <w:tc>
          <w:tcPr>
            <w:tcW w:w="1701" w:type="dxa"/>
            <w:vAlign w:val="center"/>
          </w:tcPr>
          <w:p w14:paraId="6495C3FC" w14:textId="49663DDB" w:rsidR="00C076DD" w:rsidRPr="006F5521" w:rsidRDefault="00C076DD" w:rsidP="00C076DD">
            <w:pPr>
              <w:spacing w:before="20" w:after="20"/>
              <w:jc w:val="center"/>
              <w:rPr>
                <w:rFonts w:ascii="Arial" w:hAnsi="Arial" w:cs="Arial"/>
                <w:sz w:val="18"/>
                <w:szCs w:val="18"/>
              </w:rPr>
            </w:pPr>
            <w:r w:rsidRPr="00E123C5">
              <w:rPr>
                <w:rFonts w:ascii="Arial" w:hAnsi="Arial" w:cs="Arial"/>
                <w:sz w:val="18"/>
                <w:szCs w:val="18"/>
              </w:rPr>
              <w:t>Spełnia /</w:t>
            </w:r>
            <w:r w:rsidRPr="00E123C5">
              <w:rPr>
                <w:rFonts w:ascii="Arial" w:hAnsi="Arial" w:cs="Arial"/>
                <w:sz w:val="18"/>
                <w:szCs w:val="18"/>
              </w:rPr>
              <w:br/>
              <w:t>Nie spełnia *</w:t>
            </w:r>
          </w:p>
        </w:tc>
      </w:tr>
      <w:tr w:rsidR="00C076DD" w:rsidRPr="006F5521" w14:paraId="03ED62BB" w14:textId="77777777" w:rsidTr="00C076DD">
        <w:tc>
          <w:tcPr>
            <w:tcW w:w="1984" w:type="dxa"/>
            <w:vAlign w:val="center"/>
            <w:hideMark/>
          </w:tcPr>
          <w:p w14:paraId="07D28635" w14:textId="77777777" w:rsidR="00C076DD" w:rsidRPr="00A47BAE" w:rsidRDefault="00C076DD" w:rsidP="00C076DD">
            <w:pPr>
              <w:spacing w:before="20" w:after="20"/>
              <w:rPr>
                <w:rFonts w:ascii="Arial" w:hAnsi="Arial" w:cs="Arial"/>
                <w:b/>
                <w:sz w:val="18"/>
                <w:szCs w:val="18"/>
              </w:rPr>
            </w:pPr>
            <w:r w:rsidRPr="00A47BAE">
              <w:rPr>
                <w:rFonts w:ascii="Arial" w:hAnsi="Arial" w:cs="Arial"/>
                <w:b/>
                <w:sz w:val="18"/>
                <w:szCs w:val="18"/>
              </w:rPr>
              <w:t>Pamięć operacyjna</w:t>
            </w:r>
          </w:p>
        </w:tc>
        <w:tc>
          <w:tcPr>
            <w:tcW w:w="6803" w:type="dxa"/>
            <w:hideMark/>
          </w:tcPr>
          <w:p w14:paraId="32736503" w14:textId="77777777" w:rsidR="00C076DD" w:rsidRPr="006F5521" w:rsidRDefault="00C076DD" w:rsidP="00C076DD">
            <w:pPr>
              <w:spacing w:before="20" w:after="20"/>
              <w:rPr>
                <w:rFonts w:ascii="Arial" w:hAnsi="Arial" w:cs="Arial"/>
                <w:sz w:val="18"/>
                <w:szCs w:val="18"/>
              </w:rPr>
            </w:pPr>
            <w:r w:rsidRPr="006F5521">
              <w:rPr>
                <w:rFonts w:ascii="Arial" w:hAnsi="Arial" w:cs="Arial"/>
                <w:sz w:val="18"/>
                <w:szCs w:val="18"/>
              </w:rPr>
              <w:t>Minimum 32 GB pamięci RAM typu DDR4 3200 Mhz w modułach o pojemności 16 GB.</w:t>
            </w:r>
          </w:p>
          <w:p w14:paraId="0FF7020E" w14:textId="77777777" w:rsidR="00C076DD" w:rsidRPr="006F5521" w:rsidRDefault="00C076DD" w:rsidP="00C076DD">
            <w:pPr>
              <w:spacing w:before="20" w:after="20"/>
              <w:rPr>
                <w:rFonts w:ascii="Arial" w:hAnsi="Arial" w:cs="Arial"/>
                <w:sz w:val="18"/>
                <w:szCs w:val="18"/>
              </w:rPr>
            </w:pPr>
            <w:r w:rsidRPr="006F5521">
              <w:rPr>
                <w:rFonts w:ascii="Arial" w:hAnsi="Arial" w:cs="Arial"/>
                <w:sz w:val="18"/>
                <w:szCs w:val="18"/>
              </w:rPr>
              <w:t>Wsparcie dla technologii zabezpieczania pamięci Advanced ECC, Memory Health Check, Memory Page Retire, Fault Resilient Memory lub równoważnej</w:t>
            </w:r>
          </w:p>
        </w:tc>
        <w:tc>
          <w:tcPr>
            <w:tcW w:w="1701" w:type="dxa"/>
            <w:vAlign w:val="center"/>
          </w:tcPr>
          <w:p w14:paraId="12167E06" w14:textId="725FE8C6" w:rsidR="00C076DD" w:rsidRPr="006F5521" w:rsidRDefault="00C076DD" w:rsidP="00C076DD">
            <w:pPr>
              <w:spacing w:before="20" w:after="20"/>
              <w:jc w:val="center"/>
              <w:rPr>
                <w:rFonts w:ascii="Arial" w:hAnsi="Arial" w:cs="Arial"/>
                <w:sz w:val="18"/>
                <w:szCs w:val="18"/>
              </w:rPr>
            </w:pPr>
            <w:r w:rsidRPr="00E123C5">
              <w:rPr>
                <w:rFonts w:ascii="Arial" w:hAnsi="Arial" w:cs="Arial"/>
                <w:sz w:val="18"/>
                <w:szCs w:val="18"/>
              </w:rPr>
              <w:t>Spełnia /</w:t>
            </w:r>
            <w:r w:rsidRPr="00E123C5">
              <w:rPr>
                <w:rFonts w:ascii="Arial" w:hAnsi="Arial" w:cs="Arial"/>
                <w:sz w:val="18"/>
                <w:szCs w:val="18"/>
              </w:rPr>
              <w:br/>
              <w:t>Nie spełnia *</w:t>
            </w:r>
          </w:p>
        </w:tc>
      </w:tr>
      <w:tr w:rsidR="00C076DD" w:rsidRPr="006F5521" w14:paraId="6F5E7D0E" w14:textId="77777777" w:rsidTr="00C076DD">
        <w:tc>
          <w:tcPr>
            <w:tcW w:w="1984" w:type="dxa"/>
            <w:vAlign w:val="center"/>
            <w:hideMark/>
          </w:tcPr>
          <w:p w14:paraId="44F15C67" w14:textId="77777777" w:rsidR="00C076DD" w:rsidRPr="00A47BAE" w:rsidRDefault="00C076DD" w:rsidP="00C076DD">
            <w:pPr>
              <w:spacing w:before="20" w:after="20"/>
              <w:rPr>
                <w:rFonts w:ascii="Arial" w:hAnsi="Arial" w:cs="Arial"/>
                <w:b/>
                <w:sz w:val="18"/>
                <w:szCs w:val="18"/>
              </w:rPr>
            </w:pPr>
            <w:r w:rsidRPr="00A47BAE">
              <w:rPr>
                <w:rFonts w:ascii="Arial" w:hAnsi="Arial" w:cs="Arial"/>
                <w:b/>
                <w:sz w:val="18"/>
                <w:szCs w:val="18"/>
              </w:rPr>
              <w:t>Kontroler</w:t>
            </w:r>
          </w:p>
        </w:tc>
        <w:tc>
          <w:tcPr>
            <w:tcW w:w="6803" w:type="dxa"/>
            <w:hideMark/>
          </w:tcPr>
          <w:p w14:paraId="7A72A54B" w14:textId="77777777" w:rsidR="00C076DD" w:rsidRPr="006F5521" w:rsidRDefault="00C076DD" w:rsidP="00C076DD">
            <w:pPr>
              <w:spacing w:before="20" w:after="20"/>
              <w:rPr>
                <w:rFonts w:ascii="Arial" w:hAnsi="Arial" w:cs="Arial"/>
                <w:sz w:val="18"/>
                <w:szCs w:val="18"/>
              </w:rPr>
            </w:pPr>
            <w:r w:rsidRPr="006F5521">
              <w:rPr>
                <w:rFonts w:ascii="Arial" w:hAnsi="Arial" w:cs="Arial"/>
                <w:sz w:val="18"/>
                <w:szCs w:val="18"/>
              </w:rPr>
              <w:t xml:space="preserve">Kontroler dyskowy obsługujący poziomy RAID 0,1,5,10,50,60 z 8GB pamięci </w:t>
            </w:r>
            <w:r w:rsidRPr="006F5521">
              <w:rPr>
                <w:rFonts w:ascii="Arial" w:hAnsi="Arial" w:cs="Arial"/>
                <w:sz w:val="18"/>
                <w:szCs w:val="18"/>
              </w:rPr>
              <w:lastRenderedPageBreak/>
              <w:t>podręcznej cache.</w:t>
            </w:r>
          </w:p>
        </w:tc>
        <w:tc>
          <w:tcPr>
            <w:tcW w:w="1701" w:type="dxa"/>
            <w:vAlign w:val="center"/>
          </w:tcPr>
          <w:p w14:paraId="1B3C3233" w14:textId="6471FB8C" w:rsidR="00C076DD" w:rsidRPr="006F5521" w:rsidRDefault="00C076DD" w:rsidP="00C076DD">
            <w:pPr>
              <w:spacing w:before="20" w:after="20"/>
              <w:jc w:val="center"/>
              <w:rPr>
                <w:rFonts w:ascii="Arial" w:hAnsi="Arial" w:cs="Arial"/>
                <w:sz w:val="18"/>
                <w:szCs w:val="18"/>
              </w:rPr>
            </w:pPr>
            <w:r w:rsidRPr="00E123C5">
              <w:rPr>
                <w:rFonts w:ascii="Arial" w:hAnsi="Arial" w:cs="Arial"/>
                <w:sz w:val="18"/>
                <w:szCs w:val="18"/>
              </w:rPr>
              <w:lastRenderedPageBreak/>
              <w:t>Spełnia /</w:t>
            </w:r>
            <w:r w:rsidRPr="00E123C5">
              <w:rPr>
                <w:rFonts w:ascii="Arial" w:hAnsi="Arial" w:cs="Arial"/>
                <w:sz w:val="18"/>
                <w:szCs w:val="18"/>
              </w:rPr>
              <w:br/>
            </w:r>
            <w:r w:rsidRPr="00E123C5">
              <w:rPr>
                <w:rFonts w:ascii="Arial" w:hAnsi="Arial" w:cs="Arial"/>
                <w:sz w:val="18"/>
                <w:szCs w:val="18"/>
              </w:rPr>
              <w:lastRenderedPageBreak/>
              <w:t>Nie spełnia *</w:t>
            </w:r>
          </w:p>
        </w:tc>
      </w:tr>
      <w:tr w:rsidR="00C076DD" w:rsidRPr="006F5521" w14:paraId="52A3CC1B" w14:textId="77777777" w:rsidTr="00C076DD">
        <w:tc>
          <w:tcPr>
            <w:tcW w:w="1984" w:type="dxa"/>
            <w:vAlign w:val="center"/>
            <w:hideMark/>
          </w:tcPr>
          <w:p w14:paraId="16F07A93" w14:textId="77777777" w:rsidR="00C076DD" w:rsidRPr="00A47BAE" w:rsidRDefault="00C076DD" w:rsidP="00C076DD">
            <w:pPr>
              <w:spacing w:before="20" w:after="20"/>
              <w:rPr>
                <w:rFonts w:ascii="Arial" w:hAnsi="Arial" w:cs="Arial"/>
                <w:b/>
                <w:sz w:val="18"/>
                <w:szCs w:val="18"/>
              </w:rPr>
            </w:pPr>
            <w:r w:rsidRPr="00A47BAE">
              <w:rPr>
                <w:rFonts w:ascii="Arial" w:hAnsi="Arial" w:cs="Arial"/>
                <w:b/>
                <w:sz w:val="18"/>
                <w:szCs w:val="18"/>
              </w:rPr>
              <w:lastRenderedPageBreak/>
              <w:t>Pamięć masowa</w:t>
            </w:r>
          </w:p>
        </w:tc>
        <w:tc>
          <w:tcPr>
            <w:tcW w:w="6803" w:type="dxa"/>
            <w:hideMark/>
          </w:tcPr>
          <w:p w14:paraId="229B0FE1" w14:textId="77777777" w:rsidR="00C076DD" w:rsidRPr="006F5521" w:rsidRDefault="00C076DD" w:rsidP="00C076DD">
            <w:pPr>
              <w:pStyle w:val="normalny0"/>
              <w:rPr>
                <w:rFonts w:ascii="Arial" w:hAnsi="Arial" w:cs="Arial"/>
                <w:color w:val="auto"/>
                <w:sz w:val="18"/>
                <w:szCs w:val="18"/>
              </w:rPr>
            </w:pPr>
            <w:r w:rsidRPr="006F5521">
              <w:rPr>
                <w:rStyle w:val="tm251"/>
                <w:rFonts w:ascii="Arial" w:eastAsiaTheme="minorHAnsi" w:hAnsi="Arial" w:cs="Arial"/>
                <w:color w:val="auto"/>
                <w:sz w:val="18"/>
                <w:szCs w:val="18"/>
              </w:rPr>
              <w:t>Zainstalowane dwa dyski M.2 NVMe hot-plug o pojemności min. 480GB z możliwością konfiguracji RAID 1, nie zajmujące slotów na dyski 2,5” w obudowie</w:t>
            </w:r>
            <w:r w:rsidRPr="006F5521">
              <w:rPr>
                <w:rStyle w:val="tm251"/>
                <w:rFonts w:ascii="Arial" w:eastAsiaTheme="minorHAnsi" w:hAnsi="Arial" w:cs="Arial"/>
                <w:sz w:val="18"/>
                <w:szCs w:val="18"/>
              </w:rPr>
              <w:t>.</w:t>
            </w:r>
          </w:p>
          <w:p w14:paraId="31BCE03D" w14:textId="77777777" w:rsidR="00C076DD" w:rsidRPr="006F5521" w:rsidRDefault="00C076DD" w:rsidP="00C076DD">
            <w:pPr>
              <w:spacing w:before="20" w:after="20"/>
              <w:rPr>
                <w:rFonts w:ascii="Arial" w:hAnsi="Arial" w:cs="Arial"/>
                <w:sz w:val="18"/>
                <w:szCs w:val="18"/>
              </w:rPr>
            </w:pPr>
            <w:r w:rsidRPr="006F5521">
              <w:rPr>
                <w:rFonts w:ascii="Arial" w:hAnsi="Arial" w:cs="Arial"/>
                <w:sz w:val="18"/>
                <w:szCs w:val="18"/>
              </w:rPr>
              <w:t xml:space="preserve">Zainstalowane 4 dyski SSD 960 GB SAS 12Gb/s 2,5” o trwałości DWPD min. 3 </w:t>
            </w:r>
          </w:p>
        </w:tc>
        <w:tc>
          <w:tcPr>
            <w:tcW w:w="1701" w:type="dxa"/>
            <w:vAlign w:val="center"/>
          </w:tcPr>
          <w:p w14:paraId="35F35229" w14:textId="03CC2160" w:rsidR="00C076DD" w:rsidRPr="006F5521" w:rsidRDefault="00C076DD" w:rsidP="00C076DD">
            <w:pPr>
              <w:spacing w:before="20" w:after="20"/>
              <w:jc w:val="center"/>
              <w:rPr>
                <w:rFonts w:ascii="Arial" w:hAnsi="Arial" w:cs="Arial"/>
                <w:sz w:val="18"/>
                <w:szCs w:val="18"/>
              </w:rPr>
            </w:pPr>
            <w:r w:rsidRPr="00E123C5">
              <w:rPr>
                <w:rFonts w:ascii="Arial" w:hAnsi="Arial" w:cs="Arial"/>
                <w:sz w:val="18"/>
                <w:szCs w:val="18"/>
              </w:rPr>
              <w:t>Spełnia /</w:t>
            </w:r>
            <w:r w:rsidRPr="00E123C5">
              <w:rPr>
                <w:rFonts w:ascii="Arial" w:hAnsi="Arial" w:cs="Arial"/>
                <w:sz w:val="18"/>
                <w:szCs w:val="18"/>
              </w:rPr>
              <w:br/>
              <w:t>Nie spełnia *</w:t>
            </w:r>
          </w:p>
        </w:tc>
      </w:tr>
      <w:tr w:rsidR="00C076DD" w:rsidRPr="006F5521" w14:paraId="68B8517E" w14:textId="77777777" w:rsidTr="00C076DD">
        <w:tc>
          <w:tcPr>
            <w:tcW w:w="1984" w:type="dxa"/>
            <w:vAlign w:val="center"/>
            <w:hideMark/>
          </w:tcPr>
          <w:p w14:paraId="70DA0025" w14:textId="77777777" w:rsidR="00C076DD" w:rsidRPr="00A47BAE" w:rsidRDefault="00C076DD" w:rsidP="00C076DD">
            <w:pPr>
              <w:spacing w:before="20" w:after="20"/>
              <w:rPr>
                <w:rFonts w:ascii="Arial" w:hAnsi="Arial" w:cs="Arial"/>
                <w:b/>
                <w:sz w:val="18"/>
                <w:szCs w:val="18"/>
              </w:rPr>
            </w:pPr>
            <w:r w:rsidRPr="00A47BAE">
              <w:rPr>
                <w:rFonts w:ascii="Arial" w:hAnsi="Arial" w:cs="Arial"/>
                <w:b/>
                <w:sz w:val="18"/>
                <w:szCs w:val="18"/>
              </w:rPr>
              <w:t>Interfejsy</w:t>
            </w:r>
          </w:p>
        </w:tc>
        <w:tc>
          <w:tcPr>
            <w:tcW w:w="6803" w:type="dxa"/>
            <w:hideMark/>
          </w:tcPr>
          <w:p w14:paraId="7644918F" w14:textId="77777777" w:rsidR="00C076DD" w:rsidRPr="006F5521" w:rsidRDefault="00C076DD" w:rsidP="00C076DD">
            <w:pPr>
              <w:spacing w:before="20" w:after="20"/>
              <w:ind w:left="360" w:hanging="360"/>
              <w:rPr>
                <w:rFonts w:ascii="Arial" w:hAnsi="Arial" w:cs="Arial"/>
                <w:sz w:val="18"/>
                <w:szCs w:val="18"/>
              </w:rPr>
            </w:pPr>
            <w:r w:rsidRPr="006F5521">
              <w:rPr>
                <w:rFonts w:ascii="Arial" w:hAnsi="Arial" w:cs="Arial"/>
                <w:sz w:val="18"/>
                <w:szCs w:val="18"/>
              </w:rPr>
              <w:t>- 2x Ethernet 10 Gbit/s SFP+ niezajmujący żadnego z dostępnych slotów PCI Express</w:t>
            </w:r>
          </w:p>
          <w:p w14:paraId="3F91208C" w14:textId="77777777" w:rsidR="00C076DD" w:rsidRPr="006F5521" w:rsidRDefault="00C076DD" w:rsidP="00C076DD">
            <w:pPr>
              <w:spacing w:before="20" w:after="20"/>
              <w:ind w:left="360" w:hanging="360"/>
              <w:rPr>
                <w:rFonts w:ascii="Arial" w:hAnsi="Arial" w:cs="Arial"/>
                <w:sz w:val="18"/>
                <w:szCs w:val="18"/>
              </w:rPr>
            </w:pPr>
            <w:r w:rsidRPr="006F5521">
              <w:rPr>
                <w:rFonts w:ascii="Arial" w:hAnsi="Arial" w:cs="Arial"/>
                <w:sz w:val="18"/>
                <w:szCs w:val="18"/>
              </w:rPr>
              <w:t>- 2x Ethernet 1 Gb/s.</w:t>
            </w:r>
          </w:p>
        </w:tc>
        <w:tc>
          <w:tcPr>
            <w:tcW w:w="1701" w:type="dxa"/>
            <w:vAlign w:val="center"/>
          </w:tcPr>
          <w:p w14:paraId="3D9A6F9B" w14:textId="4929087C" w:rsidR="00C076DD" w:rsidRPr="006F5521" w:rsidRDefault="00C076DD" w:rsidP="00C076DD">
            <w:pPr>
              <w:spacing w:before="20" w:after="20"/>
              <w:ind w:left="360" w:hanging="360"/>
              <w:jc w:val="center"/>
              <w:rPr>
                <w:rFonts w:ascii="Arial" w:hAnsi="Arial" w:cs="Arial"/>
                <w:sz w:val="18"/>
                <w:szCs w:val="18"/>
              </w:rPr>
            </w:pPr>
            <w:r w:rsidRPr="00E123C5">
              <w:rPr>
                <w:rFonts w:ascii="Arial" w:hAnsi="Arial" w:cs="Arial"/>
                <w:sz w:val="18"/>
                <w:szCs w:val="18"/>
              </w:rPr>
              <w:t>Spełnia /</w:t>
            </w:r>
            <w:r w:rsidRPr="00E123C5">
              <w:rPr>
                <w:rFonts w:ascii="Arial" w:hAnsi="Arial" w:cs="Arial"/>
                <w:sz w:val="18"/>
                <w:szCs w:val="18"/>
              </w:rPr>
              <w:br/>
              <w:t>Nie spełnia *</w:t>
            </w:r>
          </w:p>
        </w:tc>
      </w:tr>
      <w:tr w:rsidR="00C076DD" w:rsidRPr="006F5521" w14:paraId="5C8DC415" w14:textId="77777777" w:rsidTr="00C076DD">
        <w:tc>
          <w:tcPr>
            <w:tcW w:w="1984" w:type="dxa"/>
            <w:vAlign w:val="center"/>
            <w:hideMark/>
          </w:tcPr>
          <w:p w14:paraId="021B33DB" w14:textId="77777777" w:rsidR="00C076DD" w:rsidRPr="00A47BAE" w:rsidRDefault="00C076DD" w:rsidP="00C076DD">
            <w:pPr>
              <w:spacing w:before="20" w:after="20"/>
              <w:rPr>
                <w:rFonts w:ascii="Arial" w:hAnsi="Arial" w:cs="Arial"/>
                <w:b/>
                <w:sz w:val="18"/>
                <w:szCs w:val="18"/>
              </w:rPr>
            </w:pPr>
            <w:r w:rsidRPr="00A47BAE">
              <w:rPr>
                <w:rFonts w:ascii="Arial" w:hAnsi="Arial" w:cs="Arial"/>
                <w:b/>
                <w:sz w:val="18"/>
                <w:szCs w:val="18"/>
              </w:rPr>
              <w:t>Karta graficzna</w:t>
            </w:r>
          </w:p>
        </w:tc>
        <w:tc>
          <w:tcPr>
            <w:tcW w:w="6803" w:type="dxa"/>
            <w:hideMark/>
          </w:tcPr>
          <w:p w14:paraId="68A10D4E" w14:textId="77777777" w:rsidR="00C076DD" w:rsidRPr="006F5521" w:rsidRDefault="00C076DD" w:rsidP="00C076DD">
            <w:pPr>
              <w:spacing w:before="20" w:after="20"/>
              <w:rPr>
                <w:rFonts w:ascii="Arial" w:hAnsi="Arial" w:cs="Arial"/>
                <w:sz w:val="18"/>
                <w:szCs w:val="18"/>
              </w:rPr>
            </w:pPr>
            <w:r w:rsidRPr="006F5521">
              <w:rPr>
                <w:rFonts w:ascii="Arial" w:hAnsi="Arial" w:cs="Arial"/>
                <w:sz w:val="18"/>
                <w:szCs w:val="18"/>
              </w:rPr>
              <w:t>Zintegrowana karta graficzna umożliwiająca wyświetlenie rozdzielczości min. 1920x1080.</w:t>
            </w:r>
          </w:p>
        </w:tc>
        <w:tc>
          <w:tcPr>
            <w:tcW w:w="1701" w:type="dxa"/>
            <w:vAlign w:val="center"/>
          </w:tcPr>
          <w:p w14:paraId="058864C0" w14:textId="4637681F" w:rsidR="00C076DD" w:rsidRPr="006F5521" w:rsidRDefault="00C076DD" w:rsidP="00C076DD">
            <w:pPr>
              <w:spacing w:before="20" w:after="20"/>
              <w:jc w:val="center"/>
              <w:rPr>
                <w:rFonts w:ascii="Arial" w:hAnsi="Arial" w:cs="Arial"/>
                <w:sz w:val="18"/>
                <w:szCs w:val="18"/>
              </w:rPr>
            </w:pPr>
            <w:r w:rsidRPr="00E123C5">
              <w:rPr>
                <w:rFonts w:ascii="Arial" w:hAnsi="Arial" w:cs="Arial"/>
                <w:sz w:val="18"/>
                <w:szCs w:val="18"/>
              </w:rPr>
              <w:t>Spełnia /</w:t>
            </w:r>
            <w:r w:rsidRPr="00E123C5">
              <w:rPr>
                <w:rFonts w:ascii="Arial" w:hAnsi="Arial" w:cs="Arial"/>
                <w:sz w:val="18"/>
                <w:szCs w:val="18"/>
              </w:rPr>
              <w:br/>
              <w:t>Nie spełnia *</w:t>
            </w:r>
          </w:p>
        </w:tc>
      </w:tr>
      <w:tr w:rsidR="00C076DD" w:rsidRPr="006F5521" w14:paraId="0B464292" w14:textId="77777777" w:rsidTr="00C076DD">
        <w:tc>
          <w:tcPr>
            <w:tcW w:w="1984" w:type="dxa"/>
            <w:vAlign w:val="center"/>
            <w:hideMark/>
          </w:tcPr>
          <w:p w14:paraId="45A84B85" w14:textId="77777777" w:rsidR="00C076DD" w:rsidRPr="00A47BAE" w:rsidRDefault="00C076DD" w:rsidP="00C076DD">
            <w:pPr>
              <w:spacing w:before="20" w:after="20"/>
              <w:rPr>
                <w:rFonts w:ascii="Arial" w:hAnsi="Arial" w:cs="Arial"/>
                <w:b/>
                <w:sz w:val="18"/>
                <w:szCs w:val="18"/>
              </w:rPr>
            </w:pPr>
            <w:r w:rsidRPr="00A47BAE">
              <w:rPr>
                <w:rFonts w:ascii="Arial" w:hAnsi="Arial" w:cs="Arial"/>
                <w:b/>
                <w:sz w:val="18"/>
                <w:szCs w:val="18"/>
              </w:rPr>
              <w:t>Porty wbudowane</w:t>
            </w:r>
          </w:p>
        </w:tc>
        <w:tc>
          <w:tcPr>
            <w:tcW w:w="6803" w:type="dxa"/>
            <w:hideMark/>
          </w:tcPr>
          <w:p w14:paraId="64660AC0" w14:textId="77777777" w:rsidR="00C076DD" w:rsidRPr="006F5521" w:rsidRDefault="00C076DD" w:rsidP="00C076DD">
            <w:pPr>
              <w:spacing w:before="20" w:after="20"/>
              <w:ind w:left="360" w:hanging="360"/>
              <w:rPr>
                <w:rFonts w:ascii="Arial" w:hAnsi="Arial" w:cs="Arial"/>
                <w:sz w:val="18"/>
                <w:szCs w:val="18"/>
              </w:rPr>
            </w:pPr>
            <w:r w:rsidRPr="006F5521">
              <w:rPr>
                <w:rFonts w:ascii="Arial" w:hAnsi="Arial" w:cs="Arial"/>
                <w:sz w:val="18"/>
                <w:szCs w:val="18"/>
              </w:rPr>
              <w:t>- Złącze VGA z tyłu obudowy.</w:t>
            </w:r>
          </w:p>
          <w:p w14:paraId="39B754FF" w14:textId="77777777" w:rsidR="00C076DD" w:rsidRPr="006F5521" w:rsidRDefault="00C076DD" w:rsidP="00C076DD">
            <w:pPr>
              <w:spacing w:before="20" w:after="20"/>
              <w:ind w:left="360" w:hanging="360"/>
              <w:rPr>
                <w:rFonts w:ascii="Arial" w:hAnsi="Arial" w:cs="Arial"/>
                <w:sz w:val="18"/>
                <w:szCs w:val="18"/>
              </w:rPr>
            </w:pPr>
            <w:r w:rsidRPr="006F5521">
              <w:rPr>
                <w:rFonts w:ascii="Arial" w:hAnsi="Arial" w:cs="Arial"/>
                <w:sz w:val="18"/>
                <w:szCs w:val="18"/>
              </w:rPr>
              <w:t>- USB 2.0 dostępny na froncie obudowy.</w:t>
            </w:r>
          </w:p>
          <w:p w14:paraId="49448E08" w14:textId="77777777" w:rsidR="00C076DD" w:rsidRPr="006F5521" w:rsidRDefault="00C076DD" w:rsidP="00C076DD">
            <w:pPr>
              <w:spacing w:before="20" w:after="20"/>
              <w:ind w:left="360" w:hanging="360"/>
              <w:rPr>
                <w:rFonts w:ascii="Arial" w:hAnsi="Arial" w:cs="Arial"/>
                <w:sz w:val="18"/>
                <w:szCs w:val="18"/>
              </w:rPr>
            </w:pPr>
            <w:r w:rsidRPr="006F5521">
              <w:rPr>
                <w:rFonts w:ascii="Arial" w:hAnsi="Arial" w:cs="Arial"/>
                <w:sz w:val="18"/>
                <w:szCs w:val="18"/>
              </w:rPr>
              <w:t>- USB 3.0 dostępny z tyłu obudowy.</w:t>
            </w:r>
          </w:p>
          <w:p w14:paraId="6609A91D" w14:textId="77777777" w:rsidR="00C076DD" w:rsidRPr="006F5521" w:rsidRDefault="00C076DD" w:rsidP="00C076DD">
            <w:pPr>
              <w:spacing w:before="20" w:after="20"/>
              <w:ind w:left="360" w:hanging="360"/>
              <w:rPr>
                <w:rFonts w:ascii="Arial" w:hAnsi="Arial" w:cs="Arial"/>
                <w:sz w:val="18"/>
                <w:szCs w:val="18"/>
              </w:rPr>
            </w:pPr>
            <w:r w:rsidRPr="006F5521">
              <w:rPr>
                <w:rFonts w:ascii="Arial" w:hAnsi="Arial" w:cs="Arial"/>
                <w:sz w:val="18"/>
                <w:szCs w:val="18"/>
              </w:rPr>
              <w:t>- USB 3.0 wewnątrz serwera.</w:t>
            </w:r>
          </w:p>
          <w:p w14:paraId="1BA9A012" w14:textId="77777777" w:rsidR="00C076DD" w:rsidRPr="006F5521" w:rsidRDefault="00C076DD" w:rsidP="00C076DD">
            <w:pPr>
              <w:spacing w:before="20" w:after="20"/>
              <w:rPr>
                <w:rFonts w:ascii="Arial" w:hAnsi="Arial" w:cs="Arial"/>
                <w:sz w:val="18"/>
                <w:szCs w:val="18"/>
              </w:rPr>
            </w:pPr>
            <w:r w:rsidRPr="006F5521">
              <w:rPr>
                <w:rFonts w:ascii="Arial" w:hAnsi="Arial" w:cs="Arial"/>
                <w:sz w:val="18"/>
                <w:szCs w:val="18"/>
              </w:rPr>
              <w:t>Ilość dostępnych złącz VGA i USB nie może być osiągnięta poprzez stosowanie zewnętrznych przejściówek, rozgałęziaczy czy dodatkowych kart rozszerzeń zajmujących jakikolwiek slot PCI Express serwera.</w:t>
            </w:r>
          </w:p>
        </w:tc>
        <w:tc>
          <w:tcPr>
            <w:tcW w:w="1701" w:type="dxa"/>
            <w:vAlign w:val="center"/>
          </w:tcPr>
          <w:p w14:paraId="556E808B" w14:textId="56A23664" w:rsidR="00C076DD" w:rsidRPr="006F5521" w:rsidRDefault="00C076DD" w:rsidP="00C076DD">
            <w:pPr>
              <w:spacing w:before="20" w:after="20"/>
              <w:ind w:left="360" w:hanging="360"/>
              <w:jc w:val="center"/>
              <w:rPr>
                <w:rFonts w:ascii="Arial" w:hAnsi="Arial" w:cs="Arial"/>
                <w:sz w:val="18"/>
                <w:szCs w:val="18"/>
              </w:rPr>
            </w:pPr>
            <w:r w:rsidRPr="00E123C5">
              <w:rPr>
                <w:rFonts w:ascii="Arial" w:hAnsi="Arial" w:cs="Arial"/>
                <w:sz w:val="18"/>
                <w:szCs w:val="18"/>
              </w:rPr>
              <w:t>Spełnia /</w:t>
            </w:r>
            <w:r w:rsidRPr="00E123C5">
              <w:rPr>
                <w:rFonts w:ascii="Arial" w:hAnsi="Arial" w:cs="Arial"/>
                <w:sz w:val="18"/>
                <w:szCs w:val="18"/>
              </w:rPr>
              <w:br/>
              <w:t>Nie spełnia *</w:t>
            </w:r>
          </w:p>
        </w:tc>
      </w:tr>
      <w:tr w:rsidR="00C076DD" w:rsidRPr="006F5521" w14:paraId="186FACA8" w14:textId="77777777" w:rsidTr="00C076DD">
        <w:tc>
          <w:tcPr>
            <w:tcW w:w="1984" w:type="dxa"/>
            <w:vAlign w:val="center"/>
            <w:hideMark/>
          </w:tcPr>
          <w:p w14:paraId="21748800" w14:textId="77777777" w:rsidR="00C076DD" w:rsidRPr="00A47BAE" w:rsidRDefault="00C076DD" w:rsidP="00C076DD">
            <w:pPr>
              <w:spacing w:before="20" w:after="20"/>
              <w:rPr>
                <w:rFonts w:ascii="Arial" w:hAnsi="Arial" w:cs="Arial"/>
                <w:b/>
                <w:sz w:val="18"/>
                <w:szCs w:val="18"/>
              </w:rPr>
            </w:pPr>
            <w:r w:rsidRPr="00A47BAE">
              <w:rPr>
                <w:rFonts w:ascii="Arial" w:hAnsi="Arial" w:cs="Arial"/>
                <w:b/>
                <w:sz w:val="18"/>
                <w:szCs w:val="18"/>
              </w:rPr>
              <w:t>Karta zarządzania</w:t>
            </w:r>
          </w:p>
        </w:tc>
        <w:tc>
          <w:tcPr>
            <w:tcW w:w="6803" w:type="dxa"/>
            <w:hideMark/>
          </w:tcPr>
          <w:p w14:paraId="0E921AE1" w14:textId="77777777" w:rsidR="00C076DD" w:rsidRPr="006F5521" w:rsidRDefault="00C076DD" w:rsidP="00C076DD">
            <w:pPr>
              <w:spacing w:before="20" w:after="20"/>
              <w:rPr>
                <w:rFonts w:ascii="Arial" w:hAnsi="Arial" w:cs="Arial"/>
                <w:sz w:val="18"/>
                <w:szCs w:val="18"/>
              </w:rPr>
            </w:pPr>
            <w:r w:rsidRPr="006F5521">
              <w:rPr>
                <w:rFonts w:ascii="Arial" w:hAnsi="Arial" w:cs="Arial"/>
                <w:sz w:val="18"/>
                <w:szCs w:val="18"/>
              </w:rPr>
              <w:t>Niezależna od zainstalowanego na serwerze systemu operacyjnego posiadająca dedykowany port RJ-45 Gigabit Ethernet umożliwiająca:</w:t>
            </w:r>
          </w:p>
          <w:p w14:paraId="161DEA08" w14:textId="77777777" w:rsidR="00C076DD" w:rsidRPr="006F5521" w:rsidRDefault="00C076DD" w:rsidP="00C076DD">
            <w:pPr>
              <w:spacing w:before="20" w:after="20" w:line="252" w:lineRule="auto"/>
              <w:ind w:left="320" w:hanging="320"/>
              <w:rPr>
                <w:rFonts w:ascii="Arial" w:hAnsi="Arial" w:cs="Arial"/>
                <w:sz w:val="18"/>
                <w:szCs w:val="18"/>
              </w:rPr>
            </w:pPr>
            <w:r w:rsidRPr="006F5521">
              <w:rPr>
                <w:rFonts w:ascii="Arial" w:hAnsi="Arial" w:cs="Arial"/>
                <w:sz w:val="18"/>
                <w:szCs w:val="18"/>
              </w:rPr>
              <w:t>- Zdalny dostęp do graficznego interfejsu karty zarządzającej.</w:t>
            </w:r>
          </w:p>
          <w:p w14:paraId="14A7E28A" w14:textId="77777777" w:rsidR="00C076DD" w:rsidRPr="006F5521" w:rsidRDefault="00C076DD" w:rsidP="00C076DD">
            <w:pPr>
              <w:spacing w:before="20" w:after="20" w:line="252" w:lineRule="auto"/>
              <w:ind w:left="320" w:hanging="320"/>
              <w:rPr>
                <w:rFonts w:ascii="Arial" w:hAnsi="Arial" w:cs="Arial"/>
                <w:sz w:val="18"/>
                <w:szCs w:val="18"/>
              </w:rPr>
            </w:pPr>
            <w:r w:rsidRPr="006F5521">
              <w:rPr>
                <w:rFonts w:ascii="Arial" w:hAnsi="Arial" w:cs="Arial"/>
                <w:sz w:val="18"/>
                <w:szCs w:val="18"/>
              </w:rPr>
              <w:t>- Szyfrowane połączenie (TLS) oraz autentykacje i autoryzację użytkownika.</w:t>
            </w:r>
          </w:p>
          <w:p w14:paraId="07AA935D" w14:textId="77777777" w:rsidR="00C076DD" w:rsidRPr="006F5521" w:rsidRDefault="00C076DD" w:rsidP="00C076DD">
            <w:pPr>
              <w:spacing w:before="20" w:after="20" w:line="252" w:lineRule="auto"/>
              <w:ind w:left="320" w:hanging="320"/>
              <w:rPr>
                <w:rFonts w:ascii="Arial" w:hAnsi="Arial" w:cs="Arial"/>
                <w:sz w:val="18"/>
                <w:szCs w:val="18"/>
              </w:rPr>
            </w:pPr>
            <w:r w:rsidRPr="006F5521">
              <w:rPr>
                <w:rFonts w:ascii="Arial" w:hAnsi="Arial" w:cs="Arial"/>
                <w:sz w:val="18"/>
                <w:szCs w:val="18"/>
              </w:rPr>
              <w:t>- Zdalne monitorowanie i informowanie o statusie serwera (m.in. Prędkości obrotowej wentylatorów, konfiguracji serwera).</w:t>
            </w:r>
          </w:p>
          <w:p w14:paraId="35E41859" w14:textId="77777777" w:rsidR="00C076DD" w:rsidRPr="006F5521" w:rsidRDefault="00C076DD" w:rsidP="00C076DD">
            <w:pPr>
              <w:spacing w:before="20" w:after="20" w:line="252" w:lineRule="auto"/>
              <w:ind w:left="320" w:hanging="320"/>
              <w:rPr>
                <w:rFonts w:ascii="Arial" w:hAnsi="Arial" w:cs="Arial"/>
                <w:sz w:val="18"/>
                <w:szCs w:val="18"/>
              </w:rPr>
            </w:pPr>
            <w:r w:rsidRPr="006F5521">
              <w:rPr>
                <w:rFonts w:ascii="Arial" w:hAnsi="Arial" w:cs="Arial"/>
                <w:sz w:val="18"/>
                <w:szCs w:val="18"/>
              </w:rPr>
              <w:t>- Możliwość podmontowania zdalnych wirtualnych napędów.</w:t>
            </w:r>
          </w:p>
          <w:p w14:paraId="0A86E5B4" w14:textId="77777777" w:rsidR="00C076DD" w:rsidRPr="006F5521" w:rsidRDefault="00C076DD" w:rsidP="00C076DD">
            <w:pPr>
              <w:spacing w:before="20" w:after="20" w:line="252" w:lineRule="auto"/>
              <w:ind w:left="320" w:hanging="320"/>
              <w:rPr>
                <w:rFonts w:ascii="Arial" w:hAnsi="Arial" w:cs="Arial"/>
                <w:sz w:val="18"/>
                <w:szCs w:val="18"/>
              </w:rPr>
            </w:pPr>
            <w:r w:rsidRPr="006F5521">
              <w:rPr>
                <w:rFonts w:ascii="Arial" w:hAnsi="Arial" w:cs="Arial"/>
                <w:sz w:val="18"/>
                <w:szCs w:val="18"/>
              </w:rPr>
              <w:t>- Wirtualną konsolę z dostępem do myszy, klawiatury.</w:t>
            </w:r>
          </w:p>
          <w:p w14:paraId="7426D5EC" w14:textId="77777777" w:rsidR="00C076DD" w:rsidRPr="006F5521" w:rsidRDefault="00C076DD" w:rsidP="00C076DD">
            <w:pPr>
              <w:spacing w:before="20" w:after="20" w:line="252" w:lineRule="auto"/>
              <w:ind w:left="320" w:hanging="320"/>
              <w:rPr>
                <w:rFonts w:ascii="Arial" w:hAnsi="Arial" w:cs="Arial"/>
                <w:sz w:val="18"/>
                <w:szCs w:val="18"/>
              </w:rPr>
            </w:pPr>
            <w:r w:rsidRPr="006F5521">
              <w:rPr>
                <w:rFonts w:ascii="Arial" w:hAnsi="Arial" w:cs="Arial"/>
                <w:sz w:val="18"/>
                <w:szCs w:val="18"/>
              </w:rPr>
              <w:t>- Wsparcie dla IPv6.</w:t>
            </w:r>
          </w:p>
          <w:p w14:paraId="10E9AD08" w14:textId="77777777" w:rsidR="00C076DD" w:rsidRPr="006F5521" w:rsidRDefault="00C076DD" w:rsidP="00C076DD">
            <w:pPr>
              <w:spacing w:before="20" w:after="20" w:line="252" w:lineRule="auto"/>
              <w:ind w:left="320" w:hanging="320"/>
              <w:rPr>
                <w:rFonts w:ascii="Arial" w:hAnsi="Arial" w:cs="Arial"/>
                <w:sz w:val="18"/>
                <w:szCs w:val="18"/>
              </w:rPr>
            </w:pPr>
            <w:r w:rsidRPr="006F5521">
              <w:rPr>
                <w:rFonts w:ascii="Arial" w:hAnsi="Arial" w:cs="Arial"/>
                <w:sz w:val="18"/>
                <w:szCs w:val="18"/>
              </w:rPr>
              <w:t>- Wsparcie dla WSMAN (Web Service For Management), SNMP, IPMI2.0, SSH, Redfish.</w:t>
            </w:r>
          </w:p>
          <w:p w14:paraId="6F9FCDC4" w14:textId="77777777" w:rsidR="00C076DD" w:rsidRPr="006F5521" w:rsidRDefault="00C076DD" w:rsidP="00C076DD">
            <w:pPr>
              <w:spacing w:before="20" w:after="20" w:line="252" w:lineRule="auto"/>
              <w:ind w:left="320" w:hanging="320"/>
              <w:rPr>
                <w:rFonts w:ascii="Arial" w:hAnsi="Arial" w:cs="Arial"/>
                <w:sz w:val="18"/>
                <w:szCs w:val="18"/>
              </w:rPr>
            </w:pPr>
            <w:r w:rsidRPr="006F5521">
              <w:rPr>
                <w:rFonts w:ascii="Arial" w:hAnsi="Arial" w:cs="Arial"/>
                <w:sz w:val="18"/>
                <w:szCs w:val="18"/>
              </w:rPr>
              <w:t>- Zdalne monitorowanie w czasie rzeczywistym poboru prądu przez serwer.</w:t>
            </w:r>
          </w:p>
          <w:p w14:paraId="60A5CB71" w14:textId="77777777" w:rsidR="00C076DD" w:rsidRPr="006F5521" w:rsidRDefault="00C076DD" w:rsidP="00C076DD">
            <w:pPr>
              <w:spacing w:before="20" w:after="20" w:line="252" w:lineRule="auto"/>
              <w:ind w:left="320" w:hanging="320"/>
              <w:rPr>
                <w:rFonts w:ascii="Arial" w:hAnsi="Arial" w:cs="Arial"/>
                <w:sz w:val="18"/>
                <w:szCs w:val="18"/>
              </w:rPr>
            </w:pPr>
            <w:r w:rsidRPr="006F5521">
              <w:rPr>
                <w:rFonts w:ascii="Arial" w:hAnsi="Arial" w:cs="Arial"/>
                <w:sz w:val="18"/>
                <w:szCs w:val="18"/>
              </w:rPr>
              <w:t>- Zdalne ustawienie limitu poboru prądu przez konkretny serwer.</w:t>
            </w:r>
          </w:p>
          <w:p w14:paraId="537A95FA" w14:textId="77777777" w:rsidR="00C076DD" w:rsidRPr="006F5521" w:rsidRDefault="00C076DD" w:rsidP="00C076DD">
            <w:pPr>
              <w:spacing w:before="20" w:after="20" w:line="252" w:lineRule="auto"/>
              <w:ind w:left="320" w:hanging="320"/>
              <w:rPr>
                <w:rFonts w:ascii="Arial" w:hAnsi="Arial" w:cs="Arial"/>
                <w:sz w:val="18"/>
                <w:szCs w:val="18"/>
              </w:rPr>
            </w:pPr>
            <w:r w:rsidRPr="006F5521">
              <w:rPr>
                <w:rFonts w:ascii="Arial" w:hAnsi="Arial" w:cs="Arial"/>
                <w:sz w:val="18"/>
                <w:szCs w:val="18"/>
              </w:rPr>
              <w:t>- Integracje z Active Directory.</w:t>
            </w:r>
          </w:p>
          <w:p w14:paraId="20D86F30" w14:textId="77777777" w:rsidR="00C076DD" w:rsidRPr="006F5521" w:rsidRDefault="00C076DD" w:rsidP="00C076DD">
            <w:pPr>
              <w:spacing w:before="20" w:after="20" w:line="252" w:lineRule="auto"/>
              <w:ind w:left="320" w:hanging="320"/>
              <w:rPr>
                <w:rFonts w:ascii="Arial" w:hAnsi="Arial" w:cs="Arial"/>
                <w:sz w:val="18"/>
                <w:szCs w:val="18"/>
              </w:rPr>
            </w:pPr>
            <w:r w:rsidRPr="006F5521">
              <w:rPr>
                <w:rFonts w:ascii="Arial" w:hAnsi="Arial" w:cs="Arial"/>
                <w:sz w:val="18"/>
                <w:szCs w:val="18"/>
              </w:rPr>
              <w:t>- Możliwość obsługi przez dwóch administratorów jednocześnie,</w:t>
            </w:r>
          </w:p>
          <w:p w14:paraId="2A2E5656" w14:textId="77777777" w:rsidR="00C076DD" w:rsidRPr="006F5521" w:rsidRDefault="00C076DD" w:rsidP="00C076DD">
            <w:pPr>
              <w:spacing w:before="20" w:after="20" w:line="252" w:lineRule="auto"/>
              <w:ind w:left="320" w:hanging="320"/>
              <w:rPr>
                <w:rFonts w:ascii="Arial" w:hAnsi="Arial" w:cs="Arial"/>
                <w:sz w:val="18"/>
                <w:szCs w:val="18"/>
              </w:rPr>
            </w:pPr>
            <w:r w:rsidRPr="006F5521">
              <w:rPr>
                <w:rFonts w:ascii="Arial" w:hAnsi="Arial" w:cs="Arial"/>
                <w:sz w:val="18"/>
                <w:szCs w:val="18"/>
              </w:rPr>
              <w:t>- Wsparcie dla Dynamic DNS.</w:t>
            </w:r>
          </w:p>
          <w:p w14:paraId="4EB2E92C" w14:textId="77777777" w:rsidR="00C076DD" w:rsidRPr="006F5521" w:rsidRDefault="00C076DD" w:rsidP="00C076DD">
            <w:pPr>
              <w:spacing w:before="20" w:after="20" w:line="252" w:lineRule="auto"/>
              <w:ind w:left="320" w:hanging="320"/>
              <w:rPr>
                <w:rFonts w:ascii="Arial" w:hAnsi="Arial" w:cs="Arial"/>
                <w:sz w:val="18"/>
                <w:szCs w:val="18"/>
              </w:rPr>
            </w:pPr>
            <w:r w:rsidRPr="006F5521">
              <w:rPr>
                <w:rFonts w:ascii="Arial" w:hAnsi="Arial" w:cs="Arial"/>
                <w:sz w:val="18"/>
                <w:szCs w:val="18"/>
              </w:rPr>
              <w:t>- Wysyłanie do administratora maila z powiadomieniem o awarii lub zmianie konfiguracji sprzętowej.</w:t>
            </w:r>
          </w:p>
          <w:p w14:paraId="40A82536" w14:textId="77777777" w:rsidR="00C076DD" w:rsidRPr="006F5521" w:rsidRDefault="00C076DD" w:rsidP="00C076DD">
            <w:pPr>
              <w:spacing w:before="20" w:after="20" w:line="252" w:lineRule="auto"/>
              <w:ind w:left="320" w:hanging="320"/>
              <w:rPr>
                <w:rFonts w:ascii="Arial" w:hAnsi="Arial" w:cs="Arial"/>
                <w:sz w:val="18"/>
                <w:szCs w:val="18"/>
              </w:rPr>
            </w:pPr>
            <w:r w:rsidRPr="006F5521">
              <w:rPr>
                <w:rFonts w:ascii="Arial" w:hAnsi="Arial" w:cs="Arial"/>
                <w:sz w:val="18"/>
                <w:szCs w:val="18"/>
              </w:rPr>
              <w:t>- Możliwość bezpośredniego zarządzania poprzez dedykowany port USB na przednim panelu serwera.</w:t>
            </w:r>
          </w:p>
          <w:p w14:paraId="0DA8557F" w14:textId="77777777" w:rsidR="00C076DD" w:rsidRPr="006F5521" w:rsidRDefault="00C076DD" w:rsidP="00C076DD">
            <w:pPr>
              <w:spacing w:before="20" w:after="20" w:line="252" w:lineRule="auto"/>
              <w:ind w:left="320" w:hanging="320"/>
              <w:rPr>
                <w:rFonts w:ascii="Arial" w:hAnsi="Arial" w:cs="Arial"/>
                <w:sz w:val="18"/>
                <w:szCs w:val="18"/>
              </w:rPr>
            </w:pPr>
            <w:r w:rsidRPr="006F5521">
              <w:rPr>
                <w:rFonts w:ascii="Arial" w:hAnsi="Arial" w:cs="Arial"/>
                <w:sz w:val="18"/>
                <w:szCs w:val="18"/>
              </w:rPr>
              <w:t>- Możliwość zarządzania do 100 serwerów bezpośrednio z konsoli karty zarządzającej pojedynczego serwera.</w:t>
            </w:r>
          </w:p>
        </w:tc>
        <w:tc>
          <w:tcPr>
            <w:tcW w:w="1701" w:type="dxa"/>
            <w:vAlign w:val="center"/>
          </w:tcPr>
          <w:p w14:paraId="0DE4AA8D" w14:textId="306303EB" w:rsidR="00C076DD" w:rsidRPr="006F5521" w:rsidRDefault="00C076DD" w:rsidP="00C076DD">
            <w:pPr>
              <w:spacing w:before="20" w:after="20"/>
              <w:jc w:val="center"/>
              <w:rPr>
                <w:rFonts w:ascii="Arial" w:hAnsi="Arial" w:cs="Arial"/>
                <w:sz w:val="18"/>
                <w:szCs w:val="18"/>
              </w:rPr>
            </w:pPr>
            <w:r w:rsidRPr="00887B34">
              <w:rPr>
                <w:rFonts w:ascii="Arial" w:hAnsi="Arial" w:cs="Arial"/>
                <w:sz w:val="18"/>
                <w:szCs w:val="18"/>
              </w:rPr>
              <w:t>Spełnia /</w:t>
            </w:r>
            <w:r w:rsidRPr="00887B34">
              <w:rPr>
                <w:rFonts w:ascii="Arial" w:hAnsi="Arial" w:cs="Arial"/>
                <w:sz w:val="18"/>
                <w:szCs w:val="18"/>
              </w:rPr>
              <w:br/>
              <w:t>Nie spełnia *</w:t>
            </w:r>
          </w:p>
        </w:tc>
      </w:tr>
      <w:tr w:rsidR="00C076DD" w:rsidRPr="006F5521" w14:paraId="2D0A804F" w14:textId="77777777" w:rsidTr="00C076DD">
        <w:tc>
          <w:tcPr>
            <w:tcW w:w="1984" w:type="dxa"/>
            <w:vAlign w:val="center"/>
            <w:hideMark/>
          </w:tcPr>
          <w:p w14:paraId="0F3F5CCF" w14:textId="77777777" w:rsidR="00C076DD" w:rsidRPr="00A47BAE" w:rsidRDefault="00C076DD" w:rsidP="00C076DD">
            <w:pPr>
              <w:spacing w:before="20" w:after="20"/>
              <w:rPr>
                <w:rFonts w:ascii="Arial" w:hAnsi="Arial" w:cs="Arial"/>
                <w:b/>
                <w:sz w:val="18"/>
                <w:szCs w:val="18"/>
              </w:rPr>
            </w:pPr>
            <w:r w:rsidRPr="00A47BAE">
              <w:rPr>
                <w:rFonts w:ascii="Arial" w:hAnsi="Arial" w:cs="Arial"/>
                <w:b/>
                <w:sz w:val="18"/>
                <w:szCs w:val="18"/>
              </w:rPr>
              <w:t>Nadmiarowość</w:t>
            </w:r>
          </w:p>
        </w:tc>
        <w:tc>
          <w:tcPr>
            <w:tcW w:w="6803" w:type="dxa"/>
            <w:hideMark/>
          </w:tcPr>
          <w:p w14:paraId="0CD83862" w14:textId="77777777" w:rsidR="00C076DD" w:rsidRPr="006F5521" w:rsidRDefault="00C076DD" w:rsidP="00C076DD">
            <w:pPr>
              <w:spacing w:before="20" w:after="20"/>
              <w:rPr>
                <w:rFonts w:ascii="Arial" w:hAnsi="Arial" w:cs="Arial"/>
                <w:sz w:val="18"/>
                <w:szCs w:val="18"/>
              </w:rPr>
            </w:pPr>
            <w:r w:rsidRPr="006F5521">
              <w:rPr>
                <w:rFonts w:ascii="Arial" w:hAnsi="Arial" w:cs="Arial"/>
                <w:sz w:val="18"/>
                <w:szCs w:val="18"/>
              </w:rPr>
              <w:t>Redundantne zasilacze typu Hot-Plug o sprawności przynajmniej 94%.</w:t>
            </w:r>
          </w:p>
          <w:p w14:paraId="5DF7D081" w14:textId="77777777" w:rsidR="00C076DD" w:rsidRPr="006F5521" w:rsidRDefault="00C076DD" w:rsidP="00C076DD">
            <w:pPr>
              <w:spacing w:before="20" w:after="20"/>
              <w:rPr>
                <w:rFonts w:ascii="Arial" w:hAnsi="Arial" w:cs="Arial"/>
                <w:sz w:val="18"/>
                <w:szCs w:val="18"/>
              </w:rPr>
            </w:pPr>
            <w:r w:rsidRPr="006F5521">
              <w:rPr>
                <w:rFonts w:ascii="Arial" w:hAnsi="Arial" w:cs="Arial"/>
                <w:sz w:val="18"/>
                <w:szCs w:val="18"/>
              </w:rPr>
              <w:t>Redundantne wentylatory typu Hot-Plug.</w:t>
            </w:r>
          </w:p>
        </w:tc>
        <w:tc>
          <w:tcPr>
            <w:tcW w:w="1701" w:type="dxa"/>
            <w:vAlign w:val="center"/>
          </w:tcPr>
          <w:p w14:paraId="0706DAF4" w14:textId="619A16C0" w:rsidR="00C076DD" w:rsidRPr="006F5521" w:rsidRDefault="00C076DD" w:rsidP="00C076DD">
            <w:pPr>
              <w:spacing w:before="20" w:after="20"/>
              <w:jc w:val="center"/>
              <w:rPr>
                <w:rFonts w:ascii="Arial" w:hAnsi="Arial" w:cs="Arial"/>
                <w:sz w:val="18"/>
                <w:szCs w:val="18"/>
              </w:rPr>
            </w:pPr>
            <w:r w:rsidRPr="00887B34">
              <w:rPr>
                <w:rFonts w:ascii="Arial" w:hAnsi="Arial" w:cs="Arial"/>
                <w:sz w:val="18"/>
                <w:szCs w:val="18"/>
              </w:rPr>
              <w:t>Spełnia /</w:t>
            </w:r>
            <w:r w:rsidRPr="00887B34">
              <w:rPr>
                <w:rFonts w:ascii="Arial" w:hAnsi="Arial" w:cs="Arial"/>
                <w:sz w:val="18"/>
                <w:szCs w:val="18"/>
              </w:rPr>
              <w:br/>
              <w:t>Nie spełnia *</w:t>
            </w:r>
          </w:p>
        </w:tc>
      </w:tr>
      <w:tr w:rsidR="00C076DD" w:rsidRPr="006F5521" w14:paraId="1B80E20E" w14:textId="77777777" w:rsidTr="00C076DD">
        <w:tc>
          <w:tcPr>
            <w:tcW w:w="1984" w:type="dxa"/>
            <w:vAlign w:val="center"/>
            <w:hideMark/>
          </w:tcPr>
          <w:p w14:paraId="06E91CFC" w14:textId="77777777" w:rsidR="00C076DD" w:rsidRPr="00A47BAE" w:rsidRDefault="00C076DD" w:rsidP="00C076DD">
            <w:pPr>
              <w:spacing w:before="20" w:after="20"/>
              <w:rPr>
                <w:rFonts w:ascii="Arial" w:hAnsi="Arial" w:cs="Arial"/>
                <w:b/>
                <w:sz w:val="18"/>
                <w:szCs w:val="18"/>
              </w:rPr>
            </w:pPr>
            <w:r w:rsidRPr="00A47BAE">
              <w:rPr>
                <w:rFonts w:ascii="Arial" w:hAnsi="Arial" w:cs="Arial"/>
                <w:b/>
                <w:sz w:val="18"/>
                <w:szCs w:val="18"/>
              </w:rPr>
              <w:t>Zgodność z Systemami Operacyjnymi i Wirtualizacyjnymi</w:t>
            </w:r>
          </w:p>
        </w:tc>
        <w:tc>
          <w:tcPr>
            <w:tcW w:w="6803" w:type="dxa"/>
            <w:hideMark/>
          </w:tcPr>
          <w:p w14:paraId="3809B18F" w14:textId="77777777" w:rsidR="00C076DD" w:rsidRPr="006F5521" w:rsidRDefault="00C076DD" w:rsidP="00C076DD">
            <w:pPr>
              <w:spacing w:before="20" w:after="20"/>
              <w:rPr>
                <w:rFonts w:ascii="Arial" w:hAnsi="Arial" w:cs="Arial"/>
                <w:sz w:val="18"/>
                <w:szCs w:val="18"/>
              </w:rPr>
            </w:pPr>
            <w:r w:rsidRPr="006F5521">
              <w:rPr>
                <w:rFonts w:ascii="Arial" w:hAnsi="Arial" w:cs="Arial"/>
                <w:sz w:val="18"/>
                <w:szCs w:val="18"/>
              </w:rPr>
              <w:t>Microsoft Windows Server min. w wersji 2019, 2022 oraz 2025 – zgodność potwierdzona dla oferowanego modelu serwera na stronie: windowsservercatalog.com.</w:t>
            </w:r>
          </w:p>
          <w:p w14:paraId="66ED95C3" w14:textId="77777777" w:rsidR="00C076DD" w:rsidRPr="006F5521" w:rsidRDefault="00C076DD" w:rsidP="00C076DD">
            <w:pPr>
              <w:spacing w:before="20" w:after="20"/>
              <w:rPr>
                <w:rFonts w:ascii="Arial" w:hAnsi="Arial" w:cs="Arial"/>
                <w:sz w:val="18"/>
                <w:szCs w:val="18"/>
              </w:rPr>
            </w:pPr>
            <w:r w:rsidRPr="006F5521">
              <w:rPr>
                <w:rFonts w:ascii="Arial" w:hAnsi="Arial" w:cs="Arial"/>
                <w:sz w:val="18"/>
                <w:szCs w:val="18"/>
              </w:rPr>
              <w:t>VMware ESXi 7 oraz vSAN 7 – zgodność potwierdzona dla oferowanego modelu serwera na stronie: vmware.com/resources/compatibility/search.php.</w:t>
            </w:r>
          </w:p>
        </w:tc>
        <w:tc>
          <w:tcPr>
            <w:tcW w:w="1701" w:type="dxa"/>
            <w:vAlign w:val="center"/>
          </w:tcPr>
          <w:p w14:paraId="43973960" w14:textId="6F67AF6B" w:rsidR="00C076DD" w:rsidRPr="006F5521" w:rsidRDefault="00C076DD" w:rsidP="00C076DD">
            <w:pPr>
              <w:spacing w:before="20" w:after="20"/>
              <w:jc w:val="center"/>
              <w:rPr>
                <w:rFonts w:ascii="Arial" w:hAnsi="Arial" w:cs="Arial"/>
                <w:sz w:val="18"/>
                <w:szCs w:val="18"/>
              </w:rPr>
            </w:pPr>
            <w:r w:rsidRPr="00887B34">
              <w:rPr>
                <w:rFonts w:ascii="Arial" w:hAnsi="Arial" w:cs="Arial"/>
                <w:sz w:val="18"/>
                <w:szCs w:val="18"/>
              </w:rPr>
              <w:t>Spełnia /</w:t>
            </w:r>
            <w:r w:rsidRPr="00887B34">
              <w:rPr>
                <w:rFonts w:ascii="Arial" w:hAnsi="Arial" w:cs="Arial"/>
                <w:sz w:val="18"/>
                <w:szCs w:val="18"/>
              </w:rPr>
              <w:br/>
              <w:t>Nie spełnia *</w:t>
            </w:r>
          </w:p>
        </w:tc>
      </w:tr>
      <w:tr w:rsidR="00C076DD" w:rsidRPr="006F5521" w14:paraId="504413AB" w14:textId="77777777" w:rsidTr="00C076DD">
        <w:tc>
          <w:tcPr>
            <w:tcW w:w="1984" w:type="dxa"/>
            <w:vAlign w:val="center"/>
            <w:hideMark/>
          </w:tcPr>
          <w:p w14:paraId="3A6D062F" w14:textId="6CB602FE" w:rsidR="00C076DD" w:rsidRPr="00A47BAE" w:rsidRDefault="00C076DD" w:rsidP="00C076DD">
            <w:pPr>
              <w:spacing w:before="20" w:after="20"/>
              <w:rPr>
                <w:rFonts w:ascii="Arial" w:hAnsi="Arial" w:cs="Arial"/>
                <w:b/>
                <w:sz w:val="18"/>
                <w:szCs w:val="18"/>
              </w:rPr>
            </w:pPr>
            <w:r>
              <w:rPr>
                <w:rFonts w:ascii="Arial" w:hAnsi="Arial" w:cs="Arial"/>
                <w:b/>
                <w:sz w:val="18"/>
                <w:szCs w:val="18"/>
              </w:rPr>
              <w:t>W</w:t>
            </w:r>
            <w:r w:rsidRPr="00A47BAE">
              <w:rPr>
                <w:rFonts w:ascii="Arial" w:hAnsi="Arial" w:cs="Arial"/>
                <w:b/>
                <w:sz w:val="18"/>
                <w:szCs w:val="18"/>
              </w:rPr>
              <w:t>sparcie techniczne</w:t>
            </w:r>
          </w:p>
        </w:tc>
        <w:tc>
          <w:tcPr>
            <w:tcW w:w="6803" w:type="dxa"/>
            <w:hideMark/>
          </w:tcPr>
          <w:p w14:paraId="0392FD6A" w14:textId="11EAA1B2" w:rsidR="00C076DD" w:rsidRPr="00970411" w:rsidRDefault="00C076DD" w:rsidP="00C076DD">
            <w:pPr>
              <w:spacing w:before="20" w:after="20"/>
              <w:ind w:left="360" w:hanging="360"/>
              <w:rPr>
                <w:rFonts w:ascii="Arial" w:hAnsi="Arial" w:cs="Arial"/>
                <w:sz w:val="18"/>
                <w:szCs w:val="18"/>
              </w:rPr>
            </w:pPr>
            <w:r w:rsidRPr="00970411">
              <w:rPr>
                <w:rFonts w:ascii="Arial" w:hAnsi="Arial" w:cs="Arial"/>
                <w:sz w:val="18"/>
                <w:szCs w:val="18"/>
              </w:rPr>
              <w:t>- Czas reakcji w miejscu instalacji sprzętu najpóźniej w następnym dniu roboczym od dnia zgłoszenia usterki.</w:t>
            </w:r>
          </w:p>
          <w:p w14:paraId="2B237FFA" w14:textId="77777777" w:rsidR="00C076DD" w:rsidRPr="00970411" w:rsidRDefault="00C076DD" w:rsidP="00C076DD">
            <w:pPr>
              <w:spacing w:before="20" w:after="20"/>
              <w:ind w:left="360" w:hanging="360"/>
              <w:rPr>
                <w:rFonts w:ascii="Arial" w:hAnsi="Arial" w:cs="Arial"/>
                <w:sz w:val="18"/>
                <w:szCs w:val="18"/>
              </w:rPr>
            </w:pPr>
            <w:r w:rsidRPr="00970411">
              <w:rPr>
                <w:rFonts w:ascii="Arial" w:hAnsi="Arial" w:cs="Arial"/>
                <w:sz w:val="18"/>
                <w:szCs w:val="18"/>
              </w:rPr>
              <w:t>- Możliwość sprawdzenia aktualnego okresu i poziomu wsparcia technicznego dla urządzeń za pośrednictwem strony internetowej producenta.</w:t>
            </w:r>
          </w:p>
          <w:p w14:paraId="0BF172D7" w14:textId="77777777" w:rsidR="00C076DD" w:rsidRPr="00970411" w:rsidRDefault="00C076DD" w:rsidP="00C076DD">
            <w:pPr>
              <w:spacing w:before="20" w:after="20"/>
              <w:ind w:left="360" w:hanging="360"/>
              <w:rPr>
                <w:rFonts w:ascii="Arial" w:hAnsi="Arial" w:cs="Arial"/>
                <w:sz w:val="18"/>
                <w:szCs w:val="18"/>
              </w:rPr>
            </w:pPr>
            <w:r w:rsidRPr="00970411">
              <w:rPr>
                <w:rFonts w:ascii="Arial" w:hAnsi="Arial" w:cs="Arial"/>
                <w:sz w:val="18"/>
                <w:szCs w:val="18"/>
              </w:rPr>
              <w:t>- Dostarczone rozwiązanie musi posiadać dostęp do poprawek i aktualizacji firmware, sterowników, dostęp do portalu serwisowego producenta, dostęp do wiedzy i informacji technicznych dotyczących oferowanego urządzenia.</w:t>
            </w:r>
          </w:p>
          <w:p w14:paraId="48CF4D7D" w14:textId="77777777" w:rsidR="00C076DD" w:rsidRPr="00970411" w:rsidRDefault="00C076DD" w:rsidP="00C076DD">
            <w:pPr>
              <w:spacing w:before="20" w:after="20"/>
              <w:ind w:left="360" w:hanging="360"/>
              <w:rPr>
                <w:rFonts w:ascii="Arial" w:hAnsi="Arial" w:cs="Arial"/>
                <w:sz w:val="18"/>
                <w:szCs w:val="18"/>
              </w:rPr>
            </w:pPr>
            <w:r w:rsidRPr="00970411">
              <w:rPr>
                <w:rFonts w:ascii="Arial" w:hAnsi="Arial" w:cs="Arial"/>
                <w:sz w:val="18"/>
                <w:szCs w:val="18"/>
              </w:rPr>
              <w:t>- Dostarczone urządzenia muszą pochodzić z oficjalnej dystrybucji producenta.</w:t>
            </w:r>
          </w:p>
        </w:tc>
        <w:tc>
          <w:tcPr>
            <w:tcW w:w="1701" w:type="dxa"/>
            <w:vAlign w:val="center"/>
          </w:tcPr>
          <w:p w14:paraId="53DC94C4" w14:textId="77C19CBF" w:rsidR="00C076DD" w:rsidRPr="006F5521" w:rsidRDefault="00C076DD" w:rsidP="00C076DD">
            <w:pPr>
              <w:spacing w:before="20" w:after="20"/>
              <w:ind w:left="360" w:hanging="360"/>
              <w:jc w:val="center"/>
              <w:rPr>
                <w:rFonts w:ascii="Arial" w:hAnsi="Arial" w:cs="Arial"/>
                <w:sz w:val="18"/>
                <w:szCs w:val="18"/>
              </w:rPr>
            </w:pPr>
            <w:r w:rsidRPr="00887B34">
              <w:rPr>
                <w:rFonts w:ascii="Arial" w:hAnsi="Arial" w:cs="Arial"/>
                <w:sz w:val="18"/>
                <w:szCs w:val="18"/>
              </w:rPr>
              <w:t>Spełnia /</w:t>
            </w:r>
            <w:r w:rsidRPr="00887B34">
              <w:rPr>
                <w:rFonts w:ascii="Arial" w:hAnsi="Arial" w:cs="Arial"/>
                <w:sz w:val="18"/>
                <w:szCs w:val="18"/>
              </w:rPr>
              <w:br/>
              <w:t>Nie spełnia *</w:t>
            </w:r>
          </w:p>
        </w:tc>
      </w:tr>
      <w:tr w:rsidR="00C076DD" w:rsidRPr="006F5521" w14:paraId="0343631E" w14:textId="77777777" w:rsidTr="00C076DD">
        <w:tc>
          <w:tcPr>
            <w:tcW w:w="1984" w:type="dxa"/>
            <w:vAlign w:val="center"/>
            <w:hideMark/>
          </w:tcPr>
          <w:p w14:paraId="5EB3799C" w14:textId="77777777" w:rsidR="00C076DD" w:rsidRPr="00A47BAE" w:rsidRDefault="00C076DD" w:rsidP="00C076DD">
            <w:pPr>
              <w:spacing w:before="20" w:after="20"/>
              <w:rPr>
                <w:rFonts w:ascii="Arial" w:hAnsi="Arial" w:cs="Arial"/>
                <w:b/>
                <w:sz w:val="18"/>
                <w:szCs w:val="18"/>
              </w:rPr>
            </w:pPr>
            <w:r w:rsidRPr="00A47BAE">
              <w:rPr>
                <w:rFonts w:ascii="Arial" w:hAnsi="Arial" w:cs="Arial"/>
                <w:b/>
                <w:sz w:val="18"/>
                <w:szCs w:val="18"/>
              </w:rPr>
              <w:t>System operacyjny</w:t>
            </w:r>
          </w:p>
        </w:tc>
        <w:tc>
          <w:tcPr>
            <w:tcW w:w="6803" w:type="dxa"/>
            <w:hideMark/>
          </w:tcPr>
          <w:p w14:paraId="264D447E" w14:textId="77777777" w:rsidR="00C076DD" w:rsidRPr="006F5521" w:rsidRDefault="00C076DD" w:rsidP="00C076DD">
            <w:pPr>
              <w:spacing w:before="20" w:after="20"/>
              <w:rPr>
                <w:rFonts w:ascii="Arial" w:hAnsi="Arial" w:cs="Arial"/>
                <w:sz w:val="18"/>
                <w:szCs w:val="18"/>
              </w:rPr>
            </w:pPr>
            <w:r w:rsidRPr="006F5521">
              <w:rPr>
                <w:rFonts w:ascii="Arial" w:hAnsi="Arial" w:cs="Arial"/>
                <w:sz w:val="18"/>
                <w:szCs w:val="18"/>
              </w:rPr>
              <w:t xml:space="preserve">- Windows Server 2025 Standard 16 core </w:t>
            </w:r>
          </w:p>
        </w:tc>
        <w:tc>
          <w:tcPr>
            <w:tcW w:w="1701" w:type="dxa"/>
            <w:vAlign w:val="center"/>
          </w:tcPr>
          <w:p w14:paraId="7D49620C" w14:textId="59A73569" w:rsidR="00C076DD" w:rsidRPr="006F5521" w:rsidRDefault="00C076DD" w:rsidP="00C076DD">
            <w:pPr>
              <w:spacing w:before="20" w:after="20"/>
              <w:jc w:val="center"/>
              <w:rPr>
                <w:rFonts w:ascii="Arial" w:hAnsi="Arial" w:cs="Arial"/>
                <w:sz w:val="18"/>
                <w:szCs w:val="18"/>
              </w:rPr>
            </w:pPr>
            <w:r w:rsidRPr="00887B34">
              <w:rPr>
                <w:rFonts w:ascii="Arial" w:hAnsi="Arial" w:cs="Arial"/>
                <w:sz w:val="18"/>
                <w:szCs w:val="18"/>
              </w:rPr>
              <w:t>Spełnia /</w:t>
            </w:r>
            <w:r w:rsidRPr="00887B34">
              <w:rPr>
                <w:rFonts w:ascii="Arial" w:hAnsi="Arial" w:cs="Arial"/>
                <w:sz w:val="18"/>
                <w:szCs w:val="18"/>
              </w:rPr>
              <w:br/>
              <w:t>Nie spełnia *</w:t>
            </w:r>
          </w:p>
        </w:tc>
      </w:tr>
      <w:tr w:rsidR="00C076DD" w:rsidRPr="006F5521" w14:paraId="58770FC9" w14:textId="77777777" w:rsidTr="00C076DD">
        <w:tc>
          <w:tcPr>
            <w:tcW w:w="1984" w:type="dxa"/>
            <w:vAlign w:val="center"/>
          </w:tcPr>
          <w:p w14:paraId="4B3E3A02" w14:textId="77777777" w:rsidR="00C076DD" w:rsidRPr="00A47BAE" w:rsidRDefault="00C076DD" w:rsidP="00C076DD">
            <w:pPr>
              <w:spacing w:before="20" w:after="20"/>
              <w:rPr>
                <w:rFonts w:ascii="Arial" w:hAnsi="Arial" w:cs="Arial"/>
                <w:b/>
                <w:sz w:val="18"/>
                <w:szCs w:val="18"/>
              </w:rPr>
            </w:pPr>
            <w:r w:rsidRPr="00A47BAE">
              <w:rPr>
                <w:rFonts w:ascii="Arial" w:hAnsi="Arial" w:cs="Arial"/>
                <w:b/>
                <w:sz w:val="18"/>
                <w:szCs w:val="18"/>
              </w:rPr>
              <w:t>Dodatkowe wymagania</w:t>
            </w:r>
          </w:p>
        </w:tc>
        <w:tc>
          <w:tcPr>
            <w:tcW w:w="6803" w:type="dxa"/>
          </w:tcPr>
          <w:p w14:paraId="2D443CD7" w14:textId="77777777" w:rsidR="00C076DD" w:rsidRPr="006F5521" w:rsidRDefault="00C076DD" w:rsidP="00C076DD">
            <w:pPr>
              <w:spacing w:before="20" w:after="20"/>
              <w:rPr>
                <w:rFonts w:ascii="Arial" w:hAnsi="Arial" w:cs="Arial"/>
                <w:sz w:val="18"/>
                <w:szCs w:val="18"/>
              </w:rPr>
            </w:pPr>
            <w:r w:rsidRPr="006F5521">
              <w:rPr>
                <w:rStyle w:val="tm251"/>
                <w:rFonts w:ascii="Arial" w:hAnsi="Arial" w:cs="Arial"/>
                <w:sz w:val="18"/>
                <w:szCs w:val="18"/>
              </w:rPr>
              <w:t xml:space="preserve"> - Dodatkowo wymagane jest dostarczenie licencji typu CAL per Device w ilości 15 urządzeń.</w:t>
            </w:r>
          </w:p>
        </w:tc>
        <w:tc>
          <w:tcPr>
            <w:tcW w:w="1701" w:type="dxa"/>
            <w:vAlign w:val="center"/>
          </w:tcPr>
          <w:p w14:paraId="2DDED3FB" w14:textId="7EB8D7E1" w:rsidR="00C076DD" w:rsidRPr="006F5521" w:rsidRDefault="00C076DD" w:rsidP="00C076DD">
            <w:pPr>
              <w:spacing w:before="20" w:after="20"/>
              <w:jc w:val="center"/>
              <w:rPr>
                <w:rStyle w:val="tm251"/>
                <w:rFonts w:ascii="Arial" w:hAnsi="Arial" w:cs="Arial"/>
                <w:sz w:val="18"/>
                <w:szCs w:val="18"/>
              </w:rPr>
            </w:pPr>
            <w:r w:rsidRPr="00887B34">
              <w:rPr>
                <w:rFonts w:ascii="Arial" w:hAnsi="Arial" w:cs="Arial"/>
                <w:sz w:val="18"/>
                <w:szCs w:val="18"/>
              </w:rPr>
              <w:t>Spełnia /</w:t>
            </w:r>
            <w:r w:rsidRPr="00887B34">
              <w:rPr>
                <w:rFonts w:ascii="Arial" w:hAnsi="Arial" w:cs="Arial"/>
                <w:sz w:val="18"/>
                <w:szCs w:val="18"/>
              </w:rPr>
              <w:br/>
              <w:t>Nie spełnia *</w:t>
            </w:r>
          </w:p>
        </w:tc>
      </w:tr>
    </w:tbl>
    <w:p w14:paraId="27EA52D1" w14:textId="77777777" w:rsidR="005203E8" w:rsidRDefault="005203E8" w:rsidP="008C1399">
      <w:pPr>
        <w:spacing w:after="0" w:line="312" w:lineRule="auto"/>
        <w:jc w:val="both"/>
        <w:rPr>
          <w:rFonts w:ascii="Arial" w:hAnsi="Arial" w:cs="Arial"/>
          <w:sz w:val="18"/>
          <w:szCs w:val="18"/>
        </w:rPr>
      </w:pPr>
    </w:p>
    <w:p w14:paraId="1010DC06" w14:textId="77777777" w:rsidR="001F748D" w:rsidRPr="006F5521" w:rsidRDefault="001F748D" w:rsidP="001F748D">
      <w:pPr>
        <w:pStyle w:val="Nagwek1"/>
        <w:numPr>
          <w:ilvl w:val="0"/>
          <w:numId w:val="22"/>
        </w:numPr>
        <w:spacing w:before="0"/>
        <w:rPr>
          <w:rFonts w:ascii="Arial" w:hAnsi="Arial" w:cs="Arial"/>
          <w:b/>
          <w:color w:val="auto"/>
          <w:sz w:val="18"/>
          <w:szCs w:val="18"/>
        </w:rPr>
      </w:pPr>
      <w:r w:rsidRPr="006F5521">
        <w:rPr>
          <w:rFonts w:ascii="Arial" w:hAnsi="Arial" w:cs="Arial"/>
          <w:b/>
          <w:color w:val="auto"/>
          <w:sz w:val="18"/>
          <w:szCs w:val="18"/>
        </w:rPr>
        <w:lastRenderedPageBreak/>
        <w:t>Doposażenie serwerowni – zakup urządzenia NAS – 1 szt.</w:t>
      </w:r>
    </w:p>
    <w:p w14:paraId="71D585F4" w14:textId="77777777" w:rsidR="001F748D" w:rsidRPr="006F5521" w:rsidRDefault="001F748D" w:rsidP="001F748D">
      <w:pPr>
        <w:rPr>
          <w:rFonts w:ascii="Arial" w:hAnsi="Arial" w:cs="Arial"/>
          <w:sz w:val="18"/>
          <w:szCs w:val="18"/>
        </w:rPr>
      </w:pPr>
    </w:p>
    <w:tbl>
      <w:tblPr>
        <w:tblStyle w:val="Siatkatabeli"/>
        <w:tblW w:w="104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4"/>
        <w:gridCol w:w="6803"/>
        <w:gridCol w:w="1701"/>
      </w:tblGrid>
      <w:tr w:rsidR="00022078" w:rsidRPr="006F5521" w14:paraId="10DE4679" w14:textId="77777777" w:rsidTr="008646C9">
        <w:trPr>
          <w:trHeight w:val="720"/>
        </w:trPr>
        <w:tc>
          <w:tcPr>
            <w:tcW w:w="1984" w:type="dxa"/>
            <w:vAlign w:val="center"/>
          </w:tcPr>
          <w:p w14:paraId="634FF1FE" w14:textId="26220EC9" w:rsidR="00022078" w:rsidRPr="00BB1B36" w:rsidRDefault="006A1EC8" w:rsidP="008646C9">
            <w:pPr>
              <w:jc w:val="center"/>
              <w:rPr>
                <w:rFonts w:ascii="Arial" w:hAnsi="Arial" w:cs="Arial"/>
                <w:b/>
                <w:bCs/>
                <w:sz w:val="18"/>
                <w:szCs w:val="18"/>
              </w:rPr>
            </w:pPr>
            <w:r w:rsidRPr="00836640">
              <w:rPr>
                <w:rFonts w:ascii="Arial" w:hAnsi="Arial" w:cs="Arial"/>
                <w:b/>
                <w:bCs/>
                <w:sz w:val="18"/>
                <w:szCs w:val="18"/>
              </w:rPr>
              <w:t>Należy podać nazwę producenta oraz dokładny model urządzenia</w:t>
            </w:r>
          </w:p>
        </w:tc>
        <w:tc>
          <w:tcPr>
            <w:tcW w:w="8504" w:type="dxa"/>
            <w:gridSpan w:val="2"/>
            <w:vAlign w:val="center"/>
          </w:tcPr>
          <w:p w14:paraId="5D0B2D86" w14:textId="77777777" w:rsidR="00022078" w:rsidRDefault="00022078" w:rsidP="008D6F3C">
            <w:pPr>
              <w:jc w:val="center"/>
              <w:rPr>
                <w:rFonts w:ascii="Arial" w:hAnsi="Arial" w:cs="Arial"/>
                <w:b/>
                <w:bCs/>
                <w:sz w:val="18"/>
                <w:szCs w:val="18"/>
              </w:rPr>
            </w:pPr>
          </w:p>
        </w:tc>
      </w:tr>
      <w:tr w:rsidR="001F748D" w:rsidRPr="006F5521" w14:paraId="387D361D" w14:textId="77777777" w:rsidTr="008D6F3C">
        <w:trPr>
          <w:trHeight w:val="433"/>
        </w:trPr>
        <w:tc>
          <w:tcPr>
            <w:tcW w:w="1984" w:type="dxa"/>
            <w:vAlign w:val="center"/>
          </w:tcPr>
          <w:p w14:paraId="2780CF30" w14:textId="77777777" w:rsidR="001F748D" w:rsidRPr="00BB1B36" w:rsidRDefault="001F748D" w:rsidP="008646C9">
            <w:pPr>
              <w:jc w:val="center"/>
              <w:rPr>
                <w:rFonts w:ascii="Arial" w:hAnsi="Arial" w:cs="Arial"/>
                <w:b/>
                <w:bCs/>
                <w:sz w:val="18"/>
                <w:szCs w:val="18"/>
              </w:rPr>
            </w:pPr>
            <w:r w:rsidRPr="00BB1B36">
              <w:rPr>
                <w:rFonts w:ascii="Arial" w:hAnsi="Arial" w:cs="Arial"/>
                <w:b/>
                <w:bCs/>
                <w:sz w:val="18"/>
                <w:szCs w:val="18"/>
              </w:rPr>
              <w:t>Parametr lub warunek</w:t>
            </w:r>
          </w:p>
        </w:tc>
        <w:tc>
          <w:tcPr>
            <w:tcW w:w="6803" w:type="dxa"/>
            <w:vAlign w:val="center"/>
          </w:tcPr>
          <w:p w14:paraId="13992D7F" w14:textId="77777777" w:rsidR="001F748D" w:rsidRPr="006F5521" w:rsidRDefault="001F748D" w:rsidP="008646C9">
            <w:pPr>
              <w:jc w:val="center"/>
              <w:rPr>
                <w:rFonts w:ascii="Arial" w:hAnsi="Arial" w:cs="Arial"/>
                <w:b/>
                <w:bCs/>
                <w:sz w:val="18"/>
                <w:szCs w:val="18"/>
              </w:rPr>
            </w:pPr>
            <w:r w:rsidRPr="006F5521">
              <w:rPr>
                <w:rFonts w:ascii="Arial" w:hAnsi="Arial" w:cs="Arial"/>
                <w:b/>
                <w:bCs/>
                <w:sz w:val="18"/>
                <w:szCs w:val="18"/>
              </w:rPr>
              <w:t>Minimalne wymagania</w:t>
            </w:r>
          </w:p>
        </w:tc>
        <w:tc>
          <w:tcPr>
            <w:tcW w:w="1701" w:type="dxa"/>
            <w:vAlign w:val="center"/>
          </w:tcPr>
          <w:p w14:paraId="7673186E" w14:textId="3D8C4675" w:rsidR="001F748D" w:rsidRPr="006F5521" w:rsidRDefault="005F0293" w:rsidP="008D6F3C">
            <w:pPr>
              <w:jc w:val="center"/>
              <w:rPr>
                <w:rFonts w:ascii="Arial" w:hAnsi="Arial" w:cs="Arial"/>
                <w:b/>
                <w:bCs/>
                <w:sz w:val="18"/>
                <w:szCs w:val="18"/>
              </w:rPr>
            </w:pPr>
            <w:r>
              <w:rPr>
                <w:rFonts w:ascii="Arial" w:hAnsi="Arial" w:cs="Arial"/>
                <w:b/>
                <w:bCs/>
                <w:sz w:val="18"/>
                <w:szCs w:val="18"/>
              </w:rPr>
              <w:t>Parametry urządzenia będącego przedmiotem oferty</w:t>
            </w:r>
          </w:p>
        </w:tc>
      </w:tr>
      <w:tr w:rsidR="00C076DD" w:rsidRPr="006F5521" w14:paraId="586AFAC8" w14:textId="77777777" w:rsidTr="00C076DD">
        <w:tc>
          <w:tcPr>
            <w:tcW w:w="1984" w:type="dxa"/>
            <w:vAlign w:val="center"/>
          </w:tcPr>
          <w:p w14:paraId="3691BDA5" w14:textId="77777777" w:rsidR="00C076DD" w:rsidRPr="00BB1B36" w:rsidRDefault="00C076DD" w:rsidP="00C076DD">
            <w:pPr>
              <w:rPr>
                <w:rFonts w:ascii="Arial" w:hAnsi="Arial" w:cs="Arial"/>
                <w:b/>
                <w:sz w:val="18"/>
                <w:szCs w:val="18"/>
              </w:rPr>
            </w:pPr>
            <w:r w:rsidRPr="00BB1B36">
              <w:rPr>
                <w:rFonts w:ascii="Arial" w:hAnsi="Arial" w:cs="Arial"/>
                <w:b/>
                <w:sz w:val="18"/>
                <w:szCs w:val="18"/>
              </w:rPr>
              <w:t>Obudowa</w:t>
            </w:r>
          </w:p>
        </w:tc>
        <w:tc>
          <w:tcPr>
            <w:tcW w:w="6803" w:type="dxa"/>
            <w:vAlign w:val="center"/>
          </w:tcPr>
          <w:p w14:paraId="102524E2" w14:textId="77777777" w:rsidR="00C076DD" w:rsidRPr="006F5521" w:rsidRDefault="00C076DD" w:rsidP="00C076DD">
            <w:pPr>
              <w:rPr>
                <w:rFonts w:ascii="Arial" w:hAnsi="Arial" w:cs="Arial"/>
                <w:sz w:val="18"/>
                <w:szCs w:val="18"/>
              </w:rPr>
            </w:pPr>
            <w:r w:rsidRPr="006F5521">
              <w:rPr>
                <w:rFonts w:ascii="Arial" w:hAnsi="Arial" w:cs="Arial"/>
                <w:sz w:val="18"/>
                <w:szCs w:val="18"/>
              </w:rPr>
              <w:t>Serwer NAS w obudowie rack nie większy niż 2U</w:t>
            </w:r>
          </w:p>
        </w:tc>
        <w:tc>
          <w:tcPr>
            <w:tcW w:w="1701" w:type="dxa"/>
            <w:vAlign w:val="center"/>
          </w:tcPr>
          <w:p w14:paraId="7C049F94" w14:textId="5ECC77B5" w:rsidR="00C076DD" w:rsidRPr="006F5521" w:rsidRDefault="00C076DD" w:rsidP="00C076DD">
            <w:pPr>
              <w:jc w:val="center"/>
              <w:rPr>
                <w:rFonts w:ascii="Arial" w:hAnsi="Arial" w:cs="Arial"/>
                <w:sz w:val="18"/>
                <w:szCs w:val="18"/>
              </w:rPr>
            </w:pPr>
            <w:r w:rsidRPr="00F971D0">
              <w:rPr>
                <w:rFonts w:ascii="Arial" w:hAnsi="Arial" w:cs="Arial"/>
                <w:sz w:val="18"/>
                <w:szCs w:val="18"/>
              </w:rPr>
              <w:t>Spełnia /</w:t>
            </w:r>
            <w:r w:rsidRPr="00F971D0">
              <w:rPr>
                <w:rFonts w:ascii="Arial" w:hAnsi="Arial" w:cs="Arial"/>
                <w:sz w:val="18"/>
                <w:szCs w:val="18"/>
              </w:rPr>
              <w:br/>
              <w:t>Nie spełnia *</w:t>
            </w:r>
          </w:p>
        </w:tc>
      </w:tr>
      <w:tr w:rsidR="00C076DD" w:rsidRPr="006F5521" w14:paraId="1C7DA6EA" w14:textId="77777777" w:rsidTr="00C076DD">
        <w:tc>
          <w:tcPr>
            <w:tcW w:w="1984" w:type="dxa"/>
            <w:vAlign w:val="center"/>
          </w:tcPr>
          <w:p w14:paraId="1B23BAFA" w14:textId="77777777" w:rsidR="00C076DD" w:rsidRPr="00BB1B36" w:rsidRDefault="00C076DD" w:rsidP="00C076DD">
            <w:pPr>
              <w:rPr>
                <w:rFonts w:ascii="Arial" w:hAnsi="Arial" w:cs="Arial"/>
                <w:b/>
                <w:sz w:val="18"/>
                <w:szCs w:val="18"/>
              </w:rPr>
            </w:pPr>
            <w:r w:rsidRPr="00BB1B36">
              <w:rPr>
                <w:rFonts w:ascii="Arial" w:hAnsi="Arial" w:cs="Arial"/>
                <w:b/>
                <w:sz w:val="18"/>
                <w:szCs w:val="18"/>
              </w:rPr>
              <w:t>Procesor</w:t>
            </w:r>
          </w:p>
        </w:tc>
        <w:tc>
          <w:tcPr>
            <w:tcW w:w="6803" w:type="dxa"/>
            <w:vAlign w:val="center"/>
          </w:tcPr>
          <w:p w14:paraId="44C8C703" w14:textId="77777777" w:rsidR="00C076DD" w:rsidRPr="006F5521" w:rsidRDefault="00C076DD" w:rsidP="00C076DD">
            <w:pPr>
              <w:rPr>
                <w:rFonts w:ascii="Arial" w:hAnsi="Arial" w:cs="Arial"/>
                <w:sz w:val="18"/>
                <w:szCs w:val="18"/>
              </w:rPr>
            </w:pPr>
            <w:r w:rsidRPr="006F5521">
              <w:rPr>
                <w:rFonts w:ascii="Arial" w:hAnsi="Arial" w:cs="Arial"/>
                <w:sz w:val="18"/>
                <w:szCs w:val="18"/>
              </w:rPr>
              <w:t>Minimum 4 rdzenie x86_64 taktowany conajmniej 2,2 GHz posiadający sprzętowy silnik szyfrowania.</w:t>
            </w:r>
          </w:p>
        </w:tc>
        <w:tc>
          <w:tcPr>
            <w:tcW w:w="1701" w:type="dxa"/>
            <w:vAlign w:val="center"/>
          </w:tcPr>
          <w:p w14:paraId="65878EC9" w14:textId="651952B6" w:rsidR="00C076DD" w:rsidRPr="006F5521" w:rsidRDefault="00C076DD" w:rsidP="00C076DD">
            <w:pPr>
              <w:jc w:val="center"/>
              <w:rPr>
                <w:rFonts w:ascii="Arial" w:hAnsi="Arial" w:cs="Arial"/>
                <w:sz w:val="18"/>
                <w:szCs w:val="18"/>
              </w:rPr>
            </w:pPr>
            <w:r w:rsidRPr="00F971D0">
              <w:rPr>
                <w:rFonts w:ascii="Arial" w:hAnsi="Arial" w:cs="Arial"/>
                <w:sz w:val="18"/>
                <w:szCs w:val="18"/>
              </w:rPr>
              <w:t>Spełnia /</w:t>
            </w:r>
            <w:r w:rsidRPr="00F971D0">
              <w:rPr>
                <w:rFonts w:ascii="Arial" w:hAnsi="Arial" w:cs="Arial"/>
                <w:sz w:val="18"/>
                <w:szCs w:val="18"/>
              </w:rPr>
              <w:br/>
              <w:t>Nie spełnia *</w:t>
            </w:r>
          </w:p>
        </w:tc>
      </w:tr>
      <w:tr w:rsidR="00C076DD" w:rsidRPr="006F5521" w14:paraId="207E81C2" w14:textId="77777777" w:rsidTr="00C076DD">
        <w:tc>
          <w:tcPr>
            <w:tcW w:w="1984" w:type="dxa"/>
            <w:vAlign w:val="center"/>
          </w:tcPr>
          <w:p w14:paraId="1B791615" w14:textId="77777777" w:rsidR="00C076DD" w:rsidRPr="00BB1B36" w:rsidRDefault="00C076DD" w:rsidP="00C076DD">
            <w:pPr>
              <w:rPr>
                <w:rFonts w:ascii="Arial" w:hAnsi="Arial" w:cs="Arial"/>
                <w:b/>
                <w:sz w:val="18"/>
                <w:szCs w:val="18"/>
              </w:rPr>
            </w:pPr>
            <w:r w:rsidRPr="00BB1B36">
              <w:rPr>
                <w:rFonts w:ascii="Arial" w:hAnsi="Arial" w:cs="Arial"/>
                <w:b/>
                <w:sz w:val="18"/>
                <w:szCs w:val="18"/>
              </w:rPr>
              <w:t>Pamięć RAM</w:t>
            </w:r>
          </w:p>
        </w:tc>
        <w:tc>
          <w:tcPr>
            <w:tcW w:w="6803" w:type="dxa"/>
            <w:vAlign w:val="center"/>
          </w:tcPr>
          <w:p w14:paraId="0F50EA84" w14:textId="77777777" w:rsidR="00C076DD" w:rsidRPr="006F5521" w:rsidRDefault="00C076DD" w:rsidP="00C076DD">
            <w:pPr>
              <w:rPr>
                <w:rFonts w:ascii="Arial" w:hAnsi="Arial" w:cs="Arial"/>
                <w:sz w:val="18"/>
                <w:szCs w:val="18"/>
              </w:rPr>
            </w:pPr>
            <w:r w:rsidRPr="006F5521">
              <w:rPr>
                <w:rFonts w:ascii="Arial" w:hAnsi="Arial" w:cs="Arial"/>
                <w:sz w:val="18"/>
                <w:szCs w:val="18"/>
              </w:rPr>
              <w:t>DDR4 ECC UDIMM minimum 8 GB, możliwość rozbudowy do co najmniej 64 GB.</w:t>
            </w:r>
          </w:p>
        </w:tc>
        <w:tc>
          <w:tcPr>
            <w:tcW w:w="1701" w:type="dxa"/>
            <w:vAlign w:val="center"/>
          </w:tcPr>
          <w:p w14:paraId="2E4176FD" w14:textId="178708E8" w:rsidR="00C076DD" w:rsidRPr="006F5521" w:rsidRDefault="00C076DD" w:rsidP="00C076DD">
            <w:pPr>
              <w:spacing w:after="200" w:line="276" w:lineRule="auto"/>
              <w:jc w:val="center"/>
              <w:rPr>
                <w:rFonts w:ascii="Arial" w:hAnsi="Arial" w:cs="Arial"/>
                <w:sz w:val="18"/>
                <w:szCs w:val="18"/>
              </w:rPr>
            </w:pPr>
            <w:r w:rsidRPr="00F971D0">
              <w:rPr>
                <w:rFonts w:ascii="Arial" w:hAnsi="Arial" w:cs="Arial"/>
                <w:sz w:val="18"/>
                <w:szCs w:val="18"/>
              </w:rPr>
              <w:t>Spełnia /</w:t>
            </w:r>
            <w:r w:rsidRPr="00F971D0">
              <w:rPr>
                <w:rFonts w:ascii="Arial" w:hAnsi="Arial" w:cs="Arial"/>
                <w:sz w:val="18"/>
                <w:szCs w:val="18"/>
              </w:rPr>
              <w:br/>
              <w:t>Nie spełnia *</w:t>
            </w:r>
          </w:p>
        </w:tc>
      </w:tr>
      <w:tr w:rsidR="00C076DD" w:rsidRPr="006F5521" w14:paraId="5F4F1AB4" w14:textId="77777777" w:rsidTr="00C076DD">
        <w:tc>
          <w:tcPr>
            <w:tcW w:w="1984" w:type="dxa"/>
            <w:vAlign w:val="center"/>
          </w:tcPr>
          <w:p w14:paraId="3044ABA5" w14:textId="77777777" w:rsidR="00C076DD" w:rsidRPr="00BB1B36" w:rsidRDefault="00C076DD" w:rsidP="00C076DD">
            <w:pPr>
              <w:rPr>
                <w:rFonts w:ascii="Arial" w:hAnsi="Arial" w:cs="Arial"/>
                <w:b/>
                <w:sz w:val="18"/>
                <w:szCs w:val="18"/>
              </w:rPr>
            </w:pPr>
            <w:r w:rsidRPr="00BB1B36">
              <w:rPr>
                <w:rFonts w:ascii="Arial" w:hAnsi="Arial" w:cs="Arial"/>
                <w:b/>
                <w:sz w:val="18"/>
                <w:szCs w:val="18"/>
              </w:rPr>
              <w:t>Obsługa dysków</w:t>
            </w:r>
          </w:p>
        </w:tc>
        <w:tc>
          <w:tcPr>
            <w:tcW w:w="6803" w:type="dxa"/>
            <w:vAlign w:val="center"/>
          </w:tcPr>
          <w:p w14:paraId="5579AD4F" w14:textId="77777777" w:rsidR="00C076DD" w:rsidRPr="006F5521" w:rsidRDefault="00C076DD" w:rsidP="00C076DD">
            <w:pPr>
              <w:rPr>
                <w:rFonts w:ascii="Arial" w:hAnsi="Arial" w:cs="Arial"/>
                <w:sz w:val="18"/>
                <w:szCs w:val="18"/>
              </w:rPr>
            </w:pPr>
            <w:r w:rsidRPr="006F5521">
              <w:rPr>
                <w:rFonts w:ascii="Arial" w:hAnsi="Arial" w:cs="Arial"/>
                <w:sz w:val="18"/>
                <w:szCs w:val="18"/>
              </w:rPr>
              <w:t>Obsługa minimum czterech dysków SATA 3,5” lub 2,5” z możliwością rozbudowy do 12 dysków.</w:t>
            </w:r>
          </w:p>
          <w:p w14:paraId="37FA9DC5" w14:textId="77777777" w:rsidR="00C076DD" w:rsidRPr="006F5521" w:rsidRDefault="00C076DD" w:rsidP="00C076DD">
            <w:pPr>
              <w:rPr>
                <w:rFonts w:ascii="Arial" w:hAnsi="Arial" w:cs="Arial"/>
                <w:sz w:val="18"/>
                <w:szCs w:val="18"/>
              </w:rPr>
            </w:pPr>
            <w:r w:rsidRPr="006F5521">
              <w:rPr>
                <w:rFonts w:ascii="Arial" w:hAnsi="Arial" w:cs="Arial"/>
                <w:sz w:val="18"/>
                <w:szCs w:val="18"/>
              </w:rPr>
              <w:t>Obsługa RAID 0, 1, 5, 6, 10</w:t>
            </w:r>
          </w:p>
        </w:tc>
        <w:tc>
          <w:tcPr>
            <w:tcW w:w="1701" w:type="dxa"/>
            <w:vAlign w:val="center"/>
          </w:tcPr>
          <w:p w14:paraId="248361E3" w14:textId="326D5844" w:rsidR="00C076DD" w:rsidRPr="006F5521" w:rsidRDefault="00C076DD" w:rsidP="00C076DD">
            <w:pPr>
              <w:spacing w:after="200" w:line="276" w:lineRule="auto"/>
              <w:jc w:val="center"/>
              <w:rPr>
                <w:rFonts w:ascii="Arial" w:hAnsi="Arial" w:cs="Arial"/>
                <w:sz w:val="18"/>
                <w:szCs w:val="18"/>
              </w:rPr>
            </w:pPr>
            <w:r w:rsidRPr="00F971D0">
              <w:rPr>
                <w:rFonts w:ascii="Arial" w:hAnsi="Arial" w:cs="Arial"/>
                <w:sz w:val="18"/>
                <w:szCs w:val="18"/>
              </w:rPr>
              <w:t>Spełnia /</w:t>
            </w:r>
            <w:r w:rsidRPr="00F971D0">
              <w:rPr>
                <w:rFonts w:ascii="Arial" w:hAnsi="Arial" w:cs="Arial"/>
                <w:sz w:val="18"/>
                <w:szCs w:val="18"/>
              </w:rPr>
              <w:br/>
              <w:t>Nie spełnia *</w:t>
            </w:r>
          </w:p>
        </w:tc>
      </w:tr>
      <w:tr w:rsidR="00C076DD" w:rsidRPr="006F5521" w14:paraId="6FA2204B" w14:textId="77777777" w:rsidTr="00C076DD">
        <w:tc>
          <w:tcPr>
            <w:tcW w:w="1984" w:type="dxa"/>
            <w:vAlign w:val="center"/>
          </w:tcPr>
          <w:p w14:paraId="78C0520A" w14:textId="77777777" w:rsidR="00C076DD" w:rsidRPr="00BB1B36" w:rsidRDefault="00C076DD" w:rsidP="00C076DD">
            <w:pPr>
              <w:rPr>
                <w:rFonts w:ascii="Arial" w:hAnsi="Arial" w:cs="Arial"/>
                <w:b/>
                <w:sz w:val="18"/>
                <w:szCs w:val="18"/>
              </w:rPr>
            </w:pPr>
            <w:r w:rsidRPr="00BB1B36">
              <w:rPr>
                <w:rFonts w:ascii="Arial" w:hAnsi="Arial" w:cs="Arial"/>
                <w:b/>
                <w:sz w:val="18"/>
                <w:szCs w:val="18"/>
              </w:rPr>
              <w:t>Sieć</w:t>
            </w:r>
          </w:p>
        </w:tc>
        <w:tc>
          <w:tcPr>
            <w:tcW w:w="6803" w:type="dxa"/>
            <w:vAlign w:val="center"/>
          </w:tcPr>
          <w:p w14:paraId="051843FF" w14:textId="77777777" w:rsidR="00C076DD" w:rsidRPr="006F5521" w:rsidRDefault="00C076DD" w:rsidP="00C076DD">
            <w:pPr>
              <w:rPr>
                <w:rFonts w:ascii="Arial" w:hAnsi="Arial" w:cs="Arial"/>
                <w:sz w:val="18"/>
                <w:szCs w:val="18"/>
              </w:rPr>
            </w:pPr>
            <w:r w:rsidRPr="006F5521">
              <w:rPr>
                <w:rFonts w:ascii="Arial" w:hAnsi="Arial" w:cs="Arial"/>
                <w:sz w:val="18"/>
                <w:szCs w:val="18"/>
              </w:rPr>
              <w:t>Minimum cztery porty LAN 1 Gb/s, dwa porty USB 3.2 gen1, gniazdo PCIe x8 gen3 oraz co najmniej jeden port 10 Gb/s SFP+</w:t>
            </w:r>
          </w:p>
        </w:tc>
        <w:tc>
          <w:tcPr>
            <w:tcW w:w="1701" w:type="dxa"/>
            <w:vAlign w:val="center"/>
          </w:tcPr>
          <w:p w14:paraId="0EF53294" w14:textId="27DFF415" w:rsidR="00C076DD" w:rsidRPr="006F5521" w:rsidRDefault="00C076DD" w:rsidP="00C076DD">
            <w:pPr>
              <w:spacing w:after="200" w:line="276" w:lineRule="auto"/>
              <w:jc w:val="center"/>
              <w:rPr>
                <w:rFonts w:ascii="Arial" w:hAnsi="Arial" w:cs="Arial"/>
                <w:sz w:val="18"/>
                <w:szCs w:val="18"/>
              </w:rPr>
            </w:pPr>
            <w:r w:rsidRPr="00F971D0">
              <w:rPr>
                <w:rFonts w:ascii="Arial" w:hAnsi="Arial" w:cs="Arial"/>
                <w:sz w:val="18"/>
                <w:szCs w:val="18"/>
              </w:rPr>
              <w:t>Spełnia /</w:t>
            </w:r>
            <w:r w:rsidRPr="00F971D0">
              <w:rPr>
                <w:rFonts w:ascii="Arial" w:hAnsi="Arial" w:cs="Arial"/>
                <w:sz w:val="18"/>
                <w:szCs w:val="18"/>
              </w:rPr>
              <w:br/>
              <w:t>Nie spełnia *</w:t>
            </w:r>
          </w:p>
        </w:tc>
      </w:tr>
      <w:tr w:rsidR="00C076DD" w:rsidRPr="006F5521" w14:paraId="63AB3B0B" w14:textId="77777777" w:rsidTr="00C076DD">
        <w:tc>
          <w:tcPr>
            <w:tcW w:w="1984" w:type="dxa"/>
            <w:vAlign w:val="center"/>
          </w:tcPr>
          <w:p w14:paraId="39BDD6DB" w14:textId="77777777" w:rsidR="00C076DD" w:rsidRPr="00BB1B36" w:rsidRDefault="00C076DD" w:rsidP="00C076DD">
            <w:pPr>
              <w:rPr>
                <w:rFonts w:ascii="Arial" w:hAnsi="Arial" w:cs="Arial"/>
                <w:b/>
                <w:sz w:val="18"/>
                <w:szCs w:val="18"/>
              </w:rPr>
            </w:pPr>
            <w:r w:rsidRPr="00BB1B36">
              <w:rPr>
                <w:rFonts w:ascii="Arial" w:hAnsi="Arial" w:cs="Arial"/>
                <w:b/>
                <w:sz w:val="18"/>
                <w:szCs w:val="18"/>
              </w:rPr>
              <w:t>Funkcje</w:t>
            </w:r>
          </w:p>
        </w:tc>
        <w:tc>
          <w:tcPr>
            <w:tcW w:w="6803" w:type="dxa"/>
            <w:vAlign w:val="center"/>
          </w:tcPr>
          <w:p w14:paraId="42E861E8" w14:textId="77777777" w:rsidR="00C076DD" w:rsidRPr="006F5521" w:rsidRDefault="00C076DD" w:rsidP="00C076DD">
            <w:pPr>
              <w:rPr>
                <w:rFonts w:ascii="Arial" w:hAnsi="Arial" w:cs="Arial"/>
                <w:sz w:val="18"/>
                <w:szCs w:val="18"/>
              </w:rPr>
            </w:pPr>
            <w:r w:rsidRPr="006F5521">
              <w:rPr>
                <w:rFonts w:ascii="Arial" w:hAnsi="Arial" w:cs="Arial"/>
                <w:sz w:val="18"/>
                <w:szCs w:val="18"/>
              </w:rPr>
              <w:t>Obsługa hot-swap.</w:t>
            </w:r>
          </w:p>
          <w:p w14:paraId="6800CCA8" w14:textId="77777777" w:rsidR="00C076DD" w:rsidRPr="006F5521" w:rsidRDefault="00C076DD" w:rsidP="00C076DD">
            <w:pPr>
              <w:rPr>
                <w:rFonts w:ascii="Arial" w:hAnsi="Arial" w:cs="Arial"/>
                <w:sz w:val="18"/>
                <w:szCs w:val="18"/>
              </w:rPr>
            </w:pPr>
            <w:r w:rsidRPr="006F5521">
              <w:rPr>
                <w:rFonts w:ascii="Arial" w:hAnsi="Arial" w:cs="Arial"/>
                <w:sz w:val="18"/>
                <w:szCs w:val="18"/>
              </w:rPr>
              <w:t>Urządzenie musi posiadać funkcję wysokiej dostępności (HA)</w:t>
            </w:r>
          </w:p>
          <w:p w14:paraId="01B83EE6" w14:textId="77777777" w:rsidR="00C076DD" w:rsidRPr="006F5521" w:rsidRDefault="00C076DD" w:rsidP="00C076DD">
            <w:pPr>
              <w:rPr>
                <w:rFonts w:ascii="Arial" w:hAnsi="Arial" w:cs="Arial"/>
                <w:sz w:val="18"/>
                <w:szCs w:val="18"/>
              </w:rPr>
            </w:pPr>
            <w:r w:rsidRPr="006F5521">
              <w:rPr>
                <w:rFonts w:ascii="Arial" w:hAnsi="Arial" w:cs="Arial"/>
                <w:sz w:val="18"/>
                <w:szCs w:val="18"/>
              </w:rPr>
              <w:t>Urządzenie musi posiadać funkcję automatycznej odbudowy RAID</w:t>
            </w:r>
          </w:p>
          <w:p w14:paraId="1451A652" w14:textId="77777777" w:rsidR="00C076DD" w:rsidRPr="006F5521" w:rsidRDefault="00C076DD" w:rsidP="00C076DD">
            <w:pPr>
              <w:rPr>
                <w:rFonts w:ascii="Arial" w:hAnsi="Arial" w:cs="Arial"/>
                <w:sz w:val="18"/>
                <w:szCs w:val="18"/>
              </w:rPr>
            </w:pPr>
            <w:r w:rsidRPr="006F5521">
              <w:rPr>
                <w:rFonts w:ascii="Arial" w:hAnsi="Arial" w:cs="Arial"/>
                <w:sz w:val="18"/>
                <w:szCs w:val="18"/>
              </w:rPr>
              <w:t>Urządzenie musi wspierać wirtualizację, oraz musi mieć możliwość uruchomienia co najmniej jednej maszyny wirtualnej.</w:t>
            </w:r>
          </w:p>
          <w:p w14:paraId="1B664414" w14:textId="77777777" w:rsidR="00C076DD" w:rsidRPr="006F5521" w:rsidRDefault="00C076DD" w:rsidP="00C076DD">
            <w:pPr>
              <w:rPr>
                <w:rFonts w:ascii="Arial" w:hAnsi="Arial" w:cs="Arial"/>
                <w:sz w:val="18"/>
                <w:szCs w:val="18"/>
              </w:rPr>
            </w:pPr>
            <w:r w:rsidRPr="006F5521">
              <w:rPr>
                <w:rFonts w:ascii="Arial" w:hAnsi="Arial" w:cs="Arial"/>
                <w:sz w:val="18"/>
                <w:szCs w:val="18"/>
              </w:rPr>
              <w:t>Urządzenie musi posiadać możliwość utworzenia pojedynczego wolumenu powyżej 100TB</w:t>
            </w:r>
          </w:p>
          <w:p w14:paraId="3D4E64CB" w14:textId="77777777" w:rsidR="00C076DD" w:rsidRPr="006F5521" w:rsidRDefault="00C076DD" w:rsidP="00C076DD">
            <w:pPr>
              <w:rPr>
                <w:rFonts w:ascii="Arial" w:hAnsi="Arial" w:cs="Arial"/>
                <w:sz w:val="18"/>
                <w:szCs w:val="18"/>
              </w:rPr>
            </w:pPr>
            <w:r w:rsidRPr="006F5521">
              <w:rPr>
                <w:rFonts w:ascii="Arial" w:hAnsi="Arial" w:cs="Arial"/>
                <w:sz w:val="18"/>
                <w:szCs w:val="18"/>
              </w:rPr>
              <w:t>Urządzenie musi mieć możliwość utworzenia co najmniej 1000 lokalnych kont użytkowników.</w:t>
            </w:r>
          </w:p>
          <w:p w14:paraId="037D9C10" w14:textId="77777777" w:rsidR="00C076DD" w:rsidRPr="006F5521" w:rsidRDefault="00C076DD" w:rsidP="00C076DD">
            <w:pPr>
              <w:rPr>
                <w:rFonts w:ascii="Arial" w:hAnsi="Arial" w:cs="Arial"/>
                <w:sz w:val="18"/>
                <w:szCs w:val="18"/>
              </w:rPr>
            </w:pPr>
            <w:r w:rsidRPr="006F5521">
              <w:rPr>
                <w:rFonts w:ascii="Arial" w:hAnsi="Arial" w:cs="Arial"/>
                <w:sz w:val="18"/>
                <w:szCs w:val="18"/>
              </w:rPr>
              <w:t xml:space="preserve">Urządzenie musi mieć możliwość utworzenia co najmniej 250 lokalnych grup dla użytkowników. </w:t>
            </w:r>
          </w:p>
          <w:p w14:paraId="04D8BCE6" w14:textId="77777777" w:rsidR="00C076DD" w:rsidRPr="006F5521" w:rsidRDefault="00C076DD" w:rsidP="00C076DD">
            <w:pPr>
              <w:rPr>
                <w:rFonts w:ascii="Arial" w:hAnsi="Arial" w:cs="Arial"/>
                <w:sz w:val="18"/>
                <w:szCs w:val="18"/>
              </w:rPr>
            </w:pPr>
            <w:r w:rsidRPr="006F5521">
              <w:rPr>
                <w:rFonts w:ascii="Arial" w:hAnsi="Arial" w:cs="Arial"/>
                <w:sz w:val="18"/>
                <w:szCs w:val="18"/>
              </w:rPr>
              <w:t>Urządzenie musi posiadać możliwość obsługi systemu plików BTRFS oraz EXT4</w:t>
            </w:r>
          </w:p>
          <w:p w14:paraId="09D3880B" w14:textId="77777777" w:rsidR="00C076DD" w:rsidRPr="006F5521" w:rsidRDefault="00C076DD" w:rsidP="00C076DD">
            <w:pPr>
              <w:rPr>
                <w:rFonts w:ascii="Arial" w:hAnsi="Arial" w:cs="Arial"/>
                <w:sz w:val="18"/>
                <w:szCs w:val="18"/>
              </w:rPr>
            </w:pPr>
            <w:r w:rsidRPr="006F5521">
              <w:rPr>
                <w:rFonts w:ascii="Arial" w:hAnsi="Arial" w:cs="Arial"/>
                <w:sz w:val="18"/>
                <w:szCs w:val="18"/>
              </w:rPr>
              <w:t>Urzadzenie musi wspierać nastepujące protokoły pliów (SMB, AFP, NFS, FTP, WebDAV, Rsync,iSCSI)</w:t>
            </w:r>
          </w:p>
          <w:p w14:paraId="1316C239" w14:textId="77777777" w:rsidR="00C076DD" w:rsidRPr="006F5521" w:rsidRDefault="00C076DD" w:rsidP="00C076DD">
            <w:pPr>
              <w:rPr>
                <w:rFonts w:ascii="Arial" w:hAnsi="Arial" w:cs="Arial"/>
                <w:sz w:val="18"/>
                <w:szCs w:val="18"/>
              </w:rPr>
            </w:pPr>
            <w:r w:rsidRPr="006F5521">
              <w:rPr>
                <w:rFonts w:ascii="Arial" w:hAnsi="Arial" w:cs="Arial"/>
                <w:sz w:val="18"/>
                <w:szCs w:val="18"/>
              </w:rPr>
              <w:t>Urządzenie musi posiadać wbudowaną zaporę sieciową.</w:t>
            </w:r>
          </w:p>
          <w:p w14:paraId="6B25CF55" w14:textId="77777777" w:rsidR="00C076DD" w:rsidRPr="006F5521" w:rsidRDefault="00C076DD" w:rsidP="00C076DD">
            <w:pPr>
              <w:rPr>
                <w:rFonts w:ascii="Arial" w:hAnsi="Arial" w:cs="Arial"/>
                <w:sz w:val="18"/>
                <w:szCs w:val="18"/>
              </w:rPr>
            </w:pPr>
            <w:r w:rsidRPr="006F5521">
              <w:rPr>
                <w:rFonts w:ascii="Arial" w:hAnsi="Arial" w:cs="Arial"/>
                <w:sz w:val="18"/>
                <w:szCs w:val="18"/>
              </w:rPr>
              <w:t>Urządzenie musi posiadać interfejs www do zarządzania, interfejs musi być dostępny między innymi w języku polskim oraz wspierać przeglądarki  Chrome, Firefox, Edge, Safari</w:t>
            </w:r>
          </w:p>
          <w:p w14:paraId="248FECC9" w14:textId="77777777" w:rsidR="00C076DD" w:rsidRPr="006F5521" w:rsidRDefault="00C076DD" w:rsidP="00C076DD">
            <w:pPr>
              <w:rPr>
                <w:rFonts w:ascii="Arial" w:hAnsi="Arial" w:cs="Arial"/>
                <w:sz w:val="18"/>
                <w:szCs w:val="18"/>
              </w:rPr>
            </w:pPr>
            <w:r w:rsidRPr="006F5521">
              <w:rPr>
                <w:rFonts w:ascii="Arial" w:hAnsi="Arial" w:cs="Arial"/>
                <w:sz w:val="18"/>
                <w:szCs w:val="18"/>
              </w:rPr>
              <w:t xml:space="preserve">System musi posiadać możliwość wykonywania kopii migawkowej. </w:t>
            </w:r>
          </w:p>
        </w:tc>
        <w:tc>
          <w:tcPr>
            <w:tcW w:w="1701" w:type="dxa"/>
            <w:vAlign w:val="center"/>
          </w:tcPr>
          <w:p w14:paraId="407BAD11" w14:textId="55A39920" w:rsidR="00C076DD" w:rsidRPr="006F5521" w:rsidRDefault="00C076DD" w:rsidP="00C076DD">
            <w:pPr>
              <w:spacing w:after="200" w:line="276" w:lineRule="auto"/>
              <w:jc w:val="center"/>
              <w:rPr>
                <w:rFonts w:ascii="Arial" w:hAnsi="Arial" w:cs="Arial"/>
                <w:sz w:val="18"/>
                <w:szCs w:val="18"/>
              </w:rPr>
            </w:pPr>
            <w:r w:rsidRPr="00F971D0">
              <w:rPr>
                <w:rFonts w:ascii="Arial" w:hAnsi="Arial" w:cs="Arial"/>
                <w:sz w:val="18"/>
                <w:szCs w:val="18"/>
              </w:rPr>
              <w:t>Spełnia /</w:t>
            </w:r>
            <w:r w:rsidRPr="00F971D0">
              <w:rPr>
                <w:rFonts w:ascii="Arial" w:hAnsi="Arial" w:cs="Arial"/>
                <w:sz w:val="18"/>
                <w:szCs w:val="18"/>
              </w:rPr>
              <w:br/>
              <w:t>Nie spełnia *</w:t>
            </w:r>
          </w:p>
        </w:tc>
      </w:tr>
      <w:tr w:rsidR="00C076DD" w:rsidRPr="006F5521" w14:paraId="7EA2401A" w14:textId="77777777" w:rsidTr="00C076DD">
        <w:tc>
          <w:tcPr>
            <w:tcW w:w="1984" w:type="dxa"/>
            <w:vAlign w:val="center"/>
          </w:tcPr>
          <w:p w14:paraId="3B04F4FB" w14:textId="77777777" w:rsidR="00C076DD" w:rsidRPr="00BB1B36" w:rsidRDefault="00C076DD" w:rsidP="00C076DD">
            <w:pPr>
              <w:rPr>
                <w:rFonts w:ascii="Arial" w:hAnsi="Arial" w:cs="Arial"/>
                <w:b/>
                <w:sz w:val="18"/>
                <w:szCs w:val="18"/>
              </w:rPr>
            </w:pPr>
            <w:r w:rsidRPr="00BB1B36">
              <w:rPr>
                <w:rFonts w:ascii="Arial" w:hAnsi="Arial" w:cs="Arial"/>
                <w:b/>
                <w:sz w:val="18"/>
                <w:szCs w:val="18"/>
              </w:rPr>
              <w:t>Obudowa</w:t>
            </w:r>
          </w:p>
        </w:tc>
        <w:tc>
          <w:tcPr>
            <w:tcW w:w="6803" w:type="dxa"/>
            <w:vAlign w:val="center"/>
          </w:tcPr>
          <w:p w14:paraId="48370ECF" w14:textId="77777777" w:rsidR="00C076DD" w:rsidRPr="006F5521" w:rsidRDefault="00C076DD" w:rsidP="00C076DD">
            <w:pPr>
              <w:rPr>
                <w:rFonts w:ascii="Arial" w:hAnsi="Arial" w:cs="Arial"/>
                <w:sz w:val="18"/>
                <w:szCs w:val="18"/>
              </w:rPr>
            </w:pPr>
            <w:r w:rsidRPr="006F5521">
              <w:rPr>
                <w:rFonts w:ascii="Arial" w:hAnsi="Arial" w:cs="Arial"/>
                <w:sz w:val="18"/>
                <w:szCs w:val="18"/>
              </w:rPr>
              <w:t>Chłodzenie aktywne z minimum dwoma wentylatorami.</w:t>
            </w:r>
          </w:p>
          <w:p w14:paraId="033FFBF0" w14:textId="77777777" w:rsidR="00C076DD" w:rsidRPr="006F5521" w:rsidRDefault="00C076DD" w:rsidP="00C076DD">
            <w:pPr>
              <w:rPr>
                <w:rFonts w:ascii="Arial" w:hAnsi="Arial" w:cs="Arial"/>
                <w:sz w:val="18"/>
                <w:szCs w:val="18"/>
              </w:rPr>
            </w:pPr>
            <w:r w:rsidRPr="006F5521">
              <w:rPr>
                <w:rFonts w:ascii="Arial" w:hAnsi="Arial" w:cs="Arial"/>
                <w:sz w:val="18"/>
                <w:szCs w:val="18"/>
              </w:rPr>
              <w:t xml:space="preserve">Urządzenie musi posiadać możliwość instalacji karty sieciowej o przepustowości 10Gb/s lub 25Gb/s </w:t>
            </w:r>
          </w:p>
          <w:p w14:paraId="48B0C668" w14:textId="77777777" w:rsidR="00C076DD" w:rsidRPr="006F5521" w:rsidRDefault="00C076DD" w:rsidP="00C076DD">
            <w:pPr>
              <w:rPr>
                <w:rFonts w:ascii="Arial" w:hAnsi="Arial" w:cs="Arial"/>
                <w:sz w:val="18"/>
                <w:szCs w:val="18"/>
              </w:rPr>
            </w:pPr>
            <w:r w:rsidRPr="006F5521">
              <w:rPr>
                <w:rFonts w:ascii="Arial" w:hAnsi="Arial" w:cs="Arial"/>
                <w:sz w:val="18"/>
                <w:szCs w:val="18"/>
              </w:rPr>
              <w:t xml:space="preserve">Urządzenie musi być wyposażone w (wskaźnik zasilania, przycisk zasilania, przycisk wyłączenia alertu, wskaźnik stanu, wskaźnik alertu, wskaźniki stanu dysku, tacki na dyski, przycisk resetowania, port rozszerzeń, port konsoli, wskaźniki zasilaczy i przyciski wyłączenia alertu zasilaczy) </w:t>
            </w:r>
          </w:p>
          <w:p w14:paraId="40B861AB" w14:textId="77777777" w:rsidR="00C076DD" w:rsidRPr="006F5521" w:rsidRDefault="00C076DD" w:rsidP="00C076DD">
            <w:pPr>
              <w:rPr>
                <w:rFonts w:ascii="Arial" w:hAnsi="Arial" w:cs="Arial"/>
                <w:sz w:val="18"/>
                <w:szCs w:val="18"/>
              </w:rPr>
            </w:pPr>
            <w:r w:rsidRPr="006F5521">
              <w:rPr>
                <w:rFonts w:ascii="Arial" w:hAnsi="Arial" w:cs="Arial"/>
                <w:sz w:val="18"/>
                <w:szCs w:val="18"/>
              </w:rPr>
              <w:t>Możliwość montażu w szafie RACK</w:t>
            </w:r>
          </w:p>
        </w:tc>
        <w:tc>
          <w:tcPr>
            <w:tcW w:w="1701" w:type="dxa"/>
            <w:vAlign w:val="center"/>
          </w:tcPr>
          <w:p w14:paraId="7C87BE73" w14:textId="0036561E" w:rsidR="00C076DD" w:rsidRPr="006F5521" w:rsidRDefault="00C076DD" w:rsidP="00C076DD">
            <w:pPr>
              <w:spacing w:after="200" w:line="276" w:lineRule="auto"/>
              <w:jc w:val="center"/>
              <w:rPr>
                <w:rFonts w:ascii="Arial" w:hAnsi="Arial" w:cs="Arial"/>
                <w:sz w:val="18"/>
                <w:szCs w:val="18"/>
              </w:rPr>
            </w:pPr>
            <w:r w:rsidRPr="00F971D0">
              <w:rPr>
                <w:rFonts w:ascii="Arial" w:hAnsi="Arial" w:cs="Arial"/>
                <w:sz w:val="18"/>
                <w:szCs w:val="18"/>
              </w:rPr>
              <w:t>Spełnia /</w:t>
            </w:r>
            <w:r w:rsidRPr="00F971D0">
              <w:rPr>
                <w:rFonts w:ascii="Arial" w:hAnsi="Arial" w:cs="Arial"/>
                <w:sz w:val="18"/>
                <w:szCs w:val="18"/>
              </w:rPr>
              <w:br/>
              <w:t>Nie spełnia *</w:t>
            </w:r>
          </w:p>
        </w:tc>
      </w:tr>
      <w:tr w:rsidR="00C076DD" w:rsidRPr="006F5521" w14:paraId="5432D4A8" w14:textId="77777777" w:rsidTr="00C076DD">
        <w:tc>
          <w:tcPr>
            <w:tcW w:w="1984" w:type="dxa"/>
            <w:vAlign w:val="center"/>
          </w:tcPr>
          <w:p w14:paraId="31822F3D" w14:textId="77777777" w:rsidR="00C076DD" w:rsidRPr="00BB1B36" w:rsidRDefault="00C076DD" w:rsidP="00C076DD">
            <w:pPr>
              <w:rPr>
                <w:rFonts w:ascii="Arial" w:hAnsi="Arial" w:cs="Arial"/>
                <w:b/>
                <w:sz w:val="18"/>
                <w:szCs w:val="18"/>
              </w:rPr>
            </w:pPr>
            <w:r w:rsidRPr="00BB1B36">
              <w:rPr>
                <w:rFonts w:ascii="Arial" w:hAnsi="Arial" w:cs="Arial"/>
                <w:b/>
                <w:sz w:val="18"/>
                <w:szCs w:val="18"/>
              </w:rPr>
              <w:t>Waga i wymiary</w:t>
            </w:r>
          </w:p>
        </w:tc>
        <w:tc>
          <w:tcPr>
            <w:tcW w:w="6803" w:type="dxa"/>
            <w:vAlign w:val="center"/>
          </w:tcPr>
          <w:p w14:paraId="6A5B127F" w14:textId="77777777" w:rsidR="00C076DD" w:rsidRPr="006F5521" w:rsidRDefault="00C076DD" w:rsidP="00C076DD">
            <w:pPr>
              <w:rPr>
                <w:rFonts w:ascii="Arial" w:hAnsi="Arial" w:cs="Arial"/>
                <w:sz w:val="18"/>
                <w:szCs w:val="18"/>
              </w:rPr>
            </w:pPr>
            <w:r w:rsidRPr="006F5521">
              <w:rPr>
                <w:rFonts w:ascii="Arial" w:hAnsi="Arial" w:cs="Arial"/>
                <w:sz w:val="18"/>
                <w:szCs w:val="18"/>
              </w:rPr>
              <w:t xml:space="preserve">Waga urządzenia (bez dysków) nieprzekraczająca 8,5kg </w:t>
            </w:r>
          </w:p>
          <w:p w14:paraId="42E17C16" w14:textId="77777777" w:rsidR="00C076DD" w:rsidRPr="006F5521" w:rsidRDefault="00C076DD" w:rsidP="00C076DD">
            <w:pPr>
              <w:rPr>
                <w:rFonts w:ascii="Arial" w:hAnsi="Arial" w:cs="Arial"/>
                <w:sz w:val="18"/>
                <w:szCs w:val="18"/>
              </w:rPr>
            </w:pPr>
            <w:r w:rsidRPr="006F5521">
              <w:rPr>
                <w:rFonts w:ascii="Arial" w:hAnsi="Arial" w:cs="Arial"/>
                <w:sz w:val="18"/>
                <w:szCs w:val="18"/>
              </w:rPr>
              <w:t xml:space="preserve">Wymiary urządzania nie mogą przekraczać (wysokość x szerokość x głębokość) 88mm x 482mm x 520mm </w:t>
            </w:r>
          </w:p>
        </w:tc>
        <w:tc>
          <w:tcPr>
            <w:tcW w:w="1701" w:type="dxa"/>
            <w:vAlign w:val="center"/>
          </w:tcPr>
          <w:p w14:paraId="5F622BAF" w14:textId="3F92692E" w:rsidR="00C076DD" w:rsidRPr="006F5521" w:rsidRDefault="00C076DD" w:rsidP="00C076DD">
            <w:pPr>
              <w:spacing w:after="200" w:line="276" w:lineRule="auto"/>
              <w:jc w:val="center"/>
              <w:rPr>
                <w:rFonts w:ascii="Arial" w:hAnsi="Arial" w:cs="Arial"/>
                <w:sz w:val="18"/>
                <w:szCs w:val="18"/>
              </w:rPr>
            </w:pPr>
            <w:r w:rsidRPr="00F971D0">
              <w:rPr>
                <w:rFonts w:ascii="Arial" w:hAnsi="Arial" w:cs="Arial"/>
                <w:sz w:val="18"/>
                <w:szCs w:val="18"/>
              </w:rPr>
              <w:t>Spełnia /</w:t>
            </w:r>
            <w:r w:rsidRPr="00F971D0">
              <w:rPr>
                <w:rFonts w:ascii="Arial" w:hAnsi="Arial" w:cs="Arial"/>
                <w:sz w:val="18"/>
                <w:szCs w:val="18"/>
              </w:rPr>
              <w:br/>
              <w:t>Nie spełnia *</w:t>
            </w:r>
          </w:p>
        </w:tc>
      </w:tr>
      <w:tr w:rsidR="00C076DD" w:rsidRPr="006F5521" w14:paraId="77EA6961" w14:textId="77777777" w:rsidTr="00C076DD">
        <w:tc>
          <w:tcPr>
            <w:tcW w:w="1984" w:type="dxa"/>
            <w:vAlign w:val="center"/>
          </w:tcPr>
          <w:p w14:paraId="3D150314" w14:textId="77777777" w:rsidR="00C076DD" w:rsidRPr="00BB1B36" w:rsidRDefault="00C076DD" w:rsidP="00C076DD">
            <w:pPr>
              <w:rPr>
                <w:rFonts w:ascii="Arial" w:hAnsi="Arial" w:cs="Arial"/>
                <w:b/>
                <w:sz w:val="18"/>
                <w:szCs w:val="18"/>
              </w:rPr>
            </w:pPr>
            <w:r w:rsidRPr="00BB1B36">
              <w:rPr>
                <w:rFonts w:ascii="Arial" w:hAnsi="Arial" w:cs="Arial"/>
                <w:b/>
                <w:sz w:val="18"/>
                <w:szCs w:val="18"/>
              </w:rPr>
              <w:t>Zasilanie</w:t>
            </w:r>
          </w:p>
        </w:tc>
        <w:tc>
          <w:tcPr>
            <w:tcW w:w="6803" w:type="dxa"/>
            <w:vAlign w:val="center"/>
          </w:tcPr>
          <w:p w14:paraId="6A23EC22" w14:textId="77777777" w:rsidR="00C076DD" w:rsidRPr="006F5521" w:rsidRDefault="00C076DD" w:rsidP="00C076DD">
            <w:pPr>
              <w:rPr>
                <w:rFonts w:ascii="Arial" w:hAnsi="Arial" w:cs="Arial"/>
                <w:sz w:val="18"/>
                <w:szCs w:val="18"/>
              </w:rPr>
            </w:pPr>
            <w:r w:rsidRPr="006F5521">
              <w:rPr>
                <w:rFonts w:ascii="Arial" w:hAnsi="Arial" w:cs="Arial"/>
                <w:sz w:val="18"/>
                <w:szCs w:val="18"/>
              </w:rPr>
              <w:t>Zasilanie 100–240 V AC, 50/60 Hz.</w:t>
            </w:r>
          </w:p>
          <w:p w14:paraId="7F26B455" w14:textId="77777777" w:rsidR="00C076DD" w:rsidRPr="006F5521" w:rsidRDefault="00C076DD" w:rsidP="00C076DD">
            <w:pPr>
              <w:rPr>
                <w:rFonts w:ascii="Arial" w:hAnsi="Arial" w:cs="Arial"/>
                <w:sz w:val="18"/>
                <w:szCs w:val="18"/>
              </w:rPr>
            </w:pPr>
            <w:r w:rsidRPr="006F5521">
              <w:rPr>
                <w:rFonts w:ascii="Arial" w:hAnsi="Arial" w:cs="Arial"/>
                <w:sz w:val="18"/>
                <w:szCs w:val="18"/>
              </w:rPr>
              <w:t>Urządzenie musi posiadać minimum 2 redundantne zasilacze AC.</w:t>
            </w:r>
          </w:p>
        </w:tc>
        <w:tc>
          <w:tcPr>
            <w:tcW w:w="1701" w:type="dxa"/>
            <w:vAlign w:val="center"/>
          </w:tcPr>
          <w:p w14:paraId="0AE114DF" w14:textId="6ED9F0F6" w:rsidR="00C076DD" w:rsidRPr="006F5521" w:rsidRDefault="00C076DD" w:rsidP="00C076DD">
            <w:pPr>
              <w:spacing w:after="200" w:line="276" w:lineRule="auto"/>
              <w:jc w:val="center"/>
              <w:rPr>
                <w:rFonts w:ascii="Arial" w:hAnsi="Arial" w:cs="Arial"/>
                <w:sz w:val="18"/>
                <w:szCs w:val="18"/>
              </w:rPr>
            </w:pPr>
            <w:r w:rsidRPr="00F971D0">
              <w:rPr>
                <w:rFonts w:ascii="Arial" w:hAnsi="Arial" w:cs="Arial"/>
                <w:sz w:val="18"/>
                <w:szCs w:val="18"/>
              </w:rPr>
              <w:t>Spełnia /</w:t>
            </w:r>
            <w:r w:rsidRPr="00F971D0">
              <w:rPr>
                <w:rFonts w:ascii="Arial" w:hAnsi="Arial" w:cs="Arial"/>
                <w:sz w:val="18"/>
                <w:szCs w:val="18"/>
              </w:rPr>
              <w:br/>
              <w:t>Nie spełnia *</w:t>
            </w:r>
          </w:p>
        </w:tc>
      </w:tr>
      <w:tr w:rsidR="00C076DD" w:rsidRPr="006F5521" w14:paraId="0AF2AE29" w14:textId="77777777" w:rsidTr="00C076DD">
        <w:tc>
          <w:tcPr>
            <w:tcW w:w="1984" w:type="dxa"/>
            <w:vAlign w:val="center"/>
          </w:tcPr>
          <w:p w14:paraId="76D99B2E" w14:textId="77777777" w:rsidR="00C076DD" w:rsidRPr="00BB1B36" w:rsidRDefault="00C076DD" w:rsidP="00C076DD">
            <w:pPr>
              <w:rPr>
                <w:rFonts w:ascii="Arial" w:hAnsi="Arial" w:cs="Arial"/>
                <w:b/>
                <w:sz w:val="18"/>
                <w:szCs w:val="18"/>
              </w:rPr>
            </w:pPr>
            <w:r w:rsidRPr="00BB1B36">
              <w:rPr>
                <w:rFonts w:ascii="Arial" w:hAnsi="Arial" w:cs="Arial"/>
                <w:b/>
                <w:sz w:val="18"/>
                <w:szCs w:val="18"/>
              </w:rPr>
              <w:t>Dyski</w:t>
            </w:r>
          </w:p>
        </w:tc>
        <w:tc>
          <w:tcPr>
            <w:tcW w:w="6803" w:type="dxa"/>
            <w:vAlign w:val="center"/>
          </w:tcPr>
          <w:p w14:paraId="1523381D" w14:textId="77777777" w:rsidR="00C076DD" w:rsidRPr="006F5521" w:rsidRDefault="00C076DD" w:rsidP="00C076DD">
            <w:pPr>
              <w:rPr>
                <w:rFonts w:ascii="Arial" w:hAnsi="Arial" w:cs="Arial"/>
                <w:sz w:val="18"/>
                <w:szCs w:val="18"/>
              </w:rPr>
            </w:pPr>
            <w:r w:rsidRPr="006F5521">
              <w:rPr>
                <w:rFonts w:ascii="Arial" w:hAnsi="Arial" w:cs="Arial"/>
                <w:sz w:val="18"/>
                <w:szCs w:val="18"/>
              </w:rPr>
              <w:t>4 Wewnętrzne dyski twarde o pojemności co najmniej 4 TB każdy.</w:t>
            </w:r>
          </w:p>
          <w:p w14:paraId="032C6284" w14:textId="77777777" w:rsidR="00C076DD" w:rsidRPr="006F5521" w:rsidRDefault="00C076DD" w:rsidP="00C076DD">
            <w:pPr>
              <w:rPr>
                <w:rFonts w:ascii="Arial" w:hAnsi="Arial" w:cs="Arial"/>
                <w:sz w:val="18"/>
                <w:szCs w:val="18"/>
              </w:rPr>
            </w:pPr>
            <w:r w:rsidRPr="006F5521">
              <w:rPr>
                <w:rFonts w:ascii="Arial" w:hAnsi="Arial" w:cs="Arial"/>
                <w:sz w:val="18"/>
                <w:szCs w:val="18"/>
              </w:rPr>
              <w:t>Wewnętrzny dysk twardy do pracy w serwerach NAS.</w:t>
            </w:r>
          </w:p>
          <w:p w14:paraId="58CC1B59" w14:textId="77777777" w:rsidR="00C076DD" w:rsidRPr="006F5521" w:rsidRDefault="00C076DD" w:rsidP="00C076DD">
            <w:pPr>
              <w:rPr>
                <w:rFonts w:ascii="Arial" w:hAnsi="Arial" w:cs="Arial"/>
                <w:sz w:val="18"/>
                <w:szCs w:val="18"/>
              </w:rPr>
            </w:pPr>
            <w:r w:rsidRPr="006F5521">
              <w:rPr>
                <w:rFonts w:ascii="Arial" w:hAnsi="Arial" w:cs="Arial"/>
                <w:sz w:val="18"/>
                <w:szCs w:val="18"/>
              </w:rPr>
              <w:t>Format dysku 3,5 cala (LFF).</w:t>
            </w:r>
          </w:p>
          <w:p w14:paraId="2942046C" w14:textId="77777777" w:rsidR="00C076DD" w:rsidRPr="006F5521" w:rsidRDefault="00C076DD" w:rsidP="00C076DD">
            <w:pPr>
              <w:rPr>
                <w:rFonts w:ascii="Arial" w:hAnsi="Arial" w:cs="Arial"/>
                <w:sz w:val="18"/>
                <w:szCs w:val="18"/>
              </w:rPr>
            </w:pPr>
            <w:r w:rsidRPr="006F5521">
              <w:rPr>
                <w:rFonts w:ascii="Arial" w:hAnsi="Arial" w:cs="Arial"/>
                <w:sz w:val="18"/>
                <w:szCs w:val="18"/>
              </w:rPr>
              <w:t>Interfejs dysku SATA III 6 Gb/s.</w:t>
            </w:r>
          </w:p>
          <w:p w14:paraId="64B05A9B" w14:textId="77777777" w:rsidR="00C076DD" w:rsidRPr="006F5521" w:rsidRDefault="00C076DD" w:rsidP="00C076DD">
            <w:pPr>
              <w:rPr>
                <w:rFonts w:ascii="Arial" w:hAnsi="Arial" w:cs="Arial"/>
                <w:sz w:val="18"/>
                <w:szCs w:val="18"/>
              </w:rPr>
            </w:pPr>
            <w:r w:rsidRPr="006F5521">
              <w:rPr>
                <w:rFonts w:ascii="Arial" w:hAnsi="Arial" w:cs="Arial"/>
                <w:sz w:val="18"/>
                <w:szCs w:val="18"/>
              </w:rPr>
              <w:lastRenderedPageBreak/>
              <w:t>Prędkość obrotowa dysku minimum 7200 obr./min.</w:t>
            </w:r>
          </w:p>
          <w:p w14:paraId="5C90CF10" w14:textId="77777777" w:rsidR="00C076DD" w:rsidRPr="006F5521" w:rsidRDefault="00C076DD" w:rsidP="00C076DD">
            <w:pPr>
              <w:rPr>
                <w:rFonts w:ascii="Arial" w:hAnsi="Arial" w:cs="Arial"/>
                <w:sz w:val="18"/>
                <w:szCs w:val="18"/>
              </w:rPr>
            </w:pPr>
            <w:r w:rsidRPr="006F5521">
              <w:rPr>
                <w:rFonts w:ascii="Arial" w:hAnsi="Arial" w:cs="Arial"/>
                <w:sz w:val="18"/>
                <w:szCs w:val="18"/>
              </w:rPr>
              <w:t>Pamięć podręczna dysku (bufor) minimum 256 MB.</w:t>
            </w:r>
          </w:p>
          <w:p w14:paraId="3A648216" w14:textId="77777777" w:rsidR="00C076DD" w:rsidRPr="006F5521" w:rsidRDefault="00C076DD" w:rsidP="00C076DD">
            <w:pPr>
              <w:rPr>
                <w:rFonts w:ascii="Arial" w:hAnsi="Arial" w:cs="Arial"/>
                <w:sz w:val="18"/>
                <w:szCs w:val="18"/>
              </w:rPr>
            </w:pPr>
            <w:r w:rsidRPr="006F5521">
              <w:rPr>
                <w:rFonts w:ascii="Arial" w:hAnsi="Arial" w:cs="Arial"/>
                <w:sz w:val="18"/>
                <w:szCs w:val="18"/>
              </w:rPr>
              <w:t>Ocena obciążenia dysku (obciążenie jest definiowane jako ilość danych zapisywanych, odczytywanych lub weryfikowanych przez polecania z systemu hosta) trwałość zapisu dysku minimum 500 TB/rok.</w:t>
            </w:r>
          </w:p>
          <w:p w14:paraId="3CDF67B3" w14:textId="77777777" w:rsidR="00C076DD" w:rsidRPr="006F5521" w:rsidRDefault="00C076DD" w:rsidP="00C076DD">
            <w:pPr>
              <w:rPr>
                <w:rFonts w:ascii="Arial" w:hAnsi="Arial" w:cs="Arial"/>
                <w:sz w:val="18"/>
                <w:szCs w:val="18"/>
              </w:rPr>
            </w:pPr>
            <w:r w:rsidRPr="006F5521">
              <w:rPr>
                <w:rFonts w:ascii="Arial" w:hAnsi="Arial" w:cs="Arial"/>
                <w:sz w:val="18"/>
                <w:szCs w:val="18"/>
              </w:rPr>
              <w:t>Dysk przystosowany do pracy ciągłej (24/7).</w:t>
            </w:r>
          </w:p>
          <w:p w14:paraId="619A1278" w14:textId="77777777" w:rsidR="00C076DD" w:rsidRPr="006F5521" w:rsidRDefault="00C076DD" w:rsidP="00C076DD">
            <w:pPr>
              <w:rPr>
                <w:rFonts w:ascii="Arial" w:hAnsi="Arial" w:cs="Arial"/>
                <w:sz w:val="18"/>
                <w:szCs w:val="18"/>
              </w:rPr>
            </w:pPr>
            <w:r w:rsidRPr="006F5521">
              <w:rPr>
                <w:rFonts w:ascii="Arial" w:hAnsi="Arial" w:cs="Arial"/>
                <w:sz w:val="18"/>
                <w:szCs w:val="18"/>
              </w:rPr>
              <w:t>Dysk musi posiadać wsparcie dla sektora 512e</w:t>
            </w:r>
          </w:p>
          <w:p w14:paraId="6EC37AA1" w14:textId="77777777" w:rsidR="00C076DD" w:rsidRPr="006F5521" w:rsidRDefault="00C076DD" w:rsidP="00C076DD">
            <w:pPr>
              <w:rPr>
                <w:rFonts w:ascii="Arial" w:hAnsi="Arial" w:cs="Arial"/>
                <w:sz w:val="18"/>
                <w:szCs w:val="18"/>
              </w:rPr>
            </w:pPr>
            <w:r w:rsidRPr="006F5521">
              <w:rPr>
                <w:rFonts w:ascii="Arial" w:hAnsi="Arial" w:cs="Arial"/>
                <w:sz w:val="18"/>
                <w:szCs w:val="18"/>
              </w:rPr>
              <w:t>Dysk musi znajdować się na liście kompatybilności producenta</w:t>
            </w:r>
          </w:p>
          <w:p w14:paraId="5C44680D" w14:textId="77777777" w:rsidR="00C076DD" w:rsidRPr="006F5521" w:rsidRDefault="00C076DD" w:rsidP="00C076DD">
            <w:pPr>
              <w:rPr>
                <w:rFonts w:ascii="Arial" w:hAnsi="Arial" w:cs="Arial"/>
                <w:sz w:val="18"/>
                <w:szCs w:val="18"/>
              </w:rPr>
            </w:pPr>
            <w:r w:rsidRPr="006F5521">
              <w:rPr>
                <w:rFonts w:ascii="Arial" w:hAnsi="Arial" w:cs="Arial"/>
                <w:sz w:val="18"/>
                <w:szCs w:val="18"/>
              </w:rPr>
              <w:t>Dysk musi być tego samego producenta co urządzenie NAS</w:t>
            </w:r>
          </w:p>
          <w:p w14:paraId="47589469" w14:textId="31A74C4E" w:rsidR="00C076DD" w:rsidRPr="006F5521" w:rsidRDefault="00C076DD" w:rsidP="00C076DD">
            <w:pPr>
              <w:rPr>
                <w:rFonts w:ascii="Arial" w:hAnsi="Arial" w:cs="Arial"/>
                <w:sz w:val="18"/>
                <w:szCs w:val="18"/>
              </w:rPr>
            </w:pPr>
            <w:r w:rsidRPr="006F5521">
              <w:rPr>
                <w:rFonts w:ascii="Arial" w:hAnsi="Arial" w:cs="Arial"/>
                <w:sz w:val="18"/>
                <w:szCs w:val="18"/>
              </w:rPr>
              <w:t>Średni czas dysku między awariami (MTBF) musi wynosić co</w:t>
            </w:r>
            <w:r>
              <w:rPr>
                <w:rFonts w:ascii="Arial" w:hAnsi="Arial" w:cs="Arial"/>
                <w:sz w:val="18"/>
                <w:szCs w:val="18"/>
              </w:rPr>
              <w:t xml:space="preserve"> </w:t>
            </w:r>
            <w:r w:rsidRPr="006F5521">
              <w:rPr>
                <w:rFonts w:ascii="Arial" w:hAnsi="Arial" w:cs="Arial"/>
                <w:sz w:val="18"/>
                <w:szCs w:val="18"/>
              </w:rPr>
              <w:t>najmniej 1 900 000 godzin..</w:t>
            </w:r>
          </w:p>
        </w:tc>
        <w:tc>
          <w:tcPr>
            <w:tcW w:w="1701" w:type="dxa"/>
            <w:vAlign w:val="center"/>
          </w:tcPr>
          <w:p w14:paraId="2C426A3F" w14:textId="39FE0122" w:rsidR="00C076DD" w:rsidRPr="006F5521" w:rsidRDefault="00C076DD" w:rsidP="00C076DD">
            <w:pPr>
              <w:spacing w:after="200" w:line="276" w:lineRule="auto"/>
              <w:jc w:val="center"/>
              <w:rPr>
                <w:rFonts w:ascii="Arial" w:hAnsi="Arial" w:cs="Arial"/>
                <w:sz w:val="18"/>
                <w:szCs w:val="18"/>
              </w:rPr>
            </w:pPr>
            <w:r w:rsidRPr="00F971D0">
              <w:rPr>
                <w:rFonts w:ascii="Arial" w:hAnsi="Arial" w:cs="Arial"/>
                <w:sz w:val="18"/>
                <w:szCs w:val="18"/>
              </w:rPr>
              <w:lastRenderedPageBreak/>
              <w:t>Spełnia /</w:t>
            </w:r>
            <w:r w:rsidRPr="00F971D0">
              <w:rPr>
                <w:rFonts w:ascii="Arial" w:hAnsi="Arial" w:cs="Arial"/>
                <w:sz w:val="18"/>
                <w:szCs w:val="18"/>
              </w:rPr>
              <w:br/>
              <w:t>Nie spełnia *</w:t>
            </w:r>
          </w:p>
        </w:tc>
      </w:tr>
    </w:tbl>
    <w:p w14:paraId="44DAA26D" w14:textId="77777777" w:rsidR="005203E8" w:rsidRDefault="005203E8" w:rsidP="00836640">
      <w:pPr>
        <w:spacing w:after="0" w:line="312" w:lineRule="auto"/>
        <w:jc w:val="right"/>
        <w:rPr>
          <w:rFonts w:ascii="Arial" w:hAnsi="Arial" w:cs="Arial"/>
          <w:sz w:val="18"/>
          <w:szCs w:val="18"/>
        </w:rPr>
      </w:pPr>
    </w:p>
    <w:p w14:paraId="3575B7E9" w14:textId="77777777" w:rsidR="00836640" w:rsidRDefault="00836640" w:rsidP="00836640">
      <w:pPr>
        <w:spacing w:after="0" w:line="312" w:lineRule="auto"/>
        <w:jc w:val="right"/>
        <w:rPr>
          <w:rFonts w:ascii="Arial" w:hAnsi="Arial" w:cs="Arial"/>
          <w:sz w:val="18"/>
          <w:szCs w:val="18"/>
        </w:rPr>
      </w:pPr>
    </w:p>
    <w:p w14:paraId="7908B888" w14:textId="77777777" w:rsidR="00836640" w:rsidRDefault="00836640" w:rsidP="00836640">
      <w:pPr>
        <w:spacing w:after="0" w:line="312" w:lineRule="auto"/>
        <w:jc w:val="right"/>
        <w:rPr>
          <w:rFonts w:ascii="Arial" w:hAnsi="Arial" w:cs="Arial"/>
          <w:sz w:val="18"/>
          <w:szCs w:val="18"/>
        </w:rPr>
      </w:pPr>
    </w:p>
    <w:p w14:paraId="29A2FE15" w14:textId="77777777" w:rsidR="00836640" w:rsidRDefault="00836640" w:rsidP="00836640">
      <w:pPr>
        <w:spacing w:after="0" w:line="312" w:lineRule="auto"/>
        <w:jc w:val="right"/>
        <w:rPr>
          <w:rFonts w:ascii="Arial" w:hAnsi="Arial" w:cs="Arial"/>
          <w:sz w:val="18"/>
          <w:szCs w:val="18"/>
        </w:rPr>
      </w:pPr>
    </w:p>
    <w:p w14:paraId="57D20391" w14:textId="77777777" w:rsidR="00836640" w:rsidRDefault="00836640" w:rsidP="00836640">
      <w:pPr>
        <w:spacing w:after="0" w:line="312" w:lineRule="auto"/>
        <w:jc w:val="right"/>
        <w:rPr>
          <w:rFonts w:ascii="Arial" w:hAnsi="Arial" w:cs="Arial"/>
          <w:sz w:val="18"/>
          <w:szCs w:val="18"/>
        </w:rPr>
      </w:pPr>
    </w:p>
    <w:p w14:paraId="053CA3CB" w14:textId="77777777" w:rsidR="00836640" w:rsidRPr="00836640" w:rsidRDefault="00836640" w:rsidP="00836640">
      <w:pPr>
        <w:jc w:val="right"/>
        <w:rPr>
          <w:b/>
        </w:rPr>
      </w:pPr>
      <w:r w:rsidRPr="00836640">
        <w:rPr>
          <w:b/>
          <w:bCs/>
          <w:i/>
          <w:iCs/>
        </w:rPr>
        <w:t>(kwalifikowany podpis elektroniczny</w:t>
      </w:r>
    </w:p>
    <w:p w14:paraId="02646403" w14:textId="77777777" w:rsidR="00836640" w:rsidRPr="00836640" w:rsidRDefault="00836640" w:rsidP="00836640">
      <w:pPr>
        <w:jc w:val="right"/>
        <w:rPr>
          <w:b/>
        </w:rPr>
      </w:pPr>
      <w:r w:rsidRPr="00836640">
        <w:rPr>
          <w:b/>
          <w:bCs/>
          <w:i/>
          <w:iCs/>
        </w:rPr>
        <w:t>lub podpis zaufany lub podpis osobisty)</w:t>
      </w:r>
    </w:p>
    <w:p w14:paraId="00C718E7" w14:textId="77777777" w:rsidR="0003017D" w:rsidRDefault="0003017D" w:rsidP="002764BB">
      <w:pPr>
        <w:rPr>
          <w:b/>
        </w:rPr>
      </w:pPr>
    </w:p>
    <w:p w14:paraId="013146D2" w14:textId="77777777" w:rsidR="0003017D" w:rsidRDefault="0003017D" w:rsidP="002764BB">
      <w:pPr>
        <w:rPr>
          <w:b/>
        </w:rPr>
      </w:pPr>
    </w:p>
    <w:p w14:paraId="00E0355E" w14:textId="71130199" w:rsidR="002764BB" w:rsidRDefault="002764BB" w:rsidP="002764BB">
      <w:pPr>
        <w:rPr>
          <w:b/>
        </w:rPr>
      </w:pPr>
      <w:r>
        <w:rPr>
          <w:b/>
        </w:rPr>
        <w:t>*</w:t>
      </w:r>
      <w:r w:rsidR="0003017D">
        <w:rPr>
          <w:b/>
        </w:rPr>
        <w:t xml:space="preserve"> </w:t>
      </w:r>
      <w:r>
        <w:rPr>
          <w:b/>
        </w:rPr>
        <w:t>Uwaga: w kolumnie ,,Parametry urządzenia będącego przedmiotem oferty” musi być skreślenie „spełnia” / „nie spełnia”, w zależności, czy poszczególne elementy będące przedmiotem oferty spełniają, czy nie spełniają poszczególne wymagania określone w kolumnie „</w:t>
      </w:r>
      <w:r w:rsidRPr="006F5521">
        <w:rPr>
          <w:rFonts w:ascii="Arial" w:hAnsi="Arial" w:cs="Arial"/>
          <w:b/>
          <w:bCs/>
          <w:sz w:val="18"/>
          <w:szCs w:val="18"/>
        </w:rPr>
        <w:t>Minimalne wymagania</w:t>
      </w:r>
      <w:r>
        <w:rPr>
          <w:rFonts w:ascii="Arial" w:hAnsi="Arial" w:cs="Arial"/>
          <w:b/>
          <w:bCs/>
          <w:sz w:val="18"/>
          <w:szCs w:val="18"/>
        </w:rPr>
        <w:t>”</w:t>
      </w:r>
      <w:r>
        <w:rPr>
          <w:b/>
        </w:rPr>
        <w:t>.</w:t>
      </w:r>
    </w:p>
    <w:p w14:paraId="12FCA7C5" w14:textId="77777777" w:rsidR="001F748D" w:rsidRPr="006F5521" w:rsidRDefault="001F748D" w:rsidP="008C1399">
      <w:pPr>
        <w:spacing w:after="0" w:line="312" w:lineRule="auto"/>
        <w:jc w:val="both"/>
        <w:rPr>
          <w:rFonts w:ascii="Arial" w:hAnsi="Arial" w:cs="Arial"/>
          <w:sz w:val="18"/>
          <w:szCs w:val="18"/>
        </w:rPr>
      </w:pPr>
    </w:p>
    <w:p w14:paraId="3F954034" w14:textId="60A07617" w:rsidR="00860C16" w:rsidRPr="006F5521" w:rsidRDefault="00860C16" w:rsidP="00860C16">
      <w:pPr>
        <w:rPr>
          <w:rFonts w:ascii="Arial" w:hAnsi="Arial" w:cs="Arial"/>
          <w:sz w:val="18"/>
          <w:szCs w:val="18"/>
        </w:rPr>
      </w:pPr>
    </w:p>
    <w:p w14:paraId="49446C77" w14:textId="3A80F866" w:rsidR="00860C16" w:rsidRPr="006F5521" w:rsidRDefault="00860C16" w:rsidP="00860C16">
      <w:pPr>
        <w:rPr>
          <w:rFonts w:ascii="Arial" w:hAnsi="Arial" w:cs="Arial"/>
          <w:sz w:val="18"/>
          <w:szCs w:val="18"/>
        </w:rPr>
      </w:pPr>
    </w:p>
    <w:p w14:paraId="0AFAC88D" w14:textId="05BC3039" w:rsidR="00ED17F6" w:rsidRPr="006F5521" w:rsidRDefault="00ED17F6" w:rsidP="008E2DC0">
      <w:pPr>
        <w:pStyle w:val="Nagwek1"/>
        <w:ind w:left="720"/>
        <w:rPr>
          <w:rFonts w:ascii="Arial" w:hAnsi="Arial" w:cs="Arial"/>
          <w:sz w:val="18"/>
          <w:szCs w:val="18"/>
        </w:rPr>
      </w:pPr>
    </w:p>
    <w:sectPr w:rsidR="00ED17F6" w:rsidRPr="006F5521" w:rsidSect="00C61CBB">
      <w:headerReference w:type="default" r:id="rId10"/>
      <w:footerReference w:type="default" r:id="rId11"/>
      <w:pgSz w:w="11906" w:h="16838"/>
      <w:pgMar w:top="720" w:right="720" w:bottom="720" w:left="720" w:header="1814"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D21DF1C" w14:textId="77777777" w:rsidR="009A0621" w:rsidRDefault="009A0621" w:rsidP="00B446A9">
      <w:pPr>
        <w:spacing w:after="0" w:line="240" w:lineRule="auto"/>
      </w:pPr>
      <w:r>
        <w:separator/>
      </w:r>
    </w:p>
  </w:endnote>
  <w:endnote w:type="continuationSeparator" w:id="0">
    <w:p w14:paraId="230F2AA9" w14:textId="77777777" w:rsidR="009A0621" w:rsidRDefault="009A0621" w:rsidP="00B446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EE"/>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Helvetica Neue">
    <w:altName w:val="Sylfaen"/>
    <w:charset w:val="00"/>
    <w:family w:val="auto"/>
    <w:pitch w:val="variable"/>
    <w:sig w:usb0="E50002FF" w:usb1="500079DB" w:usb2="00000010" w:usb3="00000000" w:csb0="00000001" w:csb1="00000000"/>
  </w:font>
  <w:font w:name="Aptos Display">
    <w:altName w:val="Arial"/>
    <w:charset w:val="00"/>
    <w:family w:val="swiss"/>
    <w:pitch w:val="variable"/>
    <w:sig w:usb0="20000287" w:usb1="00000003" w:usb2="00000000" w:usb3="00000000" w:csb0="0000019F" w:csb1="00000000"/>
  </w:font>
  <w:font w:name="Segoe UI">
    <w:panose1 w:val="020B0502040204020203"/>
    <w:charset w:val="EE"/>
    <w:family w:val="swiss"/>
    <w:pitch w:val="variable"/>
    <w:sig w:usb0="E5002EFF" w:usb1="C000E47F" w:usb2="0000002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635809" w14:textId="6CA33170" w:rsidR="008646C9" w:rsidRPr="00D61ED6" w:rsidRDefault="008646C9" w:rsidP="00D61ED6">
    <w:pPr>
      <w:pStyle w:val="Stopka"/>
    </w:pPr>
    <w:r>
      <w:rPr>
        <w:noProof/>
        <w:lang w:eastAsia="pl-PL"/>
      </w:rPr>
      <w:drawing>
        <wp:anchor distT="0" distB="0" distL="114300" distR="114300" simplePos="0" relativeHeight="251666432" behindDoc="0" locked="0" layoutInCell="1" allowOverlap="1" wp14:anchorId="4BAC8E8C" wp14:editId="6D54B1E9">
          <wp:simplePos x="0" y="0"/>
          <wp:positionH relativeFrom="margin">
            <wp:posOffset>66675</wp:posOffset>
          </wp:positionH>
          <wp:positionV relativeFrom="page">
            <wp:posOffset>9871075</wp:posOffset>
          </wp:positionV>
          <wp:extent cx="6480000" cy="669600"/>
          <wp:effectExtent l="0" t="0" r="0" b="0"/>
          <wp:wrapSquare wrapText="bothSides"/>
          <wp:docPr id="4" name="Obraz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Obraz 6"/>
                  <pic:cNvPicPr/>
                </pic:nvPicPr>
                <pic:blipFill>
                  <a:blip r:embed="rId1">
                    <a:extLst>
                      <a:ext uri="{28A0092B-C50C-407E-A947-70E740481C1C}">
                        <a14:useLocalDpi xmlns:a14="http://schemas.microsoft.com/office/drawing/2010/main" val="0"/>
                      </a:ext>
                    </a:extLst>
                  </a:blip>
                  <a:stretch>
                    <a:fillRect/>
                  </a:stretch>
                </pic:blipFill>
                <pic:spPr>
                  <a:xfrm>
                    <a:off x="0" y="0"/>
                    <a:ext cx="6480000" cy="669600"/>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A3BF4CA" w14:textId="77777777" w:rsidR="009A0621" w:rsidRDefault="009A0621" w:rsidP="00B446A9">
      <w:pPr>
        <w:spacing w:after="0" w:line="240" w:lineRule="auto"/>
      </w:pPr>
      <w:r>
        <w:separator/>
      </w:r>
    </w:p>
  </w:footnote>
  <w:footnote w:type="continuationSeparator" w:id="0">
    <w:p w14:paraId="794AAEF5" w14:textId="77777777" w:rsidR="009A0621" w:rsidRDefault="009A0621" w:rsidP="00B446A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E12A5F" w14:textId="179E1BD1" w:rsidR="008646C9" w:rsidRDefault="008646C9">
    <w:pPr>
      <w:pStyle w:val="Nagwek"/>
    </w:pPr>
    <w:r>
      <w:rPr>
        <w:noProof/>
        <w:lang w:eastAsia="pl-PL"/>
      </w:rPr>
      <w:drawing>
        <wp:anchor distT="0" distB="0" distL="114300" distR="114300" simplePos="0" relativeHeight="251664384" behindDoc="0" locked="0" layoutInCell="1" allowOverlap="1" wp14:anchorId="01C3AD0A" wp14:editId="4B3B8F9F">
          <wp:simplePos x="0" y="0"/>
          <wp:positionH relativeFrom="margin">
            <wp:posOffset>355600</wp:posOffset>
          </wp:positionH>
          <wp:positionV relativeFrom="page">
            <wp:posOffset>833755</wp:posOffset>
          </wp:positionV>
          <wp:extent cx="1676400" cy="45085"/>
          <wp:effectExtent l="0" t="0" r="0" b="0"/>
          <wp:wrapSquare wrapText="bothSides"/>
          <wp:docPr id="1" name="Grafika 4087144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3611749" name=""/>
                  <pic:cNvPicPr/>
                </pic:nvPicPr>
                <pic:blipFill>
                  <a:blip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tretch>
                    <a:fillRect/>
                  </a:stretch>
                </pic:blipFill>
                <pic:spPr>
                  <a:xfrm>
                    <a:off x="0" y="0"/>
                    <a:ext cx="1676400" cy="45085"/>
                  </a:xfrm>
                  <a:prstGeom prst="rect">
                    <a:avLst/>
                  </a:prstGeom>
                </pic:spPr>
              </pic:pic>
            </a:graphicData>
          </a:graphic>
          <wp14:sizeRelV relativeFrom="margin">
            <wp14:pctHeight>0</wp14:pctHeight>
          </wp14:sizeRelV>
        </wp:anchor>
      </w:drawing>
    </w:r>
    <w:r>
      <w:rPr>
        <w:noProof/>
        <w:lang w:eastAsia="pl-PL"/>
      </w:rPr>
      <w:drawing>
        <wp:anchor distT="0" distB="0" distL="114300" distR="114300" simplePos="0" relativeHeight="251662336" behindDoc="0" locked="0" layoutInCell="1" allowOverlap="1" wp14:anchorId="3AAC100B" wp14:editId="4BB2E280">
          <wp:simplePos x="0" y="0"/>
          <wp:positionH relativeFrom="margin">
            <wp:posOffset>4384040</wp:posOffset>
          </wp:positionH>
          <wp:positionV relativeFrom="page">
            <wp:posOffset>818515</wp:posOffset>
          </wp:positionV>
          <wp:extent cx="1676400" cy="45085"/>
          <wp:effectExtent l="0" t="0" r="0" b="0"/>
          <wp:wrapSquare wrapText="bothSides"/>
          <wp:docPr id="2" name="Graf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3611749" name=""/>
                  <pic:cNvPicPr/>
                </pic:nvPicPr>
                <pic:blipFill>
                  <a:blip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tretch>
                    <a:fillRect/>
                  </a:stretch>
                </pic:blipFill>
                <pic:spPr>
                  <a:xfrm>
                    <a:off x="0" y="0"/>
                    <a:ext cx="1676400" cy="45085"/>
                  </a:xfrm>
                  <a:prstGeom prst="rect">
                    <a:avLst/>
                  </a:prstGeom>
                </pic:spPr>
              </pic:pic>
            </a:graphicData>
          </a:graphic>
          <wp14:sizeRelH relativeFrom="margin">
            <wp14:pctWidth>0</wp14:pctWidth>
          </wp14:sizeRelH>
          <wp14:sizeRelV relativeFrom="margin">
            <wp14:pctHeight>0</wp14:pctHeight>
          </wp14:sizeRelV>
        </wp:anchor>
      </w:drawing>
    </w:r>
    <w:r>
      <w:rPr>
        <w:noProof/>
        <w:lang w:eastAsia="pl-PL"/>
      </w:rPr>
      <w:drawing>
        <wp:anchor distT="0" distB="0" distL="114300" distR="114300" simplePos="0" relativeHeight="251658240" behindDoc="0" locked="0" layoutInCell="1" allowOverlap="1" wp14:anchorId="5EDA1FC5" wp14:editId="483163FF">
          <wp:simplePos x="0" y="0"/>
          <wp:positionH relativeFrom="margin">
            <wp:align>center</wp:align>
          </wp:positionH>
          <wp:positionV relativeFrom="page">
            <wp:posOffset>211667</wp:posOffset>
          </wp:positionV>
          <wp:extent cx="1773555" cy="962025"/>
          <wp:effectExtent l="0" t="0" r="0" b="9525"/>
          <wp:wrapSquare wrapText="bothSides"/>
          <wp:docPr id="3" name="Graf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9431993" name=""/>
                  <pic:cNvPicPr/>
                </pic:nvPicPr>
                <pic:blipFill>
                  <a:blip r:embed="rId3">
                    <a:extLst>
                      <a:ext uri="{28A0092B-C50C-407E-A947-70E740481C1C}">
                        <a14:useLocalDpi xmlns:a14="http://schemas.microsoft.com/office/drawing/2010/main" val="0"/>
                      </a:ext>
                      <a:ext uri="{96DAC541-7B7A-43D3-8B79-37D633B846F1}">
                        <asvg:svgBlip xmlns:asvg="http://schemas.microsoft.com/office/drawing/2016/SVG/main" r:embed="rId4"/>
                      </a:ext>
                    </a:extLst>
                  </a:blip>
                  <a:stretch>
                    <a:fillRect/>
                  </a:stretch>
                </pic:blipFill>
                <pic:spPr>
                  <a:xfrm>
                    <a:off x="0" y="0"/>
                    <a:ext cx="1773555" cy="96202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BE24B3"/>
    <w:multiLevelType w:val="hybridMultilevel"/>
    <w:tmpl w:val="FD9E54D2"/>
    <w:lvl w:ilvl="0" w:tplc="0415000F">
      <w:start w:val="1"/>
      <w:numFmt w:val="decimal"/>
      <w:lvlText w:val="%1."/>
      <w:lvlJc w:val="left"/>
      <w:pPr>
        <w:ind w:left="720" w:hanging="360"/>
      </w:pPr>
      <w:rPr>
        <w:rFonts w:hint="default"/>
      </w:rPr>
    </w:lvl>
    <w:lvl w:ilvl="1" w:tplc="570A8BE4">
      <w:numFmt w:val="bullet"/>
      <w:lvlText w:val="-"/>
      <w:lvlJc w:val="left"/>
      <w:pPr>
        <w:ind w:left="1440" w:hanging="360"/>
      </w:pPr>
      <w:rPr>
        <w:rFonts w:ascii="Arial" w:eastAsia="Calibri" w:hAnsi="Arial" w:cs="Aria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01AB3D7D"/>
    <w:multiLevelType w:val="multilevel"/>
    <w:tmpl w:val="4960605E"/>
    <w:name w:val="Lista numerowana 11"/>
    <w:lvl w:ilvl="0">
      <w:start w:val="1"/>
      <w:numFmt w:val="decimal"/>
      <w:lvlText w:val="%1."/>
      <w:lvlJc w:val="left"/>
      <w:pPr>
        <w:ind w:left="142" w:firstLine="0"/>
      </w:pPr>
      <w:rPr>
        <w:rFonts w:ascii="Arial" w:eastAsia="Calibri" w:hAnsi="Arial" w:cs="Arial" w:hint="default"/>
        <w:b w:val="0"/>
        <w:color w:val="000000"/>
        <w:sz w:val="18"/>
        <w:szCs w:val="18"/>
        <w:u w:val="none" w:color="000000"/>
        <w:shd w:val="clear" w:color="auto" w:fill="auto"/>
        <w:vertAlign w:val="baseline"/>
      </w:rPr>
    </w:lvl>
    <w:lvl w:ilvl="1">
      <w:start w:val="1"/>
      <w:numFmt w:val="decimal"/>
      <w:lvlText w:val="%1.%2."/>
      <w:lvlJc w:val="left"/>
      <w:pPr>
        <w:ind w:left="847" w:firstLine="0"/>
      </w:pPr>
      <w:rPr>
        <w:rFonts w:ascii="Arial" w:eastAsia="Calibri" w:hAnsi="Arial" w:cs="Arial" w:hint="default"/>
        <w:b w:val="0"/>
        <w:color w:val="000000"/>
        <w:sz w:val="18"/>
        <w:szCs w:val="18"/>
        <w:u w:val="none" w:color="000000"/>
        <w:shd w:val="clear" w:color="auto" w:fill="auto"/>
        <w:vertAlign w:val="baseline"/>
      </w:rPr>
    </w:lvl>
    <w:lvl w:ilvl="2">
      <w:start w:val="1"/>
      <w:numFmt w:val="lowerRoman"/>
      <w:lvlText w:val="%3"/>
      <w:lvlJc w:val="left"/>
      <w:pPr>
        <w:ind w:left="1582" w:firstLine="0"/>
      </w:pPr>
      <w:rPr>
        <w:rFonts w:ascii="Calibri" w:eastAsia="Calibri" w:hAnsi="Calibri" w:cs="Calibri"/>
        <w:b w:val="0"/>
        <w:color w:val="000000"/>
        <w:sz w:val="22"/>
        <w:szCs w:val="22"/>
        <w:u w:val="none" w:color="000000"/>
        <w:shd w:val="clear" w:color="auto" w:fill="auto"/>
        <w:vertAlign w:val="baseline"/>
      </w:rPr>
    </w:lvl>
    <w:lvl w:ilvl="3">
      <w:start w:val="1"/>
      <w:numFmt w:val="decimal"/>
      <w:lvlText w:val="%4"/>
      <w:lvlJc w:val="left"/>
      <w:pPr>
        <w:ind w:left="2302" w:firstLine="0"/>
      </w:pPr>
      <w:rPr>
        <w:rFonts w:ascii="Calibri" w:eastAsia="Calibri" w:hAnsi="Calibri" w:cs="Calibri"/>
        <w:b w:val="0"/>
        <w:color w:val="000000"/>
        <w:sz w:val="22"/>
        <w:szCs w:val="22"/>
        <w:u w:val="none" w:color="000000"/>
        <w:shd w:val="clear" w:color="auto" w:fill="auto"/>
        <w:vertAlign w:val="baseline"/>
      </w:rPr>
    </w:lvl>
    <w:lvl w:ilvl="4">
      <w:start w:val="1"/>
      <w:numFmt w:val="lowerLetter"/>
      <w:lvlText w:val="%5"/>
      <w:lvlJc w:val="left"/>
      <w:pPr>
        <w:ind w:left="3022" w:firstLine="0"/>
      </w:pPr>
      <w:rPr>
        <w:rFonts w:ascii="Calibri" w:eastAsia="Calibri" w:hAnsi="Calibri" w:cs="Calibri"/>
        <w:b w:val="0"/>
        <w:color w:val="000000"/>
        <w:sz w:val="22"/>
        <w:szCs w:val="22"/>
        <w:u w:val="none" w:color="000000"/>
        <w:shd w:val="clear" w:color="auto" w:fill="auto"/>
        <w:vertAlign w:val="baseline"/>
      </w:rPr>
    </w:lvl>
    <w:lvl w:ilvl="5">
      <w:start w:val="1"/>
      <w:numFmt w:val="lowerRoman"/>
      <w:lvlText w:val="%6"/>
      <w:lvlJc w:val="left"/>
      <w:pPr>
        <w:ind w:left="3742" w:firstLine="0"/>
      </w:pPr>
      <w:rPr>
        <w:rFonts w:ascii="Calibri" w:eastAsia="Calibri" w:hAnsi="Calibri" w:cs="Calibri"/>
        <w:b w:val="0"/>
        <w:color w:val="000000"/>
        <w:sz w:val="22"/>
        <w:szCs w:val="22"/>
        <w:u w:val="none" w:color="000000"/>
        <w:shd w:val="clear" w:color="auto" w:fill="auto"/>
        <w:vertAlign w:val="baseline"/>
      </w:rPr>
    </w:lvl>
    <w:lvl w:ilvl="6">
      <w:start w:val="1"/>
      <w:numFmt w:val="decimal"/>
      <w:lvlText w:val="%7"/>
      <w:lvlJc w:val="left"/>
      <w:pPr>
        <w:ind w:left="4462" w:firstLine="0"/>
      </w:pPr>
      <w:rPr>
        <w:rFonts w:ascii="Calibri" w:eastAsia="Calibri" w:hAnsi="Calibri" w:cs="Calibri"/>
        <w:b w:val="0"/>
        <w:color w:val="000000"/>
        <w:sz w:val="22"/>
        <w:szCs w:val="22"/>
        <w:u w:val="none" w:color="000000"/>
        <w:shd w:val="clear" w:color="auto" w:fill="auto"/>
        <w:vertAlign w:val="baseline"/>
      </w:rPr>
    </w:lvl>
    <w:lvl w:ilvl="7">
      <w:start w:val="1"/>
      <w:numFmt w:val="lowerLetter"/>
      <w:lvlText w:val="%8"/>
      <w:lvlJc w:val="left"/>
      <w:pPr>
        <w:ind w:left="5182" w:firstLine="0"/>
      </w:pPr>
      <w:rPr>
        <w:rFonts w:ascii="Calibri" w:eastAsia="Calibri" w:hAnsi="Calibri" w:cs="Calibri"/>
        <w:b w:val="0"/>
        <w:color w:val="000000"/>
        <w:sz w:val="22"/>
        <w:szCs w:val="22"/>
        <w:u w:val="none" w:color="000000"/>
        <w:shd w:val="clear" w:color="auto" w:fill="auto"/>
        <w:vertAlign w:val="baseline"/>
      </w:rPr>
    </w:lvl>
    <w:lvl w:ilvl="8">
      <w:start w:val="1"/>
      <w:numFmt w:val="lowerRoman"/>
      <w:lvlText w:val="%9"/>
      <w:lvlJc w:val="left"/>
      <w:pPr>
        <w:ind w:left="5902" w:firstLine="0"/>
      </w:pPr>
      <w:rPr>
        <w:rFonts w:ascii="Calibri" w:eastAsia="Calibri" w:hAnsi="Calibri" w:cs="Calibri"/>
        <w:b w:val="0"/>
        <w:color w:val="000000"/>
        <w:sz w:val="22"/>
        <w:szCs w:val="22"/>
        <w:u w:val="none" w:color="000000"/>
        <w:shd w:val="clear" w:color="auto" w:fill="auto"/>
        <w:vertAlign w:val="baseline"/>
      </w:rPr>
    </w:lvl>
  </w:abstractNum>
  <w:abstractNum w:abstractNumId="2" w15:restartNumberingAfterBreak="0">
    <w:nsid w:val="01F24ED0"/>
    <w:multiLevelType w:val="multilevel"/>
    <w:tmpl w:val="A358CE26"/>
    <w:name w:val="Lista numerowana 12"/>
    <w:lvl w:ilvl="0">
      <w:start w:val="1"/>
      <w:numFmt w:val="decimal"/>
      <w:lvlText w:val="%1."/>
      <w:lvlJc w:val="left"/>
      <w:pPr>
        <w:ind w:left="720" w:firstLine="0"/>
      </w:pPr>
      <w:rPr>
        <w:rFonts w:ascii="Arial" w:eastAsia="Calibri" w:hAnsi="Arial" w:cs="Arial" w:hint="default"/>
        <w:b w:val="0"/>
        <w:color w:val="000000"/>
        <w:sz w:val="18"/>
        <w:szCs w:val="18"/>
        <w:u w:val="none" w:color="000000"/>
        <w:shd w:val="clear" w:color="auto" w:fill="auto"/>
        <w:vertAlign w:val="baseline"/>
      </w:rPr>
    </w:lvl>
    <w:lvl w:ilvl="1">
      <w:start w:val="1"/>
      <w:numFmt w:val="decimal"/>
      <w:lvlText w:val="%1.%2."/>
      <w:lvlJc w:val="left"/>
      <w:pPr>
        <w:ind w:left="2109" w:firstLine="0"/>
      </w:pPr>
      <w:rPr>
        <w:rFonts w:ascii="Arial" w:eastAsia="Calibri" w:hAnsi="Arial" w:cs="Arial" w:hint="default"/>
        <w:b w:val="0"/>
        <w:color w:val="000000"/>
        <w:sz w:val="18"/>
        <w:szCs w:val="18"/>
        <w:u w:val="none" w:color="000000"/>
        <w:shd w:val="clear" w:color="auto" w:fill="auto"/>
        <w:vertAlign w:val="baseline"/>
      </w:rPr>
    </w:lvl>
    <w:lvl w:ilvl="2">
      <w:start w:val="1"/>
      <w:numFmt w:val="lowerRoman"/>
      <w:lvlText w:val="%3"/>
      <w:lvlJc w:val="left"/>
      <w:pPr>
        <w:ind w:left="1800" w:firstLine="0"/>
      </w:pPr>
      <w:rPr>
        <w:rFonts w:ascii="Calibri" w:eastAsia="Calibri" w:hAnsi="Calibri" w:cs="Calibri"/>
        <w:b w:val="0"/>
        <w:color w:val="000000"/>
        <w:sz w:val="22"/>
        <w:szCs w:val="22"/>
        <w:u w:val="none" w:color="000000"/>
        <w:shd w:val="clear" w:color="auto" w:fill="auto"/>
        <w:vertAlign w:val="baseline"/>
      </w:rPr>
    </w:lvl>
    <w:lvl w:ilvl="3">
      <w:start w:val="1"/>
      <w:numFmt w:val="decimal"/>
      <w:lvlText w:val="%4"/>
      <w:lvlJc w:val="left"/>
      <w:pPr>
        <w:ind w:left="2520" w:firstLine="0"/>
      </w:pPr>
      <w:rPr>
        <w:rFonts w:ascii="Calibri" w:eastAsia="Calibri" w:hAnsi="Calibri" w:cs="Calibri"/>
        <w:b w:val="0"/>
        <w:color w:val="000000"/>
        <w:sz w:val="22"/>
        <w:szCs w:val="22"/>
        <w:u w:val="none" w:color="000000"/>
        <w:shd w:val="clear" w:color="auto" w:fill="auto"/>
        <w:vertAlign w:val="baseline"/>
      </w:rPr>
    </w:lvl>
    <w:lvl w:ilvl="4">
      <w:start w:val="1"/>
      <w:numFmt w:val="lowerLetter"/>
      <w:lvlText w:val="%5"/>
      <w:lvlJc w:val="left"/>
      <w:pPr>
        <w:ind w:left="3240" w:firstLine="0"/>
      </w:pPr>
      <w:rPr>
        <w:rFonts w:ascii="Calibri" w:eastAsia="Calibri" w:hAnsi="Calibri" w:cs="Calibri"/>
        <w:b w:val="0"/>
        <w:color w:val="000000"/>
        <w:sz w:val="22"/>
        <w:szCs w:val="22"/>
        <w:u w:val="none" w:color="000000"/>
        <w:shd w:val="clear" w:color="auto" w:fill="auto"/>
        <w:vertAlign w:val="baseline"/>
      </w:rPr>
    </w:lvl>
    <w:lvl w:ilvl="5">
      <w:start w:val="1"/>
      <w:numFmt w:val="lowerRoman"/>
      <w:lvlText w:val="%6"/>
      <w:lvlJc w:val="left"/>
      <w:pPr>
        <w:ind w:left="3960" w:firstLine="0"/>
      </w:pPr>
      <w:rPr>
        <w:rFonts w:ascii="Calibri" w:eastAsia="Calibri" w:hAnsi="Calibri" w:cs="Calibri"/>
        <w:b w:val="0"/>
        <w:color w:val="000000"/>
        <w:sz w:val="22"/>
        <w:szCs w:val="22"/>
        <w:u w:val="none" w:color="000000"/>
        <w:shd w:val="clear" w:color="auto" w:fill="auto"/>
        <w:vertAlign w:val="baseline"/>
      </w:rPr>
    </w:lvl>
    <w:lvl w:ilvl="6">
      <w:start w:val="1"/>
      <w:numFmt w:val="decimal"/>
      <w:lvlText w:val="%7"/>
      <w:lvlJc w:val="left"/>
      <w:pPr>
        <w:ind w:left="4680" w:firstLine="0"/>
      </w:pPr>
      <w:rPr>
        <w:rFonts w:ascii="Calibri" w:eastAsia="Calibri" w:hAnsi="Calibri" w:cs="Calibri"/>
        <w:b w:val="0"/>
        <w:color w:val="000000"/>
        <w:sz w:val="22"/>
        <w:szCs w:val="22"/>
        <w:u w:val="none" w:color="000000"/>
        <w:shd w:val="clear" w:color="auto" w:fill="auto"/>
        <w:vertAlign w:val="baseline"/>
      </w:rPr>
    </w:lvl>
    <w:lvl w:ilvl="7">
      <w:start w:val="1"/>
      <w:numFmt w:val="lowerLetter"/>
      <w:lvlText w:val="%8"/>
      <w:lvlJc w:val="left"/>
      <w:pPr>
        <w:ind w:left="5400" w:firstLine="0"/>
      </w:pPr>
      <w:rPr>
        <w:rFonts w:ascii="Calibri" w:eastAsia="Calibri" w:hAnsi="Calibri" w:cs="Calibri"/>
        <w:b w:val="0"/>
        <w:color w:val="000000"/>
        <w:sz w:val="22"/>
        <w:szCs w:val="22"/>
        <w:u w:val="none" w:color="000000"/>
        <w:shd w:val="clear" w:color="auto" w:fill="auto"/>
        <w:vertAlign w:val="baseline"/>
      </w:rPr>
    </w:lvl>
    <w:lvl w:ilvl="8">
      <w:start w:val="1"/>
      <w:numFmt w:val="lowerRoman"/>
      <w:lvlText w:val="%9"/>
      <w:lvlJc w:val="left"/>
      <w:pPr>
        <w:ind w:left="6120" w:firstLine="0"/>
      </w:pPr>
      <w:rPr>
        <w:rFonts w:ascii="Calibri" w:eastAsia="Calibri" w:hAnsi="Calibri" w:cs="Calibri"/>
        <w:b w:val="0"/>
        <w:color w:val="000000"/>
        <w:sz w:val="22"/>
        <w:szCs w:val="22"/>
        <w:u w:val="none" w:color="000000"/>
        <w:shd w:val="clear" w:color="auto" w:fill="auto"/>
        <w:vertAlign w:val="baseline"/>
      </w:rPr>
    </w:lvl>
  </w:abstractNum>
  <w:abstractNum w:abstractNumId="3" w15:restartNumberingAfterBreak="0">
    <w:nsid w:val="08CC3547"/>
    <w:multiLevelType w:val="hybridMultilevel"/>
    <w:tmpl w:val="4954AD80"/>
    <w:name w:val="Lista numerowana 3"/>
    <w:lvl w:ilvl="0" w:tplc="7C0C53AC">
      <w:numFmt w:val="bullet"/>
      <w:lvlText w:val="-"/>
      <w:lvlJc w:val="left"/>
      <w:pPr>
        <w:ind w:left="0" w:firstLine="0"/>
      </w:pPr>
      <w:rPr>
        <w:rFonts w:ascii="Calibri" w:hAnsi="Calibri" w:cs="Times New Roman"/>
        <w:b w:val="0"/>
        <w:w w:val="100"/>
        <w:sz w:val="22"/>
        <w:szCs w:val="22"/>
      </w:rPr>
    </w:lvl>
    <w:lvl w:ilvl="1" w:tplc="44365AD0">
      <w:start w:val="1"/>
      <w:numFmt w:val="lowerLetter"/>
      <w:lvlText w:val="%2."/>
      <w:lvlJc w:val="left"/>
      <w:pPr>
        <w:ind w:left="720" w:firstLine="0"/>
      </w:pPr>
    </w:lvl>
    <w:lvl w:ilvl="2" w:tplc="550ABE5C">
      <w:start w:val="1"/>
      <w:numFmt w:val="lowerRoman"/>
      <w:lvlText w:val="%3."/>
      <w:lvlJc w:val="right"/>
      <w:pPr>
        <w:ind w:left="1620" w:firstLine="0"/>
      </w:pPr>
    </w:lvl>
    <w:lvl w:ilvl="3" w:tplc="6C84A732">
      <w:start w:val="1"/>
      <w:numFmt w:val="decimal"/>
      <w:lvlText w:val="%4."/>
      <w:lvlJc w:val="left"/>
      <w:pPr>
        <w:ind w:left="2160" w:firstLine="0"/>
      </w:pPr>
    </w:lvl>
    <w:lvl w:ilvl="4" w:tplc="A1583736">
      <w:start w:val="1"/>
      <w:numFmt w:val="lowerLetter"/>
      <w:lvlText w:val="%5."/>
      <w:lvlJc w:val="left"/>
      <w:pPr>
        <w:ind w:left="2880" w:firstLine="0"/>
      </w:pPr>
    </w:lvl>
    <w:lvl w:ilvl="5" w:tplc="6F34860C">
      <w:start w:val="1"/>
      <w:numFmt w:val="lowerRoman"/>
      <w:lvlText w:val="%6."/>
      <w:lvlJc w:val="right"/>
      <w:pPr>
        <w:ind w:left="3780" w:firstLine="0"/>
      </w:pPr>
    </w:lvl>
    <w:lvl w:ilvl="6" w:tplc="0F1E5A5C">
      <w:start w:val="1"/>
      <w:numFmt w:val="decimal"/>
      <w:lvlText w:val="%7."/>
      <w:lvlJc w:val="left"/>
      <w:pPr>
        <w:ind w:left="4320" w:firstLine="0"/>
      </w:pPr>
    </w:lvl>
    <w:lvl w:ilvl="7" w:tplc="03AAE390">
      <w:start w:val="1"/>
      <w:numFmt w:val="lowerLetter"/>
      <w:lvlText w:val="%8."/>
      <w:lvlJc w:val="left"/>
      <w:pPr>
        <w:ind w:left="5040" w:firstLine="0"/>
      </w:pPr>
    </w:lvl>
    <w:lvl w:ilvl="8" w:tplc="A928EDCE">
      <w:start w:val="1"/>
      <w:numFmt w:val="lowerRoman"/>
      <w:lvlText w:val="%9."/>
      <w:lvlJc w:val="right"/>
      <w:pPr>
        <w:ind w:left="5940" w:firstLine="0"/>
      </w:pPr>
    </w:lvl>
  </w:abstractNum>
  <w:abstractNum w:abstractNumId="4" w15:restartNumberingAfterBreak="0">
    <w:nsid w:val="0B457AD1"/>
    <w:multiLevelType w:val="hybridMultilevel"/>
    <w:tmpl w:val="FFAC3322"/>
    <w:name w:val="Lista numerowana 2"/>
    <w:lvl w:ilvl="0" w:tplc="1806F82E">
      <w:start w:val="1"/>
      <w:numFmt w:val="decimal"/>
      <w:lvlText w:val="%1."/>
      <w:lvlJc w:val="left"/>
      <w:pPr>
        <w:ind w:left="360" w:firstLine="0"/>
      </w:pPr>
    </w:lvl>
    <w:lvl w:ilvl="1" w:tplc="AD7C1982">
      <w:numFmt w:val="bullet"/>
      <w:lvlText w:val="o"/>
      <w:lvlJc w:val="left"/>
      <w:pPr>
        <w:ind w:left="1080" w:firstLine="0"/>
      </w:pPr>
      <w:rPr>
        <w:rFonts w:ascii="Courier New" w:hAnsi="Courier New"/>
        <w:sz w:val="20"/>
      </w:rPr>
    </w:lvl>
    <w:lvl w:ilvl="2" w:tplc="D16A88EC">
      <w:start w:val="1"/>
      <w:numFmt w:val="decimal"/>
      <w:lvlText w:val="%3."/>
      <w:lvlJc w:val="left"/>
      <w:pPr>
        <w:ind w:left="1800" w:firstLine="0"/>
      </w:pPr>
    </w:lvl>
    <w:lvl w:ilvl="3" w:tplc="63227FBE">
      <w:start w:val="1"/>
      <w:numFmt w:val="decimal"/>
      <w:lvlText w:val="%4."/>
      <w:lvlJc w:val="left"/>
      <w:pPr>
        <w:ind w:left="2520" w:firstLine="0"/>
      </w:pPr>
    </w:lvl>
    <w:lvl w:ilvl="4" w:tplc="10C47C84">
      <w:start w:val="1"/>
      <w:numFmt w:val="decimal"/>
      <w:lvlText w:val="%5."/>
      <w:lvlJc w:val="left"/>
      <w:pPr>
        <w:ind w:left="3240" w:firstLine="0"/>
      </w:pPr>
    </w:lvl>
    <w:lvl w:ilvl="5" w:tplc="782802A4">
      <w:start w:val="1"/>
      <w:numFmt w:val="decimal"/>
      <w:lvlText w:val="%6."/>
      <w:lvlJc w:val="left"/>
      <w:pPr>
        <w:ind w:left="3960" w:firstLine="0"/>
      </w:pPr>
    </w:lvl>
    <w:lvl w:ilvl="6" w:tplc="891EC1B6">
      <w:start w:val="1"/>
      <w:numFmt w:val="decimal"/>
      <w:lvlText w:val="%7."/>
      <w:lvlJc w:val="left"/>
      <w:pPr>
        <w:ind w:left="4680" w:firstLine="0"/>
      </w:pPr>
    </w:lvl>
    <w:lvl w:ilvl="7" w:tplc="1292EF22">
      <w:start w:val="1"/>
      <w:numFmt w:val="decimal"/>
      <w:lvlText w:val="%8."/>
      <w:lvlJc w:val="left"/>
      <w:pPr>
        <w:ind w:left="5400" w:firstLine="0"/>
      </w:pPr>
    </w:lvl>
    <w:lvl w:ilvl="8" w:tplc="92761BCE">
      <w:start w:val="1"/>
      <w:numFmt w:val="decimal"/>
      <w:lvlText w:val="%9."/>
      <w:lvlJc w:val="left"/>
      <w:pPr>
        <w:ind w:left="6120" w:firstLine="0"/>
      </w:pPr>
    </w:lvl>
  </w:abstractNum>
  <w:abstractNum w:abstractNumId="5" w15:restartNumberingAfterBreak="0">
    <w:nsid w:val="0CC1056D"/>
    <w:multiLevelType w:val="multilevel"/>
    <w:tmpl w:val="A87AE234"/>
    <w:lvl w:ilvl="0">
      <w:start w:val="1"/>
      <w:numFmt w:val="lowerLetter"/>
      <w:pStyle w:val="PunktTabeli"/>
      <w:lvlText w:val="%1."/>
      <w:lvlJc w:val="left"/>
      <w:pPr>
        <w:tabs>
          <w:tab w:val="num" w:pos="0"/>
        </w:tabs>
        <w:ind w:left="720" w:hanging="360"/>
      </w:pPr>
      <w:rPr>
        <w:color w:val="auto"/>
        <w:lang w:val="pl-PL"/>
      </w:rPr>
    </w:lvl>
    <w:lvl w:ilvl="1">
      <w:start w:val="1"/>
      <w:numFmt w:val="bullet"/>
      <w:lvlText w:val=""/>
      <w:lvlJc w:val="left"/>
      <w:pPr>
        <w:tabs>
          <w:tab w:val="num" w:pos="0"/>
        </w:tabs>
        <w:ind w:left="1440" w:hanging="360"/>
      </w:pPr>
      <w:rPr>
        <w:rFonts w:ascii="Symbol" w:hAnsi="Symbol" w:cs="Symbol" w:hint="default"/>
      </w:r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6" w15:restartNumberingAfterBreak="0">
    <w:nsid w:val="0D912639"/>
    <w:multiLevelType w:val="hybridMultilevel"/>
    <w:tmpl w:val="19A651A0"/>
    <w:lvl w:ilvl="0" w:tplc="0415001B">
      <w:start w:val="1"/>
      <w:numFmt w:val="low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0E453184"/>
    <w:multiLevelType w:val="multilevel"/>
    <w:tmpl w:val="3CF4C3E6"/>
    <w:name w:val="Lista numerowana 10"/>
    <w:lvl w:ilvl="0">
      <w:start w:val="1"/>
      <w:numFmt w:val="decimal"/>
      <w:lvlText w:val="%1."/>
      <w:lvlJc w:val="left"/>
      <w:pPr>
        <w:ind w:left="720" w:firstLine="0"/>
      </w:pPr>
      <w:rPr>
        <w:rFonts w:ascii="Arial" w:eastAsia="Calibri" w:hAnsi="Arial" w:cs="Arial" w:hint="default"/>
        <w:b w:val="0"/>
        <w:color w:val="000000"/>
        <w:sz w:val="18"/>
        <w:szCs w:val="18"/>
        <w:u w:val="none" w:color="000000"/>
        <w:shd w:val="clear" w:color="auto" w:fill="auto"/>
        <w:vertAlign w:val="baseline"/>
      </w:rPr>
    </w:lvl>
    <w:lvl w:ilvl="1">
      <w:start w:val="1"/>
      <w:numFmt w:val="decimal"/>
      <w:lvlText w:val="%1.%2."/>
      <w:lvlJc w:val="left"/>
      <w:pPr>
        <w:ind w:left="1475" w:firstLine="0"/>
      </w:pPr>
      <w:rPr>
        <w:rFonts w:ascii="Arial" w:eastAsia="Calibri" w:hAnsi="Arial" w:cs="Arial" w:hint="default"/>
        <w:b w:val="0"/>
        <w:color w:val="000000"/>
        <w:sz w:val="18"/>
        <w:szCs w:val="18"/>
        <w:u w:val="none" w:color="000000"/>
        <w:shd w:val="clear" w:color="auto" w:fill="auto"/>
        <w:vertAlign w:val="baseline"/>
      </w:rPr>
    </w:lvl>
    <w:lvl w:ilvl="2">
      <w:start w:val="1"/>
      <w:numFmt w:val="decimal"/>
      <w:lvlText w:val="%1.%2.%3."/>
      <w:lvlJc w:val="left"/>
      <w:pPr>
        <w:ind w:left="2833" w:firstLine="0"/>
      </w:pPr>
      <w:rPr>
        <w:rFonts w:ascii="Arial" w:eastAsia="Calibri" w:hAnsi="Arial" w:cs="Arial" w:hint="default"/>
        <w:b w:val="0"/>
        <w:color w:val="000000"/>
        <w:sz w:val="18"/>
        <w:szCs w:val="18"/>
        <w:u w:val="none" w:color="000000"/>
        <w:shd w:val="clear" w:color="auto" w:fill="auto"/>
        <w:vertAlign w:val="baseline"/>
      </w:rPr>
    </w:lvl>
    <w:lvl w:ilvl="3">
      <w:start w:val="1"/>
      <w:numFmt w:val="decimal"/>
      <w:lvlText w:val="%4"/>
      <w:lvlJc w:val="left"/>
      <w:pPr>
        <w:ind w:left="3060" w:firstLine="0"/>
      </w:pPr>
      <w:rPr>
        <w:rFonts w:ascii="Calibri" w:eastAsia="Calibri" w:hAnsi="Calibri" w:cs="Calibri"/>
        <w:b w:val="0"/>
        <w:color w:val="000000"/>
        <w:sz w:val="22"/>
        <w:szCs w:val="22"/>
        <w:u w:val="none" w:color="000000"/>
        <w:shd w:val="clear" w:color="auto" w:fill="auto"/>
        <w:vertAlign w:val="baseline"/>
      </w:rPr>
    </w:lvl>
    <w:lvl w:ilvl="4">
      <w:start w:val="1"/>
      <w:numFmt w:val="lowerLetter"/>
      <w:lvlText w:val="%5"/>
      <w:lvlJc w:val="left"/>
      <w:pPr>
        <w:ind w:left="3780" w:firstLine="0"/>
      </w:pPr>
      <w:rPr>
        <w:rFonts w:ascii="Calibri" w:eastAsia="Calibri" w:hAnsi="Calibri" w:cs="Calibri"/>
        <w:b w:val="0"/>
        <w:color w:val="000000"/>
        <w:sz w:val="22"/>
        <w:szCs w:val="22"/>
        <w:u w:val="none" w:color="000000"/>
        <w:shd w:val="clear" w:color="auto" w:fill="auto"/>
        <w:vertAlign w:val="baseline"/>
      </w:rPr>
    </w:lvl>
    <w:lvl w:ilvl="5">
      <w:start w:val="1"/>
      <w:numFmt w:val="lowerRoman"/>
      <w:lvlText w:val="%6"/>
      <w:lvlJc w:val="left"/>
      <w:pPr>
        <w:ind w:left="4500" w:firstLine="0"/>
      </w:pPr>
      <w:rPr>
        <w:rFonts w:ascii="Calibri" w:eastAsia="Calibri" w:hAnsi="Calibri" w:cs="Calibri"/>
        <w:b w:val="0"/>
        <w:color w:val="000000"/>
        <w:sz w:val="22"/>
        <w:szCs w:val="22"/>
        <w:u w:val="none" w:color="000000"/>
        <w:shd w:val="clear" w:color="auto" w:fill="auto"/>
        <w:vertAlign w:val="baseline"/>
      </w:rPr>
    </w:lvl>
    <w:lvl w:ilvl="6">
      <w:start w:val="1"/>
      <w:numFmt w:val="decimal"/>
      <w:lvlText w:val="%7"/>
      <w:lvlJc w:val="left"/>
      <w:pPr>
        <w:ind w:left="5220" w:firstLine="0"/>
      </w:pPr>
      <w:rPr>
        <w:rFonts w:ascii="Calibri" w:eastAsia="Calibri" w:hAnsi="Calibri" w:cs="Calibri"/>
        <w:b w:val="0"/>
        <w:color w:val="000000"/>
        <w:sz w:val="22"/>
        <w:szCs w:val="22"/>
        <w:u w:val="none" w:color="000000"/>
        <w:shd w:val="clear" w:color="auto" w:fill="auto"/>
        <w:vertAlign w:val="baseline"/>
      </w:rPr>
    </w:lvl>
    <w:lvl w:ilvl="7">
      <w:start w:val="1"/>
      <w:numFmt w:val="lowerLetter"/>
      <w:lvlText w:val="%8"/>
      <w:lvlJc w:val="left"/>
      <w:pPr>
        <w:ind w:left="5940" w:firstLine="0"/>
      </w:pPr>
      <w:rPr>
        <w:rFonts w:ascii="Calibri" w:eastAsia="Calibri" w:hAnsi="Calibri" w:cs="Calibri"/>
        <w:b w:val="0"/>
        <w:color w:val="000000"/>
        <w:sz w:val="22"/>
        <w:szCs w:val="22"/>
        <w:u w:val="none" w:color="000000"/>
        <w:shd w:val="clear" w:color="auto" w:fill="auto"/>
        <w:vertAlign w:val="baseline"/>
      </w:rPr>
    </w:lvl>
    <w:lvl w:ilvl="8">
      <w:start w:val="1"/>
      <w:numFmt w:val="lowerRoman"/>
      <w:lvlText w:val="%9"/>
      <w:lvlJc w:val="left"/>
      <w:pPr>
        <w:ind w:left="6660" w:firstLine="0"/>
      </w:pPr>
      <w:rPr>
        <w:rFonts w:ascii="Calibri" w:eastAsia="Calibri" w:hAnsi="Calibri" w:cs="Calibri"/>
        <w:b w:val="0"/>
        <w:color w:val="000000"/>
        <w:sz w:val="22"/>
        <w:szCs w:val="22"/>
        <w:u w:val="none" w:color="000000"/>
        <w:shd w:val="clear" w:color="auto" w:fill="auto"/>
        <w:vertAlign w:val="baseline"/>
      </w:rPr>
    </w:lvl>
  </w:abstractNum>
  <w:abstractNum w:abstractNumId="8" w15:restartNumberingAfterBreak="0">
    <w:nsid w:val="10DF78AB"/>
    <w:multiLevelType w:val="multilevel"/>
    <w:tmpl w:val="1CB6F398"/>
    <w:lvl w:ilvl="0">
      <w:start w:val="1"/>
      <w:numFmt w:val="decimal"/>
      <w:pStyle w:val="nr-wiersza"/>
      <w:lvlText w:val="%1."/>
      <w:lvlJc w:val="left"/>
      <w:pPr>
        <w:tabs>
          <w:tab w:val="num" w:pos="0"/>
        </w:tabs>
        <w:ind w:left="610" w:hanging="360"/>
      </w:pPr>
      <w:rPr>
        <w:b w:val="0"/>
        <w:bCs w:val="0"/>
        <w:i w:val="0"/>
        <w:iCs w:val="0"/>
        <w:caps w:val="0"/>
        <w:smallCaps w:val="0"/>
        <w:strike w:val="0"/>
        <w:dstrike w:val="0"/>
        <w:vanish w:val="0"/>
        <w:color w:val="000000"/>
        <w:spacing w:val="0"/>
        <w:kern w:val="0"/>
        <w:position w:val="0"/>
        <w:sz w:val="20"/>
        <w:u w:val="none"/>
        <w:effect w:val="none"/>
        <w:vertAlign w:val="baseline"/>
        <w:em w:val="none"/>
      </w:r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9" w15:restartNumberingAfterBreak="0">
    <w:nsid w:val="19AB5E7E"/>
    <w:multiLevelType w:val="hybridMultilevel"/>
    <w:tmpl w:val="CBD8A29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1A6970C8"/>
    <w:multiLevelType w:val="hybridMultilevel"/>
    <w:tmpl w:val="F4D4302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1B0F5029"/>
    <w:multiLevelType w:val="hybridMultilevel"/>
    <w:tmpl w:val="7F7C18CE"/>
    <w:lvl w:ilvl="0" w:tplc="4EDE2004">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2496564C"/>
    <w:multiLevelType w:val="hybridMultilevel"/>
    <w:tmpl w:val="D3EA423A"/>
    <w:name w:val="Lista numerowana 4"/>
    <w:lvl w:ilvl="0" w:tplc="2A5A023A">
      <w:numFmt w:val="bullet"/>
      <w:lvlText w:val=""/>
      <w:lvlJc w:val="left"/>
      <w:pPr>
        <w:ind w:left="360" w:firstLine="0"/>
      </w:pPr>
      <w:rPr>
        <w:rFonts w:ascii="Symbol" w:hAnsi="Symbol"/>
        <w:sz w:val="20"/>
      </w:rPr>
    </w:lvl>
    <w:lvl w:ilvl="1" w:tplc="CA689D10">
      <w:numFmt w:val="bullet"/>
      <w:lvlText w:val="o"/>
      <w:lvlJc w:val="left"/>
      <w:pPr>
        <w:ind w:left="1080" w:firstLine="0"/>
      </w:pPr>
      <w:rPr>
        <w:rFonts w:ascii="Courier New" w:hAnsi="Courier New"/>
        <w:sz w:val="20"/>
      </w:rPr>
    </w:lvl>
    <w:lvl w:ilvl="2" w:tplc="D958A1C6">
      <w:numFmt w:val="bullet"/>
      <w:lvlText w:val=""/>
      <w:lvlJc w:val="left"/>
      <w:pPr>
        <w:ind w:left="1800" w:firstLine="0"/>
      </w:pPr>
      <w:rPr>
        <w:rFonts w:ascii="Wingdings" w:eastAsia="Wingdings" w:hAnsi="Wingdings" w:cs="Wingdings"/>
        <w:sz w:val="20"/>
      </w:rPr>
    </w:lvl>
    <w:lvl w:ilvl="3" w:tplc="B7166298">
      <w:numFmt w:val="bullet"/>
      <w:lvlText w:val=""/>
      <w:lvlJc w:val="left"/>
      <w:pPr>
        <w:ind w:left="2520" w:firstLine="0"/>
      </w:pPr>
      <w:rPr>
        <w:rFonts w:ascii="Wingdings" w:eastAsia="Wingdings" w:hAnsi="Wingdings" w:cs="Wingdings"/>
        <w:sz w:val="20"/>
      </w:rPr>
    </w:lvl>
    <w:lvl w:ilvl="4" w:tplc="EE7CBF68">
      <w:numFmt w:val="bullet"/>
      <w:lvlText w:val=""/>
      <w:lvlJc w:val="left"/>
      <w:pPr>
        <w:ind w:left="3240" w:firstLine="0"/>
      </w:pPr>
      <w:rPr>
        <w:rFonts w:ascii="Wingdings" w:eastAsia="Wingdings" w:hAnsi="Wingdings" w:cs="Wingdings"/>
        <w:sz w:val="20"/>
      </w:rPr>
    </w:lvl>
    <w:lvl w:ilvl="5" w:tplc="82B83FAC">
      <w:numFmt w:val="bullet"/>
      <w:lvlText w:val=""/>
      <w:lvlJc w:val="left"/>
      <w:pPr>
        <w:ind w:left="3960" w:firstLine="0"/>
      </w:pPr>
      <w:rPr>
        <w:rFonts w:ascii="Wingdings" w:eastAsia="Wingdings" w:hAnsi="Wingdings" w:cs="Wingdings"/>
        <w:sz w:val="20"/>
      </w:rPr>
    </w:lvl>
    <w:lvl w:ilvl="6" w:tplc="0CEE40E0">
      <w:numFmt w:val="bullet"/>
      <w:lvlText w:val=""/>
      <w:lvlJc w:val="left"/>
      <w:pPr>
        <w:ind w:left="4680" w:firstLine="0"/>
      </w:pPr>
      <w:rPr>
        <w:rFonts w:ascii="Wingdings" w:eastAsia="Wingdings" w:hAnsi="Wingdings" w:cs="Wingdings"/>
        <w:sz w:val="20"/>
      </w:rPr>
    </w:lvl>
    <w:lvl w:ilvl="7" w:tplc="34AAA4E0">
      <w:numFmt w:val="bullet"/>
      <w:lvlText w:val=""/>
      <w:lvlJc w:val="left"/>
      <w:pPr>
        <w:ind w:left="5400" w:firstLine="0"/>
      </w:pPr>
      <w:rPr>
        <w:rFonts w:ascii="Wingdings" w:eastAsia="Wingdings" w:hAnsi="Wingdings" w:cs="Wingdings"/>
        <w:sz w:val="20"/>
      </w:rPr>
    </w:lvl>
    <w:lvl w:ilvl="8" w:tplc="D4267668">
      <w:numFmt w:val="bullet"/>
      <w:lvlText w:val=""/>
      <w:lvlJc w:val="left"/>
      <w:pPr>
        <w:ind w:left="6120" w:firstLine="0"/>
      </w:pPr>
      <w:rPr>
        <w:rFonts w:ascii="Wingdings" w:eastAsia="Wingdings" w:hAnsi="Wingdings" w:cs="Wingdings"/>
        <w:sz w:val="20"/>
      </w:rPr>
    </w:lvl>
  </w:abstractNum>
  <w:abstractNum w:abstractNumId="13" w15:restartNumberingAfterBreak="0">
    <w:nsid w:val="24CD11FA"/>
    <w:multiLevelType w:val="multilevel"/>
    <w:tmpl w:val="0570F5D0"/>
    <w:name w:val="Lista numerowana 13"/>
    <w:lvl w:ilvl="0">
      <w:start w:val="1"/>
      <w:numFmt w:val="decimal"/>
      <w:lvlText w:val="%1."/>
      <w:lvlJc w:val="left"/>
      <w:pPr>
        <w:ind w:left="720" w:firstLine="0"/>
      </w:pPr>
      <w:rPr>
        <w:rFonts w:ascii="Arial" w:eastAsia="Calibri" w:hAnsi="Arial" w:cs="Arial" w:hint="default"/>
        <w:b w:val="0"/>
        <w:color w:val="000000"/>
        <w:sz w:val="18"/>
        <w:szCs w:val="18"/>
        <w:u w:val="none" w:color="000000"/>
        <w:shd w:val="clear" w:color="auto" w:fill="auto"/>
        <w:vertAlign w:val="baseline"/>
      </w:rPr>
    </w:lvl>
    <w:lvl w:ilvl="1">
      <w:start w:val="1"/>
      <w:numFmt w:val="decimal"/>
      <w:lvlText w:val="%1.%2."/>
      <w:lvlJc w:val="left"/>
      <w:pPr>
        <w:ind w:left="1425" w:firstLine="0"/>
      </w:pPr>
      <w:rPr>
        <w:rFonts w:ascii="Arial" w:eastAsia="Calibri" w:hAnsi="Arial" w:cs="Arial" w:hint="default"/>
        <w:b w:val="0"/>
        <w:color w:val="000000"/>
        <w:sz w:val="18"/>
        <w:szCs w:val="18"/>
        <w:u w:val="none" w:color="000000"/>
        <w:shd w:val="clear" w:color="auto" w:fill="auto"/>
        <w:vertAlign w:val="baseline"/>
      </w:rPr>
    </w:lvl>
    <w:lvl w:ilvl="2">
      <w:start w:val="1"/>
      <w:numFmt w:val="decimal"/>
      <w:lvlText w:val="%1.%2.%3."/>
      <w:lvlJc w:val="left"/>
      <w:pPr>
        <w:ind w:left="2833" w:firstLine="0"/>
      </w:pPr>
      <w:rPr>
        <w:rFonts w:ascii="Arial" w:eastAsia="Calibri" w:hAnsi="Arial" w:cs="Arial" w:hint="default"/>
        <w:b w:val="0"/>
        <w:color w:val="000000"/>
        <w:sz w:val="18"/>
        <w:szCs w:val="18"/>
        <w:u w:val="none" w:color="000000"/>
        <w:shd w:val="clear" w:color="auto" w:fill="auto"/>
        <w:vertAlign w:val="baseline"/>
      </w:rPr>
    </w:lvl>
    <w:lvl w:ilvl="3">
      <w:start w:val="1"/>
      <w:numFmt w:val="decimal"/>
      <w:lvlText w:val="%4"/>
      <w:lvlJc w:val="left"/>
      <w:pPr>
        <w:ind w:left="3060" w:firstLine="0"/>
      </w:pPr>
      <w:rPr>
        <w:rFonts w:ascii="Calibri" w:eastAsia="Calibri" w:hAnsi="Calibri" w:cs="Calibri"/>
        <w:b w:val="0"/>
        <w:color w:val="000000"/>
        <w:sz w:val="22"/>
        <w:szCs w:val="22"/>
        <w:u w:val="none" w:color="000000"/>
        <w:shd w:val="clear" w:color="auto" w:fill="auto"/>
        <w:vertAlign w:val="baseline"/>
      </w:rPr>
    </w:lvl>
    <w:lvl w:ilvl="4">
      <w:start w:val="1"/>
      <w:numFmt w:val="lowerLetter"/>
      <w:lvlText w:val="%5"/>
      <w:lvlJc w:val="left"/>
      <w:pPr>
        <w:ind w:left="3780" w:firstLine="0"/>
      </w:pPr>
      <w:rPr>
        <w:rFonts w:ascii="Calibri" w:eastAsia="Calibri" w:hAnsi="Calibri" w:cs="Calibri"/>
        <w:b w:val="0"/>
        <w:color w:val="000000"/>
        <w:sz w:val="22"/>
        <w:szCs w:val="22"/>
        <w:u w:val="none" w:color="000000"/>
        <w:shd w:val="clear" w:color="auto" w:fill="auto"/>
        <w:vertAlign w:val="baseline"/>
      </w:rPr>
    </w:lvl>
    <w:lvl w:ilvl="5">
      <w:start w:val="1"/>
      <w:numFmt w:val="lowerRoman"/>
      <w:lvlText w:val="%6"/>
      <w:lvlJc w:val="left"/>
      <w:pPr>
        <w:ind w:left="4500" w:firstLine="0"/>
      </w:pPr>
      <w:rPr>
        <w:rFonts w:ascii="Calibri" w:eastAsia="Calibri" w:hAnsi="Calibri" w:cs="Calibri"/>
        <w:b w:val="0"/>
        <w:color w:val="000000"/>
        <w:sz w:val="22"/>
        <w:szCs w:val="22"/>
        <w:u w:val="none" w:color="000000"/>
        <w:shd w:val="clear" w:color="auto" w:fill="auto"/>
        <w:vertAlign w:val="baseline"/>
      </w:rPr>
    </w:lvl>
    <w:lvl w:ilvl="6">
      <w:start w:val="1"/>
      <w:numFmt w:val="decimal"/>
      <w:lvlText w:val="%7"/>
      <w:lvlJc w:val="left"/>
      <w:pPr>
        <w:ind w:left="5220" w:firstLine="0"/>
      </w:pPr>
      <w:rPr>
        <w:rFonts w:ascii="Calibri" w:eastAsia="Calibri" w:hAnsi="Calibri" w:cs="Calibri"/>
        <w:b w:val="0"/>
        <w:color w:val="000000"/>
        <w:sz w:val="22"/>
        <w:szCs w:val="22"/>
        <w:u w:val="none" w:color="000000"/>
        <w:shd w:val="clear" w:color="auto" w:fill="auto"/>
        <w:vertAlign w:val="baseline"/>
      </w:rPr>
    </w:lvl>
    <w:lvl w:ilvl="7">
      <w:start w:val="1"/>
      <w:numFmt w:val="lowerLetter"/>
      <w:lvlText w:val="%8"/>
      <w:lvlJc w:val="left"/>
      <w:pPr>
        <w:ind w:left="5940" w:firstLine="0"/>
      </w:pPr>
      <w:rPr>
        <w:rFonts w:ascii="Calibri" w:eastAsia="Calibri" w:hAnsi="Calibri" w:cs="Calibri"/>
        <w:b w:val="0"/>
        <w:color w:val="000000"/>
        <w:sz w:val="22"/>
        <w:szCs w:val="22"/>
        <w:u w:val="none" w:color="000000"/>
        <w:shd w:val="clear" w:color="auto" w:fill="auto"/>
        <w:vertAlign w:val="baseline"/>
      </w:rPr>
    </w:lvl>
    <w:lvl w:ilvl="8">
      <w:start w:val="1"/>
      <w:numFmt w:val="lowerRoman"/>
      <w:lvlText w:val="%9"/>
      <w:lvlJc w:val="left"/>
      <w:pPr>
        <w:ind w:left="6660" w:firstLine="0"/>
      </w:pPr>
      <w:rPr>
        <w:rFonts w:ascii="Calibri" w:eastAsia="Calibri" w:hAnsi="Calibri" w:cs="Calibri"/>
        <w:b w:val="0"/>
        <w:color w:val="000000"/>
        <w:sz w:val="22"/>
        <w:szCs w:val="22"/>
        <w:u w:val="none" w:color="000000"/>
        <w:shd w:val="clear" w:color="auto" w:fill="auto"/>
        <w:vertAlign w:val="baseline"/>
      </w:rPr>
    </w:lvl>
  </w:abstractNum>
  <w:abstractNum w:abstractNumId="14" w15:restartNumberingAfterBreak="0">
    <w:nsid w:val="24E068EF"/>
    <w:multiLevelType w:val="hybridMultilevel"/>
    <w:tmpl w:val="B630C122"/>
    <w:lvl w:ilvl="0" w:tplc="0415001B">
      <w:start w:val="1"/>
      <w:numFmt w:val="lowerRoman"/>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25670AAD"/>
    <w:multiLevelType w:val="hybridMultilevel"/>
    <w:tmpl w:val="96CA4A7E"/>
    <w:lvl w:ilvl="0" w:tplc="0415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2AAE1EF8"/>
    <w:multiLevelType w:val="hybridMultilevel"/>
    <w:tmpl w:val="AB1CC8C4"/>
    <w:lvl w:ilvl="0" w:tplc="0415001B">
      <w:start w:val="1"/>
      <w:numFmt w:val="lowerRoman"/>
      <w:lvlText w:val="%1."/>
      <w:lvlJc w:val="righ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7" w15:restartNumberingAfterBreak="0">
    <w:nsid w:val="2B7E33F0"/>
    <w:multiLevelType w:val="multilevel"/>
    <w:tmpl w:val="2788F4A4"/>
    <w:name w:val="Lista numerowana 5"/>
    <w:lvl w:ilvl="0">
      <w:start w:val="1"/>
      <w:numFmt w:val="decimal"/>
      <w:lvlText w:val="%1."/>
      <w:lvlJc w:val="left"/>
      <w:pPr>
        <w:ind w:left="720" w:firstLine="0"/>
      </w:pPr>
      <w:rPr>
        <w:rFonts w:ascii="Arial" w:eastAsia="Calibri" w:hAnsi="Arial" w:cs="Arial" w:hint="default"/>
        <w:b w:val="0"/>
        <w:color w:val="000000"/>
        <w:sz w:val="18"/>
        <w:szCs w:val="18"/>
        <w:u w:val="none" w:color="000000"/>
        <w:shd w:val="clear" w:color="auto" w:fill="auto"/>
        <w:vertAlign w:val="baseline"/>
      </w:rPr>
    </w:lvl>
    <w:lvl w:ilvl="1">
      <w:start w:val="1"/>
      <w:numFmt w:val="decimal"/>
      <w:lvlText w:val="%1.%2."/>
      <w:lvlJc w:val="left"/>
      <w:pPr>
        <w:ind w:left="2159" w:firstLine="0"/>
      </w:pPr>
      <w:rPr>
        <w:rFonts w:ascii="Arial" w:eastAsia="Calibri" w:hAnsi="Arial" w:cs="Arial" w:hint="default"/>
        <w:b w:val="0"/>
        <w:color w:val="000000"/>
        <w:sz w:val="18"/>
        <w:szCs w:val="18"/>
        <w:u w:val="none" w:color="000000"/>
        <w:shd w:val="clear" w:color="auto" w:fill="auto"/>
        <w:vertAlign w:val="baseline"/>
      </w:rPr>
    </w:lvl>
    <w:lvl w:ilvl="2">
      <w:start w:val="1"/>
      <w:numFmt w:val="decimal"/>
      <w:lvlText w:val="%1.%2.%3."/>
      <w:lvlJc w:val="left"/>
      <w:pPr>
        <w:ind w:left="2160" w:firstLine="0"/>
      </w:pPr>
      <w:rPr>
        <w:rFonts w:ascii="Arial" w:eastAsia="Calibri" w:hAnsi="Arial" w:cs="Arial" w:hint="default"/>
        <w:b w:val="0"/>
        <w:color w:val="000000"/>
        <w:sz w:val="18"/>
        <w:szCs w:val="18"/>
        <w:u w:val="none" w:color="000000"/>
        <w:shd w:val="clear" w:color="auto" w:fill="auto"/>
        <w:vertAlign w:val="baseline"/>
      </w:rPr>
    </w:lvl>
    <w:lvl w:ilvl="3">
      <w:start w:val="1"/>
      <w:numFmt w:val="decimal"/>
      <w:lvlText w:val="%4"/>
      <w:lvlJc w:val="left"/>
      <w:pPr>
        <w:ind w:left="3060" w:firstLine="0"/>
      </w:pPr>
      <w:rPr>
        <w:rFonts w:ascii="Calibri" w:eastAsia="Calibri" w:hAnsi="Calibri" w:cs="Calibri"/>
        <w:b w:val="0"/>
        <w:color w:val="000000"/>
        <w:sz w:val="22"/>
        <w:szCs w:val="22"/>
        <w:u w:val="none" w:color="000000"/>
        <w:shd w:val="clear" w:color="auto" w:fill="auto"/>
        <w:vertAlign w:val="baseline"/>
      </w:rPr>
    </w:lvl>
    <w:lvl w:ilvl="4">
      <w:start w:val="1"/>
      <w:numFmt w:val="lowerLetter"/>
      <w:lvlText w:val="%5"/>
      <w:lvlJc w:val="left"/>
      <w:pPr>
        <w:ind w:left="3780" w:firstLine="0"/>
      </w:pPr>
      <w:rPr>
        <w:rFonts w:ascii="Calibri" w:eastAsia="Calibri" w:hAnsi="Calibri" w:cs="Calibri"/>
        <w:b w:val="0"/>
        <w:color w:val="000000"/>
        <w:sz w:val="22"/>
        <w:szCs w:val="22"/>
        <w:u w:val="none" w:color="000000"/>
        <w:shd w:val="clear" w:color="auto" w:fill="auto"/>
        <w:vertAlign w:val="baseline"/>
      </w:rPr>
    </w:lvl>
    <w:lvl w:ilvl="5">
      <w:start w:val="1"/>
      <w:numFmt w:val="lowerRoman"/>
      <w:lvlText w:val="%6"/>
      <w:lvlJc w:val="left"/>
      <w:pPr>
        <w:ind w:left="4500" w:firstLine="0"/>
      </w:pPr>
      <w:rPr>
        <w:rFonts w:ascii="Calibri" w:eastAsia="Calibri" w:hAnsi="Calibri" w:cs="Calibri"/>
        <w:b w:val="0"/>
        <w:color w:val="000000"/>
        <w:sz w:val="22"/>
        <w:szCs w:val="22"/>
        <w:u w:val="none" w:color="000000"/>
        <w:shd w:val="clear" w:color="auto" w:fill="auto"/>
        <w:vertAlign w:val="baseline"/>
      </w:rPr>
    </w:lvl>
    <w:lvl w:ilvl="6">
      <w:start w:val="1"/>
      <w:numFmt w:val="decimal"/>
      <w:lvlText w:val="%7"/>
      <w:lvlJc w:val="left"/>
      <w:pPr>
        <w:ind w:left="5220" w:firstLine="0"/>
      </w:pPr>
      <w:rPr>
        <w:rFonts w:ascii="Calibri" w:eastAsia="Calibri" w:hAnsi="Calibri" w:cs="Calibri"/>
        <w:b w:val="0"/>
        <w:color w:val="000000"/>
        <w:sz w:val="22"/>
        <w:szCs w:val="22"/>
        <w:u w:val="none" w:color="000000"/>
        <w:shd w:val="clear" w:color="auto" w:fill="auto"/>
        <w:vertAlign w:val="baseline"/>
      </w:rPr>
    </w:lvl>
    <w:lvl w:ilvl="7">
      <w:start w:val="1"/>
      <w:numFmt w:val="lowerLetter"/>
      <w:lvlText w:val="%8"/>
      <w:lvlJc w:val="left"/>
      <w:pPr>
        <w:ind w:left="5940" w:firstLine="0"/>
      </w:pPr>
      <w:rPr>
        <w:rFonts w:ascii="Calibri" w:eastAsia="Calibri" w:hAnsi="Calibri" w:cs="Calibri"/>
        <w:b w:val="0"/>
        <w:color w:val="000000"/>
        <w:sz w:val="22"/>
        <w:szCs w:val="22"/>
        <w:u w:val="none" w:color="000000"/>
        <w:shd w:val="clear" w:color="auto" w:fill="auto"/>
        <w:vertAlign w:val="baseline"/>
      </w:rPr>
    </w:lvl>
    <w:lvl w:ilvl="8">
      <w:start w:val="1"/>
      <w:numFmt w:val="lowerRoman"/>
      <w:lvlText w:val="%9"/>
      <w:lvlJc w:val="left"/>
      <w:pPr>
        <w:ind w:left="6660" w:firstLine="0"/>
      </w:pPr>
      <w:rPr>
        <w:rFonts w:ascii="Calibri" w:eastAsia="Calibri" w:hAnsi="Calibri" w:cs="Calibri"/>
        <w:b w:val="0"/>
        <w:color w:val="000000"/>
        <w:sz w:val="22"/>
        <w:szCs w:val="22"/>
        <w:u w:val="none" w:color="000000"/>
        <w:shd w:val="clear" w:color="auto" w:fill="auto"/>
        <w:vertAlign w:val="baseline"/>
      </w:rPr>
    </w:lvl>
  </w:abstractNum>
  <w:abstractNum w:abstractNumId="18" w15:restartNumberingAfterBreak="0">
    <w:nsid w:val="2DCE6C98"/>
    <w:multiLevelType w:val="multilevel"/>
    <w:tmpl w:val="A9827716"/>
    <w:styleLink w:val="WWNum45"/>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19" w15:restartNumberingAfterBreak="0">
    <w:nsid w:val="2E5244FC"/>
    <w:multiLevelType w:val="multilevel"/>
    <w:tmpl w:val="543A9E4A"/>
    <w:styleLink w:val="WWNum35"/>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20" w15:restartNumberingAfterBreak="0">
    <w:nsid w:val="2F7E3CC7"/>
    <w:multiLevelType w:val="hybridMultilevel"/>
    <w:tmpl w:val="CB60ADBC"/>
    <w:lvl w:ilvl="0" w:tplc="0415000F">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32BB5E9F"/>
    <w:multiLevelType w:val="multilevel"/>
    <w:tmpl w:val="965838CA"/>
    <w:styleLink w:val="WWNum52"/>
    <w:lvl w:ilvl="0">
      <w:numFmt w:val="bullet"/>
      <w:lvlText w:val=""/>
      <w:lvlJc w:val="left"/>
      <w:pPr>
        <w:ind w:left="720" w:hanging="360"/>
      </w:pPr>
      <w:rPr>
        <w:rFonts w:ascii="Wingdings" w:hAnsi="Wingding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2" w15:restartNumberingAfterBreak="0">
    <w:nsid w:val="3578781F"/>
    <w:multiLevelType w:val="hybridMultilevel"/>
    <w:tmpl w:val="ED685AF6"/>
    <w:lvl w:ilvl="0" w:tplc="5FCC78B4">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370028E4"/>
    <w:multiLevelType w:val="multilevel"/>
    <w:tmpl w:val="B85C53B8"/>
    <w:styleLink w:val="WWNum47"/>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24" w15:restartNumberingAfterBreak="0">
    <w:nsid w:val="38AA0DFE"/>
    <w:multiLevelType w:val="multilevel"/>
    <w:tmpl w:val="E862AFA2"/>
    <w:styleLink w:val="WWNum54"/>
    <w:lvl w:ilvl="0">
      <w:numFmt w:val="bullet"/>
      <w:lvlText w:val=""/>
      <w:lvlJc w:val="left"/>
      <w:pPr>
        <w:ind w:left="720" w:hanging="360"/>
      </w:pPr>
      <w:rPr>
        <w:rFonts w:ascii="Wingdings" w:hAnsi="Wingding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5" w15:restartNumberingAfterBreak="0">
    <w:nsid w:val="39553A32"/>
    <w:multiLevelType w:val="multilevel"/>
    <w:tmpl w:val="C14AC9E4"/>
    <w:styleLink w:val="WWNum53"/>
    <w:lvl w:ilvl="0">
      <w:numFmt w:val="bullet"/>
      <w:lvlText w:val=""/>
      <w:lvlJc w:val="left"/>
      <w:pPr>
        <w:ind w:left="720" w:hanging="360"/>
      </w:pPr>
      <w:rPr>
        <w:rFonts w:ascii="Wingdings" w:hAnsi="Wingding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6" w15:restartNumberingAfterBreak="0">
    <w:nsid w:val="3E993810"/>
    <w:multiLevelType w:val="hybridMultilevel"/>
    <w:tmpl w:val="FB28E47A"/>
    <w:lvl w:ilvl="0" w:tplc="0415001B">
      <w:start w:val="1"/>
      <w:numFmt w:val="low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3EE52739"/>
    <w:multiLevelType w:val="multilevel"/>
    <w:tmpl w:val="FDBCE3F6"/>
    <w:styleLink w:val="WWNum105"/>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28" w15:restartNumberingAfterBreak="0">
    <w:nsid w:val="40F36071"/>
    <w:multiLevelType w:val="hybridMultilevel"/>
    <w:tmpl w:val="39168A52"/>
    <w:name w:val="Lista numerowana 7"/>
    <w:lvl w:ilvl="0" w:tplc="EBC46B0C">
      <w:numFmt w:val="bullet"/>
      <w:lvlText w:val=""/>
      <w:lvlJc w:val="left"/>
      <w:pPr>
        <w:ind w:left="360" w:firstLine="0"/>
      </w:pPr>
      <w:rPr>
        <w:rFonts w:ascii="Symbol" w:hAnsi="Symbol"/>
        <w:sz w:val="20"/>
      </w:rPr>
    </w:lvl>
    <w:lvl w:ilvl="1" w:tplc="15A0F0CA">
      <w:numFmt w:val="bullet"/>
      <w:lvlText w:val="o"/>
      <w:lvlJc w:val="left"/>
      <w:pPr>
        <w:ind w:left="1080" w:firstLine="0"/>
      </w:pPr>
      <w:rPr>
        <w:rFonts w:ascii="Courier New" w:hAnsi="Courier New"/>
        <w:sz w:val="20"/>
      </w:rPr>
    </w:lvl>
    <w:lvl w:ilvl="2" w:tplc="3FB42FD6">
      <w:numFmt w:val="bullet"/>
      <w:lvlText w:val=""/>
      <w:lvlJc w:val="left"/>
      <w:pPr>
        <w:ind w:left="1800" w:firstLine="0"/>
      </w:pPr>
      <w:rPr>
        <w:rFonts w:ascii="Wingdings" w:eastAsia="Wingdings" w:hAnsi="Wingdings" w:cs="Wingdings"/>
        <w:sz w:val="20"/>
      </w:rPr>
    </w:lvl>
    <w:lvl w:ilvl="3" w:tplc="8A64C408">
      <w:numFmt w:val="bullet"/>
      <w:lvlText w:val=""/>
      <w:lvlJc w:val="left"/>
      <w:pPr>
        <w:ind w:left="2520" w:firstLine="0"/>
      </w:pPr>
      <w:rPr>
        <w:rFonts w:ascii="Wingdings" w:eastAsia="Wingdings" w:hAnsi="Wingdings" w:cs="Wingdings"/>
        <w:sz w:val="20"/>
      </w:rPr>
    </w:lvl>
    <w:lvl w:ilvl="4" w:tplc="EF1228DC">
      <w:numFmt w:val="bullet"/>
      <w:lvlText w:val=""/>
      <w:lvlJc w:val="left"/>
      <w:pPr>
        <w:ind w:left="3240" w:firstLine="0"/>
      </w:pPr>
      <w:rPr>
        <w:rFonts w:ascii="Wingdings" w:eastAsia="Wingdings" w:hAnsi="Wingdings" w:cs="Wingdings"/>
        <w:sz w:val="20"/>
      </w:rPr>
    </w:lvl>
    <w:lvl w:ilvl="5" w:tplc="D6B470F0">
      <w:numFmt w:val="bullet"/>
      <w:lvlText w:val=""/>
      <w:lvlJc w:val="left"/>
      <w:pPr>
        <w:ind w:left="3960" w:firstLine="0"/>
      </w:pPr>
      <w:rPr>
        <w:rFonts w:ascii="Wingdings" w:eastAsia="Wingdings" w:hAnsi="Wingdings" w:cs="Wingdings"/>
        <w:sz w:val="20"/>
      </w:rPr>
    </w:lvl>
    <w:lvl w:ilvl="6" w:tplc="08D4EDA2">
      <w:numFmt w:val="bullet"/>
      <w:lvlText w:val=""/>
      <w:lvlJc w:val="left"/>
      <w:pPr>
        <w:ind w:left="4680" w:firstLine="0"/>
      </w:pPr>
      <w:rPr>
        <w:rFonts w:ascii="Wingdings" w:eastAsia="Wingdings" w:hAnsi="Wingdings" w:cs="Wingdings"/>
        <w:sz w:val="20"/>
      </w:rPr>
    </w:lvl>
    <w:lvl w:ilvl="7" w:tplc="280C9E88">
      <w:numFmt w:val="bullet"/>
      <w:lvlText w:val=""/>
      <w:lvlJc w:val="left"/>
      <w:pPr>
        <w:ind w:left="5400" w:firstLine="0"/>
      </w:pPr>
      <w:rPr>
        <w:rFonts w:ascii="Wingdings" w:eastAsia="Wingdings" w:hAnsi="Wingdings" w:cs="Wingdings"/>
        <w:sz w:val="20"/>
      </w:rPr>
    </w:lvl>
    <w:lvl w:ilvl="8" w:tplc="612C5AC8">
      <w:numFmt w:val="bullet"/>
      <w:lvlText w:val=""/>
      <w:lvlJc w:val="left"/>
      <w:pPr>
        <w:ind w:left="6120" w:firstLine="0"/>
      </w:pPr>
      <w:rPr>
        <w:rFonts w:ascii="Wingdings" w:eastAsia="Wingdings" w:hAnsi="Wingdings" w:cs="Wingdings"/>
        <w:sz w:val="20"/>
      </w:rPr>
    </w:lvl>
  </w:abstractNum>
  <w:abstractNum w:abstractNumId="29" w15:restartNumberingAfterBreak="0">
    <w:nsid w:val="48F53576"/>
    <w:multiLevelType w:val="multilevel"/>
    <w:tmpl w:val="6EFACCCA"/>
    <w:styleLink w:val="WWNum104"/>
    <w:lvl w:ilvl="0">
      <w:start w:val="1"/>
      <w:numFmt w:val="decimal"/>
      <w:lvlText w:val="%1."/>
      <w:lvlJc w:val="left"/>
      <w:pPr>
        <w:ind w:left="720" w:hanging="360"/>
      </w:pPr>
    </w:lvl>
    <w:lvl w:ilvl="1">
      <w:start w:val="1"/>
      <w:numFmt w:val="lowerLetter"/>
      <w:lvlText w:val="%2)"/>
      <w:lvlJc w:val="left"/>
      <w:pPr>
        <w:ind w:left="1440" w:hanging="360"/>
      </w:pPr>
    </w:lvl>
    <w:lvl w:ilvl="2">
      <w:numFmt w:val="bullet"/>
      <w:lvlText w:val=""/>
      <w:lvlJc w:val="left"/>
      <w:pPr>
        <w:ind w:left="720" w:hanging="360"/>
      </w:pPr>
      <w:rPr>
        <w:rFonts w:ascii="Wingdings" w:hAnsi="Wingdings"/>
      </w:r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30" w15:restartNumberingAfterBreak="0">
    <w:nsid w:val="4B401BDF"/>
    <w:multiLevelType w:val="multilevel"/>
    <w:tmpl w:val="CCF20D80"/>
    <w:styleLink w:val="WWNum3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31" w15:restartNumberingAfterBreak="0">
    <w:nsid w:val="4BC169AB"/>
    <w:multiLevelType w:val="multilevel"/>
    <w:tmpl w:val="2F58BF98"/>
    <w:styleLink w:val="WWNum4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32" w15:restartNumberingAfterBreak="0">
    <w:nsid w:val="532A41D1"/>
    <w:multiLevelType w:val="multilevel"/>
    <w:tmpl w:val="6FD0FEDE"/>
    <w:styleLink w:val="WWNum106"/>
    <w:lvl w:ilvl="0">
      <w:start w:val="1"/>
      <w:numFmt w:val="decimal"/>
      <w:lvlText w:val="%1."/>
      <w:lvlJc w:val="left"/>
      <w:pPr>
        <w:ind w:left="720" w:hanging="360"/>
      </w:p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3" w15:restartNumberingAfterBreak="0">
    <w:nsid w:val="540A4E6A"/>
    <w:multiLevelType w:val="multilevel"/>
    <w:tmpl w:val="F75646B2"/>
    <w:name w:val="Lista numerowana 9"/>
    <w:lvl w:ilvl="0">
      <w:start w:val="1"/>
      <w:numFmt w:val="decimal"/>
      <w:lvlText w:val="%1."/>
      <w:lvlJc w:val="left"/>
      <w:pPr>
        <w:ind w:left="720" w:firstLine="0"/>
      </w:pPr>
      <w:rPr>
        <w:rFonts w:ascii="Arial" w:eastAsia="Calibri" w:hAnsi="Arial" w:cs="Arial" w:hint="default"/>
        <w:b w:val="0"/>
        <w:color w:val="000000"/>
        <w:sz w:val="18"/>
        <w:szCs w:val="18"/>
        <w:u w:val="none" w:color="000000"/>
        <w:shd w:val="clear" w:color="auto" w:fill="auto"/>
        <w:vertAlign w:val="baseline"/>
      </w:rPr>
    </w:lvl>
    <w:lvl w:ilvl="1">
      <w:start w:val="1"/>
      <w:numFmt w:val="decimal"/>
      <w:lvlText w:val="%1.%2."/>
      <w:lvlJc w:val="left"/>
      <w:pPr>
        <w:ind w:left="142" w:firstLine="0"/>
      </w:pPr>
      <w:rPr>
        <w:rFonts w:ascii="Arial" w:eastAsia="Calibri" w:hAnsi="Arial" w:cs="Arial" w:hint="default"/>
        <w:b w:val="0"/>
        <w:color w:val="000000"/>
        <w:sz w:val="18"/>
        <w:szCs w:val="18"/>
        <w:u w:val="none" w:color="000000"/>
        <w:shd w:val="clear" w:color="auto" w:fill="auto"/>
        <w:vertAlign w:val="baseline"/>
      </w:rPr>
    </w:lvl>
    <w:lvl w:ilvl="2">
      <w:start w:val="1"/>
      <w:numFmt w:val="decimal"/>
      <w:lvlText w:val="%1.%2.%3."/>
      <w:lvlJc w:val="left"/>
      <w:pPr>
        <w:ind w:left="2833" w:firstLine="0"/>
      </w:pPr>
      <w:rPr>
        <w:rFonts w:ascii="Arial" w:eastAsia="Calibri" w:hAnsi="Arial" w:cs="Arial" w:hint="default"/>
        <w:b w:val="0"/>
        <w:color w:val="000000"/>
        <w:sz w:val="18"/>
        <w:szCs w:val="18"/>
        <w:u w:val="none" w:color="000000"/>
        <w:shd w:val="clear" w:color="auto" w:fill="auto"/>
        <w:vertAlign w:val="baseline"/>
      </w:rPr>
    </w:lvl>
    <w:lvl w:ilvl="3">
      <w:start w:val="1"/>
      <w:numFmt w:val="decimal"/>
      <w:lvlText w:val="%4"/>
      <w:lvlJc w:val="left"/>
      <w:pPr>
        <w:ind w:left="3060" w:firstLine="0"/>
      </w:pPr>
      <w:rPr>
        <w:rFonts w:ascii="Calibri" w:eastAsia="Calibri" w:hAnsi="Calibri" w:cs="Calibri"/>
        <w:b w:val="0"/>
        <w:color w:val="000000"/>
        <w:sz w:val="22"/>
        <w:szCs w:val="22"/>
        <w:u w:val="none" w:color="000000"/>
        <w:shd w:val="clear" w:color="auto" w:fill="auto"/>
        <w:vertAlign w:val="baseline"/>
      </w:rPr>
    </w:lvl>
    <w:lvl w:ilvl="4">
      <w:start w:val="1"/>
      <w:numFmt w:val="lowerLetter"/>
      <w:lvlText w:val="%5"/>
      <w:lvlJc w:val="left"/>
      <w:pPr>
        <w:ind w:left="3780" w:firstLine="0"/>
      </w:pPr>
      <w:rPr>
        <w:rFonts w:ascii="Calibri" w:eastAsia="Calibri" w:hAnsi="Calibri" w:cs="Calibri"/>
        <w:b w:val="0"/>
        <w:color w:val="000000"/>
        <w:sz w:val="22"/>
        <w:szCs w:val="22"/>
        <w:u w:val="none" w:color="000000"/>
        <w:shd w:val="clear" w:color="auto" w:fill="auto"/>
        <w:vertAlign w:val="baseline"/>
      </w:rPr>
    </w:lvl>
    <w:lvl w:ilvl="5">
      <w:start w:val="1"/>
      <w:numFmt w:val="lowerRoman"/>
      <w:lvlText w:val="%6"/>
      <w:lvlJc w:val="left"/>
      <w:pPr>
        <w:ind w:left="4500" w:firstLine="0"/>
      </w:pPr>
      <w:rPr>
        <w:rFonts w:ascii="Calibri" w:eastAsia="Calibri" w:hAnsi="Calibri" w:cs="Calibri"/>
        <w:b w:val="0"/>
        <w:color w:val="000000"/>
        <w:sz w:val="22"/>
        <w:szCs w:val="22"/>
        <w:u w:val="none" w:color="000000"/>
        <w:shd w:val="clear" w:color="auto" w:fill="auto"/>
        <w:vertAlign w:val="baseline"/>
      </w:rPr>
    </w:lvl>
    <w:lvl w:ilvl="6">
      <w:start w:val="1"/>
      <w:numFmt w:val="decimal"/>
      <w:lvlText w:val="%7"/>
      <w:lvlJc w:val="left"/>
      <w:pPr>
        <w:ind w:left="5220" w:firstLine="0"/>
      </w:pPr>
      <w:rPr>
        <w:rFonts w:ascii="Calibri" w:eastAsia="Calibri" w:hAnsi="Calibri" w:cs="Calibri"/>
        <w:b w:val="0"/>
        <w:color w:val="000000"/>
        <w:sz w:val="22"/>
        <w:szCs w:val="22"/>
        <w:u w:val="none" w:color="000000"/>
        <w:shd w:val="clear" w:color="auto" w:fill="auto"/>
        <w:vertAlign w:val="baseline"/>
      </w:rPr>
    </w:lvl>
    <w:lvl w:ilvl="7">
      <w:start w:val="1"/>
      <w:numFmt w:val="lowerLetter"/>
      <w:lvlText w:val="%8"/>
      <w:lvlJc w:val="left"/>
      <w:pPr>
        <w:ind w:left="5940" w:firstLine="0"/>
      </w:pPr>
      <w:rPr>
        <w:rFonts w:ascii="Calibri" w:eastAsia="Calibri" w:hAnsi="Calibri" w:cs="Calibri"/>
        <w:b w:val="0"/>
        <w:color w:val="000000"/>
        <w:sz w:val="22"/>
        <w:szCs w:val="22"/>
        <w:u w:val="none" w:color="000000"/>
        <w:shd w:val="clear" w:color="auto" w:fill="auto"/>
        <w:vertAlign w:val="baseline"/>
      </w:rPr>
    </w:lvl>
    <w:lvl w:ilvl="8">
      <w:start w:val="1"/>
      <w:numFmt w:val="lowerRoman"/>
      <w:lvlText w:val="%9"/>
      <w:lvlJc w:val="left"/>
      <w:pPr>
        <w:ind w:left="6660" w:firstLine="0"/>
      </w:pPr>
      <w:rPr>
        <w:rFonts w:ascii="Calibri" w:eastAsia="Calibri" w:hAnsi="Calibri" w:cs="Calibri"/>
        <w:b w:val="0"/>
        <w:color w:val="000000"/>
        <w:sz w:val="22"/>
        <w:szCs w:val="22"/>
        <w:u w:val="none" w:color="000000"/>
        <w:shd w:val="clear" w:color="auto" w:fill="auto"/>
        <w:vertAlign w:val="baseline"/>
      </w:rPr>
    </w:lvl>
  </w:abstractNum>
  <w:abstractNum w:abstractNumId="34" w15:restartNumberingAfterBreak="0">
    <w:nsid w:val="54545660"/>
    <w:multiLevelType w:val="multilevel"/>
    <w:tmpl w:val="4198BD8A"/>
    <w:lvl w:ilvl="0">
      <w:start w:val="1"/>
      <w:numFmt w:val="decimal"/>
      <w:lvlText w:val="%1."/>
      <w:lvlJc w:val="left"/>
      <w:pPr>
        <w:ind w:left="720" w:firstLine="0"/>
      </w:pPr>
      <w:rPr>
        <w:rFonts w:ascii="Arial" w:eastAsia="Calibri" w:hAnsi="Arial" w:cs="Arial" w:hint="default"/>
        <w:b w:val="0"/>
        <w:color w:val="000000"/>
        <w:sz w:val="18"/>
        <w:szCs w:val="18"/>
        <w:u w:val="none" w:color="000000"/>
        <w:shd w:val="clear" w:color="auto" w:fill="auto"/>
        <w:vertAlign w:val="baseline"/>
      </w:rPr>
    </w:lvl>
    <w:lvl w:ilvl="1">
      <w:start w:val="1"/>
      <w:numFmt w:val="decimal"/>
      <w:lvlText w:val="%1.%2."/>
      <w:lvlJc w:val="left"/>
      <w:pPr>
        <w:ind w:left="2109" w:firstLine="0"/>
      </w:pPr>
      <w:rPr>
        <w:rFonts w:ascii="Arial" w:eastAsia="Calibri" w:hAnsi="Arial" w:cs="Arial" w:hint="default"/>
        <w:b w:val="0"/>
        <w:color w:val="000000"/>
        <w:sz w:val="18"/>
        <w:szCs w:val="18"/>
        <w:u w:val="none" w:color="000000"/>
        <w:shd w:val="clear" w:color="auto" w:fill="auto"/>
        <w:vertAlign w:val="baseline"/>
      </w:rPr>
    </w:lvl>
    <w:lvl w:ilvl="2">
      <w:start w:val="1"/>
      <w:numFmt w:val="decimal"/>
      <w:lvlText w:val="%1.%2.%3."/>
      <w:lvlJc w:val="left"/>
      <w:pPr>
        <w:ind w:left="2833" w:firstLine="0"/>
      </w:pPr>
      <w:rPr>
        <w:rFonts w:ascii="Arial" w:eastAsia="Calibri" w:hAnsi="Arial" w:cs="Arial" w:hint="default"/>
        <w:b w:val="0"/>
        <w:color w:val="000000"/>
        <w:sz w:val="18"/>
        <w:szCs w:val="18"/>
        <w:u w:val="none" w:color="000000"/>
        <w:shd w:val="clear" w:color="auto" w:fill="auto"/>
        <w:vertAlign w:val="baseline"/>
      </w:rPr>
    </w:lvl>
    <w:lvl w:ilvl="3">
      <w:start w:val="1"/>
      <w:numFmt w:val="decimal"/>
      <w:lvlText w:val="%4"/>
      <w:lvlJc w:val="left"/>
      <w:pPr>
        <w:ind w:left="3060" w:firstLine="0"/>
      </w:pPr>
      <w:rPr>
        <w:rFonts w:ascii="Calibri" w:eastAsia="Calibri" w:hAnsi="Calibri" w:cs="Calibri"/>
        <w:b w:val="0"/>
        <w:color w:val="000000"/>
        <w:sz w:val="22"/>
        <w:szCs w:val="22"/>
        <w:u w:val="none" w:color="000000"/>
        <w:shd w:val="clear" w:color="auto" w:fill="auto"/>
        <w:vertAlign w:val="baseline"/>
      </w:rPr>
    </w:lvl>
    <w:lvl w:ilvl="4">
      <w:start w:val="1"/>
      <w:numFmt w:val="lowerLetter"/>
      <w:lvlText w:val="%5"/>
      <w:lvlJc w:val="left"/>
      <w:pPr>
        <w:ind w:left="3780" w:firstLine="0"/>
      </w:pPr>
      <w:rPr>
        <w:rFonts w:ascii="Calibri" w:eastAsia="Calibri" w:hAnsi="Calibri" w:cs="Calibri"/>
        <w:b w:val="0"/>
        <w:color w:val="000000"/>
        <w:sz w:val="22"/>
        <w:szCs w:val="22"/>
        <w:u w:val="none" w:color="000000"/>
        <w:shd w:val="clear" w:color="auto" w:fill="auto"/>
        <w:vertAlign w:val="baseline"/>
      </w:rPr>
    </w:lvl>
    <w:lvl w:ilvl="5">
      <w:start w:val="1"/>
      <w:numFmt w:val="lowerRoman"/>
      <w:lvlText w:val="%6"/>
      <w:lvlJc w:val="left"/>
      <w:pPr>
        <w:ind w:left="4500" w:firstLine="0"/>
      </w:pPr>
      <w:rPr>
        <w:rFonts w:ascii="Calibri" w:eastAsia="Calibri" w:hAnsi="Calibri" w:cs="Calibri"/>
        <w:b w:val="0"/>
        <w:color w:val="000000"/>
        <w:sz w:val="22"/>
        <w:szCs w:val="22"/>
        <w:u w:val="none" w:color="000000"/>
        <w:shd w:val="clear" w:color="auto" w:fill="auto"/>
        <w:vertAlign w:val="baseline"/>
      </w:rPr>
    </w:lvl>
    <w:lvl w:ilvl="6">
      <w:start w:val="1"/>
      <w:numFmt w:val="decimal"/>
      <w:lvlText w:val="%7"/>
      <w:lvlJc w:val="left"/>
      <w:pPr>
        <w:ind w:left="5220" w:firstLine="0"/>
      </w:pPr>
      <w:rPr>
        <w:rFonts w:ascii="Calibri" w:eastAsia="Calibri" w:hAnsi="Calibri" w:cs="Calibri"/>
        <w:b w:val="0"/>
        <w:color w:val="000000"/>
        <w:sz w:val="22"/>
        <w:szCs w:val="22"/>
        <w:u w:val="none" w:color="000000"/>
        <w:shd w:val="clear" w:color="auto" w:fill="auto"/>
        <w:vertAlign w:val="baseline"/>
      </w:rPr>
    </w:lvl>
    <w:lvl w:ilvl="7">
      <w:start w:val="1"/>
      <w:numFmt w:val="lowerLetter"/>
      <w:lvlText w:val="%8"/>
      <w:lvlJc w:val="left"/>
      <w:pPr>
        <w:ind w:left="5940" w:firstLine="0"/>
      </w:pPr>
      <w:rPr>
        <w:rFonts w:ascii="Calibri" w:eastAsia="Calibri" w:hAnsi="Calibri" w:cs="Calibri"/>
        <w:b w:val="0"/>
        <w:color w:val="000000"/>
        <w:sz w:val="22"/>
        <w:szCs w:val="22"/>
        <w:u w:val="none" w:color="000000"/>
        <w:shd w:val="clear" w:color="auto" w:fill="auto"/>
        <w:vertAlign w:val="baseline"/>
      </w:rPr>
    </w:lvl>
    <w:lvl w:ilvl="8">
      <w:start w:val="1"/>
      <w:numFmt w:val="lowerRoman"/>
      <w:lvlText w:val="%9"/>
      <w:lvlJc w:val="left"/>
      <w:pPr>
        <w:ind w:left="6660" w:firstLine="0"/>
      </w:pPr>
      <w:rPr>
        <w:rFonts w:ascii="Calibri" w:eastAsia="Calibri" w:hAnsi="Calibri" w:cs="Calibri"/>
        <w:b w:val="0"/>
        <w:color w:val="000000"/>
        <w:sz w:val="22"/>
        <w:szCs w:val="22"/>
        <w:u w:val="none" w:color="000000"/>
        <w:shd w:val="clear" w:color="auto" w:fill="auto"/>
        <w:vertAlign w:val="baseline"/>
      </w:rPr>
    </w:lvl>
  </w:abstractNum>
  <w:abstractNum w:abstractNumId="35" w15:restartNumberingAfterBreak="0">
    <w:nsid w:val="55D76959"/>
    <w:multiLevelType w:val="hybridMultilevel"/>
    <w:tmpl w:val="647669A0"/>
    <w:lvl w:ilvl="0" w:tplc="6374CBFE">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5E0B2653"/>
    <w:multiLevelType w:val="hybridMultilevel"/>
    <w:tmpl w:val="42A41EC4"/>
    <w:lvl w:ilvl="0" w:tplc="97D8DEE2">
      <w:start w:val="1"/>
      <w:numFmt w:val="decimal"/>
      <w:lvlText w:val="%1."/>
      <w:lvlJc w:val="left"/>
      <w:pPr>
        <w:ind w:left="928"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629C3875"/>
    <w:multiLevelType w:val="hybridMultilevel"/>
    <w:tmpl w:val="39865792"/>
    <w:lvl w:ilvl="0" w:tplc="0415000F">
      <w:start w:val="1"/>
      <w:numFmt w:val="decimal"/>
      <w:lvlText w:val="%1."/>
      <w:lvlJc w:val="left"/>
      <w:pPr>
        <w:ind w:left="720" w:hanging="360"/>
      </w:pPr>
    </w:lvl>
    <w:lvl w:ilvl="1" w:tplc="0720C1C8">
      <w:start w:val="1"/>
      <w:numFmt w:val="lowerLetter"/>
      <w:lvlText w:val="%2."/>
      <w:lvlJc w:val="left"/>
      <w:pPr>
        <w:ind w:left="1928" w:hanging="848"/>
      </w:pPr>
      <w:rPr>
        <w:rFonts w:hint="default"/>
      </w:r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64EC7283"/>
    <w:multiLevelType w:val="multilevel"/>
    <w:tmpl w:val="5610FAB4"/>
    <w:name w:val="Lista numerowana 1"/>
    <w:lvl w:ilvl="0">
      <w:start w:val="1"/>
      <w:numFmt w:val="decimal"/>
      <w:lvlText w:val="%1."/>
      <w:lvlJc w:val="left"/>
      <w:pPr>
        <w:ind w:left="284" w:firstLine="0"/>
      </w:pPr>
      <w:rPr>
        <w:rFonts w:ascii="Arial" w:eastAsia="Calibri" w:hAnsi="Arial" w:cs="Arial" w:hint="default"/>
        <w:b w:val="0"/>
        <w:color w:val="000000"/>
        <w:sz w:val="18"/>
        <w:szCs w:val="18"/>
        <w:u w:val="none" w:color="000000"/>
        <w:shd w:val="clear" w:color="auto" w:fill="auto"/>
        <w:vertAlign w:val="baseline"/>
      </w:rPr>
    </w:lvl>
    <w:lvl w:ilvl="1">
      <w:start w:val="1"/>
      <w:numFmt w:val="decimal"/>
      <w:lvlText w:val="%1.%2."/>
      <w:lvlJc w:val="left"/>
      <w:pPr>
        <w:ind w:left="2109" w:firstLine="0"/>
      </w:pPr>
      <w:rPr>
        <w:rFonts w:ascii="Arial" w:eastAsia="Calibri" w:hAnsi="Arial" w:cs="Arial" w:hint="default"/>
        <w:b w:val="0"/>
        <w:color w:val="000000"/>
        <w:sz w:val="18"/>
        <w:szCs w:val="18"/>
        <w:u w:val="none" w:color="000000"/>
        <w:shd w:val="clear" w:color="auto" w:fill="auto"/>
        <w:vertAlign w:val="baseline"/>
      </w:rPr>
    </w:lvl>
    <w:lvl w:ilvl="2">
      <w:start w:val="1"/>
      <w:numFmt w:val="decimal"/>
      <w:lvlText w:val="%1.%2.%3."/>
      <w:lvlJc w:val="left"/>
      <w:pPr>
        <w:ind w:left="2833" w:firstLine="0"/>
      </w:pPr>
      <w:rPr>
        <w:rFonts w:ascii="Arial" w:eastAsia="Calibri" w:hAnsi="Arial" w:cs="Arial" w:hint="default"/>
        <w:b w:val="0"/>
        <w:color w:val="000000"/>
        <w:sz w:val="18"/>
        <w:szCs w:val="18"/>
        <w:u w:val="none" w:color="000000"/>
        <w:shd w:val="clear" w:color="auto" w:fill="auto"/>
        <w:vertAlign w:val="baseline"/>
      </w:rPr>
    </w:lvl>
    <w:lvl w:ilvl="3">
      <w:start w:val="1"/>
      <w:numFmt w:val="decimal"/>
      <w:lvlText w:val="%4"/>
      <w:lvlJc w:val="left"/>
      <w:pPr>
        <w:ind w:left="3060" w:firstLine="0"/>
      </w:pPr>
      <w:rPr>
        <w:rFonts w:ascii="Calibri" w:eastAsia="Calibri" w:hAnsi="Calibri" w:cs="Calibri"/>
        <w:b w:val="0"/>
        <w:color w:val="000000"/>
        <w:sz w:val="22"/>
        <w:szCs w:val="22"/>
        <w:u w:val="none" w:color="000000"/>
        <w:shd w:val="clear" w:color="auto" w:fill="auto"/>
        <w:vertAlign w:val="baseline"/>
      </w:rPr>
    </w:lvl>
    <w:lvl w:ilvl="4">
      <w:start w:val="1"/>
      <w:numFmt w:val="lowerLetter"/>
      <w:lvlText w:val="%5"/>
      <w:lvlJc w:val="left"/>
      <w:pPr>
        <w:ind w:left="3780" w:firstLine="0"/>
      </w:pPr>
      <w:rPr>
        <w:rFonts w:ascii="Calibri" w:eastAsia="Calibri" w:hAnsi="Calibri" w:cs="Calibri"/>
        <w:b w:val="0"/>
        <w:color w:val="000000"/>
        <w:sz w:val="22"/>
        <w:szCs w:val="22"/>
        <w:u w:val="none" w:color="000000"/>
        <w:shd w:val="clear" w:color="auto" w:fill="auto"/>
        <w:vertAlign w:val="baseline"/>
      </w:rPr>
    </w:lvl>
    <w:lvl w:ilvl="5">
      <w:start w:val="1"/>
      <w:numFmt w:val="lowerRoman"/>
      <w:lvlText w:val="%6"/>
      <w:lvlJc w:val="left"/>
      <w:pPr>
        <w:ind w:left="4500" w:firstLine="0"/>
      </w:pPr>
      <w:rPr>
        <w:rFonts w:ascii="Calibri" w:eastAsia="Calibri" w:hAnsi="Calibri" w:cs="Calibri"/>
        <w:b w:val="0"/>
        <w:color w:val="000000"/>
        <w:sz w:val="22"/>
        <w:szCs w:val="22"/>
        <w:u w:val="none" w:color="000000"/>
        <w:shd w:val="clear" w:color="auto" w:fill="auto"/>
        <w:vertAlign w:val="baseline"/>
      </w:rPr>
    </w:lvl>
    <w:lvl w:ilvl="6">
      <w:start w:val="1"/>
      <w:numFmt w:val="decimal"/>
      <w:lvlText w:val="%7"/>
      <w:lvlJc w:val="left"/>
      <w:pPr>
        <w:ind w:left="5220" w:firstLine="0"/>
      </w:pPr>
      <w:rPr>
        <w:rFonts w:ascii="Calibri" w:eastAsia="Calibri" w:hAnsi="Calibri" w:cs="Calibri"/>
        <w:b w:val="0"/>
        <w:color w:val="000000"/>
        <w:sz w:val="22"/>
        <w:szCs w:val="22"/>
        <w:u w:val="none" w:color="000000"/>
        <w:shd w:val="clear" w:color="auto" w:fill="auto"/>
        <w:vertAlign w:val="baseline"/>
      </w:rPr>
    </w:lvl>
    <w:lvl w:ilvl="7">
      <w:start w:val="1"/>
      <w:numFmt w:val="lowerLetter"/>
      <w:lvlText w:val="%8"/>
      <w:lvlJc w:val="left"/>
      <w:pPr>
        <w:ind w:left="5940" w:firstLine="0"/>
      </w:pPr>
      <w:rPr>
        <w:rFonts w:ascii="Calibri" w:eastAsia="Calibri" w:hAnsi="Calibri" w:cs="Calibri"/>
        <w:b w:val="0"/>
        <w:color w:val="000000"/>
        <w:sz w:val="22"/>
        <w:szCs w:val="22"/>
        <w:u w:val="none" w:color="000000"/>
        <w:shd w:val="clear" w:color="auto" w:fill="auto"/>
        <w:vertAlign w:val="baseline"/>
      </w:rPr>
    </w:lvl>
    <w:lvl w:ilvl="8">
      <w:start w:val="1"/>
      <w:numFmt w:val="lowerRoman"/>
      <w:lvlText w:val="%9"/>
      <w:lvlJc w:val="left"/>
      <w:pPr>
        <w:ind w:left="6660" w:firstLine="0"/>
      </w:pPr>
      <w:rPr>
        <w:rFonts w:ascii="Calibri" w:eastAsia="Calibri" w:hAnsi="Calibri" w:cs="Calibri"/>
        <w:b w:val="0"/>
        <w:color w:val="000000"/>
        <w:sz w:val="22"/>
        <w:szCs w:val="22"/>
        <w:u w:val="none" w:color="000000"/>
        <w:shd w:val="clear" w:color="auto" w:fill="auto"/>
        <w:vertAlign w:val="baseline"/>
      </w:rPr>
    </w:lvl>
  </w:abstractNum>
  <w:abstractNum w:abstractNumId="39" w15:restartNumberingAfterBreak="0">
    <w:nsid w:val="6A13371A"/>
    <w:multiLevelType w:val="multilevel"/>
    <w:tmpl w:val="306A9F54"/>
    <w:styleLink w:val="WWNum36"/>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40" w15:restartNumberingAfterBreak="0">
    <w:nsid w:val="6AA468BC"/>
    <w:multiLevelType w:val="hybridMultilevel"/>
    <w:tmpl w:val="B4581008"/>
    <w:lvl w:ilvl="0" w:tplc="107CBBA8">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6ABE5623"/>
    <w:multiLevelType w:val="multilevel"/>
    <w:tmpl w:val="554A91BA"/>
    <w:lvl w:ilvl="0">
      <w:start w:val="1"/>
      <w:numFmt w:val="decimal"/>
      <w:lvlText w:val="%1."/>
      <w:lvlJc w:val="left"/>
      <w:pPr>
        <w:ind w:left="720" w:firstLine="0"/>
      </w:pPr>
      <w:rPr>
        <w:rFonts w:ascii="Arial" w:eastAsia="Calibri" w:hAnsi="Arial" w:cs="Arial" w:hint="default"/>
        <w:b w:val="0"/>
        <w:color w:val="000000"/>
        <w:sz w:val="18"/>
        <w:szCs w:val="18"/>
        <w:u w:val="none" w:color="000000"/>
        <w:shd w:val="clear" w:color="auto" w:fill="auto"/>
        <w:vertAlign w:val="baseline"/>
      </w:rPr>
    </w:lvl>
    <w:lvl w:ilvl="1">
      <w:start w:val="1"/>
      <w:numFmt w:val="decimal"/>
      <w:lvlText w:val="%1.%2."/>
      <w:lvlJc w:val="left"/>
      <w:pPr>
        <w:ind w:left="284" w:firstLine="0"/>
      </w:pPr>
      <w:rPr>
        <w:rFonts w:ascii="Arial" w:eastAsia="Calibri" w:hAnsi="Arial" w:cs="Arial" w:hint="default"/>
        <w:b w:val="0"/>
        <w:color w:val="000000"/>
        <w:sz w:val="18"/>
        <w:szCs w:val="18"/>
        <w:u w:val="none" w:color="000000"/>
        <w:shd w:val="clear" w:color="auto" w:fill="auto"/>
        <w:vertAlign w:val="baseline"/>
      </w:rPr>
    </w:lvl>
    <w:lvl w:ilvl="2">
      <w:start w:val="1"/>
      <w:numFmt w:val="decimal"/>
      <w:lvlText w:val="%1.%2.%3."/>
      <w:lvlJc w:val="left"/>
      <w:pPr>
        <w:ind w:left="284" w:firstLine="0"/>
      </w:pPr>
      <w:rPr>
        <w:rFonts w:ascii="Arial" w:eastAsia="Calibri" w:hAnsi="Arial" w:cs="Arial" w:hint="default"/>
        <w:b w:val="0"/>
        <w:color w:val="000000"/>
        <w:sz w:val="18"/>
        <w:szCs w:val="18"/>
        <w:u w:val="none" w:color="000000"/>
        <w:shd w:val="clear" w:color="auto" w:fill="auto"/>
        <w:vertAlign w:val="baseline"/>
      </w:rPr>
    </w:lvl>
    <w:lvl w:ilvl="3">
      <w:start w:val="1"/>
      <w:numFmt w:val="decimal"/>
      <w:lvlText w:val="%4"/>
      <w:lvlJc w:val="left"/>
      <w:pPr>
        <w:ind w:left="2700" w:firstLine="0"/>
      </w:pPr>
      <w:rPr>
        <w:rFonts w:ascii="Calibri" w:eastAsia="Calibri" w:hAnsi="Calibri" w:cs="Calibri"/>
        <w:b w:val="0"/>
        <w:color w:val="000000"/>
        <w:sz w:val="22"/>
        <w:szCs w:val="22"/>
        <w:u w:val="none" w:color="000000"/>
        <w:shd w:val="clear" w:color="auto" w:fill="auto"/>
        <w:vertAlign w:val="baseline"/>
      </w:rPr>
    </w:lvl>
    <w:lvl w:ilvl="4">
      <w:start w:val="1"/>
      <w:numFmt w:val="lowerLetter"/>
      <w:lvlText w:val="%5"/>
      <w:lvlJc w:val="left"/>
      <w:pPr>
        <w:ind w:left="3420" w:firstLine="0"/>
      </w:pPr>
      <w:rPr>
        <w:rFonts w:ascii="Calibri" w:eastAsia="Calibri" w:hAnsi="Calibri" w:cs="Calibri"/>
        <w:b w:val="0"/>
        <w:color w:val="000000"/>
        <w:sz w:val="22"/>
        <w:szCs w:val="22"/>
        <w:u w:val="none" w:color="000000"/>
        <w:shd w:val="clear" w:color="auto" w:fill="auto"/>
        <w:vertAlign w:val="baseline"/>
      </w:rPr>
    </w:lvl>
    <w:lvl w:ilvl="5">
      <w:start w:val="1"/>
      <w:numFmt w:val="lowerRoman"/>
      <w:lvlText w:val="%6"/>
      <w:lvlJc w:val="left"/>
      <w:pPr>
        <w:ind w:left="4140" w:firstLine="0"/>
      </w:pPr>
      <w:rPr>
        <w:rFonts w:ascii="Calibri" w:eastAsia="Calibri" w:hAnsi="Calibri" w:cs="Calibri"/>
        <w:b w:val="0"/>
        <w:color w:val="000000"/>
        <w:sz w:val="22"/>
        <w:szCs w:val="22"/>
        <w:u w:val="none" w:color="000000"/>
        <w:shd w:val="clear" w:color="auto" w:fill="auto"/>
        <w:vertAlign w:val="baseline"/>
      </w:rPr>
    </w:lvl>
    <w:lvl w:ilvl="6">
      <w:start w:val="1"/>
      <w:numFmt w:val="decimal"/>
      <w:lvlText w:val="%7"/>
      <w:lvlJc w:val="left"/>
      <w:pPr>
        <w:ind w:left="4860" w:firstLine="0"/>
      </w:pPr>
      <w:rPr>
        <w:rFonts w:ascii="Calibri" w:eastAsia="Calibri" w:hAnsi="Calibri" w:cs="Calibri"/>
        <w:b w:val="0"/>
        <w:color w:val="000000"/>
        <w:sz w:val="22"/>
        <w:szCs w:val="22"/>
        <w:u w:val="none" w:color="000000"/>
        <w:shd w:val="clear" w:color="auto" w:fill="auto"/>
        <w:vertAlign w:val="baseline"/>
      </w:rPr>
    </w:lvl>
    <w:lvl w:ilvl="7">
      <w:start w:val="1"/>
      <w:numFmt w:val="lowerLetter"/>
      <w:lvlText w:val="%8"/>
      <w:lvlJc w:val="left"/>
      <w:pPr>
        <w:ind w:left="5580" w:firstLine="0"/>
      </w:pPr>
      <w:rPr>
        <w:rFonts w:ascii="Calibri" w:eastAsia="Calibri" w:hAnsi="Calibri" w:cs="Calibri"/>
        <w:b w:val="0"/>
        <w:color w:val="000000"/>
        <w:sz w:val="22"/>
        <w:szCs w:val="22"/>
        <w:u w:val="none" w:color="000000"/>
        <w:shd w:val="clear" w:color="auto" w:fill="auto"/>
        <w:vertAlign w:val="baseline"/>
      </w:rPr>
    </w:lvl>
    <w:lvl w:ilvl="8">
      <w:start w:val="1"/>
      <w:numFmt w:val="lowerRoman"/>
      <w:lvlText w:val="%9"/>
      <w:lvlJc w:val="left"/>
      <w:pPr>
        <w:ind w:left="6300" w:firstLine="0"/>
      </w:pPr>
      <w:rPr>
        <w:rFonts w:ascii="Calibri" w:eastAsia="Calibri" w:hAnsi="Calibri" w:cs="Calibri"/>
        <w:b w:val="0"/>
        <w:color w:val="000000"/>
        <w:sz w:val="22"/>
        <w:szCs w:val="22"/>
        <w:u w:val="none" w:color="000000"/>
        <w:shd w:val="clear" w:color="auto" w:fill="auto"/>
        <w:vertAlign w:val="baseline"/>
      </w:rPr>
    </w:lvl>
  </w:abstractNum>
  <w:abstractNum w:abstractNumId="42" w15:restartNumberingAfterBreak="0">
    <w:nsid w:val="6C7473F6"/>
    <w:multiLevelType w:val="hybridMultilevel"/>
    <w:tmpl w:val="C748B56A"/>
    <w:lvl w:ilvl="0" w:tplc="0415001B">
      <w:start w:val="1"/>
      <w:numFmt w:val="lowerRoman"/>
      <w:lvlText w:val="%1."/>
      <w:lvlJc w:val="righ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43" w15:restartNumberingAfterBreak="0">
    <w:nsid w:val="730A1CF4"/>
    <w:multiLevelType w:val="multilevel"/>
    <w:tmpl w:val="F3688A3E"/>
    <w:styleLink w:val="WWNum46"/>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44" w15:restartNumberingAfterBreak="0">
    <w:nsid w:val="74B516B0"/>
    <w:multiLevelType w:val="multilevel"/>
    <w:tmpl w:val="06646F04"/>
    <w:styleLink w:val="WWNum38"/>
    <w:lvl w:ilvl="0">
      <w:start w:val="1"/>
      <w:numFmt w:val="lowerLetter"/>
      <w:lvlText w:val="%1)"/>
      <w:lvlJc w:val="left"/>
      <w:pPr>
        <w:ind w:left="1287" w:hanging="360"/>
      </w:pPr>
    </w:lvl>
    <w:lvl w:ilvl="1">
      <w:start w:val="1"/>
      <w:numFmt w:val="lowerLetter"/>
      <w:lvlText w:val="%2)"/>
      <w:lvlJc w:val="left"/>
      <w:pPr>
        <w:ind w:left="2007" w:hanging="360"/>
      </w:pPr>
    </w:lvl>
    <w:lvl w:ilvl="2">
      <w:start w:val="1"/>
      <w:numFmt w:val="lowerRoman"/>
      <w:lvlText w:val="%1.%2.%3."/>
      <w:lvlJc w:val="right"/>
      <w:pPr>
        <w:ind w:left="2727" w:hanging="180"/>
      </w:pPr>
    </w:lvl>
    <w:lvl w:ilvl="3">
      <w:start w:val="1"/>
      <w:numFmt w:val="decimal"/>
      <w:lvlText w:val="%1.%2.%3.%4."/>
      <w:lvlJc w:val="left"/>
      <w:pPr>
        <w:ind w:left="3447" w:hanging="360"/>
      </w:pPr>
    </w:lvl>
    <w:lvl w:ilvl="4">
      <w:start w:val="1"/>
      <w:numFmt w:val="lowerLetter"/>
      <w:lvlText w:val="%1.%2.%3.%4.%5."/>
      <w:lvlJc w:val="left"/>
      <w:pPr>
        <w:ind w:left="4167" w:hanging="360"/>
      </w:pPr>
    </w:lvl>
    <w:lvl w:ilvl="5">
      <w:start w:val="1"/>
      <w:numFmt w:val="lowerRoman"/>
      <w:lvlText w:val="%1.%2.%3.%4.%5.%6."/>
      <w:lvlJc w:val="right"/>
      <w:pPr>
        <w:ind w:left="4887" w:hanging="180"/>
      </w:pPr>
    </w:lvl>
    <w:lvl w:ilvl="6">
      <w:start w:val="1"/>
      <w:numFmt w:val="decimal"/>
      <w:lvlText w:val="%1.%2.%3.%4.%5.%6.%7."/>
      <w:lvlJc w:val="left"/>
      <w:pPr>
        <w:ind w:left="5607" w:hanging="360"/>
      </w:pPr>
    </w:lvl>
    <w:lvl w:ilvl="7">
      <w:start w:val="1"/>
      <w:numFmt w:val="lowerLetter"/>
      <w:lvlText w:val="%1.%2.%3.%4.%5.%6.%7.%8."/>
      <w:lvlJc w:val="left"/>
      <w:pPr>
        <w:ind w:left="6327" w:hanging="360"/>
      </w:pPr>
    </w:lvl>
    <w:lvl w:ilvl="8">
      <w:start w:val="1"/>
      <w:numFmt w:val="lowerRoman"/>
      <w:lvlText w:val="%1.%2.%3.%4.%5.%6.%7.%8.%9."/>
      <w:lvlJc w:val="right"/>
      <w:pPr>
        <w:ind w:left="7047" w:hanging="180"/>
      </w:pPr>
    </w:lvl>
  </w:abstractNum>
  <w:abstractNum w:abstractNumId="45" w15:restartNumberingAfterBreak="0">
    <w:nsid w:val="75726274"/>
    <w:multiLevelType w:val="multilevel"/>
    <w:tmpl w:val="C5BEB020"/>
    <w:lvl w:ilvl="0">
      <w:start w:val="1"/>
      <w:numFmt w:val="decimal"/>
      <w:lvlText w:val="%1."/>
      <w:lvlJc w:val="left"/>
      <w:pPr>
        <w:ind w:left="720" w:firstLine="0"/>
      </w:pPr>
      <w:rPr>
        <w:rFonts w:ascii="Arial" w:eastAsia="Calibri" w:hAnsi="Arial" w:cs="Arial" w:hint="default"/>
        <w:b w:val="0"/>
        <w:color w:val="000000"/>
        <w:sz w:val="18"/>
        <w:szCs w:val="18"/>
        <w:u w:val="none" w:color="000000"/>
        <w:shd w:val="clear" w:color="auto" w:fill="auto"/>
        <w:vertAlign w:val="baseline"/>
      </w:rPr>
    </w:lvl>
    <w:lvl w:ilvl="1">
      <w:start w:val="1"/>
      <w:numFmt w:val="decimal"/>
      <w:lvlText w:val="%1.%2."/>
      <w:lvlJc w:val="left"/>
      <w:pPr>
        <w:ind w:left="1475" w:firstLine="0"/>
      </w:pPr>
      <w:rPr>
        <w:rFonts w:ascii="Arial" w:eastAsia="Calibri" w:hAnsi="Arial" w:cs="Arial" w:hint="default"/>
        <w:b w:val="0"/>
        <w:color w:val="000000"/>
        <w:sz w:val="18"/>
        <w:szCs w:val="18"/>
        <w:u w:val="none" w:color="000000"/>
        <w:shd w:val="clear" w:color="auto" w:fill="auto"/>
        <w:vertAlign w:val="baseline"/>
      </w:rPr>
    </w:lvl>
    <w:lvl w:ilvl="2">
      <w:start w:val="1"/>
      <w:numFmt w:val="decimal"/>
      <w:lvlText w:val="%1.%2.%3."/>
      <w:lvlJc w:val="left"/>
      <w:pPr>
        <w:ind w:left="2833" w:firstLine="0"/>
      </w:pPr>
      <w:rPr>
        <w:rFonts w:ascii="Arial" w:eastAsia="Calibri" w:hAnsi="Arial" w:cs="Arial" w:hint="default"/>
        <w:b w:val="0"/>
        <w:color w:val="000000"/>
        <w:sz w:val="18"/>
        <w:szCs w:val="18"/>
        <w:u w:val="none" w:color="000000"/>
        <w:shd w:val="clear" w:color="auto" w:fill="auto"/>
        <w:vertAlign w:val="baseline"/>
      </w:rPr>
    </w:lvl>
    <w:lvl w:ilvl="3">
      <w:start w:val="1"/>
      <w:numFmt w:val="decimal"/>
      <w:lvlText w:val="%4"/>
      <w:lvlJc w:val="left"/>
      <w:pPr>
        <w:ind w:left="2700" w:firstLine="0"/>
      </w:pPr>
      <w:rPr>
        <w:rFonts w:ascii="Calibri" w:eastAsia="Calibri" w:hAnsi="Calibri" w:cs="Calibri"/>
        <w:b w:val="0"/>
        <w:color w:val="000000"/>
        <w:sz w:val="22"/>
        <w:szCs w:val="22"/>
        <w:u w:val="none" w:color="000000"/>
        <w:shd w:val="clear" w:color="auto" w:fill="auto"/>
        <w:vertAlign w:val="baseline"/>
      </w:rPr>
    </w:lvl>
    <w:lvl w:ilvl="4">
      <w:start w:val="1"/>
      <w:numFmt w:val="lowerLetter"/>
      <w:lvlText w:val="%5"/>
      <w:lvlJc w:val="left"/>
      <w:pPr>
        <w:ind w:left="3420" w:firstLine="0"/>
      </w:pPr>
      <w:rPr>
        <w:rFonts w:ascii="Calibri" w:eastAsia="Calibri" w:hAnsi="Calibri" w:cs="Calibri"/>
        <w:b w:val="0"/>
        <w:color w:val="000000"/>
        <w:sz w:val="22"/>
        <w:szCs w:val="22"/>
        <w:u w:val="none" w:color="000000"/>
        <w:shd w:val="clear" w:color="auto" w:fill="auto"/>
        <w:vertAlign w:val="baseline"/>
      </w:rPr>
    </w:lvl>
    <w:lvl w:ilvl="5">
      <w:start w:val="1"/>
      <w:numFmt w:val="lowerRoman"/>
      <w:lvlText w:val="%6"/>
      <w:lvlJc w:val="left"/>
      <w:pPr>
        <w:ind w:left="4140" w:firstLine="0"/>
      </w:pPr>
      <w:rPr>
        <w:rFonts w:ascii="Calibri" w:eastAsia="Calibri" w:hAnsi="Calibri" w:cs="Calibri"/>
        <w:b w:val="0"/>
        <w:color w:val="000000"/>
        <w:sz w:val="22"/>
        <w:szCs w:val="22"/>
        <w:u w:val="none" w:color="000000"/>
        <w:shd w:val="clear" w:color="auto" w:fill="auto"/>
        <w:vertAlign w:val="baseline"/>
      </w:rPr>
    </w:lvl>
    <w:lvl w:ilvl="6">
      <w:start w:val="1"/>
      <w:numFmt w:val="decimal"/>
      <w:lvlText w:val="%7"/>
      <w:lvlJc w:val="left"/>
      <w:pPr>
        <w:ind w:left="4860" w:firstLine="0"/>
      </w:pPr>
      <w:rPr>
        <w:rFonts w:ascii="Calibri" w:eastAsia="Calibri" w:hAnsi="Calibri" w:cs="Calibri"/>
        <w:b w:val="0"/>
        <w:color w:val="000000"/>
        <w:sz w:val="22"/>
        <w:szCs w:val="22"/>
        <w:u w:val="none" w:color="000000"/>
        <w:shd w:val="clear" w:color="auto" w:fill="auto"/>
        <w:vertAlign w:val="baseline"/>
      </w:rPr>
    </w:lvl>
    <w:lvl w:ilvl="7">
      <w:start w:val="1"/>
      <w:numFmt w:val="lowerLetter"/>
      <w:lvlText w:val="%8"/>
      <w:lvlJc w:val="left"/>
      <w:pPr>
        <w:ind w:left="5580" w:firstLine="0"/>
      </w:pPr>
      <w:rPr>
        <w:rFonts w:ascii="Calibri" w:eastAsia="Calibri" w:hAnsi="Calibri" w:cs="Calibri"/>
        <w:b w:val="0"/>
        <w:color w:val="000000"/>
        <w:sz w:val="22"/>
        <w:szCs w:val="22"/>
        <w:u w:val="none" w:color="000000"/>
        <w:shd w:val="clear" w:color="auto" w:fill="auto"/>
        <w:vertAlign w:val="baseline"/>
      </w:rPr>
    </w:lvl>
    <w:lvl w:ilvl="8">
      <w:start w:val="1"/>
      <w:numFmt w:val="lowerRoman"/>
      <w:lvlText w:val="%9"/>
      <w:lvlJc w:val="left"/>
      <w:pPr>
        <w:ind w:left="6300" w:firstLine="0"/>
      </w:pPr>
      <w:rPr>
        <w:rFonts w:ascii="Calibri" w:eastAsia="Calibri" w:hAnsi="Calibri" w:cs="Calibri"/>
        <w:b w:val="0"/>
        <w:color w:val="000000"/>
        <w:sz w:val="22"/>
        <w:szCs w:val="22"/>
        <w:u w:val="none" w:color="000000"/>
        <w:shd w:val="clear" w:color="auto" w:fill="auto"/>
        <w:vertAlign w:val="baseline"/>
      </w:rPr>
    </w:lvl>
  </w:abstractNum>
  <w:abstractNum w:abstractNumId="46" w15:restartNumberingAfterBreak="0">
    <w:nsid w:val="7594003E"/>
    <w:multiLevelType w:val="multilevel"/>
    <w:tmpl w:val="34E0C126"/>
    <w:lvl w:ilvl="0">
      <w:start w:val="1"/>
      <w:numFmt w:val="decimal"/>
      <w:lvlText w:val="%1."/>
      <w:lvlJc w:val="left"/>
      <w:pPr>
        <w:ind w:left="720" w:firstLine="0"/>
      </w:pPr>
      <w:rPr>
        <w:rFonts w:ascii="Arial" w:eastAsia="Calibri" w:hAnsi="Arial" w:cs="Arial" w:hint="default"/>
        <w:b w:val="0"/>
        <w:color w:val="000000"/>
        <w:sz w:val="18"/>
        <w:szCs w:val="18"/>
        <w:u w:val="none" w:color="000000"/>
        <w:shd w:val="clear" w:color="auto" w:fill="auto"/>
        <w:vertAlign w:val="baseline"/>
      </w:rPr>
    </w:lvl>
    <w:lvl w:ilvl="1">
      <w:start w:val="1"/>
      <w:numFmt w:val="decimal"/>
      <w:lvlText w:val="%1.%2."/>
      <w:lvlJc w:val="left"/>
      <w:pPr>
        <w:ind w:left="1425" w:firstLine="0"/>
      </w:pPr>
      <w:rPr>
        <w:rFonts w:ascii="Arial" w:eastAsia="Calibri" w:hAnsi="Arial" w:cs="Arial" w:hint="default"/>
        <w:b w:val="0"/>
        <w:color w:val="000000"/>
        <w:sz w:val="18"/>
        <w:szCs w:val="18"/>
        <w:u w:val="none" w:color="000000"/>
        <w:shd w:val="clear" w:color="auto" w:fill="auto"/>
        <w:vertAlign w:val="baseline"/>
      </w:rPr>
    </w:lvl>
    <w:lvl w:ilvl="2">
      <w:start w:val="1"/>
      <w:numFmt w:val="decimal"/>
      <w:lvlText w:val="%1.%2.%3."/>
      <w:lvlJc w:val="left"/>
      <w:pPr>
        <w:ind w:left="2833" w:firstLine="0"/>
      </w:pPr>
      <w:rPr>
        <w:rFonts w:ascii="Arial" w:eastAsia="Calibri" w:hAnsi="Arial" w:cs="Arial" w:hint="default"/>
        <w:b w:val="0"/>
        <w:color w:val="000000"/>
        <w:sz w:val="18"/>
        <w:szCs w:val="18"/>
        <w:u w:val="none" w:color="000000"/>
        <w:shd w:val="clear" w:color="auto" w:fill="auto"/>
        <w:vertAlign w:val="baseline"/>
      </w:rPr>
    </w:lvl>
    <w:lvl w:ilvl="3">
      <w:start w:val="1"/>
      <w:numFmt w:val="decimal"/>
      <w:lvlText w:val="%4"/>
      <w:lvlJc w:val="left"/>
      <w:pPr>
        <w:ind w:left="3060" w:firstLine="0"/>
      </w:pPr>
      <w:rPr>
        <w:rFonts w:ascii="Calibri" w:eastAsia="Calibri" w:hAnsi="Calibri" w:cs="Calibri"/>
        <w:b w:val="0"/>
        <w:color w:val="000000"/>
        <w:sz w:val="22"/>
        <w:szCs w:val="22"/>
        <w:u w:val="none" w:color="000000"/>
        <w:shd w:val="clear" w:color="auto" w:fill="auto"/>
        <w:vertAlign w:val="baseline"/>
      </w:rPr>
    </w:lvl>
    <w:lvl w:ilvl="4">
      <w:start w:val="1"/>
      <w:numFmt w:val="lowerLetter"/>
      <w:lvlText w:val="%5"/>
      <w:lvlJc w:val="left"/>
      <w:pPr>
        <w:ind w:left="3780" w:firstLine="0"/>
      </w:pPr>
      <w:rPr>
        <w:rFonts w:ascii="Calibri" w:eastAsia="Calibri" w:hAnsi="Calibri" w:cs="Calibri"/>
        <w:b w:val="0"/>
        <w:color w:val="000000"/>
        <w:sz w:val="22"/>
        <w:szCs w:val="22"/>
        <w:u w:val="none" w:color="000000"/>
        <w:shd w:val="clear" w:color="auto" w:fill="auto"/>
        <w:vertAlign w:val="baseline"/>
      </w:rPr>
    </w:lvl>
    <w:lvl w:ilvl="5">
      <w:start w:val="1"/>
      <w:numFmt w:val="lowerRoman"/>
      <w:lvlText w:val="%6"/>
      <w:lvlJc w:val="left"/>
      <w:pPr>
        <w:ind w:left="4500" w:firstLine="0"/>
      </w:pPr>
      <w:rPr>
        <w:rFonts w:ascii="Calibri" w:eastAsia="Calibri" w:hAnsi="Calibri" w:cs="Calibri"/>
        <w:b w:val="0"/>
        <w:color w:val="000000"/>
        <w:sz w:val="22"/>
        <w:szCs w:val="22"/>
        <w:u w:val="none" w:color="000000"/>
        <w:shd w:val="clear" w:color="auto" w:fill="auto"/>
        <w:vertAlign w:val="baseline"/>
      </w:rPr>
    </w:lvl>
    <w:lvl w:ilvl="6">
      <w:start w:val="1"/>
      <w:numFmt w:val="decimal"/>
      <w:lvlText w:val="%7"/>
      <w:lvlJc w:val="left"/>
      <w:pPr>
        <w:ind w:left="5220" w:firstLine="0"/>
      </w:pPr>
      <w:rPr>
        <w:rFonts w:ascii="Calibri" w:eastAsia="Calibri" w:hAnsi="Calibri" w:cs="Calibri"/>
        <w:b w:val="0"/>
        <w:color w:val="000000"/>
        <w:sz w:val="22"/>
        <w:szCs w:val="22"/>
        <w:u w:val="none" w:color="000000"/>
        <w:shd w:val="clear" w:color="auto" w:fill="auto"/>
        <w:vertAlign w:val="baseline"/>
      </w:rPr>
    </w:lvl>
    <w:lvl w:ilvl="7">
      <w:start w:val="1"/>
      <w:numFmt w:val="lowerLetter"/>
      <w:lvlText w:val="%8"/>
      <w:lvlJc w:val="left"/>
      <w:pPr>
        <w:ind w:left="5940" w:firstLine="0"/>
      </w:pPr>
      <w:rPr>
        <w:rFonts w:ascii="Calibri" w:eastAsia="Calibri" w:hAnsi="Calibri" w:cs="Calibri"/>
        <w:b w:val="0"/>
        <w:color w:val="000000"/>
        <w:sz w:val="22"/>
        <w:szCs w:val="22"/>
        <w:u w:val="none" w:color="000000"/>
        <w:shd w:val="clear" w:color="auto" w:fill="auto"/>
        <w:vertAlign w:val="baseline"/>
      </w:rPr>
    </w:lvl>
    <w:lvl w:ilvl="8">
      <w:start w:val="1"/>
      <w:numFmt w:val="lowerRoman"/>
      <w:lvlText w:val="%9"/>
      <w:lvlJc w:val="left"/>
      <w:pPr>
        <w:ind w:left="6660" w:firstLine="0"/>
      </w:pPr>
      <w:rPr>
        <w:rFonts w:ascii="Calibri" w:eastAsia="Calibri" w:hAnsi="Calibri" w:cs="Calibri"/>
        <w:b w:val="0"/>
        <w:color w:val="000000"/>
        <w:sz w:val="22"/>
        <w:szCs w:val="22"/>
        <w:u w:val="none" w:color="000000"/>
        <w:shd w:val="clear" w:color="auto" w:fill="auto"/>
        <w:vertAlign w:val="baseline"/>
      </w:rPr>
    </w:lvl>
  </w:abstractNum>
  <w:abstractNum w:abstractNumId="47" w15:restartNumberingAfterBreak="0">
    <w:nsid w:val="767C4ADF"/>
    <w:multiLevelType w:val="multilevel"/>
    <w:tmpl w:val="B0CAB8DC"/>
    <w:lvl w:ilvl="0">
      <w:start w:val="1"/>
      <w:numFmt w:val="decimal"/>
      <w:lvlText w:val="%1."/>
      <w:lvlJc w:val="left"/>
      <w:pPr>
        <w:ind w:left="720" w:firstLine="0"/>
      </w:pPr>
      <w:rPr>
        <w:rFonts w:ascii="Arial" w:eastAsia="Calibri" w:hAnsi="Arial" w:cs="Arial" w:hint="default"/>
        <w:b w:val="0"/>
        <w:color w:val="000000"/>
        <w:sz w:val="18"/>
        <w:szCs w:val="18"/>
        <w:u w:val="none" w:color="000000"/>
        <w:shd w:val="clear" w:color="auto" w:fill="auto"/>
        <w:vertAlign w:val="baseline"/>
      </w:rPr>
    </w:lvl>
    <w:lvl w:ilvl="1">
      <w:start w:val="1"/>
      <w:numFmt w:val="decimal"/>
      <w:lvlText w:val="%1.%2."/>
      <w:lvlJc w:val="left"/>
      <w:pPr>
        <w:ind w:left="2109" w:firstLine="0"/>
      </w:pPr>
      <w:rPr>
        <w:rFonts w:ascii="Arial" w:eastAsia="Calibri" w:hAnsi="Arial" w:cs="Arial" w:hint="default"/>
        <w:b w:val="0"/>
        <w:color w:val="000000"/>
        <w:sz w:val="18"/>
        <w:szCs w:val="18"/>
        <w:u w:val="none" w:color="000000"/>
        <w:shd w:val="clear" w:color="auto" w:fill="auto"/>
        <w:vertAlign w:val="baseline"/>
      </w:rPr>
    </w:lvl>
    <w:lvl w:ilvl="2">
      <w:start w:val="1"/>
      <w:numFmt w:val="decimal"/>
      <w:lvlText w:val="%1.%2.%3."/>
      <w:lvlJc w:val="left"/>
      <w:pPr>
        <w:ind w:left="1980" w:firstLine="0"/>
      </w:pPr>
      <w:rPr>
        <w:rFonts w:ascii="Arial" w:eastAsia="Calibri" w:hAnsi="Arial" w:cs="Arial" w:hint="default"/>
        <w:b w:val="0"/>
        <w:color w:val="000000"/>
        <w:sz w:val="18"/>
        <w:szCs w:val="18"/>
        <w:u w:val="none" w:color="000000"/>
        <w:shd w:val="clear" w:color="auto" w:fill="auto"/>
        <w:vertAlign w:val="baseline"/>
      </w:rPr>
    </w:lvl>
    <w:lvl w:ilvl="3">
      <w:start w:val="1"/>
      <w:numFmt w:val="decimal"/>
      <w:lvlText w:val="%4"/>
      <w:lvlJc w:val="left"/>
      <w:pPr>
        <w:ind w:left="3060" w:firstLine="0"/>
      </w:pPr>
      <w:rPr>
        <w:rFonts w:ascii="Calibri" w:eastAsia="Calibri" w:hAnsi="Calibri" w:cs="Calibri"/>
        <w:b w:val="0"/>
        <w:color w:val="000000"/>
        <w:sz w:val="22"/>
        <w:szCs w:val="22"/>
        <w:u w:val="none" w:color="000000"/>
        <w:shd w:val="clear" w:color="auto" w:fill="auto"/>
        <w:vertAlign w:val="baseline"/>
      </w:rPr>
    </w:lvl>
    <w:lvl w:ilvl="4">
      <w:start w:val="1"/>
      <w:numFmt w:val="lowerLetter"/>
      <w:lvlText w:val="%5"/>
      <w:lvlJc w:val="left"/>
      <w:pPr>
        <w:ind w:left="3780" w:firstLine="0"/>
      </w:pPr>
      <w:rPr>
        <w:rFonts w:ascii="Calibri" w:eastAsia="Calibri" w:hAnsi="Calibri" w:cs="Calibri"/>
        <w:b w:val="0"/>
        <w:color w:val="000000"/>
        <w:sz w:val="22"/>
        <w:szCs w:val="22"/>
        <w:u w:val="none" w:color="000000"/>
        <w:shd w:val="clear" w:color="auto" w:fill="auto"/>
        <w:vertAlign w:val="baseline"/>
      </w:rPr>
    </w:lvl>
    <w:lvl w:ilvl="5">
      <w:start w:val="1"/>
      <w:numFmt w:val="lowerRoman"/>
      <w:lvlText w:val="%6"/>
      <w:lvlJc w:val="left"/>
      <w:pPr>
        <w:ind w:left="4500" w:firstLine="0"/>
      </w:pPr>
      <w:rPr>
        <w:rFonts w:ascii="Calibri" w:eastAsia="Calibri" w:hAnsi="Calibri" w:cs="Calibri"/>
        <w:b w:val="0"/>
        <w:color w:val="000000"/>
        <w:sz w:val="22"/>
        <w:szCs w:val="22"/>
        <w:u w:val="none" w:color="000000"/>
        <w:shd w:val="clear" w:color="auto" w:fill="auto"/>
        <w:vertAlign w:val="baseline"/>
      </w:rPr>
    </w:lvl>
    <w:lvl w:ilvl="6">
      <w:start w:val="1"/>
      <w:numFmt w:val="decimal"/>
      <w:lvlText w:val="%7"/>
      <w:lvlJc w:val="left"/>
      <w:pPr>
        <w:ind w:left="5220" w:firstLine="0"/>
      </w:pPr>
      <w:rPr>
        <w:rFonts w:ascii="Calibri" w:eastAsia="Calibri" w:hAnsi="Calibri" w:cs="Calibri"/>
        <w:b w:val="0"/>
        <w:color w:val="000000"/>
        <w:sz w:val="22"/>
        <w:szCs w:val="22"/>
        <w:u w:val="none" w:color="000000"/>
        <w:shd w:val="clear" w:color="auto" w:fill="auto"/>
        <w:vertAlign w:val="baseline"/>
      </w:rPr>
    </w:lvl>
    <w:lvl w:ilvl="7">
      <w:start w:val="1"/>
      <w:numFmt w:val="lowerLetter"/>
      <w:lvlText w:val="%8"/>
      <w:lvlJc w:val="left"/>
      <w:pPr>
        <w:ind w:left="5940" w:firstLine="0"/>
      </w:pPr>
      <w:rPr>
        <w:rFonts w:ascii="Calibri" w:eastAsia="Calibri" w:hAnsi="Calibri" w:cs="Calibri"/>
        <w:b w:val="0"/>
        <w:color w:val="000000"/>
        <w:sz w:val="22"/>
        <w:szCs w:val="22"/>
        <w:u w:val="none" w:color="000000"/>
        <w:shd w:val="clear" w:color="auto" w:fill="auto"/>
        <w:vertAlign w:val="baseline"/>
      </w:rPr>
    </w:lvl>
    <w:lvl w:ilvl="8">
      <w:start w:val="1"/>
      <w:numFmt w:val="lowerRoman"/>
      <w:lvlText w:val="%9"/>
      <w:lvlJc w:val="left"/>
      <w:pPr>
        <w:ind w:left="6660" w:firstLine="0"/>
      </w:pPr>
      <w:rPr>
        <w:rFonts w:ascii="Calibri" w:eastAsia="Calibri" w:hAnsi="Calibri" w:cs="Calibri"/>
        <w:b w:val="0"/>
        <w:color w:val="000000"/>
        <w:sz w:val="22"/>
        <w:szCs w:val="22"/>
        <w:u w:val="none" w:color="000000"/>
        <w:shd w:val="clear" w:color="auto" w:fill="auto"/>
        <w:vertAlign w:val="baseline"/>
      </w:rPr>
    </w:lvl>
  </w:abstractNum>
  <w:abstractNum w:abstractNumId="48" w15:restartNumberingAfterBreak="0">
    <w:nsid w:val="774728E3"/>
    <w:multiLevelType w:val="multilevel"/>
    <w:tmpl w:val="4BE8570C"/>
    <w:lvl w:ilvl="0">
      <w:start w:val="1"/>
      <w:numFmt w:val="decimal"/>
      <w:lvlText w:val="%1."/>
      <w:lvlJc w:val="left"/>
      <w:pPr>
        <w:ind w:left="720" w:firstLine="0"/>
      </w:pPr>
      <w:rPr>
        <w:rFonts w:ascii="Arial" w:eastAsia="Calibri" w:hAnsi="Arial" w:cs="Arial" w:hint="default"/>
        <w:b w:val="0"/>
        <w:color w:val="000000"/>
        <w:sz w:val="18"/>
        <w:szCs w:val="18"/>
        <w:u w:val="none" w:color="000000"/>
        <w:shd w:val="clear" w:color="auto" w:fill="auto"/>
        <w:vertAlign w:val="baseline"/>
      </w:rPr>
    </w:lvl>
    <w:lvl w:ilvl="1">
      <w:start w:val="1"/>
      <w:numFmt w:val="decimal"/>
      <w:lvlText w:val="%1.%2."/>
      <w:lvlJc w:val="left"/>
      <w:pPr>
        <w:ind w:left="2159" w:firstLine="0"/>
      </w:pPr>
      <w:rPr>
        <w:rFonts w:ascii="Arial" w:eastAsia="Calibri" w:hAnsi="Arial" w:cs="Arial" w:hint="default"/>
        <w:b w:val="0"/>
        <w:color w:val="000000"/>
        <w:sz w:val="18"/>
        <w:szCs w:val="18"/>
        <w:u w:val="none" w:color="000000"/>
        <w:shd w:val="clear" w:color="auto" w:fill="auto"/>
        <w:vertAlign w:val="baseline"/>
      </w:rPr>
    </w:lvl>
    <w:lvl w:ilvl="2">
      <w:start w:val="1"/>
      <w:numFmt w:val="decimal"/>
      <w:lvlText w:val="%1.%2.%3."/>
      <w:lvlJc w:val="left"/>
      <w:pPr>
        <w:ind w:left="2833" w:firstLine="0"/>
      </w:pPr>
      <w:rPr>
        <w:rFonts w:ascii="Arial" w:eastAsia="Calibri" w:hAnsi="Arial" w:cs="Arial" w:hint="default"/>
        <w:b w:val="0"/>
        <w:color w:val="000000"/>
        <w:sz w:val="18"/>
        <w:szCs w:val="18"/>
        <w:u w:val="none" w:color="000000"/>
        <w:shd w:val="clear" w:color="auto" w:fill="auto"/>
        <w:vertAlign w:val="baseline"/>
      </w:rPr>
    </w:lvl>
    <w:lvl w:ilvl="3">
      <w:start w:val="1"/>
      <w:numFmt w:val="decimal"/>
      <w:lvlText w:val="%4"/>
      <w:lvlJc w:val="left"/>
      <w:pPr>
        <w:ind w:left="2700" w:firstLine="0"/>
      </w:pPr>
      <w:rPr>
        <w:rFonts w:ascii="Calibri" w:eastAsia="Calibri" w:hAnsi="Calibri" w:cs="Calibri"/>
        <w:b w:val="0"/>
        <w:color w:val="000000"/>
        <w:sz w:val="22"/>
        <w:szCs w:val="22"/>
        <w:u w:val="none" w:color="000000"/>
        <w:shd w:val="clear" w:color="auto" w:fill="auto"/>
        <w:vertAlign w:val="baseline"/>
      </w:rPr>
    </w:lvl>
    <w:lvl w:ilvl="4">
      <w:start w:val="1"/>
      <w:numFmt w:val="lowerLetter"/>
      <w:lvlText w:val="%5"/>
      <w:lvlJc w:val="left"/>
      <w:pPr>
        <w:ind w:left="3420" w:firstLine="0"/>
      </w:pPr>
      <w:rPr>
        <w:rFonts w:ascii="Calibri" w:eastAsia="Calibri" w:hAnsi="Calibri" w:cs="Calibri"/>
        <w:b w:val="0"/>
        <w:color w:val="000000"/>
        <w:sz w:val="22"/>
        <w:szCs w:val="22"/>
        <w:u w:val="none" w:color="000000"/>
        <w:shd w:val="clear" w:color="auto" w:fill="auto"/>
        <w:vertAlign w:val="baseline"/>
      </w:rPr>
    </w:lvl>
    <w:lvl w:ilvl="5">
      <w:start w:val="1"/>
      <w:numFmt w:val="lowerRoman"/>
      <w:lvlText w:val="%6"/>
      <w:lvlJc w:val="left"/>
      <w:pPr>
        <w:ind w:left="4140" w:firstLine="0"/>
      </w:pPr>
      <w:rPr>
        <w:rFonts w:ascii="Calibri" w:eastAsia="Calibri" w:hAnsi="Calibri" w:cs="Calibri"/>
        <w:b w:val="0"/>
        <w:color w:val="000000"/>
        <w:sz w:val="22"/>
        <w:szCs w:val="22"/>
        <w:u w:val="none" w:color="000000"/>
        <w:shd w:val="clear" w:color="auto" w:fill="auto"/>
        <w:vertAlign w:val="baseline"/>
      </w:rPr>
    </w:lvl>
    <w:lvl w:ilvl="6">
      <w:start w:val="1"/>
      <w:numFmt w:val="decimal"/>
      <w:lvlText w:val="%7"/>
      <w:lvlJc w:val="left"/>
      <w:pPr>
        <w:ind w:left="4860" w:firstLine="0"/>
      </w:pPr>
      <w:rPr>
        <w:rFonts w:ascii="Calibri" w:eastAsia="Calibri" w:hAnsi="Calibri" w:cs="Calibri"/>
        <w:b w:val="0"/>
        <w:color w:val="000000"/>
        <w:sz w:val="22"/>
        <w:szCs w:val="22"/>
        <w:u w:val="none" w:color="000000"/>
        <w:shd w:val="clear" w:color="auto" w:fill="auto"/>
        <w:vertAlign w:val="baseline"/>
      </w:rPr>
    </w:lvl>
    <w:lvl w:ilvl="7">
      <w:start w:val="1"/>
      <w:numFmt w:val="lowerLetter"/>
      <w:lvlText w:val="%8"/>
      <w:lvlJc w:val="left"/>
      <w:pPr>
        <w:ind w:left="5580" w:firstLine="0"/>
      </w:pPr>
      <w:rPr>
        <w:rFonts w:ascii="Calibri" w:eastAsia="Calibri" w:hAnsi="Calibri" w:cs="Calibri"/>
        <w:b w:val="0"/>
        <w:color w:val="000000"/>
        <w:sz w:val="22"/>
        <w:szCs w:val="22"/>
        <w:u w:val="none" w:color="000000"/>
        <w:shd w:val="clear" w:color="auto" w:fill="auto"/>
        <w:vertAlign w:val="baseline"/>
      </w:rPr>
    </w:lvl>
    <w:lvl w:ilvl="8">
      <w:start w:val="1"/>
      <w:numFmt w:val="lowerRoman"/>
      <w:lvlText w:val="%9"/>
      <w:lvlJc w:val="left"/>
      <w:pPr>
        <w:ind w:left="6300" w:firstLine="0"/>
      </w:pPr>
      <w:rPr>
        <w:rFonts w:ascii="Calibri" w:eastAsia="Calibri" w:hAnsi="Calibri" w:cs="Calibri"/>
        <w:b w:val="0"/>
        <w:color w:val="000000"/>
        <w:sz w:val="22"/>
        <w:szCs w:val="22"/>
        <w:u w:val="none" w:color="000000"/>
        <w:shd w:val="clear" w:color="auto" w:fill="auto"/>
        <w:vertAlign w:val="baseline"/>
      </w:rPr>
    </w:lvl>
  </w:abstractNum>
  <w:abstractNum w:abstractNumId="49" w15:restartNumberingAfterBreak="0">
    <w:nsid w:val="77833551"/>
    <w:multiLevelType w:val="multilevel"/>
    <w:tmpl w:val="409618A2"/>
    <w:styleLink w:val="WWNum37"/>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50" w15:restartNumberingAfterBreak="0">
    <w:nsid w:val="7C337C8B"/>
    <w:multiLevelType w:val="hybridMultilevel"/>
    <w:tmpl w:val="4FD88BE4"/>
    <w:name w:val="Lista numerowana 8"/>
    <w:lvl w:ilvl="0" w:tplc="4150FDA8">
      <w:numFmt w:val="bullet"/>
      <w:lvlText w:val=""/>
      <w:lvlJc w:val="left"/>
      <w:pPr>
        <w:ind w:left="360" w:firstLine="0"/>
      </w:pPr>
      <w:rPr>
        <w:rFonts w:ascii="Symbol" w:hAnsi="Symbol"/>
        <w:sz w:val="20"/>
      </w:rPr>
    </w:lvl>
    <w:lvl w:ilvl="1" w:tplc="CD3AABF8">
      <w:numFmt w:val="bullet"/>
      <w:lvlText w:val="o"/>
      <w:lvlJc w:val="left"/>
      <w:pPr>
        <w:ind w:left="1080" w:firstLine="0"/>
      </w:pPr>
      <w:rPr>
        <w:rFonts w:ascii="Courier New" w:hAnsi="Courier New"/>
        <w:sz w:val="20"/>
      </w:rPr>
    </w:lvl>
    <w:lvl w:ilvl="2" w:tplc="C702122A">
      <w:numFmt w:val="bullet"/>
      <w:lvlText w:val=""/>
      <w:lvlJc w:val="left"/>
      <w:pPr>
        <w:ind w:left="1800" w:firstLine="0"/>
      </w:pPr>
      <w:rPr>
        <w:rFonts w:ascii="Wingdings" w:eastAsia="Wingdings" w:hAnsi="Wingdings" w:cs="Wingdings"/>
        <w:sz w:val="20"/>
      </w:rPr>
    </w:lvl>
    <w:lvl w:ilvl="3" w:tplc="4CB0875C">
      <w:numFmt w:val="bullet"/>
      <w:lvlText w:val=""/>
      <w:lvlJc w:val="left"/>
      <w:pPr>
        <w:ind w:left="2520" w:firstLine="0"/>
      </w:pPr>
      <w:rPr>
        <w:rFonts w:ascii="Wingdings" w:eastAsia="Wingdings" w:hAnsi="Wingdings" w:cs="Wingdings"/>
        <w:sz w:val="20"/>
      </w:rPr>
    </w:lvl>
    <w:lvl w:ilvl="4" w:tplc="4790C6E2">
      <w:numFmt w:val="bullet"/>
      <w:lvlText w:val=""/>
      <w:lvlJc w:val="left"/>
      <w:pPr>
        <w:ind w:left="3240" w:firstLine="0"/>
      </w:pPr>
      <w:rPr>
        <w:rFonts w:ascii="Wingdings" w:eastAsia="Wingdings" w:hAnsi="Wingdings" w:cs="Wingdings"/>
        <w:sz w:val="20"/>
      </w:rPr>
    </w:lvl>
    <w:lvl w:ilvl="5" w:tplc="490E0F00">
      <w:numFmt w:val="bullet"/>
      <w:lvlText w:val=""/>
      <w:lvlJc w:val="left"/>
      <w:pPr>
        <w:ind w:left="3960" w:firstLine="0"/>
      </w:pPr>
      <w:rPr>
        <w:rFonts w:ascii="Wingdings" w:eastAsia="Wingdings" w:hAnsi="Wingdings" w:cs="Wingdings"/>
        <w:sz w:val="20"/>
      </w:rPr>
    </w:lvl>
    <w:lvl w:ilvl="6" w:tplc="D8249A56">
      <w:numFmt w:val="bullet"/>
      <w:lvlText w:val=""/>
      <w:lvlJc w:val="left"/>
      <w:pPr>
        <w:ind w:left="4680" w:firstLine="0"/>
      </w:pPr>
      <w:rPr>
        <w:rFonts w:ascii="Wingdings" w:eastAsia="Wingdings" w:hAnsi="Wingdings" w:cs="Wingdings"/>
        <w:sz w:val="20"/>
      </w:rPr>
    </w:lvl>
    <w:lvl w:ilvl="7" w:tplc="7CDA1A9E">
      <w:numFmt w:val="bullet"/>
      <w:lvlText w:val=""/>
      <w:lvlJc w:val="left"/>
      <w:pPr>
        <w:ind w:left="5400" w:firstLine="0"/>
      </w:pPr>
      <w:rPr>
        <w:rFonts w:ascii="Wingdings" w:eastAsia="Wingdings" w:hAnsi="Wingdings" w:cs="Wingdings"/>
        <w:sz w:val="20"/>
      </w:rPr>
    </w:lvl>
    <w:lvl w:ilvl="8" w:tplc="70EA3A06">
      <w:numFmt w:val="bullet"/>
      <w:lvlText w:val=""/>
      <w:lvlJc w:val="left"/>
      <w:pPr>
        <w:ind w:left="6120" w:firstLine="0"/>
      </w:pPr>
      <w:rPr>
        <w:rFonts w:ascii="Wingdings" w:eastAsia="Wingdings" w:hAnsi="Wingdings" w:cs="Wingdings"/>
        <w:sz w:val="20"/>
      </w:rPr>
    </w:lvl>
  </w:abstractNum>
  <w:abstractNum w:abstractNumId="51" w15:restartNumberingAfterBreak="0">
    <w:nsid w:val="7CCC6AEC"/>
    <w:multiLevelType w:val="hybridMultilevel"/>
    <w:tmpl w:val="5E06797C"/>
    <w:lvl w:ilvl="0" w:tplc="B874EE24">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15:restartNumberingAfterBreak="0">
    <w:nsid w:val="7D3D67E9"/>
    <w:multiLevelType w:val="multilevel"/>
    <w:tmpl w:val="34F27ED6"/>
    <w:styleLink w:val="WWNum49"/>
    <w:lvl w:ilvl="0">
      <w:start w:val="1"/>
      <w:numFmt w:val="lowerLetter"/>
      <w:lvlText w:val="%1)"/>
      <w:lvlJc w:val="left"/>
      <w:pPr>
        <w:ind w:left="2007" w:hanging="360"/>
      </w:pPr>
    </w:lvl>
    <w:lvl w:ilvl="1">
      <w:start w:val="1"/>
      <w:numFmt w:val="lowerLetter"/>
      <w:lvlText w:val="%2."/>
      <w:lvlJc w:val="left"/>
      <w:pPr>
        <w:ind w:left="2727" w:hanging="360"/>
      </w:pPr>
    </w:lvl>
    <w:lvl w:ilvl="2">
      <w:start w:val="1"/>
      <w:numFmt w:val="lowerRoman"/>
      <w:lvlText w:val="%1.%2.%3."/>
      <w:lvlJc w:val="right"/>
      <w:pPr>
        <w:ind w:left="3447" w:hanging="180"/>
      </w:pPr>
    </w:lvl>
    <w:lvl w:ilvl="3">
      <w:start w:val="1"/>
      <w:numFmt w:val="decimal"/>
      <w:lvlText w:val="%1.%2.%3.%4."/>
      <w:lvlJc w:val="left"/>
      <w:pPr>
        <w:ind w:left="4167" w:hanging="360"/>
      </w:pPr>
    </w:lvl>
    <w:lvl w:ilvl="4">
      <w:start w:val="1"/>
      <w:numFmt w:val="lowerLetter"/>
      <w:lvlText w:val="%1.%2.%3.%4.%5."/>
      <w:lvlJc w:val="left"/>
      <w:pPr>
        <w:ind w:left="4887" w:hanging="360"/>
      </w:pPr>
    </w:lvl>
    <w:lvl w:ilvl="5">
      <w:start w:val="1"/>
      <w:numFmt w:val="lowerRoman"/>
      <w:lvlText w:val="%1.%2.%3.%4.%5.%6."/>
      <w:lvlJc w:val="right"/>
      <w:pPr>
        <w:ind w:left="5607" w:hanging="180"/>
      </w:pPr>
    </w:lvl>
    <w:lvl w:ilvl="6">
      <w:start w:val="1"/>
      <w:numFmt w:val="decimal"/>
      <w:lvlText w:val="%1.%2.%3.%4.%5.%6.%7."/>
      <w:lvlJc w:val="left"/>
      <w:pPr>
        <w:ind w:left="6327" w:hanging="360"/>
      </w:pPr>
    </w:lvl>
    <w:lvl w:ilvl="7">
      <w:start w:val="1"/>
      <w:numFmt w:val="lowerLetter"/>
      <w:lvlText w:val="%1.%2.%3.%4.%5.%6.%7.%8."/>
      <w:lvlJc w:val="left"/>
      <w:pPr>
        <w:ind w:left="7047" w:hanging="360"/>
      </w:pPr>
    </w:lvl>
    <w:lvl w:ilvl="8">
      <w:start w:val="1"/>
      <w:numFmt w:val="lowerRoman"/>
      <w:lvlText w:val="%1.%2.%3.%4.%5.%6.%7.%8.%9."/>
      <w:lvlJc w:val="right"/>
      <w:pPr>
        <w:ind w:left="7767" w:hanging="180"/>
      </w:pPr>
    </w:lvl>
  </w:abstractNum>
  <w:abstractNum w:abstractNumId="53" w15:restartNumberingAfterBreak="0">
    <w:nsid w:val="7E7637B0"/>
    <w:multiLevelType w:val="multilevel"/>
    <w:tmpl w:val="375AC584"/>
    <w:styleLink w:val="WWNum39"/>
    <w:lvl w:ilvl="0">
      <w:numFmt w:val="bullet"/>
      <w:lvlText w:val=""/>
      <w:lvlJc w:val="left"/>
      <w:pPr>
        <w:ind w:left="720" w:hanging="360"/>
      </w:pPr>
      <w:rPr>
        <w:rFonts w:ascii="Wingdings" w:hAnsi="Wingding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4" w15:restartNumberingAfterBreak="0">
    <w:nsid w:val="7EB6591F"/>
    <w:multiLevelType w:val="hybridMultilevel"/>
    <w:tmpl w:val="A10A9FC2"/>
    <w:name w:val="Lista numerowana 6"/>
    <w:lvl w:ilvl="0" w:tplc="6B6A364E">
      <w:numFmt w:val="bullet"/>
      <w:lvlText w:val=""/>
      <w:lvlJc w:val="left"/>
      <w:pPr>
        <w:ind w:left="360" w:firstLine="0"/>
      </w:pPr>
      <w:rPr>
        <w:rFonts w:ascii="Symbol" w:hAnsi="Symbol"/>
        <w:sz w:val="20"/>
      </w:rPr>
    </w:lvl>
    <w:lvl w:ilvl="1" w:tplc="DE0650FA">
      <w:numFmt w:val="bullet"/>
      <w:lvlText w:val="o"/>
      <w:lvlJc w:val="left"/>
      <w:pPr>
        <w:ind w:left="1080" w:firstLine="0"/>
      </w:pPr>
      <w:rPr>
        <w:rFonts w:ascii="Courier New" w:hAnsi="Courier New"/>
        <w:sz w:val="20"/>
      </w:rPr>
    </w:lvl>
    <w:lvl w:ilvl="2" w:tplc="03148E04">
      <w:numFmt w:val="bullet"/>
      <w:lvlText w:val=""/>
      <w:lvlJc w:val="left"/>
      <w:pPr>
        <w:ind w:left="1800" w:firstLine="0"/>
      </w:pPr>
      <w:rPr>
        <w:rFonts w:ascii="Wingdings" w:eastAsia="Wingdings" w:hAnsi="Wingdings" w:cs="Wingdings"/>
        <w:sz w:val="20"/>
      </w:rPr>
    </w:lvl>
    <w:lvl w:ilvl="3" w:tplc="9B1ADD32">
      <w:numFmt w:val="bullet"/>
      <w:lvlText w:val=""/>
      <w:lvlJc w:val="left"/>
      <w:pPr>
        <w:ind w:left="2520" w:firstLine="0"/>
      </w:pPr>
      <w:rPr>
        <w:rFonts w:ascii="Wingdings" w:eastAsia="Wingdings" w:hAnsi="Wingdings" w:cs="Wingdings"/>
        <w:sz w:val="20"/>
      </w:rPr>
    </w:lvl>
    <w:lvl w:ilvl="4" w:tplc="8BB295BE">
      <w:numFmt w:val="bullet"/>
      <w:lvlText w:val=""/>
      <w:lvlJc w:val="left"/>
      <w:pPr>
        <w:ind w:left="3240" w:firstLine="0"/>
      </w:pPr>
      <w:rPr>
        <w:rFonts w:ascii="Wingdings" w:eastAsia="Wingdings" w:hAnsi="Wingdings" w:cs="Wingdings"/>
        <w:sz w:val="20"/>
      </w:rPr>
    </w:lvl>
    <w:lvl w:ilvl="5" w:tplc="05ACE94E">
      <w:numFmt w:val="bullet"/>
      <w:lvlText w:val=""/>
      <w:lvlJc w:val="left"/>
      <w:pPr>
        <w:ind w:left="3960" w:firstLine="0"/>
      </w:pPr>
      <w:rPr>
        <w:rFonts w:ascii="Wingdings" w:eastAsia="Wingdings" w:hAnsi="Wingdings" w:cs="Wingdings"/>
        <w:sz w:val="20"/>
      </w:rPr>
    </w:lvl>
    <w:lvl w:ilvl="6" w:tplc="096E2C8C">
      <w:numFmt w:val="bullet"/>
      <w:lvlText w:val=""/>
      <w:lvlJc w:val="left"/>
      <w:pPr>
        <w:ind w:left="4680" w:firstLine="0"/>
      </w:pPr>
      <w:rPr>
        <w:rFonts w:ascii="Wingdings" w:eastAsia="Wingdings" w:hAnsi="Wingdings" w:cs="Wingdings"/>
        <w:sz w:val="20"/>
      </w:rPr>
    </w:lvl>
    <w:lvl w:ilvl="7" w:tplc="665EB30A">
      <w:numFmt w:val="bullet"/>
      <w:lvlText w:val=""/>
      <w:lvlJc w:val="left"/>
      <w:pPr>
        <w:ind w:left="5400" w:firstLine="0"/>
      </w:pPr>
      <w:rPr>
        <w:rFonts w:ascii="Wingdings" w:eastAsia="Wingdings" w:hAnsi="Wingdings" w:cs="Wingdings"/>
        <w:sz w:val="20"/>
      </w:rPr>
    </w:lvl>
    <w:lvl w:ilvl="8" w:tplc="398AC8AE">
      <w:numFmt w:val="bullet"/>
      <w:lvlText w:val=""/>
      <w:lvlJc w:val="left"/>
      <w:pPr>
        <w:ind w:left="6120" w:firstLine="0"/>
      </w:pPr>
      <w:rPr>
        <w:rFonts w:ascii="Wingdings" w:eastAsia="Wingdings" w:hAnsi="Wingdings" w:cs="Wingdings"/>
        <w:sz w:val="20"/>
      </w:rPr>
    </w:lvl>
  </w:abstractNum>
  <w:num w:numId="1" w16cid:durableId="388459917">
    <w:abstractNumId w:val="15"/>
  </w:num>
  <w:num w:numId="2" w16cid:durableId="689574350">
    <w:abstractNumId w:val="0"/>
  </w:num>
  <w:num w:numId="3" w16cid:durableId="1478305251">
    <w:abstractNumId w:val="53"/>
  </w:num>
  <w:num w:numId="4" w16cid:durableId="187180308">
    <w:abstractNumId w:val="18"/>
  </w:num>
  <w:num w:numId="5" w16cid:durableId="506092132">
    <w:abstractNumId w:val="43"/>
  </w:num>
  <w:num w:numId="6" w16cid:durableId="765032890">
    <w:abstractNumId w:val="23"/>
  </w:num>
  <w:num w:numId="7" w16cid:durableId="765153649">
    <w:abstractNumId w:val="31"/>
  </w:num>
  <w:num w:numId="8" w16cid:durableId="775178154">
    <w:abstractNumId w:val="52"/>
  </w:num>
  <w:num w:numId="9" w16cid:durableId="402532873">
    <w:abstractNumId w:val="30"/>
  </w:num>
  <w:num w:numId="10" w16cid:durableId="1725642418">
    <w:abstractNumId w:val="19"/>
  </w:num>
  <w:num w:numId="11" w16cid:durableId="1782921279">
    <w:abstractNumId w:val="39"/>
  </w:num>
  <w:num w:numId="12" w16cid:durableId="339628625">
    <w:abstractNumId w:val="49"/>
  </w:num>
  <w:num w:numId="13" w16cid:durableId="445926758">
    <w:abstractNumId w:val="44"/>
  </w:num>
  <w:num w:numId="14" w16cid:durableId="1683119182">
    <w:abstractNumId w:val="21"/>
  </w:num>
  <w:num w:numId="15" w16cid:durableId="697662581">
    <w:abstractNumId w:val="25"/>
  </w:num>
  <w:num w:numId="16" w16cid:durableId="541747514">
    <w:abstractNumId w:val="24"/>
  </w:num>
  <w:num w:numId="17" w16cid:durableId="65881217">
    <w:abstractNumId w:val="32"/>
  </w:num>
  <w:num w:numId="18" w16cid:durableId="1588420718">
    <w:abstractNumId w:val="29"/>
  </w:num>
  <w:num w:numId="19" w16cid:durableId="453521802">
    <w:abstractNumId w:val="27"/>
  </w:num>
  <w:num w:numId="20" w16cid:durableId="553733822">
    <w:abstractNumId w:val="5"/>
  </w:num>
  <w:num w:numId="21" w16cid:durableId="667098614">
    <w:abstractNumId w:val="8"/>
  </w:num>
  <w:num w:numId="22" w16cid:durableId="931862725">
    <w:abstractNumId w:val="36"/>
  </w:num>
  <w:num w:numId="23" w16cid:durableId="169373840">
    <w:abstractNumId w:val="20"/>
  </w:num>
  <w:num w:numId="24" w16cid:durableId="167016626">
    <w:abstractNumId w:val="37"/>
  </w:num>
  <w:num w:numId="25" w16cid:durableId="36898986">
    <w:abstractNumId w:val="4"/>
  </w:num>
  <w:num w:numId="26" w16cid:durableId="2017413633">
    <w:abstractNumId w:val="54"/>
  </w:num>
  <w:num w:numId="27" w16cid:durableId="1861578998">
    <w:abstractNumId w:val="12"/>
  </w:num>
  <w:num w:numId="28" w16cid:durableId="1816334882">
    <w:abstractNumId w:val="50"/>
  </w:num>
  <w:num w:numId="29" w16cid:durableId="2136555063">
    <w:abstractNumId w:val="3"/>
  </w:num>
  <w:num w:numId="30" w16cid:durableId="1831018071">
    <w:abstractNumId w:val="10"/>
  </w:num>
  <w:num w:numId="31" w16cid:durableId="1636716488">
    <w:abstractNumId w:val="14"/>
  </w:num>
  <w:num w:numId="32" w16cid:durableId="176962638">
    <w:abstractNumId w:val="26"/>
  </w:num>
  <w:num w:numId="33" w16cid:durableId="94980656">
    <w:abstractNumId w:val="6"/>
  </w:num>
  <w:num w:numId="34" w16cid:durableId="1067608435">
    <w:abstractNumId w:val="34"/>
  </w:num>
  <w:num w:numId="35" w16cid:durableId="131412040">
    <w:abstractNumId w:val="41"/>
  </w:num>
  <w:num w:numId="36" w16cid:durableId="1414817987">
    <w:abstractNumId w:val="17"/>
  </w:num>
  <w:num w:numId="37" w16cid:durableId="1506821576">
    <w:abstractNumId w:val="45"/>
  </w:num>
  <w:num w:numId="38" w16cid:durableId="135152847">
    <w:abstractNumId w:val="48"/>
  </w:num>
  <w:num w:numId="39" w16cid:durableId="659650537">
    <w:abstractNumId w:val="2"/>
  </w:num>
  <w:num w:numId="40" w16cid:durableId="1641030831">
    <w:abstractNumId w:val="46"/>
  </w:num>
  <w:num w:numId="41" w16cid:durableId="770470168">
    <w:abstractNumId w:val="13"/>
  </w:num>
  <w:num w:numId="42" w16cid:durableId="1837576850">
    <w:abstractNumId w:val="38"/>
  </w:num>
  <w:num w:numId="43" w16cid:durableId="721828187">
    <w:abstractNumId w:val="1"/>
  </w:num>
  <w:num w:numId="44" w16cid:durableId="366298761">
    <w:abstractNumId w:val="33"/>
  </w:num>
  <w:num w:numId="45" w16cid:durableId="84110168">
    <w:abstractNumId w:val="47"/>
  </w:num>
  <w:num w:numId="46" w16cid:durableId="901714055">
    <w:abstractNumId w:val="7"/>
  </w:num>
  <w:num w:numId="47" w16cid:durableId="1629702101">
    <w:abstractNumId w:val="16"/>
  </w:num>
  <w:num w:numId="48" w16cid:durableId="833842726">
    <w:abstractNumId w:val="42"/>
  </w:num>
  <w:num w:numId="49" w16cid:durableId="1363701124">
    <w:abstractNumId w:val="9"/>
  </w:num>
  <w:num w:numId="50" w16cid:durableId="1188639604">
    <w:abstractNumId w:val="22"/>
  </w:num>
  <w:num w:numId="51" w16cid:durableId="1555464117">
    <w:abstractNumId w:val="51"/>
  </w:num>
  <w:num w:numId="52" w16cid:durableId="636030120">
    <w:abstractNumId w:val="35"/>
  </w:num>
  <w:num w:numId="53" w16cid:durableId="281883087">
    <w:abstractNumId w:val="40"/>
  </w:num>
  <w:num w:numId="54" w16cid:durableId="503979349">
    <w:abstractNumId w:val="11"/>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documentProtection w:formatting="1" w:enforcement="0"/>
  <w:defaultTabStop w:val="851"/>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D1D5E"/>
    <w:rsid w:val="00000355"/>
    <w:rsid w:val="00001823"/>
    <w:rsid w:val="000018BF"/>
    <w:rsid w:val="000025D3"/>
    <w:rsid w:val="00002EF3"/>
    <w:rsid w:val="000043C4"/>
    <w:rsid w:val="000051C9"/>
    <w:rsid w:val="00006794"/>
    <w:rsid w:val="00007F1A"/>
    <w:rsid w:val="0001109B"/>
    <w:rsid w:val="00013511"/>
    <w:rsid w:val="0001393D"/>
    <w:rsid w:val="00014B4D"/>
    <w:rsid w:val="0002100B"/>
    <w:rsid w:val="00022078"/>
    <w:rsid w:val="00024C5A"/>
    <w:rsid w:val="00026931"/>
    <w:rsid w:val="0002729E"/>
    <w:rsid w:val="0003017D"/>
    <w:rsid w:val="00031957"/>
    <w:rsid w:val="0003416B"/>
    <w:rsid w:val="000341FA"/>
    <w:rsid w:val="000364AC"/>
    <w:rsid w:val="0003720D"/>
    <w:rsid w:val="00037B17"/>
    <w:rsid w:val="00040440"/>
    <w:rsid w:val="00040EA1"/>
    <w:rsid w:val="00041AD9"/>
    <w:rsid w:val="00042E62"/>
    <w:rsid w:val="00043C54"/>
    <w:rsid w:val="00044A33"/>
    <w:rsid w:val="00050DC6"/>
    <w:rsid w:val="00051771"/>
    <w:rsid w:val="00051D22"/>
    <w:rsid w:val="0005305C"/>
    <w:rsid w:val="00056AF9"/>
    <w:rsid w:val="000602DD"/>
    <w:rsid w:val="00061B2A"/>
    <w:rsid w:val="00061E48"/>
    <w:rsid w:val="00061F2C"/>
    <w:rsid w:val="00062158"/>
    <w:rsid w:val="000630FF"/>
    <w:rsid w:val="00063A82"/>
    <w:rsid w:val="00063B02"/>
    <w:rsid w:val="00064A91"/>
    <w:rsid w:val="000652BF"/>
    <w:rsid w:val="00070DEF"/>
    <w:rsid w:val="00071807"/>
    <w:rsid w:val="00076F5A"/>
    <w:rsid w:val="000779C1"/>
    <w:rsid w:val="0008256E"/>
    <w:rsid w:val="000827BF"/>
    <w:rsid w:val="0008401D"/>
    <w:rsid w:val="0008438E"/>
    <w:rsid w:val="00085302"/>
    <w:rsid w:val="0008600C"/>
    <w:rsid w:val="00086E19"/>
    <w:rsid w:val="00090131"/>
    <w:rsid w:val="00090AAA"/>
    <w:rsid w:val="00090F9C"/>
    <w:rsid w:val="00092964"/>
    <w:rsid w:val="00094E6C"/>
    <w:rsid w:val="00095D15"/>
    <w:rsid w:val="00097B81"/>
    <w:rsid w:val="000A0C91"/>
    <w:rsid w:val="000A17C3"/>
    <w:rsid w:val="000A247F"/>
    <w:rsid w:val="000A2519"/>
    <w:rsid w:val="000A6E23"/>
    <w:rsid w:val="000A7B43"/>
    <w:rsid w:val="000A7CE9"/>
    <w:rsid w:val="000B2439"/>
    <w:rsid w:val="000B2E7C"/>
    <w:rsid w:val="000B3EDD"/>
    <w:rsid w:val="000B43DA"/>
    <w:rsid w:val="000B49FD"/>
    <w:rsid w:val="000C13EA"/>
    <w:rsid w:val="000C35FB"/>
    <w:rsid w:val="000C453F"/>
    <w:rsid w:val="000D383A"/>
    <w:rsid w:val="000D748C"/>
    <w:rsid w:val="000E44B9"/>
    <w:rsid w:val="000E486C"/>
    <w:rsid w:val="000E4B10"/>
    <w:rsid w:val="000E7293"/>
    <w:rsid w:val="000F0672"/>
    <w:rsid w:val="000F2507"/>
    <w:rsid w:val="000F2D5D"/>
    <w:rsid w:val="000F40A0"/>
    <w:rsid w:val="000F4574"/>
    <w:rsid w:val="000F48AA"/>
    <w:rsid w:val="000F4B6F"/>
    <w:rsid w:val="000F4F36"/>
    <w:rsid w:val="000F6B38"/>
    <w:rsid w:val="00103750"/>
    <w:rsid w:val="0010461C"/>
    <w:rsid w:val="001059EB"/>
    <w:rsid w:val="00106DD5"/>
    <w:rsid w:val="001071CD"/>
    <w:rsid w:val="00107337"/>
    <w:rsid w:val="0011009B"/>
    <w:rsid w:val="001125F0"/>
    <w:rsid w:val="00113353"/>
    <w:rsid w:val="00113A1A"/>
    <w:rsid w:val="0011438C"/>
    <w:rsid w:val="0011575F"/>
    <w:rsid w:val="0011719C"/>
    <w:rsid w:val="001202A6"/>
    <w:rsid w:val="00121A30"/>
    <w:rsid w:val="00123C78"/>
    <w:rsid w:val="00125CA6"/>
    <w:rsid w:val="00126EED"/>
    <w:rsid w:val="00127417"/>
    <w:rsid w:val="0013030C"/>
    <w:rsid w:val="00130D80"/>
    <w:rsid w:val="0013116C"/>
    <w:rsid w:val="00131444"/>
    <w:rsid w:val="00133CC0"/>
    <w:rsid w:val="00134578"/>
    <w:rsid w:val="00134ED1"/>
    <w:rsid w:val="0013551C"/>
    <w:rsid w:val="00136854"/>
    <w:rsid w:val="00137951"/>
    <w:rsid w:val="00142294"/>
    <w:rsid w:val="001445AD"/>
    <w:rsid w:val="0014510D"/>
    <w:rsid w:val="00146550"/>
    <w:rsid w:val="00150312"/>
    <w:rsid w:val="001524BE"/>
    <w:rsid w:val="00152C97"/>
    <w:rsid w:val="00154986"/>
    <w:rsid w:val="00156FC3"/>
    <w:rsid w:val="00157464"/>
    <w:rsid w:val="00157786"/>
    <w:rsid w:val="00162AEC"/>
    <w:rsid w:val="001659CC"/>
    <w:rsid w:val="00166DD0"/>
    <w:rsid w:val="00173151"/>
    <w:rsid w:val="00176291"/>
    <w:rsid w:val="00177470"/>
    <w:rsid w:val="001809E2"/>
    <w:rsid w:val="001812C3"/>
    <w:rsid w:val="00182BF8"/>
    <w:rsid w:val="00183155"/>
    <w:rsid w:val="001835C0"/>
    <w:rsid w:val="00183A6C"/>
    <w:rsid w:val="0018601C"/>
    <w:rsid w:val="001868E3"/>
    <w:rsid w:val="00194844"/>
    <w:rsid w:val="0019735A"/>
    <w:rsid w:val="001A12AB"/>
    <w:rsid w:val="001A2303"/>
    <w:rsid w:val="001A5AF1"/>
    <w:rsid w:val="001A62E6"/>
    <w:rsid w:val="001A7D8E"/>
    <w:rsid w:val="001B1183"/>
    <w:rsid w:val="001B1BCC"/>
    <w:rsid w:val="001B435F"/>
    <w:rsid w:val="001B6149"/>
    <w:rsid w:val="001B6B85"/>
    <w:rsid w:val="001C17AA"/>
    <w:rsid w:val="001C37C1"/>
    <w:rsid w:val="001C4AA5"/>
    <w:rsid w:val="001C5B67"/>
    <w:rsid w:val="001C5EB5"/>
    <w:rsid w:val="001C69AC"/>
    <w:rsid w:val="001C7534"/>
    <w:rsid w:val="001D0963"/>
    <w:rsid w:val="001D0F20"/>
    <w:rsid w:val="001D3E00"/>
    <w:rsid w:val="001D41B8"/>
    <w:rsid w:val="001D608C"/>
    <w:rsid w:val="001D664D"/>
    <w:rsid w:val="001D6925"/>
    <w:rsid w:val="001D782E"/>
    <w:rsid w:val="001D7EC8"/>
    <w:rsid w:val="001E0496"/>
    <w:rsid w:val="001E1457"/>
    <w:rsid w:val="001E2EFF"/>
    <w:rsid w:val="001E2FA1"/>
    <w:rsid w:val="001E37F8"/>
    <w:rsid w:val="001E39CE"/>
    <w:rsid w:val="001E4FB4"/>
    <w:rsid w:val="001E5643"/>
    <w:rsid w:val="001E582A"/>
    <w:rsid w:val="001E6FDA"/>
    <w:rsid w:val="001E79C5"/>
    <w:rsid w:val="001E7DC3"/>
    <w:rsid w:val="001F0D7E"/>
    <w:rsid w:val="001F2F31"/>
    <w:rsid w:val="001F3364"/>
    <w:rsid w:val="001F539F"/>
    <w:rsid w:val="001F643D"/>
    <w:rsid w:val="001F67FA"/>
    <w:rsid w:val="001F748D"/>
    <w:rsid w:val="00201CF2"/>
    <w:rsid w:val="002060DC"/>
    <w:rsid w:val="00206A59"/>
    <w:rsid w:val="002110DF"/>
    <w:rsid w:val="00214708"/>
    <w:rsid w:val="002153C8"/>
    <w:rsid w:val="00216988"/>
    <w:rsid w:val="002175B7"/>
    <w:rsid w:val="00217BE3"/>
    <w:rsid w:val="0022082C"/>
    <w:rsid w:val="002276CF"/>
    <w:rsid w:val="00230827"/>
    <w:rsid w:val="00232569"/>
    <w:rsid w:val="00234CC5"/>
    <w:rsid w:val="00235654"/>
    <w:rsid w:val="00235E33"/>
    <w:rsid w:val="0023630F"/>
    <w:rsid w:val="00237965"/>
    <w:rsid w:val="002379E2"/>
    <w:rsid w:val="00237C71"/>
    <w:rsid w:val="002406EF"/>
    <w:rsid w:val="0024157D"/>
    <w:rsid w:val="00241ABE"/>
    <w:rsid w:val="00241E2F"/>
    <w:rsid w:val="00243445"/>
    <w:rsid w:val="00243E44"/>
    <w:rsid w:val="002452E7"/>
    <w:rsid w:val="00247C2D"/>
    <w:rsid w:val="00250093"/>
    <w:rsid w:val="00250148"/>
    <w:rsid w:val="00250F94"/>
    <w:rsid w:val="002513AA"/>
    <w:rsid w:val="00252559"/>
    <w:rsid w:val="00254C7A"/>
    <w:rsid w:val="002560D6"/>
    <w:rsid w:val="00256329"/>
    <w:rsid w:val="00257B29"/>
    <w:rsid w:val="0026128A"/>
    <w:rsid w:val="0026423C"/>
    <w:rsid w:val="0026569C"/>
    <w:rsid w:val="00265DB5"/>
    <w:rsid w:val="00272641"/>
    <w:rsid w:val="00275A0C"/>
    <w:rsid w:val="00275E3B"/>
    <w:rsid w:val="002764BB"/>
    <w:rsid w:val="00281096"/>
    <w:rsid w:val="00284CAF"/>
    <w:rsid w:val="00285F24"/>
    <w:rsid w:val="00286516"/>
    <w:rsid w:val="00286745"/>
    <w:rsid w:val="00286DFD"/>
    <w:rsid w:val="00287933"/>
    <w:rsid w:val="002926B5"/>
    <w:rsid w:val="00292BCA"/>
    <w:rsid w:val="00294E50"/>
    <w:rsid w:val="00294F8A"/>
    <w:rsid w:val="002959E9"/>
    <w:rsid w:val="00295E20"/>
    <w:rsid w:val="00296E8C"/>
    <w:rsid w:val="00297A9D"/>
    <w:rsid w:val="002A0931"/>
    <w:rsid w:val="002A35D7"/>
    <w:rsid w:val="002A40BC"/>
    <w:rsid w:val="002A4586"/>
    <w:rsid w:val="002A4A1E"/>
    <w:rsid w:val="002A5307"/>
    <w:rsid w:val="002A72A0"/>
    <w:rsid w:val="002A7AAB"/>
    <w:rsid w:val="002B35B1"/>
    <w:rsid w:val="002B4ACE"/>
    <w:rsid w:val="002B4F59"/>
    <w:rsid w:val="002B5124"/>
    <w:rsid w:val="002B5EB4"/>
    <w:rsid w:val="002B61FC"/>
    <w:rsid w:val="002B68B6"/>
    <w:rsid w:val="002C02AE"/>
    <w:rsid w:val="002C1D2A"/>
    <w:rsid w:val="002C2C51"/>
    <w:rsid w:val="002C389F"/>
    <w:rsid w:val="002C53D8"/>
    <w:rsid w:val="002C623A"/>
    <w:rsid w:val="002C692F"/>
    <w:rsid w:val="002D003B"/>
    <w:rsid w:val="002D08CC"/>
    <w:rsid w:val="002D0E58"/>
    <w:rsid w:val="002D308A"/>
    <w:rsid w:val="002D78E3"/>
    <w:rsid w:val="002E2931"/>
    <w:rsid w:val="002E315C"/>
    <w:rsid w:val="002E3C0E"/>
    <w:rsid w:val="002E3ECB"/>
    <w:rsid w:val="002E6538"/>
    <w:rsid w:val="002E6621"/>
    <w:rsid w:val="002E67D8"/>
    <w:rsid w:val="002E7A89"/>
    <w:rsid w:val="002E7B3E"/>
    <w:rsid w:val="002F2839"/>
    <w:rsid w:val="002F3CD3"/>
    <w:rsid w:val="002F4772"/>
    <w:rsid w:val="002F566E"/>
    <w:rsid w:val="002F7720"/>
    <w:rsid w:val="00302F3D"/>
    <w:rsid w:val="00303D2C"/>
    <w:rsid w:val="00305478"/>
    <w:rsid w:val="00306ECF"/>
    <w:rsid w:val="00310C80"/>
    <w:rsid w:val="00312B5A"/>
    <w:rsid w:val="00316991"/>
    <w:rsid w:val="00317D7F"/>
    <w:rsid w:val="00320226"/>
    <w:rsid w:val="0032031C"/>
    <w:rsid w:val="00322B54"/>
    <w:rsid w:val="00322C77"/>
    <w:rsid w:val="00324BFB"/>
    <w:rsid w:val="0032606D"/>
    <w:rsid w:val="00327E45"/>
    <w:rsid w:val="003305F6"/>
    <w:rsid w:val="0033345C"/>
    <w:rsid w:val="00334148"/>
    <w:rsid w:val="003341B7"/>
    <w:rsid w:val="0033749D"/>
    <w:rsid w:val="003417E2"/>
    <w:rsid w:val="0034253C"/>
    <w:rsid w:val="003436B5"/>
    <w:rsid w:val="00345664"/>
    <w:rsid w:val="00347389"/>
    <w:rsid w:val="003606FD"/>
    <w:rsid w:val="00363C54"/>
    <w:rsid w:val="003650D2"/>
    <w:rsid w:val="00366049"/>
    <w:rsid w:val="00372F74"/>
    <w:rsid w:val="00373564"/>
    <w:rsid w:val="00380AC2"/>
    <w:rsid w:val="00380F4D"/>
    <w:rsid w:val="00381141"/>
    <w:rsid w:val="00381F2D"/>
    <w:rsid w:val="00383083"/>
    <w:rsid w:val="003835C8"/>
    <w:rsid w:val="00386A09"/>
    <w:rsid w:val="0038723F"/>
    <w:rsid w:val="00391B15"/>
    <w:rsid w:val="00394129"/>
    <w:rsid w:val="00394685"/>
    <w:rsid w:val="00396C9B"/>
    <w:rsid w:val="0039746E"/>
    <w:rsid w:val="003A2863"/>
    <w:rsid w:val="003A355B"/>
    <w:rsid w:val="003A7F30"/>
    <w:rsid w:val="003B2096"/>
    <w:rsid w:val="003B2B43"/>
    <w:rsid w:val="003B489B"/>
    <w:rsid w:val="003B5E78"/>
    <w:rsid w:val="003C041B"/>
    <w:rsid w:val="003C12F4"/>
    <w:rsid w:val="003C1365"/>
    <w:rsid w:val="003C1C93"/>
    <w:rsid w:val="003C2A51"/>
    <w:rsid w:val="003C2D4C"/>
    <w:rsid w:val="003C515C"/>
    <w:rsid w:val="003C721E"/>
    <w:rsid w:val="003D0043"/>
    <w:rsid w:val="003D0450"/>
    <w:rsid w:val="003D0BAE"/>
    <w:rsid w:val="003D2124"/>
    <w:rsid w:val="003E038B"/>
    <w:rsid w:val="003E1B01"/>
    <w:rsid w:val="003E2308"/>
    <w:rsid w:val="003E239C"/>
    <w:rsid w:val="003E41E4"/>
    <w:rsid w:val="003E6E01"/>
    <w:rsid w:val="003E7B0E"/>
    <w:rsid w:val="003F1F76"/>
    <w:rsid w:val="003F3287"/>
    <w:rsid w:val="003F37A3"/>
    <w:rsid w:val="003F4741"/>
    <w:rsid w:val="003F4E72"/>
    <w:rsid w:val="003F5DDD"/>
    <w:rsid w:val="003F7FD2"/>
    <w:rsid w:val="004016B7"/>
    <w:rsid w:val="00403438"/>
    <w:rsid w:val="0040480F"/>
    <w:rsid w:val="004066D4"/>
    <w:rsid w:val="00410043"/>
    <w:rsid w:val="00410578"/>
    <w:rsid w:val="00410956"/>
    <w:rsid w:val="004110DA"/>
    <w:rsid w:val="004127A7"/>
    <w:rsid w:val="00414870"/>
    <w:rsid w:val="00414F64"/>
    <w:rsid w:val="00415D97"/>
    <w:rsid w:val="00415FCC"/>
    <w:rsid w:val="00417879"/>
    <w:rsid w:val="00420DEB"/>
    <w:rsid w:val="00424CC1"/>
    <w:rsid w:val="00424D89"/>
    <w:rsid w:val="004256B9"/>
    <w:rsid w:val="00431A9D"/>
    <w:rsid w:val="00432043"/>
    <w:rsid w:val="00434AE5"/>
    <w:rsid w:val="00437678"/>
    <w:rsid w:val="00441127"/>
    <w:rsid w:val="00447505"/>
    <w:rsid w:val="00447CB0"/>
    <w:rsid w:val="00447CD7"/>
    <w:rsid w:val="00447D8C"/>
    <w:rsid w:val="00451500"/>
    <w:rsid w:val="004534B9"/>
    <w:rsid w:val="0045399C"/>
    <w:rsid w:val="00454C16"/>
    <w:rsid w:val="004556EE"/>
    <w:rsid w:val="00457369"/>
    <w:rsid w:val="004574BA"/>
    <w:rsid w:val="00460B42"/>
    <w:rsid w:val="00461820"/>
    <w:rsid w:val="00461C3D"/>
    <w:rsid w:val="00463B08"/>
    <w:rsid w:val="004656CD"/>
    <w:rsid w:val="00465DCD"/>
    <w:rsid w:val="0046719B"/>
    <w:rsid w:val="004726F9"/>
    <w:rsid w:val="00472EB1"/>
    <w:rsid w:val="004766A9"/>
    <w:rsid w:val="00476981"/>
    <w:rsid w:val="00480063"/>
    <w:rsid w:val="00480074"/>
    <w:rsid w:val="0048070C"/>
    <w:rsid w:val="00481B2B"/>
    <w:rsid w:val="00482D30"/>
    <w:rsid w:val="0048365B"/>
    <w:rsid w:val="0049085C"/>
    <w:rsid w:val="00491424"/>
    <w:rsid w:val="004915F3"/>
    <w:rsid w:val="004918C1"/>
    <w:rsid w:val="00492912"/>
    <w:rsid w:val="00492A8C"/>
    <w:rsid w:val="00494015"/>
    <w:rsid w:val="0049565C"/>
    <w:rsid w:val="00496656"/>
    <w:rsid w:val="004A0167"/>
    <w:rsid w:val="004A04E8"/>
    <w:rsid w:val="004A1960"/>
    <w:rsid w:val="004A1A24"/>
    <w:rsid w:val="004A6819"/>
    <w:rsid w:val="004B16F7"/>
    <w:rsid w:val="004B3999"/>
    <w:rsid w:val="004B5D57"/>
    <w:rsid w:val="004B5ED0"/>
    <w:rsid w:val="004B6817"/>
    <w:rsid w:val="004C48B2"/>
    <w:rsid w:val="004C4DC3"/>
    <w:rsid w:val="004C698F"/>
    <w:rsid w:val="004D13E4"/>
    <w:rsid w:val="004D2321"/>
    <w:rsid w:val="004D575A"/>
    <w:rsid w:val="004D5F99"/>
    <w:rsid w:val="004D718A"/>
    <w:rsid w:val="004E01A2"/>
    <w:rsid w:val="004E3C98"/>
    <w:rsid w:val="004E5EB2"/>
    <w:rsid w:val="004F0159"/>
    <w:rsid w:val="004F0697"/>
    <w:rsid w:val="004F3C8A"/>
    <w:rsid w:val="004F581C"/>
    <w:rsid w:val="004F70C6"/>
    <w:rsid w:val="00501137"/>
    <w:rsid w:val="0050139B"/>
    <w:rsid w:val="0050198D"/>
    <w:rsid w:val="00502BE2"/>
    <w:rsid w:val="00502F84"/>
    <w:rsid w:val="00504862"/>
    <w:rsid w:val="00507996"/>
    <w:rsid w:val="00511413"/>
    <w:rsid w:val="005124F8"/>
    <w:rsid w:val="005152A1"/>
    <w:rsid w:val="0051781A"/>
    <w:rsid w:val="005203E8"/>
    <w:rsid w:val="00523568"/>
    <w:rsid w:val="00523C0B"/>
    <w:rsid w:val="00524B33"/>
    <w:rsid w:val="00525DD7"/>
    <w:rsid w:val="005271F8"/>
    <w:rsid w:val="00527959"/>
    <w:rsid w:val="005307C8"/>
    <w:rsid w:val="005324D1"/>
    <w:rsid w:val="00534607"/>
    <w:rsid w:val="00540205"/>
    <w:rsid w:val="0054020C"/>
    <w:rsid w:val="005416B4"/>
    <w:rsid w:val="00543D86"/>
    <w:rsid w:val="0054413C"/>
    <w:rsid w:val="00544246"/>
    <w:rsid w:val="0054549F"/>
    <w:rsid w:val="00546686"/>
    <w:rsid w:val="005500F6"/>
    <w:rsid w:val="0055337B"/>
    <w:rsid w:val="005555C3"/>
    <w:rsid w:val="0055758C"/>
    <w:rsid w:val="00561A2E"/>
    <w:rsid w:val="00563056"/>
    <w:rsid w:val="00565548"/>
    <w:rsid w:val="00574AA8"/>
    <w:rsid w:val="00574DDF"/>
    <w:rsid w:val="00576953"/>
    <w:rsid w:val="005770F9"/>
    <w:rsid w:val="00577697"/>
    <w:rsid w:val="00582343"/>
    <w:rsid w:val="005830E4"/>
    <w:rsid w:val="005835C7"/>
    <w:rsid w:val="005845E6"/>
    <w:rsid w:val="00584670"/>
    <w:rsid w:val="0058499F"/>
    <w:rsid w:val="00587DB0"/>
    <w:rsid w:val="0059102D"/>
    <w:rsid w:val="00591770"/>
    <w:rsid w:val="00593020"/>
    <w:rsid w:val="00595192"/>
    <w:rsid w:val="00595C58"/>
    <w:rsid w:val="005964FB"/>
    <w:rsid w:val="005A12DF"/>
    <w:rsid w:val="005A428A"/>
    <w:rsid w:val="005A6527"/>
    <w:rsid w:val="005B03C8"/>
    <w:rsid w:val="005B0414"/>
    <w:rsid w:val="005B24A3"/>
    <w:rsid w:val="005B2B18"/>
    <w:rsid w:val="005B33A3"/>
    <w:rsid w:val="005B4369"/>
    <w:rsid w:val="005C018B"/>
    <w:rsid w:val="005C6B95"/>
    <w:rsid w:val="005C7D99"/>
    <w:rsid w:val="005D0127"/>
    <w:rsid w:val="005D373A"/>
    <w:rsid w:val="005D58C0"/>
    <w:rsid w:val="005D6382"/>
    <w:rsid w:val="005D6780"/>
    <w:rsid w:val="005D767F"/>
    <w:rsid w:val="005E05FF"/>
    <w:rsid w:val="005E2D59"/>
    <w:rsid w:val="005E39FE"/>
    <w:rsid w:val="005E4CCB"/>
    <w:rsid w:val="005E572B"/>
    <w:rsid w:val="005E5EB5"/>
    <w:rsid w:val="005E76C4"/>
    <w:rsid w:val="005E79D9"/>
    <w:rsid w:val="005F0293"/>
    <w:rsid w:val="005F3C53"/>
    <w:rsid w:val="005F63A9"/>
    <w:rsid w:val="00600277"/>
    <w:rsid w:val="006010F0"/>
    <w:rsid w:val="00602AA9"/>
    <w:rsid w:val="00602BBB"/>
    <w:rsid w:val="00603348"/>
    <w:rsid w:val="006049D6"/>
    <w:rsid w:val="00605291"/>
    <w:rsid w:val="00606C14"/>
    <w:rsid w:val="00606FDD"/>
    <w:rsid w:val="006077C1"/>
    <w:rsid w:val="00607D8B"/>
    <w:rsid w:val="00614617"/>
    <w:rsid w:val="00621C19"/>
    <w:rsid w:val="0062503A"/>
    <w:rsid w:val="00625D65"/>
    <w:rsid w:val="00626107"/>
    <w:rsid w:val="0062779D"/>
    <w:rsid w:val="006278D5"/>
    <w:rsid w:val="00630B94"/>
    <w:rsid w:val="00630CC8"/>
    <w:rsid w:val="006332CD"/>
    <w:rsid w:val="00634DD5"/>
    <w:rsid w:val="0063553B"/>
    <w:rsid w:val="00636582"/>
    <w:rsid w:val="00640001"/>
    <w:rsid w:val="0064402D"/>
    <w:rsid w:val="00646912"/>
    <w:rsid w:val="006529DD"/>
    <w:rsid w:val="00654BFA"/>
    <w:rsid w:val="00656737"/>
    <w:rsid w:val="006575EA"/>
    <w:rsid w:val="00661C8B"/>
    <w:rsid w:val="006625AA"/>
    <w:rsid w:val="00664508"/>
    <w:rsid w:val="00666A92"/>
    <w:rsid w:val="006675E0"/>
    <w:rsid w:val="0067064B"/>
    <w:rsid w:val="006709CE"/>
    <w:rsid w:val="006742BF"/>
    <w:rsid w:val="0067430D"/>
    <w:rsid w:val="00674FEE"/>
    <w:rsid w:val="0068178F"/>
    <w:rsid w:val="00681D19"/>
    <w:rsid w:val="0068228E"/>
    <w:rsid w:val="006822BB"/>
    <w:rsid w:val="0068566F"/>
    <w:rsid w:val="00685E23"/>
    <w:rsid w:val="00686010"/>
    <w:rsid w:val="00687742"/>
    <w:rsid w:val="00687EC4"/>
    <w:rsid w:val="00690DDA"/>
    <w:rsid w:val="00692C9E"/>
    <w:rsid w:val="00693098"/>
    <w:rsid w:val="00693136"/>
    <w:rsid w:val="00693208"/>
    <w:rsid w:val="0069381E"/>
    <w:rsid w:val="0069424A"/>
    <w:rsid w:val="006A0AC9"/>
    <w:rsid w:val="006A17A4"/>
    <w:rsid w:val="006A1EC8"/>
    <w:rsid w:val="006A27CE"/>
    <w:rsid w:val="006A57F9"/>
    <w:rsid w:val="006A6E2C"/>
    <w:rsid w:val="006B0421"/>
    <w:rsid w:val="006B24DC"/>
    <w:rsid w:val="006B27E1"/>
    <w:rsid w:val="006B3F3A"/>
    <w:rsid w:val="006B5B88"/>
    <w:rsid w:val="006C2016"/>
    <w:rsid w:val="006C5B01"/>
    <w:rsid w:val="006C5B22"/>
    <w:rsid w:val="006C6B2E"/>
    <w:rsid w:val="006C6C8D"/>
    <w:rsid w:val="006C6E61"/>
    <w:rsid w:val="006D1114"/>
    <w:rsid w:val="006D323E"/>
    <w:rsid w:val="006D36AE"/>
    <w:rsid w:val="006D443F"/>
    <w:rsid w:val="006D525A"/>
    <w:rsid w:val="006D56C4"/>
    <w:rsid w:val="006D68A5"/>
    <w:rsid w:val="006E0040"/>
    <w:rsid w:val="006E050D"/>
    <w:rsid w:val="006E0877"/>
    <w:rsid w:val="006E0B81"/>
    <w:rsid w:val="006E159A"/>
    <w:rsid w:val="006E289F"/>
    <w:rsid w:val="006E2E5A"/>
    <w:rsid w:val="006E3F3D"/>
    <w:rsid w:val="006E401A"/>
    <w:rsid w:val="006E4F22"/>
    <w:rsid w:val="006E6F9E"/>
    <w:rsid w:val="006E7057"/>
    <w:rsid w:val="006E7DE1"/>
    <w:rsid w:val="006F0779"/>
    <w:rsid w:val="006F162A"/>
    <w:rsid w:val="006F4437"/>
    <w:rsid w:val="006F45E9"/>
    <w:rsid w:val="006F4D0F"/>
    <w:rsid w:val="006F4E6B"/>
    <w:rsid w:val="006F5521"/>
    <w:rsid w:val="006F5F63"/>
    <w:rsid w:val="006F67B5"/>
    <w:rsid w:val="00701662"/>
    <w:rsid w:val="00702A86"/>
    <w:rsid w:val="00707ADE"/>
    <w:rsid w:val="00715389"/>
    <w:rsid w:val="00715E5D"/>
    <w:rsid w:val="0071670A"/>
    <w:rsid w:val="00720671"/>
    <w:rsid w:val="00724DA5"/>
    <w:rsid w:val="00730A5F"/>
    <w:rsid w:val="00731914"/>
    <w:rsid w:val="007324E6"/>
    <w:rsid w:val="007332BA"/>
    <w:rsid w:val="00733876"/>
    <w:rsid w:val="00734A87"/>
    <w:rsid w:val="00734EB4"/>
    <w:rsid w:val="007356C4"/>
    <w:rsid w:val="00736401"/>
    <w:rsid w:val="0073645E"/>
    <w:rsid w:val="00736CCD"/>
    <w:rsid w:val="007371C3"/>
    <w:rsid w:val="0074013C"/>
    <w:rsid w:val="00741FF6"/>
    <w:rsid w:val="00742096"/>
    <w:rsid w:val="00742C1E"/>
    <w:rsid w:val="00745DE8"/>
    <w:rsid w:val="0074709E"/>
    <w:rsid w:val="00747400"/>
    <w:rsid w:val="00747B22"/>
    <w:rsid w:val="007518D9"/>
    <w:rsid w:val="0075349D"/>
    <w:rsid w:val="007546A9"/>
    <w:rsid w:val="00755E68"/>
    <w:rsid w:val="00756C94"/>
    <w:rsid w:val="007573C2"/>
    <w:rsid w:val="00757E89"/>
    <w:rsid w:val="0076003C"/>
    <w:rsid w:val="00760209"/>
    <w:rsid w:val="00760887"/>
    <w:rsid w:val="0076145F"/>
    <w:rsid w:val="00761EB8"/>
    <w:rsid w:val="00762172"/>
    <w:rsid w:val="00762CA6"/>
    <w:rsid w:val="0076515C"/>
    <w:rsid w:val="0076657B"/>
    <w:rsid w:val="00770BC4"/>
    <w:rsid w:val="00770CF1"/>
    <w:rsid w:val="00772B35"/>
    <w:rsid w:val="00773281"/>
    <w:rsid w:val="007756F9"/>
    <w:rsid w:val="00775D36"/>
    <w:rsid w:val="00776777"/>
    <w:rsid w:val="00777EEA"/>
    <w:rsid w:val="00780282"/>
    <w:rsid w:val="00780F8D"/>
    <w:rsid w:val="007813E4"/>
    <w:rsid w:val="00784800"/>
    <w:rsid w:val="00786670"/>
    <w:rsid w:val="0078726F"/>
    <w:rsid w:val="00787780"/>
    <w:rsid w:val="00787EA6"/>
    <w:rsid w:val="00792D36"/>
    <w:rsid w:val="007931C5"/>
    <w:rsid w:val="007941FA"/>
    <w:rsid w:val="00796848"/>
    <w:rsid w:val="00796880"/>
    <w:rsid w:val="00797672"/>
    <w:rsid w:val="00797D1A"/>
    <w:rsid w:val="007A208B"/>
    <w:rsid w:val="007A4474"/>
    <w:rsid w:val="007B1119"/>
    <w:rsid w:val="007B11D4"/>
    <w:rsid w:val="007B3595"/>
    <w:rsid w:val="007B3F99"/>
    <w:rsid w:val="007B5B05"/>
    <w:rsid w:val="007B5D75"/>
    <w:rsid w:val="007B7FD0"/>
    <w:rsid w:val="007C0D16"/>
    <w:rsid w:val="007C16E2"/>
    <w:rsid w:val="007C220E"/>
    <w:rsid w:val="007C27EE"/>
    <w:rsid w:val="007C45A3"/>
    <w:rsid w:val="007C5B62"/>
    <w:rsid w:val="007C75E0"/>
    <w:rsid w:val="007D0410"/>
    <w:rsid w:val="007D15C6"/>
    <w:rsid w:val="007D2021"/>
    <w:rsid w:val="007D46DD"/>
    <w:rsid w:val="007D4C08"/>
    <w:rsid w:val="007D5F3F"/>
    <w:rsid w:val="007E0E4F"/>
    <w:rsid w:val="007E233F"/>
    <w:rsid w:val="007E26DD"/>
    <w:rsid w:val="007E34D3"/>
    <w:rsid w:val="007E67D7"/>
    <w:rsid w:val="007E7AEC"/>
    <w:rsid w:val="007F0B47"/>
    <w:rsid w:val="007F1188"/>
    <w:rsid w:val="007F2FED"/>
    <w:rsid w:val="007F3879"/>
    <w:rsid w:val="007F5A7D"/>
    <w:rsid w:val="00802A71"/>
    <w:rsid w:val="00802B1E"/>
    <w:rsid w:val="0080409D"/>
    <w:rsid w:val="00804412"/>
    <w:rsid w:val="0080641A"/>
    <w:rsid w:val="00807884"/>
    <w:rsid w:val="00807F9C"/>
    <w:rsid w:val="00811C0B"/>
    <w:rsid w:val="00812573"/>
    <w:rsid w:val="0081432B"/>
    <w:rsid w:val="0081719C"/>
    <w:rsid w:val="00817B63"/>
    <w:rsid w:val="008209DE"/>
    <w:rsid w:val="00823270"/>
    <w:rsid w:val="00823589"/>
    <w:rsid w:val="0082380B"/>
    <w:rsid w:val="00824CED"/>
    <w:rsid w:val="00825378"/>
    <w:rsid w:val="00825526"/>
    <w:rsid w:val="008277D0"/>
    <w:rsid w:val="0083474C"/>
    <w:rsid w:val="00835F26"/>
    <w:rsid w:val="00836640"/>
    <w:rsid w:val="0084017B"/>
    <w:rsid w:val="00840638"/>
    <w:rsid w:val="008427EF"/>
    <w:rsid w:val="00845CDF"/>
    <w:rsid w:val="008463C5"/>
    <w:rsid w:val="00853F29"/>
    <w:rsid w:val="0085542D"/>
    <w:rsid w:val="008557FA"/>
    <w:rsid w:val="00855ABD"/>
    <w:rsid w:val="0085734E"/>
    <w:rsid w:val="008574A4"/>
    <w:rsid w:val="00860BD5"/>
    <w:rsid w:val="00860C16"/>
    <w:rsid w:val="00861469"/>
    <w:rsid w:val="00863F8A"/>
    <w:rsid w:val="008644CE"/>
    <w:rsid w:val="008646C9"/>
    <w:rsid w:val="00866DA5"/>
    <w:rsid w:val="00870F0F"/>
    <w:rsid w:val="00872C12"/>
    <w:rsid w:val="00876DB5"/>
    <w:rsid w:val="00885F07"/>
    <w:rsid w:val="0088640E"/>
    <w:rsid w:val="00886821"/>
    <w:rsid w:val="00887C3A"/>
    <w:rsid w:val="008903E0"/>
    <w:rsid w:val="00891655"/>
    <w:rsid w:val="00891A56"/>
    <w:rsid w:val="00891F2C"/>
    <w:rsid w:val="00892D9F"/>
    <w:rsid w:val="00895233"/>
    <w:rsid w:val="00896749"/>
    <w:rsid w:val="008A10D3"/>
    <w:rsid w:val="008A128A"/>
    <w:rsid w:val="008A2854"/>
    <w:rsid w:val="008A47E8"/>
    <w:rsid w:val="008A5A8E"/>
    <w:rsid w:val="008A642A"/>
    <w:rsid w:val="008A791A"/>
    <w:rsid w:val="008B36CF"/>
    <w:rsid w:val="008B3EAA"/>
    <w:rsid w:val="008B3ED7"/>
    <w:rsid w:val="008B4D6D"/>
    <w:rsid w:val="008C1399"/>
    <w:rsid w:val="008C2628"/>
    <w:rsid w:val="008C31D3"/>
    <w:rsid w:val="008C4CC5"/>
    <w:rsid w:val="008C4DA0"/>
    <w:rsid w:val="008C5DFB"/>
    <w:rsid w:val="008D001E"/>
    <w:rsid w:val="008D0762"/>
    <w:rsid w:val="008D07D6"/>
    <w:rsid w:val="008D1153"/>
    <w:rsid w:val="008D31E5"/>
    <w:rsid w:val="008D54FF"/>
    <w:rsid w:val="008D5A53"/>
    <w:rsid w:val="008D68B4"/>
    <w:rsid w:val="008D6D6A"/>
    <w:rsid w:val="008D6F3C"/>
    <w:rsid w:val="008D7198"/>
    <w:rsid w:val="008D7901"/>
    <w:rsid w:val="008E0A51"/>
    <w:rsid w:val="008E27B0"/>
    <w:rsid w:val="008E2DC0"/>
    <w:rsid w:val="008E7BD2"/>
    <w:rsid w:val="008F0A82"/>
    <w:rsid w:val="008F103B"/>
    <w:rsid w:val="008F325E"/>
    <w:rsid w:val="008F3AE1"/>
    <w:rsid w:val="008F3C48"/>
    <w:rsid w:val="008F6BF2"/>
    <w:rsid w:val="00900CC6"/>
    <w:rsid w:val="00900F10"/>
    <w:rsid w:val="00901601"/>
    <w:rsid w:val="00902311"/>
    <w:rsid w:val="009023C7"/>
    <w:rsid w:val="00906366"/>
    <w:rsid w:val="00907351"/>
    <w:rsid w:val="00907F92"/>
    <w:rsid w:val="00912266"/>
    <w:rsid w:val="00914EE8"/>
    <w:rsid w:val="009164D5"/>
    <w:rsid w:val="0091776F"/>
    <w:rsid w:val="00920ECC"/>
    <w:rsid w:val="00921867"/>
    <w:rsid w:val="00926528"/>
    <w:rsid w:val="00926E0B"/>
    <w:rsid w:val="009279D3"/>
    <w:rsid w:val="0093059D"/>
    <w:rsid w:val="00930B0D"/>
    <w:rsid w:val="00930CAA"/>
    <w:rsid w:val="009317F1"/>
    <w:rsid w:val="00932255"/>
    <w:rsid w:val="009353E4"/>
    <w:rsid w:val="00936773"/>
    <w:rsid w:val="00936F81"/>
    <w:rsid w:val="009378C4"/>
    <w:rsid w:val="00940221"/>
    <w:rsid w:val="00940B97"/>
    <w:rsid w:val="0094174D"/>
    <w:rsid w:val="0094345F"/>
    <w:rsid w:val="0094363C"/>
    <w:rsid w:val="00943EF3"/>
    <w:rsid w:val="009448A3"/>
    <w:rsid w:val="0095201D"/>
    <w:rsid w:val="00952808"/>
    <w:rsid w:val="00952D60"/>
    <w:rsid w:val="009553C1"/>
    <w:rsid w:val="00955E74"/>
    <w:rsid w:val="009569BC"/>
    <w:rsid w:val="00957D77"/>
    <w:rsid w:val="00960011"/>
    <w:rsid w:val="0096059F"/>
    <w:rsid w:val="00962C7F"/>
    <w:rsid w:val="00963269"/>
    <w:rsid w:val="00964E61"/>
    <w:rsid w:val="00965A90"/>
    <w:rsid w:val="00967F9B"/>
    <w:rsid w:val="00970411"/>
    <w:rsid w:val="00973038"/>
    <w:rsid w:val="0097479F"/>
    <w:rsid w:val="00974957"/>
    <w:rsid w:val="00974AEE"/>
    <w:rsid w:val="00977513"/>
    <w:rsid w:val="00977AF7"/>
    <w:rsid w:val="00984412"/>
    <w:rsid w:val="00984944"/>
    <w:rsid w:val="00985B2B"/>
    <w:rsid w:val="009910AC"/>
    <w:rsid w:val="009923DA"/>
    <w:rsid w:val="00995FDF"/>
    <w:rsid w:val="0099748C"/>
    <w:rsid w:val="009A0621"/>
    <w:rsid w:val="009A2A4D"/>
    <w:rsid w:val="009A3CF6"/>
    <w:rsid w:val="009A4849"/>
    <w:rsid w:val="009A5035"/>
    <w:rsid w:val="009A6E86"/>
    <w:rsid w:val="009B1BE1"/>
    <w:rsid w:val="009B3B6E"/>
    <w:rsid w:val="009C0DAF"/>
    <w:rsid w:val="009C18CC"/>
    <w:rsid w:val="009C1A3D"/>
    <w:rsid w:val="009C1BB6"/>
    <w:rsid w:val="009C44E7"/>
    <w:rsid w:val="009C5DFD"/>
    <w:rsid w:val="009D20A2"/>
    <w:rsid w:val="009D30AD"/>
    <w:rsid w:val="009D4B1E"/>
    <w:rsid w:val="009D5C46"/>
    <w:rsid w:val="009D6595"/>
    <w:rsid w:val="009D714B"/>
    <w:rsid w:val="009E3445"/>
    <w:rsid w:val="009E414C"/>
    <w:rsid w:val="009E5804"/>
    <w:rsid w:val="009E5FFD"/>
    <w:rsid w:val="009E6474"/>
    <w:rsid w:val="009E6DAD"/>
    <w:rsid w:val="009E78F3"/>
    <w:rsid w:val="009F2751"/>
    <w:rsid w:val="009F2CD1"/>
    <w:rsid w:val="009F5119"/>
    <w:rsid w:val="00A04218"/>
    <w:rsid w:val="00A0441A"/>
    <w:rsid w:val="00A066D3"/>
    <w:rsid w:val="00A114B4"/>
    <w:rsid w:val="00A120C3"/>
    <w:rsid w:val="00A1476C"/>
    <w:rsid w:val="00A15023"/>
    <w:rsid w:val="00A15A7E"/>
    <w:rsid w:val="00A164A9"/>
    <w:rsid w:val="00A17220"/>
    <w:rsid w:val="00A178C1"/>
    <w:rsid w:val="00A234DC"/>
    <w:rsid w:val="00A23F20"/>
    <w:rsid w:val="00A24419"/>
    <w:rsid w:val="00A244C3"/>
    <w:rsid w:val="00A25131"/>
    <w:rsid w:val="00A26486"/>
    <w:rsid w:val="00A26A11"/>
    <w:rsid w:val="00A26A53"/>
    <w:rsid w:val="00A26A93"/>
    <w:rsid w:val="00A26E7B"/>
    <w:rsid w:val="00A273D9"/>
    <w:rsid w:val="00A31321"/>
    <w:rsid w:val="00A3252D"/>
    <w:rsid w:val="00A327DE"/>
    <w:rsid w:val="00A330D0"/>
    <w:rsid w:val="00A35544"/>
    <w:rsid w:val="00A35EB3"/>
    <w:rsid w:val="00A36E1C"/>
    <w:rsid w:val="00A408FF"/>
    <w:rsid w:val="00A42313"/>
    <w:rsid w:val="00A433DF"/>
    <w:rsid w:val="00A433FA"/>
    <w:rsid w:val="00A44570"/>
    <w:rsid w:val="00A46F5C"/>
    <w:rsid w:val="00A47BAE"/>
    <w:rsid w:val="00A5246E"/>
    <w:rsid w:val="00A538BF"/>
    <w:rsid w:val="00A53B59"/>
    <w:rsid w:val="00A548DB"/>
    <w:rsid w:val="00A55ECF"/>
    <w:rsid w:val="00A56EDF"/>
    <w:rsid w:val="00A57EA6"/>
    <w:rsid w:val="00A600F5"/>
    <w:rsid w:val="00A60F77"/>
    <w:rsid w:val="00A62124"/>
    <w:rsid w:val="00A63CED"/>
    <w:rsid w:val="00A6415E"/>
    <w:rsid w:val="00A64D97"/>
    <w:rsid w:val="00A671AB"/>
    <w:rsid w:val="00A67279"/>
    <w:rsid w:val="00A71152"/>
    <w:rsid w:val="00A73DCF"/>
    <w:rsid w:val="00A74256"/>
    <w:rsid w:val="00A75EC0"/>
    <w:rsid w:val="00A766B4"/>
    <w:rsid w:val="00A77DA2"/>
    <w:rsid w:val="00A806EE"/>
    <w:rsid w:val="00A80B3B"/>
    <w:rsid w:val="00A819F6"/>
    <w:rsid w:val="00A821AB"/>
    <w:rsid w:val="00A82A49"/>
    <w:rsid w:val="00A8602D"/>
    <w:rsid w:val="00A92BDE"/>
    <w:rsid w:val="00A93BD5"/>
    <w:rsid w:val="00A943D3"/>
    <w:rsid w:val="00A9526E"/>
    <w:rsid w:val="00A9590A"/>
    <w:rsid w:val="00A97D08"/>
    <w:rsid w:val="00AA22E2"/>
    <w:rsid w:val="00AA2932"/>
    <w:rsid w:val="00AA46D2"/>
    <w:rsid w:val="00AB0D4B"/>
    <w:rsid w:val="00AB2354"/>
    <w:rsid w:val="00AB45B7"/>
    <w:rsid w:val="00AB5AD9"/>
    <w:rsid w:val="00AB6534"/>
    <w:rsid w:val="00AB7A45"/>
    <w:rsid w:val="00AC35B8"/>
    <w:rsid w:val="00AC35F9"/>
    <w:rsid w:val="00AC3D11"/>
    <w:rsid w:val="00AD19A7"/>
    <w:rsid w:val="00AD1D5E"/>
    <w:rsid w:val="00AD204A"/>
    <w:rsid w:val="00AD2275"/>
    <w:rsid w:val="00AD2C17"/>
    <w:rsid w:val="00AD2E89"/>
    <w:rsid w:val="00AD74B6"/>
    <w:rsid w:val="00AE570F"/>
    <w:rsid w:val="00AE73B9"/>
    <w:rsid w:val="00AF0446"/>
    <w:rsid w:val="00AF0850"/>
    <w:rsid w:val="00AF087F"/>
    <w:rsid w:val="00AF1B18"/>
    <w:rsid w:val="00AF2ECA"/>
    <w:rsid w:val="00AF7586"/>
    <w:rsid w:val="00B000B6"/>
    <w:rsid w:val="00B01BD0"/>
    <w:rsid w:val="00B01D5F"/>
    <w:rsid w:val="00B0214A"/>
    <w:rsid w:val="00B0293F"/>
    <w:rsid w:val="00B02C56"/>
    <w:rsid w:val="00B04419"/>
    <w:rsid w:val="00B05A22"/>
    <w:rsid w:val="00B05AC2"/>
    <w:rsid w:val="00B06041"/>
    <w:rsid w:val="00B108BF"/>
    <w:rsid w:val="00B13643"/>
    <w:rsid w:val="00B13C1A"/>
    <w:rsid w:val="00B140C5"/>
    <w:rsid w:val="00B14BD7"/>
    <w:rsid w:val="00B1617A"/>
    <w:rsid w:val="00B169C3"/>
    <w:rsid w:val="00B17939"/>
    <w:rsid w:val="00B21667"/>
    <w:rsid w:val="00B261CC"/>
    <w:rsid w:val="00B2784A"/>
    <w:rsid w:val="00B27BDA"/>
    <w:rsid w:val="00B30660"/>
    <w:rsid w:val="00B36667"/>
    <w:rsid w:val="00B36CEB"/>
    <w:rsid w:val="00B36D4D"/>
    <w:rsid w:val="00B37CCE"/>
    <w:rsid w:val="00B40B76"/>
    <w:rsid w:val="00B429B0"/>
    <w:rsid w:val="00B446A9"/>
    <w:rsid w:val="00B4512D"/>
    <w:rsid w:val="00B469F9"/>
    <w:rsid w:val="00B47717"/>
    <w:rsid w:val="00B50945"/>
    <w:rsid w:val="00B512A6"/>
    <w:rsid w:val="00B5136F"/>
    <w:rsid w:val="00B543A4"/>
    <w:rsid w:val="00B54E1C"/>
    <w:rsid w:val="00B54EE9"/>
    <w:rsid w:val="00B55B8E"/>
    <w:rsid w:val="00B60A4A"/>
    <w:rsid w:val="00B613C4"/>
    <w:rsid w:val="00B62871"/>
    <w:rsid w:val="00B654E7"/>
    <w:rsid w:val="00B658DC"/>
    <w:rsid w:val="00B671B8"/>
    <w:rsid w:val="00B709C6"/>
    <w:rsid w:val="00B71044"/>
    <w:rsid w:val="00B7172B"/>
    <w:rsid w:val="00B719DC"/>
    <w:rsid w:val="00B72241"/>
    <w:rsid w:val="00B73DAC"/>
    <w:rsid w:val="00B76B53"/>
    <w:rsid w:val="00B7765E"/>
    <w:rsid w:val="00B778F7"/>
    <w:rsid w:val="00B80655"/>
    <w:rsid w:val="00B80A89"/>
    <w:rsid w:val="00B80D4C"/>
    <w:rsid w:val="00B8315E"/>
    <w:rsid w:val="00B836BA"/>
    <w:rsid w:val="00B87B92"/>
    <w:rsid w:val="00B91886"/>
    <w:rsid w:val="00B9349D"/>
    <w:rsid w:val="00B93BAC"/>
    <w:rsid w:val="00B95C1E"/>
    <w:rsid w:val="00B966CF"/>
    <w:rsid w:val="00BA1522"/>
    <w:rsid w:val="00BA15BB"/>
    <w:rsid w:val="00BA2CF9"/>
    <w:rsid w:val="00BA2EFC"/>
    <w:rsid w:val="00BA6867"/>
    <w:rsid w:val="00BA7750"/>
    <w:rsid w:val="00BB1B36"/>
    <w:rsid w:val="00BB21BA"/>
    <w:rsid w:val="00BB23D9"/>
    <w:rsid w:val="00BB2D87"/>
    <w:rsid w:val="00BB3433"/>
    <w:rsid w:val="00BB4257"/>
    <w:rsid w:val="00BB43D4"/>
    <w:rsid w:val="00BB5E38"/>
    <w:rsid w:val="00BB687A"/>
    <w:rsid w:val="00BB730E"/>
    <w:rsid w:val="00BB7A46"/>
    <w:rsid w:val="00BC140C"/>
    <w:rsid w:val="00BC1CE3"/>
    <w:rsid w:val="00BC2C3A"/>
    <w:rsid w:val="00BC2CAA"/>
    <w:rsid w:val="00BC3D55"/>
    <w:rsid w:val="00BC55F8"/>
    <w:rsid w:val="00BC594B"/>
    <w:rsid w:val="00BC7C63"/>
    <w:rsid w:val="00BD06A0"/>
    <w:rsid w:val="00BD0D68"/>
    <w:rsid w:val="00BD189A"/>
    <w:rsid w:val="00BD2303"/>
    <w:rsid w:val="00BD47D8"/>
    <w:rsid w:val="00BD51A5"/>
    <w:rsid w:val="00BD5FD4"/>
    <w:rsid w:val="00BD7955"/>
    <w:rsid w:val="00BD7E4B"/>
    <w:rsid w:val="00BD7F06"/>
    <w:rsid w:val="00BE4AB0"/>
    <w:rsid w:val="00BE6419"/>
    <w:rsid w:val="00BF0189"/>
    <w:rsid w:val="00BF07FA"/>
    <w:rsid w:val="00BF1D90"/>
    <w:rsid w:val="00BF1FB8"/>
    <w:rsid w:val="00BF4118"/>
    <w:rsid w:val="00BF52A9"/>
    <w:rsid w:val="00BF60B8"/>
    <w:rsid w:val="00BF7B78"/>
    <w:rsid w:val="00C00D44"/>
    <w:rsid w:val="00C01AAA"/>
    <w:rsid w:val="00C03DA4"/>
    <w:rsid w:val="00C056BA"/>
    <w:rsid w:val="00C06F07"/>
    <w:rsid w:val="00C076DD"/>
    <w:rsid w:val="00C20455"/>
    <w:rsid w:val="00C21299"/>
    <w:rsid w:val="00C218CD"/>
    <w:rsid w:val="00C22FE1"/>
    <w:rsid w:val="00C23209"/>
    <w:rsid w:val="00C247E8"/>
    <w:rsid w:val="00C24956"/>
    <w:rsid w:val="00C266D8"/>
    <w:rsid w:val="00C310F6"/>
    <w:rsid w:val="00C326A9"/>
    <w:rsid w:val="00C32A0F"/>
    <w:rsid w:val="00C330E0"/>
    <w:rsid w:val="00C34AA0"/>
    <w:rsid w:val="00C34DDB"/>
    <w:rsid w:val="00C35EE6"/>
    <w:rsid w:val="00C36137"/>
    <w:rsid w:val="00C364B3"/>
    <w:rsid w:val="00C37E53"/>
    <w:rsid w:val="00C41A43"/>
    <w:rsid w:val="00C427F1"/>
    <w:rsid w:val="00C42BA6"/>
    <w:rsid w:val="00C453B2"/>
    <w:rsid w:val="00C459A0"/>
    <w:rsid w:val="00C52AA9"/>
    <w:rsid w:val="00C534B1"/>
    <w:rsid w:val="00C5510C"/>
    <w:rsid w:val="00C562A9"/>
    <w:rsid w:val="00C57910"/>
    <w:rsid w:val="00C609B9"/>
    <w:rsid w:val="00C61790"/>
    <w:rsid w:val="00C61CBB"/>
    <w:rsid w:val="00C61E60"/>
    <w:rsid w:val="00C62B41"/>
    <w:rsid w:val="00C642BC"/>
    <w:rsid w:val="00C672C3"/>
    <w:rsid w:val="00C6798E"/>
    <w:rsid w:val="00C70756"/>
    <w:rsid w:val="00C71C22"/>
    <w:rsid w:val="00C724A8"/>
    <w:rsid w:val="00C74244"/>
    <w:rsid w:val="00C74342"/>
    <w:rsid w:val="00C7510A"/>
    <w:rsid w:val="00C76574"/>
    <w:rsid w:val="00C772A0"/>
    <w:rsid w:val="00C77367"/>
    <w:rsid w:val="00C810D5"/>
    <w:rsid w:val="00C815CF"/>
    <w:rsid w:val="00C81923"/>
    <w:rsid w:val="00C8197A"/>
    <w:rsid w:val="00C82632"/>
    <w:rsid w:val="00C83369"/>
    <w:rsid w:val="00C83E57"/>
    <w:rsid w:val="00C85AD4"/>
    <w:rsid w:val="00C85BAE"/>
    <w:rsid w:val="00C87293"/>
    <w:rsid w:val="00C94392"/>
    <w:rsid w:val="00C95938"/>
    <w:rsid w:val="00C95E50"/>
    <w:rsid w:val="00C96986"/>
    <w:rsid w:val="00C96C5D"/>
    <w:rsid w:val="00CA00A2"/>
    <w:rsid w:val="00CA0172"/>
    <w:rsid w:val="00CA169E"/>
    <w:rsid w:val="00CA184C"/>
    <w:rsid w:val="00CA1E2B"/>
    <w:rsid w:val="00CA38BF"/>
    <w:rsid w:val="00CA3DD9"/>
    <w:rsid w:val="00CA59F1"/>
    <w:rsid w:val="00CA5F0C"/>
    <w:rsid w:val="00CA7133"/>
    <w:rsid w:val="00CA742C"/>
    <w:rsid w:val="00CB52A9"/>
    <w:rsid w:val="00CB760C"/>
    <w:rsid w:val="00CB7BFA"/>
    <w:rsid w:val="00CC3DD1"/>
    <w:rsid w:val="00CC4F00"/>
    <w:rsid w:val="00CC53F2"/>
    <w:rsid w:val="00CC5634"/>
    <w:rsid w:val="00CC6313"/>
    <w:rsid w:val="00CC7A48"/>
    <w:rsid w:val="00CD04CC"/>
    <w:rsid w:val="00CD22CB"/>
    <w:rsid w:val="00CD2CCC"/>
    <w:rsid w:val="00CD3684"/>
    <w:rsid w:val="00CD3778"/>
    <w:rsid w:val="00CD5204"/>
    <w:rsid w:val="00CD5F74"/>
    <w:rsid w:val="00CD6C70"/>
    <w:rsid w:val="00CD6D7C"/>
    <w:rsid w:val="00CE1EF0"/>
    <w:rsid w:val="00CE4321"/>
    <w:rsid w:val="00CE5058"/>
    <w:rsid w:val="00CE54DA"/>
    <w:rsid w:val="00CE5D25"/>
    <w:rsid w:val="00CF206F"/>
    <w:rsid w:val="00CF2413"/>
    <w:rsid w:val="00CF3349"/>
    <w:rsid w:val="00CF4AB6"/>
    <w:rsid w:val="00CF4E6E"/>
    <w:rsid w:val="00CF5EBB"/>
    <w:rsid w:val="00D0105E"/>
    <w:rsid w:val="00D012B1"/>
    <w:rsid w:val="00D01B41"/>
    <w:rsid w:val="00D01BE2"/>
    <w:rsid w:val="00D04EC1"/>
    <w:rsid w:val="00D05C31"/>
    <w:rsid w:val="00D05E2B"/>
    <w:rsid w:val="00D06832"/>
    <w:rsid w:val="00D06B1D"/>
    <w:rsid w:val="00D072FA"/>
    <w:rsid w:val="00D074D5"/>
    <w:rsid w:val="00D10B83"/>
    <w:rsid w:val="00D114D3"/>
    <w:rsid w:val="00D14C8F"/>
    <w:rsid w:val="00D15510"/>
    <w:rsid w:val="00D1558E"/>
    <w:rsid w:val="00D16514"/>
    <w:rsid w:val="00D16DEE"/>
    <w:rsid w:val="00D217E1"/>
    <w:rsid w:val="00D25CE9"/>
    <w:rsid w:val="00D30DFA"/>
    <w:rsid w:val="00D31251"/>
    <w:rsid w:val="00D322B9"/>
    <w:rsid w:val="00D3555A"/>
    <w:rsid w:val="00D36DD7"/>
    <w:rsid w:val="00D37CFF"/>
    <w:rsid w:val="00D408B1"/>
    <w:rsid w:val="00D4150B"/>
    <w:rsid w:val="00D41EC2"/>
    <w:rsid w:val="00D476E0"/>
    <w:rsid w:val="00D4784E"/>
    <w:rsid w:val="00D50770"/>
    <w:rsid w:val="00D52DEF"/>
    <w:rsid w:val="00D54A56"/>
    <w:rsid w:val="00D54EF5"/>
    <w:rsid w:val="00D55132"/>
    <w:rsid w:val="00D567D4"/>
    <w:rsid w:val="00D56EBA"/>
    <w:rsid w:val="00D57D52"/>
    <w:rsid w:val="00D61ED6"/>
    <w:rsid w:val="00D635B9"/>
    <w:rsid w:val="00D63614"/>
    <w:rsid w:val="00D654F8"/>
    <w:rsid w:val="00D65EE1"/>
    <w:rsid w:val="00D66F66"/>
    <w:rsid w:val="00D6737D"/>
    <w:rsid w:val="00D71A70"/>
    <w:rsid w:val="00D71AAD"/>
    <w:rsid w:val="00D72A9F"/>
    <w:rsid w:val="00D7344F"/>
    <w:rsid w:val="00D7471E"/>
    <w:rsid w:val="00D74B0D"/>
    <w:rsid w:val="00D761C0"/>
    <w:rsid w:val="00D82013"/>
    <w:rsid w:val="00D8224E"/>
    <w:rsid w:val="00D82779"/>
    <w:rsid w:val="00D827AE"/>
    <w:rsid w:val="00D85691"/>
    <w:rsid w:val="00D8590C"/>
    <w:rsid w:val="00D85E07"/>
    <w:rsid w:val="00D864BF"/>
    <w:rsid w:val="00D86CFD"/>
    <w:rsid w:val="00D876DF"/>
    <w:rsid w:val="00D8794F"/>
    <w:rsid w:val="00D87DC3"/>
    <w:rsid w:val="00D917F2"/>
    <w:rsid w:val="00D91842"/>
    <w:rsid w:val="00D91FD7"/>
    <w:rsid w:val="00D93BE1"/>
    <w:rsid w:val="00D95C4A"/>
    <w:rsid w:val="00D96911"/>
    <w:rsid w:val="00D97BB3"/>
    <w:rsid w:val="00DA2DF9"/>
    <w:rsid w:val="00DA7DE2"/>
    <w:rsid w:val="00DC09D4"/>
    <w:rsid w:val="00DC1216"/>
    <w:rsid w:val="00DC14DF"/>
    <w:rsid w:val="00DC369E"/>
    <w:rsid w:val="00DC418B"/>
    <w:rsid w:val="00DC4453"/>
    <w:rsid w:val="00DC446A"/>
    <w:rsid w:val="00DC4D99"/>
    <w:rsid w:val="00DC5146"/>
    <w:rsid w:val="00DC57AE"/>
    <w:rsid w:val="00DC5B3E"/>
    <w:rsid w:val="00DC71AF"/>
    <w:rsid w:val="00DD0D63"/>
    <w:rsid w:val="00DD2CBC"/>
    <w:rsid w:val="00DE13E4"/>
    <w:rsid w:val="00DE1DC8"/>
    <w:rsid w:val="00DE2CB4"/>
    <w:rsid w:val="00DE3E27"/>
    <w:rsid w:val="00DE5D8F"/>
    <w:rsid w:val="00DE7AE4"/>
    <w:rsid w:val="00DE7C0E"/>
    <w:rsid w:val="00DE7E3F"/>
    <w:rsid w:val="00DE7EB9"/>
    <w:rsid w:val="00DF04A3"/>
    <w:rsid w:val="00DF053D"/>
    <w:rsid w:val="00DF2911"/>
    <w:rsid w:val="00DF3341"/>
    <w:rsid w:val="00DF4DA6"/>
    <w:rsid w:val="00DF549E"/>
    <w:rsid w:val="00DF6916"/>
    <w:rsid w:val="00E02732"/>
    <w:rsid w:val="00E03718"/>
    <w:rsid w:val="00E03F9F"/>
    <w:rsid w:val="00E07B25"/>
    <w:rsid w:val="00E10CB0"/>
    <w:rsid w:val="00E11B8D"/>
    <w:rsid w:val="00E12549"/>
    <w:rsid w:val="00E15CF2"/>
    <w:rsid w:val="00E16A54"/>
    <w:rsid w:val="00E20089"/>
    <w:rsid w:val="00E20D4B"/>
    <w:rsid w:val="00E2159D"/>
    <w:rsid w:val="00E248E3"/>
    <w:rsid w:val="00E2559F"/>
    <w:rsid w:val="00E25EA6"/>
    <w:rsid w:val="00E269CA"/>
    <w:rsid w:val="00E27303"/>
    <w:rsid w:val="00E330EB"/>
    <w:rsid w:val="00E34644"/>
    <w:rsid w:val="00E36100"/>
    <w:rsid w:val="00E40AB5"/>
    <w:rsid w:val="00E4174E"/>
    <w:rsid w:val="00E42863"/>
    <w:rsid w:val="00E42A19"/>
    <w:rsid w:val="00E43CA1"/>
    <w:rsid w:val="00E44A30"/>
    <w:rsid w:val="00E470C1"/>
    <w:rsid w:val="00E507B3"/>
    <w:rsid w:val="00E51F71"/>
    <w:rsid w:val="00E54A3B"/>
    <w:rsid w:val="00E54D64"/>
    <w:rsid w:val="00E57F63"/>
    <w:rsid w:val="00E62001"/>
    <w:rsid w:val="00E63DFF"/>
    <w:rsid w:val="00E65589"/>
    <w:rsid w:val="00E73459"/>
    <w:rsid w:val="00E745C4"/>
    <w:rsid w:val="00E7525E"/>
    <w:rsid w:val="00E76AAA"/>
    <w:rsid w:val="00E774F6"/>
    <w:rsid w:val="00E8118D"/>
    <w:rsid w:val="00E83794"/>
    <w:rsid w:val="00E8517E"/>
    <w:rsid w:val="00E85BF6"/>
    <w:rsid w:val="00E85CB4"/>
    <w:rsid w:val="00E90966"/>
    <w:rsid w:val="00E91990"/>
    <w:rsid w:val="00E91B08"/>
    <w:rsid w:val="00E946D2"/>
    <w:rsid w:val="00E94916"/>
    <w:rsid w:val="00E97A39"/>
    <w:rsid w:val="00EA2428"/>
    <w:rsid w:val="00EA398B"/>
    <w:rsid w:val="00EA7C50"/>
    <w:rsid w:val="00EB121C"/>
    <w:rsid w:val="00EB125D"/>
    <w:rsid w:val="00EB1852"/>
    <w:rsid w:val="00EB36FE"/>
    <w:rsid w:val="00EB424F"/>
    <w:rsid w:val="00EB5D79"/>
    <w:rsid w:val="00EC1706"/>
    <w:rsid w:val="00EC2602"/>
    <w:rsid w:val="00EC2B6A"/>
    <w:rsid w:val="00EC440F"/>
    <w:rsid w:val="00EC54EA"/>
    <w:rsid w:val="00EC6534"/>
    <w:rsid w:val="00ED17F6"/>
    <w:rsid w:val="00ED20AE"/>
    <w:rsid w:val="00ED3AEA"/>
    <w:rsid w:val="00ED65C2"/>
    <w:rsid w:val="00ED661B"/>
    <w:rsid w:val="00ED7472"/>
    <w:rsid w:val="00EE0A8C"/>
    <w:rsid w:val="00EE1E92"/>
    <w:rsid w:val="00EE24EC"/>
    <w:rsid w:val="00EE2AAB"/>
    <w:rsid w:val="00EE329B"/>
    <w:rsid w:val="00EE339F"/>
    <w:rsid w:val="00EE3480"/>
    <w:rsid w:val="00EE351B"/>
    <w:rsid w:val="00EE417B"/>
    <w:rsid w:val="00EE47C9"/>
    <w:rsid w:val="00EE60C6"/>
    <w:rsid w:val="00EE6D68"/>
    <w:rsid w:val="00EE7E25"/>
    <w:rsid w:val="00EF2808"/>
    <w:rsid w:val="00EF2D63"/>
    <w:rsid w:val="00EF3C97"/>
    <w:rsid w:val="00EF654D"/>
    <w:rsid w:val="00EF7503"/>
    <w:rsid w:val="00EF7A35"/>
    <w:rsid w:val="00EF7DEA"/>
    <w:rsid w:val="00F00EA3"/>
    <w:rsid w:val="00F01A31"/>
    <w:rsid w:val="00F03001"/>
    <w:rsid w:val="00F05600"/>
    <w:rsid w:val="00F05F5E"/>
    <w:rsid w:val="00F06EA7"/>
    <w:rsid w:val="00F07B49"/>
    <w:rsid w:val="00F10A1B"/>
    <w:rsid w:val="00F10A86"/>
    <w:rsid w:val="00F10B08"/>
    <w:rsid w:val="00F17123"/>
    <w:rsid w:val="00F1722E"/>
    <w:rsid w:val="00F17A13"/>
    <w:rsid w:val="00F21315"/>
    <w:rsid w:val="00F21866"/>
    <w:rsid w:val="00F227F2"/>
    <w:rsid w:val="00F2594A"/>
    <w:rsid w:val="00F25A25"/>
    <w:rsid w:val="00F266A6"/>
    <w:rsid w:val="00F270DC"/>
    <w:rsid w:val="00F27AD6"/>
    <w:rsid w:val="00F34C88"/>
    <w:rsid w:val="00F41028"/>
    <w:rsid w:val="00F417CB"/>
    <w:rsid w:val="00F44853"/>
    <w:rsid w:val="00F458B1"/>
    <w:rsid w:val="00F4664F"/>
    <w:rsid w:val="00F46D89"/>
    <w:rsid w:val="00F47D2F"/>
    <w:rsid w:val="00F513EA"/>
    <w:rsid w:val="00F522E4"/>
    <w:rsid w:val="00F54C05"/>
    <w:rsid w:val="00F54E4F"/>
    <w:rsid w:val="00F55032"/>
    <w:rsid w:val="00F55810"/>
    <w:rsid w:val="00F575EA"/>
    <w:rsid w:val="00F6083A"/>
    <w:rsid w:val="00F614FF"/>
    <w:rsid w:val="00F63853"/>
    <w:rsid w:val="00F64A3D"/>
    <w:rsid w:val="00F64A9F"/>
    <w:rsid w:val="00F65CE7"/>
    <w:rsid w:val="00F678FB"/>
    <w:rsid w:val="00F71FF2"/>
    <w:rsid w:val="00F7277F"/>
    <w:rsid w:val="00F72B5D"/>
    <w:rsid w:val="00F72E44"/>
    <w:rsid w:val="00F744C7"/>
    <w:rsid w:val="00F76901"/>
    <w:rsid w:val="00F80B45"/>
    <w:rsid w:val="00F8248C"/>
    <w:rsid w:val="00F927A2"/>
    <w:rsid w:val="00F93D48"/>
    <w:rsid w:val="00FA066F"/>
    <w:rsid w:val="00FA10B0"/>
    <w:rsid w:val="00FA1297"/>
    <w:rsid w:val="00FA2A26"/>
    <w:rsid w:val="00FA3C82"/>
    <w:rsid w:val="00FA5DAA"/>
    <w:rsid w:val="00FA6A68"/>
    <w:rsid w:val="00FA712E"/>
    <w:rsid w:val="00FA71A5"/>
    <w:rsid w:val="00FA730C"/>
    <w:rsid w:val="00FA7E61"/>
    <w:rsid w:val="00FB2543"/>
    <w:rsid w:val="00FB5320"/>
    <w:rsid w:val="00FB54B1"/>
    <w:rsid w:val="00FB692F"/>
    <w:rsid w:val="00FB6D3E"/>
    <w:rsid w:val="00FC162F"/>
    <w:rsid w:val="00FC1D9E"/>
    <w:rsid w:val="00FC2A1E"/>
    <w:rsid w:val="00FC369E"/>
    <w:rsid w:val="00FC3AEA"/>
    <w:rsid w:val="00FC4085"/>
    <w:rsid w:val="00FC5146"/>
    <w:rsid w:val="00FC7461"/>
    <w:rsid w:val="00FC7E3F"/>
    <w:rsid w:val="00FD0530"/>
    <w:rsid w:val="00FD1E58"/>
    <w:rsid w:val="00FD2C85"/>
    <w:rsid w:val="00FD46E8"/>
    <w:rsid w:val="00FD4B1C"/>
    <w:rsid w:val="00FD4ED9"/>
    <w:rsid w:val="00FD5D6C"/>
    <w:rsid w:val="00FE54C4"/>
    <w:rsid w:val="00FF3488"/>
    <w:rsid w:val="00FF7842"/>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C5C24FF"/>
  <w15:chartTrackingRefBased/>
  <w15:docId w15:val="{00665646-9704-4980-8348-9AF0B17629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paragraph" w:styleId="Nagwek1">
    <w:name w:val="heading 1"/>
    <w:basedOn w:val="Normalny"/>
    <w:next w:val="Normalny"/>
    <w:link w:val="Nagwek1Znak"/>
    <w:uiPriority w:val="9"/>
    <w:qFormat/>
    <w:rsid w:val="00CB52A9"/>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Nagwek2">
    <w:name w:val="heading 2"/>
    <w:basedOn w:val="Normalny"/>
    <w:next w:val="Normalny"/>
    <w:link w:val="Nagwek2Znak"/>
    <w:uiPriority w:val="9"/>
    <w:qFormat/>
    <w:rsid w:val="008A128A"/>
    <w:pPr>
      <w:keepNext/>
      <w:keepLines/>
      <w:tabs>
        <w:tab w:val="num" w:pos="0"/>
      </w:tabs>
      <w:suppressAutoHyphens/>
      <w:spacing w:before="40" w:after="120"/>
      <w:ind w:left="567" w:hanging="567"/>
      <w:jc w:val="both"/>
      <w:outlineLvl w:val="1"/>
    </w:pPr>
    <w:rPr>
      <w:rFonts w:ascii="Times New Roman" w:eastAsia="Times New Roman" w:hAnsi="Times New Roman" w:cs="Times New Roman"/>
      <w:b/>
      <w:sz w:val="24"/>
      <w:szCs w:val="20"/>
      <w:lang w:eastAsia="pl-PL"/>
    </w:rPr>
  </w:style>
  <w:style w:type="paragraph" w:styleId="Nagwek3">
    <w:name w:val="heading 3"/>
    <w:basedOn w:val="Normalny"/>
    <w:next w:val="Normalny"/>
    <w:link w:val="Nagwek3Znak"/>
    <w:uiPriority w:val="9"/>
    <w:semiHidden/>
    <w:unhideWhenUsed/>
    <w:qFormat/>
    <w:rsid w:val="00E90966"/>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B446A9"/>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B446A9"/>
  </w:style>
  <w:style w:type="paragraph" w:styleId="Stopka">
    <w:name w:val="footer"/>
    <w:basedOn w:val="Normalny"/>
    <w:link w:val="StopkaZnak"/>
    <w:uiPriority w:val="99"/>
    <w:unhideWhenUsed/>
    <w:rsid w:val="00B446A9"/>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B446A9"/>
  </w:style>
  <w:style w:type="character" w:styleId="Hipercze">
    <w:name w:val="Hyperlink"/>
    <w:uiPriority w:val="99"/>
    <w:unhideWhenUsed/>
    <w:rsid w:val="00E745C4"/>
    <w:rPr>
      <w:color w:val="0000FF"/>
      <w:u w:val="single"/>
    </w:rPr>
  </w:style>
  <w:style w:type="paragraph" w:styleId="Akapitzlist">
    <w:name w:val="List Paragraph"/>
    <w:aliases w:val="L1,Numerowanie,2 heading,A_wyliczenie,K-P_odwolanie,Akapit z listą5,maz_wyliczenie,opis dzialania,sw tekst,List Paragraph,Akapit z listą BS,T_SZ_List Paragraph,Podsis rysunku,List Paragraph2,Akapit z listą1,lp1,Asia 2  Akapit z listą,列出段落"/>
    <w:basedOn w:val="Normalny"/>
    <w:link w:val="AkapitzlistZnak"/>
    <w:uiPriority w:val="34"/>
    <w:qFormat/>
    <w:rsid w:val="005E2D59"/>
    <w:pPr>
      <w:spacing w:after="0" w:line="240" w:lineRule="auto"/>
      <w:ind w:left="720"/>
    </w:pPr>
    <w:rPr>
      <w:rFonts w:ascii="Calibri" w:hAnsi="Calibri" w:cs="Calibri"/>
    </w:rPr>
  </w:style>
  <w:style w:type="character" w:customStyle="1" w:styleId="AkapitzlistZnak">
    <w:name w:val="Akapit z listą Znak"/>
    <w:aliases w:val="L1 Znak,Numerowanie Znak,2 heading Znak,A_wyliczenie Znak,K-P_odwolanie Znak,Akapit z listą5 Znak,maz_wyliczenie Znak,opis dzialania Znak,sw tekst Znak,List Paragraph Znak,Akapit z listą BS Znak,T_SZ_List Paragraph Znak,lp1 Znak"/>
    <w:link w:val="Akapitzlist"/>
    <w:uiPriority w:val="34"/>
    <w:qFormat/>
    <w:locked/>
    <w:rsid w:val="006D1114"/>
    <w:rPr>
      <w:rFonts w:ascii="Calibri" w:hAnsi="Calibri" w:cs="Calibri"/>
    </w:rPr>
  </w:style>
  <w:style w:type="character" w:customStyle="1" w:styleId="hgkelc">
    <w:name w:val="hgkelc"/>
    <w:basedOn w:val="Domylnaczcionkaakapitu"/>
    <w:rsid w:val="00B261CC"/>
  </w:style>
  <w:style w:type="table" w:styleId="Tabela-Siatka">
    <w:name w:val="Table Grid"/>
    <w:basedOn w:val="Standardowy"/>
    <w:uiPriority w:val="39"/>
    <w:rsid w:val="006E705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ierozpoznanawzmianka1">
    <w:name w:val="Nierozpoznana wzmianka1"/>
    <w:basedOn w:val="Domylnaczcionkaakapitu"/>
    <w:uiPriority w:val="99"/>
    <w:semiHidden/>
    <w:unhideWhenUsed/>
    <w:rsid w:val="00CA0172"/>
    <w:rPr>
      <w:color w:val="605E5C"/>
      <w:shd w:val="clear" w:color="auto" w:fill="E1DFDD"/>
    </w:rPr>
  </w:style>
  <w:style w:type="paragraph" w:customStyle="1" w:styleId="Standard">
    <w:name w:val="Standard"/>
    <w:rsid w:val="002C692F"/>
    <w:pPr>
      <w:suppressAutoHyphens/>
      <w:autoSpaceDN w:val="0"/>
      <w:spacing w:line="254" w:lineRule="auto"/>
      <w:textAlignment w:val="baseline"/>
    </w:pPr>
    <w:rPr>
      <w:rFonts w:ascii="Calibri" w:eastAsia="SimSun" w:hAnsi="Calibri" w:cs="Tahoma"/>
      <w:kern w:val="3"/>
    </w:rPr>
  </w:style>
  <w:style w:type="numbering" w:customStyle="1" w:styleId="WWNum39">
    <w:name w:val="WWNum39"/>
    <w:basedOn w:val="Bezlisty"/>
    <w:rsid w:val="002C692F"/>
    <w:pPr>
      <w:numPr>
        <w:numId w:val="3"/>
      </w:numPr>
    </w:pPr>
  </w:style>
  <w:style w:type="numbering" w:customStyle="1" w:styleId="WWNum45">
    <w:name w:val="WWNum45"/>
    <w:basedOn w:val="Bezlisty"/>
    <w:rsid w:val="002C692F"/>
    <w:pPr>
      <w:numPr>
        <w:numId w:val="4"/>
      </w:numPr>
    </w:pPr>
  </w:style>
  <w:style w:type="numbering" w:customStyle="1" w:styleId="WWNum46">
    <w:name w:val="WWNum46"/>
    <w:basedOn w:val="Bezlisty"/>
    <w:rsid w:val="002C692F"/>
    <w:pPr>
      <w:numPr>
        <w:numId w:val="5"/>
      </w:numPr>
    </w:pPr>
  </w:style>
  <w:style w:type="numbering" w:customStyle="1" w:styleId="WWNum47">
    <w:name w:val="WWNum47"/>
    <w:basedOn w:val="Bezlisty"/>
    <w:rsid w:val="002C692F"/>
    <w:pPr>
      <w:numPr>
        <w:numId w:val="6"/>
      </w:numPr>
    </w:pPr>
  </w:style>
  <w:style w:type="numbering" w:customStyle="1" w:styleId="WWNum48">
    <w:name w:val="WWNum48"/>
    <w:basedOn w:val="Bezlisty"/>
    <w:rsid w:val="002C692F"/>
    <w:pPr>
      <w:numPr>
        <w:numId w:val="7"/>
      </w:numPr>
    </w:pPr>
  </w:style>
  <w:style w:type="numbering" w:customStyle="1" w:styleId="WWNum49">
    <w:name w:val="WWNum49"/>
    <w:basedOn w:val="Bezlisty"/>
    <w:rsid w:val="002C692F"/>
    <w:pPr>
      <w:numPr>
        <w:numId w:val="8"/>
      </w:numPr>
    </w:pPr>
  </w:style>
  <w:style w:type="numbering" w:customStyle="1" w:styleId="WWNum34">
    <w:name w:val="WWNum34"/>
    <w:basedOn w:val="Bezlisty"/>
    <w:rsid w:val="00E40AB5"/>
    <w:pPr>
      <w:numPr>
        <w:numId w:val="9"/>
      </w:numPr>
    </w:pPr>
  </w:style>
  <w:style w:type="numbering" w:customStyle="1" w:styleId="WWNum35">
    <w:name w:val="WWNum35"/>
    <w:basedOn w:val="Bezlisty"/>
    <w:rsid w:val="00E40AB5"/>
    <w:pPr>
      <w:numPr>
        <w:numId w:val="10"/>
      </w:numPr>
    </w:pPr>
  </w:style>
  <w:style w:type="numbering" w:customStyle="1" w:styleId="WWNum36">
    <w:name w:val="WWNum36"/>
    <w:basedOn w:val="Bezlisty"/>
    <w:rsid w:val="00E40AB5"/>
    <w:pPr>
      <w:numPr>
        <w:numId w:val="11"/>
      </w:numPr>
    </w:pPr>
  </w:style>
  <w:style w:type="numbering" w:customStyle="1" w:styleId="WWNum37">
    <w:name w:val="WWNum37"/>
    <w:basedOn w:val="Bezlisty"/>
    <w:rsid w:val="00E40AB5"/>
    <w:pPr>
      <w:numPr>
        <w:numId w:val="12"/>
      </w:numPr>
    </w:pPr>
  </w:style>
  <w:style w:type="numbering" w:customStyle="1" w:styleId="WWNum38">
    <w:name w:val="WWNum38"/>
    <w:basedOn w:val="Bezlisty"/>
    <w:rsid w:val="00E40AB5"/>
    <w:pPr>
      <w:numPr>
        <w:numId w:val="13"/>
      </w:numPr>
    </w:pPr>
  </w:style>
  <w:style w:type="paragraph" w:styleId="Tekstprzypisukocowego">
    <w:name w:val="endnote text"/>
    <w:basedOn w:val="Normalny"/>
    <w:link w:val="TekstprzypisukocowegoZnak"/>
    <w:uiPriority w:val="99"/>
    <w:semiHidden/>
    <w:unhideWhenUsed/>
    <w:rsid w:val="008903E0"/>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8903E0"/>
    <w:rPr>
      <w:sz w:val="20"/>
      <w:szCs w:val="20"/>
    </w:rPr>
  </w:style>
  <w:style w:type="character" w:styleId="Odwoanieprzypisukocowego">
    <w:name w:val="endnote reference"/>
    <w:basedOn w:val="Domylnaczcionkaakapitu"/>
    <w:uiPriority w:val="99"/>
    <w:semiHidden/>
    <w:unhideWhenUsed/>
    <w:rsid w:val="008903E0"/>
    <w:rPr>
      <w:vertAlign w:val="superscript"/>
    </w:rPr>
  </w:style>
  <w:style w:type="numbering" w:customStyle="1" w:styleId="WWNum52">
    <w:name w:val="WWNum52"/>
    <w:basedOn w:val="Bezlisty"/>
    <w:rsid w:val="003C041B"/>
    <w:pPr>
      <w:numPr>
        <w:numId w:val="14"/>
      </w:numPr>
    </w:pPr>
  </w:style>
  <w:style w:type="numbering" w:customStyle="1" w:styleId="WWNum53">
    <w:name w:val="WWNum53"/>
    <w:basedOn w:val="Bezlisty"/>
    <w:rsid w:val="003C041B"/>
    <w:pPr>
      <w:numPr>
        <w:numId w:val="15"/>
      </w:numPr>
    </w:pPr>
  </w:style>
  <w:style w:type="numbering" w:customStyle="1" w:styleId="WWNum54">
    <w:name w:val="WWNum54"/>
    <w:basedOn w:val="Bezlisty"/>
    <w:rsid w:val="003C041B"/>
    <w:pPr>
      <w:numPr>
        <w:numId w:val="16"/>
      </w:numPr>
    </w:pPr>
  </w:style>
  <w:style w:type="character" w:styleId="Pogrubienie">
    <w:name w:val="Strong"/>
    <w:uiPriority w:val="22"/>
    <w:qFormat/>
    <w:rsid w:val="00984412"/>
    <w:rPr>
      <w:b/>
      <w:bCs/>
    </w:rPr>
  </w:style>
  <w:style w:type="paragraph" w:styleId="HTML-wstpniesformatowany">
    <w:name w:val="HTML Preformatted"/>
    <w:basedOn w:val="Normalny"/>
    <w:link w:val="HTML-wstpniesformatowanyZnak"/>
    <w:uiPriority w:val="99"/>
    <w:unhideWhenUsed/>
    <w:rsid w:val="007C27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pl-PL"/>
    </w:rPr>
  </w:style>
  <w:style w:type="character" w:customStyle="1" w:styleId="HTML-wstpniesformatowanyZnak">
    <w:name w:val="HTML - wstępnie sformatowany Znak"/>
    <w:basedOn w:val="Domylnaczcionkaakapitu"/>
    <w:link w:val="HTML-wstpniesformatowany"/>
    <w:uiPriority w:val="99"/>
    <w:rsid w:val="007C27EE"/>
    <w:rPr>
      <w:rFonts w:ascii="Courier New" w:eastAsia="Times New Roman" w:hAnsi="Courier New" w:cs="Courier New"/>
      <w:sz w:val="20"/>
      <w:szCs w:val="20"/>
      <w:lang w:eastAsia="pl-PL"/>
    </w:rPr>
  </w:style>
  <w:style w:type="character" w:customStyle="1" w:styleId="y2iqfc">
    <w:name w:val="y2iqfc"/>
    <w:basedOn w:val="Domylnaczcionkaakapitu"/>
    <w:rsid w:val="007C27EE"/>
  </w:style>
  <w:style w:type="paragraph" w:styleId="NormalnyWeb">
    <w:name w:val="Normal (Web)"/>
    <w:basedOn w:val="Normalny"/>
    <w:uiPriority w:val="99"/>
    <w:unhideWhenUsed/>
    <w:rsid w:val="00A04218"/>
    <w:pPr>
      <w:spacing w:before="100" w:beforeAutospacing="1" w:after="100" w:afterAutospacing="1" w:line="240" w:lineRule="auto"/>
    </w:pPr>
    <w:rPr>
      <w:rFonts w:ascii="Times New Roman" w:eastAsia="Times New Roman" w:hAnsi="Times New Roman" w:cs="Times New Roman"/>
      <w:sz w:val="24"/>
      <w:szCs w:val="24"/>
      <w:lang w:eastAsia="pl-PL"/>
    </w:rPr>
  </w:style>
  <w:style w:type="numbering" w:customStyle="1" w:styleId="WWNum106">
    <w:name w:val="WWNum106"/>
    <w:basedOn w:val="Bezlisty"/>
    <w:rsid w:val="00EC440F"/>
    <w:pPr>
      <w:numPr>
        <w:numId w:val="17"/>
      </w:numPr>
    </w:pPr>
  </w:style>
  <w:style w:type="numbering" w:customStyle="1" w:styleId="WWNum104">
    <w:name w:val="WWNum104"/>
    <w:basedOn w:val="Bezlisty"/>
    <w:rsid w:val="001C37C1"/>
    <w:pPr>
      <w:numPr>
        <w:numId w:val="18"/>
      </w:numPr>
    </w:pPr>
  </w:style>
  <w:style w:type="numbering" w:customStyle="1" w:styleId="WWNum105">
    <w:name w:val="WWNum105"/>
    <w:basedOn w:val="Bezlisty"/>
    <w:rsid w:val="001C37C1"/>
    <w:pPr>
      <w:numPr>
        <w:numId w:val="19"/>
      </w:numPr>
    </w:pPr>
  </w:style>
  <w:style w:type="paragraph" w:customStyle="1" w:styleId="xmsonormal">
    <w:name w:val="x_msonormal"/>
    <w:basedOn w:val="Normalny"/>
    <w:rsid w:val="006D68A5"/>
    <w:pPr>
      <w:spacing w:after="0" w:line="240" w:lineRule="auto"/>
    </w:pPr>
    <w:rPr>
      <w:rFonts w:ascii="Aptos" w:hAnsi="Aptos" w:cs="Aptos"/>
      <w:sz w:val="24"/>
      <w:szCs w:val="24"/>
      <w:lang w:eastAsia="pl-PL"/>
    </w:rPr>
  </w:style>
  <w:style w:type="character" w:styleId="Numerstrony">
    <w:name w:val="page number"/>
    <w:basedOn w:val="Domylnaczcionkaakapitu"/>
    <w:rsid w:val="00272641"/>
  </w:style>
  <w:style w:type="paragraph" w:customStyle="1" w:styleId="Default">
    <w:name w:val="Default"/>
    <w:rsid w:val="00EC54EA"/>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Domylne">
    <w:name w:val="Domyślne"/>
    <w:rsid w:val="00762172"/>
    <w:pPr>
      <w:spacing w:after="0" w:line="240" w:lineRule="auto"/>
      <w:ind w:firstLine="360"/>
    </w:pPr>
    <w:rPr>
      <w:rFonts w:ascii="Helvetica Neue" w:eastAsia="Helvetica Neue" w:hAnsi="Helvetica Neue" w:cs="Helvetica Neue"/>
      <w:color w:val="000000"/>
      <w:lang w:eastAsia="pl-PL"/>
      <w14:textOutline w14:w="0" w14:cap="flat" w14:cmpd="sng" w14:algn="ctr">
        <w14:noFill/>
        <w14:prstDash w14:val="solid"/>
        <w14:bevel/>
      </w14:textOutline>
    </w:rPr>
  </w:style>
  <w:style w:type="character" w:customStyle="1" w:styleId="Nagwek1Znak">
    <w:name w:val="Nagłówek 1 Znak"/>
    <w:basedOn w:val="Domylnaczcionkaakapitu"/>
    <w:link w:val="Nagwek1"/>
    <w:uiPriority w:val="9"/>
    <w:rsid w:val="00CB52A9"/>
    <w:rPr>
      <w:rFonts w:asciiTheme="majorHAnsi" w:eastAsiaTheme="majorEastAsia" w:hAnsiTheme="majorHAnsi" w:cstheme="majorBidi"/>
      <w:color w:val="2F5496" w:themeColor="accent1" w:themeShade="BF"/>
      <w:sz w:val="32"/>
      <w:szCs w:val="32"/>
    </w:rPr>
  </w:style>
  <w:style w:type="paragraph" w:styleId="Nagwekspisutreci">
    <w:name w:val="TOC Heading"/>
    <w:basedOn w:val="Nagwek1"/>
    <w:next w:val="Normalny"/>
    <w:uiPriority w:val="39"/>
    <w:unhideWhenUsed/>
    <w:qFormat/>
    <w:rsid w:val="008A128A"/>
    <w:pPr>
      <w:outlineLvl w:val="9"/>
    </w:pPr>
    <w:rPr>
      <w:lang w:eastAsia="pl-PL"/>
    </w:rPr>
  </w:style>
  <w:style w:type="paragraph" w:styleId="Spistreci2">
    <w:name w:val="toc 2"/>
    <w:basedOn w:val="Normalny"/>
    <w:next w:val="Normalny"/>
    <w:autoRedefine/>
    <w:uiPriority w:val="39"/>
    <w:unhideWhenUsed/>
    <w:rsid w:val="008A128A"/>
    <w:pPr>
      <w:spacing w:after="100"/>
      <w:ind w:left="220"/>
    </w:pPr>
  </w:style>
  <w:style w:type="character" w:customStyle="1" w:styleId="Nagwek2Znak">
    <w:name w:val="Nagłówek 2 Znak"/>
    <w:basedOn w:val="Domylnaczcionkaakapitu"/>
    <w:link w:val="Nagwek2"/>
    <w:uiPriority w:val="9"/>
    <w:qFormat/>
    <w:rsid w:val="008A128A"/>
    <w:rPr>
      <w:rFonts w:ascii="Times New Roman" w:eastAsia="Times New Roman" w:hAnsi="Times New Roman" w:cs="Times New Roman"/>
      <w:b/>
      <w:sz w:val="24"/>
      <w:szCs w:val="20"/>
      <w:lang w:eastAsia="pl-PL"/>
    </w:rPr>
  </w:style>
  <w:style w:type="character" w:customStyle="1" w:styleId="nr-wierszaZnak">
    <w:name w:val="nr-wiersza Znak"/>
    <w:basedOn w:val="AkapitzlistZnak"/>
    <w:link w:val="nr-wiersza"/>
    <w:qFormat/>
    <w:rsid w:val="008A128A"/>
    <w:rPr>
      <w:rFonts w:ascii="Calibri" w:hAnsi="Calibri" w:cs="Calibri"/>
    </w:rPr>
  </w:style>
  <w:style w:type="character" w:customStyle="1" w:styleId="TextTabeliZnak">
    <w:name w:val="TextTabeli Znak"/>
    <w:basedOn w:val="Domylnaczcionkaakapitu"/>
    <w:link w:val="TextTabeli"/>
    <w:qFormat/>
    <w:rsid w:val="008A128A"/>
  </w:style>
  <w:style w:type="character" w:customStyle="1" w:styleId="PunktTabeliZnak">
    <w:name w:val="PunktTabeli Znak"/>
    <w:basedOn w:val="TextTabeliZnak"/>
    <w:link w:val="PunktTabeli"/>
    <w:qFormat/>
    <w:rsid w:val="008A128A"/>
  </w:style>
  <w:style w:type="paragraph" w:customStyle="1" w:styleId="nr-wiersza">
    <w:name w:val="nr-wiersza"/>
    <w:basedOn w:val="Akapitzlist"/>
    <w:link w:val="nr-wierszaZnak"/>
    <w:qFormat/>
    <w:rsid w:val="008A128A"/>
    <w:pPr>
      <w:numPr>
        <w:numId w:val="21"/>
      </w:numPr>
      <w:suppressAutoHyphens/>
      <w:spacing w:line="259" w:lineRule="auto"/>
      <w:ind w:left="720" w:right="113" w:firstLine="0"/>
      <w:contextualSpacing/>
      <w:jc w:val="right"/>
    </w:pPr>
    <w:rPr>
      <w:rFonts w:cstheme="minorBidi"/>
    </w:rPr>
  </w:style>
  <w:style w:type="paragraph" w:customStyle="1" w:styleId="TextTabeli">
    <w:name w:val="TextTabeli"/>
    <w:basedOn w:val="Normalny"/>
    <w:link w:val="TextTabeliZnak"/>
    <w:qFormat/>
    <w:rsid w:val="008A128A"/>
    <w:pPr>
      <w:suppressAutoHyphens/>
      <w:spacing w:after="0" w:line="240" w:lineRule="auto"/>
      <w:jc w:val="both"/>
    </w:pPr>
  </w:style>
  <w:style w:type="paragraph" w:customStyle="1" w:styleId="PunktTabeli">
    <w:name w:val="PunktTabeli"/>
    <w:basedOn w:val="TextTabeli"/>
    <w:link w:val="PunktTabeliZnak"/>
    <w:qFormat/>
    <w:rsid w:val="008A128A"/>
    <w:pPr>
      <w:numPr>
        <w:numId w:val="20"/>
      </w:numPr>
    </w:pPr>
  </w:style>
  <w:style w:type="paragraph" w:customStyle="1" w:styleId="Podpunkt3">
    <w:name w:val="Podpunkt3"/>
    <w:basedOn w:val="Normalny"/>
    <w:qFormat/>
    <w:rsid w:val="008A128A"/>
    <w:pPr>
      <w:keepLines/>
      <w:tabs>
        <w:tab w:val="num" w:pos="0"/>
      </w:tabs>
      <w:suppressAutoHyphens/>
      <w:spacing w:after="120"/>
      <w:ind w:left="720" w:hanging="266"/>
      <w:jc w:val="both"/>
      <w:outlineLvl w:val="2"/>
    </w:pPr>
    <w:rPr>
      <w:rFonts w:ascii="Times New Roman" w:eastAsia="Times New Roman" w:hAnsi="Times New Roman" w:cs="Times New Roman"/>
    </w:rPr>
  </w:style>
  <w:style w:type="paragraph" w:customStyle="1" w:styleId="normalny0">
    <w:name w:val="normalny"/>
    <w:basedOn w:val="Normalny"/>
    <w:rsid w:val="008A128A"/>
    <w:pPr>
      <w:spacing w:before="20" w:after="20" w:line="240" w:lineRule="auto"/>
    </w:pPr>
    <w:rPr>
      <w:rFonts w:ascii="Times New Roman" w:eastAsia="Times New Roman" w:hAnsi="Times New Roman" w:cs="Times New Roman"/>
      <w:color w:val="000000"/>
      <w:sz w:val="20"/>
      <w:szCs w:val="20"/>
      <w:lang w:eastAsia="pl-PL"/>
    </w:rPr>
  </w:style>
  <w:style w:type="paragraph" w:customStyle="1" w:styleId="tm35">
    <w:name w:val="tm35"/>
    <w:basedOn w:val="Normalny"/>
    <w:rsid w:val="008A128A"/>
    <w:pPr>
      <w:spacing w:before="20" w:after="20" w:line="240" w:lineRule="auto"/>
      <w:ind w:left="370" w:hanging="370"/>
      <w:jc w:val="center"/>
    </w:pPr>
    <w:rPr>
      <w:rFonts w:ascii="Times New Roman" w:eastAsia="Times New Roman" w:hAnsi="Times New Roman" w:cs="Times New Roman"/>
      <w:color w:val="000000"/>
      <w:sz w:val="20"/>
      <w:szCs w:val="20"/>
      <w:lang w:eastAsia="pl-PL"/>
    </w:rPr>
  </w:style>
  <w:style w:type="character" w:customStyle="1" w:styleId="tm151">
    <w:name w:val="tm151"/>
    <w:basedOn w:val="Domylnaczcionkaakapitu"/>
    <w:rsid w:val="008A128A"/>
    <w:rPr>
      <w:b/>
      <w:bCs/>
    </w:rPr>
  </w:style>
  <w:style w:type="character" w:customStyle="1" w:styleId="tm381">
    <w:name w:val="tm381"/>
    <w:basedOn w:val="Domylnaczcionkaakapitu"/>
    <w:rsid w:val="008A128A"/>
    <w:rPr>
      <w:color w:val="404040"/>
      <w:sz w:val="20"/>
      <w:szCs w:val="20"/>
    </w:rPr>
  </w:style>
  <w:style w:type="character" w:customStyle="1" w:styleId="tm251">
    <w:name w:val="tm251"/>
    <w:basedOn w:val="Domylnaczcionkaakapitu"/>
    <w:rsid w:val="008A128A"/>
    <w:rPr>
      <w:rFonts w:ascii="Calibri" w:hAnsi="Calibri" w:hint="default"/>
      <w:sz w:val="24"/>
      <w:szCs w:val="24"/>
    </w:rPr>
  </w:style>
  <w:style w:type="character" w:customStyle="1" w:styleId="tm361">
    <w:name w:val="tm361"/>
    <w:basedOn w:val="Domylnaczcionkaakapitu"/>
    <w:rsid w:val="008A128A"/>
    <w:rPr>
      <w:rFonts w:ascii="Symbol" w:hAnsi="Symbol" w:hint="default"/>
      <w:sz w:val="24"/>
      <w:szCs w:val="24"/>
    </w:rPr>
  </w:style>
  <w:style w:type="character" w:customStyle="1" w:styleId="tm391">
    <w:name w:val="tm391"/>
    <w:basedOn w:val="Domylnaczcionkaakapitu"/>
    <w:rsid w:val="008A128A"/>
    <w:rPr>
      <w:rFonts w:ascii="Aptos" w:hAnsi="Aptos" w:hint="default"/>
      <w:sz w:val="24"/>
      <w:szCs w:val="24"/>
    </w:rPr>
  </w:style>
  <w:style w:type="character" w:customStyle="1" w:styleId="tm461">
    <w:name w:val="tm461"/>
    <w:basedOn w:val="Domylnaczcionkaakapitu"/>
    <w:rsid w:val="008A128A"/>
    <w:rPr>
      <w:rFonts w:ascii="Calibri" w:hAnsi="Calibri" w:hint="default"/>
      <w:i/>
      <w:iCs/>
      <w:sz w:val="24"/>
      <w:szCs w:val="24"/>
    </w:rPr>
  </w:style>
  <w:style w:type="character" w:customStyle="1" w:styleId="tm61">
    <w:name w:val="tm61"/>
    <w:basedOn w:val="Domylnaczcionkaakapitu"/>
    <w:rsid w:val="008A128A"/>
    <w:rPr>
      <w:rFonts w:ascii="Aptos Display" w:hAnsi="Aptos Display" w:hint="default"/>
      <w:b w:val="0"/>
      <w:bCs w:val="0"/>
      <w:color w:val="0F4761"/>
    </w:rPr>
  </w:style>
  <w:style w:type="paragraph" w:styleId="Spistreci1">
    <w:name w:val="toc 1"/>
    <w:basedOn w:val="Normalny"/>
    <w:next w:val="Normalny"/>
    <w:autoRedefine/>
    <w:uiPriority w:val="39"/>
    <w:unhideWhenUsed/>
    <w:rsid w:val="00860C16"/>
    <w:pPr>
      <w:spacing w:after="100"/>
    </w:pPr>
  </w:style>
  <w:style w:type="table" w:customStyle="1" w:styleId="Siatkatabeli">
    <w:name w:val="Siatka tabeli"/>
    <w:basedOn w:val="Standardowy"/>
    <w:rsid w:val="00860C16"/>
    <w:pPr>
      <w:widowControl w:val="0"/>
      <w:spacing w:after="0" w:line="240" w:lineRule="auto"/>
    </w:pPr>
    <w:rPr>
      <w:rFonts w:ascii="Times New Roman" w:eastAsia="SimSun" w:hAnsi="Times New Roman" w:cs="Times New Roman"/>
      <w:kern w:val="1"/>
      <w:sz w:val="20"/>
      <w:szCs w:val="20"/>
      <w:lang w:eastAsia="zh-CN"/>
    </w:rPr>
    <w:tblPr>
      <w:tblStyleRowBandSize w:val="1"/>
      <w:tblStyleColBandSize w:val="1"/>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Nagwek3Znak">
    <w:name w:val="Nagłówek 3 Znak"/>
    <w:basedOn w:val="Domylnaczcionkaakapitu"/>
    <w:link w:val="Nagwek3"/>
    <w:uiPriority w:val="9"/>
    <w:semiHidden/>
    <w:rsid w:val="00E90966"/>
    <w:rPr>
      <w:rFonts w:asciiTheme="majorHAnsi" w:eastAsiaTheme="majorEastAsia" w:hAnsiTheme="majorHAnsi" w:cstheme="majorBidi"/>
      <w:color w:val="1F3763" w:themeColor="accent1" w:themeShade="7F"/>
      <w:sz w:val="24"/>
      <w:szCs w:val="24"/>
    </w:rPr>
  </w:style>
  <w:style w:type="character" w:styleId="Odwoaniedokomentarza">
    <w:name w:val="annotation reference"/>
    <w:basedOn w:val="Domylnaczcionkaakapitu"/>
    <w:uiPriority w:val="99"/>
    <w:semiHidden/>
    <w:unhideWhenUsed/>
    <w:rsid w:val="00C61E60"/>
    <w:rPr>
      <w:sz w:val="16"/>
      <w:szCs w:val="16"/>
    </w:rPr>
  </w:style>
  <w:style w:type="paragraph" w:styleId="Tekstkomentarza">
    <w:name w:val="annotation text"/>
    <w:basedOn w:val="Normalny"/>
    <w:link w:val="TekstkomentarzaZnak"/>
    <w:uiPriority w:val="99"/>
    <w:semiHidden/>
    <w:unhideWhenUsed/>
    <w:rsid w:val="00C61E60"/>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C61E60"/>
    <w:rPr>
      <w:sz w:val="20"/>
      <w:szCs w:val="20"/>
    </w:rPr>
  </w:style>
  <w:style w:type="paragraph" w:styleId="Tematkomentarza">
    <w:name w:val="annotation subject"/>
    <w:basedOn w:val="Tekstkomentarza"/>
    <w:next w:val="Tekstkomentarza"/>
    <w:link w:val="TematkomentarzaZnak"/>
    <w:uiPriority w:val="99"/>
    <w:semiHidden/>
    <w:unhideWhenUsed/>
    <w:rsid w:val="00C61E60"/>
    <w:rPr>
      <w:b/>
      <w:bCs/>
    </w:rPr>
  </w:style>
  <w:style w:type="character" w:customStyle="1" w:styleId="TematkomentarzaZnak">
    <w:name w:val="Temat komentarza Znak"/>
    <w:basedOn w:val="TekstkomentarzaZnak"/>
    <w:link w:val="Tematkomentarza"/>
    <w:uiPriority w:val="99"/>
    <w:semiHidden/>
    <w:rsid w:val="00C61E60"/>
    <w:rPr>
      <w:b/>
      <w:bCs/>
      <w:sz w:val="20"/>
      <w:szCs w:val="20"/>
    </w:rPr>
  </w:style>
  <w:style w:type="paragraph" w:styleId="Tekstdymka">
    <w:name w:val="Balloon Text"/>
    <w:basedOn w:val="Normalny"/>
    <w:link w:val="TekstdymkaZnak"/>
    <w:uiPriority w:val="99"/>
    <w:semiHidden/>
    <w:unhideWhenUsed/>
    <w:rsid w:val="00C61E60"/>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C61E60"/>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5625683">
      <w:bodyDiv w:val="1"/>
      <w:marLeft w:val="0"/>
      <w:marRight w:val="0"/>
      <w:marTop w:val="0"/>
      <w:marBottom w:val="0"/>
      <w:divBdr>
        <w:top w:val="none" w:sz="0" w:space="0" w:color="auto"/>
        <w:left w:val="none" w:sz="0" w:space="0" w:color="auto"/>
        <w:bottom w:val="none" w:sz="0" w:space="0" w:color="auto"/>
        <w:right w:val="none" w:sz="0" w:space="0" w:color="auto"/>
      </w:divBdr>
    </w:div>
    <w:div w:id="303698326">
      <w:bodyDiv w:val="1"/>
      <w:marLeft w:val="0"/>
      <w:marRight w:val="0"/>
      <w:marTop w:val="0"/>
      <w:marBottom w:val="0"/>
      <w:divBdr>
        <w:top w:val="none" w:sz="0" w:space="0" w:color="auto"/>
        <w:left w:val="none" w:sz="0" w:space="0" w:color="auto"/>
        <w:bottom w:val="none" w:sz="0" w:space="0" w:color="auto"/>
        <w:right w:val="none" w:sz="0" w:space="0" w:color="auto"/>
      </w:divBdr>
    </w:div>
    <w:div w:id="348141252">
      <w:bodyDiv w:val="1"/>
      <w:marLeft w:val="0"/>
      <w:marRight w:val="0"/>
      <w:marTop w:val="0"/>
      <w:marBottom w:val="0"/>
      <w:divBdr>
        <w:top w:val="none" w:sz="0" w:space="0" w:color="auto"/>
        <w:left w:val="none" w:sz="0" w:space="0" w:color="auto"/>
        <w:bottom w:val="none" w:sz="0" w:space="0" w:color="auto"/>
        <w:right w:val="none" w:sz="0" w:space="0" w:color="auto"/>
      </w:divBdr>
    </w:div>
    <w:div w:id="365063015">
      <w:bodyDiv w:val="1"/>
      <w:marLeft w:val="0"/>
      <w:marRight w:val="0"/>
      <w:marTop w:val="0"/>
      <w:marBottom w:val="0"/>
      <w:divBdr>
        <w:top w:val="none" w:sz="0" w:space="0" w:color="auto"/>
        <w:left w:val="none" w:sz="0" w:space="0" w:color="auto"/>
        <w:bottom w:val="none" w:sz="0" w:space="0" w:color="auto"/>
        <w:right w:val="none" w:sz="0" w:space="0" w:color="auto"/>
      </w:divBdr>
    </w:div>
    <w:div w:id="392968104">
      <w:bodyDiv w:val="1"/>
      <w:marLeft w:val="0"/>
      <w:marRight w:val="0"/>
      <w:marTop w:val="0"/>
      <w:marBottom w:val="0"/>
      <w:divBdr>
        <w:top w:val="none" w:sz="0" w:space="0" w:color="auto"/>
        <w:left w:val="none" w:sz="0" w:space="0" w:color="auto"/>
        <w:bottom w:val="none" w:sz="0" w:space="0" w:color="auto"/>
        <w:right w:val="none" w:sz="0" w:space="0" w:color="auto"/>
      </w:divBdr>
    </w:div>
    <w:div w:id="430201429">
      <w:bodyDiv w:val="1"/>
      <w:marLeft w:val="0"/>
      <w:marRight w:val="0"/>
      <w:marTop w:val="0"/>
      <w:marBottom w:val="0"/>
      <w:divBdr>
        <w:top w:val="none" w:sz="0" w:space="0" w:color="auto"/>
        <w:left w:val="none" w:sz="0" w:space="0" w:color="auto"/>
        <w:bottom w:val="none" w:sz="0" w:space="0" w:color="auto"/>
        <w:right w:val="none" w:sz="0" w:space="0" w:color="auto"/>
      </w:divBdr>
    </w:div>
    <w:div w:id="454183377">
      <w:bodyDiv w:val="1"/>
      <w:marLeft w:val="0"/>
      <w:marRight w:val="0"/>
      <w:marTop w:val="0"/>
      <w:marBottom w:val="0"/>
      <w:divBdr>
        <w:top w:val="none" w:sz="0" w:space="0" w:color="auto"/>
        <w:left w:val="none" w:sz="0" w:space="0" w:color="auto"/>
        <w:bottom w:val="none" w:sz="0" w:space="0" w:color="auto"/>
        <w:right w:val="none" w:sz="0" w:space="0" w:color="auto"/>
      </w:divBdr>
    </w:div>
    <w:div w:id="467867414">
      <w:bodyDiv w:val="1"/>
      <w:marLeft w:val="0"/>
      <w:marRight w:val="0"/>
      <w:marTop w:val="0"/>
      <w:marBottom w:val="0"/>
      <w:divBdr>
        <w:top w:val="none" w:sz="0" w:space="0" w:color="auto"/>
        <w:left w:val="none" w:sz="0" w:space="0" w:color="auto"/>
        <w:bottom w:val="none" w:sz="0" w:space="0" w:color="auto"/>
        <w:right w:val="none" w:sz="0" w:space="0" w:color="auto"/>
      </w:divBdr>
    </w:div>
    <w:div w:id="575554419">
      <w:bodyDiv w:val="1"/>
      <w:marLeft w:val="0"/>
      <w:marRight w:val="0"/>
      <w:marTop w:val="0"/>
      <w:marBottom w:val="0"/>
      <w:divBdr>
        <w:top w:val="none" w:sz="0" w:space="0" w:color="auto"/>
        <w:left w:val="none" w:sz="0" w:space="0" w:color="auto"/>
        <w:bottom w:val="none" w:sz="0" w:space="0" w:color="auto"/>
        <w:right w:val="none" w:sz="0" w:space="0" w:color="auto"/>
      </w:divBdr>
    </w:div>
    <w:div w:id="666980735">
      <w:bodyDiv w:val="1"/>
      <w:marLeft w:val="0"/>
      <w:marRight w:val="0"/>
      <w:marTop w:val="0"/>
      <w:marBottom w:val="0"/>
      <w:divBdr>
        <w:top w:val="none" w:sz="0" w:space="0" w:color="auto"/>
        <w:left w:val="none" w:sz="0" w:space="0" w:color="auto"/>
        <w:bottom w:val="none" w:sz="0" w:space="0" w:color="auto"/>
        <w:right w:val="none" w:sz="0" w:space="0" w:color="auto"/>
      </w:divBdr>
    </w:div>
    <w:div w:id="720134319">
      <w:bodyDiv w:val="1"/>
      <w:marLeft w:val="0"/>
      <w:marRight w:val="0"/>
      <w:marTop w:val="0"/>
      <w:marBottom w:val="0"/>
      <w:divBdr>
        <w:top w:val="none" w:sz="0" w:space="0" w:color="auto"/>
        <w:left w:val="none" w:sz="0" w:space="0" w:color="auto"/>
        <w:bottom w:val="none" w:sz="0" w:space="0" w:color="auto"/>
        <w:right w:val="none" w:sz="0" w:space="0" w:color="auto"/>
      </w:divBdr>
    </w:div>
    <w:div w:id="745998518">
      <w:bodyDiv w:val="1"/>
      <w:marLeft w:val="0"/>
      <w:marRight w:val="0"/>
      <w:marTop w:val="0"/>
      <w:marBottom w:val="0"/>
      <w:divBdr>
        <w:top w:val="none" w:sz="0" w:space="0" w:color="auto"/>
        <w:left w:val="none" w:sz="0" w:space="0" w:color="auto"/>
        <w:bottom w:val="none" w:sz="0" w:space="0" w:color="auto"/>
        <w:right w:val="none" w:sz="0" w:space="0" w:color="auto"/>
      </w:divBdr>
    </w:div>
    <w:div w:id="766731912">
      <w:bodyDiv w:val="1"/>
      <w:marLeft w:val="0"/>
      <w:marRight w:val="0"/>
      <w:marTop w:val="0"/>
      <w:marBottom w:val="0"/>
      <w:divBdr>
        <w:top w:val="none" w:sz="0" w:space="0" w:color="auto"/>
        <w:left w:val="none" w:sz="0" w:space="0" w:color="auto"/>
        <w:bottom w:val="none" w:sz="0" w:space="0" w:color="auto"/>
        <w:right w:val="none" w:sz="0" w:space="0" w:color="auto"/>
      </w:divBdr>
    </w:div>
    <w:div w:id="809906124">
      <w:bodyDiv w:val="1"/>
      <w:marLeft w:val="0"/>
      <w:marRight w:val="0"/>
      <w:marTop w:val="0"/>
      <w:marBottom w:val="0"/>
      <w:divBdr>
        <w:top w:val="none" w:sz="0" w:space="0" w:color="auto"/>
        <w:left w:val="none" w:sz="0" w:space="0" w:color="auto"/>
        <w:bottom w:val="none" w:sz="0" w:space="0" w:color="auto"/>
        <w:right w:val="none" w:sz="0" w:space="0" w:color="auto"/>
      </w:divBdr>
    </w:div>
    <w:div w:id="840051032">
      <w:bodyDiv w:val="1"/>
      <w:marLeft w:val="0"/>
      <w:marRight w:val="0"/>
      <w:marTop w:val="0"/>
      <w:marBottom w:val="0"/>
      <w:divBdr>
        <w:top w:val="none" w:sz="0" w:space="0" w:color="auto"/>
        <w:left w:val="none" w:sz="0" w:space="0" w:color="auto"/>
        <w:bottom w:val="none" w:sz="0" w:space="0" w:color="auto"/>
        <w:right w:val="none" w:sz="0" w:space="0" w:color="auto"/>
      </w:divBdr>
    </w:div>
    <w:div w:id="928778888">
      <w:bodyDiv w:val="1"/>
      <w:marLeft w:val="0"/>
      <w:marRight w:val="0"/>
      <w:marTop w:val="0"/>
      <w:marBottom w:val="0"/>
      <w:divBdr>
        <w:top w:val="none" w:sz="0" w:space="0" w:color="auto"/>
        <w:left w:val="none" w:sz="0" w:space="0" w:color="auto"/>
        <w:bottom w:val="none" w:sz="0" w:space="0" w:color="auto"/>
        <w:right w:val="none" w:sz="0" w:space="0" w:color="auto"/>
      </w:divBdr>
    </w:div>
    <w:div w:id="1111826284">
      <w:bodyDiv w:val="1"/>
      <w:marLeft w:val="0"/>
      <w:marRight w:val="0"/>
      <w:marTop w:val="0"/>
      <w:marBottom w:val="0"/>
      <w:divBdr>
        <w:top w:val="none" w:sz="0" w:space="0" w:color="auto"/>
        <w:left w:val="none" w:sz="0" w:space="0" w:color="auto"/>
        <w:bottom w:val="none" w:sz="0" w:space="0" w:color="auto"/>
        <w:right w:val="none" w:sz="0" w:space="0" w:color="auto"/>
      </w:divBdr>
    </w:div>
    <w:div w:id="1214927360">
      <w:bodyDiv w:val="1"/>
      <w:marLeft w:val="0"/>
      <w:marRight w:val="0"/>
      <w:marTop w:val="0"/>
      <w:marBottom w:val="0"/>
      <w:divBdr>
        <w:top w:val="none" w:sz="0" w:space="0" w:color="auto"/>
        <w:left w:val="none" w:sz="0" w:space="0" w:color="auto"/>
        <w:bottom w:val="none" w:sz="0" w:space="0" w:color="auto"/>
        <w:right w:val="none" w:sz="0" w:space="0" w:color="auto"/>
      </w:divBdr>
    </w:div>
    <w:div w:id="1378046410">
      <w:bodyDiv w:val="1"/>
      <w:marLeft w:val="0"/>
      <w:marRight w:val="0"/>
      <w:marTop w:val="0"/>
      <w:marBottom w:val="0"/>
      <w:divBdr>
        <w:top w:val="none" w:sz="0" w:space="0" w:color="auto"/>
        <w:left w:val="none" w:sz="0" w:space="0" w:color="auto"/>
        <w:bottom w:val="none" w:sz="0" w:space="0" w:color="auto"/>
        <w:right w:val="none" w:sz="0" w:space="0" w:color="auto"/>
      </w:divBdr>
    </w:div>
    <w:div w:id="1468814311">
      <w:bodyDiv w:val="1"/>
      <w:marLeft w:val="0"/>
      <w:marRight w:val="0"/>
      <w:marTop w:val="0"/>
      <w:marBottom w:val="0"/>
      <w:divBdr>
        <w:top w:val="none" w:sz="0" w:space="0" w:color="auto"/>
        <w:left w:val="none" w:sz="0" w:space="0" w:color="auto"/>
        <w:bottom w:val="none" w:sz="0" w:space="0" w:color="auto"/>
        <w:right w:val="none" w:sz="0" w:space="0" w:color="auto"/>
      </w:divBdr>
    </w:div>
    <w:div w:id="1489708551">
      <w:bodyDiv w:val="1"/>
      <w:marLeft w:val="0"/>
      <w:marRight w:val="0"/>
      <w:marTop w:val="0"/>
      <w:marBottom w:val="0"/>
      <w:divBdr>
        <w:top w:val="none" w:sz="0" w:space="0" w:color="auto"/>
        <w:left w:val="none" w:sz="0" w:space="0" w:color="auto"/>
        <w:bottom w:val="none" w:sz="0" w:space="0" w:color="auto"/>
        <w:right w:val="none" w:sz="0" w:space="0" w:color="auto"/>
      </w:divBdr>
    </w:div>
    <w:div w:id="1635064783">
      <w:bodyDiv w:val="1"/>
      <w:marLeft w:val="0"/>
      <w:marRight w:val="0"/>
      <w:marTop w:val="0"/>
      <w:marBottom w:val="0"/>
      <w:divBdr>
        <w:top w:val="none" w:sz="0" w:space="0" w:color="auto"/>
        <w:left w:val="none" w:sz="0" w:space="0" w:color="auto"/>
        <w:bottom w:val="none" w:sz="0" w:space="0" w:color="auto"/>
        <w:right w:val="none" w:sz="0" w:space="0" w:color="auto"/>
      </w:divBdr>
    </w:div>
    <w:div w:id="1659849126">
      <w:bodyDiv w:val="1"/>
      <w:marLeft w:val="0"/>
      <w:marRight w:val="0"/>
      <w:marTop w:val="0"/>
      <w:marBottom w:val="0"/>
      <w:divBdr>
        <w:top w:val="none" w:sz="0" w:space="0" w:color="auto"/>
        <w:left w:val="none" w:sz="0" w:space="0" w:color="auto"/>
        <w:bottom w:val="none" w:sz="0" w:space="0" w:color="auto"/>
        <w:right w:val="none" w:sz="0" w:space="0" w:color="auto"/>
      </w:divBdr>
    </w:div>
    <w:div w:id="1668560706">
      <w:bodyDiv w:val="1"/>
      <w:marLeft w:val="0"/>
      <w:marRight w:val="0"/>
      <w:marTop w:val="0"/>
      <w:marBottom w:val="0"/>
      <w:divBdr>
        <w:top w:val="none" w:sz="0" w:space="0" w:color="auto"/>
        <w:left w:val="none" w:sz="0" w:space="0" w:color="auto"/>
        <w:bottom w:val="none" w:sz="0" w:space="0" w:color="auto"/>
        <w:right w:val="none" w:sz="0" w:space="0" w:color="auto"/>
      </w:divBdr>
    </w:div>
    <w:div w:id="1674140703">
      <w:bodyDiv w:val="1"/>
      <w:marLeft w:val="0"/>
      <w:marRight w:val="0"/>
      <w:marTop w:val="0"/>
      <w:marBottom w:val="0"/>
      <w:divBdr>
        <w:top w:val="none" w:sz="0" w:space="0" w:color="auto"/>
        <w:left w:val="none" w:sz="0" w:space="0" w:color="auto"/>
        <w:bottom w:val="none" w:sz="0" w:space="0" w:color="auto"/>
        <w:right w:val="none" w:sz="0" w:space="0" w:color="auto"/>
      </w:divBdr>
    </w:div>
    <w:div w:id="1716809215">
      <w:bodyDiv w:val="1"/>
      <w:marLeft w:val="0"/>
      <w:marRight w:val="0"/>
      <w:marTop w:val="0"/>
      <w:marBottom w:val="0"/>
      <w:divBdr>
        <w:top w:val="none" w:sz="0" w:space="0" w:color="auto"/>
        <w:left w:val="none" w:sz="0" w:space="0" w:color="auto"/>
        <w:bottom w:val="none" w:sz="0" w:space="0" w:color="auto"/>
        <w:right w:val="none" w:sz="0" w:space="0" w:color="auto"/>
      </w:divBdr>
    </w:div>
    <w:div w:id="1913537110">
      <w:bodyDiv w:val="1"/>
      <w:marLeft w:val="0"/>
      <w:marRight w:val="0"/>
      <w:marTop w:val="0"/>
      <w:marBottom w:val="0"/>
      <w:divBdr>
        <w:top w:val="none" w:sz="0" w:space="0" w:color="auto"/>
        <w:left w:val="none" w:sz="0" w:space="0" w:color="auto"/>
        <w:bottom w:val="none" w:sz="0" w:space="0" w:color="auto"/>
        <w:right w:val="none" w:sz="0" w:space="0" w:color="auto"/>
      </w:divBdr>
    </w:div>
    <w:div w:id="2081706322">
      <w:bodyDiv w:val="1"/>
      <w:marLeft w:val="0"/>
      <w:marRight w:val="0"/>
      <w:marTop w:val="0"/>
      <w:marBottom w:val="0"/>
      <w:divBdr>
        <w:top w:val="none" w:sz="0" w:space="0" w:color="auto"/>
        <w:left w:val="none" w:sz="0" w:space="0" w:color="auto"/>
        <w:bottom w:val="none" w:sz="0" w:space="0" w:color="auto"/>
        <w:right w:val="none" w:sz="0" w:space="0" w:color="auto"/>
      </w:divBdr>
      <w:divsChild>
        <w:div w:id="1165316855">
          <w:marLeft w:val="0"/>
          <w:marRight w:val="0"/>
          <w:marTop w:val="0"/>
          <w:marBottom w:val="0"/>
          <w:divBdr>
            <w:top w:val="none" w:sz="0" w:space="0" w:color="auto"/>
            <w:left w:val="none" w:sz="0" w:space="0" w:color="auto"/>
            <w:bottom w:val="none" w:sz="0" w:space="0" w:color="auto"/>
            <w:right w:val="none" w:sz="0" w:space="0" w:color="auto"/>
          </w:divBdr>
          <w:divsChild>
            <w:div w:id="653683438">
              <w:marLeft w:val="0"/>
              <w:marRight w:val="0"/>
              <w:marTop w:val="0"/>
              <w:marBottom w:val="0"/>
              <w:divBdr>
                <w:top w:val="none" w:sz="0" w:space="0" w:color="auto"/>
                <w:left w:val="none" w:sz="0" w:space="0" w:color="auto"/>
                <w:bottom w:val="none" w:sz="0" w:space="0" w:color="auto"/>
                <w:right w:val="none" w:sz="0" w:space="0" w:color="auto"/>
              </w:divBdr>
            </w:div>
            <w:div w:id="1308245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2191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pec.org"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epeat.net"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svg"/><Relationship Id="rId1" Type="http://schemas.openxmlformats.org/officeDocument/2006/relationships/image" Target="media/image1.png"/><Relationship Id="rId4" Type="http://schemas.openxmlformats.org/officeDocument/2006/relationships/image" Target="media/image4.sv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7E6927C-9915-4036-91CD-E8CF8F2770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35</Pages>
  <Words>13776</Words>
  <Characters>82656</Characters>
  <Application>Microsoft Office Word</Application>
  <DocSecurity>0</DocSecurity>
  <Lines>688</Lines>
  <Paragraphs>192</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96240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UG Jasło</dc:creator>
  <cp:keywords/>
  <dc:description/>
  <cp:lastModifiedBy>Kazimierz Sobota</cp:lastModifiedBy>
  <cp:revision>6</cp:revision>
  <cp:lastPrinted>2026-01-19T12:16:00Z</cp:lastPrinted>
  <dcterms:created xsi:type="dcterms:W3CDTF">2026-01-26T07:45:00Z</dcterms:created>
  <dcterms:modified xsi:type="dcterms:W3CDTF">2026-02-10T07:46:00Z</dcterms:modified>
</cp:coreProperties>
</file>