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6D9F" w:rsidRPr="00E02357" w:rsidRDefault="00436D9F" w:rsidP="00D3716E">
      <w:pPr>
        <w:spacing w:line="276" w:lineRule="auto"/>
        <w:jc w:val="right"/>
        <w:rPr>
          <w:rFonts w:asciiTheme="minorHAnsi" w:hAnsiTheme="minorHAnsi" w:cstheme="minorHAnsi"/>
          <w:szCs w:val="24"/>
        </w:rPr>
      </w:pPr>
    </w:p>
    <w:p w:rsidR="00436D9F" w:rsidRPr="00E02357" w:rsidRDefault="00436D9F" w:rsidP="00436D9F">
      <w:pPr>
        <w:spacing w:line="276" w:lineRule="auto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b/>
          <w:noProof/>
          <w:szCs w:val="24"/>
          <w:lang w:eastAsia="pl-PL"/>
        </w:rPr>
        <w:drawing>
          <wp:inline distT="0" distB="0" distL="0" distR="0">
            <wp:extent cx="1428750" cy="92392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2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53773" w:rsidRPr="00E02357" w:rsidRDefault="007102CF" w:rsidP="00436D9F">
      <w:pPr>
        <w:spacing w:line="276" w:lineRule="auto"/>
        <w:ind w:left="5664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 xml:space="preserve">Przemyśl, dnia </w:t>
      </w:r>
      <w:r w:rsidR="001405AC">
        <w:rPr>
          <w:rFonts w:asciiTheme="minorHAnsi" w:hAnsiTheme="minorHAnsi" w:cstheme="minorHAnsi"/>
          <w:szCs w:val="24"/>
        </w:rPr>
        <w:t xml:space="preserve">12.03.2026 </w:t>
      </w:r>
      <w:bookmarkStart w:id="0" w:name="_GoBack"/>
      <w:bookmarkEnd w:id="0"/>
      <w:r w:rsidR="00637A96" w:rsidRPr="00E02357">
        <w:rPr>
          <w:rFonts w:asciiTheme="minorHAnsi" w:hAnsiTheme="minorHAnsi" w:cstheme="minorHAnsi"/>
          <w:szCs w:val="24"/>
        </w:rPr>
        <w:t xml:space="preserve">r. </w:t>
      </w:r>
    </w:p>
    <w:p w:rsidR="00153773" w:rsidRPr="00E02357" w:rsidRDefault="00153773" w:rsidP="00D3716E">
      <w:pPr>
        <w:spacing w:line="720" w:lineRule="auto"/>
        <w:rPr>
          <w:rFonts w:asciiTheme="minorHAnsi" w:hAnsiTheme="minorHAnsi" w:cstheme="minorHAnsi"/>
          <w:szCs w:val="24"/>
        </w:rPr>
      </w:pPr>
    </w:p>
    <w:p w:rsidR="00153773" w:rsidRPr="00E02357" w:rsidRDefault="00153773" w:rsidP="00D3716E">
      <w:pPr>
        <w:spacing w:line="276" w:lineRule="auto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Nr sprawy: IG.271</w:t>
      </w:r>
      <w:r w:rsidR="008B04C2" w:rsidRPr="00E02357">
        <w:rPr>
          <w:rFonts w:asciiTheme="minorHAnsi" w:hAnsiTheme="minorHAnsi" w:cstheme="minorHAnsi"/>
          <w:szCs w:val="24"/>
        </w:rPr>
        <w:t>.</w:t>
      </w:r>
      <w:r w:rsidR="00054115">
        <w:rPr>
          <w:rFonts w:asciiTheme="minorHAnsi" w:hAnsiTheme="minorHAnsi" w:cstheme="minorHAnsi"/>
          <w:szCs w:val="24"/>
        </w:rPr>
        <w:t>2</w:t>
      </w:r>
      <w:r w:rsidR="008B04C2" w:rsidRPr="00E02357">
        <w:rPr>
          <w:rFonts w:asciiTheme="minorHAnsi" w:hAnsiTheme="minorHAnsi" w:cstheme="minorHAnsi"/>
          <w:szCs w:val="24"/>
        </w:rPr>
        <w:t>.</w:t>
      </w:r>
      <w:r w:rsidRPr="00E02357">
        <w:rPr>
          <w:rFonts w:asciiTheme="minorHAnsi" w:hAnsiTheme="minorHAnsi" w:cstheme="minorHAnsi"/>
          <w:szCs w:val="24"/>
        </w:rPr>
        <w:t>ZP.202</w:t>
      </w:r>
      <w:r w:rsidR="00054115">
        <w:rPr>
          <w:rFonts w:asciiTheme="minorHAnsi" w:hAnsiTheme="minorHAnsi" w:cstheme="minorHAnsi"/>
          <w:szCs w:val="24"/>
        </w:rPr>
        <w:t>6</w:t>
      </w:r>
    </w:p>
    <w:p w:rsidR="008B04C2" w:rsidRPr="00E02357" w:rsidRDefault="00153773" w:rsidP="00436D9F">
      <w:pPr>
        <w:widowControl w:val="0"/>
        <w:spacing w:line="276" w:lineRule="auto"/>
        <w:ind w:left="3540"/>
        <w:rPr>
          <w:rFonts w:asciiTheme="minorHAnsi" w:hAnsiTheme="minorHAnsi" w:cstheme="minorHAnsi"/>
          <w:b/>
          <w:color w:val="0000FF"/>
          <w:szCs w:val="24"/>
          <w:u w:val="single"/>
        </w:rPr>
      </w:pPr>
      <w:r w:rsidRPr="00E02357">
        <w:rPr>
          <w:rFonts w:asciiTheme="minorHAnsi" w:eastAsia="Lucida Sans Unicode" w:hAnsiTheme="minorHAnsi" w:cstheme="minorHAnsi"/>
          <w:b/>
          <w:szCs w:val="24"/>
        </w:rPr>
        <w:t xml:space="preserve">Strona internetowa </w:t>
      </w:r>
      <w:r w:rsidR="00436D9F" w:rsidRPr="00E02357">
        <w:rPr>
          <w:rFonts w:asciiTheme="minorHAnsi" w:eastAsia="Lucida Sans Unicode" w:hAnsiTheme="minorHAnsi" w:cstheme="minorHAnsi"/>
          <w:b/>
          <w:szCs w:val="24"/>
        </w:rPr>
        <w:t xml:space="preserve"> zamówienia </w:t>
      </w:r>
    </w:p>
    <w:p w:rsidR="004E00B2" w:rsidRPr="00E02357" w:rsidRDefault="00153773" w:rsidP="004E00B2">
      <w:pPr>
        <w:suppressAutoHyphens w:val="0"/>
        <w:autoSpaceDE w:val="0"/>
        <w:autoSpaceDN w:val="0"/>
        <w:adjustRightInd w:val="0"/>
        <w:spacing w:line="276" w:lineRule="auto"/>
        <w:ind w:left="3540"/>
        <w:rPr>
          <w:rFonts w:asciiTheme="minorHAnsi" w:hAnsiTheme="minorHAnsi" w:cstheme="minorHAnsi"/>
          <w:b/>
          <w:bCs/>
          <w:szCs w:val="24"/>
          <w:lang w:eastAsia="pl-PL"/>
        </w:rPr>
      </w:pPr>
      <w:r w:rsidRPr="00E02357">
        <w:rPr>
          <w:rFonts w:asciiTheme="minorHAnsi" w:hAnsiTheme="minorHAnsi" w:cstheme="minorHAnsi"/>
          <w:b/>
          <w:bCs/>
          <w:szCs w:val="24"/>
          <w:lang w:eastAsia="pl-PL"/>
        </w:rPr>
        <w:t>Wykonawcy biorący udział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  <w:r w:rsidRPr="00E02357">
        <w:rPr>
          <w:rFonts w:asciiTheme="minorHAnsi" w:hAnsiTheme="minorHAnsi" w:cstheme="minorHAnsi"/>
          <w:b/>
          <w:bCs/>
          <w:szCs w:val="24"/>
          <w:lang w:eastAsia="pl-PL"/>
        </w:rPr>
        <w:t>w po</w:t>
      </w:r>
      <w:r w:rsidR="00FB6743" w:rsidRPr="00E02357">
        <w:rPr>
          <w:rFonts w:asciiTheme="minorHAnsi" w:hAnsiTheme="minorHAnsi" w:cstheme="minorHAnsi"/>
          <w:b/>
          <w:bCs/>
          <w:szCs w:val="24"/>
          <w:lang w:eastAsia="pl-PL"/>
        </w:rPr>
        <w:t>stępowaniu o ud</w:t>
      </w:r>
      <w:r w:rsidR="00D3716E" w:rsidRPr="00E02357">
        <w:rPr>
          <w:rFonts w:asciiTheme="minorHAnsi" w:hAnsiTheme="minorHAnsi" w:cstheme="minorHAnsi"/>
          <w:b/>
          <w:bCs/>
          <w:szCs w:val="24"/>
          <w:lang w:eastAsia="pl-PL"/>
        </w:rPr>
        <w:t>zielenie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  <w:r w:rsidR="00D3716E" w:rsidRPr="00E02357">
        <w:rPr>
          <w:rFonts w:asciiTheme="minorHAnsi" w:hAnsiTheme="minorHAnsi" w:cstheme="minorHAnsi"/>
          <w:b/>
          <w:bCs/>
          <w:szCs w:val="24"/>
          <w:lang w:eastAsia="pl-PL"/>
        </w:rPr>
        <w:t>zamówienia publicznego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</w:p>
    <w:p w:rsidR="004E00B2" w:rsidRPr="00E02357" w:rsidRDefault="004E00B2" w:rsidP="004E00B2">
      <w:pPr>
        <w:suppressAutoHyphens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  <w:bCs/>
          <w:szCs w:val="24"/>
          <w:lang w:eastAsia="pl-PL"/>
        </w:rPr>
      </w:pPr>
    </w:p>
    <w:p w:rsidR="00436D9F" w:rsidRPr="00E02357" w:rsidRDefault="00153773" w:rsidP="00436D9F">
      <w:pPr>
        <w:ind w:left="-284"/>
        <w:rPr>
          <w:rFonts w:asciiTheme="minorHAnsi" w:hAnsiTheme="minorHAnsi" w:cstheme="minorHAnsi"/>
          <w:b/>
          <w:bCs/>
          <w:szCs w:val="24"/>
        </w:rPr>
      </w:pPr>
      <w:r w:rsidRPr="00E02357">
        <w:rPr>
          <w:rFonts w:asciiTheme="minorHAnsi" w:hAnsiTheme="minorHAnsi" w:cstheme="minorHAnsi"/>
          <w:szCs w:val="24"/>
        </w:rPr>
        <w:t>Dotyczy postępowania o udzielenie zamówienia publicznego pn.</w:t>
      </w:r>
      <w:r w:rsidR="00606BC8" w:rsidRPr="00E02357">
        <w:rPr>
          <w:rFonts w:asciiTheme="minorHAnsi" w:hAnsiTheme="minorHAnsi" w:cstheme="minorHAnsi"/>
          <w:szCs w:val="24"/>
        </w:rPr>
        <w:t>:</w:t>
      </w:r>
      <w:r w:rsidR="007B3BF4" w:rsidRPr="00E02357">
        <w:rPr>
          <w:rFonts w:asciiTheme="minorHAnsi" w:hAnsiTheme="minorHAnsi" w:cstheme="minorHAnsi"/>
          <w:szCs w:val="24"/>
        </w:rPr>
        <w:t xml:space="preserve"> </w:t>
      </w:r>
      <w:r w:rsidR="00B422B3" w:rsidRPr="00E02357">
        <w:rPr>
          <w:rFonts w:asciiTheme="minorHAnsi" w:eastAsia="Calibri" w:hAnsiTheme="minorHAnsi" w:cstheme="minorHAnsi"/>
          <w:b/>
          <w:bCs/>
          <w:szCs w:val="24"/>
          <w:lang w:eastAsia="zh-CN"/>
        </w:rPr>
        <w:t>„</w:t>
      </w:r>
      <w:r w:rsidR="00054115" w:rsidRPr="00054115">
        <w:rPr>
          <w:rFonts w:asciiTheme="minorHAnsi" w:hAnsiTheme="minorHAnsi" w:cstheme="minorHAnsi"/>
          <w:b/>
          <w:bCs/>
          <w:szCs w:val="24"/>
        </w:rPr>
        <w:t>Przebudowa drogi wewnętrznej na osiedlu mieszkaniowym po byłym PGR wzdłuż bloków 254 i 255</w:t>
      </w:r>
      <w:r w:rsidR="00436D9F" w:rsidRPr="00E02357">
        <w:rPr>
          <w:rFonts w:asciiTheme="minorHAnsi" w:hAnsiTheme="minorHAnsi" w:cstheme="minorHAnsi"/>
          <w:b/>
          <w:bCs/>
          <w:szCs w:val="24"/>
        </w:rPr>
        <w:t>”</w:t>
      </w:r>
    </w:p>
    <w:p w:rsidR="00B422B3" w:rsidRPr="00E02357" w:rsidRDefault="00B422B3" w:rsidP="008B04C2">
      <w:pPr>
        <w:ind w:left="-284"/>
        <w:rPr>
          <w:rFonts w:asciiTheme="minorHAnsi" w:eastAsia="Calibri" w:hAnsiTheme="minorHAnsi" w:cstheme="minorHAnsi"/>
          <w:b/>
          <w:bCs/>
          <w:szCs w:val="24"/>
          <w:lang w:eastAsia="zh-CN"/>
        </w:rPr>
      </w:pPr>
    </w:p>
    <w:p w:rsidR="00153773" w:rsidRPr="00E02357" w:rsidRDefault="0014768A" w:rsidP="00F8477B">
      <w:pPr>
        <w:spacing w:line="276" w:lineRule="auto"/>
        <w:ind w:hanging="284"/>
        <w:rPr>
          <w:rFonts w:asciiTheme="minorHAnsi" w:hAnsiTheme="minorHAnsi" w:cstheme="minorHAnsi"/>
          <w:szCs w:val="24"/>
        </w:rPr>
      </w:pPr>
      <w:r w:rsidRPr="00E02357">
        <w:rPr>
          <w:rFonts w:asciiTheme="minorHAnsi" w:eastAsiaTheme="minorHAnsi" w:hAnsiTheme="minorHAnsi" w:cstheme="minorHAnsi"/>
          <w:szCs w:val="24"/>
          <w:lang w:eastAsia="en-US"/>
        </w:rPr>
        <w:t xml:space="preserve"> </w:t>
      </w:r>
    </w:p>
    <w:p w:rsidR="00153773" w:rsidRPr="00E02357" w:rsidRDefault="00153773" w:rsidP="00342E1A">
      <w:pPr>
        <w:spacing w:before="120" w:line="480" w:lineRule="auto"/>
        <w:jc w:val="center"/>
        <w:rPr>
          <w:rFonts w:asciiTheme="minorHAnsi" w:hAnsiTheme="minorHAnsi" w:cstheme="minorHAnsi"/>
          <w:b/>
          <w:sz w:val="32"/>
          <w:szCs w:val="32"/>
          <w:u w:val="single"/>
        </w:rPr>
      </w:pPr>
      <w:r w:rsidRPr="00E02357">
        <w:rPr>
          <w:rFonts w:asciiTheme="minorHAnsi" w:hAnsiTheme="minorHAnsi" w:cstheme="minorHAnsi"/>
          <w:b/>
          <w:sz w:val="32"/>
          <w:szCs w:val="32"/>
          <w:u w:val="single"/>
        </w:rPr>
        <w:t>INFORMACJA o wyborze najkorzystniejszej oferty</w:t>
      </w:r>
    </w:p>
    <w:p w:rsidR="007102CF" w:rsidRPr="00E02357" w:rsidRDefault="00153773" w:rsidP="00F8477B">
      <w:pPr>
        <w:pStyle w:val="NormalnyWeb"/>
        <w:spacing w:before="120" w:after="0" w:line="276" w:lineRule="auto"/>
        <w:ind w:left="-426" w:firstLine="23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>Zgodnie z art</w:t>
      </w:r>
      <w:r w:rsidRPr="00E02357">
        <w:rPr>
          <w:rFonts w:asciiTheme="minorHAnsi" w:hAnsiTheme="minorHAnsi" w:cstheme="minorHAnsi"/>
          <w:b/>
          <w:sz w:val="24"/>
          <w:szCs w:val="24"/>
        </w:rPr>
        <w:t>. 253 ust 1</w:t>
      </w:r>
      <w:r w:rsidR="00D3716E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Pr="00E02357">
        <w:rPr>
          <w:rFonts w:asciiTheme="minorHAnsi" w:hAnsiTheme="minorHAnsi" w:cstheme="minorHAnsi"/>
          <w:sz w:val="24"/>
          <w:szCs w:val="24"/>
        </w:rPr>
        <w:t>ustawy z dnia 11 września 2019 r. Pra</w:t>
      </w:r>
      <w:r w:rsidR="004E00B2" w:rsidRPr="00E02357">
        <w:rPr>
          <w:rFonts w:asciiTheme="minorHAnsi" w:hAnsiTheme="minorHAnsi" w:cstheme="minorHAnsi"/>
          <w:sz w:val="24"/>
          <w:szCs w:val="24"/>
        </w:rPr>
        <w:t>wo zamówień publicznych</w:t>
      </w:r>
      <w:r w:rsidR="00F8477B" w:rsidRPr="00E02357">
        <w:rPr>
          <w:rFonts w:asciiTheme="minorHAnsi" w:hAnsiTheme="minorHAnsi" w:cstheme="minorHAnsi"/>
          <w:sz w:val="24"/>
          <w:szCs w:val="24"/>
        </w:rPr>
        <w:t xml:space="preserve"> (Dz.U. </w:t>
      </w:r>
      <w:r w:rsidRPr="00E02357">
        <w:rPr>
          <w:rFonts w:asciiTheme="minorHAnsi" w:hAnsiTheme="minorHAnsi" w:cstheme="minorHAnsi"/>
          <w:sz w:val="24"/>
          <w:szCs w:val="24"/>
        </w:rPr>
        <w:t>z</w:t>
      </w:r>
      <w:r w:rsidR="00F8477B" w:rsidRPr="00E02357">
        <w:rPr>
          <w:rFonts w:asciiTheme="minorHAnsi" w:hAnsiTheme="minorHAnsi" w:cstheme="minorHAnsi"/>
          <w:sz w:val="24"/>
          <w:szCs w:val="24"/>
        </w:rPr>
        <w:t> </w:t>
      </w:r>
      <w:r w:rsidRPr="00E02357">
        <w:rPr>
          <w:rFonts w:asciiTheme="minorHAnsi" w:hAnsiTheme="minorHAnsi" w:cstheme="minorHAnsi"/>
          <w:sz w:val="24"/>
          <w:szCs w:val="24"/>
        </w:rPr>
        <w:t>20</w:t>
      </w:r>
      <w:r w:rsidR="00241E02" w:rsidRPr="00E02357">
        <w:rPr>
          <w:rFonts w:asciiTheme="minorHAnsi" w:hAnsiTheme="minorHAnsi" w:cstheme="minorHAnsi"/>
          <w:sz w:val="24"/>
          <w:szCs w:val="24"/>
        </w:rPr>
        <w:t>2</w:t>
      </w:r>
      <w:r w:rsidR="00C54B30" w:rsidRPr="00E02357">
        <w:rPr>
          <w:rFonts w:asciiTheme="minorHAnsi" w:hAnsiTheme="minorHAnsi" w:cstheme="minorHAnsi"/>
          <w:sz w:val="24"/>
          <w:szCs w:val="24"/>
        </w:rPr>
        <w:t>4</w:t>
      </w:r>
      <w:r w:rsidRPr="00E02357">
        <w:rPr>
          <w:rFonts w:asciiTheme="minorHAnsi" w:hAnsiTheme="minorHAnsi" w:cstheme="minorHAnsi"/>
          <w:sz w:val="24"/>
          <w:szCs w:val="24"/>
        </w:rPr>
        <w:t xml:space="preserve"> r, poz. </w:t>
      </w:r>
      <w:r w:rsidR="00C54B30" w:rsidRPr="00E02357">
        <w:rPr>
          <w:rFonts w:asciiTheme="minorHAnsi" w:hAnsiTheme="minorHAnsi" w:cstheme="minorHAnsi"/>
          <w:sz w:val="24"/>
          <w:szCs w:val="24"/>
        </w:rPr>
        <w:t>1320</w:t>
      </w:r>
      <w:r w:rsidRPr="00E02357">
        <w:rPr>
          <w:rFonts w:asciiTheme="minorHAnsi" w:hAnsiTheme="minorHAnsi" w:cstheme="minorHAnsi"/>
          <w:sz w:val="24"/>
          <w:szCs w:val="24"/>
        </w:rPr>
        <w:t>) informuję, że w wy</w:t>
      </w:r>
      <w:r w:rsidR="004E00B2" w:rsidRPr="00E02357">
        <w:rPr>
          <w:rFonts w:asciiTheme="minorHAnsi" w:hAnsiTheme="minorHAnsi" w:cstheme="minorHAnsi"/>
          <w:sz w:val="24"/>
          <w:szCs w:val="24"/>
        </w:rPr>
        <w:t>niku przeprowadzonego przetargu</w:t>
      </w:r>
      <w:r w:rsidR="00F8477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Pr="00E02357">
        <w:rPr>
          <w:rFonts w:asciiTheme="minorHAnsi" w:hAnsiTheme="minorHAnsi" w:cstheme="minorHAnsi"/>
          <w:sz w:val="24"/>
          <w:szCs w:val="24"/>
        </w:rPr>
        <w:t xml:space="preserve">w trybie podstawowym bez negocjacji o wartości zamówienia nie przekraczającej progów unijnych o jakich stanowi art. 3 ustawy </w:t>
      </w:r>
      <w:r w:rsidR="00241E02" w:rsidRPr="00E02357">
        <w:rPr>
          <w:rFonts w:asciiTheme="minorHAnsi" w:hAnsiTheme="minorHAnsi" w:cstheme="minorHAnsi"/>
          <w:sz w:val="24"/>
          <w:szCs w:val="24"/>
        </w:rPr>
        <w:t>PZP</w:t>
      </w:r>
      <w:r w:rsidRPr="00E02357">
        <w:rPr>
          <w:rFonts w:asciiTheme="minorHAnsi" w:hAnsiTheme="minorHAnsi" w:cstheme="minorHAnsi"/>
          <w:sz w:val="24"/>
          <w:szCs w:val="24"/>
        </w:rPr>
        <w:t xml:space="preserve"> na realizację ww. zadania wybrano do realizacji najkorzystniejszą ofertę.</w:t>
      </w:r>
    </w:p>
    <w:p w:rsidR="0091137C" w:rsidRPr="00E02357" w:rsidRDefault="00153773" w:rsidP="009F6026">
      <w:pPr>
        <w:pStyle w:val="NormalnyWeb"/>
        <w:spacing w:before="240" w:after="0" w:line="276" w:lineRule="auto"/>
        <w:ind w:left="-358" w:hanging="45"/>
        <w:jc w:val="left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sz w:val="24"/>
          <w:szCs w:val="24"/>
        </w:rPr>
        <w:t>1</w:t>
      </w:r>
      <w:r w:rsidRPr="00E02357">
        <w:rPr>
          <w:rFonts w:asciiTheme="minorHAnsi" w:hAnsiTheme="minorHAnsi" w:cstheme="minorHAnsi"/>
          <w:sz w:val="24"/>
          <w:szCs w:val="24"/>
        </w:rPr>
        <w:t>. Za n</w:t>
      </w:r>
      <w:r w:rsidR="00E02357">
        <w:rPr>
          <w:rFonts w:asciiTheme="minorHAnsi" w:hAnsiTheme="minorHAnsi" w:cstheme="minorHAnsi"/>
          <w:sz w:val="24"/>
          <w:szCs w:val="24"/>
        </w:rPr>
        <w:t>ajkorzystniejszą uznano ofertę W</w:t>
      </w:r>
      <w:r w:rsidRPr="00E02357">
        <w:rPr>
          <w:rFonts w:asciiTheme="minorHAnsi" w:hAnsiTheme="minorHAnsi" w:cstheme="minorHAnsi"/>
          <w:sz w:val="24"/>
          <w:szCs w:val="24"/>
        </w:rPr>
        <w:t>ykonawcy, którym jest:</w:t>
      </w:r>
      <w:r w:rsidR="009F6026" w:rsidRPr="00E02357">
        <w:rPr>
          <w:rFonts w:asciiTheme="minorHAnsi" w:hAnsiTheme="minorHAnsi" w:cstheme="minorHAnsi"/>
          <w:sz w:val="24"/>
          <w:szCs w:val="24"/>
        </w:rPr>
        <w:t xml:space="preserve"> </w:t>
      </w:r>
    </w:p>
    <w:p w:rsidR="00054115" w:rsidRDefault="008B04C2" w:rsidP="00054115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Oferta numer </w:t>
      </w:r>
      <w:r w:rsidR="00054115"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 - </w:t>
      </w:r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 xml:space="preserve">BRU-dróg Mateusz </w:t>
      </w:r>
      <w:proofErr w:type="spellStart"/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>Strenczak</w:t>
      </w:r>
      <w:proofErr w:type="spellEnd"/>
      <w:r w:rsidR="00054115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 xml:space="preserve">Ul. </w:t>
      </w:r>
      <w:proofErr w:type="spellStart"/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>Skarbowskiego</w:t>
      </w:r>
      <w:proofErr w:type="spellEnd"/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 xml:space="preserve"> 14/38</w:t>
      </w:r>
      <w:r w:rsidR="00054115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 xml:space="preserve">37-500 Jarosław </w:t>
      </w:r>
    </w:p>
    <w:p w:rsidR="008B04C2" w:rsidRPr="00E02357" w:rsidRDefault="008B04C2" w:rsidP="00054115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cena brutto </w:t>
      </w:r>
      <w:r w:rsidR="00054115">
        <w:rPr>
          <w:rFonts w:asciiTheme="minorHAnsi" w:hAnsiTheme="minorHAnsi" w:cstheme="minorHAnsi"/>
          <w:b/>
          <w:bCs/>
          <w:sz w:val="24"/>
          <w:szCs w:val="24"/>
        </w:rPr>
        <w:t>98 985,11</w:t>
      </w: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 okres gwarancji  48 miesięcy </w:t>
      </w:r>
      <w:r w:rsidR="00054115">
        <w:rPr>
          <w:rFonts w:asciiTheme="minorHAnsi" w:hAnsiTheme="minorHAnsi" w:cstheme="minorHAnsi"/>
          <w:b/>
          <w:bCs/>
          <w:sz w:val="24"/>
          <w:szCs w:val="24"/>
        </w:rPr>
        <w:t>.</w:t>
      </w:r>
    </w:p>
    <w:p w:rsidR="00153773" w:rsidRPr="00E02357" w:rsidRDefault="00D623C8" w:rsidP="00342E1A">
      <w:pPr>
        <w:pStyle w:val="NormalnyWeb"/>
        <w:spacing w:before="240" w:line="276" w:lineRule="auto"/>
        <w:ind w:left="-358" w:hanging="45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ab/>
      </w:r>
      <w:r w:rsidR="00342E1A" w:rsidRPr="00E02357">
        <w:rPr>
          <w:rFonts w:asciiTheme="minorHAnsi" w:hAnsiTheme="minorHAnsi" w:cstheme="minorHAnsi"/>
          <w:sz w:val="24"/>
          <w:szCs w:val="24"/>
        </w:rPr>
        <w:t>1.2. Nazwa albo imię i nazwisko, siedziba albo miejsce zamieszkania, jeżeli jest miejscem wykonywania działalności wykonawcy, którego ofertę wybrano oraz nazwy albo imiona i nazwiska, siedziby albo miejsca zamieszkania, jeżeli są miejscami wykonywania działalności wykonawców, którzy złożyli oferty, a także punktację przyznaną ofertom w każdym kryterium oceny ofert i łączną punktację – wraz z uzasadnieniem faktycznym i prawnym.</w:t>
      </w:r>
    </w:p>
    <w:tbl>
      <w:tblPr>
        <w:tblW w:w="9924" w:type="dxa"/>
        <w:tblInd w:w="-4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8"/>
        <w:gridCol w:w="3823"/>
        <w:gridCol w:w="2268"/>
        <w:gridCol w:w="2131"/>
        <w:gridCol w:w="1134"/>
      </w:tblGrid>
      <w:tr w:rsidR="00153773" w:rsidRPr="00E02357" w:rsidTr="00B52444">
        <w:trPr>
          <w:tblHeader/>
        </w:trPr>
        <w:tc>
          <w:tcPr>
            <w:tcW w:w="568" w:type="dxa"/>
            <w:vMerge w:val="restart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lastRenderedPageBreak/>
              <w:t>Nr</w:t>
            </w:r>
            <w:r w:rsidR="005E7E06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 </w:t>
            </w: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oferty</w:t>
            </w:r>
          </w:p>
        </w:tc>
        <w:tc>
          <w:tcPr>
            <w:tcW w:w="3823" w:type="dxa"/>
            <w:vMerge w:val="restart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Nazwa (firma) albo imię i nazwisko, siedziba albo miejsce zamieszkania wykonawcy, który złożył ofertę </w:t>
            </w:r>
          </w:p>
        </w:tc>
        <w:tc>
          <w:tcPr>
            <w:tcW w:w="2268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liczba przyznanych ofercie punktów w kryterium oceny ofert</w:t>
            </w:r>
          </w:p>
        </w:tc>
        <w:tc>
          <w:tcPr>
            <w:tcW w:w="2131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</w:t>
            </w:r>
            <w:r w:rsidR="00A852E2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iczba </w:t>
            </w: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przyznanych ofercie </w:t>
            </w:r>
            <w:r w:rsidR="00A852E2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punktów w kryterium oceny ofert</w:t>
            </w:r>
          </w:p>
        </w:tc>
        <w:tc>
          <w:tcPr>
            <w:tcW w:w="1134" w:type="dxa"/>
            <w:vMerge w:val="restart"/>
          </w:tcPr>
          <w:p w:rsidR="00153773" w:rsidRPr="00E02357" w:rsidRDefault="00A852E2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Łączna </w:t>
            </w:r>
            <w:r w:rsidR="00153773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punktacja</w:t>
            </w:r>
          </w:p>
        </w:tc>
      </w:tr>
      <w:tr w:rsidR="00153773" w:rsidRPr="00E02357" w:rsidTr="00B52444">
        <w:trPr>
          <w:tblHeader/>
        </w:trPr>
        <w:tc>
          <w:tcPr>
            <w:tcW w:w="568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</w:p>
        </w:tc>
        <w:tc>
          <w:tcPr>
            <w:tcW w:w="3823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  <w:tc>
          <w:tcPr>
            <w:tcW w:w="2268" w:type="dxa"/>
          </w:tcPr>
          <w:p w:rsidR="00153773" w:rsidRPr="00E02357" w:rsidRDefault="009F57B0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cena </w:t>
            </w:r>
            <w:r w:rsidR="00153773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oferty</w:t>
            </w:r>
          </w:p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– 60 %</w:t>
            </w:r>
          </w:p>
        </w:tc>
        <w:tc>
          <w:tcPr>
            <w:tcW w:w="2131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okres gwarancji</w:t>
            </w:r>
            <w:r w:rsidRPr="00E02357">
              <w:rPr>
                <w:rFonts w:asciiTheme="minorHAnsi" w:eastAsia="Arial-BoldMT" w:hAnsiTheme="minorHAnsi" w:cstheme="minorHAnsi"/>
                <w:b w:val="0"/>
                <w:bCs w:val="0"/>
                <w:i w:val="0"/>
                <w:szCs w:val="24"/>
              </w:rPr>
              <w:t xml:space="preserve"> – 40 %</w:t>
            </w:r>
          </w:p>
        </w:tc>
        <w:tc>
          <w:tcPr>
            <w:tcW w:w="1134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</w:tr>
      <w:tr w:rsidR="00054115" w:rsidRPr="00E02357" w:rsidTr="00EA0277">
        <w:trPr>
          <w:tblHeader/>
        </w:trPr>
        <w:tc>
          <w:tcPr>
            <w:tcW w:w="5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1</w:t>
            </w:r>
          </w:p>
        </w:tc>
        <w:tc>
          <w:tcPr>
            <w:tcW w:w="3823" w:type="dxa"/>
            <w:shd w:val="clear" w:color="auto" w:fill="auto"/>
          </w:tcPr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Zakład Drogowy Tadeusz Popek Spółka Jawna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  <w:highlight w:val="yellow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Rozbórz Długi 57 A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054115">
              <w:rPr>
                <w:rFonts w:asciiTheme="minorHAnsi" w:hAnsiTheme="minorHAnsi" w:cstheme="minorHAnsi"/>
                <w:szCs w:val="24"/>
              </w:rPr>
              <w:t>37-560 Pruchnik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x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x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x</w:t>
            </w:r>
          </w:p>
        </w:tc>
      </w:tr>
      <w:tr w:rsidR="00054115" w:rsidRPr="00E02357" w:rsidTr="00EA0277">
        <w:trPr>
          <w:tblHeader/>
        </w:trPr>
        <w:tc>
          <w:tcPr>
            <w:tcW w:w="5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2</w:t>
            </w:r>
          </w:p>
        </w:tc>
        <w:tc>
          <w:tcPr>
            <w:tcW w:w="3823" w:type="dxa"/>
            <w:shd w:val="clear" w:color="auto" w:fill="auto"/>
          </w:tcPr>
          <w:p w:rsid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 xml:space="preserve">Firma Handlowa „AN-Stal” 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Anna Chrzan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Ul. Lwowska 73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054115">
              <w:rPr>
                <w:rFonts w:asciiTheme="minorHAnsi" w:hAnsiTheme="minorHAnsi" w:cstheme="minorHAnsi"/>
                <w:szCs w:val="24"/>
              </w:rPr>
              <w:t>37-700 Przemyśl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56,54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40,00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96,54</w:t>
            </w:r>
          </w:p>
        </w:tc>
      </w:tr>
      <w:tr w:rsidR="00054115" w:rsidRPr="00E02357" w:rsidTr="00EA0277">
        <w:trPr>
          <w:tblHeader/>
        </w:trPr>
        <w:tc>
          <w:tcPr>
            <w:tcW w:w="5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3</w:t>
            </w:r>
          </w:p>
        </w:tc>
        <w:tc>
          <w:tcPr>
            <w:tcW w:w="3823" w:type="dxa"/>
            <w:shd w:val="clear" w:color="auto" w:fill="auto"/>
          </w:tcPr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AMTC POLAND Sp. z o.o.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Ul. Młodzieży 9D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054115">
              <w:rPr>
                <w:rFonts w:asciiTheme="minorHAnsi" w:hAnsiTheme="minorHAnsi" w:cstheme="minorHAnsi"/>
                <w:szCs w:val="24"/>
              </w:rPr>
              <w:t>30-829 Kraków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54,00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40,00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94,00</w:t>
            </w:r>
          </w:p>
        </w:tc>
      </w:tr>
      <w:tr w:rsidR="00054115" w:rsidRPr="00E02357" w:rsidTr="009A22FB">
        <w:trPr>
          <w:tblHeader/>
        </w:trPr>
        <w:tc>
          <w:tcPr>
            <w:tcW w:w="5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2</w:t>
            </w:r>
          </w:p>
        </w:tc>
        <w:tc>
          <w:tcPr>
            <w:tcW w:w="3823" w:type="dxa"/>
            <w:shd w:val="clear" w:color="auto" w:fill="auto"/>
          </w:tcPr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 xml:space="preserve">BRU-dróg Mateusz </w:t>
            </w:r>
            <w:proofErr w:type="spellStart"/>
            <w:r w:rsidRPr="00054115">
              <w:rPr>
                <w:rFonts w:asciiTheme="minorHAnsi" w:hAnsiTheme="minorHAnsi" w:cstheme="minorHAnsi"/>
                <w:szCs w:val="24"/>
              </w:rPr>
              <w:t>Strenczak</w:t>
            </w:r>
            <w:proofErr w:type="spellEnd"/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 xml:space="preserve">Ul. </w:t>
            </w:r>
            <w:proofErr w:type="spellStart"/>
            <w:r w:rsidRPr="00054115">
              <w:rPr>
                <w:rFonts w:asciiTheme="minorHAnsi" w:hAnsiTheme="minorHAnsi" w:cstheme="minorHAnsi"/>
                <w:szCs w:val="24"/>
              </w:rPr>
              <w:t>Skarbowskiego</w:t>
            </w:r>
            <w:proofErr w:type="spellEnd"/>
            <w:r w:rsidRPr="00054115">
              <w:rPr>
                <w:rFonts w:asciiTheme="minorHAnsi" w:hAnsiTheme="minorHAnsi" w:cstheme="minorHAnsi"/>
                <w:szCs w:val="24"/>
              </w:rPr>
              <w:t xml:space="preserve"> 14/38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37-500 Jarosław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60,00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jc w:val="right"/>
              <w:rPr>
                <w:rFonts w:asciiTheme="minorHAnsi" w:hAnsiTheme="minorHAnsi" w:cstheme="minorHAnsi"/>
              </w:rPr>
            </w:pPr>
            <w:r w:rsidRPr="00E02357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100,00</w:t>
            </w:r>
          </w:p>
        </w:tc>
      </w:tr>
      <w:tr w:rsidR="00054115" w:rsidRPr="00E02357" w:rsidTr="009A22FB">
        <w:trPr>
          <w:tblHeader/>
        </w:trPr>
        <w:tc>
          <w:tcPr>
            <w:tcW w:w="5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3</w:t>
            </w:r>
          </w:p>
        </w:tc>
        <w:tc>
          <w:tcPr>
            <w:tcW w:w="3823" w:type="dxa"/>
            <w:shd w:val="clear" w:color="auto" w:fill="auto"/>
          </w:tcPr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PROWASTE Sp. z o.o.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Ul. M. Bielskiego 3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054115">
              <w:rPr>
                <w:rFonts w:asciiTheme="minorHAnsi" w:hAnsiTheme="minorHAnsi" w:cstheme="minorHAnsi"/>
                <w:szCs w:val="24"/>
              </w:rPr>
              <w:t>37-700 Przemyśl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48,68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jc w:val="right"/>
              <w:rPr>
                <w:rFonts w:asciiTheme="minorHAnsi" w:hAnsiTheme="minorHAnsi" w:cstheme="minorHAnsi"/>
              </w:rPr>
            </w:pPr>
            <w:r w:rsidRPr="00E02357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88,68</w:t>
            </w:r>
          </w:p>
        </w:tc>
      </w:tr>
    </w:tbl>
    <w:p w:rsidR="00FF7FEF" w:rsidRPr="00E02357" w:rsidRDefault="00FF7FEF" w:rsidP="00054115">
      <w:pPr>
        <w:pStyle w:val="NormalnyWeb"/>
        <w:spacing w:before="0" w:after="0"/>
        <w:ind w:left="-358" w:hanging="45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b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b/>
          <w:sz w:val="24"/>
          <w:szCs w:val="24"/>
        </w:rPr>
        <w:t>3</w:t>
      </w:r>
      <w:r w:rsidRPr="00E02357">
        <w:rPr>
          <w:rFonts w:asciiTheme="minorHAnsi" w:hAnsiTheme="minorHAnsi" w:cstheme="minorHAnsi"/>
          <w:b/>
          <w:sz w:val="24"/>
          <w:szCs w:val="24"/>
        </w:rPr>
        <w:t>.</w:t>
      </w:r>
      <w:r w:rsidR="00153773" w:rsidRPr="00E02357">
        <w:rPr>
          <w:rFonts w:asciiTheme="minorHAnsi" w:hAnsiTheme="minorHAnsi" w:cstheme="minorHAnsi"/>
          <w:b/>
          <w:sz w:val="24"/>
          <w:szCs w:val="24"/>
        </w:rPr>
        <w:t>Uzasadnienie faktyczne i prawne:</w:t>
      </w:r>
      <w:r w:rsidRPr="00E0235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Wybrana oferta Nr </w:t>
      </w:r>
      <w:r w:rsidR="00054115">
        <w:rPr>
          <w:rFonts w:asciiTheme="minorHAnsi" w:hAnsiTheme="minorHAnsi" w:cstheme="minorHAnsi"/>
          <w:sz w:val="24"/>
          <w:szCs w:val="24"/>
        </w:rPr>
        <w:t>4</w:t>
      </w:r>
      <w:r w:rsidR="00CB34C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342E1A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>jest ofertą najkorzystniejszą spośród ofert ważnych i niepodlegających wykluczeniu/odrzuceniu i przy zastosowaniu kryteriów oceny określonych w SWZ oferent uzyskał najwyższą ilość punktów. Zamawiający na podstawie art. 226 ust 1 ustawy Prawo zamówień publicznych dokonał oceny ofert pod kątem przesłanek odrzucenia oraz kryteriów oceny ofert opisanych w SWZ. Zamawiający w odniesieniu do  Wykonawcy, dokonał oceny w zakresie niepodlegania wykluczeniu ora</w:t>
      </w:r>
      <w:r w:rsidR="00054115">
        <w:rPr>
          <w:rFonts w:asciiTheme="minorHAnsi" w:hAnsiTheme="minorHAnsi" w:cstheme="minorHAnsi"/>
          <w:sz w:val="24"/>
          <w:szCs w:val="24"/>
        </w:rPr>
        <w:t>z spełnianiu warunków udziału w 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postępowaniu na podstawie przedłożonych dokumentów i oświadczeń. Po pozytywnej weryfikacji podstaw wykluczenia i spełniania warunków udziału w postępowaniu, oferta Wykonawcy Nr </w:t>
      </w:r>
      <w:r w:rsidR="00054115">
        <w:rPr>
          <w:rFonts w:asciiTheme="minorHAnsi" w:hAnsiTheme="minorHAnsi" w:cstheme="minorHAnsi"/>
          <w:sz w:val="24"/>
          <w:szCs w:val="24"/>
        </w:rPr>
        <w:t>4</w:t>
      </w:r>
      <w:r w:rsidR="00CB34C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została wybrana, jako najkorzystniejsza. Zamawiający dokonał wyboru najkorzystniejszej oferty na podstawie kryteriów oceny ofert określonych w SWZ stosownie do art. 239 ustawy </w:t>
      </w:r>
      <w:proofErr w:type="spellStart"/>
      <w:r w:rsidR="004E00B2" w:rsidRPr="00E02357">
        <w:rPr>
          <w:rFonts w:asciiTheme="minorHAnsi" w:hAnsiTheme="minorHAnsi" w:cstheme="minorHAnsi"/>
          <w:sz w:val="24"/>
          <w:szCs w:val="24"/>
        </w:rPr>
        <w:t>Pzp</w:t>
      </w:r>
      <w:proofErr w:type="spellEnd"/>
    </w:p>
    <w:p w:rsidR="00153773" w:rsidRPr="00E02357" w:rsidRDefault="00B52444" w:rsidP="005C3BE8">
      <w:pPr>
        <w:pStyle w:val="NormalnyWeb"/>
        <w:spacing w:before="0" w:after="0"/>
        <w:ind w:left="-358" w:hanging="45"/>
        <w:jc w:val="left"/>
        <w:rPr>
          <w:rFonts w:asciiTheme="minorHAnsi" w:eastAsia="Calibri" w:hAnsiTheme="minorHAnsi" w:cstheme="minorHAnsi"/>
          <w:color w:val="000000"/>
          <w:sz w:val="24"/>
          <w:szCs w:val="24"/>
          <w:lang w:eastAsia="pl-PL"/>
        </w:rPr>
      </w:pPr>
      <w:r w:rsidRPr="00E02357">
        <w:rPr>
          <w:rFonts w:asciiTheme="minorHAnsi" w:hAnsiTheme="minorHAnsi" w:cstheme="minorHAnsi"/>
          <w:b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b/>
          <w:sz w:val="24"/>
          <w:szCs w:val="24"/>
        </w:rPr>
        <w:t>4</w:t>
      </w:r>
      <w:r w:rsidR="00153773" w:rsidRPr="00E02357">
        <w:rPr>
          <w:rFonts w:asciiTheme="minorHAnsi" w:eastAsia="Calibri" w:hAnsiTheme="minorHAnsi" w:cstheme="minorHAnsi"/>
          <w:b/>
          <w:color w:val="000000"/>
          <w:sz w:val="24"/>
          <w:szCs w:val="24"/>
          <w:lang w:eastAsia="pl-PL"/>
        </w:rPr>
        <w:t>.</w:t>
      </w:r>
      <w:r w:rsidR="00153773" w:rsidRPr="00E02357">
        <w:rPr>
          <w:rFonts w:asciiTheme="minorHAnsi" w:eastAsia="Calibri" w:hAnsiTheme="minorHAnsi" w:cstheme="minorHAnsi"/>
          <w:color w:val="000000"/>
          <w:sz w:val="24"/>
          <w:szCs w:val="24"/>
          <w:lang w:eastAsia="pl-PL"/>
        </w:rPr>
        <w:t xml:space="preserve"> Od niniejszej decyzji Zamawiającego, Wykonawcy przysługują środki ochrony prawnej określone</w:t>
      </w:r>
      <w:r w:rsidR="00153773" w:rsidRPr="00E02357">
        <w:rPr>
          <w:rFonts w:asciiTheme="minorHAnsi" w:hAnsiTheme="minorHAnsi" w:cstheme="minorHAnsi"/>
          <w:sz w:val="24"/>
          <w:szCs w:val="24"/>
        </w:rPr>
        <w:t xml:space="preserve"> w ustawie </w:t>
      </w:r>
      <w:proofErr w:type="spellStart"/>
      <w:r w:rsidR="004E00B2" w:rsidRPr="00E02357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153773" w:rsidRPr="00E02357">
        <w:rPr>
          <w:rFonts w:asciiTheme="minorHAnsi" w:hAnsiTheme="minorHAnsi" w:cstheme="minorHAnsi"/>
          <w:sz w:val="24"/>
          <w:szCs w:val="24"/>
        </w:rPr>
        <w:t xml:space="preserve"> Dział IX „Środki ochrony prawnej” </w:t>
      </w:r>
    </w:p>
    <w:p w:rsidR="00153773" w:rsidRPr="00E02357" w:rsidRDefault="00153773" w:rsidP="005C3BE8">
      <w:pPr>
        <w:rPr>
          <w:rFonts w:asciiTheme="minorHAnsi" w:hAnsiTheme="minorHAnsi" w:cstheme="minorHAnsi"/>
          <w:szCs w:val="24"/>
          <w:u w:val="single"/>
        </w:rPr>
      </w:pPr>
      <w:r w:rsidRPr="00E02357">
        <w:rPr>
          <w:rFonts w:asciiTheme="minorHAnsi" w:hAnsiTheme="minorHAnsi" w:cstheme="minorHAnsi"/>
          <w:szCs w:val="24"/>
          <w:u w:val="single"/>
        </w:rPr>
        <w:t>Otrzymują:</w:t>
      </w:r>
    </w:p>
    <w:p w:rsidR="00153773" w:rsidRPr="00E02357" w:rsidRDefault="00153773" w:rsidP="005C3BE8">
      <w:pPr>
        <w:numPr>
          <w:ilvl w:val="1"/>
          <w:numId w:val="1"/>
        </w:num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 xml:space="preserve">Wykonawcy uczestniczący w postępowaniu ( droga elektroniczna). </w:t>
      </w:r>
    </w:p>
    <w:p w:rsidR="00153773" w:rsidRPr="00E02357" w:rsidRDefault="00153773" w:rsidP="005C3BE8">
      <w:pPr>
        <w:numPr>
          <w:ilvl w:val="1"/>
          <w:numId w:val="1"/>
        </w:num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Aa.</w:t>
      </w:r>
    </w:p>
    <w:p w:rsidR="004E00B2" w:rsidRPr="00E02357" w:rsidRDefault="00153773" w:rsidP="005C3BE8">
      <w:pPr>
        <w:rPr>
          <w:rFonts w:asciiTheme="minorHAnsi" w:hAnsiTheme="minorHAnsi" w:cstheme="minorHAnsi"/>
          <w:szCs w:val="24"/>
          <w:u w:val="single"/>
        </w:rPr>
      </w:pPr>
      <w:r w:rsidRPr="00E02357">
        <w:rPr>
          <w:rFonts w:asciiTheme="minorHAnsi" w:hAnsiTheme="minorHAnsi" w:cstheme="minorHAnsi"/>
          <w:szCs w:val="24"/>
          <w:u w:val="single"/>
        </w:rPr>
        <w:t xml:space="preserve">Zamieszczono: </w:t>
      </w:r>
    </w:p>
    <w:p w:rsidR="00054115" w:rsidRPr="00054115" w:rsidRDefault="00054115" w:rsidP="00054115">
      <w:pPr>
        <w:suppressAutoHyphens w:val="0"/>
        <w:spacing w:before="120" w:line="276" w:lineRule="auto"/>
        <w:ind w:left="1639" w:hanging="1639"/>
        <w:rPr>
          <w:rFonts w:ascii="Calibri" w:eastAsia="Calibri" w:hAnsi="Calibri" w:cs="Calibri"/>
          <w:szCs w:val="24"/>
          <w:lang w:eastAsia="en-US"/>
        </w:rPr>
      </w:pPr>
      <w:r w:rsidRPr="00054115">
        <w:rPr>
          <w:rFonts w:ascii="Calibri" w:eastAsia="Calibri" w:hAnsi="Calibri" w:cs="Calibri"/>
          <w:szCs w:val="24"/>
          <w:lang w:eastAsia="en-US"/>
        </w:rPr>
        <w:t xml:space="preserve">Opublikowano na stronie internetowej zamówienia: </w:t>
      </w:r>
      <w:hyperlink r:id="rId6" w:history="1">
        <w:r w:rsidRPr="00054115">
          <w:rPr>
            <w:rFonts w:ascii="Calibri" w:eastAsia="Calibri" w:hAnsi="Calibri" w:cs="Calibri"/>
            <w:b/>
            <w:color w:val="0000FF"/>
            <w:szCs w:val="24"/>
            <w:u w:val="single"/>
            <w:lang w:eastAsia="en-US"/>
          </w:rPr>
          <w:t>https://ezamowienia.gov.pl/mp-client/tenders/ocds-148610-dad1ebde-8d39-436e-9f9a-793552571fb2</w:t>
        </w:r>
      </w:hyperlink>
      <w:r w:rsidRPr="00054115">
        <w:rPr>
          <w:rFonts w:ascii="Calibri" w:eastAsia="Calibri" w:hAnsi="Calibri" w:cs="Calibri"/>
          <w:szCs w:val="24"/>
          <w:lang w:eastAsia="en-US"/>
        </w:rPr>
        <w:tab/>
      </w:r>
    </w:p>
    <w:p w:rsidR="00054115" w:rsidRPr="00054115" w:rsidRDefault="00054115" w:rsidP="00054115">
      <w:pPr>
        <w:suppressAutoHyphens w:val="0"/>
        <w:spacing w:before="120" w:line="276" w:lineRule="auto"/>
        <w:rPr>
          <w:rFonts w:ascii="Calibri" w:eastAsia="Calibri" w:hAnsi="Calibri" w:cs="Calibri"/>
          <w:szCs w:val="24"/>
          <w:lang w:eastAsia="en-US"/>
        </w:rPr>
      </w:pPr>
      <w:r w:rsidRPr="00054115">
        <w:rPr>
          <w:rFonts w:ascii="Calibri" w:eastAsia="Calibri" w:hAnsi="Calibri" w:cs="Calibri"/>
          <w:szCs w:val="24"/>
          <w:lang w:eastAsia="en-US"/>
        </w:rPr>
        <w:t xml:space="preserve">W imieniu Zamawiającego </w:t>
      </w:r>
      <w:r w:rsidRPr="00054115">
        <w:rPr>
          <w:rFonts w:ascii="Calibri" w:eastAsia="Calibri" w:hAnsi="Calibri" w:cs="Calibri"/>
          <w:szCs w:val="24"/>
          <w:lang w:eastAsia="en-US"/>
        </w:rPr>
        <w:tab/>
      </w:r>
      <w:r w:rsidRPr="00054115">
        <w:rPr>
          <w:rFonts w:ascii="Calibri" w:eastAsia="Calibri" w:hAnsi="Calibri" w:cs="Calibri"/>
          <w:szCs w:val="24"/>
          <w:lang w:eastAsia="en-US"/>
        </w:rPr>
        <w:tab/>
      </w:r>
      <w:r>
        <w:rPr>
          <w:rFonts w:ascii="Calibri" w:eastAsia="Calibri" w:hAnsi="Calibri" w:cs="Calibri"/>
          <w:szCs w:val="24"/>
          <w:lang w:eastAsia="en-US"/>
        </w:rPr>
        <w:t xml:space="preserve">         </w:t>
      </w:r>
      <w:r w:rsidRPr="00054115">
        <w:rPr>
          <w:rFonts w:ascii="Calibri" w:eastAsia="Calibri" w:hAnsi="Calibri" w:cs="Calibri"/>
          <w:szCs w:val="24"/>
          <w:lang w:eastAsia="en-US"/>
        </w:rPr>
        <w:t>z up. Wójta</w:t>
      </w:r>
    </w:p>
    <w:p w:rsidR="00054115" w:rsidRPr="00054115" w:rsidRDefault="00054115" w:rsidP="00054115">
      <w:pPr>
        <w:suppressAutoHyphens w:val="0"/>
        <w:spacing w:line="276" w:lineRule="auto"/>
        <w:jc w:val="center"/>
        <w:rPr>
          <w:rFonts w:ascii="Calibri" w:eastAsia="Calibri" w:hAnsi="Calibri" w:cs="Calibri"/>
          <w:szCs w:val="24"/>
          <w:lang w:eastAsia="en-US"/>
        </w:rPr>
      </w:pPr>
      <w:r w:rsidRPr="00054115">
        <w:rPr>
          <w:rFonts w:ascii="Calibri" w:eastAsia="Calibri" w:hAnsi="Calibri" w:cs="Calibri"/>
          <w:szCs w:val="24"/>
          <w:lang w:eastAsia="en-US"/>
        </w:rPr>
        <w:t>/-/</w:t>
      </w:r>
    </w:p>
    <w:p w:rsidR="00054115" w:rsidRPr="00054115" w:rsidRDefault="00054115" w:rsidP="00054115">
      <w:pPr>
        <w:suppressAutoHyphens w:val="0"/>
        <w:spacing w:line="276" w:lineRule="auto"/>
        <w:jc w:val="center"/>
        <w:rPr>
          <w:rFonts w:ascii="Calibri" w:eastAsia="Calibri" w:hAnsi="Calibri" w:cs="Calibri"/>
          <w:szCs w:val="24"/>
          <w:lang w:eastAsia="en-US"/>
        </w:rPr>
      </w:pPr>
      <w:r w:rsidRPr="00054115">
        <w:rPr>
          <w:rFonts w:ascii="Calibri" w:eastAsia="Calibri" w:hAnsi="Calibri" w:cs="Calibri"/>
          <w:szCs w:val="24"/>
          <w:lang w:eastAsia="en-US"/>
        </w:rPr>
        <w:t>Agnieszka Skowronek</w:t>
      </w:r>
    </w:p>
    <w:p w:rsidR="004E00B2" w:rsidRPr="00E02357" w:rsidRDefault="00054115" w:rsidP="00054115">
      <w:pPr>
        <w:suppressAutoHyphens w:val="0"/>
        <w:spacing w:line="276" w:lineRule="auto"/>
        <w:jc w:val="center"/>
        <w:rPr>
          <w:rFonts w:asciiTheme="minorHAnsi" w:hAnsiTheme="minorHAnsi" w:cstheme="minorHAnsi"/>
          <w:szCs w:val="24"/>
        </w:rPr>
      </w:pPr>
      <w:r w:rsidRPr="00054115">
        <w:rPr>
          <w:rFonts w:ascii="Calibri" w:eastAsia="Calibri" w:hAnsi="Calibri" w:cs="Calibri"/>
          <w:szCs w:val="24"/>
          <w:lang w:eastAsia="en-US"/>
        </w:rPr>
        <w:t>Zastępca Wójta</w:t>
      </w:r>
    </w:p>
    <w:sectPr w:rsidR="004E00B2" w:rsidRPr="00E02357" w:rsidSect="005E7E06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1387580"/>
    <w:multiLevelType w:val="multilevel"/>
    <w:tmpl w:val="86EEE2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7BBB0BBB"/>
    <w:multiLevelType w:val="multilevel"/>
    <w:tmpl w:val="6E80A4DC"/>
    <w:lvl w:ilvl="0">
      <w:start w:val="5"/>
      <w:numFmt w:val="decimalZero"/>
      <w:lvlText w:val="%1"/>
      <w:lvlJc w:val="left"/>
      <w:pPr>
        <w:ind w:left="675" w:hanging="675"/>
      </w:pPr>
      <w:rPr>
        <w:rFonts w:eastAsia="Calibri" w:hint="default"/>
        <w:i w:val="0"/>
      </w:rPr>
    </w:lvl>
    <w:lvl w:ilvl="1">
      <w:start w:val="800"/>
      <w:numFmt w:val="decimal"/>
      <w:lvlText w:val="%1-%2"/>
      <w:lvlJc w:val="left"/>
      <w:pPr>
        <w:ind w:left="675" w:hanging="675"/>
      </w:pPr>
      <w:rPr>
        <w:rFonts w:eastAsia="Calibri" w:hint="default"/>
        <w:i w:val="0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eastAsia="Calibri" w:hint="default"/>
        <w:i w:val="0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eastAsia="Calibri" w:hint="default"/>
        <w:i w:val="0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eastAsia="Calibri" w:hint="default"/>
        <w:i w:val="0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eastAsia="Calibri" w:hint="default"/>
        <w:i w:val="0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eastAsia="Calibri" w:hint="default"/>
        <w:i w:val="0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eastAsia="Calibri" w:hint="default"/>
        <w:i w:val="0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eastAsia="Calibri" w:hint="default"/>
        <w:i w:val="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17F"/>
    <w:rsid w:val="0005255A"/>
    <w:rsid w:val="00054115"/>
    <w:rsid w:val="000925BA"/>
    <w:rsid w:val="000C5A92"/>
    <w:rsid w:val="000C6C6A"/>
    <w:rsid w:val="001405AC"/>
    <w:rsid w:val="00140666"/>
    <w:rsid w:val="0014768A"/>
    <w:rsid w:val="00153773"/>
    <w:rsid w:val="001550D5"/>
    <w:rsid w:val="001824BF"/>
    <w:rsid w:val="001B3938"/>
    <w:rsid w:val="001B3DF5"/>
    <w:rsid w:val="001C04F8"/>
    <w:rsid w:val="001D79B8"/>
    <w:rsid w:val="00206231"/>
    <w:rsid w:val="00241E02"/>
    <w:rsid w:val="0025614B"/>
    <w:rsid w:val="002739B8"/>
    <w:rsid w:val="002A102B"/>
    <w:rsid w:val="002A27D2"/>
    <w:rsid w:val="002C7E3C"/>
    <w:rsid w:val="00342E1A"/>
    <w:rsid w:val="0037117F"/>
    <w:rsid w:val="00394A88"/>
    <w:rsid w:val="0043192D"/>
    <w:rsid w:val="00432934"/>
    <w:rsid w:val="00436D9F"/>
    <w:rsid w:val="0044316E"/>
    <w:rsid w:val="004736FC"/>
    <w:rsid w:val="004A2F7F"/>
    <w:rsid w:val="004E00B2"/>
    <w:rsid w:val="005062F0"/>
    <w:rsid w:val="005662A6"/>
    <w:rsid w:val="00573422"/>
    <w:rsid w:val="005B1CED"/>
    <w:rsid w:val="005C3BE8"/>
    <w:rsid w:val="005E7E06"/>
    <w:rsid w:val="00606BC8"/>
    <w:rsid w:val="00637A96"/>
    <w:rsid w:val="00642568"/>
    <w:rsid w:val="006662AB"/>
    <w:rsid w:val="00683C9D"/>
    <w:rsid w:val="00695657"/>
    <w:rsid w:val="006E188F"/>
    <w:rsid w:val="007102CF"/>
    <w:rsid w:val="007B3BF4"/>
    <w:rsid w:val="008022B5"/>
    <w:rsid w:val="008423DE"/>
    <w:rsid w:val="008B04C2"/>
    <w:rsid w:val="008F085F"/>
    <w:rsid w:val="0091137C"/>
    <w:rsid w:val="00917825"/>
    <w:rsid w:val="0092364A"/>
    <w:rsid w:val="00947DE1"/>
    <w:rsid w:val="00951CF8"/>
    <w:rsid w:val="00963613"/>
    <w:rsid w:val="009D2F5A"/>
    <w:rsid w:val="009F57B0"/>
    <w:rsid w:val="009F6026"/>
    <w:rsid w:val="00A20488"/>
    <w:rsid w:val="00A63286"/>
    <w:rsid w:val="00A852E2"/>
    <w:rsid w:val="00AB07EA"/>
    <w:rsid w:val="00AE4844"/>
    <w:rsid w:val="00AE7FFB"/>
    <w:rsid w:val="00B13786"/>
    <w:rsid w:val="00B24C38"/>
    <w:rsid w:val="00B422B3"/>
    <w:rsid w:val="00B52444"/>
    <w:rsid w:val="00B9513D"/>
    <w:rsid w:val="00C50AFF"/>
    <w:rsid w:val="00C54B30"/>
    <w:rsid w:val="00CB34CB"/>
    <w:rsid w:val="00D31762"/>
    <w:rsid w:val="00D3716E"/>
    <w:rsid w:val="00D45859"/>
    <w:rsid w:val="00D45E8A"/>
    <w:rsid w:val="00D55774"/>
    <w:rsid w:val="00D623C8"/>
    <w:rsid w:val="00D84846"/>
    <w:rsid w:val="00D86D22"/>
    <w:rsid w:val="00DE0F94"/>
    <w:rsid w:val="00DF4FD4"/>
    <w:rsid w:val="00E02357"/>
    <w:rsid w:val="00E0698B"/>
    <w:rsid w:val="00E16915"/>
    <w:rsid w:val="00F12134"/>
    <w:rsid w:val="00F8477B"/>
    <w:rsid w:val="00FA6823"/>
    <w:rsid w:val="00FA6AB1"/>
    <w:rsid w:val="00FB6743"/>
    <w:rsid w:val="00FF1595"/>
    <w:rsid w:val="00F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BC65DE-A0D9-4550-8DA9-8EEA20E96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377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tabeli">
    <w:name w:val="Nagłówek tabeli"/>
    <w:basedOn w:val="Normalny"/>
    <w:rsid w:val="00153773"/>
    <w:pPr>
      <w:suppressLineNumbers/>
      <w:jc w:val="center"/>
    </w:pPr>
    <w:rPr>
      <w:b/>
      <w:bCs/>
      <w:i/>
      <w:iCs/>
    </w:rPr>
  </w:style>
  <w:style w:type="character" w:styleId="Hipercze">
    <w:name w:val="Hyperlink"/>
    <w:unhideWhenUsed/>
    <w:rsid w:val="00153773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53773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nyWeb">
    <w:name w:val="Normal (Web)"/>
    <w:basedOn w:val="Normalny"/>
    <w:rsid w:val="00153773"/>
    <w:pPr>
      <w:spacing w:before="280" w:after="280"/>
      <w:jc w:val="both"/>
    </w:pPr>
    <w:rPr>
      <w:sz w:val="20"/>
      <w:lang w:eastAsia="zh-CN"/>
    </w:rPr>
  </w:style>
  <w:style w:type="paragraph" w:customStyle="1" w:styleId="Standard">
    <w:name w:val="Standard"/>
    <w:rsid w:val="00153773"/>
    <w:pPr>
      <w:widowControl w:val="0"/>
      <w:suppressAutoHyphens/>
      <w:spacing w:after="0" w:line="240" w:lineRule="auto"/>
      <w:textAlignment w:val="baseline"/>
    </w:pPr>
    <w:rPr>
      <w:rFonts w:ascii="Times New Roman" w:eastAsia="Andale Sans UI" w:hAnsi="Times New Roman" w:cs="Tahoma"/>
      <w:kern w:val="2"/>
      <w:sz w:val="24"/>
      <w:szCs w:val="24"/>
      <w:lang w:val="de-DE" w:eastAsia="ja-JP" w:bidi="fa-IR"/>
    </w:rPr>
  </w:style>
  <w:style w:type="character" w:styleId="UyteHipercze">
    <w:name w:val="FollowedHyperlink"/>
    <w:basedOn w:val="Domylnaczcionkaakapitu"/>
    <w:uiPriority w:val="99"/>
    <w:semiHidden/>
    <w:unhideWhenUsed/>
    <w:rsid w:val="00FB6743"/>
    <w:rPr>
      <w:color w:val="954F72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7825"/>
    <w:pPr>
      <w:suppressAutoHyphens w:val="0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782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349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zamowienia.gov.pl/mp-client/tenders/ocds-148610-dad1ebde-8d39-436e-9f9a-793552571fb2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</Pages>
  <Words>510</Words>
  <Characters>3066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Głuszek</dc:creator>
  <cp:keywords/>
  <dc:description/>
  <cp:lastModifiedBy>Edyta Głuszek</cp:lastModifiedBy>
  <cp:revision>79</cp:revision>
  <cp:lastPrinted>2025-09-19T12:01:00Z</cp:lastPrinted>
  <dcterms:created xsi:type="dcterms:W3CDTF">2021-11-05T14:09:00Z</dcterms:created>
  <dcterms:modified xsi:type="dcterms:W3CDTF">2026-03-11T06:46:00Z</dcterms:modified>
</cp:coreProperties>
</file>