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6D0637" w:rsidRPr="006B1931" w:rsidRDefault="00564490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r w:rsidR="00A10A2E">
        <w:rPr>
          <w:rFonts w:ascii="Arial" w:hAnsi="Arial" w:cs="Arial"/>
          <w:b/>
          <w:bCs/>
          <w:sz w:val="24"/>
          <w:szCs w:val="24"/>
        </w:rPr>
        <w:t>emy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4D39DA">
        <w:rPr>
          <w:rFonts w:ascii="Arial" w:hAnsi="Arial" w:cs="Arial"/>
          <w:b/>
          <w:bCs/>
          <w:sz w:val="24"/>
          <w:szCs w:val="24"/>
        </w:rPr>
        <w:t xml:space="preserve">Wykonanie remontów cząstkowych chodników, krawężników, obrzeży i podbudów </w:t>
      </w:r>
      <w:r w:rsidR="00F35940">
        <w:rPr>
          <w:rFonts w:ascii="Arial" w:hAnsi="Arial" w:cs="Arial"/>
          <w:b/>
          <w:bCs/>
          <w:sz w:val="24"/>
          <w:szCs w:val="24"/>
        </w:rPr>
        <w:br/>
      </w:r>
      <w:r w:rsidR="004D39DA">
        <w:rPr>
          <w:rFonts w:ascii="Arial" w:hAnsi="Arial" w:cs="Arial"/>
          <w:b/>
          <w:bCs/>
          <w:sz w:val="24"/>
          <w:szCs w:val="24"/>
        </w:rPr>
        <w:t>w pasach drogowym ulic na terenie północnym miasta Radomia</w:t>
      </w:r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 udziału 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10681" w:rsidRPr="006B1931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6D0637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/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75B77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44D67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39DA"/>
    <w:rsid w:val="004D46CE"/>
    <w:rsid w:val="004E048E"/>
    <w:rsid w:val="004E78E4"/>
    <w:rsid w:val="004F4D44"/>
    <w:rsid w:val="004F5EA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502E"/>
    <w:rsid w:val="00A8520C"/>
    <w:rsid w:val="00A91D12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D313E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13BA6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58B9"/>
    <w:rsid w:val="00EF6080"/>
    <w:rsid w:val="00F05621"/>
    <w:rsid w:val="00F16AA8"/>
    <w:rsid w:val="00F23789"/>
    <w:rsid w:val="00F252AF"/>
    <w:rsid w:val="00F35940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272F8-5644-4BEF-9143-A2B96C49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wberak</cp:lastModifiedBy>
  <cp:revision>133</cp:revision>
  <cp:lastPrinted>2023-02-15T12:52:00Z</cp:lastPrinted>
  <dcterms:created xsi:type="dcterms:W3CDTF">2019-01-29T20:11:00Z</dcterms:created>
  <dcterms:modified xsi:type="dcterms:W3CDTF">2025-03-18T09:39:00Z</dcterms:modified>
</cp:coreProperties>
</file>