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945165" w14:textId="77777777" w:rsidR="004C25E4" w:rsidRPr="004C25E4" w:rsidRDefault="004C25E4" w:rsidP="004C25E4">
      <w:pPr>
        <w:tabs>
          <w:tab w:val="left" w:pos="8080"/>
        </w:tabs>
        <w:suppressAutoHyphens/>
        <w:spacing w:after="0" w:line="240" w:lineRule="auto"/>
        <w:jc w:val="right"/>
        <w:rPr>
          <w:rFonts w:ascii="Calibri" w:eastAsia="Times New Roman" w:hAnsi="Calibri" w:cs="Times New Roman"/>
          <w:b/>
          <w:bCs/>
          <w:iCs/>
          <w:color w:val="808000"/>
          <w:kern w:val="0"/>
          <w:szCs w:val="20"/>
          <w:lang w:eastAsia="ar-SA"/>
          <w14:ligatures w14:val="none"/>
        </w:rPr>
      </w:pPr>
      <w:bookmarkStart w:id="0" w:name="_Hlk158026618"/>
      <w:r w:rsidRPr="004C25E4">
        <w:rPr>
          <w:rFonts w:ascii="Calibri" w:eastAsia="Times New Roman" w:hAnsi="Calibri" w:cs="Times New Roman"/>
          <w:b/>
          <w:bCs/>
          <w:iCs/>
          <w:kern w:val="0"/>
          <w:lang w:eastAsia="ar-SA"/>
          <w14:ligatures w14:val="none"/>
        </w:rPr>
        <w:t>ZAŁĄCZNIK nr 1  do SWZ</w:t>
      </w:r>
    </w:p>
    <w:p w14:paraId="500367A8" w14:textId="77777777" w:rsidR="004C25E4" w:rsidRPr="004C25E4" w:rsidRDefault="004C25E4" w:rsidP="004C25E4">
      <w:pPr>
        <w:suppressAutoHyphens/>
        <w:spacing w:after="0" w:line="240" w:lineRule="auto"/>
        <w:rPr>
          <w:rFonts w:ascii="Times New Roman" w:eastAsia="Times New Roman" w:hAnsi="Times New Roman" w:cs="Times New Roman"/>
          <w:kern w:val="0"/>
          <w:sz w:val="20"/>
          <w:szCs w:val="20"/>
          <w:lang w:eastAsia="ar-SA"/>
          <w14:ligatures w14:val="none"/>
        </w:rPr>
      </w:pPr>
    </w:p>
    <w:p w14:paraId="2DAC7B50" w14:textId="77777777" w:rsidR="004C25E4" w:rsidRPr="004C25E4" w:rsidRDefault="004C25E4" w:rsidP="004C25E4">
      <w:pPr>
        <w:suppressAutoHyphens/>
        <w:spacing w:after="120" w:line="240" w:lineRule="auto"/>
        <w:ind w:left="283"/>
        <w:rPr>
          <w:rFonts w:ascii="Calibri" w:eastAsia="Times New Roman" w:hAnsi="Calibri" w:cs="Times New Roman"/>
          <w:b/>
          <w:kern w:val="0"/>
          <w:szCs w:val="20"/>
          <w:lang w:eastAsia="ar-SA"/>
          <w14:ligatures w14:val="none"/>
        </w:rPr>
      </w:pPr>
      <w:r w:rsidRPr="004C25E4">
        <w:rPr>
          <w:rFonts w:ascii="Calibri" w:eastAsia="Times New Roman" w:hAnsi="Calibri" w:cs="Times New Roman"/>
          <w:b/>
          <w:kern w:val="0"/>
          <w:szCs w:val="20"/>
          <w:lang w:eastAsia="ar-SA"/>
          <w14:ligatures w14:val="none"/>
        </w:rPr>
        <w:t xml:space="preserve">                                                                 </w:t>
      </w:r>
    </w:p>
    <w:p w14:paraId="4D037963" w14:textId="77777777" w:rsidR="004C25E4" w:rsidRPr="004C25E4" w:rsidRDefault="004C25E4" w:rsidP="004C25E4">
      <w:pPr>
        <w:suppressAutoHyphens/>
        <w:spacing w:after="120" w:line="240" w:lineRule="auto"/>
        <w:ind w:left="5400" w:hanging="360"/>
        <w:rPr>
          <w:rFonts w:ascii="Calibri" w:eastAsia="Times New Roman" w:hAnsi="Calibri" w:cs="Times New Roman"/>
          <w:b/>
          <w:kern w:val="0"/>
          <w:sz w:val="28"/>
          <w:szCs w:val="20"/>
          <w:lang w:eastAsia="ar-SA"/>
          <w14:ligatures w14:val="none"/>
        </w:rPr>
      </w:pPr>
      <w:r w:rsidRPr="004C25E4">
        <w:rPr>
          <w:rFonts w:ascii="Calibri" w:eastAsia="Times New Roman" w:hAnsi="Calibri" w:cs="Times New Roman"/>
          <w:b/>
          <w:kern w:val="0"/>
          <w:sz w:val="28"/>
          <w:szCs w:val="20"/>
          <w:lang w:eastAsia="ar-SA"/>
          <w14:ligatures w14:val="none"/>
        </w:rPr>
        <w:t xml:space="preserve">             Areszt Śledczy</w:t>
      </w:r>
    </w:p>
    <w:p w14:paraId="1954B631" w14:textId="77777777" w:rsidR="004C25E4" w:rsidRPr="004C25E4" w:rsidRDefault="004C25E4" w:rsidP="004C25E4">
      <w:pPr>
        <w:suppressAutoHyphens/>
        <w:spacing w:after="120" w:line="240" w:lineRule="auto"/>
        <w:ind w:left="5400" w:hanging="360"/>
        <w:rPr>
          <w:rFonts w:ascii="Calibri" w:eastAsia="Times New Roman" w:hAnsi="Calibri" w:cs="Times New Roman"/>
          <w:b/>
          <w:kern w:val="0"/>
          <w:sz w:val="28"/>
          <w:szCs w:val="20"/>
          <w:lang w:eastAsia="ar-SA"/>
          <w14:ligatures w14:val="none"/>
        </w:rPr>
      </w:pPr>
      <w:r w:rsidRPr="004C25E4">
        <w:rPr>
          <w:rFonts w:ascii="Calibri" w:eastAsia="Times New Roman" w:hAnsi="Calibri" w:cs="Times New Roman"/>
          <w:b/>
          <w:kern w:val="0"/>
          <w:sz w:val="28"/>
          <w:szCs w:val="20"/>
          <w:lang w:eastAsia="ar-SA"/>
          <w14:ligatures w14:val="none"/>
        </w:rPr>
        <w:t xml:space="preserve">             w Częstochowie</w:t>
      </w:r>
    </w:p>
    <w:p w14:paraId="61DE2681" w14:textId="77777777" w:rsidR="004C25E4" w:rsidRPr="004C25E4" w:rsidRDefault="004C25E4" w:rsidP="004C25E4">
      <w:pPr>
        <w:suppressAutoHyphens/>
        <w:spacing w:after="120" w:line="240" w:lineRule="auto"/>
        <w:ind w:left="360" w:hanging="360"/>
        <w:jc w:val="center"/>
        <w:rPr>
          <w:rFonts w:ascii="Calibri" w:eastAsia="Times New Roman" w:hAnsi="Calibri" w:cs="Times New Roman"/>
          <w:b/>
          <w:kern w:val="0"/>
          <w:sz w:val="28"/>
          <w:szCs w:val="20"/>
          <w:lang w:eastAsia="ar-SA"/>
          <w14:ligatures w14:val="none"/>
        </w:rPr>
      </w:pPr>
    </w:p>
    <w:p w14:paraId="2277FF41" w14:textId="77777777" w:rsidR="004C25E4" w:rsidRPr="004C25E4" w:rsidRDefault="004C25E4" w:rsidP="004C25E4">
      <w:pPr>
        <w:suppressAutoHyphens/>
        <w:spacing w:after="120" w:line="240" w:lineRule="auto"/>
        <w:ind w:left="360" w:hanging="360"/>
        <w:jc w:val="center"/>
        <w:rPr>
          <w:rFonts w:ascii="Calibri" w:eastAsia="Times New Roman" w:hAnsi="Calibri" w:cs="Times New Roman"/>
          <w:b/>
          <w:kern w:val="0"/>
          <w:sz w:val="28"/>
          <w:szCs w:val="20"/>
          <w:lang w:eastAsia="ar-SA"/>
          <w14:ligatures w14:val="none"/>
        </w:rPr>
      </w:pPr>
      <w:r w:rsidRPr="004C25E4">
        <w:rPr>
          <w:rFonts w:ascii="Calibri" w:eastAsia="Times New Roman" w:hAnsi="Calibri" w:cs="Times New Roman"/>
          <w:b/>
          <w:kern w:val="0"/>
          <w:sz w:val="28"/>
          <w:szCs w:val="20"/>
          <w:lang w:eastAsia="ar-SA"/>
          <w14:ligatures w14:val="none"/>
        </w:rPr>
        <w:t>FORMULARZ OFERTOWY</w:t>
      </w:r>
    </w:p>
    <w:p w14:paraId="708812AA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color w:val="000000"/>
          <w:highlight w:val="white"/>
          <w:lang w:eastAsia="zh-CN"/>
          <w14:ligatures w14:val="none"/>
        </w:rPr>
      </w:pP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>Ja/my* niżej podpisany/ani:</w:t>
      </w:r>
    </w:p>
    <w:p w14:paraId="2F40EA7C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240" w:lineRule="auto"/>
        <w:jc w:val="both"/>
        <w:textAlignment w:val="baseline"/>
        <w:rPr>
          <w:rFonts w:ascii="Calibri" w:eastAsia="TTE1B3F558t00, ''Times New Roma" w:hAnsi="Calibri" w:cs="Calibri"/>
          <w:color w:val="000000"/>
          <w:highlight w:val="white"/>
          <w:lang w:eastAsia="zh-CN"/>
          <w14:ligatures w14:val="none"/>
        </w:rPr>
      </w:pP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>…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8707215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color w:val="000000"/>
          <w:sz w:val="18"/>
          <w:szCs w:val="18"/>
          <w:highlight w:val="white"/>
          <w:lang w:eastAsia="zh-CN"/>
          <w14:ligatures w14:val="none"/>
        </w:rPr>
      </w:pPr>
      <w:r w:rsidRPr="004C25E4">
        <w:rPr>
          <w:rFonts w:ascii="Calibri" w:eastAsia="TTE1B3F558t00, ''Times New Roma" w:hAnsi="Calibri" w:cs="Calibri"/>
          <w:color w:val="000000"/>
          <w:sz w:val="18"/>
          <w:szCs w:val="18"/>
          <w:shd w:val="clear" w:color="auto" w:fill="FFFFFF"/>
          <w:lang w:eastAsia="zh-CN"/>
          <w14:ligatures w14:val="none"/>
        </w:rPr>
        <w:t>(imię, nazwisko, stanowisko/podstawa reprezentacji)</w:t>
      </w:r>
    </w:p>
    <w:p w14:paraId="3CD58411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color w:val="000000"/>
          <w:highlight w:val="white"/>
          <w:lang w:eastAsia="zh-CN"/>
          <w14:ligatures w14:val="none"/>
        </w:rPr>
      </w:pP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>działając na rzecz:</w:t>
      </w:r>
    </w:p>
    <w:p w14:paraId="6638645A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240" w:lineRule="auto"/>
        <w:jc w:val="both"/>
        <w:textAlignment w:val="baseline"/>
        <w:rPr>
          <w:rFonts w:ascii="Calibri" w:eastAsia="TTE1B3F558t00, ''Times New Roma" w:hAnsi="Calibri" w:cs="Calibri"/>
          <w:color w:val="000000"/>
          <w:highlight w:val="white"/>
          <w:lang w:eastAsia="zh-CN"/>
          <w14:ligatures w14:val="none"/>
        </w:rPr>
      </w:pP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>…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C6ECB48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color w:val="000000"/>
          <w:sz w:val="18"/>
          <w:szCs w:val="18"/>
          <w:highlight w:val="white"/>
          <w:lang w:eastAsia="zh-CN"/>
          <w14:ligatures w14:val="none"/>
        </w:rPr>
      </w:pPr>
      <w:r w:rsidRPr="004C25E4">
        <w:rPr>
          <w:rFonts w:ascii="Calibri" w:eastAsia="TTE1B3F558t00, ''Times New Roma" w:hAnsi="Calibri" w:cs="Calibri"/>
          <w:color w:val="000000"/>
          <w:sz w:val="18"/>
          <w:szCs w:val="18"/>
          <w:shd w:val="clear" w:color="auto" w:fill="FFFFFF"/>
          <w:lang w:eastAsia="zh-CN"/>
          <w14:ligatures w14:val="none"/>
        </w:rPr>
        <w:t>(pełna nazwa Wykonawcy/Wykonawców w przypadku wykonawców wspólnie ubiegających się o udzielenie zamówienia)</w:t>
      </w:r>
    </w:p>
    <w:p w14:paraId="617942ED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color w:val="000000"/>
          <w:highlight w:val="white"/>
          <w:lang w:eastAsia="zh-CN"/>
          <w14:ligatures w14:val="none"/>
        </w:rPr>
      </w:pP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>Adres: …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40959AA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color w:val="000000"/>
          <w:highlight w:val="white"/>
          <w:lang w:eastAsia="zh-CN"/>
          <w14:ligatures w14:val="none"/>
        </w:rPr>
      </w:pP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>Województwo: …..........................................................................................................................</w:t>
      </w:r>
    </w:p>
    <w:p w14:paraId="75C180E2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color w:val="000000"/>
          <w:highlight w:val="white"/>
          <w:lang w:eastAsia="zh-CN"/>
          <w14:ligatures w14:val="none"/>
        </w:rPr>
      </w:pP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>Kraj:..............................................................................................................................................</w:t>
      </w:r>
    </w:p>
    <w:p w14:paraId="1B7A4BCD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color w:val="000000"/>
          <w:highlight w:val="white"/>
          <w:lang w:eastAsia="zh-CN"/>
          <w14:ligatures w14:val="none"/>
        </w:rPr>
      </w:pP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>REGON: ….....................................................................................................................................</w:t>
      </w:r>
    </w:p>
    <w:p w14:paraId="3DBAA7F4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color w:val="000000"/>
          <w:highlight w:val="white"/>
          <w:lang w:eastAsia="zh-CN"/>
          <w14:ligatures w14:val="none"/>
        </w:rPr>
      </w:pP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>NIP: …...........................................................................................................................................</w:t>
      </w:r>
    </w:p>
    <w:p w14:paraId="3CCA031F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color w:val="000000"/>
          <w:highlight w:val="white"/>
          <w:lang w:val="pt-BR" w:eastAsia="zh-CN"/>
          <w14:ligatures w14:val="none"/>
        </w:rPr>
      </w:pP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val="pt-BR" w:eastAsia="zh-CN"/>
          <w14:ligatures w14:val="none"/>
        </w:rPr>
        <w:t>TEL.: …..........................................................................................................................................</w:t>
      </w:r>
    </w:p>
    <w:p w14:paraId="2CE6A10B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color w:val="000000"/>
          <w:highlight w:val="white"/>
          <w:lang w:val="pt-BR" w:eastAsia="zh-CN"/>
          <w14:ligatures w14:val="none"/>
        </w:rPr>
      </w:pP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val="pt-BR" w:eastAsia="zh-CN"/>
          <w14:ligatures w14:val="none"/>
        </w:rPr>
        <w:t>Adres skrzynki ePUAP: ….............................................................................................................</w:t>
      </w:r>
    </w:p>
    <w:p w14:paraId="26BCE23D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240" w:lineRule="auto"/>
        <w:jc w:val="both"/>
        <w:textAlignment w:val="baseline"/>
        <w:rPr>
          <w:rFonts w:ascii="Calibri" w:eastAsia="TTE1B3F558t00, ''Times New Roma" w:hAnsi="Calibri" w:cs="Calibri"/>
          <w:color w:val="000000"/>
          <w:highlight w:val="white"/>
          <w:lang w:val="pt-BR" w:eastAsia="zh-CN"/>
          <w14:ligatures w14:val="none"/>
        </w:rPr>
      </w:pP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val="pt-BR" w:eastAsia="zh-CN"/>
          <w14:ligatures w14:val="none"/>
        </w:rPr>
        <w:t>Adres e-mail: …...........................................................................................................................</w:t>
      </w:r>
    </w:p>
    <w:p w14:paraId="373FFD53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240" w:lineRule="auto"/>
        <w:jc w:val="both"/>
        <w:textAlignment w:val="baseline"/>
        <w:rPr>
          <w:rFonts w:ascii="Calibri" w:eastAsia="TTE1B3F558t00, ''Times New Roma" w:hAnsi="Calibri" w:cs="Calibri"/>
          <w:color w:val="000000"/>
          <w:sz w:val="18"/>
          <w:szCs w:val="18"/>
          <w:highlight w:val="white"/>
          <w:lang w:eastAsia="zh-CN"/>
          <w14:ligatures w14:val="none"/>
        </w:rPr>
      </w:pPr>
      <w:r w:rsidRPr="004C25E4">
        <w:rPr>
          <w:rFonts w:ascii="Calibri" w:eastAsia="TTE1B3F558t00, ''Times New Roma" w:hAnsi="Calibri" w:cs="Calibri"/>
          <w:color w:val="000000"/>
          <w:sz w:val="18"/>
          <w:szCs w:val="18"/>
          <w:shd w:val="clear" w:color="auto" w:fill="FFFFFF"/>
          <w:lang w:eastAsia="zh-CN"/>
          <w14:ligatures w14:val="none"/>
        </w:rPr>
        <w:t>(na które Zamawiający na przesłać korespondencję)</w:t>
      </w:r>
    </w:p>
    <w:p w14:paraId="2CE637B7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color w:val="000000"/>
          <w:sz w:val="18"/>
          <w:szCs w:val="18"/>
          <w:highlight w:val="white"/>
          <w:lang w:eastAsia="zh-CN"/>
          <w14:ligatures w14:val="none"/>
        </w:rPr>
      </w:pPr>
    </w:p>
    <w:p w14:paraId="16F423CD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b/>
          <w:bCs/>
          <w:color w:val="000000"/>
          <w:highlight w:val="white"/>
          <w:lang w:eastAsia="zh-CN"/>
          <w14:ligatures w14:val="none"/>
        </w:rPr>
      </w:pP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 xml:space="preserve">Wykonawca jest mikro*, małym*, średnim* przedsiębiorcą – </w:t>
      </w:r>
      <w:r w:rsidRPr="004C25E4">
        <w:rPr>
          <w:rFonts w:ascii="Calibri" w:eastAsia="TTE1B3F558t00, ''Times New Roma" w:hAnsi="Calibri" w:cs="Calibri"/>
          <w:b/>
          <w:bCs/>
          <w:color w:val="000000"/>
          <w:u w:val="single"/>
          <w:shd w:val="clear" w:color="auto" w:fill="FFFFFF"/>
          <w:lang w:eastAsia="zh-CN"/>
          <w14:ligatures w14:val="none"/>
        </w:rPr>
        <w:t>(*niepotrzebne skreślić)</w:t>
      </w:r>
    </w:p>
    <w:p w14:paraId="2F0E2B6B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b/>
          <w:bCs/>
          <w:color w:val="000000"/>
          <w:shd w:val="clear" w:color="auto" w:fill="FFFFFF"/>
          <w:lang w:eastAsia="zh-CN"/>
          <w14:ligatures w14:val="none"/>
        </w:rPr>
      </w:pP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>Ubiegając się o udzielenie zamówienia publicznego na</w:t>
      </w:r>
      <w:r w:rsidRPr="004C25E4">
        <w:rPr>
          <w:rFonts w:ascii="Calibri" w:eastAsia="TTE1B3F558t00, ''Times New Roma" w:hAnsi="Calibri" w:cs="Calibri"/>
          <w:b/>
          <w:bCs/>
          <w:color w:val="000000"/>
          <w:shd w:val="clear" w:color="auto" w:fill="FFFFFF"/>
          <w:lang w:eastAsia="zh-CN"/>
          <w14:ligatures w14:val="none"/>
        </w:rPr>
        <w:t xml:space="preserve"> sukcesywną dostawę nabiału, tłuszczy i jaj kurzych (2 części) do Aresztu Śledczego w Częstochowie:</w:t>
      </w:r>
    </w:p>
    <w:p w14:paraId="4DA46756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</w:p>
    <w:p w14:paraId="371D2250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 xml:space="preserve">1. </w:t>
      </w:r>
      <w:r w:rsidRPr="004C25E4">
        <w:rPr>
          <w:rFonts w:ascii="Calibri" w:eastAsia="TTE1B3F558t00, ''Times New Roma" w:hAnsi="Calibri" w:cs="Calibri"/>
          <w:b/>
          <w:bCs/>
          <w:color w:val="000000"/>
          <w:shd w:val="clear" w:color="auto" w:fill="FFFFFF"/>
          <w:lang w:eastAsia="zh-CN"/>
          <w14:ligatures w14:val="none"/>
        </w:rPr>
        <w:t>SKŁADAMY OFERTĘ</w:t>
      </w: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 xml:space="preserve"> na realizację przedmiotu zamówienia w zakresie określonym                         w Specyfikacji Warunków Zamówienia, na następujących warunkach:</w:t>
      </w:r>
    </w:p>
    <w:p w14:paraId="73BA2942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</w:pP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 xml:space="preserve">Cena oferty brutto </w:t>
      </w:r>
      <w:r w:rsidRPr="004C25E4">
        <w:rPr>
          <w:rFonts w:ascii="Calibri" w:eastAsia="TTE1B3F558t00, ''Times New Roma" w:hAnsi="Calibri" w:cs="Calibri"/>
          <w:color w:val="000000"/>
          <w:u w:val="single"/>
          <w:shd w:val="clear" w:color="auto" w:fill="FFFFFF"/>
          <w:lang w:eastAsia="zh-CN"/>
          <w14:ligatures w14:val="none"/>
        </w:rPr>
        <w:t>części nr 1 nabiał, tłuszcze</w:t>
      </w: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 xml:space="preserve"> </w:t>
      </w:r>
      <w:r w:rsidRPr="004C25E4">
        <w:rPr>
          <w:rFonts w:ascii="Calibri" w:eastAsia="TTE1B3F558t00, ''Times New Roma" w:hAnsi="Calibri" w:cs="Calibri"/>
          <w:b/>
          <w:bCs/>
          <w:color w:val="000000"/>
          <w:shd w:val="clear" w:color="auto" w:fill="FFFFFF"/>
          <w:lang w:eastAsia="zh-CN"/>
          <w14:ligatures w14:val="none"/>
        </w:rPr>
        <w:t>zamówienia</w:t>
      </w: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 xml:space="preserve"> wynosi: …..................................zł, w tym podatek od towarów i usług (VAT), </w:t>
      </w:r>
      <w:r w:rsidRPr="004C25E4">
        <w:rPr>
          <w:rFonts w:ascii="Calibri" w:eastAsia="TTE1B3F558t00, ''Times New Roma" w:hAnsi="Calibri" w:cs="Calibri"/>
          <w:b/>
          <w:bCs/>
          <w:color w:val="000000"/>
          <w:shd w:val="clear" w:color="auto" w:fill="FFFFFF"/>
          <w:lang w:eastAsia="zh-CN"/>
          <w14:ligatures w14:val="none"/>
        </w:rPr>
        <w:t>kryterium oceny nr 1</w:t>
      </w: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 xml:space="preserve"> - t</w:t>
      </w: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 xml:space="preserve">ermin realizacji reklamacji - do ….......... godzin, </w:t>
      </w:r>
      <w:r w:rsidRPr="004C25E4">
        <w:rPr>
          <w:rFonts w:ascii="Calibri" w:eastAsia="Times New Roman" w:hAnsi="Calibri" w:cs="Calibri"/>
          <w:b/>
          <w:bCs/>
          <w:color w:val="000000"/>
          <w:shd w:val="clear" w:color="auto" w:fill="FFFFFF"/>
          <w:lang w:eastAsia="zh-CN"/>
          <w14:ligatures w14:val="none"/>
        </w:rPr>
        <w:t>kryterium oceny nr 2</w:t>
      </w: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 xml:space="preserve"> - termin płatności faktury - ….......... dni, </w:t>
      </w: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 xml:space="preserve">zgodnie              </w:t>
      </w: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lastRenderedPageBreak/>
        <w:t>z tabelą, która jest formularzem cenowym:</w:t>
      </w:r>
    </w:p>
    <w:tbl>
      <w:tblPr>
        <w:tblW w:w="10104" w:type="dxa"/>
        <w:tblInd w:w="-141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420"/>
        <w:gridCol w:w="1538"/>
        <w:gridCol w:w="2858"/>
        <w:gridCol w:w="483"/>
        <w:gridCol w:w="1115"/>
        <w:gridCol w:w="751"/>
        <w:gridCol w:w="6"/>
        <w:gridCol w:w="1105"/>
        <w:gridCol w:w="6"/>
        <w:gridCol w:w="635"/>
        <w:gridCol w:w="6"/>
        <w:gridCol w:w="1181"/>
      </w:tblGrid>
      <w:tr w:rsidR="004C25E4" w:rsidRPr="004C25E4" w14:paraId="17A0FD56" w14:textId="77777777" w:rsidTr="00DA4373">
        <w:tc>
          <w:tcPr>
            <w:tcW w:w="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7CDACC8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Lp.</w:t>
            </w:r>
          </w:p>
        </w:tc>
        <w:tc>
          <w:tcPr>
            <w:tcW w:w="1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86A4C66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Nazwa</w:t>
            </w:r>
          </w:p>
          <w:p w14:paraId="6101B36E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artykułu</w:t>
            </w:r>
          </w:p>
        </w:tc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94D5CA7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Opis przedmiotu</w:t>
            </w:r>
          </w:p>
          <w:p w14:paraId="47E83667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zamówienia</w:t>
            </w:r>
          </w:p>
        </w:tc>
        <w:tc>
          <w:tcPr>
            <w:tcW w:w="4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27BEF0D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J.m.</w:t>
            </w:r>
          </w:p>
        </w:tc>
        <w:tc>
          <w:tcPr>
            <w:tcW w:w="1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78E9333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Cena</w:t>
            </w:r>
          </w:p>
          <w:p w14:paraId="13B1DE53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jednostkowa netto</w:t>
            </w:r>
          </w:p>
        </w:tc>
        <w:tc>
          <w:tcPr>
            <w:tcW w:w="7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9AAE4FB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Ilość</w:t>
            </w:r>
          </w:p>
          <w:p w14:paraId="1C1F27F5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</w:p>
        </w:tc>
        <w:tc>
          <w:tcPr>
            <w:tcW w:w="111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24CB360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Wartość netto</w:t>
            </w:r>
          </w:p>
          <w:p w14:paraId="038A4DC2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</w:p>
        </w:tc>
        <w:tc>
          <w:tcPr>
            <w:tcW w:w="64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BD5C3E5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Stawka VAT</w:t>
            </w:r>
          </w:p>
          <w:p w14:paraId="02C91FC8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</w:p>
        </w:tc>
        <w:tc>
          <w:tcPr>
            <w:tcW w:w="118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D4EB3C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Wartość brutto</w:t>
            </w:r>
          </w:p>
          <w:p w14:paraId="1B5143C1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</w:p>
        </w:tc>
      </w:tr>
      <w:tr w:rsidR="004C25E4" w:rsidRPr="004C25E4" w14:paraId="70988EA1" w14:textId="77777777" w:rsidTr="00DA4373">
        <w:tc>
          <w:tcPr>
            <w:tcW w:w="420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162384E4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1</w:t>
            </w:r>
          </w:p>
        </w:tc>
        <w:tc>
          <w:tcPr>
            <w:tcW w:w="1538" w:type="dxa"/>
            <w:tcBorders>
              <w:left w:val="single" w:sz="2" w:space="0" w:color="000000"/>
              <w:bottom w:val="single" w:sz="2" w:space="0" w:color="000000"/>
            </w:tcBorders>
          </w:tcPr>
          <w:p w14:paraId="6BADDE97" w14:textId="77777777" w:rsidR="004C25E4" w:rsidRPr="004C25E4" w:rsidRDefault="004C25E4" w:rsidP="004C25E4">
            <w:pPr>
              <w:widowControl w:val="0"/>
              <w:tabs>
                <w:tab w:val="left" w:pos="765"/>
              </w:tabs>
              <w:suppressAutoHyphens/>
              <w:snapToGrid w:val="0"/>
              <w:spacing w:after="0" w:line="240" w:lineRule="auto"/>
              <w:textAlignment w:val="baseline"/>
              <w:rPr>
                <w:rFonts w:ascii="Calibri" w:eastAsia="Times New Roman" w:hAnsi="Calibri" w:cs="Calibri"/>
                <w:sz w:val="18"/>
                <w:szCs w:val="18"/>
                <w:u w:val="single"/>
                <w:lang w:eastAsia="zh-CN"/>
                <w14:ligatures w14:val="none"/>
              </w:rPr>
            </w:pPr>
            <w:r w:rsidRPr="004C25E4">
              <w:rPr>
                <w:rFonts w:ascii="Calibri" w:eastAsia="SimSun" w:hAnsi="Calibri" w:cs="Arial"/>
                <w:sz w:val="18"/>
                <w:szCs w:val="18"/>
                <w:u w:val="single"/>
                <w:lang w:eastAsia="zh-CN" w:bidi="hi-IN"/>
                <w14:ligatures w14:val="none"/>
              </w:rPr>
              <w:t>Tłuszcz roślinny</w:t>
            </w:r>
          </w:p>
        </w:tc>
        <w:tc>
          <w:tcPr>
            <w:tcW w:w="2858" w:type="dxa"/>
            <w:tcBorders>
              <w:left w:val="single" w:sz="2" w:space="0" w:color="000000"/>
              <w:bottom w:val="single" w:sz="2" w:space="0" w:color="000000"/>
            </w:tcBorders>
          </w:tcPr>
          <w:p w14:paraId="084136CD" w14:textId="77777777" w:rsidR="004C25E4" w:rsidRPr="004C25E4" w:rsidRDefault="004C25E4" w:rsidP="004C25E4">
            <w:pPr>
              <w:widowControl w:val="0"/>
              <w:tabs>
                <w:tab w:val="left" w:pos="735"/>
              </w:tabs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Arial"/>
                <w:sz w:val="16"/>
                <w:szCs w:val="16"/>
                <w:lang w:eastAsia="zh-CN" w:bidi="hi-IN"/>
                <w14:ligatures w14:val="none"/>
              </w:rPr>
            </w:pPr>
            <w:r w:rsidRPr="004C25E4">
              <w:rPr>
                <w:rFonts w:ascii="Calibri" w:eastAsia="SimSun" w:hAnsi="Calibri" w:cs="Arial"/>
                <w:b/>
                <w:bCs/>
                <w:sz w:val="16"/>
                <w:szCs w:val="16"/>
                <w:lang w:eastAsia="zh-CN" w:bidi="hi-IN"/>
                <w14:ligatures w14:val="none"/>
              </w:rPr>
              <w:t xml:space="preserve">Tłuszcz roślinny do smarowania pieczywa typu margaryna (CPV 15431000-8) -  </w:t>
            </w:r>
            <w:r w:rsidRPr="004C25E4"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  <w:t>kostka o wadze 200g do 250g, termin przydatności do spożycia minimum                 2 miesiące od daty dostawy.</w:t>
            </w:r>
          </w:p>
        </w:tc>
        <w:tc>
          <w:tcPr>
            <w:tcW w:w="4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48E01856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kg</w:t>
            </w:r>
          </w:p>
        </w:tc>
        <w:tc>
          <w:tcPr>
            <w:tcW w:w="111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5812681E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751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55312EAC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  <w:t>2 400</w:t>
            </w:r>
          </w:p>
        </w:tc>
        <w:tc>
          <w:tcPr>
            <w:tcW w:w="111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5AD86C47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64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3BBEB9EF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1187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EFCD02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</w:tr>
      <w:tr w:rsidR="004C25E4" w:rsidRPr="004C25E4" w14:paraId="37E4DBEA" w14:textId="77777777" w:rsidTr="00DA4373">
        <w:tc>
          <w:tcPr>
            <w:tcW w:w="420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27A4AC94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2</w:t>
            </w:r>
          </w:p>
        </w:tc>
        <w:tc>
          <w:tcPr>
            <w:tcW w:w="1538" w:type="dxa"/>
            <w:tcBorders>
              <w:left w:val="single" w:sz="2" w:space="0" w:color="000000"/>
              <w:bottom w:val="single" w:sz="2" w:space="0" w:color="000000"/>
            </w:tcBorders>
          </w:tcPr>
          <w:p w14:paraId="737D676E" w14:textId="77777777" w:rsidR="004C25E4" w:rsidRPr="004C25E4" w:rsidRDefault="004C25E4" w:rsidP="004C25E4">
            <w:pPr>
              <w:widowControl w:val="0"/>
              <w:tabs>
                <w:tab w:val="left" w:pos="765"/>
              </w:tabs>
              <w:suppressAutoHyphens/>
              <w:snapToGrid w:val="0"/>
              <w:spacing w:after="0" w:line="240" w:lineRule="auto"/>
              <w:textAlignment w:val="baseline"/>
              <w:rPr>
                <w:rFonts w:ascii="Calibri" w:eastAsia="Times New Roman" w:hAnsi="Calibri" w:cs="Calibri"/>
                <w:sz w:val="18"/>
                <w:szCs w:val="18"/>
                <w:u w:val="single"/>
                <w:lang w:eastAsia="zh-CN"/>
                <w14:ligatures w14:val="none"/>
              </w:rPr>
            </w:pPr>
            <w:r w:rsidRPr="004C25E4">
              <w:rPr>
                <w:rFonts w:ascii="Calibri" w:eastAsia="SimSun" w:hAnsi="Calibri" w:cs="Arial"/>
                <w:sz w:val="18"/>
                <w:szCs w:val="18"/>
                <w:u w:val="single"/>
                <w:lang w:eastAsia="zh-CN" w:bidi="hi-IN"/>
                <w14:ligatures w14:val="none"/>
              </w:rPr>
              <w:t>Twaróg chudy</w:t>
            </w:r>
          </w:p>
        </w:tc>
        <w:tc>
          <w:tcPr>
            <w:tcW w:w="2858" w:type="dxa"/>
            <w:tcBorders>
              <w:left w:val="single" w:sz="2" w:space="0" w:color="000000"/>
              <w:bottom w:val="single" w:sz="2" w:space="0" w:color="000000"/>
            </w:tcBorders>
          </w:tcPr>
          <w:p w14:paraId="2CF5D39C" w14:textId="77777777" w:rsidR="004C25E4" w:rsidRPr="004C25E4" w:rsidRDefault="004C25E4" w:rsidP="004C25E4">
            <w:pPr>
              <w:widowControl w:val="0"/>
              <w:tabs>
                <w:tab w:val="left" w:pos="735"/>
              </w:tabs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</w:pPr>
            <w:r w:rsidRPr="004C25E4">
              <w:rPr>
                <w:rFonts w:ascii="Calibri" w:eastAsia="SimSun" w:hAnsi="Calibri" w:cs="Arial"/>
                <w:b/>
                <w:bCs/>
                <w:sz w:val="16"/>
                <w:szCs w:val="16"/>
                <w:lang w:eastAsia="zh-CN" w:bidi="hi-IN"/>
                <w14:ligatures w14:val="none"/>
              </w:rPr>
              <w:t xml:space="preserve">Ser twaróg chudy (CPV 15542100-0) – </w:t>
            </w:r>
            <w:r w:rsidRPr="004C25E4"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  <w:t>termin przydatności do spożycia minimum 14 dni od daty dostawy. Kostka od 100g do 250 g.</w:t>
            </w:r>
          </w:p>
        </w:tc>
        <w:tc>
          <w:tcPr>
            <w:tcW w:w="4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6DC3C9D5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kg</w:t>
            </w:r>
          </w:p>
        </w:tc>
        <w:tc>
          <w:tcPr>
            <w:tcW w:w="111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0B22D922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751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52F09E6E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  <w:t>600</w:t>
            </w:r>
          </w:p>
        </w:tc>
        <w:tc>
          <w:tcPr>
            <w:tcW w:w="111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73FABAD3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64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74DE1AD3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1187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B7F955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</w:tr>
      <w:tr w:rsidR="004C25E4" w:rsidRPr="004C25E4" w14:paraId="4E0409D0" w14:textId="77777777" w:rsidTr="00DA4373">
        <w:tc>
          <w:tcPr>
            <w:tcW w:w="420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61D57606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3</w:t>
            </w:r>
          </w:p>
        </w:tc>
        <w:tc>
          <w:tcPr>
            <w:tcW w:w="1538" w:type="dxa"/>
            <w:tcBorders>
              <w:left w:val="single" w:sz="2" w:space="0" w:color="000000"/>
              <w:bottom w:val="single" w:sz="2" w:space="0" w:color="000000"/>
            </w:tcBorders>
          </w:tcPr>
          <w:p w14:paraId="551DB219" w14:textId="77777777" w:rsidR="004C25E4" w:rsidRPr="004C25E4" w:rsidRDefault="004C25E4" w:rsidP="004C25E4">
            <w:pPr>
              <w:widowControl w:val="0"/>
              <w:tabs>
                <w:tab w:val="left" w:pos="765"/>
              </w:tabs>
              <w:suppressAutoHyphens/>
              <w:snapToGrid w:val="0"/>
              <w:spacing w:after="0" w:line="240" w:lineRule="auto"/>
              <w:textAlignment w:val="baseline"/>
              <w:rPr>
                <w:rFonts w:ascii="Calibri" w:eastAsia="SimSun" w:hAnsi="Calibri" w:cs="Arial"/>
                <w:sz w:val="18"/>
                <w:szCs w:val="18"/>
                <w:u w:val="single"/>
                <w:lang w:eastAsia="zh-CN" w:bidi="hi-IN"/>
                <w14:ligatures w14:val="none"/>
              </w:rPr>
            </w:pPr>
            <w:r w:rsidRPr="004C25E4">
              <w:rPr>
                <w:rFonts w:ascii="Calibri" w:eastAsia="SimSun" w:hAnsi="Calibri" w:cs="Arial"/>
                <w:sz w:val="18"/>
                <w:szCs w:val="18"/>
                <w:u w:val="single"/>
                <w:lang w:eastAsia="zh-CN" w:bidi="hi-IN"/>
                <w14:ligatures w14:val="none"/>
              </w:rPr>
              <w:t xml:space="preserve">Twaróg </w:t>
            </w:r>
            <w:proofErr w:type="spellStart"/>
            <w:r w:rsidRPr="004C25E4">
              <w:rPr>
                <w:rFonts w:ascii="Calibri" w:eastAsia="SimSun" w:hAnsi="Calibri" w:cs="Arial"/>
                <w:sz w:val="18"/>
                <w:szCs w:val="18"/>
                <w:u w:val="single"/>
                <w:lang w:eastAsia="zh-CN" w:bidi="hi-IN"/>
                <w14:ligatures w14:val="none"/>
              </w:rPr>
              <w:t>półtusty</w:t>
            </w:r>
            <w:proofErr w:type="spellEnd"/>
          </w:p>
        </w:tc>
        <w:tc>
          <w:tcPr>
            <w:tcW w:w="2858" w:type="dxa"/>
            <w:tcBorders>
              <w:left w:val="single" w:sz="2" w:space="0" w:color="000000"/>
              <w:bottom w:val="single" w:sz="2" w:space="0" w:color="000000"/>
            </w:tcBorders>
          </w:tcPr>
          <w:p w14:paraId="6F4654D4" w14:textId="77777777" w:rsidR="004C25E4" w:rsidRPr="004C25E4" w:rsidRDefault="004C25E4" w:rsidP="004C25E4">
            <w:pPr>
              <w:widowControl w:val="0"/>
              <w:tabs>
                <w:tab w:val="left" w:pos="735"/>
              </w:tabs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SimSun" w:hAnsi="Calibri" w:cs="Arial"/>
                <w:b/>
                <w:bCs/>
                <w:sz w:val="16"/>
                <w:szCs w:val="16"/>
                <w:lang w:eastAsia="zh-CN" w:bidi="hi-IN"/>
                <w14:ligatures w14:val="none"/>
              </w:rPr>
            </w:pPr>
            <w:r w:rsidRPr="004C25E4">
              <w:rPr>
                <w:rFonts w:ascii="Calibri" w:eastAsia="SimSun" w:hAnsi="Calibri" w:cs="Arial"/>
                <w:b/>
                <w:bCs/>
                <w:sz w:val="16"/>
                <w:szCs w:val="16"/>
                <w:lang w:eastAsia="zh-CN" w:bidi="hi-IN"/>
                <w14:ligatures w14:val="none"/>
              </w:rPr>
              <w:t xml:space="preserve">Ser twaróg półtłusty (CPV-15542100-0) </w:t>
            </w:r>
            <w:r w:rsidRPr="004C25E4"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  <w:t>termin przydatności do spożycia minimum 14 dni od daty dostawy. Kostka od 100 do 250 g.</w:t>
            </w:r>
          </w:p>
        </w:tc>
        <w:tc>
          <w:tcPr>
            <w:tcW w:w="4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78312A7F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kg</w:t>
            </w:r>
          </w:p>
        </w:tc>
        <w:tc>
          <w:tcPr>
            <w:tcW w:w="111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1138301E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751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339AAA9E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  <w:t>150</w:t>
            </w:r>
          </w:p>
        </w:tc>
        <w:tc>
          <w:tcPr>
            <w:tcW w:w="111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4F904052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64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6C006A38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1187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F7DDC7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</w:tr>
      <w:tr w:rsidR="004C25E4" w:rsidRPr="004C25E4" w14:paraId="48BFC037" w14:textId="77777777" w:rsidTr="00DA4373">
        <w:tc>
          <w:tcPr>
            <w:tcW w:w="420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0BF94755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4</w:t>
            </w:r>
          </w:p>
        </w:tc>
        <w:tc>
          <w:tcPr>
            <w:tcW w:w="1538" w:type="dxa"/>
            <w:tcBorders>
              <w:left w:val="single" w:sz="2" w:space="0" w:color="000000"/>
              <w:bottom w:val="single" w:sz="2" w:space="0" w:color="000000"/>
            </w:tcBorders>
          </w:tcPr>
          <w:p w14:paraId="75324864" w14:textId="77777777" w:rsidR="004C25E4" w:rsidRPr="004C25E4" w:rsidRDefault="004C25E4" w:rsidP="004C25E4">
            <w:pPr>
              <w:widowControl w:val="0"/>
              <w:tabs>
                <w:tab w:val="left" w:pos="765"/>
              </w:tabs>
              <w:suppressAutoHyphens/>
              <w:snapToGrid w:val="0"/>
              <w:spacing w:after="0" w:line="240" w:lineRule="auto"/>
              <w:textAlignment w:val="baseline"/>
              <w:rPr>
                <w:rFonts w:ascii="Calibri" w:eastAsia="Times New Roman" w:hAnsi="Calibri" w:cs="Calibri"/>
                <w:sz w:val="18"/>
                <w:szCs w:val="18"/>
                <w:u w:val="single"/>
                <w:lang w:eastAsia="zh-CN"/>
                <w14:ligatures w14:val="none"/>
              </w:rPr>
            </w:pPr>
            <w:r w:rsidRPr="004C25E4">
              <w:rPr>
                <w:rFonts w:ascii="Calibri" w:eastAsia="SimSun" w:hAnsi="Calibri" w:cs="Arial"/>
                <w:sz w:val="18"/>
                <w:szCs w:val="18"/>
                <w:u w:val="single"/>
                <w:lang w:eastAsia="zh-CN" w:bidi="hi-IN"/>
                <w14:ligatures w14:val="none"/>
              </w:rPr>
              <w:t>Serek homogenizowanym smakowy</w:t>
            </w:r>
          </w:p>
        </w:tc>
        <w:tc>
          <w:tcPr>
            <w:tcW w:w="2858" w:type="dxa"/>
            <w:tcBorders>
              <w:left w:val="single" w:sz="2" w:space="0" w:color="000000"/>
              <w:bottom w:val="single" w:sz="2" w:space="0" w:color="000000"/>
            </w:tcBorders>
          </w:tcPr>
          <w:p w14:paraId="25100D3B" w14:textId="77777777" w:rsidR="004C25E4" w:rsidRPr="004C25E4" w:rsidRDefault="004C25E4" w:rsidP="004C25E4">
            <w:pPr>
              <w:widowControl w:val="0"/>
              <w:tabs>
                <w:tab w:val="left" w:pos="735"/>
              </w:tabs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</w:pPr>
            <w:r w:rsidRPr="004C25E4">
              <w:rPr>
                <w:rFonts w:ascii="Calibri" w:eastAsia="SimSun" w:hAnsi="Calibri" w:cs="Arial"/>
                <w:b/>
                <w:bCs/>
                <w:sz w:val="16"/>
                <w:szCs w:val="16"/>
                <w:lang w:eastAsia="zh-CN" w:bidi="hi-IN"/>
                <w14:ligatures w14:val="none"/>
              </w:rPr>
              <w:t xml:space="preserve">Serek homogenizowany smakowy (CPV 15540000-5) </w:t>
            </w:r>
            <w:r w:rsidRPr="004C25E4"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  <w:t>– pojemnik z tworzywa sztucznego, wsad o masie netto 130g-150 g, termin przydatności do spożycia minimum 14 dni od daty dostawy.</w:t>
            </w:r>
          </w:p>
        </w:tc>
        <w:tc>
          <w:tcPr>
            <w:tcW w:w="4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73D84F4C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kg</w:t>
            </w:r>
          </w:p>
        </w:tc>
        <w:tc>
          <w:tcPr>
            <w:tcW w:w="111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4C66FFA9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751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266AC359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  <w:t>180</w:t>
            </w:r>
          </w:p>
        </w:tc>
        <w:tc>
          <w:tcPr>
            <w:tcW w:w="111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68D4F5B6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64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4CE332CA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1187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2049E5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</w:tr>
      <w:tr w:rsidR="004C25E4" w:rsidRPr="004C25E4" w14:paraId="183DFAD4" w14:textId="77777777" w:rsidTr="00DA4373">
        <w:tc>
          <w:tcPr>
            <w:tcW w:w="420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7F3DD8A4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5</w:t>
            </w:r>
          </w:p>
        </w:tc>
        <w:tc>
          <w:tcPr>
            <w:tcW w:w="1538" w:type="dxa"/>
            <w:tcBorders>
              <w:left w:val="single" w:sz="2" w:space="0" w:color="000000"/>
              <w:bottom w:val="single" w:sz="2" w:space="0" w:color="000000"/>
            </w:tcBorders>
          </w:tcPr>
          <w:p w14:paraId="02AD038B" w14:textId="77777777" w:rsidR="004C25E4" w:rsidRPr="004C25E4" w:rsidRDefault="004C25E4" w:rsidP="004C25E4">
            <w:pPr>
              <w:widowControl w:val="0"/>
              <w:tabs>
                <w:tab w:val="left" w:pos="765"/>
              </w:tabs>
              <w:suppressAutoHyphens/>
              <w:snapToGrid w:val="0"/>
              <w:spacing w:after="0" w:line="240" w:lineRule="auto"/>
              <w:textAlignment w:val="baseline"/>
              <w:rPr>
                <w:rFonts w:ascii="Calibri" w:eastAsia="Times New Roman" w:hAnsi="Calibri" w:cs="Calibri"/>
                <w:sz w:val="18"/>
                <w:szCs w:val="18"/>
                <w:u w:val="single"/>
                <w:lang w:eastAsia="zh-CN"/>
                <w14:ligatures w14:val="none"/>
              </w:rPr>
            </w:pPr>
            <w:r w:rsidRPr="004C25E4">
              <w:rPr>
                <w:rFonts w:ascii="Calibri" w:eastAsia="SimSun" w:hAnsi="Calibri" w:cs="Arial"/>
                <w:sz w:val="18"/>
                <w:szCs w:val="18"/>
                <w:u w:val="single"/>
                <w:lang w:eastAsia="zh-CN" w:bidi="hi-IN"/>
                <w14:ligatures w14:val="none"/>
              </w:rPr>
              <w:t>Serek homogenizowany naturalny</w:t>
            </w:r>
          </w:p>
        </w:tc>
        <w:tc>
          <w:tcPr>
            <w:tcW w:w="2858" w:type="dxa"/>
            <w:tcBorders>
              <w:left w:val="single" w:sz="2" w:space="0" w:color="000000"/>
              <w:bottom w:val="single" w:sz="2" w:space="0" w:color="000000"/>
            </w:tcBorders>
          </w:tcPr>
          <w:p w14:paraId="426D97A1" w14:textId="77777777" w:rsidR="004C25E4" w:rsidRPr="004C25E4" w:rsidRDefault="004C25E4" w:rsidP="004C25E4">
            <w:pPr>
              <w:widowControl w:val="0"/>
              <w:tabs>
                <w:tab w:val="left" w:pos="735"/>
              </w:tabs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</w:pPr>
            <w:r w:rsidRPr="004C25E4">
              <w:rPr>
                <w:rFonts w:ascii="Calibri" w:eastAsia="SimSun" w:hAnsi="Calibri" w:cs="Arial"/>
                <w:b/>
                <w:bCs/>
                <w:sz w:val="16"/>
                <w:szCs w:val="16"/>
                <w:lang w:eastAsia="zh-CN" w:bidi="hi-IN"/>
                <w14:ligatures w14:val="none"/>
              </w:rPr>
              <w:t xml:space="preserve">Serek homogenizowany naturalny (CPV 15540000-5) – </w:t>
            </w:r>
            <w:r w:rsidRPr="004C25E4"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  <w:t>pojemnik z tworzywa sztucznego, wsad o masie netto 130-150g, termin przydatności do spożycia minimum 14 dni od daty dostawy.</w:t>
            </w:r>
          </w:p>
        </w:tc>
        <w:tc>
          <w:tcPr>
            <w:tcW w:w="4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015ED4CF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kg</w:t>
            </w:r>
          </w:p>
        </w:tc>
        <w:tc>
          <w:tcPr>
            <w:tcW w:w="111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2E16C119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751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39FAA2E4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  <w:t>60</w:t>
            </w:r>
          </w:p>
        </w:tc>
        <w:tc>
          <w:tcPr>
            <w:tcW w:w="111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5F47DCC1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64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62ECCB0D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1187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36A3FD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</w:tr>
      <w:tr w:rsidR="004C25E4" w:rsidRPr="004C25E4" w14:paraId="6C46BCAA" w14:textId="77777777" w:rsidTr="00DA4373">
        <w:tc>
          <w:tcPr>
            <w:tcW w:w="420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1CCC494C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6</w:t>
            </w:r>
          </w:p>
        </w:tc>
        <w:tc>
          <w:tcPr>
            <w:tcW w:w="1538" w:type="dxa"/>
            <w:tcBorders>
              <w:left w:val="single" w:sz="2" w:space="0" w:color="000000"/>
              <w:bottom w:val="single" w:sz="2" w:space="0" w:color="000000"/>
            </w:tcBorders>
          </w:tcPr>
          <w:p w14:paraId="64249783" w14:textId="77777777" w:rsidR="004C25E4" w:rsidRPr="004C25E4" w:rsidRDefault="004C25E4" w:rsidP="004C25E4">
            <w:pPr>
              <w:suppressAutoHyphens/>
              <w:spacing w:after="0" w:line="240" w:lineRule="auto"/>
              <w:jc w:val="both"/>
              <w:rPr>
                <w:rFonts w:ascii="Calibri" w:eastAsia="Times New Roman" w:hAnsi="Calibri" w:cs="Times New Roman"/>
                <w:kern w:val="0"/>
                <w:sz w:val="18"/>
                <w:szCs w:val="18"/>
                <w:u w:val="single"/>
                <w:lang w:eastAsia="ar-SA"/>
                <w14:ligatures w14:val="none"/>
              </w:rPr>
            </w:pPr>
            <w:r w:rsidRPr="004C25E4">
              <w:rPr>
                <w:rFonts w:ascii="Calibri" w:eastAsia="Times New Roman" w:hAnsi="Calibri" w:cs="Times New Roman"/>
                <w:kern w:val="0"/>
                <w:sz w:val="18"/>
                <w:szCs w:val="18"/>
                <w:u w:val="single"/>
                <w:lang w:eastAsia="ar-SA"/>
                <w14:ligatures w14:val="none"/>
              </w:rPr>
              <w:t>Ser topiony</w:t>
            </w:r>
          </w:p>
        </w:tc>
        <w:tc>
          <w:tcPr>
            <w:tcW w:w="2858" w:type="dxa"/>
            <w:tcBorders>
              <w:left w:val="single" w:sz="2" w:space="0" w:color="000000"/>
              <w:bottom w:val="single" w:sz="2" w:space="0" w:color="000000"/>
            </w:tcBorders>
          </w:tcPr>
          <w:p w14:paraId="6AD5718D" w14:textId="77777777" w:rsidR="004C25E4" w:rsidRPr="004C25E4" w:rsidRDefault="004C25E4" w:rsidP="004C25E4">
            <w:pPr>
              <w:widowControl w:val="0"/>
              <w:tabs>
                <w:tab w:val="left" w:pos="735"/>
              </w:tabs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</w:pPr>
            <w:r w:rsidRPr="004C25E4">
              <w:rPr>
                <w:rFonts w:ascii="Calibri" w:eastAsia="SimSun" w:hAnsi="Calibri" w:cs="Arial"/>
                <w:b/>
                <w:bCs/>
                <w:sz w:val="16"/>
                <w:szCs w:val="16"/>
                <w:lang w:eastAsia="zh-CN" w:bidi="hi-IN"/>
                <w14:ligatures w14:val="none"/>
              </w:rPr>
              <w:t xml:space="preserve">Ser topiony (CPV 15540000-5) – </w:t>
            </w:r>
            <w:r w:rsidRPr="004C25E4"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  <w:t>kostka 80g-100 g, termin przydatności do spożycia minimum 30 dni od daty dostawy.</w:t>
            </w:r>
          </w:p>
        </w:tc>
        <w:tc>
          <w:tcPr>
            <w:tcW w:w="4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19721CD2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kg</w:t>
            </w:r>
          </w:p>
        </w:tc>
        <w:tc>
          <w:tcPr>
            <w:tcW w:w="111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49C85BA9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751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26714527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  <w:t>20</w:t>
            </w:r>
          </w:p>
        </w:tc>
        <w:tc>
          <w:tcPr>
            <w:tcW w:w="111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6276AC14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64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7DB45CF8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1187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5F90E8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</w:tr>
      <w:tr w:rsidR="004C25E4" w:rsidRPr="004C25E4" w14:paraId="10926305" w14:textId="77777777" w:rsidTr="00DA4373">
        <w:tc>
          <w:tcPr>
            <w:tcW w:w="420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70C0C249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7</w:t>
            </w:r>
          </w:p>
        </w:tc>
        <w:tc>
          <w:tcPr>
            <w:tcW w:w="1538" w:type="dxa"/>
            <w:tcBorders>
              <w:left w:val="single" w:sz="2" w:space="0" w:color="000000"/>
              <w:bottom w:val="single" w:sz="2" w:space="0" w:color="000000"/>
            </w:tcBorders>
          </w:tcPr>
          <w:p w14:paraId="2DEA6687" w14:textId="77777777" w:rsidR="004C25E4" w:rsidRPr="004C25E4" w:rsidRDefault="004C25E4" w:rsidP="004C25E4">
            <w:pPr>
              <w:suppressAutoHyphens/>
              <w:spacing w:after="0" w:line="240" w:lineRule="auto"/>
              <w:jc w:val="both"/>
              <w:rPr>
                <w:rFonts w:ascii="Calibri" w:eastAsia="Times New Roman" w:hAnsi="Calibri" w:cs="Times New Roman"/>
                <w:kern w:val="0"/>
                <w:sz w:val="18"/>
                <w:szCs w:val="18"/>
                <w:u w:val="single"/>
                <w:lang w:eastAsia="ar-SA"/>
                <w14:ligatures w14:val="none"/>
              </w:rPr>
            </w:pPr>
            <w:r w:rsidRPr="004C25E4">
              <w:rPr>
                <w:rFonts w:ascii="Calibri" w:eastAsia="Times New Roman" w:hAnsi="Calibri" w:cs="Times New Roman"/>
                <w:kern w:val="0"/>
                <w:sz w:val="18"/>
                <w:szCs w:val="18"/>
                <w:u w:val="single"/>
                <w:lang w:eastAsia="ar-SA"/>
                <w14:ligatures w14:val="none"/>
              </w:rPr>
              <w:t>Ser żółty</w:t>
            </w:r>
          </w:p>
        </w:tc>
        <w:tc>
          <w:tcPr>
            <w:tcW w:w="2858" w:type="dxa"/>
            <w:tcBorders>
              <w:left w:val="single" w:sz="2" w:space="0" w:color="000000"/>
              <w:bottom w:val="single" w:sz="2" w:space="0" w:color="000000"/>
            </w:tcBorders>
          </w:tcPr>
          <w:p w14:paraId="146C1433" w14:textId="77777777" w:rsidR="004C25E4" w:rsidRPr="004C25E4" w:rsidRDefault="004C25E4" w:rsidP="004C25E4">
            <w:pPr>
              <w:widowControl w:val="0"/>
              <w:tabs>
                <w:tab w:val="left" w:pos="735"/>
              </w:tabs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</w:pPr>
            <w:r w:rsidRPr="004C25E4">
              <w:rPr>
                <w:rFonts w:ascii="Calibri" w:eastAsia="SimSun" w:hAnsi="Calibri" w:cs="Arial"/>
                <w:b/>
                <w:bCs/>
                <w:sz w:val="16"/>
                <w:szCs w:val="16"/>
                <w:lang w:eastAsia="zh-CN" w:bidi="hi-IN"/>
                <w14:ligatures w14:val="none"/>
              </w:rPr>
              <w:t xml:space="preserve">Ser żółty (CPV 15544000-3) – </w:t>
            </w:r>
            <w:r w:rsidRPr="004C25E4"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  <w:t>o zawartości tłuszczu minimum 25%, termin przydatności do spożycia minimum 30 dni od daty dostawy.</w:t>
            </w:r>
          </w:p>
        </w:tc>
        <w:tc>
          <w:tcPr>
            <w:tcW w:w="4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114FA320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kg</w:t>
            </w:r>
          </w:p>
        </w:tc>
        <w:tc>
          <w:tcPr>
            <w:tcW w:w="111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3731B7C0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751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09631247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  <w:t>20</w:t>
            </w:r>
          </w:p>
        </w:tc>
        <w:tc>
          <w:tcPr>
            <w:tcW w:w="111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38C0D2E2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64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5866FE91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1187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40F20C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</w:tr>
      <w:tr w:rsidR="004C25E4" w:rsidRPr="004C25E4" w14:paraId="3C5DC5FC" w14:textId="77777777" w:rsidTr="00DA4373">
        <w:tc>
          <w:tcPr>
            <w:tcW w:w="420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5AED742F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8</w:t>
            </w:r>
          </w:p>
        </w:tc>
        <w:tc>
          <w:tcPr>
            <w:tcW w:w="1538" w:type="dxa"/>
            <w:tcBorders>
              <w:left w:val="single" w:sz="2" w:space="0" w:color="000000"/>
              <w:bottom w:val="single" w:sz="2" w:space="0" w:color="000000"/>
            </w:tcBorders>
          </w:tcPr>
          <w:p w14:paraId="628F16D9" w14:textId="77777777" w:rsidR="004C25E4" w:rsidRPr="004C25E4" w:rsidRDefault="004C25E4" w:rsidP="004C25E4">
            <w:pPr>
              <w:suppressAutoHyphens/>
              <w:spacing w:after="0" w:line="240" w:lineRule="auto"/>
              <w:jc w:val="both"/>
              <w:rPr>
                <w:rFonts w:ascii="Calibri" w:eastAsia="Times New Roman" w:hAnsi="Calibri" w:cs="Times New Roman"/>
                <w:kern w:val="0"/>
                <w:sz w:val="18"/>
                <w:szCs w:val="18"/>
                <w:u w:val="single"/>
                <w:lang w:eastAsia="ar-SA"/>
                <w14:ligatures w14:val="none"/>
              </w:rPr>
            </w:pPr>
            <w:r w:rsidRPr="004C25E4">
              <w:rPr>
                <w:rFonts w:ascii="Calibri" w:eastAsia="Times New Roman" w:hAnsi="Calibri" w:cs="Times New Roman"/>
                <w:kern w:val="0"/>
                <w:sz w:val="18"/>
                <w:szCs w:val="18"/>
                <w:u w:val="single"/>
                <w:lang w:eastAsia="ar-SA"/>
                <w14:ligatures w14:val="none"/>
              </w:rPr>
              <w:t>Jogurt naturalny</w:t>
            </w:r>
          </w:p>
        </w:tc>
        <w:tc>
          <w:tcPr>
            <w:tcW w:w="2858" w:type="dxa"/>
            <w:tcBorders>
              <w:left w:val="single" w:sz="2" w:space="0" w:color="000000"/>
              <w:bottom w:val="single" w:sz="2" w:space="0" w:color="000000"/>
            </w:tcBorders>
          </w:tcPr>
          <w:p w14:paraId="266C72A0" w14:textId="77777777" w:rsidR="004C25E4" w:rsidRPr="004C25E4" w:rsidRDefault="004C25E4" w:rsidP="004C25E4">
            <w:pPr>
              <w:widowControl w:val="0"/>
              <w:tabs>
                <w:tab w:val="left" w:pos="735"/>
              </w:tabs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</w:pPr>
            <w:r w:rsidRPr="004C25E4">
              <w:rPr>
                <w:rFonts w:ascii="Calibri" w:eastAsia="SimSun" w:hAnsi="Calibri" w:cs="Arial"/>
                <w:b/>
                <w:bCs/>
                <w:sz w:val="16"/>
                <w:szCs w:val="16"/>
                <w:lang w:eastAsia="zh-CN" w:bidi="hi-IN"/>
                <w14:ligatures w14:val="none"/>
              </w:rPr>
              <w:t xml:space="preserve">Jogurt naturalny (CPV 15551310-1) – </w:t>
            </w:r>
            <w:r w:rsidRPr="004C25E4"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  <w:t>kubek od 100g do 150g., termin przydatności do spożycia minimum 14 dni od daty dostawy.</w:t>
            </w:r>
          </w:p>
        </w:tc>
        <w:tc>
          <w:tcPr>
            <w:tcW w:w="4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29763E44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kg</w:t>
            </w:r>
          </w:p>
        </w:tc>
        <w:tc>
          <w:tcPr>
            <w:tcW w:w="111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383F7DE3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751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76CD365E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  <w:t>20</w:t>
            </w:r>
          </w:p>
        </w:tc>
        <w:tc>
          <w:tcPr>
            <w:tcW w:w="111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39ABAA3C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64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09AEA3D4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1187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CFC24D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</w:tr>
      <w:tr w:rsidR="004C25E4" w:rsidRPr="004C25E4" w14:paraId="23BD3C03" w14:textId="77777777" w:rsidTr="00DA4373">
        <w:tc>
          <w:tcPr>
            <w:tcW w:w="420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74812F5B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9</w:t>
            </w:r>
          </w:p>
        </w:tc>
        <w:tc>
          <w:tcPr>
            <w:tcW w:w="1538" w:type="dxa"/>
            <w:tcBorders>
              <w:left w:val="single" w:sz="2" w:space="0" w:color="000000"/>
              <w:bottom w:val="single" w:sz="2" w:space="0" w:color="000000"/>
            </w:tcBorders>
          </w:tcPr>
          <w:p w14:paraId="1B02BBF5" w14:textId="77777777" w:rsidR="004C25E4" w:rsidRPr="004C25E4" w:rsidRDefault="004C25E4" w:rsidP="004C25E4">
            <w:pPr>
              <w:suppressAutoHyphens/>
              <w:spacing w:after="0" w:line="240" w:lineRule="auto"/>
              <w:jc w:val="both"/>
              <w:rPr>
                <w:rFonts w:ascii="Calibri" w:eastAsia="Times New Roman" w:hAnsi="Calibri" w:cs="Times New Roman"/>
                <w:kern w:val="0"/>
                <w:sz w:val="18"/>
                <w:szCs w:val="18"/>
                <w:u w:val="single"/>
                <w:lang w:eastAsia="ar-SA"/>
                <w14:ligatures w14:val="none"/>
              </w:rPr>
            </w:pPr>
            <w:r w:rsidRPr="004C25E4">
              <w:rPr>
                <w:rFonts w:ascii="Calibri" w:eastAsia="Times New Roman" w:hAnsi="Calibri" w:cs="Times New Roman"/>
                <w:kern w:val="0"/>
                <w:sz w:val="18"/>
                <w:szCs w:val="18"/>
                <w:u w:val="single"/>
                <w:lang w:eastAsia="ar-SA"/>
                <w14:ligatures w14:val="none"/>
              </w:rPr>
              <w:t>Jogurt owocowy</w:t>
            </w:r>
          </w:p>
        </w:tc>
        <w:tc>
          <w:tcPr>
            <w:tcW w:w="2858" w:type="dxa"/>
            <w:tcBorders>
              <w:left w:val="single" w:sz="2" w:space="0" w:color="000000"/>
              <w:bottom w:val="single" w:sz="2" w:space="0" w:color="000000"/>
            </w:tcBorders>
          </w:tcPr>
          <w:p w14:paraId="52F17042" w14:textId="77777777" w:rsidR="004C25E4" w:rsidRPr="004C25E4" w:rsidRDefault="004C25E4" w:rsidP="004C25E4">
            <w:pPr>
              <w:widowControl w:val="0"/>
              <w:tabs>
                <w:tab w:val="left" w:pos="735"/>
              </w:tabs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</w:pPr>
            <w:r w:rsidRPr="004C25E4">
              <w:rPr>
                <w:rFonts w:ascii="Calibri" w:eastAsia="SimSun" w:hAnsi="Calibri" w:cs="Arial"/>
                <w:b/>
                <w:bCs/>
                <w:sz w:val="16"/>
                <w:szCs w:val="16"/>
                <w:lang w:eastAsia="zh-CN" w:bidi="hi-IN"/>
                <w14:ligatures w14:val="none"/>
              </w:rPr>
              <w:t xml:space="preserve">Jogurt owocowy (CPV 15551320-4) </w:t>
            </w:r>
            <w:r w:rsidRPr="004C25E4"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  <w:t>– kubek od 100g do 150g, termin przydatności do spożycia minimum 14 dni od daty dostawy.</w:t>
            </w:r>
          </w:p>
        </w:tc>
        <w:tc>
          <w:tcPr>
            <w:tcW w:w="4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136C6E0B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kg</w:t>
            </w:r>
          </w:p>
        </w:tc>
        <w:tc>
          <w:tcPr>
            <w:tcW w:w="111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41C65C36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751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71CC50A4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  <w:t>60</w:t>
            </w:r>
          </w:p>
        </w:tc>
        <w:tc>
          <w:tcPr>
            <w:tcW w:w="111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463E994A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64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6A8B9382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1187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A6C416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</w:tr>
      <w:tr w:rsidR="004C25E4" w:rsidRPr="004C25E4" w14:paraId="5F5F7210" w14:textId="77777777" w:rsidTr="00DA4373">
        <w:tc>
          <w:tcPr>
            <w:tcW w:w="420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2DB40586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10</w:t>
            </w:r>
          </w:p>
        </w:tc>
        <w:tc>
          <w:tcPr>
            <w:tcW w:w="1538" w:type="dxa"/>
            <w:tcBorders>
              <w:left w:val="single" w:sz="2" w:space="0" w:color="000000"/>
              <w:bottom w:val="single" w:sz="2" w:space="0" w:color="000000"/>
            </w:tcBorders>
          </w:tcPr>
          <w:p w14:paraId="6E44B5A0" w14:textId="77777777" w:rsidR="004C25E4" w:rsidRPr="004C25E4" w:rsidRDefault="004C25E4" w:rsidP="004C25E4">
            <w:pPr>
              <w:suppressAutoHyphens/>
              <w:spacing w:after="0" w:line="240" w:lineRule="auto"/>
              <w:jc w:val="both"/>
              <w:rPr>
                <w:rFonts w:ascii="Calibri" w:eastAsia="Times New Roman" w:hAnsi="Calibri" w:cs="Times New Roman"/>
                <w:kern w:val="0"/>
                <w:sz w:val="18"/>
                <w:szCs w:val="18"/>
                <w:u w:val="single"/>
                <w:lang w:eastAsia="ar-SA"/>
                <w14:ligatures w14:val="none"/>
              </w:rPr>
            </w:pPr>
            <w:r w:rsidRPr="004C25E4">
              <w:rPr>
                <w:rFonts w:ascii="Calibri" w:eastAsia="Times New Roman" w:hAnsi="Calibri" w:cs="Times New Roman"/>
                <w:kern w:val="0"/>
                <w:sz w:val="18"/>
                <w:szCs w:val="18"/>
                <w:u w:val="single"/>
                <w:lang w:eastAsia="ar-SA"/>
                <w14:ligatures w14:val="none"/>
              </w:rPr>
              <w:t>Śmietana 12%</w:t>
            </w:r>
          </w:p>
        </w:tc>
        <w:tc>
          <w:tcPr>
            <w:tcW w:w="2858" w:type="dxa"/>
            <w:tcBorders>
              <w:left w:val="single" w:sz="2" w:space="0" w:color="000000"/>
              <w:bottom w:val="single" w:sz="2" w:space="0" w:color="000000"/>
            </w:tcBorders>
          </w:tcPr>
          <w:p w14:paraId="5CF8B40F" w14:textId="77777777" w:rsidR="004C25E4" w:rsidRPr="004C25E4" w:rsidRDefault="004C25E4" w:rsidP="004C25E4">
            <w:pPr>
              <w:widowControl w:val="0"/>
              <w:tabs>
                <w:tab w:val="left" w:pos="735"/>
              </w:tabs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</w:pPr>
            <w:r w:rsidRPr="004C25E4">
              <w:rPr>
                <w:rFonts w:ascii="Calibri" w:eastAsia="SimSun" w:hAnsi="Calibri" w:cs="Arial"/>
                <w:b/>
                <w:bCs/>
                <w:sz w:val="16"/>
                <w:szCs w:val="16"/>
                <w:lang w:eastAsia="zh-CN" w:bidi="hi-IN"/>
                <w14:ligatures w14:val="none"/>
              </w:rPr>
              <w:t xml:space="preserve">Śmietana 12% (CPV 15512000-0) – </w:t>
            </w:r>
            <w:r w:rsidRPr="004C25E4"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  <w:t>z zawartością tłuszczu 12%, termin przydatności do spożycia minimum 14 dni od daty dostawy, w opakowaniach o pojemności od 0,2 do 1kg.</w:t>
            </w:r>
          </w:p>
        </w:tc>
        <w:tc>
          <w:tcPr>
            <w:tcW w:w="4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4C2083E2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kg</w:t>
            </w:r>
          </w:p>
        </w:tc>
        <w:tc>
          <w:tcPr>
            <w:tcW w:w="111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1670462D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751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6C40F45A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  <w:t>70</w:t>
            </w:r>
          </w:p>
        </w:tc>
        <w:tc>
          <w:tcPr>
            <w:tcW w:w="111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12EB0FE4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64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5ECD6695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1187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E54A48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</w:tr>
      <w:tr w:rsidR="004C25E4" w:rsidRPr="004C25E4" w14:paraId="0F1F7ECB" w14:textId="77777777" w:rsidTr="00DA4373">
        <w:tc>
          <w:tcPr>
            <w:tcW w:w="420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6BA7BBB5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11</w:t>
            </w:r>
          </w:p>
        </w:tc>
        <w:tc>
          <w:tcPr>
            <w:tcW w:w="1538" w:type="dxa"/>
            <w:tcBorders>
              <w:left w:val="single" w:sz="2" w:space="0" w:color="000000"/>
              <w:bottom w:val="single" w:sz="2" w:space="0" w:color="000000"/>
            </w:tcBorders>
          </w:tcPr>
          <w:p w14:paraId="1CD8FE2D" w14:textId="77777777" w:rsidR="004C25E4" w:rsidRPr="004C25E4" w:rsidRDefault="004C25E4" w:rsidP="004C25E4">
            <w:pPr>
              <w:suppressAutoHyphens/>
              <w:spacing w:after="0" w:line="240" w:lineRule="auto"/>
              <w:jc w:val="both"/>
              <w:rPr>
                <w:rFonts w:ascii="Calibri" w:eastAsia="Times New Roman" w:hAnsi="Calibri" w:cs="Times New Roman"/>
                <w:kern w:val="0"/>
                <w:sz w:val="18"/>
                <w:szCs w:val="18"/>
                <w:u w:val="single"/>
                <w:lang w:eastAsia="ar-SA"/>
                <w14:ligatures w14:val="none"/>
              </w:rPr>
            </w:pPr>
            <w:r w:rsidRPr="004C25E4">
              <w:rPr>
                <w:rFonts w:ascii="Calibri" w:eastAsia="Times New Roman" w:hAnsi="Calibri" w:cs="Times New Roman"/>
                <w:kern w:val="0"/>
                <w:sz w:val="18"/>
                <w:szCs w:val="18"/>
                <w:u w:val="single"/>
                <w:lang w:eastAsia="ar-SA"/>
                <w14:ligatures w14:val="none"/>
              </w:rPr>
              <w:t>Mleko w proszku</w:t>
            </w:r>
          </w:p>
        </w:tc>
        <w:tc>
          <w:tcPr>
            <w:tcW w:w="2858" w:type="dxa"/>
            <w:tcBorders>
              <w:left w:val="single" w:sz="2" w:space="0" w:color="000000"/>
              <w:bottom w:val="single" w:sz="2" w:space="0" w:color="000000"/>
            </w:tcBorders>
          </w:tcPr>
          <w:p w14:paraId="4B9BBBB8" w14:textId="77777777" w:rsidR="004C25E4" w:rsidRPr="004C25E4" w:rsidRDefault="004C25E4" w:rsidP="004C25E4">
            <w:pPr>
              <w:widowControl w:val="0"/>
              <w:tabs>
                <w:tab w:val="left" w:pos="735"/>
              </w:tabs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</w:pPr>
            <w:r w:rsidRPr="004C25E4">
              <w:rPr>
                <w:rFonts w:ascii="Calibri" w:eastAsia="SimSun" w:hAnsi="Calibri" w:cs="Arial"/>
                <w:b/>
                <w:bCs/>
                <w:sz w:val="16"/>
                <w:szCs w:val="16"/>
                <w:lang w:eastAsia="zh-CN" w:bidi="hi-IN"/>
                <w14:ligatures w14:val="none"/>
              </w:rPr>
              <w:t xml:space="preserve">Mleko w proszku (CPV 15511700-0) – </w:t>
            </w:r>
            <w:r w:rsidRPr="004C25E4"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  <w:t>odtłuszczone, granulowane, termin przydatności do spożycia minimum 2 miesiące od daty dostawy, w opakowaniach od 0,5 do 25kg.</w:t>
            </w:r>
          </w:p>
        </w:tc>
        <w:tc>
          <w:tcPr>
            <w:tcW w:w="4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307D649A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kg</w:t>
            </w:r>
          </w:p>
        </w:tc>
        <w:tc>
          <w:tcPr>
            <w:tcW w:w="111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55892ADB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751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0A3DF545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  <w:t>200</w:t>
            </w:r>
          </w:p>
        </w:tc>
        <w:tc>
          <w:tcPr>
            <w:tcW w:w="111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05F70627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64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70B3AE7A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1187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3973E2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</w:tr>
      <w:tr w:rsidR="004C25E4" w:rsidRPr="004C25E4" w14:paraId="4DBE6CAC" w14:textId="77777777" w:rsidTr="00DA4373">
        <w:tc>
          <w:tcPr>
            <w:tcW w:w="420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464FF57B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12</w:t>
            </w:r>
          </w:p>
        </w:tc>
        <w:tc>
          <w:tcPr>
            <w:tcW w:w="1538" w:type="dxa"/>
            <w:tcBorders>
              <w:left w:val="single" w:sz="2" w:space="0" w:color="000000"/>
              <w:bottom w:val="single" w:sz="2" w:space="0" w:color="000000"/>
            </w:tcBorders>
          </w:tcPr>
          <w:p w14:paraId="04895152" w14:textId="77777777" w:rsidR="004C25E4" w:rsidRPr="004C25E4" w:rsidRDefault="004C25E4" w:rsidP="004C25E4">
            <w:pPr>
              <w:suppressAutoHyphens/>
              <w:spacing w:after="0" w:line="240" w:lineRule="auto"/>
              <w:jc w:val="both"/>
              <w:rPr>
                <w:rFonts w:ascii="Calibri" w:eastAsia="Times New Roman" w:hAnsi="Calibri" w:cs="Times New Roman"/>
                <w:kern w:val="0"/>
                <w:sz w:val="18"/>
                <w:szCs w:val="18"/>
                <w:u w:val="single"/>
                <w:lang w:eastAsia="ar-SA"/>
                <w14:ligatures w14:val="none"/>
              </w:rPr>
            </w:pPr>
            <w:r w:rsidRPr="004C25E4">
              <w:rPr>
                <w:rFonts w:ascii="Calibri" w:eastAsia="Times New Roman" w:hAnsi="Calibri" w:cs="Times New Roman"/>
                <w:kern w:val="0"/>
                <w:sz w:val="18"/>
                <w:szCs w:val="18"/>
                <w:u w:val="single"/>
                <w:lang w:eastAsia="ar-SA"/>
                <w14:ligatures w14:val="none"/>
              </w:rPr>
              <w:t>Serek kanapkowy</w:t>
            </w:r>
          </w:p>
        </w:tc>
        <w:tc>
          <w:tcPr>
            <w:tcW w:w="2858" w:type="dxa"/>
            <w:tcBorders>
              <w:left w:val="single" w:sz="2" w:space="0" w:color="000000"/>
              <w:bottom w:val="single" w:sz="2" w:space="0" w:color="000000"/>
            </w:tcBorders>
          </w:tcPr>
          <w:p w14:paraId="23015DE7" w14:textId="77777777" w:rsidR="004C25E4" w:rsidRPr="004C25E4" w:rsidRDefault="004C25E4" w:rsidP="004C25E4">
            <w:pPr>
              <w:widowControl w:val="0"/>
              <w:tabs>
                <w:tab w:val="left" w:pos="735"/>
              </w:tabs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</w:pPr>
            <w:r w:rsidRPr="004C25E4">
              <w:rPr>
                <w:rFonts w:ascii="Calibri" w:eastAsia="SimSun" w:hAnsi="Calibri" w:cs="Arial"/>
                <w:b/>
                <w:bCs/>
                <w:sz w:val="16"/>
                <w:szCs w:val="16"/>
                <w:lang w:eastAsia="zh-CN" w:bidi="hi-IN"/>
                <w14:ligatures w14:val="none"/>
              </w:rPr>
              <w:t xml:space="preserve">Serek kanapkowy (CPV 15540000-5) – </w:t>
            </w:r>
            <w:r w:rsidRPr="004C25E4"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  <w:t>typu Fromage, opakowanie od 80g do 100g. Termin przydatności do spożycia minimum 21 dni od daty dostawy.</w:t>
            </w:r>
          </w:p>
        </w:tc>
        <w:tc>
          <w:tcPr>
            <w:tcW w:w="4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067C39B8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kg</w:t>
            </w:r>
          </w:p>
        </w:tc>
        <w:tc>
          <w:tcPr>
            <w:tcW w:w="111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66BEF04E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751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4615BD79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color w:val="000000"/>
                <w:sz w:val="18"/>
                <w:szCs w:val="18"/>
                <w:lang w:val="de-DE" w:eastAsia="ja-JP" w:bidi="fa-IR"/>
                <w14:ligatures w14:val="none"/>
              </w:rPr>
              <w:t>70</w:t>
            </w:r>
          </w:p>
        </w:tc>
        <w:tc>
          <w:tcPr>
            <w:tcW w:w="111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4B129C54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64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24042666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1187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41CF66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</w:tr>
      <w:tr w:rsidR="004C25E4" w:rsidRPr="004C25E4" w14:paraId="23D01D7B" w14:textId="77777777" w:rsidTr="00DA4373">
        <w:tc>
          <w:tcPr>
            <w:tcW w:w="420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1D5BDC8D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13</w:t>
            </w:r>
          </w:p>
        </w:tc>
        <w:tc>
          <w:tcPr>
            <w:tcW w:w="1538" w:type="dxa"/>
            <w:tcBorders>
              <w:left w:val="single" w:sz="2" w:space="0" w:color="000000"/>
              <w:bottom w:val="single" w:sz="2" w:space="0" w:color="000000"/>
            </w:tcBorders>
          </w:tcPr>
          <w:p w14:paraId="6828CD6F" w14:textId="77777777" w:rsidR="004C25E4" w:rsidRPr="004C25E4" w:rsidRDefault="004C25E4" w:rsidP="004C25E4">
            <w:pPr>
              <w:suppressAutoHyphens/>
              <w:spacing w:after="0" w:line="240" w:lineRule="auto"/>
              <w:jc w:val="both"/>
              <w:rPr>
                <w:rFonts w:ascii="Calibri" w:eastAsia="Times New Roman" w:hAnsi="Calibri" w:cs="Times New Roman"/>
                <w:kern w:val="0"/>
                <w:sz w:val="18"/>
                <w:szCs w:val="18"/>
                <w:u w:val="single"/>
                <w:lang w:eastAsia="ar-SA"/>
                <w14:ligatures w14:val="none"/>
              </w:rPr>
            </w:pPr>
            <w:r w:rsidRPr="004C25E4">
              <w:rPr>
                <w:rFonts w:ascii="Calibri" w:eastAsia="Times New Roman" w:hAnsi="Calibri" w:cs="Times New Roman"/>
                <w:kern w:val="0"/>
                <w:sz w:val="18"/>
                <w:szCs w:val="18"/>
                <w:u w:val="single"/>
                <w:lang w:eastAsia="ar-SA"/>
                <w14:ligatures w14:val="none"/>
              </w:rPr>
              <w:t>Olej roślinny</w:t>
            </w:r>
          </w:p>
        </w:tc>
        <w:tc>
          <w:tcPr>
            <w:tcW w:w="2858" w:type="dxa"/>
            <w:tcBorders>
              <w:left w:val="single" w:sz="2" w:space="0" w:color="000000"/>
              <w:bottom w:val="single" w:sz="2" w:space="0" w:color="000000"/>
            </w:tcBorders>
          </w:tcPr>
          <w:p w14:paraId="005E0EB8" w14:textId="77777777" w:rsidR="004C25E4" w:rsidRPr="004C25E4" w:rsidRDefault="004C25E4" w:rsidP="004C25E4">
            <w:pPr>
              <w:widowControl w:val="0"/>
              <w:tabs>
                <w:tab w:val="left" w:pos="735"/>
              </w:tabs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Calibri" w:eastAsia="SimSun" w:hAnsi="Calibri" w:cs="Arial"/>
                <w:b/>
                <w:bCs/>
                <w:sz w:val="16"/>
                <w:szCs w:val="16"/>
                <w:lang w:eastAsia="zh-CN" w:bidi="hi-IN"/>
                <w14:ligatures w14:val="none"/>
              </w:rPr>
            </w:pPr>
            <w:r w:rsidRPr="004C25E4">
              <w:rPr>
                <w:rFonts w:ascii="Calibri" w:eastAsia="SimSun" w:hAnsi="Calibri" w:cs="Arial"/>
                <w:b/>
                <w:bCs/>
                <w:sz w:val="16"/>
                <w:szCs w:val="16"/>
                <w:lang w:eastAsia="zh-CN" w:bidi="hi-IN"/>
                <w14:ligatures w14:val="none"/>
              </w:rPr>
              <w:t xml:space="preserve">Olej roślinny (CPV 15411100-3) – </w:t>
            </w:r>
            <w:r w:rsidRPr="004C25E4"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  <w:t xml:space="preserve">jadalny do smażenia i surówek, butelki o pojemności od 0,9 do 5l. Termin przydatności do spożycia minimum 3 </w:t>
            </w:r>
            <w:r w:rsidRPr="004C25E4"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  <w:lastRenderedPageBreak/>
              <w:t>miesiące od daty dostawy.</w:t>
            </w:r>
          </w:p>
        </w:tc>
        <w:tc>
          <w:tcPr>
            <w:tcW w:w="48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336751D5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lastRenderedPageBreak/>
              <w:t>l</w:t>
            </w:r>
          </w:p>
        </w:tc>
        <w:tc>
          <w:tcPr>
            <w:tcW w:w="111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1DBB1992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751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2DD0B8F4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color w:val="FF0000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240</w:t>
            </w:r>
          </w:p>
        </w:tc>
        <w:tc>
          <w:tcPr>
            <w:tcW w:w="111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3B5423FC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64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25F54EFE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1187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E434F3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</w:tr>
      <w:tr w:rsidR="004C25E4" w:rsidRPr="004C25E4" w14:paraId="728A2390" w14:textId="77777777" w:rsidTr="00DA4373">
        <w:tc>
          <w:tcPr>
            <w:tcW w:w="7171" w:type="dxa"/>
            <w:gridSpan w:val="7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0207AAF0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textAlignment w:val="baseline"/>
              <w:rPr>
                <w:rFonts w:ascii="Calibri" w:eastAsia="Andale Sans UI" w:hAnsi="Calibri" w:cs="Calibri"/>
                <w:b/>
                <w:bCs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b/>
                <w:bCs/>
                <w:sz w:val="18"/>
                <w:szCs w:val="18"/>
                <w:lang w:val="de-DE" w:eastAsia="ja-JP" w:bidi="fa-IR"/>
                <w14:ligatures w14:val="none"/>
              </w:rPr>
              <w:t>RAZEM</w:t>
            </w:r>
          </w:p>
          <w:p w14:paraId="7B3575F3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b/>
                <w:bCs/>
                <w:sz w:val="18"/>
                <w:szCs w:val="18"/>
                <w:lang w:val="de-DE" w:eastAsia="ja-JP" w:bidi="fa-IR"/>
                <w14:ligatures w14:val="none"/>
              </w:rPr>
            </w:pPr>
          </w:p>
        </w:tc>
        <w:tc>
          <w:tcPr>
            <w:tcW w:w="111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4CFAF765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b/>
                <w:bCs/>
                <w:sz w:val="18"/>
                <w:szCs w:val="18"/>
                <w:lang w:val="de-DE" w:eastAsia="ja-JP" w:bidi="fa-IR"/>
                <w14:ligatures w14:val="none"/>
              </w:rPr>
            </w:pPr>
          </w:p>
        </w:tc>
        <w:tc>
          <w:tcPr>
            <w:tcW w:w="641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52F1C1DF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b/>
                <w:bCs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b/>
                <w:bCs/>
                <w:sz w:val="18"/>
                <w:szCs w:val="18"/>
                <w:lang w:val="de-DE" w:eastAsia="ja-JP" w:bidi="fa-IR"/>
                <w14:ligatures w14:val="none"/>
              </w:rPr>
              <w:t>X</w:t>
            </w:r>
          </w:p>
        </w:tc>
        <w:tc>
          <w:tcPr>
            <w:tcW w:w="118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A75C3C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</w:tr>
    </w:tbl>
    <w:p w14:paraId="38834D3D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</w:p>
    <w:p w14:paraId="2036F5CD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</w:pP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 xml:space="preserve">Cena oferty brutto </w:t>
      </w:r>
      <w:r w:rsidRPr="004C25E4">
        <w:rPr>
          <w:rFonts w:ascii="Calibri" w:eastAsia="TTE1B3F558t00, ''Times New Roma" w:hAnsi="Calibri" w:cs="Calibri"/>
          <w:color w:val="000000"/>
          <w:u w:val="single"/>
          <w:shd w:val="clear" w:color="auto" w:fill="FFFFFF"/>
          <w:lang w:eastAsia="zh-CN"/>
          <w14:ligatures w14:val="none"/>
        </w:rPr>
        <w:t>części nr 2 jaja kurze</w:t>
      </w: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 xml:space="preserve"> </w:t>
      </w:r>
      <w:r w:rsidRPr="004C25E4">
        <w:rPr>
          <w:rFonts w:ascii="Calibri" w:eastAsia="TTE1B3F558t00, ''Times New Roma" w:hAnsi="Calibri" w:cs="Calibri"/>
          <w:b/>
          <w:bCs/>
          <w:color w:val="000000"/>
          <w:shd w:val="clear" w:color="auto" w:fill="FFFFFF"/>
          <w:lang w:eastAsia="zh-CN"/>
          <w14:ligatures w14:val="none"/>
        </w:rPr>
        <w:t>zamówienia</w:t>
      </w: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 xml:space="preserve"> wynosi: ….........................................zł,        w tym podatek od towarów i usług (VAT), </w:t>
      </w:r>
      <w:r w:rsidRPr="004C25E4">
        <w:rPr>
          <w:rFonts w:ascii="Calibri" w:eastAsia="TTE1B3F558t00, ''Times New Roma" w:hAnsi="Calibri" w:cs="Calibri"/>
          <w:b/>
          <w:bCs/>
          <w:color w:val="000000"/>
          <w:shd w:val="clear" w:color="auto" w:fill="FFFFFF"/>
          <w:lang w:eastAsia="zh-CN"/>
          <w14:ligatures w14:val="none"/>
        </w:rPr>
        <w:t>kryterium oceny nr 1</w:t>
      </w: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 xml:space="preserve"> - t</w:t>
      </w: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 xml:space="preserve">ermin realizacji reklamacji – do ….......... godzin, </w:t>
      </w:r>
      <w:r w:rsidRPr="004C25E4">
        <w:rPr>
          <w:rFonts w:ascii="Calibri" w:eastAsia="Times New Roman" w:hAnsi="Calibri" w:cs="Calibri"/>
          <w:b/>
          <w:bCs/>
          <w:color w:val="000000"/>
          <w:shd w:val="clear" w:color="auto" w:fill="FFFFFF"/>
          <w:lang w:eastAsia="zh-CN"/>
          <w14:ligatures w14:val="none"/>
        </w:rPr>
        <w:t>kryterium oceny nr 2</w:t>
      </w: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 xml:space="preserve"> - termin płatności faktury - ….......... dni, </w:t>
      </w:r>
      <w:r w:rsidRPr="004C25E4">
        <w:rPr>
          <w:rFonts w:ascii="Calibri" w:eastAsia="TTE1B3F558t00, ''Times New Roma" w:hAnsi="Calibri" w:cs="Calibri"/>
          <w:color w:val="000000"/>
          <w:shd w:val="clear" w:color="auto" w:fill="FFFFFF"/>
          <w:lang w:eastAsia="zh-CN"/>
          <w14:ligatures w14:val="none"/>
        </w:rPr>
        <w:t>zgodnie z  tabelą, która jest formularzem cenowym:</w:t>
      </w:r>
    </w:p>
    <w:p w14:paraId="77808EBD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</w:p>
    <w:tbl>
      <w:tblPr>
        <w:tblW w:w="10104" w:type="dxa"/>
        <w:tblInd w:w="-141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433"/>
        <w:gridCol w:w="1123"/>
        <w:gridCol w:w="3074"/>
        <w:gridCol w:w="494"/>
        <w:gridCol w:w="1125"/>
        <w:gridCol w:w="794"/>
        <w:gridCol w:w="6"/>
        <w:gridCol w:w="1160"/>
        <w:gridCol w:w="6"/>
        <w:gridCol w:w="637"/>
        <w:gridCol w:w="6"/>
        <w:gridCol w:w="1246"/>
      </w:tblGrid>
      <w:tr w:rsidR="004C25E4" w:rsidRPr="004C25E4" w14:paraId="2FBF7E61" w14:textId="77777777" w:rsidTr="00DA4373">
        <w:tc>
          <w:tcPr>
            <w:tcW w:w="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9F0DDA0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Lp.</w:t>
            </w:r>
          </w:p>
        </w:tc>
        <w:tc>
          <w:tcPr>
            <w:tcW w:w="11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8730B6E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Nazwa</w:t>
            </w:r>
          </w:p>
          <w:p w14:paraId="008A5FAB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artykułu</w:t>
            </w:r>
          </w:p>
        </w:tc>
        <w:tc>
          <w:tcPr>
            <w:tcW w:w="3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784DB64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Opis przedmiotu</w:t>
            </w:r>
          </w:p>
          <w:p w14:paraId="1EE174FB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zamówienia</w:t>
            </w:r>
          </w:p>
        </w:tc>
        <w:tc>
          <w:tcPr>
            <w:tcW w:w="4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A518478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J.m.</w:t>
            </w:r>
          </w:p>
        </w:tc>
        <w:tc>
          <w:tcPr>
            <w:tcW w:w="1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453CDC8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Cena</w:t>
            </w:r>
          </w:p>
          <w:p w14:paraId="0E0A3180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jednostkowa netto</w:t>
            </w:r>
          </w:p>
        </w:tc>
        <w:tc>
          <w:tcPr>
            <w:tcW w:w="7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819A5AF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Ilość</w:t>
            </w:r>
          </w:p>
          <w:p w14:paraId="4AF60E87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</w:p>
        </w:tc>
        <w:tc>
          <w:tcPr>
            <w:tcW w:w="1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C9836B8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Wartość netto</w:t>
            </w:r>
          </w:p>
          <w:p w14:paraId="56781D57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90A6D0B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Stawka VAT</w:t>
            </w:r>
          </w:p>
          <w:p w14:paraId="0006220E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</w:p>
        </w:tc>
        <w:tc>
          <w:tcPr>
            <w:tcW w:w="12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552B83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  <w:r w:rsidRPr="004C25E4"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  <w:t>Wartość brutto</w:t>
            </w:r>
          </w:p>
          <w:p w14:paraId="0C72EB74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Calibri"/>
                <w:sz w:val="18"/>
                <w:szCs w:val="18"/>
                <w:lang w:eastAsia="ja-JP"/>
                <w14:ligatures w14:val="none"/>
              </w:rPr>
            </w:pPr>
          </w:p>
        </w:tc>
      </w:tr>
      <w:tr w:rsidR="004C25E4" w:rsidRPr="004C25E4" w14:paraId="07E5E5AE" w14:textId="77777777" w:rsidTr="00DA4373">
        <w:tc>
          <w:tcPr>
            <w:tcW w:w="433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60600A39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1</w:t>
            </w:r>
          </w:p>
        </w:tc>
        <w:tc>
          <w:tcPr>
            <w:tcW w:w="1123" w:type="dxa"/>
            <w:tcBorders>
              <w:left w:val="single" w:sz="2" w:space="0" w:color="000000"/>
              <w:bottom w:val="single" w:sz="2" w:space="0" w:color="000000"/>
            </w:tcBorders>
          </w:tcPr>
          <w:p w14:paraId="5F75232B" w14:textId="77777777" w:rsidR="004C25E4" w:rsidRPr="004C25E4" w:rsidRDefault="004C25E4" w:rsidP="004C25E4">
            <w:pPr>
              <w:widowControl w:val="0"/>
              <w:tabs>
                <w:tab w:val="left" w:pos="765"/>
              </w:tabs>
              <w:suppressAutoHyphens/>
              <w:snapToGrid w:val="0"/>
              <w:spacing w:after="0" w:line="240" w:lineRule="auto"/>
              <w:textAlignment w:val="baseline"/>
              <w:rPr>
                <w:rFonts w:ascii="Calibri" w:eastAsia="Times New Roman" w:hAnsi="Calibri" w:cs="Calibri"/>
                <w:sz w:val="18"/>
                <w:szCs w:val="18"/>
                <w:u w:val="single"/>
                <w:lang w:eastAsia="zh-CN"/>
                <w14:ligatures w14:val="none"/>
              </w:rPr>
            </w:pPr>
            <w:r w:rsidRPr="004C25E4">
              <w:rPr>
                <w:rFonts w:ascii="Calibri" w:eastAsia="SimSun" w:hAnsi="Calibri" w:cs="Arial"/>
                <w:sz w:val="18"/>
                <w:szCs w:val="18"/>
                <w:u w:val="single"/>
                <w:lang w:eastAsia="zh-CN" w:bidi="hi-IN"/>
                <w14:ligatures w14:val="none"/>
              </w:rPr>
              <w:t>Jaja kurze</w:t>
            </w:r>
          </w:p>
        </w:tc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</w:tcPr>
          <w:p w14:paraId="2BD30921" w14:textId="77777777" w:rsidR="004C25E4" w:rsidRPr="004C25E4" w:rsidRDefault="004C25E4" w:rsidP="004C25E4">
            <w:pPr>
              <w:widowControl w:val="0"/>
              <w:tabs>
                <w:tab w:val="left" w:pos="735"/>
              </w:tabs>
              <w:suppressAutoHyphens/>
              <w:snapToGrid w:val="0"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Arial"/>
                <w:sz w:val="16"/>
                <w:szCs w:val="16"/>
                <w:lang w:eastAsia="zh-CN" w:bidi="hi-IN"/>
                <w14:ligatures w14:val="none"/>
              </w:rPr>
            </w:pPr>
            <w:r w:rsidRPr="004C25E4">
              <w:rPr>
                <w:rFonts w:ascii="Calibri" w:eastAsia="SimSun" w:hAnsi="Calibri" w:cs="Arial"/>
                <w:b/>
                <w:bCs/>
                <w:sz w:val="16"/>
                <w:szCs w:val="16"/>
                <w:lang w:eastAsia="zh-CN" w:bidi="hi-IN"/>
                <w14:ligatures w14:val="none"/>
              </w:rPr>
              <w:t xml:space="preserve">Jaja kurze (CPV 03142500-3) – </w:t>
            </w:r>
            <w:r w:rsidRPr="004C25E4">
              <w:rPr>
                <w:rFonts w:ascii="Calibri" w:eastAsia="SimSun" w:hAnsi="Calibri" w:cs="Arial"/>
                <w:sz w:val="16"/>
                <w:szCs w:val="16"/>
                <w:lang w:eastAsia="zh-CN" w:bidi="hi-IN"/>
                <w14:ligatures w14:val="none"/>
              </w:rPr>
              <w:t>jaja kurze kl. A według wagi 53-63g. Pakowane w wytłoczki max. 30 szt., jaja dostarczane do Aresztu wraz z Handlowym Dokumentem Identyfikacyjnym oraz informacją, iż jaja zostały naświetlone promieniami UV. Termin przydatności do spożycia minimum 14 dni od daty dostawy.</w:t>
            </w:r>
          </w:p>
        </w:tc>
        <w:tc>
          <w:tcPr>
            <w:tcW w:w="494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5A120F07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proofErr w:type="spellStart"/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szt</w:t>
            </w:r>
            <w:proofErr w:type="spellEnd"/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.</w:t>
            </w:r>
          </w:p>
        </w:tc>
        <w:tc>
          <w:tcPr>
            <w:tcW w:w="112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01D769CC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794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400259F4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sz w:val="18"/>
                <w:szCs w:val="18"/>
                <w:lang w:val="de-DE" w:eastAsia="ja-JP" w:bidi="fa-IR"/>
                <w14:ligatures w14:val="none"/>
              </w:rPr>
              <w:t>14 000</w:t>
            </w:r>
          </w:p>
        </w:tc>
        <w:tc>
          <w:tcPr>
            <w:tcW w:w="1166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3541AAE1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643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33453DED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  <w:tc>
          <w:tcPr>
            <w:tcW w:w="1252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656BD1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</w:tr>
      <w:tr w:rsidR="004C25E4" w:rsidRPr="004C25E4" w14:paraId="08EEBA78" w14:textId="77777777" w:rsidTr="00DA4373">
        <w:tc>
          <w:tcPr>
            <w:tcW w:w="7049" w:type="dxa"/>
            <w:gridSpan w:val="7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19A8F2E5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textAlignment w:val="baseline"/>
              <w:rPr>
                <w:rFonts w:ascii="Calibri" w:eastAsia="Andale Sans UI" w:hAnsi="Calibri" w:cs="Calibri"/>
                <w:b/>
                <w:bCs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b/>
                <w:bCs/>
                <w:sz w:val="18"/>
                <w:szCs w:val="18"/>
                <w:lang w:val="de-DE" w:eastAsia="ja-JP" w:bidi="fa-IR"/>
                <w14:ligatures w14:val="none"/>
              </w:rPr>
              <w:t>RAZEM</w:t>
            </w:r>
          </w:p>
          <w:p w14:paraId="017B0BE2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b/>
                <w:bCs/>
                <w:sz w:val="18"/>
                <w:szCs w:val="18"/>
                <w:lang w:val="de-DE" w:eastAsia="ja-JP" w:bidi="fa-IR"/>
                <w14:ligatures w14:val="none"/>
              </w:rPr>
            </w:pPr>
          </w:p>
        </w:tc>
        <w:tc>
          <w:tcPr>
            <w:tcW w:w="1166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68839961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b/>
                <w:bCs/>
                <w:sz w:val="18"/>
                <w:szCs w:val="18"/>
                <w:lang w:val="de-DE" w:eastAsia="ja-JP" w:bidi="fa-IR"/>
                <w14:ligatures w14:val="none"/>
              </w:rPr>
            </w:pPr>
          </w:p>
        </w:tc>
        <w:tc>
          <w:tcPr>
            <w:tcW w:w="643" w:type="dxa"/>
            <w:gridSpan w:val="2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14:paraId="1BA0103F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b/>
                <w:bCs/>
                <w:sz w:val="18"/>
                <w:szCs w:val="18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Andale Sans UI" w:hAnsi="Calibri" w:cs="Calibri"/>
                <w:b/>
                <w:bCs/>
                <w:sz w:val="18"/>
                <w:szCs w:val="18"/>
                <w:lang w:val="de-DE" w:eastAsia="ja-JP" w:bidi="fa-IR"/>
                <w14:ligatures w14:val="none"/>
              </w:rPr>
              <w:t>X</w:t>
            </w:r>
          </w:p>
        </w:tc>
        <w:tc>
          <w:tcPr>
            <w:tcW w:w="124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9BFABB" w14:textId="77777777" w:rsidR="004C25E4" w:rsidRPr="004C25E4" w:rsidRDefault="004C25E4" w:rsidP="004C25E4">
            <w:pPr>
              <w:widowControl w:val="0"/>
              <w:suppressLineNumbers/>
              <w:suppressAutoHyphens/>
              <w:snapToGrid w:val="0"/>
              <w:spacing w:after="120" w:line="240" w:lineRule="auto"/>
              <w:jc w:val="center"/>
              <w:textAlignment w:val="baseline"/>
              <w:rPr>
                <w:rFonts w:ascii="Calibri" w:eastAsia="Andale Sans UI" w:hAnsi="Calibri" w:cs="Calibri"/>
                <w:lang w:val="de-DE" w:eastAsia="ja-JP" w:bidi="fa-IR"/>
                <w14:ligatures w14:val="none"/>
              </w:rPr>
            </w:pPr>
          </w:p>
        </w:tc>
      </w:tr>
    </w:tbl>
    <w:p w14:paraId="49743B99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</w:p>
    <w:p w14:paraId="0B1F4AA8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 xml:space="preserve">2. </w:t>
      </w:r>
      <w:r w:rsidRPr="004C25E4">
        <w:rPr>
          <w:rFonts w:ascii="Calibri" w:eastAsia="Times New Roman" w:hAnsi="Calibri" w:cs="Calibri"/>
          <w:b/>
          <w:bCs/>
          <w:color w:val="000000"/>
          <w:shd w:val="clear" w:color="auto" w:fill="FFFFFF"/>
          <w:lang w:eastAsia="zh-CN"/>
          <w14:ligatures w14:val="none"/>
        </w:rPr>
        <w:t>OŚWIADCZAMY</w:t>
      </w: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>, że zapoznaliśmy się ze Specyfikacją Warunków Zamówienia i akceptujemy wszystkie warunki w niej zawarte. Zaoferowana cena uwzględnia wszystkie kaszty związane                         z realizacją zamówienia zgodnie z opisem przedmiotu zamówienia oraz postanowieniami zawartymi we wzorze umowy. Akceptuję warunki płatności – zgodnie z warunkami określonymi w SWZ i projektowanych postanowieniach umowy.</w:t>
      </w:r>
    </w:p>
    <w:p w14:paraId="4A7FBBFD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 xml:space="preserve">3. </w:t>
      </w:r>
      <w:r w:rsidRPr="004C25E4">
        <w:rPr>
          <w:rFonts w:ascii="Calibri" w:eastAsia="Times New Roman" w:hAnsi="Calibri" w:cs="Calibri"/>
          <w:b/>
          <w:bCs/>
          <w:color w:val="000000"/>
          <w:shd w:val="clear" w:color="auto" w:fill="FFFFFF"/>
          <w:lang w:eastAsia="zh-CN"/>
          <w14:ligatures w14:val="none"/>
        </w:rPr>
        <w:t>OŚWIADCZAMY</w:t>
      </w: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>, że uzyskaliśmy wszelkie informacje niezbędne do prawidłowego przygotowania i złożenia niniejszej oferty.</w:t>
      </w:r>
    </w:p>
    <w:p w14:paraId="215BB227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 xml:space="preserve">4. </w:t>
      </w:r>
      <w:r w:rsidRPr="004C25E4">
        <w:rPr>
          <w:rFonts w:ascii="Calibri" w:eastAsia="Times New Roman" w:hAnsi="Calibri" w:cs="Calibri"/>
          <w:b/>
          <w:bCs/>
          <w:color w:val="000000"/>
          <w:shd w:val="clear" w:color="auto" w:fill="FFFFFF"/>
          <w:lang w:eastAsia="zh-CN"/>
          <w14:ligatures w14:val="none"/>
        </w:rPr>
        <w:t>OŚWIADCZAMY</w:t>
      </w: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 xml:space="preserve">, że jesteśmy związani niniejszą ofertą od dnia upływu terminu składania ofert </w:t>
      </w:r>
      <w:r w:rsidRPr="004C25E4">
        <w:rPr>
          <w:rFonts w:ascii="Calibri" w:eastAsia="Times New Roman" w:hAnsi="Calibri" w:cs="Calibri"/>
          <w:b/>
          <w:bCs/>
          <w:color w:val="000000"/>
          <w:shd w:val="clear" w:color="auto" w:fill="FFFFFF"/>
          <w:lang w:eastAsia="zh-CN"/>
          <w14:ligatures w14:val="none"/>
        </w:rPr>
        <w:t xml:space="preserve">do dnia </w:t>
      </w:r>
      <w:r w:rsidRPr="004C25E4">
        <w:rPr>
          <w:rFonts w:ascii="Calibri" w:eastAsia="Times New Roman" w:hAnsi="Calibri" w:cs="Calibri"/>
          <w:b/>
          <w:bCs/>
          <w:color w:val="EE0000"/>
          <w:shd w:val="clear" w:color="auto" w:fill="FFFFFF"/>
          <w:lang w:eastAsia="zh-CN"/>
          <w14:ligatures w14:val="none"/>
        </w:rPr>
        <w:t>31.03.2026r.</w:t>
      </w:r>
    </w:p>
    <w:p w14:paraId="55CE4275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 xml:space="preserve">5. </w:t>
      </w:r>
      <w:r w:rsidRPr="004C25E4">
        <w:rPr>
          <w:rFonts w:ascii="Calibri" w:eastAsia="Times New Roman" w:hAnsi="Calibri" w:cs="Calibri"/>
          <w:b/>
          <w:bCs/>
          <w:color w:val="000000"/>
          <w:shd w:val="clear" w:color="auto" w:fill="FFFFFF"/>
          <w:lang w:eastAsia="zh-CN"/>
          <w14:ligatures w14:val="none"/>
        </w:rPr>
        <w:t>OŚWIADCZAMY</w:t>
      </w: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 xml:space="preserve">, że zapoznaliśmy się  ze wzorem umowy, określonym w Załączniku Nr 5        do  SWZ i </w:t>
      </w:r>
      <w:r w:rsidRPr="004C25E4">
        <w:rPr>
          <w:rFonts w:ascii="Calibri" w:eastAsia="Times New Roman" w:hAnsi="Calibri" w:cs="Calibri"/>
          <w:b/>
          <w:bCs/>
          <w:color w:val="000000"/>
          <w:shd w:val="clear" w:color="auto" w:fill="FFFFFF"/>
          <w:lang w:eastAsia="zh-CN"/>
          <w14:ligatures w14:val="none"/>
        </w:rPr>
        <w:t>ZOBOWIĄZUJEMY SIĘ</w:t>
      </w: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>, w przypadku wyboru naszej oferty, do zawarcia umowy zgodnej z niniejszą ofertą, na warunkach w nich określonych.</w:t>
      </w:r>
    </w:p>
    <w:p w14:paraId="64D8567F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imes New Roman" w:hAnsi="Calibri" w:cs="Calibri"/>
          <w:color w:val="000000"/>
          <w:highlight w:val="white"/>
          <w:lang w:eastAsia="zh-CN"/>
          <w14:ligatures w14:val="none"/>
        </w:rPr>
      </w:pP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 xml:space="preserve">6. </w:t>
      </w:r>
      <w:r w:rsidRPr="004C25E4">
        <w:rPr>
          <w:rFonts w:ascii="Calibri" w:eastAsia="Times New Roman" w:hAnsi="Calibri" w:cs="Calibri"/>
          <w:b/>
          <w:bCs/>
          <w:color w:val="000000"/>
          <w:shd w:val="clear" w:color="auto" w:fill="FFFFFF"/>
          <w:lang w:eastAsia="zh-CN"/>
          <w14:ligatures w14:val="none"/>
        </w:rPr>
        <w:t>OŚWIADCZAM</w:t>
      </w: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>, że wybór oferty będzie / nie będzie* prowadzić do powstania                                   u Zamawiającego obowiązku podatkowego w zakresie***</w:t>
      </w:r>
    </w:p>
    <w:p w14:paraId="5A7B37BA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>…............................................................................................................................................</w:t>
      </w:r>
    </w:p>
    <w:p w14:paraId="4415C27F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</w:pP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lastRenderedPageBreak/>
        <w:t>7. Następujące części zamówienia zamierzam zlecić podwykonawcom (należy wypełnić jeżeli dotyczy):</w:t>
      </w:r>
    </w:p>
    <w:p w14:paraId="11D35982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imes New Roman" w:hAnsi="Calibri" w:cs="Calibri"/>
          <w:color w:val="000000"/>
          <w:highlight w:val="white"/>
          <w:lang w:eastAsia="zh-CN"/>
          <w14:ligatures w14:val="none"/>
        </w:rPr>
      </w:pPr>
    </w:p>
    <w:tbl>
      <w:tblPr>
        <w:tblW w:w="9019" w:type="dxa"/>
        <w:jc w:val="right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31"/>
        <w:gridCol w:w="4819"/>
        <w:gridCol w:w="3069"/>
      </w:tblGrid>
      <w:tr w:rsidR="004C25E4" w:rsidRPr="004C25E4" w14:paraId="4968389F" w14:textId="77777777" w:rsidTr="00DA4373">
        <w:trPr>
          <w:jc w:val="right"/>
        </w:trPr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741D7BC2" w14:textId="77777777" w:rsidR="004C25E4" w:rsidRPr="004C25E4" w:rsidRDefault="004C25E4" w:rsidP="004C25E4">
            <w:pPr>
              <w:widowControl w:val="0"/>
              <w:suppressLineNumbers/>
              <w:suppressAutoHyphens/>
              <w:spacing w:after="120" w:line="240" w:lineRule="auto"/>
              <w:jc w:val="both"/>
              <w:textAlignment w:val="baseline"/>
              <w:rPr>
                <w:rFonts w:ascii="Calibri" w:eastAsia="TTE1B3F558t00, ''Times New Roma" w:hAnsi="Calibri" w:cs="Calibri"/>
                <w:sz w:val="20"/>
                <w:szCs w:val="20"/>
                <w:lang w:val="de-DE" w:eastAsia="ja-JP" w:bidi="fa-IR"/>
                <w14:ligatures w14:val="none"/>
              </w:rPr>
            </w:pPr>
            <w:proofErr w:type="spellStart"/>
            <w:r w:rsidRPr="004C25E4">
              <w:rPr>
                <w:rFonts w:ascii="Calibri" w:eastAsia="TTE1B3F558t00, ''Times New Roma" w:hAnsi="Calibri" w:cs="Calibri"/>
                <w:sz w:val="20"/>
                <w:szCs w:val="20"/>
                <w:lang w:val="de-DE" w:eastAsia="ja-JP" w:bidi="fa-IR"/>
                <w14:ligatures w14:val="none"/>
              </w:rPr>
              <w:t>Lp</w:t>
            </w:r>
            <w:proofErr w:type="spellEnd"/>
            <w:r w:rsidRPr="004C25E4">
              <w:rPr>
                <w:rFonts w:ascii="Calibri" w:eastAsia="TTE1B3F558t00, ''Times New Roma" w:hAnsi="Calibri" w:cs="Calibri"/>
                <w:sz w:val="20"/>
                <w:szCs w:val="20"/>
                <w:lang w:val="de-DE" w:eastAsia="ja-JP" w:bidi="fa-IR"/>
                <w14:ligatures w14:val="none"/>
              </w:rPr>
              <w:t>.</w:t>
            </w:r>
          </w:p>
        </w:tc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2A21AFC6" w14:textId="77777777" w:rsidR="004C25E4" w:rsidRPr="004C25E4" w:rsidRDefault="004C25E4" w:rsidP="004C25E4">
            <w:pPr>
              <w:widowControl w:val="0"/>
              <w:suppressLineNumbers/>
              <w:suppressAutoHyphens/>
              <w:spacing w:after="120" w:line="240" w:lineRule="auto"/>
              <w:jc w:val="both"/>
              <w:textAlignment w:val="baseline"/>
              <w:rPr>
                <w:rFonts w:ascii="Calibri" w:eastAsia="TTE1B3F558t00, ''Times New Roma" w:hAnsi="Calibri" w:cs="Calibri"/>
                <w:sz w:val="20"/>
                <w:szCs w:val="20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TTE1B3F558t00, ''Times New Roma" w:hAnsi="Calibri" w:cs="Calibri"/>
                <w:sz w:val="20"/>
                <w:szCs w:val="20"/>
                <w:lang w:val="de-DE" w:eastAsia="ja-JP" w:bidi="fa-IR"/>
                <w14:ligatures w14:val="none"/>
              </w:rPr>
              <w:t xml:space="preserve">Nazwa i </w:t>
            </w:r>
            <w:proofErr w:type="spellStart"/>
            <w:r w:rsidRPr="004C25E4">
              <w:rPr>
                <w:rFonts w:ascii="Calibri" w:eastAsia="TTE1B3F558t00, ''Times New Roma" w:hAnsi="Calibri" w:cs="Calibri"/>
                <w:sz w:val="20"/>
                <w:szCs w:val="20"/>
                <w:lang w:val="de-DE" w:eastAsia="ja-JP" w:bidi="fa-IR"/>
                <w14:ligatures w14:val="none"/>
              </w:rPr>
              <w:t>adres</w:t>
            </w:r>
            <w:proofErr w:type="spellEnd"/>
            <w:r w:rsidRPr="004C25E4">
              <w:rPr>
                <w:rFonts w:ascii="Calibri" w:eastAsia="TTE1B3F558t00, ''Times New Roma" w:hAnsi="Calibri" w:cs="Calibri"/>
                <w:sz w:val="20"/>
                <w:szCs w:val="20"/>
                <w:lang w:val="de-DE" w:eastAsia="ja-JP" w:bidi="fa-IR"/>
                <w14:ligatures w14:val="none"/>
              </w:rPr>
              <w:t xml:space="preserve"> </w:t>
            </w:r>
            <w:proofErr w:type="spellStart"/>
            <w:r w:rsidRPr="004C25E4">
              <w:rPr>
                <w:rFonts w:ascii="Calibri" w:eastAsia="TTE1B3F558t00, ''Times New Roma" w:hAnsi="Calibri" w:cs="Calibri"/>
                <w:sz w:val="20"/>
                <w:szCs w:val="20"/>
                <w:lang w:val="de-DE" w:eastAsia="ja-JP" w:bidi="fa-IR"/>
                <w14:ligatures w14:val="none"/>
              </w:rPr>
              <w:t>podwykonawcy</w:t>
            </w:r>
            <w:proofErr w:type="spellEnd"/>
          </w:p>
        </w:tc>
        <w:tc>
          <w:tcPr>
            <w:tcW w:w="3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6100CA" w14:textId="77777777" w:rsidR="004C25E4" w:rsidRPr="004C25E4" w:rsidRDefault="004C25E4" w:rsidP="004C25E4">
            <w:pPr>
              <w:widowControl w:val="0"/>
              <w:suppressLineNumbers/>
              <w:suppressAutoHyphens/>
              <w:spacing w:after="120" w:line="240" w:lineRule="auto"/>
              <w:jc w:val="both"/>
              <w:textAlignment w:val="baseline"/>
              <w:rPr>
                <w:rFonts w:ascii="Calibri" w:eastAsia="TTE1B3F558t00, ''Times New Roma" w:hAnsi="Calibri" w:cs="Calibri"/>
                <w:sz w:val="20"/>
                <w:szCs w:val="20"/>
                <w:lang w:val="de-DE" w:eastAsia="ja-JP" w:bidi="fa-IR"/>
                <w14:ligatures w14:val="none"/>
              </w:rPr>
            </w:pPr>
            <w:proofErr w:type="spellStart"/>
            <w:r w:rsidRPr="004C25E4">
              <w:rPr>
                <w:rFonts w:ascii="Calibri" w:eastAsia="TTE1B3F558t00, ''Times New Roma" w:hAnsi="Calibri" w:cs="Calibri"/>
                <w:sz w:val="20"/>
                <w:szCs w:val="20"/>
                <w:lang w:val="de-DE" w:eastAsia="ja-JP" w:bidi="fa-IR"/>
                <w14:ligatures w14:val="none"/>
              </w:rPr>
              <w:t>Zakres</w:t>
            </w:r>
            <w:proofErr w:type="spellEnd"/>
            <w:r w:rsidRPr="004C25E4">
              <w:rPr>
                <w:rFonts w:ascii="Calibri" w:eastAsia="TTE1B3F558t00, ''Times New Roma" w:hAnsi="Calibri" w:cs="Calibri"/>
                <w:sz w:val="20"/>
                <w:szCs w:val="20"/>
                <w:lang w:val="de-DE" w:eastAsia="ja-JP" w:bidi="fa-IR"/>
                <w14:ligatures w14:val="none"/>
              </w:rPr>
              <w:t xml:space="preserve"> </w:t>
            </w:r>
            <w:proofErr w:type="spellStart"/>
            <w:r w:rsidRPr="004C25E4">
              <w:rPr>
                <w:rFonts w:ascii="Calibri" w:eastAsia="TTE1B3F558t00, ''Times New Roma" w:hAnsi="Calibri" w:cs="Calibri"/>
                <w:sz w:val="20"/>
                <w:szCs w:val="20"/>
                <w:lang w:val="de-DE" w:eastAsia="ja-JP" w:bidi="fa-IR"/>
                <w14:ligatures w14:val="none"/>
              </w:rPr>
              <w:t>czynności</w:t>
            </w:r>
            <w:proofErr w:type="spellEnd"/>
          </w:p>
        </w:tc>
      </w:tr>
      <w:tr w:rsidR="004C25E4" w:rsidRPr="004C25E4" w14:paraId="1582ED53" w14:textId="77777777" w:rsidTr="00DA4373">
        <w:trPr>
          <w:jc w:val="right"/>
        </w:trPr>
        <w:tc>
          <w:tcPr>
            <w:tcW w:w="1131" w:type="dxa"/>
            <w:tcBorders>
              <w:left w:val="single" w:sz="2" w:space="0" w:color="000000"/>
              <w:bottom w:val="single" w:sz="2" w:space="0" w:color="000000"/>
            </w:tcBorders>
          </w:tcPr>
          <w:p w14:paraId="3E51138A" w14:textId="77777777" w:rsidR="004C25E4" w:rsidRPr="004C25E4" w:rsidRDefault="004C25E4" w:rsidP="004C25E4">
            <w:pPr>
              <w:widowControl w:val="0"/>
              <w:suppressLineNumbers/>
              <w:suppressAutoHyphens/>
              <w:spacing w:after="120" w:line="240" w:lineRule="auto"/>
              <w:jc w:val="both"/>
              <w:textAlignment w:val="baseline"/>
              <w:rPr>
                <w:rFonts w:ascii="Calibri" w:eastAsia="TTE1B3F558t00, ''Times New Roma" w:hAnsi="Calibri" w:cs="Calibri"/>
                <w:sz w:val="20"/>
                <w:szCs w:val="20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TTE1B3F558t00, ''Times New Roma" w:hAnsi="Calibri" w:cs="Calibri"/>
                <w:sz w:val="20"/>
                <w:szCs w:val="20"/>
                <w:lang w:val="de-DE" w:eastAsia="ja-JP" w:bidi="fa-IR"/>
                <w14:ligatures w14:val="none"/>
              </w:rPr>
              <w:t>1.</w:t>
            </w:r>
          </w:p>
        </w:tc>
        <w:tc>
          <w:tcPr>
            <w:tcW w:w="4819" w:type="dxa"/>
            <w:tcBorders>
              <w:left w:val="single" w:sz="2" w:space="0" w:color="000000"/>
              <w:bottom w:val="single" w:sz="2" w:space="0" w:color="000000"/>
            </w:tcBorders>
          </w:tcPr>
          <w:p w14:paraId="47675E90" w14:textId="77777777" w:rsidR="004C25E4" w:rsidRPr="004C25E4" w:rsidRDefault="004C25E4" w:rsidP="004C25E4">
            <w:pPr>
              <w:widowControl w:val="0"/>
              <w:suppressLineNumbers/>
              <w:suppressAutoHyphens/>
              <w:spacing w:after="120" w:line="240" w:lineRule="auto"/>
              <w:jc w:val="both"/>
              <w:textAlignment w:val="baseline"/>
              <w:rPr>
                <w:rFonts w:ascii="Calibri" w:eastAsia="TTE1B3F558t00, ''Times New Roma" w:hAnsi="Calibri" w:cs="Calibri"/>
                <w:sz w:val="20"/>
                <w:szCs w:val="20"/>
                <w:lang w:val="de-DE" w:eastAsia="ja-JP" w:bidi="fa-IR"/>
                <w14:ligatures w14:val="none"/>
              </w:rPr>
            </w:pPr>
          </w:p>
        </w:tc>
        <w:tc>
          <w:tcPr>
            <w:tcW w:w="30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A39473" w14:textId="77777777" w:rsidR="004C25E4" w:rsidRPr="004C25E4" w:rsidRDefault="004C25E4" w:rsidP="004C25E4">
            <w:pPr>
              <w:widowControl w:val="0"/>
              <w:suppressLineNumbers/>
              <w:suppressAutoHyphens/>
              <w:spacing w:after="120" w:line="240" w:lineRule="auto"/>
              <w:jc w:val="both"/>
              <w:textAlignment w:val="baseline"/>
              <w:rPr>
                <w:rFonts w:ascii="Calibri" w:eastAsia="TTE1B3F558t00, ''Times New Roma" w:hAnsi="Calibri" w:cs="Calibri"/>
                <w:sz w:val="20"/>
                <w:szCs w:val="20"/>
                <w:lang w:val="de-DE" w:eastAsia="ja-JP" w:bidi="fa-IR"/>
                <w14:ligatures w14:val="none"/>
              </w:rPr>
            </w:pPr>
          </w:p>
        </w:tc>
      </w:tr>
      <w:tr w:rsidR="004C25E4" w:rsidRPr="004C25E4" w14:paraId="77B3CCBC" w14:textId="77777777" w:rsidTr="00DA4373">
        <w:trPr>
          <w:jc w:val="right"/>
        </w:trPr>
        <w:tc>
          <w:tcPr>
            <w:tcW w:w="1131" w:type="dxa"/>
            <w:tcBorders>
              <w:left w:val="single" w:sz="2" w:space="0" w:color="000000"/>
              <w:bottom w:val="single" w:sz="2" w:space="0" w:color="000000"/>
            </w:tcBorders>
          </w:tcPr>
          <w:p w14:paraId="5AD7520E" w14:textId="77777777" w:rsidR="004C25E4" w:rsidRPr="004C25E4" w:rsidRDefault="004C25E4" w:rsidP="004C25E4">
            <w:pPr>
              <w:widowControl w:val="0"/>
              <w:suppressLineNumbers/>
              <w:suppressAutoHyphens/>
              <w:spacing w:after="120" w:line="240" w:lineRule="auto"/>
              <w:jc w:val="both"/>
              <w:textAlignment w:val="baseline"/>
              <w:rPr>
                <w:rFonts w:ascii="Calibri" w:eastAsia="TTE1B3F558t00, ''Times New Roma" w:hAnsi="Calibri" w:cs="Calibri"/>
                <w:sz w:val="20"/>
                <w:szCs w:val="20"/>
                <w:lang w:val="de-DE" w:eastAsia="ja-JP" w:bidi="fa-IR"/>
                <w14:ligatures w14:val="none"/>
              </w:rPr>
            </w:pPr>
            <w:r w:rsidRPr="004C25E4">
              <w:rPr>
                <w:rFonts w:ascii="Calibri" w:eastAsia="TTE1B3F558t00, ''Times New Roma" w:hAnsi="Calibri" w:cs="Calibri"/>
                <w:sz w:val="20"/>
                <w:szCs w:val="20"/>
                <w:lang w:val="de-DE" w:eastAsia="ja-JP" w:bidi="fa-IR"/>
                <w14:ligatures w14:val="none"/>
              </w:rPr>
              <w:t>2.</w:t>
            </w:r>
          </w:p>
        </w:tc>
        <w:tc>
          <w:tcPr>
            <w:tcW w:w="4819" w:type="dxa"/>
            <w:tcBorders>
              <w:left w:val="single" w:sz="2" w:space="0" w:color="000000"/>
              <w:bottom w:val="single" w:sz="2" w:space="0" w:color="000000"/>
            </w:tcBorders>
          </w:tcPr>
          <w:p w14:paraId="1173D92D" w14:textId="77777777" w:rsidR="004C25E4" w:rsidRPr="004C25E4" w:rsidRDefault="004C25E4" w:rsidP="004C25E4">
            <w:pPr>
              <w:widowControl w:val="0"/>
              <w:suppressLineNumbers/>
              <w:suppressAutoHyphens/>
              <w:spacing w:after="120" w:line="240" w:lineRule="auto"/>
              <w:jc w:val="both"/>
              <w:textAlignment w:val="baseline"/>
              <w:rPr>
                <w:rFonts w:ascii="Calibri" w:eastAsia="TTE1B3F558t00, ''Times New Roma" w:hAnsi="Calibri" w:cs="Calibri"/>
                <w:sz w:val="20"/>
                <w:szCs w:val="20"/>
                <w:lang w:val="de-DE" w:eastAsia="ja-JP" w:bidi="fa-IR"/>
                <w14:ligatures w14:val="none"/>
              </w:rPr>
            </w:pPr>
          </w:p>
        </w:tc>
        <w:tc>
          <w:tcPr>
            <w:tcW w:w="30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5F5104" w14:textId="77777777" w:rsidR="004C25E4" w:rsidRPr="004C25E4" w:rsidRDefault="004C25E4" w:rsidP="004C25E4">
            <w:pPr>
              <w:widowControl w:val="0"/>
              <w:suppressLineNumbers/>
              <w:suppressAutoHyphens/>
              <w:spacing w:after="120" w:line="240" w:lineRule="auto"/>
              <w:jc w:val="both"/>
              <w:textAlignment w:val="baseline"/>
              <w:rPr>
                <w:rFonts w:ascii="Calibri" w:eastAsia="TTE1B3F558t00, ''Times New Roma" w:hAnsi="Calibri" w:cs="Calibri"/>
                <w:sz w:val="20"/>
                <w:szCs w:val="20"/>
                <w:lang w:val="de-DE" w:eastAsia="ja-JP" w:bidi="fa-IR"/>
                <w14:ligatures w14:val="none"/>
              </w:rPr>
            </w:pPr>
          </w:p>
        </w:tc>
      </w:tr>
    </w:tbl>
    <w:p w14:paraId="47C230AC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center"/>
        <w:textAlignment w:val="baseline"/>
        <w:rPr>
          <w:rFonts w:ascii="Calibri" w:eastAsia="Times New Roman" w:hAnsi="Calibri" w:cs="Calibri"/>
          <w:b/>
          <w:bCs/>
          <w:color w:val="000000"/>
          <w:highlight w:val="white"/>
          <w:lang w:eastAsia="zh-CN"/>
          <w14:ligatures w14:val="none"/>
        </w:rPr>
      </w:pPr>
    </w:p>
    <w:p w14:paraId="7FD2115E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center"/>
        <w:textAlignment w:val="baseline"/>
        <w:rPr>
          <w:rFonts w:ascii="Calibri" w:eastAsia="Times New Roman" w:hAnsi="Calibri" w:cs="Calibri"/>
          <w:b/>
          <w:bCs/>
          <w:color w:val="000000"/>
          <w:shd w:val="clear" w:color="auto" w:fill="FFFFFF"/>
          <w:lang w:eastAsia="zh-CN"/>
          <w14:ligatures w14:val="none"/>
        </w:rPr>
      </w:pPr>
      <w:r w:rsidRPr="004C25E4">
        <w:rPr>
          <w:rFonts w:ascii="Calibri" w:eastAsia="Times New Roman" w:hAnsi="Calibri" w:cs="Calibri"/>
          <w:b/>
          <w:bCs/>
          <w:color w:val="000000"/>
          <w:shd w:val="clear" w:color="auto" w:fill="FFFFFF"/>
          <w:lang w:eastAsia="zh-CN"/>
          <w14:ligatures w14:val="none"/>
        </w:rPr>
        <w:t>Niewypełnienie oznacza wykonanie zamówienia bez udziału podwykonawców.</w:t>
      </w:r>
    </w:p>
    <w:p w14:paraId="38F15004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imes New Roman" w:hAnsi="Calibri" w:cs="Calibri"/>
          <w:color w:val="000000"/>
          <w:highlight w:val="white"/>
          <w:lang w:eastAsia="zh-CN"/>
          <w14:ligatures w14:val="none"/>
        </w:rPr>
      </w:pP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>8. Składam (-y) niniejszą ofertę w imieniu:</w:t>
      </w:r>
    </w:p>
    <w:p w14:paraId="1C976F83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imes New Roman" w:hAnsi="Calibri" w:cs="Calibri"/>
          <w:color w:val="000000"/>
          <w:highlight w:val="white"/>
          <w:lang w:eastAsia="zh-CN"/>
          <w14:ligatures w14:val="none"/>
        </w:rPr>
      </w:pP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>- własnym *</w:t>
      </w:r>
    </w:p>
    <w:p w14:paraId="789DC80F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imes New Roman" w:hAnsi="Calibri" w:cs="Calibri"/>
          <w:color w:val="000000"/>
          <w:highlight w:val="white"/>
          <w:lang w:eastAsia="zh-CN"/>
          <w14:ligatures w14:val="none"/>
        </w:rPr>
      </w:pP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>- jako wykonawcy wspólnie ubiegający się o udzielenie zamówienia *</w:t>
      </w:r>
    </w:p>
    <w:p w14:paraId="5810CEA0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imes New Roman" w:hAnsi="Calibri" w:cs="Calibri"/>
          <w:color w:val="000000"/>
          <w:highlight w:val="white"/>
          <w:lang w:eastAsia="zh-CN"/>
          <w14:ligatures w14:val="none"/>
        </w:rPr>
      </w:pP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>Jako wykonawcy wspólnie ubiegający się o zamówienie publiczne tj.:</w:t>
      </w:r>
    </w:p>
    <w:tbl>
      <w:tblPr>
        <w:tblW w:w="9271" w:type="dxa"/>
        <w:jc w:val="right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589"/>
        <w:gridCol w:w="2682"/>
      </w:tblGrid>
      <w:tr w:rsidR="004C25E4" w:rsidRPr="004C25E4" w14:paraId="26D70008" w14:textId="77777777" w:rsidTr="00DA4373">
        <w:trPr>
          <w:jc w:val="right"/>
        </w:trPr>
        <w:tc>
          <w:tcPr>
            <w:tcW w:w="6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17D3AE9D" w14:textId="77777777" w:rsidR="004C25E4" w:rsidRPr="004C25E4" w:rsidRDefault="004C25E4" w:rsidP="004C25E4">
            <w:pPr>
              <w:widowControl w:val="0"/>
              <w:suppressAutoHyphens/>
              <w:spacing w:after="0" w:line="240" w:lineRule="auto"/>
              <w:jc w:val="center"/>
              <w:textAlignment w:val="baseline"/>
              <w:rPr>
                <w:rFonts w:ascii="Calibri" w:eastAsia="SimSun" w:hAnsi="Calibri" w:cs="Arial"/>
                <w:b/>
                <w:bCs/>
                <w:lang w:eastAsia="zh-CN" w:bidi="hi-IN"/>
                <w14:ligatures w14:val="none"/>
              </w:rPr>
            </w:pPr>
            <w:r w:rsidRPr="004C25E4">
              <w:rPr>
                <w:rFonts w:ascii="Calibri" w:eastAsia="SimSun" w:hAnsi="Calibri" w:cs="Arial"/>
                <w:b/>
                <w:bCs/>
                <w:lang w:eastAsia="zh-CN" w:bidi="hi-IN"/>
                <w14:ligatures w14:val="none"/>
              </w:rPr>
              <w:t>Nazwa i adres podwykonawcy</w:t>
            </w:r>
          </w:p>
        </w:tc>
        <w:tc>
          <w:tcPr>
            <w:tcW w:w="2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DE7263" w14:textId="77777777" w:rsidR="004C25E4" w:rsidRPr="004C25E4" w:rsidRDefault="004C25E4" w:rsidP="004C25E4">
            <w:pPr>
              <w:widowControl w:val="0"/>
              <w:suppressAutoHyphens/>
              <w:spacing w:after="0" w:line="240" w:lineRule="auto"/>
              <w:jc w:val="both"/>
              <w:textAlignment w:val="baseline"/>
              <w:rPr>
                <w:rFonts w:ascii="Calibri" w:eastAsia="SimSun" w:hAnsi="Calibri" w:cs="Arial"/>
                <w:b/>
                <w:bCs/>
                <w:lang w:eastAsia="zh-CN" w:bidi="hi-IN"/>
                <w14:ligatures w14:val="none"/>
              </w:rPr>
            </w:pPr>
            <w:r w:rsidRPr="004C25E4">
              <w:rPr>
                <w:rFonts w:ascii="Calibri" w:eastAsia="SimSun" w:hAnsi="Calibri" w:cs="Arial"/>
                <w:b/>
                <w:bCs/>
                <w:lang w:eastAsia="zh-CN" w:bidi="hi-IN"/>
                <w14:ligatures w14:val="none"/>
              </w:rPr>
              <w:t>Pełnomocnictwo</w:t>
            </w:r>
          </w:p>
        </w:tc>
      </w:tr>
      <w:tr w:rsidR="004C25E4" w:rsidRPr="004C25E4" w14:paraId="22C7E6E0" w14:textId="77777777" w:rsidTr="00DA4373">
        <w:trPr>
          <w:jc w:val="right"/>
        </w:trPr>
        <w:tc>
          <w:tcPr>
            <w:tcW w:w="6588" w:type="dxa"/>
            <w:tcBorders>
              <w:left w:val="single" w:sz="2" w:space="0" w:color="000000"/>
              <w:bottom w:val="single" w:sz="2" w:space="0" w:color="000000"/>
            </w:tcBorders>
          </w:tcPr>
          <w:p w14:paraId="2128F200" w14:textId="77777777" w:rsidR="004C25E4" w:rsidRPr="004C25E4" w:rsidRDefault="004C25E4" w:rsidP="004C25E4">
            <w:pPr>
              <w:widowControl w:val="0"/>
              <w:suppressAutoHyphens/>
              <w:spacing w:after="0" w:line="240" w:lineRule="auto"/>
              <w:textAlignment w:val="baseline"/>
              <w:rPr>
                <w:rFonts w:ascii="Calibri" w:eastAsia="SimSun" w:hAnsi="Calibri" w:cs="Arial"/>
                <w:lang w:eastAsia="zh-CN" w:bidi="hi-IN"/>
                <w14:ligatures w14:val="none"/>
              </w:rPr>
            </w:pPr>
          </w:p>
        </w:tc>
        <w:tc>
          <w:tcPr>
            <w:tcW w:w="268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D89B3B" w14:textId="77777777" w:rsidR="004C25E4" w:rsidRPr="004C25E4" w:rsidRDefault="004C25E4" w:rsidP="004C25E4">
            <w:pPr>
              <w:widowControl w:val="0"/>
              <w:suppressAutoHyphens/>
              <w:spacing w:after="0" w:line="240" w:lineRule="auto"/>
              <w:jc w:val="both"/>
              <w:textAlignment w:val="baseline"/>
              <w:rPr>
                <w:rFonts w:ascii="Calibri" w:eastAsia="SimSun" w:hAnsi="Calibri" w:cs="Arial"/>
                <w:lang w:eastAsia="zh-CN" w:bidi="hi-IN"/>
                <w14:ligatures w14:val="none"/>
              </w:rPr>
            </w:pPr>
            <w:r w:rsidRPr="004C25E4">
              <w:rPr>
                <w:rFonts w:ascii="Calibri" w:eastAsia="SimSun" w:hAnsi="Calibri" w:cs="Arial"/>
                <w:lang w:eastAsia="zh-CN" w:bidi="hi-IN"/>
                <w14:ligatures w14:val="none"/>
              </w:rPr>
              <w:t>Lider</w:t>
            </w:r>
          </w:p>
        </w:tc>
      </w:tr>
      <w:tr w:rsidR="004C25E4" w:rsidRPr="004C25E4" w14:paraId="67EFB83A" w14:textId="77777777" w:rsidTr="00DA4373">
        <w:trPr>
          <w:jc w:val="right"/>
        </w:trPr>
        <w:tc>
          <w:tcPr>
            <w:tcW w:w="6588" w:type="dxa"/>
            <w:tcBorders>
              <w:left w:val="single" w:sz="2" w:space="0" w:color="000000"/>
              <w:bottom w:val="single" w:sz="2" w:space="0" w:color="000000"/>
            </w:tcBorders>
          </w:tcPr>
          <w:p w14:paraId="69F0DAF1" w14:textId="77777777" w:rsidR="004C25E4" w:rsidRPr="004C25E4" w:rsidRDefault="004C25E4" w:rsidP="004C25E4">
            <w:pPr>
              <w:widowControl w:val="0"/>
              <w:suppressAutoHyphens/>
              <w:spacing w:after="0" w:line="240" w:lineRule="auto"/>
              <w:textAlignment w:val="baseline"/>
              <w:rPr>
                <w:rFonts w:ascii="Calibri" w:eastAsia="SimSun" w:hAnsi="Calibri" w:cs="Arial"/>
                <w:lang w:eastAsia="zh-CN" w:bidi="hi-IN"/>
                <w14:ligatures w14:val="none"/>
              </w:rPr>
            </w:pPr>
          </w:p>
        </w:tc>
        <w:tc>
          <w:tcPr>
            <w:tcW w:w="268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0C38E6" w14:textId="77777777" w:rsidR="004C25E4" w:rsidRPr="004C25E4" w:rsidRDefault="004C25E4" w:rsidP="004C25E4">
            <w:pPr>
              <w:widowControl w:val="0"/>
              <w:suppressAutoHyphens/>
              <w:spacing w:after="0" w:line="240" w:lineRule="auto"/>
              <w:jc w:val="both"/>
              <w:textAlignment w:val="baseline"/>
              <w:rPr>
                <w:rFonts w:ascii="Calibri" w:eastAsia="SimSun" w:hAnsi="Calibri" w:cs="Arial"/>
                <w:lang w:eastAsia="zh-CN" w:bidi="hi-IN"/>
                <w14:ligatures w14:val="none"/>
              </w:rPr>
            </w:pPr>
            <w:r w:rsidRPr="004C25E4">
              <w:rPr>
                <w:rFonts w:ascii="Calibri" w:eastAsia="SimSun" w:hAnsi="Calibri" w:cs="Arial"/>
                <w:lang w:eastAsia="zh-CN" w:bidi="hi-IN"/>
                <w14:ligatures w14:val="none"/>
              </w:rPr>
              <w:t>Członek</w:t>
            </w:r>
          </w:p>
        </w:tc>
      </w:tr>
      <w:tr w:rsidR="004C25E4" w:rsidRPr="004C25E4" w14:paraId="06E10488" w14:textId="77777777" w:rsidTr="00DA4373">
        <w:trPr>
          <w:jc w:val="right"/>
        </w:trPr>
        <w:tc>
          <w:tcPr>
            <w:tcW w:w="9270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7B7FC1" w14:textId="77777777" w:rsidR="004C25E4" w:rsidRPr="004C25E4" w:rsidRDefault="004C25E4" w:rsidP="004C25E4">
            <w:pPr>
              <w:widowControl w:val="0"/>
              <w:suppressAutoHyphens/>
              <w:spacing w:after="0" w:line="240" w:lineRule="auto"/>
              <w:jc w:val="both"/>
              <w:textAlignment w:val="baseline"/>
              <w:rPr>
                <w:rFonts w:ascii="Calibri" w:eastAsia="SimSun" w:hAnsi="Calibri" w:cs="Arial"/>
                <w:sz w:val="18"/>
                <w:szCs w:val="18"/>
                <w:lang w:eastAsia="zh-CN" w:bidi="hi-IN"/>
                <w14:ligatures w14:val="none"/>
              </w:rPr>
            </w:pPr>
            <w:r w:rsidRPr="004C25E4">
              <w:rPr>
                <w:rFonts w:ascii="Calibri" w:eastAsia="SimSun" w:hAnsi="Calibri" w:cs="Arial"/>
                <w:sz w:val="18"/>
                <w:szCs w:val="18"/>
                <w:lang w:eastAsia="zh-CN" w:bidi="hi-IN"/>
                <w14:ligatures w14:val="none"/>
              </w:rPr>
              <w:t xml:space="preserve">Zgodnie z art 58 ust. 2 ustawy </w:t>
            </w:r>
            <w:proofErr w:type="spellStart"/>
            <w:r w:rsidRPr="004C25E4">
              <w:rPr>
                <w:rFonts w:ascii="Calibri" w:eastAsia="SimSun" w:hAnsi="Calibri" w:cs="Arial"/>
                <w:sz w:val="18"/>
                <w:szCs w:val="18"/>
                <w:lang w:eastAsia="zh-CN" w:bidi="hi-IN"/>
                <w14:ligatures w14:val="none"/>
              </w:rPr>
              <w:t>Pzp</w:t>
            </w:r>
            <w:proofErr w:type="spellEnd"/>
            <w:r w:rsidRPr="004C25E4">
              <w:rPr>
                <w:rFonts w:ascii="Calibri" w:eastAsia="SimSun" w:hAnsi="Calibri" w:cs="Arial"/>
                <w:sz w:val="18"/>
                <w:szCs w:val="18"/>
                <w:lang w:eastAsia="zh-CN" w:bidi="hi-IN"/>
                <w14:ligatures w14:val="none"/>
              </w:rPr>
              <w:t xml:space="preserve"> </w:t>
            </w:r>
            <w:proofErr w:type="spellStart"/>
            <w:r w:rsidRPr="004C25E4">
              <w:rPr>
                <w:rFonts w:ascii="Calibri" w:eastAsia="SimSun" w:hAnsi="Calibri" w:cs="Arial"/>
                <w:sz w:val="18"/>
                <w:szCs w:val="18"/>
                <w:lang w:eastAsia="zh-CN" w:bidi="hi-IN"/>
                <w14:ligatures w14:val="none"/>
              </w:rPr>
              <w:t>ustawnawiamy</w:t>
            </w:r>
            <w:proofErr w:type="spellEnd"/>
            <w:r w:rsidRPr="004C25E4">
              <w:rPr>
                <w:rFonts w:ascii="Calibri" w:eastAsia="SimSun" w:hAnsi="Calibri" w:cs="Arial"/>
                <w:sz w:val="18"/>
                <w:szCs w:val="18"/>
                <w:lang w:eastAsia="zh-CN" w:bidi="hi-IN"/>
                <w14:ligatures w14:val="none"/>
              </w:rPr>
              <w:t xml:space="preserve"> pełnomocnika do reprezentowania. Wymienione pełnomocnictwo zostało załączone do oferty. Ponadto na podstawie art. 445 ust. 1 ustawy ponosimy solidarną odpowiedzialność za wykonanie umowy.</w:t>
            </w:r>
          </w:p>
        </w:tc>
      </w:tr>
    </w:tbl>
    <w:p w14:paraId="01777ACD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imes New Roman" w:hAnsi="Calibri" w:cs="Calibri"/>
          <w:color w:val="000000"/>
          <w:highlight w:val="white"/>
          <w:lang w:eastAsia="zh-CN"/>
          <w14:ligatures w14:val="none"/>
        </w:rPr>
      </w:pPr>
    </w:p>
    <w:p w14:paraId="5FAEB016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 xml:space="preserve">7. </w:t>
      </w:r>
      <w:r w:rsidRPr="004C25E4">
        <w:rPr>
          <w:rFonts w:ascii="Calibri" w:eastAsia="Times New Roman" w:hAnsi="Calibri" w:cs="Calibri"/>
          <w:b/>
          <w:bCs/>
          <w:color w:val="000000"/>
          <w:shd w:val="clear" w:color="auto" w:fill="FFFFFF"/>
          <w:lang w:eastAsia="zh-CN"/>
          <w14:ligatures w14:val="none"/>
        </w:rPr>
        <w:t>OŚWIADCZAM</w:t>
      </w: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>, że wypełniłem obowiązki informacyjne przewidziane  w art. 13 lub art. 14 RODO</w:t>
      </w:r>
      <w:r w:rsidRPr="004C25E4">
        <w:rPr>
          <w:rFonts w:ascii="Calibri" w:eastAsia="Times New Roman" w:hAnsi="Calibri" w:cs="Calibri"/>
          <w:color w:val="000000"/>
          <w:shd w:val="clear" w:color="auto" w:fill="FFFFFF"/>
          <w:vertAlign w:val="superscript"/>
          <w:lang w:eastAsia="zh-CN"/>
          <w14:ligatures w14:val="none"/>
        </w:rPr>
        <w:t xml:space="preserve">1 </w:t>
      </w: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>wobec osób fizycznych, od których dane osobowe bezpośrednio lub pośrednio pozyskałem w celu ubiegania się o udzielenie zamówienia publicznego w niniejszym postępowaniu. **</w:t>
      </w:r>
    </w:p>
    <w:p w14:paraId="4BA61CE0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imes New Roman" w:hAnsi="Calibri" w:cs="Calibri"/>
          <w:color w:val="000000"/>
          <w:highlight w:val="white"/>
          <w:lang w:eastAsia="zh-CN"/>
          <w14:ligatures w14:val="none"/>
        </w:rPr>
      </w:pP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>8. Pouczony(-a) o odpowiedzialności karnej wynikającej z ustawy z dnia 6 czerwca 1997r. Kodeks karny (Dz.U. z 2025r. poz. 383) oświadczam, iż wszystkie podane dane są  prawdziwe i ponoszę pełną odpowiedzialność za treść oświadczeń i dokumentów złożonych w ofercie.</w:t>
      </w:r>
    </w:p>
    <w:p w14:paraId="3EAE9D5C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Calibri" w:eastAsia="Times New Roman" w:hAnsi="Calibri" w:cs="Calibri"/>
          <w:color w:val="000000"/>
          <w:highlight w:val="white"/>
          <w:lang w:eastAsia="zh-CN"/>
          <w14:ligatures w14:val="none"/>
        </w:rPr>
      </w:pP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>9.</w:t>
      </w:r>
      <w:r w:rsidRPr="004C25E4">
        <w:rPr>
          <w:rFonts w:ascii="Calibri" w:eastAsia="Times New Roman" w:hAnsi="Calibri" w:cs="Calibri"/>
          <w:b/>
          <w:bCs/>
          <w:color w:val="000000"/>
          <w:shd w:val="clear" w:color="auto" w:fill="FFFFFF"/>
          <w:lang w:eastAsia="zh-CN"/>
          <w14:ligatures w14:val="none"/>
        </w:rPr>
        <w:t xml:space="preserve"> SKŁADAMY</w:t>
      </w: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 xml:space="preserve"> ofertę na …............... stronach.</w:t>
      </w:r>
    </w:p>
    <w:p w14:paraId="4BD7A00C" w14:textId="77777777" w:rsidR="004C25E4" w:rsidRPr="004C25E4" w:rsidRDefault="004C25E4" w:rsidP="004C25E4">
      <w:pPr>
        <w:widowControl w:val="0"/>
        <w:tabs>
          <w:tab w:val="left" w:pos="13736"/>
          <w:tab w:val="left" w:pos="13744"/>
          <w:tab w:val="left" w:pos="14168"/>
          <w:tab w:val="left" w:pos="14763"/>
        </w:tabs>
        <w:suppressAutoHyphens/>
        <w:spacing w:after="0" w:line="36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 xml:space="preserve">10. Wraz z ofertą </w:t>
      </w:r>
      <w:r w:rsidRPr="004C25E4">
        <w:rPr>
          <w:rFonts w:ascii="Calibri" w:eastAsia="Times New Roman" w:hAnsi="Calibri" w:cs="Calibri"/>
          <w:b/>
          <w:bCs/>
          <w:color w:val="000000"/>
          <w:shd w:val="clear" w:color="auto" w:fill="FFFFFF"/>
          <w:lang w:eastAsia="zh-CN"/>
          <w14:ligatures w14:val="none"/>
        </w:rPr>
        <w:t>SKŁADAM</w:t>
      </w: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>Y następujące oświadczenia i dokumenty:</w:t>
      </w:r>
    </w:p>
    <w:p w14:paraId="2A23CD18" w14:textId="77777777" w:rsidR="004C25E4" w:rsidRPr="004C25E4" w:rsidRDefault="004C25E4" w:rsidP="004C25E4">
      <w:pPr>
        <w:widowControl w:val="0"/>
        <w:tabs>
          <w:tab w:val="left" w:pos="14442"/>
          <w:tab w:val="left" w:pos="14450"/>
          <w:tab w:val="left" w:pos="14874"/>
          <w:tab w:val="left" w:pos="15469"/>
        </w:tabs>
        <w:suppressAutoHyphens/>
        <w:spacing w:after="0" w:line="360" w:lineRule="auto"/>
        <w:ind w:left="706"/>
        <w:textAlignment w:val="baseline"/>
        <w:rPr>
          <w:rFonts w:ascii="Calibri" w:eastAsia="Times New Roman" w:hAnsi="Calibri" w:cs="Calibri"/>
          <w:color w:val="000000"/>
          <w:highlight w:val="white"/>
          <w:lang w:eastAsia="zh-CN"/>
          <w14:ligatures w14:val="none"/>
        </w:rPr>
      </w:pPr>
      <w:r w:rsidRPr="004C25E4">
        <w:rPr>
          <w:rFonts w:ascii="Calibri" w:eastAsia="Times New Roman" w:hAnsi="Calibri" w:cs="Calibri"/>
          <w:color w:val="000000"/>
          <w:shd w:val="clear" w:color="auto" w:fill="FFFFFF"/>
          <w:lang w:eastAsia="zh-CN"/>
          <w14:ligatures w14:val="none"/>
        </w:rPr>
        <w:t>1. ………...........</w:t>
      </w:r>
    </w:p>
    <w:p w14:paraId="3A7FD84D" w14:textId="77777777" w:rsidR="004C25E4" w:rsidRPr="004C25E4" w:rsidRDefault="004C25E4" w:rsidP="004C25E4">
      <w:pPr>
        <w:widowControl w:val="0"/>
        <w:tabs>
          <w:tab w:val="left" w:pos="14442"/>
          <w:tab w:val="left" w:pos="14450"/>
          <w:tab w:val="left" w:pos="14874"/>
          <w:tab w:val="left" w:pos="15469"/>
        </w:tabs>
        <w:suppressAutoHyphens/>
        <w:spacing w:after="0" w:line="360" w:lineRule="auto"/>
        <w:ind w:left="706"/>
        <w:textAlignment w:val="baseline"/>
        <w:rPr>
          <w:rFonts w:ascii="Calibri" w:eastAsia="Times New Roman" w:hAnsi="Calibri" w:cs="Calibri"/>
          <w:color w:val="000000"/>
          <w:highlight w:val="white"/>
          <w:lang w:eastAsia="zh-CN"/>
          <w14:ligatures w14:val="none"/>
        </w:rPr>
      </w:pPr>
      <w:r w:rsidRPr="004C25E4">
        <w:rPr>
          <w:rFonts w:ascii="Calibri" w:eastAsia="SimSun" w:hAnsi="Calibri" w:cs="Arial"/>
          <w:lang w:eastAsia="zh-CN" w:bidi="hi-IN"/>
          <w14:ligatures w14:val="none"/>
        </w:rPr>
        <w:t>2. …................</w:t>
      </w:r>
    </w:p>
    <w:p w14:paraId="5599DFDB" w14:textId="77777777" w:rsidR="004C25E4" w:rsidRPr="004C25E4" w:rsidRDefault="004C25E4" w:rsidP="004C25E4">
      <w:pPr>
        <w:widowControl w:val="0"/>
        <w:suppressAutoHyphens/>
        <w:spacing w:after="0" w:line="360" w:lineRule="auto"/>
        <w:ind w:left="706"/>
        <w:textAlignment w:val="baseline"/>
        <w:rPr>
          <w:rFonts w:ascii="Calibri" w:eastAsia="SimSun" w:hAnsi="Calibri" w:cs="Arial"/>
          <w:lang w:eastAsia="zh-CN" w:bidi="hi-IN"/>
          <w14:ligatures w14:val="none"/>
        </w:rPr>
      </w:pPr>
      <w:r w:rsidRPr="004C25E4">
        <w:rPr>
          <w:rFonts w:ascii="Calibri" w:eastAsia="SimSun" w:hAnsi="Calibri" w:cs="Arial"/>
          <w:lang w:eastAsia="zh-CN" w:bidi="hi-IN"/>
          <w14:ligatures w14:val="none"/>
        </w:rPr>
        <w:t>3. …................</w:t>
      </w:r>
    </w:p>
    <w:p w14:paraId="0B2DC541" w14:textId="77777777" w:rsidR="004C25E4" w:rsidRPr="004C25E4" w:rsidRDefault="004C25E4" w:rsidP="004C25E4">
      <w:pPr>
        <w:widowControl w:val="0"/>
        <w:suppressAutoHyphens/>
        <w:spacing w:after="0" w:line="240" w:lineRule="auto"/>
        <w:textAlignment w:val="baseline"/>
        <w:rPr>
          <w:rFonts w:ascii="Calibri" w:eastAsia="SimSun" w:hAnsi="Calibri" w:cs="Arial"/>
          <w:lang w:eastAsia="zh-CN" w:bidi="hi-IN"/>
          <w14:ligatures w14:val="none"/>
        </w:rPr>
      </w:pPr>
    </w:p>
    <w:p w14:paraId="75F50947" w14:textId="77777777" w:rsidR="004C25E4" w:rsidRPr="004C25E4" w:rsidRDefault="004C25E4" w:rsidP="004C25E4">
      <w:pPr>
        <w:widowControl w:val="0"/>
        <w:suppressAutoHyphens/>
        <w:spacing w:after="0" w:line="240" w:lineRule="auto"/>
        <w:textAlignment w:val="baseline"/>
        <w:rPr>
          <w:rFonts w:ascii="Calibri" w:eastAsia="SimSun" w:hAnsi="Calibri" w:cs="Arial"/>
          <w:lang w:eastAsia="zh-CN" w:bidi="hi-IN"/>
          <w14:ligatures w14:val="none"/>
        </w:rPr>
      </w:pPr>
    </w:p>
    <w:p w14:paraId="5471F19C" w14:textId="77777777" w:rsidR="004C25E4" w:rsidRPr="004C25E4" w:rsidRDefault="004C25E4" w:rsidP="004C25E4">
      <w:pPr>
        <w:widowControl w:val="0"/>
        <w:suppressAutoHyphens/>
        <w:spacing w:after="0" w:line="240" w:lineRule="auto"/>
        <w:textAlignment w:val="baseline"/>
        <w:rPr>
          <w:rFonts w:ascii="Calibri" w:eastAsia="SimSun" w:hAnsi="Calibri" w:cs="Arial"/>
          <w:lang w:eastAsia="zh-CN" w:bidi="hi-IN"/>
          <w14:ligatures w14:val="none"/>
        </w:rPr>
      </w:pPr>
    </w:p>
    <w:p w14:paraId="324EE196" w14:textId="77777777" w:rsidR="004C25E4" w:rsidRPr="004C25E4" w:rsidRDefault="004C25E4" w:rsidP="004C25E4">
      <w:pPr>
        <w:widowControl w:val="0"/>
        <w:suppressAutoHyphens/>
        <w:spacing w:after="0" w:line="240" w:lineRule="auto"/>
        <w:textAlignment w:val="baseline"/>
        <w:rPr>
          <w:rFonts w:ascii="Calibri" w:eastAsia="SimSun" w:hAnsi="Calibri" w:cs="Arial"/>
          <w:lang w:eastAsia="zh-CN" w:bidi="hi-IN"/>
          <w14:ligatures w14:val="none"/>
        </w:rPr>
      </w:pPr>
    </w:p>
    <w:p w14:paraId="17311142" w14:textId="77777777" w:rsidR="004C25E4" w:rsidRPr="004C25E4" w:rsidRDefault="004C25E4" w:rsidP="004C25E4">
      <w:pPr>
        <w:tabs>
          <w:tab w:val="left" w:pos="8080"/>
        </w:tabs>
        <w:suppressAutoHyphens/>
        <w:spacing w:after="0" w:line="240" w:lineRule="auto"/>
        <w:jc w:val="right"/>
        <w:rPr>
          <w:rFonts w:ascii="Calibri" w:eastAsia="Times New Roman" w:hAnsi="Calibri" w:cs="Calibri"/>
          <w:kern w:val="0"/>
          <w:sz w:val="22"/>
          <w:szCs w:val="22"/>
          <w:lang w:eastAsia="ar-SA"/>
          <w14:ligatures w14:val="none"/>
        </w:rPr>
      </w:pPr>
      <w:r w:rsidRPr="004C25E4">
        <w:rPr>
          <w:rFonts w:ascii="Calibri" w:eastAsia="Times New Roman" w:hAnsi="Calibri" w:cs="Calibri"/>
          <w:kern w:val="0"/>
          <w:sz w:val="22"/>
          <w:szCs w:val="22"/>
          <w:lang w:eastAsia="ar-SA"/>
          <w14:ligatures w14:val="none"/>
        </w:rPr>
        <w:t>.........................................................................................................................</w:t>
      </w:r>
    </w:p>
    <w:p w14:paraId="506FDBAE" w14:textId="77777777" w:rsidR="004C25E4" w:rsidRPr="004C25E4" w:rsidRDefault="004C25E4" w:rsidP="004C25E4">
      <w:pPr>
        <w:tabs>
          <w:tab w:val="left" w:pos="8080"/>
        </w:tabs>
        <w:suppressAutoHyphens/>
        <w:spacing w:after="0" w:line="240" w:lineRule="auto"/>
        <w:jc w:val="right"/>
        <w:rPr>
          <w:rFonts w:ascii="Calibri" w:eastAsia="Times New Roman" w:hAnsi="Calibri" w:cs="Calibri"/>
          <w:kern w:val="0"/>
          <w:sz w:val="16"/>
          <w:szCs w:val="16"/>
          <w:lang w:eastAsia="ar-SA"/>
          <w14:ligatures w14:val="none"/>
        </w:rPr>
      </w:pPr>
      <w:r w:rsidRPr="004C25E4">
        <w:rPr>
          <w:rFonts w:ascii="Calibri" w:eastAsia="Times New Roman" w:hAnsi="Calibri" w:cs="Calibri"/>
          <w:kern w:val="0"/>
          <w:sz w:val="16"/>
          <w:szCs w:val="16"/>
          <w:lang w:eastAsia="ar-SA"/>
          <w14:ligatures w14:val="none"/>
        </w:rPr>
        <w:t>Data; kwalifikowany podpis elektroniczny lub podpis zaufany lub podpis osobisty wykonawcy</w:t>
      </w:r>
    </w:p>
    <w:p w14:paraId="6E4B7FB8" w14:textId="77777777" w:rsidR="004C25E4" w:rsidRPr="004C25E4" w:rsidRDefault="004C25E4" w:rsidP="004C25E4">
      <w:pPr>
        <w:tabs>
          <w:tab w:val="left" w:pos="8080"/>
        </w:tabs>
        <w:suppressAutoHyphens/>
        <w:spacing w:after="0" w:line="240" w:lineRule="auto"/>
        <w:jc w:val="right"/>
        <w:rPr>
          <w:rFonts w:ascii="Calibri" w:eastAsia="Times New Roman" w:hAnsi="Calibri" w:cs="Calibri"/>
          <w:b/>
          <w:bCs/>
          <w:iCs/>
          <w:kern w:val="0"/>
          <w:sz w:val="16"/>
          <w:szCs w:val="16"/>
          <w:lang w:eastAsia="ar-SA"/>
          <w14:ligatures w14:val="none"/>
        </w:rPr>
      </w:pPr>
      <w:r w:rsidRPr="004C25E4">
        <w:rPr>
          <w:rFonts w:ascii="Calibri" w:eastAsia="Times New Roman" w:hAnsi="Calibri" w:cs="Calibri"/>
          <w:kern w:val="0"/>
          <w:sz w:val="16"/>
          <w:szCs w:val="16"/>
          <w:lang w:eastAsia="ar-SA"/>
          <w14:ligatures w14:val="none"/>
        </w:rPr>
        <w:t>lub osoby upoważnionej Dokument przekazuje się w postaci elektronicznej</w:t>
      </w:r>
    </w:p>
    <w:p w14:paraId="616FAA0E" w14:textId="77777777" w:rsidR="004C25E4" w:rsidRPr="004C25E4" w:rsidRDefault="004C25E4" w:rsidP="004C25E4">
      <w:pPr>
        <w:widowControl w:val="0"/>
        <w:suppressAutoHyphens/>
        <w:spacing w:after="0" w:line="240" w:lineRule="auto"/>
        <w:ind w:left="4236"/>
        <w:textAlignment w:val="baseline"/>
        <w:rPr>
          <w:rFonts w:ascii="Calibri" w:eastAsia="SimSun" w:hAnsi="Calibri" w:cs="Arial"/>
          <w:i/>
          <w:iCs/>
          <w:sz w:val="20"/>
          <w:szCs w:val="20"/>
          <w:u w:val="single"/>
          <w:lang w:eastAsia="zh-CN" w:bidi="hi-IN"/>
          <w14:ligatures w14:val="none"/>
        </w:rPr>
      </w:pPr>
    </w:p>
    <w:p w14:paraId="13DBD0CD" w14:textId="77777777" w:rsidR="004C25E4" w:rsidRPr="004C25E4" w:rsidRDefault="004C25E4" w:rsidP="004C25E4">
      <w:pPr>
        <w:widowControl w:val="0"/>
        <w:suppressAutoHyphens/>
        <w:spacing w:after="0" w:line="240" w:lineRule="auto"/>
        <w:jc w:val="both"/>
        <w:textAlignment w:val="baseline"/>
        <w:rPr>
          <w:rFonts w:ascii="Calibri" w:eastAsia="SimSun" w:hAnsi="Calibri" w:cs="Arial"/>
          <w:i/>
          <w:iCs/>
          <w:sz w:val="20"/>
          <w:szCs w:val="20"/>
          <w:u w:val="single"/>
          <w:lang w:eastAsia="zh-CN" w:bidi="hi-IN"/>
          <w14:ligatures w14:val="none"/>
        </w:rPr>
      </w:pPr>
      <w:r w:rsidRPr="004C25E4">
        <w:rPr>
          <w:rFonts w:ascii="Calibri" w:eastAsia="SimSun" w:hAnsi="Calibri" w:cs="Arial"/>
          <w:i/>
          <w:iCs/>
          <w:sz w:val="20"/>
          <w:szCs w:val="20"/>
          <w:u w:val="single"/>
          <w:lang w:eastAsia="zh-CN" w:bidi="hi-IN"/>
          <w14:ligatures w14:val="none"/>
        </w:rPr>
        <w:t>Informacja dla Wykonawcy:</w:t>
      </w:r>
    </w:p>
    <w:p w14:paraId="72E609A8" w14:textId="77777777" w:rsidR="004C25E4" w:rsidRPr="004C25E4" w:rsidRDefault="004C25E4" w:rsidP="004C25E4">
      <w:pPr>
        <w:widowControl w:val="0"/>
        <w:suppressAutoHyphens/>
        <w:spacing w:after="0" w:line="240" w:lineRule="auto"/>
        <w:jc w:val="both"/>
        <w:textAlignment w:val="baseline"/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</w:pPr>
      <w:r w:rsidRPr="004C25E4"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  <w:t>Formularz oferty musi być opatrzony przez osobę lub osoby uprawnione do reprezentowania firmy kwalifikowanym podpisem elektronicznym, podpisem zaufanym lub podpisem osobistym i przekazany Zamawiającemu wraz z dokumentem (-</w:t>
      </w:r>
      <w:proofErr w:type="spellStart"/>
      <w:r w:rsidRPr="004C25E4"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  <w:t>ami</w:t>
      </w:r>
      <w:proofErr w:type="spellEnd"/>
      <w:r w:rsidRPr="004C25E4"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  <w:t>) potwierdzającymi prawo do reprezentacji Wykonawcy przez osobę podpisującą ofertę.</w:t>
      </w:r>
    </w:p>
    <w:p w14:paraId="7E0D7347" w14:textId="77777777" w:rsidR="004C25E4" w:rsidRPr="004C25E4" w:rsidRDefault="004C25E4" w:rsidP="004C25E4">
      <w:pPr>
        <w:widowControl w:val="0"/>
        <w:suppressAutoHyphens/>
        <w:spacing w:after="0" w:line="240" w:lineRule="auto"/>
        <w:jc w:val="both"/>
        <w:textAlignment w:val="baseline"/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</w:pPr>
    </w:p>
    <w:p w14:paraId="650C77BB" w14:textId="77777777" w:rsidR="004C25E4" w:rsidRPr="004C25E4" w:rsidRDefault="004C25E4" w:rsidP="004C25E4">
      <w:pPr>
        <w:widowControl w:val="0"/>
        <w:suppressAutoHyphens/>
        <w:spacing w:after="0" w:line="240" w:lineRule="auto"/>
        <w:jc w:val="both"/>
        <w:textAlignment w:val="baseline"/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</w:pPr>
      <w:r w:rsidRPr="004C25E4"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  <w:t>*  niepotrzebne skreślić</w:t>
      </w:r>
    </w:p>
    <w:p w14:paraId="2A5A3466" w14:textId="77777777" w:rsidR="004C25E4" w:rsidRPr="004C25E4" w:rsidRDefault="004C25E4" w:rsidP="004C25E4">
      <w:pPr>
        <w:widowControl w:val="0"/>
        <w:suppressAutoHyphens/>
        <w:spacing w:after="0" w:line="240" w:lineRule="auto"/>
        <w:jc w:val="both"/>
        <w:textAlignment w:val="baseline"/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</w:pPr>
    </w:p>
    <w:p w14:paraId="6199035F" w14:textId="77777777" w:rsidR="004C25E4" w:rsidRPr="004C25E4" w:rsidRDefault="004C25E4" w:rsidP="004C25E4">
      <w:pPr>
        <w:widowControl w:val="0"/>
        <w:suppressAutoHyphens/>
        <w:spacing w:after="0" w:line="240" w:lineRule="auto"/>
        <w:jc w:val="both"/>
        <w:textAlignment w:val="baseline"/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</w:pPr>
      <w:r w:rsidRPr="004C25E4"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  <w:t>** w przypadku, gdy Wykonawca nie przekazuje danych osobowych innych niż bezpośrednio jego dotyczących lub zachodzi wyłączenie stosowania obowiązku informacyjnego, stosownie do art. 13 ust. 4 lub art. 14 ust. 5 RODO Wykonawca nie składa oświadczenia (usunięcie treści oświadczenia następuje np. przez jego wykreślenie).</w:t>
      </w:r>
    </w:p>
    <w:p w14:paraId="462336F1" w14:textId="77777777" w:rsidR="004C25E4" w:rsidRPr="004C25E4" w:rsidRDefault="004C25E4" w:rsidP="004C25E4">
      <w:pPr>
        <w:widowControl w:val="0"/>
        <w:suppressAutoHyphens/>
        <w:spacing w:after="0" w:line="240" w:lineRule="auto"/>
        <w:jc w:val="both"/>
        <w:textAlignment w:val="baseline"/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</w:pPr>
    </w:p>
    <w:p w14:paraId="4FFF96D0" w14:textId="77777777" w:rsidR="004C25E4" w:rsidRPr="004C25E4" w:rsidRDefault="004C25E4" w:rsidP="004C25E4">
      <w:pPr>
        <w:widowControl w:val="0"/>
        <w:suppressAutoHyphens/>
        <w:spacing w:after="0" w:line="240" w:lineRule="auto"/>
        <w:jc w:val="both"/>
        <w:textAlignment w:val="baseline"/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</w:pPr>
      <w:r w:rsidRPr="004C25E4"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  <w:t>*** jeżeli będzie, należy wskazać nazwę (rodzaj) towaru lub usługi, których dostawa lub świadczenie będzie prowadzić do jego powstania, oraz wskazując ich wartość bez kwoty podatku.</w:t>
      </w:r>
    </w:p>
    <w:p w14:paraId="1B498C8C" w14:textId="77777777" w:rsidR="004C25E4" w:rsidRPr="004C25E4" w:rsidRDefault="004C25E4" w:rsidP="004C25E4">
      <w:pPr>
        <w:widowControl w:val="0"/>
        <w:suppressAutoHyphens/>
        <w:spacing w:after="0" w:line="240" w:lineRule="auto"/>
        <w:jc w:val="both"/>
        <w:textAlignment w:val="baseline"/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</w:pPr>
      <w:r w:rsidRPr="004C25E4"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  <w:t>___________________</w:t>
      </w:r>
    </w:p>
    <w:p w14:paraId="6FA1884F" w14:textId="77777777" w:rsidR="004C25E4" w:rsidRPr="004C25E4" w:rsidRDefault="004C25E4" w:rsidP="004C25E4">
      <w:pPr>
        <w:widowControl w:val="0"/>
        <w:suppressAutoHyphens/>
        <w:spacing w:after="0" w:line="240" w:lineRule="auto"/>
        <w:jc w:val="both"/>
        <w:textAlignment w:val="baseline"/>
        <w:rPr>
          <w:rFonts w:ascii="Times New Roman" w:eastAsia="SimSun" w:hAnsi="Times New Roman" w:cs="Arial"/>
          <w:lang w:eastAsia="zh-CN" w:bidi="hi-IN"/>
          <w14:ligatures w14:val="none"/>
        </w:rPr>
      </w:pPr>
      <w:r w:rsidRPr="004C25E4">
        <w:rPr>
          <w:rFonts w:ascii="Calibri" w:eastAsia="SimSun" w:hAnsi="Calibri" w:cs="Arial"/>
          <w:sz w:val="20"/>
          <w:szCs w:val="20"/>
          <w:vertAlign w:val="superscript"/>
          <w:lang w:eastAsia="zh-CN" w:bidi="hi-IN"/>
          <w14:ligatures w14:val="none"/>
        </w:rPr>
        <w:t xml:space="preserve">1 </w:t>
      </w:r>
      <w:r w:rsidRPr="004C25E4">
        <w:rPr>
          <w:rFonts w:ascii="Calibri" w:eastAsia="SimSun" w:hAnsi="Calibri" w:cs="Arial"/>
          <w:sz w:val="20"/>
          <w:szCs w:val="20"/>
          <w:lang w:eastAsia="zh-CN" w:bidi="hi-IN"/>
          <w14:ligatures w14:val="none"/>
        </w:rPr>
        <w:t>rozporządzenie Parlamentu Europejskiego i Rady (UE) 2016/679 z dnia 27 kwietnia 2016r. w sprawie ochrony osób fizycznych w związku z przetwarzaniem danych osobowych i w sprawie swobodnego przepływu takich danych oraz uchylenia dyrektywy 95/46/WE (ogólne rozporządzenie o ochronie danych) (Dz.U. UE L 119 z  04.05.2016, str. 1).</w:t>
      </w:r>
    </w:p>
    <w:p w14:paraId="22F73A68" w14:textId="77777777" w:rsidR="004C25E4" w:rsidRPr="004C25E4" w:rsidRDefault="004C25E4" w:rsidP="004C25E4">
      <w:pPr>
        <w:suppressAutoHyphens/>
        <w:spacing w:after="0" w:line="240" w:lineRule="auto"/>
        <w:ind w:left="4248" w:firstLine="708"/>
        <w:rPr>
          <w:rFonts w:ascii="Calibri" w:eastAsia="Times New Roman" w:hAnsi="Calibri" w:cs="Times"/>
          <w:i/>
          <w:iCs/>
          <w:kern w:val="0"/>
          <w:sz w:val="16"/>
          <w:szCs w:val="16"/>
          <w:lang w:eastAsia="ar-SA"/>
          <w14:ligatures w14:val="none"/>
        </w:rPr>
      </w:pPr>
    </w:p>
    <w:p w14:paraId="53DABA6A" w14:textId="01887D6E" w:rsidR="00141D05" w:rsidRDefault="004C25E4" w:rsidP="004C25E4">
      <w:r w:rsidRPr="004C25E4">
        <w:rPr>
          <w:rFonts w:ascii="Calibri" w:eastAsia="Times New Roman" w:hAnsi="Calibri" w:cs="Times New Roman"/>
          <w:b/>
          <w:bCs/>
          <w:iCs/>
          <w:color w:val="FF0000"/>
          <w:kern w:val="0"/>
          <w:lang w:eastAsia="ar-SA"/>
          <w14:ligatures w14:val="none"/>
        </w:rPr>
        <w:t>Dokument przekazuje się w postaci elektronicznej</w:t>
      </w:r>
      <w:bookmarkEnd w:id="0"/>
      <w:r w:rsidRPr="004C25E4">
        <w:rPr>
          <w:rFonts w:ascii="Times New Roman" w:eastAsia="Times New Roman" w:hAnsi="Times New Roman" w:cs="Times New Roman"/>
          <w:kern w:val="0"/>
          <w:sz w:val="20"/>
          <w:szCs w:val="20"/>
          <w:lang w:eastAsia="ar-SA"/>
          <w14:ligatures w14:val="none"/>
        </w:rPr>
        <w:br w:type="page"/>
      </w:r>
    </w:p>
    <w:sectPr w:rsidR="00141D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TE1B3F558t00, ''Times New Roma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5E4"/>
    <w:rsid w:val="00141D05"/>
    <w:rsid w:val="004C25E4"/>
    <w:rsid w:val="007519A0"/>
    <w:rsid w:val="00CB28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249B9F"/>
  <w15:chartTrackingRefBased/>
  <w15:docId w15:val="{B81A5BF5-F82C-480B-9811-4A4EB9D63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4C25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C25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C25E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C25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C25E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C25E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C25E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C25E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C25E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C25E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C25E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C25E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C25E4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C25E4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C25E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C25E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C25E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C25E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C25E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C25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C25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4C25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C25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4C25E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C25E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4C25E4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C25E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C25E4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C25E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1519</Words>
  <Characters>9120</Characters>
  <Application>Microsoft Office Word</Application>
  <DocSecurity>0</DocSecurity>
  <Lines>76</Lines>
  <Paragraphs>21</Paragraphs>
  <ScaleCrop>false</ScaleCrop>
  <Company/>
  <LinksUpToDate>false</LinksUpToDate>
  <CharactersWithSpaces>10618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Ewelina Lula</dc:creator>
  <cp:keywords/>
  <dc:description/>
  <cp:lastModifiedBy>Ewelina Lula</cp:lastModifiedBy>
  <cp:revision>1</cp:revision>
  <dcterms:created xsi:type="dcterms:W3CDTF">2026-02-19T13:17:00Z</dcterms:created>
  <dcterms:modified xsi:type="dcterms:W3CDTF">2026-02-19T13:18:00Z</dcterms:modified>
</cp:coreProperties>
</file>