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ADC999"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Sygnatura postępowania: </w:t>
      </w:r>
      <w:r w:rsidRPr="0055554D">
        <w:rPr>
          <w:rFonts w:asciiTheme="minorHAnsi" w:hAnsiTheme="minorHAnsi" w:cstheme="minorHAnsi"/>
          <w:b/>
          <w:sz w:val="24"/>
          <w:szCs w:val="24"/>
          <w:lang w:bidi="ar-JO"/>
        </w:rPr>
        <w:t>DAG.2310</w:t>
      </w:r>
      <w:r w:rsidR="0055554D" w:rsidRPr="0055554D">
        <w:rPr>
          <w:rFonts w:asciiTheme="minorHAnsi" w:hAnsiTheme="minorHAnsi" w:cstheme="minorHAnsi"/>
          <w:b/>
          <w:sz w:val="24"/>
          <w:szCs w:val="24"/>
          <w:lang w:bidi="ar-JO"/>
        </w:rPr>
        <w:t>.2</w:t>
      </w:r>
      <w:r w:rsidR="00AF6648" w:rsidRPr="0055554D">
        <w:rPr>
          <w:rFonts w:asciiTheme="minorHAnsi" w:hAnsiTheme="minorHAnsi" w:cstheme="minorHAnsi"/>
          <w:b/>
          <w:sz w:val="24"/>
          <w:szCs w:val="24"/>
          <w:lang w:bidi="ar-JO"/>
        </w:rPr>
        <w:t>.</w:t>
      </w:r>
      <w:r w:rsidRPr="0055554D">
        <w:rPr>
          <w:rFonts w:asciiTheme="minorHAnsi" w:hAnsiTheme="minorHAnsi" w:cstheme="minorHAnsi"/>
          <w:b/>
          <w:sz w:val="24"/>
          <w:szCs w:val="24"/>
          <w:lang w:bidi="ar-JO"/>
        </w:rPr>
        <w:t>202</w:t>
      </w:r>
      <w:r w:rsidR="00AF6648" w:rsidRPr="0055554D">
        <w:rPr>
          <w:rFonts w:asciiTheme="minorHAnsi" w:hAnsiTheme="minorHAnsi" w:cstheme="minorHAnsi"/>
          <w:b/>
          <w:sz w:val="24"/>
          <w:szCs w:val="24"/>
          <w:lang w:bidi="ar-JO"/>
        </w:rPr>
        <w:t>6</w:t>
      </w:r>
    </w:p>
    <w:p w14:paraId="0A1BB19A" w14:textId="77777777" w:rsidR="005D64E6" w:rsidRPr="00C751F0" w:rsidRDefault="005D64E6" w:rsidP="005D64E6">
      <w:pPr>
        <w:spacing w:after="0"/>
        <w:jc w:val="both"/>
        <w:rPr>
          <w:rFonts w:asciiTheme="minorHAnsi" w:hAnsiTheme="minorHAnsi" w:cstheme="minorHAnsi"/>
          <w:sz w:val="24"/>
          <w:szCs w:val="24"/>
          <w:lang w:bidi="ar-JO"/>
        </w:rPr>
      </w:pPr>
    </w:p>
    <w:p w14:paraId="63790B34" w14:textId="77777777" w:rsidR="005D64E6" w:rsidRPr="00C751F0" w:rsidRDefault="005D64E6" w:rsidP="005D64E6">
      <w:pPr>
        <w:spacing w:after="0"/>
        <w:jc w:val="center"/>
        <w:rPr>
          <w:rFonts w:asciiTheme="minorHAnsi" w:hAnsiTheme="minorHAnsi" w:cstheme="minorHAnsi"/>
          <w:sz w:val="24"/>
          <w:szCs w:val="24"/>
          <w:lang w:bidi="ar-JO"/>
        </w:rPr>
      </w:pPr>
    </w:p>
    <w:p w14:paraId="35AFB4D0" w14:textId="77777777" w:rsidR="005D64E6" w:rsidRPr="00C751F0" w:rsidRDefault="005D64E6" w:rsidP="005D64E6">
      <w:pPr>
        <w:spacing w:after="0"/>
        <w:jc w:val="center"/>
        <w:rPr>
          <w:rFonts w:asciiTheme="minorHAnsi" w:hAnsiTheme="minorHAnsi" w:cstheme="minorHAnsi"/>
          <w:sz w:val="24"/>
          <w:szCs w:val="24"/>
          <w:lang w:bidi="ar-JO"/>
        </w:rPr>
      </w:pPr>
    </w:p>
    <w:p w14:paraId="30B8711F" w14:textId="77777777" w:rsidR="005D64E6" w:rsidRPr="00C751F0" w:rsidRDefault="005D64E6" w:rsidP="005D64E6">
      <w:pPr>
        <w:spacing w:after="0"/>
        <w:jc w:val="center"/>
        <w:rPr>
          <w:rFonts w:asciiTheme="minorHAnsi" w:hAnsiTheme="minorHAnsi" w:cstheme="minorHAnsi"/>
          <w:sz w:val="24"/>
          <w:szCs w:val="24"/>
          <w:lang w:bidi="ar-JO"/>
        </w:rPr>
      </w:pPr>
    </w:p>
    <w:p w14:paraId="2ED878C5" w14:textId="77777777" w:rsidR="005D64E6" w:rsidRPr="00C751F0" w:rsidRDefault="005D64E6" w:rsidP="005D64E6">
      <w:pPr>
        <w:spacing w:after="0"/>
        <w:jc w:val="center"/>
        <w:rPr>
          <w:rFonts w:asciiTheme="minorHAnsi" w:hAnsiTheme="minorHAnsi" w:cstheme="minorHAnsi"/>
          <w:sz w:val="24"/>
          <w:szCs w:val="24"/>
          <w:lang w:bidi="ar-JO"/>
        </w:rPr>
      </w:pPr>
      <w:r w:rsidRPr="00C751F0">
        <w:rPr>
          <w:rFonts w:asciiTheme="minorHAnsi" w:hAnsiTheme="minorHAnsi" w:cstheme="minorHAnsi"/>
          <w:sz w:val="24"/>
          <w:szCs w:val="24"/>
          <w:lang w:bidi="ar-JO"/>
        </w:rPr>
        <w:t>SPECYFIKACJA WARUNKÓW ZAMÓWIENIA</w:t>
      </w:r>
    </w:p>
    <w:p w14:paraId="419DF47C" w14:textId="77777777" w:rsidR="005D64E6" w:rsidRPr="00C751F0" w:rsidRDefault="005D64E6" w:rsidP="005D64E6">
      <w:pPr>
        <w:spacing w:after="0"/>
        <w:jc w:val="center"/>
        <w:rPr>
          <w:rFonts w:asciiTheme="minorHAnsi" w:hAnsiTheme="minorHAnsi" w:cstheme="minorHAnsi"/>
          <w:sz w:val="24"/>
          <w:szCs w:val="24"/>
          <w:lang w:bidi="ar-JO"/>
        </w:rPr>
      </w:pPr>
    </w:p>
    <w:p w14:paraId="63B9077F" w14:textId="77777777" w:rsidR="005D64E6" w:rsidRPr="00C751F0" w:rsidRDefault="005D64E6" w:rsidP="005D64E6">
      <w:pPr>
        <w:spacing w:after="0"/>
        <w:jc w:val="center"/>
        <w:rPr>
          <w:rFonts w:asciiTheme="minorHAnsi" w:hAnsiTheme="minorHAnsi" w:cstheme="minorHAnsi"/>
          <w:sz w:val="24"/>
          <w:szCs w:val="24"/>
          <w:lang w:bidi="ar-JO"/>
        </w:rPr>
      </w:pPr>
    </w:p>
    <w:p w14:paraId="4C6173CB" w14:textId="77777777" w:rsidR="005D64E6" w:rsidRPr="00C751F0" w:rsidRDefault="005D64E6" w:rsidP="005D64E6">
      <w:pPr>
        <w:spacing w:after="0"/>
        <w:rPr>
          <w:rFonts w:asciiTheme="minorHAnsi" w:hAnsiTheme="minorHAnsi" w:cstheme="minorHAnsi"/>
          <w:b/>
          <w:sz w:val="24"/>
          <w:szCs w:val="24"/>
        </w:rPr>
      </w:pPr>
    </w:p>
    <w:p w14:paraId="51A418B9" w14:textId="77777777" w:rsidR="005D64E6" w:rsidRPr="00FF43C3" w:rsidRDefault="005D64E6" w:rsidP="005D64E6">
      <w:pPr>
        <w:spacing w:after="0"/>
        <w:jc w:val="center"/>
        <w:rPr>
          <w:rFonts w:asciiTheme="minorHAnsi" w:eastAsia="Arial Unicode MS" w:hAnsiTheme="minorHAnsi" w:cstheme="minorHAnsi"/>
          <w:b/>
          <w:noProof/>
          <w:color w:val="000000"/>
          <w:sz w:val="32"/>
          <w:szCs w:val="24"/>
          <w:lang w:eastAsia="pl-PL"/>
        </w:rPr>
      </w:pPr>
      <w:r w:rsidRPr="00FF43C3">
        <w:rPr>
          <w:rFonts w:asciiTheme="minorHAnsi" w:eastAsia="Arial Unicode MS" w:hAnsiTheme="minorHAnsi" w:cstheme="minorHAnsi"/>
          <w:b/>
          <w:noProof/>
          <w:color w:val="000000"/>
          <w:sz w:val="32"/>
          <w:szCs w:val="24"/>
          <w:lang w:eastAsia="pl-PL"/>
        </w:rPr>
        <w:t xml:space="preserve">Świadczenie usługi ochrony osób i mienia </w:t>
      </w:r>
      <w:r w:rsidRPr="00FF43C3">
        <w:rPr>
          <w:rFonts w:asciiTheme="minorHAnsi" w:eastAsia="Arial Unicode MS" w:hAnsiTheme="minorHAnsi" w:cstheme="minorHAnsi"/>
          <w:b/>
          <w:noProof/>
          <w:color w:val="000000"/>
          <w:sz w:val="32"/>
          <w:szCs w:val="24"/>
          <w:lang w:eastAsia="pl-PL"/>
        </w:rPr>
        <w:br/>
        <w:t xml:space="preserve">Centralnego Muzeum Włókiennictwa w Łodzi </w:t>
      </w:r>
      <w:r w:rsidRPr="00FF43C3">
        <w:rPr>
          <w:rFonts w:asciiTheme="minorHAnsi" w:eastAsia="Arial Unicode MS" w:hAnsiTheme="minorHAnsi" w:cstheme="minorHAnsi"/>
          <w:b/>
          <w:noProof/>
          <w:color w:val="000000"/>
          <w:sz w:val="32"/>
          <w:szCs w:val="24"/>
          <w:lang w:eastAsia="pl-PL"/>
        </w:rPr>
        <w:br/>
      </w:r>
      <w:r w:rsidR="00655DBE">
        <w:rPr>
          <w:rFonts w:asciiTheme="minorHAnsi" w:eastAsia="Arial Unicode MS" w:hAnsiTheme="minorHAnsi" w:cstheme="minorHAnsi"/>
          <w:b/>
          <w:noProof/>
          <w:color w:val="000000"/>
          <w:sz w:val="32"/>
          <w:szCs w:val="24"/>
          <w:lang w:eastAsia="pl-PL"/>
        </w:rPr>
        <w:t>przez okres 12 miesięcy</w:t>
      </w:r>
    </w:p>
    <w:p w14:paraId="1F555337" w14:textId="77777777" w:rsidR="005D64E6" w:rsidRPr="00C751F0" w:rsidRDefault="005D64E6" w:rsidP="005D64E6">
      <w:pPr>
        <w:spacing w:after="0"/>
        <w:jc w:val="both"/>
        <w:rPr>
          <w:rFonts w:asciiTheme="minorHAnsi" w:hAnsiTheme="minorHAnsi" w:cstheme="minorHAnsi"/>
          <w:b/>
          <w:sz w:val="24"/>
          <w:szCs w:val="24"/>
          <w:lang w:bidi="ar-JO"/>
        </w:rPr>
      </w:pPr>
    </w:p>
    <w:p w14:paraId="27662EF0" w14:textId="77777777" w:rsidR="005D64E6" w:rsidRPr="00C751F0" w:rsidRDefault="005D64E6" w:rsidP="005D64E6">
      <w:pPr>
        <w:spacing w:after="0"/>
        <w:jc w:val="both"/>
        <w:rPr>
          <w:rFonts w:asciiTheme="minorHAnsi" w:hAnsiTheme="minorHAnsi" w:cstheme="minorHAnsi"/>
          <w:sz w:val="24"/>
          <w:szCs w:val="24"/>
          <w:lang w:bidi="ar-JO"/>
        </w:rPr>
      </w:pPr>
    </w:p>
    <w:p w14:paraId="16236B62"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TRYB UDZIELENIA ZAMÓWIENIA: tryb podstawowy bez negocjacji, w związku z art. 359 pkt 2 ustawy Prawo zamówień publicznych</w:t>
      </w:r>
    </w:p>
    <w:p w14:paraId="67DB38EF" w14:textId="77777777" w:rsidR="005D64E6" w:rsidRPr="00C751F0" w:rsidRDefault="005D64E6" w:rsidP="005D64E6">
      <w:pPr>
        <w:spacing w:after="0"/>
        <w:jc w:val="both"/>
        <w:rPr>
          <w:rFonts w:asciiTheme="minorHAnsi" w:hAnsiTheme="minorHAnsi" w:cstheme="minorHAnsi"/>
          <w:sz w:val="24"/>
          <w:szCs w:val="24"/>
          <w:lang w:bidi="ar-JO"/>
        </w:rPr>
      </w:pPr>
    </w:p>
    <w:p w14:paraId="60241AB7" w14:textId="77777777" w:rsidR="005D64E6" w:rsidRPr="00C751F0" w:rsidRDefault="005D64E6" w:rsidP="005D64E6">
      <w:pPr>
        <w:spacing w:after="0"/>
        <w:jc w:val="both"/>
        <w:rPr>
          <w:rFonts w:asciiTheme="minorHAnsi" w:hAnsiTheme="minorHAnsi" w:cstheme="minorHAnsi"/>
          <w:sz w:val="24"/>
          <w:szCs w:val="24"/>
          <w:lang w:bidi="ar-JO"/>
        </w:rPr>
      </w:pPr>
    </w:p>
    <w:p w14:paraId="6421BBEA" w14:textId="77777777" w:rsidR="005D64E6" w:rsidRPr="00C751F0" w:rsidRDefault="005D64E6" w:rsidP="005D64E6">
      <w:pPr>
        <w:spacing w:after="0"/>
        <w:jc w:val="both"/>
        <w:rPr>
          <w:rFonts w:asciiTheme="minorHAnsi" w:hAnsiTheme="minorHAnsi" w:cstheme="minorHAnsi"/>
          <w:sz w:val="24"/>
          <w:szCs w:val="24"/>
          <w:lang w:bidi="ar-JO"/>
        </w:rPr>
      </w:pPr>
    </w:p>
    <w:p w14:paraId="7D32ED40" w14:textId="77777777" w:rsidR="005D64E6" w:rsidRPr="00C751F0" w:rsidRDefault="005D64E6" w:rsidP="005D64E6">
      <w:pPr>
        <w:spacing w:after="0"/>
        <w:jc w:val="both"/>
        <w:rPr>
          <w:rFonts w:asciiTheme="minorHAnsi" w:hAnsiTheme="minorHAnsi" w:cstheme="minorHAnsi"/>
          <w:sz w:val="24"/>
          <w:szCs w:val="24"/>
          <w:lang w:bidi="ar-JO"/>
        </w:rPr>
      </w:pPr>
    </w:p>
    <w:p w14:paraId="25C4AA03" w14:textId="2C6CDA36" w:rsidR="005D64E6" w:rsidRPr="00C751F0" w:rsidRDefault="005D64E6" w:rsidP="005D64E6">
      <w:pPr>
        <w:spacing w:after="0" w:line="600" w:lineRule="auto"/>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ZATWIERDZIŁ</w:t>
      </w:r>
      <w:r w:rsidR="00B17FF6">
        <w:rPr>
          <w:rFonts w:asciiTheme="minorHAnsi" w:hAnsiTheme="minorHAnsi" w:cstheme="minorHAnsi"/>
          <w:sz w:val="24"/>
          <w:szCs w:val="24"/>
          <w:lang w:bidi="ar-JO"/>
        </w:rPr>
        <w:t>A</w:t>
      </w:r>
      <w:r w:rsidRPr="00C751F0">
        <w:rPr>
          <w:rFonts w:asciiTheme="minorHAnsi" w:hAnsiTheme="minorHAnsi" w:cstheme="minorHAnsi"/>
          <w:sz w:val="24"/>
          <w:szCs w:val="24"/>
          <w:lang w:bidi="ar-JO"/>
        </w:rPr>
        <w:t xml:space="preserve">: </w:t>
      </w:r>
      <w:r w:rsidR="00936DBF">
        <w:rPr>
          <w:rFonts w:asciiTheme="minorHAnsi" w:hAnsiTheme="minorHAnsi" w:cstheme="minorHAnsi"/>
          <w:sz w:val="24"/>
          <w:szCs w:val="24"/>
          <w:lang w:bidi="ar-JO"/>
        </w:rPr>
        <w:t>Aneta Dalbiak - Dyrektor</w:t>
      </w:r>
    </w:p>
    <w:p w14:paraId="04BAEF03" w14:textId="77777777" w:rsidR="005D64E6" w:rsidRPr="00C751F0" w:rsidRDefault="005D64E6" w:rsidP="005D64E6">
      <w:pPr>
        <w:spacing w:after="0" w:line="600" w:lineRule="auto"/>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dniu: </w:t>
      </w:r>
      <w:r w:rsidR="009D5562">
        <w:rPr>
          <w:rFonts w:asciiTheme="minorHAnsi" w:hAnsiTheme="minorHAnsi" w:cstheme="minorHAnsi"/>
          <w:sz w:val="24"/>
          <w:szCs w:val="24"/>
          <w:lang w:bidi="ar-JO"/>
        </w:rPr>
        <w:t>13.02.2026 r.</w:t>
      </w:r>
    </w:p>
    <w:p w14:paraId="1270093B" w14:textId="77777777" w:rsidR="005D64E6" w:rsidRPr="00C751F0" w:rsidRDefault="005D64E6" w:rsidP="005D64E6">
      <w:pPr>
        <w:spacing w:after="0"/>
        <w:jc w:val="center"/>
        <w:rPr>
          <w:rFonts w:asciiTheme="minorHAnsi" w:hAnsiTheme="minorHAnsi" w:cstheme="minorHAnsi"/>
          <w:sz w:val="24"/>
          <w:szCs w:val="24"/>
          <w:lang w:bidi="ar-JO"/>
        </w:rPr>
      </w:pPr>
    </w:p>
    <w:p w14:paraId="6F1EC651" w14:textId="77777777" w:rsidR="005D64E6" w:rsidRPr="00C751F0" w:rsidRDefault="005D64E6" w:rsidP="005D64E6">
      <w:pPr>
        <w:spacing w:after="0"/>
        <w:jc w:val="center"/>
        <w:rPr>
          <w:rFonts w:asciiTheme="minorHAnsi" w:hAnsiTheme="minorHAnsi" w:cstheme="minorHAnsi"/>
          <w:sz w:val="24"/>
          <w:szCs w:val="24"/>
          <w:lang w:bidi="ar-JO"/>
        </w:rPr>
      </w:pPr>
    </w:p>
    <w:p w14:paraId="0AAAFFE0" w14:textId="77777777" w:rsidR="005D64E6" w:rsidRPr="00C751F0" w:rsidRDefault="005D64E6" w:rsidP="005D64E6">
      <w:pPr>
        <w:spacing w:after="0"/>
        <w:jc w:val="center"/>
        <w:rPr>
          <w:rFonts w:asciiTheme="minorHAnsi" w:hAnsiTheme="minorHAnsi" w:cstheme="minorHAnsi"/>
          <w:sz w:val="24"/>
          <w:szCs w:val="24"/>
          <w:lang w:bidi="ar-JO"/>
        </w:rPr>
      </w:pPr>
    </w:p>
    <w:p w14:paraId="5D26DDCF" w14:textId="77777777" w:rsidR="005D64E6" w:rsidRPr="00C751F0" w:rsidRDefault="005D64E6" w:rsidP="005D64E6">
      <w:pPr>
        <w:spacing w:after="0"/>
        <w:rPr>
          <w:rFonts w:asciiTheme="minorHAnsi" w:hAnsiTheme="minorHAnsi" w:cstheme="minorHAnsi"/>
          <w:sz w:val="24"/>
          <w:szCs w:val="24"/>
          <w:lang w:bidi="ar-JO"/>
        </w:rPr>
      </w:pPr>
    </w:p>
    <w:p w14:paraId="37183933" w14:textId="77777777" w:rsidR="005D64E6" w:rsidRDefault="005D64E6" w:rsidP="005D64E6">
      <w:pPr>
        <w:spacing w:after="0"/>
        <w:rPr>
          <w:rFonts w:asciiTheme="minorHAnsi" w:hAnsiTheme="minorHAnsi" w:cstheme="minorHAnsi"/>
          <w:sz w:val="24"/>
          <w:szCs w:val="24"/>
          <w:lang w:bidi="ar-JO"/>
        </w:rPr>
      </w:pPr>
    </w:p>
    <w:p w14:paraId="37571BB1" w14:textId="77777777" w:rsidR="00655DBE" w:rsidRDefault="00655DBE" w:rsidP="005D64E6">
      <w:pPr>
        <w:spacing w:after="0"/>
        <w:rPr>
          <w:rFonts w:asciiTheme="minorHAnsi" w:hAnsiTheme="minorHAnsi" w:cstheme="minorHAnsi"/>
          <w:sz w:val="24"/>
          <w:szCs w:val="24"/>
          <w:lang w:bidi="ar-JO"/>
        </w:rPr>
      </w:pPr>
    </w:p>
    <w:p w14:paraId="23CE17B0" w14:textId="77777777" w:rsidR="00655DBE" w:rsidRDefault="00655DBE" w:rsidP="005D64E6">
      <w:pPr>
        <w:spacing w:after="0"/>
        <w:rPr>
          <w:rFonts w:asciiTheme="minorHAnsi" w:hAnsiTheme="minorHAnsi" w:cstheme="minorHAnsi"/>
          <w:sz w:val="24"/>
          <w:szCs w:val="24"/>
          <w:lang w:bidi="ar-JO"/>
        </w:rPr>
      </w:pPr>
    </w:p>
    <w:p w14:paraId="346F923B" w14:textId="77777777" w:rsidR="00655DBE" w:rsidRDefault="00655DBE" w:rsidP="005D64E6">
      <w:pPr>
        <w:spacing w:after="0"/>
        <w:rPr>
          <w:rFonts w:asciiTheme="minorHAnsi" w:hAnsiTheme="minorHAnsi" w:cstheme="minorHAnsi"/>
          <w:sz w:val="24"/>
          <w:szCs w:val="24"/>
          <w:lang w:bidi="ar-JO"/>
        </w:rPr>
      </w:pPr>
    </w:p>
    <w:p w14:paraId="3749AC5D" w14:textId="77777777" w:rsidR="00655DBE" w:rsidRPr="00C751F0" w:rsidRDefault="00655DBE" w:rsidP="005D64E6">
      <w:pPr>
        <w:spacing w:after="0"/>
        <w:rPr>
          <w:rFonts w:asciiTheme="minorHAnsi" w:hAnsiTheme="minorHAnsi" w:cstheme="minorHAnsi"/>
          <w:sz w:val="24"/>
          <w:szCs w:val="24"/>
          <w:lang w:bidi="ar-JO"/>
        </w:rPr>
      </w:pPr>
    </w:p>
    <w:p w14:paraId="206637D7"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b/>
          <w:sz w:val="24"/>
          <w:szCs w:val="24"/>
          <w:lang w:bidi="ar-JO"/>
        </w:rPr>
        <w:lastRenderedPageBreak/>
        <w:t>KONTAKT W SPRAWACH ZWIĄZANYCH Z POSTĘPOWANIEM</w:t>
      </w:r>
      <w:r w:rsidRPr="00C751F0">
        <w:rPr>
          <w:rFonts w:asciiTheme="minorHAnsi" w:hAnsiTheme="minorHAnsi" w:cstheme="minorHAnsi"/>
          <w:sz w:val="24"/>
          <w:szCs w:val="24"/>
          <w:lang w:bidi="ar-JO"/>
        </w:rPr>
        <w:t xml:space="preserve">: </w:t>
      </w:r>
      <w:hyperlink r:id="rId8" w:history="1">
        <w:r w:rsidRPr="00C751F0">
          <w:rPr>
            <w:rStyle w:val="Hipercze"/>
            <w:rFonts w:asciiTheme="minorHAnsi" w:hAnsiTheme="minorHAnsi" w:cstheme="minorHAnsi"/>
            <w:sz w:val="24"/>
            <w:szCs w:val="24"/>
            <w:lang w:bidi="ar-JO"/>
          </w:rPr>
          <w:t>sekretariat@cmwl.pl</w:t>
        </w:r>
      </w:hyperlink>
      <w:r w:rsidRPr="00C751F0">
        <w:rPr>
          <w:rFonts w:asciiTheme="minorHAnsi" w:hAnsiTheme="minorHAnsi" w:cstheme="minorHAnsi"/>
          <w:sz w:val="24"/>
          <w:szCs w:val="24"/>
          <w:lang w:bidi="ar-JO"/>
        </w:rPr>
        <w:t xml:space="preserve"> oraz </w:t>
      </w:r>
      <w:hyperlink r:id="rId9" w:history="1">
        <w:r w:rsidR="00655DBE" w:rsidRPr="00F07A23">
          <w:rPr>
            <w:rStyle w:val="Hipercze"/>
            <w:rFonts w:asciiTheme="minorHAnsi" w:hAnsiTheme="minorHAnsi" w:cstheme="minorHAnsi"/>
            <w:sz w:val="24"/>
            <w:szCs w:val="24"/>
            <w:lang w:bidi="ar-JO"/>
          </w:rPr>
          <w:t>m.stawska@cmwl.pl</w:t>
        </w:r>
      </w:hyperlink>
    </w:p>
    <w:p w14:paraId="0C78F499" w14:textId="37ECBECE" w:rsidR="005D64E6" w:rsidRPr="00FF43C3" w:rsidRDefault="005D64E6" w:rsidP="005D64E6">
      <w:pPr>
        <w:spacing w:after="0"/>
        <w:rPr>
          <w:rFonts w:asciiTheme="minorHAnsi" w:hAnsiTheme="minorHAnsi" w:cstheme="minorHAnsi"/>
          <w:b/>
          <w:sz w:val="24"/>
          <w:szCs w:val="24"/>
          <w:lang w:bidi="ar-JO"/>
        </w:rPr>
      </w:pPr>
      <w:r w:rsidRPr="00FF43C3">
        <w:rPr>
          <w:rFonts w:asciiTheme="minorHAnsi" w:hAnsiTheme="minorHAnsi" w:cstheme="minorHAnsi"/>
          <w:b/>
          <w:sz w:val="24"/>
          <w:szCs w:val="24"/>
          <w:lang w:bidi="ar-JO"/>
        </w:rPr>
        <w:t>TERMIN SKAŁDANIA OFERT</w:t>
      </w:r>
      <w:r w:rsidRPr="008D0C4B">
        <w:rPr>
          <w:rFonts w:asciiTheme="minorHAnsi" w:hAnsiTheme="minorHAnsi" w:cstheme="minorHAnsi"/>
          <w:b/>
          <w:sz w:val="24"/>
          <w:szCs w:val="24"/>
          <w:lang w:bidi="ar-JO"/>
        </w:rPr>
        <w:t xml:space="preserve">: </w:t>
      </w:r>
      <w:r w:rsidR="00F3717B" w:rsidRPr="009D5562">
        <w:rPr>
          <w:rFonts w:asciiTheme="minorHAnsi" w:hAnsiTheme="minorHAnsi" w:cstheme="minorHAnsi"/>
          <w:b/>
          <w:sz w:val="24"/>
          <w:szCs w:val="24"/>
          <w:lang w:bidi="ar-JO"/>
        </w:rPr>
        <w:t>2</w:t>
      </w:r>
      <w:r w:rsidR="001368F6" w:rsidRPr="009D5562">
        <w:rPr>
          <w:rFonts w:asciiTheme="minorHAnsi" w:hAnsiTheme="minorHAnsi" w:cstheme="minorHAnsi"/>
          <w:b/>
          <w:sz w:val="24"/>
          <w:szCs w:val="24"/>
          <w:lang w:bidi="ar-JO"/>
        </w:rPr>
        <w:t>3 lutego</w:t>
      </w:r>
      <w:r w:rsidR="008D0C4B" w:rsidRPr="009D5562">
        <w:rPr>
          <w:rFonts w:asciiTheme="minorHAnsi" w:hAnsiTheme="minorHAnsi" w:cstheme="minorHAnsi"/>
          <w:b/>
          <w:sz w:val="24"/>
          <w:szCs w:val="24"/>
          <w:lang w:bidi="ar-JO"/>
        </w:rPr>
        <w:t xml:space="preserve"> 202</w:t>
      </w:r>
      <w:r w:rsidR="006843DA">
        <w:rPr>
          <w:rFonts w:asciiTheme="minorHAnsi" w:hAnsiTheme="minorHAnsi" w:cstheme="minorHAnsi"/>
          <w:b/>
          <w:sz w:val="24"/>
          <w:szCs w:val="24"/>
          <w:lang w:bidi="ar-JO"/>
        </w:rPr>
        <w:t>6</w:t>
      </w:r>
      <w:r w:rsidR="008D0C4B" w:rsidRPr="009D5562">
        <w:rPr>
          <w:rFonts w:asciiTheme="minorHAnsi" w:hAnsiTheme="minorHAnsi" w:cstheme="minorHAnsi"/>
          <w:b/>
          <w:sz w:val="24"/>
          <w:szCs w:val="24"/>
          <w:lang w:bidi="ar-JO"/>
        </w:rPr>
        <w:t xml:space="preserve"> r.</w:t>
      </w:r>
      <w:r w:rsidRPr="009D5562">
        <w:rPr>
          <w:rFonts w:asciiTheme="minorHAnsi" w:hAnsiTheme="minorHAnsi" w:cstheme="minorHAnsi"/>
          <w:b/>
          <w:sz w:val="24"/>
          <w:szCs w:val="24"/>
          <w:lang w:bidi="ar-JO"/>
        </w:rPr>
        <w:t xml:space="preserve"> godzina </w:t>
      </w:r>
      <w:r w:rsidR="00F3717B" w:rsidRPr="009D5562">
        <w:rPr>
          <w:rFonts w:asciiTheme="minorHAnsi" w:hAnsiTheme="minorHAnsi" w:cstheme="minorHAnsi"/>
          <w:b/>
          <w:sz w:val="24"/>
          <w:szCs w:val="24"/>
          <w:lang w:bidi="ar-JO"/>
        </w:rPr>
        <w:t>11</w:t>
      </w:r>
      <w:r w:rsidRPr="009D5562">
        <w:rPr>
          <w:rFonts w:asciiTheme="minorHAnsi" w:hAnsiTheme="minorHAnsi" w:cstheme="minorHAnsi"/>
          <w:b/>
          <w:sz w:val="24"/>
          <w:szCs w:val="24"/>
          <w:lang w:bidi="ar-JO"/>
        </w:rPr>
        <w:t>.00</w:t>
      </w:r>
    </w:p>
    <w:p w14:paraId="174C3B9F"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 NAZWA ORAZ ADRES ZAMAWIAJĄCEGO, NUMER TELEFONU, ADRES POCZTY ELEKTRONICZNEJ</w:t>
      </w:r>
    </w:p>
    <w:p w14:paraId="6297F26A"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Nazwa oraz adres Zamawiającego:</w:t>
      </w:r>
    </w:p>
    <w:p w14:paraId="7A3BBA6D"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Centralne Muzeum Włókiennictwa w Łodzi</w:t>
      </w:r>
    </w:p>
    <w:p w14:paraId="606BD358"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ul. Piotrkowska 282</w:t>
      </w:r>
    </w:p>
    <w:p w14:paraId="2397B87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93 – 034 Łódź</w:t>
      </w:r>
    </w:p>
    <w:p w14:paraId="0E8BF9AF"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NIP: 7291125803</w:t>
      </w:r>
    </w:p>
    <w:p w14:paraId="2AF66340"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Numer tel.: 509 361 914</w:t>
      </w:r>
    </w:p>
    <w:p w14:paraId="494A5C53"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Adres poczty elektronicznej: </w:t>
      </w:r>
      <w:hyperlink r:id="rId10" w:history="1">
        <w:r w:rsidRPr="00C751F0">
          <w:rPr>
            <w:rFonts w:asciiTheme="minorHAnsi" w:hAnsiTheme="minorHAnsi" w:cstheme="minorHAnsi"/>
            <w:color w:val="808080"/>
            <w:sz w:val="24"/>
            <w:szCs w:val="24"/>
            <w:u w:val="single"/>
            <w:lang w:bidi="ar-JO"/>
          </w:rPr>
          <w:t>sekretariat@cmwl.pl</w:t>
        </w:r>
      </w:hyperlink>
    </w:p>
    <w:p w14:paraId="44C4C055"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Adres strony internet</w:t>
      </w:r>
      <w:r>
        <w:rPr>
          <w:rFonts w:asciiTheme="minorHAnsi" w:hAnsiTheme="minorHAnsi" w:cstheme="minorHAnsi"/>
          <w:sz w:val="24"/>
          <w:szCs w:val="24"/>
          <w:lang w:bidi="ar-JO"/>
        </w:rPr>
        <w:t>owej prowadzonego postępowania:</w:t>
      </w:r>
    </w:p>
    <w:p w14:paraId="4D58CB18" w14:textId="55C6E011" w:rsidR="00F20B7C" w:rsidRDefault="00F20B7C" w:rsidP="005D64E6">
      <w:pPr>
        <w:spacing w:after="0"/>
        <w:jc w:val="both"/>
        <w:rPr>
          <w:b/>
          <w:sz w:val="24"/>
          <w:szCs w:val="24"/>
        </w:rPr>
      </w:pPr>
      <w:hyperlink r:id="rId11" w:history="1">
        <w:r w:rsidRPr="00826A9B">
          <w:rPr>
            <w:rStyle w:val="Hipercze"/>
            <w:b/>
            <w:sz w:val="24"/>
            <w:szCs w:val="24"/>
          </w:rPr>
          <w:t>https://ezamowienia.gov.pl/mp-client/search/list/ocds-148610-de9dbf1a-1e91-4242-ae24-6e731b86ce88</w:t>
        </w:r>
      </w:hyperlink>
    </w:p>
    <w:p w14:paraId="3F1B0C37" w14:textId="4D8A4A7F"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Zamawiający pracuje od poniedziałku do piątku, z wyłączeniem dni ustawowo wolnych od pracy, w godzinach 8.00 – 1</w:t>
      </w:r>
      <w:r w:rsidR="00CA72BC">
        <w:rPr>
          <w:rFonts w:asciiTheme="minorHAnsi" w:hAnsiTheme="minorHAnsi" w:cstheme="minorHAnsi"/>
          <w:sz w:val="24"/>
          <w:szCs w:val="24"/>
          <w:lang w:bidi="ar-JO"/>
        </w:rPr>
        <w:t>5</w:t>
      </w:r>
      <w:r w:rsidRPr="00C751F0">
        <w:rPr>
          <w:rFonts w:asciiTheme="minorHAnsi" w:hAnsiTheme="minorHAnsi" w:cstheme="minorHAnsi"/>
          <w:sz w:val="24"/>
          <w:szCs w:val="24"/>
          <w:lang w:bidi="ar-JO"/>
        </w:rPr>
        <w:t>.00.</w:t>
      </w:r>
    </w:p>
    <w:p w14:paraId="0BB0758C" w14:textId="77777777" w:rsidR="005D64E6" w:rsidRPr="00C751F0" w:rsidRDefault="005D64E6" w:rsidP="005D64E6">
      <w:pPr>
        <w:spacing w:after="0"/>
        <w:jc w:val="both"/>
        <w:rPr>
          <w:rFonts w:asciiTheme="minorHAnsi" w:hAnsiTheme="minorHAnsi" w:cstheme="minorHAnsi"/>
          <w:b/>
          <w:sz w:val="24"/>
          <w:szCs w:val="24"/>
          <w:lang w:bidi="ar-JO"/>
        </w:rPr>
      </w:pPr>
    </w:p>
    <w:p w14:paraId="0B9A2DFD"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II. ADRES STRONY INTERNETOWEJ POSTĘPOWANIA, NA KTÓREJ UDOSTĘPNIANE BĘDĄ ZMIANY I WYJAŚNIENIA TREŚCI SWZ ORAZ INNE DOKUMENTY ZAMÓWIENIA BEZPOŚREDNIO ZWIĄZANE Z POSTĘPOWANIEM O UDZIELENIE ZAMÓWIENIA</w:t>
      </w:r>
    </w:p>
    <w:p w14:paraId="34E30A3E" w14:textId="5C41CDC5"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lang w:bidi="ar-JO"/>
        </w:rPr>
        <w:t xml:space="preserve">Zmiany i wyjaśnienia treści SWZ oraz inne dokumenty zamówienia bezpośrednio związane </w:t>
      </w:r>
      <w:r w:rsidRPr="00C751F0">
        <w:rPr>
          <w:rFonts w:asciiTheme="minorHAnsi" w:hAnsiTheme="minorHAnsi" w:cstheme="minorHAnsi"/>
          <w:sz w:val="24"/>
          <w:szCs w:val="24"/>
          <w:lang w:bidi="ar-JO"/>
        </w:rPr>
        <w:br/>
        <w:t xml:space="preserve">z postępowaniem o udzielenie zamówienia, będą udostępniane na stronie internetowej: </w:t>
      </w:r>
      <w:hyperlink r:id="rId12" w:history="1">
        <w:r w:rsidR="00F20B7C" w:rsidRPr="00826A9B">
          <w:rPr>
            <w:rStyle w:val="Hipercze"/>
            <w:b/>
            <w:sz w:val="24"/>
            <w:szCs w:val="24"/>
          </w:rPr>
          <w:t>https://ezamowienia.gov.pl/mp-client/search/list/ocds-148610-de9dbf1a-1e91-4242-ae24-6e731b86ce88</w:t>
        </w:r>
      </w:hyperlink>
      <w:r w:rsidR="00F20B7C">
        <w:rPr>
          <w:b/>
          <w:sz w:val="24"/>
          <w:szCs w:val="24"/>
        </w:rPr>
        <w:t xml:space="preserve"> </w:t>
      </w:r>
    </w:p>
    <w:p w14:paraId="050CC35F" w14:textId="77777777" w:rsidR="005D64E6" w:rsidRPr="00C751F0" w:rsidRDefault="005D64E6" w:rsidP="005D64E6">
      <w:pPr>
        <w:spacing w:after="0"/>
        <w:jc w:val="both"/>
        <w:rPr>
          <w:rFonts w:asciiTheme="minorHAnsi" w:hAnsiTheme="minorHAnsi" w:cstheme="minorHAnsi"/>
          <w:sz w:val="24"/>
          <w:szCs w:val="24"/>
          <w:lang w:bidi="ar-JO"/>
        </w:rPr>
      </w:pPr>
    </w:p>
    <w:p w14:paraId="55AFB4A1"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III. TRYB UDZIELENIA ZAMÓWIENIA</w:t>
      </w:r>
    </w:p>
    <w:p w14:paraId="50B1694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Postępowanie o udzielenie zamówienia publicznego prowadzone jest w trybie podstawowym, zgodnie z art. 275 pkt 1, w związku z art. 359 pkt 2 ustawy z dnia 11 września 2019 r. – Prawo zamówień publicznych (</w:t>
      </w:r>
      <w:proofErr w:type="spellStart"/>
      <w:r w:rsidRPr="00C751F0">
        <w:rPr>
          <w:rFonts w:asciiTheme="minorHAnsi" w:hAnsiTheme="minorHAnsi" w:cstheme="minorHAnsi"/>
          <w:sz w:val="24"/>
          <w:szCs w:val="24"/>
          <w:lang w:bidi="ar-JO"/>
        </w:rPr>
        <w:t>t.j</w:t>
      </w:r>
      <w:proofErr w:type="spellEnd"/>
      <w:r w:rsidRPr="00C751F0">
        <w:rPr>
          <w:rFonts w:asciiTheme="minorHAnsi" w:hAnsiTheme="minorHAnsi" w:cstheme="minorHAnsi"/>
          <w:sz w:val="24"/>
          <w:szCs w:val="24"/>
          <w:lang w:bidi="ar-JO"/>
        </w:rPr>
        <w:t>. Dz. U. z 202</w:t>
      </w:r>
      <w:r w:rsidR="002166DC">
        <w:rPr>
          <w:rFonts w:asciiTheme="minorHAnsi" w:hAnsiTheme="minorHAnsi" w:cstheme="minorHAnsi"/>
          <w:sz w:val="24"/>
          <w:szCs w:val="24"/>
          <w:lang w:bidi="ar-JO"/>
        </w:rPr>
        <w:t>4</w:t>
      </w:r>
      <w:r w:rsidRPr="00C751F0">
        <w:rPr>
          <w:rFonts w:asciiTheme="minorHAnsi" w:hAnsiTheme="minorHAnsi" w:cstheme="minorHAnsi"/>
          <w:sz w:val="24"/>
          <w:szCs w:val="24"/>
          <w:lang w:bidi="ar-JO"/>
        </w:rPr>
        <w:t xml:space="preserve"> r., poz. </w:t>
      </w:r>
      <w:r w:rsidR="002166DC">
        <w:rPr>
          <w:rFonts w:asciiTheme="minorHAnsi" w:hAnsiTheme="minorHAnsi" w:cstheme="minorHAnsi"/>
          <w:sz w:val="24"/>
          <w:szCs w:val="24"/>
          <w:lang w:bidi="ar-JO"/>
        </w:rPr>
        <w:t>1320</w:t>
      </w:r>
      <w:r w:rsidRPr="00C751F0">
        <w:rPr>
          <w:rFonts w:asciiTheme="minorHAnsi" w:hAnsiTheme="minorHAnsi" w:cstheme="minorHAnsi"/>
          <w:sz w:val="24"/>
          <w:szCs w:val="24"/>
          <w:lang w:bidi="ar-JO"/>
        </w:rPr>
        <w:t xml:space="preserve"> ze zm.) [zwanej dalej także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w:t>
      </w:r>
    </w:p>
    <w:p w14:paraId="41203B4E"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Szacunkowa wartość zamówienia jest mniejsza niż równowartość kwoty 750.000,00 euro.</w:t>
      </w:r>
    </w:p>
    <w:p w14:paraId="0C9004DE" w14:textId="77777777" w:rsidR="005D64E6" w:rsidRPr="00C751F0" w:rsidRDefault="005D64E6" w:rsidP="005D64E6">
      <w:pPr>
        <w:spacing w:after="0"/>
        <w:jc w:val="both"/>
        <w:rPr>
          <w:rFonts w:asciiTheme="minorHAnsi" w:hAnsiTheme="minorHAnsi" w:cstheme="minorHAnsi"/>
          <w:sz w:val="24"/>
          <w:szCs w:val="24"/>
          <w:lang w:bidi="ar-JO"/>
        </w:rPr>
      </w:pPr>
    </w:p>
    <w:p w14:paraId="0C1770D9"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IV. INFORMACJA, CZY ZAMAWIAJĄCY PRZEWIDUJE WYBÓR NAJKORZYSTNIEJSZEJ OFERTY </w:t>
      </w:r>
      <w:r w:rsidRPr="00C751F0">
        <w:rPr>
          <w:rFonts w:asciiTheme="minorHAnsi" w:hAnsiTheme="minorHAnsi" w:cstheme="minorHAnsi"/>
          <w:b/>
          <w:sz w:val="24"/>
          <w:szCs w:val="24"/>
          <w:lang w:bidi="ar-JO"/>
        </w:rPr>
        <w:br/>
        <w:t>Z MOŻLIWOŚCIĄ PROWADZENIA NEGOCJACJI</w:t>
      </w:r>
    </w:p>
    <w:p w14:paraId="7A50F125"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 xml:space="preserve">Zamawiający </w:t>
      </w:r>
      <w:r w:rsidRPr="00C751F0">
        <w:rPr>
          <w:rFonts w:asciiTheme="minorHAnsi" w:hAnsiTheme="minorHAnsi" w:cstheme="minorHAnsi"/>
          <w:sz w:val="24"/>
          <w:szCs w:val="24"/>
          <w:u w:val="single"/>
          <w:lang w:bidi="ar-JO"/>
        </w:rPr>
        <w:t>nie przewiduje</w:t>
      </w:r>
      <w:r w:rsidRPr="00C751F0">
        <w:rPr>
          <w:rFonts w:asciiTheme="minorHAnsi" w:hAnsiTheme="minorHAnsi" w:cstheme="minorHAnsi"/>
          <w:sz w:val="24"/>
          <w:szCs w:val="24"/>
          <w:lang w:bidi="ar-JO"/>
        </w:rPr>
        <w:t xml:space="preserve"> wyboru najkorzystniejszej oferty z możliwością prowadzenia negocjacji.</w:t>
      </w:r>
    </w:p>
    <w:p w14:paraId="0E40211D" w14:textId="77777777" w:rsidR="005D64E6" w:rsidRPr="00C751F0" w:rsidRDefault="005D64E6" w:rsidP="005D64E6">
      <w:pPr>
        <w:spacing w:after="0"/>
        <w:jc w:val="both"/>
        <w:rPr>
          <w:rFonts w:asciiTheme="minorHAnsi" w:hAnsiTheme="minorHAnsi" w:cstheme="minorHAnsi"/>
          <w:b/>
          <w:sz w:val="24"/>
          <w:szCs w:val="24"/>
          <w:lang w:bidi="ar-JO"/>
        </w:rPr>
      </w:pPr>
    </w:p>
    <w:p w14:paraId="4D431500"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V. OPIS PRZEDMIOTU ZAMÓWIENIA, WRAZ Z INFORMACJĄ CZY ZAMAWIAJĄCY DOPUSZCZA SKŁADANIE OFERT CZĘŚCIOWYCH I LICZBĄ CZĘŚCI ZAMÓWIENIA, NA KTÓRĄ WYKONAWCA MOŻE ZŁOŻYĆ OFERTĘ</w:t>
      </w:r>
    </w:p>
    <w:p w14:paraId="21897512" w14:textId="77777777" w:rsidR="005D64E6" w:rsidRPr="00C751F0" w:rsidRDefault="005D64E6" w:rsidP="005D64E6">
      <w:pPr>
        <w:spacing w:after="0"/>
        <w:jc w:val="both"/>
        <w:rPr>
          <w:rFonts w:asciiTheme="minorHAnsi" w:eastAsia="Times New Roman" w:hAnsiTheme="minorHAnsi" w:cstheme="minorHAnsi"/>
          <w:bCs/>
          <w:sz w:val="24"/>
          <w:szCs w:val="24"/>
          <w:lang w:eastAsia="pl-PL"/>
        </w:rPr>
      </w:pPr>
    </w:p>
    <w:p w14:paraId="315D05BD" w14:textId="77777777" w:rsidR="005D64E6" w:rsidRPr="00C751F0" w:rsidRDefault="005D64E6" w:rsidP="005D64E6">
      <w:pPr>
        <w:spacing w:after="0"/>
        <w:jc w:val="both"/>
        <w:rPr>
          <w:rFonts w:asciiTheme="minorHAnsi" w:hAnsiTheme="minorHAnsi" w:cstheme="minorHAnsi"/>
          <w:b/>
          <w:sz w:val="24"/>
          <w:szCs w:val="24"/>
        </w:rPr>
      </w:pPr>
      <w:r w:rsidRPr="00C751F0">
        <w:rPr>
          <w:rFonts w:asciiTheme="minorHAnsi" w:hAnsiTheme="minorHAnsi" w:cstheme="minorHAnsi"/>
          <w:b/>
          <w:sz w:val="24"/>
          <w:szCs w:val="24"/>
        </w:rPr>
        <w:t xml:space="preserve">Przedmiotem zamówienia jest świadczenie usługi ochrony osób i mienia Centralnego Muzeum Włókiennictw w Łodzi. Umowa zostanie zawarta na czas określony – </w:t>
      </w:r>
      <w:r w:rsidR="00F604E8">
        <w:rPr>
          <w:rFonts w:asciiTheme="minorHAnsi" w:hAnsiTheme="minorHAnsi" w:cstheme="minorHAnsi"/>
          <w:b/>
          <w:sz w:val="24"/>
          <w:szCs w:val="24"/>
        </w:rPr>
        <w:t>12</w:t>
      </w:r>
      <w:r w:rsidRPr="00C751F0">
        <w:rPr>
          <w:rFonts w:asciiTheme="minorHAnsi" w:hAnsiTheme="minorHAnsi" w:cstheme="minorHAnsi"/>
          <w:b/>
          <w:sz w:val="24"/>
          <w:szCs w:val="24"/>
        </w:rPr>
        <w:t xml:space="preserve"> miesi</w:t>
      </w:r>
      <w:r w:rsidR="00F604E8">
        <w:rPr>
          <w:rFonts w:asciiTheme="minorHAnsi" w:hAnsiTheme="minorHAnsi" w:cstheme="minorHAnsi"/>
          <w:b/>
          <w:sz w:val="24"/>
          <w:szCs w:val="24"/>
        </w:rPr>
        <w:t>ęcy</w:t>
      </w:r>
      <w:r w:rsidRPr="00C751F0">
        <w:rPr>
          <w:rFonts w:asciiTheme="minorHAnsi" w:hAnsiTheme="minorHAnsi" w:cstheme="minorHAnsi"/>
          <w:b/>
          <w:sz w:val="24"/>
          <w:szCs w:val="24"/>
        </w:rPr>
        <w:t xml:space="preserve">: </w:t>
      </w:r>
    </w:p>
    <w:p w14:paraId="58B1E11A" w14:textId="77777777" w:rsidR="005D64E6" w:rsidRPr="00C751F0" w:rsidRDefault="005D64E6" w:rsidP="005D64E6">
      <w:pPr>
        <w:spacing w:after="0"/>
        <w:jc w:val="both"/>
        <w:rPr>
          <w:rFonts w:asciiTheme="minorHAnsi" w:hAnsiTheme="minorHAnsi" w:cstheme="minorHAnsi"/>
          <w:b/>
          <w:sz w:val="24"/>
          <w:szCs w:val="24"/>
        </w:rPr>
      </w:pPr>
      <w:r w:rsidRPr="00C751F0">
        <w:rPr>
          <w:rFonts w:asciiTheme="minorHAnsi" w:hAnsiTheme="minorHAnsi" w:cstheme="minorHAnsi"/>
          <w:b/>
          <w:sz w:val="24"/>
          <w:szCs w:val="24"/>
        </w:rPr>
        <w:t>Planowany termin rozpoczęcia usługi – nie wcześniej niż 30 kwietnia 202</w:t>
      </w:r>
      <w:r w:rsidR="006A58A4">
        <w:rPr>
          <w:rFonts w:asciiTheme="minorHAnsi" w:hAnsiTheme="minorHAnsi" w:cstheme="minorHAnsi"/>
          <w:b/>
          <w:sz w:val="24"/>
          <w:szCs w:val="24"/>
        </w:rPr>
        <w:t>6</w:t>
      </w:r>
      <w:r w:rsidRPr="00C751F0">
        <w:rPr>
          <w:rFonts w:asciiTheme="minorHAnsi" w:hAnsiTheme="minorHAnsi" w:cstheme="minorHAnsi"/>
          <w:b/>
          <w:sz w:val="24"/>
          <w:szCs w:val="24"/>
        </w:rPr>
        <w:t xml:space="preserve"> r. (godzina 7.00)</w:t>
      </w:r>
    </w:p>
    <w:p w14:paraId="3B157A30"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b/>
          <w:sz w:val="24"/>
          <w:szCs w:val="24"/>
        </w:rPr>
        <w:t>Planowany termin zakończenia usługi – nie wcześniej niż 30 kwietnia 202</w:t>
      </w:r>
      <w:r w:rsidR="006A58A4">
        <w:rPr>
          <w:rFonts w:asciiTheme="minorHAnsi" w:hAnsiTheme="minorHAnsi" w:cstheme="minorHAnsi"/>
          <w:b/>
          <w:sz w:val="24"/>
          <w:szCs w:val="24"/>
        </w:rPr>
        <w:t>7</w:t>
      </w:r>
      <w:r w:rsidRPr="00C751F0">
        <w:rPr>
          <w:rFonts w:asciiTheme="minorHAnsi" w:hAnsiTheme="minorHAnsi" w:cstheme="minorHAnsi"/>
          <w:b/>
          <w:sz w:val="24"/>
          <w:szCs w:val="24"/>
        </w:rPr>
        <w:t xml:space="preserve"> (godzina 7.00)</w:t>
      </w:r>
    </w:p>
    <w:p w14:paraId="41FD51D0" w14:textId="77777777" w:rsidR="005D64E6" w:rsidRPr="00C751F0" w:rsidRDefault="005D64E6" w:rsidP="005D64E6">
      <w:pPr>
        <w:pStyle w:val="NormalnyWeb"/>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Centralne Muzeum Włókiennictwa w Łodzi podlega obowiązkowej ochronie w związku </w:t>
      </w:r>
      <w:r w:rsidRPr="00C751F0">
        <w:rPr>
          <w:rFonts w:asciiTheme="minorHAnsi" w:hAnsiTheme="minorHAnsi" w:cstheme="minorHAnsi"/>
        </w:rPr>
        <w:br/>
        <w:t>z decyzją Wojewody Łódzkiego o umieszczeniu w wykazie „Obiektów, obszarów i urządzeń ważnych dla obronności, interesu gospodarczego państwa i bezpieczeństwa publicznego na terenie województwa łódzkiego podlegających obowiązkowej ochronie przez specjalistyczne formacje ochronne lub odpowiednie zabezpieczenia techniczne”.</w:t>
      </w:r>
    </w:p>
    <w:p w14:paraId="2E387241" w14:textId="77777777" w:rsidR="005D64E6" w:rsidRPr="00C751F0" w:rsidRDefault="005D64E6" w:rsidP="004D3707">
      <w:pPr>
        <w:pStyle w:val="Akapitzlist"/>
        <w:numPr>
          <w:ilvl w:val="0"/>
          <w:numId w:val="88"/>
        </w:numPr>
        <w:spacing w:after="0" w:line="276" w:lineRule="auto"/>
        <w:ind w:left="720"/>
        <w:jc w:val="both"/>
        <w:rPr>
          <w:rFonts w:cstheme="minorHAnsi"/>
          <w:sz w:val="24"/>
          <w:szCs w:val="24"/>
        </w:rPr>
      </w:pPr>
      <w:r w:rsidRPr="00C751F0">
        <w:rPr>
          <w:rFonts w:cstheme="minorHAnsi"/>
          <w:sz w:val="24"/>
          <w:szCs w:val="24"/>
        </w:rPr>
        <w:t xml:space="preserve">ochrona stacjonarna: stała, bezpośrednia, świadczona 24 h/dobę przez 7 dni </w:t>
      </w:r>
      <w:r w:rsidRPr="00C751F0">
        <w:rPr>
          <w:rFonts w:cstheme="minorHAnsi"/>
          <w:sz w:val="24"/>
          <w:szCs w:val="24"/>
        </w:rPr>
        <w:br/>
        <w:t>w tygodniu, pracująca w systemie maksymalnie 12 godzinnym:</w:t>
      </w:r>
    </w:p>
    <w:p w14:paraId="4683EB59" w14:textId="77777777" w:rsidR="005D64E6" w:rsidRPr="00C751F0" w:rsidRDefault="005D64E6" w:rsidP="005D64E6">
      <w:pPr>
        <w:pStyle w:val="Akapitzlist"/>
        <w:spacing w:after="0"/>
        <w:jc w:val="both"/>
        <w:rPr>
          <w:rFonts w:cstheme="minorHAnsi"/>
          <w:sz w:val="24"/>
          <w:szCs w:val="24"/>
        </w:rPr>
      </w:pPr>
    </w:p>
    <w:p w14:paraId="4DE896F7"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Poniedziałek: dzień - 2 osoby/ noc – 1 osoba </w:t>
      </w:r>
      <w:r w:rsidR="003821F9" w:rsidRPr="003821F9">
        <w:rPr>
          <w:rFonts w:cstheme="minorHAnsi"/>
          <w:color w:val="2E74B5" w:themeColor="accent1" w:themeShade="BF"/>
          <w:sz w:val="24"/>
          <w:szCs w:val="24"/>
        </w:rPr>
        <w:t>(</w:t>
      </w:r>
      <w:r w:rsidRPr="00C751F0">
        <w:rPr>
          <w:rFonts w:cstheme="minorHAnsi"/>
          <w:color w:val="0070C0"/>
          <w:sz w:val="24"/>
          <w:szCs w:val="24"/>
        </w:rPr>
        <w:t>dzień</w:t>
      </w:r>
      <w:r w:rsidRPr="00C751F0">
        <w:rPr>
          <w:rFonts w:cstheme="minorHAnsi"/>
          <w:sz w:val="24"/>
          <w:szCs w:val="24"/>
        </w:rPr>
        <w:t xml:space="preserve"> </w:t>
      </w:r>
      <w:r w:rsidRPr="00C751F0">
        <w:rPr>
          <w:rFonts w:cstheme="minorHAnsi"/>
          <w:color w:val="0070C0"/>
          <w:sz w:val="24"/>
          <w:szCs w:val="24"/>
        </w:rPr>
        <w:t>PS Nr 1+ PP-1/ noc: PS Nr 1</w:t>
      </w:r>
      <w:r w:rsidR="003821F9">
        <w:rPr>
          <w:rFonts w:cstheme="minorHAnsi"/>
          <w:color w:val="0070C0"/>
          <w:sz w:val="24"/>
          <w:szCs w:val="24"/>
        </w:rPr>
        <w:t>)</w:t>
      </w:r>
    </w:p>
    <w:p w14:paraId="6EF44F34"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Wtorek: dzień - 2 osoby/ noc – 1 osoba </w:t>
      </w:r>
      <w:r w:rsidR="003821F9">
        <w:rPr>
          <w:rFonts w:cstheme="minorHAnsi"/>
          <w:color w:val="0070C0"/>
          <w:sz w:val="24"/>
          <w:szCs w:val="24"/>
        </w:rPr>
        <w:t>(d</w:t>
      </w:r>
      <w:r w:rsidRPr="00C751F0">
        <w:rPr>
          <w:rFonts w:cstheme="minorHAnsi"/>
          <w:color w:val="0070C0"/>
          <w:sz w:val="24"/>
          <w:szCs w:val="24"/>
        </w:rPr>
        <w:t>zień PS Nr 1+ PP-1/ noc: PS Nr 1</w:t>
      </w:r>
      <w:r w:rsidR="003821F9">
        <w:rPr>
          <w:rFonts w:cstheme="minorHAnsi"/>
          <w:color w:val="0070C0"/>
          <w:sz w:val="24"/>
          <w:szCs w:val="24"/>
        </w:rPr>
        <w:t>)</w:t>
      </w:r>
    </w:p>
    <w:p w14:paraId="2D8F770D"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Środa: dzień - 3 osoby/ noc – 1 osoba </w:t>
      </w:r>
      <w:r w:rsidR="003821F9">
        <w:rPr>
          <w:rFonts w:cstheme="minorHAnsi"/>
          <w:color w:val="0070C0"/>
          <w:sz w:val="24"/>
          <w:szCs w:val="24"/>
        </w:rPr>
        <w:t>(d</w:t>
      </w:r>
      <w:r w:rsidRPr="00C751F0">
        <w:rPr>
          <w:rFonts w:cstheme="minorHAnsi"/>
          <w:color w:val="0070C0"/>
          <w:sz w:val="24"/>
          <w:szCs w:val="24"/>
        </w:rPr>
        <w:t>zień PS Nr 1+ PP-1 +PS Nr 2/ noc: PS Nr 1</w:t>
      </w:r>
      <w:r w:rsidR="003821F9">
        <w:rPr>
          <w:rFonts w:cstheme="minorHAnsi"/>
          <w:color w:val="0070C0"/>
          <w:sz w:val="24"/>
          <w:szCs w:val="24"/>
        </w:rPr>
        <w:t>)</w:t>
      </w:r>
    </w:p>
    <w:p w14:paraId="73D6FC9F"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Czwartek: dzień - 3 osoby/ noc – 1 osoba </w:t>
      </w:r>
      <w:r w:rsidR="003821F9">
        <w:rPr>
          <w:rFonts w:cstheme="minorHAnsi"/>
          <w:color w:val="0070C0"/>
          <w:sz w:val="24"/>
          <w:szCs w:val="24"/>
        </w:rPr>
        <w:t>(d</w:t>
      </w:r>
      <w:r w:rsidRPr="00C751F0">
        <w:rPr>
          <w:rFonts w:cstheme="minorHAnsi"/>
          <w:color w:val="0070C0"/>
          <w:sz w:val="24"/>
          <w:szCs w:val="24"/>
        </w:rPr>
        <w:t>zień PS Nr 1+ PP-1 +PS Nr 2/ noc: PS Nr 1</w:t>
      </w:r>
      <w:r w:rsidR="003821F9">
        <w:rPr>
          <w:rFonts w:cstheme="minorHAnsi"/>
          <w:color w:val="0070C0"/>
          <w:sz w:val="24"/>
          <w:szCs w:val="24"/>
        </w:rPr>
        <w:t>)</w:t>
      </w:r>
    </w:p>
    <w:p w14:paraId="19A643DE"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Piątek: dzień - 3 osoby/ noc – 1 osoba </w:t>
      </w:r>
      <w:r w:rsidR="003821F9">
        <w:rPr>
          <w:rFonts w:cstheme="minorHAnsi"/>
          <w:color w:val="0070C0"/>
          <w:sz w:val="24"/>
          <w:szCs w:val="24"/>
        </w:rPr>
        <w:t>(d</w:t>
      </w:r>
      <w:r w:rsidRPr="00C751F0">
        <w:rPr>
          <w:rFonts w:cstheme="minorHAnsi"/>
          <w:color w:val="0070C0"/>
          <w:sz w:val="24"/>
          <w:szCs w:val="24"/>
        </w:rPr>
        <w:t>zień PS Nr 1+ PP-1 +PS Nr 2/ noc: PS Nr 1</w:t>
      </w:r>
      <w:r w:rsidR="003821F9">
        <w:rPr>
          <w:rFonts w:cstheme="minorHAnsi"/>
          <w:color w:val="0070C0"/>
          <w:sz w:val="24"/>
          <w:szCs w:val="24"/>
        </w:rPr>
        <w:t>)</w:t>
      </w:r>
    </w:p>
    <w:p w14:paraId="1A8668E7"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Sobota: dzień - 3 osoby/ noc – 1 osoba </w:t>
      </w:r>
      <w:r w:rsidR="003821F9">
        <w:rPr>
          <w:rFonts w:cstheme="minorHAnsi"/>
          <w:color w:val="0070C0"/>
          <w:sz w:val="24"/>
          <w:szCs w:val="24"/>
        </w:rPr>
        <w:t>(d</w:t>
      </w:r>
      <w:r w:rsidRPr="00C751F0">
        <w:rPr>
          <w:rFonts w:cstheme="minorHAnsi"/>
          <w:color w:val="0070C0"/>
          <w:sz w:val="24"/>
          <w:szCs w:val="24"/>
        </w:rPr>
        <w:t>zień PS Nr 1+ PP-1 +PS Nr 2/ noc: PS Nr 1</w:t>
      </w:r>
      <w:r w:rsidR="003821F9">
        <w:rPr>
          <w:rFonts w:cstheme="minorHAnsi"/>
          <w:color w:val="0070C0"/>
          <w:sz w:val="24"/>
          <w:szCs w:val="24"/>
        </w:rPr>
        <w:t>)</w:t>
      </w:r>
    </w:p>
    <w:p w14:paraId="317323CF"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Niedziela: dzień - 3 osoby/ noc – 1 osoba </w:t>
      </w:r>
      <w:r w:rsidR="003821F9">
        <w:rPr>
          <w:rFonts w:cstheme="minorHAnsi"/>
          <w:color w:val="0070C0"/>
          <w:sz w:val="24"/>
          <w:szCs w:val="24"/>
        </w:rPr>
        <w:t>(d</w:t>
      </w:r>
      <w:r w:rsidRPr="00C751F0">
        <w:rPr>
          <w:rFonts w:cstheme="minorHAnsi"/>
          <w:color w:val="0070C0"/>
          <w:sz w:val="24"/>
          <w:szCs w:val="24"/>
        </w:rPr>
        <w:t>zień PS Nr 1+ PP-1 +PS Nr 2/ noc: PS Nr 1</w:t>
      </w:r>
      <w:r w:rsidR="003821F9">
        <w:rPr>
          <w:rFonts w:cstheme="minorHAnsi"/>
          <w:color w:val="0070C0"/>
          <w:sz w:val="24"/>
          <w:szCs w:val="24"/>
        </w:rPr>
        <w:t>)</w:t>
      </w:r>
    </w:p>
    <w:p w14:paraId="29319763" w14:textId="77777777" w:rsidR="005D64E6" w:rsidRPr="00C751F0" w:rsidRDefault="005D64E6" w:rsidP="005D64E6">
      <w:pPr>
        <w:pStyle w:val="Akapitzlist"/>
        <w:spacing w:after="0"/>
        <w:jc w:val="both"/>
        <w:rPr>
          <w:rFonts w:cstheme="minorHAnsi"/>
          <w:sz w:val="24"/>
          <w:szCs w:val="24"/>
          <w:highlight w:val="yellow"/>
        </w:rPr>
      </w:pPr>
    </w:p>
    <w:p w14:paraId="6E898CF9" w14:textId="77777777" w:rsidR="005D64E6" w:rsidRPr="005150C7" w:rsidRDefault="005D64E6" w:rsidP="004D3707">
      <w:pPr>
        <w:pStyle w:val="NormalnyWeb"/>
        <w:numPr>
          <w:ilvl w:val="0"/>
          <w:numId w:val="89"/>
        </w:numPr>
        <w:spacing w:before="0" w:beforeAutospacing="0" w:after="0" w:afterAutospacing="0" w:line="276" w:lineRule="auto"/>
        <w:jc w:val="both"/>
        <w:rPr>
          <w:rFonts w:asciiTheme="minorHAnsi" w:hAnsiTheme="minorHAnsi" w:cstheme="minorHAnsi"/>
          <w:b/>
          <w:bCs/>
        </w:rPr>
      </w:pPr>
      <w:r w:rsidRPr="00C751F0">
        <w:rPr>
          <w:rFonts w:asciiTheme="minorHAnsi" w:hAnsiTheme="minorHAnsi" w:cstheme="minorHAnsi"/>
        </w:rPr>
        <w:t xml:space="preserve">monitorowanie: stały dozór sygnałów przesyłanych, gromadzonych i przetwarzanych </w:t>
      </w:r>
      <w:r w:rsidRPr="00C751F0">
        <w:rPr>
          <w:rFonts w:asciiTheme="minorHAnsi" w:hAnsiTheme="minorHAnsi" w:cstheme="minorHAnsi"/>
        </w:rPr>
        <w:br/>
        <w:t>w elektronicznych urządzenia i systemach alarmowych</w:t>
      </w:r>
    </w:p>
    <w:p w14:paraId="2DF22EC2" w14:textId="77777777" w:rsidR="005150C7" w:rsidRDefault="005150C7" w:rsidP="005150C7">
      <w:pPr>
        <w:pStyle w:val="NormalnyWeb"/>
        <w:spacing w:before="0" w:beforeAutospacing="0" w:after="0" w:afterAutospacing="0" w:line="276" w:lineRule="auto"/>
        <w:ind w:left="720"/>
        <w:jc w:val="both"/>
        <w:rPr>
          <w:rFonts w:asciiTheme="minorHAnsi" w:hAnsiTheme="minorHAnsi" w:cstheme="minorHAnsi"/>
        </w:rPr>
      </w:pPr>
      <w:r>
        <w:rPr>
          <w:rFonts w:asciiTheme="minorHAnsi" w:hAnsiTheme="minorHAnsi" w:cstheme="minorHAnsi"/>
        </w:rPr>
        <w:t xml:space="preserve">Zamawiający informuje, że system alarmowy oraz </w:t>
      </w:r>
      <w:proofErr w:type="spellStart"/>
      <w:r>
        <w:rPr>
          <w:rFonts w:asciiTheme="minorHAnsi" w:hAnsiTheme="minorHAnsi" w:cstheme="minorHAnsi"/>
        </w:rPr>
        <w:t>CCTVsą</w:t>
      </w:r>
      <w:proofErr w:type="spellEnd"/>
      <w:r>
        <w:rPr>
          <w:rFonts w:asciiTheme="minorHAnsi" w:hAnsiTheme="minorHAnsi" w:cstheme="minorHAnsi"/>
        </w:rPr>
        <w:t xml:space="preserve"> systemami monitorowanymi w siedzibie Zamawiającego, a system pożarowy monitorowany jest przez firmę zewnętrzną.</w:t>
      </w:r>
    </w:p>
    <w:p w14:paraId="3EF89D85" w14:textId="77777777" w:rsidR="005150C7" w:rsidRPr="00C751F0" w:rsidRDefault="005150C7" w:rsidP="005150C7">
      <w:pPr>
        <w:pStyle w:val="NormalnyWeb"/>
        <w:spacing w:before="0" w:beforeAutospacing="0" w:after="0" w:afterAutospacing="0" w:line="276" w:lineRule="auto"/>
        <w:ind w:left="720"/>
        <w:jc w:val="both"/>
        <w:rPr>
          <w:rFonts w:asciiTheme="minorHAnsi" w:hAnsiTheme="minorHAnsi" w:cstheme="minorHAnsi"/>
          <w:b/>
          <w:bCs/>
        </w:rPr>
      </w:pPr>
      <w:r>
        <w:rPr>
          <w:rFonts w:asciiTheme="minorHAnsi" w:hAnsiTheme="minorHAnsi" w:cstheme="minorHAnsi"/>
        </w:rPr>
        <w:t>Zamawiający nie posiada żadnej centrali wymagającej monitorowania zdalnego.</w:t>
      </w:r>
    </w:p>
    <w:p w14:paraId="62BFD75F" w14:textId="77777777" w:rsidR="001368F6" w:rsidRPr="00C751F0" w:rsidRDefault="001368F6" w:rsidP="005D64E6">
      <w:pPr>
        <w:pStyle w:val="NormalnyWeb"/>
        <w:spacing w:before="0" w:beforeAutospacing="0" w:after="0" w:afterAutospacing="0" w:line="276" w:lineRule="auto"/>
        <w:rPr>
          <w:rFonts w:asciiTheme="minorHAnsi" w:hAnsiTheme="minorHAnsi" w:cstheme="minorHAnsi"/>
          <w:b/>
          <w:bCs/>
        </w:rPr>
      </w:pPr>
    </w:p>
    <w:p w14:paraId="74B65277" w14:textId="77777777" w:rsidR="005D64E6" w:rsidRPr="00C751F0" w:rsidRDefault="005D64E6" w:rsidP="005D64E6">
      <w:pPr>
        <w:pStyle w:val="NormalnyWeb"/>
        <w:spacing w:before="0" w:beforeAutospacing="0" w:after="0" w:afterAutospacing="0" w:line="276" w:lineRule="auto"/>
        <w:rPr>
          <w:rFonts w:asciiTheme="minorHAnsi" w:hAnsiTheme="minorHAnsi" w:cstheme="minorHAnsi"/>
          <w:b/>
          <w:bCs/>
          <w:u w:val="single"/>
        </w:rPr>
      </w:pPr>
      <w:r w:rsidRPr="00C751F0">
        <w:rPr>
          <w:rFonts w:asciiTheme="minorHAnsi" w:hAnsiTheme="minorHAnsi" w:cstheme="minorHAnsi"/>
          <w:b/>
          <w:bCs/>
          <w:u w:val="single"/>
        </w:rPr>
        <w:t>UWAGI OGÓLNE:</w:t>
      </w:r>
    </w:p>
    <w:p w14:paraId="1186A235"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lastRenderedPageBreak/>
        <w:t xml:space="preserve">Służba ochrony osób i mienia wykonywana jest przez osoby wykonujące usługę </w:t>
      </w:r>
      <w:r w:rsidR="003821F9">
        <w:rPr>
          <w:rFonts w:asciiTheme="minorHAnsi" w:hAnsiTheme="minorHAnsi" w:cstheme="minorHAnsi"/>
        </w:rPr>
        <w:br/>
      </w:r>
      <w:r w:rsidRPr="00C751F0">
        <w:rPr>
          <w:rFonts w:asciiTheme="minorHAnsi" w:hAnsiTheme="minorHAnsi" w:cstheme="minorHAnsi"/>
        </w:rPr>
        <w:t xml:space="preserve">z ramienia Wykonawcy zgodnie z obowiązującym Planem ochrony Muzeum wraz </w:t>
      </w:r>
      <w:r w:rsidR="003821F9">
        <w:rPr>
          <w:rFonts w:asciiTheme="minorHAnsi" w:hAnsiTheme="minorHAnsi" w:cstheme="minorHAnsi"/>
        </w:rPr>
        <w:br/>
      </w:r>
      <w:r w:rsidRPr="00C751F0">
        <w:rPr>
          <w:rFonts w:asciiTheme="minorHAnsi" w:hAnsiTheme="minorHAnsi" w:cstheme="minorHAnsi"/>
        </w:rPr>
        <w:t>z załącznikami (oraz ewentualnymi Aneksami do Planu ochrony). Plan z załącznikami oraz ewentualne aneksy będą udostępnione Wykonawcy po podpisaniu umowy. Pracownicy Wykonawcy są zobowiązani do wykonywania obowiązków ze szczególną starannością wymaganą przy dozorze powierzonego mienia.</w:t>
      </w:r>
    </w:p>
    <w:p w14:paraId="75099235"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zapewni właściwą organizację i stały nadzór nad całością ochrony mienia Muzeum.</w:t>
      </w:r>
    </w:p>
    <w:p w14:paraId="0B3AFBFC"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odpowiada jak za własne czyny, za działania osób, którym w ramach swojego przedsiębiorstwa powierza wykonanie prac objętych zamówieniem lub z pomocą których zobowiązanie wykonuje lub nimi się posługuje.</w:t>
      </w:r>
    </w:p>
    <w:p w14:paraId="70E1A845" w14:textId="77777777" w:rsidR="005D64E6" w:rsidRPr="00C751F0" w:rsidRDefault="005D64E6" w:rsidP="004D3707">
      <w:pPr>
        <w:pStyle w:val="NormalnyWeb"/>
        <w:numPr>
          <w:ilvl w:val="0"/>
          <w:numId w:val="90"/>
        </w:numPr>
        <w:spacing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jest odpowiedzialny za przechowywanie oraz ewidencjonowanie broni </w:t>
      </w:r>
      <w:r w:rsidRPr="00C751F0">
        <w:rPr>
          <w:rFonts w:asciiTheme="minorHAnsi" w:hAnsiTheme="minorHAnsi" w:cstheme="minorHAnsi"/>
        </w:rPr>
        <w:br/>
        <w:t xml:space="preserve">i amunicji wykorzystywanej do ochrony stacjonarnej, doraźnej oraz dla dyżurnego stanowiska monitorowania / USI. Sposób przechowywania oraz ewidencjonowania broni </w:t>
      </w:r>
      <w:r w:rsidRPr="00C751F0">
        <w:rPr>
          <w:rFonts w:asciiTheme="minorHAnsi" w:hAnsiTheme="minorHAnsi" w:cstheme="minorHAnsi"/>
        </w:rPr>
        <w:br/>
        <w:t>i amunicji musi być zgodny z ustawą z dnia 21 maja 1999 r. o broni i amunicji (</w:t>
      </w:r>
      <w:proofErr w:type="spellStart"/>
      <w:r w:rsidRPr="00C751F0">
        <w:rPr>
          <w:rFonts w:asciiTheme="minorHAnsi" w:hAnsiTheme="minorHAnsi" w:cstheme="minorHAnsi"/>
        </w:rPr>
        <w:t>t.j</w:t>
      </w:r>
      <w:proofErr w:type="spellEnd"/>
      <w:r w:rsidRPr="00C751F0">
        <w:rPr>
          <w:rFonts w:asciiTheme="minorHAnsi" w:hAnsiTheme="minorHAnsi" w:cstheme="minorHAnsi"/>
        </w:rPr>
        <w:t xml:space="preserve">. Dz. U. </w:t>
      </w:r>
      <w:r w:rsidRPr="00C751F0">
        <w:rPr>
          <w:rFonts w:asciiTheme="minorHAnsi" w:hAnsiTheme="minorHAnsi" w:cstheme="minorHAnsi"/>
        </w:rPr>
        <w:br/>
        <w:t>z 202</w:t>
      </w:r>
      <w:r w:rsidR="00BD555E">
        <w:rPr>
          <w:rFonts w:asciiTheme="minorHAnsi" w:hAnsiTheme="minorHAnsi" w:cstheme="minorHAnsi"/>
        </w:rPr>
        <w:t>4</w:t>
      </w:r>
      <w:r w:rsidRPr="00C751F0">
        <w:rPr>
          <w:rFonts w:asciiTheme="minorHAnsi" w:hAnsiTheme="minorHAnsi" w:cstheme="minorHAnsi"/>
        </w:rPr>
        <w:t xml:space="preserve"> r. poz. </w:t>
      </w:r>
      <w:r w:rsidR="00BD555E">
        <w:rPr>
          <w:rFonts w:asciiTheme="minorHAnsi" w:hAnsiTheme="minorHAnsi" w:cstheme="minorHAnsi"/>
        </w:rPr>
        <w:t>485</w:t>
      </w:r>
      <w:r w:rsidRPr="00C751F0">
        <w:rPr>
          <w:rFonts w:asciiTheme="minorHAnsi" w:hAnsiTheme="minorHAnsi" w:cstheme="minorHAnsi"/>
        </w:rPr>
        <w:t xml:space="preserve"> ze zm.) oraz Rozporządzenia Ministra Spraw Wewnętrznych z dnia </w:t>
      </w:r>
      <w:r w:rsidRPr="00C751F0">
        <w:rPr>
          <w:rFonts w:asciiTheme="minorHAnsi" w:hAnsiTheme="minorHAnsi" w:cstheme="minorHAnsi"/>
        </w:rPr>
        <w:br/>
        <w:t xml:space="preserve">21 </w:t>
      </w:r>
      <w:r w:rsidR="00BD555E">
        <w:rPr>
          <w:rFonts w:asciiTheme="minorHAnsi" w:hAnsiTheme="minorHAnsi" w:cstheme="minorHAnsi"/>
        </w:rPr>
        <w:t>października</w:t>
      </w:r>
      <w:r w:rsidRPr="00C751F0">
        <w:rPr>
          <w:rFonts w:asciiTheme="minorHAnsi" w:hAnsiTheme="minorHAnsi" w:cstheme="minorHAnsi"/>
        </w:rPr>
        <w:t xml:space="preserve"> 2011 roku w sprawie zasad uzbrojenia specjalistycznych uzbrojonych formacji ochronnych i warunków przechowywania oraz ewi</w:t>
      </w:r>
      <w:r w:rsidR="00BD555E">
        <w:rPr>
          <w:rFonts w:asciiTheme="minorHAnsi" w:hAnsiTheme="minorHAnsi" w:cstheme="minorHAnsi"/>
        </w:rPr>
        <w:t xml:space="preserve">dencjonowania broni </w:t>
      </w:r>
      <w:r w:rsidR="00FE25AD">
        <w:rPr>
          <w:rFonts w:asciiTheme="minorHAnsi" w:hAnsiTheme="minorHAnsi" w:cstheme="minorHAnsi"/>
        </w:rPr>
        <w:br/>
      </w:r>
      <w:r w:rsidR="00BD555E">
        <w:rPr>
          <w:rFonts w:asciiTheme="minorHAnsi" w:hAnsiTheme="minorHAnsi" w:cstheme="minorHAnsi"/>
        </w:rPr>
        <w:t xml:space="preserve">i amunicji </w:t>
      </w:r>
      <w:r w:rsidRPr="00C751F0">
        <w:rPr>
          <w:rFonts w:asciiTheme="minorHAnsi" w:hAnsiTheme="minorHAnsi" w:cstheme="minorHAnsi"/>
        </w:rPr>
        <w:t>(</w:t>
      </w:r>
      <w:proofErr w:type="spellStart"/>
      <w:r w:rsidRPr="00C751F0">
        <w:rPr>
          <w:rFonts w:asciiTheme="minorHAnsi" w:hAnsiTheme="minorHAnsi" w:cstheme="minorHAnsi"/>
        </w:rPr>
        <w:t>t.j</w:t>
      </w:r>
      <w:proofErr w:type="spellEnd"/>
      <w:r w:rsidRPr="00C751F0">
        <w:rPr>
          <w:rFonts w:asciiTheme="minorHAnsi" w:hAnsiTheme="minorHAnsi" w:cstheme="minorHAnsi"/>
        </w:rPr>
        <w:t>. Dz. U. z 2015, poz. 992).</w:t>
      </w:r>
    </w:p>
    <w:p w14:paraId="1C0141F9"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w ramach niniejszej umowy zapewni we własnym zakresie:</w:t>
      </w:r>
    </w:p>
    <w:p w14:paraId="774CBE4D" w14:textId="77777777" w:rsidR="005D64E6" w:rsidRPr="00C751F0" w:rsidRDefault="005D64E6" w:rsidP="004D3707">
      <w:pPr>
        <w:numPr>
          <w:ilvl w:val="0"/>
          <w:numId w:val="91"/>
        </w:numPr>
        <w:spacing w:after="0"/>
        <w:ind w:left="1560" w:hanging="284"/>
        <w:jc w:val="both"/>
        <w:rPr>
          <w:rFonts w:asciiTheme="minorHAnsi" w:hAnsiTheme="minorHAnsi" w:cstheme="minorHAnsi"/>
          <w:sz w:val="24"/>
          <w:szCs w:val="24"/>
        </w:rPr>
      </w:pPr>
      <w:r w:rsidRPr="00C751F0">
        <w:rPr>
          <w:rFonts w:asciiTheme="minorHAnsi" w:hAnsiTheme="minorHAnsi" w:cstheme="minorHAnsi"/>
          <w:sz w:val="24"/>
          <w:szCs w:val="24"/>
        </w:rPr>
        <w:t xml:space="preserve">umundurowanie dzienne: (obowiązujące wszystkich pracowników wykonujących zadania ochrony na obiekcie Zamawiającego w godz. 7:00 – 19:00 oraz obowiązujące pracowników wykonujących zadania poza </w:t>
      </w:r>
      <w:r w:rsidRPr="00C751F0">
        <w:rPr>
          <w:rFonts w:asciiTheme="minorHAnsi" w:hAnsiTheme="minorHAnsi" w:cstheme="minorHAnsi"/>
          <w:sz w:val="24"/>
          <w:szCs w:val="24"/>
        </w:rPr>
        <w:br/>
        <w:t xml:space="preserve">ww. godzinami, gdy obiekt Zamawiającego jest otwarty dla zwiedzających lub udostępniony osobom z zewnątrz np. w związku z organizacją wernisaży, wystaw, innych wydarzeń np. „Nocy Muzeów”, wynajmu pomieszczeń Zamawiającego itp.) tj. garnitur w kolorze grafitowym, granatowym </w:t>
      </w:r>
      <w:r w:rsidRPr="00C751F0">
        <w:rPr>
          <w:rFonts w:asciiTheme="minorHAnsi" w:hAnsiTheme="minorHAnsi" w:cstheme="minorHAnsi"/>
          <w:sz w:val="24"/>
          <w:szCs w:val="24"/>
        </w:rPr>
        <w:br/>
        <w:t>lub czarnym, koszula z długim lub krótkim rę</w:t>
      </w:r>
      <w:r w:rsidR="00BD555E">
        <w:rPr>
          <w:rFonts w:asciiTheme="minorHAnsi" w:hAnsiTheme="minorHAnsi" w:cstheme="minorHAnsi"/>
          <w:sz w:val="24"/>
          <w:szCs w:val="24"/>
        </w:rPr>
        <w:t xml:space="preserve">kawem w kolorze białym, krawat </w:t>
      </w:r>
      <w:r w:rsidRPr="00C751F0">
        <w:rPr>
          <w:rFonts w:asciiTheme="minorHAnsi" w:hAnsiTheme="minorHAnsi" w:cstheme="minorHAnsi"/>
          <w:sz w:val="24"/>
          <w:szCs w:val="24"/>
        </w:rPr>
        <w:t>w kolorze garnituru lub w kolorach firmowych Wykonawcy, półbuty męskie w kolorze czarnym. Wykonawca jest zob</w:t>
      </w:r>
      <w:r w:rsidR="00BD555E">
        <w:rPr>
          <w:rFonts w:asciiTheme="minorHAnsi" w:hAnsiTheme="minorHAnsi" w:cstheme="minorHAnsi"/>
          <w:sz w:val="24"/>
          <w:szCs w:val="24"/>
        </w:rPr>
        <w:t xml:space="preserve">owiązany do zapewnienia każdej </w:t>
      </w:r>
      <w:r w:rsidRPr="00C751F0">
        <w:rPr>
          <w:rFonts w:asciiTheme="minorHAnsi" w:hAnsiTheme="minorHAnsi" w:cstheme="minorHAnsi"/>
          <w:sz w:val="24"/>
          <w:szCs w:val="24"/>
        </w:rPr>
        <w:t xml:space="preserve">z osób świadczących w jego imieniu usługę, okryć wierzchnich na okres </w:t>
      </w:r>
      <w:proofErr w:type="spellStart"/>
      <w:r w:rsidRPr="00C751F0">
        <w:rPr>
          <w:rFonts w:asciiTheme="minorHAnsi" w:hAnsiTheme="minorHAnsi" w:cstheme="minorHAnsi"/>
          <w:sz w:val="24"/>
          <w:szCs w:val="24"/>
        </w:rPr>
        <w:t>jesienno</w:t>
      </w:r>
      <w:proofErr w:type="spellEnd"/>
      <w:r w:rsidRPr="00C751F0">
        <w:rPr>
          <w:rFonts w:asciiTheme="minorHAnsi" w:hAnsiTheme="minorHAnsi" w:cstheme="minorHAnsi"/>
          <w:sz w:val="24"/>
          <w:szCs w:val="24"/>
        </w:rPr>
        <w:t xml:space="preserve"> – zimowy (kurtki ocieplane, kurtki </w:t>
      </w:r>
      <w:proofErr w:type="spellStart"/>
      <w:r w:rsidRPr="00C751F0">
        <w:rPr>
          <w:rFonts w:asciiTheme="minorHAnsi" w:hAnsiTheme="minorHAnsi" w:cstheme="minorHAnsi"/>
          <w:sz w:val="24"/>
          <w:szCs w:val="24"/>
        </w:rPr>
        <w:t>przeciwdzeszczowe</w:t>
      </w:r>
      <w:proofErr w:type="spellEnd"/>
      <w:r w:rsidRPr="00C751F0">
        <w:rPr>
          <w:rFonts w:asciiTheme="minorHAnsi" w:hAnsiTheme="minorHAnsi" w:cstheme="minorHAnsi"/>
          <w:sz w:val="24"/>
          <w:szCs w:val="24"/>
        </w:rPr>
        <w:t>)/ poza godzinami wskazanymi powyżej: mundur polowy, polar w kolorze czarnym, granatowym lub grafitowym, obuwie odpowiednie do munduru polowego</w:t>
      </w:r>
      <w:r w:rsidR="00BD555E">
        <w:rPr>
          <w:rFonts w:asciiTheme="minorHAnsi" w:hAnsiTheme="minorHAnsi" w:cstheme="minorHAnsi"/>
          <w:sz w:val="24"/>
          <w:szCs w:val="24"/>
        </w:rPr>
        <w:t>;</w:t>
      </w:r>
    </w:p>
    <w:p w14:paraId="562D8FCD" w14:textId="77777777" w:rsidR="005D64E6" w:rsidRPr="00C751F0" w:rsidRDefault="005D64E6" w:rsidP="004D3707">
      <w:pPr>
        <w:numPr>
          <w:ilvl w:val="0"/>
          <w:numId w:val="91"/>
        </w:numPr>
        <w:spacing w:after="0"/>
        <w:ind w:left="1560" w:hanging="284"/>
        <w:jc w:val="both"/>
        <w:rPr>
          <w:rFonts w:asciiTheme="minorHAnsi" w:hAnsiTheme="minorHAnsi" w:cstheme="minorHAnsi"/>
          <w:sz w:val="24"/>
          <w:szCs w:val="24"/>
        </w:rPr>
      </w:pPr>
      <w:r w:rsidRPr="00C751F0">
        <w:rPr>
          <w:rFonts w:asciiTheme="minorHAnsi" w:hAnsiTheme="minorHAnsi" w:cstheme="minorHAnsi"/>
          <w:sz w:val="24"/>
          <w:szCs w:val="24"/>
        </w:rPr>
        <w:t xml:space="preserve">sejf na broń, spełniający wymagania określone w ustawie z dnia 21 maja 1999 roku o broni i amunicji oraz w Rozporządzeniu Ministra Spraw </w:t>
      </w:r>
      <w:r w:rsidRPr="00C751F0">
        <w:rPr>
          <w:rFonts w:asciiTheme="minorHAnsi" w:hAnsiTheme="minorHAnsi" w:cstheme="minorHAnsi"/>
          <w:sz w:val="24"/>
          <w:szCs w:val="24"/>
        </w:rPr>
        <w:lastRenderedPageBreak/>
        <w:t>Wewnętrznych z dnia 21 października 2011 roku w sprawie zasad uzbrojenia specjalistycznych uzbrojonych formacji ochronnych i warunków przechowywania oraz ewidencjonowania broni i amunicji; sejf będzie znajdował się w miejscu wskazanym przez Zamawiającego;</w:t>
      </w:r>
    </w:p>
    <w:p w14:paraId="2CF280AB" w14:textId="77777777" w:rsidR="005D64E6" w:rsidRPr="00C751F0" w:rsidRDefault="005D64E6" w:rsidP="004D3707">
      <w:pPr>
        <w:numPr>
          <w:ilvl w:val="0"/>
          <w:numId w:val="91"/>
        </w:numPr>
        <w:spacing w:after="0"/>
        <w:ind w:left="1560" w:hanging="284"/>
        <w:jc w:val="both"/>
        <w:rPr>
          <w:rFonts w:asciiTheme="minorHAnsi" w:hAnsiTheme="minorHAnsi" w:cstheme="minorHAnsi"/>
          <w:sz w:val="24"/>
          <w:szCs w:val="24"/>
        </w:rPr>
      </w:pPr>
      <w:r w:rsidRPr="00C751F0">
        <w:rPr>
          <w:rFonts w:asciiTheme="minorHAnsi" w:hAnsiTheme="minorHAnsi" w:cstheme="minorHAnsi"/>
          <w:sz w:val="24"/>
          <w:szCs w:val="24"/>
        </w:rPr>
        <w:t>środki przymusu bezpośredniego wskazane w opisie przedmiotu zamówienia;</w:t>
      </w:r>
    </w:p>
    <w:p w14:paraId="6E3EE7C0" w14:textId="77777777" w:rsidR="005D64E6" w:rsidRPr="00C751F0" w:rsidRDefault="005D64E6" w:rsidP="004D3707">
      <w:pPr>
        <w:pStyle w:val="NormalnyWeb"/>
        <w:numPr>
          <w:ilvl w:val="0"/>
          <w:numId w:val="91"/>
        </w:numPr>
        <w:spacing w:before="0" w:beforeAutospacing="0" w:after="0" w:afterAutospacing="0" w:line="276" w:lineRule="auto"/>
        <w:ind w:left="1560" w:hanging="284"/>
        <w:jc w:val="both"/>
        <w:rPr>
          <w:rFonts w:asciiTheme="minorHAnsi" w:hAnsiTheme="minorHAnsi" w:cstheme="minorHAnsi"/>
        </w:rPr>
      </w:pPr>
      <w:r w:rsidRPr="00C751F0">
        <w:rPr>
          <w:rFonts w:asciiTheme="minorHAnsi" w:hAnsiTheme="minorHAnsi" w:cstheme="minorHAnsi"/>
        </w:rPr>
        <w:t>środki łączności bezpośredniej w ilości wskazanej w opisie przedmiotu zamówienia</w:t>
      </w:r>
    </w:p>
    <w:p w14:paraId="7E4DA376"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Dla bezpieczeństwa chronionego obiektu, Wykonawca zobowiązuje się do utrzymywania stałej obsady pracowników ochrony pracujących w systemie maksymalnie 12 h</w:t>
      </w:r>
      <w:r w:rsidR="006C0A6C">
        <w:rPr>
          <w:rFonts w:asciiTheme="minorHAnsi" w:hAnsiTheme="minorHAnsi" w:cstheme="minorHAnsi"/>
        </w:rPr>
        <w:t>.</w:t>
      </w:r>
    </w:p>
    <w:p w14:paraId="0384E9AC" w14:textId="77777777" w:rsidR="005D64E6" w:rsidRPr="00C751F0" w:rsidRDefault="005D64E6" w:rsidP="004D3707">
      <w:pPr>
        <w:pStyle w:val="NormalnyWeb"/>
        <w:numPr>
          <w:ilvl w:val="0"/>
          <w:numId w:val="90"/>
        </w:numPr>
        <w:spacing w:after="0" w:afterAutospacing="0" w:line="276" w:lineRule="auto"/>
        <w:jc w:val="both"/>
        <w:rPr>
          <w:rFonts w:asciiTheme="minorHAnsi" w:hAnsiTheme="minorHAnsi" w:cstheme="minorHAnsi"/>
        </w:rPr>
      </w:pPr>
      <w:r w:rsidRPr="00C751F0">
        <w:rPr>
          <w:rFonts w:asciiTheme="minorHAnsi" w:hAnsiTheme="minorHAnsi" w:cstheme="minorHAnsi"/>
        </w:rPr>
        <w:t xml:space="preserve">Ochrona osób i mienia realizowana będzie zgodnie z ustawą z dnia 22 sierpnia 1997 roku, </w:t>
      </w:r>
      <w:r w:rsidRPr="00C751F0">
        <w:rPr>
          <w:rFonts w:asciiTheme="minorHAnsi" w:hAnsiTheme="minorHAnsi" w:cstheme="minorHAnsi"/>
        </w:rPr>
        <w:br/>
        <w:t>o ochronie osób i mienia (</w:t>
      </w:r>
      <w:proofErr w:type="spellStart"/>
      <w:r w:rsidR="00BD555E">
        <w:rPr>
          <w:rFonts w:asciiTheme="minorHAnsi" w:hAnsiTheme="minorHAnsi" w:cstheme="minorHAnsi"/>
        </w:rPr>
        <w:t>t.j</w:t>
      </w:r>
      <w:proofErr w:type="spellEnd"/>
      <w:r w:rsidR="00BD555E">
        <w:rPr>
          <w:rFonts w:asciiTheme="minorHAnsi" w:hAnsiTheme="minorHAnsi" w:cstheme="minorHAnsi"/>
        </w:rPr>
        <w:t>. Dz. U.</w:t>
      </w:r>
      <w:r w:rsidRPr="00C751F0">
        <w:rPr>
          <w:rFonts w:asciiTheme="minorHAnsi" w:hAnsiTheme="minorHAnsi" w:cstheme="minorHAnsi"/>
        </w:rPr>
        <w:t xml:space="preserve"> z 202</w:t>
      </w:r>
      <w:r w:rsidR="006C0A6C">
        <w:rPr>
          <w:rFonts w:asciiTheme="minorHAnsi" w:hAnsiTheme="minorHAnsi" w:cstheme="minorHAnsi"/>
        </w:rPr>
        <w:t>5</w:t>
      </w:r>
      <w:r w:rsidRPr="00C751F0">
        <w:rPr>
          <w:rFonts w:asciiTheme="minorHAnsi" w:hAnsiTheme="minorHAnsi" w:cstheme="minorHAnsi"/>
        </w:rPr>
        <w:t xml:space="preserve"> r. poz. </w:t>
      </w:r>
      <w:r w:rsidR="006C0A6C">
        <w:rPr>
          <w:rFonts w:asciiTheme="minorHAnsi" w:hAnsiTheme="minorHAnsi" w:cstheme="minorHAnsi"/>
        </w:rPr>
        <w:t>532</w:t>
      </w:r>
      <w:r w:rsidRPr="00C751F0">
        <w:rPr>
          <w:rFonts w:asciiTheme="minorHAnsi" w:hAnsiTheme="minorHAnsi" w:cstheme="minorHAnsi"/>
        </w:rPr>
        <w:t xml:space="preserve">) i </w:t>
      </w:r>
      <w:r w:rsidR="006C0A6C">
        <w:rPr>
          <w:rFonts w:asciiTheme="minorHAnsi" w:hAnsiTheme="minorHAnsi" w:cstheme="minorHAnsi"/>
        </w:rPr>
        <w:t>na podstawie koncesji</w:t>
      </w:r>
      <w:r w:rsidRPr="00C751F0">
        <w:rPr>
          <w:rFonts w:asciiTheme="minorHAnsi" w:hAnsiTheme="minorHAnsi" w:cstheme="minorHAnsi"/>
        </w:rPr>
        <w:t xml:space="preserve"> ministra właściwego do spraw wewnętrznych obejmującą usługi z zakresu będącego przedmiotem niniejszej umowy.</w:t>
      </w:r>
    </w:p>
    <w:p w14:paraId="1D050C15"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Wynagrodzenie płatne jest na rachunek bankowy Wykonawcy wskazany na fakturze, </w:t>
      </w:r>
      <w:r w:rsidRPr="00C751F0">
        <w:rPr>
          <w:rFonts w:asciiTheme="minorHAnsi" w:hAnsiTheme="minorHAnsi" w:cstheme="minorHAnsi"/>
        </w:rPr>
        <w:br/>
        <w:t>w terminie do 30 dni licząc od daty doręczenia poprawnie wystawionej faktury do siedziby Zamawiającego.</w:t>
      </w:r>
    </w:p>
    <w:p w14:paraId="65AD35A1"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Przedmiot zamówienia </w:t>
      </w:r>
      <w:r w:rsidRPr="00C751F0">
        <w:rPr>
          <w:rFonts w:asciiTheme="minorHAnsi" w:hAnsiTheme="minorHAnsi" w:cstheme="minorHAnsi"/>
          <w:u w:val="single"/>
        </w:rPr>
        <w:t>nie obejmuje</w:t>
      </w:r>
      <w:r w:rsidRPr="00C751F0">
        <w:rPr>
          <w:rFonts w:asciiTheme="minorHAnsi" w:hAnsiTheme="minorHAnsi" w:cstheme="minorHAnsi"/>
        </w:rPr>
        <w:t xml:space="preserve"> usługi konwoju.</w:t>
      </w:r>
    </w:p>
    <w:p w14:paraId="40EF3D93" w14:textId="77777777" w:rsidR="005D64E6" w:rsidRPr="00C751F0" w:rsidRDefault="005D64E6" w:rsidP="004D3707">
      <w:pPr>
        <w:pStyle w:val="NormalnyWeb"/>
        <w:numPr>
          <w:ilvl w:val="0"/>
          <w:numId w:val="9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Z uwagi na fakt, iż przedmiotem zamówienia są czynności, których wykonywanie odpowiada warunkom wykonywania pracy, określonym w przepisach ustawy z dnia </w:t>
      </w:r>
      <w:r w:rsidRPr="00C751F0">
        <w:rPr>
          <w:rFonts w:asciiTheme="minorHAnsi" w:hAnsiTheme="minorHAnsi" w:cstheme="minorHAnsi"/>
        </w:rPr>
        <w:br/>
        <w:t xml:space="preserve">26 czerwca 1974 r. Kodeksu pracy i których sposób i okoliczności świadczenia przez osoby występujące z ramienia Wykonawcy, dowodzą istnienia stosunku pracy, w rozumieniu kodeksu pracy, Zamawiający wymaga, aby </w:t>
      </w:r>
      <w:r w:rsidRPr="00C751F0">
        <w:rPr>
          <w:rFonts w:asciiTheme="minorHAnsi" w:hAnsiTheme="minorHAnsi" w:cstheme="minorHAnsi"/>
          <w:u w:val="single"/>
        </w:rPr>
        <w:t>zamówienie zostało wykonane z udziałem osób zatrudnionych przez Wykonawcę wyłącznie na podstawie umowy o pracę</w:t>
      </w:r>
      <w:r>
        <w:rPr>
          <w:rFonts w:asciiTheme="minorHAnsi" w:hAnsiTheme="minorHAnsi" w:cstheme="minorHAnsi"/>
          <w:u w:val="single"/>
        </w:rPr>
        <w:t xml:space="preserve"> (przez cały okres realizacji przedmiotu zamówienia)</w:t>
      </w:r>
      <w:r w:rsidRPr="00C751F0">
        <w:rPr>
          <w:rFonts w:asciiTheme="minorHAnsi" w:hAnsiTheme="minorHAnsi" w:cstheme="minorHAnsi"/>
          <w:u w:val="single"/>
        </w:rPr>
        <w:t>.</w:t>
      </w:r>
    </w:p>
    <w:p w14:paraId="351A134F" w14:textId="77777777" w:rsidR="005D64E6" w:rsidRPr="00C751F0" w:rsidRDefault="005D64E6" w:rsidP="005D64E6">
      <w:pPr>
        <w:pStyle w:val="NormalnyWeb"/>
        <w:spacing w:before="0" w:beforeAutospacing="0" w:after="0" w:afterAutospacing="0" w:line="276" w:lineRule="auto"/>
        <w:rPr>
          <w:rFonts w:asciiTheme="minorHAnsi" w:hAnsiTheme="minorHAnsi" w:cstheme="minorHAnsi"/>
        </w:rPr>
      </w:pPr>
    </w:p>
    <w:p w14:paraId="44638E8C" w14:textId="77777777" w:rsidR="005D64E6" w:rsidRPr="00C751F0" w:rsidRDefault="005D64E6" w:rsidP="005D64E6">
      <w:pPr>
        <w:spacing w:after="0"/>
        <w:rPr>
          <w:rFonts w:asciiTheme="minorHAnsi" w:hAnsiTheme="minorHAnsi" w:cstheme="minorHAnsi"/>
          <w:sz w:val="24"/>
          <w:szCs w:val="24"/>
        </w:rPr>
      </w:pPr>
      <w:r w:rsidRPr="00C751F0">
        <w:rPr>
          <w:rFonts w:asciiTheme="minorHAnsi" w:hAnsiTheme="minorHAnsi" w:cstheme="minorHAnsi"/>
          <w:b/>
          <w:sz w:val="24"/>
          <w:szCs w:val="24"/>
          <w:u w:val="single"/>
        </w:rPr>
        <w:t>OCHRONA STACJONARNA</w:t>
      </w:r>
    </w:p>
    <w:p w14:paraId="3A606A53" w14:textId="77777777" w:rsidR="005D64E6" w:rsidRPr="00C751F0" w:rsidRDefault="005D64E6" w:rsidP="005D64E6">
      <w:pPr>
        <w:shd w:val="clear" w:color="auto" w:fill="FFFFFF"/>
        <w:suppressAutoHyphens/>
        <w:spacing w:after="0"/>
        <w:jc w:val="both"/>
        <w:rPr>
          <w:rFonts w:asciiTheme="minorHAnsi" w:hAnsiTheme="minorHAnsi" w:cstheme="minorHAnsi"/>
          <w:b/>
          <w:sz w:val="24"/>
          <w:szCs w:val="24"/>
        </w:rPr>
      </w:pPr>
      <w:r w:rsidRPr="00C751F0">
        <w:rPr>
          <w:rFonts w:asciiTheme="minorHAnsi" w:hAnsiTheme="minorHAnsi" w:cstheme="minorHAnsi"/>
          <w:b/>
          <w:sz w:val="24"/>
          <w:szCs w:val="24"/>
        </w:rPr>
        <w:t>Posterunek stały /</w:t>
      </w:r>
      <w:r w:rsidRPr="00C751F0">
        <w:rPr>
          <w:rFonts w:asciiTheme="minorHAnsi" w:hAnsiTheme="minorHAnsi" w:cstheme="minorHAnsi"/>
          <w:b/>
          <w:color w:val="0070C0"/>
          <w:sz w:val="24"/>
          <w:szCs w:val="24"/>
        </w:rPr>
        <w:t>PS Nr 1</w:t>
      </w:r>
      <w:r w:rsidRPr="00C751F0">
        <w:rPr>
          <w:rFonts w:asciiTheme="minorHAnsi" w:hAnsiTheme="minorHAnsi" w:cstheme="minorHAnsi"/>
          <w:b/>
          <w:sz w:val="24"/>
          <w:szCs w:val="24"/>
        </w:rPr>
        <w:t>/</w:t>
      </w:r>
    </w:p>
    <w:p w14:paraId="1FDBC759"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w godz. 07.00-19.00 i 19.00-07.00 jednoosobowy, dwuzmianowy, całodobowy umiejscowiony przy wejściu do budynku A od strony ul. Piotrkowskiej.</w:t>
      </w:r>
    </w:p>
    <w:p w14:paraId="4D7B68F7" w14:textId="77777777" w:rsidR="005D64E6" w:rsidRPr="00C751F0" w:rsidRDefault="005D64E6" w:rsidP="005D64E6">
      <w:pPr>
        <w:spacing w:after="0"/>
        <w:rPr>
          <w:rFonts w:asciiTheme="minorHAnsi" w:hAnsiTheme="minorHAnsi" w:cstheme="minorHAnsi"/>
          <w:b/>
          <w:sz w:val="24"/>
          <w:szCs w:val="24"/>
        </w:rPr>
      </w:pPr>
      <w:r w:rsidRPr="00C751F0">
        <w:rPr>
          <w:rStyle w:val="Odwoanieintensywne"/>
          <w:rFonts w:asciiTheme="minorHAnsi" w:hAnsiTheme="minorHAnsi" w:cstheme="minorHAnsi"/>
          <w:color w:val="auto"/>
          <w:sz w:val="24"/>
          <w:szCs w:val="24"/>
          <w:u w:val="single"/>
        </w:rPr>
        <w:t>Uzbrojenie i wyposażenie:</w:t>
      </w:r>
    </w:p>
    <w:p w14:paraId="12769816"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broń palna krótka</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xml:space="preserve"> - 1 szt.</w:t>
      </w:r>
    </w:p>
    <w:p w14:paraId="6AB53AFD" w14:textId="77777777" w:rsidR="005B78E3"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paralizator elektryczny</w:t>
      </w:r>
      <w:r w:rsidR="005B78E3">
        <w:rPr>
          <w:rFonts w:cstheme="minorHAnsi"/>
          <w:sz w:val="24"/>
          <w:szCs w:val="24"/>
        </w:rPr>
        <w:t xml:space="preserve"> (</w:t>
      </w:r>
      <w:r w:rsidR="005B78E3" w:rsidRPr="00363A4A">
        <w:rPr>
          <w:rFonts w:cstheme="minorHAnsi"/>
          <w:sz w:val="24"/>
          <w:szCs w:val="24"/>
          <w:lang w:eastAsia="pl-PL"/>
        </w:rPr>
        <w:t xml:space="preserve">Zamawiający wymaga </w:t>
      </w:r>
    </w:p>
    <w:p w14:paraId="45A4E230" w14:textId="77777777" w:rsidR="005D64E6" w:rsidRPr="00C751F0" w:rsidRDefault="005B78E3" w:rsidP="005B78E3">
      <w:pPr>
        <w:pStyle w:val="Akapitzlist"/>
        <w:spacing w:after="0" w:line="276" w:lineRule="auto"/>
        <w:rPr>
          <w:rFonts w:cstheme="minorHAnsi"/>
          <w:sz w:val="24"/>
          <w:szCs w:val="24"/>
        </w:rPr>
      </w:pPr>
      <w:r w:rsidRPr="00363A4A">
        <w:rPr>
          <w:rFonts w:cstheme="minorHAnsi"/>
          <w:sz w:val="24"/>
          <w:szCs w:val="24"/>
          <w:lang w:eastAsia="pl-PL"/>
        </w:rPr>
        <w:t>aby paralizator posiadał świadectwo broni</w:t>
      </w:r>
      <w:r>
        <w:rPr>
          <w:rFonts w:cstheme="minorHAnsi"/>
          <w:sz w:val="24"/>
          <w:szCs w:val="24"/>
          <w:lang w:eastAsia="pl-PL"/>
        </w:rPr>
        <w:t>)</w:t>
      </w:r>
      <w:r>
        <w:rPr>
          <w:rFonts w:cstheme="minorHAnsi"/>
          <w:sz w:val="24"/>
          <w:szCs w:val="24"/>
        </w:rPr>
        <w:tab/>
      </w:r>
      <w:r>
        <w:rPr>
          <w:rFonts w:cstheme="minorHAnsi"/>
          <w:sz w:val="24"/>
          <w:szCs w:val="24"/>
        </w:rPr>
        <w:tab/>
      </w:r>
      <w:r w:rsidR="005D64E6" w:rsidRPr="00C751F0">
        <w:rPr>
          <w:rFonts w:cstheme="minorHAnsi"/>
          <w:sz w:val="24"/>
          <w:szCs w:val="24"/>
        </w:rPr>
        <w:t xml:space="preserve"> - 1 szt.</w:t>
      </w:r>
    </w:p>
    <w:p w14:paraId="618622F4"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 xml:space="preserve">pałka wielofunkcyjna typu </w:t>
      </w:r>
      <w:proofErr w:type="spellStart"/>
      <w:r w:rsidRPr="00C751F0">
        <w:rPr>
          <w:rFonts w:cstheme="minorHAnsi"/>
          <w:sz w:val="24"/>
          <w:szCs w:val="24"/>
        </w:rPr>
        <w:t>tonfa</w:t>
      </w:r>
      <w:proofErr w:type="spellEnd"/>
      <w:r w:rsidRPr="00C751F0">
        <w:rPr>
          <w:rFonts w:cstheme="minorHAnsi"/>
          <w:sz w:val="24"/>
          <w:szCs w:val="24"/>
        </w:rPr>
        <w:tab/>
      </w:r>
      <w:r w:rsidRPr="00C751F0">
        <w:rPr>
          <w:rFonts w:cstheme="minorHAnsi"/>
          <w:sz w:val="24"/>
          <w:szCs w:val="24"/>
        </w:rPr>
        <w:tab/>
      </w:r>
      <w:r w:rsidRPr="00C751F0">
        <w:rPr>
          <w:rFonts w:cstheme="minorHAnsi"/>
          <w:sz w:val="24"/>
          <w:szCs w:val="24"/>
        </w:rPr>
        <w:tab/>
        <w:t xml:space="preserve"> - 1szt.</w:t>
      </w:r>
    </w:p>
    <w:p w14:paraId="71F7CA79"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 xml:space="preserve">kajdanki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xml:space="preserve"> - 1szt.</w:t>
      </w:r>
    </w:p>
    <w:p w14:paraId="4A1F6A02"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lastRenderedPageBreak/>
        <w:t xml:space="preserve">środki łączności bezprzewodowej - radiotelefon </w:t>
      </w:r>
      <w:r w:rsidRPr="00C751F0">
        <w:rPr>
          <w:rFonts w:cstheme="minorHAnsi"/>
          <w:sz w:val="24"/>
          <w:szCs w:val="24"/>
        </w:rPr>
        <w:tab/>
        <w:t xml:space="preserve"> - 1 szt.</w:t>
      </w:r>
    </w:p>
    <w:p w14:paraId="3232B7B4"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 xml:space="preserve">telefon komórkowy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xml:space="preserve"> - 1 szt.</w:t>
      </w:r>
    </w:p>
    <w:p w14:paraId="5EBE3A39" w14:textId="77777777" w:rsidR="005D64E6" w:rsidRPr="00C751F0" w:rsidRDefault="005D64E6" w:rsidP="004D3707">
      <w:pPr>
        <w:pStyle w:val="Akapitzlist"/>
        <w:numPr>
          <w:ilvl w:val="0"/>
          <w:numId w:val="97"/>
        </w:numPr>
        <w:spacing w:after="0" w:line="276" w:lineRule="auto"/>
        <w:rPr>
          <w:rFonts w:cstheme="minorHAnsi"/>
          <w:sz w:val="24"/>
          <w:szCs w:val="24"/>
        </w:rPr>
      </w:pPr>
      <w:r w:rsidRPr="00C751F0">
        <w:rPr>
          <w:rFonts w:cstheme="minorHAnsi"/>
          <w:sz w:val="24"/>
          <w:szCs w:val="24"/>
        </w:rPr>
        <w:t xml:space="preserve">latarka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42CC81A3" w14:textId="77777777" w:rsidR="005D64E6" w:rsidRPr="00C751F0" w:rsidRDefault="005D64E6" w:rsidP="005D64E6">
      <w:pPr>
        <w:spacing w:after="0"/>
        <w:rPr>
          <w:rFonts w:asciiTheme="minorHAnsi" w:hAnsiTheme="minorHAnsi" w:cstheme="minorHAnsi"/>
          <w:b/>
          <w:sz w:val="24"/>
          <w:szCs w:val="24"/>
        </w:rPr>
      </w:pPr>
      <w:r w:rsidRPr="00C751F0">
        <w:rPr>
          <w:rStyle w:val="Odwoanieintensywne"/>
          <w:rFonts w:asciiTheme="minorHAnsi" w:hAnsiTheme="minorHAnsi" w:cstheme="minorHAnsi"/>
          <w:color w:val="auto"/>
          <w:sz w:val="24"/>
          <w:szCs w:val="24"/>
          <w:u w:val="single"/>
        </w:rPr>
        <w:t>Zadania:</w:t>
      </w:r>
    </w:p>
    <w:p w14:paraId="3A961764"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albo stwierdzenia zakłócenia porządku;</w:t>
      </w:r>
    </w:p>
    <w:p w14:paraId="2B0C349E"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ujęcie osób stwarzających w sposób oczywisty bezpośrednie zagrożenie dla życia lub zdrowia ludzkiego, a także dla chronionego mienia w celu niezwłocznego przekazania tych osób Policji;</w:t>
      </w:r>
    </w:p>
    <w:p w14:paraId="0E4B4A59"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ustalanie uprawnień osób do przebywania na obiekcie chronionym oraz legitymowanie osób w celu ustalenia ich tożsamości;</w:t>
      </w:r>
    </w:p>
    <w:p w14:paraId="796FED9A"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nadzorowanie poprzez urządzenia wizualizacyjne pracy systemów alarmowych zainstalowanych na terenie Muzeum;</w:t>
      </w:r>
    </w:p>
    <w:p w14:paraId="55FB32C4"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lub stwierdzenia zakłócenia porządku;</w:t>
      </w:r>
    </w:p>
    <w:p w14:paraId="20D772C8"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wejścia na teren obiektu osób nieuprawnionych /po godzinach pracy Muzeum/;</w:t>
      </w:r>
    </w:p>
    <w:p w14:paraId="045B1383"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bezprawnego zawładnięcia obiektem;</w:t>
      </w:r>
    </w:p>
    <w:p w14:paraId="35084C8D"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zwracanie uwagi na przestrzeganie przepisów przeciwpożarowych;</w:t>
      </w:r>
    </w:p>
    <w:p w14:paraId="1A6D8D66"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podejmowanie interwencji w stosunku do osób stwarzających zagrożenie dla bezpieczeństwa lub naruszających porządek;</w:t>
      </w:r>
    </w:p>
    <w:p w14:paraId="77D6432A"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 xml:space="preserve">niezwłoczne informowanie przełożonych o zauważonych nieprawidłowościach </w:t>
      </w:r>
      <w:r w:rsidRPr="00C751F0">
        <w:rPr>
          <w:rFonts w:asciiTheme="minorHAnsi" w:hAnsiTheme="minorHAnsi" w:cstheme="minorHAnsi"/>
          <w:sz w:val="24"/>
          <w:szCs w:val="24"/>
        </w:rPr>
        <w:br/>
        <w:t>w procedurach postępowania dotyczących bezpieczeństwa obiektu;</w:t>
      </w:r>
    </w:p>
    <w:p w14:paraId="71DB9C8A" w14:textId="77777777" w:rsidR="005D64E6" w:rsidRPr="00C751F0" w:rsidRDefault="005D64E6" w:rsidP="004D3707">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prowadzenie dokumentacji ochronnej:</w:t>
      </w:r>
    </w:p>
    <w:p w14:paraId="111144C2" w14:textId="77777777" w:rsidR="005D64E6" w:rsidRPr="00C751F0" w:rsidRDefault="005D64E6" w:rsidP="005D64E6">
      <w:pPr>
        <w:spacing w:after="0"/>
        <w:ind w:left="720"/>
        <w:rPr>
          <w:rFonts w:asciiTheme="minorHAnsi" w:hAnsiTheme="minorHAnsi" w:cstheme="minorHAnsi"/>
          <w:sz w:val="24"/>
          <w:szCs w:val="24"/>
        </w:rPr>
      </w:pPr>
      <w:r w:rsidRPr="00C751F0">
        <w:rPr>
          <w:rFonts w:asciiTheme="minorHAnsi" w:hAnsiTheme="minorHAnsi" w:cstheme="minorHAnsi"/>
          <w:sz w:val="24"/>
          <w:szCs w:val="24"/>
        </w:rPr>
        <w:t xml:space="preserve"> - dziennik zmiany</w:t>
      </w:r>
    </w:p>
    <w:p w14:paraId="5E878C3C" w14:textId="77777777" w:rsidR="005D64E6" w:rsidRPr="00C751F0" w:rsidRDefault="005D64E6" w:rsidP="005D64E6">
      <w:pPr>
        <w:spacing w:after="0"/>
        <w:ind w:left="720"/>
        <w:rPr>
          <w:rFonts w:asciiTheme="minorHAnsi" w:hAnsiTheme="minorHAnsi" w:cstheme="minorHAnsi"/>
          <w:sz w:val="24"/>
          <w:szCs w:val="24"/>
        </w:rPr>
      </w:pPr>
      <w:r w:rsidRPr="00C751F0">
        <w:rPr>
          <w:rFonts w:asciiTheme="minorHAnsi" w:hAnsiTheme="minorHAnsi" w:cstheme="minorHAnsi"/>
          <w:sz w:val="24"/>
          <w:szCs w:val="24"/>
        </w:rPr>
        <w:t xml:space="preserve"> - książka wydania-przyjęcia broni i amunicji</w:t>
      </w:r>
    </w:p>
    <w:p w14:paraId="111BB7C3" w14:textId="77777777" w:rsidR="005D64E6" w:rsidRPr="00C751F0" w:rsidRDefault="005D64E6" w:rsidP="001F69AA">
      <w:pPr>
        <w:spacing w:after="0"/>
        <w:ind w:left="720"/>
        <w:jc w:val="both"/>
        <w:rPr>
          <w:rFonts w:asciiTheme="minorHAnsi" w:hAnsiTheme="minorHAnsi" w:cstheme="minorHAnsi"/>
          <w:sz w:val="24"/>
          <w:szCs w:val="24"/>
        </w:rPr>
      </w:pPr>
      <w:r w:rsidRPr="00C751F0">
        <w:rPr>
          <w:rFonts w:asciiTheme="minorHAnsi" w:hAnsiTheme="minorHAnsi" w:cstheme="minorHAnsi"/>
          <w:sz w:val="24"/>
          <w:szCs w:val="24"/>
        </w:rPr>
        <w:t xml:space="preserve"> - książka wydania i zdania kluczy</w:t>
      </w:r>
      <w:r w:rsidR="001F69AA">
        <w:rPr>
          <w:rFonts w:asciiTheme="minorHAnsi" w:hAnsiTheme="minorHAnsi" w:cstheme="minorHAnsi"/>
          <w:sz w:val="24"/>
          <w:szCs w:val="24"/>
        </w:rPr>
        <w:t xml:space="preserve"> (dotyczy kluczy, które nie są ujęte w elektronicznym depozytorze kluczy)</w:t>
      </w:r>
    </w:p>
    <w:p w14:paraId="6F655EC5" w14:textId="77777777" w:rsidR="005D64E6" w:rsidRPr="006D5470" w:rsidRDefault="005D64E6" w:rsidP="005D64E6">
      <w:pPr>
        <w:spacing w:after="0"/>
        <w:ind w:left="720"/>
        <w:rPr>
          <w:rFonts w:asciiTheme="minorHAnsi" w:hAnsiTheme="minorHAnsi" w:cstheme="minorHAnsi"/>
          <w:sz w:val="24"/>
          <w:szCs w:val="24"/>
        </w:rPr>
      </w:pPr>
      <w:r w:rsidRPr="00C751F0">
        <w:rPr>
          <w:rFonts w:asciiTheme="minorHAnsi" w:hAnsiTheme="minorHAnsi" w:cstheme="minorHAnsi"/>
          <w:sz w:val="24"/>
          <w:szCs w:val="24"/>
        </w:rPr>
        <w:t xml:space="preserve"> - książka ewidencji gości i przepustki materiałowe</w:t>
      </w:r>
    </w:p>
    <w:p w14:paraId="1EF1AED8" w14:textId="77777777" w:rsidR="001F69AA" w:rsidRPr="001F69AA" w:rsidRDefault="005D64E6" w:rsidP="001F69AA">
      <w:pPr>
        <w:numPr>
          <w:ilvl w:val="0"/>
          <w:numId w:val="92"/>
        </w:numPr>
        <w:shd w:val="clear" w:color="auto" w:fill="FFFFFF"/>
        <w:tabs>
          <w:tab w:val="clear" w:pos="1425"/>
        </w:tabs>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 xml:space="preserve">utrzymuje łączność radiową z pracownikami ochrony z posterunku stałego </w:t>
      </w:r>
      <w:r w:rsidR="001F69AA">
        <w:rPr>
          <w:rFonts w:asciiTheme="minorHAnsi" w:hAnsiTheme="minorHAnsi" w:cstheme="minorHAnsi"/>
          <w:sz w:val="24"/>
          <w:szCs w:val="24"/>
        </w:rPr>
        <w:t xml:space="preserve">nr 2 </w:t>
      </w:r>
      <w:r w:rsidR="001F69AA">
        <w:rPr>
          <w:rFonts w:asciiTheme="minorHAnsi" w:hAnsiTheme="minorHAnsi" w:cstheme="minorHAnsi"/>
          <w:sz w:val="24"/>
          <w:szCs w:val="24"/>
        </w:rPr>
        <w:br/>
        <w:t>i patrolu nr 1;</w:t>
      </w:r>
    </w:p>
    <w:p w14:paraId="02A04BAA" w14:textId="4F232EED" w:rsidR="001F69AA"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rPr>
        <w:t>Pracownik ochrony będzie odpowiedzialny na swojej zmianie za wydawanie i przyjmowanie broni i amunicji. Będzie przestrzegał „Planu ewakuacji cennych eksponatów z obiektu CMW”, zgodnie z załącznikiem do instrukcji P-</w:t>
      </w:r>
      <w:proofErr w:type="spellStart"/>
      <w:r w:rsidRPr="00C751F0">
        <w:rPr>
          <w:rFonts w:asciiTheme="minorHAnsi" w:hAnsiTheme="minorHAnsi" w:cstheme="minorHAnsi"/>
          <w:sz w:val="24"/>
          <w:szCs w:val="24"/>
        </w:rPr>
        <w:t>Poż</w:t>
      </w:r>
      <w:proofErr w:type="spellEnd"/>
      <w:r w:rsidRPr="00C751F0">
        <w:rPr>
          <w:rFonts w:asciiTheme="minorHAnsi" w:hAnsiTheme="minorHAnsi" w:cstheme="minorHAnsi"/>
          <w:sz w:val="24"/>
          <w:szCs w:val="24"/>
        </w:rPr>
        <w:t>.</w:t>
      </w:r>
    </w:p>
    <w:p w14:paraId="5A835D8C"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b/>
          <w:sz w:val="24"/>
          <w:szCs w:val="24"/>
        </w:rPr>
        <w:lastRenderedPageBreak/>
        <w:t>Posterunek stały /</w:t>
      </w:r>
      <w:r w:rsidRPr="00C751F0">
        <w:rPr>
          <w:rFonts w:asciiTheme="minorHAnsi" w:hAnsiTheme="minorHAnsi" w:cstheme="minorHAnsi"/>
          <w:b/>
          <w:color w:val="0070C0"/>
          <w:sz w:val="24"/>
          <w:szCs w:val="24"/>
        </w:rPr>
        <w:t>PS Nr 2</w:t>
      </w:r>
      <w:r w:rsidRPr="00C751F0">
        <w:rPr>
          <w:rFonts w:asciiTheme="minorHAnsi" w:hAnsiTheme="minorHAnsi" w:cstheme="minorHAnsi"/>
          <w:b/>
          <w:sz w:val="24"/>
          <w:szCs w:val="24"/>
        </w:rPr>
        <w:t>/</w:t>
      </w:r>
    </w:p>
    <w:p w14:paraId="7CA8A4D1"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jednoosobowy, jednozmianowy, umiejscowiony w budynku przy bramie wjazdowej </w:t>
      </w:r>
      <w:r w:rsidRPr="00C751F0">
        <w:rPr>
          <w:rFonts w:asciiTheme="minorHAnsi" w:hAnsiTheme="minorHAnsi" w:cstheme="minorHAnsi"/>
          <w:sz w:val="24"/>
          <w:szCs w:val="24"/>
        </w:rPr>
        <w:br/>
        <w:t xml:space="preserve">od ul. Milionowej w godzinach: 07:00 -19.00, we wszystkie dni tygodnia oraz święta </w:t>
      </w:r>
      <w:r w:rsidRPr="00C751F0">
        <w:rPr>
          <w:rFonts w:asciiTheme="minorHAnsi" w:hAnsiTheme="minorHAnsi" w:cstheme="minorHAnsi"/>
          <w:sz w:val="24"/>
          <w:szCs w:val="24"/>
        </w:rPr>
        <w:br/>
        <w:t>z wyłączeniem poniedziałków i wtorków.</w:t>
      </w:r>
    </w:p>
    <w:p w14:paraId="6CC7D86A" w14:textId="77777777" w:rsidR="005D64E6" w:rsidRPr="00C751F0" w:rsidRDefault="005D64E6" w:rsidP="005D64E6">
      <w:pPr>
        <w:spacing w:after="0"/>
        <w:ind w:left="284"/>
        <w:jc w:val="both"/>
        <w:rPr>
          <w:rStyle w:val="Odwoanieintensywne"/>
          <w:rFonts w:asciiTheme="minorHAnsi" w:hAnsiTheme="minorHAnsi" w:cstheme="minorHAnsi"/>
          <w:b w:val="0"/>
          <w:color w:val="000000"/>
          <w:sz w:val="24"/>
          <w:szCs w:val="24"/>
        </w:rPr>
      </w:pPr>
    </w:p>
    <w:p w14:paraId="49C64954" w14:textId="77777777" w:rsidR="005D64E6" w:rsidRPr="00C751F0" w:rsidRDefault="005D64E6" w:rsidP="005D64E6">
      <w:pPr>
        <w:spacing w:after="0"/>
        <w:rPr>
          <w:rFonts w:asciiTheme="minorHAnsi" w:hAnsiTheme="minorHAnsi" w:cstheme="minorHAnsi"/>
          <w:sz w:val="24"/>
          <w:szCs w:val="24"/>
        </w:rPr>
      </w:pPr>
      <w:r w:rsidRPr="00C751F0">
        <w:rPr>
          <w:rStyle w:val="Odwoanieintensywne"/>
          <w:rFonts w:asciiTheme="minorHAnsi" w:hAnsiTheme="minorHAnsi" w:cstheme="minorHAnsi"/>
          <w:color w:val="auto"/>
          <w:sz w:val="24"/>
          <w:szCs w:val="24"/>
          <w:u w:val="single"/>
        </w:rPr>
        <w:t>Uzbrojenie i wyposażenie:</w:t>
      </w:r>
    </w:p>
    <w:p w14:paraId="56F7E7DE"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broń palna</w:t>
      </w:r>
      <w:r>
        <w:rPr>
          <w:rFonts w:cstheme="minorHAnsi"/>
          <w:sz w:val="24"/>
          <w:szCs w:val="24"/>
        </w:rPr>
        <w:t xml:space="preserve"> krótka</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C751F0">
        <w:rPr>
          <w:rFonts w:cstheme="minorHAnsi"/>
          <w:sz w:val="24"/>
          <w:szCs w:val="24"/>
        </w:rPr>
        <w:t>- 1 szt.</w:t>
      </w:r>
    </w:p>
    <w:p w14:paraId="7F870D01"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 xml:space="preserve">pałka wielofunkcyjna typu </w:t>
      </w:r>
      <w:proofErr w:type="spellStart"/>
      <w:r w:rsidRPr="00C751F0">
        <w:rPr>
          <w:rFonts w:cstheme="minorHAnsi"/>
          <w:sz w:val="24"/>
          <w:szCs w:val="24"/>
        </w:rPr>
        <w:t>tonfa</w:t>
      </w:r>
      <w:proofErr w:type="spellEnd"/>
      <w:r w:rsidRPr="00C751F0">
        <w:rPr>
          <w:rFonts w:cstheme="minorHAnsi"/>
          <w:sz w:val="24"/>
          <w:szCs w:val="24"/>
        </w:rPr>
        <w:t xml:space="preserve">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7B0AEC00"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 xml:space="preserve">kajdanki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6D0CB9F4"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 xml:space="preserve">środki łączności bezprzewodowej - radiotelefony </w:t>
      </w:r>
      <w:r w:rsidRPr="00C751F0">
        <w:rPr>
          <w:rFonts w:cstheme="minorHAnsi"/>
          <w:sz w:val="24"/>
          <w:szCs w:val="24"/>
        </w:rPr>
        <w:tab/>
      </w:r>
      <w:r w:rsidRPr="00C751F0">
        <w:rPr>
          <w:rFonts w:cstheme="minorHAnsi"/>
          <w:sz w:val="24"/>
          <w:szCs w:val="24"/>
        </w:rPr>
        <w:tab/>
        <w:t>- 1 szt.</w:t>
      </w:r>
    </w:p>
    <w:p w14:paraId="1C46AC85"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 xml:space="preserve">telefon komórkowy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5E552CED" w14:textId="77777777" w:rsidR="005D64E6" w:rsidRPr="00C751F0" w:rsidRDefault="005D64E6" w:rsidP="004D3707">
      <w:pPr>
        <w:pStyle w:val="Akapitzlist"/>
        <w:numPr>
          <w:ilvl w:val="0"/>
          <w:numId w:val="98"/>
        </w:numPr>
        <w:spacing w:after="0" w:line="276" w:lineRule="auto"/>
        <w:rPr>
          <w:rFonts w:cstheme="minorHAnsi"/>
          <w:sz w:val="24"/>
          <w:szCs w:val="24"/>
        </w:rPr>
      </w:pPr>
      <w:r w:rsidRPr="00C751F0">
        <w:rPr>
          <w:rFonts w:cstheme="minorHAnsi"/>
          <w:sz w:val="24"/>
          <w:szCs w:val="24"/>
        </w:rPr>
        <w:t>latarka</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04A96C4C" w14:textId="77777777" w:rsidR="005D64E6" w:rsidRPr="00C751F0" w:rsidRDefault="005D64E6" w:rsidP="005D64E6">
      <w:pPr>
        <w:spacing w:after="0"/>
        <w:rPr>
          <w:rStyle w:val="Odwoanieintensywne"/>
          <w:rFonts w:asciiTheme="minorHAnsi" w:hAnsiTheme="minorHAnsi" w:cstheme="minorHAnsi"/>
          <w:b w:val="0"/>
          <w:color w:val="auto"/>
          <w:sz w:val="24"/>
          <w:szCs w:val="24"/>
          <w:u w:val="single"/>
        </w:rPr>
      </w:pPr>
    </w:p>
    <w:p w14:paraId="72AC5E2C" w14:textId="77777777" w:rsidR="005D64E6" w:rsidRPr="00C751F0" w:rsidRDefault="005D64E6" w:rsidP="005D64E6">
      <w:pPr>
        <w:spacing w:after="0"/>
        <w:rPr>
          <w:rFonts w:asciiTheme="minorHAnsi" w:hAnsiTheme="minorHAnsi" w:cstheme="minorHAnsi"/>
          <w:b/>
          <w:sz w:val="24"/>
          <w:szCs w:val="24"/>
        </w:rPr>
      </w:pPr>
      <w:r w:rsidRPr="00C751F0">
        <w:rPr>
          <w:rStyle w:val="Odwoanieintensywne"/>
          <w:rFonts w:asciiTheme="minorHAnsi" w:hAnsiTheme="minorHAnsi" w:cstheme="minorHAnsi"/>
          <w:color w:val="auto"/>
          <w:sz w:val="24"/>
          <w:szCs w:val="24"/>
          <w:u w:val="single"/>
        </w:rPr>
        <w:t>Zadania:</w:t>
      </w:r>
    </w:p>
    <w:p w14:paraId="59A5B186"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albo stwierdzenia zakłócenia porządku;</w:t>
      </w:r>
    </w:p>
    <w:p w14:paraId="44983EF7"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ujęcie osób stwarzających w sposób oczywi</w:t>
      </w:r>
      <w:r w:rsidR="00890638">
        <w:rPr>
          <w:rFonts w:asciiTheme="minorHAnsi" w:hAnsiTheme="minorHAnsi" w:cstheme="minorHAnsi"/>
          <w:sz w:val="24"/>
          <w:szCs w:val="24"/>
        </w:rPr>
        <w:t>sty bezpośrednie zagrożenie dla</w:t>
      </w:r>
      <w:r w:rsidR="006D5470">
        <w:rPr>
          <w:rFonts w:asciiTheme="minorHAnsi" w:hAnsiTheme="minorHAnsi" w:cstheme="minorHAnsi"/>
          <w:sz w:val="24"/>
          <w:szCs w:val="24"/>
        </w:rPr>
        <w:t xml:space="preserve"> życia lub zdrowia ludzkiego</w:t>
      </w:r>
      <w:r w:rsidRPr="00C751F0">
        <w:rPr>
          <w:rFonts w:asciiTheme="minorHAnsi" w:hAnsiTheme="minorHAnsi" w:cstheme="minorHAnsi"/>
          <w:sz w:val="24"/>
          <w:szCs w:val="24"/>
        </w:rPr>
        <w:t>, a także dla chronionego mienia w celu niezwłocznego przekazania tych osób Policji;</w:t>
      </w:r>
    </w:p>
    <w:p w14:paraId="1FB4690B"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ustalanie uprawnień osób do przebywania na obiekcie chronionym oraz legitymowanie osób w celu ustalenia ich tożsamości;</w:t>
      </w:r>
    </w:p>
    <w:p w14:paraId="672E8045"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lub stwierdzenia zakłócenia porządku;</w:t>
      </w:r>
    </w:p>
    <w:p w14:paraId="7DFBB686"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wejścia na teren obiektu osób nieuprawnionych /po godzinach pracy Muzeum/;</w:t>
      </w:r>
    </w:p>
    <w:p w14:paraId="3C961C41"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bezprawnego zawładnięcia obiektem;</w:t>
      </w:r>
    </w:p>
    <w:p w14:paraId="65C6C0E7"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zwracanie uwagi na przestrzeganie przepisów przeciwpożarowych;</w:t>
      </w:r>
    </w:p>
    <w:p w14:paraId="14E34F36"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podejmowanie interwencji w stosunku do osób stwarzających zagrożenie dla bezpieczeństwa lub naruszających porządek;</w:t>
      </w:r>
    </w:p>
    <w:p w14:paraId="6F6296AB"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 xml:space="preserve">niezwłoczne informowanie przełożonych o zauważonych nieprawidłowościach </w:t>
      </w:r>
      <w:r w:rsidRPr="00C751F0">
        <w:rPr>
          <w:rFonts w:asciiTheme="minorHAnsi" w:hAnsiTheme="minorHAnsi" w:cstheme="minorHAnsi"/>
          <w:sz w:val="24"/>
          <w:szCs w:val="24"/>
        </w:rPr>
        <w:br/>
        <w:t>w procedurach postępowania dotyczących bezpieczeństwa obiektu;</w:t>
      </w:r>
    </w:p>
    <w:p w14:paraId="343B05F9"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utrzymuje łączność radiową z pracownikiem ochrony z posterunku stałego nr 1.</w:t>
      </w:r>
    </w:p>
    <w:p w14:paraId="5760F1DB" w14:textId="77777777" w:rsidR="005D64E6" w:rsidRPr="00C751F0" w:rsidRDefault="005D64E6" w:rsidP="005D64E6">
      <w:pPr>
        <w:spacing w:after="0"/>
        <w:rPr>
          <w:rFonts w:asciiTheme="minorHAnsi" w:hAnsiTheme="minorHAnsi" w:cstheme="minorHAnsi"/>
          <w:sz w:val="24"/>
          <w:szCs w:val="24"/>
        </w:rPr>
      </w:pPr>
    </w:p>
    <w:p w14:paraId="3D2B3494" w14:textId="77777777" w:rsidR="005D64E6" w:rsidRPr="00C751F0" w:rsidRDefault="005D64E6" w:rsidP="005D64E6">
      <w:pPr>
        <w:shd w:val="clear" w:color="auto" w:fill="FFFFFF"/>
        <w:suppressAutoHyphens/>
        <w:spacing w:after="0"/>
        <w:jc w:val="both"/>
        <w:rPr>
          <w:rFonts w:asciiTheme="minorHAnsi" w:hAnsiTheme="minorHAnsi" w:cstheme="minorHAnsi"/>
          <w:b/>
          <w:sz w:val="24"/>
          <w:szCs w:val="24"/>
        </w:rPr>
      </w:pPr>
      <w:r w:rsidRPr="00C751F0">
        <w:rPr>
          <w:rFonts w:asciiTheme="minorHAnsi" w:hAnsiTheme="minorHAnsi" w:cstheme="minorHAnsi"/>
          <w:b/>
          <w:sz w:val="24"/>
          <w:szCs w:val="24"/>
        </w:rPr>
        <w:lastRenderedPageBreak/>
        <w:t>Patrol Pieszy /</w:t>
      </w:r>
      <w:r w:rsidRPr="00C751F0">
        <w:rPr>
          <w:rFonts w:asciiTheme="minorHAnsi" w:hAnsiTheme="minorHAnsi" w:cstheme="minorHAnsi"/>
          <w:b/>
          <w:color w:val="0070C0"/>
          <w:sz w:val="24"/>
          <w:szCs w:val="24"/>
        </w:rPr>
        <w:t>PP-1</w:t>
      </w:r>
      <w:r w:rsidRPr="00C751F0">
        <w:rPr>
          <w:rFonts w:asciiTheme="minorHAnsi" w:hAnsiTheme="minorHAnsi" w:cstheme="minorHAnsi"/>
          <w:b/>
          <w:sz w:val="24"/>
          <w:szCs w:val="24"/>
        </w:rPr>
        <w:t>/</w:t>
      </w:r>
    </w:p>
    <w:p w14:paraId="3D8CD953" w14:textId="77777777" w:rsidR="005D64E6" w:rsidRPr="00C751F0" w:rsidRDefault="005D64E6" w:rsidP="005D64E6">
      <w:pPr>
        <w:shd w:val="clear" w:color="auto" w:fill="FFFFFF"/>
        <w:suppressAutoHyphens/>
        <w:spacing w:after="0"/>
        <w:jc w:val="both"/>
        <w:rPr>
          <w:rFonts w:asciiTheme="minorHAnsi" w:hAnsiTheme="minorHAnsi" w:cstheme="minorHAnsi"/>
          <w:b/>
          <w:sz w:val="24"/>
          <w:szCs w:val="24"/>
          <w:u w:val="single"/>
        </w:rPr>
      </w:pPr>
      <w:r w:rsidRPr="00C751F0">
        <w:rPr>
          <w:rFonts w:asciiTheme="minorHAnsi" w:hAnsiTheme="minorHAnsi" w:cstheme="minorHAnsi"/>
          <w:sz w:val="24"/>
          <w:szCs w:val="24"/>
        </w:rPr>
        <w:t xml:space="preserve">jednoosobowy, jednozmianowy, umiejscowiony w budynku przy bramie wjazdowej </w:t>
      </w:r>
      <w:r w:rsidRPr="00C751F0">
        <w:rPr>
          <w:rFonts w:asciiTheme="minorHAnsi" w:hAnsiTheme="minorHAnsi" w:cstheme="minorHAnsi"/>
          <w:sz w:val="24"/>
          <w:szCs w:val="24"/>
        </w:rPr>
        <w:br/>
        <w:t>od ul. Piotrkowskiej patroluje teren  Muzeum. Służba patrolu pełniona jest w godzinach: 07:00 -19.00</w:t>
      </w:r>
    </w:p>
    <w:p w14:paraId="5F7A0A89" w14:textId="77777777" w:rsidR="005D64E6" w:rsidRPr="00C751F0" w:rsidRDefault="005D64E6" w:rsidP="005D64E6">
      <w:pPr>
        <w:spacing w:after="0"/>
        <w:ind w:left="284"/>
        <w:rPr>
          <w:rStyle w:val="Odwoanieintensywne"/>
          <w:rFonts w:asciiTheme="minorHAnsi" w:hAnsiTheme="minorHAnsi" w:cstheme="minorHAnsi"/>
          <w:color w:val="auto"/>
          <w:sz w:val="24"/>
          <w:szCs w:val="24"/>
          <w:u w:val="single"/>
        </w:rPr>
      </w:pPr>
    </w:p>
    <w:p w14:paraId="67F30B40" w14:textId="77777777" w:rsidR="005D64E6" w:rsidRPr="00C751F0" w:rsidRDefault="005D64E6" w:rsidP="005D64E6">
      <w:pPr>
        <w:spacing w:after="0"/>
        <w:ind w:left="284"/>
        <w:rPr>
          <w:rFonts w:asciiTheme="minorHAnsi" w:hAnsiTheme="minorHAnsi" w:cstheme="minorHAnsi"/>
          <w:sz w:val="24"/>
          <w:szCs w:val="24"/>
          <w:u w:val="single"/>
        </w:rPr>
      </w:pPr>
      <w:r w:rsidRPr="00C751F0">
        <w:rPr>
          <w:rStyle w:val="Odwoanieintensywne"/>
          <w:rFonts w:asciiTheme="minorHAnsi" w:hAnsiTheme="minorHAnsi" w:cstheme="minorHAnsi"/>
          <w:color w:val="auto"/>
          <w:sz w:val="24"/>
          <w:szCs w:val="24"/>
          <w:u w:val="single"/>
        </w:rPr>
        <w:t>Uzbrojenie i wyposażenie</w:t>
      </w:r>
    </w:p>
    <w:p w14:paraId="72037C26"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broń palna krótka</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xml:space="preserve"> - 1 szt. </w:t>
      </w:r>
    </w:p>
    <w:p w14:paraId="0ABEBF36"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 xml:space="preserve">pałka wielofunkcyjna typu </w:t>
      </w:r>
      <w:proofErr w:type="spellStart"/>
      <w:r w:rsidRPr="00C751F0">
        <w:rPr>
          <w:rFonts w:cstheme="minorHAnsi"/>
          <w:sz w:val="24"/>
          <w:szCs w:val="24"/>
        </w:rPr>
        <w:t>tonfa</w:t>
      </w:r>
      <w:proofErr w:type="spellEnd"/>
      <w:r w:rsidRPr="00C751F0">
        <w:rPr>
          <w:rFonts w:cstheme="minorHAnsi"/>
          <w:sz w:val="24"/>
          <w:szCs w:val="24"/>
        </w:rPr>
        <w:t xml:space="preserve">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52BA2267"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 xml:space="preserve">kajdanki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49C6B491"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 xml:space="preserve">środki łączności bezprzewodowej – radiotelefon </w:t>
      </w:r>
      <w:r w:rsidRPr="00C751F0">
        <w:rPr>
          <w:rFonts w:cstheme="minorHAnsi"/>
          <w:sz w:val="24"/>
          <w:szCs w:val="24"/>
        </w:rPr>
        <w:tab/>
      </w:r>
      <w:r w:rsidRPr="00C751F0">
        <w:rPr>
          <w:rFonts w:cstheme="minorHAnsi"/>
          <w:sz w:val="24"/>
          <w:szCs w:val="24"/>
        </w:rPr>
        <w:tab/>
        <w:t>- 1 szt.</w:t>
      </w:r>
    </w:p>
    <w:p w14:paraId="6709EEC6"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 xml:space="preserve">telefon komórkowy </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031A0271" w14:textId="77777777" w:rsidR="005D64E6" w:rsidRPr="00C751F0" w:rsidRDefault="005D64E6" w:rsidP="004D3707">
      <w:pPr>
        <w:pStyle w:val="Akapitzlist"/>
        <w:numPr>
          <w:ilvl w:val="0"/>
          <w:numId w:val="99"/>
        </w:numPr>
        <w:spacing w:after="0" w:line="276" w:lineRule="auto"/>
        <w:rPr>
          <w:rFonts w:cstheme="minorHAnsi"/>
          <w:sz w:val="24"/>
          <w:szCs w:val="24"/>
        </w:rPr>
      </w:pPr>
      <w:r w:rsidRPr="00C751F0">
        <w:rPr>
          <w:rFonts w:cstheme="minorHAnsi"/>
          <w:sz w:val="24"/>
          <w:szCs w:val="24"/>
        </w:rPr>
        <w:t>latarka</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- 1 szt.</w:t>
      </w:r>
    </w:p>
    <w:p w14:paraId="17DC5ABB" w14:textId="77777777" w:rsidR="005D64E6" w:rsidRPr="00C751F0" w:rsidRDefault="005D64E6" w:rsidP="005D64E6">
      <w:pPr>
        <w:spacing w:after="0"/>
        <w:rPr>
          <w:rStyle w:val="Odwoanieintensywne"/>
          <w:rFonts w:asciiTheme="minorHAnsi" w:hAnsiTheme="minorHAnsi" w:cstheme="minorHAnsi"/>
          <w:b w:val="0"/>
          <w:color w:val="000000"/>
          <w:sz w:val="24"/>
          <w:szCs w:val="24"/>
        </w:rPr>
      </w:pPr>
    </w:p>
    <w:p w14:paraId="7B917BD1" w14:textId="77777777" w:rsidR="005D64E6" w:rsidRPr="00C751F0" w:rsidRDefault="005D64E6" w:rsidP="005D64E6">
      <w:pPr>
        <w:spacing w:after="0"/>
        <w:rPr>
          <w:rStyle w:val="Odwoanieintensywne"/>
          <w:rFonts w:asciiTheme="minorHAnsi" w:hAnsiTheme="minorHAnsi" w:cstheme="minorHAnsi"/>
          <w:b w:val="0"/>
          <w:i/>
          <w:color w:val="000000"/>
          <w:sz w:val="24"/>
          <w:szCs w:val="24"/>
          <w:u w:val="single"/>
        </w:rPr>
      </w:pPr>
      <w:r w:rsidRPr="00C751F0">
        <w:rPr>
          <w:rStyle w:val="Odwoanieintensywne"/>
          <w:rFonts w:asciiTheme="minorHAnsi" w:hAnsiTheme="minorHAnsi" w:cstheme="minorHAnsi"/>
          <w:color w:val="000000"/>
          <w:sz w:val="24"/>
          <w:szCs w:val="24"/>
          <w:u w:val="single"/>
        </w:rPr>
        <w:t>Zadania</w:t>
      </w:r>
    </w:p>
    <w:p w14:paraId="17480780"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albo stwierdzenia zakłócenia porządku;</w:t>
      </w:r>
    </w:p>
    <w:p w14:paraId="415475AB"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 xml:space="preserve">ujęcie osób stwarzających w sposób oczywisty bezpośrednie zagrożenie </w:t>
      </w:r>
      <w:r w:rsidR="006D5470">
        <w:rPr>
          <w:rFonts w:asciiTheme="minorHAnsi" w:hAnsiTheme="minorHAnsi" w:cstheme="minorHAnsi"/>
          <w:sz w:val="24"/>
          <w:szCs w:val="24"/>
        </w:rPr>
        <w:t>dla życia lub zdrowia ludzkiego</w:t>
      </w:r>
      <w:r w:rsidRPr="00C751F0">
        <w:rPr>
          <w:rFonts w:asciiTheme="minorHAnsi" w:hAnsiTheme="minorHAnsi" w:cstheme="minorHAnsi"/>
          <w:sz w:val="24"/>
          <w:szCs w:val="24"/>
        </w:rPr>
        <w:t>, a także dla chronionego mienia w celu niezwłocznego przekazania tych osób Policji;</w:t>
      </w:r>
    </w:p>
    <w:p w14:paraId="6032F57D"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ustalanie uprawnień osób do przebywania na obiekcie chronionym oraz legitymowanie osób w celu ustalenia ich tożsamości;</w:t>
      </w:r>
    </w:p>
    <w:p w14:paraId="1E00AA7B"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wzywanie osób do opuszczenia obiektu w przypadku stwierdzenia braku uprawnień do przebywania na terenie chronionego obiektu, lub stwierdzenia zakłócenia porządku;</w:t>
      </w:r>
    </w:p>
    <w:p w14:paraId="1A990402"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patrolowanie terenu muzeum i skansenu;</w:t>
      </w:r>
    </w:p>
    <w:p w14:paraId="7B3B7399"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wejścia na teren obiektu osób nieuprawnionych /po godzinach pracy Muzeum/;</w:t>
      </w:r>
    </w:p>
    <w:p w14:paraId="32CEC199"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niedopuszczenie do bezprawnego zawładnięcia obiektem;</w:t>
      </w:r>
    </w:p>
    <w:p w14:paraId="40E5DE94"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zwracanie uwagi na przestrzeganie przepisów przeciwpożarowych;</w:t>
      </w:r>
    </w:p>
    <w:p w14:paraId="4D989EFE"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podejmowanie interwencji w stosunku do osób stwarzających zagrożenie dla  bezpieczeństwa lub na</w:t>
      </w:r>
      <w:r w:rsidR="0007063C">
        <w:rPr>
          <w:rFonts w:asciiTheme="minorHAnsi" w:hAnsiTheme="minorHAnsi" w:cstheme="minorHAnsi"/>
          <w:sz w:val="24"/>
          <w:szCs w:val="24"/>
        </w:rPr>
        <w:t>ruszających porządek;</w:t>
      </w:r>
    </w:p>
    <w:p w14:paraId="73185E32" w14:textId="77777777" w:rsidR="005D64E6" w:rsidRPr="00C751F0" w:rsidRDefault="005D64E6" w:rsidP="004D3707">
      <w:pPr>
        <w:numPr>
          <w:ilvl w:val="0"/>
          <w:numId w:val="93"/>
        </w:numPr>
        <w:shd w:val="clear" w:color="auto" w:fill="FFFFFF"/>
        <w:suppressAutoHyphens/>
        <w:spacing w:after="0"/>
        <w:ind w:left="714" w:hanging="357"/>
        <w:jc w:val="both"/>
        <w:rPr>
          <w:rFonts w:asciiTheme="minorHAnsi" w:hAnsiTheme="minorHAnsi" w:cstheme="minorHAnsi"/>
          <w:sz w:val="24"/>
          <w:szCs w:val="24"/>
        </w:rPr>
      </w:pPr>
      <w:r w:rsidRPr="00C751F0">
        <w:rPr>
          <w:rFonts w:asciiTheme="minorHAnsi" w:hAnsiTheme="minorHAnsi" w:cstheme="minorHAnsi"/>
          <w:sz w:val="24"/>
          <w:szCs w:val="24"/>
        </w:rPr>
        <w:t xml:space="preserve">niezwłoczne informowanie przełożonych o zauważonych nieprawidłowościach </w:t>
      </w:r>
      <w:r w:rsidRPr="00C751F0">
        <w:rPr>
          <w:rFonts w:asciiTheme="minorHAnsi" w:hAnsiTheme="minorHAnsi" w:cstheme="minorHAnsi"/>
          <w:sz w:val="24"/>
          <w:szCs w:val="24"/>
        </w:rPr>
        <w:br/>
        <w:t>w procedurach postępowania dotyczących bezpieczeństwa obiektu, utrzymuje łączność radiową z pracownikiem ochrony z posterunku stałego nr 1.</w:t>
      </w:r>
    </w:p>
    <w:p w14:paraId="08E2A1E6" w14:textId="77777777" w:rsidR="005D64E6" w:rsidRPr="00C751F0" w:rsidRDefault="005D64E6" w:rsidP="005D64E6">
      <w:pPr>
        <w:shd w:val="clear" w:color="auto" w:fill="FFFFFF"/>
        <w:suppressAutoHyphens/>
        <w:spacing w:after="0"/>
        <w:jc w:val="both"/>
        <w:rPr>
          <w:rFonts w:asciiTheme="minorHAnsi" w:hAnsiTheme="minorHAnsi" w:cstheme="minorHAnsi"/>
          <w:b/>
          <w:sz w:val="24"/>
          <w:szCs w:val="24"/>
        </w:rPr>
      </w:pPr>
    </w:p>
    <w:p w14:paraId="7969A016"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b/>
          <w:sz w:val="24"/>
          <w:szCs w:val="24"/>
        </w:rPr>
        <w:t xml:space="preserve">Uzbrojone Stanowisko </w:t>
      </w:r>
      <w:r w:rsidRPr="00BC209A">
        <w:rPr>
          <w:rFonts w:asciiTheme="minorHAnsi" w:hAnsiTheme="minorHAnsi" w:cstheme="minorHAnsi"/>
          <w:b/>
          <w:sz w:val="24"/>
          <w:szCs w:val="24"/>
        </w:rPr>
        <w:t>Interwencyjne</w:t>
      </w:r>
      <w:r w:rsidR="00D77AE7" w:rsidRPr="00BC209A">
        <w:rPr>
          <w:rFonts w:asciiTheme="minorHAnsi" w:hAnsiTheme="minorHAnsi" w:cstheme="minorHAnsi"/>
          <w:b/>
          <w:sz w:val="24"/>
          <w:szCs w:val="24"/>
        </w:rPr>
        <w:t xml:space="preserve"> </w:t>
      </w:r>
      <w:r w:rsidR="00D77AE7" w:rsidRPr="00BC209A">
        <w:rPr>
          <w:rFonts w:asciiTheme="minorHAnsi" w:hAnsiTheme="minorHAnsi" w:cstheme="minorHAnsi"/>
          <w:sz w:val="24"/>
          <w:szCs w:val="24"/>
        </w:rPr>
        <w:t xml:space="preserve">(stanowisko </w:t>
      </w:r>
      <w:r w:rsidR="00D77AE7" w:rsidRPr="00BC209A">
        <w:rPr>
          <w:sz w:val="24"/>
          <w:szCs w:val="24"/>
        </w:rPr>
        <w:t>wchodzi w skład roboczogodzin jednego z ww. posterunków)</w:t>
      </w:r>
    </w:p>
    <w:p w14:paraId="642F5A49"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jednoosobowe, dwuzmianowe, całodobowe; służba w siedzibie </w:t>
      </w:r>
      <w:r>
        <w:rPr>
          <w:rFonts w:asciiTheme="minorHAnsi" w:hAnsiTheme="minorHAnsi" w:cstheme="minorHAnsi"/>
          <w:sz w:val="24"/>
          <w:szCs w:val="24"/>
        </w:rPr>
        <w:t>Wykonawcy</w:t>
      </w:r>
      <w:r w:rsidRPr="00C751F0">
        <w:rPr>
          <w:rFonts w:asciiTheme="minorHAnsi" w:hAnsiTheme="minorHAnsi" w:cstheme="minorHAnsi"/>
          <w:sz w:val="24"/>
          <w:szCs w:val="24"/>
        </w:rPr>
        <w:t xml:space="preserve"> w godzinach 07.00-19.00 i 19.00-07.00.</w:t>
      </w:r>
    </w:p>
    <w:p w14:paraId="07A78AC0" w14:textId="77777777" w:rsidR="005D64E6" w:rsidRPr="00C751F0" w:rsidRDefault="005D64E6" w:rsidP="005D64E6">
      <w:pPr>
        <w:spacing w:after="0"/>
        <w:jc w:val="both"/>
        <w:rPr>
          <w:rFonts w:asciiTheme="minorHAnsi" w:hAnsiTheme="minorHAnsi" w:cstheme="minorHAnsi"/>
          <w:sz w:val="24"/>
          <w:szCs w:val="24"/>
          <w:u w:val="single"/>
        </w:rPr>
      </w:pPr>
    </w:p>
    <w:p w14:paraId="41828E43"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u w:val="single"/>
        </w:rPr>
        <w:t>Zadania</w:t>
      </w:r>
      <w:r w:rsidRPr="00C751F0">
        <w:rPr>
          <w:rFonts w:asciiTheme="minorHAnsi" w:hAnsiTheme="minorHAnsi" w:cstheme="minorHAnsi"/>
          <w:sz w:val="24"/>
          <w:szCs w:val="24"/>
        </w:rPr>
        <w:t xml:space="preserve"> – zgodnie z obowiązującymi przepisami i szczegółowo opisane w Instrukcji współpracy dyżurnego (USI) z załogą Grupy Interwencyjnej (GI).</w:t>
      </w:r>
    </w:p>
    <w:p w14:paraId="4898881E" w14:textId="77777777" w:rsidR="005D64E6" w:rsidRPr="00C751F0" w:rsidRDefault="005D64E6" w:rsidP="005D64E6">
      <w:pPr>
        <w:spacing w:after="0"/>
        <w:rPr>
          <w:rFonts w:asciiTheme="minorHAnsi" w:hAnsiTheme="minorHAnsi" w:cstheme="minorHAnsi"/>
          <w:b/>
          <w:sz w:val="24"/>
          <w:szCs w:val="24"/>
          <w:u w:val="single"/>
        </w:rPr>
      </w:pPr>
      <w:r w:rsidRPr="00C751F0">
        <w:rPr>
          <w:rFonts w:asciiTheme="minorHAnsi" w:hAnsiTheme="minorHAnsi" w:cstheme="minorHAnsi"/>
          <w:b/>
          <w:sz w:val="24"/>
          <w:szCs w:val="24"/>
          <w:u w:val="single"/>
        </w:rPr>
        <w:t>OCHRONA DORAŹNA</w:t>
      </w:r>
    </w:p>
    <w:p w14:paraId="1EAAB055" w14:textId="77777777" w:rsidR="005D64E6" w:rsidRPr="00C751F0" w:rsidRDefault="005D64E6" w:rsidP="005D64E6">
      <w:pPr>
        <w:spacing w:after="0"/>
        <w:rPr>
          <w:rFonts w:asciiTheme="minorHAnsi" w:hAnsiTheme="minorHAnsi" w:cstheme="minorHAnsi"/>
          <w:b/>
          <w:sz w:val="24"/>
          <w:szCs w:val="24"/>
          <w:u w:val="single"/>
        </w:rPr>
      </w:pPr>
    </w:p>
    <w:p w14:paraId="153B60A8" w14:textId="77777777" w:rsidR="005D64E6" w:rsidRPr="00C751F0" w:rsidRDefault="005D64E6" w:rsidP="005D64E6">
      <w:pPr>
        <w:shd w:val="clear" w:color="auto" w:fill="FFFFFF"/>
        <w:suppressAutoHyphens/>
        <w:spacing w:after="0"/>
        <w:rPr>
          <w:rFonts w:asciiTheme="minorHAnsi" w:hAnsiTheme="minorHAnsi" w:cstheme="minorHAnsi"/>
          <w:sz w:val="24"/>
          <w:szCs w:val="24"/>
        </w:rPr>
      </w:pPr>
      <w:r w:rsidRPr="00C751F0">
        <w:rPr>
          <w:rFonts w:asciiTheme="minorHAnsi" w:hAnsiTheme="minorHAnsi" w:cstheme="minorHAnsi"/>
          <w:b/>
          <w:sz w:val="24"/>
          <w:szCs w:val="24"/>
        </w:rPr>
        <w:t>Grupa Interwencyjna /GI/</w:t>
      </w:r>
    </w:p>
    <w:p w14:paraId="21F7D437" w14:textId="77777777" w:rsidR="005D64E6" w:rsidRPr="00C751F0" w:rsidRDefault="005D64E6" w:rsidP="005D64E6">
      <w:pPr>
        <w:shd w:val="clear" w:color="auto" w:fill="FFFFFF"/>
        <w:suppressAutoHyphens/>
        <w:spacing w:after="0"/>
        <w:rPr>
          <w:rFonts w:asciiTheme="minorHAnsi" w:hAnsiTheme="minorHAnsi" w:cstheme="minorHAnsi"/>
          <w:b/>
          <w:sz w:val="24"/>
          <w:szCs w:val="24"/>
          <w:u w:val="single"/>
        </w:rPr>
      </w:pPr>
      <w:r w:rsidRPr="00C751F0">
        <w:rPr>
          <w:rFonts w:asciiTheme="minorHAnsi" w:hAnsiTheme="minorHAnsi" w:cstheme="minorHAnsi"/>
          <w:sz w:val="24"/>
          <w:szCs w:val="24"/>
        </w:rPr>
        <w:t>dwuosobowa, dwuzmianowa, całodobowa, umiejscowiona w oznakowanym pojeździe interwencyjnym, w godzinach 07.00 – 19.00; 19.00 – 07.00.</w:t>
      </w:r>
    </w:p>
    <w:p w14:paraId="3B950AE3" w14:textId="77777777" w:rsidR="005D64E6" w:rsidRPr="00C751F0" w:rsidRDefault="005D64E6" w:rsidP="005D64E6">
      <w:pPr>
        <w:spacing w:after="0"/>
        <w:ind w:left="851"/>
        <w:rPr>
          <w:rFonts w:asciiTheme="minorHAnsi" w:hAnsiTheme="minorHAnsi" w:cstheme="minorHAnsi"/>
          <w:sz w:val="24"/>
          <w:szCs w:val="24"/>
          <w:u w:val="single"/>
        </w:rPr>
      </w:pPr>
      <w:r w:rsidRPr="00C751F0">
        <w:rPr>
          <w:rFonts w:asciiTheme="minorHAnsi" w:hAnsiTheme="minorHAnsi" w:cstheme="minorHAnsi"/>
          <w:spacing w:val="5"/>
          <w:sz w:val="24"/>
          <w:szCs w:val="24"/>
          <w:u w:val="single"/>
        </w:rPr>
        <w:t>Uzbrojenie i wyposażenie</w:t>
      </w:r>
    </w:p>
    <w:p w14:paraId="5FCF7630" w14:textId="77777777" w:rsidR="005D64E6" w:rsidRPr="00C751F0" w:rsidRDefault="005D64E6" w:rsidP="004D3707">
      <w:pPr>
        <w:pStyle w:val="Akapitzlist"/>
        <w:numPr>
          <w:ilvl w:val="0"/>
          <w:numId w:val="100"/>
        </w:numPr>
        <w:spacing w:after="0" w:line="276" w:lineRule="auto"/>
        <w:rPr>
          <w:rFonts w:cstheme="minorHAnsi"/>
          <w:spacing w:val="5"/>
          <w:sz w:val="24"/>
          <w:szCs w:val="24"/>
        </w:rPr>
      </w:pPr>
      <w:r w:rsidRPr="00C751F0">
        <w:rPr>
          <w:rFonts w:cstheme="minorHAnsi"/>
          <w:spacing w:val="5"/>
          <w:sz w:val="24"/>
          <w:szCs w:val="24"/>
        </w:rPr>
        <w:t>broń palna krótka</w:t>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t>- 2 szt.</w:t>
      </w:r>
    </w:p>
    <w:p w14:paraId="34F5F378" w14:textId="77777777" w:rsidR="005D64E6" w:rsidRPr="00C751F0" w:rsidRDefault="005D64E6" w:rsidP="004D3707">
      <w:pPr>
        <w:pStyle w:val="Akapitzlist"/>
        <w:numPr>
          <w:ilvl w:val="0"/>
          <w:numId w:val="100"/>
        </w:numPr>
        <w:spacing w:after="0" w:line="276" w:lineRule="auto"/>
        <w:rPr>
          <w:rFonts w:cstheme="minorHAnsi"/>
          <w:spacing w:val="5"/>
          <w:sz w:val="24"/>
          <w:szCs w:val="24"/>
        </w:rPr>
      </w:pPr>
      <w:r w:rsidRPr="00C751F0">
        <w:rPr>
          <w:rFonts w:cstheme="minorHAnsi"/>
          <w:spacing w:val="5"/>
          <w:sz w:val="24"/>
          <w:szCs w:val="24"/>
        </w:rPr>
        <w:t>pałka wielofunkcyjna</w:t>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t>- 2 szt.</w:t>
      </w:r>
    </w:p>
    <w:p w14:paraId="5A8A08E0" w14:textId="77777777" w:rsidR="005D64E6" w:rsidRPr="00C751F0" w:rsidRDefault="005D64E6" w:rsidP="004D3707">
      <w:pPr>
        <w:pStyle w:val="Akapitzlist"/>
        <w:numPr>
          <w:ilvl w:val="0"/>
          <w:numId w:val="100"/>
        </w:numPr>
        <w:spacing w:after="0" w:line="276" w:lineRule="auto"/>
        <w:rPr>
          <w:rFonts w:cstheme="minorHAnsi"/>
          <w:spacing w:val="5"/>
          <w:sz w:val="24"/>
          <w:szCs w:val="24"/>
        </w:rPr>
      </w:pPr>
      <w:r w:rsidRPr="00C751F0">
        <w:rPr>
          <w:rFonts w:cstheme="minorHAnsi"/>
          <w:spacing w:val="5"/>
          <w:sz w:val="24"/>
          <w:szCs w:val="24"/>
        </w:rPr>
        <w:t>kajdanki</w:t>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t>- 2 szt.</w:t>
      </w:r>
    </w:p>
    <w:p w14:paraId="7C8361BF" w14:textId="77777777" w:rsidR="005D64E6" w:rsidRPr="00C751F0" w:rsidRDefault="005D64E6" w:rsidP="004D3707">
      <w:pPr>
        <w:pStyle w:val="Akapitzlist"/>
        <w:numPr>
          <w:ilvl w:val="0"/>
          <w:numId w:val="100"/>
        </w:numPr>
        <w:spacing w:after="0" w:line="276" w:lineRule="auto"/>
        <w:rPr>
          <w:rFonts w:cstheme="minorHAnsi"/>
          <w:spacing w:val="5"/>
          <w:sz w:val="24"/>
          <w:szCs w:val="24"/>
        </w:rPr>
      </w:pPr>
      <w:r w:rsidRPr="00C751F0">
        <w:rPr>
          <w:rFonts w:cstheme="minorHAnsi"/>
          <w:spacing w:val="5"/>
          <w:sz w:val="24"/>
          <w:szCs w:val="24"/>
        </w:rPr>
        <w:t xml:space="preserve">ręczny miotacz gazu </w:t>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t>- 2 szt.</w:t>
      </w:r>
    </w:p>
    <w:p w14:paraId="5749DD90" w14:textId="77777777" w:rsidR="005D64E6" w:rsidRPr="00C751F0" w:rsidRDefault="005D64E6" w:rsidP="004D3707">
      <w:pPr>
        <w:pStyle w:val="Akapitzlist"/>
        <w:numPr>
          <w:ilvl w:val="0"/>
          <w:numId w:val="100"/>
        </w:numPr>
        <w:spacing w:after="0" w:line="276" w:lineRule="auto"/>
        <w:rPr>
          <w:rFonts w:cstheme="minorHAnsi"/>
          <w:sz w:val="24"/>
          <w:szCs w:val="24"/>
        </w:rPr>
      </w:pPr>
      <w:r w:rsidRPr="00C751F0">
        <w:rPr>
          <w:rFonts w:cstheme="minorHAnsi"/>
          <w:sz w:val="24"/>
          <w:szCs w:val="24"/>
        </w:rPr>
        <w:t>łączność bezprzewodowa /radiotelefon/</w:t>
      </w:r>
      <w:r w:rsidRPr="00C751F0">
        <w:rPr>
          <w:rFonts w:cstheme="minorHAnsi"/>
          <w:sz w:val="24"/>
          <w:szCs w:val="24"/>
        </w:rPr>
        <w:tab/>
      </w:r>
      <w:r w:rsidRPr="00C751F0">
        <w:rPr>
          <w:rFonts w:cstheme="minorHAnsi"/>
          <w:sz w:val="24"/>
          <w:szCs w:val="24"/>
        </w:rPr>
        <w:tab/>
        <w:t>- 2 szt. /zasady łączności określi wewnętrzna instrukcja wynajętego podmiotu koncesjonowanego/</w:t>
      </w:r>
    </w:p>
    <w:p w14:paraId="47C5BCD9" w14:textId="77777777" w:rsidR="005D64E6" w:rsidRPr="00C751F0" w:rsidRDefault="005D64E6" w:rsidP="004D3707">
      <w:pPr>
        <w:pStyle w:val="Akapitzlist"/>
        <w:numPr>
          <w:ilvl w:val="0"/>
          <w:numId w:val="100"/>
        </w:numPr>
        <w:spacing w:after="0" w:line="276" w:lineRule="auto"/>
        <w:rPr>
          <w:rFonts w:cstheme="minorHAnsi"/>
          <w:sz w:val="24"/>
          <w:szCs w:val="24"/>
        </w:rPr>
      </w:pPr>
      <w:r w:rsidRPr="00C751F0">
        <w:rPr>
          <w:rFonts w:cstheme="minorHAnsi"/>
          <w:sz w:val="24"/>
          <w:szCs w:val="24"/>
        </w:rPr>
        <w:t>telefon komórkowy</w:t>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r>
      <w:r w:rsidRPr="00C751F0">
        <w:rPr>
          <w:rFonts w:cstheme="minorHAnsi"/>
          <w:sz w:val="24"/>
          <w:szCs w:val="24"/>
        </w:rPr>
        <w:tab/>
        <w:t>- 2 szt.</w:t>
      </w:r>
    </w:p>
    <w:p w14:paraId="07EA9B04" w14:textId="77777777" w:rsidR="005D64E6" w:rsidRPr="00C751F0" w:rsidRDefault="005D64E6" w:rsidP="004D3707">
      <w:pPr>
        <w:pStyle w:val="Akapitzlist"/>
        <w:numPr>
          <w:ilvl w:val="0"/>
          <w:numId w:val="100"/>
        </w:numPr>
        <w:spacing w:after="0" w:line="276" w:lineRule="auto"/>
        <w:rPr>
          <w:rFonts w:cstheme="minorHAnsi"/>
          <w:spacing w:val="5"/>
          <w:sz w:val="24"/>
          <w:szCs w:val="24"/>
        </w:rPr>
      </w:pPr>
      <w:r w:rsidRPr="00C751F0">
        <w:rPr>
          <w:rFonts w:cstheme="minorHAnsi"/>
          <w:spacing w:val="5"/>
          <w:sz w:val="24"/>
          <w:szCs w:val="24"/>
        </w:rPr>
        <w:t>latarki</w:t>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r>
      <w:r w:rsidRPr="00C751F0">
        <w:rPr>
          <w:rFonts w:cstheme="minorHAnsi"/>
          <w:spacing w:val="5"/>
          <w:sz w:val="24"/>
          <w:szCs w:val="24"/>
        </w:rPr>
        <w:tab/>
        <w:t>- 2 szt.</w:t>
      </w:r>
    </w:p>
    <w:p w14:paraId="4E49952F" w14:textId="77777777" w:rsidR="005D64E6" w:rsidRPr="00C751F0" w:rsidRDefault="005D64E6" w:rsidP="005D64E6">
      <w:pPr>
        <w:tabs>
          <w:tab w:val="left" w:pos="1021"/>
        </w:tabs>
        <w:spacing w:after="0"/>
        <w:jc w:val="both"/>
        <w:rPr>
          <w:rFonts w:asciiTheme="minorHAnsi" w:hAnsiTheme="minorHAnsi" w:cstheme="minorHAnsi"/>
          <w:sz w:val="24"/>
          <w:szCs w:val="24"/>
          <w:u w:val="single"/>
        </w:rPr>
      </w:pPr>
    </w:p>
    <w:p w14:paraId="77ED16C5" w14:textId="77777777" w:rsidR="005D64E6" w:rsidRPr="00C751F0" w:rsidRDefault="005D64E6" w:rsidP="005D64E6">
      <w:pPr>
        <w:tabs>
          <w:tab w:val="left" w:pos="1021"/>
        </w:tabs>
        <w:spacing w:after="0"/>
        <w:jc w:val="both"/>
        <w:rPr>
          <w:rFonts w:asciiTheme="minorHAnsi" w:hAnsiTheme="minorHAnsi" w:cstheme="minorHAnsi"/>
          <w:sz w:val="24"/>
          <w:szCs w:val="24"/>
        </w:rPr>
      </w:pPr>
      <w:r w:rsidRPr="00C751F0">
        <w:rPr>
          <w:rFonts w:asciiTheme="minorHAnsi" w:hAnsiTheme="minorHAnsi" w:cstheme="minorHAnsi"/>
          <w:sz w:val="24"/>
          <w:szCs w:val="24"/>
        </w:rPr>
        <w:t>Zadania:</w:t>
      </w:r>
    </w:p>
    <w:p w14:paraId="5D8F7694"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natychmiastowy dojazd do obiektu po otrzymaniu polecenia od dyżurnego uzbrojonego stanowiska interwencyjnego (USI)</w:t>
      </w:r>
    </w:p>
    <w:p w14:paraId="63C50513"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przekazanie kompletnej informacji dyżurnemu uzbrojonego stanowiska interwencyjnego co do charakteru zdarzenia i rodzaju podjętej interwencji,</w:t>
      </w:r>
    </w:p>
    <w:p w14:paraId="186086AB"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w uzasadnionych przypadkach wezwanie Policji,</w:t>
      </w:r>
    </w:p>
    <w:p w14:paraId="4A1AFCA7"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potwierdzenie na miejscu zakresu i stopnia zagrożenia osób i mienia,</w:t>
      </w:r>
    </w:p>
    <w:p w14:paraId="085B64CB"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podjęcie ewentualnej interwencji w stosunku do sprawców zdarzenia,</w:t>
      </w:r>
    </w:p>
    <w:p w14:paraId="35367638"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udzielenie pomocy ewentualnym poszkodowanym,</w:t>
      </w:r>
    </w:p>
    <w:p w14:paraId="05621E36"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zabezpieczenie niezbędnych elementów obiektu do czasu ustania powodów zagrożenia.</w:t>
      </w:r>
    </w:p>
    <w:p w14:paraId="202DA542"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lastRenderedPageBreak/>
        <w:t>w przypadku zaistnienia zdarzenia o charakterze przestępczym zabezpieczają miejsce zdarzenia do czasu przyjazdu Policji, a następnie wykonują ich polecenia,</w:t>
      </w:r>
    </w:p>
    <w:p w14:paraId="12298BD4" w14:textId="77777777" w:rsidR="005D64E6" w:rsidRPr="00C751F0" w:rsidRDefault="005D64E6" w:rsidP="004D3707">
      <w:pPr>
        <w:numPr>
          <w:ilvl w:val="0"/>
          <w:numId w:val="101"/>
        </w:numPr>
        <w:spacing w:after="0"/>
        <w:jc w:val="both"/>
        <w:rPr>
          <w:rFonts w:asciiTheme="minorHAnsi" w:hAnsiTheme="minorHAnsi" w:cstheme="minorHAnsi"/>
          <w:sz w:val="24"/>
          <w:szCs w:val="24"/>
        </w:rPr>
      </w:pPr>
      <w:r w:rsidRPr="00C751F0">
        <w:rPr>
          <w:rFonts w:asciiTheme="minorHAnsi" w:hAnsiTheme="minorHAnsi" w:cstheme="minorHAnsi"/>
          <w:sz w:val="24"/>
          <w:szCs w:val="24"/>
        </w:rPr>
        <w:t>prowadzenie dokumentacji w postaci notatek służbowych.</w:t>
      </w:r>
    </w:p>
    <w:p w14:paraId="5EE5F5FE" w14:textId="77777777" w:rsidR="005D64E6" w:rsidRPr="00C751F0" w:rsidRDefault="005D64E6" w:rsidP="005D64E6">
      <w:pPr>
        <w:spacing w:after="0"/>
        <w:jc w:val="both"/>
        <w:rPr>
          <w:rFonts w:asciiTheme="minorHAnsi" w:hAnsiTheme="minorHAnsi" w:cstheme="minorHAnsi"/>
          <w:sz w:val="24"/>
          <w:szCs w:val="24"/>
        </w:rPr>
      </w:pPr>
    </w:p>
    <w:p w14:paraId="371AF108" w14:textId="77777777" w:rsidR="005D64E6" w:rsidRPr="00C751F0" w:rsidRDefault="005D64E6" w:rsidP="005D64E6">
      <w:p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b/>
          <w:sz w:val="24"/>
          <w:szCs w:val="24"/>
        </w:rPr>
        <w:t>Posterunek doraźny /PD/</w:t>
      </w:r>
      <w:r w:rsidRPr="00C751F0">
        <w:rPr>
          <w:rFonts w:asciiTheme="minorHAnsi" w:hAnsiTheme="minorHAnsi" w:cstheme="minorHAnsi"/>
          <w:sz w:val="24"/>
          <w:szCs w:val="24"/>
        </w:rPr>
        <w:t xml:space="preserve"> - wystawiany w miejscu wymagającym ochrony tymczasowej lub natychmiastowej, a w szczególności w przypadku awarii systemu alarmowego. Wystawiany będzie na podstawie pisemnego polecenie Dyrektora Centralnego Muzeum Włókiennictwa </w:t>
      </w:r>
      <w:r w:rsidRPr="00C751F0">
        <w:rPr>
          <w:rFonts w:asciiTheme="minorHAnsi" w:hAnsiTheme="minorHAnsi" w:cstheme="minorHAnsi"/>
          <w:sz w:val="24"/>
          <w:szCs w:val="24"/>
        </w:rPr>
        <w:br/>
        <w:t>w Łodzi. Skład, uzbrojenie, wyposażenie i zadania uzależnione od potrzeb.</w:t>
      </w:r>
    </w:p>
    <w:p w14:paraId="1F9D9EFE" w14:textId="77777777" w:rsidR="005D64E6" w:rsidRPr="00C751F0" w:rsidRDefault="005D64E6" w:rsidP="005D64E6">
      <w:pPr>
        <w:spacing w:after="0"/>
        <w:rPr>
          <w:rFonts w:asciiTheme="minorHAnsi" w:hAnsiTheme="minorHAnsi" w:cstheme="minorHAnsi"/>
          <w:sz w:val="24"/>
          <w:szCs w:val="24"/>
        </w:rPr>
      </w:pPr>
    </w:p>
    <w:p w14:paraId="7CE93D01" w14:textId="77777777" w:rsidR="005D64E6" w:rsidRPr="00C751F0" w:rsidRDefault="005D64E6" w:rsidP="005D64E6">
      <w:pPr>
        <w:spacing w:after="0"/>
        <w:jc w:val="both"/>
        <w:rPr>
          <w:rStyle w:val="Pogrubienie"/>
          <w:rFonts w:asciiTheme="minorHAnsi" w:hAnsiTheme="minorHAnsi" w:cstheme="minorHAnsi"/>
          <w:sz w:val="24"/>
          <w:szCs w:val="24"/>
          <w:u w:val="single"/>
        </w:rPr>
      </w:pPr>
      <w:r w:rsidRPr="00C751F0">
        <w:rPr>
          <w:rStyle w:val="Pogrubienie"/>
          <w:rFonts w:asciiTheme="minorHAnsi" w:hAnsiTheme="minorHAnsi" w:cstheme="minorHAnsi"/>
          <w:sz w:val="24"/>
          <w:szCs w:val="24"/>
          <w:u w:val="single"/>
        </w:rPr>
        <w:t>Szef Ochrony</w:t>
      </w:r>
    </w:p>
    <w:p w14:paraId="1AD63B30" w14:textId="77777777" w:rsidR="005D64E6" w:rsidRPr="00C751F0" w:rsidRDefault="005D64E6" w:rsidP="005D64E6">
      <w:pPr>
        <w:spacing w:after="0"/>
        <w:jc w:val="both"/>
        <w:rPr>
          <w:rFonts w:asciiTheme="minorHAnsi" w:hAnsiTheme="minorHAnsi" w:cstheme="minorHAnsi"/>
          <w:b/>
          <w:sz w:val="24"/>
          <w:szCs w:val="24"/>
        </w:rPr>
      </w:pPr>
      <w:r w:rsidRPr="00C751F0">
        <w:rPr>
          <w:rStyle w:val="Pogrubienie"/>
          <w:rFonts w:asciiTheme="minorHAnsi" w:hAnsiTheme="minorHAnsi" w:cstheme="minorHAnsi"/>
          <w:sz w:val="24"/>
          <w:szCs w:val="24"/>
        </w:rPr>
        <w:t>każdorazowo będzie to imiennie wyznaczona osoba przez właściciela firmy koncesjonowanej – nie pełni służby na obiekcie.</w:t>
      </w:r>
    </w:p>
    <w:p w14:paraId="27A9629A"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opracowuje grafiki służb;</w:t>
      </w:r>
    </w:p>
    <w:p w14:paraId="28387055"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zapewnia obsadę służby;</w:t>
      </w:r>
    </w:p>
    <w:p w14:paraId="183A442C"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uwzględnia doraźne potrzeby Kierownictwa Muzeum przy określaniu zadań dla pracowników Ochrony;</w:t>
      </w:r>
    </w:p>
    <w:p w14:paraId="0E5616EB"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odpowiada za stan wyposażenia i umundurowania pracowników ochrony,</w:t>
      </w:r>
    </w:p>
    <w:p w14:paraId="17B9DB10"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utrzymuje bieżący kontakt z Kierownictwem Obiektu;</w:t>
      </w:r>
    </w:p>
    <w:p w14:paraId="5015B64D" w14:textId="77777777" w:rsidR="005D64E6" w:rsidRPr="00C751F0" w:rsidRDefault="005D64E6" w:rsidP="004D3707">
      <w:pPr>
        <w:numPr>
          <w:ilvl w:val="0"/>
          <w:numId w:val="94"/>
        </w:numPr>
        <w:shd w:val="clear" w:color="auto" w:fill="FFFFFF"/>
        <w:suppressAutoHyphens/>
        <w:spacing w:after="0"/>
        <w:jc w:val="both"/>
        <w:rPr>
          <w:rFonts w:asciiTheme="minorHAnsi" w:hAnsiTheme="minorHAnsi" w:cstheme="minorHAnsi"/>
          <w:sz w:val="24"/>
          <w:szCs w:val="24"/>
          <w:u w:val="single"/>
        </w:rPr>
      </w:pPr>
      <w:r w:rsidRPr="00C751F0">
        <w:rPr>
          <w:rFonts w:asciiTheme="minorHAnsi" w:hAnsiTheme="minorHAnsi" w:cstheme="minorHAnsi"/>
          <w:sz w:val="24"/>
          <w:szCs w:val="24"/>
        </w:rPr>
        <w:t xml:space="preserve">dokonuje przynajmniej raz w miesiącu obchodów w celu skontrolowania stanu  </w:t>
      </w:r>
    </w:p>
    <w:p w14:paraId="6BFF785E" w14:textId="77777777" w:rsidR="005D64E6" w:rsidRPr="00C751F0" w:rsidRDefault="005D64E6" w:rsidP="005D64E6">
      <w:pPr>
        <w:spacing w:after="0"/>
        <w:ind w:left="720"/>
        <w:jc w:val="both"/>
        <w:rPr>
          <w:rFonts w:asciiTheme="minorHAnsi" w:hAnsiTheme="minorHAnsi" w:cstheme="minorHAnsi"/>
          <w:sz w:val="24"/>
          <w:szCs w:val="24"/>
        </w:rPr>
      </w:pPr>
      <w:r w:rsidRPr="00C751F0">
        <w:rPr>
          <w:rFonts w:asciiTheme="minorHAnsi" w:hAnsiTheme="minorHAnsi" w:cstheme="minorHAnsi"/>
          <w:sz w:val="24"/>
          <w:szCs w:val="24"/>
        </w:rPr>
        <w:t>zabezpieczenia obiektu;</w:t>
      </w:r>
    </w:p>
    <w:p w14:paraId="42B9AA88"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 xml:space="preserve">dokonuje pisemnej analizy raz na pół roku stanu zabezpieczenia obiektu i wraz </w:t>
      </w:r>
      <w:r w:rsidRPr="00C751F0">
        <w:rPr>
          <w:rFonts w:asciiTheme="minorHAnsi" w:hAnsiTheme="minorHAnsi" w:cstheme="minorHAnsi"/>
          <w:sz w:val="24"/>
          <w:szCs w:val="24"/>
        </w:rPr>
        <w:br/>
        <w:t>z ewentualnymi wnioskami przekazuje Kierownikowi jednostki;</w:t>
      </w:r>
    </w:p>
    <w:p w14:paraId="67CFEAF6"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 xml:space="preserve">dokonuje okresowej oceny pracowników Ochrony; </w:t>
      </w:r>
    </w:p>
    <w:p w14:paraId="2E75CB1E"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uczestniczy w prowadzeniu postępowań wyjaśniających przyczyny i wielkość ewentualnych szkód powstałych na skutek niewłaściwego postępowania pracowników Ochrony;</w:t>
      </w:r>
    </w:p>
    <w:p w14:paraId="77FDF904"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prowadzi książkę stanu uzbrojenia;</w:t>
      </w:r>
    </w:p>
    <w:p w14:paraId="6546F45B"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jest odpowiedzialny za gospodarkę uzbrojeniem;</w:t>
      </w:r>
    </w:p>
    <w:p w14:paraId="6E192218"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prowadzi książkę stanu uzbrojenia i książkę kontroli:</w:t>
      </w:r>
    </w:p>
    <w:p w14:paraId="553DE728" w14:textId="77777777" w:rsidR="005D64E6" w:rsidRPr="00C751F0" w:rsidRDefault="005D64E6" w:rsidP="004D3707">
      <w:pPr>
        <w:numPr>
          <w:ilvl w:val="0"/>
          <w:numId w:val="95"/>
        </w:numPr>
        <w:shd w:val="clear" w:color="auto" w:fill="FFFFFF"/>
        <w:suppressAutoHyphens/>
        <w:spacing w:after="0"/>
        <w:ind w:left="709" w:hanging="283"/>
        <w:jc w:val="both"/>
        <w:rPr>
          <w:rFonts w:asciiTheme="minorHAnsi" w:hAnsiTheme="minorHAnsi" w:cstheme="minorHAnsi"/>
          <w:sz w:val="24"/>
          <w:szCs w:val="24"/>
        </w:rPr>
      </w:pPr>
      <w:r w:rsidRPr="00C751F0">
        <w:rPr>
          <w:rFonts w:asciiTheme="minorHAnsi" w:hAnsiTheme="minorHAnsi" w:cstheme="minorHAnsi"/>
          <w:sz w:val="24"/>
          <w:szCs w:val="24"/>
        </w:rPr>
        <w:t xml:space="preserve">współpracuje z innymi jednostkami zgodnie z obowiązującymi przepisami: </w:t>
      </w:r>
    </w:p>
    <w:p w14:paraId="42D9CDB6" w14:textId="77777777" w:rsidR="005D64E6" w:rsidRPr="00C751F0" w:rsidRDefault="005D64E6" w:rsidP="005D64E6">
      <w:pPr>
        <w:spacing w:after="0"/>
        <w:jc w:val="both"/>
        <w:rPr>
          <w:rStyle w:val="Pogrubienie"/>
          <w:rFonts w:asciiTheme="minorHAnsi" w:hAnsiTheme="minorHAnsi" w:cstheme="minorHAnsi"/>
          <w:sz w:val="24"/>
          <w:szCs w:val="24"/>
        </w:rPr>
      </w:pPr>
    </w:p>
    <w:p w14:paraId="38B59356" w14:textId="77777777" w:rsidR="005D64E6" w:rsidRPr="00C751F0" w:rsidRDefault="005D64E6" w:rsidP="005D64E6">
      <w:pPr>
        <w:spacing w:after="0"/>
        <w:jc w:val="both"/>
        <w:rPr>
          <w:rFonts w:asciiTheme="minorHAnsi" w:hAnsiTheme="minorHAnsi" w:cstheme="minorHAnsi"/>
          <w:sz w:val="24"/>
          <w:szCs w:val="24"/>
          <w:u w:val="single"/>
        </w:rPr>
      </w:pPr>
      <w:r w:rsidRPr="00C751F0">
        <w:rPr>
          <w:rStyle w:val="Pogrubienie"/>
          <w:rFonts w:asciiTheme="minorHAnsi" w:hAnsiTheme="minorHAnsi" w:cstheme="minorHAnsi"/>
          <w:sz w:val="24"/>
          <w:szCs w:val="24"/>
          <w:u w:val="single"/>
        </w:rPr>
        <w:t>Zakres nadzoru kierownika jednostki nad specjalistycznymi uzbrojonymi formacjami ochronnymi.</w:t>
      </w:r>
    </w:p>
    <w:p w14:paraId="28E22A60" w14:textId="77777777" w:rsidR="005D64E6" w:rsidRPr="00C751F0" w:rsidRDefault="005D64E6" w:rsidP="004D3707">
      <w:pPr>
        <w:numPr>
          <w:ilvl w:val="0"/>
          <w:numId w:val="96"/>
        </w:num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sprawuje bieżący nadzór nad zabezpieczeniami mechanicznymi i elektronicznymi na terenie obiektu;</w:t>
      </w:r>
    </w:p>
    <w:p w14:paraId="07808071" w14:textId="77777777" w:rsidR="005D64E6" w:rsidRPr="00C751F0" w:rsidRDefault="005D64E6" w:rsidP="004D3707">
      <w:pPr>
        <w:numPr>
          <w:ilvl w:val="0"/>
          <w:numId w:val="96"/>
        </w:num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lastRenderedPageBreak/>
        <w:t>sprawuje merytoryczny nadzór nad SUFO,</w:t>
      </w:r>
    </w:p>
    <w:p w14:paraId="67CC212D" w14:textId="77777777" w:rsidR="005D64E6" w:rsidRPr="00C751F0" w:rsidRDefault="005D64E6" w:rsidP="004D3707">
      <w:pPr>
        <w:numPr>
          <w:ilvl w:val="0"/>
          <w:numId w:val="96"/>
        </w:num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prowadzi wzajemne konsultacje z Szefem Ochrony w sprawie poprawy metod zabezpieczenia jednostki;</w:t>
      </w:r>
    </w:p>
    <w:p w14:paraId="1D21A90C" w14:textId="77777777" w:rsidR="005D64E6" w:rsidRPr="00C751F0" w:rsidRDefault="005D64E6" w:rsidP="004D3707">
      <w:pPr>
        <w:numPr>
          <w:ilvl w:val="0"/>
          <w:numId w:val="96"/>
        </w:numPr>
        <w:shd w:val="clear" w:color="auto" w:fill="FFFFFF"/>
        <w:suppressAutoHyphens/>
        <w:spacing w:after="0"/>
        <w:jc w:val="both"/>
        <w:rPr>
          <w:rFonts w:asciiTheme="minorHAnsi" w:hAnsiTheme="minorHAnsi" w:cstheme="minorHAnsi"/>
          <w:sz w:val="24"/>
          <w:szCs w:val="24"/>
        </w:rPr>
      </w:pPr>
      <w:r w:rsidRPr="00C751F0">
        <w:rPr>
          <w:rFonts w:asciiTheme="minorHAnsi" w:hAnsiTheme="minorHAnsi" w:cstheme="minorHAnsi"/>
          <w:sz w:val="24"/>
          <w:szCs w:val="24"/>
        </w:rPr>
        <w:t>kontroluje uprawnienia pracowników do wykonywania zadań związanych z ochroną osób i mienia;</w:t>
      </w:r>
    </w:p>
    <w:p w14:paraId="2F5EE1D7" w14:textId="77777777" w:rsidR="005D64E6" w:rsidRPr="00C751F0" w:rsidRDefault="005D64E6" w:rsidP="004D3707">
      <w:pPr>
        <w:numPr>
          <w:ilvl w:val="0"/>
          <w:numId w:val="96"/>
        </w:numPr>
        <w:spacing w:after="0"/>
        <w:jc w:val="both"/>
        <w:rPr>
          <w:rFonts w:asciiTheme="minorHAnsi" w:hAnsiTheme="minorHAnsi" w:cstheme="minorHAnsi"/>
          <w:sz w:val="24"/>
          <w:szCs w:val="24"/>
        </w:rPr>
      </w:pPr>
      <w:r w:rsidRPr="00C751F0">
        <w:rPr>
          <w:rFonts w:asciiTheme="minorHAnsi" w:hAnsiTheme="minorHAnsi" w:cstheme="minorHAnsi"/>
          <w:sz w:val="24"/>
          <w:szCs w:val="24"/>
        </w:rPr>
        <w:t>wydaje pisemne zalecenia mające na celu usunięcie stwierdzonych nieprawidłowości.</w:t>
      </w:r>
    </w:p>
    <w:p w14:paraId="660ABC96" w14:textId="77777777" w:rsidR="005D64E6" w:rsidRDefault="005D64E6" w:rsidP="005D64E6">
      <w:pPr>
        <w:spacing w:after="0"/>
        <w:jc w:val="both"/>
        <w:rPr>
          <w:rFonts w:asciiTheme="minorHAnsi" w:hAnsiTheme="minorHAnsi" w:cstheme="minorHAnsi"/>
          <w:sz w:val="24"/>
          <w:szCs w:val="24"/>
          <w:lang w:bidi="ar-JO"/>
        </w:rPr>
      </w:pPr>
    </w:p>
    <w:p w14:paraId="44F1AB45" w14:textId="77777777" w:rsidR="0043096A" w:rsidRPr="00ED2A55" w:rsidRDefault="0043096A" w:rsidP="005D64E6">
      <w:pPr>
        <w:spacing w:after="0"/>
        <w:jc w:val="both"/>
        <w:rPr>
          <w:rFonts w:asciiTheme="minorHAnsi" w:hAnsiTheme="minorHAnsi" w:cstheme="minorHAnsi"/>
          <w:sz w:val="24"/>
          <w:szCs w:val="24"/>
          <w:lang w:bidi="ar-JO"/>
        </w:rPr>
      </w:pPr>
      <w:r w:rsidRPr="00BC209A">
        <w:rPr>
          <w:rFonts w:asciiTheme="minorHAnsi" w:hAnsiTheme="minorHAnsi" w:cstheme="minorHAnsi"/>
          <w:sz w:val="24"/>
          <w:szCs w:val="24"/>
          <w:lang w:bidi="ar-JO"/>
        </w:rPr>
        <w:t xml:space="preserve">Zamawiający udostępni na stronie </w:t>
      </w:r>
      <w:r w:rsidR="00ED2A55" w:rsidRPr="00BC209A">
        <w:rPr>
          <w:rFonts w:asciiTheme="minorHAnsi" w:hAnsiTheme="minorHAnsi" w:cstheme="minorHAnsi"/>
          <w:sz w:val="24"/>
          <w:szCs w:val="24"/>
          <w:lang w:bidi="ar-JO"/>
        </w:rPr>
        <w:t>internetowej prowadzonego postępowania</w:t>
      </w:r>
      <w:r w:rsidRPr="00BC209A">
        <w:rPr>
          <w:sz w:val="24"/>
          <w:szCs w:val="24"/>
        </w:rPr>
        <w:t xml:space="preserve"> tabelę Excel </w:t>
      </w:r>
      <w:r w:rsidR="00ED2A55" w:rsidRPr="00BC209A">
        <w:rPr>
          <w:sz w:val="24"/>
          <w:szCs w:val="24"/>
        </w:rPr>
        <w:br/>
      </w:r>
      <w:r w:rsidRPr="00BC209A">
        <w:rPr>
          <w:sz w:val="24"/>
          <w:szCs w:val="24"/>
        </w:rPr>
        <w:t>o charakterze pomocniczym, z liczbą godzin w poszczególnych miesiącach realizacji usługi objętej zamówieniem.</w:t>
      </w:r>
    </w:p>
    <w:p w14:paraId="06445BAC" w14:textId="77777777" w:rsidR="0043096A" w:rsidRPr="00C751F0" w:rsidRDefault="0043096A" w:rsidP="005D64E6">
      <w:pPr>
        <w:spacing w:after="0"/>
        <w:jc w:val="both"/>
        <w:rPr>
          <w:rFonts w:asciiTheme="minorHAnsi" w:hAnsiTheme="minorHAnsi" w:cstheme="minorHAnsi"/>
          <w:sz w:val="24"/>
          <w:szCs w:val="24"/>
          <w:lang w:bidi="ar-JO"/>
        </w:rPr>
      </w:pPr>
    </w:p>
    <w:p w14:paraId="077D94A7"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b/>
          <w:sz w:val="24"/>
          <w:szCs w:val="24"/>
          <w:u w:val="single"/>
          <w:lang w:bidi="ar-JO"/>
        </w:rPr>
        <w:t>UWAGA</w:t>
      </w:r>
      <w:r w:rsidRPr="00C751F0">
        <w:rPr>
          <w:rFonts w:asciiTheme="minorHAnsi" w:hAnsiTheme="minorHAnsi" w:cstheme="minorHAnsi"/>
          <w:sz w:val="24"/>
          <w:szCs w:val="24"/>
          <w:lang w:bidi="ar-JO"/>
        </w:rPr>
        <w:t xml:space="preserve">: w przypadku gdy Wykonawca będzie ubiegał się o udzielenie zamówienia z innym podmiotem (konsorcjum), Wykonawca zobowiązany jest wskazać w ofercie, a następnie </w:t>
      </w:r>
      <w:r w:rsidRPr="00C751F0">
        <w:rPr>
          <w:rFonts w:asciiTheme="minorHAnsi" w:hAnsiTheme="minorHAnsi" w:cstheme="minorHAnsi"/>
          <w:sz w:val="24"/>
          <w:szCs w:val="24"/>
          <w:lang w:bidi="ar-JO"/>
        </w:rPr>
        <w:br/>
        <w:t>w zawartej umowie na świadczenie usługi, konkretną firmę w ramach Konsorcjum, która odpowiedzialna będzie w ramach świadczenia usługi ochrony osób i mienia Zamawiającego za:</w:t>
      </w:r>
    </w:p>
    <w:p w14:paraId="77BC82DC" w14:textId="77777777" w:rsidR="005D64E6" w:rsidRPr="00C751F0" w:rsidRDefault="005D64E6" w:rsidP="004D3707">
      <w:pPr>
        <w:pStyle w:val="Akapitzlist"/>
        <w:numPr>
          <w:ilvl w:val="0"/>
          <w:numId w:val="116"/>
        </w:numPr>
        <w:spacing w:after="0" w:line="276" w:lineRule="auto"/>
        <w:jc w:val="both"/>
        <w:rPr>
          <w:rFonts w:cstheme="minorHAnsi"/>
          <w:sz w:val="24"/>
          <w:szCs w:val="24"/>
          <w:lang w:bidi="ar-JO"/>
        </w:rPr>
      </w:pPr>
      <w:r w:rsidRPr="00C751F0">
        <w:rPr>
          <w:rFonts w:cstheme="minorHAnsi"/>
          <w:sz w:val="24"/>
          <w:szCs w:val="24"/>
          <w:lang w:bidi="ar-JO"/>
        </w:rPr>
        <w:t xml:space="preserve">ochronę stacjonarną: stałą, bezpośrednią, świadczoną 24 h/dobę przez 7 dni </w:t>
      </w:r>
      <w:r w:rsidRPr="00C751F0">
        <w:rPr>
          <w:rFonts w:cstheme="minorHAnsi"/>
          <w:sz w:val="24"/>
          <w:szCs w:val="24"/>
          <w:lang w:bidi="ar-JO"/>
        </w:rPr>
        <w:br/>
        <w:t>w tygodniu, pracującą w systemie maksymalnie 12 godzinnym;</w:t>
      </w:r>
    </w:p>
    <w:p w14:paraId="15F53AF8" w14:textId="77777777" w:rsidR="005D64E6" w:rsidRPr="00C751F0" w:rsidRDefault="005D64E6" w:rsidP="004D3707">
      <w:pPr>
        <w:pStyle w:val="Akapitzlist"/>
        <w:numPr>
          <w:ilvl w:val="0"/>
          <w:numId w:val="116"/>
        </w:numPr>
        <w:spacing w:after="0" w:line="276" w:lineRule="auto"/>
        <w:jc w:val="both"/>
        <w:rPr>
          <w:rFonts w:cstheme="minorHAnsi"/>
          <w:sz w:val="24"/>
          <w:szCs w:val="24"/>
          <w:lang w:bidi="ar-JO"/>
        </w:rPr>
      </w:pPr>
      <w:r w:rsidRPr="00C751F0">
        <w:rPr>
          <w:rFonts w:cstheme="minorHAnsi"/>
          <w:sz w:val="24"/>
          <w:szCs w:val="24"/>
          <w:lang w:bidi="ar-JO"/>
        </w:rPr>
        <w:t xml:space="preserve">monitorowanie: stały dozór sygnałów przesyłanych, gromadzonych i przetwarzanych w elektronicznych urządzenia i systemach alarmowych </w:t>
      </w:r>
    </w:p>
    <w:p w14:paraId="7BE3F81C" w14:textId="77777777" w:rsidR="005D64E6" w:rsidRPr="00C751F0" w:rsidRDefault="005D64E6" w:rsidP="005D64E6">
      <w:pPr>
        <w:pStyle w:val="Akapitzlist"/>
        <w:spacing w:after="0"/>
        <w:ind w:left="0"/>
        <w:jc w:val="both"/>
        <w:rPr>
          <w:rFonts w:cstheme="minorHAnsi"/>
          <w:sz w:val="24"/>
          <w:szCs w:val="24"/>
          <w:lang w:bidi="ar-JO"/>
        </w:rPr>
      </w:pPr>
      <w:r w:rsidRPr="00C751F0">
        <w:rPr>
          <w:rFonts w:cstheme="minorHAnsi"/>
          <w:sz w:val="24"/>
          <w:szCs w:val="24"/>
          <w:lang w:bidi="ar-JO"/>
        </w:rPr>
        <w:t>wraz z podaniem nr i daty wystawienia koncesji dla każdego z ww.</w:t>
      </w:r>
    </w:p>
    <w:p w14:paraId="73B236F7" w14:textId="77777777" w:rsidR="00597202" w:rsidRPr="00C751F0" w:rsidRDefault="00597202" w:rsidP="005D64E6">
      <w:pPr>
        <w:spacing w:after="0"/>
        <w:jc w:val="both"/>
        <w:rPr>
          <w:rFonts w:asciiTheme="minorHAnsi" w:hAnsiTheme="minorHAnsi" w:cstheme="minorHAnsi"/>
          <w:sz w:val="24"/>
          <w:szCs w:val="24"/>
          <w:lang w:bidi="ar-JO"/>
        </w:rPr>
      </w:pPr>
    </w:p>
    <w:p w14:paraId="16F3980C"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Postępowanie </w:t>
      </w:r>
      <w:r w:rsidRPr="00C751F0">
        <w:rPr>
          <w:rFonts w:asciiTheme="minorHAnsi" w:hAnsiTheme="minorHAnsi" w:cstheme="minorHAnsi"/>
          <w:b/>
          <w:sz w:val="24"/>
          <w:szCs w:val="24"/>
          <w:u w:val="single"/>
          <w:lang w:bidi="ar-JO"/>
        </w:rPr>
        <w:t>nie jest</w:t>
      </w:r>
      <w:r w:rsidRPr="00C751F0">
        <w:rPr>
          <w:rFonts w:asciiTheme="minorHAnsi" w:hAnsiTheme="minorHAnsi" w:cstheme="minorHAnsi"/>
          <w:sz w:val="24"/>
          <w:szCs w:val="24"/>
          <w:lang w:bidi="ar-JO"/>
        </w:rPr>
        <w:t xml:space="preserve"> podzielone na części. Zamawiający podjął decyzję o braku podziału niniejszego postępowania na części, ponieważ ze względu na specyfikę przedmiotu zamówienia</w:t>
      </w:r>
      <w:r w:rsidR="00E24849">
        <w:rPr>
          <w:rFonts w:asciiTheme="minorHAnsi" w:hAnsiTheme="minorHAnsi" w:cstheme="minorHAnsi"/>
          <w:sz w:val="24"/>
          <w:szCs w:val="24"/>
          <w:lang w:bidi="ar-JO"/>
        </w:rPr>
        <w:t>, obejmującego ściśle powiązane ze sobą zadania,</w:t>
      </w:r>
      <w:r w:rsidRPr="00C751F0">
        <w:rPr>
          <w:rFonts w:asciiTheme="minorHAnsi" w:hAnsiTheme="minorHAnsi" w:cstheme="minorHAnsi"/>
          <w:sz w:val="24"/>
          <w:szCs w:val="24"/>
          <w:lang w:bidi="ar-JO"/>
        </w:rPr>
        <w:t xml:space="preserve"> zasadne jest aby było ono realizowane przez jeden podmiot, aby zapewnić możliwość koordynacji i spójności działań. Wykonywanie ww. usługi przez więcej niż jeden podmiot wiązałoby się w ocenie Zamawiającego z zagrożeniem braku koordynacji, skutkując poważną groźbą nieprawidłowej realizacji zamówienia. Charakter usługi wymaga spójności podejmowanych działań, </w:t>
      </w:r>
      <w:r w:rsidR="001E025A">
        <w:rPr>
          <w:rFonts w:asciiTheme="minorHAnsi" w:hAnsiTheme="minorHAnsi" w:cstheme="minorHAnsi"/>
          <w:sz w:val="24"/>
          <w:szCs w:val="24"/>
          <w:lang w:bidi="ar-JO"/>
        </w:rPr>
        <w:br/>
      </w:r>
      <w:r w:rsidRPr="00C751F0">
        <w:rPr>
          <w:rFonts w:asciiTheme="minorHAnsi" w:hAnsiTheme="minorHAnsi" w:cstheme="minorHAnsi"/>
          <w:sz w:val="24"/>
          <w:szCs w:val="24"/>
          <w:lang w:bidi="ar-JO"/>
        </w:rPr>
        <w:t>a to zapewnić może tylko jeden Wykonawca. Ponadto podzielenie zamówienia groziłoby nadmiernymi trudnościami technicznymi i kosztami wykonania zamówienia.</w:t>
      </w:r>
    </w:p>
    <w:p w14:paraId="1A1CB0A5" w14:textId="77777777" w:rsidR="005D64E6" w:rsidRPr="00C751F0" w:rsidRDefault="005D64E6" w:rsidP="005D64E6">
      <w:pPr>
        <w:spacing w:after="0"/>
        <w:jc w:val="both"/>
        <w:rPr>
          <w:rFonts w:asciiTheme="minorHAnsi" w:hAnsiTheme="minorHAnsi" w:cstheme="minorHAnsi"/>
          <w:sz w:val="24"/>
          <w:szCs w:val="24"/>
          <w:lang w:bidi="ar-JO"/>
        </w:rPr>
      </w:pPr>
    </w:p>
    <w:p w14:paraId="59B16AD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Kod CPV</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9"/>
        <w:gridCol w:w="6292"/>
      </w:tblGrid>
      <w:tr w:rsidR="005D64E6" w:rsidRPr="00C751F0" w14:paraId="792CBAFB" w14:textId="77777777" w:rsidTr="002166DC">
        <w:trPr>
          <w:trHeight w:val="383"/>
        </w:trPr>
        <w:tc>
          <w:tcPr>
            <w:tcW w:w="1800" w:type="dxa"/>
          </w:tcPr>
          <w:p w14:paraId="065C2C66" w14:textId="77777777" w:rsidR="005D64E6" w:rsidRPr="00C751F0" w:rsidRDefault="005D64E6" w:rsidP="002166DC">
            <w:pPr>
              <w:spacing w:after="0"/>
              <w:rPr>
                <w:rFonts w:asciiTheme="minorHAnsi" w:hAnsiTheme="minorHAnsi" w:cstheme="minorHAnsi"/>
                <w:sz w:val="24"/>
                <w:szCs w:val="24"/>
              </w:rPr>
            </w:pPr>
            <w:r w:rsidRPr="00C751F0">
              <w:rPr>
                <w:rFonts w:asciiTheme="minorHAnsi" w:hAnsiTheme="minorHAnsi" w:cstheme="minorHAnsi"/>
                <w:sz w:val="24"/>
                <w:szCs w:val="24"/>
                <w:lang w:eastAsia="pl-PL"/>
              </w:rPr>
              <w:t>79710000-4</w:t>
            </w:r>
          </w:p>
        </w:tc>
        <w:tc>
          <w:tcPr>
            <w:tcW w:w="6300" w:type="dxa"/>
          </w:tcPr>
          <w:p w14:paraId="191FEF51" w14:textId="77777777" w:rsidR="005D64E6" w:rsidRPr="00C751F0" w:rsidRDefault="005D64E6" w:rsidP="002166DC">
            <w:pPr>
              <w:spacing w:after="0"/>
              <w:rPr>
                <w:rFonts w:asciiTheme="minorHAnsi" w:hAnsiTheme="minorHAnsi" w:cstheme="minorHAnsi"/>
                <w:sz w:val="24"/>
                <w:szCs w:val="24"/>
              </w:rPr>
            </w:pPr>
            <w:r w:rsidRPr="00C751F0">
              <w:rPr>
                <w:rFonts w:asciiTheme="minorHAnsi" w:hAnsiTheme="minorHAnsi" w:cstheme="minorHAnsi"/>
                <w:sz w:val="24"/>
                <w:szCs w:val="24"/>
                <w:lang w:eastAsia="pl-PL"/>
              </w:rPr>
              <w:t>Usługi ochroniarskie</w:t>
            </w:r>
          </w:p>
        </w:tc>
      </w:tr>
    </w:tbl>
    <w:p w14:paraId="440E371B" w14:textId="77777777" w:rsidR="005D64E6" w:rsidRPr="00C751F0" w:rsidRDefault="005D64E6" w:rsidP="005D64E6">
      <w:pPr>
        <w:spacing w:after="0"/>
        <w:jc w:val="both"/>
        <w:rPr>
          <w:rFonts w:asciiTheme="minorHAnsi" w:hAnsiTheme="minorHAnsi" w:cstheme="minorHAnsi"/>
          <w:sz w:val="24"/>
          <w:szCs w:val="24"/>
          <w:lang w:bidi="ar-JO"/>
        </w:rPr>
      </w:pPr>
    </w:p>
    <w:p w14:paraId="7064CD50"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VI. TERMIN WYKONANIA ZAMÓWIENIA</w:t>
      </w:r>
    </w:p>
    <w:p w14:paraId="66257357" w14:textId="77777777" w:rsidR="005D64E6" w:rsidRPr="00C751F0" w:rsidRDefault="0007063C" w:rsidP="005D64E6">
      <w:pPr>
        <w:spacing w:after="0"/>
        <w:jc w:val="both"/>
        <w:rPr>
          <w:rFonts w:asciiTheme="minorHAnsi" w:hAnsiTheme="minorHAnsi" w:cstheme="minorHAnsi"/>
          <w:sz w:val="24"/>
          <w:szCs w:val="24"/>
          <w:lang w:bidi="ar-JO"/>
        </w:rPr>
      </w:pPr>
      <w:r>
        <w:rPr>
          <w:rFonts w:asciiTheme="minorHAnsi" w:hAnsiTheme="minorHAnsi" w:cstheme="minorHAnsi"/>
          <w:sz w:val="24"/>
          <w:szCs w:val="24"/>
          <w:lang w:bidi="ar-JO"/>
        </w:rPr>
        <w:t>12</w:t>
      </w:r>
      <w:r w:rsidR="005D64E6" w:rsidRPr="00C751F0">
        <w:rPr>
          <w:rFonts w:asciiTheme="minorHAnsi" w:hAnsiTheme="minorHAnsi" w:cstheme="minorHAnsi"/>
          <w:sz w:val="24"/>
          <w:szCs w:val="24"/>
          <w:lang w:bidi="ar-JO"/>
        </w:rPr>
        <w:t xml:space="preserve"> miesi</w:t>
      </w:r>
      <w:r>
        <w:rPr>
          <w:rFonts w:asciiTheme="minorHAnsi" w:hAnsiTheme="minorHAnsi" w:cstheme="minorHAnsi"/>
          <w:sz w:val="24"/>
          <w:szCs w:val="24"/>
          <w:lang w:bidi="ar-JO"/>
        </w:rPr>
        <w:t>ęcy</w:t>
      </w:r>
    </w:p>
    <w:p w14:paraId="45C6C56B"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rPr>
        <w:t>Planowany termin rozpoczęcia usługi – nie wcześniej niż 30 kwietnia 202</w:t>
      </w:r>
      <w:r w:rsidR="00317C67">
        <w:rPr>
          <w:rFonts w:asciiTheme="minorHAnsi" w:hAnsiTheme="minorHAnsi" w:cstheme="minorHAnsi"/>
          <w:sz w:val="24"/>
          <w:szCs w:val="24"/>
        </w:rPr>
        <w:t>6</w:t>
      </w:r>
      <w:r w:rsidRPr="00C751F0">
        <w:rPr>
          <w:rFonts w:asciiTheme="minorHAnsi" w:hAnsiTheme="minorHAnsi" w:cstheme="minorHAnsi"/>
          <w:sz w:val="24"/>
          <w:szCs w:val="24"/>
        </w:rPr>
        <w:t xml:space="preserve"> r. (</w:t>
      </w:r>
      <w:r w:rsidR="00AD53FB">
        <w:rPr>
          <w:rFonts w:asciiTheme="minorHAnsi" w:hAnsiTheme="minorHAnsi" w:cstheme="minorHAnsi"/>
          <w:sz w:val="24"/>
          <w:szCs w:val="24"/>
        </w:rPr>
        <w:t>od godziny</w:t>
      </w:r>
      <w:r w:rsidRPr="00C751F0">
        <w:rPr>
          <w:rFonts w:asciiTheme="minorHAnsi" w:hAnsiTheme="minorHAnsi" w:cstheme="minorHAnsi"/>
          <w:sz w:val="24"/>
          <w:szCs w:val="24"/>
        </w:rPr>
        <w:t xml:space="preserve"> 7.00)</w:t>
      </w:r>
    </w:p>
    <w:p w14:paraId="75907A87"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rPr>
        <w:t>Planowany termin zakończenia usługi – nie wcześniej niż 30 kwietnia 202</w:t>
      </w:r>
      <w:r w:rsidR="00317C67">
        <w:rPr>
          <w:rFonts w:asciiTheme="minorHAnsi" w:hAnsiTheme="minorHAnsi" w:cstheme="minorHAnsi"/>
          <w:sz w:val="24"/>
          <w:szCs w:val="24"/>
        </w:rPr>
        <w:t>7</w:t>
      </w:r>
      <w:r w:rsidR="0007063C">
        <w:rPr>
          <w:rFonts w:asciiTheme="minorHAnsi" w:hAnsiTheme="minorHAnsi" w:cstheme="minorHAnsi"/>
          <w:sz w:val="24"/>
          <w:szCs w:val="24"/>
        </w:rPr>
        <w:t xml:space="preserve"> r.</w:t>
      </w:r>
      <w:r w:rsidRPr="00C751F0">
        <w:rPr>
          <w:rFonts w:asciiTheme="minorHAnsi" w:hAnsiTheme="minorHAnsi" w:cstheme="minorHAnsi"/>
          <w:sz w:val="24"/>
          <w:szCs w:val="24"/>
        </w:rPr>
        <w:t xml:space="preserve"> (</w:t>
      </w:r>
      <w:r w:rsidR="00AD53FB">
        <w:rPr>
          <w:rFonts w:asciiTheme="minorHAnsi" w:hAnsiTheme="minorHAnsi" w:cstheme="minorHAnsi"/>
          <w:sz w:val="24"/>
          <w:szCs w:val="24"/>
        </w:rPr>
        <w:t xml:space="preserve">do </w:t>
      </w:r>
      <w:r w:rsidRPr="00C751F0">
        <w:rPr>
          <w:rFonts w:asciiTheme="minorHAnsi" w:hAnsiTheme="minorHAnsi" w:cstheme="minorHAnsi"/>
          <w:sz w:val="24"/>
          <w:szCs w:val="24"/>
        </w:rPr>
        <w:t>godzin</w:t>
      </w:r>
      <w:r w:rsidR="00AD53FB">
        <w:rPr>
          <w:rFonts w:asciiTheme="minorHAnsi" w:hAnsiTheme="minorHAnsi" w:cstheme="minorHAnsi"/>
          <w:sz w:val="24"/>
          <w:szCs w:val="24"/>
        </w:rPr>
        <w:t>y</w:t>
      </w:r>
      <w:r w:rsidRPr="00C751F0">
        <w:rPr>
          <w:rFonts w:asciiTheme="minorHAnsi" w:hAnsiTheme="minorHAnsi" w:cstheme="minorHAnsi"/>
          <w:sz w:val="24"/>
          <w:szCs w:val="24"/>
        </w:rPr>
        <w:t xml:space="preserve"> 7.00)</w:t>
      </w:r>
    </w:p>
    <w:p w14:paraId="42B97305" w14:textId="77777777" w:rsidR="005D64E6" w:rsidRPr="00C751F0" w:rsidRDefault="005D64E6" w:rsidP="005D64E6">
      <w:pPr>
        <w:spacing w:after="0"/>
        <w:jc w:val="both"/>
        <w:rPr>
          <w:rFonts w:asciiTheme="minorHAnsi" w:hAnsiTheme="minorHAnsi" w:cstheme="minorHAnsi"/>
          <w:sz w:val="24"/>
          <w:szCs w:val="24"/>
          <w:lang w:bidi="ar-JO"/>
        </w:rPr>
      </w:pPr>
    </w:p>
    <w:p w14:paraId="5F7E68E5"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VII. PROJEKTOWANE POSTANOWIENIA UMOWY W </w:t>
      </w:r>
      <w:r w:rsidR="0007063C">
        <w:rPr>
          <w:rFonts w:asciiTheme="minorHAnsi" w:hAnsiTheme="minorHAnsi" w:cstheme="minorHAnsi"/>
          <w:b/>
          <w:sz w:val="24"/>
          <w:szCs w:val="24"/>
          <w:lang w:bidi="ar-JO"/>
        </w:rPr>
        <w:t xml:space="preserve">SPRAWIE ZAMÓWIENIA PUBLICZNEGO, </w:t>
      </w:r>
      <w:r w:rsidRPr="00C751F0">
        <w:rPr>
          <w:rFonts w:asciiTheme="minorHAnsi" w:hAnsiTheme="minorHAnsi" w:cstheme="minorHAnsi"/>
          <w:b/>
          <w:sz w:val="24"/>
          <w:szCs w:val="24"/>
          <w:lang w:bidi="ar-JO"/>
        </w:rPr>
        <w:t>KTÓRE ZOSTANĄ WPROWADZONE DO TREŚCI TEJ UMOWY</w:t>
      </w:r>
    </w:p>
    <w:p w14:paraId="0F8B107B"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Projektowane postanowienia umowy w sprawie zamówienia publicznego, które zostaną wprowadzone do treści tej umowy, określone zostały w załączniku nr </w:t>
      </w:r>
      <w:r>
        <w:rPr>
          <w:rFonts w:asciiTheme="minorHAnsi" w:hAnsiTheme="minorHAnsi" w:cstheme="minorHAnsi"/>
          <w:sz w:val="24"/>
          <w:szCs w:val="24"/>
          <w:lang w:bidi="ar-JO"/>
        </w:rPr>
        <w:t>3</w:t>
      </w:r>
      <w:r w:rsidRPr="00C751F0">
        <w:rPr>
          <w:rFonts w:asciiTheme="minorHAnsi" w:hAnsiTheme="minorHAnsi" w:cstheme="minorHAnsi"/>
          <w:sz w:val="24"/>
          <w:szCs w:val="24"/>
          <w:lang w:bidi="ar-JO"/>
        </w:rPr>
        <w:t xml:space="preserve"> do SWZ.</w:t>
      </w:r>
    </w:p>
    <w:p w14:paraId="6503F8C0" w14:textId="77777777" w:rsidR="005D64E6" w:rsidRPr="00C751F0" w:rsidRDefault="005D64E6" w:rsidP="005D64E6">
      <w:pPr>
        <w:spacing w:after="0"/>
        <w:jc w:val="both"/>
        <w:rPr>
          <w:rFonts w:asciiTheme="minorHAnsi" w:hAnsiTheme="minorHAnsi" w:cstheme="minorHAnsi"/>
          <w:b/>
          <w:sz w:val="24"/>
          <w:szCs w:val="24"/>
          <w:lang w:bidi="ar-JO"/>
        </w:rPr>
      </w:pPr>
    </w:p>
    <w:p w14:paraId="646AD52F"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VIII. INFORMACJE O ŚRODKACH KOMUNIKACJI ELEKTRONICZNEJ, PRZY UŻYCIU KTÓRYCH ZAMAWIAJĄCY BĘDZIE KOMUNIKOWAŁ SIĘ Z WYKONAWCAMI, ORAZ INFORMACJE </w:t>
      </w:r>
      <w:r w:rsidRPr="00C751F0">
        <w:rPr>
          <w:rFonts w:asciiTheme="minorHAnsi" w:hAnsiTheme="minorHAnsi" w:cstheme="minorHAnsi"/>
          <w:b/>
          <w:sz w:val="24"/>
          <w:szCs w:val="24"/>
          <w:lang w:bidi="ar-JO"/>
        </w:rPr>
        <w:br/>
        <w:t xml:space="preserve">O WYMAGANIACH TECHNICZNYCH I ORGANIZACYJNYCH SPORZĄDZANIA, WYSYŁANIA </w:t>
      </w:r>
      <w:r w:rsidRPr="00C751F0">
        <w:rPr>
          <w:rFonts w:asciiTheme="minorHAnsi" w:hAnsiTheme="minorHAnsi" w:cstheme="minorHAnsi"/>
          <w:b/>
          <w:sz w:val="24"/>
          <w:szCs w:val="24"/>
          <w:lang w:bidi="ar-JO"/>
        </w:rPr>
        <w:br/>
        <w:t>I ODBIERANIA KORESPONDENCJI ELEKTRONICZNEJ</w:t>
      </w:r>
    </w:p>
    <w:p w14:paraId="71815A71" w14:textId="77777777" w:rsidR="005D64E6" w:rsidRPr="00C751F0" w:rsidRDefault="005D64E6" w:rsidP="005D64E6">
      <w:pPr>
        <w:spacing w:after="0"/>
        <w:jc w:val="both"/>
        <w:rPr>
          <w:rFonts w:asciiTheme="minorHAnsi" w:hAnsiTheme="minorHAnsi" w:cstheme="minorHAnsi"/>
          <w:sz w:val="24"/>
          <w:szCs w:val="24"/>
          <w:lang w:bidi="ar-JO"/>
        </w:rPr>
      </w:pPr>
    </w:p>
    <w:p w14:paraId="0A77903F"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 xml:space="preserve">W postępowaniu o udzielenie zamówienia publicznego komunikacja między Zamawiającym a wykonawcami odbywa się przy użyciu Platformy e-Zamówienia, która jest dostępna pod adresem </w:t>
      </w:r>
      <w:hyperlink r:id="rId13" w:history="1">
        <w:r w:rsidRPr="00C751F0">
          <w:rPr>
            <w:rStyle w:val="Hipercze"/>
            <w:rFonts w:cstheme="minorHAnsi"/>
            <w:sz w:val="24"/>
            <w:szCs w:val="24"/>
            <w:lang w:bidi="ar-JO"/>
          </w:rPr>
          <w:t>https://ezamowienia.gov.pl</w:t>
        </w:r>
      </w:hyperlink>
    </w:p>
    <w:p w14:paraId="27E589A5"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Korzystanie z Platformy e-Zamówienia jest bezpłatne.</w:t>
      </w:r>
    </w:p>
    <w:p w14:paraId="2BDE40BB" w14:textId="77777777" w:rsidR="005D64E6" w:rsidRPr="00E71FC2" w:rsidRDefault="005D64E6" w:rsidP="004D3707">
      <w:pPr>
        <w:pStyle w:val="Akapitzlist"/>
        <w:numPr>
          <w:ilvl w:val="3"/>
          <w:numId w:val="102"/>
        </w:numPr>
        <w:spacing w:after="0" w:line="276" w:lineRule="auto"/>
        <w:ind w:left="284"/>
        <w:jc w:val="both"/>
        <w:rPr>
          <w:rFonts w:cstheme="minorHAnsi"/>
          <w:sz w:val="24"/>
          <w:szCs w:val="24"/>
          <w:lang w:bidi="ar-JO"/>
        </w:rPr>
      </w:pPr>
      <w:r w:rsidRPr="00E71FC2">
        <w:rPr>
          <w:rFonts w:cstheme="minorHAnsi"/>
          <w:sz w:val="24"/>
          <w:szCs w:val="24"/>
          <w:lang w:bidi="ar-JO"/>
        </w:rPr>
        <w:t>Adres strony internetowej prowadzonego postępowania (link prowadzący bezpośrednio do widoku postępowania na Platformie e-Zamówienia):</w:t>
      </w:r>
    </w:p>
    <w:p w14:paraId="08660BD8" w14:textId="3BDB4DEE" w:rsidR="005D64E6" w:rsidRDefault="00F20B7C" w:rsidP="005D64E6">
      <w:pPr>
        <w:pStyle w:val="Akapitzlist"/>
        <w:spacing w:after="0"/>
        <w:ind w:left="284"/>
        <w:jc w:val="both"/>
        <w:rPr>
          <w:rFonts w:cstheme="minorHAnsi"/>
          <w:sz w:val="24"/>
          <w:szCs w:val="24"/>
          <w:lang w:bidi="ar-JO"/>
        </w:rPr>
      </w:pPr>
      <w:hyperlink r:id="rId14" w:history="1">
        <w:r w:rsidRPr="00826A9B">
          <w:rPr>
            <w:rStyle w:val="Hipercze"/>
            <w:b/>
            <w:sz w:val="24"/>
            <w:szCs w:val="24"/>
          </w:rPr>
          <w:t>https://ezamowienia.gov.pl/mp-client/search/list/ocds-148610-de9dbf1a-1e91-4242-ae24-6e731b86</w:t>
        </w:r>
        <w:bookmarkStart w:id="0" w:name="_GoBack"/>
        <w:r w:rsidRPr="00826A9B">
          <w:rPr>
            <w:rStyle w:val="Hipercze"/>
            <w:b/>
            <w:sz w:val="24"/>
            <w:szCs w:val="24"/>
          </w:rPr>
          <w:t>ce88</w:t>
        </w:r>
        <w:bookmarkEnd w:id="0"/>
      </w:hyperlink>
      <w:r>
        <w:rPr>
          <w:b/>
          <w:sz w:val="24"/>
          <w:szCs w:val="24"/>
        </w:rPr>
        <w:t xml:space="preserve"> </w:t>
      </w:r>
      <w:r w:rsidR="005D64E6" w:rsidRPr="00E71FC2">
        <w:rPr>
          <w:rFonts w:cstheme="minorHAnsi"/>
          <w:sz w:val="24"/>
          <w:szCs w:val="24"/>
          <w:lang w:bidi="ar-JO"/>
        </w:rPr>
        <w:br/>
        <w:t>Postępowanie można wyszukać również ze strony głównej Platformy e-Zamówienia (przycisk „Przeglądaj</w:t>
      </w:r>
      <w:r w:rsidR="005D64E6" w:rsidRPr="00C751F0">
        <w:rPr>
          <w:rFonts w:cstheme="minorHAnsi"/>
          <w:sz w:val="24"/>
          <w:szCs w:val="24"/>
          <w:lang w:bidi="ar-JO"/>
        </w:rPr>
        <w:t xml:space="preserve"> postępowania/konkursy”).</w:t>
      </w:r>
    </w:p>
    <w:p w14:paraId="4DE12300" w14:textId="77777777" w:rsidR="005D64E6" w:rsidRDefault="005D64E6" w:rsidP="004D3707">
      <w:pPr>
        <w:pStyle w:val="Akapitzlist"/>
        <w:numPr>
          <w:ilvl w:val="3"/>
          <w:numId w:val="102"/>
        </w:numPr>
        <w:spacing w:after="0" w:line="276" w:lineRule="auto"/>
        <w:ind w:left="284"/>
        <w:jc w:val="both"/>
        <w:rPr>
          <w:rFonts w:cstheme="minorHAnsi"/>
          <w:sz w:val="24"/>
          <w:szCs w:val="24"/>
          <w:lang w:bidi="ar-JO"/>
        </w:rPr>
      </w:pPr>
      <w:r w:rsidRPr="005E4CF5">
        <w:rPr>
          <w:rFonts w:cstheme="minorHAnsi"/>
          <w:sz w:val="24"/>
          <w:szCs w:val="24"/>
          <w:lang w:bidi="ar-JO"/>
        </w:rPr>
        <w:t xml:space="preserve">Identyfikator (ID) postępowania na Platformie e-Zamówienia: </w:t>
      </w:r>
    </w:p>
    <w:p w14:paraId="5108A66B" w14:textId="41C0723E" w:rsidR="005D64E6" w:rsidRPr="00C0667E" w:rsidRDefault="008A751B" w:rsidP="005D64E6">
      <w:pPr>
        <w:pStyle w:val="Akapitzlist"/>
        <w:spacing w:after="0"/>
        <w:ind w:left="284"/>
        <w:jc w:val="both"/>
        <w:rPr>
          <w:rFonts w:cstheme="minorHAnsi"/>
          <w:b/>
          <w:sz w:val="24"/>
          <w:szCs w:val="24"/>
          <w:lang w:val="en-US" w:bidi="ar-JO"/>
        </w:rPr>
      </w:pPr>
      <w:r w:rsidRPr="008A751B">
        <w:rPr>
          <w:rFonts w:cstheme="minorHAnsi"/>
          <w:b/>
          <w:sz w:val="24"/>
          <w:szCs w:val="24"/>
          <w:lang w:val="en-US" w:bidi="ar-JO"/>
        </w:rPr>
        <w:t>ocds-148610-de9dbf1a-1e91-4242-ae24-6e731b86ce88</w:t>
      </w:r>
    </w:p>
    <w:p w14:paraId="53E53488"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5" w:history="1">
        <w:r w:rsidRPr="00C751F0">
          <w:rPr>
            <w:rStyle w:val="Hipercze"/>
            <w:rFonts w:cstheme="minorHAnsi"/>
            <w:sz w:val="24"/>
            <w:szCs w:val="24"/>
            <w:lang w:bidi="ar-JO"/>
          </w:rPr>
          <w:t>https://ezamowienia.gov.pl</w:t>
        </w:r>
      </w:hyperlink>
      <w:r w:rsidRPr="00C751F0">
        <w:rPr>
          <w:rFonts w:cstheme="minorHAnsi"/>
          <w:sz w:val="24"/>
          <w:szCs w:val="24"/>
          <w:lang w:bidi="ar-JO"/>
        </w:rPr>
        <w:t xml:space="preserve"> oraz informacje zamieszczone w zakładce „Centrum Pomocy”.</w:t>
      </w:r>
    </w:p>
    <w:p w14:paraId="1B1D2132"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lastRenderedPageBreak/>
        <w:t>Przeglądanie i pobieranie publicznej treści dokumentacji postępowania nie wymaga posiadania konta na Platformie e-Zamówienia ani logowania.</w:t>
      </w:r>
    </w:p>
    <w:p w14:paraId="478F4232"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Sposób sporządzenia dokumentów elektronicznych lub dokumentów elektronicznych będących kopią elektroniczną treści zapisanej w postaci papierowej (cyfrowe odwzorowania) i poświadczania za zgodność musi być zgodny z wymaganiami określonymi w rozporządzeniu Prezesa Rady Ministrów w sprawie wymagań dla dokumentów elektronicznych.</w:t>
      </w:r>
    </w:p>
    <w:p w14:paraId="5DEB597F"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 xml:space="preserve">Dokumenty elektroniczne przesyłane w niniejszym postępowaniu, o których mowa </w:t>
      </w:r>
      <w:r w:rsidR="00701A31">
        <w:rPr>
          <w:rFonts w:cstheme="minorHAnsi"/>
          <w:sz w:val="24"/>
          <w:szCs w:val="24"/>
          <w:lang w:bidi="ar-JO"/>
        </w:rPr>
        <w:br/>
      </w:r>
      <w:r w:rsidRPr="00C751F0">
        <w:rPr>
          <w:rFonts w:cstheme="minorHAnsi"/>
          <w:sz w:val="24"/>
          <w:szCs w:val="24"/>
          <w:lang w:bidi="ar-JO"/>
        </w:rPr>
        <w:t xml:space="preserve">w § 2 ust. 1 rozporządzenia Prezesa Rady Ministrów w sprawie wymagań dla dokumentów elektronicznych, </w:t>
      </w:r>
      <w:r w:rsidRPr="00C751F0">
        <w:rPr>
          <w:rFonts w:cstheme="minorHAnsi"/>
          <w:b/>
          <w:sz w:val="24"/>
          <w:szCs w:val="24"/>
          <w:u w:val="single"/>
          <w:lang w:bidi="ar-JO"/>
        </w:rPr>
        <w:t>sporządza się w postaci elektronicznej</w:t>
      </w:r>
      <w:r w:rsidRPr="00C751F0">
        <w:rPr>
          <w:rFonts w:cstheme="minorHAnsi"/>
          <w:sz w:val="24"/>
          <w:szCs w:val="24"/>
          <w:lang w:bidi="ar-JO"/>
        </w:rPr>
        <w:t>, w formatach danych określonych w przepisach rozporządzenia Rady Ministrów w sprawie Krajowych Ram Interoperacyjności, z uwzględnieniem rodzaju przekazywanych danych i przekazuje się jako załączniki.</w:t>
      </w:r>
    </w:p>
    <w:p w14:paraId="28D5351B" w14:textId="77777777" w:rsidR="005D64E6" w:rsidRPr="00C751F0" w:rsidRDefault="005D64E6" w:rsidP="004D3707">
      <w:pPr>
        <w:pStyle w:val="Akapitzlist"/>
        <w:numPr>
          <w:ilvl w:val="3"/>
          <w:numId w:val="102"/>
        </w:numPr>
        <w:spacing w:after="0" w:line="276" w:lineRule="auto"/>
        <w:ind w:left="284"/>
        <w:jc w:val="both"/>
        <w:rPr>
          <w:rFonts w:cstheme="minorHAnsi"/>
          <w:sz w:val="24"/>
          <w:szCs w:val="24"/>
          <w:lang w:bidi="ar-JO"/>
        </w:rPr>
      </w:pPr>
      <w:r w:rsidRPr="00C751F0">
        <w:rPr>
          <w:rFonts w:cstheme="minorHAnsi"/>
          <w:sz w:val="24"/>
          <w:szCs w:val="24"/>
          <w:lang w:bidi="ar-JO"/>
        </w:rPr>
        <w:t>Informacje, oświadczenia lub dokumenty, inne niż wymienione w § 2 ust. 1 rozporządzenia Prezesa Rady Ministrów w sprawie wymagań dla dokumentów elektronicznych, przekazywane w postępowaniu, sporządza się w postaci elektronicznej:</w:t>
      </w:r>
    </w:p>
    <w:p w14:paraId="166309BA" w14:textId="77777777" w:rsidR="005D64E6" w:rsidRPr="00C751F0" w:rsidRDefault="005D64E6" w:rsidP="004D3707">
      <w:pPr>
        <w:pStyle w:val="Akapitzlist"/>
        <w:numPr>
          <w:ilvl w:val="1"/>
          <w:numId w:val="103"/>
        </w:numPr>
        <w:spacing w:after="0" w:line="276" w:lineRule="auto"/>
        <w:jc w:val="both"/>
        <w:rPr>
          <w:rFonts w:cstheme="minorHAnsi"/>
          <w:sz w:val="24"/>
          <w:szCs w:val="24"/>
          <w:lang w:bidi="ar-JO"/>
        </w:rPr>
      </w:pPr>
      <w:r w:rsidRPr="00C751F0">
        <w:rPr>
          <w:rFonts w:cstheme="minorHAnsi"/>
          <w:sz w:val="24"/>
          <w:szCs w:val="24"/>
          <w:lang w:bidi="ar-JO"/>
        </w:rPr>
        <w:t>w formatach danych określonych w przepisach rozporządzenia Rady Ministrów w sprawie Krajowych Ram Interoperacyjności (i przekazuje się jako załącznik), lub</w:t>
      </w:r>
    </w:p>
    <w:p w14:paraId="7078F1E5" w14:textId="77777777" w:rsidR="005D64E6" w:rsidRPr="00C751F0" w:rsidRDefault="005D64E6" w:rsidP="004D3707">
      <w:pPr>
        <w:pStyle w:val="Akapitzlist"/>
        <w:numPr>
          <w:ilvl w:val="1"/>
          <w:numId w:val="103"/>
        </w:numPr>
        <w:spacing w:after="0" w:line="276" w:lineRule="auto"/>
        <w:jc w:val="both"/>
        <w:rPr>
          <w:rFonts w:cstheme="minorHAnsi"/>
          <w:sz w:val="24"/>
          <w:szCs w:val="24"/>
          <w:lang w:bidi="ar-JO"/>
        </w:rPr>
      </w:pPr>
      <w:r w:rsidRPr="00C751F0">
        <w:rPr>
          <w:rFonts w:cstheme="minorHAnsi"/>
          <w:sz w:val="24"/>
          <w:szCs w:val="24"/>
          <w:lang w:bidi="ar-JO"/>
        </w:rPr>
        <w:t xml:space="preserve">jako tekst wpisany bezpośrednio do wiadomości przekazywanej przy użyciu środków komunikacji elektronicznej (np. w treści „Formularza do komunikacji”); </w:t>
      </w:r>
      <w:r w:rsidRPr="00C751F0">
        <w:rPr>
          <w:rFonts w:cstheme="minorHAnsi"/>
          <w:i/>
          <w:sz w:val="24"/>
          <w:szCs w:val="24"/>
          <w:lang w:bidi="ar-JO"/>
        </w:rPr>
        <w:t>przy wyborze tej opcji, proszę zwrócić uwagę na liczbę znaków mieszczących się w wiadomości</w:t>
      </w:r>
    </w:p>
    <w:p w14:paraId="6AE4C969"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Jeżeli dokumenty elektroniczne, przekazywane przy użyciu środków komunikacji elektronicznej, zawierają informacje stanowiące tajemnicę przedsiębiorstwa </w:t>
      </w:r>
      <w:r w:rsidRPr="00C751F0">
        <w:rPr>
          <w:rFonts w:cstheme="minorHAnsi"/>
          <w:sz w:val="24"/>
          <w:szCs w:val="24"/>
          <w:lang w:bidi="ar-JO"/>
        </w:rPr>
        <w:br/>
        <w:t>w rozumieniu przepisów ustawy z dnia 16 kwietnia 1993 r. o zwalczaniu nieuczciwej konkurencji (</w:t>
      </w:r>
      <w:proofErr w:type="spellStart"/>
      <w:r w:rsidR="00221BEA">
        <w:rPr>
          <w:rFonts w:cstheme="minorHAnsi"/>
          <w:sz w:val="24"/>
          <w:szCs w:val="24"/>
          <w:lang w:bidi="ar-JO"/>
        </w:rPr>
        <w:t>t.j</w:t>
      </w:r>
      <w:proofErr w:type="spellEnd"/>
      <w:r w:rsidR="00221BEA">
        <w:rPr>
          <w:rFonts w:cstheme="minorHAnsi"/>
          <w:sz w:val="24"/>
          <w:szCs w:val="24"/>
          <w:lang w:bidi="ar-JO"/>
        </w:rPr>
        <w:t xml:space="preserve">. </w:t>
      </w:r>
      <w:r w:rsidRPr="00C751F0">
        <w:rPr>
          <w:rFonts w:cstheme="minorHAnsi"/>
          <w:sz w:val="24"/>
          <w:szCs w:val="24"/>
          <w:lang w:bidi="ar-JO"/>
        </w:rPr>
        <w:t>Dz. U. z 202</w:t>
      </w:r>
      <w:r w:rsidR="00701A31">
        <w:rPr>
          <w:rFonts w:cstheme="minorHAnsi"/>
          <w:sz w:val="24"/>
          <w:szCs w:val="24"/>
          <w:lang w:bidi="ar-JO"/>
        </w:rPr>
        <w:t>6</w:t>
      </w:r>
      <w:r w:rsidRPr="00C751F0">
        <w:rPr>
          <w:rFonts w:cstheme="minorHAnsi"/>
          <w:sz w:val="24"/>
          <w:szCs w:val="24"/>
          <w:lang w:bidi="ar-JO"/>
        </w:rPr>
        <w:t xml:space="preserve"> r. poz. </w:t>
      </w:r>
      <w:r w:rsidR="00701A31">
        <w:rPr>
          <w:rFonts w:cstheme="minorHAnsi"/>
          <w:sz w:val="24"/>
          <w:szCs w:val="24"/>
          <w:lang w:bidi="ar-JO"/>
        </w:rPr>
        <w:t>85</w:t>
      </w:r>
      <w:r w:rsidR="00221BEA">
        <w:rPr>
          <w:rFonts w:cstheme="minorHAnsi"/>
          <w:sz w:val="24"/>
          <w:szCs w:val="24"/>
          <w:lang w:bidi="ar-JO"/>
        </w:rPr>
        <w:t xml:space="preserve"> ze zm.</w:t>
      </w:r>
      <w:r w:rsidRPr="00C751F0">
        <w:rPr>
          <w:rFonts w:cstheme="minorHAnsi"/>
          <w:sz w:val="24"/>
          <w:szCs w:val="24"/>
          <w:lang w:bidi="ar-JO"/>
        </w:rPr>
        <w:t xml:space="preserve">) wykonawca, w celu utrzymania </w:t>
      </w:r>
      <w:r w:rsidR="00221BEA">
        <w:rPr>
          <w:rFonts w:cstheme="minorHAnsi"/>
          <w:sz w:val="24"/>
          <w:szCs w:val="24"/>
          <w:lang w:bidi="ar-JO"/>
        </w:rPr>
        <w:br/>
      </w:r>
      <w:r w:rsidRPr="00C751F0">
        <w:rPr>
          <w:rFonts w:cstheme="minorHAnsi"/>
          <w:sz w:val="24"/>
          <w:szCs w:val="24"/>
          <w:lang w:bidi="ar-JO"/>
        </w:rPr>
        <w:t xml:space="preserve">w poufności tych informacji, przekazuje je </w:t>
      </w:r>
      <w:r w:rsidRPr="00C751F0">
        <w:rPr>
          <w:rFonts w:cstheme="minorHAnsi"/>
          <w:b/>
          <w:sz w:val="24"/>
          <w:szCs w:val="24"/>
          <w:u w:val="single"/>
          <w:lang w:bidi="ar-JO"/>
        </w:rPr>
        <w:t>w wydzielonym i odpowiednio oznaczonym pliku</w:t>
      </w:r>
      <w:r w:rsidRPr="00C751F0">
        <w:rPr>
          <w:rFonts w:cstheme="minorHAnsi"/>
          <w:sz w:val="24"/>
          <w:szCs w:val="24"/>
          <w:lang w:bidi="ar-JO"/>
        </w:rPr>
        <w:t xml:space="preserve">, wraz z jednoczesnym zaznaczeniem w nazwie pliku „Dokument stanowiący tajemnicę przedsiębiorstwa” lub „Tajemnica przedsiębiorstwa”. W przypadku gdy wykonawca nie wyodrębni i nie zabezpieczy w ten sposób poufności informacji, Zamawiający nie bierze odpowiedzialności za ewentualne ujawnienie ich treści razem </w:t>
      </w:r>
      <w:r w:rsidR="00221BEA">
        <w:rPr>
          <w:rFonts w:cstheme="minorHAnsi"/>
          <w:sz w:val="24"/>
          <w:szCs w:val="24"/>
          <w:lang w:bidi="ar-JO"/>
        </w:rPr>
        <w:br/>
      </w:r>
      <w:r w:rsidRPr="00C751F0">
        <w:rPr>
          <w:rFonts w:cstheme="minorHAnsi"/>
          <w:sz w:val="24"/>
          <w:szCs w:val="24"/>
          <w:lang w:bidi="ar-JO"/>
        </w:rPr>
        <w:t>z informacjami jawnymi.</w:t>
      </w:r>
    </w:p>
    <w:p w14:paraId="660FBEA6"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Komunikacja w postępowaniu, z wyłączeniem składania ofert odbywa się drogą elektroniczną za pośrednictwem formularzy do komunikacji dostępnych w zakładce „Formularze” („Formularze do komunikacji”). Za pośrednictwem „Formularzy </w:t>
      </w:r>
      <w:r w:rsidRPr="00C751F0">
        <w:rPr>
          <w:rFonts w:cstheme="minorHAnsi"/>
          <w:sz w:val="24"/>
          <w:szCs w:val="24"/>
          <w:lang w:bidi="ar-JO"/>
        </w:rPr>
        <w:br/>
      </w:r>
      <w:r w:rsidRPr="00C751F0">
        <w:rPr>
          <w:rFonts w:cstheme="minorHAnsi"/>
          <w:sz w:val="24"/>
          <w:szCs w:val="24"/>
          <w:lang w:bidi="ar-JO"/>
        </w:rPr>
        <w:lastRenderedPageBreak/>
        <w:t xml:space="preserve">do komunikacji” odbywa się w szczególności przekazywanie wezwań i zawiadomień, zadawanie pytań i udzielanie odpowiedzi. Formularze do komunikacji umożliwiają również dołączenie załącznika do przesyłanej wiadomości (przycisk „dodaj załącznik”). </w:t>
      </w:r>
      <w:r w:rsidRPr="00C751F0">
        <w:rPr>
          <w:rFonts w:cstheme="minorHAnsi"/>
          <w:sz w:val="24"/>
          <w:szCs w:val="24"/>
          <w:lang w:bidi="ar-JO"/>
        </w:rPr>
        <w:br/>
        <w:t xml:space="preserve">W przypadku załączników, które zgodnie z ustawą </w:t>
      </w:r>
      <w:proofErr w:type="spellStart"/>
      <w:r w:rsidRPr="00C751F0">
        <w:rPr>
          <w:rFonts w:cstheme="minorHAnsi"/>
          <w:sz w:val="24"/>
          <w:szCs w:val="24"/>
          <w:lang w:bidi="ar-JO"/>
        </w:rPr>
        <w:t>Pzp</w:t>
      </w:r>
      <w:proofErr w:type="spellEnd"/>
      <w:r w:rsidRPr="00C751F0">
        <w:rPr>
          <w:rFonts w:cstheme="minorHAnsi"/>
          <w:sz w:val="24"/>
          <w:szCs w:val="24"/>
          <w:lang w:bidi="ar-JO"/>
        </w:rPr>
        <w:t xml:space="preserve"> lub rozporządzeniem Prezesa Rady Ministrów w sprawie wymagań dla dokumentów elektronicznych są opatrzone kwalifikowanym podpisem elektronicznym, podpisem zaufanym lub podpisem osobistym, mogą być one opatrzone podpisem zewnętrznym</w:t>
      </w:r>
      <w:r>
        <w:rPr>
          <w:rFonts w:cstheme="minorHAnsi"/>
          <w:sz w:val="24"/>
          <w:szCs w:val="24"/>
          <w:lang w:bidi="ar-JO"/>
        </w:rPr>
        <w:t xml:space="preserve"> lub wewnętrznym (otaczającym).</w:t>
      </w:r>
    </w:p>
    <w:p w14:paraId="0511C9BD"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00221BEA">
        <w:rPr>
          <w:rFonts w:cstheme="minorHAnsi"/>
          <w:sz w:val="24"/>
          <w:szCs w:val="24"/>
          <w:lang w:bidi="ar-JO"/>
        </w:rPr>
        <w:br/>
      </w:r>
      <w:r w:rsidRPr="00C751F0">
        <w:rPr>
          <w:rFonts w:cstheme="minorHAnsi"/>
          <w:sz w:val="24"/>
          <w:szCs w:val="24"/>
          <w:lang w:bidi="ar-JO"/>
        </w:rPr>
        <w:t>e-Zamówienia.</w:t>
      </w:r>
    </w:p>
    <w:p w14:paraId="16750C90"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Wszystkie wysłane i odebrane w postępowaniu przez wykonawcę wiadomości widoczne są po zalogowaniu w podglądzie postępowania w zakładce „Komunikacja”.</w:t>
      </w:r>
    </w:p>
    <w:p w14:paraId="236FACEE"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Maksymalny rozmiar plików przesyłanych za pośrednictwem „Formularzy </w:t>
      </w:r>
      <w:r w:rsidRPr="00C751F0">
        <w:rPr>
          <w:rFonts w:cstheme="minorHAnsi"/>
          <w:sz w:val="24"/>
          <w:szCs w:val="24"/>
          <w:lang w:bidi="ar-JO"/>
        </w:rPr>
        <w:br/>
        <w:t>do komunikacji” wynosi 150 MB (wielkość ta dotyczy plików przesyłanych jako załączniki do jednego formularza).</w:t>
      </w:r>
    </w:p>
    <w:p w14:paraId="0E49FE48" w14:textId="77777777" w:rsidR="00221BEA" w:rsidRDefault="005D64E6" w:rsidP="00221BEA">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Minimalne wymagania techniczne dotyczące sprzętu używanego w celu korzystania </w:t>
      </w:r>
      <w:r w:rsidRPr="00C751F0">
        <w:rPr>
          <w:rFonts w:cstheme="minorHAnsi"/>
          <w:sz w:val="24"/>
          <w:szCs w:val="24"/>
          <w:lang w:bidi="ar-JO"/>
        </w:rPr>
        <w:br/>
        <w:t>z usług Platformy e-Zamówienia oraz informacje dotyczące specyfikacji połączenia określa Regulamin Platformy e-Zamówienia. Zaleca się stosowanie aktualnie wspieranych wersji oprogramowania.</w:t>
      </w:r>
    </w:p>
    <w:p w14:paraId="47ACBF23" w14:textId="77777777" w:rsidR="005D64E6" w:rsidRPr="00221BEA" w:rsidRDefault="005D64E6" w:rsidP="00221BEA">
      <w:pPr>
        <w:pStyle w:val="Akapitzlist"/>
        <w:numPr>
          <w:ilvl w:val="3"/>
          <w:numId w:val="102"/>
        </w:numPr>
        <w:spacing w:after="0" w:line="276" w:lineRule="auto"/>
        <w:ind w:left="426"/>
        <w:jc w:val="both"/>
        <w:rPr>
          <w:rFonts w:cstheme="minorHAnsi"/>
          <w:sz w:val="24"/>
          <w:szCs w:val="24"/>
          <w:lang w:bidi="ar-JO"/>
        </w:rPr>
      </w:pPr>
      <w:r w:rsidRPr="00221BEA">
        <w:rPr>
          <w:rFonts w:cstheme="minorHAnsi"/>
          <w:sz w:val="24"/>
          <w:szCs w:val="24"/>
          <w:lang w:bidi="ar-JO"/>
        </w:rPr>
        <w:t xml:space="preserve">W przypadku problemów technicznych i awarii związanych z funkcjonowaniem Platformy e-Zamówienia użytkownicy mogą skorzystać ze wsparcia technicznego dostępnego pod numerem telefonu </w:t>
      </w:r>
      <w:r w:rsidR="00221BEA">
        <w:rPr>
          <w:rFonts w:cstheme="minorHAnsi"/>
          <w:sz w:val="24"/>
          <w:szCs w:val="24"/>
          <w:lang w:bidi="ar-JO"/>
        </w:rPr>
        <w:t>(</w:t>
      </w:r>
      <w:r w:rsidR="00221BEA" w:rsidRPr="00221BEA">
        <w:rPr>
          <w:rFonts w:cstheme="minorHAnsi"/>
          <w:sz w:val="24"/>
          <w:szCs w:val="24"/>
          <w:lang w:bidi="ar-JO"/>
        </w:rPr>
        <w:t>22</w:t>
      </w:r>
      <w:r w:rsidR="00221BEA">
        <w:rPr>
          <w:rFonts w:cstheme="minorHAnsi"/>
          <w:sz w:val="24"/>
          <w:szCs w:val="24"/>
          <w:lang w:bidi="ar-JO"/>
        </w:rPr>
        <w:t>)</w:t>
      </w:r>
      <w:r w:rsidR="00221BEA" w:rsidRPr="00221BEA">
        <w:rPr>
          <w:rFonts w:cstheme="minorHAnsi"/>
          <w:sz w:val="24"/>
          <w:szCs w:val="24"/>
          <w:lang w:bidi="ar-JO"/>
        </w:rPr>
        <w:t xml:space="preserve"> 458 77 99 </w:t>
      </w:r>
      <w:r w:rsidRPr="00221BEA">
        <w:rPr>
          <w:rFonts w:cstheme="minorHAnsi"/>
          <w:sz w:val="24"/>
          <w:szCs w:val="24"/>
          <w:lang w:bidi="ar-JO"/>
        </w:rPr>
        <w:t>lub drogą elektroniczną poprzez formularz udostępniony na stronie internetowej https://ezamowienia.gov.pl w zakładce „Zgłoś problem”</w:t>
      </w:r>
      <w:r w:rsidR="00221BEA">
        <w:rPr>
          <w:rFonts w:cstheme="minorHAnsi"/>
          <w:sz w:val="24"/>
          <w:szCs w:val="24"/>
          <w:lang w:bidi="ar-JO"/>
        </w:rPr>
        <w:t xml:space="preserve"> (</w:t>
      </w:r>
      <w:r w:rsidR="00E6271E">
        <w:rPr>
          <w:rFonts w:cstheme="minorHAnsi"/>
          <w:sz w:val="24"/>
          <w:szCs w:val="24"/>
          <w:lang w:bidi="ar-JO"/>
        </w:rPr>
        <w:t>k</w:t>
      </w:r>
      <w:r w:rsidR="00E6271E" w:rsidRPr="00E6271E">
        <w:rPr>
          <w:rFonts w:cstheme="minorHAnsi"/>
          <w:sz w:val="24"/>
          <w:szCs w:val="24"/>
          <w:lang w:bidi="ar-JO"/>
        </w:rPr>
        <w:t>ażda strona Platformy e-Zamówienia zawiera w stopce odnośnik „Zgłoś problem”, który przekierowuje użytkownika na stronę umożliwiającą zarejestrowanie nowego zgłoszenia przy użyciu formularza dostępnego na stronie Platformy e-Zamówienia</w:t>
      </w:r>
      <w:r w:rsidR="00E6271E">
        <w:rPr>
          <w:rFonts w:cstheme="minorHAnsi"/>
          <w:sz w:val="24"/>
          <w:szCs w:val="24"/>
          <w:lang w:bidi="ar-JO"/>
        </w:rPr>
        <w:t>)</w:t>
      </w:r>
      <w:r w:rsidR="00E6271E" w:rsidRPr="00E6271E">
        <w:rPr>
          <w:rFonts w:cstheme="minorHAnsi"/>
          <w:sz w:val="24"/>
          <w:szCs w:val="24"/>
          <w:lang w:bidi="ar-JO"/>
        </w:rPr>
        <w:t>.</w:t>
      </w:r>
    </w:p>
    <w:p w14:paraId="492D7748"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 xml:space="preserve">W szczególnie uzasadnionych przypadkach </w:t>
      </w:r>
      <w:r w:rsidRPr="00C751F0">
        <w:rPr>
          <w:rFonts w:cstheme="minorHAnsi"/>
          <w:b/>
          <w:sz w:val="24"/>
          <w:szCs w:val="24"/>
          <w:u w:val="single"/>
          <w:lang w:bidi="ar-JO"/>
        </w:rPr>
        <w:t>uniemożliwiających</w:t>
      </w:r>
      <w:r>
        <w:rPr>
          <w:rFonts w:cstheme="minorHAnsi"/>
          <w:sz w:val="24"/>
          <w:szCs w:val="24"/>
          <w:lang w:bidi="ar-JO"/>
        </w:rPr>
        <w:t xml:space="preserve"> komunikację W</w:t>
      </w:r>
      <w:r w:rsidRPr="00C751F0">
        <w:rPr>
          <w:rFonts w:cstheme="minorHAnsi"/>
          <w:sz w:val="24"/>
          <w:szCs w:val="24"/>
          <w:lang w:bidi="ar-JO"/>
        </w:rPr>
        <w:t xml:space="preserve">ykonawcy i Zamawiającego za pośrednictwem Platformy e-Zamówienia, Zamawiający dopuszcza komunikację za pomocą poczty elektronicznej na adres e-mail: </w:t>
      </w:r>
      <w:hyperlink r:id="rId16" w:history="1">
        <w:r w:rsidRPr="00C751F0">
          <w:rPr>
            <w:rStyle w:val="Hipercze"/>
            <w:rFonts w:cstheme="minorHAnsi"/>
            <w:sz w:val="24"/>
            <w:szCs w:val="24"/>
            <w:lang w:bidi="ar-JO"/>
          </w:rPr>
          <w:t>sekretariat@cmwl.pl</w:t>
        </w:r>
      </w:hyperlink>
      <w:r w:rsidRPr="00C751F0">
        <w:rPr>
          <w:rFonts w:cstheme="minorHAnsi"/>
          <w:sz w:val="24"/>
          <w:szCs w:val="24"/>
          <w:lang w:bidi="ar-JO"/>
        </w:rPr>
        <w:t xml:space="preserve"> (</w:t>
      </w:r>
      <w:r w:rsidRPr="00C751F0">
        <w:rPr>
          <w:rFonts w:cstheme="minorHAnsi"/>
          <w:b/>
          <w:sz w:val="24"/>
          <w:szCs w:val="24"/>
          <w:u w:val="single"/>
          <w:lang w:bidi="ar-JO"/>
        </w:rPr>
        <w:t>UWAGA!!</w:t>
      </w:r>
      <w:r w:rsidRPr="00C751F0">
        <w:rPr>
          <w:rFonts w:cstheme="minorHAnsi"/>
          <w:sz w:val="24"/>
          <w:szCs w:val="24"/>
          <w:lang w:bidi="ar-JO"/>
        </w:rPr>
        <w:t xml:space="preserve"> nie dotyczy składania ofert).</w:t>
      </w:r>
    </w:p>
    <w:p w14:paraId="7045EFA0"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lastRenderedPageBreak/>
        <w:t>Wykonawca ma obowiązek śledzić informacje na Platformie</w:t>
      </w:r>
      <w:r>
        <w:rPr>
          <w:rFonts w:cstheme="minorHAnsi"/>
          <w:sz w:val="24"/>
          <w:szCs w:val="24"/>
          <w:lang w:bidi="ar-JO"/>
        </w:rPr>
        <w:t xml:space="preserve"> e-Zamówienia</w:t>
      </w:r>
      <w:r w:rsidRPr="00C751F0">
        <w:rPr>
          <w:rFonts w:cstheme="minorHAnsi"/>
          <w:sz w:val="24"/>
          <w:szCs w:val="24"/>
          <w:lang w:bidi="ar-JO"/>
        </w:rPr>
        <w:t xml:space="preserve">. Podstawowym źródłem informacji jest platforma e-Zamówienia, wszelkie fakultatywne powiadomienia za pomocą poczty e-mail obciążone są ryzykiem błędów związanych </w:t>
      </w:r>
      <w:r>
        <w:rPr>
          <w:rFonts w:cstheme="minorHAnsi"/>
          <w:sz w:val="24"/>
          <w:szCs w:val="24"/>
          <w:lang w:bidi="ar-JO"/>
        </w:rPr>
        <w:br/>
      </w:r>
      <w:r w:rsidRPr="00C751F0">
        <w:rPr>
          <w:rFonts w:cstheme="minorHAnsi"/>
          <w:sz w:val="24"/>
          <w:szCs w:val="24"/>
          <w:lang w:bidi="ar-JO"/>
        </w:rPr>
        <w:t>z działaniem serwerów pocztowych, na których działanie zamawiający nie ma wpływu.</w:t>
      </w:r>
    </w:p>
    <w:p w14:paraId="4606D199" w14:textId="77777777" w:rsidR="005D64E6" w:rsidRPr="00C751F0" w:rsidRDefault="005D64E6" w:rsidP="004D3707">
      <w:pPr>
        <w:pStyle w:val="Akapitzlist"/>
        <w:numPr>
          <w:ilvl w:val="3"/>
          <w:numId w:val="102"/>
        </w:numPr>
        <w:spacing w:after="0" w:line="276" w:lineRule="auto"/>
        <w:ind w:left="426"/>
        <w:jc w:val="both"/>
        <w:rPr>
          <w:rFonts w:cstheme="minorHAnsi"/>
          <w:sz w:val="24"/>
          <w:szCs w:val="24"/>
          <w:lang w:bidi="ar-JO"/>
        </w:rPr>
      </w:pPr>
      <w:r w:rsidRPr="00C751F0">
        <w:rPr>
          <w:rFonts w:cstheme="minorHAnsi"/>
          <w:sz w:val="24"/>
          <w:szCs w:val="24"/>
          <w:lang w:bidi="ar-JO"/>
        </w:rPr>
        <w:t>Zamawiający nie przewiduje sposobu komunikowania się z Wykonawcami w inny sposób niż wskazany w SWZ.</w:t>
      </w:r>
    </w:p>
    <w:p w14:paraId="0EA3B9D2"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IX. WSKAZANIE OSÓB UPRAWNIONYCH DO KOMUNIKOWANIA SIĘ Z WYKONAWCAMI</w:t>
      </w:r>
    </w:p>
    <w:p w14:paraId="3A1C5B98"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Do kontaktu z Wykonawcami z ramienia Zamawiającego uprawniona jest:</w:t>
      </w:r>
    </w:p>
    <w:p w14:paraId="6CF2B9CC" w14:textId="77777777" w:rsidR="005D64E6" w:rsidRPr="002E6275" w:rsidRDefault="005D64E6" w:rsidP="005D64E6">
      <w:pPr>
        <w:spacing w:after="0"/>
        <w:jc w:val="both"/>
        <w:rPr>
          <w:rFonts w:asciiTheme="minorHAnsi" w:hAnsiTheme="minorHAnsi" w:cstheme="minorHAnsi"/>
          <w:sz w:val="24"/>
          <w:szCs w:val="24"/>
          <w:u w:val="single"/>
          <w:lang w:bidi="ar-JO"/>
        </w:rPr>
      </w:pPr>
      <w:r w:rsidRPr="00C751F0">
        <w:rPr>
          <w:rFonts w:asciiTheme="minorHAnsi" w:hAnsiTheme="minorHAnsi" w:cstheme="minorHAnsi"/>
          <w:sz w:val="24"/>
          <w:szCs w:val="24"/>
          <w:lang w:bidi="ar-JO"/>
        </w:rPr>
        <w:t xml:space="preserve">Marta </w:t>
      </w:r>
      <w:r w:rsidR="00E6271E">
        <w:rPr>
          <w:rFonts w:asciiTheme="minorHAnsi" w:hAnsiTheme="minorHAnsi" w:cstheme="minorHAnsi"/>
          <w:sz w:val="24"/>
          <w:szCs w:val="24"/>
          <w:lang w:bidi="ar-JO"/>
        </w:rPr>
        <w:t>Stawska</w:t>
      </w:r>
      <w:r w:rsidRPr="00C751F0">
        <w:rPr>
          <w:rFonts w:asciiTheme="minorHAnsi" w:hAnsiTheme="minorHAnsi" w:cstheme="minorHAnsi"/>
          <w:sz w:val="24"/>
          <w:szCs w:val="24"/>
          <w:lang w:bidi="ar-JO"/>
        </w:rPr>
        <w:t xml:space="preserve"> / adres e-mail: </w:t>
      </w:r>
      <w:hyperlink r:id="rId17" w:history="1">
        <w:r w:rsidR="00E6271E" w:rsidRPr="00F07A23">
          <w:rPr>
            <w:rStyle w:val="Hipercze"/>
            <w:rFonts w:asciiTheme="minorHAnsi" w:hAnsiTheme="minorHAnsi" w:cstheme="minorHAnsi"/>
            <w:sz w:val="24"/>
            <w:szCs w:val="24"/>
            <w:lang w:bidi="ar-JO"/>
          </w:rPr>
          <w:t>m.stawska@cmwl.pl</w:t>
        </w:r>
      </w:hyperlink>
      <w:r w:rsidRPr="00C751F0">
        <w:rPr>
          <w:rFonts w:asciiTheme="minorHAnsi" w:hAnsiTheme="minorHAnsi" w:cstheme="minorHAnsi"/>
          <w:sz w:val="24"/>
          <w:szCs w:val="24"/>
          <w:lang w:bidi="ar-JO"/>
        </w:rPr>
        <w:t xml:space="preserve"> </w:t>
      </w:r>
      <w:r w:rsidR="002E6275">
        <w:rPr>
          <w:rFonts w:asciiTheme="minorHAnsi" w:hAnsiTheme="minorHAnsi" w:cstheme="minorHAnsi"/>
          <w:sz w:val="24"/>
          <w:szCs w:val="24"/>
          <w:lang w:bidi="ar-JO"/>
        </w:rPr>
        <w:t xml:space="preserve">i </w:t>
      </w:r>
      <w:hyperlink r:id="rId18" w:history="1">
        <w:r w:rsidR="002E6275" w:rsidRPr="00557413">
          <w:rPr>
            <w:rStyle w:val="Hipercze"/>
            <w:rFonts w:asciiTheme="minorHAnsi" w:hAnsiTheme="minorHAnsi" w:cstheme="minorHAnsi"/>
            <w:sz w:val="24"/>
            <w:szCs w:val="24"/>
            <w:lang w:bidi="ar-JO"/>
          </w:rPr>
          <w:t>sekretariat@cmwl.pl</w:t>
        </w:r>
      </w:hyperlink>
    </w:p>
    <w:p w14:paraId="36CEB04F"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(jeżeli zdecydują się Państwo na kontakt tą drogą, proszę o wysłanie wiadomości </w:t>
      </w:r>
      <w:r w:rsidRPr="00C751F0">
        <w:rPr>
          <w:rFonts w:asciiTheme="minorHAnsi" w:hAnsiTheme="minorHAnsi" w:cstheme="minorHAnsi"/>
          <w:b/>
          <w:sz w:val="24"/>
          <w:szCs w:val="24"/>
          <w:u w:val="single"/>
          <w:lang w:bidi="ar-JO"/>
        </w:rPr>
        <w:t>na oba</w:t>
      </w:r>
      <w:r w:rsidRPr="00C751F0">
        <w:rPr>
          <w:rFonts w:asciiTheme="minorHAnsi" w:hAnsiTheme="minorHAnsi" w:cstheme="minorHAnsi"/>
          <w:sz w:val="24"/>
          <w:szCs w:val="24"/>
          <w:lang w:bidi="ar-JO"/>
        </w:rPr>
        <w:t xml:space="preserve"> podane adresy).</w:t>
      </w:r>
    </w:p>
    <w:p w14:paraId="324EA170" w14:textId="77777777" w:rsidR="005D64E6" w:rsidRPr="00C751F0" w:rsidRDefault="005D64E6" w:rsidP="005D64E6">
      <w:pPr>
        <w:spacing w:after="0"/>
        <w:jc w:val="both"/>
        <w:rPr>
          <w:rFonts w:asciiTheme="minorHAnsi" w:hAnsiTheme="minorHAnsi" w:cstheme="minorHAnsi"/>
          <w:sz w:val="24"/>
          <w:szCs w:val="24"/>
          <w:lang w:bidi="ar-JO"/>
        </w:rPr>
      </w:pPr>
    </w:p>
    <w:p w14:paraId="0D941E42"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 TERMIN ZWIĄZANIA OFERTĄ</w:t>
      </w:r>
    </w:p>
    <w:p w14:paraId="065971EB" w14:textId="77777777" w:rsidR="005D64E6" w:rsidRPr="008A751B" w:rsidRDefault="005D64E6" w:rsidP="004D3707">
      <w:pPr>
        <w:pStyle w:val="Akapitzlist"/>
        <w:numPr>
          <w:ilvl w:val="3"/>
          <w:numId w:val="104"/>
        </w:numPr>
        <w:spacing w:after="0" w:line="276" w:lineRule="auto"/>
        <w:ind w:left="426"/>
        <w:jc w:val="both"/>
        <w:rPr>
          <w:rFonts w:cstheme="minorHAnsi"/>
          <w:sz w:val="24"/>
          <w:szCs w:val="24"/>
          <w:lang w:bidi="ar-JO"/>
        </w:rPr>
      </w:pPr>
      <w:r w:rsidRPr="00C751F0">
        <w:rPr>
          <w:rFonts w:cstheme="minorHAnsi"/>
          <w:sz w:val="24"/>
          <w:szCs w:val="24"/>
          <w:lang w:bidi="ar-JO"/>
        </w:rPr>
        <w:t xml:space="preserve">Wykonawca jest związany ofertą 30 dni od dnia upływu terminu składania ofert, </w:t>
      </w:r>
      <w:r w:rsidRPr="00C751F0">
        <w:rPr>
          <w:rFonts w:cstheme="minorHAnsi"/>
          <w:sz w:val="24"/>
          <w:szCs w:val="24"/>
          <w:lang w:bidi="ar-JO"/>
        </w:rPr>
        <w:br/>
        <w:t xml:space="preserve">tj. do </w:t>
      </w:r>
      <w:r w:rsidRPr="000C7263">
        <w:rPr>
          <w:rFonts w:cstheme="minorHAnsi"/>
          <w:sz w:val="24"/>
          <w:szCs w:val="24"/>
          <w:lang w:bidi="ar-JO"/>
        </w:rPr>
        <w:t xml:space="preserve">dnia </w:t>
      </w:r>
      <w:r w:rsidR="000046F0" w:rsidRPr="008A751B">
        <w:rPr>
          <w:rFonts w:cstheme="minorHAnsi"/>
          <w:b/>
          <w:sz w:val="24"/>
          <w:szCs w:val="24"/>
          <w:lang w:bidi="ar-JO"/>
        </w:rPr>
        <w:t>24 marca</w:t>
      </w:r>
      <w:r w:rsidR="00701A31" w:rsidRPr="008A751B">
        <w:rPr>
          <w:rFonts w:cstheme="minorHAnsi"/>
          <w:b/>
          <w:sz w:val="24"/>
          <w:szCs w:val="24"/>
          <w:lang w:bidi="ar-JO"/>
        </w:rPr>
        <w:t xml:space="preserve"> 2026</w:t>
      </w:r>
      <w:r w:rsidR="002E6275" w:rsidRPr="008A751B">
        <w:rPr>
          <w:rFonts w:cstheme="minorHAnsi"/>
          <w:b/>
          <w:sz w:val="24"/>
          <w:szCs w:val="24"/>
          <w:lang w:bidi="ar-JO"/>
        </w:rPr>
        <w:t xml:space="preserve"> r.</w:t>
      </w:r>
    </w:p>
    <w:p w14:paraId="3073F0BB" w14:textId="77777777" w:rsidR="005D64E6" w:rsidRPr="00C751F0" w:rsidRDefault="005D64E6" w:rsidP="005D64E6">
      <w:pPr>
        <w:pStyle w:val="Akapitzlist"/>
        <w:spacing w:after="0"/>
        <w:ind w:left="426"/>
        <w:jc w:val="both"/>
        <w:rPr>
          <w:rFonts w:cstheme="minorHAnsi"/>
          <w:sz w:val="24"/>
          <w:szCs w:val="24"/>
          <w:lang w:bidi="ar-JO"/>
        </w:rPr>
      </w:pPr>
      <w:r w:rsidRPr="00C751F0">
        <w:rPr>
          <w:rFonts w:cstheme="minorHAnsi"/>
          <w:sz w:val="24"/>
          <w:szCs w:val="24"/>
          <w:lang w:bidi="ar-JO"/>
        </w:rPr>
        <w:t>Pierwszym dniem terminu związania ofertą jest dzień, w którym upływa termin składnia ofert.</w:t>
      </w:r>
    </w:p>
    <w:p w14:paraId="6AE6FDCA" w14:textId="77777777" w:rsidR="005D64E6" w:rsidRPr="00C751F0" w:rsidRDefault="005D64E6" w:rsidP="004D3707">
      <w:pPr>
        <w:pStyle w:val="Akapitzlist"/>
        <w:numPr>
          <w:ilvl w:val="3"/>
          <w:numId w:val="104"/>
        </w:numPr>
        <w:spacing w:after="0" w:line="276" w:lineRule="auto"/>
        <w:ind w:left="426"/>
        <w:jc w:val="both"/>
        <w:rPr>
          <w:rFonts w:cstheme="minorHAnsi"/>
          <w:sz w:val="24"/>
          <w:szCs w:val="24"/>
          <w:lang w:bidi="ar-JO"/>
        </w:rPr>
      </w:pPr>
      <w:r w:rsidRPr="00C751F0">
        <w:rPr>
          <w:rFonts w:cstheme="minorHAnsi"/>
          <w:sz w:val="24"/>
          <w:szCs w:val="24"/>
          <w:lang w:bidi="ar-JO"/>
        </w:rPr>
        <w:t>W przypadku gdy wybór najkorzystniejszej oferty nie nastąpi przed upływem terminu związania ofertą określonego w SWZ, Zamawiający przed upływem terminu związania oferta zwraca się jednokrotnie do Wykonawców o wyrażenie zgody na przedłużenie tego terminu o wskazywany przez niego okres, nie dłuższy niż 30 dni.</w:t>
      </w:r>
    </w:p>
    <w:p w14:paraId="3AA30FA4" w14:textId="77777777" w:rsidR="005D64E6" w:rsidRPr="00C751F0" w:rsidRDefault="005D64E6" w:rsidP="004D3707">
      <w:pPr>
        <w:pStyle w:val="Akapitzlist"/>
        <w:numPr>
          <w:ilvl w:val="3"/>
          <w:numId w:val="104"/>
        </w:numPr>
        <w:spacing w:after="0" w:line="276" w:lineRule="auto"/>
        <w:ind w:left="426"/>
        <w:jc w:val="both"/>
        <w:rPr>
          <w:rFonts w:cstheme="minorHAnsi"/>
          <w:sz w:val="24"/>
          <w:szCs w:val="24"/>
          <w:lang w:bidi="ar-JO"/>
        </w:rPr>
      </w:pPr>
      <w:r w:rsidRPr="00C751F0">
        <w:rPr>
          <w:rFonts w:cstheme="minorHAnsi"/>
          <w:sz w:val="24"/>
          <w:szCs w:val="24"/>
          <w:lang w:bidi="ar-JO"/>
        </w:rPr>
        <w:t>Przedłużenie terminu związania ofertą, o którym mowa w ust. 2, wymaga złożenia przez Wykonawcę pisemnego oświadczenia o wyrażeniu zgody na przedłużenie terminu związania ofertą.</w:t>
      </w:r>
    </w:p>
    <w:p w14:paraId="1C9BD794" w14:textId="77777777" w:rsidR="005D64E6" w:rsidRPr="00C751F0" w:rsidRDefault="005D64E6" w:rsidP="005D64E6">
      <w:pPr>
        <w:spacing w:after="0"/>
        <w:jc w:val="both"/>
        <w:rPr>
          <w:rFonts w:asciiTheme="minorHAnsi" w:hAnsiTheme="minorHAnsi" w:cstheme="minorHAnsi"/>
          <w:sz w:val="24"/>
          <w:szCs w:val="24"/>
          <w:lang w:bidi="ar-JO"/>
        </w:rPr>
      </w:pPr>
    </w:p>
    <w:p w14:paraId="21AA09CE" w14:textId="77777777" w:rsidR="005D64E6" w:rsidRPr="003A7445"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XI. </w:t>
      </w:r>
      <w:r w:rsidRPr="00C751F0">
        <w:rPr>
          <w:rFonts w:asciiTheme="minorHAnsi" w:hAnsiTheme="minorHAnsi" w:cstheme="minorHAnsi"/>
          <w:b/>
          <w:sz w:val="24"/>
          <w:szCs w:val="24"/>
        </w:rPr>
        <w:t>OPIS SPOSOBU PRZYGOTOWANIA I SKŁADANIA OFERTY</w:t>
      </w:r>
    </w:p>
    <w:p w14:paraId="1346F0CA" w14:textId="77777777" w:rsidR="005D64E6" w:rsidRPr="00681BA5" w:rsidRDefault="005D64E6" w:rsidP="004D3707">
      <w:pPr>
        <w:pStyle w:val="Akapitzlist"/>
        <w:numPr>
          <w:ilvl w:val="0"/>
          <w:numId w:val="105"/>
        </w:numPr>
        <w:ind w:left="426"/>
        <w:jc w:val="both"/>
        <w:rPr>
          <w:sz w:val="24"/>
          <w:szCs w:val="24"/>
        </w:rPr>
      </w:pPr>
      <w:r w:rsidRPr="00681BA5">
        <w:rPr>
          <w:sz w:val="24"/>
          <w:szCs w:val="24"/>
        </w:rPr>
        <w:t xml:space="preserve">Wykonawca składa ofertę za pośrednictwem zakładki „Oferty/wnioski”, widocznej </w:t>
      </w:r>
      <w:r>
        <w:rPr>
          <w:sz w:val="24"/>
          <w:szCs w:val="24"/>
        </w:rPr>
        <w:br/>
      </w:r>
      <w:r w:rsidRPr="00681BA5">
        <w:rPr>
          <w:sz w:val="24"/>
          <w:szCs w:val="24"/>
        </w:rPr>
        <w:t xml:space="preserve">w podglądzie postępowania po zalogowaniu się na konto Wykonawcy na platformie </w:t>
      </w:r>
      <w:r w:rsidRPr="00681BA5">
        <w:rPr>
          <w:sz w:val="24"/>
          <w:szCs w:val="24"/>
        </w:rPr>
        <w:br/>
        <w:t xml:space="preserve">e-Zamówienia. Po wybraniu przycisku „Złóż ofertę” system prezentuje okno składania oferty umożliwiające przekazanie dokumentów elektronicznych, w którym znajdują się dwa pola </w:t>
      </w:r>
      <w:proofErr w:type="spellStart"/>
      <w:r w:rsidRPr="00681BA5">
        <w:rPr>
          <w:sz w:val="24"/>
          <w:szCs w:val="24"/>
        </w:rPr>
        <w:t>drag&amp;drop</w:t>
      </w:r>
      <w:proofErr w:type="spellEnd"/>
      <w:r w:rsidRPr="00681BA5">
        <w:rPr>
          <w:sz w:val="24"/>
          <w:szCs w:val="24"/>
        </w:rPr>
        <w:t xml:space="preserve"> („przeciągnij” i „upuść”) służące do dodawania plików.</w:t>
      </w:r>
    </w:p>
    <w:p w14:paraId="23903DC4" w14:textId="77777777" w:rsidR="005D64E6" w:rsidRPr="00681BA5" w:rsidRDefault="005D64E6" w:rsidP="004D3707">
      <w:pPr>
        <w:pStyle w:val="Akapitzlist"/>
        <w:numPr>
          <w:ilvl w:val="0"/>
          <w:numId w:val="105"/>
        </w:numPr>
        <w:ind w:left="426"/>
        <w:jc w:val="both"/>
        <w:rPr>
          <w:sz w:val="24"/>
          <w:szCs w:val="24"/>
        </w:rPr>
      </w:pPr>
      <w:r w:rsidRPr="00681BA5">
        <w:rPr>
          <w:sz w:val="24"/>
          <w:szCs w:val="24"/>
        </w:rPr>
        <w:t xml:space="preserve">Wykonawca dodaje wybrany z dysku i uprzednio podpisany formularz ofertowy </w:t>
      </w:r>
      <w:r>
        <w:rPr>
          <w:sz w:val="24"/>
          <w:szCs w:val="24"/>
        </w:rPr>
        <w:br/>
      </w:r>
      <w:r w:rsidRPr="00681BA5">
        <w:rPr>
          <w:sz w:val="24"/>
          <w:szCs w:val="24"/>
        </w:rPr>
        <w:t xml:space="preserve">w pierwszym polu („Wypełniony formularz oferty”) - w tym polu można zamieścić tylko jeden plik. W kolejnym polu („Załączniki i inne dokumenty przedstawione w ofercie przez Wykonawcę”) wykonawca dodaje pozostałe podpisane pliki stanowiące ofertę lub składane wraz z ofertą (również podpis formularza ofertowego jeśli użyto podpisu </w:t>
      </w:r>
      <w:r w:rsidRPr="00681BA5">
        <w:rPr>
          <w:sz w:val="24"/>
          <w:szCs w:val="24"/>
        </w:rPr>
        <w:lastRenderedPageBreak/>
        <w:t>zewnętrznego). Zamawiający w niniejszym postępowaniu nie udostępnia interaktywnego formularza pdf, w związku z czym pojawi się ostrzeżenie, że „Postępowanie nie posiada opublikowanego formularza do tego etapu postępowania” oraz zapytanie „Czy chcesz kontynuować”. Należy potwierdzić przyciskiem „Tak, chcę kontynuować”.</w:t>
      </w:r>
    </w:p>
    <w:p w14:paraId="6F9E4D82" w14:textId="77777777" w:rsidR="005D64E6" w:rsidRPr="00681BA5" w:rsidRDefault="005D64E6" w:rsidP="004D3707">
      <w:pPr>
        <w:pStyle w:val="Akapitzlist"/>
        <w:numPr>
          <w:ilvl w:val="0"/>
          <w:numId w:val="105"/>
        </w:numPr>
        <w:ind w:left="426"/>
        <w:jc w:val="both"/>
        <w:rPr>
          <w:sz w:val="24"/>
          <w:szCs w:val="24"/>
        </w:rPr>
      </w:pPr>
      <w:r w:rsidRPr="00681BA5">
        <w:rPr>
          <w:sz w:val="24"/>
          <w:szCs w:val="24"/>
        </w:rPr>
        <w:t xml:space="preserve">Jeżeli wraz z ofertą składane są dokumenty zawierające tajemnicę przedsiębiorstwa wykonawca, w celu utrzymania w poufności tych informacji, przekazuje je </w:t>
      </w:r>
      <w:r w:rsidR="00E6271E">
        <w:rPr>
          <w:sz w:val="24"/>
          <w:szCs w:val="24"/>
        </w:rPr>
        <w:br/>
      </w:r>
      <w:r w:rsidRPr="00681BA5">
        <w:rPr>
          <w:sz w:val="24"/>
          <w:szCs w:val="24"/>
        </w:rPr>
        <w:t xml:space="preserve">w wydzielonym i odpowiednio oznaczonym pliku, wraz z jednoczesnym zaznaczeniem </w:t>
      </w:r>
      <w:r w:rsidR="00E6271E">
        <w:rPr>
          <w:sz w:val="24"/>
          <w:szCs w:val="24"/>
        </w:rPr>
        <w:br/>
      </w:r>
      <w:r w:rsidRPr="00681BA5">
        <w:rPr>
          <w:sz w:val="24"/>
          <w:szCs w:val="24"/>
        </w:rPr>
        <w:t xml:space="preserve">w nazwie pliku „Dokument stanowiący tajemnicę przedsiębiorstwa”. Zarówno załącznik stanowiący tajemnicę przedsiębiorstwa jak i uzasadnienie zastrzeżenia tajemnicy przedsiębiorstwa należy dodać w polu „Załączniki i inne dokumenty przedstawione </w:t>
      </w:r>
      <w:r w:rsidR="00E6271E">
        <w:rPr>
          <w:sz w:val="24"/>
          <w:szCs w:val="24"/>
        </w:rPr>
        <w:br/>
      </w:r>
      <w:r w:rsidRPr="00681BA5">
        <w:rPr>
          <w:sz w:val="24"/>
          <w:szCs w:val="24"/>
        </w:rPr>
        <w:t>w ofercie przez Wykonawcę”.</w:t>
      </w:r>
    </w:p>
    <w:p w14:paraId="2710751B" w14:textId="77777777" w:rsidR="005D64E6" w:rsidRPr="00681BA5" w:rsidRDefault="005D64E6" w:rsidP="004D3707">
      <w:pPr>
        <w:pStyle w:val="Akapitzlist"/>
        <w:numPr>
          <w:ilvl w:val="0"/>
          <w:numId w:val="105"/>
        </w:numPr>
        <w:ind w:left="426"/>
        <w:jc w:val="both"/>
        <w:rPr>
          <w:sz w:val="24"/>
          <w:szCs w:val="24"/>
        </w:rPr>
      </w:pPr>
      <w:r w:rsidRPr="00681BA5">
        <w:rPr>
          <w:sz w:val="24"/>
          <w:szCs w:val="24"/>
        </w:rPr>
        <w:t>Po wciśnięciu przycisku „Wyślij pliki i złóż ofertę” system sprawdza, czy złożone pliki są podpisane i automatycznie je szyfruje, jednocześnie informując o tym wykonawcę.</w:t>
      </w:r>
    </w:p>
    <w:p w14:paraId="3D695078" w14:textId="77777777" w:rsidR="005D64E6" w:rsidRPr="00D57B01" w:rsidRDefault="005D64E6" w:rsidP="004D3707">
      <w:pPr>
        <w:pStyle w:val="Akapitzlist"/>
        <w:numPr>
          <w:ilvl w:val="0"/>
          <w:numId w:val="105"/>
        </w:numPr>
        <w:ind w:left="426"/>
        <w:jc w:val="both"/>
        <w:rPr>
          <w:sz w:val="24"/>
          <w:szCs w:val="24"/>
        </w:rPr>
      </w:pPr>
      <w:r w:rsidRPr="00681BA5">
        <w:rPr>
          <w:sz w:val="24"/>
          <w:szCs w:val="24"/>
        </w:rPr>
        <w:t>System nie blokuje przesyłania niepodpisanej oferty, a jedynie wyświetla informację, że plik nie jest poprawnie podpisanym dokumentem</w:t>
      </w:r>
    </w:p>
    <w:p w14:paraId="0C40E643"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 xml:space="preserve">Jeżeli wraz z ofertą składane są dokumenty zawierające tajemnicę przedsiębiorstwa wykonawca, w celu utrzymania w poufności tych informacji, przekazuje je </w:t>
      </w:r>
      <w:r w:rsidR="00E6271E">
        <w:rPr>
          <w:rFonts w:cstheme="minorHAnsi"/>
          <w:sz w:val="24"/>
          <w:szCs w:val="24"/>
        </w:rPr>
        <w:br/>
      </w:r>
      <w:r w:rsidRPr="00C751F0">
        <w:rPr>
          <w:rFonts w:cstheme="minorHAnsi"/>
          <w:sz w:val="24"/>
          <w:szCs w:val="24"/>
        </w:rPr>
        <w:t xml:space="preserve">w wydzielonym i odpowiednio oznaczonym pliku, wraz z jednoczesnym zaznaczeniem </w:t>
      </w:r>
      <w:r w:rsidR="00E6271E">
        <w:rPr>
          <w:rFonts w:cstheme="minorHAnsi"/>
          <w:sz w:val="24"/>
          <w:szCs w:val="24"/>
        </w:rPr>
        <w:br/>
      </w:r>
      <w:r w:rsidRPr="00C751F0">
        <w:rPr>
          <w:rFonts w:cstheme="minorHAnsi"/>
          <w:sz w:val="24"/>
          <w:szCs w:val="24"/>
        </w:rPr>
        <w:t xml:space="preserve">w nazwie pliku „Dokument stanowiący tajemnicę przedsiębiorstwa” lub „Tajemnica przedsiębiorstwa”. Zarówno załącznik stanowiący tajemnicę przedsiębiorstwa jak </w:t>
      </w:r>
      <w:r w:rsidR="00E6271E">
        <w:rPr>
          <w:rFonts w:cstheme="minorHAnsi"/>
          <w:sz w:val="24"/>
          <w:szCs w:val="24"/>
        </w:rPr>
        <w:br/>
      </w:r>
      <w:r w:rsidRPr="00C751F0">
        <w:rPr>
          <w:rFonts w:cstheme="minorHAnsi"/>
          <w:sz w:val="24"/>
          <w:szCs w:val="24"/>
        </w:rPr>
        <w:t>i uzasadnienie zastrzeżenia tajemnicy przedsiębiorstwa należy dodać w polu „Załączniki i inne dokumenty przedstawione w ofercie przez Wykonawcę”.</w:t>
      </w:r>
    </w:p>
    <w:p w14:paraId="30CE4393"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 xml:space="preserve">Formularz ofertowy </w:t>
      </w:r>
      <w:r>
        <w:rPr>
          <w:rFonts w:cstheme="minorHAnsi"/>
          <w:sz w:val="24"/>
          <w:szCs w:val="24"/>
        </w:rPr>
        <w:t xml:space="preserve">oraz inne składane dokumenty </w:t>
      </w:r>
      <w:r w:rsidRPr="00C751F0">
        <w:rPr>
          <w:rFonts w:cstheme="minorHAnsi"/>
          <w:sz w:val="24"/>
          <w:szCs w:val="24"/>
        </w:rPr>
        <w:t>podpisuje się:</w:t>
      </w:r>
    </w:p>
    <w:p w14:paraId="740330D2" w14:textId="77777777" w:rsidR="005D64E6" w:rsidRPr="00C751F0" w:rsidRDefault="005D64E6" w:rsidP="004D3707">
      <w:pPr>
        <w:pStyle w:val="Akapitzlist"/>
        <w:numPr>
          <w:ilvl w:val="0"/>
          <w:numId w:val="106"/>
        </w:numPr>
        <w:spacing w:after="0" w:line="276" w:lineRule="auto"/>
        <w:contextualSpacing w:val="0"/>
        <w:jc w:val="both"/>
        <w:rPr>
          <w:rFonts w:cstheme="minorHAnsi"/>
          <w:sz w:val="24"/>
          <w:szCs w:val="24"/>
        </w:rPr>
      </w:pPr>
      <w:r w:rsidRPr="00C751F0">
        <w:rPr>
          <w:rFonts w:cstheme="minorHAnsi"/>
          <w:sz w:val="24"/>
          <w:szCs w:val="24"/>
        </w:rPr>
        <w:t>kwalifikowanym podpisem elektronicznym</w:t>
      </w:r>
    </w:p>
    <w:p w14:paraId="3974E100" w14:textId="77777777" w:rsidR="005D64E6" w:rsidRPr="00C751F0" w:rsidRDefault="005D64E6" w:rsidP="005D64E6">
      <w:pPr>
        <w:pStyle w:val="Akapitzlist"/>
        <w:ind w:left="1146"/>
        <w:jc w:val="both"/>
        <w:rPr>
          <w:rFonts w:cstheme="minorHAnsi"/>
          <w:sz w:val="24"/>
          <w:szCs w:val="24"/>
        </w:rPr>
      </w:pPr>
      <w:r w:rsidRPr="00C751F0">
        <w:rPr>
          <w:rFonts w:cstheme="minorHAnsi"/>
          <w:sz w:val="24"/>
          <w:szCs w:val="24"/>
        </w:rPr>
        <w:t>lub</w:t>
      </w:r>
    </w:p>
    <w:p w14:paraId="53E88874" w14:textId="77777777" w:rsidR="005D64E6" w:rsidRPr="00C751F0" w:rsidRDefault="005D64E6" w:rsidP="004D3707">
      <w:pPr>
        <w:pStyle w:val="Akapitzlist"/>
        <w:numPr>
          <w:ilvl w:val="0"/>
          <w:numId w:val="106"/>
        </w:numPr>
        <w:spacing w:after="0" w:line="276" w:lineRule="auto"/>
        <w:contextualSpacing w:val="0"/>
        <w:jc w:val="both"/>
        <w:rPr>
          <w:rFonts w:cstheme="minorHAnsi"/>
          <w:sz w:val="24"/>
          <w:szCs w:val="24"/>
        </w:rPr>
      </w:pPr>
      <w:r w:rsidRPr="00C751F0">
        <w:rPr>
          <w:rFonts w:cstheme="minorHAnsi"/>
          <w:sz w:val="24"/>
          <w:szCs w:val="24"/>
        </w:rPr>
        <w:t>podpisem zaufanym</w:t>
      </w:r>
    </w:p>
    <w:p w14:paraId="1AC7A09C" w14:textId="77777777" w:rsidR="005D64E6" w:rsidRPr="00C751F0" w:rsidRDefault="005D64E6" w:rsidP="005D64E6">
      <w:pPr>
        <w:pStyle w:val="Akapitzlist"/>
        <w:ind w:left="1146"/>
        <w:jc w:val="both"/>
        <w:rPr>
          <w:rFonts w:cstheme="minorHAnsi"/>
          <w:sz w:val="24"/>
          <w:szCs w:val="24"/>
        </w:rPr>
      </w:pPr>
      <w:r w:rsidRPr="00C751F0">
        <w:rPr>
          <w:rFonts w:cstheme="minorHAnsi"/>
          <w:sz w:val="24"/>
          <w:szCs w:val="24"/>
        </w:rPr>
        <w:t>lub</w:t>
      </w:r>
    </w:p>
    <w:p w14:paraId="77694BAC" w14:textId="77777777" w:rsidR="005D64E6" w:rsidRPr="00C751F0" w:rsidRDefault="005D64E6" w:rsidP="004D3707">
      <w:pPr>
        <w:pStyle w:val="Akapitzlist"/>
        <w:numPr>
          <w:ilvl w:val="0"/>
          <w:numId w:val="106"/>
        </w:numPr>
        <w:spacing w:after="0" w:line="276" w:lineRule="auto"/>
        <w:contextualSpacing w:val="0"/>
        <w:jc w:val="both"/>
        <w:rPr>
          <w:rFonts w:cstheme="minorHAnsi"/>
          <w:sz w:val="24"/>
          <w:szCs w:val="24"/>
        </w:rPr>
      </w:pPr>
      <w:r w:rsidRPr="00C751F0">
        <w:rPr>
          <w:rFonts w:cstheme="minorHAnsi"/>
          <w:sz w:val="24"/>
          <w:szCs w:val="24"/>
        </w:rPr>
        <w:t>podpisem osobistym</w:t>
      </w:r>
    </w:p>
    <w:p w14:paraId="1D88FEDF" w14:textId="77777777" w:rsidR="005D64E6" w:rsidRPr="00C751F0" w:rsidRDefault="005D64E6" w:rsidP="005D64E6">
      <w:pPr>
        <w:ind w:left="426"/>
        <w:jc w:val="both"/>
        <w:rPr>
          <w:rFonts w:asciiTheme="minorHAnsi" w:hAnsiTheme="minorHAnsi" w:cstheme="minorHAnsi"/>
          <w:sz w:val="24"/>
          <w:szCs w:val="24"/>
        </w:rPr>
      </w:pPr>
      <w:r w:rsidRPr="00C751F0">
        <w:rPr>
          <w:rFonts w:asciiTheme="minorHAnsi" w:hAnsiTheme="minorHAnsi" w:cstheme="minorHAnsi"/>
          <w:sz w:val="24"/>
          <w:szCs w:val="24"/>
        </w:rPr>
        <w:t xml:space="preserve">Rekomendowanym typem podpisu jest typ wewnętrzny (otaczający). Podpisanie formularza ofertowego podpisem zewnętrznym, jest także możliwe. W tym przypadku, powstały oddzielny plik podpisu dla tego formularza </w:t>
      </w:r>
      <w:r w:rsidRPr="00C751F0">
        <w:rPr>
          <w:rFonts w:asciiTheme="minorHAnsi" w:hAnsiTheme="minorHAnsi" w:cstheme="minorHAnsi"/>
          <w:b/>
          <w:sz w:val="24"/>
          <w:szCs w:val="24"/>
          <w:u w:val="single"/>
        </w:rPr>
        <w:t>należy załączyć</w:t>
      </w:r>
      <w:r w:rsidRPr="00C751F0">
        <w:rPr>
          <w:rFonts w:asciiTheme="minorHAnsi" w:hAnsiTheme="minorHAnsi" w:cstheme="minorHAnsi"/>
          <w:sz w:val="24"/>
          <w:szCs w:val="24"/>
        </w:rPr>
        <w:t xml:space="preserve"> w polu „Załączniki </w:t>
      </w:r>
      <w:r w:rsidRPr="00C751F0">
        <w:rPr>
          <w:rFonts w:asciiTheme="minorHAnsi" w:hAnsiTheme="minorHAnsi" w:cstheme="minorHAnsi"/>
          <w:sz w:val="24"/>
          <w:szCs w:val="24"/>
        </w:rPr>
        <w:br/>
        <w:t>i inne dokumenty przedstawione w ofercie przez Wykonawcę”.</w:t>
      </w:r>
    </w:p>
    <w:p w14:paraId="2BA66E61" w14:textId="77777777" w:rsidR="005D64E6" w:rsidRPr="00C751F0" w:rsidRDefault="005D64E6" w:rsidP="005D64E6">
      <w:pPr>
        <w:shd w:val="clear" w:color="auto" w:fill="FFFFFF" w:themeFill="background1"/>
        <w:ind w:left="426"/>
        <w:jc w:val="both"/>
        <w:rPr>
          <w:rFonts w:asciiTheme="minorHAnsi" w:hAnsiTheme="minorHAnsi" w:cstheme="minorHAnsi"/>
          <w:sz w:val="24"/>
          <w:szCs w:val="24"/>
        </w:rPr>
      </w:pPr>
      <w:r w:rsidRPr="00C751F0">
        <w:rPr>
          <w:rFonts w:asciiTheme="minorHAnsi" w:hAnsiTheme="minorHAnsi" w:cstheme="minorHAnsi"/>
          <w:sz w:val="24"/>
          <w:szCs w:val="24"/>
          <w:shd w:val="clear" w:color="auto" w:fill="FFFFFF" w:themeFill="background1"/>
        </w:rPr>
        <w:t xml:space="preserve">Pozostałe dokumenty wchodzące w skład oferty lub składane wraz z ofertą, które zgodnie z ustawą </w:t>
      </w:r>
      <w:proofErr w:type="spellStart"/>
      <w:r w:rsidRPr="00C751F0">
        <w:rPr>
          <w:rFonts w:asciiTheme="minorHAnsi" w:hAnsiTheme="minorHAnsi" w:cstheme="minorHAnsi"/>
          <w:sz w:val="24"/>
          <w:szCs w:val="24"/>
          <w:shd w:val="clear" w:color="auto" w:fill="FFFFFF" w:themeFill="background1"/>
        </w:rPr>
        <w:t>Pzp</w:t>
      </w:r>
      <w:proofErr w:type="spellEnd"/>
      <w:r w:rsidRPr="00C751F0">
        <w:rPr>
          <w:rFonts w:asciiTheme="minorHAnsi" w:hAnsiTheme="minorHAnsi" w:cstheme="minorHAnsi"/>
          <w:sz w:val="24"/>
          <w:szCs w:val="24"/>
          <w:shd w:val="clear" w:color="auto" w:fill="FFFFFF" w:themeFill="background1"/>
        </w:rPr>
        <w:t xml:space="preserve"> lub rozporządzeniem Prezesa Rady Ministrów w sprawie wymagań dla dokumentów elektronicznych są opatrzone kwalifikowanym podpisem </w:t>
      </w:r>
      <w:r w:rsidRPr="00C751F0">
        <w:rPr>
          <w:rFonts w:asciiTheme="minorHAnsi" w:hAnsiTheme="minorHAnsi" w:cstheme="minorHAnsi"/>
          <w:sz w:val="24"/>
          <w:szCs w:val="24"/>
          <w:shd w:val="clear" w:color="auto" w:fill="FFFFFF" w:themeFill="background1"/>
        </w:rPr>
        <w:lastRenderedPageBreak/>
        <w:t>elektronicznym, podpisem zaufanym lub podpisem osobistym, mogą być opatrzone podpisem typu zewnętrznego lub wewnętrznego (otaczającego)</w:t>
      </w:r>
      <w:r w:rsidRPr="00C751F0">
        <w:rPr>
          <w:rFonts w:asciiTheme="minorHAnsi" w:hAnsiTheme="minorHAnsi" w:cstheme="minorHAnsi"/>
          <w:sz w:val="24"/>
          <w:szCs w:val="24"/>
        </w:rPr>
        <w:t>.</w:t>
      </w:r>
    </w:p>
    <w:p w14:paraId="2AE55003" w14:textId="77777777" w:rsidR="005D64E6" w:rsidRPr="00C751F0" w:rsidRDefault="005D64E6" w:rsidP="005D64E6">
      <w:pPr>
        <w:shd w:val="clear" w:color="auto" w:fill="FFFFFF" w:themeFill="background1"/>
        <w:ind w:left="426"/>
        <w:jc w:val="both"/>
        <w:rPr>
          <w:rFonts w:asciiTheme="minorHAnsi" w:hAnsiTheme="minorHAnsi" w:cstheme="minorHAnsi"/>
          <w:sz w:val="24"/>
          <w:szCs w:val="24"/>
        </w:rPr>
      </w:pPr>
      <w:r w:rsidRPr="00C751F0">
        <w:rPr>
          <w:rFonts w:asciiTheme="minorHAnsi" w:hAnsiTheme="minorHAnsi" w:cstheme="minorHAnsi"/>
          <w:sz w:val="24"/>
          <w:szCs w:val="24"/>
        </w:rPr>
        <w:t>W polu „Załączniki i inne dokumenty przedstawione w ofercie przez Wykonawcę” dodaje się uprzednio podpisane dokumenty wraz z wygenerowanym plikiem podpisu (typ zewnętrzny) lub dokument z wszytym podpisem (typ wewnętrzny, otaczający).</w:t>
      </w:r>
    </w:p>
    <w:p w14:paraId="3A3B5596" w14:textId="77777777" w:rsidR="005D64E6" w:rsidRPr="00C751F0" w:rsidRDefault="005D64E6" w:rsidP="005D64E6">
      <w:pPr>
        <w:ind w:left="426"/>
        <w:jc w:val="both"/>
        <w:rPr>
          <w:rFonts w:asciiTheme="minorHAnsi" w:hAnsiTheme="minorHAnsi" w:cstheme="minorHAnsi"/>
          <w:sz w:val="24"/>
          <w:szCs w:val="24"/>
        </w:rPr>
      </w:pPr>
      <w:r w:rsidRPr="00C751F0">
        <w:rPr>
          <w:rFonts w:asciiTheme="minorHAnsi" w:hAnsiTheme="minorHAnsi" w:cstheme="minorHAnsi"/>
          <w:sz w:val="24"/>
          <w:szCs w:val="24"/>
        </w:rPr>
        <w:t xml:space="preserve">W przypadku przekazywania dokumentu elektronicznego w formacie poddającym dane kompresji (np. archiwum zip),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114F34CF" w14:textId="77777777" w:rsidR="005D64E6" w:rsidRPr="00C751F0" w:rsidRDefault="005D64E6" w:rsidP="005D64E6">
      <w:pPr>
        <w:ind w:left="426"/>
        <w:jc w:val="both"/>
        <w:rPr>
          <w:rFonts w:asciiTheme="minorHAnsi" w:hAnsiTheme="minorHAnsi" w:cstheme="minorHAnsi"/>
          <w:sz w:val="24"/>
          <w:szCs w:val="24"/>
        </w:rPr>
      </w:pPr>
      <w:r w:rsidRPr="00C751F0">
        <w:rPr>
          <w:rFonts w:asciiTheme="minorHAnsi" w:hAnsiTheme="minorHAnsi" w:cstheme="minorHAnsi"/>
          <w:sz w:val="24"/>
          <w:szCs w:val="24"/>
        </w:rPr>
        <w:t>UWAGA! – wśród niepodpisanych plików stanowiących zawartość archiwum nie może być tajemnicy przedsiębiorstwa, ponieważ wówczas nie będzie można jej skutecznie wydzielić.</w:t>
      </w:r>
    </w:p>
    <w:p w14:paraId="26A9B075"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6E34860"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Oferta może być złożona tylko do upływu terminu składania ofert.</w:t>
      </w:r>
    </w:p>
    <w:p w14:paraId="685C7CD7"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Wykonawca może przed upływem terminu składania ofert wycofać ofertę. Wykonawca wycofuje ofertę w zakładce „Oferty/wnioski” używając przycisku „Wycofaj ofertę”.</w:t>
      </w:r>
    </w:p>
    <w:p w14:paraId="3F2E2882" w14:textId="77777777" w:rsidR="005D64E6" w:rsidRPr="00C751F0" w:rsidRDefault="005D64E6" w:rsidP="004D3707">
      <w:pPr>
        <w:pStyle w:val="Akapitzlist"/>
        <w:numPr>
          <w:ilvl w:val="0"/>
          <w:numId w:val="105"/>
        </w:numPr>
        <w:spacing w:after="0" w:line="276" w:lineRule="auto"/>
        <w:ind w:left="426"/>
        <w:contextualSpacing w:val="0"/>
        <w:jc w:val="both"/>
        <w:rPr>
          <w:rFonts w:cstheme="minorHAnsi"/>
          <w:sz w:val="24"/>
          <w:szCs w:val="24"/>
        </w:rPr>
      </w:pPr>
      <w:r w:rsidRPr="00C751F0">
        <w:rPr>
          <w:rFonts w:cstheme="minorHAnsi"/>
          <w:sz w:val="24"/>
          <w:szCs w:val="24"/>
        </w:rPr>
        <w:t>Maksymalny łączny rozmiar plików stanowiących ofertę lub składanych wraz z ofertą to 250 MB.</w:t>
      </w:r>
    </w:p>
    <w:p w14:paraId="68D4EC59" w14:textId="77777777" w:rsidR="005D64E6" w:rsidRPr="00C751F0" w:rsidRDefault="005D64E6" w:rsidP="005D64E6">
      <w:pPr>
        <w:spacing w:after="0"/>
        <w:jc w:val="both"/>
        <w:rPr>
          <w:rFonts w:asciiTheme="minorHAnsi" w:hAnsiTheme="minorHAnsi" w:cstheme="minorHAnsi"/>
          <w:sz w:val="24"/>
          <w:szCs w:val="24"/>
        </w:rPr>
      </w:pPr>
    </w:p>
    <w:p w14:paraId="4B7C0C77" w14:textId="77777777" w:rsidR="005D64E6" w:rsidRPr="00C751F0" w:rsidRDefault="005D64E6" w:rsidP="005D64E6">
      <w:pPr>
        <w:ind w:left="851" w:hanging="425"/>
        <w:jc w:val="both"/>
        <w:rPr>
          <w:rFonts w:asciiTheme="minorHAnsi" w:hAnsiTheme="minorHAnsi" w:cstheme="minorHAnsi"/>
          <w:sz w:val="24"/>
          <w:szCs w:val="24"/>
        </w:rPr>
      </w:pPr>
      <w:r w:rsidRPr="00C751F0">
        <w:rPr>
          <w:rFonts w:asciiTheme="minorHAnsi" w:hAnsiTheme="minorHAnsi" w:cstheme="minorHAnsi"/>
          <w:b/>
          <w:sz w:val="24"/>
          <w:szCs w:val="24"/>
          <w:u w:val="single"/>
        </w:rPr>
        <w:t>Rekomendacje i uwagi Zamawiającego</w:t>
      </w:r>
      <w:r w:rsidRPr="00C751F0">
        <w:rPr>
          <w:rFonts w:asciiTheme="minorHAnsi" w:hAnsiTheme="minorHAnsi" w:cstheme="minorHAnsi"/>
          <w:sz w:val="24"/>
          <w:szCs w:val="24"/>
        </w:rPr>
        <w:t>:</w:t>
      </w:r>
    </w:p>
    <w:p w14:paraId="70F70DEA"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 xml:space="preserve">Zaleca się sporządzenie oferty i oświadczeń w formacie PDF i podpisanie podpisem </w:t>
      </w:r>
      <w:r w:rsidRPr="00C751F0">
        <w:rPr>
          <w:rFonts w:cstheme="minorHAnsi"/>
          <w:sz w:val="24"/>
          <w:szCs w:val="24"/>
        </w:rPr>
        <w:br/>
        <w:t xml:space="preserve">w formacie </w:t>
      </w:r>
      <w:proofErr w:type="spellStart"/>
      <w:r w:rsidRPr="00C751F0">
        <w:rPr>
          <w:rFonts w:cstheme="minorHAnsi"/>
          <w:sz w:val="24"/>
          <w:szCs w:val="24"/>
        </w:rPr>
        <w:t>PAdES</w:t>
      </w:r>
      <w:proofErr w:type="spellEnd"/>
      <w:r w:rsidRPr="00C751F0">
        <w:rPr>
          <w:rFonts w:cstheme="minorHAnsi"/>
          <w:sz w:val="24"/>
          <w:szCs w:val="24"/>
        </w:rPr>
        <w:t>.</w:t>
      </w:r>
    </w:p>
    <w:p w14:paraId="50DDBE4C" w14:textId="77777777" w:rsidR="005D64E6" w:rsidRPr="00FF40D1"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 xml:space="preserve">Nie zaleca się stosowania podpisu zewnętrznego XADES (2 pliki do przekazania, </w:t>
      </w:r>
      <w:r w:rsidRPr="00C751F0">
        <w:rPr>
          <w:rFonts w:cstheme="minorHAnsi"/>
          <w:sz w:val="24"/>
          <w:szCs w:val="24"/>
        </w:rPr>
        <w:br/>
      </w:r>
      <w:r w:rsidR="00E6271E">
        <w:rPr>
          <w:rFonts w:cstheme="minorHAnsi"/>
          <w:sz w:val="24"/>
          <w:szCs w:val="24"/>
        </w:rPr>
        <w:t>ponieważ</w:t>
      </w:r>
      <w:r w:rsidRPr="00C751F0">
        <w:rPr>
          <w:rFonts w:cstheme="minorHAnsi"/>
          <w:sz w:val="24"/>
          <w:szCs w:val="24"/>
        </w:rPr>
        <w:t xml:space="preserve"> </w:t>
      </w:r>
      <w:r w:rsidRPr="00FF40D1">
        <w:rPr>
          <w:rFonts w:cstheme="minorHAnsi"/>
          <w:sz w:val="24"/>
          <w:szCs w:val="24"/>
        </w:rPr>
        <w:t xml:space="preserve">zwiększa </w:t>
      </w:r>
      <w:r w:rsidR="00E6271E" w:rsidRPr="00FF40D1">
        <w:rPr>
          <w:rFonts w:cstheme="minorHAnsi"/>
          <w:sz w:val="24"/>
          <w:szCs w:val="24"/>
        </w:rPr>
        <w:t xml:space="preserve">to </w:t>
      </w:r>
      <w:r w:rsidRPr="00FF40D1">
        <w:rPr>
          <w:rFonts w:cstheme="minorHAnsi"/>
          <w:sz w:val="24"/>
          <w:szCs w:val="24"/>
        </w:rPr>
        <w:t>ryzyko pomyłki Wykonawcy).</w:t>
      </w:r>
    </w:p>
    <w:p w14:paraId="65DA3FDA" w14:textId="77777777" w:rsidR="005D64E6" w:rsidRPr="00FF40D1"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FF40D1">
        <w:rPr>
          <w:rFonts w:cstheme="minorHAnsi"/>
          <w:sz w:val="24"/>
          <w:szCs w:val="24"/>
        </w:rPr>
        <w:t>Wykonawca powinien stosować znacznik czasu (wariant podpisu „T”), nie jest rekomendowany wariant „BES”.</w:t>
      </w:r>
    </w:p>
    <w:p w14:paraId="00D06AA9" w14:textId="77777777" w:rsidR="005D64E6" w:rsidRPr="00FF40D1"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FF40D1">
        <w:rPr>
          <w:rFonts w:cstheme="minorHAnsi"/>
          <w:sz w:val="24"/>
          <w:szCs w:val="24"/>
        </w:rPr>
        <w:t>Pełnomocnik nie może poświadczać za zgodność skanu swojego pełnomocnictwa.</w:t>
      </w:r>
      <w:r w:rsidR="00FF40D1" w:rsidRPr="00FF40D1">
        <w:rPr>
          <w:rFonts w:cstheme="minorHAnsi"/>
          <w:sz w:val="24"/>
          <w:szCs w:val="24"/>
        </w:rPr>
        <w:t xml:space="preserve"> </w:t>
      </w:r>
    </w:p>
    <w:p w14:paraId="56988E6A"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FF40D1">
        <w:rPr>
          <w:rFonts w:cstheme="minorHAnsi"/>
          <w:sz w:val="24"/>
          <w:szCs w:val="24"/>
        </w:rPr>
        <w:lastRenderedPageBreak/>
        <w:t>Po podpisaniu pliku a przed jego</w:t>
      </w:r>
      <w:r w:rsidRPr="00C751F0">
        <w:rPr>
          <w:rFonts w:cstheme="minorHAnsi"/>
          <w:sz w:val="24"/>
          <w:szCs w:val="24"/>
        </w:rPr>
        <w:t xml:space="preserve"> wysłaniem do Platformy wykonawca powinien upewnić się, że plik jest prawidłowo podpisany a jego weryfikacja jest pozytywna.</w:t>
      </w:r>
    </w:p>
    <w:p w14:paraId="359C5B1E"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Wiele różnych niepodpisanych dokumentów w formacie PDF można scalić w jeden plik PDF a następnie go podpisać jednym podpisem w formacie PADES.</w:t>
      </w:r>
    </w:p>
    <w:p w14:paraId="4A604E56"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 xml:space="preserve">Wykonawca nie powinien najpierw drukować formularzy, podpisywać ich ręcznie, </w:t>
      </w:r>
      <w:r w:rsidRPr="00C751F0">
        <w:rPr>
          <w:rFonts w:cstheme="minorHAnsi"/>
          <w:sz w:val="24"/>
          <w:szCs w:val="24"/>
        </w:rPr>
        <w:br/>
        <w:t>a następnie skanować i na końcu podpisywać elektronicznie. Wystarczy od razu wypełnić elektronicznie, zapisać jako PDF i podpisać wymaganym podpisem elektronicznym.</w:t>
      </w:r>
    </w:p>
    <w:p w14:paraId="6BAA1B2C"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 xml:space="preserve">W przypadku stosowania przez wykonawcę podpisu zaufanego, plik </w:t>
      </w:r>
      <w:r w:rsidRPr="00C751F0">
        <w:rPr>
          <w:rFonts w:cstheme="minorHAnsi"/>
          <w:sz w:val="24"/>
          <w:szCs w:val="24"/>
          <w:u w:val="single"/>
        </w:rPr>
        <w:t>po podpisaniu</w:t>
      </w:r>
      <w:r w:rsidRPr="00C751F0">
        <w:rPr>
          <w:rFonts w:cstheme="minorHAnsi"/>
          <w:sz w:val="24"/>
          <w:szCs w:val="24"/>
        </w:rPr>
        <w:t xml:space="preserve"> nie może być większy niż 10Mb.</w:t>
      </w:r>
    </w:p>
    <w:p w14:paraId="77E15055" w14:textId="77777777" w:rsidR="005D64E6" w:rsidRPr="00C751F0" w:rsidRDefault="005D64E6" w:rsidP="004D3707">
      <w:pPr>
        <w:pStyle w:val="Akapitzlist"/>
        <w:numPr>
          <w:ilvl w:val="0"/>
          <w:numId w:val="107"/>
        </w:numPr>
        <w:spacing w:after="0" w:line="276" w:lineRule="auto"/>
        <w:ind w:left="851" w:hanging="425"/>
        <w:contextualSpacing w:val="0"/>
        <w:jc w:val="both"/>
        <w:rPr>
          <w:rFonts w:cstheme="minorHAnsi"/>
          <w:sz w:val="24"/>
          <w:szCs w:val="24"/>
        </w:rPr>
      </w:pPr>
      <w:r w:rsidRPr="00C751F0">
        <w:rPr>
          <w:rFonts w:cstheme="minorHAnsi"/>
          <w:sz w:val="24"/>
          <w:szCs w:val="24"/>
        </w:rPr>
        <w:t xml:space="preserve">Podpis osobisty to nie jest podpis odręczny. </w:t>
      </w:r>
      <w:r w:rsidRPr="00C751F0">
        <w:rPr>
          <w:rFonts w:cstheme="minorHAnsi"/>
          <w:sz w:val="24"/>
          <w:szCs w:val="24"/>
          <w:lang w:bidi="ar-JO"/>
        </w:rPr>
        <w:t>Podpis osobisty to podpis składany przy użyciu dowodu osobistego z warstwą elektroniczną.</w:t>
      </w:r>
    </w:p>
    <w:p w14:paraId="19D3B58E" w14:textId="77777777" w:rsidR="005D64E6" w:rsidRPr="00C751F0" w:rsidRDefault="005D64E6" w:rsidP="005D64E6">
      <w:pPr>
        <w:spacing w:after="0"/>
        <w:jc w:val="both"/>
        <w:rPr>
          <w:rFonts w:asciiTheme="minorHAnsi" w:hAnsiTheme="minorHAnsi" w:cstheme="minorHAnsi"/>
          <w:sz w:val="24"/>
          <w:szCs w:val="24"/>
          <w:lang w:bidi="ar-JO"/>
        </w:rPr>
      </w:pPr>
    </w:p>
    <w:p w14:paraId="69E8D8FB" w14:textId="77777777" w:rsidR="005D64E6" w:rsidRPr="00C751F0" w:rsidRDefault="005D64E6" w:rsidP="005D64E6">
      <w:pPr>
        <w:spacing w:after="0"/>
        <w:jc w:val="both"/>
        <w:rPr>
          <w:rFonts w:asciiTheme="minorHAnsi" w:hAnsiTheme="minorHAnsi" w:cstheme="minorHAnsi"/>
          <w:b/>
          <w:color w:val="FF0000"/>
          <w:sz w:val="24"/>
          <w:szCs w:val="24"/>
          <w:u w:val="single"/>
          <w:lang w:bidi="ar-JO"/>
        </w:rPr>
      </w:pPr>
      <w:r w:rsidRPr="00C751F0">
        <w:rPr>
          <w:rFonts w:asciiTheme="minorHAnsi" w:hAnsiTheme="minorHAnsi" w:cstheme="minorHAnsi"/>
          <w:b/>
          <w:color w:val="FF0000"/>
          <w:sz w:val="24"/>
          <w:szCs w:val="24"/>
          <w:u w:val="single"/>
          <w:lang w:bidi="ar-JO"/>
        </w:rPr>
        <w:t xml:space="preserve">UWAGA Wykaz dokumentów, które należy przesłać do Zamawiającego składając ofertę </w:t>
      </w:r>
      <w:r w:rsidRPr="00C751F0">
        <w:rPr>
          <w:rFonts w:asciiTheme="minorHAnsi" w:hAnsiTheme="minorHAnsi" w:cstheme="minorHAnsi"/>
          <w:b/>
          <w:color w:val="FF0000"/>
          <w:sz w:val="24"/>
          <w:szCs w:val="24"/>
          <w:u w:val="single"/>
          <w:lang w:bidi="ar-JO"/>
        </w:rPr>
        <w:br/>
        <w:t>w niniejszym postępowaniu:</w:t>
      </w:r>
    </w:p>
    <w:p w14:paraId="24D91191"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formularz ofertowy – </w:t>
      </w:r>
      <w:r>
        <w:rPr>
          <w:rFonts w:cstheme="minorHAnsi"/>
          <w:sz w:val="24"/>
          <w:szCs w:val="24"/>
        </w:rPr>
        <w:t>Załącznik Nr 1 do SWZ</w:t>
      </w:r>
    </w:p>
    <w:p w14:paraId="3683AF3C"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aktualne na dzień składania ofert oświadczenie o niepodleganiu wykluczeniu </w:t>
      </w:r>
      <w:r w:rsidRPr="00C751F0">
        <w:rPr>
          <w:rFonts w:cstheme="minorHAnsi"/>
          <w:sz w:val="24"/>
          <w:szCs w:val="24"/>
        </w:rPr>
        <w:br/>
        <w:t>i spełnianiu warunków udziału w postępowaniu, o którym mowa w art. 125 ust. 1 ustawy - Załącznik nr 2 do SWZ</w:t>
      </w:r>
    </w:p>
    <w:p w14:paraId="74E6562D"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oświadczenie podmiotu udostępniającego zasoby o niepodleganiu wykluczeniu oraz spełnianiu warunków udziału w postępowaniu, o którym mowa w art. 125 ust. 5 ustawy </w:t>
      </w:r>
      <w:proofErr w:type="spellStart"/>
      <w:r w:rsidRPr="00C751F0">
        <w:rPr>
          <w:rFonts w:cstheme="minorHAnsi"/>
          <w:sz w:val="24"/>
          <w:szCs w:val="24"/>
        </w:rPr>
        <w:t>Pzp</w:t>
      </w:r>
      <w:proofErr w:type="spellEnd"/>
      <w:r w:rsidRPr="00C751F0">
        <w:rPr>
          <w:rFonts w:cstheme="minorHAnsi"/>
          <w:sz w:val="24"/>
          <w:szCs w:val="24"/>
        </w:rPr>
        <w:t xml:space="preserve"> (jeżeli </w:t>
      </w:r>
      <w:r w:rsidRPr="001562C4">
        <w:rPr>
          <w:rFonts w:cstheme="minorHAnsi"/>
          <w:sz w:val="24"/>
          <w:szCs w:val="24"/>
        </w:rPr>
        <w:t>dotyczy – Załącznik Nr 6 do SWZ);</w:t>
      </w:r>
    </w:p>
    <w:p w14:paraId="43850431" w14:textId="77777777" w:rsidR="005D64E6"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w celu potwierdzenia, że osoba działająca w imieniu Wykonawcy jest umocowana </w:t>
      </w:r>
      <w:r w:rsidRPr="00C751F0">
        <w:rPr>
          <w:rFonts w:cstheme="minorHAnsi"/>
          <w:sz w:val="24"/>
          <w:szCs w:val="24"/>
        </w:rPr>
        <w:br/>
        <w:t xml:space="preserve">do jego reprezentowania, zamawiający żąda od wykonawcy odpisu lub informacji </w:t>
      </w:r>
      <w:r w:rsidRPr="00C751F0">
        <w:rPr>
          <w:rFonts w:cstheme="minorHAnsi"/>
          <w:sz w:val="24"/>
          <w:szCs w:val="24"/>
        </w:rPr>
        <w:br/>
        <w:t>z Krajowego Rejestru Sądowego, Centralnej Ewidencji i Informacji o Działalności Gospodarczej</w:t>
      </w:r>
      <w:r w:rsidR="00FF40D1">
        <w:rPr>
          <w:rFonts w:cstheme="minorHAnsi"/>
          <w:sz w:val="24"/>
          <w:szCs w:val="24"/>
        </w:rPr>
        <w:t xml:space="preserve"> lub innego właściwego rejestru,</w:t>
      </w:r>
    </w:p>
    <w:p w14:paraId="60FEB1C7" w14:textId="77777777" w:rsidR="00FF40D1" w:rsidRPr="00C751F0" w:rsidRDefault="00FF40D1" w:rsidP="00FF40D1">
      <w:pPr>
        <w:pStyle w:val="Akapitzlist"/>
        <w:spacing w:after="0" w:line="276" w:lineRule="auto"/>
        <w:jc w:val="both"/>
        <w:rPr>
          <w:rFonts w:cstheme="minorHAnsi"/>
          <w:sz w:val="24"/>
          <w:szCs w:val="24"/>
        </w:rPr>
      </w:pPr>
      <w:r>
        <w:rPr>
          <w:rFonts w:cstheme="minorHAnsi"/>
          <w:sz w:val="24"/>
          <w:szCs w:val="24"/>
        </w:rPr>
        <w:t>ale</w:t>
      </w:r>
    </w:p>
    <w:p w14:paraId="25F7014D"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Wykonawca nie jest zobowiązany do złożenia dokumentów, o których mowa </w:t>
      </w:r>
      <w:r w:rsidR="00E6271E">
        <w:rPr>
          <w:rFonts w:cstheme="minorHAnsi"/>
          <w:sz w:val="24"/>
          <w:szCs w:val="24"/>
        </w:rPr>
        <w:br/>
      </w:r>
      <w:r w:rsidRPr="00C751F0">
        <w:rPr>
          <w:rFonts w:cstheme="minorHAnsi"/>
          <w:sz w:val="24"/>
          <w:szCs w:val="24"/>
        </w:rPr>
        <w:t xml:space="preserve">w pkt </w:t>
      </w:r>
      <w:r w:rsidR="00E6271E">
        <w:rPr>
          <w:rFonts w:cstheme="minorHAnsi"/>
          <w:sz w:val="24"/>
          <w:szCs w:val="24"/>
        </w:rPr>
        <w:t>4</w:t>
      </w:r>
      <w:r w:rsidRPr="00C751F0">
        <w:rPr>
          <w:rFonts w:cstheme="minorHAnsi"/>
          <w:sz w:val="24"/>
          <w:szCs w:val="24"/>
        </w:rPr>
        <w:t xml:space="preserve">, jeżeli Zamawiający może je uzyskać za pomocą bezpłatnych </w:t>
      </w:r>
      <w:r w:rsidR="00E6271E">
        <w:rPr>
          <w:rFonts w:cstheme="minorHAnsi"/>
          <w:sz w:val="24"/>
          <w:szCs w:val="24"/>
        </w:rPr>
        <w:br/>
      </w:r>
      <w:r w:rsidRPr="00C751F0">
        <w:rPr>
          <w:rFonts w:cstheme="minorHAnsi"/>
          <w:sz w:val="24"/>
          <w:szCs w:val="24"/>
        </w:rPr>
        <w:t>i ogólnodostępnych baz danych, o ile Wykonawca wskazał w formularzu ofertowym dane umożliwiające dostęp do tych dokumentów;</w:t>
      </w:r>
    </w:p>
    <w:p w14:paraId="0FF9B0EE"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pełnomocnictwo upoważniające do złożenia oferty, o ile ofertę podpisuje pełnomocnik</w:t>
      </w:r>
    </w:p>
    <w:p w14:paraId="790558A6"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 xml:space="preserve">pełnomocnictwo dla pełnomocnika do reprezentowania w postępowaniu Wykonawców wspólnie ubiegających się o udzielenie zamówienia dotyczy ofert </w:t>
      </w:r>
      <w:r w:rsidRPr="00C751F0">
        <w:rPr>
          <w:rFonts w:cstheme="minorHAnsi"/>
          <w:sz w:val="24"/>
          <w:szCs w:val="24"/>
        </w:rPr>
        <w:lastRenderedPageBreak/>
        <w:t>składanych przez Wykonawców wspólnie ubiegających się o udzielenie zamówienia (jeżeli dotyczy)</w:t>
      </w:r>
    </w:p>
    <w:p w14:paraId="5D26CF5D"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zobowiązanie podmiotu trzeciego (jeżeli dotyczy</w:t>
      </w:r>
      <w:r>
        <w:rPr>
          <w:rFonts w:cstheme="minorHAnsi"/>
          <w:sz w:val="24"/>
          <w:szCs w:val="24"/>
        </w:rPr>
        <w:t xml:space="preserve"> - </w:t>
      </w:r>
      <w:r w:rsidRPr="001562C4">
        <w:rPr>
          <w:rFonts w:cstheme="minorHAnsi"/>
          <w:sz w:val="24"/>
          <w:szCs w:val="24"/>
        </w:rPr>
        <w:t>– Załącznik Nr 6 do SWZ</w:t>
      </w:r>
      <w:r w:rsidRPr="00C751F0">
        <w:rPr>
          <w:rFonts w:cstheme="minorHAnsi"/>
          <w:sz w:val="24"/>
          <w:szCs w:val="24"/>
        </w:rPr>
        <w:t>)</w:t>
      </w:r>
    </w:p>
    <w:p w14:paraId="34EE14C1" w14:textId="77777777" w:rsidR="005D64E6" w:rsidRPr="00C751F0" w:rsidRDefault="005D64E6" w:rsidP="004D3707">
      <w:pPr>
        <w:pStyle w:val="Akapitzlist"/>
        <w:numPr>
          <w:ilvl w:val="0"/>
          <w:numId w:val="118"/>
        </w:numPr>
        <w:spacing w:after="0" w:line="276" w:lineRule="auto"/>
        <w:jc w:val="both"/>
        <w:rPr>
          <w:rFonts w:cstheme="minorHAnsi"/>
          <w:sz w:val="24"/>
          <w:szCs w:val="24"/>
        </w:rPr>
      </w:pPr>
      <w:r w:rsidRPr="00C751F0">
        <w:rPr>
          <w:rFonts w:cstheme="minorHAnsi"/>
          <w:sz w:val="24"/>
          <w:szCs w:val="24"/>
        </w:rPr>
        <w:t>oświadczenie Wykonawcy dotyczące zamiaru zlecenia podwykonawstwa w zakresie jaki</w:t>
      </w:r>
      <w:r>
        <w:rPr>
          <w:rFonts w:cstheme="minorHAnsi"/>
          <w:sz w:val="24"/>
          <w:szCs w:val="24"/>
        </w:rPr>
        <w:t>ejkolwiek części zamówienia – Za</w:t>
      </w:r>
      <w:r w:rsidRPr="00C751F0">
        <w:rPr>
          <w:rFonts w:cstheme="minorHAnsi"/>
          <w:sz w:val="24"/>
          <w:szCs w:val="24"/>
        </w:rPr>
        <w:t xml:space="preserve">łącznik nr </w:t>
      </w:r>
      <w:r>
        <w:rPr>
          <w:rFonts w:cstheme="minorHAnsi"/>
          <w:sz w:val="24"/>
          <w:szCs w:val="24"/>
        </w:rPr>
        <w:t>1</w:t>
      </w:r>
      <w:r w:rsidRPr="00C751F0">
        <w:rPr>
          <w:rFonts w:cstheme="minorHAnsi"/>
          <w:sz w:val="24"/>
          <w:szCs w:val="24"/>
        </w:rPr>
        <w:t xml:space="preserve"> do SWZ (jeżeli dotyczy)</w:t>
      </w:r>
    </w:p>
    <w:p w14:paraId="2C9EEE28" w14:textId="77777777" w:rsidR="0042177E" w:rsidRDefault="0042177E" w:rsidP="005D64E6">
      <w:pPr>
        <w:spacing w:after="0"/>
        <w:jc w:val="both"/>
        <w:rPr>
          <w:rFonts w:asciiTheme="minorHAnsi" w:hAnsiTheme="minorHAnsi" w:cstheme="minorHAnsi"/>
          <w:sz w:val="24"/>
          <w:szCs w:val="24"/>
          <w:lang w:bidi="ar-JO"/>
        </w:rPr>
      </w:pPr>
    </w:p>
    <w:p w14:paraId="6823374A" w14:textId="77777777" w:rsidR="00FF40D1" w:rsidRPr="00C751F0" w:rsidRDefault="00FF40D1" w:rsidP="005D64E6">
      <w:pPr>
        <w:spacing w:after="0"/>
        <w:jc w:val="both"/>
        <w:rPr>
          <w:rFonts w:asciiTheme="minorHAnsi" w:hAnsiTheme="minorHAnsi" w:cstheme="minorHAnsi"/>
          <w:sz w:val="24"/>
          <w:szCs w:val="24"/>
          <w:lang w:bidi="ar-JO"/>
        </w:rPr>
      </w:pPr>
    </w:p>
    <w:p w14:paraId="2A0D0C05"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XII. TERMIN SKŁADANIA OFERT</w:t>
      </w:r>
    </w:p>
    <w:p w14:paraId="5192D224" w14:textId="77777777" w:rsidR="00FF40D1" w:rsidRPr="00FF40D1" w:rsidRDefault="005D64E6" w:rsidP="004D3707">
      <w:pPr>
        <w:pStyle w:val="Akapitzlist"/>
        <w:numPr>
          <w:ilvl w:val="0"/>
          <w:numId w:val="108"/>
        </w:numPr>
        <w:spacing w:after="0" w:line="276" w:lineRule="auto"/>
        <w:ind w:left="426"/>
        <w:jc w:val="both"/>
        <w:rPr>
          <w:rFonts w:cstheme="minorHAnsi"/>
          <w:sz w:val="24"/>
          <w:szCs w:val="24"/>
          <w:lang w:bidi="ar-JO"/>
        </w:rPr>
      </w:pPr>
      <w:r w:rsidRPr="00C751F0">
        <w:rPr>
          <w:rFonts w:cstheme="minorHAnsi"/>
          <w:sz w:val="24"/>
          <w:szCs w:val="24"/>
          <w:lang w:bidi="ar-JO"/>
        </w:rPr>
        <w:t xml:space="preserve">Ofertę wraz z wymaganymi załącznikami należy złożyć w </w:t>
      </w:r>
      <w:r w:rsidR="00FF40D1">
        <w:rPr>
          <w:rFonts w:cstheme="minorHAnsi"/>
          <w:sz w:val="24"/>
          <w:szCs w:val="24"/>
          <w:lang w:bidi="ar-JO"/>
        </w:rPr>
        <w:t>terminie do dnia</w:t>
      </w:r>
    </w:p>
    <w:p w14:paraId="08947D02" w14:textId="77777777" w:rsidR="005D64E6" w:rsidRPr="007F468A" w:rsidRDefault="00FF40D1" w:rsidP="00FF40D1">
      <w:pPr>
        <w:pStyle w:val="Akapitzlist"/>
        <w:spacing w:after="0" w:line="276" w:lineRule="auto"/>
        <w:ind w:left="426"/>
        <w:jc w:val="both"/>
        <w:rPr>
          <w:rFonts w:cstheme="minorHAnsi"/>
          <w:sz w:val="24"/>
          <w:szCs w:val="24"/>
          <w:lang w:bidi="ar-JO"/>
        </w:rPr>
      </w:pPr>
      <w:r>
        <w:rPr>
          <w:rFonts w:cstheme="minorHAnsi"/>
          <w:b/>
          <w:sz w:val="24"/>
          <w:szCs w:val="24"/>
          <w:lang w:bidi="ar-JO"/>
        </w:rPr>
        <w:t>2</w:t>
      </w:r>
      <w:r w:rsidR="001368F6">
        <w:rPr>
          <w:rFonts w:cstheme="minorHAnsi"/>
          <w:b/>
          <w:sz w:val="24"/>
          <w:szCs w:val="24"/>
          <w:lang w:bidi="ar-JO"/>
        </w:rPr>
        <w:t>3 lutego</w:t>
      </w:r>
      <w:r w:rsidR="0042177E">
        <w:rPr>
          <w:rFonts w:cstheme="minorHAnsi"/>
          <w:b/>
          <w:sz w:val="24"/>
          <w:szCs w:val="24"/>
          <w:lang w:bidi="ar-JO"/>
        </w:rPr>
        <w:t xml:space="preserve"> 202</w:t>
      </w:r>
      <w:r>
        <w:rPr>
          <w:rFonts w:cstheme="minorHAnsi"/>
          <w:b/>
          <w:sz w:val="24"/>
          <w:szCs w:val="24"/>
          <w:lang w:bidi="ar-JO"/>
        </w:rPr>
        <w:t>6</w:t>
      </w:r>
      <w:r w:rsidR="0042177E">
        <w:rPr>
          <w:rFonts w:cstheme="minorHAnsi"/>
          <w:b/>
          <w:sz w:val="24"/>
          <w:szCs w:val="24"/>
          <w:lang w:bidi="ar-JO"/>
        </w:rPr>
        <w:t xml:space="preserve"> r.</w:t>
      </w:r>
      <w:r w:rsidR="005D64E6" w:rsidRPr="007F468A">
        <w:rPr>
          <w:rFonts w:cstheme="minorHAnsi"/>
          <w:b/>
          <w:sz w:val="24"/>
          <w:szCs w:val="24"/>
          <w:lang w:bidi="ar-JO"/>
        </w:rPr>
        <w:t xml:space="preserve"> do godz. </w:t>
      </w:r>
      <w:r>
        <w:rPr>
          <w:rFonts w:cstheme="minorHAnsi"/>
          <w:b/>
          <w:sz w:val="24"/>
          <w:szCs w:val="24"/>
          <w:lang w:bidi="ar-JO"/>
        </w:rPr>
        <w:t>11</w:t>
      </w:r>
      <w:r w:rsidR="005D64E6" w:rsidRPr="007F468A">
        <w:rPr>
          <w:rFonts w:cstheme="minorHAnsi"/>
          <w:b/>
          <w:sz w:val="24"/>
          <w:szCs w:val="24"/>
          <w:lang w:bidi="ar-JO"/>
        </w:rPr>
        <w:t>:00.</w:t>
      </w:r>
    </w:p>
    <w:p w14:paraId="438C659B" w14:textId="77777777" w:rsidR="005D64E6" w:rsidRPr="00C751F0" w:rsidRDefault="005D64E6" w:rsidP="004D3707">
      <w:pPr>
        <w:pStyle w:val="Akapitzlist"/>
        <w:numPr>
          <w:ilvl w:val="0"/>
          <w:numId w:val="108"/>
        </w:numPr>
        <w:spacing w:after="0" w:line="276" w:lineRule="auto"/>
        <w:ind w:left="426"/>
        <w:jc w:val="both"/>
        <w:rPr>
          <w:rFonts w:cstheme="minorHAnsi"/>
          <w:sz w:val="24"/>
          <w:szCs w:val="24"/>
          <w:lang w:bidi="ar-JO"/>
        </w:rPr>
      </w:pPr>
      <w:r w:rsidRPr="00C751F0">
        <w:rPr>
          <w:rFonts w:cstheme="minorHAnsi"/>
          <w:sz w:val="24"/>
          <w:szCs w:val="24"/>
          <w:lang w:bidi="ar-JO"/>
        </w:rPr>
        <w:t>Wykonawca może złożyć tylko jedną ofertę.</w:t>
      </w:r>
    </w:p>
    <w:p w14:paraId="7C22C7C4" w14:textId="77777777" w:rsidR="005D64E6" w:rsidRPr="00C751F0" w:rsidRDefault="005D64E6" w:rsidP="004D3707">
      <w:pPr>
        <w:pStyle w:val="Akapitzlist"/>
        <w:numPr>
          <w:ilvl w:val="0"/>
          <w:numId w:val="108"/>
        </w:numPr>
        <w:spacing w:after="0" w:line="276" w:lineRule="auto"/>
        <w:ind w:left="426"/>
        <w:jc w:val="both"/>
        <w:rPr>
          <w:rFonts w:cstheme="minorHAnsi"/>
          <w:sz w:val="24"/>
          <w:szCs w:val="24"/>
          <w:lang w:bidi="ar-JO"/>
        </w:rPr>
      </w:pPr>
      <w:r w:rsidRPr="00C751F0">
        <w:rPr>
          <w:rFonts w:cstheme="minorHAnsi"/>
          <w:sz w:val="24"/>
          <w:szCs w:val="24"/>
          <w:lang w:bidi="ar-JO"/>
        </w:rPr>
        <w:t>Zamawiający odrzuci ofertę złożoną po terminie składania ofert.</w:t>
      </w:r>
    </w:p>
    <w:p w14:paraId="5D56AFF3" w14:textId="77777777" w:rsidR="005D64E6" w:rsidRPr="00C751F0" w:rsidRDefault="005D64E6" w:rsidP="005D64E6">
      <w:pPr>
        <w:spacing w:after="0"/>
        <w:jc w:val="both"/>
        <w:rPr>
          <w:rFonts w:asciiTheme="minorHAnsi" w:hAnsiTheme="minorHAnsi" w:cstheme="minorHAnsi"/>
          <w:b/>
          <w:sz w:val="24"/>
          <w:szCs w:val="24"/>
          <w:lang w:bidi="ar-JO"/>
        </w:rPr>
      </w:pPr>
    </w:p>
    <w:p w14:paraId="61A8DFF5"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XIII. TERMIN OTWARCIA OFERT</w:t>
      </w:r>
    </w:p>
    <w:p w14:paraId="26A49C50"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sz w:val="24"/>
          <w:szCs w:val="24"/>
          <w:lang w:bidi="ar-JO"/>
        </w:rPr>
        <w:t xml:space="preserve">Otwarcie ofert rozpocznie się w </w:t>
      </w:r>
      <w:r w:rsidRPr="007F468A">
        <w:rPr>
          <w:rFonts w:cstheme="minorHAnsi"/>
          <w:sz w:val="24"/>
          <w:szCs w:val="24"/>
          <w:lang w:bidi="ar-JO"/>
        </w:rPr>
        <w:t xml:space="preserve">dniu </w:t>
      </w:r>
      <w:r w:rsidR="00FF40D1">
        <w:rPr>
          <w:rFonts w:cstheme="minorHAnsi"/>
          <w:b/>
          <w:sz w:val="24"/>
          <w:szCs w:val="24"/>
          <w:lang w:bidi="ar-JO"/>
        </w:rPr>
        <w:t xml:space="preserve">23 lutego </w:t>
      </w:r>
      <w:r w:rsidR="0042177E">
        <w:rPr>
          <w:rFonts w:cstheme="minorHAnsi"/>
          <w:b/>
          <w:sz w:val="24"/>
          <w:szCs w:val="24"/>
          <w:lang w:bidi="ar-JO"/>
        </w:rPr>
        <w:t>202</w:t>
      </w:r>
      <w:r w:rsidR="00FF40D1">
        <w:rPr>
          <w:rFonts w:cstheme="minorHAnsi"/>
          <w:b/>
          <w:sz w:val="24"/>
          <w:szCs w:val="24"/>
          <w:lang w:bidi="ar-JO"/>
        </w:rPr>
        <w:t>6</w:t>
      </w:r>
      <w:r w:rsidRPr="007F468A">
        <w:rPr>
          <w:rFonts w:cstheme="minorHAnsi"/>
          <w:b/>
          <w:sz w:val="24"/>
          <w:szCs w:val="24"/>
          <w:lang w:bidi="ar-JO"/>
        </w:rPr>
        <w:t xml:space="preserve"> r. o</w:t>
      </w:r>
      <w:r w:rsidRPr="00C751F0">
        <w:rPr>
          <w:rFonts w:cstheme="minorHAnsi"/>
          <w:b/>
          <w:sz w:val="24"/>
          <w:szCs w:val="24"/>
          <w:lang w:bidi="ar-JO"/>
        </w:rPr>
        <w:t xml:space="preserve"> godzinie </w:t>
      </w:r>
      <w:r w:rsidR="00FF40D1">
        <w:rPr>
          <w:rFonts w:cstheme="minorHAnsi"/>
          <w:b/>
          <w:sz w:val="24"/>
          <w:szCs w:val="24"/>
          <w:lang w:bidi="ar-JO"/>
        </w:rPr>
        <w:t>11</w:t>
      </w:r>
      <w:r>
        <w:rPr>
          <w:rFonts w:cstheme="minorHAnsi"/>
          <w:b/>
          <w:sz w:val="24"/>
          <w:szCs w:val="24"/>
          <w:lang w:bidi="ar-JO"/>
        </w:rPr>
        <w:t>:3</w:t>
      </w:r>
      <w:r w:rsidRPr="00C751F0">
        <w:rPr>
          <w:rFonts w:cstheme="minorHAnsi"/>
          <w:b/>
          <w:sz w:val="24"/>
          <w:szCs w:val="24"/>
          <w:lang w:bidi="ar-JO"/>
        </w:rPr>
        <w:t>0.</w:t>
      </w:r>
    </w:p>
    <w:p w14:paraId="140D6888"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sz w:val="24"/>
          <w:szCs w:val="24"/>
          <w:lang w:bidi="ar-JO"/>
        </w:rPr>
        <w:t>Otwarcie ofert jest niejawne.</w:t>
      </w:r>
    </w:p>
    <w:p w14:paraId="616FD71C"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color w:val="000000"/>
          <w:sz w:val="24"/>
          <w:szCs w:val="24"/>
          <w:lang w:eastAsia="pl-PL"/>
        </w:rPr>
        <w:t xml:space="preserve">Otwarcie ofert nastąpi za pośrednictwem Platformy zakupowej, działającej pod adresem: </w:t>
      </w:r>
      <w:hyperlink r:id="rId19" w:history="1">
        <w:r w:rsidRPr="00C751F0">
          <w:rPr>
            <w:rStyle w:val="Hipercze"/>
            <w:rFonts w:cstheme="minorHAnsi"/>
            <w:sz w:val="24"/>
            <w:szCs w:val="24"/>
            <w:lang w:eastAsia="pl-PL"/>
          </w:rPr>
          <w:t>https://ezamowienia.gov.pl/pl</w:t>
        </w:r>
      </w:hyperlink>
      <w:r w:rsidRPr="00C751F0">
        <w:rPr>
          <w:rFonts w:cstheme="minorHAnsi"/>
          <w:color w:val="000000"/>
          <w:sz w:val="24"/>
          <w:szCs w:val="24"/>
          <w:lang w:eastAsia="pl-PL"/>
        </w:rPr>
        <w:t xml:space="preserve"> </w:t>
      </w:r>
    </w:p>
    <w:p w14:paraId="1A9C45BC"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sz w:val="24"/>
          <w:szCs w:val="24"/>
          <w:lang w:bidi="ar-JO"/>
        </w:rPr>
        <w:t>Zamawiający, niezwłocznie po otwarciu ofert, udostępnia na stronie internetowej prowadzonego postępowania informacje o:</w:t>
      </w:r>
    </w:p>
    <w:p w14:paraId="782BFABC" w14:textId="77777777" w:rsidR="005D64E6" w:rsidRPr="00C751F0" w:rsidRDefault="005D64E6" w:rsidP="004D3707">
      <w:pPr>
        <w:pStyle w:val="Akapitzlist"/>
        <w:numPr>
          <w:ilvl w:val="1"/>
          <w:numId w:val="110"/>
        </w:numPr>
        <w:spacing w:after="0" w:line="276" w:lineRule="auto"/>
        <w:jc w:val="both"/>
        <w:rPr>
          <w:rFonts w:cstheme="minorHAnsi"/>
          <w:sz w:val="24"/>
          <w:szCs w:val="24"/>
          <w:lang w:bidi="ar-JO"/>
        </w:rPr>
      </w:pPr>
      <w:r w:rsidRPr="00C751F0">
        <w:rPr>
          <w:rFonts w:cstheme="minorHAnsi"/>
          <w:sz w:val="24"/>
          <w:szCs w:val="24"/>
          <w:lang w:bidi="ar-JO"/>
        </w:rPr>
        <w:t>nazwach albo imionach i nazwiskach oraz siedzibach lub miejscach prowadzonej działalności gospodarczej albo miejscach zamieszkania wykonawców, których oferty zostały otwarte;</w:t>
      </w:r>
    </w:p>
    <w:p w14:paraId="4A3EFC67" w14:textId="77777777" w:rsidR="005D64E6" w:rsidRPr="00C751F0" w:rsidRDefault="005D64E6" w:rsidP="004D3707">
      <w:pPr>
        <w:pStyle w:val="Akapitzlist"/>
        <w:numPr>
          <w:ilvl w:val="1"/>
          <w:numId w:val="110"/>
        </w:numPr>
        <w:spacing w:after="0" w:line="276" w:lineRule="auto"/>
        <w:jc w:val="both"/>
        <w:rPr>
          <w:rFonts w:cstheme="minorHAnsi"/>
          <w:sz w:val="24"/>
          <w:szCs w:val="24"/>
          <w:lang w:bidi="ar-JO"/>
        </w:rPr>
      </w:pPr>
      <w:r w:rsidRPr="00C751F0">
        <w:rPr>
          <w:rFonts w:cstheme="minorHAnsi"/>
          <w:sz w:val="24"/>
          <w:szCs w:val="24"/>
          <w:lang w:bidi="ar-JO"/>
        </w:rPr>
        <w:t>cenach lub kosztach zawartych w ofertach.</w:t>
      </w:r>
    </w:p>
    <w:p w14:paraId="6D65C9DE"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sz w:val="24"/>
          <w:szCs w:val="24"/>
          <w:lang w:bidi="ar-JO"/>
        </w:rPr>
        <w:t>W przypadku wystąpienia awarii systemu teleinformatycznego, która spowoduje brak możliwości otwarcia ofert w terminie określonym przez Zamawiającego, otwarcie ofert nastąpi niezwłocznie po usunięciu awarii.</w:t>
      </w:r>
    </w:p>
    <w:p w14:paraId="74FE2A4E" w14:textId="77777777" w:rsidR="005D64E6" w:rsidRPr="00C751F0" w:rsidRDefault="005D64E6" w:rsidP="004D3707">
      <w:pPr>
        <w:pStyle w:val="Akapitzlist"/>
        <w:numPr>
          <w:ilvl w:val="0"/>
          <w:numId w:val="109"/>
        </w:numPr>
        <w:spacing w:after="0" w:line="276" w:lineRule="auto"/>
        <w:ind w:left="426"/>
        <w:jc w:val="both"/>
        <w:rPr>
          <w:rFonts w:cstheme="minorHAnsi"/>
          <w:sz w:val="24"/>
          <w:szCs w:val="24"/>
          <w:lang w:bidi="ar-JO"/>
        </w:rPr>
      </w:pPr>
      <w:r w:rsidRPr="00C751F0">
        <w:rPr>
          <w:rFonts w:cstheme="minorHAnsi"/>
          <w:sz w:val="24"/>
          <w:szCs w:val="24"/>
          <w:lang w:bidi="ar-JO"/>
        </w:rPr>
        <w:t>Zamawiający poinformuje o zmianie terminu otwarcia ofert na stronie internetowej prowadzonego postępowania.</w:t>
      </w:r>
    </w:p>
    <w:p w14:paraId="55A9D850" w14:textId="77777777" w:rsidR="005D64E6" w:rsidRPr="00C751F0" w:rsidRDefault="005D64E6" w:rsidP="005D64E6">
      <w:pPr>
        <w:spacing w:after="0"/>
        <w:jc w:val="both"/>
        <w:rPr>
          <w:rFonts w:asciiTheme="minorHAnsi" w:hAnsiTheme="minorHAnsi" w:cstheme="minorHAnsi"/>
          <w:sz w:val="24"/>
          <w:szCs w:val="24"/>
          <w:lang w:bidi="ar-JO"/>
        </w:rPr>
      </w:pPr>
    </w:p>
    <w:p w14:paraId="6FDC5724"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XIV. PODSTAWY WYKLUCZENIA, O KTÓRYCH MOWA W ART. 108 UST. 1 ORAZ </w:t>
      </w:r>
      <w:r w:rsidRPr="00C751F0">
        <w:rPr>
          <w:rFonts w:asciiTheme="minorHAnsi" w:hAnsiTheme="minorHAnsi" w:cstheme="minorHAnsi"/>
          <w:b/>
          <w:sz w:val="24"/>
          <w:szCs w:val="24"/>
          <w:lang w:bidi="ar-JO"/>
        </w:rPr>
        <w:br/>
        <w:t>109 UST. 1 PKT 1</w:t>
      </w:r>
      <w:r w:rsidR="008F2571">
        <w:rPr>
          <w:rFonts w:asciiTheme="minorHAnsi" w:hAnsiTheme="minorHAnsi" w:cstheme="minorHAnsi"/>
          <w:b/>
          <w:sz w:val="24"/>
          <w:szCs w:val="24"/>
          <w:lang w:bidi="ar-JO"/>
        </w:rPr>
        <w:t xml:space="preserve"> oraz </w:t>
      </w:r>
      <w:r w:rsidR="00FF40D1">
        <w:rPr>
          <w:rFonts w:asciiTheme="minorHAnsi" w:hAnsiTheme="minorHAnsi" w:cstheme="minorHAnsi"/>
          <w:b/>
          <w:sz w:val="24"/>
          <w:szCs w:val="24"/>
          <w:lang w:bidi="ar-JO"/>
        </w:rPr>
        <w:t>7</w:t>
      </w:r>
      <w:r w:rsidRPr="00C751F0">
        <w:rPr>
          <w:rFonts w:asciiTheme="minorHAnsi" w:hAnsiTheme="minorHAnsi" w:cstheme="minorHAnsi"/>
          <w:b/>
          <w:sz w:val="24"/>
          <w:szCs w:val="24"/>
          <w:lang w:bidi="ar-JO"/>
        </w:rPr>
        <w:t xml:space="preserve"> PZP ORAZ W ART. 7 UST. 1 USTAWY O SZCZEGÓLNYCH ROZWIĄZANIACH W ZAKRESIE PRZECIWDZIAŁANIA WSPIERANIU AGRESJI NA UKRAINĘ ORAZ SŁUŻĄCYCH OCHRONIE BEZPIECZEŃSTWA NARODOWEGO Z POSTĘPOWANIA O UDZIELENIE ZAMÓWIENIA PUBLICZNEGO</w:t>
      </w:r>
    </w:p>
    <w:p w14:paraId="7307F75C" w14:textId="77777777" w:rsidR="005D64E6" w:rsidRPr="00C751F0" w:rsidRDefault="005D64E6" w:rsidP="005D64E6">
      <w:pPr>
        <w:spacing w:after="0"/>
        <w:jc w:val="both"/>
        <w:rPr>
          <w:rFonts w:asciiTheme="minorHAnsi" w:hAnsiTheme="minorHAnsi" w:cstheme="minorHAnsi"/>
          <w:b/>
          <w:sz w:val="24"/>
          <w:szCs w:val="24"/>
          <w:lang w:bidi="ar-JO"/>
        </w:rPr>
      </w:pPr>
    </w:p>
    <w:p w14:paraId="13A98B39" w14:textId="77777777" w:rsidR="005D64E6" w:rsidRPr="00C751F0" w:rsidRDefault="005D64E6" w:rsidP="004D3707">
      <w:pPr>
        <w:pStyle w:val="Akapitzlist"/>
        <w:numPr>
          <w:ilvl w:val="0"/>
          <w:numId w:val="111"/>
        </w:numPr>
        <w:spacing w:after="0" w:line="276" w:lineRule="auto"/>
        <w:ind w:left="426"/>
        <w:jc w:val="both"/>
        <w:rPr>
          <w:rFonts w:cstheme="minorHAnsi"/>
          <w:sz w:val="24"/>
          <w:szCs w:val="24"/>
          <w:lang w:bidi="ar-JO"/>
        </w:rPr>
      </w:pPr>
      <w:r w:rsidRPr="00C751F0">
        <w:rPr>
          <w:rFonts w:cstheme="minorHAnsi"/>
          <w:sz w:val="24"/>
          <w:szCs w:val="24"/>
          <w:lang w:bidi="ar-JO"/>
        </w:rPr>
        <w:lastRenderedPageBreak/>
        <w:t xml:space="preserve">Z postępowania o udzielenie zamówienia wyklucza się, z zastrzeżeniem art. 110 ust. 2 </w:t>
      </w:r>
      <w:proofErr w:type="spellStart"/>
      <w:r w:rsidRPr="00C751F0">
        <w:rPr>
          <w:rFonts w:cstheme="minorHAnsi"/>
          <w:sz w:val="24"/>
          <w:szCs w:val="24"/>
          <w:lang w:bidi="ar-JO"/>
        </w:rPr>
        <w:t>pzp</w:t>
      </w:r>
      <w:proofErr w:type="spellEnd"/>
      <w:r w:rsidRPr="00C751F0">
        <w:rPr>
          <w:rFonts w:cstheme="minorHAnsi"/>
          <w:sz w:val="24"/>
          <w:szCs w:val="24"/>
          <w:lang w:bidi="ar-JO"/>
        </w:rPr>
        <w:t>, Wykonawcę:</w:t>
      </w:r>
    </w:p>
    <w:p w14:paraId="6A4EB47D" w14:textId="77777777" w:rsidR="005D64E6" w:rsidRPr="00C751F0" w:rsidRDefault="005D64E6" w:rsidP="005D64E6">
      <w:pPr>
        <w:spacing w:after="0"/>
        <w:ind w:left="426"/>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1.1. będącego osobą fizyczną, którego prawomocnie skazano za przestępstwo:</w:t>
      </w:r>
    </w:p>
    <w:p w14:paraId="686F14BF"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udziału w zorganizowanej grupie przestępczej albo związku mającym na celu popełnienie przestępstwa lub przestępstwa skarbowego, o którym mowa w art. 258 Kodeksu karnego,</w:t>
      </w:r>
    </w:p>
    <w:p w14:paraId="087BCE77"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handlu ludźmi, o którym mowa w art. 189a Kodeksu karnego,</w:t>
      </w:r>
    </w:p>
    <w:p w14:paraId="10AC4E00"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o którym mowa w art. 228–230a, art. 250a Kodeksu karnego, w art. 46– 48 ustawy z dnia 25 czerwca 2010 r. o sporcie (Dz. U. z 202</w:t>
      </w:r>
      <w:r w:rsidR="002A44FA">
        <w:rPr>
          <w:rFonts w:asciiTheme="minorHAnsi" w:hAnsiTheme="minorHAnsi" w:cstheme="minorHAnsi"/>
          <w:sz w:val="24"/>
          <w:szCs w:val="24"/>
        </w:rPr>
        <w:t>2</w:t>
      </w:r>
      <w:r w:rsidRPr="00C751F0">
        <w:rPr>
          <w:rFonts w:asciiTheme="minorHAnsi" w:hAnsiTheme="minorHAnsi" w:cstheme="minorHAnsi"/>
          <w:sz w:val="24"/>
          <w:szCs w:val="24"/>
        </w:rPr>
        <w:t xml:space="preserve"> r. poz. </w:t>
      </w:r>
      <w:r w:rsidR="002A44FA">
        <w:rPr>
          <w:rFonts w:asciiTheme="minorHAnsi" w:hAnsiTheme="minorHAnsi" w:cstheme="minorHAnsi"/>
          <w:sz w:val="24"/>
          <w:szCs w:val="24"/>
        </w:rPr>
        <w:t>1599</w:t>
      </w:r>
      <w:r w:rsidRPr="00C751F0">
        <w:rPr>
          <w:rFonts w:asciiTheme="minorHAnsi" w:hAnsiTheme="minorHAnsi" w:cstheme="minorHAnsi"/>
          <w:sz w:val="24"/>
          <w:szCs w:val="24"/>
        </w:rPr>
        <w:t xml:space="preserve"> oraz </w:t>
      </w:r>
      <w:r w:rsidRPr="00C751F0">
        <w:rPr>
          <w:rFonts w:asciiTheme="minorHAnsi" w:hAnsiTheme="minorHAnsi" w:cstheme="minorHAnsi"/>
          <w:sz w:val="24"/>
          <w:szCs w:val="24"/>
        </w:rPr>
        <w:br/>
      </w:r>
      <w:r w:rsidR="002A44FA">
        <w:rPr>
          <w:rFonts w:asciiTheme="minorHAnsi" w:hAnsiTheme="minorHAnsi" w:cstheme="minorHAnsi"/>
          <w:sz w:val="24"/>
          <w:szCs w:val="24"/>
        </w:rPr>
        <w:t xml:space="preserve"> i 2158</w:t>
      </w:r>
      <w:r w:rsidRPr="00C751F0">
        <w:rPr>
          <w:rFonts w:asciiTheme="minorHAnsi" w:hAnsiTheme="minorHAnsi" w:cstheme="minorHAnsi"/>
          <w:sz w:val="24"/>
          <w:szCs w:val="24"/>
        </w:rPr>
        <w:t xml:space="preserve">) lub w art. 54 ust. 1–4 ustawy z dnia 12 maja 2011 r. </w:t>
      </w:r>
      <w:r w:rsidRPr="00C751F0">
        <w:rPr>
          <w:rFonts w:asciiTheme="minorHAnsi" w:hAnsiTheme="minorHAnsi" w:cstheme="minorHAnsi"/>
          <w:sz w:val="24"/>
          <w:szCs w:val="24"/>
        </w:rPr>
        <w:br/>
        <w:t>o refundacji leków, środków spożywczych specjalnego przeznaczenia żywieniowego oraz wyrobów medycznych (Dz. U. z 202</w:t>
      </w:r>
      <w:r w:rsidR="002A44FA">
        <w:rPr>
          <w:rFonts w:asciiTheme="minorHAnsi" w:hAnsiTheme="minorHAnsi" w:cstheme="minorHAnsi"/>
          <w:sz w:val="24"/>
          <w:szCs w:val="24"/>
        </w:rPr>
        <w:t>3</w:t>
      </w:r>
      <w:r w:rsidRPr="00C751F0">
        <w:rPr>
          <w:rFonts w:asciiTheme="minorHAnsi" w:hAnsiTheme="minorHAnsi" w:cstheme="minorHAnsi"/>
          <w:sz w:val="24"/>
          <w:szCs w:val="24"/>
        </w:rPr>
        <w:t xml:space="preserve"> r. poz. </w:t>
      </w:r>
      <w:r w:rsidR="002A44FA">
        <w:rPr>
          <w:rFonts w:asciiTheme="minorHAnsi" w:hAnsiTheme="minorHAnsi" w:cstheme="minorHAnsi"/>
          <w:sz w:val="24"/>
          <w:szCs w:val="24"/>
        </w:rPr>
        <w:t>826</w:t>
      </w:r>
      <w:r w:rsidRPr="00C751F0">
        <w:rPr>
          <w:rFonts w:asciiTheme="minorHAnsi" w:hAnsiTheme="minorHAnsi" w:cstheme="minorHAnsi"/>
          <w:sz w:val="24"/>
          <w:szCs w:val="24"/>
        </w:rPr>
        <w:t>),</w:t>
      </w:r>
    </w:p>
    <w:p w14:paraId="3D391444"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 xml:space="preserve">finansowania przestępstwa o charakterze terrorystycznym, o którym mowa </w:t>
      </w:r>
      <w:r w:rsidRPr="00C751F0">
        <w:rPr>
          <w:rFonts w:asciiTheme="minorHAnsi" w:hAnsiTheme="minorHAnsi" w:cstheme="minorHAnsi"/>
          <w:sz w:val="24"/>
          <w:szCs w:val="24"/>
        </w:rPr>
        <w:br/>
        <w:t>w art. 165a Kodeksu karnego, lub przestępstwo udaremniania lub utrudniania stwierdzenia przestępnego pochodzenia pieniędzy lub ukrywania ich pochodzenia, o którym mowa w art. 299 Kodeksu karnego</w:t>
      </w:r>
    </w:p>
    <w:p w14:paraId="51CB4C5E"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o charakterze terrorystycznym, o którym mowa w art. 115 § 20 Kodeksu karnego, lub mające na celu popełnienie tego przestępstwa</w:t>
      </w:r>
    </w:p>
    <w:p w14:paraId="7F3D9FEA"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U. </w:t>
      </w:r>
      <w:r w:rsidR="002A44FA">
        <w:rPr>
          <w:rFonts w:asciiTheme="minorHAnsi" w:hAnsiTheme="minorHAnsi" w:cstheme="minorHAnsi"/>
          <w:sz w:val="24"/>
          <w:szCs w:val="24"/>
        </w:rPr>
        <w:t>2021</w:t>
      </w:r>
      <w:r w:rsidRPr="00C751F0">
        <w:rPr>
          <w:rFonts w:asciiTheme="minorHAnsi" w:hAnsiTheme="minorHAnsi" w:cstheme="minorHAnsi"/>
          <w:sz w:val="24"/>
          <w:szCs w:val="24"/>
        </w:rPr>
        <w:t xml:space="preserve"> r. poz. </w:t>
      </w:r>
      <w:r w:rsidR="002A44FA">
        <w:rPr>
          <w:rFonts w:asciiTheme="minorHAnsi" w:hAnsiTheme="minorHAnsi" w:cstheme="minorHAnsi"/>
          <w:sz w:val="24"/>
          <w:szCs w:val="24"/>
        </w:rPr>
        <w:t>1745</w:t>
      </w:r>
      <w:r w:rsidRPr="00C751F0">
        <w:rPr>
          <w:rFonts w:asciiTheme="minorHAnsi" w:hAnsiTheme="minorHAnsi" w:cstheme="minorHAnsi"/>
          <w:sz w:val="24"/>
          <w:szCs w:val="24"/>
        </w:rPr>
        <w:t>),</w:t>
      </w:r>
    </w:p>
    <w:p w14:paraId="7A2CD82E"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przeciwko obrotowi gospodarczemu, o których mowa w art. 296– 307 Kodeksu karnego, przestępstwo oszustwa, o którym mowa w art. 286 Kodeksu karnego, przestępstwo przeciwko wiarygodności dokumentów, o których mowa w art. 270–277d Kodeksu karnego, lub przestępstwo skarbowe,</w:t>
      </w:r>
    </w:p>
    <w:p w14:paraId="256E4670" w14:textId="77777777" w:rsidR="005D64E6" w:rsidRPr="00C751F0" w:rsidRDefault="005D64E6" w:rsidP="004D3707">
      <w:pPr>
        <w:numPr>
          <w:ilvl w:val="0"/>
          <w:numId w:val="74"/>
        </w:numPr>
        <w:spacing w:after="0"/>
        <w:ind w:left="1418"/>
        <w:jc w:val="both"/>
        <w:rPr>
          <w:rFonts w:asciiTheme="minorHAnsi" w:hAnsiTheme="minorHAnsi" w:cstheme="minorHAnsi"/>
          <w:sz w:val="24"/>
          <w:szCs w:val="24"/>
          <w:lang w:bidi="ar-JO"/>
        </w:rPr>
      </w:pPr>
      <w:r w:rsidRPr="00C751F0">
        <w:rPr>
          <w:rFonts w:asciiTheme="minorHAnsi" w:hAnsiTheme="minorHAnsi" w:cstheme="minorHAnsi"/>
          <w:sz w:val="24"/>
          <w:szCs w:val="24"/>
        </w:rPr>
        <w:t xml:space="preserve">o którym mowa w art. 9 ust. 1 i 3 lub art. 10 ustawy z dnia 15 czerwca 2012 r. o skutkach powierzania wykonywania pracy cudzoziemcom przebywającym wbrew przepisom na terytorium Rzeczypospolitej Polskiej </w:t>
      </w:r>
    </w:p>
    <w:p w14:paraId="1290F58E" w14:textId="77777777" w:rsidR="005D64E6" w:rsidRPr="00C751F0" w:rsidRDefault="005D64E6" w:rsidP="00242D0F">
      <w:pPr>
        <w:spacing w:after="0"/>
        <w:ind w:left="1134"/>
        <w:jc w:val="both"/>
        <w:rPr>
          <w:rFonts w:asciiTheme="minorHAnsi" w:hAnsiTheme="minorHAnsi" w:cstheme="minorHAnsi"/>
          <w:sz w:val="24"/>
          <w:szCs w:val="24"/>
          <w:lang w:bidi="ar-JO"/>
        </w:rPr>
      </w:pPr>
      <w:r w:rsidRPr="00C751F0">
        <w:rPr>
          <w:rFonts w:asciiTheme="minorHAnsi" w:hAnsiTheme="minorHAnsi" w:cstheme="minorHAnsi"/>
          <w:sz w:val="24"/>
          <w:szCs w:val="24"/>
        </w:rPr>
        <w:t>– lub za odpowiedni czyn zabroniony określony w przepisach prawa obcego;</w:t>
      </w:r>
    </w:p>
    <w:p w14:paraId="5E290B45"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1.2. </w:t>
      </w:r>
      <w:r w:rsidRPr="00C751F0">
        <w:rPr>
          <w:rFonts w:asciiTheme="minorHAnsi" w:hAnsiTheme="minorHAnsi" w:cstheme="minorHAnsi"/>
          <w:sz w:val="24"/>
          <w:szCs w:val="24"/>
        </w:rPr>
        <w:t xml:space="preserve">jeżeli urzędującego członka jego organu zarządzającego lub nadzorczego, wspólnika spółki w spółce jawnej lub partnerskiej albo komplementariusza w spółce komandytowej lub komandytowo-akcyjnej lub prokurenta prawomocnie skazano </w:t>
      </w:r>
      <w:r w:rsidR="00242D0F">
        <w:rPr>
          <w:rFonts w:asciiTheme="minorHAnsi" w:hAnsiTheme="minorHAnsi" w:cstheme="minorHAnsi"/>
          <w:sz w:val="24"/>
          <w:szCs w:val="24"/>
        </w:rPr>
        <w:br/>
      </w:r>
      <w:r w:rsidRPr="00C751F0">
        <w:rPr>
          <w:rFonts w:asciiTheme="minorHAnsi" w:hAnsiTheme="minorHAnsi" w:cstheme="minorHAnsi"/>
          <w:sz w:val="24"/>
          <w:szCs w:val="24"/>
        </w:rPr>
        <w:t>za przestępstwo, o którym mowa w pkt 1;</w:t>
      </w:r>
    </w:p>
    <w:p w14:paraId="67A2493B"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1.3. </w:t>
      </w:r>
      <w:r w:rsidRPr="00C751F0">
        <w:rPr>
          <w:rFonts w:asciiTheme="minorHAnsi" w:hAnsiTheme="minorHAnsi" w:cstheme="minorHAnsi"/>
          <w:sz w:val="24"/>
          <w:szCs w:val="24"/>
        </w:rPr>
        <w:t xml:space="preserve">wobec którego wydano prawomocny wyrok sądu lub ostateczną decyzję administracyjną o zaleganiu z uiszczeniem podatków, opłat lub składek na </w:t>
      </w:r>
      <w:r w:rsidRPr="00C751F0">
        <w:rPr>
          <w:rFonts w:asciiTheme="minorHAnsi" w:hAnsiTheme="minorHAnsi" w:cstheme="minorHAnsi"/>
          <w:sz w:val="24"/>
          <w:szCs w:val="24"/>
        </w:rPr>
        <w:lastRenderedPageBreak/>
        <w:t>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57E03D3D"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1.4. wobec którego orzeczono zakaz ubiegania się̨ o zamówienia publiczne;</w:t>
      </w:r>
    </w:p>
    <w:p w14:paraId="509A4113"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1.5. jeżeli Zamawiający może stwierdzić́, na podstawie wiarygodnych przesłanek, </w:t>
      </w:r>
      <w:r w:rsidR="00242D0F">
        <w:rPr>
          <w:rFonts w:asciiTheme="minorHAnsi" w:hAnsiTheme="minorHAnsi" w:cstheme="minorHAnsi"/>
          <w:sz w:val="24"/>
          <w:szCs w:val="24"/>
          <w:lang w:bidi="ar-JO"/>
        </w:rPr>
        <w:br/>
      </w:r>
      <w:r w:rsidRPr="00C751F0">
        <w:rPr>
          <w:rFonts w:asciiTheme="minorHAnsi" w:hAnsiTheme="minorHAnsi" w:cstheme="minorHAnsi"/>
          <w:sz w:val="24"/>
          <w:szCs w:val="24"/>
          <w:lang w:bidi="ar-JO"/>
        </w:rPr>
        <w:t xml:space="preserve">że Wykonawca zawarł z innymi Wykonawcami porozumienie mające na celu zakłócenie konkurencji, w szczególności jeżeli należąc do tej samej grupy kapitałowej </w:t>
      </w:r>
      <w:r w:rsidR="00242D0F">
        <w:rPr>
          <w:rFonts w:asciiTheme="minorHAnsi" w:hAnsiTheme="minorHAnsi" w:cstheme="minorHAnsi"/>
          <w:sz w:val="24"/>
          <w:szCs w:val="24"/>
          <w:lang w:bidi="ar-JO"/>
        </w:rPr>
        <w:br/>
      </w:r>
      <w:r w:rsidRPr="00C751F0">
        <w:rPr>
          <w:rFonts w:asciiTheme="minorHAnsi" w:hAnsiTheme="minorHAnsi" w:cstheme="minorHAnsi"/>
          <w:sz w:val="24"/>
          <w:szCs w:val="24"/>
          <w:lang w:bidi="ar-JO"/>
        </w:rPr>
        <w:t xml:space="preserve">w rozumieniu ustawy z dnia 16 lutego 2007 r. o ochronie konkurencji i konsumentów, złożyli odrębne oferty, oferty częściowe lub wnioski o dopuszczenie do udziału </w:t>
      </w:r>
      <w:r w:rsidR="00242D0F">
        <w:rPr>
          <w:rFonts w:asciiTheme="minorHAnsi" w:hAnsiTheme="minorHAnsi" w:cstheme="minorHAnsi"/>
          <w:sz w:val="24"/>
          <w:szCs w:val="24"/>
          <w:lang w:bidi="ar-JO"/>
        </w:rPr>
        <w:br/>
      </w:r>
      <w:r w:rsidRPr="00C751F0">
        <w:rPr>
          <w:rFonts w:asciiTheme="minorHAnsi" w:hAnsiTheme="minorHAnsi" w:cstheme="minorHAnsi"/>
          <w:sz w:val="24"/>
          <w:szCs w:val="24"/>
          <w:lang w:bidi="ar-JO"/>
        </w:rPr>
        <w:t>w postepowaniu, chyba że wykażą̨, że przygotowali te oferty lub wnioski niezależnie od siebie;</w:t>
      </w:r>
    </w:p>
    <w:p w14:paraId="48BF4FAB"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1.6. jeżeli, w przypadkach, o których mowa w art. 85 ust. 1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doszło do zakłócenia konkurencji wynikającego z wcześniejszego zaangażowania tego Wykonawcy lub podmiotu, który należy z wykonawcą do tej samej grupy kapitałowej w rozumieniu ustawy z dnia 16 lutego 2007 r. o ochronie konkurencji i konsumentów, chyba że spowodowane tym zakłócenie konkurencji może być́ wyeliminowane w inny sposób niż̇ przez wykluczenie Wykonawcy z udziału w postepowaniu o udzielenie zamówienia.</w:t>
      </w:r>
    </w:p>
    <w:p w14:paraId="6E601DD2" w14:textId="77777777" w:rsidR="00FF40D1" w:rsidRDefault="005D64E6" w:rsidP="004D3707">
      <w:pPr>
        <w:pStyle w:val="Akapitzlist"/>
        <w:numPr>
          <w:ilvl w:val="0"/>
          <w:numId w:val="111"/>
        </w:numPr>
        <w:spacing w:after="0" w:line="276" w:lineRule="auto"/>
        <w:ind w:left="284" w:hanging="284"/>
        <w:jc w:val="both"/>
        <w:rPr>
          <w:rFonts w:cstheme="minorHAnsi"/>
          <w:sz w:val="24"/>
          <w:szCs w:val="24"/>
          <w:lang w:bidi="ar-JO"/>
        </w:rPr>
      </w:pPr>
      <w:r w:rsidRPr="00C751F0">
        <w:rPr>
          <w:rFonts w:cstheme="minorHAnsi"/>
          <w:sz w:val="24"/>
          <w:szCs w:val="24"/>
          <w:lang w:bidi="ar-JO"/>
        </w:rPr>
        <w:t>Z postępowania o udzielenie zamówienia Zamawiający wyklucza również Wykonawcę, który</w:t>
      </w:r>
      <w:r w:rsidR="00FF40D1">
        <w:rPr>
          <w:rFonts w:cstheme="minorHAnsi"/>
          <w:sz w:val="24"/>
          <w:szCs w:val="24"/>
          <w:lang w:bidi="ar-JO"/>
        </w:rPr>
        <w:t>:</w:t>
      </w:r>
    </w:p>
    <w:p w14:paraId="78650529" w14:textId="77777777" w:rsidR="005D64E6" w:rsidRDefault="005D64E6" w:rsidP="0087250F">
      <w:pPr>
        <w:pStyle w:val="Akapitzlist"/>
        <w:numPr>
          <w:ilvl w:val="0"/>
          <w:numId w:val="148"/>
        </w:numPr>
        <w:spacing w:after="0" w:line="276" w:lineRule="auto"/>
        <w:jc w:val="both"/>
        <w:rPr>
          <w:rFonts w:cstheme="minorHAnsi"/>
          <w:sz w:val="24"/>
          <w:szCs w:val="24"/>
          <w:lang w:bidi="ar-JO"/>
        </w:rPr>
      </w:pPr>
      <w:r w:rsidRPr="00C751F0">
        <w:rPr>
          <w:rFonts w:cstheme="minorHAnsi"/>
          <w:sz w:val="24"/>
          <w:szCs w:val="24"/>
          <w:lang w:bidi="ar-JO"/>
        </w:rPr>
        <w:t xml:space="preserve">naruszył obowiązki dotyczące płatności podatków, opłat lub składek </w:t>
      </w:r>
      <w:r w:rsidRPr="00C751F0">
        <w:rPr>
          <w:rFonts w:cstheme="minorHAnsi"/>
          <w:sz w:val="24"/>
          <w:szCs w:val="24"/>
          <w:lang w:bidi="ar-JO"/>
        </w:rPr>
        <w:br/>
        <w:t>na ubezpieczenia społeczne lub zdrowotne, z wyją</w:t>
      </w:r>
      <w:r w:rsidR="00FF40D1">
        <w:rPr>
          <w:rFonts w:cstheme="minorHAnsi"/>
          <w:sz w:val="24"/>
          <w:szCs w:val="24"/>
          <w:lang w:bidi="ar-JO"/>
        </w:rPr>
        <w:t xml:space="preserve">tkiem przypadku, o którym mowa </w:t>
      </w:r>
      <w:r w:rsidRPr="00C751F0">
        <w:rPr>
          <w:rFonts w:cstheme="minorHAnsi"/>
          <w:sz w:val="24"/>
          <w:szCs w:val="24"/>
          <w:lang w:bidi="ar-JO"/>
        </w:rPr>
        <w:t>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r w:rsidR="00242D0F">
        <w:rPr>
          <w:rFonts w:cstheme="minorHAnsi"/>
          <w:sz w:val="24"/>
          <w:szCs w:val="24"/>
          <w:lang w:bidi="ar-JO"/>
        </w:rPr>
        <w:t xml:space="preserve"> (art. 109 ust. 1 pkt 1)</w:t>
      </w:r>
      <w:r w:rsidR="00FF40D1">
        <w:rPr>
          <w:rFonts w:cstheme="minorHAnsi"/>
          <w:sz w:val="24"/>
          <w:szCs w:val="24"/>
          <w:lang w:bidi="ar-JO"/>
        </w:rPr>
        <w:t>;</w:t>
      </w:r>
    </w:p>
    <w:p w14:paraId="5683EA1B" w14:textId="77777777" w:rsidR="00FF40D1" w:rsidRPr="00FF40D1" w:rsidRDefault="00FF40D1" w:rsidP="0087250F">
      <w:pPr>
        <w:pStyle w:val="Akapitzlist"/>
        <w:numPr>
          <w:ilvl w:val="0"/>
          <w:numId w:val="148"/>
        </w:numPr>
        <w:spacing w:after="0" w:line="276" w:lineRule="auto"/>
        <w:jc w:val="both"/>
        <w:rPr>
          <w:rFonts w:cstheme="minorHAnsi"/>
          <w:sz w:val="24"/>
          <w:szCs w:val="24"/>
          <w:lang w:bidi="ar-JO"/>
        </w:rPr>
      </w:pPr>
      <w:r w:rsidRPr="00FF40D1">
        <w:rPr>
          <w:rFonts w:cstheme="minorHAnsi"/>
          <w:sz w:val="24"/>
          <w:szCs w:val="24"/>
          <w:lang w:bidi="ar-JO"/>
        </w:rPr>
        <w:t>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w:t>
      </w:r>
      <w:r>
        <w:rPr>
          <w:rFonts w:cstheme="minorHAnsi"/>
          <w:sz w:val="24"/>
          <w:szCs w:val="24"/>
          <w:lang w:bidi="ar-JO"/>
        </w:rPr>
        <w:t xml:space="preserve"> </w:t>
      </w:r>
      <w:r w:rsidRPr="00FF40D1">
        <w:rPr>
          <w:rFonts w:cstheme="minorHAnsi"/>
          <w:sz w:val="24"/>
          <w:szCs w:val="24"/>
          <w:lang w:bidi="ar-JO"/>
        </w:rPr>
        <w:t>odstąpienia od umowy, odszkodowania, wykonania zastępczego lub realizacji upr</w:t>
      </w:r>
      <w:r>
        <w:rPr>
          <w:rFonts w:cstheme="minorHAnsi"/>
          <w:sz w:val="24"/>
          <w:szCs w:val="24"/>
          <w:lang w:bidi="ar-JO"/>
        </w:rPr>
        <w:t>awnień z tytułu rękojmi za wady (art. 109 ust. 1 pkt 7).</w:t>
      </w:r>
    </w:p>
    <w:p w14:paraId="1DB90386" w14:textId="77777777" w:rsidR="005D64E6" w:rsidRPr="00C751F0" w:rsidRDefault="005D64E6" w:rsidP="004D3707">
      <w:pPr>
        <w:pStyle w:val="Akapitzlist"/>
        <w:numPr>
          <w:ilvl w:val="0"/>
          <w:numId w:val="111"/>
        </w:numPr>
        <w:spacing w:after="0" w:line="276" w:lineRule="auto"/>
        <w:ind w:left="284" w:hanging="284"/>
        <w:jc w:val="both"/>
        <w:rPr>
          <w:rFonts w:cstheme="minorHAnsi"/>
          <w:sz w:val="24"/>
          <w:szCs w:val="24"/>
          <w:lang w:bidi="ar-JO"/>
        </w:rPr>
      </w:pPr>
      <w:r w:rsidRPr="00C751F0">
        <w:rPr>
          <w:rFonts w:cstheme="minorHAnsi"/>
          <w:sz w:val="24"/>
          <w:szCs w:val="24"/>
          <w:lang w:bidi="ar-JO"/>
        </w:rPr>
        <w:lastRenderedPageBreak/>
        <w:t xml:space="preserve">Zgodnie z art. 7 ust. 1 ustawy o szczególnych rozwiązaniach w zakresie przeciwdziałania wspieraniu agresji na Ukrainę oraz służących ochronie bezpieczeństwa narodowego </w:t>
      </w:r>
      <w:r w:rsidRPr="00C751F0">
        <w:rPr>
          <w:rFonts w:cstheme="minorHAnsi"/>
          <w:sz w:val="24"/>
          <w:szCs w:val="24"/>
          <w:lang w:bidi="ar-JO"/>
        </w:rPr>
        <w:br/>
        <w:t>z postępowania o udzielenie zamówienia publicznego (Dz.U. 2022, poz. 835) wyklucza się:</w:t>
      </w:r>
    </w:p>
    <w:p w14:paraId="5DC8ECDE" w14:textId="77777777" w:rsidR="005D64E6" w:rsidRPr="00C751F0" w:rsidRDefault="005D64E6" w:rsidP="004D3707">
      <w:pPr>
        <w:pStyle w:val="Akapitzlist"/>
        <w:numPr>
          <w:ilvl w:val="0"/>
          <w:numId w:val="132"/>
        </w:numPr>
        <w:spacing w:after="0" w:line="276" w:lineRule="auto"/>
        <w:jc w:val="both"/>
        <w:rPr>
          <w:rFonts w:cstheme="minorHAnsi"/>
          <w:sz w:val="24"/>
          <w:szCs w:val="24"/>
          <w:lang w:bidi="ar-JO"/>
        </w:rPr>
      </w:pPr>
      <w:r w:rsidRPr="00C751F0">
        <w:rPr>
          <w:rFonts w:cstheme="minorHAnsi"/>
          <w:sz w:val="24"/>
          <w:szCs w:val="24"/>
          <w:lang w:bidi="ar-JO"/>
        </w:rPr>
        <w:t xml:space="preserve">Wykonawcę wymienionego w wykazach określonych w rozporządzeniu 765/2006 i rozporządzeniu 269/2014 albo wpisanego na listę na podstawie decyzji w sprawie wpisu na listę rozstrzygającej o zastosowaniu środka, </w:t>
      </w:r>
      <w:r w:rsidRPr="00C751F0">
        <w:rPr>
          <w:rFonts w:cstheme="minorHAnsi"/>
          <w:sz w:val="24"/>
          <w:szCs w:val="24"/>
          <w:lang w:bidi="ar-JO"/>
        </w:rPr>
        <w:br/>
        <w:t>o którym mowa w art. 1 pkt 3 ustawy o szczególnych rozwiązaniach w zakresie przeciwdziałania wspieraniu agresji na Ukrainę oraz służących ochronie bezpieczeństwa narodowego z postępowania o udzielenie zamówienia publicznego;</w:t>
      </w:r>
    </w:p>
    <w:p w14:paraId="0033DB8A" w14:textId="77777777" w:rsidR="005D64E6" w:rsidRPr="00C751F0" w:rsidRDefault="005D64E6" w:rsidP="004D3707">
      <w:pPr>
        <w:pStyle w:val="Akapitzlist"/>
        <w:numPr>
          <w:ilvl w:val="0"/>
          <w:numId w:val="132"/>
        </w:numPr>
        <w:spacing w:after="0" w:line="276" w:lineRule="auto"/>
        <w:jc w:val="both"/>
        <w:rPr>
          <w:rFonts w:cstheme="minorHAnsi"/>
          <w:sz w:val="24"/>
          <w:szCs w:val="24"/>
          <w:lang w:bidi="ar-JO"/>
        </w:rPr>
      </w:pPr>
      <w:r w:rsidRPr="00C751F0">
        <w:rPr>
          <w:rFonts w:cstheme="minorHAnsi"/>
          <w:sz w:val="24"/>
          <w:szCs w:val="24"/>
          <w:lang w:bidi="ar-JO"/>
        </w:rPr>
        <w:t xml:space="preserve">Wykonawcę, którego beneficjentem rzeczywistym w rozumieniu ustawy </w:t>
      </w:r>
      <w:r w:rsidRPr="00C751F0">
        <w:rPr>
          <w:rFonts w:cstheme="minorHAnsi"/>
          <w:sz w:val="24"/>
          <w:szCs w:val="24"/>
          <w:lang w:bidi="ar-JO"/>
        </w:rPr>
        <w:br/>
        <w:t xml:space="preserve">z 1 marca 2018 r. o przeciwdziałaniu praniu pieniędzy oraz finansowaniu terroryzmu jest osoba wymieniona w wykazach określonych </w:t>
      </w:r>
      <w:r w:rsidR="007A5642">
        <w:rPr>
          <w:rFonts w:cstheme="minorHAnsi"/>
          <w:sz w:val="24"/>
          <w:szCs w:val="24"/>
          <w:lang w:bidi="ar-JO"/>
        </w:rPr>
        <w:br/>
      </w:r>
      <w:r w:rsidRPr="00C751F0">
        <w:rPr>
          <w:rFonts w:cstheme="minorHAnsi"/>
          <w:sz w:val="24"/>
          <w:szCs w:val="24"/>
          <w:lang w:bidi="ar-JO"/>
        </w:rPr>
        <w:t xml:space="preserve">w rozporządzeniu 765/2006 i rozporządzeniu 269/2014 albo wpisana na listę lub będąca takim beneficjentem rzeczywistym od 24 lutego 2022 r., o ile została wpisana na listę na podstawie decyzji w sprawie wpisu na listę rozstrzygającej o zastosowaniu środka, o którym mowa w art. 1 pkt 3 ustawy o szczególnych rozwiązaniach w zakresie przeciwdziałania wspieraniu agresji na Ukrainę oraz służących ochronie bezpieczeństwa narodowego </w:t>
      </w:r>
      <w:r w:rsidR="007A5642">
        <w:rPr>
          <w:rFonts w:cstheme="minorHAnsi"/>
          <w:sz w:val="24"/>
          <w:szCs w:val="24"/>
          <w:lang w:bidi="ar-JO"/>
        </w:rPr>
        <w:br/>
      </w:r>
      <w:r w:rsidRPr="00C751F0">
        <w:rPr>
          <w:rFonts w:cstheme="minorHAnsi"/>
          <w:sz w:val="24"/>
          <w:szCs w:val="24"/>
          <w:lang w:bidi="ar-JO"/>
        </w:rPr>
        <w:t>z postępowania o udzielenie zamówienia publicznego;</w:t>
      </w:r>
    </w:p>
    <w:p w14:paraId="6079FD45" w14:textId="77777777" w:rsidR="005D64E6" w:rsidRPr="00C751F0" w:rsidRDefault="005D64E6" w:rsidP="004D3707">
      <w:pPr>
        <w:pStyle w:val="Akapitzlist"/>
        <w:numPr>
          <w:ilvl w:val="0"/>
          <w:numId w:val="132"/>
        </w:numPr>
        <w:spacing w:after="0" w:line="276" w:lineRule="auto"/>
        <w:jc w:val="both"/>
        <w:rPr>
          <w:rFonts w:cstheme="minorHAnsi"/>
          <w:sz w:val="24"/>
          <w:szCs w:val="24"/>
          <w:lang w:bidi="ar-JO"/>
        </w:rPr>
      </w:pPr>
      <w:r w:rsidRPr="00C751F0">
        <w:rPr>
          <w:rFonts w:cstheme="minorHAnsi"/>
          <w:sz w:val="24"/>
          <w:szCs w:val="24"/>
          <w:lang w:bidi="ar-JO"/>
        </w:rPr>
        <w:t xml:space="preserve">Wykonawcę, którego jednostką dominującą w rozumieniu art. 3 ust. 1 pkt 37 ustawy z 29 września 1994 r. o rachunkowości jest podmiot wymieniony </w:t>
      </w:r>
      <w:r>
        <w:rPr>
          <w:rFonts w:cstheme="minorHAnsi"/>
          <w:sz w:val="24"/>
          <w:szCs w:val="24"/>
          <w:lang w:bidi="ar-JO"/>
        </w:rPr>
        <w:br/>
      </w:r>
      <w:r w:rsidRPr="00C751F0">
        <w:rPr>
          <w:rFonts w:cstheme="minorHAnsi"/>
          <w:sz w:val="24"/>
          <w:szCs w:val="24"/>
          <w:lang w:bidi="ar-JO"/>
        </w:rPr>
        <w:t xml:space="preserve">w wykazach określonych w rozporządzeniu 765/2006 i rozporządzeniu 269/2014 albo wpisany na listę lub będący taką jednostką dominującą </w:t>
      </w:r>
      <w:r>
        <w:rPr>
          <w:rFonts w:cstheme="minorHAnsi"/>
          <w:sz w:val="24"/>
          <w:szCs w:val="24"/>
          <w:lang w:bidi="ar-JO"/>
        </w:rPr>
        <w:br/>
      </w:r>
      <w:r w:rsidRPr="00C751F0">
        <w:rPr>
          <w:rFonts w:cstheme="minorHAnsi"/>
          <w:sz w:val="24"/>
          <w:szCs w:val="24"/>
          <w:lang w:bidi="ar-JO"/>
        </w:rPr>
        <w:t xml:space="preserve">od 24 lutego 2022 r., o ile został wpisany na listę na podstawie decyzji </w:t>
      </w:r>
      <w:r>
        <w:rPr>
          <w:rFonts w:cstheme="minorHAnsi"/>
          <w:sz w:val="24"/>
          <w:szCs w:val="24"/>
          <w:lang w:bidi="ar-JO"/>
        </w:rPr>
        <w:br/>
      </w:r>
      <w:r w:rsidRPr="00C751F0">
        <w:rPr>
          <w:rFonts w:cstheme="minorHAnsi"/>
          <w:sz w:val="24"/>
          <w:szCs w:val="24"/>
          <w:lang w:bidi="ar-JO"/>
        </w:rPr>
        <w:t>w sprawie wpisu na listę rozstrzygającej o zastosowaniu środka, o którym mowa w art. 1 pkt 3 ustawy o szczególnych rozwiązaniach w zakresie przeciwdziałania wspieraniu agresji na Ukrainę oraz służących ochronie bezpieczeństwa narodowego z postępowania o udzielenie zamówienia publicznego.</w:t>
      </w:r>
    </w:p>
    <w:p w14:paraId="42F62C7D" w14:textId="77777777" w:rsidR="005D64E6" w:rsidRPr="00C751F0" w:rsidRDefault="005D64E6" w:rsidP="004D3707">
      <w:pPr>
        <w:pStyle w:val="Akapitzlist"/>
        <w:numPr>
          <w:ilvl w:val="0"/>
          <w:numId w:val="111"/>
        </w:numPr>
        <w:spacing w:after="0" w:line="276" w:lineRule="auto"/>
        <w:jc w:val="both"/>
        <w:rPr>
          <w:rFonts w:cstheme="minorHAnsi"/>
          <w:sz w:val="24"/>
          <w:szCs w:val="24"/>
          <w:lang w:bidi="ar-JO"/>
        </w:rPr>
      </w:pPr>
      <w:r w:rsidRPr="00C751F0">
        <w:rPr>
          <w:rFonts w:cstheme="minorHAnsi"/>
          <w:sz w:val="24"/>
          <w:szCs w:val="24"/>
          <w:lang w:bidi="ar-JO"/>
        </w:rPr>
        <w:t>Wykluczenie następuje na okres trwania okoliczności określonych w ust. 3.</w:t>
      </w:r>
    </w:p>
    <w:p w14:paraId="79159943" w14:textId="77777777" w:rsidR="005D64E6" w:rsidRPr="00C751F0" w:rsidRDefault="005D64E6" w:rsidP="004D3707">
      <w:pPr>
        <w:pStyle w:val="Akapitzlist"/>
        <w:numPr>
          <w:ilvl w:val="0"/>
          <w:numId w:val="111"/>
        </w:numPr>
        <w:spacing w:after="0" w:line="276" w:lineRule="auto"/>
        <w:jc w:val="both"/>
        <w:rPr>
          <w:rFonts w:cstheme="minorHAnsi"/>
          <w:sz w:val="24"/>
          <w:szCs w:val="24"/>
          <w:lang w:bidi="ar-JO"/>
        </w:rPr>
      </w:pPr>
      <w:r w:rsidRPr="00C751F0">
        <w:rPr>
          <w:rFonts w:cstheme="minorHAnsi"/>
          <w:sz w:val="24"/>
          <w:szCs w:val="24"/>
          <w:lang w:bidi="ar-JO"/>
        </w:rPr>
        <w:t xml:space="preserve">Zgodnie z art. 5k Rozporządzenia Rady (UE) nr 833/2014 z dnia 31 lipca 2014 r. dotyczącego środków ograniczających w związku z działaniami Rosji destabilizującymi sytuację na Ukrainie (Dz. Urz. UE nr L 229 z 31.7.2014, str. 1, ze zm.) zakazuje się udzielania lub dalszego wykonywania wszelkich zamówień publicznych lub koncesji objętych zakresem dyrektyw w sprawie zamówień publicznych, a także zakresem art. </w:t>
      </w:r>
      <w:r w:rsidRPr="00C751F0">
        <w:rPr>
          <w:rFonts w:cstheme="minorHAnsi"/>
          <w:sz w:val="24"/>
          <w:szCs w:val="24"/>
          <w:lang w:bidi="ar-JO"/>
        </w:rPr>
        <w:lastRenderedPageBreak/>
        <w:t>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4CA5A815" w14:textId="77777777" w:rsidR="005D64E6" w:rsidRPr="00C751F0" w:rsidRDefault="005D64E6" w:rsidP="004D3707">
      <w:pPr>
        <w:pStyle w:val="Akapitzlist"/>
        <w:numPr>
          <w:ilvl w:val="0"/>
          <w:numId w:val="133"/>
        </w:numPr>
        <w:spacing w:after="0" w:line="276" w:lineRule="auto"/>
        <w:jc w:val="both"/>
        <w:rPr>
          <w:rFonts w:cstheme="minorHAnsi"/>
          <w:sz w:val="24"/>
          <w:szCs w:val="24"/>
          <w:lang w:bidi="ar-JO"/>
        </w:rPr>
      </w:pPr>
      <w:r w:rsidRPr="00C751F0">
        <w:rPr>
          <w:rFonts w:cstheme="minorHAnsi"/>
          <w:sz w:val="24"/>
          <w:szCs w:val="24"/>
          <w:lang w:bidi="ar-JO"/>
        </w:rPr>
        <w:t>obywateli rosyjskich lub osób fizycznych lub prawnych, podmiotów lub organów z siedzibą w Rosji;</w:t>
      </w:r>
    </w:p>
    <w:p w14:paraId="0A2E1A81" w14:textId="77777777" w:rsidR="005D64E6" w:rsidRPr="00C751F0" w:rsidRDefault="005D64E6" w:rsidP="004D3707">
      <w:pPr>
        <w:pStyle w:val="Akapitzlist"/>
        <w:numPr>
          <w:ilvl w:val="0"/>
          <w:numId w:val="133"/>
        </w:numPr>
        <w:spacing w:after="0" w:line="276" w:lineRule="auto"/>
        <w:jc w:val="both"/>
        <w:rPr>
          <w:rFonts w:cstheme="minorHAnsi"/>
          <w:sz w:val="24"/>
          <w:szCs w:val="24"/>
          <w:lang w:bidi="ar-JO"/>
        </w:rPr>
      </w:pPr>
      <w:r w:rsidRPr="00C751F0">
        <w:rPr>
          <w:rFonts w:cstheme="minorHAnsi"/>
          <w:sz w:val="24"/>
          <w:szCs w:val="24"/>
          <w:lang w:bidi="ar-JO"/>
        </w:rPr>
        <w:t>osób prawnych, podmiotów lub organów, do których prawa własności bezpośrednio lub pośrednio w ponad 50 %należą do podmiotu, o którym mowa w lit. a) niniejszego ustępu; lub</w:t>
      </w:r>
    </w:p>
    <w:p w14:paraId="25BB776B" w14:textId="77777777" w:rsidR="005D64E6" w:rsidRPr="00C751F0" w:rsidRDefault="005D64E6" w:rsidP="004D3707">
      <w:pPr>
        <w:pStyle w:val="Akapitzlist"/>
        <w:numPr>
          <w:ilvl w:val="0"/>
          <w:numId w:val="133"/>
        </w:numPr>
        <w:spacing w:after="0" w:line="276" w:lineRule="auto"/>
        <w:jc w:val="both"/>
        <w:rPr>
          <w:rFonts w:cstheme="minorHAnsi"/>
          <w:sz w:val="24"/>
          <w:szCs w:val="24"/>
          <w:lang w:bidi="ar-JO"/>
        </w:rPr>
      </w:pPr>
      <w:r w:rsidRPr="00C751F0">
        <w:rPr>
          <w:rFonts w:cstheme="minorHAnsi"/>
          <w:sz w:val="24"/>
          <w:szCs w:val="24"/>
          <w:lang w:bidi="ar-JO"/>
        </w:rPr>
        <w:t xml:space="preserve">osób fizycznych lub prawnych, podmiotów lub organów działających </w:t>
      </w:r>
      <w:r w:rsidR="007A5642">
        <w:rPr>
          <w:rFonts w:cstheme="minorHAnsi"/>
          <w:sz w:val="24"/>
          <w:szCs w:val="24"/>
          <w:lang w:bidi="ar-JO"/>
        </w:rPr>
        <w:br/>
      </w:r>
      <w:r w:rsidRPr="00C751F0">
        <w:rPr>
          <w:rFonts w:cstheme="minorHAnsi"/>
          <w:sz w:val="24"/>
          <w:szCs w:val="24"/>
          <w:lang w:bidi="ar-JO"/>
        </w:rPr>
        <w:t>w imieniu lub pod kierunkiem podmiotu, o którym mowa w lit. a) lub b) niniejszego ustępu, w tym podwykonawców, dostawców lub podmiotów, na których zdolności polega się w rozumieniu dyrektyw w sprawie zamówień publicznych, w przypadku gdy przypada na nich ponad 10 % wartości zamówienia.</w:t>
      </w:r>
    </w:p>
    <w:p w14:paraId="23E11253" w14:textId="77777777" w:rsidR="005D64E6" w:rsidRPr="00C751F0" w:rsidRDefault="005D64E6" w:rsidP="004D3707">
      <w:pPr>
        <w:pStyle w:val="Akapitzlist"/>
        <w:numPr>
          <w:ilvl w:val="0"/>
          <w:numId w:val="111"/>
        </w:numPr>
        <w:spacing w:after="0" w:line="276" w:lineRule="auto"/>
        <w:jc w:val="both"/>
        <w:rPr>
          <w:rFonts w:cstheme="minorHAnsi"/>
          <w:sz w:val="24"/>
          <w:szCs w:val="24"/>
          <w:lang w:bidi="ar-JO"/>
        </w:rPr>
      </w:pPr>
      <w:r w:rsidRPr="00C751F0">
        <w:rPr>
          <w:rFonts w:cstheme="minorHAnsi"/>
          <w:sz w:val="24"/>
          <w:szCs w:val="24"/>
          <w:lang w:bidi="ar-JO"/>
        </w:rPr>
        <w:t>Na potwierdzenie braku zaistnienia powyżej określonych podstaw wykluczenia Wykonawca przedstawia aktualne na dzień składania ofert Oświadczenie Wykonawcy w trybie art. 125 ust. 1 PZP, stanowiącego Załącznik nr 2 do SWZ.</w:t>
      </w:r>
    </w:p>
    <w:p w14:paraId="0C88B473" w14:textId="77777777" w:rsidR="005D64E6" w:rsidRPr="00C751F0" w:rsidRDefault="005D64E6" w:rsidP="004D3707">
      <w:pPr>
        <w:pStyle w:val="Akapitzlist"/>
        <w:numPr>
          <w:ilvl w:val="0"/>
          <w:numId w:val="111"/>
        </w:numPr>
        <w:spacing w:after="0" w:line="276" w:lineRule="auto"/>
        <w:jc w:val="both"/>
        <w:rPr>
          <w:rFonts w:cstheme="minorHAnsi"/>
          <w:sz w:val="24"/>
          <w:szCs w:val="24"/>
          <w:lang w:bidi="ar-JO"/>
        </w:rPr>
      </w:pPr>
      <w:r w:rsidRPr="00C751F0">
        <w:rPr>
          <w:rFonts w:cstheme="minorHAnsi"/>
          <w:sz w:val="24"/>
          <w:szCs w:val="24"/>
          <w:lang w:bidi="ar-JO"/>
        </w:rPr>
        <w:t>Wykonawca może zostać́ wykluczony przez Zamawiającego na każdym etapie postępowania o udzielenie zamówienia.</w:t>
      </w:r>
    </w:p>
    <w:p w14:paraId="737F5F63" w14:textId="77777777" w:rsidR="005D64E6" w:rsidRPr="008D1998" w:rsidRDefault="005D64E6" w:rsidP="005D64E6">
      <w:pPr>
        <w:spacing w:after="0"/>
        <w:jc w:val="both"/>
        <w:rPr>
          <w:rFonts w:asciiTheme="minorHAnsi" w:hAnsiTheme="minorHAnsi" w:cstheme="minorHAnsi"/>
          <w:sz w:val="24"/>
          <w:szCs w:val="24"/>
          <w:lang w:bidi="ar-JO"/>
        </w:rPr>
      </w:pPr>
    </w:p>
    <w:p w14:paraId="787B6155"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XV. SPOSÓB OBLICZENIA CENY</w:t>
      </w:r>
    </w:p>
    <w:p w14:paraId="3051EA33"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 xml:space="preserve">Wykonawca poda cenę oferty jako cenę brutto za 1 godzinę świadczenia usługi </w:t>
      </w:r>
      <w:r w:rsidRPr="00C751F0">
        <w:rPr>
          <w:rFonts w:cstheme="minorHAnsi"/>
          <w:sz w:val="24"/>
          <w:szCs w:val="24"/>
          <w:lang w:bidi="ar-JO"/>
        </w:rPr>
        <w:br/>
        <w:t>[z uwzględnieniem kwoty podatku od towarów i usług (VAT)] z wyszczególnieniem stawki podatku od towarów i usług (VAT), jeśli Wykonawca jest jego płatnikiem.</w:t>
      </w:r>
    </w:p>
    <w:p w14:paraId="519264CB"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Cenę oferty stanowi kwota brutto za 1 godzinę świadczenia usługi ochrony osób i mienia.</w:t>
      </w:r>
    </w:p>
    <w:p w14:paraId="78319769"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Cena musi być wyrażona w złotych polskich (PLN), z dokładnością nie większą niż dwa miejsca po przecinku.</w:t>
      </w:r>
    </w:p>
    <w:p w14:paraId="218A84EB"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Jeżeli Wykonawca uprawniony jest do naliczania innej, niż wynika to z przepisów prawa, stawki podatku VAT dla usługi ochrony osób i mienia (23%), musi załączyć do oferty dokument, na podstawie którego j</w:t>
      </w:r>
      <w:r>
        <w:rPr>
          <w:rFonts w:cstheme="minorHAnsi"/>
          <w:sz w:val="24"/>
          <w:szCs w:val="24"/>
          <w:lang w:bidi="ar-JO"/>
        </w:rPr>
        <w:t>est do tego uprawniony.</w:t>
      </w:r>
    </w:p>
    <w:p w14:paraId="5A19E2E4"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Zastosowanie przez Wykonawcę niewłaściwej stawki podatku od towarów i usług skutkować będzie odrzuceniem oferty.</w:t>
      </w:r>
    </w:p>
    <w:p w14:paraId="2E223586"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t>Rozliczenia między Zamawiającym a Wykonawcą będą prowadzone w złotych polskich (PLN).</w:t>
      </w:r>
    </w:p>
    <w:p w14:paraId="716C1059" w14:textId="77777777" w:rsidR="005D64E6" w:rsidRPr="00C751F0" w:rsidRDefault="005D64E6" w:rsidP="004D3707">
      <w:pPr>
        <w:pStyle w:val="Akapitzlist"/>
        <w:numPr>
          <w:ilvl w:val="0"/>
          <w:numId w:val="112"/>
        </w:numPr>
        <w:spacing w:after="0" w:line="276" w:lineRule="auto"/>
        <w:ind w:left="426"/>
        <w:jc w:val="both"/>
        <w:rPr>
          <w:rFonts w:cstheme="minorHAnsi"/>
          <w:sz w:val="24"/>
          <w:szCs w:val="24"/>
          <w:lang w:bidi="ar-JO"/>
        </w:rPr>
      </w:pPr>
      <w:r w:rsidRPr="00C751F0">
        <w:rPr>
          <w:rFonts w:cstheme="minorHAnsi"/>
          <w:sz w:val="24"/>
          <w:szCs w:val="24"/>
          <w:lang w:bidi="ar-JO"/>
        </w:rPr>
        <w:lastRenderedPageBreak/>
        <w:t>W przypadku rozbieżności pomiędzy ceną podaną cyfrowo a słownie, jako wartość właściwa zostanie przyjęta cena podana słownie.</w:t>
      </w:r>
    </w:p>
    <w:p w14:paraId="59BC08C9" w14:textId="77777777" w:rsidR="005D64E6" w:rsidRPr="00C751F0" w:rsidRDefault="005D64E6" w:rsidP="005D64E6">
      <w:pPr>
        <w:spacing w:after="0"/>
        <w:jc w:val="both"/>
        <w:rPr>
          <w:rFonts w:asciiTheme="minorHAnsi" w:hAnsiTheme="minorHAnsi" w:cstheme="minorHAnsi"/>
          <w:b/>
          <w:sz w:val="24"/>
          <w:szCs w:val="24"/>
          <w:lang w:bidi="ar-JO"/>
        </w:rPr>
      </w:pPr>
    </w:p>
    <w:p w14:paraId="1DA9FAC9"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XVI. OPIS KRYTERIÓW OCENY OFERT, WRAZ Z PODANIEM WAG TYCH KRYTERIÓW </w:t>
      </w:r>
      <w:r w:rsidRPr="00C751F0">
        <w:rPr>
          <w:rFonts w:asciiTheme="minorHAnsi" w:hAnsiTheme="minorHAnsi" w:cstheme="minorHAnsi"/>
          <w:b/>
          <w:sz w:val="24"/>
          <w:szCs w:val="24"/>
          <w:lang w:bidi="ar-JO"/>
        </w:rPr>
        <w:br/>
        <w:t>I SPOSOBU OCENY OFERT</w:t>
      </w:r>
    </w:p>
    <w:p w14:paraId="1D06BCD9" w14:textId="77777777" w:rsidR="005D64E6" w:rsidRPr="00C751F0" w:rsidRDefault="005D64E6" w:rsidP="004D3707">
      <w:pPr>
        <w:pStyle w:val="Akapitzlist"/>
        <w:numPr>
          <w:ilvl w:val="0"/>
          <w:numId w:val="114"/>
        </w:numPr>
        <w:spacing w:after="0" w:line="276" w:lineRule="auto"/>
        <w:ind w:left="426"/>
        <w:jc w:val="both"/>
        <w:rPr>
          <w:rFonts w:cstheme="minorHAnsi"/>
          <w:sz w:val="24"/>
          <w:szCs w:val="24"/>
          <w:lang w:bidi="ar-JO"/>
        </w:rPr>
      </w:pPr>
      <w:r w:rsidRPr="00C751F0">
        <w:rPr>
          <w:rFonts w:cstheme="minorHAnsi"/>
          <w:sz w:val="24"/>
          <w:szCs w:val="24"/>
          <w:lang w:bidi="ar-JO"/>
        </w:rPr>
        <w:t>Za ofertę najkorzystniejszą zostanie uznana oferta zawierająca najkorzystniejszy bilans punktów w kryteriach:</w:t>
      </w:r>
    </w:p>
    <w:p w14:paraId="2687A3C8" w14:textId="77777777" w:rsidR="005D64E6" w:rsidRPr="00C751F0" w:rsidRDefault="005D64E6" w:rsidP="004D3707">
      <w:pPr>
        <w:numPr>
          <w:ilvl w:val="0"/>
          <w:numId w:val="78"/>
        </w:numPr>
        <w:spacing w:after="0"/>
        <w:jc w:val="both"/>
        <w:rPr>
          <w:rFonts w:asciiTheme="minorHAnsi" w:hAnsiTheme="minorHAnsi" w:cstheme="minorHAnsi"/>
          <w:sz w:val="24"/>
          <w:szCs w:val="24"/>
          <w:lang w:bidi="ar-JO"/>
        </w:rPr>
      </w:pPr>
      <w:r w:rsidRPr="00C751F0">
        <w:rPr>
          <w:rFonts w:asciiTheme="minorHAnsi" w:hAnsiTheme="minorHAnsi" w:cstheme="minorHAnsi"/>
          <w:b/>
          <w:sz w:val="24"/>
          <w:szCs w:val="24"/>
          <w:lang w:bidi="ar-JO"/>
        </w:rPr>
        <w:t>Cena – stawka brutto za 1 godzinę świadczenia usługi</w:t>
      </w:r>
      <w:r w:rsidRPr="00C751F0">
        <w:rPr>
          <w:rFonts w:asciiTheme="minorHAnsi" w:hAnsiTheme="minorHAnsi" w:cstheme="minorHAnsi"/>
          <w:sz w:val="24"/>
          <w:szCs w:val="24"/>
          <w:lang w:bidi="ar-JO"/>
        </w:rPr>
        <w:t xml:space="preserve"> – maksymalnie 60 punktów</w:t>
      </w:r>
    </w:p>
    <w:p w14:paraId="3CA2E60E" w14:textId="77777777" w:rsidR="005D64E6" w:rsidRPr="00C751F0" w:rsidRDefault="005D64E6" w:rsidP="004D3707">
      <w:pPr>
        <w:numPr>
          <w:ilvl w:val="0"/>
          <w:numId w:val="78"/>
        </w:numPr>
        <w:spacing w:after="0"/>
        <w:jc w:val="both"/>
        <w:rPr>
          <w:rFonts w:asciiTheme="minorHAnsi" w:hAnsiTheme="minorHAnsi" w:cstheme="minorHAnsi"/>
          <w:sz w:val="24"/>
          <w:szCs w:val="24"/>
          <w:lang w:bidi="ar-JO"/>
        </w:rPr>
      </w:pPr>
      <w:r w:rsidRPr="00C751F0">
        <w:rPr>
          <w:rFonts w:asciiTheme="minorHAnsi" w:hAnsiTheme="minorHAnsi" w:cstheme="minorHAnsi"/>
          <w:b/>
          <w:sz w:val="24"/>
          <w:szCs w:val="24"/>
          <w:lang w:bidi="ar-JO"/>
        </w:rPr>
        <w:t>Doświadczenie osób wyznaczonych do realizacji zamówienia</w:t>
      </w:r>
      <w:r w:rsidRPr="00C751F0">
        <w:rPr>
          <w:rFonts w:asciiTheme="minorHAnsi" w:hAnsiTheme="minorHAnsi" w:cstheme="minorHAnsi"/>
          <w:sz w:val="24"/>
          <w:szCs w:val="24"/>
          <w:lang w:bidi="ar-JO"/>
        </w:rPr>
        <w:t xml:space="preserve"> – maksymalnie 40 punktów</w:t>
      </w:r>
    </w:p>
    <w:p w14:paraId="50607BFB" w14:textId="77777777" w:rsidR="005D64E6" w:rsidRPr="00C751F0" w:rsidRDefault="005D64E6" w:rsidP="005D64E6">
      <w:pPr>
        <w:spacing w:after="0"/>
        <w:ind w:firstLine="284"/>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Ocenie będą podlegać wyłącznie oferty nie podlegające odrzuceniu.</w:t>
      </w:r>
    </w:p>
    <w:p w14:paraId="20811E4F" w14:textId="77777777" w:rsidR="005D64E6" w:rsidRPr="00C751F0" w:rsidRDefault="005D64E6" w:rsidP="005D64E6">
      <w:pPr>
        <w:spacing w:after="0"/>
        <w:ind w:firstLine="284"/>
        <w:jc w:val="both"/>
        <w:rPr>
          <w:rFonts w:asciiTheme="minorHAnsi" w:hAnsiTheme="minorHAnsi" w:cstheme="minorHAnsi"/>
          <w:sz w:val="24"/>
          <w:szCs w:val="24"/>
          <w:lang w:bidi="ar-JO"/>
        </w:rPr>
      </w:pPr>
    </w:p>
    <w:p w14:paraId="1474732D" w14:textId="77777777" w:rsidR="005D64E6" w:rsidRPr="00C751F0" w:rsidRDefault="005D64E6" w:rsidP="004D3707">
      <w:pPr>
        <w:numPr>
          <w:ilvl w:val="0"/>
          <w:numId w:val="79"/>
        </w:numPr>
        <w:spacing w:after="0"/>
        <w:ind w:left="284" w:hanging="284"/>
        <w:jc w:val="both"/>
        <w:rPr>
          <w:rFonts w:asciiTheme="minorHAnsi" w:hAnsiTheme="minorHAnsi" w:cstheme="minorHAnsi"/>
          <w:bCs/>
          <w:sz w:val="24"/>
          <w:szCs w:val="24"/>
          <w:lang w:bidi="ar-JO"/>
        </w:rPr>
      </w:pPr>
      <w:r w:rsidRPr="00C751F0">
        <w:rPr>
          <w:rFonts w:asciiTheme="minorHAnsi" w:eastAsia="MS Mincho" w:hAnsiTheme="minorHAnsi" w:cstheme="minorHAnsi"/>
          <w:sz w:val="24"/>
          <w:szCs w:val="24"/>
          <w:lang w:bidi="ar-JO"/>
        </w:rPr>
        <w:t xml:space="preserve">Oferty </w:t>
      </w:r>
      <w:r w:rsidRPr="00C751F0">
        <w:rPr>
          <w:rFonts w:asciiTheme="minorHAnsi" w:hAnsiTheme="minorHAnsi" w:cstheme="minorHAnsi"/>
          <w:bCs/>
          <w:sz w:val="24"/>
          <w:szCs w:val="24"/>
          <w:lang w:bidi="ar-JO"/>
        </w:rPr>
        <w:t>będą oceniane w odniesieniu do najkorzystniejszych warunków przedstawionych przez Wykonawców w zakresie każdego kryterium, wg następujących zasad:</w:t>
      </w:r>
    </w:p>
    <w:p w14:paraId="52733AD8" w14:textId="77777777" w:rsidR="005D64E6" w:rsidRPr="00C751F0" w:rsidRDefault="005D64E6" w:rsidP="005D64E6">
      <w:pPr>
        <w:autoSpaceDE w:val="0"/>
        <w:autoSpaceDN w:val="0"/>
        <w:adjustRightInd w:val="0"/>
        <w:jc w:val="both"/>
        <w:rPr>
          <w:rFonts w:asciiTheme="minorHAnsi" w:hAnsiTheme="minorHAnsi" w:cstheme="minorHAnsi"/>
          <w:b/>
          <w:sz w:val="24"/>
          <w:szCs w:val="24"/>
        </w:rPr>
      </w:pPr>
    </w:p>
    <w:p w14:paraId="29A564D6" w14:textId="77777777" w:rsidR="005D64E6" w:rsidRPr="00C751F0" w:rsidRDefault="005D64E6" w:rsidP="005D64E6">
      <w:pPr>
        <w:autoSpaceDE w:val="0"/>
        <w:autoSpaceDN w:val="0"/>
        <w:adjustRightInd w:val="0"/>
        <w:jc w:val="both"/>
        <w:rPr>
          <w:rFonts w:asciiTheme="minorHAnsi" w:hAnsiTheme="minorHAnsi" w:cstheme="minorHAnsi"/>
          <w:b/>
          <w:sz w:val="24"/>
          <w:szCs w:val="24"/>
        </w:rPr>
      </w:pPr>
      <w:r w:rsidRPr="00C751F0">
        <w:rPr>
          <w:rFonts w:asciiTheme="minorHAnsi" w:hAnsiTheme="minorHAnsi" w:cstheme="minorHAnsi"/>
          <w:b/>
          <w:sz w:val="24"/>
          <w:szCs w:val="24"/>
        </w:rPr>
        <w:t>CENA</w:t>
      </w:r>
    </w:p>
    <w:p w14:paraId="491A1C97" w14:textId="77777777" w:rsidR="005D64E6" w:rsidRPr="00C751F0" w:rsidRDefault="005D64E6" w:rsidP="005D64E6">
      <w:pPr>
        <w:autoSpaceDE w:val="0"/>
        <w:autoSpaceDN w:val="0"/>
        <w:adjustRightInd w:val="0"/>
        <w:ind w:left="360"/>
        <w:jc w:val="both"/>
        <w:rPr>
          <w:rFonts w:asciiTheme="minorHAnsi" w:hAnsiTheme="minorHAnsi" w:cstheme="minorHAnsi"/>
          <w:sz w:val="24"/>
          <w:szCs w:val="24"/>
        </w:rPr>
      </w:pPr>
      <w:r w:rsidRPr="00C751F0">
        <w:rPr>
          <w:rFonts w:asciiTheme="minorHAnsi" w:hAnsiTheme="minorHAnsi" w:cstheme="minorHAnsi"/>
          <w:sz w:val="24"/>
          <w:szCs w:val="24"/>
        </w:rPr>
        <w:t xml:space="preserve">Cena = (najniższa cena brutto za 1 </w:t>
      </w:r>
      <w:proofErr w:type="spellStart"/>
      <w:r w:rsidRPr="00C751F0">
        <w:rPr>
          <w:rFonts w:asciiTheme="minorHAnsi" w:hAnsiTheme="minorHAnsi" w:cstheme="minorHAnsi"/>
          <w:sz w:val="24"/>
          <w:szCs w:val="24"/>
        </w:rPr>
        <w:t>rbh</w:t>
      </w:r>
      <w:proofErr w:type="spellEnd"/>
      <w:r w:rsidRPr="00C751F0">
        <w:rPr>
          <w:rFonts w:asciiTheme="minorHAnsi" w:hAnsiTheme="minorHAnsi" w:cstheme="minorHAnsi"/>
          <w:sz w:val="24"/>
          <w:szCs w:val="24"/>
        </w:rPr>
        <w:t xml:space="preserve"> spośród oferowanych, niepodlegających odrzuceniu/ cena brutto za 1 </w:t>
      </w:r>
      <w:proofErr w:type="spellStart"/>
      <w:r w:rsidRPr="00C751F0">
        <w:rPr>
          <w:rFonts w:asciiTheme="minorHAnsi" w:hAnsiTheme="minorHAnsi" w:cstheme="minorHAnsi"/>
          <w:sz w:val="24"/>
          <w:szCs w:val="24"/>
        </w:rPr>
        <w:t>rbh</w:t>
      </w:r>
      <w:proofErr w:type="spellEnd"/>
      <w:r w:rsidRPr="00C751F0">
        <w:rPr>
          <w:rFonts w:asciiTheme="minorHAnsi" w:hAnsiTheme="minorHAnsi" w:cstheme="minorHAnsi"/>
          <w:sz w:val="24"/>
          <w:szCs w:val="24"/>
        </w:rPr>
        <w:t xml:space="preserve"> badanej oferty) x 0,6 x 100 pkt</w:t>
      </w:r>
    </w:p>
    <w:p w14:paraId="09C7A533" w14:textId="77777777" w:rsidR="005D64E6" w:rsidRPr="008D1998" w:rsidRDefault="005D64E6" w:rsidP="005D64E6">
      <w:pPr>
        <w:tabs>
          <w:tab w:val="left" w:pos="851"/>
        </w:tabs>
        <w:spacing w:after="0"/>
        <w:rPr>
          <w:rFonts w:asciiTheme="minorHAnsi" w:hAnsiTheme="minorHAnsi" w:cstheme="minorHAnsi"/>
          <w:sz w:val="24"/>
          <w:szCs w:val="24"/>
          <w:lang w:bidi="ar-JO"/>
        </w:rPr>
      </w:pPr>
      <w:r w:rsidRPr="008D1998">
        <w:rPr>
          <w:rFonts w:asciiTheme="minorHAnsi" w:hAnsiTheme="minorHAnsi" w:cstheme="minorHAnsi"/>
          <w:sz w:val="24"/>
          <w:szCs w:val="24"/>
          <w:lang w:bidi="ar-JO"/>
        </w:rPr>
        <w:t>W kryterium cena można uzyskać maksymalnie 60 punktów</w:t>
      </w:r>
    </w:p>
    <w:p w14:paraId="4B194EEC" w14:textId="77777777" w:rsidR="005D64E6" w:rsidRDefault="005D64E6" w:rsidP="005D64E6">
      <w:pPr>
        <w:tabs>
          <w:tab w:val="left" w:pos="851"/>
        </w:tabs>
        <w:spacing w:after="0"/>
        <w:rPr>
          <w:rFonts w:asciiTheme="minorHAnsi" w:hAnsiTheme="minorHAnsi" w:cstheme="minorHAnsi"/>
          <w:b/>
          <w:sz w:val="24"/>
          <w:szCs w:val="24"/>
          <w:lang w:bidi="ar-JO"/>
        </w:rPr>
      </w:pPr>
    </w:p>
    <w:p w14:paraId="24F592D2" w14:textId="77777777" w:rsidR="005D64E6" w:rsidRPr="00C751F0" w:rsidRDefault="005D64E6" w:rsidP="005D64E6">
      <w:pPr>
        <w:tabs>
          <w:tab w:val="left" w:pos="851"/>
        </w:tabs>
        <w:spacing w:after="0"/>
        <w:rPr>
          <w:rFonts w:asciiTheme="minorHAnsi" w:hAnsiTheme="minorHAnsi" w:cstheme="minorHAnsi"/>
          <w:b/>
          <w:sz w:val="24"/>
          <w:szCs w:val="24"/>
          <w:lang w:bidi="ar-JO"/>
        </w:rPr>
      </w:pPr>
      <w:r w:rsidRPr="00C751F0">
        <w:rPr>
          <w:rFonts w:asciiTheme="minorHAnsi" w:hAnsiTheme="minorHAnsi" w:cstheme="minorHAnsi"/>
          <w:b/>
          <w:sz w:val="24"/>
          <w:szCs w:val="24"/>
          <w:lang w:bidi="ar-JO"/>
        </w:rPr>
        <w:t>DOŚWIADCZENIE OSÓB WYZNACZONYCH DO REALIZACJI ZAMÓWIENIA</w:t>
      </w:r>
    </w:p>
    <w:p w14:paraId="7C0E4905" w14:textId="2466B815"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przypadku kryterium „doświadczenie osób wyznaczonych do realizacji zamówienia” (zgodnie z oświadczeniem złożonym w formularzu ofertowym) Zamawiający będzie oceniał doświadczenie kwalifikowanych pracowników ochrony skierowanych do realizacji niniejszego zamówienia (spośród </w:t>
      </w:r>
      <w:r w:rsidR="001D1E3A">
        <w:rPr>
          <w:rFonts w:asciiTheme="minorHAnsi" w:hAnsiTheme="minorHAnsi" w:cstheme="minorHAnsi"/>
          <w:sz w:val="24"/>
          <w:szCs w:val="24"/>
          <w:lang w:bidi="ar-JO"/>
        </w:rPr>
        <w:t>11</w:t>
      </w:r>
      <w:r w:rsidRPr="00C751F0">
        <w:rPr>
          <w:rFonts w:asciiTheme="minorHAnsi" w:hAnsiTheme="minorHAnsi" w:cstheme="minorHAnsi"/>
          <w:sz w:val="24"/>
          <w:szCs w:val="24"/>
          <w:lang w:bidi="ar-JO"/>
        </w:rPr>
        <w:t xml:space="preserve"> wymaganych osób) na podstawie długości stażu pracy </w:t>
      </w:r>
      <w:r w:rsidR="004F79C2">
        <w:rPr>
          <w:rFonts w:asciiTheme="minorHAnsi" w:hAnsiTheme="minorHAnsi" w:cstheme="minorHAnsi"/>
          <w:sz w:val="24"/>
          <w:szCs w:val="24"/>
          <w:lang w:bidi="ar-JO"/>
        </w:rPr>
        <w:br/>
      </w:r>
      <w:r w:rsidRPr="00C751F0">
        <w:rPr>
          <w:rFonts w:asciiTheme="minorHAnsi" w:hAnsiTheme="minorHAnsi" w:cstheme="minorHAnsi"/>
          <w:sz w:val="24"/>
          <w:szCs w:val="24"/>
          <w:lang w:bidi="ar-JO"/>
        </w:rPr>
        <w:t>w świadczeniu usług ochrony osób i mienia w obiektach użyteczności publicznej.</w:t>
      </w:r>
    </w:p>
    <w:p w14:paraId="4B1430A3"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609AC5BD"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W tym kryterium punkty będą przyznawane w następujący sposób:</w:t>
      </w:r>
    </w:p>
    <w:p w14:paraId="2CA0CC69" w14:textId="77777777" w:rsidR="005D64E6" w:rsidRPr="00C751F0" w:rsidRDefault="005D64E6" w:rsidP="004D3707">
      <w:pPr>
        <w:pStyle w:val="Akapitzlist"/>
        <w:numPr>
          <w:ilvl w:val="0"/>
          <w:numId w:val="113"/>
        </w:numPr>
        <w:tabs>
          <w:tab w:val="left" w:pos="851"/>
        </w:tabs>
        <w:spacing w:after="0" w:line="276" w:lineRule="auto"/>
        <w:jc w:val="both"/>
        <w:rPr>
          <w:rFonts w:cstheme="minorHAnsi"/>
          <w:sz w:val="24"/>
          <w:szCs w:val="24"/>
          <w:lang w:bidi="ar-JO"/>
        </w:rPr>
      </w:pPr>
      <w:r w:rsidRPr="00C751F0">
        <w:rPr>
          <w:rFonts w:cstheme="minorHAnsi"/>
          <w:sz w:val="24"/>
          <w:szCs w:val="24"/>
          <w:lang w:bidi="ar-JO"/>
        </w:rPr>
        <w:t>za każdego pracownika z wymaganym doświadczeniem powyżej 18 m-</w:t>
      </w:r>
      <w:proofErr w:type="spellStart"/>
      <w:r w:rsidRPr="00C751F0">
        <w:rPr>
          <w:rFonts w:cstheme="minorHAnsi"/>
          <w:sz w:val="24"/>
          <w:szCs w:val="24"/>
          <w:lang w:bidi="ar-JO"/>
        </w:rPr>
        <w:t>cy</w:t>
      </w:r>
      <w:proofErr w:type="spellEnd"/>
      <w:r w:rsidRPr="00C751F0">
        <w:rPr>
          <w:rFonts w:cstheme="minorHAnsi"/>
          <w:sz w:val="24"/>
          <w:szCs w:val="24"/>
          <w:lang w:bidi="ar-JO"/>
        </w:rPr>
        <w:t xml:space="preserve"> do 24 m-</w:t>
      </w:r>
      <w:proofErr w:type="spellStart"/>
      <w:r w:rsidRPr="00C751F0">
        <w:rPr>
          <w:rFonts w:cstheme="minorHAnsi"/>
          <w:sz w:val="24"/>
          <w:szCs w:val="24"/>
          <w:lang w:bidi="ar-JO"/>
        </w:rPr>
        <w:t>cy</w:t>
      </w:r>
      <w:proofErr w:type="spellEnd"/>
      <w:r w:rsidRPr="00C751F0">
        <w:rPr>
          <w:rFonts w:cstheme="minorHAnsi"/>
          <w:sz w:val="24"/>
          <w:szCs w:val="24"/>
          <w:lang w:bidi="ar-JO"/>
        </w:rPr>
        <w:t>: 3 punkty</w:t>
      </w:r>
    </w:p>
    <w:p w14:paraId="2FCEAF70" w14:textId="77777777" w:rsidR="005D64E6" w:rsidRPr="00C751F0" w:rsidRDefault="005D64E6" w:rsidP="004D3707">
      <w:pPr>
        <w:pStyle w:val="Akapitzlist"/>
        <w:numPr>
          <w:ilvl w:val="0"/>
          <w:numId w:val="113"/>
        </w:numPr>
        <w:tabs>
          <w:tab w:val="left" w:pos="851"/>
        </w:tabs>
        <w:spacing w:after="0" w:line="276" w:lineRule="auto"/>
        <w:jc w:val="both"/>
        <w:rPr>
          <w:rFonts w:cstheme="minorHAnsi"/>
          <w:sz w:val="24"/>
          <w:szCs w:val="24"/>
          <w:lang w:bidi="ar-JO"/>
        </w:rPr>
      </w:pPr>
      <w:r w:rsidRPr="00C751F0">
        <w:rPr>
          <w:rFonts w:cstheme="minorHAnsi"/>
          <w:sz w:val="24"/>
          <w:szCs w:val="24"/>
          <w:lang w:bidi="ar-JO"/>
        </w:rPr>
        <w:t>za każdego pracownika z wymaganym doświadczeniem powyżej 24 m-</w:t>
      </w:r>
      <w:proofErr w:type="spellStart"/>
      <w:r w:rsidRPr="00C751F0">
        <w:rPr>
          <w:rFonts w:cstheme="minorHAnsi"/>
          <w:sz w:val="24"/>
          <w:szCs w:val="24"/>
          <w:lang w:bidi="ar-JO"/>
        </w:rPr>
        <w:t>cy</w:t>
      </w:r>
      <w:proofErr w:type="spellEnd"/>
      <w:r w:rsidRPr="00C751F0">
        <w:rPr>
          <w:rFonts w:cstheme="minorHAnsi"/>
          <w:sz w:val="24"/>
          <w:szCs w:val="24"/>
          <w:lang w:bidi="ar-JO"/>
        </w:rPr>
        <w:t xml:space="preserve"> – do 36 m-</w:t>
      </w:r>
      <w:proofErr w:type="spellStart"/>
      <w:r w:rsidRPr="00C751F0">
        <w:rPr>
          <w:rFonts w:cstheme="minorHAnsi"/>
          <w:sz w:val="24"/>
          <w:szCs w:val="24"/>
          <w:lang w:bidi="ar-JO"/>
        </w:rPr>
        <w:t>cy</w:t>
      </w:r>
      <w:proofErr w:type="spellEnd"/>
      <w:r w:rsidRPr="00C751F0">
        <w:rPr>
          <w:rFonts w:cstheme="minorHAnsi"/>
          <w:sz w:val="24"/>
          <w:szCs w:val="24"/>
          <w:lang w:bidi="ar-JO"/>
        </w:rPr>
        <w:t>: 5 punktów</w:t>
      </w:r>
    </w:p>
    <w:p w14:paraId="272D269E" w14:textId="77777777" w:rsidR="005D64E6" w:rsidRPr="00C751F0" w:rsidRDefault="005D64E6" w:rsidP="004D3707">
      <w:pPr>
        <w:pStyle w:val="Akapitzlist"/>
        <w:numPr>
          <w:ilvl w:val="0"/>
          <w:numId w:val="113"/>
        </w:numPr>
        <w:tabs>
          <w:tab w:val="left" w:pos="851"/>
        </w:tabs>
        <w:spacing w:after="0" w:line="276" w:lineRule="auto"/>
        <w:jc w:val="both"/>
        <w:rPr>
          <w:rFonts w:cstheme="minorHAnsi"/>
          <w:sz w:val="24"/>
          <w:szCs w:val="24"/>
          <w:lang w:bidi="ar-JO"/>
        </w:rPr>
      </w:pPr>
      <w:r w:rsidRPr="00C751F0">
        <w:rPr>
          <w:rFonts w:cstheme="minorHAnsi"/>
          <w:sz w:val="24"/>
          <w:szCs w:val="24"/>
          <w:lang w:bidi="ar-JO"/>
        </w:rPr>
        <w:t>za każdego pracownika z wymaganym doświadczeniem powyżej 36 m-</w:t>
      </w:r>
      <w:proofErr w:type="spellStart"/>
      <w:r w:rsidRPr="00C751F0">
        <w:rPr>
          <w:rFonts w:cstheme="minorHAnsi"/>
          <w:sz w:val="24"/>
          <w:szCs w:val="24"/>
          <w:lang w:bidi="ar-JO"/>
        </w:rPr>
        <w:t>cy</w:t>
      </w:r>
      <w:proofErr w:type="spellEnd"/>
      <w:r w:rsidRPr="00C751F0">
        <w:rPr>
          <w:rFonts w:cstheme="minorHAnsi"/>
          <w:sz w:val="24"/>
          <w:szCs w:val="24"/>
          <w:lang w:bidi="ar-JO"/>
        </w:rPr>
        <w:t>: 8 punktów</w:t>
      </w:r>
    </w:p>
    <w:p w14:paraId="0A2F4774"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52D4EEA1"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Zamawiający będzie uwzględniał pełne kalendarzowe miesiące.</w:t>
      </w:r>
    </w:p>
    <w:p w14:paraId="4DD366E3"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421EE87C"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Maksymalną ilość punktów jaką może otrzymać Wykonawca w tym kryterium to 40 punktów.</w:t>
      </w:r>
    </w:p>
    <w:p w14:paraId="36C9A49B"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Maksymalna ilość pracowników jaką Wykonawca może podać do oceny to 5 osób. </w:t>
      </w:r>
      <w:r w:rsidRPr="00C751F0">
        <w:rPr>
          <w:rFonts w:asciiTheme="minorHAnsi" w:hAnsiTheme="minorHAnsi" w:cstheme="minorHAnsi"/>
          <w:sz w:val="24"/>
          <w:szCs w:val="24"/>
          <w:lang w:bidi="ar-JO"/>
        </w:rPr>
        <w:br/>
        <w:t>W przypadku gdy Wykonawca poda większą liczbę pracowników, Zamawiający uwzględni pierwsze 5 osób podanych w wykazie.</w:t>
      </w:r>
    </w:p>
    <w:p w14:paraId="70BC93B1"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przypadku, kiedy Wykonawca nie przedstawi osób z doświadczeniem powyżej </w:t>
      </w:r>
      <w:r w:rsidR="00DE1438">
        <w:rPr>
          <w:rFonts w:asciiTheme="minorHAnsi" w:hAnsiTheme="minorHAnsi" w:cstheme="minorHAnsi"/>
          <w:sz w:val="24"/>
          <w:szCs w:val="24"/>
          <w:lang w:bidi="ar-JO"/>
        </w:rPr>
        <w:br/>
      </w:r>
      <w:r w:rsidRPr="00C751F0">
        <w:rPr>
          <w:rFonts w:asciiTheme="minorHAnsi" w:hAnsiTheme="minorHAnsi" w:cstheme="minorHAnsi"/>
          <w:sz w:val="24"/>
          <w:szCs w:val="24"/>
          <w:lang w:bidi="ar-JO"/>
        </w:rPr>
        <w:t>1</w:t>
      </w:r>
      <w:r w:rsidR="004F79C2">
        <w:rPr>
          <w:rFonts w:asciiTheme="minorHAnsi" w:hAnsiTheme="minorHAnsi" w:cstheme="minorHAnsi"/>
          <w:sz w:val="24"/>
          <w:szCs w:val="24"/>
          <w:lang w:bidi="ar-JO"/>
        </w:rPr>
        <w:t xml:space="preserve">8 miesięcy, </w:t>
      </w:r>
      <w:r w:rsidRPr="00C751F0">
        <w:rPr>
          <w:rFonts w:asciiTheme="minorHAnsi" w:hAnsiTheme="minorHAnsi" w:cstheme="minorHAnsi"/>
          <w:sz w:val="24"/>
          <w:szCs w:val="24"/>
          <w:lang w:bidi="ar-JO"/>
        </w:rPr>
        <w:t>w tym kryterium otrzyma 0 punktów.</w:t>
      </w:r>
    </w:p>
    <w:p w14:paraId="0D7ACEC9"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3B5BB4A2"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Informacje dotyczące pracowników z wymaganym doświadczeniem Wykonawca zobowiązany jest zamieścić w formularzu ofertowym (liczba osób z danym stażem).</w:t>
      </w:r>
    </w:p>
    <w:p w14:paraId="482D8CDC"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16819DE1"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 najkorzystniejszą zostanie uznana oferta, która będzie posiadała najwyższą łączną ilość punktów obliczonych na podstawie ustalonych kryteriów.</w:t>
      </w:r>
    </w:p>
    <w:p w14:paraId="05927EEF"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p>
    <w:p w14:paraId="601C4128" w14:textId="77777777" w:rsidR="005D64E6" w:rsidRPr="00C751F0" w:rsidRDefault="005D64E6" w:rsidP="005D64E6">
      <w:pPr>
        <w:tabs>
          <w:tab w:val="left" w:pos="851"/>
        </w:tabs>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Jeżeli Wykonawca nie wypełni w formularzu ofertowym rub</w:t>
      </w:r>
      <w:r>
        <w:rPr>
          <w:rFonts w:asciiTheme="minorHAnsi" w:hAnsiTheme="minorHAnsi" w:cstheme="minorHAnsi"/>
          <w:sz w:val="24"/>
          <w:szCs w:val="24"/>
          <w:lang w:bidi="ar-JO"/>
        </w:rPr>
        <w:t xml:space="preserve">ryki dotyczącej któregokolwiek </w:t>
      </w:r>
      <w:r>
        <w:rPr>
          <w:rFonts w:asciiTheme="minorHAnsi" w:hAnsiTheme="minorHAnsi" w:cstheme="minorHAnsi"/>
          <w:sz w:val="24"/>
          <w:szCs w:val="24"/>
          <w:lang w:bidi="ar-JO"/>
        </w:rPr>
        <w:br/>
      </w:r>
      <w:r w:rsidRPr="00C751F0">
        <w:rPr>
          <w:rFonts w:asciiTheme="minorHAnsi" w:hAnsiTheme="minorHAnsi" w:cstheme="minorHAnsi"/>
          <w:sz w:val="24"/>
          <w:szCs w:val="24"/>
          <w:lang w:bidi="ar-JO"/>
        </w:rPr>
        <w:t>z kryteriów, uzyska w tym kryterium 0 punktów.</w:t>
      </w:r>
    </w:p>
    <w:p w14:paraId="36FC8D6C" w14:textId="77777777" w:rsidR="005D64E6" w:rsidRPr="00C751F0" w:rsidRDefault="005D64E6" w:rsidP="005D64E6">
      <w:pPr>
        <w:spacing w:after="0"/>
        <w:jc w:val="both"/>
        <w:rPr>
          <w:rFonts w:asciiTheme="minorHAnsi" w:hAnsiTheme="minorHAnsi" w:cstheme="minorHAnsi"/>
          <w:sz w:val="24"/>
          <w:szCs w:val="24"/>
          <w:lang w:bidi="ar-JO"/>
        </w:rPr>
      </w:pPr>
    </w:p>
    <w:p w14:paraId="11CA45AC"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jako najkorzystniejszą ofertę wybierze ofertę Wykonawcy, która uzyska najwyższą ilość punktów, jako sumę w ramach wszystkich kryteriów oceny ofert. </w:t>
      </w:r>
      <w:r w:rsidRPr="00C751F0">
        <w:rPr>
          <w:rFonts w:asciiTheme="minorHAnsi" w:hAnsiTheme="minorHAnsi" w:cstheme="minorHAnsi"/>
          <w:sz w:val="24"/>
          <w:szCs w:val="24"/>
          <w:lang w:bidi="ar-JO"/>
        </w:rPr>
        <w:br/>
        <w:t>W przypadku gdy kilka ofert uzyska taką samą liczbę punktów, za najkorzystniejszą zostanie uznana oferta z najniższą ceną.</w:t>
      </w:r>
    </w:p>
    <w:p w14:paraId="17DF9E5F"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sytuacji, gdy Zamawiający nie będzie mógł dokonać wyboru najkorzystniejszej oferty </w:t>
      </w:r>
      <w:r w:rsidRPr="00C751F0">
        <w:rPr>
          <w:rFonts w:asciiTheme="minorHAnsi" w:hAnsiTheme="minorHAnsi" w:cstheme="minorHAnsi"/>
          <w:sz w:val="24"/>
          <w:szCs w:val="24"/>
          <w:lang w:bidi="ar-JO"/>
        </w:rPr>
        <w:br/>
        <w:t>ze względu na to, że zostały złożone oferty z taką samą ceną, wezwie on Wykonawców, którzy złożyli te oferty, do złożenia w terminie określonym przez Zamawiającego ofert dodatkowych zawierających nową cenę. Wykonawcy, składając oferty dodatkowe, nie mogą zaoferować ceny wyższej niż zaoferowana w uprzednio złożonych przez nich ofertach. Pozostałe kryteria zostaną na takim samym poz</w:t>
      </w:r>
      <w:r>
        <w:rPr>
          <w:rFonts w:asciiTheme="minorHAnsi" w:hAnsiTheme="minorHAnsi" w:cstheme="minorHAnsi"/>
          <w:sz w:val="24"/>
          <w:szCs w:val="24"/>
          <w:lang w:bidi="ar-JO"/>
        </w:rPr>
        <w:t>iomie jak w pierwotnej ofercie.</w:t>
      </w:r>
    </w:p>
    <w:p w14:paraId="78CB4F8A"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2AB767B5"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wybiera najkorzystniejszą ofertę̨ w terminie związania ofertą określonym </w:t>
      </w:r>
      <w:r w:rsidRPr="00C751F0">
        <w:rPr>
          <w:rFonts w:asciiTheme="minorHAnsi" w:hAnsiTheme="minorHAnsi" w:cstheme="minorHAnsi"/>
          <w:sz w:val="24"/>
          <w:szCs w:val="24"/>
          <w:lang w:bidi="ar-JO"/>
        </w:rPr>
        <w:br/>
        <w:t>w SWZ.</w:t>
      </w:r>
    </w:p>
    <w:p w14:paraId="591246EC"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 xml:space="preserve">Jeżeli termin związania ofertą upłynie przed wyborem najkorzystniejszej oferty, Zamawiający wezwie Wykonawcę̨, którego oferta otrzymała najwyższą ocenę̨, do wyrażenia, </w:t>
      </w:r>
      <w:r w:rsidRPr="00C751F0">
        <w:rPr>
          <w:rFonts w:asciiTheme="minorHAnsi" w:hAnsiTheme="minorHAnsi" w:cstheme="minorHAnsi"/>
          <w:sz w:val="24"/>
          <w:szCs w:val="24"/>
          <w:lang w:bidi="ar-JO"/>
        </w:rPr>
        <w:br/>
        <w:t>w wyznaczonym przez Zamawiającego terminie, pisemnej zgody na wybór jego oferty.</w:t>
      </w:r>
    </w:p>
    <w:p w14:paraId="2D37A01B"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przypadku braku zgody, o której mowa powyżej, oferta podlega odrzuceniu, </w:t>
      </w:r>
      <w:r w:rsidRPr="00C751F0">
        <w:rPr>
          <w:rFonts w:asciiTheme="minorHAnsi" w:hAnsiTheme="minorHAnsi" w:cstheme="minorHAnsi"/>
          <w:sz w:val="24"/>
          <w:szCs w:val="24"/>
          <w:lang w:bidi="ar-JO"/>
        </w:rPr>
        <w:br/>
        <w:t xml:space="preserve">a Zamawiający zwraca </w:t>
      </w:r>
      <w:proofErr w:type="spellStart"/>
      <w:r w:rsidRPr="00C751F0">
        <w:rPr>
          <w:rFonts w:asciiTheme="minorHAnsi" w:hAnsiTheme="minorHAnsi" w:cstheme="minorHAnsi"/>
          <w:sz w:val="24"/>
          <w:szCs w:val="24"/>
          <w:lang w:bidi="ar-JO"/>
        </w:rPr>
        <w:t>sie</w:t>
      </w:r>
      <w:proofErr w:type="spellEnd"/>
      <w:r w:rsidRPr="00C751F0">
        <w:rPr>
          <w:rFonts w:asciiTheme="minorHAnsi" w:hAnsiTheme="minorHAnsi" w:cstheme="minorHAnsi"/>
          <w:sz w:val="24"/>
          <w:szCs w:val="24"/>
          <w:lang w:bidi="ar-JO"/>
        </w:rPr>
        <w:t>̨ o wyrażenie takiej zgody do kolejnego Wykonawcy, którego oferta została najwyżej oceniona, chyba że zachodzą̨ przesłanki do unieważnienia postepowania.</w:t>
      </w:r>
    </w:p>
    <w:p w14:paraId="4A05F384" w14:textId="77777777" w:rsidR="005D64E6" w:rsidRPr="00C751F0" w:rsidRDefault="005D64E6" w:rsidP="005D64E6">
      <w:pPr>
        <w:spacing w:after="0"/>
        <w:jc w:val="both"/>
        <w:rPr>
          <w:rFonts w:asciiTheme="minorHAnsi" w:hAnsiTheme="minorHAnsi" w:cstheme="minorHAnsi"/>
          <w:sz w:val="24"/>
          <w:szCs w:val="24"/>
          <w:lang w:bidi="ar-JO"/>
        </w:rPr>
      </w:pPr>
    </w:p>
    <w:p w14:paraId="615BE246"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Jeżeli zaoferowana cena, lub jej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jej istotnych części składowych.</w:t>
      </w:r>
    </w:p>
    <w:p w14:paraId="1D0470AC"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przypadku gdy cena całkowita oferty złożonej w terminie jest niższa </w:t>
      </w:r>
      <w:r w:rsidRPr="00C751F0">
        <w:rPr>
          <w:rFonts w:asciiTheme="minorHAnsi" w:hAnsiTheme="minorHAnsi" w:cstheme="minorHAnsi"/>
          <w:b/>
          <w:sz w:val="24"/>
          <w:szCs w:val="24"/>
          <w:u w:val="single"/>
          <w:lang w:bidi="ar-JO"/>
        </w:rPr>
        <w:t>o co najmniej 30%</w:t>
      </w:r>
      <w:r w:rsidRPr="00C751F0">
        <w:rPr>
          <w:rFonts w:asciiTheme="minorHAnsi" w:hAnsiTheme="minorHAnsi" w:cstheme="minorHAnsi"/>
          <w:sz w:val="24"/>
          <w:szCs w:val="24"/>
          <w:lang w:bidi="ar-JO"/>
        </w:rPr>
        <w:t xml:space="preserve"> od:</w:t>
      </w:r>
    </w:p>
    <w:p w14:paraId="4E6336C6"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1) wartości zamówienia powiększonej o należny podatek od towarów i usług, ustalonej przed wszczęciem postępowania lub średniej arytmetycznej cen wszystkich złożonych ofert niepodlegających odrzuceniu na podstawie art. 226 ust. 1 pkt 1 i 10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zamawiający zwraca się o udzielenie wyjaśnień, chyba że rozbieżność wynika </w:t>
      </w:r>
      <w:r w:rsidRPr="00C751F0">
        <w:rPr>
          <w:rFonts w:asciiTheme="minorHAnsi" w:hAnsiTheme="minorHAnsi" w:cstheme="minorHAnsi"/>
          <w:sz w:val="24"/>
          <w:szCs w:val="24"/>
          <w:lang w:bidi="ar-JO"/>
        </w:rPr>
        <w:br/>
        <w:t>z okoliczności oczywistych, które nie wymagają wyjaśnienia;</w:t>
      </w:r>
    </w:p>
    <w:p w14:paraId="4F391DEC" w14:textId="77777777" w:rsidR="005D64E6" w:rsidRPr="00C751F0" w:rsidRDefault="005D64E6" w:rsidP="005D64E6">
      <w:pPr>
        <w:spacing w:after="0"/>
        <w:ind w:left="567"/>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2) wartości zamówienia powiększonej o należny podatek od towarów i usług, zaktualizowanej z uwzględnieniem okoliczności, które nastąpiły po wszczęciu postępowania, w szczególności istotnej zmiany cen rynkowych, zamawiający może zwrócić się o udzielenie wyjaśnień.</w:t>
      </w:r>
    </w:p>
    <w:p w14:paraId="5D3DD853" w14:textId="77777777" w:rsidR="005D64E6" w:rsidRPr="00C751F0" w:rsidRDefault="005D64E6" w:rsidP="005D64E6">
      <w:pPr>
        <w:spacing w:after="0"/>
        <w:jc w:val="both"/>
        <w:rPr>
          <w:rFonts w:asciiTheme="minorHAnsi" w:hAnsiTheme="minorHAnsi" w:cstheme="minorHAnsi"/>
          <w:sz w:val="24"/>
          <w:szCs w:val="24"/>
          <w:lang w:bidi="ar-JO"/>
        </w:rPr>
      </w:pPr>
    </w:p>
    <w:p w14:paraId="28A0D01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Obowiązek wykazania, że oferta nie zawiera rażąco niskiej ceny spoczywa na wykonawcy.</w:t>
      </w:r>
    </w:p>
    <w:p w14:paraId="3C5B66A2"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Odrzuceniu, jako oferta z rażąco niską ceną, podlega oferta wykonawcy, który nie udzielił wyjaśnień w wyznaczonym terminie, lub jeżeli złożone wyjaśnienia wraz z dowodami nie uzasadniają podanej w ofercie ceny.</w:t>
      </w:r>
    </w:p>
    <w:p w14:paraId="197D26C0" w14:textId="77777777" w:rsidR="005D64E6" w:rsidRPr="00C751F0" w:rsidRDefault="005D64E6" w:rsidP="005D64E6">
      <w:pPr>
        <w:spacing w:after="0"/>
        <w:jc w:val="both"/>
        <w:rPr>
          <w:rFonts w:asciiTheme="minorHAnsi" w:hAnsiTheme="minorHAnsi" w:cstheme="minorHAnsi"/>
          <w:sz w:val="24"/>
          <w:szCs w:val="24"/>
          <w:lang w:bidi="ar-JO"/>
        </w:rPr>
      </w:pPr>
    </w:p>
    <w:p w14:paraId="71445BAE"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W toku badania i oceny ofert zamawiający może żądać od wykonawców wyjaśnień dotyczących treści złożonych ofert lub innych składanych dokumentów lub oświadczeń. Wykonawcy są zobowiązani do przedstawienia wyjaśnień w terminie wskazanym przez Zamawiającego.</w:t>
      </w:r>
    </w:p>
    <w:p w14:paraId="667E0A6F" w14:textId="77777777" w:rsidR="005D64E6" w:rsidRPr="00C751F0" w:rsidRDefault="005D64E6" w:rsidP="005D64E6">
      <w:pPr>
        <w:spacing w:after="0"/>
        <w:jc w:val="both"/>
        <w:rPr>
          <w:rFonts w:asciiTheme="minorHAnsi" w:hAnsiTheme="minorHAnsi" w:cstheme="minorHAnsi"/>
          <w:sz w:val="24"/>
          <w:szCs w:val="24"/>
          <w:lang w:bidi="ar-JO"/>
        </w:rPr>
      </w:pPr>
    </w:p>
    <w:p w14:paraId="0C6337A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w:t>
      </w:r>
      <w:r w:rsidRPr="00C751F0">
        <w:rPr>
          <w:rFonts w:asciiTheme="minorHAnsi" w:hAnsiTheme="minorHAnsi" w:cstheme="minorHAnsi"/>
          <w:sz w:val="24"/>
          <w:szCs w:val="24"/>
          <w:u w:val="single"/>
          <w:lang w:bidi="ar-JO"/>
        </w:rPr>
        <w:t>nie wymaga</w:t>
      </w:r>
      <w:r w:rsidRPr="00C751F0">
        <w:rPr>
          <w:rFonts w:asciiTheme="minorHAnsi" w:hAnsiTheme="minorHAnsi" w:cstheme="minorHAnsi"/>
          <w:sz w:val="24"/>
          <w:szCs w:val="24"/>
          <w:lang w:bidi="ar-JO"/>
        </w:rPr>
        <w:t xml:space="preserve"> złożenia przedmiotowych środków dowodowych.</w:t>
      </w:r>
    </w:p>
    <w:p w14:paraId="555A56F5" w14:textId="77777777" w:rsidR="005D64E6" w:rsidRPr="00C751F0" w:rsidRDefault="005D64E6" w:rsidP="005D64E6">
      <w:pPr>
        <w:spacing w:after="0"/>
        <w:jc w:val="both"/>
        <w:rPr>
          <w:rFonts w:asciiTheme="minorHAnsi" w:hAnsiTheme="minorHAnsi" w:cstheme="minorHAnsi"/>
          <w:sz w:val="24"/>
          <w:szCs w:val="24"/>
          <w:lang w:bidi="ar-JO"/>
        </w:rPr>
      </w:pPr>
    </w:p>
    <w:p w14:paraId="05C6E0AE"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XVII. INFORMACJE O FORMALNOŚCIACH, JAKIE MUSZĄ ZOSTAĆ DOPEŁNIONE PO WYBORZE OFERTY W CELU ZAWARCIA UMOWY W SPRAWIE ZAMÓWIENIA PUBLICZNEGO</w:t>
      </w:r>
    </w:p>
    <w:p w14:paraId="39A6275D"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zawiera umowę̨ w sprawie zamówienia publicznego, z uwzględnieniem </w:t>
      </w:r>
      <w:r w:rsidRPr="00C751F0">
        <w:rPr>
          <w:rFonts w:cstheme="minorHAnsi"/>
          <w:sz w:val="24"/>
          <w:szCs w:val="24"/>
          <w:lang w:bidi="ar-JO"/>
        </w:rPr>
        <w:br/>
        <w:t xml:space="preserve">art. 577 </w:t>
      </w:r>
      <w:proofErr w:type="spellStart"/>
      <w:r w:rsidRPr="00C751F0">
        <w:rPr>
          <w:rFonts w:cstheme="minorHAnsi"/>
          <w:sz w:val="24"/>
          <w:szCs w:val="24"/>
          <w:lang w:bidi="ar-JO"/>
        </w:rPr>
        <w:t>pzp</w:t>
      </w:r>
      <w:proofErr w:type="spellEnd"/>
      <w:r w:rsidRPr="00C751F0">
        <w:rPr>
          <w:rFonts w:cstheme="minorHAnsi"/>
          <w:sz w:val="24"/>
          <w:szCs w:val="24"/>
          <w:lang w:bidi="ar-JO"/>
        </w:rPr>
        <w:t xml:space="preserve">, w terminie nie krótszym niż̇ 5 dni od dnia przesłania zawiadomienia </w:t>
      </w:r>
      <w:r w:rsidRPr="00C751F0">
        <w:rPr>
          <w:rFonts w:cstheme="minorHAnsi"/>
          <w:sz w:val="24"/>
          <w:szCs w:val="24"/>
          <w:lang w:bidi="ar-JO"/>
        </w:rPr>
        <w:br/>
        <w:t>o wyborze najkorzystniejszej oferty, jeżeli zawiadomienie to zostało przesłane przy użyciu środków komunikacji elektronicznej, albo 10 dni, jeżeli zostało przesłane w inny sposób.</w:t>
      </w:r>
    </w:p>
    <w:p w14:paraId="3640DE72"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C751F0">
        <w:rPr>
          <w:rFonts w:cstheme="minorHAnsi"/>
          <w:sz w:val="24"/>
          <w:szCs w:val="24"/>
          <w:lang w:bidi="ar-JO"/>
        </w:rPr>
        <w:t>Zamawiający może zawrzeć́ umowę̨ w sprawie zamówienia publicznego przed upływem terminu, o którym mowa w ust. 1, jeżeli w postępowaniu o udzielenie zamówienia złożono tylko jedną ofertę̨.</w:t>
      </w:r>
    </w:p>
    <w:p w14:paraId="71A29613"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C751F0">
        <w:rPr>
          <w:rFonts w:cstheme="minorHAnsi"/>
          <w:sz w:val="24"/>
          <w:szCs w:val="24"/>
          <w:lang w:bidi="ar-JO"/>
        </w:rPr>
        <w:t>Wykonawca, którego oferta została wybrana jako najkorzystniejsza, zostanie poinformowany przez Zamawiającego o miejscu i terminie podpisania umowy.</w:t>
      </w:r>
    </w:p>
    <w:p w14:paraId="05644EDE"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C751F0">
        <w:rPr>
          <w:rFonts w:cstheme="minorHAnsi"/>
          <w:sz w:val="24"/>
          <w:szCs w:val="24"/>
          <w:lang w:bidi="ar-JO"/>
        </w:rPr>
        <w:t>Wykonawca, o którym mowa w ust. 1, ma obowiązek zawrzeć umowę w sprawie zamówienia na warunkach określonych w projektowanych postanowieniach umowy, które stanowią Załącznik Nr 1 do SWZ. Umowa zostanie uzupełniona o zapisy wynikające ze złożonej oferty.</w:t>
      </w:r>
    </w:p>
    <w:p w14:paraId="743246C7"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DE1438">
        <w:rPr>
          <w:rFonts w:cstheme="minorHAnsi"/>
          <w:color w:val="538135" w:themeColor="accent6" w:themeShade="BF"/>
          <w:sz w:val="24"/>
          <w:szCs w:val="24"/>
          <w:u w:val="single"/>
          <w:lang w:bidi="ar-JO"/>
        </w:rPr>
        <w:t>Przed podpisaniem umowy</w:t>
      </w:r>
      <w:r w:rsidR="00DE1438" w:rsidRPr="00DE1438">
        <w:rPr>
          <w:rFonts w:cstheme="minorHAnsi"/>
          <w:sz w:val="24"/>
          <w:szCs w:val="24"/>
          <w:lang w:bidi="ar-JO"/>
        </w:rPr>
        <w:t>,</w:t>
      </w:r>
      <w:r w:rsidRPr="00DE1438">
        <w:rPr>
          <w:rFonts w:cstheme="minorHAnsi"/>
          <w:sz w:val="24"/>
          <w:szCs w:val="24"/>
          <w:lang w:bidi="ar-JO"/>
        </w:rPr>
        <w:t xml:space="preserve"> </w:t>
      </w:r>
      <w:r w:rsidRPr="00C751F0">
        <w:rPr>
          <w:rFonts w:cstheme="minorHAnsi"/>
          <w:sz w:val="24"/>
          <w:szCs w:val="24"/>
          <w:lang w:bidi="ar-JO"/>
        </w:rPr>
        <w:t>Wykonawcy wspólnie ubiegający się o udzielenie zamówienia (w przypadku wyboru ich oferty jako najkorzystniejszej) przedstawią Zamawiającemu umowę regulującą współpracę tych Wykonawców.</w:t>
      </w:r>
    </w:p>
    <w:p w14:paraId="47D23FF8"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DE1438">
        <w:rPr>
          <w:rFonts w:cstheme="minorHAnsi"/>
          <w:color w:val="538135" w:themeColor="accent6" w:themeShade="BF"/>
          <w:sz w:val="24"/>
          <w:szCs w:val="24"/>
          <w:u w:val="single"/>
          <w:lang w:bidi="ar-JO"/>
        </w:rPr>
        <w:t>Przed podpisaniem umowy</w:t>
      </w:r>
      <w:r w:rsidRPr="00C751F0">
        <w:rPr>
          <w:rFonts w:cstheme="minorHAnsi"/>
          <w:sz w:val="24"/>
          <w:szCs w:val="24"/>
          <w:lang w:bidi="ar-JO"/>
        </w:rPr>
        <w:t xml:space="preserve">, Wykonawca (w przypadku wyboru jego oferty jako najkorzystniejszej) zobowiązany jest przedłożyć Zamawiającemu kopię aktualnej polisy lub innego dokumentu ubezpieczenia, spełniającej warunki określone </w:t>
      </w:r>
      <w:r>
        <w:rPr>
          <w:rFonts w:cstheme="minorHAnsi"/>
          <w:sz w:val="24"/>
          <w:szCs w:val="24"/>
          <w:lang w:bidi="ar-JO"/>
        </w:rPr>
        <w:br/>
      </w:r>
      <w:r w:rsidRPr="00C751F0">
        <w:rPr>
          <w:rFonts w:cstheme="minorHAnsi"/>
          <w:sz w:val="24"/>
          <w:szCs w:val="24"/>
          <w:lang w:bidi="ar-JO"/>
        </w:rPr>
        <w:t>w projektowanych postanowieniach umowy.</w:t>
      </w:r>
    </w:p>
    <w:p w14:paraId="67ECFAB6" w14:textId="77777777" w:rsidR="005D64E6" w:rsidRPr="00C751F0" w:rsidRDefault="005D64E6" w:rsidP="004D3707">
      <w:pPr>
        <w:pStyle w:val="Akapitzlist"/>
        <w:numPr>
          <w:ilvl w:val="3"/>
          <w:numId w:val="115"/>
        </w:numPr>
        <w:spacing w:after="0" w:line="276" w:lineRule="auto"/>
        <w:ind w:left="567"/>
        <w:jc w:val="both"/>
        <w:rPr>
          <w:rFonts w:cstheme="minorHAnsi"/>
          <w:sz w:val="24"/>
          <w:szCs w:val="24"/>
          <w:lang w:bidi="ar-JO"/>
        </w:rPr>
      </w:pPr>
      <w:r w:rsidRPr="00C751F0">
        <w:rPr>
          <w:rFonts w:cstheme="minorHAnsi"/>
          <w:sz w:val="24"/>
          <w:szCs w:val="24"/>
          <w:lang w:bidi="ar-JO"/>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095B0E5C" w14:textId="77777777" w:rsidR="005D64E6" w:rsidRPr="00C751F0" w:rsidRDefault="005D64E6" w:rsidP="005D64E6">
      <w:pPr>
        <w:spacing w:after="0"/>
        <w:jc w:val="both"/>
        <w:rPr>
          <w:rFonts w:asciiTheme="minorHAnsi" w:hAnsiTheme="minorHAnsi" w:cstheme="minorHAnsi"/>
          <w:sz w:val="24"/>
          <w:szCs w:val="24"/>
          <w:lang w:bidi="ar-JO"/>
        </w:rPr>
      </w:pPr>
    </w:p>
    <w:p w14:paraId="054284AA"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XVIII. INFORMACJA O WARUNKACH UDZIAŁU W POSTĘPOWANIU</w:t>
      </w:r>
    </w:p>
    <w:p w14:paraId="63E82BCC" w14:textId="77777777" w:rsidR="005D64E6" w:rsidRPr="00C751F0" w:rsidRDefault="005D64E6" w:rsidP="005D64E6">
      <w:pPr>
        <w:spacing w:after="0"/>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 xml:space="preserve">O udzielenie zamówienia mogą ubiegać się Wykonawcy, którzy spełniają warunki udziału </w:t>
      </w:r>
      <w:r w:rsidRPr="00C751F0">
        <w:rPr>
          <w:rFonts w:asciiTheme="minorHAnsi" w:eastAsia="Times New Roman" w:hAnsiTheme="minorHAnsi" w:cstheme="minorHAnsi"/>
          <w:kern w:val="2"/>
          <w:sz w:val="24"/>
          <w:szCs w:val="24"/>
          <w:lang w:eastAsia="pl-PL" w:bidi="ar-JO"/>
        </w:rPr>
        <w:br/>
        <w:t>w postępowaniu (o ile zostały określone przez Zamawiającego).</w:t>
      </w:r>
    </w:p>
    <w:p w14:paraId="5CE51A3B" w14:textId="77777777" w:rsidR="005D64E6" w:rsidRPr="00C751F0" w:rsidRDefault="005D64E6" w:rsidP="005D64E6">
      <w:pPr>
        <w:spacing w:after="0"/>
        <w:jc w:val="both"/>
        <w:rPr>
          <w:rFonts w:asciiTheme="minorHAnsi" w:eastAsia="Times New Roman" w:hAnsiTheme="minorHAnsi" w:cstheme="minorHAnsi"/>
          <w:kern w:val="2"/>
          <w:sz w:val="24"/>
          <w:szCs w:val="24"/>
          <w:lang w:eastAsia="pl-PL" w:bidi="ar-JO"/>
        </w:rPr>
      </w:pPr>
    </w:p>
    <w:p w14:paraId="5C2C4391" w14:textId="77777777" w:rsidR="005D64E6" w:rsidRPr="00C751F0" w:rsidRDefault="005D64E6" w:rsidP="005D64E6">
      <w:pPr>
        <w:pStyle w:val="Akapitzlist"/>
        <w:spacing w:after="0"/>
        <w:ind w:left="0"/>
        <w:jc w:val="both"/>
        <w:rPr>
          <w:rFonts w:eastAsia="Times New Roman" w:cstheme="minorHAnsi"/>
          <w:b/>
          <w:kern w:val="2"/>
          <w:sz w:val="24"/>
          <w:szCs w:val="24"/>
          <w:lang w:eastAsia="pl-PL" w:bidi="ar-JO"/>
        </w:rPr>
      </w:pPr>
      <w:r w:rsidRPr="00C751F0">
        <w:rPr>
          <w:rFonts w:eastAsia="Times New Roman" w:cstheme="minorHAnsi"/>
          <w:b/>
          <w:kern w:val="2"/>
          <w:sz w:val="24"/>
          <w:szCs w:val="24"/>
          <w:lang w:eastAsia="pl-PL" w:bidi="ar-JO"/>
        </w:rPr>
        <w:t xml:space="preserve">Oświadczenie Wykonawcy złożone w trybie art. 125 ust 1 ustawy PZP wg wzoru stanowiącego załącznik nr 2 do SWZ, stanowi dowód potwierdzający spełnienie warunków udziału w postępowaniu </w:t>
      </w:r>
      <w:r w:rsidRPr="00C751F0">
        <w:rPr>
          <w:rFonts w:eastAsia="Times New Roman" w:cstheme="minorHAnsi"/>
          <w:b/>
          <w:kern w:val="2"/>
          <w:sz w:val="24"/>
          <w:szCs w:val="24"/>
          <w:u w:val="single"/>
          <w:lang w:eastAsia="pl-PL" w:bidi="ar-JO"/>
        </w:rPr>
        <w:t>na dzień składania ofert</w:t>
      </w:r>
      <w:r>
        <w:rPr>
          <w:rFonts w:eastAsia="Times New Roman" w:cstheme="minorHAnsi"/>
          <w:b/>
          <w:kern w:val="2"/>
          <w:sz w:val="24"/>
          <w:szCs w:val="24"/>
          <w:lang w:eastAsia="pl-PL" w:bidi="ar-JO"/>
        </w:rPr>
        <w:t>.</w:t>
      </w:r>
    </w:p>
    <w:p w14:paraId="2928EE5D" w14:textId="77777777" w:rsidR="005D64E6" w:rsidRPr="00C751F0" w:rsidRDefault="005D64E6" w:rsidP="005D64E6">
      <w:pPr>
        <w:pStyle w:val="Akapitzlist"/>
        <w:spacing w:after="0"/>
        <w:ind w:left="0"/>
        <w:jc w:val="both"/>
        <w:rPr>
          <w:rFonts w:eastAsia="Times New Roman" w:cstheme="minorHAnsi"/>
          <w:b/>
          <w:kern w:val="2"/>
          <w:sz w:val="24"/>
          <w:szCs w:val="24"/>
          <w:lang w:eastAsia="pl-PL" w:bidi="ar-JO"/>
        </w:rPr>
      </w:pPr>
    </w:p>
    <w:p w14:paraId="224D33B6" w14:textId="77777777" w:rsidR="005D64E6" w:rsidRPr="00C751F0" w:rsidRDefault="005D64E6" w:rsidP="005D64E6">
      <w:pPr>
        <w:pStyle w:val="Akapitzlist"/>
        <w:spacing w:after="0"/>
        <w:ind w:left="0"/>
        <w:jc w:val="both"/>
        <w:rPr>
          <w:rFonts w:eastAsia="Times New Roman" w:cstheme="minorHAnsi"/>
          <w:b/>
          <w:kern w:val="2"/>
          <w:sz w:val="24"/>
          <w:szCs w:val="24"/>
          <w:lang w:eastAsia="pl-PL" w:bidi="ar-JO"/>
        </w:rPr>
      </w:pPr>
      <w:r w:rsidRPr="00C751F0">
        <w:rPr>
          <w:rFonts w:eastAsia="Times New Roman" w:cstheme="minorHAnsi"/>
          <w:b/>
          <w:kern w:val="2"/>
          <w:sz w:val="24"/>
          <w:szCs w:val="24"/>
          <w:lang w:eastAsia="pl-PL" w:bidi="ar-JO"/>
        </w:rPr>
        <w:t xml:space="preserve">Podmiotowe środki dowodowe, wskazane w kolejnym rozdziale SWZ, będą dostarczane przez Wykonawcę, </w:t>
      </w:r>
      <w:r w:rsidRPr="00AC18E3">
        <w:rPr>
          <w:rFonts w:eastAsia="Times New Roman" w:cstheme="minorHAnsi"/>
          <w:b/>
          <w:kern w:val="2"/>
          <w:sz w:val="24"/>
          <w:szCs w:val="24"/>
          <w:lang w:eastAsia="pl-PL" w:bidi="ar-JO"/>
        </w:rPr>
        <w:t xml:space="preserve">którego oferta została najwyżej oceniona, </w:t>
      </w:r>
      <w:r w:rsidRPr="00AC18E3">
        <w:rPr>
          <w:rFonts w:eastAsia="Times New Roman" w:cstheme="minorHAnsi"/>
          <w:b/>
          <w:kern w:val="2"/>
          <w:sz w:val="24"/>
          <w:szCs w:val="24"/>
          <w:u w:val="single"/>
          <w:lang w:eastAsia="pl-PL" w:bidi="ar-JO"/>
        </w:rPr>
        <w:t>wyłącznie na wezwanie Zamawiającego, z wyjątkiem wykazu osób wyznaczonych do realizacji zamówienia, który zostanie złożony na formularzu</w:t>
      </w:r>
      <w:r>
        <w:rPr>
          <w:rFonts w:eastAsia="Times New Roman" w:cstheme="minorHAnsi"/>
          <w:b/>
          <w:kern w:val="2"/>
          <w:sz w:val="24"/>
          <w:szCs w:val="24"/>
          <w:u w:val="single"/>
          <w:lang w:eastAsia="pl-PL" w:bidi="ar-JO"/>
        </w:rPr>
        <w:t xml:space="preserve"> ofertowym (w związku z kryterium oceny ofert).</w:t>
      </w:r>
    </w:p>
    <w:p w14:paraId="06C5A35D" w14:textId="77777777" w:rsidR="005D64E6" w:rsidRPr="00C751F0" w:rsidRDefault="005D64E6" w:rsidP="005D64E6">
      <w:pPr>
        <w:spacing w:after="0"/>
        <w:jc w:val="both"/>
        <w:rPr>
          <w:rFonts w:asciiTheme="minorHAnsi" w:eastAsia="Times New Roman" w:hAnsiTheme="minorHAnsi" w:cstheme="minorHAnsi"/>
          <w:b/>
          <w:kern w:val="2"/>
          <w:sz w:val="24"/>
          <w:szCs w:val="24"/>
          <w:lang w:eastAsia="pl-PL" w:bidi="ar-JO"/>
        </w:rPr>
      </w:pPr>
    </w:p>
    <w:p w14:paraId="6718DCE2" w14:textId="77777777" w:rsidR="005D64E6" w:rsidRPr="00C751F0" w:rsidRDefault="005D64E6" w:rsidP="004D3707">
      <w:pPr>
        <w:numPr>
          <w:ilvl w:val="0"/>
          <w:numId w:val="7"/>
        </w:numPr>
        <w:spacing w:after="0"/>
        <w:ind w:left="426" w:hanging="426"/>
        <w:contextualSpacing/>
        <w:jc w:val="both"/>
        <w:rPr>
          <w:rFonts w:asciiTheme="minorHAnsi" w:eastAsia="Times New Roman" w:hAnsiTheme="minorHAnsi" w:cstheme="minorHAnsi"/>
          <w:kern w:val="2"/>
          <w:sz w:val="24"/>
          <w:szCs w:val="24"/>
          <w:lang w:eastAsia="pl-PL" w:bidi="ar-JO"/>
        </w:rPr>
      </w:pPr>
      <w:r w:rsidRPr="00C751F0">
        <w:rPr>
          <w:rFonts w:asciiTheme="minorHAnsi" w:hAnsiTheme="minorHAnsi" w:cstheme="minorHAnsi"/>
          <w:kern w:val="2"/>
          <w:sz w:val="24"/>
          <w:szCs w:val="24"/>
          <w:lang w:eastAsia="pl-PL" w:bidi="ar-JO"/>
        </w:rPr>
        <w:t>Zdolność do występowania w obrocie gospodarczym – Zamawiający nie wyznacza warunku w tym zakresie.</w:t>
      </w:r>
    </w:p>
    <w:p w14:paraId="3FDEA97C" w14:textId="77777777" w:rsidR="005D64E6" w:rsidRPr="00C751F0" w:rsidRDefault="005D64E6" w:rsidP="004D3707">
      <w:pPr>
        <w:numPr>
          <w:ilvl w:val="0"/>
          <w:numId w:val="7"/>
        </w:numPr>
        <w:spacing w:after="0"/>
        <w:ind w:left="426" w:hanging="426"/>
        <w:contextualSpacing/>
        <w:jc w:val="both"/>
        <w:rPr>
          <w:rFonts w:asciiTheme="minorHAnsi" w:hAnsiTheme="minorHAnsi" w:cstheme="minorHAnsi"/>
          <w:kern w:val="2"/>
          <w:sz w:val="24"/>
          <w:szCs w:val="24"/>
          <w:lang w:eastAsia="pl-PL" w:bidi="ar-JO"/>
        </w:rPr>
      </w:pPr>
      <w:r w:rsidRPr="00C751F0">
        <w:rPr>
          <w:rFonts w:asciiTheme="minorHAnsi" w:hAnsiTheme="minorHAnsi" w:cstheme="minorHAnsi"/>
          <w:kern w:val="2"/>
          <w:sz w:val="24"/>
          <w:szCs w:val="24"/>
          <w:lang w:eastAsia="pl-PL" w:bidi="ar-JO"/>
        </w:rPr>
        <w:t>Uprawnienia do prowadzenia określonej działalności gospodarczej lub zawodowej, o ile wynika to z odrębnych przepisów.</w:t>
      </w:r>
    </w:p>
    <w:p w14:paraId="5C18DCA7" w14:textId="77777777" w:rsidR="005D64E6" w:rsidRPr="00C751F0" w:rsidRDefault="005D64E6" w:rsidP="005D64E6">
      <w:pPr>
        <w:spacing w:after="0"/>
        <w:ind w:left="426"/>
        <w:contextualSpacing/>
        <w:jc w:val="both"/>
        <w:rPr>
          <w:rFonts w:asciiTheme="minorHAnsi" w:hAnsiTheme="minorHAnsi" w:cstheme="minorHAnsi"/>
          <w:kern w:val="2"/>
          <w:sz w:val="24"/>
          <w:szCs w:val="24"/>
          <w:lang w:eastAsia="pl-PL" w:bidi="ar-JO"/>
        </w:rPr>
      </w:pPr>
      <w:r w:rsidRPr="00C751F0">
        <w:rPr>
          <w:rFonts w:asciiTheme="minorHAnsi" w:hAnsiTheme="minorHAnsi" w:cstheme="minorHAnsi"/>
          <w:kern w:val="2"/>
          <w:sz w:val="24"/>
          <w:szCs w:val="24"/>
          <w:lang w:eastAsia="pl-PL" w:bidi="ar-JO"/>
        </w:rPr>
        <w:t>Wykonawca spełni warunek udziału w postępowaniu, jeżeli posiada:</w:t>
      </w:r>
    </w:p>
    <w:p w14:paraId="40D5CE01" w14:textId="77777777" w:rsidR="005D64E6" w:rsidRPr="00C751F0" w:rsidRDefault="005D64E6" w:rsidP="004D3707">
      <w:pPr>
        <w:pStyle w:val="Akapitzlist"/>
        <w:numPr>
          <w:ilvl w:val="0"/>
          <w:numId w:val="117"/>
        </w:numPr>
        <w:overflowPunct w:val="0"/>
        <w:autoSpaceDE w:val="0"/>
        <w:autoSpaceDN w:val="0"/>
        <w:adjustRightInd w:val="0"/>
        <w:spacing w:line="276" w:lineRule="auto"/>
        <w:jc w:val="both"/>
        <w:rPr>
          <w:rFonts w:eastAsia="Times New Roman" w:cstheme="minorHAnsi"/>
          <w:sz w:val="24"/>
          <w:szCs w:val="24"/>
          <w:lang w:eastAsia="pl-PL"/>
        </w:rPr>
      </w:pPr>
      <w:r w:rsidRPr="00C751F0">
        <w:rPr>
          <w:rFonts w:eastAsia="Times New Roman" w:cstheme="minorHAnsi"/>
          <w:sz w:val="24"/>
          <w:szCs w:val="24"/>
          <w:lang w:eastAsia="pl-PL"/>
        </w:rPr>
        <w:t xml:space="preserve">koncesję ministra właściwego do spraw wewnętrznych wydaną na podstawie ustawy </w:t>
      </w:r>
      <w:r w:rsidRPr="00C751F0">
        <w:rPr>
          <w:rFonts w:eastAsia="Times New Roman" w:cstheme="minorHAnsi"/>
          <w:sz w:val="24"/>
          <w:szCs w:val="24"/>
          <w:lang w:eastAsia="pl-PL"/>
        </w:rPr>
        <w:br/>
        <w:t>z dnia 22 sierpnia 1997 roku o ochronie osób i mienia (</w:t>
      </w:r>
      <w:proofErr w:type="spellStart"/>
      <w:r w:rsidR="006C0A6C" w:rsidRPr="006C0A6C">
        <w:rPr>
          <w:rFonts w:eastAsia="Times New Roman" w:cstheme="minorHAnsi"/>
          <w:sz w:val="24"/>
          <w:szCs w:val="24"/>
          <w:lang w:eastAsia="pl-PL"/>
        </w:rPr>
        <w:t>t.j</w:t>
      </w:r>
      <w:proofErr w:type="spellEnd"/>
      <w:r w:rsidR="006C0A6C" w:rsidRPr="006C0A6C">
        <w:rPr>
          <w:rFonts w:eastAsia="Times New Roman" w:cstheme="minorHAnsi"/>
          <w:sz w:val="24"/>
          <w:szCs w:val="24"/>
          <w:lang w:eastAsia="pl-PL"/>
        </w:rPr>
        <w:t>. Dz. U. z 2025 r. poz. 532</w:t>
      </w:r>
      <w:r w:rsidRPr="00C751F0">
        <w:rPr>
          <w:rFonts w:eastAsia="Times New Roman" w:cstheme="minorHAnsi"/>
          <w:sz w:val="24"/>
          <w:szCs w:val="24"/>
          <w:lang w:eastAsia="pl-PL"/>
        </w:rPr>
        <w:t xml:space="preserve">) </w:t>
      </w:r>
      <w:r w:rsidRPr="00C751F0">
        <w:rPr>
          <w:rFonts w:eastAsia="Times New Roman" w:cstheme="minorHAnsi"/>
          <w:sz w:val="24"/>
          <w:szCs w:val="24"/>
          <w:lang w:eastAsia="pl-PL"/>
        </w:rPr>
        <w:br/>
        <w:t>na prowadzenie działalności gospodarczej w zakresie usług ochrony osób i mienia realizowanych w formie bezpośredniej ochrony fizycznej;</w:t>
      </w:r>
    </w:p>
    <w:p w14:paraId="654CE64F" w14:textId="77777777" w:rsidR="005D64E6" w:rsidRPr="00C751F0" w:rsidRDefault="005D64E6" w:rsidP="004D3707">
      <w:pPr>
        <w:pStyle w:val="Akapitzlist"/>
        <w:numPr>
          <w:ilvl w:val="0"/>
          <w:numId w:val="117"/>
        </w:numPr>
        <w:spacing w:after="0" w:line="276" w:lineRule="auto"/>
        <w:jc w:val="both"/>
        <w:rPr>
          <w:rFonts w:cstheme="minorHAnsi"/>
          <w:kern w:val="2"/>
          <w:sz w:val="24"/>
          <w:szCs w:val="24"/>
          <w:lang w:eastAsia="pl-PL" w:bidi="ar-JO"/>
        </w:rPr>
      </w:pPr>
      <w:r w:rsidRPr="00C751F0">
        <w:rPr>
          <w:rFonts w:eastAsia="Times New Roman" w:cstheme="minorHAnsi"/>
          <w:sz w:val="24"/>
          <w:szCs w:val="24"/>
          <w:lang w:eastAsia="pl-PL"/>
        </w:rPr>
        <w:t>status SUFO udokumentowany decyzją przyznającą prawo posiadania oraz używania broni do celów ochrony osób i mienia, wydaną zgodnie z ustawą z dnia 21 maja 1</w:t>
      </w:r>
      <w:r>
        <w:rPr>
          <w:rFonts w:eastAsia="Times New Roman" w:cstheme="minorHAnsi"/>
          <w:sz w:val="24"/>
          <w:szCs w:val="24"/>
          <w:lang w:eastAsia="pl-PL"/>
        </w:rPr>
        <w:t>999 roku o broni i amunicji (</w:t>
      </w:r>
      <w:proofErr w:type="spellStart"/>
      <w:r>
        <w:rPr>
          <w:rFonts w:eastAsia="Times New Roman" w:cstheme="minorHAnsi"/>
          <w:sz w:val="24"/>
          <w:szCs w:val="24"/>
          <w:lang w:eastAsia="pl-PL"/>
        </w:rPr>
        <w:t>t.</w:t>
      </w:r>
      <w:r w:rsidRPr="00C751F0">
        <w:rPr>
          <w:rFonts w:eastAsia="Times New Roman" w:cstheme="minorHAnsi"/>
          <w:sz w:val="24"/>
          <w:szCs w:val="24"/>
          <w:lang w:eastAsia="pl-PL"/>
        </w:rPr>
        <w:t>j</w:t>
      </w:r>
      <w:proofErr w:type="spellEnd"/>
      <w:r w:rsidRPr="00C751F0">
        <w:rPr>
          <w:rFonts w:eastAsia="Times New Roman" w:cstheme="minorHAnsi"/>
          <w:sz w:val="24"/>
          <w:szCs w:val="24"/>
          <w:lang w:eastAsia="pl-PL"/>
        </w:rPr>
        <w:t>. Dz. U. z 202</w:t>
      </w:r>
      <w:r w:rsidR="00140B84">
        <w:rPr>
          <w:rFonts w:eastAsia="Times New Roman" w:cstheme="minorHAnsi"/>
          <w:sz w:val="24"/>
          <w:szCs w:val="24"/>
          <w:lang w:eastAsia="pl-PL"/>
        </w:rPr>
        <w:t>4</w:t>
      </w:r>
      <w:r w:rsidRPr="00C751F0">
        <w:rPr>
          <w:rFonts w:eastAsia="Times New Roman" w:cstheme="minorHAnsi"/>
          <w:sz w:val="24"/>
          <w:szCs w:val="24"/>
          <w:lang w:eastAsia="pl-PL"/>
        </w:rPr>
        <w:t xml:space="preserve"> r. poz. </w:t>
      </w:r>
      <w:r w:rsidR="00140B84">
        <w:rPr>
          <w:rFonts w:eastAsia="Times New Roman" w:cstheme="minorHAnsi"/>
          <w:sz w:val="24"/>
          <w:szCs w:val="24"/>
          <w:lang w:eastAsia="pl-PL"/>
        </w:rPr>
        <w:t>485</w:t>
      </w:r>
      <w:r w:rsidRPr="00C751F0">
        <w:rPr>
          <w:rFonts w:eastAsia="Times New Roman" w:cstheme="minorHAnsi"/>
          <w:sz w:val="24"/>
          <w:szCs w:val="24"/>
          <w:lang w:eastAsia="pl-PL"/>
        </w:rPr>
        <w:t xml:space="preserve">) oraz na podstawie Rozporządzenie Ministra Spraw Wewnętrznych z dnia 21 października 2011 roku </w:t>
      </w:r>
      <w:r w:rsidRPr="00C751F0">
        <w:rPr>
          <w:rFonts w:eastAsia="Times New Roman" w:cstheme="minorHAnsi"/>
          <w:sz w:val="24"/>
          <w:szCs w:val="24"/>
          <w:lang w:eastAsia="pl-PL"/>
        </w:rPr>
        <w:br/>
        <w:t xml:space="preserve">w sprawie zasad uzbrojenia specjalistycznych uzbrojonych formacji ochronnych </w:t>
      </w:r>
      <w:r w:rsidRPr="00C751F0">
        <w:rPr>
          <w:rFonts w:eastAsia="Times New Roman" w:cstheme="minorHAnsi"/>
          <w:sz w:val="24"/>
          <w:szCs w:val="24"/>
          <w:lang w:eastAsia="pl-PL"/>
        </w:rPr>
        <w:br/>
        <w:t>i warunków przechowywania oraz ewidencjonowania broni i amunicji (</w:t>
      </w:r>
      <w:proofErr w:type="spellStart"/>
      <w:r w:rsidRPr="00C751F0">
        <w:rPr>
          <w:rFonts w:eastAsia="Times New Roman" w:cstheme="minorHAnsi"/>
          <w:sz w:val="24"/>
          <w:szCs w:val="24"/>
          <w:lang w:eastAsia="pl-PL"/>
        </w:rPr>
        <w:t>t.j</w:t>
      </w:r>
      <w:proofErr w:type="spellEnd"/>
      <w:r w:rsidRPr="00C751F0">
        <w:rPr>
          <w:rFonts w:eastAsia="Times New Roman" w:cstheme="minorHAnsi"/>
          <w:sz w:val="24"/>
          <w:szCs w:val="24"/>
          <w:lang w:eastAsia="pl-PL"/>
        </w:rPr>
        <w:t xml:space="preserve">. Dz. U. </w:t>
      </w:r>
      <w:r w:rsidR="00140B84">
        <w:rPr>
          <w:rFonts w:eastAsia="Times New Roman" w:cstheme="minorHAnsi"/>
          <w:sz w:val="24"/>
          <w:szCs w:val="24"/>
          <w:lang w:eastAsia="pl-PL"/>
        </w:rPr>
        <w:br/>
      </w:r>
      <w:r w:rsidRPr="00C751F0">
        <w:rPr>
          <w:rFonts w:eastAsia="Times New Roman" w:cstheme="minorHAnsi"/>
          <w:sz w:val="24"/>
          <w:szCs w:val="24"/>
          <w:lang w:eastAsia="pl-PL"/>
        </w:rPr>
        <w:t>z 2015 poz. 992)</w:t>
      </w:r>
    </w:p>
    <w:p w14:paraId="522C5EC2" w14:textId="77777777" w:rsidR="005D64E6" w:rsidRPr="00C751F0" w:rsidRDefault="005D64E6" w:rsidP="004D3707">
      <w:pPr>
        <w:numPr>
          <w:ilvl w:val="0"/>
          <w:numId w:val="7"/>
        </w:numPr>
        <w:spacing w:after="0"/>
        <w:ind w:left="426" w:hanging="426"/>
        <w:contextualSpacing/>
        <w:jc w:val="both"/>
        <w:rPr>
          <w:rFonts w:asciiTheme="minorHAnsi" w:eastAsia="Times New Roman" w:hAnsiTheme="minorHAnsi" w:cstheme="minorHAnsi"/>
          <w:kern w:val="2"/>
          <w:sz w:val="24"/>
          <w:szCs w:val="24"/>
          <w:lang w:eastAsia="pl-PL" w:bidi="ar-JO"/>
        </w:rPr>
      </w:pPr>
      <w:r w:rsidRPr="00C751F0">
        <w:rPr>
          <w:rFonts w:asciiTheme="minorHAnsi" w:hAnsiTheme="minorHAnsi" w:cstheme="minorHAnsi"/>
          <w:kern w:val="2"/>
          <w:sz w:val="24"/>
          <w:szCs w:val="24"/>
          <w:lang w:eastAsia="pl-PL" w:bidi="ar-JO"/>
        </w:rPr>
        <w:t>Sytuacja ekonomiczna lub finansowa</w:t>
      </w:r>
    </w:p>
    <w:p w14:paraId="0B3C0E33" w14:textId="77777777" w:rsidR="005D64E6" w:rsidRPr="00C751F0" w:rsidRDefault="005D64E6" w:rsidP="005D64E6">
      <w:pPr>
        <w:spacing w:after="0"/>
        <w:ind w:left="709"/>
        <w:contextualSpacing/>
        <w:jc w:val="both"/>
        <w:rPr>
          <w:rFonts w:asciiTheme="minorHAnsi" w:eastAsia="Times New Roman" w:hAnsiTheme="minorHAnsi" w:cstheme="minorHAnsi"/>
          <w:kern w:val="2"/>
          <w:sz w:val="24"/>
          <w:szCs w:val="24"/>
          <w:lang w:eastAsia="pl-PL" w:bidi="ar-JO"/>
        </w:rPr>
      </w:pPr>
      <w:r w:rsidRPr="00C751F0">
        <w:rPr>
          <w:rFonts w:asciiTheme="minorHAnsi" w:hAnsiTheme="minorHAnsi" w:cstheme="minorHAnsi"/>
          <w:kern w:val="2"/>
          <w:sz w:val="24"/>
          <w:szCs w:val="24"/>
          <w:lang w:eastAsia="pl-PL" w:bidi="ar-JO"/>
        </w:rPr>
        <w:t>Zamawiający nie wyznacza warunku w tym zakresie</w:t>
      </w:r>
      <w:r w:rsidRPr="00C751F0">
        <w:rPr>
          <w:rFonts w:asciiTheme="minorHAnsi" w:eastAsia="Times New Roman" w:hAnsiTheme="minorHAnsi" w:cstheme="minorHAnsi"/>
          <w:kern w:val="2"/>
          <w:sz w:val="24"/>
          <w:szCs w:val="24"/>
          <w:lang w:eastAsia="pl-PL" w:bidi="ar-JO"/>
        </w:rPr>
        <w:t>.</w:t>
      </w:r>
    </w:p>
    <w:p w14:paraId="19F96637" w14:textId="77777777" w:rsidR="005D64E6" w:rsidRPr="00C751F0" w:rsidRDefault="005D64E6" w:rsidP="004D3707">
      <w:pPr>
        <w:numPr>
          <w:ilvl w:val="0"/>
          <w:numId w:val="7"/>
        </w:numPr>
        <w:spacing w:after="0"/>
        <w:ind w:left="426" w:hanging="426"/>
        <w:contextualSpacing/>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Zdolność techniczna lub zawodowa</w:t>
      </w:r>
    </w:p>
    <w:p w14:paraId="0FD2FB7D" w14:textId="77777777" w:rsidR="005D64E6" w:rsidRPr="00C751F0" w:rsidRDefault="005D64E6" w:rsidP="005D64E6">
      <w:pPr>
        <w:pStyle w:val="Akapitzlist"/>
        <w:autoSpaceDE w:val="0"/>
        <w:autoSpaceDN w:val="0"/>
        <w:adjustRightInd w:val="0"/>
        <w:spacing w:after="0"/>
        <w:jc w:val="both"/>
        <w:rPr>
          <w:rFonts w:cstheme="minorHAnsi"/>
          <w:color w:val="000000"/>
          <w:sz w:val="24"/>
          <w:szCs w:val="24"/>
          <w:lang w:eastAsia="pl-PL"/>
        </w:rPr>
      </w:pPr>
      <w:r w:rsidRPr="00C751F0">
        <w:rPr>
          <w:rFonts w:cstheme="minorHAnsi"/>
          <w:kern w:val="2"/>
          <w:sz w:val="24"/>
          <w:szCs w:val="24"/>
          <w:lang w:eastAsia="pl-PL" w:bidi="ar-JO"/>
        </w:rPr>
        <w:t>Wykonawca spełni warunek udziału w postępowaniu</w:t>
      </w:r>
      <w:r w:rsidRPr="00C751F0">
        <w:rPr>
          <w:rFonts w:cstheme="minorHAnsi"/>
          <w:color w:val="000000"/>
          <w:sz w:val="24"/>
          <w:szCs w:val="24"/>
          <w:lang w:eastAsia="pl-PL"/>
        </w:rPr>
        <w:t xml:space="preserve"> dotyczący </w:t>
      </w:r>
      <w:r w:rsidRPr="00C751F0">
        <w:rPr>
          <w:rFonts w:cstheme="minorHAnsi"/>
          <w:b/>
          <w:bCs/>
          <w:color w:val="000000"/>
          <w:sz w:val="24"/>
          <w:szCs w:val="24"/>
          <w:u w:val="single"/>
          <w:lang w:eastAsia="pl-PL"/>
        </w:rPr>
        <w:t>zdolności technicznej</w:t>
      </w:r>
      <w:r w:rsidRPr="00C751F0">
        <w:rPr>
          <w:rFonts w:cstheme="minorHAnsi"/>
          <w:bCs/>
          <w:color w:val="000000"/>
          <w:sz w:val="24"/>
          <w:szCs w:val="24"/>
          <w:lang w:eastAsia="pl-PL"/>
        </w:rPr>
        <w:t>,</w:t>
      </w:r>
      <w:r w:rsidRPr="00C751F0">
        <w:rPr>
          <w:rFonts w:cstheme="minorHAnsi"/>
          <w:b/>
          <w:bCs/>
          <w:color w:val="000000"/>
          <w:sz w:val="24"/>
          <w:szCs w:val="24"/>
          <w:lang w:eastAsia="pl-PL"/>
        </w:rPr>
        <w:t xml:space="preserve"> </w:t>
      </w:r>
      <w:r w:rsidRPr="00C751F0">
        <w:rPr>
          <w:rFonts w:cstheme="minorHAnsi"/>
          <w:bCs/>
          <w:color w:val="000000"/>
          <w:sz w:val="24"/>
          <w:szCs w:val="24"/>
          <w:lang w:eastAsia="pl-PL"/>
        </w:rPr>
        <w:t xml:space="preserve">jeżeli wykaże, </w:t>
      </w:r>
      <w:r w:rsidRPr="00C751F0">
        <w:rPr>
          <w:rFonts w:cstheme="minorHAnsi"/>
          <w:color w:val="000000"/>
          <w:sz w:val="24"/>
          <w:szCs w:val="24"/>
          <w:lang w:eastAsia="pl-PL"/>
        </w:rPr>
        <w:t>że w okresie ostatnich 3 lat przed up</w:t>
      </w:r>
      <w:r w:rsidR="00140B84">
        <w:rPr>
          <w:rFonts w:cstheme="minorHAnsi"/>
          <w:color w:val="000000"/>
          <w:sz w:val="24"/>
          <w:szCs w:val="24"/>
          <w:lang w:eastAsia="pl-PL"/>
        </w:rPr>
        <w:t xml:space="preserve">ływem terminu składania ofert, </w:t>
      </w:r>
      <w:r w:rsidRPr="00C751F0">
        <w:rPr>
          <w:rFonts w:cstheme="minorHAnsi"/>
          <w:color w:val="000000"/>
          <w:sz w:val="24"/>
          <w:szCs w:val="24"/>
          <w:lang w:eastAsia="pl-PL"/>
        </w:rPr>
        <w:t>a jeżeli okres prowadzenia działalności jest krótszy – w tym okresie, wykonał należycie co najmniej jedną usługę ochrony osób i mienia, r</w:t>
      </w:r>
      <w:r w:rsidRPr="00C751F0">
        <w:rPr>
          <w:rFonts w:eastAsia="Times New Roman" w:cstheme="minorHAnsi"/>
          <w:sz w:val="24"/>
          <w:szCs w:val="24"/>
          <w:lang w:eastAsia="pl-PL"/>
        </w:rPr>
        <w:t xml:space="preserve">ealizowaną </w:t>
      </w:r>
      <w:r w:rsidR="00140B84">
        <w:rPr>
          <w:rFonts w:eastAsia="Times New Roman" w:cstheme="minorHAnsi"/>
          <w:sz w:val="24"/>
          <w:szCs w:val="24"/>
          <w:lang w:eastAsia="pl-PL"/>
        </w:rPr>
        <w:br/>
      </w:r>
      <w:r w:rsidRPr="00C751F0">
        <w:rPr>
          <w:rFonts w:eastAsia="Times New Roman" w:cstheme="minorHAnsi"/>
          <w:sz w:val="24"/>
          <w:szCs w:val="24"/>
          <w:lang w:eastAsia="pl-PL"/>
        </w:rPr>
        <w:t>w sposób ciągły, przez minimum 12 miesięcy w obiektach użyteczności publicznej,</w:t>
      </w:r>
      <w:r w:rsidRPr="00C751F0">
        <w:rPr>
          <w:rFonts w:cstheme="minorHAnsi"/>
          <w:color w:val="000000"/>
          <w:sz w:val="24"/>
          <w:szCs w:val="24"/>
          <w:lang w:eastAsia="pl-PL"/>
        </w:rPr>
        <w:t xml:space="preserve"> </w:t>
      </w:r>
      <w:r w:rsidR="00140B84">
        <w:rPr>
          <w:rFonts w:cstheme="minorHAnsi"/>
          <w:color w:val="000000"/>
          <w:sz w:val="24"/>
          <w:szCs w:val="24"/>
          <w:lang w:eastAsia="pl-PL"/>
        </w:rPr>
        <w:br/>
      </w:r>
      <w:r w:rsidRPr="00C751F0">
        <w:rPr>
          <w:rFonts w:eastAsia="Times New Roman" w:cstheme="minorHAnsi"/>
          <w:sz w:val="24"/>
          <w:szCs w:val="24"/>
          <w:lang w:eastAsia="pl-PL"/>
        </w:rPr>
        <w:t>o wartości nie mniejszej niż 400.000,00 zł brutto (wskazana kwota dotyczy wartości za 12 miesięcy)</w:t>
      </w:r>
      <w:r w:rsidRPr="00C751F0">
        <w:rPr>
          <w:rFonts w:cstheme="minorHAnsi"/>
          <w:color w:val="000000"/>
          <w:sz w:val="24"/>
          <w:szCs w:val="24"/>
          <w:lang w:eastAsia="pl-PL"/>
        </w:rPr>
        <w:t>.</w:t>
      </w:r>
    </w:p>
    <w:p w14:paraId="2C06A408" w14:textId="77777777" w:rsidR="005D64E6" w:rsidRPr="00C751F0" w:rsidRDefault="005D64E6" w:rsidP="005D64E6">
      <w:pPr>
        <w:pStyle w:val="Akapitzlist"/>
        <w:autoSpaceDE w:val="0"/>
        <w:autoSpaceDN w:val="0"/>
        <w:adjustRightInd w:val="0"/>
        <w:spacing w:after="0"/>
        <w:jc w:val="both"/>
        <w:rPr>
          <w:rFonts w:cstheme="minorHAnsi"/>
          <w:color w:val="000000"/>
          <w:sz w:val="24"/>
          <w:szCs w:val="24"/>
          <w:lang w:eastAsia="pl-PL"/>
        </w:rPr>
      </w:pPr>
    </w:p>
    <w:p w14:paraId="15CF9489" w14:textId="77777777" w:rsidR="0071345C" w:rsidRPr="00A823A5" w:rsidRDefault="005D64E6" w:rsidP="00A823A5">
      <w:pPr>
        <w:overflowPunct w:val="0"/>
        <w:autoSpaceDE w:val="0"/>
        <w:autoSpaceDN w:val="0"/>
        <w:adjustRightInd w:val="0"/>
        <w:spacing w:after="160"/>
        <w:ind w:left="709" w:hanging="1"/>
        <w:jc w:val="both"/>
        <w:rPr>
          <w:rFonts w:asciiTheme="minorHAnsi" w:hAnsiTheme="minorHAnsi" w:cstheme="minorHAnsi"/>
          <w:sz w:val="24"/>
          <w:szCs w:val="24"/>
        </w:rPr>
      </w:pPr>
      <w:r w:rsidRPr="00A823A5">
        <w:rPr>
          <w:rFonts w:asciiTheme="minorHAnsi" w:hAnsiTheme="minorHAnsi" w:cstheme="minorHAnsi"/>
          <w:color w:val="000000"/>
          <w:sz w:val="24"/>
          <w:szCs w:val="24"/>
          <w:lang w:eastAsia="pl-PL"/>
        </w:rPr>
        <w:t xml:space="preserve">Wykonawca spełni warunek udziału w postepowaniu dotyczący </w:t>
      </w:r>
      <w:r w:rsidRPr="00A823A5">
        <w:rPr>
          <w:rFonts w:asciiTheme="minorHAnsi" w:hAnsiTheme="minorHAnsi" w:cstheme="minorHAnsi"/>
          <w:b/>
          <w:color w:val="000000"/>
          <w:sz w:val="24"/>
          <w:szCs w:val="24"/>
          <w:u w:val="single"/>
          <w:lang w:eastAsia="pl-PL"/>
        </w:rPr>
        <w:t>zdolności zawodowej</w:t>
      </w:r>
      <w:r w:rsidRPr="00A823A5">
        <w:rPr>
          <w:rFonts w:asciiTheme="minorHAnsi" w:hAnsiTheme="minorHAnsi" w:cstheme="minorHAnsi"/>
          <w:color w:val="000000"/>
          <w:sz w:val="24"/>
          <w:szCs w:val="24"/>
          <w:lang w:eastAsia="pl-PL"/>
        </w:rPr>
        <w:t xml:space="preserve"> jeżeli wykaże, że dysponuje lub będzie dysponował </w:t>
      </w:r>
      <w:r w:rsidRPr="00A823A5">
        <w:rPr>
          <w:rFonts w:asciiTheme="minorHAnsi" w:hAnsiTheme="minorHAnsi" w:cstheme="minorHAnsi"/>
          <w:sz w:val="24"/>
          <w:szCs w:val="24"/>
        </w:rPr>
        <w:t xml:space="preserve">co najmniej </w:t>
      </w:r>
      <w:r w:rsidR="00AB1526" w:rsidRPr="00A823A5">
        <w:rPr>
          <w:rFonts w:asciiTheme="minorHAnsi" w:hAnsiTheme="minorHAnsi" w:cstheme="minorHAnsi"/>
          <w:sz w:val="24"/>
          <w:szCs w:val="24"/>
        </w:rPr>
        <w:br/>
      </w:r>
      <w:r w:rsidR="001463C9" w:rsidRPr="00A823A5">
        <w:rPr>
          <w:rFonts w:asciiTheme="minorHAnsi" w:hAnsiTheme="minorHAnsi" w:cstheme="minorHAnsi"/>
          <w:sz w:val="24"/>
          <w:szCs w:val="24"/>
        </w:rPr>
        <w:t>11</w:t>
      </w:r>
      <w:r w:rsidRPr="00A823A5">
        <w:rPr>
          <w:rFonts w:asciiTheme="minorHAnsi" w:hAnsiTheme="minorHAnsi" w:cstheme="minorHAnsi"/>
          <w:sz w:val="24"/>
          <w:szCs w:val="24"/>
        </w:rPr>
        <w:t xml:space="preserve"> pracownikami ochrony fizycznej</w:t>
      </w:r>
      <w:r w:rsidRPr="00C751F0">
        <w:rPr>
          <w:rFonts w:asciiTheme="minorHAnsi" w:hAnsiTheme="minorHAnsi" w:cstheme="minorHAnsi"/>
          <w:sz w:val="24"/>
          <w:szCs w:val="24"/>
        </w:rPr>
        <w:t xml:space="preserve"> (realizującymi bezpośrednią ochronę fizyczną), </w:t>
      </w:r>
      <w:r w:rsidRPr="00C751F0">
        <w:rPr>
          <w:rFonts w:asciiTheme="minorHAnsi" w:hAnsiTheme="minorHAnsi" w:cstheme="minorHAnsi"/>
          <w:sz w:val="24"/>
          <w:szCs w:val="24"/>
        </w:rPr>
        <w:lastRenderedPageBreak/>
        <w:t xml:space="preserve">wszyscy posiadający legitymację kwalifikowanego pracownika ochrony fizycznej oraz legitymację osoby dopuszczonej do posiadania broni, zatrudnionymi na umowę </w:t>
      </w:r>
      <w:r w:rsidR="00AB1526">
        <w:rPr>
          <w:rFonts w:asciiTheme="minorHAnsi" w:hAnsiTheme="minorHAnsi" w:cstheme="minorHAnsi"/>
          <w:sz w:val="24"/>
          <w:szCs w:val="24"/>
        </w:rPr>
        <w:br/>
      </w:r>
      <w:r w:rsidRPr="00C751F0">
        <w:rPr>
          <w:rFonts w:asciiTheme="minorHAnsi" w:hAnsiTheme="minorHAnsi" w:cstheme="minorHAnsi"/>
          <w:sz w:val="24"/>
          <w:szCs w:val="24"/>
        </w:rPr>
        <w:t>o pracę</w:t>
      </w:r>
      <w:r>
        <w:rPr>
          <w:rFonts w:asciiTheme="minorHAnsi" w:hAnsiTheme="minorHAnsi" w:cstheme="minorHAnsi"/>
          <w:sz w:val="24"/>
          <w:szCs w:val="24"/>
        </w:rPr>
        <w:t xml:space="preserve"> </w:t>
      </w:r>
      <w:r w:rsidRPr="004D1E7E">
        <w:rPr>
          <w:rFonts w:asciiTheme="minorHAnsi" w:hAnsiTheme="minorHAnsi" w:cstheme="minorHAnsi"/>
          <w:sz w:val="24"/>
          <w:szCs w:val="24"/>
        </w:rPr>
        <w:t>(przez cały okres realizacji przedmiotu zamówienia)</w:t>
      </w:r>
      <w:r w:rsidR="00AB1526">
        <w:rPr>
          <w:rFonts w:asciiTheme="minorHAnsi" w:hAnsiTheme="minorHAnsi" w:cstheme="minorHAnsi"/>
          <w:sz w:val="24"/>
          <w:szCs w:val="24"/>
        </w:rPr>
        <w:t>.</w:t>
      </w:r>
    </w:p>
    <w:p w14:paraId="57820623" w14:textId="77777777" w:rsidR="005D64E6" w:rsidRPr="00C751F0" w:rsidRDefault="005D64E6" w:rsidP="005D64E6">
      <w:pPr>
        <w:spacing w:after="0"/>
        <w:contextualSpacing/>
        <w:jc w:val="both"/>
        <w:rPr>
          <w:rFonts w:asciiTheme="minorHAnsi" w:hAnsiTheme="minorHAnsi" w:cstheme="minorHAnsi"/>
          <w:b/>
          <w:kern w:val="2"/>
          <w:sz w:val="24"/>
          <w:szCs w:val="24"/>
          <w:lang w:eastAsia="pl-PL" w:bidi="ar-JO"/>
        </w:rPr>
      </w:pPr>
      <w:r w:rsidRPr="00C751F0">
        <w:rPr>
          <w:rFonts w:asciiTheme="minorHAnsi" w:hAnsiTheme="minorHAnsi" w:cstheme="minorHAnsi"/>
          <w:b/>
          <w:kern w:val="2"/>
          <w:sz w:val="24"/>
          <w:szCs w:val="24"/>
          <w:lang w:eastAsia="pl-PL" w:bidi="ar-JO"/>
        </w:rPr>
        <w:t>Udostępnienie zasobów</w:t>
      </w:r>
    </w:p>
    <w:p w14:paraId="323259A9"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 xml:space="preserve">Wykonawca może w celu potwierdzenia spełniania warunków udziału w postępowaniu, </w:t>
      </w:r>
      <w:r w:rsidRPr="00C751F0">
        <w:rPr>
          <w:rFonts w:cstheme="minorHAnsi"/>
          <w:color w:val="000000"/>
          <w:sz w:val="24"/>
          <w:szCs w:val="24"/>
          <w:lang w:eastAsia="pl-PL"/>
        </w:rPr>
        <w:b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0A68647"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r>
        <w:rPr>
          <w:rFonts w:cstheme="minorHAnsi"/>
          <w:color w:val="000000"/>
          <w:sz w:val="24"/>
          <w:szCs w:val="24"/>
          <w:lang w:eastAsia="pl-PL"/>
        </w:rPr>
        <w:t>.</w:t>
      </w:r>
    </w:p>
    <w:p w14:paraId="1F7A427D"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b/>
          <w:bCs/>
          <w:color w:val="000000"/>
          <w:sz w:val="24"/>
          <w:szCs w:val="24"/>
          <w:lang w:eastAsia="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30557015"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Zobowiązanie podmiotu udostępniającego zasoby, o którym mowa w ust. 3, potwierdza, że stosunek łączący Wykonawcę z podmiotami udostępniającymi zasoby gwarantuje rzeczywisty dostęp do tych zasobów oraz określa w szczególności:</w:t>
      </w:r>
    </w:p>
    <w:p w14:paraId="58B991B8" w14:textId="77777777" w:rsidR="005D64E6" w:rsidRPr="00C751F0" w:rsidRDefault="005D64E6" w:rsidP="004D3707">
      <w:pPr>
        <w:pStyle w:val="Akapitzlist"/>
        <w:numPr>
          <w:ilvl w:val="0"/>
          <w:numId w:val="130"/>
        </w:numPr>
        <w:autoSpaceDE w:val="0"/>
        <w:autoSpaceDN w:val="0"/>
        <w:adjustRightInd w:val="0"/>
        <w:spacing w:after="0" w:line="276" w:lineRule="auto"/>
        <w:jc w:val="both"/>
        <w:rPr>
          <w:rFonts w:cstheme="minorHAnsi"/>
          <w:color w:val="000000"/>
          <w:sz w:val="24"/>
          <w:szCs w:val="24"/>
          <w:lang w:eastAsia="pl-PL"/>
        </w:rPr>
      </w:pPr>
      <w:r w:rsidRPr="00C751F0">
        <w:rPr>
          <w:rFonts w:cstheme="minorHAnsi"/>
          <w:color w:val="000000"/>
          <w:sz w:val="24"/>
          <w:szCs w:val="24"/>
          <w:lang w:eastAsia="pl-PL"/>
        </w:rPr>
        <w:t xml:space="preserve">zakres dostępnych Wykonawcy zasobów podmiotu udostępniającego zasoby; </w:t>
      </w:r>
    </w:p>
    <w:p w14:paraId="6218339B" w14:textId="77777777" w:rsidR="005D64E6" w:rsidRPr="00C751F0" w:rsidRDefault="005D64E6" w:rsidP="004D3707">
      <w:pPr>
        <w:pStyle w:val="Akapitzlist"/>
        <w:numPr>
          <w:ilvl w:val="0"/>
          <w:numId w:val="130"/>
        </w:numPr>
        <w:autoSpaceDE w:val="0"/>
        <w:autoSpaceDN w:val="0"/>
        <w:adjustRightInd w:val="0"/>
        <w:spacing w:after="0" w:line="276" w:lineRule="auto"/>
        <w:jc w:val="both"/>
        <w:rPr>
          <w:rFonts w:cstheme="minorHAnsi"/>
          <w:color w:val="000000"/>
          <w:sz w:val="24"/>
          <w:szCs w:val="24"/>
          <w:lang w:eastAsia="pl-PL"/>
        </w:rPr>
      </w:pPr>
      <w:r w:rsidRPr="00C751F0">
        <w:rPr>
          <w:rFonts w:cstheme="minorHAnsi"/>
          <w:color w:val="000000"/>
          <w:sz w:val="24"/>
          <w:szCs w:val="24"/>
          <w:lang w:eastAsia="pl-PL"/>
        </w:rPr>
        <w:t>sposób i okres udostępnienia Wykonawcy i wykorzystania przez niego zasobów podmiotu udostępniającego te zaso</w:t>
      </w:r>
      <w:r>
        <w:rPr>
          <w:rFonts w:cstheme="minorHAnsi"/>
          <w:color w:val="000000"/>
          <w:sz w:val="24"/>
          <w:szCs w:val="24"/>
          <w:lang w:eastAsia="pl-PL"/>
        </w:rPr>
        <w:t>by przy wykonywaniu zamówienia;</w:t>
      </w:r>
    </w:p>
    <w:p w14:paraId="5580B380" w14:textId="77777777" w:rsidR="005D64E6" w:rsidRPr="00C751F0" w:rsidRDefault="005D64E6" w:rsidP="004D3707">
      <w:pPr>
        <w:pStyle w:val="Akapitzlist"/>
        <w:numPr>
          <w:ilvl w:val="0"/>
          <w:numId w:val="130"/>
        </w:numPr>
        <w:autoSpaceDE w:val="0"/>
        <w:autoSpaceDN w:val="0"/>
        <w:adjustRightInd w:val="0"/>
        <w:spacing w:after="0" w:line="276" w:lineRule="auto"/>
        <w:jc w:val="both"/>
        <w:rPr>
          <w:rFonts w:cstheme="minorHAnsi"/>
          <w:color w:val="000000"/>
          <w:sz w:val="24"/>
          <w:szCs w:val="24"/>
          <w:lang w:eastAsia="pl-PL"/>
        </w:rPr>
      </w:pPr>
      <w:r w:rsidRPr="00C751F0">
        <w:rPr>
          <w:rFonts w:cstheme="minorHAnsi"/>
          <w:color w:val="000000"/>
          <w:sz w:val="24"/>
          <w:szCs w:val="24"/>
          <w:lang w:eastAsia="pl-PL"/>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45730872"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 xml:space="preserve">Zamawiający ocenia, czy udostępniane Wykonawcy przez podmioty udostępniające zasoby zdolności techniczne lub zawodowe lub ich sytuacja finansowa lub ekonomiczna, pozwalają na wykazanie przez Wykonawcę spełniania warunków udziału </w:t>
      </w:r>
      <w:r w:rsidR="00AB1526">
        <w:rPr>
          <w:rFonts w:cstheme="minorHAnsi"/>
          <w:color w:val="000000"/>
          <w:sz w:val="24"/>
          <w:szCs w:val="24"/>
          <w:lang w:eastAsia="pl-PL"/>
        </w:rPr>
        <w:br/>
      </w:r>
      <w:r w:rsidRPr="00C751F0">
        <w:rPr>
          <w:rFonts w:cstheme="minorHAnsi"/>
          <w:color w:val="000000"/>
          <w:sz w:val="24"/>
          <w:szCs w:val="24"/>
          <w:lang w:eastAsia="pl-PL"/>
        </w:rPr>
        <w:t>w postępowaniu, o których mowa w art. 112 ust. 2 pkt 3 i 4 PZP, a także bada, czy nie zachodzą wobec tego podmiotu podstawy wykluczenia, które zostały przewidziane względem Wykonawcy.</w:t>
      </w:r>
    </w:p>
    <w:p w14:paraId="6917DA2C"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lastRenderedPageBreak/>
        <w:t xml:space="preserve">Podmiot, który zobowiązał się do udostępnienia zasobów, odpowiada solidarnie </w:t>
      </w:r>
      <w:r w:rsidRPr="00C751F0">
        <w:rPr>
          <w:rFonts w:cstheme="minorHAnsi"/>
          <w:color w:val="000000"/>
          <w:sz w:val="24"/>
          <w:szCs w:val="24"/>
          <w:lang w:eastAsia="pl-PL"/>
        </w:rPr>
        <w:br/>
        <w:t>z Wykonawcą, który polega na jego sytuacji finansowej lub ekonomicznej, za szkodę poniesioną przez Zamawiającego powstałą wskutek nieudostępnienia tych zasobów, chyba że za nieudostępnienie zasobów podmiot ten nie ponosi winy.</w:t>
      </w:r>
    </w:p>
    <w:p w14:paraId="5319C53E"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1EB0ADA6"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 xml:space="preserve">Wykonawca nie może, po upływie terminu składania wniosków o dopuszczenie do udziału w postępowaniu albo ofert, powoływać się na zdolności lub sytuację podmiotów udostępniających zasoby, jeżeli na etapie składania wniosków o dopuszczenie do udziału </w:t>
      </w:r>
      <w:r w:rsidRPr="00C751F0">
        <w:rPr>
          <w:rFonts w:cstheme="minorHAnsi"/>
          <w:color w:val="000000"/>
          <w:sz w:val="24"/>
          <w:szCs w:val="24"/>
          <w:lang w:eastAsia="pl-PL"/>
        </w:rPr>
        <w:br/>
        <w:t>w postępowaniu albo ofert nie polegał on w danym zakresie na zdolnościach lub sytuacji podmiotów udostępniających zasoby</w:t>
      </w:r>
      <w:r>
        <w:rPr>
          <w:rFonts w:cstheme="minorHAnsi"/>
          <w:color w:val="000000"/>
          <w:sz w:val="24"/>
          <w:szCs w:val="24"/>
          <w:lang w:eastAsia="pl-PL"/>
        </w:rPr>
        <w:t>.</w:t>
      </w:r>
    </w:p>
    <w:p w14:paraId="7B026FC6" w14:textId="77777777" w:rsidR="005D64E6" w:rsidRPr="00C751F0" w:rsidRDefault="005D64E6" w:rsidP="004D3707">
      <w:pPr>
        <w:pStyle w:val="Akapitzlist"/>
        <w:numPr>
          <w:ilvl w:val="3"/>
          <w:numId w:val="129"/>
        </w:numPr>
        <w:autoSpaceDE w:val="0"/>
        <w:autoSpaceDN w:val="0"/>
        <w:adjustRightInd w:val="0"/>
        <w:spacing w:after="0" w:line="276" w:lineRule="auto"/>
        <w:ind w:left="284"/>
        <w:jc w:val="both"/>
        <w:rPr>
          <w:rFonts w:cstheme="minorHAnsi"/>
          <w:color w:val="000000"/>
          <w:sz w:val="24"/>
          <w:szCs w:val="24"/>
          <w:lang w:eastAsia="pl-PL"/>
        </w:rPr>
      </w:pPr>
      <w:r w:rsidRPr="00C751F0">
        <w:rPr>
          <w:rFonts w:cstheme="minorHAnsi"/>
          <w:color w:val="000000"/>
          <w:sz w:val="24"/>
          <w:szCs w:val="24"/>
          <w:lang w:eastAsia="pl-PL"/>
        </w:rPr>
        <w:t>Wykonawca, w przypadku polegania na zdolnościach lub sytuacji (ekonomicznej lub finansowej) podmiotów udostępniających zasoby, przedstawia, wraz z własnym oświadczeniem w trybie art. 125 ust. 1 PZP, analogiczne oświadczenie podmiotu udostępniającego zasoby, potwierdzające brak podstaw wykluczenia tego podmiotu oraz odpowiednio spełnianie warunków udziału w postępowaniu, w zakresie, w jakim Wykonaw</w:t>
      </w:r>
      <w:r>
        <w:rPr>
          <w:rFonts w:cstheme="minorHAnsi"/>
          <w:color w:val="000000"/>
          <w:sz w:val="24"/>
          <w:szCs w:val="24"/>
          <w:lang w:eastAsia="pl-PL"/>
        </w:rPr>
        <w:t>ca powołuje się na jego zasoby – załącznik nr 6 do SWZ</w:t>
      </w:r>
    </w:p>
    <w:p w14:paraId="27870128" w14:textId="77777777" w:rsidR="00AB1526" w:rsidRPr="00C751F0" w:rsidRDefault="00AB1526" w:rsidP="005D64E6">
      <w:pPr>
        <w:spacing w:after="0"/>
        <w:contextualSpacing/>
        <w:jc w:val="both"/>
        <w:rPr>
          <w:rFonts w:asciiTheme="minorHAnsi" w:hAnsiTheme="minorHAnsi" w:cstheme="minorHAnsi"/>
          <w:b/>
          <w:kern w:val="2"/>
          <w:sz w:val="24"/>
          <w:szCs w:val="24"/>
          <w:lang w:eastAsia="pl-PL" w:bidi="ar-JO"/>
        </w:rPr>
      </w:pPr>
    </w:p>
    <w:p w14:paraId="01442989" w14:textId="77777777" w:rsidR="005D64E6" w:rsidRPr="00C751F0" w:rsidRDefault="005D64E6" w:rsidP="005D64E6">
      <w:pPr>
        <w:spacing w:after="0"/>
        <w:contextualSpacing/>
        <w:jc w:val="both"/>
        <w:rPr>
          <w:rFonts w:asciiTheme="minorHAnsi" w:hAnsiTheme="minorHAnsi" w:cstheme="minorHAnsi"/>
          <w:b/>
          <w:kern w:val="2"/>
          <w:sz w:val="24"/>
          <w:szCs w:val="24"/>
          <w:lang w:eastAsia="pl-PL" w:bidi="ar-JO"/>
        </w:rPr>
      </w:pPr>
      <w:r w:rsidRPr="00C751F0">
        <w:rPr>
          <w:rFonts w:asciiTheme="minorHAnsi" w:hAnsiTheme="minorHAnsi" w:cstheme="minorHAnsi"/>
          <w:b/>
          <w:kern w:val="2"/>
          <w:sz w:val="24"/>
          <w:szCs w:val="24"/>
          <w:lang w:eastAsia="pl-PL" w:bidi="ar-JO"/>
        </w:rPr>
        <w:t>Wspólne ubieganie się Wykonawców o udzielenie zamówienia</w:t>
      </w:r>
    </w:p>
    <w:p w14:paraId="2EFA239E" w14:textId="77777777" w:rsidR="005D64E6" w:rsidRPr="00C751F0" w:rsidRDefault="005D64E6" w:rsidP="004D3707">
      <w:pPr>
        <w:pStyle w:val="Akapitzlist"/>
        <w:numPr>
          <w:ilvl w:val="0"/>
          <w:numId w:val="131"/>
        </w:numPr>
        <w:autoSpaceDE w:val="0"/>
        <w:autoSpaceDN w:val="0"/>
        <w:adjustRightInd w:val="0"/>
        <w:spacing w:after="0" w:line="276" w:lineRule="auto"/>
        <w:ind w:left="426"/>
        <w:jc w:val="both"/>
        <w:rPr>
          <w:rFonts w:cstheme="minorHAnsi"/>
          <w:color w:val="000000"/>
          <w:sz w:val="24"/>
          <w:szCs w:val="24"/>
          <w:lang w:eastAsia="pl-PL"/>
        </w:rPr>
      </w:pPr>
      <w:r w:rsidRPr="00C751F0">
        <w:rPr>
          <w:rFonts w:cstheme="minorHAnsi"/>
          <w:color w:val="000000"/>
          <w:sz w:val="24"/>
          <w:szCs w:val="24"/>
          <w:lang w:eastAsia="pl-PL"/>
        </w:rPr>
        <w:t>W przypadku wspólnego ubiegania się o zamówienie przez Wykonawców, oświadczenie Wykonawcy w trybie art. 125 ust.1 PZP, stanowiąc</w:t>
      </w:r>
      <w:r>
        <w:rPr>
          <w:rFonts w:cstheme="minorHAnsi"/>
          <w:color w:val="000000"/>
          <w:sz w:val="24"/>
          <w:szCs w:val="24"/>
          <w:lang w:eastAsia="pl-PL"/>
        </w:rPr>
        <w:t>y</w:t>
      </w:r>
      <w:r w:rsidRPr="00C751F0">
        <w:rPr>
          <w:rFonts w:cstheme="minorHAnsi"/>
          <w:color w:val="000000"/>
          <w:sz w:val="24"/>
          <w:szCs w:val="24"/>
          <w:lang w:eastAsia="pl-PL"/>
        </w:rPr>
        <w:t xml:space="preserve"> Załączniki nr 2 do SWZ składa </w:t>
      </w:r>
      <w:r w:rsidRPr="00C751F0">
        <w:rPr>
          <w:rFonts w:cstheme="minorHAnsi"/>
          <w:color w:val="000000"/>
          <w:sz w:val="24"/>
          <w:szCs w:val="24"/>
          <w:u w:val="single"/>
          <w:lang w:eastAsia="pl-PL"/>
        </w:rPr>
        <w:t xml:space="preserve">każdy </w:t>
      </w:r>
      <w:r>
        <w:rPr>
          <w:rFonts w:cstheme="minorHAnsi"/>
          <w:color w:val="000000"/>
          <w:sz w:val="24"/>
          <w:szCs w:val="24"/>
          <w:u w:val="single"/>
          <w:lang w:eastAsia="pl-PL"/>
        </w:rPr>
        <w:br/>
      </w:r>
      <w:r w:rsidRPr="00C751F0">
        <w:rPr>
          <w:rFonts w:cstheme="minorHAnsi"/>
          <w:color w:val="000000"/>
          <w:sz w:val="24"/>
          <w:szCs w:val="24"/>
          <w:u w:val="single"/>
          <w:lang w:eastAsia="pl-PL"/>
        </w:rPr>
        <w:t>z Wykonawców</w:t>
      </w:r>
      <w:r w:rsidRPr="00C751F0">
        <w:rPr>
          <w:rFonts w:cstheme="minorHAnsi"/>
          <w:color w:val="000000"/>
          <w:sz w:val="24"/>
          <w:szCs w:val="24"/>
          <w:lang w:eastAsia="pl-PL"/>
        </w:rPr>
        <w:t xml:space="preserve"> wspólnie ubiegających się o zamówienie.</w:t>
      </w:r>
    </w:p>
    <w:p w14:paraId="4D353CBD" w14:textId="77777777" w:rsidR="005D64E6" w:rsidRPr="00C751F0" w:rsidRDefault="005D64E6" w:rsidP="004D3707">
      <w:pPr>
        <w:pStyle w:val="Akapitzlist"/>
        <w:numPr>
          <w:ilvl w:val="0"/>
          <w:numId w:val="131"/>
        </w:numPr>
        <w:autoSpaceDE w:val="0"/>
        <w:autoSpaceDN w:val="0"/>
        <w:adjustRightInd w:val="0"/>
        <w:spacing w:after="0" w:line="276" w:lineRule="auto"/>
        <w:ind w:left="426"/>
        <w:jc w:val="both"/>
        <w:rPr>
          <w:rFonts w:cstheme="minorHAnsi"/>
          <w:color w:val="000000"/>
          <w:sz w:val="24"/>
          <w:szCs w:val="24"/>
          <w:lang w:eastAsia="pl-PL"/>
        </w:rPr>
      </w:pPr>
      <w:r w:rsidRPr="00C751F0">
        <w:rPr>
          <w:rFonts w:cstheme="minorHAnsi"/>
          <w:color w:val="000000"/>
          <w:sz w:val="24"/>
          <w:szCs w:val="24"/>
          <w:lang w:eastAsia="pl-PL"/>
        </w:rPr>
        <w:t>Oświadczenia te potwierdzają brak podstaw wykluczenia oraz spełnianie warunków udziału w postępowaniu w zakresie, w jakim każdy z Wykonawców wspólnie ubiegających się o zamówienie wykazuje spełnianie warunków udziału w postępowaniu.</w:t>
      </w:r>
    </w:p>
    <w:p w14:paraId="0E6809EC" w14:textId="77777777" w:rsidR="005D64E6" w:rsidRPr="00C751F0" w:rsidRDefault="005D64E6" w:rsidP="004D3707">
      <w:pPr>
        <w:pStyle w:val="Akapitzlist"/>
        <w:numPr>
          <w:ilvl w:val="0"/>
          <w:numId w:val="131"/>
        </w:numPr>
        <w:autoSpaceDE w:val="0"/>
        <w:autoSpaceDN w:val="0"/>
        <w:adjustRightInd w:val="0"/>
        <w:spacing w:after="0" w:line="276" w:lineRule="auto"/>
        <w:ind w:left="426"/>
        <w:jc w:val="both"/>
        <w:rPr>
          <w:rFonts w:cstheme="minorHAnsi"/>
          <w:color w:val="000000"/>
          <w:sz w:val="24"/>
          <w:szCs w:val="24"/>
          <w:lang w:eastAsia="pl-PL"/>
        </w:rPr>
      </w:pPr>
      <w:r w:rsidRPr="00C751F0">
        <w:rPr>
          <w:rFonts w:cstheme="minorHAnsi"/>
          <w:color w:val="000000"/>
          <w:sz w:val="24"/>
          <w:szCs w:val="24"/>
          <w:lang w:eastAsia="pl-PL"/>
        </w:rPr>
        <w:t xml:space="preserve">Warunek dotyczący uprawnień do prowadzenia określonej działalności gospodarczej lub zawodowej, o którym mowa w art. 112 ust. 2 pkt 2, jest spełniony, jeżeli co najmniej jeden z wykonawców wspólnie ubiegających się o udzielenie zamówienia posiada uprawnienia do prowadzenia określonej działalności gospodarczej lub zawodowej </w:t>
      </w:r>
      <w:r w:rsidR="0042177E">
        <w:rPr>
          <w:rFonts w:cstheme="minorHAnsi"/>
          <w:color w:val="000000"/>
          <w:sz w:val="24"/>
          <w:szCs w:val="24"/>
          <w:lang w:eastAsia="pl-PL"/>
        </w:rPr>
        <w:br/>
      </w:r>
      <w:r w:rsidRPr="00C751F0">
        <w:rPr>
          <w:rFonts w:cstheme="minorHAnsi"/>
          <w:color w:val="000000"/>
          <w:sz w:val="24"/>
          <w:szCs w:val="24"/>
          <w:lang w:eastAsia="pl-PL"/>
        </w:rPr>
        <w:t xml:space="preserve">i zrealizuje usługi, do których realizacji te uprawnienia są wymagane. </w:t>
      </w:r>
    </w:p>
    <w:p w14:paraId="48516A24" w14:textId="77777777" w:rsidR="005D64E6" w:rsidRPr="00C751F0" w:rsidRDefault="005D64E6" w:rsidP="004D3707">
      <w:pPr>
        <w:pStyle w:val="Akapitzlist"/>
        <w:numPr>
          <w:ilvl w:val="0"/>
          <w:numId w:val="131"/>
        </w:numPr>
        <w:autoSpaceDE w:val="0"/>
        <w:autoSpaceDN w:val="0"/>
        <w:adjustRightInd w:val="0"/>
        <w:spacing w:after="0" w:line="276" w:lineRule="auto"/>
        <w:ind w:left="426"/>
        <w:jc w:val="both"/>
        <w:rPr>
          <w:rFonts w:cstheme="minorHAnsi"/>
          <w:color w:val="000000"/>
          <w:sz w:val="24"/>
          <w:szCs w:val="24"/>
          <w:lang w:eastAsia="pl-PL"/>
        </w:rPr>
      </w:pPr>
      <w:r w:rsidRPr="00C751F0">
        <w:rPr>
          <w:rFonts w:cstheme="minorHAnsi"/>
          <w:color w:val="000000"/>
          <w:sz w:val="24"/>
          <w:szCs w:val="24"/>
          <w:lang w:eastAsia="pl-PL"/>
        </w:rPr>
        <w:t xml:space="preserve">W odniesieniu do warunków dotyczących wykształcenia, kwalifikacji zawodowych lub doświadczenia wykonawcy wspólnie ubiegający się o udzielenie zamówienia mogą </w:t>
      </w:r>
      <w:r w:rsidRPr="00C751F0">
        <w:rPr>
          <w:rFonts w:cstheme="minorHAnsi"/>
          <w:color w:val="000000"/>
          <w:sz w:val="24"/>
          <w:szCs w:val="24"/>
          <w:lang w:eastAsia="pl-PL"/>
        </w:rPr>
        <w:lastRenderedPageBreak/>
        <w:t>polegać na zdolnościach tych z wykonawców, którzy wykonają usługi, do realizacji których te zdolności są wymagane.</w:t>
      </w:r>
    </w:p>
    <w:p w14:paraId="7661C4E3" w14:textId="77777777" w:rsidR="005D64E6" w:rsidRPr="00C751F0" w:rsidRDefault="005D64E6" w:rsidP="004D3707">
      <w:pPr>
        <w:pStyle w:val="Akapitzlist"/>
        <w:numPr>
          <w:ilvl w:val="0"/>
          <w:numId w:val="131"/>
        </w:numPr>
        <w:spacing w:after="0" w:line="276" w:lineRule="auto"/>
        <w:ind w:left="426"/>
        <w:jc w:val="both"/>
        <w:rPr>
          <w:rFonts w:cstheme="minorHAnsi"/>
          <w:kern w:val="2"/>
          <w:sz w:val="24"/>
          <w:szCs w:val="24"/>
          <w:lang w:eastAsia="pl-PL" w:bidi="ar-JO"/>
        </w:rPr>
      </w:pPr>
      <w:r w:rsidRPr="00C751F0">
        <w:rPr>
          <w:rFonts w:cstheme="minorHAnsi"/>
          <w:bCs/>
          <w:color w:val="000000"/>
          <w:sz w:val="24"/>
          <w:szCs w:val="24"/>
          <w:lang w:eastAsia="pl-PL"/>
        </w:rPr>
        <w:t xml:space="preserve">W przypadku, o którym mowa w ust. </w:t>
      </w:r>
      <w:r>
        <w:rPr>
          <w:rFonts w:cstheme="minorHAnsi"/>
          <w:bCs/>
          <w:color w:val="000000"/>
          <w:sz w:val="24"/>
          <w:szCs w:val="24"/>
          <w:lang w:eastAsia="pl-PL"/>
        </w:rPr>
        <w:t>3</w:t>
      </w:r>
      <w:r w:rsidRPr="00C751F0">
        <w:rPr>
          <w:rFonts w:cstheme="minorHAnsi"/>
          <w:bCs/>
          <w:color w:val="000000"/>
          <w:sz w:val="24"/>
          <w:szCs w:val="24"/>
          <w:lang w:eastAsia="pl-PL"/>
        </w:rPr>
        <w:t xml:space="preserve"> i </w:t>
      </w:r>
      <w:r>
        <w:rPr>
          <w:rFonts w:cstheme="minorHAnsi"/>
          <w:bCs/>
          <w:color w:val="000000"/>
          <w:sz w:val="24"/>
          <w:szCs w:val="24"/>
          <w:lang w:eastAsia="pl-PL"/>
        </w:rPr>
        <w:t>4</w:t>
      </w:r>
      <w:r w:rsidRPr="00C751F0">
        <w:rPr>
          <w:rFonts w:cstheme="minorHAnsi"/>
          <w:bCs/>
          <w:color w:val="000000"/>
          <w:sz w:val="24"/>
          <w:szCs w:val="24"/>
          <w:lang w:eastAsia="pl-PL"/>
        </w:rPr>
        <w:t xml:space="preserve">, Wykonawcy wspólnie ubiegający się </w:t>
      </w:r>
      <w:r w:rsidRPr="00C751F0">
        <w:rPr>
          <w:rFonts w:cstheme="minorHAnsi"/>
          <w:bCs/>
          <w:color w:val="000000"/>
          <w:sz w:val="24"/>
          <w:szCs w:val="24"/>
          <w:lang w:eastAsia="pl-PL"/>
        </w:rPr>
        <w:br/>
        <w:t>o udzielenie zamówienia dołączają do oferty oświadczenie, z którego wynika, które usługi wykonają poszczególni wykonawcy</w:t>
      </w:r>
      <w:r>
        <w:rPr>
          <w:rFonts w:cstheme="minorHAnsi"/>
          <w:bCs/>
          <w:color w:val="000000"/>
          <w:sz w:val="24"/>
          <w:szCs w:val="24"/>
          <w:lang w:eastAsia="pl-PL"/>
        </w:rPr>
        <w:t xml:space="preserve"> – Załącznik nr 5 do SWZ</w:t>
      </w:r>
      <w:r w:rsidRPr="00C751F0">
        <w:rPr>
          <w:rFonts w:cstheme="minorHAnsi"/>
          <w:bCs/>
          <w:color w:val="000000"/>
          <w:sz w:val="24"/>
          <w:szCs w:val="24"/>
          <w:lang w:eastAsia="pl-PL"/>
        </w:rPr>
        <w:t>.</w:t>
      </w:r>
    </w:p>
    <w:p w14:paraId="1FCB2231" w14:textId="77777777" w:rsidR="005D64E6" w:rsidRPr="00BC209A" w:rsidRDefault="005D64E6" w:rsidP="004D3707">
      <w:pPr>
        <w:pStyle w:val="Akapitzlist"/>
        <w:numPr>
          <w:ilvl w:val="0"/>
          <w:numId w:val="131"/>
        </w:numPr>
        <w:spacing w:after="0" w:line="276" w:lineRule="auto"/>
        <w:ind w:left="426"/>
        <w:jc w:val="both"/>
        <w:rPr>
          <w:rFonts w:cstheme="minorHAnsi"/>
          <w:kern w:val="2"/>
          <w:sz w:val="24"/>
          <w:szCs w:val="24"/>
          <w:lang w:eastAsia="pl-PL" w:bidi="ar-JO"/>
        </w:rPr>
      </w:pPr>
      <w:r w:rsidRPr="00C751F0">
        <w:rPr>
          <w:rFonts w:cstheme="minorHAnsi"/>
          <w:bCs/>
          <w:color w:val="000000"/>
          <w:sz w:val="24"/>
          <w:szCs w:val="24"/>
          <w:lang w:eastAsia="pl-PL"/>
        </w:rPr>
        <w:t xml:space="preserve">Zgodnie z art. 58 ust. 5 PZP przepisy dotyczące Wykonawcy stosuje się odpowiednio do </w:t>
      </w:r>
      <w:r w:rsidRPr="00BC209A">
        <w:rPr>
          <w:rFonts w:cstheme="minorHAnsi"/>
          <w:bCs/>
          <w:color w:val="000000"/>
          <w:sz w:val="24"/>
          <w:szCs w:val="24"/>
          <w:lang w:eastAsia="pl-PL"/>
        </w:rPr>
        <w:t>Wykonawców wspólnie ubiegający</w:t>
      </w:r>
      <w:r w:rsidR="00597202" w:rsidRPr="00BC209A">
        <w:rPr>
          <w:rFonts w:cstheme="minorHAnsi"/>
          <w:bCs/>
          <w:color w:val="000000"/>
          <w:sz w:val="24"/>
          <w:szCs w:val="24"/>
          <w:lang w:eastAsia="pl-PL"/>
        </w:rPr>
        <w:t>ch się o udzielenie zamówienia.</w:t>
      </w:r>
    </w:p>
    <w:p w14:paraId="4EEB70AA" w14:textId="77777777" w:rsidR="00597202" w:rsidRPr="00BC209A" w:rsidRDefault="00597202" w:rsidP="004D3707">
      <w:pPr>
        <w:pStyle w:val="Akapitzlist"/>
        <w:numPr>
          <w:ilvl w:val="0"/>
          <w:numId w:val="131"/>
        </w:numPr>
        <w:spacing w:after="0" w:line="276" w:lineRule="auto"/>
        <w:ind w:left="426"/>
        <w:jc w:val="both"/>
        <w:rPr>
          <w:rFonts w:cstheme="minorHAnsi"/>
          <w:kern w:val="2"/>
          <w:sz w:val="24"/>
          <w:szCs w:val="24"/>
          <w:lang w:eastAsia="pl-PL" w:bidi="ar-JO"/>
        </w:rPr>
      </w:pPr>
      <w:r w:rsidRPr="00BC209A">
        <w:rPr>
          <w:rFonts w:cstheme="minorHAnsi"/>
          <w:sz w:val="24"/>
          <w:szCs w:val="24"/>
        </w:rPr>
        <w:t xml:space="preserve">Zamawiający dopuszcza, aby każdy z członków konsorcjum wystawiał osobną fakturę VAT za realizację usługi, na zasadach ustalonych z innymi członkami i liderem konsorcjum w wiążącej ich umowie konsorcjum, o ile z jej ujawnionej Zamawiającemu treści wynikają takie zasady realizacji zamówienia. Jednocześnie Zamawiający podkreśla, że przekazywane faktury muszą być kompatybilne ze złożoną ofertą, co oznacza, że muszą uwzględniać jako podstawę rozliczenia 1 </w:t>
      </w:r>
      <w:proofErr w:type="spellStart"/>
      <w:r w:rsidRPr="00BC209A">
        <w:rPr>
          <w:rFonts w:cstheme="minorHAnsi"/>
          <w:sz w:val="24"/>
          <w:szCs w:val="24"/>
        </w:rPr>
        <w:t>rbh</w:t>
      </w:r>
      <w:proofErr w:type="spellEnd"/>
      <w:r w:rsidRPr="00BC209A">
        <w:rPr>
          <w:rFonts w:cstheme="minorHAnsi"/>
          <w:sz w:val="24"/>
          <w:szCs w:val="24"/>
        </w:rPr>
        <w:t xml:space="preserve"> lub jasno określać podział wynagrodzenia za 1 </w:t>
      </w:r>
      <w:proofErr w:type="spellStart"/>
      <w:r w:rsidRPr="00BC209A">
        <w:rPr>
          <w:rFonts w:cstheme="minorHAnsi"/>
          <w:sz w:val="24"/>
          <w:szCs w:val="24"/>
        </w:rPr>
        <w:t>rbh</w:t>
      </w:r>
      <w:proofErr w:type="spellEnd"/>
      <w:r w:rsidRPr="00BC209A">
        <w:rPr>
          <w:rFonts w:cstheme="minorHAnsi"/>
          <w:sz w:val="24"/>
          <w:szCs w:val="24"/>
        </w:rPr>
        <w:t xml:space="preserve"> pomiędzy podmioty wystawiające fakturę.</w:t>
      </w:r>
    </w:p>
    <w:p w14:paraId="394E12CF" w14:textId="77777777" w:rsidR="005D64E6" w:rsidRPr="00C751F0" w:rsidRDefault="005D64E6" w:rsidP="005D64E6">
      <w:pPr>
        <w:spacing w:after="0"/>
        <w:contextualSpacing/>
        <w:jc w:val="both"/>
        <w:rPr>
          <w:rFonts w:asciiTheme="minorHAnsi" w:hAnsiTheme="minorHAnsi" w:cstheme="minorHAnsi"/>
          <w:b/>
          <w:kern w:val="2"/>
          <w:sz w:val="24"/>
          <w:szCs w:val="24"/>
          <w:lang w:eastAsia="pl-PL" w:bidi="ar-JO"/>
        </w:rPr>
      </w:pPr>
    </w:p>
    <w:p w14:paraId="03345C01" w14:textId="77777777" w:rsidR="005D64E6" w:rsidRPr="00C751F0" w:rsidRDefault="005D64E6" w:rsidP="005D64E6">
      <w:pPr>
        <w:spacing w:after="0"/>
        <w:contextualSpacing/>
        <w:jc w:val="both"/>
        <w:rPr>
          <w:rFonts w:asciiTheme="minorHAnsi" w:hAnsiTheme="minorHAnsi" w:cstheme="minorHAnsi"/>
          <w:b/>
          <w:kern w:val="2"/>
          <w:sz w:val="24"/>
          <w:szCs w:val="24"/>
          <w:lang w:eastAsia="pl-PL" w:bidi="ar-JO"/>
        </w:rPr>
      </w:pPr>
      <w:r w:rsidRPr="00C751F0">
        <w:rPr>
          <w:rFonts w:asciiTheme="minorHAnsi" w:hAnsiTheme="minorHAnsi" w:cstheme="minorHAnsi"/>
          <w:b/>
          <w:kern w:val="2"/>
          <w:sz w:val="24"/>
          <w:szCs w:val="24"/>
          <w:lang w:eastAsia="pl-PL" w:bidi="ar-JO"/>
        </w:rPr>
        <w:t>XIX. INFORMACJA O PODMIOTOWYCH ŚRODKACH DOWODOWYCH</w:t>
      </w:r>
    </w:p>
    <w:p w14:paraId="0ABA4CD0" w14:textId="77777777" w:rsidR="005D64E6" w:rsidRPr="00C751F0" w:rsidRDefault="005D64E6" w:rsidP="005D64E6">
      <w:pPr>
        <w:widowControl w:val="0"/>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 xml:space="preserve">W celu potwierdzenia braku podstaw wykluczenia wykonawcy z udziału w postępowaniu </w:t>
      </w:r>
      <w:r w:rsidRPr="00C751F0">
        <w:rPr>
          <w:rFonts w:asciiTheme="minorHAnsi" w:eastAsia="Times New Roman" w:hAnsiTheme="minorHAnsi" w:cstheme="minorHAnsi"/>
          <w:kern w:val="2"/>
          <w:sz w:val="24"/>
          <w:szCs w:val="24"/>
          <w:lang w:eastAsia="pl-PL" w:bidi="ar-JO"/>
        </w:rPr>
        <w:br/>
        <w:t>o udzielenie zamówienia publicznego oraz spełnienia warunków udziału w postępowaniu, Zamawiający żądać będzie:</w:t>
      </w:r>
    </w:p>
    <w:p w14:paraId="28216EC1" w14:textId="77777777" w:rsidR="005D64E6" w:rsidRPr="00F7083C" w:rsidRDefault="005D64E6" w:rsidP="004D3707">
      <w:pPr>
        <w:widowControl w:val="0"/>
        <w:numPr>
          <w:ilvl w:val="0"/>
          <w:numId w:val="87"/>
        </w:numPr>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 xml:space="preserve">oświadczenia wykonawcy o aktualności informacji zawartych w oświadczeniu, </w:t>
      </w:r>
      <w:r w:rsidRPr="00C751F0">
        <w:rPr>
          <w:rFonts w:asciiTheme="minorHAnsi" w:eastAsia="Times New Roman" w:hAnsiTheme="minorHAnsi" w:cstheme="minorHAnsi"/>
          <w:kern w:val="2"/>
          <w:sz w:val="24"/>
          <w:szCs w:val="24"/>
          <w:lang w:eastAsia="pl-PL" w:bidi="ar-JO"/>
        </w:rPr>
        <w:br/>
        <w:t xml:space="preserve">o którym mowa w art. 125 ust. 1 ustawy, w zakresie podstaw wykluczenia </w:t>
      </w:r>
      <w:r w:rsidRPr="00C751F0">
        <w:rPr>
          <w:rFonts w:asciiTheme="minorHAnsi" w:eastAsia="Times New Roman" w:hAnsiTheme="minorHAnsi" w:cstheme="minorHAnsi"/>
          <w:kern w:val="2"/>
          <w:sz w:val="24"/>
          <w:szCs w:val="24"/>
          <w:lang w:eastAsia="pl-PL" w:bidi="ar-JO"/>
        </w:rPr>
        <w:br/>
      </w:r>
      <w:r w:rsidRPr="00F7083C">
        <w:rPr>
          <w:rFonts w:asciiTheme="minorHAnsi" w:eastAsia="Times New Roman" w:hAnsiTheme="minorHAnsi" w:cstheme="minorHAnsi"/>
          <w:kern w:val="2"/>
          <w:sz w:val="24"/>
          <w:szCs w:val="24"/>
          <w:lang w:eastAsia="pl-PL" w:bidi="ar-JO"/>
        </w:rPr>
        <w:t>z postępowania wskazanych przez zamawiającego;</w:t>
      </w:r>
    </w:p>
    <w:p w14:paraId="25A2AC82" w14:textId="77777777" w:rsidR="005D64E6" w:rsidRPr="00F7083C" w:rsidRDefault="005D64E6" w:rsidP="004D3707">
      <w:pPr>
        <w:pStyle w:val="Default"/>
        <w:numPr>
          <w:ilvl w:val="0"/>
          <w:numId w:val="87"/>
        </w:numPr>
        <w:autoSpaceDN/>
        <w:adjustRightInd/>
        <w:spacing w:line="259" w:lineRule="auto"/>
        <w:jc w:val="both"/>
        <w:rPr>
          <w:rFonts w:asciiTheme="minorHAnsi" w:hAnsiTheme="minorHAnsi" w:cstheme="minorHAnsi"/>
          <w:color w:val="auto"/>
        </w:rPr>
      </w:pPr>
      <w:r w:rsidRPr="00F7083C">
        <w:rPr>
          <w:rFonts w:asciiTheme="minorHAnsi" w:hAnsiTheme="minorHAnsi" w:cstheme="minorHAnsi"/>
          <w:color w:val="auto"/>
        </w:rPr>
        <w:t xml:space="preserve">koncesji wydanej na podstawie ustawy z dnia 22 sierpnia 1997 roku o ochronie osób </w:t>
      </w:r>
      <w:r w:rsidRPr="00F7083C">
        <w:rPr>
          <w:rFonts w:asciiTheme="minorHAnsi" w:hAnsiTheme="minorHAnsi" w:cstheme="minorHAnsi"/>
          <w:color w:val="auto"/>
        </w:rPr>
        <w:br/>
        <w:t>i mienia (</w:t>
      </w:r>
      <w:proofErr w:type="spellStart"/>
      <w:r w:rsidRPr="00F7083C">
        <w:rPr>
          <w:rFonts w:asciiTheme="minorHAnsi" w:hAnsiTheme="minorHAnsi" w:cstheme="minorHAnsi"/>
          <w:color w:val="auto"/>
        </w:rPr>
        <w:t>t.j</w:t>
      </w:r>
      <w:proofErr w:type="spellEnd"/>
      <w:r w:rsidRPr="00F7083C">
        <w:rPr>
          <w:rFonts w:asciiTheme="minorHAnsi" w:hAnsiTheme="minorHAnsi" w:cstheme="minorHAnsi"/>
          <w:color w:val="auto"/>
        </w:rPr>
        <w:t>. Dz. U z 202</w:t>
      </w:r>
      <w:r w:rsidR="00D459FF">
        <w:rPr>
          <w:rFonts w:asciiTheme="minorHAnsi" w:hAnsiTheme="minorHAnsi" w:cstheme="minorHAnsi"/>
          <w:color w:val="auto"/>
        </w:rPr>
        <w:t>5</w:t>
      </w:r>
      <w:r w:rsidRPr="00F7083C">
        <w:rPr>
          <w:rFonts w:asciiTheme="minorHAnsi" w:hAnsiTheme="minorHAnsi" w:cstheme="minorHAnsi"/>
          <w:color w:val="auto"/>
        </w:rPr>
        <w:t xml:space="preserve"> r. poz. </w:t>
      </w:r>
      <w:r w:rsidR="00D459FF">
        <w:rPr>
          <w:rFonts w:asciiTheme="minorHAnsi" w:hAnsiTheme="minorHAnsi" w:cstheme="minorHAnsi"/>
          <w:color w:val="auto"/>
        </w:rPr>
        <w:t>532</w:t>
      </w:r>
      <w:r w:rsidRPr="00F7083C">
        <w:rPr>
          <w:rFonts w:asciiTheme="minorHAnsi" w:hAnsiTheme="minorHAnsi" w:cstheme="minorHAnsi"/>
          <w:color w:val="auto"/>
        </w:rPr>
        <w:t xml:space="preserve">) na prowadzenie działalności gospodarczej </w:t>
      </w:r>
      <w:r w:rsidRPr="00F7083C">
        <w:rPr>
          <w:rFonts w:asciiTheme="minorHAnsi" w:hAnsiTheme="minorHAnsi" w:cstheme="minorHAnsi"/>
          <w:color w:val="auto"/>
        </w:rPr>
        <w:br/>
        <w:t xml:space="preserve">w zakresie usług ochrony osób i mienia realizowanych w formie </w:t>
      </w:r>
      <w:r>
        <w:rPr>
          <w:rFonts w:asciiTheme="minorHAnsi" w:hAnsiTheme="minorHAnsi" w:cstheme="minorHAnsi"/>
          <w:color w:val="auto"/>
        </w:rPr>
        <w:t>bezpośredniej ochrony fizycznej;</w:t>
      </w:r>
    </w:p>
    <w:p w14:paraId="6CC0CFFA" w14:textId="77777777" w:rsidR="005D64E6" w:rsidRPr="00F7083C" w:rsidRDefault="005D64E6" w:rsidP="004D3707">
      <w:pPr>
        <w:widowControl w:val="0"/>
        <w:numPr>
          <w:ilvl w:val="0"/>
          <w:numId w:val="87"/>
        </w:numPr>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F7083C">
        <w:rPr>
          <w:rFonts w:asciiTheme="minorHAnsi" w:hAnsiTheme="minorHAnsi" w:cstheme="minorHAnsi"/>
          <w:bCs/>
          <w:sz w:val="24"/>
          <w:szCs w:val="24"/>
        </w:rPr>
        <w:t xml:space="preserve">pozwolenia na broń wydane przez właściwy organ Policji przyznające prawo posiadania oraz używania broni do celów ochrony osób i mienia, określające cel, </w:t>
      </w:r>
      <w:r>
        <w:rPr>
          <w:rFonts w:asciiTheme="minorHAnsi" w:hAnsiTheme="minorHAnsi" w:cstheme="minorHAnsi"/>
          <w:bCs/>
          <w:sz w:val="24"/>
          <w:szCs w:val="24"/>
        </w:rPr>
        <w:br/>
      </w:r>
      <w:r w:rsidRPr="00F7083C">
        <w:rPr>
          <w:rFonts w:asciiTheme="minorHAnsi" w:hAnsiTheme="minorHAnsi" w:cstheme="minorHAnsi"/>
          <w:bCs/>
          <w:sz w:val="24"/>
          <w:szCs w:val="24"/>
        </w:rPr>
        <w:t>w jakim zostało ono wydane oraz rodzaj i liczbę egzemplarzy broni - wydane zgodnie z ustawą z dnia 21 maja 1999 roku o broni i amunicji (</w:t>
      </w:r>
      <w:proofErr w:type="spellStart"/>
      <w:r w:rsidRPr="00F7083C">
        <w:rPr>
          <w:rFonts w:asciiTheme="minorHAnsi" w:hAnsiTheme="minorHAnsi" w:cstheme="minorHAnsi"/>
          <w:bCs/>
          <w:sz w:val="24"/>
          <w:szCs w:val="24"/>
        </w:rPr>
        <w:t>t.j</w:t>
      </w:r>
      <w:proofErr w:type="spellEnd"/>
      <w:r w:rsidRPr="00F7083C">
        <w:rPr>
          <w:rFonts w:asciiTheme="minorHAnsi" w:hAnsiTheme="minorHAnsi" w:cstheme="minorHAnsi"/>
          <w:bCs/>
          <w:sz w:val="24"/>
          <w:szCs w:val="24"/>
        </w:rPr>
        <w:t xml:space="preserve">. Dz. U. </w:t>
      </w:r>
      <w:r w:rsidRPr="00F7083C">
        <w:rPr>
          <w:rFonts w:asciiTheme="minorHAnsi" w:hAnsiTheme="minorHAnsi" w:cstheme="minorHAnsi"/>
          <w:sz w:val="24"/>
          <w:szCs w:val="24"/>
        </w:rPr>
        <w:t>z 202</w:t>
      </w:r>
      <w:r w:rsidR="00AB1526">
        <w:rPr>
          <w:rFonts w:asciiTheme="minorHAnsi" w:hAnsiTheme="minorHAnsi" w:cstheme="minorHAnsi"/>
          <w:sz w:val="24"/>
          <w:szCs w:val="24"/>
        </w:rPr>
        <w:t>4</w:t>
      </w:r>
      <w:r w:rsidRPr="00F7083C">
        <w:rPr>
          <w:rFonts w:asciiTheme="minorHAnsi" w:hAnsiTheme="minorHAnsi" w:cstheme="minorHAnsi"/>
          <w:sz w:val="24"/>
          <w:szCs w:val="24"/>
        </w:rPr>
        <w:t xml:space="preserve"> r. poz. </w:t>
      </w:r>
      <w:r w:rsidR="00AB1526">
        <w:rPr>
          <w:rFonts w:asciiTheme="minorHAnsi" w:hAnsiTheme="minorHAnsi" w:cstheme="minorHAnsi"/>
          <w:sz w:val="24"/>
          <w:szCs w:val="24"/>
        </w:rPr>
        <w:t>485</w:t>
      </w:r>
      <w:r w:rsidRPr="00F7083C">
        <w:rPr>
          <w:rFonts w:asciiTheme="minorHAnsi" w:hAnsiTheme="minorHAnsi" w:cstheme="minorHAnsi"/>
          <w:sz w:val="24"/>
          <w:szCs w:val="24"/>
        </w:rPr>
        <w:t xml:space="preserve"> </w:t>
      </w:r>
      <w:r w:rsidR="0042177E">
        <w:rPr>
          <w:rFonts w:asciiTheme="minorHAnsi" w:hAnsiTheme="minorHAnsi" w:cstheme="minorHAnsi"/>
          <w:sz w:val="24"/>
          <w:szCs w:val="24"/>
        </w:rPr>
        <w:br/>
      </w:r>
      <w:r w:rsidRPr="00F7083C">
        <w:rPr>
          <w:rFonts w:asciiTheme="minorHAnsi" w:hAnsiTheme="minorHAnsi" w:cstheme="minorHAnsi"/>
          <w:sz w:val="24"/>
          <w:szCs w:val="24"/>
        </w:rPr>
        <w:t>ze zm.</w:t>
      </w:r>
      <w:r w:rsidRPr="00F7083C">
        <w:rPr>
          <w:rFonts w:asciiTheme="minorHAnsi" w:hAnsiTheme="minorHAnsi" w:cstheme="minorHAnsi"/>
          <w:bCs/>
          <w:sz w:val="24"/>
          <w:szCs w:val="24"/>
        </w:rPr>
        <w:t xml:space="preserve">) oraz na podstawie Rozporządzenie Ministra Spraw Wewnętrznych z dnia </w:t>
      </w:r>
      <w:r w:rsidR="0042177E">
        <w:rPr>
          <w:rFonts w:asciiTheme="minorHAnsi" w:hAnsiTheme="minorHAnsi" w:cstheme="minorHAnsi"/>
          <w:bCs/>
          <w:sz w:val="24"/>
          <w:szCs w:val="24"/>
        </w:rPr>
        <w:br/>
      </w:r>
      <w:r w:rsidRPr="00F7083C">
        <w:rPr>
          <w:rFonts w:asciiTheme="minorHAnsi" w:hAnsiTheme="minorHAnsi" w:cstheme="minorHAnsi"/>
          <w:bCs/>
          <w:sz w:val="24"/>
          <w:szCs w:val="24"/>
        </w:rPr>
        <w:t xml:space="preserve">21 października 2011 roku w sprawie zasad uzbrojenia specjalistycznych uzbrojonych formacji ochronnych i warunków przechowywania oraz ewidencjonowania broni </w:t>
      </w:r>
      <w:r>
        <w:rPr>
          <w:rFonts w:asciiTheme="minorHAnsi" w:hAnsiTheme="minorHAnsi" w:cstheme="minorHAnsi"/>
          <w:bCs/>
          <w:sz w:val="24"/>
          <w:szCs w:val="24"/>
        </w:rPr>
        <w:br/>
      </w:r>
      <w:r w:rsidRPr="00F7083C">
        <w:rPr>
          <w:rFonts w:asciiTheme="minorHAnsi" w:hAnsiTheme="minorHAnsi" w:cstheme="minorHAnsi"/>
          <w:bCs/>
          <w:sz w:val="24"/>
          <w:szCs w:val="24"/>
        </w:rPr>
        <w:t>i amunicji (</w:t>
      </w:r>
      <w:proofErr w:type="spellStart"/>
      <w:r w:rsidRPr="00F7083C">
        <w:rPr>
          <w:rFonts w:asciiTheme="minorHAnsi" w:hAnsiTheme="minorHAnsi" w:cstheme="minorHAnsi"/>
          <w:bCs/>
          <w:sz w:val="24"/>
          <w:szCs w:val="24"/>
        </w:rPr>
        <w:t>t.j</w:t>
      </w:r>
      <w:proofErr w:type="spellEnd"/>
      <w:r w:rsidRPr="00F7083C">
        <w:rPr>
          <w:rFonts w:asciiTheme="minorHAnsi" w:hAnsiTheme="minorHAnsi" w:cstheme="minorHAnsi"/>
          <w:bCs/>
          <w:sz w:val="24"/>
          <w:szCs w:val="24"/>
        </w:rPr>
        <w:t>. Dz. U. z 2015 poz. 992 ze zm.</w:t>
      </w:r>
      <w:r>
        <w:rPr>
          <w:rFonts w:asciiTheme="minorHAnsi" w:hAnsiTheme="minorHAnsi" w:cstheme="minorHAnsi"/>
          <w:bCs/>
          <w:sz w:val="24"/>
          <w:szCs w:val="24"/>
        </w:rPr>
        <w:t>);</w:t>
      </w:r>
    </w:p>
    <w:p w14:paraId="3BF79CB9" w14:textId="77777777" w:rsidR="005D64E6" w:rsidRDefault="005D64E6" w:rsidP="004D3707">
      <w:pPr>
        <w:widowControl w:val="0"/>
        <w:numPr>
          <w:ilvl w:val="0"/>
          <w:numId w:val="87"/>
        </w:numPr>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F7083C">
        <w:rPr>
          <w:rFonts w:asciiTheme="minorHAnsi" w:eastAsia="Times New Roman" w:hAnsiTheme="minorHAnsi" w:cstheme="minorHAnsi"/>
          <w:kern w:val="2"/>
          <w:sz w:val="24"/>
          <w:szCs w:val="24"/>
          <w:lang w:eastAsia="pl-PL" w:bidi="ar-JO"/>
        </w:rPr>
        <w:t>wykazu usług wykonanych, a w przypadku świadczeń powtarzających się lub ciągłych również wykonywanych, w okresie ostatnich</w:t>
      </w:r>
      <w:r w:rsidRPr="00C751F0">
        <w:rPr>
          <w:rFonts w:asciiTheme="minorHAnsi" w:eastAsia="Times New Roman" w:hAnsiTheme="minorHAnsi" w:cstheme="minorHAnsi"/>
          <w:kern w:val="2"/>
          <w:sz w:val="24"/>
          <w:szCs w:val="24"/>
          <w:lang w:eastAsia="pl-PL" w:bidi="ar-JO"/>
        </w:rPr>
        <w:t xml:space="preserve"> 3 lat, a jeżeli okres prowadzenia </w:t>
      </w:r>
      <w:r w:rsidRPr="00C751F0">
        <w:rPr>
          <w:rFonts w:asciiTheme="minorHAnsi" w:eastAsia="Times New Roman" w:hAnsiTheme="minorHAnsi" w:cstheme="minorHAnsi"/>
          <w:kern w:val="2"/>
          <w:sz w:val="24"/>
          <w:szCs w:val="24"/>
          <w:lang w:eastAsia="pl-PL" w:bidi="ar-JO"/>
        </w:rPr>
        <w:lastRenderedPageBreak/>
        <w:t xml:space="preserve">działalności jest krótszy – w tym okresie, wraz z podaniem ich wartości, przedmiotu, dat wykonania i podmiotów, na rzecz których usługi zostały wykonane lub </w:t>
      </w:r>
      <w:r w:rsidR="00AB1526">
        <w:rPr>
          <w:rFonts w:asciiTheme="minorHAnsi" w:eastAsia="Times New Roman" w:hAnsiTheme="minorHAnsi" w:cstheme="minorHAnsi"/>
          <w:kern w:val="2"/>
          <w:sz w:val="24"/>
          <w:szCs w:val="24"/>
          <w:lang w:eastAsia="pl-PL" w:bidi="ar-JO"/>
        </w:rPr>
        <w:br/>
      </w:r>
      <w:r w:rsidRPr="00C751F0">
        <w:rPr>
          <w:rFonts w:asciiTheme="minorHAnsi" w:eastAsia="Times New Roman" w:hAnsiTheme="minorHAnsi" w:cstheme="minorHAnsi"/>
          <w:kern w:val="2"/>
          <w:sz w:val="24"/>
          <w:szCs w:val="24"/>
          <w:lang w:eastAsia="pl-PL" w:bidi="ar-JO"/>
        </w:rPr>
        <w:t xml:space="preserve">są wykonywane, oraz załączeniem dowodów określających, czy te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t>
      </w:r>
      <w:r w:rsidRPr="00C751F0">
        <w:rPr>
          <w:rFonts w:asciiTheme="minorHAnsi" w:eastAsia="Times New Roman" w:hAnsiTheme="minorHAnsi" w:cstheme="minorHAnsi"/>
          <w:kern w:val="2"/>
          <w:sz w:val="24"/>
          <w:szCs w:val="24"/>
          <w:lang w:eastAsia="pl-PL" w:bidi="ar-JO"/>
        </w:rPr>
        <w:br/>
        <w:t>w okresie ostatnich 3 miesięcy;</w:t>
      </w:r>
    </w:p>
    <w:p w14:paraId="254440D9" w14:textId="77777777" w:rsidR="005D64E6" w:rsidRPr="005E3D34" w:rsidRDefault="005D64E6" w:rsidP="004D3707">
      <w:pPr>
        <w:widowControl w:val="0"/>
        <w:numPr>
          <w:ilvl w:val="0"/>
          <w:numId w:val="87"/>
        </w:numPr>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5E3D34">
        <w:rPr>
          <w:rFonts w:asciiTheme="minorHAnsi" w:eastAsia="Times New Roman" w:hAnsiTheme="minorHAnsi" w:cstheme="minorHAnsi"/>
          <w:kern w:val="2"/>
          <w:sz w:val="24"/>
          <w:szCs w:val="24"/>
          <w:lang w:eastAsia="pl-PL" w:bidi="ar-JO"/>
        </w:rPr>
        <w:t xml:space="preserve">wykazu osób, skierowanych przez wykonawcę do realizacji zamówienia publicznego, </w:t>
      </w:r>
      <w:r>
        <w:rPr>
          <w:rFonts w:asciiTheme="minorHAnsi" w:eastAsia="Times New Roman" w:hAnsiTheme="minorHAnsi" w:cstheme="minorHAnsi"/>
          <w:kern w:val="2"/>
          <w:sz w:val="24"/>
          <w:szCs w:val="24"/>
          <w:lang w:eastAsia="pl-PL" w:bidi="ar-JO"/>
        </w:rPr>
        <w:br/>
      </w:r>
      <w:r w:rsidRPr="005E3D34">
        <w:rPr>
          <w:rFonts w:asciiTheme="minorHAnsi" w:eastAsia="Times New Roman" w:hAnsiTheme="minorHAnsi" w:cstheme="minorHAnsi"/>
          <w:kern w:val="2"/>
          <w:sz w:val="24"/>
          <w:szCs w:val="24"/>
          <w:lang w:eastAsia="pl-PL" w:bidi="ar-JO"/>
        </w:rPr>
        <w:t>w szczególności odpowied</w:t>
      </w:r>
      <w:r>
        <w:rPr>
          <w:rFonts w:asciiTheme="minorHAnsi" w:eastAsia="Times New Roman" w:hAnsiTheme="minorHAnsi" w:cstheme="minorHAnsi"/>
          <w:kern w:val="2"/>
          <w:sz w:val="24"/>
          <w:szCs w:val="24"/>
          <w:lang w:eastAsia="pl-PL" w:bidi="ar-JO"/>
        </w:rPr>
        <w:t>zialnych za świadczenie usług</w:t>
      </w:r>
      <w:r w:rsidRPr="005E3D34">
        <w:rPr>
          <w:rFonts w:asciiTheme="minorHAnsi" w:eastAsia="Times New Roman" w:hAnsiTheme="minorHAnsi" w:cstheme="minorHAnsi"/>
          <w:kern w:val="2"/>
          <w:sz w:val="24"/>
          <w:szCs w:val="24"/>
          <w:lang w:eastAsia="pl-PL" w:bidi="ar-JO"/>
        </w:rPr>
        <w:t>, wraz z informacjami na temat ich</w:t>
      </w:r>
      <w:r>
        <w:rPr>
          <w:rFonts w:asciiTheme="minorHAnsi" w:eastAsia="Times New Roman" w:hAnsiTheme="minorHAnsi" w:cstheme="minorHAnsi"/>
          <w:kern w:val="2"/>
          <w:sz w:val="24"/>
          <w:szCs w:val="24"/>
          <w:lang w:eastAsia="pl-PL" w:bidi="ar-JO"/>
        </w:rPr>
        <w:t xml:space="preserve"> </w:t>
      </w:r>
      <w:r w:rsidRPr="005E3D34">
        <w:rPr>
          <w:rFonts w:asciiTheme="minorHAnsi" w:eastAsia="Times New Roman" w:hAnsiTheme="minorHAnsi" w:cstheme="minorHAnsi"/>
          <w:kern w:val="2"/>
          <w:sz w:val="24"/>
          <w:szCs w:val="24"/>
          <w:lang w:eastAsia="pl-PL" w:bidi="ar-JO"/>
        </w:rPr>
        <w:t>kwalifikacji zawodowych, uprawnień, doświadczenia i wykształcenia niezbędnych do wykonania zamówienia publicznego, a także zakresu wykonywanych przez nie czynności oraz informacją o podstawie do dysponowania tymi</w:t>
      </w:r>
      <w:r>
        <w:rPr>
          <w:rFonts w:asciiTheme="minorHAnsi" w:eastAsia="Times New Roman" w:hAnsiTheme="minorHAnsi" w:cstheme="minorHAnsi"/>
          <w:kern w:val="2"/>
          <w:sz w:val="24"/>
          <w:szCs w:val="24"/>
          <w:lang w:eastAsia="pl-PL" w:bidi="ar-JO"/>
        </w:rPr>
        <w:t xml:space="preserve"> </w:t>
      </w:r>
      <w:r w:rsidRPr="005E3D34">
        <w:rPr>
          <w:rFonts w:asciiTheme="minorHAnsi" w:eastAsia="Times New Roman" w:hAnsiTheme="minorHAnsi" w:cstheme="minorHAnsi"/>
          <w:kern w:val="2"/>
          <w:sz w:val="24"/>
          <w:szCs w:val="24"/>
          <w:lang w:eastAsia="pl-PL" w:bidi="ar-JO"/>
        </w:rPr>
        <w:t>osobami</w:t>
      </w:r>
      <w:r>
        <w:rPr>
          <w:rFonts w:asciiTheme="minorHAnsi" w:eastAsia="Times New Roman" w:hAnsiTheme="minorHAnsi" w:cstheme="minorHAnsi"/>
          <w:kern w:val="2"/>
          <w:sz w:val="24"/>
          <w:szCs w:val="24"/>
          <w:lang w:eastAsia="pl-PL" w:bidi="ar-JO"/>
        </w:rPr>
        <w:t>.</w:t>
      </w:r>
    </w:p>
    <w:p w14:paraId="46787DED" w14:textId="77777777" w:rsidR="005D64E6" w:rsidRPr="00C751F0" w:rsidRDefault="005D64E6" w:rsidP="005D64E6">
      <w:pPr>
        <w:widowControl w:val="0"/>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p>
    <w:p w14:paraId="1783D6AD" w14:textId="77777777" w:rsidR="005D64E6" w:rsidRPr="00C751F0" w:rsidRDefault="005D64E6" w:rsidP="005D64E6">
      <w:pPr>
        <w:widowControl w:val="0"/>
        <w:suppressAutoHyphens/>
        <w:overflowPunct w:val="0"/>
        <w:autoSpaceDE w:val="0"/>
        <w:autoSpaceDN w:val="0"/>
        <w:adjustRightInd w:val="0"/>
        <w:spacing w:after="0"/>
        <w:contextualSpacing/>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 xml:space="preserve">Do złożenia powyższych oświadczeń i dokumentów, Zamawiający wezwie </w:t>
      </w:r>
      <w:r w:rsidRPr="00C751F0">
        <w:rPr>
          <w:rFonts w:asciiTheme="minorHAnsi" w:eastAsia="Times New Roman" w:hAnsiTheme="minorHAnsi" w:cstheme="minorHAnsi"/>
          <w:b/>
          <w:kern w:val="2"/>
          <w:sz w:val="24"/>
          <w:szCs w:val="24"/>
          <w:u w:val="single"/>
          <w:lang w:eastAsia="pl-PL" w:bidi="ar-JO"/>
        </w:rPr>
        <w:t>wyłącznie tego Wykonawcę, którego oferta została najwyżej oceniona</w:t>
      </w:r>
      <w:r w:rsidRPr="00C751F0">
        <w:rPr>
          <w:rFonts w:asciiTheme="minorHAnsi" w:eastAsia="Times New Roman" w:hAnsiTheme="minorHAnsi" w:cstheme="minorHAnsi"/>
          <w:kern w:val="2"/>
          <w:sz w:val="24"/>
          <w:szCs w:val="24"/>
          <w:lang w:eastAsia="pl-PL" w:bidi="ar-JO"/>
        </w:rPr>
        <w:t xml:space="preserve">. Termin na złożenie </w:t>
      </w:r>
      <w:r w:rsidR="00AB1526">
        <w:rPr>
          <w:rFonts w:asciiTheme="minorHAnsi" w:eastAsia="Times New Roman" w:hAnsiTheme="minorHAnsi" w:cstheme="minorHAnsi"/>
          <w:kern w:val="2"/>
          <w:sz w:val="24"/>
          <w:szCs w:val="24"/>
          <w:lang w:eastAsia="pl-PL" w:bidi="ar-JO"/>
        </w:rPr>
        <w:br/>
      </w:r>
      <w:r w:rsidRPr="00C751F0">
        <w:rPr>
          <w:rFonts w:asciiTheme="minorHAnsi" w:eastAsia="Times New Roman" w:hAnsiTheme="minorHAnsi" w:cstheme="minorHAnsi"/>
          <w:kern w:val="2"/>
          <w:sz w:val="24"/>
          <w:szCs w:val="24"/>
          <w:lang w:eastAsia="pl-PL" w:bidi="ar-JO"/>
        </w:rPr>
        <w:t>ww. oświadczenia będzie nie krót</w:t>
      </w:r>
      <w:r w:rsidR="00917E92">
        <w:rPr>
          <w:rFonts w:asciiTheme="minorHAnsi" w:eastAsia="Times New Roman" w:hAnsiTheme="minorHAnsi" w:cstheme="minorHAnsi"/>
          <w:kern w:val="2"/>
          <w:sz w:val="24"/>
          <w:szCs w:val="24"/>
          <w:lang w:eastAsia="pl-PL" w:bidi="ar-JO"/>
        </w:rPr>
        <w:t>szy niż 5 dni od dnia wezwania.</w:t>
      </w:r>
    </w:p>
    <w:p w14:paraId="37CF5BB4" w14:textId="77777777" w:rsidR="005D64E6" w:rsidRPr="00C751F0" w:rsidRDefault="005D64E6" w:rsidP="005D64E6">
      <w:pPr>
        <w:spacing w:after="0"/>
        <w:contextualSpacing/>
        <w:jc w:val="both"/>
        <w:rPr>
          <w:rFonts w:asciiTheme="minorHAnsi" w:eastAsia="Times New Roman" w:hAnsiTheme="minorHAnsi" w:cstheme="minorHAnsi"/>
          <w:kern w:val="2"/>
          <w:sz w:val="24"/>
          <w:szCs w:val="24"/>
          <w:lang w:eastAsia="pl-PL" w:bidi="ar-JO"/>
        </w:rPr>
      </w:pPr>
    </w:p>
    <w:p w14:paraId="28FDCC5A" w14:textId="77777777" w:rsidR="005D64E6" w:rsidRPr="00C751F0" w:rsidRDefault="005D64E6" w:rsidP="005D64E6">
      <w:pPr>
        <w:spacing w:after="0"/>
        <w:contextualSpacing/>
        <w:jc w:val="both"/>
        <w:rPr>
          <w:rFonts w:asciiTheme="minorHAnsi" w:eastAsia="Times New Roman" w:hAnsiTheme="minorHAnsi" w:cstheme="minorHAnsi"/>
          <w:kern w:val="2"/>
          <w:sz w:val="24"/>
          <w:szCs w:val="24"/>
          <w:lang w:eastAsia="pl-PL" w:bidi="ar-JO"/>
        </w:rPr>
      </w:pPr>
      <w:r w:rsidRPr="00C751F0">
        <w:rPr>
          <w:rFonts w:asciiTheme="minorHAnsi" w:eastAsia="Times New Roman" w:hAnsiTheme="minorHAnsi" w:cstheme="minorHAnsi"/>
          <w:kern w:val="2"/>
          <w:sz w:val="24"/>
          <w:szCs w:val="24"/>
          <w:lang w:eastAsia="pl-PL" w:bidi="ar-JO"/>
        </w:rPr>
        <w:t xml:space="preserve">UWAGA! Zamawiający zaleca, aby na etapie składania ofert </w:t>
      </w:r>
      <w:r w:rsidRPr="00C751F0">
        <w:rPr>
          <w:rFonts w:asciiTheme="minorHAnsi" w:eastAsia="Times New Roman" w:hAnsiTheme="minorHAnsi" w:cstheme="minorHAnsi"/>
          <w:b/>
          <w:kern w:val="2"/>
          <w:sz w:val="24"/>
          <w:szCs w:val="24"/>
          <w:u w:val="single"/>
          <w:lang w:eastAsia="pl-PL" w:bidi="ar-JO"/>
        </w:rPr>
        <w:t>nie dołączać</w:t>
      </w:r>
      <w:r w:rsidRPr="00C751F0">
        <w:rPr>
          <w:rFonts w:asciiTheme="minorHAnsi" w:eastAsia="Times New Roman" w:hAnsiTheme="minorHAnsi" w:cstheme="minorHAnsi"/>
          <w:kern w:val="2"/>
          <w:sz w:val="24"/>
          <w:szCs w:val="24"/>
          <w:lang w:eastAsia="pl-PL" w:bidi="ar-JO"/>
        </w:rPr>
        <w:t xml:space="preserve"> ww. oświadczeń </w:t>
      </w:r>
      <w:r w:rsidRPr="00C751F0">
        <w:rPr>
          <w:rFonts w:asciiTheme="minorHAnsi" w:eastAsia="Times New Roman" w:hAnsiTheme="minorHAnsi" w:cstheme="minorHAnsi"/>
          <w:kern w:val="2"/>
          <w:sz w:val="24"/>
          <w:szCs w:val="24"/>
          <w:lang w:eastAsia="pl-PL" w:bidi="ar-JO"/>
        </w:rPr>
        <w:br/>
        <w:t>i dokumentów.</w:t>
      </w:r>
    </w:p>
    <w:p w14:paraId="2B9568DF" w14:textId="77777777" w:rsidR="005D64E6" w:rsidRPr="00C751F0" w:rsidRDefault="005D64E6" w:rsidP="005D64E6">
      <w:pPr>
        <w:spacing w:after="0"/>
        <w:contextualSpacing/>
        <w:jc w:val="both"/>
        <w:rPr>
          <w:rFonts w:asciiTheme="minorHAnsi" w:eastAsia="Times New Roman" w:hAnsiTheme="minorHAnsi" w:cstheme="minorHAnsi"/>
          <w:kern w:val="2"/>
          <w:sz w:val="24"/>
          <w:szCs w:val="24"/>
          <w:lang w:eastAsia="pl-PL" w:bidi="ar-JO"/>
        </w:rPr>
      </w:pPr>
    </w:p>
    <w:p w14:paraId="1DE4F420"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WYMAGANIA W ZAKRESIE ZATRUDNIENIA NA PODSTAWIE STOSUNKU PRACY, </w:t>
      </w:r>
      <w:r w:rsidRPr="00C751F0">
        <w:rPr>
          <w:rFonts w:asciiTheme="minorHAnsi" w:hAnsiTheme="minorHAnsi" w:cstheme="minorHAnsi"/>
          <w:b/>
          <w:sz w:val="24"/>
          <w:szCs w:val="24"/>
          <w:lang w:bidi="ar-JO"/>
        </w:rPr>
        <w:br/>
        <w:t>W OKOLICZNOŚCIACH O KTÓRYCH MOWA W ART. 95 USTAWY</w:t>
      </w:r>
    </w:p>
    <w:p w14:paraId="7376438B"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wymaga zatrudnienia na podstawie stosunku pracy, w okolicznościach </w:t>
      </w:r>
      <w:r w:rsidRPr="00C751F0">
        <w:rPr>
          <w:rFonts w:asciiTheme="minorHAnsi" w:hAnsiTheme="minorHAnsi" w:cstheme="minorHAnsi"/>
          <w:sz w:val="24"/>
          <w:szCs w:val="24"/>
          <w:lang w:bidi="ar-JO"/>
        </w:rPr>
        <w:br/>
        <w:t>o których mowa w art. 95 ustawy osób, które będą świadczyły usługi ochrony osób i mienia  Zamawiającego.</w:t>
      </w:r>
    </w:p>
    <w:p w14:paraId="1B0A161F" w14:textId="77777777" w:rsidR="005D64E6" w:rsidRPr="00C751F0" w:rsidRDefault="005D64E6" w:rsidP="005D64E6">
      <w:pPr>
        <w:spacing w:after="0"/>
        <w:ind w:right="110"/>
        <w:jc w:val="both"/>
        <w:rPr>
          <w:rFonts w:asciiTheme="minorHAnsi" w:hAnsiTheme="minorHAnsi" w:cstheme="minorHAnsi"/>
          <w:b/>
          <w:bCs/>
          <w:sz w:val="24"/>
          <w:szCs w:val="24"/>
        </w:rPr>
      </w:pPr>
      <w:r w:rsidRPr="00C751F0">
        <w:rPr>
          <w:rFonts w:asciiTheme="minorHAnsi" w:hAnsiTheme="minorHAnsi" w:cstheme="minorHAnsi"/>
          <w:b/>
          <w:bCs/>
          <w:sz w:val="24"/>
          <w:szCs w:val="24"/>
        </w:rPr>
        <w:t>Sposób weryfikacji zatrudnienia ww. osób.</w:t>
      </w:r>
    </w:p>
    <w:p w14:paraId="6CFF6904" w14:textId="77777777" w:rsidR="005D64E6" w:rsidRPr="00C751F0" w:rsidRDefault="005D64E6" w:rsidP="005D64E6">
      <w:p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Dla udokumentowania zatrudnienia osób na podstawie umowy o pracę, Wykonawca </w:t>
      </w:r>
      <w:r w:rsidR="00AB1526">
        <w:rPr>
          <w:rFonts w:asciiTheme="minorHAnsi" w:hAnsiTheme="minorHAnsi" w:cstheme="minorHAnsi"/>
          <w:bCs/>
          <w:sz w:val="24"/>
          <w:szCs w:val="24"/>
        </w:rPr>
        <w:br/>
      </w:r>
      <w:r w:rsidRPr="00AB1526">
        <w:rPr>
          <w:rFonts w:asciiTheme="minorHAnsi" w:hAnsiTheme="minorHAnsi" w:cstheme="minorHAnsi"/>
          <w:bCs/>
          <w:sz w:val="24"/>
          <w:szCs w:val="24"/>
          <w:u w:val="single"/>
        </w:rPr>
        <w:t>po podpisaniu umowy</w:t>
      </w:r>
      <w:r w:rsidRPr="00C751F0">
        <w:rPr>
          <w:rFonts w:asciiTheme="minorHAnsi" w:hAnsiTheme="minorHAnsi" w:cstheme="minorHAnsi"/>
          <w:bCs/>
          <w:sz w:val="24"/>
          <w:szCs w:val="24"/>
        </w:rPr>
        <w:t xml:space="preserve"> przedłoży Zamawiającemu wykaz osób (skan lub oryginał</w:t>
      </w:r>
      <w:r w:rsidR="0042177E">
        <w:rPr>
          <w:rFonts w:asciiTheme="minorHAnsi" w:hAnsiTheme="minorHAnsi" w:cstheme="minorHAnsi"/>
          <w:bCs/>
          <w:sz w:val="24"/>
          <w:szCs w:val="24"/>
        </w:rPr>
        <w:t xml:space="preserve"> wykazu</w:t>
      </w:r>
      <w:r w:rsidRPr="00C751F0">
        <w:rPr>
          <w:rFonts w:asciiTheme="minorHAnsi" w:hAnsiTheme="minorHAnsi" w:cstheme="minorHAnsi"/>
          <w:bCs/>
          <w:sz w:val="24"/>
          <w:szCs w:val="24"/>
        </w:rPr>
        <w:t>) zatrudnionych przy realizacji zamówie</w:t>
      </w:r>
      <w:r w:rsidR="00AB1526">
        <w:rPr>
          <w:rFonts w:asciiTheme="minorHAnsi" w:hAnsiTheme="minorHAnsi" w:cstheme="minorHAnsi"/>
          <w:bCs/>
          <w:sz w:val="24"/>
          <w:szCs w:val="24"/>
        </w:rPr>
        <w:t>nia na podstawie umowy o pracę,</w:t>
      </w:r>
      <w:r w:rsidR="00AB1526" w:rsidRPr="00C751F0">
        <w:rPr>
          <w:rFonts w:asciiTheme="minorHAnsi" w:hAnsiTheme="minorHAnsi" w:cstheme="minorHAnsi"/>
          <w:bCs/>
          <w:sz w:val="24"/>
          <w:szCs w:val="24"/>
        </w:rPr>
        <w:t xml:space="preserve"> </w:t>
      </w:r>
      <w:r w:rsidR="00AB1526">
        <w:rPr>
          <w:rFonts w:asciiTheme="minorHAnsi" w:hAnsiTheme="minorHAnsi" w:cstheme="minorHAnsi"/>
          <w:bCs/>
          <w:sz w:val="24"/>
          <w:szCs w:val="24"/>
        </w:rPr>
        <w:br/>
        <w:t>dla</w:t>
      </w:r>
      <w:r w:rsidR="00AB1526" w:rsidRPr="00C751F0">
        <w:rPr>
          <w:rFonts w:asciiTheme="minorHAnsi" w:hAnsiTheme="minorHAnsi" w:cstheme="minorHAnsi"/>
          <w:bCs/>
          <w:sz w:val="24"/>
          <w:szCs w:val="24"/>
        </w:rPr>
        <w:t xml:space="preserve"> </w:t>
      </w:r>
      <w:r w:rsidR="00AB1526">
        <w:rPr>
          <w:rFonts w:asciiTheme="minorHAnsi" w:hAnsiTheme="minorHAnsi" w:cstheme="minorHAnsi"/>
          <w:bCs/>
          <w:sz w:val="24"/>
          <w:szCs w:val="24"/>
        </w:rPr>
        <w:t xml:space="preserve">osób zatrudnionych przez </w:t>
      </w:r>
      <w:r w:rsidR="00AB1526" w:rsidRPr="00C751F0">
        <w:rPr>
          <w:rFonts w:asciiTheme="minorHAnsi" w:hAnsiTheme="minorHAnsi" w:cstheme="minorHAnsi"/>
          <w:bCs/>
          <w:sz w:val="24"/>
          <w:szCs w:val="24"/>
        </w:rPr>
        <w:t xml:space="preserve">podwykonawców powyższy dokument należy przedłożyć </w:t>
      </w:r>
      <w:r w:rsidRPr="00C751F0">
        <w:rPr>
          <w:rFonts w:asciiTheme="minorHAnsi" w:hAnsiTheme="minorHAnsi" w:cstheme="minorHAnsi"/>
          <w:bCs/>
          <w:sz w:val="24"/>
          <w:szCs w:val="24"/>
        </w:rPr>
        <w:t>wraz z kopią umowy o podwyk</w:t>
      </w:r>
      <w:r w:rsidR="00AB1526">
        <w:rPr>
          <w:rFonts w:asciiTheme="minorHAnsi" w:hAnsiTheme="minorHAnsi" w:cstheme="minorHAnsi"/>
          <w:bCs/>
          <w:sz w:val="24"/>
          <w:szCs w:val="24"/>
        </w:rPr>
        <w:t xml:space="preserve">onawstwo. Osoby nie wymienione </w:t>
      </w:r>
      <w:r w:rsidRPr="00C751F0">
        <w:rPr>
          <w:rFonts w:asciiTheme="minorHAnsi" w:hAnsiTheme="minorHAnsi" w:cstheme="minorHAnsi"/>
          <w:bCs/>
          <w:sz w:val="24"/>
          <w:szCs w:val="24"/>
        </w:rPr>
        <w:t xml:space="preserve">w wykazie nie będą mogły wykonywać prac z winy Wykonawcy. O każdorazowej zmianie wskazanych w wykazie </w:t>
      </w:r>
      <w:r w:rsidRPr="00C751F0">
        <w:rPr>
          <w:rFonts w:asciiTheme="minorHAnsi" w:hAnsiTheme="minorHAnsi" w:cstheme="minorHAnsi"/>
          <w:bCs/>
          <w:sz w:val="24"/>
          <w:szCs w:val="24"/>
        </w:rPr>
        <w:lastRenderedPageBreak/>
        <w:t>pracowników (aktualizacji) Wykonawca zobowiązany jest poinformować na piśmie lub mailowo (konieczne jest potwierdzenie otrzymania takiej wiadomości przez adresata).</w:t>
      </w:r>
    </w:p>
    <w:p w14:paraId="1D6CC2C7" w14:textId="77777777" w:rsidR="005D64E6" w:rsidRPr="00C751F0" w:rsidRDefault="005D64E6" w:rsidP="005D64E6">
      <w:pPr>
        <w:spacing w:after="0"/>
        <w:ind w:right="110"/>
        <w:jc w:val="both"/>
        <w:rPr>
          <w:rFonts w:asciiTheme="minorHAnsi" w:hAnsiTheme="minorHAnsi" w:cstheme="minorHAnsi"/>
          <w:b/>
          <w:bCs/>
          <w:sz w:val="24"/>
          <w:szCs w:val="24"/>
        </w:rPr>
      </w:pPr>
    </w:p>
    <w:p w14:paraId="70791D96" w14:textId="77777777" w:rsidR="005D64E6" w:rsidRPr="00C751F0" w:rsidRDefault="005D64E6" w:rsidP="005D64E6">
      <w:pPr>
        <w:spacing w:after="0"/>
        <w:ind w:right="110"/>
        <w:jc w:val="both"/>
        <w:rPr>
          <w:rFonts w:asciiTheme="minorHAnsi" w:hAnsiTheme="minorHAnsi" w:cstheme="minorHAnsi"/>
          <w:b/>
          <w:bCs/>
          <w:sz w:val="24"/>
          <w:szCs w:val="24"/>
        </w:rPr>
      </w:pPr>
      <w:r w:rsidRPr="00C751F0">
        <w:rPr>
          <w:rFonts w:asciiTheme="minorHAnsi" w:hAnsiTheme="minorHAnsi" w:cstheme="minorHAnsi"/>
          <w:b/>
          <w:bCs/>
          <w:sz w:val="24"/>
          <w:szCs w:val="24"/>
        </w:rPr>
        <w:t xml:space="preserve">Uprawnienia Zamawiającego w zakresie kontroli spełniania przez wykonawcę wymagań, </w:t>
      </w:r>
      <w:r w:rsidRPr="00C751F0">
        <w:rPr>
          <w:rFonts w:asciiTheme="minorHAnsi" w:hAnsiTheme="minorHAnsi" w:cstheme="minorHAnsi"/>
          <w:b/>
          <w:bCs/>
          <w:sz w:val="24"/>
          <w:szCs w:val="24"/>
        </w:rPr>
        <w:br/>
        <w:t xml:space="preserve">o których mowa w art. 95 ust. 1 ustawy </w:t>
      </w:r>
      <w:proofErr w:type="spellStart"/>
      <w:r w:rsidRPr="00C751F0">
        <w:rPr>
          <w:rFonts w:asciiTheme="minorHAnsi" w:hAnsiTheme="minorHAnsi" w:cstheme="minorHAnsi"/>
          <w:b/>
          <w:bCs/>
          <w:sz w:val="24"/>
          <w:szCs w:val="24"/>
        </w:rPr>
        <w:t>Pzp</w:t>
      </w:r>
      <w:proofErr w:type="spellEnd"/>
      <w:r w:rsidRPr="00C751F0">
        <w:rPr>
          <w:rFonts w:asciiTheme="minorHAnsi" w:hAnsiTheme="minorHAnsi" w:cstheme="minorHAnsi"/>
          <w:b/>
          <w:bCs/>
          <w:sz w:val="24"/>
          <w:szCs w:val="24"/>
        </w:rPr>
        <w:t xml:space="preserve"> oraz sankcje z tytułu niespełnienia tych wymagań.</w:t>
      </w:r>
    </w:p>
    <w:p w14:paraId="717106C4" w14:textId="77777777" w:rsidR="005D64E6" w:rsidRPr="00C751F0" w:rsidRDefault="005D64E6" w:rsidP="005D64E6">
      <w:p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W trakcie realizacji zamówienia, Zamawiający uprawniony jest do wykonywania czynności kontrolnych wobec Wykonawcy odnośnie spełniania przez Wykonawcę lub Podwykonawcę wymogu zatrudnienia na podstawie umowy o pracę osób wykonujących wskazane powyżej czynności. Zamawiający uprawniony jest w szczególności do:</w:t>
      </w:r>
    </w:p>
    <w:p w14:paraId="181D7009" w14:textId="77777777" w:rsidR="005D64E6" w:rsidRPr="00C751F0" w:rsidRDefault="005D64E6" w:rsidP="004D3707">
      <w:pPr>
        <w:numPr>
          <w:ilvl w:val="0"/>
          <w:numId w:val="85"/>
        </w:num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żądania oświadczeń i dokumentów w zakresie potwierdzenia spełniania </w:t>
      </w:r>
      <w:r w:rsidRPr="00C751F0">
        <w:rPr>
          <w:rFonts w:asciiTheme="minorHAnsi" w:hAnsiTheme="minorHAnsi" w:cstheme="minorHAnsi"/>
          <w:bCs/>
          <w:sz w:val="24"/>
          <w:szCs w:val="24"/>
        </w:rPr>
        <w:br/>
        <w:t>ww. wymogów i dokonywania ich oceny,</w:t>
      </w:r>
    </w:p>
    <w:p w14:paraId="3C5FD339" w14:textId="77777777" w:rsidR="005D64E6" w:rsidRPr="00C751F0" w:rsidRDefault="005D64E6" w:rsidP="004D3707">
      <w:pPr>
        <w:numPr>
          <w:ilvl w:val="0"/>
          <w:numId w:val="85"/>
        </w:num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żądania wyjaśnień w przypadku wątpliwości w zakresie potwierdzenia spełniania </w:t>
      </w:r>
      <w:r w:rsidRPr="00C751F0">
        <w:rPr>
          <w:rFonts w:asciiTheme="minorHAnsi" w:hAnsiTheme="minorHAnsi" w:cstheme="minorHAnsi"/>
          <w:bCs/>
          <w:sz w:val="24"/>
          <w:szCs w:val="24"/>
        </w:rPr>
        <w:br/>
        <w:t>ww. wymogów.</w:t>
      </w:r>
    </w:p>
    <w:p w14:paraId="43371643" w14:textId="77777777" w:rsidR="005D64E6" w:rsidRPr="00C751F0" w:rsidRDefault="005D64E6" w:rsidP="005D64E6">
      <w:p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W trakcie realizacji zamówienia na każde wezwanie Zamawiającego w wyznaczonym w tym wezwaniu terminie, Wykonawca przedłoży Zamawiającemu wskazane przez niego dowody, spośród określonych poniżej, w celu potwierdzenia spełnienia wymogu zatrudnienia </w:t>
      </w:r>
      <w:r w:rsidRPr="00C751F0">
        <w:rPr>
          <w:rFonts w:asciiTheme="minorHAnsi" w:hAnsiTheme="minorHAnsi" w:cstheme="minorHAnsi"/>
          <w:bCs/>
          <w:sz w:val="24"/>
          <w:szCs w:val="24"/>
        </w:rPr>
        <w:br/>
        <w:t>na podstawie umowy o pracę przez wykonawcę lub podwykonawcę osób wykonujących określone przez Zamawiającego czynności w trakcie realizacji zamówienia:</w:t>
      </w:r>
    </w:p>
    <w:p w14:paraId="335DD90A" w14:textId="77777777" w:rsidR="005D64E6" w:rsidRPr="00C751F0" w:rsidRDefault="005D64E6" w:rsidP="004D3707">
      <w:pPr>
        <w:numPr>
          <w:ilvl w:val="1"/>
          <w:numId w:val="86"/>
        </w:numPr>
        <w:spacing w:after="0"/>
        <w:ind w:left="709" w:right="110"/>
        <w:jc w:val="both"/>
        <w:rPr>
          <w:rFonts w:asciiTheme="minorHAnsi" w:hAnsiTheme="minorHAnsi" w:cstheme="minorHAnsi"/>
          <w:bCs/>
          <w:sz w:val="24"/>
          <w:szCs w:val="24"/>
        </w:rPr>
      </w:pPr>
      <w:r w:rsidRPr="00C751F0">
        <w:rPr>
          <w:rFonts w:asciiTheme="minorHAnsi" w:hAnsiTheme="minorHAnsi" w:cstheme="minorHAnsi"/>
          <w:bCs/>
          <w:sz w:val="24"/>
          <w:szCs w:val="24"/>
        </w:rPr>
        <w:t>oświadczenie zatrudnionego pracownika;</w:t>
      </w:r>
    </w:p>
    <w:p w14:paraId="325C2029" w14:textId="77777777" w:rsidR="005D64E6" w:rsidRPr="00C751F0" w:rsidRDefault="005D64E6" w:rsidP="004D3707">
      <w:pPr>
        <w:numPr>
          <w:ilvl w:val="1"/>
          <w:numId w:val="86"/>
        </w:numPr>
        <w:spacing w:after="0"/>
        <w:ind w:left="709"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oświadczenie wykonawcy lub podwykonawcy o zatrudnieniu na podstawie umowy </w:t>
      </w:r>
      <w:r w:rsidRPr="00C751F0">
        <w:rPr>
          <w:rFonts w:asciiTheme="minorHAnsi" w:hAnsiTheme="minorHAnsi" w:cstheme="minorHAnsi"/>
          <w:bCs/>
          <w:sz w:val="24"/>
          <w:szCs w:val="24"/>
        </w:rPr>
        <w:br/>
        <w:t>o pracę osób wykonujących czynności, których dotyczy wezwanie zamawiającego.;</w:t>
      </w:r>
    </w:p>
    <w:p w14:paraId="134AA255" w14:textId="77777777" w:rsidR="005D64E6" w:rsidRPr="006150D9" w:rsidRDefault="005D64E6" w:rsidP="006150D9">
      <w:pPr>
        <w:numPr>
          <w:ilvl w:val="1"/>
          <w:numId w:val="86"/>
        </w:numPr>
        <w:spacing w:after="0"/>
        <w:ind w:left="709"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poświadczoną za zgodność z oryginałem odpowiednio przez wykonawcę lub podwykonawcę kopię umowy/umów o pracę osób wykonujących w trakcie realizacji zamówienia czynności, których dotyczy ww. oświadczenie </w:t>
      </w:r>
    </w:p>
    <w:p w14:paraId="31425DC3" w14:textId="77777777" w:rsidR="005D64E6" w:rsidRDefault="005D64E6" w:rsidP="004D3707">
      <w:pPr>
        <w:numPr>
          <w:ilvl w:val="1"/>
          <w:numId w:val="86"/>
        </w:numPr>
        <w:spacing w:after="0"/>
        <w:ind w:left="709"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z dnia 29 sierpnia 1997 r. o ochronie </w:t>
      </w:r>
      <w:r w:rsidR="0006569F">
        <w:rPr>
          <w:rFonts w:asciiTheme="minorHAnsi" w:hAnsiTheme="minorHAnsi" w:cstheme="minorHAnsi"/>
          <w:bCs/>
          <w:sz w:val="24"/>
          <w:szCs w:val="24"/>
        </w:rPr>
        <w:t>danych osobowych;</w:t>
      </w:r>
    </w:p>
    <w:p w14:paraId="5A13D53C" w14:textId="77777777" w:rsidR="0006569F" w:rsidRPr="00C751F0" w:rsidRDefault="0006569F" w:rsidP="004D3707">
      <w:pPr>
        <w:numPr>
          <w:ilvl w:val="1"/>
          <w:numId w:val="86"/>
        </w:numPr>
        <w:spacing w:after="0"/>
        <w:ind w:left="709" w:right="110"/>
        <w:jc w:val="both"/>
        <w:rPr>
          <w:rFonts w:asciiTheme="minorHAnsi" w:hAnsiTheme="minorHAnsi" w:cstheme="minorHAnsi"/>
          <w:bCs/>
          <w:sz w:val="24"/>
          <w:szCs w:val="24"/>
        </w:rPr>
      </w:pPr>
      <w:r>
        <w:rPr>
          <w:rFonts w:asciiTheme="minorHAnsi" w:hAnsiTheme="minorHAnsi" w:cstheme="minorHAnsi"/>
          <w:bCs/>
          <w:sz w:val="24"/>
          <w:szCs w:val="24"/>
        </w:rPr>
        <w:t>innych dokumentów</w:t>
      </w:r>
    </w:p>
    <w:p w14:paraId="45E83F01" w14:textId="77777777" w:rsidR="005D64E6" w:rsidRDefault="005D64E6" w:rsidP="005D64E6">
      <w:pPr>
        <w:spacing w:after="0"/>
        <w:ind w:right="110"/>
        <w:jc w:val="both"/>
        <w:rPr>
          <w:rFonts w:asciiTheme="minorHAnsi" w:hAnsiTheme="minorHAnsi" w:cstheme="minorHAnsi"/>
          <w:b/>
          <w:bCs/>
          <w:sz w:val="24"/>
          <w:szCs w:val="24"/>
        </w:rPr>
      </w:pPr>
    </w:p>
    <w:p w14:paraId="79C5EBE4" w14:textId="77777777" w:rsidR="006150D9" w:rsidRPr="006150D9" w:rsidRDefault="006150D9" w:rsidP="006150D9">
      <w:pPr>
        <w:spacing w:after="0"/>
        <w:ind w:right="110"/>
        <w:jc w:val="both"/>
        <w:rPr>
          <w:rFonts w:asciiTheme="minorHAnsi" w:hAnsiTheme="minorHAnsi" w:cstheme="minorHAnsi"/>
          <w:bCs/>
          <w:sz w:val="24"/>
          <w:szCs w:val="24"/>
        </w:rPr>
      </w:pPr>
      <w:r w:rsidRPr="006150D9">
        <w:rPr>
          <w:rFonts w:asciiTheme="minorHAnsi" w:hAnsiTheme="minorHAnsi" w:cstheme="minorHAnsi"/>
          <w:bCs/>
          <w:sz w:val="24"/>
          <w:szCs w:val="24"/>
        </w:rPr>
        <w:t>Dokumenty wskazane powyżej powinny zawierać informacje, w tym dane osobowe</w:t>
      </w:r>
      <w:r>
        <w:rPr>
          <w:rFonts w:asciiTheme="minorHAnsi" w:hAnsiTheme="minorHAnsi" w:cstheme="minorHAnsi"/>
          <w:bCs/>
          <w:sz w:val="24"/>
          <w:szCs w:val="24"/>
        </w:rPr>
        <w:t xml:space="preserve">, niezbędne do weryfikacji </w:t>
      </w:r>
      <w:r w:rsidRPr="006150D9">
        <w:rPr>
          <w:rFonts w:asciiTheme="minorHAnsi" w:hAnsiTheme="minorHAnsi" w:cstheme="minorHAnsi"/>
          <w:bCs/>
          <w:sz w:val="24"/>
          <w:szCs w:val="24"/>
        </w:rPr>
        <w:t xml:space="preserve">zatrudnienia na podstawie umowy o pracę, </w:t>
      </w:r>
      <w:r>
        <w:rPr>
          <w:rFonts w:asciiTheme="minorHAnsi" w:hAnsiTheme="minorHAnsi" w:cstheme="minorHAnsi"/>
          <w:bCs/>
          <w:sz w:val="24"/>
          <w:szCs w:val="24"/>
        </w:rPr>
        <w:t xml:space="preserve">w szczególności imię </w:t>
      </w:r>
      <w:r>
        <w:rPr>
          <w:rFonts w:asciiTheme="minorHAnsi" w:hAnsiTheme="minorHAnsi" w:cstheme="minorHAnsi"/>
          <w:bCs/>
          <w:sz w:val="24"/>
          <w:szCs w:val="24"/>
        </w:rPr>
        <w:br/>
        <w:t xml:space="preserve">i nazwisko </w:t>
      </w:r>
      <w:r w:rsidRPr="006150D9">
        <w:rPr>
          <w:rFonts w:asciiTheme="minorHAnsi" w:hAnsiTheme="minorHAnsi" w:cstheme="minorHAnsi"/>
          <w:bCs/>
          <w:sz w:val="24"/>
          <w:szCs w:val="24"/>
        </w:rPr>
        <w:t>zatrudnionego pracownika, datę zawarcia umowy o pracę, rodzaj umowy o pracę</w:t>
      </w:r>
    </w:p>
    <w:p w14:paraId="38F78490" w14:textId="77777777" w:rsidR="006150D9" w:rsidRPr="006150D9" w:rsidRDefault="006150D9" w:rsidP="006150D9">
      <w:pPr>
        <w:spacing w:after="0"/>
        <w:ind w:right="110"/>
        <w:jc w:val="both"/>
        <w:rPr>
          <w:rFonts w:asciiTheme="minorHAnsi" w:hAnsiTheme="minorHAnsi" w:cstheme="minorHAnsi"/>
          <w:bCs/>
          <w:sz w:val="24"/>
          <w:szCs w:val="24"/>
        </w:rPr>
      </w:pPr>
      <w:r w:rsidRPr="006150D9">
        <w:rPr>
          <w:rFonts w:asciiTheme="minorHAnsi" w:hAnsiTheme="minorHAnsi" w:cstheme="minorHAnsi"/>
          <w:bCs/>
          <w:sz w:val="24"/>
          <w:szCs w:val="24"/>
        </w:rPr>
        <w:lastRenderedPageBreak/>
        <w:t>i zakres obowiązków pracownika.</w:t>
      </w:r>
    </w:p>
    <w:p w14:paraId="0AA55006" w14:textId="77777777" w:rsidR="006150D9" w:rsidRPr="00C751F0" w:rsidRDefault="006150D9" w:rsidP="005D64E6">
      <w:pPr>
        <w:spacing w:after="0"/>
        <w:ind w:right="110"/>
        <w:jc w:val="both"/>
        <w:rPr>
          <w:rFonts w:asciiTheme="minorHAnsi" w:hAnsiTheme="minorHAnsi" w:cstheme="minorHAnsi"/>
          <w:b/>
          <w:bCs/>
          <w:sz w:val="24"/>
          <w:szCs w:val="24"/>
        </w:rPr>
      </w:pPr>
    </w:p>
    <w:p w14:paraId="02FBA324" w14:textId="77777777" w:rsidR="005D64E6" w:rsidRPr="00C751F0" w:rsidRDefault="005D64E6" w:rsidP="005D64E6">
      <w:p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Zamawiający ma prawo w każdej chwili zwrócić się z wnioskiem do inspektoratu pracy </w:t>
      </w:r>
      <w:r w:rsidRPr="00C751F0">
        <w:rPr>
          <w:rFonts w:asciiTheme="minorHAnsi" w:hAnsiTheme="minorHAnsi" w:cstheme="minorHAnsi"/>
          <w:bCs/>
          <w:sz w:val="24"/>
          <w:szCs w:val="24"/>
        </w:rPr>
        <w:br/>
        <w:t>o przeprowadzenie kontroli zatrudnienia osób wykonujących czynności w ramach umowy.</w:t>
      </w:r>
    </w:p>
    <w:p w14:paraId="0AAE4EF5" w14:textId="77777777" w:rsidR="005D64E6" w:rsidRPr="00C751F0" w:rsidRDefault="005D64E6" w:rsidP="005D64E6">
      <w:pPr>
        <w:spacing w:after="0"/>
        <w:ind w:right="110"/>
        <w:jc w:val="both"/>
        <w:rPr>
          <w:rFonts w:asciiTheme="minorHAnsi" w:hAnsiTheme="minorHAnsi" w:cstheme="minorHAnsi"/>
          <w:b/>
          <w:bCs/>
          <w:sz w:val="24"/>
          <w:szCs w:val="24"/>
        </w:rPr>
      </w:pPr>
      <w:r w:rsidRPr="00C751F0">
        <w:rPr>
          <w:rFonts w:asciiTheme="minorHAnsi" w:hAnsiTheme="minorHAnsi" w:cstheme="minorHAnsi"/>
          <w:bCs/>
          <w:sz w:val="24"/>
          <w:szCs w:val="24"/>
        </w:rPr>
        <w:t xml:space="preserve">Za niewywiązanie się z obowiązku przedłożenia wykazu i aktualizacji osób zatrudnionych przy realizacji zamówienia na podstawie umowy o pracę oraz za niedopełnienie wymogu zatrudnienia pracowników wykonujących czynności na podstawie umowy o pracę. </w:t>
      </w:r>
      <w:r w:rsidRPr="00C751F0">
        <w:rPr>
          <w:rFonts w:asciiTheme="minorHAnsi" w:hAnsiTheme="minorHAnsi" w:cstheme="minorHAnsi"/>
          <w:b/>
          <w:bCs/>
          <w:sz w:val="24"/>
          <w:szCs w:val="24"/>
        </w:rPr>
        <w:t>Wykonawca zapłaci Zamawiającemu kary umowne określone w projektowanych warunkach umowy, będących załącznikiem do SWZ.</w:t>
      </w:r>
    </w:p>
    <w:p w14:paraId="5C17CD4B" w14:textId="77777777" w:rsidR="005D64E6" w:rsidRPr="00C751F0" w:rsidRDefault="005D64E6" w:rsidP="005D64E6">
      <w:p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Nałożenie kary umownej nie zwalnia Wykonawcy od złożenia wymaganych dokumentów. </w:t>
      </w:r>
      <w:r w:rsidRPr="00C751F0">
        <w:rPr>
          <w:rFonts w:asciiTheme="minorHAnsi" w:hAnsiTheme="minorHAnsi" w:cstheme="minorHAnsi"/>
          <w:bCs/>
          <w:sz w:val="24"/>
          <w:szCs w:val="24"/>
        </w:rPr>
        <w:br/>
        <w:t xml:space="preserve">W przypadku dalszego uchylania się od składania tych dokumentów, tj. niezłożenia </w:t>
      </w:r>
      <w:r w:rsidR="006150D9">
        <w:rPr>
          <w:rFonts w:asciiTheme="minorHAnsi" w:hAnsiTheme="minorHAnsi" w:cstheme="minorHAnsi"/>
          <w:bCs/>
          <w:sz w:val="24"/>
          <w:szCs w:val="24"/>
        </w:rPr>
        <w:br/>
      </w:r>
      <w:r w:rsidRPr="00C751F0">
        <w:rPr>
          <w:rFonts w:asciiTheme="minorHAnsi" w:hAnsiTheme="minorHAnsi" w:cstheme="minorHAnsi"/>
          <w:bCs/>
          <w:sz w:val="24"/>
          <w:szCs w:val="24"/>
        </w:rPr>
        <w:t>ich najpóźniej w dniu następnym, Zamawiającym ma prawo naliczać kolejne kary umowne.</w:t>
      </w:r>
    </w:p>
    <w:p w14:paraId="182BA13D" w14:textId="77777777" w:rsidR="005D64E6" w:rsidRPr="00C751F0" w:rsidRDefault="005D64E6" w:rsidP="005D64E6">
      <w:pPr>
        <w:spacing w:after="0"/>
        <w:ind w:right="110"/>
        <w:jc w:val="both"/>
        <w:rPr>
          <w:rFonts w:asciiTheme="minorHAnsi" w:hAnsiTheme="minorHAnsi" w:cstheme="minorHAnsi"/>
          <w:bCs/>
          <w:sz w:val="24"/>
          <w:szCs w:val="24"/>
        </w:rPr>
      </w:pPr>
    </w:p>
    <w:p w14:paraId="5CD55409"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WYMAGANIA W ZAKRESIE ZATRUDNIENIA OSÓB, O KTÓRYCH MOWA W ART. 96 UST 2. PKT 2 USTAWY</w:t>
      </w:r>
    </w:p>
    <w:p w14:paraId="7F05C3EB"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w:t>
      </w:r>
      <w:r w:rsidRPr="00C751F0">
        <w:rPr>
          <w:rFonts w:asciiTheme="minorHAnsi" w:hAnsiTheme="minorHAnsi" w:cstheme="minorHAnsi"/>
          <w:sz w:val="24"/>
          <w:szCs w:val="24"/>
          <w:u w:val="single"/>
          <w:lang w:bidi="ar-JO"/>
        </w:rPr>
        <w:t>nie wymaga</w:t>
      </w:r>
      <w:r w:rsidRPr="00C751F0">
        <w:rPr>
          <w:rFonts w:asciiTheme="minorHAnsi" w:hAnsiTheme="minorHAnsi" w:cstheme="minorHAnsi"/>
          <w:sz w:val="24"/>
          <w:szCs w:val="24"/>
          <w:lang w:bidi="ar-JO"/>
        </w:rPr>
        <w:t xml:space="preserve"> aby Wykonawca zatrudniał osoby, o których mowa w art. 96 ust. 2 pkt 2 ustawy.</w:t>
      </w:r>
    </w:p>
    <w:p w14:paraId="1B3A08BB" w14:textId="77777777" w:rsidR="005D64E6" w:rsidRPr="00C751F0" w:rsidRDefault="005D64E6" w:rsidP="005D64E6">
      <w:pPr>
        <w:spacing w:after="0"/>
        <w:jc w:val="both"/>
        <w:rPr>
          <w:rFonts w:asciiTheme="minorHAnsi" w:hAnsiTheme="minorHAnsi" w:cstheme="minorHAnsi"/>
          <w:sz w:val="24"/>
          <w:szCs w:val="24"/>
          <w:lang w:bidi="ar-JO"/>
        </w:rPr>
      </w:pPr>
    </w:p>
    <w:p w14:paraId="1C6DB93D"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O ZASTRZEŻENIU MOŻLIWOŚCI UBIEGANIA SIĘ O UDZIELENIE ZAMÓWIENIA WYŁĄCZNIE PRZEZ WYKONAWCÓW, O KTÓRYCH MOWA W ART. 94.</w:t>
      </w:r>
    </w:p>
    <w:p w14:paraId="386821B1"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w:t>
      </w:r>
      <w:r w:rsidRPr="00C751F0">
        <w:rPr>
          <w:rFonts w:asciiTheme="minorHAnsi" w:hAnsiTheme="minorHAnsi" w:cstheme="minorHAnsi"/>
          <w:sz w:val="24"/>
          <w:szCs w:val="24"/>
          <w:u w:val="single"/>
          <w:lang w:bidi="ar-JO"/>
        </w:rPr>
        <w:t>nie zastrzega</w:t>
      </w:r>
      <w:r w:rsidRPr="00C751F0">
        <w:rPr>
          <w:rFonts w:asciiTheme="minorHAnsi" w:hAnsiTheme="minorHAnsi" w:cstheme="minorHAnsi"/>
          <w:sz w:val="24"/>
          <w:szCs w:val="24"/>
          <w:lang w:bidi="ar-JO"/>
        </w:rPr>
        <w:t xml:space="preserve"> możliwości ubiegania się o udzielenie zamówienia wyłącznie przez Wykonawców,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0DE1568D" w14:textId="77777777" w:rsidR="005D64E6" w:rsidRPr="00C751F0" w:rsidRDefault="005D64E6" w:rsidP="005D64E6">
      <w:pPr>
        <w:spacing w:after="0"/>
        <w:jc w:val="both"/>
        <w:rPr>
          <w:rFonts w:asciiTheme="minorHAnsi" w:hAnsiTheme="minorHAnsi" w:cstheme="minorHAnsi"/>
          <w:sz w:val="24"/>
          <w:szCs w:val="24"/>
          <w:lang w:bidi="ar-JO"/>
        </w:rPr>
      </w:pPr>
    </w:p>
    <w:p w14:paraId="18C20B22"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WYMAGANIA DOTYCZĄCE WADIUM</w:t>
      </w:r>
    </w:p>
    <w:p w14:paraId="6731DBC2"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Zamawiający nie wymaga wniesienia wadium.</w:t>
      </w:r>
    </w:p>
    <w:p w14:paraId="7EC89B75" w14:textId="77777777" w:rsidR="005D64E6" w:rsidRPr="00C751F0" w:rsidRDefault="005D64E6" w:rsidP="005D64E6">
      <w:pPr>
        <w:spacing w:after="0"/>
        <w:jc w:val="both"/>
        <w:rPr>
          <w:rFonts w:asciiTheme="minorHAnsi" w:hAnsiTheme="minorHAnsi" w:cstheme="minorHAnsi"/>
          <w:sz w:val="24"/>
          <w:szCs w:val="24"/>
          <w:lang w:bidi="ar-JO"/>
        </w:rPr>
      </w:pPr>
    </w:p>
    <w:p w14:paraId="7100CC9D"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O PRZEWIDYWANYCH ZAMÓWIENIACH, O KTÓRYCH MOWA W ART. 214 UST. 1 PKT 7 USTAWY</w:t>
      </w:r>
    </w:p>
    <w:p w14:paraId="46B69FA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Zamawiający nie przewiduje możliwości udzielenia zamówienia publicznego z wolnej ręki, </w:t>
      </w:r>
      <w:r w:rsidRPr="00C751F0">
        <w:rPr>
          <w:rFonts w:asciiTheme="minorHAnsi" w:hAnsiTheme="minorHAnsi" w:cstheme="minorHAnsi"/>
          <w:sz w:val="24"/>
          <w:szCs w:val="24"/>
          <w:lang w:bidi="ar-JO"/>
        </w:rPr>
        <w:br/>
        <w:t xml:space="preserve">o którym mowa w art. 214 ust. 1 pkt 7 ustawy. </w:t>
      </w:r>
    </w:p>
    <w:p w14:paraId="6717331D" w14:textId="77777777" w:rsidR="005D64E6" w:rsidRPr="00C751F0" w:rsidRDefault="005D64E6" w:rsidP="005D64E6">
      <w:pPr>
        <w:spacing w:after="0"/>
        <w:jc w:val="both"/>
        <w:rPr>
          <w:rFonts w:asciiTheme="minorHAnsi" w:hAnsiTheme="minorHAnsi" w:cstheme="minorHAnsi"/>
          <w:b/>
          <w:sz w:val="24"/>
          <w:szCs w:val="24"/>
          <w:lang w:bidi="ar-JO"/>
        </w:rPr>
      </w:pPr>
    </w:p>
    <w:p w14:paraId="0010C5E4"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lastRenderedPageBreak/>
        <w:t>INFORMACJA DOTYCZĄCA PRZEPROWADZENIA PRZEZ WYKONAWCĘ WIZJI LOKALNEJ LUB SPRAWDZENIA PRZEZ NIEGO DOKUMENTÓW NIEZBĘDNYCH DO REALIZACJI ZAMÓWIENIA, O KTÓRYCH MOWA W ART. 131 UST. 2</w:t>
      </w:r>
    </w:p>
    <w:p w14:paraId="1E8473F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Zamawiający nie planuje przeprowadzenia wizji lokalnej.</w:t>
      </w:r>
    </w:p>
    <w:p w14:paraId="5A610CFD" w14:textId="77777777" w:rsidR="005D64E6" w:rsidRPr="00C751F0" w:rsidRDefault="005D64E6" w:rsidP="005D64E6">
      <w:pPr>
        <w:spacing w:after="0"/>
        <w:jc w:val="both"/>
        <w:rPr>
          <w:rFonts w:asciiTheme="minorHAnsi" w:hAnsiTheme="minorHAnsi" w:cstheme="minorHAnsi"/>
          <w:sz w:val="24"/>
          <w:szCs w:val="24"/>
          <w:lang w:bidi="ar-JO"/>
        </w:rPr>
      </w:pPr>
    </w:p>
    <w:p w14:paraId="583C39F9"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DOTYCZĄCA WALUT OBCYCH, W JAKICH MOGĄ BYĆ PROWADZONE ROZLICZENIA MIĘDZY ZAMAWIAJĄCYM A WYKONAWCĄ.</w:t>
      </w:r>
    </w:p>
    <w:p w14:paraId="1988ED29"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Rozliczenia między Zamawiającym a Wykonawcą mogą być prowadzone wyłącznie w walucie polskiej PLN.</w:t>
      </w:r>
    </w:p>
    <w:p w14:paraId="34FF005B"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przypadku, gdy Wykonawca przedstawi dokument, w którym wartość jest podana </w:t>
      </w:r>
      <w:r w:rsidRPr="00C751F0">
        <w:rPr>
          <w:rFonts w:asciiTheme="minorHAnsi" w:hAnsiTheme="minorHAnsi" w:cstheme="minorHAnsi"/>
          <w:sz w:val="24"/>
          <w:szCs w:val="24"/>
          <w:lang w:bidi="ar-JO"/>
        </w:rPr>
        <w:br/>
        <w:t xml:space="preserve">w walucie obcej, Zamawiający dokona jej przeliczenia na PLN według średniego kursu NBP danej waluty z dnia opublikowania ogłoszenia w Biuletynie Zamówień Publicznych. Jeżeli </w:t>
      </w:r>
      <w:r w:rsidR="003D4371">
        <w:rPr>
          <w:rFonts w:asciiTheme="minorHAnsi" w:hAnsiTheme="minorHAnsi" w:cstheme="minorHAnsi"/>
          <w:sz w:val="24"/>
          <w:szCs w:val="24"/>
          <w:lang w:bidi="ar-JO"/>
        </w:rPr>
        <w:br/>
      </w:r>
      <w:r w:rsidRPr="00C751F0">
        <w:rPr>
          <w:rFonts w:asciiTheme="minorHAnsi" w:hAnsiTheme="minorHAnsi" w:cstheme="minorHAnsi"/>
          <w:sz w:val="24"/>
          <w:szCs w:val="24"/>
          <w:lang w:bidi="ar-JO"/>
        </w:rPr>
        <w:t xml:space="preserve">w dniu opublikowania ogłoszenia o zamówieniu w Biuletynie Zamówień Publicznych NBP </w:t>
      </w:r>
      <w:r w:rsidR="003D4371">
        <w:rPr>
          <w:rFonts w:asciiTheme="minorHAnsi" w:hAnsiTheme="minorHAnsi" w:cstheme="minorHAnsi"/>
          <w:sz w:val="24"/>
          <w:szCs w:val="24"/>
          <w:lang w:bidi="ar-JO"/>
        </w:rPr>
        <w:br/>
      </w:r>
      <w:r w:rsidRPr="00C751F0">
        <w:rPr>
          <w:rFonts w:asciiTheme="minorHAnsi" w:hAnsiTheme="minorHAnsi" w:cstheme="minorHAnsi"/>
          <w:sz w:val="24"/>
          <w:szCs w:val="24"/>
          <w:lang w:bidi="ar-JO"/>
        </w:rPr>
        <w:t xml:space="preserve">nie publikuje średniego kursu danej waluty, za podstawę przeliczenia przyjmuje się średni kurs waluty publikowany pierwszego dnia, po dniu publikacji ogłoszenia o zamówieniu </w:t>
      </w:r>
      <w:r w:rsidR="003D4371">
        <w:rPr>
          <w:rFonts w:asciiTheme="minorHAnsi" w:hAnsiTheme="minorHAnsi" w:cstheme="minorHAnsi"/>
          <w:sz w:val="24"/>
          <w:szCs w:val="24"/>
          <w:lang w:bidi="ar-JO"/>
        </w:rPr>
        <w:br/>
      </w:r>
      <w:r w:rsidRPr="00C751F0">
        <w:rPr>
          <w:rFonts w:asciiTheme="minorHAnsi" w:hAnsiTheme="minorHAnsi" w:cstheme="minorHAnsi"/>
          <w:sz w:val="24"/>
          <w:szCs w:val="24"/>
          <w:lang w:bidi="ar-JO"/>
        </w:rPr>
        <w:t>w Biuletynie Zamówień Publicznych, w którym zostanie on opublikowany.</w:t>
      </w:r>
    </w:p>
    <w:p w14:paraId="35BD8152" w14:textId="77777777" w:rsidR="005D64E6" w:rsidRPr="00C751F0" w:rsidRDefault="005D64E6" w:rsidP="005D64E6">
      <w:pPr>
        <w:spacing w:after="0"/>
        <w:jc w:val="both"/>
        <w:rPr>
          <w:rFonts w:asciiTheme="minorHAnsi" w:hAnsiTheme="minorHAnsi" w:cstheme="minorHAnsi"/>
          <w:sz w:val="24"/>
          <w:szCs w:val="24"/>
          <w:lang w:bidi="ar-JO"/>
        </w:rPr>
      </w:pPr>
    </w:p>
    <w:p w14:paraId="4216ED99"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DOTYCZĄCA ZWROTU KOSZTÓW UDZIAŁU W POSTĘPOWANIU</w:t>
      </w:r>
    </w:p>
    <w:p w14:paraId="04A5D303"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Zamawiający nie przewiduje zwrotu kosztów udziału w postępowaniu.</w:t>
      </w:r>
    </w:p>
    <w:p w14:paraId="689CD80E" w14:textId="77777777" w:rsidR="005D64E6" w:rsidRPr="00C751F0" w:rsidRDefault="005D64E6" w:rsidP="005D64E6">
      <w:pPr>
        <w:spacing w:after="0"/>
        <w:jc w:val="both"/>
        <w:rPr>
          <w:rFonts w:asciiTheme="minorHAnsi" w:hAnsiTheme="minorHAnsi" w:cstheme="minorHAnsi"/>
          <w:sz w:val="24"/>
          <w:szCs w:val="24"/>
          <w:lang w:bidi="ar-JO"/>
        </w:rPr>
      </w:pPr>
    </w:p>
    <w:p w14:paraId="6419733D"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O OBOWIĄZKU OSOBISTEGO WYKONANIA PRZEZ WYKONAWCĘ KLUCZOWYCH ZADAŃ</w:t>
      </w:r>
    </w:p>
    <w:p w14:paraId="3F66E96A" w14:textId="77777777" w:rsidR="005D64E6" w:rsidRPr="00C751F0" w:rsidRDefault="005D64E6" w:rsidP="005D64E6">
      <w:pPr>
        <w:spacing w:after="0"/>
        <w:jc w:val="both"/>
        <w:rPr>
          <w:rFonts w:asciiTheme="minorHAnsi" w:hAnsiTheme="minorHAnsi" w:cstheme="minorHAnsi"/>
          <w:b/>
          <w:sz w:val="24"/>
          <w:szCs w:val="24"/>
          <w:lang w:bidi="ar-JO"/>
        </w:rPr>
      </w:pPr>
      <w:r w:rsidRPr="00C751F0">
        <w:rPr>
          <w:rFonts w:asciiTheme="minorHAnsi" w:hAnsiTheme="minorHAnsi" w:cstheme="minorHAnsi"/>
          <w:sz w:val="24"/>
          <w:szCs w:val="24"/>
          <w:lang w:bidi="ar-JO"/>
        </w:rPr>
        <w:t xml:space="preserve">Zamawiający nie zastrzega osobistego wykonania przez Wykonawcę przedmiotu umowy, </w:t>
      </w:r>
      <w:r w:rsidRPr="003B7058">
        <w:rPr>
          <w:rFonts w:asciiTheme="minorHAnsi" w:hAnsiTheme="minorHAnsi" w:cstheme="minorHAnsi"/>
          <w:sz w:val="24"/>
          <w:szCs w:val="24"/>
        </w:rPr>
        <w:t xml:space="preserve">Wykonawca może powierzyć wykonanie części zamówienia podwykonawcy, </w:t>
      </w:r>
      <w:r w:rsidRPr="003B7058">
        <w:rPr>
          <w:rFonts w:asciiTheme="minorHAnsi" w:hAnsiTheme="minorHAnsi" w:cstheme="minorHAnsi"/>
          <w:bCs/>
          <w:sz w:val="24"/>
          <w:szCs w:val="24"/>
        </w:rPr>
        <w:t>przy czym wtedy zaleca aby Wykonawca składający</w:t>
      </w:r>
      <w:r w:rsidRPr="00C751F0">
        <w:rPr>
          <w:rFonts w:asciiTheme="minorHAnsi" w:hAnsiTheme="minorHAnsi" w:cstheme="minorHAnsi"/>
          <w:bCs/>
          <w:sz w:val="24"/>
          <w:szCs w:val="24"/>
        </w:rPr>
        <w:t xml:space="preserve"> ofertę wskaza</w:t>
      </w:r>
      <w:r>
        <w:rPr>
          <w:rFonts w:asciiTheme="minorHAnsi" w:hAnsiTheme="minorHAnsi" w:cstheme="minorHAnsi"/>
          <w:bCs/>
          <w:sz w:val="24"/>
          <w:szCs w:val="24"/>
        </w:rPr>
        <w:t>ł</w:t>
      </w:r>
      <w:r w:rsidRPr="00C751F0">
        <w:rPr>
          <w:rFonts w:asciiTheme="minorHAnsi" w:hAnsiTheme="minorHAnsi" w:cstheme="minorHAnsi"/>
          <w:bCs/>
          <w:sz w:val="24"/>
          <w:szCs w:val="24"/>
        </w:rPr>
        <w:t xml:space="preserve"> w oświadczeniu (załącznik nr 2 do SWZ) części zamówienia, której wykonanie powierzy podwykonawcom wraz z podaniem nazw ewentualnych podwykonawców, jeżeli są już znani. </w:t>
      </w:r>
      <w:r w:rsidRPr="00C751F0">
        <w:rPr>
          <w:rFonts w:asciiTheme="minorHAnsi" w:hAnsiTheme="minorHAnsi" w:cstheme="minorHAnsi"/>
          <w:sz w:val="24"/>
          <w:szCs w:val="24"/>
        </w:rPr>
        <w:t>Powierzenie wykonania części zamówienia podwykonawcom nie zwalnia Wykonawcy z odpowiedzialności za należyte wykonanie tego zamówienia.</w:t>
      </w:r>
    </w:p>
    <w:p w14:paraId="6A1563D1" w14:textId="77777777" w:rsidR="003D4371" w:rsidRPr="00C751F0" w:rsidRDefault="003D4371" w:rsidP="005D64E6">
      <w:pPr>
        <w:spacing w:after="0"/>
        <w:jc w:val="both"/>
        <w:rPr>
          <w:rFonts w:asciiTheme="minorHAnsi" w:hAnsiTheme="minorHAnsi" w:cstheme="minorHAnsi"/>
          <w:b/>
          <w:sz w:val="24"/>
          <w:szCs w:val="24"/>
          <w:lang w:bidi="ar-JO"/>
        </w:rPr>
      </w:pPr>
    </w:p>
    <w:p w14:paraId="51A340BC"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INFORMACJA DODATKOWE</w:t>
      </w:r>
    </w:p>
    <w:p w14:paraId="7EF75724" w14:textId="77777777" w:rsidR="005D64E6" w:rsidRPr="00C751F0"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w:t>
      </w:r>
      <w:r w:rsidRPr="00C751F0">
        <w:rPr>
          <w:rFonts w:cstheme="minorHAnsi"/>
          <w:sz w:val="24"/>
          <w:szCs w:val="24"/>
          <w:u w:val="single"/>
          <w:lang w:bidi="ar-JO"/>
        </w:rPr>
        <w:t>nie planuje</w:t>
      </w:r>
      <w:r w:rsidRPr="00C751F0">
        <w:rPr>
          <w:rFonts w:cstheme="minorHAnsi"/>
          <w:sz w:val="24"/>
          <w:szCs w:val="24"/>
          <w:lang w:bidi="ar-JO"/>
        </w:rPr>
        <w:t xml:space="preserve"> zawarcia umowy ramowej.</w:t>
      </w:r>
    </w:p>
    <w:p w14:paraId="71D70107" w14:textId="77777777" w:rsidR="005D64E6" w:rsidRPr="00C751F0"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w:t>
      </w:r>
      <w:r w:rsidRPr="00C751F0">
        <w:rPr>
          <w:rFonts w:cstheme="minorHAnsi"/>
          <w:sz w:val="24"/>
          <w:szCs w:val="24"/>
          <w:u w:val="single"/>
          <w:lang w:bidi="ar-JO"/>
        </w:rPr>
        <w:t>nie przewiduje</w:t>
      </w:r>
      <w:r w:rsidRPr="00C751F0">
        <w:rPr>
          <w:rFonts w:cstheme="minorHAnsi"/>
          <w:sz w:val="24"/>
          <w:szCs w:val="24"/>
          <w:lang w:bidi="ar-JO"/>
        </w:rPr>
        <w:t xml:space="preserve"> przeprowadzenia aukcji elektronicznej.</w:t>
      </w:r>
    </w:p>
    <w:p w14:paraId="604F5A9C" w14:textId="77777777" w:rsidR="005D64E6" w:rsidRPr="00C751F0"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w:t>
      </w:r>
      <w:r w:rsidRPr="00C751F0">
        <w:rPr>
          <w:rFonts w:cstheme="minorHAnsi"/>
          <w:sz w:val="24"/>
          <w:szCs w:val="24"/>
          <w:u w:val="single"/>
          <w:lang w:bidi="ar-JO"/>
        </w:rPr>
        <w:t>nie przewiduje</w:t>
      </w:r>
      <w:r w:rsidRPr="00C751F0">
        <w:rPr>
          <w:rFonts w:cstheme="minorHAnsi"/>
          <w:sz w:val="24"/>
          <w:szCs w:val="24"/>
          <w:lang w:bidi="ar-JO"/>
        </w:rPr>
        <w:t xml:space="preserve"> składania ofert w postaci katalogów elektronicznych lub dołączania katalogów elektronicznych do ofert.</w:t>
      </w:r>
    </w:p>
    <w:p w14:paraId="5F53F041" w14:textId="77777777" w:rsidR="005D64E6" w:rsidRPr="00C751F0"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w:t>
      </w:r>
      <w:r w:rsidRPr="00C751F0">
        <w:rPr>
          <w:rFonts w:cstheme="minorHAnsi"/>
          <w:sz w:val="24"/>
          <w:szCs w:val="24"/>
          <w:u w:val="single"/>
          <w:lang w:bidi="ar-JO"/>
        </w:rPr>
        <w:t>nie wymaga</w:t>
      </w:r>
      <w:r w:rsidRPr="00C751F0">
        <w:rPr>
          <w:rFonts w:cstheme="minorHAnsi"/>
          <w:sz w:val="24"/>
          <w:szCs w:val="24"/>
          <w:lang w:bidi="ar-JO"/>
        </w:rPr>
        <w:t xml:space="preserve"> wniesienia zabezpieczenia należytego wykonania umowy.</w:t>
      </w:r>
    </w:p>
    <w:p w14:paraId="3234E8CC" w14:textId="77777777" w:rsidR="005D64E6" w:rsidRPr="00C751F0"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lastRenderedPageBreak/>
        <w:t xml:space="preserve">Zamawiający </w:t>
      </w:r>
      <w:r w:rsidRPr="00C751F0">
        <w:rPr>
          <w:rFonts w:cstheme="minorHAnsi"/>
          <w:sz w:val="24"/>
          <w:szCs w:val="24"/>
          <w:u w:val="single"/>
          <w:lang w:bidi="ar-JO"/>
        </w:rPr>
        <w:t>nie dopuszcza</w:t>
      </w:r>
      <w:r w:rsidRPr="00C751F0">
        <w:rPr>
          <w:rFonts w:cstheme="minorHAnsi"/>
          <w:sz w:val="24"/>
          <w:szCs w:val="24"/>
          <w:lang w:bidi="ar-JO"/>
        </w:rPr>
        <w:t xml:space="preserve"> składania ofert wariantowych.</w:t>
      </w:r>
    </w:p>
    <w:p w14:paraId="32D3A543" w14:textId="77777777" w:rsidR="005D64E6" w:rsidRDefault="005D64E6" w:rsidP="004D3707">
      <w:pPr>
        <w:pStyle w:val="Akapitzlist"/>
        <w:numPr>
          <w:ilvl w:val="3"/>
          <w:numId w:val="91"/>
        </w:numPr>
        <w:spacing w:after="0" w:line="276" w:lineRule="auto"/>
        <w:ind w:left="567"/>
        <w:jc w:val="both"/>
        <w:rPr>
          <w:rFonts w:cstheme="minorHAnsi"/>
          <w:sz w:val="24"/>
          <w:szCs w:val="24"/>
          <w:lang w:bidi="ar-JO"/>
        </w:rPr>
      </w:pPr>
      <w:r w:rsidRPr="00C751F0">
        <w:rPr>
          <w:rFonts w:cstheme="minorHAnsi"/>
          <w:sz w:val="24"/>
          <w:szCs w:val="24"/>
          <w:lang w:bidi="ar-JO"/>
        </w:rPr>
        <w:t xml:space="preserve">Zamawiający </w:t>
      </w:r>
      <w:r w:rsidRPr="00C751F0">
        <w:rPr>
          <w:rFonts w:cstheme="minorHAnsi"/>
          <w:sz w:val="24"/>
          <w:szCs w:val="24"/>
          <w:u w:val="single"/>
          <w:lang w:bidi="ar-JO"/>
        </w:rPr>
        <w:t>nie zastrzega</w:t>
      </w:r>
      <w:r w:rsidRPr="00C751F0">
        <w:rPr>
          <w:rFonts w:cstheme="minorHAnsi"/>
          <w:sz w:val="24"/>
          <w:szCs w:val="24"/>
          <w:lang w:bidi="ar-JO"/>
        </w:rPr>
        <w:t xml:space="preserve"> możliwości skorzystania z prawa opcji, o którym mowa </w:t>
      </w:r>
      <w:r w:rsidR="0042177E">
        <w:rPr>
          <w:rFonts w:cstheme="minorHAnsi"/>
          <w:sz w:val="24"/>
          <w:szCs w:val="24"/>
          <w:lang w:bidi="ar-JO"/>
        </w:rPr>
        <w:br/>
      </w:r>
      <w:r w:rsidRPr="00C751F0">
        <w:rPr>
          <w:rFonts w:cstheme="minorHAnsi"/>
          <w:sz w:val="24"/>
          <w:szCs w:val="24"/>
          <w:lang w:bidi="ar-JO"/>
        </w:rPr>
        <w:t>w art. 144 ust. 1 PZP.</w:t>
      </w:r>
    </w:p>
    <w:p w14:paraId="7C77DC4B" w14:textId="77777777" w:rsidR="005D64E6" w:rsidRPr="005104A5" w:rsidRDefault="005D64E6" w:rsidP="004D3707">
      <w:pPr>
        <w:pStyle w:val="Akapitzlist"/>
        <w:numPr>
          <w:ilvl w:val="3"/>
          <w:numId w:val="91"/>
        </w:numPr>
        <w:spacing w:after="0" w:line="276" w:lineRule="auto"/>
        <w:ind w:left="567"/>
        <w:jc w:val="both"/>
        <w:rPr>
          <w:rFonts w:cstheme="minorHAnsi"/>
          <w:sz w:val="24"/>
          <w:szCs w:val="24"/>
          <w:lang w:bidi="ar-JO"/>
        </w:rPr>
      </w:pPr>
      <w:r w:rsidRPr="005104A5">
        <w:rPr>
          <w:rFonts w:cstheme="minorHAnsi"/>
          <w:sz w:val="24"/>
          <w:szCs w:val="24"/>
          <w:lang w:bidi="ar-JO"/>
        </w:rPr>
        <w:t xml:space="preserve">Zamawiający </w:t>
      </w:r>
      <w:r w:rsidRPr="005104A5">
        <w:rPr>
          <w:rFonts w:cstheme="minorHAnsi"/>
          <w:sz w:val="24"/>
          <w:szCs w:val="24"/>
          <w:u w:val="single"/>
          <w:lang w:bidi="ar-JO"/>
        </w:rPr>
        <w:t>nie zastrzega</w:t>
      </w:r>
      <w:r w:rsidRPr="005104A5">
        <w:rPr>
          <w:rFonts w:cstheme="minorHAnsi"/>
          <w:sz w:val="24"/>
          <w:szCs w:val="24"/>
          <w:lang w:bidi="ar-JO"/>
        </w:rPr>
        <w:t xml:space="preserve">, że </w:t>
      </w:r>
      <w:r>
        <w:rPr>
          <w:rFonts w:cstheme="minorHAnsi"/>
          <w:sz w:val="24"/>
          <w:szCs w:val="24"/>
          <w:lang w:bidi="ar-JO"/>
        </w:rPr>
        <w:t>o</w:t>
      </w:r>
      <w:r w:rsidRPr="005104A5">
        <w:rPr>
          <w:rFonts w:cstheme="minorHAnsi"/>
          <w:sz w:val="24"/>
          <w:szCs w:val="24"/>
          <w:lang w:bidi="ar-JO"/>
        </w:rPr>
        <w:t xml:space="preserve"> zamówienie mogą ubiegać się wyłącznie wykonawcy, którzy spełniają warunki określone w art. 361 </w:t>
      </w:r>
      <w:r>
        <w:rPr>
          <w:rFonts w:cstheme="minorHAnsi"/>
          <w:sz w:val="24"/>
          <w:szCs w:val="24"/>
          <w:lang w:bidi="ar-JO"/>
        </w:rPr>
        <w:t>ustawy PZP.</w:t>
      </w:r>
    </w:p>
    <w:p w14:paraId="1D4B2B19" w14:textId="77777777" w:rsidR="005D64E6" w:rsidRPr="00C751F0" w:rsidRDefault="005D64E6" w:rsidP="005D64E6">
      <w:pPr>
        <w:pStyle w:val="Akapitzlist"/>
        <w:spacing w:after="0"/>
        <w:jc w:val="both"/>
        <w:rPr>
          <w:rFonts w:cstheme="minorHAnsi"/>
          <w:b/>
          <w:sz w:val="24"/>
          <w:szCs w:val="24"/>
          <w:lang w:bidi="ar-JO"/>
        </w:rPr>
      </w:pPr>
    </w:p>
    <w:p w14:paraId="67C12FAD" w14:textId="77777777" w:rsidR="005D64E6" w:rsidRPr="00C751F0" w:rsidRDefault="005D64E6" w:rsidP="004D3707">
      <w:pPr>
        <w:numPr>
          <w:ilvl w:val="0"/>
          <w:numId w:val="80"/>
        </w:numPr>
        <w:spacing w:after="0"/>
        <w:jc w:val="both"/>
        <w:rPr>
          <w:rFonts w:asciiTheme="minorHAnsi" w:hAnsiTheme="minorHAnsi" w:cstheme="minorHAnsi"/>
          <w:b/>
          <w:sz w:val="24"/>
          <w:szCs w:val="24"/>
          <w:lang w:bidi="ar-JO"/>
        </w:rPr>
      </w:pPr>
      <w:r w:rsidRPr="00C751F0">
        <w:rPr>
          <w:rFonts w:asciiTheme="minorHAnsi" w:hAnsiTheme="minorHAnsi" w:cstheme="minorHAnsi"/>
          <w:b/>
          <w:sz w:val="24"/>
          <w:szCs w:val="24"/>
          <w:lang w:bidi="ar-JO"/>
        </w:rPr>
        <w:t>POUCZENIE O ŚRODKACH OCHRONY PRAWNEJ PRZYSŁUGUJĄCYCH WYKONAWCY</w:t>
      </w:r>
    </w:p>
    <w:p w14:paraId="794EF8A1" w14:textId="77777777" w:rsidR="005D64E6" w:rsidRPr="00C751F0" w:rsidRDefault="005D64E6" w:rsidP="004D3707">
      <w:pPr>
        <w:pStyle w:val="Akapitzlist"/>
        <w:numPr>
          <w:ilvl w:val="3"/>
          <w:numId w:val="119"/>
        </w:numPr>
        <w:spacing w:after="0" w:line="276" w:lineRule="auto"/>
        <w:ind w:left="426"/>
        <w:jc w:val="both"/>
        <w:rPr>
          <w:rFonts w:cstheme="minorHAnsi"/>
          <w:sz w:val="24"/>
          <w:szCs w:val="24"/>
          <w:lang w:bidi="ar-JO"/>
        </w:rPr>
      </w:pPr>
      <w:r w:rsidRPr="00C751F0">
        <w:rPr>
          <w:rFonts w:cstheme="minorHAnsi"/>
          <w:sz w:val="24"/>
          <w:szCs w:val="24"/>
          <w:lang w:bidi="ar-JO"/>
        </w:rPr>
        <w:t xml:space="preserve">Środki ochrony prawnej przysługują̨ Wykonawcy, jeżeli ma lub miał interes w uzyskaniu zamówienia oraz poniósł lub może ponieść́ szkodę̨ w wyniku naruszenia przez Zamawiającego przepisów </w:t>
      </w:r>
      <w:proofErr w:type="spellStart"/>
      <w:r w:rsidRPr="00C751F0">
        <w:rPr>
          <w:rFonts w:cstheme="minorHAnsi"/>
          <w:sz w:val="24"/>
          <w:szCs w:val="24"/>
          <w:lang w:bidi="ar-JO"/>
        </w:rPr>
        <w:t>pzp</w:t>
      </w:r>
      <w:proofErr w:type="spellEnd"/>
      <w:r w:rsidRPr="00C751F0">
        <w:rPr>
          <w:rFonts w:cstheme="minorHAnsi"/>
          <w:sz w:val="24"/>
          <w:szCs w:val="24"/>
          <w:lang w:bidi="ar-JO"/>
        </w:rPr>
        <w:t>.</w:t>
      </w:r>
    </w:p>
    <w:p w14:paraId="65A53132" w14:textId="77777777" w:rsidR="005D64E6" w:rsidRPr="00C751F0" w:rsidRDefault="005D64E6" w:rsidP="004D3707">
      <w:pPr>
        <w:pStyle w:val="Akapitzlist"/>
        <w:numPr>
          <w:ilvl w:val="3"/>
          <w:numId w:val="119"/>
        </w:numPr>
        <w:spacing w:after="0" w:line="276" w:lineRule="auto"/>
        <w:ind w:left="426"/>
        <w:jc w:val="both"/>
        <w:rPr>
          <w:rFonts w:cstheme="minorHAnsi"/>
          <w:sz w:val="24"/>
          <w:szCs w:val="24"/>
          <w:lang w:bidi="ar-JO"/>
        </w:rPr>
      </w:pPr>
      <w:r w:rsidRPr="00C751F0">
        <w:rPr>
          <w:rFonts w:cstheme="minorHAnsi"/>
          <w:sz w:val="24"/>
          <w:szCs w:val="24"/>
          <w:lang w:bidi="ar-JO"/>
        </w:rPr>
        <w:t>Odwołanie przysługuje na:</w:t>
      </w:r>
    </w:p>
    <w:p w14:paraId="0D5D3CFC" w14:textId="77777777" w:rsidR="005D64E6" w:rsidRPr="00C751F0" w:rsidRDefault="005D64E6" w:rsidP="005D64E6">
      <w:pPr>
        <w:spacing w:after="0"/>
        <w:ind w:left="851"/>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2.1. niezgodną z przepisami ustawy czynność́ Zamawiającego, podjętą </w:t>
      </w:r>
      <w:r w:rsidRPr="00C751F0">
        <w:rPr>
          <w:rFonts w:asciiTheme="minorHAnsi" w:hAnsiTheme="minorHAnsi" w:cstheme="minorHAnsi"/>
          <w:sz w:val="24"/>
          <w:szCs w:val="24"/>
          <w:lang w:bidi="ar-JO"/>
        </w:rPr>
        <w:br/>
        <w:t>w postępowaniu o udzielenie zamówienia, w tym na projektowane postanowienie umowy;</w:t>
      </w:r>
    </w:p>
    <w:p w14:paraId="4CF93FA6" w14:textId="77777777" w:rsidR="005D64E6" w:rsidRPr="00C751F0" w:rsidRDefault="005D64E6" w:rsidP="005D64E6">
      <w:pPr>
        <w:spacing w:after="0"/>
        <w:ind w:left="851"/>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2.2. zaniechanie czynności w postępowaniu o udzielenie zamówienia, do której Zamawiający był obowiązany na podstawie ustawy.</w:t>
      </w:r>
    </w:p>
    <w:p w14:paraId="110BB4AD" w14:textId="77777777" w:rsidR="005D64E6" w:rsidRPr="00C751F0" w:rsidRDefault="005D64E6" w:rsidP="004D3707">
      <w:pPr>
        <w:pStyle w:val="Akapitzlist"/>
        <w:numPr>
          <w:ilvl w:val="3"/>
          <w:numId w:val="119"/>
        </w:numPr>
        <w:spacing w:after="0" w:line="276" w:lineRule="auto"/>
        <w:ind w:left="426"/>
        <w:jc w:val="both"/>
        <w:rPr>
          <w:rFonts w:cstheme="minorHAnsi"/>
          <w:sz w:val="24"/>
          <w:szCs w:val="24"/>
          <w:lang w:bidi="ar-JO"/>
        </w:rPr>
      </w:pPr>
      <w:r w:rsidRPr="00C751F0">
        <w:rPr>
          <w:rFonts w:cstheme="minorHAnsi"/>
          <w:sz w:val="24"/>
          <w:szCs w:val="24"/>
          <w:lang w:bidi="ar-JO"/>
        </w:rPr>
        <w:t xml:space="preserve">Odwołanie wnosi się̨ do Prezesa Krajowej Izby Odwoławczej w formie pisemnej albo </w:t>
      </w:r>
      <w:r w:rsidRPr="00C751F0">
        <w:rPr>
          <w:rFonts w:cstheme="minorHAnsi"/>
          <w:sz w:val="24"/>
          <w:szCs w:val="24"/>
          <w:lang w:bidi="ar-JO"/>
        </w:rPr>
        <w:br/>
        <w:t>w formie elektronicznej albo w postaci elektronicznej opatrzone podpisem zaufanym.</w:t>
      </w:r>
    </w:p>
    <w:p w14:paraId="091EFD82" w14:textId="77777777" w:rsidR="005D64E6" w:rsidRPr="00C751F0" w:rsidRDefault="005D64E6" w:rsidP="004D3707">
      <w:pPr>
        <w:pStyle w:val="Akapitzlist"/>
        <w:numPr>
          <w:ilvl w:val="3"/>
          <w:numId w:val="119"/>
        </w:numPr>
        <w:spacing w:after="0" w:line="276" w:lineRule="auto"/>
        <w:ind w:left="426"/>
        <w:jc w:val="both"/>
        <w:rPr>
          <w:rFonts w:cstheme="minorHAnsi"/>
          <w:sz w:val="24"/>
          <w:szCs w:val="24"/>
          <w:lang w:bidi="ar-JO"/>
        </w:rPr>
      </w:pPr>
      <w:r w:rsidRPr="00C751F0">
        <w:rPr>
          <w:rFonts w:cstheme="minorHAnsi"/>
          <w:sz w:val="24"/>
          <w:szCs w:val="24"/>
          <w:lang w:bidi="ar-JO"/>
        </w:rPr>
        <w:t xml:space="preserve">Na orzeczenie Krajowej Izby Odwoławczej oraz postanowienie Prezesa Krajowej Izby Odwoławczej, o którym mowa w art. 519 ust. 1 </w:t>
      </w:r>
      <w:proofErr w:type="spellStart"/>
      <w:r w:rsidRPr="00C751F0">
        <w:rPr>
          <w:rFonts w:cstheme="minorHAnsi"/>
          <w:sz w:val="24"/>
          <w:szCs w:val="24"/>
          <w:lang w:bidi="ar-JO"/>
        </w:rPr>
        <w:t>pzp</w:t>
      </w:r>
      <w:proofErr w:type="spellEnd"/>
      <w:r w:rsidRPr="00C751F0">
        <w:rPr>
          <w:rFonts w:cstheme="minorHAnsi"/>
          <w:sz w:val="24"/>
          <w:szCs w:val="24"/>
          <w:lang w:bidi="ar-JO"/>
        </w:rPr>
        <w:t>, stronom oraz uczestnikom postępowania odwoławczego przysługuje skarga do sądu. Skargę̨ wnosi się̨ do Sądu Okręgowego w Warszawie za pośrednictwem Prezesa Krajowej Izby Odwoławczej.</w:t>
      </w:r>
    </w:p>
    <w:p w14:paraId="04F02199" w14:textId="77777777" w:rsidR="005D64E6" w:rsidRPr="00C751F0" w:rsidRDefault="005D64E6" w:rsidP="004D3707">
      <w:pPr>
        <w:pStyle w:val="Akapitzlist"/>
        <w:numPr>
          <w:ilvl w:val="3"/>
          <w:numId w:val="119"/>
        </w:numPr>
        <w:spacing w:after="0" w:line="276" w:lineRule="auto"/>
        <w:ind w:left="426"/>
        <w:jc w:val="both"/>
        <w:rPr>
          <w:rFonts w:cstheme="minorHAnsi"/>
          <w:sz w:val="24"/>
          <w:szCs w:val="24"/>
          <w:lang w:bidi="ar-JO"/>
        </w:rPr>
      </w:pPr>
      <w:r w:rsidRPr="00C751F0">
        <w:rPr>
          <w:rFonts w:cstheme="minorHAnsi"/>
          <w:sz w:val="24"/>
          <w:szCs w:val="24"/>
          <w:lang w:bidi="ar-JO"/>
        </w:rPr>
        <w:t xml:space="preserve">Szczegółowe informacje dotyczące środków ochrony prawnej określone są w Dziale IX „Środki ochrony prawnej” </w:t>
      </w:r>
      <w:proofErr w:type="spellStart"/>
      <w:r w:rsidRPr="00C751F0">
        <w:rPr>
          <w:rFonts w:cstheme="minorHAnsi"/>
          <w:sz w:val="24"/>
          <w:szCs w:val="24"/>
          <w:lang w:bidi="ar-JO"/>
        </w:rPr>
        <w:t>pzp</w:t>
      </w:r>
      <w:proofErr w:type="spellEnd"/>
      <w:r w:rsidRPr="00C751F0">
        <w:rPr>
          <w:rFonts w:cstheme="minorHAnsi"/>
          <w:sz w:val="24"/>
          <w:szCs w:val="24"/>
          <w:lang w:bidi="ar-JO"/>
        </w:rPr>
        <w:t>.</w:t>
      </w:r>
    </w:p>
    <w:p w14:paraId="0B4594FF" w14:textId="77777777" w:rsidR="005D64E6" w:rsidRPr="00C751F0" w:rsidRDefault="005D64E6" w:rsidP="005D64E6">
      <w:pPr>
        <w:spacing w:after="0"/>
        <w:jc w:val="both"/>
        <w:rPr>
          <w:rFonts w:asciiTheme="minorHAnsi" w:hAnsiTheme="minorHAnsi" w:cstheme="minorHAnsi"/>
          <w:sz w:val="24"/>
          <w:szCs w:val="24"/>
          <w:lang w:bidi="ar-JO"/>
        </w:rPr>
      </w:pPr>
    </w:p>
    <w:p w14:paraId="0771A6C6" w14:textId="77777777" w:rsidR="005D64E6" w:rsidRPr="00C751F0" w:rsidRDefault="005D64E6" w:rsidP="004D3707">
      <w:pPr>
        <w:pStyle w:val="Akapitzlist"/>
        <w:numPr>
          <w:ilvl w:val="0"/>
          <w:numId w:val="80"/>
        </w:numPr>
        <w:spacing w:after="0" w:line="276" w:lineRule="auto"/>
        <w:jc w:val="both"/>
        <w:rPr>
          <w:rFonts w:cstheme="minorHAnsi"/>
          <w:b/>
          <w:sz w:val="24"/>
          <w:szCs w:val="24"/>
          <w:lang w:bidi="ar-JO"/>
        </w:rPr>
      </w:pPr>
      <w:r w:rsidRPr="00C751F0">
        <w:rPr>
          <w:rFonts w:cstheme="minorHAnsi"/>
          <w:b/>
          <w:sz w:val="24"/>
          <w:szCs w:val="24"/>
          <w:lang w:bidi="ar-JO"/>
        </w:rPr>
        <w:t>Klauzula informacyjna dotycząca przetwarzania danych osobowych</w:t>
      </w:r>
    </w:p>
    <w:p w14:paraId="2E17ACE2"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Zgodnie z art. 13 ust. 1 i 2 rozporządzenia Parlamentu Europejskiego i Rady (UE) 2016/679 </w:t>
      </w:r>
      <w:r w:rsidRPr="00C751F0">
        <w:rPr>
          <w:rFonts w:asciiTheme="minorHAnsi" w:hAnsiTheme="minorHAnsi" w:cstheme="minorHAnsi"/>
          <w:sz w:val="24"/>
          <w:szCs w:val="24"/>
          <w:lang w:bidi="ar-JO"/>
        </w:rPr>
        <w:br/>
        <w:t xml:space="preserve">z dnia 27 kwietnia 2016 r. w sprawie ochrony osób fizycznych w związku z przetwarzaniem danych osobowych i w sprawie swobodnego przepływu takich danych oraz uchylenia dyrektywy 95/46/WE (ogólne rozporządzenie o ochronie danych) (Dz. Urz. UE L 119 </w:t>
      </w:r>
      <w:r w:rsidRPr="00C751F0">
        <w:rPr>
          <w:rFonts w:asciiTheme="minorHAnsi" w:hAnsiTheme="minorHAnsi" w:cstheme="minorHAnsi"/>
          <w:sz w:val="24"/>
          <w:szCs w:val="24"/>
          <w:lang w:bidi="ar-JO"/>
        </w:rPr>
        <w:br/>
        <w:t>z 04.05.2016, str. 1), dalej „RODO”, informuję, że:</w:t>
      </w:r>
    </w:p>
    <w:p w14:paraId="5D50215B" w14:textId="77777777" w:rsidR="005D64E6" w:rsidRPr="00C751F0" w:rsidRDefault="005D64E6" w:rsidP="005D64E6">
      <w:pPr>
        <w:spacing w:after="0"/>
        <w:jc w:val="both"/>
        <w:rPr>
          <w:rFonts w:asciiTheme="minorHAnsi" w:hAnsiTheme="minorHAnsi" w:cstheme="minorHAnsi"/>
          <w:sz w:val="24"/>
          <w:szCs w:val="24"/>
          <w:lang w:bidi="ar-JO"/>
        </w:rPr>
      </w:pPr>
    </w:p>
    <w:p w14:paraId="661C964B" w14:textId="77777777" w:rsidR="005D64E6" w:rsidRPr="00C751F0" w:rsidRDefault="005D64E6" w:rsidP="004D3707">
      <w:pPr>
        <w:numPr>
          <w:ilvl w:val="0"/>
          <w:numId w:val="73"/>
        </w:numPr>
        <w:spacing w:after="0"/>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administratorem Pani/Pana danych osobowych jest Centralne Muzeum Włókiennictwa w Łodzi, 93-034 Łódź ul. Piotrkowska 282</w:t>
      </w:r>
      <w:r w:rsidRPr="00C751F0">
        <w:rPr>
          <w:rFonts w:asciiTheme="minorHAnsi" w:eastAsiaTheme="minorHAnsi" w:hAnsiTheme="minorHAnsi" w:cstheme="minorHAnsi"/>
          <w:sz w:val="24"/>
          <w:szCs w:val="24"/>
          <w:lang w:bidi="ar-JO"/>
        </w:rPr>
        <w:t>;</w:t>
      </w:r>
    </w:p>
    <w:p w14:paraId="71BEAD36" w14:textId="77777777" w:rsidR="005D64E6" w:rsidRPr="00C751F0" w:rsidRDefault="005D64E6" w:rsidP="004D3707">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kontakt z inspektorem ochrony danych osobowych może Pani/ Pan uzyskać pod adresem </w:t>
      </w:r>
      <w:r w:rsidR="003D4371">
        <w:rPr>
          <w:rFonts w:asciiTheme="minorHAnsi" w:hAnsiTheme="minorHAnsi" w:cstheme="minorHAnsi"/>
          <w:b/>
          <w:color w:val="808080"/>
          <w:sz w:val="24"/>
          <w:szCs w:val="24"/>
          <w:u w:val="single"/>
          <w:lang w:bidi="ar-JO"/>
        </w:rPr>
        <w:t>iod@cmwl.pl</w:t>
      </w:r>
    </w:p>
    <w:p w14:paraId="3B07D506" w14:textId="77777777" w:rsidR="005D64E6" w:rsidRPr="00C751F0" w:rsidRDefault="005D64E6" w:rsidP="004D3707">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 xml:space="preserve">Pani/Pana dane osobowe przetwarzane będą na podstawie art. 6 ust. 1 lit. c RODO </w:t>
      </w:r>
      <w:r w:rsidRPr="00C751F0">
        <w:rPr>
          <w:rFonts w:asciiTheme="minorHAnsi" w:hAnsiTheme="minorHAnsi" w:cstheme="minorHAnsi"/>
          <w:sz w:val="24"/>
          <w:szCs w:val="24"/>
          <w:lang w:bidi="ar-JO"/>
        </w:rPr>
        <w:br/>
        <w:t>w celu związanym z postępowaniem o udzielenie zamówienia publicznego o numerze DAG.2310.</w:t>
      </w:r>
      <w:r w:rsidR="00723D8F">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sidR="00723D8F">
        <w:rPr>
          <w:rFonts w:asciiTheme="minorHAnsi" w:hAnsiTheme="minorHAnsi" w:cstheme="minorHAnsi"/>
          <w:sz w:val="24"/>
          <w:szCs w:val="24"/>
          <w:lang w:bidi="ar-JO"/>
        </w:rPr>
        <w:t>6</w:t>
      </w:r>
      <w:r w:rsidRPr="00C751F0">
        <w:rPr>
          <w:rFonts w:asciiTheme="minorHAnsi" w:hAnsiTheme="minorHAnsi" w:cstheme="minorHAnsi"/>
          <w:sz w:val="24"/>
          <w:szCs w:val="24"/>
          <w:lang w:bidi="ar-JO"/>
        </w:rPr>
        <w:t xml:space="preserve"> prowadzonym w trybie przetargu nieograniczonego;</w:t>
      </w:r>
    </w:p>
    <w:p w14:paraId="368409F1" w14:textId="77777777" w:rsidR="005D64E6" w:rsidRPr="003D4371" w:rsidRDefault="005D64E6" w:rsidP="003D4371">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odbiorcami Pani/Pana danych osobowych będą osoby lub podmioty, którym udostępniona zostanie dokumentacja postępowania na podstawi art. 8 i </w:t>
      </w:r>
      <w:proofErr w:type="spellStart"/>
      <w:r w:rsidRPr="00C751F0">
        <w:rPr>
          <w:rFonts w:asciiTheme="minorHAnsi" w:hAnsiTheme="minorHAnsi" w:cstheme="minorHAnsi"/>
          <w:sz w:val="24"/>
          <w:szCs w:val="24"/>
          <w:lang w:bidi="ar-JO"/>
        </w:rPr>
        <w:t>nn</w:t>
      </w:r>
      <w:proofErr w:type="spellEnd"/>
      <w:r w:rsidRPr="00C751F0">
        <w:rPr>
          <w:rFonts w:asciiTheme="minorHAnsi" w:hAnsiTheme="minorHAnsi" w:cstheme="minorHAnsi"/>
          <w:sz w:val="24"/>
          <w:szCs w:val="24"/>
          <w:lang w:bidi="ar-JO"/>
        </w:rPr>
        <w:t xml:space="preserve"> oraz art. 96 ust. 3 ustawy z dnia 29 stycznia 2004 r. – Prawo zamówień publicznych (</w:t>
      </w:r>
      <w:proofErr w:type="spellStart"/>
      <w:r w:rsidR="003D4371">
        <w:rPr>
          <w:rFonts w:asciiTheme="minorHAnsi" w:hAnsiTheme="minorHAnsi" w:cstheme="minorHAnsi"/>
          <w:sz w:val="24"/>
          <w:szCs w:val="24"/>
          <w:lang w:bidi="ar-JO"/>
        </w:rPr>
        <w:t>t.j</w:t>
      </w:r>
      <w:proofErr w:type="spellEnd"/>
      <w:r w:rsidR="003D4371">
        <w:rPr>
          <w:rFonts w:asciiTheme="minorHAnsi" w:hAnsiTheme="minorHAnsi" w:cstheme="minorHAnsi"/>
          <w:sz w:val="24"/>
          <w:szCs w:val="24"/>
          <w:lang w:bidi="ar-JO"/>
        </w:rPr>
        <w:t xml:space="preserve">. </w:t>
      </w:r>
      <w:r w:rsidRPr="00C751F0">
        <w:rPr>
          <w:rFonts w:asciiTheme="minorHAnsi" w:hAnsiTheme="minorHAnsi" w:cstheme="minorHAnsi"/>
          <w:sz w:val="24"/>
          <w:szCs w:val="24"/>
          <w:lang w:bidi="ar-JO"/>
        </w:rPr>
        <w:t xml:space="preserve">Dz. U. </w:t>
      </w:r>
      <w:r w:rsidRPr="00C751F0">
        <w:rPr>
          <w:rFonts w:asciiTheme="minorHAnsi" w:hAnsiTheme="minorHAnsi" w:cstheme="minorHAnsi"/>
          <w:sz w:val="24"/>
          <w:szCs w:val="24"/>
          <w:lang w:bidi="ar-JO"/>
        </w:rPr>
        <w:br/>
        <w:t>z 20</w:t>
      </w:r>
      <w:r w:rsidR="003D4371">
        <w:rPr>
          <w:rFonts w:asciiTheme="minorHAnsi" w:hAnsiTheme="minorHAnsi" w:cstheme="minorHAnsi"/>
          <w:sz w:val="24"/>
          <w:szCs w:val="24"/>
          <w:lang w:bidi="ar-JO"/>
        </w:rPr>
        <w:t>24</w:t>
      </w:r>
      <w:r w:rsidRPr="00C751F0">
        <w:rPr>
          <w:rFonts w:asciiTheme="minorHAnsi" w:hAnsiTheme="minorHAnsi" w:cstheme="minorHAnsi"/>
          <w:sz w:val="24"/>
          <w:szCs w:val="24"/>
          <w:lang w:bidi="ar-JO"/>
        </w:rPr>
        <w:t xml:space="preserve"> r. poz. </w:t>
      </w:r>
      <w:r w:rsidR="003D4371">
        <w:rPr>
          <w:rFonts w:asciiTheme="minorHAnsi" w:hAnsiTheme="minorHAnsi" w:cstheme="minorHAnsi"/>
          <w:sz w:val="24"/>
          <w:szCs w:val="24"/>
          <w:lang w:bidi="ar-JO"/>
        </w:rPr>
        <w:t>1320</w:t>
      </w:r>
      <w:r w:rsidRPr="00C751F0">
        <w:rPr>
          <w:rFonts w:asciiTheme="minorHAnsi" w:hAnsiTheme="minorHAnsi" w:cstheme="minorHAnsi"/>
          <w:sz w:val="24"/>
          <w:szCs w:val="24"/>
          <w:lang w:bidi="ar-JO"/>
        </w:rPr>
        <w:t xml:space="preserve"> ze zm.), dalej „ustawa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w:t>
      </w:r>
    </w:p>
    <w:p w14:paraId="027E3653" w14:textId="77777777" w:rsidR="005D64E6" w:rsidRPr="00C751F0" w:rsidRDefault="005D64E6" w:rsidP="004D3707">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obowiązek podania przez Panią/Pana danych osobowych bezpośrednio Pani/Pana dotyczących jest wymogiem ustawowym określonym w przepisach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związanym z udziałem w postępowaniu o udzielenie zamówienia publicznego; konsekwencje niepodania określonych danych wynikają z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w:t>
      </w:r>
    </w:p>
    <w:p w14:paraId="3EF6C47A" w14:textId="77777777" w:rsidR="005D64E6" w:rsidRPr="00C751F0" w:rsidRDefault="005D64E6" w:rsidP="004D3707">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w odniesieniu do Pani/Pana danych osobowych decyzje nie będą podejmowane </w:t>
      </w:r>
      <w:r w:rsidRPr="00C751F0">
        <w:rPr>
          <w:rFonts w:asciiTheme="minorHAnsi" w:hAnsiTheme="minorHAnsi" w:cstheme="minorHAnsi"/>
          <w:sz w:val="24"/>
          <w:szCs w:val="24"/>
          <w:lang w:bidi="ar-JO"/>
        </w:rPr>
        <w:br/>
        <w:t>w sposób zautomatyzowany, stosowanie do art. 22 RODO;</w:t>
      </w:r>
    </w:p>
    <w:p w14:paraId="1BDC4A40" w14:textId="77777777" w:rsidR="005D64E6" w:rsidRPr="00C751F0" w:rsidRDefault="005D64E6" w:rsidP="004D3707">
      <w:pPr>
        <w:numPr>
          <w:ilvl w:val="0"/>
          <w:numId w:val="73"/>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posiada Pani/Pan:</w:t>
      </w:r>
    </w:p>
    <w:p w14:paraId="6D194021" w14:textId="77777777" w:rsidR="005D64E6" w:rsidRPr="00C751F0" w:rsidRDefault="005D64E6" w:rsidP="004D3707">
      <w:pPr>
        <w:numPr>
          <w:ilvl w:val="0"/>
          <w:numId w:val="76"/>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na podstawie art. 15 RODO prawo dostępu do danych osobowych Pani/Pana dotyczących;</w:t>
      </w:r>
    </w:p>
    <w:p w14:paraId="7CBE2BBE" w14:textId="77777777" w:rsidR="005D64E6" w:rsidRPr="00C751F0" w:rsidRDefault="005D64E6" w:rsidP="004D3707">
      <w:pPr>
        <w:numPr>
          <w:ilvl w:val="0"/>
          <w:numId w:val="76"/>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 xml:space="preserve">na podstawie art. 16 RODO prawo do sprostowania Pani/Pana danych osobowych </w:t>
      </w:r>
      <w:r w:rsidRPr="00C751F0">
        <w:rPr>
          <w:rFonts w:asciiTheme="minorHAnsi" w:eastAsiaTheme="minorHAnsi" w:hAnsiTheme="minorHAnsi" w:cstheme="minorHAnsi"/>
          <w:b/>
          <w:sz w:val="24"/>
          <w:szCs w:val="24"/>
          <w:vertAlign w:val="superscript"/>
          <w:lang w:eastAsia="pl-PL" w:bidi="ar-JO"/>
        </w:rPr>
        <w:t>*</w:t>
      </w:r>
      <w:r w:rsidRPr="00C751F0">
        <w:rPr>
          <w:rFonts w:asciiTheme="minorHAnsi" w:eastAsiaTheme="minorHAnsi" w:hAnsiTheme="minorHAnsi" w:cstheme="minorHAnsi"/>
          <w:sz w:val="24"/>
          <w:szCs w:val="24"/>
          <w:lang w:eastAsia="pl-PL" w:bidi="ar-JO"/>
        </w:rPr>
        <w:t>;</w:t>
      </w:r>
    </w:p>
    <w:p w14:paraId="26A11EAC" w14:textId="77777777" w:rsidR="005D64E6" w:rsidRPr="00C751F0" w:rsidRDefault="005D64E6" w:rsidP="004D3707">
      <w:pPr>
        <w:numPr>
          <w:ilvl w:val="0"/>
          <w:numId w:val="76"/>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na podstawie art. 18 RODO prawo żądania od administratora ograniczenia przetwarzania danych osobowych z zastrzeżeniem przypadków, o których mowa w art. 18 ust. 2 RODO **;</w:t>
      </w:r>
    </w:p>
    <w:p w14:paraId="0E226FB3" w14:textId="77777777" w:rsidR="005D64E6" w:rsidRPr="00C751F0" w:rsidRDefault="005D64E6" w:rsidP="004D3707">
      <w:pPr>
        <w:numPr>
          <w:ilvl w:val="0"/>
          <w:numId w:val="76"/>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prawo do wniesienia skargi do Prezesa Urzędu Ochrony Danych Osobowych, gdy uzna Pani/Pan, że przetwarzanie danych osobowych Pani/Pana dotyczących narusza przepisy RODO;</w:t>
      </w:r>
    </w:p>
    <w:p w14:paraId="5A23D6E1" w14:textId="77777777" w:rsidR="005D64E6" w:rsidRPr="00C751F0" w:rsidRDefault="005D64E6" w:rsidP="004D3707">
      <w:pPr>
        <w:numPr>
          <w:ilvl w:val="0"/>
          <w:numId w:val="73"/>
        </w:numPr>
        <w:spacing w:after="0"/>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nie przysługuje Pani/Panu:</w:t>
      </w:r>
    </w:p>
    <w:p w14:paraId="2BF76010" w14:textId="77777777" w:rsidR="005D64E6" w:rsidRPr="00C751F0" w:rsidRDefault="005D64E6" w:rsidP="004D3707">
      <w:pPr>
        <w:numPr>
          <w:ilvl w:val="0"/>
          <w:numId w:val="77"/>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w związku z art. 17 ust. 3 lit. b, d lub e RODO prawo do usunięcia danych osobowych;</w:t>
      </w:r>
    </w:p>
    <w:p w14:paraId="4C2D15FC" w14:textId="77777777" w:rsidR="005D64E6" w:rsidRPr="00C751F0" w:rsidRDefault="005D64E6" w:rsidP="004D3707">
      <w:pPr>
        <w:numPr>
          <w:ilvl w:val="0"/>
          <w:numId w:val="77"/>
        </w:numPr>
        <w:spacing w:after="0"/>
        <w:ind w:left="1418" w:hanging="283"/>
        <w:contextualSpacing/>
        <w:jc w:val="both"/>
        <w:rPr>
          <w:rFonts w:asciiTheme="minorHAnsi" w:eastAsiaTheme="minorHAnsi" w:hAnsiTheme="minorHAnsi" w:cstheme="minorHAnsi"/>
          <w:b/>
          <w:sz w:val="24"/>
          <w:szCs w:val="24"/>
          <w:lang w:eastAsia="pl-PL" w:bidi="ar-JO"/>
        </w:rPr>
      </w:pPr>
      <w:r w:rsidRPr="00C751F0">
        <w:rPr>
          <w:rFonts w:asciiTheme="minorHAnsi" w:eastAsiaTheme="minorHAnsi" w:hAnsiTheme="minorHAnsi" w:cstheme="minorHAnsi"/>
          <w:sz w:val="24"/>
          <w:szCs w:val="24"/>
          <w:lang w:eastAsia="pl-PL" w:bidi="ar-JO"/>
        </w:rPr>
        <w:t>prawo do przenoszenia danych osobowych, o którym mowa w art. 20 RODO;</w:t>
      </w:r>
    </w:p>
    <w:p w14:paraId="78B14C05" w14:textId="77777777" w:rsidR="005D64E6" w:rsidRPr="00C751F0" w:rsidRDefault="005D64E6" w:rsidP="004D3707">
      <w:pPr>
        <w:numPr>
          <w:ilvl w:val="0"/>
          <w:numId w:val="77"/>
        </w:numPr>
        <w:spacing w:after="0"/>
        <w:ind w:left="1418" w:hanging="283"/>
        <w:contextualSpacing/>
        <w:jc w:val="both"/>
        <w:rPr>
          <w:rFonts w:asciiTheme="minorHAnsi" w:eastAsiaTheme="minorHAnsi" w:hAnsiTheme="minorHAnsi" w:cstheme="minorHAnsi"/>
          <w:sz w:val="24"/>
          <w:szCs w:val="24"/>
          <w:lang w:eastAsia="pl-PL" w:bidi="ar-JO"/>
        </w:rPr>
      </w:pPr>
      <w:r w:rsidRPr="00C751F0">
        <w:rPr>
          <w:rFonts w:asciiTheme="minorHAnsi" w:eastAsiaTheme="minorHAnsi" w:hAnsiTheme="minorHAnsi" w:cstheme="minorHAnsi"/>
          <w:sz w:val="24"/>
          <w:szCs w:val="24"/>
          <w:lang w:eastAsia="pl-PL" w:bidi="ar-JO"/>
        </w:rPr>
        <w:t>prawo sprzeciwu na podstawie art. 21 RODO, wobec przetwarzania danych osobowych, gdyż podstawą prawną przetwarzania Pani/Pana danych osobowych jest art. 6 ust. 1 lit. c RODO.</w:t>
      </w:r>
    </w:p>
    <w:p w14:paraId="44BE5619" w14:textId="77777777" w:rsidR="005D64E6" w:rsidRPr="00C751F0" w:rsidRDefault="005D64E6" w:rsidP="004D3707">
      <w:pPr>
        <w:numPr>
          <w:ilvl w:val="0"/>
          <w:numId w:val="73"/>
        </w:numPr>
        <w:spacing w:after="0"/>
        <w:ind w:left="709" w:hanging="425"/>
        <w:jc w:val="both"/>
        <w:rPr>
          <w:rFonts w:asciiTheme="minorHAnsi" w:hAnsiTheme="minorHAnsi" w:cstheme="minorHAnsi"/>
          <w:bCs/>
          <w:sz w:val="24"/>
          <w:szCs w:val="24"/>
          <w:lang w:bidi="ar-JO"/>
        </w:rPr>
      </w:pPr>
      <w:r w:rsidRPr="00C751F0">
        <w:rPr>
          <w:rFonts w:asciiTheme="minorHAnsi" w:hAnsiTheme="minorHAnsi" w:cstheme="minorHAnsi"/>
          <w:bCs/>
          <w:sz w:val="24"/>
          <w:szCs w:val="24"/>
          <w:lang w:bidi="ar-JO"/>
        </w:rPr>
        <w:t xml:space="preserve">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w:t>
      </w:r>
      <w:proofErr w:type="spellStart"/>
      <w:r w:rsidRPr="00C751F0">
        <w:rPr>
          <w:rFonts w:asciiTheme="minorHAnsi" w:hAnsiTheme="minorHAnsi" w:cstheme="minorHAnsi"/>
          <w:bCs/>
          <w:sz w:val="24"/>
          <w:szCs w:val="24"/>
          <w:lang w:bidi="ar-JO"/>
        </w:rPr>
        <w:t>późn</w:t>
      </w:r>
      <w:proofErr w:type="spellEnd"/>
      <w:r w:rsidRPr="00C751F0">
        <w:rPr>
          <w:rFonts w:asciiTheme="minorHAnsi" w:hAnsiTheme="minorHAnsi" w:cstheme="minorHAnsi"/>
          <w:bCs/>
          <w:sz w:val="24"/>
          <w:szCs w:val="24"/>
          <w:lang w:bidi="ar-JO"/>
        </w:rPr>
        <w:t xml:space="preserve">. </w:t>
      </w:r>
      <w:r w:rsidRPr="00C751F0">
        <w:rPr>
          <w:rFonts w:asciiTheme="minorHAnsi" w:hAnsiTheme="minorHAnsi" w:cstheme="minorHAnsi"/>
          <w:bCs/>
          <w:sz w:val="24"/>
          <w:szCs w:val="24"/>
          <w:lang w:bidi="ar-JO"/>
        </w:rPr>
        <w:lastRenderedPageBreak/>
        <w:t>zm.53), zwanego dalej „rozporządzeniem 2016/679”, w celu umożliwienia korzystania ze środków ochrony prawnej, o których mowa w dziale VI ustawy, do upływu terminu do ich wniesienia.</w:t>
      </w:r>
    </w:p>
    <w:p w14:paraId="54F9E7B4" w14:textId="77777777" w:rsidR="005D64E6" w:rsidRPr="00C751F0" w:rsidRDefault="005D64E6" w:rsidP="005D64E6">
      <w:pPr>
        <w:spacing w:after="0"/>
        <w:ind w:left="66"/>
        <w:jc w:val="both"/>
        <w:rPr>
          <w:rFonts w:asciiTheme="minorHAnsi" w:hAnsiTheme="minorHAnsi" w:cstheme="minorHAnsi"/>
          <w:bCs/>
          <w:sz w:val="24"/>
          <w:szCs w:val="24"/>
          <w:lang w:bidi="ar-JO"/>
        </w:rPr>
      </w:pPr>
    </w:p>
    <w:p w14:paraId="123AD071" w14:textId="77777777" w:rsidR="005D64E6" w:rsidRPr="00C751F0" w:rsidRDefault="005D64E6" w:rsidP="005D64E6">
      <w:pPr>
        <w:tabs>
          <w:tab w:val="left" w:pos="0"/>
        </w:tabs>
        <w:spacing w:after="0"/>
        <w:contextualSpacing/>
        <w:jc w:val="both"/>
        <w:rPr>
          <w:rFonts w:asciiTheme="minorHAnsi" w:eastAsiaTheme="minorHAnsi" w:hAnsiTheme="minorHAnsi" w:cstheme="minorHAnsi"/>
          <w:i/>
          <w:sz w:val="24"/>
          <w:szCs w:val="24"/>
          <w:lang w:bidi="ar-JO"/>
        </w:rPr>
      </w:pPr>
      <w:r w:rsidRPr="00C751F0">
        <w:rPr>
          <w:rFonts w:asciiTheme="minorHAnsi" w:eastAsiaTheme="minorHAnsi" w:hAnsiTheme="minorHAnsi" w:cstheme="minorHAnsi"/>
          <w:b/>
          <w:i/>
          <w:sz w:val="24"/>
          <w:szCs w:val="24"/>
          <w:vertAlign w:val="superscript"/>
          <w:lang w:bidi="ar-JO"/>
        </w:rPr>
        <w:t xml:space="preserve">* </w:t>
      </w:r>
      <w:r w:rsidRPr="00C751F0">
        <w:rPr>
          <w:rFonts w:asciiTheme="minorHAnsi" w:eastAsiaTheme="minorHAnsi" w:hAnsiTheme="minorHAnsi" w:cstheme="minorHAnsi"/>
          <w:b/>
          <w:i/>
          <w:sz w:val="24"/>
          <w:szCs w:val="24"/>
          <w:lang w:bidi="ar-JO"/>
        </w:rPr>
        <w:t>Wyjaśnienie:</w:t>
      </w:r>
      <w:r w:rsidRPr="00C751F0">
        <w:rPr>
          <w:rFonts w:asciiTheme="minorHAnsi" w:eastAsiaTheme="minorHAnsi" w:hAnsiTheme="minorHAnsi" w:cstheme="minorHAnsi"/>
          <w:i/>
          <w:sz w:val="24"/>
          <w:szCs w:val="24"/>
          <w:lang w:bidi="ar-JO"/>
        </w:rPr>
        <w:t xml:space="preserve"> </w:t>
      </w:r>
      <w:r w:rsidRPr="00C751F0">
        <w:rPr>
          <w:rFonts w:asciiTheme="minorHAnsi" w:eastAsiaTheme="minorHAnsi" w:hAnsiTheme="minorHAnsi" w:cstheme="minorHAnsi"/>
          <w:i/>
          <w:sz w:val="24"/>
          <w:szCs w:val="24"/>
          <w:lang w:eastAsia="pl-PL" w:bidi="ar-JO"/>
        </w:rPr>
        <w:t xml:space="preserve">skorzystanie z prawa do sprostowania lub uzupełnienia danych nie może skutkować zmianą </w:t>
      </w:r>
      <w:r w:rsidRPr="00C751F0">
        <w:rPr>
          <w:rFonts w:asciiTheme="minorHAnsi" w:eastAsiaTheme="minorHAnsi" w:hAnsiTheme="minorHAnsi" w:cstheme="minorHAnsi"/>
          <w:i/>
          <w:sz w:val="24"/>
          <w:szCs w:val="24"/>
          <w:lang w:bidi="ar-JO"/>
        </w:rPr>
        <w:t xml:space="preserve">wyniku postępowania o udzielenie zamówienia publicznego ani zmianą postanowień umowy w zakresie niezgodnym z ustawą </w:t>
      </w:r>
      <w:proofErr w:type="spellStart"/>
      <w:r w:rsidRPr="00C751F0">
        <w:rPr>
          <w:rFonts w:asciiTheme="minorHAnsi" w:eastAsiaTheme="minorHAnsi" w:hAnsiTheme="minorHAnsi" w:cstheme="minorHAnsi"/>
          <w:i/>
          <w:sz w:val="24"/>
          <w:szCs w:val="24"/>
          <w:lang w:bidi="ar-JO"/>
        </w:rPr>
        <w:t>Pzp</w:t>
      </w:r>
      <w:proofErr w:type="spellEnd"/>
      <w:r w:rsidRPr="00C751F0">
        <w:rPr>
          <w:rFonts w:asciiTheme="minorHAnsi" w:eastAsiaTheme="minorHAnsi" w:hAnsiTheme="minorHAnsi" w:cstheme="minorHAnsi"/>
          <w:i/>
          <w:sz w:val="24"/>
          <w:szCs w:val="24"/>
          <w:lang w:bidi="ar-JO"/>
        </w:rPr>
        <w:t xml:space="preserve"> oraz nie może naruszać integralności protokołu oraz jego załączników.</w:t>
      </w:r>
    </w:p>
    <w:p w14:paraId="755B2FAD" w14:textId="77777777" w:rsidR="005D64E6" w:rsidRPr="00C751F0" w:rsidRDefault="005D64E6" w:rsidP="005D64E6">
      <w:pPr>
        <w:tabs>
          <w:tab w:val="left" w:pos="0"/>
        </w:tabs>
        <w:spacing w:after="0"/>
        <w:contextualSpacing/>
        <w:jc w:val="both"/>
        <w:rPr>
          <w:rFonts w:asciiTheme="minorHAnsi" w:eastAsiaTheme="minorHAnsi" w:hAnsiTheme="minorHAnsi" w:cstheme="minorHAnsi"/>
          <w:i/>
          <w:sz w:val="24"/>
          <w:szCs w:val="24"/>
          <w:lang w:bidi="ar-JO"/>
        </w:rPr>
      </w:pPr>
    </w:p>
    <w:p w14:paraId="4640FBA1" w14:textId="77777777" w:rsidR="005D64E6" w:rsidRPr="00C751F0" w:rsidRDefault="005D64E6" w:rsidP="005D64E6">
      <w:pPr>
        <w:tabs>
          <w:tab w:val="left" w:pos="0"/>
        </w:tabs>
        <w:spacing w:after="0"/>
        <w:contextualSpacing/>
        <w:jc w:val="both"/>
        <w:rPr>
          <w:rFonts w:asciiTheme="minorHAnsi" w:eastAsiaTheme="minorHAnsi" w:hAnsiTheme="minorHAnsi" w:cstheme="minorHAnsi"/>
          <w:i/>
          <w:sz w:val="24"/>
          <w:szCs w:val="24"/>
          <w:lang w:eastAsia="pl-PL" w:bidi="ar-JO"/>
        </w:rPr>
      </w:pPr>
      <w:r w:rsidRPr="00C751F0">
        <w:rPr>
          <w:rFonts w:asciiTheme="minorHAnsi" w:eastAsiaTheme="minorHAnsi" w:hAnsiTheme="minorHAnsi" w:cstheme="minorHAnsi"/>
          <w:b/>
          <w:i/>
          <w:sz w:val="24"/>
          <w:szCs w:val="24"/>
          <w:vertAlign w:val="superscript"/>
          <w:lang w:bidi="ar-JO"/>
        </w:rPr>
        <w:t xml:space="preserve">** </w:t>
      </w:r>
      <w:r w:rsidRPr="00C751F0">
        <w:rPr>
          <w:rFonts w:asciiTheme="minorHAnsi" w:eastAsiaTheme="minorHAnsi" w:hAnsiTheme="minorHAnsi" w:cstheme="minorHAnsi"/>
          <w:b/>
          <w:i/>
          <w:sz w:val="24"/>
          <w:szCs w:val="24"/>
          <w:lang w:bidi="ar-JO"/>
        </w:rPr>
        <w:t>Wyjaśnienie:</w:t>
      </w:r>
      <w:r w:rsidRPr="00C751F0">
        <w:rPr>
          <w:rFonts w:asciiTheme="minorHAnsi" w:eastAsiaTheme="minorHAnsi" w:hAnsiTheme="minorHAnsi" w:cstheme="minorHAnsi"/>
          <w:i/>
          <w:sz w:val="24"/>
          <w:szCs w:val="24"/>
          <w:lang w:bidi="ar-JO"/>
        </w:rPr>
        <w:t xml:space="preserve"> prawo do ograniczenia przetwarzania nie ma zastosowania w odniesieniu do </w:t>
      </w:r>
      <w:r w:rsidRPr="00C751F0">
        <w:rPr>
          <w:rFonts w:asciiTheme="minorHAnsi" w:eastAsiaTheme="minorHAnsi" w:hAnsiTheme="minorHAnsi" w:cstheme="minorHAnsi"/>
          <w:i/>
          <w:sz w:val="24"/>
          <w:szCs w:val="24"/>
          <w:lang w:eastAsia="pl-PL" w:bidi="ar-JO"/>
        </w:rPr>
        <w:t>przechowywania, w celu zapewnienia korzystania ze środków ochrony prawnej lub w celu ochrony praw innej osoby fizycznej lub prawnej, lub z uwagi na ważne względy interesu publicznego Unii Europejskiej lub państwa członkowskiego.</w:t>
      </w:r>
    </w:p>
    <w:p w14:paraId="46022C06" w14:textId="77777777" w:rsidR="005D64E6" w:rsidRPr="00C751F0" w:rsidRDefault="005D64E6" w:rsidP="005D64E6">
      <w:pPr>
        <w:pStyle w:val="Akapitzlist"/>
        <w:spacing w:after="0"/>
        <w:jc w:val="both"/>
        <w:rPr>
          <w:rFonts w:cstheme="minorHAnsi"/>
          <w:sz w:val="24"/>
          <w:szCs w:val="24"/>
          <w:lang w:bidi="ar-JO"/>
        </w:rPr>
      </w:pPr>
    </w:p>
    <w:p w14:paraId="5C5FC888" w14:textId="77777777" w:rsidR="005D64E6" w:rsidRPr="00EE2BBF" w:rsidRDefault="005D64E6" w:rsidP="004D3707">
      <w:pPr>
        <w:pStyle w:val="Akapitzlist"/>
        <w:numPr>
          <w:ilvl w:val="0"/>
          <w:numId w:val="80"/>
        </w:numPr>
        <w:spacing w:after="0" w:line="276" w:lineRule="auto"/>
        <w:jc w:val="both"/>
        <w:rPr>
          <w:rFonts w:cstheme="minorHAnsi"/>
          <w:b/>
          <w:sz w:val="24"/>
          <w:szCs w:val="24"/>
          <w:lang w:bidi="ar-JO"/>
        </w:rPr>
      </w:pPr>
      <w:r w:rsidRPr="00C751F0">
        <w:rPr>
          <w:rFonts w:cstheme="minorHAnsi"/>
          <w:b/>
          <w:sz w:val="24"/>
          <w:szCs w:val="24"/>
          <w:lang w:bidi="ar-JO"/>
        </w:rPr>
        <w:t>ZAŁĄCZNIKI DO SWZ</w:t>
      </w:r>
    </w:p>
    <w:p w14:paraId="619CE7E4"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Integralną częścią niniejszej SWZ stanowią następujące załączniki:</w:t>
      </w:r>
    </w:p>
    <w:p w14:paraId="5B78F18A" w14:textId="77777777" w:rsidR="005D64E6" w:rsidRPr="00C751F0" w:rsidRDefault="005D64E6" w:rsidP="004D3707">
      <w:pPr>
        <w:numPr>
          <w:ilvl w:val="1"/>
          <w:numId w:val="82"/>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Załącznik Nr 1 </w:t>
      </w:r>
      <w:r>
        <w:rPr>
          <w:rFonts w:asciiTheme="minorHAnsi" w:hAnsiTheme="minorHAnsi" w:cstheme="minorHAnsi"/>
          <w:sz w:val="24"/>
          <w:szCs w:val="24"/>
          <w:lang w:bidi="ar-JO"/>
        </w:rPr>
        <w:t>–</w:t>
      </w:r>
      <w:r w:rsidRPr="00C751F0">
        <w:rPr>
          <w:rFonts w:asciiTheme="minorHAnsi" w:hAnsiTheme="minorHAnsi" w:cstheme="minorHAnsi"/>
          <w:sz w:val="24"/>
          <w:szCs w:val="24"/>
          <w:lang w:bidi="ar-JO"/>
        </w:rPr>
        <w:t xml:space="preserve"> </w:t>
      </w:r>
      <w:r>
        <w:rPr>
          <w:rFonts w:asciiTheme="minorHAnsi" w:hAnsiTheme="minorHAnsi" w:cstheme="minorHAnsi"/>
          <w:sz w:val="24"/>
          <w:szCs w:val="24"/>
          <w:lang w:bidi="ar-JO"/>
        </w:rPr>
        <w:t>Formularz ofertowy</w:t>
      </w:r>
    </w:p>
    <w:p w14:paraId="49D7218F" w14:textId="77777777" w:rsidR="005D64E6" w:rsidRPr="00C751F0" w:rsidRDefault="005D64E6" w:rsidP="004D3707">
      <w:pPr>
        <w:numPr>
          <w:ilvl w:val="0"/>
          <w:numId w:val="81"/>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Załącznik Nr 2 – Oświadczenie Wykonawcy</w:t>
      </w:r>
    </w:p>
    <w:p w14:paraId="5D2F5067" w14:textId="77777777" w:rsidR="005D64E6" w:rsidRPr="00C751F0" w:rsidRDefault="005D64E6" w:rsidP="004D3707">
      <w:pPr>
        <w:numPr>
          <w:ilvl w:val="0"/>
          <w:numId w:val="81"/>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Załącznik Nr 3 – Projektowane postanowienia umowy w</w:t>
      </w:r>
      <w:r w:rsidR="001D2B96">
        <w:rPr>
          <w:rFonts w:asciiTheme="minorHAnsi" w:hAnsiTheme="minorHAnsi" w:cstheme="minorHAnsi"/>
          <w:sz w:val="24"/>
          <w:szCs w:val="24"/>
          <w:lang w:bidi="ar-JO"/>
        </w:rPr>
        <w:t xml:space="preserve"> sprawie zamówienia publicznego</w:t>
      </w:r>
    </w:p>
    <w:p w14:paraId="7B2C5701" w14:textId="77777777" w:rsidR="005D64E6" w:rsidRPr="00C751F0" w:rsidRDefault="005D64E6" w:rsidP="004D3707">
      <w:pPr>
        <w:numPr>
          <w:ilvl w:val="1"/>
          <w:numId w:val="82"/>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Załącznik nr 4 – Wykaz zrealizowanych usług</w:t>
      </w:r>
      <w:r w:rsidR="004F14DD">
        <w:rPr>
          <w:rFonts w:asciiTheme="minorHAnsi" w:hAnsiTheme="minorHAnsi" w:cstheme="minorHAnsi"/>
          <w:sz w:val="24"/>
          <w:szCs w:val="24"/>
          <w:lang w:bidi="ar-JO"/>
        </w:rPr>
        <w:t xml:space="preserve"> oraz</w:t>
      </w:r>
      <w:r w:rsidR="003D4371">
        <w:rPr>
          <w:rFonts w:asciiTheme="minorHAnsi" w:hAnsiTheme="minorHAnsi" w:cstheme="minorHAnsi"/>
          <w:sz w:val="24"/>
          <w:szCs w:val="24"/>
          <w:lang w:bidi="ar-JO"/>
        </w:rPr>
        <w:t xml:space="preserve"> Wykaz osób</w:t>
      </w:r>
      <w:r w:rsidR="004F14DD">
        <w:rPr>
          <w:rFonts w:asciiTheme="minorHAnsi" w:hAnsiTheme="minorHAnsi" w:cstheme="minorHAnsi"/>
          <w:sz w:val="24"/>
          <w:szCs w:val="24"/>
          <w:lang w:bidi="ar-JO"/>
        </w:rPr>
        <w:t xml:space="preserve"> (</w:t>
      </w:r>
      <w:r w:rsidR="00C56AB2" w:rsidRPr="00C56AB2">
        <w:rPr>
          <w:rFonts w:asciiTheme="minorHAnsi" w:hAnsiTheme="minorHAnsi" w:cstheme="minorHAnsi"/>
          <w:color w:val="FF0000"/>
          <w:sz w:val="24"/>
          <w:szCs w:val="24"/>
          <w:lang w:bidi="ar-JO"/>
        </w:rPr>
        <w:t xml:space="preserve">Proszę nie dołączać wykazów do oferty, </w:t>
      </w:r>
      <w:r w:rsidR="00C56AB2">
        <w:rPr>
          <w:rFonts w:asciiTheme="minorHAnsi" w:hAnsiTheme="minorHAnsi" w:cstheme="minorHAnsi"/>
          <w:color w:val="FF0000"/>
          <w:sz w:val="24"/>
          <w:szCs w:val="24"/>
          <w:lang w:bidi="ar-JO"/>
        </w:rPr>
        <w:t>w</w:t>
      </w:r>
      <w:r w:rsidR="004F14DD" w:rsidRPr="004F14DD">
        <w:rPr>
          <w:rFonts w:asciiTheme="minorHAnsi" w:hAnsiTheme="minorHAnsi" w:cstheme="minorHAnsi"/>
          <w:color w:val="FF0000"/>
          <w:sz w:val="24"/>
          <w:szCs w:val="24"/>
          <w:lang w:bidi="ar-JO"/>
        </w:rPr>
        <w:t xml:space="preserve">ykazy przedstawiane będą </w:t>
      </w:r>
      <w:r w:rsidR="004F14DD" w:rsidRPr="001D2B96">
        <w:rPr>
          <w:rFonts w:asciiTheme="minorHAnsi" w:hAnsiTheme="minorHAnsi" w:cstheme="minorHAnsi"/>
          <w:color w:val="FF0000"/>
          <w:sz w:val="24"/>
          <w:szCs w:val="24"/>
          <w:u w:val="single"/>
          <w:lang w:bidi="ar-JO"/>
        </w:rPr>
        <w:t>wyłącznie</w:t>
      </w:r>
      <w:r w:rsidR="004F14DD" w:rsidRPr="004F14DD">
        <w:rPr>
          <w:rFonts w:asciiTheme="minorHAnsi" w:hAnsiTheme="minorHAnsi" w:cstheme="minorHAnsi"/>
          <w:color w:val="FF0000"/>
          <w:sz w:val="24"/>
          <w:szCs w:val="24"/>
          <w:lang w:bidi="ar-JO"/>
        </w:rPr>
        <w:t xml:space="preserve"> na wezwanie Zamawiającego</w:t>
      </w:r>
      <w:r w:rsidR="004F14DD">
        <w:rPr>
          <w:rFonts w:asciiTheme="minorHAnsi" w:hAnsiTheme="minorHAnsi" w:cstheme="minorHAnsi"/>
          <w:sz w:val="24"/>
          <w:szCs w:val="24"/>
          <w:lang w:bidi="ar-JO"/>
        </w:rPr>
        <w:t>)</w:t>
      </w:r>
    </w:p>
    <w:p w14:paraId="6F12CE87" w14:textId="77777777" w:rsidR="005D64E6" w:rsidRPr="00134F05" w:rsidRDefault="005D64E6" w:rsidP="004D3707">
      <w:pPr>
        <w:numPr>
          <w:ilvl w:val="1"/>
          <w:numId w:val="82"/>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Załącznik Nr 5 – </w:t>
      </w:r>
      <w:r>
        <w:rPr>
          <w:rFonts w:asciiTheme="minorHAnsi" w:hAnsiTheme="minorHAnsi" w:cstheme="minorHAnsi"/>
          <w:sz w:val="24"/>
          <w:szCs w:val="24"/>
          <w:lang w:bidi="ar-JO"/>
        </w:rPr>
        <w:t xml:space="preserve">Oświadczenie </w:t>
      </w:r>
      <w:r w:rsidRPr="001562C4">
        <w:rPr>
          <w:rFonts w:asciiTheme="minorHAnsi" w:hAnsiTheme="minorHAnsi" w:cstheme="minorHAnsi"/>
          <w:color w:val="000000"/>
          <w:sz w:val="24"/>
          <w:szCs w:val="24"/>
        </w:rPr>
        <w:t>Wykonawców wspólnie ubiegających się o udzielenie zamówienia (składane na mocy art</w:t>
      </w:r>
      <w:r w:rsidRPr="00134F05">
        <w:rPr>
          <w:rFonts w:asciiTheme="minorHAnsi" w:hAnsiTheme="minorHAnsi" w:cstheme="minorHAnsi"/>
          <w:color w:val="000000"/>
          <w:sz w:val="24"/>
          <w:szCs w:val="24"/>
        </w:rPr>
        <w:t xml:space="preserve">. 117 ust 4 </w:t>
      </w:r>
      <w:proofErr w:type="spellStart"/>
      <w:r w:rsidRPr="00134F05">
        <w:rPr>
          <w:rFonts w:asciiTheme="minorHAnsi" w:hAnsiTheme="minorHAnsi" w:cstheme="minorHAnsi"/>
          <w:color w:val="000000"/>
          <w:sz w:val="24"/>
          <w:szCs w:val="24"/>
        </w:rPr>
        <w:t>pzp</w:t>
      </w:r>
      <w:proofErr w:type="spellEnd"/>
      <w:r w:rsidRPr="00134F05">
        <w:rPr>
          <w:rFonts w:asciiTheme="minorHAnsi" w:hAnsiTheme="minorHAnsi" w:cstheme="minorHAnsi"/>
          <w:color w:val="000000"/>
          <w:sz w:val="24"/>
          <w:szCs w:val="24"/>
        </w:rPr>
        <w:t>)</w:t>
      </w:r>
    </w:p>
    <w:p w14:paraId="3F89F2F9" w14:textId="77777777" w:rsidR="005D64E6" w:rsidRPr="00B15627" w:rsidRDefault="005D64E6" w:rsidP="004D3707">
      <w:pPr>
        <w:numPr>
          <w:ilvl w:val="1"/>
          <w:numId w:val="82"/>
        </w:numPr>
        <w:spacing w:after="0"/>
        <w:ind w:left="709"/>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Załącznik Nr 6 </w:t>
      </w:r>
      <w:r>
        <w:rPr>
          <w:rFonts w:asciiTheme="minorHAnsi" w:hAnsiTheme="minorHAnsi" w:cstheme="minorHAnsi"/>
          <w:sz w:val="24"/>
          <w:szCs w:val="24"/>
          <w:lang w:bidi="ar-JO"/>
        </w:rPr>
        <w:t>–</w:t>
      </w:r>
      <w:r w:rsidRPr="00C751F0">
        <w:rPr>
          <w:rFonts w:asciiTheme="minorHAnsi" w:hAnsiTheme="minorHAnsi" w:cstheme="minorHAnsi"/>
          <w:sz w:val="24"/>
          <w:szCs w:val="24"/>
          <w:lang w:bidi="ar-JO"/>
        </w:rPr>
        <w:t xml:space="preserve"> </w:t>
      </w:r>
      <w:r w:rsidRPr="00B15627">
        <w:rPr>
          <w:rFonts w:asciiTheme="minorHAnsi" w:hAnsiTheme="minorHAnsi" w:cstheme="minorHAnsi"/>
          <w:sz w:val="24"/>
          <w:szCs w:val="24"/>
          <w:lang w:bidi="ar-JO"/>
        </w:rPr>
        <w:t>Oświadczenie podmiotu udostępniającego zasoby</w:t>
      </w:r>
      <w:r>
        <w:rPr>
          <w:rFonts w:asciiTheme="minorHAnsi" w:hAnsiTheme="minorHAnsi" w:cstheme="minorHAnsi"/>
          <w:sz w:val="24"/>
          <w:szCs w:val="24"/>
          <w:lang w:bidi="ar-JO"/>
        </w:rPr>
        <w:t xml:space="preserve"> </w:t>
      </w:r>
      <w:r w:rsidRPr="00B15627">
        <w:rPr>
          <w:rFonts w:asciiTheme="minorHAnsi" w:hAnsiTheme="minorHAnsi" w:cstheme="minorHAnsi"/>
          <w:sz w:val="24"/>
          <w:szCs w:val="24"/>
          <w:lang w:bidi="ar-JO"/>
        </w:rPr>
        <w:t>o niepodleganiu wykluczeniu i spełnianiu warunków udziału w postępowaniu</w:t>
      </w:r>
    </w:p>
    <w:p w14:paraId="2A3B23E2" w14:textId="77777777" w:rsidR="005D64E6" w:rsidRDefault="005D64E6" w:rsidP="005D64E6">
      <w:pPr>
        <w:spacing w:after="0"/>
        <w:rPr>
          <w:rFonts w:asciiTheme="minorHAnsi" w:hAnsiTheme="minorHAnsi" w:cstheme="minorHAnsi"/>
          <w:sz w:val="24"/>
          <w:szCs w:val="24"/>
          <w:lang w:bidi="ar-JO"/>
        </w:rPr>
      </w:pPr>
    </w:p>
    <w:p w14:paraId="39DC5E62" w14:textId="77777777" w:rsidR="0042177E" w:rsidRDefault="0042177E" w:rsidP="005D64E6">
      <w:pPr>
        <w:spacing w:after="0"/>
        <w:jc w:val="right"/>
        <w:rPr>
          <w:rFonts w:asciiTheme="minorHAnsi" w:hAnsiTheme="minorHAnsi" w:cstheme="minorHAnsi"/>
          <w:sz w:val="24"/>
          <w:szCs w:val="24"/>
          <w:lang w:bidi="ar-JO"/>
        </w:rPr>
      </w:pPr>
    </w:p>
    <w:p w14:paraId="561DA1CD" w14:textId="77777777" w:rsidR="0042177E" w:rsidRDefault="0042177E" w:rsidP="005D64E6">
      <w:pPr>
        <w:spacing w:after="0"/>
        <w:jc w:val="right"/>
        <w:rPr>
          <w:rFonts w:asciiTheme="minorHAnsi" w:hAnsiTheme="minorHAnsi" w:cstheme="minorHAnsi"/>
          <w:sz w:val="24"/>
          <w:szCs w:val="24"/>
          <w:lang w:bidi="ar-JO"/>
        </w:rPr>
      </w:pPr>
    </w:p>
    <w:p w14:paraId="49D52B42" w14:textId="77777777" w:rsidR="0042177E" w:rsidRDefault="0042177E" w:rsidP="005D64E6">
      <w:pPr>
        <w:spacing w:after="0"/>
        <w:jc w:val="right"/>
        <w:rPr>
          <w:rFonts w:asciiTheme="minorHAnsi" w:hAnsiTheme="minorHAnsi" w:cstheme="minorHAnsi"/>
          <w:sz w:val="24"/>
          <w:szCs w:val="24"/>
          <w:lang w:bidi="ar-JO"/>
        </w:rPr>
      </w:pPr>
    </w:p>
    <w:p w14:paraId="11E97180" w14:textId="77777777" w:rsidR="0042177E" w:rsidRDefault="0042177E" w:rsidP="005D64E6">
      <w:pPr>
        <w:spacing w:after="0"/>
        <w:jc w:val="right"/>
        <w:rPr>
          <w:rFonts w:asciiTheme="minorHAnsi" w:hAnsiTheme="minorHAnsi" w:cstheme="minorHAnsi"/>
          <w:sz w:val="24"/>
          <w:szCs w:val="24"/>
          <w:lang w:bidi="ar-JO"/>
        </w:rPr>
      </w:pPr>
    </w:p>
    <w:p w14:paraId="43B3EBE7" w14:textId="77777777" w:rsidR="0042177E" w:rsidRDefault="0042177E" w:rsidP="005D64E6">
      <w:pPr>
        <w:spacing w:after="0"/>
        <w:jc w:val="right"/>
        <w:rPr>
          <w:rFonts w:asciiTheme="minorHAnsi" w:hAnsiTheme="minorHAnsi" w:cstheme="minorHAnsi"/>
          <w:sz w:val="24"/>
          <w:szCs w:val="24"/>
          <w:lang w:bidi="ar-JO"/>
        </w:rPr>
      </w:pPr>
    </w:p>
    <w:p w14:paraId="686DE3CB" w14:textId="77777777" w:rsidR="0042177E" w:rsidRDefault="0042177E" w:rsidP="005D64E6">
      <w:pPr>
        <w:spacing w:after="0"/>
        <w:jc w:val="right"/>
        <w:rPr>
          <w:rFonts w:asciiTheme="minorHAnsi" w:hAnsiTheme="minorHAnsi" w:cstheme="minorHAnsi"/>
          <w:sz w:val="24"/>
          <w:szCs w:val="24"/>
          <w:lang w:bidi="ar-JO"/>
        </w:rPr>
      </w:pPr>
    </w:p>
    <w:p w14:paraId="5AC8CBA5" w14:textId="77777777" w:rsidR="0042177E" w:rsidRDefault="0042177E" w:rsidP="005D64E6">
      <w:pPr>
        <w:spacing w:after="0"/>
        <w:jc w:val="right"/>
        <w:rPr>
          <w:rFonts w:asciiTheme="minorHAnsi" w:hAnsiTheme="minorHAnsi" w:cstheme="minorHAnsi"/>
          <w:sz w:val="24"/>
          <w:szCs w:val="24"/>
          <w:lang w:bidi="ar-JO"/>
        </w:rPr>
      </w:pPr>
    </w:p>
    <w:p w14:paraId="241FB854" w14:textId="2ACC9365" w:rsidR="001368F6" w:rsidRDefault="001368F6" w:rsidP="005C5DD1">
      <w:pPr>
        <w:spacing w:after="0"/>
        <w:rPr>
          <w:rFonts w:asciiTheme="minorHAnsi" w:hAnsiTheme="minorHAnsi" w:cstheme="minorHAnsi"/>
          <w:sz w:val="24"/>
          <w:szCs w:val="24"/>
          <w:lang w:bidi="ar-JO"/>
        </w:rPr>
      </w:pPr>
    </w:p>
    <w:p w14:paraId="6FEF3C10"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 xml:space="preserve">Załącznik nr </w:t>
      </w:r>
      <w:r>
        <w:rPr>
          <w:rFonts w:asciiTheme="minorHAnsi" w:hAnsiTheme="minorHAnsi" w:cstheme="minorHAnsi"/>
          <w:sz w:val="24"/>
          <w:szCs w:val="24"/>
          <w:lang w:bidi="ar-JO"/>
        </w:rPr>
        <w:t>1</w:t>
      </w:r>
      <w:r w:rsidRPr="00C751F0">
        <w:rPr>
          <w:rFonts w:asciiTheme="minorHAnsi" w:hAnsiTheme="minorHAnsi" w:cstheme="minorHAnsi"/>
          <w:sz w:val="24"/>
          <w:szCs w:val="24"/>
          <w:lang w:bidi="ar-JO"/>
        </w:rPr>
        <w:t xml:space="preserve"> do SWZ</w:t>
      </w:r>
    </w:p>
    <w:p w14:paraId="47E031F1" w14:textId="77777777" w:rsidR="005D64E6" w:rsidRPr="00704EBE" w:rsidRDefault="00704EBE" w:rsidP="005D64E6">
      <w:pPr>
        <w:spacing w:after="0"/>
        <w:jc w:val="right"/>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p w14:paraId="7EE8B540" w14:textId="77777777" w:rsidR="005D64E6" w:rsidRDefault="005D64E6" w:rsidP="005D64E6">
      <w:pPr>
        <w:spacing w:after="0"/>
        <w:jc w:val="center"/>
        <w:rPr>
          <w:rFonts w:asciiTheme="minorHAnsi" w:hAnsiTheme="minorHAnsi" w:cstheme="minorHAnsi"/>
          <w:b/>
          <w:sz w:val="24"/>
          <w:szCs w:val="24"/>
          <w:lang w:bidi="ar-JO"/>
        </w:rPr>
      </w:pPr>
      <w:r w:rsidRPr="00EE427F">
        <w:rPr>
          <w:rFonts w:asciiTheme="minorHAnsi" w:hAnsiTheme="minorHAnsi" w:cstheme="minorHAnsi"/>
          <w:b/>
          <w:sz w:val="24"/>
          <w:szCs w:val="24"/>
          <w:lang w:bidi="ar-JO"/>
        </w:rPr>
        <w:t>FORMULARZ OFERTOWY</w:t>
      </w:r>
    </w:p>
    <w:p w14:paraId="407E5C20" w14:textId="77777777" w:rsidR="005D64E6" w:rsidRPr="00EE427F" w:rsidRDefault="00723D8F" w:rsidP="005D64E6">
      <w:pPr>
        <w:spacing w:after="0"/>
        <w:jc w:val="center"/>
        <w:rPr>
          <w:rFonts w:asciiTheme="minorHAnsi" w:hAnsiTheme="minorHAnsi" w:cstheme="minorHAnsi"/>
          <w:b/>
          <w:sz w:val="24"/>
          <w:szCs w:val="24"/>
          <w:lang w:bidi="ar-JO"/>
        </w:rPr>
      </w:pPr>
      <w:r w:rsidRPr="00723D8F">
        <w:rPr>
          <w:rFonts w:asciiTheme="minorHAnsi" w:hAnsiTheme="minorHAnsi" w:cstheme="minorHAnsi"/>
          <w:b/>
          <w:sz w:val="24"/>
          <w:szCs w:val="24"/>
          <w:lang w:bidi="ar-JO"/>
        </w:rPr>
        <w:t>DAG.2310.2.2026</w:t>
      </w:r>
    </w:p>
    <w:p w14:paraId="4AA1057A" w14:textId="77777777" w:rsidR="005D64E6" w:rsidRPr="00C751F0" w:rsidRDefault="005D64E6" w:rsidP="005D64E6">
      <w:pPr>
        <w:spacing w:after="0"/>
        <w:jc w:val="right"/>
        <w:rPr>
          <w:rFonts w:asciiTheme="minorHAnsi" w:hAnsiTheme="minorHAnsi" w:cstheme="minorHAnsi"/>
          <w:sz w:val="24"/>
          <w:szCs w:val="24"/>
          <w:lang w:bidi="ar-J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4426"/>
      </w:tblGrid>
      <w:tr w:rsidR="005D64E6" w:rsidRPr="002B24FC" w14:paraId="0A5A6A7C" w14:textId="77777777" w:rsidTr="006A0DA8">
        <w:tc>
          <w:tcPr>
            <w:tcW w:w="4493" w:type="dxa"/>
          </w:tcPr>
          <w:p w14:paraId="1E5BE899"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Nazwa Wykonawcy</w:t>
            </w:r>
          </w:p>
        </w:tc>
        <w:tc>
          <w:tcPr>
            <w:tcW w:w="4426" w:type="dxa"/>
          </w:tcPr>
          <w:p w14:paraId="46F6EFCD" w14:textId="77777777" w:rsidR="005D64E6" w:rsidRPr="002B24FC" w:rsidRDefault="005D64E6" w:rsidP="002166DC">
            <w:pPr>
              <w:jc w:val="both"/>
              <w:rPr>
                <w:rFonts w:asciiTheme="minorHAnsi" w:hAnsiTheme="minorHAnsi"/>
                <w:sz w:val="24"/>
                <w:szCs w:val="24"/>
                <w:lang w:bidi="ar-JO"/>
              </w:rPr>
            </w:pPr>
          </w:p>
        </w:tc>
      </w:tr>
      <w:tr w:rsidR="005D64E6" w:rsidRPr="002B24FC" w14:paraId="4D995427" w14:textId="77777777" w:rsidTr="006A0DA8">
        <w:tc>
          <w:tcPr>
            <w:tcW w:w="4493" w:type="dxa"/>
          </w:tcPr>
          <w:p w14:paraId="49B3D6D0"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Adres Wykonawcy</w:t>
            </w:r>
          </w:p>
        </w:tc>
        <w:tc>
          <w:tcPr>
            <w:tcW w:w="4426" w:type="dxa"/>
          </w:tcPr>
          <w:p w14:paraId="1344B325" w14:textId="77777777" w:rsidR="005D64E6" w:rsidRPr="002B24FC" w:rsidRDefault="005D64E6" w:rsidP="002166DC">
            <w:pPr>
              <w:jc w:val="both"/>
              <w:rPr>
                <w:rFonts w:asciiTheme="minorHAnsi" w:hAnsiTheme="minorHAnsi"/>
                <w:sz w:val="24"/>
                <w:szCs w:val="24"/>
                <w:lang w:bidi="ar-JO"/>
              </w:rPr>
            </w:pPr>
          </w:p>
        </w:tc>
      </w:tr>
      <w:tr w:rsidR="006A0DA8" w:rsidRPr="002B24FC" w14:paraId="4BD7C8A9" w14:textId="77777777" w:rsidTr="006A0DA8">
        <w:tc>
          <w:tcPr>
            <w:tcW w:w="4493" w:type="dxa"/>
          </w:tcPr>
          <w:p w14:paraId="0E3E4179" w14:textId="77777777" w:rsidR="006A0DA8" w:rsidRDefault="006A0DA8" w:rsidP="006A0DA8">
            <w:pPr>
              <w:spacing w:after="0"/>
              <w:jc w:val="both"/>
              <w:rPr>
                <w:rFonts w:asciiTheme="minorHAnsi" w:hAnsiTheme="minorHAnsi"/>
                <w:sz w:val="24"/>
                <w:szCs w:val="24"/>
                <w:lang w:bidi="ar-JO"/>
              </w:rPr>
            </w:pPr>
            <w:r>
              <w:rPr>
                <w:rFonts w:asciiTheme="minorHAnsi" w:hAnsiTheme="minorHAnsi"/>
                <w:sz w:val="24"/>
                <w:szCs w:val="24"/>
                <w:lang w:bidi="ar-JO"/>
              </w:rPr>
              <w:t xml:space="preserve">ID techniczne Wykonawcy </w:t>
            </w:r>
          </w:p>
          <w:p w14:paraId="0562889E" w14:textId="77777777" w:rsidR="006A0DA8" w:rsidRPr="002B24FC" w:rsidRDefault="006A0DA8" w:rsidP="006A0DA8">
            <w:pPr>
              <w:spacing w:after="0"/>
              <w:jc w:val="both"/>
              <w:rPr>
                <w:rFonts w:asciiTheme="minorHAnsi" w:hAnsiTheme="minorHAnsi"/>
                <w:sz w:val="24"/>
                <w:szCs w:val="24"/>
                <w:lang w:bidi="ar-JO"/>
              </w:rPr>
            </w:pPr>
            <w:r>
              <w:rPr>
                <w:rFonts w:asciiTheme="minorHAnsi" w:hAnsiTheme="minorHAnsi"/>
                <w:sz w:val="24"/>
                <w:szCs w:val="24"/>
                <w:lang w:bidi="ar-JO"/>
              </w:rPr>
              <w:t xml:space="preserve">na portalu </w:t>
            </w:r>
            <w:proofErr w:type="spellStart"/>
            <w:r>
              <w:rPr>
                <w:rFonts w:asciiTheme="minorHAnsi" w:hAnsiTheme="minorHAnsi"/>
                <w:sz w:val="24"/>
                <w:szCs w:val="24"/>
                <w:lang w:bidi="ar-JO"/>
              </w:rPr>
              <w:t>eZamowienia</w:t>
            </w:r>
            <w:proofErr w:type="spellEnd"/>
          </w:p>
        </w:tc>
        <w:tc>
          <w:tcPr>
            <w:tcW w:w="4426" w:type="dxa"/>
          </w:tcPr>
          <w:p w14:paraId="301FB7B8" w14:textId="77777777" w:rsidR="006A0DA8" w:rsidRPr="002B24FC" w:rsidRDefault="006A0DA8" w:rsidP="002166DC">
            <w:pPr>
              <w:jc w:val="both"/>
              <w:rPr>
                <w:rFonts w:asciiTheme="minorHAnsi" w:hAnsiTheme="minorHAnsi"/>
                <w:sz w:val="24"/>
                <w:szCs w:val="24"/>
                <w:lang w:bidi="ar-JO"/>
              </w:rPr>
            </w:pPr>
          </w:p>
        </w:tc>
      </w:tr>
      <w:tr w:rsidR="005D64E6" w:rsidRPr="002B24FC" w14:paraId="5238C612" w14:textId="77777777" w:rsidTr="006A0DA8">
        <w:tc>
          <w:tcPr>
            <w:tcW w:w="4493" w:type="dxa"/>
          </w:tcPr>
          <w:p w14:paraId="3039EBCA"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 xml:space="preserve">NIP/PESEL </w:t>
            </w:r>
            <w:r w:rsidRPr="002B24FC">
              <w:rPr>
                <w:rFonts w:asciiTheme="minorHAnsi" w:hAnsiTheme="minorHAnsi"/>
                <w:sz w:val="24"/>
                <w:szCs w:val="24"/>
                <w:vertAlign w:val="superscript"/>
                <w:lang w:bidi="ar-JO"/>
              </w:rPr>
              <w:t>*(w zależności od rodzaju podmiotu)</w:t>
            </w:r>
          </w:p>
        </w:tc>
        <w:tc>
          <w:tcPr>
            <w:tcW w:w="4426" w:type="dxa"/>
          </w:tcPr>
          <w:p w14:paraId="3917698B" w14:textId="77777777" w:rsidR="005D64E6" w:rsidRPr="002B24FC" w:rsidRDefault="005D64E6" w:rsidP="002166DC">
            <w:pPr>
              <w:jc w:val="both"/>
              <w:rPr>
                <w:rFonts w:asciiTheme="minorHAnsi" w:hAnsiTheme="minorHAnsi"/>
                <w:sz w:val="24"/>
                <w:szCs w:val="24"/>
                <w:lang w:bidi="ar-JO"/>
              </w:rPr>
            </w:pPr>
          </w:p>
        </w:tc>
      </w:tr>
      <w:tr w:rsidR="005D64E6" w:rsidRPr="002B24FC" w14:paraId="46831864" w14:textId="77777777" w:rsidTr="006A0DA8">
        <w:tc>
          <w:tcPr>
            <w:tcW w:w="4493" w:type="dxa"/>
          </w:tcPr>
          <w:p w14:paraId="671392CD"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REGON</w:t>
            </w:r>
          </w:p>
        </w:tc>
        <w:tc>
          <w:tcPr>
            <w:tcW w:w="4426" w:type="dxa"/>
          </w:tcPr>
          <w:p w14:paraId="74F3C2BF" w14:textId="77777777" w:rsidR="005D64E6" w:rsidRPr="002B24FC" w:rsidRDefault="005D64E6" w:rsidP="002166DC">
            <w:pPr>
              <w:jc w:val="both"/>
              <w:rPr>
                <w:rFonts w:asciiTheme="minorHAnsi" w:hAnsiTheme="minorHAnsi"/>
                <w:sz w:val="24"/>
                <w:szCs w:val="24"/>
                <w:lang w:bidi="ar-JO"/>
              </w:rPr>
            </w:pPr>
          </w:p>
        </w:tc>
      </w:tr>
      <w:tr w:rsidR="005D64E6" w:rsidRPr="002B24FC" w14:paraId="07B11A33" w14:textId="77777777" w:rsidTr="006A0DA8">
        <w:tc>
          <w:tcPr>
            <w:tcW w:w="4493" w:type="dxa"/>
          </w:tcPr>
          <w:p w14:paraId="2E4B89AC"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KRS</w:t>
            </w:r>
          </w:p>
        </w:tc>
        <w:tc>
          <w:tcPr>
            <w:tcW w:w="4426" w:type="dxa"/>
          </w:tcPr>
          <w:p w14:paraId="22ED610E" w14:textId="77777777" w:rsidR="005D64E6" w:rsidRPr="002B24FC" w:rsidRDefault="005D64E6" w:rsidP="002166DC">
            <w:pPr>
              <w:jc w:val="both"/>
              <w:rPr>
                <w:rFonts w:asciiTheme="minorHAnsi" w:hAnsiTheme="minorHAnsi"/>
                <w:sz w:val="24"/>
                <w:szCs w:val="24"/>
                <w:lang w:bidi="ar-JO"/>
              </w:rPr>
            </w:pPr>
          </w:p>
        </w:tc>
      </w:tr>
      <w:tr w:rsidR="005D64E6" w:rsidRPr="002B24FC" w14:paraId="49F8786D" w14:textId="77777777" w:rsidTr="006A0DA8">
        <w:tc>
          <w:tcPr>
            <w:tcW w:w="4493" w:type="dxa"/>
          </w:tcPr>
          <w:p w14:paraId="3046CE46"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Telefon</w:t>
            </w:r>
          </w:p>
        </w:tc>
        <w:tc>
          <w:tcPr>
            <w:tcW w:w="4426" w:type="dxa"/>
          </w:tcPr>
          <w:p w14:paraId="276432AA" w14:textId="77777777" w:rsidR="005D64E6" w:rsidRPr="002B24FC" w:rsidRDefault="005D64E6" w:rsidP="002166DC">
            <w:pPr>
              <w:jc w:val="both"/>
              <w:rPr>
                <w:rFonts w:asciiTheme="minorHAnsi" w:hAnsiTheme="minorHAnsi"/>
                <w:sz w:val="24"/>
                <w:szCs w:val="24"/>
                <w:lang w:bidi="ar-JO"/>
              </w:rPr>
            </w:pPr>
          </w:p>
        </w:tc>
      </w:tr>
      <w:tr w:rsidR="005D64E6" w:rsidRPr="002B24FC" w14:paraId="37B09999" w14:textId="77777777" w:rsidTr="006A0DA8">
        <w:tc>
          <w:tcPr>
            <w:tcW w:w="4493" w:type="dxa"/>
          </w:tcPr>
          <w:p w14:paraId="5C30D12D"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Adres mailowy</w:t>
            </w:r>
          </w:p>
        </w:tc>
        <w:tc>
          <w:tcPr>
            <w:tcW w:w="4426" w:type="dxa"/>
          </w:tcPr>
          <w:p w14:paraId="57D5948C" w14:textId="77777777" w:rsidR="005D64E6" w:rsidRPr="002B24FC" w:rsidRDefault="005D64E6" w:rsidP="002166DC">
            <w:pPr>
              <w:jc w:val="both"/>
              <w:rPr>
                <w:rFonts w:asciiTheme="minorHAnsi" w:hAnsiTheme="minorHAnsi"/>
                <w:sz w:val="24"/>
                <w:szCs w:val="24"/>
                <w:lang w:bidi="ar-JO"/>
              </w:rPr>
            </w:pPr>
          </w:p>
        </w:tc>
      </w:tr>
      <w:tr w:rsidR="005D64E6" w:rsidRPr="002B24FC" w14:paraId="4B08D187" w14:textId="77777777" w:rsidTr="006A0DA8">
        <w:tc>
          <w:tcPr>
            <w:tcW w:w="4493" w:type="dxa"/>
          </w:tcPr>
          <w:p w14:paraId="0D015B27" w14:textId="77777777" w:rsidR="005D64E6" w:rsidRPr="002B24FC" w:rsidRDefault="005D64E6" w:rsidP="002166DC">
            <w:pPr>
              <w:jc w:val="both"/>
              <w:rPr>
                <w:rFonts w:asciiTheme="minorHAnsi" w:hAnsiTheme="minorHAnsi"/>
                <w:sz w:val="24"/>
                <w:szCs w:val="24"/>
                <w:lang w:bidi="ar-JO"/>
              </w:rPr>
            </w:pPr>
            <w:r w:rsidRPr="002B24FC">
              <w:rPr>
                <w:rFonts w:asciiTheme="minorHAnsi" w:hAnsiTheme="minorHAnsi"/>
                <w:sz w:val="24"/>
                <w:szCs w:val="24"/>
                <w:lang w:bidi="ar-JO"/>
              </w:rPr>
              <w:t xml:space="preserve">Wykonawca jest mikro, małym, średnim przedsiębiorcą </w:t>
            </w:r>
            <w:r w:rsidRPr="002B24FC">
              <w:rPr>
                <w:rFonts w:asciiTheme="minorHAnsi" w:hAnsiTheme="minorHAnsi"/>
                <w:sz w:val="24"/>
                <w:szCs w:val="24"/>
                <w:vertAlign w:val="superscript"/>
                <w:lang w:bidi="ar-JO"/>
              </w:rPr>
              <w:t>(*jeśli tak, proszę wskazać którym)</w:t>
            </w:r>
          </w:p>
        </w:tc>
        <w:tc>
          <w:tcPr>
            <w:tcW w:w="4426" w:type="dxa"/>
          </w:tcPr>
          <w:p w14:paraId="08128F1C" w14:textId="77777777" w:rsidR="005D64E6" w:rsidRPr="002B24FC" w:rsidRDefault="005D64E6" w:rsidP="002166DC">
            <w:pPr>
              <w:jc w:val="both"/>
              <w:rPr>
                <w:rFonts w:asciiTheme="minorHAnsi" w:hAnsiTheme="minorHAnsi"/>
                <w:sz w:val="24"/>
                <w:szCs w:val="24"/>
                <w:lang w:bidi="ar-JO"/>
              </w:rPr>
            </w:pPr>
          </w:p>
        </w:tc>
      </w:tr>
    </w:tbl>
    <w:p w14:paraId="2C5B1644" w14:textId="77777777" w:rsidR="005D64E6" w:rsidRDefault="005D64E6" w:rsidP="005D64E6">
      <w:pPr>
        <w:spacing w:after="0"/>
        <w:jc w:val="center"/>
        <w:rPr>
          <w:rFonts w:asciiTheme="minorHAnsi" w:hAnsiTheme="minorHAnsi" w:cstheme="minorHAnsi"/>
          <w:b/>
          <w:sz w:val="24"/>
          <w:szCs w:val="24"/>
          <w:lang w:bidi="ar-JO"/>
        </w:rPr>
      </w:pPr>
    </w:p>
    <w:p w14:paraId="3D71E999" w14:textId="77777777" w:rsidR="005D64E6" w:rsidRPr="00EE427F" w:rsidRDefault="005D64E6" w:rsidP="005D64E6">
      <w:pPr>
        <w:spacing w:before="120" w:after="0" w:line="259" w:lineRule="auto"/>
        <w:jc w:val="both"/>
        <w:rPr>
          <w:sz w:val="24"/>
          <w:szCs w:val="24"/>
        </w:rPr>
      </w:pPr>
      <w:r w:rsidRPr="00EE427F">
        <w:rPr>
          <w:sz w:val="24"/>
          <w:szCs w:val="24"/>
        </w:rPr>
        <w:t>Nawiązując</w:t>
      </w:r>
      <w:r w:rsidRPr="00EE427F">
        <w:rPr>
          <w:rFonts w:eastAsia="Arial"/>
          <w:sz w:val="24"/>
          <w:szCs w:val="24"/>
        </w:rPr>
        <w:t xml:space="preserve"> </w:t>
      </w:r>
      <w:r w:rsidRPr="00EE427F">
        <w:rPr>
          <w:sz w:val="24"/>
          <w:szCs w:val="24"/>
        </w:rPr>
        <w:t>do</w:t>
      </w:r>
      <w:r w:rsidRPr="00EE427F">
        <w:rPr>
          <w:rFonts w:eastAsia="Arial"/>
          <w:sz w:val="24"/>
          <w:szCs w:val="24"/>
        </w:rPr>
        <w:t xml:space="preserve"> </w:t>
      </w:r>
      <w:r w:rsidRPr="00EE427F">
        <w:rPr>
          <w:sz w:val="24"/>
          <w:szCs w:val="24"/>
        </w:rPr>
        <w:t xml:space="preserve">postepowania przetargowego na </w:t>
      </w:r>
      <w:r w:rsidRPr="00EE427F">
        <w:rPr>
          <w:b/>
          <w:i/>
          <w:sz w:val="24"/>
          <w:szCs w:val="24"/>
        </w:rPr>
        <w:t xml:space="preserve">świadczenie usługi ochrony osób i mienia Centralnego Muzeum Włókiennictwa w Łodzi </w:t>
      </w:r>
      <w:r w:rsidR="00500975">
        <w:rPr>
          <w:b/>
          <w:i/>
          <w:sz w:val="24"/>
          <w:szCs w:val="24"/>
        </w:rPr>
        <w:t>przez okres 12 miesięcy</w:t>
      </w:r>
      <w:r w:rsidRPr="00EE427F">
        <w:rPr>
          <w:sz w:val="24"/>
          <w:szCs w:val="24"/>
        </w:rPr>
        <w:t>, oferujemy</w:t>
      </w:r>
      <w:r w:rsidRPr="00EE427F">
        <w:rPr>
          <w:rFonts w:eastAsia="Arial"/>
          <w:sz w:val="24"/>
          <w:szCs w:val="24"/>
        </w:rPr>
        <w:t xml:space="preserve"> </w:t>
      </w:r>
      <w:r w:rsidRPr="00EE427F">
        <w:rPr>
          <w:sz w:val="24"/>
          <w:szCs w:val="24"/>
        </w:rPr>
        <w:t>wykonanie</w:t>
      </w:r>
      <w:r w:rsidRPr="00EE427F">
        <w:rPr>
          <w:rFonts w:eastAsia="Arial"/>
          <w:sz w:val="24"/>
          <w:szCs w:val="24"/>
        </w:rPr>
        <w:t xml:space="preserve"> </w:t>
      </w:r>
      <w:r w:rsidRPr="00EE427F">
        <w:rPr>
          <w:sz w:val="24"/>
          <w:szCs w:val="24"/>
        </w:rPr>
        <w:t>przedmiotu</w:t>
      </w:r>
      <w:r w:rsidRPr="00EE427F">
        <w:rPr>
          <w:rFonts w:eastAsia="Arial"/>
          <w:sz w:val="24"/>
          <w:szCs w:val="24"/>
        </w:rPr>
        <w:t xml:space="preserve"> </w:t>
      </w:r>
      <w:r w:rsidRPr="00EE427F">
        <w:rPr>
          <w:sz w:val="24"/>
          <w:szCs w:val="24"/>
        </w:rPr>
        <w:t>zamówienia</w:t>
      </w:r>
      <w:r w:rsidRPr="00EE427F">
        <w:rPr>
          <w:rFonts w:eastAsia="Arial"/>
          <w:sz w:val="24"/>
          <w:szCs w:val="24"/>
        </w:rPr>
        <w:t xml:space="preserve"> </w:t>
      </w:r>
      <w:r w:rsidRPr="00EE427F">
        <w:rPr>
          <w:sz w:val="24"/>
          <w:szCs w:val="24"/>
        </w:rPr>
        <w:t>w</w:t>
      </w:r>
      <w:r w:rsidRPr="00EE427F">
        <w:rPr>
          <w:rFonts w:eastAsia="Arial"/>
          <w:sz w:val="24"/>
          <w:szCs w:val="24"/>
        </w:rPr>
        <w:t xml:space="preserve"> </w:t>
      </w:r>
      <w:r w:rsidRPr="00EE427F">
        <w:rPr>
          <w:sz w:val="24"/>
          <w:szCs w:val="24"/>
        </w:rPr>
        <w:t>pełnym</w:t>
      </w:r>
      <w:r w:rsidRPr="00EE427F">
        <w:rPr>
          <w:rFonts w:eastAsia="Arial"/>
          <w:sz w:val="24"/>
          <w:szCs w:val="24"/>
        </w:rPr>
        <w:t xml:space="preserve"> </w:t>
      </w:r>
      <w:r w:rsidRPr="00EE427F">
        <w:rPr>
          <w:sz w:val="24"/>
          <w:szCs w:val="24"/>
        </w:rPr>
        <w:t>zakresie</w:t>
      </w:r>
      <w:r w:rsidRPr="00EE427F">
        <w:rPr>
          <w:rFonts w:eastAsia="Arial"/>
          <w:sz w:val="24"/>
          <w:szCs w:val="24"/>
        </w:rPr>
        <w:t xml:space="preserve"> </w:t>
      </w:r>
      <w:r w:rsidRPr="00EE427F">
        <w:rPr>
          <w:sz w:val="24"/>
          <w:szCs w:val="24"/>
        </w:rPr>
        <w:t>objętym</w:t>
      </w:r>
      <w:r w:rsidRPr="00EE427F">
        <w:rPr>
          <w:rFonts w:eastAsia="Arial"/>
          <w:sz w:val="24"/>
          <w:szCs w:val="24"/>
        </w:rPr>
        <w:t xml:space="preserve"> opisem przedmiotu zamówienia i SWZ, za cenę określoną poniżej:</w:t>
      </w:r>
    </w:p>
    <w:p w14:paraId="561B6394" w14:textId="77777777" w:rsidR="005D64E6" w:rsidRDefault="005D64E6" w:rsidP="005D64E6">
      <w:pPr>
        <w:spacing w:after="0"/>
        <w:jc w:val="both"/>
        <w:rPr>
          <w:rFonts w:asciiTheme="minorHAnsi" w:hAnsiTheme="minorHAnsi" w:cstheme="minorHAnsi"/>
          <w:b/>
          <w:sz w:val="24"/>
          <w:szCs w:val="24"/>
          <w:lang w:bidi="ar-JO"/>
        </w:rPr>
      </w:pPr>
    </w:p>
    <w:p w14:paraId="73C80C2A" w14:textId="77777777" w:rsidR="005D64E6" w:rsidRDefault="005D64E6" w:rsidP="005D64E6">
      <w:pPr>
        <w:spacing w:after="0"/>
        <w:jc w:val="both"/>
        <w:rPr>
          <w:rFonts w:asciiTheme="minorHAnsi" w:hAnsiTheme="minorHAnsi" w:cstheme="minorHAnsi"/>
          <w:b/>
          <w:sz w:val="24"/>
          <w:szCs w:val="24"/>
          <w:lang w:bidi="ar-JO"/>
        </w:rPr>
      </w:pPr>
      <w:r>
        <w:rPr>
          <w:rFonts w:asciiTheme="minorHAnsi" w:hAnsiTheme="minorHAnsi" w:cstheme="minorHAnsi"/>
          <w:b/>
          <w:sz w:val="24"/>
          <w:szCs w:val="24"/>
          <w:lang w:bidi="ar-JO"/>
        </w:rPr>
        <w:t>KRYTERIUM 1 – CENA</w:t>
      </w:r>
    </w:p>
    <w:tbl>
      <w:tblPr>
        <w:tblStyle w:val="Tabela-Siatka"/>
        <w:tblW w:w="0" w:type="auto"/>
        <w:tblLook w:val="04A0" w:firstRow="1" w:lastRow="0" w:firstColumn="1" w:lastColumn="0" w:noHBand="0" w:noVBand="1"/>
      </w:tblPr>
      <w:tblGrid>
        <w:gridCol w:w="3020"/>
        <w:gridCol w:w="3021"/>
      </w:tblGrid>
      <w:tr w:rsidR="005D64E6" w14:paraId="4AB6E133" w14:textId="77777777" w:rsidTr="002166DC">
        <w:tc>
          <w:tcPr>
            <w:tcW w:w="3020" w:type="dxa"/>
          </w:tcPr>
          <w:p w14:paraId="5C879A92" w14:textId="77777777" w:rsidR="005D64E6" w:rsidRDefault="005D64E6" w:rsidP="002166DC">
            <w:pPr>
              <w:spacing w:after="0"/>
              <w:jc w:val="both"/>
              <w:rPr>
                <w:rFonts w:asciiTheme="minorHAnsi" w:hAnsiTheme="minorHAnsi" w:cstheme="minorHAnsi"/>
                <w:b/>
                <w:sz w:val="24"/>
                <w:szCs w:val="24"/>
                <w:lang w:bidi="ar-JO"/>
              </w:rPr>
            </w:pPr>
            <w:r>
              <w:rPr>
                <w:rFonts w:asciiTheme="minorHAnsi" w:hAnsiTheme="minorHAnsi" w:cstheme="minorHAnsi"/>
                <w:b/>
                <w:sz w:val="24"/>
                <w:szCs w:val="24"/>
                <w:lang w:bidi="ar-JO"/>
              </w:rPr>
              <w:t xml:space="preserve">Cena brutto za 1 </w:t>
            </w:r>
            <w:proofErr w:type="spellStart"/>
            <w:r>
              <w:rPr>
                <w:rFonts w:asciiTheme="minorHAnsi" w:hAnsiTheme="minorHAnsi" w:cstheme="minorHAnsi"/>
                <w:b/>
                <w:sz w:val="24"/>
                <w:szCs w:val="24"/>
                <w:lang w:bidi="ar-JO"/>
              </w:rPr>
              <w:t>rbh</w:t>
            </w:r>
            <w:proofErr w:type="spellEnd"/>
            <w:r>
              <w:rPr>
                <w:rFonts w:asciiTheme="minorHAnsi" w:hAnsiTheme="minorHAnsi" w:cstheme="minorHAnsi"/>
                <w:b/>
                <w:sz w:val="24"/>
                <w:szCs w:val="24"/>
                <w:lang w:bidi="ar-JO"/>
              </w:rPr>
              <w:t xml:space="preserve"> </w:t>
            </w:r>
          </w:p>
        </w:tc>
        <w:tc>
          <w:tcPr>
            <w:tcW w:w="3021" w:type="dxa"/>
          </w:tcPr>
          <w:p w14:paraId="5941C1DB" w14:textId="77777777" w:rsidR="005D64E6" w:rsidRDefault="005D64E6" w:rsidP="002166DC">
            <w:pPr>
              <w:spacing w:after="0"/>
              <w:jc w:val="both"/>
              <w:rPr>
                <w:rFonts w:asciiTheme="minorHAnsi" w:hAnsiTheme="minorHAnsi" w:cstheme="minorHAnsi"/>
                <w:b/>
                <w:sz w:val="24"/>
                <w:szCs w:val="24"/>
                <w:lang w:bidi="ar-JO"/>
              </w:rPr>
            </w:pPr>
          </w:p>
        </w:tc>
      </w:tr>
      <w:tr w:rsidR="005D64E6" w14:paraId="500C88B5" w14:textId="77777777" w:rsidTr="002166DC">
        <w:tc>
          <w:tcPr>
            <w:tcW w:w="3020" w:type="dxa"/>
          </w:tcPr>
          <w:p w14:paraId="64EA37EB" w14:textId="77777777" w:rsidR="005D64E6" w:rsidRDefault="005D64E6" w:rsidP="002166DC">
            <w:pPr>
              <w:spacing w:after="0"/>
              <w:jc w:val="both"/>
              <w:rPr>
                <w:rFonts w:asciiTheme="minorHAnsi" w:hAnsiTheme="minorHAnsi" w:cstheme="minorHAnsi"/>
                <w:b/>
                <w:sz w:val="24"/>
                <w:szCs w:val="24"/>
                <w:lang w:bidi="ar-JO"/>
              </w:rPr>
            </w:pPr>
            <w:r>
              <w:rPr>
                <w:rFonts w:asciiTheme="minorHAnsi" w:hAnsiTheme="minorHAnsi" w:cstheme="minorHAnsi"/>
                <w:b/>
                <w:sz w:val="24"/>
                <w:szCs w:val="24"/>
                <w:lang w:bidi="ar-JO"/>
              </w:rPr>
              <w:t>VAT (w%)</w:t>
            </w:r>
          </w:p>
        </w:tc>
        <w:tc>
          <w:tcPr>
            <w:tcW w:w="3021" w:type="dxa"/>
          </w:tcPr>
          <w:p w14:paraId="08701CC6" w14:textId="77777777" w:rsidR="005D64E6" w:rsidRDefault="005D64E6" w:rsidP="002166DC">
            <w:pPr>
              <w:spacing w:after="0"/>
              <w:jc w:val="both"/>
              <w:rPr>
                <w:rFonts w:asciiTheme="minorHAnsi" w:hAnsiTheme="minorHAnsi" w:cstheme="minorHAnsi"/>
                <w:b/>
                <w:sz w:val="24"/>
                <w:szCs w:val="24"/>
                <w:lang w:bidi="ar-JO"/>
              </w:rPr>
            </w:pPr>
          </w:p>
        </w:tc>
      </w:tr>
      <w:tr w:rsidR="005D64E6" w14:paraId="0351ED56" w14:textId="77777777" w:rsidTr="002166DC">
        <w:tc>
          <w:tcPr>
            <w:tcW w:w="3020" w:type="dxa"/>
          </w:tcPr>
          <w:p w14:paraId="0BE56B1D" w14:textId="77777777" w:rsidR="005D64E6" w:rsidRDefault="005D64E6" w:rsidP="002166DC">
            <w:pPr>
              <w:spacing w:after="0"/>
              <w:jc w:val="both"/>
              <w:rPr>
                <w:rFonts w:asciiTheme="minorHAnsi" w:hAnsiTheme="minorHAnsi" w:cstheme="minorHAnsi"/>
                <w:b/>
                <w:sz w:val="24"/>
                <w:szCs w:val="24"/>
                <w:lang w:bidi="ar-JO"/>
              </w:rPr>
            </w:pPr>
            <w:r>
              <w:rPr>
                <w:rFonts w:asciiTheme="minorHAnsi" w:hAnsiTheme="minorHAnsi" w:cstheme="minorHAnsi"/>
                <w:b/>
                <w:sz w:val="24"/>
                <w:szCs w:val="24"/>
                <w:lang w:bidi="ar-JO"/>
              </w:rPr>
              <w:t xml:space="preserve">Słownie cena za 1 </w:t>
            </w:r>
            <w:proofErr w:type="spellStart"/>
            <w:r>
              <w:rPr>
                <w:rFonts w:asciiTheme="minorHAnsi" w:hAnsiTheme="minorHAnsi" w:cstheme="minorHAnsi"/>
                <w:b/>
                <w:sz w:val="24"/>
                <w:szCs w:val="24"/>
                <w:lang w:bidi="ar-JO"/>
              </w:rPr>
              <w:t>rbh</w:t>
            </w:r>
            <w:proofErr w:type="spellEnd"/>
          </w:p>
        </w:tc>
        <w:tc>
          <w:tcPr>
            <w:tcW w:w="3021" w:type="dxa"/>
          </w:tcPr>
          <w:p w14:paraId="7B4AE577" w14:textId="77777777" w:rsidR="005D64E6" w:rsidRDefault="005D64E6" w:rsidP="002166DC">
            <w:pPr>
              <w:spacing w:after="0"/>
              <w:jc w:val="both"/>
              <w:rPr>
                <w:rFonts w:asciiTheme="minorHAnsi" w:hAnsiTheme="minorHAnsi" w:cstheme="minorHAnsi"/>
                <w:b/>
                <w:sz w:val="24"/>
                <w:szCs w:val="24"/>
                <w:lang w:bidi="ar-JO"/>
              </w:rPr>
            </w:pPr>
          </w:p>
        </w:tc>
      </w:tr>
    </w:tbl>
    <w:p w14:paraId="790AAD51" w14:textId="77777777" w:rsidR="005D64E6" w:rsidRDefault="005D64E6" w:rsidP="005D64E6">
      <w:pPr>
        <w:spacing w:after="0"/>
        <w:jc w:val="both"/>
        <w:rPr>
          <w:rFonts w:asciiTheme="minorHAnsi" w:hAnsiTheme="minorHAnsi" w:cstheme="minorHAnsi"/>
          <w:b/>
          <w:sz w:val="24"/>
          <w:szCs w:val="24"/>
          <w:lang w:bidi="ar-JO"/>
        </w:rPr>
      </w:pPr>
    </w:p>
    <w:p w14:paraId="29A7FBA8" w14:textId="77777777" w:rsidR="005D64E6" w:rsidRDefault="005D64E6" w:rsidP="005D64E6">
      <w:pPr>
        <w:spacing w:after="0"/>
        <w:jc w:val="both"/>
        <w:rPr>
          <w:rFonts w:asciiTheme="minorHAnsi" w:hAnsiTheme="minorHAnsi" w:cstheme="minorHAnsi"/>
          <w:b/>
          <w:sz w:val="24"/>
          <w:szCs w:val="24"/>
          <w:lang w:bidi="ar-JO"/>
        </w:rPr>
      </w:pPr>
    </w:p>
    <w:p w14:paraId="2C6E36C5" w14:textId="77777777" w:rsidR="005D64E6" w:rsidRDefault="005D64E6" w:rsidP="005D64E6">
      <w:pPr>
        <w:spacing w:after="0"/>
        <w:jc w:val="both"/>
        <w:rPr>
          <w:rFonts w:asciiTheme="minorHAnsi" w:hAnsiTheme="minorHAnsi" w:cstheme="minorHAnsi"/>
          <w:b/>
          <w:sz w:val="24"/>
          <w:szCs w:val="24"/>
          <w:lang w:bidi="ar-JO"/>
        </w:rPr>
      </w:pPr>
    </w:p>
    <w:p w14:paraId="1B37FC22" w14:textId="77777777" w:rsidR="005D64E6" w:rsidRDefault="005D64E6" w:rsidP="005D64E6">
      <w:pPr>
        <w:spacing w:after="0"/>
        <w:jc w:val="both"/>
        <w:rPr>
          <w:rFonts w:asciiTheme="minorHAnsi" w:hAnsiTheme="minorHAnsi" w:cstheme="minorHAnsi"/>
          <w:sz w:val="24"/>
          <w:szCs w:val="24"/>
          <w:lang w:bidi="ar-JO"/>
        </w:rPr>
      </w:pPr>
    </w:p>
    <w:p w14:paraId="4DD072A7" w14:textId="77777777" w:rsidR="005D64E6" w:rsidRPr="00EE427F" w:rsidRDefault="005D64E6" w:rsidP="005D64E6">
      <w:pPr>
        <w:spacing w:after="0"/>
        <w:jc w:val="both"/>
        <w:rPr>
          <w:rFonts w:asciiTheme="minorHAnsi" w:hAnsiTheme="minorHAnsi" w:cstheme="minorHAnsi"/>
          <w:b/>
          <w:sz w:val="24"/>
          <w:szCs w:val="24"/>
          <w:lang w:bidi="ar-JO"/>
        </w:rPr>
      </w:pPr>
      <w:r w:rsidRPr="00EE427F">
        <w:rPr>
          <w:rFonts w:asciiTheme="minorHAnsi" w:hAnsiTheme="minorHAnsi" w:cstheme="minorHAnsi"/>
          <w:b/>
          <w:sz w:val="24"/>
          <w:szCs w:val="24"/>
          <w:lang w:bidi="ar-JO"/>
        </w:rPr>
        <w:lastRenderedPageBreak/>
        <w:t>KRYTERIUM 2</w:t>
      </w:r>
      <w:r>
        <w:rPr>
          <w:rFonts w:asciiTheme="minorHAnsi" w:hAnsiTheme="minorHAnsi" w:cstheme="minorHAnsi"/>
          <w:b/>
          <w:sz w:val="24"/>
          <w:szCs w:val="24"/>
          <w:lang w:bidi="ar-JO"/>
        </w:rPr>
        <w:t xml:space="preserve"> – DOŚWIADCZENIE</w:t>
      </w:r>
    </w:p>
    <w:p w14:paraId="50CB4363" w14:textId="77777777" w:rsidR="005D64E6" w:rsidRDefault="005D64E6" w:rsidP="005D64E6">
      <w:pPr>
        <w:spacing w:after="0"/>
        <w:jc w:val="both"/>
        <w:rPr>
          <w:rFonts w:asciiTheme="minorHAnsi" w:hAnsiTheme="minorHAnsi" w:cstheme="minorHAnsi"/>
          <w:b/>
          <w:sz w:val="24"/>
          <w:szCs w:val="24"/>
          <w:lang w:bidi="ar-JO"/>
        </w:rPr>
      </w:pPr>
      <w:r>
        <w:rPr>
          <w:rFonts w:asciiTheme="minorHAnsi" w:hAnsiTheme="minorHAnsi" w:cstheme="minorHAnsi"/>
          <w:b/>
          <w:sz w:val="24"/>
          <w:szCs w:val="24"/>
          <w:lang w:bidi="ar-JO"/>
        </w:rPr>
        <w:t>Usługa będzie realizowana przez następujące osoby:</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80"/>
        <w:gridCol w:w="3310"/>
        <w:gridCol w:w="2268"/>
        <w:gridCol w:w="2551"/>
      </w:tblGrid>
      <w:tr w:rsidR="005D64E6" w:rsidRPr="00EE427F" w14:paraId="16E03894" w14:textId="77777777" w:rsidTr="002166DC">
        <w:trPr>
          <w:jc w:val="center"/>
        </w:trPr>
        <w:tc>
          <w:tcPr>
            <w:tcW w:w="1080" w:type="dxa"/>
            <w:vAlign w:val="center"/>
          </w:tcPr>
          <w:p w14:paraId="20E51B30" w14:textId="77777777" w:rsidR="005D64E6" w:rsidRPr="00EE427F" w:rsidRDefault="005D64E6" w:rsidP="002166DC">
            <w:pPr>
              <w:spacing w:line="240" w:lineRule="auto"/>
              <w:jc w:val="center"/>
              <w:rPr>
                <w:rFonts w:cs="Tahoma"/>
                <w:b/>
              </w:rPr>
            </w:pPr>
            <w:r w:rsidRPr="00EE427F">
              <w:rPr>
                <w:rFonts w:cs="Tahoma"/>
                <w:b/>
              </w:rPr>
              <w:t>L.p.</w:t>
            </w:r>
          </w:p>
        </w:tc>
        <w:tc>
          <w:tcPr>
            <w:tcW w:w="3310" w:type="dxa"/>
            <w:vAlign w:val="center"/>
          </w:tcPr>
          <w:p w14:paraId="1050BB56" w14:textId="77777777" w:rsidR="005D64E6" w:rsidRPr="00EE427F" w:rsidRDefault="005D64E6" w:rsidP="002166DC">
            <w:pPr>
              <w:spacing w:after="0" w:line="240" w:lineRule="auto"/>
              <w:rPr>
                <w:rFonts w:cs="Tahoma"/>
                <w:b/>
              </w:rPr>
            </w:pPr>
            <w:r w:rsidRPr="00EE427F">
              <w:rPr>
                <w:rFonts w:cs="Tahoma"/>
                <w:b/>
              </w:rPr>
              <w:t>Imię i nazwisko osoby posiadającej:</w:t>
            </w:r>
          </w:p>
          <w:p w14:paraId="042F7CE1" w14:textId="77777777" w:rsidR="005D64E6" w:rsidRDefault="005D64E6" w:rsidP="0087250F">
            <w:pPr>
              <w:pStyle w:val="Akapitzlist"/>
              <w:numPr>
                <w:ilvl w:val="0"/>
                <w:numId w:val="146"/>
              </w:numPr>
              <w:spacing w:after="0" w:line="240" w:lineRule="auto"/>
              <w:rPr>
                <w:rFonts w:cs="Tahoma"/>
                <w:b/>
              </w:rPr>
            </w:pPr>
            <w:r w:rsidRPr="00EE427F">
              <w:rPr>
                <w:rFonts w:cs="Tahoma"/>
                <w:b/>
              </w:rPr>
              <w:t>legitymację kwalifik</w:t>
            </w:r>
            <w:r>
              <w:rPr>
                <w:rFonts w:cs="Tahoma"/>
                <w:b/>
              </w:rPr>
              <w:t xml:space="preserve">owanego pracownika ochrony </w:t>
            </w:r>
          </w:p>
          <w:p w14:paraId="2CD684C7" w14:textId="77777777" w:rsidR="005D64E6" w:rsidRPr="00EE427F" w:rsidRDefault="005D64E6" w:rsidP="002166DC">
            <w:pPr>
              <w:pStyle w:val="Akapitzlist"/>
              <w:spacing w:after="0" w:line="240" w:lineRule="auto"/>
              <w:ind w:left="888"/>
              <w:rPr>
                <w:rFonts w:cs="Tahoma"/>
                <w:b/>
              </w:rPr>
            </w:pPr>
            <w:r>
              <w:rPr>
                <w:rFonts w:cs="Tahoma"/>
                <w:b/>
              </w:rPr>
              <w:t>i</w:t>
            </w:r>
          </w:p>
          <w:p w14:paraId="3CB0933F" w14:textId="77777777" w:rsidR="005D64E6" w:rsidRPr="00EE427F" w:rsidRDefault="005D64E6" w:rsidP="0087250F">
            <w:pPr>
              <w:pStyle w:val="Akapitzlist"/>
              <w:numPr>
                <w:ilvl w:val="0"/>
                <w:numId w:val="146"/>
              </w:numPr>
              <w:spacing w:after="0" w:line="240" w:lineRule="auto"/>
              <w:rPr>
                <w:rFonts w:cs="Tahoma"/>
                <w:b/>
              </w:rPr>
            </w:pPr>
            <w:r w:rsidRPr="00EE427F">
              <w:rPr>
                <w:rFonts w:cs="Tahoma"/>
                <w:b/>
              </w:rPr>
              <w:t>prawo do posiadania broni</w:t>
            </w:r>
          </w:p>
        </w:tc>
        <w:tc>
          <w:tcPr>
            <w:tcW w:w="2268" w:type="dxa"/>
            <w:vAlign w:val="center"/>
          </w:tcPr>
          <w:p w14:paraId="5D0DA044" w14:textId="77777777" w:rsidR="005D64E6" w:rsidRPr="00EE427F" w:rsidRDefault="005D64E6" w:rsidP="002166DC">
            <w:pPr>
              <w:spacing w:after="0" w:line="240" w:lineRule="auto"/>
              <w:jc w:val="center"/>
              <w:rPr>
                <w:rFonts w:cs="Tahoma"/>
                <w:b/>
              </w:rPr>
            </w:pPr>
            <w:r w:rsidRPr="00EE427F">
              <w:rPr>
                <w:rFonts w:cs="Tahoma"/>
                <w:b/>
              </w:rPr>
              <w:t xml:space="preserve">Długość stażu </w:t>
            </w:r>
            <w:r>
              <w:rPr>
                <w:rFonts w:cs="Tahoma"/>
                <w:b/>
              </w:rPr>
              <w:br/>
              <w:t>w obiektach użyteczności publicznej</w:t>
            </w:r>
          </w:p>
          <w:p w14:paraId="6ECA3C5F" w14:textId="77777777" w:rsidR="005D64E6" w:rsidRPr="00EE427F" w:rsidRDefault="00134F05" w:rsidP="002166DC">
            <w:pPr>
              <w:spacing w:after="0" w:line="240" w:lineRule="auto"/>
              <w:jc w:val="center"/>
              <w:rPr>
                <w:rFonts w:cs="Tahoma"/>
                <w:b/>
              </w:rPr>
            </w:pPr>
            <w:r>
              <w:rPr>
                <w:rFonts w:cs="Tahoma"/>
                <w:b/>
              </w:rPr>
              <w:t>o</w:t>
            </w:r>
            <w:r w:rsidR="005D64E6" w:rsidRPr="00EE427F">
              <w:rPr>
                <w:rFonts w:cs="Tahoma"/>
                <w:b/>
              </w:rPr>
              <w:t xml:space="preserve">d (dzień/ miesiąc/ rok) - </w:t>
            </w:r>
          </w:p>
          <w:p w14:paraId="5F7B0963" w14:textId="77777777" w:rsidR="005D64E6" w:rsidRPr="00EE427F" w:rsidRDefault="00134F05" w:rsidP="002166DC">
            <w:pPr>
              <w:spacing w:after="0" w:line="240" w:lineRule="auto"/>
              <w:jc w:val="center"/>
              <w:rPr>
                <w:rFonts w:cs="Tahoma"/>
                <w:b/>
              </w:rPr>
            </w:pPr>
            <w:r>
              <w:rPr>
                <w:rFonts w:cs="Tahoma"/>
                <w:b/>
              </w:rPr>
              <w:t>d</w:t>
            </w:r>
            <w:r w:rsidR="005D64E6" w:rsidRPr="00EE427F">
              <w:rPr>
                <w:rFonts w:cs="Tahoma"/>
                <w:b/>
              </w:rPr>
              <w:t>o (dzień/miesiąc/ rok)</w:t>
            </w:r>
          </w:p>
        </w:tc>
        <w:tc>
          <w:tcPr>
            <w:tcW w:w="2551" w:type="dxa"/>
            <w:vAlign w:val="center"/>
          </w:tcPr>
          <w:p w14:paraId="0E2404FE" w14:textId="77777777" w:rsidR="005D64E6" w:rsidRPr="00EE427F" w:rsidRDefault="005D64E6" w:rsidP="002166DC">
            <w:pPr>
              <w:spacing w:line="240" w:lineRule="auto"/>
              <w:jc w:val="center"/>
              <w:rPr>
                <w:rFonts w:cs="Tahoma"/>
                <w:b/>
              </w:rPr>
            </w:pPr>
            <w:r w:rsidRPr="00EE427F">
              <w:rPr>
                <w:rFonts w:cs="Tahoma"/>
                <w:b/>
              </w:rPr>
              <w:t>Wskazanie czy Wykonawca dysponuje czy będzie dysponował osobami zdolnymi wykonać zamówienie</w:t>
            </w:r>
            <w:r>
              <w:rPr>
                <w:rFonts w:cs="Tahoma"/>
                <w:b/>
              </w:rPr>
              <w:t xml:space="preserve"> na podstawie umowy </w:t>
            </w:r>
            <w:r>
              <w:rPr>
                <w:rFonts w:cs="Tahoma"/>
                <w:b/>
              </w:rPr>
              <w:br/>
              <w:t>o pracę</w:t>
            </w:r>
          </w:p>
        </w:tc>
      </w:tr>
      <w:tr w:rsidR="005D64E6" w:rsidRPr="00EE427F" w14:paraId="74C571B9" w14:textId="77777777" w:rsidTr="002166DC">
        <w:trPr>
          <w:trHeight w:val="958"/>
          <w:jc w:val="center"/>
        </w:trPr>
        <w:tc>
          <w:tcPr>
            <w:tcW w:w="1080" w:type="dxa"/>
            <w:vAlign w:val="center"/>
          </w:tcPr>
          <w:p w14:paraId="32E73100" w14:textId="77777777" w:rsidR="005D64E6" w:rsidRPr="00EE427F" w:rsidRDefault="005D64E6" w:rsidP="002166DC">
            <w:pPr>
              <w:spacing w:after="0" w:line="240" w:lineRule="auto"/>
              <w:jc w:val="center"/>
            </w:pPr>
            <w:r w:rsidRPr="00EE427F">
              <w:t>1.</w:t>
            </w:r>
          </w:p>
        </w:tc>
        <w:tc>
          <w:tcPr>
            <w:tcW w:w="3310" w:type="dxa"/>
            <w:vAlign w:val="center"/>
          </w:tcPr>
          <w:p w14:paraId="6A4F9F6B" w14:textId="77777777" w:rsidR="005D64E6" w:rsidRPr="00EE427F" w:rsidRDefault="005D64E6" w:rsidP="002166DC">
            <w:pPr>
              <w:spacing w:after="0" w:line="240" w:lineRule="auto"/>
              <w:jc w:val="center"/>
            </w:pPr>
          </w:p>
        </w:tc>
        <w:tc>
          <w:tcPr>
            <w:tcW w:w="2268" w:type="dxa"/>
            <w:vAlign w:val="center"/>
          </w:tcPr>
          <w:p w14:paraId="0BA3C496" w14:textId="77777777" w:rsidR="005D64E6" w:rsidRPr="00EE427F" w:rsidRDefault="005D64E6" w:rsidP="002166DC">
            <w:pPr>
              <w:spacing w:after="0" w:line="240" w:lineRule="auto"/>
              <w:jc w:val="center"/>
            </w:pPr>
          </w:p>
        </w:tc>
        <w:tc>
          <w:tcPr>
            <w:tcW w:w="2551" w:type="dxa"/>
            <w:vAlign w:val="center"/>
          </w:tcPr>
          <w:p w14:paraId="24B95382" w14:textId="77777777" w:rsidR="005D64E6" w:rsidRPr="00EE427F" w:rsidRDefault="005D64E6" w:rsidP="002166DC">
            <w:pPr>
              <w:spacing w:after="0" w:line="240" w:lineRule="auto"/>
              <w:jc w:val="center"/>
              <w:rPr>
                <w:b/>
              </w:rPr>
            </w:pPr>
            <w:r>
              <w:rPr>
                <w:rFonts w:cs="Tahoma"/>
                <w:b/>
              </w:rPr>
              <w:t xml:space="preserve">dysponuję / będę </w:t>
            </w:r>
            <w:r w:rsidRPr="00EE427F">
              <w:rPr>
                <w:rFonts w:cs="Tahoma"/>
                <w:b/>
              </w:rPr>
              <w:t>dysponował*</w:t>
            </w:r>
          </w:p>
        </w:tc>
      </w:tr>
      <w:tr w:rsidR="005D64E6" w:rsidRPr="00EE427F" w14:paraId="1CBA3BA8" w14:textId="77777777" w:rsidTr="002166DC">
        <w:trPr>
          <w:trHeight w:val="958"/>
          <w:jc w:val="center"/>
        </w:trPr>
        <w:tc>
          <w:tcPr>
            <w:tcW w:w="1080" w:type="dxa"/>
            <w:vAlign w:val="center"/>
          </w:tcPr>
          <w:p w14:paraId="55A8BBB2" w14:textId="77777777" w:rsidR="005D64E6" w:rsidRPr="00EE427F" w:rsidRDefault="005D64E6" w:rsidP="002166DC">
            <w:pPr>
              <w:spacing w:after="0" w:line="240" w:lineRule="auto"/>
              <w:jc w:val="center"/>
            </w:pPr>
            <w:r w:rsidRPr="00EE427F">
              <w:t>2.</w:t>
            </w:r>
          </w:p>
        </w:tc>
        <w:tc>
          <w:tcPr>
            <w:tcW w:w="3310" w:type="dxa"/>
            <w:vAlign w:val="center"/>
          </w:tcPr>
          <w:p w14:paraId="45356E4F" w14:textId="77777777" w:rsidR="005D64E6" w:rsidRPr="00EE427F" w:rsidRDefault="005D64E6" w:rsidP="002166DC">
            <w:pPr>
              <w:spacing w:after="0" w:line="240" w:lineRule="auto"/>
              <w:jc w:val="center"/>
            </w:pPr>
          </w:p>
        </w:tc>
        <w:tc>
          <w:tcPr>
            <w:tcW w:w="2268" w:type="dxa"/>
            <w:vAlign w:val="center"/>
          </w:tcPr>
          <w:p w14:paraId="2DD5B3F4" w14:textId="77777777" w:rsidR="005D64E6" w:rsidRPr="00EE427F" w:rsidRDefault="005D64E6" w:rsidP="002166DC">
            <w:pPr>
              <w:spacing w:after="0" w:line="240" w:lineRule="auto"/>
              <w:jc w:val="center"/>
            </w:pPr>
          </w:p>
        </w:tc>
        <w:tc>
          <w:tcPr>
            <w:tcW w:w="2551" w:type="dxa"/>
            <w:vAlign w:val="center"/>
          </w:tcPr>
          <w:p w14:paraId="7A6556A7" w14:textId="77777777" w:rsidR="005D64E6" w:rsidRPr="00EE427F" w:rsidRDefault="005D64E6" w:rsidP="002166DC">
            <w:pPr>
              <w:spacing w:after="0" w:line="240" w:lineRule="auto"/>
              <w:jc w:val="center"/>
              <w:rPr>
                <w:b/>
              </w:rPr>
            </w:pPr>
            <w:r>
              <w:rPr>
                <w:rFonts w:cs="Tahoma"/>
                <w:b/>
              </w:rPr>
              <w:t xml:space="preserve">dysponuję / będę </w:t>
            </w:r>
            <w:r w:rsidRPr="00EE427F">
              <w:rPr>
                <w:rFonts w:cs="Tahoma"/>
                <w:b/>
              </w:rPr>
              <w:t>dysponował*</w:t>
            </w:r>
          </w:p>
        </w:tc>
      </w:tr>
      <w:tr w:rsidR="005D64E6" w:rsidRPr="00EE427F" w14:paraId="65D155F6" w14:textId="77777777" w:rsidTr="002166DC">
        <w:trPr>
          <w:trHeight w:val="958"/>
          <w:jc w:val="center"/>
        </w:trPr>
        <w:tc>
          <w:tcPr>
            <w:tcW w:w="1080" w:type="dxa"/>
            <w:vAlign w:val="center"/>
          </w:tcPr>
          <w:p w14:paraId="2F8F6098" w14:textId="77777777" w:rsidR="005D64E6" w:rsidRPr="00EE427F" w:rsidRDefault="005D64E6" w:rsidP="002166DC">
            <w:pPr>
              <w:spacing w:after="0" w:line="240" w:lineRule="auto"/>
              <w:jc w:val="center"/>
            </w:pPr>
            <w:r w:rsidRPr="00EE427F">
              <w:t>3.</w:t>
            </w:r>
          </w:p>
        </w:tc>
        <w:tc>
          <w:tcPr>
            <w:tcW w:w="3310" w:type="dxa"/>
            <w:vAlign w:val="center"/>
          </w:tcPr>
          <w:p w14:paraId="2A79626A" w14:textId="77777777" w:rsidR="005D64E6" w:rsidRPr="00EE427F" w:rsidRDefault="005D64E6" w:rsidP="002166DC">
            <w:pPr>
              <w:spacing w:after="0" w:line="240" w:lineRule="auto"/>
              <w:jc w:val="center"/>
            </w:pPr>
          </w:p>
        </w:tc>
        <w:tc>
          <w:tcPr>
            <w:tcW w:w="2268" w:type="dxa"/>
            <w:vAlign w:val="center"/>
          </w:tcPr>
          <w:p w14:paraId="0DC14305" w14:textId="77777777" w:rsidR="005D64E6" w:rsidRPr="00EE427F" w:rsidRDefault="005D64E6" w:rsidP="002166DC">
            <w:pPr>
              <w:spacing w:after="0" w:line="240" w:lineRule="auto"/>
              <w:jc w:val="center"/>
            </w:pPr>
          </w:p>
        </w:tc>
        <w:tc>
          <w:tcPr>
            <w:tcW w:w="2551" w:type="dxa"/>
            <w:vAlign w:val="center"/>
          </w:tcPr>
          <w:p w14:paraId="4A34C75F" w14:textId="77777777" w:rsidR="005D64E6" w:rsidRPr="00EE427F" w:rsidRDefault="005D64E6" w:rsidP="002166DC">
            <w:pPr>
              <w:spacing w:after="0" w:line="240" w:lineRule="auto"/>
              <w:jc w:val="center"/>
              <w:rPr>
                <w:b/>
              </w:rPr>
            </w:pPr>
            <w:r>
              <w:rPr>
                <w:rFonts w:cs="Tahoma"/>
                <w:b/>
              </w:rPr>
              <w:t xml:space="preserve">dysponuję / będę </w:t>
            </w:r>
            <w:r w:rsidRPr="00EE427F">
              <w:rPr>
                <w:rFonts w:cs="Tahoma"/>
                <w:b/>
              </w:rPr>
              <w:t>dysponował*</w:t>
            </w:r>
          </w:p>
        </w:tc>
      </w:tr>
      <w:tr w:rsidR="005D64E6" w:rsidRPr="00EE427F" w14:paraId="6C25738B" w14:textId="77777777" w:rsidTr="002166DC">
        <w:trPr>
          <w:trHeight w:val="958"/>
          <w:jc w:val="center"/>
        </w:trPr>
        <w:tc>
          <w:tcPr>
            <w:tcW w:w="1080" w:type="dxa"/>
            <w:vAlign w:val="center"/>
          </w:tcPr>
          <w:p w14:paraId="2ADB9F07" w14:textId="77777777" w:rsidR="005D64E6" w:rsidRPr="00EE427F" w:rsidRDefault="005D64E6" w:rsidP="002166DC">
            <w:pPr>
              <w:spacing w:after="0" w:line="240" w:lineRule="auto"/>
              <w:jc w:val="center"/>
            </w:pPr>
            <w:r w:rsidRPr="00EE427F">
              <w:t>4.</w:t>
            </w:r>
          </w:p>
        </w:tc>
        <w:tc>
          <w:tcPr>
            <w:tcW w:w="3310" w:type="dxa"/>
            <w:vAlign w:val="center"/>
          </w:tcPr>
          <w:p w14:paraId="46708F28" w14:textId="77777777" w:rsidR="005D64E6" w:rsidRPr="00EE427F" w:rsidRDefault="005D64E6" w:rsidP="002166DC">
            <w:pPr>
              <w:spacing w:after="0" w:line="240" w:lineRule="auto"/>
              <w:jc w:val="center"/>
            </w:pPr>
          </w:p>
        </w:tc>
        <w:tc>
          <w:tcPr>
            <w:tcW w:w="2268" w:type="dxa"/>
            <w:vAlign w:val="center"/>
          </w:tcPr>
          <w:p w14:paraId="6730D389" w14:textId="77777777" w:rsidR="005D64E6" w:rsidRPr="00EE427F" w:rsidRDefault="005D64E6" w:rsidP="002166DC">
            <w:pPr>
              <w:spacing w:after="0" w:line="240" w:lineRule="auto"/>
              <w:jc w:val="center"/>
            </w:pPr>
          </w:p>
        </w:tc>
        <w:tc>
          <w:tcPr>
            <w:tcW w:w="2551" w:type="dxa"/>
            <w:vAlign w:val="center"/>
          </w:tcPr>
          <w:p w14:paraId="57301F16" w14:textId="77777777" w:rsidR="005D64E6" w:rsidRPr="00EE427F" w:rsidRDefault="005D64E6" w:rsidP="002166DC">
            <w:pPr>
              <w:spacing w:after="0" w:line="240" w:lineRule="auto"/>
              <w:jc w:val="center"/>
              <w:rPr>
                <w:b/>
              </w:rPr>
            </w:pPr>
            <w:r>
              <w:rPr>
                <w:rFonts w:cs="Tahoma"/>
                <w:b/>
              </w:rPr>
              <w:t xml:space="preserve">dysponuję / będę </w:t>
            </w:r>
            <w:r w:rsidRPr="00EE427F">
              <w:rPr>
                <w:rFonts w:cs="Tahoma"/>
                <w:b/>
              </w:rPr>
              <w:t>dysponował*</w:t>
            </w:r>
          </w:p>
        </w:tc>
      </w:tr>
      <w:tr w:rsidR="005D64E6" w:rsidRPr="00EE427F" w14:paraId="2D7287E9" w14:textId="77777777" w:rsidTr="002166DC">
        <w:trPr>
          <w:trHeight w:val="958"/>
          <w:jc w:val="center"/>
        </w:trPr>
        <w:tc>
          <w:tcPr>
            <w:tcW w:w="1080" w:type="dxa"/>
            <w:vAlign w:val="center"/>
          </w:tcPr>
          <w:p w14:paraId="73CE928E" w14:textId="77777777" w:rsidR="005D64E6" w:rsidRPr="00EE427F" w:rsidRDefault="005D64E6" w:rsidP="002166DC">
            <w:pPr>
              <w:spacing w:line="240" w:lineRule="auto"/>
              <w:jc w:val="center"/>
            </w:pPr>
            <w:r w:rsidRPr="00EE427F">
              <w:t>5.</w:t>
            </w:r>
          </w:p>
        </w:tc>
        <w:tc>
          <w:tcPr>
            <w:tcW w:w="3310" w:type="dxa"/>
            <w:vAlign w:val="center"/>
          </w:tcPr>
          <w:p w14:paraId="56D9438D" w14:textId="77777777" w:rsidR="005D64E6" w:rsidRPr="00EE427F" w:rsidRDefault="005D64E6" w:rsidP="002166DC">
            <w:pPr>
              <w:spacing w:line="240" w:lineRule="auto"/>
              <w:jc w:val="center"/>
            </w:pPr>
          </w:p>
        </w:tc>
        <w:tc>
          <w:tcPr>
            <w:tcW w:w="2268" w:type="dxa"/>
            <w:vAlign w:val="center"/>
          </w:tcPr>
          <w:p w14:paraId="68015CB3" w14:textId="77777777" w:rsidR="005D64E6" w:rsidRPr="00EE427F" w:rsidRDefault="005D64E6" w:rsidP="002166DC">
            <w:pPr>
              <w:spacing w:line="240" w:lineRule="auto"/>
              <w:jc w:val="center"/>
            </w:pPr>
          </w:p>
        </w:tc>
        <w:tc>
          <w:tcPr>
            <w:tcW w:w="2551" w:type="dxa"/>
            <w:vAlign w:val="center"/>
          </w:tcPr>
          <w:p w14:paraId="174E2F1F" w14:textId="77777777" w:rsidR="005D64E6" w:rsidRPr="00EE427F" w:rsidRDefault="005D64E6" w:rsidP="002166DC">
            <w:pPr>
              <w:spacing w:line="240" w:lineRule="auto"/>
              <w:jc w:val="center"/>
              <w:rPr>
                <w:b/>
              </w:rPr>
            </w:pPr>
            <w:r>
              <w:rPr>
                <w:rFonts w:cs="Tahoma"/>
                <w:b/>
              </w:rPr>
              <w:t>dysponuję / będę</w:t>
            </w:r>
            <w:r w:rsidRPr="00EE427F">
              <w:rPr>
                <w:rFonts w:cs="Tahoma"/>
                <w:b/>
              </w:rPr>
              <w:t xml:space="preserve"> dysponował*</w:t>
            </w:r>
          </w:p>
        </w:tc>
      </w:tr>
    </w:tbl>
    <w:p w14:paraId="1DD4D2B5" w14:textId="77777777" w:rsidR="005D64E6" w:rsidRDefault="005D64E6" w:rsidP="005D64E6">
      <w:pPr>
        <w:spacing w:after="0"/>
        <w:jc w:val="both"/>
        <w:rPr>
          <w:rFonts w:asciiTheme="minorHAnsi" w:hAnsiTheme="minorHAnsi" w:cstheme="minorHAnsi"/>
          <w:b/>
          <w:sz w:val="24"/>
          <w:szCs w:val="24"/>
          <w:lang w:bidi="ar-JO"/>
        </w:rPr>
      </w:pPr>
    </w:p>
    <w:p w14:paraId="08A43429"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OŚWIADCZAM, że:</w:t>
      </w:r>
    </w:p>
    <w:p w14:paraId="1E71CA89"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t>zapoznałem się ze Specyfikacją Warunków Zamówienia i akceptuję wszystkie warunki w niej zawarte;</w:t>
      </w:r>
    </w:p>
    <w:p w14:paraId="0E73A1BF"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t>uzyskałem wszelkie informacje niezbędne do prawidłowego przygotowania i złożenia niniejszej oferty;</w:t>
      </w:r>
    </w:p>
    <w:p w14:paraId="0510C3CE"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t>jestem związany niniejszą ofertą przez okres 30 dni od dnia upływu terminu składania ofert (zgodnie z SWZ aktualną na dzień w którym upływa termin składania ofert);</w:t>
      </w:r>
    </w:p>
    <w:p w14:paraId="6F3457C7"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t xml:space="preserve">zapoznałem się z Projektowanymi Postanowieniami Umowy, określonymi </w:t>
      </w:r>
      <w:r w:rsidR="00500975">
        <w:rPr>
          <w:rFonts w:cstheme="minorHAnsi"/>
          <w:sz w:val="24"/>
          <w:szCs w:val="24"/>
          <w:lang w:bidi="ar-JO"/>
        </w:rPr>
        <w:br/>
      </w:r>
      <w:r w:rsidRPr="00C751F0">
        <w:rPr>
          <w:rFonts w:cstheme="minorHAnsi"/>
          <w:sz w:val="24"/>
          <w:szCs w:val="24"/>
          <w:lang w:bidi="ar-JO"/>
        </w:rPr>
        <w:t xml:space="preserve">w Załączniku nr </w:t>
      </w:r>
      <w:r>
        <w:rPr>
          <w:rFonts w:cstheme="minorHAnsi"/>
          <w:sz w:val="24"/>
          <w:szCs w:val="24"/>
          <w:lang w:bidi="ar-JO"/>
        </w:rPr>
        <w:t>3</w:t>
      </w:r>
      <w:r w:rsidRPr="00C751F0">
        <w:rPr>
          <w:rFonts w:cstheme="minorHAnsi"/>
          <w:sz w:val="24"/>
          <w:szCs w:val="24"/>
          <w:lang w:bidi="ar-JO"/>
        </w:rPr>
        <w:t xml:space="preserve"> do Specyfikacji Warunków Zamówienia i zobowiązuję się, </w:t>
      </w:r>
      <w:r w:rsidR="00500975">
        <w:rPr>
          <w:rFonts w:cstheme="minorHAnsi"/>
          <w:sz w:val="24"/>
          <w:szCs w:val="24"/>
          <w:lang w:bidi="ar-JO"/>
        </w:rPr>
        <w:br/>
      </w:r>
      <w:r w:rsidRPr="00C751F0">
        <w:rPr>
          <w:rFonts w:cstheme="minorHAnsi"/>
          <w:sz w:val="24"/>
          <w:szCs w:val="24"/>
          <w:lang w:bidi="ar-JO"/>
        </w:rPr>
        <w:t xml:space="preserve">w przypadku wyboru mojej oferty, do zawarcia umowy zgodnej z niniejszą ofertą, </w:t>
      </w:r>
      <w:r w:rsidR="00500975">
        <w:rPr>
          <w:rFonts w:cstheme="minorHAnsi"/>
          <w:sz w:val="24"/>
          <w:szCs w:val="24"/>
          <w:lang w:bidi="ar-JO"/>
        </w:rPr>
        <w:br/>
      </w:r>
      <w:r w:rsidRPr="00C751F0">
        <w:rPr>
          <w:rFonts w:cstheme="minorHAnsi"/>
          <w:sz w:val="24"/>
          <w:szCs w:val="24"/>
          <w:lang w:bidi="ar-JO"/>
        </w:rPr>
        <w:t>na warunkach w nich określonych;</w:t>
      </w:r>
    </w:p>
    <w:p w14:paraId="461851FF"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lastRenderedPageBreak/>
        <w:t>wypełniłem obowiązki informacyjne przewidziane w art. 13 lub art. 14 RODO2 wobec osób fizycznych, od których dane osobowe bezpośrednio lub pośrednio pozyskałem w celu ubiegania się o udzielenie zamówienia publicznego w niniejszym postępowaniu.**</w:t>
      </w:r>
    </w:p>
    <w:p w14:paraId="2E0E8246"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r w:rsidRPr="00C751F0">
        <w:rPr>
          <w:rFonts w:cstheme="minorHAnsi"/>
          <w:sz w:val="24"/>
          <w:szCs w:val="24"/>
          <w:lang w:bidi="ar-JO"/>
        </w:rPr>
        <w:t>do oferty dołączam/ nie dołączam* pliki zawierające tajemnicę przedsiębiorstwa</w:t>
      </w:r>
    </w:p>
    <w:p w14:paraId="7DA87AB6" w14:textId="77777777" w:rsidR="005D64E6" w:rsidRPr="00C751F0" w:rsidRDefault="005D64E6" w:rsidP="0087250F">
      <w:pPr>
        <w:pStyle w:val="Akapitzlist"/>
        <w:numPr>
          <w:ilvl w:val="0"/>
          <w:numId w:val="139"/>
        </w:numPr>
        <w:spacing w:after="0" w:line="276" w:lineRule="auto"/>
        <w:jc w:val="both"/>
        <w:rPr>
          <w:rFonts w:cstheme="minorHAnsi"/>
          <w:sz w:val="24"/>
          <w:szCs w:val="24"/>
          <w:lang w:bidi="ar-JO"/>
        </w:rPr>
      </w:pPr>
    </w:p>
    <w:p w14:paraId="43789CAA" w14:textId="77777777" w:rsidR="005D64E6" w:rsidRPr="00C751F0" w:rsidRDefault="005D64E6" w:rsidP="004D3707">
      <w:pPr>
        <w:numPr>
          <w:ilvl w:val="0"/>
          <w:numId w:val="75"/>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nie powierzamy* podwykonawcom żadnej części (zakresu) zamówienia</w:t>
      </w:r>
    </w:p>
    <w:p w14:paraId="051F0C0A" w14:textId="77777777" w:rsidR="005D64E6" w:rsidRDefault="005D64E6" w:rsidP="004D3707">
      <w:pPr>
        <w:numPr>
          <w:ilvl w:val="0"/>
          <w:numId w:val="75"/>
        </w:num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powierzamy* następującym podwykonawcom wykonanie następujących części (zakresu) zamówienia:</w:t>
      </w:r>
    </w:p>
    <w:p w14:paraId="131D8CCA" w14:textId="77777777" w:rsidR="005D64E6" w:rsidRPr="00C751F0" w:rsidRDefault="005D64E6" w:rsidP="005D64E6">
      <w:pPr>
        <w:spacing w:after="0"/>
        <w:ind w:left="775"/>
        <w:jc w:val="both"/>
        <w:rPr>
          <w:rFonts w:asciiTheme="minorHAnsi" w:hAnsiTheme="minorHAnsi" w:cstheme="minorHAnsi"/>
          <w:sz w:val="24"/>
          <w:szCs w:val="24"/>
          <w:lang w:bidi="ar-JO"/>
        </w:rPr>
      </w:pPr>
    </w:p>
    <w:tbl>
      <w:tblPr>
        <w:tblW w:w="0" w:type="auto"/>
        <w:tblInd w:w="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8"/>
        <w:gridCol w:w="3956"/>
      </w:tblGrid>
      <w:tr w:rsidR="005D64E6" w:rsidRPr="00C751F0" w14:paraId="2B6530DD" w14:textId="77777777" w:rsidTr="002166DC">
        <w:tc>
          <w:tcPr>
            <w:tcW w:w="4605" w:type="dxa"/>
          </w:tcPr>
          <w:p w14:paraId="6FAEDADA"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Nazwa podwykonawcy</w:t>
            </w:r>
          </w:p>
        </w:tc>
        <w:tc>
          <w:tcPr>
            <w:tcW w:w="4606" w:type="dxa"/>
          </w:tcPr>
          <w:p w14:paraId="220EC340"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50057D31" w14:textId="77777777" w:rsidTr="002166DC">
        <w:tc>
          <w:tcPr>
            <w:tcW w:w="4605" w:type="dxa"/>
          </w:tcPr>
          <w:p w14:paraId="6410541E"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Adres podwykonawcy, </w:t>
            </w:r>
            <w:r w:rsidRPr="00C751F0">
              <w:rPr>
                <w:rFonts w:asciiTheme="minorHAnsi" w:hAnsiTheme="minorHAnsi" w:cstheme="minorHAnsi"/>
                <w:i/>
                <w:sz w:val="24"/>
                <w:szCs w:val="24"/>
                <w:lang w:bidi="ar-JO"/>
              </w:rPr>
              <w:t>NIP/PESEL, KRS/</w:t>
            </w:r>
            <w:proofErr w:type="spellStart"/>
            <w:r w:rsidRPr="00C751F0">
              <w:rPr>
                <w:rFonts w:asciiTheme="minorHAnsi" w:hAnsiTheme="minorHAnsi" w:cstheme="minorHAnsi"/>
                <w:i/>
                <w:sz w:val="24"/>
                <w:szCs w:val="24"/>
                <w:lang w:bidi="ar-JO"/>
              </w:rPr>
              <w:t>CEiDG</w:t>
            </w:r>
            <w:proofErr w:type="spellEnd"/>
            <w:r w:rsidRPr="00C751F0">
              <w:rPr>
                <w:rFonts w:asciiTheme="minorHAnsi" w:hAnsiTheme="minorHAnsi" w:cstheme="minorHAnsi"/>
                <w:i/>
                <w:sz w:val="24"/>
                <w:szCs w:val="24"/>
                <w:lang w:bidi="ar-JO"/>
              </w:rPr>
              <w:t xml:space="preserve"> (w zależności od podmiotu)</w:t>
            </w:r>
          </w:p>
        </w:tc>
        <w:tc>
          <w:tcPr>
            <w:tcW w:w="4606" w:type="dxa"/>
          </w:tcPr>
          <w:p w14:paraId="6177E7D3"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701C129B" w14:textId="77777777" w:rsidTr="002166DC">
        <w:tc>
          <w:tcPr>
            <w:tcW w:w="4605" w:type="dxa"/>
          </w:tcPr>
          <w:p w14:paraId="7DA09E15"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Powierzony zakres zamówienia</w:t>
            </w:r>
          </w:p>
        </w:tc>
        <w:tc>
          <w:tcPr>
            <w:tcW w:w="4606" w:type="dxa"/>
          </w:tcPr>
          <w:p w14:paraId="15DD914E" w14:textId="77777777" w:rsidR="005D64E6" w:rsidRPr="00C751F0" w:rsidRDefault="005D64E6" w:rsidP="002166DC">
            <w:pPr>
              <w:spacing w:after="0"/>
              <w:jc w:val="both"/>
              <w:rPr>
                <w:rFonts w:asciiTheme="minorHAnsi" w:hAnsiTheme="minorHAnsi" w:cstheme="minorHAnsi"/>
                <w:sz w:val="24"/>
                <w:szCs w:val="24"/>
                <w:lang w:bidi="ar-JO"/>
              </w:rPr>
            </w:pPr>
          </w:p>
        </w:tc>
      </w:tr>
    </w:tbl>
    <w:p w14:paraId="0002CA22" w14:textId="77777777" w:rsidR="005D64E6" w:rsidRPr="00C751F0" w:rsidRDefault="005D64E6" w:rsidP="005D64E6">
      <w:pPr>
        <w:spacing w:after="0"/>
        <w:rPr>
          <w:rFonts w:asciiTheme="minorHAnsi" w:hAnsiTheme="minorHAnsi" w:cstheme="minorHAnsi"/>
          <w:b/>
          <w:sz w:val="24"/>
          <w:szCs w:val="24"/>
          <w:lang w:bidi="ar-JO"/>
        </w:rPr>
      </w:pPr>
    </w:p>
    <w:p w14:paraId="06113D91" w14:textId="77777777" w:rsidR="005D64E6" w:rsidRPr="00C751F0"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OŚWIADCZENIE DOTYCZĄCE PODANYCH INFORMACJI:</w:t>
      </w:r>
    </w:p>
    <w:p w14:paraId="5E739487"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Oświadczam, że wszystkie informacje podane w powyższych oświadczeniach są aktualne </w:t>
      </w:r>
      <w:r w:rsidRPr="00C751F0">
        <w:rPr>
          <w:rFonts w:asciiTheme="minorHAnsi" w:hAnsiTheme="minorHAnsi" w:cstheme="minorHAnsi"/>
          <w:sz w:val="24"/>
          <w:szCs w:val="24"/>
          <w:lang w:bidi="ar-JO"/>
        </w:rPr>
        <w:br/>
        <w:t>i zgodne z prawdą oraz zostały przedstawione z pełną świadomością konsekwencji wprowadzenia Zamawiającego w błąd przy przedstawianiu informacji.</w:t>
      </w:r>
    </w:p>
    <w:p w14:paraId="1315F734" w14:textId="77777777" w:rsidR="005D64E6" w:rsidRPr="00C751F0" w:rsidRDefault="005D64E6" w:rsidP="005D64E6">
      <w:pPr>
        <w:spacing w:after="0"/>
        <w:jc w:val="both"/>
        <w:rPr>
          <w:rFonts w:asciiTheme="minorHAnsi" w:hAnsiTheme="minorHAnsi" w:cstheme="minorHAnsi"/>
          <w:sz w:val="24"/>
          <w:szCs w:val="24"/>
          <w:lang w:bidi="ar-JO"/>
        </w:rPr>
      </w:pPr>
    </w:p>
    <w:p w14:paraId="4CB93F6F" w14:textId="77777777" w:rsidR="005D64E6" w:rsidRPr="00C751F0" w:rsidRDefault="005D64E6" w:rsidP="005D64E6">
      <w:pPr>
        <w:spacing w:after="0"/>
        <w:jc w:val="both"/>
        <w:rPr>
          <w:rFonts w:asciiTheme="minorHAnsi" w:hAnsiTheme="minorHAnsi" w:cstheme="minorHAnsi"/>
          <w:b/>
          <w:sz w:val="24"/>
          <w:szCs w:val="24"/>
          <w:lang w:bidi="ar-JO"/>
        </w:rPr>
      </w:pPr>
    </w:p>
    <w:p w14:paraId="79C37257" w14:textId="77777777" w:rsidR="005D64E6" w:rsidRDefault="005D64E6" w:rsidP="005D64E6">
      <w:pPr>
        <w:spacing w:after="0"/>
        <w:jc w:val="right"/>
        <w:rPr>
          <w:rFonts w:asciiTheme="minorHAnsi" w:hAnsiTheme="minorHAnsi" w:cstheme="minorHAnsi"/>
          <w:sz w:val="24"/>
          <w:szCs w:val="24"/>
          <w:lang w:bidi="ar-JO"/>
        </w:rPr>
      </w:pPr>
    </w:p>
    <w:p w14:paraId="5A067ED2" w14:textId="77777777" w:rsidR="005D64E6" w:rsidRDefault="005D64E6" w:rsidP="005D64E6">
      <w:pPr>
        <w:spacing w:after="0"/>
        <w:jc w:val="right"/>
        <w:rPr>
          <w:rFonts w:asciiTheme="minorHAnsi" w:hAnsiTheme="minorHAnsi" w:cstheme="minorHAnsi"/>
          <w:sz w:val="24"/>
          <w:szCs w:val="24"/>
          <w:lang w:bidi="ar-JO"/>
        </w:rPr>
      </w:pPr>
    </w:p>
    <w:p w14:paraId="463C2ADC" w14:textId="77777777" w:rsidR="005D64E6" w:rsidRDefault="005D64E6" w:rsidP="005D64E6">
      <w:pPr>
        <w:spacing w:after="0"/>
        <w:jc w:val="right"/>
        <w:rPr>
          <w:rFonts w:asciiTheme="minorHAnsi" w:hAnsiTheme="minorHAnsi" w:cstheme="minorHAnsi"/>
          <w:sz w:val="24"/>
          <w:szCs w:val="24"/>
          <w:lang w:bidi="ar-JO"/>
        </w:rPr>
      </w:pPr>
    </w:p>
    <w:p w14:paraId="0D451B55" w14:textId="77777777" w:rsidR="005D64E6" w:rsidRDefault="005D64E6" w:rsidP="005D64E6">
      <w:pPr>
        <w:spacing w:after="0"/>
        <w:jc w:val="right"/>
        <w:rPr>
          <w:rFonts w:asciiTheme="minorHAnsi" w:hAnsiTheme="minorHAnsi" w:cstheme="minorHAnsi"/>
          <w:sz w:val="24"/>
          <w:szCs w:val="24"/>
          <w:lang w:bidi="ar-JO"/>
        </w:rPr>
      </w:pPr>
    </w:p>
    <w:p w14:paraId="2F364473" w14:textId="77777777" w:rsidR="005D64E6" w:rsidRDefault="005D64E6" w:rsidP="005D64E6">
      <w:pPr>
        <w:spacing w:after="0"/>
        <w:jc w:val="right"/>
        <w:rPr>
          <w:rFonts w:asciiTheme="minorHAnsi" w:hAnsiTheme="minorHAnsi" w:cstheme="minorHAnsi"/>
          <w:sz w:val="24"/>
          <w:szCs w:val="24"/>
          <w:lang w:bidi="ar-JO"/>
        </w:rPr>
      </w:pPr>
    </w:p>
    <w:p w14:paraId="4FECCEF0" w14:textId="77777777" w:rsidR="005D64E6" w:rsidRDefault="005D64E6" w:rsidP="005D64E6">
      <w:pPr>
        <w:spacing w:after="0"/>
        <w:jc w:val="right"/>
        <w:rPr>
          <w:rFonts w:asciiTheme="minorHAnsi" w:hAnsiTheme="minorHAnsi" w:cstheme="minorHAnsi"/>
          <w:sz w:val="24"/>
          <w:szCs w:val="24"/>
          <w:lang w:bidi="ar-JO"/>
        </w:rPr>
      </w:pPr>
    </w:p>
    <w:p w14:paraId="4ACB9AE3" w14:textId="77777777" w:rsidR="005D64E6" w:rsidRDefault="005D64E6" w:rsidP="005D64E6">
      <w:pPr>
        <w:spacing w:after="0"/>
        <w:jc w:val="right"/>
        <w:rPr>
          <w:rFonts w:asciiTheme="minorHAnsi" w:hAnsiTheme="minorHAnsi" w:cstheme="minorHAnsi"/>
          <w:sz w:val="24"/>
          <w:szCs w:val="24"/>
          <w:lang w:bidi="ar-JO"/>
        </w:rPr>
      </w:pPr>
    </w:p>
    <w:p w14:paraId="0001DE2B" w14:textId="77777777" w:rsidR="005D64E6" w:rsidRDefault="005D64E6" w:rsidP="005D64E6">
      <w:pPr>
        <w:spacing w:after="0"/>
        <w:jc w:val="right"/>
        <w:rPr>
          <w:rFonts w:asciiTheme="minorHAnsi" w:hAnsiTheme="minorHAnsi" w:cstheme="minorHAnsi"/>
          <w:sz w:val="24"/>
          <w:szCs w:val="24"/>
          <w:lang w:bidi="ar-JO"/>
        </w:rPr>
      </w:pPr>
    </w:p>
    <w:p w14:paraId="62B4DA15" w14:textId="77777777" w:rsidR="005D64E6" w:rsidRDefault="005D64E6" w:rsidP="005D64E6">
      <w:pPr>
        <w:spacing w:after="0"/>
        <w:jc w:val="right"/>
        <w:rPr>
          <w:rFonts w:asciiTheme="minorHAnsi" w:hAnsiTheme="minorHAnsi" w:cstheme="minorHAnsi"/>
          <w:sz w:val="24"/>
          <w:szCs w:val="24"/>
          <w:lang w:bidi="ar-JO"/>
        </w:rPr>
      </w:pPr>
    </w:p>
    <w:p w14:paraId="4F1F35E4" w14:textId="77777777" w:rsidR="005D64E6" w:rsidRDefault="005D64E6" w:rsidP="005D64E6">
      <w:pPr>
        <w:spacing w:after="0"/>
        <w:jc w:val="right"/>
        <w:rPr>
          <w:rFonts w:asciiTheme="minorHAnsi" w:hAnsiTheme="minorHAnsi" w:cstheme="minorHAnsi"/>
          <w:sz w:val="24"/>
          <w:szCs w:val="24"/>
          <w:lang w:bidi="ar-JO"/>
        </w:rPr>
      </w:pPr>
    </w:p>
    <w:p w14:paraId="7B63407E" w14:textId="77777777" w:rsidR="005D64E6" w:rsidRDefault="005D64E6" w:rsidP="005D64E6">
      <w:pPr>
        <w:spacing w:after="0"/>
        <w:jc w:val="right"/>
        <w:rPr>
          <w:rFonts w:asciiTheme="minorHAnsi" w:hAnsiTheme="minorHAnsi" w:cstheme="minorHAnsi"/>
          <w:sz w:val="24"/>
          <w:szCs w:val="24"/>
          <w:lang w:bidi="ar-JO"/>
        </w:rPr>
      </w:pPr>
    </w:p>
    <w:p w14:paraId="29AE2BB8" w14:textId="77777777" w:rsidR="005D64E6" w:rsidRDefault="005D64E6" w:rsidP="005D64E6">
      <w:pPr>
        <w:spacing w:after="0"/>
        <w:jc w:val="right"/>
        <w:rPr>
          <w:rFonts w:asciiTheme="minorHAnsi" w:hAnsiTheme="minorHAnsi" w:cstheme="minorHAnsi"/>
          <w:sz w:val="24"/>
          <w:szCs w:val="24"/>
          <w:lang w:bidi="ar-JO"/>
        </w:rPr>
      </w:pPr>
    </w:p>
    <w:p w14:paraId="19CFF4C2" w14:textId="77777777" w:rsidR="005D64E6" w:rsidRDefault="005D64E6" w:rsidP="005D64E6">
      <w:pPr>
        <w:spacing w:after="0"/>
        <w:jc w:val="right"/>
        <w:rPr>
          <w:rFonts w:asciiTheme="minorHAnsi" w:hAnsiTheme="minorHAnsi" w:cstheme="minorHAnsi"/>
          <w:sz w:val="24"/>
          <w:szCs w:val="24"/>
          <w:lang w:bidi="ar-JO"/>
        </w:rPr>
      </w:pPr>
    </w:p>
    <w:p w14:paraId="59ED71D2" w14:textId="77777777" w:rsidR="005D64E6" w:rsidRDefault="005D64E6" w:rsidP="005D64E6">
      <w:pPr>
        <w:spacing w:after="0"/>
        <w:rPr>
          <w:rFonts w:asciiTheme="minorHAnsi" w:hAnsiTheme="minorHAnsi" w:cstheme="minorHAnsi"/>
          <w:sz w:val="24"/>
          <w:szCs w:val="24"/>
          <w:lang w:bidi="ar-JO"/>
        </w:rPr>
      </w:pPr>
    </w:p>
    <w:p w14:paraId="053459BD"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Załącznik nr 2 do SWZ</w:t>
      </w:r>
    </w:p>
    <w:p w14:paraId="44634FF9" w14:textId="77777777" w:rsidR="005D64E6" w:rsidRPr="00C751F0" w:rsidRDefault="00704EBE"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5"/>
        <w:gridCol w:w="4429"/>
      </w:tblGrid>
      <w:tr w:rsidR="005D64E6" w:rsidRPr="00C751F0" w14:paraId="21BFAD13" w14:textId="77777777" w:rsidTr="002166DC">
        <w:tc>
          <w:tcPr>
            <w:tcW w:w="4548" w:type="dxa"/>
          </w:tcPr>
          <w:p w14:paraId="30FFD2A8"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Nazwa Wykonawcy</w:t>
            </w:r>
          </w:p>
        </w:tc>
        <w:tc>
          <w:tcPr>
            <w:tcW w:w="4514" w:type="dxa"/>
          </w:tcPr>
          <w:p w14:paraId="614150A5"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2DAE87A7" w14:textId="77777777" w:rsidTr="002166DC">
        <w:tc>
          <w:tcPr>
            <w:tcW w:w="4548" w:type="dxa"/>
          </w:tcPr>
          <w:p w14:paraId="515F714A"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Adres Wykonawcy</w:t>
            </w:r>
          </w:p>
        </w:tc>
        <w:tc>
          <w:tcPr>
            <w:tcW w:w="4514" w:type="dxa"/>
          </w:tcPr>
          <w:p w14:paraId="558A1759"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419199EE" w14:textId="77777777" w:rsidTr="002166DC">
        <w:tc>
          <w:tcPr>
            <w:tcW w:w="4548" w:type="dxa"/>
          </w:tcPr>
          <w:p w14:paraId="1B96CEBD"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NIP/PESEL </w:t>
            </w:r>
            <w:r w:rsidRPr="00C751F0">
              <w:rPr>
                <w:rFonts w:asciiTheme="minorHAnsi" w:hAnsiTheme="minorHAnsi" w:cstheme="minorHAnsi"/>
                <w:sz w:val="24"/>
                <w:szCs w:val="24"/>
                <w:vertAlign w:val="superscript"/>
                <w:lang w:bidi="ar-JO"/>
              </w:rPr>
              <w:t>*(w zależności od rodzaju podmiotu)</w:t>
            </w:r>
          </w:p>
        </w:tc>
        <w:tc>
          <w:tcPr>
            <w:tcW w:w="4514" w:type="dxa"/>
          </w:tcPr>
          <w:p w14:paraId="0385DD90"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37FF1849" w14:textId="77777777" w:rsidTr="002166DC">
        <w:tc>
          <w:tcPr>
            <w:tcW w:w="4548" w:type="dxa"/>
          </w:tcPr>
          <w:p w14:paraId="09CB1748"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Imię i nazwisko osoby upoważnionej do reprezentowania Wykonawcy</w:t>
            </w:r>
          </w:p>
        </w:tc>
        <w:tc>
          <w:tcPr>
            <w:tcW w:w="4514" w:type="dxa"/>
          </w:tcPr>
          <w:p w14:paraId="4F48D423" w14:textId="77777777" w:rsidR="005D64E6" w:rsidRPr="00C751F0" w:rsidRDefault="005D64E6" w:rsidP="002166DC">
            <w:pPr>
              <w:spacing w:after="0"/>
              <w:jc w:val="both"/>
              <w:rPr>
                <w:rFonts w:asciiTheme="minorHAnsi" w:hAnsiTheme="minorHAnsi" w:cstheme="minorHAnsi"/>
                <w:sz w:val="24"/>
                <w:szCs w:val="24"/>
                <w:lang w:bidi="ar-JO"/>
              </w:rPr>
            </w:pPr>
          </w:p>
        </w:tc>
      </w:tr>
    </w:tbl>
    <w:p w14:paraId="50536CA1" w14:textId="77777777" w:rsidR="005D64E6" w:rsidRPr="00C751F0" w:rsidRDefault="005D64E6" w:rsidP="005D64E6">
      <w:pPr>
        <w:spacing w:after="0"/>
        <w:rPr>
          <w:rFonts w:asciiTheme="minorHAnsi" w:hAnsiTheme="minorHAnsi" w:cstheme="minorHAnsi"/>
          <w:b/>
          <w:sz w:val="24"/>
          <w:szCs w:val="24"/>
          <w:lang w:bidi="ar-JO"/>
        </w:rPr>
      </w:pPr>
    </w:p>
    <w:p w14:paraId="2B7B3A9A" w14:textId="77777777" w:rsidR="005D64E6" w:rsidRPr="00C751F0"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OŚWIADCZENIE WYKONAWCY</w:t>
      </w:r>
    </w:p>
    <w:p w14:paraId="3183DED1" w14:textId="77777777" w:rsidR="005D64E6" w:rsidRPr="00C751F0"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składane na podstawie art. 125 ust. 1 ustawy z dnia 11 września 2019 r.</w:t>
      </w:r>
    </w:p>
    <w:p w14:paraId="2B07CC99" w14:textId="77777777" w:rsidR="005D64E6"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 xml:space="preserve">Prawo zamówień publicznych (dalej jako: </w:t>
      </w:r>
      <w:proofErr w:type="spellStart"/>
      <w:r w:rsidRPr="00C751F0">
        <w:rPr>
          <w:rFonts w:asciiTheme="minorHAnsi" w:hAnsiTheme="minorHAnsi" w:cstheme="minorHAnsi"/>
          <w:b/>
          <w:sz w:val="24"/>
          <w:szCs w:val="24"/>
          <w:lang w:bidi="ar-JO"/>
        </w:rPr>
        <w:t>Pzp</w:t>
      </w:r>
      <w:proofErr w:type="spellEnd"/>
      <w:r w:rsidRPr="00C751F0">
        <w:rPr>
          <w:rFonts w:asciiTheme="minorHAnsi" w:hAnsiTheme="minorHAnsi" w:cstheme="minorHAnsi"/>
          <w:b/>
          <w:sz w:val="24"/>
          <w:szCs w:val="24"/>
          <w:lang w:bidi="ar-JO"/>
        </w:rPr>
        <w:t>)</w:t>
      </w:r>
    </w:p>
    <w:p w14:paraId="6540C6CC" w14:textId="77777777" w:rsidR="005D64E6" w:rsidRPr="00C751F0" w:rsidRDefault="00704EBE" w:rsidP="005D64E6">
      <w:pPr>
        <w:spacing w:after="0"/>
        <w:jc w:val="center"/>
        <w:rPr>
          <w:rFonts w:asciiTheme="minorHAnsi" w:hAnsiTheme="minorHAnsi" w:cstheme="minorHAnsi"/>
          <w:b/>
          <w:sz w:val="24"/>
          <w:szCs w:val="24"/>
          <w:lang w:bidi="ar-JO"/>
        </w:rPr>
      </w:pPr>
      <w:r w:rsidRPr="00704EBE">
        <w:rPr>
          <w:rFonts w:asciiTheme="minorHAnsi" w:hAnsiTheme="minorHAnsi" w:cstheme="minorHAnsi"/>
          <w:b/>
          <w:sz w:val="24"/>
          <w:szCs w:val="24"/>
          <w:lang w:bidi="ar-JO"/>
        </w:rPr>
        <w:t>DAG.2310.2.2026</w:t>
      </w:r>
    </w:p>
    <w:p w14:paraId="01176950" w14:textId="77777777" w:rsidR="005D64E6" w:rsidRPr="00C751F0" w:rsidRDefault="005D64E6" w:rsidP="005D64E6">
      <w:pPr>
        <w:spacing w:after="0"/>
        <w:jc w:val="center"/>
        <w:rPr>
          <w:rFonts w:asciiTheme="minorHAnsi" w:hAnsiTheme="minorHAnsi" w:cstheme="minorHAnsi"/>
          <w:b/>
          <w:sz w:val="24"/>
          <w:szCs w:val="24"/>
          <w:lang w:bidi="ar-JO"/>
        </w:rPr>
      </w:pPr>
    </w:p>
    <w:p w14:paraId="7A2FD66F" w14:textId="77777777" w:rsidR="005D64E6" w:rsidRPr="00C751F0"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DOTYCZĄCE PODSTAW WYKLUCZENIA Z POSTĘPOWANIA</w:t>
      </w:r>
    </w:p>
    <w:p w14:paraId="18425F42"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Na potrzeby postępowania o udzielenie niniejszego zamówienia publicznego o sygnaturze </w:t>
      </w:r>
      <w:r w:rsidR="00704EBE" w:rsidRPr="00704EBE">
        <w:rPr>
          <w:rFonts w:asciiTheme="minorHAnsi" w:hAnsiTheme="minorHAnsi" w:cstheme="minorHAnsi"/>
          <w:b/>
          <w:sz w:val="24"/>
          <w:szCs w:val="24"/>
          <w:lang w:bidi="ar-JO"/>
        </w:rPr>
        <w:t>DAG.2310.2.2026</w:t>
      </w:r>
      <w:r w:rsidRPr="00C751F0">
        <w:rPr>
          <w:rFonts w:asciiTheme="minorHAnsi" w:hAnsiTheme="minorHAnsi" w:cstheme="minorHAnsi"/>
          <w:b/>
          <w:sz w:val="24"/>
          <w:szCs w:val="24"/>
          <w:lang w:bidi="ar-JO"/>
        </w:rPr>
        <w:t xml:space="preserve"> na </w:t>
      </w:r>
      <w:r w:rsidRPr="00C751F0">
        <w:rPr>
          <w:rFonts w:asciiTheme="minorHAnsi" w:hAnsiTheme="minorHAnsi" w:cstheme="minorHAnsi"/>
          <w:b/>
          <w:i/>
          <w:sz w:val="24"/>
          <w:szCs w:val="24"/>
          <w:lang w:bidi="ar-JO"/>
        </w:rPr>
        <w:t xml:space="preserve">Świadczenie usługi ochrony osób i mienia Centralnego Muzeum Włókiennictwa w Łodzi </w:t>
      </w:r>
      <w:r w:rsidR="00500975">
        <w:rPr>
          <w:rFonts w:asciiTheme="minorHAnsi" w:hAnsiTheme="minorHAnsi" w:cstheme="minorHAnsi"/>
          <w:b/>
          <w:i/>
          <w:sz w:val="24"/>
          <w:szCs w:val="24"/>
          <w:lang w:bidi="ar-JO"/>
        </w:rPr>
        <w:t>przez okres 12 miesięcy</w:t>
      </w:r>
      <w:r w:rsidRPr="00C751F0">
        <w:rPr>
          <w:rFonts w:asciiTheme="minorHAnsi" w:hAnsiTheme="minorHAnsi" w:cstheme="minorHAnsi"/>
          <w:sz w:val="24"/>
          <w:szCs w:val="24"/>
          <w:lang w:bidi="ar-JO"/>
        </w:rPr>
        <w:t xml:space="preserve">, prowadzonego przez Centralne Muzeum Włókiennictwa w Łodzi oświadczam, że nie podlegam wykluczeniu z postępowania na podstawie art. 108 ust. 1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oraz 109 ust. 1 pkt 1</w:t>
      </w:r>
      <w:r w:rsidR="00704EBE">
        <w:rPr>
          <w:rFonts w:asciiTheme="minorHAnsi" w:hAnsiTheme="minorHAnsi" w:cstheme="minorHAnsi"/>
          <w:sz w:val="24"/>
          <w:szCs w:val="24"/>
          <w:lang w:bidi="ar-JO"/>
        </w:rPr>
        <w:t xml:space="preserve"> oraz 7</w:t>
      </w:r>
      <w:r w:rsidRPr="00C751F0">
        <w:rPr>
          <w:rFonts w:asciiTheme="minorHAnsi" w:hAnsiTheme="minorHAnsi" w:cstheme="minorHAnsi"/>
          <w:sz w:val="24"/>
          <w:szCs w:val="24"/>
          <w:lang w:bidi="ar-JO"/>
        </w:rPr>
        <w:t>, a także nie podlegam wykluczeniu na mocy art. 7 ust. 1 Ustawy o szczególnych rozwiązaniach w zakresie przeciwdziałania wspieraniu agresji na Ukrainę oraz służących ochr</w:t>
      </w:r>
      <w:r w:rsidR="00704EBE">
        <w:rPr>
          <w:rFonts w:asciiTheme="minorHAnsi" w:hAnsiTheme="minorHAnsi" w:cstheme="minorHAnsi"/>
          <w:sz w:val="24"/>
          <w:szCs w:val="24"/>
          <w:lang w:bidi="ar-JO"/>
        </w:rPr>
        <w:t xml:space="preserve">onie bezpieczeństwa narodowego </w:t>
      </w:r>
      <w:r w:rsidRPr="00C751F0">
        <w:rPr>
          <w:rFonts w:asciiTheme="minorHAnsi" w:hAnsiTheme="minorHAnsi" w:cstheme="minorHAnsi"/>
          <w:sz w:val="24"/>
          <w:szCs w:val="24"/>
          <w:lang w:bidi="ar-JO"/>
        </w:rPr>
        <w:t>z postępowania o udzielenie zamówienia publicznego</w:t>
      </w:r>
    </w:p>
    <w:p w14:paraId="454D1A74" w14:textId="77777777" w:rsidR="005D64E6" w:rsidRPr="00C751F0" w:rsidRDefault="005D64E6" w:rsidP="005D64E6">
      <w:pPr>
        <w:spacing w:after="0"/>
        <w:jc w:val="both"/>
        <w:rPr>
          <w:rFonts w:asciiTheme="minorHAnsi" w:hAnsiTheme="minorHAnsi" w:cstheme="minorHAnsi"/>
          <w:sz w:val="24"/>
          <w:szCs w:val="24"/>
          <w:lang w:bidi="ar-JO"/>
        </w:rPr>
      </w:pPr>
    </w:p>
    <w:p w14:paraId="39FCA5D0"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Oświadczam, że zachodzą w stosunku do mnie podstawy wykluczenia z postępowania </w:t>
      </w:r>
      <w:r w:rsidRPr="00C751F0">
        <w:rPr>
          <w:rFonts w:asciiTheme="minorHAnsi" w:hAnsiTheme="minorHAnsi" w:cstheme="minorHAnsi"/>
          <w:sz w:val="24"/>
          <w:szCs w:val="24"/>
          <w:lang w:bidi="ar-JO"/>
        </w:rPr>
        <w:br/>
        <w:t xml:space="preserve">na podstawie art. ______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(podać mającą zastosowanie podstawę wykluczenia spośród wymienionych w art. 108 ust. 1 pkt 1, 2, 5 lub 6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Jednocześnie oświadczam, że w związku z ww. okolicznością, na podstawie art. 110 ust. 2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podjąłem następujące środki naprawcze:*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9"/>
      </w:tblGrid>
      <w:tr w:rsidR="005D64E6" w:rsidRPr="00C751F0" w14:paraId="226B9367" w14:textId="77777777" w:rsidTr="002166DC">
        <w:tc>
          <w:tcPr>
            <w:tcW w:w="9211" w:type="dxa"/>
          </w:tcPr>
          <w:p w14:paraId="2C71F5F4" w14:textId="77777777" w:rsidR="005D64E6" w:rsidRPr="00C751F0" w:rsidRDefault="005D64E6" w:rsidP="002166DC">
            <w:pPr>
              <w:spacing w:after="0"/>
              <w:jc w:val="both"/>
              <w:rPr>
                <w:rFonts w:asciiTheme="minorHAnsi" w:hAnsiTheme="minorHAnsi" w:cstheme="minorHAnsi"/>
                <w:sz w:val="24"/>
                <w:szCs w:val="24"/>
                <w:lang w:bidi="ar-JO"/>
              </w:rPr>
            </w:pPr>
          </w:p>
          <w:p w14:paraId="2AF55FDE" w14:textId="77777777" w:rsidR="005D64E6" w:rsidRPr="00C751F0" w:rsidRDefault="005D64E6" w:rsidP="002166DC">
            <w:pPr>
              <w:spacing w:after="0"/>
              <w:jc w:val="both"/>
              <w:rPr>
                <w:rFonts w:asciiTheme="minorHAnsi" w:hAnsiTheme="minorHAnsi" w:cstheme="minorHAnsi"/>
                <w:sz w:val="24"/>
                <w:szCs w:val="24"/>
                <w:lang w:bidi="ar-JO"/>
              </w:rPr>
            </w:pPr>
          </w:p>
        </w:tc>
      </w:tr>
    </w:tbl>
    <w:p w14:paraId="1402A266" w14:textId="77777777" w:rsidR="005D64E6" w:rsidRPr="00C751F0" w:rsidRDefault="005D64E6" w:rsidP="005D64E6">
      <w:pPr>
        <w:spacing w:after="0"/>
        <w:jc w:val="both"/>
        <w:rPr>
          <w:rFonts w:asciiTheme="minorHAnsi" w:hAnsiTheme="minorHAnsi" w:cstheme="minorHAnsi"/>
          <w:sz w:val="24"/>
          <w:szCs w:val="24"/>
          <w:lang w:bidi="ar-JO"/>
        </w:rPr>
      </w:pPr>
    </w:p>
    <w:p w14:paraId="441CDD93" w14:textId="77777777" w:rsidR="005D64E6" w:rsidRPr="009D0C22" w:rsidRDefault="005D64E6" w:rsidP="005D64E6">
      <w:pPr>
        <w:spacing w:after="0"/>
        <w:jc w:val="both"/>
        <w:rPr>
          <w:rFonts w:asciiTheme="minorHAnsi" w:hAnsiTheme="minorHAnsi" w:cstheme="minorHAnsi"/>
          <w:sz w:val="24"/>
          <w:szCs w:val="24"/>
          <w:vertAlign w:val="superscript"/>
          <w:lang w:bidi="ar-JO"/>
        </w:rPr>
      </w:pPr>
      <w:r w:rsidRPr="00C751F0">
        <w:rPr>
          <w:rFonts w:asciiTheme="minorHAnsi" w:hAnsiTheme="minorHAnsi" w:cstheme="minorHAnsi"/>
          <w:sz w:val="24"/>
          <w:szCs w:val="24"/>
          <w:vertAlign w:val="superscript"/>
          <w:lang w:bidi="ar-JO"/>
        </w:rPr>
        <w:t>*jeżeli nie dotyczy proszę usunąć tę część np. poprzez wykreślenie; jeśli dotyczy proszę wypełnić numer artykułu oraz podjęte środki naprawcze</w:t>
      </w:r>
    </w:p>
    <w:p w14:paraId="226D24EC" w14:textId="77777777" w:rsidR="005D64E6" w:rsidRDefault="005D64E6" w:rsidP="005D64E6">
      <w:pPr>
        <w:spacing w:after="0"/>
        <w:jc w:val="center"/>
        <w:rPr>
          <w:rFonts w:cs="Tahoma"/>
          <w:b/>
          <w:sz w:val="24"/>
          <w:szCs w:val="24"/>
        </w:rPr>
      </w:pPr>
    </w:p>
    <w:p w14:paraId="502E4760" w14:textId="77777777" w:rsidR="005D64E6" w:rsidRDefault="005D64E6" w:rsidP="005D64E6">
      <w:pPr>
        <w:spacing w:after="0"/>
        <w:jc w:val="center"/>
        <w:rPr>
          <w:rFonts w:cs="Tahoma"/>
          <w:b/>
          <w:sz w:val="24"/>
          <w:szCs w:val="24"/>
        </w:rPr>
      </w:pPr>
    </w:p>
    <w:p w14:paraId="1A751F52" w14:textId="77777777" w:rsidR="005D64E6" w:rsidRPr="00C751F0" w:rsidRDefault="005D64E6" w:rsidP="005D64E6">
      <w:pPr>
        <w:spacing w:after="0"/>
        <w:jc w:val="center"/>
        <w:rPr>
          <w:rFonts w:ascii="Tahoma" w:hAnsi="Tahoma" w:cs="Tahoma"/>
          <w:sz w:val="24"/>
          <w:szCs w:val="24"/>
        </w:rPr>
      </w:pPr>
      <w:r w:rsidRPr="00C751F0">
        <w:rPr>
          <w:rFonts w:cs="Tahoma"/>
          <w:b/>
          <w:sz w:val="24"/>
          <w:szCs w:val="24"/>
        </w:rPr>
        <w:lastRenderedPageBreak/>
        <w:t>DOTYCZĄCE SPEŁNIANIA WARUNKÓW UDZIAŁU W POSTĘPOWANIU</w:t>
      </w:r>
    </w:p>
    <w:p w14:paraId="1A3F406B"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Oświadczam, że spełniam warunki udziału w postępowaniu określone przez Zamawiającego </w:t>
      </w:r>
      <w:r w:rsidRPr="00C751F0">
        <w:rPr>
          <w:rFonts w:asciiTheme="minorHAnsi" w:hAnsiTheme="minorHAnsi" w:cstheme="minorHAnsi"/>
          <w:sz w:val="24"/>
          <w:szCs w:val="24"/>
        </w:rPr>
        <w:br/>
        <w:t>w Specyfikacji Warunków Zamówienia i ogłoszeniu o zamówieniu zamieszczonym na platformie e</w:t>
      </w:r>
      <w:r>
        <w:rPr>
          <w:rFonts w:asciiTheme="minorHAnsi" w:hAnsiTheme="minorHAnsi" w:cstheme="minorHAnsi"/>
          <w:sz w:val="24"/>
          <w:szCs w:val="24"/>
        </w:rPr>
        <w:t>-</w:t>
      </w:r>
      <w:r w:rsidRPr="00C751F0">
        <w:rPr>
          <w:rFonts w:asciiTheme="minorHAnsi" w:hAnsiTheme="minorHAnsi" w:cstheme="minorHAnsi"/>
          <w:sz w:val="24"/>
          <w:szCs w:val="24"/>
        </w:rPr>
        <w:t>Zamówienia.</w:t>
      </w:r>
    </w:p>
    <w:p w14:paraId="0797021F" w14:textId="77777777" w:rsidR="005D64E6" w:rsidRPr="00C751F0" w:rsidRDefault="005D64E6" w:rsidP="005D64E6">
      <w:pPr>
        <w:spacing w:after="0"/>
        <w:rPr>
          <w:rFonts w:asciiTheme="minorHAnsi" w:hAnsiTheme="minorHAnsi" w:cstheme="minorHAnsi"/>
          <w:b/>
          <w:sz w:val="24"/>
          <w:szCs w:val="24"/>
          <w:lang w:bidi="ar-JO"/>
        </w:rPr>
      </w:pPr>
    </w:p>
    <w:p w14:paraId="47390A0C" w14:textId="77777777" w:rsidR="005D64E6" w:rsidRPr="00C751F0" w:rsidRDefault="005D64E6" w:rsidP="005D64E6">
      <w:pPr>
        <w:spacing w:after="0"/>
        <w:jc w:val="center"/>
        <w:rPr>
          <w:rFonts w:asciiTheme="minorHAnsi" w:hAnsiTheme="minorHAnsi" w:cstheme="minorHAnsi"/>
          <w:b/>
          <w:sz w:val="24"/>
          <w:szCs w:val="24"/>
          <w:lang w:bidi="ar-JO"/>
        </w:rPr>
      </w:pPr>
      <w:r w:rsidRPr="00C751F0">
        <w:rPr>
          <w:rFonts w:asciiTheme="minorHAnsi" w:hAnsiTheme="minorHAnsi" w:cstheme="minorHAnsi"/>
          <w:b/>
          <w:sz w:val="24"/>
          <w:szCs w:val="24"/>
          <w:lang w:bidi="ar-JO"/>
        </w:rPr>
        <w:t>OŚWIADCZENIE DOTYCZĄCE PODANYCH INFORMACJI:</w:t>
      </w:r>
    </w:p>
    <w:p w14:paraId="72433D55"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Oświadczam, że wszystkie informacje podane w powyższych oświadczeniach są aktualne </w:t>
      </w:r>
      <w:r w:rsidRPr="00C751F0">
        <w:rPr>
          <w:rFonts w:asciiTheme="minorHAnsi" w:hAnsiTheme="minorHAnsi" w:cstheme="minorHAnsi"/>
          <w:sz w:val="24"/>
          <w:szCs w:val="24"/>
          <w:lang w:bidi="ar-JO"/>
        </w:rPr>
        <w:br/>
        <w:t>i zgodne z prawdą oraz zostały przedstawione z pełną świadomością konsekwencji wprowadzenia Zamawiającego w błąd przy przedstawianiu informacji.</w:t>
      </w:r>
    </w:p>
    <w:p w14:paraId="1894D0F4" w14:textId="77777777" w:rsidR="005D64E6" w:rsidRPr="00C751F0" w:rsidRDefault="005D64E6" w:rsidP="005D64E6">
      <w:pPr>
        <w:spacing w:after="0"/>
        <w:jc w:val="both"/>
        <w:rPr>
          <w:rFonts w:asciiTheme="minorHAnsi" w:hAnsiTheme="minorHAnsi" w:cstheme="minorHAnsi"/>
          <w:sz w:val="24"/>
          <w:szCs w:val="24"/>
          <w:lang w:bidi="ar-JO"/>
        </w:rPr>
      </w:pPr>
    </w:p>
    <w:p w14:paraId="2020E9D9" w14:textId="77777777" w:rsidR="005D64E6" w:rsidRDefault="005D64E6" w:rsidP="005D64E6">
      <w:pPr>
        <w:spacing w:after="0"/>
        <w:jc w:val="both"/>
        <w:rPr>
          <w:rFonts w:asciiTheme="minorHAnsi" w:hAnsiTheme="minorHAnsi" w:cstheme="minorHAnsi"/>
          <w:sz w:val="24"/>
          <w:szCs w:val="24"/>
          <w:lang w:bidi="ar-JO"/>
        </w:rPr>
      </w:pPr>
    </w:p>
    <w:p w14:paraId="29B7EF11" w14:textId="77777777" w:rsidR="005D64E6" w:rsidRDefault="005D64E6" w:rsidP="005D64E6">
      <w:pPr>
        <w:spacing w:after="0"/>
        <w:jc w:val="both"/>
        <w:rPr>
          <w:rFonts w:asciiTheme="minorHAnsi" w:hAnsiTheme="minorHAnsi" w:cstheme="minorHAnsi"/>
          <w:sz w:val="24"/>
          <w:szCs w:val="24"/>
          <w:lang w:bidi="ar-JO"/>
        </w:rPr>
      </w:pPr>
    </w:p>
    <w:p w14:paraId="105B32B9" w14:textId="77777777" w:rsidR="005D64E6" w:rsidRDefault="005D64E6" w:rsidP="005D64E6">
      <w:pPr>
        <w:spacing w:after="0"/>
        <w:jc w:val="both"/>
        <w:rPr>
          <w:rFonts w:asciiTheme="minorHAnsi" w:hAnsiTheme="minorHAnsi" w:cstheme="minorHAnsi"/>
          <w:sz w:val="24"/>
          <w:szCs w:val="24"/>
          <w:lang w:bidi="ar-JO"/>
        </w:rPr>
      </w:pPr>
    </w:p>
    <w:p w14:paraId="15B5AAFE" w14:textId="77777777" w:rsidR="005D64E6" w:rsidRDefault="005D64E6" w:rsidP="005D64E6">
      <w:pPr>
        <w:spacing w:after="0"/>
        <w:jc w:val="both"/>
        <w:rPr>
          <w:rFonts w:asciiTheme="minorHAnsi" w:hAnsiTheme="minorHAnsi" w:cstheme="minorHAnsi"/>
          <w:sz w:val="24"/>
          <w:szCs w:val="24"/>
          <w:lang w:bidi="ar-JO"/>
        </w:rPr>
      </w:pPr>
    </w:p>
    <w:p w14:paraId="756D8632" w14:textId="77777777" w:rsidR="005D64E6" w:rsidRPr="00C751F0" w:rsidRDefault="005D64E6" w:rsidP="005D64E6">
      <w:pPr>
        <w:spacing w:after="0"/>
        <w:jc w:val="both"/>
        <w:rPr>
          <w:rFonts w:asciiTheme="minorHAnsi" w:hAnsiTheme="minorHAnsi" w:cstheme="minorHAnsi"/>
          <w:sz w:val="24"/>
          <w:szCs w:val="24"/>
          <w:lang w:bidi="ar-JO"/>
        </w:rPr>
      </w:pPr>
    </w:p>
    <w:p w14:paraId="05C227A6" w14:textId="77777777" w:rsidR="005D64E6" w:rsidRDefault="005D64E6" w:rsidP="005D64E6">
      <w:pPr>
        <w:spacing w:after="0"/>
        <w:jc w:val="both"/>
        <w:rPr>
          <w:rFonts w:asciiTheme="minorHAnsi" w:hAnsiTheme="minorHAnsi" w:cstheme="minorHAnsi"/>
          <w:b/>
          <w:sz w:val="24"/>
          <w:szCs w:val="24"/>
          <w:lang w:bidi="ar-JO"/>
        </w:rPr>
      </w:pPr>
    </w:p>
    <w:p w14:paraId="0477CBF9" w14:textId="77777777" w:rsidR="005D64E6" w:rsidRDefault="005D64E6" w:rsidP="005D64E6">
      <w:pPr>
        <w:spacing w:after="0"/>
        <w:jc w:val="both"/>
        <w:rPr>
          <w:rFonts w:asciiTheme="minorHAnsi" w:hAnsiTheme="minorHAnsi" w:cstheme="minorHAnsi"/>
          <w:b/>
          <w:sz w:val="24"/>
          <w:szCs w:val="24"/>
          <w:lang w:bidi="ar-JO"/>
        </w:rPr>
      </w:pPr>
    </w:p>
    <w:p w14:paraId="02D8B992" w14:textId="77777777" w:rsidR="005D64E6" w:rsidRDefault="005D64E6" w:rsidP="005D64E6">
      <w:pPr>
        <w:spacing w:after="0"/>
        <w:jc w:val="both"/>
        <w:rPr>
          <w:rFonts w:asciiTheme="minorHAnsi" w:hAnsiTheme="minorHAnsi" w:cstheme="minorHAnsi"/>
          <w:b/>
          <w:sz w:val="24"/>
          <w:szCs w:val="24"/>
          <w:lang w:bidi="ar-JO"/>
        </w:rPr>
      </w:pPr>
    </w:p>
    <w:p w14:paraId="4F53CCA9" w14:textId="77777777" w:rsidR="005D64E6" w:rsidRDefault="005D64E6" w:rsidP="005D64E6">
      <w:pPr>
        <w:spacing w:after="0"/>
        <w:jc w:val="both"/>
        <w:rPr>
          <w:rFonts w:asciiTheme="minorHAnsi" w:hAnsiTheme="minorHAnsi" w:cstheme="minorHAnsi"/>
          <w:b/>
          <w:sz w:val="24"/>
          <w:szCs w:val="24"/>
          <w:lang w:bidi="ar-JO"/>
        </w:rPr>
      </w:pPr>
    </w:p>
    <w:p w14:paraId="5CDF5932" w14:textId="77777777" w:rsidR="005D64E6" w:rsidRDefault="005D64E6" w:rsidP="005D64E6">
      <w:pPr>
        <w:spacing w:after="0"/>
        <w:jc w:val="both"/>
        <w:rPr>
          <w:rFonts w:asciiTheme="minorHAnsi" w:hAnsiTheme="minorHAnsi" w:cstheme="minorHAnsi"/>
          <w:b/>
          <w:sz w:val="24"/>
          <w:szCs w:val="24"/>
          <w:lang w:bidi="ar-JO"/>
        </w:rPr>
      </w:pPr>
    </w:p>
    <w:p w14:paraId="7F6DAFEC" w14:textId="77777777" w:rsidR="005D64E6" w:rsidRDefault="005D64E6" w:rsidP="005D64E6">
      <w:pPr>
        <w:spacing w:after="0"/>
        <w:jc w:val="both"/>
        <w:rPr>
          <w:rFonts w:asciiTheme="minorHAnsi" w:hAnsiTheme="minorHAnsi" w:cstheme="minorHAnsi"/>
          <w:b/>
          <w:sz w:val="24"/>
          <w:szCs w:val="24"/>
          <w:lang w:bidi="ar-JO"/>
        </w:rPr>
      </w:pPr>
    </w:p>
    <w:p w14:paraId="2E02EBFE" w14:textId="77777777" w:rsidR="005D64E6" w:rsidRDefault="005D64E6" w:rsidP="005D64E6">
      <w:pPr>
        <w:spacing w:after="0"/>
        <w:jc w:val="both"/>
        <w:rPr>
          <w:rFonts w:asciiTheme="minorHAnsi" w:hAnsiTheme="minorHAnsi" w:cstheme="minorHAnsi"/>
          <w:b/>
          <w:sz w:val="24"/>
          <w:szCs w:val="24"/>
          <w:lang w:bidi="ar-JO"/>
        </w:rPr>
      </w:pPr>
    </w:p>
    <w:p w14:paraId="41244178" w14:textId="77777777" w:rsidR="005D64E6" w:rsidRDefault="005D64E6" w:rsidP="005D64E6">
      <w:pPr>
        <w:spacing w:after="0"/>
        <w:jc w:val="both"/>
        <w:rPr>
          <w:rFonts w:asciiTheme="minorHAnsi" w:hAnsiTheme="minorHAnsi" w:cstheme="minorHAnsi"/>
          <w:b/>
          <w:sz w:val="24"/>
          <w:szCs w:val="24"/>
          <w:lang w:bidi="ar-JO"/>
        </w:rPr>
      </w:pPr>
    </w:p>
    <w:p w14:paraId="26F07C66" w14:textId="77777777" w:rsidR="005D64E6" w:rsidRDefault="005D64E6" w:rsidP="005D64E6">
      <w:pPr>
        <w:spacing w:after="0"/>
        <w:jc w:val="both"/>
        <w:rPr>
          <w:rFonts w:asciiTheme="minorHAnsi" w:hAnsiTheme="minorHAnsi" w:cstheme="minorHAnsi"/>
          <w:b/>
          <w:sz w:val="24"/>
          <w:szCs w:val="24"/>
          <w:lang w:bidi="ar-JO"/>
        </w:rPr>
      </w:pPr>
    </w:p>
    <w:p w14:paraId="72E12CCB" w14:textId="77777777" w:rsidR="005D64E6" w:rsidRDefault="005D64E6" w:rsidP="005D64E6">
      <w:pPr>
        <w:spacing w:after="0"/>
        <w:jc w:val="both"/>
        <w:rPr>
          <w:rFonts w:asciiTheme="minorHAnsi" w:hAnsiTheme="minorHAnsi" w:cstheme="minorHAnsi"/>
          <w:b/>
          <w:sz w:val="24"/>
          <w:szCs w:val="24"/>
          <w:lang w:bidi="ar-JO"/>
        </w:rPr>
      </w:pPr>
    </w:p>
    <w:p w14:paraId="43805C7C" w14:textId="77777777" w:rsidR="005D64E6" w:rsidRDefault="005D64E6" w:rsidP="005D64E6">
      <w:pPr>
        <w:spacing w:after="0"/>
        <w:jc w:val="both"/>
        <w:rPr>
          <w:rFonts w:asciiTheme="minorHAnsi" w:hAnsiTheme="minorHAnsi" w:cstheme="minorHAnsi"/>
          <w:b/>
          <w:sz w:val="24"/>
          <w:szCs w:val="24"/>
          <w:lang w:bidi="ar-JO"/>
        </w:rPr>
      </w:pPr>
    </w:p>
    <w:p w14:paraId="2E68DABD" w14:textId="77777777" w:rsidR="005D64E6" w:rsidRDefault="005D64E6" w:rsidP="005D64E6">
      <w:pPr>
        <w:spacing w:after="0"/>
        <w:jc w:val="both"/>
        <w:rPr>
          <w:rFonts w:asciiTheme="minorHAnsi" w:hAnsiTheme="minorHAnsi" w:cstheme="minorHAnsi"/>
          <w:b/>
          <w:sz w:val="24"/>
          <w:szCs w:val="24"/>
          <w:lang w:bidi="ar-JO"/>
        </w:rPr>
      </w:pPr>
    </w:p>
    <w:p w14:paraId="079C4866" w14:textId="77777777" w:rsidR="005D64E6" w:rsidRDefault="005D64E6" w:rsidP="005D64E6">
      <w:pPr>
        <w:spacing w:after="0"/>
        <w:jc w:val="both"/>
        <w:rPr>
          <w:rFonts w:asciiTheme="minorHAnsi" w:hAnsiTheme="minorHAnsi" w:cstheme="minorHAnsi"/>
          <w:b/>
          <w:sz w:val="24"/>
          <w:szCs w:val="24"/>
          <w:lang w:bidi="ar-JO"/>
        </w:rPr>
      </w:pPr>
    </w:p>
    <w:p w14:paraId="11922C53" w14:textId="77777777" w:rsidR="005D64E6" w:rsidRDefault="005D64E6" w:rsidP="005D64E6">
      <w:pPr>
        <w:spacing w:after="0"/>
        <w:jc w:val="both"/>
        <w:rPr>
          <w:rFonts w:asciiTheme="minorHAnsi" w:hAnsiTheme="minorHAnsi" w:cstheme="minorHAnsi"/>
          <w:b/>
          <w:sz w:val="24"/>
          <w:szCs w:val="24"/>
          <w:lang w:bidi="ar-JO"/>
        </w:rPr>
      </w:pPr>
    </w:p>
    <w:p w14:paraId="2FBB39A1" w14:textId="77777777" w:rsidR="005D64E6" w:rsidRDefault="005D64E6" w:rsidP="005D64E6">
      <w:pPr>
        <w:spacing w:after="0"/>
        <w:jc w:val="both"/>
        <w:rPr>
          <w:rFonts w:asciiTheme="minorHAnsi" w:hAnsiTheme="minorHAnsi" w:cstheme="minorHAnsi"/>
          <w:b/>
          <w:sz w:val="24"/>
          <w:szCs w:val="24"/>
          <w:lang w:bidi="ar-JO"/>
        </w:rPr>
      </w:pPr>
    </w:p>
    <w:p w14:paraId="3C9EA849" w14:textId="77777777" w:rsidR="00134F05" w:rsidRPr="00C751F0" w:rsidRDefault="00134F05" w:rsidP="005D64E6">
      <w:pPr>
        <w:spacing w:after="0"/>
        <w:jc w:val="both"/>
        <w:rPr>
          <w:rFonts w:asciiTheme="minorHAnsi" w:hAnsiTheme="minorHAnsi" w:cstheme="minorHAnsi"/>
          <w:b/>
          <w:sz w:val="24"/>
          <w:szCs w:val="24"/>
          <w:lang w:bidi="ar-JO"/>
        </w:rPr>
      </w:pPr>
    </w:p>
    <w:p w14:paraId="2DAAC758" w14:textId="77777777" w:rsidR="005D64E6" w:rsidRPr="00FE7A4D" w:rsidRDefault="005D64E6" w:rsidP="005D64E6">
      <w:pPr>
        <w:spacing w:after="0"/>
        <w:jc w:val="both"/>
        <w:rPr>
          <w:rFonts w:asciiTheme="minorHAnsi" w:hAnsiTheme="minorHAnsi" w:cstheme="minorHAnsi"/>
          <w:sz w:val="20"/>
          <w:szCs w:val="24"/>
          <w:lang w:bidi="ar-JO"/>
        </w:rPr>
      </w:pPr>
      <w:r w:rsidRPr="00FE7A4D">
        <w:rPr>
          <w:rFonts w:asciiTheme="minorHAnsi" w:hAnsiTheme="minorHAnsi" w:cstheme="minorHAnsi"/>
          <w:sz w:val="20"/>
          <w:szCs w:val="24"/>
          <w:lang w:bidi="ar-JO"/>
        </w:rPr>
        <w:t>* niepotrzebne skreślić</w:t>
      </w:r>
    </w:p>
    <w:p w14:paraId="0BAE581C" w14:textId="77777777" w:rsidR="005D64E6" w:rsidRPr="00AC18E3" w:rsidRDefault="005D64E6" w:rsidP="005D64E6">
      <w:pPr>
        <w:spacing w:after="0"/>
        <w:jc w:val="both"/>
        <w:rPr>
          <w:rFonts w:asciiTheme="minorHAnsi" w:hAnsiTheme="minorHAnsi" w:cstheme="minorHAnsi"/>
          <w:sz w:val="20"/>
          <w:szCs w:val="24"/>
          <w:lang w:bidi="ar-JO"/>
        </w:rPr>
      </w:pPr>
      <w:r w:rsidRPr="00FE7A4D">
        <w:rPr>
          <w:rFonts w:asciiTheme="minorHAnsi" w:hAnsiTheme="minorHAnsi" w:cstheme="minorHAnsi"/>
          <w:sz w:val="20"/>
          <w:szCs w:val="24"/>
          <w:lang w:bidi="ar-JO"/>
        </w:rPr>
        <w:t>** 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p w14:paraId="3A76D52E" w14:textId="77777777" w:rsidR="005D64E6" w:rsidRDefault="005D64E6" w:rsidP="005D64E6">
      <w:pPr>
        <w:spacing w:after="0"/>
        <w:jc w:val="right"/>
        <w:rPr>
          <w:rFonts w:asciiTheme="minorHAnsi" w:hAnsiTheme="minorHAnsi" w:cstheme="minorHAnsi"/>
          <w:sz w:val="24"/>
          <w:szCs w:val="24"/>
          <w:lang w:bidi="ar-JO"/>
        </w:rPr>
      </w:pPr>
    </w:p>
    <w:p w14:paraId="7BDD2996" w14:textId="77777777" w:rsidR="005D64E6" w:rsidRPr="0087530A" w:rsidRDefault="005D64E6" w:rsidP="005D64E6">
      <w:pPr>
        <w:spacing w:after="0"/>
        <w:jc w:val="right"/>
        <w:rPr>
          <w:rFonts w:asciiTheme="minorHAnsi" w:hAnsiTheme="minorHAnsi" w:cstheme="minorHAnsi"/>
          <w:sz w:val="24"/>
          <w:szCs w:val="24"/>
          <w:lang w:bidi="ar-JO"/>
        </w:rPr>
      </w:pPr>
      <w:r w:rsidRPr="0087530A">
        <w:rPr>
          <w:rFonts w:asciiTheme="minorHAnsi" w:hAnsiTheme="minorHAnsi" w:cstheme="minorHAnsi"/>
          <w:sz w:val="24"/>
          <w:szCs w:val="24"/>
          <w:lang w:bidi="ar-JO"/>
        </w:rPr>
        <w:lastRenderedPageBreak/>
        <w:t>Załącznik nr 3 do SWZ</w:t>
      </w:r>
    </w:p>
    <w:p w14:paraId="6E916490" w14:textId="77777777" w:rsidR="005D64E6" w:rsidRPr="0087530A" w:rsidRDefault="00704EBE"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p w14:paraId="5ACBD8EE" w14:textId="77777777" w:rsidR="005D64E6" w:rsidRPr="0087530A" w:rsidRDefault="005D64E6" w:rsidP="005D64E6">
      <w:pPr>
        <w:spacing w:after="0"/>
        <w:jc w:val="right"/>
        <w:rPr>
          <w:rFonts w:asciiTheme="minorHAnsi" w:hAnsiTheme="minorHAnsi" w:cstheme="minorHAnsi"/>
          <w:sz w:val="24"/>
          <w:szCs w:val="24"/>
          <w:lang w:bidi="ar-JO"/>
        </w:rPr>
      </w:pPr>
    </w:p>
    <w:p w14:paraId="594DFC99" w14:textId="77777777" w:rsidR="005D64E6" w:rsidRPr="0087530A" w:rsidRDefault="005D64E6" w:rsidP="005D64E6">
      <w:pPr>
        <w:spacing w:after="0"/>
        <w:jc w:val="center"/>
        <w:rPr>
          <w:rFonts w:asciiTheme="minorHAnsi" w:hAnsiTheme="minorHAnsi" w:cstheme="minorHAnsi"/>
          <w:b/>
          <w:sz w:val="24"/>
          <w:szCs w:val="24"/>
          <w:lang w:bidi="ar-JO"/>
        </w:rPr>
      </w:pPr>
      <w:r w:rsidRPr="0087530A">
        <w:rPr>
          <w:rFonts w:asciiTheme="minorHAnsi" w:hAnsiTheme="minorHAnsi" w:cstheme="minorHAnsi"/>
          <w:b/>
          <w:sz w:val="24"/>
          <w:szCs w:val="24"/>
          <w:lang w:bidi="ar-JO"/>
        </w:rPr>
        <w:t>PROJEKTOWANE POSTANOWIENIA UMOWY W SPRAWIE ZAMÓWIENIA PUBLICZNEGO</w:t>
      </w:r>
    </w:p>
    <w:p w14:paraId="1FE06721" w14:textId="77777777" w:rsidR="005D64E6" w:rsidRPr="00C751F0" w:rsidRDefault="005D64E6" w:rsidP="005D64E6">
      <w:pPr>
        <w:spacing w:after="0"/>
        <w:jc w:val="center"/>
        <w:rPr>
          <w:rFonts w:asciiTheme="minorHAnsi" w:hAnsiTheme="minorHAnsi" w:cstheme="minorHAnsi"/>
          <w:b/>
          <w:sz w:val="24"/>
          <w:szCs w:val="24"/>
          <w:lang w:bidi="ar-JO"/>
        </w:rPr>
      </w:pPr>
      <w:r w:rsidRPr="0087530A">
        <w:rPr>
          <w:rFonts w:asciiTheme="minorHAnsi" w:hAnsiTheme="minorHAnsi" w:cstheme="minorHAnsi"/>
          <w:b/>
          <w:color w:val="FF0000"/>
          <w:sz w:val="24"/>
          <w:szCs w:val="24"/>
          <w:lang w:bidi="ar-JO"/>
        </w:rPr>
        <w:t>/proszę nie dołączać projektu umowy do oferty/</w:t>
      </w:r>
    </w:p>
    <w:p w14:paraId="7EE125E4" w14:textId="77777777" w:rsidR="005D64E6" w:rsidRPr="00C751F0" w:rsidRDefault="005D64E6" w:rsidP="005D64E6">
      <w:pPr>
        <w:overflowPunct w:val="0"/>
        <w:autoSpaceDE w:val="0"/>
        <w:autoSpaceDN w:val="0"/>
        <w:adjustRightInd w:val="0"/>
        <w:jc w:val="both"/>
        <w:rPr>
          <w:rFonts w:asciiTheme="minorHAnsi" w:hAnsiTheme="minorHAnsi" w:cstheme="minorHAnsi"/>
          <w:bCs/>
          <w:sz w:val="24"/>
          <w:szCs w:val="24"/>
        </w:rPr>
      </w:pPr>
    </w:p>
    <w:p w14:paraId="1E7791EB" w14:textId="77777777" w:rsidR="005D64E6" w:rsidRPr="00C751F0" w:rsidRDefault="005D64E6" w:rsidP="005D64E6">
      <w:pPr>
        <w:overflowPunct w:val="0"/>
        <w:autoSpaceDE w:val="0"/>
        <w:autoSpaceDN w:val="0"/>
        <w:adjustRightInd w:val="0"/>
        <w:jc w:val="both"/>
        <w:rPr>
          <w:rFonts w:asciiTheme="minorHAnsi" w:hAnsiTheme="minorHAnsi" w:cstheme="minorHAnsi"/>
          <w:b/>
          <w:bCs/>
          <w:i/>
          <w:sz w:val="24"/>
          <w:szCs w:val="24"/>
        </w:rPr>
      </w:pPr>
      <w:r w:rsidRPr="00C751F0">
        <w:rPr>
          <w:rFonts w:asciiTheme="minorHAnsi" w:hAnsiTheme="minorHAnsi" w:cstheme="minorHAnsi"/>
          <w:b/>
          <w:bCs/>
          <w:i/>
          <w:sz w:val="24"/>
          <w:szCs w:val="24"/>
        </w:rPr>
        <w:t>Jeżeli ochrona stacjonarna i monitorowanie będą realizowane przez dwie różne firmy, Wykonawca zobowiązany jest przekazać taką informację Zamawiającemu już na etapie postępowania przetargowego</w:t>
      </w:r>
    </w:p>
    <w:p w14:paraId="6C25A209" w14:textId="77777777" w:rsidR="005D64E6" w:rsidRPr="00C751F0" w:rsidRDefault="005D64E6" w:rsidP="005D64E6">
      <w:pPr>
        <w:overflowPunct w:val="0"/>
        <w:autoSpaceDE w:val="0"/>
        <w:autoSpaceDN w:val="0"/>
        <w:adjustRightInd w:val="0"/>
        <w:jc w:val="both"/>
        <w:rPr>
          <w:rFonts w:asciiTheme="minorHAnsi" w:hAnsiTheme="minorHAnsi" w:cstheme="minorHAnsi"/>
          <w:bCs/>
          <w:sz w:val="24"/>
          <w:szCs w:val="24"/>
        </w:rPr>
      </w:pPr>
      <w:r w:rsidRPr="00C751F0">
        <w:rPr>
          <w:rFonts w:asciiTheme="minorHAnsi" w:hAnsiTheme="minorHAnsi" w:cstheme="minorHAnsi"/>
          <w:bCs/>
          <w:sz w:val="24"/>
          <w:szCs w:val="24"/>
        </w:rPr>
        <w:t xml:space="preserve">Niniejsza umowa została zawarta na mocy art. 275 ust. 1 w związku z art. 359 pkt 2 ustawy </w:t>
      </w:r>
      <w:r w:rsidRPr="00C751F0">
        <w:rPr>
          <w:rFonts w:asciiTheme="minorHAnsi" w:hAnsiTheme="minorHAnsi" w:cstheme="minorHAnsi"/>
          <w:bCs/>
          <w:sz w:val="24"/>
          <w:szCs w:val="24"/>
        </w:rPr>
        <w:br/>
        <w:t>z dnia 11 września 2019 r. Prawo zamówień publicznych (</w:t>
      </w:r>
      <w:proofErr w:type="spellStart"/>
      <w:r w:rsidRPr="00C751F0">
        <w:rPr>
          <w:rFonts w:asciiTheme="minorHAnsi" w:hAnsiTheme="minorHAnsi" w:cstheme="minorHAnsi"/>
          <w:bCs/>
          <w:sz w:val="24"/>
          <w:szCs w:val="24"/>
        </w:rPr>
        <w:t>t.j</w:t>
      </w:r>
      <w:proofErr w:type="spellEnd"/>
      <w:r w:rsidRPr="00C751F0">
        <w:rPr>
          <w:rFonts w:asciiTheme="minorHAnsi" w:hAnsiTheme="minorHAnsi" w:cstheme="minorHAnsi"/>
          <w:bCs/>
          <w:sz w:val="24"/>
          <w:szCs w:val="24"/>
        </w:rPr>
        <w:t>. Dz. U. Nr 202</w:t>
      </w:r>
      <w:r w:rsidR="00500975">
        <w:rPr>
          <w:rFonts w:asciiTheme="minorHAnsi" w:hAnsiTheme="minorHAnsi" w:cstheme="minorHAnsi"/>
          <w:bCs/>
          <w:sz w:val="24"/>
          <w:szCs w:val="24"/>
        </w:rPr>
        <w:t>4</w:t>
      </w:r>
      <w:r w:rsidRPr="00C751F0">
        <w:rPr>
          <w:rFonts w:asciiTheme="minorHAnsi" w:hAnsiTheme="minorHAnsi" w:cstheme="minorHAnsi"/>
          <w:bCs/>
          <w:sz w:val="24"/>
          <w:szCs w:val="24"/>
        </w:rPr>
        <w:t xml:space="preserve"> poz. </w:t>
      </w:r>
      <w:r w:rsidR="00500975">
        <w:rPr>
          <w:rFonts w:asciiTheme="minorHAnsi" w:hAnsiTheme="minorHAnsi" w:cstheme="minorHAnsi"/>
          <w:bCs/>
          <w:sz w:val="24"/>
          <w:szCs w:val="24"/>
        </w:rPr>
        <w:t xml:space="preserve">1320 </w:t>
      </w:r>
      <w:r w:rsidRPr="00C751F0">
        <w:rPr>
          <w:rFonts w:asciiTheme="minorHAnsi" w:hAnsiTheme="minorHAnsi" w:cstheme="minorHAnsi"/>
          <w:bCs/>
          <w:sz w:val="24"/>
          <w:szCs w:val="24"/>
        </w:rPr>
        <w:t>ze zm.)</w:t>
      </w:r>
    </w:p>
    <w:p w14:paraId="7AC61FEA" w14:textId="77777777" w:rsidR="005D64E6" w:rsidRPr="00C751F0" w:rsidRDefault="005D64E6" w:rsidP="005D64E6">
      <w:pPr>
        <w:overflowPunct w:val="0"/>
        <w:autoSpaceDE w:val="0"/>
        <w:autoSpaceDN w:val="0"/>
        <w:adjustRightInd w:val="0"/>
        <w:jc w:val="center"/>
        <w:rPr>
          <w:rFonts w:asciiTheme="minorHAnsi" w:hAnsiTheme="minorHAnsi" w:cstheme="minorHAnsi"/>
          <w:sz w:val="24"/>
          <w:szCs w:val="24"/>
        </w:rPr>
      </w:pPr>
      <w:r w:rsidRPr="00C751F0">
        <w:rPr>
          <w:rFonts w:asciiTheme="minorHAnsi" w:hAnsiTheme="minorHAnsi" w:cstheme="minorHAnsi"/>
          <w:b/>
          <w:bCs/>
          <w:sz w:val="24"/>
          <w:szCs w:val="24"/>
        </w:rPr>
        <w:t>§ 1</w:t>
      </w:r>
    </w:p>
    <w:p w14:paraId="1DC33C63" w14:textId="77777777" w:rsidR="005D64E6" w:rsidRPr="00C751F0" w:rsidRDefault="005D64E6" w:rsidP="004D3707">
      <w:pPr>
        <w:pStyle w:val="NormalnyWeb"/>
        <w:numPr>
          <w:ilvl w:val="0"/>
          <w:numId w:val="12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Zamawiający zleca, a Wykonawca przyjmuje na siebie obowiązek świadczenia usługi ochrony osób i mienia Centralnego Muzeum Włókiennictwa w Łodzi tj.:</w:t>
      </w:r>
    </w:p>
    <w:p w14:paraId="65F0567D" w14:textId="77777777" w:rsidR="005D64E6" w:rsidRPr="00C751F0" w:rsidRDefault="005D64E6" w:rsidP="004D3707">
      <w:pPr>
        <w:pStyle w:val="Akapitzlist"/>
        <w:numPr>
          <w:ilvl w:val="0"/>
          <w:numId w:val="88"/>
        </w:numPr>
        <w:spacing w:after="0" w:line="276" w:lineRule="auto"/>
        <w:ind w:left="720"/>
        <w:jc w:val="both"/>
        <w:rPr>
          <w:rFonts w:cstheme="minorHAnsi"/>
          <w:sz w:val="24"/>
          <w:szCs w:val="24"/>
        </w:rPr>
      </w:pPr>
      <w:r w:rsidRPr="00C751F0">
        <w:rPr>
          <w:rFonts w:cstheme="minorHAnsi"/>
          <w:sz w:val="24"/>
          <w:szCs w:val="24"/>
        </w:rPr>
        <w:t xml:space="preserve">ochrona stacjonarna: stała, bezpośrednia, świadczona 24 h/dobę przez 7 dni </w:t>
      </w:r>
      <w:r w:rsidRPr="00C751F0">
        <w:rPr>
          <w:rFonts w:cstheme="minorHAnsi"/>
          <w:sz w:val="24"/>
          <w:szCs w:val="24"/>
        </w:rPr>
        <w:br/>
        <w:t>w tygodniu, pracująca w systemie maksymalnie 12 godzinnym:</w:t>
      </w:r>
    </w:p>
    <w:p w14:paraId="5032DFE9"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Poniedziałek: dzień - 2 osoby/ noc – 1 osoba </w:t>
      </w:r>
      <w:r w:rsidR="00500975" w:rsidRPr="00500975">
        <w:rPr>
          <w:rFonts w:cstheme="minorHAnsi"/>
          <w:color w:val="2E74B5" w:themeColor="accent1" w:themeShade="BF"/>
          <w:sz w:val="24"/>
          <w:szCs w:val="24"/>
        </w:rPr>
        <w:t>(</w:t>
      </w:r>
      <w:r w:rsidRPr="00C751F0">
        <w:rPr>
          <w:rFonts w:cstheme="minorHAnsi"/>
          <w:color w:val="0070C0"/>
          <w:sz w:val="24"/>
          <w:szCs w:val="24"/>
        </w:rPr>
        <w:t>dzień</w:t>
      </w:r>
      <w:r w:rsidRPr="00C751F0">
        <w:rPr>
          <w:rFonts w:cstheme="minorHAnsi"/>
          <w:sz w:val="24"/>
          <w:szCs w:val="24"/>
        </w:rPr>
        <w:t xml:space="preserve"> </w:t>
      </w:r>
      <w:r w:rsidRPr="00C751F0">
        <w:rPr>
          <w:rFonts w:cstheme="minorHAnsi"/>
          <w:color w:val="0070C0"/>
          <w:sz w:val="24"/>
          <w:szCs w:val="24"/>
        </w:rPr>
        <w:t>PS Nr 1+ PP-1/ noc: PS Nr 1</w:t>
      </w:r>
      <w:r w:rsidR="00500975">
        <w:rPr>
          <w:rFonts w:cstheme="minorHAnsi"/>
          <w:color w:val="0070C0"/>
          <w:sz w:val="24"/>
          <w:szCs w:val="24"/>
        </w:rPr>
        <w:t>)</w:t>
      </w:r>
    </w:p>
    <w:p w14:paraId="4AC4DA11"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Wtorek: dzień - 2 osoby/ noc – 1 osoba </w:t>
      </w:r>
      <w:r w:rsidR="00500975" w:rsidRPr="00500975">
        <w:rPr>
          <w:rFonts w:cstheme="minorHAnsi"/>
          <w:color w:val="2E74B5" w:themeColor="accent1" w:themeShade="BF"/>
          <w:sz w:val="24"/>
          <w:szCs w:val="24"/>
        </w:rPr>
        <w:t>(</w:t>
      </w:r>
      <w:r w:rsidRPr="00C751F0">
        <w:rPr>
          <w:rFonts w:cstheme="minorHAnsi"/>
          <w:color w:val="0070C0"/>
          <w:sz w:val="24"/>
          <w:szCs w:val="24"/>
        </w:rPr>
        <w:t>dzień PS Nr 1+ PP-1/ noc: PS Nr 1</w:t>
      </w:r>
      <w:r w:rsidR="00500975">
        <w:rPr>
          <w:rFonts w:cstheme="minorHAnsi"/>
          <w:color w:val="0070C0"/>
          <w:sz w:val="24"/>
          <w:szCs w:val="24"/>
        </w:rPr>
        <w:t>)</w:t>
      </w:r>
    </w:p>
    <w:p w14:paraId="7CEE91A4"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Środa: dzień - 3 osoby/ noc – 1 osoba </w:t>
      </w:r>
      <w:r w:rsidR="00500975" w:rsidRPr="00500975">
        <w:rPr>
          <w:rFonts w:cstheme="minorHAnsi"/>
          <w:color w:val="2E74B5" w:themeColor="accent1" w:themeShade="BF"/>
          <w:sz w:val="24"/>
          <w:szCs w:val="24"/>
        </w:rPr>
        <w:t>(</w:t>
      </w:r>
      <w:r w:rsidRPr="00C751F0">
        <w:rPr>
          <w:rFonts w:cstheme="minorHAnsi"/>
          <w:color w:val="0070C0"/>
          <w:sz w:val="24"/>
          <w:szCs w:val="24"/>
        </w:rPr>
        <w:t>dzień PS Nr 1+ PP-1 +PS Nr 2/ noc: PS Nr 1</w:t>
      </w:r>
      <w:r w:rsidR="00500975">
        <w:rPr>
          <w:rFonts w:cstheme="minorHAnsi"/>
          <w:color w:val="0070C0"/>
          <w:sz w:val="24"/>
          <w:szCs w:val="24"/>
        </w:rPr>
        <w:t>)</w:t>
      </w:r>
    </w:p>
    <w:p w14:paraId="67564E1E"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Czwartek: dzień - 3 osoby/ noc – 1 osoba </w:t>
      </w:r>
      <w:r w:rsidR="00500975" w:rsidRPr="00500975">
        <w:rPr>
          <w:rFonts w:cstheme="minorHAnsi"/>
          <w:color w:val="2E74B5" w:themeColor="accent1" w:themeShade="BF"/>
          <w:sz w:val="24"/>
          <w:szCs w:val="24"/>
        </w:rPr>
        <w:t>(</w:t>
      </w:r>
      <w:r w:rsidRPr="00C751F0">
        <w:rPr>
          <w:rFonts w:cstheme="minorHAnsi"/>
          <w:color w:val="0070C0"/>
          <w:sz w:val="24"/>
          <w:szCs w:val="24"/>
        </w:rPr>
        <w:t>dzień PS Nr 1+ PP-1 +PS Nr 2/ noc: PS Nr 1</w:t>
      </w:r>
      <w:r w:rsidR="00500975">
        <w:rPr>
          <w:rFonts w:cstheme="minorHAnsi"/>
          <w:color w:val="0070C0"/>
          <w:sz w:val="24"/>
          <w:szCs w:val="24"/>
        </w:rPr>
        <w:t>)</w:t>
      </w:r>
    </w:p>
    <w:p w14:paraId="74FFB361"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Piątek: dzień - 3 osoby/ noc – 1 osoba </w:t>
      </w:r>
      <w:r w:rsidR="00500975" w:rsidRPr="00500975">
        <w:rPr>
          <w:rFonts w:cstheme="minorHAnsi"/>
          <w:color w:val="2E74B5" w:themeColor="accent1" w:themeShade="BF"/>
          <w:sz w:val="24"/>
          <w:szCs w:val="24"/>
        </w:rPr>
        <w:t>(</w:t>
      </w:r>
      <w:r w:rsidRPr="00C751F0">
        <w:rPr>
          <w:rFonts w:cstheme="minorHAnsi"/>
          <w:color w:val="0070C0"/>
          <w:sz w:val="24"/>
          <w:szCs w:val="24"/>
        </w:rPr>
        <w:t>dzień PS Nr 1+ PP-1 +PS Nr 2/ noc: PS Nr 1</w:t>
      </w:r>
      <w:r w:rsidR="00500975">
        <w:rPr>
          <w:rFonts w:cstheme="minorHAnsi"/>
          <w:color w:val="0070C0"/>
          <w:sz w:val="24"/>
          <w:szCs w:val="24"/>
        </w:rPr>
        <w:t>)</w:t>
      </w:r>
    </w:p>
    <w:p w14:paraId="10919251"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Sobota: dzień - 3 osoby/ noc – 1 osoba </w:t>
      </w:r>
      <w:r w:rsidR="00500975" w:rsidRPr="00500975">
        <w:rPr>
          <w:rFonts w:cstheme="minorHAnsi"/>
          <w:color w:val="2E74B5" w:themeColor="accent1" w:themeShade="BF"/>
          <w:sz w:val="24"/>
          <w:szCs w:val="24"/>
        </w:rPr>
        <w:t>(</w:t>
      </w:r>
      <w:r w:rsidRPr="00500975">
        <w:rPr>
          <w:rFonts w:cstheme="minorHAnsi"/>
          <w:color w:val="2E74B5" w:themeColor="accent1" w:themeShade="BF"/>
          <w:sz w:val="24"/>
          <w:szCs w:val="24"/>
        </w:rPr>
        <w:t>d</w:t>
      </w:r>
      <w:r w:rsidRPr="00C751F0">
        <w:rPr>
          <w:rFonts w:cstheme="minorHAnsi"/>
          <w:color w:val="0070C0"/>
          <w:sz w:val="24"/>
          <w:szCs w:val="24"/>
        </w:rPr>
        <w:t>zień PS Nr 1+ PP-1 +PS Nr 2/ noc: PS Nr 1</w:t>
      </w:r>
      <w:r w:rsidR="00500975">
        <w:rPr>
          <w:rFonts w:cstheme="minorHAnsi"/>
          <w:color w:val="0070C0"/>
          <w:sz w:val="24"/>
          <w:szCs w:val="24"/>
        </w:rPr>
        <w:t>)</w:t>
      </w:r>
    </w:p>
    <w:p w14:paraId="3BA6ED7D" w14:textId="77777777" w:rsidR="005D64E6" w:rsidRPr="00C751F0" w:rsidRDefault="005D64E6" w:rsidP="005D64E6">
      <w:pPr>
        <w:pStyle w:val="Akapitzlist"/>
        <w:spacing w:after="0"/>
        <w:jc w:val="both"/>
        <w:rPr>
          <w:rFonts w:cstheme="minorHAnsi"/>
          <w:sz w:val="24"/>
          <w:szCs w:val="24"/>
        </w:rPr>
      </w:pPr>
      <w:r w:rsidRPr="00C751F0">
        <w:rPr>
          <w:rFonts w:cstheme="minorHAnsi"/>
          <w:sz w:val="24"/>
          <w:szCs w:val="24"/>
        </w:rPr>
        <w:t xml:space="preserve">Niedziela: dzień - 3 osoby/ noc – 1 osoba </w:t>
      </w:r>
      <w:r w:rsidR="00500975" w:rsidRPr="00500975">
        <w:rPr>
          <w:rFonts w:cstheme="minorHAnsi"/>
          <w:color w:val="2E74B5" w:themeColor="accent1" w:themeShade="BF"/>
          <w:sz w:val="24"/>
          <w:szCs w:val="24"/>
        </w:rPr>
        <w:t>(</w:t>
      </w:r>
      <w:r w:rsidRPr="00500975">
        <w:rPr>
          <w:rFonts w:cstheme="minorHAnsi"/>
          <w:color w:val="2E74B5" w:themeColor="accent1" w:themeShade="BF"/>
          <w:sz w:val="24"/>
          <w:szCs w:val="24"/>
        </w:rPr>
        <w:t>d</w:t>
      </w:r>
      <w:r w:rsidRPr="00C751F0">
        <w:rPr>
          <w:rFonts w:cstheme="minorHAnsi"/>
          <w:color w:val="0070C0"/>
          <w:sz w:val="24"/>
          <w:szCs w:val="24"/>
        </w:rPr>
        <w:t>zień PS Nr 1+ PP-1 +PS Nr 2/ noc: PS Nr 1</w:t>
      </w:r>
      <w:r w:rsidR="00500975">
        <w:rPr>
          <w:rFonts w:cstheme="minorHAnsi"/>
          <w:color w:val="0070C0"/>
          <w:sz w:val="24"/>
          <w:szCs w:val="24"/>
        </w:rPr>
        <w:t>)</w:t>
      </w:r>
    </w:p>
    <w:p w14:paraId="0DF1B9DE" w14:textId="77777777" w:rsidR="005D64E6" w:rsidRPr="00C751F0" w:rsidRDefault="005D64E6" w:rsidP="004D3707">
      <w:pPr>
        <w:pStyle w:val="Akapitzlist"/>
        <w:numPr>
          <w:ilvl w:val="0"/>
          <w:numId w:val="88"/>
        </w:numPr>
        <w:spacing w:after="0" w:line="276" w:lineRule="auto"/>
        <w:ind w:left="720"/>
        <w:jc w:val="both"/>
        <w:rPr>
          <w:rFonts w:cstheme="minorHAnsi"/>
          <w:sz w:val="24"/>
          <w:szCs w:val="24"/>
        </w:rPr>
      </w:pPr>
      <w:r w:rsidRPr="00C751F0">
        <w:rPr>
          <w:rFonts w:cstheme="minorHAnsi"/>
          <w:sz w:val="24"/>
          <w:szCs w:val="24"/>
        </w:rPr>
        <w:t xml:space="preserve">monitorowanie: stały dozór sygnałów przesyłanych, gromadzonych i przetwarzanych </w:t>
      </w:r>
      <w:r w:rsidRPr="00C751F0">
        <w:rPr>
          <w:rFonts w:cstheme="minorHAnsi"/>
          <w:sz w:val="24"/>
          <w:szCs w:val="24"/>
        </w:rPr>
        <w:br/>
        <w:t>w elektronicznych urządzenia i systemach alarmowych</w:t>
      </w:r>
    </w:p>
    <w:p w14:paraId="0D742AE1" w14:textId="77777777" w:rsidR="005D64E6" w:rsidRPr="00C751F0" w:rsidRDefault="005D64E6" w:rsidP="005D64E6">
      <w:pPr>
        <w:spacing w:after="0"/>
        <w:ind w:left="360"/>
        <w:jc w:val="both"/>
        <w:rPr>
          <w:rFonts w:asciiTheme="minorHAnsi" w:hAnsiTheme="minorHAnsi" w:cstheme="minorHAnsi"/>
          <w:sz w:val="24"/>
          <w:szCs w:val="24"/>
        </w:rPr>
      </w:pPr>
      <w:r w:rsidRPr="00C751F0">
        <w:rPr>
          <w:rFonts w:asciiTheme="minorHAnsi" w:hAnsiTheme="minorHAnsi" w:cstheme="minorHAnsi"/>
          <w:sz w:val="24"/>
          <w:szCs w:val="24"/>
        </w:rPr>
        <w:t>zgodnie z obowiązującym Planem ochrony wraz z załącznikami oraz ewentualnymi aneksami.</w:t>
      </w:r>
    </w:p>
    <w:p w14:paraId="3C9DBA2D" w14:textId="77777777" w:rsidR="005D64E6" w:rsidRPr="00C751F0" w:rsidRDefault="005D64E6" w:rsidP="004D3707">
      <w:pPr>
        <w:pStyle w:val="NormalnyWeb"/>
        <w:numPr>
          <w:ilvl w:val="0"/>
          <w:numId w:val="12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Centralne Muzeum Włókiennictwa w Łodzi podlega obowiązkowej ochronie w związku </w:t>
      </w:r>
      <w:r w:rsidRPr="00C751F0">
        <w:rPr>
          <w:rFonts w:asciiTheme="minorHAnsi" w:hAnsiTheme="minorHAnsi" w:cstheme="minorHAnsi"/>
        </w:rPr>
        <w:br/>
        <w:t xml:space="preserve">z decyzją Wojewody Łódzkiego o umieszczeniu w wykazie „Obiektów, obszarów </w:t>
      </w:r>
      <w:r w:rsidR="00500975">
        <w:rPr>
          <w:rFonts w:asciiTheme="minorHAnsi" w:hAnsiTheme="minorHAnsi" w:cstheme="minorHAnsi"/>
        </w:rPr>
        <w:br/>
      </w:r>
      <w:r w:rsidRPr="00C751F0">
        <w:rPr>
          <w:rFonts w:asciiTheme="minorHAnsi" w:hAnsiTheme="minorHAnsi" w:cstheme="minorHAnsi"/>
        </w:rPr>
        <w:t>i urządzeń ważnych dla obronności, interesu gospodarczego państwa i bezpieczeństwa publicznego na terenie województwa łódzkiego podlegających obowiązkowej ochronie przez specjalistyczne formacje ochronne lub odpowiednie zabezpieczenia techniczne”.</w:t>
      </w:r>
    </w:p>
    <w:p w14:paraId="09FC3248" w14:textId="77777777" w:rsidR="005D64E6" w:rsidRPr="00C751F0" w:rsidRDefault="005D64E6" w:rsidP="004D3707">
      <w:pPr>
        <w:pStyle w:val="NormalnyWeb"/>
        <w:numPr>
          <w:ilvl w:val="0"/>
          <w:numId w:val="12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jest odpowiedzialny za przechowywanie oraz ewidencjonowanie broni </w:t>
      </w:r>
      <w:r w:rsidRPr="00C751F0">
        <w:rPr>
          <w:rFonts w:asciiTheme="minorHAnsi" w:hAnsiTheme="minorHAnsi" w:cstheme="minorHAnsi"/>
        </w:rPr>
        <w:br/>
        <w:t xml:space="preserve">i amunicji wykorzystywanej do ochrony stacjonarnej, doraźnej oraz dla dyżurnego </w:t>
      </w:r>
      <w:r w:rsidRPr="00C751F0">
        <w:rPr>
          <w:rFonts w:asciiTheme="minorHAnsi" w:hAnsiTheme="minorHAnsi" w:cstheme="minorHAnsi"/>
        </w:rPr>
        <w:lastRenderedPageBreak/>
        <w:t xml:space="preserve">stanowiska monitorowania / USI. Sposób przechowywania oraz ewidencjonowania broni </w:t>
      </w:r>
      <w:r w:rsidRPr="00C751F0">
        <w:rPr>
          <w:rFonts w:asciiTheme="minorHAnsi" w:hAnsiTheme="minorHAnsi" w:cstheme="minorHAnsi"/>
        </w:rPr>
        <w:br/>
        <w:t>i amunicji musi być zgodny z ustawą z dnia 21 maja 1999 r. o broni i amunicji (</w:t>
      </w:r>
      <w:proofErr w:type="spellStart"/>
      <w:r w:rsidRPr="00C751F0">
        <w:rPr>
          <w:rFonts w:asciiTheme="minorHAnsi" w:hAnsiTheme="minorHAnsi" w:cstheme="minorHAnsi"/>
        </w:rPr>
        <w:t>t.j</w:t>
      </w:r>
      <w:proofErr w:type="spellEnd"/>
      <w:r w:rsidRPr="00C751F0">
        <w:rPr>
          <w:rFonts w:asciiTheme="minorHAnsi" w:hAnsiTheme="minorHAnsi" w:cstheme="minorHAnsi"/>
        </w:rPr>
        <w:t xml:space="preserve">. Dz. U. </w:t>
      </w:r>
      <w:r w:rsidRPr="00C751F0">
        <w:rPr>
          <w:rFonts w:asciiTheme="minorHAnsi" w:hAnsiTheme="minorHAnsi" w:cstheme="minorHAnsi"/>
        </w:rPr>
        <w:br/>
        <w:t>z 202</w:t>
      </w:r>
      <w:r w:rsidR="003D5CBB">
        <w:rPr>
          <w:rFonts w:asciiTheme="minorHAnsi" w:hAnsiTheme="minorHAnsi" w:cstheme="minorHAnsi"/>
        </w:rPr>
        <w:t>4</w:t>
      </w:r>
      <w:r w:rsidRPr="00C751F0">
        <w:rPr>
          <w:rFonts w:asciiTheme="minorHAnsi" w:hAnsiTheme="minorHAnsi" w:cstheme="minorHAnsi"/>
        </w:rPr>
        <w:t xml:space="preserve"> r. poz. </w:t>
      </w:r>
      <w:r w:rsidR="003D5CBB">
        <w:rPr>
          <w:rFonts w:asciiTheme="minorHAnsi" w:hAnsiTheme="minorHAnsi" w:cstheme="minorHAnsi"/>
        </w:rPr>
        <w:t>485</w:t>
      </w:r>
      <w:r w:rsidRPr="00C751F0">
        <w:rPr>
          <w:rFonts w:asciiTheme="minorHAnsi" w:hAnsiTheme="minorHAnsi" w:cstheme="minorHAnsi"/>
        </w:rPr>
        <w:t xml:space="preserve"> ze zm.</w:t>
      </w:r>
      <w:r w:rsidR="003D5CBB">
        <w:rPr>
          <w:rFonts w:asciiTheme="minorHAnsi" w:hAnsiTheme="minorHAnsi" w:cstheme="minorHAnsi"/>
        </w:rPr>
        <w:t>)</w:t>
      </w:r>
      <w:r w:rsidRPr="00C751F0">
        <w:rPr>
          <w:rFonts w:asciiTheme="minorHAnsi" w:hAnsiTheme="minorHAnsi" w:cstheme="minorHAnsi"/>
        </w:rPr>
        <w:t xml:space="preserve"> oraz </w:t>
      </w:r>
      <w:r w:rsidR="004404F1">
        <w:rPr>
          <w:rFonts w:asciiTheme="minorHAnsi" w:hAnsiTheme="minorHAnsi" w:cstheme="minorHAnsi"/>
        </w:rPr>
        <w:t xml:space="preserve">z </w:t>
      </w:r>
      <w:r w:rsidRPr="00C751F0">
        <w:rPr>
          <w:rFonts w:asciiTheme="minorHAnsi" w:hAnsiTheme="minorHAnsi" w:cstheme="minorHAnsi"/>
        </w:rPr>
        <w:t>Rozporządzeni</w:t>
      </w:r>
      <w:r w:rsidR="004404F1">
        <w:rPr>
          <w:rFonts w:asciiTheme="minorHAnsi" w:hAnsiTheme="minorHAnsi" w:cstheme="minorHAnsi"/>
        </w:rPr>
        <w:t>em</w:t>
      </w:r>
      <w:r w:rsidRPr="00C751F0">
        <w:rPr>
          <w:rFonts w:asciiTheme="minorHAnsi" w:hAnsiTheme="minorHAnsi" w:cstheme="minorHAnsi"/>
        </w:rPr>
        <w:t xml:space="preserve"> Minis</w:t>
      </w:r>
      <w:r>
        <w:rPr>
          <w:rFonts w:asciiTheme="minorHAnsi" w:hAnsiTheme="minorHAnsi" w:cstheme="minorHAnsi"/>
        </w:rPr>
        <w:t xml:space="preserve">tra Spraw Wewnętrznych </w:t>
      </w:r>
      <w:r>
        <w:rPr>
          <w:rFonts w:asciiTheme="minorHAnsi" w:hAnsiTheme="minorHAnsi" w:cstheme="minorHAnsi"/>
        </w:rPr>
        <w:br/>
        <w:t xml:space="preserve">z dnia </w:t>
      </w:r>
      <w:r w:rsidR="004404F1">
        <w:rPr>
          <w:rFonts w:asciiTheme="minorHAnsi" w:hAnsiTheme="minorHAnsi" w:cstheme="minorHAnsi"/>
        </w:rPr>
        <w:t>21 października</w:t>
      </w:r>
      <w:r w:rsidRPr="00C751F0">
        <w:rPr>
          <w:rFonts w:asciiTheme="minorHAnsi" w:hAnsiTheme="minorHAnsi" w:cstheme="minorHAnsi"/>
        </w:rPr>
        <w:t xml:space="preserve"> 2011 roku w sprawie zasad uzbrojenia specjalistycznych uzbrojonych formacji ochronnych i warunków przechowywania oraz ewidencjonowania broni </w:t>
      </w:r>
      <w:r w:rsidR="003D5CBB">
        <w:rPr>
          <w:rFonts w:asciiTheme="minorHAnsi" w:hAnsiTheme="minorHAnsi" w:cstheme="minorHAnsi"/>
        </w:rPr>
        <w:t xml:space="preserve">i amunicji </w:t>
      </w:r>
      <w:r w:rsidRPr="00C751F0">
        <w:rPr>
          <w:rFonts w:asciiTheme="minorHAnsi" w:hAnsiTheme="minorHAnsi" w:cstheme="minorHAnsi"/>
        </w:rPr>
        <w:t>(</w:t>
      </w:r>
      <w:proofErr w:type="spellStart"/>
      <w:r w:rsidRPr="00C751F0">
        <w:rPr>
          <w:rFonts w:asciiTheme="minorHAnsi" w:hAnsiTheme="minorHAnsi" w:cstheme="minorHAnsi"/>
        </w:rPr>
        <w:t>t.j</w:t>
      </w:r>
      <w:proofErr w:type="spellEnd"/>
      <w:r w:rsidRPr="00C751F0">
        <w:rPr>
          <w:rFonts w:asciiTheme="minorHAnsi" w:hAnsiTheme="minorHAnsi" w:cstheme="minorHAnsi"/>
        </w:rPr>
        <w:t>. Dz. U. z 2015, poz. 992).</w:t>
      </w:r>
    </w:p>
    <w:p w14:paraId="2B21B725" w14:textId="77777777" w:rsidR="005D64E6" w:rsidRPr="00C751F0" w:rsidRDefault="005D64E6" w:rsidP="004D3707">
      <w:pPr>
        <w:pStyle w:val="NormalnyWeb"/>
        <w:numPr>
          <w:ilvl w:val="0"/>
          <w:numId w:val="12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Umowa zostaje zawarta na okres </w:t>
      </w:r>
      <w:r w:rsidR="003D5CBB">
        <w:rPr>
          <w:rFonts w:asciiTheme="minorHAnsi" w:hAnsiTheme="minorHAnsi" w:cstheme="minorHAnsi"/>
        </w:rPr>
        <w:t>12</w:t>
      </w:r>
      <w:r w:rsidRPr="00C751F0">
        <w:rPr>
          <w:rFonts w:asciiTheme="minorHAnsi" w:hAnsiTheme="minorHAnsi" w:cstheme="minorHAnsi"/>
        </w:rPr>
        <w:t xml:space="preserve"> miesięcy: </w:t>
      </w:r>
      <w:r w:rsidRPr="00C751F0">
        <w:rPr>
          <w:rFonts w:asciiTheme="minorHAnsi" w:hAnsiTheme="minorHAnsi" w:cstheme="minorHAnsi"/>
          <w:b/>
        </w:rPr>
        <w:t>od dnia 30.04.202</w:t>
      </w:r>
      <w:r w:rsidR="008F2571">
        <w:rPr>
          <w:rFonts w:asciiTheme="minorHAnsi" w:hAnsiTheme="minorHAnsi" w:cstheme="minorHAnsi"/>
          <w:b/>
        </w:rPr>
        <w:t>6</w:t>
      </w:r>
      <w:r w:rsidRPr="00C751F0">
        <w:rPr>
          <w:rFonts w:asciiTheme="minorHAnsi" w:hAnsiTheme="minorHAnsi" w:cstheme="minorHAnsi"/>
          <w:b/>
        </w:rPr>
        <w:t xml:space="preserve"> (od godziny 7.00 rano) do 30.04.202</w:t>
      </w:r>
      <w:r w:rsidR="008F2571">
        <w:rPr>
          <w:rFonts w:asciiTheme="minorHAnsi" w:hAnsiTheme="minorHAnsi" w:cstheme="minorHAnsi"/>
          <w:b/>
        </w:rPr>
        <w:t>7</w:t>
      </w:r>
      <w:r w:rsidRPr="00C751F0">
        <w:rPr>
          <w:rFonts w:asciiTheme="minorHAnsi" w:hAnsiTheme="minorHAnsi" w:cstheme="minorHAnsi"/>
          <w:b/>
        </w:rPr>
        <w:t xml:space="preserve"> r. do godziny 7.00 rano).</w:t>
      </w:r>
    </w:p>
    <w:p w14:paraId="477BC8C1" w14:textId="77777777" w:rsidR="005D64E6" w:rsidRPr="00C751F0" w:rsidRDefault="005D64E6" w:rsidP="004D3707">
      <w:pPr>
        <w:pStyle w:val="NormalnyWeb"/>
        <w:numPr>
          <w:ilvl w:val="0"/>
          <w:numId w:val="120"/>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Szczegółowy opis przedmiotu zamówienia stanowi załącznik nr 1 do niniejszej umowy.</w:t>
      </w:r>
    </w:p>
    <w:p w14:paraId="72D1646F" w14:textId="77777777" w:rsidR="005D64E6" w:rsidRPr="00C751F0" w:rsidRDefault="005D64E6" w:rsidP="005D64E6">
      <w:pPr>
        <w:pStyle w:val="NormalnyWeb"/>
        <w:spacing w:before="0" w:beforeAutospacing="0" w:after="0" w:afterAutospacing="0" w:line="276" w:lineRule="auto"/>
        <w:rPr>
          <w:rFonts w:asciiTheme="minorHAnsi" w:hAnsiTheme="minorHAnsi" w:cstheme="minorHAnsi"/>
          <w:b/>
          <w:bCs/>
        </w:rPr>
      </w:pPr>
    </w:p>
    <w:p w14:paraId="6606EBBC" w14:textId="77777777" w:rsidR="005D64E6" w:rsidRPr="00C751F0" w:rsidRDefault="005D64E6" w:rsidP="005D64E6">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2</w:t>
      </w:r>
    </w:p>
    <w:p w14:paraId="328E7D6A" w14:textId="788422B8" w:rsidR="005D64E6" w:rsidRPr="00C751F0" w:rsidRDefault="005D64E6" w:rsidP="004D3707">
      <w:pPr>
        <w:pStyle w:val="NormalnyWeb"/>
        <w:numPr>
          <w:ilvl w:val="0"/>
          <w:numId w:val="134"/>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Służba ochrony osób i mienia wykonywana jest przez osoby wykonujące usługę </w:t>
      </w:r>
      <w:r w:rsidR="003D5CBB">
        <w:rPr>
          <w:rFonts w:asciiTheme="minorHAnsi" w:hAnsiTheme="minorHAnsi" w:cstheme="minorHAnsi"/>
        </w:rPr>
        <w:br/>
      </w:r>
      <w:r w:rsidRPr="00C751F0">
        <w:rPr>
          <w:rFonts w:asciiTheme="minorHAnsi" w:hAnsiTheme="minorHAnsi" w:cstheme="minorHAnsi"/>
        </w:rPr>
        <w:t>z ramienia Wykonawcy zgodnie z obowiązującym Plan</w:t>
      </w:r>
      <w:r w:rsidR="004404F1">
        <w:rPr>
          <w:rFonts w:asciiTheme="minorHAnsi" w:hAnsiTheme="minorHAnsi" w:cstheme="minorHAnsi"/>
        </w:rPr>
        <w:t xml:space="preserve">em ochrony Muzeum wraz </w:t>
      </w:r>
      <w:r w:rsidR="004404F1">
        <w:rPr>
          <w:rFonts w:asciiTheme="minorHAnsi" w:hAnsiTheme="minorHAnsi" w:cstheme="minorHAnsi"/>
        </w:rPr>
        <w:br/>
        <w:t xml:space="preserve">z załącznikami (oraz </w:t>
      </w:r>
      <w:r w:rsidRPr="00C751F0">
        <w:rPr>
          <w:rFonts w:asciiTheme="minorHAnsi" w:hAnsiTheme="minorHAnsi" w:cstheme="minorHAnsi"/>
        </w:rPr>
        <w:t>ewentual</w:t>
      </w:r>
      <w:r w:rsidR="004404F1">
        <w:rPr>
          <w:rFonts w:asciiTheme="minorHAnsi" w:hAnsiTheme="minorHAnsi" w:cstheme="minorHAnsi"/>
        </w:rPr>
        <w:t>nymi Aneksami do Planu ochron)</w:t>
      </w:r>
      <w:r w:rsidRPr="00C751F0">
        <w:rPr>
          <w:rFonts w:asciiTheme="minorHAnsi" w:hAnsiTheme="minorHAnsi" w:cstheme="minorHAnsi"/>
        </w:rPr>
        <w:t>, udostępnionemu Wykonawcy w obiekcie Muzeum. Pracownicy Wykonawcy są zobowiązani do wykonywania obowiązków ze szczególną starannością wymaganą przy dozorze powierzonego mienia.</w:t>
      </w:r>
    </w:p>
    <w:p w14:paraId="1F6E177D" w14:textId="77777777" w:rsidR="005D64E6" w:rsidRPr="00C751F0" w:rsidRDefault="005D64E6" w:rsidP="004D3707">
      <w:pPr>
        <w:pStyle w:val="NormalnyWeb"/>
        <w:numPr>
          <w:ilvl w:val="0"/>
          <w:numId w:val="134"/>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zapewni właściwą organizację i stały nadzór nad całością ochrony mienia Muzeum.</w:t>
      </w:r>
    </w:p>
    <w:p w14:paraId="5D87D0ED" w14:textId="77777777" w:rsidR="005D64E6" w:rsidRPr="00C751F0" w:rsidRDefault="005D64E6" w:rsidP="004D3707">
      <w:pPr>
        <w:pStyle w:val="NormalnyWeb"/>
        <w:numPr>
          <w:ilvl w:val="0"/>
          <w:numId w:val="134"/>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odpowiada jak za własne czyny, za działania osób, którym w ramach swojego przedsiębiorstwa powierza wykonanie prac ob</w:t>
      </w:r>
      <w:r w:rsidR="004404F1">
        <w:rPr>
          <w:rFonts w:asciiTheme="minorHAnsi" w:hAnsiTheme="minorHAnsi" w:cstheme="minorHAnsi"/>
        </w:rPr>
        <w:t>jętych zamówieniem lub z pomocą</w:t>
      </w:r>
      <w:r w:rsidRPr="00C751F0">
        <w:rPr>
          <w:rFonts w:asciiTheme="minorHAnsi" w:hAnsiTheme="minorHAnsi" w:cstheme="minorHAnsi"/>
        </w:rPr>
        <w:t xml:space="preserve"> których zobowiązanie wykonuje lub nimi się posługuje.</w:t>
      </w:r>
    </w:p>
    <w:p w14:paraId="3E670EFB" w14:textId="77777777" w:rsidR="005D64E6" w:rsidRPr="00C751F0" w:rsidRDefault="005D64E6" w:rsidP="005D64E6">
      <w:pPr>
        <w:pStyle w:val="NormalnyWeb"/>
        <w:spacing w:before="0" w:beforeAutospacing="0" w:after="0" w:afterAutospacing="0" w:line="276" w:lineRule="auto"/>
        <w:jc w:val="center"/>
        <w:rPr>
          <w:rFonts w:asciiTheme="minorHAnsi" w:hAnsiTheme="minorHAnsi" w:cstheme="minorHAnsi"/>
          <w:b/>
          <w:bCs/>
        </w:rPr>
      </w:pPr>
    </w:p>
    <w:p w14:paraId="12B688D4" w14:textId="77777777" w:rsidR="005D64E6" w:rsidRPr="00C751F0" w:rsidRDefault="005D64E6" w:rsidP="005D64E6">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3</w:t>
      </w:r>
    </w:p>
    <w:p w14:paraId="7FABF817"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rPr>
        <w:t>Wykonawca w ramach niniejszej umowy zapewni we własnym zakresie:</w:t>
      </w:r>
    </w:p>
    <w:p w14:paraId="03598AB6" w14:textId="77777777" w:rsidR="005D64E6" w:rsidRPr="00C751F0" w:rsidRDefault="005D64E6" w:rsidP="004D3707">
      <w:pPr>
        <w:numPr>
          <w:ilvl w:val="0"/>
          <w:numId w:val="135"/>
        </w:numPr>
        <w:spacing w:after="0"/>
        <w:ind w:left="1134"/>
        <w:jc w:val="both"/>
        <w:rPr>
          <w:rFonts w:asciiTheme="minorHAnsi" w:hAnsiTheme="minorHAnsi" w:cstheme="minorHAnsi"/>
          <w:sz w:val="24"/>
          <w:szCs w:val="24"/>
        </w:rPr>
      </w:pPr>
      <w:r w:rsidRPr="00C751F0">
        <w:rPr>
          <w:rFonts w:asciiTheme="minorHAnsi" w:hAnsiTheme="minorHAnsi" w:cstheme="minorHAnsi"/>
          <w:sz w:val="24"/>
          <w:szCs w:val="24"/>
        </w:rPr>
        <w:t xml:space="preserve">umundurowanie dzienne: (obowiązujące wszystkich pracowników wykonujących zadania ochrony na obiekcie Zamawiającego w godz. 7:00 – 19:00 oraz obowiązujące pracowników wykonujących zadania poza ww. godzinami, gdy obiekt Zamawiającego jest otwarty dla zwiedzających lub udostępniony osobom z zewnątrz np. w związku z organizacją wernisaży, wystaw, innych wydarzeń </w:t>
      </w:r>
      <w:r w:rsidR="00FD4E11">
        <w:rPr>
          <w:rFonts w:asciiTheme="minorHAnsi" w:hAnsiTheme="minorHAnsi" w:cstheme="minorHAnsi"/>
          <w:sz w:val="24"/>
          <w:szCs w:val="24"/>
        </w:rPr>
        <w:br/>
      </w:r>
      <w:r w:rsidRPr="00C751F0">
        <w:rPr>
          <w:rFonts w:asciiTheme="minorHAnsi" w:hAnsiTheme="minorHAnsi" w:cstheme="minorHAnsi"/>
          <w:sz w:val="24"/>
          <w:szCs w:val="24"/>
        </w:rPr>
        <w:t xml:space="preserve">np. „Nocy Muzeów”, wynajmu pomieszczeń Zamawiającego itp.) tj. garnitur </w:t>
      </w:r>
      <w:r w:rsidR="00FD4E11">
        <w:rPr>
          <w:rFonts w:asciiTheme="minorHAnsi" w:hAnsiTheme="minorHAnsi" w:cstheme="minorHAnsi"/>
          <w:sz w:val="24"/>
          <w:szCs w:val="24"/>
        </w:rPr>
        <w:br/>
      </w:r>
      <w:r w:rsidRPr="00C751F0">
        <w:rPr>
          <w:rFonts w:asciiTheme="minorHAnsi" w:hAnsiTheme="minorHAnsi" w:cstheme="minorHAnsi"/>
          <w:sz w:val="24"/>
          <w:szCs w:val="24"/>
        </w:rPr>
        <w:t>w kolorze grafitowym, granatowym lub czarnym, koszul</w:t>
      </w:r>
      <w:r w:rsidR="00FD4E11">
        <w:rPr>
          <w:rFonts w:asciiTheme="minorHAnsi" w:hAnsiTheme="minorHAnsi" w:cstheme="minorHAnsi"/>
          <w:sz w:val="24"/>
          <w:szCs w:val="24"/>
        </w:rPr>
        <w:t xml:space="preserve">a z długim lub krótkim rękawem </w:t>
      </w:r>
      <w:r w:rsidRPr="00C751F0">
        <w:rPr>
          <w:rFonts w:asciiTheme="minorHAnsi" w:hAnsiTheme="minorHAnsi" w:cstheme="minorHAnsi"/>
          <w:sz w:val="24"/>
          <w:szCs w:val="24"/>
        </w:rPr>
        <w:t>w kolorze białym, krawat w kolorze garnituru lub w kolorach firmowych Wykonawcy, półbuty męskie w kolorze czarnym. Wykonawca jest zobowiązany do zapewnienia każdej z osób świadczących w jego imieniu usługę, okry</w:t>
      </w:r>
      <w:r w:rsidR="00FD4E11">
        <w:rPr>
          <w:rFonts w:asciiTheme="minorHAnsi" w:hAnsiTheme="minorHAnsi" w:cstheme="minorHAnsi"/>
          <w:sz w:val="24"/>
          <w:szCs w:val="24"/>
        </w:rPr>
        <w:t xml:space="preserve">ć wierzchnich na okres </w:t>
      </w:r>
      <w:proofErr w:type="spellStart"/>
      <w:r w:rsidR="00FD4E11">
        <w:rPr>
          <w:rFonts w:asciiTheme="minorHAnsi" w:hAnsiTheme="minorHAnsi" w:cstheme="minorHAnsi"/>
          <w:sz w:val="24"/>
          <w:szCs w:val="24"/>
        </w:rPr>
        <w:t>jesienno</w:t>
      </w:r>
      <w:proofErr w:type="spellEnd"/>
      <w:r w:rsidR="00FD4E11">
        <w:rPr>
          <w:rFonts w:asciiTheme="minorHAnsi" w:hAnsiTheme="minorHAnsi" w:cstheme="minorHAnsi"/>
          <w:sz w:val="24"/>
          <w:szCs w:val="24"/>
        </w:rPr>
        <w:t xml:space="preserve"> – </w:t>
      </w:r>
      <w:r w:rsidRPr="00C751F0">
        <w:rPr>
          <w:rFonts w:asciiTheme="minorHAnsi" w:hAnsiTheme="minorHAnsi" w:cstheme="minorHAnsi"/>
          <w:sz w:val="24"/>
          <w:szCs w:val="24"/>
        </w:rPr>
        <w:t xml:space="preserve">zimowy (kurtki ocieplane, kurtki </w:t>
      </w:r>
      <w:proofErr w:type="spellStart"/>
      <w:r w:rsidRPr="00C751F0">
        <w:rPr>
          <w:rFonts w:asciiTheme="minorHAnsi" w:hAnsiTheme="minorHAnsi" w:cstheme="minorHAnsi"/>
          <w:sz w:val="24"/>
          <w:szCs w:val="24"/>
        </w:rPr>
        <w:lastRenderedPageBreak/>
        <w:t>przeciwdzeszczowe</w:t>
      </w:r>
      <w:proofErr w:type="spellEnd"/>
      <w:r w:rsidRPr="00C751F0">
        <w:rPr>
          <w:rFonts w:asciiTheme="minorHAnsi" w:hAnsiTheme="minorHAnsi" w:cstheme="minorHAnsi"/>
          <w:sz w:val="24"/>
          <w:szCs w:val="24"/>
        </w:rPr>
        <w:t>)/ poza godzinami wskazanymi powyżej: mundur polowy, polar w kolorze czarnym, granatowym lub grafitowym, obuwie odpowiednie do munduru polowego;</w:t>
      </w:r>
    </w:p>
    <w:p w14:paraId="1D2B2171" w14:textId="77777777" w:rsidR="005D64E6" w:rsidRPr="00C751F0" w:rsidRDefault="005D64E6" w:rsidP="004D3707">
      <w:pPr>
        <w:numPr>
          <w:ilvl w:val="0"/>
          <w:numId w:val="135"/>
        </w:numPr>
        <w:spacing w:after="0"/>
        <w:ind w:left="1134"/>
        <w:jc w:val="both"/>
        <w:rPr>
          <w:rFonts w:asciiTheme="minorHAnsi" w:hAnsiTheme="minorHAnsi" w:cstheme="minorHAnsi"/>
          <w:sz w:val="24"/>
          <w:szCs w:val="24"/>
        </w:rPr>
      </w:pPr>
      <w:r w:rsidRPr="00C751F0">
        <w:rPr>
          <w:rFonts w:asciiTheme="minorHAnsi" w:hAnsiTheme="minorHAnsi" w:cstheme="minorHAnsi"/>
          <w:sz w:val="24"/>
          <w:szCs w:val="24"/>
        </w:rPr>
        <w:t>sejf na broń, spełniający wymagania określone w us</w:t>
      </w:r>
      <w:r w:rsidR="00134F05">
        <w:rPr>
          <w:rFonts w:asciiTheme="minorHAnsi" w:hAnsiTheme="minorHAnsi" w:cstheme="minorHAnsi"/>
          <w:sz w:val="24"/>
          <w:szCs w:val="24"/>
        </w:rPr>
        <w:t xml:space="preserve">tawie z dnia 21 maja 1999 roku </w:t>
      </w:r>
      <w:r w:rsidRPr="00C751F0">
        <w:rPr>
          <w:rFonts w:asciiTheme="minorHAnsi" w:hAnsiTheme="minorHAnsi" w:cstheme="minorHAnsi"/>
          <w:sz w:val="24"/>
          <w:szCs w:val="24"/>
        </w:rPr>
        <w:t>o broni i amunicji (Dz. U. z 20</w:t>
      </w:r>
      <w:r w:rsidR="00134F05">
        <w:rPr>
          <w:rFonts w:asciiTheme="minorHAnsi" w:hAnsiTheme="minorHAnsi" w:cstheme="minorHAnsi"/>
          <w:sz w:val="24"/>
          <w:szCs w:val="24"/>
        </w:rPr>
        <w:t>24</w:t>
      </w:r>
      <w:r w:rsidRPr="00C751F0">
        <w:rPr>
          <w:rFonts w:asciiTheme="minorHAnsi" w:hAnsiTheme="minorHAnsi" w:cstheme="minorHAnsi"/>
          <w:sz w:val="24"/>
          <w:szCs w:val="24"/>
        </w:rPr>
        <w:t xml:space="preserve"> r. poz. </w:t>
      </w:r>
      <w:r w:rsidR="00134F05">
        <w:rPr>
          <w:rFonts w:asciiTheme="minorHAnsi" w:hAnsiTheme="minorHAnsi" w:cstheme="minorHAnsi"/>
          <w:sz w:val="24"/>
          <w:szCs w:val="24"/>
        </w:rPr>
        <w:t>485</w:t>
      </w:r>
      <w:r w:rsidRPr="00C751F0">
        <w:rPr>
          <w:rFonts w:asciiTheme="minorHAnsi" w:hAnsiTheme="minorHAnsi" w:cstheme="minorHAnsi"/>
          <w:sz w:val="24"/>
          <w:szCs w:val="24"/>
        </w:rPr>
        <w:t>) oraz w Rozporządzeniu Ministra Spraw Wewnętrznych z dnia 21 października 2011 roku w sprawie zasad uzbrojenia specjalistycznych uzbrojonych formacji ochronnych i warunków przechowywania oraz ewidencjonowania broni i am</w:t>
      </w:r>
      <w:r w:rsidR="00134F05">
        <w:rPr>
          <w:rFonts w:asciiTheme="minorHAnsi" w:hAnsiTheme="minorHAnsi" w:cstheme="minorHAnsi"/>
          <w:sz w:val="24"/>
          <w:szCs w:val="24"/>
        </w:rPr>
        <w:t>unicji (Dz. U. z 2015 poz. 992)</w:t>
      </w:r>
      <w:r w:rsidRPr="00C751F0">
        <w:rPr>
          <w:rFonts w:asciiTheme="minorHAnsi" w:hAnsiTheme="minorHAnsi" w:cstheme="minorHAnsi"/>
          <w:sz w:val="24"/>
          <w:szCs w:val="24"/>
        </w:rPr>
        <w:t>; sejf będzie znajdował się w miejscu wskazanym przez Zamawiającego;</w:t>
      </w:r>
    </w:p>
    <w:p w14:paraId="1AAE9DCE" w14:textId="77777777" w:rsidR="005D64E6" w:rsidRPr="00C751F0" w:rsidRDefault="005D64E6" w:rsidP="004D3707">
      <w:pPr>
        <w:numPr>
          <w:ilvl w:val="0"/>
          <w:numId w:val="135"/>
        </w:numPr>
        <w:spacing w:after="0"/>
        <w:ind w:left="1134"/>
        <w:jc w:val="both"/>
        <w:rPr>
          <w:rFonts w:asciiTheme="minorHAnsi" w:hAnsiTheme="minorHAnsi" w:cstheme="minorHAnsi"/>
          <w:sz w:val="24"/>
          <w:szCs w:val="24"/>
        </w:rPr>
      </w:pPr>
      <w:r w:rsidRPr="00C751F0">
        <w:rPr>
          <w:rFonts w:asciiTheme="minorHAnsi" w:hAnsiTheme="minorHAnsi" w:cstheme="minorHAnsi"/>
          <w:sz w:val="24"/>
          <w:szCs w:val="24"/>
        </w:rPr>
        <w:t>środki przymusu bezpośredniego wskazane w opisie przedmiotu zamówienia;</w:t>
      </w:r>
    </w:p>
    <w:p w14:paraId="37E8B2B1" w14:textId="77777777" w:rsidR="005D64E6" w:rsidRPr="00C751F0" w:rsidRDefault="005D64E6" w:rsidP="004D3707">
      <w:pPr>
        <w:numPr>
          <w:ilvl w:val="0"/>
          <w:numId w:val="135"/>
        </w:numPr>
        <w:spacing w:after="0"/>
        <w:ind w:left="1134"/>
        <w:jc w:val="both"/>
        <w:rPr>
          <w:rFonts w:asciiTheme="minorHAnsi" w:hAnsiTheme="minorHAnsi" w:cstheme="minorHAnsi"/>
          <w:sz w:val="24"/>
          <w:szCs w:val="24"/>
        </w:rPr>
      </w:pPr>
      <w:r w:rsidRPr="00C751F0">
        <w:rPr>
          <w:rFonts w:asciiTheme="minorHAnsi" w:hAnsiTheme="minorHAnsi" w:cstheme="minorHAnsi"/>
          <w:sz w:val="24"/>
          <w:szCs w:val="24"/>
        </w:rPr>
        <w:t>środki łączności bezpośredniej (minimum 4 sztuki)</w:t>
      </w:r>
      <w:r w:rsidR="00277916">
        <w:rPr>
          <w:rFonts w:asciiTheme="minorHAnsi" w:hAnsiTheme="minorHAnsi" w:cstheme="minorHAnsi"/>
          <w:sz w:val="24"/>
          <w:szCs w:val="24"/>
        </w:rPr>
        <w:t>.</w:t>
      </w:r>
    </w:p>
    <w:p w14:paraId="751BF562" w14:textId="77777777" w:rsidR="005D64E6" w:rsidRPr="00C751F0" w:rsidRDefault="005D64E6" w:rsidP="005D64E6">
      <w:pPr>
        <w:pStyle w:val="NormalnyWeb"/>
        <w:spacing w:before="0" w:beforeAutospacing="0" w:after="0" w:afterAutospacing="0" w:line="276" w:lineRule="auto"/>
        <w:rPr>
          <w:rFonts w:asciiTheme="minorHAnsi" w:hAnsiTheme="minorHAnsi" w:cstheme="minorHAnsi"/>
        </w:rPr>
      </w:pPr>
    </w:p>
    <w:p w14:paraId="4CA19C93" w14:textId="77777777" w:rsidR="005D64E6" w:rsidRPr="00C751F0" w:rsidRDefault="005D64E6" w:rsidP="005D64E6">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4</w:t>
      </w:r>
    </w:p>
    <w:p w14:paraId="6F008380" w14:textId="77777777" w:rsidR="005D64E6" w:rsidRDefault="005D64E6" w:rsidP="004D3707">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Dla bezpieczeństwa chronionego obiektu, Wykonawca zobowiązuje się do utrzymywania stałej obsady pracowników ochrony pracujących w systemie maksymalnie 12h </w:t>
      </w:r>
      <w:r w:rsidRPr="00C751F0">
        <w:rPr>
          <w:rFonts w:asciiTheme="minorHAnsi" w:hAnsiTheme="minorHAnsi" w:cstheme="minorHAnsi"/>
        </w:rPr>
        <w:br/>
        <w:t>i przedstawienia Zamawiającemu wykazów zatrudnionych pracowników.</w:t>
      </w:r>
    </w:p>
    <w:p w14:paraId="01C1A603" w14:textId="77777777" w:rsidR="004404F1" w:rsidRDefault="004404F1" w:rsidP="004D3707">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Ochrona mienia będzie sprawowana wyłącznie przez osoby zatrudnione przez Wykonawcę na podstawie umowy o pracę, wpisane na listę kwalifikowanych pracowników ochrony oraz posiadające legitymację osoby dopuszczone</w:t>
      </w:r>
      <w:r>
        <w:rPr>
          <w:rFonts w:asciiTheme="minorHAnsi" w:hAnsiTheme="minorHAnsi" w:cstheme="minorHAnsi"/>
        </w:rPr>
        <w:t xml:space="preserve">j do posiadania broni, zgodnie </w:t>
      </w:r>
      <w:r w:rsidRPr="00C751F0">
        <w:rPr>
          <w:rFonts w:asciiTheme="minorHAnsi" w:hAnsiTheme="minorHAnsi" w:cstheme="minorHAnsi"/>
        </w:rPr>
        <w:t>z obowiązującymi w tym zakresie przepisami.</w:t>
      </w:r>
    </w:p>
    <w:p w14:paraId="7D0A72C4" w14:textId="77777777" w:rsidR="004404F1" w:rsidRPr="00C751F0" w:rsidRDefault="004404F1" w:rsidP="004404F1">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Zamawiający zastrzega sobie prawo akceptacji </w:t>
      </w:r>
      <w:r w:rsidR="00CB02FD">
        <w:rPr>
          <w:rFonts w:asciiTheme="minorHAnsi" w:hAnsiTheme="minorHAnsi" w:cstheme="minorHAnsi"/>
        </w:rPr>
        <w:t xml:space="preserve">każdego </w:t>
      </w:r>
      <w:r w:rsidRPr="00C751F0">
        <w:rPr>
          <w:rFonts w:asciiTheme="minorHAnsi" w:hAnsiTheme="minorHAnsi" w:cstheme="minorHAnsi"/>
        </w:rPr>
        <w:t xml:space="preserve">pracownika wykonującego usługę, jak również </w:t>
      </w:r>
      <w:r w:rsidR="00CB02FD">
        <w:rPr>
          <w:rFonts w:asciiTheme="minorHAnsi" w:hAnsiTheme="minorHAnsi" w:cstheme="minorHAnsi"/>
        </w:rPr>
        <w:t xml:space="preserve">prawo </w:t>
      </w:r>
      <w:r w:rsidRPr="00C751F0">
        <w:rPr>
          <w:rFonts w:asciiTheme="minorHAnsi" w:hAnsiTheme="minorHAnsi" w:cstheme="minorHAnsi"/>
        </w:rPr>
        <w:t xml:space="preserve">żądania zmiany pracownika w trybie natychmiastowym </w:t>
      </w:r>
      <w:r w:rsidR="00CB02FD">
        <w:rPr>
          <w:rFonts w:asciiTheme="minorHAnsi" w:hAnsiTheme="minorHAnsi" w:cstheme="minorHAnsi"/>
        </w:rPr>
        <w:br/>
      </w:r>
      <w:r w:rsidRPr="00C751F0">
        <w:rPr>
          <w:rFonts w:asciiTheme="minorHAnsi" w:hAnsiTheme="minorHAnsi" w:cstheme="minorHAnsi"/>
        </w:rPr>
        <w:t xml:space="preserve">(nie później niż w ciągu 48 godzin), po przekazaniu pisemnej lub mailowej informacji </w:t>
      </w:r>
      <w:r w:rsidR="00CB02FD">
        <w:rPr>
          <w:rFonts w:asciiTheme="minorHAnsi" w:hAnsiTheme="minorHAnsi" w:cstheme="minorHAnsi"/>
        </w:rPr>
        <w:br/>
      </w:r>
      <w:r w:rsidRPr="00C751F0">
        <w:rPr>
          <w:rFonts w:asciiTheme="minorHAnsi" w:hAnsiTheme="minorHAnsi" w:cstheme="minorHAnsi"/>
        </w:rPr>
        <w:t>o zmianie pracownika</w:t>
      </w:r>
      <w:r w:rsidR="002472FA">
        <w:rPr>
          <w:rFonts w:asciiTheme="minorHAnsi" w:hAnsiTheme="minorHAnsi" w:cstheme="minorHAnsi"/>
        </w:rPr>
        <w:t>,</w:t>
      </w:r>
      <w:r w:rsidRPr="00C751F0">
        <w:rPr>
          <w:rFonts w:asciiTheme="minorHAnsi" w:hAnsiTheme="minorHAnsi" w:cstheme="minorHAnsi"/>
        </w:rPr>
        <w:t xml:space="preserve"> osobie </w:t>
      </w:r>
      <w:r w:rsidR="002472FA">
        <w:rPr>
          <w:rFonts w:asciiTheme="minorHAnsi" w:hAnsiTheme="minorHAnsi" w:cstheme="minorHAnsi"/>
        </w:rPr>
        <w:t xml:space="preserve">która </w:t>
      </w:r>
      <w:r w:rsidRPr="00C751F0">
        <w:rPr>
          <w:rFonts w:asciiTheme="minorHAnsi" w:hAnsiTheme="minorHAnsi" w:cstheme="minorHAnsi"/>
        </w:rPr>
        <w:t>nadzoruj</w:t>
      </w:r>
      <w:r w:rsidR="002472FA">
        <w:rPr>
          <w:rFonts w:asciiTheme="minorHAnsi" w:hAnsiTheme="minorHAnsi" w:cstheme="minorHAnsi"/>
        </w:rPr>
        <w:t>e</w:t>
      </w:r>
      <w:r w:rsidRPr="00C751F0">
        <w:rPr>
          <w:rFonts w:asciiTheme="minorHAnsi" w:hAnsiTheme="minorHAnsi" w:cstheme="minorHAnsi"/>
        </w:rPr>
        <w:t xml:space="preserve"> ze strony Wykonawcy należyte wykonanie umowy (osoba ta musi być dostępna telefonicznie bez limitu czasowego).</w:t>
      </w:r>
    </w:p>
    <w:p w14:paraId="14E1B375" w14:textId="77777777" w:rsidR="004404F1" w:rsidRPr="00C751F0" w:rsidRDefault="004404F1" w:rsidP="004404F1">
      <w:pPr>
        <w:pStyle w:val="NormalnyWeb"/>
        <w:spacing w:before="0" w:beforeAutospacing="0" w:after="0" w:afterAutospacing="0" w:line="276" w:lineRule="auto"/>
        <w:ind w:left="360"/>
        <w:jc w:val="both"/>
        <w:rPr>
          <w:rFonts w:asciiTheme="minorHAnsi" w:hAnsiTheme="minorHAnsi" w:cstheme="minorHAnsi"/>
        </w:rPr>
      </w:pPr>
      <w:r w:rsidRPr="00C751F0">
        <w:rPr>
          <w:rFonts w:asciiTheme="minorHAnsi" w:hAnsiTheme="minorHAnsi" w:cstheme="minorHAnsi"/>
        </w:rPr>
        <w:t>Zamawiający żądając zmiany pracownika w trybie natychmiastowym ma na myśli definitywne usunięcie tego pracownika ze swo</w:t>
      </w:r>
      <w:r>
        <w:rPr>
          <w:rFonts w:asciiTheme="minorHAnsi" w:hAnsiTheme="minorHAnsi" w:cstheme="minorHAnsi"/>
        </w:rPr>
        <w:t>jego</w:t>
      </w:r>
      <w:r w:rsidRPr="00C751F0">
        <w:rPr>
          <w:rFonts w:asciiTheme="minorHAnsi" w:hAnsiTheme="minorHAnsi" w:cstheme="minorHAnsi"/>
        </w:rPr>
        <w:t xml:space="preserve"> obiekt</w:t>
      </w:r>
      <w:r>
        <w:rPr>
          <w:rFonts w:asciiTheme="minorHAnsi" w:hAnsiTheme="minorHAnsi" w:cstheme="minorHAnsi"/>
        </w:rPr>
        <w:t>u</w:t>
      </w:r>
      <w:r w:rsidRPr="00C751F0">
        <w:rPr>
          <w:rFonts w:asciiTheme="minorHAnsi" w:hAnsiTheme="minorHAnsi" w:cstheme="minorHAnsi"/>
        </w:rPr>
        <w:t>, a Wykonawca ma obowiązek, jednocześnie z usunięciem, zastąpić usuniętego pracownika innym pracownikiem ochrony</w:t>
      </w:r>
      <w:r w:rsidRPr="00C751F0">
        <w:rPr>
          <w:rFonts w:asciiTheme="minorHAnsi" w:hAnsiTheme="minorHAnsi" w:cstheme="minorHAnsi"/>
          <w:spacing w:val="-2"/>
        </w:rPr>
        <w:t xml:space="preserve"> (posiadającym legitymację kwalifikowanego pracownika ochrony fizycznej oraz </w:t>
      </w:r>
      <w:r w:rsidRPr="00C751F0">
        <w:rPr>
          <w:rFonts w:asciiTheme="minorHAnsi" w:hAnsiTheme="minorHAnsi" w:cstheme="minorHAnsi"/>
        </w:rPr>
        <w:t>legitymację osoby dopuszczonej do posiadania broni</w:t>
      </w:r>
      <w:r w:rsidR="00CB02FD">
        <w:rPr>
          <w:rFonts w:asciiTheme="minorHAnsi" w:hAnsiTheme="minorHAnsi" w:cstheme="minorHAnsi"/>
        </w:rPr>
        <w:t xml:space="preserve"> oraz – w przypadku osób wskazanych w formularzu ofertowym – staż pracy zgodny z wymogami, nie krótszy niż oferowany na etapie składania ofert</w:t>
      </w:r>
      <w:r w:rsidRPr="00C751F0">
        <w:rPr>
          <w:rFonts w:asciiTheme="minorHAnsi" w:hAnsiTheme="minorHAnsi" w:cstheme="minorHAnsi"/>
        </w:rPr>
        <w:t xml:space="preserve">), po uzyskaniu akceptacji przez kierownika Działu </w:t>
      </w:r>
      <w:proofErr w:type="spellStart"/>
      <w:r w:rsidRPr="00C751F0">
        <w:rPr>
          <w:rFonts w:asciiTheme="minorHAnsi" w:hAnsiTheme="minorHAnsi" w:cstheme="minorHAnsi"/>
        </w:rPr>
        <w:t>Administracyjo</w:t>
      </w:r>
      <w:proofErr w:type="spellEnd"/>
      <w:r w:rsidRPr="00C751F0">
        <w:rPr>
          <w:rFonts w:asciiTheme="minorHAnsi" w:hAnsiTheme="minorHAnsi" w:cstheme="minorHAnsi"/>
        </w:rPr>
        <w:t>-Gospodarczego, tak by obsada była zgodna z Planem ochrony obiektu.</w:t>
      </w:r>
    </w:p>
    <w:p w14:paraId="31AE4946" w14:textId="77777777" w:rsidR="005D64E6" w:rsidRPr="00C751F0" w:rsidRDefault="005D64E6" w:rsidP="004D3707">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zobowiązany jest przekazać </w:t>
      </w:r>
      <w:r w:rsidR="00CB02FD">
        <w:rPr>
          <w:rFonts w:asciiTheme="minorHAnsi" w:hAnsiTheme="minorHAnsi" w:cstheme="minorHAnsi"/>
        </w:rPr>
        <w:t>Zamawiającemu</w:t>
      </w:r>
      <w:r w:rsidRPr="00C751F0">
        <w:rPr>
          <w:rFonts w:asciiTheme="minorHAnsi" w:hAnsiTheme="minorHAnsi" w:cstheme="minorHAnsi"/>
        </w:rPr>
        <w:t xml:space="preserve"> wykaz wszystkich pracowników ochrony przewidzianych do ochrony budynków Muzeum, posiadających wymagane przepisami prawa kwalifikacje pracownika ochrony z </w:t>
      </w:r>
      <w:r w:rsidR="00CB02FD">
        <w:rPr>
          <w:rFonts w:asciiTheme="minorHAnsi" w:hAnsiTheme="minorHAnsi" w:cstheme="minorHAnsi"/>
        </w:rPr>
        <w:t>numerami</w:t>
      </w:r>
      <w:r w:rsidRPr="00C751F0">
        <w:rPr>
          <w:rFonts w:asciiTheme="minorHAnsi" w:hAnsiTheme="minorHAnsi" w:cstheme="minorHAnsi"/>
        </w:rPr>
        <w:t xml:space="preserve"> legitymacji </w:t>
      </w:r>
      <w:r w:rsidRPr="00C751F0">
        <w:rPr>
          <w:rFonts w:asciiTheme="minorHAnsi" w:hAnsiTheme="minorHAnsi" w:cstheme="minorHAnsi"/>
        </w:rPr>
        <w:lastRenderedPageBreak/>
        <w:t>kwalifikowanego pracownika ochrony fizycznej, n</w:t>
      </w:r>
      <w:r w:rsidR="00CB02FD">
        <w:rPr>
          <w:rFonts w:asciiTheme="minorHAnsi" w:hAnsiTheme="minorHAnsi" w:cstheme="minorHAnsi"/>
        </w:rPr>
        <w:t>umerami</w:t>
      </w:r>
      <w:r w:rsidRPr="00C751F0">
        <w:rPr>
          <w:rFonts w:asciiTheme="minorHAnsi" w:hAnsiTheme="minorHAnsi" w:cstheme="minorHAnsi"/>
        </w:rPr>
        <w:t xml:space="preserve"> legitymacji osoby do</w:t>
      </w:r>
      <w:r w:rsidR="00CB02FD">
        <w:rPr>
          <w:rFonts w:asciiTheme="minorHAnsi" w:hAnsiTheme="minorHAnsi" w:cstheme="minorHAnsi"/>
        </w:rPr>
        <w:t xml:space="preserve">puszczonej do posiadania broni oraz </w:t>
      </w:r>
      <w:r w:rsidRPr="00C751F0">
        <w:rPr>
          <w:rFonts w:asciiTheme="minorHAnsi" w:hAnsiTheme="minorHAnsi" w:cstheme="minorHAnsi"/>
        </w:rPr>
        <w:t>z telefonami kontaktowymi.</w:t>
      </w:r>
    </w:p>
    <w:p w14:paraId="063DDDFF" w14:textId="77777777" w:rsidR="005D64E6" w:rsidRPr="00C751F0" w:rsidRDefault="005D64E6" w:rsidP="005D64E6">
      <w:pPr>
        <w:pStyle w:val="NormalnyWeb"/>
        <w:spacing w:before="0" w:beforeAutospacing="0" w:after="0" w:afterAutospacing="0" w:line="276" w:lineRule="auto"/>
        <w:ind w:left="360"/>
        <w:jc w:val="both"/>
        <w:rPr>
          <w:rFonts w:asciiTheme="minorHAnsi" w:hAnsiTheme="minorHAnsi" w:cstheme="minorHAnsi"/>
        </w:rPr>
      </w:pPr>
      <w:r w:rsidRPr="00C751F0">
        <w:rPr>
          <w:rFonts w:asciiTheme="minorHAnsi" w:hAnsiTheme="minorHAnsi" w:cstheme="minorHAnsi"/>
        </w:rPr>
        <w:t xml:space="preserve">Wykaz należy na bieżąco aktualizować. </w:t>
      </w:r>
    </w:p>
    <w:p w14:paraId="0E7A31C4"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wyznaczy osobę nadzorującą należyte wykonanie niniejszej umowy. Osoba ta nie może pełnić służby w obiekcie Muzeum.</w:t>
      </w:r>
    </w:p>
    <w:p w14:paraId="00D3F38A" w14:textId="77777777" w:rsidR="005D64E6" w:rsidRPr="00C751F0" w:rsidRDefault="005D64E6" w:rsidP="00DC0F00">
      <w:pPr>
        <w:pStyle w:val="NormalnyWeb"/>
        <w:spacing w:before="0" w:beforeAutospacing="0" w:after="0" w:afterAutospacing="0" w:line="276" w:lineRule="auto"/>
        <w:ind w:left="360"/>
        <w:jc w:val="both"/>
        <w:rPr>
          <w:rFonts w:asciiTheme="minorHAnsi" w:hAnsiTheme="minorHAnsi" w:cstheme="minorHAnsi"/>
        </w:rPr>
      </w:pPr>
      <w:r w:rsidRPr="00C751F0">
        <w:rPr>
          <w:rFonts w:asciiTheme="minorHAnsi" w:hAnsiTheme="minorHAnsi" w:cstheme="minorHAnsi"/>
        </w:rPr>
        <w:t>Osoba ta powinna posiadać legitymację kwalifikowanego pracownika ochrony fizycznej oraz być dostępna telefoniczne bez limitu czasowego.</w:t>
      </w:r>
    </w:p>
    <w:p w14:paraId="5E32A59C" w14:textId="77777777" w:rsidR="005D64E6" w:rsidRPr="00C751F0" w:rsidRDefault="005D64E6" w:rsidP="00DC0F00">
      <w:pPr>
        <w:pStyle w:val="NormalnyWeb"/>
        <w:spacing w:before="0" w:beforeAutospacing="0" w:after="0" w:afterAutospacing="0" w:line="276" w:lineRule="auto"/>
        <w:ind w:left="360"/>
        <w:rPr>
          <w:rFonts w:asciiTheme="minorHAnsi" w:hAnsiTheme="minorHAnsi" w:cstheme="minorHAnsi"/>
        </w:rPr>
      </w:pPr>
      <w:r w:rsidRPr="00C751F0">
        <w:rPr>
          <w:rFonts w:asciiTheme="minorHAnsi" w:hAnsiTheme="minorHAnsi" w:cstheme="minorHAnsi"/>
        </w:rPr>
        <w:t>Imię i nazwisko: …………………..</w:t>
      </w:r>
    </w:p>
    <w:p w14:paraId="58083F84" w14:textId="77777777" w:rsidR="005D64E6" w:rsidRPr="00C751F0" w:rsidRDefault="005D64E6" w:rsidP="00DC0F00">
      <w:pPr>
        <w:pStyle w:val="NormalnyWeb"/>
        <w:spacing w:before="0" w:beforeAutospacing="0" w:after="0" w:afterAutospacing="0" w:line="276" w:lineRule="auto"/>
        <w:ind w:left="360"/>
        <w:rPr>
          <w:rFonts w:asciiTheme="minorHAnsi" w:hAnsiTheme="minorHAnsi" w:cstheme="minorHAnsi"/>
        </w:rPr>
      </w:pPr>
      <w:r w:rsidRPr="00C751F0">
        <w:rPr>
          <w:rFonts w:asciiTheme="minorHAnsi" w:hAnsiTheme="minorHAnsi" w:cstheme="minorHAnsi"/>
        </w:rPr>
        <w:t>nr telefonu: ………………………..</w:t>
      </w:r>
    </w:p>
    <w:p w14:paraId="4F799B32"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 przypadku stwierdzenia rażących naruszeń dyscypliny pracy (</w:t>
      </w:r>
      <w:r w:rsidR="002472FA">
        <w:rPr>
          <w:rFonts w:asciiTheme="minorHAnsi" w:hAnsiTheme="minorHAnsi" w:cstheme="minorHAnsi"/>
        </w:rPr>
        <w:t xml:space="preserve">m.in. spożywanie alkoholu lub innych środków odurzających, </w:t>
      </w:r>
      <w:r w:rsidRPr="00C751F0">
        <w:rPr>
          <w:rFonts w:asciiTheme="minorHAnsi" w:hAnsiTheme="minorHAnsi" w:cstheme="minorHAnsi"/>
        </w:rPr>
        <w:t xml:space="preserve">spanie na służbie) Zamawiający powiadomi </w:t>
      </w:r>
      <w:r w:rsidR="002472FA">
        <w:rPr>
          <w:rFonts w:asciiTheme="minorHAnsi" w:hAnsiTheme="minorHAnsi" w:cstheme="minorHAnsi"/>
        </w:rPr>
        <w:br/>
      </w:r>
      <w:r w:rsidR="00321B30">
        <w:rPr>
          <w:rFonts w:asciiTheme="minorHAnsi" w:hAnsiTheme="minorHAnsi" w:cstheme="minorHAnsi"/>
        </w:rPr>
        <w:t xml:space="preserve">o tym fakcie </w:t>
      </w:r>
      <w:r w:rsidRPr="00C751F0">
        <w:rPr>
          <w:rFonts w:asciiTheme="minorHAnsi" w:hAnsiTheme="minorHAnsi" w:cstheme="minorHAnsi"/>
        </w:rPr>
        <w:t xml:space="preserve">Wykonawcę, który zobowiązuje się do natychmiastowego zwolnienia </w:t>
      </w:r>
      <w:r w:rsidR="00321B30">
        <w:rPr>
          <w:rFonts w:asciiTheme="minorHAnsi" w:hAnsiTheme="minorHAnsi" w:cstheme="minorHAnsi"/>
        </w:rPr>
        <w:t xml:space="preserve">takiej osoby </w:t>
      </w:r>
      <w:r w:rsidRPr="00C751F0">
        <w:rPr>
          <w:rFonts w:asciiTheme="minorHAnsi" w:hAnsiTheme="minorHAnsi" w:cstheme="minorHAnsi"/>
        </w:rPr>
        <w:t xml:space="preserve">z danego posterunku i </w:t>
      </w:r>
      <w:r w:rsidR="00321B30">
        <w:rPr>
          <w:rFonts w:asciiTheme="minorHAnsi" w:hAnsiTheme="minorHAnsi" w:cstheme="minorHAnsi"/>
        </w:rPr>
        <w:t>jednocześnie zapewnienia zastępstwa, tak aby utrzymać pełną obsadę.</w:t>
      </w:r>
    </w:p>
    <w:p w14:paraId="0743AAC1"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Ochrona osób i mienia realizowana będzie zgodnie z ustawą z dnia 22 sierpnia 1997 roku, </w:t>
      </w:r>
      <w:r w:rsidRPr="00C751F0">
        <w:rPr>
          <w:rFonts w:asciiTheme="minorHAnsi" w:hAnsiTheme="minorHAnsi" w:cstheme="minorHAnsi"/>
        </w:rPr>
        <w:br/>
        <w:t>o ochronie osób i mienia i w oparciu o koncesję ministra właściwego do spraw wewnętrznych Nr ………………………. z dnia ………………………. obejmującą usługi z zakresu będącego przedmiotem niniejszej umowy.</w:t>
      </w:r>
    </w:p>
    <w:p w14:paraId="49FA5C92"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przyjmuje na siebie pełną odpowiedzialność materialną za straty w mieniu poniesione w czasie wykonywania zadań ochrony, a wynikłe w szczególności </w:t>
      </w:r>
      <w:r w:rsidR="00FD4E11">
        <w:rPr>
          <w:rFonts w:asciiTheme="minorHAnsi" w:hAnsiTheme="minorHAnsi" w:cstheme="minorHAnsi"/>
        </w:rPr>
        <w:br/>
      </w:r>
      <w:r w:rsidRPr="00C751F0">
        <w:rPr>
          <w:rFonts w:asciiTheme="minorHAnsi" w:hAnsiTheme="minorHAnsi" w:cstheme="minorHAnsi"/>
        </w:rPr>
        <w:t>z dewastacji, aktów wandalizmu, uszkodzenia mienia, kradzieży, kradzieży z włamaniem i innych zdarzeń skutkujących nastąpieniem szkody w majątku Zamawiającego spowodowanych działaniem i zaniechaniem pracowników Wykonawcy, w tym braku należytej staranności zawodowej osoby którymi się on posługuje przy wykonywaniu umowy oraz przez osoby trzecie, w tym w szczególności w związku z niedopełn</w:t>
      </w:r>
      <w:r w:rsidR="00FD4E11">
        <w:rPr>
          <w:rFonts w:asciiTheme="minorHAnsi" w:hAnsiTheme="minorHAnsi" w:cstheme="minorHAnsi"/>
        </w:rPr>
        <w:t xml:space="preserve">ieniem obowiązków wynikających </w:t>
      </w:r>
      <w:r w:rsidRPr="00C751F0">
        <w:rPr>
          <w:rFonts w:asciiTheme="minorHAnsi" w:hAnsiTheme="minorHAnsi" w:cstheme="minorHAnsi"/>
        </w:rPr>
        <w:t xml:space="preserve">z planu i zasad ochrony Muzeum. </w:t>
      </w:r>
    </w:p>
    <w:p w14:paraId="24BE1832" w14:textId="77777777" w:rsidR="005D64E6" w:rsidRPr="00321B3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 wypadku spowodowania zawinionych zniszczeń lub uszkodzeń mienia a także obrażeń ciała u osób trzecich, Wykonawca zobowiązany jest do naprawienia szkód i przywrócenia stanu poprzedniego, a jeżeli </w:t>
      </w:r>
      <w:r w:rsidR="00321B30" w:rsidRPr="00C751F0">
        <w:rPr>
          <w:rFonts w:asciiTheme="minorHAnsi" w:hAnsiTheme="minorHAnsi" w:cstheme="minorHAnsi"/>
        </w:rPr>
        <w:t xml:space="preserve">jest </w:t>
      </w:r>
      <w:r w:rsidRPr="00C751F0">
        <w:rPr>
          <w:rFonts w:asciiTheme="minorHAnsi" w:hAnsiTheme="minorHAnsi" w:cstheme="minorHAnsi"/>
        </w:rPr>
        <w:t>to niemożliwe do wypłacenia odszkodowania za spowodowane zniszczenia lub uszkodzenia.</w:t>
      </w:r>
    </w:p>
    <w:p w14:paraId="2BB2F0C2"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 przypadku uszkodzenia elementów zabezpieczeń budowlanych i mechanicznych oraz zabezpieczeń systemów elektronicznych w chronionym obiekcie i koniecznością objęcia obiektu ochroną fizyczną, Wykonawca bezzwłocznie zawiadomi Zamawiającego i we własnym zakresie zabezpieczy obiekt do czasu przybycia przedstawiciela Zamawiającego.</w:t>
      </w:r>
    </w:p>
    <w:p w14:paraId="0ACB1DF8"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Do zadań pracowników ochrony na terenie obiektu Zamawiającego należy zaprowadzanie gości do docelowego miejsca przybycia</w:t>
      </w:r>
      <w:r w:rsidR="00321B30">
        <w:rPr>
          <w:rFonts w:asciiTheme="minorHAnsi" w:hAnsiTheme="minorHAnsi" w:cstheme="minorHAnsi"/>
        </w:rPr>
        <w:t>,</w:t>
      </w:r>
      <w:r w:rsidRPr="00C751F0">
        <w:rPr>
          <w:rFonts w:asciiTheme="minorHAnsi" w:hAnsiTheme="minorHAnsi" w:cstheme="minorHAnsi"/>
        </w:rPr>
        <w:t xml:space="preserve"> po wcześniejszym telefonicznym </w:t>
      </w:r>
      <w:r w:rsidRPr="00C751F0">
        <w:rPr>
          <w:rFonts w:asciiTheme="minorHAnsi" w:hAnsiTheme="minorHAnsi" w:cstheme="minorHAnsi"/>
        </w:rPr>
        <w:lastRenderedPageBreak/>
        <w:t>powiadomieniu pracownika Muzeum do którego gość się udaje i uzyskaniu zgody tego pracownika na przyjęcie gościa.</w:t>
      </w:r>
    </w:p>
    <w:p w14:paraId="2D495E41"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Do zadań pracowników ochrony na terenie obiektu Zamawiającego należy otwieranie bramy wjazdowej od ul. Piotrkowskiej w godzinach, w których Muzeum jest czynne dla zwiedzających oraz – poza ww. godzinami – w sytuacji gdy na teren Muzeum wjeżdża samochód osoby upoważnionej do wjazdu na teren Muzeum</w:t>
      </w:r>
      <w:r w:rsidR="006D4299">
        <w:rPr>
          <w:rFonts w:asciiTheme="minorHAnsi" w:hAnsiTheme="minorHAnsi" w:cstheme="minorHAnsi"/>
        </w:rPr>
        <w:t xml:space="preserve"> (w tym również osoby umówione na spotkania z pracownikami Zamawiającego)</w:t>
      </w:r>
      <w:r w:rsidRPr="00C751F0">
        <w:rPr>
          <w:rFonts w:asciiTheme="minorHAnsi" w:hAnsiTheme="minorHAnsi" w:cstheme="minorHAnsi"/>
        </w:rPr>
        <w:t>.</w:t>
      </w:r>
    </w:p>
    <w:p w14:paraId="72B1AF10"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Do zadań pracowników ochrony na terenie obiektu Zamawiającego należy kontrolowanie </w:t>
      </w:r>
      <w:r w:rsidRPr="00C751F0">
        <w:rPr>
          <w:rFonts w:asciiTheme="minorHAnsi" w:hAnsiTheme="minorHAnsi" w:cstheme="minorHAnsi"/>
        </w:rPr>
        <w:br/>
        <w:t>i interwencja np. do Straży Miejskiej w sprawie zaparkowanie nieupoważnionego samochodu przed wejściem głównym do obiektu oraz wydawanie przepustek dla gości.</w:t>
      </w:r>
    </w:p>
    <w:p w14:paraId="2595F5A5" w14:textId="77777777" w:rsidR="005D64E6" w:rsidRPr="00C751F0" w:rsidRDefault="00FD4E11" w:rsidP="00DC0F00">
      <w:pPr>
        <w:pStyle w:val="NormalnyWeb"/>
        <w:numPr>
          <w:ilvl w:val="0"/>
          <w:numId w:val="121"/>
        </w:numPr>
        <w:spacing w:before="0" w:beforeAutospacing="0" w:after="0" w:afterAutospacing="0" w:line="276" w:lineRule="auto"/>
        <w:jc w:val="both"/>
        <w:rPr>
          <w:rFonts w:asciiTheme="minorHAnsi" w:hAnsiTheme="minorHAnsi" w:cstheme="minorHAnsi"/>
        </w:rPr>
      </w:pPr>
      <w:r>
        <w:rPr>
          <w:rFonts w:asciiTheme="minorHAnsi" w:hAnsiTheme="minorHAnsi" w:cstheme="minorHAnsi"/>
        </w:rPr>
        <w:t>Wykonawca ponosi</w:t>
      </w:r>
      <w:r w:rsidR="005D64E6" w:rsidRPr="00C751F0">
        <w:rPr>
          <w:rFonts w:asciiTheme="minorHAnsi" w:hAnsiTheme="minorHAnsi" w:cstheme="minorHAnsi"/>
        </w:rPr>
        <w:t xml:space="preserve"> odpowiedzialność za prawidłowy odbiór komunikatów nadchodzących z systemów alarmowego w obiekcie i jego pełnej rejestracji w swojej Bazie Elektronicznej Ochrony Obiektów.</w:t>
      </w:r>
    </w:p>
    <w:p w14:paraId="04FD85F3" w14:textId="77777777" w:rsidR="005D64E6" w:rsidRPr="00C751F0"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zobowiązany jest przedłożyć przed podpisaniem umowy kopię polisy ubezpieczeniowej </w:t>
      </w:r>
      <w:r w:rsidR="006D4299">
        <w:rPr>
          <w:rFonts w:asciiTheme="minorHAnsi" w:hAnsiTheme="minorHAnsi" w:cstheme="minorHAnsi"/>
        </w:rPr>
        <w:t xml:space="preserve">(o numerze ………………………………….) </w:t>
      </w:r>
      <w:r w:rsidRPr="00C751F0">
        <w:rPr>
          <w:rFonts w:asciiTheme="minorHAnsi" w:hAnsiTheme="minorHAnsi" w:cstheme="minorHAnsi"/>
        </w:rPr>
        <w:t>z tytułu odpowiedzialności cywilnej w zakresie prowadzonej działalności gospodarczej (odpowiedzialność kontraktowa i deliktowa) na s</w:t>
      </w:r>
      <w:r w:rsidR="006D4299">
        <w:rPr>
          <w:rFonts w:asciiTheme="minorHAnsi" w:hAnsiTheme="minorHAnsi" w:cstheme="minorHAnsi"/>
        </w:rPr>
        <w:t>umę co najmniej 1.000.000,00 zł. Do polisy należy dołączyć potwierdzenie opłacenia składek wymaganych na dzień podpisania niniejszej umowy.</w:t>
      </w:r>
    </w:p>
    <w:p w14:paraId="0D0867F0" w14:textId="77777777" w:rsidR="005D64E6" w:rsidRPr="006E7372"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jest zobowiązany do utrzymywania ciągłości ubezpieczenia, o</w:t>
      </w:r>
      <w:r w:rsidR="006D4299">
        <w:rPr>
          <w:rFonts w:asciiTheme="minorHAnsi" w:hAnsiTheme="minorHAnsi" w:cstheme="minorHAnsi"/>
        </w:rPr>
        <w:t xml:space="preserve"> którym mowa </w:t>
      </w:r>
      <w:r w:rsidR="006D4299">
        <w:rPr>
          <w:rFonts w:asciiTheme="minorHAnsi" w:hAnsiTheme="minorHAnsi" w:cstheme="minorHAnsi"/>
        </w:rPr>
        <w:br/>
        <w:t xml:space="preserve">w ustępie powyżej, dlatego też w przypadku </w:t>
      </w:r>
      <w:r w:rsidR="006D4299" w:rsidRPr="00C751F0">
        <w:rPr>
          <w:rFonts w:asciiTheme="minorHAnsi" w:hAnsiTheme="minorHAnsi" w:cstheme="minorHAnsi"/>
        </w:rPr>
        <w:t xml:space="preserve">zawarcia nowej umowy ubezpieczenia </w:t>
      </w:r>
      <w:r w:rsidR="006D4299">
        <w:rPr>
          <w:rFonts w:asciiTheme="minorHAnsi" w:hAnsiTheme="minorHAnsi" w:cstheme="minorHAnsi"/>
        </w:rPr>
        <w:br/>
        <w:t xml:space="preserve">w </w:t>
      </w:r>
      <w:r w:rsidR="006D4299" w:rsidRPr="006E7372">
        <w:rPr>
          <w:rFonts w:asciiTheme="minorHAnsi" w:hAnsiTheme="minorHAnsi" w:cstheme="minorHAnsi"/>
        </w:rPr>
        <w:t xml:space="preserve">trakcie trwania umowy – jest zobowiązany przekazać Zamawiającemu kopię nowego dokumentu </w:t>
      </w:r>
      <w:r w:rsidRPr="006E7372">
        <w:rPr>
          <w:rFonts w:asciiTheme="minorHAnsi" w:hAnsiTheme="minorHAnsi" w:cstheme="minorHAnsi"/>
        </w:rPr>
        <w:t xml:space="preserve">w terminie 2 dni roboczych </w:t>
      </w:r>
      <w:r w:rsidR="006D4299" w:rsidRPr="006E7372">
        <w:rPr>
          <w:rFonts w:asciiTheme="minorHAnsi" w:hAnsiTheme="minorHAnsi" w:cstheme="minorHAnsi"/>
        </w:rPr>
        <w:t>od daty jej podpisania</w:t>
      </w:r>
      <w:r w:rsidRPr="006E7372">
        <w:rPr>
          <w:rFonts w:asciiTheme="minorHAnsi" w:hAnsiTheme="minorHAnsi" w:cstheme="minorHAnsi"/>
        </w:rPr>
        <w:t>.</w:t>
      </w:r>
    </w:p>
    <w:p w14:paraId="16881F8E" w14:textId="77777777" w:rsidR="005D64E6" w:rsidRPr="006E7372"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6E7372">
        <w:rPr>
          <w:rFonts w:asciiTheme="minorHAnsi" w:hAnsiTheme="minorHAnsi" w:cstheme="minorHAnsi"/>
        </w:rPr>
        <w:t xml:space="preserve">Wykonawca jest bezwzględnie zobowiązany do </w:t>
      </w:r>
      <w:r w:rsidR="00427691" w:rsidRPr="006E7372">
        <w:rPr>
          <w:rFonts w:asciiTheme="minorHAnsi" w:hAnsiTheme="minorHAnsi" w:cstheme="minorHAnsi"/>
        </w:rPr>
        <w:t xml:space="preserve">umożliwienia Zamawiającemu do </w:t>
      </w:r>
      <w:r w:rsidRPr="006E7372">
        <w:rPr>
          <w:rFonts w:asciiTheme="minorHAnsi" w:hAnsiTheme="minorHAnsi" w:cstheme="minorHAnsi"/>
        </w:rPr>
        <w:t xml:space="preserve">przeszkolenia </w:t>
      </w:r>
      <w:r w:rsidR="00427691" w:rsidRPr="006E7372">
        <w:rPr>
          <w:rFonts w:asciiTheme="minorHAnsi" w:hAnsiTheme="minorHAnsi" w:cstheme="minorHAnsi"/>
        </w:rPr>
        <w:t>(</w:t>
      </w:r>
      <w:r w:rsidRPr="006E7372">
        <w:rPr>
          <w:rFonts w:asciiTheme="minorHAnsi" w:hAnsiTheme="minorHAnsi" w:cstheme="minorHAnsi"/>
        </w:rPr>
        <w:t xml:space="preserve">na koszt </w:t>
      </w:r>
      <w:r w:rsidR="00427691" w:rsidRPr="006E7372">
        <w:rPr>
          <w:rFonts w:asciiTheme="minorHAnsi" w:hAnsiTheme="minorHAnsi" w:cstheme="minorHAnsi"/>
        </w:rPr>
        <w:t>Zamawiającego) wszystkich</w:t>
      </w:r>
      <w:r w:rsidRPr="006E7372">
        <w:rPr>
          <w:rFonts w:asciiTheme="minorHAnsi" w:hAnsiTheme="minorHAnsi" w:cstheme="minorHAnsi"/>
        </w:rPr>
        <w:t xml:space="preserve"> pracowników </w:t>
      </w:r>
      <w:r w:rsidR="00427691" w:rsidRPr="006E7372">
        <w:rPr>
          <w:rFonts w:asciiTheme="minorHAnsi" w:hAnsiTheme="minorHAnsi" w:cstheme="minorHAnsi"/>
        </w:rPr>
        <w:t xml:space="preserve">Wykonawcy </w:t>
      </w:r>
      <w:r w:rsidRPr="006E7372">
        <w:rPr>
          <w:rFonts w:asciiTheme="minorHAnsi" w:hAnsiTheme="minorHAnsi" w:cstheme="minorHAnsi"/>
        </w:rPr>
        <w:t xml:space="preserve">przed skierowaniem </w:t>
      </w:r>
      <w:r w:rsidR="00C32DF7" w:rsidRPr="006E7372">
        <w:rPr>
          <w:rFonts w:asciiTheme="minorHAnsi" w:hAnsiTheme="minorHAnsi" w:cstheme="minorHAnsi"/>
        </w:rPr>
        <w:t>ich</w:t>
      </w:r>
      <w:r w:rsidRPr="006E7372">
        <w:rPr>
          <w:rFonts w:asciiTheme="minorHAnsi" w:hAnsiTheme="minorHAnsi" w:cstheme="minorHAnsi"/>
        </w:rPr>
        <w:t xml:space="preserve"> do wykonywania usługi w zakresie pełnej obsługi wszystkich systemów zabezpieczeń elektronicznych zainstalowanym w obiekcie Zamawiającego</w:t>
      </w:r>
      <w:r w:rsidR="00DD15B3">
        <w:rPr>
          <w:rFonts w:asciiTheme="minorHAnsi" w:hAnsiTheme="minorHAnsi" w:cstheme="minorHAnsi"/>
        </w:rPr>
        <w:t>, w tym elektronicznego obsługi depozytora kluczy</w:t>
      </w:r>
      <w:r w:rsidRPr="006E7372">
        <w:rPr>
          <w:rFonts w:asciiTheme="minorHAnsi" w:hAnsiTheme="minorHAnsi" w:cstheme="minorHAnsi"/>
        </w:rPr>
        <w:t xml:space="preserve">. </w:t>
      </w:r>
      <w:r w:rsidR="00C32DF7" w:rsidRPr="006E7372">
        <w:rPr>
          <w:rFonts w:asciiTheme="minorHAnsi" w:hAnsiTheme="minorHAnsi" w:cstheme="minorHAnsi"/>
        </w:rPr>
        <w:t xml:space="preserve">Szkolenie odbędzie się w jednym terminie </w:t>
      </w:r>
      <w:r w:rsidR="002074DF">
        <w:rPr>
          <w:rFonts w:asciiTheme="minorHAnsi" w:hAnsiTheme="minorHAnsi" w:cstheme="minorHAnsi"/>
        </w:rPr>
        <w:t>(najpóźniej 30.04.202</w:t>
      </w:r>
      <w:r w:rsidR="002472FA">
        <w:rPr>
          <w:rFonts w:asciiTheme="minorHAnsi" w:hAnsiTheme="minorHAnsi" w:cstheme="minorHAnsi"/>
        </w:rPr>
        <w:t>6</w:t>
      </w:r>
      <w:r w:rsidR="002074DF">
        <w:rPr>
          <w:rFonts w:asciiTheme="minorHAnsi" w:hAnsiTheme="minorHAnsi" w:cstheme="minorHAnsi"/>
        </w:rPr>
        <w:t xml:space="preserve"> r.) </w:t>
      </w:r>
      <w:r w:rsidR="00C32DF7" w:rsidRPr="006E7372">
        <w:rPr>
          <w:rFonts w:asciiTheme="minorHAnsi" w:hAnsiTheme="minorHAnsi" w:cstheme="minorHAnsi"/>
        </w:rPr>
        <w:t xml:space="preserve">dla wszystkich osób. Każda z przeszkolonych osób zobowiązana jest podpisać oświadczenie potwierdzające otrzymanie informacji na temat obsługi </w:t>
      </w:r>
      <w:r w:rsidR="00DD15B3">
        <w:rPr>
          <w:rFonts w:asciiTheme="minorHAnsi" w:hAnsiTheme="minorHAnsi" w:cstheme="minorHAnsi"/>
        </w:rPr>
        <w:br/>
      </w:r>
      <w:r w:rsidR="00C32DF7" w:rsidRPr="006E7372">
        <w:rPr>
          <w:rFonts w:asciiTheme="minorHAnsi" w:hAnsiTheme="minorHAnsi" w:cstheme="minorHAnsi"/>
        </w:rPr>
        <w:t xml:space="preserve">ww. systemów. </w:t>
      </w:r>
      <w:r w:rsidR="00D505ED" w:rsidRPr="006E7372">
        <w:rPr>
          <w:rFonts w:asciiTheme="minorHAnsi" w:hAnsiTheme="minorHAnsi" w:cstheme="minorHAnsi"/>
        </w:rPr>
        <w:t xml:space="preserve">W przypadku zatrudnienia nowej osoby w trakcie trwania umowy, Wykonawca </w:t>
      </w:r>
      <w:r w:rsidR="006E7372" w:rsidRPr="006E7372">
        <w:rPr>
          <w:rFonts w:asciiTheme="minorHAnsi" w:hAnsiTheme="minorHAnsi" w:cstheme="minorHAnsi"/>
        </w:rPr>
        <w:t xml:space="preserve">na własny koszt zorganizuje dla niej takie szkolenie, a oświadczenie </w:t>
      </w:r>
      <w:r w:rsidR="00DD15B3">
        <w:rPr>
          <w:rFonts w:asciiTheme="minorHAnsi" w:hAnsiTheme="minorHAnsi" w:cstheme="minorHAnsi"/>
        </w:rPr>
        <w:br/>
      </w:r>
      <w:r w:rsidR="006E7372" w:rsidRPr="006E7372">
        <w:rPr>
          <w:rFonts w:asciiTheme="minorHAnsi" w:hAnsiTheme="minorHAnsi" w:cstheme="minorHAnsi"/>
        </w:rPr>
        <w:t xml:space="preserve">o </w:t>
      </w:r>
      <w:r w:rsidR="00C32DF7" w:rsidRPr="006E7372">
        <w:rPr>
          <w:rFonts w:asciiTheme="minorHAnsi" w:hAnsiTheme="minorHAnsi" w:cstheme="minorHAnsi"/>
        </w:rPr>
        <w:t>odbyciu szkolenia</w:t>
      </w:r>
      <w:r w:rsidR="006E7372" w:rsidRPr="006E7372">
        <w:rPr>
          <w:rFonts w:asciiTheme="minorHAnsi" w:hAnsiTheme="minorHAnsi" w:cstheme="minorHAnsi"/>
        </w:rPr>
        <w:t xml:space="preserve"> niezwłocznie przekaże Zamawiającemu.</w:t>
      </w:r>
    </w:p>
    <w:p w14:paraId="7F2F5B5B" w14:textId="77777777" w:rsidR="005D64E6" w:rsidRPr="008A751B"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ma obowiązek przeszkolenia na swój koszt, co najmniej raz na pół roku</w:t>
      </w:r>
      <w:r w:rsidR="002074DF">
        <w:rPr>
          <w:rFonts w:asciiTheme="minorHAnsi" w:hAnsiTheme="minorHAnsi" w:cstheme="minorHAnsi"/>
        </w:rPr>
        <w:t xml:space="preserve"> (pierwsze szkolenie nie później niż w terminie 30 dni od rozpoczęcia świadczenia usługi)</w:t>
      </w:r>
      <w:r w:rsidRPr="00C751F0">
        <w:rPr>
          <w:rFonts w:asciiTheme="minorHAnsi" w:hAnsiTheme="minorHAnsi" w:cstheme="minorHAnsi"/>
        </w:rPr>
        <w:t xml:space="preserve">, wszystkich pracowników wskazanych do ochrony obiektu Zamawiającego, tj. odbywania przez tych pracowników strzelań z broni będącej na wyposażeniu w obiekcie </w:t>
      </w:r>
      <w:r w:rsidRPr="00C751F0">
        <w:rPr>
          <w:rFonts w:asciiTheme="minorHAnsi" w:hAnsiTheme="minorHAnsi" w:cstheme="minorHAnsi"/>
        </w:rPr>
        <w:lastRenderedPageBreak/>
        <w:t xml:space="preserve">Zamawiającego. Dokument potwierdzający fakt przeszkolenia należy </w:t>
      </w:r>
      <w:r w:rsidR="006E7372">
        <w:rPr>
          <w:rFonts w:asciiTheme="minorHAnsi" w:hAnsiTheme="minorHAnsi" w:cstheme="minorHAnsi"/>
        </w:rPr>
        <w:t xml:space="preserve">przekazać </w:t>
      </w:r>
      <w:r w:rsidR="006E7372" w:rsidRPr="008A751B">
        <w:rPr>
          <w:rFonts w:asciiTheme="minorHAnsi" w:hAnsiTheme="minorHAnsi" w:cstheme="minorHAnsi"/>
        </w:rPr>
        <w:t>Zamawiającemu.</w:t>
      </w:r>
    </w:p>
    <w:p w14:paraId="56D0AAEB" w14:textId="57805032" w:rsidR="005D64E6" w:rsidRPr="008A751B"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8A751B">
        <w:rPr>
          <w:rFonts w:asciiTheme="minorHAnsi" w:hAnsiTheme="minorHAnsi" w:cstheme="minorHAnsi"/>
        </w:rPr>
        <w:t xml:space="preserve">Zamawiający ma prawo do przeprowadzania testów sprawnościowych pracowników ochrony pełniących służbę w obiekcie, m.in. w celu zweryfikowania czasu reakcji </w:t>
      </w:r>
      <w:r w:rsidRPr="008A751B">
        <w:rPr>
          <w:rFonts w:asciiTheme="minorHAnsi" w:hAnsiTheme="minorHAnsi" w:cstheme="minorHAnsi"/>
        </w:rPr>
        <w:br/>
        <w:t>w przypadku włączenia się czujek przeciwpożarowych.</w:t>
      </w:r>
    </w:p>
    <w:p w14:paraId="1E39D2C3" w14:textId="77777777" w:rsidR="005D64E6" w:rsidRPr="00B260C6" w:rsidRDefault="005D64E6" w:rsidP="00DC0F00">
      <w:pPr>
        <w:pStyle w:val="NormalnyWeb"/>
        <w:numPr>
          <w:ilvl w:val="0"/>
          <w:numId w:val="121"/>
        </w:numPr>
        <w:spacing w:before="0" w:beforeAutospacing="0" w:after="0" w:afterAutospacing="0" w:line="276" w:lineRule="auto"/>
        <w:jc w:val="both"/>
        <w:rPr>
          <w:rFonts w:asciiTheme="minorHAnsi" w:hAnsiTheme="minorHAnsi" w:cstheme="minorHAnsi"/>
        </w:rPr>
      </w:pPr>
      <w:r w:rsidRPr="008A751B">
        <w:rPr>
          <w:rFonts w:asciiTheme="minorHAnsi" w:hAnsiTheme="minorHAnsi" w:cstheme="minorHAnsi"/>
        </w:rPr>
        <w:t>Wykonawca zachowa w tajemnicy wszystkie informacje</w:t>
      </w:r>
      <w:r w:rsidRPr="00B260C6">
        <w:rPr>
          <w:rFonts w:asciiTheme="minorHAnsi" w:hAnsiTheme="minorHAnsi" w:cstheme="minorHAnsi"/>
        </w:rPr>
        <w:t>, które mają wpływ na stan bezpieczeństwa Zamawiającego, także po rozwiązaniu umowy.</w:t>
      </w:r>
    </w:p>
    <w:p w14:paraId="2B575111" w14:textId="77777777" w:rsidR="005D64E6" w:rsidRPr="00C751F0" w:rsidRDefault="005D64E6" w:rsidP="00DC0F00">
      <w:pPr>
        <w:pStyle w:val="NormalnyWeb"/>
        <w:numPr>
          <w:ilvl w:val="0"/>
          <w:numId w:val="121"/>
        </w:numPr>
        <w:spacing w:before="0" w:beforeAutospacing="0" w:after="0" w:line="276" w:lineRule="auto"/>
        <w:jc w:val="both"/>
        <w:rPr>
          <w:rFonts w:asciiTheme="minorHAnsi" w:hAnsiTheme="minorHAnsi" w:cstheme="minorHAnsi"/>
        </w:rPr>
      </w:pPr>
      <w:r w:rsidRPr="00B260C6">
        <w:rPr>
          <w:rFonts w:asciiTheme="minorHAnsi" w:hAnsiTheme="minorHAnsi" w:cstheme="minorHAnsi"/>
        </w:rPr>
        <w:t>Wykonawca</w:t>
      </w:r>
      <w:r w:rsidR="00CB02FD" w:rsidRPr="00B260C6">
        <w:rPr>
          <w:rFonts w:asciiTheme="minorHAnsi" w:hAnsiTheme="minorHAnsi" w:cstheme="minorHAnsi"/>
        </w:rPr>
        <w:t>,</w:t>
      </w:r>
      <w:r w:rsidRPr="00B260C6">
        <w:rPr>
          <w:rFonts w:asciiTheme="minorHAnsi" w:hAnsiTheme="minorHAnsi" w:cstheme="minorHAnsi"/>
        </w:rPr>
        <w:t xml:space="preserve"> przed dniem rozpoczęcia wykonywania przedmiotu zamówienia</w:t>
      </w:r>
      <w:r w:rsidR="00CB02FD" w:rsidRPr="00B260C6">
        <w:rPr>
          <w:rFonts w:asciiTheme="minorHAnsi" w:hAnsiTheme="minorHAnsi" w:cstheme="minorHAnsi"/>
        </w:rPr>
        <w:t>,</w:t>
      </w:r>
      <w:r w:rsidRPr="00B260C6">
        <w:rPr>
          <w:rFonts w:asciiTheme="minorHAnsi" w:hAnsiTheme="minorHAnsi" w:cstheme="minorHAnsi"/>
        </w:rPr>
        <w:t xml:space="preserve"> przedstawi Zamawiającemu dokumenty potwierdzające zatrudnienie pracowników ochrony, którzy będą wykonywali zadania określone w umowie, na podstawie umowy </w:t>
      </w:r>
      <w:r w:rsidR="00B260C6" w:rsidRPr="00B260C6">
        <w:rPr>
          <w:rFonts w:asciiTheme="minorHAnsi" w:hAnsiTheme="minorHAnsi" w:cstheme="minorHAnsi"/>
        </w:rPr>
        <w:br/>
      </w:r>
      <w:r w:rsidRPr="00B260C6">
        <w:rPr>
          <w:rFonts w:asciiTheme="minorHAnsi" w:hAnsiTheme="minorHAnsi" w:cstheme="minorHAnsi"/>
        </w:rPr>
        <w:t>o pracę oraz zastrzega sobie prawo weryfikacji wymaganych dokumentów na każdym etapie realizacji zamówienia. Wykonawca</w:t>
      </w:r>
      <w:r w:rsidRPr="00C751F0">
        <w:rPr>
          <w:rFonts w:asciiTheme="minorHAnsi" w:hAnsiTheme="minorHAnsi" w:cstheme="minorHAnsi"/>
        </w:rPr>
        <w:t xml:space="preserve"> ma obowiązek informowania </w:t>
      </w:r>
      <w:r w:rsidR="00FB738D">
        <w:rPr>
          <w:rFonts w:asciiTheme="minorHAnsi" w:hAnsiTheme="minorHAnsi" w:cstheme="minorHAnsi"/>
        </w:rPr>
        <w:t xml:space="preserve">zamawiającego o każdej zmianie </w:t>
      </w:r>
      <w:r w:rsidRPr="00C751F0">
        <w:rPr>
          <w:rFonts w:asciiTheme="minorHAnsi" w:hAnsiTheme="minorHAnsi" w:cstheme="minorHAnsi"/>
        </w:rPr>
        <w:t>w zatrudnieniu ww. pracowników ochrony. Ponadto na</w:t>
      </w:r>
      <w:r w:rsidR="00FB738D">
        <w:rPr>
          <w:rFonts w:asciiTheme="minorHAnsi" w:hAnsiTheme="minorHAnsi" w:cstheme="minorHAnsi"/>
        </w:rPr>
        <w:t xml:space="preserve"> podstawie </w:t>
      </w:r>
      <w:r w:rsidR="00B260C6">
        <w:rPr>
          <w:rFonts w:asciiTheme="minorHAnsi" w:hAnsiTheme="minorHAnsi" w:cstheme="minorHAnsi"/>
        </w:rPr>
        <w:br/>
      </w:r>
      <w:r w:rsidR="00FB738D">
        <w:rPr>
          <w:rFonts w:asciiTheme="minorHAnsi" w:hAnsiTheme="minorHAnsi" w:cstheme="minorHAnsi"/>
        </w:rPr>
        <w:t xml:space="preserve">art. 438 ustawy PZP </w:t>
      </w:r>
      <w:r w:rsidRPr="00C751F0">
        <w:rPr>
          <w:rFonts w:asciiTheme="minorHAnsi" w:hAnsiTheme="minorHAnsi" w:cstheme="minorHAnsi"/>
        </w:rPr>
        <w:t xml:space="preserve">w celu umożliwienia Zamawiającemu kontroli spełnienia warunku zatrudnienia pracowników realizujących zamówienia na podstawie stosunku pracy, Zamawiający może żądać od Wykonawcy przedłożenia (w ciągu 7 dni roboczych): </w:t>
      </w:r>
    </w:p>
    <w:p w14:paraId="4FCDC4ED" w14:textId="77777777" w:rsidR="00FB2ED4" w:rsidRPr="00C751F0" w:rsidRDefault="00FB2ED4" w:rsidP="00DC0F00">
      <w:pPr>
        <w:numPr>
          <w:ilvl w:val="1"/>
          <w:numId w:val="121"/>
        </w:num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oświadczenie zatrudnionego pracownika;</w:t>
      </w:r>
    </w:p>
    <w:p w14:paraId="2408AA71" w14:textId="77777777" w:rsidR="00FB2ED4" w:rsidRPr="00C751F0" w:rsidRDefault="00FB2ED4" w:rsidP="00DC0F00">
      <w:pPr>
        <w:numPr>
          <w:ilvl w:val="1"/>
          <w:numId w:val="121"/>
        </w:num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oświadczenie wykonawcy lub podwykonawcy o zatrudnieniu na podstawi</w:t>
      </w:r>
      <w:r>
        <w:rPr>
          <w:rFonts w:asciiTheme="minorHAnsi" w:hAnsiTheme="minorHAnsi" w:cstheme="minorHAnsi"/>
          <w:bCs/>
          <w:sz w:val="24"/>
          <w:szCs w:val="24"/>
        </w:rPr>
        <w:t xml:space="preserve">e umowy </w:t>
      </w:r>
      <w:r w:rsidRPr="00C751F0">
        <w:rPr>
          <w:rFonts w:asciiTheme="minorHAnsi" w:hAnsiTheme="minorHAnsi" w:cstheme="minorHAnsi"/>
          <w:bCs/>
          <w:sz w:val="24"/>
          <w:szCs w:val="24"/>
        </w:rPr>
        <w:t>o pracę osób wykonujących czynności, których dotyczy wezwanie zamawiającego.;</w:t>
      </w:r>
    </w:p>
    <w:p w14:paraId="7B7F6B91" w14:textId="77777777" w:rsidR="00FB2ED4" w:rsidRPr="00FB738D" w:rsidRDefault="00FB2ED4" w:rsidP="00DC0F00">
      <w:pPr>
        <w:numPr>
          <w:ilvl w:val="1"/>
          <w:numId w:val="121"/>
        </w:numPr>
        <w:spacing w:after="0"/>
        <w:ind w:right="110"/>
        <w:jc w:val="both"/>
        <w:rPr>
          <w:rFonts w:asciiTheme="minorHAnsi" w:hAnsiTheme="minorHAnsi" w:cstheme="minorHAnsi"/>
          <w:bCs/>
          <w:sz w:val="24"/>
          <w:szCs w:val="24"/>
        </w:rPr>
      </w:pPr>
      <w:r w:rsidRPr="00C751F0">
        <w:rPr>
          <w:rFonts w:asciiTheme="minorHAnsi" w:hAnsiTheme="minorHAnsi" w:cstheme="minorHAnsi"/>
          <w:bCs/>
          <w:sz w:val="24"/>
          <w:szCs w:val="24"/>
        </w:rPr>
        <w:t xml:space="preserve">poświadczoną za zgodność z oryginałem odpowiednio przez wykonawcę lub podwykonawcę kopię umowy/umów o pracę osób wykonujących w trakcie </w:t>
      </w:r>
      <w:r w:rsidRPr="00FB738D">
        <w:rPr>
          <w:rFonts w:asciiTheme="minorHAnsi" w:hAnsiTheme="minorHAnsi" w:cstheme="minorHAnsi"/>
          <w:bCs/>
          <w:sz w:val="24"/>
          <w:szCs w:val="24"/>
        </w:rPr>
        <w:t xml:space="preserve">realizacji zamówienia czynności, których dotyczy ww. oświadczenie </w:t>
      </w:r>
    </w:p>
    <w:p w14:paraId="624E948E" w14:textId="77777777" w:rsidR="00FB2ED4" w:rsidRDefault="00FB2ED4" w:rsidP="00DC0F00">
      <w:pPr>
        <w:numPr>
          <w:ilvl w:val="1"/>
          <w:numId w:val="121"/>
        </w:numPr>
        <w:spacing w:after="0"/>
        <w:ind w:right="110"/>
        <w:jc w:val="both"/>
        <w:rPr>
          <w:rFonts w:asciiTheme="minorHAnsi" w:hAnsiTheme="minorHAnsi" w:cstheme="minorHAnsi"/>
          <w:bCs/>
          <w:sz w:val="24"/>
          <w:szCs w:val="24"/>
        </w:rPr>
      </w:pPr>
      <w:r w:rsidRPr="00FB738D">
        <w:rPr>
          <w:rFonts w:asciiTheme="minorHAnsi" w:hAnsiTheme="minorHAnsi" w:cstheme="minorHAnsi"/>
          <w:bCs/>
          <w:sz w:val="24"/>
          <w:szCs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z dnia 29 sierpnia 1997 r. o ochronie </w:t>
      </w:r>
      <w:r w:rsidR="0006569F">
        <w:rPr>
          <w:rFonts w:asciiTheme="minorHAnsi" w:hAnsiTheme="minorHAnsi" w:cstheme="minorHAnsi"/>
          <w:bCs/>
          <w:sz w:val="24"/>
          <w:szCs w:val="24"/>
        </w:rPr>
        <w:t>danych osobowych;</w:t>
      </w:r>
    </w:p>
    <w:p w14:paraId="7BA60797" w14:textId="77777777" w:rsidR="0006569F" w:rsidRPr="00FB738D" w:rsidRDefault="0006569F" w:rsidP="00DC0F00">
      <w:pPr>
        <w:numPr>
          <w:ilvl w:val="1"/>
          <w:numId w:val="121"/>
        </w:numPr>
        <w:spacing w:after="0"/>
        <w:ind w:right="110"/>
        <w:jc w:val="both"/>
        <w:rPr>
          <w:rFonts w:asciiTheme="minorHAnsi" w:hAnsiTheme="minorHAnsi" w:cstheme="minorHAnsi"/>
          <w:bCs/>
          <w:sz w:val="24"/>
          <w:szCs w:val="24"/>
        </w:rPr>
      </w:pPr>
      <w:r>
        <w:rPr>
          <w:rFonts w:asciiTheme="minorHAnsi" w:hAnsiTheme="minorHAnsi" w:cstheme="minorHAnsi"/>
          <w:bCs/>
          <w:sz w:val="24"/>
          <w:szCs w:val="24"/>
        </w:rPr>
        <w:t>innych dokumentów</w:t>
      </w:r>
    </w:p>
    <w:p w14:paraId="2B7E1D4C" w14:textId="77777777" w:rsidR="005D64E6" w:rsidRPr="00FB2ED4" w:rsidRDefault="00FB2ED4" w:rsidP="00DC0F00">
      <w:pPr>
        <w:pStyle w:val="Akapitzlist"/>
        <w:numPr>
          <w:ilvl w:val="0"/>
          <w:numId w:val="121"/>
        </w:numPr>
        <w:spacing w:after="0" w:line="276" w:lineRule="auto"/>
        <w:ind w:right="110"/>
        <w:jc w:val="both"/>
        <w:rPr>
          <w:rFonts w:cstheme="minorHAnsi"/>
          <w:bCs/>
          <w:sz w:val="24"/>
          <w:szCs w:val="24"/>
        </w:rPr>
      </w:pPr>
      <w:r w:rsidRPr="00FB738D">
        <w:rPr>
          <w:rFonts w:cstheme="minorHAnsi"/>
          <w:bCs/>
          <w:sz w:val="24"/>
          <w:szCs w:val="24"/>
        </w:rPr>
        <w:t>Dokumenty wskazane powyżej w punkcie 2</w:t>
      </w:r>
      <w:r w:rsidR="00FB738D" w:rsidRPr="00FB738D">
        <w:rPr>
          <w:rFonts w:cstheme="minorHAnsi"/>
          <w:bCs/>
          <w:sz w:val="24"/>
          <w:szCs w:val="24"/>
        </w:rPr>
        <w:t>1</w:t>
      </w:r>
      <w:r w:rsidRPr="00FB738D">
        <w:rPr>
          <w:rFonts w:cstheme="minorHAnsi"/>
          <w:bCs/>
          <w:sz w:val="24"/>
          <w:szCs w:val="24"/>
        </w:rPr>
        <w:t xml:space="preserve"> powinny zawierać informacje, </w:t>
      </w:r>
      <w:r w:rsidRPr="00FB738D">
        <w:rPr>
          <w:rFonts w:cstheme="minorHAnsi"/>
          <w:bCs/>
          <w:sz w:val="24"/>
          <w:szCs w:val="24"/>
        </w:rPr>
        <w:br/>
        <w:t xml:space="preserve">w tym dane osobowe, niezbędne do weryfikacji zatrudnienia na podstawie umowy </w:t>
      </w:r>
      <w:r w:rsidRPr="00FB738D">
        <w:rPr>
          <w:rFonts w:cstheme="minorHAnsi"/>
          <w:bCs/>
          <w:sz w:val="24"/>
          <w:szCs w:val="24"/>
        </w:rPr>
        <w:br/>
        <w:t>o pracę, w szczególności imię i nazwisko zatrudnionego pracownika, datę zawarcia umowy o pracę, rodzaj umowy o pracę i zakres obowiązków pracownika</w:t>
      </w:r>
      <w:r w:rsidRPr="00FB2ED4">
        <w:rPr>
          <w:rFonts w:cstheme="minorHAnsi"/>
          <w:bCs/>
          <w:sz w:val="24"/>
          <w:szCs w:val="24"/>
        </w:rPr>
        <w:t>.</w:t>
      </w:r>
    </w:p>
    <w:p w14:paraId="2036C69A" w14:textId="77777777" w:rsidR="00FB2ED4" w:rsidRDefault="00FB2ED4" w:rsidP="00DC0F00">
      <w:pPr>
        <w:pStyle w:val="NormalnyWeb"/>
        <w:spacing w:before="0" w:beforeAutospacing="0" w:after="0" w:afterAutospacing="0" w:line="276" w:lineRule="auto"/>
        <w:jc w:val="center"/>
        <w:rPr>
          <w:rFonts w:asciiTheme="minorHAnsi" w:hAnsiTheme="minorHAnsi" w:cstheme="minorHAnsi"/>
          <w:b/>
          <w:bCs/>
        </w:rPr>
      </w:pPr>
    </w:p>
    <w:p w14:paraId="706DBB30" w14:textId="77777777" w:rsidR="002074DF" w:rsidRDefault="002074DF" w:rsidP="00DC0F00">
      <w:pPr>
        <w:pStyle w:val="NormalnyWeb"/>
        <w:spacing w:before="0" w:beforeAutospacing="0" w:after="0" w:afterAutospacing="0" w:line="276" w:lineRule="auto"/>
        <w:jc w:val="center"/>
        <w:rPr>
          <w:rFonts w:asciiTheme="minorHAnsi" w:hAnsiTheme="minorHAnsi" w:cstheme="minorHAnsi"/>
          <w:b/>
          <w:bCs/>
        </w:rPr>
      </w:pPr>
    </w:p>
    <w:p w14:paraId="3CB317F3" w14:textId="77777777" w:rsidR="002074DF" w:rsidRDefault="002074DF" w:rsidP="00DC0F00">
      <w:pPr>
        <w:pStyle w:val="NormalnyWeb"/>
        <w:spacing w:before="0" w:beforeAutospacing="0" w:after="0" w:afterAutospacing="0" w:line="276" w:lineRule="auto"/>
        <w:jc w:val="center"/>
        <w:rPr>
          <w:rFonts w:asciiTheme="minorHAnsi" w:hAnsiTheme="minorHAnsi" w:cstheme="minorHAnsi"/>
          <w:b/>
          <w:bCs/>
        </w:rPr>
      </w:pPr>
    </w:p>
    <w:p w14:paraId="3DAA9454"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lastRenderedPageBreak/>
        <w:t>§ 5</w:t>
      </w:r>
    </w:p>
    <w:p w14:paraId="54092631" w14:textId="77777777" w:rsidR="005D64E6" w:rsidRPr="00C751F0" w:rsidRDefault="005D64E6" w:rsidP="00DC0F00">
      <w:pPr>
        <w:pStyle w:val="NormalnyWeb"/>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 przypadkach wyjątkowych dla ochrony interesów Zamawiającego, Dyrektor Muzeum lub jego Zastępca ma pełne prawo wydawania pracownikom ochrony zaleceń i wskazań </w:t>
      </w:r>
      <w:r w:rsidR="00302CA8">
        <w:rPr>
          <w:rFonts w:asciiTheme="minorHAnsi" w:hAnsiTheme="minorHAnsi" w:cstheme="minorHAnsi"/>
        </w:rPr>
        <w:br/>
      </w:r>
      <w:r w:rsidRPr="00C751F0">
        <w:rPr>
          <w:rFonts w:asciiTheme="minorHAnsi" w:hAnsiTheme="minorHAnsi" w:cstheme="minorHAnsi"/>
        </w:rPr>
        <w:t>w zakresie uregulowanym niniejszą umową oraz pełne prawo kon</w:t>
      </w:r>
      <w:r w:rsidR="00302CA8">
        <w:rPr>
          <w:rFonts w:asciiTheme="minorHAnsi" w:hAnsiTheme="minorHAnsi" w:cstheme="minorHAnsi"/>
        </w:rPr>
        <w:t xml:space="preserve">trolowania pracowników ochrony </w:t>
      </w:r>
      <w:r w:rsidRPr="00C751F0">
        <w:rPr>
          <w:rFonts w:asciiTheme="minorHAnsi" w:hAnsiTheme="minorHAnsi" w:cstheme="minorHAnsi"/>
        </w:rPr>
        <w:t xml:space="preserve">w obiekcie Zamawiającego, pod warunkiem dokonania adnotacji dot. zaleceń </w:t>
      </w:r>
      <w:r w:rsidR="00302CA8">
        <w:rPr>
          <w:rFonts w:asciiTheme="minorHAnsi" w:hAnsiTheme="minorHAnsi" w:cstheme="minorHAnsi"/>
        </w:rPr>
        <w:br/>
      </w:r>
      <w:r w:rsidRPr="00C751F0">
        <w:rPr>
          <w:rFonts w:asciiTheme="minorHAnsi" w:hAnsiTheme="minorHAnsi" w:cstheme="minorHAnsi"/>
        </w:rPr>
        <w:t>i stwierdzonych uchybień w książce służby/ dzienniku zmiany oraz niezwłocznego powiadomienia Wykonawcy, o ile polecenia te będą zgodne z przedmiotem niniejs</w:t>
      </w:r>
      <w:r w:rsidR="00302CA8">
        <w:rPr>
          <w:rFonts w:asciiTheme="minorHAnsi" w:hAnsiTheme="minorHAnsi" w:cstheme="minorHAnsi"/>
        </w:rPr>
        <w:t xml:space="preserve">zej umowy i nie będą sprzeczne </w:t>
      </w:r>
      <w:r w:rsidRPr="00C751F0">
        <w:rPr>
          <w:rFonts w:asciiTheme="minorHAnsi" w:hAnsiTheme="minorHAnsi" w:cstheme="minorHAnsi"/>
        </w:rPr>
        <w:t>z przepisami prawa oraz nie wpłyną ujemnie na stan bezpieczeństwa chronionego obiektu.</w:t>
      </w:r>
    </w:p>
    <w:p w14:paraId="7E0B112B" w14:textId="77777777" w:rsidR="005D64E6" w:rsidRPr="00C751F0" w:rsidRDefault="005D64E6" w:rsidP="00DC0F00">
      <w:pPr>
        <w:pStyle w:val="NormalnyWeb"/>
        <w:spacing w:before="0" w:beforeAutospacing="0" w:after="0" w:afterAutospacing="0" w:line="276" w:lineRule="auto"/>
        <w:jc w:val="both"/>
        <w:rPr>
          <w:rFonts w:asciiTheme="minorHAnsi" w:hAnsiTheme="minorHAnsi" w:cstheme="minorHAnsi"/>
        </w:rPr>
      </w:pPr>
    </w:p>
    <w:p w14:paraId="099EA9FE"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6</w:t>
      </w:r>
    </w:p>
    <w:p w14:paraId="26EC230E" w14:textId="77777777" w:rsidR="005D64E6" w:rsidRPr="00C751F0" w:rsidRDefault="005D64E6" w:rsidP="00DC0F00">
      <w:pPr>
        <w:pStyle w:val="NormalnyWeb"/>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zobowiązany jest udzielić na żądanie Zamawiającego niezbędnych informacji dotyczących przebiegu ochrony obiektu Muzeum i zdarzeń odbiegających od postanowień określonych w § 1.</w:t>
      </w:r>
    </w:p>
    <w:p w14:paraId="4C09A940" w14:textId="77777777" w:rsidR="005D64E6" w:rsidRPr="00C751F0" w:rsidRDefault="005D64E6" w:rsidP="00DC0F00">
      <w:pPr>
        <w:pStyle w:val="NormalnyWeb"/>
        <w:spacing w:before="0" w:beforeAutospacing="0" w:after="0" w:afterAutospacing="0" w:line="276" w:lineRule="auto"/>
        <w:rPr>
          <w:rFonts w:asciiTheme="minorHAnsi" w:hAnsiTheme="minorHAnsi" w:cstheme="minorHAnsi"/>
          <w:b/>
          <w:bCs/>
        </w:rPr>
      </w:pPr>
    </w:p>
    <w:p w14:paraId="29AEDBEF"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7</w:t>
      </w:r>
    </w:p>
    <w:p w14:paraId="343837F1" w14:textId="77777777" w:rsidR="005D64E6" w:rsidRPr="00C751F0" w:rsidRDefault="005D64E6" w:rsidP="00DC0F00">
      <w:pPr>
        <w:pStyle w:val="NormalnyWeb"/>
        <w:numPr>
          <w:ilvl w:val="0"/>
          <w:numId w:val="122"/>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 przypadku zaistnienia zdarzenia przestępczego (kradzieży, włamania, dewastacji), wyrządzającej szkodę w chronionym mieniu, Wykonawca zobowiązany jest </w:t>
      </w:r>
      <w:r w:rsidR="00FD0178">
        <w:rPr>
          <w:rFonts w:asciiTheme="minorHAnsi" w:hAnsiTheme="minorHAnsi" w:cstheme="minorHAnsi"/>
        </w:rPr>
        <w:br/>
      </w:r>
      <w:r w:rsidRPr="00C751F0">
        <w:rPr>
          <w:rFonts w:asciiTheme="minorHAnsi" w:hAnsiTheme="minorHAnsi" w:cstheme="minorHAnsi"/>
        </w:rPr>
        <w:t xml:space="preserve">do natychmiastowego zabezpieczenia śladów przestępstwa i jeżeli to możliwe ujęcia sprawcy oraz niezwłocznego powiadomienia o zdarzeniu Policji i Zamawiającego oraz </w:t>
      </w:r>
      <w:r w:rsidR="00FD0178">
        <w:rPr>
          <w:rFonts w:asciiTheme="minorHAnsi" w:hAnsiTheme="minorHAnsi" w:cstheme="minorHAnsi"/>
        </w:rPr>
        <w:br/>
      </w:r>
      <w:r w:rsidRPr="00C751F0">
        <w:rPr>
          <w:rFonts w:asciiTheme="minorHAnsi" w:hAnsiTheme="minorHAnsi" w:cstheme="minorHAnsi"/>
        </w:rPr>
        <w:t>w zależności od potrzeb: Pogotowia Ratunkowego, Straży Pożarnej, Pogotowia Technicznego i in.</w:t>
      </w:r>
    </w:p>
    <w:p w14:paraId="6BC6E367" w14:textId="77777777" w:rsidR="005D64E6" w:rsidRPr="00C751F0" w:rsidRDefault="005D64E6" w:rsidP="00DC0F00">
      <w:pPr>
        <w:pStyle w:val="NormalnyWeb"/>
        <w:numPr>
          <w:ilvl w:val="0"/>
          <w:numId w:val="122"/>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Stosowny do ust. 1 obowiązek ciąży na Wykonawcy również w przypadku zdarzenia losowego (pożar, zalanie, awaria itp.).</w:t>
      </w:r>
    </w:p>
    <w:p w14:paraId="480ED1DD" w14:textId="77777777" w:rsidR="005D64E6" w:rsidRPr="00C751F0" w:rsidRDefault="005D64E6" w:rsidP="00DC0F00">
      <w:pPr>
        <w:pStyle w:val="NormalnyWeb"/>
        <w:spacing w:before="0" w:beforeAutospacing="0" w:after="0" w:afterAutospacing="0" w:line="276" w:lineRule="auto"/>
        <w:rPr>
          <w:rFonts w:asciiTheme="minorHAnsi" w:hAnsiTheme="minorHAnsi" w:cstheme="minorHAnsi"/>
          <w:b/>
          <w:bCs/>
        </w:rPr>
      </w:pPr>
    </w:p>
    <w:p w14:paraId="7B95F741"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8</w:t>
      </w:r>
    </w:p>
    <w:p w14:paraId="433B6F00" w14:textId="77777777" w:rsidR="005D64E6" w:rsidRPr="00C751F0" w:rsidRDefault="005D64E6"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Wykonawcy z tytułu umowy przysługuje wynagrodzenie w wysokości</w:t>
      </w:r>
      <w:r w:rsidRPr="00C751F0">
        <w:rPr>
          <w:rFonts w:asciiTheme="minorHAnsi" w:hAnsiTheme="minorHAnsi" w:cstheme="minorHAnsi"/>
          <w:b/>
        </w:rPr>
        <w:t xml:space="preserve"> …………… zł brutto za godzinę.</w:t>
      </w:r>
    </w:p>
    <w:p w14:paraId="5A1E2C8A" w14:textId="77777777" w:rsidR="005D64E6" w:rsidRPr="00C751F0" w:rsidRDefault="005D64E6"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Wysokość wynagrodzenia w poszczególnych miesiącach została określona w załączniku nr 2 do niniejszej umowy.</w:t>
      </w:r>
    </w:p>
    <w:p w14:paraId="529F864B" w14:textId="77777777" w:rsidR="005D64E6" w:rsidRPr="00C751F0" w:rsidRDefault="005D64E6"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Stawka określona w ustępie 1 powyżej, będzie również miała zastosowanie w sytuacji zwiększenia posterunków (posterunki doraźne) m.in. podczas Nocy Muzeów, plenerowych koncertów itp. Zapotrzebowanie będzie zgłaszane na bieżąco wg potrzeb przez Kierownika Działu </w:t>
      </w:r>
      <w:proofErr w:type="spellStart"/>
      <w:r w:rsidRPr="00C751F0">
        <w:rPr>
          <w:rFonts w:asciiTheme="minorHAnsi" w:hAnsiTheme="minorHAnsi" w:cstheme="minorHAnsi"/>
        </w:rPr>
        <w:t>Administracyjno</w:t>
      </w:r>
      <w:proofErr w:type="spellEnd"/>
      <w:r w:rsidRPr="00C751F0">
        <w:rPr>
          <w:rFonts w:asciiTheme="minorHAnsi" w:hAnsiTheme="minorHAnsi" w:cstheme="minorHAnsi"/>
        </w:rPr>
        <w:t xml:space="preserve"> – Gospodarczego lub innego wyznaczonego przez Zamawiającego pracownika. Zamawiający przewiduje, że w okresie trwania umowy liczba godzin w ramach tzw. posterunków doraźnych nie przekroczy </w:t>
      </w:r>
      <w:r w:rsidR="00FD0178">
        <w:rPr>
          <w:rFonts w:asciiTheme="minorHAnsi" w:hAnsiTheme="minorHAnsi" w:cstheme="minorHAnsi"/>
        </w:rPr>
        <w:t>1</w:t>
      </w:r>
      <w:r w:rsidR="00B260C6">
        <w:rPr>
          <w:rFonts w:asciiTheme="minorHAnsi" w:hAnsiTheme="minorHAnsi" w:cstheme="minorHAnsi"/>
        </w:rPr>
        <w:t>5</w:t>
      </w:r>
      <w:r w:rsidR="00FD0178">
        <w:rPr>
          <w:rFonts w:asciiTheme="minorHAnsi" w:hAnsiTheme="minorHAnsi" w:cstheme="minorHAnsi"/>
        </w:rPr>
        <w:t>0</w:t>
      </w:r>
      <w:r w:rsidRPr="00C751F0">
        <w:rPr>
          <w:rFonts w:asciiTheme="minorHAnsi" w:hAnsiTheme="minorHAnsi" w:cstheme="minorHAnsi"/>
        </w:rPr>
        <w:t xml:space="preserve"> </w:t>
      </w:r>
      <w:proofErr w:type="spellStart"/>
      <w:r w:rsidRPr="00C751F0">
        <w:rPr>
          <w:rFonts w:asciiTheme="minorHAnsi" w:hAnsiTheme="minorHAnsi" w:cstheme="minorHAnsi"/>
        </w:rPr>
        <w:t>rbh</w:t>
      </w:r>
      <w:proofErr w:type="spellEnd"/>
      <w:r w:rsidRPr="00C751F0">
        <w:rPr>
          <w:rFonts w:asciiTheme="minorHAnsi" w:hAnsiTheme="minorHAnsi" w:cstheme="minorHAnsi"/>
        </w:rPr>
        <w:t>.</w:t>
      </w:r>
    </w:p>
    <w:p w14:paraId="4CEFD51F" w14:textId="77777777" w:rsidR="00A823A5" w:rsidRPr="00A823A5" w:rsidRDefault="005D64E6"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A823A5">
        <w:rPr>
          <w:rFonts w:asciiTheme="minorHAnsi" w:hAnsiTheme="minorHAnsi" w:cstheme="minorHAnsi"/>
        </w:rPr>
        <w:lastRenderedPageBreak/>
        <w:t xml:space="preserve">Wynagrodzenie płatne jest na rachunek bankowy Wykonawcy wskazany na fakturze </w:t>
      </w:r>
      <w:r w:rsidRPr="00A823A5">
        <w:rPr>
          <w:rFonts w:asciiTheme="minorHAnsi" w:hAnsiTheme="minorHAnsi" w:cstheme="minorHAnsi"/>
        </w:rPr>
        <w:br/>
        <w:t xml:space="preserve">w terminie do 30 dni licząc od daty doręczenia poprawnie wystawionej faktury do </w:t>
      </w:r>
      <w:r w:rsidR="00A823A5" w:rsidRPr="00A823A5">
        <w:rPr>
          <w:rFonts w:asciiTheme="minorHAnsi" w:hAnsiTheme="minorHAnsi" w:cstheme="minorHAnsi"/>
        </w:rPr>
        <w:t xml:space="preserve">siedziby Zamawiającego, tj. </w:t>
      </w:r>
      <w:r w:rsidR="00DC0F00">
        <w:rPr>
          <w:rFonts w:asciiTheme="minorHAnsi" w:hAnsiTheme="minorHAnsi" w:cstheme="minorHAnsi"/>
        </w:rPr>
        <w:t>od daty otrzymania unikalnego</w:t>
      </w:r>
      <w:r w:rsidR="00DC0F00" w:rsidRPr="00DC0F00">
        <w:rPr>
          <w:rFonts w:asciiTheme="minorHAnsi" w:hAnsiTheme="minorHAnsi" w:cstheme="minorHAnsi"/>
        </w:rPr>
        <w:t xml:space="preserve"> numer</w:t>
      </w:r>
      <w:r w:rsidR="00DC0F00">
        <w:rPr>
          <w:rFonts w:asciiTheme="minorHAnsi" w:hAnsiTheme="minorHAnsi" w:cstheme="minorHAnsi"/>
        </w:rPr>
        <w:t>u</w:t>
      </w:r>
      <w:r w:rsidR="00DC0F00" w:rsidRPr="00DC0F00">
        <w:rPr>
          <w:rFonts w:asciiTheme="minorHAnsi" w:hAnsiTheme="minorHAnsi" w:cstheme="minorHAnsi"/>
        </w:rPr>
        <w:t xml:space="preserve"> identy</w:t>
      </w:r>
      <w:r w:rsidR="00DC0F00">
        <w:rPr>
          <w:rFonts w:asciiTheme="minorHAnsi" w:hAnsiTheme="minorHAnsi" w:cstheme="minorHAnsi"/>
        </w:rPr>
        <w:t>fikacyjnego</w:t>
      </w:r>
      <w:r w:rsidR="00DC0F00" w:rsidRPr="00DC0F00">
        <w:rPr>
          <w:rFonts w:asciiTheme="minorHAnsi" w:hAnsiTheme="minorHAnsi" w:cstheme="minorHAnsi"/>
        </w:rPr>
        <w:t xml:space="preserve"> </w:t>
      </w:r>
      <w:proofErr w:type="spellStart"/>
      <w:r w:rsidR="00DC0F00" w:rsidRPr="00DC0F00">
        <w:rPr>
          <w:rFonts w:asciiTheme="minorHAnsi" w:hAnsiTheme="minorHAnsi" w:cstheme="minorHAnsi"/>
        </w:rPr>
        <w:t>KSeF</w:t>
      </w:r>
      <w:proofErr w:type="spellEnd"/>
      <w:r w:rsidR="00A823A5" w:rsidRPr="00A823A5">
        <w:rPr>
          <w:rFonts w:asciiTheme="minorHAnsi" w:hAnsiTheme="minorHAnsi" w:cstheme="minorHAnsi"/>
        </w:rPr>
        <w:t>.</w:t>
      </w:r>
    </w:p>
    <w:p w14:paraId="27CFD2FD" w14:textId="77777777" w:rsidR="00A823A5" w:rsidRPr="00A823A5" w:rsidRDefault="00A823A5"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A823A5">
        <w:rPr>
          <w:rFonts w:asciiTheme="minorHAnsi" w:hAnsiTheme="minorHAnsi" w:cstheme="minorHAnsi"/>
          <w:color w:val="000000"/>
        </w:rPr>
        <w:t>Zgodnie z przepisami ustawy z dnia 5 sierpnia 2025 roku o zmianie ustawy o podatku od towarów i usług oraz ustawy o zmianie ustawy o podatku od towarów i usług oraz niektórych innych ustaw, zgodnie z obowiązkiem wynikającym z tej ustawy:</w:t>
      </w:r>
    </w:p>
    <w:p w14:paraId="6ADE0DBF" w14:textId="77777777" w:rsidR="00A823A5" w:rsidRPr="00A823A5" w:rsidRDefault="00A823A5" w:rsidP="00DC0F00">
      <w:pPr>
        <w:pStyle w:val="Akapitzlist"/>
        <w:numPr>
          <w:ilvl w:val="1"/>
          <w:numId w:val="127"/>
        </w:numPr>
        <w:spacing w:line="276" w:lineRule="auto"/>
        <w:jc w:val="both"/>
        <w:rPr>
          <w:rFonts w:cstheme="minorHAnsi"/>
          <w:color w:val="000000"/>
          <w:sz w:val="24"/>
          <w:szCs w:val="24"/>
          <w:lang w:eastAsia="pl-PL"/>
        </w:rPr>
      </w:pPr>
      <w:r w:rsidRPr="00A823A5">
        <w:rPr>
          <w:rFonts w:cstheme="minorHAnsi"/>
          <w:color w:val="000000"/>
          <w:sz w:val="24"/>
          <w:szCs w:val="24"/>
          <w:lang w:eastAsia="pl-PL"/>
        </w:rPr>
        <w:t xml:space="preserve">wszelkie faktury dokumentujące transakcje handlowe będą wystawiane </w:t>
      </w:r>
      <w:r w:rsidRPr="00A823A5">
        <w:rPr>
          <w:rFonts w:cstheme="minorHAnsi"/>
          <w:color w:val="000000"/>
          <w:sz w:val="24"/>
          <w:szCs w:val="24"/>
          <w:lang w:eastAsia="pl-PL"/>
        </w:rPr>
        <w:br/>
        <w:t>i udostępniane wyłącznie w formie faktur ustrukturyzowanych za pośrednictwem Krajowego Systemu e- Faktur (</w:t>
      </w:r>
      <w:proofErr w:type="spellStart"/>
      <w:r w:rsidRPr="00A823A5">
        <w:rPr>
          <w:rFonts w:cstheme="minorHAnsi"/>
          <w:color w:val="000000"/>
          <w:sz w:val="24"/>
          <w:szCs w:val="24"/>
          <w:lang w:eastAsia="pl-PL"/>
        </w:rPr>
        <w:t>KSeF</w:t>
      </w:r>
      <w:proofErr w:type="spellEnd"/>
      <w:r w:rsidRPr="00A823A5">
        <w:rPr>
          <w:rFonts w:cstheme="minorHAnsi"/>
          <w:color w:val="000000"/>
          <w:sz w:val="24"/>
          <w:szCs w:val="24"/>
          <w:lang w:eastAsia="pl-PL"/>
        </w:rPr>
        <w:t>), zgodnie z obowiązującymi przepisami prawa;</w:t>
      </w:r>
    </w:p>
    <w:p w14:paraId="63C2506C" w14:textId="77777777" w:rsidR="00A823A5" w:rsidRPr="00A823A5" w:rsidRDefault="00A823A5" w:rsidP="00DC0F00">
      <w:pPr>
        <w:pStyle w:val="Akapitzlist"/>
        <w:numPr>
          <w:ilvl w:val="1"/>
          <w:numId w:val="127"/>
        </w:numPr>
        <w:spacing w:line="276" w:lineRule="auto"/>
        <w:jc w:val="both"/>
        <w:rPr>
          <w:rFonts w:cstheme="minorHAnsi"/>
          <w:color w:val="000000"/>
          <w:sz w:val="24"/>
          <w:szCs w:val="24"/>
          <w:lang w:eastAsia="pl-PL"/>
        </w:rPr>
      </w:pPr>
      <w:r w:rsidRPr="00A823A5">
        <w:rPr>
          <w:rFonts w:cstheme="minorHAnsi"/>
          <w:color w:val="000000"/>
          <w:sz w:val="24"/>
          <w:szCs w:val="24"/>
          <w:lang w:eastAsia="pl-PL"/>
        </w:rPr>
        <w:t xml:space="preserve">za datę doręczenia faktury uznaje się datę nadania numeru identyfikującego fakturę w </w:t>
      </w:r>
      <w:proofErr w:type="spellStart"/>
      <w:r w:rsidRPr="00A823A5">
        <w:rPr>
          <w:rFonts w:cstheme="minorHAnsi"/>
          <w:color w:val="000000"/>
          <w:sz w:val="24"/>
          <w:szCs w:val="24"/>
          <w:lang w:eastAsia="pl-PL"/>
        </w:rPr>
        <w:t>KSeF</w:t>
      </w:r>
      <w:proofErr w:type="spellEnd"/>
      <w:r w:rsidRPr="00A823A5">
        <w:rPr>
          <w:rFonts w:cstheme="minorHAnsi"/>
          <w:color w:val="000000"/>
          <w:sz w:val="24"/>
          <w:szCs w:val="24"/>
          <w:lang w:eastAsia="pl-PL"/>
        </w:rPr>
        <w:t>, zgodnie z art. 106na ust. 1 ustawy o VAT;</w:t>
      </w:r>
    </w:p>
    <w:p w14:paraId="309418A0" w14:textId="77777777" w:rsidR="00A823A5" w:rsidRPr="00A823A5" w:rsidRDefault="00A823A5" w:rsidP="00DC0F00">
      <w:pPr>
        <w:pStyle w:val="Akapitzlist"/>
        <w:numPr>
          <w:ilvl w:val="1"/>
          <w:numId w:val="127"/>
        </w:numPr>
        <w:spacing w:line="276" w:lineRule="auto"/>
        <w:jc w:val="both"/>
        <w:rPr>
          <w:rFonts w:cstheme="minorHAnsi"/>
          <w:color w:val="000000"/>
          <w:sz w:val="24"/>
          <w:szCs w:val="24"/>
          <w:lang w:eastAsia="pl-PL"/>
        </w:rPr>
      </w:pPr>
      <w:r w:rsidRPr="00A823A5">
        <w:rPr>
          <w:rFonts w:cstheme="minorHAnsi"/>
          <w:color w:val="000000"/>
          <w:sz w:val="24"/>
          <w:szCs w:val="24"/>
          <w:lang w:eastAsia="pl-PL"/>
        </w:rPr>
        <w:t xml:space="preserve">strony zobowiązują się do zapewnienia technicznej możliwości wystawiania, odbierania i przetwarzania faktur ustrukturyzowanych w </w:t>
      </w:r>
      <w:proofErr w:type="spellStart"/>
      <w:r w:rsidRPr="00A823A5">
        <w:rPr>
          <w:rFonts w:cstheme="minorHAnsi"/>
          <w:color w:val="000000"/>
          <w:sz w:val="24"/>
          <w:szCs w:val="24"/>
          <w:lang w:eastAsia="pl-PL"/>
        </w:rPr>
        <w:t>KSeF</w:t>
      </w:r>
      <w:proofErr w:type="spellEnd"/>
      <w:r w:rsidRPr="00A823A5">
        <w:rPr>
          <w:rFonts w:cstheme="minorHAnsi"/>
          <w:color w:val="000000"/>
          <w:sz w:val="24"/>
          <w:szCs w:val="24"/>
          <w:lang w:eastAsia="pl-PL"/>
        </w:rPr>
        <w:t>, w tym do posiadania odpowiednich uprawnień dostępowych;</w:t>
      </w:r>
    </w:p>
    <w:p w14:paraId="3C81805A" w14:textId="77777777" w:rsidR="00A823A5" w:rsidRPr="00A823A5" w:rsidRDefault="00A823A5" w:rsidP="00DC0F00">
      <w:pPr>
        <w:pStyle w:val="Akapitzlist"/>
        <w:numPr>
          <w:ilvl w:val="1"/>
          <w:numId w:val="127"/>
        </w:numPr>
        <w:spacing w:line="276" w:lineRule="auto"/>
        <w:jc w:val="both"/>
        <w:rPr>
          <w:rFonts w:cstheme="minorHAnsi"/>
          <w:color w:val="000000"/>
          <w:sz w:val="24"/>
          <w:szCs w:val="24"/>
          <w:lang w:eastAsia="pl-PL"/>
        </w:rPr>
      </w:pPr>
      <w:r w:rsidRPr="00A823A5">
        <w:rPr>
          <w:rFonts w:cstheme="minorHAnsi"/>
          <w:color w:val="000000"/>
          <w:sz w:val="24"/>
          <w:szCs w:val="24"/>
          <w:lang w:eastAsia="pl-PL"/>
        </w:rPr>
        <w:t xml:space="preserve">w przypadku awarii systemu </w:t>
      </w:r>
      <w:proofErr w:type="spellStart"/>
      <w:r w:rsidRPr="00A823A5">
        <w:rPr>
          <w:rFonts w:cstheme="minorHAnsi"/>
          <w:color w:val="000000"/>
          <w:sz w:val="24"/>
          <w:szCs w:val="24"/>
          <w:lang w:eastAsia="pl-PL"/>
        </w:rPr>
        <w:t>KSeF</w:t>
      </w:r>
      <w:proofErr w:type="spellEnd"/>
      <w:r w:rsidRPr="00A823A5">
        <w:rPr>
          <w:rFonts w:cstheme="minorHAnsi"/>
          <w:color w:val="000000"/>
          <w:sz w:val="24"/>
          <w:szCs w:val="24"/>
          <w:lang w:eastAsia="pl-PL"/>
        </w:rPr>
        <w:t xml:space="preserve"> uniemożliwiającej wystawienie faktury (określonej w art. 106ng ustawy o podatku od towarów i usług), dopuszcza się wystawienie faktury w formie rezerwowej tj. na podany adres mailowy: </w:t>
      </w:r>
      <w:hyperlink r:id="rId20" w:history="1">
        <w:r w:rsidRPr="00A823A5">
          <w:rPr>
            <w:rStyle w:val="Hipercze"/>
            <w:rFonts w:cstheme="minorHAnsi"/>
            <w:sz w:val="24"/>
            <w:szCs w:val="24"/>
          </w:rPr>
          <w:t>sekertariat@cmwl.pl</w:t>
        </w:r>
      </w:hyperlink>
      <w:r w:rsidRPr="00A823A5">
        <w:rPr>
          <w:rFonts w:cstheme="minorHAnsi"/>
          <w:color w:val="1F497D"/>
          <w:sz w:val="24"/>
          <w:szCs w:val="24"/>
        </w:rPr>
        <w:t xml:space="preserve">, </w:t>
      </w:r>
      <w:r w:rsidRPr="00A823A5">
        <w:rPr>
          <w:rFonts w:cstheme="minorHAnsi"/>
          <w:color w:val="000000"/>
          <w:sz w:val="24"/>
          <w:szCs w:val="24"/>
          <w:lang w:eastAsia="pl-PL"/>
        </w:rPr>
        <w:t xml:space="preserve">zgodnie z przepisami przejściowymi </w:t>
      </w:r>
      <w:r>
        <w:rPr>
          <w:rFonts w:cstheme="minorHAnsi"/>
          <w:color w:val="000000"/>
          <w:sz w:val="24"/>
          <w:szCs w:val="24"/>
          <w:lang w:eastAsia="pl-PL"/>
        </w:rPr>
        <w:br/>
      </w:r>
      <w:r w:rsidRPr="00A823A5">
        <w:rPr>
          <w:rFonts w:cstheme="minorHAnsi"/>
          <w:color w:val="000000"/>
          <w:sz w:val="24"/>
          <w:szCs w:val="24"/>
          <w:lang w:eastAsia="pl-PL"/>
        </w:rPr>
        <w:t>i komunikatami Ministerstwa Finansów;</w:t>
      </w:r>
    </w:p>
    <w:p w14:paraId="4F25C872" w14:textId="77777777" w:rsidR="00AC09AA" w:rsidRPr="00A823A5" w:rsidRDefault="00A823A5" w:rsidP="00DC0F00">
      <w:pPr>
        <w:pStyle w:val="Akapitzlist"/>
        <w:numPr>
          <w:ilvl w:val="1"/>
          <w:numId w:val="127"/>
        </w:numPr>
        <w:spacing w:line="276" w:lineRule="auto"/>
        <w:jc w:val="both"/>
        <w:rPr>
          <w:rFonts w:cstheme="minorHAnsi"/>
          <w:color w:val="000000"/>
          <w:sz w:val="24"/>
          <w:szCs w:val="24"/>
          <w:lang w:eastAsia="pl-PL"/>
        </w:rPr>
      </w:pPr>
      <w:r w:rsidRPr="00A823A5">
        <w:rPr>
          <w:rFonts w:cstheme="minorHAnsi"/>
          <w:color w:val="000000"/>
          <w:sz w:val="24"/>
          <w:szCs w:val="24"/>
          <w:lang w:eastAsia="pl-PL"/>
        </w:rPr>
        <w:t xml:space="preserve">strony zobowiązują się do niezwłocznego informowania się nawzajem o wszelkich zmianach danych identyfikacyjnych niezbędnych do prawidłowego funkcjonowania </w:t>
      </w:r>
      <w:proofErr w:type="spellStart"/>
      <w:r w:rsidRPr="00A823A5">
        <w:rPr>
          <w:rFonts w:cstheme="minorHAnsi"/>
          <w:color w:val="000000"/>
          <w:sz w:val="24"/>
          <w:szCs w:val="24"/>
          <w:lang w:eastAsia="pl-PL"/>
        </w:rPr>
        <w:t>KSeF</w:t>
      </w:r>
      <w:proofErr w:type="spellEnd"/>
      <w:r w:rsidRPr="00A823A5">
        <w:rPr>
          <w:rFonts w:cstheme="minorHAnsi"/>
          <w:color w:val="000000"/>
          <w:sz w:val="24"/>
          <w:szCs w:val="24"/>
          <w:lang w:eastAsia="pl-PL"/>
        </w:rPr>
        <w:t>.</w:t>
      </w:r>
      <w:r w:rsidR="00AC09AA" w:rsidRPr="00A823A5">
        <w:rPr>
          <w:rFonts w:cstheme="minorHAnsi"/>
          <w:sz w:val="24"/>
          <w:szCs w:val="24"/>
        </w:rPr>
        <w:t xml:space="preserve"> </w:t>
      </w:r>
    </w:p>
    <w:p w14:paraId="7787AFC0" w14:textId="77777777" w:rsidR="00AC09AA" w:rsidRPr="006A5DF5" w:rsidRDefault="00AC09AA" w:rsidP="00DC0F00">
      <w:pPr>
        <w:pStyle w:val="Akapitzlist"/>
        <w:numPr>
          <w:ilvl w:val="0"/>
          <w:numId w:val="127"/>
        </w:numPr>
        <w:tabs>
          <w:tab w:val="num" w:pos="567"/>
        </w:tabs>
        <w:spacing w:after="0" w:line="276" w:lineRule="auto"/>
        <w:ind w:left="426" w:hanging="426"/>
        <w:jc w:val="both"/>
        <w:rPr>
          <w:rFonts w:cstheme="minorHAnsi"/>
          <w:sz w:val="24"/>
          <w:szCs w:val="24"/>
        </w:rPr>
      </w:pPr>
      <w:r w:rsidRPr="00A823A5">
        <w:rPr>
          <w:rFonts w:cstheme="minorHAnsi"/>
          <w:sz w:val="24"/>
          <w:szCs w:val="24"/>
        </w:rPr>
        <w:t>W przypadku gdy wskazany przez Wykonawcę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tego rachunku</w:t>
      </w:r>
      <w:r w:rsidRPr="006A5DF5">
        <w:rPr>
          <w:rFonts w:cstheme="minorHAnsi"/>
          <w:sz w:val="24"/>
          <w:szCs w:val="24"/>
        </w:rPr>
        <w:t xml:space="preserve"> bankowego do przedmiotowego wykazu lub wskazania nowego rachunku bankowego ujawnionego w ww. wykazie. </w:t>
      </w:r>
    </w:p>
    <w:p w14:paraId="2B6E5FFF" w14:textId="77777777" w:rsidR="00AC09AA" w:rsidRPr="00AC09AA" w:rsidRDefault="00AC09AA" w:rsidP="00DC0F00">
      <w:pPr>
        <w:pStyle w:val="Akapitzlist"/>
        <w:numPr>
          <w:ilvl w:val="0"/>
          <w:numId w:val="127"/>
        </w:numPr>
        <w:tabs>
          <w:tab w:val="num" w:pos="567"/>
        </w:tabs>
        <w:spacing w:after="0" w:line="276" w:lineRule="auto"/>
        <w:ind w:left="426" w:hanging="426"/>
        <w:jc w:val="both"/>
        <w:rPr>
          <w:rFonts w:cstheme="minorHAnsi"/>
          <w:sz w:val="24"/>
          <w:szCs w:val="24"/>
        </w:rPr>
      </w:pPr>
      <w:r w:rsidRPr="006A5DF5">
        <w:rPr>
          <w:rFonts w:cstheme="minorHAnsi"/>
          <w:sz w:val="24"/>
          <w:szCs w:val="24"/>
        </w:rPr>
        <w:t xml:space="preserve">Okres do czasu uzyskania przez Wykonawcę wpisu rachunku bankowego do przedmiotowego wykazu </w:t>
      </w:r>
      <w:r w:rsidRPr="00AC09AA">
        <w:rPr>
          <w:rFonts w:cstheme="minorHAnsi"/>
          <w:sz w:val="24"/>
          <w:szCs w:val="24"/>
        </w:rPr>
        <w:t xml:space="preserve">lub wskazanie nowego rachunku ujawnionego w ww. wykazie nie jest traktowany jako opóźnienie Zamawiającego w zapłacie należnego wynagrodzenia i w takim przypadku nie będą naliczane za ten okres odsetki </w:t>
      </w:r>
      <w:r w:rsidRPr="00AC09AA">
        <w:rPr>
          <w:rFonts w:cstheme="minorHAnsi"/>
          <w:sz w:val="24"/>
          <w:szCs w:val="24"/>
        </w:rPr>
        <w:br/>
        <w:t>za opóźnienie.</w:t>
      </w:r>
    </w:p>
    <w:p w14:paraId="44658E3B" w14:textId="77777777" w:rsidR="005D64E6" w:rsidRPr="00AC09AA" w:rsidRDefault="00AC09AA" w:rsidP="00DC0F00">
      <w:pPr>
        <w:pStyle w:val="NormalnyWeb"/>
        <w:numPr>
          <w:ilvl w:val="0"/>
          <w:numId w:val="127"/>
        </w:numPr>
        <w:spacing w:before="0" w:beforeAutospacing="0" w:after="0" w:afterAutospacing="0" w:line="276" w:lineRule="auto"/>
        <w:jc w:val="both"/>
        <w:rPr>
          <w:rFonts w:asciiTheme="minorHAnsi" w:hAnsiTheme="minorHAnsi" w:cstheme="minorHAnsi"/>
        </w:rPr>
      </w:pPr>
      <w:r w:rsidRPr="00AC09AA">
        <w:rPr>
          <w:rFonts w:asciiTheme="minorHAnsi" w:hAnsiTheme="minorHAnsi" w:cstheme="minorHAnsi"/>
        </w:rPr>
        <w:lastRenderedPageBreak/>
        <w:t xml:space="preserve">Zamawiający oświadcza, że płatność będzie realizowana z zastosowaniem mechanizmu podzielonej płatności tzw. </w:t>
      </w:r>
      <w:proofErr w:type="spellStart"/>
      <w:r w:rsidRPr="00AC09AA">
        <w:rPr>
          <w:rFonts w:asciiTheme="minorHAnsi" w:hAnsiTheme="minorHAnsi" w:cstheme="minorHAnsi"/>
        </w:rPr>
        <w:t>split</w:t>
      </w:r>
      <w:proofErr w:type="spellEnd"/>
      <w:r w:rsidRPr="00AC09AA">
        <w:rPr>
          <w:rFonts w:asciiTheme="minorHAnsi" w:hAnsiTheme="minorHAnsi" w:cstheme="minorHAnsi"/>
        </w:rPr>
        <w:t xml:space="preserve"> </w:t>
      </w:r>
      <w:proofErr w:type="spellStart"/>
      <w:r w:rsidRPr="00AC09AA">
        <w:rPr>
          <w:rFonts w:asciiTheme="minorHAnsi" w:hAnsiTheme="minorHAnsi" w:cstheme="minorHAnsi"/>
        </w:rPr>
        <w:t>payment</w:t>
      </w:r>
      <w:proofErr w:type="spellEnd"/>
      <w:r w:rsidRPr="00AC09AA">
        <w:rPr>
          <w:rFonts w:asciiTheme="minorHAnsi" w:hAnsiTheme="minorHAnsi" w:cstheme="minorHAnsi"/>
        </w:rPr>
        <w:t>. Zap</w:t>
      </w:r>
      <w:r w:rsidR="0046261D">
        <w:rPr>
          <w:rFonts w:asciiTheme="minorHAnsi" w:hAnsiTheme="minorHAnsi" w:cstheme="minorHAnsi"/>
        </w:rPr>
        <w:t xml:space="preserve">łatę w tym systemie uznaje się </w:t>
      </w:r>
      <w:r w:rsidRPr="00AC09AA">
        <w:rPr>
          <w:rFonts w:asciiTheme="minorHAnsi" w:hAnsiTheme="minorHAnsi" w:cstheme="minorHAnsi"/>
        </w:rPr>
        <w:t>za dokonanie płatności w terminie.</w:t>
      </w:r>
    </w:p>
    <w:p w14:paraId="070E4A0C" w14:textId="77777777" w:rsidR="0042177E" w:rsidRDefault="0042177E" w:rsidP="00DC0F00">
      <w:pPr>
        <w:pStyle w:val="NormalnyWeb"/>
        <w:spacing w:before="0" w:beforeAutospacing="0" w:after="0" w:afterAutospacing="0" w:line="276" w:lineRule="auto"/>
        <w:jc w:val="center"/>
        <w:rPr>
          <w:rFonts w:asciiTheme="minorHAnsi" w:hAnsiTheme="minorHAnsi" w:cstheme="minorHAnsi"/>
          <w:b/>
          <w:bCs/>
        </w:rPr>
      </w:pPr>
    </w:p>
    <w:p w14:paraId="4A3B7551"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9</w:t>
      </w:r>
    </w:p>
    <w:p w14:paraId="66107ECA"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ma prawo do dochodzenia odsetek ustawowych za opóźnienia w zapłacie faktury.</w:t>
      </w:r>
    </w:p>
    <w:p w14:paraId="21DCE779"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Zamawiający może żądać od Wykonawcy za</w:t>
      </w:r>
      <w:r>
        <w:rPr>
          <w:rFonts w:asciiTheme="minorHAnsi" w:hAnsiTheme="minorHAnsi" w:cstheme="minorHAnsi"/>
        </w:rPr>
        <w:t>płacenia kary umownej z tytułu:</w:t>
      </w:r>
    </w:p>
    <w:p w14:paraId="32A8C980" w14:textId="77777777" w:rsidR="005D64E6" w:rsidRPr="00C751F0" w:rsidRDefault="005D64E6" w:rsidP="00DC0F00">
      <w:pPr>
        <w:pStyle w:val="NormalnyWeb"/>
        <w:numPr>
          <w:ilvl w:val="0"/>
          <w:numId w:val="125"/>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odstąpienia od Umowy z przyczyn, za które </w:t>
      </w:r>
      <w:r w:rsidR="00B260C6" w:rsidRPr="00C751F0">
        <w:rPr>
          <w:rFonts w:asciiTheme="minorHAnsi" w:hAnsiTheme="minorHAnsi" w:cstheme="minorHAnsi"/>
        </w:rPr>
        <w:t xml:space="preserve">odpowiedzialność </w:t>
      </w:r>
      <w:r w:rsidRPr="00C751F0">
        <w:rPr>
          <w:rFonts w:asciiTheme="minorHAnsi" w:hAnsiTheme="minorHAnsi" w:cstheme="minorHAnsi"/>
        </w:rPr>
        <w:t xml:space="preserve">ponosi Wykonawca – </w:t>
      </w:r>
      <w:r w:rsidRPr="00C751F0">
        <w:rPr>
          <w:rFonts w:asciiTheme="minorHAnsi" w:hAnsiTheme="minorHAnsi" w:cstheme="minorHAnsi"/>
        </w:rPr>
        <w:br/>
        <w:t xml:space="preserve">w wysokości 10% wynagrodzenia wyliczonego proporcjonalnie od wartości niezrealizowanej części przedmiotu umowy </w:t>
      </w:r>
    </w:p>
    <w:p w14:paraId="1047045A" w14:textId="400EAFF2" w:rsidR="005D64E6" w:rsidRPr="00C751F0" w:rsidRDefault="005D64E6" w:rsidP="00DC0F00">
      <w:pPr>
        <w:pStyle w:val="NormalnyWeb"/>
        <w:numPr>
          <w:ilvl w:val="0"/>
          <w:numId w:val="125"/>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nie podjęcia realizacji usługi w obiekcie Zamawiającego w dniu 30 kwietnia 202</w:t>
      </w:r>
      <w:r w:rsidR="009C19A9">
        <w:rPr>
          <w:rFonts w:asciiTheme="minorHAnsi" w:hAnsiTheme="minorHAnsi" w:cstheme="minorHAnsi"/>
        </w:rPr>
        <w:t>6</w:t>
      </w:r>
      <w:r w:rsidRPr="00C751F0">
        <w:rPr>
          <w:rFonts w:asciiTheme="minorHAnsi" w:hAnsiTheme="minorHAnsi" w:cstheme="minorHAnsi"/>
        </w:rPr>
        <w:t xml:space="preserve"> r. </w:t>
      </w:r>
      <w:r w:rsidRPr="00C751F0">
        <w:rPr>
          <w:rFonts w:asciiTheme="minorHAnsi" w:hAnsiTheme="minorHAnsi" w:cstheme="minorHAnsi"/>
        </w:rPr>
        <w:br/>
        <w:t>o godzinie 7.00 - w wys</w:t>
      </w:r>
      <w:r w:rsidR="00F8447F">
        <w:rPr>
          <w:rFonts w:asciiTheme="minorHAnsi" w:hAnsiTheme="minorHAnsi" w:cstheme="minorHAnsi"/>
        </w:rPr>
        <w:t>okości</w:t>
      </w:r>
      <w:r>
        <w:rPr>
          <w:rFonts w:asciiTheme="minorHAnsi" w:hAnsiTheme="minorHAnsi" w:cstheme="minorHAnsi"/>
        </w:rPr>
        <w:t xml:space="preserve"> </w:t>
      </w:r>
      <w:r w:rsidR="00C866CF">
        <w:rPr>
          <w:rFonts w:asciiTheme="minorHAnsi" w:hAnsiTheme="minorHAnsi" w:cstheme="minorHAnsi"/>
        </w:rPr>
        <w:t>2.000</w:t>
      </w:r>
      <w:r>
        <w:rPr>
          <w:rFonts w:asciiTheme="minorHAnsi" w:hAnsiTheme="minorHAnsi" w:cstheme="minorHAnsi"/>
        </w:rPr>
        <w:t xml:space="preserve">,00 </w:t>
      </w:r>
      <w:r w:rsidRPr="00C751F0">
        <w:rPr>
          <w:rFonts w:asciiTheme="minorHAnsi" w:hAnsiTheme="minorHAnsi" w:cstheme="minorHAnsi"/>
        </w:rPr>
        <w:t>zł za każdy dzień bez podjęcia realizacji usługi;</w:t>
      </w:r>
    </w:p>
    <w:p w14:paraId="0F7EA3CD" w14:textId="72C89C51" w:rsidR="005D64E6" w:rsidRPr="00D6103E" w:rsidRDefault="005D64E6" w:rsidP="00DC0F00">
      <w:pPr>
        <w:pStyle w:val="NormalnyWeb"/>
        <w:numPr>
          <w:ilvl w:val="0"/>
          <w:numId w:val="125"/>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stwierdzenia przez Zamawiającego naruszenia dyscypliny pracy przez pracownika ochrony (tj. w szczególności pełnienie dyżuru przez czas dłuższy niż 12 godzin </w:t>
      </w:r>
      <w:r w:rsidR="0042177E">
        <w:rPr>
          <w:rFonts w:asciiTheme="minorHAnsi" w:hAnsiTheme="minorHAnsi" w:cstheme="minorHAnsi"/>
        </w:rPr>
        <w:br/>
      </w:r>
      <w:r w:rsidRPr="00C751F0">
        <w:rPr>
          <w:rFonts w:asciiTheme="minorHAnsi" w:hAnsiTheme="minorHAnsi" w:cstheme="minorHAnsi"/>
        </w:rPr>
        <w:t xml:space="preserve">na dobę, nieuzasadnione nie meldowanie się o czasie na punktach kontrolnych, spanie podczas pełnienia dyżuru lub pełnienie go w stanie nietrzeźwości, spożywanie alkoholu na terenie chronionego obiektu) oraz nie realizowanie lub nienależyte realizowanie zapisów niniejszej umowy w tym Planu ochrony obiektu (lub aneksu do Planu ochrony) np. nieobsadzenie posterunku - skutkować będzie każdorazowo obniżeniem miesięcznego wynagrodzenia Wykonawcy o </w:t>
      </w:r>
      <w:r>
        <w:rPr>
          <w:rFonts w:asciiTheme="minorHAnsi" w:hAnsiTheme="minorHAnsi" w:cstheme="minorHAnsi"/>
        </w:rPr>
        <w:t>500,00</w:t>
      </w:r>
      <w:r w:rsidRPr="00C751F0">
        <w:rPr>
          <w:rFonts w:asciiTheme="minorHAnsi" w:hAnsiTheme="minorHAnsi" w:cstheme="minorHAnsi"/>
        </w:rPr>
        <w:t xml:space="preserve"> zł brutto, za miesiąc, w którym stwierdzono naruszenie; w przypadku stwierdzenia kilku naruszeń </w:t>
      </w:r>
      <w:r w:rsidR="00D6103E">
        <w:rPr>
          <w:rFonts w:asciiTheme="minorHAnsi" w:hAnsiTheme="minorHAnsi" w:cstheme="minorHAnsi"/>
        </w:rPr>
        <w:br/>
      </w:r>
      <w:r w:rsidRPr="00D6103E">
        <w:rPr>
          <w:rFonts w:asciiTheme="minorHAnsi" w:hAnsiTheme="minorHAnsi" w:cstheme="minorHAnsi"/>
        </w:rPr>
        <w:t xml:space="preserve">w danym miesiącu, każde naruszenie będzie wiązało się z naliczeniem kary wskazanym w niniejszym punkcie; wysokość kar z tego tytułu nie przekroczy </w:t>
      </w:r>
      <w:r w:rsidR="00027E69">
        <w:rPr>
          <w:rFonts w:asciiTheme="minorHAnsi" w:hAnsiTheme="minorHAnsi" w:cstheme="minorHAnsi"/>
        </w:rPr>
        <w:br/>
      </w:r>
      <w:r w:rsidRPr="00D6103E">
        <w:rPr>
          <w:rFonts w:asciiTheme="minorHAnsi" w:hAnsiTheme="minorHAnsi" w:cstheme="minorHAnsi"/>
        </w:rPr>
        <w:t>5.000,00 zł miesięcznie, z zastrzeżeniem, że jeśli wartość strat przewyższy kwotę kar umownych, możliwe jest dochodzenie odszkodowania na zasadach ogólnych;</w:t>
      </w:r>
    </w:p>
    <w:p w14:paraId="085E9E4E" w14:textId="77777777" w:rsidR="005D64E6" w:rsidRPr="00C751F0" w:rsidRDefault="005D64E6" w:rsidP="00DC0F00">
      <w:pPr>
        <w:pStyle w:val="NormalnyWeb"/>
        <w:numPr>
          <w:ilvl w:val="0"/>
          <w:numId w:val="125"/>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przekroczenia terminu przedłożenia dokumentów, o których mowa </w:t>
      </w:r>
      <w:r w:rsidRPr="00B260C6">
        <w:rPr>
          <w:rFonts w:asciiTheme="minorHAnsi" w:hAnsiTheme="minorHAnsi" w:cstheme="minorHAnsi"/>
        </w:rPr>
        <w:t>w § 4 ust. 2</w:t>
      </w:r>
      <w:r w:rsidR="00B260C6" w:rsidRPr="00B260C6">
        <w:rPr>
          <w:rFonts w:asciiTheme="minorHAnsi" w:hAnsiTheme="minorHAnsi" w:cstheme="minorHAnsi"/>
        </w:rPr>
        <w:t>1</w:t>
      </w:r>
      <w:r w:rsidRPr="00B260C6">
        <w:rPr>
          <w:rFonts w:asciiTheme="minorHAnsi" w:hAnsiTheme="minorHAnsi" w:cstheme="minorHAnsi"/>
        </w:rPr>
        <w:t>,</w:t>
      </w:r>
      <w:r w:rsidRPr="00C751F0">
        <w:rPr>
          <w:rFonts w:asciiTheme="minorHAnsi" w:hAnsiTheme="minorHAnsi" w:cstheme="minorHAnsi"/>
        </w:rPr>
        <w:t xml:space="preserve"> </w:t>
      </w:r>
      <w:r w:rsidRPr="00C751F0">
        <w:rPr>
          <w:rFonts w:asciiTheme="minorHAnsi" w:hAnsiTheme="minorHAnsi" w:cstheme="minorHAnsi"/>
        </w:rPr>
        <w:br/>
        <w:t>w wysokości 50,00 zł za każdy dzień opóźnienia;</w:t>
      </w:r>
    </w:p>
    <w:p w14:paraId="30EBDDF8" w14:textId="5D02609A" w:rsidR="005D64E6" w:rsidRDefault="005D64E6" w:rsidP="00DC0F00">
      <w:pPr>
        <w:pStyle w:val="NormalnyWeb"/>
        <w:numPr>
          <w:ilvl w:val="0"/>
          <w:numId w:val="125"/>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Wykonawca jest zobowiązany do zapłacenia kary umownej w wysokości 500</w:t>
      </w:r>
      <w:r w:rsidR="00B213B1">
        <w:rPr>
          <w:rFonts w:asciiTheme="minorHAnsi" w:hAnsiTheme="minorHAnsi" w:cstheme="minorHAnsi"/>
        </w:rPr>
        <w:t>,00</w:t>
      </w:r>
      <w:r w:rsidRPr="00C751F0">
        <w:rPr>
          <w:rFonts w:asciiTheme="minorHAnsi" w:hAnsiTheme="minorHAnsi" w:cstheme="minorHAnsi"/>
        </w:rPr>
        <w:t xml:space="preserve"> zł brutto z tytułu braku zapłaty lub nieterminowej zapłaty wynagrodzenia należnego podwykonawcom z tytułu zmiany wysokości wynagrodzenia, o której mowa </w:t>
      </w:r>
      <w:r w:rsidR="0042177E">
        <w:rPr>
          <w:rFonts w:asciiTheme="minorHAnsi" w:hAnsiTheme="minorHAnsi" w:cstheme="minorHAnsi"/>
        </w:rPr>
        <w:br/>
      </w:r>
      <w:r w:rsidRPr="00C751F0">
        <w:rPr>
          <w:rFonts w:asciiTheme="minorHAnsi" w:hAnsiTheme="minorHAnsi" w:cstheme="minorHAnsi"/>
        </w:rPr>
        <w:t>w art. 439 ust. 5 ustawy PZP, za każdy przypadek naruszenia (</w:t>
      </w:r>
      <w:r w:rsidRPr="00C751F0">
        <w:rPr>
          <w:rFonts w:asciiTheme="minorHAnsi" w:hAnsiTheme="minorHAnsi" w:cstheme="minorHAnsi"/>
          <w:i/>
        </w:rPr>
        <w:t>jeżeli Wykonawca powierzył realizację części przedmiotu zamówienia podwykonawcy</w:t>
      </w:r>
      <w:r w:rsidR="00AE2475">
        <w:rPr>
          <w:rFonts w:asciiTheme="minorHAnsi" w:hAnsiTheme="minorHAnsi" w:cstheme="minorHAnsi"/>
        </w:rPr>
        <w:t>);</w:t>
      </w:r>
    </w:p>
    <w:p w14:paraId="63AF3F72" w14:textId="77777777" w:rsidR="00AE2475" w:rsidRPr="00C751F0" w:rsidRDefault="00AE2475" w:rsidP="00DC0F00">
      <w:pPr>
        <w:pStyle w:val="NormalnyWeb"/>
        <w:numPr>
          <w:ilvl w:val="0"/>
          <w:numId w:val="125"/>
        </w:numPr>
        <w:spacing w:before="0" w:beforeAutospacing="0" w:after="0" w:afterAutospacing="0" w:line="276" w:lineRule="auto"/>
        <w:jc w:val="both"/>
        <w:rPr>
          <w:rFonts w:asciiTheme="minorHAnsi" w:hAnsiTheme="minorHAnsi" w:cstheme="minorHAnsi"/>
        </w:rPr>
      </w:pPr>
      <w:r>
        <w:rPr>
          <w:rFonts w:asciiTheme="minorHAnsi" w:hAnsiTheme="minorHAnsi" w:cstheme="minorHAnsi"/>
        </w:rPr>
        <w:t xml:space="preserve">stwierdzenia przez Zamawiającego </w:t>
      </w:r>
      <w:r w:rsidR="007115E0">
        <w:rPr>
          <w:rFonts w:asciiTheme="minorHAnsi" w:hAnsiTheme="minorHAnsi" w:cstheme="minorHAnsi"/>
        </w:rPr>
        <w:t xml:space="preserve">sytuacji, w których osoby realizujące umowę </w:t>
      </w:r>
      <w:r w:rsidR="007115E0">
        <w:rPr>
          <w:rFonts w:asciiTheme="minorHAnsi" w:hAnsiTheme="minorHAnsi" w:cstheme="minorHAnsi"/>
        </w:rPr>
        <w:br/>
        <w:t>z ramienia Wykonawcy nie potrafią obsługiwać któregokolwiek z</w:t>
      </w:r>
      <w:r w:rsidR="002C7BCE" w:rsidRPr="00C751F0">
        <w:rPr>
          <w:rFonts w:asciiTheme="minorHAnsi" w:hAnsiTheme="minorHAnsi" w:cstheme="minorHAnsi"/>
        </w:rPr>
        <w:t xml:space="preserve"> systemów </w:t>
      </w:r>
      <w:r w:rsidR="002C7BCE" w:rsidRPr="00C751F0">
        <w:rPr>
          <w:rFonts w:asciiTheme="minorHAnsi" w:hAnsiTheme="minorHAnsi" w:cstheme="minorHAnsi"/>
        </w:rPr>
        <w:lastRenderedPageBreak/>
        <w:t>zabezpieczeń elektronicznych zainstalowanym w obiekcie Zamawiającego</w:t>
      </w:r>
      <w:r w:rsidR="00D6103E">
        <w:rPr>
          <w:rFonts w:asciiTheme="minorHAnsi" w:hAnsiTheme="minorHAnsi" w:cstheme="minorHAnsi"/>
        </w:rPr>
        <w:t xml:space="preserve"> – </w:t>
      </w:r>
      <w:r w:rsidR="00D6103E">
        <w:rPr>
          <w:rFonts w:asciiTheme="minorHAnsi" w:hAnsiTheme="minorHAnsi" w:cstheme="minorHAnsi"/>
        </w:rPr>
        <w:br/>
        <w:t>w wysokości 300,00 zł za każdorazowe stwierdzenie ww. sytuacji.</w:t>
      </w:r>
    </w:p>
    <w:p w14:paraId="5521D5C6"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 sytuacji nieobsadzenia posterunku ochrony z winy Wykonawcy, zgodnie z opisem przedmiotu zamówienia § 1 umowy, Zamawiający nie zapłaci Wykonawcy wynagrodzenia, proporcjonalnie do okresu i zakresu na który przypada nienależyte wykonanie usługi. </w:t>
      </w:r>
    </w:p>
    <w:p w14:paraId="0E12F336"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Zamawiający zastrzega sobie prawo dochodzenia odszkodowania uzupełniającego do wysokości poniesionej szkody, wraz z odsetkami.</w:t>
      </w:r>
    </w:p>
    <w:p w14:paraId="08090FC6"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 przypadku kradzieży lub dewastacji popełnionych w wyniku niedopilnowania </w:t>
      </w:r>
      <w:r w:rsidR="00E23213" w:rsidRPr="00C751F0">
        <w:rPr>
          <w:rFonts w:asciiTheme="minorHAnsi" w:hAnsiTheme="minorHAnsi" w:cstheme="minorHAnsi"/>
        </w:rPr>
        <w:t xml:space="preserve">przez Wykonawcę </w:t>
      </w:r>
      <w:r w:rsidR="00E23213">
        <w:rPr>
          <w:rFonts w:asciiTheme="minorHAnsi" w:hAnsiTheme="minorHAnsi" w:cstheme="minorHAnsi"/>
        </w:rPr>
        <w:t>terenu lub</w:t>
      </w:r>
      <w:r w:rsidRPr="00C751F0">
        <w:rPr>
          <w:rFonts w:asciiTheme="minorHAnsi" w:hAnsiTheme="minorHAnsi" w:cstheme="minorHAnsi"/>
        </w:rPr>
        <w:t xml:space="preserve"> znajdujących się na nim obiektów, Zamawiający ma prawo dochodzić odszkodowania od Wykonawcy.</w:t>
      </w:r>
    </w:p>
    <w:p w14:paraId="5EAED866"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Łączna wysokość kar nie przekroczy 40% wynagrodzenia brutto za cały kontrakt.</w:t>
      </w:r>
    </w:p>
    <w:p w14:paraId="74B0A71B" w14:textId="77777777" w:rsidR="005D64E6" w:rsidRPr="00C751F0" w:rsidRDefault="005D64E6" w:rsidP="00DC0F00">
      <w:pPr>
        <w:pStyle w:val="NormalnyWeb"/>
        <w:numPr>
          <w:ilvl w:val="0"/>
          <w:numId w:val="123"/>
        </w:numPr>
        <w:spacing w:before="0" w:beforeAutospacing="0" w:after="0" w:afterAutospacing="0" w:line="276" w:lineRule="auto"/>
        <w:jc w:val="both"/>
        <w:rPr>
          <w:rFonts w:asciiTheme="minorHAnsi" w:hAnsiTheme="minorHAnsi" w:cstheme="minorHAnsi"/>
        </w:rPr>
      </w:pPr>
      <w:r w:rsidRPr="00C751F0">
        <w:rPr>
          <w:rFonts w:asciiTheme="minorHAnsi" w:hAnsiTheme="minorHAnsi" w:cstheme="minorHAnsi"/>
        </w:rPr>
        <w:t xml:space="preserve">Wykonawca wyraża zgodę na potrącenie przez Zamawiającego kary umownej </w:t>
      </w:r>
      <w:r w:rsidRPr="00C751F0">
        <w:rPr>
          <w:rFonts w:asciiTheme="minorHAnsi" w:hAnsiTheme="minorHAnsi" w:cstheme="minorHAnsi"/>
        </w:rPr>
        <w:br/>
        <w:t>z wynagrodzenia przysługującej Wykonawcy z tytułu niniejszej Umowy.</w:t>
      </w:r>
    </w:p>
    <w:p w14:paraId="38079FC9" w14:textId="77777777" w:rsidR="005D64E6" w:rsidRPr="00C751F0" w:rsidRDefault="005D64E6" w:rsidP="00DC0F00">
      <w:pPr>
        <w:pStyle w:val="NormalnyWeb"/>
        <w:spacing w:before="0" w:beforeAutospacing="0" w:after="0" w:afterAutospacing="0" w:line="276" w:lineRule="auto"/>
        <w:rPr>
          <w:rFonts w:asciiTheme="minorHAnsi" w:hAnsiTheme="minorHAnsi" w:cstheme="minorHAnsi"/>
          <w:b/>
          <w:bCs/>
        </w:rPr>
      </w:pPr>
    </w:p>
    <w:p w14:paraId="1789A7EE" w14:textId="77777777" w:rsidR="005D64E6" w:rsidRPr="00C751F0" w:rsidRDefault="005D64E6" w:rsidP="00DC0F00">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t>§ 10</w:t>
      </w:r>
    </w:p>
    <w:p w14:paraId="16FC1AFF" w14:textId="77777777" w:rsidR="005D64E6" w:rsidRPr="00C751F0" w:rsidRDefault="005D64E6" w:rsidP="00DC0F00">
      <w:pPr>
        <w:pStyle w:val="NormalnyWeb"/>
        <w:numPr>
          <w:ilvl w:val="0"/>
          <w:numId w:val="126"/>
        </w:numPr>
        <w:spacing w:before="0" w:beforeAutospacing="0" w:after="0" w:afterAutospacing="0" w:line="276" w:lineRule="auto"/>
        <w:ind w:left="426" w:hanging="426"/>
        <w:jc w:val="both"/>
        <w:rPr>
          <w:rFonts w:asciiTheme="minorHAnsi" w:hAnsiTheme="minorHAnsi" w:cstheme="minorHAnsi"/>
        </w:rPr>
      </w:pPr>
      <w:r w:rsidRPr="00C751F0">
        <w:rPr>
          <w:rFonts w:asciiTheme="minorHAnsi" w:hAnsiTheme="minorHAnsi" w:cstheme="minorHAnsi"/>
        </w:rPr>
        <w:t>W przypadku naruszenia przez Wykonawcę, obowiązków wynikających z umowy, Zamawiający ma prawo rozwiązać umowę niezwłocznie</w:t>
      </w:r>
      <w:r>
        <w:rPr>
          <w:rFonts w:asciiTheme="minorHAnsi" w:hAnsiTheme="minorHAnsi" w:cstheme="minorHAnsi"/>
        </w:rPr>
        <w:t xml:space="preserve">, jednakże po bezskutecznym upływie dodatkowo pisemnie wyznaczonego terminu na zaniechanie naruszeń </w:t>
      </w:r>
      <w:r>
        <w:rPr>
          <w:rFonts w:asciiTheme="minorHAnsi" w:hAnsiTheme="minorHAnsi" w:cstheme="minorHAnsi"/>
        </w:rPr>
        <w:br/>
        <w:t>i przywrócenie skutków dokonanego naruszenia</w:t>
      </w:r>
      <w:r w:rsidRPr="00C751F0">
        <w:rPr>
          <w:rFonts w:asciiTheme="minorHAnsi" w:hAnsiTheme="minorHAnsi" w:cstheme="minorHAnsi"/>
        </w:rPr>
        <w:t>.</w:t>
      </w:r>
    </w:p>
    <w:p w14:paraId="60A471B1" w14:textId="77777777" w:rsidR="005D64E6" w:rsidRPr="003E7057" w:rsidRDefault="005D64E6" w:rsidP="00DC0F00">
      <w:pPr>
        <w:pStyle w:val="NormalnyWeb"/>
        <w:numPr>
          <w:ilvl w:val="0"/>
          <w:numId w:val="126"/>
        </w:numPr>
        <w:spacing w:before="0" w:beforeAutospacing="0" w:after="0" w:afterAutospacing="0" w:line="276" w:lineRule="auto"/>
        <w:ind w:left="426" w:hanging="426"/>
        <w:jc w:val="both"/>
        <w:rPr>
          <w:rFonts w:asciiTheme="minorHAnsi" w:hAnsiTheme="minorHAnsi" w:cstheme="minorHAnsi"/>
        </w:rPr>
      </w:pPr>
      <w:r w:rsidRPr="00C751F0">
        <w:rPr>
          <w:rFonts w:asciiTheme="minorHAnsi" w:hAnsiTheme="minorHAnsi" w:cstheme="minorHAnsi"/>
        </w:rPr>
        <w:t xml:space="preserve">Wykonawca ma prawo rozwiązać umowę ze skutkiem natychmiastowym w przypadku </w:t>
      </w:r>
      <w:r w:rsidRPr="003E7057">
        <w:rPr>
          <w:rFonts w:asciiTheme="minorHAnsi" w:hAnsiTheme="minorHAnsi" w:cstheme="minorHAnsi"/>
        </w:rPr>
        <w:t>zalegania Zamawiającego z zapłatą umówionego wynagrodzenia za dwa pełne okresy płatności, jednakże po bezskutecznym upływie dodatkowo pisemnie wyznaczonego terminu na dokonanie zapłaty.</w:t>
      </w:r>
    </w:p>
    <w:p w14:paraId="1FAA70F7" w14:textId="77777777" w:rsidR="005D64E6" w:rsidRPr="003E7057" w:rsidRDefault="005D64E6" w:rsidP="00DC0F00">
      <w:pPr>
        <w:pStyle w:val="NormalnyWeb"/>
        <w:numPr>
          <w:ilvl w:val="0"/>
          <w:numId w:val="126"/>
        </w:numPr>
        <w:spacing w:before="0" w:beforeAutospacing="0" w:after="0" w:afterAutospacing="0" w:line="276" w:lineRule="auto"/>
        <w:ind w:left="426" w:hanging="426"/>
        <w:jc w:val="both"/>
        <w:rPr>
          <w:rFonts w:asciiTheme="minorHAnsi" w:hAnsiTheme="minorHAnsi" w:cstheme="minorHAnsi"/>
        </w:rPr>
      </w:pPr>
      <w:r w:rsidRPr="003E7057">
        <w:rPr>
          <w:rFonts w:asciiTheme="minorHAnsi" w:hAnsiTheme="minorHAnsi" w:cstheme="minorHAnsi"/>
          <w:color w:val="000000"/>
        </w:rPr>
        <w:t xml:space="preserve">Zamawiający zastrzega sobie prawo do skorzystania z wykonania zastępczego tj. zlecenia usługi na koszt i ryzyko Wykonawcy innemu podmiotowi w przypadkach, gdy umowa zostanie rozwiązana z winy Wykonawcy (zgodnie z </w:t>
      </w:r>
      <w:r w:rsidRPr="003E7057">
        <w:rPr>
          <w:rFonts w:asciiTheme="minorHAnsi" w:hAnsiTheme="minorHAnsi" w:cstheme="minorHAnsi"/>
          <w:bCs/>
        </w:rPr>
        <w:t>§</w:t>
      </w:r>
      <w:r w:rsidRPr="003E7057">
        <w:rPr>
          <w:rFonts w:asciiTheme="minorHAnsi" w:hAnsiTheme="minorHAnsi" w:cstheme="minorHAnsi"/>
          <w:color w:val="000000"/>
        </w:rPr>
        <w:t xml:space="preserve"> 10 ust. 1 umowy) albo gdy Wykonawca nie zacznie wykonywać usługi w dniu wskazanym w </w:t>
      </w:r>
      <w:r>
        <w:rPr>
          <w:rFonts w:asciiTheme="minorHAnsi" w:hAnsiTheme="minorHAnsi" w:cstheme="minorHAnsi"/>
          <w:color w:val="000000"/>
        </w:rPr>
        <w:t>podpisanej umowie jako chwili</w:t>
      </w:r>
      <w:r w:rsidRPr="003E7057">
        <w:rPr>
          <w:rFonts w:asciiTheme="minorHAnsi" w:hAnsiTheme="minorHAnsi" w:cstheme="minorHAnsi"/>
          <w:color w:val="000000"/>
        </w:rPr>
        <w:t xml:space="preserve"> rozpoczęcia realizacji usługi albo przerwie świadczenie usługi na co najmniej </w:t>
      </w:r>
      <w:r>
        <w:rPr>
          <w:rFonts w:asciiTheme="minorHAnsi" w:hAnsiTheme="minorHAnsi" w:cstheme="minorHAnsi"/>
          <w:color w:val="000000"/>
        </w:rPr>
        <w:br/>
      </w:r>
      <w:r w:rsidRPr="003E7057">
        <w:rPr>
          <w:rFonts w:asciiTheme="minorHAnsi" w:hAnsiTheme="minorHAnsi" w:cstheme="minorHAnsi"/>
          <w:color w:val="000000"/>
        </w:rPr>
        <w:t>24 godziny. W takich sytuacja Zamawiający zleci realizację usługi ochrony osób i mienia podmiotowi trzeciemu na koszt Wykonawcy, do czasu rozstrzygnięcia kolejnego postępowania na świadczenie ww. usługi. Zamawiający zobowiązuje się wszcząć takie postępowanie niezwłocznie po wypowiedzeniu umowy.</w:t>
      </w:r>
    </w:p>
    <w:p w14:paraId="68BC6927" w14:textId="77777777" w:rsidR="005D64E6" w:rsidRPr="002679D3" w:rsidRDefault="005D64E6" w:rsidP="00DC0F00">
      <w:pPr>
        <w:pStyle w:val="NormalnyWeb"/>
        <w:numPr>
          <w:ilvl w:val="0"/>
          <w:numId w:val="126"/>
        </w:numPr>
        <w:spacing w:before="0" w:beforeAutospacing="0" w:after="0" w:afterAutospacing="0" w:line="276" w:lineRule="auto"/>
        <w:ind w:left="426" w:hanging="426"/>
        <w:jc w:val="both"/>
        <w:rPr>
          <w:rFonts w:asciiTheme="minorHAnsi" w:hAnsiTheme="minorHAnsi" w:cstheme="minorHAnsi"/>
        </w:rPr>
      </w:pPr>
      <w:r w:rsidRPr="003E7057">
        <w:rPr>
          <w:rFonts w:asciiTheme="minorHAnsi" w:hAnsiTheme="minorHAnsi" w:cstheme="minorHAnsi"/>
          <w:color w:val="000000"/>
        </w:rPr>
        <w:t xml:space="preserve">Podmiot trzeci realizujący usługę będzie korzystał z własnego sprzętu niezbędnego </w:t>
      </w:r>
      <w:r>
        <w:rPr>
          <w:rFonts w:asciiTheme="minorHAnsi" w:hAnsiTheme="minorHAnsi" w:cstheme="minorHAnsi"/>
          <w:color w:val="000000"/>
        </w:rPr>
        <w:br/>
      </w:r>
      <w:r w:rsidRPr="003E7057">
        <w:rPr>
          <w:rFonts w:asciiTheme="minorHAnsi" w:hAnsiTheme="minorHAnsi" w:cstheme="minorHAnsi"/>
          <w:color w:val="000000"/>
        </w:rPr>
        <w:t xml:space="preserve">do realizacji przedmiotu zamówienia, a mienie Wykonawcy zostanie zabezpieczone </w:t>
      </w:r>
      <w:r>
        <w:rPr>
          <w:rFonts w:asciiTheme="minorHAnsi" w:hAnsiTheme="minorHAnsi" w:cstheme="minorHAnsi"/>
          <w:color w:val="000000"/>
        </w:rPr>
        <w:br/>
      </w:r>
      <w:r w:rsidRPr="003E7057">
        <w:rPr>
          <w:rFonts w:asciiTheme="minorHAnsi" w:hAnsiTheme="minorHAnsi" w:cstheme="minorHAnsi"/>
          <w:color w:val="000000"/>
        </w:rPr>
        <w:t>do momentu odbi</w:t>
      </w:r>
      <w:r>
        <w:rPr>
          <w:rFonts w:asciiTheme="minorHAnsi" w:hAnsiTheme="minorHAnsi" w:cstheme="minorHAnsi"/>
          <w:color w:val="000000"/>
        </w:rPr>
        <w:t>oru, gdy Wykonawca je odbierze.</w:t>
      </w:r>
    </w:p>
    <w:p w14:paraId="1F1AEA91" w14:textId="77777777" w:rsidR="005D64E6" w:rsidRPr="00C751F0" w:rsidRDefault="005D64E6" w:rsidP="005D64E6">
      <w:pPr>
        <w:pStyle w:val="NormalnyWeb"/>
        <w:spacing w:before="0" w:beforeAutospacing="0" w:after="0" w:afterAutospacing="0" w:line="276" w:lineRule="auto"/>
        <w:jc w:val="center"/>
        <w:rPr>
          <w:rFonts w:asciiTheme="minorHAnsi" w:hAnsiTheme="minorHAnsi" w:cstheme="minorHAnsi"/>
        </w:rPr>
      </w:pPr>
      <w:r w:rsidRPr="00C751F0">
        <w:rPr>
          <w:rFonts w:asciiTheme="minorHAnsi" w:hAnsiTheme="minorHAnsi" w:cstheme="minorHAnsi"/>
          <w:b/>
          <w:bCs/>
        </w:rPr>
        <w:lastRenderedPageBreak/>
        <w:t>§ 11</w:t>
      </w:r>
    </w:p>
    <w:p w14:paraId="66A577A4" w14:textId="77777777" w:rsidR="005D64E6" w:rsidRPr="00C751F0" w:rsidRDefault="005D64E6" w:rsidP="004D3707">
      <w:pPr>
        <w:numPr>
          <w:ilvl w:val="0"/>
          <w:numId w:val="124"/>
        </w:numPr>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Zmiany niniejszej umowy wymagają formy pisemnego aneksu pod rygorem nieważności </w:t>
      </w:r>
      <w:r w:rsidRPr="00C751F0">
        <w:rPr>
          <w:rFonts w:asciiTheme="minorHAnsi" w:hAnsiTheme="minorHAnsi" w:cstheme="minorHAnsi"/>
          <w:sz w:val="24"/>
          <w:szCs w:val="24"/>
        </w:rPr>
        <w:br/>
        <w:t>i mogą być dopuszczalne tylko w granicach unormowania art. 455 Prawa zamówień publicznych.</w:t>
      </w:r>
    </w:p>
    <w:p w14:paraId="74EBCCE8" w14:textId="77777777" w:rsidR="005D64E6" w:rsidRPr="00C751F0" w:rsidRDefault="005D64E6" w:rsidP="004D3707">
      <w:pPr>
        <w:numPr>
          <w:ilvl w:val="0"/>
          <w:numId w:val="124"/>
        </w:numPr>
        <w:spacing w:after="0"/>
        <w:jc w:val="both"/>
        <w:rPr>
          <w:rFonts w:asciiTheme="minorHAnsi" w:hAnsiTheme="minorHAnsi" w:cstheme="minorHAnsi"/>
          <w:sz w:val="24"/>
          <w:szCs w:val="24"/>
        </w:rPr>
      </w:pPr>
      <w:r w:rsidRPr="00C751F0">
        <w:rPr>
          <w:rFonts w:asciiTheme="minorHAnsi" w:hAnsiTheme="minorHAnsi" w:cstheme="minorHAnsi"/>
          <w:sz w:val="24"/>
          <w:szCs w:val="24"/>
        </w:rPr>
        <w:t>Zmiany umowy mogą być dokonywane w następujących przypadkach:</w:t>
      </w:r>
    </w:p>
    <w:p w14:paraId="1520C390"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zmiany nazw, siedzib stron umowy, numerów kont bankowych oraz innych danych identyfikacyjnych</w:t>
      </w:r>
    </w:p>
    <w:p w14:paraId="24FB38B7"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zmiany osób odpowiedzialnych za kontakty i nadzór nad przedmiotem Umowy;</w:t>
      </w:r>
    </w:p>
    <w:p w14:paraId="54BB904F"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 xml:space="preserve">w przypadku wystąpienia zmian powszechnie obowiązujących przepisów prawa </w:t>
      </w:r>
      <w:r w:rsidRPr="00C751F0">
        <w:rPr>
          <w:rFonts w:cstheme="minorHAnsi"/>
          <w:sz w:val="24"/>
          <w:szCs w:val="24"/>
        </w:rPr>
        <w:br/>
        <w:t>w zakresie mającym wpływ na realizację przedmiotu zamówienia – w takim przypadku nastąpi dostosowanie zapisów umowy, stosownie do wprowadzonego zakresu zmian powszechnie obowiązujących przepisów prawa (nie dotyczy to ceny wskazanej w ofercie)</w:t>
      </w:r>
    </w:p>
    <w:p w14:paraId="3A9BF9A5"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 xml:space="preserve">w przypadku okresowych zmian kwoty wynagrodzenia w związku ze zmianami dot. wykonywania przedmiotu zamówienia (zmiana ilości posterunków i patroli, zmiana ilości pracowników ochrony wykonujących zadania ochrony osób i mienia </w:t>
      </w:r>
      <w:r>
        <w:rPr>
          <w:rFonts w:cstheme="minorHAnsi"/>
          <w:sz w:val="24"/>
          <w:szCs w:val="24"/>
        </w:rPr>
        <w:br/>
      </w:r>
      <w:r w:rsidRPr="00C751F0">
        <w:rPr>
          <w:rFonts w:cstheme="minorHAnsi"/>
          <w:sz w:val="24"/>
          <w:szCs w:val="24"/>
        </w:rPr>
        <w:t xml:space="preserve">w poszczególnych budynkach Muzeum, zmiany godzin pracy patroli </w:t>
      </w:r>
      <w:r w:rsidR="00AC09AA">
        <w:rPr>
          <w:rFonts w:cstheme="minorHAnsi"/>
          <w:sz w:val="24"/>
          <w:szCs w:val="24"/>
        </w:rPr>
        <w:br/>
      </w:r>
      <w:r w:rsidRPr="00C751F0">
        <w:rPr>
          <w:rFonts w:cstheme="minorHAnsi"/>
          <w:sz w:val="24"/>
          <w:szCs w:val="24"/>
        </w:rPr>
        <w:t xml:space="preserve">i posterunków, zmiany w wykonywaniu zadań posterunków i patroli) związanych </w:t>
      </w:r>
      <w:r>
        <w:rPr>
          <w:rFonts w:cstheme="minorHAnsi"/>
          <w:sz w:val="24"/>
          <w:szCs w:val="24"/>
        </w:rPr>
        <w:br/>
      </w:r>
      <w:r w:rsidRPr="00C751F0">
        <w:rPr>
          <w:rFonts w:cstheme="minorHAnsi"/>
          <w:sz w:val="24"/>
          <w:szCs w:val="24"/>
        </w:rPr>
        <w:t xml:space="preserve">m.in. z remontami poszczególnych budynków Muzeum i ew. ich całkowitym lub częściowym wyłączeniem; zmiany te nie przekroczą </w:t>
      </w:r>
      <w:r w:rsidR="0006569F">
        <w:rPr>
          <w:rFonts w:cstheme="minorHAnsi"/>
          <w:sz w:val="24"/>
          <w:szCs w:val="24"/>
        </w:rPr>
        <w:t>2</w:t>
      </w:r>
      <w:r w:rsidRPr="00C751F0">
        <w:rPr>
          <w:rFonts w:cstheme="minorHAnsi"/>
          <w:sz w:val="24"/>
          <w:szCs w:val="24"/>
        </w:rPr>
        <w:t xml:space="preserve">0% pierwotnie zakładanej liczby </w:t>
      </w:r>
      <w:proofErr w:type="spellStart"/>
      <w:r w:rsidRPr="00C751F0">
        <w:rPr>
          <w:rFonts w:cstheme="minorHAnsi"/>
          <w:sz w:val="24"/>
          <w:szCs w:val="24"/>
        </w:rPr>
        <w:t>rbh</w:t>
      </w:r>
      <w:proofErr w:type="spellEnd"/>
      <w:r w:rsidRPr="00C751F0">
        <w:rPr>
          <w:rFonts w:cstheme="minorHAnsi"/>
          <w:sz w:val="24"/>
          <w:szCs w:val="24"/>
        </w:rPr>
        <w:t xml:space="preserve"> w skali całego kontraktu.</w:t>
      </w:r>
    </w:p>
    <w:p w14:paraId="0CC50BB5"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 xml:space="preserve">w przypadku zmiany kwoty wynagrodzenia w związku z wprowadzeniem nowych Planów ochrony (aneksów do Planów ochrony) w Muzeum; zmiany te nie przekroczą </w:t>
      </w:r>
      <w:r w:rsidR="0006569F">
        <w:rPr>
          <w:rFonts w:cstheme="minorHAnsi"/>
          <w:sz w:val="24"/>
          <w:szCs w:val="24"/>
        </w:rPr>
        <w:t>2</w:t>
      </w:r>
      <w:r w:rsidRPr="00C751F0">
        <w:rPr>
          <w:rFonts w:cstheme="minorHAnsi"/>
          <w:sz w:val="24"/>
          <w:szCs w:val="24"/>
        </w:rPr>
        <w:t xml:space="preserve">0% pierwotnie zakładanej liczby </w:t>
      </w:r>
      <w:proofErr w:type="spellStart"/>
      <w:r w:rsidRPr="00C751F0">
        <w:rPr>
          <w:rFonts w:cstheme="minorHAnsi"/>
          <w:sz w:val="24"/>
          <w:szCs w:val="24"/>
        </w:rPr>
        <w:t>rbh</w:t>
      </w:r>
      <w:proofErr w:type="spellEnd"/>
      <w:r w:rsidRPr="00C751F0">
        <w:rPr>
          <w:rFonts w:cstheme="minorHAnsi"/>
          <w:sz w:val="24"/>
          <w:szCs w:val="24"/>
        </w:rPr>
        <w:t xml:space="preserve"> w skali całego kontraktu.</w:t>
      </w:r>
    </w:p>
    <w:p w14:paraId="7E5ECD48" w14:textId="197D297C"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w przypadku zmiany kwoty przeznaczonej na zamówienie z przyczyn obiektywnych, w szczególności gdy środki</w:t>
      </w:r>
      <w:r w:rsidR="00AC09AA">
        <w:rPr>
          <w:rFonts w:cstheme="minorHAnsi"/>
          <w:sz w:val="24"/>
          <w:szCs w:val="24"/>
        </w:rPr>
        <w:t xml:space="preserve"> na lata </w:t>
      </w:r>
      <w:r w:rsidR="006843DA">
        <w:rPr>
          <w:rFonts w:cstheme="minorHAnsi"/>
          <w:sz w:val="24"/>
          <w:szCs w:val="24"/>
        </w:rPr>
        <w:t>2026</w:t>
      </w:r>
      <w:r w:rsidR="00AC09AA">
        <w:rPr>
          <w:rFonts w:cstheme="minorHAnsi"/>
          <w:sz w:val="24"/>
          <w:szCs w:val="24"/>
        </w:rPr>
        <w:t xml:space="preserve"> </w:t>
      </w:r>
      <w:r w:rsidR="006843DA">
        <w:rPr>
          <w:rFonts w:cstheme="minorHAnsi"/>
          <w:sz w:val="24"/>
          <w:szCs w:val="24"/>
        </w:rPr>
        <w:t>– 2027</w:t>
      </w:r>
      <w:r w:rsidRPr="00C751F0">
        <w:rPr>
          <w:rFonts w:cstheme="minorHAnsi"/>
          <w:sz w:val="24"/>
          <w:szCs w:val="24"/>
        </w:rPr>
        <w:t xml:space="preserve"> zostaną przyznane w niższej wysokości niż planowano, zmiany te nie przekroczą </w:t>
      </w:r>
      <w:r w:rsidR="0006569F">
        <w:rPr>
          <w:rFonts w:cstheme="minorHAnsi"/>
          <w:sz w:val="24"/>
          <w:szCs w:val="24"/>
        </w:rPr>
        <w:t>2</w:t>
      </w:r>
      <w:r w:rsidRPr="00C751F0">
        <w:rPr>
          <w:rFonts w:cstheme="minorHAnsi"/>
          <w:sz w:val="24"/>
          <w:szCs w:val="24"/>
        </w:rPr>
        <w:t xml:space="preserve">0% pierwotnie zakładanej liczby </w:t>
      </w:r>
      <w:proofErr w:type="spellStart"/>
      <w:r w:rsidRPr="00C751F0">
        <w:rPr>
          <w:rFonts w:cstheme="minorHAnsi"/>
          <w:sz w:val="24"/>
          <w:szCs w:val="24"/>
        </w:rPr>
        <w:t>rbh</w:t>
      </w:r>
      <w:proofErr w:type="spellEnd"/>
      <w:r w:rsidRPr="00C751F0">
        <w:rPr>
          <w:rFonts w:cstheme="minorHAnsi"/>
          <w:sz w:val="24"/>
          <w:szCs w:val="24"/>
        </w:rPr>
        <w:t xml:space="preserve"> w skali całego kontraktu.</w:t>
      </w:r>
    </w:p>
    <w:p w14:paraId="15F63BA5"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prostowania oczywistych omyłek pisarskich i rachunkowych,</w:t>
      </w:r>
    </w:p>
    <w:p w14:paraId="225ADF6B"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 xml:space="preserve">istotnej zmiany okoliczności powodującej, że wykonanie całości lub części przedmiotu umowy nie leży w interesie publicznym, czego nie można było przewidzieć w chwili jej zawarcia, </w:t>
      </w:r>
      <w:r w:rsidR="00B260C6">
        <w:rPr>
          <w:rFonts w:cstheme="minorHAnsi"/>
          <w:sz w:val="24"/>
          <w:szCs w:val="24"/>
        </w:rPr>
        <w:t xml:space="preserve">pod warunkiem, że informacja </w:t>
      </w:r>
      <w:r w:rsidR="0042177E">
        <w:rPr>
          <w:rFonts w:cstheme="minorHAnsi"/>
          <w:sz w:val="24"/>
          <w:szCs w:val="24"/>
        </w:rPr>
        <w:br/>
      </w:r>
      <w:r w:rsidR="00B260C6">
        <w:rPr>
          <w:rFonts w:cstheme="minorHAnsi"/>
          <w:sz w:val="24"/>
          <w:szCs w:val="24"/>
        </w:rPr>
        <w:t xml:space="preserve">o ww. okolicznościach zostanie przekazana </w:t>
      </w:r>
      <w:r w:rsidRPr="00C751F0">
        <w:rPr>
          <w:rFonts w:cstheme="minorHAnsi"/>
          <w:sz w:val="24"/>
          <w:szCs w:val="24"/>
        </w:rPr>
        <w:t xml:space="preserve">w terminie nie dłuższym niż 30 dni od </w:t>
      </w:r>
      <w:r w:rsidR="00B260C6">
        <w:rPr>
          <w:rFonts w:cstheme="minorHAnsi"/>
          <w:sz w:val="24"/>
          <w:szCs w:val="24"/>
        </w:rPr>
        <w:t xml:space="preserve">jej </w:t>
      </w:r>
      <w:r w:rsidRPr="00C751F0">
        <w:rPr>
          <w:rFonts w:cstheme="minorHAnsi"/>
          <w:sz w:val="24"/>
          <w:szCs w:val="24"/>
        </w:rPr>
        <w:t>powzięcia;</w:t>
      </w:r>
    </w:p>
    <w:p w14:paraId="1339C15F"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lastRenderedPageBreak/>
        <w:t>zmiany podwykonawcy pod warunkiem odpowiedniego zgłoszenia i po akceptacji przez Zamawiającego (</w:t>
      </w:r>
      <w:r w:rsidRPr="00C751F0">
        <w:rPr>
          <w:rFonts w:cstheme="minorHAnsi"/>
          <w:i/>
          <w:sz w:val="24"/>
          <w:szCs w:val="24"/>
        </w:rPr>
        <w:t>jeżeli Wykonawca powierzył realizację części przedmiotu zamówienia podwykonawcy</w:t>
      </w:r>
      <w:r w:rsidRPr="00C751F0">
        <w:rPr>
          <w:rFonts w:cstheme="minorHAnsi"/>
          <w:sz w:val="24"/>
          <w:szCs w:val="24"/>
        </w:rPr>
        <w:t>);</w:t>
      </w:r>
    </w:p>
    <w:p w14:paraId="29BC2784" w14:textId="77777777" w:rsidR="005D64E6" w:rsidRPr="00C751F0" w:rsidRDefault="005D64E6" w:rsidP="004D3707">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zmiany sposobu płatności poprzez dopuszczenie płatności proforma, zmiany ilości transz;</w:t>
      </w:r>
    </w:p>
    <w:p w14:paraId="3244A9CD" w14:textId="77777777" w:rsidR="005D64E6" w:rsidRPr="00EE7B26" w:rsidRDefault="005D64E6" w:rsidP="00EE7B26">
      <w:pPr>
        <w:pStyle w:val="Akapitzlist"/>
        <w:numPr>
          <w:ilvl w:val="0"/>
          <w:numId w:val="128"/>
        </w:numPr>
        <w:spacing w:after="0" w:line="276" w:lineRule="auto"/>
        <w:ind w:left="1080"/>
        <w:jc w:val="both"/>
        <w:rPr>
          <w:rFonts w:cstheme="minorHAnsi"/>
          <w:sz w:val="24"/>
          <w:szCs w:val="24"/>
        </w:rPr>
      </w:pPr>
      <w:r w:rsidRPr="00C751F0">
        <w:rPr>
          <w:rFonts w:cstheme="minorHAnsi"/>
          <w:sz w:val="24"/>
          <w:szCs w:val="24"/>
        </w:rPr>
        <w:t xml:space="preserve">zmiany wysokości wynagrodzenia należnego Wykonawcy, w przypadku </w:t>
      </w:r>
      <w:r>
        <w:rPr>
          <w:rFonts w:cstheme="minorHAnsi"/>
          <w:sz w:val="24"/>
          <w:szCs w:val="24"/>
        </w:rPr>
        <w:t xml:space="preserve">uzasadnionej </w:t>
      </w:r>
      <w:r w:rsidRPr="00C751F0">
        <w:rPr>
          <w:rFonts w:cstheme="minorHAnsi"/>
          <w:sz w:val="24"/>
          <w:szCs w:val="24"/>
        </w:rPr>
        <w:t>zmiany ceny materiałów lub kosztów związanych z realizacją zamówienia.</w:t>
      </w:r>
    </w:p>
    <w:p w14:paraId="0F32F5D1" w14:textId="77777777" w:rsidR="005D64E6" w:rsidRPr="00C751F0" w:rsidRDefault="005D64E6" w:rsidP="004D3707">
      <w:pPr>
        <w:numPr>
          <w:ilvl w:val="0"/>
          <w:numId w:val="124"/>
        </w:numPr>
        <w:spacing w:after="0"/>
        <w:jc w:val="both"/>
        <w:rPr>
          <w:rFonts w:asciiTheme="minorHAnsi" w:hAnsiTheme="minorHAnsi" w:cstheme="minorHAnsi"/>
          <w:sz w:val="24"/>
          <w:szCs w:val="24"/>
        </w:rPr>
      </w:pPr>
      <w:r w:rsidRPr="00C751F0">
        <w:rPr>
          <w:sz w:val="24"/>
          <w:szCs w:val="24"/>
        </w:rPr>
        <w:t xml:space="preserve">W zakresie zmian określonych w ust. 2 pkt </w:t>
      </w:r>
      <w:r w:rsidR="00B260C6" w:rsidRPr="00B260C6">
        <w:rPr>
          <w:sz w:val="24"/>
          <w:szCs w:val="24"/>
        </w:rPr>
        <w:t>k</w:t>
      </w:r>
      <w:r w:rsidRPr="00B260C6">
        <w:rPr>
          <w:sz w:val="24"/>
          <w:szCs w:val="24"/>
        </w:rPr>
        <w:t>)</w:t>
      </w:r>
      <w:r w:rsidRPr="00C751F0">
        <w:rPr>
          <w:sz w:val="24"/>
          <w:szCs w:val="24"/>
        </w:rPr>
        <w:t xml:space="preserve"> obowiązują następujące ustalenia:</w:t>
      </w:r>
    </w:p>
    <w:p w14:paraId="310D0C52"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 xml:space="preserve">Wykonawca zobowiązany jest w terminie 30 dni od dnia zawarcia niniejszej umowy do doręczenia Zamawiającemu szczegółowego zestawienia obejmującego szczegółową kalkulację ceny materiałów lub kosztów związanych z realizacją zamówienia, pod rygorem utraty prawa do zwiększenia wysokości wynagrodzenia ze względu na okoliczności wskazane w ust. 2 </w:t>
      </w:r>
      <w:r w:rsidRPr="00B260C6">
        <w:rPr>
          <w:sz w:val="24"/>
          <w:szCs w:val="24"/>
        </w:rPr>
        <w:t xml:space="preserve">pkt </w:t>
      </w:r>
      <w:r w:rsidR="00B260C6" w:rsidRPr="00B260C6">
        <w:rPr>
          <w:sz w:val="24"/>
          <w:szCs w:val="24"/>
        </w:rPr>
        <w:t>k</w:t>
      </w:r>
      <w:r w:rsidRPr="00B260C6">
        <w:rPr>
          <w:sz w:val="24"/>
          <w:szCs w:val="24"/>
        </w:rPr>
        <w:t>),</w:t>
      </w:r>
    </w:p>
    <w:p w14:paraId="5C9E84DF"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wynagrodzenie będzie podlegało waloryzacji najwcześniej po upływie sześciu miesięcy od dnia zawarcia umowy, a następnie nie częściej niż co kwartał’</w:t>
      </w:r>
    </w:p>
    <w:p w14:paraId="485C4C1B"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poziom zmiany ceny materiałów lub kosztów uprawniający strony umowy do żądania zmiany wynagrodzenia wynosi 20%,</w:t>
      </w:r>
    </w:p>
    <w:p w14:paraId="17E093A2"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początkowym terminem ustalenia zmiany wynagrodzenia jest dzień otwarcia ofert,</w:t>
      </w:r>
    </w:p>
    <w:p w14:paraId="1D8C6FF1"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zmiana wynagrodzenia nastąpi z użyciem odesłania do wskaźnika zmiany ceny materiałów lub kosztów ogłaszanego w komunikacie Prezesa Głównego Urzędu Statystycznego, lub w przypadku wykazania zmiany ceny materiałów lub kosztów realizacji dostaw ujętych przez Wykonawcę w zestawieniu, o którym stanowi pkt a,</w:t>
      </w:r>
    </w:p>
    <w:p w14:paraId="2FAF2BF8"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 xml:space="preserve">sposób określenia wpływu zmiany ceny materiałów lub kosztów na koszt wykonania zamówienia – wynagrodzenie Wykonawcy może zostać powiększone maksymalnie </w:t>
      </w:r>
      <w:r>
        <w:rPr>
          <w:sz w:val="24"/>
          <w:szCs w:val="24"/>
        </w:rPr>
        <w:br/>
      </w:r>
      <w:r w:rsidRPr="00C751F0">
        <w:rPr>
          <w:sz w:val="24"/>
          <w:szCs w:val="24"/>
        </w:rPr>
        <w:t>o różnicę powstałą ze zmiany ceny materiałów lub kosztów związanych z realizacją zamówienia, określonych w zestawieniu, o którym stanowi pkt. a.</w:t>
      </w:r>
    </w:p>
    <w:p w14:paraId="6E36A481"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 xml:space="preserve">maksymalna wartość zmiany wynagrodzenia, jaką dopuszcza Zamawiający w efekcie zastosowania </w:t>
      </w:r>
      <w:r w:rsidRPr="00B260C6">
        <w:rPr>
          <w:sz w:val="24"/>
          <w:szCs w:val="24"/>
        </w:rPr>
        <w:t xml:space="preserve">postanowień o zasadach wprowadzania zmian wysokości wynagrodzenia wynosi </w:t>
      </w:r>
      <w:r w:rsidR="00AE2475" w:rsidRPr="00B260C6">
        <w:rPr>
          <w:sz w:val="24"/>
          <w:szCs w:val="24"/>
        </w:rPr>
        <w:t>25</w:t>
      </w:r>
      <w:r w:rsidRPr="00B260C6">
        <w:rPr>
          <w:sz w:val="24"/>
          <w:szCs w:val="24"/>
        </w:rPr>
        <w:t>% kwoty brutto</w:t>
      </w:r>
      <w:r w:rsidR="00AE2475" w:rsidRPr="00B260C6">
        <w:rPr>
          <w:sz w:val="24"/>
          <w:szCs w:val="24"/>
        </w:rPr>
        <w:t xml:space="preserve"> za 1</w:t>
      </w:r>
      <w:r w:rsidR="00AE2475">
        <w:rPr>
          <w:sz w:val="24"/>
          <w:szCs w:val="24"/>
        </w:rPr>
        <w:t xml:space="preserve"> </w:t>
      </w:r>
      <w:proofErr w:type="spellStart"/>
      <w:r w:rsidR="00AE2475">
        <w:rPr>
          <w:sz w:val="24"/>
          <w:szCs w:val="24"/>
        </w:rPr>
        <w:t>rbh</w:t>
      </w:r>
      <w:proofErr w:type="spellEnd"/>
      <w:r w:rsidRPr="00C751F0">
        <w:rPr>
          <w:sz w:val="24"/>
          <w:szCs w:val="24"/>
        </w:rPr>
        <w:t xml:space="preserve">, </w:t>
      </w:r>
      <w:r w:rsidR="00AE2475">
        <w:rPr>
          <w:sz w:val="24"/>
          <w:szCs w:val="24"/>
        </w:rPr>
        <w:t>wskazanej w</w:t>
      </w:r>
      <w:r w:rsidRPr="00C751F0">
        <w:rPr>
          <w:sz w:val="24"/>
          <w:szCs w:val="24"/>
        </w:rPr>
        <w:t xml:space="preserve"> §</w:t>
      </w:r>
      <w:r w:rsidR="00EE7B26">
        <w:rPr>
          <w:sz w:val="24"/>
          <w:szCs w:val="24"/>
        </w:rPr>
        <w:t xml:space="preserve"> 8</w:t>
      </w:r>
      <w:r w:rsidRPr="00C751F0">
        <w:rPr>
          <w:sz w:val="24"/>
          <w:szCs w:val="24"/>
        </w:rPr>
        <w:t xml:space="preserve"> ust. 1 umowy, </w:t>
      </w:r>
    </w:p>
    <w:p w14:paraId="4151D9C8" w14:textId="77777777" w:rsidR="005D64E6" w:rsidRPr="00C751F0" w:rsidRDefault="005D64E6" w:rsidP="0087250F">
      <w:pPr>
        <w:pStyle w:val="Akapitzlist"/>
        <w:numPr>
          <w:ilvl w:val="0"/>
          <w:numId w:val="137"/>
        </w:numPr>
        <w:spacing w:after="200" w:line="276" w:lineRule="auto"/>
        <w:jc w:val="both"/>
        <w:rPr>
          <w:sz w:val="24"/>
          <w:szCs w:val="24"/>
        </w:rPr>
      </w:pPr>
      <w:r w:rsidRPr="00C751F0">
        <w:rPr>
          <w:sz w:val="24"/>
          <w:szCs w:val="24"/>
        </w:rPr>
        <w:t>przez zmianę ceny materiałów lub kosztów rozumie się wzrost odpowiednio cen lub kosztów, jak i ich obniżenie, względem ceny lub kosztu przyjętych w celu ustalenia wynagrodzenia Wykonawcy zawartego w ofercie.</w:t>
      </w:r>
    </w:p>
    <w:p w14:paraId="7C1C9D4D" w14:textId="77777777" w:rsidR="005D64E6" w:rsidRPr="00C751F0" w:rsidRDefault="005D64E6" w:rsidP="004D3707">
      <w:pPr>
        <w:pStyle w:val="Akapitzlist"/>
        <w:numPr>
          <w:ilvl w:val="0"/>
          <w:numId w:val="124"/>
        </w:numPr>
        <w:spacing w:after="200" w:line="276" w:lineRule="auto"/>
        <w:jc w:val="both"/>
        <w:rPr>
          <w:sz w:val="24"/>
          <w:szCs w:val="24"/>
        </w:rPr>
      </w:pPr>
      <w:r w:rsidRPr="00C751F0">
        <w:rPr>
          <w:sz w:val="24"/>
          <w:szCs w:val="24"/>
        </w:rPr>
        <w:t xml:space="preserve">Wykonawca, którego wynagrodzenie zostało zmienione, zobowiązany jest do zmiany wynagrodzenia przysługującego podwykonawcy, z którym zawarł umowę, w zakresie </w:t>
      </w:r>
      <w:r w:rsidRPr="00C751F0">
        <w:rPr>
          <w:sz w:val="24"/>
          <w:szCs w:val="24"/>
        </w:rPr>
        <w:lastRenderedPageBreak/>
        <w:t>odpowiadającym zmianom cen materiałów lub kosztów dotyczących zobowiązania podwykonawcy.</w:t>
      </w:r>
    </w:p>
    <w:p w14:paraId="70CB9665" w14:textId="77777777" w:rsidR="005D64E6" w:rsidRPr="00AE2475" w:rsidRDefault="005D64E6" w:rsidP="004D3707">
      <w:pPr>
        <w:pStyle w:val="Akapitzlist"/>
        <w:numPr>
          <w:ilvl w:val="0"/>
          <w:numId w:val="124"/>
        </w:numPr>
        <w:spacing w:after="200" w:line="276" w:lineRule="auto"/>
        <w:jc w:val="both"/>
        <w:rPr>
          <w:sz w:val="24"/>
          <w:szCs w:val="24"/>
        </w:rPr>
      </w:pPr>
      <w:r w:rsidRPr="00C751F0">
        <w:rPr>
          <w:sz w:val="24"/>
          <w:szCs w:val="24"/>
        </w:rPr>
        <w:t xml:space="preserve">O </w:t>
      </w:r>
      <w:r w:rsidRPr="00AE2475">
        <w:rPr>
          <w:sz w:val="24"/>
          <w:szCs w:val="24"/>
        </w:rPr>
        <w:t>zmianę umowy może wnioskować każda ze Stron.</w:t>
      </w:r>
    </w:p>
    <w:p w14:paraId="4D559175" w14:textId="77777777" w:rsidR="005D64E6" w:rsidRPr="00AE2475" w:rsidRDefault="005D64E6" w:rsidP="004D3707">
      <w:pPr>
        <w:pStyle w:val="Akapitzlist"/>
        <w:numPr>
          <w:ilvl w:val="0"/>
          <w:numId w:val="124"/>
        </w:numPr>
        <w:spacing w:after="200" w:line="276" w:lineRule="auto"/>
        <w:jc w:val="both"/>
        <w:rPr>
          <w:sz w:val="24"/>
          <w:szCs w:val="24"/>
        </w:rPr>
      </w:pPr>
      <w:r w:rsidRPr="00AE2475">
        <w:rPr>
          <w:sz w:val="24"/>
          <w:szCs w:val="24"/>
        </w:rPr>
        <w:t>W celu dokonania zmiany umowy, Strona wnioskująca zobowiązana jest do złożenia propozycji zmiany w terminie 30 dni od dnia zaistnienia okoliczności będących podstawą zmiany.</w:t>
      </w:r>
    </w:p>
    <w:p w14:paraId="66BA1D94" w14:textId="77777777" w:rsidR="005D64E6" w:rsidRPr="00C751F0" w:rsidRDefault="005D64E6" w:rsidP="004D3707">
      <w:pPr>
        <w:pStyle w:val="Akapitzlist"/>
        <w:numPr>
          <w:ilvl w:val="0"/>
          <w:numId w:val="124"/>
        </w:numPr>
        <w:spacing w:after="200" w:line="276" w:lineRule="auto"/>
        <w:jc w:val="both"/>
        <w:rPr>
          <w:sz w:val="24"/>
          <w:szCs w:val="24"/>
        </w:rPr>
      </w:pPr>
      <w:r w:rsidRPr="00C751F0">
        <w:rPr>
          <w:sz w:val="24"/>
          <w:szCs w:val="24"/>
        </w:rPr>
        <w:t xml:space="preserve">Wniosek o zmianę umowy powinien zawierać co najmniej: </w:t>
      </w:r>
    </w:p>
    <w:p w14:paraId="0D0D9C12" w14:textId="77777777" w:rsidR="005D64E6" w:rsidRPr="00C751F0" w:rsidRDefault="005D64E6" w:rsidP="0087250F">
      <w:pPr>
        <w:pStyle w:val="Akapitzlist"/>
        <w:numPr>
          <w:ilvl w:val="1"/>
          <w:numId w:val="138"/>
        </w:numPr>
        <w:spacing w:after="200" w:line="276" w:lineRule="auto"/>
        <w:ind w:left="709"/>
        <w:jc w:val="both"/>
        <w:rPr>
          <w:sz w:val="24"/>
          <w:szCs w:val="24"/>
        </w:rPr>
      </w:pPr>
      <w:r w:rsidRPr="00C751F0">
        <w:rPr>
          <w:sz w:val="24"/>
          <w:szCs w:val="24"/>
        </w:rPr>
        <w:t>zakres proponowanej zmiany,</w:t>
      </w:r>
    </w:p>
    <w:p w14:paraId="5E292831" w14:textId="77777777" w:rsidR="005D64E6" w:rsidRPr="00C751F0" w:rsidRDefault="005D64E6" w:rsidP="0087250F">
      <w:pPr>
        <w:pStyle w:val="Akapitzlist"/>
        <w:numPr>
          <w:ilvl w:val="1"/>
          <w:numId w:val="138"/>
        </w:numPr>
        <w:spacing w:after="200" w:line="276" w:lineRule="auto"/>
        <w:ind w:left="709"/>
        <w:jc w:val="both"/>
        <w:rPr>
          <w:sz w:val="24"/>
          <w:szCs w:val="24"/>
        </w:rPr>
      </w:pPr>
      <w:r w:rsidRPr="00C751F0">
        <w:rPr>
          <w:sz w:val="24"/>
          <w:szCs w:val="24"/>
        </w:rPr>
        <w:t>opis okoliczności faktycznych stanowiących podstawę dokonania zmiany,</w:t>
      </w:r>
    </w:p>
    <w:p w14:paraId="6BF7CED8" w14:textId="77777777" w:rsidR="005D64E6" w:rsidRPr="00C751F0" w:rsidRDefault="005D64E6" w:rsidP="0087250F">
      <w:pPr>
        <w:pStyle w:val="Akapitzlist"/>
        <w:numPr>
          <w:ilvl w:val="1"/>
          <w:numId w:val="138"/>
        </w:numPr>
        <w:spacing w:after="200" w:line="276" w:lineRule="auto"/>
        <w:ind w:left="709"/>
        <w:jc w:val="both"/>
        <w:rPr>
          <w:sz w:val="24"/>
          <w:szCs w:val="24"/>
        </w:rPr>
      </w:pPr>
      <w:r w:rsidRPr="00C751F0">
        <w:rPr>
          <w:sz w:val="24"/>
          <w:szCs w:val="24"/>
        </w:rPr>
        <w:t xml:space="preserve">podstawę dokonania zmiany, w tym podstawę prawną wynikającą umowy lub </w:t>
      </w:r>
      <w:r w:rsidRPr="00C751F0">
        <w:rPr>
          <w:sz w:val="24"/>
          <w:szCs w:val="24"/>
        </w:rPr>
        <w:br/>
        <w:t>z ustawy,</w:t>
      </w:r>
    </w:p>
    <w:p w14:paraId="1CC715A7" w14:textId="77777777" w:rsidR="005D64E6" w:rsidRPr="00C751F0" w:rsidRDefault="005D64E6" w:rsidP="0087250F">
      <w:pPr>
        <w:pStyle w:val="Akapitzlist"/>
        <w:numPr>
          <w:ilvl w:val="1"/>
          <w:numId w:val="138"/>
        </w:numPr>
        <w:spacing w:after="200" w:line="276" w:lineRule="auto"/>
        <w:ind w:left="709"/>
        <w:jc w:val="both"/>
        <w:rPr>
          <w:sz w:val="24"/>
          <w:szCs w:val="24"/>
        </w:rPr>
      </w:pPr>
      <w:r w:rsidRPr="00C751F0">
        <w:rPr>
          <w:sz w:val="24"/>
          <w:szCs w:val="24"/>
        </w:rPr>
        <w:t xml:space="preserve">informacje i dowody potwierdzające spełnienie okoliczności uzasadniających zmiany. </w:t>
      </w:r>
    </w:p>
    <w:p w14:paraId="1C9671C6" w14:textId="77777777" w:rsidR="005D64E6" w:rsidRPr="00C751F0" w:rsidRDefault="005D64E6" w:rsidP="004D3707">
      <w:pPr>
        <w:pStyle w:val="Akapitzlist"/>
        <w:numPr>
          <w:ilvl w:val="0"/>
          <w:numId w:val="124"/>
        </w:numPr>
        <w:spacing w:after="200" w:line="276" w:lineRule="auto"/>
        <w:jc w:val="both"/>
        <w:rPr>
          <w:sz w:val="24"/>
          <w:szCs w:val="24"/>
        </w:rPr>
      </w:pPr>
      <w:r w:rsidRPr="00C751F0">
        <w:rPr>
          <w:sz w:val="24"/>
          <w:szCs w:val="24"/>
        </w:rPr>
        <w:t>Dowodami, o których mowa powyżej, są wszelkie dokumenty, które uzasadniają dokonanie proponowanej zmiany, w tym w szczególności dotyczące zmiany wynagrodzenia.</w:t>
      </w:r>
    </w:p>
    <w:p w14:paraId="5297850E" w14:textId="77777777" w:rsidR="005D64E6" w:rsidRPr="00C751F0" w:rsidRDefault="005D64E6" w:rsidP="005D64E6">
      <w:pPr>
        <w:spacing w:after="0"/>
        <w:jc w:val="both"/>
        <w:rPr>
          <w:rFonts w:asciiTheme="minorHAnsi" w:hAnsiTheme="minorHAnsi" w:cstheme="minorHAnsi"/>
          <w:sz w:val="24"/>
          <w:szCs w:val="24"/>
        </w:rPr>
      </w:pPr>
    </w:p>
    <w:p w14:paraId="19D858E8" w14:textId="77777777" w:rsidR="005D64E6" w:rsidRPr="00024CE9" w:rsidRDefault="005D64E6" w:rsidP="005D64E6">
      <w:pPr>
        <w:spacing w:after="0"/>
        <w:jc w:val="center"/>
        <w:rPr>
          <w:rFonts w:asciiTheme="minorHAnsi" w:hAnsiTheme="minorHAnsi" w:cstheme="minorHAnsi"/>
          <w:b/>
          <w:bCs/>
          <w:sz w:val="24"/>
          <w:szCs w:val="24"/>
        </w:rPr>
      </w:pPr>
      <w:r>
        <w:rPr>
          <w:rFonts w:asciiTheme="minorHAnsi" w:hAnsiTheme="minorHAnsi" w:cstheme="minorHAnsi"/>
          <w:b/>
          <w:bCs/>
          <w:sz w:val="24"/>
          <w:szCs w:val="24"/>
        </w:rPr>
        <w:t>§1</w:t>
      </w:r>
      <w:r w:rsidR="00AE2475">
        <w:rPr>
          <w:rFonts w:asciiTheme="minorHAnsi" w:hAnsiTheme="minorHAnsi" w:cstheme="minorHAnsi"/>
          <w:b/>
          <w:bCs/>
          <w:sz w:val="24"/>
          <w:szCs w:val="24"/>
        </w:rPr>
        <w:t>2</w:t>
      </w:r>
    </w:p>
    <w:p w14:paraId="1BD78890" w14:textId="77777777" w:rsidR="005D64E6" w:rsidRPr="00F43015" w:rsidRDefault="005D64E6" w:rsidP="0087250F">
      <w:pPr>
        <w:numPr>
          <w:ilvl w:val="0"/>
          <w:numId w:val="142"/>
        </w:numPr>
        <w:suppressAutoHyphens/>
        <w:spacing w:after="0"/>
        <w:ind w:left="357"/>
        <w:jc w:val="both"/>
        <w:rPr>
          <w:rFonts w:asciiTheme="minorHAnsi" w:eastAsia="Arial" w:hAnsiTheme="minorHAnsi" w:cstheme="minorHAnsi"/>
          <w:bCs/>
          <w:color w:val="000000"/>
          <w:sz w:val="24"/>
          <w:szCs w:val="24"/>
          <w:lang w:eastAsia="ar-SA"/>
        </w:rPr>
      </w:pPr>
      <w:r w:rsidRPr="00F43015">
        <w:rPr>
          <w:rFonts w:asciiTheme="minorHAnsi" w:eastAsia="Arial" w:hAnsiTheme="minorHAnsi" w:cstheme="minorHAnsi"/>
          <w:bCs/>
          <w:color w:val="000000"/>
          <w:sz w:val="24"/>
          <w:szCs w:val="24"/>
          <w:lang w:eastAsia="ar-SA"/>
        </w:rPr>
        <w:t>Wykonawca zobowiązany jest</w:t>
      </w:r>
      <w:r>
        <w:rPr>
          <w:rFonts w:asciiTheme="minorHAnsi" w:eastAsia="Arial" w:hAnsiTheme="minorHAnsi" w:cstheme="minorHAnsi"/>
          <w:bCs/>
          <w:color w:val="000000"/>
          <w:sz w:val="24"/>
          <w:szCs w:val="24"/>
          <w:lang w:eastAsia="ar-SA"/>
        </w:rPr>
        <w:t xml:space="preserve">, </w:t>
      </w:r>
      <w:r w:rsidRPr="0041325D">
        <w:rPr>
          <w:rFonts w:asciiTheme="minorHAnsi" w:eastAsia="Arial" w:hAnsiTheme="minorHAnsi" w:cstheme="minorHAnsi"/>
          <w:bCs/>
          <w:color w:val="000000"/>
          <w:sz w:val="24"/>
          <w:szCs w:val="24"/>
          <w:u w:val="single"/>
          <w:lang w:eastAsia="ar-SA"/>
        </w:rPr>
        <w:t>w zakresie i odpowiednio do wykonywanych obowiązków</w:t>
      </w:r>
      <w:r>
        <w:rPr>
          <w:rFonts w:asciiTheme="minorHAnsi" w:eastAsia="Arial" w:hAnsiTheme="minorHAnsi" w:cstheme="minorHAnsi"/>
          <w:bCs/>
          <w:color w:val="000000"/>
          <w:sz w:val="24"/>
          <w:szCs w:val="24"/>
          <w:lang w:eastAsia="ar-SA"/>
        </w:rPr>
        <w:t xml:space="preserve"> </w:t>
      </w:r>
      <w:r w:rsidRPr="0041325D">
        <w:rPr>
          <w:rFonts w:asciiTheme="minorHAnsi" w:eastAsia="Arial" w:hAnsiTheme="minorHAnsi" w:cstheme="minorHAnsi"/>
          <w:bCs/>
          <w:color w:val="000000"/>
          <w:sz w:val="24"/>
          <w:szCs w:val="24"/>
          <w:u w:val="single"/>
          <w:lang w:eastAsia="ar-SA"/>
        </w:rPr>
        <w:t>umownych</w:t>
      </w:r>
      <w:r>
        <w:rPr>
          <w:rFonts w:asciiTheme="minorHAnsi" w:eastAsia="Arial" w:hAnsiTheme="minorHAnsi" w:cstheme="minorHAnsi"/>
          <w:bCs/>
          <w:color w:val="000000"/>
          <w:sz w:val="24"/>
          <w:szCs w:val="24"/>
          <w:lang w:eastAsia="ar-SA"/>
        </w:rPr>
        <w:t xml:space="preserve">, </w:t>
      </w:r>
      <w:r w:rsidRPr="00F43015">
        <w:rPr>
          <w:rFonts w:asciiTheme="minorHAnsi" w:eastAsia="Arial" w:hAnsiTheme="minorHAnsi" w:cstheme="minorHAnsi"/>
          <w:bCs/>
          <w:color w:val="000000"/>
          <w:sz w:val="24"/>
          <w:szCs w:val="24"/>
          <w:lang w:eastAsia="ar-SA"/>
        </w:rPr>
        <w:t xml:space="preserve">do zapewnienia dostępności odpowiednio architektonicznej, cyfrowej oraz informacyjno-komunikacyjnej, osobom ze szczególnymi potrzebami, co najmniej </w:t>
      </w:r>
      <w:r>
        <w:rPr>
          <w:rFonts w:asciiTheme="minorHAnsi" w:eastAsia="Arial" w:hAnsiTheme="minorHAnsi" w:cstheme="minorHAnsi"/>
          <w:bCs/>
          <w:color w:val="000000"/>
          <w:sz w:val="24"/>
          <w:szCs w:val="24"/>
          <w:lang w:eastAsia="ar-SA"/>
        </w:rPr>
        <w:br/>
      </w:r>
      <w:r w:rsidRPr="00F43015">
        <w:rPr>
          <w:rFonts w:asciiTheme="minorHAnsi" w:eastAsia="Arial" w:hAnsiTheme="minorHAnsi" w:cstheme="minorHAnsi"/>
          <w:bCs/>
          <w:color w:val="000000"/>
          <w:sz w:val="24"/>
          <w:szCs w:val="24"/>
          <w:lang w:eastAsia="ar-SA"/>
        </w:rPr>
        <w:t>w zakresie określon</w:t>
      </w:r>
      <w:r>
        <w:rPr>
          <w:rFonts w:asciiTheme="minorHAnsi" w:eastAsia="Arial" w:hAnsiTheme="minorHAnsi" w:cstheme="minorHAnsi"/>
          <w:bCs/>
          <w:color w:val="000000"/>
          <w:sz w:val="24"/>
          <w:szCs w:val="24"/>
          <w:lang w:eastAsia="ar-SA"/>
        </w:rPr>
        <w:t xml:space="preserve">ym przez minimalne wymagania, o </w:t>
      </w:r>
      <w:r w:rsidRPr="00F43015">
        <w:rPr>
          <w:rFonts w:asciiTheme="minorHAnsi" w:eastAsia="Arial" w:hAnsiTheme="minorHAnsi" w:cstheme="minorHAnsi"/>
          <w:bCs/>
          <w:color w:val="000000"/>
          <w:sz w:val="24"/>
          <w:szCs w:val="24"/>
          <w:lang w:eastAsia="ar-SA"/>
        </w:rPr>
        <w:t xml:space="preserve">których mowa w art. 6 ustawy </w:t>
      </w:r>
      <w:r>
        <w:rPr>
          <w:rFonts w:asciiTheme="minorHAnsi" w:eastAsia="Arial" w:hAnsiTheme="minorHAnsi" w:cstheme="minorHAnsi"/>
          <w:bCs/>
          <w:color w:val="000000"/>
          <w:sz w:val="24"/>
          <w:szCs w:val="24"/>
          <w:lang w:eastAsia="ar-SA"/>
        </w:rPr>
        <w:br/>
      </w:r>
      <w:r w:rsidRPr="00F43015">
        <w:rPr>
          <w:rFonts w:asciiTheme="minorHAnsi" w:eastAsia="Arial" w:hAnsiTheme="minorHAnsi" w:cstheme="minorHAnsi"/>
          <w:bCs/>
          <w:color w:val="000000"/>
          <w:sz w:val="24"/>
          <w:szCs w:val="24"/>
          <w:lang w:eastAsia="ar-SA"/>
        </w:rPr>
        <w:t>o zapewnieniu dostępności oso</w:t>
      </w:r>
      <w:r>
        <w:rPr>
          <w:rFonts w:asciiTheme="minorHAnsi" w:eastAsia="Arial" w:hAnsiTheme="minorHAnsi" w:cstheme="minorHAnsi"/>
          <w:bCs/>
          <w:color w:val="000000"/>
          <w:sz w:val="24"/>
          <w:szCs w:val="24"/>
          <w:lang w:eastAsia="ar-SA"/>
        </w:rPr>
        <w:t>bom ze szczególnymi potrzebami.</w:t>
      </w:r>
    </w:p>
    <w:p w14:paraId="369EAC58" w14:textId="77777777" w:rsidR="005D64E6" w:rsidRPr="00F43015" w:rsidRDefault="005D64E6" w:rsidP="0087250F">
      <w:pPr>
        <w:numPr>
          <w:ilvl w:val="0"/>
          <w:numId w:val="142"/>
        </w:numPr>
        <w:suppressAutoHyphens/>
        <w:spacing w:after="0"/>
        <w:ind w:left="357"/>
        <w:jc w:val="both"/>
        <w:rPr>
          <w:rFonts w:asciiTheme="minorHAnsi" w:eastAsia="Arial" w:hAnsiTheme="minorHAnsi" w:cstheme="minorHAnsi"/>
          <w:bCs/>
          <w:color w:val="000000"/>
          <w:sz w:val="24"/>
          <w:szCs w:val="24"/>
          <w:lang w:eastAsia="ar-SA"/>
        </w:rPr>
      </w:pPr>
      <w:r w:rsidRPr="00F43015">
        <w:rPr>
          <w:rFonts w:asciiTheme="minorHAnsi" w:eastAsia="Arial" w:hAnsiTheme="minorHAnsi" w:cstheme="minorHAnsi"/>
          <w:bCs/>
          <w:color w:val="000000"/>
          <w:sz w:val="24"/>
          <w:szCs w:val="24"/>
          <w:lang w:eastAsia="ar-SA"/>
        </w:rPr>
        <w:t>Minimalne wymagania służące zapewnieniu dostępności osobom ze szczególnymi potrzebami obejmują</w:t>
      </w:r>
      <w:r>
        <w:rPr>
          <w:rFonts w:asciiTheme="minorHAnsi" w:eastAsia="Arial" w:hAnsiTheme="minorHAnsi" w:cstheme="minorHAnsi"/>
          <w:bCs/>
          <w:color w:val="000000"/>
          <w:sz w:val="24"/>
          <w:szCs w:val="24"/>
          <w:lang w:eastAsia="ar-SA"/>
        </w:rPr>
        <w:t xml:space="preserve"> m.in.</w:t>
      </w:r>
      <w:r w:rsidRPr="00F43015">
        <w:rPr>
          <w:rFonts w:asciiTheme="minorHAnsi" w:eastAsia="Arial" w:hAnsiTheme="minorHAnsi" w:cstheme="minorHAnsi"/>
          <w:bCs/>
          <w:color w:val="000000"/>
          <w:sz w:val="24"/>
          <w:szCs w:val="24"/>
          <w:lang w:eastAsia="ar-SA"/>
        </w:rPr>
        <w:t>:</w:t>
      </w:r>
    </w:p>
    <w:p w14:paraId="00467002" w14:textId="77777777" w:rsidR="005D64E6" w:rsidRPr="0041325D" w:rsidRDefault="005D64E6" w:rsidP="0087250F">
      <w:pPr>
        <w:pStyle w:val="Akapitzlist"/>
        <w:numPr>
          <w:ilvl w:val="0"/>
          <w:numId w:val="144"/>
        </w:numPr>
        <w:suppressAutoHyphens/>
        <w:spacing w:after="0" w:line="276" w:lineRule="auto"/>
        <w:jc w:val="both"/>
        <w:rPr>
          <w:rFonts w:eastAsia="Arial" w:cstheme="minorHAnsi"/>
          <w:bCs/>
          <w:color w:val="000000"/>
          <w:sz w:val="24"/>
          <w:szCs w:val="24"/>
          <w:lang w:eastAsia="ar-SA"/>
        </w:rPr>
      </w:pPr>
      <w:r w:rsidRPr="0041325D">
        <w:rPr>
          <w:rFonts w:eastAsia="Arial" w:cstheme="minorHAnsi"/>
          <w:bCs/>
          <w:color w:val="000000"/>
          <w:sz w:val="24"/>
          <w:szCs w:val="24"/>
          <w:lang w:eastAsia="ar-SA"/>
        </w:rPr>
        <w:t>w zakresie dostępności architektonicznej:</w:t>
      </w:r>
    </w:p>
    <w:p w14:paraId="2943AD82" w14:textId="77777777" w:rsidR="005D64E6" w:rsidRPr="00024CE9" w:rsidRDefault="005D64E6" w:rsidP="0087250F">
      <w:pPr>
        <w:pStyle w:val="Akapitzlist"/>
        <w:numPr>
          <w:ilvl w:val="1"/>
          <w:numId w:val="143"/>
        </w:numPr>
        <w:suppressAutoHyphens/>
        <w:spacing w:after="0" w:line="276" w:lineRule="auto"/>
        <w:ind w:left="1418"/>
        <w:jc w:val="both"/>
        <w:rPr>
          <w:rFonts w:eastAsia="Arial" w:cstheme="minorHAnsi"/>
          <w:bCs/>
          <w:color w:val="000000"/>
          <w:sz w:val="24"/>
          <w:szCs w:val="24"/>
          <w:lang w:eastAsia="ar-SA"/>
        </w:rPr>
      </w:pPr>
      <w:r>
        <w:rPr>
          <w:rFonts w:eastAsia="Arial" w:cstheme="minorHAnsi"/>
          <w:bCs/>
          <w:color w:val="000000"/>
          <w:sz w:val="24"/>
          <w:szCs w:val="24"/>
          <w:lang w:eastAsia="ar-SA"/>
        </w:rPr>
        <w:t xml:space="preserve">wspieranie Zamawiającego poprzez pomoc w </w:t>
      </w:r>
      <w:r w:rsidRPr="00024CE9">
        <w:rPr>
          <w:rFonts w:eastAsia="Arial" w:cstheme="minorHAnsi"/>
          <w:bCs/>
          <w:color w:val="000000"/>
          <w:sz w:val="24"/>
          <w:szCs w:val="24"/>
          <w:lang w:eastAsia="ar-SA"/>
        </w:rPr>
        <w:t>zapewnieni</w:t>
      </w:r>
      <w:r>
        <w:rPr>
          <w:rFonts w:eastAsia="Arial" w:cstheme="minorHAnsi"/>
          <w:bCs/>
          <w:color w:val="000000"/>
          <w:sz w:val="24"/>
          <w:szCs w:val="24"/>
          <w:lang w:eastAsia="ar-SA"/>
        </w:rPr>
        <w:t>u</w:t>
      </w:r>
      <w:r w:rsidRPr="00024CE9">
        <w:rPr>
          <w:rFonts w:eastAsia="Arial" w:cstheme="minorHAnsi"/>
          <w:bCs/>
          <w:color w:val="000000"/>
          <w:sz w:val="24"/>
          <w:szCs w:val="24"/>
          <w:lang w:eastAsia="ar-SA"/>
        </w:rPr>
        <w:t xml:space="preserve"> wolnych od barier poziomych i pionowych przestrzeni komunikacyjnych budynków,</w:t>
      </w:r>
    </w:p>
    <w:p w14:paraId="24641139" w14:textId="77777777" w:rsidR="005D64E6" w:rsidRDefault="005D64E6" w:rsidP="0087250F">
      <w:pPr>
        <w:pStyle w:val="Akapitzlist"/>
        <w:numPr>
          <w:ilvl w:val="1"/>
          <w:numId w:val="143"/>
        </w:numPr>
        <w:suppressAutoHyphens/>
        <w:spacing w:after="0" w:line="276" w:lineRule="auto"/>
        <w:ind w:left="1418"/>
        <w:jc w:val="both"/>
        <w:rPr>
          <w:rFonts w:eastAsia="Arial" w:cstheme="minorHAnsi"/>
          <w:bCs/>
          <w:color w:val="000000"/>
          <w:sz w:val="24"/>
          <w:szCs w:val="24"/>
          <w:lang w:eastAsia="ar-SA"/>
        </w:rPr>
      </w:pPr>
      <w:r w:rsidRPr="00024CE9">
        <w:rPr>
          <w:rFonts w:eastAsia="Arial" w:cstheme="minorHAnsi"/>
          <w:bCs/>
          <w:color w:val="000000"/>
          <w:sz w:val="24"/>
          <w:szCs w:val="24"/>
          <w:lang w:eastAsia="ar-SA"/>
        </w:rPr>
        <w:t xml:space="preserve">zapewnienie informacji na temat rozkładu pomieszczeń w budynku, </w:t>
      </w:r>
      <w:r w:rsidR="0087530A">
        <w:rPr>
          <w:rFonts w:eastAsia="Arial" w:cstheme="minorHAnsi"/>
          <w:bCs/>
          <w:color w:val="000000"/>
          <w:sz w:val="24"/>
          <w:szCs w:val="24"/>
          <w:lang w:eastAsia="ar-SA"/>
        </w:rPr>
        <w:br/>
      </w:r>
      <w:r w:rsidRPr="00024CE9">
        <w:rPr>
          <w:rFonts w:eastAsia="Arial" w:cstheme="minorHAnsi"/>
          <w:bCs/>
          <w:color w:val="000000"/>
          <w:sz w:val="24"/>
          <w:szCs w:val="24"/>
          <w:lang w:eastAsia="ar-SA"/>
        </w:rPr>
        <w:t>co najmniej w sposób głosowy,</w:t>
      </w:r>
    </w:p>
    <w:p w14:paraId="2DF57407" w14:textId="77777777" w:rsidR="005D64E6" w:rsidRDefault="005D64E6" w:rsidP="0087250F">
      <w:pPr>
        <w:pStyle w:val="Akapitzlist"/>
        <w:numPr>
          <w:ilvl w:val="1"/>
          <w:numId w:val="143"/>
        </w:numPr>
        <w:suppressAutoHyphens/>
        <w:spacing w:after="0" w:line="276" w:lineRule="auto"/>
        <w:ind w:left="1418"/>
        <w:jc w:val="both"/>
        <w:rPr>
          <w:rFonts w:eastAsia="Arial" w:cstheme="minorHAnsi"/>
          <w:bCs/>
          <w:color w:val="000000"/>
          <w:sz w:val="24"/>
          <w:szCs w:val="24"/>
          <w:lang w:eastAsia="ar-SA"/>
        </w:rPr>
      </w:pPr>
      <w:r>
        <w:rPr>
          <w:rFonts w:eastAsia="Arial" w:cstheme="minorHAnsi"/>
          <w:bCs/>
          <w:color w:val="000000"/>
          <w:sz w:val="24"/>
          <w:szCs w:val="24"/>
          <w:lang w:eastAsia="ar-SA"/>
        </w:rPr>
        <w:t>z</w:t>
      </w:r>
      <w:r w:rsidRPr="0041325D">
        <w:rPr>
          <w:rFonts w:eastAsia="Arial" w:cstheme="minorHAnsi"/>
          <w:bCs/>
          <w:color w:val="000000"/>
          <w:sz w:val="24"/>
          <w:szCs w:val="24"/>
          <w:lang w:eastAsia="ar-SA"/>
        </w:rPr>
        <w:t xml:space="preserve">apewnienie wstępu do budynku osobie korzystającej z psa asystującego, </w:t>
      </w:r>
      <w:r>
        <w:rPr>
          <w:rFonts w:eastAsia="Arial" w:cstheme="minorHAnsi"/>
          <w:bCs/>
          <w:color w:val="000000"/>
          <w:sz w:val="24"/>
          <w:szCs w:val="24"/>
          <w:lang w:eastAsia="ar-SA"/>
        </w:rPr>
        <w:br/>
      </w:r>
      <w:r w:rsidRPr="0041325D">
        <w:rPr>
          <w:rFonts w:eastAsia="Arial" w:cstheme="minorHAnsi"/>
          <w:bCs/>
          <w:color w:val="000000"/>
          <w:sz w:val="24"/>
          <w:szCs w:val="24"/>
          <w:lang w:eastAsia="ar-SA"/>
        </w:rPr>
        <w:t>o którym mowa w art. 2 pkt 11 ustawy z dnia 27 sierpnia 1997 r. o rehabilitacji zawodowej i społecznej oraz zatrudnianiu osób niepełnosprawnych,</w:t>
      </w:r>
    </w:p>
    <w:p w14:paraId="3C70EC7C" w14:textId="77777777" w:rsidR="005D64E6" w:rsidRPr="00AE2475" w:rsidRDefault="005D64E6" w:rsidP="0087250F">
      <w:pPr>
        <w:pStyle w:val="Akapitzlist"/>
        <w:numPr>
          <w:ilvl w:val="1"/>
          <w:numId w:val="143"/>
        </w:numPr>
        <w:suppressAutoHyphens/>
        <w:spacing w:after="0" w:line="276" w:lineRule="auto"/>
        <w:ind w:left="1418"/>
        <w:jc w:val="both"/>
        <w:rPr>
          <w:rFonts w:eastAsia="Arial" w:cstheme="minorHAnsi"/>
          <w:bCs/>
          <w:color w:val="000000"/>
          <w:sz w:val="24"/>
          <w:szCs w:val="24"/>
          <w:lang w:eastAsia="ar-SA"/>
        </w:rPr>
      </w:pPr>
      <w:r>
        <w:rPr>
          <w:rFonts w:eastAsia="Arial" w:cstheme="minorHAnsi"/>
          <w:bCs/>
          <w:color w:val="000000"/>
          <w:sz w:val="24"/>
          <w:szCs w:val="24"/>
          <w:lang w:eastAsia="ar-SA"/>
        </w:rPr>
        <w:t xml:space="preserve">wspieranie Zamawiającego poprzez pomoc w </w:t>
      </w:r>
      <w:r w:rsidRPr="0041325D">
        <w:rPr>
          <w:rFonts w:eastAsia="Arial" w:cstheme="minorHAnsi"/>
          <w:bCs/>
          <w:color w:val="000000"/>
          <w:sz w:val="24"/>
          <w:szCs w:val="24"/>
          <w:lang w:eastAsia="ar-SA"/>
        </w:rPr>
        <w:t>zapewnieni</w:t>
      </w:r>
      <w:r>
        <w:rPr>
          <w:rFonts w:eastAsia="Arial" w:cstheme="minorHAnsi"/>
          <w:bCs/>
          <w:color w:val="000000"/>
          <w:sz w:val="24"/>
          <w:szCs w:val="24"/>
          <w:lang w:eastAsia="ar-SA"/>
        </w:rPr>
        <w:t>u</w:t>
      </w:r>
      <w:r w:rsidRPr="0041325D">
        <w:rPr>
          <w:rFonts w:eastAsia="Arial" w:cstheme="minorHAnsi"/>
          <w:bCs/>
          <w:color w:val="000000"/>
          <w:sz w:val="24"/>
          <w:szCs w:val="24"/>
          <w:lang w:eastAsia="ar-SA"/>
        </w:rPr>
        <w:t xml:space="preserve"> osobom </w:t>
      </w:r>
      <w:r w:rsidR="0087530A">
        <w:rPr>
          <w:rFonts w:eastAsia="Arial" w:cstheme="minorHAnsi"/>
          <w:bCs/>
          <w:color w:val="000000"/>
          <w:sz w:val="24"/>
          <w:szCs w:val="24"/>
          <w:lang w:eastAsia="ar-SA"/>
        </w:rPr>
        <w:br/>
      </w:r>
      <w:r w:rsidRPr="0041325D">
        <w:rPr>
          <w:rFonts w:eastAsia="Arial" w:cstheme="minorHAnsi"/>
          <w:bCs/>
          <w:color w:val="000000"/>
          <w:sz w:val="24"/>
          <w:szCs w:val="24"/>
          <w:lang w:eastAsia="ar-SA"/>
        </w:rPr>
        <w:t>ze szczególnymi potrzebami możliwości ewakuacji l</w:t>
      </w:r>
      <w:r w:rsidR="00AE2475">
        <w:rPr>
          <w:rFonts w:eastAsia="Arial" w:cstheme="minorHAnsi"/>
          <w:bCs/>
          <w:color w:val="000000"/>
          <w:sz w:val="24"/>
          <w:szCs w:val="24"/>
          <w:lang w:eastAsia="ar-SA"/>
        </w:rPr>
        <w:t>ub ich uratowania w inny sposób.</w:t>
      </w:r>
    </w:p>
    <w:p w14:paraId="532D36E0" w14:textId="77777777" w:rsidR="005D64E6" w:rsidRPr="0041325D" w:rsidRDefault="005D64E6" w:rsidP="0087250F">
      <w:pPr>
        <w:pStyle w:val="Akapitzlist"/>
        <w:numPr>
          <w:ilvl w:val="0"/>
          <w:numId w:val="144"/>
        </w:numPr>
        <w:suppressAutoHyphens/>
        <w:spacing w:after="0" w:line="276" w:lineRule="auto"/>
        <w:jc w:val="both"/>
        <w:rPr>
          <w:rFonts w:eastAsia="Arial" w:cstheme="minorHAnsi"/>
          <w:bCs/>
          <w:color w:val="000000"/>
          <w:sz w:val="24"/>
          <w:szCs w:val="24"/>
          <w:lang w:eastAsia="ar-SA"/>
        </w:rPr>
      </w:pPr>
      <w:r w:rsidRPr="0041325D">
        <w:rPr>
          <w:rFonts w:eastAsia="Arial" w:cstheme="minorHAnsi"/>
          <w:bCs/>
          <w:color w:val="000000"/>
          <w:sz w:val="24"/>
          <w:szCs w:val="24"/>
          <w:lang w:eastAsia="ar-SA"/>
        </w:rPr>
        <w:lastRenderedPageBreak/>
        <w:t>w zakresie dostępności informacyjno-komunikacyjnej:</w:t>
      </w:r>
    </w:p>
    <w:p w14:paraId="089F0373" w14:textId="77777777" w:rsidR="005D64E6" w:rsidRPr="00F8447F" w:rsidRDefault="005D64E6" w:rsidP="0087250F">
      <w:pPr>
        <w:pStyle w:val="Akapitzlist"/>
        <w:numPr>
          <w:ilvl w:val="1"/>
          <w:numId w:val="145"/>
        </w:numPr>
        <w:suppressAutoHyphens/>
        <w:spacing w:after="0" w:line="276" w:lineRule="auto"/>
        <w:ind w:left="1418"/>
        <w:jc w:val="both"/>
        <w:rPr>
          <w:rFonts w:eastAsia="Arial" w:cstheme="minorHAnsi"/>
          <w:bCs/>
          <w:color w:val="000000"/>
          <w:sz w:val="24"/>
          <w:szCs w:val="24"/>
          <w:lang w:eastAsia="ar-SA"/>
        </w:rPr>
      </w:pPr>
      <w:r>
        <w:rPr>
          <w:rFonts w:eastAsia="Arial" w:cstheme="minorHAnsi"/>
          <w:bCs/>
          <w:color w:val="000000"/>
          <w:sz w:val="24"/>
          <w:szCs w:val="24"/>
          <w:lang w:eastAsia="ar-SA"/>
        </w:rPr>
        <w:t xml:space="preserve">wskazanie stanowiska </w:t>
      </w:r>
      <w:r w:rsidR="00AE2475">
        <w:rPr>
          <w:rFonts w:eastAsia="Arial" w:cstheme="minorHAnsi"/>
          <w:bCs/>
          <w:color w:val="000000"/>
          <w:sz w:val="24"/>
          <w:szCs w:val="24"/>
          <w:lang w:eastAsia="ar-SA"/>
        </w:rPr>
        <w:t>na terenie Muzeum</w:t>
      </w:r>
      <w:r>
        <w:rPr>
          <w:rFonts w:eastAsia="Arial" w:cstheme="minorHAnsi"/>
          <w:bCs/>
          <w:color w:val="000000"/>
          <w:sz w:val="24"/>
          <w:szCs w:val="24"/>
          <w:lang w:eastAsia="ar-SA"/>
        </w:rPr>
        <w:t xml:space="preserve"> umożliwiającego </w:t>
      </w:r>
      <w:r w:rsidRPr="0041325D">
        <w:rPr>
          <w:rFonts w:eastAsia="Arial" w:cstheme="minorHAnsi"/>
          <w:bCs/>
          <w:color w:val="000000"/>
          <w:sz w:val="24"/>
          <w:szCs w:val="24"/>
          <w:lang w:eastAsia="ar-SA"/>
        </w:rPr>
        <w:t xml:space="preserve">obsługę </w:t>
      </w:r>
      <w:r w:rsidR="00AE2475">
        <w:rPr>
          <w:rFonts w:eastAsia="Arial" w:cstheme="minorHAnsi"/>
          <w:bCs/>
          <w:color w:val="000000"/>
          <w:sz w:val="24"/>
          <w:szCs w:val="24"/>
          <w:lang w:eastAsia="ar-SA"/>
        </w:rPr>
        <w:br/>
      </w:r>
      <w:r w:rsidRPr="0041325D">
        <w:rPr>
          <w:rFonts w:eastAsia="Arial" w:cstheme="minorHAnsi"/>
          <w:bCs/>
          <w:color w:val="000000"/>
          <w:sz w:val="24"/>
          <w:szCs w:val="24"/>
          <w:lang w:eastAsia="ar-SA"/>
        </w:rPr>
        <w:t xml:space="preserve">z wykorzystaniem środków wspierających komunikowanie się, o których mowa w art. 3 pkt 5 ustawy z dnia 19 sierpnia 2011 r. o języku migowym </w:t>
      </w:r>
      <w:r w:rsidR="00AE2475">
        <w:rPr>
          <w:rFonts w:eastAsia="Arial" w:cstheme="minorHAnsi"/>
          <w:bCs/>
          <w:color w:val="000000"/>
          <w:sz w:val="24"/>
          <w:szCs w:val="24"/>
          <w:lang w:eastAsia="ar-SA"/>
        </w:rPr>
        <w:br/>
      </w:r>
      <w:r w:rsidRPr="0041325D">
        <w:rPr>
          <w:rFonts w:eastAsia="Arial" w:cstheme="minorHAnsi"/>
          <w:bCs/>
          <w:color w:val="000000"/>
          <w:sz w:val="24"/>
          <w:szCs w:val="24"/>
          <w:lang w:eastAsia="ar-SA"/>
        </w:rPr>
        <w:t>i innych środkach komunikowania się, lub przez wykorzystanie zdalnego dostępu online do usługi tłumacza przez strony internetowe i aplikacje,</w:t>
      </w:r>
    </w:p>
    <w:p w14:paraId="5753FE9C" w14:textId="77777777" w:rsidR="005D64E6" w:rsidRPr="00D03A67" w:rsidRDefault="005D64E6" w:rsidP="0087250F">
      <w:pPr>
        <w:pStyle w:val="Akapitzlist"/>
        <w:numPr>
          <w:ilvl w:val="1"/>
          <w:numId w:val="145"/>
        </w:numPr>
        <w:suppressAutoHyphens/>
        <w:spacing w:after="0" w:line="276" w:lineRule="auto"/>
        <w:ind w:left="1418"/>
        <w:jc w:val="both"/>
        <w:rPr>
          <w:rFonts w:eastAsia="Arial" w:cstheme="minorHAnsi"/>
          <w:bCs/>
          <w:color w:val="000000"/>
          <w:sz w:val="24"/>
          <w:szCs w:val="24"/>
          <w:lang w:eastAsia="ar-SA"/>
        </w:rPr>
      </w:pPr>
      <w:r w:rsidRPr="00D03A67">
        <w:rPr>
          <w:rFonts w:eastAsia="Arial" w:cstheme="minorHAnsi"/>
          <w:bCs/>
          <w:color w:val="000000"/>
          <w:sz w:val="24"/>
          <w:szCs w:val="24"/>
          <w:lang w:eastAsia="ar-SA"/>
        </w:rPr>
        <w:t xml:space="preserve">zapewnienie, na wniosek osoby ze szczególnymi potrzebami, komunikacji </w:t>
      </w:r>
      <w:r w:rsidR="00AE2475">
        <w:rPr>
          <w:rFonts w:eastAsia="Arial" w:cstheme="minorHAnsi"/>
          <w:bCs/>
          <w:color w:val="000000"/>
          <w:sz w:val="24"/>
          <w:szCs w:val="24"/>
          <w:lang w:eastAsia="ar-SA"/>
        </w:rPr>
        <w:br/>
      </w:r>
      <w:r w:rsidRPr="00D03A67">
        <w:rPr>
          <w:rFonts w:eastAsia="Arial" w:cstheme="minorHAnsi"/>
          <w:bCs/>
          <w:color w:val="000000"/>
          <w:sz w:val="24"/>
          <w:szCs w:val="24"/>
          <w:lang w:eastAsia="ar-SA"/>
        </w:rPr>
        <w:t>z podmiotem publicznym w formie określonej w tym wniosku.</w:t>
      </w:r>
    </w:p>
    <w:p w14:paraId="4C5B8A7A" w14:textId="77777777" w:rsidR="005D64E6" w:rsidRPr="00F43015" w:rsidRDefault="005D64E6" w:rsidP="0087250F">
      <w:pPr>
        <w:numPr>
          <w:ilvl w:val="0"/>
          <w:numId w:val="142"/>
        </w:numPr>
        <w:suppressAutoHyphens/>
        <w:spacing w:after="0"/>
        <w:jc w:val="both"/>
        <w:rPr>
          <w:rFonts w:asciiTheme="minorHAnsi" w:eastAsia="Arial" w:hAnsiTheme="minorHAnsi" w:cstheme="minorHAnsi"/>
          <w:bCs/>
          <w:color w:val="000000"/>
          <w:sz w:val="24"/>
          <w:szCs w:val="24"/>
          <w:lang w:eastAsia="ar-SA"/>
        </w:rPr>
      </w:pPr>
      <w:r w:rsidRPr="00F43015">
        <w:rPr>
          <w:rFonts w:asciiTheme="minorHAnsi" w:eastAsia="Arial" w:hAnsiTheme="minorHAnsi" w:cstheme="minorHAnsi"/>
          <w:bCs/>
          <w:color w:val="000000"/>
          <w:sz w:val="24"/>
          <w:szCs w:val="24"/>
          <w:lang w:eastAsia="ar-SA"/>
        </w:rPr>
        <w:t>Na każde żądanie Zamawiającego Wykonawca zobowiązuje się w terminie wskazanym przez Zamawiającego nie krótszym niż 14 dni do wykazania podjętych środków w celu realizacji wymaganej dostępności wraz z przedstawieniem dowodów ich wprowadzenia pod rygorem kary umownej w wysokości 100 zł za każdy dzień braku należytego wykazania podjętych środków lub braku przedstawienia dowodów.</w:t>
      </w:r>
    </w:p>
    <w:p w14:paraId="6EDC420F" w14:textId="77777777" w:rsidR="005D64E6" w:rsidRDefault="005D64E6" w:rsidP="005D64E6">
      <w:pPr>
        <w:spacing w:after="0"/>
        <w:jc w:val="center"/>
        <w:rPr>
          <w:rFonts w:asciiTheme="minorHAnsi" w:hAnsiTheme="minorHAnsi" w:cstheme="minorHAnsi"/>
          <w:sz w:val="24"/>
          <w:szCs w:val="24"/>
        </w:rPr>
      </w:pPr>
    </w:p>
    <w:p w14:paraId="12DF2E31" w14:textId="77777777" w:rsidR="00B260C6" w:rsidRPr="00B260C6" w:rsidRDefault="005D64E6" w:rsidP="00B260C6">
      <w:pPr>
        <w:spacing w:after="0"/>
        <w:jc w:val="center"/>
        <w:rPr>
          <w:rFonts w:asciiTheme="minorHAnsi" w:hAnsiTheme="minorHAnsi" w:cstheme="minorHAnsi"/>
          <w:b/>
          <w:sz w:val="24"/>
          <w:szCs w:val="24"/>
        </w:rPr>
      </w:pPr>
      <w:r w:rsidRPr="00B260C6">
        <w:rPr>
          <w:rFonts w:asciiTheme="minorHAnsi" w:hAnsiTheme="minorHAnsi" w:cstheme="minorHAnsi"/>
          <w:b/>
          <w:sz w:val="24"/>
          <w:szCs w:val="24"/>
        </w:rPr>
        <w:t>§</w:t>
      </w:r>
      <w:r w:rsidR="000D7E24" w:rsidRPr="00B260C6">
        <w:rPr>
          <w:rFonts w:asciiTheme="minorHAnsi" w:hAnsiTheme="minorHAnsi" w:cstheme="minorHAnsi"/>
          <w:b/>
          <w:sz w:val="24"/>
          <w:szCs w:val="24"/>
        </w:rPr>
        <w:t xml:space="preserve"> </w:t>
      </w:r>
      <w:r w:rsidRPr="00B260C6">
        <w:rPr>
          <w:rFonts w:asciiTheme="minorHAnsi" w:hAnsiTheme="minorHAnsi" w:cstheme="minorHAnsi"/>
          <w:b/>
          <w:sz w:val="24"/>
          <w:szCs w:val="24"/>
        </w:rPr>
        <w:t>1</w:t>
      </w:r>
      <w:r w:rsidR="000D7E24" w:rsidRPr="00B260C6">
        <w:rPr>
          <w:rFonts w:asciiTheme="minorHAnsi" w:hAnsiTheme="minorHAnsi" w:cstheme="minorHAnsi"/>
          <w:b/>
          <w:sz w:val="24"/>
          <w:szCs w:val="24"/>
        </w:rPr>
        <w:t>3</w:t>
      </w:r>
    </w:p>
    <w:p w14:paraId="16FBC121" w14:textId="77777777" w:rsidR="00C924AC" w:rsidRPr="00C924AC" w:rsidRDefault="00C924AC" w:rsidP="00C924AC">
      <w:pPr>
        <w:autoSpaceDE w:val="0"/>
        <w:autoSpaceDN w:val="0"/>
        <w:adjustRightInd w:val="0"/>
        <w:spacing w:after="0" w:line="240" w:lineRule="auto"/>
        <w:jc w:val="both"/>
        <w:rPr>
          <w:rFonts w:asciiTheme="minorHAnsi" w:hAnsiTheme="minorHAnsi" w:cstheme="minorHAnsi"/>
          <w:sz w:val="24"/>
          <w:szCs w:val="24"/>
        </w:rPr>
      </w:pPr>
      <w:r w:rsidRPr="00C924AC">
        <w:rPr>
          <w:rFonts w:asciiTheme="minorHAnsi" w:hAnsiTheme="minorHAnsi" w:cstheme="minorHAnsi"/>
          <w:sz w:val="24"/>
          <w:szCs w:val="24"/>
        </w:rPr>
        <w:t>W związku z realizacją wymogów Rozporządzenia Parlamentu Euro</w:t>
      </w:r>
      <w:r w:rsidR="00FD57D9">
        <w:rPr>
          <w:rFonts w:asciiTheme="minorHAnsi" w:hAnsiTheme="minorHAnsi" w:cstheme="minorHAnsi"/>
          <w:sz w:val="24"/>
          <w:szCs w:val="24"/>
        </w:rPr>
        <w:t xml:space="preserve">pejskiego i Rady (UE) 2016/679 </w:t>
      </w:r>
      <w:r w:rsidRPr="00C924AC">
        <w:rPr>
          <w:rFonts w:asciiTheme="minorHAnsi" w:hAnsiTheme="minorHAnsi" w:cstheme="minorHAnsi"/>
          <w:sz w:val="24"/>
          <w:szCs w:val="24"/>
        </w:rPr>
        <w:t xml:space="preserve">z dnia 27 kwietnia 2016 r. w sprawie ochrony osób fizycznych w związku </w:t>
      </w:r>
      <w:r w:rsidR="00FD57D9">
        <w:rPr>
          <w:rFonts w:asciiTheme="minorHAnsi" w:hAnsiTheme="minorHAnsi" w:cstheme="minorHAnsi"/>
          <w:sz w:val="24"/>
          <w:szCs w:val="24"/>
        </w:rPr>
        <w:br/>
      </w:r>
      <w:r w:rsidRPr="00C924AC">
        <w:rPr>
          <w:rFonts w:asciiTheme="minorHAnsi" w:hAnsiTheme="minorHAnsi" w:cstheme="minorHAnsi"/>
          <w:sz w:val="24"/>
          <w:szCs w:val="24"/>
        </w:rPr>
        <w:t>z przetwarzaniem danych osobowych i w sprawie swobodnego przepływu takich danych oraz uchylenia dyrektywy 95/46/WE (ogólne rozporządzenie o ochronie danych „RODO” art. 13), informujemy, że:</w:t>
      </w:r>
    </w:p>
    <w:p w14:paraId="532CD2B9" w14:textId="2B417C74"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 xml:space="preserve">Administratorem Państwa danych osobowych jest </w:t>
      </w:r>
      <w:r w:rsidR="00135DB8">
        <w:rPr>
          <w:rFonts w:cstheme="minorHAnsi"/>
          <w:sz w:val="24"/>
          <w:szCs w:val="24"/>
          <w:lang w:eastAsia="pl-PL"/>
        </w:rPr>
        <w:t xml:space="preserve">Centralne Muzeum Włókiennictwa </w:t>
      </w:r>
      <w:r w:rsidRPr="00C924AC">
        <w:rPr>
          <w:rFonts w:cstheme="minorHAnsi"/>
          <w:sz w:val="24"/>
          <w:szCs w:val="24"/>
          <w:lang w:eastAsia="pl-PL"/>
        </w:rPr>
        <w:t>w Łodzi ul. Piotrkowska 282, 93-034 Łódź</w:t>
      </w:r>
    </w:p>
    <w:p w14:paraId="799CE4D6"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kontakt z inspektorem ochrony danych możliwy jest pod adresem e-mail: iod@cmwl.pl</w:t>
      </w:r>
    </w:p>
    <w:p w14:paraId="1303D996"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 xml:space="preserve">Państwa dane osobowe przetwarzane będą w celu realizacji działalności statutowej na podstawie art. 6 ust. 1 lit. b, ogólnego rozporządzenia Parlamentu Europejskiego </w:t>
      </w:r>
      <w:r>
        <w:rPr>
          <w:rFonts w:cstheme="minorHAnsi"/>
          <w:sz w:val="24"/>
          <w:szCs w:val="24"/>
          <w:lang w:eastAsia="pl-PL"/>
        </w:rPr>
        <w:br/>
      </w:r>
      <w:r w:rsidRPr="00C924AC">
        <w:rPr>
          <w:rFonts w:cstheme="minorHAnsi"/>
          <w:sz w:val="24"/>
          <w:szCs w:val="24"/>
          <w:lang w:eastAsia="pl-PL"/>
        </w:rPr>
        <w:t xml:space="preserve">i Rady UE 2016/679 o ochronie danych osobowych z dnia 27 kwietnia 2016 r. </w:t>
      </w:r>
      <w:r>
        <w:rPr>
          <w:rFonts w:cstheme="minorHAnsi"/>
          <w:sz w:val="24"/>
          <w:szCs w:val="24"/>
          <w:lang w:eastAsia="pl-PL"/>
        </w:rPr>
        <w:br/>
      </w:r>
      <w:r w:rsidRPr="00C924AC">
        <w:rPr>
          <w:rFonts w:cstheme="minorHAnsi"/>
          <w:sz w:val="24"/>
          <w:szCs w:val="24"/>
          <w:lang w:eastAsia="pl-PL"/>
        </w:rPr>
        <w:t xml:space="preserve">oraz uchylenia dyrektywy 95/46/WE lub na podstawie wcześniej udzielonej zgody </w:t>
      </w:r>
      <w:r>
        <w:rPr>
          <w:rFonts w:cstheme="minorHAnsi"/>
          <w:sz w:val="24"/>
          <w:szCs w:val="24"/>
          <w:lang w:eastAsia="pl-PL"/>
        </w:rPr>
        <w:br/>
      </w:r>
      <w:r w:rsidRPr="00C924AC">
        <w:rPr>
          <w:rFonts w:cstheme="minorHAnsi"/>
          <w:sz w:val="24"/>
          <w:szCs w:val="24"/>
          <w:lang w:eastAsia="pl-PL"/>
        </w:rPr>
        <w:t>w zakresie i celu określonym w treści zgody.</w:t>
      </w:r>
    </w:p>
    <w:p w14:paraId="15BEFBED"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Odbiorcą Państwa danych osobowych mogą być organy władzy publicznej lub podmioty działające na zlecenie organów władzy publicznej, w zakre</w:t>
      </w:r>
      <w:r>
        <w:rPr>
          <w:rFonts w:cstheme="minorHAnsi"/>
          <w:sz w:val="24"/>
          <w:szCs w:val="24"/>
          <w:lang w:eastAsia="pl-PL"/>
        </w:rPr>
        <w:t xml:space="preserve">sie i w celach, które wynikają </w:t>
      </w:r>
      <w:r w:rsidRPr="00C924AC">
        <w:rPr>
          <w:rFonts w:cstheme="minorHAnsi"/>
          <w:sz w:val="24"/>
          <w:szCs w:val="24"/>
          <w:lang w:eastAsia="pl-PL"/>
        </w:rPr>
        <w:t>z przepisów powszechnie obowiązującego prawa.</w:t>
      </w:r>
    </w:p>
    <w:p w14:paraId="5AD381EC"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Państwa dane osobowe przechowywane będą przez okres niezbędny do realizacji celów określonych w pkt 3, a po tym czasie przez okres oraz w zakresie wymaganym przez przepisy powszechnie obowiązującego prawa.</w:t>
      </w:r>
    </w:p>
    <w:p w14:paraId="7F2C17DE"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 xml:space="preserve">Podanie Danych Osobowych jest dobrowolne jednak niezbędne w celu zawarcia </w:t>
      </w:r>
      <w:r>
        <w:rPr>
          <w:rFonts w:cstheme="minorHAnsi"/>
          <w:sz w:val="24"/>
          <w:szCs w:val="24"/>
          <w:lang w:eastAsia="pl-PL"/>
        </w:rPr>
        <w:br/>
      </w:r>
      <w:r w:rsidRPr="00C924AC">
        <w:rPr>
          <w:rFonts w:cstheme="minorHAnsi"/>
          <w:sz w:val="24"/>
          <w:szCs w:val="24"/>
          <w:lang w:eastAsia="pl-PL"/>
        </w:rPr>
        <w:t>i realizacji niniejszej Umowy. Konsekwencją niepodania danych osobowych będzie brak możliwości zawarcia umowy.</w:t>
      </w:r>
    </w:p>
    <w:p w14:paraId="599C9762"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Dane nie będą przekazywane do państwa trzeciego lub organizacji międzynarodowej.</w:t>
      </w:r>
    </w:p>
    <w:p w14:paraId="67686E7B"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lastRenderedPageBreak/>
        <w:t>Podane dane osobowe nie będą przedmiotem zautomatyzowanego podejmowania decyzji, w tym profilowania.</w:t>
      </w:r>
    </w:p>
    <w:p w14:paraId="2C634365" w14:textId="77777777" w:rsidR="00C924AC" w:rsidRPr="00C924AC" w:rsidRDefault="00C924AC" w:rsidP="0087250F">
      <w:pPr>
        <w:pStyle w:val="Akapitzlist"/>
        <w:numPr>
          <w:ilvl w:val="0"/>
          <w:numId w:val="150"/>
        </w:numPr>
        <w:autoSpaceDE w:val="0"/>
        <w:autoSpaceDN w:val="0"/>
        <w:adjustRightInd w:val="0"/>
        <w:spacing w:after="0" w:line="240" w:lineRule="auto"/>
        <w:jc w:val="both"/>
        <w:rPr>
          <w:rFonts w:cstheme="minorHAnsi"/>
          <w:sz w:val="24"/>
          <w:szCs w:val="24"/>
          <w:lang w:eastAsia="pl-PL"/>
        </w:rPr>
      </w:pPr>
      <w:r w:rsidRPr="00C924AC">
        <w:rPr>
          <w:rFonts w:cstheme="minorHAnsi"/>
          <w:sz w:val="24"/>
          <w:szCs w:val="24"/>
          <w:lang w:eastAsia="pl-PL"/>
        </w:rPr>
        <w:t xml:space="preserve">Posiadają Państwo prawo do: </w:t>
      </w:r>
    </w:p>
    <w:p w14:paraId="771D43F1"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żądania od Administratora dostępu do danych osobowych,</w:t>
      </w:r>
    </w:p>
    <w:p w14:paraId="38C474FB"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 xml:space="preserve">prawo do ich sprostowania, usunięcia lub ograniczenia przetwarzania, </w:t>
      </w:r>
    </w:p>
    <w:p w14:paraId="63C88165"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prawo do wniesienia sprzeciwu wobec przetwarzania,</w:t>
      </w:r>
    </w:p>
    <w:p w14:paraId="1E18F315"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 xml:space="preserve">prawo do przenoszenia danych, </w:t>
      </w:r>
    </w:p>
    <w:p w14:paraId="3E323BFA"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prawo wniesienia skargi do organu nadzorczego,</w:t>
      </w:r>
    </w:p>
    <w:p w14:paraId="2833CD5F" w14:textId="77777777" w:rsidR="00C924AC" w:rsidRPr="00C924AC" w:rsidRDefault="00C924AC" w:rsidP="0087250F">
      <w:pPr>
        <w:pStyle w:val="Akapitzlist"/>
        <w:numPr>
          <w:ilvl w:val="0"/>
          <w:numId w:val="147"/>
        </w:numPr>
        <w:autoSpaceDE w:val="0"/>
        <w:autoSpaceDN w:val="0"/>
        <w:adjustRightInd w:val="0"/>
        <w:spacing w:after="0" w:line="240" w:lineRule="auto"/>
        <w:ind w:left="1134"/>
        <w:jc w:val="both"/>
        <w:rPr>
          <w:rFonts w:cstheme="minorHAnsi"/>
          <w:sz w:val="24"/>
          <w:szCs w:val="24"/>
          <w:lang w:eastAsia="pl-PL"/>
        </w:rPr>
      </w:pPr>
      <w:r w:rsidRPr="00C924AC">
        <w:rPr>
          <w:rFonts w:cstheme="minorHAnsi"/>
          <w:sz w:val="24"/>
          <w:szCs w:val="24"/>
          <w:lang w:eastAsia="pl-PL"/>
        </w:rPr>
        <w:t>cofnięcia zgody na przetwarzanie danych osobowych.</w:t>
      </w:r>
    </w:p>
    <w:p w14:paraId="665A9066" w14:textId="77777777" w:rsidR="00B260C6" w:rsidRDefault="00B260C6" w:rsidP="00C924AC">
      <w:pPr>
        <w:spacing w:after="0"/>
        <w:rPr>
          <w:rFonts w:asciiTheme="minorHAnsi" w:hAnsiTheme="minorHAnsi" w:cstheme="minorHAnsi"/>
          <w:b/>
          <w:sz w:val="24"/>
          <w:szCs w:val="24"/>
        </w:rPr>
      </w:pPr>
    </w:p>
    <w:p w14:paraId="3B627F8F" w14:textId="77777777" w:rsidR="00B260C6" w:rsidRPr="00B260C6" w:rsidRDefault="00B260C6" w:rsidP="005D64E6">
      <w:pPr>
        <w:spacing w:after="0"/>
        <w:jc w:val="center"/>
        <w:rPr>
          <w:rFonts w:asciiTheme="minorHAnsi" w:hAnsiTheme="minorHAnsi" w:cstheme="minorHAnsi"/>
          <w:b/>
          <w:sz w:val="24"/>
          <w:szCs w:val="24"/>
        </w:rPr>
      </w:pPr>
      <w:r w:rsidRPr="00B260C6">
        <w:rPr>
          <w:rFonts w:asciiTheme="minorHAnsi" w:hAnsiTheme="minorHAnsi" w:cstheme="minorHAnsi"/>
          <w:b/>
          <w:sz w:val="24"/>
          <w:szCs w:val="24"/>
        </w:rPr>
        <w:t>§ 1</w:t>
      </w:r>
      <w:r>
        <w:rPr>
          <w:rFonts w:asciiTheme="minorHAnsi" w:hAnsiTheme="minorHAnsi" w:cstheme="minorHAnsi"/>
          <w:b/>
          <w:sz w:val="24"/>
          <w:szCs w:val="24"/>
        </w:rPr>
        <w:t>4</w:t>
      </w:r>
    </w:p>
    <w:p w14:paraId="4CC45702" w14:textId="77777777" w:rsidR="005D64E6" w:rsidRPr="00C751F0"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Wykonawca nie może dokonać cesji wierzytelności wynikającej z niniejszej umowy na rzecz osób trzecich bez pisemnej zgody Zamawiającego.</w:t>
      </w:r>
    </w:p>
    <w:p w14:paraId="234ABB33" w14:textId="77777777" w:rsidR="005D64E6" w:rsidRPr="00C751F0"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Wykonawca zobowiązuje się do zachowania w tajemnicy wszystkich informacji uzyskanych podczas lub w związku z wykonywaną umową, w szczególności wszelkich informacji dotyczących zabezpieczeń pod rygorem odpowiedzialności odszkodowawczej.</w:t>
      </w:r>
    </w:p>
    <w:p w14:paraId="04FC5458" w14:textId="77777777" w:rsidR="005D64E6" w:rsidRPr="00C751F0"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Do stosunków wynikających z niniejszej umowy zastosowanie ma prawo polskie. </w:t>
      </w:r>
      <w:r>
        <w:rPr>
          <w:rFonts w:asciiTheme="minorHAnsi" w:hAnsiTheme="minorHAnsi" w:cstheme="minorHAnsi"/>
          <w:sz w:val="24"/>
          <w:szCs w:val="24"/>
        </w:rPr>
        <w:br/>
      </w:r>
      <w:r w:rsidRPr="00C751F0">
        <w:rPr>
          <w:rFonts w:asciiTheme="minorHAnsi" w:hAnsiTheme="minorHAnsi" w:cstheme="minorHAnsi"/>
          <w:sz w:val="24"/>
          <w:szCs w:val="24"/>
        </w:rPr>
        <w:t>W sprawach nie uregulowanych na mocy niniejszej umowy zastosowanie mają przepisy kodeksu cywilnego oraz ustawy Prawo zamówień publicznych.</w:t>
      </w:r>
    </w:p>
    <w:p w14:paraId="5F3C6C03" w14:textId="77777777" w:rsidR="005D64E6" w:rsidRPr="00C751F0"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Strony zgodnie postanawiają, iż wszelkie uzgodnienia związane z realizacją przedmiotu umowy, dla których postanowienia niniejszej umowy nie przewidują formy pisemnej mogą być dokonywane za pomocą poczty elektronicznej przez uprawnione do tego osoby.</w:t>
      </w:r>
    </w:p>
    <w:p w14:paraId="2C08AA33" w14:textId="77777777" w:rsidR="005D64E6"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Wszelkie spory powstałe na tle stosowania umowy będą rozstrzygane polubownie. </w:t>
      </w:r>
      <w:r>
        <w:rPr>
          <w:rFonts w:asciiTheme="minorHAnsi" w:hAnsiTheme="minorHAnsi" w:cstheme="minorHAnsi"/>
          <w:sz w:val="24"/>
          <w:szCs w:val="24"/>
        </w:rPr>
        <w:br/>
      </w:r>
      <w:r w:rsidRPr="00C751F0">
        <w:rPr>
          <w:rFonts w:asciiTheme="minorHAnsi" w:hAnsiTheme="minorHAnsi" w:cstheme="minorHAnsi"/>
          <w:sz w:val="24"/>
          <w:szCs w:val="24"/>
        </w:rPr>
        <w:t>W przypadku braku porozumienia, właściwym do rozpoznania spraw spornych będzie sąd właśc</w:t>
      </w:r>
      <w:r w:rsidR="0087530A">
        <w:rPr>
          <w:rFonts w:asciiTheme="minorHAnsi" w:hAnsiTheme="minorHAnsi" w:cstheme="minorHAnsi"/>
          <w:sz w:val="24"/>
          <w:szCs w:val="24"/>
        </w:rPr>
        <w:t>iwy dla siedziby Zamawiającego.</w:t>
      </w:r>
    </w:p>
    <w:p w14:paraId="63762AB6" w14:textId="77777777" w:rsidR="0087530A" w:rsidRPr="0087530A" w:rsidRDefault="0087530A" w:rsidP="0087250F">
      <w:pPr>
        <w:numPr>
          <w:ilvl w:val="0"/>
          <w:numId w:val="136"/>
        </w:numPr>
        <w:spacing w:after="0"/>
        <w:jc w:val="both"/>
        <w:rPr>
          <w:rFonts w:asciiTheme="minorHAnsi" w:hAnsiTheme="minorHAnsi" w:cstheme="minorHAnsi"/>
          <w:sz w:val="24"/>
          <w:szCs w:val="24"/>
        </w:rPr>
      </w:pPr>
      <w:r w:rsidRPr="0087530A">
        <w:rPr>
          <w:rFonts w:asciiTheme="minorHAnsi" w:hAnsiTheme="minorHAnsi" w:cstheme="minorHAnsi"/>
          <w:sz w:val="24"/>
          <w:szCs w:val="24"/>
        </w:rPr>
        <w:t xml:space="preserve">Strony oświadczają, że żadna z nich nie jest podmiotem, o którym mowa w art. 7 ustawy z dnia 13 kwietnia 2022 r. o szczególnych rozwiązaniach w zakresie przeciwdziałania wspieraniu agresji na Ukrainę oraz służących ochronie bezpieczeństwa narodowego </w:t>
      </w:r>
      <w:r>
        <w:rPr>
          <w:rFonts w:asciiTheme="minorHAnsi" w:hAnsiTheme="minorHAnsi" w:cstheme="minorHAnsi"/>
          <w:sz w:val="24"/>
          <w:szCs w:val="24"/>
        </w:rPr>
        <w:br/>
      </w:r>
      <w:r w:rsidRPr="0087530A">
        <w:rPr>
          <w:rFonts w:asciiTheme="minorHAnsi" w:hAnsiTheme="minorHAnsi" w:cstheme="minorHAnsi"/>
          <w:sz w:val="24"/>
          <w:szCs w:val="24"/>
        </w:rPr>
        <w:t>(Dz. U. z 2022 r. poz. 835).</w:t>
      </w:r>
    </w:p>
    <w:p w14:paraId="47516D32" w14:textId="77777777" w:rsidR="005D64E6" w:rsidRPr="00C751F0" w:rsidRDefault="005D64E6" w:rsidP="0087250F">
      <w:pPr>
        <w:numPr>
          <w:ilvl w:val="0"/>
          <w:numId w:val="136"/>
        </w:numPr>
        <w:spacing w:after="0"/>
        <w:jc w:val="both"/>
        <w:rPr>
          <w:rFonts w:asciiTheme="minorHAnsi" w:hAnsiTheme="minorHAnsi" w:cstheme="minorHAnsi"/>
          <w:sz w:val="24"/>
          <w:szCs w:val="24"/>
        </w:rPr>
      </w:pPr>
      <w:r w:rsidRPr="00C751F0">
        <w:rPr>
          <w:rFonts w:asciiTheme="minorHAnsi" w:hAnsiTheme="minorHAnsi" w:cstheme="minorHAnsi"/>
          <w:sz w:val="24"/>
          <w:szCs w:val="24"/>
        </w:rPr>
        <w:t xml:space="preserve">Umowa została sporządzona w </w:t>
      </w:r>
      <w:r w:rsidR="0087530A">
        <w:rPr>
          <w:rFonts w:asciiTheme="minorHAnsi" w:hAnsiTheme="minorHAnsi" w:cstheme="minorHAnsi"/>
          <w:sz w:val="24"/>
          <w:szCs w:val="24"/>
        </w:rPr>
        <w:t>dwóch</w:t>
      </w:r>
      <w:r w:rsidRPr="00C751F0">
        <w:rPr>
          <w:rFonts w:asciiTheme="minorHAnsi" w:hAnsiTheme="minorHAnsi" w:cstheme="minorHAnsi"/>
          <w:sz w:val="24"/>
          <w:szCs w:val="24"/>
        </w:rPr>
        <w:t xml:space="preserve"> jednobrzmiących egzemplarzach, </w:t>
      </w:r>
      <w:r w:rsidR="0087530A">
        <w:rPr>
          <w:rFonts w:asciiTheme="minorHAnsi" w:hAnsiTheme="minorHAnsi" w:cstheme="minorHAnsi"/>
          <w:sz w:val="24"/>
          <w:szCs w:val="24"/>
        </w:rPr>
        <w:t>po jednym dla każdej ze Stron.</w:t>
      </w:r>
      <w:r w:rsidRPr="00C751F0">
        <w:rPr>
          <w:rFonts w:asciiTheme="minorHAnsi" w:hAnsiTheme="minorHAnsi" w:cstheme="minorHAnsi"/>
          <w:sz w:val="24"/>
          <w:szCs w:val="24"/>
        </w:rPr>
        <w:t>// Umowa została podpisana elektronicznie. Datą zawarcia umowy jest data złożenia ostatniego podpisu *</w:t>
      </w:r>
      <w:r w:rsidRPr="00C751F0">
        <w:rPr>
          <w:rFonts w:asciiTheme="minorHAnsi" w:hAnsiTheme="minorHAnsi" w:cstheme="minorHAnsi"/>
          <w:sz w:val="24"/>
          <w:szCs w:val="24"/>
          <w:vertAlign w:val="superscript"/>
        </w:rPr>
        <w:t>niepotrzebny zapis wykreślić, w zależności od rodzaju podpisu</w:t>
      </w:r>
      <w:r w:rsidRPr="00C751F0">
        <w:rPr>
          <w:rFonts w:asciiTheme="minorHAnsi" w:hAnsiTheme="minorHAnsi" w:cstheme="minorHAnsi"/>
          <w:sz w:val="24"/>
          <w:szCs w:val="24"/>
        </w:rPr>
        <w:t>.</w:t>
      </w:r>
    </w:p>
    <w:p w14:paraId="19D6F248" w14:textId="77777777" w:rsidR="005D64E6" w:rsidRPr="00C751F0" w:rsidRDefault="005D64E6" w:rsidP="005D64E6">
      <w:pPr>
        <w:spacing w:after="0"/>
        <w:jc w:val="both"/>
        <w:rPr>
          <w:rFonts w:asciiTheme="minorHAnsi" w:hAnsiTheme="minorHAnsi" w:cstheme="minorHAnsi"/>
          <w:color w:val="000000" w:themeColor="text1"/>
          <w:sz w:val="24"/>
          <w:szCs w:val="24"/>
          <w:highlight w:val="lightGray"/>
        </w:rPr>
      </w:pPr>
    </w:p>
    <w:p w14:paraId="661962D6" w14:textId="77777777" w:rsidR="005D64E6" w:rsidRDefault="005D64E6" w:rsidP="005D64E6">
      <w:pPr>
        <w:spacing w:after="0"/>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Załącznik Nr 1 </w:t>
      </w:r>
      <w:r>
        <w:rPr>
          <w:rFonts w:asciiTheme="minorHAnsi" w:hAnsiTheme="minorHAnsi" w:cstheme="minorHAnsi"/>
          <w:sz w:val="24"/>
          <w:szCs w:val="24"/>
          <w:lang w:bidi="ar-JO"/>
        </w:rPr>
        <w:t xml:space="preserve">do umowy </w:t>
      </w:r>
      <w:r w:rsidRPr="00C751F0">
        <w:rPr>
          <w:rFonts w:asciiTheme="minorHAnsi" w:hAnsiTheme="minorHAnsi" w:cstheme="minorHAnsi"/>
          <w:sz w:val="24"/>
          <w:szCs w:val="24"/>
          <w:lang w:bidi="ar-JO"/>
        </w:rPr>
        <w:t xml:space="preserve">– </w:t>
      </w:r>
      <w:r w:rsidR="0087530A">
        <w:rPr>
          <w:rFonts w:asciiTheme="minorHAnsi" w:hAnsiTheme="minorHAnsi" w:cstheme="minorHAnsi"/>
          <w:sz w:val="24"/>
          <w:szCs w:val="24"/>
          <w:lang w:bidi="ar-JO"/>
        </w:rPr>
        <w:t>O</w:t>
      </w:r>
      <w:r w:rsidRPr="00C751F0">
        <w:rPr>
          <w:rFonts w:asciiTheme="minorHAnsi" w:hAnsiTheme="minorHAnsi" w:cstheme="minorHAnsi"/>
          <w:sz w:val="24"/>
          <w:szCs w:val="24"/>
          <w:lang w:bidi="ar-JO"/>
        </w:rPr>
        <w:t>pis przedmiotu zamówienia</w:t>
      </w:r>
    </w:p>
    <w:p w14:paraId="76F18BCC" w14:textId="77777777" w:rsidR="000D7E24" w:rsidRDefault="0087530A" w:rsidP="00423A49">
      <w:pPr>
        <w:spacing w:after="0"/>
        <w:rPr>
          <w:rFonts w:asciiTheme="minorHAnsi" w:hAnsiTheme="minorHAnsi" w:cstheme="minorHAnsi"/>
          <w:sz w:val="24"/>
          <w:szCs w:val="24"/>
          <w:lang w:bidi="ar-JO"/>
        </w:rPr>
      </w:pPr>
      <w:r>
        <w:rPr>
          <w:rFonts w:asciiTheme="minorHAnsi" w:hAnsiTheme="minorHAnsi" w:cstheme="minorHAnsi"/>
          <w:sz w:val="24"/>
          <w:szCs w:val="24"/>
          <w:lang w:bidi="ar-JO"/>
        </w:rPr>
        <w:t>Załącznik Nr 2 do umowy – Tabela wynagrodzenia w poszczególnych miesiącach</w:t>
      </w:r>
    </w:p>
    <w:p w14:paraId="2B8D0C11" w14:textId="77777777" w:rsidR="000D7E24" w:rsidRDefault="000D7E24" w:rsidP="0087530A">
      <w:pPr>
        <w:spacing w:after="0"/>
        <w:rPr>
          <w:rFonts w:asciiTheme="minorHAnsi" w:hAnsiTheme="minorHAnsi" w:cstheme="minorHAnsi"/>
          <w:sz w:val="24"/>
          <w:szCs w:val="24"/>
          <w:lang w:bidi="ar-JO"/>
        </w:rPr>
      </w:pPr>
    </w:p>
    <w:p w14:paraId="5D14C4DC" w14:textId="77777777" w:rsidR="004A0702" w:rsidRDefault="004A0702" w:rsidP="005D64E6">
      <w:pPr>
        <w:spacing w:after="0"/>
        <w:jc w:val="right"/>
        <w:rPr>
          <w:rFonts w:asciiTheme="minorHAnsi" w:hAnsiTheme="minorHAnsi" w:cstheme="minorHAnsi"/>
          <w:sz w:val="24"/>
          <w:szCs w:val="24"/>
          <w:lang w:bidi="ar-JO"/>
        </w:rPr>
      </w:pPr>
    </w:p>
    <w:p w14:paraId="00D12037" w14:textId="77777777" w:rsidR="00A823A5" w:rsidRPr="00BC209A" w:rsidRDefault="00A823A5" w:rsidP="00A823A5">
      <w:pPr>
        <w:spacing w:after="0"/>
        <w:rPr>
          <w:rFonts w:asciiTheme="minorHAnsi" w:hAnsiTheme="minorHAnsi" w:cstheme="minorHAnsi"/>
          <w:sz w:val="24"/>
          <w:szCs w:val="24"/>
          <w:lang w:bidi="ar-JO"/>
        </w:rPr>
      </w:pPr>
      <w:r w:rsidRPr="00BC209A">
        <w:rPr>
          <w:rFonts w:asciiTheme="minorHAnsi" w:hAnsiTheme="minorHAnsi" w:cstheme="minorHAnsi"/>
          <w:sz w:val="24"/>
          <w:szCs w:val="24"/>
          <w:lang w:bidi="ar-JO"/>
        </w:rPr>
        <w:t>UWAGA</w:t>
      </w:r>
    </w:p>
    <w:p w14:paraId="71CD8DDB" w14:textId="77777777" w:rsidR="00A823A5" w:rsidRDefault="00A823A5" w:rsidP="00A823A5">
      <w:pPr>
        <w:spacing w:after="0"/>
        <w:jc w:val="both"/>
        <w:rPr>
          <w:rFonts w:asciiTheme="minorHAnsi" w:hAnsiTheme="minorHAnsi" w:cstheme="minorHAnsi"/>
          <w:sz w:val="24"/>
          <w:szCs w:val="24"/>
          <w:lang w:bidi="ar-JO"/>
        </w:rPr>
      </w:pPr>
      <w:r w:rsidRPr="00BC209A">
        <w:rPr>
          <w:sz w:val="24"/>
          <w:szCs w:val="24"/>
        </w:rPr>
        <w:t>Usługa będzie wykonywana przez 12 miesięcy, a zgodnie z regulacją art. 436 pkt 4 lit. b) ustawy Prawo zamówień publicznych obowiązek ujęcia w umowie klauzuli waloryzacyjnej pojawia się dopiero w przypadku umów, których okres realizacji jest dłuższy niż 12 miesięcy. Ustawodawca nie uzależnił ww. obowiązku od roku kalendarzowego, a jedynie od ciągłości trwania umowy. W związku z powyższym, Zamawiający wprowadził do umowy te zapisy, które są wskazane przy umowach trwających dłużej niż 6 miesięcy.</w:t>
      </w:r>
    </w:p>
    <w:p w14:paraId="75C80D62" w14:textId="77777777" w:rsidR="00DC0F00" w:rsidRDefault="00DC0F00" w:rsidP="005D64E6">
      <w:pPr>
        <w:spacing w:after="0"/>
        <w:jc w:val="right"/>
        <w:rPr>
          <w:rFonts w:asciiTheme="minorHAnsi" w:hAnsiTheme="minorHAnsi" w:cstheme="minorHAnsi"/>
          <w:sz w:val="24"/>
          <w:szCs w:val="24"/>
          <w:lang w:bidi="ar-JO"/>
        </w:rPr>
      </w:pPr>
    </w:p>
    <w:p w14:paraId="16B65387" w14:textId="77777777" w:rsidR="00DC0F00" w:rsidRDefault="00DC0F00" w:rsidP="005D64E6">
      <w:pPr>
        <w:spacing w:after="0"/>
        <w:jc w:val="right"/>
        <w:rPr>
          <w:rFonts w:asciiTheme="minorHAnsi" w:hAnsiTheme="minorHAnsi" w:cstheme="minorHAnsi"/>
          <w:sz w:val="24"/>
          <w:szCs w:val="24"/>
          <w:lang w:bidi="ar-JO"/>
        </w:rPr>
      </w:pPr>
    </w:p>
    <w:p w14:paraId="6BAF1D4F" w14:textId="77777777" w:rsidR="00DC0F00" w:rsidRDefault="00DC0F00" w:rsidP="005D64E6">
      <w:pPr>
        <w:spacing w:after="0"/>
        <w:jc w:val="right"/>
        <w:rPr>
          <w:rFonts w:asciiTheme="minorHAnsi" w:hAnsiTheme="minorHAnsi" w:cstheme="minorHAnsi"/>
          <w:sz w:val="24"/>
          <w:szCs w:val="24"/>
          <w:lang w:bidi="ar-JO"/>
        </w:rPr>
      </w:pPr>
    </w:p>
    <w:p w14:paraId="3804538A" w14:textId="77777777" w:rsidR="00DC0F00" w:rsidRDefault="00DC0F00" w:rsidP="005D64E6">
      <w:pPr>
        <w:spacing w:after="0"/>
        <w:jc w:val="right"/>
        <w:rPr>
          <w:rFonts w:asciiTheme="minorHAnsi" w:hAnsiTheme="minorHAnsi" w:cstheme="minorHAnsi"/>
          <w:sz w:val="24"/>
          <w:szCs w:val="24"/>
          <w:lang w:bidi="ar-JO"/>
        </w:rPr>
      </w:pPr>
    </w:p>
    <w:p w14:paraId="1905A7EE" w14:textId="77777777" w:rsidR="00DC0F00" w:rsidRDefault="00DC0F00" w:rsidP="005D64E6">
      <w:pPr>
        <w:spacing w:after="0"/>
        <w:jc w:val="right"/>
        <w:rPr>
          <w:rFonts w:asciiTheme="minorHAnsi" w:hAnsiTheme="minorHAnsi" w:cstheme="minorHAnsi"/>
          <w:sz w:val="24"/>
          <w:szCs w:val="24"/>
          <w:lang w:bidi="ar-JO"/>
        </w:rPr>
      </w:pPr>
    </w:p>
    <w:p w14:paraId="0908244A" w14:textId="77777777" w:rsidR="00DC0F00" w:rsidRDefault="00DC0F00" w:rsidP="005D64E6">
      <w:pPr>
        <w:spacing w:after="0"/>
        <w:jc w:val="right"/>
        <w:rPr>
          <w:rFonts w:asciiTheme="minorHAnsi" w:hAnsiTheme="minorHAnsi" w:cstheme="minorHAnsi"/>
          <w:sz w:val="24"/>
          <w:szCs w:val="24"/>
          <w:lang w:bidi="ar-JO"/>
        </w:rPr>
      </w:pPr>
    </w:p>
    <w:p w14:paraId="1864E1A8" w14:textId="77777777" w:rsidR="00DC0F00" w:rsidRDefault="00DC0F00" w:rsidP="005D64E6">
      <w:pPr>
        <w:spacing w:after="0"/>
        <w:jc w:val="right"/>
        <w:rPr>
          <w:rFonts w:asciiTheme="minorHAnsi" w:hAnsiTheme="minorHAnsi" w:cstheme="minorHAnsi"/>
          <w:sz w:val="24"/>
          <w:szCs w:val="24"/>
          <w:lang w:bidi="ar-JO"/>
        </w:rPr>
      </w:pPr>
    </w:p>
    <w:p w14:paraId="7131BB67" w14:textId="77777777" w:rsidR="00DC0F00" w:rsidRDefault="00DC0F00" w:rsidP="005D64E6">
      <w:pPr>
        <w:spacing w:after="0"/>
        <w:jc w:val="right"/>
        <w:rPr>
          <w:rFonts w:asciiTheme="minorHAnsi" w:hAnsiTheme="minorHAnsi" w:cstheme="minorHAnsi"/>
          <w:sz w:val="24"/>
          <w:szCs w:val="24"/>
          <w:lang w:bidi="ar-JO"/>
        </w:rPr>
      </w:pPr>
    </w:p>
    <w:p w14:paraId="1BEF424D" w14:textId="77777777" w:rsidR="00DC0F00" w:rsidRDefault="00DC0F00" w:rsidP="005D64E6">
      <w:pPr>
        <w:spacing w:after="0"/>
        <w:jc w:val="right"/>
        <w:rPr>
          <w:rFonts w:asciiTheme="minorHAnsi" w:hAnsiTheme="minorHAnsi" w:cstheme="minorHAnsi"/>
          <w:sz w:val="24"/>
          <w:szCs w:val="24"/>
          <w:lang w:bidi="ar-JO"/>
        </w:rPr>
      </w:pPr>
    </w:p>
    <w:p w14:paraId="44CF3C65" w14:textId="77777777" w:rsidR="00DC0F00" w:rsidRDefault="00DC0F00" w:rsidP="005D64E6">
      <w:pPr>
        <w:spacing w:after="0"/>
        <w:jc w:val="right"/>
        <w:rPr>
          <w:rFonts w:asciiTheme="minorHAnsi" w:hAnsiTheme="minorHAnsi" w:cstheme="minorHAnsi"/>
          <w:sz w:val="24"/>
          <w:szCs w:val="24"/>
          <w:lang w:bidi="ar-JO"/>
        </w:rPr>
      </w:pPr>
    </w:p>
    <w:p w14:paraId="5D4CBFEA" w14:textId="77777777" w:rsidR="00DC0F00" w:rsidRDefault="00DC0F00" w:rsidP="005D64E6">
      <w:pPr>
        <w:spacing w:after="0"/>
        <w:jc w:val="right"/>
        <w:rPr>
          <w:rFonts w:asciiTheme="minorHAnsi" w:hAnsiTheme="minorHAnsi" w:cstheme="minorHAnsi"/>
          <w:sz w:val="24"/>
          <w:szCs w:val="24"/>
          <w:lang w:bidi="ar-JO"/>
        </w:rPr>
      </w:pPr>
    </w:p>
    <w:p w14:paraId="646B49F3" w14:textId="77777777" w:rsidR="00DC0F00" w:rsidRDefault="00DC0F00" w:rsidP="005D64E6">
      <w:pPr>
        <w:spacing w:after="0"/>
        <w:jc w:val="right"/>
        <w:rPr>
          <w:rFonts w:asciiTheme="minorHAnsi" w:hAnsiTheme="minorHAnsi" w:cstheme="minorHAnsi"/>
          <w:sz w:val="24"/>
          <w:szCs w:val="24"/>
          <w:lang w:bidi="ar-JO"/>
        </w:rPr>
      </w:pPr>
    </w:p>
    <w:p w14:paraId="0300D63C" w14:textId="77777777" w:rsidR="00DC0F00" w:rsidRDefault="00DC0F00" w:rsidP="005D64E6">
      <w:pPr>
        <w:spacing w:after="0"/>
        <w:jc w:val="right"/>
        <w:rPr>
          <w:rFonts w:asciiTheme="minorHAnsi" w:hAnsiTheme="minorHAnsi" w:cstheme="minorHAnsi"/>
          <w:sz w:val="24"/>
          <w:szCs w:val="24"/>
          <w:lang w:bidi="ar-JO"/>
        </w:rPr>
      </w:pPr>
    </w:p>
    <w:p w14:paraId="52275EF0" w14:textId="77777777" w:rsidR="00DC0F00" w:rsidRDefault="00DC0F00" w:rsidP="005D64E6">
      <w:pPr>
        <w:spacing w:after="0"/>
        <w:jc w:val="right"/>
        <w:rPr>
          <w:rFonts w:asciiTheme="minorHAnsi" w:hAnsiTheme="minorHAnsi" w:cstheme="minorHAnsi"/>
          <w:sz w:val="24"/>
          <w:szCs w:val="24"/>
          <w:lang w:bidi="ar-JO"/>
        </w:rPr>
      </w:pPr>
    </w:p>
    <w:p w14:paraId="4B71FE4C" w14:textId="77777777" w:rsidR="00DC0F00" w:rsidRDefault="00DC0F00" w:rsidP="005D64E6">
      <w:pPr>
        <w:spacing w:after="0"/>
        <w:jc w:val="right"/>
        <w:rPr>
          <w:rFonts w:asciiTheme="minorHAnsi" w:hAnsiTheme="minorHAnsi" w:cstheme="minorHAnsi"/>
          <w:sz w:val="24"/>
          <w:szCs w:val="24"/>
          <w:lang w:bidi="ar-JO"/>
        </w:rPr>
      </w:pPr>
    </w:p>
    <w:p w14:paraId="6F3583AC" w14:textId="77777777" w:rsidR="00DC0F00" w:rsidRDefault="00DC0F00" w:rsidP="005D64E6">
      <w:pPr>
        <w:spacing w:after="0"/>
        <w:jc w:val="right"/>
        <w:rPr>
          <w:rFonts w:asciiTheme="minorHAnsi" w:hAnsiTheme="minorHAnsi" w:cstheme="minorHAnsi"/>
          <w:sz w:val="24"/>
          <w:szCs w:val="24"/>
          <w:lang w:bidi="ar-JO"/>
        </w:rPr>
      </w:pPr>
    </w:p>
    <w:p w14:paraId="7309440F" w14:textId="77777777" w:rsidR="00DC0F00" w:rsidRDefault="00DC0F00" w:rsidP="005D64E6">
      <w:pPr>
        <w:spacing w:after="0"/>
        <w:jc w:val="right"/>
        <w:rPr>
          <w:rFonts w:asciiTheme="minorHAnsi" w:hAnsiTheme="minorHAnsi" w:cstheme="minorHAnsi"/>
          <w:sz w:val="24"/>
          <w:szCs w:val="24"/>
          <w:lang w:bidi="ar-JO"/>
        </w:rPr>
      </w:pPr>
    </w:p>
    <w:p w14:paraId="4584E6EA" w14:textId="77777777" w:rsidR="00DC0F00" w:rsidRDefault="00DC0F00" w:rsidP="005D64E6">
      <w:pPr>
        <w:spacing w:after="0"/>
        <w:jc w:val="right"/>
        <w:rPr>
          <w:rFonts w:asciiTheme="minorHAnsi" w:hAnsiTheme="minorHAnsi" w:cstheme="minorHAnsi"/>
          <w:sz w:val="24"/>
          <w:szCs w:val="24"/>
          <w:lang w:bidi="ar-JO"/>
        </w:rPr>
      </w:pPr>
    </w:p>
    <w:p w14:paraId="169B7567" w14:textId="77777777" w:rsidR="00DC0F00" w:rsidRDefault="00DC0F00" w:rsidP="005D64E6">
      <w:pPr>
        <w:spacing w:after="0"/>
        <w:jc w:val="right"/>
        <w:rPr>
          <w:rFonts w:asciiTheme="minorHAnsi" w:hAnsiTheme="minorHAnsi" w:cstheme="minorHAnsi"/>
          <w:sz w:val="24"/>
          <w:szCs w:val="24"/>
          <w:lang w:bidi="ar-JO"/>
        </w:rPr>
      </w:pPr>
    </w:p>
    <w:p w14:paraId="64F3B473" w14:textId="77777777" w:rsidR="00DC0F00" w:rsidRDefault="00DC0F00" w:rsidP="005D64E6">
      <w:pPr>
        <w:spacing w:after="0"/>
        <w:jc w:val="right"/>
        <w:rPr>
          <w:rFonts w:asciiTheme="minorHAnsi" w:hAnsiTheme="minorHAnsi" w:cstheme="minorHAnsi"/>
          <w:sz w:val="24"/>
          <w:szCs w:val="24"/>
          <w:lang w:bidi="ar-JO"/>
        </w:rPr>
      </w:pPr>
    </w:p>
    <w:p w14:paraId="745E9D48" w14:textId="77777777" w:rsidR="00DC0F00" w:rsidRDefault="00DC0F00" w:rsidP="005D64E6">
      <w:pPr>
        <w:spacing w:after="0"/>
        <w:jc w:val="right"/>
        <w:rPr>
          <w:rFonts w:asciiTheme="minorHAnsi" w:hAnsiTheme="minorHAnsi" w:cstheme="minorHAnsi"/>
          <w:sz w:val="24"/>
          <w:szCs w:val="24"/>
          <w:lang w:bidi="ar-JO"/>
        </w:rPr>
      </w:pPr>
    </w:p>
    <w:p w14:paraId="6CC4B682" w14:textId="77777777" w:rsidR="00DC0F00" w:rsidRDefault="00DC0F00" w:rsidP="005D64E6">
      <w:pPr>
        <w:spacing w:after="0"/>
        <w:jc w:val="right"/>
        <w:rPr>
          <w:rFonts w:asciiTheme="minorHAnsi" w:hAnsiTheme="minorHAnsi" w:cstheme="minorHAnsi"/>
          <w:sz w:val="24"/>
          <w:szCs w:val="24"/>
          <w:lang w:bidi="ar-JO"/>
        </w:rPr>
      </w:pPr>
    </w:p>
    <w:p w14:paraId="519A93E2" w14:textId="77777777" w:rsidR="00DC0F00" w:rsidRDefault="00DC0F00" w:rsidP="005D64E6">
      <w:pPr>
        <w:spacing w:after="0"/>
        <w:jc w:val="right"/>
        <w:rPr>
          <w:rFonts w:asciiTheme="minorHAnsi" w:hAnsiTheme="minorHAnsi" w:cstheme="minorHAnsi"/>
          <w:sz w:val="24"/>
          <w:szCs w:val="24"/>
          <w:lang w:bidi="ar-JO"/>
        </w:rPr>
      </w:pPr>
    </w:p>
    <w:p w14:paraId="32282C47" w14:textId="77777777" w:rsidR="00FD57D9" w:rsidRDefault="00FD57D9" w:rsidP="005D64E6">
      <w:pPr>
        <w:spacing w:after="0"/>
        <w:jc w:val="right"/>
        <w:rPr>
          <w:rFonts w:asciiTheme="minorHAnsi" w:hAnsiTheme="minorHAnsi" w:cstheme="minorHAnsi"/>
          <w:sz w:val="24"/>
          <w:szCs w:val="24"/>
          <w:lang w:bidi="ar-JO"/>
        </w:rPr>
      </w:pPr>
    </w:p>
    <w:p w14:paraId="4A377E34" w14:textId="77777777" w:rsidR="00FD57D9" w:rsidRDefault="00FD57D9" w:rsidP="005D64E6">
      <w:pPr>
        <w:spacing w:after="0"/>
        <w:jc w:val="right"/>
        <w:rPr>
          <w:rFonts w:asciiTheme="minorHAnsi" w:hAnsiTheme="minorHAnsi" w:cstheme="minorHAnsi"/>
          <w:sz w:val="24"/>
          <w:szCs w:val="24"/>
          <w:lang w:bidi="ar-JO"/>
        </w:rPr>
      </w:pPr>
    </w:p>
    <w:p w14:paraId="4DF165A2" w14:textId="4609C616" w:rsidR="00FD57D9" w:rsidRDefault="00FD57D9" w:rsidP="005D64E6">
      <w:pPr>
        <w:spacing w:after="0"/>
        <w:jc w:val="right"/>
        <w:rPr>
          <w:rFonts w:asciiTheme="minorHAnsi" w:hAnsiTheme="minorHAnsi" w:cstheme="minorHAnsi"/>
          <w:sz w:val="24"/>
          <w:szCs w:val="24"/>
          <w:lang w:bidi="ar-JO"/>
        </w:rPr>
      </w:pPr>
    </w:p>
    <w:p w14:paraId="00010A8B" w14:textId="77777777" w:rsidR="008A751B" w:rsidRDefault="008A751B" w:rsidP="005D64E6">
      <w:pPr>
        <w:spacing w:after="0"/>
        <w:jc w:val="right"/>
        <w:rPr>
          <w:rFonts w:asciiTheme="minorHAnsi" w:hAnsiTheme="minorHAnsi" w:cstheme="minorHAnsi"/>
          <w:sz w:val="24"/>
          <w:szCs w:val="24"/>
          <w:lang w:bidi="ar-JO"/>
        </w:rPr>
      </w:pPr>
    </w:p>
    <w:p w14:paraId="40D4E266" w14:textId="77777777" w:rsidR="00DC0F00" w:rsidRDefault="00DC0F00" w:rsidP="00C924AC">
      <w:pPr>
        <w:spacing w:after="0"/>
        <w:rPr>
          <w:rFonts w:asciiTheme="minorHAnsi" w:hAnsiTheme="minorHAnsi" w:cstheme="minorHAnsi"/>
          <w:sz w:val="24"/>
          <w:szCs w:val="24"/>
          <w:lang w:bidi="ar-JO"/>
        </w:rPr>
      </w:pPr>
    </w:p>
    <w:p w14:paraId="41FE4822"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Załącznik nr 4 do SWZ</w:t>
      </w:r>
    </w:p>
    <w:p w14:paraId="53221B77" w14:textId="77777777" w:rsidR="005D64E6" w:rsidRPr="00C751F0" w:rsidRDefault="00704EBE"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p w14:paraId="5E847946" w14:textId="77777777" w:rsidR="005D64E6" w:rsidRDefault="005D64E6" w:rsidP="005D64E6">
      <w:pPr>
        <w:autoSpaceDE w:val="0"/>
        <w:autoSpaceDN w:val="0"/>
        <w:adjustRightInd w:val="0"/>
        <w:spacing w:after="0"/>
        <w:jc w:val="center"/>
        <w:rPr>
          <w:rFonts w:asciiTheme="minorHAnsi" w:hAnsiTheme="minorHAnsi" w:cstheme="minorHAnsi"/>
          <w:b/>
          <w:bCs/>
          <w:sz w:val="24"/>
          <w:szCs w:val="24"/>
        </w:rPr>
      </w:pPr>
      <w:r w:rsidRPr="00C751F0">
        <w:rPr>
          <w:rFonts w:asciiTheme="minorHAnsi" w:hAnsiTheme="minorHAnsi" w:cstheme="minorHAnsi"/>
          <w:b/>
          <w:sz w:val="24"/>
          <w:szCs w:val="24"/>
        </w:rPr>
        <w:t xml:space="preserve">WYKAZ </w:t>
      </w:r>
      <w:r w:rsidRPr="00C751F0">
        <w:rPr>
          <w:rFonts w:asciiTheme="minorHAnsi" w:hAnsiTheme="minorHAnsi" w:cstheme="minorHAnsi"/>
          <w:b/>
          <w:bCs/>
          <w:sz w:val="24"/>
          <w:szCs w:val="24"/>
        </w:rPr>
        <w:t>WYKONANYCH USŁUG</w:t>
      </w:r>
    </w:p>
    <w:p w14:paraId="1B2D527E" w14:textId="77777777" w:rsidR="005D64E6" w:rsidRPr="00C751F0" w:rsidRDefault="00704EBE" w:rsidP="005D64E6">
      <w:pPr>
        <w:spacing w:after="0"/>
        <w:jc w:val="center"/>
        <w:rPr>
          <w:rFonts w:asciiTheme="minorHAnsi" w:hAnsiTheme="minorHAnsi" w:cstheme="minorHAnsi"/>
          <w:b/>
          <w:sz w:val="24"/>
          <w:szCs w:val="24"/>
          <w:lang w:bidi="ar-JO"/>
        </w:rPr>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4426"/>
      </w:tblGrid>
      <w:tr w:rsidR="005D64E6" w:rsidRPr="00C751F0" w14:paraId="6C42A1C6" w14:textId="77777777" w:rsidTr="004F14DD">
        <w:tc>
          <w:tcPr>
            <w:tcW w:w="4493" w:type="dxa"/>
          </w:tcPr>
          <w:p w14:paraId="34C25A01"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Nazwa Wykonawcy</w:t>
            </w:r>
          </w:p>
        </w:tc>
        <w:tc>
          <w:tcPr>
            <w:tcW w:w="4426" w:type="dxa"/>
          </w:tcPr>
          <w:p w14:paraId="1F03B4FA"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24CAD7CE" w14:textId="77777777" w:rsidTr="004F14DD">
        <w:tc>
          <w:tcPr>
            <w:tcW w:w="4493" w:type="dxa"/>
          </w:tcPr>
          <w:p w14:paraId="534529A8"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Adres Wykonawcy</w:t>
            </w:r>
          </w:p>
        </w:tc>
        <w:tc>
          <w:tcPr>
            <w:tcW w:w="4426" w:type="dxa"/>
          </w:tcPr>
          <w:p w14:paraId="1F5BEE1F" w14:textId="77777777" w:rsidR="005D64E6" w:rsidRPr="00C751F0" w:rsidRDefault="005D64E6" w:rsidP="002166DC">
            <w:pPr>
              <w:spacing w:after="0"/>
              <w:jc w:val="both"/>
              <w:rPr>
                <w:rFonts w:asciiTheme="minorHAnsi" w:hAnsiTheme="minorHAnsi" w:cstheme="minorHAnsi"/>
                <w:sz w:val="24"/>
                <w:szCs w:val="24"/>
                <w:lang w:bidi="ar-JO"/>
              </w:rPr>
            </w:pPr>
          </w:p>
        </w:tc>
      </w:tr>
      <w:tr w:rsidR="005D64E6" w:rsidRPr="00C751F0" w14:paraId="507FD5D3" w14:textId="77777777" w:rsidTr="004F14DD">
        <w:tc>
          <w:tcPr>
            <w:tcW w:w="4493" w:type="dxa"/>
          </w:tcPr>
          <w:p w14:paraId="14C5CAB0" w14:textId="77777777" w:rsidR="005D64E6" w:rsidRPr="00C751F0" w:rsidRDefault="005D64E6" w:rsidP="002166DC">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NIP/PESEL </w:t>
            </w:r>
            <w:r w:rsidRPr="00C751F0">
              <w:rPr>
                <w:rFonts w:asciiTheme="minorHAnsi" w:hAnsiTheme="minorHAnsi" w:cstheme="minorHAnsi"/>
                <w:sz w:val="24"/>
                <w:szCs w:val="24"/>
                <w:vertAlign w:val="superscript"/>
                <w:lang w:bidi="ar-JO"/>
              </w:rPr>
              <w:t>*(w zależności od rodzaju podmiotu)</w:t>
            </w:r>
          </w:p>
        </w:tc>
        <w:tc>
          <w:tcPr>
            <w:tcW w:w="4426" w:type="dxa"/>
          </w:tcPr>
          <w:p w14:paraId="02FD750B" w14:textId="77777777" w:rsidR="005D64E6" w:rsidRPr="00C751F0" w:rsidRDefault="005D64E6" w:rsidP="002166DC">
            <w:pPr>
              <w:spacing w:after="0"/>
              <w:jc w:val="both"/>
              <w:rPr>
                <w:rFonts w:asciiTheme="minorHAnsi" w:hAnsiTheme="minorHAnsi" w:cstheme="minorHAnsi"/>
                <w:sz w:val="24"/>
                <w:szCs w:val="24"/>
                <w:lang w:bidi="ar-JO"/>
              </w:rPr>
            </w:pPr>
          </w:p>
        </w:tc>
      </w:tr>
    </w:tbl>
    <w:p w14:paraId="533AEDA6" w14:textId="77777777" w:rsidR="005D64E6" w:rsidRPr="00C751F0" w:rsidRDefault="005D64E6" w:rsidP="005D64E6">
      <w:pPr>
        <w:autoSpaceDE w:val="0"/>
        <w:autoSpaceDN w:val="0"/>
        <w:adjustRightInd w:val="0"/>
        <w:rPr>
          <w:rFonts w:ascii="Calibri Light" w:hAnsi="Calibri Light" w:cs="Calibri"/>
          <w:sz w:val="24"/>
          <w:szCs w:val="24"/>
        </w:rPr>
      </w:pPr>
    </w:p>
    <w:p w14:paraId="16BBDCAA" w14:textId="77777777" w:rsidR="005D64E6" w:rsidRDefault="005D64E6" w:rsidP="005D64E6">
      <w:pPr>
        <w:autoSpaceDE w:val="0"/>
        <w:autoSpaceDN w:val="0"/>
        <w:adjustRightInd w:val="0"/>
        <w:jc w:val="both"/>
        <w:rPr>
          <w:rFonts w:asciiTheme="minorHAnsi" w:hAnsiTheme="minorHAnsi" w:cstheme="minorHAnsi"/>
          <w:color w:val="000000"/>
          <w:sz w:val="24"/>
          <w:szCs w:val="24"/>
          <w:lang w:eastAsia="pl-PL"/>
        </w:rPr>
      </w:pPr>
      <w:r w:rsidRPr="00C751F0">
        <w:rPr>
          <w:rFonts w:asciiTheme="minorHAnsi" w:hAnsiTheme="minorHAnsi" w:cstheme="minorHAnsi"/>
          <w:bCs/>
          <w:sz w:val="24"/>
          <w:szCs w:val="24"/>
        </w:rPr>
        <w:t xml:space="preserve">Oświadczamy, iż </w:t>
      </w:r>
      <w:r w:rsidRPr="00C751F0">
        <w:rPr>
          <w:rFonts w:asciiTheme="minorHAnsi" w:hAnsiTheme="minorHAnsi" w:cstheme="minorHAnsi"/>
          <w:color w:val="000000"/>
          <w:sz w:val="24"/>
          <w:szCs w:val="24"/>
          <w:lang w:eastAsia="pl-PL"/>
        </w:rPr>
        <w:t xml:space="preserve">w okresie ostatnich 3 lat przed upływem terminu składania ofert, </w:t>
      </w:r>
      <w:r w:rsidRPr="00C751F0">
        <w:rPr>
          <w:rFonts w:asciiTheme="minorHAnsi" w:hAnsiTheme="minorHAnsi" w:cstheme="minorHAnsi"/>
          <w:color w:val="000000"/>
          <w:sz w:val="24"/>
          <w:szCs w:val="24"/>
          <w:lang w:eastAsia="pl-PL"/>
        </w:rPr>
        <w:br/>
        <w:t>a jeżeli okres prowadzenia działalności jest krótszy – w tym okresie, wykonałem lub wykonuję należycie co najmniej jedną usługę ochrony osób i mienia,</w:t>
      </w:r>
      <w:r>
        <w:rPr>
          <w:rFonts w:asciiTheme="minorHAnsi" w:hAnsiTheme="minorHAnsi" w:cstheme="minorHAnsi"/>
          <w:color w:val="000000"/>
          <w:sz w:val="24"/>
          <w:szCs w:val="24"/>
          <w:lang w:eastAsia="pl-PL"/>
        </w:rPr>
        <w:t xml:space="preserve"> spełniającą następujące kryteria:</w:t>
      </w:r>
    </w:p>
    <w:p w14:paraId="400D13B0" w14:textId="77777777" w:rsidR="005D64E6" w:rsidRPr="009D0C22" w:rsidRDefault="005D64E6" w:rsidP="0087250F">
      <w:pPr>
        <w:pStyle w:val="Akapitzlist"/>
        <w:numPr>
          <w:ilvl w:val="0"/>
          <w:numId w:val="141"/>
        </w:numPr>
        <w:autoSpaceDE w:val="0"/>
        <w:autoSpaceDN w:val="0"/>
        <w:adjustRightInd w:val="0"/>
        <w:spacing w:after="200" w:line="276" w:lineRule="auto"/>
        <w:jc w:val="both"/>
        <w:rPr>
          <w:rFonts w:ascii="Calibri Light" w:hAnsi="Calibri Light" w:cs="Calibri"/>
          <w:b/>
          <w:bCs/>
          <w:sz w:val="24"/>
          <w:szCs w:val="24"/>
        </w:rPr>
      </w:pPr>
      <w:r w:rsidRPr="009D0C22">
        <w:rPr>
          <w:rFonts w:cstheme="minorHAnsi"/>
          <w:color w:val="000000"/>
          <w:sz w:val="24"/>
          <w:szCs w:val="24"/>
          <w:lang w:eastAsia="pl-PL"/>
        </w:rPr>
        <w:t>r</w:t>
      </w:r>
      <w:r w:rsidRPr="009D0C22">
        <w:rPr>
          <w:rFonts w:eastAsia="Times New Roman" w:cstheme="minorHAnsi"/>
          <w:sz w:val="24"/>
          <w:szCs w:val="24"/>
          <w:lang w:eastAsia="pl-PL"/>
        </w:rPr>
        <w:t>ealizowan</w:t>
      </w:r>
      <w:r>
        <w:rPr>
          <w:rFonts w:eastAsia="Times New Roman" w:cstheme="minorHAnsi"/>
          <w:sz w:val="24"/>
          <w:szCs w:val="24"/>
          <w:lang w:eastAsia="pl-PL"/>
        </w:rPr>
        <w:t>a w sposób ciągły,</w:t>
      </w:r>
    </w:p>
    <w:p w14:paraId="50B92E0A" w14:textId="77777777" w:rsidR="005D64E6" w:rsidRPr="009D0C22" w:rsidRDefault="005D64E6" w:rsidP="0087250F">
      <w:pPr>
        <w:pStyle w:val="Akapitzlist"/>
        <w:numPr>
          <w:ilvl w:val="0"/>
          <w:numId w:val="141"/>
        </w:numPr>
        <w:autoSpaceDE w:val="0"/>
        <w:autoSpaceDN w:val="0"/>
        <w:adjustRightInd w:val="0"/>
        <w:spacing w:after="200" w:line="276" w:lineRule="auto"/>
        <w:jc w:val="both"/>
        <w:rPr>
          <w:rFonts w:ascii="Calibri Light" w:hAnsi="Calibri Light" w:cs="Calibri"/>
          <w:b/>
          <w:bCs/>
          <w:sz w:val="24"/>
          <w:szCs w:val="24"/>
        </w:rPr>
      </w:pPr>
      <w:r>
        <w:rPr>
          <w:rFonts w:eastAsia="Times New Roman" w:cstheme="minorHAnsi"/>
          <w:sz w:val="24"/>
          <w:szCs w:val="24"/>
          <w:lang w:eastAsia="pl-PL"/>
        </w:rPr>
        <w:t>przez minimum 12 miesięcy,</w:t>
      </w:r>
    </w:p>
    <w:p w14:paraId="6B280D12" w14:textId="77777777" w:rsidR="005D64E6" w:rsidRPr="009D0C22" w:rsidRDefault="005D64E6" w:rsidP="0087250F">
      <w:pPr>
        <w:pStyle w:val="Akapitzlist"/>
        <w:numPr>
          <w:ilvl w:val="0"/>
          <w:numId w:val="141"/>
        </w:numPr>
        <w:autoSpaceDE w:val="0"/>
        <w:autoSpaceDN w:val="0"/>
        <w:adjustRightInd w:val="0"/>
        <w:spacing w:after="200" w:line="276" w:lineRule="auto"/>
        <w:jc w:val="both"/>
        <w:rPr>
          <w:rFonts w:ascii="Calibri Light" w:hAnsi="Calibri Light" w:cs="Calibri"/>
          <w:b/>
          <w:bCs/>
          <w:sz w:val="24"/>
          <w:szCs w:val="24"/>
        </w:rPr>
      </w:pPr>
      <w:r w:rsidRPr="009D0C22">
        <w:rPr>
          <w:rFonts w:eastAsia="Times New Roman" w:cstheme="minorHAnsi"/>
          <w:sz w:val="24"/>
          <w:szCs w:val="24"/>
          <w:lang w:eastAsia="pl-PL"/>
        </w:rPr>
        <w:t>w obiektach użyteczności publicznej,</w:t>
      </w:r>
      <w:r w:rsidRPr="009D0C22">
        <w:rPr>
          <w:rFonts w:cstheme="minorHAnsi"/>
          <w:color w:val="000000"/>
          <w:sz w:val="24"/>
          <w:szCs w:val="24"/>
          <w:lang w:eastAsia="pl-PL"/>
        </w:rPr>
        <w:t xml:space="preserve"> </w:t>
      </w:r>
    </w:p>
    <w:p w14:paraId="7A8A6AC4" w14:textId="77777777" w:rsidR="005D64E6" w:rsidRPr="009D0C22" w:rsidRDefault="005D64E6" w:rsidP="0087250F">
      <w:pPr>
        <w:pStyle w:val="Akapitzlist"/>
        <w:numPr>
          <w:ilvl w:val="0"/>
          <w:numId w:val="141"/>
        </w:numPr>
        <w:autoSpaceDE w:val="0"/>
        <w:autoSpaceDN w:val="0"/>
        <w:adjustRightInd w:val="0"/>
        <w:spacing w:after="200" w:line="276" w:lineRule="auto"/>
        <w:jc w:val="both"/>
        <w:rPr>
          <w:rFonts w:ascii="Calibri Light" w:hAnsi="Calibri Light" w:cs="Calibri"/>
          <w:b/>
          <w:bCs/>
          <w:sz w:val="24"/>
          <w:szCs w:val="24"/>
        </w:rPr>
      </w:pPr>
      <w:r w:rsidRPr="009D0C22">
        <w:rPr>
          <w:rFonts w:eastAsia="Times New Roman" w:cstheme="minorHAnsi"/>
          <w:sz w:val="24"/>
          <w:szCs w:val="24"/>
          <w:lang w:eastAsia="pl-PL"/>
        </w:rPr>
        <w:t>o wartości nie mniejszej niż 400.000,00 zł brutto (wskazana kwota dotyczy wartości za 12 miesięcy)</w:t>
      </w:r>
      <w:r w:rsidRPr="009D0C22">
        <w:rPr>
          <w:rFonts w:ascii="Calibri Light" w:eastAsia="Times New Roman" w:hAnsi="Calibri Light" w:cs="Arial"/>
          <w:sz w:val="24"/>
          <w:szCs w:val="24"/>
          <w:lang w:eastAsia="pl-PL"/>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2336"/>
        <w:gridCol w:w="1867"/>
        <w:gridCol w:w="2012"/>
        <w:gridCol w:w="2186"/>
      </w:tblGrid>
      <w:tr w:rsidR="005D64E6" w:rsidRPr="00C751F0" w14:paraId="432B0329" w14:textId="77777777" w:rsidTr="002166DC">
        <w:tc>
          <w:tcPr>
            <w:tcW w:w="518" w:type="dxa"/>
            <w:tcBorders>
              <w:top w:val="single" w:sz="4" w:space="0" w:color="auto"/>
              <w:left w:val="single" w:sz="4" w:space="0" w:color="auto"/>
              <w:bottom w:val="single" w:sz="4" w:space="0" w:color="auto"/>
              <w:right w:val="single" w:sz="4" w:space="0" w:color="auto"/>
            </w:tcBorders>
            <w:vAlign w:val="center"/>
            <w:hideMark/>
          </w:tcPr>
          <w:p w14:paraId="2B2ECB61" w14:textId="77777777" w:rsidR="005D64E6" w:rsidRPr="00C751F0" w:rsidRDefault="005D64E6" w:rsidP="002166DC">
            <w:pPr>
              <w:autoSpaceDE w:val="0"/>
              <w:autoSpaceDN w:val="0"/>
              <w:adjustRightInd w:val="0"/>
              <w:jc w:val="center"/>
              <w:rPr>
                <w:rFonts w:ascii="Calibri Light" w:hAnsi="Calibri Light" w:cs="Calibri"/>
                <w:b/>
                <w:sz w:val="24"/>
                <w:szCs w:val="24"/>
              </w:rPr>
            </w:pPr>
            <w:r w:rsidRPr="00C751F0">
              <w:rPr>
                <w:rFonts w:ascii="Calibri Light" w:hAnsi="Calibri Light" w:cs="Calibri"/>
                <w:b/>
                <w:sz w:val="24"/>
                <w:szCs w:val="24"/>
              </w:rPr>
              <w:t>Lp.</w:t>
            </w:r>
          </w:p>
        </w:tc>
        <w:tc>
          <w:tcPr>
            <w:tcW w:w="2381" w:type="dxa"/>
            <w:tcBorders>
              <w:top w:val="single" w:sz="4" w:space="0" w:color="auto"/>
              <w:left w:val="single" w:sz="4" w:space="0" w:color="auto"/>
              <w:bottom w:val="single" w:sz="4" w:space="0" w:color="auto"/>
              <w:right w:val="single" w:sz="4" w:space="0" w:color="auto"/>
            </w:tcBorders>
            <w:vAlign w:val="center"/>
            <w:hideMark/>
          </w:tcPr>
          <w:p w14:paraId="3D3D0A8D" w14:textId="77777777" w:rsidR="005D64E6" w:rsidRPr="00C751F0" w:rsidRDefault="005D64E6" w:rsidP="002166DC">
            <w:pPr>
              <w:autoSpaceDE w:val="0"/>
              <w:autoSpaceDN w:val="0"/>
              <w:adjustRightInd w:val="0"/>
              <w:jc w:val="center"/>
              <w:rPr>
                <w:rFonts w:ascii="Calibri Light" w:hAnsi="Calibri Light" w:cs="Calibri"/>
                <w:b/>
                <w:sz w:val="24"/>
                <w:szCs w:val="24"/>
              </w:rPr>
            </w:pPr>
            <w:r w:rsidRPr="00C751F0">
              <w:rPr>
                <w:rFonts w:ascii="Calibri Light" w:hAnsi="Calibri Light" w:cs="Calibri"/>
                <w:b/>
                <w:sz w:val="24"/>
                <w:szCs w:val="24"/>
              </w:rPr>
              <w:t xml:space="preserve">Odbiorca usługi </w:t>
            </w:r>
            <w:r w:rsidRPr="00C751F0">
              <w:rPr>
                <w:rFonts w:ascii="Calibri Light" w:hAnsi="Calibri Light" w:cs="Calibri"/>
                <w:b/>
                <w:sz w:val="24"/>
                <w:szCs w:val="24"/>
              </w:rPr>
              <w:br/>
              <w:t>(nazwa i adres)</w:t>
            </w:r>
          </w:p>
        </w:tc>
        <w:tc>
          <w:tcPr>
            <w:tcW w:w="1891" w:type="dxa"/>
            <w:tcBorders>
              <w:top w:val="single" w:sz="4" w:space="0" w:color="auto"/>
              <w:left w:val="single" w:sz="4" w:space="0" w:color="auto"/>
              <w:bottom w:val="single" w:sz="4" w:space="0" w:color="auto"/>
              <w:right w:val="single" w:sz="4" w:space="0" w:color="auto"/>
            </w:tcBorders>
            <w:vAlign w:val="center"/>
            <w:hideMark/>
          </w:tcPr>
          <w:p w14:paraId="69CA938B" w14:textId="77777777" w:rsidR="005D64E6" w:rsidRPr="00C751F0" w:rsidRDefault="005D64E6" w:rsidP="002166DC">
            <w:pPr>
              <w:autoSpaceDE w:val="0"/>
              <w:autoSpaceDN w:val="0"/>
              <w:adjustRightInd w:val="0"/>
              <w:jc w:val="center"/>
              <w:rPr>
                <w:rFonts w:ascii="Calibri Light" w:hAnsi="Calibri Light" w:cs="Calibri"/>
                <w:b/>
                <w:sz w:val="24"/>
                <w:szCs w:val="24"/>
              </w:rPr>
            </w:pPr>
            <w:r w:rsidRPr="00C751F0">
              <w:rPr>
                <w:rFonts w:ascii="Calibri Light" w:hAnsi="Calibri Light" w:cs="Calibri"/>
                <w:b/>
                <w:sz w:val="24"/>
                <w:szCs w:val="24"/>
              </w:rPr>
              <w:t>Przedmiot usługi</w:t>
            </w:r>
          </w:p>
        </w:tc>
        <w:tc>
          <w:tcPr>
            <w:tcW w:w="2057" w:type="dxa"/>
            <w:tcBorders>
              <w:top w:val="single" w:sz="4" w:space="0" w:color="auto"/>
              <w:left w:val="single" w:sz="4" w:space="0" w:color="auto"/>
              <w:bottom w:val="single" w:sz="4" w:space="0" w:color="auto"/>
              <w:right w:val="single" w:sz="4" w:space="0" w:color="auto"/>
            </w:tcBorders>
            <w:vAlign w:val="center"/>
            <w:hideMark/>
          </w:tcPr>
          <w:p w14:paraId="1B8B30E9" w14:textId="77777777" w:rsidR="005D64E6" w:rsidRPr="00C751F0" w:rsidRDefault="005D64E6" w:rsidP="002166DC">
            <w:pPr>
              <w:autoSpaceDE w:val="0"/>
              <w:autoSpaceDN w:val="0"/>
              <w:adjustRightInd w:val="0"/>
              <w:jc w:val="center"/>
              <w:rPr>
                <w:rFonts w:ascii="Calibri Light" w:hAnsi="Calibri Light" w:cs="Calibri"/>
                <w:b/>
                <w:sz w:val="24"/>
                <w:szCs w:val="24"/>
              </w:rPr>
            </w:pPr>
            <w:r w:rsidRPr="00C751F0">
              <w:rPr>
                <w:rFonts w:ascii="Calibri Light" w:hAnsi="Calibri Light" w:cs="Calibri"/>
                <w:b/>
                <w:sz w:val="24"/>
                <w:szCs w:val="24"/>
              </w:rPr>
              <w:t>Cena usługi</w:t>
            </w:r>
          </w:p>
        </w:tc>
        <w:tc>
          <w:tcPr>
            <w:tcW w:w="2215" w:type="dxa"/>
            <w:tcBorders>
              <w:top w:val="single" w:sz="4" w:space="0" w:color="auto"/>
              <w:left w:val="single" w:sz="4" w:space="0" w:color="auto"/>
              <w:bottom w:val="single" w:sz="4" w:space="0" w:color="auto"/>
              <w:right w:val="single" w:sz="4" w:space="0" w:color="auto"/>
            </w:tcBorders>
            <w:vAlign w:val="center"/>
            <w:hideMark/>
          </w:tcPr>
          <w:p w14:paraId="45E02652" w14:textId="77777777" w:rsidR="005D64E6" w:rsidRPr="00C751F0" w:rsidRDefault="005D64E6" w:rsidP="002166DC">
            <w:pPr>
              <w:autoSpaceDE w:val="0"/>
              <w:autoSpaceDN w:val="0"/>
              <w:adjustRightInd w:val="0"/>
              <w:jc w:val="center"/>
              <w:rPr>
                <w:rFonts w:ascii="Calibri Light" w:hAnsi="Calibri Light" w:cs="Calibri"/>
                <w:b/>
                <w:sz w:val="24"/>
                <w:szCs w:val="24"/>
              </w:rPr>
            </w:pPr>
            <w:r w:rsidRPr="00C751F0">
              <w:rPr>
                <w:rFonts w:ascii="Calibri Light" w:hAnsi="Calibri Light" w:cs="Calibri"/>
                <w:b/>
                <w:sz w:val="24"/>
                <w:szCs w:val="24"/>
              </w:rPr>
              <w:t xml:space="preserve">Okres, w którym realizowane były usługi </w:t>
            </w:r>
            <w:r w:rsidRPr="00C751F0">
              <w:rPr>
                <w:rFonts w:ascii="Calibri Light" w:hAnsi="Calibri Light" w:cs="Calibri"/>
                <w:b/>
                <w:sz w:val="24"/>
                <w:szCs w:val="24"/>
              </w:rPr>
              <w:br/>
              <w:t>(od – do)</w:t>
            </w:r>
          </w:p>
        </w:tc>
      </w:tr>
      <w:tr w:rsidR="005D64E6" w:rsidRPr="00C751F0" w14:paraId="52DABE9E" w14:textId="77777777" w:rsidTr="002166DC">
        <w:tc>
          <w:tcPr>
            <w:tcW w:w="518" w:type="dxa"/>
            <w:tcBorders>
              <w:top w:val="single" w:sz="4" w:space="0" w:color="auto"/>
              <w:left w:val="single" w:sz="4" w:space="0" w:color="auto"/>
              <w:bottom w:val="single" w:sz="4" w:space="0" w:color="auto"/>
              <w:right w:val="single" w:sz="4" w:space="0" w:color="auto"/>
            </w:tcBorders>
          </w:tcPr>
          <w:p w14:paraId="642520E5" w14:textId="77777777" w:rsidR="005D64E6" w:rsidRPr="00C751F0" w:rsidRDefault="005D64E6" w:rsidP="002166DC">
            <w:pPr>
              <w:autoSpaceDE w:val="0"/>
              <w:autoSpaceDN w:val="0"/>
              <w:adjustRightInd w:val="0"/>
              <w:rPr>
                <w:rFonts w:ascii="Calibri Light" w:hAnsi="Calibri Light" w:cs="Calibri"/>
                <w:sz w:val="24"/>
                <w:szCs w:val="24"/>
              </w:rPr>
            </w:pPr>
          </w:p>
        </w:tc>
        <w:tc>
          <w:tcPr>
            <w:tcW w:w="2381" w:type="dxa"/>
            <w:tcBorders>
              <w:top w:val="single" w:sz="4" w:space="0" w:color="auto"/>
              <w:left w:val="single" w:sz="4" w:space="0" w:color="auto"/>
              <w:bottom w:val="single" w:sz="4" w:space="0" w:color="auto"/>
              <w:right w:val="single" w:sz="4" w:space="0" w:color="auto"/>
            </w:tcBorders>
          </w:tcPr>
          <w:p w14:paraId="7F6BEBB2" w14:textId="77777777" w:rsidR="005D64E6" w:rsidRPr="00C751F0" w:rsidRDefault="005D64E6" w:rsidP="002166DC">
            <w:pPr>
              <w:autoSpaceDE w:val="0"/>
              <w:autoSpaceDN w:val="0"/>
              <w:adjustRightInd w:val="0"/>
              <w:rPr>
                <w:rFonts w:ascii="Calibri Light" w:hAnsi="Calibri Light" w:cs="Calibri"/>
                <w:sz w:val="24"/>
                <w:szCs w:val="24"/>
              </w:rPr>
            </w:pPr>
          </w:p>
          <w:p w14:paraId="6A3E0B31" w14:textId="77777777" w:rsidR="005D64E6" w:rsidRPr="00C751F0" w:rsidRDefault="005D64E6" w:rsidP="002166DC">
            <w:pPr>
              <w:autoSpaceDE w:val="0"/>
              <w:autoSpaceDN w:val="0"/>
              <w:adjustRightInd w:val="0"/>
              <w:rPr>
                <w:rFonts w:ascii="Calibri Light" w:hAnsi="Calibri Light" w:cs="Calibri"/>
                <w:sz w:val="24"/>
                <w:szCs w:val="24"/>
              </w:rPr>
            </w:pPr>
          </w:p>
        </w:tc>
        <w:tc>
          <w:tcPr>
            <w:tcW w:w="1891" w:type="dxa"/>
            <w:tcBorders>
              <w:top w:val="single" w:sz="4" w:space="0" w:color="auto"/>
              <w:left w:val="single" w:sz="4" w:space="0" w:color="auto"/>
              <w:bottom w:val="single" w:sz="4" w:space="0" w:color="auto"/>
              <w:right w:val="single" w:sz="4" w:space="0" w:color="auto"/>
            </w:tcBorders>
          </w:tcPr>
          <w:p w14:paraId="6940367B" w14:textId="77777777" w:rsidR="005D64E6" w:rsidRPr="00C751F0" w:rsidRDefault="005D64E6" w:rsidP="002166DC">
            <w:pPr>
              <w:autoSpaceDE w:val="0"/>
              <w:autoSpaceDN w:val="0"/>
              <w:adjustRightInd w:val="0"/>
              <w:rPr>
                <w:rFonts w:ascii="Calibri Light" w:hAnsi="Calibri Light" w:cs="Calibri"/>
                <w:sz w:val="24"/>
                <w:szCs w:val="24"/>
              </w:rPr>
            </w:pPr>
          </w:p>
        </w:tc>
        <w:tc>
          <w:tcPr>
            <w:tcW w:w="2057" w:type="dxa"/>
            <w:tcBorders>
              <w:top w:val="single" w:sz="4" w:space="0" w:color="auto"/>
              <w:left w:val="single" w:sz="4" w:space="0" w:color="auto"/>
              <w:bottom w:val="single" w:sz="4" w:space="0" w:color="auto"/>
              <w:right w:val="single" w:sz="4" w:space="0" w:color="auto"/>
            </w:tcBorders>
          </w:tcPr>
          <w:p w14:paraId="5F770B29" w14:textId="77777777" w:rsidR="005D64E6" w:rsidRPr="00C751F0" w:rsidRDefault="005D64E6" w:rsidP="002166DC">
            <w:pPr>
              <w:autoSpaceDE w:val="0"/>
              <w:autoSpaceDN w:val="0"/>
              <w:adjustRightInd w:val="0"/>
              <w:rPr>
                <w:rFonts w:ascii="Calibri Light" w:hAnsi="Calibri Light" w:cs="Calibri"/>
                <w:sz w:val="24"/>
                <w:szCs w:val="24"/>
              </w:rPr>
            </w:pPr>
          </w:p>
        </w:tc>
        <w:tc>
          <w:tcPr>
            <w:tcW w:w="2215" w:type="dxa"/>
            <w:tcBorders>
              <w:top w:val="single" w:sz="4" w:space="0" w:color="auto"/>
              <w:left w:val="single" w:sz="4" w:space="0" w:color="auto"/>
              <w:bottom w:val="single" w:sz="4" w:space="0" w:color="auto"/>
              <w:right w:val="single" w:sz="4" w:space="0" w:color="auto"/>
            </w:tcBorders>
          </w:tcPr>
          <w:p w14:paraId="74F4151C" w14:textId="77777777" w:rsidR="005D64E6" w:rsidRPr="00C751F0" w:rsidRDefault="005D64E6" w:rsidP="002166DC">
            <w:pPr>
              <w:autoSpaceDE w:val="0"/>
              <w:autoSpaceDN w:val="0"/>
              <w:adjustRightInd w:val="0"/>
              <w:rPr>
                <w:rFonts w:ascii="Calibri Light" w:hAnsi="Calibri Light" w:cs="Calibri"/>
                <w:sz w:val="24"/>
                <w:szCs w:val="24"/>
              </w:rPr>
            </w:pPr>
          </w:p>
        </w:tc>
      </w:tr>
    </w:tbl>
    <w:p w14:paraId="2CCF9F5F" w14:textId="77777777" w:rsidR="005D64E6" w:rsidRPr="00C751F0" w:rsidRDefault="005D64E6" w:rsidP="005D64E6">
      <w:pPr>
        <w:autoSpaceDE w:val="0"/>
        <w:autoSpaceDN w:val="0"/>
        <w:adjustRightInd w:val="0"/>
        <w:rPr>
          <w:rFonts w:ascii="Calibri Light" w:hAnsi="Calibri Light"/>
          <w:sz w:val="24"/>
          <w:szCs w:val="24"/>
        </w:rPr>
      </w:pPr>
    </w:p>
    <w:p w14:paraId="3421CF89" w14:textId="77777777" w:rsidR="005D64E6" w:rsidRPr="00EE427F" w:rsidRDefault="005D64E6" w:rsidP="005D64E6">
      <w:pPr>
        <w:autoSpaceDE w:val="0"/>
        <w:autoSpaceDN w:val="0"/>
        <w:adjustRightInd w:val="0"/>
        <w:jc w:val="both"/>
        <w:rPr>
          <w:rFonts w:ascii="Calibri Light" w:hAnsi="Calibri Light"/>
          <w:sz w:val="24"/>
          <w:szCs w:val="24"/>
        </w:rPr>
      </w:pPr>
      <w:r w:rsidRPr="00C751F0">
        <w:rPr>
          <w:rFonts w:ascii="Calibri Light" w:hAnsi="Calibri Light"/>
          <w:b/>
          <w:bCs/>
          <w:sz w:val="24"/>
          <w:szCs w:val="24"/>
        </w:rPr>
        <w:t xml:space="preserve">W celu potwierdzenia, że usługa wskazana w tabeli była wykonane należycie, </w:t>
      </w:r>
      <w:r w:rsidRPr="00827A04">
        <w:rPr>
          <w:rFonts w:ascii="Calibri Light" w:hAnsi="Calibri Light"/>
          <w:b/>
          <w:bCs/>
          <w:sz w:val="24"/>
          <w:szCs w:val="24"/>
          <w:u w:val="single"/>
        </w:rPr>
        <w:t>załączam do oferty dowody</w:t>
      </w:r>
      <w:r w:rsidRPr="00C751F0">
        <w:rPr>
          <w:rFonts w:ascii="Calibri Light" w:hAnsi="Calibri Light"/>
          <w:b/>
          <w:bCs/>
          <w:sz w:val="24"/>
          <w:szCs w:val="24"/>
        </w:rPr>
        <w:t>.</w:t>
      </w:r>
    </w:p>
    <w:p w14:paraId="10239450" w14:textId="77777777" w:rsidR="005D64E6" w:rsidRDefault="005D64E6" w:rsidP="005D64E6">
      <w:pPr>
        <w:spacing w:after="0"/>
        <w:jc w:val="right"/>
        <w:rPr>
          <w:rFonts w:asciiTheme="minorHAnsi" w:hAnsiTheme="minorHAnsi" w:cstheme="minorHAnsi"/>
          <w:sz w:val="24"/>
          <w:szCs w:val="24"/>
          <w:lang w:bidi="ar-JO"/>
        </w:rPr>
      </w:pPr>
    </w:p>
    <w:p w14:paraId="3FFD76DD" w14:textId="77777777" w:rsidR="005D64E6" w:rsidRDefault="005D64E6" w:rsidP="005D64E6">
      <w:pPr>
        <w:spacing w:after="0"/>
        <w:jc w:val="right"/>
        <w:rPr>
          <w:rFonts w:asciiTheme="minorHAnsi" w:hAnsiTheme="minorHAnsi" w:cstheme="minorHAnsi"/>
          <w:sz w:val="24"/>
          <w:szCs w:val="24"/>
          <w:lang w:bidi="ar-JO"/>
        </w:rPr>
      </w:pPr>
    </w:p>
    <w:p w14:paraId="79C5BFCB" w14:textId="77777777" w:rsidR="005D64E6" w:rsidRDefault="005D64E6" w:rsidP="005D64E6">
      <w:pPr>
        <w:spacing w:after="0"/>
        <w:jc w:val="right"/>
        <w:rPr>
          <w:rFonts w:asciiTheme="minorHAnsi" w:hAnsiTheme="minorHAnsi" w:cstheme="minorHAnsi"/>
          <w:sz w:val="24"/>
          <w:szCs w:val="24"/>
          <w:lang w:bidi="ar-JO"/>
        </w:rPr>
      </w:pPr>
    </w:p>
    <w:p w14:paraId="325BC1D6" w14:textId="77777777" w:rsidR="000D7E24" w:rsidRDefault="000D7E24" w:rsidP="005D64E6">
      <w:pPr>
        <w:spacing w:after="0"/>
        <w:jc w:val="right"/>
        <w:rPr>
          <w:rFonts w:asciiTheme="minorHAnsi" w:hAnsiTheme="minorHAnsi" w:cstheme="minorHAnsi"/>
          <w:sz w:val="24"/>
          <w:szCs w:val="24"/>
          <w:lang w:bidi="ar-JO"/>
        </w:rPr>
      </w:pPr>
    </w:p>
    <w:p w14:paraId="05280896" w14:textId="77777777" w:rsidR="004F14DD" w:rsidRDefault="004F14DD" w:rsidP="004F14DD">
      <w:pPr>
        <w:pStyle w:val="Tekstpodstawowywcity2"/>
        <w:spacing w:after="0" w:line="240" w:lineRule="auto"/>
        <w:ind w:left="0"/>
        <w:jc w:val="center"/>
        <w:rPr>
          <w:rFonts w:asciiTheme="minorHAnsi" w:hAnsiTheme="minorHAnsi" w:cstheme="minorHAnsi"/>
          <w:b/>
        </w:rPr>
      </w:pP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2"/>
      </w:tblGrid>
      <w:tr w:rsidR="004F14DD" w:rsidRPr="00C62C77" w14:paraId="4578CE96" w14:textId="77777777" w:rsidTr="00C56AB2">
        <w:tc>
          <w:tcPr>
            <w:tcW w:w="4530" w:type="dxa"/>
            <w:tcBorders>
              <w:top w:val="single" w:sz="4" w:space="0" w:color="auto"/>
              <w:left w:val="single" w:sz="4" w:space="0" w:color="auto"/>
              <w:bottom w:val="single" w:sz="4" w:space="0" w:color="auto"/>
              <w:right w:val="single" w:sz="4" w:space="0" w:color="auto"/>
            </w:tcBorders>
            <w:hideMark/>
          </w:tcPr>
          <w:p w14:paraId="6BDE0DCC" w14:textId="77777777" w:rsidR="004F14DD" w:rsidRPr="003E630D" w:rsidRDefault="004F14DD" w:rsidP="00C56AB2">
            <w:pPr>
              <w:spacing w:line="240" w:lineRule="auto"/>
              <w:jc w:val="both"/>
              <w:rPr>
                <w:rFonts w:asciiTheme="minorHAnsi" w:hAnsiTheme="minorHAnsi" w:cstheme="minorHAnsi"/>
                <w:lang w:bidi="ar-JO"/>
              </w:rPr>
            </w:pPr>
            <w:r w:rsidRPr="003E630D">
              <w:rPr>
                <w:rFonts w:asciiTheme="minorHAnsi" w:hAnsiTheme="minorHAnsi" w:cstheme="minorHAnsi"/>
                <w:lang w:bidi="ar-JO"/>
              </w:rPr>
              <w:lastRenderedPageBreak/>
              <w:t>Nazwa Wykonawcy</w:t>
            </w:r>
          </w:p>
        </w:tc>
        <w:tc>
          <w:tcPr>
            <w:tcW w:w="4532" w:type="dxa"/>
            <w:tcBorders>
              <w:top w:val="single" w:sz="4" w:space="0" w:color="auto"/>
              <w:left w:val="single" w:sz="4" w:space="0" w:color="auto"/>
              <w:bottom w:val="single" w:sz="4" w:space="0" w:color="auto"/>
              <w:right w:val="single" w:sz="4" w:space="0" w:color="auto"/>
            </w:tcBorders>
          </w:tcPr>
          <w:p w14:paraId="40C44ADD" w14:textId="77777777" w:rsidR="004F14DD" w:rsidRPr="00CF2AF2" w:rsidRDefault="004F14DD" w:rsidP="00C56AB2">
            <w:pPr>
              <w:spacing w:after="0" w:line="240" w:lineRule="auto"/>
              <w:jc w:val="both"/>
              <w:rPr>
                <w:rFonts w:asciiTheme="minorHAnsi" w:hAnsiTheme="minorHAnsi" w:cstheme="minorHAnsi"/>
                <w:b/>
              </w:rPr>
            </w:pPr>
          </w:p>
        </w:tc>
      </w:tr>
      <w:tr w:rsidR="004F14DD" w:rsidRPr="003E630D" w14:paraId="686A3EFF" w14:textId="77777777" w:rsidTr="00C56AB2">
        <w:tc>
          <w:tcPr>
            <w:tcW w:w="4530" w:type="dxa"/>
            <w:tcBorders>
              <w:top w:val="single" w:sz="4" w:space="0" w:color="auto"/>
              <w:left w:val="single" w:sz="4" w:space="0" w:color="auto"/>
              <w:bottom w:val="single" w:sz="4" w:space="0" w:color="auto"/>
              <w:right w:val="single" w:sz="4" w:space="0" w:color="auto"/>
            </w:tcBorders>
            <w:hideMark/>
          </w:tcPr>
          <w:p w14:paraId="469A2337" w14:textId="77777777" w:rsidR="004F14DD" w:rsidRPr="003E630D" w:rsidRDefault="004F14DD" w:rsidP="00C56AB2">
            <w:pPr>
              <w:spacing w:line="240" w:lineRule="auto"/>
              <w:jc w:val="both"/>
              <w:rPr>
                <w:rFonts w:asciiTheme="minorHAnsi" w:hAnsiTheme="minorHAnsi" w:cstheme="minorHAnsi"/>
                <w:lang w:bidi="ar-JO"/>
              </w:rPr>
            </w:pPr>
            <w:r w:rsidRPr="003E630D">
              <w:rPr>
                <w:rFonts w:asciiTheme="minorHAnsi" w:hAnsiTheme="minorHAnsi" w:cstheme="minorHAnsi"/>
                <w:lang w:bidi="ar-JO"/>
              </w:rPr>
              <w:t>Adres Wykonawcy</w:t>
            </w:r>
          </w:p>
        </w:tc>
        <w:tc>
          <w:tcPr>
            <w:tcW w:w="4532" w:type="dxa"/>
            <w:tcBorders>
              <w:top w:val="single" w:sz="4" w:space="0" w:color="auto"/>
              <w:left w:val="single" w:sz="4" w:space="0" w:color="auto"/>
              <w:bottom w:val="single" w:sz="4" w:space="0" w:color="auto"/>
              <w:right w:val="single" w:sz="4" w:space="0" w:color="auto"/>
            </w:tcBorders>
          </w:tcPr>
          <w:p w14:paraId="2245BCD7" w14:textId="77777777" w:rsidR="004F14DD" w:rsidRPr="00CF2AF2" w:rsidRDefault="004F14DD" w:rsidP="00C56AB2">
            <w:pPr>
              <w:spacing w:line="240" w:lineRule="auto"/>
              <w:jc w:val="both"/>
              <w:rPr>
                <w:rFonts w:asciiTheme="minorHAnsi" w:hAnsiTheme="minorHAnsi" w:cstheme="minorHAnsi"/>
                <w:lang w:bidi="ar-JO"/>
              </w:rPr>
            </w:pPr>
          </w:p>
        </w:tc>
      </w:tr>
      <w:tr w:rsidR="004F14DD" w:rsidRPr="003E630D" w14:paraId="6DFEBD95" w14:textId="77777777" w:rsidTr="00C56AB2">
        <w:tc>
          <w:tcPr>
            <w:tcW w:w="4530" w:type="dxa"/>
            <w:tcBorders>
              <w:top w:val="single" w:sz="4" w:space="0" w:color="auto"/>
              <w:left w:val="single" w:sz="4" w:space="0" w:color="auto"/>
              <w:bottom w:val="single" w:sz="4" w:space="0" w:color="auto"/>
              <w:right w:val="single" w:sz="4" w:space="0" w:color="auto"/>
            </w:tcBorders>
            <w:hideMark/>
          </w:tcPr>
          <w:p w14:paraId="4EFFB3FF" w14:textId="77777777" w:rsidR="004F14DD" w:rsidRPr="003E630D" w:rsidRDefault="004F14DD" w:rsidP="00C56AB2">
            <w:pPr>
              <w:spacing w:line="240" w:lineRule="auto"/>
              <w:jc w:val="both"/>
              <w:rPr>
                <w:rFonts w:asciiTheme="minorHAnsi" w:hAnsiTheme="minorHAnsi" w:cstheme="minorHAnsi"/>
                <w:lang w:bidi="ar-JO"/>
              </w:rPr>
            </w:pPr>
            <w:r w:rsidRPr="003E630D">
              <w:rPr>
                <w:rFonts w:asciiTheme="minorHAnsi" w:hAnsiTheme="minorHAnsi" w:cstheme="minorHAnsi"/>
                <w:lang w:bidi="ar-JO"/>
              </w:rPr>
              <w:t>NIP</w:t>
            </w:r>
          </w:p>
        </w:tc>
        <w:tc>
          <w:tcPr>
            <w:tcW w:w="4532" w:type="dxa"/>
            <w:tcBorders>
              <w:top w:val="single" w:sz="4" w:space="0" w:color="auto"/>
              <w:left w:val="single" w:sz="4" w:space="0" w:color="auto"/>
              <w:bottom w:val="single" w:sz="4" w:space="0" w:color="auto"/>
              <w:right w:val="single" w:sz="4" w:space="0" w:color="auto"/>
            </w:tcBorders>
          </w:tcPr>
          <w:p w14:paraId="42A9250A" w14:textId="77777777" w:rsidR="004F14DD" w:rsidRPr="003E630D" w:rsidRDefault="004F14DD" w:rsidP="00C56AB2">
            <w:pPr>
              <w:spacing w:line="240" w:lineRule="auto"/>
              <w:jc w:val="both"/>
              <w:rPr>
                <w:rFonts w:asciiTheme="minorHAnsi" w:hAnsiTheme="minorHAnsi" w:cstheme="minorHAnsi"/>
                <w:lang w:bidi="ar-JO"/>
              </w:rPr>
            </w:pPr>
          </w:p>
        </w:tc>
      </w:tr>
    </w:tbl>
    <w:p w14:paraId="60BBEBDF" w14:textId="77777777" w:rsidR="004F14DD" w:rsidRDefault="004F14DD" w:rsidP="004F14DD">
      <w:pPr>
        <w:pStyle w:val="Tekstpodstawowywcity2"/>
        <w:spacing w:after="0" w:line="240" w:lineRule="auto"/>
        <w:ind w:left="0"/>
        <w:jc w:val="center"/>
        <w:rPr>
          <w:rFonts w:asciiTheme="minorHAnsi" w:hAnsiTheme="minorHAnsi" w:cstheme="minorHAnsi"/>
          <w:b/>
        </w:rPr>
      </w:pPr>
    </w:p>
    <w:p w14:paraId="2454B5B0" w14:textId="77777777" w:rsidR="004F14DD" w:rsidRPr="00C62C77" w:rsidRDefault="004F14DD" w:rsidP="004F14DD">
      <w:pPr>
        <w:pStyle w:val="Tekstpodstawowywcity2"/>
        <w:spacing w:after="0" w:line="240" w:lineRule="auto"/>
        <w:ind w:left="0"/>
        <w:jc w:val="center"/>
        <w:rPr>
          <w:rFonts w:asciiTheme="minorHAnsi" w:hAnsiTheme="minorHAnsi" w:cstheme="minorHAnsi"/>
          <w:b/>
        </w:rPr>
      </w:pPr>
      <w:r w:rsidRPr="00C62C77">
        <w:rPr>
          <w:rFonts w:asciiTheme="minorHAnsi" w:hAnsiTheme="minorHAnsi" w:cstheme="minorHAnsi"/>
          <w:b/>
        </w:rPr>
        <w:t>WYKAZ OSÓB</w:t>
      </w:r>
    </w:p>
    <w:p w14:paraId="60CAD516" w14:textId="77777777" w:rsidR="004F14DD" w:rsidRPr="004F14DD" w:rsidRDefault="00704EBE" w:rsidP="004F14DD">
      <w:pPr>
        <w:pStyle w:val="Tekstpodstawowywcity2"/>
        <w:spacing w:after="0" w:line="240" w:lineRule="auto"/>
        <w:ind w:left="0"/>
        <w:jc w:val="center"/>
        <w:rPr>
          <w:rFonts w:asciiTheme="minorHAnsi" w:hAnsiTheme="minorHAnsi" w:cstheme="minorHAnsi"/>
          <w:b/>
          <w:lang w:val="pl-PL"/>
        </w:rPr>
      </w:pPr>
      <w:r w:rsidRPr="00704EBE">
        <w:rPr>
          <w:rFonts w:asciiTheme="minorHAnsi" w:hAnsiTheme="minorHAnsi" w:cstheme="minorHAnsi"/>
          <w:b/>
        </w:rPr>
        <w:t>DAG.2310.2.2026</w:t>
      </w:r>
    </w:p>
    <w:p w14:paraId="605D9704" w14:textId="77777777" w:rsidR="004F14DD" w:rsidRPr="00C62C77" w:rsidRDefault="004F14DD" w:rsidP="004F14DD">
      <w:pPr>
        <w:autoSpaceDE w:val="0"/>
        <w:autoSpaceDN w:val="0"/>
        <w:adjustRightInd w:val="0"/>
        <w:jc w:val="both"/>
        <w:rPr>
          <w:rFonts w:asciiTheme="minorHAnsi" w:hAnsiTheme="minorHAnsi" w:cstheme="minorHAnsi"/>
          <w:strike/>
        </w:rPr>
      </w:pPr>
      <w:r w:rsidRPr="00C62C77">
        <w:rPr>
          <w:rFonts w:asciiTheme="minorHAnsi" w:eastAsia="Times New Roman" w:hAnsiTheme="minorHAnsi" w:cstheme="minorHAnsi"/>
          <w:lang w:eastAsia="pl-PL"/>
        </w:rPr>
        <w:t>Oświadczam, że dysponuję</w:t>
      </w:r>
      <w:r w:rsidRPr="00C62C77">
        <w:rPr>
          <w:rFonts w:asciiTheme="minorHAnsi" w:hAnsiTheme="minorHAnsi" w:cstheme="minorHAnsi"/>
          <w:color w:val="000000"/>
          <w:lang w:eastAsia="pl-PL"/>
        </w:rPr>
        <w:t xml:space="preserve"> lub będę dysponował </w:t>
      </w:r>
      <w:r w:rsidRPr="00C62C77">
        <w:rPr>
          <w:rFonts w:asciiTheme="minorHAnsi" w:hAnsiTheme="minorHAnsi" w:cstheme="minorHAnsi"/>
        </w:rPr>
        <w:t>co najmni</w:t>
      </w:r>
      <w:r w:rsidR="00704EBE">
        <w:rPr>
          <w:rFonts w:asciiTheme="minorHAnsi" w:hAnsiTheme="minorHAnsi" w:cstheme="minorHAnsi"/>
        </w:rPr>
        <w:t>ej 11</w:t>
      </w:r>
      <w:r w:rsidRPr="00C62C77">
        <w:rPr>
          <w:rFonts w:asciiTheme="minorHAnsi" w:hAnsiTheme="minorHAnsi" w:cstheme="minorHAnsi"/>
        </w:rPr>
        <w:t xml:space="preserve"> pracownikami ochrony fizycznej (realizującymi bezpośrednią ochronę fizyczną), wszyscy posiadający legitymację kwalifikowanego pracownika ochrony fizycznej oraz legitymację osoby dopuszczonej do posiadania broni, zatrudnionymi na umowę o pracę (przez cały okres realizacji przedmiotu zamówienia).</w:t>
      </w:r>
    </w:p>
    <w:p w14:paraId="01774F1F" w14:textId="77777777" w:rsidR="004F14DD" w:rsidRPr="00C62C77" w:rsidRDefault="004F14DD" w:rsidP="004F14DD">
      <w:pPr>
        <w:jc w:val="both"/>
        <w:textAlignment w:val="baseline"/>
        <w:rPr>
          <w:rFonts w:asciiTheme="minorHAnsi" w:eastAsia="Times New Roman" w:hAnsiTheme="minorHAnsi" w:cstheme="minorHAnsi"/>
          <w:bCs/>
          <w:lang w:eastAsia="ar-SA"/>
        </w:rPr>
      </w:pPr>
      <w:r w:rsidRPr="00C62C77">
        <w:rPr>
          <w:rFonts w:asciiTheme="minorHAnsi" w:eastAsia="Times New Roman" w:hAnsiTheme="minorHAnsi" w:cstheme="minorHAnsi"/>
          <w:lang w:eastAsia="ar-SA"/>
        </w:rPr>
        <w:t xml:space="preserve">Oświadczam(y), że </w:t>
      </w:r>
      <w:r w:rsidRPr="00C62C77">
        <w:rPr>
          <w:rFonts w:asciiTheme="minorHAnsi" w:eastAsia="Times New Roman" w:hAnsiTheme="minorHAnsi" w:cstheme="minorHAnsi"/>
          <w:color w:val="000000"/>
          <w:lang w:eastAsia="ar-SA"/>
        </w:rPr>
        <w:t>do realizacji niniejszego zamówienia skierujemy następujące osoby:</w:t>
      </w:r>
    </w:p>
    <w:tbl>
      <w:tblPr>
        <w:tblW w:w="8931" w:type="dxa"/>
        <w:tblLayout w:type="fixed"/>
        <w:tblCellMar>
          <w:left w:w="10" w:type="dxa"/>
          <w:right w:w="10" w:type="dxa"/>
        </w:tblCellMar>
        <w:tblLook w:val="0000" w:firstRow="0" w:lastRow="0" w:firstColumn="0" w:lastColumn="0" w:noHBand="0" w:noVBand="0"/>
      </w:tblPr>
      <w:tblGrid>
        <w:gridCol w:w="850"/>
        <w:gridCol w:w="2553"/>
        <w:gridCol w:w="1275"/>
        <w:gridCol w:w="1985"/>
        <w:gridCol w:w="2268"/>
      </w:tblGrid>
      <w:tr w:rsidR="004F14DD" w:rsidRPr="00C62C77" w14:paraId="738DCE4A" w14:textId="77777777" w:rsidTr="00C56AB2">
        <w:trPr>
          <w:trHeight w:val="1580"/>
        </w:trPr>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14:paraId="5923037E" w14:textId="77777777" w:rsidR="004F14DD" w:rsidRPr="00C62C77" w:rsidRDefault="004F14DD" w:rsidP="00C56AB2">
            <w:pPr>
              <w:snapToGrid w:val="0"/>
              <w:spacing w:line="18" w:lineRule="atLeast"/>
              <w:jc w:val="center"/>
              <w:textAlignment w:val="baseline"/>
              <w:rPr>
                <w:rFonts w:asciiTheme="minorHAnsi" w:eastAsia="Times New Roman" w:hAnsiTheme="minorHAnsi" w:cstheme="minorHAnsi"/>
                <w:b/>
                <w:bCs/>
                <w:lang w:val="en-US" w:eastAsia="ar-SA"/>
              </w:rPr>
            </w:pPr>
            <w:proofErr w:type="spellStart"/>
            <w:r w:rsidRPr="00C62C77">
              <w:rPr>
                <w:rFonts w:asciiTheme="minorHAnsi" w:eastAsia="Times New Roman" w:hAnsiTheme="minorHAnsi" w:cstheme="minorHAnsi"/>
                <w:b/>
                <w:bCs/>
                <w:lang w:val="en-US" w:eastAsia="ar-SA"/>
              </w:rPr>
              <w:t>Lp</w:t>
            </w:r>
            <w:proofErr w:type="spellEnd"/>
            <w:r w:rsidRPr="00C62C77">
              <w:rPr>
                <w:rFonts w:asciiTheme="minorHAnsi" w:eastAsia="Times New Roman" w:hAnsiTheme="minorHAnsi" w:cstheme="minorHAnsi"/>
                <w:b/>
                <w:bCs/>
                <w:lang w:val="en-US" w:eastAsia="ar-SA"/>
              </w:rPr>
              <w:t>.</w:t>
            </w: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2F49F18F" w14:textId="77777777" w:rsidR="004F14DD" w:rsidRPr="00C62C77" w:rsidRDefault="004F14DD" w:rsidP="00C56AB2">
            <w:pPr>
              <w:snapToGrid w:val="0"/>
              <w:spacing w:line="18" w:lineRule="atLeast"/>
              <w:jc w:val="center"/>
              <w:textAlignment w:val="baseline"/>
              <w:rPr>
                <w:rFonts w:asciiTheme="minorHAnsi" w:eastAsia="Times New Roman" w:hAnsiTheme="minorHAnsi" w:cstheme="minorHAnsi"/>
                <w:b/>
                <w:bCs/>
                <w:lang w:val="en-US" w:eastAsia="ar-SA"/>
              </w:rPr>
            </w:pPr>
            <w:proofErr w:type="spellStart"/>
            <w:r w:rsidRPr="00C62C77">
              <w:rPr>
                <w:rFonts w:asciiTheme="minorHAnsi" w:eastAsia="Times New Roman" w:hAnsiTheme="minorHAnsi" w:cstheme="minorHAnsi"/>
                <w:b/>
                <w:bCs/>
                <w:lang w:val="en-US" w:eastAsia="ar-SA"/>
              </w:rPr>
              <w:t>Nazwisko</w:t>
            </w:r>
            <w:proofErr w:type="spellEnd"/>
            <w:r w:rsidRPr="00C62C77">
              <w:rPr>
                <w:rFonts w:asciiTheme="minorHAnsi" w:eastAsia="Times New Roman" w:hAnsiTheme="minorHAnsi" w:cstheme="minorHAnsi"/>
                <w:b/>
                <w:bCs/>
                <w:lang w:val="en-US" w:eastAsia="ar-SA"/>
              </w:rPr>
              <w:t xml:space="preserve"> </w:t>
            </w:r>
            <w:proofErr w:type="spellStart"/>
            <w:r w:rsidRPr="00C62C77">
              <w:rPr>
                <w:rFonts w:asciiTheme="minorHAnsi" w:eastAsia="Times New Roman" w:hAnsiTheme="minorHAnsi" w:cstheme="minorHAnsi"/>
                <w:b/>
                <w:bCs/>
                <w:lang w:val="en-US" w:eastAsia="ar-SA"/>
              </w:rPr>
              <w:t>i</w:t>
            </w:r>
            <w:proofErr w:type="spellEnd"/>
            <w:r w:rsidRPr="00C62C77">
              <w:rPr>
                <w:rFonts w:asciiTheme="minorHAnsi" w:eastAsia="Times New Roman" w:hAnsiTheme="minorHAnsi" w:cstheme="minorHAnsi"/>
                <w:b/>
                <w:bCs/>
                <w:lang w:val="en-US" w:eastAsia="ar-SA"/>
              </w:rPr>
              <w:t xml:space="preserve"> </w:t>
            </w:r>
            <w:proofErr w:type="spellStart"/>
            <w:r w:rsidRPr="00C62C77">
              <w:rPr>
                <w:rFonts w:asciiTheme="minorHAnsi" w:eastAsia="Times New Roman" w:hAnsiTheme="minorHAnsi" w:cstheme="minorHAnsi"/>
                <w:b/>
                <w:bCs/>
                <w:lang w:val="en-US" w:eastAsia="ar-SA"/>
              </w:rPr>
              <w:t>imi</w:t>
            </w:r>
            <w:proofErr w:type="spellEnd"/>
            <w:r w:rsidRPr="00C62C77">
              <w:rPr>
                <w:rFonts w:asciiTheme="minorHAnsi" w:eastAsia="Times New Roman" w:hAnsiTheme="minorHAnsi" w:cstheme="minorHAnsi"/>
                <w:b/>
                <w:bCs/>
                <w:lang w:eastAsia="ar-SA"/>
              </w:rPr>
              <w:t>ę</w:t>
            </w: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14:paraId="42C4D8C2" w14:textId="77777777" w:rsidR="004F14DD" w:rsidRPr="00C62C77" w:rsidRDefault="004F14DD" w:rsidP="00C56AB2">
            <w:pPr>
              <w:snapToGrid w:val="0"/>
              <w:spacing w:line="18" w:lineRule="atLeast"/>
              <w:jc w:val="center"/>
              <w:textAlignment w:val="baseline"/>
              <w:rPr>
                <w:rFonts w:asciiTheme="minorHAnsi" w:eastAsia="Times New Roman" w:hAnsiTheme="minorHAnsi" w:cstheme="minorHAnsi"/>
                <w:b/>
                <w:bCs/>
                <w:lang w:eastAsia="ar-SA"/>
              </w:rPr>
            </w:pPr>
            <w:r w:rsidRPr="00C62C77">
              <w:rPr>
                <w:rFonts w:asciiTheme="minorHAnsi" w:eastAsia="Times New Roman" w:hAnsiTheme="minorHAnsi" w:cstheme="minorHAnsi"/>
                <w:b/>
                <w:bCs/>
                <w:lang w:eastAsia="ar-SA"/>
              </w:rPr>
              <w:t>Pozwolenie na broń</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14:paraId="14BC7434" w14:textId="77777777" w:rsidR="004F14DD" w:rsidRPr="00C62C77" w:rsidRDefault="004F14DD" w:rsidP="00C56AB2">
            <w:pPr>
              <w:snapToGrid w:val="0"/>
              <w:spacing w:line="18" w:lineRule="atLeast"/>
              <w:jc w:val="center"/>
              <w:textAlignment w:val="baseline"/>
              <w:rPr>
                <w:rFonts w:asciiTheme="minorHAnsi" w:eastAsia="Times New Roman" w:hAnsiTheme="minorHAnsi" w:cstheme="minorHAnsi"/>
                <w:b/>
                <w:bCs/>
                <w:lang w:eastAsia="ar-SA"/>
              </w:rPr>
            </w:pPr>
            <w:r w:rsidRPr="00C62C77">
              <w:rPr>
                <w:rFonts w:asciiTheme="minorHAnsi" w:eastAsia="Times New Roman" w:hAnsiTheme="minorHAnsi" w:cstheme="minorHAnsi"/>
                <w:b/>
                <w:bCs/>
                <w:lang w:eastAsia="ar-SA"/>
              </w:rPr>
              <w:t>Kwalifikowany pracownik ochrony</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1CC2ADAF" w14:textId="77777777" w:rsidR="004F14DD" w:rsidRPr="00C62C77" w:rsidRDefault="004F14DD" w:rsidP="00C56AB2">
            <w:pPr>
              <w:snapToGrid w:val="0"/>
              <w:spacing w:line="18" w:lineRule="atLeast"/>
              <w:jc w:val="center"/>
              <w:textAlignment w:val="baseline"/>
              <w:rPr>
                <w:rFonts w:asciiTheme="minorHAnsi" w:eastAsia="Times New Roman" w:hAnsiTheme="minorHAnsi" w:cstheme="minorHAnsi"/>
                <w:b/>
                <w:lang w:eastAsia="ar-SA"/>
              </w:rPr>
            </w:pPr>
            <w:r w:rsidRPr="00C62C77">
              <w:rPr>
                <w:rFonts w:asciiTheme="minorHAnsi" w:eastAsia="Times New Roman" w:hAnsiTheme="minorHAnsi" w:cstheme="minorHAnsi"/>
                <w:b/>
                <w:bCs/>
                <w:lang w:eastAsia="ar-SA"/>
              </w:rPr>
              <w:t xml:space="preserve">Podstawa do dysponowania osobą, doświadczenie --czas zatrudnienia od - do </w:t>
            </w:r>
          </w:p>
        </w:tc>
      </w:tr>
      <w:tr w:rsidR="004F14DD" w:rsidRPr="00C62C77" w14:paraId="49418081"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222FE42C" w14:textId="77777777" w:rsidR="004F14DD" w:rsidRPr="00D459FF" w:rsidRDefault="004F14DD" w:rsidP="0087250F">
            <w:pPr>
              <w:pStyle w:val="Akapitzlist"/>
              <w:numPr>
                <w:ilvl w:val="0"/>
                <w:numId w:val="149"/>
              </w:numPr>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2251260E"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vAlign w:val="center"/>
          </w:tcPr>
          <w:p w14:paraId="1E2DB829"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AFEC4E6"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7AD49ABF"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3AE30FAF" w14:textId="77777777" w:rsidTr="00C56AB2">
        <w:tc>
          <w:tcPr>
            <w:tcW w:w="850" w:type="dxa"/>
            <w:tcBorders>
              <w:top w:val="single" w:sz="4" w:space="0" w:color="auto"/>
              <w:left w:val="single" w:sz="4" w:space="0" w:color="auto"/>
              <w:right w:val="single" w:sz="4" w:space="0" w:color="auto"/>
            </w:tcBorders>
            <w:shd w:val="clear" w:color="auto" w:fill="FFFFFF"/>
            <w:vAlign w:val="bottom"/>
          </w:tcPr>
          <w:p w14:paraId="70EBBD16" w14:textId="77777777" w:rsidR="004F14DD" w:rsidRPr="00D459FF" w:rsidRDefault="004F14DD" w:rsidP="0087250F">
            <w:pPr>
              <w:pStyle w:val="Akapitzlist"/>
              <w:numPr>
                <w:ilvl w:val="0"/>
                <w:numId w:val="149"/>
              </w:numPr>
              <w:snapToGrid w:val="0"/>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right w:val="single" w:sz="4" w:space="0" w:color="auto"/>
            </w:tcBorders>
            <w:shd w:val="clear" w:color="auto" w:fill="FFFFFF"/>
            <w:vAlign w:val="center"/>
          </w:tcPr>
          <w:p w14:paraId="1EC1E83C"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right w:val="single" w:sz="4" w:space="0" w:color="auto"/>
            </w:tcBorders>
            <w:shd w:val="clear" w:color="auto" w:fill="FFFFFF"/>
          </w:tcPr>
          <w:p w14:paraId="0FF70736"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right w:val="single" w:sz="4" w:space="0" w:color="auto"/>
            </w:tcBorders>
            <w:shd w:val="clear" w:color="auto" w:fill="FFFFFF"/>
          </w:tcPr>
          <w:p w14:paraId="12DC6C0D"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right w:val="single" w:sz="4" w:space="0" w:color="auto"/>
            </w:tcBorders>
            <w:shd w:val="clear" w:color="auto" w:fill="FFFFFF"/>
            <w:vAlign w:val="center"/>
          </w:tcPr>
          <w:p w14:paraId="2D29E280"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6BEC2C48"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33DD757B" w14:textId="77777777" w:rsidR="004F14DD" w:rsidRPr="00D459FF" w:rsidRDefault="004F14DD" w:rsidP="0087250F">
            <w:pPr>
              <w:pStyle w:val="Akapitzlist"/>
              <w:numPr>
                <w:ilvl w:val="0"/>
                <w:numId w:val="149"/>
              </w:numPr>
              <w:snapToGrid w:val="0"/>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51F0BF68"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1BEBDCD0"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282DDD8"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31858FD8"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53CD0C56"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5E6BA5B0" w14:textId="77777777" w:rsidR="004F14DD" w:rsidRPr="00D459FF" w:rsidRDefault="004F14DD" w:rsidP="0087250F">
            <w:pPr>
              <w:pStyle w:val="Akapitzlist"/>
              <w:numPr>
                <w:ilvl w:val="0"/>
                <w:numId w:val="149"/>
              </w:numPr>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62C0418E"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049FBEA7"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F61CCE1"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65FDC720"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7D7DBD86"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7C5F26CA" w14:textId="77777777" w:rsidR="004F14DD" w:rsidRPr="00D459FF" w:rsidRDefault="004F14DD" w:rsidP="0087250F">
            <w:pPr>
              <w:pStyle w:val="Akapitzlist"/>
              <w:numPr>
                <w:ilvl w:val="0"/>
                <w:numId w:val="149"/>
              </w:numPr>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696014A2"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2604716E"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38055FE"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3D6F9A42"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71FE374A"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5BDCBEEE" w14:textId="77777777" w:rsidR="004F14DD" w:rsidRPr="00D459FF" w:rsidRDefault="004F14DD" w:rsidP="0087250F">
            <w:pPr>
              <w:pStyle w:val="Akapitzlist"/>
              <w:numPr>
                <w:ilvl w:val="0"/>
                <w:numId w:val="149"/>
              </w:numPr>
              <w:spacing w:line="100" w:lineRule="atLeast"/>
              <w:ind w:left="408"/>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3E95970A"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0BD027AA"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B8E4DBE"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2D495993"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2B141656"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409BF863" w14:textId="77777777" w:rsidR="004F14DD" w:rsidRPr="00D459FF" w:rsidRDefault="004F14DD" w:rsidP="0087250F">
            <w:pPr>
              <w:pStyle w:val="Akapitzlist"/>
              <w:numPr>
                <w:ilvl w:val="0"/>
                <w:numId w:val="149"/>
              </w:numPr>
              <w:spacing w:line="100" w:lineRule="atLeast"/>
              <w:ind w:left="414"/>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3A94B406"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75CB1DA6"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C3D507C"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27455D2C"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5FBDABA1"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3CA9A14E" w14:textId="77777777" w:rsidR="004F14DD" w:rsidRPr="00D459FF" w:rsidRDefault="004F14DD" w:rsidP="0087250F">
            <w:pPr>
              <w:pStyle w:val="Akapitzlist"/>
              <w:numPr>
                <w:ilvl w:val="0"/>
                <w:numId w:val="149"/>
              </w:numPr>
              <w:spacing w:line="100" w:lineRule="atLeast"/>
              <w:ind w:left="414"/>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529E12CA"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1543A6FA"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F698542"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6E2A16E8"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6A12D751"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0A6E282B" w14:textId="77777777" w:rsidR="004F14DD" w:rsidRPr="00D459FF" w:rsidRDefault="004F14DD" w:rsidP="0087250F">
            <w:pPr>
              <w:pStyle w:val="Akapitzlist"/>
              <w:numPr>
                <w:ilvl w:val="0"/>
                <w:numId w:val="149"/>
              </w:numPr>
              <w:spacing w:line="100" w:lineRule="atLeast"/>
              <w:ind w:left="414"/>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3F07A395"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231B5A2E"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B5F6263"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454E5B56"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4F14DD" w:rsidRPr="00C62C77" w14:paraId="31D7EDAB"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6FDB3FE6" w14:textId="77777777" w:rsidR="004F14DD" w:rsidRPr="00D459FF" w:rsidRDefault="004F14DD" w:rsidP="0087250F">
            <w:pPr>
              <w:pStyle w:val="Akapitzlist"/>
              <w:numPr>
                <w:ilvl w:val="0"/>
                <w:numId w:val="149"/>
              </w:numPr>
              <w:spacing w:line="100" w:lineRule="atLeast"/>
              <w:ind w:left="414"/>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492F55F6"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38019E80"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312A7010" w14:textId="77777777" w:rsidR="004F14DD" w:rsidRPr="00C62C77" w:rsidRDefault="004F14DD" w:rsidP="00C56AB2">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4419EE4E" w14:textId="77777777" w:rsidR="004F14DD" w:rsidRPr="00C62C77" w:rsidRDefault="004F14DD" w:rsidP="00C56AB2">
            <w:pPr>
              <w:snapToGrid w:val="0"/>
              <w:spacing w:line="100" w:lineRule="atLeast"/>
              <w:jc w:val="center"/>
              <w:textAlignment w:val="baseline"/>
              <w:rPr>
                <w:rFonts w:asciiTheme="minorHAnsi" w:eastAsia="Times New Roman" w:hAnsiTheme="minorHAnsi" w:cstheme="minorHAnsi"/>
                <w:lang w:eastAsia="ar-SA"/>
              </w:rPr>
            </w:pPr>
          </w:p>
        </w:tc>
      </w:tr>
      <w:tr w:rsidR="00D459FF" w:rsidRPr="00C62C77" w14:paraId="3C6B367D" w14:textId="77777777" w:rsidTr="00C56AB2">
        <w:tc>
          <w:tcPr>
            <w:tcW w:w="850" w:type="dxa"/>
            <w:tcBorders>
              <w:top w:val="single" w:sz="4" w:space="0" w:color="auto"/>
              <w:left w:val="single" w:sz="4" w:space="0" w:color="auto"/>
              <w:bottom w:val="single" w:sz="4" w:space="0" w:color="auto"/>
              <w:right w:val="single" w:sz="4" w:space="0" w:color="auto"/>
            </w:tcBorders>
            <w:shd w:val="clear" w:color="auto" w:fill="FFFFFF"/>
            <w:vAlign w:val="bottom"/>
          </w:tcPr>
          <w:p w14:paraId="43C58FF7" w14:textId="77777777" w:rsidR="00D459FF" w:rsidRPr="00D459FF" w:rsidRDefault="00D459FF" w:rsidP="0087250F">
            <w:pPr>
              <w:pStyle w:val="Akapitzlist"/>
              <w:numPr>
                <w:ilvl w:val="0"/>
                <w:numId w:val="149"/>
              </w:numPr>
              <w:spacing w:line="100" w:lineRule="atLeast"/>
              <w:ind w:left="414"/>
              <w:jc w:val="center"/>
              <w:textAlignment w:val="baseline"/>
              <w:rPr>
                <w:rFonts w:eastAsia="Times New Roman" w:cstheme="minorHAnsi"/>
                <w:lang w:eastAsia="ar-SA"/>
              </w:rPr>
            </w:pPr>
          </w:p>
        </w:tc>
        <w:tc>
          <w:tcPr>
            <w:tcW w:w="2553" w:type="dxa"/>
            <w:tcBorders>
              <w:top w:val="single" w:sz="4" w:space="0" w:color="auto"/>
              <w:left w:val="single" w:sz="4" w:space="0" w:color="auto"/>
              <w:bottom w:val="single" w:sz="4" w:space="0" w:color="auto"/>
              <w:right w:val="single" w:sz="4" w:space="0" w:color="auto"/>
            </w:tcBorders>
            <w:shd w:val="clear" w:color="auto" w:fill="FFFFFF"/>
            <w:vAlign w:val="center"/>
          </w:tcPr>
          <w:p w14:paraId="0D30BE37" w14:textId="77777777" w:rsidR="00D459FF" w:rsidRPr="00C62C77" w:rsidRDefault="00D459FF" w:rsidP="00D459FF">
            <w:pPr>
              <w:snapToGrid w:val="0"/>
              <w:spacing w:line="100" w:lineRule="atLeast"/>
              <w:jc w:val="center"/>
              <w:textAlignment w:val="baseline"/>
              <w:rPr>
                <w:rFonts w:asciiTheme="minorHAnsi" w:eastAsia="Times New Roman" w:hAnsiTheme="minorHAnsi" w:cstheme="minorHAnsi"/>
                <w:lang w:eastAsia="ar-SA"/>
              </w:rPr>
            </w:pPr>
          </w:p>
        </w:tc>
        <w:tc>
          <w:tcPr>
            <w:tcW w:w="1275" w:type="dxa"/>
            <w:tcBorders>
              <w:top w:val="single" w:sz="4" w:space="0" w:color="auto"/>
              <w:left w:val="single" w:sz="4" w:space="0" w:color="auto"/>
              <w:bottom w:val="single" w:sz="4" w:space="0" w:color="auto"/>
              <w:right w:val="single" w:sz="4" w:space="0" w:color="auto"/>
            </w:tcBorders>
            <w:shd w:val="clear" w:color="auto" w:fill="FFFFFF"/>
          </w:tcPr>
          <w:p w14:paraId="21FE0266" w14:textId="77777777" w:rsidR="00D459FF" w:rsidRPr="00C62C77" w:rsidRDefault="00D459FF" w:rsidP="00D459FF">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28AEC24C" w14:textId="77777777" w:rsidR="00D459FF" w:rsidRPr="00C62C77" w:rsidRDefault="00D459FF" w:rsidP="00D459FF">
            <w:pPr>
              <w:jc w:val="center"/>
              <w:rPr>
                <w:rFonts w:asciiTheme="minorHAnsi" w:hAnsiTheme="minorHAnsi" w:cstheme="minorHAnsi"/>
              </w:rPr>
            </w:pPr>
            <w:r w:rsidRPr="00C62C77">
              <w:rPr>
                <w:rFonts w:asciiTheme="minorHAnsi" w:eastAsia="Times New Roman" w:hAnsiTheme="minorHAnsi" w:cstheme="minorHAnsi"/>
                <w:lang w:eastAsia="ar-SA"/>
              </w:rPr>
              <w:t>TAK/NIE</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tcPr>
          <w:p w14:paraId="53609CC6" w14:textId="77777777" w:rsidR="00D459FF" w:rsidRPr="00C62C77" w:rsidRDefault="00D459FF" w:rsidP="00D459FF">
            <w:pPr>
              <w:snapToGrid w:val="0"/>
              <w:spacing w:line="100" w:lineRule="atLeast"/>
              <w:jc w:val="center"/>
              <w:textAlignment w:val="baseline"/>
              <w:rPr>
                <w:rFonts w:asciiTheme="minorHAnsi" w:eastAsia="Times New Roman" w:hAnsiTheme="minorHAnsi" w:cstheme="minorHAnsi"/>
                <w:lang w:eastAsia="ar-SA"/>
              </w:rPr>
            </w:pPr>
          </w:p>
        </w:tc>
      </w:tr>
    </w:tbl>
    <w:p w14:paraId="78163C16" w14:textId="77777777" w:rsidR="004F14DD" w:rsidRPr="00DC0F00" w:rsidRDefault="004F14DD" w:rsidP="00DC0F00">
      <w:pPr>
        <w:textAlignment w:val="baseline"/>
        <w:rPr>
          <w:rFonts w:asciiTheme="minorHAnsi" w:eastAsia="SimSun" w:hAnsiTheme="minorHAnsi" w:cstheme="minorHAnsi"/>
        </w:rPr>
      </w:pPr>
      <w:r w:rsidRPr="00C62C77">
        <w:rPr>
          <w:rFonts w:asciiTheme="minorHAnsi" w:eastAsia="SimSun" w:hAnsiTheme="minorHAnsi" w:cstheme="minorHAnsi"/>
        </w:rPr>
        <w:t>*niepotrzebne skreślić</w:t>
      </w:r>
    </w:p>
    <w:p w14:paraId="080C20AA"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lastRenderedPageBreak/>
        <w:t>Załącznik nr 5 do SWZ</w:t>
      </w:r>
    </w:p>
    <w:p w14:paraId="544DD939" w14:textId="77777777" w:rsidR="005D64E6" w:rsidRPr="00C751F0" w:rsidRDefault="005D64E6" w:rsidP="005D64E6">
      <w:pPr>
        <w:spacing w:after="0"/>
        <w:jc w:val="right"/>
        <w:rPr>
          <w:rFonts w:asciiTheme="minorHAnsi" w:hAnsiTheme="minorHAnsi" w:cstheme="minorHAnsi"/>
          <w:sz w:val="24"/>
          <w:szCs w:val="24"/>
          <w:lang w:bidi="ar-JO"/>
        </w:rPr>
      </w:pPr>
      <w:r w:rsidRPr="00C751F0">
        <w:rPr>
          <w:rFonts w:asciiTheme="minorHAnsi" w:hAnsiTheme="minorHAnsi" w:cstheme="minorHAnsi"/>
          <w:sz w:val="24"/>
          <w:szCs w:val="24"/>
          <w:lang w:bidi="ar-JO"/>
        </w:rPr>
        <w:t>DAG.2310.</w:t>
      </w:r>
      <w:r w:rsidR="00CC79A3">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sidR="00CC79A3">
        <w:rPr>
          <w:rFonts w:asciiTheme="minorHAnsi" w:hAnsiTheme="minorHAnsi" w:cstheme="minorHAnsi"/>
          <w:sz w:val="24"/>
          <w:szCs w:val="24"/>
          <w:lang w:bidi="ar-JO"/>
        </w:rPr>
        <w:t>6</w:t>
      </w:r>
    </w:p>
    <w:p w14:paraId="499333C7" w14:textId="77777777" w:rsidR="005D64E6" w:rsidRPr="00C751F0" w:rsidRDefault="005D64E6" w:rsidP="005D64E6">
      <w:pPr>
        <w:rPr>
          <w:rFonts w:asciiTheme="minorHAnsi" w:hAnsiTheme="minorHAnsi" w:cstheme="minorHAnsi"/>
          <w:color w:val="000000"/>
          <w:sz w:val="24"/>
          <w:szCs w:val="24"/>
        </w:rPr>
      </w:pPr>
    </w:p>
    <w:p w14:paraId="2F362B7E" w14:textId="77777777" w:rsidR="005D64E6" w:rsidRDefault="005D64E6" w:rsidP="005D64E6">
      <w:pPr>
        <w:pStyle w:val="Tekstpodstawowy3"/>
        <w:spacing w:after="0"/>
        <w:jc w:val="center"/>
        <w:rPr>
          <w:rFonts w:asciiTheme="minorHAnsi" w:hAnsiTheme="minorHAnsi" w:cstheme="minorHAnsi"/>
          <w:b/>
          <w:color w:val="000000"/>
          <w:sz w:val="24"/>
          <w:szCs w:val="24"/>
        </w:rPr>
      </w:pPr>
      <w:r w:rsidRPr="00C751F0">
        <w:rPr>
          <w:rFonts w:asciiTheme="minorHAnsi" w:hAnsiTheme="minorHAnsi" w:cstheme="minorHAnsi"/>
          <w:b/>
          <w:sz w:val="24"/>
          <w:szCs w:val="24"/>
        </w:rPr>
        <w:t>OŚWIADCZENIE</w:t>
      </w:r>
      <w:r>
        <w:rPr>
          <w:rFonts w:asciiTheme="minorHAnsi" w:hAnsiTheme="minorHAnsi" w:cstheme="minorHAnsi"/>
          <w:b/>
          <w:sz w:val="24"/>
          <w:szCs w:val="24"/>
        </w:rPr>
        <w:t xml:space="preserve"> </w:t>
      </w:r>
      <w:r w:rsidRPr="00C751F0">
        <w:rPr>
          <w:rFonts w:asciiTheme="minorHAnsi" w:hAnsiTheme="minorHAnsi" w:cstheme="minorHAnsi"/>
          <w:b/>
          <w:color w:val="000000"/>
          <w:sz w:val="24"/>
          <w:szCs w:val="24"/>
        </w:rPr>
        <w:t xml:space="preserve">WYKONAWCÓW </w:t>
      </w:r>
    </w:p>
    <w:p w14:paraId="4C2F3E37" w14:textId="77777777" w:rsidR="005D64E6" w:rsidRDefault="005D64E6" w:rsidP="005D64E6">
      <w:pPr>
        <w:pStyle w:val="Tekstpodstawowy3"/>
        <w:spacing w:after="0"/>
        <w:jc w:val="center"/>
        <w:rPr>
          <w:rFonts w:asciiTheme="minorHAnsi" w:hAnsiTheme="minorHAnsi" w:cstheme="minorHAnsi"/>
          <w:b/>
          <w:color w:val="000000"/>
          <w:sz w:val="24"/>
          <w:szCs w:val="24"/>
        </w:rPr>
      </w:pPr>
      <w:r w:rsidRPr="00C751F0">
        <w:rPr>
          <w:rFonts w:asciiTheme="minorHAnsi" w:hAnsiTheme="minorHAnsi" w:cstheme="minorHAnsi"/>
          <w:b/>
          <w:color w:val="000000"/>
          <w:sz w:val="24"/>
          <w:szCs w:val="24"/>
        </w:rPr>
        <w:t>WSPÓLNIE UBIEGAJĄCYCH SIĘ O UDZIELENIE ZAMÓWIENIA</w:t>
      </w:r>
      <w:r>
        <w:rPr>
          <w:rFonts w:asciiTheme="minorHAnsi" w:hAnsiTheme="minorHAnsi" w:cstheme="minorHAnsi"/>
          <w:b/>
          <w:color w:val="000000"/>
          <w:sz w:val="24"/>
          <w:szCs w:val="24"/>
        </w:rPr>
        <w:t xml:space="preserve"> </w:t>
      </w:r>
    </w:p>
    <w:p w14:paraId="4B729BB9" w14:textId="77777777" w:rsidR="005D64E6" w:rsidRPr="00C751F0" w:rsidRDefault="005D64E6" w:rsidP="005D64E6">
      <w:pPr>
        <w:pStyle w:val="Tekstpodstawowy3"/>
        <w:spacing w:after="0" w:line="360" w:lineRule="auto"/>
        <w:jc w:val="center"/>
        <w:rPr>
          <w:rFonts w:asciiTheme="minorHAnsi" w:hAnsiTheme="minorHAnsi" w:cstheme="minorHAnsi"/>
          <w:b/>
          <w:sz w:val="24"/>
          <w:szCs w:val="24"/>
        </w:rPr>
      </w:pPr>
      <w:r w:rsidRPr="00C751F0">
        <w:rPr>
          <w:rFonts w:asciiTheme="minorHAnsi" w:hAnsiTheme="minorHAnsi" w:cstheme="minorHAnsi"/>
          <w:sz w:val="24"/>
          <w:szCs w:val="24"/>
        </w:rPr>
        <w:t xml:space="preserve">składane na podstawie art. 117 ust. 4 ustawy </w:t>
      </w:r>
      <w:proofErr w:type="spellStart"/>
      <w:r w:rsidRPr="00C751F0">
        <w:rPr>
          <w:rFonts w:asciiTheme="minorHAnsi" w:hAnsiTheme="minorHAnsi" w:cstheme="minorHAnsi"/>
          <w:sz w:val="24"/>
          <w:szCs w:val="24"/>
        </w:rPr>
        <w:t>Pzp</w:t>
      </w:r>
      <w:proofErr w:type="spellEnd"/>
    </w:p>
    <w:p w14:paraId="06CCD696" w14:textId="77777777" w:rsidR="005D64E6" w:rsidRPr="00C751F0" w:rsidRDefault="005D64E6" w:rsidP="005D64E6">
      <w:pPr>
        <w:tabs>
          <w:tab w:val="left" w:pos="700"/>
        </w:tabs>
        <w:autoSpaceDN w:val="0"/>
        <w:spacing w:line="360" w:lineRule="auto"/>
        <w:ind w:left="34" w:hanging="34"/>
        <w:jc w:val="both"/>
        <w:textAlignment w:val="baseline"/>
        <w:rPr>
          <w:rFonts w:asciiTheme="minorHAnsi" w:eastAsia="NSimSun" w:hAnsiTheme="minorHAnsi" w:cstheme="minorHAnsi"/>
          <w:b/>
          <w:kern w:val="3"/>
          <w:sz w:val="24"/>
          <w:szCs w:val="24"/>
          <w:lang w:eastAsia="zh-CN" w:bidi="hi-IN"/>
        </w:rPr>
      </w:pPr>
      <w:r w:rsidRPr="00C751F0">
        <w:rPr>
          <w:rFonts w:asciiTheme="minorHAnsi" w:hAnsiTheme="minorHAnsi" w:cstheme="minorHAnsi"/>
          <w:sz w:val="24"/>
          <w:szCs w:val="24"/>
        </w:rPr>
        <w:t xml:space="preserve">Składając ofertę w postępowaniu o udzielenie zamówienia publicznego o sygnaturze </w:t>
      </w:r>
      <w:r w:rsidR="00704EBE" w:rsidRPr="00C751F0">
        <w:rPr>
          <w:rFonts w:asciiTheme="minorHAnsi" w:hAnsiTheme="minorHAnsi" w:cstheme="minorHAnsi"/>
          <w:sz w:val="24"/>
          <w:szCs w:val="24"/>
          <w:lang w:bidi="ar-JO"/>
        </w:rPr>
        <w:t>DAG.2310.</w:t>
      </w:r>
      <w:r w:rsidR="00704EBE">
        <w:rPr>
          <w:rFonts w:asciiTheme="minorHAnsi" w:hAnsiTheme="minorHAnsi" w:cstheme="minorHAnsi"/>
          <w:sz w:val="24"/>
          <w:szCs w:val="24"/>
          <w:lang w:bidi="ar-JO"/>
        </w:rPr>
        <w:t>2</w:t>
      </w:r>
      <w:r w:rsidR="00704EBE" w:rsidRPr="00C751F0">
        <w:rPr>
          <w:rFonts w:asciiTheme="minorHAnsi" w:hAnsiTheme="minorHAnsi" w:cstheme="minorHAnsi"/>
          <w:sz w:val="24"/>
          <w:szCs w:val="24"/>
          <w:lang w:bidi="ar-JO"/>
        </w:rPr>
        <w:t>.202</w:t>
      </w:r>
      <w:r w:rsidR="00704EBE">
        <w:rPr>
          <w:rFonts w:asciiTheme="minorHAnsi" w:hAnsiTheme="minorHAnsi" w:cstheme="minorHAnsi"/>
          <w:sz w:val="24"/>
          <w:szCs w:val="24"/>
          <w:lang w:bidi="ar-JO"/>
        </w:rPr>
        <w:t>6</w:t>
      </w:r>
      <w:r w:rsidRPr="00C751F0">
        <w:rPr>
          <w:rFonts w:asciiTheme="minorHAnsi" w:eastAsia="NSimSun" w:hAnsiTheme="minorHAnsi" w:cstheme="minorHAnsi"/>
          <w:b/>
          <w:kern w:val="3"/>
          <w:sz w:val="24"/>
          <w:szCs w:val="24"/>
          <w:lang w:eastAsia="zh-CN" w:bidi="hi-IN"/>
        </w:rPr>
        <w:t xml:space="preserve"> </w:t>
      </w:r>
      <w:r w:rsidRPr="00C751F0">
        <w:rPr>
          <w:rFonts w:asciiTheme="minorHAnsi" w:hAnsiTheme="minorHAnsi" w:cstheme="minorHAnsi"/>
          <w:sz w:val="24"/>
          <w:szCs w:val="24"/>
        </w:rPr>
        <w:t xml:space="preserve">prowadzonego przez </w:t>
      </w:r>
      <w:r w:rsidRPr="00C751F0">
        <w:rPr>
          <w:rFonts w:asciiTheme="minorHAnsi" w:hAnsiTheme="minorHAnsi" w:cstheme="minorHAnsi"/>
          <w:b/>
          <w:sz w:val="24"/>
          <w:szCs w:val="24"/>
        </w:rPr>
        <w:t>Centralne Muzeum Włókiennictwa w Łodzi</w:t>
      </w:r>
      <w:r w:rsidRPr="00C751F0">
        <w:rPr>
          <w:rFonts w:asciiTheme="minorHAnsi" w:hAnsiTheme="minorHAnsi" w:cstheme="minorHAnsi"/>
          <w:sz w:val="24"/>
          <w:szCs w:val="24"/>
        </w:rPr>
        <w:t>, oświadczam/my, iż:</w:t>
      </w:r>
    </w:p>
    <w:p w14:paraId="7B50EBD1" w14:textId="77777777" w:rsidR="005D64E6" w:rsidRPr="00C751F0" w:rsidRDefault="005D64E6" w:rsidP="0087250F">
      <w:pPr>
        <w:pStyle w:val="Akapitzlist"/>
        <w:numPr>
          <w:ilvl w:val="0"/>
          <w:numId w:val="140"/>
        </w:numPr>
        <w:spacing w:after="120" w:line="276" w:lineRule="auto"/>
        <w:jc w:val="both"/>
        <w:rPr>
          <w:rFonts w:cstheme="minorHAnsi"/>
          <w:sz w:val="24"/>
          <w:szCs w:val="24"/>
        </w:rPr>
      </w:pPr>
      <w:r w:rsidRPr="00C751F0">
        <w:rPr>
          <w:rFonts w:cstheme="minorHAnsi"/>
          <w:b/>
          <w:sz w:val="24"/>
          <w:szCs w:val="24"/>
        </w:rPr>
        <w:t xml:space="preserve">Wykonawca: </w:t>
      </w:r>
      <w:r w:rsidRPr="00C751F0">
        <w:rPr>
          <w:rFonts w:cstheme="minorHAnsi"/>
          <w:sz w:val="24"/>
          <w:szCs w:val="24"/>
        </w:rPr>
        <w:t xml:space="preserve">…………………………………………... </w:t>
      </w:r>
      <w:r w:rsidRPr="00C751F0">
        <w:rPr>
          <w:rFonts w:cstheme="minorHAnsi"/>
          <w:i/>
          <w:sz w:val="24"/>
          <w:szCs w:val="24"/>
        </w:rPr>
        <w:t>(nazwa i adres Wykonawcy)</w:t>
      </w:r>
      <w:r w:rsidRPr="00C751F0">
        <w:rPr>
          <w:rFonts w:cstheme="minorHAnsi"/>
          <w:sz w:val="24"/>
          <w:szCs w:val="24"/>
        </w:rPr>
        <w:t xml:space="preserve"> wykona następujący zakres usług: …………………………………………</w:t>
      </w:r>
    </w:p>
    <w:p w14:paraId="6A739B06" w14:textId="77777777" w:rsidR="005D64E6" w:rsidRPr="00C751F0" w:rsidRDefault="005D64E6" w:rsidP="005D64E6">
      <w:pPr>
        <w:pStyle w:val="Akapitzlist"/>
        <w:spacing w:after="120"/>
        <w:ind w:left="735"/>
        <w:jc w:val="both"/>
        <w:rPr>
          <w:rFonts w:cstheme="minorHAnsi"/>
          <w:sz w:val="24"/>
          <w:szCs w:val="24"/>
        </w:rPr>
      </w:pPr>
    </w:p>
    <w:p w14:paraId="700F16CF" w14:textId="77777777" w:rsidR="005D64E6" w:rsidRPr="00C751F0" w:rsidRDefault="005D64E6" w:rsidP="0087250F">
      <w:pPr>
        <w:pStyle w:val="Akapitzlist"/>
        <w:numPr>
          <w:ilvl w:val="0"/>
          <w:numId w:val="140"/>
        </w:numPr>
        <w:spacing w:after="120" w:line="276" w:lineRule="auto"/>
        <w:jc w:val="both"/>
        <w:rPr>
          <w:rFonts w:cstheme="minorHAnsi"/>
          <w:sz w:val="24"/>
          <w:szCs w:val="24"/>
        </w:rPr>
      </w:pPr>
      <w:r w:rsidRPr="00C751F0">
        <w:rPr>
          <w:rFonts w:cstheme="minorHAnsi"/>
          <w:b/>
          <w:sz w:val="24"/>
          <w:szCs w:val="24"/>
        </w:rPr>
        <w:t xml:space="preserve">Wykonawca: </w:t>
      </w:r>
      <w:r w:rsidRPr="00C751F0">
        <w:rPr>
          <w:rFonts w:cstheme="minorHAnsi"/>
          <w:sz w:val="24"/>
          <w:szCs w:val="24"/>
        </w:rPr>
        <w:t xml:space="preserve">…………………………………………... </w:t>
      </w:r>
      <w:r w:rsidRPr="00C751F0">
        <w:rPr>
          <w:rFonts w:cstheme="minorHAnsi"/>
          <w:i/>
          <w:sz w:val="24"/>
          <w:szCs w:val="24"/>
        </w:rPr>
        <w:t>(nazwa i adres Wykonawcy)</w:t>
      </w:r>
      <w:r w:rsidRPr="00C751F0">
        <w:rPr>
          <w:rFonts w:cstheme="minorHAnsi"/>
          <w:sz w:val="24"/>
          <w:szCs w:val="24"/>
        </w:rPr>
        <w:t xml:space="preserve"> wykona następujący zakres usług: …………………………………………</w:t>
      </w:r>
    </w:p>
    <w:p w14:paraId="0DEAF70B" w14:textId="77777777" w:rsidR="005D64E6" w:rsidRPr="00C751F0" w:rsidRDefault="005D64E6" w:rsidP="005D64E6">
      <w:pPr>
        <w:rPr>
          <w:rFonts w:asciiTheme="minorHAnsi" w:hAnsiTheme="minorHAnsi" w:cstheme="minorHAnsi"/>
          <w:b/>
          <w:bCs/>
          <w:sz w:val="24"/>
          <w:szCs w:val="24"/>
        </w:rPr>
      </w:pPr>
    </w:p>
    <w:p w14:paraId="0A140D6F" w14:textId="77777777" w:rsidR="005D64E6" w:rsidRPr="00C751F0" w:rsidRDefault="005D64E6" w:rsidP="005D64E6">
      <w:pPr>
        <w:spacing w:after="0"/>
        <w:rPr>
          <w:rFonts w:asciiTheme="minorHAnsi" w:hAnsiTheme="minorHAnsi" w:cstheme="minorHAnsi"/>
          <w:b/>
          <w:bCs/>
          <w:sz w:val="24"/>
          <w:szCs w:val="24"/>
        </w:rPr>
      </w:pPr>
    </w:p>
    <w:p w14:paraId="3E5403C9" w14:textId="77777777" w:rsidR="005D64E6" w:rsidRDefault="005D64E6" w:rsidP="005D64E6">
      <w:pPr>
        <w:spacing w:after="0"/>
        <w:jc w:val="right"/>
        <w:rPr>
          <w:rFonts w:asciiTheme="minorHAnsi" w:hAnsiTheme="minorHAnsi" w:cstheme="minorHAnsi"/>
          <w:bCs/>
          <w:sz w:val="24"/>
          <w:szCs w:val="24"/>
        </w:rPr>
      </w:pPr>
    </w:p>
    <w:p w14:paraId="38221328" w14:textId="77777777" w:rsidR="005D64E6" w:rsidRDefault="005D64E6" w:rsidP="005D64E6">
      <w:pPr>
        <w:spacing w:after="0"/>
        <w:jc w:val="right"/>
        <w:rPr>
          <w:rFonts w:asciiTheme="minorHAnsi" w:hAnsiTheme="minorHAnsi" w:cstheme="minorHAnsi"/>
          <w:bCs/>
          <w:sz w:val="24"/>
          <w:szCs w:val="24"/>
        </w:rPr>
      </w:pPr>
    </w:p>
    <w:p w14:paraId="0E45B6E8" w14:textId="77777777" w:rsidR="005D64E6" w:rsidRDefault="005D64E6" w:rsidP="005D64E6">
      <w:pPr>
        <w:spacing w:after="0"/>
        <w:jc w:val="right"/>
        <w:rPr>
          <w:rFonts w:asciiTheme="minorHAnsi" w:hAnsiTheme="minorHAnsi" w:cstheme="minorHAnsi"/>
          <w:bCs/>
          <w:sz w:val="24"/>
          <w:szCs w:val="24"/>
        </w:rPr>
      </w:pPr>
    </w:p>
    <w:p w14:paraId="23869FCD" w14:textId="77777777" w:rsidR="005D64E6" w:rsidRDefault="005D64E6" w:rsidP="005D64E6">
      <w:pPr>
        <w:spacing w:after="0"/>
        <w:jc w:val="right"/>
        <w:rPr>
          <w:rFonts w:asciiTheme="minorHAnsi" w:hAnsiTheme="minorHAnsi" w:cstheme="minorHAnsi"/>
          <w:bCs/>
          <w:sz w:val="24"/>
          <w:szCs w:val="24"/>
        </w:rPr>
      </w:pPr>
    </w:p>
    <w:p w14:paraId="7EAD33D1" w14:textId="77777777" w:rsidR="005D64E6" w:rsidRDefault="005D64E6" w:rsidP="005D64E6">
      <w:pPr>
        <w:spacing w:after="0"/>
        <w:jc w:val="right"/>
        <w:rPr>
          <w:rFonts w:asciiTheme="minorHAnsi" w:hAnsiTheme="minorHAnsi" w:cstheme="minorHAnsi"/>
          <w:bCs/>
          <w:sz w:val="24"/>
          <w:szCs w:val="24"/>
        </w:rPr>
      </w:pPr>
    </w:p>
    <w:p w14:paraId="55A9C98B" w14:textId="77777777" w:rsidR="005D64E6" w:rsidRDefault="005D64E6" w:rsidP="005D64E6">
      <w:pPr>
        <w:spacing w:after="0"/>
        <w:jc w:val="right"/>
        <w:rPr>
          <w:rFonts w:asciiTheme="minorHAnsi" w:hAnsiTheme="minorHAnsi" w:cstheme="minorHAnsi"/>
          <w:bCs/>
          <w:sz w:val="24"/>
          <w:szCs w:val="24"/>
        </w:rPr>
      </w:pPr>
    </w:p>
    <w:p w14:paraId="6DA5B3A2" w14:textId="77777777" w:rsidR="005D64E6" w:rsidRDefault="005D64E6" w:rsidP="005D64E6">
      <w:pPr>
        <w:spacing w:after="0"/>
        <w:jc w:val="right"/>
        <w:rPr>
          <w:rFonts w:asciiTheme="minorHAnsi" w:hAnsiTheme="minorHAnsi" w:cstheme="minorHAnsi"/>
          <w:bCs/>
          <w:sz w:val="24"/>
          <w:szCs w:val="24"/>
        </w:rPr>
      </w:pPr>
    </w:p>
    <w:p w14:paraId="08E93B67" w14:textId="77777777" w:rsidR="005D64E6" w:rsidRDefault="005D64E6" w:rsidP="005D64E6">
      <w:pPr>
        <w:spacing w:after="0"/>
        <w:jc w:val="right"/>
        <w:rPr>
          <w:rFonts w:asciiTheme="minorHAnsi" w:hAnsiTheme="minorHAnsi" w:cstheme="minorHAnsi"/>
          <w:bCs/>
          <w:sz w:val="24"/>
          <w:szCs w:val="24"/>
        </w:rPr>
      </w:pPr>
    </w:p>
    <w:p w14:paraId="769880F5" w14:textId="77777777" w:rsidR="005D64E6" w:rsidRDefault="005D64E6" w:rsidP="005D64E6">
      <w:pPr>
        <w:spacing w:after="0"/>
        <w:jc w:val="right"/>
        <w:rPr>
          <w:rFonts w:asciiTheme="minorHAnsi" w:hAnsiTheme="minorHAnsi" w:cstheme="minorHAnsi"/>
          <w:bCs/>
          <w:sz w:val="24"/>
          <w:szCs w:val="24"/>
        </w:rPr>
      </w:pPr>
    </w:p>
    <w:p w14:paraId="53982D17" w14:textId="77777777" w:rsidR="005D64E6" w:rsidRDefault="005D64E6" w:rsidP="005D64E6">
      <w:pPr>
        <w:spacing w:after="0"/>
        <w:jc w:val="right"/>
        <w:rPr>
          <w:rFonts w:asciiTheme="minorHAnsi" w:hAnsiTheme="minorHAnsi" w:cstheme="minorHAnsi"/>
          <w:bCs/>
          <w:sz w:val="24"/>
          <w:szCs w:val="24"/>
        </w:rPr>
      </w:pPr>
    </w:p>
    <w:p w14:paraId="1006AF63" w14:textId="77777777" w:rsidR="005D64E6" w:rsidRDefault="005D64E6" w:rsidP="005D64E6">
      <w:pPr>
        <w:spacing w:after="0"/>
        <w:jc w:val="right"/>
        <w:rPr>
          <w:rFonts w:asciiTheme="minorHAnsi" w:hAnsiTheme="minorHAnsi" w:cstheme="minorHAnsi"/>
          <w:bCs/>
          <w:sz w:val="24"/>
          <w:szCs w:val="24"/>
        </w:rPr>
      </w:pPr>
    </w:p>
    <w:p w14:paraId="6B832F3F" w14:textId="77777777" w:rsidR="005D64E6" w:rsidRDefault="005D64E6" w:rsidP="005D64E6">
      <w:pPr>
        <w:spacing w:after="0"/>
        <w:jc w:val="right"/>
        <w:rPr>
          <w:rFonts w:asciiTheme="minorHAnsi" w:hAnsiTheme="minorHAnsi" w:cstheme="minorHAnsi"/>
          <w:bCs/>
          <w:sz w:val="24"/>
          <w:szCs w:val="24"/>
        </w:rPr>
      </w:pPr>
    </w:p>
    <w:p w14:paraId="22B86C44" w14:textId="77777777" w:rsidR="005D64E6" w:rsidRDefault="005D64E6" w:rsidP="005D64E6">
      <w:pPr>
        <w:spacing w:after="0"/>
        <w:jc w:val="right"/>
        <w:rPr>
          <w:rFonts w:asciiTheme="minorHAnsi" w:hAnsiTheme="minorHAnsi" w:cstheme="minorHAnsi"/>
          <w:bCs/>
          <w:sz w:val="24"/>
          <w:szCs w:val="24"/>
        </w:rPr>
      </w:pPr>
    </w:p>
    <w:p w14:paraId="181E213B" w14:textId="77777777" w:rsidR="005D64E6" w:rsidRDefault="005D64E6" w:rsidP="005D64E6">
      <w:pPr>
        <w:spacing w:after="0"/>
        <w:jc w:val="right"/>
        <w:rPr>
          <w:rFonts w:asciiTheme="minorHAnsi" w:hAnsiTheme="minorHAnsi" w:cstheme="minorHAnsi"/>
          <w:bCs/>
          <w:sz w:val="24"/>
          <w:szCs w:val="24"/>
        </w:rPr>
      </w:pPr>
    </w:p>
    <w:p w14:paraId="56ED9492" w14:textId="77777777" w:rsidR="005D64E6" w:rsidRDefault="005D64E6" w:rsidP="005D64E6">
      <w:pPr>
        <w:spacing w:after="0"/>
        <w:jc w:val="right"/>
        <w:rPr>
          <w:rFonts w:asciiTheme="minorHAnsi" w:hAnsiTheme="minorHAnsi" w:cstheme="minorHAnsi"/>
          <w:bCs/>
          <w:sz w:val="24"/>
          <w:szCs w:val="24"/>
        </w:rPr>
      </w:pPr>
    </w:p>
    <w:p w14:paraId="73699175" w14:textId="77777777" w:rsidR="000D7E24" w:rsidRDefault="000D7E24" w:rsidP="005D64E6">
      <w:pPr>
        <w:spacing w:after="0"/>
        <w:jc w:val="right"/>
        <w:rPr>
          <w:rFonts w:asciiTheme="minorHAnsi" w:hAnsiTheme="minorHAnsi" w:cstheme="minorHAnsi"/>
          <w:bCs/>
          <w:sz w:val="24"/>
          <w:szCs w:val="24"/>
        </w:rPr>
      </w:pPr>
    </w:p>
    <w:p w14:paraId="33FE2F57" w14:textId="77777777" w:rsidR="005D64E6" w:rsidRDefault="005D64E6" w:rsidP="005D64E6">
      <w:pPr>
        <w:spacing w:after="0"/>
        <w:jc w:val="right"/>
        <w:rPr>
          <w:rFonts w:asciiTheme="minorHAnsi" w:hAnsiTheme="minorHAnsi" w:cstheme="minorHAnsi"/>
          <w:bCs/>
          <w:sz w:val="24"/>
          <w:szCs w:val="24"/>
        </w:rPr>
      </w:pPr>
    </w:p>
    <w:p w14:paraId="396ADD6B" w14:textId="77777777" w:rsidR="005D64E6" w:rsidRPr="00B15627" w:rsidRDefault="005D64E6" w:rsidP="005D64E6">
      <w:pPr>
        <w:spacing w:after="0"/>
        <w:jc w:val="right"/>
        <w:rPr>
          <w:rFonts w:asciiTheme="minorHAnsi" w:hAnsiTheme="minorHAnsi" w:cstheme="minorHAnsi"/>
          <w:bCs/>
          <w:sz w:val="24"/>
          <w:szCs w:val="24"/>
        </w:rPr>
      </w:pPr>
      <w:r w:rsidRPr="00B15627">
        <w:rPr>
          <w:rFonts w:asciiTheme="minorHAnsi" w:hAnsiTheme="minorHAnsi" w:cstheme="minorHAnsi"/>
          <w:bCs/>
          <w:sz w:val="24"/>
          <w:szCs w:val="24"/>
        </w:rPr>
        <w:lastRenderedPageBreak/>
        <w:t>Załącznik Nr 6 do SWZ</w:t>
      </w:r>
    </w:p>
    <w:p w14:paraId="53BD3048" w14:textId="77777777" w:rsidR="005D64E6" w:rsidRPr="00B15627" w:rsidRDefault="00704EBE" w:rsidP="005D64E6">
      <w:pPr>
        <w:spacing w:after="0"/>
        <w:jc w:val="right"/>
        <w:rPr>
          <w:rFonts w:asciiTheme="minorHAnsi" w:hAnsiTheme="minorHAnsi" w:cstheme="minorHAnsi"/>
          <w:bCs/>
          <w:sz w:val="24"/>
          <w:szCs w:val="24"/>
        </w:rPr>
      </w:pPr>
      <w:r w:rsidRPr="00C751F0">
        <w:rPr>
          <w:rFonts w:asciiTheme="minorHAnsi" w:hAnsiTheme="minorHAnsi" w:cstheme="minorHAnsi"/>
          <w:sz w:val="24"/>
          <w:szCs w:val="24"/>
          <w:lang w:bidi="ar-JO"/>
        </w:rPr>
        <w:t>DAG.2310.</w:t>
      </w:r>
      <w:r>
        <w:rPr>
          <w:rFonts w:asciiTheme="minorHAnsi" w:hAnsiTheme="minorHAnsi" w:cstheme="minorHAnsi"/>
          <w:sz w:val="24"/>
          <w:szCs w:val="24"/>
          <w:lang w:bidi="ar-JO"/>
        </w:rPr>
        <w:t>2</w:t>
      </w:r>
      <w:r w:rsidRPr="00C751F0">
        <w:rPr>
          <w:rFonts w:asciiTheme="minorHAnsi" w:hAnsiTheme="minorHAnsi" w:cstheme="minorHAnsi"/>
          <w:sz w:val="24"/>
          <w:szCs w:val="24"/>
          <w:lang w:bidi="ar-JO"/>
        </w:rPr>
        <w:t>.202</w:t>
      </w:r>
      <w:r>
        <w:rPr>
          <w:rFonts w:asciiTheme="minorHAnsi" w:hAnsiTheme="minorHAnsi" w:cstheme="minorHAnsi"/>
          <w:sz w:val="24"/>
          <w:szCs w:val="24"/>
          <w:lang w:bidi="ar-JO"/>
        </w:rPr>
        <w:t>6</w:t>
      </w:r>
    </w:p>
    <w:p w14:paraId="1BF20EE7" w14:textId="77777777" w:rsidR="005D64E6" w:rsidRPr="00C751F0" w:rsidRDefault="005D64E6" w:rsidP="005D64E6">
      <w:pPr>
        <w:spacing w:after="0"/>
        <w:jc w:val="center"/>
        <w:rPr>
          <w:rFonts w:asciiTheme="minorHAnsi" w:hAnsiTheme="minorHAnsi" w:cstheme="minorHAnsi"/>
          <w:b/>
          <w:bCs/>
          <w:sz w:val="24"/>
          <w:szCs w:val="24"/>
        </w:rPr>
      </w:pPr>
      <w:r w:rsidRPr="00C751F0">
        <w:rPr>
          <w:rFonts w:asciiTheme="minorHAnsi" w:hAnsiTheme="minorHAnsi" w:cstheme="minorHAnsi"/>
          <w:b/>
          <w:bCs/>
          <w:sz w:val="24"/>
          <w:szCs w:val="24"/>
        </w:rPr>
        <w:t>Oświadczenie podmiotu udostępniającego zasoby</w:t>
      </w:r>
    </w:p>
    <w:p w14:paraId="3032781B" w14:textId="77777777" w:rsidR="005D64E6" w:rsidRDefault="005D64E6" w:rsidP="005D64E6">
      <w:pPr>
        <w:spacing w:after="0"/>
        <w:jc w:val="center"/>
        <w:rPr>
          <w:rFonts w:asciiTheme="minorHAnsi" w:hAnsiTheme="minorHAnsi" w:cstheme="minorHAnsi"/>
          <w:b/>
          <w:bCs/>
          <w:sz w:val="24"/>
          <w:szCs w:val="24"/>
        </w:rPr>
      </w:pPr>
      <w:r w:rsidRPr="00C751F0">
        <w:rPr>
          <w:rFonts w:asciiTheme="minorHAnsi" w:hAnsiTheme="minorHAnsi" w:cstheme="minorHAnsi"/>
          <w:b/>
          <w:bCs/>
          <w:sz w:val="24"/>
          <w:szCs w:val="24"/>
        </w:rPr>
        <w:t>o niepodleganiu wykluczeniu i spełnianiu warunków udziału w postępowaniu</w:t>
      </w:r>
    </w:p>
    <w:p w14:paraId="1B366287" w14:textId="77777777" w:rsidR="005D64E6" w:rsidRPr="00C751F0" w:rsidRDefault="005D64E6" w:rsidP="005D64E6">
      <w:pPr>
        <w:spacing w:after="0"/>
        <w:jc w:val="center"/>
        <w:rPr>
          <w:rFonts w:asciiTheme="minorHAnsi" w:hAnsiTheme="minorHAnsi" w:cstheme="minorHAnsi"/>
          <w:b/>
          <w:bCs/>
          <w:sz w:val="24"/>
          <w:szCs w:val="24"/>
        </w:rPr>
      </w:pPr>
    </w:p>
    <w:p w14:paraId="106E89CC"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składane na podstawie art. 125 ust. 5 ustawy Prawo zamówień publicznych na potrzeby</w:t>
      </w:r>
      <w:r>
        <w:rPr>
          <w:rFonts w:asciiTheme="minorHAnsi" w:hAnsiTheme="minorHAnsi" w:cstheme="minorHAnsi"/>
          <w:bCs/>
          <w:sz w:val="24"/>
          <w:szCs w:val="24"/>
        </w:rPr>
        <w:t xml:space="preserve"> </w:t>
      </w:r>
      <w:r w:rsidRPr="00C751F0">
        <w:rPr>
          <w:rFonts w:asciiTheme="minorHAnsi" w:hAnsiTheme="minorHAnsi" w:cstheme="minorHAnsi"/>
          <w:bCs/>
          <w:sz w:val="24"/>
          <w:szCs w:val="24"/>
        </w:rPr>
        <w:t xml:space="preserve">postępowania o udzielenie zamówienia publicznego na </w:t>
      </w:r>
      <w:r w:rsidRPr="00C751F0">
        <w:rPr>
          <w:rFonts w:asciiTheme="minorHAnsi" w:hAnsiTheme="minorHAnsi" w:cstheme="minorHAnsi"/>
          <w:i/>
          <w:sz w:val="24"/>
          <w:szCs w:val="24"/>
          <w:lang w:bidi="ar-JO"/>
        </w:rPr>
        <w:t xml:space="preserve">świadczenie usługi ochrony osób </w:t>
      </w:r>
      <w:r>
        <w:rPr>
          <w:rFonts w:asciiTheme="minorHAnsi" w:hAnsiTheme="minorHAnsi" w:cstheme="minorHAnsi"/>
          <w:i/>
          <w:sz w:val="24"/>
          <w:szCs w:val="24"/>
          <w:lang w:bidi="ar-JO"/>
        </w:rPr>
        <w:br/>
      </w:r>
      <w:r w:rsidRPr="00C751F0">
        <w:rPr>
          <w:rFonts w:asciiTheme="minorHAnsi" w:hAnsiTheme="minorHAnsi" w:cstheme="minorHAnsi"/>
          <w:i/>
          <w:sz w:val="24"/>
          <w:szCs w:val="24"/>
          <w:lang w:bidi="ar-JO"/>
        </w:rPr>
        <w:t xml:space="preserve">i mienia Centralnego Muzeum Włókiennictwa w Łodzi </w:t>
      </w:r>
      <w:r w:rsidR="000D7E24">
        <w:rPr>
          <w:rFonts w:asciiTheme="minorHAnsi" w:hAnsiTheme="minorHAnsi" w:cstheme="minorHAnsi"/>
          <w:i/>
          <w:sz w:val="24"/>
          <w:szCs w:val="24"/>
          <w:lang w:bidi="ar-JO"/>
        </w:rPr>
        <w:t>przez okres 12 miesięcy</w:t>
      </w:r>
    </w:p>
    <w:p w14:paraId="7BA905C9" w14:textId="77777777" w:rsidR="005D64E6" w:rsidRPr="00C751F0" w:rsidRDefault="005D64E6" w:rsidP="005D64E6">
      <w:pPr>
        <w:spacing w:after="0"/>
        <w:jc w:val="both"/>
        <w:rPr>
          <w:rFonts w:asciiTheme="minorHAnsi" w:hAnsiTheme="minorHAnsi" w:cstheme="minorHAnsi"/>
          <w:bCs/>
          <w:sz w:val="24"/>
          <w:szCs w:val="24"/>
        </w:rPr>
      </w:pPr>
    </w:p>
    <w:p w14:paraId="1E4FF671"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A. DANE PODMIOTU UDOSTĘPNIAJĄCEGO ZASOBY</w:t>
      </w:r>
    </w:p>
    <w:p w14:paraId="7CAE21A4"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Pełna nazwa/firma/Imię i nazwisko Wykonawcy …………...……………………………………………</w:t>
      </w:r>
    </w:p>
    <w:p w14:paraId="3F4D938E"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Adres ……………………………………………………………………………………………………..</w:t>
      </w:r>
    </w:p>
    <w:p w14:paraId="1E22758C"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NIP/PESEL w zależności od podmiotu ………………………………………………………………</w:t>
      </w:r>
    </w:p>
    <w:p w14:paraId="2B042FDC"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Osoba reprezentująca, podstawa do reprezentacji ……………………………………………………..…</w:t>
      </w:r>
    </w:p>
    <w:p w14:paraId="5AACE702" w14:textId="77777777" w:rsidR="005D64E6" w:rsidRPr="00C751F0" w:rsidRDefault="005D64E6" w:rsidP="005D64E6">
      <w:pPr>
        <w:spacing w:after="0"/>
        <w:jc w:val="both"/>
        <w:rPr>
          <w:rFonts w:asciiTheme="minorHAnsi" w:hAnsiTheme="minorHAnsi" w:cstheme="minorHAnsi"/>
          <w:bCs/>
          <w:sz w:val="24"/>
          <w:szCs w:val="24"/>
        </w:rPr>
      </w:pPr>
    </w:p>
    <w:p w14:paraId="36271AA2"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Czy Wykonawca jest mikroprzedsiębiorstwem bądź małym lub średnim przedsiębiorstwem?</w:t>
      </w:r>
    </w:p>
    <w:p w14:paraId="153589B4"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 …..] TAK</w:t>
      </w:r>
    </w:p>
    <w:p w14:paraId="41F0717E"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 …..] NIE</w:t>
      </w:r>
    </w:p>
    <w:p w14:paraId="403EC3F8" w14:textId="77777777" w:rsidR="005D64E6" w:rsidRPr="00C751F0" w:rsidRDefault="005D64E6" w:rsidP="005D64E6">
      <w:pPr>
        <w:spacing w:after="0"/>
        <w:jc w:val="both"/>
        <w:rPr>
          <w:rFonts w:asciiTheme="minorHAnsi" w:hAnsiTheme="minorHAnsi" w:cstheme="minorHAnsi"/>
          <w:bCs/>
          <w:sz w:val="24"/>
          <w:szCs w:val="24"/>
        </w:rPr>
      </w:pPr>
    </w:p>
    <w:p w14:paraId="42F0C8BA"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B.OŚWIADCZENIA DOTYCZĄCE PODMIOTU UDOSTĘPNIAJĄCEGO ZASOBY:</w:t>
      </w:r>
    </w:p>
    <w:p w14:paraId="2A5153ED" w14:textId="77777777" w:rsidR="005D64E6" w:rsidRPr="00C751F0" w:rsidRDefault="005D64E6" w:rsidP="005D64E6">
      <w:pPr>
        <w:spacing w:after="0"/>
        <w:jc w:val="both"/>
        <w:rPr>
          <w:rFonts w:asciiTheme="minorHAnsi" w:hAnsiTheme="minorHAnsi" w:cstheme="minorHAnsi"/>
          <w:sz w:val="24"/>
          <w:szCs w:val="24"/>
          <w:lang w:bidi="ar-JO"/>
        </w:rPr>
      </w:pPr>
      <w:r>
        <w:rPr>
          <w:rFonts w:asciiTheme="minorHAnsi" w:hAnsiTheme="minorHAnsi" w:cstheme="minorHAnsi"/>
          <w:sz w:val="24"/>
          <w:szCs w:val="24"/>
          <w:lang w:bidi="ar-JO"/>
        </w:rPr>
        <w:t>O</w:t>
      </w:r>
      <w:r w:rsidRPr="00C751F0">
        <w:rPr>
          <w:rFonts w:asciiTheme="minorHAnsi" w:hAnsiTheme="minorHAnsi" w:cstheme="minorHAnsi"/>
          <w:sz w:val="24"/>
          <w:szCs w:val="24"/>
          <w:lang w:bidi="ar-JO"/>
        </w:rPr>
        <w:t xml:space="preserve">świadczam, że nie podlegam wykluczeniu z postępowania na podstawie art. 108 ust. 1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oraz 109 ust. 1 pkt 1</w:t>
      </w:r>
      <w:r w:rsidR="008F2571">
        <w:rPr>
          <w:rFonts w:asciiTheme="minorHAnsi" w:hAnsiTheme="minorHAnsi" w:cstheme="minorHAnsi"/>
          <w:sz w:val="24"/>
          <w:szCs w:val="24"/>
          <w:lang w:bidi="ar-JO"/>
        </w:rPr>
        <w:t xml:space="preserve"> oraz 7</w:t>
      </w:r>
      <w:r w:rsidRPr="00C751F0">
        <w:rPr>
          <w:rFonts w:asciiTheme="minorHAnsi" w:hAnsiTheme="minorHAnsi" w:cstheme="minorHAnsi"/>
          <w:sz w:val="24"/>
          <w:szCs w:val="24"/>
          <w:lang w:bidi="ar-JO"/>
        </w:rPr>
        <w:t xml:space="preserve">, a także nie podlegam wykluczeniu na mocy art. 7 ust. 1 Ustawy o szczególnych rozwiązaniach w zakresie przeciwdziałania wspieraniu agresji na Ukrainę oraz służących ochronie bezpieczeństwa narodowego </w:t>
      </w:r>
    </w:p>
    <w:p w14:paraId="0D0D6219"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z postępowania o udzielenie zamówienia publicznego</w:t>
      </w:r>
    </w:p>
    <w:p w14:paraId="557918FF" w14:textId="77777777" w:rsidR="005D64E6" w:rsidRPr="00C751F0" w:rsidRDefault="005D64E6" w:rsidP="005D64E6">
      <w:pPr>
        <w:spacing w:after="0"/>
        <w:jc w:val="both"/>
        <w:rPr>
          <w:rFonts w:asciiTheme="minorHAnsi" w:hAnsiTheme="minorHAnsi" w:cstheme="minorHAnsi"/>
          <w:sz w:val="24"/>
          <w:szCs w:val="24"/>
          <w:lang w:bidi="ar-JO"/>
        </w:rPr>
      </w:pPr>
      <w:r w:rsidRPr="00C751F0">
        <w:rPr>
          <w:rFonts w:asciiTheme="minorHAnsi" w:hAnsiTheme="minorHAnsi" w:cstheme="minorHAnsi"/>
          <w:sz w:val="24"/>
          <w:szCs w:val="24"/>
          <w:lang w:bidi="ar-JO"/>
        </w:rPr>
        <w:t xml:space="preserve">Oświadczam, że zachodzą w stosunku do mnie podstawy wykluczenia z postępowania </w:t>
      </w:r>
      <w:r w:rsidRPr="00C751F0">
        <w:rPr>
          <w:rFonts w:asciiTheme="minorHAnsi" w:hAnsiTheme="minorHAnsi" w:cstheme="minorHAnsi"/>
          <w:sz w:val="24"/>
          <w:szCs w:val="24"/>
          <w:lang w:bidi="ar-JO"/>
        </w:rPr>
        <w:br/>
        <w:t xml:space="preserve">na podstawie art. ______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(podać mającą zastosowanie podstawę wykluczenia spośród wymienionych w art. 108 ust. 1 pkt 1, 2, 5 lub 6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Jednocześnie oświadczam, że w związku z ww. okolicznością, na podstawie art. 110 ust. 2 ustawy </w:t>
      </w:r>
      <w:proofErr w:type="spellStart"/>
      <w:r w:rsidRPr="00C751F0">
        <w:rPr>
          <w:rFonts w:asciiTheme="minorHAnsi" w:hAnsiTheme="minorHAnsi" w:cstheme="minorHAnsi"/>
          <w:sz w:val="24"/>
          <w:szCs w:val="24"/>
          <w:lang w:bidi="ar-JO"/>
        </w:rPr>
        <w:t>Pzp</w:t>
      </w:r>
      <w:proofErr w:type="spellEnd"/>
      <w:r w:rsidRPr="00C751F0">
        <w:rPr>
          <w:rFonts w:asciiTheme="minorHAnsi" w:hAnsiTheme="minorHAnsi" w:cstheme="minorHAnsi"/>
          <w:sz w:val="24"/>
          <w:szCs w:val="24"/>
          <w:lang w:bidi="ar-JO"/>
        </w:rPr>
        <w:t xml:space="preserve"> podjąłem następujące środki naprawcze:*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9"/>
      </w:tblGrid>
      <w:tr w:rsidR="005D64E6" w:rsidRPr="00C751F0" w14:paraId="7B7EA5FF" w14:textId="77777777" w:rsidTr="002166DC">
        <w:tc>
          <w:tcPr>
            <w:tcW w:w="9211" w:type="dxa"/>
          </w:tcPr>
          <w:p w14:paraId="21C0C628" w14:textId="77777777" w:rsidR="005D64E6" w:rsidRPr="00C751F0" w:rsidRDefault="005D64E6" w:rsidP="002166DC">
            <w:pPr>
              <w:spacing w:after="0"/>
              <w:jc w:val="both"/>
              <w:rPr>
                <w:rFonts w:asciiTheme="minorHAnsi" w:hAnsiTheme="minorHAnsi" w:cstheme="minorHAnsi"/>
                <w:sz w:val="24"/>
                <w:szCs w:val="24"/>
                <w:lang w:bidi="ar-JO"/>
              </w:rPr>
            </w:pPr>
          </w:p>
        </w:tc>
      </w:tr>
    </w:tbl>
    <w:p w14:paraId="44B3340D" w14:textId="77777777" w:rsidR="005D64E6" w:rsidRPr="00C751F0" w:rsidRDefault="005D64E6" w:rsidP="005D64E6">
      <w:pPr>
        <w:spacing w:after="0"/>
        <w:jc w:val="both"/>
        <w:rPr>
          <w:rFonts w:asciiTheme="minorHAnsi" w:hAnsiTheme="minorHAnsi" w:cstheme="minorHAnsi"/>
          <w:sz w:val="24"/>
          <w:szCs w:val="24"/>
          <w:lang w:bidi="ar-JO"/>
        </w:rPr>
      </w:pPr>
    </w:p>
    <w:p w14:paraId="29E0BFB3" w14:textId="77777777" w:rsidR="005D64E6" w:rsidRPr="00C751F0" w:rsidRDefault="005D64E6" w:rsidP="005D64E6">
      <w:pPr>
        <w:spacing w:after="0"/>
        <w:jc w:val="both"/>
        <w:rPr>
          <w:rFonts w:asciiTheme="minorHAnsi" w:hAnsiTheme="minorHAnsi" w:cstheme="minorHAnsi"/>
          <w:sz w:val="24"/>
          <w:szCs w:val="24"/>
          <w:vertAlign w:val="superscript"/>
          <w:lang w:bidi="ar-JO"/>
        </w:rPr>
      </w:pPr>
      <w:r w:rsidRPr="00C751F0">
        <w:rPr>
          <w:rFonts w:asciiTheme="minorHAnsi" w:hAnsiTheme="minorHAnsi" w:cstheme="minorHAnsi"/>
          <w:sz w:val="24"/>
          <w:szCs w:val="24"/>
          <w:vertAlign w:val="superscript"/>
          <w:lang w:bidi="ar-JO"/>
        </w:rPr>
        <w:t>*jeżeli nie dotyczy proszę usunąć tę część np. poprzez wykreślenie; jeśli dotyczy proszę wypełnić numer artykułu oraz podjęte środki naprawcze</w:t>
      </w:r>
    </w:p>
    <w:p w14:paraId="2E26FBDD" w14:textId="77777777" w:rsidR="005D64E6" w:rsidRPr="00C751F0" w:rsidRDefault="005D64E6" w:rsidP="005D64E6">
      <w:pPr>
        <w:spacing w:after="0"/>
        <w:jc w:val="both"/>
        <w:rPr>
          <w:rFonts w:ascii="Tahoma" w:hAnsi="Tahoma" w:cs="Tahoma"/>
          <w:sz w:val="24"/>
          <w:szCs w:val="24"/>
        </w:rPr>
      </w:pPr>
    </w:p>
    <w:p w14:paraId="28990BDA" w14:textId="77777777" w:rsidR="005D64E6" w:rsidRPr="00C751F0" w:rsidRDefault="005D64E6" w:rsidP="005D64E6">
      <w:pPr>
        <w:spacing w:after="0"/>
        <w:jc w:val="both"/>
        <w:rPr>
          <w:rFonts w:asciiTheme="minorHAnsi" w:hAnsiTheme="minorHAnsi" w:cstheme="minorHAnsi"/>
          <w:sz w:val="24"/>
          <w:szCs w:val="24"/>
        </w:rPr>
      </w:pPr>
      <w:r w:rsidRPr="00C751F0">
        <w:rPr>
          <w:rFonts w:asciiTheme="minorHAnsi" w:hAnsiTheme="minorHAnsi" w:cstheme="minorHAnsi"/>
          <w:sz w:val="24"/>
          <w:szCs w:val="24"/>
        </w:rPr>
        <w:lastRenderedPageBreak/>
        <w:t xml:space="preserve">Oświadczam, że spełniam warunki udziału w postępowaniu określone przez Zamawiającego </w:t>
      </w:r>
      <w:r w:rsidRPr="00C751F0">
        <w:rPr>
          <w:rFonts w:asciiTheme="minorHAnsi" w:hAnsiTheme="minorHAnsi" w:cstheme="minorHAnsi"/>
          <w:sz w:val="24"/>
          <w:szCs w:val="24"/>
        </w:rPr>
        <w:br/>
        <w:t>w Specyfikacji Warunków Zamówienia i ogłoszeniu o zamówieniu zamieszczonym na platformie e</w:t>
      </w:r>
      <w:r>
        <w:rPr>
          <w:rFonts w:asciiTheme="minorHAnsi" w:hAnsiTheme="minorHAnsi" w:cstheme="minorHAnsi"/>
          <w:sz w:val="24"/>
          <w:szCs w:val="24"/>
        </w:rPr>
        <w:t>-</w:t>
      </w:r>
      <w:r w:rsidRPr="00C751F0">
        <w:rPr>
          <w:rFonts w:asciiTheme="minorHAnsi" w:hAnsiTheme="minorHAnsi" w:cstheme="minorHAnsi"/>
          <w:sz w:val="24"/>
          <w:szCs w:val="24"/>
        </w:rPr>
        <w:t>Zamówienia.</w:t>
      </w:r>
    </w:p>
    <w:p w14:paraId="12687760" w14:textId="77777777" w:rsidR="005D64E6" w:rsidRDefault="005D64E6" w:rsidP="005D64E6">
      <w:pPr>
        <w:spacing w:after="0"/>
        <w:jc w:val="both"/>
        <w:rPr>
          <w:rFonts w:asciiTheme="minorHAnsi" w:hAnsiTheme="minorHAnsi" w:cstheme="minorHAnsi"/>
          <w:bCs/>
          <w:sz w:val="24"/>
          <w:szCs w:val="24"/>
        </w:rPr>
      </w:pPr>
    </w:p>
    <w:p w14:paraId="4CB854CC"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C. ZOBOWIĄZANIE PODMIOTU UDOSTĘPNIAJĄCEGO ZASOBY:</w:t>
      </w:r>
    </w:p>
    <w:p w14:paraId="5699F56B"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Niniejszym zobowiązuję się udostępnić Wykonawcy: ……………………………………………..</w:t>
      </w:r>
    </w:p>
    <w:p w14:paraId="6B68E582"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[nazwa Wykonawcy] na okres …………………. następujące zasoby:</w:t>
      </w:r>
    </w:p>
    <w:p w14:paraId="32398BB0"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w:t>
      </w:r>
    </w:p>
    <w:p w14:paraId="64B0A225"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[zakres dostępnych Wykonawcy zasobów].</w:t>
      </w:r>
    </w:p>
    <w:p w14:paraId="67496305"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Sposób udostępnienia Wykonawcy i wykorzystania przez niego zasobów przy wykonywaniu</w:t>
      </w:r>
    </w:p>
    <w:p w14:paraId="0568A125"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zamówienia:</w:t>
      </w:r>
    </w:p>
    <w:p w14:paraId="19FAB241"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w:t>
      </w:r>
    </w:p>
    <w:p w14:paraId="419528BA"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Czy i w jakim zakresie podmiot udostępniający zasoby, na zdolnośc</w:t>
      </w:r>
      <w:r>
        <w:rPr>
          <w:rFonts w:asciiTheme="minorHAnsi" w:hAnsiTheme="minorHAnsi" w:cstheme="minorHAnsi"/>
          <w:bCs/>
          <w:sz w:val="24"/>
          <w:szCs w:val="24"/>
        </w:rPr>
        <w:t xml:space="preserve">iach którego Wykonawca polega w </w:t>
      </w:r>
      <w:r w:rsidRPr="00C751F0">
        <w:rPr>
          <w:rFonts w:asciiTheme="minorHAnsi" w:hAnsiTheme="minorHAnsi" w:cstheme="minorHAnsi"/>
          <w:bCs/>
          <w:sz w:val="24"/>
          <w:szCs w:val="24"/>
        </w:rPr>
        <w:t>odniesieniu do warunków udziału w postępowaniu dotycząc</w:t>
      </w:r>
      <w:r>
        <w:rPr>
          <w:rFonts w:asciiTheme="minorHAnsi" w:hAnsiTheme="minorHAnsi" w:cstheme="minorHAnsi"/>
          <w:bCs/>
          <w:sz w:val="24"/>
          <w:szCs w:val="24"/>
        </w:rPr>
        <w:t xml:space="preserve">ych wykształcenia, kwalifikacji </w:t>
      </w:r>
      <w:r w:rsidRPr="00C751F0">
        <w:rPr>
          <w:rFonts w:asciiTheme="minorHAnsi" w:hAnsiTheme="minorHAnsi" w:cstheme="minorHAnsi"/>
          <w:bCs/>
          <w:sz w:val="24"/>
          <w:szCs w:val="24"/>
        </w:rPr>
        <w:t>zawodowych lub doświadczenia, zrealizuje zamówienie, którego wskazane zdolności dotyczą?</w:t>
      </w:r>
    </w:p>
    <w:p w14:paraId="12483B7E"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w:t>
      </w:r>
    </w:p>
    <w:p w14:paraId="781F1508"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w:t>
      </w:r>
    </w:p>
    <w:p w14:paraId="5B76BFF4" w14:textId="77777777" w:rsidR="005D64E6" w:rsidRDefault="005D64E6" w:rsidP="005D64E6">
      <w:pPr>
        <w:spacing w:after="0"/>
        <w:jc w:val="both"/>
        <w:rPr>
          <w:rFonts w:asciiTheme="minorHAnsi" w:hAnsiTheme="minorHAnsi" w:cstheme="minorHAnsi"/>
          <w:bCs/>
          <w:sz w:val="24"/>
          <w:szCs w:val="24"/>
        </w:rPr>
      </w:pPr>
    </w:p>
    <w:p w14:paraId="75AECAA1"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D.OŚWIADCZENIE DOTYCZĄCE PODANYCH INFORMACJI:</w:t>
      </w:r>
    </w:p>
    <w:p w14:paraId="4DA07E45"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Oświadczam, że wypełniłem obowiązki informacyjne przewidziane w art</w:t>
      </w:r>
      <w:r>
        <w:rPr>
          <w:rFonts w:asciiTheme="minorHAnsi" w:hAnsiTheme="minorHAnsi" w:cstheme="minorHAnsi"/>
          <w:bCs/>
          <w:sz w:val="24"/>
          <w:szCs w:val="24"/>
        </w:rPr>
        <w:t xml:space="preserve">. 13 lub art. 14 rozporządzenia </w:t>
      </w:r>
      <w:r w:rsidRPr="00C751F0">
        <w:rPr>
          <w:rFonts w:asciiTheme="minorHAnsi" w:hAnsiTheme="minorHAnsi" w:cstheme="minorHAnsi"/>
          <w:bCs/>
          <w:sz w:val="24"/>
          <w:szCs w:val="24"/>
        </w:rPr>
        <w:t>Parlamentu Europejskiego i Rady (UE) 2016/679 z dnia 27 kwietnia</w:t>
      </w:r>
      <w:r>
        <w:rPr>
          <w:rFonts w:asciiTheme="minorHAnsi" w:hAnsiTheme="minorHAnsi" w:cstheme="minorHAnsi"/>
          <w:bCs/>
          <w:sz w:val="24"/>
          <w:szCs w:val="24"/>
        </w:rPr>
        <w:t xml:space="preserve"> 2016 r. </w:t>
      </w:r>
      <w:r>
        <w:rPr>
          <w:rFonts w:asciiTheme="minorHAnsi" w:hAnsiTheme="minorHAnsi" w:cstheme="minorHAnsi"/>
          <w:bCs/>
          <w:sz w:val="24"/>
          <w:szCs w:val="24"/>
        </w:rPr>
        <w:br/>
        <w:t xml:space="preserve">w sprawie ochrony osób </w:t>
      </w:r>
      <w:r w:rsidRPr="00C751F0">
        <w:rPr>
          <w:rFonts w:asciiTheme="minorHAnsi" w:hAnsiTheme="minorHAnsi" w:cstheme="minorHAnsi"/>
          <w:bCs/>
          <w:sz w:val="24"/>
          <w:szCs w:val="24"/>
        </w:rPr>
        <w:t xml:space="preserve">fizycznych w związku z przetwarzaniem danych osobowych </w:t>
      </w:r>
      <w:r>
        <w:rPr>
          <w:rFonts w:asciiTheme="minorHAnsi" w:hAnsiTheme="minorHAnsi" w:cstheme="minorHAnsi"/>
          <w:bCs/>
          <w:sz w:val="24"/>
          <w:szCs w:val="24"/>
        </w:rPr>
        <w:br/>
      </w:r>
      <w:r w:rsidRPr="00C751F0">
        <w:rPr>
          <w:rFonts w:asciiTheme="minorHAnsi" w:hAnsiTheme="minorHAnsi" w:cstheme="minorHAnsi"/>
          <w:bCs/>
          <w:sz w:val="24"/>
          <w:szCs w:val="24"/>
        </w:rPr>
        <w:t>i w spra</w:t>
      </w:r>
      <w:r>
        <w:rPr>
          <w:rFonts w:asciiTheme="minorHAnsi" w:hAnsiTheme="minorHAnsi" w:cstheme="minorHAnsi"/>
          <w:bCs/>
          <w:sz w:val="24"/>
          <w:szCs w:val="24"/>
        </w:rPr>
        <w:t xml:space="preserve">wie swobodnego przepływu takich </w:t>
      </w:r>
      <w:r w:rsidRPr="00C751F0">
        <w:rPr>
          <w:rFonts w:asciiTheme="minorHAnsi" w:hAnsiTheme="minorHAnsi" w:cstheme="minorHAnsi"/>
          <w:bCs/>
          <w:sz w:val="24"/>
          <w:szCs w:val="24"/>
        </w:rPr>
        <w:t xml:space="preserve">danych oraz uchylenia dyrektywy 95/46/WE (ogólne rozporządzenie </w:t>
      </w:r>
      <w:r>
        <w:rPr>
          <w:rFonts w:asciiTheme="minorHAnsi" w:hAnsiTheme="minorHAnsi" w:cstheme="minorHAnsi"/>
          <w:bCs/>
          <w:sz w:val="24"/>
          <w:szCs w:val="24"/>
        </w:rPr>
        <w:t xml:space="preserve">o ochronie danych) (Dz. Urz. UE </w:t>
      </w:r>
      <w:r w:rsidRPr="00C751F0">
        <w:rPr>
          <w:rFonts w:asciiTheme="minorHAnsi" w:hAnsiTheme="minorHAnsi" w:cstheme="minorHAnsi"/>
          <w:bCs/>
          <w:sz w:val="24"/>
          <w:szCs w:val="24"/>
        </w:rPr>
        <w:t>L 119 z 04.05.2016, str. 1) wobec osób fizycznych, od któryc</w:t>
      </w:r>
      <w:r>
        <w:rPr>
          <w:rFonts w:asciiTheme="minorHAnsi" w:hAnsiTheme="minorHAnsi" w:cstheme="minorHAnsi"/>
          <w:bCs/>
          <w:sz w:val="24"/>
          <w:szCs w:val="24"/>
        </w:rPr>
        <w:t xml:space="preserve">h dane osobowe bezpośrednio lub </w:t>
      </w:r>
      <w:r w:rsidRPr="00C751F0">
        <w:rPr>
          <w:rFonts w:asciiTheme="minorHAnsi" w:hAnsiTheme="minorHAnsi" w:cstheme="minorHAnsi"/>
          <w:bCs/>
          <w:sz w:val="24"/>
          <w:szCs w:val="24"/>
        </w:rPr>
        <w:t>pośrednio pozyskałem w celu ubiegania się o udzielenie zamówienia pu</w:t>
      </w:r>
      <w:r>
        <w:rPr>
          <w:rFonts w:asciiTheme="minorHAnsi" w:hAnsiTheme="minorHAnsi" w:cstheme="minorHAnsi"/>
          <w:bCs/>
          <w:sz w:val="24"/>
          <w:szCs w:val="24"/>
        </w:rPr>
        <w:t xml:space="preserve">blicznego w niniejszym </w:t>
      </w:r>
      <w:r w:rsidRPr="00C751F0">
        <w:rPr>
          <w:rFonts w:asciiTheme="minorHAnsi" w:hAnsiTheme="minorHAnsi" w:cstheme="minorHAnsi"/>
          <w:bCs/>
          <w:sz w:val="24"/>
          <w:szCs w:val="24"/>
        </w:rPr>
        <w:t>postępowaniu</w:t>
      </w:r>
      <w:r>
        <w:rPr>
          <w:rFonts w:asciiTheme="minorHAnsi" w:hAnsiTheme="minorHAnsi" w:cstheme="minorHAnsi"/>
          <w:bCs/>
          <w:sz w:val="24"/>
          <w:szCs w:val="24"/>
        </w:rPr>
        <w:t>.</w:t>
      </w:r>
      <w:r w:rsidRPr="00B15627">
        <w:rPr>
          <w:rFonts w:asciiTheme="minorHAnsi" w:hAnsiTheme="minorHAnsi" w:cstheme="minorHAnsi"/>
          <w:bCs/>
          <w:sz w:val="24"/>
          <w:szCs w:val="24"/>
          <w:vertAlign w:val="superscript"/>
        </w:rPr>
        <w:t>1</w:t>
      </w:r>
    </w:p>
    <w:p w14:paraId="2118F99B" w14:textId="77777777" w:rsidR="005D64E6" w:rsidRDefault="005D64E6" w:rsidP="005D64E6">
      <w:pPr>
        <w:spacing w:after="0"/>
        <w:jc w:val="both"/>
        <w:rPr>
          <w:rFonts w:asciiTheme="minorHAnsi" w:hAnsiTheme="minorHAnsi" w:cstheme="minorHAnsi"/>
          <w:bCs/>
          <w:sz w:val="24"/>
          <w:szCs w:val="24"/>
        </w:rPr>
      </w:pPr>
    </w:p>
    <w:p w14:paraId="562C6F4C" w14:textId="77777777" w:rsidR="005D64E6" w:rsidRPr="00C751F0" w:rsidRDefault="005D64E6" w:rsidP="005D64E6">
      <w:pPr>
        <w:spacing w:after="0"/>
        <w:jc w:val="both"/>
        <w:rPr>
          <w:rFonts w:asciiTheme="minorHAnsi" w:hAnsiTheme="minorHAnsi" w:cstheme="minorHAnsi"/>
          <w:bCs/>
          <w:sz w:val="24"/>
          <w:szCs w:val="24"/>
        </w:rPr>
      </w:pPr>
      <w:r w:rsidRPr="00C751F0">
        <w:rPr>
          <w:rFonts w:asciiTheme="minorHAnsi" w:hAnsiTheme="minorHAnsi" w:cstheme="minorHAnsi"/>
          <w:bCs/>
          <w:sz w:val="24"/>
          <w:szCs w:val="24"/>
        </w:rPr>
        <w:t>Oświadczam, że wszystkie informacje pod</w:t>
      </w:r>
      <w:r>
        <w:rPr>
          <w:rFonts w:asciiTheme="minorHAnsi" w:hAnsiTheme="minorHAnsi" w:cstheme="minorHAnsi"/>
          <w:bCs/>
          <w:sz w:val="24"/>
          <w:szCs w:val="24"/>
        </w:rPr>
        <w:t xml:space="preserve">ane w powyższych oświadczeniach </w:t>
      </w:r>
      <w:r w:rsidRPr="00C751F0">
        <w:rPr>
          <w:rFonts w:asciiTheme="minorHAnsi" w:hAnsiTheme="minorHAnsi" w:cstheme="minorHAnsi"/>
          <w:bCs/>
          <w:sz w:val="24"/>
          <w:szCs w:val="24"/>
        </w:rPr>
        <w:t xml:space="preserve">są aktualne </w:t>
      </w:r>
      <w:r>
        <w:rPr>
          <w:rFonts w:asciiTheme="minorHAnsi" w:hAnsiTheme="minorHAnsi" w:cstheme="minorHAnsi"/>
          <w:bCs/>
          <w:sz w:val="24"/>
          <w:szCs w:val="24"/>
        </w:rPr>
        <w:br/>
      </w:r>
      <w:r w:rsidRPr="00C751F0">
        <w:rPr>
          <w:rFonts w:asciiTheme="minorHAnsi" w:hAnsiTheme="minorHAnsi" w:cstheme="minorHAnsi"/>
          <w:bCs/>
          <w:sz w:val="24"/>
          <w:szCs w:val="24"/>
        </w:rPr>
        <w:t xml:space="preserve">i zgodne z prawdą oraz zostały przedstawione z </w:t>
      </w:r>
      <w:r>
        <w:rPr>
          <w:rFonts w:asciiTheme="minorHAnsi" w:hAnsiTheme="minorHAnsi" w:cstheme="minorHAnsi"/>
          <w:bCs/>
          <w:sz w:val="24"/>
          <w:szCs w:val="24"/>
        </w:rPr>
        <w:t xml:space="preserve">pełną świadomością konsekwencji </w:t>
      </w:r>
      <w:r w:rsidRPr="00C751F0">
        <w:rPr>
          <w:rFonts w:asciiTheme="minorHAnsi" w:hAnsiTheme="minorHAnsi" w:cstheme="minorHAnsi"/>
          <w:bCs/>
          <w:sz w:val="24"/>
          <w:szCs w:val="24"/>
        </w:rPr>
        <w:t>wprowadzenia Zamawiającego w błąd przy przedstawianiu informacji.</w:t>
      </w:r>
    </w:p>
    <w:p w14:paraId="01B69519" w14:textId="77777777" w:rsidR="005D64E6" w:rsidRDefault="005D64E6" w:rsidP="005D64E6">
      <w:pPr>
        <w:spacing w:after="0"/>
        <w:jc w:val="both"/>
        <w:rPr>
          <w:rFonts w:asciiTheme="minorHAnsi" w:hAnsiTheme="minorHAnsi" w:cstheme="minorHAnsi"/>
          <w:bCs/>
          <w:sz w:val="16"/>
          <w:szCs w:val="16"/>
        </w:rPr>
      </w:pPr>
    </w:p>
    <w:p w14:paraId="5482956E" w14:textId="77777777" w:rsidR="005D64E6" w:rsidRDefault="005D64E6" w:rsidP="005D64E6">
      <w:pPr>
        <w:spacing w:after="0"/>
        <w:jc w:val="both"/>
        <w:rPr>
          <w:rFonts w:asciiTheme="minorHAnsi" w:hAnsiTheme="minorHAnsi" w:cstheme="minorHAnsi"/>
          <w:bCs/>
          <w:sz w:val="16"/>
          <w:szCs w:val="16"/>
        </w:rPr>
      </w:pPr>
    </w:p>
    <w:p w14:paraId="30AB8364" w14:textId="77777777" w:rsidR="005D64E6" w:rsidRPr="00B15627" w:rsidRDefault="005D64E6" w:rsidP="005D64E6">
      <w:pPr>
        <w:spacing w:after="0"/>
        <w:jc w:val="both"/>
        <w:rPr>
          <w:rFonts w:asciiTheme="minorHAnsi" w:hAnsiTheme="minorHAnsi" w:cstheme="minorHAnsi"/>
          <w:bCs/>
          <w:sz w:val="16"/>
          <w:szCs w:val="16"/>
        </w:rPr>
      </w:pPr>
      <w:r w:rsidRPr="00B15627">
        <w:rPr>
          <w:rFonts w:asciiTheme="minorHAnsi" w:hAnsiTheme="minorHAnsi" w:cstheme="minorHAnsi"/>
          <w:bCs/>
          <w:sz w:val="16"/>
          <w:szCs w:val="16"/>
          <w:vertAlign w:val="superscript"/>
        </w:rPr>
        <w:t>1.</w:t>
      </w:r>
      <w:r>
        <w:rPr>
          <w:rFonts w:asciiTheme="minorHAnsi" w:hAnsiTheme="minorHAnsi" w:cstheme="minorHAnsi"/>
          <w:bCs/>
          <w:sz w:val="16"/>
          <w:szCs w:val="16"/>
        </w:rPr>
        <w:t xml:space="preserve"> </w:t>
      </w:r>
      <w:r w:rsidRPr="00B15627">
        <w:rPr>
          <w:rFonts w:asciiTheme="minorHAnsi" w:hAnsiTheme="minorHAnsi" w:cstheme="minorHAnsi"/>
          <w:bCs/>
          <w:sz w:val="16"/>
          <w:szCs w:val="16"/>
        </w:rPr>
        <w:t>Wyjaśnienie: W przypadku gdy wykonawca nie przekazuje danych osobowych innych niż bezpośrednio jego dotyczących lub zachodzi wyłączenie stosowania obowiązku informacyjnego, stosownie do art. 13 ust. 4 lub art. 14 ust. 5 RODO treści oświadczenia wykonawca nie składa (w takim przypadku należy usunąć treść oświadczenia, np. przez jego wykreślenie)</w:t>
      </w:r>
    </w:p>
    <w:p w14:paraId="3EDC696C" w14:textId="77777777" w:rsidR="00D4619B" w:rsidRPr="00874688" w:rsidRDefault="00D4619B" w:rsidP="00874688"/>
    <w:sectPr w:rsidR="00D4619B" w:rsidRPr="00874688" w:rsidSect="009275CD">
      <w:headerReference w:type="default" r:id="rId21"/>
      <w:footerReference w:type="default" r:id="rId22"/>
      <w:pgSz w:w="11906" w:h="16838"/>
      <w:pgMar w:top="2329" w:right="1417" w:bottom="1417" w:left="1560" w:header="568" w:footer="154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746C64" w14:textId="77777777" w:rsidR="00A1407A" w:rsidRDefault="00A1407A" w:rsidP="002E55C4">
      <w:pPr>
        <w:spacing w:after="0" w:line="240" w:lineRule="auto"/>
      </w:pPr>
      <w:r>
        <w:separator/>
      </w:r>
    </w:p>
  </w:endnote>
  <w:endnote w:type="continuationSeparator" w:id="0">
    <w:p w14:paraId="7EABBDB7" w14:textId="77777777" w:rsidR="00A1407A" w:rsidRDefault="00A1407A" w:rsidP="002E55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United Sans Rg Lt">
    <w:altName w:val="Arial"/>
    <w:panose1 w:val="00000000000000000000"/>
    <w:charset w:val="00"/>
    <w:family w:val="modern"/>
    <w:notTrueType/>
    <w:pitch w:val="variable"/>
    <w:sig w:usb0="00000001" w:usb1="5000004A" w:usb2="00000000" w:usb3="00000000" w:csb0="0000009B"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HCDCNG+ArialNarrow">
    <w:altName w:val="Arial Narrow"/>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Gatineau">
    <w:panose1 w:val="00000000000000000000"/>
    <w:charset w:val="02"/>
    <w:family w:val="decorative"/>
    <w:notTrueType/>
    <w:pitch w:val="variable"/>
  </w:font>
  <w:font w:name="Trebuchet MS">
    <w:panose1 w:val="020B0603020202020204"/>
    <w:charset w:val="EE"/>
    <w:family w:val="swiss"/>
    <w:pitch w:val="variable"/>
    <w:sig w:usb0="00000687" w:usb1="00000000" w:usb2="00000000" w:usb3="00000000" w:csb0="0000009F" w:csb1="00000000"/>
  </w:font>
  <w:font w:name="TimesEE">
    <w:panose1 w:val="00000000000000000000"/>
    <w:charset w:val="02"/>
    <w:family w:val="auto"/>
    <w:notTrueType/>
    <w:pitch w:val="variable"/>
  </w:font>
  <w:font w:name="Univers Condensed">
    <w:charset w:val="00"/>
    <w:family w:val="swiss"/>
    <w:pitch w:val="variable"/>
    <w:sig w:usb0="80000287" w:usb1="00000000" w:usb2="00000000" w:usb3="00000000" w:csb0="0000000F" w:csb1="00000000"/>
  </w:font>
  <w:font w:name="Futura Hv">
    <w:altName w:val="Arial"/>
    <w:panose1 w:val="00000000000000000000"/>
    <w:charset w:val="00"/>
    <w:family w:val="swiss"/>
    <w:notTrueType/>
    <w:pitch w:val="variable"/>
    <w:sig w:usb0="00000003" w:usb1="00000000" w:usb2="00000000" w:usb3="00000000" w:csb0="00000001" w:csb1="00000000"/>
  </w:font>
  <w:font w:name="Futura Bk">
    <w:altName w:val="Century Gothic"/>
    <w:charset w:val="EE"/>
    <w:family w:val="swiss"/>
    <w:pitch w:val="variable"/>
    <w:sig w:usb0="00000287" w:usb1="00000000" w:usb2="00000000" w:usb3="00000000" w:csb0="0000009F" w:csb1="00000000"/>
  </w:font>
  <w:font w:name="ITCCenturyLightT">
    <w:altName w:val="Times New Roman"/>
    <w:panose1 w:val="00000000000000000000"/>
    <w:charset w:val="00"/>
    <w:family w:val="auto"/>
    <w:notTrueType/>
    <w:pitch w:val="variable"/>
    <w:sig w:usb0="00000003" w:usb1="00000000" w:usb2="00000000" w:usb3="00000000" w:csb0="00000001" w:csb1="00000000"/>
  </w:font>
  <w:font w:name="ITCCenturyBookT">
    <w:altName w:val="Times New Roman"/>
    <w:panose1 w:val="00000000000000000000"/>
    <w:charset w:val="00"/>
    <w:family w:val="auto"/>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Czcionka tekstu podstawowego">
    <w:altName w:val="Times New Roman"/>
    <w:panose1 w:val="00000000000000000000"/>
    <w:charset w:val="00"/>
    <w:family w:val="roman"/>
    <w:notTrueType/>
    <w:pitch w:val="default"/>
  </w:font>
  <w:font w:name="FuturaT">
    <w:altName w:val="Trebuchet MS"/>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imes New Roman PL">
    <w:altName w:val="Courier New"/>
    <w:panose1 w:val="00000000000000000000"/>
    <w:charset w:val="00"/>
    <w:family w:val="roman"/>
    <w:notTrueType/>
    <w:pitch w:val="variable"/>
    <w:sig w:usb0="00000003" w:usb1="00000000" w:usb2="00000000" w:usb3="00000000" w:csb0="00000001" w:csb1="00000000"/>
  </w:font>
  <w:font w:name="Geometric231EU">
    <w:altName w:val="Arial"/>
    <w:panose1 w:val="00000000000000000000"/>
    <w:charset w:val="00"/>
    <w:family w:val="swiss"/>
    <w:notTrueType/>
    <w:pitch w:val="default"/>
    <w:sig w:usb0="00000007" w:usb1="00000000" w:usb2="00000000" w:usb3="00000000" w:csb0="00000003" w:csb1="00000000"/>
  </w:font>
  <w:font w:name="Consolas">
    <w:panose1 w:val="020B0609020204030204"/>
    <w:charset w:val="EE"/>
    <w:family w:val="modern"/>
    <w:pitch w:val="fixed"/>
    <w:sig w:usb0="E00006FF" w:usb1="0000FCFF" w:usb2="00000001" w:usb3="00000000" w:csb0="0000019F" w:csb1="00000000"/>
  </w:font>
  <w:font w:name="Times">
    <w:altName w:val="Times New Roman"/>
    <w:panose1 w:val="02020603050405020304"/>
    <w:charset w:val="EE"/>
    <w:family w:val="roman"/>
    <w:pitch w:val="variable"/>
    <w:sig w:usb0="E0002AFF" w:usb1="C0007841" w:usb2="00000009" w:usb3="00000000" w:csb0="000001FF" w:csb1="00000000"/>
  </w:font>
  <w:font w:name="Constantia">
    <w:panose1 w:val="02030602050306030303"/>
    <w:charset w:val="EE"/>
    <w:family w:val="roman"/>
    <w:pitch w:val="variable"/>
    <w:sig w:usb0="A00002EF" w:usb1="4000204B"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Helvetica Neue">
    <w:altName w:val="Times New Roman"/>
    <w:charset w:val="00"/>
    <w:family w:val="auto"/>
    <w:pitch w:val="variable"/>
    <w:sig w:usb0="00000003" w:usb1="500079DB" w:usb2="00000010" w:usb3="00000000" w:csb0="00000001"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9FE31" w14:textId="77777777" w:rsidR="006843DA" w:rsidRDefault="006843DA">
    <w:pPr>
      <w:pStyle w:val="Stopka"/>
    </w:pPr>
    <w:r>
      <w:rPr>
        <w:noProof/>
        <w:lang w:eastAsia="pl-PL"/>
      </w:rPr>
      <w:drawing>
        <wp:anchor distT="0" distB="0" distL="114300" distR="114300" simplePos="0" relativeHeight="251657728" behindDoc="0" locked="0" layoutInCell="1" allowOverlap="1" wp14:anchorId="561F99AB" wp14:editId="155720CC">
          <wp:simplePos x="0" y="0"/>
          <wp:positionH relativeFrom="margin">
            <wp:posOffset>1905</wp:posOffset>
          </wp:positionH>
          <wp:positionV relativeFrom="margin">
            <wp:posOffset>8114665</wp:posOffset>
          </wp:positionV>
          <wp:extent cx="5756910" cy="548640"/>
          <wp:effectExtent l="0" t="0" r="0" b="0"/>
          <wp:wrapSquare wrapText="bothSides"/>
          <wp:docPr id="1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548640"/>
                  </a:xfrm>
                  <a:prstGeom prst="rect">
                    <a:avLst/>
                  </a:prstGeom>
                  <a:noFill/>
                  <a:ln>
                    <a:noFill/>
                  </a:ln>
                  <a:effectLst>
                    <a:outerShdw algn="ctr" rotWithShape="0">
                      <a:srgbClr val="808080"/>
                    </a:outerShdw>
                  </a:effec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BB1013" w14:textId="77777777" w:rsidR="00A1407A" w:rsidRDefault="00A1407A" w:rsidP="002E55C4">
      <w:pPr>
        <w:spacing w:after="0" w:line="240" w:lineRule="auto"/>
      </w:pPr>
      <w:r>
        <w:separator/>
      </w:r>
    </w:p>
  </w:footnote>
  <w:footnote w:type="continuationSeparator" w:id="0">
    <w:p w14:paraId="58E9CE52" w14:textId="77777777" w:rsidR="00A1407A" w:rsidRDefault="00A1407A" w:rsidP="002E55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C802B" w14:textId="77777777" w:rsidR="006843DA" w:rsidRDefault="006843DA">
    <w:pPr>
      <w:pStyle w:val="Nagwek"/>
    </w:pPr>
    <w:sdt>
      <w:sdtPr>
        <w:id w:val="596218186"/>
        <w:docPartObj>
          <w:docPartGallery w:val="Page Numbers (Margins)"/>
          <w:docPartUnique/>
        </w:docPartObj>
      </w:sdtPr>
      <w:sdtContent>
        <w:r>
          <w:rPr>
            <w:noProof/>
            <w:lang w:eastAsia="pl-PL"/>
          </w:rPr>
          <mc:AlternateContent>
            <mc:Choice Requires="wps">
              <w:drawing>
                <wp:anchor distT="0" distB="0" distL="114300" distR="114300" simplePos="0" relativeHeight="251659776" behindDoc="0" locked="0" layoutInCell="0" allowOverlap="1" wp14:anchorId="277C8196" wp14:editId="6E841F6C">
                  <wp:simplePos x="0" y="0"/>
                  <wp:positionH relativeFrom="rightMargin">
                    <wp:align>center</wp:align>
                  </wp:positionH>
                  <wp:positionV relativeFrom="margin">
                    <wp:align>bottom</wp:align>
                  </wp:positionV>
                  <wp:extent cx="510540" cy="2183130"/>
                  <wp:effectExtent l="0" t="0" r="3810"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91E642" w14:textId="51759B05" w:rsidR="006843DA" w:rsidRDefault="006843DA">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asciiTheme="minorHAnsi" w:eastAsiaTheme="minorEastAsia" w:hAnsiTheme="minorHAnsi"/>
                                </w:rPr>
                                <w:fldChar w:fldCharType="begin"/>
                              </w:r>
                              <w:r>
                                <w:instrText>PAGE    \* MERGEFORMAT</w:instrText>
                              </w:r>
                              <w:r>
                                <w:rPr>
                                  <w:rFonts w:asciiTheme="minorHAnsi" w:eastAsiaTheme="minorEastAsia" w:hAnsiTheme="minorHAnsi"/>
                                </w:rPr>
                                <w:fldChar w:fldCharType="separate"/>
                              </w:r>
                              <w:r w:rsidR="00F20B7C" w:rsidRPr="00F20B7C">
                                <w:rPr>
                                  <w:rFonts w:asciiTheme="majorHAnsi" w:eastAsiaTheme="majorEastAsia" w:hAnsiTheme="majorHAnsi" w:cstheme="majorBidi"/>
                                  <w:noProof/>
                                  <w:sz w:val="44"/>
                                  <w:szCs w:val="44"/>
                                </w:rPr>
                                <w:t>21</w:t>
                              </w:r>
                              <w:r>
                                <w:rPr>
                                  <w:rFonts w:asciiTheme="majorHAnsi" w:eastAsiaTheme="majorEastAsia" w:hAnsiTheme="majorHAnsi" w:cstheme="majorBidi"/>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277C8196" id="Prostokąt 1" o:spid="_x0000_s1026" style="position:absolute;margin-left:0;margin-top:0;width:40.2pt;height:171.9pt;z-index:251659776;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" o:allowincell="f" filled="f" stroked="f">
                  <v:textbox style="layout-flow:vertical;mso-layout-flow-alt:bottom-to-top;mso-fit-shape-to-text:t">
                    <w:txbxContent>
                      <w:p w14:paraId="4A91E642" w14:textId="51759B05" w:rsidR="006843DA" w:rsidRDefault="006843DA">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asciiTheme="minorHAnsi" w:eastAsiaTheme="minorEastAsia" w:hAnsiTheme="minorHAnsi"/>
                          </w:rPr>
                          <w:fldChar w:fldCharType="begin"/>
                        </w:r>
                        <w:r>
                          <w:instrText>PAGE    \* MERGEFORMAT</w:instrText>
                        </w:r>
                        <w:r>
                          <w:rPr>
                            <w:rFonts w:asciiTheme="minorHAnsi" w:eastAsiaTheme="minorEastAsia" w:hAnsiTheme="minorHAnsi"/>
                          </w:rPr>
                          <w:fldChar w:fldCharType="separate"/>
                        </w:r>
                        <w:r w:rsidR="00F20B7C" w:rsidRPr="00F20B7C">
                          <w:rPr>
                            <w:rFonts w:asciiTheme="majorHAnsi" w:eastAsiaTheme="majorEastAsia" w:hAnsiTheme="majorHAnsi" w:cstheme="majorBidi"/>
                            <w:noProof/>
                            <w:sz w:val="44"/>
                            <w:szCs w:val="44"/>
                          </w:rPr>
                          <w:t>21</w:t>
                        </w:r>
                        <w:r>
                          <w:rPr>
                            <w:rFonts w:asciiTheme="majorHAnsi" w:eastAsiaTheme="majorEastAsia" w:hAnsiTheme="majorHAnsi" w:cstheme="majorBidi"/>
                            <w:sz w:val="44"/>
                            <w:szCs w:val="44"/>
                          </w:rPr>
                          <w:fldChar w:fldCharType="end"/>
                        </w:r>
                      </w:p>
                    </w:txbxContent>
                  </v:textbox>
                  <w10:wrap anchorx="margin" anchory="margin"/>
                </v:rect>
              </w:pict>
            </mc:Fallback>
          </mc:AlternateContent>
        </w:r>
      </w:sdtContent>
    </w:sdt>
    <w:r w:rsidRPr="00D5679B">
      <w:rPr>
        <w:noProof/>
        <w:lang w:eastAsia="pl-PL"/>
      </w:rPr>
      <w:drawing>
        <wp:inline distT="0" distB="0" distL="0" distR="0" wp14:anchorId="5DB65A75" wp14:editId="37B92DD2">
          <wp:extent cx="4981576" cy="782232"/>
          <wp:effectExtent l="0" t="0" r="0" b="0"/>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22273" cy="78862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F00A301E"/>
    <w:lvl w:ilvl="0">
      <w:start w:val="1"/>
      <w:numFmt w:val="bullet"/>
      <w:pStyle w:val="Listapunktowana2"/>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2B84B268"/>
    <w:lvl w:ilvl="0">
      <w:start w:val="1"/>
      <w:numFmt w:val="bullet"/>
      <w:pStyle w:val="Listapunktowana"/>
      <w:lvlText w:val=""/>
      <w:lvlJc w:val="left"/>
      <w:pPr>
        <w:tabs>
          <w:tab w:val="num" w:pos="926"/>
        </w:tabs>
        <w:ind w:left="926" w:hanging="360"/>
      </w:pPr>
      <w:rPr>
        <w:rFonts w:ascii="Symbol" w:hAnsi="Symbol" w:hint="default"/>
      </w:rPr>
    </w:lvl>
  </w:abstractNum>
  <w:abstractNum w:abstractNumId="2" w15:restartNumberingAfterBreak="0">
    <w:nsid w:val="0000000B"/>
    <w:multiLevelType w:val="singleLevel"/>
    <w:tmpl w:val="0000000B"/>
    <w:name w:val="WW8Num15"/>
    <w:lvl w:ilvl="0">
      <w:start w:val="1"/>
      <w:numFmt w:val="decimal"/>
      <w:lvlText w:val="%1."/>
      <w:lvlJc w:val="left"/>
      <w:pPr>
        <w:tabs>
          <w:tab w:val="num" w:pos="1425"/>
        </w:tabs>
        <w:ind w:left="1425" w:hanging="705"/>
      </w:pPr>
    </w:lvl>
  </w:abstractNum>
  <w:abstractNum w:abstractNumId="3" w15:restartNumberingAfterBreak="0">
    <w:nsid w:val="0000000E"/>
    <w:multiLevelType w:val="singleLevel"/>
    <w:tmpl w:val="04150005"/>
    <w:lvl w:ilvl="0">
      <w:start w:val="1"/>
      <w:numFmt w:val="bullet"/>
      <w:lvlText w:val=""/>
      <w:lvlJc w:val="left"/>
      <w:pPr>
        <w:ind w:left="720" w:hanging="360"/>
      </w:pPr>
      <w:rPr>
        <w:rFonts w:ascii="Wingdings" w:hAnsi="Wingdings" w:cs="Times New Roman" w:hint="default"/>
        <w:lang w:val="pl-PL"/>
      </w:rPr>
    </w:lvl>
  </w:abstractNum>
  <w:abstractNum w:abstractNumId="4" w15:restartNumberingAfterBreak="0">
    <w:nsid w:val="01140DA3"/>
    <w:multiLevelType w:val="hybridMultilevel"/>
    <w:tmpl w:val="F6AA6658"/>
    <w:lvl w:ilvl="0" w:tplc="326CBBD8">
      <w:start w:val="1"/>
      <w:numFmt w:val="decimal"/>
      <w:lvlText w:val="%1)"/>
      <w:lvlJc w:val="left"/>
      <w:pPr>
        <w:ind w:left="735" w:hanging="375"/>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11E779E"/>
    <w:multiLevelType w:val="singleLevel"/>
    <w:tmpl w:val="04150001"/>
    <w:lvl w:ilvl="0">
      <w:start w:val="1"/>
      <w:numFmt w:val="bullet"/>
      <w:pStyle w:val="Osignicie"/>
      <w:lvlText w:val=""/>
      <w:lvlJc w:val="left"/>
      <w:pPr>
        <w:tabs>
          <w:tab w:val="num" w:pos="360"/>
        </w:tabs>
        <w:ind w:left="360" w:hanging="360"/>
      </w:pPr>
      <w:rPr>
        <w:rFonts w:ascii="Symbol" w:hAnsi="Symbol" w:hint="default"/>
      </w:rPr>
    </w:lvl>
  </w:abstractNum>
  <w:abstractNum w:abstractNumId="6" w15:restartNumberingAfterBreak="0">
    <w:nsid w:val="021A4362"/>
    <w:multiLevelType w:val="hybridMultilevel"/>
    <w:tmpl w:val="30DE216E"/>
    <w:lvl w:ilvl="0" w:tplc="0756C670">
      <w:start w:val="20"/>
      <w:numFmt w:val="upperRoman"/>
      <w:lvlText w:val="%1."/>
      <w:lvlJc w:val="left"/>
      <w:pPr>
        <w:ind w:left="720" w:hanging="72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2773E05"/>
    <w:multiLevelType w:val="hybridMultilevel"/>
    <w:tmpl w:val="0D4A0A3E"/>
    <w:lvl w:ilvl="0" w:tplc="0415000D">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 w15:restartNumberingAfterBreak="0">
    <w:nsid w:val="02A51104"/>
    <w:multiLevelType w:val="hybridMultilevel"/>
    <w:tmpl w:val="E5BAD7C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2F77BCA"/>
    <w:multiLevelType w:val="hybridMultilevel"/>
    <w:tmpl w:val="726E67DC"/>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3C677A5"/>
    <w:multiLevelType w:val="multilevel"/>
    <w:tmpl w:val="49A47282"/>
    <w:styleLink w:val="11111151"/>
    <w:lvl w:ilvl="0">
      <w:start w:val="1"/>
      <w:numFmt w:val="none"/>
      <w:pStyle w:val="1SIWZ"/>
      <w:lvlText w:val=""/>
      <w:lvlJc w:val="left"/>
      <w:pPr>
        <w:tabs>
          <w:tab w:val="num" w:pos="0"/>
        </w:tabs>
      </w:pPr>
      <w:rPr>
        <w:rFonts w:ascii="Times New Roman" w:hAnsi="Times New Roman" w:cs="Times New Roman" w:hint="default"/>
        <w:b/>
        <w:i w:val="0"/>
        <w:caps w:val="0"/>
        <w:strike w:val="0"/>
        <w:dstrike w:val="0"/>
        <w:vanish w:val="0"/>
        <w:color w:val="000000"/>
        <w:sz w:val="28"/>
        <w:szCs w:val="28"/>
        <w:vertAlign w:val="baseline"/>
      </w:rPr>
    </w:lvl>
    <w:lvl w:ilvl="1">
      <w:start w:val="1"/>
      <w:numFmt w:val="upperRoman"/>
      <w:pStyle w:val="2SIWZ"/>
      <w:lvlText w:val="ROZDZIAŁ %2."/>
      <w:lvlJc w:val="left"/>
      <w:pPr>
        <w:tabs>
          <w:tab w:val="num" w:pos="2552"/>
        </w:tabs>
        <w:ind w:left="2552" w:hanging="2552"/>
      </w:pPr>
      <w:rPr>
        <w:rFonts w:ascii="Times New Roman" w:hAnsi="Times New Roman" w:cs="Times New Roman" w:hint="default"/>
        <w:b/>
        <w:i w:val="0"/>
        <w:caps w:val="0"/>
        <w:strike w:val="0"/>
        <w:dstrike w:val="0"/>
        <w:vanish w:val="0"/>
        <w:color w:val="auto"/>
        <w:sz w:val="28"/>
        <w:szCs w:val="28"/>
        <w:vertAlign w:val="baseline"/>
      </w:rPr>
    </w:lvl>
    <w:lvl w:ilvl="2">
      <w:start w:val="1"/>
      <w:numFmt w:val="decimal"/>
      <w:pStyle w:val="3SIWZ"/>
      <w:lvlText w:val="%3."/>
      <w:lvlJc w:val="left"/>
      <w:pPr>
        <w:tabs>
          <w:tab w:val="num" w:pos="397"/>
        </w:tabs>
        <w:ind w:left="397" w:hanging="397"/>
      </w:pPr>
      <w:rPr>
        <w:rFonts w:ascii="Times New Roman" w:hAnsi="Times New Roman" w:cs="Times New Roman" w:hint="default"/>
        <w:b w:val="0"/>
        <w:i w:val="0"/>
        <w:caps w:val="0"/>
        <w:strike w:val="0"/>
        <w:dstrike w:val="0"/>
        <w:vanish w:val="0"/>
        <w:color w:val="000000"/>
        <w:sz w:val="24"/>
        <w:szCs w:val="24"/>
        <w:vertAlign w:val="baseline"/>
      </w:rPr>
    </w:lvl>
    <w:lvl w:ilvl="3">
      <w:start w:val="1"/>
      <w:numFmt w:val="decimal"/>
      <w:pStyle w:val="4SIWZ"/>
      <w:lvlText w:val="%4)"/>
      <w:lvlJc w:val="left"/>
      <w:pPr>
        <w:tabs>
          <w:tab w:val="num" w:pos="794"/>
        </w:tabs>
        <w:ind w:left="794" w:hanging="397"/>
      </w:pPr>
      <w:rPr>
        <w:rFonts w:ascii="Times New Roman" w:hAnsi="Times New Roman" w:cs="Times New Roman" w:hint="default"/>
        <w:b w:val="0"/>
        <w:i w:val="0"/>
        <w:caps w:val="0"/>
        <w:strike w:val="0"/>
        <w:dstrike w:val="0"/>
        <w:vanish w:val="0"/>
        <w:color w:val="000000"/>
        <w:sz w:val="24"/>
        <w:szCs w:val="24"/>
        <w:vertAlign w:val="baseline"/>
      </w:rPr>
    </w:lvl>
    <w:lvl w:ilvl="4">
      <w:start w:val="1"/>
      <w:numFmt w:val="lowerLetter"/>
      <w:pStyle w:val="5SIWZ"/>
      <w:lvlText w:val="%5)"/>
      <w:lvlJc w:val="left"/>
      <w:pPr>
        <w:tabs>
          <w:tab w:val="num" w:pos="1191"/>
        </w:tabs>
        <w:ind w:left="1191" w:hanging="397"/>
      </w:pPr>
      <w:rPr>
        <w:rFonts w:ascii="Times New Roman" w:hAnsi="Times New Roman" w:cs="Times New Roman" w:hint="default"/>
        <w:b w:val="0"/>
        <w:i w:val="0"/>
        <w:caps w:val="0"/>
        <w:strike w:val="0"/>
        <w:dstrike w:val="0"/>
        <w:vanish w:val="0"/>
        <w:color w:val="000000"/>
        <w:sz w:val="24"/>
        <w:szCs w:val="24"/>
        <w:vertAlign w:val="baseline"/>
      </w:rPr>
    </w:lvl>
    <w:lvl w:ilvl="5">
      <w:start w:val="1"/>
      <w:numFmt w:val="upperLetter"/>
      <w:pStyle w:val="6SIWZ"/>
      <w:lvlText w:val="Załącznik %6"/>
      <w:lvlJc w:val="left"/>
      <w:pPr>
        <w:tabs>
          <w:tab w:val="num" w:pos="1080"/>
        </w:tabs>
        <w:ind w:left="3388" w:hanging="2308"/>
      </w:pPr>
      <w:rPr>
        <w:rFonts w:cs="Times New Roman" w:hint="default"/>
        <w:b w:val="0"/>
        <w:i w:val="0"/>
        <w:caps w:val="0"/>
        <w:strike w:val="0"/>
        <w:dstrike w:val="0"/>
        <w:vanish w:val="0"/>
        <w:color w:val="auto"/>
        <w:sz w:val="24"/>
        <w:szCs w:val="24"/>
        <w:vertAlign w:val="baseline"/>
      </w:rPr>
    </w:lvl>
    <w:lvl w:ilvl="6">
      <w:start w:val="1"/>
      <w:numFmt w:val="decimal"/>
      <w:pStyle w:val="7SIWZ"/>
      <w:lvlText w:val="Załącznik %7"/>
      <w:lvlJc w:val="left"/>
      <w:pPr>
        <w:tabs>
          <w:tab w:val="num" w:pos="1588"/>
        </w:tabs>
        <w:ind w:left="1588" w:hanging="1588"/>
      </w:pPr>
      <w:rPr>
        <w:rFonts w:ascii="Times New Roman" w:hAnsi="Times New Roman" w:cs="Times New Roman" w:hint="default"/>
        <w:b w:val="0"/>
        <w:bCs w:val="0"/>
        <w:i w:val="0"/>
        <w:iCs w:val="0"/>
        <w:caps w:val="0"/>
        <w:smallCaps w:val="0"/>
        <w:strike w:val="0"/>
        <w:dstrike w:val="0"/>
        <w:vanish w:val="0"/>
        <w:color w:val="000000"/>
        <w:spacing w:val="0"/>
        <w:kern w:val="0"/>
        <w:position w:val="0"/>
        <w:sz w:val="24"/>
        <w:szCs w:val="24"/>
        <w:u w:val="none"/>
        <w:vertAlign w:val="baseline"/>
      </w:rPr>
    </w:lvl>
    <w:lvl w:ilvl="7">
      <w:start w:val="1"/>
      <w:numFmt w:val="none"/>
      <w:lvlText w:val="---"/>
      <w:lvlJc w:val="left"/>
      <w:pPr>
        <w:tabs>
          <w:tab w:val="num" w:pos="2517"/>
        </w:tabs>
        <w:ind w:left="717"/>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8">
      <w:start w:val="1"/>
      <w:numFmt w:val="none"/>
      <w:isLgl/>
      <w:lvlText w:val="----"/>
      <w:lvlJc w:val="left"/>
      <w:pPr>
        <w:tabs>
          <w:tab w:val="num" w:pos="2877"/>
        </w:tabs>
        <w:ind w:left="717"/>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abstractNum>
  <w:abstractNum w:abstractNumId="11" w15:restartNumberingAfterBreak="0">
    <w:nsid w:val="04473A2C"/>
    <w:multiLevelType w:val="hybridMultilevel"/>
    <w:tmpl w:val="A0405506"/>
    <w:lvl w:ilvl="0" w:tplc="AA9E222E">
      <w:start w:val="2"/>
      <w:numFmt w:val="decimal"/>
      <w:lvlText w:val="%1."/>
      <w:lvlJc w:val="left"/>
      <w:pPr>
        <w:ind w:left="720" w:hanging="360"/>
      </w:pPr>
      <w:rPr>
        <w:rFonts w:ascii="Calibri" w:hAnsi="Calibri"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4DF05AC"/>
    <w:multiLevelType w:val="hybridMultilevel"/>
    <w:tmpl w:val="AFF24FF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3" w15:restartNumberingAfterBreak="0">
    <w:nsid w:val="055B2DD5"/>
    <w:multiLevelType w:val="multilevel"/>
    <w:tmpl w:val="013CCD9E"/>
    <w:lvl w:ilvl="0">
      <w:start w:val="1"/>
      <w:numFmt w:val="decimal"/>
      <w:pStyle w:val="Nagwek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068D7A42"/>
    <w:multiLevelType w:val="hybridMultilevel"/>
    <w:tmpl w:val="3DD0C8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07865F4A"/>
    <w:multiLevelType w:val="hybridMultilevel"/>
    <w:tmpl w:val="466CEE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78B00FA"/>
    <w:multiLevelType w:val="hybridMultilevel"/>
    <w:tmpl w:val="2D904B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98B4893"/>
    <w:multiLevelType w:val="hybridMultilevel"/>
    <w:tmpl w:val="C7BCF3B2"/>
    <w:lvl w:ilvl="0" w:tplc="D6702ED8">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0ABC0FC5"/>
    <w:multiLevelType w:val="multilevel"/>
    <w:tmpl w:val="61EC242C"/>
    <w:lvl w:ilvl="0">
      <w:start w:val="1"/>
      <w:numFmt w:val="decimal"/>
      <w:pStyle w:val="NumberedHeadingStyleA1"/>
      <w:lvlText w:val="%1"/>
      <w:lvlJc w:val="left"/>
      <w:pPr>
        <w:tabs>
          <w:tab w:val="num" w:pos="360"/>
        </w:tabs>
        <w:ind w:left="360" w:hanging="360"/>
      </w:pPr>
      <w:rPr>
        <w:rFonts w:hint="default"/>
      </w:rPr>
    </w:lvl>
    <w:lvl w:ilvl="1">
      <w:start w:val="1"/>
      <w:numFmt w:val="decimal"/>
      <w:pStyle w:val="NumberedHeadingStyleA2"/>
      <w:lvlText w:val="%1.%2"/>
      <w:lvlJc w:val="left"/>
      <w:pPr>
        <w:tabs>
          <w:tab w:val="num" w:pos="720"/>
        </w:tabs>
        <w:ind w:left="720" w:hanging="720"/>
      </w:pPr>
      <w:rPr>
        <w:rFonts w:hint="default"/>
      </w:rPr>
    </w:lvl>
    <w:lvl w:ilvl="2">
      <w:start w:val="1"/>
      <w:numFmt w:val="decimal"/>
      <w:pStyle w:val="NumberedHeadingStyleA3"/>
      <w:lvlText w:val="%1.%2.%3"/>
      <w:lvlJc w:val="left"/>
      <w:pPr>
        <w:tabs>
          <w:tab w:val="num" w:pos="720"/>
        </w:tabs>
        <w:ind w:left="720" w:hanging="720"/>
      </w:pPr>
      <w:rPr>
        <w:rFonts w:hint="default"/>
      </w:rPr>
    </w:lvl>
    <w:lvl w:ilvl="3">
      <w:start w:val="1"/>
      <w:numFmt w:val="decimal"/>
      <w:pStyle w:val="NumberedHeadingStyleA4"/>
      <w:lvlText w:val="%1.%2.%3.%4"/>
      <w:lvlJc w:val="left"/>
      <w:pPr>
        <w:tabs>
          <w:tab w:val="num" w:pos="1080"/>
        </w:tabs>
        <w:ind w:left="1080" w:hanging="1080"/>
      </w:pPr>
      <w:rPr>
        <w:rFonts w:hint="default"/>
      </w:rPr>
    </w:lvl>
    <w:lvl w:ilvl="4">
      <w:start w:val="1"/>
      <w:numFmt w:val="decimal"/>
      <w:pStyle w:val="NumberedHeadingStyleA5"/>
      <w:lvlText w:val="%1.%2.%3.%4.%5"/>
      <w:lvlJc w:val="left"/>
      <w:pPr>
        <w:tabs>
          <w:tab w:val="num" w:pos="1080"/>
        </w:tabs>
        <w:ind w:left="1080" w:hanging="1080"/>
      </w:pPr>
      <w:rPr>
        <w:rFonts w:hint="default"/>
      </w:rPr>
    </w:lvl>
    <w:lvl w:ilvl="5">
      <w:start w:val="1"/>
      <w:numFmt w:val="decimal"/>
      <w:pStyle w:val="NumberedHeadingStyleA6"/>
      <w:lvlText w:val="%1.%2.%3.%4.%5.%6"/>
      <w:lvlJc w:val="left"/>
      <w:pPr>
        <w:tabs>
          <w:tab w:val="num" w:pos="1440"/>
        </w:tabs>
        <w:ind w:left="1440" w:hanging="1440"/>
      </w:pPr>
      <w:rPr>
        <w:rFonts w:hint="default"/>
      </w:rPr>
    </w:lvl>
    <w:lvl w:ilvl="6">
      <w:start w:val="1"/>
      <w:numFmt w:val="decimal"/>
      <w:pStyle w:val="NumberedHeadingStyleA7"/>
      <w:lvlText w:val="%1.%2.%3.%4.%5.%6.%7"/>
      <w:lvlJc w:val="left"/>
      <w:pPr>
        <w:tabs>
          <w:tab w:val="num" w:pos="1440"/>
        </w:tabs>
        <w:ind w:left="1440" w:hanging="1440"/>
      </w:pPr>
      <w:rPr>
        <w:rFonts w:hint="default"/>
      </w:rPr>
    </w:lvl>
    <w:lvl w:ilvl="7">
      <w:start w:val="1"/>
      <w:numFmt w:val="decimal"/>
      <w:pStyle w:val="NumberedHeadingStyleA8"/>
      <w:lvlText w:val="%1.%2.%3.%4.%5.%6.%7.%8"/>
      <w:lvlJc w:val="left"/>
      <w:pPr>
        <w:tabs>
          <w:tab w:val="num" w:pos="1800"/>
        </w:tabs>
        <w:ind w:left="1800" w:hanging="1800"/>
      </w:pPr>
      <w:rPr>
        <w:rFonts w:hint="default"/>
      </w:rPr>
    </w:lvl>
    <w:lvl w:ilvl="8">
      <w:start w:val="1"/>
      <w:numFmt w:val="decimal"/>
      <w:pStyle w:val="NumberedHeadingStyleA9"/>
      <w:lvlText w:val="%1.%2.%3.%4.%5.%6.%7.%8.%9"/>
      <w:lvlJc w:val="left"/>
      <w:pPr>
        <w:tabs>
          <w:tab w:val="num" w:pos="1800"/>
        </w:tabs>
        <w:ind w:left="1800" w:hanging="1800"/>
      </w:pPr>
      <w:rPr>
        <w:rFonts w:hint="default"/>
      </w:rPr>
    </w:lvl>
  </w:abstractNum>
  <w:abstractNum w:abstractNumId="19" w15:restartNumberingAfterBreak="0">
    <w:nsid w:val="0B1D022C"/>
    <w:multiLevelType w:val="multilevel"/>
    <w:tmpl w:val="57326CC8"/>
    <w:lvl w:ilvl="0">
      <w:start w:val="1"/>
      <w:numFmt w:val="lowerLetter"/>
      <w:pStyle w:val="Bullet1"/>
      <w:lvlText w:val="%1)"/>
      <w:lvlJc w:val="left"/>
      <w:pPr>
        <w:tabs>
          <w:tab w:val="num" w:pos="720"/>
        </w:tabs>
        <w:ind w:left="720" w:hanging="360"/>
      </w:pPr>
      <w:rPr>
        <w:rFonts w:hint="default"/>
        <w:b w:val="0"/>
        <w:bCs w:val="0"/>
        <w:i w:val="0"/>
        <w:iCs w:val="0"/>
        <w:sz w:val="24"/>
        <w:szCs w:val="24"/>
      </w:rPr>
    </w:lvl>
    <w:lvl w:ilvl="1">
      <w:start w:val="1"/>
      <w:numFmt w:val="lowerLetter"/>
      <w:lvlText w:val="%2)"/>
      <w:lvlJc w:val="left"/>
      <w:pPr>
        <w:tabs>
          <w:tab w:val="num" w:pos="1080"/>
        </w:tabs>
        <w:ind w:left="1080" w:hanging="360"/>
      </w:pPr>
      <w:rPr>
        <w:rFonts w:hint="default"/>
      </w:rPr>
    </w:lvl>
    <w:lvl w:ilvl="2">
      <w:start w:val="1"/>
      <w:numFmt w:val="lowerRoman"/>
      <w:pStyle w:val="StylNagwek312ptPrzed12ptPo9ptInterliniaDo"/>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15:restartNumberingAfterBreak="0">
    <w:nsid w:val="0BD51E25"/>
    <w:multiLevelType w:val="multilevel"/>
    <w:tmpl w:val="D728A806"/>
    <w:lvl w:ilvl="0">
      <w:start w:val="1"/>
      <w:numFmt w:val="decimal"/>
      <w:pStyle w:val="Garamondobszary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D743C96"/>
    <w:multiLevelType w:val="hybridMultilevel"/>
    <w:tmpl w:val="415CCC60"/>
    <w:lvl w:ilvl="0" w:tplc="04150017">
      <w:start w:val="1"/>
      <w:numFmt w:val="decimal"/>
      <w:pStyle w:val="Spistreci1"/>
      <w:lvlText w:val="%1."/>
      <w:lvlJc w:val="left"/>
      <w:pPr>
        <w:tabs>
          <w:tab w:val="num" w:pos="357"/>
        </w:tabs>
        <w:ind w:left="357" w:hanging="357"/>
      </w:pPr>
      <w:rPr>
        <w:rFonts w:hint="default"/>
        <w:b w:val="0"/>
        <w:bCs w:val="0"/>
        <w:i w:val="0"/>
        <w:iCs w:val="0"/>
        <w:sz w:val="24"/>
        <w:szCs w:val="20"/>
      </w:rPr>
    </w:lvl>
    <w:lvl w:ilvl="1" w:tplc="04150003" w:tentative="1">
      <w:start w:val="1"/>
      <w:numFmt w:val="lowerLetter"/>
      <w:lvlText w:val="%2."/>
      <w:lvlJc w:val="left"/>
      <w:pPr>
        <w:tabs>
          <w:tab w:val="num" w:pos="1440"/>
        </w:tabs>
        <w:ind w:left="1440" w:hanging="360"/>
      </w:pPr>
    </w:lvl>
    <w:lvl w:ilvl="2" w:tplc="04150005" w:tentative="1">
      <w:start w:val="1"/>
      <w:numFmt w:val="lowerRoman"/>
      <w:lvlText w:val="%3."/>
      <w:lvlJc w:val="right"/>
      <w:pPr>
        <w:tabs>
          <w:tab w:val="num" w:pos="2160"/>
        </w:tabs>
        <w:ind w:left="2160" w:hanging="180"/>
      </w:pPr>
    </w:lvl>
    <w:lvl w:ilvl="3" w:tplc="04150001" w:tentative="1">
      <w:start w:val="1"/>
      <w:numFmt w:val="decimal"/>
      <w:lvlText w:val="%4."/>
      <w:lvlJc w:val="left"/>
      <w:pPr>
        <w:tabs>
          <w:tab w:val="num" w:pos="2880"/>
        </w:tabs>
        <w:ind w:left="2880" w:hanging="360"/>
      </w:pPr>
    </w:lvl>
    <w:lvl w:ilvl="4" w:tplc="04150003" w:tentative="1">
      <w:start w:val="1"/>
      <w:numFmt w:val="lowerLetter"/>
      <w:lvlText w:val="%5."/>
      <w:lvlJc w:val="left"/>
      <w:pPr>
        <w:tabs>
          <w:tab w:val="num" w:pos="3600"/>
        </w:tabs>
        <w:ind w:left="3600" w:hanging="360"/>
      </w:pPr>
    </w:lvl>
    <w:lvl w:ilvl="5" w:tplc="04150005" w:tentative="1">
      <w:start w:val="1"/>
      <w:numFmt w:val="lowerRoman"/>
      <w:lvlText w:val="%6."/>
      <w:lvlJc w:val="right"/>
      <w:pPr>
        <w:tabs>
          <w:tab w:val="num" w:pos="4320"/>
        </w:tabs>
        <w:ind w:left="4320" w:hanging="180"/>
      </w:pPr>
    </w:lvl>
    <w:lvl w:ilvl="6" w:tplc="04150001" w:tentative="1">
      <w:start w:val="1"/>
      <w:numFmt w:val="decimal"/>
      <w:lvlText w:val="%7."/>
      <w:lvlJc w:val="left"/>
      <w:pPr>
        <w:tabs>
          <w:tab w:val="num" w:pos="5040"/>
        </w:tabs>
        <w:ind w:left="5040" w:hanging="360"/>
      </w:pPr>
    </w:lvl>
    <w:lvl w:ilvl="7" w:tplc="04150003" w:tentative="1">
      <w:start w:val="1"/>
      <w:numFmt w:val="lowerLetter"/>
      <w:lvlText w:val="%8."/>
      <w:lvlJc w:val="left"/>
      <w:pPr>
        <w:tabs>
          <w:tab w:val="num" w:pos="5760"/>
        </w:tabs>
        <w:ind w:left="5760" w:hanging="360"/>
      </w:pPr>
    </w:lvl>
    <w:lvl w:ilvl="8" w:tplc="04150005" w:tentative="1">
      <w:start w:val="1"/>
      <w:numFmt w:val="lowerRoman"/>
      <w:lvlText w:val="%9."/>
      <w:lvlJc w:val="right"/>
      <w:pPr>
        <w:tabs>
          <w:tab w:val="num" w:pos="6480"/>
        </w:tabs>
        <w:ind w:left="6480" w:hanging="180"/>
      </w:pPr>
    </w:lvl>
  </w:abstractNum>
  <w:abstractNum w:abstractNumId="22" w15:restartNumberingAfterBreak="0">
    <w:nsid w:val="0F196803"/>
    <w:multiLevelType w:val="multilevel"/>
    <w:tmpl w:val="B13E0388"/>
    <w:lvl w:ilvl="0">
      <w:start w:val="1"/>
      <w:numFmt w:val="none"/>
      <w:pStyle w:val="N1Zwykly"/>
      <w:lvlText w:val=""/>
      <w:lvlJc w:val="left"/>
      <w:pPr>
        <w:tabs>
          <w:tab w:val="num" w:pos="737"/>
        </w:tabs>
        <w:ind w:left="737" w:hanging="397"/>
      </w:pPr>
      <w:rPr>
        <w:rFonts w:ascii="Verdana" w:hAnsi="Verdana" w:cs="Times New Roman" w:hint="default"/>
        <w:b w:val="0"/>
        <w:i w:val="0"/>
        <w:sz w:val="20"/>
        <w:szCs w:val="20"/>
      </w:rPr>
    </w:lvl>
    <w:lvl w:ilvl="1">
      <w:start w:val="1"/>
      <w:numFmt w:val="decimal"/>
      <w:lvlText w:val="%1%2"/>
      <w:lvlJc w:val="left"/>
      <w:pPr>
        <w:tabs>
          <w:tab w:val="num" w:pos="1400"/>
        </w:tabs>
        <w:ind w:left="1020" w:hanging="340"/>
      </w:pPr>
      <w:rPr>
        <w:rFonts w:ascii="Verdana" w:hAnsi="Verdana" w:cs="Times New Roman" w:hint="default"/>
        <w:b/>
        <w:i w:val="0"/>
        <w:sz w:val="20"/>
        <w:szCs w:val="20"/>
      </w:rPr>
    </w:lvl>
    <w:lvl w:ilvl="2">
      <w:start w:val="1"/>
      <w:numFmt w:val="decimal"/>
      <w:lvlText w:val="%2%1.%3."/>
      <w:lvlJc w:val="left"/>
      <w:pPr>
        <w:tabs>
          <w:tab w:val="num" w:pos="1987"/>
        </w:tabs>
        <w:ind w:left="1361" w:hanging="454"/>
      </w:pPr>
      <w:rPr>
        <w:rFonts w:ascii="Verdana" w:hAnsi="Verdana" w:cs="Times New Roman" w:hint="default"/>
        <w:b w:val="0"/>
        <w:i w:val="0"/>
        <w:sz w:val="18"/>
        <w:szCs w:val="18"/>
      </w:rPr>
    </w:lvl>
    <w:lvl w:ilvl="3">
      <w:start w:val="1"/>
      <w:numFmt w:val="decimal"/>
      <w:lvlText w:val="%1%2.%3.%4"/>
      <w:lvlJc w:val="left"/>
      <w:pPr>
        <w:tabs>
          <w:tab w:val="num" w:pos="2268"/>
        </w:tabs>
        <w:ind w:left="2268" w:hanging="1191"/>
      </w:pPr>
      <w:rPr>
        <w:rFonts w:cs="Times New Roman"/>
      </w:rPr>
    </w:lvl>
    <w:lvl w:ilvl="4">
      <w:start w:val="1"/>
      <w:numFmt w:val="decimal"/>
      <w:lvlText w:val="%1.%2.%3.%4.%5."/>
      <w:lvlJc w:val="left"/>
      <w:pPr>
        <w:tabs>
          <w:tab w:val="num" w:pos="3580"/>
        </w:tabs>
        <w:ind w:left="2932" w:hanging="792"/>
      </w:pPr>
      <w:rPr>
        <w:rFonts w:cs="Times New Roman"/>
      </w:rPr>
    </w:lvl>
    <w:lvl w:ilvl="5">
      <w:start w:val="1"/>
      <w:numFmt w:val="decimal"/>
      <w:lvlText w:val="%1.%2.%3.%4.%5.%6."/>
      <w:lvlJc w:val="left"/>
      <w:pPr>
        <w:tabs>
          <w:tab w:val="num" w:pos="3940"/>
        </w:tabs>
        <w:ind w:left="3436" w:hanging="936"/>
      </w:pPr>
      <w:rPr>
        <w:rFonts w:cs="Times New Roman"/>
      </w:rPr>
    </w:lvl>
    <w:lvl w:ilvl="6">
      <w:start w:val="1"/>
      <w:numFmt w:val="decimal"/>
      <w:lvlText w:val="%1.%2.%3.%4.%5.%6.%7."/>
      <w:lvlJc w:val="left"/>
      <w:pPr>
        <w:tabs>
          <w:tab w:val="num" w:pos="4660"/>
        </w:tabs>
        <w:ind w:left="3940" w:hanging="1080"/>
      </w:pPr>
      <w:rPr>
        <w:rFonts w:cs="Times New Roman"/>
      </w:rPr>
    </w:lvl>
    <w:lvl w:ilvl="7">
      <w:start w:val="1"/>
      <w:numFmt w:val="decimal"/>
      <w:lvlText w:val="%1.%2.%3.%4.%5.%6.%7.%8."/>
      <w:lvlJc w:val="left"/>
      <w:pPr>
        <w:tabs>
          <w:tab w:val="num" w:pos="5380"/>
        </w:tabs>
        <w:ind w:left="4444" w:hanging="1224"/>
      </w:pPr>
      <w:rPr>
        <w:rFonts w:cs="Times New Roman"/>
      </w:rPr>
    </w:lvl>
    <w:lvl w:ilvl="8">
      <w:start w:val="1"/>
      <w:numFmt w:val="decimal"/>
      <w:lvlText w:val="%1.%2.%3.%4.%5.%6.%7.%8.%9."/>
      <w:lvlJc w:val="left"/>
      <w:pPr>
        <w:tabs>
          <w:tab w:val="num" w:pos="5740"/>
        </w:tabs>
        <w:ind w:left="5020" w:hanging="1440"/>
      </w:pPr>
      <w:rPr>
        <w:rFonts w:cs="Times New Roman"/>
      </w:rPr>
    </w:lvl>
  </w:abstractNum>
  <w:abstractNum w:abstractNumId="23" w15:restartNumberingAfterBreak="0">
    <w:nsid w:val="0F7A7509"/>
    <w:multiLevelType w:val="multilevel"/>
    <w:tmpl w:val="63BED658"/>
    <w:lvl w:ilvl="0">
      <w:start w:val="1"/>
      <w:numFmt w:val="decimal"/>
      <w:pStyle w:val="ParagrafPunkt1"/>
      <w:lvlText w:val="%1."/>
      <w:lvlJc w:val="left"/>
      <w:pPr>
        <w:tabs>
          <w:tab w:val="num" w:pos="357"/>
        </w:tabs>
        <w:ind w:left="357" w:hanging="357"/>
      </w:pPr>
      <w:rPr>
        <w:rFonts w:hint="default"/>
      </w:rPr>
    </w:lvl>
    <w:lvl w:ilvl="1">
      <w:start w:val="1"/>
      <w:numFmt w:val="decimal"/>
      <w:lvlText w:val="%1.%2."/>
      <w:lvlJc w:val="left"/>
      <w:pPr>
        <w:tabs>
          <w:tab w:val="num" w:pos="907"/>
        </w:tabs>
        <w:ind w:left="907" w:hanging="547"/>
      </w:pPr>
      <w:rPr>
        <w:rFonts w:hint="default"/>
      </w:rPr>
    </w:lvl>
    <w:lvl w:ilvl="2">
      <w:start w:val="1"/>
      <w:numFmt w:val="decimal"/>
      <w:lvlText w:val="%1.%2.%3."/>
      <w:lvlJc w:val="left"/>
      <w:pPr>
        <w:tabs>
          <w:tab w:val="num" w:pos="1418"/>
        </w:tabs>
        <w:ind w:left="1418" w:hanging="698"/>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12200B60"/>
    <w:multiLevelType w:val="hybridMultilevel"/>
    <w:tmpl w:val="AE56BD1C"/>
    <w:styleLink w:val="1111115"/>
    <w:lvl w:ilvl="0" w:tplc="E584B61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5" w15:restartNumberingAfterBreak="0">
    <w:nsid w:val="134A2156"/>
    <w:multiLevelType w:val="hybridMultilevel"/>
    <w:tmpl w:val="0CFA41F0"/>
    <w:lvl w:ilvl="0" w:tplc="E474F650">
      <w:start w:val="1"/>
      <w:numFmt w:val="decimal"/>
      <w:pStyle w:val="TableBullet"/>
      <w:lvlText w:val="%1."/>
      <w:lvlJc w:val="left"/>
      <w:pPr>
        <w:tabs>
          <w:tab w:val="num" w:pos="720"/>
        </w:tabs>
        <w:ind w:left="72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6" w15:restartNumberingAfterBreak="0">
    <w:nsid w:val="138918E4"/>
    <w:multiLevelType w:val="hybridMultilevel"/>
    <w:tmpl w:val="0FA45B6A"/>
    <w:lvl w:ilvl="0" w:tplc="D6702ED8">
      <w:start w:val="1"/>
      <w:numFmt w:val="bullet"/>
      <w:lvlText w:val=""/>
      <w:lvlJc w:val="left"/>
      <w:pPr>
        <w:ind w:left="888" w:hanging="360"/>
      </w:pPr>
      <w:rPr>
        <w:rFonts w:ascii="Symbol" w:hAnsi="Symbol" w:hint="default"/>
      </w:rPr>
    </w:lvl>
    <w:lvl w:ilvl="1" w:tplc="04150003" w:tentative="1">
      <w:start w:val="1"/>
      <w:numFmt w:val="bullet"/>
      <w:lvlText w:val="o"/>
      <w:lvlJc w:val="left"/>
      <w:pPr>
        <w:ind w:left="1608" w:hanging="360"/>
      </w:pPr>
      <w:rPr>
        <w:rFonts w:ascii="Courier New" w:hAnsi="Courier New" w:cs="Courier New" w:hint="default"/>
      </w:rPr>
    </w:lvl>
    <w:lvl w:ilvl="2" w:tplc="04150005" w:tentative="1">
      <w:start w:val="1"/>
      <w:numFmt w:val="bullet"/>
      <w:lvlText w:val=""/>
      <w:lvlJc w:val="left"/>
      <w:pPr>
        <w:ind w:left="2328" w:hanging="360"/>
      </w:pPr>
      <w:rPr>
        <w:rFonts w:ascii="Wingdings" w:hAnsi="Wingdings" w:hint="default"/>
      </w:rPr>
    </w:lvl>
    <w:lvl w:ilvl="3" w:tplc="04150001" w:tentative="1">
      <w:start w:val="1"/>
      <w:numFmt w:val="bullet"/>
      <w:lvlText w:val=""/>
      <w:lvlJc w:val="left"/>
      <w:pPr>
        <w:ind w:left="3048" w:hanging="360"/>
      </w:pPr>
      <w:rPr>
        <w:rFonts w:ascii="Symbol" w:hAnsi="Symbol" w:hint="default"/>
      </w:rPr>
    </w:lvl>
    <w:lvl w:ilvl="4" w:tplc="04150003" w:tentative="1">
      <w:start w:val="1"/>
      <w:numFmt w:val="bullet"/>
      <w:lvlText w:val="o"/>
      <w:lvlJc w:val="left"/>
      <w:pPr>
        <w:ind w:left="3768" w:hanging="360"/>
      </w:pPr>
      <w:rPr>
        <w:rFonts w:ascii="Courier New" w:hAnsi="Courier New" w:cs="Courier New" w:hint="default"/>
      </w:rPr>
    </w:lvl>
    <w:lvl w:ilvl="5" w:tplc="04150005" w:tentative="1">
      <w:start w:val="1"/>
      <w:numFmt w:val="bullet"/>
      <w:lvlText w:val=""/>
      <w:lvlJc w:val="left"/>
      <w:pPr>
        <w:ind w:left="4488" w:hanging="360"/>
      </w:pPr>
      <w:rPr>
        <w:rFonts w:ascii="Wingdings" w:hAnsi="Wingdings" w:hint="default"/>
      </w:rPr>
    </w:lvl>
    <w:lvl w:ilvl="6" w:tplc="04150001" w:tentative="1">
      <w:start w:val="1"/>
      <w:numFmt w:val="bullet"/>
      <w:lvlText w:val=""/>
      <w:lvlJc w:val="left"/>
      <w:pPr>
        <w:ind w:left="5208" w:hanging="360"/>
      </w:pPr>
      <w:rPr>
        <w:rFonts w:ascii="Symbol" w:hAnsi="Symbol" w:hint="default"/>
      </w:rPr>
    </w:lvl>
    <w:lvl w:ilvl="7" w:tplc="04150003" w:tentative="1">
      <w:start w:val="1"/>
      <w:numFmt w:val="bullet"/>
      <w:lvlText w:val="o"/>
      <w:lvlJc w:val="left"/>
      <w:pPr>
        <w:ind w:left="5928" w:hanging="360"/>
      </w:pPr>
      <w:rPr>
        <w:rFonts w:ascii="Courier New" w:hAnsi="Courier New" w:cs="Courier New" w:hint="default"/>
      </w:rPr>
    </w:lvl>
    <w:lvl w:ilvl="8" w:tplc="04150005" w:tentative="1">
      <w:start w:val="1"/>
      <w:numFmt w:val="bullet"/>
      <w:lvlText w:val=""/>
      <w:lvlJc w:val="left"/>
      <w:pPr>
        <w:ind w:left="6648" w:hanging="360"/>
      </w:pPr>
      <w:rPr>
        <w:rFonts w:ascii="Wingdings" w:hAnsi="Wingdings" w:hint="default"/>
      </w:rPr>
    </w:lvl>
  </w:abstractNum>
  <w:abstractNum w:abstractNumId="27" w15:restartNumberingAfterBreak="0">
    <w:nsid w:val="13955C35"/>
    <w:multiLevelType w:val="hybridMultilevel"/>
    <w:tmpl w:val="B0E851D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14A06C8B"/>
    <w:multiLevelType w:val="hybridMultilevel"/>
    <w:tmpl w:val="A1664F20"/>
    <w:lvl w:ilvl="0" w:tplc="D6702ED8">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9" w15:restartNumberingAfterBreak="0">
    <w:nsid w:val="15C72281"/>
    <w:multiLevelType w:val="hybridMultilevel"/>
    <w:tmpl w:val="23A6095C"/>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0" w15:restartNumberingAfterBreak="0">
    <w:nsid w:val="18133EF6"/>
    <w:multiLevelType w:val="hybridMultilevel"/>
    <w:tmpl w:val="3DE6F9A2"/>
    <w:lvl w:ilvl="0" w:tplc="04150001">
      <w:start w:val="1"/>
      <w:numFmt w:val="bullet"/>
      <w:pStyle w:val="Listanumerowana"/>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hint="default"/>
      </w:rPr>
    </w:lvl>
    <w:lvl w:ilvl="2" w:tplc="04150005">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15:restartNumberingAfterBreak="0">
    <w:nsid w:val="194112B2"/>
    <w:multiLevelType w:val="hybridMultilevel"/>
    <w:tmpl w:val="44201006"/>
    <w:lvl w:ilvl="0" w:tplc="12687880">
      <w:start w:val="1"/>
      <w:numFmt w:val="decimal"/>
      <w:lvlText w:val="%1)"/>
      <w:lvlJc w:val="left"/>
      <w:pPr>
        <w:ind w:left="720" w:hanging="360"/>
      </w:pPr>
      <w:rPr>
        <w:rFonts w:asciiTheme="minorHAnsi" w:hAnsiTheme="minorHAnsi" w:cstheme="minorHAnsi"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98F2A93"/>
    <w:multiLevelType w:val="hybridMultilevel"/>
    <w:tmpl w:val="F0662B78"/>
    <w:lvl w:ilvl="0" w:tplc="0D58577E">
      <w:start w:val="1"/>
      <w:numFmt w:val="decimal"/>
      <w:pStyle w:val="BodyBullet"/>
      <w:lvlText w:val="%1)"/>
      <w:lvlJc w:val="left"/>
      <w:pPr>
        <w:tabs>
          <w:tab w:val="num" w:pos="360"/>
        </w:tabs>
        <w:ind w:left="360" w:hanging="360"/>
      </w:pPr>
      <w:rPr>
        <w:rFonts w:cs="Times New Roman" w:hint="default"/>
      </w:rPr>
    </w:lvl>
    <w:lvl w:ilvl="1" w:tplc="15EE9476">
      <w:start w:val="1"/>
      <w:numFmt w:val="lowerLetter"/>
      <w:lvlText w:val="%2."/>
      <w:lvlJc w:val="left"/>
      <w:pPr>
        <w:tabs>
          <w:tab w:val="num" w:pos="1440"/>
        </w:tabs>
        <w:ind w:left="1440" w:hanging="360"/>
      </w:pPr>
      <w:rPr>
        <w:rFonts w:cs="Times New Roman"/>
      </w:rPr>
    </w:lvl>
    <w:lvl w:ilvl="2" w:tplc="EF647FDC" w:tentative="1">
      <w:start w:val="1"/>
      <w:numFmt w:val="lowerRoman"/>
      <w:lvlText w:val="%3."/>
      <w:lvlJc w:val="right"/>
      <w:pPr>
        <w:tabs>
          <w:tab w:val="num" w:pos="2160"/>
        </w:tabs>
        <w:ind w:left="2160" w:hanging="180"/>
      </w:pPr>
      <w:rPr>
        <w:rFonts w:cs="Times New Roman"/>
      </w:rPr>
    </w:lvl>
    <w:lvl w:ilvl="3" w:tplc="A65223F2" w:tentative="1">
      <w:start w:val="1"/>
      <w:numFmt w:val="decimal"/>
      <w:lvlText w:val="%4."/>
      <w:lvlJc w:val="left"/>
      <w:pPr>
        <w:tabs>
          <w:tab w:val="num" w:pos="2880"/>
        </w:tabs>
        <w:ind w:left="2880" w:hanging="360"/>
      </w:pPr>
      <w:rPr>
        <w:rFonts w:cs="Times New Roman"/>
      </w:rPr>
    </w:lvl>
    <w:lvl w:ilvl="4" w:tplc="44F85D1E" w:tentative="1">
      <w:start w:val="1"/>
      <w:numFmt w:val="lowerLetter"/>
      <w:lvlText w:val="%5."/>
      <w:lvlJc w:val="left"/>
      <w:pPr>
        <w:tabs>
          <w:tab w:val="num" w:pos="3600"/>
        </w:tabs>
        <w:ind w:left="3600" w:hanging="360"/>
      </w:pPr>
      <w:rPr>
        <w:rFonts w:cs="Times New Roman"/>
      </w:rPr>
    </w:lvl>
    <w:lvl w:ilvl="5" w:tplc="A6AE148A" w:tentative="1">
      <w:start w:val="1"/>
      <w:numFmt w:val="lowerRoman"/>
      <w:lvlText w:val="%6."/>
      <w:lvlJc w:val="right"/>
      <w:pPr>
        <w:tabs>
          <w:tab w:val="num" w:pos="4320"/>
        </w:tabs>
        <w:ind w:left="4320" w:hanging="180"/>
      </w:pPr>
      <w:rPr>
        <w:rFonts w:cs="Times New Roman"/>
      </w:rPr>
    </w:lvl>
    <w:lvl w:ilvl="6" w:tplc="77E04CB0" w:tentative="1">
      <w:start w:val="1"/>
      <w:numFmt w:val="decimal"/>
      <w:lvlText w:val="%7."/>
      <w:lvlJc w:val="left"/>
      <w:pPr>
        <w:tabs>
          <w:tab w:val="num" w:pos="5040"/>
        </w:tabs>
        <w:ind w:left="5040" w:hanging="360"/>
      </w:pPr>
      <w:rPr>
        <w:rFonts w:cs="Times New Roman"/>
      </w:rPr>
    </w:lvl>
    <w:lvl w:ilvl="7" w:tplc="5082ED46" w:tentative="1">
      <w:start w:val="1"/>
      <w:numFmt w:val="lowerLetter"/>
      <w:lvlText w:val="%8."/>
      <w:lvlJc w:val="left"/>
      <w:pPr>
        <w:tabs>
          <w:tab w:val="num" w:pos="5760"/>
        </w:tabs>
        <w:ind w:left="5760" w:hanging="360"/>
      </w:pPr>
      <w:rPr>
        <w:rFonts w:cs="Times New Roman"/>
      </w:rPr>
    </w:lvl>
    <w:lvl w:ilvl="8" w:tplc="2BDA9CAC" w:tentative="1">
      <w:start w:val="1"/>
      <w:numFmt w:val="lowerRoman"/>
      <w:lvlText w:val="%9."/>
      <w:lvlJc w:val="right"/>
      <w:pPr>
        <w:tabs>
          <w:tab w:val="num" w:pos="6480"/>
        </w:tabs>
        <w:ind w:left="6480" w:hanging="180"/>
      </w:pPr>
      <w:rPr>
        <w:rFonts w:cs="Times New Roman"/>
      </w:rPr>
    </w:lvl>
  </w:abstractNum>
  <w:abstractNum w:abstractNumId="33" w15:restartNumberingAfterBreak="0">
    <w:nsid w:val="19EC2051"/>
    <w:multiLevelType w:val="hybridMultilevel"/>
    <w:tmpl w:val="850825FE"/>
    <w:lvl w:ilvl="0" w:tplc="19F67598">
      <w:start w:val="1"/>
      <w:numFmt w:val="decimal"/>
      <w:pStyle w:val="ZnakZnakZnakZnakZnakZnak2"/>
      <w:lvlText w:val="%1)"/>
      <w:lvlJc w:val="left"/>
      <w:pPr>
        <w:tabs>
          <w:tab w:val="num" w:pos="1503"/>
        </w:tabs>
        <w:ind w:left="1446" w:hanging="340"/>
      </w:pPr>
      <w:rPr>
        <w:rFonts w:hint="default"/>
        <w:dstrike w:val="0"/>
      </w:rPr>
    </w:lvl>
    <w:lvl w:ilvl="1" w:tplc="04150019" w:tentative="1">
      <w:start w:val="1"/>
      <w:numFmt w:val="lowerLetter"/>
      <w:lvlText w:val="%2."/>
      <w:lvlJc w:val="left"/>
      <w:pPr>
        <w:tabs>
          <w:tab w:val="num" w:pos="2546"/>
        </w:tabs>
        <w:ind w:left="2546" w:hanging="360"/>
      </w:pPr>
    </w:lvl>
    <w:lvl w:ilvl="2" w:tplc="0415001B" w:tentative="1">
      <w:start w:val="1"/>
      <w:numFmt w:val="lowerRoman"/>
      <w:lvlText w:val="%3."/>
      <w:lvlJc w:val="right"/>
      <w:pPr>
        <w:tabs>
          <w:tab w:val="num" w:pos="3266"/>
        </w:tabs>
        <w:ind w:left="3266" w:hanging="180"/>
      </w:pPr>
    </w:lvl>
    <w:lvl w:ilvl="3" w:tplc="0415000F" w:tentative="1">
      <w:start w:val="1"/>
      <w:numFmt w:val="decimal"/>
      <w:lvlText w:val="%4."/>
      <w:lvlJc w:val="left"/>
      <w:pPr>
        <w:tabs>
          <w:tab w:val="num" w:pos="3986"/>
        </w:tabs>
        <w:ind w:left="3986" w:hanging="360"/>
      </w:pPr>
    </w:lvl>
    <w:lvl w:ilvl="4" w:tplc="04150019" w:tentative="1">
      <w:start w:val="1"/>
      <w:numFmt w:val="lowerLetter"/>
      <w:lvlText w:val="%5."/>
      <w:lvlJc w:val="left"/>
      <w:pPr>
        <w:tabs>
          <w:tab w:val="num" w:pos="4706"/>
        </w:tabs>
        <w:ind w:left="4706" w:hanging="360"/>
      </w:pPr>
    </w:lvl>
    <w:lvl w:ilvl="5" w:tplc="0415001B" w:tentative="1">
      <w:start w:val="1"/>
      <w:numFmt w:val="lowerRoman"/>
      <w:lvlText w:val="%6."/>
      <w:lvlJc w:val="right"/>
      <w:pPr>
        <w:tabs>
          <w:tab w:val="num" w:pos="5426"/>
        </w:tabs>
        <w:ind w:left="5426" w:hanging="180"/>
      </w:pPr>
    </w:lvl>
    <w:lvl w:ilvl="6" w:tplc="0415000F" w:tentative="1">
      <w:start w:val="1"/>
      <w:numFmt w:val="decimal"/>
      <w:lvlText w:val="%7."/>
      <w:lvlJc w:val="left"/>
      <w:pPr>
        <w:tabs>
          <w:tab w:val="num" w:pos="6146"/>
        </w:tabs>
        <w:ind w:left="6146" w:hanging="360"/>
      </w:pPr>
    </w:lvl>
    <w:lvl w:ilvl="7" w:tplc="04150019" w:tentative="1">
      <w:start w:val="1"/>
      <w:numFmt w:val="lowerLetter"/>
      <w:lvlText w:val="%8."/>
      <w:lvlJc w:val="left"/>
      <w:pPr>
        <w:tabs>
          <w:tab w:val="num" w:pos="6866"/>
        </w:tabs>
        <w:ind w:left="6866" w:hanging="360"/>
      </w:pPr>
    </w:lvl>
    <w:lvl w:ilvl="8" w:tplc="0415001B" w:tentative="1">
      <w:start w:val="1"/>
      <w:numFmt w:val="lowerRoman"/>
      <w:lvlText w:val="%9."/>
      <w:lvlJc w:val="right"/>
      <w:pPr>
        <w:tabs>
          <w:tab w:val="num" w:pos="7586"/>
        </w:tabs>
        <w:ind w:left="7586" w:hanging="180"/>
      </w:pPr>
    </w:lvl>
  </w:abstractNum>
  <w:abstractNum w:abstractNumId="34" w15:restartNumberingAfterBreak="0">
    <w:nsid w:val="1A5F52CB"/>
    <w:multiLevelType w:val="hybridMultilevel"/>
    <w:tmpl w:val="844CCE88"/>
    <w:lvl w:ilvl="0" w:tplc="E43EA9AC">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35" w15:restartNumberingAfterBreak="0">
    <w:nsid w:val="1E821E62"/>
    <w:multiLevelType w:val="hybridMultilevel"/>
    <w:tmpl w:val="3880FA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F48319B"/>
    <w:multiLevelType w:val="hybridMultilevel"/>
    <w:tmpl w:val="C7022F24"/>
    <w:styleLink w:val="NBPpunktoryobrazkowe1"/>
    <w:lvl w:ilvl="0" w:tplc="E580F392">
      <w:start w:val="1"/>
      <w:numFmt w:val="decimal"/>
      <w:pStyle w:val="Styl4"/>
      <w:lvlText w:val="2.2.%1"/>
      <w:lvlJc w:val="left"/>
      <w:pPr>
        <w:ind w:left="720" w:hanging="360"/>
      </w:pPr>
      <w:rPr>
        <w:rFonts w:hint="default"/>
      </w:rPr>
    </w:lvl>
    <w:lvl w:ilvl="1" w:tplc="B844B4F2"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0E34AB9"/>
    <w:multiLevelType w:val="multilevel"/>
    <w:tmpl w:val="30A82640"/>
    <w:lvl w:ilvl="0">
      <w:start w:val="1"/>
      <w:numFmt w:val="decimal"/>
      <w:pStyle w:val="b2"/>
      <w:lvlText w:val="%1."/>
      <w:lvlJc w:val="left"/>
      <w:pPr>
        <w:tabs>
          <w:tab w:val="num" w:pos="360"/>
        </w:tabs>
        <w:ind w:left="360" w:hanging="360"/>
      </w:pPr>
      <w:rPr>
        <w:rFonts w:ascii="Arial" w:hAnsi="Arial" w:cs="Times New Roman" w:hint="default"/>
        <w:b w:val="0"/>
        <w:i w:val="0"/>
        <w:sz w:val="16"/>
      </w:rPr>
    </w:lvl>
    <w:lvl w:ilvl="1">
      <w:start w:val="1"/>
      <w:numFmt w:val="decimal"/>
      <w:lvlText w:val="%1.%2."/>
      <w:lvlJc w:val="left"/>
      <w:pPr>
        <w:tabs>
          <w:tab w:val="num" w:pos="792"/>
        </w:tabs>
        <w:ind w:left="792" w:hanging="432"/>
      </w:pPr>
      <w:rPr>
        <w:rFonts w:ascii="Arial" w:hAnsi="Arial" w:cs="Times New Roman" w:hint="default"/>
        <w:b w:val="0"/>
        <w:i w:val="0"/>
        <w:sz w:val="16"/>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8" w15:restartNumberingAfterBreak="0">
    <w:nsid w:val="21DA58CB"/>
    <w:multiLevelType w:val="hybridMultilevel"/>
    <w:tmpl w:val="B6DCA2F6"/>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245E72A8"/>
    <w:multiLevelType w:val="hybridMultilevel"/>
    <w:tmpl w:val="3F10CA9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247678A9"/>
    <w:multiLevelType w:val="hybridMultilevel"/>
    <w:tmpl w:val="9A1EE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2549185F"/>
    <w:multiLevelType w:val="hybridMultilevel"/>
    <w:tmpl w:val="E3920E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6053C5A"/>
    <w:multiLevelType w:val="multilevel"/>
    <w:tmpl w:val="1FAEC462"/>
    <w:lvl w:ilvl="0">
      <w:start w:val="1"/>
      <w:numFmt w:val="decimal"/>
      <w:pStyle w:val="Poziom1"/>
      <w:lvlText w:val="%1."/>
      <w:lvlJc w:val="left"/>
      <w:pPr>
        <w:tabs>
          <w:tab w:val="num" w:pos="0"/>
        </w:tabs>
        <w:ind w:left="360" w:hanging="360"/>
      </w:pPr>
      <w:rPr>
        <w:rFonts w:cs="Times New Roman" w:hint="default"/>
      </w:rPr>
    </w:lvl>
    <w:lvl w:ilvl="1">
      <w:start w:val="1"/>
      <w:numFmt w:val="decimal"/>
      <w:isLgl/>
      <w:lvlText w:val="%1.%2"/>
      <w:lvlJc w:val="left"/>
      <w:pPr>
        <w:tabs>
          <w:tab w:val="num" w:pos="0"/>
        </w:tabs>
        <w:ind w:left="720" w:hanging="360"/>
      </w:pPr>
      <w:rPr>
        <w:rFonts w:cs="Times New Roman" w:hint="default"/>
      </w:rPr>
    </w:lvl>
    <w:lvl w:ilvl="2">
      <w:start w:val="1"/>
      <w:numFmt w:val="decimal"/>
      <w:pStyle w:val="Poziom3"/>
      <w:isLgl/>
      <w:lvlText w:val="%1.%3"/>
      <w:lvlJc w:val="left"/>
      <w:pPr>
        <w:tabs>
          <w:tab w:val="num" w:pos="0"/>
        </w:tabs>
        <w:ind w:left="1440" w:hanging="720"/>
      </w:pPr>
      <w:rPr>
        <w:rFonts w:cs="Times New Roman" w:hint="default"/>
      </w:rPr>
    </w:lvl>
    <w:lvl w:ilvl="3">
      <w:start w:val="1"/>
      <w:numFmt w:val="decimal"/>
      <w:isLgl/>
      <w:lvlText w:val="%1.%2.%3.%4"/>
      <w:lvlJc w:val="left"/>
      <w:pPr>
        <w:tabs>
          <w:tab w:val="num" w:pos="0"/>
        </w:tabs>
        <w:ind w:left="1800" w:hanging="720"/>
      </w:pPr>
      <w:rPr>
        <w:rFonts w:cs="Times New Roman" w:hint="default"/>
      </w:rPr>
    </w:lvl>
    <w:lvl w:ilvl="4">
      <w:start w:val="1"/>
      <w:numFmt w:val="decimal"/>
      <w:isLgl/>
      <w:lvlText w:val="%1.%2.%3.%4.%5"/>
      <w:lvlJc w:val="left"/>
      <w:pPr>
        <w:tabs>
          <w:tab w:val="num" w:pos="0"/>
        </w:tabs>
        <w:ind w:left="2520" w:hanging="1080"/>
      </w:pPr>
      <w:rPr>
        <w:rFonts w:cs="Times New Roman" w:hint="default"/>
      </w:rPr>
    </w:lvl>
    <w:lvl w:ilvl="5">
      <w:start w:val="1"/>
      <w:numFmt w:val="decimal"/>
      <w:isLgl/>
      <w:lvlText w:val="%1.%2.%3.%4.%5.%6"/>
      <w:lvlJc w:val="left"/>
      <w:pPr>
        <w:tabs>
          <w:tab w:val="num" w:pos="0"/>
        </w:tabs>
        <w:ind w:left="2880" w:hanging="1080"/>
      </w:pPr>
      <w:rPr>
        <w:rFonts w:cs="Times New Roman" w:hint="default"/>
      </w:rPr>
    </w:lvl>
    <w:lvl w:ilvl="6">
      <w:start w:val="1"/>
      <w:numFmt w:val="decimal"/>
      <w:isLgl/>
      <w:lvlText w:val="%1.%2.%3.%4.%5.%6.%7"/>
      <w:lvlJc w:val="left"/>
      <w:pPr>
        <w:tabs>
          <w:tab w:val="num" w:pos="0"/>
        </w:tabs>
        <w:ind w:left="3600" w:hanging="1440"/>
      </w:pPr>
      <w:rPr>
        <w:rFonts w:cs="Times New Roman" w:hint="default"/>
      </w:rPr>
    </w:lvl>
    <w:lvl w:ilvl="7">
      <w:start w:val="1"/>
      <w:numFmt w:val="decimal"/>
      <w:isLgl/>
      <w:lvlText w:val="%1.%2.%3.%4.%5.%6.%7.%8"/>
      <w:lvlJc w:val="left"/>
      <w:pPr>
        <w:tabs>
          <w:tab w:val="num" w:pos="0"/>
        </w:tabs>
        <w:ind w:left="3960" w:hanging="1440"/>
      </w:pPr>
      <w:rPr>
        <w:rFonts w:cs="Times New Roman" w:hint="default"/>
      </w:rPr>
    </w:lvl>
    <w:lvl w:ilvl="8">
      <w:start w:val="1"/>
      <w:numFmt w:val="decimal"/>
      <w:isLgl/>
      <w:lvlText w:val="%1.%2.%3.%4.%5.%6.%7.%8.%9"/>
      <w:lvlJc w:val="left"/>
      <w:pPr>
        <w:tabs>
          <w:tab w:val="num" w:pos="0"/>
        </w:tabs>
        <w:ind w:left="4680" w:hanging="1800"/>
      </w:pPr>
      <w:rPr>
        <w:rFonts w:cs="Times New Roman" w:hint="default"/>
      </w:rPr>
    </w:lvl>
  </w:abstractNum>
  <w:abstractNum w:abstractNumId="44" w15:restartNumberingAfterBreak="0">
    <w:nsid w:val="26414CA3"/>
    <w:multiLevelType w:val="hybridMultilevel"/>
    <w:tmpl w:val="C178A4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267640D0"/>
    <w:multiLevelType w:val="singleLevel"/>
    <w:tmpl w:val="777402BA"/>
    <w:lvl w:ilvl="0">
      <w:start w:val="1"/>
      <w:numFmt w:val="bullet"/>
      <w:pStyle w:val="TableEn-dash"/>
      <w:lvlText w:val=""/>
      <w:lvlJc w:val="left"/>
      <w:pPr>
        <w:tabs>
          <w:tab w:val="num" w:pos="360"/>
        </w:tabs>
        <w:ind w:left="360" w:hanging="360"/>
      </w:pPr>
      <w:rPr>
        <w:rFonts w:ascii="Symbol" w:hAnsi="Symbol" w:hint="default"/>
      </w:rPr>
    </w:lvl>
  </w:abstractNum>
  <w:abstractNum w:abstractNumId="46" w15:restartNumberingAfterBreak="0">
    <w:nsid w:val="27117A2F"/>
    <w:multiLevelType w:val="hybridMultilevel"/>
    <w:tmpl w:val="8FA42D2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28626D14"/>
    <w:multiLevelType w:val="hybridMultilevel"/>
    <w:tmpl w:val="AA68E2A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2BED6EFF"/>
    <w:multiLevelType w:val="hybridMultilevel"/>
    <w:tmpl w:val="D6ECA2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C2E1F73"/>
    <w:multiLevelType w:val="hybridMultilevel"/>
    <w:tmpl w:val="65D65246"/>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0" w15:restartNumberingAfterBreak="0">
    <w:nsid w:val="2E7923F6"/>
    <w:multiLevelType w:val="hybridMultilevel"/>
    <w:tmpl w:val="F82076C6"/>
    <w:lvl w:ilvl="0" w:tplc="27068F8C">
      <w:start w:val="1"/>
      <w:numFmt w:val="bullet"/>
      <w:pStyle w:val="WyliczenieZwykly"/>
      <w:lvlText w:val=""/>
      <w:lvlJc w:val="left"/>
      <w:pPr>
        <w:tabs>
          <w:tab w:val="num" w:pos="360"/>
        </w:tabs>
        <w:ind w:left="360" w:hanging="360"/>
      </w:pPr>
      <w:rPr>
        <w:rFonts w:ascii="Symbol" w:hAnsi="Symbol" w:hint="default"/>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51" w15:restartNumberingAfterBreak="0">
    <w:nsid w:val="31281A9E"/>
    <w:multiLevelType w:val="hybridMultilevel"/>
    <w:tmpl w:val="A1AE12C8"/>
    <w:lvl w:ilvl="0" w:tplc="04150011">
      <w:start w:val="1"/>
      <w:numFmt w:val="decimal"/>
      <w:pStyle w:val="Listapunktowana3"/>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52" w15:restartNumberingAfterBreak="0">
    <w:nsid w:val="31332688"/>
    <w:multiLevelType w:val="multilevel"/>
    <w:tmpl w:val="50FA170E"/>
    <w:name w:val="cnLTtext"/>
    <w:lvl w:ilvl="0">
      <w:start w:val="1"/>
      <w:numFmt w:val="none"/>
      <w:pStyle w:val="CNActivityTitle"/>
      <w:suff w:val="space"/>
      <w:lvlText w:val="Delivery:"/>
      <w:lvlJc w:val="left"/>
      <w:pPr>
        <w:ind w:left="720"/>
      </w:pPr>
      <w:rPr>
        <w:rFonts w:cs="Times New Roman"/>
        <w:b/>
        <w:i/>
      </w:rPr>
    </w:lvl>
    <w:lvl w:ilvl="1">
      <w:start w:val="1"/>
      <w:numFmt w:val="none"/>
      <w:pStyle w:val="CNParagraph"/>
      <w:suff w:val="space"/>
      <w:lvlText w:val="Content:"/>
      <w:lvlJc w:val="left"/>
      <w:pPr>
        <w:ind w:left="720"/>
      </w:pPr>
      <w:rPr>
        <w:rFonts w:cs="Times New Roman"/>
        <w:b/>
        <w:i/>
        <w:u w:val="single"/>
      </w:rPr>
    </w:lvl>
    <w:lvl w:ilvl="2">
      <w:start w:val="1"/>
      <w:numFmt w:val="none"/>
      <w:pStyle w:val="CNAppendixContent"/>
      <w:suff w:val="space"/>
      <w:lvlText w:val="Purpose:"/>
      <w:lvlJc w:val="left"/>
      <w:pPr>
        <w:ind w:left="720"/>
      </w:pPr>
      <w:rPr>
        <w:rFonts w:cs="Times New Roman"/>
        <w:b/>
        <w:i/>
      </w:rPr>
    </w:lvl>
    <w:lvl w:ilvl="3">
      <w:start w:val="1"/>
      <w:numFmt w:val="none"/>
      <w:pStyle w:val="CNAppendixDelivery"/>
      <w:suff w:val="space"/>
      <w:lvlText w:val="Assumptions:"/>
      <w:lvlJc w:val="left"/>
      <w:pPr>
        <w:ind w:left="720"/>
      </w:pPr>
      <w:rPr>
        <w:rFonts w:cs="Times New Roman"/>
        <w:b/>
        <w:i/>
      </w:rPr>
    </w:lvl>
    <w:lvl w:ilvl="4">
      <w:start w:val="1"/>
      <w:numFmt w:val="none"/>
      <w:pStyle w:val="CNLevel5Bullet"/>
      <w:suff w:val="space"/>
      <w:lvlText w:val="Completion Criteria:"/>
      <w:lvlJc w:val="left"/>
      <w:pPr>
        <w:ind w:left="720"/>
      </w:pPr>
      <w:rPr>
        <w:rFonts w:cs="Times New Roman"/>
        <w:b/>
        <w:i/>
      </w:rPr>
    </w:lvl>
    <w:lvl w:ilvl="5">
      <w:start w:val="1"/>
      <w:numFmt w:val="none"/>
      <w:pStyle w:val="CNLevel6Bullet"/>
      <w:suff w:val="space"/>
      <w:lvlText w:val="Deliverable Materials:"/>
      <w:lvlJc w:val="left"/>
      <w:pPr>
        <w:ind w:left="720"/>
      </w:pPr>
      <w:rPr>
        <w:rFonts w:cs="Times New Roman"/>
        <w:b/>
        <w:i/>
      </w:rPr>
    </w:lvl>
    <w:lvl w:ilvl="6">
      <w:start w:val="1"/>
      <w:numFmt w:val="none"/>
      <w:suff w:val="nothing"/>
      <w:lvlText w:val=""/>
      <w:lvlJc w:val="left"/>
      <w:rPr>
        <w:rFonts w:cs="Times New Roman"/>
      </w:rPr>
    </w:lvl>
    <w:lvl w:ilvl="7">
      <w:start w:val="1"/>
      <w:numFmt w:val="cardinalText"/>
      <w:pStyle w:val="CNActivityTaskLevel3List"/>
      <w:suff w:val="space"/>
      <w:lvlText w:val="Phase %8 -"/>
      <w:lvlJc w:val="left"/>
      <w:pPr>
        <w:ind w:left="720"/>
      </w:pPr>
      <w:rPr>
        <w:rFonts w:cs="Times New Roman"/>
      </w:rPr>
    </w:lvl>
    <w:lvl w:ilvl="8">
      <w:start w:val="1"/>
      <w:numFmt w:val="decimal"/>
      <w:pStyle w:val="CNActivityTaskLevel1List"/>
      <w:lvlText w:val="%9."/>
      <w:lvlJc w:val="left"/>
      <w:pPr>
        <w:tabs>
          <w:tab w:val="num" w:pos="504"/>
        </w:tabs>
        <w:ind w:left="504" w:hanging="504"/>
      </w:pPr>
      <w:rPr>
        <w:rFonts w:cs="Times New Roman"/>
      </w:rPr>
    </w:lvl>
  </w:abstractNum>
  <w:abstractNum w:abstractNumId="53" w15:restartNumberingAfterBreak="0">
    <w:nsid w:val="327919AF"/>
    <w:multiLevelType w:val="multilevel"/>
    <w:tmpl w:val="90A231AE"/>
    <w:styleLink w:val="Styl21"/>
    <w:lvl w:ilvl="0">
      <w:start w:val="1"/>
      <w:numFmt w:val="decimal"/>
      <w:lvlText w:val="%1."/>
      <w:lvlJc w:val="left"/>
      <w:pPr>
        <w:ind w:left="360" w:hanging="360"/>
      </w:pPr>
      <w:rPr>
        <w:b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54" w15:restartNumberingAfterBreak="0">
    <w:nsid w:val="330638AE"/>
    <w:multiLevelType w:val="hybridMultilevel"/>
    <w:tmpl w:val="CCD0F1F4"/>
    <w:lvl w:ilvl="0" w:tplc="D702DE9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55" w15:restartNumberingAfterBreak="0">
    <w:nsid w:val="333772D3"/>
    <w:multiLevelType w:val="hybridMultilevel"/>
    <w:tmpl w:val="AFF24FF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6" w15:restartNumberingAfterBreak="0">
    <w:nsid w:val="34902D56"/>
    <w:multiLevelType w:val="hybridMultilevel"/>
    <w:tmpl w:val="5FA0EED8"/>
    <w:lvl w:ilvl="0" w:tplc="FFFFFFFF">
      <w:start w:val="1"/>
      <w:numFmt w:val="lowerLetter"/>
      <w:pStyle w:val="dashbullet"/>
      <w:lvlText w:val="%1)"/>
      <w:lvlJc w:val="left"/>
      <w:pPr>
        <w:tabs>
          <w:tab w:val="num" w:pos="1080"/>
        </w:tabs>
        <w:ind w:left="1080" w:hanging="360"/>
      </w:pPr>
      <w:rPr>
        <w:rFonts w:cs="Times New Roman" w:hint="default"/>
      </w:rPr>
    </w:lvl>
    <w:lvl w:ilvl="1" w:tplc="578883EC">
      <w:start w:val="1"/>
      <w:numFmt w:val="decimal"/>
      <w:lvlText w:val="%2."/>
      <w:lvlJc w:val="left"/>
      <w:pPr>
        <w:tabs>
          <w:tab w:val="num" w:pos="1872"/>
        </w:tabs>
        <w:ind w:left="1872" w:hanging="360"/>
      </w:pPr>
      <w:rPr>
        <w:rFonts w:cs="Times New Roman" w:hint="default"/>
      </w:rPr>
    </w:lvl>
    <w:lvl w:ilvl="2" w:tplc="FFFFFFFF" w:tentative="1">
      <w:start w:val="1"/>
      <w:numFmt w:val="lowerRoman"/>
      <w:lvlText w:val="%3."/>
      <w:lvlJc w:val="right"/>
      <w:pPr>
        <w:tabs>
          <w:tab w:val="num" w:pos="2592"/>
        </w:tabs>
        <w:ind w:left="2592" w:hanging="180"/>
      </w:pPr>
      <w:rPr>
        <w:rFonts w:cs="Times New Roman"/>
      </w:rPr>
    </w:lvl>
    <w:lvl w:ilvl="3" w:tplc="FFFFFFFF" w:tentative="1">
      <w:start w:val="1"/>
      <w:numFmt w:val="decimal"/>
      <w:lvlText w:val="%4."/>
      <w:lvlJc w:val="left"/>
      <w:pPr>
        <w:tabs>
          <w:tab w:val="num" w:pos="3312"/>
        </w:tabs>
        <w:ind w:left="3312" w:hanging="360"/>
      </w:pPr>
      <w:rPr>
        <w:rFonts w:cs="Times New Roman"/>
      </w:rPr>
    </w:lvl>
    <w:lvl w:ilvl="4" w:tplc="FFFFFFFF" w:tentative="1">
      <w:start w:val="1"/>
      <w:numFmt w:val="lowerLetter"/>
      <w:lvlText w:val="%5."/>
      <w:lvlJc w:val="left"/>
      <w:pPr>
        <w:tabs>
          <w:tab w:val="num" w:pos="4032"/>
        </w:tabs>
        <w:ind w:left="4032" w:hanging="360"/>
      </w:pPr>
      <w:rPr>
        <w:rFonts w:cs="Times New Roman"/>
      </w:rPr>
    </w:lvl>
    <w:lvl w:ilvl="5" w:tplc="FFFFFFFF" w:tentative="1">
      <w:start w:val="1"/>
      <w:numFmt w:val="lowerRoman"/>
      <w:lvlText w:val="%6."/>
      <w:lvlJc w:val="right"/>
      <w:pPr>
        <w:tabs>
          <w:tab w:val="num" w:pos="4752"/>
        </w:tabs>
        <w:ind w:left="4752" w:hanging="180"/>
      </w:pPr>
      <w:rPr>
        <w:rFonts w:cs="Times New Roman"/>
      </w:rPr>
    </w:lvl>
    <w:lvl w:ilvl="6" w:tplc="FFFFFFFF" w:tentative="1">
      <w:start w:val="1"/>
      <w:numFmt w:val="decimal"/>
      <w:lvlText w:val="%7."/>
      <w:lvlJc w:val="left"/>
      <w:pPr>
        <w:tabs>
          <w:tab w:val="num" w:pos="5472"/>
        </w:tabs>
        <w:ind w:left="5472" w:hanging="360"/>
      </w:pPr>
      <w:rPr>
        <w:rFonts w:cs="Times New Roman"/>
      </w:rPr>
    </w:lvl>
    <w:lvl w:ilvl="7" w:tplc="FFFFFFFF" w:tentative="1">
      <w:start w:val="1"/>
      <w:numFmt w:val="lowerLetter"/>
      <w:lvlText w:val="%8."/>
      <w:lvlJc w:val="left"/>
      <w:pPr>
        <w:tabs>
          <w:tab w:val="num" w:pos="6192"/>
        </w:tabs>
        <w:ind w:left="6192" w:hanging="360"/>
      </w:pPr>
      <w:rPr>
        <w:rFonts w:cs="Times New Roman"/>
      </w:rPr>
    </w:lvl>
    <w:lvl w:ilvl="8" w:tplc="FFFFFFFF" w:tentative="1">
      <w:start w:val="1"/>
      <w:numFmt w:val="lowerRoman"/>
      <w:lvlText w:val="%9."/>
      <w:lvlJc w:val="right"/>
      <w:pPr>
        <w:tabs>
          <w:tab w:val="num" w:pos="6912"/>
        </w:tabs>
        <w:ind w:left="6912" w:hanging="180"/>
      </w:pPr>
      <w:rPr>
        <w:rFonts w:cs="Times New Roman"/>
      </w:rPr>
    </w:lvl>
  </w:abstractNum>
  <w:abstractNum w:abstractNumId="57" w15:restartNumberingAfterBreak="0">
    <w:nsid w:val="34BC4DC7"/>
    <w:multiLevelType w:val="hybridMultilevel"/>
    <w:tmpl w:val="09844AFC"/>
    <w:lvl w:ilvl="0" w:tplc="1C7C1EF8">
      <w:start w:val="1"/>
      <w:numFmt w:val="decimal"/>
      <w:lvlText w:val="%1."/>
      <w:lvlJc w:val="left"/>
      <w:pPr>
        <w:tabs>
          <w:tab w:val="num" w:pos="360"/>
        </w:tabs>
        <w:ind w:left="360" w:hanging="360"/>
      </w:pPr>
      <w:rPr>
        <w:rFonts w:hint="default"/>
        <w:b w:val="0"/>
        <w:bCs w:val="0"/>
        <w:strike w:val="0"/>
        <w:color w:val="auto"/>
      </w:rPr>
    </w:lvl>
    <w:lvl w:ilvl="1" w:tplc="04150001">
      <w:start w:val="1"/>
      <w:numFmt w:val="bullet"/>
      <w:lvlText w:val=""/>
      <w:lvlJc w:val="left"/>
      <w:pPr>
        <w:tabs>
          <w:tab w:val="num" w:pos="1080"/>
        </w:tabs>
        <w:ind w:left="1080" w:hanging="360"/>
      </w:pPr>
      <w:rPr>
        <w:rFonts w:ascii="Symbol" w:hAnsi="Symbol" w:hint="default"/>
        <w:strike w:val="0"/>
      </w:rPr>
    </w:lvl>
    <w:lvl w:ilvl="2" w:tplc="04150005" w:tentative="1">
      <w:start w:val="1"/>
      <w:numFmt w:val="lowerRoman"/>
      <w:lvlText w:val="%3."/>
      <w:lvlJc w:val="right"/>
      <w:pPr>
        <w:tabs>
          <w:tab w:val="num" w:pos="1800"/>
        </w:tabs>
        <w:ind w:left="1800" w:hanging="180"/>
      </w:pPr>
      <w:rPr>
        <w:rFonts w:cs="Times New Roman"/>
      </w:rPr>
    </w:lvl>
    <w:lvl w:ilvl="3" w:tplc="04150001" w:tentative="1">
      <w:start w:val="1"/>
      <w:numFmt w:val="decimal"/>
      <w:lvlText w:val="%4."/>
      <w:lvlJc w:val="left"/>
      <w:pPr>
        <w:tabs>
          <w:tab w:val="num" w:pos="2520"/>
        </w:tabs>
        <w:ind w:left="2520" w:hanging="360"/>
      </w:pPr>
      <w:rPr>
        <w:rFonts w:cs="Times New Roman"/>
      </w:rPr>
    </w:lvl>
    <w:lvl w:ilvl="4" w:tplc="04150003" w:tentative="1">
      <w:start w:val="1"/>
      <w:numFmt w:val="lowerLetter"/>
      <w:lvlText w:val="%5."/>
      <w:lvlJc w:val="left"/>
      <w:pPr>
        <w:tabs>
          <w:tab w:val="num" w:pos="3240"/>
        </w:tabs>
        <w:ind w:left="3240" w:hanging="360"/>
      </w:pPr>
      <w:rPr>
        <w:rFonts w:cs="Times New Roman"/>
      </w:rPr>
    </w:lvl>
    <w:lvl w:ilvl="5" w:tplc="04150005" w:tentative="1">
      <w:start w:val="1"/>
      <w:numFmt w:val="lowerRoman"/>
      <w:lvlText w:val="%6."/>
      <w:lvlJc w:val="right"/>
      <w:pPr>
        <w:tabs>
          <w:tab w:val="num" w:pos="3960"/>
        </w:tabs>
        <w:ind w:left="3960" w:hanging="180"/>
      </w:pPr>
      <w:rPr>
        <w:rFonts w:cs="Times New Roman"/>
      </w:rPr>
    </w:lvl>
    <w:lvl w:ilvl="6" w:tplc="04150001" w:tentative="1">
      <w:start w:val="1"/>
      <w:numFmt w:val="decimal"/>
      <w:lvlText w:val="%7."/>
      <w:lvlJc w:val="left"/>
      <w:pPr>
        <w:tabs>
          <w:tab w:val="num" w:pos="4680"/>
        </w:tabs>
        <w:ind w:left="4680" w:hanging="360"/>
      </w:pPr>
      <w:rPr>
        <w:rFonts w:cs="Times New Roman"/>
      </w:rPr>
    </w:lvl>
    <w:lvl w:ilvl="7" w:tplc="04150003" w:tentative="1">
      <w:start w:val="1"/>
      <w:numFmt w:val="lowerLetter"/>
      <w:lvlText w:val="%8."/>
      <w:lvlJc w:val="left"/>
      <w:pPr>
        <w:tabs>
          <w:tab w:val="num" w:pos="5400"/>
        </w:tabs>
        <w:ind w:left="5400" w:hanging="360"/>
      </w:pPr>
      <w:rPr>
        <w:rFonts w:cs="Times New Roman"/>
      </w:rPr>
    </w:lvl>
    <w:lvl w:ilvl="8" w:tplc="04150005" w:tentative="1">
      <w:start w:val="1"/>
      <w:numFmt w:val="lowerRoman"/>
      <w:lvlText w:val="%9."/>
      <w:lvlJc w:val="right"/>
      <w:pPr>
        <w:tabs>
          <w:tab w:val="num" w:pos="6120"/>
        </w:tabs>
        <w:ind w:left="6120" w:hanging="180"/>
      </w:pPr>
      <w:rPr>
        <w:rFonts w:cs="Times New Roman"/>
      </w:rPr>
    </w:lvl>
  </w:abstractNum>
  <w:abstractNum w:abstractNumId="58" w15:restartNumberingAfterBreak="0">
    <w:nsid w:val="34C531D3"/>
    <w:multiLevelType w:val="hybridMultilevel"/>
    <w:tmpl w:val="8F74ED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55B2A0D"/>
    <w:multiLevelType w:val="hybridMultilevel"/>
    <w:tmpl w:val="AEFEE190"/>
    <w:lvl w:ilvl="0" w:tplc="8528B89A">
      <w:start w:val="1"/>
      <w:numFmt w:val="decimal"/>
      <w:pStyle w:val="Styl6"/>
      <w:lvlText w:val="2.%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150003" w:tentative="1">
      <w:start w:val="1"/>
      <w:numFmt w:val="lowerLetter"/>
      <w:lvlText w:val="%2."/>
      <w:lvlJc w:val="left"/>
      <w:pPr>
        <w:ind w:left="1440" w:hanging="360"/>
      </w:pPr>
    </w:lvl>
    <w:lvl w:ilvl="2" w:tplc="04150005" w:tentative="1">
      <w:start w:val="1"/>
      <w:numFmt w:val="lowerRoman"/>
      <w:lvlText w:val="%3."/>
      <w:lvlJc w:val="right"/>
      <w:pPr>
        <w:ind w:left="2160" w:hanging="180"/>
      </w:pPr>
    </w:lvl>
    <w:lvl w:ilvl="3" w:tplc="04150001" w:tentative="1">
      <w:start w:val="1"/>
      <w:numFmt w:val="decimal"/>
      <w:lvlText w:val="%4."/>
      <w:lvlJc w:val="left"/>
      <w:pPr>
        <w:ind w:left="2880" w:hanging="360"/>
      </w:pPr>
    </w:lvl>
    <w:lvl w:ilvl="4" w:tplc="04150003" w:tentative="1">
      <w:start w:val="1"/>
      <w:numFmt w:val="lowerLetter"/>
      <w:lvlText w:val="%5."/>
      <w:lvlJc w:val="left"/>
      <w:pPr>
        <w:ind w:left="3600" w:hanging="360"/>
      </w:pPr>
    </w:lvl>
    <w:lvl w:ilvl="5" w:tplc="04150005" w:tentative="1">
      <w:start w:val="1"/>
      <w:numFmt w:val="lowerRoman"/>
      <w:lvlText w:val="%6."/>
      <w:lvlJc w:val="right"/>
      <w:pPr>
        <w:ind w:left="4320" w:hanging="180"/>
      </w:pPr>
    </w:lvl>
    <w:lvl w:ilvl="6" w:tplc="04150001" w:tentative="1">
      <w:start w:val="1"/>
      <w:numFmt w:val="decimal"/>
      <w:lvlText w:val="%7."/>
      <w:lvlJc w:val="left"/>
      <w:pPr>
        <w:ind w:left="5040" w:hanging="360"/>
      </w:pPr>
    </w:lvl>
    <w:lvl w:ilvl="7" w:tplc="04150003" w:tentative="1">
      <w:start w:val="1"/>
      <w:numFmt w:val="lowerLetter"/>
      <w:lvlText w:val="%8."/>
      <w:lvlJc w:val="left"/>
      <w:pPr>
        <w:ind w:left="5760" w:hanging="360"/>
      </w:pPr>
    </w:lvl>
    <w:lvl w:ilvl="8" w:tplc="04150005" w:tentative="1">
      <w:start w:val="1"/>
      <w:numFmt w:val="lowerRoman"/>
      <w:lvlText w:val="%9."/>
      <w:lvlJc w:val="right"/>
      <w:pPr>
        <w:ind w:left="6480" w:hanging="180"/>
      </w:pPr>
    </w:lvl>
  </w:abstractNum>
  <w:abstractNum w:abstractNumId="60" w15:restartNumberingAfterBreak="0">
    <w:nsid w:val="369D71FF"/>
    <w:multiLevelType w:val="hybridMultilevel"/>
    <w:tmpl w:val="45D8C26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1" w15:restartNumberingAfterBreak="0">
    <w:nsid w:val="36CF7048"/>
    <w:multiLevelType w:val="multilevel"/>
    <w:tmpl w:val="58EA992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b w:val="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62" w15:restartNumberingAfterBreak="0">
    <w:nsid w:val="3877769B"/>
    <w:multiLevelType w:val="hybridMultilevel"/>
    <w:tmpl w:val="B7F018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3948468C"/>
    <w:multiLevelType w:val="hybridMultilevel"/>
    <w:tmpl w:val="51A8043A"/>
    <w:lvl w:ilvl="0" w:tplc="9B48A29C">
      <w:start w:val="1"/>
      <w:numFmt w:val="bullet"/>
      <w:pStyle w:val="Bulletwithtext3"/>
      <w:lvlText w:val=""/>
      <w:lvlJc w:val="left"/>
      <w:pPr>
        <w:tabs>
          <w:tab w:val="num" w:pos="720"/>
        </w:tabs>
        <w:ind w:left="720" w:hanging="360"/>
      </w:pPr>
      <w:rPr>
        <w:rFonts w:ascii="Symbol" w:hAnsi="Symbol" w:hint="default"/>
      </w:rPr>
    </w:lvl>
    <w:lvl w:ilvl="1" w:tplc="A5B6A8E4">
      <w:start w:val="1"/>
      <w:numFmt w:val="bullet"/>
      <w:lvlText w:val="o"/>
      <w:lvlJc w:val="left"/>
      <w:pPr>
        <w:tabs>
          <w:tab w:val="num" w:pos="1440"/>
        </w:tabs>
        <w:ind w:left="1440" w:hanging="360"/>
      </w:pPr>
      <w:rPr>
        <w:rFonts w:ascii="Courier New" w:hAnsi="Courier New" w:hint="default"/>
      </w:rPr>
    </w:lvl>
    <w:lvl w:ilvl="2" w:tplc="DFEC0C80" w:tentative="1">
      <w:start w:val="1"/>
      <w:numFmt w:val="bullet"/>
      <w:lvlText w:val=""/>
      <w:lvlJc w:val="left"/>
      <w:pPr>
        <w:tabs>
          <w:tab w:val="num" w:pos="2160"/>
        </w:tabs>
        <w:ind w:left="2160" w:hanging="360"/>
      </w:pPr>
      <w:rPr>
        <w:rFonts w:ascii="Wingdings" w:hAnsi="Wingdings" w:hint="default"/>
      </w:rPr>
    </w:lvl>
    <w:lvl w:ilvl="3" w:tplc="F6C6C0D4" w:tentative="1">
      <w:start w:val="1"/>
      <w:numFmt w:val="bullet"/>
      <w:lvlText w:val=""/>
      <w:lvlJc w:val="left"/>
      <w:pPr>
        <w:tabs>
          <w:tab w:val="num" w:pos="2880"/>
        </w:tabs>
        <w:ind w:left="2880" w:hanging="360"/>
      </w:pPr>
      <w:rPr>
        <w:rFonts w:ascii="Symbol" w:hAnsi="Symbol" w:hint="default"/>
      </w:rPr>
    </w:lvl>
    <w:lvl w:ilvl="4" w:tplc="3AC4D5F4" w:tentative="1">
      <w:start w:val="1"/>
      <w:numFmt w:val="bullet"/>
      <w:lvlText w:val="o"/>
      <w:lvlJc w:val="left"/>
      <w:pPr>
        <w:tabs>
          <w:tab w:val="num" w:pos="3600"/>
        </w:tabs>
        <w:ind w:left="3600" w:hanging="360"/>
      </w:pPr>
      <w:rPr>
        <w:rFonts w:ascii="Courier New" w:hAnsi="Courier New" w:hint="default"/>
      </w:rPr>
    </w:lvl>
    <w:lvl w:ilvl="5" w:tplc="76727A02" w:tentative="1">
      <w:start w:val="1"/>
      <w:numFmt w:val="bullet"/>
      <w:lvlText w:val=""/>
      <w:lvlJc w:val="left"/>
      <w:pPr>
        <w:tabs>
          <w:tab w:val="num" w:pos="4320"/>
        </w:tabs>
        <w:ind w:left="4320" w:hanging="360"/>
      </w:pPr>
      <w:rPr>
        <w:rFonts w:ascii="Wingdings" w:hAnsi="Wingdings" w:hint="default"/>
      </w:rPr>
    </w:lvl>
    <w:lvl w:ilvl="6" w:tplc="3E5A8A0E" w:tentative="1">
      <w:start w:val="1"/>
      <w:numFmt w:val="bullet"/>
      <w:lvlText w:val=""/>
      <w:lvlJc w:val="left"/>
      <w:pPr>
        <w:tabs>
          <w:tab w:val="num" w:pos="5040"/>
        </w:tabs>
        <w:ind w:left="5040" w:hanging="360"/>
      </w:pPr>
      <w:rPr>
        <w:rFonts w:ascii="Symbol" w:hAnsi="Symbol" w:hint="default"/>
      </w:rPr>
    </w:lvl>
    <w:lvl w:ilvl="7" w:tplc="C8BA0F7A" w:tentative="1">
      <w:start w:val="1"/>
      <w:numFmt w:val="bullet"/>
      <w:lvlText w:val="o"/>
      <w:lvlJc w:val="left"/>
      <w:pPr>
        <w:tabs>
          <w:tab w:val="num" w:pos="5760"/>
        </w:tabs>
        <w:ind w:left="5760" w:hanging="360"/>
      </w:pPr>
      <w:rPr>
        <w:rFonts w:ascii="Courier New" w:hAnsi="Courier New" w:hint="default"/>
      </w:rPr>
    </w:lvl>
    <w:lvl w:ilvl="8" w:tplc="FAA08926"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9B752B7"/>
    <w:multiLevelType w:val="multilevel"/>
    <w:tmpl w:val="58EA992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b w:val="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65" w15:restartNumberingAfterBreak="0">
    <w:nsid w:val="39E65A46"/>
    <w:multiLevelType w:val="multilevel"/>
    <w:tmpl w:val="5840F342"/>
    <w:lvl w:ilvl="0">
      <w:start w:val="1"/>
      <w:numFmt w:val="decimal"/>
      <w:pStyle w:val="Styl5"/>
      <w:lvlText w:val="%1."/>
      <w:lvlJc w:val="left"/>
      <w:pPr>
        <w:tabs>
          <w:tab w:val="num" w:pos="420"/>
        </w:tabs>
        <w:ind w:left="420" w:hanging="420"/>
      </w:pPr>
      <w:rPr>
        <w:rFonts w:cs="Times New Roman" w:hint="default"/>
        <w:b w:val="0"/>
        <w:bCs w:val="0"/>
        <w:color w:val="000000"/>
        <w:sz w:val="24"/>
        <w:szCs w:val="24"/>
      </w:rPr>
    </w:lvl>
    <w:lvl w:ilvl="1">
      <w:start w:val="2"/>
      <w:numFmt w:val="decimal"/>
      <w:isLgl/>
      <w:lvlText w:val="%1.%2."/>
      <w:lvlJc w:val="left"/>
      <w:pPr>
        <w:tabs>
          <w:tab w:val="num" w:pos="420"/>
        </w:tabs>
        <w:ind w:left="420" w:hanging="42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66" w15:restartNumberingAfterBreak="0">
    <w:nsid w:val="39F35B55"/>
    <w:multiLevelType w:val="hybridMultilevel"/>
    <w:tmpl w:val="394C75F4"/>
    <w:lvl w:ilvl="0" w:tplc="8720640C">
      <w:start w:val="1"/>
      <w:numFmt w:val="decimal"/>
      <w:pStyle w:val="buletwciecie"/>
      <w:lvlText w:val="%1."/>
      <w:lvlJc w:val="left"/>
      <w:pPr>
        <w:tabs>
          <w:tab w:val="num" w:pos="2340"/>
        </w:tabs>
        <w:ind w:left="2340" w:hanging="360"/>
      </w:pPr>
      <w:rPr>
        <w:rFonts w:ascii="Arial" w:hAnsi="Arial" w:cs="Arial" w:hint="default"/>
        <w:color w:val="000000"/>
        <w:sz w:val="22"/>
      </w:rPr>
    </w:lvl>
    <w:lvl w:ilvl="1" w:tplc="B7F48290">
      <w:start w:val="1"/>
      <w:numFmt w:val="decimal"/>
      <w:lvlText w:val="%2."/>
      <w:lvlJc w:val="left"/>
      <w:pPr>
        <w:tabs>
          <w:tab w:val="num" w:pos="1440"/>
        </w:tabs>
        <w:ind w:left="1440" w:hanging="360"/>
      </w:pPr>
      <w:rPr>
        <w:rFonts w:cs="Times New Roman"/>
      </w:rPr>
    </w:lvl>
    <w:lvl w:ilvl="2" w:tplc="7458E146">
      <w:start w:val="1"/>
      <w:numFmt w:val="decimal"/>
      <w:lvlText w:val="%3."/>
      <w:lvlJc w:val="left"/>
      <w:pPr>
        <w:tabs>
          <w:tab w:val="num" w:pos="2160"/>
        </w:tabs>
        <w:ind w:left="2160" w:hanging="360"/>
      </w:pPr>
      <w:rPr>
        <w:rFonts w:cs="Times New Roman"/>
      </w:rPr>
    </w:lvl>
    <w:lvl w:ilvl="3" w:tplc="C25273BA">
      <w:start w:val="1"/>
      <w:numFmt w:val="decimal"/>
      <w:lvlText w:val="%4."/>
      <w:lvlJc w:val="left"/>
      <w:pPr>
        <w:tabs>
          <w:tab w:val="num" w:pos="2880"/>
        </w:tabs>
        <w:ind w:left="2880" w:hanging="360"/>
      </w:pPr>
      <w:rPr>
        <w:rFonts w:cs="Times New Roman"/>
      </w:rPr>
    </w:lvl>
    <w:lvl w:ilvl="4" w:tplc="23D06E3C">
      <w:start w:val="1"/>
      <w:numFmt w:val="decimal"/>
      <w:lvlText w:val="%5."/>
      <w:lvlJc w:val="left"/>
      <w:pPr>
        <w:tabs>
          <w:tab w:val="num" w:pos="3600"/>
        </w:tabs>
        <w:ind w:left="3600" w:hanging="360"/>
      </w:pPr>
      <w:rPr>
        <w:rFonts w:cs="Times New Roman"/>
      </w:rPr>
    </w:lvl>
    <w:lvl w:ilvl="5" w:tplc="95429112">
      <w:start w:val="1"/>
      <w:numFmt w:val="decimal"/>
      <w:lvlText w:val="%6."/>
      <w:lvlJc w:val="left"/>
      <w:pPr>
        <w:tabs>
          <w:tab w:val="num" w:pos="4320"/>
        </w:tabs>
        <w:ind w:left="4320" w:hanging="360"/>
      </w:pPr>
      <w:rPr>
        <w:rFonts w:cs="Times New Roman"/>
      </w:rPr>
    </w:lvl>
    <w:lvl w:ilvl="6" w:tplc="03041644">
      <w:start w:val="1"/>
      <w:numFmt w:val="decimal"/>
      <w:lvlText w:val="%7."/>
      <w:lvlJc w:val="left"/>
      <w:pPr>
        <w:tabs>
          <w:tab w:val="num" w:pos="5040"/>
        </w:tabs>
        <w:ind w:left="5040" w:hanging="360"/>
      </w:pPr>
      <w:rPr>
        <w:rFonts w:cs="Times New Roman"/>
      </w:rPr>
    </w:lvl>
    <w:lvl w:ilvl="7" w:tplc="9CD05680">
      <w:start w:val="1"/>
      <w:numFmt w:val="decimal"/>
      <w:lvlText w:val="%8."/>
      <w:lvlJc w:val="left"/>
      <w:pPr>
        <w:tabs>
          <w:tab w:val="num" w:pos="5760"/>
        </w:tabs>
        <w:ind w:left="5760" w:hanging="360"/>
      </w:pPr>
      <w:rPr>
        <w:rFonts w:cs="Times New Roman"/>
      </w:rPr>
    </w:lvl>
    <w:lvl w:ilvl="8" w:tplc="0142914C">
      <w:start w:val="1"/>
      <w:numFmt w:val="decimal"/>
      <w:lvlText w:val="%9."/>
      <w:lvlJc w:val="left"/>
      <w:pPr>
        <w:tabs>
          <w:tab w:val="num" w:pos="6480"/>
        </w:tabs>
        <w:ind w:left="6480" w:hanging="360"/>
      </w:pPr>
      <w:rPr>
        <w:rFonts w:cs="Times New Roman"/>
      </w:rPr>
    </w:lvl>
  </w:abstractNum>
  <w:abstractNum w:abstractNumId="67" w15:restartNumberingAfterBreak="0">
    <w:nsid w:val="3B600794"/>
    <w:multiLevelType w:val="multilevel"/>
    <w:tmpl w:val="EBD86C16"/>
    <w:styleLink w:val="Sty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D1224A3"/>
    <w:multiLevelType w:val="hybridMultilevel"/>
    <w:tmpl w:val="6BC4BB7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3DE06FD2"/>
    <w:multiLevelType w:val="hybridMultilevel"/>
    <w:tmpl w:val="64F205B0"/>
    <w:styleLink w:val="111111"/>
    <w:lvl w:ilvl="0" w:tplc="0415000F">
      <w:start w:val="1"/>
      <w:numFmt w:val="decimal"/>
      <w:lvlText w:val="%1."/>
      <w:lvlJc w:val="left"/>
      <w:pPr>
        <w:tabs>
          <w:tab w:val="num" w:pos="1211"/>
        </w:tabs>
        <w:ind w:left="1211" w:hanging="360"/>
      </w:pPr>
      <w:rPr>
        <w:rFonts w:hint="default"/>
      </w:rPr>
    </w:lvl>
    <w:lvl w:ilvl="1" w:tplc="04150003" w:tentative="1">
      <w:start w:val="1"/>
      <w:numFmt w:val="bullet"/>
      <w:lvlText w:val="o"/>
      <w:lvlJc w:val="left"/>
      <w:pPr>
        <w:tabs>
          <w:tab w:val="num" w:pos="1931"/>
        </w:tabs>
        <w:ind w:left="1931" w:hanging="360"/>
      </w:pPr>
      <w:rPr>
        <w:rFonts w:ascii="Courier New" w:hAnsi="Courier New" w:cs="Courier New" w:hint="default"/>
      </w:rPr>
    </w:lvl>
    <w:lvl w:ilvl="2" w:tplc="04150005" w:tentative="1">
      <w:start w:val="1"/>
      <w:numFmt w:val="bullet"/>
      <w:lvlText w:val=""/>
      <w:lvlJc w:val="left"/>
      <w:pPr>
        <w:tabs>
          <w:tab w:val="num" w:pos="2651"/>
        </w:tabs>
        <w:ind w:left="2651" w:hanging="360"/>
      </w:pPr>
      <w:rPr>
        <w:rFonts w:ascii="Wingdings" w:hAnsi="Wingdings" w:hint="default"/>
      </w:rPr>
    </w:lvl>
    <w:lvl w:ilvl="3" w:tplc="04150001" w:tentative="1">
      <w:start w:val="1"/>
      <w:numFmt w:val="bullet"/>
      <w:lvlText w:val=""/>
      <w:lvlJc w:val="left"/>
      <w:pPr>
        <w:tabs>
          <w:tab w:val="num" w:pos="3371"/>
        </w:tabs>
        <w:ind w:left="3371" w:hanging="360"/>
      </w:pPr>
      <w:rPr>
        <w:rFonts w:ascii="Symbol" w:hAnsi="Symbol" w:hint="default"/>
      </w:rPr>
    </w:lvl>
    <w:lvl w:ilvl="4" w:tplc="04150003" w:tentative="1">
      <w:start w:val="1"/>
      <w:numFmt w:val="bullet"/>
      <w:lvlText w:val="o"/>
      <w:lvlJc w:val="left"/>
      <w:pPr>
        <w:tabs>
          <w:tab w:val="num" w:pos="4091"/>
        </w:tabs>
        <w:ind w:left="4091" w:hanging="360"/>
      </w:pPr>
      <w:rPr>
        <w:rFonts w:ascii="Courier New" w:hAnsi="Courier New" w:cs="Courier New" w:hint="default"/>
      </w:rPr>
    </w:lvl>
    <w:lvl w:ilvl="5" w:tplc="04150005" w:tentative="1">
      <w:start w:val="1"/>
      <w:numFmt w:val="bullet"/>
      <w:lvlText w:val=""/>
      <w:lvlJc w:val="left"/>
      <w:pPr>
        <w:tabs>
          <w:tab w:val="num" w:pos="4811"/>
        </w:tabs>
        <w:ind w:left="4811" w:hanging="360"/>
      </w:pPr>
      <w:rPr>
        <w:rFonts w:ascii="Wingdings" w:hAnsi="Wingdings" w:hint="default"/>
      </w:rPr>
    </w:lvl>
    <w:lvl w:ilvl="6" w:tplc="04150001" w:tentative="1">
      <w:start w:val="1"/>
      <w:numFmt w:val="bullet"/>
      <w:lvlText w:val=""/>
      <w:lvlJc w:val="left"/>
      <w:pPr>
        <w:tabs>
          <w:tab w:val="num" w:pos="5531"/>
        </w:tabs>
        <w:ind w:left="5531" w:hanging="360"/>
      </w:pPr>
      <w:rPr>
        <w:rFonts w:ascii="Symbol" w:hAnsi="Symbol" w:hint="default"/>
      </w:rPr>
    </w:lvl>
    <w:lvl w:ilvl="7" w:tplc="04150003" w:tentative="1">
      <w:start w:val="1"/>
      <w:numFmt w:val="bullet"/>
      <w:lvlText w:val="o"/>
      <w:lvlJc w:val="left"/>
      <w:pPr>
        <w:tabs>
          <w:tab w:val="num" w:pos="6251"/>
        </w:tabs>
        <w:ind w:left="6251" w:hanging="360"/>
      </w:pPr>
      <w:rPr>
        <w:rFonts w:ascii="Courier New" w:hAnsi="Courier New" w:cs="Courier New" w:hint="default"/>
      </w:rPr>
    </w:lvl>
    <w:lvl w:ilvl="8" w:tplc="04150005" w:tentative="1">
      <w:start w:val="1"/>
      <w:numFmt w:val="bullet"/>
      <w:lvlText w:val=""/>
      <w:lvlJc w:val="left"/>
      <w:pPr>
        <w:tabs>
          <w:tab w:val="num" w:pos="6971"/>
        </w:tabs>
        <w:ind w:left="6971" w:hanging="360"/>
      </w:pPr>
      <w:rPr>
        <w:rFonts w:ascii="Wingdings" w:hAnsi="Wingdings" w:hint="default"/>
      </w:rPr>
    </w:lvl>
  </w:abstractNum>
  <w:abstractNum w:abstractNumId="70" w15:restartNumberingAfterBreak="0">
    <w:nsid w:val="3E452EDE"/>
    <w:multiLevelType w:val="singleLevel"/>
    <w:tmpl w:val="293C69B4"/>
    <w:lvl w:ilvl="0">
      <w:start w:val="1"/>
      <w:numFmt w:val="bullet"/>
      <w:pStyle w:val="Bulletwithtext2"/>
      <w:lvlText w:val=""/>
      <w:lvlJc w:val="left"/>
      <w:pPr>
        <w:tabs>
          <w:tab w:val="num" w:pos="720"/>
        </w:tabs>
        <w:ind w:left="720" w:hanging="360"/>
      </w:pPr>
      <w:rPr>
        <w:rFonts w:ascii="Symbol" w:hAnsi="Symbol" w:hint="default"/>
        <w:b w:val="0"/>
        <w:i w:val="0"/>
        <w:sz w:val="20"/>
      </w:rPr>
    </w:lvl>
  </w:abstractNum>
  <w:abstractNum w:abstractNumId="71" w15:restartNumberingAfterBreak="0">
    <w:nsid w:val="40606005"/>
    <w:multiLevelType w:val="singleLevel"/>
    <w:tmpl w:val="F1DE7A72"/>
    <w:lvl w:ilvl="0">
      <w:numFmt w:val="bullet"/>
      <w:pStyle w:val="DefaultText"/>
      <w:lvlText w:val="-"/>
      <w:lvlJc w:val="left"/>
      <w:pPr>
        <w:tabs>
          <w:tab w:val="num" w:pos="360"/>
        </w:tabs>
        <w:ind w:left="360" w:hanging="360"/>
      </w:pPr>
      <w:rPr>
        <w:rFonts w:ascii="Times New Roman" w:hAnsi="Times New Roman" w:hint="default"/>
      </w:rPr>
    </w:lvl>
  </w:abstractNum>
  <w:abstractNum w:abstractNumId="72" w15:restartNumberingAfterBreak="0">
    <w:nsid w:val="41453FA2"/>
    <w:multiLevelType w:val="hybridMultilevel"/>
    <w:tmpl w:val="CCCE9826"/>
    <w:lvl w:ilvl="0" w:tplc="7F94C322">
      <w:start w:val="1"/>
      <w:numFmt w:val="bullet"/>
      <w:pStyle w:val="Listawypunktowana1Znak"/>
      <w:lvlText w:val=""/>
      <w:lvlJc w:val="left"/>
      <w:pPr>
        <w:tabs>
          <w:tab w:val="num" w:pos="777"/>
        </w:tabs>
        <w:ind w:left="777" w:hanging="360"/>
      </w:pPr>
      <w:rPr>
        <w:rFonts w:ascii="Wingdings" w:hAnsi="Wingdings" w:hint="default"/>
        <w:sz w:val="16"/>
      </w:rPr>
    </w:lvl>
    <w:lvl w:ilvl="1" w:tplc="A0CA05C4">
      <w:start w:val="1"/>
      <w:numFmt w:val="bullet"/>
      <w:lvlText w:val="o"/>
      <w:lvlJc w:val="left"/>
      <w:pPr>
        <w:tabs>
          <w:tab w:val="num" w:pos="1800"/>
        </w:tabs>
        <w:ind w:left="1800" w:hanging="360"/>
      </w:pPr>
      <w:rPr>
        <w:rFonts w:ascii="Courier New" w:hAnsi="Courier New" w:hint="default"/>
      </w:rPr>
    </w:lvl>
    <w:lvl w:ilvl="2" w:tplc="ADF2ADFE">
      <w:start w:val="1"/>
      <w:numFmt w:val="bullet"/>
      <w:lvlText w:val=""/>
      <w:lvlJc w:val="left"/>
      <w:pPr>
        <w:tabs>
          <w:tab w:val="num" w:pos="2520"/>
        </w:tabs>
        <w:ind w:left="2520" w:hanging="360"/>
      </w:pPr>
      <w:rPr>
        <w:rFonts w:ascii="Wingdings" w:hAnsi="Wingdings" w:hint="default"/>
      </w:rPr>
    </w:lvl>
    <w:lvl w:ilvl="3" w:tplc="676C2F94">
      <w:start w:val="1"/>
      <w:numFmt w:val="bullet"/>
      <w:lvlText w:val=""/>
      <w:lvlJc w:val="left"/>
      <w:pPr>
        <w:tabs>
          <w:tab w:val="num" w:pos="3240"/>
        </w:tabs>
        <w:ind w:left="3240" w:hanging="360"/>
      </w:pPr>
      <w:rPr>
        <w:rFonts w:ascii="Symbol" w:hAnsi="Symbol" w:hint="default"/>
      </w:rPr>
    </w:lvl>
    <w:lvl w:ilvl="4" w:tplc="9AA67790">
      <w:start w:val="1"/>
      <w:numFmt w:val="bullet"/>
      <w:lvlText w:val="o"/>
      <w:lvlJc w:val="left"/>
      <w:pPr>
        <w:tabs>
          <w:tab w:val="num" w:pos="3960"/>
        </w:tabs>
        <w:ind w:left="3960" w:hanging="360"/>
      </w:pPr>
      <w:rPr>
        <w:rFonts w:ascii="Courier New" w:hAnsi="Courier New" w:hint="default"/>
      </w:rPr>
    </w:lvl>
    <w:lvl w:ilvl="5" w:tplc="4CAA75F2">
      <w:start w:val="1"/>
      <w:numFmt w:val="bullet"/>
      <w:lvlText w:val=""/>
      <w:lvlJc w:val="left"/>
      <w:pPr>
        <w:tabs>
          <w:tab w:val="num" w:pos="4680"/>
        </w:tabs>
        <w:ind w:left="4680" w:hanging="360"/>
      </w:pPr>
      <w:rPr>
        <w:rFonts w:ascii="Wingdings" w:hAnsi="Wingdings" w:hint="default"/>
      </w:rPr>
    </w:lvl>
    <w:lvl w:ilvl="6" w:tplc="58205FDE">
      <w:start w:val="1"/>
      <w:numFmt w:val="bullet"/>
      <w:lvlText w:val=""/>
      <w:lvlJc w:val="left"/>
      <w:pPr>
        <w:tabs>
          <w:tab w:val="num" w:pos="5400"/>
        </w:tabs>
        <w:ind w:left="5400" w:hanging="360"/>
      </w:pPr>
      <w:rPr>
        <w:rFonts w:ascii="Symbol" w:hAnsi="Symbol" w:hint="default"/>
      </w:rPr>
    </w:lvl>
    <w:lvl w:ilvl="7" w:tplc="5FC81140">
      <w:start w:val="1"/>
      <w:numFmt w:val="bullet"/>
      <w:lvlText w:val="o"/>
      <w:lvlJc w:val="left"/>
      <w:pPr>
        <w:tabs>
          <w:tab w:val="num" w:pos="6120"/>
        </w:tabs>
        <w:ind w:left="6120" w:hanging="360"/>
      </w:pPr>
      <w:rPr>
        <w:rFonts w:ascii="Courier New" w:hAnsi="Courier New" w:hint="default"/>
      </w:rPr>
    </w:lvl>
    <w:lvl w:ilvl="8" w:tplc="37C274BA">
      <w:start w:val="1"/>
      <w:numFmt w:val="bullet"/>
      <w:lvlText w:val=""/>
      <w:lvlJc w:val="left"/>
      <w:pPr>
        <w:tabs>
          <w:tab w:val="num" w:pos="6840"/>
        </w:tabs>
        <w:ind w:left="6840" w:hanging="360"/>
      </w:pPr>
      <w:rPr>
        <w:rFonts w:ascii="Wingdings" w:hAnsi="Wingdings" w:hint="default"/>
      </w:rPr>
    </w:lvl>
  </w:abstractNum>
  <w:abstractNum w:abstractNumId="73" w15:restartNumberingAfterBreak="0">
    <w:nsid w:val="424D575F"/>
    <w:multiLevelType w:val="hybridMultilevel"/>
    <w:tmpl w:val="31166F7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75" w15:restartNumberingAfterBreak="0">
    <w:nsid w:val="429E752E"/>
    <w:multiLevelType w:val="hybridMultilevel"/>
    <w:tmpl w:val="13C6DA32"/>
    <w:lvl w:ilvl="0" w:tplc="8528B89A">
      <w:start w:val="1"/>
      <w:numFmt w:val="decimal"/>
      <w:pStyle w:val="Styl2Znak"/>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150003" w:tentative="1">
      <w:start w:val="1"/>
      <w:numFmt w:val="lowerLetter"/>
      <w:lvlText w:val="%2."/>
      <w:lvlJc w:val="left"/>
      <w:pPr>
        <w:ind w:left="2646" w:hanging="360"/>
      </w:pPr>
    </w:lvl>
    <w:lvl w:ilvl="2" w:tplc="04150005" w:tentative="1">
      <w:start w:val="1"/>
      <w:numFmt w:val="lowerRoman"/>
      <w:lvlText w:val="%3."/>
      <w:lvlJc w:val="right"/>
      <w:pPr>
        <w:ind w:left="3366" w:hanging="180"/>
      </w:pPr>
    </w:lvl>
    <w:lvl w:ilvl="3" w:tplc="04150001" w:tentative="1">
      <w:start w:val="1"/>
      <w:numFmt w:val="decimal"/>
      <w:lvlText w:val="%4."/>
      <w:lvlJc w:val="left"/>
      <w:pPr>
        <w:ind w:left="4086" w:hanging="360"/>
      </w:pPr>
    </w:lvl>
    <w:lvl w:ilvl="4" w:tplc="04150003" w:tentative="1">
      <w:start w:val="1"/>
      <w:numFmt w:val="lowerLetter"/>
      <w:lvlText w:val="%5."/>
      <w:lvlJc w:val="left"/>
      <w:pPr>
        <w:ind w:left="4806" w:hanging="360"/>
      </w:pPr>
    </w:lvl>
    <w:lvl w:ilvl="5" w:tplc="04150005" w:tentative="1">
      <w:start w:val="1"/>
      <w:numFmt w:val="lowerRoman"/>
      <w:lvlText w:val="%6."/>
      <w:lvlJc w:val="right"/>
      <w:pPr>
        <w:ind w:left="5526" w:hanging="180"/>
      </w:pPr>
    </w:lvl>
    <w:lvl w:ilvl="6" w:tplc="04150001" w:tentative="1">
      <w:start w:val="1"/>
      <w:numFmt w:val="decimal"/>
      <w:lvlText w:val="%7."/>
      <w:lvlJc w:val="left"/>
      <w:pPr>
        <w:ind w:left="6246" w:hanging="360"/>
      </w:pPr>
    </w:lvl>
    <w:lvl w:ilvl="7" w:tplc="04150003" w:tentative="1">
      <w:start w:val="1"/>
      <w:numFmt w:val="lowerLetter"/>
      <w:lvlText w:val="%8."/>
      <w:lvlJc w:val="left"/>
      <w:pPr>
        <w:ind w:left="6966" w:hanging="360"/>
      </w:pPr>
    </w:lvl>
    <w:lvl w:ilvl="8" w:tplc="04150005" w:tentative="1">
      <w:start w:val="1"/>
      <w:numFmt w:val="lowerRoman"/>
      <w:lvlText w:val="%9."/>
      <w:lvlJc w:val="right"/>
      <w:pPr>
        <w:ind w:left="7686" w:hanging="180"/>
      </w:pPr>
    </w:lvl>
  </w:abstractNum>
  <w:abstractNum w:abstractNumId="76" w15:restartNumberingAfterBreak="0">
    <w:nsid w:val="42D77BC8"/>
    <w:multiLevelType w:val="hybridMultilevel"/>
    <w:tmpl w:val="1AC07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43717751"/>
    <w:multiLevelType w:val="hybridMultilevel"/>
    <w:tmpl w:val="1D3AB842"/>
    <w:lvl w:ilvl="0" w:tplc="4D66B958">
      <w:start w:val="1"/>
      <w:numFmt w:val="bullet"/>
      <w:lvlText w:val=""/>
      <w:lvlJc w:val="left"/>
      <w:pPr>
        <w:ind w:left="775" w:hanging="360"/>
      </w:pPr>
      <w:rPr>
        <w:rFonts w:ascii="Symbol" w:hAnsi="Symbol" w:hint="default"/>
      </w:rPr>
    </w:lvl>
    <w:lvl w:ilvl="1" w:tplc="04150003" w:tentative="1">
      <w:start w:val="1"/>
      <w:numFmt w:val="bullet"/>
      <w:lvlText w:val="o"/>
      <w:lvlJc w:val="left"/>
      <w:pPr>
        <w:ind w:left="1495" w:hanging="360"/>
      </w:pPr>
      <w:rPr>
        <w:rFonts w:ascii="Courier New" w:hAnsi="Courier New" w:cs="Courier New" w:hint="default"/>
      </w:rPr>
    </w:lvl>
    <w:lvl w:ilvl="2" w:tplc="04150005" w:tentative="1">
      <w:start w:val="1"/>
      <w:numFmt w:val="bullet"/>
      <w:lvlText w:val=""/>
      <w:lvlJc w:val="left"/>
      <w:pPr>
        <w:ind w:left="2215" w:hanging="360"/>
      </w:pPr>
      <w:rPr>
        <w:rFonts w:ascii="Wingdings" w:hAnsi="Wingdings" w:hint="default"/>
      </w:rPr>
    </w:lvl>
    <w:lvl w:ilvl="3" w:tplc="04150001" w:tentative="1">
      <w:start w:val="1"/>
      <w:numFmt w:val="bullet"/>
      <w:lvlText w:val=""/>
      <w:lvlJc w:val="left"/>
      <w:pPr>
        <w:ind w:left="2935" w:hanging="360"/>
      </w:pPr>
      <w:rPr>
        <w:rFonts w:ascii="Symbol" w:hAnsi="Symbol" w:hint="default"/>
      </w:rPr>
    </w:lvl>
    <w:lvl w:ilvl="4" w:tplc="04150003" w:tentative="1">
      <w:start w:val="1"/>
      <w:numFmt w:val="bullet"/>
      <w:lvlText w:val="o"/>
      <w:lvlJc w:val="left"/>
      <w:pPr>
        <w:ind w:left="3655" w:hanging="360"/>
      </w:pPr>
      <w:rPr>
        <w:rFonts w:ascii="Courier New" w:hAnsi="Courier New" w:cs="Courier New" w:hint="default"/>
      </w:rPr>
    </w:lvl>
    <w:lvl w:ilvl="5" w:tplc="04150005" w:tentative="1">
      <w:start w:val="1"/>
      <w:numFmt w:val="bullet"/>
      <w:lvlText w:val=""/>
      <w:lvlJc w:val="left"/>
      <w:pPr>
        <w:ind w:left="4375" w:hanging="360"/>
      </w:pPr>
      <w:rPr>
        <w:rFonts w:ascii="Wingdings" w:hAnsi="Wingdings" w:hint="default"/>
      </w:rPr>
    </w:lvl>
    <w:lvl w:ilvl="6" w:tplc="04150001" w:tentative="1">
      <w:start w:val="1"/>
      <w:numFmt w:val="bullet"/>
      <w:lvlText w:val=""/>
      <w:lvlJc w:val="left"/>
      <w:pPr>
        <w:ind w:left="5095" w:hanging="360"/>
      </w:pPr>
      <w:rPr>
        <w:rFonts w:ascii="Symbol" w:hAnsi="Symbol" w:hint="default"/>
      </w:rPr>
    </w:lvl>
    <w:lvl w:ilvl="7" w:tplc="04150003" w:tentative="1">
      <w:start w:val="1"/>
      <w:numFmt w:val="bullet"/>
      <w:lvlText w:val="o"/>
      <w:lvlJc w:val="left"/>
      <w:pPr>
        <w:ind w:left="5815" w:hanging="360"/>
      </w:pPr>
      <w:rPr>
        <w:rFonts w:ascii="Courier New" w:hAnsi="Courier New" w:cs="Courier New" w:hint="default"/>
      </w:rPr>
    </w:lvl>
    <w:lvl w:ilvl="8" w:tplc="04150005" w:tentative="1">
      <w:start w:val="1"/>
      <w:numFmt w:val="bullet"/>
      <w:lvlText w:val=""/>
      <w:lvlJc w:val="left"/>
      <w:pPr>
        <w:ind w:left="6535" w:hanging="360"/>
      </w:pPr>
      <w:rPr>
        <w:rFonts w:ascii="Wingdings" w:hAnsi="Wingdings" w:hint="default"/>
      </w:rPr>
    </w:lvl>
  </w:abstractNum>
  <w:abstractNum w:abstractNumId="78" w15:restartNumberingAfterBreak="0">
    <w:nsid w:val="43E97B2F"/>
    <w:multiLevelType w:val="multilevel"/>
    <w:tmpl w:val="C9DEEC2C"/>
    <w:styleLink w:val="NBPpunktoryobrazkowe"/>
    <w:lvl w:ilvl="0">
      <w:start w:val="1"/>
      <w:numFmt w:val="bullet"/>
      <w:pStyle w:val="Listawypunktowana"/>
      <w:lvlText w:val=""/>
      <w:lvlJc w:val="left"/>
      <w:pPr>
        <w:tabs>
          <w:tab w:val="num" w:pos="709"/>
        </w:tabs>
        <w:ind w:left="709" w:hanging="284"/>
      </w:pPr>
      <w:rPr>
        <w:rFonts w:ascii="Wingdings" w:hAnsi="Wingdings" w:hint="default"/>
        <w:color w:val="4F81BD"/>
        <w:position w:val="0"/>
        <w:sz w:val="22"/>
      </w:rPr>
    </w:lvl>
    <w:lvl w:ilvl="1">
      <w:start w:val="1"/>
      <w:numFmt w:val="bullet"/>
      <w:lvlText w:val=""/>
      <w:lvlJc w:val="left"/>
      <w:pPr>
        <w:tabs>
          <w:tab w:val="num" w:pos="992"/>
        </w:tabs>
        <w:ind w:left="992" w:hanging="283"/>
      </w:pPr>
      <w:rPr>
        <w:rFonts w:ascii="Wingdings" w:hAnsi="Wingdings" w:hint="default"/>
        <w:color w:val="8064A2"/>
        <w:sz w:val="22"/>
      </w:rPr>
    </w:lvl>
    <w:lvl w:ilvl="2">
      <w:start w:val="1"/>
      <w:numFmt w:val="bullet"/>
      <w:lvlText w:val=""/>
      <w:lvlJc w:val="left"/>
      <w:pPr>
        <w:tabs>
          <w:tab w:val="num" w:pos="1276"/>
        </w:tabs>
        <w:ind w:left="1276" w:hanging="284"/>
      </w:pPr>
      <w:rPr>
        <w:rFonts w:ascii="Wingdings" w:hAnsi="Wingdings" w:hint="default"/>
        <w:color w:val="8064A2"/>
        <w:sz w:val="22"/>
      </w:rPr>
    </w:lvl>
    <w:lvl w:ilvl="3">
      <w:start w:val="1"/>
      <w:numFmt w:val="bullet"/>
      <w:lvlText w:val=""/>
      <w:lvlJc w:val="left"/>
      <w:pPr>
        <w:tabs>
          <w:tab w:val="num" w:pos="1559"/>
        </w:tabs>
        <w:ind w:left="1559" w:hanging="283"/>
      </w:pPr>
      <w:rPr>
        <w:rFonts w:ascii="Wingdings" w:hAnsi="Wingdings" w:hint="default"/>
        <w:color w:val="8064A2"/>
      </w:rPr>
    </w:lvl>
    <w:lvl w:ilvl="4">
      <w:start w:val="1"/>
      <w:numFmt w:val="bullet"/>
      <w:lvlText w:val=""/>
      <w:lvlJc w:val="left"/>
      <w:pPr>
        <w:tabs>
          <w:tab w:val="num" w:pos="1843"/>
        </w:tabs>
        <w:ind w:left="1843" w:hanging="284"/>
      </w:pPr>
      <w:rPr>
        <w:rFonts w:ascii="Wingdings" w:hAnsi="Wingdings" w:hint="default"/>
        <w:color w:val="8064A2"/>
      </w:rPr>
    </w:lvl>
    <w:lvl w:ilvl="5">
      <w:start w:val="1"/>
      <w:numFmt w:val="bullet"/>
      <w:lvlText w:val=""/>
      <w:lvlJc w:val="left"/>
      <w:pPr>
        <w:tabs>
          <w:tab w:val="num" w:pos="2126"/>
        </w:tabs>
        <w:ind w:left="2126" w:hanging="283"/>
      </w:pPr>
      <w:rPr>
        <w:rFonts w:ascii="Wingdings" w:hAnsi="Wingdings" w:hint="default"/>
        <w:color w:val="8064A2"/>
      </w:rPr>
    </w:lvl>
    <w:lvl w:ilvl="6">
      <w:start w:val="1"/>
      <w:numFmt w:val="bullet"/>
      <w:lvlText w:val=""/>
      <w:lvlJc w:val="left"/>
      <w:pPr>
        <w:tabs>
          <w:tab w:val="num" w:pos="2415"/>
        </w:tabs>
        <w:ind w:left="2410" w:hanging="284"/>
      </w:pPr>
      <w:rPr>
        <w:rFonts w:ascii="Wingdings" w:hAnsi="Wingdings" w:hint="default"/>
        <w:color w:val="8064A2"/>
      </w:rPr>
    </w:lvl>
    <w:lvl w:ilvl="7">
      <w:start w:val="1"/>
      <w:numFmt w:val="bullet"/>
      <w:lvlText w:val=""/>
      <w:lvlJc w:val="left"/>
      <w:pPr>
        <w:tabs>
          <w:tab w:val="num" w:pos="2699"/>
        </w:tabs>
        <w:ind w:left="2693" w:hanging="283"/>
      </w:pPr>
      <w:rPr>
        <w:rFonts w:ascii="Wingdings" w:hAnsi="Wingdings" w:hint="default"/>
        <w:color w:val="8064A2"/>
      </w:rPr>
    </w:lvl>
    <w:lvl w:ilvl="8">
      <w:start w:val="1"/>
      <w:numFmt w:val="bullet"/>
      <w:lvlText w:val=""/>
      <w:lvlJc w:val="left"/>
      <w:pPr>
        <w:tabs>
          <w:tab w:val="num" w:pos="2977"/>
        </w:tabs>
        <w:ind w:left="2977" w:hanging="284"/>
      </w:pPr>
      <w:rPr>
        <w:rFonts w:ascii="Wingdings" w:hAnsi="Wingdings" w:hint="default"/>
        <w:color w:val="8064A2"/>
      </w:rPr>
    </w:lvl>
  </w:abstractNum>
  <w:abstractNum w:abstractNumId="79" w15:restartNumberingAfterBreak="0">
    <w:nsid w:val="44122A27"/>
    <w:multiLevelType w:val="hybridMultilevel"/>
    <w:tmpl w:val="86922A6A"/>
    <w:lvl w:ilvl="0" w:tplc="8DBE48CE">
      <w:start w:val="1"/>
      <w:numFmt w:val="decimal"/>
      <w:pStyle w:val="SIWZSpecjalny"/>
      <w:lvlText w:val="%1."/>
      <w:lvlJc w:val="left"/>
      <w:pPr>
        <w:tabs>
          <w:tab w:val="num" w:pos="900"/>
        </w:tabs>
        <w:ind w:left="900" w:hanging="360"/>
      </w:pPr>
      <w:rPr>
        <w:rFonts w:hint="default"/>
        <w:b w:val="0"/>
      </w:rPr>
    </w:lvl>
    <w:lvl w:ilvl="1" w:tplc="04150019">
      <w:start w:val="1"/>
      <w:numFmt w:val="lowerLetter"/>
      <w:lvlText w:val="%2."/>
      <w:lvlJc w:val="left"/>
      <w:pPr>
        <w:tabs>
          <w:tab w:val="num" w:pos="1620"/>
        </w:tabs>
        <w:ind w:left="1620" w:hanging="360"/>
      </w:pPr>
    </w:lvl>
    <w:lvl w:ilvl="2" w:tplc="0415001B">
      <w:start w:val="1"/>
      <w:numFmt w:val="lowerRoman"/>
      <w:lvlText w:val="%3."/>
      <w:lvlJc w:val="right"/>
      <w:pPr>
        <w:tabs>
          <w:tab w:val="num" w:pos="2340"/>
        </w:tabs>
        <w:ind w:left="2340" w:hanging="180"/>
      </w:pPr>
    </w:lvl>
    <w:lvl w:ilvl="3" w:tplc="0415000F">
      <w:start w:val="1"/>
      <w:numFmt w:val="decimal"/>
      <w:lvlText w:val="%4."/>
      <w:lvlJc w:val="left"/>
      <w:pPr>
        <w:tabs>
          <w:tab w:val="num" w:pos="3060"/>
        </w:tabs>
        <w:ind w:left="3060" w:hanging="360"/>
      </w:pPr>
    </w:lvl>
    <w:lvl w:ilvl="4" w:tplc="04150019">
      <w:start w:val="1"/>
      <w:numFmt w:val="lowerLetter"/>
      <w:lvlText w:val="%5)"/>
      <w:lvlJc w:val="left"/>
      <w:pPr>
        <w:tabs>
          <w:tab w:val="num" w:pos="3780"/>
        </w:tabs>
        <w:ind w:left="3780" w:hanging="360"/>
      </w:pPr>
      <w:rPr>
        <w:rFonts w:hint="default"/>
      </w:r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80" w15:restartNumberingAfterBreak="0">
    <w:nsid w:val="44CF0655"/>
    <w:multiLevelType w:val="hybridMultilevel"/>
    <w:tmpl w:val="41B2C604"/>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1" w15:restartNumberingAfterBreak="0">
    <w:nsid w:val="450B7B4D"/>
    <w:multiLevelType w:val="singleLevel"/>
    <w:tmpl w:val="065A10B0"/>
    <w:lvl w:ilvl="0">
      <w:start w:val="1"/>
      <w:numFmt w:val="bullet"/>
      <w:pStyle w:val="Nagwekbazowy"/>
      <w:lvlText w:val="–"/>
      <w:lvlJc w:val="left"/>
      <w:pPr>
        <w:tabs>
          <w:tab w:val="num" w:pos="360"/>
        </w:tabs>
        <w:ind w:left="142" w:hanging="142"/>
      </w:pPr>
      <w:rPr>
        <w:rFonts w:ascii="Times New Roman" w:hAnsi="Times New Roman" w:hint="default"/>
      </w:rPr>
    </w:lvl>
  </w:abstractNum>
  <w:abstractNum w:abstractNumId="82" w15:restartNumberingAfterBreak="0">
    <w:nsid w:val="4551675A"/>
    <w:multiLevelType w:val="hybridMultilevel"/>
    <w:tmpl w:val="7A06A498"/>
    <w:lvl w:ilvl="0" w:tplc="02DAD624">
      <w:start w:val="1"/>
      <w:numFmt w:val="decimal"/>
      <w:pStyle w:val="indenthyphendouble"/>
      <w:lvlText w:val="%1."/>
      <w:lvlJc w:val="left"/>
      <w:pPr>
        <w:tabs>
          <w:tab w:val="num" w:pos="1004"/>
        </w:tabs>
        <w:ind w:left="1004" w:hanging="360"/>
      </w:pPr>
      <w:rPr>
        <w:rFonts w:cs="Times New Roman"/>
      </w:rPr>
    </w:lvl>
    <w:lvl w:ilvl="1" w:tplc="B6B48BCC">
      <w:start w:val="1"/>
      <w:numFmt w:val="decimal"/>
      <w:lvlText w:val="%2."/>
      <w:lvlJc w:val="left"/>
      <w:pPr>
        <w:tabs>
          <w:tab w:val="num" w:pos="1440"/>
        </w:tabs>
        <w:ind w:left="1440" w:hanging="360"/>
      </w:pPr>
      <w:rPr>
        <w:rFonts w:cs="Times New Roman"/>
      </w:rPr>
    </w:lvl>
    <w:lvl w:ilvl="2" w:tplc="B99E7698">
      <w:start w:val="1"/>
      <w:numFmt w:val="decimal"/>
      <w:lvlText w:val="%3."/>
      <w:lvlJc w:val="left"/>
      <w:pPr>
        <w:tabs>
          <w:tab w:val="num" w:pos="2160"/>
        </w:tabs>
        <w:ind w:left="2160" w:hanging="360"/>
      </w:pPr>
      <w:rPr>
        <w:rFonts w:cs="Times New Roman"/>
      </w:rPr>
    </w:lvl>
    <w:lvl w:ilvl="3" w:tplc="0CDCA5B4">
      <w:start w:val="1"/>
      <w:numFmt w:val="decimal"/>
      <w:lvlText w:val="%4."/>
      <w:lvlJc w:val="left"/>
      <w:pPr>
        <w:tabs>
          <w:tab w:val="num" w:pos="2880"/>
        </w:tabs>
        <w:ind w:left="2880" w:hanging="360"/>
      </w:pPr>
      <w:rPr>
        <w:rFonts w:cs="Times New Roman"/>
      </w:rPr>
    </w:lvl>
    <w:lvl w:ilvl="4" w:tplc="60143A44">
      <w:start w:val="1"/>
      <w:numFmt w:val="decimal"/>
      <w:lvlText w:val="%5."/>
      <w:lvlJc w:val="left"/>
      <w:pPr>
        <w:tabs>
          <w:tab w:val="num" w:pos="3600"/>
        </w:tabs>
        <w:ind w:left="3600" w:hanging="360"/>
      </w:pPr>
      <w:rPr>
        <w:rFonts w:cs="Times New Roman"/>
      </w:rPr>
    </w:lvl>
    <w:lvl w:ilvl="5" w:tplc="C7F6BB00">
      <w:start w:val="1"/>
      <w:numFmt w:val="decimal"/>
      <w:lvlText w:val="%6."/>
      <w:lvlJc w:val="left"/>
      <w:pPr>
        <w:tabs>
          <w:tab w:val="num" w:pos="4320"/>
        </w:tabs>
        <w:ind w:left="4320" w:hanging="360"/>
      </w:pPr>
      <w:rPr>
        <w:rFonts w:cs="Times New Roman"/>
      </w:rPr>
    </w:lvl>
    <w:lvl w:ilvl="6" w:tplc="A18284B0">
      <w:start w:val="1"/>
      <w:numFmt w:val="decimal"/>
      <w:lvlText w:val="%7."/>
      <w:lvlJc w:val="left"/>
      <w:pPr>
        <w:tabs>
          <w:tab w:val="num" w:pos="5040"/>
        </w:tabs>
        <w:ind w:left="5040" w:hanging="360"/>
      </w:pPr>
      <w:rPr>
        <w:rFonts w:cs="Times New Roman"/>
      </w:rPr>
    </w:lvl>
    <w:lvl w:ilvl="7" w:tplc="B3E61600">
      <w:start w:val="1"/>
      <w:numFmt w:val="decimal"/>
      <w:lvlText w:val="%8."/>
      <w:lvlJc w:val="left"/>
      <w:pPr>
        <w:tabs>
          <w:tab w:val="num" w:pos="5760"/>
        </w:tabs>
        <w:ind w:left="5760" w:hanging="360"/>
      </w:pPr>
      <w:rPr>
        <w:rFonts w:cs="Times New Roman"/>
      </w:rPr>
    </w:lvl>
    <w:lvl w:ilvl="8" w:tplc="7A4E68EA">
      <w:start w:val="1"/>
      <w:numFmt w:val="decimal"/>
      <w:lvlText w:val="%9."/>
      <w:lvlJc w:val="left"/>
      <w:pPr>
        <w:tabs>
          <w:tab w:val="num" w:pos="6480"/>
        </w:tabs>
        <w:ind w:left="6480" w:hanging="360"/>
      </w:pPr>
      <w:rPr>
        <w:rFonts w:cs="Times New Roman"/>
      </w:rPr>
    </w:lvl>
  </w:abstractNum>
  <w:abstractNum w:abstractNumId="83" w15:restartNumberingAfterBreak="0">
    <w:nsid w:val="47C175B1"/>
    <w:multiLevelType w:val="hybridMultilevel"/>
    <w:tmpl w:val="98B83654"/>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48A346FF"/>
    <w:multiLevelType w:val="hybridMultilevel"/>
    <w:tmpl w:val="D56E5BE2"/>
    <w:styleLink w:val="StylStylPunktowane11ptPogrubienieKonspektynumerowaneTim2"/>
    <w:lvl w:ilvl="0" w:tplc="FFFFFFFF">
      <w:start w:val="1"/>
      <w:numFmt w:val="decimal"/>
      <w:pStyle w:val="StylNagwek1"/>
      <w:lvlText w:val="%1."/>
      <w:lvlJc w:val="left"/>
      <w:pPr>
        <w:tabs>
          <w:tab w:val="num" w:pos="360"/>
        </w:tabs>
        <w:ind w:left="360" w:hanging="360"/>
      </w:pPr>
      <w:rPr>
        <w:rFonts w:cs="Times New Roman"/>
      </w:rPr>
    </w:lvl>
    <w:lvl w:ilvl="1" w:tplc="FFFFFFFF">
      <w:start w:val="1"/>
      <w:numFmt w:val="bullet"/>
      <w:pStyle w:val="umowa1"/>
      <w:lvlText w:val="-"/>
      <w:lvlJc w:val="left"/>
      <w:pPr>
        <w:tabs>
          <w:tab w:val="num" w:pos="1440"/>
        </w:tabs>
        <w:ind w:left="1440" w:hanging="360"/>
      </w:pPr>
      <w:rPr>
        <w:rFonts w:ascii="Times New Roman" w:hAnsi="Times New Roman" w:hint="default"/>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5" w15:restartNumberingAfterBreak="0">
    <w:nsid w:val="48A92EF0"/>
    <w:multiLevelType w:val="hybridMultilevel"/>
    <w:tmpl w:val="511C03A2"/>
    <w:lvl w:ilvl="0" w:tplc="8528B89A">
      <w:start w:val="1"/>
      <w:numFmt w:val="decimal"/>
      <w:pStyle w:val="Styl9"/>
      <w:lvlText w:val="%1."/>
      <w:lvlJc w:val="left"/>
      <w:pPr>
        <w:ind w:left="360" w:hanging="360"/>
      </w:pPr>
      <w:rPr>
        <w:rFonts w:hint="default"/>
        <w:b/>
        <w:i w:val="0"/>
        <w:sz w:val="24"/>
        <w:szCs w:val="24"/>
      </w:rPr>
    </w:lvl>
    <w:lvl w:ilvl="1" w:tplc="04150003" w:tentative="1">
      <w:start w:val="1"/>
      <w:numFmt w:val="lowerLetter"/>
      <w:lvlText w:val="%2."/>
      <w:lvlJc w:val="left"/>
      <w:pPr>
        <w:ind w:left="1800" w:hanging="360"/>
      </w:pPr>
    </w:lvl>
    <w:lvl w:ilvl="2" w:tplc="04150005" w:tentative="1">
      <w:start w:val="1"/>
      <w:numFmt w:val="lowerRoman"/>
      <w:lvlText w:val="%3."/>
      <w:lvlJc w:val="right"/>
      <w:pPr>
        <w:ind w:left="2520" w:hanging="180"/>
      </w:pPr>
    </w:lvl>
    <w:lvl w:ilvl="3" w:tplc="04150001" w:tentative="1">
      <w:start w:val="1"/>
      <w:numFmt w:val="decimal"/>
      <w:lvlText w:val="%4."/>
      <w:lvlJc w:val="left"/>
      <w:pPr>
        <w:ind w:left="3240" w:hanging="360"/>
      </w:pPr>
    </w:lvl>
    <w:lvl w:ilvl="4" w:tplc="04150003" w:tentative="1">
      <w:start w:val="1"/>
      <w:numFmt w:val="lowerLetter"/>
      <w:lvlText w:val="%5."/>
      <w:lvlJc w:val="left"/>
      <w:pPr>
        <w:ind w:left="3960" w:hanging="360"/>
      </w:pPr>
    </w:lvl>
    <w:lvl w:ilvl="5" w:tplc="04150005" w:tentative="1">
      <w:start w:val="1"/>
      <w:numFmt w:val="lowerRoman"/>
      <w:lvlText w:val="%6."/>
      <w:lvlJc w:val="right"/>
      <w:pPr>
        <w:ind w:left="4680" w:hanging="180"/>
      </w:pPr>
    </w:lvl>
    <w:lvl w:ilvl="6" w:tplc="04150001" w:tentative="1">
      <w:start w:val="1"/>
      <w:numFmt w:val="decimal"/>
      <w:lvlText w:val="%7."/>
      <w:lvlJc w:val="left"/>
      <w:pPr>
        <w:ind w:left="5400" w:hanging="360"/>
      </w:pPr>
    </w:lvl>
    <w:lvl w:ilvl="7" w:tplc="04150003" w:tentative="1">
      <w:start w:val="1"/>
      <w:numFmt w:val="lowerLetter"/>
      <w:lvlText w:val="%8."/>
      <w:lvlJc w:val="left"/>
      <w:pPr>
        <w:ind w:left="6120" w:hanging="360"/>
      </w:pPr>
    </w:lvl>
    <w:lvl w:ilvl="8" w:tplc="04150005" w:tentative="1">
      <w:start w:val="1"/>
      <w:numFmt w:val="lowerRoman"/>
      <w:lvlText w:val="%9."/>
      <w:lvlJc w:val="right"/>
      <w:pPr>
        <w:ind w:left="6840" w:hanging="180"/>
      </w:pPr>
    </w:lvl>
  </w:abstractNum>
  <w:abstractNum w:abstractNumId="86" w15:restartNumberingAfterBreak="0">
    <w:nsid w:val="4A4D350A"/>
    <w:multiLevelType w:val="hybridMultilevel"/>
    <w:tmpl w:val="BE1A5E62"/>
    <w:lvl w:ilvl="0" w:tplc="04150011">
      <w:start w:val="1"/>
      <w:numFmt w:val="decimal"/>
      <w:pStyle w:val="Paragraf"/>
      <w:lvlText w:val="§ %1"/>
      <w:lvlJc w:val="center"/>
      <w:pPr>
        <w:tabs>
          <w:tab w:val="num" w:pos="284"/>
        </w:tabs>
        <w:ind w:left="284" w:hanging="284"/>
      </w:pPr>
      <w:rPr>
        <w:rFonts w:hint="default"/>
      </w:rPr>
    </w:lvl>
    <w:lvl w:ilvl="1" w:tplc="04150017">
      <w:start w:val="1"/>
      <w:numFmt w:val="bullet"/>
      <w:pStyle w:val="Listanumerowana4"/>
      <w:lvlText w:val=""/>
      <w:lvlJc w:val="left"/>
      <w:pPr>
        <w:tabs>
          <w:tab w:val="num" w:pos="1440"/>
        </w:tabs>
        <w:ind w:left="1440" w:hanging="360"/>
      </w:pPr>
      <w:rPr>
        <w:rFonts w:ascii="Wingdings" w:hAnsi="Wingdings" w:hint="default"/>
        <w:sz w:val="16"/>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7" w15:restartNumberingAfterBreak="0">
    <w:nsid w:val="4B856F63"/>
    <w:multiLevelType w:val="multilevel"/>
    <w:tmpl w:val="90A231AE"/>
    <w:styleLink w:val="NBPpunktorynumeryczne1"/>
    <w:lvl w:ilvl="0">
      <w:start w:val="1"/>
      <w:numFmt w:val="decimal"/>
      <w:lvlText w:val="%1."/>
      <w:lvlJc w:val="left"/>
      <w:pPr>
        <w:ind w:left="360" w:hanging="360"/>
      </w:pPr>
      <w:rPr>
        <w:b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4D7543F3"/>
    <w:multiLevelType w:val="multilevel"/>
    <w:tmpl w:val="8DEAAB60"/>
    <w:numStyleLink w:val="NBPpunktorynumeryczne"/>
  </w:abstractNum>
  <w:abstractNum w:abstractNumId="89" w15:restartNumberingAfterBreak="0">
    <w:nsid w:val="4EBC46CE"/>
    <w:multiLevelType w:val="hybridMultilevel"/>
    <w:tmpl w:val="3DC4F9C4"/>
    <w:lvl w:ilvl="0" w:tplc="4D66B958">
      <w:start w:val="1"/>
      <w:numFmt w:val="bullet"/>
      <w:lvlText w:val=""/>
      <w:lvlJc w:val="left"/>
      <w:pPr>
        <w:ind w:left="720" w:hanging="360"/>
      </w:pPr>
      <w:rPr>
        <w:rFonts w:ascii="Symbol" w:hAnsi="Symbol" w:hint="default"/>
      </w:rPr>
    </w:lvl>
    <w:lvl w:ilvl="1" w:tplc="4D66B958">
      <w:start w:val="1"/>
      <w:numFmt w:val="bullet"/>
      <w:lvlText w:val=""/>
      <w:lvlJc w:val="left"/>
      <w:pPr>
        <w:ind w:left="144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0" w15:restartNumberingAfterBreak="0">
    <w:nsid w:val="4EE31BE1"/>
    <w:multiLevelType w:val="hybridMultilevel"/>
    <w:tmpl w:val="95823EE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1" w15:restartNumberingAfterBreak="0">
    <w:nsid w:val="4FC87A5E"/>
    <w:multiLevelType w:val="hybridMultilevel"/>
    <w:tmpl w:val="75FCA5F4"/>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4FE26682"/>
    <w:multiLevelType w:val="singleLevel"/>
    <w:tmpl w:val="04150007"/>
    <w:lvl w:ilvl="0">
      <w:start w:val="1"/>
      <w:numFmt w:val="bullet"/>
      <w:pStyle w:val="ListawypunktowanaAIM1"/>
      <w:lvlText w:val=""/>
      <w:lvlJc w:val="left"/>
      <w:pPr>
        <w:tabs>
          <w:tab w:val="num" w:pos="360"/>
        </w:tabs>
        <w:ind w:left="360" w:hanging="360"/>
      </w:pPr>
      <w:rPr>
        <w:rFonts w:ascii="Wingdings" w:hAnsi="Wingdings" w:hint="default"/>
        <w:sz w:val="16"/>
      </w:rPr>
    </w:lvl>
  </w:abstractNum>
  <w:abstractNum w:abstractNumId="93" w15:restartNumberingAfterBreak="0">
    <w:nsid w:val="501D22EB"/>
    <w:multiLevelType w:val="multilevel"/>
    <w:tmpl w:val="C9DEEC2C"/>
    <w:numStyleLink w:val="NBPpunktoryobrazkowe"/>
  </w:abstractNum>
  <w:abstractNum w:abstractNumId="94" w15:restartNumberingAfterBreak="0">
    <w:nsid w:val="504414CC"/>
    <w:multiLevelType w:val="hybridMultilevel"/>
    <w:tmpl w:val="2C5ADD66"/>
    <w:lvl w:ilvl="0" w:tplc="0415000F">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50B160F2"/>
    <w:multiLevelType w:val="hybridMultilevel"/>
    <w:tmpl w:val="F56A7B4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6" w15:restartNumberingAfterBreak="0">
    <w:nsid w:val="522940C8"/>
    <w:multiLevelType w:val="hybridMultilevel"/>
    <w:tmpl w:val="2B74621C"/>
    <w:lvl w:ilvl="0" w:tplc="0415000F">
      <w:start w:val="1"/>
      <w:numFmt w:val="decimal"/>
      <w:lvlText w:val="%1."/>
      <w:lvlJc w:val="left"/>
      <w:pPr>
        <w:ind w:left="360" w:hanging="360"/>
      </w:pPr>
    </w:lvl>
    <w:lvl w:ilvl="1" w:tplc="62605C60">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7" w15:restartNumberingAfterBreak="0">
    <w:nsid w:val="544C1D4B"/>
    <w:multiLevelType w:val="hybridMultilevel"/>
    <w:tmpl w:val="0D409768"/>
    <w:lvl w:ilvl="0" w:tplc="288262D0">
      <w:start w:val="1"/>
      <w:numFmt w:val="bullet"/>
      <w:lvlText w:val=""/>
      <w:lvlJc w:val="left"/>
      <w:pPr>
        <w:ind w:left="360" w:hanging="360"/>
      </w:pPr>
      <w:rPr>
        <w:rFonts w:ascii="Symbol" w:hAnsi="Symbol" w:hint="default"/>
        <w:b w:val="0"/>
        <w:i w:val="0"/>
        <w:strike w:val="0"/>
        <w:dstrike w:val="0"/>
        <w:sz w:val="24"/>
        <w:u w:val="none"/>
        <w:effect w:val="none"/>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98" w15:restartNumberingAfterBreak="0">
    <w:nsid w:val="548C440B"/>
    <w:multiLevelType w:val="hybridMultilevel"/>
    <w:tmpl w:val="B0E8697E"/>
    <w:lvl w:ilvl="0" w:tplc="04150017">
      <w:start w:val="1"/>
      <w:numFmt w:val="decimal"/>
      <w:pStyle w:val="Styl7"/>
      <w:lvlText w:val="3.%1."/>
      <w:lvlJc w:val="left"/>
      <w:pPr>
        <w:ind w:left="360" w:hanging="360"/>
      </w:pPr>
      <w:rPr>
        <w:rFonts w:hint="default"/>
        <w:b/>
        <w:sz w:val="24"/>
        <w:szCs w:val="24"/>
      </w:rPr>
    </w:lvl>
    <w:lvl w:ilvl="1" w:tplc="04150017"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9" w15:restartNumberingAfterBreak="0">
    <w:nsid w:val="560C5E8F"/>
    <w:multiLevelType w:val="multilevel"/>
    <w:tmpl w:val="8DEAAB60"/>
    <w:styleLink w:val="NBPpunktorynumeryczne"/>
    <w:lvl w:ilvl="0">
      <w:start w:val="1"/>
      <w:numFmt w:val="decimal"/>
      <w:pStyle w:val="Listanumeryczna"/>
      <w:suff w:val="space"/>
      <w:lvlText w:val="%1."/>
      <w:lvlJc w:val="left"/>
      <w:pPr>
        <w:ind w:left="652" w:hanging="227"/>
      </w:pPr>
      <w:rPr>
        <w:rFonts w:ascii="Calibri" w:hAnsi="Calibri" w:hint="default"/>
        <w:b w:val="0"/>
        <w:i w:val="0"/>
        <w:sz w:val="22"/>
      </w:rPr>
    </w:lvl>
    <w:lvl w:ilvl="1">
      <w:start w:val="1"/>
      <w:numFmt w:val="decimal"/>
      <w:suff w:val="space"/>
      <w:lvlText w:val="%1.%2."/>
      <w:lvlJc w:val="left"/>
      <w:pPr>
        <w:ind w:left="1094" w:hanging="385"/>
      </w:pPr>
      <w:rPr>
        <w:rFonts w:ascii="Calibri" w:hAnsi="Calibri" w:hint="default"/>
        <w:b w:val="0"/>
        <w:i w:val="0"/>
        <w:sz w:val="22"/>
      </w:rPr>
    </w:lvl>
    <w:lvl w:ilvl="2">
      <w:start w:val="1"/>
      <w:numFmt w:val="decimal"/>
      <w:suff w:val="space"/>
      <w:lvlText w:val="%1.%3.%2."/>
      <w:lvlJc w:val="left"/>
      <w:pPr>
        <w:ind w:left="1559" w:hanging="567"/>
      </w:pPr>
      <w:rPr>
        <w:rFonts w:ascii="Calibri" w:hAnsi="Calibri" w:hint="default"/>
        <w:b w:val="0"/>
        <w:i w:val="0"/>
        <w:sz w:val="22"/>
      </w:rPr>
    </w:lvl>
    <w:lvl w:ilvl="3">
      <w:start w:val="1"/>
      <w:numFmt w:val="decimal"/>
      <w:suff w:val="space"/>
      <w:lvlText w:val="%1.%2.%3.%4."/>
      <w:lvlJc w:val="left"/>
      <w:pPr>
        <w:ind w:left="1996" w:hanging="720"/>
      </w:pPr>
      <w:rPr>
        <w:rFonts w:ascii="Calibri" w:hAnsi="Calibri" w:hint="default"/>
        <w:b w:val="0"/>
        <w:i w:val="0"/>
        <w:sz w:val="22"/>
      </w:rPr>
    </w:lvl>
    <w:lvl w:ilvl="4">
      <w:start w:val="1"/>
      <w:numFmt w:val="decimal"/>
      <w:lvlText w:val="%1.%2.%3.%4.%5."/>
      <w:lvlJc w:val="left"/>
      <w:pPr>
        <w:tabs>
          <w:tab w:val="num" w:pos="1559"/>
        </w:tabs>
        <w:ind w:left="2410" w:hanging="851"/>
      </w:pPr>
      <w:rPr>
        <w:rFonts w:ascii="Calibri" w:hAnsi="Calibri" w:hint="default"/>
        <w:b w:val="0"/>
        <w:i w:val="0"/>
        <w:sz w:val="22"/>
      </w:rPr>
    </w:lvl>
    <w:lvl w:ilvl="5">
      <w:start w:val="1"/>
      <w:numFmt w:val="decimal"/>
      <w:suff w:val="space"/>
      <w:lvlText w:val="%1.%2.%3.%4.%5.%6."/>
      <w:lvlJc w:val="left"/>
      <w:pPr>
        <w:ind w:left="2892" w:hanging="1049"/>
      </w:pPr>
      <w:rPr>
        <w:rFonts w:ascii="Calibri" w:hAnsi="Calibri" w:hint="default"/>
        <w:b w:val="0"/>
        <w:i w:val="0"/>
        <w:sz w:val="22"/>
      </w:rPr>
    </w:lvl>
    <w:lvl w:ilvl="6">
      <w:start w:val="1"/>
      <w:numFmt w:val="decimal"/>
      <w:suff w:val="space"/>
      <w:lvlText w:val="%1.%2.%3.%4.%5.%6.%7."/>
      <w:lvlJc w:val="left"/>
      <w:pPr>
        <w:ind w:left="3345" w:hanging="1219"/>
      </w:pPr>
      <w:rPr>
        <w:rFonts w:ascii="Calibri" w:hAnsi="Calibri" w:hint="default"/>
        <w:b w:val="0"/>
        <w:i w:val="0"/>
        <w:sz w:val="22"/>
      </w:rPr>
    </w:lvl>
    <w:lvl w:ilvl="7">
      <w:start w:val="1"/>
      <w:numFmt w:val="decimal"/>
      <w:suff w:val="space"/>
      <w:lvlText w:val="%1.%2.%3.%4.%5.%6.%7.%8."/>
      <w:lvlJc w:val="left"/>
      <w:pPr>
        <w:ind w:left="3788" w:hanging="1378"/>
      </w:pPr>
      <w:rPr>
        <w:rFonts w:ascii="Calibri" w:hAnsi="Calibri" w:hint="default"/>
        <w:b w:val="0"/>
        <w:i w:val="0"/>
        <w:sz w:val="22"/>
      </w:rPr>
    </w:lvl>
    <w:lvl w:ilvl="8">
      <w:start w:val="1"/>
      <w:numFmt w:val="decimal"/>
      <w:suff w:val="space"/>
      <w:lvlText w:val="%1.%2.%3.%4.%5.%6.%7.%8.%9."/>
      <w:lvlJc w:val="left"/>
      <w:pPr>
        <w:ind w:left="4241" w:hanging="1548"/>
      </w:pPr>
      <w:rPr>
        <w:rFonts w:ascii="Calibri" w:hAnsi="Calibri" w:hint="default"/>
        <w:b w:val="0"/>
        <w:i w:val="0"/>
        <w:sz w:val="22"/>
      </w:rPr>
    </w:lvl>
  </w:abstractNum>
  <w:abstractNum w:abstractNumId="100" w15:restartNumberingAfterBreak="0">
    <w:nsid w:val="56886A8A"/>
    <w:multiLevelType w:val="multilevel"/>
    <w:tmpl w:val="4792325E"/>
    <w:styleLink w:val="1111114"/>
    <w:lvl w:ilvl="0">
      <w:start w:val="1"/>
      <w:numFmt w:val="decimal"/>
      <w:lvlText w:val="%1."/>
      <w:lvlJc w:val="left"/>
      <w:pPr>
        <w:tabs>
          <w:tab w:val="num" w:pos="720"/>
        </w:tabs>
        <w:ind w:left="720" w:hanging="360"/>
      </w:pPr>
      <w:rPr>
        <w:rFonts w:hint="default"/>
        <w:i w:val="0"/>
        <w:color w:val="auto"/>
        <w:sz w:val="22"/>
        <w:szCs w:val="19"/>
      </w:rPr>
    </w:lvl>
    <w:lvl w:ilvl="1">
      <w:start w:val="1"/>
      <w:numFmt w:val="decimal"/>
      <w:lvlText w:val="%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1" w15:restartNumberingAfterBreak="0">
    <w:nsid w:val="582F4130"/>
    <w:multiLevelType w:val="singleLevel"/>
    <w:tmpl w:val="D6947B42"/>
    <w:lvl w:ilvl="0">
      <w:start w:val="1"/>
      <w:numFmt w:val="bullet"/>
      <w:pStyle w:val="Bulletwithtext1"/>
      <w:lvlText w:val=""/>
      <w:lvlJc w:val="left"/>
      <w:pPr>
        <w:tabs>
          <w:tab w:val="num" w:pos="360"/>
        </w:tabs>
        <w:ind w:left="360" w:hanging="360"/>
      </w:pPr>
      <w:rPr>
        <w:rFonts w:ascii="Wingdings" w:hAnsi="Wingdings" w:hint="default"/>
        <w:b w:val="0"/>
        <w:i w:val="0"/>
        <w:sz w:val="16"/>
      </w:rPr>
    </w:lvl>
  </w:abstractNum>
  <w:abstractNum w:abstractNumId="102" w15:restartNumberingAfterBreak="0">
    <w:nsid w:val="586D06ED"/>
    <w:multiLevelType w:val="hybridMultilevel"/>
    <w:tmpl w:val="3D0C790C"/>
    <w:lvl w:ilvl="0" w:tplc="0415000F">
      <w:start w:val="1"/>
      <w:numFmt w:val="decimal"/>
      <w:lvlText w:val="%1."/>
      <w:lvlJc w:val="left"/>
      <w:pPr>
        <w:ind w:left="720" w:hanging="360"/>
      </w:pPr>
    </w:lvl>
    <w:lvl w:ilvl="1" w:tplc="33B4C8C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8F7403C"/>
    <w:multiLevelType w:val="hybridMultilevel"/>
    <w:tmpl w:val="E042CADC"/>
    <w:lvl w:ilvl="0" w:tplc="04150017">
      <w:start w:val="1"/>
      <w:numFmt w:val="lowerLetter"/>
      <w:lvlText w:val="%1)"/>
      <w:lvlJc w:val="left"/>
      <w:pPr>
        <w:ind w:left="1080" w:hanging="360"/>
      </w:pPr>
    </w:lvl>
    <w:lvl w:ilvl="1" w:tplc="04150017">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15:restartNumberingAfterBreak="0">
    <w:nsid w:val="590F4BB6"/>
    <w:multiLevelType w:val="multilevel"/>
    <w:tmpl w:val="0415001F"/>
    <w:name w:val="WW8Num3224222322"/>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05" w15:restartNumberingAfterBreak="0">
    <w:nsid w:val="59CD59BC"/>
    <w:multiLevelType w:val="hybridMultilevel"/>
    <w:tmpl w:val="10FCF542"/>
    <w:lvl w:ilvl="0" w:tplc="04150017">
      <w:start w:val="1"/>
      <w:numFmt w:val="lowerLetter"/>
      <w:lvlText w:val="%1)"/>
      <w:lvlJc w:val="left"/>
      <w:pPr>
        <w:ind w:left="2331" w:hanging="360"/>
      </w:pPr>
    </w:lvl>
    <w:lvl w:ilvl="1" w:tplc="04150019">
      <w:start w:val="1"/>
      <w:numFmt w:val="lowerLetter"/>
      <w:lvlText w:val="%2."/>
      <w:lvlJc w:val="left"/>
      <w:pPr>
        <w:ind w:left="3051" w:hanging="360"/>
      </w:pPr>
    </w:lvl>
    <w:lvl w:ilvl="2" w:tplc="0415001B">
      <w:start w:val="1"/>
      <w:numFmt w:val="decimal"/>
      <w:lvlText w:val="%3."/>
      <w:lvlJc w:val="left"/>
      <w:pPr>
        <w:tabs>
          <w:tab w:val="num" w:pos="3204"/>
        </w:tabs>
        <w:ind w:left="3204" w:hanging="360"/>
      </w:pPr>
    </w:lvl>
    <w:lvl w:ilvl="3" w:tplc="0415000F">
      <w:start w:val="1"/>
      <w:numFmt w:val="decimal"/>
      <w:lvlText w:val="%4."/>
      <w:lvlJc w:val="left"/>
      <w:pPr>
        <w:tabs>
          <w:tab w:val="num" w:pos="3924"/>
        </w:tabs>
        <w:ind w:left="3924" w:hanging="360"/>
      </w:pPr>
    </w:lvl>
    <w:lvl w:ilvl="4" w:tplc="04150019">
      <w:start w:val="1"/>
      <w:numFmt w:val="decimal"/>
      <w:lvlText w:val="%5."/>
      <w:lvlJc w:val="left"/>
      <w:pPr>
        <w:tabs>
          <w:tab w:val="num" w:pos="4644"/>
        </w:tabs>
        <w:ind w:left="4644" w:hanging="360"/>
      </w:pPr>
    </w:lvl>
    <w:lvl w:ilvl="5" w:tplc="0415001B">
      <w:start w:val="1"/>
      <w:numFmt w:val="decimal"/>
      <w:lvlText w:val="%6."/>
      <w:lvlJc w:val="left"/>
      <w:pPr>
        <w:tabs>
          <w:tab w:val="num" w:pos="5364"/>
        </w:tabs>
        <w:ind w:left="5364" w:hanging="360"/>
      </w:pPr>
    </w:lvl>
    <w:lvl w:ilvl="6" w:tplc="0415000F">
      <w:start w:val="1"/>
      <w:numFmt w:val="decimal"/>
      <w:lvlText w:val="%7."/>
      <w:lvlJc w:val="left"/>
      <w:pPr>
        <w:tabs>
          <w:tab w:val="num" w:pos="6084"/>
        </w:tabs>
        <w:ind w:left="6084" w:hanging="360"/>
      </w:pPr>
    </w:lvl>
    <w:lvl w:ilvl="7" w:tplc="04150019">
      <w:start w:val="1"/>
      <w:numFmt w:val="decimal"/>
      <w:lvlText w:val="%8."/>
      <w:lvlJc w:val="left"/>
      <w:pPr>
        <w:tabs>
          <w:tab w:val="num" w:pos="6804"/>
        </w:tabs>
        <w:ind w:left="6804" w:hanging="360"/>
      </w:pPr>
    </w:lvl>
    <w:lvl w:ilvl="8" w:tplc="0415001B">
      <w:start w:val="1"/>
      <w:numFmt w:val="decimal"/>
      <w:lvlText w:val="%9."/>
      <w:lvlJc w:val="left"/>
      <w:pPr>
        <w:tabs>
          <w:tab w:val="num" w:pos="7524"/>
        </w:tabs>
        <w:ind w:left="7524" w:hanging="360"/>
      </w:pPr>
    </w:lvl>
  </w:abstractNum>
  <w:abstractNum w:abstractNumId="106" w15:restartNumberingAfterBreak="0">
    <w:nsid w:val="5AF527EF"/>
    <w:multiLevelType w:val="multilevel"/>
    <w:tmpl w:val="60F627AE"/>
    <w:lvl w:ilvl="0">
      <w:start w:val="4"/>
      <w:numFmt w:val="decimal"/>
      <w:lvlText w:val="%1."/>
      <w:lvlJc w:val="left"/>
      <w:pPr>
        <w:tabs>
          <w:tab w:val="num" w:pos="1304"/>
        </w:tabs>
        <w:ind w:left="1304" w:hanging="737"/>
      </w:pPr>
      <w:rPr>
        <w:rFonts w:cs="Times New Roman" w:hint="default"/>
      </w:rPr>
    </w:lvl>
    <w:lvl w:ilvl="1">
      <w:start w:val="1"/>
      <w:numFmt w:val="decimal"/>
      <w:pStyle w:val="Umowa"/>
      <w:lvlText w:val="%1.%2."/>
      <w:lvlJc w:val="left"/>
      <w:pPr>
        <w:tabs>
          <w:tab w:val="num" w:pos="1588"/>
        </w:tabs>
        <w:ind w:left="1588" w:hanging="1021"/>
      </w:pPr>
      <w:rPr>
        <w:rFonts w:cs="Times New Roman" w:hint="default"/>
      </w:rPr>
    </w:lvl>
    <w:lvl w:ilvl="2">
      <w:start w:val="1"/>
      <w:numFmt w:val="decimal"/>
      <w:lvlText w:val="%1.%2.%3."/>
      <w:lvlJc w:val="left"/>
      <w:pPr>
        <w:tabs>
          <w:tab w:val="num" w:pos="2197"/>
        </w:tabs>
        <w:ind w:left="1981" w:hanging="504"/>
      </w:pPr>
      <w:rPr>
        <w:rFonts w:cs="Times New Roman" w:hint="default"/>
      </w:rPr>
    </w:lvl>
    <w:lvl w:ilvl="3">
      <w:start w:val="1"/>
      <w:numFmt w:val="decimal"/>
      <w:lvlText w:val="%1.%2.%3.%4."/>
      <w:lvlJc w:val="left"/>
      <w:pPr>
        <w:tabs>
          <w:tab w:val="num" w:pos="2557"/>
        </w:tabs>
        <w:ind w:left="2485" w:hanging="648"/>
      </w:pPr>
      <w:rPr>
        <w:rFonts w:cs="Times New Roman" w:hint="default"/>
      </w:rPr>
    </w:lvl>
    <w:lvl w:ilvl="4">
      <w:start w:val="1"/>
      <w:numFmt w:val="decimal"/>
      <w:lvlText w:val="%1.%2.%3.%4.%5."/>
      <w:lvlJc w:val="left"/>
      <w:pPr>
        <w:tabs>
          <w:tab w:val="num" w:pos="3277"/>
        </w:tabs>
        <w:ind w:left="2989" w:hanging="792"/>
      </w:pPr>
      <w:rPr>
        <w:rFonts w:cs="Times New Roman" w:hint="default"/>
      </w:rPr>
    </w:lvl>
    <w:lvl w:ilvl="5">
      <w:start w:val="1"/>
      <w:numFmt w:val="decimal"/>
      <w:lvlText w:val="%1.%2.%3.%4.%5.%6."/>
      <w:lvlJc w:val="left"/>
      <w:pPr>
        <w:tabs>
          <w:tab w:val="num" w:pos="3637"/>
        </w:tabs>
        <w:ind w:left="3493" w:hanging="936"/>
      </w:pPr>
      <w:rPr>
        <w:rFonts w:cs="Times New Roman" w:hint="default"/>
      </w:rPr>
    </w:lvl>
    <w:lvl w:ilvl="6">
      <w:start w:val="1"/>
      <w:numFmt w:val="decimal"/>
      <w:lvlText w:val="%1.%2.%3.%4.%5.%6.%7."/>
      <w:lvlJc w:val="left"/>
      <w:pPr>
        <w:tabs>
          <w:tab w:val="num" w:pos="4357"/>
        </w:tabs>
        <w:ind w:left="3997" w:hanging="1080"/>
      </w:pPr>
      <w:rPr>
        <w:rFonts w:cs="Times New Roman" w:hint="default"/>
      </w:rPr>
    </w:lvl>
    <w:lvl w:ilvl="7">
      <w:start w:val="1"/>
      <w:numFmt w:val="decimal"/>
      <w:lvlText w:val="%1.%2.%3.%4.%5.%6.%7.%8."/>
      <w:lvlJc w:val="left"/>
      <w:pPr>
        <w:tabs>
          <w:tab w:val="num" w:pos="4717"/>
        </w:tabs>
        <w:ind w:left="4501" w:hanging="1224"/>
      </w:pPr>
      <w:rPr>
        <w:rFonts w:cs="Times New Roman" w:hint="default"/>
      </w:rPr>
    </w:lvl>
    <w:lvl w:ilvl="8">
      <w:start w:val="1"/>
      <w:numFmt w:val="decimal"/>
      <w:lvlText w:val="%1.%2.%3.%4.%5.%6.%7.%8.%9."/>
      <w:lvlJc w:val="left"/>
      <w:pPr>
        <w:tabs>
          <w:tab w:val="num" w:pos="5437"/>
        </w:tabs>
        <w:ind w:left="5077" w:hanging="1440"/>
      </w:pPr>
      <w:rPr>
        <w:rFonts w:cs="Times New Roman" w:hint="default"/>
      </w:rPr>
    </w:lvl>
  </w:abstractNum>
  <w:abstractNum w:abstractNumId="10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08" w15:restartNumberingAfterBreak="0">
    <w:nsid w:val="5DEF6715"/>
    <w:multiLevelType w:val="hybridMultilevel"/>
    <w:tmpl w:val="65D65246"/>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9" w15:restartNumberingAfterBreak="0">
    <w:nsid w:val="5EA47FEE"/>
    <w:multiLevelType w:val="multilevel"/>
    <w:tmpl w:val="7B3C20CC"/>
    <w:styleLink w:val="StylStylPunktowane11ptPogrubienieKonspektynumerowaneTim"/>
    <w:lvl w:ilvl="0">
      <w:start w:val="1"/>
      <w:numFmt w:val="bullet"/>
      <w:lvlText w:val=""/>
      <w:lvlJc w:val="left"/>
      <w:pPr>
        <w:tabs>
          <w:tab w:val="num" w:pos="153"/>
        </w:tabs>
        <w:ind w:left="153" w:hanging="153"/>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upperRoman"/>
      <w:lvlText w:val="%3."/>
      <w:lvlJc w:val="right"/>
      <w:pPr>
        <w:tabs>
          <w:tab w:val="num" w:pos="845"/>
        </w:tabs>
        <w:ind w:left="845" w:hanging="182"/>
      </w:pPr>
      <w:rPr>
        <w:rFonts w:cs="Times New Roman"/>
        <w:b/>
        <w:bCs/>
        <w:sz w:val="22"/>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60086650"/>
    <w:multiLevelType w:val="hybridMultilevel"/>
    <w:tmpl w:val="B9242F16"/>
    <w:styleLink w:val="11111141"/>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1" w15:restartNumberingAfterBreak="0">
    <w:nsid w:val="60403B06"/>
    <w:multiLevelType w:val="hybridMultilevel"/>
    <w:tmpl w:val="609A6990"/>
    <w:lvl w:ilvl="0" w:tplc="FFFFFFFF">
      <w:start w:val="1"/>
      <w:numFmt w:val="lowerLetter"/>
      <w:pStyle w:val="Styl8"/>
      <w:lvlText w:val="%1)"/>
      <w:lvlJc w:val="left"/>
      <w:pPr>
        <w:tabs>
          <w:tab w:val="num" w:pos="720"/>
        </w:tabs>
        <w:ind w:left="720" w:hanging="360"/>
      </w:pPr>
      <w:rPr>
        <w:rFonts w:cs="Times New Roman" w:hint="default"/>
      </w:rPr>
    </w:lvl>
    <w:lvl w:ilvl="1" w:tplc="25D23FC4">
      <w:start w:val="1"/>
      <w:numFmt w:val="decimal"/>
      <w:lvlText w:val="%2)"/>
      <w:lvlJc w:val="left"/>
      <w:pPr>
        <w:tabs>
          <w:tab w:val="num" w:pos="360"/>
        </w:tabs>
        <w:ind w:left="360" w:hanging="360"/>
      </w:pPr>
      <w:rPr>
        <w:rFonts w:ascii="Times New Roman" w:eastAsia="Times New Roman" w:hAnsi="Times New Roman" w:cs="Times New Roman"/>
        <w:b w:val="0"/>
        <w:bCs w:val="0"/>
        <w:color w:val="000000"/>
        <w:sz w:val="24"/>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2" w15:restartNumberingAfterBreak="0">
    <w:nsid w:val="60531724"/>
    <w:multiLevelType w:val="hybridMultilevel"/>
    <w:tmpl w:val="2F1E10CE"/>
    <w:lvl w:ilvl="0" w:tplc="04150017">
      <w:start w:val="1"/>
      <w:numFmt w:val="lowerLetter"/>
      <w:lvlText w:val="%1)"/>
      <w:lvlJc w:val="left"/>
      <w:pPr>
        <w:ind w:left="720" w:hanging="360"/>
      </w:pPr>
    </w:lvl>
    <w:lvl w:ilvl="1" w:tplc="0F50B820">
      <w:numFmt w:val="bullet"/>
      <w:lvlText w:val="•"/>
      <w:lvlJc w:val="left"/>
      <w:pPr>
        <w:ind w:left="1440" w:hanging="360"/>
      </w:pPr>
      <w:rPr>
        <w:rFonts w:ascii="Calibri" w:eastAsia="Times New Roman" w:hAnsi="Calibri"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61967DC1"/>
    <w:multiLevelType w:val="hybridMultilevel"/>
    <w:tmpl w:val="C8223D0A"/>
    <w:lvl w:ilvl="0" w:tplc="FFFFFFFF">
      <w:start w:val="1"/>
      <w:numFmt w:val="lowerLetter"/>
      <w:pStyle w:val="Bulletdouble"/>
      <w:lvlText w:val="%1)"/>
      <w:lvlJc w:val="left"/>
      <w:pPr>
        <w:tabs>
          <w:tab w:val="num" w:pos="502"/>
        </w:tabs>
        <w:ind w:left="502" w:hanging="360"/>
      </w:pPr>
      <w:rPr>
        <w:rFonts w:cs="Times New Roman" w:hint="default"/>
      </w:rPr>
    </w:lvl>
    <w:lvl w:ilvl="1" w:tplc="FFFFFFFF" w:tentative="1">
      <w:start w:val="1"/>
      <w:numFmt w:val="lowerLetter"/>
      <w:lvlText w:val="%2."/>
      <w:lvlJc w:val="left"/>
      <w:pPr>
        <w:tabs>
          <w:tab w:val="num" w:pos="1222"/>
        </w:tabs>
        <w:ind w:left="1222" w:hanging="360"/>
      </w:pPr>
      <w:rPr>
        <w:rFonts w:cs="Times New Roman"/>
      </w:rPr>
    </w:lvl>
    <w:lvl w:ilvl="2" w:tplc="FFFFFFFF" w:tentative="1">
      <w:start w:val="1"/>
      <w:numFmt w:val="lowerRoman"/>
      <w:lvlText w:val="%3."/>
      <w:lvlJc w:val="right"/>
      <w:pPr>
        <w:tabs>
          <w:tab w:val="num" w:pos="1942"/>
        </w:tabs>
        <w:ind w:left="1942" w:hanging="180"/>
      </w:pPr>
      <w:rPr>
        <w:rFonts w:cs="Times New Roman"/>
      </w:rPr>
    </w:lvl>
    <w:lvl w:ilvl="3" w:tplc="FFFFFFFF" w:tentative="1">
      <w:start w:val="1"/>
      <w:numFmt w:val="decimal"/>
      <w:lvlText w:val="%4."/>
      <w:lvlJc w:val="left"/>
      <w:pPr>
        <w:tabs>
          <w:tab w:val="num" w:pos="2662"/>
        </w:tabs>
        <w:ind w:left="2662" w:hanging="360"/>
      </w:pPr>
      <w:rPr>
        <w:rFonts w:cs="Times New Roman"/>
      </w:rPr>
    </w:lvl>
    <w:lvl w:ilvl="4" w:tplc="FFFFFFFF" w:tentative="1">
      <w:start w:val="1"/>
      <w:numFmt w:val="lowerLetter"/>
      <w:lvlText w:val="%5."/>
      <w:lvlJc w:val="left"/>
      <w:pPr>
        <w:tabs>
          <w:tab w:val="num" w:pos="3382"/>
        </w:tabs>
        <w:ind w:left="3382" w:hanging="360"/>
      </w:pPr>
      <w:rPr>
        <w:rFonts w:cs="Times New Roman"/>
      </w:rPr>
    </w:lvl>
    <w:lvl w:ilvl="5" w:tplc="FFFFFFFF" w:tentative="1">
      <w:start w:val="1"/>
      <w:numFmt w:val="lowerRoman"/>
      <w:lvlText w:val="%6."/>
      <w:lvlJc w:val="right"/>
      <w:pPr>
        <w:tabs>
          <w:tab w:val="num" w:pos="4102"/>
        </w:tabs>
        <w:ind w:left="4102" w:hanging="180"/>
      </w:pPr>
      <w:rPr>
        <w:rFonts w:cs="Times New Roman"/>
      </w:rPr>
    </w:lvl>
    <w:lvl w:ilvl="6" w:tplc="FFFFFFFF" w:tentative="1">
      <w:start w:val="1"/>
      <w:numFmt w:val="decimal"/>
      <w:lvlText w:val="%7."/>
      <w:lvlJc w:val="left"/>
      <w:pPr>
        <w:tabs>
          <w:tab w:val="num" w:pos="4822"/>
        </w:tabs>
        <w:ind w:left="4822" w:hanging="360"/>
      </w:pPr>
      <w:rPr>
        <w:rFonts w:cs="Times New Roman"/>
      </w:rPr>
    </w:lvl>
    <w:lvl w:ilvl="7" w:tplc="FFFFFFFF" w:tentative="1">
      <w:start w:val="1"/>
      <w:numFmt w:val="lowerLetter"/>
      <w:lvlText w:val="%8."/>
      <w:lvlJc w:val="left"/>
      <w:pPr>
        <w:tabs>
          <w:tab w:val="num" w:pos="5542"/>
        </w:tabs>
        <w:ind w:left="5542" w:hanging="360"/>
      </w:pPr>
      <w:rPr>
        <w:rFonts w:cs="Times New Roman"/>
      </w:rPr>
    </w:lvl>
    <w:lvl w:ilvl="8" w:tplc="FFFFFFFF" w:tentative="1">
      <w:start w:val="1"/>
      <w:numFmt w:val="lowerRoman"/>
      <w:lvlText w:val="%9."/>
      <w:lvlJc w:val="right"/>
      <w:pPr>
        <w:tabs>
          <w:tab w:val="num" w:pos="6262"/>
        </w:tabs>
        <w:ind w:left="6262" w:hanging="180"/>
      </w:pPr>
      <w:rPr>
        <w:rFonts w:cs="Times New Roman"/>
      </w:rPr>
    </w:lvl>
  </w:abstractNum>
  <w:abstractNum w:abstractNumId="114" w15:restartNumberingAfterBreak="0">
    <w:nsid w:val="63212D6B"/>
    <w:multiLevelType w:val="hybridMultilevel"/>
    <w:tmpl w:val="7A9E76F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63575827"/>
    <w:multiLevelType w:val="multilevel"/>
    <w:tmpl w:val="75D26B48"/>
    <w:styleLink w:val="StylStylPunktowane11ptPogrubienieKonspektynumerowaneTim1"/>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64427FF3"/>
    <w:multiLevelType w:val="hybridMultilevel"/>
    <w:tmpl w:val="50F426E2"/>
    <w:lvl w:ilvl="0" w:tplc="04150001">
      <w:start w:val="1"/>
      <w:numFmt w:val="bullet"/>
      <w:lvlText w:val=""/>
      <w:lvlJc w:val="left"/>
      <w:pPr>
        <w:ind w:left="786"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117" w15:restartNumberingAfterBreak="0">
    <w:nsid w:val="64B678C2"/>
    <w:multiLevelType w:val="hybridMultilevel"/>
    <w:tmpl w:val="D8A23F6C"/>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18" w15:restartNumberingAfterBreak="0">
    <w:nsid w:val="66260CE4"/>
    <w:multiLevelType w:val="hybridMultilevel"/>
    <w:tmpl w:val="8B629508"/>
    <w:lvl w:ilvl="0" w:tplc="04150017">
      <w:start w:val="1"/>
      <w:numFmt w:val="lowerLetter"/>
      <w:lvlText w:val="%1)"/>
      <w:lvlJc w:val="left"/>
      <w:pPr>
        <w:ind w:left="720" w:hanging="360"/>
      </w:pPr>
    </w:lvl>
    <w:lvl w:ilvl="1" w:tplc="D81414E6">
      <w:start w:val="3"/>
      <w:numFmt w:val="bullet"/>
      <w:lvlText w:val="•"/>
      <w:lvlJc w:val="left"/>
      <w:pPr>
        <w:ind w:left="1788" w:hanging="708"/>
      </w:pPr>
      <w:rPr>
        <w:rFonts w:ascii="Calibri" w:eastAsia="Times New Roman" w:hAnsi="Calibri"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66367884"/>
    <w:multiLevelType w:val="hybridMultilevel"/>
    <w:tmpl w:val="2F1E10CE"/>
    <w:lvl w:ilvl="0" w:tplc="04150017">
      <w:start w:val="1"/>
      <w:numFmt w:val="lowerLetter"/>
      <w:lvlText w:val="%1)"/>
      <w:lvlJc w:val="left"/>
      <w:pPr>
        <w:ind w:left="720" w:hanging="360"/>
      </w:pPr>
    </w:lvl>
    <w:lvl w:ilvl="1" w:tplc="0F50B820">
      <w:numFmt w:val="bullet"/>
      <w:lvlText w:val="•"/>
      <w:lvlJc w:val="left"/>
      <w:pPr>
        <w:ind w:left="1440" w:hanging="360"/>
      </w:pPr>
      <w:rPr>
        <w:rFonts w:ascii="Calibri" w:eastAsia="Times New Roman" w:hAnsi="Calibri"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6675531D"/>
    <w:multiLevelType w:val="hybridMultilevel"/>
    <w:tmpl w:val="5AD637FE"/>
    <w:lvl w:ilvl="0" w:tplc="04150011">
      <w:start w:val="1"/>
      <w:numFmt w:val="decimal"/>
      <w:pStyle w:val="StylArial11ptWyjustowanyPrzed6pt"/>
      <w:lvlText w:val="%1."/>
      <w:lvlJc w:val="left"/>
      <w:pPr>
        <w:tabs>
          <w:tab w:val="num" w:pos="357"/>
        </w:tabs>
        <w:ind w:left="357" w:hanging="357"/>
      </w:pPr>
      <w:rPr>
        <w:rFonts w:hint="default"/>
      </w:rPr>
    </w:lvl>
    <w:lvl w:ilvl="1" w:tplc="04150019">
      <w:start w:val="1"/>
      <w:numFmt w:val="lowerLetter"/>
      <w:lvlText w:val="%2)"/>
      <w:lvlJc w:val="left"/>
      <w:pPr>
        <w:tabs>
          <w:tab w:val="num" w:pos="1440"/>
        </w:tabs>
        <w:ind w:left="1440" w:hanging="360"/>
      </w:pPr>
      <w:rPr>
        <w:rFonts w:hint="default"/>
        <w:b w:val="0"/>
        <w:i w:val="0"/>
        <w:sz w:val="24"/>
        <w:szCs w:val="24"/>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1" w15:restartNumberingAfterBreak="0">
    <w:nsid w:val="667F5BFC"/>
    <w:multiLevelType w:val="hybridMultilevel"/>
    <w:tmpl w:val="221273A4"/>
    <w:lvl w:ilvl="0" w:tplc="4D66B95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2" w15:restartNumberingAfterBreak="0">
    <w:nsid w:val="67086BF8"/>
    <w:multiLevelType w:val="singleLevel"/>
    <w:tmpl w:val="D7E4006C"/>
    <w:lvl w:ilvl="0">
      <w:start w:val="1"/>
      <w:numFmt w:val="decimal"/>
      <w:pStyle w:val="Listapunktowana4"/>
      <w:lvlText w:val="%1."/>
      <w:lvlJc w:val="left"/>
      <w:pPr>
        <w:tabs>
          <w:tab w:val="num" w:pos="360"/>
        </w:tabs>
        <w:ind w:left="360" w:hanging="360"/>
      </w:pPr>
      <w:rPr>
        <w:rFonts w:cs="Times New Roman"/>
      </w:rPr>
    </w:lvl>
  </w:abstractNum>
  <w:abstractNum w:abstractNumId="123" w15:restartNumberingAfterBreak="0">
    <w:nsid w:val="674A6078"/>
    <w:multiLevelType w:val="hybridMultilevel"/>
    <w:tmpl w:val="2B90A154"/>
    <w:lvl w:ilvl="0" w:tplc="882ED680">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68851185"/>
    <w:multiLevelType w:val="hybridMultilevel"/>
    <w:tmpl w:val="1C2E7474"/>
    <w:lvl w:ilvl="0" w:tplc="FFFFFFFF">
      <w:start w:val="1"/>
      <w:numFmt w:val="decimal"/>
      <w:pStyle w:val="ZnakZnakZnakZnakZnakZnak3"/>
      <w:lvlText w:val="%1."/>
      <w:lvlJc w:val="left"/>
      <w:pPr>
        <w:tabs>
          <w:tab w:val="num" w:pos="57"/>
        </w:tabs>
        <w:ind w:left="284" w:hanging="284"/>
      </w:pPr>
      <w:rPr>
        <w:rFonts w:hint="default"/>
        <w:b w:val="0"/>
      </w:r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start w:val="1"/>
      <w:numFmt w:val="lowerLetter"/>
      <w:lvlText w:val="%5."/>
      <w:lvlJc w:val="left"/>
      <w:pPr>
        <w:tabs>
          <w:tab w:val="num" w:pos="3884"/>
        </w:tabs>
        <w:ind w:left="3884" w:hanging="360"/>
      </w:pPr>
    </w:lvl>
    <w:lvl w:ilvl="5" w:tplc="FFFFFFFF">
      <w:start w:val="1"/>
      <w:numFmt w:val="lowerRoman"/>
      <w:lvlText w:val="%6."/>
      <w:lvlJc w:val="right"/>
      <w:pPr>
        <w:tabs>
          <w:tab w:val="num" w:pos="4604"/>
        </w:tabs>
        <w:ind w:left="4604" w:hanging="180"/>
      </w:pPr>
    </w:lvl>
    <w:lvl w:ilvl="6" w:tplc="FFFFFFFF">
      <w:start w:val="1"/>
      <w:numFmt w:val="decimal"/>
      <w:lvlText w:val="%7."/>
      <w:lvlJc w:val="left"/>
      <w:pPr>
        <w:tabs>
          <w:tab w:val="num" w:pos="5324"/>
        </w:tabs>
        <w:ind w:left="5324" w:hanging="360"/>
      </w:pPr>
    </w:lvl>
    <w:lvl w:ilvl="7" w:tplc="FFFFFFFF">
      <w:start w:val="1"/>
      <w:numFmt w:val="lowerLetter"/>
      <w:lvlText w:val="%8."/>
      <w:lvlJc w:val="left"/>
      <w:pPr>
        <w:tabs>
          <w:tab w:val="num" w:pos="6044"/>
        </w:tabs>
        <w:ind w:left="6044" w:hanging="360"/>
      </w:pPr>
    </w:lvl>
    <w:lvl w:ilvl="8" w:tplc="FFFFFFFF">
      <w:start w:val="1"/>
      <w:numFmt w:val="lowerRoman"/>
      <w:lvlText w:val="%9."/>
      <w:lvlJc w:val="right"/>
      <w:pPr>
        <w:tabs>
          <w:tab w:val="num" w:pos="6764"/>
        </w:tabs>
        <w:ind w:left="6764" w:hanging="180"/>
      </w:pPr>
    </w:lvl>
  </w:abstractNum>
  <w:abstractNum w:abstractNumId="125" w15:restartNumberingAfterBreak="0">
    <w:nsid w:val="68902E1E"/>
    <w:multiLevelType w:val="hybridMultilevel"/>
    <w:tmpl w:val="FA787A8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6" w15:restartNumberingAfterBreak="0">
    <w:nsid w:val="691E7EA1"/>
    <w:multiLevelType w:val="hybridMultilevel"/>
    <w:tmpl w:val="8C86846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69A93D10"/>
    <w:multiLevelType w:val="multilevel"/>
    <w:tmpl w:val="D3FC2906"/>
    <w:lvl w:ilvl="0">
      <w:start w:val="1"/>
      <w:numFmt w:val="decimal"/>
      <w:lvlText w:val="%1."/>
      <w:lvlJc w:val="left"/>
      <w:pPr>
        <w:tabs>
          <w:tab w:val="num" w:pos="360"/>
        </w:tabs>
        <w:ind w:left="360" w:hanging="360"/>
      </w:pPr>
      <w:rPr>
        <w:rFonts w:hint="default"/>
      </w:rPr>
    </w:lvl>
    <w:lvl w:ilvl="1">
      <w:start w:val="1"/>
      <w:numFmt w:val="decimal"/>
      <w:pStyle w:val="SIWZ11"/>
      <w:lvlText w:val="%1.%2."/>
      <w:lvlJc w:val="left"/>
      <w:pPr>
        <w:tabs>
          <w:tab w:val="num" w:pos="917"/>
        </w:tabs>
        <w:ind w:left="917" w:hanging="491"/>
      </w:pPr>
      <w:rPr>
        <w:rFonts w:hint="default"/>
        <w:i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6A0A56D5"/>
    <w:multiLevelType w:val="hybridMultilevel"/>
    <w:tmpl w:val="366AF028"/>
    <w:lvl w:ilvl="0" w:tplc="FFFFFFFF">
      <w:start w:val="1"/>
      <w:numFmt w:val="lowerLetter"/>
      <w:pStyle w:val="Styl10"/>
      <w:lvlText w:val="%1)"/>
      <w:lvlJc w:val="left"/>
      <w:pPr>
        <w:tabs>
          <w:tab w:val="num" w:pos="720"/>
        </w:tabs>
        <w:ind w:left="720" w:hanging="360"/>
      </w:pPr>
      <w:rPr>
        <w:rFonts w:cs="Times New Roman" w:hint="default"/>
      </w:rPr>
    </w:lvl>
    <w:lvl w:ilvl="1" w:tplc="FFFFFFFF">
      <w:start w:val="1"/>
      <w:numFmt w:val="decimal"/>
      <w:lvlText w:val="%2."/>
      <w:lvlJc w:val="left"/>
      <w:pPr>
        <w:tabs>
          <w:tab w:val="num" w:pos="1440"/>
        </w:tabs>
        <w:ind w:left="1440" w:hanging="360"/>
      </w:pPr>
      <w:rPr>
        <w:rFonts w:cs="Times New Roman" w:hint="default"/>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9" w15:restartNumberingAfterBreak="0">
    <w:nsid w:val="6A83721D"/>
    <w:multiLevelType w:val="hybridMultilevel"/>
    <w:tmpl w:val="1E22604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15:restartNumberingAfterBreak="0">
    <w:nsid w:val="6A9647DA"/>
    <w:multiLevelType w:val="multilevel"/>
    <w:tmpl w:val="7FA2EE6C"/>
    <w:lvl w:ilvl="0">
      <w:start w:val="1"/>
      <w:numFmt w:val="decimal"/>
      <w:lvlText w:val="%1."/>
      <w:lvlJc w:val="left"/>
      <w:pPr>
        <w:ind w:left="720" w:hanging="360"/>
      </w:pPr>
    </w:lvl>
    <w:lvl w:ilvl="1">
      <w:start w:val="1"/>
      <w:numFmt w:val="decimal"/>
      <w:isLgl/>
      <w:lvlText w:val="%1.%2."/>
      <w:lvlJc w:val="left"/>
      <w:pPr>
        <w:ind w:left="852" w:hanging="49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1" w15:restartNumberingAfterBreak="0">
    <w:nsid w:val="6BE45BB0"/>
    <w:multiLevelType w:val="multilevel"/>
    <w:tmpl w:val="5E1AA1D8"/>
    <w:lvl w:ilvl="0">
      <w:start w:val="1"/>
      <w:numFmt w:val="bullet"/>
      <w:pStyle w:val="Bulletwithtext5"/>
      <w:lvlText w:val=""/>
      <w:lvlJc w:val="left"/>
      <w:pPr>
        <w:tabs>
          <w:tab w:val="num" w:pos="720"/>
        </w:tabs>
        <w:ind w:left="720" w:hanging="360"/>
      </w:pPr>
      <w:rPr>
        <w:rFonts w:ascii="Symbol" w:hAnsi="Symbol" w:hint="default"/>
      </w:rPr>
    </w:lvl>
    <w:lvl w:ilvl="1">
      <w:start w:val="1"/>
      <w:numFmt w:val="decimal"/>
      <w:lvlText w:val="%2."/>
      <w:lvlJc w:val="left"/>
      <w:pPr>
        <w:tabs>
          <w:tab w:val="num" w:pos="454"/>
        </w:tabs>
        <w:ind w:left="454" w:hanging="454"/>
      </w:pPr>
      <w:rPr>
        <w:rFonts w:cs="Times New Roman" w:hint="default"/>
      </w:rPr>
    </w:lvl>
    <w:lvl w:ilvl="2">
      <w:start w:val="1"/>
      <w:numFmt w:val="upperLetter"/>
      <w:lvlText w:val="%3."/>
      <w:lvlJc w:val="left"/>
      <w:pPr>
        <w:tabs>
          <w:tab w:val="num" w:pos="454"/>
        </w:tabs>
        <w:ind w:left="454" w:hanging="454"/>
      </w:pPr>
      <w:rPr>
        <w:rFonts w:cs="Times New Roman" w:hint="default"/>
      </w:rPr>
    </w:lvl>
    <w:lvl w:ilvl="3">
      <w:start w:val="1"/>
      <w:numFmt w:val="lowerLetter"/>
      <w:lvlText w:val="%4."/>
      <w:lvlJc w:val="left"/>
      <w:pPr>
        <w:tabs>
          <w:tab w:val="num" w:pos="454"/>
        </w:tabs>
        <w:ind w:left="454" w:hanging="454"/>
      </w:pPr>
      <w:rPr>
        <w:rFonts w:cs="Times New Roman" w:hint="default"/>
      </w:rPr>
    </w:lvl>
    <w:lvl w:ilvl="4">
      <w:start w:val="1"/>
      <w:numFmt w:val="decimal"/>
      <w:lvlText w:val="%5)"/>
      <w:lvlJc w:val="left"/>
      <w:pPr>
        <w:tabs>
          <w:tab w:val="num" w:pos="454"/>
        </w:tabs>
        <w:ind w:left="454" w:hanging="454"/>
      </w:pPr>
      <w:rPr>
        <w:rFonts w:cs="Times New Roman" w:hint="default"/>
      </w:rPr>
    </w:lvl>
    <w:lvl w:ilvl="5">
      <w:start w:val="1"/>
      <w:numFmt w:val="lowerLetter"/>
      <w:lvlText w:val="%6)"/>
      <w:lvlJc w:val="left"/>
      <w:pPr>
        <w:tabs>
          <w:tab w:val="num" w:pos="454"/>
        </w:tabs>
        <w:ind w:left="454" w:hanging="454"/>
      </w:pPr>
      <w:rPr>
        <w:rFonts w:cs="Times New Roman" w:hint="default"/>
      </w:rPr>
    </w:lvl>
    <w:lvl w:ilvl="6">
      <w:start w:val="1"/>
      <w:numFmt w:val="lowerRoman"/>
      <w:lvlText w:val="%7)"/>
      <w:lvlJc w:val="left"/>
      <w:pPr>
        <w:tabs>
          <w:tab w:val="num" w:pos="720"/>
        </w:tabs>
        <w:ind w:left="454" w:hanging="454"/>
      </w:pPr>
      <w:rPr>
        <w:rFonts w:cs="Times New Roman" w:hint="default"/>
      </w:rPr>
    </w:lvl>
    <w:lvl w:ilvl="7">
      <w:start w:val="1"/>
      <w:numFmt w:val="bullet"/>
      <w:lvlText w:val="-"/>
      <w:lvlJc w:val="left"/>
      <w:pPr>
        <w:tabs>
          <w:tab w:val="num" w:pos="907"/>
        </w:tabs>
        <w:ind w:left="907" w:hanging="453"/>
      </w:pPr>
      <w:rPr>
        <w:rFonts w:hint="default"/>
      </w:rPr>
    </w:lvl>
    <w:lvl w:ilvl="8">
      <w:start w:val="1"/>
      <w:numFmt w:val="bullet"/>
      <w:lvlText w:val="-"/>
      <w:lvlJc w:val="left"/>
      <w:pPr>
        <w:tabs>
          <w:tab w:val="num" w:pos="907"/>
        </w:tabs>
        <w:ind w:left="907" w:hanging="453"/>
      </w:pPr>
      <w:rPr>
        <w:rFonts w:hint="default"/>
      </w:rPr>
    </w:lvl>
  </w:abstractNum>
  <w:abstractNum w:abstractNumId="132" w15:restartNumberingAfterBreak="0">
    <w:nsid w:val="6BE7397B"/>
    <w:multiLevelType w:val="hybridMultilevel"/>
    <w:tmpl w:val="BEFEC5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6CC509D7"/>
    <w:multiLevelType w:val="hybridMultilevel"/>
    <w:tmpl w:val="4F480EDA"/>
    <w:lvl w:ilvl="0" w:tplc="04150001">
      <w:start w:val="1"/>
      <w:numFmt w:val="bullet"/>
      <w:lvlText w:val=""/>
      <w:lvlJc w:val="left"/>
      <w:pPr>
        <w:ind w:left="72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34" w15:restartNumberingAfterBreak="0">
    <w:nsid w:val="6D4B238B"/>
    <w:multiLevelType w:val="singleLevel"/>
    <w:tmpl w:val="3086DEE0"/>
    <w:lvl w:ilvl="0">
      <w:start w:val="1"/>
      <w:numFmt w:val="bullet"/>
      <w:pStyle w:val="body3"/>
      <w:lvlText w:val=""/>
      <w:lvlJc w:val="left"/>
      <w:pPr>
        <w:tabs>
          <w:tab w:val="num" w:pos="1800"/>
        </w:tabs>
        <w:ind w:left="1800" w:hanging="360"/>
      </w:pPr>
      <w:rPr>
        <w:rFonts w:ascii="Wingdings" w:hAnsi="Wingdings" w:hint="default"/>
        <w:b w:val="0"/>
        <w:i w:val="0"/>
        <w:sz w:val="16"/>
      </w:rPr>
    </w:lvl>
  </w:abstractNum>
  <w:abstractNum w:abstractNumId="135" w15:restartNumberingAfterBreak="0">
    <w:nsid w:val="6E3E0119"/>
    <w:multiLevelType w:val="hybridMultilevel"/>
    <w:tmpl w:val="9E50C8D2"/>
    <w:styleLink w:val="Punktor"/>
    <w:lvl w:ilvl="0" w:tplc="B01CB3C8">
      <w:start w:val="1"/>
      <w:numFmt w:val="bullet"/>
      <w:lvlText w:val="•"/>
      <w:lvlJc w:val="left"/>
      <w:pPr>
        <w:ind w:left="720" w:hanging="50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9D401F5A">
      <w:start w:val="1"/>
      <w:numFmt w:val="bullet"/>
      <w:lvlText w:val="•"/>
      <w:lvlJc w:val="left"/>
      <w:pPr>
        <w:ind w:left="940" w:hanging="50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2" w:tplc="22BAB4DA">
      <w:start w:val="1"/>
      <w:numFmt w:val="bullet"/>
      <w:lvlText w:val="•"/>
      <w:lvlJc w:val="left"/>
      <w:pPr>
        <w:ind w:left="106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3" w:tplc="B706ECE2">
      <w:start w:val="1"/>
      <w:numFmt w:val="bullet"/>
      <w:lvlText w:val="•"/>
      <w:lvlJc w:val="left"/>
      <w:pPr>
        <w:ind w:left="128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4" w:tplc="5654269E">
      <w:start w:val="1"/>
      <w:numFmt w:val="bullet"/>
      <w:lvlText w:val="•"/>
      <w:lvlJc w:val="left"/>
      <w:pPr>
        <w:ind w:left="150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5" w:tplc="C2722684">
      <w:start w:val="1"/>
      <w:numFmt w:val="bullet"/>
      <w:lvlText w:val="•"/>
      <w:lvlJc w:val="left"/>
      <w:pPr>
        <w:ind w:left="172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6" w:tplc="E8943324">
      <w:start w:val="1"/>
      <w:numFmt w:val="bullet"/>
      <w:lvlText w:val="•"/>
      <w:lvlJc w:val="left"/>
      <w:pPr>
        <w:ind w:left="194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7" w:tplc="3BF22FF2">
      <w:start w:val="1"/>
      <w:numFmt w:val="bullet"/>
      <w:lvlText w:val="•"/>
      <w:lvlJc w:val="left"/>
      <w:pPr>
        <w:ind w:left="216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lvl w:ilvl="8" w:tplc="C1883A5E">
      <w:start w:val="1"/>
      <w:numFmt w:val="bullet"/>
      <w:lvlText w:val="•"/>
      <w:lvlJc w:val="left"/>
      <w:pPr>
        <w:ind w:left="2389" w:hanging="40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2"/>
        <w:highlight w:val="none"/>
        <w:vertAlign w:val="baseline"/>
      </w:rPr>
    </w:lvl>
  </w:abstractNum>
  <w:abstractNum w:abstractNumId="136" w15:restartNumberingAfterBreak="0">
    <w:nsid w:val="6EC37564"/>
    <w:multiLevelType w:val="multilevel"/>
    <w:tmpl w:val="AEA8E166"/>
    <w:lvl w:ilvl="0">
      <w:start w:val="1"/>
      <w:numFmt w:val="decimal"/>
      <w:pStyle w:val="StylParagraf11pt"/>
      <w:lvlText w:val="§ %1."/>
      <w:lvlJc w:val="center"/>
      <w:pPr>
        <w:tabs>
          <w:tab w:val="num" w:pos="4674"/>
        </w:tabs>
        <w:ind w:left="4674" w:firstLine="0"/>
      </w:pPr>
      <w:rPr>
        <w:rFonts w:ascii="Arial" w:hAnsi="Arial" w:hint="default"/>
        <w:b/>
        <w:i w:val="0"/>
        <w:sz w:val="24"/>
      </w:rPr>
    </w:lvl>
    <w:lvl w:ilvl="1">
      <w:start w:val="1"/>
      <w:numFmt w:val="decimal"/>
      <w:lvlText w:val="%2."/>
      <w:lvlJc w:val="left"/>
      <w:pPr>
        <w:tabs>
          <w:tab w:val="num" w:pos="510"/>
        </w:tabs>
        <w:ind w:left="510" w:hanging="51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7" w15:restartNumberingAfterBreak="0">
    <w:nsid w:val="6FB1377A"/>
    <w:multiLevelType w:val="hybridMultilevel"/>
    <w:tmpl w:val="208020A4"/>
    <w:lvl w:ilvl="0" w:tplc="4D66B95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8" w15:restartNumberingAfterBreak="0">
    <w:nsid w:val="71731199"/>
    <w:multiLevelType w:val="hybridMultilevel"/>
    <w:tmpl w:val="9A4AA4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73305066"/>
    <w:multiLevelType w:val="hybridMultilevel"/>
    <w:tmpl w:val="5C1E4C04"/>
    <w:lvl w:ilvl="0" w:tplc="2DDE0C3A">
      <w:start w:val="5"/>
      <w:numFmt w:val="decimal"/>
      <w:pStyle w:val="enum1"/>
      <w:lvlText w:val="%1."/>
      <w:lvlJc w:val="left"/>
      <w:pPr>
        <w:tabs>
          <w:tab w:val="num" w:pos="360"/>
        </w:tabs>
        <w:ind w:left="360" w:hanging="360"/>
      </w:pPr>
      <w:rPr>
        <w:rFonts w:ascii="Times New Roman" w:hAnsi="Times New Roman" w:cs="Times New Roman" w:hint="default"/>
        <w:b w:val="0"/>
        <w:i w:val="0"/>
        <w:sz w:val="24"/>
        <w:szCs w:val="24"/>
      </w:rPr>
    </w:lvl>
    <w:lvl w:ilvl="1" w:tplc="814A54C6" w:tentative="1">
      <w:start w:val="1"/>
      <w:numFmt w:val="lowerLetter"/>
      <w:lvlText w:val="%2."/>
      <w:lvlJc w:val="left"/>
      <w:pPr>
        <w:tabs>
          <w:tab w:val="num" w:pos="720"/>
        </w:tabs>
        <w:ind w:left="720" w:hanging="360"/>
      </w:pPr>
      <w:rPr>
        <w:rFonts w:cs="Times New Roman"/>
      </w:rPr>
    </w:lvl>
    <w:lvl w:ilvl="2" w:tplc="C2024FAE" w:tentative="1">
      <w:start w:val="1"/>
      <w:numFmt w:val="lowerRoman"/>
      <w:lvlText w:val="%3."/>
      <w:lvlJc w:val="right"/>
      <w:pPr>
        <w:tabs>
          <w:tab w:val="num" w:pos="1440"/>
        </w:tabs>
        <w:ind w:left="1440" w:hanging="180"/>
      </w:pPr>
      <w:rPr>
        <w:rFonts w:cs="Times New Roman"/>
      </w:rPr>
    </w:lvl>
    <w:lvl w:ilvl="3" w:tplc="5AC24BBC" w:tentative="1">
      <w:start w:val="1"/>
      <w:numFmt w:val="decimal"/>
      <w:lvlText w:val="%4."/>
      <w:lvlJc w:val="left"/>
      <w:pPr>
        <w:tabs>
          <w:tab w:val="num" w:pos="2160"/>
        </w:tabs>
        <w:ind w:left="2160" w:hanging="360"/>
      </w:pPr>
      <w:rPr>
        <w:rFonts w:cs="Times New Roman"/>
      </w:rPr>
    </w:lvl>
    <w:lvl w:ilvl="4" w:tplc="CFCA1C2E" w:tentative="1">
      <w:start w:val="1"/>
      <w:numFmt w:val="lowerLetter"/>
      <w:lvlText w:val="%5."/>
      <w:lvlJc w:val="left"/>
      <w:pPr>
        <w:tabs>
          <w:tab w:val="num" w:pos="2880"/>
        </w:tabs>
        <w:ind w:left="2880" w:hanging="360"/>
      </w:pPr>
      <w:rPr>
        <w:rFonts w:cs="Times New Roman"/>
      </w:rPr>
    </w:lvl>
    <w:lvl w:ilvl="5" w:tplc="5E985378" w:tentative="1">
      <w:start w:val="1"/>
      <w:numFmt w:val="lowerRoman"/>
      <w:lvlText w:val="%6."/>
      <w:lvlJc w:val="right"/>
      <w:pPr>
        <w:tabs>
          <w:tab w:val="num" w:pos="3600"/>
        </w:tabs>
        <w:ind w:left="3600" w:hanging="180"/>
      </w:pPr>
      <w:rPr>
        <w:rFonts w:cs="Times New Roman"/>
      </w:rPr>
    </w:lvl>
    <w:lvl w:ilvl="6" w:tplc="7D20DC94" w:tentative="1">
      <w:start w:val="1"/>
      <w:numFmt w:val="decimal"/>
      <w:lvlText w:val="%7."/>
      <w:lvlJc w:val="left"/>
      <w:pPr>
        <w:tabs>
          <w:tab w:val="num" w:pos="4320"/>
        </w:tabs>
        <w:ind w:left="4320" w:hanging="360"/>
      </w:pPr>
      <w:rPr>
        <w:rFonts w:cs="Times New Roman"/>
      </w:rPr>
    </w:lvl>
    <w:lvl w:ilvl="7" w:tplc="B83C5F28" w:tentative="1">
      <w:start w:val="1"/>
      <w:numFmt w:val="lowerLetter"/>
      <w:lvlText w:val="%8."/>
      <w:lvlJc w:val="left"/>
      <w:pPr>
        <w:tabs>
          <w:tab w:val="num" w:pos="5040"/>
        </w:tabs>
        <w:ind w:left="5040" w:hanging="360"/>
      </w:pPr>
      <w:rPr>
        <w:rFonts w:cs="Times New Roman"/>
      </w:rPr>
    </w:lvl>
    <w:lvl w:ilvl="8" w:tplc="E1529C3E" w:tentative="1">
      <w:start w:val="1"/>
      <w:numFmt w:val="lowerRoman"/>
      <w:lvlText w:val="%9."/>
      <w:lvlJc w:val="right"/>
      <w:pPr>
        <w:tabs>
          <w:tab w:val="num" w:pos="5760"/>
        </w:tabs>
        <w:ind w:left="5760" w:hanging="180"/>
      </w:pPr>
      <w:rPr>
        <w:rFonts w:cs="Times New Roman"/>
      </w:rPr>
    </w:lvl>
  </w:abstractNum>
  <w:abstractNum w:abstractNumId="140" w15:restartNumberingAfterBreak="0">
    <w:nsid w:val="73E43891"/>
    <w:multiLevelType w:val="hybridMultilevel"/>
    <w:tmpl w:val="1D7206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15:restartNumberingAfterBreak="0">
    <w:nsid w:val="74A22EC8"/>
    <w:multiLevelType w:val="hybridMultilevel"/>
    <w:tmpl w:val="D61A3EF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764D2AF3"/>
    <w:multiLevelType w:val="hybridMultilevel"/>
    <w:tmpl w:val="10F264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76A7327C"/>
    <w:multiLevelType w:val="singleLevel"/>
    <w:tmpl w:val="B804DF04"/>
    <w:styleLink w:val="StylStylPunktowane11ptPogrubienieKonspektynumerowaneTim11"/>
    <w:lvl w:ilvl="0">
      <w:start w:val="1"/>
      <w:numFmt w:val="bullet"/>
      <w:pStyle w:val="bulet1"/>
      <w:lvlText w:val=""/>
      <w:lvlJc w:val="left"/>
      <w:pPr>
        <w:tabs>
          <w:tab w:val="num" w:pos="0"/>
        </w:tabs>
        <w:ind w:left="992" w:hanging="283"/>
      </w:pPr>
      <w:rPr>
        <w:rFonts w:ascii="Symbol" w:hAnsi="Symbol" w:cs="Symbol" w:hint="default"/>
        <w:color w:val="auto"/>
        <w:sz w:val="28"/>
        <w:szCs w:val="28"/>
      </w:rPr>
    </w:lvl>
  </w:abstractNum>
  <w:abstractNum w:abstractNumId="144" w15:restartNumberingAfterBreak="0">
    <w:nsid w:val="77C2258F"/>
    <w:multiLevelType w:val="hybridMultilevel"/>
    <w:tmpl w:val="F7B6B77C"/>
    <w:lvl w:ilvl="0" w:tplc="04150017">
      <w:start w:val="1"/>
      <w:numFmt w:val="lowerLetter"/>
      <w:lvlText w:val="%1)"/>
      <w:lvlJc w:val="left"/>
      <w:pPr>
        <w:ind w:left="1800" w:hanging="360"/>
      </w:pPr>
    </w:lvl>
    <w:lvl w:ilvl="1" w:tplc="B16CF9FE">
      <w:start w:val="1"/>
      <w:numFmt w:val="lowerLetter"/>
      <w:lvlText w:val="%2)"/>
      <w:lvlJc w:val="left"/>
      <w:pPr>
        <w:ind w:left="2520" w:hanging="360"/>
      </w:pPr>
      <w:rPr>
        <w:rFonts w:asciiTheme="minorHAnsi" w:eastAsia="Arial" w:hAnsiTheme="minorHAnsi" w:cstheme="minorHAnsi"/>
      </w:r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45" w15:restartNumberingAfterBreak="0">
    <w:nsid w:val="7A487B24"/>
    <w:multiLevelType w:val="hybridMultilevel"/>
    <w:tmpl w:val="AEB61D1E"/>
    <w:lvl w:ilvl="0" w:tplc="33B4C8C0">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15:restartNumberingAfterBreak="0">
    <w:nsid w:val="7B181D3C"/>
    <w:multiLevelType w:val="hybridMultilevel"/>
    <w:tmpl w:val="7040B7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7B2C25B5"/>
    <w:multiLevelType w:val="multilevel"/>
    <w:tmpl w:val="94EC95EC"/>
    <w:lvl w:ilvl="0">
      <w:start w:val="1"/>
      <w:numFmt w:val="decimal"/>
      <w:pStyle w:val="2Ustp"/>
      <w:lvlText w:val="%1."/>
      <w:lvlJc w:val="left"/>
      <w:pPr>
        <w:tabs>
          <w:tab w:val="num" w:pos="567"/>
        </w:tabs>
        <w:ind w:left="567" w:hanging="567"/>
      </w:pPr>
      <w:rPr>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8" w15:restartNumberingAfterBreak="0">
    <w:nsid w:val="7DFC110D"/>
    <w:multiLevelType w:val="multilevel"/>
    <w:tmpl w:val="DA4C1EC2"/>
    <w:lvl w:ilvl="0">
      <w:start w:val="3"/>
      <w:numFmt w:val="decimal"/>
      <w:pStyle w:val="Nagwek777"/>
      <w:lvlText w:val="%1."/>
      <w:lvlJc w:val="left"/>
      <w:pPr>
        <w:tabs>
          <w:tab w:val="num" w:pos="390"/>
        </w:tabs>
        <w:ind w:left="390" w:hanging="390"/>
      </w:pPr>
      <w:rPr>
        <w:rFonts w:cs="Times New Roman" w:hint="default"/>
      </w:rPr>
    </w:lvl>
    <w:lvl w:ilvl="1">
      <w:start w:val="1"/>
      <w:numFmt w:val="decimal"/>
      <w:lvlText w:val="%1.%2."/>
      <w:lvlJc w:val="left"/>
      <w:pPr>
        <w:tabs>
          <w:tab w:val="num" w:pos="1428"/>
        </w:tabs>
        <w:ind w:left="1428" w:hanging="720"/>
      </w:pPr>
      <w:rPr>
        <w:rFonts w:cs="Times New Roman" w:hint="default"/>
      </w:rPr>
    </w:lvl>
    <w:lvl w:ilvl="2">
      <w:start w:val="1"/>
      <w:numFmt w:val="decimal"/>
      <w:lvlText w:val="%1.1.%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5688"/>
        </w:tabs>
        <w:ind w:left="5688" w:hanging="144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149" w15:restartNumberingAfterBreak="0">
    <w:nsid w:val="7FD027E0"/>
    <w:multiLevelType w:val="hybridMultilevel"/>
    <w:tmpl w:val="F2C4F7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9"/>
  </w:num>
  <w:num w:numId="2">
    <w:abstractNumId w:val="104"/>
  </w:num>
  <w:num w:numId="3">
    <w:abstractNumId w:val="107"/>
    <w:lvlOverride w:ilvl="0">
      <w:startOverride w:val="1"/>
    </w:lvlOverride>
  </w:num>
  <w:num w:numId="4">
    <w:abstractNumId w:val="74"/>
    <w:lvlOverride w:ilvl="0">
      <w:startOverride w:val="1"/>
    </w:lvlOverride>
  </w:num>
  <w:num w:numId="5">
    <w:abstractNumId w:val="39"/>
  </w:num>
  <w:num w:numId="6">
    <w:abstractNumId w:val="13"/>
  </w:num>
  <w:num w:numId="7">
    <w:abstractNumId w:val="58"/>
  </w:num>
  <w:num w:numId="8">
    <w:abstractNumId w:val="124"/>
  </w:num>
  <w:num w:numId="9">
    <w:abstractNumId w:val="33"/>
  </w:num>
  <w:num w:numId="10">
    <w:abstractNumId w:val="72"/>
  </w:num>
  <w:num w:numId="11">
    <w:abstractNumId w:val="43"/>
  </w:num>
  <w:num w:numId="12">
    <w:abstractNumId w:val="21"/>
  </w:num>
  <w:num w:numId="13">
    <w:abstractNumId w:val="136"/>
  </w:num>
  <w:num w:numId="14">
    <w:abstractNumId w:val="120"/>
  </w:num>
  <w:num w:numId="15">
    <w:abstractNumId w:val="86"/>
  </w:num>
  <w:num w:numId="16">
    <w:abstractNumId w:val="23"/>
  </w:num>
  <w:num w:numId="17">
    <w:abstractNumId w:val="19"/>
  </w:num>
  <w:num w:numId="18">
    <w:abstractNumId w:val="147"/>
  </w:num>
  <w:num w:numId="19">
    <w:abstractNumId w:val="70"/>
  </w:num>
  <w:num w:numId="20">
    <w:abstractNumId w:val="143"/>
  </w:num>
  <w:num w:numId="21">
    <w:abstractNumId w:val="20"/>
  </w:num>
  <w:num w:numId="22">
    <w:abstractNumId w:val="1"/>
  </w:num>
  <w:num w:numId="23">
    <w:abstractNumId w:val="0"/>
  </w:num>
  <w:num w:numId="24">
    <w:abstractNumId w:val="131"/>
  </w:num>
  <w:num w:numId="25">
    <w:abstractNumId w:val="32"/>
  </w:num>
  <w:num w:numId="26">
    <w:abstractNumId w:val="63"/>
  </w:num>
  <w:num w:numId="27">
    <w:abstractNumId w:val="139"/>
  </w:num>
  <w:num w:numId="28">
    <w:abstractNumId w:val="56"/>
  </w:num>
  <w:num w:numId="29">
    <w:abstractNumId w:val="113"/>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6"/>
  </w:num>
  <w:num w:numId="32">
    <w:abstractNumId w:val="82"/>
  </w:num>
  <w:num w:numId="33">
    <w:abstractNumId w:val="109"/>
  </w:num>
  <w:num w:numId="34">
    <w:abstractNumId w:val="81"/>
  </w:num>
  <w:num w:numId="35">
    <w:abstractNumId w:val="45"/>
  </w:num>
  <w:num w:numId="36">
    <w:abstractNumId w:val="71"/>
  </w:num>
  <w:num w:numId="37">
    <w:abstractNumId w:val="134"/>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6"/>
  </w:num>
  <w:num w:numId="41">
    <w:abstractNumId w:val="51"/>
  </w:num>
  <w:num w:numId="42">
    <w:abstractNumId w:val="30"/>
  </w:num>
  <w:num w:numId="43">
    <w:abstractNumId w:val="84"/>
  </w:num>
  <w:num w:numId="44">
    <w:abstractNumId w:val="37"/>
  </w:num>
  <w:num w:numId="45">
    <w:abstractNumId w:val="5"/>
  </w:num>
  <w:num w:numId="46">
    <w:abstractNumId w:val="92"/>
  </w:num>
  <w:num w:numId="47">
    <w:abstractNumId w:val="122"/>
  </w:num>
  <w:num w:numId="48">
    <w:abstractNumId w:val="148"/>
  </w:num>
  <w:num w:numId="49">
    <w:abstractNumId w:val="78"/>
  </w:num>
  <w:num w:numId="50">
    <w:abstractNumId w:val="93"/>
  </w:num>
  <w:num w:numId="51">
    <w:abstractNumId w:val="24"/>
  </w:num>
  <w:num w:numId="52">
    <w:abstractNumId w:val="65"/>
  </w:num>
  <w:num w:numId="53">
    <w:abstractNumId w:val="111"/>
  </w:num>
  <w:num w:numId="54">
    <w:abstractNumId w:val="128"/>
  </w:num>
  <w:num w:numId="55">
    <w:abstractNumId w:val="75"/>
  </w:num>
  <w:num w:numId="56">
    <w:abstractNumId w:val="59"/>
  </w:num>
  <w:num w:numId="57">
    <w:abstractNumId w:val="98"/>
  </w:num>
  <w:num w:numId="58">
    <w:abstractNumId w:val="85"/>
  </w:num>
  <w:num w:numId="59">
    <w:abstractNumId w:val="36"/>
  </w:num>
  <w:num w:numId="60">
    <w:abstractNumId w:val="127"/>
  </w:num>
  <w:num w:numId="61">
    <w:abstractNumId w:val="10"/>
  </w:num>
  <w:num w:numId="62">
    <w:abstractNumId w:val="18"/>
  </w:num>
  <w:num w:numId="63">
    <w:abstractNumId w:val="99"/>
  </w:num>
  <w:num w:numId="64">
    <w:abstractNumId w:val="88"/>
  </w:num>
  <w:num w:numId="65">
    <w:abstractNumId w:val="67"/>
  </w:num>
  <w:num w:numId="66">
    <w:abstractNumId w:val="100"/>
  </w:num>
  <w:num w:numId="67">
    <w:abstractNumId w:val="79"/>
  </w:num>
  <w:num w:numId="68">
    <w:abstractNumId w:val="52"/>
  </w:num>
  <w:num w:numId="69">
    <w:abstractNumId w:val="101"/>
  </w:num>
  <w:num w:numId="70">
    <w:abstractNumId w:val="87"/>
  </w:num>
  <w:num w:numId="71">
    <w:abstractNumId w:val="53"/>
  </w:num>
  <w:num w:numId="72">
    <w:abstractNumId w:val="110"/>
  </w:num>
  <w:num w:numId="73">
    <w:abstractNumId w:val="40"/>
  </w:num>
  <w:num w:numId="74">
    <w:abstractNumId w:val="129"/>
  </w:num>
  <w:num w:numId="75">
    <w:abstractNumId w:val="77"/>
  </w:num>
  <w:num w:numId="76">
    <w:abstractNumId w:val="34"/>
  </w:num>
  <w:num w:numId="77">
    <w:abstractNumId w:val="54"/>
  </w:num>
  <w:num w:numId="78">
    <w:abstractNumId w:val="112"/>
  </w:num>
  <w:num w:numId="79">
    <w:abstractNumId w:val="11"/>
  </w:num>
  <w:num w:numId="80">
    <w:abstractNumId w:val="6"/>
  </w:num>
  <w:num w:numId="81">
    <w:abstractNumId w:val="44"/>
  </w:num>
  <w:num w:numId="82">
    <w:abstractNumId w:val="119"/>
  </w:num>
  <w:num w:numId="83">
    <w:abstractNumId w:val="135"/>
  </w:num>
  <w:num w:numId="84">
    <w:abstractNumId w:val="115"/>
  </w:num>
  <w:num w:numId="85">
    <w:abstractNumId w:val="118"/>
  </w:num>
  <w:num w:numId="86">
    <w:abstractNumId w:val="89"/>
  </w:num>
  <w:num w:numId="87">
    <w:abstractNumId w:val="117"/>
  </w:num>
  <w:num w:numId="88">
    <w:abstractNumId w:val="97"/>
  </w:num>
  <w:num w:numId="89">
    <w:abstractNumId w:val="17"/>
  </w:num>
  <w:num w:numId="9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
  </w:num>
  <w:num w:numId="93">
    <w:abstractNumId w:val="3"/>
  </w:num>
  <w:num w:numId="94">
    <w:abstractNumId w:val="90"/>
  </w:num>
  <w:num w:numId="95">
    <w:abstractNumId w:val="116"/>
  </w:num>
  <w:num w:numId="96">
    <w:abstractNumId w:val="47"/>
  </w:num>
  <w:num w:numId="97">
    <w:abstractNumId w:val="91"/>
  </w:num>
  <w:num w:numId="98">
    <w:abstractNumId w:val="83"/>
  </w:num>
  <w:num w:numId="99">
    <w:abstractNumId w:val="80"/>
  </w:num>
  <w:num w:numId="100">
    <w:abstractNumId w:val="28"/>
  </w:num>
  <w:num w:numId="101">
    <w:abstractNumId w:val="133"/>
  </w:num>
  <w:num w:numId="102">
    <w:abstractNumId w:val="62"/>
  </w:num>
  <w:num w:numId="103">
    <w:abstractNumId w:val="68"/>
  </w:num>
  <w:num w:numId="104">
    <w:abstractNumId w:val="102"/>
  </w:num>
  <w:num w:numId="105">
    <w:abstractNumId w:val="146"/>
  </w:num>
  <w:num w:numId="106">
    <w:abstractNumId w:val="7"/>
  </w:num>
  <w:num w:numId="107">
    <w:abstractNumId w:val="46"/>
  </w:num>
  <w:num w:numId="108">
    <w:abstractNumId w:val="42"/>
  </w:num>
  <w:num w:numId="109">
    <w:abstractNumId w:val="130"/>
  </w:num>
  <w:num w:numId="110">
    <w:abstractNumId w:val="8"/>
  </w:num>
  <w:num w:numId="111">
    <w:abstractNumId w:val="15"/>
  </w:num>
  <w:num w:numId="112">
    <w:abstractNumId w:val="132"/>
  </w:num>
  <w:num w:numId="113">
    <w:abstractNumId w:val="38"/>
  </w:num>
  <w:num w:numId="114">
    <w:abstractNumId w:val="16"/>
  </w:num>
  <w:num w:numId="115">
    <w:abstractNumId w:val="141"/>
  </w:num>
  <w:num w:numId="116">
    <w:abstractNumId w:val="121"/>
  </w:num>
  <w:num w:numId="117">
    <w:abstractNumId w:val="31"/>
  </w:num>
  <w:num w:numId="118">
    <w:abstractNumId w:val="138"/>
  </w:num>
  <w:num w:numId="119">
    <w:abstractNumId w:val="35"/>
  </w:num>
  <w:num w:numId="120">
    <w:abstractNumId w:val="14"/>
  </w:num>
  <w:num w:numId="121">
    <w:abstractNumId w:val="27"/>
  </w:num>
  <w:num w:numId="122">
    <w:abstractNumId w:val="95"/>
  </w:num>
  <w:num w:numId="123">
    <w:abstractNumId w:val="96"/>
  </w:num>
  <w:num w:numId="124">
    <w:abstractNumId w:val="61"/>
  </w:num>
  <w:num w:numId="125">
    <w:abstractNumId w:val="123"/>
  </w:num>
  <w:num w:numId="126">
    <w:abstractNumId w:val="140"/>
  </w:num>
  <w:num w:numId="127">
    <w:abstractNumId w:val="41"/>
  </w:num>
  <w:num w:numId="128">
    <w:abstractNumId w:val="105"/>
  </w:num>
  <w:num w:numId="129">
    <w:abstractNumId w:val="142"/>
  </w:num>
  <w:num w:numId="130">
    <w:abstractNumId w:val="73"/>
  </w:num>
  <w:num w:numId="131">
    <w:abstractNumId w:val="76"/>
  </w:num>
  <w:num w:numId="132">
    <w:abstractNumId w:val="145"/>
  </w:num>
  <w:num w:numId="133">
    <w:abstractNumId w:val="125"/>
  </w:num>
  <w:num w:numId="134">
    <w:abstractNumId w:val="12"/>
  </w:num>
  <w:num w:numId="135">
    <w:abstractNumId w:val="108"/>
  </w:num>
  <w:num w:numId="136">
    <w:abstractNumId w:val="64"/>
  </w:num>
  <w:num w:numId="137">
    <w:abstractNumId w:val="48"/>
  </w:num>
  <w:num w:numId="138">
    <w:abstractNumId w:val="126"/>
  </w:num>
  <w:num w:numId="139">
    <w:abstractNumId w:val="149"/>
  </w:num>
  <w:num w:numId="140">
    <w:abstractNumId w:val="4"/>
  </w:num>
  <w:num w:numId="141">
    <w:abstractNumId w:val="9"/>
  </w:num>
  <w:num w:numId="142">
    <w:abstractNumId w:val="57"/>
  </w:num>
  <w:num w:numId="143">
    <w:abstractNumId w:val="103"/>
  </w:num>
  <w:num w:numId="144">
    <w:abstractNumId w:val="29"/>
  </w:num>
  <w:num w:numId="145">
    <w:abstractNumId w:val="144"/>
  </w:num>
  <w:num w:numId="146">
    <w:abstractNumId w:val="26"/>
  </w:num>
  <w:num w:numId="147">
    <w:abstractNumId w:val="137"/>
  </w:num>
  <w:num w:numId="148">
    <w:abstractNumId w:val="60"/>
  </w:num>
  <w:num w:numId="149">
    <w:abstractNumId w:val="94"/>
  </w:num>
  <w:num w:numId="150">
    <w:abstractNumId w:val="114"/>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69E"/>
    <w:rsid w:val="00001211"/>
    <w:rsid w:val="000046F0"/>
    <w:rsid w:val="00027E69"/>
    <w:rsid w:val="00032024"/>
    <w:rsid w:val="0006569F"/>
    <w:rsid w:val="0007063C"/>
    <w:rsid w:val="0007441C"/>
    <w:rsid w:val="00087F13"/>
    <w:rsid w:val="000A13F8"/>
    <w:rsid w:val="000A37C0"/>
    <w:rsid w:val="000A6ADC"/>
    <w:rsid w:val="000D6026"/>
    <w:rsid w:val="000D7E24"/>
    <w:rsid w:val="000E107E"/>
    <w:rsid w:val="00102F51"/>
    <w:rsid w:val="00104F7F"/>
    <w:rsid w:val="001214E7"/>
    <w:rsid w:val="001231F1"/>
    <w:rsid w:val="00130639"/>
    <w:rsid w:val="001325F2"/>
    <w:rsid w:val="00134F05"/>
    <w:rsid w:val="00135DB8"/>
    <w:rsid w:val="001368F6"/>
    <w:rsid w:val="00140B84"/>
    <w:rsid w:val="001463C9"/>
    <w:rsid w:val="00166246"/>
    <w:rsid w:val="001778C8"/>
    <w:rsid w:val="00190BC1"/>
    <w:rsid w:val="001C6E0D"/>
    <w:rsid w:val="001D1E3A"/>
    <w:rsid w:val="001D2B96"/>
    <w:rsid w:val="001E025A"/>
    <w:rsid w:val="001E1BF1"/>
    <w:rsid w:val="001E582C"/>
    <w:rsid w:val="001F0B2E"/>
    <w:rsid w:val="001F23BF"/>
    <w:rsid w:val="001F69AA"/>
    <w:rsid w:val="00200881"/>
    <w:rsid w:val="002074DF"/>
    <w:rsid w:val="00210296"/>
    <w:rsid w:val="00215F15"/>
    <w:rsid w:val="002166DC"/>
    <w:rsid w:val="00221BEA"/>
    <w:rsid w:val="0022337A"/>
    <w:rsid w:val="002304B9"/>
    <w:rsid w:val="00232C8D"/>
    <w:rsid w:val="00242D0F"/>
    <w:rsid w:val="0024361B"/>
    <w:rsid w:val="0024724B"/>
    <w:rsid w:val="002472FA"/>
    <w:rsid w:val="00257257"/>
    <w:rsid w:val="002679D3"/>
    <w:rsid w:val="00277916"/>
    <w:rsid w:val="00281658"/>
    <w:rsid w:val="002A1343"/>
    <w:rsid w:val="002A44FA"/>
    <w:rsid w:val="002C7BCE"/>
    <w:rsid w:val="002E2F5B"/>
    <w:rsid w:val="002E55C4"/>
    <w:rsid w:val="002E6275"/>
    <w:rsid w:val="00302CA8"/>
    <w:rsid w:val="00312F57"/>
    <w:rsid w:val="00317C67"/>
    <w:rsid w:val="00321B30"/>
    <w:rsid w:val="00345EFD"/>
    <w:rsid w:val="003726CD"/>
    <w:rsid w:val="003821F9"/>
    <w:rsid w:val="003862D9"/>
    <w:rsid w:val="0039349D"/>
    <w:rsid w:val="003B25DF"/>
    <w:rsid w:val="003C4D74"/>
    <w:rsid w:val="003D4371"/>
    <w:rsid w:val="003D5CBB"/>
    <w:rsid w:val="003E14AD"/>
    <w:rsid w:val="003E379E"/>
    <w:rsid w:val="003E5F2F"/>
    <w:rsid w:val="003F71E7"/>
    <w:rsid w:val="0042177E"/>
    <w:rsid w:val="00421AD1"/>
    <w:rsid w:val="00423A49"/>
    <w:rsid w:val="00425CC1"/>
    <w:rsid w:val="00426D1D"/>
    <w:rsid w:val="00427691"/>
    <w:rsid w:val="0043096A"/>
    <w:rsid w:val="004404F1"/>
    <w:rsid w:val="00446D8C"/>
    <w:rsid w:val="0046261D"/>
    <w:rsid w:val="00487FEB"/>
    <w:rsid w:val="004A0702"/>
    <w:rsid w:val="004B6804"/>
    <w:rsid w:val="004C1880"/>
    <w:rsid w:val="004C522D"/>
    <w:rsid w:val="004D31D8"/>
    <w:rsid w:val="004D3707"/>
    <w:rsid w:val="004E12BF"/>
    <w:rsid w:val="004F14DD"/>
    <w:rsid w:val="004F79C2"/>
    <w:rsid w:val="00500975"/>
    <w:rsid w:val="00502647"/>
    <w:rsid w:val="00504084"/>
    <w:rsid w:val="005150C7"/>
    <w:rsid w:val="005157D8"/>
    <w:rsid w:val="00525DC9"/>
    <w:rsid w:val="0055554D"/>
    <w:rsid w:val="005755CE"/>
    <w:rsid w:val="00577936"/>
    <w:rsid w:val="00597202"/>
    <w:rsid w:val="00597ADA"/>
    <w:rsid w:val="005B4186"/>
    <w:rsid w:val="005B78E3"/>
    <w:rsid w:val="005C2DF0"/>
    <w:rsid w:val="005C5DD1"/>
    <w:rsid w:val="005D64E6"/>
    <w:rsid w:val="005D7688"/>
    <w:rsid w:val="005F3AE3"/>
    <w:rsid w:val="005F6672"/>
    <w:rsid w:val="00612304"/>
    <w:rsid w:val="006150D9"/>
    <w:rsid w:val="006177FF"/>
    <w:rsid w:val="0064544E"/>
    <w:rsid w:val="006468ED"/>
    <w:rsid w:val="00655DBE"/>
    <w:rsid w:val="006611B1"/>
    <w:rsid w:val="00663124"/>
    <w:rsid w:val="00666C12"/>
    <w:rsid w:val="00670BCF"/>
    <w:rsid w:val="006843DA"/>
    <w:rsid w:val="00686830"/>
    <w:rsid w:val="0069644E"/>
    <w:rsid w:val="006A0DA8"/>
    <w:rsid w:val="006A1866"/>
    <w:rsid w:val="006A32F6"/>
    <w:rsid w:val="006A58A4"/>
    <w:rsid w:val="006C081A"/>
    <w:rsid w:val="006C0A6C"/>
    <w:rsid w:val="006C390F"/>
    <w:rsid w:val="006D15E4"/>
    <w:rsid w:val="006D4299"/>
    <w:rsid w:val="006D5470"/>
    <w:rsid w:val="006E41C0"/>
    <w:rsid w:val="006E7372"/>
    <w:rsid w:val="006F6FCA"/>
    <w:rsid w:val="00701A31"/>
    <w:rsid w:val="00704EBE"/>
    <w:rsid w:val="007115E0"/>
    <w:rsid w:val="0071345C"/>
    <w:rsid w:val="00715925"/>
    <w:rsid w:val="00717DAA"/>
    <w:rsid w:val="007222DC"/>
    <w:rsid w:val="00723D8F"/>
    <w:rsid w:val="00727723"/>
    <w:rsid w:val="0074546A"/>
    <w:rsid w:val="007602DE"/>
    <w:rsid w:val="007735B8"/>
    <w:rsid w:val="007A5642"/>
    <w:rsid w:val="007B5D0E"/>
    <w:rsid w:val="007B70D3"/>
    <w:rsid w:val="007C0023"/>
    <w:rsid w:val="007D1FDC"/>
    <w:rsid w:val="007E5B27"/>
    <w:rsid w:val="007F2AFE"/>
    <w:rsid w:val="007F2F00"/>
    <w:rsid w:val="008038EC"/>
    <w:rsid w:val="0080644C"/>
    <w:rsid w:val="008100EA"/>
    <w:rsid w:val="00816204"/>
    <w:rsid w:val="00824857"/>
    <w:rsid w:val="00827A04"/>
    <w:rsid w:val="00837AB2"/>
    <w:rsid w:val="00853B7E"/>
    <w:rsid w:val="0087250F"/>
    <w:rsid w:val="00874688"/>
    <w:rsid w:val="0087530A"/>
    <w:rsid w:val="0088152B"/>
    <w:rsid w:val="008858B8"/>
    <w:rsid w:val="00890384"/>
    <w:rsid w:val="00890638"/>
    <w:rsid w:val="008A751B"/>
    <w:rsid w:val="008C4184"/>
    <w:rsid w:val="008D0C4B"/>
    <w:rsid w:val="008D64BE"/>
    <w:rsid w:val="008F2571"/>
    <w:rsid w:val="00915627"/>
    <w:rsid w:val="00917E92"/>
    <w:rsid w:val="00925B57"/>
    <w:rsid w:val="009275CD"/>
    <w:rsid w:val="009364C3"/>
    <w:rsid w:val="00936DBF"/>
    <w:rsid w:val="009450A3"/>
    <w:rsid w:val="00955FAB"/>
    <w:rsid w:val="0097269E"/>
    <w:rsid w:val="0099309D"/>
    <w:rsid w:val="009A745B"/>
    <w:rsid w:val="009B7CB5"/>
    <w:rsid w:val="009C19A9"/>
    <w:rsid w:val="009C61A1"/>
    <w:rsid w:val="009D0DF6"/>
    <w:rsid w:val="009D385E"/>
    <w:rsid w:val="009D5562"/>
    <w:rsid w:val="009E326C"/>
    <w:rsid w:val="009E3C87"/>
    <w:rsid w:val="009F7DC6"/>
    <w:rsid w:val="00A06BCF"/>
    <w:rsid w:val="00A1407A"/>
    <w:rsid w:val="00A26403"/>
    <w:rsid w:val="00A26883"/>
    <w:rsid w:val="00A41550"/>
    <w:rsid w:val="00A51249"/>
    <w:rsid w:val="00A57B1F"/>
    <w:rsid w:val="00A74A3A"/>
    <w:rsid w:val="00A8036B"/>
    <w:rsid w:val="00A823A5"/>
    <w:rsid w:val="00A85313"/>
    <w:rsid w:val="00A86D9A"/>
    <w:rsid w:val="00AA5179"/>
    <w:rsid w:val="00AB1526"/>
    <w:rsid w:val="00AB2F26"/>
    <w:rsid w:val="00AB4768"/>
    <w:rsid w:val="00AB5ED2"/>
    <w:rsid w:val="00AC09AA"/>
    <w:rsid w:val="00AC1313"/>
    <w:rsid w:val="00AD04E5"/>
    <w:rsid w:val="00AD53FB"/>
    <w:rsid w:val="00AE2475"/>
    <w:rsid w:val="00AF6648"/>
    <w:rsid w:val="00B037F7"/>
    <w:rsid w:val="00B17FF6"/>
    <w:rsid w:val="00B213B1"/>
    <w:rsid w:val="00B222F1"/>
    <w:rsid w:val="00B22423"/>
    <w:rsid w:val="00B224BB"/>
    <w:rsid w:val="00B260C6"/>
    <w:rsid w:val="00B42D80"/>
    <w:rsid w:val="00B647D8"/>
    <w:rsid w:val="00B775BF"/>
    <w:rsid w:val="00B81220"/>
    <w:rsid w:val="00B84A57"/>
    <w:rsid w:val="00BA126D"/>
    <w:rsid w:val="00BA3D6F"/>
    <w:rsid w:val="00BC209A"/>
    <w:rsid w:val="00BC6A7B"/>
    <w:rsid w:val="00BD555E"/>
    <w:rsid w:val="00BF5F2A"/>
    <w:rsid w:val="00C037BF"/>
    <w:rsid w:val="00C0667E"/>
    <w:rsid w:val="00C07B2D"/>
    <w:rsid w:val="00C12B34"/>
    <w:rsid w:val="00C137E4"/>
    <w:rsid w:val="00C271A6"/>
    <w:rsid w:val="00C31A17"/>
    <w:rsid w:val="00C32DF7"/>
    <w:rsid w:val="00C3305C"/>
    <w:rsid w:val="00C334DD"/>
    <w:rsid w:val="00C56AB2"/>
    <w:rsid w:val="00C70F03"/>
    <w:rsid w:val="00C813AB"/>
    <w:rsid w:val="00C866CF"/>
    <w:rsid w:val="00C924AC"/>
    <w:rsid w:val="00CA704A"/>
    <w:rsid w:val="00CA72BC"/>
    <w:rsid w:val="00CB02FD"/>
    <w:rsid w:val="00CC21F6"/>
    <w:rsid w:val="00CC79A3"/>
    <w:rsid w:val="00CD07B5"/>
    <w:rsid w:val="00CD42F1"/>
    <w:rsid w:val="00CE7F8C"/>
    <w:rsid w:val="00CF0DFF"/>
    <w:rsid w:val="00CF356F"/>
    <w:rsid w:val="00CF5247"/>
    <w:rsid w:val="00D12A4B"/>
    <w:rsid w:val="00D1401C"/>
    <w:rsid w:val="00D21CA9"/>
    <w:rsid w:val="00D27F2C"/>
    <w:rsid w:val="00D459FF"/>
    <w:rsid w:val="00D4619B"/>
    <w:rsid w:val="00D505ED"/>
    <w:rsid w:val="00D52371"/>
    <w:rsid w:val="00D5679B"/>
    <w:rsid w:val="00D6048A"/>
    <w:rsid w:val="00D6103E"/>
    <w:rsid w:val="00D77AE7"/>
    <w:rsid w:val="00D842DD"/>
    <w:rsid w:val="00D94195"/>
    <w:rsid w:val="00D97F3C"/>
    <w:rsid w:val="00DA45B5"/>
    <w:rsid w:val="00DB0F73"/>
    <w:rsid w:val="00DC0F00"/>
    <w:rsid w:val="00DC66BF"/>
    <w:rsid w:val="00DC7051"/>
    <w:rsid w:val="00DD15B3"/>
    <w:rsid w:val="00DE1438"/>
    <w:rsid w:val="00DF7572"/>
    <w:rsid w:val="00E04C6F"/>
    <w:rsid w:val="00E1574C"/>
    <w:rsid w:val="00E23213"/>
    <w:rsid w:val="00E24849"/>
    <w:rsid w:val="00E2713C"/>
    <w:rsid w:val="00E443DB"/>
    <w:rsid w:val="00E44D5B"/>
    <w:rsid w:val="00E556ED"/>
    <w:rsid w:val="00E562A2"/>
    <w:rsid w:val="00E6271E"/>
    <w:rsid w:val="00E71FC2"/>
    <w:rsid w:val="00E805F0"/>
    <w:rsid w:val="00EA7DFC"/>
    <w:rsid w:val="00EC15F3"/>
    <w:rsid w:val="00EC2C4C"/>
    <w:rsid w:val="00ED179C"/>
    <w:rsid w:val="00ED2A55"/>
    <w:rsid w:val="00EE0255"/>
    <w:rsid w:val="00EE1BED"/>
    <w:rsid w:val="00EE7B26"/>
    <w:rsid w:val="00EF0064"/>
    <w:rsid w:val="00EF427D"/>
    <w:rsid w:val="00EF663C"/>
    <w:rsid w:val="00F125F5"/>
    <w:rsid w:val="00F153BF"/>
    <w:rsid w:val="00F20B7C"/>
    <w:rsid w:val="00F3717B"/>
    <w:rsid w:val="00F41AFF"/>
    <w:rsid w:val="00F44225"/>
    <w:rsid w:val="00F448E4"/>
    <w:rsid w:val="00F604E8"/>
    <w:rsid w:val="00F62106"/>
    <w:rsid w:val="00F63E78"/>
    <w:rsid w:val="00F666B9"/>
    <w:rsid w:val="00F72821"/>
    <w:rsid w:val="00F8447F"/>
    <w:rsid w:val="00FA0D14"/>
    <w:rsid w:val="00FA4A79"/>
    <w:rsid w:val="00FA651D"/>
    <w:rsid w:val="00FA6F49"/>
    <w:rsid w:val="00FB2ED4"/>
    <w:rsid w:val="00FB40A3"/>
    <w:rsid w:val="00FB738D"/>
    <w:rsid w:val="00FC3809"/>
    <w:rsid w:val="00FC777E"/>
    <w:rsid w:val="00FD0178"/>
    <w:rsid w:val="00FD040B"/>
    <w:rsid w:val="00FD4E11"/>
    <w:rsid w:val="00FD57D9"/>
    <w:rsid w:val="00FE25AD"/>
    <w:rsid w:val="00FE2C51"/>
    <w:rsid w:val="00FE3A84"/>
    <w:rsid w:val="00FF40D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37AA7A"/>
  <w15:chartTrackingRefBased/>
  <w15:docId w15:val="{E4EF2EFD-02C8-4C15-A1D2-B59DACFA9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iPriority="0"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qFormat="1"/>
    <w:lsdException w:name="Subtle Reference" w:uiPriority="31" w:qFormat="1"/>
    <w:lsdException w:name="Intense Reference" w:uiPriority="0"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30639"/>
    <w:pPr>
      <w:spacing w:after="200" w:line="276" w:lineRule="auto"/>
    </w:pPr>
    <w:rPr>
      <w:sz w:val="22"/>
      <w:szCs w:val="22"/>
      <w:lang w:eastAsia="en-US"/>
    </w:rPr>
  </w:style>
  <w:style w:type="paragraph" w:styleId="Nagwek1">
    <w:name w:val="heading 1"/>
    <w:aliases w:val="Topic Heading 1,- I,II,III,H1,Part,Chapter Heading,Level 1,Nag1,l1,h1, Znak5,Nagłówek 1 Znak1 Znak,Nagłówek 1 Znak Znak Znak,Nagłówek 1 Znak Znak1"/>
    <w:basedOn w:val="Normalny"/>
    <w:next w:val="Normalny"/>
    <w:link w:val="Nagwek1Znak"/>
    <w:qFormat/>
    <w:rsid w:val="005D64E6"/>
    <w:pPr>
      <w:keepNext/>
      <w:spacing w:before="240" w:after="60" w:line="240" w:lineRule="auto"/>
      <w:outlineLvl w:val="0"/>
    </w:pPr>
    <w:rPr>
      <w:rFonts w:ascii="Cambria" w:eastAsia="Times New Roman" w:hAnsi="Cambria" w:cs="Arial"/>
      <w:b/>
      <w:bCs/>
      <w:kern w:val="32"/>
      <w:sz w:val="32"/>
      <w:szCs w:val="32"/>
      <w:lang w:val="x-none" w:eastAsia="x-none"/>
    </w:rPr>
  </w:style>
  <w:style w:type="paragraph" w:styleId="Nagwek2">
    <w:name w:val="heading 2"/>
    <w:aliases w:val="H2,2, Znak4"/>
    <w:basedOn w:val="Normalny"/>
    <w:next w:val="Normalny"/>
    <w:link w:val="Nagwek2Znak"/>
    <w:uiPriority w:val="9"/>
    <w:qFormat/>
    <w:rsid w:val="005D64E6"/>
    <w:pPr>
      <w:keepNext/>
      <w:numPr>
        <w:numId w:val="6"/>
      </w:numPr>
      <w:tabs>
        <w:tab w:val="num" w:pos="1080"/>
      </w:tabs>
      <w:spacing w:after="0" w:line="240" w:lineRule="auto"/>
      <w:jc w:val="both"/>
      <w:outlineLvl w:val="1"/>
    </w:pPr>
    <w:rPr>
      <w:rFonts w:ascii="United Sans Rg Lt" w:eastAsia="Times New Roman" w:hAnsi="United Sans Rg Lt" w:cs="Arial"/>
      <w:b/>
      <w:sz w:val="20"/>
      <w:szCs w:val="20"/>
      <w:lang w:eastAsia="pl-PL"/>
    </w:rPr>
  </w:style>
  <w:style w:type="paragraph" w:styleId="Nagwek3">
    <w:name w:val="heading 3"/>
    <w:aliases w:val="H3"/>
    <w:basedOn w:val="Normalny"/>
    <w:next w:val="Normalny"/>
    <w:link w:val="Nagwek3Znak"/>
    <w:qFormat/>
    <w:rsid w:val="005D64E6"/>
    <w:pPr>
      <w:keepNext/>
      <w:spacing w:after="0" w:line="240" w:lineRule="auto"/>
      <w:jc w:val="both"/>
      <w:outlineLvl w:val="2"/>
    </w:pPr>
    <w:rPr>
      <w:rFonts w:ascii="United Sans Rg Lt" w:eastAsia="Times New Roman" w:hAnsi="United Sans Rg Lt" w:cs="Arial"/>
      <w:b/>
      <w:sz w:val="20"/>
      <w:szCs w:val="20"/>
      <w:lang w:eastAsia="pl-PL"/>
    </w:rPr>
  </w:style>
  <w:style w:type="paragraph" w:styleId="Nagwek4">
    <w:name w:val="heading 4"/>
    <w:basedOn w:val="Normalny"/>
    <w:next w:val="Normalny"/>
    <w:link w:val="Nagwek4Znak"/>
    <w:qFormat/>
    <w:rsid w:val="005D64E6"/>
    <w:pPr>
      <w:keepNext/>
      <w:suppressAutoHyphens/>
      <w:spacing w:after="0" w:line="240" w:lineRule="auto"/>
      <w:jc w:val="center"/>
      <w:outlineLvl w:val="3"/>
    </w:pPr>
    <w:rPr>
      <w:rFonts w:ascii="United Sans Rg Lt" w:eastAsia="Times New Roman" w:hAnsi="United Sans Rg Lt" w:cs="Arial"/>
      <w:b/>
      <w:bCs/>
      <w:sz w:val="28"/>
      <w:szCs w:val="24"/>
      <w:lang w:eastAsia="ar-SA"/>
    </w:rPr>
  </w:style>
  <w:style w:type="paragraph" w:styleId="Nagwek5">
    <w:name w:val="heading 5"/>
    <w:basedOn w:val="Normalny"/>
    <w:next w:val="Normalny"/>
    <w:link w:val="Nagwek5Znak"/>
    <w:qFormat/>
    <w:rsid w:val="005D64E6"/>
    <w:pPr>
      <w:spacing w:before="240" w:after="60" w:line="240" w:lineRule="auto"/>
      <w:outlineLvl w:val="4"/>
    </w:pPr>
    <w:rPr>
      <w:rFonts w:ascii="Times New Roman" w:eastAsia="Times New Roman" w:hAnsi="Times New Roman"/>
      <w:b/>
      <w:bCs/>
      <w:i/>
      <w:iCs/>
      <w:sz w:val="26"/>
      <w:szCs w:val="26"/>
      <w:lang w:val="x-none" w:eastAsia="x-none"/>
    </w:rPr>
  </w:style>
  <w:style w:type="paragraph" w:styleId="Nagwek6">
    <w:name w:val="heading 6"/>
    <w:basedOn w:val="Normalny"/>
    <w:next w:val="Normalny"/>
    <w:link w:val="Nagwek6Znak"/>
    <w:uiPriority w:val="99"/>
    <w:qFormat/>
    <w:rsid w:val="005D64E6"/>
    <w:pPr>
      <w:spacing w:before="240" w:after="60" w:line="240" w:lineRule="auto"/>
      <w:outlineLvl w:val="5"/>
    </w:pPr>
    <w:rPr>
      <w:rFonts w:ascii="United Sans Rg Lt" w:eastAsia="Times New Roman" w:hAnsi="United Sans Rg Lt" w:cs="Arial"/>
      <w:b/>
      <w:bCs/>
      <w:lang w:eastAsia="pl-PL"/>
    </w:rPr>
  </w:style>
  <w:style w:type="paragraph" w:styleId="Nagwek7">
    <w:name w:val="heading 7"/>
    <w:basedOn w:val="Normalny"/>
    <w:next w:val="Normalny"/>
    <w:link w:val="Nagwek7Znak"/>
    <w:qFormat/>
    <w:rsid w:val="005D64E6"/>
    <w:pPr>
      <w:spacing w:before="240" w:after="60" w:line="240" w:lineRule="auto"/>
      <w:outlineLvl w:val="6"/>
    </w:pPr>
    <w:rPr>
      <w:rFonts w:ascii="United Sans Rg Lt" w:eastAsia="Times New Roman" w:hAnsi="United Sans Rg Lt" w:cs="Arial"/>
      <w:sz w:val="20"/>
      <w:szCs w:val="24"/>
      <w:lang w:eastAsia="pl-PL"/>
    </w:rPr>
  </w:style>
  <w:style w:type="paragraph" w:styleId="Nagwek8">
    <w:name w:val="heading 8"/>
    <w:basedOn w:val="Normalny"/>
    <w:next w:val="Normalny"/>
    <w:link w:val="Nagwek8Znak"/>
    <w:qFormat/>
    <w:rsid w:val="005D64E6"/>
    <w:pPr>
      <w:spacing w:before="240" w:after="60" w:line="240" w:lineRule="auto"/>
      <w:outlineLvl w:val="7"/>
    </w:pPr>
    <w:rPr>
      <w:rFonts w:ascii="Times New Roman" w:eastAsia="Times New Roman" w:hAnsi="Times New Roman"/>
      <w:i/>
      <w:iCs/>
      <w:sz w:val="24"/>
      <w:szCs w:val="24"/>
      <w:lang w:val="x-none" w:eastAsia="x-none"/>
    </w:rPr>
  </w:style>
  <w:style w:type="paragraph" w:styleId="Nagwek9">
    <w:name w:val="heading 9"/>
    <w:basedOn w:val="Normalny"/>
    <w:next w:val="Normalny"/>
    <w:link w:val="Nagwek9Znak"/>
    <w:qFormat/>
    <w:rsid w:val="005D64E6"/>
    <w:pPr>
      <w:widowControl w:val="0"/>
      <w:adjustRightInd w:val="0"/>
      <w:spacing w:before="240" w:after="60" w:line="360" w:lineRule="atLeast"/>
      <w:jc w:val="both"/>
      <w:textAlignment w:val="baseline"/>
      <w:outlineLvl w:val="8"/>
    </w:pPr>
    <w:rPr>
      <w:rFonts w:ascii="Arial" w:eastAsia="Times New Roman" w:hAnsi="Arial"/>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aliases w:val="Nagłówek strony nieparzystej,Nagłówek strony,Nagłówek strony Znak Znak Znak,Nagłówek strony Znak Znak,Nagłówek strony1,Heading 11,Nagłówek 11,Nagłówek 111,Nagłówek 12,Nagłówek Znak1,Nagłówek Znak Znak, Znak3"/>
    <w:basedOn w:val="Normalny"/>
    <w:link w:val="NagwekZnak"/>
    <w:uiPriority w:val="99"/>
    <w:unhideWhenUsed/>
    <w:rsid w:val="002E55C4"/>
    <w:pPr>
      <w:tabs>
        <w:tab w:val="center" w:pos="4536"/>
        <w:tab w:val="right" w:pos="9072"/>
      </w:tabs>
      <w:spacing w:after="0" w:line="240" w:lineRule="auto"/>
    </w:pPr>
  </w:style>
  <w:style w:type="character" w:customStyle="1" w:styleId="NagwekZnak">
    <w:name w:val="Nagłówek Znak"/>
    <w:aliases w:val="Nagłówek strony nieparzystej Znak,Nagłówek strony Znak,Nagłówek strony Znak Znak Znak Znak,Nagłówek strony Znak Znak Znak1,Nagłówek strony1 Znak,Heading 11 Znak,Nagłówek 11 Znak,Nagłówek 111 Znak,Nagłówek 12 Znak,Nagłówek Znak1 Znak1"/>
    <w:basedOn w:val="Domylnaczcionkaakapitu"/>
    <w:link w:val="Nagwek"/>
    <w:uiPriority w:val="99"/>
    <w:rsid w:val="002E55C4"/>
  </w:style>
  <w:style w:type="paragraph" w:styleId="Stopka">
    <w:name w:val="footer"/>
    <w:aliases w:val="Stopka Znak1,Stopka Znak Znak,Znak"/>
    <w:basedOn w:val="Normalny"/>
    <w:link w:val="StopkaZnak"/>
    <w:uiPriority w:val="99"/>
    <w:unhideWhenUsed/>
    <w:rsid w:val="002E55C4"/>
    <w:pPr>
      <w:tabs>
        <w:tab w:val="center" w:pos="4536"/>
        <w:tab w:val="right" w:pos="9072"/>
      </w:tabs>
      <w:spacing w:after="0" w:line="240" w:lineRule="auto"/>
    </w:pPr>
  </w:style>
  <w:style w:type="character" w:customStyle="1" w:styleId="StopkaZnak">
    <w:name w:val="Stopka Znak"/>
    <w:aliases w:val="Stopka Znak1 Znak2,Stopka Znak Znak Znak1,Znak Znak4"/>
    <w:basedOn w:val="Domylnaczcionkaakapitu"/>
    <w:link w:val="Stopka"/>
    <w:uiPriority w:val="99"/>
    <w:rsid w:val="002E55C4"/>
  </w:style>
  <w:style w:type="paragraph" w:customStyle="1" w:styleId="Standard">
    <w:name w:val="Standard"/>
    <w:rsid w:val="00DC7051"/>
    <w:pPr>
      <w:keepNext/>
      <w:suppressAutoHyphens/>
      <w:autoSpaceDN w:val="0"/>
      <w:textAlignment w:val="baseline"/>
    </w:pPr>
    <w:rPr>
      <w:rFonts w:ascii="Times New Roman" w:eastAsia="Times New Roman" w:hAnsi="Times New Roman"/>
      <w:color w:val="000000"/>
      <w:kern w:val="3"/>
      <w:sz w:val="24"/>
      <w:szCs w:val="24"/>
      <w:shd w:val="clear" w:color="auto" w:fill="FFFFFF"/>
      <w:lang w:eastAsia="zh-CN" w:bidi="hi-IN"/>
    </w:rPr>
  </w:style>
  <w:style w:type="paragraph" w:styleId="Tekstdymka">
    <w:name w:val="Balloon Text"/>
    <w:aliases w:val=" Znak"/>
    <w:basedOn w:val="Normalny"/>
    <w:link w:val="TekstdymkaZnak"/>
    <w:uiPriority w:val="99"/>
    <w:unhideWhenUsed/>
    <w:rsid w:val="00DC7051"/>
    <w:pPr>
      <w:spacing w:after="0" w:line="240" w:lineRule="auto"/>
    </w:pPr>
    <w:rPr>
      <w:rFonts w:ascii="Segoe UI" w:hAnsi="Segoe UI" w:cs="Segoe UI"/>
      <w:sz w:val="18"/>
      <w:szCs w:val="18"/>
    </w:rPr>
  </w:style>
  <w:style w:type="character" w:customStyle="1" w:styleId="TekstdymkaZnak">
    <w:name w:val="Tekst dymka Znak"/>
    <w:aliases w:val=" Znak Znak1"/>
    <w:basedOn w:val="Domylnaczcionkaakapitu"/>
    <w:link w:val="Tekstdymka"/>
    <w:uiPriority w:val="99"/>
    <w:rsid w:val="00DC7051"/>
    <w:rPr>
      <w:rFonts w:ascii="Segoe UI" w:hAnsi="Segoe UI" w:cs="Segoe UI"/>
      <w:sz w:val="18"/>
      <w:szCs w:val="18"/>
      <w:lang w:eastAsia="en-US"/>
    </w:rPr>
  </w:style>
  <w:style w:type="paragraph" w:styleId="Akapitzlist">
    <w:name w:val="List Paragraph"/>
    <w:aliases w:val="L1,Numerowanie,List Paragraph,sw tekst,Akapit z listą BS,CW_Lista,wypunktowanie,Bullet Number,lp1,ISCG Numerowanie,lp11,List Paragraph11,Use Case List Paragraph,Body MS Bullet,Podsis rysunku,Colorful List Accent 1,Medium Grid 1 Accent 2"/>
    <w:basedOn w:val="Normalny"/>
    <w:link w:val="AkapitzlistZnak"/>
    <w:uiPriority w:val="34"/>
    <w:qFormat/>
    <w:rsid w:val="000A37C0"/>
    <w:pPr>
      <w:spacing w:after="160" w:line="259" w:lineRule="auto"/>
      <w:ind w:left="720"/>
      <w:contextualSpacing/>
    </w:pPr>
    <w:rPr>
      <w:rFonts w:asciiTheme="minorHAnsi" w:eastAsiaTheme="minorHAnsi" w:hAnsiTheme="minorHAnsi" w:cstheme="minorBidi"/>
    </w:rPr>
  </w:style>
  <w:style w:type="numbering" w:customStyle="1" w:styleId="Bezlisty1">
    <w:name w:val="Bez listy1"/>
    <w:next w:val="Bezlisty"/>
    <w:uiPriority w:val="99"/>
    <w:semiHidden/>
    <w:unhideWhenUsed/>
    <w:rsid w:val="001E582C"/>
  </w:style>
  <w:style w:type="character" w:styleId="Odwoaniedokomentarza">
    <w:name w:val="annotation reference"/>
    <w:basedOn w:val="Domylnaczcionkaakapitu"/>
    <w:uiPriority w:val="99"/>
    <w:unhideWhenUsed/>
    <w:rsid w:val="001E582C"/>
    <w:rPr>
      <w:sz w:val="16"/>
      <w:szCs w:val="16"/>
    </w:rPr>
  </w:style>
  <w:style w:type="paragraph" w:styleId="Tekstkomentarza">
    <w:name w:val="annotation text"/>
    <w:basedOn w:val="Normalny"/>
    <w:link w:val="TekstkomentarzaZnak"/>
    <w:uiPriority w:val="99"/>
    <w:unhideWhenUsed/>
    <w:rsid w:val="001E582C"/>
    <w:pPr>
      <w:spacing w:after="160" w:line="240" w:lineRule="auto"/>
    </w:pPr>
    <w:rPr>
      <w:rFonts w:asciiTheme="minorHAnsi" w:eastAsiaTheme="minorHAnsi" w:hAnsiTheme="minorHAnsi" w:cstheme="minorBidi"/>
      <w:sz w:val="20"/>
      <w:szCs w:val="20"/>
    </w:rPr>
  </w:style>
  <w:style w:type="character" w:customStyle="1" w:styleId="TekstkomentarzaZnak">
    <w:name w:val="Tekst komentarza Znak"/>
    <w:basedOn w:val="Domylnaczcionkaakapitu"/>
    <w:link w:val="Tekstkomentarza"/>
    <w:uiPriority w:val="99"/>
    <w:rsid w:val="001E582C"/>
    <w:rPr>
      <w:rFonts w:asciiTheme="minorHAnsi" w:eastAsiaTheme="minorHAnsi" w:hAnsiTheme="minorHAnsi" w:cstheme="minorBidi"/>
      <w:lang w:eastAsia="en-US"/>
    </w:rPr>
  </w:style>
  <w:style w:type="paragraph" w:styleId="Tematkomentarza">
    <w:name w:val="annotation subject"/>
    <w:basedOn w:val="Tekstkomentarza"/>
    <w:next w:val="Tekstkomentarza"/>
    <w:link w:val="TematkomentarzaZnak"/>
    <w:uiPriority w:val="99"/>
    <w:unhideWhenUsed/>
    <w:rsid w:val="001E582C"/>
    <w:rPr>
      <w:b/>
      <w:bCs/>
    </w:rPr>
  </w:style>
  <w:style w:type="character" w:customStyle="1" w:styleId="TematkomentarzaZnak">
    <w:name w:val="Temat komentarza Znak"/>
    <w:basedOn w:val="TekstkomentarzaZnak"/>
    <w:link w:val="Tematkomentarza"/>
    <w:uiPriority w:val="99"/>
    <w:rsid w:val="001E582C"/>
    <w:rPr>
      <w:rFonts w:asciiTheme="minorHAnsi" w:eastAsiaTheme="minorHAnsi" w:hAnsiTheme="minorHAnsi" w:cstheme="minorBidi"/>
      <w:b/>
      <w:bCs/>
      <w:lang w:eastAsia="en-US"/>
    </w:rPr>
  </w:style>
  <w:style w:type="paragraph" w:styleId="NormalnyWeb">
    <w:name w:val="Normal (Web)"/>
    <w:basedOn w:val="Normalny"/>
    <w:unhideWhenUsed/>
    <w:rsid w:val="001E582C"/>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Default">
    <w:name w:val="Default"/>
    <w:link w:val="DefaultChar"/>
    <w:rsid w:val="001E582C"/>
    <w:pPr>
      <w:autoSpaceDE w:val="0"/>
      <w:autoSpaceDN w:val="0"/>
      <w:adjustRightInd w:val="0"/>
    </w:pPr>
    <w:rPr>
      <w:rFonts w:ascii="Times New Roman" w:eastAsiaTheme="minorHAnsi" w:hAnsi="Times New Roman"/>
      <w:color w:val="000000"/>
      <w:sz w:val="24"/>
      <w:szCs w:val="24"/>
      <w:lang w:eastAsia="en-US"/>
    </w:rPr>
  </w:style>
  <w:style w:type="table" w:styleId="Tabela-Siatka">
    <w:name w:val="Table Grid"/>
    <w:basedOn w:val="Standardowy"/>
    <w:uiPriority w:val="59"/>
    <w:rsid w:val="001E582C"/>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next w:val="Tabela-Siatka"/>
    <w:uiPriority w:val="99"/>
    <w:rsid w:val="001E58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qFormat/>
    <w:rsid w:val="00502647"/>
    <w:rPr>
      <w:sz w:val="22"/>
      <w:szCs w:val="22"/>
      <w:lang w:eastAsia="en-US"/>
    </w:rPr>
  </w:style>
  <w:style w:type="character" w:customStyle="1" w:styleId="Nagwek1Znak">
    <w:name w:val="Nagłówek 1 Znak"/>
    <w:aliases w:val="Topic Heading 1 Znak,- I Znak,II Znak,III Znak,H1 Znak,Part Znak,Chapter Heading Znak,Level 1 Znak,Nag1 Znak,l1 Znak,h1 Znak, Znak5 Znak,Nagłówek 1 Znak1 Znak Znak1,Nagłówek 1 Znak Znak Znak Znak1,Nagłówek 1 Znak Znak1 Znak1"/>
    <w:basedOn w:val="Domylnaczcionkaakapitu"/>
    <w:link w:val="Nagwek1"/>
    <w:rsid w:val="005D64E6"/>
    <w:rPr>
      <w:rFonts w:ascii="Cambria" w:eastAsia="Times New Roman" w:hAnsi="Cambria" w:cs="Arial"/>
      <w:b/>
      <w:bCs/>
      <w:kern w:val="32"/>
      <w:sz w:val="32"/>
      <w:szCs w:val="32"/>
      <w:lang w:val="x-none" w:eastAsia="x-none"/>
    </w:rPr>
  </w:style>
  <w:style w:type="character" w:customStyle="1" w:styleId="Nagwek2Znak">
    <w:name w:val="Nagłówek 2 Znak"/>
    <w:aliases w:val="H2 Znak,2 Znak, Znak4 Znak"/>
    <w:basedOn w:val="Domylnaczcionkaakapitu"/>
    <w:link w:val="Nagwek2"/>
    <w:uiPriority w:val="9"/>
    <w:rsid w:val="005D64E6"/>
    <w:rPr>
      <w:rFonts w:ascii="United Sans Rg Lt" w:eastAsia="Times New Roman" w:hAnsi="United Sans Rg Lt" w:cs="Arial"/>
      <w:b/>
    </w:rPr>
  </w:style>
  <w:style w:type="character" w:customStyle="1" w:styleId="Nagwek3Znak">
    <w:name w:val="Nagłówek 3 Znak"/>
    <w:aliases w:val="H3 Znak"/>
    <w:basedOn w:val="Domylnaczcionkaakapitu"/>
    <w:link w:val="Nagwek3"/>
    <w:rsid w:val="005D64E6"/>
    <w:rPr>
      <w:rFonts w:ascii="United Sans Rg Lt" w:eastAsia="Times New Roman" w:hAnsi="United Sans Rg Lt" w:cs="Arial"/>
      <w:b/>
    </w:rPr>
  </w:style>
  <w:style w:type="character" w:customStyle="1" w:styleId="Nagwek4Znak">
    <w:name w:val="Nagłówek 4 Znak"/>
    <w:basedOn w:val="Domylnaczcionkaakapitu"/>
    <w:link w:val="Nagwek4"/>
    <w:rsid w:val="005D64E6"/>
    <w:rPr>
      <w:rFonts w:ascii="United Sans Rg Lt" w:eastAsia="Times New Roman" w:hAnsi="United Sans Rg Lt" w:cs="Arial"/>
      <w:b/>
      <w:bCs/>
      <w:sz w:val="28"/>
      <w:szCs w:val="24"/>
      <w:lang w:eastAsia="ar-SA"/>
    </w:rPr>
  </w:style>
  <w:style w:type="character" w:customStyle="1" w:styleId="Nagwek5Znak">
    <w:name w:val="Nagłówek 5 Znak"/>
    <w:basedOn w:val="Domylnaczcionkaakapitu"/>
    <w:link w:val="Nagwek5"/>
    <w:rsid w:val="005D64E6"/>
    <w:rPr>
      <w:rFonts w:ascii="Times New Roman" w:eastAsia="Times New Roman" w:hAnsi="Times New Roman"/>
      <w:b/>
      <w:bCs/>
      <w:i/>
      <w:iCs/>
      <w:sz w:val="26"/>
      <w:szCs w:val="26"/>
      <w:lang w:val="x-none" w:eastAsia="x-none"/>
    </w:rPr>
  </w:style>
  <w:style w:type="character" w:customStyle="1" w:styleId="Nagwek6Znak">
    <w:name w:val="Nagłówek 6 Znak"/>
    <w:basedOn w:val="Domylnaczcionkaakapitu"/>
    <w:link w:val="Nagwek6"/>
    <w:uiPriority w:val="99"/>
    <w:rsid w:val="005D64E6"/>
    <w:rPr>
      <w:rFonts w:ascii="United Sans Rg Lt" w:eastAsia="Times New Roman" w:hAnsi="United Sans Rg Lt" w:cs="Arial"/>
      <w:b/>
      <w:bCs/>
      <w:sz w:val="22"/>
      <w:szCs w:val="22"/>
    </w:rPr>
  </w:style>
  <w:style w:type="character" w:customStyle="1" w:styleId="Nagwek7Znak">
    <w:name w:val="Nagłówek 7 Znak"/>
    <w:basedOn w:val="Domylnaczcionkaakapitu"/>
    <w:link w:val="Nagwek7"/>
    <w:rsid w:val="005D64E6"/>
    <w:rPr>
      <w:rFonts w:ascii="United Sans Rg Lt" w:eastAsia="Times New Roman" w:hAnsi="United Sans Rg Lt" w:cs="Arial"/>
      <w:szCs w:val="24"/>
    </w:rPr>
  </w:style>
  <w:style w:type="character" w:customStyle="1" w:styleId="Nagwek8Znak">
    <w:name w:val="Nagłówek 8 Znak"/>
    <w:basedOn w:val="Domylnaczcionkaakapitu"/>
    <w:link w:val="Nagwek8"/>
    <w:rsid w:val="005D64E6"/>
    <w:rPr>
      <w:rFonts w:ascii="Times New Roman" w:eastAsia="Times New Roman" w:hAnsi="Times New Roman"/>
      <w:i/>
      <w:iCs/>
      <w:sz w:val="24"/>
      <w:szCs w:val="24"/>
      <w:lang w:val="x-none" w:eastAsia="x-none"/>
    </w:rPr>
  </w:style>
  <w:style w:type="character" w:customStyle="1" w:styleId="Nagwek9Znak">
    <w:name w:val="Nagłówek 9 Znak"/>
    <w:basedOn w:val="Domylnaczcionkaakapitu"/>
    <w:link w:val="Nagwek9"/>
    <w:rsid w:val="005D64E6"/>
    <w:rPr>
      <w:rFonts w:ascii="Arial" w:eastAsia="Times New Roman" w:hAnsi="Arial"/>
      <w:sz w:val="22"/>
      <w:szCs w:val="22"/>
      <w:lang w:val="x-none" w:eastAsia="x-none"/>
    </w:rPr>
  </w:style>
  <w:style w:type="character" w:styleId="Hipercze">
    <w:name w:val="Hyperlink"/>
    <w:basedOn w:val="Domylnaczcionkaakapitu"/>
    <w:uiPriority w:val="99"/>
    <w:unhideWhenUsed/>
    <w:rsid w:val="005D64E6"/>
    <w:rPr>
      <w:color w:val="0563C1"/>
      <w:u w:val="single"/>
    </w:rPr>
  </w:style>
  <w:style w:type="paragraph" w:styleId="Tekstpodstawowy">
    <w:name w:val="Body Text"/>
    <w:aliases w:val="(F2),ändrad,LOAN,body text,Znak2, Znak2"/>
    <w:basedOn w:val="Normalny"/>
    <w:link w:val="TekstpodstawowyZnak"/>
    <w:rsid w:val="005D64E6"/>
    <w:pPr>
      <w:spacing w:after="0" w:line="240" w:lineRule="auto"/>
      <w:jc w:val="both"/>
    </w:pPr>
    <w:rPr>
      <w:rFonts w:ascii="United Sans Rg Lt" w:eastAsia="Times New Roman" w:hAnsi="United Sans Rg Lt" w:cs="Arial"/>
      <w:b/>
      <w:sz w:val="26"/>
      <w:szCs w:val="20"/>
      <w:lang w:val="x-none" w:eastAsia="x-none"/>
    </w:rPr>
  </w:style>
  <w:style w:type="character" w:customStyle="1" w:styleId="TekstpodstawowyZnak">
    <w:name w:val="Tekst podstawowy Znak"/>
    <w:aliases w:val="(F2) Znak1,ändrad Znak1,LOAN Znak1,body text Znak1,Znak2 Znak1, Znak2 Znak1"/>
    <w:basedOn w:val="Domylnaczcionkaakapitu"/>
    <w:link w:val="Tekstpodstawowy"/>
    <w:rsid w:val="005D64E6"/>
    <w:rPr>
      <w:rFonts w:ascii="United Sans Rg Lt" w:eastAsia="Times New Roman" w:hAnsi="United Sans Rg Lt" w:cs="Arial"/>
      <w:b/>
      <w:sz w:val="26"/>
      <w:lang w:val="x-none" w:eastAsia="x-none"/>
    </w:rPr>
  </w:style>
  <w:style w:type="character" w:styleId="Numerstrony">
    <w:name w:val="page number"/>
    <w:basedOn w:val="Domylnaczcionkaakapitu"/>
    <w:rsid w:val="005D64E6"/>
  </w:style>
  <w:style w:type="paragraph" w:styleId="Tekstpodstawowywcity">
    <w:name w:val="Body Text Indent"/>
    <w:basedOn w:val="Normalny"/>
    <w:link w:val="TekstpodstawowywcityZnak1"/>
    <w:rsid w:val="005D64E6"/>
    <w:pPr>
      <w:tabs>
        <w:tab w:val="left" w:pos="2410"/>
        <w:tab w:val="left" w:pos="3828"/>
        <w:tab w:val="left" w:pos="6521"/>
      </w:tabs>
      <w:spacing w:after="0" w:line="240" w:lineRule="auto"/>
      <w:ind w:left="709"/>
    </w:pPr>
    <w:rPr>
      <w:rFonts w:ascii="United Sans Rg Lt" w:eastAsia="Times New Roman" w:hAnsi="United Sans Rg Lt" w:cs="Arial"/>
      <w:sz w:val="20"/>
      <w:szCs w:val="20"/>
      <w:lang w:eastAsia="pl-PL"/>
    </w:rPr>
  </w:style>
  <w:style w:type="character" w:customStyle="1" w:styleId="TekstpodstawowywcityZnak">
    <w:name w:val="Tekst podstawowy wcięty Znak"/>
    <w:basedOn w:val="Domylnaczcionkaakapitu"/>
    <w:rsid w:val="005D64E6"/>
    <w:rPr>
      <w:sz w:val="22"/>
      <w:szCs w:val="22"/>
      <w:lang w:eastAsia="en-US"/>
    </w:rPr>
  </w:style>
  <w:style w:type="paragraph" w:styleId="Tekstpodstawowy2">
    <w:name w:val="Body Text 2"/>
    <w:basedOn w:val="Normalny"/>
    <w:link w:val="Tekstpodstawowy2Znak"/>
    <w:rsid w:val="005D64E6"/>
    <w:pPr>
      <w:spacing w:after="0" w:line="360" w:lineRule="auto"/>
      <w:jc w:val="both"/>
    </w:pPr>
    <w:rPr>
      <w:rFonts w:ascii="United Sans Rg Lt" w:eastAsia="Times New Roman" w:hAnsi="United Sans Rg Lt" w:cs="Arial"/>
      <w:sz w:val="20"/>
      <w:szCs w:val="20"/>
      <w:lang w:val="x-none" w:eastAsia="x-none"/>
    </w:rPr>
  </w:style>
  <w:style w:type="character" w:customStyle="1" w:styleId="Tekstpodstawowy2Znak">
    <w:name w:val="Tekst podstawowy 2 Znak"/>
    <w:basedOn w:val="Domylnaczcionkaakapitu"/>
    <w:link w:val="Tekstpodstawowy2"/>
    <w:rsid w:val="005D64E6"/>
    <w:rPr>
      <w:rFonts w:ascii="United Sans Rg Lt" w:eastAsia="Times New Roman" w:hAnsi="United Sans Rg Lt" w:cs="Arial"/>
      <w:lang w:val="x-none" w:eastAsia="x-none"/>
    </w:rPr>
  </w:style>
  <w:style w:type="paragraph" w:styleId="Tekstpodstawowy3">
    <w:name w:val="Body Text 3"/>
    <w:basedOn w:val="Normalny"/>
    <w:link w:val="Tekstpodstawowy3Znak"/>
    <w:rsid w:val="005D64E6"/>
    <w:pPr>
      <w:spacing w:after="120" w:line="240" w:lineRule="auto"/>
    </w:pPr>
    <w:rPr>
      <w:rFonts w:ascii="United Sans Rg Lt" w:eastAsia="Times New Roman" w:hAnsi="United Sans Rg Lt" w:cs="Arial"/>
      <w:sz w:val="16"/>
      <w:szCs w:val="16"/>
      <w:lang w:eastAsia="pl-PL"/>
    </w:rPr>
  </w:style>
  <w:style w:type="character" w:customStyle="1" w:styleId="Tekstpodstawowy3Znak">
    <w:name w:val="Tekst podstawowy 3 Znak"/>
    <w:basedOn w:val="Domylnaczcionkaakapitu"/>
    <w:link w:val="Tekstpodstawowy3"/>
    <w:rsid w:val="005D64E6"/>
    <w:rPr>
      <w:rFonts w:ascii="United Sans Rg Lt" w:eastAsia="Times New Roman" w:hAnsi="United Sans Rg Lt" w:cs="Arial"/>
      <w:sz w:val="16"/>
      <w:szCs w:val="16"/>
    </w:rPr>
  </w:style>
  <w:style w:type="character" w:styleId="Odwoanieprzypisudolnego">
    <w:name w:val="footnote reference"/>
    <w:aliases w:val="Footnote Reference Number"/>
    <w:rsid w:val="005D64E6"/>
    <w:rPr>
      <w:vertAlign w:val="superscript"/>
    </w:rPr>
  </w:style>
  <w:style w:type="paragraph" w:customStyle="1" w:styleId="bold">
    <w:name w:val="bold"/>
    <w:basedOn w:val="Normalny"/>
    <w:rsid w:val="005D64E6"/>
    <w:pPr>
      <w:spacing w:before="100" w:beforeAutospacing="1" w:after="100" w:afterAutospacing="1" w:line="240" w:lineRule="auto"/>
    </w:pPr>
    <w:rPr>
      <w:rFonts w:ascii="United Sans Rg Lt" w:eastAsia="Times New Roman" w:hAnsi="United Sans Rg Lt" w:cs="Arial"/>
      <w:sz w:val="20"/>
      <w:szCs w:val="24"/>
      <w:lang w:eastAsia="pl-PL"/>
    </w:rPr>
  </w:style>
  <w:style w:type="paragraph" w:customStyle="1" w:styleId="ProPublico1">
    <w:name w:val="ProPublico1"/>
    <w:basedOn w:val="Normalny"/>
    <w:rsid w:val="005D64E6"/>
    <w:pPr>
      <w:spacing w:after="0" w:line="360" w:lineRule="auto"/>
      <w:jc w:val="both"/>
      <w:outlineLvl w:val="0"/>
    </w:pPr>
    <w:rPr>
      <w:rFonts w:ascii="Arial" w:eastAsia="Times New Roman" w:hAnsi="Arial" w:cs="Arial"/>
      <w:b/>
      <w:noProof/>
      <w:szCs w:val="20"/>
      <w:lang w:eastAsia="pl-PL"/>
    </w:rPr>
  </w:style>
  <w:style w:type="paragraph" w:customStyle="1" w:styleId="ZnakZnakZnakZnakZnakZnak">
    <w:name w:val="Znak Znak Znak Znak Znak Znak"/>
    <w:basedOn w:val="Normalny"/>
    <w:rsid w:val="005D64E6"/>
    <w:pPr>
      <w:spacing w:after="0" w:line="240" w:lineRule="auto"/>
    </w:pPr>
    <w:rPr>
      <w:rFonts w:ascii="Arial" w:eastAsia="Times New Roman" w:hAnsi="Arial" w:cs="Arial"/>
      <w:sz w:val="20"/>
      <w:szCs w:val="24"/>
      <w:lang w:eastAsia="pl-PL"/>
    </w:rPr>
  </w:style>
  <w:style w:type="paragraph" w:customStyle="1" w:styleId="Tekstpodstawowy21">
    <w:name w:val="Tekst podstawowy 21"/>
    <w:basedOn w:val="Normalny"/>
    <w:rsid w:val="005D64E6"/>
    <w:pPr>
      <w:widowControl w:val="0"/>
      <w:spacing w:after="0" w:line="240" w:lineRule="auto"/>
      <w:jc w:val="both"/>
    </w:pPr>
    <w:rPr>
      <w:rFonts w:ascii="Arial" w:eastAsia="Times New Roman" w:hAnsi="Arial" w:cs="Arial"/>
      <w:szCs w:val="20"/>
      <w:lang w:eastAsia="pl-PL"/>
    </w:rPr>
  </w:style>
  <w:style w:type="character" w:customStyle="1" w:styleId="ZnakZnak3">
    <w:name w:val="Znak Znak3"/>
    <w:semiHidden/>
    <w:rsid w:val="005D64E6"/>
    <w:rPr>
      <w:sz w:val="24"/>
      <w:lang w:val="pl-PL" w:eastAsia="pl-PL" w:bidi="ar-SA"/>
    </w:rPr>
  </w:style>
  <w:style w:type="numbering" w:styleId="111111">
    <w:name w:val="Outline List 2"/>
    <w:basedOn w:val="Bezlisty"/>
    <w:rsid w:val="005D64E6"/>
    <w:pPr>
      <w:numPr>
        <w:numId w:val="1"/>
      </w:numPr>
    </w:pPr>
  </w:style>
  <w:style w:type="paragraph" w:customStyle="1" w:styleId="Tekstpodstawowywcity31">
    <w:name w:val="Tekst podstawowy wcięty 31"/>
    <w:basedOn w:val="Normalny"/>
    <w:rsid w:val="005D64E6"/>
    <w:pPr>
      <w:widowControl w:val="0"/>
      <w:tabs>
        <w:tab w:val="left" w:pos="2160"/>
      </w:tabs>
      <w:suppressAutoHyphens/>
      <w:spacing w:before="120" w:after="240" w:line="360" w:lineRule="auto"/>
      <w:ind w:left="900"/>
      <w:jc w:val="both"/>
    </w:pPr>
    <w:rPr>
      <w:rFonts w:ascii="United Sans Rg Lt" w:eastAsia="Tahoma" w:hAnsi="United Sans Rg Lt" w:cs="Arial"/>
      <w:sz w:val="20"/>
      <w:szCs w:val="24"/>
      <w:lang w:eastAsia="ar-SA"/>
    </w:rPr>
  </w:style>
  <w:style w:type="paragraph" w:customStyle="1" w:styleId="ZnakZnak1">
    <w:name w:val="Znak Znak1"/>
    <w:basedOn w:val="Normalny"/>
    <w:rsid w:val="005D64E6"/>
    <w:pPr>
      <w:spacing w:after="0" w:line="240" w:lineRule="auto"/>
    </w:pPr>
    <w:rPr>
      <w:rFonts w:ascii="Arial" w:eastAsia="Times New Roman" w:hAnsi="Arial" w:cs="Arial"/>
      <w:sz w:val="20"/>
      <w:szCs w:val="24"/>
      <w:lang w:eastAsia="pl-PL"/>
    </w:rPr>
  </w:style>
  <w:style w:type="character" w:customStyle="1" w:styleId="FontStyle61">
    <w:name w:val="Font Style61"/>
    <w:uiPriority w:val="99"/>
    <w:rsid w:val="005D64E6"/>
    <w:rPr>
      <w:rFonts w:ascii="Arial Unicode MS" w:eastAsia="Arial Unicode MS" w:cs="Arial Unicode MS"/>
      <w:sz w:val="20"/>
      <w:szCs w:val="20"/>
    </w:rPr>
  </w:style>
  <w:style w:type="paragraph" w:styleId="Tekstpodstawowywcity3">
    <w:name w:val="Body Text Indent 3"/>
    <w:basedOn w:val="Normalny"/>
    <w:link w:val="Tekstpodstawowywcity3Znak"/>
    <w:rsid w:val="005D64E6"/>
    <w:pPr>
      <w:spacing w:after="120" w:line="240" w:lineRule="auto"/>
      <w:ind w:left="283"/>
    </w:pPr>
    <w:rPr>
      <w:rFonts w:ascii="United Sans Rg Lt" w:eastAsia="Times New Roman" w:hAnsi="United Sans Rg Lt" w:cs="Arial"/>
      <w:sz w:val="16"/>
      <w:szCs w:val="16"/>
      <w:lang w:val="x-none" w:eastAsia="x-none"/>
    </w:rPr>
  </w:style>
  <w:style w:type="character" w:customStyle="1" w:styleId="Tekstpodstawowywcity3Znak">
    <w:name w:val="Tekst podstawowy wcięty 3 Znak"/>
    <w:basedOn w:val="Domylnaczcionkaakapitu"/>
    <w:link w:val="Tekstpodstawowywcity3"/>
    <w:rsid w:val="005D64E6"/>
    <w:rPr>
      <w:rFonts w:ascii="United Sans Rg Lt" w:eastAsia="Times New Roman" w:hAnsi="United Sans Rg Lt" w:cs="Arial"/>
      <w:sz w:val="16"/>
      <w:szCs w:val="16"/>
      <w:lang w:val="x-none" w:eastAsia="x-none"/>
    </w:rPr>
  </w:style>
  <w:style w:type="paragraph" w:customStyle="1" w:styleId="Tekstpodstawowywcity21">
    <w:name w:val="Tekst podstawowy wcięty 21"/>
    <w:basedOn w:val="Normalny"/>
    <w:rsid w:val="005D64E6"/>
    <w:pPr>
      <w:widowControl w:val="0"/>
      <w:spacing w:after="0" w:line="240" w:lineRule="auto"/>
      <w:ind w:left="3686" w:hanging="1843"/>
      <w:jc w:val="both"/>
    </w:pPr>
    <w:rPr>
      <w:rFonts w:ascii="United Sans Rg Lt" w:eastAsia="Times New Roman" w:hAnsi="United Sans Rg Lt" w:cs="Arial"/>
      <w:sz w:val="20"/>
      <w:szCs w:val="20"/>
      <w:lang w:eastAsia="pl-PL"/>
    </w:rPr>
  </w:style>
  <w:style w:type="paragraph" w:styleId="Tekstblokowy">
    <w:name w:val="Block Text"/>
    <w:basedOn w:val="Normalny"/>
    <w:unhideWhenUsed/>
    <w:rsid w:val="005D64E6"/>
    <w:pPr>
      <w:widowControl w:val="0"/>
      <w:shd w:val="clear" w:color="auto" w:fill="FFFFFF"/>
      <w:autoSpaceDE w:val="0"/>
      <w:autoSpaceDN w:val="0"/>
      <w:adjustRightInd w:val="0"/>
      <w:spacing w:before="360" w:after="0" w:line="264" w:lineRule="exact"/>
      <w:ind w:left="74" w:right="1264"/>
    </w:pPr>
    <w:rPr>
      <w:rFonts w:ascii="United Sans Rg Lt" w:eastAsia="Times New Roman" w:hAnsi="United Sans Rg Lt" w:cs="Arial"/>
      <w:color w:val="000000"/>
      <w:spacing w:val="1"/>
      <w:lang w:eastAsia="pl-PL"/>
    </w:rPr>
  </w:style>
  <w:style w:type="character" w:customStyle="1" w:styleId="Teksttreci">
    <w:name w:val="Tekst treści_"/>
    <w:link w:val="Teksttreci1"/>
    <w:locked/>
    <w:rsid w:val="005D64E6"/>
    <w:rPr>
      <w:sz w:val="19"/>
      <w:szCs w:val="19"/>
      <w:shd w:val="clear" w:color="auto" w:fill="FFFFFF"/>
    </w:rPr>
  </w:style>
  <w:style w:type="paragraph" w:customStyle="1" w:styleId="Teksttreci1">
    <w:name w:val="Tekst treści1"/>
    <w:basedOn w:val="Normalny"/>
    <w:link w:val="Teksttreci"/>
    <w:rsid w:val="005D64E6"/>
    <w:pPr>
      <w:widowControl w:val="0"/>
      <w:shd w:val="clear" w:color="auto" w:fill="FFFFFF"/>
      <w:spacing w:before="60" w:after="240" w:line="240" w:lineRule="atLeast"/>
      <w:ind w:hanging="1720"/>
      <w:jc w:val="center"/>
    </w:pPr>
    <w:rPr>
      <w:sz w:val="19"/>
      <w:szCs w:val="19"/>
      <w:lang w:eastAsia="pl-PL"/>
    </w:rPr>
  </w:style>
  <w:style w:type="paragraph" w:customStyle="1" w:styleId="Tekstpodstawowy22">
    <w:name w:val="Tekst podstawowy 22"/>
    <w:basedOn w:val="Normalny"/>
    <w:rsid w:val="005D64E6"/>
    <w:pPr>
      <w:widowControl w:val="0"/>
      <w:spacing w:after="0" w:line="240" w:lineRule="auto"/>
      <w:jc w:val="both"/>
    </w:pPr>
    <w:rPr>
      <w:rFonts w:ascii="Arial" w:eastAsia="Times New Roman" w:hAnsi="Arial" w:cs="Arial"/>
      <w:szCs w:val="20"/>
      <w:lang w:eastAsia="pl-PL"/>
    </w:rPr>
  </w:style>
  <w:style w:type="character" w:customStyle="1" w:styleId="Nagwek30">
    <w:name w:val="Nagłówek #3_"/>
    <w:link w:val="Nagwek31"/>
    <w:locked/>
    <w:rsid w:val="005D64E6"/>
    <w:rPr>
      <w:sz w:val="19"/>
      <w:szCs w:val="19"/>
      <w:shd w:val="clear" w:color="auto" w:fill="FFFFFF"/>
    </w:rPr>
  </w:style>
  <w:style w:type="character" w:customStyle="1" w:styleId="Nagwek22">
    <w:name w:val="Nagłówek #2 (2)_"/>
    <w:link w:val="Nagwek220"/>
    <w:locked/>
    <w:rsid w:val="005D64E6"/>
    <w:rPr>
      <w:sz w:val="19"/>
      <w:szCs w:val="19"/>
      <w:shd w:val="clear" w:color="auto" w:fill="FFFFFF"/>
    </w:rPr>
  </w:style>
  <w:style w:type="paragraph" w:customStyle="1" w:styleId="Nagwek31">
    <w:name w:val="Nagłówek #31"/>
    <w:basedOn w:val="Normalny"/>
    <w:link w:val="Nagwek30"/>
    <w:rsid w:val="005D64E6"/>
    <w:pPr>
      <w:widowControl w:val="0"/>
      <w:shd w:val="clear" w:color="auto" w:fill="FFFFFF"/>
      <w:spacing w:before="240" w:after="0" w:line="226" w:lineRule="exact"/>
      <w:ind w:hanging="360"/>
      <w:jc w:val="both"/>
      <w:outlineLvl w:val="2"/>
    </w:pPr>
    <w:rPr>
      <w:sz w:val="19"/>
      <w:szCs w:val="19"/>
      <w:lang w:eastAsia="pl-PL"/>
    </w:rPr>
  </w:style>
  <w:style w:type="paragraph" w:customStyle="1" w:styleId="Nagwek220">
    <w:name w:val="Nagłówek #2 (2)"/>
    <w:basedOn w:val="Normalny"/>
    <w:link w:val="Nagwek22"/>
    <w:rsid w:val="005D64E6"/>
    <w:pPr>
      <w:widowControl w:val="0"/>
      <w:shd w:val="clear" w:color="auto" w:fill="FFFFFF"/>
      <w:spacing w:before="540" w:after="240" w:line="240" w:lineRule="atLeast"/>
      <w:jc w:val="center"/>
      <w:outlineLvl w:val="1"/>
    </w:pPr>
    <w:rPr>
      <w:sz w:val="19"/>
      <w:szCs w:val="19"/>
      <w:lang w:eastAsia="pl-PL"/>
    </w:rPr>
  </w:style>
  <w:style w:type="paragraph" w:customStyle="1" w:styleId="pkt">
    <w:name w:val="pkt"/>
    <w:basedOn w:val="Normalny"/>
    <w:link w:val="pktZnak"/>
    <w:rsid w:val="005D64E6"/>
    <w:pPr>
      <w:spacing w:before="60" w:after="60" w:line="240" w:lineRule="auto"/>
      <w:ind w:left="851" w:hanging="295"/>
      <w:jc w:val="both"/>
    </w:pPr>
    <w:rPr>
      <w:rFonts w:ascii="United Sans Rg Lt" w:eastAsia="Times New Roman" w:hAnsi="United Sans Rg Lt" w:cs="Arial"/>
      <w:sz w:val="20"/>
      <w:szCs w:val="20"/>
      <w:lang w:val="x-none" w:eastAsia="x-none"/>
    </w:rPr>
  </w:style>
  <w:style w:type="character" w:customStyle="1" w:styleId="pktZnak">
    <w:name w:val="pkt Znak"/>
    <w:link w:val="pkt"/>
    <w:rsid w:val="005D64E6"/>
    <w:rPr>
      <w:rFonts w:ascii="United Sans Rg Lt" w:eastAsia="Times New Roman" w:hAnsi="United Sans Rg Lt" w:cs="Arial"/>
      <w:lang w:val="x-none" w:eastAsia="x-none"/>
    </w:rPr>
  </w:style>
  <w:style w:type="paragraph" w:styleId="Tekstprzypisudolnego">
    <w:name w:val="footnote text"/>
    <w:aliases w:val="Znak1,Footnote,Podrozdział,Podrozdzia3, Znak1, Znak Znak,Footnote Text Char1"/>
    <w:basedOn w:val="Normalny"/>
    <w:link w:val="TekstprzypisudolnegoZnak"/>
    <w:uiPriority w:val="99"/>
    <w:rsid w:val="005D64E6"/>
    <w:pPr>
      <w:spacing w:after="0" w:line="240" w:lineRule="auto"/>
    </w:pPr>
    <w:rPr>
      <w:rFonts w:ascii="Tahoma" w:eastAsia="Times New Roman" w:hAnsi="Tahoma" w:cs="Arial"/>
      <w:sz w:val="20"/>
      <w:szCs w:val="20"/>
      <w:lang w:val="x-none" w:eastAsia="x-none"/>
    </w:rPr>
  </w:style>
  <w:style w:type="character" w:customStyle="1" w:styleId="TekstprzypisudolnegoZnak">
    <w:name w:val="Tekst przypisu dolnego Znak"/>
    <w:aliases w:val="Znak1 Znak,Footnote Znak,Podrozdział Znak,Podrozdzia3 Znak, Znak1 Znak, Znak Znak Znak,Footnote Text Char1 Znak"/>
    <w:basedOn w:val="Domylnaczcionkaakapitu"/>
    <w:link w:val="Tekstprzypisudolnego"/>
    <w:uiPriority w:val="99"/>
    <w:rsid w:val="005D64E6"/>
    <w:rPr>
      <w:rFonts w:ascii="Tahoma" w:eastAsia="Times New Roman" w:hAnsi="Tahoma" w:cs="Arial"/>
      <w:lang w:val="x-none" w:eastAsia="x-none"/>
    </w:rPr>
  </w:style>
  <w:style w:type="character" w:customStyle="1" w:styleId="apple-converted-space">
    <w:name w:val="apple-converted-space"/>
    <w:rsid w:val="005D64E6"/>
  </w:style>
  <w:style w:type="character" w:customStyle="1" w:styleId="card-kontra">
    <w:name w:val="card-kontra"/>
    <w:rsid w:val="005D64E6"/>
  </w:style>
  <w:style w:type="paragraph" w:styleId="Tekstprzypisukocowego">
    <w:name w:val="endnote text"/>
    <w:basedOn w:val="Normalny"/>
    <w:link w:val="TekstprzypisukocowegoZnak"/>
    <w:uiPriority w:val="99"/>
    <w:rsid w:val="005D64E6"/>
    <w:pPr>
      <w:spacing w:after="0" w:line="240" w:lineRule="auto"/>
    </w:pPr>
    <w:rPr>
      <w:rFonts w:ascii="United Sans Rg Lt" w:eastAsia="Times New Roman" w:hAnsi="United Sans Rg Lt" w:cs="Arial"/>
      <w:sz w:val="20"/>
      <w:szCs w:val="20"/>
      <w:lang w:eastAsia="pl-PL"/>
    </w:rPr>
  </w:style>
  <w:style w:type="character" w:customStyle="1" w:styleId="TekstprzypisukocowegoZnak">
    <w:name w:val="Tekst przypisu końcowego Znak"/>
    <w:basedOn w:val="Domylnaczcionkaakapitu"/>
    <w:link w:val="Tekstprzypisukocowego"/>
    <w:uiPriority w:val="99"/>
    <w:rsid w:val="005D64E6"/>
    <w:rPr>
      <w:rFonts w:ascii="United Sans Rg Lt" w:eastAsia="Times New Roman" w:hAnsi="United Sans Rg Lt" w:cs="Arial"/>
    </w:rPr>
  </w:style>
  <w:style w:type="character" w:styleId="Odwoanieprzypisukocowego">
    <w:name w:val="endnote reference"/>
    <w:uiPriority w:val="99"/>
    <w:rsid w:val="005D64E6"/>
    <w:rPr>
      <w:vertAlign w:val="superscript"/>
    </w:rPr>
  </w:style>
  <w:style w:type="paragraph" w:customStyle="1" w:styleId="Akapitzlist1">
    <w:name w:val="Akapit z listą1"/>
    <w:basedOn w:val="Normalny"/>
    <w:qFormat/>
    <w:rsid w:val="005D64E6"/>
    <w:pPr>
      <w:widowControl w:val="0"/>
      <w:suppressAutoHyphens/>
      <w:overflowPunct w:val="0"/>
      <w:autoSpaceDE w:val="0"/>
      <w:autoSpaceDN w:val="0"/>
      <w:adjustRightInd w:val="0"/>
      <w:spacing w:after="0" w:line="100" w:lineRule="atLeast"/>
      <w:ind w:left="720"/>
    </w:pPr>
    <w:rPr>
      <w:rFonts w:ascii="United Sans Rg Lt" w:eastAsia="Times New Roman" w:hAnsi="United Sans Rg Lt" w:cs="Arial"/>
      <w:kern w:val="2"/>
      <w:sz w:val="20"/>
      <w:szCs w:val="20"/>
      <w:lang w:val="de-DE" w:eastAsia="pl-PL"/>
    </w:rPr>
  </w:style>
  <w:style w:type="character" w:customStyle="1" w:styleId="AkapitzlistZnak">
    <w:name w:val="Akapit z listą Znak"/>
    <w:aliases w:val="L1 Znak,Numerowanie Znak,List Paragraph Znak,sw tekst Znak,Akapit z listą BS Znak,CW_Lista Znak,wypunktowanie Znak,Bullet Number Znak,lp1 Znak,ISCG Numerowanie Znak,lp11 Znak,List Paragraph11 Znak,Use Case List Paragraph Znak"/>
    <w:link w:val="Akapitzlist"/>
    <w:uiPriority w:val="34"/>
    <w:qFormat/>
    <w:locked/>
    <w:rsid w:val="005D64E6"/>
    <w:rPr>
      <w:rFonts w:asciiTheme="minorHAnsi" w:eastAsiaTheme="minorHAnsi" w:hAnsiTheme="minorHAnsi" w:cstheme="minorBidi"/>
      <w:sz w:val="22"/>
      <w:szCs w:val="22"/>
      <w:lang w:eastAsia="en-US"/>
    </w:rPr>
  </w:style>
  <w:style w:type="character" w:customStyle="1" w:styleId="Znakiprzypiswdolnych">
    <w:name w:val="Znaki przypisów dolnych"/>
    <w:rsid w:val="005D64E6"/>
    <w:rPr>
      <w:vertAlign w:val="superscript"/>
    </w:rPr>
  </w:style>
  <w:style w:type="character" w:customStyle="1" w:styleId="Odwoanieprzypisudolnego4">
    <w:name w:val="Odwołanie przypisu dolnego4"/>
    <w:rsid w:val="005D64E6"/>
    <w:rPr>
      <w:vertAlign w:val="superscript"/>
    </w:rPr>
  </w:style>
  <w:style w:type="character" w:customStyle="1" w:styleId="DeltaViewInsertion">
    <w:name w:val="DeltaView Insertion"/>
    <w:uiPriority w:val="99"/>
    <w:rsid w:val="005D64E6"/>
    <w:rPr>
      <w:b/>
      <w:i/>
      <w:spacing w:val="0"/>
    </w:rPr>
  </w:style>
  <w:style w:type="paragraph" w:customStyle="1" w:styleId="Zawartotabeli">
    <w:name w:val="Zawartość tabeli"/>
    <w:basedOn w:val="Normalny"/>
    <w:rsid w:val="005D64E6"/>
    <w:pPr>
      <w:widowControl w:val="0"/>
      <w:suppressLineNumbers/>
      <w:suppressAutoHyphens/>
      <w:spacing w:after="0" w:line="240" w:lineRule="auto"/>
    </w:pPr>
    <w:rPr>
      <w:rFonts w:ascii="United Sans Rg Lt" w:eastAsia="Lucida Sans Unicode" w:hAnsi="United Sans Rg Lt" w:cs="Arial"/>
      <w:kern w:val="1"/>
      <w:sz w:val="20"/>
      <w:szCs w:val="24"/>
      <w:lang w:eastAsia="ar-SA"/>
    </w:rPr>
  </w:style>
  <w:style w:type="table" w:styleId="Tabela-Delikatny2">
    <w:name w:val="Table Subtle 2"/>
    <w:basedOn w:val="Standardowy"/>
    <w:rsid w:val="005D64E6"/>
    <w:rPr>
      <w:rFonts w:ascii="United Sans Rg Lt" w:eastAsia="Times New Roman" w:hAnsi="United Sans Rg Lt" w:cs="Arial"/>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harStyle23">
    <w:name w:val="CharStyle23"/>
    <w:rsid w:val="005D64E6"/>
    <w:rPr>
      <w:rFonts w:ascii="Verdana" w:eastAsia="Verdana" w:hAnsi="Verdana" w:cs="Verdana" w:hint="default"/>
      <w:b w:val="0"/>
      <w:bCs w:val="0"/>
      <w:i w:val="0"/>
      <w:iCs w:val="0"/>
      <w:smallCaps w:val="0"/>
      <w:sz w:val="18"/>
      <w:szCs w:val="18"/>
    </w:rPr>
  </w:style>
  <w:style w:type="character" w:styleId="Pogrubienie">
    <w:name w:val="Strong"/>
    <w:qFormat/>
    <w:rsid w:val="005D64E6"/>
    <w:rPr>
      <w:b/>
      <w:bCs/>
    </w:rPr>
  </w:style>
  <w:style w:type="table" w:customStyle="1" w:styleId="TableNormal">
    <w:name w:val="Table Normal"/>
    <w:uiPriority w:val="2"/>
    <w:unhideWhenUsed/>
    <w:qFormat/>
    <w:rsid w:val="005D64E6"/>
    <w:pPr>
      <w:widowControl w:val="0"/>
    </w:pPr>
    <w:rPr>
      <w:rFonts w:cs="Arial"/>
      <w:sz w:val="22"/>
      <w:szCs w:val="22"/>
      <w:lang w:val="en-US" w:eastAsia="en-US"/>
    </w:rPr>
    <w:tblPr>
      <w:tblInd w:w="0" w:type="dxa"/>
      <w:tblCellMar>
        <w:top w:w="0" w:type="dxa"/>
        <w:left w:w="0" w:type="dxa"/>
        <w:bottom w:w="0" w:type="dxa"/>
        <w:right w:w="0" w:type="dxa"/>
      </w:tblCellMar>
    </w:tblPr>
  </w:style>
  <w:style w:type="paragraph" w:customStyle="1" w:styleId="Tiret0">
    <w:name w:val="Tiret 0"/>
    <w:basedOn w:val="Normalny"/>
    <w:rsid w:val="005D64E6"/>
    <w:pPr>
      <w:numPr>
        <w:numId w:val="3"/>
      </w:numPr>
      <w:spacing w:before="120" w:after="120" w:line="240" w:lineRule="auto"/>
      <w:jc w:val="both"/>
    </w:pPr>
    <w:rPr>
      <w:rFonts w:ascii="United Sans Rg Lt" w:hAnsi="United Sans Rg Lt" w:cs="Arial"/>
      <w:sz w:val="20"/>
      <w:lang w:eastAsia="en-GB"/>
    </w:rPr>
  </w:style>
  <w:style w:type="paragraph" w:customStyle="1" w:styleId="Tiret1">
    <w:name w:val="Tiret 1"/>
    <w:basedOn w:val="Normalny"/>
    <w:rsid w:val="005D64E6"/>
    <w:pPr>
      <w:numPr>
        <w:numId w:val="4"/>
      </w:numPr>
      <w:spacing w:before="120" w:after="120" w:line="240" w:lineRule="auto"/>
      <w:jc w:val="both"/>
    </w:pPr>
    <w:rPr>
      <w:rFonts w:ascii="United Sans Rg Lt" w:hAnsi="United Sans Rg Lt" w:cs="Arial"/>
      <w:sz w:val="20"/>
      <w:lang w:eastAsia="en-GB"/>
    </w:rPr>
  </w:style>
  <w:style w:type="paragraph" w:customStyle="1" w:styleId="NumPar1">
    <w:name w:val="NumPar 1"/>
    <w:basedOn w:val="Normalny"/>
    <w:next w:val="Normalny"/>
    <w:rsid w:val="005D64E6"/>
    <w:pPr>
      <w:numPr>
        <w:numId w:val="5"/>
      </w:numPr>
      <w:spacing w:before="120" w:after="120" w:line="240" w:lineRule="auto"/>
      <w:jc w:val="both"/>
    </w:pPr>
    <w:rPr>
      <w:rFonts w:ascii="United Sans Rg Lt" w:hAnsi="United Sans Rg Lt" w:cs="Arial"/>
      <w:sz w:val="20"/>
      <w:lang w:eastAsia="en-GB"/>
    </w:rPr>
  </w:style>
  <w:style w:type="paragraph" w:customStyle="1" w:styleId="NumPar2">
    <w:name w:val="NumPar 2"/>
    <w:basedOn w:val="Normalny"/>
    <w:next w:val="Normalny"/>
    <w:rsid w:val="005D64E6"/>
    <w:pPr>
      <w:numPr>
        <w:ilvl w:val="1"/>
        <w:numId w:val="5"/>
      </w:numPr>
      <w:spacing w:before="120" w:after="120" w:line="240" w:lineRule="auto"/>
      <w:jc w:val="both"/>
    </w:pPr>
    <w:rPr>
      <w:rFonts w:ascii="United Sans Rg Lt" w:hAnsi="United Sans Rg Lt" w:cs="Arial"/>
      <w:sz w:val="20"/>
      <w:lang w:eastAsia="en-GB"/>
    </w:rPr>
  </w:style>
  <w:style w:type="paragraph" w:customStyle="1" w:styleId="NumPar3">
    <w:name w:val="NumPar 3"/>
    <w:basedOn w:val="Normalny"/>
    <w:next w:val="Normalny"/>
    <w:rsid w:val="005D64E6"/>
    <w:pPr>
      <w:numPr>
        <w:ilvl w:val="2"/>
        <w:numId w:val="5"/>
      </w:numPr>
      <w:spacing w:before="120" w:after="120" w:line="240" w:lineRule="auto"/>
      <w:jc w:val="both"/>
    </w:pPr>
    <w:rPr>
      <w:rFonts w:ascii="United Sans Rg Lt" w:hAnsi="United Sans Rg Lt" w:cs="Arial"/>
      <w:sz w:val="20"/>
      <w:lang w:eastAsia="en-GB"/>
    </w:rPr>
  </w:style>
  <w:style w:type="paragraph" w:customStyle="1" w:styleId="NumPar4">
    <w:name w:val="NumPar 4"/>
    <w:basedOn w:val="Normalny"/>
    <w:next w:val="Normalny"/>
    <w:rsid w:val="005D64E6"/>
    <w:pPr>
      <w:numPr>
        <w:ilvl w:val="3"/>
        <w:numId w:val="5"/>
      </w:numPr>
      <w:spacing w:before="120" w:after="120" w:line="240" w:lineRule="auto"/>
      <w:jc w:val="both"/>
    </w:pPr>
    <w:rPr>
      <w:rFonts w:ascii="United Sans Rg Lt" w:hAnsi="United Sans Rg Lt" w:cs="Arial"/>
      <w:sz w:val="20"/>
      <w:lang w:eastAsia="en-GB"/>
    </w:rPr>
  </w:style>
  <w:style w:type="paragraph" w:styleId="Poprawka">
    <w:name w:val="Revision"/>
    <w:hidden/>
    <w:uiPriority w:val="99"/>
    <w:semiHidden/>
    <w:rsid w:val="005D64E6"/>
    <w:rPr>
      <w:rFonts w:ascii="United Sans Rg Lt" w:eastAsia="Times New Roman" w:hAnsi="United Sans Rg Lt" w:cs="Arial"/>
      <w:sz w:val="24"/>
    </w:rPr>
  </w:style>
  <w:style w:type="paragraph" w:customStyle="1" w:styleId="CM22">
    <w:name w:val="CM22"/>
    <w:basedOn w:val="Normalny"/>
    <w:next w:val="Normalny"/>
    <w:rsid w:val="005D64E6"/>
    <w:pPr>
      <w:widowControl w:val="0"/>
      <w:autoSpaceDE w:val="0"/>
      <w:autoSpaceDN w:val="0"/>
      <w:adjustRightInd w:val="0"/>
      <w:spacing w:after="228" w:line="240" w:lineRule="auto"/>
    </w:pPr>
    <w:rPr>
      <w:rFonts w:ascii="HCDCNG+ArialNarrow" w:eastAsia="Times New Roman" w:hAnsi="HCDCNG+ArialNarrow"/>
      <w:sz w:val="24"/>
      <w:szCs w:val="24"/>
      <w:lang w:eastAsia="pl-PL"/>
    </w:rPr>
  </w:style>
  <w:style w:type="paragraph" w:styleId="Zwykytekst">
    <w:name w:val="Plain Text"/>
    <w:basedOn w:val="Normalny"/>
    <w:link w:val="ZwykytekstZnak"/>
    <w:uiPriority w:val="99"/>
    <w:unhideWhenUsed/>
    <w:rsid w:val="005D64E6"/>
    <w:pPr>
      <w:spacing w:after="0" w:line="240" w:lineRule="auto"/>
    </w:pPr>
    <w:rPr>
      <w:rFonts w:cs="Calibri"/>
    </w:rPr>
  </w:style>
  <w:style w:type="character" w:customStyle="1" w:styleId="ZwykytekstZnak">
    <w:name w:val="Zwykły tekst Znak"/>
    <w:basedOn w:val="Domylnaczcionkaakapitu"/>
    <w:link w:val="Zwykytekst"/>
    <w:uiPriority w:val="99"/>
    <w:rsid w:val="005D64E6"/>
    <w:rPr>
      <w:rFonts w:cs="Calibri"/>
      <w:sz w:val="22"/>
      <w:szCs w:val="22"/>
      <w:lang w:eastAsia="en-US"/>
    </w:rPr>
  </w:style>
  <w:style w:type="character" w:customStyle="1" w:styleId="DefaultChar">
    <w:name w:val="Default Char"/>
    <w:link w:val="Default"/>
    <w:rsid w:val="005D64E6"/>
    <w:rPr>
      <w:rFonts w:ascii="Times New Roman" w:eastAsiaTheme="minorHAnsi" w:hAnsi="Times New Roman"/>
      <w:color w:val="000000"/>
      <w:sz w:val="24"/>
      <w:szCs w:val="24"/>
      <w:lang w:eastAsia="en-US"/>
    </w:rPr>
  </w:style>
  <w:style w:type="character" w:customStyle="1" w:styleId="TekstpodstawowyZnak1">
    <w:name w:val="Tekst podstawowy Znak1"/>
    <w:aliases w:val="(F2) Znak,ändrad Znak,Tekst podstawowy Znak Znak,LOAN Znak,body text Znak,Znak2 Znak, Znak2 Znak"/>
    <w:uiPriority w:val="99"/>
    <w:rsid w:val="005D64E6"/>
    <w:rPr>
      <w:sz w:val="24"/>
      <w:szCs w:val="24"/>
    </w:rPr>
  </w:style>
  <w:style w:type="paragraph" w:customStyle="1" w:styleId="Footer2">
    <w:name w:val="Footer2"/>
    <w:rsid w:val="005D64E6"/>
    <w:rPr>
      <w:rFonts w:ascii="Times New Roman" w:eastAsia="Times New Roman" w:hAnsi="Times New Roman"/>
      <w:color w:val="000000"/>
      <w:sz w:val="24"/>
      <w:szCs w:val="24"/>
    </w:rPr>
  </w:style>
  <w:style w:type="character" w:customStyle="1" w:styleId="StopkaZnak2">
    <w:name w:val="Stopka Znak2"/>
    <w:aliases w:val="Stopka Znak1 Znak,Stopka Znak Znak Znak,Znak Znak2"/>
    <w:uiPriority w:val="99"/>
    <w:rsid w:val="005D64E6"/>
    <w:rPr>
      <w:sz w:val="24"/>
      <w:szCs w:val="24"/>
    </w:rPr>
  </w:style>
  <w:style w:type="paragraph" w:styleId="Tekstpodstawowywcity2">
    <w:name w:val="Body Text Indent 2"/>
    <w:basedOn w:val="Normalny"/>
    <w:link w:val="Tekstpodstawowywcity2Znak"/>
    <w:rsid w:val="005D64E6"/>
    <w:pPr>
      <w:spacing w:after="120" w:line="480" w:lineRule="auto"/>
      <w:ind w:left="283"/>
    </w:pPr>
    <w:rPr>
      <w:rFonts w:ascii="Times New Roman" w:eastAsia="Times New Roman" w:hAnsi="Times New Roman"/>
      <w:sz w:val="24"/>
      <w:szCs w:val="24"/>
      <w:lang w:val="x-none" w:eastAsia="x-none"/>
    </w:rPr>
  </w:style>
  <w:style w:type="character" w:customStyle="1" w:styleId="Tekstpodstawowywcity2Znak">
    <w:name w:val="Tekst podstawowy wcięty 2 Znak"/>
    <w:basedOn w:val="Domylnaczcionkaakapitu"/>
    <w:link w:val="Tekstpodstawowywcity2"/>
    <w:rsid w:val="005D64E6"/>
    <w:rPr>
      <w:rFonts w:ascii="Times New Roman" w:eastAsia="Times New Roman" w:hAnsi="Times New Roman"/>
      <w:sz w:val="24"/>
      <w:szCs w:val="24"/>
      <w:lang w:val="x-none" w:eastAsia="x-none"/>
    </w:rPr>
  </w:style>
  <w:style w:type="paragraph" w:customStyle="1" w:styleId="ZnakZnakZnakZnakZnak">
    <w:name w:val="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1ZnakZnakZnakZnak">
    <w:name w:val="Znak Znak1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ZnakZnak">
    <w:name w:val="Znak Znak Znak Znak"/>
    <w:basedOn w:val="Normalny"/>
    <w:rsid w:val="005D64E6"/>
    <w:pPr>
      <w:spacing w:after="0" w:line="240" w:lineRule="auto"/>
    </w:pPr>
    <w:rPr>
      <w:rFonts w:ascii="Arial" w:eastAsia="Times New Roman" w:hAnsi="Arial"/>
      <w:sz w:val="24"/>
      <w:szCs w:val="24"/>
      <w:lang w:eastAsia="pl-PL"/>
    </w:rPr>
  </w:style>
  <w:style w:type="paragraph" w:customStyle="1" w:styleId="ZnakZnakZnak">
    <w:name w:val="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POBheading2">
    <w:name w:val="POBheading 2"/>
    <w:basedOn w:val="Nagwek2"/>
    <w:rsid w:val="005D64E6"/>
    <w:pPr>
      <w:keepNext w:val="0"/>
      <w:keepLines/>
      <w:numPr>
        <w:numId w:val="0"/>
      </w:numPr>
      <w:tabs>
        <w:tab w:val="clear" w:pos="1080"/>
      </w:tabs>
      <w:spacing w:line="360" w:lineRule="atLeast"/>
      <w:outlineLvl w:val="9"/>
    </w:pPr>
    <w:rPr>
      <w:rFonts w:ascii="Helv" w:hAnsi="Helv" w:cs="Helv"/>
      <w:bCs/>
      <w:sz w:val="24"/>
      <w:szCs w:val="24"/>
      <w:lang w:val="en-GB" w:eastAsia="x-none"/>
    </w:rPr>
  </w:style>
  <w:style w:type="paragraph" w:customStyle="1" w:styleId="Normaltab">
    <w:name w:val="Normaltab"/>
    <w:basedOn w:val="Normalny"/>
    <w:rsid w:val="005D64E6"/>
    <w:pPr>
      <w:spacing w:before="24" w:after="48" w:line="360" w:lineRule="atLeast"/>
      <w:jc w:val="center"/>
    </w:pPr>
    <w:rPr>
      <w:rFonts w:ascii="Gatineau" w:eastAsia="Times New Roman" w:hAnsi="Gatineau" w:cs="Gatineau"/>
      <w:sz w:val="24"/>
      <w:szCs w:val="24"/>
      <w:lang w:val="en-GB" w:eastAsia="pl-PL"/>
    </w:rPr>
  </w:style>
  <w:style w:type="character" w:customStyle="1" w:styleId="StopkaZnak1Znak1">
    <w:name w:val="Stopka Znak1 Znak1"/>
    <w:aliases w:val="Stopka Znak Znak Znak Znak"/>
    <w:semiHidden/>
    <w:rsid w:val="005D64E6"/>
    <w:rPr>
      <w:sz w:val="24"/>
      <w:szCs w:val="24"/>
      <w:lang w:val="pl-PL" w:eastAsia="pl-PL" w:bidi="ar-SA"/>
    </w:rPr>
  </w:style>
  <w:style w:type="paragraph" w:customStyle="1" w:styleId="BodyText22">
    <w:name w:val="Body Text 22"/>
    <w:basedOn w:val="Normalny"/>
    <w:rsid w:val="005D64E6"/>
    <w:pPr>
      <w:spacing w:after="0" w:line="240" w:lineRule="auto"/>
      <w:jc w:val="center"/>
    </w:pPr>
    <w:rPr>
      <w:rFonts w:ascii="Times New Roman" w:eastAsia="Times New Roman" w:hAnsi="Times New Roman"/>
      <w:sz w:val="24"/>
      <w:szCs w:val="20"/>
      <w:lang w:eastAsia="pl-PL"/>
    </w:rPr>
  </w:style>
  <w:style w:type="paragraph" w:customStyle="1" w:styleId="Listawypunktowana1Znak">
    <w:name w:val="Lista wypunktowana 1 Znak"/>
    <w:basedOn w:val="Normalny"/>
    <w:rsid w:val="005D64E6"/>
    <w:pPr>
      <w:numPr>
        <w:numId w:val="10"/>
      </w:numPr>
      <w:spacing w:after="0" w:line="240" w:lineRule="auto"/>
    </w:pPr>
    <w:rPr>
      <w:rFonts w:ascii="Times New Roman" w:eastAsia="Times New Roman" w:hAnsi="Times New Roman"/>
      <w:sz w:val="24"/>
      <w:szCs w:val="24"/>
      <w:lang w:eastAsia="pl-PL"/>
    </w:rPr>
  </w:style>
  <w:style w:type="paragraph" w:customStyle="1" w:styleId="podparagraf">
    <w:name w:val="podparagraf"/>
    <w:basedOn w:val="Normalny"/>
    <w:rsid w:val="005D64E6"/>
    <w:pPr>
      <w:keepNext/>
      <w:keepLines/>
      <w:spacing w:after="0" w:line="360" w:lineRule="auto"/>
      <w:jc w:val="center"/>
    </w:pPr>
    <w:rPr>
      <w:rFonts w:ascii="Arial" w:eastAsia="Times New Roman" w:hAnsi="Arial"/>
      <w:b/>
      <w:sz w:val="24"/>
      <w:szCs w:val="24"/>
      <w:lang w:eastAsia="pl-PL"/>
    </w:rPr>
  </w:style>
  <w:style w:type="paragraph" w:styleId="Spistreci1">
    <w:name w:val="toc 1"/>
    <w:basedOn w:val="Normalny"/>
    <w:next w:val="Normalny"/>
    <w:autoRedefine/>
    <w:rsid w:val="005D64E6"/>
    <w:pPr>
      <w:keepNext/>
      <w:keepLines/>
      <w:numPr>
        <w:numId w:val="12"/>
      </w:numPr>
      <w:spacing w:before="100" w:beforeAutospacing="1" w:after="100" w:afterAutospacing="1" w:line="240" w:lineRule="auto"/>
      <w:jc w:val="both"/>
      <w:outlineLvl w:val="0"/>
    </w:pPr>
    <w:rPr>
      <w:rFonts w:ascii="Times New Roman" w:eastAsia="Times New Roman" w:hAnsi="Times New Roman"/>
      <w:bCs/>
      <w:sz w:val="24"/>
      <w:szCs w:val="24"/>
      <w:lang w:eastAsia="pl-PL"/>
    </w:rPr>
  </w:style>
  <w:style w:type="paragraph" w:customStyle="1" w:styleId="xl26">
    <w:name w:val="xl26"/>
    <w:basedOn w:val="Normalny"/>
    <w:rsid w:val="005D64E6"/>
    <w:pPr>
      <w:spacing w:before="100" w:beforeAutospacing="1" w:after="100" w:afterAutospacing="1" w:line="240" w:lineRule="auto"/>
    </w:pPr>
    <w:rPr>
      <w:rFonts w:ascii="Arial Unicode MS" w:eastAsia="Arial Unicode MS" w:hAnsi="Arial Unicode MS" w:cs="Arial Unicode MS"/>
      <w:noProof/>
      <w:sz w:val="16"/>
      <w:szCs w:val="16"/>
      <w:lang w:eastAsia="pl-PL"/>
    </w:rPr>
  </w:style>
  <w:style w:type="paragraph" w:customStyle="1" w:styleId="Poziom1">
    <w:name w:val="Poziom 1"/>
    <w:basedOn w:val="Normalny"/>
    <w:rsid w:val="005D64E6"/>
    <w:pPr>
      <w:numPr>
        <w:numId w:val="11"/>
      </w:numPr>
      <w:spacing w:after="0" w:line="240" w:lineRule="auto"/>
    </w:pPr>
    <w:rPr>
      <w:rFonts w:ascii="Times New Roman" w:eastAsia="Times New Roman" w:hAnsi="Times New Roman"/>
      <w:sz w:val="24"/>
      <w:szCs w:val="24"/>
      <w:lang w:eastAsia="pl-PL"/>
    </w:rPr>
  </w:style>
  <w:style w:type="paragraph" w:customStyle="1" w:styleId="Poziom3">
    <w:name w:val="Poziom 3"/>
    <w:basedOn w:val="Normalny"/>
    <w:rsid w:val="005D64E6"/>
    <w:pPr>
      <w:numPr>
        <w:ilvl w:val="2"/>
        <w:numId w:val="11"/>
      </w:numPr>
      <w:spacing w:after="0" w:line="240" w:lineRule="auto"/>
    </w:pPr>
    <w:rPr>
      <w:rFonts w:ascii="Times New Roman" w:eastAsia="Times New Roman" w:hAnsi="Times New Roman"/>
      <w:sz w:val="24"/>
      <w:szCs w:val="24"/>
      <w:lang w:eastAsia="pl-PL"/>
    </w:rPr>
  </w:style>
  <w:style w:type="paragraph" w:styleId="Mapadokumentu">
    <w:name w:val="Document Map"/>
    <w:aliases w:val="Plan dokumentu"/>
    <w:basedOn w:val="Normalny"/>
    <w:link w:val="MapadokumentuZnak1"/>
    <w:rsid w:val="005D64E6"/>
    <w:pPr>
      <w:shd w:val="clear" w:color="auto" w:fill="000080"/>
      <w:spacing w:after="0" w:line="240" w:lineRule="auto"/>
    </w:pPr>
    <w:rPr>
      <w:rFonts w:ascii="Tahoma" w:eastAsia="Times New Roman" w:hAnsi="Tahoma"/>
      <w:sz w:val="20"/>
      <w:szCs w:val="20"/>
      <w:lang w:val="x-none" w:eastAsia="x-none"/>
    </w:rPr>
  </w:style>
  <w:style w:type="character" w:customStyle="1" w:styleId="MapadokumentuZnak">
    <w:name w:val="Mapa dokumentu Znak"/>
    <w:basedOn w:val="Domylnaczcionkaakapitu"/>
    <w:uiPriority w:val="99"/>
    <w:rsid w:val="005D64E6"/>
    <w:rPr>
      <w:rFonts w:ascii="Segoe UI" w:hAnsi="Segoe UI" w:cs="Segoe UI"/>
      <w:sz w:val="16"/>
      <w:szCs w:val="16"/>
      <w:lang w:eastAsia="en-US"/>
    </w:rPr>
  </w:style>
  <w:style w:type="character" w:customStyle="1" w:styleId="MapadokumentuZnak1">
    <w:name w:val="Mapa dokumentu Znak1"/>
    <w:aliases w:val="Plan dokumentu Znak"/>
    <w:link w:val="Mapadokumentu"/>
    <w:locked/>
    <w:rsid w:val="005D64E6"/>
    <w:rPr>
      <w:rFonts w:ascii="Tahoma" w:eastAsia="Times New Roman" w:hAnsi="Tahoma"/>
      <w:shd w:val="clear" w:color="auto" w:fill="000080"/>
      <w:lang w:val="x-none" w:eastAsia="x-none"/>
    </w:rPr>
  </w:style>
  <w:style w:type="paragraph" w:customStyle="1" w:styleId="ZnakZnakZnakZnakZnakZnakZnakZnakZnak">
    <w:name w:val="Znak Znak Znak Znak Znak Znak Znak Znak Znak"/>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ListParagraph2">
    <w:name w:val="List Paragraph2"/>
    <w:basedOn w:val="Normalny"/>
    <w:rsid w:val="005D64E6"/>
    <w:pPr>
      <w:ind w:left="720"/>
      <w:contextualSpacing/>
    </w:pPr>
    <w:rPr>
      <w:rFonts w:eastAsia="Times New Roman"/>
    </w:rPr>
  </w:style>
  <w:style w:type="character" w:customStyle="1" w:styleId="para">
    <w:name w:val="para"/>
    <w:rsid w:val="005D64E6"/>
    <w:rPr>
      <w:rFonts w:cs="Times New Roman"/>
    </w:rPr>
  </w:style>
  <w:style w:type="paragraph" w:styleId="Wcicienormalne">
    <w:name w:val="Normal Indent"/>
    <w:basedOn w:val="Normalny"/>
    <w:rsid w:val="005D64E6"/>
    <w:pPr>
      <w:spacing w:after="0" w:line="240" w:lineRule="auto"/>
      <w:ind w:left="708"/>
    </w:pPr>
    <w:rPr>
      <w:rFonts w:ascii="Times New Roman" w:eastAsia="Times New Roman" w:hAnsi="Times New Roman"/>
      <w:sz w:val="24"/>
      <w:szCs w:val="24"/>
      <w:lang w:eastAsia="pl-PL"/>
    </w:rPr>
  </w:style>
  <w:style w:type="paragraph" w:customStyle="1" w:styleId="2-ustp">
    <w:name w:val="2-ustęp"/>
    <w:basedOn w:val="Normalny"/>
    <w:rsid w:val="005D64E6"/>
    <w:pPr>
      <w:spacing w:after="120" w:line="320" w:lineRule="exact"/>
      <w:ind w:left="567" w:hanging="567"/>
      <w:jc w:val="both"/>
    </w:pPr>
    <w:rPr>
      <w:rFonts w:ascii="Arial" w:eastAsia="Times New Roman" w:hAnsi="Arial" w:cs="Arial"/>
      <w:sz w:val="24"/>
      <w:szCs w:val="24"/>
      <w:lang w:eastAsia="pl-PL"/>
    </w:rPr>
  </w:style>
  <w:style w:type="paragraph" w:customStyle="1" w:styleId="Nagwek2TopicHeading">
    <w:name w:val="Nagłówek 2.Topic Heading"/>
    <w:basedOn w:val="Normalny"/>
    <w:next w:val="Normalny"/>
    <w:rsid w:val="005D64E6"/>
    <w:pPr>
      <w:keepNext/>
      <w:spacing w:before="240" w:after="60" w:line="240" w:lineRule="auto"/>
    </w:pPr>
    <w:rPr>
      <w:rFonts w:ascii="Arial" w:eastAsia="Times New Roman" w:hAnsi="Arial" w:cs="Arial"/>
      <w:b/>
      <w:bCs/>
      <w:i/>
      <w:iCs/>
      <w:sz w:val="28"/>
      <w:szCs w:val="28"/>
      <w:lang w:eastAsia="pl-PL"/>
    </w:rPr>
  </w:style>
  <w:style w:type="paragraph" w:customStyle="1" w:styleId="Nagwek6-abSec">
    <w:name w:val="Nagłówek 6.- (a).(b).Sec"/>
    <w:basedOn w:val="Normalny"/>
    <w:next w:val="Normalny"/>
    <w:rsid w:val="005D64E6"/>
    <w:pPr>
      <w:keepNext/>
      <w:spacing w:after="0" w:line="240" w:lineRule="auto"/>
    </w:pPr>
    <w:rPr>
      <w:rFonts w:ascii="Times New Roman" w:eastAsia="Times New Roman" w:hAnsi="Times New Roman"/>
      <w:b/>
      <w:bCs/>
      <w:i/>
      <w:iCs/>
      <w:sz w:val="28"/>
      <w:szCs w:val="28"/>
      <w:lang w:eastAsia="pl-PL"/>
    </w:rPr>
  </w:style>
  <w:style w:type="paragraph" w:customStyle="1" w:styleId="TekstpodstawowyF2n">
    <w:name w:val="Tekst podstawowy.(F2).än"/>
    <w:basedOn w:val="Normalny"/>
    <w:rsid w:val="005D64E6"/>
    <w:pPr>
      <w:spacing w:after="0" w:line="240" w:lineRule="auto"/>
      <w:jc w:val="both"/>
    </w:pPr>
    <w:rPr>
      <w:rFonts w:ascii="Times New Roman" w:eastAsia="Times New Roman" w:hAnsi="Times New Roman"/>
      <w:sz w:val="24"/>
      <w:szCs w:val="24"/>
      <w:lang w:eastAsia="pl-PL"/>
    </w:rPr>
  </w:style>
  <w:style w:type="paragraph" w:customStyle="1" w:styleId="H1Text">
    <w:name w:val="H1 Text"/>
    <w:basedOn w:val="Normalny"/>
    <w:link w:val="H1TextChar"/>
    <w:rsid w:val="005D64E6"/>
    <w:pPr>
      <w:tabs>
        <w:tab w:val="left" w:pos="360"/>
      </w:tabs>
      <w:spacing w:after="60" w:line="300" w:lineRule="exact"/>
      <w:ind w:left="360"/>
      <w:jc w:val="both"/>
    </w:pPr>
    <w:rPr>
      <w:rFonts w:ascii="Arial" w:eastAsia="Times New Roman" w:hAnsi="Arial"/>
      <w:sz w:val="24"/>
      <w:szCs w:val="24"/>
      <w:lang w:val="x-none" w:eastAsia="x-none"/>
    </w:rPr>
  </w:style>
  <w:style w:type="paragraph" w:customStyle="1" w:styleId="H1ListBullet">
    <w:name w:val="H1 List Bullet"/>
    <w:basedOn w:val="Normalny"/>
    <w:rsid w:val="005D64E6"/>
    <w:pPr>
      <w:tabs>
        <w:tab w:val="left" w:pos="1134"/>
      </w:tabs>
      <w:spacing w:before="120" w:after="60" w:line="240" w:lineRule="auto"/>
      <w:ind w:left="1134" w:hanging="567"/>
      <w:jc w:val="both"/>
    </w:pPr>
    <w:rPr>
      <w:rFonts w:ascii="Arial" w:eastAsia="Times New Roman" w:hAnsi="Arial" w:cs="Arial"/>
      <w:sz w:val="20"/>
      <w:szCs w:val="20"/>
      <w:lang w:eastAsia="pl-PL"/>
    </w:rPr>
  </w:style>
  <w:style w:type="paragraph" w:customStyle="1" w:styleId="BodyText32">
    <w:name w:val="Body Text 32"/>
    <w:basedOn w:val="Normalny"/>
    <w:rsid w:val="005D64E6"/>
    <w:pPr>
      <w:spacing w:after="0" w:line="240" w:lineRule="auto"/>
      <w:jc w:val="both"/>
    </w:pPr>
    <w:rPr>
      <w:rFonts w:ascii="Times New Roman" w:eastAsia="Times New Roman" w:hAnsi="Times New Roman"/>
      <w:b/>
      <w:sz w:val="24"/>
      <w:szCs w:val="20"/>
      <w:lang w:eastAsia="pl-PL"/>
    </w:rPr>
  </w:style>
  <w:style w:type="paragraph" w:customStyle="1" w:styleId="CommentSubject2">
    <w:name w:val="Comment Subject2"/>
    <w:basedOn w:val="Tekstkomentarza"/>
    <w:next w:val="Tekstkomentarza"/>
    <w:semiHidden/>
    <w:rsid w:val="005D64E6"/>
    <w:pPr>
      <w:overflowPunct w:val="0"/>
      <w:autoSpaceDE w:val="0"/>
      <w:autoSpaceDN w:val="0"/>
      <w:adjustRightInd w:val="0"/>
      <w:spacing w:after="0"/>
      <w:textAlignment w:val="baseline"/>
    </w:pPr>
    <w:rPr>
      <w:rFonts w:ascii="Times New Roman" w:eastAsia="Times New Roman" w:hAnsi="Times New Roman" w:cs="Times New Roman"/>
      <w:b/>
      <w:lang w:eastAsia="pl-PL"/>
    </w:rPr>
  </w:style>
  <w:style w:type="paragraph" w:customStyle="1" w:styleId="Wciecie">
    <w:name w:val="Wciecie"/>
    <w:basedOn w:val="Normalny"/>
    <w:autoRedefine/>
    <w:rsid w:val="005D64E6"/>
    <w:pPr>
      <w:tabs>
        <w:tab w:val="num" w:pos="1440"/>
        <w:tab w:val="num" w:pos="2880"/>
      </w:tabs>
      <w:spacing w:after="0" w:line="240" w:lineRule="auto"/>
      <w:ind w:left="2880" w:hanging="360"/>
    </w:pPr>
    <w:rPr>
      <w:rFonts w:ascii="Times New Roman" w:eastAsia="Times New Roman" w:hAnsi="Times New Roman"/>
      <w:snapToGrid w:val="0"/>
      <w:sz w:val="24"/>
      <w:szCs w:val="20"/>
      <w:lang w:eastAsia="pl-PL"/>
    </w:rPr>
  </w:style>
  <w:style w:type="character" w:styleId="UyteHipercze">
    <w:name w:val="FollowedHyperlink"/>
    <w:uiPriority w:val="99"/>
    <w:rsid w:val="005D64E6"/>
    <w:rPr>
      <w:color w:val="800080"/>
      <w:u w:val="single"/>
    </w:rPr>
  </w:style>
  <w:style w:type="paragraph" w:styleId="Tytu">
    <w:name w:val="Title"/>
    <w:basedOn w:val="Normalny"/>
    <w:link w:val="TytuZnak"/>
    <w:qFormat/>
    <w:rsid w:val="005D64E6"/>
    <w:pPr>
      <w:spacing w:after="0" w:line="240" w:lineRule="auto"/>
      <w:jc w:val="center"/>
    </w:pPr>
    <w:rPr>
      <w:rFonts w:ascii="Arial" w:eastAsia="Times New Roman" w:hAnsi="Arial"/>
      <w:b/>
      <w:sz w:val="28"/>
      <w:szCs w:val="24"/>
      <w:lang w:val="x-none" w:eastAsia="x-none"/>
    </w:rPr>
  </w:style>
  <w:style w:type="character" w:customStyle="1" w:styleId="TytuZnak">
    <w:name w:val="Tytuł Znak"/>
    <w:basedOn w:val="Domylnaczcionkaakapitu"/>
    <w:link w:val="Tytu"/>
    <w:rsid w:val="005D64E6"/>
    <w:rPr>
      <w:rFonts w:ascii="Arial" w:eastAsia="Times New Roman" w:hAnsi="Arial"/>
      <w:b/>
      <w:sz w:val="28"/>
      <w:szCs w:val="24"/>
      <w:lang w:val="x-none" w:eastAsia="x-none"/>
    </w:rPr>
  </w:style>
  <w:style w:type="paragraph" w:customStyle="1" w:styleId="Ofertanagwek1">
    <w:name w:val="Oferta_nagłówek1"/>
    <w:basedOn w:val="Normalny"/>
    <w:autoRedefine/>
    <w:rsid w:val="005D64E6"/>
    <w:pPr>
      <w:spacing w:after="0" w:line="240" w:lineRule="auto"/>
    </w:pPr>
    <w:rPr>
      <w:rFonts w:ascii="Tahoma" w:eastAsia="Times New Roman" w:hAnsi="Tahoma" w:cs="Tahoma"/>
      <w:b/>
      <w:bCs/>
      <w:sz w:val="24"/>
      <w:szCs w:val="24"/>
      <w:lang w:eastAsia="pl-PL"/>
    </w:rPr>
  </w:style>
  <w:style w:type="paragraph" w:customStyle="1" w:styleId="StylParagraf11pt">
    <w:name w:val="Styl Paragraf + 11 pt"/>
    <w:basedOn w:val="Normalny"/>
    <w:rsid w:val="005D64E6"/>
    <w:pPr>
      <w:keepNext/>
      <w:keepLines/>
      <w:numPr>
        <w:numId w:val="13"/>
      </w:numPr>
      <w:spacing w:before="480" w:after="0" w:line="360" w:lineRule="auto"/>
      <w:jc w:val="center"/>
    </w:pPr>
    <w:rPr>
      <w:rFonts w:ascii="Arial" w:eastAsia="Times New Roman" w:hAnsi="Arial"/>
      <w:b/>
      <w:bCs/>
      <w:szCs w:val="24"/>
      <w:lang w:eastAsia="pl-PL"/>
    </w:rPr>
  </w:style>
  <w:style w:type="paragraph" w:customStyle="1" w:styleId="StylArial11ptWyjustowanyPo18pt">
    <w:name w:val="Styl Arial 11 pt Wyjustowany Po:  18 pt"/>
    <w:basedOn w:val="Normalny"/>
    <w:rsid w:val="005D64E6"/>
    <w:pPr>
      <w:spacing w:before="240" w:after="0" w:line="240" w:lineRule="auto"/>
      <w:jc w:val="both"/>
    </w:pPr>
    <w:rPr>
      <w:rFonts w:ascii="Arial" w:eastAsia="Times New Roman" w:hAnsi="Arial"/>
      <w:szCs w:val="20"/>
      <w:lang w:eastAsia="pl-PL"/>
    </w:rPr>
  </w:style>
  <w:style w:type="paragraph" w:customStyle="1" w:styleId="StylArial11ptWyjustowany">
    <w:name w:val="Styl Arial 11 pt Wyjustowany"/>
    <w:basedOn w:val="Normalny"/>
    <w:rsid w:val="005D64E6"/>
    <w:pPr>
      <w:spacing w:before="240" w:after="0" w:line="240" w:lineRule="auto"/>
      <w:jc w:val="both"/>
    </w:pPr>
    <w:rPr>
      <w:rFonts w:ascii="Arial" w:eastAsia="Times New Roman" w:hAnsi="Arial"/>
      <w:szCs w:val="20"/>
      <w:lang w:eastAsia="pl-PL"/>
    </w:rPr>
  </w:style>
  <w:style w:type="paragraph" w:customStyle="1" w:styleId="StylArial11ptWyjustowanyPrzed6pt">
    <w:name w:val="Styl Arial 11 pt Wyjustowany Przed:  6 pt"/>
    <w:basedOn w:val="Normalny"/>
    <w:rsid w:val="005D64E6"/>
    <w:pPr>
      <w:numPr>
        <w:numId w:val="14"/>
      </w:numPr>
      <w:spacing w:before="240" w:after="0" w:line="240" w:lineRule="auto"/>
      <w:jc w:val="both"/>
    </w:pPr>
    <w:rPr>
      <w:rFonts w:ascii="Arial" w:eastAsia="Times New Roman" w:hAnsi="Arial"/>
      <w:szCs w:val="20"/>
      <w:lang w:eastAsia="pl-PL"/>
    </w:rPr>
  </w:style>
  <w:style w:type="paragraph" w:customStyle="1" w:styleId="StylArial11ptPrzed3pt">
    <w:name w:val="Styl Arial 11 pt Przed:  3 pt"/>
    <w:basedOn w:val="Normalny"/>
    <w:rsid w:val="005D64E6"/>
    <w:pPr>
      <w:spacing w:before="60" w:after="0" w:line="240" w:lineRule="auto"/>
      <w:jc w:val="both"/>
    </w:pPr>
    <w:rPr>
      <w:rFonts w:ascii="Arial" w:eastAsia="Times New Roman" w:hAnsi="Arial"/>
      <w:szCs w:val="20"/>
      <w:lang w:eastAsia="pl-PL"/>
    </w:rPr>
  </w:style>
  <w:style w:type="character" w:customStyle="1" w:styleId="DeltaViewDeletion">
    <w:name w:val="DeltaView Deletion"/>
    <w:rsid w:val="005D64E6"/>
    <w:rPr>
      <w:strike/>
      <w:color w:val="FF0000"/>
    </w:rPr>
  </w:style>
  <w:style w:type="character" w:customStyle="1" w:styleId="BodyTextChar">
    <w:name w:val="Body Text Char"/>
    <w:aliases w:val="body text Char"/>
    <w:rsid w:val="005D64E6"/>
    <w:rPr>
      <w:rFonts w:ascii="Arial" w:hAnsi="Arial"/>
      <w:noProof w:val="0"/>
      <w:sz w:val="24"/>
      <w:lang w:val="en-US" w:eastAsia="pl-PL" w:bidi="ar-SA"/>
    </w:rPr>
  </w:style>
  <w:style w:type="paragraph" w:customStyle="1" w:styleId="ParagrafPunkt1">
    <w:name w:val="Paragraf Punkt 1"/>
    <w:basedOn w:val="Normalny"/>
    <w:rsid w:val="005D64E6"/>
    <w:pPr>
      <w:numPr>
        <w:numId w:val="16"/>
      </w:numPr>
      <w:tabs>
        <w:tab w:val="left" w:pos="-720"/>
      </w:tabs>
      <w:suppressAutoHyphens/>
      <w:spacing w:before="120" w:after="120" w:line="240" w:lineRule="auto"/>
      <w:jc w:val="both"/>
    </w:pPr>
    <w:rPr>
      <w:rFonts w:ascii="Times New Roman" w:eastAsia="Times New Roman" w:hAnsi="Times New Roman"/>
      <w:spacing w:val="-3"/>
      <w:sz w:val="24"/>
      <w:szCs w:val="20"/>
    </w:rPr>
  </w:style>
  <w:style w:type="paragraph" w:customStyle="1" w:styleId="Paragraf">
    <w:name w:val="Paragraf"/>
    <w:basedOn w:val="Normalny"/>
    <w:rsid w:val="005D64E6"/>
    <w:pPr>
      <w:numPr>
        <w:numId w:val="15"/>
      </w:numPr>
      <w:suppressAutoHyphens/>
      <w:spacing w:before="360" w:after="120" w:line="240" w:lineRule="auto"/>
      <w:jc w:val="center"/>
    </w:pPr>
    <w:rPr>
      <w:rFonts w:ascii="Times New Roman" w:eastAsia="Times New Roman" w:hAnsi="Times New Roman"/>
      <w:b/>
      <w:caps/>
      <w:spacing w:val="-3"/>
      <w:sz w:val="24"/>
      <w:szCs w:val="24"/>
    </w:rPr>
  </w:style>
  <w:style w:type="paragraph" w:styleId="Listanumerowana4">
    <w:name w:val="List Number 4"/>
    <w:basedOn w:val="Normalny"/>
    <w:rsid w:val="005D64E6"/>
    <w:pPr>
      <w:numPr>
        <w:ilvl w:val="1"/>
        <w:numId w:val="15"/>
      </w:numPr>
      <w:spacing w:after="0" w:line="240" w:lineRule="auto"/>
    </w:pPr>
    <w:rPr>
      <w:rFonts w:ascii="Times New Roman" w:eastAsia="Times New Roman" w:hAnsi="Times New Roman"/>
      <w:sz w:val="20"/>
      <w:szCs w:val="20"/>
    </w:rPr>
  </w:style>
  <w:style w:type="paragraph" w:customStyle="1" w:styleId="Bullet1">
    <w:name w:val="Bullet 1"/>
    <w:basedOn w:val="Tekstpodstawowy"/>
    <w:rsid w:val="005D64E6"/>
    <w:pPr>
      <w:widowControl w:val="0"/>
      <w:numPr>
        <w:numId w:val="17"/>
      </w:numPr>
      <w:spacing w:after="120"/>
    </w:pPr>
    <w:rPr>
      <w:rFonts w:ascii="Times New Roman" w:hAnsi="Times New Roman" w:cs="Times New Roman"/>
      <w:b w:val="0"/>
      <w:snapToGrid w:val="0"/>
      <w:sz w:val="24"/>
      <w:lang w:val="pl-PL" w:eastAsia="pl-PL"/>
    </w:rPr>
  </w:style>
  <w:style w:type="paragraph" w:customStyle="1" w:styleId="Preambula">
    <w:name w:val="Preambula"/>
    <w:basedOn w:val="Tekstpodstawowy"/>
    <w:rsid w:val="005D64E6"/>
    <w:pPr>
      <w:widowControl w:val="0"/>
    </w:pPr>
    <w:rPr>
      <w:rFonts w:ascii="Times New Roman" w:hAnsi="Times New Roman" w:cs="Times New Roman"/>
      <w:b w:val="0"/>
      <w:snapToGrid w:val="0"/>
      <w:sz w:val="24"/>
      <w:lang w:val="pl-PL" w:eastAsia="pl-PL"/>
    </w:rPr>
  </w:style>
  <w:style w:type="paragraph" w:customStyle="1" w:styleId="Text">
    <w:name w:val="Text"/>
    <w:basedOn w:val="Normalny"/>
    <w:rsid w:val="005D64E6"/>
    <w:pPr>
      <w:keepLines/>
      <w:spacing w:after="0" w:line="240" w:lineRule="auto"/>
      <w:ind w:left="3096"/>
      <w:jc w:val="both"/>
    </w:pPr>
    <w:rPr>
      <w:rFonts w:ascii="Times New Roman" w:eastAsia="Times New Roman" w:hAnsi="Times New Roman"/>
      <w:szCs w:val="20"/>
      <w:lang w:eastAsia="pl-PL"/>
    </w:rPr>
  </w:style>
  <w:style w:type="paragraph" w:customStyle="1" w:styleId="StylTekstpodstawowyPrzed3ptPo6pt">
    <w:name w:val="Styl Tekst podstawowy + Przed:  3 pt Po:  6 pt"/>
    <w:basedOn w:val="Tekstpodstawowy"/>
    <w:rsid w:val="005D64E6"/>
    <w:pPr>
      <w:spacing w:before="60" w:after="120"/>
    </w:pPr>
    <w:rPr>
      <w:rFonts w:ascii="Times New Roman" w:hAnsi="Times New Roman" w:cs="Times New Roman"/>
      <w:b w:val="0"/>
      <w:sz w:val="24"/>
      <w:lang w:val="pl-PL" w:eastAsia="pl-PL"/>
    </w:rPr>
  </w:style>
  <w:style w:type="paragraph" w:customStyle="1" w:styleId="StylNagwek312ptPrzed12ptPo9ptInterliniaDo">
    <w:name w:val="Styl Nagłówek 3 + 12 pt Przed:  12 pt Po:  9 pt Interlinia:  Do..."/>
    <w:basedOn w:val="Normalny"/>
    <w:rsid w:val="005D64E6"/>
    <w:pPr>
      <w:numPr>
        <w:ilvl w:val="2"/>
        <w:numId w:val="17"/>
      </w:numPr>
      <w:spacing w:after="0" w:line="240" w:lineRule="auto"/>
    </w:pPr>
    <w:rPr>
      <w:rFonts w:ascii="Times New Roman" w:eastAsia="Times New Roman" w:hAnsi="Times New Roman"/>
      <w:sz w:val="24"/>
      <w:szCs w:val="24"/>
      <w:lang w:eastAsia="pl-PL"/>
    </w:rPr>
  </w:style>
  <w:style w:type="paragraph" w:customStyle="1" w:styleId="PN">
    <w:name w:val="PN"/>
    <w:rsid w:val="005D64E6"/>
    <w:pPr>
      <w:spacing w:line="240" w:lineRule="atLeast"/>
    </w:pPr>
    <w:rPr>
      <w:rFonts w:ascii="Times New Roman" w:eastAsia="Times New Roman" w:hAnsi="Times New Roman"/>
      <w:lang w:val="en-GB"/>
    </w:rPr>
  </w:style>
  <w:style w:type="paragraph" w:styleId="Podtytu">
    <w:name w:val="Subtitle"/>
    <w:basedOn w:val="Normalny"/>
    <w:link w:val="PodtytuZnak"/>
    <w:qFormat/>
    <w:rsid w:val="005D64E6"/>
    <w:pPr>
      <w:spacing w:before="120" w:after="0" w:line="240" w:lineRule="auto"/>
      <w:jc w:val="center"/>
    </w:pPr>
    <w:rPr>
      <w:rFonts w:ascii="Arial" w:eastAsia="Times New Roman" w:hAnsi="Arial"/>
      <w:sz w:val="26"/>
      <w:szCs w:val="20"/>
      <w:lang w:val="x-none" w:eastAsia="x-none"/>
    </w:rPr>
  </w:style>
  <w:style w:type="character" w:customStyle="1" w:styleId="PodtytuZnak">
    <w:name w:val="Podtytuł Znak"/>
    <w:basedOn w:val="Domylnaczcionkaakapitu"/>
    <w:link w:val="Podtytu"/>
    <w:rsid w:val="005D64E6"/>
    <w:rPr>
      <w:rFonts w:ascii="Arial" w:eastAsia="Times New Roman" w:hAnsi="Arial"/>
      <w:sz w:val="26"/>
      <w:lang w:val="x-none" w:eastAsia="x-none"/>
    </w:rPr>
  </w:style>
  <w:style w:type="character" w:customStyle="1" w:styleId="EquationCaption">
    <w:name w:val="_Equation Caption"/>
    <w:rsid w:val="005D64E6"/>
    <w:rPr>
      <w:sz w:val="20"/>
    </w:rPr>
  </w:style>
  <w:style w:type="paragraph" w:customStyle="1" w:styleId="font5">
    <w:name w:val="font5"/>
    <w:basedOn w:val="Normalny"/>
    <w:rsid w:val="005D64E6"/>
    <w:pPr>
      <w:spacing w:before="100" w:beforeAutospacing="1" w:after="100" w:afterAutospacing="1" w:line="240" w:lineRule="auto"/>
    </w:pPr>
    <w:rPr>
      <w:rFonts w:ascii="Arial" w:eastAsia="Times New Roman" w:hAnsi="Arial" w:cs="Arial"/>
      <w:b/>
      <w:bCs/>
      <w:sz w:val="20"/>
      <w:szCs w:val="20"/>
      <w:lang w:eastAsia="pl-PL"/>
    </w:rPr>
  </w:style>
  <w:style w:type="paragraph" w:customStyle="1" w:styleId="font6">
    <w:name w:val="font6"/>
    <w:basedOn w:val="Normalny"/>
    <w:rsid w:val="005D64E6"/>
    <w:pPr>
      <w:spacing w:before="100" w:beforeAutospacing="1" w:after="100" w:afterAutospacing="1" w:line="240" w:lineRule="auto"/>
    </w:pPr>
    <w:rPr>
      <w:rFonts w:ascii="Arial" w:eastAsia="Times New Roman" w:hAnsi="Arial" w:cs="Arial"/>
      <w:b/>
      <w:bCs/>
      <w:color w:val="FF0000"/>
      <w:sz w:val="20"/>
      <w:szCs w:val="20"/>
      <w:lang w:eastAsia="pl-PL"/>
    </w:rPr>
  </w:style>
  <w:style w:type="paragraph" w:customStyle="1" w:styleId="font7">
    <w:name w:val="font7"/>
    <w:basedOn w:val="Normalny"/>
    <w:rsid w:val="005D64E6"/>
    <w:pPr>
      <w:spacing w:before="100" w:beforeAutospacing="1" w:after="100" w:afterAutospacing="1" w:line="240" w:lineRule="auto"/>
    </w:pPr>
    <w:rPr>
      <w:rFonts w:ascii="Arial" w:eastAsia="Times New Roman" w:hAnsi="Arial" w:cs="Arial"/>
      <w:color w:val="FF0000"/>
      <w:sz w:val="16"/>
      <w:szCs w:val="16"/>
      <w:lang w:eastAsia="pl-PL"/>
    </w:rPr>
  </w:style>
  <w:style w:type="paragraph" w:customStyle="1" w:styleId="xl24">
    <w:name w:val="xl24"/>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25">
    <w:name w:val="xl25"/>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27">
    <w:name w:val="xl27"/>
    <w:basedOn w:val="Normalny"/>
    <w:rsid w:val="005D64E6"/>
    <w:pP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28">
    <w:name w:val="xl28"/>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29">
    <w:name w:val="xl29"/>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0">
    <w:name w:val="xl30"/>
    <w:basedOn w:val="Normalny"/>
    <w:rsid w:val="005D64E6"/>
    <w:pP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1">
    <w:name w:val="xl31"/>
    <w:basedOn w:val="Normalny"/>
    <w:rsid w:val="005D64E6"/>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2">
    <w:name w:val="xl32"/>
    <w:basedOn w:val="Normalny"/>
    <w:rsid w:val="005D64E6"/>
    <w:pPr>
      <w:pBdr>
        <w:top w:val="single" w:sz="4"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33">
    <w:name w:val="xl33"/>
    <w:basedOn w:val="Normalny"/>
    <w:rsid w:val="005D64E6"/>
    <w:pPr>
      <w:pBdr>
        <w:top w:val="single" w:sz="4"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4">
    <w:name w:val="xl34"/>
    <w:basedOn w:val="Normalny"/>
    <w:rsid w:val="005D64E6"/>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5">
    <w:name w:val="xl35"/>
    <w:basedOn w:val="Normalny"/>
    <w:rsid w:val="005D64E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36">
    <w:name w:val="xl36"/>
    <w:basedOn w:val="Normalny"/>
    <w:rsid w:val="005D64E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37">
    <w:name w:val="xl37"/>
    <w:basedOn w:val="Normalny"/>
    <w:rsid w:val="005D64E6"/>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38">
    <w:name w:val="xl38"/>
    <w:basedOn w:val="Normalny"/>
    <w:rsid w:val="005D64E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39">
    <w:name w:val="xl39"/>
    <w:basedOn w:val="Normalny"/>
    <w:rsid w:val="005D64E6"/>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40">
    <w:name w:val="xl40"/>
    <w:basedOn w:val="Normalny"/>
    <w:rsid w:val="005D64E6"/>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41">
    <w:name w:val="xl41"/>
    <w:basedOn w:val="Normalny"/>
    <w:rsid w:val="005D64E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42">
    <w:name w:val="xl42"/>
    <w:basedOn w:val="Normalny"/>
    <w:rsid w:val="005D64E6"/>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Arial" w:eastAsia="Times New Roman" w:hAnsi="Arial" w:cs="Arial"/>
      <w:color w:val="000000"/>
      <w:sz w:val="16"/>
      <w:szCs w:val="16"/>
      <w:lang w:eastAsia="pl-PL"/>
    </w:rPr>
  </w:style>
  <w:style w:type="paragraph" w:customStyle="1" w:styleId="xl43">
    <w:name w:val="xl43"/>
    <w:basedOn w:val="Normalny"/>
    <w:rsid w:val="005D64E6"/>
    <w:pP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44">
    <w:name w:val="xl44"/>
    <w:basedOn w:val="Normalny"/>
    <w:rsid w:val="005D64E6"/>
    <w:pPr>
      <w:pBdr>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45">
    <w:name w:val="xl45"/>
    <w:basedOn w:val="Normalny"/>
    <w:rsid w:val="005D64E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46">
    <w:name w:val="xl46"/>
    <w:basedOn w:val="Normalny"/>
    <w:rsid w:val="005D64E6"/>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47">
    <w:name w:val="xl47"/>
    <w:basedOn w:val="Normalny"/>
    <w:rsid w:val="005D64E6"/>
    <w:pPr>
      <w:pBdr>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Arial" w:eastAsia="Times New Roman" w:hAnsi="Arial" w:cs="Arial"/>
      <w:color w:val="000000"/>
      <w:sz w:val="16"/>
      <w:szCs w:val="16"/>
      <w:lang w:eastAsia="pl-PL"/>
    </w:rPr>
  </w:style>
  <w:style w:type="paragraph" w:customStyle="1" w:styleId="xl48">
    <w:name w:val="xl48"/>
    <w:basedOn w:val="Normalny"/>
    <w:rsid w:val="005D64E6"/>
    <w:pPr>
      <w:pBdr>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49">
    <w:name w:val="xl49"/>
    <w:basedOn w:val="Normalny"/>
    <w:rsid w:val="005D64E6"/>
    <w:pPr>
      <w:pBdr>
        <w:bottom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50">
    <w:name w:val="xl50"/>
    <w:basedOn w:val="Normalny"/>
    <w:rsid w:val="005D64E6"/>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51">
    <w:name w:val="xl51"/>
    <w:basedOn w:val="Normalny"/>
    <w:rsid w:val="005D64E6"/>
    <w:pPr>
      <w:pBdr>
        <w:top w:val="single" w:sz="8" w:space="0" w:color="auto"/>
        <w:left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52">
    <w:name w:val="xl52"/>
    <w:basedOn w:val="Normalny"/>
    <w:rsid w:val="005D64E6"/>
    <w:pPr>
      <w:pBdr>
        <w:top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53">
    <w:name w:val="xl53"/>
    <w:basedOn w:val="Normalny"/>
    <w:rsid w:val="005D64E6"/>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54">
    <w:name w:val="xl54"/>
    <w:basedOn w:val="Normalny"/>
    <w:rsid w:val="005D64E6"/>
    <w:pPr>
      <w:pBdr>
        <w:left w:val="single" w:sz="8" w:space="0" w:color="auto"/>
        <w:bottom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55">
    <w:name w:val="xl55"/>
    <w:basedOn w:val="Normalny"/>
    <w:rsid w:val="005D64E6"/>
    <w:pPr>
      <w:pBdr>
        <w:bottom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56">
    <w:name w:val="xl56"/>
    <w:basedOn w:val="Normalny"/>
    <w:rsid w:val="005D64E6"/>
    <w:pPr>
      <w:pBdr>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57">
    <w:name w:val="xl57"/>
    <w:basedOn w:val="Normalny"/>
    <w:rsid w:val="005D64E6"/>
    <w:pPr>
      <w:pBdr>
        <w:left w:val="single" w:sz="8"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58">
    <w:name w:val="xl58"/>
    <w:basedOn w:val="Normalny"/>
    <w:rsid w:val="005D64E6"/>
    <w:pPr>
      <w:pBdr>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eastAsia="Times New Roman" w:hAnsi="Arial" w:cs="Arial"/>
      <w:color w:val="000000"/>
      <w:sz w:val="16"/>
      <w:szCs w:val="16"/>
      <w:lang w:eastAsia="pl-PL"/>
    </w:rPr>
  </w:style>
  <w:style w:type="paragraph" w:customStyle="1" w:styleId="xl59">
    <w:name w:val="xl59"/>
    <w:basedOn w:val="Normalny"/>
    <w:rsid w:val="005D64E6"/>
    <w:pPr>
      <w:pBdr>
        <w:top w:val="single" w:sz="8" w:space="0" w:color="auto"/>
        <w:left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60">
    <w:name w:val="xl60"/>
    <w:basedOn w:val="Normalny"/>
    <w:rsid w:val="005D64E6"/>
    <w:pPr>
      <w:pBdr>
        <w:top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61">
    <w:name w:val="xl61"/>
    <w:basedOn w:val="Normalny"/>
    <w:rsid w:val="005D64E6"/>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24"/>
      <w:szCs w:val="24"/>
      <w:lang w:eastAsia="pl-PL"/>
    </w:rPr>
  </w:style>
  <w:style w:type="paragraph" w:customStyle="1" w:styleId="xl62">
    <w:name w:val="xl62"/>
    <w:basedOn w:val="Normalny"/>
    <w:rsid w:val="005D64E6"/>
    <w:pPr>
      <w:pBdr>
        <w:bottom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63">
    <w:name w:val="xl63"/>
    <w:basedOn w:val="Normalny"/>
    <w:rsid w:val="005D64E6"/>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64">
    <w:name w:val="xl64"/>
    <w:basedOn w:val="Normalny"/>
    <w:rsid w:val="005D64E6"/>
    <w:pPr>
      <w:pBdr>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65">
    <w:name w:val="xl65"/>
    <w:basedOn w:val="Normalny"/>
    <w:rsid w:val="005D64E6"/>
    <w:pPr>
      <w:pBdr>
        <w:left w:val="single" w:sz="8" w:space="0" w:color="auto"/>
        <w:bottom w:val="single" w:sz="4" w:space="0" w:color="auto"/>
      </w:pBdr>
      <w:spacing w:before="100" w:beforeAutospacing="1" w:after="100" w:afterAutospacing="1" w:line="240" w:lineRule="auto"/>
      <w:textAlignment w:val="center"/>
    </w:pPr>
    <w:rPr>
      <w:rFonts w:ascii="Arial" w:eastAsia="Times New Roman" w:hAnsi="Arial" w:cs="Arial"/>
      <w:sz w:val="16"/>
      <w:szCs w:val="16"/>
      <w:lang w:eastAsia="pl-PL"/>
    </w:rPr>
  </w:style>
  <w:style w:type="paragraph" w:customStyle="1" w:styleId="xl66">
    <w:name w:val="xl66"/>
    <w:basedOn w:val="Normalny"/>
    <w:rsid w:val="005D64E6"/>
    <w:pPr>
      <w:pBdr>
        <w:bottom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67">
    <w:name w:val="xl67"/>
    <w:basedOn w:val="Normalny"/>
    <w:rsid w:val="005D64E6"/>
    <w:pPr>
      <w:pBdr>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68">
    <w:name w:val="xl68"/>
    <w:basedOn w:val="Normalny"/>
    <w:rsid w:val="005D64E6"/>
    <w:pPr>
      <w:pBdr>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xl69">
    <w:name w:val="xl69"/>
    <w:basedOn w:val="Normalny"/>
    <w:rsid w:val="005D64E6"/>
    <w:pPr>
      <w:spacing w:before="100" w:beforeAutospacing="1" w:after="100" w:afterAutospacing="1" w:line="240" w:lineRule="auto"/>
      <w:textAlignment w:val="center"/>
    </w:pPr>
    <w:rPr>
      <w:rFonts w:ascii="Times New Roman" w:eastAsia="Times New Roman" w:hAnsi="Times New Roman"/>
      <w:sz w:val="24"/>
      <w:szCs w:val="24"/>
      <w:lang w:eastAsia="pl-PL"/>
    </w:rPr>
  </w:style>
  <w:style w:type="paragraph" w:customStyle="1" w:styleId="Nagwek2TopicHeading-12Chapter1SeiteSubHeadingH2SectionHeadingLevel2Heading2Hiddenh2sl2Heading2rhProphead2MajorMajor1Major2Major11HeadingTwoRFPHeading2ActivitySubsection111213etcNagwek2ZnakE2">
    <w:name w:val="Nagłówek 2.Topic Heading.- 1.2.Chapter.1.Seite.Sub Heading.H2.Section Heading.Level 2.Heading 2 Hidden.h2.sl2.Heading 2rh.Prophead 2.Major.Major1.Major2.Major11.Heading Two.RFP Heading 2.Activity.Subsection.(1.1.1.2.1.3 etc).Nagłówek 2 Znak.E2"/>
    <w:basedOn w:val="Normalny"/>
    <w:next w:val="Normalny"/>
    <w:rsid w:val="005D64E6"/>
    <w:pPr>
      <w:keepNext/>
      <w:autoSpaceDE w:val="0"/>
      <w:autoSpaceDN w:val="0"/>
      <w:spacing w:before="240" w:after="60" w:line="240" w:lineRule="auto"/>
      <w:outlineLvl w:val="1"/>
    </w:pPr>
    <w:rPr>
      <w:rFonts w:ascii="Arial" w:eastAsia="Times New Roman" w:hAnsi="Arial" w:cs="Arial"/>
      <w:b/>
      <w:bCs/>
      <w:i/>
      <w:iCs/>
      <w:sz w:val="28"/>
      <w:szCs w:val="28"/>
      <w:lang w:eastAsia="pl-PL"/>
    </w:rPr>
  </w:style>
  <w:style w:type="paragraph" w:customStyle="1" w:styleId="Nagwek6-abSecondBulletBulletlistH6">
    <w:name w:val="Nagłówek 6.- (a).(b).Second Bullet.Bullet list.H6"/>
    <w:basedOn w:val="Normalny"/>
    <w:next w:val="Normalny"/>
    <w:rsid w:val="005D64E6"/>
    <w:pPr>
      <w:keepNext/>
      <w:autoSpaceDE w:val="0"/>
      <w:autoSpaceDN w:val="0"/>
      <w:spacing w:after="0" w:line="240" w:lineRule="auto"/>
      <w:outlineLvl w:val="5"/>
    </w:pPr>
    <w:rPr>
      <w:rFonts w:ascii="Times New Roman" w:eastAsia="Times New Roman" w:hAnsi="Times New Roman"/>
      <w:b/>
      <w:bCs/>
      <w:i/>
      <w:iCs/>
      <w:sz w:val="28"/>
      <w:szCs w:val="28"/>
      <w:lang w:eastAsia="pl-PL"/>
    </w:rPr>
  </w:style>
  <w:style w:type="paragraph" w:customStyle="1" w:styleId="TekstpodstawowyF2ndrad">
    <w:name w:val="Tekst podstawowy.(F2).ändrad"/>
    <w:basedOn w:val="Normalny"/>
    <w:rsid w:val="005D64E6"/>
    <w:pPr>
      <w:autoSpaceDE w:val="0"/>
      <w:autoSpaceDN w:val="0"/>
      <w:spacing w:after="0" w:line="240" w:lineRule="auto"/>
      <w:jc w:val="both"/>
    </w:pPr>
    <w:rPr>
      <w:rFonts w:ascii="Times New Roman" w:eastAsia="Times New Roman" w:hAnsi="Times New Roman"/>
      <w:sz w:val="24"/>
      <w:szCs w:val="24"/>
      <w:lang w:eastAsia="pl-PL"/>
    </w:rPr>
  </w:style>
  <w:style w:type="paragraph" w:customStyle="1" w:styleId="Nag3wek3">
    <w:name w:val="Nag3ówek 3"/>
    <w:basedOn w:val="Default"/>
    <w:next w:val="Default"/>
    <w:rsid w:val="005D64E6"/>
    <w:pPr>
      <w:widowControl w:val="0"/>
    </w:pPr>
    <w:rPr>
      <w:rFonts w:eastAsia="Times New Roman"/>
      <w:color w:val="auto"/>
      <w:lang w:eastAsia="pl-PL"/>
    </w:rPr>
  </w:style>
  <w:style w:type="paragraph" w:customStyle="1" w:styleId="Default1">
    <w:name w:val="Default1"/>
    <w:basedOn w:val="Default"/>
    <w:next w:val="Default"/>
    <w:rsid w:val="005D64E6"/>
    <w:pPr>
      <w:widowControl w:val="0"/>
    </w:pPr>
    <w:rPr>
      <w:rFonts w:eastAsia="Times New Roman"/>
      <w:color w:val="auto"/>
      <w:lang w:eastAsia="pl-PL"/>
    </w:rPr>
  </w:style>
  <w:style w:type="paragraph" w:customStyle="1" w:styleId="Ofertanag3wek1">
    <w:name w:val="Oferta_nag3ówek1"/>
    <w:basedOn w:val="Default"/>
    <w:next w:val="Default"/>
    <w:rsid w:val="005D64E6"/>
    <w:pPr>
      <w:widowControl w:val="0"/>
    </w:pPr>
    <w:rPr>
      <w:rFonts w:eastAsia="Times New Roman"/>
      <w:color w:val="auto"/>
      <w:lang w:eastAsia="pl-PL"/>
    </w:rPr>
  </w:style>
  <w:style w:type="paragraph" w:customStyle="1" w:styleId="Tekstpodstawowywciety2">
    <w:name w:val="Tekst podstawowy wciety 2"/>
    <w:basedOn w:val="Default"/>
    <w:next w:val="Default"/>
    <w:rsid w:val="005D64E6"/>
    <w:pPr>
      <w:widowControl w:val="0"/>
    </w:pPr>
    <w:rPr>
      <w:rFonts w:eastAsia="Times New Roman"/>
      <w:color w:val="auto"/>
      <w:lang w:eastAsia="pl-PL"/>
    </w:rPr>
  </w:style>
  <w:style w:type="paragraph" w:customStyle="1" w:styleId="Tekstpodstawowywciety3">
    <w:name w:val="Tekst podstawowy wciety 3"/>
    <w:basedOn w:val="Default"/>
    <w:next w:val="Default"/>
    <w:rsid w:val="005D64E6"/>
    <w:pPr>
      <w:widowControl w:val="0"/>
    </w:pPr>
    <w:rPr>
      <w:rFonts w:eastAsia="Times New Roman"/>
      <w:color w:val="auto"/>
      <w:lang w:eastAsia="pl-PL"/>
    </w:rPr>
  </w:style>
  <w:style w:type="paragraph" w:customStyle="1" w:styleId="Nag3wek1">
    <w:name w:val="Nag3ówek 1"/>
    <w:basedOn w:val="Default"/>
    <w:next w:val="Default"/>
    <w:rsid w:val="005D64E6"/>
    <w:pPr>
      <w:widowControl w:val="0"/>
      <w:spacing w:before="240" w:after="60"/>
    </w:pPr>
    <w:rPr>
      <w:rFonts w:eastAsia="Times New Roman"/>
      <w:color w:val="auto"/>
      <w:lang w:eastAsia="pl-PL"/>
    </w:rPr>
  </w:style>
  <w:style w:type="paragraph" w:customStyle="1" w:styleId="Tekstpodstawowywciety">
    <w:name w:val="Tekst podstawowy wciety"/>
    <w:basedOn w:val="Default"/>
    <w:next w:val="Default"/>
    <w:rsid w:val="005D64E6"/>
    <w:pPr>
      <w:widowControl w:val="0"/>
    </w:pPr>
    <w:rPr>
      <w:rFonts w:eastAsia="Times New Roman"/>
      <w:color w:val="auto"/>
      <w:lang w:eastAsia="pl-PL"/>
    </w:rPr>
  </w:style>
  <w:style w:type="paragraph" w:customStyle="1" w:styleId="Nag3wek2">
    <w:name w:val="Nag3ówek 2"/>
    <w:basedOn w:val="Default"/>
    <w:next w:val="Default"/>
    <w:rsid w:val="005D64E6"/>
    <w:pPr>
      <w:widowControl w:val="0"/>
      <w:spacing w:before="240" w:after="60"/>
    </w:pPr>
    <w:rPr>
      <w:rFonts w:eastAsia="Times New Roman"/>
      <w:color w:val="auto"/>
      <w:lang w:eastAsia="pl-PL"/>
    </w:rPr>
  </w:style>
  <w:style w:type="paragraph" w:customStyle="1" w:styleId="2Ustp">
    <w:name w:val="2 Ustęp"/>
    <w:basedOn w:val="Normalny"/>
    <w:rsid w:val="005D64E6"/>
    <w:pPr>
      <w:numPr>
        <w:numId w:val="18"/>
      </w:numPr>
      <w:overflowPunct w:val="0"/>
      <w:autoSpaceDE w:val="0"/>
      <w:autoSpaceDN w:val="0"/>
      <w:adjustRightInd w:val="0"/>
      <w:spacing w:after="120" w:line="320" w:lineRule="exact"/>
      <w:jc w:val="both"/>
      <w:textAlignment w:val="baseline"/>
    </w:pPr>
    <w:rPr>
      <w:rFonts w:ascii="Arial" w:eastAsia="Times New Roman" w:hAnsi="Arial" w:cs="Arial"/>
      <w:sz w:val="24"/>
      <w:szCs w:val="24"/>
      <w:lang w:eastAsia="pl-PL"/>
    </w:rPr>
  </w:style>
  <w:style w:type="paragraph" w:customStyle="1" w:styleId="Standardowy2">
    <w:name w:val="Standardowy2"/>
    <w:basedOn w:val="Normalny"/>
    <w:rsid w:val="005D64E6"/>
    <w:pPr>
      <w:overflowPunct w:val="0"/>
      <w:autoSpaceDE w:val="0"/>
      <w:autoSpaceDN w:val="0"/>
      <w:adjustRightInd w:val="0"/>
      <w:spacing w:after="120" w:line="320" w:lineRule="exact"/>
      <w:jc w:val="both"/>
      <w:textAlignment w:val="baseline"/>
    </w:pPr>
    <w:rPr>
      <w:rFonts w:ascii="Arial" w:eastAsia="Times New Roman" w:hAnsi="Arial" w:cs="Arial"/>
      <w:lang w:eastAsia="pl-PL"/>
    </w:rPr>
  </w:style>
  <w:style w:type="paragraph" w:customStyle="1" w:styleId="par">
    <w:name w:val="par"/>
    <w:basedOn w:val="Normalny"/>
    <w:rsid w:val="005D64E6"/>
    <w:pPr>
      <w:keepNext/>
      <w:keepLines/>
      <w:spacing w:before="120" w:after="120" w:line="360" w:lineRule="auto"/>
      <w:jc w:val="center"/>
    </w:pPr>
    <w:rPr>
      <w:rFonts w:ascii="Times New Roman" w:eastAsia="Times New Roman" w:hAnsi="Times New Roman"/>
      <w:b/>
      <w:sz w:val="24"/>
      <w:szCs w:val="20"/>
      <w:lang w:eastAsia="pl-PL"/>
    </w:rPr>
  </w:style>
  <w:style w:type="paragraph" w:customStyle="1" w:styleId="Bulletwithtext2">
    <w:name w:val="Bullet with text 2"/>
    <w:basedOn w:val="Normalny"/>
    <w:rsid w:val="005D64E6"/>
    <w:pPr>
      <w:numPr>
        <w:numId w:val="19"/>
      </w:numPr>
      <w:spacing w:after="0" w:line="240" w:lineRule="auto"/>
    </w:pPr>
    <w:rPr>
      <w:rFonts w:ascii="Arial" w:eastAsia="Times New Roman" w:hAnsi="Arial"/>
      <w:sz w:val="20"/>
      <w:szCs w:val="20"/>
    </w:rPr>
  </w:style>
  <w:style w:type="paragraph" w:styleId="Lista4">
    <w:name w:val="List 4"/>
    <w:basedOn w:val="Normalny"/>
    <w:rsid w:val="005D64E6"/>
    <w:pPr>
      <w:spacing w:after="0" w:line="240" w:lineRule="auto"/>
      <w:ind w:left="1132" w:hanging="283"/>
    </w:pPr>
    <w:rPr>
      <w:rFonts w:ascii="Times New Roman" w:eastAsia="Times New Roman" w:hAnsi="Times New Roman"/>
      <w:sz w:val="24"/>
      <w:szCs w:val="24"/>
      <w:lang w:eastAsia="pl-PL"/>
    </w:rPr>
  </w:style>
  <w:style w:type="paragraph" w:customStyle="1" w:styleId="TableSmall">
    <w:name w:val="Table_Small"/>
    <w:basedOn w:val="Normalny"/>
    <w:rsid w:val="005D64E6"/>
    <w:pPr>
      <w:spacing w:before="40" w:after="40" w:line="240" w:lineRule="auto"/>
    </w:pPr>
    <w:rPr>
      <w:rFonts w:ascii="Arial" w:eastAsia="Times New Roman" w:hAnsi="Arial"/>
      <w:sz w:val="16"/>
      <w:szCs w:val="20"/>
    </w:rPr>
  </w:style>
  <w:style w:type="paragraph" w:customStyle="1" w:styleId="bulet1">
    <w:name w:val="bulet1"/>
    <w:basedOn w:val="Normalny"/>
    <w:rsid w:val="005D64E6"/>
    <w:pPr>
      <w:numPr>
        <w:numId w:val="20"/>
      </w:numPr>
      <w:spacing w:after="120" w:line="240" w:lineRule="auto"/>
    </w:pPr>
    <w:rPr>
      <w:rFonts w:ascii="Arial" w:eastAsia="Times New Roman" w:hAnsi="Arial" w:cs="Arial"/>
      <w:sz w:val="24"/>
      <w:szCs w:val="24"/>
      <w:lang w:eastAsia="pl-PL"/>
    </w:rPr>
  </w:style>
  <w:style w:type="paragraph" w:customStyle="1" w:styleId="Garamondobszary1">
    <w:name w:val="Garamond obszary 1"/>
    <w:basedOn w:val="Normalny"/>
    <w:rsid w:val="005D64E6"/>
    <w:pPr>
      <w:numPr>
        <w:numId w:val="21"/>
      </w:numPr>
      <w:spacing w:after="0" w:line="240" w:lineRule="auto"/>
    </w:pPr>
    <w:rPr>
      <w:rFonts w:ascii="Times New Roman" w:eastAsia="Times New Roman" w:hAnsi="Times New Roman"/>
      <w:sz w:val="24"/>
      <w:szCs w:val="24"/>
      <w:lang w:eastAsia="pl-PL"/>
    </w:rPr>
  </w:style>
  <w:style w:type="character" w:customStyle="1" w:styleId="cpvdrzewo5">
    <w:name w:val="cpv_drzewo_5"/>
    <w:rsid w:val="005D64E6"/>
  </w:style>
  <w:style w:type="paragraph" w:customStyle="1" w:styleId="Stopka1">
    <w:name w:val="Stopka1"/>
    <w:rsid w:val="005D64E6"/>
    <w:rPr>
      <w:rFonts w:ascii="Times New Roman" w:hAnsi="Times New Roman"/>
      <w:color w:val="000000"/>
      <w:sz w:val="24"/>
      <w:szCs w:val="24"/>
    </w:rPr>
  </w:style>
  <w:style w:type="paragraph" w:customStyle="1" w:styleId="ZnakZnakZnakZnakZnakZnakZnak1ZnakZnakZnakZnakZnakZnakZnakZnakZnakZnakZnak">
    <w:name w:val="Znak Znak Znak Znak Znak Znak Znak1 Znak Znak Znak Znak Znak Znak Znak Znak Znak Znak Znak"/>
    <w:basedOn w:val="Normalny"/>
    <w:rsid w:val="005D64E6"/>
    <w:pPr>
      <w:spacing w:after="0" w:line="240" w:lineRule="auto"/>
    </w:pPr>
    <w:rPr>
      <w:rFonts w:ascii="Times New Roman" w:eastAsia="Times New Roman" w:hAnsi="Times New Roman"/>
      <w:sz w:val="24"/>
      <w:szCs w:val="24"/>
      <w:lang w:eastAsia="pl-PL"/>
    </w:rPr>
  </w:style>
  <w:style w:type="numbering" w:customStyle="1" w:styleId="Bezlisty11">
    <w:name w:val="Bez listy11"/>
    <w:next w:val="Bezlisty"/>
    <w:uiPriority w:val="99"/>
    <w:semiHidden/>
    <w:unhideWhenUsed/>
    <w:rsid w:val="005D64E6"/>
  </w:style>
  <w:style w:type="paragraph" w:customStyle="1" w:styleId="StyleTrebuchetMS11ptCustomColorRGB186">
    <w:name w:val="Style Trebuchet MS 11 pt Custom Color(RGB(186"/>
    <w:aliases w:val="10,35)) Left:  -6...."/>
    <w:basedOn w:val="Normalny"/>
    <w:rsid w:val="005D64E6"/>
    <w:pPr>
      <w:spacing w:after="0" w:line="240" w:lineRule="auto"/>
    </w:pPr>
    <w:rPr>
      <w:rFonts w:ascii="Trebuchet MS" w:eastAsia="Times New Roman" w:hAnsi="Trebuchet MS"/>
      <w:color w:val="BA0A23"/>
      <w:szCs w:val="20"/>
      <w:lang w:val="en-GB" w:eastAsia="en-GB"/>
    </w:rPr>
  </w:style>
  <w:style w:type="paragraph" w:customStyle="1" w:styleId="xl70">
    <w:name w:val="xl70"/>
    <w:basedOn w:val="Normalny"/>
    <w:rsid w:val="005D64E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rebuchet MS" w:eastAsia="Times New Roman" w:hAnsi="Trebuchet MS"/>
      <w:b/>
      <w:bCs/>
      <w:color w:val="FFFFFF"/>
      <w:sz w:val="18"/>
      <w:szCs w:val="18"/>
      <w:lang w:eastAsia="pl-PL"/>
    </w:rPr>
  </w:style>
  <w:style w:type="paragraph" w:customStyle="1" w:styleId="xl71">
    <w:name w:val="xl71"/>
    <w:basedOn w:val="Normalny"/>
    <w:rsid w:val="005D64E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rebuchet MS" w:eastAsia="Times New Roman" w:hAnsi="Trebuchet MS"/>
      <w:b/>
      <w:bCs/>
      <w:color w:val="FFFFFF"/>
      <w:sz w:val="18"/>
      <w:szCs w:val="18"/>
      <w:lang w:eastAsia="pl-PL"/>
    </w:rPr>
  </w:style>
  <w:style w:type="paragraph" w:customStyle="1" w:styleId="xl72">
    <w:name w:val="xl72"/>
    <w:basedOn w:val="Normalny"/>
    <w:rsid w:val="005D64E6"/>
    <w:pPr>
      <w:spacing w:before="100" w:beforeAutospacing="1" w:after="100" w:afterAutospacing="1" w:line="240" w:lineRule="auto"/>
    </w:pPr>
    <w:rPr>
      <w:rFonts w:ascii="Trebuchet MS" w:eastAsia="Times New Roman" w:hAnsi="Trebuchet MS"/>
      <w:sz w:val="18"/>
      <w:szCs w:val="18"/>
      <w:lang w:eastAsia="pl-PL"/>
    </w:rPr>
  </w:style>
  <w:style w:type="paragraph" w:customStyle="1" w:styleId="xl73">
    <w:name w:val="xl73"/>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b/>
      <w:bCs/>
      <w:sz w:val="16"/>
      <w:szCs w:val="16"/>
      <w:lang w:eastAsia="pl-PL"/>
    </w:rPr>
  </w:style>
  <w:style w:type="paragraph" w:customStyle="1" w:styleId="xl74">
    <w:name w:val="xl74"/>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b/>
      <w:bCs/>
      <w:sz w:val="16"/>
      <w:szCs w:val="16"/>
      <w:lang w:eastAsia="pl-PL"/>
    </w:rPr>
  </w:style>
  <w:style w:type="paragraph" w:customStyle="1" w:styleId="xl75">
    <w:name w:val="xl75"/>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b/>
      <w:bCs/>
      <w:sz w:val="16"/>
      <w:szCs w:val="16"/>
      <w:lang w:eastAsia="pl-PL"/>
    </w:rPr>
  </w:style>
  <w:style w:type="paragraph" w:customStyle="1" w:styleId="xl76">
    <w:name w:val="xl76"/>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sz w:val="16"/>
      <w:szCs w:val="16"/>
      <w:lang w:eastAsia="pl-PL"/>
    </w:rPr>
  </w:style>
  <w:style w:type="paragraph" w:customStyle="1" w:styleId="xl77">
    <w:name w:val="xl77"/>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sz w:val="16"/>
      <w:szCs w:val="16"/>
      <w:lang w:eastAsia="pl-PL"/>
    </w:rPr>
  </w:style>
  <w:style w:type="paragraph" w:customStyle="1" w:styleId="xl78">
    <w:name w:val="xl78"/>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sz w:val="16"/>
      <w:szCs w:val="16"/>
      <w:lang w:eastAsia="pl-PL"/>
    </w:rPr>
  </w:style>
  <w:style w:type="paragraph" w:customStyle="1" w:styleId="xl79">
    <w:name w:val="xl79"/>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b/>
      <w:bCs/>
      <w:sz w:val="16"/>
      <w:szCs w:val="16"/>
      <w:lang w:eastAsia="pl-PL"/>
    </w:rPr>
  </w:style>
  <w:style w:type="paragraph" w:customStyle="1" w:styleId="xl80">
    <w:name w:val="xl80"/>
    <w:basedOn w:val="Normalny"/>
    <w:rsid w:val="005D6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sz w:val="16"/>
      <w:szCs w:val="16"/>
      <w:lang w:eastAsia="pl-PL"/>
    </w:rPr>
  </w:style>
  <w:style w:type="paragraph" w:customStyle="1" w:styleId="xl81">
    <w:name w:val="xl81"/>
    <w:basedOn w:val="Normalny"/>
    <w:rsid w:val="005D64E6"/>
    <w:pPr>
      <w:pBdr>
        <w:top w:val="single" w:sz="4" w:space="0" w:color="auto"/>
        <w:left w:val="single" w:sz="4" w:space="0" w:color="auto"/>
        <w:bottom w:val="single" w:sz="4" w:space="0" w:color="auto"/>
      </w:pBdr>
      <w:shd w:val="clear" w:color="000000" w:fill="FFCC99"/>
      <w:spacing w:before="100" w:beforeAutospacing="1" w:after="100" w:afterAutospacing="1" w:line="240" w:lineRule="auto"/>
    </w:pPr>
    <w:rPr>
      <w:rFonts w:ascii="Trebuchet MS" w:eastAsia="Times New Roman" w:hAnsi="Trebuchet MS"/>
      <w:b/>
      <w:bCs/>
      <w:sz w:val="16"/>
      <w:szCs w:val="16"/>
      <w:lang w:eastAsia="pl-PL"/>
    </w:rPr>
  </w:style>
  <w:style w:type="paragraph" w:customStyle="1" w:styleId="xl82">
    <w:name w:val="xl82"/>
    <w:basedOn w:val="Normalny"/>
    <w:rsid w:val="005D64E6"/>
    <w:pPr>
      <w:pBdr>
        <w:top w:val="single" w:sz="4" w:space="0" w:color="auto"/>
        <w:bottom w:val="single" w:sz="4" w:space="0" w:color="auto"/>
      </w:pBdr>
      <w:shd w:val="clear" w:color="000000" w:fill="FFCC99"/>
      <w:spacing w:before="100" w:beforeAutospacing="1" w:after="100" w:afterAutospacing="1" w:line="240" w:lineRule="auto"/>
    </w:pPr>
    <w:rPr>
      <w:rFonts w:ascii="Times New Roman" w:eastAsia="Times New Roman" w:hAnsi="Times New Roman"/>
      <w:sz w:val="24"/>
      <w:szCs w:val="24"/>
      <w:lang w:eastAsia="pl-PL"/>
    </w:rPr>
  </w:style>
  <w:style w:type="numbering" w:customStyle="1" w:styleId="Bezlisty2">
    <w:name w:val="Bez listy2"/>
    <w:next w:val="Bezlisty"/>
    <w:uiPriority w:val="99"/>
    <w:semiHidden/>
    <w:unhideWhenUsed/>
    <w:rsid w:val="005D64E6"/>
  </w:style>
  <w:style w:type="numbering" w:customStyle="1" w:styleId="Bezlisty3">
    <w:name w:val="Bez listy3"/>
    <w:next w:val="Bezlisty"/>
    <w:semiHidden/>
    <w:rsid w:val="005D64E6"/>
  </w:style>
  <w:style w:type="paragraph" w:customStyle="1" w:styleId="ZnakZnak4ZnakZnakZnakZnakZnakZnakZnakZnakZnakZnakZnakZnak">
    <w:name w:val="Znak Znak4 Znak Znak Znak Znak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
    <w:name w:val="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Footer1">
    <w:name w:val="Footer1"/>
    <w:rsid w:val="005D64E6"/>
    <w:rPr>
      <w:rFonts w:ascii="Times New Roman" w:eastAsia="Times New Roman" w:hAnsi="Times New Roman"/>
      <w:color w:val="000000"/>
      <w:sz w:val="24"/>
      <w:szCs w:val="24"/>
    </w:rPr>
  </w:style>
  <w:style w:type="paragraph" w:customStyle="1" w:styleId="BodyText21">
    <w:name w:val="Body Text 21"/>
    <w:basedOn w:val="Normalny"/>
    <w:rsid w:val="005D64E6"/>
    <w:pPr>
      <w:spacing w:after="0" w:line="240" w:lineRule="auto"/>
      <w:jc w:val="center"/>
    </w:pPr>
    <w:rPr>
      <w:rFonts w:ascii="Times New Roman" w:eastAsia="Times New Roman" w:hAnsi="Times New Roman"/>
      <w:sz w:val="24"/>
      <w:szCs w:val="20"/>
      <w:lang w:eastAsia="pl-PL"/>
    </w:rPr>
  </w:style>
  <w:style w:type="paragraph" w:customStyle="1" w:styleId="ListParagraph1">
    <w:name w:val="List Paragraph1"/>
    <w:basedOn w:val="Normalny"/>
    <w:rsid w:val="005D64E6"/>
    <w:pPr>
      <w:ind w:left="720"/>
      <w:contextualSpacing/>
    </w:pPr>
    <w:rPr>
      <w:rFonts w:eastAsia="Times New Roman"/>
    </w:rPr>
  </w:style>
  <w:style w:type="paragraph" w:customStyle="1" w:styleId="BodyText31">
    <w:name w:val="Body Text 31"/>
    <w:basedOn w:val="Normalny"/>
    <w:rsid w:val="005D64E6"/>
    <w:pPr>
      <w:spacing w:after="0" w:line="240" w:lineRule="auto"/>
      <w:jc w:val="both"/>
    </w:pPr>
    <w:rPr>
      <w:rFonts w:ascii="Times New Roman" w:eastAsia="Times New Roman" w:hAnsi="Times New Roman"/>
      <w:b/>
      <w:sz w:val="24"/>
      <w:szCs w:val="20"/>
      <w:lang w:eastAsia="pl-PL"/>
    </w:rPr>
  </w:style>
  <w:style w:type="paragraph" w:customStyle="1" w:styleId="CommentSubject1">
    <w:name w:val="Comment Subject1"/>
    <w:basedOn w:val="Tekstkomentarza"/>
    <w:next w:val="Tekstkomentarza"/>
    <w:semiHidden/>
    <w:rsid w:val="005D64E6"/>
    <w:pPr>
      <w:overflowPunct w:val="0"/>
      <w:autoSpaceDE w:val="0"/>
      <w:autoSpaceDN w:val="0"/>
      <w:adjustRightInd w:val="0"/>
      <w:spacing w:after="0"/>
      <w:textAlignment w:val="baseline"/>
    </w:pPr>
    <w:rPr>
      <w:rFonts w:ascii="Times New Roman" w:eastAsia="Times New Roman" w:hAnsi="Times New Roman" w:cs="Times New Roman"/>
      <w:b/>
      <w:lang w:eastAsia="pl-PL"/>
    </w:rPr>
  </w:style>
  <w:style w:type="paragraph" w:customStyle="1" w:styleId="TableText">
    <w:name w:val="Table Text"/>
    <w:rsid w:val="005D64E6"/>
    <w:pPr>
      <w:overflowPunct w:val="0"/>
      <w:autoSpaceDE w:val="0"/>
      <w:autoSpaceDN w:val="0"/>
      <w:adjustRightInd w:val="0"/>
      <w:textAlignment w:val="baseline"/>
    </w:pPr>
    <w:rPr>
      <w:rFonts w:ascii="Times New Roman" w:eastAsia="Times New Roman" w:hAnsi="Times New Roman"/>
      <w:color w:val="000000"/>
      <w:sz w:val="24"/>
      <w:szCs w:val="24"/>
    </w:rPr>
  </w:style>
  <w:style w:type="character" w:styleId="Wyrnienieintensywne">
    <w:name w:val="Intense Emphasis"/>
    <w:uiPriority w:val="99"/>
    <w:qFormat/>
    <w:rsid w:val="005D64E6"/>
    <w:rPr>
      <w:b/>
      <w:bCs/>
      <w:i/>
      <w:iCs/>
      <w:color w:val="4F81BD"/>
    </w:rPr>
  </w:style>
  <w:style w:type="paragraph" w:customStyle="1" w:styleId="1">
    <w:name w:val="1"/>
    <w:basedOn w:val="Normalny"/>
    <w:next w:val="Tekstprzypisudolnego"/>
    <w:semiHidden/>
    <w:rsid w:val="005D64E6"/>
    <w:pPr>
      <w:widowControl w:val="0"/>
      <w:adjustRightInd w:val="0"/>
      <w:spacing w:after="0" w:line="240" w:lineRule="auto"/>
      <w:jc w:val="both"/>
      <w:textAlignment w:val="baseline"/>
    </w:pPr>
    <w:rPr>
      <w:rFonts w:ascii="Times New Roman" w:eastAsia="Times New Roman" w:hAnsi="Times New Roman"/>
      <w:sz w:val="20"/>
      <w:szCs w:val="20"/>
      <w:lang w:eastAsia="pl-PL"/>
    </w:rPr>
  </w:style>
  <w:style w:type="character" w:customStyle="1" w:styleId="TematkomentarzaZnak1">
    <w:name w:val="Temat komentarza Znak1"/>
    <w:uiPriority w:val="99"/>
    <w:locked/>
    <w:rsid w:val="005D64E6"/>
    <w:rPr>
      <w:rFonts w:ascii="Arial" w:hAnsi="Arial" w:cs="Arial"/>
      <w:b/>
      <w:bCs/>
      <w:i/>
      <w:iCs/>
      <w:sz w:val="28"/>
      <w:szCs w:val="28"/>
      <w:lang w:val="pl-PL" w:eastAsia="pl-PL" w:bidi="ar-SA"/>
    </w:rPr>
  </w:style>
  <w:style w:type="paragraph" w:styleId="Spistreci3">
    <w:name w:val="toc 3"/>
    <w:basedOn w:val="Normalny"/>
    <w:next w:val="Normalny"/>
    <w:autoRedefine/>
    <w:rsid w:val="005D64E6"/>
    <w:pPr>
      <w:widowControl w:val="0"/>
      <w:adjustRightInd w:val="0"/>
      <w:spacing w:after="0" w:line="240" w:lineRule="auto"/>
      <w:ind w:left="400"/>
      <w:jc w:val="both"/>
      <w:textAlignment w:val="baseline"/>
    </w:pPr>
    <w:rPr>
      <w:rFonts w:ascii="Times New Roman" w:eastAsia="Times New Roman" w:hAnsi="Times New Roman"/>
      <w:sz w:val="20"/>
      <w:szCs w:val="20"/>
      <w:lang w:eastAsia="pl-PL"/>
    </w:rPr>
  </w:style>
  <w:style w:type="paragraph" w:styleId="Spisilustracji">
    <w:name w:val="table of figures"/>
    <w:basedOn w:val="Normalny"/>
    <w:next w:val="Normalny"/>
    <w:uiPriority w:val="99"/>
    <w:rsid w:val="005D64E6"/>
    <w:pPr>
      <w:widowControl w:val="0"/>
      <w:adjustRightInd w:val="0"/>
      <w:spacing w:after="0" w:line="240" w:lineRule="auto"/>
      <w:ind w:left="480" w:hanging="480"/>
      <w:jc w:val="both"/>
      <w:textAlignment w:val="baseline"/>
    </w:pPr>
    <w:rPr>
      <w:rFonts w:ascii="Times New Roman" w:eastAsia="Times New Roman" w:hAnsi="Times New Roman"/>
      <w:sz w:val="20"/>
      <w:szCs w:val="24"/>
      <w:lang w:eastAsia="pl-PL"/>
    </w:rPr>
  </w:style>
  <w:style w:type="paragraph" w:styleId="Lista">
    <w:name w:val="List"/>
    <w:basedOn w:val="Normalny"/>
    <w:rsid w:val="005D64E6"/>
    <w:pPr>
      <w:widowControl w:val="0"/>
      <w:adjustRightInd w:val="0"/>
      <w:spacing w:after="0" w:line="240" w:lineRule="auto"/>
      <w:ind w:left="283" w:hanging="283"/>
      <w:jc w:val="both"/>
      <w:textAlignment w:val="baseline"/>
    </w:pPr>
    <w:rPr>
      <w:rFonts w:ascii="Times New Roman" w:eastAsia="Times New Roman" w:hAnsi="Times New Roman"/>
      <w:sz w:val="20"/>
      <w:szCs w:val="20"/>
    </w:rPr>
  </w:style>
  <w:style w:type="paragraph" w:styleId="Listapunktowana">
    <w:name w:val="List Bullet"/>
    <w:aliases w:val="xxx"/>
    <w:basedOn w:val="Normalny"/>
    <w:autoRedefine/>
    <w:rsid w:val="005D64E6"/>
    <w:pPr>
      <w:widowControl w:val="0"/>
      <w:numPr>
        <w:numId w:val="22"/>
      </w:numPr>
      <w:tabs>
        <w:tab w:val="clear" w:pos="926"/>
        <w:tab w:val="num" w:pos="360"/>
      </w:tabs>
      <w:adjustRightInd w:val="0"/>
      <w:spacing w:after="0" w:line="240" w:lineRule="auto"/>
      <w:ind w:left="360"/>
      <w:jc w:val="both"/>
      <w:textAlignment w:val="baseline"/>
    </w:pPr>
    <w:rPr>
      <w:rFonts w:ascii="Times New Roman" w:eastAsia="Times New Roman" w:hAnsi="Times New Roman"/>
      <w:sz w:val="20"/>
      <w:szCs w:val="20"/>
    </w:rPr>
  </w:style>
  <w:style w:type="paragraph" w:styleId="Lista2">
    <w:name w:val="List 2"/>
    <w:basedOn w:val="Normalny"/>
    <w:rsid w:val="005D64E6"/>
    <w:pPr>
      <w:widowControl w:val="0"/>
      <w:adjustRightInd w:val="0"/>
      <w:spacing w:after="0" w:line="240" w:lineRule="auto"/>
      <w:ind w:left="566" w:hanging="283"/>
      <w:jc w:val="both"/>
      <w:textAlignment w:val="baseline"/>
    </w:pPr>
    <w:rPr>
      <w:rFonts w:ascii="Times New Roman" w:eastAsia="Times New Roman" w:hAnsi="Times New Roman"/>
      <w:sz w:val="20"/>
      <w:szCs w:val="20"/>
    </w:rPr>
  </w:style>
  <w:style w:type="paragraph" w:styleId="Lista3">
    <w:name w:val="List 3"/>
    <w:basedOn w:val="Normalny"/>
    <w:rsid w:val="005D64E6"/>
    <w:pPr>
      <w:widowControl w:val="0"/>
      <w:adjustRightInd w:val="0"/>
      <w:spacing w:after="0" w:line="240" w:lineRule="auto"/>
      <w:ind w:left="849" w:hanging="283"/>
      <w:jc w:val="both"/>
      <w:textAlignment w:val="baseline"/>
    </w:pPr>
    <w:rPr>
      <w:rFonts w:ascii="Times New Roman" w:eastAsia="Times New Roman" w:hAnsi="Times New Roman"/>
      <w:sz w:val="20"/>
      <w:szCs w:val="20"/>
    </w:rPr>
  </w:style>
  <w:style w:type="paragraph" w:styleId="Lista5">
    <w:name w:val="List 5"/>
    <w:basedOn w:val="Normalny"/>
    <w:rsid w:val="005D64E6"/>
    <w:pPr>
      <w:widowControl w:val="0"/>
      <w:adjustRightInd w:val="0"/>
      <w:spacing w:after="0" w:line="240" w:lineRule="auto"/>
      <w:ind w:left="1415" w:hanging="283"/>
      <w:jc w:val="both"/>
      <w:textAlignment w:val="baseline"/>
    </w:pPr>
    <w:rPr>
      <w:rFonts w:ascii="Times New Roman" w:eastAsia="Times New Roman" w:hAnsi="Times New Roman"/>
      <w:sz w:val="20"/>
      <w:szCs w:val="20"/>
    </w:rPr>
  </w:style>
  <w:style w:type="paragraph" w:styleId="Listapunktowana2">
    <w:name w:val="List Bullet 2"/>
    <w:basedOn w:val="Normalny"/>
    <w:autoRedefine/>
    <w:rsid w:val="005D64E6"/>
    <w:pPr>
      <w:widowControl w:val="0"/>
      <w:numPr>
        <w:numId w:val="23"/>
      </w:numPr>
      <w:tabs>
        <w:tab w:val="clear" w:pos="1492"/>
        <w:tab w:val="num" w:pos="643"/>
      </w:tabs>
      <w:adjustRightInd w:val="0"/>
      <w:spacing w:after="0" w:line="240" w:lineRule="auto"/>
      <w:ind w:left="643"/>
      <w:jc w:val="both"/>
      <w:textAlignment w:val="baseline"/>
    </w:pPr>
    <w:rPr>
      <w:rFonts w:ascii="Times New Roman" w:eastAsia="Times New Roman" w:hAnsi="Times New Roman"/>
      <w:sz w:val="20"/>
      <w:szCs w:val="20"/>
    </w:rPr>
  </w:style>
  <w:style w:type="paragraph" w:styleId="Lista-kontynuacja">
    <w:name w:val="List Continue"/>
    <w:basedOn w:val="Normalny"/>
    <w:rsid w:val="005D64E6"/>
    <w:pPr>
      <w:widowControl w:val="0"/>
      <w:adjustRightInd w:val="0"/>
      <w:spacing w:after="120" w:line="240" w:lineRule="auto"/>
      <w:ind w:left="283"/>
      <w:jc w:val="both"/>
      <w:textAlignment w:val="baseline"/>
    </w:pPr>
    <w:rPr>
      <w:rFonts w:ascii="Times New Roman" w:eastAsia="Times New Roman" w:hAnsi="Times New Roman"/>
      <w:sz w:val="20"/>
      <w:szCs w:val="20"/>
    </w:rPr>
  </w:style>
  <w:style w:type="paragraph" w:customStyle="1" w:styleId="Bullet">
    <w:name w:val="Bullet"/>
    <w:rsid w:val="005D64E6"/>
    <w:pPr>
      <w:widowControl w:val="0"/>
      <w:adjustRightInd w:val="0"/>
      <w:snapToGrid w:val="0"/>
      <w:spacing w:line="360" w:lineRule="atLeast"/>
      <w:ind w:left="288" w:hanging="288"/>
      <w:jc w:val="both"/>
      <w:textAlignment w:val="baseline"/>
    </w:pPr>
    <w:rPr>
      <w:rFonts w:ascii="TimesEE" w:eastAsia="Times New Roman" w:hAnsi="TimesEE"/>
      <w:color w:val="000000"/>
      <w:sz w:val="24"/>
      <w:lang w:val="en-US" w:eastAsia="en-US"/>
    </w:rPr>
  </w:style>
  <w:style w:type="paragraph" w:customStyle="1" w:styleId="Head12pt">
    <w:name w:val="Head 12pt"/>
    <w:rsid w:val="005D64E6"/>
    <w:pPr>
      <w:keepNext/>
      <w:keepLines/>
      <w:widowControl w:val="0"/>
      <w:tabs>
        <w:tab w:val="left" w:pos="450"/>
      </w:tabs>
      <w:adjustRightInd w:val="0"/>
      <w:snapToGrid w:val="0"/>
      <w:spacing w:after="144" w:line="244" w:lineRule="atLeast"/>
      <w:ind w:left="226"/>
      <w:jc w:val="both"/>
      <w:textAlignment w:val="baseline"/>
    </w:pPr>
    <w:rPr>
      <w:rFonts w:ascii="Times New Roman" w:eastAsia="Times New Roman" w:hAnsi="Times New Roman"/>
      <w:b/>
      <w:color w:val="000000"/>
      <w:sz w:val="24"/>
      <w:lang w:val="en-US" w:eastAsia="en-US"/>
    </w:rPr>
  </w:style>
  <w:style w:type="paragraph" w:customStyle="1" w:styleId="companylogo">
    <w:name w:val="company logo"/>
    <w:basedOn w:val="Normalny"/>
    <w:rsid w:val="005D64E6"/>
    <w:pPr>
      <w:widowControl w:val="0"/>
      <w:adjustRightInd w:val="0"/>
      <w:snapToGrid w:val="0"/>
      <w:spacing w:after="0" w:line="240" w:lineRule="auto"/>
      <w:jc w:val="both"/>
      <w:textAlignment w:val="baseline"/>
    </w:pPr>
    <w:rPr>
      <w:rFonts w:ascii="Arial" w:eastAsia="Times New Roman" w:hAnsi="Arial"/>
      <w:sz w:val="28"/>
      <w:szCs w:val="20"/>
    </w:rPr>
  </w:style>
  <w:style w:type="paragraph" w:customStyle="1" w:styleId="tabletext0">
    <w:name w:val="table text"/>
    <w:basedOn w:val="Normalny"/>
    <w:rsid w:val="005D64E6"/>
    <w:pPr>
      <w:widowControl w:val="0"/>
      <w:adjustRightInd w:val="0"/>
      <w:snapToGrid w:val="0"/>
      <w:spacing w:after="0" w:line="240" w:lineRule="auto"/>
      <w:jc w:val="both"/>
      <w:textAlignment w:val="baseline"/>
    </w:pPr>
    <w:rPr>
      <w:rFonts w:ascii="Times New Roman" w:eastAsia="Times New Roman" w:hAnsi="Times New Roman"/>
      <w:sz w:val="20"/>
      <w:szCs w:val="20"/>
    </w:rPr>
  </w:style>
  <w:style w:type="paragraph" w:customStyle="1" w:styleId="Styl3">
    <w:name w:val="Styl3"/>
    <w:basedOn w:val="Spisilustracji"/>
    <w:uiPriority w:val="99"/>
    <w:rsid w:val="005D64E6"/>
  </w:style>
  <w:style w:type="paragraph" w:customStyle="1" w:styleId="1Paragraf">
    <w:name w:val="1 Paragraf"/>
    <w:basedOn w:val="Normalny"/>
    <w:next w:val="Normalny"/>
    <w:link w:val="1ParagrafZnak"/>
    <w:rsid w:val="005D64E6"/>
    <w:pPr>
      <w:overflowPunct w:val="0"/>
      <w:autoSpaceDE w:val="0"/>
      <w:autoSpaceDN w:val="0"/>
      <w:adjustRightInd w:val="0"/>
      <w:spacing w:before="360" w:after="240" w:line="320" w:lineRule="exact"/>
      <w:jc w:val="center"/>
      <w:outlineLvl w:val="0"/>
    </w:pPr>
    <w:rPr>
      <w:rFonts w:ascii="Arial" w:eastAsia="Times New Roman" w:hAnsi="Arial"/>
      <w:b/>
      <w:sz w:val="20"/>
      <w:szCs w:val="20"/>
      <w:lang w:val="x-none" w:eastAsia="x-none"/>
    </w:rPr>
  </w:style>
  <w:style w:type="paragraph" w:customStyle="1" w:styleId="Nagwekbazowy">
    <w:name w:val="Nagłówek bazowy"/>
    <w:basedOn w:val="Normalny"/>
    <w:next w:val="Normalny"/>
    <w:uiPriority w:val="99"/>
    <w:rsid w:val="005D64E6"/>
    <w:pPr>
      <w:keepNext/>
      <w:keepLines/>
      <w:widowControl w:val="0"/>
      <w:numPr>
        <w:numId w:val="34"/>
      </w:numPr>
      <w:snapToGrid w:val="0"/>
      <w:spacing w:before="140" w:after="60" w:line="220" w:lineRule="atLeast"/>
      <w:ind w:left="0" w:firstLine="0"/>
      <w:jc w:val="both"/>
    </w:pPr>
    <w:rPr>
      <w:rFonts w:ascii="Tahoma" w:eastAsia="Times New Roman" w:hAnsi="Tahoma"/>
      <w:noProof/>
      <w:color w:val="000000"/>
      <w:spacing w:val="-4"/>
      <w:kern w:val="28"/>
      <w:szCs w:val="20"/>
      <w:lang w:eastAsia="pl-PL"/>
    </w:rPr>
  </w:style>
  <w:style w:type="paragraph" w:customStyle="1" w:styleId="TableEn-dash">
    <w:name w:val="Table En-dash"/>
    <w:basedOn w:val="Normalny"/>
    <w:uiPriority w:val="99"/>
    <w:rsid w:val="005D64E6"/>
    <w:pPr>
      <w:numPr>
        <w:numId w:val="35"/>
      </w:numPr>
      <w:tabs>
        <w:tab w:val="left" w:pos="312"/>
      </w:tabs>
      <w:spacing w:after="120" w:line="240" w:lineRule="auto"/>
      <w:ind w:left="312" w:hanging="142"/>
    </w:pPr>
    <w:rPr>
      <w:rFonts w:ascii="Univers Condensed" w:eastAsia="Times New Roman" w:hAnsi="Univers Condensed"/>
      <w:noProof/>
      <w:sz w:val="16"/>
      <w:szCs w:val="20"/>
      <w:lang w:val="en-US"/>
    </w:rPr>
  </w:style>
  <w:style w:type="paragraph" w:customStyle="1" w:styleId="DefaultText">
    <w:name w:val="Default Text"/>
    <w:basedOn w:val="Normalny"/>
    <w:autoRedefine/>
    <w:uiPriority w:val="99"/>
    <w:rsid w:val="005D64E6"/>
    <w:pPr>
      <w:numPr>
        <w:numId w:val="36"/>
      </w:numPr>
      <w:spacing w:after="160" w:line="240" w:lineRule="auto"/>
      <w:ind w:left="232" w:firstLine="0"/>
      <w:jc w:val="center"/>
    </w:pPr>
    <w:rPr>
      <w:rFonts w:ascii="Futura Hv" w:eastAsia="Times New Roman" w:hAnsi="Futura Hv"/>
      <w:noProof/>
      <w:color w:val="FFFFFF"/>
      <w:sz w:val="28"/>
      <w:szCs w:val="20"/>
      <w:lang w:val="en-US"/>
    </w:rPr>
  </w:style>
  <w:style w:type="paragraph" w:customStyle="1" w:styleId="bullet0">
    <w:name w:val="bullet"/>
    <w:uiPriority w:val="99"/>
    <w:rsid w:val="005D64E6"/>
    <w:pPr>
      <w:tabs>
        <w:tab w:val="left" w:pos="187"/>
        <w:tab w:val="num" w:pos="720"/>
      </w:tabs>
      <w:ind w:left="187" w:hanging="187"/>
    </w:pPr>
    <w:rPr>
      <w:rFonts w:ascii="Futura Bk" w:eastAsia="Times New Roman" w:hAnsi="Futura Bk"/>
      <w:sz w:val="18"/>
      <w:lang w:val="en-US" w:eastAsia="en-US"/>
    </w:rPr>
  </w:style>
  <w:style w:type="paragraph" w:customStyle="1" w:styleId="Artyku">
    <w:name w:val="Artykuł"/>
    <w:basedOn w:val="Normalny"/>
    <w:rsid w:val="005D64E6"/>
    <w:pPr>
      <w:suppressAutoHyphens/>
      <w:spacing w:before="120" w:after="120" w:line="240" w:lineRule="auto"/>
      <w:jc w:val="both"/>
      <w:outlineLvl w:val="0"/>
    </w:pPr>
    <w:rPr>
      <w:rFonts w:ascii="Arial" w:eastAsia="Times New Roman" w:hAnsi="Arial"/>
      <w:b/>
      <w:smallCaps/>
      <w:spacing w:val="-2"/>
      <w:szCs w:val="20"/>
      <w:lang w:eastAsia="pl-PL"/>
    </w:rPr>
  </w:style>
  <w:style w:type="paragraph" w:customStyle="1" w:styleId="Bulletwithtext5">
    <w:name w:val="Bullet with text 5"/>
    <w:basedOn w:val="Normalny"/>
    <w:uiPriority w:val="99"/>
    <w:rsid w:val="005D64E6"/>
    <w:pPr>
      <w:numPr>
        <w:numId w:val="24"/>
      </w:numPr>
      <w:spacing w:after="0" w:line="240" w:lineRule="auto"/>
    </w:pPr>
    <w:rPr>
      <w:rFonts w:ascii="Arial" w:eastAsia="Times New Roman" w:hAnsi="Arial"/>
      <w:sz w:val="20"/>
      <w:szCs w:val="20"/>
    </w:rPr>
  </w:style>
  <w:style w:type="paragraph" w:customStyle="1" w:styleId="BodyBullet">
    <w:name w:val="Body Bullet"/>
    <w:basedOn w:val="Normalny"/>
    <w:uiPriority w:val="99"/>
    <w:rsid w:val="005D64E6"/>
    <w:pPr>
      <w:numPr>
        <w:numId w:val="25"/>
      </w:numPr>
      <w:tabs>
        <w:tab w:val="left" w:pos="215"/>
      </w:tabs>
      <w:spacing w:after="0" w:line="240" w:lineRule="exact"/>
      <w:ind w:left="215" w:hanging="215"/>
    </w:pPr>
    <w:rPr>
      <w:rFonts w:ascii="ITCCenturyLightT" w:eastAsia="Times New Roman" w:hAnsi="ITCCenturyLightT"/>
      <w:sz w:val="20"/>
      <w:szCs w:val="20"/>
      <w:lang w:val="en-US"/>
    </w:rPr>
  </w:style>
  <w:style w:type="paragraph" w:customStyle="1" w:styleId="Bulletwithtext3">
    <w:name w:val="Bullet with text 3"/>
    <w:basedOn w:val="Normalny"/>
    <w:uiPriority w:val="99"/>
    <w:rsid w:val="005D64E6"/>
    <w:pPr>
      <w:numPr>
        <w:numId w:val="26"/>
      </w:numPr>
      <w:spacing w:after="0" w:line="240" w:lineRule="auto"/>
    </w:pPr>
    <w:rPr>
      <w:rFonts w:ascii="Arial" w:eastAsia="Times New Roman" w:hAnsi="Arial"/>
      <w:sz w:val="20"/>
      <w:szCs w:val="20"/>
    </w:rPr>
  </w:style>
  <w:style w:type="paragraph" w:customStyle="1" w:styleId="body1">
    <w:name w:val="body 1"/>
    <w:basedOn w:val="Normalny"/>
    <w:uiPriority w:val="99"/>
    <w:rsid w:val="005D64E6"/>
    <w:pPr>
      <w:widowControl w:val="0"/>
      <w:snapToGrid w:val="0"/>
      <w:spacing w:before="20" w:after="60" w:line="240" w:lineRule="auto"/>
      <w:jc w:val="both"/>
    </w:pPr>
    <w:rPr>
      <w:rFonts w:ascii="Times New Roman" w:eastAsia="Times New Roman" w:hAnsi="Times New Roman"/>
      <w:szCs w:val="20"/>
    </w:rPr>
  </w:style>
  <w:style w:type="paragraph" w:customStyle="1" w:styleId="Spistrecibazowy">
    <w:name w:val="Spis treści bazowy"/>
    <w:basedOn w:val="Normalny"/>
    <w:uiPriority w:val="99"/>
    <w:rsid w:val="005D64E6"/>
    <w:pPr>
      <w:widowControl w:val="0"/>
      <w:tabs>
        <w:tab w:val="right" w:leader="dot" w:pos="6480"/>
      </w:tabs>
      <w:snapToGrid w:val="0"/>
      <w:spacing w:before="120" w:after="240" w:line="240" w:lineRule="atLeast"/>
      <w:jc w:val="both"/>
    </w:pPr>
    <w:rPr>
      <w:rFonts w:ascii="Tahoma" w:eastAsia="Times New Roman" w:hAnsi="Tahoma"/>
      <w:noProof/>
      <w:color w:val="000000"/>
      <w:sz w:val="20"/>
      <w:szCs w:val="20"/>
      <w:lang w:eastAsia="pl-PL"/>
    </w:rPr>
  </w:style>
  <w:style w:type="paragraph" w:customStyle="1" w:styleId="Przypisbazowy">
    <w:name w:val="Przypis bazowy"/>
    <w:basedOn w:val="Normalny"/>
    <w:uiPriority w:val="99"/>
    <w:rsid w:val="005D64E6"/>
    <w:pPr>
      <w:keepLines/>
      <w:widowControl w:val="0"/>
      <w:snapToGrid w:val="0"/>
      <w:spacing w:before="120" w:after="60" w:line="200" w:lineRule="atLeast"/>
      <w:jc w:val="both"/>
    </w:pPr>
    <w:rPr>
      <w:rFonts w:ascii="Tahoma" w:eastAsia="Times New Roman" w:hAnsi="Tahoma"/>
      <w:noProof/>
      <w:color w:val="000000"/>
      <w:sz w:val="16"/>
      <w:szCs w:val="20"/>
      <w:lang w:eastAsia="pl-PL"/>
    </w:rPr>
  </w:style>
  <w:style w:type="paragraph" w:customStyle="1" w:styleId="CopyrightInfo">
    <w:name w:val="CopyrightInfo"/>
    <w:basedOn w:val="Normalny"/>
    <w:uiPriority w:val="99"/>
    <w:rsid w:val="005D64E6"/>
    <w:pPr>
      <w:snapToGrid w:val="0"/>
      <w:spacing w:before="180" w:after="0" w:line="240" w:lineRule="auto"/>
    </w:pPr>
    <w:rPr>
      <w:rFonts w:ascii="Times New Roman" w:eastAsia="Times New Roman" w:hAnsi="Times New Roman"/>
      <w:noProof/>
      <w:sz w:val="20"/>
      <w:szCs w:val="20"/>
      <w:lang w:eastAsia="pl-PL"/>
    </w:rPr>
  </w:style>
  <w:style w:type="paragraph" w:customStyle="1" w:styleId="Opis">
    <w:name w:val="Opis"/>
    <w:basedOn w:val="Normalny"/>
    <w:link w:val="OpisZnak1"/>
    <w:rsid w:val="005D64E6"/>
    <w:pPr>
      <w:keepLines/>
      <w:spacing w:before="30" w:after="30" w:line="240" w:lineRule="auto"/>
      <w:ind w:left="567"/>
      <w:jc w:val="both"/>
    </w:pPr>
    <w:rPr>
      <w:rFonts w:ascii="Times New Roman" w:eastAsia="Times New Roman" w:hAnsi="Times New Roman"/>
      <w:noProof/>
      <w:szCs w:val="20"/>
      <w:lang w:val="x-none" w:eastAsia="x-none"/>
    </w:rPr>
  </w:style>
  <w:style w:type="paragraph" w:customStyle="1" w:styleId="Tekstkomunikatu">
    <w:name w:val="Tekst komunikatu"/>
    <w:basedOn w:val="Opis"/>
    <w:next w:val="Opis"/>
    <w:uiPriority w:val="99"/>
    <w:rsid w:val="005D64E6"/>
    <w:pPr>
      <w:spacing w:after="120"/>
      <w:jc w:val="left"/>
    </w:pPr>
  </w:style>
  <w:style w:type="paragraph" w:customStyle="1" w:styleId="centrala">
    <w:name w:val="centrala"/>
    <w:basedOn w:val="Normalny"/>
    <w:uiPriority w:val="99"/>
    <w:rsid w:val="005D64E6"/>
    <w:pPr>
      <w:spacing w:before="60" w:after="120" w:line="240" w:lineRule="auto"/>
    </w:pPr>
    <w:rPr>
      <w:rFonts w:ascii="Arial" w:eastAsia="Times New Roman" w:hAnsi="Arial"/>
      <w:b/>
      <w:noProof/>
      <w:szCs w:val="20"/>
      <w:lang w:eastAsia="pl-PL"/>
    </w:rPr>
  </w:style>
  <w:style w:type="paragraph" w:customStyle="1" w:styleId="enum1">
    <w:name w:val="enum 1"/>
    <w:basedOn w:val="body1"/>
    <w:uiPriority w:val="99"/>
    <w:rsid w:val="005D64E6"/>
    <w:pPr>
      <w:numPr>
        <w:numId w:val="27"/>
      </w:numPr>
      <w:tabs>
        <w:tab w:val="left" w:pos="284"/>
      </w:tabs>
    </w:pPr>
    <w:rPr>
      <w:noProof/>
    </w:rPr>
  </w:style>
  <w:style w:type="paragraph" w:customStyle="1" w:styleId="nagweklewy">
    <w:name w:val="nagłówek lewy"/>
    <w:uiPriority w:val="99"/>
    <w:rsid w:val="005D64E6"/>
    <w:pPr>
      <w:snapToGrid w:val="0"/>
      <w:spacing w:line="260" w:lineRule="exact"/>
    </w:pPr>
    <w:rPr>
      <w:rFonts w:ascii="Futura Hv" w:eastAsia="Times New Roman" w:hAnsi="Futura Hv"/>
      <w:sz w:val="18"/>
      <w:lang w:eastAsia="en-US"/>
    </w:rPr>
  </w:style>
  <w:style w:type="paragraph" w:customStyle="1" w:styleId="dashbullet">
    <w:name w:val="dash bullet"/>
    <w:uiPriority w:val="99"/>
    <w:rsid w:val="005D64E6"/>
    <w:pPr>
      <w:numPr>
        <w:numId w:val="28"/>
      </w:numPr>
      <w:tabs>
        <w:tab w:val="left" w:pos="187"/>
      </w:tabs>
      <w:ind w:left="374" w:hanging="187"/>
    </w:pPr>
    <w:rPr>
      <w:rFonts w:ascii="Futura Bk" w:eastAsia="Times New Roman" w:hAnsi="Futura Bk"/>
      <w:sz w:val="18"/>
      <w:lang w:val="en-US" w:eastAsia="en-US"/>
    </w:rPr>
  </w:style>
  <w:style w:type="paragraph" w:customStyle="1" w:styleId="nagwektabelki">
    <w:name w:val="nagłówek tabelki"/>
    <w:basedOn w:val="Normalny"/>
    <w:uiPriority w:val="99"/>
    <w:rsid w:val="005D64E6"/>
    <w:pPr>
      <w:spacing w:after="0" w:line="240" w:lineRule="auto"/>
      <w:ind w:left="284" w:hanging="568"/>
    </w:pPr>
    <w:rPr>
      <w:rFonts w:ascii="Futura Bk" w:eastAsia="Times New Roman" w:hAnsi="Futura Bk"/>
      <w:noProof/>
      <w:color w:val="FFFFFF"/>
      <w:sz w:val="20"/>
      <w:szCs w:val="20"/>
    </w:rPr>
  </w:style>
  <w:style w:type="paragraph" w:customStyle="1" w:styleId="bodytextbold">
    <w:name w:val="body text bold"/>
    <w:basedOn w:val="Tekstpodstawowy"/>
    <w:uiPriority w:val="99"/>
    <w:rsid w:val="005D64E6"/>
    <w:pPr>
      <w:jc w:val="left"/>
    </w:pPr>
    <w:rPr>
      <w:rFonts w:ascii="Futura Hv" w:hAnsi="Futura Hv" w:cs="Times New Roman"/>
      <w:b w:val="0"/>
      <w:noProof/>
      <w:sz w:val="18"/>
      <w:lang w:val="en-US" w:eastAsia="en-US"/>
    </w:rPr>
  </w:style>
  <w:style w:type="paragraph" w:customStyle="1" w:styleId="Bulletdouble">
    <w:name w:val="Bullet double"/>
    <w:basedOn w:val="Normalny"/>
    <w:autoRedefine/>
    <w:uiPriority w:val="99"/>
    <w:rsid w:val="005D64E6"/>
    <w:pPr>
      <w:numPr>
        <w:numId w:val="29"/>
      </w:numPr>
      <w:tabs>
        <w:tab w:val="left" w:pos="230"/>
      </w:tabs>
      <w:snapToGrid w:val="0"/>
      <w:spacing w:after="0" w:line="240" w:lineRule="auto"/>
    </w:pPr>
    <w:rPr>
      <w:rFonts w:ascii="Futura Bk" w:eastAsia="Times New Roman" w:hAnsi="Futura Bk"/>
      <w:noProof/>
      <w:sz w:val="18"/>
      <w:szCs w:val="20"/>
    </w:rPr>
  </w:style>
  <w:style w:type="paragraph" w:customStyle="1" w:styleId="TitleBold">
    <w:name w:val="Title Bold"/>
    <w:basedOn w:val="Nagwek1"/>
    <w:uiPriority w:val="99"/>
    <w:rsid w:val="005D64E6"/>
    <w:pPr>
      <w:spacing w:before="0" w:after="0"/>
      <w:ind w:left="230"/>
    </w:pPr>
    <w:rPr>
      <w:rFonts w:ascii="ITCCenturyBookT" w:hAnsi="ITCCenturyBookT" w:cs="Times New Roman"/>
      <w:bCs w:val="0"/>
      <w:noProof/>
      <w:kern w:val="0"/>
      <w:sz w:val="40"/>
      <w:szCs w:val="20"/>
      <w:lang w:val="en-US" w:eastAsia="pl-PL"/>
    </w:rPr>
  </w:style>
  <w:style w:type="paragraph" w:customStyle="1" w:styleId="Address">
    <w:name w:val="Address"/>
    <w:uiPriority w:val="99"/>
    <w:rsid w:val="005D64E6"/>
    <w:pPr>
      <w:snapToGrid w:val="0"/>
    </w:pPr>
    <w:rPr>
      <w:rFonts w:ascii="Times New Roman" w:eastAsia="Times New Roman" w:hAnsi="Times New Roman"/>
      <w:color w:val="000000"/>
      <w:sz w:val="16"/>
      <w:lang w:val="en-US" w:eastAsia="en-US"/>
    </w:rPr>
  </w:style>
  <w:style w:type="paragraph" w:customStyle="1" w:styleId="TableTitle">
    <w:name w:val="Table Title"/>
    <w:basedOn w:val="Tekstpodstawowy"/>
    <w:uiPriority w:val="99"/>
    <w:rsid w:val="005D64E6"/>
    <w:pPr>
      <w:snapToGrid w:val="0"/>
      <w:jc w:val="left"/>
    </w:pPr>
    <w:rPr>
      <w:rFonts w:ascii="ITCCenturyBookT" w:hAnsi="ITCCenturyBookT" w:cs="Times New Roman"/>
      <w:noProof/>
      <w:color w:val="000000"/>
      <w:sz w:val="16"/>
      <w:lang w:val="en-US" w:eastAsia="en-US"/>
    </w:rPr>
  </w:style>
  <w:style w:type="paragraph" w:customStyle="1" w:styleId="przypispodtabelk">
    <w:name w:val="przypis pod tabelką"/>
    <w:basedOn w:val="Normalny"/>
    <w:autoRedefine/>
    <w:uiPriority w:val="99"/>
    <w:rsid w:val="005D64E6"/>
    <w:pPr>
      <w:spacing w:after="0" w:line="240" w:lineRule="auto"/>
    </w:pPr>
    <w:rPr>
      <w:rFonts w:ascii="Arial" w:eastAsia="Times New Roman" w:hAnsi="Arial" w:cs="Arial"/>
      <w:noProof/>
      <w:sz w:val="18"/>
      <w:szCs w:val="20"/>
    </w:rPr>
  </w:style>
  <w:style w:type="paragraph" w:customStyle="1" w:styleId="TableBullet">
    <w:name w:val="Table Bullet"/>
    <w:basedOn w:val="TableText"/>
    <w:uiPriority w:val="99"/>
    <w:rsid w:val="005D64E6"/>
    <w:pPr>
      <w:numPr>
        <w:numId w:val="30"/>
      </w:numPr>
      <w:tabs>
        <w:tab w:val="left" w:pos="144"/>
      </w:tabs>
      <w:overflowPunct/>
      <w:autoSpaceDE/>
      <w:autoSpaceDN/>
      <w:adjustRightInd/>
      <w:textAlignment w:val="auto"/>
    </w:pPr>
    <w:rPr>
      <w:rFonts w:ascii="Univers Condensed" w:hAnsi="Univers Condensed"/>
      <w:noProof/>
      <w:color w:val="auto"/>
      <w:sz w:val="16"/>
      <w:szCs w:val="20"/>
      <w:lang w:val="en-US" w:eastAsia="en-US"/>
    </w:rPr>
  </w:style>
  <w:style w:type="paragraph" w:customStyle="1" w:styleId="subhead">
    <w:name w:val="subhead"/>
    <w:uiPriority w:val="99"/>
    <w:rsid w:val="005D64E6"/>
    <w:pPr>
      <w:spacing w:after="120" w:line="300" w:lineRule="exact"/>
    </w:pPr>
    <w:rPr>
      <w:rFonts w:ascii="Futura Hv" w:eastAsia="Times New Roman" w:hAnsi="Futura Hv"/>
      <w:sz w:val="26"/>
      <w:lang w:val="en-US" w:eastAsia="en-US"/>
    </w:rPr>
  </w:style>
  <w:style w:type="paragraph" w:customStyle="1" w:styleId="pola">
    <w:name w:val="pola"/>
    <w:basedOn w:val="Nagwek1"/>
    <w:next w:val="Nagwek1"/>
    <w:autoRedefine/>
    <w:uiPriority w:val="99"/>
    <w:rsid w:val="005D64E6"/>
    <w:pPr>
      <w:spacing w:before="0" w:after="0"/>
      <w:jc w:val="center"/>
    </w:pPr>
    <w:rPr>
      <w:rFonts w:ascii="Futura Hv" w:hAnsi="Futura Hv" w:cs="Times New Roman"/>
      <w:b w:val="0"/>
      <w:bCs w:val="0"/>
      <w:noProof/>
      <w:color w:val="FFFFFF"/>
      <w:kern w:val="0"/>
      <w:sz w:val="24"/>
      <w:szCs w:val="20"/>
      <w:lang w:val="pl-PL" w:eastAsia="en-US"/>
    </w:rPr>
  </w:style>
  <w:style w:type="paragraph" w:customStyle="1" w:styleId="boxtext">
    <w:name w:val="box text"/>
    <w:uiPriority w:val="99"/>
    <w:rsid w:val="005D64E6"/>
    <w:pPr>
      <w:spacing w:line="360" w:lineRule="exact"/>
      <w:jc w:val="center"/>
    </w:pPr>
    <w:rPr>
      <w:rFonts w:ascii="Futura Hv" w:eastAsia="Times New Roman" w:hAnsi="Futura Hv"/>
      <w:color w:val="FFFFFF"/>
      <w:sz w:val="28"/>
      <w:lang w:val="en-US" w:eastAsia="en-US"/>
    </w:rPr>
  </w:style>
  <w:style w:type="paragraph" w:customStyle="1" w:styleId="maintitle">
    <w:name w:val="main title"/>
    <w:uiPriority w:val="99"/>
    <w:rsid w:val="005D64E6"/>
    <w:pPr>
      <w:spacing w:after="300"/>
    </w:pPr>
    <w:rPr>
      <w:rFonts w:ascii="Futura Hv" w:eastAsia="Times New Roman" w:hAnsi="Futura Hv"/>
      <w:sz w:val="30"/>
      <w:lang w:val="en-US" w:eastAsia="en-US"/>
    </w:rPr>
  </w:style>
  <w:style w:type="paragraph" w:customStyle="1" w:styleId="bulletbold">
    <w:name w:val="bullet bold"/>
    <w:basedOn w:val="bullet0"/>
    <w:uiPriority w:val="99"/>
    <w:rsid w:val="005D64E6"/>
    <w:pPr>
      <w:tabs>
        <w:tab w:val="clear" w:pos="720"/>
        <w:tab w:val="num" w:pos="360"/>
      </w:tabs>
    </w:pPr>
    <w:rPr>
      <w:rFonts w:ascii="Futura Hv" w:hAnsi="Futura Hv"/>
    </w:rPr>
  </w:style>
  <w:style w:type="paragraph" w:customStyle="1" w:styleId="trademark">
    <w:name w:val="trademark"/>
    <w:uiPriority w:val="99"/>
    <w:rsid w:val="005D64E6"/>
    <w:pPr>
      <w:spacing w:after="60"/>
    </w:pPr>
    <w:rPr>
      <w:rFonts w:ascii="Futura Bk" w:eastAsia="Times New Roman" w:hAnsi="Futura Bk"/>
      <w:sz w:val="15"/>
      <w:lang w:val="en-US" w:eastAsia="en-US"/>
    </w:rPr>
  </w:style>
  <w:style w:type="paragraph" w:customStyle="1" w:styleId="subhead2">
    <w:name w:val="subhead 2"/>
    <w:uiPriority w:val="99"/>
    <w:rsid w:val="005D64E6"/>
    <w:pPr>
      <w:spacing w:line="260" w:lineRule="exact"/>
    </w:pPr>
    <w:rPr>
      <w:rFonts w:ascii="Futura Hv" w:eastAsia="Times New Roman" w:hAnsi="Futura Hv"/>
      <w:sz w:val="22"/>
      <w:lang w:val="en-US" w:eastAsia="en-US"/>
    </w:rPr>
  </w:style>
  <w:style w:type="paragraph" w:customStyle="1" w:styleId="footnote">
    <w:name w:val="footnote"/>
    <w:uiPriority w:val="99"/>
    <w:rsid w:val="005D64E6"/>
    <w:rPr>
      <w:rFonts w:ascii="Futura Bk" w:eastAsia="Times New Roman" w:hAnsi="Futura Bk"/>
      <w:sz w:val="16"/>
      <w:lang w:val="en-US" w:eastAsia="en-US"/>
    </w:rPr>
  </w:style>
  <w:style w:type="paragraph" w:customStyle="1" w:styleId="Tablebullet0">
    <w:name w:val="Table bullet"/>
    <w:basedOn w:val="Normalny"/>
    <w:uiPriority w:val="99"/>
    <w:rsid w:val="005D64E6"/>
    <w:pPr>
      <w:widowControl w:val="0"/>
      <w:tabs>
        <w:tab w:val="num" w:pos="360"/>
      </w:tabs>
      <w:snapToGrid w:val="0"/>
      <w:spacing w:after="0" w:line="240" w:lineRule="auto"/>
      <w:ind w:left="144" w:hanging="144"/>
    </w:pPr>
    <w:rPr>
      <w:rFonts w:ascii="Univers Condensed" w:eastAsia="Times New Roman" w:hAnsi="Univers Condensed"/>
      <w:noProof/>
      <w:color w:val="000000"/>
      <w:sz w:val="16"/>
      <w:szCs w:val="20"/>
      <w:lang w:val="en-US"/>
    </w:rPr>
  </w:style>
  <w:style w:type="paragraph" w:customStyle="1" w:styleId="MainHeading">
    <w:name w:val="Main Heading"/>
    <w:basedOn w:val="Normalny"/>
    <w:uiPriority w:val="99"/>
    <w:rsid w:val="005D64E6"/>
    <w:pPr>
      <w:spacing w:after="240" w:line="240" w:lineRule="auto"/>
      <w:ind w:left="230"/>
    </w:pPr>
    <w:rPr>
      <w:rFonts w:ascii="ITCCenturyBookT" w:eastAsia="Times New Roman" w:hAnsi="ITCCenturyBookT"/>
      <w:b/>
      <w:noProof/>
      <w:sz w:val="20"/>
      <w:szCs w:val="20"/>
      <w:lang w:val="en-US"/>
    </w:rPr>
  </w:style>
  <w:style w:type="paragraph" w:customStyle="1" w:styleId="a">
    <w:name w:val="*"/>
    <w:uiPriority w:val="99"/>
    <w:rsid w:val="005D64E6"/>
    <w:pPr>
      <w:tabs>
        <w:tab w:val="left" w:pos="226"/>
        <w:tab w:val="left" w:pos="3515"/>
      </w:tabs>
      <w:snapToGrid w:val="0"/>
      <w:spacing w:after="200"/>
    </w:pPr>
    <w:rPr>
      <w:rFonts w:ascii="ITCCenturyBookT" w:eastAsia="Times New Roman" w:hAnsi="ITCCenturyBookT"/>
      <w:b/>
      <w:lang w:val="en-US" w:eastAsia="en-US"/>
    </w:rPr>
  </w:style>
  <w:style w:type="paragraph" w:customStyle="1" w:styleId="body2">
    <w:name w:val="body 2"/>
    <w:basedOn w:val="body1"/>
    <w:uiPriority w:val="99"/>
    <w:rsid w:val="005D64E6"/>
    <w:pPr>
      <w:ind w:left="567"/>
    </w:pPr>
  </w:style>
  <w:style w:type="paragraph" w:customStyle="1" w:styleId="odp1">
    <w:name w:val="odp1"/>
    <w:basedOn w:val="Normalny"/>
    <w:uiPriority w:val="99"/>
    <w:rsid w:val="005D64E6"/>
    <w:pPr>
      <w:tabs>
        <w:tab w:val="num" w:pos="643"/>
        <w:tab w:val="left" w:pos="710"/>
        <w:tab w:val="right" w:pos="8953"/>
      </w:tabs>
      <w:snapToGrid w:val="0"/>
      <w:spacing w:after="0" w:line="240" w:lineRule="atLeast"/>
      <w:ind w:left="720"/>
      <w:jc w:val="both"/>
    </w:pPr>
    <w:rPr>
      <w:rFonts w:ascii="Arial" w:eastAsia="Times New Roman" w:hAnsi="Arial"/>
      <w:b/>
      <w:i/>
      <w:color w:val="000080"/>
      <w:szCs w:val="20"/>
      <w:lang w:eastAsia="pl-PL"/>
    </w:rPr>
  </w:style>
  <w:style w:type="paragraph" w:customStyle="1" w:styleId="Tableau">
    <w:name w:val="Tableau"/>
    <w:basedOn w:val="Normalny"/>
    <w:uiPriority w:val="99"/>
    <w:rsid w:val="005D64E6"/>
    <w:pPr>
      <w:keepNext/>
      <w:keepLines/>
      <w:widowControl w:val="0"/>
      <w:spacing w:before="60" w:after="60" w:line="240" w:lineRule="auto"/>
    </w:pPr>
    <w:rPr>
      <w:rFonts w:ascii="Times New Roman" w:eastAsia="Times New Roman" w:hAnsi="Times New Roman"/>
      <w:szCs w:val="20"/>
      <w:lang w:val="en-GB" w:eastAsia="pl-PL"/>
    </w:rPr>
  </w:style>
  <w:style w:type="paragraph" w:customStyle="1" w:styleId="paragraph">
    <w:name w:val="paragraph"/>
    <w:basedOn w:val="Normalny"/>
    <w:uiPriority w:val="99"/>
    <w:rsid w:val="005D64E6"/>
    <w:pPr>
      <w:widowControl w:val="0"/>
      <w:overflowPunct w:val="0"/>
      <w:autoSpaceDE w:val="0"/>
      <w:autoSpaceDN w:val="0"/>
      <w:adjustRightInd w:val="0"/>
      <w:spacing w:before="240" w:after="0" w:line="240" w:lineRule="auto"/>
      <w:jc w:val="both"/>
    </w:pPr>
    <w:rPr>
      <w:rFonts w:ascii="Arial" w:eastAsia="Times New Roman" w:hAnsi="Arial"/>
      <w:sz w:val="20"/>
      <w:szCs w:val="20"/>
      <w:lang w:val="en-GB" w:eastAsia="pl-PL"/>
    </w:rPr>
  </w:style>
  <w:style w:type="paragraph" w:customStyle="1" w:styleId="Tekstpodstawowy32">
    <w:name w:val="Tekst podstawowy 32"/>
    <w:basedOn w:val="Normalny"/>
    <w:rsid w:val="005D64E6"/>
    <w:pPr>
      <w:suppressAutoHyphens/>
      <w:spacing w:after="120" w:line="240" w:lineRule="auto"/>
    </w:pPr>
    <w:rPr>
      <w:rFonts w:ascii="Times New Roman" w:eastAsia="Times New Roman" w:hAnsi="Times New Roman"/>
      <w:sz w:val="16"/>
      <w:szCs w:val="16"/>
      <w:lang w:eastAsia="ar-SA"/>
    </w:rPr>
  </w:style>
  <w:style w:type="paragraph" w:customStyle="1" w:styleId="Wcicienormalne1">
    <w:name w:val="Wcięcie normalne1"/>
    <w:basedOn w:val="Normalny"/>
    <w:uiPriority w:val="99"/>
    <w:rsid w:val="005D64E6"/>
    <w:pPr>
      <w:suppressAutoHyphens/>
      <w:spacing w:after="0" w:line="240" w:lineRule="auto"/>
      <w:ind w:left="708"/>
    </w:pPr>
    <w:rPr>
      <w:rFonts w:ascii="Times New Roman" w:eastAsia="Times New Roman" w:hAnsi="Times New Roman"/>
      <w:sz w:val="20"/>
      <w:szCs w:val="20"/>
      <w:lang w:eastAsia="ar-SA"/>
    </w:rPr>
  </w:style>
  <w:style w:type="character" w:customStyle="1" w:styleId="tw4winTerm">
    <w:name w:val="tw4winTerm"/>
    <w:uiPriority w:val="99"/>
    <w:rsid w:val="005D64E6"/>
    <w:rPr>
      <w:color w:val="0000FF"/>
    </w:rPr>
  </w:style>
  <w:style w:type="paragraph" w:customStyle="1" w:styleId="body3">
    <w:name w:val="body 3"/>
    <w:basedOn w:val="body2"/>
    <w:uiPriority w:val="99"/>
    <w:rsid w:val="005D64E6"/>
    <w:pPr>
      <w:numPr>
        <w:numId w:val="37"/>
      </w:numPr>
      <w:ind w:left="1134" w:firstLine="0"/>
    </w:pPr>
  </w:style>
  <w:style w:type="paragraph" w:customStyle="1" w:styleId="buletwciecie">
    <w:name w:val="bulet wciecie"/>
    <w:basedOn w:val="bullet0"/>
    <w:uiPriority w:val="99"/>
    <w:rsid w:val="005D64E6"/>
    <w:pPr>
      <w:numPr>
        <w:numId w:val="31"/>
      </w:numPr>
      <w:ind w:left="144" w:hanging="144"/>
    </w:pPr>
    <w:rPr>
      <w:lang w:val="pl-PL" w:eastAsia="pl-PL"/>
    </w:rPr>
  </w:style>
  <w:style w:type="paragraph" w:customStyle="1" w:styleId="indenthyphendouble">
    <w:name w:val="indent hyphen double"/>
    <w:basedOn w:val="DefaultText"/>
    <w:autoRedefine/>
    <w:uiPriority w:val="99"/>
    <w:rsid w:val="005D64E6"/>
    <w:pPr>
      <w:numPr>
        <w:numId w:val="32"/>
      </w:numPr>
      <w:jc w:val="left"/>
    </w:pPr>
    <w:rPr>
      <w:rFonts w:ascii="ITCCenturyBookT" w:hAnsi="ITCCenturyBookT"/>
      <w:color w:val="auto"/>
      <w:sz w:val="20"/>
    </w:rPr>
  </w:style>
  <w:style w:type="paragraph" w:customStyle="1" w:styleId="Tytu1">
    <w:name w:val="Tytuł1"/>
    <w:basedOn w:val="Normalny"/>
    <w:uiPriority w:val="99"/>
    <w:rsid w:val="005D64E6"/>
    <w:pPr>
      <w:spacing w:before="120" w:after="120" w:line="240" w:lineRule="auto"/>
      <w:jc w:val="center"/>
    </w:pPr>
    <w:rPr>
      <w:rFonts w:ascii="Arial" w:eastAsia="Times New Roman" w:hAnsi="Arial"/>
      <w:b/>
      <w:bCs/>
      <w:sz w:val="56"/>
      <w:szCs w:val="20"/>
      <w:lang w:eastAsia="pl-PL"/>
    </w:rPr>
  </w:style>
  <w:style w:type="paragraph" w:customStyle="1" w:styleId="Tytu2">
    <w:name w:val="Tytuł2"/>
    <w:basedOn w:val="Normalny"/>
    <w:uiPriority w:val="99"/>
    <w:rsid w:val="005D64E6"/>
    <w:pPr>
      <w:spacing w:before="240" w:after="240" w:line="240" w:lineRule="auto"/>
      <w:jc w:val="center"/>
    </w:pPr>
    <w:rPr>
      <w:rFonts w:ascii="Arial" w:eastAsia="Times New Roman" w:hAnsi="Arial"/>
      <w:b/>
      <w:bCs/>
      <w:sz w:val="36"/>
      <w:szCs w:val="20"/>
      <w:lang w:eastAsia="pl-PL"/>
    </w:rPr>
  </w:style>
  <w:style w:type="paragraph" w:customStyle="1" w:styleId="Tytu3">
    <w:name w:val="Tytuł3"/>
    <w:basedOn w:val="Normalny"/>
    <w:uiPriority w:val="99"/>
    <w:rsid w:val="005D64E6"/>
    <w:pPr>
      <w:spacing w:after="0" w:line="240" w:lineRule="auto"/>
      <w:jc w:val="center"/>
    </w:pPr>
    <w:rPr>
      <w:rFonts w:ascii="Arial" w:eastAsia="Times New Roman" w:hAnsi="Arial"/>
      <w:b/>
      <w:bCs/>
      <w:sz w:val="20"/>
      <w:szCs w:val="20"/>
      <w:lang w:eastAsia="pl-PL"/>
    </w:rPr>
  </w:style>
  <w:style w:type="paragraph" w:customStyle="1" w:styleId="TekstPodstZwykly">
    <w:name w:val="Tekst Podst Zwykly"/>
    <w:basedOn w:val="Normalny"/>
    <w:autoRedefine/>
    <w:uiPriority w:val="99"/>
    <w:rsid w:val="005D64E6"/>
    <w:pPr>
      <w:spacing w:before="200" w:line="360" w:lineRule="auto"/>
      <w:ind w:left="737"/>
      <w:jc w:val="both"/>
    </w:pPr>
    <w:rPr>
      <w:rFonts w:ascii="Verdana" w:eastAsia="Times New Roman" w:hAnsi="Verdana" w:cs="Tahoma"/>
      <w:sz w:val="20"/>
      <w:szCs w:val="24"/>
      <w:lang w:val="en-GB" w:eastAsia="pl-PL"/>
    </w:rPr>
  </w:style>
  <w:style w:type="paragraph" w:customStyle="1" w:styleId="N1Zwykly">
    <w:name w:val="N1 Zwykly"/>
    <w:basedOn w:val="Nagwek1"/>
    <w:next w:val="TekstPodstZwykly"/>
    <w:autoRedefine/>
    <w:uiPriority w:val="99"/>
    <w:rsid w:val="005D64E6"/>
    <w:pPr>
      <w:numPr>
        <w:numId w:val="38"/>
      </w:numPr>
      <w:jc w:val="both"/>
    </w:pPr>
    <w:rPr>
      <w:rFonts w:ascii="Times New Roman" w:hAnsi="Times New Roman" w:cs="Times New Roman"/>
      <w:b w:val="0"/>
      <w:bCs w:val="0"/>
      <w:sz w:val="20"/>
      <w:szCs w:val="20"/>
      <w:u w:val="single"/>
      <w:lang w:val="pl-PL" w:eastAsia="pl-PL"/>
    </w:rPr>
  </w:style>
  <w:style w:type="paragraph" w:customStyle="1" w:styleId="N2Zwykly">
    <w:name w:val="N2 Zwykly"/>
    <w:basedOn w:val="Nagwek2"/>
    <w:next w:val="TekstPodstZwykly"/>
    <w:autoRedefine/>
    <w:uiPriority w:val="99"/>
    <w:rsid w:val="005D64E6"/>
    <w:pPr>
      <w:numPr>
        <w:numId w:val="0"/>
      </w:numPr>
      <w:tabs>
        <w:tab w:val="clear" w:pos="1080"/>
      </w:tabs>
      <w:spacing w:before="240" w:after="240"/>
      <w:ind w:left="851"/>
    </w:pPr>
    <w:rPr>
      <w:rFonts w:ascii="Verdana" w:hAnsi="Verdana" w:cs="Tahoma"/>
      <w:bCs/>
      <w:iCs/>
      <w:caps/>
      <w:sz w:val="24"/>
      <w:szCs w:val="24"/>
      <w:lang w:val="en-GB" w:eastAsia="x-none"/>
    </w:rPr>
  </w:style>
  <w:style w:type="paragraph" w:customStyle="1" w:styleId="N3Zwykly">
    <w:name w:val="N3 Zwykly"/>
    <w:basedOn w:val="Nagwek3"/>
    <w:next w:val="Normalny"/>
    <w:autoRedefine/>
    <w:uiPriority w:val="99"/>
    <w:rsid w:val="005D64E6"/>
    <w:pPr>
      <w:spacing w:before="60" w:after="60"/>
      <w:ind w:left="1134"/>
    </w:pPr>
    <w:rPr>
      <w:rFonts w:ascii="Verdana" w:hAnsi="Verdana" w:cs="Tahoma"/>
      <w:bCs/>
      <w:sz w:val="24"/>
      <w:szCs w:val="24"/>
      <w:lang w:val="en-GB" w:eastAsia="x-none"/>
    </w:rPr>
  </w:style>
  <w:style w:type="paragraph" w:customStyle="1" w:styleId="WyliczenieZwykly">
    <w:name w:val="Wyliczenie Zwykly"/>
    <w:basedOn w:val="Normalny"/>
    <w:autoRedefine/>
    <w:uiPriority w:val="99"/>
    <w:rsid w:val="005D64E6"/>
    <w:pPr>
      <w:numPr>
        <w:numId w:val="39"/>
      </w:numPr>
      <w:spacing w:before="120" w:line="360" w:lineRule="auto"/>
      <w:jc w:val="both"/>
    </w:pPr>
    <w:rPr>
      <w:rFonts w:ascii="Verdana" w:eastAsia="Times New Roman" w:hAnsi="Verdana"/>
      <w:sz w:val="20"/>
      <w:szCs w:val="24"/>
      <w:lang w:eastAsia="pl-PL"/>
    </w:rPr>
  </w:style>
  <w:style w:type="paragraph" w:customStyle="1" w:styleId="PodstawowyBSB">
    <w:name w:val="Podstawowy BSB"/>
    <w:basedOn w:val="Normalny"/>
    <w:link w:val="PodstawowyBSBZnak"/>
    <w:uiPriority w:val="99"/>
    <w:rsid w:val="005D64E6"/>
    <w:pPr>
      <w:spacing w:before="20" w:after="120" w:line="240" w:lineRule="auto"/>
      <w:jc w:val="both"/>
    </w:pPr>
    <w:rPr>
      <w:rFonts w:ascii="Arial" w:eastAsia="Times New Roman" w:hAnsi="Arial"/>
      <w:sz w:val="20"/>
      <w:szCs w:val="20"/>
      <w:lang w:val="x-none" w:eastAsia="x-none"/>
    </w:rPr>
  </w:style>
  <w:style w:type="character" w:customStyle="1" w:styleId="PodstawowyBSBZnak">
    <w:name w:val="Podstawowy BSB Znak"/>
    <w:link w:val="PodstawowyBSB"/>
    <w:uiPriority w:val="99"/>
    <w:locked/>
    <w:rsid w:val="005D64E6"/>
    <w:rPr>
      <w:rFonts w:ascii="Arial" w:eastAsia="Times New Roman" w:hAnsi="Arial"/>
      <w:lang w:val="x-none" w:eastAsia="x-none"/>
    </w:rPr>
  </w:style>
  <w:style w:type="paragraph" w:customStyle="1" w:styleId="Umowa">
    <w:name w:val="Umowa"/>
    <w:basedOn w:val="Normalny"/>
    <w:uiPriority w:val="99"/>
    <w:rsid w:val="005D64E6"/>
    <w:pPr>
      <w:numPr>
        <w:ilvl w:val="1"/>
        <w:numId w:val="40"/>
      </w:numPr>
      <w:tabs>
        <w:tab w:val="left" w:pos="907"/>
      </w:tabs>
      <w:spacing w:after="0" w:line="240" w:lineRule="auto"/>
      <w:jc w:val="both"/>
    </w:pPr>
    <w:rPr>
      <w:rFonts w:ascii="Arial" w:eastAsia="Times New Roman" w:hAnsi="Arial"/>
      <w:szCs w:val="20"/>
      <w:lang w:eastAsia="pl-PL"/>
    </w:rPr>
  </w:style>
  <w:style w:type="paragraph" w:styleId="Listanumerowana">
    <w:name w:val="List Number"/>
    <w:basedOn w:val="Normalny"/>
    <w:uiPriority w:val="99"/>
    <w:rsid w:val="005D64E6"/>
    <w:pPr>
      <w:widowControl w:val="0"/>
      <w:numPr>
        <w:numId w:val="42"/>
      </w:numPr>
      <w:tabs>
        <w:tab w:val="num" w:pos="360"/>
      </w:tabs>
      <w:adjustRightInd w:val="0"/>
      <w:spacing w:after="0" w:line="240" w:lineRule="auto"/>
      <w:contextualSpacing/>
      <w:jc w:val="both"/>
      <w:textAlignment w:val="baseline"/>
    </w:pPr>
    <w:rPr>
      <w:rFonts w:ascii="Times New Roman" w:eastAsia="Times New Roman" w:hAnsi="Times New Roman"/>
      <w:sz w:val="20"/>
      <w:szCs w:val="24"/>
      <w:lang w:eastAsia="pl-PL"/>
    </w:rPr>
  </w:style>
  <w:style w:type="paragraph" w:customStyle="1" w:styleId="Listawypunktowana1">
    <w:name w:val="Lista wypunktowana 1"/>
    <w:basedOn w:val="Normalny"/>
    <w:uiPriority w:val="99"/>
    <w:rsid w:val="005D64E6"/>
    <w:pPr>
      <w:tabs>
        <w:tab w:val="num" w:pos="360"/>
      </w:tabs>
      <w:spacing w:after="0" w:line="240" w:lineRule="auto"/>
      <w:ind w:left="360" w:hanging="360"/>
      <w:jc w:val="both"/>
    </w:pPr>
    <w:rPr>
      <w:rFonts w:eastAsia="Times New Roman"/>
      <w:szCs w:val="24"/>
      <w:lang w:eastAsia="pl-PL"/>
    </w:rPr>
  </w:style>
  <w:style w:type="paragraph" w:customStyle="1" w:styleId="umowa1">
    <w:name w:val="umowa 1"/>
    <w:basedOn w:val="Normalny"/>
    <w:uiPriority w:val="99"/>
    <w:rsid w:val="005D64E6"/>
    <w:pPr>
      <w:numPr>
        <w:ilvl w:val="1"/>
        <w:numId w:val="43"/>
      </w:numPr>
      <w:spacing w:after="0" w:line="240" w:lineRule="auto"/>
      <w:jc w:val="both"/>
    </w:pPr>
    <w:rPr>
      <w:rFonts w:ascii="Helv" w:eastAsia="Times New Roman" w:hAnsi="Helv"/>
      <w:color w:val="000000"/>
      <w:sz w:val="18"/>
      <w:szCs w:val="24"/>
      <w:lang w:eastAsia="pl-PL"/>
    </w:rPr>
  </w:style>
  <w:style w:type="paragraph" w:customStyle="1" w:styleId="s">
    <w:name w:val="s"/>
    <w:basedOn w:val="Listapunktowana"/>
    <w:uiPriority w:val="99"/>
    <w:rsid w:val="005D64E6"/>
    <w:pPr>
      <w:widowControl/>
      <w:numPr>
        <w:numId w:val="0"/>
      </w:numPr>
      <w:adjustRightInd/>
      <w:spacing w:before="60" w:after="40"/>
      <w:ind w:left="850" w:hanging="283"/>
      <w:textAlignment w:val="auto"/>
    </w:pPr>
    <w:rPr>
      <w:rFonts w:ascii="Calibri" w:hAnsi="Calibri"/>
      <w:sz w:val="22"/>
      <w:szCs w:val="24"/>
      <w:lang w:eastAsia="pl-PL"/>
    </w:rPr>
  </w:style>
  <w:style w:type="paragraph" w:customStyle="1" w:styleId="opiswtabeli">
    <w:name w:val="opis w tabeli"/>
    <w:basedOn w:val="Normalny"/>
    <w:uiPriority w:val="99"/>
    <w:rsid w:val="005D64E6"/>
    <w:pPr>
      <w:keepNext/>
      <w:spacing w:before="40" w:after="40" w:line="240" w:lineRule="auto"/>
      <w:ind w:left="57"/>
      <w:jc w:val="both"/>
    </w:pPr>
    <w:rPr>
      <w:rFonts w:eastAsia="Times New Roman"/>
      <w:szCs w:val="24"/>
      <w:lang w:eastAsia="pl-PL"/>
    </w:rPr>
  </w:style>
  <w:style w:type="paragraph" w:customStyle="1" w:styleId="Naglwek1">
    <w:name w:val="Naglówek 1"/>
    <w:basedOn w:val="Normalny"/>
    <w:next w:val="Normalny"/>
    <w:uiPriority w:val="99"/>
    <w:rsid w:val="005D64E6"/>
    <w:pPr>
      <w:keepNext/>
      <w:widowControl w:val="0"/>
      <w:spacing w:after="0" w:line="240" w:lineRule="auto"/>
      <w:jc w:val="center"/>
    </w:pPr>
    <w:rPr>
      <w:rFonts w:eastAsia="Times New Roman"/>
      <w:b/>
      <w:szCs w:val="24"/>
      <w:lang w:eastAsia="pl-PL"/>
    </w:rPr>
  </w:style>
  <w:style w:type="paragraph" w:customStyle="1" w:styleId="Naglwek2">
    <w:name w:val="Naglówek 2"/>
    <w:basedOn w:val="Normalny"/>
    <w:next w:val="Normalny"/>
    <w:uiPriority w:val="99"/>
    <w:rsid w:val="005D64E6"/>
    <w:pPr>
      <w:keepNext/>
      <w:widowControl w:val="0"/>
      <w:spacing w:after="0" w:line="240" w:lineRule="auto"/>
      <w:jc w:val="both"/>
    </w:pPr>
    <w:rPr>
      <w:rFonts w:eastAsia="Times New Roman"/>
      <w:b/>
      <w:szCs w:val="24"/>
      <w:lang w:eastAsia="pl-PL"/>
    </w:rPr>
  </w:style>
  <w:style w:type="paragraph" w:customStyle="1" w:styleId="Naglwek3">
    <w:name w:val="Naglówek 3"/>
    <w:basedOn w:val="Normalny"/>
    <w:next w:val="Normalny"/>
    <w:uiPriority w:val="99"/>
    <w:rsid w:val="005D64E6"/>
    <w:pPr>
      <w:keepNext/>
      <w:widowControl w:val="0"/>
      <w:spacing w:after="0" w:line="240" w:lineRule="auto"/>
      <w:jc w:val="both"/>
    </w:pPr>
    <w:rPr>
      <w:rFonts w:eastAsia="Times New Roman"/>
      <w:b/>
      <w:sz w:val="20"/>
      <w:szCs w:val="24"/>
      <w:lang w:eastAsia="pl-PL"/>
    </w:rPr>
  </w:style>
  <w:style w:type="paragraph" w:customStyle="1" w:styleId="Naglwek5">
    <w:name w:val="Naglówek 5"/>
    <w:basedOn w:val="Normalny"/>
    <w:next w:val="Normalny"/>
    <w:uiPriority w:val="99"/>
    <w:rsid w:val="005D64E6"/>
    <w:pPr>
      <w:keepNext/>
      <w:widowControl w:val="0"/>
      <w:spacing w:after="0" w:line="240" w:lineRule="auto"/>
      <w:jc w:val="both"/>
    </w:pPr>
    <w:rPr>
      <w:rFonts w:eastAsia="Times New Roman"/>
      <w:b/>
      <w:szCs w:val="24"/>
      <w:lang w:eastAsia="pl-PL"/>
    </w:rPr>
  </w:style>
  <w:style w:type="paragraph" w:customStyle="1" w:styleId="Naglwekstrony">
    <w:name w:val="Naglówek strony"/>
    <w:basedOn w:val="Normalny"/>
    <w:uiPriority w:val="99"/>
    <w:rsid w:val="005D64E6"/>
    <w:pPr>
      <w:widowControl w:val="0"/>
      <w:tabs>
        <w:tab w:val="center" w:pos="4320"/>
        <w:tab w:val="right" w:pos="8640"/>
      </w:tabs>
      <w:spacing w:after="0" w:line="240" w:lineRule="auto"/>
      <w:jc w:val="both"/>
    </w:pPr>
    <w:rPr>
      <w:rFonts w:eastAsia="Times New Roman"/>
      <w:sz w:val="20"/>
      <w:szCs w:val="24"/>
      <w:lang w:eastAsia="pl-PL"/>
    </w:rPr>
  </w:style>
  <w:style w:type="paragraph" w:styleId="Lista-kontynuacja2">
    <w:name w:val="List Continue 2"/>
    <w:basedOn w:val="Normalny"/>
    <w:uiPriority w:val="99"/>
    <w:rsid w:val="005D64E6"/>
    <w:pPr>
      <w:tabs>
        <w:tab w:val="num" w:pos="360"/>
        <w:tab w:val="num" w:pos="2160"/>
      </w:tabs>
      <w:spacing w:after="120" w:line="240" w:lineRule="auto"/>
      <w:jc w:val="both"/>
    </w:pPr>
    <w:rPr>
      <w:rFonts w:eastAsia="Times New Roman"/>
      <w:noProof/>
      <w:szCs w:val="24"/>
      <w:lang w:eastAsia="pl-PL"/>
    </w:rPr>
  </w:style>
  <w:style w:type="paragraph" w:customStyle="1" w:styleId="Osignicie">
    <w:name w:val="Osiągnięcie"/>
    <w:basedOn w:val="Tekstpodstawowy"/>
    <w:uiPriority w:val="99"/>
    <w:rsid w:val="005D64E6"/>
    <w:pPr>
      <w:numPr>
        <w:numId w:val="45"/>
      </w:numPr>
      <w:tabs>
        <w:tab w:val="clear" w:pos="360"/>
      </w:tabs>
      <w:spacing w:after="60" w:line="220" w:lineRule="atLeast"/>
    </w:pPr>
    <w:rPr>
      <w:rFonts w:ascii="Arial" w:hAnsi="Arial" w:cs="Times New Roman"/>
      <w:b w:val="0"/>
      <w:spacing w:val="-5"/>
      <w:sz w:val="20"/>
      <w:lang w:val="pl-PL" w:eastAsia="pl-PL"/>
    </w:rPr>
  </w:style>
  <w:style w:type="paragraph" w:customStyle="1" w:styleId="b1">
    <w:name w:val="b1"/>
    <w:basedOn w:val="Normalny"/>
    <w:uiPriority w:val="99"/>
    <w:rsid w:val="005D64E6"/>
    <w:pPr>
      <w:tabs>
        <w:tab w:val="num" w:pos="1068"/>
      </w:tabs>
      <w:spacing w:after="0" w:line="240" w:lineRule="auto"/>
      <w:ind w:left="1068" w:hanging="283"/>
      <w:jc w:val="both"/>
    </w:pPr>
    <w:rPr>
      <w:rFonts w:ascii="Arial" w:eastAsia="Times New Roman" w:hAnsi="Arial"/>
      <w:b/>
      <w:szCs w:val="20"/>
      <w:lang w:eastAsia="pl-PL"/>
    </w:rPr>
  </w:style>
  <w:style w:type="paragraph" w:customStyle="1" w:styleId="b2">
    <w:name w:val="b2"/>
    <w:basedOn w:val="Normalny"/>
    <w:uiPriority w:val="99"/>
    <w:rsid w:val="005D64E6"/>
    <w:pPr>
      <w:numPr>
        <w:numId w:val="44"/>
      </w:numPr>
      <w:spacing w:after="0" w:line="240" w:lineRule="auto"/>
      <w:jc w:val="both"/>
    </w:pPr>
    <w:rPr>
      <w:rFonts w:ascii="Arial" w:eastAsia="Times New Roman" w:hAnsi="Arial"/>
      <w:szCs w:val="20"/>
      <w:lang w:eastAsia="pl-PL"/>
    </w:rPr>
  </w:style>
  <w:style w:type="paragraph" w:customStyle="1" w:styleId="b3">
    <w:name w:val="b3"/>
    <w:basedOn w:val="Normalny"/>
    <w:uiPriority w:val="99"/>
    <w:rsid w:val="005D64E6"/>
    <w:pPr>
      <w:tabs>
        <w:tab w:val="num" w:pos="1440"/>
      </w:tabs>
      <w:spacing w:after="0" w:line="240" w:lineRule="auto"/>
      <w:ind w:left="432" w:hanging="432"/>
      <w:jc w:val="both"/>
    </w:pPr>
    <w:rPr>
      <w:rFonts w:ascii="Arial" w:eastAsia="Times New Roman" w:hAnsi="Arial"/>
      <w:szCs w:val="20"/>
      <w:lang w:eastAsia="pl-PL"/>
    </w:rPr>
  </w:style>
  <w:style w:type="paragraph" w:customStyle="1" w:styleId="Odpowiedz">
    <w:name w:val="Odpowiedz"/>
    <w:basedOn w:val="Tekstpodstawowy"/>
    <w:uiPriority w:val="99"/>
    <w:rsid w:val="005D64E6"/>
    <w:rPr>
      <w:rFonts w:ascii="Arial" w:hAnsi="Arial" w:cs="Times New Roman"/>
      <w:i/>
      <w:color w:val="000080"/>
      <w:sz w:val="22"/>
      <w:lang w:val="pl-PL" w:eastAsia="pl-PL"/>
    </w:rPr>
  </w:style>
  <w:style w:type="paragraph" w:customStyle="1" w:styleId="ListawypunktowanaAIM1">
    <w:name w:val="Lista wypunktowana AIM 1"/>
    <w:basedOn w:val="Normalny"/>
    <w:uiPriority w:val="99"/>
    <w:rsid w:val="005D64E6"/>
    <w:pPr>
      <w:numPr>
        <w:numId w:val="46"/>
      </w:numPr>
      <w:spacing w:after="0" w:line="240" w:lineRule="auto"/>
      <w:jc w:val="both"/>
    </w:pPr>
    <w:rPr>
      <w:rFonts w:ascii="Arial" w:eastAsia="Times New Roman" w:hAnsi="Arial"/>
      <w:szCs w:val="20"/>
      <w:lang w:eastAsia="pl-PL"/>
    </w:rPr>
  </w:style>
  <w:style w:type="paragraph" w:customStyle="1" w:styleId="Uwaga">
    <w:name w:val="Uwaga:"/>
    <w:basedOn w:val="Normalny"/>
    <w:uiPriority w:val="99"/>
    <w:rsid w:val="005D64E6"/>
    <w:pPr>
      <w:widowControl w:val="0"/>
      <w:pBdr>
        <w:top w:val="single" w:sz="6" w:space="1" w:color="auto" w:shadow="1"/>
        <w:left w:val="single" w:sz="6" w:space="1" w:color="auto" w:shadow="1"/>
        <w:bottom w:val="single" w:sz="6" w:space="1" w:color="auto" w:shadow="1"/>
        <w:right w:val="single" w:sz="6" w:space="31" w:color="auto" w:shadow="1"/>
      </w:pBdr>
      <w:shd w:val="solid" w:color="FFFF00" w:fill="auto"/>
      <w:spacing w:before="120" w:after="120" w:line="240" w:lineRule="auto"/>
      <w:ind w:left="566" w:hanging="283"/>
      <w:jc w:val="both"/>
    </w:pPr>
    <w:rPr>
      <w:rFonts w:eastAsia="Times New Roman"/>
      <w:vanish/>
      <w:szCs w:val="20"/>
      <w:lang w:eastAsia="pl-PL"/>
    </w:rPr>
  </w:style>
  <w:style w:type="paragraph" w:customStyle="1" w:styleId="ST">
    <w:name w:val="ST"/>
    <w:basedOn w:val="Normalny"/>
    <w:uiPriority w:val="99"/>
    <w:rsid w:val="005D64E6"/>
    <w:pPr>
      <w:spacing w:after="0" w:line="240" w:lineRule="auto"/>
      <w:jc w:val="both"/>
    </w:pPr>
    <w:rPr>
      <w:rFonts w:eastAsia="Times New Roman"/>
      <w:b/>
      <w:szCs w:val="24"/>
      <w:u w:val="single"/>
      <w:lang w:eastAsia="pl-PL"/>
    </w:rPr>
  </w:style>
  <w:style w:type="paragraph" w:customStyle="1" w:styleId="ak">
    <w:name w:val="ak"/>
    <w:basedOn w:val="Normalny"/>
    <w:uiPriority w:val="99"/>
    <w:rsid w:val="005D64E6"/>
    <w:pPr>
      <w:spacing w:after="0" w:line="240" w:lineRule="auto"/>
      <w:ind w:firstLine="708"/>
      <w:jc w:val="both"/>
    </w:pPr>
    <w:rPr>
      <w:rFonts w:ascii="Arial" w:eastAsia="Times New Roman" w:hAnsi="Arial"/>
      <w:szCs w:val="20"/>
      <w:lang w:eastAsia="pl-PL"/>
    </w:rPr>
  </w:style>
  <w:style w:type="paragraph" w:styleId="Legenda">
    <w:name w:val="caption"/>
    <w:aliases w:val="Podpis obiektu"/>
    <w:basedOn w:val="Normalny"/>
    <w:next w:val="Normalny"/>
    <w:qFormat/>
    <w:rsid w:val="005D64E6"/>
    <w:pPr>
      <w:spacing w:after="0" w:line="240" w:lineRule="auto"/>
      <w:jc w:val="both"/>
    </w:pPr>
    <w:rPr>
      <w:rFonts w:ascii="Arial" w:eastAsia="Times New Roman" w:hAnsi="Arial"/>
      <w:b/>
      <w:sz w:val="16"/>
      <w:szCs w:val="24"/>
      <w:lang w:eastAsia="pl-PL"/>
    </w:rPr>
  </w:style>
  <w:style w:type="paragraph" w:customStyle="1" w:styleId="StylArial8ptWyjustowany">
    <w:name w:val="Styl Arial 8 pt Wyjustowany"/>
    <w:basedOn w:val="Normalny"/>
    <w:autoRedefine/>
    <w:uiPriority w:val="99"/>
    <w:rsid w:val="005D64E6"/>
    <w:pPr>
      <w:spacing w:after="0" w:line="240" w:lineRule="auto"/>
      <w:ind w:firstLine="737"/>
      <w:jc w:val="both"/>
    </w:pPr>
    <w:rPr>
      <w:rFonts w:ascii="Arial" w:eastAsia="Times New Roman" w:hAnsi="Arial"/>
      <w:sz w:val="16"/>
      <w:szCs w:val="20"/>
      <w:lang w:eastAsia="pl-PL"/>
    </w:rPr>
  </w:style>
  <w:style w:type="paragraph" w:customStyle="1" w:styleId="OpisZnak">
    <w:name w:val="Opis Znak"/>
    <w:basedOn w:val="Normalny"/>
    <w:uiPriority w:val="99"/>
    <w:rsid w:val="005D64E6"/>
    <w:pPr>
      <w:keepLines/>
      <w:spacing w:before="30" w:after="30" w:line="240" w:lineRule="auto"/>
      <w:ind w:left="567"/>
      <w:jc w:val="both"/>
    </w:pPr>
    <w:rPr>
      <w:rFonts w:eastAsia="Times New Roman"/>
      <w:szCs w:val="20"/>
      <w:lang w:eastAsia="pl-PL"/>
    </w:rPr>
  </w:style>
  <w:style w:type="paragraph" w:customStyle="1" w:styleId="Comments">
    <w:name w:val="Comments"/>
    <w:basedOn w:val="Normalny"/>
    <w:next w:val="Normalny"/>
    <w:uiPriority w:val="99"/>
    <w:rsid w:val="005D64E6"/>
    <w:pPr>
      <w:spacing w:before="240" w:after="120" w:line="240" w:lineRule="auto"/>
      <w:jc w:val="both"/>
    </w:pPr>
    <w:rPr>
      <w:rFonts w:ascii="Arial" w:eastAsia="Times New Roman" w:hAnsi="Arial"/>
      <w:b/>
      <w:sz w:val="28"/>
      <w:szCs w:val="20"/>
      <w:lang w:val="en-US" w:eastAsia="pl-PL"/>
    </w:rPr>
  </w:style>
  <w:style w:type="paragraph" w:customStyle="1" w:styleId="Data1">
    <w:name w:val="Data1"/>
    <w:basedOn w:val="Normalny"/>
    <w:uiPriority w:val="99"/>
    <w:rsid w:val="005D64E6"/>
    <w:pPr>
      <w:spacing w:before="360" w:after="0" w:line="240" w:lineRule="auto"/>
      <w:jc w:val="both"/>
    </w:pPr>
    <w:rPr>
      <w:rFonts w:ascii="Arial" w:eastAsia="Times New Roman" w:hAnsi="Arial"/>
      <w:sz w:val="28"/>
      <w:szCs w:val="20"/>
      <w:lang w:val="en-US" w:eastAsia="pl-PL"/>
    </w:rPr>
  </w:style>
  <w:style w:type="paragraph" w:customStyle="1" w:styleId="From">
    <w:name w:val="From"/>
    <w:basedOn w:val="Normalny"/>
    <w:uiPriority w:val="99"/>
    <w:rsid w:val="005D64E6"/>
    <w:pPr>
      <w:spacing w:before="360" w:after="0" w:line="240" w:lineRule="auto"/>
      <w:jc w:val="both"/>
    </w:pPr>
    <w:rPr>
      <w:rFonts w:ascii="Arial" w:eastAsia="Times New Roman" w:hAnsi="Arial"/>
      <w:sz w:val="36"/>
      <w:szCs w:val="20"/>
      <w:lang w:val="en-US" w:eastAsia="pl-PL"/>
    </w:rPr>
  </w:style>
  <w:style w:type="paragraph" w:customStyle="1" w:styleId="FromCompany">
    <w:name w:val="FromCompany"/>
    <w:basedOn w:val="Normalny"/>
    <w:uiPriority w:val="99"/>
    <w:rsid w:val="005D64E6"/>
    <w:pPr>
      <w:spacing w:after="0" w:line="240" w:lineRule="auto"/>
      <w:jc w:val="both"/>
    </w:pPr>
    <w:rPr>
      <w:rFonts w:ascii="Arial" w:eastAsia="Times New Roman" w:hAnsi="Arial"/>
      <w:sz w:val="28"/>
      <w:szCs w:val="20"/>
      <w:lang w:val="en-US" w:eastAsia="pl-PL"/>
    </w:rPr>
  </w:style>
  <w:style w:type="paragraph" w:customStyle="1" w:styleId="FromFax">
    <w:name w:val="FromFax"/>
    <w:basedOn w:val="Normalny"/>
    <w:uiPriority w:val="99"/>
    <w:rsid w:val="005D64E6"/>
    <w:pPr>
      <w:spacing w:after="0" w:line="240" w:lineRule="auto"/>
      <w:jc w:val="both"/>
    </w:pPr>
    <w:rPr>
      <w:rFonts w:ascii="Arial" w:eastAsia="Times New Roman" w:hAnsi="Arial"/>
      <w:sz w:val="28"/>
      <w:szCs w:val="20"/>
      <w:lang w:val="en-US" w:eastAsia="pl-PL"/>
    </w:rPr>
  </w:style>
  <w:style w:type="paragraph" w:customStyle="1" w:styleId="FromPhone">
    <w:name w:val="FromPhone"/>
    <w:basedOn w:val="Normalny"/>
    <w:uiPriority w:val="99"/>
    <w:rsid w:val="005D64E6"/>
    <w:pPr>
      <w:spacing w:after="0" w:line="240" w:lineRule="auto"/>
      <w:jc w:val="both"/>
    </w:pPr>
    <w:rPr>
      <w:rFonts w:ascii="Arial" w:eastAsia="Times New Roman" w:hAnsi="Arial"/>
      <w:sz w:val="28"/>
      <w:szCs w:val="20"/>
      <w:lang w:val="en-US" w:eastAsia="pl-PL"/>
    </w:rPr>
  </w:style>
  <w:style w:type="paragraph" w:customStyle="1" w:styleId="Pages">
    <w:name w:val="Pages"/>
    <w:basedOn w:val="Normalny"/>
    <w:uiPriority w:val="99"/>
    <w:rsid w:val="005D64E6"/>
    <w:pPr>
      <w:spacing w:after="0" w:line="240" w:lineRule="auto"/>
      <w:jc w:val="both"/>
    </w:pPr>
    <w:rPr>
      <w:rFonts w:ascii="Arial" w:eastAsia="Times New Roman" w:hAnsi="Arial"/>
      <w:sz w:val="28"/>
      <w:szCs w:val="20"/>
      <w:lang w:val="en-US" w:eastAsia="pl-PL"/>
    </w:rPr>
  </w:style>
  <w:style w:type="paragraph" w:customStyle="1" w:styleId="To">
    <w:name w:val="To"/>
    <w:basedOn w:val="Normalny"/>
    <w:uiPriority w:val="99"/>
    <w:rsid w:val="005D64E6"/>
    <w:pPr>
      <w:spacing w:after="0" w:line="240" w:lineRule="auto"/>
      <w:jc w:val="both"/>
    </w:pPr>
    <w:rPr>
      <w:rFonts w:eastAsia="Times New Roman"/>
      <w:sz w:val="36"/>
      <w:szCs w:val="20"/>
      <w:lang w:eastAsia="pl-PL"/>
    </w:rPr>
  </w:style>
  <w:style w:type="paragraph" w:customStyle="1" w:styleId="ToCompany">
    <w:name w:val="ToCompany"/>
    <w:basedOn w:val="Normalny"/>
    <w:uiPriority w:val="99"/>
    <w:rsid w:val="005D64E6"/>
    <w:pPr>
      <w:spacing w:after="0" w:line="240" w:lineRule="auto"/>
      <w:jc w:val="both"/>
    </w:pPr>
    <w:rPr>
      <w:rFonts w:eastAsia="Times New Roman"/>
      <w:sz w:val="28"/>
      <w:szCs w:val="20"/>
      <w:lang w:eastAsia="pl-PL"/>
    </w:rPr>
  </w:style>
  <w:style w:type="paragraph" w:customStyle="1" w:styleId="ToFax">
    <w:name w:val="ToFax"/>
    <w:basedOn w:val="Normalny"/>
    <w:uiPriority w:val="99"/>
    <w:rsid w:val="005D64E6"/>
    <w:pPr>
      <w:spacing w:after="0" w:line="240" w:lineRule="auto"/>
      <w:jc w:val="both"/>
    </w:pPr>
    <w:rPr>
      <w:rFonts w:eastAsia="Times New Roman"/>
      <w:sz w:val="28"/>
      <w:szCs w:val="20"/>
      <w:lang w:eastAsia="pl-PL"/>
    </w:rPr>
  </w:style>
  <w:style w:type="paragraph" w:customStyle="1" w:styleId="ToPhone">
    <w:name w:val="ToPhone"/>
    <w:basedOn w:val="ToCompany"/>
    <w:uiPriority w:val="99"/>
    <w:rsid w:val="005D64E6"/>
  </w:style>
  <w:style w:type="paragraph" w:customStyle="1" w:styleId="list1">
    <w:name w:val="list1"/>
    <w:basedOn w:val="Normalny"/>
    <w:uiPriority w:val="99"/>
    <w:rsid w:val="005D64E6"/>
    <w:pPr>
      <w:tabs>
        <w:tab w:val="left" w:pos="340"/>
      </w:tabs>
      <w:spacing w:after="120" w:line="360" w:lineRule="auto"/>
      <w:jc w:val="both"/>
    </w:pPr>
    <w:rPr>
      <w:rFonts w:ascii="Arial" w:eastAsia="Times New Roman" w:hAnsi="Arial" w:cs="Arial"/>
      <w:color w:val="000000"/>
      <w:sz w:val="20"/>
      <w:szCs w:val="20"/>
      <w:lang w:eastAsia="pl-PL"/>
    </w:rPr>
  </w:style>
  <w:style w:type="paragraph" w:styleId="Listapunktowana4">
    <w:name w:val="List Bullet 4"/>
    <w:basedOn w:val="Normalny"/>
    <w:autoRedefine/>
    <w:uiPriority w:val="99"/>
    <w:rsid w:val="005D64E6"/>
    <w:pPr>
      <w:numPr>
        <w:numId w:val="47"/>
      </w:numPr>
      <w:spacing w:after="0" w:line="240" w:lineRule="auto"/>
      <w:jc w:val="both"/>
    </w:pPr>
    <w:rPr>
      <w:rFonts w:eastAsia="Times New Roman"/>
      <w:sz w:val="20"/>
      <w:szCs w:val="20"/>
      <w:lang w:eastAsia="pl-PL"/>
    </w:rPr>
  </w:style>
  <w:style w:type="paragraph" w:styleId="Listapunktowana3">
    <w:name w:val="List Bullet 3"/>
    <w:basedOn w:val="Normalny"/>
    <w:autoRedefine/>
    <w:uiPriority w:val="99"/>
    <w:rsid w:val="005D64E6"/>
    <w:pPr>
      <w:numPr>
        <w:numId w:val="41"/>
      </w:numPr>
      <w:tabs>
        <w:tab w:val="num" w:pos="926"/>
      </w:tabs>
      <w:spacing w:after="0" w:line="240" w:lineRule="auto"/>
      <w:ind w:left="926"/>
      <w:jc w:val="both"/>
    </w:pPr>
    <w:rPr>
      <w:rFonts w:eastAsia="Times New Roman"/>
      <w:szCs w:val="24"/>
      <w:lang w:eastAsia="pl-PL"/>
    </w:rPr>
  </w:style>
  <w:style w:type="paragraph" w:styleId="Listapunktowana5">
    <w:name w:val="List Bullet 5"/>
    <w:basedOn w:val="Normalny"/>
    <w:autoRedefine/>
    <w:uiPriority w:val="99"/>
    <w:rsid w:val="005D64E6"/>
    <w:pPr>
      <w:tabs>
        <w:tab w:val="num" w:pos="1492"/>
      </w:tabs>
      <w:spacing w:after="0" w:line="240" w:lineRule="auto"/>
      <w:ind w:left="1492" w:hanging="360"/>
      <w:jc w:val="both"/>
    </w:pPr>
    <w:rPr>
      <w:rFonts w:eastAsia="Times New Roman"/>
      <w:szCs w:val="24"/>
      <w:lang w:eastAsia="pl-PL"/>
    </w:rPr>
  </w:style>
  <w:style w:type="paragraph" w:customStyle="1" w:styleId="Nagwek777">
    <w:name w:val="Nagłówek 777"/>
    <w:basedOn w:val="Normalny"/>
    <w:uiPriority w:val="99"/>
    <w:rsid w:val="005D64E6"/>
    <w:pPr>
      <w:numPr>
        <w:numId w:val="48"/>
      </w:numPr>
      <w:spacing w:after="0" w:line="240" w:lineRule="auto"/>
      <w:jc w:val="both"/>
    </w:pPr>
    <w:rPr>
      <w:rFonts w:eastAsia="Times New Roman"/>
      <w:szCs w:val="24"/>
      <w:lang w:eastAsia="pl-PL"/>
    </w:rPr>
  </w:style>
  <w:style w:type="paragraph" w:customStyle="1" w:styleId="TekstpodstawowyUmowy">
    <w:name w:val="Tekst podstawowy Umowy"/>
    <w:basedOn w:val="Normalny"/>
    <w:rsid w:val="005D64E6"/>
    <w:pPr>
      <w:spacing w:after="0" w:line="240" w:lineRule="auto"/>
      <w:jc w:val="both"/>
    </w:pPr>
    <w:rPr>
      <w:rFonts w:ascii="Arial" w:eastAsia="Times New Roman" w:hAnsi="Arial" w:cs="Arial"/>
      <w:bCs/>
      <w:sz w:val="16"/>
      <w:szCs w:val="16"/>
      <w:lang w:eastAsia="pl-PL"/>
    </w:rPr>
  </w:style>
  <w:style w:type="paragraph" w:customStyle="1" w:styleId="StylNagwek1">
    <w:name w:val="Styl Nagłówek 1"/>
    <w:aliases w:val="H1 + 11 pt"/>
    <w:basedOn w:val="Nagwek1"/>
    <w:uiPriority w:val="99"/>
    <w:rsid w:val="005D64E6"/>
    <w:pPr>
      <w:numPr>
        <w:numId w:val="43"/>
      </w:numPr>
      <w:spacing w:before="0" w:after="0"/>
      <w:jc w:val="both"/>
    </w:pPr>
    <w:rPr>
      <w:rFonts w:ascii="Calibri" w:hAnsi="Calibri" w:cs="Calibri"/>
      <w:smallCaps/>
      <w:kern w:val="0"/>
      <w:sz w:val="24"/>
      <w:szCs w:val="22"/>
      <w:lang w:val="pl-PL" w:eastAsia="pl-PL"/>
    </w:rPr>
  </w:style>
  <w:style w:type="table" w:styleId="Tabela-Wspczesny">
    <w:name w:val="Table Contemporary"/>
    <w:basedOn w:val="Standardowy"/>
    <w:uiPriority w:val="99"/>
    <w:rsid w:val="005D64E6"/>
    <w:pPr>
      <w:jc w:val="both"/>
    </w:pPr>
    <w:rPr>
      <w:rFonts w:ascii="Times New Roman" w:eastAsia="Times New Roman" w:hAnsi="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character" w:customStyle="1" w:styleId="Domyslnaczcionkaakapitu">
    <w:name w:val="Domyslna czcionka akapitu"/>
    <w:uiPriority w:val="99"/>
    <w:rsid w:val="005D64E6"/>
    <w:rPr>
      <w:sz w:val="20"/>
    </w:rPr>
  </w:style>
  <w:style w:type="character" w:customStyle="1" w:styleId="Hiperlacze">
    <w:name w:val="Hiperlacze"/>
    <w:uiPriority w:val="99"/>
    <w:rsid w:val="005D64E6"/>
    <w:rPr>
      <w:color w:val="0000FF"/>
      <w:sz w:val="20"/>
      <w:u w:val="single"/>
    </w:rPr>
  </w:style>
  <w:style w:type="character" w:customStyle="1" w:styleId="Odwolanieprzypisu">
    <w:name w:val="Odwolanie przypisu"/>
    <w:uiPriority w:val="99"/>
    <w:rsid w:val="005D64E6"/>
    <w:rPr>
      <w:sz w:val="20"/>
      <w:vertAlign w:val="superscript"/>
    </w:rPr>
  </w:style>
  <w:style w:type="table" w:styleId="Tabela-SieWeb1">
    <w:name w:val="Table Web 1"/>
    <w:basedOn w:val="Standardowy"/>
    <w:uiPriority w:val="99"/>
    <w:rsid w:val="005D64E6"/>
    <w:pPr>
      <w:jc w:val="both"/>
    </w:pPr>
    <w:rPr>
      <w:rFonts w:ascii="Times New Roman" w:eastAsia="Times New Roman" w:hAnsi="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ela-Elegancki">
    <w:name w:val="Table Elegant"/>
    <w:basedOn w:val="Standardowy"/>
    <w:uiPriority w:val="99"/>
    <w:rsid w:val="005D64E6"/>
    <w:pPr>
      <w:jc w:val="both"/>
    </w:pPr>
    <w:rPr>
      <w:rFonts w:ascii="Times New Roman" w:eastAsia="Times New Roman" w:hAnsi="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ela-Motyw">
    <w:name w:val="Table Theme"/>
    <w:basedOn w:val="Standardowy"/>
    <w:uiPriority w:val="99"/>
    <w:rsid w:val="005D64E6"/>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ytuksiki">
    <w:name w:val="Book Title"/>
    <w:uiPriority w:val="99"/>
    <w:qFormat/>
    <w:rsid w:val="005D64E6"/>
    <w:rPr>
      <w:rFonts w:ascii="Times New Roman" w:hAnsi="Times New Roman" w:cs="Times New Roman"/>
      <w:b/>
      <w:bCs/>
      <w:smallCaps/>
      <w:spacing w:val="5"/>
      <w:sz w:val="32"/>
      <w:lang w:val="pl-PL"/>
    </w:rPr>
  </w:style>
  <w:style w:type="paragraph" w:customStyle="1" w:styleId="TytuProtokou">
    <w:name w:val="Tytuł Protokołu"/>
    <w:basedOn w:val="Normalny"/>
    <w:link w:val="TytuProtokouZnak"/>
    <w:uiPriority w:val="99"/>
    <w:qFormat/>
    <w:rsid w:val="005D64E6"/>
    <w:pPr>
      <w:spacing w:after="0"/>
      <w:jc w:val="center"/>
    </w:pPr>
    <w:rPr>
      <w:rFonts w:ascii="Times New Roman" w:eastAsia="Times New Roman" w:hAnsi="Times New Roman"/>
      <w:b/>
      <w:smallCaps/>
      <w:sz w:val="32"/>
      <w:lang w:val="x-none"/>
    </w:rPr>
  </w:style>
  <w:style w:type="character" w:customStyle="1" w:styleId="TytuProtokouZnak">
    <w:name w:val="Tytuł Protokołu Znak"/>
    <w:link w:val="TytuProtokou"/>
    <w:uiPriority w:val="99"/>
    <w:locked/>
    <w:rsid w:val="005D64E6"/>
    <w:rPr>
      <w:rFonts w:ascii="Times New Roman" w:eastAsia="Times New Roman" w:hAnsi="Times New Roman"/>
      <w:b/>
      <w:smallCaps/>
      <w:sz w:val="32"/>
      <w:szCs w:val="22"/>
      <w:lang w:val="x-none" w:eastAsia="en-US"/>
    </w:rPr>
  </w:style>
  <w:style w:type="character" w:styleId="Tekstzastpczy">
    <w:name w:val="Placeholder Text"/>
    <w:uiPriority w:val="99"/>
    <w:semiHidden/>
    <w:rsid w:val="005D64E6"/>
    <w:rPr>
      <w:rFonts w:cs="Times New Roman"/>
      <w:color w:val="808080"/>
    </w:rPr>
  </w:style>
  <w:style w:type="numbering" w:customStyle="1" w:styleId="StylStylPunktowane11ptPogrubienieKonspektynumerowaneTim">
    <w:name w:val="Styl Styl Punktowane 11 pt Pogrubienie + Konspekty numerowane Tim..."/>
    <w:rsid w:val="005D64E6"/>
    <w:pPr>
      <w:numPr>
        <w:numId w:val="33"/>
      </w:numPr>
    </w:pPr>
  </w:style>
  <w:style w:type="numbering" w:customStyle="1" w:styleId="Bezlisty4">
    <w:name w:val="Bez listy4"/>
    <w:next w:val="Bezlisty"/>
    <w:uiPriority w:val="99"/>
    <w:semiHidden/>
    <w:unhideWhenUsed/>
    <w:rsid w:val="005D64E6"/>
  </w:style>
  <w:style w:type="paragraph" w:customStyle="1" w:styleId="Teksttreci0">
    <w:name w:val="Tekst treści"/>
    <w:basedOn w:val="Normalny"/>
    <w:rsid w:val="005D64E6"/>
    <w:pPr>
      <w:widowControl w:val="0"/>
      <w:shd w:val="clear" w:color="auto" w:fill="FFFFFF"/>
      <w:spacing w:after="0" w:line="0" w:lineRule="atLeast"/>
      <w:ind w:hanging="860"/>
      <w:jc w:val="both"/>
    </w:pPr>
    <w:rPr>
      <w:rFonts w:ascii="Times New Roman" w:eastAsia="Times New Roman" w:hAnsi="Times New Roman"/>
      <w:sz w:val="23"/>
      <w:szCs w:val="23"/>
      <w:lang w:eastAsia="pl-PL"/>
    </w:rPr>
  </w:style>
  <w:style w:type="paragraph" w:customStyle="1" w:styleId="SIWZp1">
    <w:name w:val="SIWZ p1."/>
    <w:basedOn w:val="Normalny"/>
    <w:link w:val="SIWZp1Znak"/>
    <w:qFormat/>
    <w:rsid w:val="005D64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djustRightInd w:val="0"/>
      <w:spacing w:before="120" w:after="0" w:line="240" w:lineRule="auto"/>
      <w:jc w:val="both"/>
      <w:textAlignment w:val="baseline"/>
    </w:pPr>
    <w:rPr>
      <w:rFonts w:ascii="Times New Roman" w:eastAsia="Times New Roman" w:hAnsi="Times New Roman"/>
      <w:sz w:val="24"/>
      <w:szCs w:val="24"/>
      <w:lang w:val="x-none" w:eastAsia="x-none"/>
    </w:rPr>
  </w:style>
  <w:style w:type="character" w:customStyle="1" w:styleId="SIWZp1Znak">
    <w:name w:val="SIWZ p1. Znak"/>
    <w:link w:val="SIWZp1"/>
    <w:rsid w:val="005D64E6"/>
    <w:rPr>
      <w:rFonts w:ascii="Times New Roman" w:eastAsia="Times New Roman" w:hAnsi="Times New Roman"/>
      <w:sz w:val="24"/>
      <w:szCs w:val="24"/>
      <w:lang w:val="x-none" w:eastAsia="x-none"/>
    </w:rPr>
  </w:style>
  <w:style w:type="numbering" w:customStyle="1" w:styleId="NBPpunktoryobrazkowe">
    <w:name w:val="NBP punktory obrazkowe"/>
    <w:uiPriority w:val="99"/>
    <w:rsid w:val="005D64E6"/>
    <w:pPr>
      <w:numPr>
        <w:numId w:val="49"/>
      </w:numPr>
    </w:pPr>
  </w:style>
  <w:style w:type="paragraph" w:customStyle="1" w:styleId="Listawypunktowana">
    <w:name w:val="Lista wypunktowana"/>
    <w:basedOn w:val="Normalny"/>
    <w:qFormat/>
    <w:rsid w:val="005D64E6"/>
    <w:pPr>
      <w:numPr>
        <w:numId w:val="50"/>
      </w:numPr>
      <w:tabs>
        <w:tab w:val="clear" w:pos="709"/>
        <w:tab w:val="num" w:pos="360"/>
      </w:tabs>
      <w:ind w:left="360" w:hanging="360"/>
      <w:contextualSpacing/>
    </w:pPr>
    <w:rPr>
      <w:rFonts w:ascii="Palatino Linotype" w:eastAsia="Palatino Linotype" w:hAnsi="Palatino Linotype"/>
      <w:szCs w:val="19"/>
    </w:rPr>
  </w:style>
  <w:style w:type="character" w:customStyle="1" w:styleId="NagwekZnak2">
    <w:name w:val="Nagłówek Znak2"/>
    <w:aliases w:val="Nagłówek Znak1 Znak,Nagłówek Znak Znak Znak,Nagłówek Znak Znak1"/>
    <w:rsid w:val="005D64E6"/>
    <w:rPr>
      <w:rFonts w:ascii="Times New Roman" w:eastAsia="Times New Roman" w:hAnsi="Times New Roman" w:cs="Times New Roman"/>
      <w:sz w:val="20"/>
      <w:szCs w:val="20"/>
      <w:lang w:eastAsia="pl-PL"/>
    </w:rPr>
  </w:style>
  <w:style w:type="numbering" w:customStyle="1" w:styleId="1111112">
    <w:name w:val="1 / 1.1 / 1.1.12"/>
    <w:basedOn w:val="Bezlisty"/>
    <w:next w:val="111111"/>
    <w:rsid w:val="005D64E6"/>
  </w:style>
  <w:style w:type="numbering" w:customStyle="1" w:styleId="1111115">
    <w:name w:val="1 / 1.1 / 1.1.15"/>
    <w:basedOn w:val="Bezlisty"/>
    <w:next w:val="111111"/>
    <w:rsid w:val="005D64E6"/>
    <w:pPr>
      <w:numPr>
        <w:numId w:val="51"/>
      </w:numPr>
    </w:pPr>
  </w:style>
  <w:style w:type="character" w:customStyle="1" w:styleId="BezodstpwZnak">
    <w:name w:val="Bez odstępów Znak"/>
    <w:link w:val="Bezodstpw"/>
    <w:rsid w:val="005D64E6"/>
    <w:rPr>
      <w:sz w:val="22"/>
      <w:szCs w:val="22"/>
      <w:lang w:eastAsia="en-US"/>
    </w:rPr>
  </w:style>
  <w:style w:type="paragraph" w:styleId="Cytatintensywny">
    <w:name w:val="Intense Quote"/>
    <w:basedOn w:val="Normalny"/>
    <w:next w:val="Normalny"/>
    <w:link w:val="CytatintensywnyZnak"/>
    <w:uiPriority w:val="30"/>
    <w:qFormat/>
    <w:rsid w:val="005D64E6"/>
    <w:pPr>
      <w:pBdr>
        <w:bottom w:val="single" w:sz="4" w:space="4" w:color="4F81BD"/>
      </w:pBdr>
      <w:spacing w:before="200" w:after="280" w:line="240" w:lineRule="auto"/>
      <w:ind w:left="936" w:right="936"/>
    </w:pPr>
    <w:rPr>
      <w:rFonts w:ascii="Times New Roman" w:eastAsia="Times New Roman" w:hAnsi="Times New Roman"/>
      <w:b/>
      <w:bCs/>
      <w:i/>
      <w:iCs/>
      <w:color w:val="4F81BD"/>
      <w:sz w:val="24"/>
      <w:szCs w:val="24"/>
      <w:lang w:val="x-none" w:eastAsia="x-none"/>
    </w:rPr>
  </w:style>
  <w:style w:type="character" w:customStyle="1" w:styleId="CytatintensywnyZnak">
    <w:name w:val="Cytat intensywny Znak"/>
    <w:basedOn w:val="Domylnaczcionkaakapitu"/>
    <w:link w:val="Cytatintensywny"/>
    <w:uiPriority w:val="30"/>
    <w:rsid w:val="005D64E6"/>
    <w:rPr>
      <w:rFonts w:ascii="Times New Roman" w:eastAsia="Times New Roman" w:hAnsi="Times New Roman"/>
      <w:b/>
      <w:bCs/>
      <w:i/>
      <w:iCs/>
      <w:color w:val="4F81BD"/>
      <w:sz w:val="24"/>
      <w:szCs w:val="24"/>
      <w:lang w:val="x-none" w:eastAsia="x-none"/>
    </w:rPr>
  </w:style>
  <w:style w:type="character" w:customStyle="1" w:styleId="DefaultZnak">
    <w:name w:val="Default Znak"/>
    <w:rsid w:val="005D64E6"/>
    <w:rPr>
      <w:color w:val="000000"/>
      <w:sz w:val="24"/>
      <w:szCs w:val="24"/>
      <w:lang w:val="pl-PL" w:eastAsia="pl-PL" w:bidi="ar-SA"/>
    </w:rPr>
  </w:style>
  <w:style w:type="character" w:customStyle="1" w:styleId="Tekstpodstawowy2Znak1">
    <w:name w:val="Tekst podstawowy 2 Znak1"/>
    <w:aliases w:val="Tekst podstawowy 2 Znak Znak"/>
    <w:semiHidden/>
    <w:locked/>
    <w:rsid w:val="005D64E6"/>
    <w:rPr>
      <w:sz w:val="24"/>
      <w:szCs w:val="24"/>
      <w:lang w:val="pl-PL" w:eastAsia="pl-PL" w:bidi="ar-SA"/>
    </w:rPr>
  </w:style>
  <w:style w:type="paragraph" w:customStyle="1" w:styleId="TekstpodstawowyF2ndradbodytextF21F22F211headingtxt">
    <w:name w:val="Tekst podstawowy.(F2).ändrad.body text.(F2)1.(F2)2.(F2)11.heading_txt"/>
    <w:basedOn w:val="Normalny"/>
    <w:rsid w:val="005D64E6"/>
    <w:pPr>
      <w:spacing w:after="0" w:line="240" w:lineRule="auto"/>
      <w:jc w:val="both"/>
    </w:pPr>
    <w:rPr>
      <w:rFonts w:ascii="Arial" w:eastAsia="Times New Roman" w:hAnsi="Arial"/>
      <w:sz w:val="24"/>
      <w:szCs w:val="20"/>
      <w:lang w:eastAsia="pl-PL"/>
    </w:rPr>
  </w:style>
  <w:style w:type="paragraph" w:customStyle="1" w:styleId="Styl">
    <w:name w:val="Styl"/>
    <w:basedOn w:val="Normalny"/>
    <w:next w:val="Nagwek"/>
    <w:rsid w:val="005D64E6"/>
    <w:pPr>
      <w:tabs>
        <w:tab w:val="center" w:pos="4536"/>
        <w:tab w:val="right" w:pos="9072"/>
      </w:tabs>
      <w:spacing w:after="0" w:line="240" w:lineRule="auto"/>
    </w:pPr>
    <w:rPr>
      <w:rFonts w:ascii="Times New Roman" w:eastAsia="Times New Roman" w:hAnsi="Times New Roman"/>
      <w:sz w:val="24"/>
      <w:szCs w:val="24"/>
      <w:lang w:eastAsia="pl-PL"/>
    </w:rPr>
  </w:style>
  <w:style w:type="paragraph" w:customStyle="1" w:styleId="Styl2Znak">
    <w:name w:val="Styl2 Znak"/>
    <w:basedOn w:val="Normalny"/>
    <w:link w:val="Styl2ZnakZnak"/>
    <w:qFormat/>
    <w:rsid w:val="005D64E6"/>
    <w:pPr>
      <w:numPr>
        <w:numId w:val="55"/>
      </w:numPr>
      <w:tabs>
        <w:tab w:val="left" w:pos="851"/>
      </w:tabs>
      <w:overflowPunct w:val="0"/>
      <w:autoSpaceDE w:val="0"/>
      <w:autoSpaceDN w:val="0"/>
      <w:adjustRightInd w:val="0"/>
      <w:spacing w:after="0" w:line="240" w:lineRule="auto"/>
      <w:jc w:val="both"/>
      <w:textAlignment w:val="baseline"/>
    </w:pPr>
    <w:rPr>
      <w:rFonts w:ascii="Times New Roman" w:eastAsia="Times New Roman" w:hAnsi="Times New Roman"/>
      <w:bCs/>
      <w:sz w:val="24"/>
      <w:szCs w:val="24"/>
      <w:lang w:val="x-none" w:eastAsia="x-none"/>
    </w:rPr>
  </w:style>
  <w:style w:type="character" w:customStyle="1" w:styleId="Styl2ZnakZnak">
    <w:name w:val="Styl2 Znak Znak"/>
    <w:link w:val="Styl2Znak"/>
    <w:rsid w:val="005D64E6"/>
    <w:rPr>
      <w:rFonts w:ascii="Times New Roman" w:eastAsia="Times New Roman" w:hAnsi="Times New Roman"/>
      <w:bCs/>
      <w:sz w:val="24"/>
      <w:szCs w:val="24"/>
      <w:lang w:val="x-none" w:eastAsia="x-none"/>
    </w:rPr>
  </w:style>
  <w:style w:type="paragraph" w:customStyle="1" w:styleId="Styl5">
    <w:name w:val="Styl5"/>
    <w:basedOn w:val="Normalny"/>
    <w:link w:val="Styl5Znak"/>
    <w:qFormat/>
    <w:rsid w:val="005D64E6"/>
    <w:pPr>
      <w:numPr>
        <w:numId w:val="52"/>
      </w:numPr>
      <w:tabs>
        <w:tab w:val="left" w:pos="851"/>
      </w:tabs>
      <w:autoSpaceDE w:val="0"/>
      <w:autoSpaceDN w:val="0"/>
      <w:adjustRightInd w:val="0"/>
      <w:spacing w:after="0" w:line="240" w:lineRule="auto"/>
      <w:jc w:val="both"/>
    </w:pPr>
    <w:rPr>
      <w:rFonts w:ascii="Times New Roman" w:eastAsia="Times New Roman" w:hAnsi="Times New Roman"/>
      <w:sz w:val="24"/>
      <w:szCs w:val="24"/>
      <w:lang w:val="x-none" w:eastAsia="x-none"/>
    </w:rPr>
  </w:style>
  <w:style w:type="character" w:customStyle="1" w:styleId="Styl5Znak">
    <w:name w:val="Styl5 Znak"/>
    <w:link w:val="Styl5"/>
    <w:rsid w:val="005D64E6"/>
    <w:rPr>
      <w:rFonts w:ascii="Times New Roman" w:eastAsia="Times New Roman" w:hAnsi="Times New Roman"/>
      <w:sz w:val="24"/>
      <w:szCs w:val="24"/>
      <w:lang w:val="x-none" w:eastAsia="x-none"/>
    </w:rPr>
  </w:style>
  <w:style w:type="paragraph" w:customStyle="1" w:styleId="Styl6">
    <w:name w:val="Styl6"/>
    <w:basedOn w:val="Normalny"/>
    <w:link w:val="Styl6Znak"/>
    <w:qFormat/>
    <w:rsid w:val="005D64E6"/>
    <w:pPr>
      <w:numPr>
        <w:numId w:val="56"/>
      </w:numPr>
      <w:tabs>
        <w:tab w:val="left" w:pos="993"/>
      </w:tabs>
      <w:spacing w:after="0" w:line="240" w:lineRule="auto"/>
      <w:jc w:val="both"/>
    </w:pPr>
    <w:rPr>
      <w:rFonts w:ascii="Times New Roman" w:eastAsia="Times New Roman" w:hAnsi="Times New Roman"/>
      <w:iCs/>
      <w:sz w:val="24"/>
      <w:szCs w:val="24"/>
      <w:lang w:val="x-none" w:eastAsia="x-none"/>
    </w:rPr>
  </w:style>
  <w:style w:type="character" w:customStyle="1" w:styleId="Styl6Znak">
    <w:name w:val="Styl6 Znak"/>
    <w:link w:val="Styl6"/>
    <w:rsid w:val="005D64E6"/>
    <w:rPr>
      <w:rFonts w:ascii="Times New Roman" w:eastAsia="Times New Roman" w:hAnsi="Times New Roman"/>
      <w:iCs/>
      <w:sz w:val="24"/>
      <w:szCs w:val="24"/>
      <w:lang w:val="x-none" w:eastAsia="x-none"/>
    </w:rPr>
  </w:style>
  <w:style w:type="paragraph" w:customStyle="1" w:styleId="Styl7">
    <w:name w:val="Styl7"/>
    <w:basedOn w:val="Normalny"/>
    <w:link w:val="Styl7Znak"/>
    <w:qFormat/>
    <w:rsid w:val="005D64E6"/>
    <w:pPr>
      <w:numPr>
        <w:numId w:val="57"/>
      </w:numPr>
      <w:tabs>
        <w:tab w:val="left" w:pos="993"/>
      </w:tabs>
      <w:spacing w:after="0" w:line="240" w:lineRule="auto"/>
      <w:jc w:val="both"/>
    </w:pPr>
    <w:rPr>
      <w:rFonts w:ascii="Times New Roman" w:eastAsia="Times New Roman" w:hAnsi="Times New Roman"/>
      <w:iCs/>
      <w:sz w:val="24"/>
      <w:szCs w:val="24"/>
      <w:lang w:val="x-none" w:eastAsia="x-none"/>
    </w:rPr>
  </w:style>
  <w:style w:type="character" w:customStyle="1" w:styleId="Styl7Znak">
    <w:name w:val="Styl7 Znak"/>
    <w:link w:val="Styl7"/>
    <w:rsid w:val="005D64E6"/>
    <w:rPr>
      <w:rFonts w:ascii="Times New Roman" w:eastAsia="Times New Roman" w:hAnsi="Times New Roman"/>
      <w:iCs/>
      <w:sz w:val="24"/>
      <w:szCs w:val="24"/>
      <w:lang w:val="x-none" w:eastAsia="x-none"/>
    </w:rPr>
  </w:style>
  <w:style w:type="paragraph" w:customStyle="1" w:styleId="Styl8">
    <w:name w:val="Styl8"/>
    <w:basedOn w:val="Normalny"/>
    <w:link w:val="Styl8Znak"/>
    <w:qFormat/>
    <w:rsid w:val="005D64E6"/>
    <w:pPr>
      <w:numPr>
        <w:numId w:val="53"/>
      </w:numPr>
      <w:tabs>
        <w:tab w:val="left" w:pos="993"/>
      </w:tabs>
      <w:autoSpaceDE w:val="0"/>
      <w:autoSpaceDN w:val="0"/>
      <w:adjustRightInd w:val="0"/>
      <w:spacing w:after="0" w:line="240" w:lineRule="auto"/>
      <w:jc w:val="both"/>
    </w:pPr>
    <w:rPr>
      <w:rFonts w:ascii="Times New Roman" w:eastAsia="Times New Roman" w:hAnsi="Times New Roman"/>
      <w:sz w:val="24"/>
      <w:szCs w:val="24"/>
      <w:lang w:val="x-none" w:eastAsia="x-none"/>
    </w:rPr>
  </w:style>
  <w:style w:type="character" w:customStyle="1" w:styleId="Styl8Znak">
    <w:name w:val="Styl8 Znak"/>
    <w:link w:val="Styl8"/>
    <w:rsid w:val="005D64E6"/>
    <w:rPr>
      <w:rFonts w:ascii="Times New Roman" w:eastAsia="Times New Roman" w:hAnsi="Times New Roman"/>
      <w:sz w:val="24"/>
      <w:szCs w:val="24"/>
      <w:lang w:val="x-none" w:eastAsia="x-none"/>
    </w:rPr>
  </w:style>
  <w:style w:type="paragraph" w:customStyle="1" w:styleId="Styl9">
    <w:name w:val="Styl9"/>
    <w:basedOn w:val="Normalny"/>
    <w:link w:val="Styl9Znak"/>
    <w:qFormat/>
    <w:rsid w:val="005D64E6"/>
    <w:pPr>
      <w:numPr>
        <w:numId w:val="58"/>
      </w:numPr>
      <w:tabs>
        <w:tab w:val="left" w:pos="993"/>
      </w:tabs>
      <w:autoSpaceDE w:val="0"/>
      <w:autoSpaceDN w:val="0"/>
      <w:adjustRightInd w:val="0"/>
      <w:spacing w:after="240" w:line="240" w:lineRule="auto"/>
      <w:jc w:val="both"/>
    </w:pPr>
    <w:rPr>
      <w:rFonts w:ascii="Times New Roman" w:eastAsia="Times New Roman" w:hAnsi="Times New Roman"/>
      <w:sz w:val="24"/>
      <w:szCs w:val="24"/>
      <w:lang w:val="x-none" w:eastAsia="x-none"/>
    </w:rPr>
  </w:style>
  <w:style w:type="character" w:customStyle="1" w:styleId="Styl9Znak">
    <w:name w:val="Styl9 Znak"/>
    <w:link w:val="Styl9"/>
    <w:rsid w:val="005D64E6"/>
    <w:rPr>
      <w:rFonts w:ascii="Times New Roman" w:eastAsia="Times New Roman" w:hAnsi="Times New Roman"/>
      <w:sz w:val="24"/>
      <w:szCs w:val="24"/>
      <w:lang w:val="x-none" w:eastAsia="x-none"/>
    </w:rPr>
  </w:style>
  <w:style w:type="paragraph" w:customStyle="1" w:styleId="Styl10">
    <w:name w:val="Styl10"/>
    <w:basedOn w:val="Default"/>
    <w:link w:val="Styl10Znak"/>
    <w:qFormat/>
    <w:rsid w:val="005D64E6"/>
    <w:pPr>
      <w:numPr>
        <w:numId w:val="54"/>
      </w:numPr>
      <w:tabs>
        <w:tab w:val="left" w:pos="851"/>
      </w:tabs>
      <w:jc w:val="both"/>
    </w:pPr>
    <w:rPr>
      <w:rFonts w:eastAsia="Times New Roman"/>
      <w:lang w:val="x-none" w:eastAsia="x-none"/>
    </w:rPr>
  </w:style>
  <w:style w:type="character" w:customStyle="1" w:styleId="Styl10Znak">
    <w:name w:val="Styl10 Znak"/>
    <w:link w:val="Styl10"/>
    <w:rsid w:val="005D64E6"/>
    <w:rPr>
      <w:rFonts w:ascii="Times New Roman" w:eastAsia="Times New Roman" w:hAnsi="Times New Roman"/>
      <w:color w:val="000000"/>
      <w:sz w:val="24"/>
      <w:szCs w:val="24"/>
      <w:lang w:val="x-none" w:eastAsia="x-none"/>
    </w:rPr>
  </w:style>
  <w:style w:type="paragraph" w:customStyle="1" w:styleId="Styl4">
    <w:name w:val="Styl4"/>
    <w:basedOn w:val="Nagwek3"/>
    <w:link w:val="Styl4Znak"/>
    <w:qFormat/>
    <w:rsid w:val="005D64E6"/>
    <w:pPr>
      <w:keepLines/>
      <w:numPr>
        <w:numId w:val="59"/>
      </w:numPr>
      <w:tabs>
        <w:tab w:val="num" w:pos="720"/>
      </w:tabs>
      <w:spacing w:before="200"/>
    </w:pPr>
    <w:rPr>
      <w:rFonts w:ascii="Calibri" w:eastAsia="Calibri" w:hAnsi="Calibri" w:cs="Times New Roman"/>
      <w:bCs/>
      <w:sz w:val="22"/>
      <w:szCs w:val="24"/>
      <w:lang w:val="x-none" w:eastAsia="en-US"/>
    </w:rPr>
  </w:style>
  <w:style w:type="character" w:customStyle="1" w:styleId="Styl4Znak">
    <w:name w:val="Styl4 Znak"/>
    <w:link w:val="Styl4"/>
    <w:rsid w:val="005D64E6"/>
    <w:rPr>
      <w:b/>
      <w:bCs/>
      <w:sz w:val="22"/>
      <w:szCs w:val="24"/>
      <w:lang w:val="x-none" w:eastAsia="en-US"/>
    </w:rPr>
  </w:style>
  <w:style w:type="character" w:customStyle="1" w:styleId="Znak7">
    <w:name w:val="Znak7"/>
    <w:rsid w:val="005D64E6"/>
    <w:rPr>
      <w:rFonts w:ascii="Arial" w:hAnsi="Arial"/>
      <w:b/>
      <w:bCs/>
      <w:sz w:val="22"/>
      <w:szCs w:val="26"/>
      <w:lang w:val="pl-PL" w:eastAsia="en-US" w:bidi="ar-SA"/>
    </w:rPr>
  </w:style>
  <w:style w:type="character" w:customStyle="1" w:styleId="Znak8">
    <w:name w:val="Znak8"/>
    <w:rsid w:val="005D64E6"/>
    <w:rPr>
      <w:rFonts w:ascii="Arial" w:hAnsi="Arial"/>
      <w:b/>
      <w:bCs/>
      <w:kern w:val="32"/>
      <w:sz w:val="24"/>
      <w:szCs w:val="32"/>
      <w:lang w:val="pl-PL" w:eastAsia="en-US" w:bidi="ar-SA"/>
    </w:rPr>
  </w:style>
  <w:style w:type="character" w:styleId="Uwydatnienie">
    <w:name w:val="Emphasis"/>
    <w:uiPriority w:val="20"/>
    <w:qFormat/>
    <w:rsid w:val="005D64E6"/>
    <w:rPr>
      <w:i/>
      <w:iCs/>
    </w:rPr>
  </w:style>
  <w:style w:type="paragraph" w:customStyle="1" w:styleId="CE490426FA1F417B964E942E3A6CE9DE">
    <w:name w:val="CE490426FA1F417B964E942E3A6CE9DE"/>
    <w:rsid w:val="005D64E6"/>
    <w:pPr>
      <w:spacing w:after="200" w:line="276" w:lineRule="auto"/>
    </w:pPr>
    <w:rPr>
      <w:rFonts w:eastAsia="Times New Roman"/>
      <w:sz w:val="22"/>
      <w:szCs w:val="22"/>
    </w:rPr>
  </w:style>
  <w:style w:type="paragraph" w:customStyle="1" w:styleId="7F164CA3BF9C4373845ECB452A5D9922">
    <w:name w:val="7F164CA3BF9C4373845ECB452A5D9922"/>
    <w:rsid w:val="005D64E6"/>
    <w:pPr>
      <w:spacing w:after="200" w:line="276" w:lineRule="auto"/>
    </w:pPr>
    <w:rPr>
      <w:rFonts w:eastAsia="Times New Roman"/>
      <w:sz w:val="22"/>
      <w:szCs w:val="22"/>
    </w:rPr>
  </w:style>
  <w:style w:type="table" w:customStyle="1" w:styleId="Tabela-Siatka2">
    <w:name w:val="Tabela - Siatka2"/>
    <w:basedOn w:val="Standardowy"/>
    <w:next w:val="Tabela-Siatka"/>
    <w:uiPriority w:val="59"/>
    <w:rsid w:val="005D64E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0">
    <w:name w:val="Style20"/>
    <w:basedOn w:val="Normalny"/>
    <w:uiPriority w:val="99"/>
    <w:rsid w:val="005D64E6"/>
    <w:pPr>
      <w:widowControl w:val="0"/>
      <w:autoSpaceDE w:val="0"/>
      <w:autoSpaceDN w:val="0"/>
      <w:adjustRightInd w:val="0"/>
      <w:spacing w:after="0" w:line="303" w:lineRule="exact"/>
      <w:jc w:val="both"/>
    </w:pPr>
    <w:rPr>
      <w:rFonts w:ascii="Arial Unicode MS" w:eastAsia="Arial Unicode MS" w:cs="Arial Unicode MS"/>
      <w:sz w:val="24"/>
      <w:szCs w:val="24"/>
      <w:lang w:eastAsia="pl-PL"/>
    </w:rPr>
  </w:style>
  <w:style w:type="paragraph" w:customStyle="1" w:styleId="ramkaipunkt">
    <w:name w:val="ramka i punkt"/>
    <w:basedOn w:val="Normalny"/>
    <w:link w:val="ramkaipunktZnak"/>
    <w:qFormat/>
    <w:rsid w:val="005D64E6"/>
    <w:pPr>
      <w:widowControl w:val="0"/>
      <w:pBdr>
        <w:top w:val="single" w:sz="4" w:space="1" w:color="auto"/>
        <w:left w:val="single" w:sz="4" w:space="4" w:color="auto"/>
        <w:bottom w:val="single" w:sz="4" w:space="1" w:color="auto"/>
        <w:right w:val="single" w:sz="4" w:space="4" w:color="auto"/>
      </w:pBdr>
      <w:tabs>
        <w:tab w:val="num" w:pos="57"/>
      </w:tabs>
      <w:adjustRightInd w:val="0"/>
      <w:spacing w:before="120" w:after="0" w:line="240" w:lineRule="auto"/>
      <w:ind w:left="284" w:hanging="284"/>
      <w:jc w:val="both"/>
      <w:textAlignment w:val="baseline"/>
    </w:pPr>
    <w:rPr>
      <w:rFonts w:ascii="Times New Roman" w:eastAsia="Times New Roman" w:hAnsi="Times New Roman"/>
      <w:iCs/>
      <w:sz w:val="24"/>
      <w:szCs w:val="24"/>
      <w:lang w:val="x-none" w:eastAsia="x-none"/>
    </w:rPr>
  </w:style>
  <w:style w:type="character" w:customStyle="1" w:styleId="ramkaipunktZnak">
    <w:name w:val="ramka i punkt Znak"/>
    <w:link w:val="ramkaipunkt"/>
    <w:rsid w:val="005D64E6"/>
    <w:rPr>
      <w:rFonts w:ascii="Times New Roman" w:eastAsia="Times New Roman" w:hAnsi="Times New Roman"/>
      <w:iCs/>
      <w:sz w:val="24"/>
      <w:szCs w:val="24"/>
      <w:lang w:val="x-none" w:eastAsia="x-none"/>
    </w:rPr>
  </w:style>
  <w:style w:type="paragraph" w:customStyle="1" w:styleId="SIWZ11">
    <w:name w:val="SIWZ1.1."/>
    <w:basedOn w:val="Normalny"/>
    <w:link w:val="SIWZ11Znak"/>
    <w:qFormat/>
    <w:rsid w:val="005D64E6"/>
    <w:pPr>
      <w:widowControl w:val="0"/>
      <w:numPr>
        <w:ilvl w:val="1"/>
        <w:numId w:val="60"/>
      </w:numPr>
      <w:tabs>
        <w:tab w:val="left" w:pos="1080"/>
      </w:tabs>
      <w:overflowPunct w:val="0"/>
      <w:autoSpaceDE w:val="0"/>
      <w:autoSpaceDN w:val="0"/>
      <w:adjustRightInd w:val="0"/>
      <w:spacing w:before="120" w:after="0" w:line="240" w:lineRule="auto"/>
      <w:jc w:val="both"/>
      <w:textAlignment w:val="baseline"/>
    </w:pPr>
    <w:rPr>
      <w:rFonts w:ascii="Times New Roman" w:eastAsia="Times New Roman" w:hAnsi="Times New Roman"/>
      <w:bCs/>
      <w:sz w:val="24"/>
      <w:szCs w:val="24"/>
      <w:lang w:val="x-none" w:eastAsia="x-none"/>
    </w:rPr>
  </w:style>
  <w:style w:type="character" w:customStyle="1" w:styleId="SIWZ11Znak">
    <w:name w:val="SIWZ1.1. Znak"/>
    <w:link w:val="SIWZ11"/>
    <w:rsid w:val="005D64E6"/>
    <w:rPr>
      <w:rFonts w:ascii="Times New Roman" w:eastAsia="Times New Roman" w:hAnsi="Times New Roman"/>
      <w:bCs/>
      <w:sz w:val="24"/>
      <w:szCs w:val="24"/>
      <w:lang w:val="x-none" w:eastAsia="x-none"/>
    </w:rPr>
  </w:style>
  <w:style w:type="paragraph" w:customStyle="1" w:styleId="Stopka2">
    <w:name w:val="Stopka2"/>
    <w:rsid w:val="005D64E6"/>
    <w:pPr>
      <w:widowControl w:val="0"/>
      <w:adjustRightInd w:val="0"/>
      <w:spacing w:line="360" w:lineRule="atLeast"/>
      <w:jc w:val="both"/>
      <w:textAlignment w:val="baseline"/>
    </w:pPr>
    <w:rPr>
      <w:rFonts w:ascii="Times New Roman" w:eastAsia="Times New Roman" w:hAnsi="Times New Roman"/>
      <w:color w:val="000000"/>
      <w:sz w:val="24"/>
      <w:szCs w:val="24"/>
    </w:rPr>
  </w:style>
  <w:style w:type="numbering" w:customStyle="1" w:styleId="Bezlisty111">
    <w:name w:val="Bez listy111"/>
    <w:next w:val="Bezlisty"/>
    <w:uiPriority w:val="99"/>
    <w:semiHidden/>
    <w:unhideWhenUsed/>
    <w:rsid w:val="005D64E6"/>
  </w:style>
  <w:style w:type="paragraph" w:customStyle="1" w:styleId="ZnakZnakZnakZnakZnakZnakZnak">
    <w:name w:val="Znak Znak Znak Znak Znak Znak Znak"/>
    <w:basedOn w:val="Normalny"/>
    <w:rsid w:val="005D64E6"/>
    <w:pPr>
      <w:spacing w:after="0" w:line="240" w:lineRule="auto"/>
    </w:pPr>
    <w:rPr>
      <w:rFonts w:ascii="Times New Roman" w:eastAsia="Times New Roman" w:hAnsi="Times New Roman"/>
      <w:sz w:val="24"/>
      <w:szCs w:val="24"/>
      <w:lang w:eastAsia="pl-PL"/>
    </w:rPr>
  </w:style>
  <w:style w:type="table" w:customStyle="1" w:styleId="Tabela-Siatka3">
    <w:name w:val="Tabela - Siatka3"/>
    <w:basedOn w:val="Standardowy"/>
    <w:next w:val="Tabela-Siatka"/>
    <w:rsid w:val="005D64E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1TextChar">
    <w:name w:val="H1 Text Char"/>
    <w:link w:val="H1Text"/>
    <w:rsid w:val="005D64E6"/>
    <w:rPr>
      <w:rFonts w:ascii="Arial" w:eastAsia="Times New Roman" w:hAnsi="Arial"/>
      <w:sz w:val="24"/>
      <w:szCs w:val="24"/>
      <w:lang w:val="x-none" w:eastAsia="x-none"/>
    </w:rPr>
  </w:style>
  <w:style w:type="paragraph" w:customStyle="1" w:styleId="H2ListBullet">
    <w:name w:val="H2 List Bullet"/>
    <w:basedOn w:val="Normalny"/>
    <w:rsid w:val="005D64E6"/>
    <w:pPr>
      <w:tabs>
        <w:tab w:val="left" w:pos="1224"/>
        <w:tab w:val="left" w:pos="1260"/>
      </w:tabs>
      <w:spacing w:after="60" w:line="240" w:lineRule="auto"/>
      <w:ind w:left="1202" w:hanging="340"/>
      <w:jc w:val="both"/>
    </w:pPr>
    <w:rPr>
      <w:rFonts w:ascii="Arial" w:eastAsia="Times New Roman" w:hAnsi="Arial" w:cs="Arial"/>
      <w:sz w:val="20"/>
      <w:szCs w:val="20"/>
      <w:lang w:eastAsia="pl-PL"/>
    </w:rPr>
  </w:style>
  <w:style w:type="paragraph" w:customStyle="1" w:styleId="ZnakZnakZnakZnakZnakZnakZnakZnakZnakZnak1">
    <w:name w:val="Znak Znak Znak Znak Znak Znak Znak Znak Znak Znak1"/>
    <w:basedOn w:val="Normalny"/>
    <w:rsid w:val="005D64E6"/>
    <w:pPr>
      <w:spacing w:after="0" w:line="240" w:lineRule="auto"/>
    </w:pPr>
    <w:rPr>
      <w:rFonts w:ascii="Times New Roman" w:eastAsia="Times New Roman" w:hAnsi="Times New Roman"/>
      <w:sz w:val="24"/>
      <w:szCs w:val="24"/>
      <w:lang w:eastAsia="pl-PL"/>
    </w:rPr>
  </w:style>
  <w:style w:type="paragraph" w:customStyle="1" w:styleId="Tekstpodstawowy31">
    <w:name w:val="Tekst podstawowy 31"/>
    <w:basedOn w:val="Normalny"/>
    <w:rsid w:val="005D64E6"/>
    <w:pPr>
      <w:widowControl w:val="0"/>
      <w:adjustRightInd w:val="0"/>
      <w:spacing w:after="0" w:line="360" w:lineRule="atLeast"/>
      <w:jc w:val="both"/>
      <w:textAlignment w:val="baseline"/>
    </w:pPr>
    <w:rPr>
      <w:rFonts w:ascii="Times New Roman" w:eastAsia="Times New Roman" w:hAnsi="Times New Roman"/>
      <w:b/>
      <w:sz w:val="24"/>
      <w:szCs w:val="20"/>
      <w:lang w:eastAsia="pl-PL"/>
    </w:rPr>
  </w:style>
  <w:style w:type="character" w:customStyle="1" w:styleId="TekstprzypisukocowegoZnak1">
    <w:name w:val="Tekst przypisu końcowego Znak1"/>
    <w:uiPriority w:val="99"/>
    <w:rsid w:val="005D64E6"/>
    <w:rPr>
      <w:sz w:val="20"/>
      <w:szCs w:val="20"/>
    </w:rPr>
  </w:style>
  <w:style w:type="character" w:customStyle="1" w:styleId="TekstkomentarzaZnak1">
    <w:name w:val="Tekst komentarza Znak1"/>
    <w:uiPriority w:val="99"/>
    <w:rsid w:val="005D64E6"/>
    <w:rPr>
      <w:sz w:val="20"/>
      <w:szCs w:val="20"/>
    </w:rPr>
  </w:style>
  <w:style w:type="character" w:customStyle="1" w:styleId="TekstdymkaZnak1">
    <w:name w:val="Tekst dymka Znak1"/>
    <w:uiPriority w:val="99"/>
    <w:semiHidden/>
    <w:rsid w:val="005D64E6"/>
    <w:rPr>
      <w:rFonts w:ascii="Tahoma" w:eastAsia="Times New Roman" w:hAnsi="Tahoma" w:cs="Tahoma"/>
      <w:sz w:val="16"/>
      <w:szCs w:val="16"/>
      <w:lang w:eastAsia="pl-PL"/>
    </w:rPr>
  </w:style>
  <w:style w:type="character" w:customStyle="1" w:styleId="ZnakZnak22">
    <w:name w:val="Znak Znak22"/>
    <w:locked/>
    <w:rsid w:val="005D64E6"/>
    <w:rPr>
      <w:rFonts w:ascii="Arial" w:hAnsi="Arial" w:cs="Arial"/>
      <w:b/>
      <w:bCs/>
      <w:kern w:val="32"/>
      <w:sz w:val="32"/>
      <w:szCs w:val="32"/>
      <w:lang w:val="pl-PL" w:eastAsia="pl-PL" w:bidi="ar-SA"/>
    </w:rPr>
  </w:style>
  <w:style w:type="character" w:customStyle="1" w:styleId="ZnakZnak21">
    <w:name w:val="Znak Znak21"/>
    <w:rsid w:val="005D64E6"/>
    <w:rPr>
      <w:b/>
      <w:sz w:val="28"/>
      <w:szCs w:val="24"/>
      <w:lang w:val="pl-PL" w:eastAsia="pl-PL" w:bidi="ar-SA"/>
    </w:rPr>
  </w:style>
  <w:style w:type="character" w:customStyle="1" w:styleId="ZnakZnak20">
    <w:name w:val="Znak Znak20"/>
    <w:rsid w:val="005D64E6"/>
    <w:rPr>
      <w:rFonts w:ascii="Arial" w:hAnsi="Arial" w:cs="Arial"/>
      <w:b/>
      <w:bCs/>
      <w:sz w:val="28"/>
      <w:szCs w:val="28"/>
      <w:lang w:val="pl-PL" w:eastAsia="pl-PL" w:bidi="ar-SA"/>
    </w:rPr>
  </w:style>
  <w:style w:type="character" w:customStyle="1" w:styleId="ZnakZnak17">
    <w:name w:val="Znak Znak17"/>
    <w:rsid w:val="005D64E6"/>
    <w:rPr>
      <w:b/>
      <w:bCs/>
      <w:i/>
      <w:iCs/>
      <w:sz w:val="26"/>
      <w:szCs w:val="26"/>
      <w:lang w:val="pl-PL" w:eastAsia="pl-PL" w:bidi="ar-SA"/>
    </w:rPr>
  </w:style>
  <w:style w:type="character" w:customStyle="1" w:styleId="ZnakZnak16">
    <w:name w:val="Znak Znak16"/>
    <w:rsid w:val="005D64E6"/>
    <w:rPr>
      <w:b/>
      <w:i/>
      <w:sz w:val="28"/>
      <w:lang w:val="pl-PL" w:eastAsia="pl-PL" w:bidi="ar-SA"/>
    </w:rPr>
  </w:style>
  <w:style w:type="paragraph" w:customStyle="1" w:styleId="ZnakZnak1Znak">
    <w:name w:val="Znak Znak1 Znak"/>
    <w:basedOn w:val="Normalny"/>
    <w:autoRedefine/>
    <w:rsid w:val="005D64E6"/>
    <w:pPr>
      <w:widowControl w:val="0"/>
      <w:adjustRightInd w:val="0"/>
      <w:spacing w:after="0" w:line="360" w:lineRule="atLeast"/>
      <w:ind w:left="360" w:hanging="360"/>
      <w:jc w:val="both"/>
      <w:textAlignment w:val="baseline"/>
    </w:pPr>
    <w:rPr>
      <w:rFonts w:ascii="Times New Roman" w:eastAsia="Times New Roman" w:hAnsi="Times New Roman"/>
      <w:sz w:val="24"/>
      <w:szCs w:val="24"/>
      <w:lang w:val="en-US"/>
    </w:rPr>
  </w:style>
  <w:style w:type="paragraph" w:customStyle="1" w:styleId="ZnakZnak1ZnakZnakZnakZnakZnakZnakZnakZnakZnakZnakZnakZnakZnakZnakZnak">
    <w:name w:val="Znak Znak1 Znak Znak Znak Znak Znak Znak Znak Znak Znak Znak Znak Znak Znak Znak Znak"/>
    <w:basedOn w:val="Normalny"/>
    <w:autoRedefine/>
    <w:rsid w:val="005D64E6"/>
    <w:pPr>
      <w:widowControl w:val="0"/>
      <w:adjustRightInd w:val="0"/>
      <w:spacing w:after="0" w:line="360" w:lineRule="atLeast"/>
      <w:ind w:left="360" w:hanging="360"/>
      <w:jc w:val="both"/>
      <w:textAlignment w:val="baseline"/>
    </w:pPr>
    <w:rPr>
      <w:rFonts w:ascii="Times New Roman" w:eastAsia="Times New Roman" w:hAnsi="Times New Roman"/>
      <w:sz w:val="24"/>
      <w:szCs w:val="24"/>
      <w:lang w:val="en-US"/>
    </w:rPr>
  </w:style>
  <w:style w:type="paragraph" w:customStyle="1" w:styleId="ZnakZnakZnakZnakZnak1">
    <w:name w:val="Znak Znak Znak Znak Znak1"/>
    <w:basedOn w:val="Normalny"/>
    <w:autoRedefine/>
    <w:rsid w:val="005D64E6"/>
    <w:pPr>
      <w:widowControl w:val="0"/>
      <w:adjustRightInd w:val="0"/>
      <w:spacing w:after="0" w:line="360" w:lineRule="atLeast"/>
      <w:jc w:val="both"/>
      <w:textAlignment w:val="baseline"/>
    </w:pPr>
    <w:rPr>
      <w:rFonts w:ascii="Times New Roman" w:eastAsia="Times New Roman" w:hAnsi="Times New Roman"/>
      <w:sz w:val="24"/>
      <w:szCs w:val="24"/>
      <w:lang w:val="en-US"/>
    </w:rPr>
  </w:style>
  <w:style w:type="character" w:customStyle="1" w:styleId="ZnakZnak18">
    <w:name w:val="Znak Znak18"/>
    <w:rsid w:val="005D64E6"/>
    <w:rPr>
      <w:rFonts w:eastAsia="Times New Roman"/>
      <w:b/>
      <w:bCs/>
      <w:kern w:val="32"/>
      <w:sz w:val="32"/>
      <w:szCs w:val="32"/>
      <w:lang w:eastAsia="pl-PL"/>
    </w:rPr>
  </w:style>
  <w:style w:type="paragraph" w:customStyle="1" w:styleId="xl88">
    <w:name w:val="xl88"/>
    <w:basedOn w:val="Normalny"/>
    <w:rsid w:val="005D64E6"/>
    <w:pPr>
      <w:widowControl w:val="0"/>
      <w:pBdr>
        <w:top w:val="single" w:sz="4" w:space="0" w:color="auto"/>
        <w:left w:val="single" w:sz="4" w:space="0" w:color="auto"/>
        <w:bottom w:val="single" w:sz="4" w:space="0" w:color="auto"/>
        <w:right w:val="single" w:sz="4" w:space="0" w:color="auto"/>
      </w:pBdr>
      <w:shd w:val="clear" w:color="000000" w:fill="BFBFBF"/>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89">
    <w:name w:val="xl89"/>
    <w:basedOn w:val="Normalny"/>
    <w:rsid w:val="005D64E6"/>
    <w:pPr>
      <w:widowControl w:val="0"/>
      <w:pBdr>
        <w:top w:val="single" w:sz="4" w:space="0" w:color="auto"/>
        <w:left w:val="single" w:sz="4" w:space="0" w:color="auto"/>
        <w:bottom w:val="single" w:sz="4" w:space="0" w:color="auto"/>
        <w:right w:val="single" w:sz="4" w:space="0" w:color="auto"/>
      </w:pBdr>
      <w:shd w:val="clear" w:color="000000" w:fill="BFBFBF"/>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90">
    <w:name w:val="xl90"/>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baseline"/>
    </w:pPr>
    <w:rPr>
      <w:rFonts w:ascii="Arial" w:eastAsia="Times New Roman" w:hAnsi="Arial" w:cs="Arial"/>
      <w:sz w:val="18"/>
      <w:szCs w:val="18"/>
      <w:lang w:eastAsia="pl-PL"/>
    </w:rPr>
  </w:style>
  <w:style w:type="paragraph" w:customStyle="1" w:styleId="xl91">
    <w:name w:val="xl91"/>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baseline"/>
    </w:pPr>
    <w:rPr>
      <w:rFonts w:ascii="Arial" w:eastAsia="Times New Roman" w:hAnsi="Arial" w:cs="Arial"/>
      <w:b/>
      <w:bCs/>
      <w:sz w:val="18"/>
      <w:szCs w:val="18"/>
      <w:lang w:eastAsia="pl-PL"/>
    </w:rPr>
  </w:style>
  <w:style w:type="paragraph" w:customStyle="1" w:styleId="xl92">
    <w:name w:val="xl92"/>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Microsoft Sans Serif" w:eastAsia="Times New Roman" w:hAnsi="Microsoft Sans Serif" w:cs="Microsoft Sans Serif"/>
      <w:sz w:val="20"/>
      <w:szCs w:val="20"/>
      <w:lang w:eastAsia="pl-PL"/>
    </w:rPr>
  </w:style>
  <w:style w:type="paragraph" w:customStyle="1" w:styleId="xl93">
    <w:name w:val="xl93"/>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94">
    <w:name w:val="xl94"/>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95">
    <w:name w:val="xl95"/>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Times New Roman" w:eastAsia="Times New Roman" w:hAnsi="Times New Roman"/>
      <w:sz w:val="24"/>
      <w:szCs w:val="24"/>
      <w:lang w:eastAsia="pl-PL"/>
    </w:rPr>
  </w:style>
  <w:style w:type="paragraph" w:customStyle="1" w:styleId="xl96">
    <w:name w:val="xl96"/>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97">
    <w:name w:val="xl97"/>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baseline"/>
    </w:pPr>
    <w:rPr>
      <w:rFonts w:ascii="Times New Roman" w:eastAsia="Times New Roman" w:hAnsi="Times New Roman"/>
      <w:sz w:val="24"/>
      <w:szCs w:val="24"/>
      <w:lang w:eastAsia="pl-PL"/>
    </w:rPr>
  </w:style>
  <w:style w:type="paragraph" w:customStyle="1" w:styleId="xl98">
    <w:name w:val="xl98"/>
    <w:basedOn w:val="Normalny"/>
    <w:rsid w:val="005D64E6"/>
    <w:pPr>
      <w:widowControl w:val="0"/>
      <w:pBdr>
        <w:top w:val="single" w:sz="4" w:space="0" w:color="auto"/>
        <w:left w:val="single" w:sz="4" w:space="0" w:color="auto"/>
        <w:bottom w:val="single" w:sz="4" w:space="0" w:color="auto"/>
        <w:right w:val="single" w:sz="4" w:space="0" w:color="auto"/>
      </w:pBdr>
      <w:shd w:val="clear" w:color="000000" w:fill="BFBFBF"/>
      <w:adjustRightInd w:val="0"/>
      <w:spacing w:before="100" w:beforeAutospacing="1" w:after="100" w:afterAutospacing="1" w:line="360" w:lineRule="atLeast"/>
      <w:jc w:val="both"/>
      <w:textAlignment w:val="baseline"/>
    </w:pPr>
    <w:rPr>
      <w:rFonts w:ascii="Times New Roman" w:eastAsia="Times New Roman" w:hAnsi="Times New Roman"/>
      <w:sz w:val="24"/>
      <w:szCs w:val="24"/>
      <w:lang w:eastAsia="pl-PL"/>
    </w:rPr>
  </w:style>
  <w:style w:type="paragraph" w:customStyle="1" w:styleId="xl99">
    <w:name w:val="xl99"/>
    <w:basedOn w:val="Normalny"/>
    <w:rsid w:val="005D64E6"/>
    <w:pPr>
      <w:widowControl w:val="0"/>
      <w:pBdr>
        <w:top w:val="single" w:sz="4" w:space="0" w:color="auto"/>
        <w:left w:val="single" w:sz="4" w:space="0" w:color="auto"/>
        <w:bottom w:val="single" w:sz="4" w:space="0" w:color="auto"/>
        <w:right w:val="single" w:sz="4" w:space="0" w:color="auto"/>
      </w:pBdr>
      <w:shd w:val="clear" w:color="000000" w:fill="538ED5"/>
      <w:adjustRightInd w:val="0"/>
      <w:spacing w:before="100" w:beforeAutospacing="1" w:after="100" w:afterAutospacing="1" w:line="360" w:lineRule="atLeast"/>
      <w:jc w:val="center"/>
      <w:textAlignment w:val="top"/>
    </w:pPr>
    <w:rPr>
      <w:rFonts w:ascii="Arial" w:eastAsia="Times New Roman" w:hAnsi="Arial" w:cs="Arial"/>
      <w:b/>
      <w:bCs/>
      <w:color w:val="FFFFFF"/>
      <w:sz w:val="18"/>
      <w:szCs w:val="18"/>
      <w:lang w:eastAsia="pl-PL"/>
    </w:rPr>
  </w:style>
  <w:style w:type="paragraph" w:customStyle="1" w:styleId="xl100">
    <w:name w:val="xl100"/>
    <w:basedOn w:val="Normalny"/>
    <w:rsid w:val="005D64E6"/>
    <w:pPr>
      <w:widowControl w:val="0"/>
      <w:pBdr>
        <w:top w:val="single" w:sz="4" w:space="0" w:color="auto"/>
        <w:left w:val="single" w:sz="4" w:space="0" w:color="auto"/>
        <w:bottom w:val="single" w:sz="4" w:space="0" w:color="auto"/>
        <w:right w:val="single" w:sz="4" w:space="0" w:color="auto"/>
      </w:pBdr>
      <w:shd w:val="clear" w:color="000000" w:fill="538ED5"/>
      <w:adjustRightInd w:val="0"/>
      <w:spacing w:before="100" w:beforeAutospacing="1" w:after="100" w:afterAutospacing="1" w:line="360" w:lineRule="atLeast"/>
      <w:jc w:val="both"/>
      <w:textAlignment w:val="baseline"/>
    </w:pPr>
    <w:rPr>
      <w:rFonts w:ascii="Times New Roman" w:eastAsia="Times New Roman" w:hAnsi="Times New Roman"/>
      <w:sz w:val="24"/>
      <w:szCs w:val="24"/>
      <w:lang w:eastAsia="pl-PL"/>
    </w:rPr>
  </w:style>
  <w:style w:type="paragraph" w:customStyle="1" w:styleId="xl101">
    <w:name w:val="xl101"/>
    <w:basedOn w:val="Normalny"/>
    <w:rsid w:val="005D64E6"/>
    <w:pPr>
      <w:widowControl w:val="0"/>
      <w:pBdr>
        <w:top w:val="single" w:sz="4" w:space="0" w:color="auto"/>
        <w:left w:val="single" w:sz="4" w:space="0" w:color="auto"/>
        <w:bottom w:val="single" w:sz="4" w:space="0" w:color="auto"/>
        <w:right w:val="single" w:sz="4" w:space="0" w:color="auto"/>
      </w:pBdr>
      <w:shd w:val="clear" w:color="000000" w:fill="FFFF00"/>
      <w:adjustRightInd w:val="0"/>
      <w:spacing w:before="100" w:beforeAutospacing="1" w:after="100" w:afterAutospacing="1" w:line="360" w:lineRule="atLeast"/>
      <w:jc w:val="center"/>
      <w:textAlignment w:val="center"/>
    </w:pPr>
    <w:rPr>
      <w:rFonts w:ascii="Arial" w:eastAsia="Times New Roman" w:hAnsi="Arial" w:cs="Arial"/>
      <w:b/>
      <w:bCs/>
      <w:sz w:val="18"/>
      <w:szCs w:val="18"/>
      <w:lang w:eastAsia="pl-PL"/>
    </w:rPr>
  </w:style>
  <w:style w:type="paragraph" w:customStyle="1" w:styleId="xl102">
    <w:name w:val="xl102"/>
    <w:basedOn w:val="Normalny"/>
    <w:rsid w:val="005D64E6"/>
    <w:pPr>
      <w:widowControl w:val="0"/>
      <w:pBdr>
        <w:top w:val="single" w:sz="4" w:space="0" w:color="auto"/>
        <w:left w:val="single" w:sz="4" w:space="0" w:color="auto"/>
        <w:bottom w:val="single" w:sz="4" w:space="0" w:color="auto"/>
        <w:right w:val="single" w:sz="4" w:space="0" w:color="auto"/>
      </w:pBdr>
      <w:shd w:val="clear" w:color="000000" w:fill="FFFF00"/>
      <w:adjustRightInd w:val="0"/>
      <w:spacing w:before="100" w:beforeAutospacing="1" w:after="100" w:afterAutospacing="1" w:line="360" w:lineRule="atLeast"/>
      <w:jc w:val="center"/>
      <w:textAlignment w:val="top"/>
    </w:pPr>
    <w:rPr>
      <w:rFonts w:ascii="Times New Roman" w:eastAsia="Times New Roman" w:hAnsi="Times New Roman"/>
      <w:sz w:val="24"/>
      <w:szCs w:val="24"/>
      <w:lang w:eastAsia="pl-PL"/>
    </w:rPr>
  </w:style>
  <w:style w:type="paragraph" w:customStyle="1" w:styleId="xl103">
    <w:name w:val="xl103"/>
    <w:basedOn w:val="Normalny"/>
    <w:rsid w:val="005D64E6"/>
    <w:pPr>
      <w:widowControl w:val="0"/>
      <w:pBdr>
        <w:top w:val="single" w:sz="4" w:space="0" w:color="auto"/>
        <w:left w:val="single" w:sz="4" w:space="0" w:color="auto"/>
        <w:bottom w:val="single" w:sz="4" w:space="0" w:color="auto"/>
        <w:right w:val="single" w:sz="4" w:space="0" w:color="auto"/>
      </w:pBdr>
      <w:shd w:val="clear" w:color="000000" w:fill="538ED5"/>
      <w:adjustRightInd w:val="0"/>
      <w:spacing w:before="100" w:beforeAutospacing="1" w:after="100" w:afterAutospacing="1" w:line="360" w:lineRule="atLeast"/>
      <w:jc w:val="center"/>
      <w:textAlignment w:val="center"/>
    </w:pPr>
    <w:rPr>
      <w:rFonts w:ascii="Arial" w:eastAsia="Times New Roman" w:hAnsi="Arial" w:cs="Arial"/>
      <w:b/>
      <w:bCs/>
      <w:color w:val="FFFFFF"/>
      <w:sz w:val="18"/>
      <w:szCs w:val="18"/>
      <w:lang w:eastAsia="pl-PL"/>
    </w:rPr>
  </w:style>
  <w:style w:type="paragraph" w:customStyle="1" w:styleId="xl104">
    <w:name w:val="xl104"/>
    <w:basedOn w:val="Normalny"/>
    <w:rsid w:val="005D64E6"/>
    <w:pPr>
      <w:widowControl w:val="0"/>
      <w:pBdr>
        <w:left w:val="single" w:sz="4" w:space="0" w:color="auto"/>
        <w:bottom w:val="single" w:sz="4" w:space="0" w:color="auto"/>
      </w:pBdr>
      <w:shd w:val="clear" w:color="000000" w:fill="00B050"/>
      <w:adjustRightInd w:val="0"/>
      <w:spacing w:before="100" w:beforeAutospacing="1" w:after="100" w:afterAutospacing="1" w:line="360" w:lineRule="atLeast"/>
      <w:jc w:val="center"/>
      <w:textAlignment w:val="baseline"/>
    </w:pPr>
    <w:rPr>
      <w:rFonts w:ascii="Czcionka tekstu podstawowego" w:eastAsia="Times New Roman" w:hAnsi="Czcionka tekstu podstawowego"/>
      <w:b/>
      <w:bCs/>
      <w:sz w:val="24"/>
      <w:szCs w:val="24"/>
      <w:lang w:eastAsia="pl-PL"/>
    </w:rPr>
  </w:style>
  <w:style w:type="paragraph" w:customStyle="1" w:styleId="xl105">
    <w:name w:val="xl105"/>
    <w:basedOn w:val="Normalny"/>
    <w:rsid w:val="005D64E6"/>
    <w:pPr>
      <w:widowControl w:val="0"/>
      <w:pBdr>
        <w:bottom w:val="single" w:sz="4" w:space="0" w:color="auto"/>
      </w:pBdr>
      <w:shd w:val="clear" w:color="000000" w:fill="00B050"/>
      <w:adjustRightInd w:val="0"/>
      <w:spacing w:before="100" w:beforeAutospacing="1" w:after="100" w:afterAutospacing="1" w:line="360" w:lineRule="atLeast"/>
      <w:jc w:val="center"/>
      <w:textAlignment w:val="baseline"/>
    </w:pPr>
    <w:rPr>
      <w:rFonts w:ascii="Czcionka tekstu podstawowego" w:eastAsia="Times New Roman" w:hAnsi="Czcionka tekstu podstawowego"/>
      <w:b/>
      <w:bCs/>
      <w:sz w:val="24"/>
      <w:szCs w:val="24"/>
      <w:lang w:eastAsia="pl-PL"/>
    </w:rPr>
  </w:style>
  <w:style w:type="paragraph" w:customStyle="1" w:styleId="xl106">
    <w:name w:val="xl106"/>
    <w:basedOn w:val="Normalny"/>
    <w:rsid w:val="005D64E6"/>
    <w:pPr>
      <w:widowControl w:val="0"/>
      <w:pBdr>
        <w:top w:val="single" w:sz="4" w:space="0" w:color="auto"/>
        <w:left w:val="single" w:sz="4" w:space="0" w:color="auto"/>
        <w:bottom w:val="single" w:sz="4" w:space="0" w:color="auto"/>
      </w:pBdr>
      <w:shd w:val="clear" w:color="000000" w:fill="538ED5"/>
      <w:adjustRightInd w:val="0"/>
      <w:spacing w:before="100" w:beforeAutospacing="1" w:after="100" w:afterAutospacing="1" w:line="360" w:lineRule="atLeast"/>
      <w:jc w:val="center"/>
      <w:textAlignment w:val="center"/>
    </w:pPr>
    <w:rPr>
      <w:rFonts w:ascii="Arial" w:eastAsia="Times New Roman" w:hAnsi="Arial" w:cs="Arial"/>
      <w:b/>
      <w:bCs/>
      <w:color w:val="FFFFFF"/>
      <w:sz w:val="18"/>
      <w:szCs w:val="18"/>
      <w:lang w:eastAsia="pl-PL"/>
    </w:rPr>
  </w:style>
  <w:style w:type="paragraph" w:customStyle="1" w:styleId="xl107">
    <w:name w:val="xl107"/>
    <w:basedOn w:val="Normalny"/>
    <w:rsid w:val="005D64E6"/>
    <w:pPr>
      <w:widowControl w:val="0"/>
      <w:pBdr>
        <w:top w:val="single" w:sz="4" w:space="0" w:color="auto"/>
        <w:bottom w:val="single" w:sz="4" w:space="0" w:color="auto"/>
      </w:pBdr>
      <w:shd w:val="clear" w:color="000000" w:fill="538ED5"/>
      <w:adjustRightInd w:val="0"/>
      <w:spacing w:before="100" w:beforeAutospacing="1" w:after="100" w:afterAutospacing="1" w:line="360" w:lineRule="atLeast"/>
      <w:jc w:val="center"/>
      <w:textAlignment w:val="center"/>
    </w:pPr>
    <w:rPr>
      <w:rFonts w:ascii="Arial" w:eastAsia="Times New Roman" w:hAnsi="Arial" w:cs="Arial"/>
      <w:b/>
      <w:bCs/>
      <w:color w:val="FFFFFF"/>
      <w:sz w:val="18"/>
      <w:szCs w:val="18"/>
      <w:lang w:eastAsia="pl-PL"/>
    </w:rPr>
  </w:style>
  <w:style w:type="paragraph" w:customStyle="1" w:styleId="xl108">
    <w:name w:val="xl108"/>
    <w:basedOn w:val="Normalny"/>
    <w:rsid w:val="005D64E6"/>
    <w:pPr>
      <w:widowControl w:val="0"/>
      <w:pBdr>
        <w:top w:val="single" w:sz="4" w:space="0" w:color="auto"/>
        <w:bottom w:val="single" w:sz="4" w:space="0" w:color="auto"/>
        <w:right w:val="single" w:sz="4" w:space="0" w:color="auto"/>
      </w:pBdr>
      <w:shd w:val="clear" w:color="000000" w:fill="538ED5"/>
      <w:adjustRightInd w:val="0"/>
      <w:spacing w:before="100" w:beforeAutospacing="1" w:after="100" w:afterAutospacing="1" w:line="360" w:lineRule="atLeast"/>
      <w:jc w:val="center"/>
      <w:textAlignment w:val="center"/>
    </w:pPr>
    <w:rPr>
      <w:rFonts w:ascii="Arial" w:eastAsia="Times New Roman" w:hAnsi="Arial" w:cs="Arial"/>
      <w:b/>
      <w:bCs/>
      <w:color w:val="FFFFFF"/>
      <w:sz w:val="18"/>
      <w:szCs w:val="18"/>
      <w:lang w:eastAsia="pl-PL"/>
    </w:rPr>
  </w:style>
  <w:style w:type="paragraph" w:customStyle="1" w:styleId="xl109">
    <w:name w:val="xl109"/>
    <w:basedOn w:val="Normalny"/>
    <w:rsid w:val="005D64E6"/>
    <w:pPr>
      <w:widowControl w:val="0"/>
      <w:pBdr>
        <w:top w:val="single" w:sz="4" w:space="0" w:color="auto"/>
        <w:left w:val="single" w:sz="4" w:space="0" w:color="auto"/>
        <w:bottom w:val="single" w:sz="4" w:space="0" w:color="auto"/>
        <w:right w:val="single" w:sz="4" w:space="0" w:color="auto"/>
      </w:pBdr>
      <w:shd w:val="clear" w:color="000000" w:fill="FFFFFF"/>
      <w:adjustRightInd w:val="0"/>
      <w:spacing w:before="100" w:beforeAutospacing="1" w:after="100" w:afterAutospacing="1" w:line="360" w:lineRule="atLeast"/>
      <w:jc w:val="both"/>
      <w:textAlignment w:val="baseline"/>
    </w:pPr>
    <w:rPr>
      <w:rFonts w:ascii="Times New Roman" w:eastAsia="Times New Roman" w:hAnsi="Times New Roman"/>
      <w:sz w:val="24"/>
      <w:szCs w:val="24"/>
      <w:lang w:eastAsia="pl-PL"/>
    </w:rPr>
  </w:style>
  <w:style w:type="paragraph" w:customStyle="1" w:styleId="xl110">
    <w:name w:val="xl110"/>
    <w:basedOn w:val="Normalny"/>
    <w:rsid w:val="005D64E6"/>
    <w:pPr>
      <w:widowControl w:val="0"/>
      <w:pBdr>
        <w:top w:val="single" w:sz="4" w:space="0" w:color="auto"/>
        <w:left w:val="single" w:sz="4" w:space="0" w:color="auto"/>
        <w:bottom w:val="single" w:sz="4" w:space="0" w:color="auto"/>
        <w:right w:val="single" w:sz="4" w:space="0" w:color="auto"/>
      </w:pBdr>
      <w:shd w:val="clear" w:color="000000" w:fill="BFBFBF"/>
      <w:adjustRightInd w:val="0"/>
      <w:spacing w:before="100" w:beforeAutospacing="1" w:after="100" w:afterAutospacing="1" w:line="360" w:lineRule="atLeast"/>
      <w:jc w:val="right"/>
      <w:textAlignment w:val="center"/>
    </w:pPr>
    <w:rPr>
      <w:rFonts w:ascii="Arial" w:eastAsia="Times New Roman" w:hAnsi="Arial" w:cs="Arial"/>
      <w:b/>
      <w:bCs/>
      <w:sz w:val="18"/>
      <w:szCs w:val="18"/>
      <w:lang w:eastAsia="pl-PL"/>
    </w:rPr>
  </w:style>
  <w:style w:type="paragraph" w:customStyle="1" w:styleId="xl111">
    <w:name w:val="xl111"/>
    <w:basedOn w:val="Normalny"/>
    <w:rsid w:val="005D64E6"/>
    <w:pPr>
      <w:widowControl w:val="0"/>
      <w:pBdr>
        <w:top w:val="single" w:sz="4" w:space="0" w:color="auto"/>
        <w:left w:val="single" w:sz="4" w:space="9" w:color="auto"/>
        <w:bottom w:val="single" w:sz="4" w:space="0" w:color="auto"/>
        <w:right w:val="single" w:sz="4" w:space="0" w:color="auto"/>
      </w:pBdr>
      <w:adjustRightInd w:val="0"/>
      <w:spacing w:before="100" w:beforeAutospacing="1" w:after="100" w:afterAutospacing="1" w:line="360" w:lineRule="atLeast"/>
      <w:ind w:firstLineChars="100" w:firstLine="100"/>
      <w:jc w:val="both"/>
      <w:textAlignment w:val="top"/>
    </w:pPr>
    <w:rPr>
      <w:rFonts w:ascii="Arial" w:eastAsia="Times New Roman" w:hAnsi="Arial" w:cs="Arial"/>
      <w:b/>
      <w:bCs/>
      <w:sz w:val="18"/>
      <w:szCs w:val="18"/>
      <w:lang w:eastAsia="pl-PL"/>
    </w:rPr>
  </w:style>
  <w:style w:type="paragraph" w:customStyle="1" w:styleId="xl112">
    <w:name w:val="xl112"/>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13">
    <w:name w:val="xl113"/>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14">
    <w:name w:val="xl114"/>
    <w:basedOn w:val="Normalny"/>
    <w:rsid w:val="005D64E6"/>
    <w:pPr>
      <w:widowControl w:val="0"/>
      <w:pBdr>
        <w:top w:val="single" w:sz="4" w:space="0" w:color="auto"/>
        <w:left w:val="single" w:sz="4" w:space="18" w:color="auto"/>
        <w:bottom w:val="single" w:sz="4" w:space="0" w:color="auto"/>
        <w:right w:val="single" w:sz="4" w:space="0" w:color="auto"/>
      </w:pBdr>
      <w:adjustRightInd w:val="0"/>
      <w:spacing w:before="100" w:beforeAutospacing="1" w:after="100" w:afterAutospacing="1" w:line="360" w:lineRule="atLeast"/>
      <w:ind w:firstLineChars="200" w:firstLine="200"/>
      <w:jc w:val="both"/>
      <w:textAlignment w:val="top"/>
    </w:pPr>
    <w:rPr>
      <w:rFonts w:ascii="Arial" w:eastAsia="Times New Roman" w:hAnsi="Arial" w:cs="Arial"/>
      <w:sz w:val="18"/>
      <w:szCs w:val="18"/>
      <w:lang w:eastAsia="pl-PL"/>
    </w:rPr>
  </w:style>
  <w:style w:type="paragraph" w:customStyle="1" w:styleId="xl115">
    <w:name w:val="xl115"/>
    <w:basedOn w:val="Normalny"/>
    <w:rsid w:val="005D64E6"/>
    <w:pPr>
      <w:widowControl w:val="0"/>
      <w:pBdr>
        <w:top w:val="single" w:sz="4" w:space="0" w:color="auto"/>
        <w:left w:val="single" w:sz="4" w:space="0" w:color="auto"/>
        <w:bottom w:val="single" w:sz="4" w:space="0" w:color="auto"/>
        <w:right w:val="single" w:sz="4" w:space="0" w:color="auto"/>
      </w:pBdr>
      <w:shd w:val="clear" w:color="000000" w:fill="00B050"/>
      <w:adjustRightInd w:val="0"/>
      <w:spacing w:before="100" w:beforeAutospacing="1" w:after="100" w:afterAutospacing="1" w:line="360" w:lineRule="atLeast"/>
      <w:jc w:val="center"/>
      <w:textAlignment w:val="baseline"/>
    </w:pPr>
    <w:rPr>
      <w:rFonts w:ascii="Czcionka tekstu podstawowego" w:eastAsia="Times New Roman" w:hAnsi="Czcionka tekstu podstawowego"/>
      <w:b/>
      <w:bCs/>
      <w:sz w:val="24"/>
      <w:szCs w:val="24"/>
      <w:lang w:eastAsia="pl-PL"/>
    </w:rPr>
  </w:style>
  <w:style w:type="paragraph" w:customStyle="1" w:styleId="xl116">
    <w:name w:val="xl116"/>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Microsoft Sans Serif" w:eastAsia="Times New Roman" w:hAnsi="Microsoft Sans Serif" w:cs="Microsoft Sans Serif"/>
      <w:sz w:val="20"/>
      <w:szCs w:val="20"/>
      <w:lang w:eastAsia="pl-PL"/>
    </w:rPr>
  </w:style>
  <w:style w:type="paragraph" w:customStyle="1" w:styleId="xl117">
    <w:name w:val="xl117"/>
    <w:basedOn w:val="Normalny"/>
    <w:rsid w:val="005D64E6"/>
    <w:pPr>
      <w:widowControl w:val="0"/>
      <w:pBdr>
        <w:top w:val="single" w:sz="4" w:space="0" w:color="auto"/>
        <w:left w:val="single" w:sz="4" w:space="0" w:color="auto"/>
        <w:bottom w:val="single" w:sz="4" w:space="0" w:color="auto"/>
        <w:right w:val="single" w:sz="4" w:space="0" w:color="auto"/>
      </w:pBdr>
      <w:shd w:val="clear" w:color="000000" w:fill="FFFFFF"/>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18">
    <w:name w:val="xl118"/>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19">
    <w:name w:val="xl119"/>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20">
    <w:name w:val="xl120"/>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21">
    <w:name w:val="xl121"/>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Microsoft Sans Serif" w:eastAsia="Times New Roman" w:hAnsi="Microsoft Sans Serif" w:cs="Microsoft Sans Serif"/>
      <w:sz w:val="20"/>
      <w:szCs w:val="20"/>
      <w:lang w:eastAsia="pl-PL"/>
    </w:rPr>
  </w:style>
  <w:style w:type="paragraph" w:customStyle="1" w:styleId="xl122">
    <w:name w:val="xl122"/>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23">
    <w:name w:val="xl123"/>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24">
    <w:name w:val="xl124"/>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25">
    <w:name w:val="xl125"/>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26">
    <w:name w:val="xl126"/>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27">
    <w:name w:val="xl127"/>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28">
    <w:name w:val="xl128"/>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29">
    <w:name w:val="xl129"/>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30">
    <w:name w:val="xl130"/>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31">
    <w:name w:val="xl131"/>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32">
    <w:name w:val="xl132"/>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33">
    <w:name w:val="xl133"/>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34">
    <w:name w:val="xl134"/>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35">
    <w:name w:val="xl135"/>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36">
    <w:name w:val="xl136"/>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paragraph" w:customStyle="1" w:styleId="xl137">
    <w:name w:val="xl137"/>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sz w:val="18"/>
      <w:szCs w:val="18"/>
      <w:lang w:eastAsia="pl-PL"/>
    </w:rPr>
  </w:style>
  <w:style w:type="paragraph" w:customStyle="1" w:styleId="xl138">
    <w:name w:val="xl138"/>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center"/>
      <w:textAlignment w:val="top"/>
    </w:pPr>
    <w:rPr>
      <w:rFonts w:ascii="Arial" w:eastAsia="Times New Roman" w:hAnsi="Arial" w:cs="Arial"/>
      <w:sz w:val="18"/>
      <w:szCs w:val="18"/>
      <w:lang w:eastAsia="pl-PL"/>
    </w:rPr>
  </w:style>
  <w:style w:type="paragraph" w:customStyle="1" w:styleId="xl139">
    <w:name w:val="xl139"/>
    <w:basedOn w:val="Normalny"/>
    <w:rsid w:val="005D64E6"/>
    <w:pPr>
      <w:widowControl w:val="0"/>
      <w:pBdr>
        <w:top w:val="single" w:sz="4" w:space="0" w:color="auto"/>
        <w:left w:val="single" w:sz="4" w:space="0" w:color="auto"/>
        <w:bottom w:val="single" w:sz="4" w:space="0" w:color="auto"/>
        <w:right w:val="single" w:sz="4" w:space="0" w:color="auto"/>
      </w:pBdr>
      <w:adjustRightInd w:val="0"/>
      <w:spacing w:before="100" w:beforeAutospacing="1" w:after="100" w:afterAutospacing="1" w:line="360" w:lineRule="atLeast"/>
      <w:jc w:val="both"/>
      <w:textAlignment w:val="top"/>
    </w:pPr>
    <w:rPr>
      <w:rFonts w:ascii="Arial" w:eastAsia="Times New Roman" w:hAnsi="Arial" w:cs="Arial"/>
      <w:b/>
      <w:bCs/>
      <w:sz w:val="18"/>
      <w:szCs w:val="18"/>
      <w:lang w:eastAsia="pl-PL"/>
    </w:rPr>
  </w:style>
  <w:style w:type="character" w:customStyle="1" w:styleId="ZnakZnak19">
    <w:name w:val="Znak Znak19"/>
    <w:rsid w:val="005D64E6"/>
    <w:rPr>
      <w:b/>
      <w:bCs/>
      <w:i/>
      <w:iCs/>
      <w:sz w:val="26"/>
      <w:szCs w:val="26"/>
      <w:lang w:val="pl-PL" w:eastAsia="pl-PL" w:bidi="ar-SA"/>
    </w:rPr>
  </w:style>
  <w:style w:type="character" w:customStyle="1" w:styleId="ZnakZnak15">
    <w:name w:val="Znak Znak15"/>
    <w:rsid w:val="005D64E6"/>
    <w:rPr>
      <w:rFonts w:ascii="FuturaT" w:hAnsi="FuturaT"/>
      <w:b/>
      <w:lang w:eastAsia="en-US"/>
    </w:rPr>
  </w:style>
  <w:style w:type="character" w:customStyle="1" w:styleId="ZnakZnak14">
    <w:name w:val="Znak Znak14"/>
    <w:rsid w:val="005D64E6"/>
    <w:rPr>
      <w:rFonts w:ascii="FuturaT" w:hAnsi="FuturaT"/>
      <w:b/>
      <w:sz w:val="24"/>
      <w:lang w:eastAsia="en-US"/>
    </w:rPr>
  </w:style>
  <w:style w:type="paragraph" w:customStyle="1" w:styleId="Nagwek20">
    <w:name w:val="Nagłówek2"/>
    <w:basedOn w:val="Normalny"/>
    <w:rsid w:val="005D64E6"/>
    <w:pPr>
      <w:tabs>
        <w:tab w:val="num" w:pos="792"/>
      </w:tabs>
      <w:spacing w:before="240" w:after="120" w:line="240" w:lineRule="auto"/>
      <w:ind w:left="792" w:hanging="432"/>
      <w:jc w:val="both"/>
    </w:pPr>
    <w:rPr>
      <w:rFonts w:ascii="Arial" w:eastAsia="Times New Roman" w:hAnsi="Arial" w:cs="Arial"/>
      <w:b/>
      <w:bCs/>
      <w:sz w:val="28"/>
      <w:szCs w:val="28"/>
      <w:lang w:eastAsia="pl-PL"/>
    </w:rPr>
  </w:style>
  <w:style w:type="paragraph" w:customStyle="1" w:styleId="ZnakZnak4ZnakZnakZnakZnakZnakZnakZnakZnakZnakZnakZnakZnakZnakZnak">
    <w:name w:val="Znak Znak4 Znak Znak Znak Znak Znak Znak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4ZnakZnakZnakZnakZnakZnakZnakZnakZnakZnakZnakZnak1">
    <w:name w:val="Znak Znak4 Znak Znak Znak Znak Znak Znak Znak Znak Znak Znak Znak Znak1"/>
    <w:basedOn w:val="Normalny"/>
    <w:autoRedefine/>
    <w:rsid w:val="005D64E6"/>
    <w:pPr>
      <w:spacing w:after="0" w:line="240" w:lineRule="auto"/>
    </w:pPr>
    <w:rPr>
      <w:rFonts w:ascii="Times New Roman" w:eastAsia="Times New Roman" w:hAnsi="Times New Roman"/>
      <w:sz w:val="24"/>
      <w:szCs w:val="24"/>
      <w:lang w:val="en-US"/>
    </w:rPr>
  </w:style>
  <w:style w:type="character" w:customStyle="1" w:styleId="print">
    <w:name w:val="print"/>
    <w:rsid w:val="005D64E6"/>
    <w:rPr>
      <w:rFonts w:cs="Times New Roman"/>
    </w:rPr>
  </w:style>
  <w:style w:type="character" w:customStyle="1" w:styleId="WW8Num1z0">
    <w:name w:val="WW8Num1z0"/>
    <w:rsid w:val="005D64E6"/>
  </w:style>
  <w:style w:type="character" w:customStyle="1" w:styleId="WW8Num5z0">
    <w:name w:val="WW8Num5z0"/>
    <w:rsid w:val="005D64E6"/>
    <w:rPr>
      <w:rFonts w:ascii="Symbol" w:hAnsi="Symbol"/>
    </w:rPr>
  </w:style>
  <w:style w:type="character" w:customStyle="1" w:styleId="WW8Num5z1">
    <w:name w:val="WW8Num5z1"/>
    <w:rsid w:val="005D64E6"/>
    <w:rPr>
      <w:rFonts w:ascii="Courier New" w:hAnsi="Courier New"/>
    </w:rPr>
  </w:style>
  <w:style w:type="character" w:customStyle="1" w:styleId="WW8Num5z2">
    <w:name w:val="WW8Num5z2"/>
    <w:rsid w:val="005D64E6"/>
    <w:rPr>
      <w:rFonts w:ascii="Wingdings" w:hAnsi="Wingdings"/>
    </w:rPr>
  </w:style>
  <w:style w:type="character" w:customStyle="1" w:styleId="WW8Num6z0">
    <w:name w:val="WW8Num6z0"/>
    <w:rsid w:val="005D64E6"/>
    <w:rPr>
      <w:b/>
      <w:sz w:val="24"/>
    </w:rPr>
  </w:style>
  <w:style w:type="character" w:customStyle="1" w:styleId="WW8Num7z0">
    <w:name w:val="WW8Num7z0"/>
    <w:rsid w:val="005D64E6"/>
    <w:rPr>
      <w:rFonts w:ascii="Symbol" w:hAnsi="Symbol"/>
    </w:rPr>
  </w:style>
  <w:style w:type="character" w:customStyle="1" w:styleId="WW8Num7z1">
    <w:name w:val="WW8Num7z1"/>
    <w:rsid w:val="005D64E6"/>
    <w:rPr>
      <w:rFonts w:ascii="Courier New" w:hAnsi="Courier New"/>
    </w:rPr>
  </w:style>
  <w:style w:type="character" w:customStyle="1" w:styleId="WW8Num7z2">
    <w:name w:val="WW8Num7z2"/>
    <w:rsid w:val="005D64E6"/>
    <w:rPr>
      <w:rFonts w:ascii="Wingdings" w:hAnsi="Wingdings"/>
    </w:rPr>
  </w:style>
  <w:style w:type="character" w:customStyle="1" w:styleId="WW8Num9z0">
    <w:name w:val="WW8Num9z0"/>
    <w:rsid w:val="005D64E6"/>
    <w:rPr>
      <w:b/>
      <w:sz w:val="24"/>
    </w:rPr>
  </w:style>
  <w:style w:type="character" w:customStyle="1" w:styleId="WW8Num12z0">
    <w:name w:val="WW8Num12z0"/>
    <w:rsid w:val="005D64E6"/>
    <w:rPr>
      <w:b/>
      <w:sz w:val="24"/>
    </w:rPr>
  </w:style>
  <w:style w:type="character" w:customStyle="1" w:styleId="WW8Num13z1">
    <w:name w:val="WW8Num13z1"/>
    <w:rsid w:val="005D64E6"/>
    <w:rPr>
      <w:rFonts w:ascii="Wingdings" w:hAnsi="Wingdings"/>
      <w:sz w:val="16"/>
    </w:rPr>
  </w:style>
  <w:style w:type="character" w:customStyle="1" w:styleId="WW8Num14z0">
    <w:name w:val="WW8Num14z0"/>
    <w:rsid w:val="005D64E6"/>
    <w:rPr>
      <w:b/>
      <w:sz w:val="24"/>
    </w:rPr>
  </w:style>
  <w:style w:type="character" w:customStyle="1" w:styleId="WW8Num15z0">
    <w:name w:val="WW8Num15z0"/>
    <w:rsid w:val="005D64E6"/>
  </w:style>
  <w:style w:type="character" w:customStyle="1" w:styleId="WW8Num17z1">
    <w:name w:val="WW8Num17z1"/>
    <w:rsid w:val="005D64E6"/>
    <w:rPr>
      <w:sz w:val="24"/>
    </w:rPr>
  </w:style>
  <w:style w:type="character" w:customStyle="1" w:styleId="WW8Num18z0">
    <w:name w:val="WW8Num18z0"/>
    <w:rsid w:val="005D64E6"/>
    <w:rPr>
      <w:rFonts w:ascii="Arial" w:hAnsi="Arial"/>
      <w:b/>
      <w:sz w:val="24"/>
    </w:rPr>
  </w:style>
  <w:style w:type="character" w:customStyle="1" w:styleId="WW8Num19z0">
    <w:name w:val="WW8Num19z0"/>
    <w:rsid w:val="005D64E6"/>
    <w:rPr>
      <w:b/>
      <w:sz w:val="24"/>
    </w:rPr>
  </w:style>
  <w:style w:type="character" w:customStyle="1" w:styleId="WW8Num20z0">
    <w:name w:val="WW8Num20z0"/>
    <w:rsid w:val="005D64E6"/>
    <w:rPr>
      <w:sz w:val="24"/>
    </w:rPr>
  </w:style>
  <w:style w:type="character" w:customStyle="1" w:styleId="Domylnaczcionkaakapitu1">
    <w:name w:val="Domyślna czcionka akapitu1"/>
    <w:rsid w:val="005D64E6"/>
  </w:style>
  <w:style w:type="paragraph" w:customStyle="1" w:styleId="Nagwek10">
    <w:name w:val="Nagłówek1"/>
    <w:basedOn w:val="Normalny"/>
    <w:next w:val="Tekstpodstawowy"/>
    <w:rsid w:val="005D64E6"/>
    <w:pPr>
      <w:keepNext/>
      <w:suppressAutoHyphens/>
      <w:spacing w:before="240" w:after="120" w:line="240" w:lineRule="auto"/>
    </w:pPr>
    <w:rPr>
      <w:rFonts w:ascii="Arial" w:eastAsia="MS Mincho" w:hAnsi="Arial" w:cs="Tahoma"/>
      <w:sz w:val="28"/>
      <w:szCs w:val="28"/>
      <w:lang w:eastAsia="ar-SA"/>
    </w:rPr>
  </w:style>
  <w:style w:type="paragraph" w:customStyle="1" w:styleId="Podpis1">
    <w:name w:val="Podpis1"/>
    <w:basedOn w:val="Normalny"/>
    <w:rsid w:val="005D64E6"/>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ks">
    <w:name w:val="Indeks"/>
    <w:basedOn w:val="Normalny"/>
    <w:rsid w:val="005D64E6"/>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Tekstblokowy1">
    <w:name w:val="Tekst blokowy1"/>
    <w:basedOn w:val="Normalny"/>
    <w:rsid w:val="005D64E6"/>
    <w:pPr>
      <w:suppressAutoHyphens/>
      <w:spacing w:after="0" w:line="240" w:lineRule="auto"/>
      <w:ind w:left="567" w:right="510" w:hanging="567"/>
    </w:pPr>
    <w:rPr>
      <w:rFonts w:ascii="Times New Roman" w:eastAsia="Times New Roman" w:hAnsi="Times New Roman"/>
      <w:b/>
      <w:color w:val="000000"/>
      <w:sz w:val="20"/>
      <w:szCs w:val="20"/>
      <w:lang w:eastAsia="ar-SA"/>
    </w:rPr>
  </w:style>
  <w:style w:type="paragraph" w:customStyle="1" w:styleId="Listanumerowana41">
    <w:name w:val="Lista numerowana 41"/>
    <w:basedOn w:val="Normalny"/>
    <w:rsid w:val="005D64E6"/>
    <w:pPr>
      <w:suppressAutoHyphens/>
      <w:spacing w:after="0" w:line="240" w:lineRule="auto"/>
    </w:pPr>
    <w:rPr>
      <w:rFonts w:ascii="Times New Roman" w:eastAsia="Times New Roman" w:hAnsi="Times New Roman"/>
      <w:sz w:val="20"/>
      <w:szCs w:val="20"/>
      <w:lang w:eastAsia="ar-SA"/>
    </w:rPr>
  </w:style>
  <w:style w:type="paragraph" w:customStyle="1" w:styleId="Legenda1">
    <w:name w:val="Legenda1"/>
    <w:basedOn w:val="Normalny"/>
    <w:next w:val="Normalny"/>
    <w:rsid w:val="005D64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napToGrid w:val="0"/>
      <w:spacing w:after="0" w:line="240" w:lineRule="auto"/>
      <w:jc w:val="center"/>
    </w:pPr>
    <w:rPr>
      <w:rFonts w:ascii="Times New Roman" w:eastAsia="Times New Roman" w:hAnsi="Times New Roman"/>
      <w:b/>
      <w:color w:val="000000"/>
      <w:sz w:val="24"/>
      <w:szCs w:val="20"/>
      <w:lang w:eastAsia="ar-SA"/>
    </w:rPr>
  </w:style>
  <w:style w:type="paragraph" w:customStyle="1" w:styleId="Nagwektabeli">
    <w:name w:val="Nagłówek tabeli"/>
    <w:basedOn w:val="Zawartotabeli"/>
    <w:rsid w:val="005D64E6"/>
    <w:pPr>
      <w:widowControl/>
      <w:jc w:val="center"/>
    </w:pPr>
    <w:rPr>
      <w:rFonts w:ascii="Times New Roman" w:eastAsia="Times New Roman" w:hAnsi="Times New Roman" w:cs="Times New Roman"/>
      <w:b/>
      <w:bCs/>
      <w:i/>
      <w:iCs/>
      <w:kern w:val="0"/>
      <w:sz w:val="24"/>
    </w:rPr>
  </w:style>
  <w:style w:type="character" w:customStyle="1" w:styleId="Znak2ZnakZnak">
    <w:name w:val="Znak2 Znak Znak"/>
    <w:semiHidden/>
    <w:locked/>
    <w:rsid w:val="005D64E6"/>
    <w:rPr>
      <w:rFonts w:cs="Times New Roman"/>
      <w:sz w:val="24"/>
      <w:szCs w:val="24"/>
      <w:lang w:val="pl-PL" w:eastAsia="pl-PL" w:bidi="ar-SA"/>
    </w:rPr>
  </w:style>
  <w:style w:type="character" w:customStyle="1" w:styleId="Znak1ZnakZnak">
    <w:name w:val="Znak1 Znak Znak"/>
    <w:semiHidden/>
    <w:locked/>
    <w:rsid w:val="005D64E6"/>
    <w:rPr>
      <w:rFonts w:cs="Times New Roman"/>
      <w:sz w:val="24"/>
      <w:szCs w:val="24"/>
      <w:lang w:val="pl-PL" w:eastAsia="pl-PL" w:bidi="ar-SA"/>
    </w:rPr>
  </w:style>
  <w:style w:type="paragraph" w:customStyle="1" w:styleId="ZnakZnak4ZnakZnakZnakZnakZnakZnakZnakZnakZnakZnak">
    <w:name w:val="Znak Znak4 Znak Znak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7SIWZ">
    <w:name w:val="7 SIWZ"/>
    <w:basedOn w:val="6SIWZ"/>
    <w:rsid w:val="005D64E6"/>
    <w:pPr>
      <w:numPr>
        <w:ilvl w:val="6"/>
      </w:numPr>
    </w:pPr>
  </w:style>
  <w:style w:type="paragraph" w:customStyle="1" w:styleId="1SIWZ">
    <w:name w:val="1 SIWZ"/>
    <w:basedOn w:val="Normalny"/>
    <w:autoRedefine/>
    <w:rsid w:val="005D64E6"/>
    <w:pPr>
      <w:numPr>
        <w:numId w:val="61"/>
      </w:numPr>
      <w:spacing w:before="240" w:after="120" w:line="360" w:lineRule="auto"/>
      <w:jc w:val="center"/>
    </w:pPr>
    <w:rPr>
      <w:rFonts w:ascii="Times New Roman" w:eastAsia="Times New Roman" w:hAnsi="Times New Roman"/>
      <w:b/>
      <w:sz w:val="24"/>
      <w:szCs w:val="24"/>
      <w:lang w:eastAsia="pl-PL"/>
    </w:rPr>
  </w:style>
  <w:style w:type="paragraph" w:customStyle="1" w:styleId="2SIWZ">
    <w:name w:val="2 SIWZ"/>
    <w:basedOn w:val="Normalny"/>
    <w:autoRedefine/>
    <w:rsid w:val="005D64E6"/>
    <w:pPr>
      <w:keepNext/>
      <w:numPr>
        <w:ilvl w:val="1"/>
        <w:numId w:val="61"/>
      </w:numPr>
      <w:spacing w:before="240" w:after="0" w:line="360" w:lineRule="auto"/>
      <w:jc w:val="both"/>
    </w:pPr>
    <w:rPr>
      <w:rFonts w:ascii="Times New Roman" w:eastAsia="Times New Roman" w:hAnsi="Times New Roman"/>
      <w:bCs/>
      <w:iCs/>
      <w:sz w:val="24"/>
      <w:szCs w:val="24"/>
      <w:lang w:eastAsia="pl-PL"/>
    </w:rPr>
  </w:style>
  <w:style w:type="paragraph" w:customStyle="1" w:styleId="3SIWZ">
    <w:name w:val="3 SIWZ"/>
    <w:basedOn w:val="Normalny"/>
    <w:autoRedefine/>
    <w:rsid w:val="005D64E6"/>
    <w:pPr>
      <w:numPr>
        <w:ilvl w:val="2"/>
        <w:numId w:val="61"/>
      </w:numPr>
      <w:spacing w:before="60" w:after="0" w:line="288" w:lineRule="auto"/>
      <w:jc w:val="both"/>
    </w:pPr>
    <w:rPr>
      <w:rFonts w:ascii="Times New Roman" w:eastAsia="Times New Roman" w:hAnsi="Times New Roman"/>
      <w:sz w:val="24"/>
      <w:szCs w:val="24"/>
      <w:lang w:eastAsia="pl-PL"/>
    </w:rPr>
  </w:style>
  <w:style w:type="paragraph" w:customStyle="1" w:styleId="4SIWZ">
    <w:name w:val="4 SIWZ"/>
    <w:basedOn w:val="Normalny"/>
    <w:autoRedefine/>
    <w:rsid w:val="005D64E6"/>
    <w:pPr>
      <w:numPr>
        <w:ilvl w:val="3"/>
        <w:numId w:val="61"/>
      </w:numPr>
      <w:spacing w:before="60" w:after="0" w:line="288" w:lineRule="auto"/>
      <w:jc w:val="both"/>
    </w:pPr>
    <w:rPr>
      <w:rFonts w:ascii="Times New Roman" w:eastAsia="Times New Roman" w:hAnsi="Times New Roman"/>
      <w:sz w:val="24"/>
      <w:szCs w:val="24"/>
      <w:lang w:eastAsia="pl-PL"/>
    </w:rPr>
  </w:style>
  <w:style w:type="paragraph" w:customStyle="1" w:styleId="5SIWZ">
    <w:name w:val="5 SIWZ"/>
    <w:basedOn w:val="Normalny"/>
    <w:autoRedefine/>
    <w:rsid w:val="005D64E6"/>
    <w:pPr>
      <w:numPr>
        <w:ilvl w:val="4"/>
        <w:numId w:val="61"/>
      </w:numPr>
      <w:spacing w:before="60" w:after="0" w:line="288" w:lineRule="auto"/>
    </w:pPr>
    <w:rPr>
      <w:rFonts w:ascii="Times New Roman" w:eastAsia="Times New Roman" w:hAnsi="Times New Roman"/>
      <w:lang w:eastAsia="pl-PL"/>
    </w:rPr>
  </w:style>
  <w:style w:type="paragraph" w:customStyle="1" w:styleId="6SIWZ">
    <w:name w:val="6 SIWZ"/>
    <w:basedOn w:val="Normalny"/>
    <w:autoRedefine/>
    <w:rsid w:val="005D64E6"/>
    <w:pPr>
      <w:numPr>
        <w:ilvl w:val="5"/>
        <w:numId w:val="61"/>
      </w:numPr>
      <w:spacing w:after="0" w:line="288" w:lineRule="auto"/>
    </w:pPr>
    <w:rPr>
      <w:rFonts w:ascii="Times New Roman" w:eastAsia="Times New Roman" w:hAnsi="Times New Roman"/>
      <w:sz w:val="24"/>
      <w:szCs w:val="24"/>
      <w:lang w:eastAsia="pl-PL"/>
    </w:rPr>
  </w:style>
  <w:style w:type="paragraph" w:styleId="Data">
    <w:name w:val="Date"/>
    <w:basedOn w:val="Normalny"/>
    <w:next w:val="Normalny"/>
    <w:link w:val="DataZnak"/>
    <w:uiPriority w:val="99"/>
    <w:rsid w:val="005D64E6"/>
    <w:pPr>
      <w:widowControl w:val="0"/>
      <w:autoSpaceDE w:val="0"/>
      <w:autoSpaceDN w:val="0"/>
      <w:adjustRightInd w:val="0"/>
      <w:spacing w:after="0" w:line="240" w:lineRule="auto"/>
    </w:pPr>
    <w:rPr>
      <w:rFonts w:ascii="Times New Roman" w:eastAsia="Times New Roman" w:hAnsi="Times New Roman"/>
      <w:sz w:val="24"/>
      <w:szCs w:val="24"/>
      <w:lang w:val="x-none" w:eastAsia="x-none"/>
    </w:rPr>
  </w:style>
  <w:style w:type="character" w:customStyle="1" w:styleId="DataZnak">
    <w:name w:val="Data Znak"/>
    <w:basedOn w:val="Domylnaczcionkaakapitu"/>
    <w:link w:val="Data"/>
    <w:uiPriority w:val="99"/>
    <w:rsid w:val="005D64E6"/>
    <w:rPr>
      <w:rFonts w:ascii="Times New Roman" w:eastAsia="Times New Roman" w:hAnsi="Times New Roman"/>
      <w:sz w:val="24"/>
      <w:szCs w:val="24"/>
      <w:lang w:val="x-none" w:eastAsia="x-none"/>
    </w:rPr>
  </w:style>
  <w:style w:type="paragraph" w:customStyle="1" w:styleId="ZnakZnak2Znak">
    <w:name w:val="Znak Znak2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1ZnakZnakZnakZnakZnakZnakZnakZnakZnakZnakZnak">
    <w:name w:val="Znak Znak1 Znak Znak Znak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1ZnakZnak">
    <w:name w:val="Znak Znak1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2ZnakZnakZnakZnakZnakZnakZnak">
    <w:name w:val="Znak Znak2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10ZnakZnakZnakZnakZnak">
    <w:name w:val="Znak10 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4ZnakZnakZnakZnakZnakZnak">
    <w:name w:val="Znak Znak4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1ZnakZnakZnakZnakZnakZnakZnakZnakZnakZnakZnak1">
    <w:name w:val="Znak Znak1 Znak Znak Znak Znak Znak Znak Znak Znak Znak Znak Znak1"/>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4ZnakZnak">
    <w:name w:val="Znak Znak4 Znak Znak"/>
    <w:basedOn w:val="Normalny"/>
    <w:autoRedefine/>
    <w:rsid w:val="005D64E6"/>
    <w:pPr>
      <w:spacing w:after="0" w:line="240" w:lineRule="auto"/>
    </w:pPr>
    <w:rPr>
      <w:rFonts w:ascii="Times New Roman" w:eastAsia="Times New Roman" w:hAnsi="Times New Roman"/>
      <w:sz w:val="24"/>
      <w:szCs w:val="24"/>
      <w:lang w:val="en-US"/>
    </w:rPr>
  </w:style>
  <w:style w:type="character" w:customStyle="1" w:styleId="Znak2ZnakZnak1">
    <w:name w:val="Znak2 Znak Znak1"/>
    <w:semiHidden/>
    <w:rsid w:val="005D64E6"/>
    <w:rPr>
      <w:rFonts w:cs="Times New Roman"/>
      <w:sz w:val="24"/>
      <w:szCs w:val="24"/>
      <w:lang w:val="pl-PL" w:eastAsia="pl-PL" w:bidi="ar-SA"/>
    </w:rPr>
  </w:style>
  <w:style w:type="paragraph" w:customStyle="1" w:styleId="ZnakZnak4ZnakZnakZnakZnakZnakZnakZnakZnakZnakZnakZnakZnakZnakZnakZnakZnak">
    <w:name w:val="Znak Znak4 Znak Znak Znak Znak Znak Znak Znak Znak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NumberedHeadingStyleA1">
    <w:name w:val="Numbered Heading Style A.1"/>
    <w:basedOn w:val="Normalny"/>
    <w:next w:val="Normalny"/>
    <w:rsid w:val="005D64E6"/>
    <w:pPr>
      <w:numPr>
        <w:numId w:val="62"/>
      </w:numPr>
      <w:tabs>
        <w:tab w:val="left" w:pos="720"/>
      </w:tabs>
      <w:spacing w:after="60" w:line="240" w:lineRule="auto"/>
    </w:pPr>
    <w:rPr>
      <w:rFonts w:ascii="Arial" w:eastAsia="Times New Roman" w:hAnsi="Arial"/>
      <w:b/>
      <w:bCs/>
      <w:sz w:val="24"/>
      <w:szCs w:val="20"/>
      <w:lang w:eastAsia="pl-PL"/>
    </w:rPr>
  </w:style>
  <w:style w:type="paragraph" w:customStyle="1" w:styleId="NumberedHeadingStyleA2">
    <w:name w:val="Numbered Heading Style A.2"/>
    <w:basedOn w:val="Nagwek2"/>
    <w:next w:val="Normalny"/>
    <w:rsid w:val="005D64E6"/>
    <w:pPr>
      <w:numPr>
        <w:ilvl w:val="1"/>
        <w:numId w:val="62"/>
      </w:numPr>
      <w:tabs>
        <w:tab w:val="clear" w:pos="1440"/>
      </w:tabs>
      <w:spacing w:before="240" w:after="60"/>
      <w:jc w:val="left"/>
    </w:pPr>
    <w:rPr>
      <w:rFonts w:ascii="Arial" w:hAnsi="Arial" w:cs="Times New Roman"/>
      <w:sz w:val="24"/>
      <w:lang w:val="x-none" w:eastAsia="en-US"/>
    </w:rPr>
  </w:style>
  <w:style w:type="paragraph" w:customStyle="1" w:styleId="NumberedHeadingStyleA3">
    <w:name w:val="Numbered Heading Style A.3"/>
    <w:basedOn w:val="Nagwek3"/>
    <w:next w:val="Normalny"/>
    <w:rsid w:val="005D64E6"/>
    <w:pPr>
      <w:numPr>
        <w:ilvl w:val="2"/>
        <w:numId w:val="62"/>
      </w:numPr>
      <w:tabs>
        <w:tab w:val="left" w:pos="1080"/>
      </w:tabs>
      <w:spacing w:before="240" w:after="60"/>
      <w:jc w:val="left"/>
    </w:pPr>
    <w:rPr>
      <w:rFonts w:ascii="Arial" w:hAnsi="Arial" w:cs="Times New Roman"/>
      <w:sz w:val="22"/>
      <w:lang w:val="x-none" w:eastAsia="en-US"/>
    </w:rPr>
  </w:style>
  <w:style w:type="paragraph" w:customStyle="1" w:styleId="NumberedHeadingStyleA4">
    <w:name w:val="Numbered Heading Style A.4"/>
    <w:basedOn w:val="Nagwek4"/>
    <w:next w:val="Normalny"/>
    <w:rsid w:val="005D64E6"/>
    <w:pPr>
      <w:numPr>
        <w:ilvl w:val="3"/>
        <w:numId w:val="62"/>
      </w:numPr>
      <w:tabs>
        <w:tab w:val="left" w:pos="1440"/>
        <w:tab w:val="left" w:pos="1800"/>
      </w:tabs>
      <w:suppressAutoHyphens w:val="0"/>
      <w:spacing w:before="240" w:after="60"/>
      <w:jc w:val="left"/>
    </w:pPr>
    <w:rPr>
      <w:rFonts w:ascii="Arial" w:hAnsi="Arial" w:cs="Times New Roman"/>
      <w:bCs w:val="0"/>
      <w:sz w:val="20"/>
      <w:szCs w:val="20"/>
      <w:lang w:val="x-none" w:eastAsia="en-US"/>
    </w:rPr>
  </w:style>
  <w:style w:type="paragraph" w:customStyle="1" w:styleId="NumberedHeadingStyleA5">
    <w:name w:val="Numbered Heading Style A.5"/>
    <w:basedOn w:val="Nagwek5"/>
    <w:next w:val="Normalny"/>
    <w:rsid w:val="005D64E6"/>
    <w:pPr>
      <w:keepNext/>
      <w:numPr>
        <w:ilvl w:val="4"/>
        <w:numId w:val="62"/>
      </w:numPr>
    </w:pPr>
    <w:rPr>
      <w:rFonts w:ascii="Arial" w:hAnsi="Arial"/>
      <w:bCs w:val="0"/>
      <w:iCs w:val="0"/>
      <w:sz w:val="20"/>
      <w:szCs w:val="12"/>
      <w:lang w:eastAsia="en-US"/>
    </w:rPr>
  </w:style>
  <w:style w:type="paragraph" w:customStyle="1" w:styleId="NumberedHeadingStyleA6">
    <w:name w:val="Numbered Heading Style A.6"/>
    <w:basedOn w:val="Nagwek6"/>
    <w:next w:val="Normalny"/>
    <w:rsid w:val="005D64E6"/>
    <w:pPr>
      <w:keepNext/>
      <w:numPr>
        <w:ilvl w:val="5"/>
        <w:numId w:val="62"/>
      </w:numPr>
    </w:pPr>
    <w:rPr>
      <w:rFonts w:ascii="Arial" w:hAnsi="Arial" w:cs="Times New Roman"/>
      <w:b w:val="0"/>
      <w:bCs w:val="0"/>
      <w:i/>
      <w:sz w:val="20"/>
      <w:szCs w:val="12"/>
      <w:lang w:val="x-none" w:eastAsia="en-US"/>
    </w:rPr>
  </w:style>
  <w:style w:type="paragraph" w:customStyle="1" w:styleId="NumberedHeadingStyleA7">
    <w:name w:val="Numbered Heading Style A.7"/>
    <w:basedOn w:val="Nagwek7"/>
    <w:next w:val="Normalny"/>
    <w:rsid w:val="005D64E6"/>
    <w:pPr>
      <w:keepNext/>
      <w:numPr>
        <w:ilvl w:val="6"/>
        <w:numId w:val="62"/>
      </w:numPr>
    </w:pPr>
    <w:rPr>
      <w:rFonts w:ascii="Arial" w:hAnsi="Arial" w:cs="Times New Roman"/>
      <w:szCs w:val="12"/>
      <w:lang w:val="x-none" w:eastAsia="en-US"/>
    </w:rPr>
  </w:style>
  <w:style w:type="paragraph" w:customStyle="1" w:styleId="NumberedHeadingStyleA8">
    <w:name w:val="Numbered Heading Style A.8"/>
    <w:basedOn w:val="Nagwek8"/>
    <w:next w:val="Normalny"/>
    <w:rsid w:val="005D64E6"/>
    <w:pPr>
      <w:keepNext/>
      <w:numPr>
        <w:ilvl w:val="7"/>
        <w:numId w:val="62"/>
      </w:numPr>
    </w:pPr>
    <w:rPr>
      <w:rFonts w:ascii="Arial" w:hAnsi="Arial"/>
      <w:i w:val="0"/>
      <w:iCs w:val="0"/>
      <w:sz w:val="18"/>
      <w:szCs w:val="12"/>
      <w:lang w:eastAsia="en-US"/>
    </w:rPr>
  </w:style>
  <w:style w:type="paragraph" w:customStyle="1" w:styleId="NumberedHeadingStyleA9">
    <w:name w:val="Numbered Heading Style A.9"/>
    <w:basedOn w:val="Nagwek9"/>
    <w:next w:val="Normalny"/>
    <w:rsid w:val="005D64E6"/>
    <w:pPr>
      <w:keepNext/>
      <w:widowControl/>
      <w:numPr>
        <w:ilvl w:val="8"/>
        <w:numId w:val="62"/>
      </w:numPr>
      <w:adjustRightInd/>
      <w:spacing w:line="240" w:lineRule="auto"/>
      <w:jc w:val="left"/>
      <w:textAlignment w:val="auto"/>
    </w:pPr>
    <w:rPr>
      <w:i/>
      <w:sz w:val="18"/>
      <w:szCs w:val="12"/>
      <w:lang w:eastAsia="en-US"/>
    </w:rPr>
  </w:style>
  <w:style w:type="paragraph" w:customStyle="1" w:styleId="ZnakZnakZnakZnakZnakZnakZnak1ZnakZnakZnakZnakZnakZnakZnakZnakZnakZnakZnakZnakZnakZnak">
    <w:name w:val="Znak Znak Znak Znak Znak Znak Znak1 Znak Znak Znak Znak Znak Znak Znak Znak Znak 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1ZnakZnakZnakZnakZnakZnakZnakZnak">
    <w:name w:val="Znak Znak1 Znak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ZnakZnakZnakZnakZnakZnakZnak">
    <w:name w:val="Znak Znak Znak Znak Znak 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Znak1ZnakZnakZnakZnakZnakZnak">
    <w:name w:val="Znak Znak Znak1 Znak 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ZnakZnakZnakZnakZnak1ZnakZnakZnakZnakZnakZnakZnakZnakZnakZnakZnakZnakZnak">
    <w:name w:val="Znak Znak Znak Znak Znak Znak Znak1 Znak Znak Znak Znak Znak Znak Znak Znak Znak Znak Znak Znak Znak"/>
    <w:basedOn w:val="Normalny"/>
    <w:rsid w:val="005D64E6"/>
    <w:pPr>
      <w:spacing w:after="0" w:line="240" w:lineRule="auto"/>
    </w:pPr>
    <w:rPr>
      <w:rFonts w:ascii="Times New Roman" w:eastAsia="Times New Roman" w:hAnsi="Times New Roman"/>
      <w:sz w:val="24"/>
      <w:szCs w:val="24"/>
      <w:lang w:eastAsia="pl-PL"/>
    </w:rPr>
  </w:style>
  <w:style w:type="character" w:customStyle="1" w:styleId="Nagwek1Znak1">
    <w:name w:val="Nagłówek 1 Znak1"/>
    <w:aliases w:val="Nagłówek 1 Znak Znak,Nagłówek 1 Znak1 Znak Znak,Nagłówek 1 Znak Znak Znak Znak,Nagłówek 1 Znak Znak1 Znak"/>
    <w:rsid w:val="005D64E6"/>
    <w:rPr>
      <w:rFonts w:ascii="Arial" w:eastAsia="Times New Roman" w:hAnsi="Arial" w:cs="Arial"/>
      <w:b/>
      <w:bCs/>
      <w:kern w:val="32"/>
      <w:sz w:val="32"/>
      <w:szCs w:val="32"/>
      <w:lang w:eastAsia="pl-PL"/>
    </w:rPr>
  </w:style>
  <w:style w:type="character" w:customStyle="1" w:styleId="street-address">
    <w:name w:val="street-address"/>
    <w:rsid w:val="005D64E6"/>
  </w:style>
  <w:style w:type="character" w:customStyle="1" w:styleId="postal-code">
    <w:name w:val="postal-code"/>
    <w:rsid w:val="005D64E6"/>
  </w:style>
  <w:style w:type="character" w:customStyle="1" w:styleId="locality">
    <w:name w:val="locality"/>
    <w:rsid w:val="005D64E6"/>
  </w:style>
  <w:style w:type="paragraph" w:customStyle="1" w:styleId="Nagwek11">
    <w:name w:val="Nagłówek11"/>
    <w:basedOn w:val="Nagwek1"/>
    <w:link w:val="Nagwek11Znak"/>
    <w:qFormat/>
    <w:rsid w:val="005D64E6"/>
    <w:pPr>
      <w:widowControl w:val="0"/>
      <w:adjustRightInd w:val="0"/>
      <w:spacing w:after="240" w:line="360" w:lineRule="auto"/>
      <w:jc w:val="right"/>
      <w:textAlignment w:val="baseline"/>
    </w:pPr>
    <w:rPr>
      <w:rFonts w:ascii="Times New Roman" w:hAnsi="Times New Roman" w:cs="Times New Roman"/>
      <w:bCs w:val="0"/>
      <w:sz w:val="24"/>
      <w:szCs w:val="24"/>
    </w:rPr>
  </w:style>
  <w:style w:type="character" w:customStyle="1" w:styleId="Nagwek11Znak">
    <w:name w:val="Nagłówek11 Znak"/>
    <w:link w:val="Nagwek11"/>
    <w:rsid w:val="005D64E6"/>
    <w:rPr>
      <w:rFonts w:ascii="Times New Roman" w:eastAsia="Times New Roman" w:hAnsi="Times New Roman"/>
      <w:b/>
      <w:kern w:val="32"/>
      <w:sz w:val="24"/>
      <w:szCs w:val="24"/>
      <w:lang w:val="x-none" w:eastAsia="x-none"/>
    </w:rPr>
  </w:style>
  <w:style w:type="paragraph" w:customStyle="1" w:styleId="ZnakZnakZnakZnakZnakZnak3">
    <w:name w:val="Znak Znak Znak Znak Znak Znak3"/>
    <w:basedOn w:val="Normalny"/>
    <w:autoRedefine/>
    <w:rsid w:val="005D64E6"/>
    <w:pPr>
      <w:numPr>
        <w:numId w:val="8"/>
      </w:numPr>
      <w:spacing w:after="0" w:line="240" w:lineRule="auto"/>
    </w:pPr>
    <w:rPr>
      <w:rFonts w:ascii="Times New Roman" w:eastAsia="Times New Roman" w:hAnsi="Times New Roman"/>
      <w:sz w:val="24"/>
      <w:szCs w:val="24"/>
      <w:lang w:val="en-US"/>
    </w:rPr>
  </w:style>
  <w:style w:type="paragraph" w:customStyle="1" w:styleId="ZnakZnakZnak4">
    <w:name w:val="Znak Znak Znak4"/>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ZnakZnakZnakZnakZnakZnak3">
    <w:name w:val="Znak Znak Znak Znak Znak Znak Znak Znak Znak3"/>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ZnakZnak4ZnakZnakZnakZnakZnakZnakZnakZnakZnakZnakZnakZnak3">
    <w:name w:val="Znak Znak4 Znak Znak Znak Znak Znak Znak Znak Znak Znak Znak Znak Znak3"/>
    <w:basedOn w:val="Normalny"/>
    <w:autoRedefine/>
    <w:rsid w:val="005D64E6"/>
    <w:pPr>
      <w:spacing w:after="0" w:line="240" w:lineRule="auto"/>
    </w:pPr>
    <w:rPr>
      <w:rFonts w:ascii="Times New Roman" w:eastAsia="Times New Roman" w:hAnsi="Times New Roman"/>
      <w:sz w:val="24"/>
      <w:szCs w:val="24"/>
      <w:lang w:val="en-US"/>
    </w:rPr>
  </w:style>
  <w:style w:type="numbering" w:customStyle="1" w:styleId="Bezlisty5">
    <w:name w:val="Bez listy5"/>
    <w:next w:val="Bezlisty"/>
    <w:uiPriority w:val="99"/>
    <w:semiHidden/>
    <w:unhideWhenUsed/>
    <w:rsid w:val="005D64E6"/>
  </w:style>
  <w:style w:type="numbering" w:customStyle="1" w:styleId="StylStylPunktowane11ptPogrubienieKonspektynumerowaneTim1">
    <w:name w:val="Styl Styl Punktowane 11 pt Pogrubienie + Konspekty numerowane Tim...1"/>
    <w:rsid w:val="005D64E6"/>
    <w:pPr>
      <w:numPr>
        <w:numId w:val="84"/>
      </w:numPr>
    </w:pPr>
  </w:style>
  <w:style w:type="table" w:customStyle="1" w:styleId="Jasnalista1">
    <w:name w:val="Jasna lista1"/>
    <w:basedOn w:val="Standardowy"/>
    <w:uiPriority w:val="61"/>
    <w:rsid w:val="005D64E6"/>
    <w:rPr>
      <w:rFonts w:ascii="Times New Roman" w:eastAsia="Times New Roman" w:hAnsi="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Spistreci2">
    <w:name w:val="toc 2"/>
    <w:basedOn w:val="Normalny"/>
    <w:next w:val="Normalny"/>
    <w:autoRedefine/>
    <w:uiPriority w:val="39"/>
    <w:unhideWhenUsed/>
    <w:rsid w:val="005D64E6"/>
    <w:pPr>
      <w:widowControl w:val="0"/>
      <w:adjustRightInd w:val="0"/>
      <w:spacing w:after="100" w:line="240" w:lineRule="auto"/>
      <w:ind w:left="200"/>
      <w:jc w:val="both"/>
      <w:textAlignment w:val="baseline"/>
    </w:pPr>
    <w:rPr>
      <w:rFonts w:ascii="Palatino Linotype" w:eastAsia="Times New Roman" w:hAnsi="Palatino Linotype"/>
      <w:sz w:val="20"/>
      <w:szCs w:val="24"/>
      <w:lang w:eastAsia="pl-PL"/>
    </w:rPr>
  </w:style>
  <w:style w:type="paragraph" w:customStyle="1" w:styleId="Stopkastronytytuowej">
    <w:name w:val="Stopka strony tytułowej"/>
    <w:basedOn w:val="Normalny"/>
    <w:qFormat/>
    <w:rsid w:val="005D64E6"/>
    <w:pPr>
      <w:spacing w:after="294" w:line="240" w:lineRule="auto"/>
      <w:jc w:val="center"/>
    </w:pPr>
    <w:rPr>
      <w:rFonts w:ascii="Palatino Linotype" w:hAnsi="Palatino Linotype"/>
      <w:sz w:val="21"/>
      <w:szCs w:val="21"/>
    </w:rPr>
  </w:style>
  <w:style w:type="paragraph" w:customStyle="1" w:styleId="Nrstronatytuowawikszy">
    <w:name w:val="Nr strona tytułowa większy"/>
    <w:basedOn w:val="Normalny"/>
    <w:link w:val="NrstronatytuowawikszyZnak"/>
    <w:qFormat/>
    <w:rsid w:val="005D64E6"/>
    <w:pPr>
      <w:spacing w:after="294"/>
      <w:jc w:val="both"/>
    </w:pPr>
    <w:rPr>
      <w:rFonts w:ascii="Palatino Linotype" w:hAnsi="Palatino Linotype"/>
      <w:sz w:val="26"/>
      <w:szCs w:val="26"/>
      <w:lang w:val="x-none"/>
    </w:rPr>
  </w:style>
  <w:style w:type="character" w:customStyle="1" w:styleId="NrstronatytuowawikszyZnak">
    <w:name w:val="Nr strona tytułowa większy Znak"/>
    <w:link w:val="Nrstronatytuowawikszy"/>
    <w:rsid w:val="005D64E6"/>
    <w:rPr>
      <w:rFonts w:ascii="Palatino Linotype" w:hAnsi="Palatino Linotype"/>
      <w:sz w:val="26"/>
      <w:szCs w:val="26"/>
      <w:lang w:val="x-none" w:eastAsia="en-US"/>
    </w:rPr>
  </w:style>
  <w:style w:type="paragraph" w:customStyle="1" w:styleId="A0E349F008B644AAB6A282E0D042D17E">
    <w:name w:val="A0E349F008B644AAB6A282E0D042D17E"/>
    <w:rsid w:val="005D64E6"/>
    <w:pPr>
      <w:spacing w:after="200" w:line="276" w:lineRule="auto"/>
    </w:pPr>
    <w:rPr>
      <w:rFonts w:eastAsia="Times New Roman"/>
      <w:sz w:val="22"/>
      <w:szCs w:val="22"/>
    </w:rPr>
  </w:style>
  <w:style w:type="paragraph" w:customStyle="1" w:styleId="Skrconyadreszwrotny">
    <w:name w:val="Skrócony adres zwrotny"/>
    <w:basedOn w:val="Normalny"/>
    <w:rsid w:val="005D64E6"/>
    <w:pPr>
      <w:spacing w:after="0" w:line="240" w:lineRule="auto"/>
    </w:pPr>
    <w:rPr>
      <w:rFonts w:ascii="Times New Roman" w:eastAsia="Times New Roman" w:hAnsi="Times New Roman"/>
      <w:sz w:val="24"/>
      <w:szCs w:val="20"/>
      <w:lang w:eastAsia="pl-PL"/>
    </w:rPr>
  </w:style>
  <w:style w:type="paragraph" w:customStyle="1" w:styleId="Styl1">
    <w:name w:val="Styl1"/>
    <w:basedOn w:val="Normalny"/>
    <w:rsid w:val="005D64E6"/>
    <w:pPr>
      <w:widowControl w:val="0"/>
      <w:spacing w:after="0" w:line="360" w:lineRule="auto"/>
      <w:jc w:val="both"/>
    </w:pPr>
    <w:rPr>
      <w:rFonts w:ascii="Times New Roman PL" w:eastAsia="Times New Roman" w:hAnsi="Times New Roman PL"/>
      <w:sz w:val="24"/>
      <w:szCs w:val="20"/>
      <w:lang w:eastAsia="pl-PL"/>
    </w:rPr>
  </w:style>
  <w:style w:type="paragraph" w:customStyle="1" w:styleId="Pa3">
    <w:name w:val="Pa3"/>
    <w:basedOn w:val="Normalny"/>
    <w:next w:val="Normalny"/>
    <w:rsid w:val="005D64E6"/>
    <w:pPr>
      <w:autoSpaceDE w:val="0"/>
      <w:autoSpaceDN w:val="0"/>
      <w:adjustRightInd w:val="0"/>
      <w:spacing w:after="0" w:line="241" w:lineRule="atLeast"/>
    </w:pPr>
    <w:rPr>
      <w:rFonts w:ascii="Geometric231EU" w:eastAsia="Times New Roman" w:hAnsi="Geometric231EU"/>
      <w:sz w:val="24"/>
      <w:szCs w:val="24"/>
      <w:lang w:eastAsia="pl-PL"/>
    </w:rPr>
  </w:style>
  <w:style w:type="character" w:customStyle="1" w:styleId="A5">
    <w:name w:val="A5"/>
    <w:rsid w:val="005D64E6"/>
    <w:rPr>
      <w:rFonts w:cs="Geometric231EU"/>
      <w:color w:val="000000"/>
      <w:sz w:val="26"/>
      <w:szCs w:val="26"/>
    </w:rPr>
  </w:style>
  <w:style w:type="paragraph" w:customStyle="1" w:styleId="CommentSubject">
    <w:name w:val="Comment Subject"/>
    <w:basedOn w:val="Default"/>
    <w:next w:val="Default"/>
    <w:rsid w:val="005D64E6"/>
    <w:pPr>
      <w:widowControl w:val="0"/>
    </w:pPr>
    <w:rPr>
      <w:rFonts w:eastAsia="Times New Roman"/>
      <w:color w:val="auto"/>
      <w:lang w:eastAsia="pl-PL"/>
    </w:rPr>
  </w:style>
  <w:style w:type="paragraph" w:customStyle="1" w:styleId="xl83">
    <w:name w:val="xl83"/>
    <w:basedOn w:val="Normalny"/>
    <w:rsid w:val="005D6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Palatino Linotype" w:eastAsia="Times New Roman" w:hAnsi="Palatino Linotype"/>
      <w:sz w:val="18"/>
      <w:szCs w:val="18"/>
      <w:lang w:eastAsia="pl-PL"/>
    </w:rPr>
  </w:style>
  <w:style w:type="paragraph" w:customStyle="1" w:styleId="xl84">
    <w:name w:val="xl84"/>
    <w:basedOn w:val="Normalny"/>
    <w:rsid w:val="005D6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Palatino Linotype" w:eastAsia="Times New Roman" w:hAnsi="Palatino Linotype"/>
      <w:sz w:val="18"/>
      <w:szCs w:val="18"/>
      <w:lang w:eastAsia="pl-PL"/>
    </w:rPr>
  </w:style>
  <w:style w:type="paragraph" w:customStyle="1" w:styleId="xl85">
    <w:name w:val="xl85"/>
    <w:basedOn w:val="Normalny"/>
    <w:rsid w:val="005D6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Palatino Linotype" w:eastAsia="Times New Roman" w:hAnsi="Palatino Linotype"/>
      <w:sz w:val="18"/>
      <w:szCs w:val="18"/>
      <w:lang w:eastAsia="pl-PL"/>
    </w:rPr>
  </w:style>
  <w:style w:type="paragraph" w:customStyle="1" w:styleId="xl86">
    <w:name w:val="xl86"/>
    <w:basedOn w:val="Normalny"/>
    <w:rsid w:val="005D6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Palatino Linotype" w:eastAsia="Times New Roman" w:hAnsi="Palatino Linotype"/>
      <w:sz w:val="18"/>
      <w:szCs w:val="18"/>
      <w:lang w:eastAsia="pl-PL"/>
    </w:rPr>
  </w:style>
  <w:style w:type="paragraph" w:customStyle="1" w:styleId="xl87">
    <w:name w:val="xl87"/>
    <w:basedOn w:val="Normalny"/>
    <w:rsid w:val="005D6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Palatino Linotype" w:eastAsia="Times New Roman" w:hAnsi="Palatino Linotype"/>
      <w:sz w:val="18"/>
      <w:szCs w:val="18"/>
      <w:lang w:eastAsia="pl-PL"/>
    </w:rPr>
  </w:style>
  <w:style w:type="paragraph" w:customStyle="1" w:styleId="Stopkaakcydensu">
    <w:name w:val="Stopka akcydensu"/>
    <w:basedOn w:val="Normalny"/>
    <w:link w:val="StopkaakcydensuZnak"/>
    <w:rsid w:val="005D64E6"/>
    <w:pPr>
      <w:widowControl w:val="0"/>
      <w:adjustRightInd w:val="0"/>
      <w:spacing w:after="160" w:line="240" w:lineRule="auto"/>
      <w:ind w:firstLine="340"/>
      <w:contextualSpacing/>
      <w:jc w:val="right"/>
      <w:textAlignment w:val="baseline"/>
    </w:pPr>
    <w:rPr>
      <w:rFonts w:ascii="Palatino Linotype" w:eastAsia="Times New Roman" w:hAnsi="Palatino Linotype"/>
      <w:sz w:val="16"/>
      <w:szCs w:val="16"/>
      <w:lang w:val="x-none" w:eastAsia="x-none"/>
    </w:rPr>
  </w:style>
  <w:style w:type="character" w:customStyle="1" w:styleId="StopkaakcydensuZnak">
    <w:name w:val="Stopka akcydensu Znak"/>
    <w:link w:val="Stopkaakcydensu"/>
    <w:rsid w:val="005D64E6"/>
    <w:rPr>
      <w:rFonts w:ascii="Palatino Linotype" w:eastAsia="Times New Roman" w:hAnsi="Palatino Linotype"/>
      <w:sz w:val="16"/>
      <w:szCs w:val="16"/>
      <w:lang w:val="x-none" w:eastAsia="x-none"/>
    </w:rPr>
  </w:style>
  <w:style w:type="paragraph" w:customStyle="1" w:styleId="Miejsceidataakcydensu">
    <w:name w:val="Miejsce i data akcydensu"/>
    <w:basedOn w:val="Normalny"/>
    <w:next w:val="Adresatakcydensu"/>
    <w:qFormat/>
    <w:rsid w:val="005D64E6"/>
    <w:pPr>
      <w:widowControl w:val="0"/>
      <w:adjustRightInd w:val="0"/>
      <w:spacing w:after="0" w:line="360" w:lineRule="atLeast"/>
      <w:jc w:val="right"/>
      <w:textAlignment w:val="baseline"/>
    </w:pPr>
    <w:rPr>
      <w:rFonts w:ascii="Times New Roman" w:eastAsia="Times New Roman" w:hAnsi="Times New Roman"/>
      <w:sz w:val="24"/>
      <w:szCs w:val="24"/>
      <w:lang w:eastAsia="pl-PL"/>
    </w:rPr>
  </w:style>
  <w:style w:type="paragraph" w:customStyle="1" w:styleId="Adresatakcydensu">
    <w:name w:val="Adresat akcydensu"/>
    <w:basedOn w:val="Normalny"/>
    <w:next w:val="Zwrotgrzecznociowy"/>
    <w:qFormat/>
    <w:rsid w:val="005D64E6"/>
    <w:pPr>
      <w:widowControl w:val="0"/>
      <w:adjustRightInd w:val="0"/>
      <w:spacing w:before="480" w:after="0" w:line="360" w:lineRule="atLeast"/>
      <w:ind w:left="3969"/>
      <w:contextualSpacing/>
      <w:textAlignment w:val="baseline"/>
    </w:pPr>
    <w:rPr>
      <w:rFonts w:ascii="Times New Roman" w:eastAsia="Times New Roman" w:hAnsi="Times New Roman"/>
      <w:sz w:val="24"/>
      <w:szCs w:val="19"/>
      <w:lang w:eastAsia="pl-PL"/>
    </w:rPr>
  </w:style>
  <w:style w:type="paragraph" w:styleId="Zwrotgrzecznociowy">
    <w:name w:val="Salutation"/>
    <w:basedOn w:val="Normalny"/>
    <w:next w:val="Normalny"/>
    <w:link w:val="ZwrotgrzecznociowyZnak"/>
    <w:uiPriority w:val="99"/>
    <w:unhideWhenUsed/>
    <w:rsid w:val="005D64E6"/>
    <w:pPr>
      <w:widowControl w:val="0"/>
      <w:adjustRightInd w:val="0"/>
      <w:spacing w:before="480" w:after="240" w:line="360" w:lineRule="atLeast"/>
      <w:contextualSpacing/>
      <w:textAlignment w:val="baseline"/>
    </w:pPr>
    <w:rPr>
      <w:rFonts w:ascii="Times New Roman" w:eastAsia="Times New Roman" w:hAnsi="Times New Roman"/>
      <w:sz w:val="24"/>
      <w:szCs w:val="19"/>
      <w:lang w:val="x-none" w:eastAsia="x-none"/>
    </w:rPr>
  </w:style>
  <w:style w:type="character" w:customStyle="1" w:styleId="ZwrotgrzecznociowyZnak">
    <w:name w:val="Zwrot grzecznościowy Znak"/>
    <w:basedOn w:val="Domylnaczcionkaakapitu"/>
    <w:link w:val="Zwrotgrzecznociowy"/>
    <w:uiPriority w:val="99"/>
    <w:rsid w:val="005D64E6"/>
    <w:rPr>
      <w:rFonts w:ascii="Times New Roman" w:eastAsia="Times New Roman" w:hAnsi="Times New Roman"/>
      <w:sz w:val="24"/>
      <w:szCs w:val="19"/>
      <w:lang w:val="x-none" w:eastAsia="x-none"/>
    </w:rPr>
  </w:style>
  <w:style w:type="paragraph" w:styleId="Zwrotpoegnalny">
    <w:name w:val="Closing"/>
    <w:basedOn w:val="Normalny"/>
    <w:link w:val="ZwrotpoegnalnyZnak"/>
    <w:uiPriority w:val="99"/>
    <w:unhideWhenUsed/>
    <w:rsid w:val="005D64E6"/>
    <w:pPr>
      <w:widowControl w:val="0"/>
      <w:adjustRightInd w:val="0"/>
      <w:spacing w:before="480" w:after="0" w:line="240" w:lineRule="auto"/>
      <w:ind w:left="3969"/>
      <w:contextualSpacing/>
      <w:textAlignment w:val="baseline"/>
    </w:pPr>
    <w:rPr>
      <w:rFonts w:ascii="Times New Roman" w:eastAsia="Times New Roman" w:hAnsi="Times New Roman"/>
      <w:sz w:val="24"/>
      <w:szCs w:val="19"/>
      <w:lang w:val="x-none" w:eastAsia="x-none"/>
    </w:rPr>
  </w:style>
  <w:style w:type="character" w:customStyle="1" w:styleId="ZwrotpoegnalnyZnak">
    <w:name w:val="Zwrot pożegnalny Znak"/>
    <w:basedOn w:val="Domylnaczcionkaakapitu"/>
    <w:link w:val="Zwrotpoegnalny"/>
    <w:uiPriority w:val="99"/>
    <w:rsid w:val="005D64E6"/>
    <w:rPr>
      <w:rFonts w:ascii="Times New Roman" w:eastAsia="Times New Roman" w:hAnsi="Times New Roman"/>
      <w:sz w:val="24"/>
      <w:szCs w:val="19"/>
      <w:lang w:val="x-none" w:eastAsia="x-none"/>
    </w:rPr>
  </w:style>
  <w:style w:type="numbering" w:customStyle="1" w:styleId="NBPpunktorynumeryczne">
    <w:name w:val="NBP punktory numeryczne"/>
    <w:uiPriority w:val="99"/>
    <w:rsid w:val="005D64E6"/>
    <w:pPr>
      <w:numPr>
        <w:numId w:val="63"/>
      </w:numPr>
    </w:pPr>
  </w:style>
  <w:style w:type="paragraph" w:customStyle="1" w:styleId="Teksttabeli">
    <w:name w:val="Tekst tabeli"/>
    <w:basedOn w:val="Normalny"/>
    <w:qFormat/>
    <w:rsid w:val="005D64E6"/>
    <w:pPr>
      <w:widowControl w:val="0"/>
      <w:adjustRightInd w:val="0"/>
      <w:spacing w:before="20" w:after="20" w:line="240" w:lineRule="auto"/>
      <w:textAlignment w:val="baseline"/>
    </w:pPr>
    <w:rPr>
      <w:rFonts w:ascii="Cambria" w:eastAsia="Times New Roman" w:hAnsi="Cambria" w:cs="Arial"/>
      <w:sz w:val="18"/>
      <w:szCs w:val="16"/>
      <w:lang w:eastAsia="pl-PL"/>
    </w:rPr>
  </w:style>
  <w:style w:type="paragraph" w:customStyle="1" w:styleId="Znaksprawy">
    <w:name w:val="Znak sprawy"/>
    <w:qFormat/>
    <w:rsid w:val="005D64E6"/>
    <w:pPr>
      <w:spacing w:after="200" w:line="276" w:lineRule="auto"/>
      <w:contextualSpacing/>
    </w:pPr>
    <w:rPr>
      <w:sz w:val="22"/>
      <w:szCs w:val="22"/>
    </w:rPr>
  </w:style>
  <w:style w:type="paragraph" w:customStyle="1" w:styleId="Listanumeryczna">
    <w:name w:val="Lista numeryczna"/>
    <w:basedOn w:val="Akapitzlist"/>
    <w:qFormat/>
    <w:rsid w:val="005D64E6"/>
    <w:pPr>
      <w:widowControl w:val="0"/>
      <w:numPr>
        <w:numId w:val="64"/>
      </w:numPr>
      <w:tabs>
        <w:tab w:val="num" w:pos="360"/>
      </w:tabs>
      <w:adjustRightInd w:val="0"/>
      <w:spacing w:after="0" w:line="360" w:lineRule="atLeast"/>
      <w:ind w:left="708" w:firstLine="0"/>
      <w:textAlignment w:val="baseline"/>
    </w:pPr>
    <w:rPr>
      <w:rFonts w:ascii="Times New Roman" w:eastAsia="Times New Roman" w:hAnsi="Times New Roman" w:cs="Times New Roman"/>
      <w:sz w:val="24"/>
      <w:szCs w:val="19"/>
      <w:lang w:val="x-none" w:eastAsia="x-none"/>
    </w:rPr>
  </w:style>
  <w:style w:type="paragraph" w:styleId="Bibliografia">
    <w:name w:val="Bibliography"/>
    <w:basedOn w:val="Normalny"/>
    <w:next w:val="Normalny"/>
    <w:uiPriority w:val="37"/>
    <w:unhideWhenUsed/>
    <w:rsid w:val="005D64E6"/>
    <w:pPr>
      <w:widowControl w:val="0"/>
      <w:adjustRightInd w:val="0"/>
      <w:spacing w:after="0" w:line="360" w:lineRule="atLeast"/>
      <w:textAlignment w:val="baseline"/>
    </w:pPr>
    <w:rPr>
      <w:rFonts w:ascii="Times New Roman" w:eastAsia="Times New Roman" w:hAnsi="Times New Roman"/>
      <w:sz w:val="24"/>
      <w:szCs w:val="24"/>
      <w:lang w:eastAsia="pl-PL"/>
    </w:rPr>
  </w:style>
  <w:style w:type="paragraph" w:styleId="Nagwekspisutreci">
    <w:name w:val="TOC Heading"/>
    <w:basedOn w:val="Nagwek1"/>
    <w:next w:val="Normalny"/>
    <w:uiPriority w:val="39"/>
    <w:unhideWhenUsed/>
    <w:qFormat/>
    <w:rsid w:val="005D64E6"/>
    <w:pPr>
      <w:keepLines/>
      <w:widowControl w:val="0"/>
      <w:adjustRightInd w:val="0"/>
      <w:spacing w:after="240" w:line="259" w:lineRule="auto"/>
      <w:textAlignment w:val="baseline"/>
      <w:outlineLvl w:val="9"/>
    </w:pPr>
    <w:rPr>
      <w:rFonts w:cs="Times New Roman"/>
      <w:bCs w:val="0"/>
      <w:color w:val="000000"/>
      <w:kern w:val="0"/>
      <w:sz w:val="26"/>
      <w:szCs w:val="26"/>
      <w:lang w:val="pl-PL" w:eastAsia="pl-PL"/>
    </w:rPr>
  </w:style>
  <w:style w:type="paragraph" w:styleId="Spistreci4">
    <w:name w:val="toc 4"/>
    <w:basedOn w:val="Normalny"/>
    <w:next w:val="Normalny"/>
    <w:autoRedefine/>
    <w:uiPriority w:val="39"/>
    <w:unhideWhenUsed/>
    <w:rsid w:val="005D64E6"/>
    <w:pPr>
      <w:widowControl w:val="0"/>
      <w:adjustRightInd w:val="0"/>
      <w:spacing w:after="100" w:line="360" w:lineRule="atLeast"/>
      <w:ind w:left="660"/>
      <w:textAlignment w:val="baseline"/>
    </w:pPr>
    <w:rPr>
      <w:rFonts w:ascii="Times New Roman" w:eastAsia="Times New Roman" w:hAnsi="Times New Roman"/>
      <w:sz w:val="24"/>
      <w:szCs w:val="24"/>
      <w:lang w:eastAsia="pl-PL"/>
    </w:rPr>
  </w:style>
  <w:style w:type="paragraph" w:styleId="Spistreci5">
    <w:name w:val="toc 5"/>
    <w:basedOn w:val="Normalny"/>
    <w:next w:val="Normalny"/>
    <w:autoRedefine/>
    <w:uiPriority w:val="39"/>
    <w:unhideWhenUsed/>
    <w:rsid w:val="005D64E6"/>
    <w:pPr>
      <w:widowControl w:val="0"/>
      <w:adjustRightInd w:val="0"/>
      <w:spacing w:after="100" w:line="360" w:lineRule="atLeast"/>
      <w:ind w:left="880"/>
      <w:textAlignment w:val="baseline"/>
    </w:pPr>
    <w:rPr>
      <w:rFonts w:ascii="Times New Roman" w:eastAsia="Times New Roman" w:hAnsi="Times New Roman"/>
      <w:sz w:val="24"/>
      <w:szCs w:val="24"/>
      <w:lang w:eastAsia="pl-PL"/>
    </w:rPr>
  </w:style>
  <w:style w:type="paragraph" w:styleId="Spistreci6">
    <w:name w:val="toc 6"/>
    <w:basedOn w:val="Normalny"/>
    <w:next w:val="Normalny"/>
    <w:autoRedefine/>
    <w:uiPriority w:val="39"/>
    <w:unhideWhenUsed/>
    <w:rsid w:val="005D64E6"/>
    <w:pPr>
      <w:widowControl w:val="0"/>
      <w:adjustRightInd w:val="0"/>
      <w:spacing w:after="100" w:line="360" w:lineRule="atLeast"/>
      <w:ind w:left="1100"/>
      <w:textAlignment w:val="baseline"/>
    </w:pPr>
    <w:rPr>
      <w:rFonts w:ascii="Times New Roman" w:eastAsia="Times New Roman" w:hAnsi="Times New Roman"/>
      <w:sz w:val="24"/>
      <w:szCs w:val="24"/>
      <w:lang w:eastAsia="pl-PL"/>
    </w:rPr>
  </w:style>
  <w:style w:type="paragraph" w:styleId="Spistreci8">
    <w:name w:val="toc 8"/>
    <w:basedOn w:val="Normalny"/>
    <w:next w:val="Normalny"/>
    <w:autoRedefine/>
    <w:uiPriority w:val="39"/>
    <w:unhideWhenUsed/>
    <w:rsid w:val="005D64E6"/>
    <w:pPr>
      <w:widowControl w:val="0"/>
      <w:adjustRightInd w:val="0"/>
      <w:spacing w:after="100" w:line="360" w:lineRule="atLeast"/>
      <w:ind w:left="1540"/>
      <w:textAlignment w:val="baseline"/>
    </w:pPr>
    <w:rPr>
      <w:rFonts w:ascii="Times New Roman" w:eastAsia="Times New Roman" w:hAnsi="Times New Roman"/>
      <w:sz w:val="24"/>
      <w:szCs w:val="24"/>
      <w:lang w:eastAsia="pl-PL"/>
    </w:rPr>
  </w:style>
  <w:style w:type="paragraph" w:styleId="Spistreci9">
    <w:name w:val="toc 9"/>
    <w:basedOn w:val="Normalny"/>
    <w:next w:val="Normalny"/>
    <w:autoRedefine/>
    <w:uiPriority w:val="39"/>
    <w:unhideWhenUsed/>
    <w:rsid w:val="005D64E6"/>
    <w:pPr>
      <w:widowControl w:val="0"/>
      <w:adjustRightInd w:val="0"/>
      <w:spacing w:after="100" w:line="360" w:lineRule="atLeast"/>
      <w:ind w:left="1760"/>
      <w:textAlignment w:val="baseline"/>
    </w:pPr>
    <w:rPr>
      <w:rFonts w:ascii="Times New Roman" w:eastAsia="Times New Roman" w:hAnsi="Times New Roman"/>
      <w:sz w:val="24"/>
      <w:szCs w:val="24"/>
      <w:lang w:eastAsia="pl-PL"/>
    </w:rPr>
  </w:style>
  <w:style w:type="character" w:styleId="Wyrnieniedelikatne">
    <w:name w:val="Subtle Emphasis"/>
    <w:uiPriority w:val="19"/>
    <w:qFormat/>
    <w:rsid w:val="005D64E6"/>
    <w:rPr>
      <w:i/>
      <w:iCs/>
      <w:color w:val="404040"/>
    </w:rPr>
  </w:style>
  <w:style w:type="paragraph" w:styleId="Cytat">
    <w:name w:val="Quote"/>
    <w:basedOn w:val="Normalny"/>
    <w:next w:val="Normalny"/>
    <w:link w:val="CytatZnak"/>
    <w:uiPriority w:val="29"/>
    <w:qFormat/>
    <w:rsid w:val="005D64E6"/>
    <w:pPr>
      <w:widowControl w:val="0"/>
      <w:adjustRightInd w:val="0"/>
      <w:spacing w:before="200" w:after="160" w:line="360" w:lineRule="atLeast"/>
      <w:ind w:left="864" w:right="864"/>
      <w:jc w:val="center"/>
      <w:textAlignment w:val="baseline"/>
    </w:pPr>
    <w:rPr>
      <w:rFonts w:ascii="Times New Roman" w:eastAsia="Times New Roman" w:hAnsi="Times New Roman"/>
      <w:i/>
      <w:iCs/>
      <w:color w:val="404040"/>
      <w:sz w:val="24"/>
      <w:szCs w:val="24"/>
      <w:lang w:val="x-none" w:eastAsia="x-none"/>
    </w:rPr>
  </w:style>
  <w:style w:type="character" w:customStyle="1" w:styleId="CytatZnak">
    <w:name w:val="Cytat Znak"/>
    <w:basedOn w:val="Domylnaczcionkaakapitu"/>
    <w:link w:val="Cytat"/>
    <w:uiPriority w:val="29"/>
    <w:rsid w:val="005D64E6"/>
    <w:rPr>
      <w:rFonts w:ascii="Times New Roman" w:eastAsia="Times New Roman" w:hAnsi="Times New Roman"/>
      <w:i/>
      <w:iCs/>
      <w:color w:val="404040"/>
      <w:sz w:val="24"/>
      <w:szCs w:val="24"/>
      <w:lang w:val="x-none" w:eastAsia="x-none"/>
    </w:rPr>
  </w:style>
  <w:style w:type="character" w:styleId="Odwoaniedelikatne">
    <w:name w:val="Subtle Reference"/>
    <w:uiPriority w:val="31"/>
    <w:qFormat/>
    <w:rsid w:val="005D64E6"/>
    <w:rPr>
      <w:caps w:val="0"/>
      <w:smallCaps w:val="0"/>
      <w:color w:val="5A5A5A"/>
    </w:rPr>
  </w:style>
  <w:style w:type="character" w:styleId="Odwoanieintensywne">
    <w:name w:val="Intense Reference"/>
    <w:qFormat/>
    <w:rsid w:val="005D64E6"/>
    <w:rPr>
      <w:b/>
      <w:bCs/>
      <w:caps w:val="0"/>
      <w:smallCaps w:val="0"/>
      <w:color w:val="4F81BD"/>
      <w:spacing w:val="5"/>
    </w:rPr>
  </w:style>
  <w:style w:type="paragraph" w:styleId="Tekstpodstawowyzwciciem2">
    <w:name w:val="Body Text First Indent 2"/>
    <w:basedOn w:val="Tekstpodstawowywcity"/>
    <w:link w:val="Tekstpodstawowyzwciciem2Znak"/>
    <w:uiPriority w:val="99"/>
    <w:unhideWhenUsed/>
    <w:rsid w:val="005D64E6"/>
    <w:pPr>
      <w:widowControl w:val="0"/>
      <w:tabs>
        <w:tab w:val="clear" w:pos="2410"/>
        <w:tab w:val="clear" w:pos="3828"/>
        <w:tab w:val="clear" w:pos="6521"/>
      </w:tabs>
      <w:adjustRightInd w:val="0"/>
      <w:spacing w:line="360" w:lineRule="atLeast"/>
      <w:ind w:left="360" w:firstLine="360"/>
      <w:jc w:val="both"/>
      <w:textAlignment w:val="baseline"/>
    </w:pPr>
    <w:rPr>
      <w:rFonts w:ascii="Times New Roman" w:hAnsi="Times New Roman" w:cs="Times New Roman"/>
      <w:sz w:val="24"/>
      <w:szCs w:val="24"/>
      <w:lang w:val="x-none" w:eastAsia="x-none"/>
    </w:rPr>
  </w:style>
  <w:style w:type="character" w:customStyle="1" w:styleId="Tekstpodstawowyzwciciem2Znak">
    <w:name w:val="Tekst podstawowy z wcięciem 2 Znak"/>
    <w:basedOn w:val="TekstpodstawowywcityZnak"/>
    <w:link w:val="Tekstpodstawowyzwciciem2"/>
    <w:uiPriority w:val="99"/>
    <w:rsid w:val="005D64E6"/>
    <w:rPr>
      <w:rFonts w:ascii="Times New Roman" w:eastAsia="Times New Roman" w:hAnsi="Times New Roman"/>
      <w:sz w:val="24"/>
      <w:szCs w:val="24"/>
      <w:lang w:val="x-none" w:eastAsia="x-none"/>
    </w:rPr>
  </w:style>
  <w:style w:type="character" w:customStyle="1" w:styleId="TekstpodstawowywcityZnak1">
    <w:name w:val="Tekst podstawowy wcięty Znak1"/>
    <w:basedOn w:val="Domylnaczcionkaakapitu"/>
    <w:link w:val="Tekstpodstawowywcity"/>
    <w:rsid w:val="005D64E6"/>
    <w:rPr>
      <w:rFonts w:ascii="United Sans Rg Lt" w:eastAsia="Times New Roman" w:hAnsi="United Sans Rg Lt" w:cs="Arial"/>
    </w:rPr>
  </w:style>
  <w:style w:type="paragraph" w:styleId="Tekstpodstawowyzwciciem">
    <w:name w:val="Body Text First Indent"/>
    <w:basedOn w:val="Tekstpodstawowy"/>
    <w:link w:val="TekstpodstawowyzwciciemZnak"/>
    <w:uiPriority w:val="99"/>
    <w:unhideWhenUsed/>
    <w:rsid w:val="005D64E6"/>
    <w:pPr>
      <w:widowControl w:val="0"/>
      <w:adjustRightInd w:val="0"/>
      <w:spacing w:line="360" w:lineRule="atLeast"/>
      <w:ind w:firstLine="360"/>
      <w:textAlignment w:val="baseline"/>
    </w:pPr>
    <w:rPr>
      <w:rFonts w:ascii="Times New Roman" w:hAnsi="Times New Roman" w:cs="Times New Roman"/>
      <w:b w:val="0"/>
      <w:sz w:val="24"/>
      <w:szCs w:val="24"/>
    </w:rPr>
  </w:style>
  <w:style w:type="character" w:customStyle="1" w:styleId="TekstpodstawowyzwciciemZnak">
    <w:name w:val="Tekst podstawowy z wcięciem Znak"/>
    <w:basedOn w:val="TekstpodstawowyZnak"/>
    <w:link w:val="Tekstpodstawowyzwciciem"/>
    <w:uiPriority w:val="99"/>
    <w:rsid w:val="005D64E6"/>
    <w:rPr>
      <w:rFonts w:ascii="Times New Roman" w:eastAsia="Times New Roman" w:hAnsi="Times New Roman" w:cs="Arial"/>
      <w:b w:val="0"/>
      <w:sz w:val="24"/>
      <w:szCs w:val="24"/>
      <w:lang w:val="x-none" w:eastAsia="x-none"/>
    </w:rPr>
  </w:style>
  <w:style w:type="paragraph" w:styleId="Tekstmakra">
    <w:name w:val="macro"/>
    <w:link w:val="TekstmakraZnak"/>
    <w:uiPriority w:val="99"/>
    <w:unhideWhenUsed/>
    <w:rsid w:val="005D64E6"/>
    <w:pPr>
      <w:tabs>
        <w:tab w:val="left" w:pos="480"/>
        <w:tab w:val="left" w:pos="960"/>
        <w:tab w:val="left" w:pos="1440"/>
        <w:tab w:val="left" w:pos="1920"/>
        <w:tab w:val="left" w:pos="2400"/>
        <w:tab w:val="left" w:pos="2880"/>
        <w:tab w:val="left" w:pos="3360"/>
        <w:tab w:val="left" w:pos="3840"/>
        <w:tab w:val="left" w:pos="4320"/>
      </w:tabs>
      <w:spacing w:line="276" w:lineRule="auto"/>
      <w:ind w:firstLine="425"/>
      <w:jc w:val="both"/>
    </w:pPr>
    <w:rPr>
      <w:rFonts w:ascii="Consolas" w:hAnsi="Consolas" w:cs="Consolas"/>
    </w:rPr>
  </w:style>
  <w:style w:type="character" w:customStyle="1" w:styleId="TekstmakraZnak">
    <w:name w:val="Tekst makra Znak"/>
    <w:basedOn w:val="Domylnaczcionkaakapitu"/>
    <w:link w:val="Tekstmakra"/>
    <w:uiPriority w:val="99"/>
    <w:rsid w:val="005D64E6"/>
    <w:rPr>
      <w:rFonts w:ascii="Consolas" w:hAnsi="Consolas" w:cs="Consolas"/>
    </w:rPr>
  </w:style>
  <w:style w:type="paragraph" w:styleId="Adreszwrotnynakopercie">
    <w:name w:val="envelope return"/>
    <w:basedOn w:val="Normalny"/>
    <w:uiPriority w:val="99"/>
    <w:unhideWhenUsed/>
    <w:rsid w:val="005D64E6"/>
    <w:pPr>
      <w:widowControl w:val="0"/>
      <w:adjustRightInd w:val="0"/>
      <w:spacing w:after="0" w:line="240" w:lineRule="auto"/>
      <w:jc w:val="both"/>
      <w:textAlignment w:val="baseline"/>
    </w:pPr>
    <w:rPr>
      <w:rFonts w:ascii="Cambria" w:eastAsia="Times New Roman" w:hAnsi="Cambria"/>
      <w:sz w:val="20"/>
      <w:szCs w:val="20"/>
      <w:lang w:eastAsia="pl-PL"/>
    </w:rPr>
  </w:style>
  <w:style w:type="paragraph" w:styleId="Adresnakopercie">
    <w:name w:val="envelope address"/>
    <w:basedOn w:val="Normalny"/>
    <w:uiPriority w:val="99"/>
    <w:unhideWhenUsed/>
    <w:rsid w:val="005D64E6"/>
    <w:pPr>
      <w:framePr w:w="7920" w:h="1980" w:hRule="exact" w:hSpace="141" w:wrap="auto" w:hAnchor="page" w:xAlign="center" w:yAlign="bottom"/>
      <w:widowControl w:val="0"/>
      <w:adjustRightInd w:val="0"/>
      <w:spacing w:after="0" w:line="240" w:lineRule="auto"/>
      <w:ind w:left="2880"/>
      <w:jc w:val="both"/>
      <w:textAlignment w:val="baseline"/>
    </w:pPr>
    <w:rPr>
      <w:rFonts w:ascii="Cambria" w:eastAsia="Times New Roman" w:hAnsi="Cambria"/>
      <w:sz w:val="24"/>
      <w:szCs w:val="24"/>
      <w:lang w:eastAsia="pl-PL"/>
    </w:rPr>
  </w:style>
  <w:style w:type="numbering" w:customStyle="1" w:styleId="Styl2">
    <w:name w:val="Styl2"/>
    <w:uiPriority w:val="99"/>
    <w:rsid w:val="005D64E6"/>
    <w:pPr>
      <w:numPr>
        <w:numId w:val="65"/>
      </w:numPr>
    </w:pPr>
  </w:style>
  <w:style w:type="paragraph" w:customStyle="1" w:styleId="ZLITUSTzmustliter">
    <w:name w:val="Z_LIT/UST(§) – zm. ust. (§) literą"/>
    <w:basedOn w:val="Normalny"/>
    <w:qFormat/>
    <w:rsid w:val="005D64E6"/>
    <w:pPr>
      <w:suppressAutoHyphens/>
      <w:autoSpaceDE w:val="0"/>
      <w:autoSpaceDN w:val="0"/>
      <w:adjustRightInd w:val="0"/>
      <w:spacing w:after="0" w:line="360" w:lineRule="auto"/>
      <w:ind w:left="987" w:firstLine="510"/>
      <w:jc w:val="both"/>
    </w:pPr>
    <w:rPr>
      <w:rFonts w:ascii="Times" w:eastAsia="Times New Roman" w:hAnsi="Times" w:cs="Arial"/>
      <w:bCs/>
      <w:sz w:val="24"/>
      <w:szCs w:val="20"/>
      <w:lang w:eastAsia="pl-PL"/>
    </w:rPr>
  </w:style>
  <w:style w:type="paragraph" w:customStyle="1" w:styleId="ZTIRPKTzmpkttiret">
    <w:name w:val="Z_TIR/PKT – zm. pkt tiret"/>
    <w:basedOn w:val="Normalny"/>
    <w:uiPriority w:val="56"/>
    <w:qFormat/>
    <w:rsid w:val="005D64E6"/>
    <w:pPr>
      <w:spacing w:after="0" w:line="360" w:lineRule="auto"/>
      <w:ind w:left="1893" w:hanging="510"/>
      <w:jc w:val="both"/>
    </w:pPr>
    <w:rPr>
      <w:rFonts w:ascii="Times" w:eastAsia="Times New Roman" w:hAnsi="Times" w:cs="Arial"/>
      <w:bCs/>
      <w:sz w:val="24"/>
      <w:szCs w:val="20"/>
      <w:lang w:eastAsia="pl-PL"/>
    </w:rPr>
  </w:style>
  <w:style w:type="paragraph" w:customStyle="1" w:styleId="ZARTzmartartykuempunktem">
    <w:name w:val="Z/ART(§) – zm. art. (§) artykułem (punktem)"/>
    <w:basedOn w:val="Normalny"/>
    <w:uiPriority w:val="30"/>
    <w:qFormat/>
    <w:rsid w:val="005D64E6"/>
    <w:pPr>
      <w:suppressAutoHyphens/>
      <w:autoSpaceDE w:val="0"/>
      <w:autoSpaceDN w:val="0"/>
      <w:adjustRightInd w:val="0"/>
      <w:spacing w:after="0" w:line="360" w:lineRule="auto"/>
      <w:ind w:left="510" w:firstLine="510"/>
      <w:jc w:val="both"/>
    </w:pPr>
    <w:rPr>
      <w:rFonts w:ascii="Times" w:eastAsia="Times New Roman" w:hAnsi="Times" w:cs="Arial"/>
      <w:sz w:val="24"/>
      <w:szCs w:val="20"/>
      <w:lang w:eastAsia="pl-PL"/>
    </w:rPr>
  </w:style>
  <w:style w:type="paragraph" w:customStyle="1" w:styleId="PKTpunkt">
    <w:name w:val="PKT – punkt"/>
    <w:uiPriority w:val="13"/>
    <w:qFormat/>
    <w:rsid w:val="005D64E6"/>
    <w:pPr>
      <w:spacing w:line="360" w:lineRule="auto"/>
      <w:ind w:left="510" w:hanging="510"/>
      <w:jc w:val="both"/>
    </w:pPr>
    <w:rPr>
      <w:rFonts w:ascii="Times" w:eastAsia="Times New Roman" w:hAnsi="Times" w:cs="Arial"/>
      <w:bCs/>
      <w:sz w:val="24"/>
    </w:rPr>
  </w:style>
  <w:style w:type="paragraph" w:customStyle="1" w:styleId="ZLITLITwPKTzmlitwpktliter">
    <w:name w:val="Z_LIT/LIT_w_PKT – zm. lit. w pkt literą"/>
    <w:basedOn w:val="Normalny"/>
    <w:uiPriority w:val="48"/>
    <w:qFormat/>
    <w:rsid w:val="005D64E6"/>
    <w:pPr>
      <w:spacing w:after="0" w:line="360" w:lineRule="auto"/>
      <w:ind w:left="1973" w:hanging="476"/>
      <w:jc w:val="both"/>
    </w:pPr>
    <w:rPr>
      <w:rFonts w:ascii="Times" w:eastAsia="Times New Roman" w:hAnsi="Times" w:cs="Arial"/>
      <w:bCs/>
      <w:sz w:val="24"/>
      <w:szCs w:val="20"/>
      <w:lang w:eastAsia="pl-PL"/>
    </w:rPr>
  </w:style>
  <w:style w:type="paragraph" w:customStyle="1" w:styleId="ZLITwPKTzmlitwpktartykuempunktem">
    <w:name w:val="Z/LIT_w_PKT – zm. lit. w pkt artykułem (punktem)"/>
    <w:basedOn w:val="Normalny"/>
    <w:qFormat/>
    <w:rsid w:val="005D64E6"/>
    <w:pPr>
      <w:spacing w:after="0" w:line="360" w:lineRule="auto"/>
      <w:ind w:left="1497" w:hanging="476"/>
      <w:jc w:val="both"/>
    </w:pPr>
    <w:rPr>
      <w:rFonts w:ascii="Times" w:eastAsia="Times New Roman" w:hAnsi="Times" w:cs="Arial"/>
      <w:bCs/>
      <w:sz w:val="24"/>
      <w:szCs w:val="20"/>
      <w:lang w:eastAsia="pl-PL"/>
    </w:rPr>
  </w:style>
  <w:style w:type="numbering" w:customStyle="1" w:styleId="1111114">
    <w:name w:val="1 / 1.1 / 1.1.14"/>
    <w:basedOn w:val="Bezlisty"/>
    <w:next w:val="111111"/>
    <w:rsid w:val="005D64E6"/>
    <w:pPr>
      <w:numPr>
        <w:numId w:val="66"/>
      </w:numPr>
    </w:pPr>
  </w:style>
  <w:style w:type="paragraph" w:customStyle="1" w:styleId="ZnakZnakZnakZnakZnakZnak2">
    <w:name w:val="Znak Znak Znak Znak Znak Znak2"/>
    <w:basedOn w:val="Normalny"/>
    <w:autoRedefine/>
    <w:rsid w:val="005D64E6"/>
    <w:pPr>
      <w:numPr>
        <w:numId w:val="9"/>
      </w:numPr>
      <w:spacing w:after="0" w:line="240" w:lineRule="auto"/>
    </w:pPr>
    <w:rPr>
      <w:rFonts w:ascii="Times New Roman" w:eastAsia="Times New Roman" w:hAnsi="Times New Roman"/>
      <w:sz w:val="24"/>
      <w:szCs w:val="24"/>
      <w:lang w:val="en-US"/>
    </w:rPr>
  </w:style>
  <w:style w:type="paragraph" w:customStyle="1" w:styleId="ZnakZnakZnak3">
    <w:name w:val="Znak Znak Znak3"/>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ZnakZnakZnakZnakZnakZnak2">
    <w:name w:val="Znak Znak Znak Znak Znak Znak Znak Znak Znak2"/>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ZnakZnak4ZnakZnakZnakZnakZnakZnakZnakZnakZnakZnakZnakZnak2">
    <w:name w:val="Znak Znak4 Znak Znak Znak Znak Znak Znak Znak Znak Znak Znak Znak Znak2"/>
    <w:basedOn w:val="Normalny"/>
    <w:autoRedefine/>
    <w:rsid w:val="005D64E6"/>
    <w:pPr>
      <w:spacing w:after="0" w:line="240" w:lineRule="auto"/>
    </w:pPr>
    <w:rPr>
      <w:rFonts w:ascii="Times New Roman" w:eastAsia="Times New Roman" w:hAnsi="Times New Roman"/>
      <w:sz w:val="24"/>
      <w:szCs w:val="24"/>
      <w:lang w:val="en-US"/>
    </w:rPr>
  </w:style>
  <w:style w:type="character" w:customStyle="1" w:styleId="OpisZnak1">
    <w:name w:val="Opis Znak1"/>
    <w:link w:val="Opis"/>
    <w:rsid w:val="005D64E6"/>
    <w:rPr>
      <w:rFonts w:ascii="Times New Roman" w:eastAsia="Times New Roman" w:hAnsi="Times New Roman"/>
      <w:noProof/>
      <w:sz w:val="22"/>
      <w:lang w:val="x-none" w:eastAsia="x-none"/>
    </w:rPr>
  </w:style>
  <w:style w:type="paragraph" w:customStyle="1" w:styleId="Style26">
    <w:name w:val="Style26"/>
    <w:basedOn w:val="Normalny"/>
    <w:rsid w:val="005D64E6"/>
    <w:pPr>
      <w:widowControl w:val="0"/>
      <w:autoSpaceDE w:val="0"/>
      <w:autoSpaceDN w:val="0"/>
      <w:adjustRightInd w:val="0"/>
      <w:spacing w:after="0" w:line="228" w:lineRule="exact"/>
    </w:pPr>
    <w:rPr>
      <w:rFonts w:ascii="Arial Unicode MS" w:eastAsia="Times New Roman" w:cs="Arial Unicode MS"/>
      <w:sz w:val="24"/>
      <w:szCs w:val="24"/>
      <w:lang w:eastAsia="pl-PL"/>
    </w:rPr>
  </w:style>
  <w:style w:type="paragraph" w:customStyle="1" w:styleId="Style55">
    <w:name w:val="Style55"/>
    <w:basedOn w:val="Normalny"/>
    <w:rsid w:val="005D64E6"/>
    <w:pPr>
      <w:widowControl w:val="0"/>
      <w:autoSpaceDE w:val="0"/>
      <w:autoSpaceDN w:val="0"/>
      <w:adjustRightInd w:val="0"/>
      <w:spacing w:after="0" w:line="240" w:lineRule="auto"/>
      <w:jc w:val="center"/>
    </w:pPr>
    <w:rPr>
      <w:rFonts w:ascii="Arial Unicode MS" w:eastAsia="Times New Roman" w:cs="Arial Unicode MS"/>
      <w:sz w:val="24"/>
      <w:szCs w:val="24"/>
      <w:lang w:eastAsia="pl-PL"/>
    </w:rPr>
  </w:style>
  <w:style w:type="character" w:customStyle="1" w:styleId="FontStyle143">
    <w:name w:val="Font Style143"/>
    <w:rsid w:val="005D64E6"/>
    <w:rPr>
      <w:rFonts w:ascii="Arial Unicode MS" w:eastAsia="Times New Roman" w:cs="Arial Unicode MS"/>
      <w:b/>
      <w:bCs/>
      <w:sz w:val="16"/>
      <w:szCs w:val="16"/>
    </w:rPr>
  </w:style>
  <w:style w:type="character" w:customStyle="1" w:styleId="FontStyle159">
    <w:name w:val="Font Style159"/>
    <w:rsid w:val="005D64E6"/>
    <w:rPr>
      <w:rFonts w:ascii="Constantia" w:hAnsi="Constantia" w:cs="Constantia"/>
      <w:b/>
      <w:bCs/>
      <w:i/>
      <w:iCs/>
      <w:spacing w:val="10"/>
      <w:w w:val="150"/>
      <w:sz w:val="8"/>
      <w:szCs w:val="8"/>
    </w:rPr>
  </w:style>
  <w:style w:type="character" w:customStyle="1" w:styleId="FontStyle191">
    <w:name w:val="Font Style191"/>
    <w:rsid w:val="005D64E6"/>
    <w:rPr>
      <w:rFonts w:ascii="Arial Unicode MS" w:eastAsia="Times New Roman" w:cs="Arial Unicode MS"/>
      <w:b/>
      <w:bCs/>
      <w:i/>
      <w:iCs/>
      <w:spacing w:val="10"/>
      <w:sz w:val="16"/>
      <w:szCs w:val="16"/>
    </w:rPr>
  </w:style>
  <w:style w:type="paragraph" w:customStyle="1" w:styleId="ZnakZnakZnakZnakZnakZnakZnakZnak1">
    <w:name w:val="Znak Znak Znak Znak Znak Znak Znak Znak1"/>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ZnakZnakZnakZnakZnakZnak">
    <w:name w:val="Znak Znak Znak Znak Znak Znak Znak Znak"/>
    <w:basedOn w:val="Normalny"/>
    <w:rsid w:val="005D64E6"/>
    <w:pPr>
      <w:spacing w:after="0" w:line="240" w:lineRule="auto"/>
    </w:pPr>
    <w:rPr>
      <w:rFonts w:ascii="Times New Roman" w:eastAsia="Times New Roman" w:hAnsi="Times New Roman"/>
      <w:sz w:val="24"/>
      <w:szCs w:val="24"/>
      <w:lang w:val="en-US"/>
    </w:rPr>
  </w:style>
  <w:style w:type="paragraph" w:customStyle="1" w:styleId="ZnakZnakZnakZnakZnakZnakZnak1Znak">
    <w:name w:val="Znak Znak Znak Znak Znak Znak Znak1 Znak"/>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ZnakZnakZnakZnakZnakZnakZnak1">
    <w:name w:val="Znak Znak Znak Znak Znak Znak Znak Znak Znak1"/>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SIWZnormalny">
    <w:name w:val="SIWZnormalny"/>
    <w:basedOn w:val="Normalny"/>
    <w:link w:val="SIWZnormalnyZnak"/>
    <w:qFormat/>
    <w:rsid w:val="005D64E6"/>
    <w:pPr>
      <w:widowControl w:val="0"/>
      <w:adjustRightInd w:val="0"/>
      <w:spacing w:before="120" w:after="0" w:line="240" w:lineRule="auto"/>
      <w:jc w:val="both"/>
      <w:textAlignment w:val="baseline"/>
    </w:pPr>
    <w:rPr>
      <w:rFonts w:ascii="Times New Roman" w:eastAsia="Times New Roman" w:hAnsi="Times New Roman"/>
      <w:sz w:val="24"/>
      <w:szCs w:val="24"/>
      <w:lang w:val="x-none" w:eastAsia="x-none"/>
    </w:rPr>
  </w:style>
  <w:style w:type="character" w:customStyle="1" w:styleId="SIWZnormalnyZnak">
    <w:name w:val="SIWZnormalny Znak"/>
    <w:link w:val="SIWZnormalny"/>
    <w:rsid w:val="005D64E6"/>
    <w:rPr>
      <w:rFonts w:ascii="Times New Roman" w:eastAsia="Times New Roman" w:hAnsi="Times New Roman"/>
      <w:sz w:val="24"/>
      <w:szCs w:val="24"/>
      <w:lang w:val="x-none" w:eastAsia="x-none"/>
    </w:rPr>
  </w:style>
  <w:style w:type="paragraph" w:customStyle="1" w:styleId="Rozdziay">
    <w:name w:val="Rozdziały"/>
    <w:basedOn w:val="Normalny"/>
    <w:link w:val="RozdziayZnak"/>
    <w:qFormat/>
    <w:rsid w:val="005D64E6"/>
    <w:pPr>
      <w:widowControl w:val="0"/>
      <w:shd w:val="clear" w:color="auto" w:fill="E0E0E0"/>
      <w:adjustRightInd w:val="0"/>
      <w:spacing w:before="240" w:after="0" w:line="240" w:lineRule="auto"/>
      <w:ind w:left="1701" w:hanging="1701"/>
      <w:jc w:val="both"/>
      <w:textAlignment w:val="baseline"/>
    </w:pPr>
    <w:rPr>
      <w:rFonts w:ascii="Times New Roman" w:eastAsia="Times New Roman" w:hAnsi="Times New Roman"/>
      <w:b/>
      <w:bCs/>
      <w:sz w:val="24"/>
      <w:szCs w:val="24"/>
      <w:lang w:val="x-none" w:eastAsia="x-none"/>
    </w:rPr>
  </w:style>
  <w:style w:type="paragraph" w:customStyle="1" w:styleId="SIWZSpecjalny">
    <w:name w:val="SIWZSpecjalny"/>
    <w:basedOn w:val="Normalny"/>
    <w:link w:val="SIWZSpecjalnyZnak"/>
    <w:qFormat/>
    <w:rsid w:val="005D64E6"/>
    <w:pPr>
      <w:widowControl w:val="0"/>
      <w:numPr>
        <w:numId w:val="67"/>
      </w:numPr>
      <w:adjustRightInd w:val="0"/>
      <w:spacing w:before="120" w:after="0" w:line="240" w:lineRule="auto"/>
      <w:ind w:left="896" w:hanging="357"/>
      <w:jc w:val="both"/>
      <w:textAlignment w:val="baseline"/>
    </w:pPr>
    <w:rPr>
      <w:rFonts w:ascii="Times New Roman" w:eastAsia="Times New Roman" w:hAnsi="Times New Roman"/>
      <w:iCs/>
      <w:sz w:val="24"/>
      <w:szCs w:val="24"/>
      <w:lang w:val="x-none" w:eastAsia="x-none"/>
    </w:rPr>
  </w:style>
  <w:style w:type="character" w:customStyle="1" w:styleId="RozdziayZnak">
    <w:name w:val="Rozdziały Znak"/>
    <w:link w:val="Rozdziay"/>
    <w:rsid w:val="005D64E6"/>
    <w:rPr>
      <w:rFonts w:ascii="Times New Roman" w:eastAsia="Times New Roman" w:hAnsi="Times New Roman"/>
      <w:b/>
      <w:bCs/>
      <w:sz w:val="24"/>
      <w:szCs w:val="24"/>
      <w:shd w:val="clear" w:color="auto" w:fill="E0E0E0"/>
      <w:lang w:val="x-none" w:eastAsia="x-none"/>
    </w:rPr>
  </w:style>
  <w:style w:type="character" w:customStyle="1" w:styleId="SIWZSpecjalnyZnak">
    <w:name w:val="SIWZSpecjalny Znak"/>
    <w:link w:val="SIWZSpecjalny"/>
    <w:rsid w:val="005D64E6"/>
    <w:rPr>
      <w:rFonts w:ascii="Times New Roman" w:eastAsia="Times New Roman" w:hAnsi="Times New Roman"/>
      <w:iCs/>
      <w:sz w:val="24"/>
      <w:szCs w:val="24"/>
      <w:lang w:val="x-none" w:eastAsia="x-none"/>
    </w:rPr>
  </w:style>
  <w:style w:type="character" w:customStyle="1" w:styleId="TeksttreciArialUnicodeMS9pt">
    <w:name w:val="Tekst treści + Arial Unicode MS;9 pt"/>
    <w:rsid w:val="005D64E6"/>
    <w:rPr>
      <w:rFonts w:ascii="Arial Unicode MS" w:eastAsia="Arial Unicode MS" w:hAnsi="Arial Unicode MS" w:cs="Arial Unicode MS"/>
      <w:color w:val="000000"/>
      <w:spacing w:val="0"/>
      <w:w w:val="100"/>
      <w:position w:val="0"/>
      <w:sz w:val="18"/>
      <w:szCs w:val="18"/>
      <w:shd w:val="clear" w:color="auto" w:fill="FFFFFF"/>
      <w:lang w:val="pl-PL"/>
    </w:rPr>
  </w:style>
  <w:style w:type="character" w:customStyle="1" w:styleId="st0">
    <w:name w:val="st"/>
    <w:rsid w:val="005D64E6"/>
  </w:style>
  <w:style w:type="paragraph" w:customStyle="1" w:styleId="CNParagraph">
    <w:name w:val="CN Paragraph"/>
    <w:rsid w:val="005D64E6"/>
    <w:pPr>
      <w:numPr>
        <w:ilvl w:val="1"/>
        <w:numId w:val="68"/>
      </w:numPr>
      <w:spacing w:before="80" w:after="80"/>
    </w:pPr>
    <w:rPr>
      <w:rFonts w:ascii="Arial" w:eastAsia="Times New Roman" w:hAnsi="Arial" w:cs="Arial"/>
      <w:lang w:val="en-US"/>
    </w:rPr>
  </w:style>
  <w:style w:type="paragraph" w:customStyle="1" w:styleId="CNActivityTitle">
    <w:name w:val="CN Activity Title"/>
    <w:basedOn w:val="CNParagraph"/>
    <w:next w:val="CNParagraph"/>
    <w:rsid w:val="005D64E6"/>
    <w:pPr>
      <w:keepNext/>
      <w:keepLines/>
      <w:numPr>
        <w:ilvl w:val="0"/>
      </w:numPr>
      <w:tabs>
        <w:tab w:val="num" w:pos="720"/>
        <w:tab w:val="num" w:pos="1728"/>
      </w:tabs>
      <w:spacing w:before="120"/>
      <w:ind w:left="1728" w:hanging="504"/>
    </w:pPr>
    <w:rPr>
      <w:b/>
      <w:bCs/>
      <w:u w:val="single"/>
    </w:rPr>
  </w:style>
  <w:style w:type="paragraph" w:customStyle="1" w:styleId="CNAppendixContent">
    <w:name w:val="CN Appendix Content"/>
    <w:basedOn w:val="CNParagraph"/>
    <w:next w:val="CNParagraph"/>
    <w:rsid w:val="005D64E6"/>
    <w:pPr>
      <w:keepNext/>
      <w:keepLines/>
      <w:numPr>
        <w:ilvl w:val="2"/>
      </w:numPr>
      <w:tabs>
        <w:tab w:val="num" w:pos="2574"/>
      </w:tabs>
      <w:ind w:left="2574" w:hanging="360"/>
    </w:pPr>
  </w:style>
  <w:style w:type="paragraph" w:customStyle="1" w:styleId="CNAppendixDelivery">
    <w:name w:val="CN Appendix Delivery"/>
    <w:basedOn w:val="CNParagraph"/>
    <w:next w:val="CNParagraph"/>
    <w:rsid w:val="005D64E6"/>
    <w:pPr>
      <w:keepNext/>
      <w:keepLines/>
      <w:numPr>
        <w:ilvl w:val="3"/>
      </w:numPr>
      <w:tabs>
        <w:tab w:val="num" w:pos="1854"/>
      </w:tabs>
      <w:ind w:left="1854" w:hanging="360"/>
    </w:pPr>
  </w:style>
  <w:style w:type="paragraph" w:customStyle="1" w:styleId="CNLevel5Bullet">
    <w:name w:val="CN Level 5 Bullet"/>
    <w:basedOn w:val="CNParagraph"/>
    <w:rsid w:val="005D64E6"/>
    <w:pPr>
      <w:numPr>
        <w:ilvl w:val="4"/>
      </w:numPr>
      <w:tabs>
        <w:tab w:val="num" w:pos="3600"/>
      </w:tabs>
    </w:pPr>
  </w:style>
  <w:style w:type="paragraph" w:customStyle="1" w:styleId="CNLevel6Bullet">
    <w:name w:val="CN Level 6 Bullet"/>
    <w:basedOn w:val="CNParagraph"/>
    <w:rsid w:val="005D64E6"/>
    <w:pPr>
      <w:numPr>
        <w:ilvl w:val="5"/>
      </w:numPr>
      <w:tabs>
        <w:tab w:val="num" w:pos="4320"/>
      </w:tabs>
    </w:pPr>
  </w:style>
  <w:style w:type="paragraph" w:customStyle="1" w:styleId="CNActivityTaskLevel1List">
    <w:name w:val="CN Activity/Task Level 1 List"/>
    <w:basedOn w:val="CNParagraph"/>
    <w:rsid w:val="005D64E6"/>
    <w:pPr>
      <w:numPr>
        <w:ilvl w:val="8"/>
      </w:numPr>
      <w:tabs>
        <w:tab w:val="num" w:pos="2736"/>
      </w:tabs>
      <w:ind w:left="2736"/>
    </w:pPr>
  </w:style>
  <w:style w:type="paragraph" w:customStyle="1" w:styleId="CNActivityTaskLevel3List">
    <w:name w:val="CN Activity/Task Level 3 List"/>
    <w:basedOn w:val="CNParagraph"/>
    <w:rsid w:val="005D64E6"/>
    <w:pPr>
      <w:numPr>
        <w:ilvl w:val="7"/>
      </w:numPr>
      <w:tabs>
        <w:tab w:val="num" w:pos="2232"/>
        <w:tab w:val="num" w:pos="3744"/>
      </w:tabs>
      <w:ind w:left="2232" w:hanging="504"/>
    </w:pPr>
  </w:style>
  <w:style w:type="character" w:customStyle="1" w:styleId="lead">
    <w:name w:val="lead"/>
    <w:rsid w:val="005D64E6"/>
  </w:style>
  <w:style w:type="paragraph" w:customStyle="1" w:styleId="Stopka3">
    <w:name w:val="Stopka3"/>
    <w:rsid w:val="005D64E6"/>
    <w:rPr>
      <w:rFonts w:ascii="Times New Roman" w:eastAsia="Times New Roman" w:hAnsi="Times New Roman"/>
      <w:color w:val="000000"/>
      <w:sz w:val="24"/>
      <w:szCs w:val="24"/>
    </w:rPr>
  </w:style>
  <w:style w:type="character" w:customStyle="1" w:styleId="StylArial11pt">
    <w:name w:val="Styl Arial 11 pt"/>
    <w:rsid w:val="005D64E6"/>
    <w:rPr>
      <w:rFonts w:ascii="Arial" w:hAnsi="Arial" w:cs="Arial"/>
      <w:sz w:val="22"/>
      <w:szCs w:val="22"/>
      <w:lang w:val="en-US" w:eastAsia="en-US" w:bidi="ar-SA"/>
    </w:rPr>
  </w:style>
  <w:style w:type="paragraph" w:customStyle="1" w:styleId="ZnakZnakZnak1">
    <w:name w:val="Znak Znak Znak1"/>
    <w:basedOn w:val="Normalny"/>
    <w:rsid w:val="005D64E6"/>
    <w:pPr>
      <w:spacing w:after="0" w:line="240" w:lineRule="auto"/>
    </w:pPr>
    <w:rPr>
      <w:rFonts w:ascii="Times New Roman" w:eastAsia="Times New Roman" w:hAnsi="Times New Roman"/>
      <w:sz w:val="24"/>
      <w:szCs w:val="24"/>
      <w:lang w:eastAsia="pl-PL"/>
    </w:rPr>
  </w:style>
  <w:style w:type="paragraph" w:customStyle="1" w:styleId="ZnakZnak4ZnakZnakZnakZnak">
    <w:name w:val="Znak Znak4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ZnakZnakZnakZnak1ZnakZnakZnakZnakZnakZnakZnak">
    <w:name w:val="Znak Znak Znak Znak Znak Znak Znak1 Znak Znak Znak Znak Znak Znak Znak"/>
    <w:basedOn w:val="Normalny"/>
    <w:rsid w:val="005D64E6"/>
    <w:pPr>
      <w:spacing w:after="0" w:line="240" w:lineRule="auto"/>
    </w:pPr>
    <w:rPr>
      <w:rFonts w:ascii="Times New Roman" w:eastAsia="Times New Roman" w:hAnsi="Times New Roman"/>
      <w:sz w:val="24"/>
      <w:szCs w:val="24"/>
      <w:lang w:eastAsia="pl-PL"/>
    </w:rPr>
  </w:style>
  <w:style w:type="paragraph" w:customStyle="1" w:styleId="Wylicz1">
    <w:name w:val="Wylicz1"/>
    <w:basedOn w:val="Normalny"/>
    <w:rsid w:val="005D64E6"/>
    <w:pPr>
      <w:spacing w:before="120" w:after="0" w:line="240" w:lineRule="auto"/>
    </w:pPr>
    <w:rPr>
      <w:rFonts w:ascii="Arial" w:eastAsia="Times New Roman" w:hAnsi="Arial"/>
      <w:b/>
      <w:color w:val="0000FF"/>
      <w:szCs w:val="20"/>
      <w:lang w:eastAsia="pl-PL"/>
    </w:rPr>
  </w:style>
  <w:style w:type="paragraph" w:customStyle="1" w:styleId="TekstUmowy">
    <w:name w:val="Tekst Umowy"/>
    <w:basedOn w:val="Tekstpodstawowy2"/>
    <w:rsid w:val="005D64E6"/>
    <w:pPr>
      <w:spacing w:line="240" w:lineRule="auto"/>
    </w:pPr>
    <w:rPr>
      <w:rFonts w:ascii="Arial" w:hAnsi="Arial" w:cs="Times New Roman"/>
      <w:bCs/>
      <w:sz w:val="16"/>
      <w:szCs w:val="16"/>
      <w:lang w:val="pl-PL" w:eastAsia="pl-PL"/>
    </w:rPr>
  </w:style>
  <w:style w:type="paragraph" w:customStyle="1" w:styleId="Tytu-UmowaNr">
    <w:name w:val="Tytuł - Umowa Nr"/>
    <w:basedOn w:val="Normalny"/>
    <w:next w:val="Normalny"/>
    <w:rsid w:val="005D64E6"/>
    <w:pPr>
      <w:overflowPunct w:val="0"/>
      <w:autoSpaceDE w:val="0"/>
      <w:autoSpaceDN w:val="0"/>
      <w:adjustRightInd w:val="0"/>
      <w:spacing w:after="360" w:line="240" w:lineRule="auto"/>
      <w:jc w:val="center"/>
      <w:textAlignment w:val="baseline"/>
    </w:pPr>
    <w:rPr>
      <w:rFonts w:ascii="Arial" w:eastAsia="Times New Roman" w:hAnsi="Arial" w:cs="Arial"/>
      <w:b/>
      <w:bCs/>
      <w:caps/>
      <w:sz w:val="36"/>
      <w:szCs w:val="36"/>
      <w:lang w:eastAsia="pl-PL"/>
    </w:rPr>
  </w:style>
  <w:style w:type="paragraph" w:customStyle="1" w:styleId="3Punkt">
    <w:name w:val="3 Punkt"/>
    <w:basedOn w:val="Normalny"/>
    <w:rsid w:val="005D64E6"/>
    <w:pPr>
      <w:overflowPunct w:val="0"/>
      <w:autoSpaceDE w:val="0"/>
      <w:autoSpaceDN w:val="0"/>
      <w:adjustRightInd w:val="0"/>
      <w:spacing w:after="120" w:line="320" w:lineRule="exact"/>
      <w:textAlignment w:val="baseline"/>
    </w:pPr>
    <w:rPr>
      <w:rFonts w:ascii="Arial" w:eastAsia="Times New Roman" w:hAnsi="Arial" w:cs="Arial"/>
      <w:sz w:val="24"/>
      <w:szCs w:val="24"/>
      <w:lang w:eastAsia="pl-PL"/>
    </w:rPr>
  </w:style>
  <w:style w:type="paragraph" w:customStyle="1" w:styleId="Tytu0">
    <w:name w:val="Tytu³"/>
    <w:basedOn w:val="Normalny"/>
    <w:rsid w:val="005D64E6"/>
    <w:pPr>
      <w:widowControl w:val="0"/>
      <w:spacing w:after="0" w:line="240" w:lineRule="auto"/>
      <w:jc w:val="center"/>
    </w:pPr>
    <w:rPr>
      <w:rFonts w:ascii="Times New Roman" w:eastAsia="Times New Roman" w:hAnsi="Times New Roman"/>
      <w:b/>
      <w:bCs/>
      <w:sz w:val="24"/>
      <w:szCs w:val="24"/>
      <w:lang w:eastAsia="pl-PL"/>
    </w:rPr>
  </w:style>
  <w:style w:type="paragraph" w:customStyle="1" w:styleId="ZnakZnakZnak2">
    <w:name w:val="Znak Znak Znak2"/>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ZnakZnak4ZnakZnakZnak">
    <w:name w:val="Znak Znak4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1ZnakZnakZnakZnakZnak">
    <w:name w:val="Znak Znak Znak1 Znak Znak Znak Znak Znak"/>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Tekstpodstawowy1">
    <w:name w:val="Tekst podstawowy1"/>
    <w:rsid w:val="005D64E6"/>
    <w:rPr>
      <w:rFonts w:ascii="Tms Rmn" w:eastAsia="Times New Roman" w:hAnsi="Tms Rmn"/>
      <w:color w:val="000000"/>
      <w:sz w:val="24"/>
      <w:lang w:val="en-US"/>
    </w:rPr>
  </w:style>
  <w:style w:type="paragraph" w:customStyle="1" w:styleId="ZnakZnakZnak2ZnakZnakZnakZnakZnakZnakZnak">
    <w:name w:val="Znak Znak Znak2 Znak Znak Znak Znak Znak Znak Znak"/>
    <w:basedOn w:val="Normalny"/>
    <w:autoRedefine/>
    <w:rsid w:val="005D64E6"/>
    <w:pPr>
      <w:spacing w:after="0" w:line="240" w:lineRule="auto"/>
    </w:pPr>
    <w:rPr>
      <w:rFonts w:ascii="Times New Roman" w:eastAsia="Times New Roman" w:hAnsi="Times New Roman"/>
      <w:sz w:val="24"/>
      <w:szCs w:val="24"/>
      <w:lang w:val="en-US"/>
    </w:rPr>
  </w:style>
  <w:style w:type="paragraph" w:customStyle="1" w:styleId="ZnakZnakZnakZnakZnakZnak1">
    <w:name w:val="Znak Znak Znak Znak Znak Znak1"/>
    <w:basedOn w:val="Normalny"/>
    <w:autoRedefine/>
    <w:rsid w:val="005D64E6"/>
    <w:pPr>
      <w:spacing w:after="0" w:line="240" w:lineRule="auto"/>
      <w:ind w:left="360" w:hanging="360"/>
    </w:pPr>
    <w:rPr>
      <w:rFonts w:ascii="Times New Roman" w:eastAsia="Times New Roman" w:hAnsi="Times New Roman"/>
      <w:sz w:val="24"/>
      <w:szCs w:val="24"/>
      <w:lang w:val="en-US"/>
    </w:rPr>
  </w:style>
  <w:style w:type="paragraph" w:customStyle="1" w:styleId="ZnakZnakZnak2ZnakZnakZnakZnak">
    <w:name w:val="Znak Znak Znak2 Znak Znak Znak Znak"/>
    <w:basedOn w:val="Normalny"/>
    <w:autoRedefine/>
    <w:rsid w:val="005D64E6"/>
    <w:pPr>
      <w:spacing w:after="0" w:line="240" w:lineRule="auto"/>
    </w:pPr>
    <w:rPr>
      <w:rFonts w:ascii="Times New Roman" w:eastAsia="Times New Roman" w:hAnsi="Times New Roman"/>
      <w:sz w:val="24"/>
      <w:szCs w:val="24"/>
      <w:lang w:val="en-US"/>
    </w:rPr>
  </w:style>
  <w:style w:type="character" w:customStyle="1" w:styleId="Heading2Char">
    <w:name w:val="Heading 2 Char"/>
    <w:locked/>
    <w:rsid w:val="005D64E6"/>
    <w:rPr>
      <w:rFonts w:ascii="Arial" w:hAnsi="Arial" w:cs="Arial"/>
      <w:b/>
      <w:bCs/>
      <w:i/>
      <w:iCs/>
      <w:sz w:val="28"/>
      <w:szCs w:val="28"/>
      <w:lang w:val="pl-PL" w:eastAsia="pl-PL" w:bidi="ar-SA"/>
    </w:rPr>
  </w:style>
  <w:style w:type="character" w:customStyle="1" w:styleId="BodyTextChar1">
    <w:name w:val="Body Text Char1"/>
    <w:aliases w:val="(F2) Char,ändrad Char,Tekst podstawowy Znak Char"/>
    <w:semiHidden/>
    <w:locked/>
    <w:rsid w:val="005D64E6"/>
    <w:rPr>
      <w:rFonts w:cs="Times New Roman"/>
      <w:sz w:val="24"/>
      <w:szCs w:val="24"/>
      <w:lang w:val="pl-PL" w:eastAsia="pl-PL" w:bidi="ar-SA"/>
    </w:rPr>
  </w:style>
  <w:style w:type="character" w:customStyle="1" w:styleId="Heading1Char">
    <w:name w:val="Heading 1 Char"/>
    <w:aliases w:val="Topic Heading 1 Char,- I Char,II Char,III Char,H1 Char,Part Char,Chapter Heading Char,Level 1 Char,Nag1 Char,l1 Char,h1 Char"/>
    <w:locked/>
    <w:rsid w:val="005D64E6"/>
    <w:rPr>
      <w:rFonts w:ascii="Arial" w:hAnsi="Arial" w:cs="Arial"/>
      <w:b/>
      <w:bCs/>
      <w:kern w:val="32"/>
      <w:sz w:val="32"/>
      <w:szCs w:val="32"/>
      <w:lang w:val="pl-PL" w:eastAsia="pl-PL" w:bidi="ar-SA"/>
    </w:rPr>
  </w:style>
  <w:style w:type="paragraph" w:customStyle="1" w:styleId="BodyText1">
    <w:name w:val="Body Text1"/>
    <w:rsid w:val="005D64E6"/>
    <w:rPr>
      <w:rFonts w:ascii="Tms Rmn" w:eastAsia="Times New Roman" w:hAnsi="Tms Rmn"/>
      <w:color w:val="000000"/>
      <w:sz w:val="24"/>
      <w:lang w:val="en-US"/>
    </w:rPr>
  </w:style>
  <w:style w:type="paragraph" w:customStyle="1" w:styleId="ZnakZnakZnakZnakZnak3">
    <w:name w:val="Znak Znak Znak Znak Znak3"/>
    <w:basedOn w:val="Normalny"/>
    <w:rsid w:val="005D64E6"/>
    <w:pPr>
      <w:tabs>
        <w:tab w:val="num" w:pos="360"/>
      </w:tabs>
      <w:spacing w:after="0" w:line="240" w:lineRule="auto"/>
      <w:ind w:left="360" w:hanging="360"/>
    </w:pPr>
    <w:rPr>
      <w:rFonts w:ascii="Times New Roman" w:eastAsia="Times New Roman" w:hAnsi="Times New Roman"/>
      <w:sz w:val="24"/>
      <w:szCs w:val="24"/>
      <w:lang w:eastAsia="pl-PL"/>
    </w:rPr>
  </w:style>
  <w:style w:type="paragraph" w:customStyle="1" w:styleId="ZnakZnakZnakZnakZnak2">
    <w:name w:val="Znak Znak Znak Znak Znak2"/>
    <w:basedOn w:val="Normalny"/>
    <w:rsid w:val="005D64E6"/>
    <w:pPr>
      <w:spacing w:after="0" w:line="240" w:lineRule="auto"/>
    </w:pPr>
    <w:rPr>
      <w:rFonts w:ascii="Times New Roman" w:eastAsia="Times New Roman" w:hAnsi="Times New Roman"/>
      <w:sz w:val="24"/>
      <w:szCs w:val="24"/>
      <w:lang w:val="en-US"/>
    </w:rPr>
  </w:style>
  <w:style w:type="paragraph" w:customStyle="1" w:styleId="Znak2ZnakZnakZnakZnakZnakZnakZnakZnakZnakZnakZnakZnakZnakZnakZnakZnakZnakZnakZnakZnakZnakZnakZnakZnakZnakZnakZnakZnakZnakZnak">
    <w:name w:val="Znak2 Znak Znak Znak Znak Znak Znak Znak Znak Znak Znak Znak Znak Znak Znak Znak Znak Znak Znak Znak Znak Znak Znak Znak Znak Znak Znak Znak Znak Znak Znak"/>
    <w:basedOn w:val="Normalny"/>
    <w:rsid w:val="005D64E6"/>
    <w:pPr>
      <w:tabs>
        <w:tab w:val="left" w:pos="709"/>
      </w:tabs>
      <w:spacing w:before="120" w:after="0" w:line="240" w:lineRule="auto"/>
      <w:ind w:left="4" w:hanging="4"/>
    </w:pPr>
    <w:rPr>
      <w:rFonts w:ascii="Arial" w:eastAsia="Times New Roman" w:hAnsi="Arial" w:cs="Arial"/>
      <w:sz w:val="18"/>
      <w:szCs w:val="18"/>
      <w:lang w:val="en-US"/>
    </w:rPr>
  </w:style>
  <w:style w:type="paragraph" w:customStyle="1" w:styleId="Bulletwithtext1">
    <w:name w:val="Bullet with text 1"/>
    <w:basedOn w:val="Normalny"/>
    <w:rsid w:val="005D64E6"/>
    <w:pPr>
      <w:numPr>
        <w:numId w:val="69"/>
      </w:numPr>
      <w:spacing w:after="0" w:line="240" w:lineRule="auto"/>
    </w:pPr>
    <w:rPr>
      <w:rFonts w:ascii="Futura Bk" w:eastAsia="Times New Roman" w:hAnsi="Futura Bk"/>
      <w:sz w:val="20"/>
      <w:szCs w:val="20"/>
    </w:rPr>
  </w:style>
  <w:style w:type="paragraph" w:customStyle="1" w:styleId="NormNBP">
    <w:name w:val="Norm NBP"/>
    <w:basedOn w:val="Normalny"/>
    <w:link w:val="NormNBPChar"/>
    <w:qFormat/>
    <w:rsid w:val="005D64E6"/>
    <w:pPr>
      <w:spacing w:after="120" w:line="240" w:lineRule="auto"/>
      <w:ind w:firstLine="720"/>
      <w:jc w:val="both"/>
    </w:pPr>
    <w:rPr>
      <w:rFonts w:ascii="Arial" w:eastAsia="Times New Roman" w:hAnsi="Arial"/>
      <w:sz w:val="24"/>
      <w:szCs w:val="24"/>
      <w:lang w:val="en-US"/>
    </w:rPr>
  </w:style>
  <w:style w:type="character" w:customStyle="1" w:styleId="NormNBPChar">
    <w:name w:val="Norm NBP Char"/>
    <w:link w:val="NormNBP"/>
    <w:rsid w:val="005D64E6"/>
    <w:rPr>
      <w:rFonts w:ascii="Arial" w:eastAsia="Times New Roman" w:hAnsi="Arial"/>
      <w:sz w:val="24"/>
      <w:szCs w:val="24"/>
      <w:lang w:val="en-US" w:eastAsia="en-US"/>
    </w:rPr>
  </w:style>
  <w:style w:type="character" w:customStyle="1" w:styleId="1ParagrafZnak">
    <w:name w:val="1 Paragraf Znak"/>
    <w:link w:val="1Paragraf"/>
    <w:locked/>
    <w:rsid w:val="005D64E6"/>
    <w:rPr>
      <w:rFonts w:ascii="Arial" w:eastAsia="Times New Roman" w:hAnsi="Arial"/>
      <w:b/>
      <w:lang w:val="x-none" w:eastAsia="x-none"/>
    </w:rPr>
  </w:style>
  <w:style w:type="paragraph" w:customStyle="1" w:styleId="Akapitzlist2">
    <w:name w:val="Akapit z listą2"/>
    <w:basedOn w:val="Normalny"/>
    <w:rsid w:val="005D64E6"/>
    <w:pPr>
      <w:ind w:left="720"/>
      <w:contextualSpacing/>
    </w:pPr>
    <w:rPr>
      <w:rFonts w:eastAsia="Times New Roman"/>
    </w:rPr>
  </w:style>
  <w:style w:type="paragraph" w:customStyle="1" w:styleId="Zacznikdoumowy">
    <w:name w:val="Załącznik do umowy"/>
    <w:basedOn w:val="Normalny"/>
    <w:link w:val="ZacznikdoumowyZnak"/>
    <w:autoRedefine/>
    <w:qFormat/>
    <w:rsid w:val="005D64E6"/>
    <w:pPr>
      <w:widowControl w:val="0"/>
      <w:autoSpaceDE w:val="0"/>
      <w:autoSpaceDN w:val="0"/>
      <w:adjustRightInd w:val="0"/>
      <w:spacing w:after="480"/>
      <w:jc w:val="right"/>
    </w:pPr>
    <w:rPr>
      <w:rFonts w:ascii="Palatino Linotype" w:eastAsia="Times New Roman" w:hAnsi="Palatino Linotype"/>
      <w:b/>
      <w:bCs/>
      <w:sz w:val="19"/>
      <w:szCs w:val="19"/>
      <w:lang w:val="x-none" w:eastAsia="x-none"/>
    </w:rPr>
  </w:style>
  <w:style w:type="character" w:customStyle="1" w:styleId="ZacznikdoumowyZnak">
    <w:name w:val="Załącznik do umowy Znak"/>
    <w:link w:val="Zacznikdoumowy"/>
    <w:rsid w:val="005D64E6"/>
    <w:rPr>
      <w:rFonts w:ascii="Palatino Linotype" w:eastAsia="Times New Roman" w:hAnsi="Palatino Linotype"/>
      <w:b/>
      <w:bCs/>
      <w:sz w:val="19"/>
      <w:szCs w:val="19"/>
      <w:lang w:val="x-none" w:eastAsia="x-none"/>
    </w:rPr>
  </w:style>
  <w:style w:type="character" w:customStyle="1" w:styleId="Podpistabeli">
    <w:name w:val="Podpis tabeli_"/>
    <w:link w:val="Podpistabeli0"/>
    <w:rsid w:val="005D64E6"/>
    <w:rPr>
      <w:rFonts w:ascii="Arial" w:eastAsia="Arial" w:hAnsi="Arial"/>
      <w:sz w:val="19"/>
      <w:szCs w:val="19"/>
      <w:shd w:val="clear" w:color="auto" w:fill="FFFFFF"/>
    </w:rPr>
  </w:style>
  <w:style w:type="paragraph" w:customStyle="1" w:styleId="Podpistabeli0">
    <w:name w:val="Podpis tabeli"/>
    <w:basedOn w:val="Normalny"/>
    <w:link w:val="Podpistabeli"/>
    <w:rsid w:val="005D64E6"/>
    <w:pPr>
      <w:widowControl w:val="0"/>
      <w:shd w:val="clear" w:color="auto" w:fill="FFFFFF"/>
      <w:spacing w:after="0" w:line="0" w:lineRule="atLeast"/>
    </w:pPr>
    <w:rPr>
      <w:rFonts w:ascii="Arial" w:eastAsia="Arial" w:hAnsi="Arial"/>
      <w:sz w:val="19"/>
      <w:szCs w:val="19"/>
      <w:lang w:eastAsia="pl-PL"/>
    </w:rPr>
  </w:style>
  <w:style w:type="character" w:customStyle="1" w:styleId="dane1">
    <w:name w:val="dane1"/>
    <w:rsid w:val="005D64E6"/>
    <w:rPr>
      <w:color w:val="0000CD"/>
    </w:rPr>
  </w:style>
  <w:style w:type="paragraph" w:customStyle="1" w:styleId="NOWY3">
    <w:name w:val="NOWY3"/>
    <w:basedOn w:val="Normalny"/>
    <w:rsid w:val="005D64E6"/>
    <w:pPr>
      <w:widowControl w:val="0"/>
      <w:suppressAutoHyphens/>
      <w:spacing w:after="0" w:line="360" w:lineRule="auto"/>
      <w:ind w:left="284"/>
      <w:jc w:val="both"/>
    </w:pPr>
    <w:rPr>
      <w:rFonts w:ascii="Arial" w:eastAsia="Lucida Sans Unicode" w:hAnsi="Arial" w:cs="Lucida Sans Unicode"/>
      <w:sz w:val="26"/>
      <w:szCs w:val="20"/>
      <w:lang w:eastAsia="ar-SA"/>
    </w:rPr>
  </w:style>
  <w:style w:type="numbering" w:customStyle="1" w:styleId="Bezlisty6">
    <w:name w:val="Bez listy6"/>
    <w:next w:val="Bezlisty"/>
    <w:uiPriority w:val="99"/>
    <w:semiHidden/>
    <w:unhideWhenUsed/>
    <w:rsid w:val="005D64E6"/>
  </w:style>
  <w:style w:type="numbering" w:customStyle="1" w:styleId="1111111">
    <w:name w:val="1 / 1.1 / 1.1.11"/>
    <w:basedOn w:val="Bezlisty"/>
    <w:next w:val="111111"/>
    <w:rsid w:val="005D64E6"/>
    <w:pPr>
      <w:numPr>
        <w:numId w:val="2"/>
      </w:numPr>
    </w:pPr>
  </w:style>
  <w:style w:type="table" w:customStyle="1" w:styleId="Tabela-Siatka4">
    <w:name w:val="Tabela - Siatka4"/>
    <w:basedOn w:val="Standardowy"/>
    <w:next w:val="Tabela-Siatka"/>
    <w:uiPriority w:val="59"/>
    <w:rsid w:val="005D64E6"/>
    <w:rPr>
      <w:rFonts w:ascii="United Sans Rg Lt" w:eastAsia="Times New Roman" w:hAnsi="United Sans Rg Lt"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Delikatny21">
    <w:name w:val="Tabela - Delikatny 21"/>
    <w:basedOn w:val="Standardowy"/>
    <w:next w:val="Tabela-Delikatny2"/>
    <w:rsid w:val="005D64E6"/>
    <w:rPr>
      <w:rFonts w:ascii="United Sans Rg Lt" w:eastAsia="Times New Roman" w:hAnsi="United Sans Rg Lt" w:cs="Arial"/>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Normal1">
    <w:name w:val="Table Normal1"/>
    <w:uiPriority w:val="2"/>
    <w:semiHidden/>
    <w:unhideWhenUsed/>
    <w:qFormat/>
    <w:rsid w:val="005D64E6"/>
    <w:pPr>
      <w:widowControl w:val="0"/>
    </w:pPr>
    <w:rPr>
      <w:rFonts w:cs="Arial"/>
      <w:sz w:val="22"/>
      <w:szCs w:val="22"/>
      <w:lang w:val="en-US" w:eastAsia="en-US"/>
    </w:rPr>
    <w:tblPr>
      <w:tblInd w:w="0" w:type="dxa"/>
      <w:tblCellMar>
        <w:top w:w="0" w:type="dxa"/>
        <w:left w:w="0" w:type="dxa"/>
        <w:bottom w:w="0" w:type="dxa"/>
        <w:right w:w="0" w:type="dxa"/>
      </w:tblCellMar>
    </w:tblPr>
  </w:style>
  <w:style w:type="numbering" w:customStyle="1" w:styleId="Bezlisty12">
    <w:name w:val="Bez listy12"/>
    <w:next w:val="Bezlisty"/>
    <w:uiPriority w:val="99"/>
    <w:semiHidden/>
    <w:unhideWhenUsed/>
    <w:rsid w:val="005D64E6"/>
  </w:style>
  <w:style w:type="numbering" w:customStyle="1" w:styleId="Bezlisty21">
    <w:name w:val="Bez listy21"/>
    <w:next w:val="Bezlisty"/>
    <w:uiPriority w:val="99"/>
    <w:semiHidden/>
    <w:unhideWhenUsed/>
    <w:rsid w:val="005D64E6"/>
  </w:style>
  <w:style w:type="numbering" w:customStyle="1" w:styleId="Bezlisty31">
    <w:name w:val="Bez listy31"/>
    <w:next w:val="Bezlisty"/>
    <w:semiHidden/>
    <w:rsid w:val="005D64E6"/>
  </w:style>
  <w:style w:type="table" w:customStyle="1" w:styleId="Tabela-Wspczesny1">
    <w:name w:val="Tabela - Współczesny1"/>
    <w:basedOn w:val="Standardowy"/>
    <w:next w:val="Tabela-Wspczesny"/>
    <w:uiPriority w:val="99"/>
    <w:rsid w:val="005D64E6"/>
    <w:pPr>
      <w:jc w:val="both"/>
    </w:pPr>
    <w:rPr>
      <w:rFonts w:ascii="Times New Roman" w:eastAsia="Times New Roman" w:hAnsi="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Tabela-SieWeb11">
    <w:name w:val="Tabela - Sieć Web 11"/>
    <w:basedOn w:val="Standardowy"/>
    <w:next w:val="Tabela-SieWeb1"/>
    <w:uiPriority w:val="99"/>
    <w:locked/>
    <w:rsid w:val="005D64E6"/>
    <w:pPr>
      <w:jc w:val="both"/>
    </w:pPr>
    <w:rPr>
      <w:rFonts w:ascii="Times New Roman" w:eastAsia="Times New Roman" w:hAnsi="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Tabela-Elegancki1">
    <w:name w:val="Tabela - Elegancki1"/>
    <w:basedOn w:val="Standardowy"/>
    <w:next w:val="Tabela-Elegancki"/>
    <w:uiPriority w:val="99"/>
    <w:rsid w:val="005D64E6"/>
    <w:pPr>
      <w:jc w:val="both"/>
    </w:pPr>
    <w:rPr>
      <w:rFonts w:ascii="Times New Roman" w:eastAsia="Times New Roman" w:hAnsi="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customStyle="1" w:styleId="Tabela-Motyw1">
    <w:name w:val="Tabela - Motyw1"/>
    <w:basedOn w:val="Standardowy"/>
    <w:next w:val="Tabela-Motyw"/>
    <w:uiPriority w:val="99"/>
    <w:rsid w:val="005D64E6"/>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StylPunktowane11ptPogrubienieKonspektynumerowaneTim2">
    <w:name w:val="Styl Styl Punktowane 11 pt Pogrubienie + Konspekty numerowane Tim...2"/>
    <w:rsid w:val="005D64E6"/>
    <w:pPr>
      <w:numPr>
        <w:numId w:val="43"/>
      </w:numPr>
    </w:pPr>
  </w:style>
  <w:style w:type="numbering" w:customStyle="1" w:styleId="Bezlisty41">
    <w:name w:val="Bez listy41"/>
    <w:next w:val="Bezlisty"/>
    <w:uiPriority w:val="99"/>
    <w:semiHidden/>
    <w:unhideWhenUsed/>
    <w:rsid w:val="005D64E6"/>
  </w:style>
  <w:style w:type="numbering" w:customStyle="1" w:styleId="NBPpunktoryobrazkowe1">
    <w:name w:val="NBP punktory obrazkowe1"/>
    <w:uiPriority w:val="99"/>
    <w:rsid w:val="005D64E6"/>
    <w:pPr>
      <w:numPr>
        <w:numId w:val="59"/>
      </w:numPr>
    </w:pPr>
  </w:style>
  <w:style w:type="numbering" w:customStyle="1" w:styleId="11111121">
    <w:name w:val="1 / 1.1 / 1.1.121"/>
    <w:basedOn w:val="Bezlisty"/>
    <w:next w:val="111111"/>
    <w:rsid w:val="005D64E6"/>
  </w:style>
  <w:style w:type="numbering" w:customStyle="1" w:styleId="11111151">
    <w:name w:val="1 / 1.1 / 1.1.151"/>
    <w:basedOn w:val="Bezlisty"/>
    <w:next w:val="111111"/>
    <w:rsid w:val="005D64E6"/>
    <w:pPr>
      <w:numPr>
        <w:numId w:val="61"/>
      </w:numPr>
    </w:pPr>
  </w:style>
  <w:style w:type="table" w:customStyle="1" w:styleId="Tabela-Siatka11">
    <w:name w:val="Tabela - Siatka11"/>
    <w:basedOn w:val="Standardowy"/>
    <w:next w:val="Tabela-Siatka"/>
    <w:uiPriority w:val="99"/>
    <w:rsid w:val="005D64E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next w:val="Tabela-Siatka"/>
    <w:uiPriority w:val="59"/>
    <w:rsid w:val="005D64E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11">
    <w:name w:val="Bez listy1111"/>
    <w:next w:val="Bezlisty"/>
    <w:uiPriority w:val="99"/>
    <w:semiHidden/>
    <w:unhideWhenUsed/>
    <w:rsid w:val="005D64E6"/>
  </w:style>
  <w:style w:type="table" w:customStyle="1" w:styleId="Tabela-Siatka31">
    <w:name w:val="Tabela - Siatka31"/>
    <w:basedOn w:val="Standardowy"/>
    <w:next w:val="Tabela-Siatka"/>
    <w:rsid w:val="005D64E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51">
    <w:name w:val="Bez listy51"/>
    <w:next w:val="Bezlisty"/>
    <w:uiPriority w:val="99"/>
    <w:semiHidden/>
    <w:unhideWhenUsed/>
    <w:rsid w:val="005D64E6"/>
  </w:style>
  <w:style w:type="numbering" w:customStyle="1" w:styleId="StylStylPunktowane11ptPogrubienieKonspektynumerowaneTim11">
    <w:name w:val="Styl Styl Punktowane 11 pt Pogrubienie + Konspekty numerowane Tim...11"/>
    <w:rsid w:val="005D64E6"/>
    <w:pPr>
      <w:numPr>
        <w:numId w:val="20"/>
      </w:numPr>
    </w:pPr>
  </w:style>
  <w:style w:type="table" w:customStyle="1" w:styleId="Jasnalista11">
    <w:name w:val="Jasna lista11"/>
    <w:basedOn w:val="Standardowy"/>
    <w:uiPriority w:val="61"/>
    <w:rsid w:val="005D64E6"/>
    <w:rPr>
      <w:rFonts w:ascii="Times New Roman" w:eastAsia="Times New Roman" w:hAnsi="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NBPpunktorynumeryczne1">
    <w:name w:val="NBP punktory numeryczne1"/>
    <w:uiPriority w:val="99"/>
    <w:rsid w:val="005D64E6"/>
    <w:pPr>
      <w:numPr>
        <w:numId w:val="70"/>
      </w:numPr>
    </w:pPr>
  </w:style>
  <w:style w:type="numbering" w:customStyle="1" w:styleId="Styl21">
    <w:name w:val="Styl21"/>
    <w:uiPriority w:val="99"/>
    <w:rsid w:val="005D64E6"/>
    <w:pPr>
      <w:numPr>
        <w:numId w:val="71"/>
      </w:numPr>
    </w:pPr>
  </w:style>
  <w:style w:type="numbering" w:customStyle="1" w:styleId="11111141">
    <w:name w:val="1 / 1.1 / 1.1.141"/>
    <w:basedOn w:val="Bezlisty"/>
    <w:next w:val="111111"/>
    <w:rsid w:val="005D64E6"/>
    <w:pPr>
      <w:numPr>
        <w:numId w:val="72"/>
      </w:numPr>
    </w:pPr>
  </w:style>
  <w:style w:type="paragraph" w:customStyle="1" w:styleId="Tre">
    <w:name w:val="Treść"/>
    <w:rsid w:val="005D64E6"/>
    <w:rPr>
      <w:rFonts w:ascii="Helvetica Neue" w:eastAsia="Arial Unicode MS" w:hAnsi="Helvetica Neue" w:cs="Arial Unicode MS"/>
      <w:color w:val="000000"/>
      <w:sz w:val="22"/>
      <w:szCs w:val="22"/>
    </w:rPr>
  </w:style>
  <w:style w:type="paragraph" w:customStyle="1" w:styleId="Domylne">
    <w:name w:val="Domyślne"/>
    <w:rsid w:val="005D64E6"/>
    <w:pPr>
      <w:spacing w:before="160"/>
    </w:pPr>
    <w:rPr>
      <w:rFonts w:ascii="Helvetica Neue" w:eastAsia="Arial Unicode MS" w:hAnsi="Helvetica Neue" w:cs="Arial Unicode MS"/>
      <w:color w:val="000000"/>
      <w:sz w:val="24"/>
      <w:szCs w:val="24"/>
    </w:rPr>
  </w:style>
  <w:style w:type="numbering" w:customStyle="1" w:styleId="Punktor">
    <w:name w:val="Punktor"/>
    <w:rsid w:val="005D64E6"/>
    <w:pPr>
      <w:numPr>
        <w:numId w:val="83"/>
      </w:numPr>
    </w:pPr>
  </w:style>
  <w:style w:type="character" w:customStyle="1" w:styleId="txt-new">
    <w:name w:val="txt-new"/>
    <w:rsid w:val="005D64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034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cmwl.pl" TargetMode="External"/><Relationship Id="rId13" Type="http://schemas.openxmlformats.org/officeDocument/2006/relationships/hyperlink" Target="https://ezamowienia.gov.pl" TargetMode="External"/><Relationship Id="rId18" Type="http://schemas.openxmlformats.org/officeDocument/2006/relationships/hyperlink" Target="mailto:sekretariat@cmwl.p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ezamowienia.gov.pl/mp-client/search/list/ocds-148610-de9dbf1a-1e91-4242-ae24-6e731b86ce88" TargetMode="External"/><Relationship Id="rId17" Type="http://schemas.openxmlformats.org/officeDocument/2006/relationships/hyperlink" Target="mailto:m.stawska@cmwl.pl" TargetMode="External"/><Relationship Id="rId2" Type="http://schemas.openxmlformats.org/officeDocument/2006/relationships/numbering" Target="numbering.xml"/><Relationship Id="rId16" Type="http://schemas.openxmlformats.org/officeDocument/2006/relationships/hyperlink" Target="mailto:sekretariat@cmwl.pl" TargetMode="External"/><Relationship Id="rId20" Type="http://schemas.openxmlformats.org/officeDocument/2006/relationships/hyperlink" Target="mailto:sekertariat@cmwl.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de9dbf1a-1e91-4242-ae24-6e731b86ce88"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mailto:sekretariat@cmwl.pl" TargetMode="External"/><Relationship Id="rId19" Type="http://schemas.openxmlformats.org/officeDocument/2006/relationships/hyperlink" Target="https://ezamowienia.gov.pl/pl" TargetMode="External"/><Relationship Id="rId4" Type="http://schemas.openxmlformats.org/officeDocument/2006/relationships/settings" Target="settings.xml"/><Relationship Id="rId9" Type="http://schemas.openxmlformats.org/officeDocument/2006/relationships/hyperlink" Target="mailto:m.stawska@cmwl.pl" TargetMode="External"/><Relationship Id="rId14" Type="http://schemas.openxmlformats.org/officeDocument/2006/relationships/hyperlink" Target="https://ezamowienia.gov.pl/mp-client/search/list/ocds-148610-de9dbf1a-1e91-4242-ae24-6e731b86ce88"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gann\AppData\Local\Microsoft\Windows\INetCache\Content.Outlook\TRL0E4XZ\CMW_papier-firmowy2021-06-08_4.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176266-95BE-4D05-BE9D-AF846EA4B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CMW_papier-firmowy2021-06-08_4</Template>
  <TotalTime>81</TotalTime>
  <Pages>64</Pages>
  <Words>17938</Words>
  <Characters>107632</Characters>
  <Application>Microsoft Office Word</Application>
  <DocSecurity>0</DocSecurity>
  <Lines>896</Lines>
  <Paragraphs>250</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125320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Rogalska</dc:creator>
  <cp:keywords/>
  <cp:lastModifiedBy>Marta Stawska</cp:lastModifiedBy>
  <cp:revision>14</cp:revision>
  <cp:lastPrinted>2026-02-13T09:37:00Z</cp:lastPrinted>
  <dcterms:created xsi:type="dcterms:W3CDTF">2026-02-11T15:15:00Z</dcterms:created>
  <dcterms:modified xsi:type="dcterms:W3CDTF">2026-02-13T11:14:00Z</dcterms:modified>
</cp:coreProperties>
</file>