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F518D9" w14:textId="77777777" w:rsidR="003A1DEB" w:rsidRPr="00E62BE2" w:rsidRDefault="003A1DEB" w:rsidP="003A1DEB">
      <w:pPr>
        <w:spacing w:line="276" w:lineRule="auto"/>
        <w:jc w:val="right"/>
        <w:rPr>
          <w:rFonts w:ascii="Cambria" w:eastAsia="Cambria" w:hAnsi="Cambria" w:cs="Cambria"/>
          <w:bCs/>
          <w:sz w:val="24"/>
          <w:szCs w:val="24"/>
        </w:rPr>
      </w:pPr>
      <w:r w:rsidRPr="00E62BE2">
        <w:rPr>
          <w:rFonts w:ascii="Cambria" w:eastAsia="Cambria" w:hAnsi="Cambria" w:cs="Cambria"/>
          <w:bCs/>
          <w:sz w:val="24"/>
          <w:szCs w:val="24"/>
        </w:rPr>
        <w:t>Załącznik Nr 1 do SWZ</w:t>
      </w:r>
    </w:p>
    <w:p w14:paraId="0CC70A50" w14:textId="77777777" w:rsidR="003A1DEB" w:rsidRPr="00E62BE2" w:rsidRDefault="003A1DEB" w:rsidP="003A1DEB">
      <w:pPr>
        <w:spacing w:line="276" w:lineRule="auto"/>
        <w:jc w:val="right"/>
        <w:rPr>
          <w:rFonts w:ascii="Cambria" w:eastAsia="Cambria" w:hAnsi="Cambria" w:cs="Cambria"/>
          <w:bCs/>
          <w:sz w:val="18"/>
          <w:szCs w:val="18"/>
        </w:rPr>
      </w:pPr>
    </w:p>
    <w:p w14:paraId="4AE34B7F" w14:textId="77777777" w:rsidR="003A1DEB" w:rsidRPr="00E62BE2" w:rsidRDefault="003A1DEB" w:rsidP="003A1DEB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  <w:sz w:val="26"/>
          <w:szCs w:val="26"/>
        </w:rPr>
      </w:pPr>
      <w:r w:rsidRPr="00E62BE2">
        <w:rPr>
          <w:rFonts w:ascii="Cambria" w:eastAsia="Cambria" w:hAnsi="Cambria" w:cs="Cambria"/>
          <w:b/>
          <w:sz w:val="26"/>
          <w:szCs w:val="26"/>
        </w:rPr>
        <w:t>Szczegółowy opis przedmiotu zamówienia</w:t>
      </w:r>
    </w:p>
    <w:p w14:paraId="0CD415F7" w14:textId="4C2FCBDE" w:rsidR="003A1DEB" w:rsidRPr="00E62BE2" w:rsidRDefault="003A1DEB" w:rsidP="003A1DEB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Cs/>
          <w:sz w:val="24"/>
          <w:szCs w:val="24"/>
        </w:rPr>
      </w:pPr>
      <w:r w:rsidRPr="00E62BE2">
        <w:rPr>
          <w:rFonts w:ascii="Cambria" w:hAnsi="Cambria"/>
          <w:bCs/>
          <w:sz w:val="24"/>
          <w:szCs w:val="24"/>
        </w:rPr>
        <w:t>(Numer referencyjny:</w:t>
      </w:r>
      <w:r w:rsidRPr="00E62BE2">
        <w:rPr>
          <w:rFonts w:ascii="Cambria" w:hAnsi="Cambria"/>
          <w:sz w:val="24"/>
          <w:szCs w:val="24"/>
        </w:rPr>
        <w:t xml:space="preserve"> </w:t>
      </w:r>
      <w:r w:rsidR="008B6726" w:rsidRPr="008B6726">
        <w:rPr>
          <w:rFonts w:ascii="Cambria" w:hAnsi="Cambria" w:cstheme="minorHAnsi"/>
          <w:sz w:val="24"/>
          <w:szCs w:val="24"/>
        </w:rPr>
        <w:t>: ZP.GP.271.3.2026.MR</w:t>
      </w:r>
      <w:r w:rsidRPr="00E62BE2">
        <w:rPr>
          <w:rFonts w:ascii="Cambria" w:hAnsi="Cambria"/>
          <w:bCs/>
          <w:sz w:val="24"/>
          <w:szCs w:val="24"/>
        </w:rPr>
        <w:t>)</w:t>
      </w:r>
    </w:p>
    <w:p w14:paraId="3F5B5B81" w14:textId="77777777" w:rsidR="003A1DEB" w:rsidRPr="00E62BE2" w:rsidRDefault="003A1DEB" w:rsidP="003A1DEB">
      <w:pPr>
        <w:spacing w:line="276" w:lineRule="auto"/>
        <w:jc w:val="both"/>
        <w:rPr>
          <w:rFonts w:ascii="Cambria" w:hAnsi="Cambria" w:cs="Times New Roman"/>
          <w:sz w:val="24"/>
          <w:szCs w:val="24"/>
        </w:rPr>
      </w:pPr>
    </w:p>
    <w:p w14:paraId="7A56243D" w14:textId="6A51F415" w:rsidR="00B31C2A" w:rsidRPr="00E62BE2" w:rsidRDefault="00B31C2A" w:rsidP="00E62BE2">
      <w:pPr>
        <w:widowControl/>
        <w:autoSpaceDE/>
        <w:autoSpaceDN/>
        <w:spacing w:after="160" w:line="259" w:lineRule="auto"/>
        <w:jc w:val="both"/>
        <w:rPr>
          <w:rFonts w:ascii="Cambria" w:eastAsiaTheme="minorHAnsi" w:hAnsi="Cambria" w:cstheme="minorHAnsi"/>
          <w:b/>
          <w:bCs/>
          <w:sz w:val="24"/>
          <w:szCs w:val="24"/>
        </w:rPr>
      </w:pPr>
      <w:r w:rsidRPr="00E62BE2">
        <w:rPr>
          <w:rFonts w:ascii="Cambria" w:eastAsiaTheme="minorHAnsi" w:hAnsi="Cambria" w:cstheme="minorHAnsi"/>
          <w:b/>
          <w:bCs/>
          <w:sz w:val="24"/>
          <w:szCs w:val="24"/>
        </w:rPr>
        <w:t>Dostawa pojemników na odpady komunalne w ramach projektu pn. „Poprawa jakości systemów selektywnego zbierania odpadów komunalnych na terenie Związku Miast i Gmin Dorzecza Parsęty”</w:t>
      </w:r>
      <w:r w:rsidR="00E62BE2" w:rsidRPr="00E62BE2">
        <w:rPr>
          <w:rFonts w:ascii="Cambria" w:eastAsiaTheme="minorHAnsi" w:hAnsi="Cambria" w:cstheme="minorHAnsi"/>
          <w:b/>
          <w:bCs/>
          <w:sz w:val="24"/>
          <w:szCs w:val="24"/>
        </w:rPr>
        <w:t>.</w:t>
      </w:r>
    </w:p>
    <w:p w14:paraId="515122AD" w14:textId="77777777" w:rsidR="003A1DEB" w:rsidRPr="00923E0C" w:rsidRDefault="003A1DEB" w:rsidP="003A1DEB">
      <w:pPr>
        <w:spacing w:line="276" w:lineRule="auto"/>
        <w:jc w:val="both"/>
        <w:rPr>
          <w:rFonts w:asciiTheme="majorHAnsi" w:hAnsiTheme="majorHAnsi" w:cs="Times New Roman"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0"/>
        <w:gridCol w:w="2248"/>
        <w:gridCol w:w="4676"/>
        <w:gridCol w:w="1577"/>
      </w:tblGrid>
      <w:tr w:rsidR="003A1DEB" w:rsidRPr="00923E0C" w14:paraId="3AD87D72" w14:textId="77777777" w:rsidTr="00134A3A">
        <w:tc>
          <w:tcPr>
            <w:tcW w:w="560" w:type="dxa"/>
            <w:shd w:val="clear" w:color="auto" w:fill="D9D9D9" w:themeFill="background1" w:themeFillShade="D9"/>
          </w:tcPr>
          <w:p w14:paraId="30AC258F" w14:textId="77777777" w:rsidR="003A1DEB" w:rsidRPr="00E62BE2" w:rsidRDefault="003A1DEB" w:rsidP="006F1B4C">
            <w:pPr>
              <w:spacing w:line="276" w:lineRule="auto"/>
              <w:jc w:val="both"/>
              <w:rPr>
                <w:rFonts w:ascii="Cambria" w:hAnsi="Cambria" w:cs="Times New Roman"/>
                <w:b/>
                <w:bCs/>
                <w:sz w:val="24"/>
                <w:szCs w:val="24"/>
              </w:rPr>
            </w:pPr>
            <w:r w:rsidRPr="00E62BE2">
              <w:rPr>
                <w:rFonts w:ascii="Cambria" w:hAnsi="Cambria" w:cs="Times New Roman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2248" w:type="dxa"/>
            <w:shd w:val="clear" w:color="auto" w:fill="D9D9D9" w:themeFill="background1" w:themeFillShade="D9"/>
          </w:tcPr>
          <w:p w14:paraId="5729A934" w14:textId="77777777" w:rsidR="003A1DEB" w:rsidRPr="00E62BE2" w:rsidRDefault="003A1DEB" w:rsidP="006F1B4C">
            <w:pPr>
              <w:spacing w:line="276" w:lineRule="auto"/>
              <w:jc w:val="both"/>
              <w:rPr>
                <w:rFonts w:ascii="Cambria" w:hAnsi="Cambria" w:cs="Times New Roman"/>
                <w:b/>
                <w:bCs/>
                <w:sz w:val="24"/>
                <w:szCs w:val="24"/>
              </w:rPr>
            </w:pPr>
            <w:r w:rsidRPr="00E62BE2">
              <w:rPr>
                <w:rFonts w:ascii="Cambria" w:hAnsi="Cambria" w:cs="Times New Roman"/>
                <w:b/>
                <w:bCs/>
                <w:sz w:val="24"/>
                <w:szCs w:val="24"/>
              </w:rPr>
              <w:t>Rodzaj</w:t>
            </w:r>
          </w:p>
        </w:tc>
        <w:tc>
          <w:tcPr>
            <w:tcW w:w="4676" w:type="dxa"/>
            <w:shd w:val="clear" w:color="auto" w:fill="D9D9D9" w:themeFill="background1" w:themeFillShade="D9"/>
          </w:tcPr>
          <w:p w14:paraId="744D09F4" w14:textId="77777777" w:rsidR="003A1DEB" w:rsidRPr="00E62BE2" w:rsidRDefault="003A1DEB" w:rsidP="006F1B4C">
            <w:pPr>
              <w:spacing w:line="276" w:lineRule="auto"/>
              <w:jc w:val="both"/>
              <w:rPr>
                <w:rFonts w:ascii="Cambria" w:hAnsi="Cambria" w:cs="Times New Roman"/>
                <w:b/>
                <w:bCs/>
                <w:sz w:val="24"/>
                <w:szCs w:val="24"/>
              </w:rPr>
            </w:pPr>
            <w:r w:rsidRPr="00E62BE2">
              <w:rPr>
                <w:rFonts w:ascii="Cambria" w:hAnsi="Cambria"/>
                <w:b/>
                <w:bCs/>
                <w:sz w:val="24"/>
                <w:szCs w:val="24"/>
              </w:rPr>
              <w:t xml:space="preserve">Wymagania i dane techniczne </w:t>
            </w:r>
          </w:p>
        </w:tc>
        <w:tc>
          <w:tcPr>
            <w:tcW w:w="1577" w:type="dxa"/>
            <w:shd w:val="clear" w:color="auto" w:fill="D9D9D9" w:themeFill="background1" w:themeFillShade="D9"/>
          </w:tcPr>
          <w:p w14:paraId="4A83BC38" w14:textId="77777777" w:rsidR="003A1DEB" w:rsidRPr="00E62BE2" w:rsidRDefault="003A1DEB" w:rsidP="006F1B4C">
            <w:pPr>
              <w:spacing w:line="276" w:lineRule="auto"/>
              <w:jc w:val="both"/>
              <w:rPr>
                <w:rFonts w:ascii="Cambria" w:hAnsi="Cambria" w:cs="Times New Roman"/>
                <w:b/>
                <w:bCs/>
                <w:sz w:val="24"/>
                <w:szCs w:val="24"/>
              </w:rPr>
            </w:pPr>
            <w:r w:rsidRPr="00E62BE2">
              <w:rPr>
                <w:rFonts w:ascii="Cambria" w:hAnsi="Cambria"/>
                <w:b/>
                <w:bCs/>
                <w:sz w:val="24"/>
                <w:szCs w:val="24"/>
              </w:rPr>
              <w:t>Ilość [szt.]</w:t>
            </w:r>
          </w:p>
        </w:tc>
      </w:tr>
    </w:tbl>
    <w:p w14:paraId="1F535FED" w14:textId="77777777" w:rsidR="00EF78EE" w:rsidRDefault="00EF78EE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0"/>
        <w:gridCol w:w="2248"/>
        <w:gridCol w:w="4676"/>
        <w:gridCol w:w="1577"/>
      </w:tblGrid>
      <w:tr w:rsidR="00463E64" w:rsidRPr="00E62BE2" w14:paraId="18773C60" w14:textId="77777777" w:rsidTr="00B31C2A">
        <w:trPr>
          <w:trHeight w:val="3676"/>
        </w:trPr>
        <w:tc>
          <w:tcPr>
            <w:tcW w:w="560" w:type="dxa"/>
          </w:tcPr>
          <w:p w14:paraId="274B55F1" w14:textId="39211F57" w:rsidR="00463E64" w:rsidRPr="00E62BE2" w:rsidRDefault="00463E64" w:rsidP="00463E64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 w:rsidRPr="00E62BE2">
              <w:rPr>
                <w:rFonts w:ascii="Cambria" w:hAnsi="Cambria" w:cs="Times New Roman"/>
                <w:sz w:val="24"/>
                <w:szCs w:val="24"/>
              </w:rPr>
              <w:t>1.</w:t>
            </w:r>
          </w:p>
        </w:tc>
        <w:tc>
          <w:tcPr>
            <w:tcW w:w="2248" w:type="dxa"/>
          </w:tcPr>
          <w:p w14:paraId="102CC343" w14:textId="77777777" w:rsidR="00463E64" w:rsidRPr="00E62BE2" w:rsidRDefault="00463E64" w:rsidP="007E23F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Pojemnik na tworzywa sztuczne i metal w kolorze żółtym</w:t>
            </w:r>
          </w:p>
        </w:tc>
        <w:tc>
          <w:tcPr>
            <w:tcW w:w="4676" w:type="dxa"/>
          </w:tcPr>
          <w:p w14:paraId="47C02FB3" w14:textId="154048E9" w:rsidR="00463E64" w:rsidRPr="00E62BE2" w:rsidRDefault="00463E64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pojemość</w:t>
            </w:r>
            <w:r w:rsidR="00CB3B46">
              <w:rPr>
                <w:rFonts w:ascii="Cambria" w:hAnsi="Cambria"/>
                <w:sz w:val="24"/>
                <w:szCs w:val="24"/>
              </w:rPr>
              <w:t xml:space="preserve"> </w:t>
            </w:r>
            <w:r w:rsidRPr="00E62BE2">
              <w:rPr>
                <w:rFonts w:ascii="Cambria" w:hAnsi="Cambria"/>
                <w:sz w:val="24"/>
                <w:szCs w:val="24"/>
              </w:rPr>
              <w:t>120 l</w:t>
            </w:r>
            <w:r w:rsidR="00CB3B46">
              <w:rPr>
                <w:rFonts w:ascii="Cambria" w:hAnsi="Cambria"/>
                <w:sz w:val="24"/>
                <w:szCs w:val="24"/>
              </w:rPr>
              <w:t xml:space="preserve"> (tolerancja +/-3%)</w:t>
            </w:r>
            <w:r w:rsidR="00516360" w:rsidRPr="00E62BE2">
              <w:rPr>
                <w:rFonts w:ascii="Cambria" w:hAnsi="Cambria"/>
                <w:sz w:val="24"/>
                <w:szCs w:val="24"/>
              </w:rPr>
              <w:t>,</w:t>
            </w:r>
          </w:p>
          <w:p w14:paraId="1CE0B753" w14:textId="2774111B" w:rsidR="0090123A" w:rsidRPr="00E62BE2" w:rsidRDefault="0090123A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fabrycznie nowy</w:t>
            </w:r>
            <w:r w:rsidR="00516360" w:rsidRPr="00E62BE2">
              <w:rPr>
                <w:rFonts w:ascii="Cambria" w:hAnsi="Cambria"/>
                <w:sz w:val="24"/>
                <w:szCs w:val="24"/>
              </w:rPr>
              <w:t>,</w:t>
            </w:r>
          </w:p>
          <w:p w14:paraId="32F2D12D" w14:textId="77777777" w:rsidR="00463E64" w:rsidRPr="00E62BE2" w:rsidRDefault="00463E64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wyposażony w min. dwa gumowe koła pełne ze stalową ośką,</w:t>
            </w:r>
          </w:p>
          <w:p w14:paraId="0C3FA4ED" w14:textId="77777777" w:rsidR="00463E64" w:rsidRPr="00E62BE2" w:rsidRDefault="00463E64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średnica koła w przedziale 200-250 mm,</w:t>
            </w:r>
          </w:p>
          <w:p w14:paraId="00A6C9C8" w14:textId="77777777" w:rsidR="00463E64" w:rsidRPr="00E62BE2" w:rsidRDefault="00463E64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wyposażony w klapę do otwierania i zamykania połączoną stabilnie z pojemnikiem poprzez minimum dwa punkty połączenia,</w:t>
            </w:r>
          </w:p>
          <w:p w14:paraId="1F5855A1" w14:textId="5AF48A8C" w:rsidR="005C77E6" w:rsidRPr="00E62BE2" w:rsidRDefault="005C77E6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-posiada zamontowaną pokrywę z uchwytami ułatwiającymi jej podnoszenie (pokrywa zamontowana przez Wykonawcę</w:t>
            </w:r>
            <w:r w:rsidR="003E7A82" w:rsidRPr="00E62BE2">
              <w:rPr>
                <w:rFonts w:ascii="Cambria" w:hAnsi="Cambria"/>
                <w:sz w:val="24"/>
                <w:szCs w:val="24"/>
              </w:rPr>
              <w:t xml:space="preserve"> przed dostawą</w:t>
            </w:r>
            <w:r w:rsidRPr="00E62BE2">
              <w:rPr>
                <w:rFonts w:ascii="Cambria" w:hAnsi="Cambria"/>
                <w:sz w:val="24"/>
                <w:szCs w:val="24"/>
              </w:rPr>
              <w:t>),</w:t>
            </w:r>
          </w:p>
          <w:p w14:paraId="49E4E119" w14:textId="5B852AC1" w:rsidR="005C77E6" w:rsidRPr="00E62BE2" w:rsidRDefault="005C77E6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-pokrywa musi być wyposażona w odbojniki zapobiegające przymarzaniu klapy do pojemnika,</w:t>
            </w:r>
          </w:p>
          <w:p w14:paraId="19979B2E" w14:textId="5E34C208" w:rsidR="00463E64" w:rsidRPr="00E62BE2" w:rsidRDefault="00463E64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pojemnik wykonany z HD</w:t>
            </w:r>
            <w:r w:rsidR="005C77E6" w:rsidRPr="00E62BE2">
              <w:rPr>
                <w:rFonts w:ascii="Cambria" w:hAnsi="Cambria"/>
                <w:sz w:val="24"/>
                <w:szCs w:val="24"/>
              </w:rPr>
              <w:t>PE,</w:t>
            </w:r>
          </w:p>
          <w:p w14:paraId="6828FCEA" w14:textId="77777777" w:rsidR="00463E64" w:rsidRPr="00E62BE2" w:rsidRDefault="00463E64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odporny na promieniowanie UV,</w:t>
            </w:r>
          </w:p>
          <w:p w14:paraId="077B941C" w14:textId="15030B5A" w:rsidR="00463E64" w:rsidRPr="00E62BE2" w:rsidRDefault="00463E64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 xml:space="preserve">-odporny na niskie </w:t>
            </w:r>
            <w:r w:rsidR="005C77E6" w:rsidRPr="00E62BE2">
              <w:rPr>
                <w:rFonts w:ascii="Cambria" w:hAnsi="Cambria"/>
                <w:sz w:val="24"/>
                <w:szCs w:val="24"/>
              </w:rPr>
              <w:t xml:space="preserve">i wysokie </w:t>
            </w:r>
            <w:r w:rsidRPr="00E62BE2">
              <w:rPr>
                <w:rFonts w:ascii="Cambria" w:hAnsi="Cambria"/>
                <w:sz w:val="24"/>
                <w:szCs w:val="24"/>
              </w:rPr>
              <w:t>temperatury,</w:t>
            </w:r>
          </w:p>
          <w:p w14:paraId="38BAE903" w14:textId="23668626" w:rsidR="005C77E6" w:rsidRPr="00E62BE2" w:rsidRDefault="005C77E6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-odporny na uderzenia mechaniczne,</w:t>
            </w:r>
          </w:p>
          <w:p w14:paraId="2AEDB1F7" w14:textId="77777777" w:rsidR="00463E64" w:rsidRPr="00E62BE2" w:rsidRDefault="00463E64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odporny na chemikalia,</w:t>
            </w:r>
          </w:p>
          <w:p w14:paraId="5927EE8A" w14:textId="77777777" w:rsidR="00E62BE2" w:rsidRPr="00E62BE2" w:rsidRDefault="00463E64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barwiony barwnikami bez kadmu i ołowiu,</w:t>
            </w:r>
          </w:p>
          <w:p w14:paraId="63440259" w14:textId="650DB00E" w:rsidR="00463E64" w:rsidRPr="00E62BE2" w:rsidRDefault="00463E64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wyposażony w rękojeść,</w:t>
            </w:r>
          </w:p>
          <w:p w14:paraId="431AFB2E" w14:textId="77777777" w:rsidR="00463E64" w:rsidRPr="00E62BE2" w:rsidRDefault="00463E64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zgodny z normą PN-EN 840 lub równoważną,</w:t>
            </w:r>
          </w:p>
          <w:p w14:paraId="401CCA9A" w14:textId="77777777" w:rsidR="00463E64" w:rsidRPr="00E62BE2" w:rsidRDefault="00463E64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posiada atest higieniczny PZH,</w:t>
            </w:r>
          </w:p>
          <w:p w14:paraId="473B56BA" w14:textId="3BBA10EB" w:rsidR="005C77E6" w:rsidRPr="00E62BE2" w:rsidRDefault="005C77E6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-posiada deklarację zgodności CE,</w:t>
            </w:r>
          </w:p>
          <w:p w14:paraId="76EDAAB2" w14:textId="05E04D75" w:rsidR="005C77E6" w:rsidRPr="00E62BE2" w:rsidRDefault="005C77E6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przystosowany do mechanicznego opróżniania przez śmieciarki - rozładunek grzebieniowy</w:t>
            </w:r>
            <w:r w:rsidR="00E62BE2" w:rsidRPr="00E62BE2">
              <w:rPr>
                <w:rFonts w:ascii="Cambria" w:hAnsi="Cambria"/>
                <w:sz w:val="24"/>
                <w:szCs w:val="24"/>
              </w:rPr>
              <w:t>,</w:t>
            </w:r>
          </w:p>
          <w:p w14:paraId="47629E37" w14:textId="33BD2A11" w:rsidR="00B37848" w:rsidRPr="00E62BE2" w:rsidRDefault="00516360" w:rsidP="00463E64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posiada numerację na tylnej ścianie (od nr 0001</w:t>
            </w:r>
            <w:r w:rsidR="007E23F4" w:rsidRPr="00E62BE2">
              <w:rPr>
                <w:rFonts w:ascii="Cambria" w:hAnsi="Cambria"/>
                <w:sz w:val="24"/>
                <w:szCs w:val="24"/>
              </w:rPr>
              <w:t>/1</w:t>
            </w:r>
            <w:r w:rsidRPr="00E62BE2">
              <w:rPr>
                <w:rFonts w:ascii="Cambria" w:hAnsi="Cambria"/>
                <w:sz w:val="24"/>
                <w:szCs w:val="24"/>
              </w:rPr>
              <w:t>/26</w:t>
            </w:r>
            <w:r w:rsidR="007E23F4" w:rsidRPr="00E62BE2">
              <w:rPr>
                <w:rFonts w:ascii="Cambria" w:hAnsi="Cambria"/>
                <w:sz w:val="24"/>
                <w:szCs w:val="24"/>
              </w:rPr>
              <w:t xml:space="preserve"> do 1200/1/26)</w:t>
            </w:r>
            <w:r w:rsidRPr="00E62BE2">
              <w:rPr>
                <w:rFonts w:ascii="Cambria" w:hAnsi="Cambria"/>
                <w:sz w:val="24"/>
                <w:szCs w:val="24"/>
              </w:rPr>
              <w:t>,</w:t>
            </w:r>
          </w:p>
          <w:p w14:paraId="651784B3" w14:textId="24F73667" w:rsidR="00516360" w:rsidRPr="00E62BE2" w:rsidRDefault="00463E64" w:rsidP="00463E64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 xml:space="preserve">- wyposażony w </w:t>
            </w:r>
            <w:r w:rsidR="00516360" w:rsidRPr="00E62BE2">
              <w:rPr>
                <w:rFonts w:ascii="Cambria" w:hAnsi="Cambria"/>
                <w:sz w:val="24"/>
                <w:szCs w:val="24"/>
              </w:rPr>
              <w:t>termo nadruk</w:t>
            </w:r>
            <w:r w:rsidR="00411B98" w:rsidRPr="00E62BE2">
              <w:rPr>
                <w:rFonts w:ascii="Cambria" w:hAnsi="Cambria"/>
                <w:sz w:val="24"/>
                <w:szCs w:val="24"/>
              </w:rPr>
              <w:t xml:space="preserve"> w kolorze czarnym,</w:t>
            </w:r>
            <w:r w:rsidR="007E23F4" w:rsidRPr="00E62BE2">
              <w:rPr>
                <w:rFonts w:ascii="Cambria" w:hAnsi="Cambria"/>
                <w:sz w:val="24"/>
                <w:szCs w:val="24"/>
              </w:rPr>
              <w:t xml:space="preserve"> zawierający:</w:t>
            </w:r>
            <w:r w:rsidR="00516360" w:rsidRPr="00E62BE2">
              <w:rPr>
                <w:rFonts w:ascii="Cambria" w:hAnsi="Cambria"/>
                <w:sz w:val="24"/>
                <w:szCs w:val="24"/>
              </w:rPr>
              <w:t xml:space="preserve"> </w:t>
            </w:r>
            <w:r w:rsidR="00B37848" w:rsidRPr="00E62BE2">
              <w:rPr>
                <w:rFonts w:ascii="Cambria" w:hAnsi="Cambria"/>
                <w:sz w:val="24"/>
                <w:szCs w:val="24"/>
              </w:rPr>
              <w:t xml:space="preserve">nazwę gminy, herb </w:t>
            </w:r>
            <w:r w:rsidR="00B37848" w:rsidRPr="00E62BE2">
              <w:rPr>
                <w:rFonts w:ascii="Cambria" w:hAnsi="Cambria"/>
                <w:sz w:val="24"/>
                <w:szCs w:val="24"/>
              </w:rPr>
              <w:lastRenderedPageBreak/>
              <w:t xml:space="preserve">gminy, nazwę frakcji odpadów oraz </w:t>
            </w:r>
            <w:r w:rsidR="002136AC" w:rsidRPr="00E62BE2">
              <w:rPr>
                <w:rFonts w:ascii="Cambria" w:hAnsi="Cambria"/>
                <w:sz w:val="24"/>
                <w:szCs w:val="24"/>
              </w:rPr>
              <w:t>kod QR*</w:t>
            </w:r>
            <w:r w:rsidR="00516360" w:rsidRPr="00E62BE2">
              <w:rPr>
                <w:rFonts w:ascii="Cambria" w:hAnsi="Cambria"/>
                <w:sz w:val="24"/>
                <w:szCs w:val="24"/>
              </w:rPr>
              <w:t xml:space="preserve">, </w:t>
            </w:r>
          </w:p>
          <w:p w14:paraId="2BCDB989" w14:textId="1EEE4E6B" w:rsidR="00B37848" w:rsidRPr="00E62BE2" w:rsidRDefault="00B37848" w:rsidP="00463E64">
            <w:pPr>
              <w:spacing w:line="276" w:lineRule="auto"/>
              <w:jc w:val="both"/>
              <w:rPr>
                <w:rFonts w:ascii="Cambria" w:hAnsi="Cambria" w:cstheme="majorHAnsi"/>
                <w:sz w:val="24"/>
                <w:szCs w:val="24"/>
              </w:rPr>
            </w:pPr>
            <w:r w:rsidRPr="00E62BE2">
              <w:rPr>
                <w:rFonts w:ascii="Cambria" w:hAnsi="Cambria" w:cstheme="majorHAnsi"/>
                <w:sz w:val="24"/>
                <w:szCs w:val="24"/>
              </w:rPr>
              <w:t>-</w:t>
            </w:r>
            <w:r w:rsidRPr="00E62BE2">
              <w:rPr>
                <w:rFonts w:ascii="Cambria" w:hAnsi="Cambria" w:cstheme="majorHAnsi"/>
              </w:rPr>
              <w:t xml:space="preserve"> wyposażony w naklejkę </w:t>
            </w:r>
            <w:r w:rsidRPr="00E62BE2">
              <w:rPr>
                <w:rFonts w:ascii="Cambria" w:hAnsi="Cambria" w:cstheme="majorHAnsi"/>
                <w:sz w:val="24"/>
                <w:szCs w:val="24"/>
              </w:rPr>
              <w:t>w zakresie źródła współfinansowania projektu, przyklejoną na bocznej ścianie pojemnika,</w:t>
            </w:r>
          </w:p>
          <w:p w14:paraId="168E8571" w14:textId="221F759F" w:rsidR="00463E64" w:rsidRPr="00E62BE2" w:rsidRDefault="00516360" w:rsidP="00463E64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 xml:space="preserve">- napisy muszą być naniesione w sposób trwały, tak aby niemożliwe było ich zmycie lub usunięcie pod wpływem </w:t>
            </w:r>
            <w:r w:rsidR="00463E64" w:rsidRPr="00E62BE2">
              <w:rPr>
                <w:rFonts w:ascii="Cambria" w:hAnsi="Cambria"/>
                <w:sz w:val="24"/>
                <w:szCs w:val="24"/>
              </w:rPr>
              <w:t>czynników atmosferycznych</w:t>
            </w:r>
            <w:r w:rsidR="007E23F4" w:rsidRPr="00E62BE2">
              <w:rPr>
                <w:rFonts w:ascii="Cambria" w:hAnsi="Cambria"/>
                <w:sz w:val="24"/>
                <w:szCs w:val="24"/>
              </w:rPr>
              <w:t>, środków chemicznych</w:t>
            </w:r>
            <w:r w:rsidR="002136AC" w:rsidRPr="00E62BE2">
              <w:rPr>
                <w:rFonts w:ascii="Cambria" w:hAnsi="Cambria"/>
                <w:sz w:val="24"/>
                <w:szCs w:val="24"/>
              </w:rPr>
              <w:t>,</w:t>
            </w:r>
          </w:p>
          <w:p w14:paraId="204BAA79" w14:textId="4FB4FBCD" w:rsidR="00A56A3B" w:rsidRPr="00E62BE2" w:rsidRDefault="002136AC" w:rsidP="00463E64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termo nadruk oraz naklejka dotycząca źródła współfinansowania projektu musi być naniesiona/naklejona na dostarczone pojemniki</w:t>
            </w:r>
            <w:r w:rsidR="003E7A82" w:rsidRPr="00E62BE2">
              <w:rPr>
                <w:rFonts w:ascii="Cambria" w:hAnsi="Cambria"/>
                <w:sz w:val="24"/>
                <w:szCs w:val="24"/>
              </w:rPr>
              <w:t>.</w:t>
            </w:r>
          </w:p>
        </w:tc>
        <w:tc>
          <w:tcPr>
            <w:tcW w:w="1577" w:type="dxa"/>
          </w:tcPr>
          <w:p w14:paraId="11D7A23A" w14:textId="3DB16CA9" w:rsidR="00463E64" w:rsidRPr="00E62BE2" w:rsidRDefault="00463E64" w:rsidP="00463E64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lastRenderedPageBreak/>
              <w:t>1200</w:t>
            </w:r>
          </w:p>
        </w:tc>
      </w:tr>
      <w:tr w:rsidR="003E7A82" w:rsidRPr="00E62BE2" w14:paraId="7144F832" w14:textId="77777777" w:rsidTr="00B31C2A">
        <w:trPr>
          <w:trHeight w:val="3820"/>
        </w:trPr>
        <w:tc>
          <w:tcPr>
            <w:tcW w:w="560" w:type="dxa"/>
          </w:tcPr>
          <w:p w14:paraId="3153F648" w14:textId="5A43E883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 w:rsidRPr="00E62BE2">
              <w:rPr>
                <w:rFonts w:ascii="Cambria" w:hAnsi="Cambria" w:cs="Times New Roman"/>
                <w:sz w:val="24"/>
                <w:szCs w:val="24"/>
              </w:rPr>
              <w:t>2.</w:t>
            </w:r>
          </w:p>
        </w:tc>
        <w:tc>
          <w:tcPr>
            <w:tcW w:w="2248" w:type="dxa"/>
          </w:tcPr>
          <w:p w14:paraId="7D1C05F7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 xml:space="preserve">Pojemnik na szkło w kolorze zielonym </w:t>
            </w:r>
          </w:p>
        </w:tc>
        <w:tc>
          <w:tcPr>
            <w:tcW w:w="4676" w:type="dxa"/>
          </w:tcPr>
          <w:p w14:paraId="6208593A" w14:textId="10F7DEDD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pojemość</w:t>
            </w:r>
            <w:r w:rsidR="00CB3B46">
              <w:rPr>
                <w:rFonts w:ascii="Cambria" w:hAnsi="Cambria"/>
                <w:sz w:val="24"/>
                <w:szCs w:val="24"/>
              </w:rPr>
              <w:t xml:space="preserve"> </w:t>
            </w:r>
            <w:r w:rsidRPr="00E62BE2">
              <w:rPr>
                <w:rFonts w:ascii="Cambria" w:hAnsi="Cambria"/>
                <w:sz w:val="24"/>
                <w:szCs w:val="24"/>
              </w:rPr>
              <w:t>120 l</w:t>
            </w:r>
            <w:r w:rsidR="00CB3B46">
              <w:rPr>
                <w:rFonts w:ascii="Cambria" w:hAnsi="Cambria"/>
                <w:sz w:val="24"/>
                <w:szCs w:val="24"/>
              </w:rPr>
              <w:t xml:space="preserve"> (tolerancja +/-3%)</w:t>
            </w:r>
            <w:r w:rsidR="00CB3B46" w:rsidRPr="00E62BE2">
              <w:rPr>
                <w:rFonts w:ascii="Cambria" w:hAnsi="Cambria"/>
                <w:sz w:val="24"/>
                <w:szCs w:val="24"/>
              </w:rPr>
              <w:t>,</w:t>
            </w:r>
          </w:p>
          <w:p w14:paraId="7553EA3F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fabrycznie nowy,</w:t>
            </w:r>
          </w:p>
          <w:p w14:paraId="2F4E6D79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wyposażony w min. dwa gumowe koła pełne ze stalową ośką,</w:t>
            </w:r>
          </w:p>
          <w:p w14:paraId="6ECA74B9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średnica koła w przedziale 200-250 mm,</w:t>
            </w:r>
          </w:p>
          <w:p w14:paraId="67ECDF21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wyposażony w klapę do otwierania i zamykania połączoną stabilnie z pojemnikiem poprzez minimum dwa punkty połączenia,</w:t>
            </w:r>
          </w:p>
          <w:p w14:paraId="0538F3FF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-posiada zamontowaną pokrywę z uchwytami ułatwiającymi jej podnoszenie (pokrywa zamontowana przez Wykonawcę przed dostawą),</w:t>
            </w:r>
          </w:p>
          <w:p w14:paraId="74F52C8A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-pokrywa musi być wyposażona w odbojniki zapobiegające przymarzaniu klapy do pojemnika,</w:t>
            </w:r>
          </w:p>
          <w:p w14:paraId="7CBA9F18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pojemnik wykonany z HDPE,</w:t>
            </w:r>
          </w:p>
          <w:p w14:paraId="1E764A64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odporny na promieniowanie UV,</w:t>
            </w:r>
          </w:p>
          <w:p w14:paraId="3B109CBE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-odporny na niskie i wysokie temperatury,</w:t>
            </w:r>
          </w:p>
          <w:p w14:paraId="075A0AA1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-odporny na uderzenia mechaniczne,</w:t>
            </w:r>
          </w:p>
          <w:p w14:paraId="245681A8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odporny na chemikalia,</w:t>
            </w:r>
          </w:p>
          <w:p w14:paraId="25B8C23B" w14:textId="6BF6FBB9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barwiony barwnikami bez kadmu i ołowiu,</w:t>
            </w:r>
            <w:r w:rsidR="00E62BE2" w:rsidRPr="00E62BE2">
              <w:rPr>
                <w:rFonts w:ascii="Cambria" w:hAnsi="Cambria"/>
                <w:sz w:val="24"/>
                <w:szCs w:val="24"/>
              </w:rPr>
              <w:br/>
            </w:r>
            <w:r w:rsidRPr="00E62BE2">
              <w:rPr>
                <w:rFonts w:ascii="Cambria" w:hAnsi="Cambria"/>
                <w:sz w:val="24"/>
                <w:szCs w:val="24"/>
              </w:rPr>
              <w:t>- wyposażony w rękojeść,</w:t>
            </w:r>
          </w:p>
          <w:p w14:paraId="3C000DC0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zgodny z normą PN-EN 840 lub równoważną,</w:t>
            </w:r>
          </w:p>
          <w:p w14:paraId="691C610E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posiada atest higieniczny PZH,</w:t>
            </w:r>
          </w:p>
          <w:p w14:paraId="00C43BEB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-posiada deklarację zgodności CE,</w:t>
            </w:r>
          </w:p>
          <w:p w14:paraId="033B5415" w14:textId="1ADCB33F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przystosowany do mechanicznego opróżniania przez śmieciarki - rozładunek grzebieniowy</w:t>
            </w:r>
            <w:r w:rsidR="00E62BE2" w:rsidRPr="00E62BE2">
              <w:rPr>
                <w:rFonts w:ascii="Cambria" w:hAnsi="Cambria"/>
                <w:sz w:val="24"/>
                <w:szCs w:val="24"/>
              </w:rPr>
              <w:t>,</w:t>
            </w:r>
          </w:p>
          <w:p w14:paraId="16155577" w14:textId="019EFE64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posiada numerację na tylnej ścianie (od nr 0001/2/26 do 1230/2/26),</w:t>
            </w:r>
          </w:p>
          <w:p w14:paraId="4B7C7F2C" w14:textId="1C772D62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lastRenderedPageBreak/>
              <w:t>- wyposażony w termo nadruk</w:t>
            </w:r>
            <w:r w:rsidR="00411B98" w:rsidRPr="00E62BE2">
              <w:rPr>
                <w:rFonts w:ascii="Cambria" w:hAnsi="Cambria"/>
                <w:sz w:val="24"/>
                <w:szCs w:val="24"/>
              </w:rPr>
              <w:t xml:space="preserve"> w kolorze białym,</w:t>
            </w:r>
            <w:r w:rsidRPr="00E62BE2">
              <w:rPr>
                <w:rFonts w:ascii="Cambria" w:hAnsi="Cambria"/>
                <w:sz w:val="24"/>
                <w:szCs w:val="24"/>
              </w:rPr>
              <w:t xml:space="preserve"> zawierający: nazwę gminy, herb gminy, nazwę frakcji odpadów oraz kod QR*, </w:t>
            </w:r>
          </w:p>
          <w:p w14:paraId="02278A60" w14:textId="77777777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theme="majorHAnsi"/>
                <w:sz w:val="24"/>
                <w:szCs w:val="24"/>
              </w:rPr>
            </w:pPr>
            <w:r w:rsidRPr="00E62BE2">
              <w:rPr>
                <w:rFonts w:ascii="Cambria" w:hAnsi="Cambria" w:cstheme="majorHAnsi"/>
                <w:sz w:val="24"/>
                <w:szCs w:val="24"/>
              </w:rPr>
              <w:t>-</w:t>
            </w:r>
            <w:r w:rsidRPr="00E62BE2">
              <w:rPr>
                <w:rFonts w:ascii="Cambria" w:hAnsi="Cambria" w:cstheme="majorHAnsi"/>
              </w:rPr>
              <w:t xml:space="preserve"> wyposażony w naklejkę </w:t>
            </w:r>
            <w:r w:rsidRPr="00E62BE2">
              <w:rPr>
                <w:rFonts w:ascii="Cambria" w:hAnsi="Cambria" w:cstheme="majorHAnsi"/>
                <w:sz w:val="24"/>
                <w:szCs w:val="24"/>
              </w:rPr>
              <w:t>w zakresie źródła współfinansowania projektu, przyklejoną na bocznej ścianie pojemnika,</w:t>
            </w:r>
          </w:p>
          <w:p w14:paraId="41F43654" w14:textId="77777777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napisy muszą być naniesione w sposób trwały, tak aby niemożliwe było ich zmycie lub usunięcie pod wpływem czynników atmosferycznych, środków chemicznych,</w:t>
            </w:r>
          </w:p>
          <w:p w14:paraId="371DBE75" w14:textId="7D2C8570" w:rsidR="003E7A82" w:rsidRPr="00E62BE2" w:rsidRDefault="003E7A82" w:rsidP="00B31C2A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termo nadruk oraz naklejka dotycząca źródła współfinansowania projektu musi być naniesiona/naklejona na dostarczone pojemniki.</w:t>
            </w:r>
          </w:p>
        </w:tc>
        <w:tc>
          <w:tcPr>
            <w:tcW w:w="1577" w:type="dxa"/>
          </w:tcPr>
          <w:p w14:paraId="0B204D5F" w14:textId="1E74E091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lastRenderedPageBreak/>
              <w:t>1230</w:t>
            </w:r>
          </w:p>
        </w:tc>
      </w:tr>
      <w:tr w:rsidR="003E7A82" w:rsidRPr="00E62BE2" w14:paraId="48E13B54" w14:textId="77777777" w:rsidTr="007E23F4">
        <w:trPr>
          <w:trHeight w:val="2827"/>
        </w:trPr>
        <w:tc>
          <w:tcPr>
            <w:tcW w:w="560" w:type="dxa"/>
          </w:tcPr>
          <w:p w14:paraId="7DF28953" w14:textId="4C734315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 w:rsidRPr="00E62BE2">
              <w:rPr>
                <w:rFonts w:ascii="Cambria" w:hAnsi="Cambria" w:cs="Times New Roman"/>
                <w:sz w:val="24"/>
                <w:szCs w:val="24"/>
              </w:rPr>
              <w:t>3.</w:t>
            </w:r>
          </w:p>
        </w:tc>
        <w:tc>
          <w:tcPr>
            <w:tcW w:w="2248" w:type="dxa"/>
          </w:tcPr>
          <w:p w14:paraId="5C8B3C66" w14:textId="32DF6ED1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Pojemnik na papier w kolorze niebieskim</w:t>
            </w:r>
          </w:p>
        </w:tc>
        <w:tc>
          <w:tcPr>
            <w:tcW w:w="4676" w:type="dxa"/>
          </w:tcPr>
          <w:p w14:paraId="49A2FD6C" w14:textId="7164E86E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pojemość</w:t>
            </w:r>
            <w:r w:rsidR="00CB3B46">
              <w:rPr>
                <w:rFonts w:ascii="Cambria" w:hAnsi="Cambria"/>
                <w:sz w:val="24"/>
                <w:szCs w:val="24"/>
              </w:rPr>
              <w:t xml:space="preserve"> </w:t>
            </w:r>
            <w:r w:rsidRPr="00E62BE2">
              <w:rPr>
                <w:rFonts w:ascii="Cambria" w:hAnsi="Cambria"/>
                <w:sz w:val="24"/>
                <w:szCs w:val="24"/>
              </w:rPr>
              <w:t>120 l</w:t>
            </w:r>
            <w:r w:rsidR="00CB3B46">
              <w:rPr>
                <w:rFonts w:ascii="Cambria" w:hAnsi="Cambria"/>
                <w:sz w:val="24"/>
                <w:szCs w:val="24"/>
              </w:rPr>
              <w:t xml:space="preserve"> (tolerancja +/-3%)</w:t>
            </w:r>
            <w:r w:rsidR="00CB3B46" w:rsidRPr="00E62BE2">
              <w:rPr>
                <w:rFonts w:ascii="Cambria" w:hAnsi="Cambria"/>
                <w:sz w:val="24"/>
                <w:szCs w:val="24"/>
              </w:rPr>
              <w:t>,</w:t>
            </w:r>
          </w:p>
          <w:p w14:paraId="0CE1070F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fabrycznie nowy,</w:t>
            </w:r>
          </w:p>
          <w:p w14:paraId="2FD8705D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wyposażony w min. dwa gumowe koła pełne ze stalową ośką,</w:t>
            </w:r>
          </w:p>
          <w:p w14:paraId="1D5B762E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średnica koła w przedziale 200-250 mm,</w:t>
            </w:r>
          </w:p>
          <w:p w14:paraId="58D186BF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wyposażony w klapę do otwierania i zamykania połączoną stabilnie z pojemnikiem poprzez minimum dwa punkty połączenia,</w:t>
            </w:r>
          </w:p>
          <w:p w14:paraId="792B2486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-posiada zamontowaną pokrywę z uchwytami ułatwiającymi jej podnoszenie (pokrywa zamontowana przez Wykonawcę przed dostawą),</w:t>
            </w:r>
          </w:p>
          <w:p w14:paraId="07253267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-pokrywa musi być wyposażona w odbojniki zapobiegające przymarzaniu klapy do pojemnika,</w:t>
            </w:r>
          </w:p>
          <w:p w14:paraId="390B4780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pojemnik wykonany z HDPE,</w:t>
            </w:r>
          </w:p>
          <w:p w14:paraId="00C2C82E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odporny na promieniowanie UV,</w:t>
            </w:r>
          </w:p>
          <w:p w14:paraId="4B86358C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-odporny na niskie i wysokie temperatury,</w:t>
            </w:r>
          </w:p>
          <w:p w14:paraId="76C11579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-odporny na uderzenia mechaniczne,</w:t>
            </w:r>
          </w:p>
          <w:p w14:paraId="6861B18D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odporny na chemikalia,</w:t>
            </w:r>
          </w:p>
          <w:p w14:paraId="06E54BF6" w14:textId="7D23CF01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barwiony barwnikami bez kadmu i ołowiu,</w:t>
            </w:r>
            <w:r w:rsidR="00E62BE2" w:rsidRPr="00E62BE2">
              <w:rPr>
                <w:rFonts w:ascii="Cambria" w:hAnsi="Cambria"/>
                <w:sz w:val="24"/>
                <w:szCs w:val="24"/>
              </w:rPr>
              <w:br/>
            </w:r>
            <w:r w:rsidRPr="00E62BE2">
              <w:rPr>
                <w:rFonts w:ascii="Cambria" w:hAnsi="Cambria"/>
                <w:sz w:val="24"/>
                <w:szCs w:val="24"/>
              </w:rPr>
              <w:t>- wyposażony w rękojeść,</w:t>
            </w:r>
          </w:p>
          <w:p w14:paraId="259FD8C3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zgodny z normą PN-EN 840 lub równoważną,</w:t>
            </w:r>
          </w:p>
          <w:p w14:paraId="004B73C1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posiada atest higieniczny PZH,</w:t>
            </w:r>
          </w:p>
          <w:p w14:paraId="69A46E74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-posiada deklarację zgodności CE,</w:t>
            </w:r>
          </w:p>
          <w:p w14:paraId="642E52F3" w14:textId="11687510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 xml:space="preserve">- przystosowany do mechanicznego opróżniania przez śmieciarki - rozładunek </w:t>
            </w:r>
            <w:r w:rsidRPr="00E62BE2">
              <w:rPr>
                <w:rFonts w:ascii="Cambria" w:hAnsi="Cambria"/>
                <w:sz w:val="24"/>
                <w:szCs w:val="24"/>
              </w:rPr>
              <w:lastRenderedPageBreak/>
              <w:t>grzebieniowy</w:t>
            </w:r>
            <w:r w:rsidR="00E62BE2" w:rsidRPr="00E62BE2">
              <w:rPr>
                <w:rFonts w:ascii="Cambria" w:hAnsi="Cambria"/>
                <w:sz w:val="24"/>
                <w:szCs w:val="24"/>
              </w:rPr>
              <w:t>,</w:t>
            </w:r>
          </w:p>
          <w:p w14:paraId="60311156" w14:textId="72D68E98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posiada numerację na tylnej ścianie (od nr 0001/3/26 do 1200/3/26),</w:t>
            </w:r>
          </w:p>
          <w:p w14:paraId="55730102" w14:textId="0579B791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wyposażony w termo nadruk</w:t>
            </w:r>
            <w:r w:rsidR="00411B98" w:rsidRPr="00E62BE2">
              <w:rPr>
                <w:rFonts w:ascii="Cambria" w:hAnsi="Cambria"/>
                <w:sz w:val="24"/>
                <w:szCs w:val="24"/>
              </w:rPr>
              <w:t xml:space="preserve"> w kolorze białym,</w:t>
            </w:r>
            <w:r w:rsidRPr="00E62BE2">
              <w:rPr>
                <w:rFonts w:ascii="Cambria" w:hAnsi="Cambria"/>
                <w:sz w:val="24"/>
                <w:szCs w:val="24"/>
              </w:rPr>
              <w:t xml:space="preserve"> zawierający: nazwę gminy, herb gminy, nazwę frakcji odpadów oraz kod QR*, </w:t>
            </w:r>
          </w:p>
          <w:p w14:paraId="37FA91BA" w14:textId="77777777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theme="majorHAnsi"/>
                <w:sz w:val="24"/>
                <w:szCs w:val="24"/>
              </w:rPr>
            </w:pPr>
            <w:r w:rsidRPr="00E62BE2">
              <w:rPr>
                <w:rFonts w:ascii="Cambria" w:hAnsi="Cambria" w:cstheme="majorHAnsi"/>
                <w:sz w:val="24"/>
                <w:szCs w:val="24"/>
              </w:rPr>
              <w:t>-</w:t>
            </w:r>
            <w:r w:rsidRPr="00E62BE2">
              <w:rPr>
                <w:rFonts w:ascii="Cambria" w:hAnsi="Cambria" w:cstheme="majorHAnsi"/>
              </w:rPr>
              <w:t xml:space="preserve"> wyposażony w naklejkę </w:t>
            </w:r>
            <w:r w:rsidRPr="00E62BE2">
              <w:rPr>
                <w:rFonts w:ascii="Cambria" w:hAnsi="Cambria" w:cstheme="majorHAnsi"/>
                <w:sz w:val="24"/>
                <w:szCs w:val="24"/>
              </w:rPr>
              <w:t>w zakresie źródła współfinansowania projektu, przyklejoną na bocznej ścianie pojemnika,</w:t>
            </w:r>
          </w:p>
          <w:p w14:paraId="22B56AE8" w14:textId="77777777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napisy muszą być naniesione w sposób trwały, tak aby niemożliwe było ich zmycie lub usunięcie pod wpływem czynników atmosferycznych, środków chemicznych,</w:t>
            </w:r>
          </w:p>
          <w:p w14:paraId="6498E9A6" w14:textId="61C961A8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termo nadruk oraz naklejka dotycząca źródła współfinansowania projektu musi być naniesiona/naklejona na dostarczone pojemniki.</w:t>
            </w:r>
          </w:p>
        </w:tc>
        <w:tc>
          <w:tcPr>
            <w:tcW w:w="1577" w:type="dxa"/>
          </w:tcPr>
          <w:p w14:paraId="594861EA" w14:textId="45F55787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lastRenderedPageBreak/>
              <w:t>1200</w:t>
            </w:r>
          </w:p>
        </w:tc>
      </w:tr>
      <w:tr w:rsidR="003E7A82" w:rsidRPr="00E62BE2" w14:paraId="1CEC293A" w14:textId="77777777" w:rsidTr="00134A3A">
        <w:tc>
          <w:tcPr>
            <w:tcW w:w="560" w:type="dxa"/>
          </w:tcPr>
          <w:p w14:paraId="5B006498" w14:textId="099DFF4F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 w:rsidRPr="00E62BE2">
              <w:rPr>
                <w:rFonts w:ascii="Cambria" w:hAnsi="Cambria" w:cs="Times New Roman"/>
                <w:sz w:val="24"/>
                <w:szCs w:val="24"/>
              </w:rPr>
              <w:t>4.</w:t>
            </w:r>
          </w:p>
        </w:tc>
        <w:tc>
          <w:tcPr>
            <w:tcW w:w="2248" w:type="dxa"/>
          </w:tcPr>
          <w:p w14:paraId="39200937" w14:textId="42264EBA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Pojemnik na szkło w kolorze zielonym</w:t>
            </w:r>
          </w:p>
        </w:tc>
        <w:tc>
          <w:tcPr>
            <w:tcW w:w="4676" w:type="dxa"/>
          </w:tcPr>
          <w:p w14:paraId="1D0E4F56" w14:textId="39EAB708" w:rsidR="003E7A82" w:rsidRPr="00E62BE2" w:rsidRDefault="003E7A82" w:rsidP="003E7A82">
            <w:pPr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pojemość 240 l</w:t>
            </w:r>
            <w:r w:rsidR="00CB3B46">
              <w:rPr>
                <w:rFonts w:ascii="Cambria" w:hAnsi="Cambria"/>
                <w:sz w:val="24"/>
                <w:szCs w:val="24"/>
              </w:rPr>
              <w:t xml:space="preserve"> (tolerancja +/-3%)</w:t>
            </w:r>
            <w:r w:rsidR="00CB3B46" w:rsidRPr="00E62BE2">
              <w:rPr>
                <w:rFonts w:ascii="Cambria" w:hAnsi="Cambria"/>
                <w:sz w:val="24"/>
                <w:szCs w:val="24"/>
              </w:rPr>
              <w:t>,</w:t>
            </w:r>
          </w:p>
          <w:p w14:paraId="0268663A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fabrycznie nowy,</w:t>
            </w:r>
          </w:p>
          <w:p w14:paraId="7A26668E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wyposażony w min. dwa gumowe koła pełne ze stalową ośką,</w:t>
            </w:r>
          </w:p>
          <w:p w14:paraId="2E394B3A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średnica koła w przedziale 200-250 mm,</w:t>
            </w:r>
          </w:p>
          <w:p w14:paraId="6707C15E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wyposażony w klapę do otwierania i zamykania połączoną stabilnie z pojemnikiem poprzez minimum dwa punkty połączenia,</w:t>
            </w:r>
          </w:p>
          <w:p w14:paraId="2F921010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-posiada zamontowaną pokrywę z uchwytami ułatwiającymi jej podnoszenie (pokrywa zamontowana przez Wykonawcę przed dostawą),</w:t>
            </w:r>
          </w:p>
          <w:p w14:paraId="117EF248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-pokrywa musi być wyposażona w odbojniki zapobiegające przymarzaniu klapy do pojemnika,</w:t>
            </w:r>
          </w:p>
          <w:p w14:paraId="4E217E09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pojemnik wykonany z HDPE,</w:t>
            </w:r>
          </w:p>
          <w:p w14:paraId="75ECFCDA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odporny na promieniowanie UV,</w:t>
            </w:r>
          </w:p>
          <w:p w14:paraId="1FAD3261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-odporny na niskie i wysokie temperatury,</w:t>
            </w:r>
          </w:p>
          <w:p w14:paraId="52727E64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-odporny na uderzenia mechaniczne,</w:t>
            </w:r>
          </w:p>
          <w:p w14:paraId="0D67A34A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odporny na chemikalia,</w:t>
            </w:r>
          </w:p>
          <w:p w14:paraId="5BF00301" w14:textId="05B45376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barwiony barwnikami bez kadmu i ołowiu,</w:t>
            </w:r>
            <w:r w:rsidR="00E62BE2" w:rsidRPr="00E62BE2">
              <w:rPr>
                <w:rFonts w:ascii="Cambria" w:hAnsi="Cambria"/>
                <w:sz w:val="24"/>
                <w:szCs w:val="24"/>
              </w:rPr>
              <w:br/>
            </w:r>
            <w:r w:rsidRPr="00E62BE2">
              <w:rPr>
                <w:rFonts w:ascii="Cambria" w:hAnsi="Cambria"/>
                <w:sz w:val="24"/>
                <w:szCs w:val="24"/>
              </w:rPr>
              <w:t>- wyposażony w rękojeść,</w:t>
            </w:r>
          </w:p>
          <w:p w14:paraId="21B03540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zgodny z normą PN-EN 840 lub równoważną,</w:t>
            </w:r>
          </w:p>
          <w:p w14:paraId="7FF7A3B3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posiada atest higieniczny PZH,</w:t>
            </w:r>
          </w:p>
          <w:p w14:paraId="5A5006DB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lastRenderedPageBreak/>
              <w:t>-posiada deklarację zgodności CE,</w:t>
            </w:r>
          </w:p>
          <w:p w14:paraId="4B23F113" w14:textId="7E108338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przystosowany do mechanicznego opróżniania przez śmieciarki - rozładunek grzebieniowy</w:t>
            </w:r>
            <w:r w:rsidR="00E62BE2" w:rsidRPr="00E62BE2">
              <w:rPr>
                <w:rFonts w:ascii="Cambria" w:hAnsi="Cambria"/>
                <w:sz w:val="24"/>
                <w:szCs w:val="24"/>
              </w:rPr>
              <w:t>,</w:t>
            </w:r>
          </w:p>
          <w:p w14:paraId="3CE446DC" w14:textId="30BE69B3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posiada numerację na tylnej ścianie (od nr 0001/4/26 do 0015/4/26),</w:t>
            </w:r>
          </w:p>
          <w:p w14:paraId="1C7F4169" w14:textId="6A5A43DB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wyposażony w termo nadruk</w:t>
            </w:r>
            <w:r w:rsidR="00411B98" w:rsidRPr="00E62BE2">
              <w:rPr>
                <w:rFonts w:ascii="Cambria" w:hAnsi="Cambria"/>
                <w:sz w:val="24"/>
                <w:szCs w:val="24"/>
              </w:rPr>
              <w:t xml:space="preserve"> w kolorze białym,</w:t>
            </w:r>
            <w:r w:rsidRPr="00E62BE2">
              <w:rPr>
                <w:rFonts w:ascii="Cambria" w:hAnsi="Cambria"/>
                <w:sz w:val="24"/>
                <w:szCs w:val="24"/>
              </w:rPr>
              <w:t xml:space="preserve"> zawierający: nazwę gminy, herb gminy, nazwę frakcji odpadów oraz kod QR*, </w:t>
            </w:r>
          </w:p>
          <w:p w14:paraId="58FD2AAA" w14:textId="77777777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theme="majorHAnsi"/>
                <w:sz w:val="24"/>
                <w:szCs w:val="24"/>
              </w:rPr>
            </w:pPr>
            <w:r w:rsidRPr="00E62BE2">
              <w:rPr>
                <w:rFonts w:ascii="Cambria" w:hAnsi="Cambria" w:cstheme="majorHAnsi"/>
                <w:sz w:val="24"/>
                <w:szCs w:val="24"/>
              </w:rPr>
              <w:t>-</w:t>
            </w:r>
            <w:r w:rsidRPr="00E62BE2">
              <w:rPr>
                <w:rFonts w:ascii="Cambria" w:hAnsi="Cambria" w:cstheme="majorHAnsi"/>
              </w:rPr>
              <w:t xml:space="preserve"> wyposażony w naklejkę </w:t>
            </w:r>
            <w:r w:rsidRPr="00E62BE2">
              <w:rPr>
                <w:rFonts w:ascii="Cambria" w:hAnsi="Cambria" w:cstheme="majorHAnsi"/>
                <w:sz w:val="24"/>
                <w:szCs w:val="24"/>
              </w:rPr>
              <w:t>w zakresie źródła współfinansowania projektu, przyklejoną na bocznej ścianie pojemnika,</w:t>
            </w:r>
          </w:p>
          <w:p w14:paraId="035AAD94" w14:textId="77777777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napisy muszą być naniesione w sposób trwały, tak aby niemożliwe było ich zmycie lub usunięcie pod wpływem czynników atmosferycznych, środków chemicznych,</w:t>
            </w:r>
          </w:p>
          <w:p w14:paraId="65E1C410" w14:textId="5631645D" w:rsidR="003E7A82" w:rsidRPr="00E62BE2" w:rsidRDefault="003E7A82" w:rsidP="00B31C2A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termo nadruk oraz naklejka dotycząca źródła współfinansowania projektu musi być naniesiona/naklejona na dostarczone pojemniki.</w:t>
            </w:r>
          </w:p>
        </w:tc>
        <w:tc>
          <w:tcPr>
            <w:tcW w:w="1577" w:type="dxa"/>
          </w:tcPr>
          <w:p w14:paraId="212B8077" w14:textId="471D9100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 w:rsidRPr="00E62BE2">
              <w:rPr>
                <w:rFonts w:ascii="Cambria" w:hAnsi="Cambria" w:cs="Times New Roman"/>
                <w:sz w:val="24"/>
                <w:szCs w:val="24"/>
              </w:rPr>
              <w:lastRenderedPageBreak/>
              <w:t>15</w:t>
            </w:r>
          </w:p>
        </w:tc>
      </w:tr>
      <w:tr w:rsidR="003E7A82" w:rsidRPr="00E62BE2" w14:paraId="2E2826EA" w14:textId="77777777" w:rsidTr="00B31C2A">
        <w:trPr>
          <w:trHeight w:val="70"/>
        </w:trPr>
        <w:tc>
          <w:tcPr>
            <w:tcW w:w="560" w:type="dxa"/>
          </w:tcPr>
          <w:p w14:paraId="2AF6614D" w14:textId="0D55526F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 w:rsidRPr="00E62BE2">
              <w:rPr>
                <w:rFonts w:ascii="Cambria" w:hAnsi="Cambria" w:cs="Times New Roman"/>
                <w:sz w:val="24"/>
                <w:szCs w:val="24"/>
              </w:rPr>
              <w:t>5.</w:t>
            </w:r>
          </w:p>
        </w:tc>
        <w:tc>
          <w:tcPr>
            <w:tcW w:w="2248" w:type="dxa"/>
          </w:tcPr>
          <w:p w14:paraId="48FF8889" w14:textId="21BB9F01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trike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 xml:space="preserve">Pojemnik na odpady z tworzywa sztucznego i metale w kolorze żółtym </w:t>
            </w:r>
          </w:p>
        </w:tc>
        <w:tc>
          <w:tcPr>
            <w:tcW w:w="4676" w:type="dxa"/>
          </w:tcPr>
          <w:p w14:paraId="0E25C724" w14:textId="0E9583EF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color w:val="000000" w:themeColor="text1"/>
                <w:sz w:val="24"/>
                <w:szCs w:val="24"/>
              </w:rPr>
            </w:pPr>
            <w:r w:rsidRPr="00E62BE2">
              <w:rPr>
                <w:rFonts w:ascii="Cambria" w:hAnsi="Cambria"/>
                <w:color w:val="000000" w:themeColor="text1"/>
                <w:sz w:val="24"/>
                <w:szCs w:val="24"/>
              </w:rPr>
              <w:t>- pojemość</w:t>
            </w:r>
            <w:r w:rsidR="00CB3B46">
              <w:rPr>
                <w:rFonts w:ascii="Cambria" w:hAnsi="Cambria"/>
                <w:color w:val="000000" w:themeColor="text1"/>
                <w:sz w:val="24"/>
                <w:szCs w:val="24"/>
              </w:rPr>
              <w:t xml:space="preserve"> </w:t>
            </w:r>
            <w:r w:rsidRPr="00E62BE2">
              <w:rPr>
                <w:rFonts w:ascii="Cambria" w:hAnsi="Cambria"/>
                <w:color w:val="000000" w:themeColor="text1"/>
                <w:sz w:val="24"/>
                <w:szCs w:val="24"/>
              </w:rPr>
              <w:t>1 100 l</w:t>
            </w:r>
            <w:r w:rsidR="00CB3B46">
              <w:rPr>
                <w:rFonts w:ascii="Cambria" w:hAnsi="Cambria"/>
                <w:color w:val="000000" w:themeColor="text1"/>
                <w:sz w:val="24"/>
                <w:szCs w:val="24"/>
              </w:rPr>
              <w:t xml:space="preserve"> </w:t>
            </w:r>
            <w:r w:rsidR="00CB3B46">
              <w:rPr>
                <w:rFonts w:ascii="Cambria" w:hAnsi="Cambria"/>
                <w:sz w:val="24"/>
                <w:szCs w:val="24"/>
              </w:rPr>
              <w:t>(tolerancja +/-3%)</w:t>
            </w:r>
            <w:r w:rsidR="00CB3B46" w:rsidRPr="00E62BE2">
              <w:rPr>
                <w:rFonts w:ascii="Cambria" w:hAnsi="Cambria"/>
                <w:sz w:val="24"/>
                <w:szCs w:val="24"/>
              </w:rPr>
              <w:t>,</w:t>
            </w:r>
          </w:p>
          <w:p w14:paraId="75E7FBED" w14:textId="30C25B6B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color w:val="000000" w:themeColor="text1"/>
                <w:sz w:val="24"/>
                <w:szCs w:val="24"/>
              </w:rPr>
            </w:pPr>
            <w:r w:rsidRPr="00E62BE2">
              <w:rPr>
                <w:rFonts w:ascii="Cambria" w:hAnsi="Cambria"/>
                <w:color w:val="000000" w:themeColor="text1"/>
                <w:sz w:val="24"/>
                <w:szCs w:val="24"/>
              </w:rPr>
              <w:t>- fabrycznie nowy,</w:t>
            </w:r>
          </w:p>
          <w:p w14:paraId="5A555B9C" w14:textId="436F4661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color w:val="000000" w:themeColor="text1"/>
                <w:sz w:val="24"/>
                <w:szCs w:val="24"/>
              </w:rPr>
            </w:pPr>
            <w:r w:rsidRPr="00E62BE2">
              <w:rPr>
                <w:rFonts w:ascii="Cambria" w:hAnsi="Cambria"/>
                <w:color w:val="000000" w:themeColor="text1"/>
                <w:sz w:val="24"/>
                <w:szCs w:val="24"/>
              </w:rPr>
              <w:t xml:space="preserve">- wyposażony w min. </w:t>
            </w:r>
            <w:r w:rsidR="00E62BE2" w:rsidRPr="00E62BE2">
              <w:rPr>
                <w:rFonts w:ascii="Cambria" w:hAnsi="Cambria"/>
                <w:color w:val="000000" w:themeColor="text1"/>
                <w:sz w:val="24"/>
                <w:szCs w:val="24"/>
              </w:rPr>
              <w:t>c</w:t>
            </w:r>
            <w:r w:rsidRPr="00E62BE2">
              <w:rPr>
                <w:rFonts w:ascii="Cambria" w:hAnsi="Cambria"/>
                <w:color w:val="000000" w:themeColor="text1"/>
                <w:sz w:val="24"/>
                <w:szCs w:val="24"/>
              </w:rPr>
              <w:t>ztery gumowe koła obrotowe o 360 stopni ze stalową ośką,</w:t>
            </w:r>
          </w:p>
          <w:p w14:paraId="122BD99D" w14:textId="77777777" w:rsidR="003E7A82" w:rsidRPr="00E62BE2" w:rsidRDefault="003E7A82" w:rsidP="003E7A82">
            <w:pPr>
              <w:rPr>
                <w:rFonts w:ascii="Cambria" w:hAnsi="Cambria"/>
                <w:color w:val="000000" w:themeColor="text1"/>
                <w:sz w:val="24"/>
                <w:szCs w:val="24"/>
              </w:rPr>
            </w:pPr>
            <w:r w:rsidRPr="00E62BE2">
              <w:rPr>
                <w:rFonts w:ascii="Cambria" w:hAnsi="Cambria"/>
                <w:color w:val="000000" w:themeColor="text1"/>
                <w:sz w:val="24"/>
                <w:szCs w:val="24"/>
              </w:rPr>
              <w:t>- średnica koła w przedziale 200-250 mm,</w:t>
            </w:r>
          </w:p>
          <w:p w14:paraId="0AA8FD58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wyposażony w klapę do otwierania i zamykania połączoną stabilnie z pojemnikiem poprzez minimum dwa punkty połączenia,</w:t>
            </w:r>
          </w:p>
          <w:p w14:paraId="100BD404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-posiada zamontowaną pokrywę z uchwytami ułatwiającymi jej podnoszenie (pokrywa zamontowana przez Wykonawcę przed dostawą),</w:t>
            </w:r>
          </w:p>
          <w:p w14:paraId="30D15606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-pokrywa musi być wyposażona w odbojniki zapobiegające przymarzaniu klapy do pojemnika,</w:t>
            </w:r>
          </w:p>
          <w:p w14:paraId="69DE0356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pojemnik wykonany z HDPE,</w:t>
            </w:r>
          </w:p>
          <w:p w14:paraId="0532EE4F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odporny na promieniowanie UV,</w:t>
            </w:r>
          </w:p>
          <w:p w14:paraId="0DED0E0A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-odporny na niskie i wysokie temperatury,</w:t>
            </w:r>
          </w:p>
          <w:p w14:paraId="5A405818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-odporny na uderzenia mechaniczne,</w:t>
            </w:r>
          </w:p>
          <w:p w14:paraId="71806EFA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odporny na chemikalia,</w:t>
            </w:r>
          </w:p>
          <w:p w14:paraId="672E59FD" w14:textId="1EEBDA12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barwiony barwnikami bez kadmu i ołowiu,</w:t>
            </w:r>
            <w:r w:rsidR="00E62BE2" w:rsidRPr="00E62BE2">
              <w:rPr>
                <w:rFonts w:ascii="Cambria" w:hAnsi="Cambria"/>
                <w:sz w:val="24"/>
                <w:szCs w:val="24"/>
              </w:rPr>
              <w:br/>
            </w:r>
            <w:r w:rsidRPr="00E62BE2">
              <w:rPr>
                <w:rFonts w:ascii="Cambria" w:hAnsi="Cambria"/>
                <w:sz w:val="24"/>
                <w:szCs w:val="24"/>
              </w:rPr>
              <w:t>- wyposażony w rękojeść,</w:t>
            </w:r>
          </w:p>
          <w:p w14:paraId="783F31C6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lastRenderedPageBreak/>
              <w:t>- zgodny z normą PN-EN 840 lub równoważną,</w:t>
            </w:r>
          </w:p>
          <w:p w14:paraId="2B65643B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posiada atest higieniczny PZH,</w:t>
            </w:r>
          </w:p>
          <w:p w14:paraId="6BC2E31A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-posiada deklarację zgodności CE,</w:t>
            </w:r>
          </w:p>
          <w:p w14:paraId="2E8F5B13" w14:textId="49451C75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przystosowany do mechanicznego opróżniania przez śmieciarki - rozładunek grzebieniowy</w:t>
            </w:r>
            <w:r w:rsidR="00E62BE2" w:rsidRPr="00E62BE2">
              <w:rPr>
                <w:rFonts w:ascii="Cambria" w:hAnsi="Cambria"/>
                <w:sz w:val="24"/>
                <w:szCs w:val="24"/>
              </w:rPr>
              <w:t>,</w:t>
            </w:r>
          </w:p>
          <w:p w14:paraId="4CA5C0D7" w14:textId="0431208C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posiada numerację na tylnej ścianie (od nr 0001/5/26 do 0060/5/26),</w:t>
            </w:r>
          </w:p>
          <w:p w14:paraId="0DE3E940" w14:textId="43B1C3E9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wyposażony w termo nadruk</w:t>
            </w:r>
            <w:r w:rsidR="00411B98" w:rsidRPr="00E62BE2">
              <w:rPr>
                <w:rFonts w:ascii="Cambria" w:hAnsi="Cambria"/>
                <w:sz w:val="24"/>
                <w:szCs w:val="24"/>
              </w:rPr>
              <w:t xml:space="preserve"> w kolorze czarnym </w:t>
            </w:r>
            <w:r w:rsidRPr="00E62BE2">
              <w:rPr>
                <w:rFonts w:ascii="Cambria" w:hAnsi="Cambria"/>
                <w:sz w:val="24"/>
                <w:szCs w:val="24"/>
              </w:rPr>
              <w:t xml:space="preserve">zawierający: nazwę gminy, herb gminy, nazwę frakcji odpadów oraz kod QR*, </w:t>
            </w:r>
          </w:p>
          <w:p w14:paraId="7B77FA5D" w14:textId="77777777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theme="majorHAnsi"/>
                <w:sz w:val="24"/>
                <w:szCs w:val="24"/>
              </w:rPr>
            </w:pPr>
            <w:r w:rsidRPr="00E62BE2">
              <w:rPr>
                <w:rFonts w:ascii="Cambria" w:hAnsi="Cambria" w:cstheme="majorHAnsi"/>
                <w:sz w:val="24"/>
                <w:szCs w:val="24"/>
              </w:rPr>
              <w:t>-</w:t>
            </w:r>
            <w:r w:rsidRPr="00E62BE2">
              <w:rPr>
                <w:rFonts w:ascii="Cambria" w:hAnsi="Cambria" w:cstheme="majorHAnsi"/>
              </w:rPr>
              <w:t xml:space="preserve"> wyposażony w naklejkę </w:t>
            </w:r>
            <w:r w:rsidRPr="00E62BE2">
              <w:rPr>
                <w:rFonts w:ascii="Cambria" w:hAnsi="Cambria" w:cstheme="majorHAnsi"/>
                <w:sz w:val="24"/>
                <w:szCs w:val="24"/>
              </w:rPr>
              <w:t>w zakresie źródła współfinansowania projektu, przyklejoną na bocznej ścianie pojemnika,</w:t>
            </w:r>
          </w:p>
          <w:p w14:paraId="44CCB1E1" w14:textId="77777777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napisy muszą być naniesione w sposób trwały, tak aby niemożliwe było ich zmycie lub usunięcie pod wpływem czynników atmosferycznych, środków chemicznych,</w:t>
            </w:r>
          </w:p>
          <w:p w14:paraId="4297436B" w14:textId="7B618952" w:rsidR="003E7A82" w:rsidRPr="00E62BE2" w:rsidRDefault="003E7A82" w:rsidP="00E62BE2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termo nadruk oraz naklejka dotycząca źródła współfinansowania projektu musi być naniesiona/naklejona na dostarczone pojemniki.</w:t>
            </w:r>
          </w:p>
        </w:tc>
        <w:tc>
          <w:tcPr>
            <w:tcW w:w="1577" w:type="dxa"/>
          </w:tcPr>
          <w:p w14:paraId="40022A93" w14:textId="67416EAE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lastRenderedPageBreak/>
              <w:t>60</w:t>
            </w:r>
          </w:p>
        </w:tc>
      </w:tr>
      <w:tr w:rsidR="003E7A82" w:rsidRPr="00E62BE2" w14:paraId="201CEBD2" w14:textId="77777777" w:rsidTr="00134A3A">
        <w:tc>
          <w:tcPr>
            <w:tcW w:w="560" w:type="dxa"/>
          </w:tcPr>
          <w:p w14:paraId="5569ACDB" w14:textId="3FD48796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 w:rsidRPr="00E62BE2">
              <w:rPr>
                <w:rFonts w:ascii="Cambria" w:hAnsi="Cambria" w:cs="Times New Roman"/>
                <w:sz w:val="24"/>
                <w:szCs w:val="24"/>
              </w:rPr>
              <w:t>6.</w:t>
            </w:r>
          </w:p>
        </w:tc>
        <w:tc>
          <w:tcPr>
            <w:tcW w:w="2248" w:type="dxa"/>
          </w:tcPr>
          <w:p w14:paraId="52194332" w14:textId="1CAB62DD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Pojemnik na papier w kolorze niebieskim</w:t>
            </w:r>
          </w:p>
        </w:tc>
        <w:tc>
          <w:tcPr>
            <w:tcW w:w="4676" w:type="dxa"/>
          </w:tcPr>
          <w:p w14:paraId="0BDEB0C6" w14:textId="0B56D6F1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 w:rsidRPr="00E62BE2">
              <w:rPr>
                <w:rFonts w:ascii="Cambria" w:hAnsi="Cambria" w:cs="Times New Roman"/>
                <w:sz w:val="24"/>
                <w:szCs w:val="24"/>
              </w:rPr>
              <w:t xml:space="preserve">- pojemość </w:t>
            </w:r>
            <w:r w:rsidRPr="00E23C21">
              <w:rPr>
                <w:rFonts w:ascii="Cambria" w:hAnsi="Cambria" w:cs="Times New Roman"/>
                <w:color w:val="EE0000"/>
                <w:sz w:val="24"/>
                <w:szCs w:val="24"/>
              </w:rPr>
              <w:t xml:space="preserve"> </w:t>
            </w:r>
            <w:r w:rsidRPr="00E62BE2">
              <w:rPr>
                <w:rFonts w:ascii="Cambria" w:hAnsi="Cambria" w:cs="Times New Roman"/>
                <w:sz w:val="24"/>
                <w:szCs w:val="24"/>
              </w:rPr>
              <w:t>1 100 l</w:t>
            </w:r>
            <w:r w:rsidR="00CB3B46">
              <w:rPr>
                <w:rFonts w:ascii="Cambria" w:hAnsi="Cambria" w:cs="Times New Roman"/>
                <w:sz w:val="24"/>
                <w:szCs w:val="24"/>
              </w:rPr>
              <w:t xml:space="preserve">  </w:t>
            </w:r>
            <w:r w:rsidR="00CB3B46">
              <w:rPr>
                <w:rFonts w:ascii="Cambria" w:hAnsi="Cambria"/>
                <w:sz w:val="24"/>
                <w:szCs w:val="24"/>
              </w:rPr>
              <w:t>(tolerancja +/-3%)</w:t>
            </w:r>
            <w:r w:rsidR="00CB3B46" w:rsidRPr="00E62BE2">
              <w:rPr>
                <w:rFonts w:ascii="Cambria" w:hAnsi="Cambria"/>
                <w:sz w:val="24"/>
                <w:szCs w:val="24"/>
              </w:rPr>
              <w:t>,</w:t>
            </w:r>
          </w:p>
          <w:p w14:paraId="79304776" w14:textId="77777777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 w:rsidRPr="00E62BE2">
              <w:rPr>
                <w:rFonts w:ascii="Cambria" w:hAnsi="Cambria" w:cs="Times New Roman"/>
                <w:sz w:val="24"/>
                <w:szCs w:val="24"/>
              </w:rPr>
              <w:t>- fabrycznie nowy,</w:t>
            </w:r>
          </w:p>
          <w:p w14:paraId="4C326829" w14:textId="4ABE915E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 w:rsidRPr="00E62BE2">
              <w:rPr>
                <w:rFonts w:ascii="Cambria" w:hAnsi="Cambria" w:cs="Times New Roman"/>
                <w:sz w:val="24"/>
                <w:szCs w:val="24"/>
              </w:rPr>
              <w:t xml:space="preserve">- wyposażony w min. </w:t>
            </w:r>
            <w:r w:rsidR="00E62BE2" w:rsidRPr="00E62BE2">
              <w:rPr>
                <w:rFonts w:ascii="Cambria" w:hAnsi="Cambria" w:cs="Times New Roman"/>
                <w:sz w:val="24"/>
                <w:szCs w:val="24"/>
              </w:rPr>
              <w:t>c</w:t>
            </w:r>
            <w:r w:rsidRPr="00E62BE2">
              <w:rPr>
                <w:rFonts w:ascii="Cambria" w:hAnsi="Cambria" w:cs="Times New Roman"/>
                <w:sz w:val="24"/>
                <w:szCs w:val="24"/>
              </w:rPr>
              <w:t>ztery gumowe koła obrotowe o 360 stopni ze stalową ośką,</w:t>
            </w:r>
          </w:p>
          <w:p w14:paraId="44D2D51F" w14:textId="77777777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  <w:r w:rsidRPr="00E62BE2">
              <w:rPr>
                <w:rFonts w:ascii="Cambria" w:hAnsi="Cambria" w:cs="Times New Roman"/>
                <w:sz w:val="24"/>
                <w:szCs w:val="24"/>
              </w:rPr>
              <w:t>- średnica koła w przedziale 200-250 mm,</w:t>
            </w:r>
          </w:p>
          <w:p w14:paraId="66533FCA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wyposażony w klapę do otwierania i zamykania połączoną stabilnie z pojemnikiem poprzez minimum dwa punkty połączenia,</w:t>
            </w:r>
          </w:p>
          <w:p w14:paraId="22C31EFF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-posiada zamontowaną pokrywę z uchwytami ułatwiającymi jej podnoszenie (pokrywa zamontowana przez Wykonawcę przed dostawą),</w:t>
            </w:r>
          </w:p>
          <w:p w14:paraId="3288E4B8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-pokrywa musi być wyposażona w odbojniki zapobiegające przymarzaniu klapy do pojemnika,</w:t>
            </w:r>
          </w:p>
          <w:p w14:paraId="48BB36A4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pojemnik wykonany z HDPE,</w:t>
            </w:r>
          </w:p>
          <w:p w14:paraId="512C1C93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odporny na promieniowanie UV,</w:t>
            </w:r>
          </w:p>
          <w:p w14:paraId="24511BEE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-odporny na niskie i wysokie temperatury,</w:t>
            </w:r>
          </w:p>
          <w:p w14:paraId="56A93BD9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-odporny na uderzenia mechaniczne,</w:t>
            </w:r>
          </w:p>
          <w:p w14:paraId="3569CB20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odporny na chemikalia,</w:t>
            </w:r>
          </w:p>
          <w:p w14:paraId="36A2558E" w14:textId="0BDBA59C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lastRenderedPageBreak/>
              <w:t>- barwiony barwnikami bez kadmu i ołowiu,</w:t>
            </w:r>
            <w:r w:rsidR="00E62BE2" w:rsidRPr="00E62BE2">
              <w:rPr>
                <w:rFonts w:ascii="Cambria" w:hAnsi="Cambria"/>
                <w:sz w:val="24"/>
                <w:szCs w:val="24"/>
              </w:rPr>
              <w:br/>
            </w:r>
            <w:r w:rsidRPr="00E62BE2">
              <w:rPr>
                <w:rFonts w:ascii="Cambria" w:hAnsi="Cambria"/>
                <w:sz w:val="24"/>
                <w:szCs w:val="24"/>
              </w:rPr>
              <w:t>- wyposażony w rękojeść,</w:t>
            </w:r>
          </w:p>
          <w:p w14:paraId="0CB8F4A4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zgodny z normą PN-EN 840 lub równoważną,</w:t>
            </w:r>
          </w:p>
          <w:p w14:paraId="2E8DF911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posiada atest higieniczny PZH,</w:t>
            </w:r>
          </w:p>
          <w:p w14:paraId="1798D194" w14:textId="77777777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-posiada deklarację zgodności CE,</w:t>
            </w:r>
          </w:p>
          <w:p w14:paraId="5CACCA6B" w14:textId="638E29F1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przystosowany do mechanicznego opróżniania przez śmieciarki - rozładunek grzebieniowy</w:t>
            </w:r>
            <w:r w:rsidR="00E62BE2" w:rsidRPr="00E62BE2">
              <w:rPr>
                <w:rFonts w:ascii="Cambria" w:hAnsi="Cambria"/>
                <w:sz w:val="24"/>
                <w:szCs w:val="24"/>
              </w:rPr>
              <w:t>,</w:t>
            </w:r>
          </w:p>
          <w:p w14:paraId="6BDE58CA" w14:textId="707FA814" w:rsidR="003E7A82" w:rsidRPr="00E62BE2" w:rsidRDefault="003E7A82" w:rsidP="003E7A82">
            <w:pPr>
              <w:pStyle w:val="Akapitzlist"/>
              <w:ind w:left="0" w:firstLine="0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posiada numerację na tylnej ścianie (od nr 0001/6/26 do 0050/6/26),</w:t>
            </w:r>
          </w:p>
          <w:p w14:paraId="4C012921" w14:textId="427605C5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wyposażony w termo nadruk</w:t>
            </w:r>
            <w:r w:rsidR="00411B98" w:rsidRPr="00E62BE2">
              <w:rPr>
                <w:rFonts w:ascii="Cambria" w:hAnsi="Cambria"/>
                <w:sz w:val="24"/>
                <w:szCs w:val="24"/>
              </w:rPr>
              <w:t xml:space="preserve"> w kolorze białym,</w:t>
            </w:r>
            <w:r w:rsidRPr="00E62BE2">
              <w:rPr>
                <w:rFonts w:ascii="Cambria" w:hAnsi="Cambria"/>
                <w:sz w:val="24"/>
                <w:szCs w:val="24"/>
              </w:rPr>
              <w:t xml:space="preserve"> zawierający: nazwę gminy, herb gminy, nazwę frakcji odpadów oraz kod QR*, </w:t>
            </w:r>
          </w:p>
          <w:p w14:paraId="6393B89E" w14:textId="77777777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 w:cstheme="majorHAnsi"/>
                <w:sz w:val="24"/>
                <w:szCs w:val="24"/>
              </w:rPr>
            </w:pPr>
            <w:r w:rsidRPr="00E62BE2">
              <w:rPr>
                <w:rFonts w:ascii="Cambria" w:hAnsi="Cambria" w:cstheme="majorHAnsi"/>
                <w:sz w:val="24"/>
                <w:szCs w:val="24"/>
              </w:rPr>
              <w:t>-</w:t>
            </w:r>
            <w:r w:rsidRPr="00E62BE2">
              <w:rPr>
                <w:rFonts w:ascii="Cambria" w:hAnsi="Cambria" w:cstheme="majorHAnsi"/>
              </w:rPr>
              <w:t xml:space="preserve"> wyposażony w naklejkę </w:t>
            </w:r>
            <w:r w:rsidRPr="00E62BE2">
              <w:rPr>
                <w:rFonts w:ascii="Cambria" w:hAnsi="Cambria" w:cstheme="majorHAnsi"/>
                <w:sz w:val="24"/>
                <w:szCs w:val="24"/>
              </w:rPr>
              <w:t>w zakresie źródła współfinansowania projektu, przyklejoną na bocznej ścianie pojemnika,</w:t>
            </w:r>
          </w:p>
          <w:p w14:paraId="351E793D" w14:textId="77777777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napisy muszą być naniesione w sposób trwały, tak aby niemożliwe było ich zmycie lub usunięcie pod wpływem czynników atmosferycznych, środków chemicznych,</w:t>
            </w:r>
          </w:p>
          <w:p w14:paraId="2E33B5BF" w14:textId="5FEBFBDC" w:rsidR="003E7A82" w:rsidRPr="00E62BE2" w:rsidRDefault="003E7A82" w:rsidP="003E7A82">
            <w:pPr>
              <w:spacing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62BE2">
              <w:rPr>
                <w:rFonts w:ascii="Cambria" w:hAnsi="Cambria"/>
                <w:sz w:val="24"/>
                <w:szCs w:val="24"/>
              </w:rPr>
              <w:t>- termo nadruk oraz naklejka dotycząca źródła współfinansowania projektu musi być naniesiona/naklejona na dostarczone pojemniki.</w:t>
            </w:r>
          </w:p>
        </w:tc>
        <w:tc>
          <w:tcPr>
            <w:tcW w:w="1577" w:type="dxa"/>
          </w:tcPr>
          <w:p w14:paraId="10D03F66" w14:textId="4874346E" w:rsidR="003E7A82" w:rsidRPr="00E62BE2" w:rsidRDefault="003E7A82" w:rsidP="003E7A82">
            <w:pPr>
              <w:pStyle w:val="Akapitzlist"/>
              <w:numPr>
                <w:ilvl w:val="0"/>
                <w:numId w:val="2"/>
              </w:numPr>
              <w:spacing w:line="276" w:lineRule="auto"/>
              <w:jc w:val="both"/>
              <w:rPr>
                <w:rFonts w:ascii="Cambria" w:hAnsi="Cambria" w:cs="Times New Roman"/>
                <w:sz w:val="24"/>
                <w:szCs w:val="24"/>
              </w:rPr>
            </w:pPr>
          </w:p>
        </w:tc>
      </w:tr>
    </w:tbl>
    <w:p w14:paraId="3D4678C8" w14:textId="77777777" w:rsidR="003A1DEB" w:rsidRPr="00E62BE2" w:rsidRDefault="003A1DEB" w:rsidP="003A1DEB">
      <w:pPr>
        <w:spacing w:line="276" w:lineRule="auto"/>
        <w:ind w:left="360"/>
        <w:jc w:val="both"/>
        <w:rPr>
          <w:rFonts w:ascii="Cambria" w:hAnsi="Cambria"/>
          <w:sz w:val="24"/>
          <w:szCs w:val="24"/>
        </w:rPr>
      </w:pPr>
    </w:p>
    <w:p w14:paraId="0C2EEBBF" w14:textId="2D3795A2" w:rsidR="00685EDC" w:rsidRPr="00E62BE2" w:rsidRDefault="002136AC" w:rsidP="002136AC">
      <w:pPr>
        <w:widowControl/>
        <w:autoSpaceDE/>
        <w:autoSpaceDN/>
        <w:spacing w:line="276" w:lineRule="auto"/>
        <w:contextualSpacing/>
        <w:rPr>
          <w:rFonts w:ascii="Cambria" w:hAnsi="Cambria"/>
          <w:bCs/>
          <w:sz w:val="24"/>
          <w:szCs w:val="24"/>
        </w:rPr>
      </w:pPr>
      <w:r w:rsidRPr="00E62BE2">
        <w:rPr>
          <w:rFonts w:ascii="Cambria" w:hAnsi="Cambria"/>
          <w:bCs/>
          <w:sz w:val="24"/>
          <w:szCs w:val="24"/>
        </w:rPr>
        <w:t>*Kod QR zostanie przekazany Wykonawcy w terminie 3 dni od podpisania umowy</w:t>
      </w:r>
    </w:p>
    <w:p w14:paraId="713AC61F" w14:textId="77777777" w:rsidR="003A1DEB" w:rsidRPr="0016390B" w:rsidRDefault="003A1DEB" w:rsidP="003A1DEB">
      <w:pPr>
        <w:spacing w:line="276" w:lineRule="auto"/>
        <w:ind w:left="360"/>
        <w:jc w:val="both"/>
        <w:rPr>
          <w:rFonts w:asciiTheme="majorHAnsi" w:hAnsiTheme="majorHAnsi"/>
          <w:sz w:val="24"/>
          <w:szCs w:val="24"/>
        </w:rPr>
      </w:pPr>
    </w:p>
    <w:p w14:paraId="60CB982A" w14:textId="77777777" w:rsidR="00BA7008" w:rsidRDefault="00BA7008"/>
    <w:sectPr w:rsidR="00BA7008" w:rsidSect="00E033DF">
      <w:headerReference w:type="default" r:id="rId7"/>
      <w:footerReference w:type="default" r:id="rId8"/>
      <w:pgSz w:w="11906" w:h="16838"/>
      <w:pgMar w:top="1843" w:right="1417" w:bottom="1417" w:left="1418" w:header="567" w:footer="12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2CB08C" w14:textId="77777777" w:rsidR="00E648C6" w:rsidRDefault="00E648C6" w:rsidP="003A1DEB">
      <w:r>
        <w:separator/>
      </w:r>
    </w:p>
  </w:endnote>
  <w:endnote w:type="continuationSeparator" w:id="0">
    <w:p w14:paraId="3A3D1E30" w14:textId="77777777" w:rsidR="00E648C6" w:rsidRDefault="00E648C6" w:rsidP="003A1D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3269038"/>
      <w:docPartObj>
        <w:docPartGallery w:val="Page Numbers (Bottom of Page)"/>
        <w:docPartUnique/>
      </w:docPartObj>
    </w:sdtPr>
    <w:sdtContent>
      <w:p w14:paraId="30136E28" w14:textId="64D73710" w:rsidR="00FE59AA" w:rsidRDefault="00FE59A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ADE89E" w14:textId="77777777" w:rsidR="00906D7D" w:rsidRDefault="00906D7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B0EA62" w14:textId="77777777" w:rsidR="00E648C6" w:rsidRDefault="00E648C6" w:rsidP="003A1DEB">
      <w:r>
        <w:separator/>
      </w:r>
    </w:p>
  </w:footnote>
  <w:footnote w:type="continuationSeparator" w:id="0">
    <w:p w14:paraId="3F025A91" w14:textId="77777777" w:rsidR="00E648C6" w:rsidRDefault="00E648C6" w:rsidP="003A1D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F8779" w14:textId="625A11AC" w:rsidR="00906D7D" w:rsidRDefault="003A1DEB">
    <w:pPr>
      <w:pStyle w:val="Nagwek"/>
    </w:pPr>
    <w:r>
      <w:rPr>
        <w:noProof/>
      </w:rPr>
      <w:drawing>
        <wp:inline distT="0" distB="0" distL="0" distR="0" wp14:anchorId="7023A1F5" wp14:editId="54E4079B">
          <wp:extent cx="1801505" cy="638175"/>
          <wp:effectExtent l="0" t="0" r="8255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3949" cy="6390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>
      <w:rPr>
        <w:noProof/>
      </w:rPr>
      <w:drawing>
        <wp:inline distT="0" distB="0" distL="0" distR="0" wp14:anchorId="77645255" wp14:editId="59B16C81">
          <wp:extent cx="1903730" cy="589861"/>
          <wp:effectExtent l="0" t="0" r="1270" b="127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29410" cy="59781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31F17"/>
    <w:multiLevelType w:val="hybridMultilevel"/>
    <w:tmpl w:val="5EF42626"/>
    <w:lvl w:ilvl="0" w:tplc="968AB892">
      <w:start w:val="50"/>
      <w:numFmt w:val="decimal"/>
      <w:lvlText w:val="%1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DD1B3E"/>
    <w:multiLevelType w:val="hybridMultilevel"/>
    <w:tmpl w:val="A8F6511E"/>
    <w:lvl w:ilvl="0" w:tplc="3AC05FB2">
      <w:start w:val="50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622699">
    <w:abstractNumId w:val="1"/>
  </w:num>
  <w:num w:numId="2" w16cid:durableId="20032399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1DEB"/>
    <w:rsid w:val="00043E55"/>
    <w:rsid w:val="00134A3A"/>
    <w:rsid w:val="001D32A5"/>
    <w:rsid w:val="002136AC"/>
    <w:rsid w:val="00233C70"/>
    <w:rsid w:val="003A1DEB"/>
    <w:rsid w:val="003B7620"/>
    <w:rsid w:val="003E7A82"/>
    <w:rsid w:val="00411B98"/>
    <w:rsid w:val="00463E64"/>
    <w:rsid w:val="00475C56"/>
    <w:rsid w:val="00486863"/>
    <w:rsid w:val="00487F7F"/>
    <w:rsid w:val="004D4CA8"/>
    <w:rsid w:val="00516360"/>
    <w:rsid w:val="00524002"/>
    <w:rsid w:val="0053483D"/>
    <w:rsid w:val="005C77E6"/>
    <w:rsid w:val="005D5410"/>
    <w:rsid w:val="005F251A"/>
    <w:rsid w:val="006249DF"/>
    <w:rsid w:val="00643D0D"/>
    <w:rsid w:val="00685EDC"/>
    <w:rsid w:val="0069344D"/>
    <w:rsid w:val="006B2C1F"/>
    <w:rsid w:val="006C389B"/>
    <w:rsid w:val="00713CBE"/>
    <w:rsid w:val="007E23F4"/>
    <w:rsid w:val="008B6726"/>
    <w:rsid w:val="008C2E38"/>
    <w:rsid w:val="0090123A"/>
    <w:rsid w:val="00906D7D"/>
    <w:rsid w:val="00A56A3B"/>
    <w:rsid w:val="00AB5C3F"/>
    <w:rsid w:val="00AD3E29"/>
    <w:rsid w:val="00B31C2A"/>
    <w:rsid w:val="00B37848"/>
    <w:rsid w:val="00B76F47"/>
    <w:rsid w:val="00BA0483"/>
    <w:rsid w:val="00BA7008"/>
    <w:rsid w:val="00BF49BB"/>
    <w:rsid w:val="00CB3B46"/>
    <w:rsid w:val="00D07B31"/>
    <w:rsid w:val="00D25CBA"/>
    <w:rsid w:val="00D3289B"/>
    <w:rsid w:val="00DD0880"/>
    <w:rsid w:val="00DD32D4"/>
    <w:rsid w:val="00DE3CC1"/>
    <w:rsid w:val="00DF731C"/>
    <w:rsid w:val="00E23C21"/>
    <w:rsid w:val="00E62BE2"/>
    <w:rsid w:val="00E648C6"/>
    <w:rsid w:val="00EA3EA3"/>
    <w:rsid w:val="00EA4D7C"/>
    <w:rsid w:val="00EF78EE"/>
    <w:rsid w:val="00F22970"/>
    <w:rsid w:val="00F33852"/>
    <w:rsid w:val="00FA0270"/>
    <w:rsid w:val="00FE5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DD0B04"/>
  <w15:chartTrackingRefBased/>
  <w15:docId w15:val="{01ED2410-C5EB-4FEA-8D8C-E30EE4E60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3A1DEB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A1DE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A1DEB"/>
    <w:rPr>
      <w:rFonts w:ascii="Arial" w:eastAsia="Arial" w:hAnsi="Arial" w:cs="Arial"/>
    </w:rPr>
  </w:style>
  <w:style w:type="paragraph" w:styleId="Stopka">
    <w:name w:val="footer"/>
    <w:basedOn w:val="Normalny"/>
    <w:link w:val="StopkaZnak"/>
    <w:uiPriority w:val="99"/>
    <w:unhideWhenUsed/>
    <w:rsid w:val="003A1DE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A1DEB"/>
    <w:rPr>
      <w:rFonts w:ascii="Arial" w:eastAsia="Arial" w:hAnsi="Arial" w:cs="Arial"/>
    </w:rPr>
  </w:style>
  <w:style w:type="table" w:styleId="Tabela-Siatka">
    <w:name w:val="Table Grid"/>
    <w:basedOn w:val="Standardowy"/>
    <w:uiPriority w:val="39"/>
    <w:rsid w:val="003A1D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3A1DEB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Średnia siatka 1 — akcent 21,sw tekst,Akapit z listą1,Obiekt,lp1"/>
    <w:basedOn w:val="Normalny"/>
    <w:link w:val="AkapitzlistZnak"/>
    <w:uiPriority w:val="99"/>
    <w:qFormat/>
    <w:rsid w:val="003A1DEB"/>
    <w:pPr>
      <w:ind w:left="461" w:hanging="361"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rsid w:val="003A1DEB"/>
    <w:rPr>
      <w:rFonts w:ascii="Arial" w:eastAsia="Arial" w:hAnsi="Arial" w:cs="Aria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8686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8686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86863"/>
    <w:rPr>
      <w:rFonts w:ascii="Arial" w:eastAsia="Arial" w:hAnsi="Arial" w:cs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8686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86863"/>
    <w:rPr>
      <w:rFonts w:ascii="Arial" w:eastAsia="Arial" w:hAnsi="Arial" w:cs="Arial"/>
      <w:b/>
      <w:bCs/>
      <w:sz w:val="20"/>
      <w:szCs w:val="20"/>
    </w:rPr>
  </w:style>
  <w:style w:type="paragraph" w:styleId="Poprawka">
    <w:name w:val="Revision"/>
    <w:hidden/>
    <w:uiPriority w:val="99"/>
    <w:semiHidden/>
    <w:rsid w:val="00AB5C3F"/>
    <w:pPr>
      <w:spacing w:after="0" w:line="240" w:lineRule="auto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1402</Words>
  <Characters>8413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Olesiak</dc:creator>
  <cp:keywords/>
  <dc:description/>
  <cp:lastModifiedBy>ZP</cp:lastModifiedBy>
  <cp:revision>4</cp:revision>
  <cp:lastPrinted>2025-06-16T07:50:00Z</cp:lastPrinted>
  <dcterms:created xsi:type="dcterms:W3CDTF">2026-02-04T12:20:00Z</dcterms:created>
  <dcterms:modified xsi:type="dcterms:W3CDTF">2026-02-25T08:33:00Z</dcterms:modified>
</cp:coreProperties>
</file>