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6D9F" w:rsidRPr="00E02357" w:rsidRDefault="00436D9F" w:rsidP="00D3716E">
      <w:pPr>
        <w:spacing w:line="276" w:lineRule="auto"/>
        <w:jc w:val="right"/>
        <w:rPr>
          <w:rFonts w:asciiTheme="minorHAnsi" w:hAnsiTheme="minorHAnsi" w:cstheme="minorHAnsi"/>
          <w:szCs w:val="24"/>
        </w:rPr>
      </w:pPr>
    </w:p>
    <w:p w:rsidR="00436D9F" w:rsidRPr="00E02357" w:rsidRDefault="00436D9F" w:rsidP="00436D9F">
      <w:pPr>
        <w:spacing w:line="276" w:lineRule="auto"/>
        <w:rPr>
          <w:rFonts w:asciiTheme="minorHAnsi" w:hAnsiTheme="minorHAnsi" w:cstheme="minorHAnsi"/>
          <w:szCs w:val="24"/>
        </w:rPr>
      </w:pPr>
      <w:r w:rsidRPr="00E02357">
        <w:rPr>
          <w:rFonts w:asciiTheme="minorHAnsi" w:hAnsiTheme="minorHAnsi" w:cstheme="minorHAnsi"/>
          <w:b/>
          <w:noProof/>
          <w:szCs w:val="24"/>
          <w:lang w:eastAsia="pl-PL"/>
        </w:rPr>
        <w:drawing>
          <wp:inline distT="0" distB="0" distL="0" distR="0">
            <wp:extent cx="1428750" cy="92392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92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53773" w:rsidRPr="00E02357" w:rsidRDefault="007102CF" w:rsidP="00436D9F">
      <w:pPr>
        <w:spacing w:line="276" w:lineRule="auto"/>
        <w:ind w:left="5664"/>
        <w:rPr>
          <w:rFonts w:asciiTheme="minorHAnsi" w:hAnsiTheme="minorHAnsi" w:cstheme="minorHAnsi"/>
          <w:szCs w:val="24"/>
        </w:rPr>
      </w:pPr>
      <w:r w:rsidRPr="00E02357">
        <w:rPr>
          <w:rFonts w:asciiTheme="minorHAnsi" w:hAnsiTheme="minorHAnsi" w:cstheme="minorHAnsi"/>
          <w:szCs w:val="24"/>
        </w:rPr>
        <w:t xml:space="preserve">Przemyśl, </w:t>
      </w:r>
      <w:r w:rsidRPr="004B16AF">
        <w:rPr>
          <w:rFonts w:asciiTheme="minorHAnsi" w:hAnsiTheme="minorHAnsi" w:cstheme="minorHAnsi"/>
          <w:szCs w:val="24"/>
        </w:rPr>
        <w:t xml:space="preserve">dnia </w:t>
      </w:r>
      <w:r w:rsidR="00C743BC">
        <w:rPr>
          <w:rFonts w:asciiTheme="minorHAnsi" w:hAnsiTheme="minorHAnsi" w:cstheme="minorHAnsi"/>
          <w:szCs w:val="24"/>
        </w:rPr>
        <w:t>19.03.</w:t>
      </w:r>
      <w:r w:rsidR="004B16AF" w:rsidRPr="004B16AF">
        <w:rPr>
          <w:rFonts w:asciiTheme="minorHAnsi" w:hAnsiTheme="minorHAnsi" w:cstheme="minorHAnsi"/>
          <w:szCs w:val="24"/>
        </w:rPr>
        <w:t>2026</w:t>
      </w:r>
      <w:r w:rsidR="00637A96" w:rsidRPr="004B16AF">
        <w:rPr>
          <w:rFonts w:asciiTheme="minorHAnsi" w:hAnsiTheme="minorHAnsi" w:cstheme="minorHAnsi"/>
          <w:szCs w:val="24"/>
        </w:rPr>
        <w:t xml:space="preserve"> r.</w:t>
      </w:r>
      <w:r w:rsidR="00637A96" w:rsidRPr="00E02357">
        <w:rPr>
          <w:rFonts w:asciiTheme="minorHAnsi" w:hAnsiTheme="minorHAnsi" w:cstheme="minorHAnsi"/>
          <w:szCs w:val="24"/>
        </w:rPr>
        <w:t xml:space="preserve"> </w:t>
      </w:r>
    </w:p>
    <w:p w:rsidR="00153773" w:rsidRPr="00E02357" w:rsidRDefault="00153773" w:rsidP="00D3716E">
      <w:pPr>
        <w:spacing w:line="720" w:lineRule="auto"/>
        <w:rPr>
          <w:rFonts w:asciiTheme="minorHAnsi" w:hAnsiTheme="minorHAnsi" w:cstheme="minorHAnsi"/>
          <w:szCs w:val="24"/>
        </w:rPr>
      </w:pPr>
    </w:p>
    <w:p w:rsidR="00153773" w:rsidRPr="00E02357" w:rsidRDefault="00153773" w:rsidP="00D3716E">
      <w:pPr>
        <w:spacing w:line="276" w:lineRule="auto"/>
        <w:rPr>
          <w:rFonts w:asciiTheme="minorHAnsi" w:hAnsiTheme="minorHAnsi" w:cstheme="minorHAnsi"/>
          <w:szCs w:val="24"/>
        </w:rPr>
      </w:pPr>
      <w:r w:rsidRPr="00E02357">
        <w:rPr>
          <w:rFonts w:asciiTheme="minorHAnsi" w:hAnsiTheme="minorHAnsi" w:cstheme="minorHAnsi"/>
          <w:szCs w:val="24"/>
        </w:rPr>
        <w:t>Nr sprawy: IG.271</w:t>
      </w:r>
      <w:r w:rsidR="008B04C2" w:rsidRPr="00E02357">
        <w:rPr>
          <w:rFonts w:asciiTheme="minorHAnsi" w:hAnsiTheme="minorHAnsi" w:cstheme="minorHAnsi"/>
          <w:szCs w:val="24"/>
        </w:rPr>
        <w:t>.</w:t>
      </w:r>
      <w:r w:rsidR="00404D05">
        <w:rPr>
          <w:rFonts w:asciiTheme="minorHAnsi" w:hAnsiTheme="minorHAnsi" w:cstheme="minorHAnsi"/>
          <w:szCs w:val="24"/>
        </w:rPr>
        <w:t>4</w:t>
      </w:r>
      <w:r w:rsidR="008B04C2" w:rsidRPr="00E02357">
        <w:rPr>
          <w:rFonts w:asciiTheme="minorHAnsi" w:hAnsiTheme="minorHAnsi" w:cstheme="minorHAnsi"/>
          <w:szCs w:val="24"/>
        </w:rPr>
        <w:t>.</w:t>
      </w:r>
      <w:r w:rsidRPr="00E02357">
        <w:rPr>
          <w:rFonts w:asciiTheme="minorHAnsi" w:hAnsiTheme="minorHAnsi" w:cstheme="minorHAnsi"/>
          <w:szCs w:val="24"/>
        </w:rPr>
        <w:t>ZP.202</w:t>
      </w:r>
      <w:r w:rsidR="00F44226">
        <w:rPr>
          <w:rFonts w:asciiTheme="minorHAnsi" w:hAnsiTheme="minorHAnsi" w:cstheme="minorHAnsi"/>
          <w:szCs w:val="24"/>
        </w:rPr>
        <w:t>6</w:t>
      </w:r>
    </w:p>
    <w:p w:rsidR="008B04C2" w:rsidRPr="00E02357" w:rsidRDefault="00153773" w:rsidP="00436D9F">
      <w:pPr>
        <w:widowControl w:val="0"/>
        <w:spacing w:line="276" w:lineRule="auto"/>
        <w:ind w:left="3540"/>
        <w:rPr>
          <w:rFonts w:asciiTheme="minorHAnsi" w:hAnsiTheme="minorHAnsi" w:cstheme="minorHAnsi"/>
          <w:b/>
          <w:color w:val="0000FF"/>
          <w:szCs w:val="24"/>
          <w:u w:val="single"/>
        </w:rPr>
      </w:pPr>
      <w:r w:rsidRPr="00E02357">
        <w:rPr>
          <w:rFonts w:asciiTheme="minorHAnsi" w:eastAsia="Lucida Sans Unicode" w:hAnsiTheme="minorHAnsi" w:cstheme="minorHAnsi"/>
          <w:b/>
          <w:szCs w:val="24"/>
        </w:rPr>
        <w:t xml:space="preserve">Strona internetowa </w:t>
      </w:r>
      <w:r w:rsidR="00436D9F" w:rsidRPr="00E02357">
        <w:rPr>
          <w:rFonts w:asciiTheme="minorHAnsi" w:eastAsia="Lucida Sans Unicode" w:hAnsiTheme="minorHAnsi" w:cstheme="minorHAnsi"/>
          <w:b/>
          <w:szCs w:val="24"/>
        </w:rPr>
        <w:t xml:space="preserve">zamówienia </w:t>
      </w:r>
    </w:p>
    <w:p w:rsidR="004E00B2" w:rsidRPr="00E02357" w:rsidRDefault="00153773" w:rsidP="004E00B2">
      <w:pPr>
        <w:suppressAutoHyphens w:val="0"/>
        <w:autoSpaceDE w:val="0"/>
        <w:autoSpaceDN w:val="0"/>
        <w:adjustRightInd w:val="0"/>
        <w:spacing w:line="276" w:lineRule="auto"/>
        <w:ind w:left="3540"/>
        <w:rPr>
          <w:rFonts w:asciiTheme="minorHAnsi" w:hAnsiTheme="minorHAnsi" w:cstheme="minorHAnsi"/>
          <w:b/>
          <w:bCs/>
          <w:szCs w:val="24"/>
          <w:lang w:eastAsia="pl-PL"/>
        </w:rPr>
      </w:pPr>
      <w:r w:rsidRPr="00E02357">
        <w:rPr>
          <w:rFonts w:asciiTheme="minorHAnsi" w:hAnsiTheme="minorHAnsi" w:cstheme="minorHAnsi"/>
          <w:b/>
          <w:bCs/>
          <w:szCs w:val="24"/>
          <w:lang w:eastAsia="pl-PL"/>
        </w:rPr>
        <w:t>Wykonawcy biorący udział</w:t>
      </w:r>
      <w:r w:rsidR="004E00B2" w:rsidRPr="00E02357">
        <w:rPr>
          <w:rFonts w:asciiTheme="minorHAnsi" w:hAnsiTheme="minorHAnsi" w:cstheme="minorHAnsi"/>
          <w:b/>
          <w:bCs/>
          <w:szCs w:val="24"/>
          <w:lang w:eastAsia="pl-PL"/>
        </w:rPr>
        <w:t xml:space="preserve"> </w:t>
      </w:r>
      <w:r w:rsidRPr="00E02357">
        <w:rPr>
          <w:rFonts w:asciiTheme="minorHAnsi" w:hAnsiTheme="minorHAnsi" w:cstheme="minorHAnsi"/>
          <w:b/>
          <w:bCs/>
          <w:szCs w:val="24"/>
          <w:lang w:eastAsia="pl-PL"/>
        </w:rPr>
        <w:t>w po</w:t>
      </w:r>
      <w:r w:rsidR="00FB6743" w:rsidRPr="00E02357">
        <w:rPr>
          <w:rFonts w:asciiTheme="minorHAnsi" w:hAnsiTheme="minorHAnsi" w:cstheme="minorHAnsi"/>
          <w:b/>
          <w:bCs/>
          <w:szCs w:val="24"/>
          <w:lang w:eastAsia="pl-PL"/>
        </w:rPr>
        <w:t>stępowaniu o ud</w:t>
      </w:r>
      <w:r w:rsidR="00D3716E" w:rsidRPr="00E02357">
        <w:rPr>
          <w:rFonts w:asciiTheme="minorHAnsi" w:hAnsiTheme="minorHAnsi" w:cstheme="minorHAnsi"/>
          <w:b/>
          <w:bCs/>
          <w:szCs w:val="24"/>
          <w:lang w:eastAsia="pl-PL"/>
        </w:rPr>
        <w:t>zielenie</w:t>
      </w:r>
      <w:r w:rsidR="004E00B2" w:rsidRPr="00E02357">
        <w:rPr>
          <w:rFonts w:asciiTheme="minorHAnsi" w:hAnsiTheme="minorHAnsi" w:cstheme="minorHAnsi"/>
          <w:b/>
          <w:bCs/>
          <w:szCs w:val="24"/>
          <w:lang w:eastAsia="pl-PL"/>
        </w:rPr>
        <w:t xml:space="preserve"> </w:t>
      </w:r>
      <w:r w:rsidR="00D3716E" w:rsidRPr="00E02357">
        <w:rPr>
          <w:rFonts w:asciiTheme="minorHAnsi" w:hAnsiTheme="minorHAnsi" w:cstheme="minorHAnsi"/>
          <w:b/>
          <w:bCs/>
          <w:szCs w:val="24"/>
          <w:lang w:eastAsia="pl-PL"/>
        </w:rPr>
        <w:t>zamówienia publicznego</w:t>
      </w:r>
      <w:r w:rsidR="004E00B2" w:rsidRPr="00E02357">
        <w:rPr>
          <w:rFonts w:asciiTheme="minorHAnsi" w:hAnsiTheme="minorHAnsi" w:cstheme="minorHAnsi"/>
          <w:b/>
          <w:bCs/>
          <w:szCs w:val="24"/>
          <w:lang w:eastAsia="pl-PL"/>
        </w:rPr>
        <w:t xml:space="preserve"> </w:t>
      </w:r>
    </w:p>
    <w:p w:rsidR="004E00B2" w:rsidRPr="00E02357" w:rsidRDefault="004E00B2" w:rsidP="004E00B2">
      <w:pPr>
        <w:suppressAutoHyphens w:val="0"/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b/>
          <w:bCs/>
          <w:szCs w:val="24"/>
          <w:lang w:eastAsia="pl-PL"/>
        </w:rPr>
      </w:pPr>
    </w:p>
    <w:p w:rsidR="00404D05" w:rsidRPr="00404D05" w:rsidRDefault="00153773" w:rsidP="00404D05">
      <w:pPr>
        <w:ind w:left="-284"/>
        <w:rPr>
          <w:rFonts w:asciiTheme="minorHAnsi" w:hAnsiTheme="minorHAnsi" w:cstheme="minorHAnsi"/>
          <w:b/>
          <w:bCs/>
          <w:i/>
          <w:iCs/>
          <w:szCs w:val="24"/>
        </w:rPr>
      </w:pPr>
      <w:r w:rsidRPr="00E02357">
        <w:rPr>
          <w:rFonts w:asciiTheme="minorHAnsi" w:hAnsiTheme="minorHAnsi" w:cstheme="minorHAnsi"/>
          <w:szCs w:val="24"/>
        </w:rPr>
        <w:t>Dotyczy postępowania o udzielenie zamówienia publicznego pn.</w:t>
      </w:r>
      <w:r w:rsidR="00606BC8" w:rsidRPr="00E02357">
        <w:rPr>
          <w:rFonts w:asciiTheme="minorHAnsi" w:hAnsiTheme="minorHAnsi" w:cstheme="minorHAnsi"/>
          <w:szCs w:val="24"/>
        </w:rPr>
        <w:t>:</w:t>
      </w:r>
      <w:r w:rsidR="007B3BF4" w:rsidRPr="00E02357">
        <w:rPr>
          <w:rFonts w:asciiTheme="minorHAnsi" w:hAnsiTheme="minorHAnsi" w:cstheme="minorHAnsi"/>
          <w:szCs w:val="24"/>
        </w:rPr>
        <w:t xml:space="preserve"> </w:t>
      </w:r>
      <w:r w:rsidR="00F44226" w:rsidRPr="00F44226">
        <w:rPr>
          <w:rFonts w:asciiTheme="minorHAnsi" w:hAnsiTheme="minorHAnsi" w:cstheme="minorHAnsi"/>
          <w:b/>
          <w:szCs w:val="24"/>
        </w:rPr>
        <w:t>„</w:t>
      </w:r>
      <w:r w:rsidR="00404D05" w:rsidRPr="00404D05">
        <w:rPr>
          <w:rFonts w:asciiTheme="minorHAnsi" w:hAnsiTheme="minorHAnsi" w:cstheme="minorHAnsi"/>
          <w:b/>
          <w:bCs/>
          <w:i/>
          <w:iCs/>
          <w:szCs w:val="24"/>
        </w:rPr>
        <w:t>Przebudowa dróg wewnętrznych oraz gminnych na terenie Gminy Przemyśl w m. Pikulice i Krówniki”</w:t>
      </w:r>
    </w:p>
    <w:p w:rsidR="00404D05" w:rsidRPr="00404D05" w:rsidRDefault="00C743BC" w:rsidP="00404D05">
      <w:pPr>
        <w:ind w:left="-284"/>
        <w:rPr>
          <w:rFonts w:asciiTheme="minorHAnsi" w:hAnsiTheme="minorHAnsi" w:cstheme="minorHAnsi"/>
          <w:b/>
          <w:bCs/>
          <w:i/>
          <w:iCs/>
          <w:szCs w:val="24"/>
        </w:rPr>
      </w:pPr>
      <w:r>
        <w:rPr>
          <w:rFonts w:asciiTheme="minorHAnsi" w:hAnsiTheme="minorHAnsi" w:cstheme="minorHAnsi"/>
          <w:b/>
          <w:bCs/>
          <w:i/>
          <w:iCs/>
          <w:szCs w:val="24"/>
        </w:rPr>
        <w:t xml:space="preserve">Część 1. </w:t>
      </w:r>
      <w:r w:rsidR="00404D05" w:rsidRPr="00404D05">
        <w:rPr>
          <w:rFonts w:asciiTheme="minorHAnsi" w:hAnsiTheme="minorHAnsi" w:cstheme="minorHAnsi"/>
          <w:b/>
          <w:bCs/>
          <w:i/>
          <w:iCs/>
          <w:szCs w:val="24"/>
        </w:rPr>
        <w:t xml:space="preserve">Przebudowa drogi w miejscowości Pikulice </w:t>
      </w:r>
    </w:p>
    <w:p w:rsidR="00153773" w:rsidRPr="00E02357" w:rsidRDefault="00153773" w:rsidP="00342E1A">
      <w:pPr>
        <w:spacing w:before="120" w:line="480" w:lineRule="auto"/>
        <w:jc w:val="center"/>
        <w:rPr>
          <w:rFonts w:asciiTheme="minorHAnsi" w:hAnsiTheme="minorHAnsi" w:cstheme="minorHAnsi"/>
          <w:b/>
          <w:sz w:val="32"/>
          <w:szCs w:val="32"/>
          <w:u w:val="single"/>
        </w:rPr>
      </w:pPr>
      <w:r w:rsidRPr="00E02357">
        <w:rPr>
          <w:rFonts w:asciiTheme="minorHAnsi" w:hAnsiTheme="minorHAnsi" w:cstheme="minorHAnsi"/>
          <w:b/>
          <w:sz w:val="32"/>
          <w:szCs w:val="32"/>
          <w:u w:val="single"/>
        </w:rPr>
        <w:t>INFORMACJA o wyborze najkorzystniejszej oferty</w:t>
      </w:r>
    </w:p>
    <w:p w:rsidR="007102CF" w:rsidRPr="00E02357" w:rsidRDefault="00153773" w:rsidP="00F8477B">
      <w:pPr>
        <w:pStyle w:val="NormalnyWeb"/>
        <w:spacing w:before="120" w:after="0" w:line="276" w:lineRule="auto"/>
        <w:ind w:left="-426" w:firstLine="23"/>
        <w:rPr>
          <w:rFonts w:asciiTheme="minorHAnsi" w:hAnsiTheme="minorHAnsi" w:cstheme="minorHAnsi"/>
          <w:sz w:val="24"/>
          <w:szCs w:val="24"/>
        </w:rPr>
      </w:pPr>
      <w:r w:rsidRPr="00E02357">
        <w:rPr>
          <w:rFonts w:asciiTheme="minorHAnsi" w:hAnsiTheme="minorHAnsi" w:cstheme="minorHAnsi"/>
          <w:sz w:val="24"/>
          <w:szCs w:val="24"/>
        </w:rPr>
        <w:t>Zgodnie z art</w:t>
      </w:r>
      <w:r w:rsidRPr="00E02357">
        <w:rPr>
          <w:rFonts w:asciiTheme="minorHAnsi" w:hAnsiTheme="minorHAnsi" w:cstheme="minorHAnsi"/>
          <w:b/>
          <w:sz w:val="24"/>
          <w:szCs w:val="24"/>
        </w:rPr>
        <w:t>. 253 ust 1</w:t>
      </w:r>
      <w:r w:rsidR="00D3716E" w:rsidRPr="00E02357">
        <w:rPr>
          <w:rFonts w:asciiTheme="minorHAnsi" w:hAnsiTheme="minorHAnsi" w:cstheme="minorHAnsi"/>
          <w:sz w:val="24"/>
          <w:szCs w:val="24"/>
        </w:rPr>
        <w:t xml:space="preserve"> </w:t>
      </w:r>
      <w:r w:rsidRPr="00E02357">
        <w:rPr>
          <w:rFonts w:asciiTheme="minorHAnsi" w:hAnsiTheme="minorHAnsi" w:cstheme="minorHAnsi"/>
          <w:sz w:val="24"/>
          <w:szCs w:val="24"/>
        </w:rPr>
        <w:t>ustawy z dnia 11 września 2019 r. Pra</w:t>
      </w:r>
      <w:r w:rsidR="004E00B2" w:rsidRPr="00E02357">
        <w:rPr>
          <w:rFonts w:asciiTheme="minorHAnsi" w:hAnsiTheme="minorHAnsi" w:cstheme="minorHAnsi"/>
          <w:sz w:val="24"/>
          <w:szCs w:val="24"/>
        </w:rPr>
        <w:t>wo zamówień publicznych</w:t>
      </w:r>
      <w:r w:rsidR="00F8477B" w:rsidRPr="00E02357">
        <w:rPr>
          <w:rFonts w:asciiTheme="minorHAnsi" w:hAnsiTheme="minorHAnsi" w:cstheme="minorHAnsi"/>
          <w:sz w:val="24"/>
          <w:szCs w:val="24"/>
        </w:rPr>
        <w:t xml:space="preserve"> (Dz.U. </w:t>
      </w:r>
      <w:r w:rsidRPr="00E02357">
        <w:rPr>
          <w:rFonts w:asciiTheme="minorHAnsi" w:hAnsiTheme="minorHAnsi" w:cstheme="minorHAnsi"/>
          <w:sz w:val="24"/>
          <w:szCs w:val="24"/>
        </w:rPr>
        <w:t>z</w:t>
      </w:r>
      <w:r w:rsidR="00F8477B" w:rsidRPr="00E02357">
        <w:rPr>
          <w:rFonts w:asciiTheme="minorHAnsi" w:hAnsiTheme="minorHAnsi" w:cstheme="minorHAnsi"/>
          <w:sz w:val="24"/>
          <w:szCs w:val="24"/>
        </w:rPr>
        <w:t> </w:t>
      </w:r>
      <w:r w:rsidRPr="00E02357">
        <w:rPr>
          <w:rFonts w:asciiTheme="minorHAnsi" w:hAnsiTheme="minorHAnsi" w:cstheme="minorHAnsi"/>
          <w:sz w:val="24"/>
          <w:szCs w:val="24"/>
        </w:rPr>
        <w:t>20</w:t>
      </w:r>
      <w:r w:rsidR="00241E02" w:rsidRPr="00E02357">
        <w:rPr>
          <w:rFonts w:asciiTheme="minorHAnsi" w:hAnsiTheme="minorHAnsi" w:cstheme="minorHAnsi"/>
          <w:sz w:val="24"/>
          <w:szCs w:val="24"/>
        </w:rPr>
        <w:t>2</w:t>
      </w:r>
      <w:r w:rsidR="00C54B30" w:rsidRPr="00E02357">
        <w:rPr>
          <w:rFonts w:asciiTheme="minorHAnsi" w:hAnsiTheme="minorHAnsi" w:cstheme="minorHAnsi"/>
          <w:sz w:val="24"/>
          <w:szCs w:val="24"/>
        </w:rPr>
        <w:t>4</w:t>
      </w:r>
      <w:r w:rsidRPr="00E02357">
        <w:rPr>
          <w:rFonts w:asciiTheme="minorHAnsi" w:hAnsiTheme="minorHAnsi" w:cstheme="minorHAnsi"/>
          <w:sz w:val="24"/>
          <w:szCs w:val="24"/>
        </w:rPr>
        <w:t xml:space="preserve"> r, poz. </w:t>
      </w:r>
      <w:r w:rsidR="00C54B30" w:rsidRPr="00E02357">
        <w:rPr>
          <w:rFonts w:asciiTheme="minorHAnsi" w:hAnsiTheme="minorHAnsi" w:cstheme="minorHAnsi"/>
          <w:sz w:val="24"/>
          <w:szCs w:val="24"/>
        </w:rPr>
        <w:t>1320</w:t>
      </w:r>
      <w:r w:rsidR="00F44226" w:rsidRPr="00F44226">
        <w:rPr>
          <w:rFonts w:ascii="Calibri" w:eastAsia="Calibri" w:hAnsi="Calibri" w:cs="Calibri"/>
          <w:sz w:val="24"/>
          <w:szCs w:val="24"/>
          <w:lang w:eastAsia="en-US"/>
        </w:rPr>
        <w:t xml:space="preserve"> </w:t>
      </w:r>
      <w:r w:rsidR="00F44226" w:rsidRPr="00F44226">
        <w:rPr>
          <w:rFonts w:asciiTheme="minorHAnsi" w:hAnsiTheme="minorHAnsi" w:cstheme="minorHAnsi"/>
          <w:sz w:val="24"/>
          <w:szCs w:val="24"/>
        </w:rPr>
        <w:t xml:space="preserve">z </w:t>
      </w:r>
      <w:proofErr w:type="spellStart"/>
      <w:r w:rsidR="00F44226" w:rsidRPr="00F44226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F44226" w:rsidRPr="00F44226">
        <w:rPr>
          <w:rFonts w:asciiTheme="minorHAnsi" w:hAnsiTheme="minorHAnsi" w:cstheme="minorHAnsi"/>
          <w:sz w:val="24"/>
          <w:szCs w:val="24"/>
        </w:rPr>
        <w:t>. zm.</w:t>
      </w:r>
      <w:r w:rsidRPr="00E02357">
        <w:rPr>
          <w:rFonts w:asciiTheme="minorHAnsi" w:hAnsiTheme="minorHAnsi" w:cstheme="minorHAnsi"/>
          <w:sz w:val="24"/>
          <w:szCs w:val="24"/>
        </w:rPr>
        <w:t>) informuję, że w wy</w:t>
      </w:r>
      <w:r w:rsidR="004E00B2" w:rsidRPr="00E02357">
        <w:rPr>
          <w:rFonts w:asciiTheme="minorHAnsi" w:hAnsiTheme="minorHAnsi" w:cstheme="minorHAnsi"/>
          <w:sz w:val="24"/>
          <w:szCs w:val="24"/>
        </w:rPr>
        <w:t>niku przeprowadzonego przetargu</w:t>
      </w:r>
      <w:r w:rsidR="00F8477B" w:rsidRPr="00E02357">
        <w:rPr>
          <w:rFonts w:asciiTheme="minorHAnsi" w:hAnsiTheme="minorHAnsi" w:cstheme="minorHAnsi"/>
          <w:sz w:val="24"/>
          <w:szCs w:val="24"/>
        </w:rPr>
        <w:t xml:space="preserve"> </w:t>
      </w:r>
      <w:r w:rsidR="00F44226">
        <w:rPr>
          <w:rFonts w:asciiTheme="minorHAnsi" w:hAnsiTheme="minorHAnsi" w:cstheme="minorHAnsi"/>
          <w:sz w:val="24"/>
          <w:szCs w:val="24"/>
        </w:rPr>
        <w:t>w </w:t>
      </w:r>
      <w:r w:rsidRPr="00E02357">
        <w:rPr>
          <w:rFonts w:asciiTheme="minorHAnsi" w:hAnsiTheme="minorHAnsi" w:cstheme="minorHAnsi"/>
          <w:sz w:val="24"/>
          <w:szCs w:val="24"/>
        </w:rPr>
        <w:t xml:space="preserve">trybie podstawowym bez negocjacji o wartości zamówienia nie przekraczającej progów unijnych o jakich stanowi art. 3 ustawy </w:t>
      </w:r>
      <w:r w:rsidR="00241E02" w:rsidRPr="00E02357">
        <w:rPr>
          <w:rFonts w:asciiTheme="minorHAnsi" w:hAnsiTheme="minorHAnsi" w:cstheme="minorHAnsi"/>
          <w:sz w:val="24"/>
          <w:szCs w:val="24"/>
        </w:rPr>
        <w:t>PZP</w:t>
      </w:r>
      <w:r w:rsidRPr="00E02357">
        <w:rPr>
          <w:rFonts w:asciiTheme="minorHAnsi" w:hAnsiTheme="minorHAnsi" w:cstheme="minorHAnsi"/>
          <w:sz w:val="24"/>
          <w:szCs w:val="24"/>
        </w:rPr>
        <w:t xml:space="preserve"> na realizację ww. zadania wybrano do realizacji najkorzystniejszą ofertę.</w:t>
      </w:r>
    </w:p>
    <w:p w:rsidR="0091137C" w:rsidRPr="00E02357" w:rsidRDefault="00153773" w:rsidP="009F6026">
      <w:pPr>
        <w:pStyle w:val="NormalnyWeb"/>
        <w:spacing w:before="240" w:after="0" w:line="276" w:lineRule="auto"/>
        <w:ind w:left="-358" w:hanging="45"/>
        <w:jc w:val="left"/>
        <w:rPr>
          <w:rFonts w:asciiTheme="minorHAnsi" w:hAnsiTheme="minorHAnsi" w:cstheme="minorHAnsi"/>
          <w:sz w:val="24"/>
          <w:szCs w:val="24"/>
        </w:rPr>
      </w:pPr>
      <w:r w:rsidRPr="00E02357">
        <w:rPr>
          <w:rFonts w:asciiTheme="minorHAnsi" w:hAnsiTheme="minorHAnsi" w:cstheme="minorHAnsi"/>
          <w:sz w:val="24"/>
          <w:szCs w:val="24"/>
        </w:rPr>
        <w:t>1.</w:t>
      </w:r>
      <w:r w:rsidR="00342E1A" w:rsidRPr="00E02357">
        <w:rPr>
          <w:rFonts w:asciiTheme="minorHAnsi" w:hAnsiTheme="minorHAnsi" w:cstheme="minorHAnsi"/>
          <w:sz w:val="24"/>
          <w:szCs w:val="24"/>
        </w:rPr>
        <w:t>1</w:t>
      </w:r>
      <w:r w:rsidRPr="00E02357">
        <w:rPr>
          <w:rFonts w:asciiTheme="minorHAnsi" w:hAnsiTheme="minorHAnsi" w:cstheme="minorHAnsi"/>
          <w:sz w:val="24"/>
          <w:szCs w:val="24"/>
        </w:rPr>
        <w:t>. Za n</w:t>
      </w:r>
      <w:r w:rsidR="00E02357">
        <w:rPr>
          <w:rFonts w:asciiTheme="minorHAnsi" w:hAnsiTheme="minorHAnsi" w:cstheme="minorHAnsi"/>
          <w:sz w:val="24"/>
          <w:szCs w:val="24"/>
        </w:rPr>
        <w:t>ajkorzystniejszą uznano ofertę W</w:t>
      </w:r>
      <w:r w:rsidRPr="00E02357">
        <w:rPr>
          <w:rFonts w:asciiTheme="minorHAnsi" w:hAnsiTheme="minorHAnsi" w:cstheme="minorHAnsi"/>
          <w:sz w:val="24"/>
          <w:szCs w:val="24"/>
        </w:rPr>
        <w:t>ykonawcy, którym jest:</w:t>
      </w:r>
      <w:r w:rsidR="009F6026" w:rsidRPr="00E02357">
        <w:rPr>
          <w:rFonts w:asciiTheme="minorHAnsi" w:hAnsiTheme="minorHAnsi" w:cstheme="minorHAnsi"/>
          <w:sz w:val="24"/>
          <w:szCs w:val="24"/>
        </w:rPr>
        <w:t xml:space="preserve"> </w:t>
      </w:r>
    </w:p>
    <w:p w:rsidR="00404D05" w:rsidRPr="00404D05" w:rsidRDefault="008B04C2" w:rsidP="00404D05">
      <w:pPr>
        <w:pStyle w:val="NormalnyWeb"/>
        <w:spacing w:before="240" w:line="276" w:lineRule="auto"/>
        <w:ind w:left="-426" w:firstLine="23"/>
        <w:rPr>
          <w:rFonts w:asciiTheme="minorHAnsi" w:hAnsiTheme="minorHAnsi" w:cstheme="minorHAnsi"/>
          <w:b/>
          <w:bCs/>
          <w:sz w:val="24"/>
          <w:szCs w:val="24"/>
        </w:rPr>
      </w:pPr>
      <w:r w:rsidRPr="00404D05">
        <w:rPr>
          <w:rFonts w:asciiTheme="minorHAnsi" w:hAnsiTheme="minorHAnsi" w:cstheme="minorHAnsi"/>
          <w:b/>
          <w:bCs/>
          <w:sz w:val="24"/>
          <w:szCs w:val="24"/>
        </w:rPr>
        <w:t xml:space="preserve">Oferta numer </w:t>
      </w:r>
      <w:r w:rsidR="00404D05" w:rsidRPr="00404D05">
        <w:rPr>
          <w:rFonts w:asciiTheme="minorHAnsi" w:hAnsiTheme="minorHAnsi" w:cstheme="minorHAnsi"/>
          <w:b/>
          <w:bCs/>
          <w:sz w:val="24"/>
          <w:szCs w:val="24"/>
        </w:rPr>
        <w:t>4</w:t>
      </w:r>
      <w:r w:rsidRPr="00404D05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404D05" w:rsidRPr="00404D05">
        <w:rPr>
          <w:rFonts w:asciiTheme="minorHAnsi" w:hAnsiTheme="minorHAnsi" w:cstheme="minorHAnsi"/>
          <w:b/>
          <w:bCs/>
          <w:sz w:val="24"/>
          <w:szCs w:val="24"/>
        </w:rPr>
        <w:t>–</w:t>
      </w:r>
    </w:p>
    <w:p w:rsidR="00404D05" w:rsidRPr="00404D05" w:rsidRDefault="00404D05" w:rsidP="00404D05">
      <w:pPr>
        <w:pStyle w:val="NormalnyWeb"/>
        <w:spacing w:before="240" w:line="276" w:lineRule="auto"/>
        <w:ind w:left="-426" w:firstLine="23"/>
        <w:rPr>
          <w:rFonts w:asciiTheme="minorHAnsi" w:hAnsiTheme="minorHAnsi" w:cstheme="minorHAnsi"/>
          <w:b/>
          <w:bCs/>
          <w:sz w:val="24"/>
          <w:szCs w:val="24"/>
        </w:rPr>
      </w:pPr>
      <w:r w:rsidRPr="00404D05">
        <w:rPr>
          <w:rFonts w:asciiTheme="minorHAnsi" w:hAnsiTheme="minorHAnsi" w:cstheme="minorHAnsi"/>
          <w:b/>
          <w:bCs/>
          <w:sz w:val="24"/>
          <w:szCs w:val="24"/>
        </w:rPr>
        <w:t>Bieżące Utrzymanie Dróg Mariusz Ślimak</w:t>
      </w:r>
    </w:p>
    <w:p w:rsidR="00F44226" w:rsidRPr="00404D05" w:rsidRDefault="00404D05" w:rsidP="00404D05">
      <w:pPr>
        <w:pStyle w:val="NormalnyWeb"/>
        <w:spacing w:before="240" w:line="276" w:lineRule="auto"/>
        <w:ind w:left="-426" w:firstLine="23"/>
        <w:rPr>
          <w:rFonts w:asciiTheme="minorHAnsi" w:hAnsiTheme="minorHAnsi" w:cstheme="minorHAnsi"/>
          <w:b/>
          <w:bCs/>
          <w:sz w:val="24"/>
          <w:szCs w:val="24"/>
        </w:rPr>
      </w:pPr>
      <w:r w:rsidRPr="00404D05">
        <w:rPr>
          <w:rFonts w:asciiTheme="minorHAnsi" w:hAnsiTheme="minorHAnsi" w:cstheme="minorHAnsi"/>
          <w:b/>
          <w:bCs/>
          <w:sz w:val="24"/>
          <w:szCs w:val="24"/>
        </w:rPr>
        <w:t>Ruszelczyce 107 a , 37-755 Krzywcza</w:t>
      </w:r>
    </w:p>
    <w:p w:rsidR="008B04C2" w:rsidRPr="00404D05" w:rsidRDefault="008B04C2" w:rsidP="00C54B30">
      <w:pPr>
        <w:pStyle w:val="NormalnyWeb"/>
        <w:spacing w:before="240" w:line="276" w:lineRule="auto"/>
        <w:ind w:left="-426" w:firstLine="23"/>
        <w:rPr>
          <w:rFonts w:asciiTheme="minorHAnsi" w:hAnsiTheme="minorHAnsi" w:cstheme="minorHAnsi"/>
          <w:b/>
          <w:bCs/>
          <w:sz w:val="24"/>
          <w:szCs w:val="24"/>
        </w:rPr>
      </w:pPr>
      <w:r w:rsidRPr="00404D05">
        <w:rPr>
          <w:rFonts w:asciiTheme="minorHAnsi" w:hAnsiTheme="minorHAnsi" w:cstheme="minorHAnsi"/>
          <w:b/>
          <w:bCs/>
          <w:sz w:val="24"/>
          <w:szCs w:val="24"/>
        </w:rPr>
        <w:t xml:space="preserve">cena brutto </w:t>
      </w:r>
      <w:r w:rsidR="00404D05" w:rsidRPr="00404D05">
        <w:rPr>
          <w:rFonts w:asciiTheme="minorHAnsi" w:hAnsiTheme="minorHAnsi" w:cstheme="minorHAnsi"/>
          <w:b/>
          <w:bCs/>
          <w:sz w:val="24"/>
          <w:szCs w:val="24"/>
        </w:rPr>
        <w:t>149 211,55</w:t>
      </w:r>
      <w:r w:rsidR="00404D05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404D05">
        <w:rPr>
          <w:rFonts w:asciiTheme="minorHAnsi" w:hAnsiTheme="minorHAnsi" w:cstheme="minorHAnsi"/>
          <w:b/>
          <w:bCs/>
          <w:sz w:val="24"/>
          <w:szCs w:val="24"/>
        </w:rPr>
        <w:t xml:space="preserve">okres gwarancji  </w:t>
      </w:r>
      <w:r w:rsidR="00404D05">
        <w:rPr>
          <w:rFonts w:asciiTheme="minorHAnsi" w:hAnsiTheme="minorHAnsi" w:cstheme="minorHAnsi"/>
          <w:b/>
          <w:bCs/>
          <w:sz w:val="24"/>
          <w:szCs w:val="24"/>
        </w:rPr>
        <w:t>48</w:t>
      </w:r>
      <w:r w:rsidRPr="00404D05">
        <w:rPr>
          <w:rFonts w:asciiTheme="minorHAnsi" w:hAnsiTheme="minorHAnsi" w:cstheme="minorHAnsi"/>
          <w:b/>
          <w:bCs/>
          <w:sz w:val="24"/>
          <w:szCs w:val="24"/>
        </w:rPr>
        <w:t xml:space="preserve"> miesięcy </w:t>
      </w:r>
    </w:p>
    <w:p w:rsidR="00153773" w:rsidRPr="00E02357" w:rsidRDefault="00D623C8" w:rsidP="00342E1A">
      <w:pPr>
        <w:pStyle w:val="NormalnyWeb"/>
        <w:spacing w:before="240" w:line="276" w:lineRule="auto"/>
        <w:ind w:left="-358" w:hanging="45"/>
        <w:rPr>
          <w:rFonts w:asciiTheme="minorHAnsi" w:hAnsiTheme="minorHAnsi" w:cstheme="minorHAnsi"/>
          <w:sz w:val="24"/>
          <w:szCs w:val="24"/>
        </w:rPr>
      </w:pPr>
      <w:r w:rsidRPr="00E02357">
        <w:rPr>
          <w:rFonts w:asciiTheme="minorHAnsi" w:hAnsiTheme="minorHAnsi" w:cstheme="minorHAnsi"/>
          <w:sz w:val="24"/>
          <w:szCs w:val="24"/>
        </w:rPr>
        <w:tab/>
      </w:r>
      <w:r w:rsidR="00342E1A" w:rsidRPr="00E02357">
        <w:rPr>
          <w:rFonts w:asciiTheme="minorHAnsi" w:hAnsiTheme="minorHAnsi" w:cstheme="minorHAnsi"/>
          <w:sz w:val="24"/>
          <w:szCs w:val="24"/>
        </w:rPr>
        <w:t>1.2. Nazwa albo imię i nazwisko, siedziba albo miejsce zamieszkania, jeżeli jest miejscem wykonywania działalności wykonawcy, którego ofertę wybrano oraz nazwy albo imiona i nazwiska, siedziby albo miejsca zamieszkania, jeżeli są miejscami wykonywania działalności wykonawców, którzy złożyli oferty, a także punktację przyznaną ofertom w każdym kryterium oceny ofert i łączną punktację – wraz z uzasadnieniem faktycznym i prawnym.</w:t>
      </w:r>
    </w:p>
    <w:tbl>
      <w:tblPr>
        <w:tblW w:w="9924" w:type="dxa"/>
        <w:tblInd w:w="-4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68"/>
        <w:gridCol w:w="3823"/>
        <w:gridCol w:w="2268"/>
        <w:gridCol w:w="2131"/>
        <w:gridCol w:w="1134"/>
      </w:tblGrid>
      <w:tr w:rsidR="00153773" w:rsidRPr="00E02357" w:rsidTr="00B52444">
        <w:trPr>
          <w:tblHeader/>
        </w:trPr>
        <w:tc>
          <w:tcPr>
            <w:tcW w:w="568" w:type="dxa"/>
            <w:vMerge w:val="restart"/>
          </w:tcPr>
          <w:p w:rsidR="00153773" w:rsidRPr="00E02357" w:rsidRDefault="00153773" w:rsidP="005C3BE8">
            <w:pPr>
              <w:pStyle w:val="Nagwektabeli"/>
              <w:snapToGrid w:val="0"/>
              <w:jc w:val="left"/>
              <w:rPr>
                <w:rFonts w:asciiTheme="minorHAnsi" w:hAnsiTheme="minorHAnsi" w:cstheme="minorHAnsi"/>
                <w:b w:val="0"/>
                <w:i w:val="0"/>
                <w:szCs w:val="24"/>
              </w:rPr>
            </w:pPr>
            <w:r w:rsidRPr="00E02357">
              <w:rPr>
                <w:rFonts w:asciiTheme="minorHAnsi" w:hAnsiTheme="minorHAnsi" w:cstheme="minorHAnsi"/>
                <w:b w:val="0"/>
                <w:i w:val="0"/>
                <w:szCs w:val="24"/>
              </w:rPr>
              <w:lastRenderedPageBreak/>
              <w:t>Nr</w:t>
            </w:r>
            <w:r w:rsidR="005E7E06" w:rsidRPr="00E02357">
              <w:rPr>
                <w:rFonts w:asciiTheme="minorHAnsi" w:hAnsiTheme="minorHAnsi" w:cstheme="minorHAnsi"/>
                <w:b w:val="0"/>
                <w:i w:val="0"/>
                <w:szCs w:val="24"/>
              </w:rPr>
              <w:t xml:space="preserve"> </w:t>
            </w:r>
            <w:r w:rsidRPr="00E02357">
              <w:rPr>
                <w:rFonts w:asciiTheme="minorHAnsi" w:hAnsiTheme="minorHAnsi" w:cstheme="minorHAnsi"/>
                <w:b w:val="0"/>
                <w:i w:val="0"/>
                <w:szCs w:val="24"/>
              </w:rPr>
              <w:t>oferty</w:t>
            </w:r>
          </w:p>
        </w:tc>
        <w:tc>
          <w:tcPr>
            <w:tcW w:w="3823" w:type="dxa"/>
            <w:vMerge w:val="restart"/>
          </w:tcPr>
          <w:p w:rsidR="00153773" w:rsidRPr="00E02357" w:rsidRDefault="00153773" w:rsidP="005C3BE8">
            <w:pPr>
              <w:pStyle w:val="Nagwektabeli"/>
              <w:snapToGrid w:val="0"/>
              <w:jc w:val="left"/>
              <w:rPr>
                <w:rFonts w:asciiTheme="minorHAnsi" w:hAnsiTheme="minorHAnsi" w:cstheme="minorHAnsi"/>
                <w:b w:val="0"/>
                <w:i w:val="0"/>
                <w:szCs w:val="24"/>
              </w:rPr>
            </w:pPr>
            <w:r w:rsidRPr="00E02357">
              <w:rPr>
                <w:rFonts w:asciiTheme="minorHAnsi" w:hAnsiTheme="minorHAnsi" w:cstheme="minorHAnsi"/>
                <w:b w:val="0"/>
                <w:i w:val="0"/>
                <w:szCs w:val="24"/>
              </w:rPr>
              <w:t xml:space="preserve">Nazwa (firma) albo imię i nazwisko, siedziba albo miejsce zamieszkania wykonawcy, który złożył ofertę </w:t>
            </w:r>
          </w:p>
        </w:tc>
        <w:tc>
          <w:tcPr>
            <w:tcW w:w="2268" w:type="dxa"/>
          </w:tcPr>
          <w:p w:rsidR="00153773" w:rsidRPr="00E02357" w:rsidRDefault="00153773" w:rsidP="005C3BE8">
            <w:pPr>
              <w:pStyle w:val="Nagwektabeli"/>
              <w:snapToGrid w:val="0"/>
              <w:jc w:val="left"/>
              <w:rPr>
                <w:rFonts w:asciiTheme="minorHAnsi" w:hAnsiTheme="minorHAnsi" w:cstheme="minorHAnsi"/>
                <w:b w:val="0"/>
                <w:i w:val="0"/>
                <w:szCs w:val="24"/>
              </w:rPr>
            </w:pPr>
            <w:r w:rsidRPr="00E02357">
              <w:rPr>
                <w:rFonts w:asciiTheme="minorHAnsi" w:hAnsiTheme="minorHAnsi" w:cstheme="minorHAnsi"/>
                <w:b w:val="0"/>
                <w:i w:val="0"/>
                <w:szCs w:val="24"/>
              </w:rPr>
              <w:t>liczba przyznanych ofercie punktów w kryterium oceny ofert</w:t>
            </w:r>
          </w:p>
        </w:tc>
        <w:tc>
          <w:tcPr>
            <w:tcW w:w="2131" w:type="dxa"/>
          </w:tcPr>
          <w:p w:rsidR="00153773" w:rsidRPr="00E02357" w:rsidRDefault="00153773" w:rsidP="005C3BE8">
            <w:pPr>
              <w:pStyle w:val="Nagwektabeli"/>
              <w:snapToGrid w:val="0"/>
              <w:jc w:val="left"/>
              <w:rPr>
                <w:rFonts w:asciiTheme="minorHAnsi" w:hAnsiTheme="minorHAnsi" w:cstheme="minorHAnsi"/>
                <w:b w:val="0"/>
                <w:i w:val="0"/>
                <w:szCs w:val="24"/>
              </w:rPr>
            </w:pPr>
            <w:r w:rsidRPr="00E02357">
              <w:rPr>
                <w:rFonts w:asciiTheme="minorHAnsi" w:hAnsiTheme="minorHAnsi" w:cstheme="minorHAnsi"/>
                <w:b w:val="0"/>
                <w:i w:val="0"/>
                <w:szCs w:val="24"/>
              </w:rPr>
              <w:t>l</w:t>
            </w:r>
            <w:r w:rsidR="00A852E2" w:rsidRPr="00E02357">
              <w:rPr>
                <w:rFonts w:asciiTheme="minorHAnsi" w:hAnsiTheme="minorHAnsi" w:cstheme="minorHAnsi"/>
                <w:b w:val="0"/>
                <w:i w:val="0"/>
                <w:szCs w:val="24"/>
              </w:rPr>
              <w:t xml:space="preserve">iczba </w:t>
            </w:r>
            <w:r w:rsidRPr="00E02357">
              <w:rPr>
                <w:rFonts w:asciiTheme="minorHAnsi" w:hAnsiTheme="minorHAnsi" w:cstheme="minorHAnsi"/>
                <w:b w:val="0"/>
                <w:i w:val="0"/>
                <w:szCs w:val="24"/>
              </w:rPr>
              <w:t xml:space="preserve">przyznanych ofercie </w:t>
            </w:r>
            <w:r w:rsidR="00A852E2" w:rsidRPr="00E02357">
              <w:rPr>
                <w:rFonts w:asciiTheme="minorHAnsi" w:hAnsiTheme="minorHAnsi" w:cstheme="minorHAnsi"/>
                <w:b w:val="0"/>
                <w:i w:val="0"/>
                <w:szCs w:val="24"/>
              </w:rPr>
              <w:t>punktów w kryterium oceny ofert</w:t>
            </w:r>
          </w:p>
        </w:tc>
        <w:tc>
          <w:tcPr>
            <w:tcW w:w="1134" w:type="dxa"/>
            <w:vMerge w:val="restart"/>
          </w:tcPr>
          <w:p w:rsidR="00153773" w:rsidRPr="00E02357" w:rsidRDefault="00A852E2" w:rsidP="005C3BE8">
            <w:pPr>
              <w:pStyle w:val="Nagwektabeli"/>
              <w:snapToGrid w:val="0"/>
              <w:jc w:val="left"/>
              <w:rPr>
                <w:rFonts w:asciiTheme="minorHAnsi" w:hAnsiTheme="minorHAnsi" w:cstheme="minorHAnsi"/>
                <w:b w:val="0"/>
                <w:i w:val="0"/>
                <w:szCs w:val="24"/>
              </w:rPr>
            </w:pPr>
            <w:r w:rsidRPr="00E02357">
              <w:rPr>
                <w:rFonts w:asciiTheme="minorHAnsi" w:hAnsiTheme="minorHAnsi" w:cstheme="minorHAnsi"/>
                <w:b w:val="0"/>
                <w:i w:val="0"/>
                <w:szCs w:val="24"/>
              </w:rPr>
              <w:t xml:space="preserve">Łączna </w:t>
            </w:r>
            <w:r w:rsidR="00153773" w:rsidRPr="00E02357">
              <w:rPr>
                <w:rFonts w:asciiTheme="minorHAnsi" w:hAnsiTheme="minorHAnsi" w:cstheme="minorHAnsi"/>
                <w:b w:val="0"/>
                <w:i w:val="0"/>
                <w:szCs w:val="24"/>
              </w:rPr>
              <w:t>punktacja</w:t>
            </w:r>
          </w:p>
        </w:tc>
      </w:tr>
      <w:tr w:rsidR="00153773" w:rsidRPr="00E02357" w:rsidTr="00B52444">
        <w:trPr>
          <w:tblHeader/>
        </w:trPr>
        <w:tc>
          <w:tcPr>
            <w:tcW w:w="568" w:type="dxa"/>
            <w:vMerge/>
          </w:tcPr>
          <w:p w:rsidR="00153773" w:rsidRPr="00E02357" w:rsidRDefault="00153773" w:rsidP="005C3BE8">
            <w:pPr>
              <w:pStyle w:val="Nagwektabeli"/>
              <w:snapToGrid w:val="0"/>
              <w:jc w:val="left"/>
              <w:rPr>
                <w:rFonts w:asciiTheme="minorHAnsi" w:hAnsiTheme="minorHAnsi" w:cstheme="minorHAnsi"/>
                <w:b w:val="0"/>
                <w:i w:val="0"/>
                <w:szCs w:val="24"/>
              </w:rPr>
            </w:pPr>
          </w:p>
        </w:tc>
        <w:tc>
          <w:tcPr>
            <w:tcW w:w="3823" w:type="dxa"/>
            <w:vMerge/>
          </w:tcPr>
          <w:p w:rsidR="00153773" w:rsidRPr="00E02357" w:rsidRDefault="00153773" w:rsidP="005C3BE8">
            <w:pPr>
              <w:pStyle w:val="Nagwektabeli"/>
              <w:snapToGrid w:val="0"/>
              <w:jc w:val="left"/>
              <w:rPr>
                <w:rFonts w:asciiTheme="minorHAnsi" w:hAnsiTheme="minorHAnsi" w:cstheme="minorHAnsi"/>
                <w:b w:val="0"/>
                <w:i w:val="0"/>
                <w:szCs w:val="24"/>
                <w:lang w:val="en-US"/>
              </w:rPr>
            </w:pPr>
          </w:p>
        </w:tc>
        <w:tc>
          <w:tcPr>
            <w:tcW w:w="2268" w:type="dxa"/>
          </w:tcPr>
          <w:p w:rsidR="00153773" w:rsidRPr="00E02357" w:rsidRDefault="009F57B0" w:rsidP="005C3BE8">
            <w:pPr>
              <w:pStyle w:val="Nagwektabeli"/>
              <w:snapToGrid w:val="0"/>
              <w:jc w:val="left"/>
              <w:rPr>
                <w:rFonts w:asciiTheme="minorHAnsi" w:hAnsiTheme="minorHAnsi" w:cstheme="minorHAnsi"/>
                <w:b w:val="0"/>
                <w:i w:val="0"/>
                <w:szCs w:val="24"/>
              </w:rPr>
            </w:pPr>
            <w:r w:rsidRPr="00E02357">
              <w:rPr>
                <w:rFonts w:asciiTheme="minorHAnsi" w:hAnsiTheme="minorHAnsi" w:cstheme="minorHAnsi"/>
                <w:b w:val="0"/>
                <w:i w:val="0"/>
                <w:szCs w:val="24"/>
              </w:rPr>
              <w:t xml:space="preserve">cena </w:t>
            </w:r>
            <w:r w:rsidR="00153773" w:rsidRPr="00E02357">
              <w:rPr>
                <w:rFonts w:asciiTheme="minorHAnsi" w:hAnsiTheme="minorHAnsi" w:cstheme="minorHAnsi"/>
                <w:b w:val="0"/>
                <w:i w:val="0"/>
                <w:szCs w:val="24"/>
              </w:rPr>
              <w:t>oferty</w:t>
            </w:r>
          </w:p>
          <w:p w:rsidR="00153773" w:rsidRPr="00E02357" w:rsidRDefault="00153773" w:rsidP="005C3BE8">
            <w:pPr>
              <w:pStyle w:val="Nagwektabeli"/>
              <w:snapToGrid w:val="0"/>
              <w:jc w:val="left"/>
              <w:rPr>
                <w:rFonts w:asciiTheme="minorHAnsi" w:hAnsiTheme="minorHAnsi" w:cstheme="minorHAnsi"/>
                <w:b w:val="0"/>
                <w:i w:val="0"/>
                <w:szCs w:val="24"/>
                <w:lang w:val="en-US"/>
              </w:rPr>
            </w:pPr>
            <w:r w:rsidRPr="00E02357">
              <w:rPr>
                <w:rFonts w:asciiTheme="minorHAnsi" w:hAnsiTheme="minorHAnsi" w:cstheme="minorHAnsi"/>
                <w:b w:val="0"/>
                <w:i w:val="0"/>
                <w:szCs w:val="24"/>
                <w:lang w:val="en-US"/>
              </w:rPr>
              <w:t>– 60 %</w:t>
            </w:r>
          </w:p>
        </w:tc>
        <w:tc>
          <w:tcPr>
            <w:tcW w:w="2131" w:type="dxa"/>
          </w:tcPr>
          <w:p w:rsidR="00153773" w:rsidRPr="00E02357" w:rsidRDefault="00153773" w:rsidP="005C3BE8">
            <w:pPr>
              <w:pStyle w:val="Nagwektabeli"/>
              <w:snapToGrid w:val="0"/>
              <w:jc w:val="left"/>
              <w:rPr>
                <w:rFonts w:asciiTheme="minorHAnsi" w:hAnsiTheme="minorHAnsi" w:cstheme="minorHAnsi"/>
                <w:b w:val="0"/>
                <w:i w:val="0"/>
                <w:szCs w:val="24"/>
                <w:lang w:val="en-US"/>
              </w:rPr>
            </w:pPr>
            <w:r w:rsidRPr="00E02357">
              <w:rPr>
                <w:rFonts w:asciiTheme="minorHAnsi" w:hAnsiTheme="minorHAnsi" w:cstheme="minorHAnsi"/>
                <w:b w:val="0"/>
                <w:i w:val="0"/>
                <w:szCs w:val="24"/>
              </w:rPr>
              <w:t>okres gwarancji</w:t>
            </w:r>
            <w:r w:rsidRPr="00E02357">
              <w:rPr>
                <w:rFonts w:asciiTheme="minorHAnsi" w:eastAsia="Arial-BoldMT" w:hAnsiTheme="minorHAnsi" w:cstheme="minorHAnsi"/>
                <w:b w:val="0"/>
                <w:bCs w:val="0"/>
                <w:i w:val="0"/>
                <w:szCs w:val="24"/>
              </w:rPr>
              <w:t xml:space="preserve"> – 40 %</w:t>
            </w:r>
          </w:p>
        </w:tc>
        <w:tc>
          <w:tcPr>
            <w:tcW w:w="1134" w:type="dxa"/>
            <w:vMerge/>
          </w:tcPr>
          <w:p w:rsidR="00153773" w:rsidRPr="00E02357" w:rsidRDefault="00153773" w:rsidP="005C3BE8">
            <w:pPr>
              <w:pStyle w:val="Nagwektabeli"/>
              <w:snapToGrid w:val="0"/>
              <w:jc w:val="left"/>
              <w:rPr>
                <w:rFonts w:asciiTheme="minorHAnsi" w:hAnsiTheme="minorHAnsi" w:cstheme="minorHAnsi"/>
                <w:b w:val="0"/>
                <w:i w:val="0"/>
                <w:szCs w:val="24"/>
                <w:lang w:val="en-US"/>
              </w:rPr>
            </w:pPr>
          </w:p>
        </w:tc>
      </w:tr>
      <w:tr w:rsidR="00404D05" w:rsidRPr="00E02357" w:rsidTr="00E86351">
        <w:trPr>
          <w:tblHeader/>
        </w:trPr>
        <w:tc>
          <w:tcPr>
            <w:tcW w:w="568" w:type="dxa"/>
          </w:tcPr>
          <w:p w:rsidR="00404D05" w:rsidRPr="00B86D57" w:rsidRDefault="00404D05" w:rsidP="00404D05">
            <w:pPr>
              <w:jc w:val="right"/>
              <w:rPr>
                <w:rFonts w:cs="Calibri"/>
                <w:szCs w:val="24"/>
              </w:rPr>
            </w:pPr>
            <w:r>
              <w:rPr>
                <w:rFonts w:cs="Calibri"/>
                <w:szCs w:val="24"/>
              </w:rPr>
              <w:t>1</w:t>
            </w:r>
          </w:p>
        </w:tc>
        <w:tc>
          <w:tcPr>
            <w:tcW w:w="3823" w:type="dxa"/>
          </w:tcPr>
          <w:p w:rsidR="00404D05" w:rsidRPr="00307D8A" w:rsidRDefault="00404D05" w:rsidP="00404D05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307D8A">
              <w:rPr>
                <w:rFonts w:asciiTheme="minorHAnsi" w:hAnsiTheme="minorHAnsi" w:cstheme="minorHAnsi"/>
                <w:szCs w:val="24"/>
              </w:rPr>
              <w:t>Zakład Transportowo Drogowy Jolanta Oleksów</w:t>
            </w:r>
          </w:p>
          <w:p w:rsidR="00404D05" w:rsidRPr="00307D8A" w:rsidRDefault="00404D05" w:rsidP="00404D05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307D8A">
              <w:rPr>
                <w:rFonts w:asciiTheme="minorHAnsi" w:hAnsiTheme="minorHAnsi" w:cstheme="minorHAnsi"/>
                <w:szCs w:val="24"/>
              </w:rPr>
              <w:t>ul. Jasińskiego 36, 37-700 Przemyśl</w:t>
            </w:r>
          </w:p>
        </w:tc>
        <w:tc>
          <w:tcPr>
            <w:tcW w:w="2268" w:type="dxa"/>
          </w:tcPr>
          <w:p w:rsidR="00404D05" w:rsidRPr="00E02357" w:rsidRDefault="00307D8A" w:rsidP="00307D8A">
            <w:pPr>
              <w:pStyle w:val="Nagwektabeli"/>
              <w:snapToGrid w:val="0"/>
              <w:jc w:val="right"/>
              <w:rPr>
                <w:rFonts w:asciiTheme="minorHAnsi" w:hAnsiTheme="minorHAnsi" w:cstheme="minorHAnsi"/>
                <w:b w:val="0"/>
                <w:i w:val="0"/>
                <w:szCs w:val="24"/>
                <w:lang w:val="en-US"/>
              </w:rPr>
            </w:pPr>
            <w:r>
              <w:rPr>
                <w:rFonts w:asciiTheme="minorHAnsi" w:hAnsiTheme="minorHAnsi" w:cstheme="minorHAnsi"/>
                <w:b w:val="0"/>
                <w:i w:val="0"/>
                <w:szCs w:val="24"/>
                <w:lang w:val="en-US"/>
              </w:rPr>
              <w:t>42,75</w:t>
            </w:r>
          </w:p>
        </w:tc>
        <w:tc>
          <w:tcPr>
            <w:tcW w:w="2131" w:type="dxa"/>
          </w:tcPr>
          <w:p w:rsidR="00404D05" w:rsidRPr="00E02357" w:rsidRDefault="00307D8A" w:rsidP="00307D8A">
            <w:pPr>
              <w:pStyle w:val="Nagwektabeli"/>
              <w:snapToGrid w:val="0"/>
              <w:jc w:val="right"/>
              <w:rPr>
                <w:rFonts w:asciiTheme="minorHAnsi" w:hAnsiTheme="minorHAnsi" w:cstheme="minorHAnsi"/>
                <w:b w:val="0"/>
                <w:i w:val="0"/>
                <w:szCs w:val="24"/>
              </w:rPr>
            </w:pPr>
            <w:r>
              <w:rPr>
                <w:rFonts w:asciiTheme="minorHAnsi" w:hAnsiTheme="minorHAnsi" w:cstheme="minorHAnsi"/>
                <w:b w:val="0"/>
                <w:i w:val="0"/>
                <w:szCs w:val="24"/>
              </w:rPr>
              <w:t>40,00</w:t>
            </w:r>
          </w:p>
        </w:tc>
        <w:tc>
          <w:tcPr>
            <w:tcW w:w="1134" w:type="dxa"/>
          </w:tcPr>
          <w:p w:rsidR="00404D05" w:rsidRPr="00E02357" w:rsidRDefault="00307D8A" w:rsidP="00307D8A">
            <w:pPr>
              <w:pStyle w:val="Nagwektabeli"/>
              <w:snapToGrid w:val="0"/>
              <w:jc w:val="right"/>
              <w:rPr>
                <w:rFonts w:asciiTheme="minorHAnsi" w:hAnsiTheme="minorHAnsi" w:cstheme="minorHAnsi"/>
                <w:b w:val="0"/>
                <w:i w:val="0"/>
                <w:szCs w:val="24"/>
                <w:lang w:val="en-US"/>
              </w:rPr>
            </w:pPr>
            <w:r>
              <w:rPr>
                <w:rFonts w:asciiTheme="minorHAnsi" w:hAnsiTheme="minorHAnsi" w:cstheme="minorHAnsi"/>
                <w:b w:val="0"/>
                <w:i w:val="0"/>
                <w:szCs w:val="24"/>
                <w:lang w:val="en-US"/>
              </w:rPr>
              <w:t>82,75</w:t>
            </w:r>
          </w:p>
        </w:tc>
      </w:tr>
      <w:tr w:rsidR="00404D05" w:rsidRPr="00E02357" w:rsidTr="00E86351">
        <w:trPr>
          <w:tblHeader/>
        </w:trPr>
        <w:tc>
          <w:tcPr>
            <w:tcW w:w="568" w:type="dxa"/>
          </w:tcPr>
          <w:p w:rsidR="00404D05" w:rsidRPr="00B86D57" w:rsidRDefault="00404D05" w:rsidP="00404D05">
            <w:pPr>
              <w:jc w:val="right"/>
              <w:rPr>
                <w:rFonts w:cs="Calibri"/>
                <w:szCs w:val="24"/>
              </w:rPr>
            </w:pPr>
            <w:r>
              <w:rPr>
                <w:rFonts w:cs="Calibri"/>
                <w:szCs w:val="24"/>
              </w:rPr>
              <w:t>2</w:t>
            </w:r>
          </w:p>
        </w:tc>
        <w:tc>
          <w:tcPr>
            <w:tcW w:w="3823" w:type="dxa"/>
          </w:tcPr>
          <w:p w:rsidR="00404D05" w:rsidRPr="00307D8A" w:rsidRDefault="00404D05" w:rsidP="00404D05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307D8A">
              <w:rPr>
                <w:rFonts w:asciiTheme="minorHAnsi" w:hAnsiTheme="minorHAnsi" w:cstheme="minorHAnsi"/>
                <w:szCs w:val="24"/>
              </w:rPr>
              <w:t xml:space="preserve">Tomasz </w:t>
            </w:r>
            <w:proofErr w:type="spellStart"/>
            <w:r w:rsidRPr="00307D8A">
              <w:rPr>
                <w:rFonts w:asciiTheme="minorHAnsi" w:hAnsiTheme="minorHAnsi" w:cstheme="minorHAnsi"/>
                <w:szCs w:val="24"/>
              </w:rPr>
              <w:t>Biłas</w:t>
            </w:r>
            <w:proofErr w:type="spellEnd"/>
            <w:r w:rsidRPr="00307D8A">
              <w:rPr>
                <w:rFonts w:asciiTheme="minorHAnsi" w:hAnsiTheme="minorHAnsi" w:cstheme="minorHAnsi"/>
                <w:szCs w:val="24"/>
              </w:rPr>
              <w:t xml:space="preserve"> Firma Usługowo-Handlowa Transportowo-Budowlana</w:t>
            </w:r>
          </w:p>
          <w:p w:rsidR="00404D05" w:rsidRPr="00307D8A" w:rsidRDefault="00404D05" w:rsidP="00404D05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307D8A">
              <w:rPr>
                <w:rFonts w:asciiTheme="minorHAnsi" w:hAnsiTheme="minorHAnsi" w:cstheme="minorHAnsi"/>
                <w:szCs w:val="24"/>
              </w:rPr>
              <w:t>Zawadka 50, 38-711 Ropienka</w:t>
            </w:r>
          </w:p>
        </w:tc>
        <w:tc>
          <w:tcPr>
            <w:tcW w:w="2268" w:type="dxa"/>
          </w:tcPr>
          <w:p w:rsidR="00404D05" w:rsidRPr="00E02357" w:rsidRDefault="00307D8A" w:rsidP="00307D8A">
            <w:pPr>
              <w:pStyle w:val="Nagwektabeli"/>
              <w:snapToGrid w:val="0"/>
              <w:jc w:val="right"/>
              <w:rPr>
                <w:rFonts w:asciiTheme="minorHAnsi" w:hAnsiTheme="minorHAnsi" w:cstheme="minorHAnsi"/>
                <w:b w:val="0"/>
                <w:i w:val="0"/>
                <w:szCs w:val="24"/>
                <w:lang w:val="en-US"/>
              </w:rPr>
            </w:pPr>
            <w:r>
              <w:rPr>
                <w:rFonts w:asciiTheme="minorHAnsi" w:hAnsiTheme="minorHAnsi" w:cstheme="minorHAnsi"/>
                <w:b w:val="0"/>
                <w:i w:val="0"/>
                <w:szCs w:val="24"/>
                <w:lang w:val="en-US"/>
              </w:rPr>
              <w:t>38,84</w:t>
            </w:r>
          </w:p>
        </w:tc>
        <w:tc>
          <w:tcPr>
            <w:tcW w:w="2131" w:type="dxa"/>
          </w:tcPr>
          <w:p w:rsidR="00404D05" w:rsidRPr="00E02357" w:rsidRDefault="00307D8A" w:rsidP="00307D8A">
            <w:pPr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40,00</w:t>
            </w:r>
          </w:p>
        </w:tc>
        <w:tc>
          <w:tcPr>
            <w:tcW w:w="1134" w:type="dxa"/>
          </w:tcPr>
          <w:p w:rsidR="00404D05" w:rsidRPr="00E02357" w:rsidRDefault="00307D8A" w:rsidP="00307D8A">
            <w:pPr>
              <w:pStyle w:val="Nagwektabeli"/>
              <w:snapToGrid w:val="0"/>
              <w:jc w:val="right"/>
              <w:rPr>
                <w:rFonts w:asciiTheme="minorHAnsi" w:hAnsiTheme="minorHAnsi" w:cstheme="minorHAnsi"/>
                <w:b w:val="0"/>
                <w:i w:val="0"/>
                <w:szCs w:val="24"/>
                <w:lang w:val="en-US"/>
              </w:rPr>
            </w:pPr>
            <w:r>
              <w:rPr>
                <w:rFonts w:asciiTheme="minorHAnsi" w:hAnsiTheme="minorHAnsi" w:cstheme="minorHAnsi"/>
                <w:b w:val="0"/>
                <w:i w:val="0"/>
                <w:szCs w:val="24"/>
                <w:lang w:val="en-US"/>
              </w:rPr>
              <w:t>78,84</w:t>
            </w:r>
          </w:p>
        </w:tc>
      </w:tr>
      <w:tr w:rsidR="00404D05" w:rsidRPr="00E02357" w:rsidTr="00E86351">
        <w:trPr>
          <w:tblHeader/>
        </w:trPr>
        <w:tc>
          <w:tcPr>
            <w:tcW w:w="568" w:type="dxa"/>
          </w:tcPr>
          <w:p w:rsidR="00404D05" w:rsidRPr="00B86D57" w:rsidRDefault="00404D05" w:rsidP="00404D05">
            <w:pPr>
              <w:jc w:val="right"/>
              <w:rPr>
                <w:rFonts w:cs="Calibri"/>
                <w:szCs w:val="24"/>
              </w:rPr>
            </w:pPr>
            <w:r>
              <w:rPr>
                <w:rFonts w:cs="Calibri"/>
                <w:szCs w:val="24"/>
              </w:rPr>
              <w:t>3</w:t>
            </w:r>
          </w:p>
        </w:tc>
        <w:tc>
          <w:tcPr>
            <w:tcW w:w="3823" w:type="dxa"/>
          </w:tcPr>
          <w:p w:rsidR="00404D05" w:rsidRPr="00307D8A" w:rsidRDefault="00404D05" w:rsidP="00404D05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307D8A">
              <w:rPr>
                <w:rFonts w:asciiTheme="minorHAnsi" w:hAnsiTheme="minorHAnsi" w:cstheme="minorHAnsi"/>
                <w:szCs w:val="24"/>
              </w:rPr>
              <w:t>STRABAG Sp. z o.o.</w:t>
            </w:r>
          </w:p>
          <w:p w:rsidR="00404D05" w:rsidRPr="00307D8A" w:rsidRDefault="00404D05" w:rsidP="00C743BC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307D8A">
              <w:rPr>
                <w:rFonts w:asciiTheme="minorHAnsi" w:hAnsiTheme="minorHAnsi" w:cstheme="minorHAnsi"/>
                <w:szCs w:val="24"/>
              </w:rPr>
              <w:t xml:space="preserve">Ul. </w:t>
            </w:r>
            <w:proofErr w:type="spellStart"/>
            <w:r w:rsidRPr="00307D8A">
              <w:rPr>
                <w:rFonts w:asciiTheme="minorHAnsi" w:hAnsiTheme="minorHAnsi" w:cstheme="minorHAnsi"/>
                <w:szCs w:val="24"/>
              </w:rPr>
              <w:t>Parzniewska</w:t>
            </w:r>
            <w:proofErr w:type="spellEnd"/>
            <w:r w:rsidRPr="00307D8A">
              <w:rPr>
                <w:rFonts w:asciiTheme="minorHAnsi" w:hAnsiTheme="minorHAnsi" w:cstheme="minorHAnsi"/>
                <w:szCs w:val="24"/>
              </w:rPr>
              <w:t xml:space="preserve"> 10</w:t>
            </w:r>
            <w:r w:rsidR="00C743BC">
              <w:rPr>
                <w:rFonts w:asciiTheme="minorHAnsi" w:hAnsiTheme="minorHAnsi" w:cstheme="minorHAnsi"/>
                <w:szCs w:val="24"/>
              </w:rPr>
              <w:t xml:space="preserve">, </w:t>
            </w:r>
            <w:r w:rsidRPr="00307D8A">
              <w:rPr>
                <w:rFonts w:asciiTheme="minorHAnsi" w:hAnsiTheme="minorHAnsi" w:cstheme="minorHAnsi"/>
                <w:szCs w:val="24"/>
              </w:rPr>
              <w:t>05-800 Pruszków</w:t>
            </w:r>
          </w:p>
        </w:tc>
        <w:tc>
          <w:tcPr>
            <w:tcW w:w="2268" w:type="dxa"/>
          </w:tcPr>
          <w:p w:rsidR="00404D05" w:rsidRPr="00E02357" w:rsidRDefault="00307D8A" w:rsidP="00307D8A">
            <w:pPr>
              <w:pStyle w:val="Nagwektabeli"/>
              <w:snapToGrid w:val="0"/>
              <w:jc w:val="right"/>
              <w:rPr>
                <w:rFonts w:asciiTheme="minorHAnsi" w:hAnsiTheme="minorHAnsi" w:cstheme="minorHAnsi"/>
                <w:b w:val="0"/>
                <w:i w:val="0"/>
                <w:szCs w:val="24"/>
                <w:lang w:val="en-US"/>
              </w:rPr>
            </w:pPr>
            <w:r>
              <w:rPr>
                <w:rFonts w:asciiTheme="minorHAnsi" w:hAnsiTheme="minorHAnsi" w:cstheme="minorHAnsi"/>
                <w:b w:val="0"/>
                <w:i w:val="0"/>
                <w:szCs w:val="24"/>
                <w:lang w:val="en-US"/>
              </w:rPr>
              <w:t>38,81</w:t>
            </w:r>
          </w:p>
        </w:tc>
        <w:tc>
          <w:tcPr>
            <w:tcW w:w="2131" w:type="dxa"/>
          </w:tcPr>
          <w:p w:rsidR="00404D05" w:rsidRPr="00E02357" w:rsidRDefault="00307D8A" w:rsidP="00307D8A">
            <w:pPr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40,00</w:t>
            </w:r>
          </w:p>
        </w:tc>
        <w:tc>
          <w:tcPr>
            <w:tcW w:w="1134" w:type="dxa"/>
          </w:tcPr>
          <w:p w:rsidR="00404D05" w:rsidRPr="00E02357" w:rsidRDefault="00307D8A" w:rsidP="00307D8A">
            <w:pPr>
              <w:pStyle w:val="Nagwektabeli"/>
              <w:snapToGrid w:val="0"/>
              <w:jc w:val="right"/>
              <w:rPr>
                <w:rFonts w:asciiTheme="minorHAnsi" w:hAnsiTheme="minorHAnsi" w:cstheme="minorHAnsi"/>
                <w:b w:val="0"/>
                <w:i w:val="0"/>
                <w:szCs w:val="24"/>
                <w:lang w:val="en-US"/>
              </w:rPr>
            </w:pPr>
            <w:r>
              <w:rPr>
                <w:rFonts w:asciiTheme="minorHAnsi" w:hAnsiTheme="minorHAnsi" w:cstheme="minorHAnsi"/>
                <w:b w:val="0"/>
                <w:i w:val="0"/>
                <w:szCs w:val="24"/>
                <w:lang w:val="en-US"/>
              </w:rPr>
              <w:t>78,81</w:t>
            </w:r>
          </w:p>
        </w:tc>
      </w:tr>
      <w:tr w:rsidR="00404D05" w:rsidRPr="00E02357" w:rsidTr="009A22FB">
        <w:trPr>
          <w:tblHeader/>
        </w:trPr>
        <w:tc>
          <w:tcPr>
            <w:tcW w:w="568" w:type="dxa"/>
          </w:tcPr>
          <w:p w:rsidR="00404D05" w:rsidRPr="00B86D57" w:rsidRDefault="00404D05" w:rsidP="00404D05">
            <w:pPr>
              <w:jc w:val="right"/>
              <w:rPr>
                <w:rFonts w:cs="Calibri"/>
                <w:szCs w:val="24"/>
              </w:rPr>
            </w:pPr>
            <w:r>
              <w:rPr>
                <w:rFonts w:cs="Calibri"/>
                <w:szCs w:val="24"/>
              </w:rPr>
              <w:t>4</w:t>
            </w:r>
          </w:p>
        </w:tc>
        <w:tc>
          <w:tcPr>
            <w:tcW w:w="3823" w:type="dxa"/>
            <w:shd w:val="clear" w:color="auto" w:fill="auto"/>
          </w:tcPr>
          <w:p w:rsidR="00404D05" w:rsidRPr="00307D8A" w:rsidRDefault="00404D05" w:rsidP="00404D05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307D8A">
              <w:rPr>
                <w:rFonts w:asciiTheme="minorHAnsi" w:hAnsiTheme="minorHAnsi" w:cstheme="minorHAnsi"/>
                <w:szCs w:val="24"/>
              </w:rPr>
              <w:t>Bieżące Utrzymanie Dróg Mariusz Ślimak</w:t>
            </w:r>
          </w:p>
          <w:p w:rsidR="00404D05" w:rsidRPr="00307D8A" w:rsidRDefault="00404D05" w:rsidP="00404D05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307D8A">
              <w:rPr>
                <w:rFonts w:asciiTheme="minorHAnsi" w:hAnsiTheme="minorHAnsi" w:cstheme="minorHAnsi"/>
                <w:szCs w:val="24"/>
              </w:rPr>
              <w:t>Ruszelczyce 107 a , 37-755 Krzywcza</w:t>
            </w:r>
          </w:p>
        </w:tc>
        <w:tc>
          <w:tcPr>
            <w:tcW w:w="2268" w:type="dxa"/>
          </w:tcPr>
          <w:p w:rsidR="00404D05" w:rsidRPr="00E02357" w:rsidRDefault="00307D8A" w:rsidP="00307D8A">
            <w:pPr>
              <w:pStyle w:val="Nagwektabeli"/>
              <w:snapToGrid w:val="0"/>
              <w:jc w:val="right"/>
              <w:rPr>
                <w:rFonts w:asciiTheme="minorHAnsi" w:hAnsiTheme="minorHAnsi" w:cstheme="minorHAnsi"/>
                <w:b w:val="0"/>
                <w:i w:val="0"/>
                <w:szCs w:val="24"/>
                <w:lang w:val="en-US"/>
              </w:rPr>
            </w:pPr>
            <w:r>
              <w:rPr>
                <w:rFonts w:asciiTheme="minorHAnsi" w:hAnsiTheme="minorHAnsi" w:cstheme="minorHAnsi"/>
                <w:b w:val="0"/>
                <w:i w:val="0"/>
                <w:szCs w:val="24"/>
                <w:lang w:val="en-US"/>
              </w:rPr>
              <w:t>60,00</w:t>
            </w:r>
          </w:p>
        </w:tc>
        <w:tc>
          <w:tcPr>
            <w:tcW w:w="2131" w:type="dxa"/>
          </w:tcPr>
          <w:p w:rsidR="00404D05" w:rsidRPr="00E02357" w:rsidRDefault="00307D8A" w:rsidP="00307D8A">
            <w:pPr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40,00</w:t>
            </w:r>
          </w:p>
        </w:tc>
        <w:tc>
          <w:tcPr>
            <w:tcW w:w="1134" w:type="dxa"/>
          </w:tcPr>
          <w:p w:rsidR="00404D05" w:rsidRPr="00E02357" w:rsidRDefault="00307D8A" w:rsidP="00307D8A">
            <w:pPr>
              <w:pStyle w:val="Nagwektabeli"/>
              <w:snapToGrid w:val="0"/>
              <w:jc w:val="right"/>
              <w:rPr>
                <w:rFonts w:asciiTheme="minorHAnsi" w:hAnsiTheme="minorHAnsi" w:cstheme="minorHAnsi"/>
                <w:b w:val="0"/>
                <w:i w:val="0"/>
                <w:szCs w:val="24"/>
                <w:lang w:val="en-US"/>
              </w:rPr>
            </w:pPr>
            <w:r>
              <w:rPr>
                <w:rFonts w:asciiTheme="minorHAnsi" w:hAnsiTheme="minorHAnsi" w:cstheme="minorHAnsi"/>
                <w:b w:val="0"/>
                <w:i w:val="0"/>
                <w:szCs w:val="24"/>
                <w:lang w:val="en-US"/>
              </w:rPr>
              <w:t>100,00</w:t>
            </w:r>
          </w:p>
        </w:tc>
      </w:tr>
      <w:tr w:rsidR="00404D05" w:rsidRPr="00E02357" w:rsidTr="00E86351">
        <w:trPr>
          <w:tblHeader/>
        </w:trPr>
        <w:tc>
          <w:tcPr>
            <w:tcW w:w="568" w:type="dxa"/>
          </w:tcPr>
          <w:p w:rsidR="00404D05" w:rsidRPr="00B86D57" w:rsidRDefault="00404D05" w:rsidP="00404D05">
            <w:pPr>
              <w:jc w:val="right"/>
              <w:rPr>
                <w:rFonts w:cs="Calibri"/>
                <w:szCs w:val="24"/>
              </w:rPr>
            </w:pPr>
            <w:r>
              <w:rPr>
                <w:rFonts w:cs="Calibri"/>
                <w:szCs w:val="24"/>
              </w:rPr>
              <w:t>5</w:t>
            </w:r>
          </w:p>
        </w:tc>
        <w:tc>
          <w:tcPr>
            <w:tcW w:w="3823" w:type="dxa"/>
          </w:tcPr>
          <w:p w:rsidR="00404D05" w:rsidRPr="00307D8A" w:rsidRDefault="00404D05" w:rsidP="00404D05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307D8A">
              <w:rPr>
                <w:rFonts w:asciiTheme="minorHAnsi" w:hAnsiTheme="minorHAnsi" w:cstheme="minorHAnsi"/>
                <w:szCs w:val="24"/>
              </w:rPr>
              <w:t>Drak-Bud Spółka z o.o.</w:t>
            </w:r>
          </w:p>
          <w:p w:rsidR="00404D05" w:rsidRPr="00307D8A" w:rsidRDefault="00404D05" w:rsidP="00404D05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307D8A">
              <w:rPr>
                <w:rFonts w:asciiTheme="minorHAnsi" w:hAnsiTheme="minorHAnsi" w:cstheme="minorHAnsi"/>
                <w:szCs w:val="24"/>
              </w:rPr>
              <w:t>Krówniki 95b, 37-700 Przemyśl</w:t>
            </w:r>
          </w:p>
        </w:tc>
        <w:tc>
          <w:tcPr>
            <w:tcW w:w="2268" w:type="dxa"/>
          </w:tcPr>
          <w:p w:rsidR="00404D05" w:rsidRPr="00E02357" w:rsidRDefault="00307D8A" w:rsidP="00307D8A">
            <w:pPr>
              <w:pStyle w:val="Nagwektabeli"/>
              <w:snapToGrid w:val="0"/>
              <w:jc w:val="right"/>
              <w:rPr>
                <w:rFonts w:asciiTheme="minorHAnsi" w:hAnsiTheme="minorHAnsi" w:cstheme="minorHAnsi"/>
                <w:b w:val="0"/>
                <w:i w:val="0"/>
                <w:szCs w:val="24"/>
                <w:lang w:val="en-US"/>
              </w:rPr>
            </w:pPr>
            <w:r>
              <w:rPr>
                <w:rFonts w:asciiTheme="minorHAnsi" w:hAnsiTheme="minorHAnsi" w:cstheme="minorHAnsi"/>
                <w:b w:val="0"/>
                <w:i w:val="0"/>
                <w:szCs w:val="24"/>
                <w:lang w:val="en-US"/>
              </w:rPr>
              <w:t>46,43</w:t>
            </w:r>
          </w:p>
        </w:tc>
        <w:tc>
          <w:tcPr>
            <w:tcW w:w="2131" w:type="dxa"/>
          </w:tcPr>
          <w:p w:rsidR="00404D05" w:rsidRPr="00E02357" w:rsidRDefault="00307D8A" w:rsidP="00307D8A">
            <w:pPr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40,00</w:t>
            </w:r>
          </w:p>
        </w:tc>
        <w:tc>
          <w:tcPr>
            <w:tcW w:w="1134" w:type="dxa"/>
          </w:tcPr>
          <w:p w:rsidR="00404D05" w:rsidRPr="00E02357" w:rsidRDefault="00307D8A" w:rsidP="00307D8A">
            <w:pPr>
              <w:pStyle w:val="Nagwektabeli"/>
              <w:snapToGrid w:val="0"/>
              <w:jc w:val="right"/>
              <w:rPr>
                <w:rFonts w:asciiTheme="minorHAnsi" w:hAnsiTheme="minorHAnsi" w:cstheme="minorHAnsi"/>
                <w:b w:val="0"/>
                <w:i w:val="0"/>
                <w:szCs w:val="24"/>
                <w:lang w:val="en-US"/>
              </w:rPr>
            </w:pPr>
            <w:r>
              <w:rPr>
                <w:rFonts w:asciiTheme="minorHAnsi" w:hAnsiTheme="minorHAnsi" w:cstheme="minorHAnsi"/>
                <w:b w:val="0"/>
                <w:i w:val="0"/>
                <w:szCs w:val="24"/>
                <w:lang w:val="en-US"/>
              </w:rPr>
              <w:t>86,43</w:t>
            </w:r>
          </w:p>
        </w:tc>
      </w:tr>
      <w:tr w:rsidR="00404D05" w:rsidRPr="00E02357" w:rsidTr="00E86351">
        <w:trPr>
          <w:tblHeader/>
        </w:trPr>
        <w:tc>
          <w:tcPr>
            <w:tcW w:w="568" w:type="dxa"/>
          </w:tcPr>
          <w:p w:rsidR="00404D05" w:rsidRDefault="00404D05" w:rsidP="00404D05">
            <w:pPr>
              <w:jc w:val="right"/>
              <w:rPr>
                <w:rFonts w:cs="Calibri"/>
                <w:szCs w:val="24"/>
              </w:rPr>
            </w:pPr>
            <w:r>
              <w:rPr>
                <w:rFonts w:cs="Calibri"/>
                <w:szCs w:val="24"/>
              </w:rPr>
              <w:t>6</w:t>
            </w:r>
          </w:p>
        </w:tc>
        <w:tc>
          <w:tcPr>
            <w:tcW w:w="3823" w:type="dxa"/>
          </w:tcPr>
          <w:p w:rsidR="00404D05" w:rsidRPr="00307D8A" w:rsidRDefault="00404D05" w:rsidP="00404D05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307D8A">
              <w:rPr>
                <w:rFonts w:asciiTheme="minorHAnsi" w:hAnsiTheme="minorHAnsi" w:cstheme="minorHAnsi"/>
                <w:szCs w:val="24"/>
              </w:rPr>
              <w:t>LESZEK KOCHANOWICZ Firma –Usługowo-Handlowo-Produkcyjna</w:t>
            </w:r>
          </w:p>
          <w:p w:rsidR="00404D05" w:rsidRPr="00307D8A" w:rsidRDefault="00404D05" w:rsidP="00404D05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307D8A">
              <w:rPr>
                <w:rFonts w:asciiTheme="minorHAnsi" w:hAnsiTheme="minorHAnsi" w:cstheme="minorHAnsi"/>
                <w:szCs w:val="24"/>
              </w:rPr>
              <w:t>Zielonka 64, 36-130 Raniżów</w:t>
            </w:r>
          </w:p>
        </w:tc>
        <w:tc>
          <w:tcPr>
            <w:tcW w:w="2268" w:type="dxa"/>
          </w:tcPr>
          <w:p w:rsidR="00404D05" w:rsidRPr="00E02357" w:rsidRDefault="00307D8A" w:rsidP="00307D8A">
            <w:pPr>
              <w:pStyle w:val="Nagwektabeli"/>
              <w:snapToGrid w:val="0"/>
              <w:jc w:val="right"/>
              <w:rPr>
                <w:rFonts w:asciiTheme="minorHAnsi" w:hAnsiTheme="minorHAnsi" w:cstheme="minorHAnsi"/>
                <w:b w:val="0"/>
                <w:i w:val="0"/>
                <w:szCs w:val="24"/>
                <w:lang w:val="en-US"/>
              </w:rPr>
            </w:pPr>
            <w:r>
              <w:rPr>
                <w:rFonts w:asciiTheme="minorHAnsi" w:hAnsiTheme="minorHAnsi" w:cstheme="minorHAnsi"/>
                <w:b w:val="0"/>
                <w:i w:val="0"/>
                <w:szCs w:val="24"/>
                <w:lang w:val="en-US"/>
              </w:rPr>
              <w:t>45,20</w:t>
            </w:r>
          </w:p>
        </w:tc>
        <w:tc>
          <w:tcPr>
            <w:tcW w:w="2131" w:type="dxa"/>
          </w:tcPr>
          <w:p w:rsidR="00404D05" w:rsidRPr="00E02357" w:rsidRDefault="00307D8A" w:rsidP="00307D8A">
            <w:pPr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40,00</w:t>
            </w:r>
          </w:p>
        </w:tc>
        <w:tc>
          <w:tcPr>
            <w:tcW w:w="1134" w:type="dxa"/>
          </w:tcPr>
          <w:p w:rsidR="00404D05" w:rsidRPr="00E02357" w:rsidRDefault="00307D8A" w:rsidP="00307D8A">
            <w:pPr>
              <w:pStyle w:val="Nagwektabeli"/>
              <w:snapToGrid w:val="0"/>
              <w:jc w:val="right"/>
              <w:rPr>
                <w:rFonts w:asciiTheme="minorHAnsi" w:hAnsiTheme="minorHAnsi" w:cstheme="minorHAnsi"/>
                <w:b w:val="0"/>
                <w:i w:val="0"/>
                <w:szCs w:val="24"/>
                <w:lang w:val="en-US"/>
              </w:rPr>
            </w:pPr>
            <w:r>
              <w:rPr>
                <w:rFonts w:asciiTheme="minorHAnsi" w:hAnsiTheme="minorHAnsi" w:cstheme="minorHAnsi"/>
                <w:b w:val="0"/>
                <w:i w:val="0"/>
                <w:szCs w:val="24"/>
                <w:lang w:val="en-US"/>
              </w:rPr>
              <w:t>85,20</w:t>
            </w:r>
          </w:p>
        </w:tc>
      </w:tr>
    </w:tbl>
    <w:p w:rsidR="00FF7FEF" w:rsidRPr="00E02357" w:rsidRDefault="00FF7FEF" w:rsidP="005C3BE8">
      <w:pPr>
        <w:pStyle w:val="NormalnyWeb"/>
        <w:spacing w:before="0" w:after="0"/>
        <w:ind w:left="-358" w:hanging="45"/>
        <w:jc w:val="left"/>
        <w:rPr>
          <w:rFonts w:asciiTheme="minorHAnsi" w:hAnsiTheme="minorHAnsi" w:cstheme="minorHAnsi"/>
          <w:sz w:val="24"/>
          <w:szCs w:val="24"/>
        </w:rPr>
      </w:pPr>
      <w:r w:rsidRPr="00E02357">
        <w:rPr>
          <w:rFonts w:asciiTheme="minorHAnsi" w:hAnsiTheme="minorHAnsi" w:cstheme="minorHAnsi"/>
          <w:b/>
          <w:sz w:val="24"/>
          <w:szCs w:val="24"/>
        </w:rPr>
        <w:t>1.</w:t>
      </w:r>
      <w:r w:rsidR="00342E1A" w:rsidRPr="00E02357">
        <w:rPr>
          <w:rFonts w:asciiTheme="minorHAnsi" w:hAnsiTheme="minorHAnsi" w:cstheme="minorHAnsi"/>
          <w:b/>
          <w:sz w:val="24"/>
          <w:szCs w:val="24"/>
        </w:rPr>
        <w:t>3</w:t>
      </w:r>
      <w:r w:rsidRPr="00E02357">
        <w:rPr>
          <w:rFonts w:asciiTheme="minorHAnsi" w:hAnsiTheme="minorHAnsi" w:cstheme="minorHAnsi"/>
          <w:b/>
          <w:sz w:val="24"/>
          <w:szCs w:val="24"/>
        </w:rPr>
        <w:t>.</w:t>
      </w:r>
      <w:r w:rsidR="00153773" w:rsidRPr="00E02357">
        <w:rPr>
          <w:rFonts w:asciiTheme="minorHAnsi" w:hAnsiTheme="minorHAnsi" w:cstheme="minorHAnsi"/>
          <w:b/>
          <w:sz w:val="24"/>
          <w:szCs w:val="24"/>
        </w:rPr>
        <w:t>Uzasadnienie faktyczne i prawne:</w:t>
      </w:r>
      <w:r w:rsidRPr="00E0235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917825" w:rsidRPr="00E02357">
        <w:rPr>
          <w:rFonts w:asciiTheme="minorHAnsi" w:hAnsiTheme="minorHAnsi" w:cstheme="minorHAnsi"/>
          <w:sz w:val="24"/>
          <w:szCs w:val="24"/>
        </w:rPr>
        <w:t xml:space="preserve">Wybrana oferta Nr </w:t>
      </w:r>
      <w:r w:rsidR="00404D05">
        <w:rPr>
          <w:rFonts w:asciiTheme="minorHAnsi" w:hAnsiTheme="minorHAnsi" w:cstheme="minorHAnsi"/>
          <w:sz w:val="24"/>
          <w:szCs w:val="24"/>
        </w:rPr>
        <w:t>4</w:t>
      </w:r>
      <w:r w:rsidR="00CB34CB" w:rsidRPr="00E02357">
        <w:rPr>
          <w:rFonts w:asciiTheme="minorHAnsi" w:hAnsiTheme="minorHAnsi" w:cstheme="minorHAnsi"/>
          <w:sz w:val="24"/>
          <w:szCs w:val="24"/>
        </w:rPr>
        <w:t xml:space="preserve"> </w:t>
      </w:r>
      <w:r w:rsidR="00342E1A" w:rsidRPr="00E02357">
        <w:rPr>
          <w:rFonts w:asciiTheme="minorHAnsi" w:hAnsiTheme="minorHAnsi" w:cstheme="minorHAnsi"/>
          <w:sz w:val="24"/>
          <w:szCs w:val="24"/>
        </w:rPr>
        <w:t xml:space="preserve"> </w:t>
      </w:r>
      <w:r w:rsidR="00917825" w:rsidRPr="00E02357">
        <w:rPr>
          <w:rFonts w:asciiTheme="minorHAnsi" w:hAnsiTheme="minorHAnsi" w:cstheme="minorHAnsi"/>
          <w:sz w:val="24"/>
          <w:szCs w:val="24"/>
        </w:rPr>
        <w:t xml:space="preserve">jest ofertą najkorzystniejszą spośród ofert ważnych i niepodlegających wykluczeniu/odrzuceniu i przy zastosowaniu kryteriów oceny określonych w SWZ oferent uzyskał najwyższą ilość punktów. Zamawiający na podstawie art. 226 ust 1 ustawy Prawo zamówień publicznych dokonał oceny ofert pod kątem przesłanek odrzucenia oraz kryteriów oceny ofert opisanych w SWZ. Zamawiający w odniesieniu do  Wykonawcy, dokonał oceny w zakresie niepodlegania wykluczeniu oraz spełnianiu warunków udziału w postępowaniu na podstawie przedłożonych dokumentów i oświadczeń. Po pozytywnej weryfikacji podstaw wykluczenia i spełniania warunków udziału w postępowaniu, oferta Wykonawcy Nr </w:t>
      </w:r>
      <w:r w:rsidR="00404D05">
        <w:rPr>
          <w:rFonts w:asciiTheme="minorHAnsi" w:hAnsiTheme="minorHAnsi" w:cstheme="minorHAnsi"/>
          <w:sz w:val="24"/>
          <w:szCs w:val="24"/>
        </w:rPr>
        <w:t>4</w:t>
      </w:r>
      <w:r w:rsidR="00CB34CB" w:rsidRPr="00E02357">
        <w:rPr>
          <w:rFonts w:asciiTheme="minorHAnsi" w:hAnsiTheme="minorHAnsi" w:cstheme="minorHAnsi"/>
          <w:sz w:val="24"/>
          <w:szCs w:val="24"/>
        </w:rPr>
        <w:t xml:space="preserve"> </w:t>
      </w:r>
      <w:r w:rsidR="00917825" w:rsidRPr="00E02357">
        <w:rPr>
          <w:rFonts w:asciiTheme="minorHAnsi" w:hAnsiTheme="minorHAnsi" w:cstheme="minorHAnsi"/>
          <w:sz w:val="24"/>
          <w:szCs w:val="24"/>
        </w:rPr>
        <w:t xml:space="preserve">została wybrana, jako najkorzystniejsza. Zamawiający dokonał wyboru najkorzystniejszej oferty na podstawie kryteriów oceny ofert określonych w SWZ stosownie do art. 239 ustawy </w:t>
      </w:r>
      <w:proofErr w:type="spellStart"/>
      <w:r w:rsidR="004E00B2" w:rsidRPr="00E02357">
        <w:rPr>
          <w:rFonts w:asciiTheme="minorHAnsi" w:hAnsiTheme="minorHAnsi" w:cstheme="minorHAnsi"/>
          <w:sz w:val="24"/>
          <w:szCs w:val="24"/>
        </w:rPr>
        <w:t>Pzp</w:t>
      </w:r>
      <w:proofErr w:type="spellEnd"/>
    </w:p>
    <w:p w:rsidR="00153773" w:rsidRPr="00E02357" w:rsidRDefault="00B52444" w:rsidP="005C3BE8">
      <w:pPr>
        <w:pStyle w:val="NormalnyWeb"/>
        <w:spacing w:before="0" w:after="0"/>
        <w:ind w:left="-358" w:hanging="45"/>
        <w:jc w:val="left"/>
        <w:rPr>
          <w:rFonts w:asciiTheme="minorHAnsi" w:eastAsia="Calibri" w:hAnsiTheme="minorHAnsi" w:cstheme="minorHAnsi"/>
          <w:color w:val="000000"/>
          <w:sz w:val="24"/>
          <w:szCs w:val="24"/>
          <w:lang w:eastAsia="pl-PL"/>
        </w:rPr>
      </w:pPr>
      <w:r w:rsidRPr="00E02357">
        <w:rPr>
          <w:rFonts w:asciiTheme="minorHAnsi" w:hAnsiTheme="minorHAnsi" w:cstheme="minorHAnsi"/>
          <w:b/>
          <w:sz w:val="24"/>
          <w:szCs w:val="24"/>
        </w:rPr>
        <w:t>1.</w:t>
      </w:r>
      <w:r w:rsidR="00342E1A" w:rsidRPr="00E02357">
        <w:rPr>
          <w:rFonts w:asciiTheme="minorHAnsi" w:hAnsiTheme="minorHAnsi" w:cstheme="minorHAnsi"/>
          <w:b/>
          <w:sz w:val="24"/>
          <w:szCs w:val="24"/>
        </w:rPr>
        <w:t>4</w:t>
      </w:r>
      <w:r w:rsidR="00153773" w:rsidRPr="00E02357">
        <w:rPr>
          <w:rFonts w:asciiTheme="minorHAnsi" w:eastAsia="Calibri" w:hAnsiTheme="minorHAnsi" w:cstheme="minorHAnsi"/>
          <w:b/>
          <w:color w:val="000000"/>
          <w:sz w:val="24"/>
          <w:szCs w:val="24"/>
          <w:lang w:eastAsia="pl-PL"/>
        </w:rPr>
        <w:t>.</w:t>
      </w:r>
      <w:r w:rsidR="00153773" w:rsidRPr="00E02357">
        <w:rPr>
          <w:rFonts w:asciiTheme="minorHAnsi" w:eastAsia="Calibri" w:hAnsiTheme="minorHAnsi" w:cstheme="minorHAnsi"/>
          <w:color w:val="000000"/>
          <w:sz w:val="24"/>
          <w:szCs w:val="24"/>
          <w:lang w:eastAsia="pl-PL"/>
        </w:rPr>
        <w:t xml:space="preserve"> Od niniejszej decyzji Zamawiającego, Wykonawcy przysługują środki ochrony prawnej określone</w:t>
      </w:r>
      <w:r w:rsidR="00153773" w:rsidRPr="00E02357">
        <w:rPr>
          <w:rFonts w:asciiTheme="minorHAnsi" w:hAnsiTheme="minorHAnsi" w:cstheme="minorHAnsi"/>
          <w:sz w:val="24"/>
          <w:szCs w:val="24"/>
        </w:rPr>
        <w:t xml:space="preserve"> w ustawie </w:t>
      </w:r>
      <w:proofErr w:type="spellStart"/>
      <w:r w:rsidR="004E00B2" w:rsidRPr="00E02357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="00153773" w:rsidRPr="00E02357">
        <w:rPr>
          <w:rFonts w:asciiTheme="minorHAnsi" w:hAnsiTheme="minorHAnsi" w:cstheme="minorHAnsi"/>
          <w:sz w:val="24"/>
          <w:szCs w:val="24"/>
        </w:rPr>
        <w:t xml:space="preserve"> Dział IX „Środki ochrony prawnej” </w:t>
      </w:r>
    </w:p>
    <w:p w:rsidR="00153773" w:rsidRPr="00E02357" w:rsidRDefault="00153773" w:rsidP="005C3BE8">
      <w:pPr>
        <w:rPr>
          <w:rFonts w:asciiTheme="minorHAnsi" w:hAnsiTheme="minorHAnsi" w:cstheme="minorHAnsi"/>
          <w:szCs w:val="24"/>
          <w:u w:val="single"/>
        </w:rPr>
      </w:pPr>
      <w:r w:rsidRPr="00E02357">
        <w:rPr>
          <w:rFonts w:asciiTheme="minorHAnsi" w:hAnsiTheme="minorHAnsi" w:cstheme="minorHAnsi"/>
          <w:szCs w:val="24"/>
          <w:u w:val="single"/>
        </w:rPr>
        <w:t>Otrzymują:</w:t>
      </w:r>
    </w:p>
    <w:p w:rsidR="00153773" w:rsidRPr="00E02357" w:rsidRDefault="00153773" w:rsidP="005C3BE8">
      <w:pPr>
        <w:numPr>
          <w:ilvl w:val="1"/>
          <w:numId w:val="1"/>
        </w:numPr>
        <w:rPr>
          <w:rFonts w:asciiTheme="minorHAnsi" w:hAnsiTheme="minorHAnsi" w:cstheme="minorHAnsi"/>
          <w:szCs w:val="24"/>
        </w:rPr>
      </w:pPr>
      <w:r w:rsidRPr="00E02357">
        <w:rPr>
          <w:rFonts w:asciiTheme="minorHAnsi" w:hAnsiTheme="minorHAnsi" w:cstheme="minorHAnsi"/>
          <w:szCs w:val="24"/>
        </w:rPr>
        <w:t xml:space="preserve">Wykonawcy uczestniczący w postępowaniu ( droga elektroniczna). </w:t>
      </w:r>
    </w:p>
    <w:p w:rsidR="00153773" w:rsidRPr="00E02357" w:rsidRDefault="00153773" w:rsidP="005C3BE8">
      <w:pPr>
        <w:numPr>
          <w:ilvl w:val="1"/>
          <w:numId w:val="1"/>
        </w:numPr>
        <w:rPr>
          <w:rFonts w:asciiTheme="minorHAnsi" w:hAnsiTheme="minorHAnsi" w:cstheme="minorHAnsi"/>
          <w:szCs w:val="24"/>
        </w:rPr>
      </w:pPr>
      <w:r w:rsidRPr="00E02357">
        <w:rPr>
          <w:rFonts w:asciiTheme="minorHAnsi" w:hAnsiTheme="minorHAnsi" w:cstheme="minorHAnsi"/>
          <w:szCs w:val="24"/>
        </w:rPr>
        <w:t>Aa.</w:t>
      </w:r>
    </w:p>
    <w:p w:rsidR="004E00B2" w:rsidRPr="00E02357" w:rsidRDefault="00153773" w:rsidP="005C3BE8">
      <w:pPr>
        <w:rPr>
          <w:rFonts w:asciiTheme="minorHAnsi" w:hAnsiTheme="minorHAnsi" w:cstheme="minorHAnsi"/>
          <w:szCs w:val="24"/>
          <w:u w:val="single"/>
        </w:rPr>
      </w:pPr>
      <w:r w:rsidRPr="00E02357">
        <w:rPr>
          <w:rFonts w:asciiTheme="minorHAnsi" w:hAnsiTheme="minorHAnsi" w:cstheme="minorHAnsi"/>
          <w:szCs w:val="24"/>
          <w:u w:val="single"/>
        </w:rPr>
        <w:t xml:space="preserve">Zamieszczono: </w:t>
      </w:r>
    </w:p>
    <w:p w:rsidR="00404D05" w:rsidRPr="00404D05" w:rsidRDefault="007D74CB" w:rsidP="00404D05">
      <w:pPr>
        <w:ind w:left="1080" w:hanging="1080"/>
        <w:rPr>
          <w:rFonts w:asciiTheme="minorHAnsi" w:hAnsiTheme="minorHAnsi" w:cstheme="minorHAnsi"/>
          <w:b/>
          <w:color w:val="0000FF"/>
          <w:szCs w:val="24"/>
          <w:u w:val="single"/>
        </w:rPr>
      </w:pPr>
      <w:hyperlink r:id="rId8" w:history="1">
        <w:r w:rsidR="00404D05" w:rsidRPr="00404D05">
          <w:rPr>
            <w:rStyle w:val="Hipercze"/>
            <w:rFonts w:asciiTheme="minorHAnsi" w:hAnsiTheme="minorHAnsi" w:cstheme="minorHAnsi"/>
            <w:b/>
            <w:szCs w:val="24"/>
          </w:rPr>
          <w:t>https://ezamowienia.gov.pl/mp-client/tenders/ocds-148610-e31b376c-ce15-4f53-9894-44562966bbd8</w:t>
        </w:r>
      </w:hyperlink>
      <w:r w:rsidR="00404D05" w:rsidRPr="00404D05">
        <w:rPr>
          <w:rFonts w:asciiTheme="minorHAnsi" w:hAnsiTheme="minorHAnsi" w:cstheme="minorHAnsi"/>
          <w:b/>
          <w:color w:val="0000FF"/>
          <w:szCs w:val="24"/>
          <w:u w:val="single"/>
        </w:rPr>
        <w:t xml:space="preserve"> </w:t>
      </w:r>
    </w:p>
    <w:p w:rsidR="00B663D4" w:rsidRPr="00B663D4" w:rsidRDefault="00FF7FEF" w:rsidP="00B663D4">
      <w:pPr>
        <w:jc w:val="center"/>
        <w:rPr>
          <w:rFonts w:asciiTheme="minorHAnsi" w:hAnsiTheme="minorHAnsi" w:cstheme="minorHAnsi"/>
          <w:szCs w:val="24"/>
        </w:rPr>
      </w:pPr>
      <w:r w:rsidRPr="00E02357">
        <w:rPr>
          <w:rFonts w:asciiTheme="minorHAnsi" w:hAnsiTheme="minorHAnsi" w:cstheme="minorHAnsi"/>
          <w:szCs w:val="24"/>
        </w:rPr>
        <w:t>W imieniu Zamawiającego</w:t>
      </w:r>
      <w:r w:rsidR="00B663D4">
        <w:rPr>
          <w:rFonts w:asciiTheme="minorHAnsi" w:hAnsiTheme="minorHAnsi" w:cstheme="minorHAnsi"/>
          <w:szCs w:val="24"/>
        </w:rPr>
        <w:t xml:space="preserve"> </w:t>
      </w:r>
      <w:r w:rsidR="00B663D4">
        <w:rPr>
          <w:rFonts w:asciiTheme="minorHAnsi" w:hAnsiTheme="minorHAnsi" w:cstheme="minorHAnsi"/>
          <w:szCs w:val="24"/>
        </w:rPr>
        <w:tab/>
      </w:r>
      <w:r w:rsidR="00B663D4">
        <w:rPr>
          <w:rFonts w:asciiTheme="minorHAnsi" w:hAnsiTheme="minorHAnsi" w:cstheme="minorHAnsi"/>
          <w:szCs w:val="24"/>
        </w:rPr>
        <w:tab/>
      </w:r>
      <w:r w:rsidR="00B663D4">
        <w:rPr>
          <w:rFonts w:asciiTheme="minorHAnsi" w:hAnsiTheme="minorHAnsi" w:cstheme="minorHAnsi"/>
          <w:szCs w:val="24"/>
        </w:rPr>
        <w:tab/>
      </w:r>
      <w:bookmarkStart w:id="0" w:name="_GoBack"/>
      <w:bookmarkEnd w:id="0"/>
      <w:r w:rsidR="00B663D4" w:rsidRPr="00B663D4">
        <w:rPr>
          <w:rFonts w:asciiTheme="minorHAnsi" w:hAnsiTheme="minorHAnsi" w:cstheme="minorHAnsi"/>
          <w:szCs w:val="24"/>
        </w:rPr>
        <w:t>z up. Wójta</w:t>
      </w:r>
    </w:p>
    <w:p w:rsidR="00B663D4" w:rsidRPr="00B663D4" w:rsidRDefault="00B663D4" w:rsidP="00B663D4">
      <w:pPr>
        <w:ind w:left="4248"/>
        <w:jc w:val="center"/>
        <w:rPr>
          <w:rFonts w:asciiTheme="minorHAnsi" w:hAnsiTheme="minorHAnsi" w:cstheme="minorHAnsi"/>
          <w:szCs w:val="24"/>
        </w:rPr>
      </w:pPr>
      <w:r w:rsidRPr="00B663D4">
        <w:rPr>
          <w:rFonts w:asciiTheme="minorHAnsi" w:hAnsiTheme="minorHAnsi" w:cstheme="minorHAnsi"/>
          <w:szCs w:val="24"/>
        </w:rPr>
        <w:t>/-/</w:t>
      </w:r>
    </w:p>
    <w:p w:rsidR="00B663D4" w:rsidRPr="00B663D4" w:rsidRDefault="00B663D4" w:rsidP="00B663D4">
      <w:pPr>
        <w:ind w:left="4248"/>
        <w:jc w:val="center"/>
        <w:rPr>
          <w:rFonts w:asciiTheme="minorHAnsi" w:hAnsiTheme="minorHAnsi" w:cstheme="minorHAnsi"/>
          <w:szCs w:val="24"/>
        </w:rPr>
      </w:pPr>
      <w:r w:rsidRPr="00B663D4">
        <w:rPr>
          <w:rFonts w:asciiTheme="minorHAnsi" w:hAnsiTheme="minorHAnsi" w:cstheme="minorHAnsi"/>
          <w:szCs w:val="24"/>
        </w:rPr>
        <w:t>Agnieszka Skowronek</w:t>
      </w:r>
    </w:p>
    <w:p w:rsidR="00B663D4" w:rsidRPr="00B663D4" w:rsidRDefault="00B663D4" w:rsidP="00B663D4">
      <w:pPr>
        <w:ind w:left="4248"/>
        <w:jc w:val="center"/>
        <w:rPr>
          <w:rFonts w:asciiTheme="minorHAnsi" w:hAnsiTheme="minorHAnsi" w:cstheme="minorHAnsi"/>
          <w:szCs w:val="24"/>
        </w:rPr>
      </w:pPr>
      <w:r w:rsidRPr="00B663D4">
        <w:rPr>
          <w:rFonts w:asciiTheme="minorHAnsi" w:hAnsiTheme="minorHAnsi" w:cstheme="minorHAnsi"/>
          <w:szCs w:val="24"/>
        </w:rPr>
        <w:t>Zastępca Wójta</w:t>
      </w:r>
    </w:p>
    <w:p w:rsidR="00FF7FEF" w:rsidRPr="00E02357" w:rsidRDefault="00FF7FEF" w:rsidP="00CB34CB">
      <w:pPr>
        <w:rPr>
          <w:rFonts w:asciiTheme="minorHAnsi" w:hAnsiTheme="minorHAnsi" w:cstheme="minorHAnsi"/>
          <w:szCs w:val="24"/>
        </w:rPr>
      </w:pPr>
    </w:p>
    <w:sectPr w:rsidR="00FF7FEF" w:rsidRPr="00E02357" w:rsidSect="00C743BC">
      <w:pgSz w:w="11906" w:h="16838"/>
      <w:pgMar w:top="1304" w:right="1077" w:bottom="1304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43BC" w:rsidRDefault="00C743BC" w:rsidP="00C743BC">
      <w:r>
        <w:separator/>
      </w:r>
    </w:p>
  </w:endnote>
  <w:endnote w:type="continuationSeparator" w:id="0">
    <w:p w:rsidR="00C743BC" w:rsidRDefault="00C743BC" w:rsidP="00C743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43BC" w:rsidRDefault="00C743BC" w:rsidP="00C743BC">
      <w:r>
        <w:separator/>
      </w:r>
    </w:p>
  </w:footnote>
  <w:footnote w:type="continuationSeparator" w:id="0">
    <w:p w:rsidR="00C743BC" w:rsidRDefault="00C743BC" w:rsidP="00C743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1387580"/>
    <w:multiLevelType w:val="multilevel"/>
    <w:tmpl w:val="86EEE2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7BBB0BBB"/>
    <w:multiLevelType w:val="multilevel"/>
    <w:tmpl w:val="6E80A4DC"/>
    <w:lvl w:ilvl="0">
      <w:start w:val="5"/>
      <w:numFmt w:val="decimalZero"/>
      <w:lvlText w:val="%1"/>
      <w:lvlJc w:val="left"/>
      <w:pPr>
        <w:ind w:left="675" w:hanging="675"/>
      </w:pPr>
      <w:rPr>
        <w:rFonts w:eastAsia="Calibri" w:hint="default"/>
        <w:i w:val="0"/>
      </w:rPr>
    </w:lvl>
    <w:lvl w:ilvl="1">
      <w:start w:val="800"/>
      <w:numFmt w:val="decimal"/>
      <w:lvlText w:val="%1-%2"/>
      <w:lvlJc w:val="left"/>
      <w:pPr>
        <w:ind w:left="675" w:hanging="675"/>
      </w:pPr>
      <w:rPr>
        <w:rFonts w:eastAsia="Calibri" w:hint="default"/>
        <w:i w:val="0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eastAsia="Calibri" w:hint="default"/>
        <w:i w:val="0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eastAsia="Calibri" w:hint="default"/>
        <w:i w:val="0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eastAsia="Calibri" w:hint="default"/>
        <w:i w:val="0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eastAsia="Calibri" w:hint="default"/>
        <w:i w:val="0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eastAsia="Calibri" w:hint="default"/>
        <w:i w:val="0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eastAsia="Calibri" w:hint="default"/>
        <w:i w:val="0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eastAsia="Calibri" w:hint="default"/>
        <w:i w:val="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7F"/>
    <w:rsid w:val="0005255A"/>
    <w:rsid w:val="000925BA"/>
    <w:rsid w:val="000C5A92"/>
    <w:rsid w:val="000C6C6A"/>
    <w:rsid w:val="0013281B"/>
    <w:rsid w:val="00133749"/>
    <w:rsid w:val="00140666"/>
    <w:rsid w:val="0014768A"/>
    <w:rsid w:val="00153773"/>
    <w:rsid w:val="001550D5"/>
    <w:rsid w:val="001824BF"/>
    <w:rsid w:val="001B3938"/>
    <w:rsid w:val="001B3DF5"/>
    <w:rsid w:val="001C04F8"/>
    <w:rsid w:val="001D79B8"/>
    <w:rsid w:val="00206231"/>
    <w:rsid w:val="00241E02"/>
    <w:rsid w:val="0025614B"/>
    <w:rsid w:val="002739B8"/>
    <w:rsid w:val="002A102B"/>
    <w:rsid w:val="002A27D2"/>
    <w:rsid w:val="002C7E3C"/>
    <w:rsid w:val="00307D8A"/>
    <w:rsid w:val="00342E1A"/>
    <w:rsid w:val="0037117F"/>
    <w:rsid w:val="00394A88"/>
    <w:rsid w:val="00404D05"/>
    <w:rsid w:val="0043192D"/>
    <w:rsid w:val="00432934"/>
    <w:rsid w:val="00436D9F"/>
    <w:rsid w:val="0044316E"/>
    <w:rsid w:val="004736FC"/>
    <w:rsid w:val="004A2F7F"/>
    <w:rsid w:val="004B16AF"/>
    <w:rsid w:val="004E00B2"/>
    <w:rsid w:val="005062F0"/>
    <w:rsid w:val="005662A6"/>
    <w:rsid w:val="00573422"/>
    <w:rsid w:val="005B1CED"/>
    <w:rsid w:val="005C3BE8"/>
    <w:rsid w:val="005E7E06"/>
    <w:rsid w:val="00606BC8"/>
    <w:rsid w:val="00637A96"/>
    <w:rsid w:val="00642568"/>
    <w:rsid w:val="006662AB"/>
    <w:rsid w:val="00683C9D"/>
    <w:rsid w:val="00695657"/>
    <w:rsid w:val="006E188F"/>
    <w:rsid w:val="007102CF"/>
    <w:rsid w:val="007B3BF4"/>
    <w:rsid w:val="007D74CB"/>
    <w:rsid w:val="008022B5"/>
    <w:rsid w:val="008423DE"/>
    <w:rsid w:val="008B04C2"/>
    <w:rsid w:val="008F085F"/>
    <w:rsid w:val="0091137C"/>
    <w:rsid w:val="00917825"/>
    <w:rsid w:val="0092364A"/>
    <w:rsid w:val="00947DE1"/>
    <w:rsid w:val="00951CF8"/>
    <w:rsid w:val="00963613"/>
    <w:rsid w:val="009D2F5A"/>
    <w:rsid w:val="009F57B0"/>
    <w:rsid w:val="009F6026"/>
    <w:rsid w:val="00A20488"/>
    <w:rsid w:val="00A63286"/>
    <w:rsid w:val="00A852E2"/>
    <w:rsid w:val="00AB07EA"/>
    <w:rsid w:val="00AE4844"/>
    <w:rsid w:val="00AE7FFB"/>
    <w:rsid w:val="00B13786"/>
    <w:rsid w:val="00B24C38"/>
    <w:rsid w:val="00B422B3"/>
    <w:rsid w:val="00B52444"/>
    <w:rsid w:val="00B663D4"/>
    <w:rsid w:val="00B9513D"/>
    <w:rsid w:val="00C418E5"/>
    <w:rsid w:val="00C50AFF"/>
    <w:rsid w:val="00C54B30"/>
    <w:rsid w:val="00C743BC"/>
    <w:rsid w:val="00C93AF0"/>
    <w:rsid w:val="00CB34CB"/>
    <w:rsid w:val="00CE3C74"/>
    <w:rsid w:val="00D31762"/>
    <w:rsid w:val="00D3716E"/>
    <w:rsid w:val="00D45859"/>
    <w:rsid w:val="00D45E8A"/>
    <w:rsid w:val="00D55774"/>
    <w:rsid w:val="00D623C8"/>
    <w:rsid w:val="00D84846"/>
    <w:rsid w:val="00D86D22"/>
    <w:rsid w:val="00DE0F94"/>
    <w:rsid w:val="00DF4FD4"/>
    <w:rsid w:val="00E02357"/>
    <w:rsid w:val="00E0698B"/>
    <w:rsid w:val="00E16915"/>
    <w:rsid w:val="00EA2552"/>
    <w:rsid w:val="00F12134"/>
    <w:rsid w:val="00F44226"/>
    <w:rsid w:val="00F8477B"/>
    <w:rsid w:val="00FA6823"/>
    <w:rsid w:val="00FA6AB1"/>
    <w:rsid w:val="00FB6743"/>
    <w:rsid w:val="00FF1595"/>
    <w:rsid w:val="00FF7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BC65DE-A0D9-4550-8DA9-8EEA20E96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37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tabeli">
    <w:name w:val="Nagłówek tabeli"/>
    <w:basedOn w:val="Normalny"/>
    <w:rsid w:val="00153773"/>
    <w:pPr>
      <w:suppressLineNumbers/>
      <w:jc w:val="center"/>
    </w:pPr>
    <w:rPr>
      <w:b/>
      <w:bCs/>
      <w:i/>
      <w:iCs/>
    </w:rPr>
  </w:style>
  <w:style w:type="character" w:styleId="Hipercze">
    <w:name w:val="Hyperlink"/>
    <w:unhideWhenUsed/>
    <w:rsid w:val="0015377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53773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rmalnyWeb">
    <w:name w:val="Normal (Web)"/>
    <w:basedOn w:val="Normalny"/>
    <w:rsid w:val="00153773"/>
    <w:pPr>
      <w:spacing w:before="280" w:after="280"/>
      <w:jc w:val="both"/>
    </w:pPr>
    <w:rPr>
      <w:sz w:val="20"/>
      <w:lang w:eastAsia="zh-CN"/>
    </w:rPr>
  </w:style>
  <w:style w:type="paragraph" w:customStyle="1" w:styleId="Standard">
    <w:name w:val="Standard"/>
    <w:rsid w:val="00153773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de-DE" w:eastAsia="ja-JP" w:bidi="fa-IR"/>
    </w:rPr>
  </w:style>
  <w:style w:type="character" w:styleId="UyteHipercze">
    <w:name w:val="FollowedHyperlink"/>
    <w:basedOn w:val="Domylnaczcionkaakapitu"/>
    <w:uiPriority w:val="99"/>
    <w:semiHidden/>
    <w:unhideWhenUsed/>
    <w:rsid w:val="00FB6743"/>
    <w:rPr>
      <w:color w:val="954F72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7825"/>
    <w:pPr>
      <w:suppressAutoHyphens w:val="0"/>
    </w:pPr>
    <w:rPr>
      <w:rFonts w:ascii="Segoe UI" w:eastAsia="Calibr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7825"/>
    <w:rPr>
      <w:rFonts w:ascii="Segoe UI" w:eastAsia="Calibr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74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743BC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C743B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743BC"/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349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zamowienia.gov.pl/mp-client/tenders/ocds-148610-e31b376c-ce15-4f53-9894-44562966bbd8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2</Pages>
  <Words>533</Words>
  <Characters>3199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Głuszek</dc:creator>
  <cp:keywords/>
  <dc:description/>
  <cp:lastModifiedBy>Edyta Głuszek</cp:lastModifiedBy>
  <cp:revision>89</cp:revision>
  <cp:lastPrinted>2026-03-19T12:01:00Z</cp:lastPrinted>
  <dcterms:created xsi:type="dcterms:W3CDTF">2021-11-05T14:09:00Z</dcterms:created>
  <dcterms:modified xsi:type="dcterms:W3CDTF">2026-03-19T12:01:00Z</dcterms:modified>
</cp:coreProperties>
</file>