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6FD9A3" w14:textId="7FFB5DBC" w:rsidR="00B452D7" w:rsidRDefault="00217AAC" w:rsidP="00874EC0">
      <w:pPr>
        <w:spacing w:before="100" w:beforeAutospacing="1" w:after="100" w:afterAutospacing="1" w:line="360" w:lineRule="auto"/>
        <w:outlineLvl w:val="1"/>
        <w:rPr>
          <w:rFonts w:ascii="Arial" w:hAnsi="Arial" w:cs="Arial"/>
          <w:b/>
          <w:sz w:val="24"/>
          <w:szCs w:val="24"/>
          <w:lang w:eastAsia="pl-PL"/>
        </w:rPr>
      </w:pPr>
      <w:r w:rsidRPr="00217AAC">
        <w:rPr>
          <w:rStyle w:val="Teksttreci2"/>
          <w:rFonts w:ascii="Arial" w:hAnsi="Arial" w:cs="Arial"/>
          <w:b/>
          <w:sz w:val="24"/>
          <w:szCs w:val="24"/>
        </w:rPr>
        <w:t xml:space="preserve">Załącznik nr 4 – </w:t>
      </w:r>
      <w:r w:rsidRPr="00217AAC">
        <w:rPr>
          <w:rFonts w:ascii="Arial" w:hAnsi="Arial" w:cs="Arial"/>
          <w:b/>
          <w:sz w:val="24"/>
          <w:szCs w:val="24"/>
          <w:lang w:eastAsia="pl-PL"/>
        </w:rPr>
        <w:t xml:space="preserve">wymagania dla </w:t>
      </w:r>
      <w:r w:rsidRPr="00217AAC">
        <w:rPr>
          <w:rFonts w:ascii="Arial" w:eastAsia="Times New Roman" w:hAnsi="Arial" w:cs="Arial"/>
          <w:b/>
          <w:sz w:val="24"/>
          <w:szCs w:val="24"/>
          <w:lang w:eastAsia="pl-PL"/>
        </w:rPr>
        <w:t xml:space="preserve">fabrycznie nowego </w:t>
      </w:r>
      <w:r w:rsidRPr="00217AAC">
        <w:rPr>
          <w:rFonts w:ascii="Arial" w:eastAsia="Times New Roman" w:hAnsi="Arial" w:cs="Arial"/>
          <w:b/>
          <w:bCs/>
          <w:sz w:val="24"/>
          <w:szCs w:val="24"/>
          <w:lang w:eastAsia="pl-PL"/>
        </w:rPr>
        <w:t xml:space="preserve">samochodu osobowego, </w:t>
      </w:r>
      <w:r w:rsidR="00A700F6">
        <w:rPr>
          <w:rFonts w:ascii="Arial" w:eastAsia="Times New Roman" w:hAnsi="Arial" w:cs="Arial"/>
          <w:b/>
          <w:bCs/>
          <w:sz w:val="24"/>
          <w:szCs w:val="24"/>
          <w:lang w:eastAsia="pl-PL"/>
        </w:rPr>
        <w:br/>
      </w:r>
      <w:r w:rsidRPr="00217AAC">
        <w:rPr>
          <w:rFonts w:ascii="Arial" w:eastAsia="Times New Roman" w:hAnsi="Arial" w:cs="Arial"/>
          <w:b/>
          <w:bCs/>
          <w:sz w:val="24"/>
          <w:szCs w:val="24"/>
          <w:lang w:eastAsia="pl-PL"/>
        </w:rPr>
        <w:t xml:space="preserve">5-osobowego, z napędem wodorowym (FCEV – </w:t>
      </w:r>
      <w:proofErr w:type="spellStart"/>
      <w:r w:rsidRPr="00217AAC">
        <w:rPr>
          <w:rFonts w:ascii="Arial" w:eastAsia="Times New Roman" w:hAnsi="Arial" w:cs="Arial"/>
          <w:b/>
          <w:bCs/>
          <w:sz w:val="24"/>
          <w:szCs w:val="24"/>
          <w:lang w:eastAsia="pl-PL"/>
        </w:rPr>
        <w:t>Fuel</w:t>
      </w:r>
      <w:proofErr w:type="spellEnd"/>
      <w:r w:rsidRPr="00217AAC">
        <w:rPr>
          <w:rFonts w:ascii="Arial" w:eastAsia="Times New Roman" w:hAnsi="Arial" w:cs="Arial"/>
          <w:b/>
          <w:bCs/>
          <w:sz w:val="24"/>
          <w:szCs w:val="24"/>
          <w:lang w:eastAsia="pl-PL"/>
        </w:rPr>
        <w:t xml:space="preserve"> Cell </w:t>
      </w:r>
      <w:proofErr w:type="spellStart"/>
      <w:r w:rsidRPr="00217AAC">
        <w:rPr>
          <w:rFonts w:ascii="Arial" w:eastAsia="Times New Roman" w:hAnsi="Arial" w:cs="Arial"/>
          <w:b/>
          <w:bCs/>
          <w:sz w:val="24"/>
          <w:szCs w:val="24"/>
          <w:lang w:eastAsia="pl-PL"/>
        </w:rPr>
        <w:t>Electric</w:t>
      </w:r>
      <w:proofErr w:type="spellEnd"/>
      <w:r w:rsidRPr="00217AAC">
        <w:rPr>
          <w:rFonts w:ascii="Arial" w:eastAsia="Times New Roman" w:hAnsi="Arial" w:cs="Arial"/>
          <w:b/>
          <w:bCs/>
          <w:sz w:val="24"/>
          <w:szCs w:val="24"/>
          <w:lang w:eastAsia="pl-PL"/>
        </w:rPr>
        <w:t xml:space="preserve"> </w:t>
      </w:r>
      <w:proofErr w:type="spellStart"/>
      <w:r w:rsidRPr="00217AAC">
        <w:rPr>
          <w:rFonts w:ascii="Arial" w:eastAsia="Times New Roman" w:hAnsi="Arial" w:cs="Arial"/>
          <w:b/>
          <w:bCs/>
          <w:sz w:val="24"/>
          <w:szCs w:val="24"/>
          <w:lang w:eastAsia="pl-PL"/>
        </w:rPr>
        <w:t>Vehicle</w:t>
      </w:r>
      <w:proofErr w:type="spellEnd"/>
      <w:r w:rsidRPr="00217AAC">
        <w:rPr>
          <w:rFonts w:ascii="Arial" w:eastAsia="Times New Roman" w:hAnsi="Arial" w:cs="Arial"/>
          <w:b/>
          <w:bCs/>
          <w:sz w:val="24"/>
          <w:szCs w:val="24"/>
          <w:lang w:eastAsia="pl-PL"/>
        </w:rPr>
        <w:t>)</w:t>
      </w:r>
      <w:r w:rsidRPr="00217AAC">
        <w:rPr>
          <w:rFonts w:ascii="Arial" w:hAnsi="Arial" w:cs="Arial"/>
          <w:b/>
          <w:sz w:val="24"/>
          <w:szCs w:val="24"/>
          <w:lang w:eastAsia="pl-PL"/>
        </w:rPr>
        <w:t>.</w:t>
      </w:r>
    </w:p>
    <w:p w14:paraId="0229BDD6" w14:textId="77777777" w:rsidR="00217AAC" w:rsidRPr="00217AAC" w:rsidRDefault="00217AAC" w:rsidP="00217AAC">
      <w:pPr>
        <w:spacing w:after="0" w:line="360" w:lineRule="auto"/>
        <w:rPr>
          <w:rFonts w:ascii="Arial" w:eastAsia="Times New Roman" w:hAnsi="Arial" w:cs="Arial"/>
          <w:b/>
          <w:bCs/>
          <w:sz w:val="24"/>
          <w:szCs w:val="24"/>
          <w:lang w:eastAsia="pl-PL"/>
        </w:rPr>
      </w:pPr>
      <w:r w:rsidRPr="00217AAC">
        <w:rPr>
          <w:rFonts w:ascii="Arial" w:eastAsia="Times New Roman" w:hAnsi="Arial" w:cs="Arial"/>
          <w:b/>
          <w:bCs/>
          <w:sz w:val="24"/>
          <w:szCs w:val="24"/>
          <w:lang w:eastAsia="pl-PL"/>
        </w:rPr>
        <w:t xml:space="preserve">CPV (Wspólny Słownik Zamówień): </w:t>
      </w:r>
    </w:p>
    <w:p w14:paraId="16645C76" w14:textId="77777777" w:rsidR="00217AAC" w:rsidRPr="00217AAC" w:rsidRDefault="00217AAC" w:rsidP="00217AAC">
      <w:pPr>
        <w:spacing w:after="0" w:line="360" w:lineRule="auto"/>
        <w:rPr>
          <w:rFonts w:ascii="Arial" w:eastAsia="Times New Roman" w:hAnsi="Arial" w:cs="Arial"/>
          <w:b/>
          <w:bCs/>
          <w:sz w:val="24"/>
          <w:szCs w:val="24"/>
          <w:lang w:eastAsia="pl-PL"/>
        </w:rPr>
      </w:pPr>
      <w:r w:rsidRPr="00217AAC">
        <w:rPr>
          <w:rFonts w:ascii="Arial" w:eastAsia="Times New Roman" w:hAnsi="Arial" w:cs="Arial"/>
          <w:b/>
          <w:bCs/>
          <w:sz w:val="24"/>
          <w:szCs w:val="24"/>
          <w:lang w:eastAsia="pl-PL"/>
        </w:rPr>
        <w:t xml:space="preserve">Główny przedmiot: </w:t>
      </w:r>
    </w:p>
    <w:p w14:paraId="233BEAAC" w14:textId="7BB1877E" w:rsidR="00217AAC" w:rsidRPr="00217AAC" w:rsidRDefault="0009676A" w:rsidP="00217AAC">
      <w:pPr>
        <w:spacing w:after="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217AAC">
        <w:rPr>
          <w:rFonts w:ascii="Arial" w:eastAsia="Times New Roman" w:hAnsi="Arial" w:cs="Arial"/>
          <w:sz w:val="24"/>
          <w:szCs w:val="24"/>
          <w:lang w:eastAsia="pl-PL"/>
        </w:rPr>
        <w:t>34110000-1</w:t>
      </w:r>
      <w:r w:rsidRPr="00217AAC">
        <w:rPr>
          <w:rFonts w:ascii="Arial" w:eastAsia="Times New Roman" w:hAnsi="Arial" w:cs="Arial"/>
          <w:sz w:val="24"/>
          <w:szCs w:val="24"/>
          <w:lang w:eastAsia="pl-PL"/>
        </w:rPr>
        <w:tab/>
        <w:t>Samochody osobowe</w:t>
      </w:r>
    </w:p>
    <w:p w14:paraId="4CA67DC2" w14:textId="77777777" w:rsidR="00217AAC" w:rsidRPr="00217AAC" w:rsidRDefault="00217AAC" w:rsidP="00217AAC">
      <w:pPr>
        <w:spacing w:after="0" w:line="360" w:lineRule="auto"/>
        <w:rPr>
          <w:rFonts w:ascii="Arial" w:eastAsia="Times New Roman" w:hAnsi="Arial" w:cs="Arial"/>
          <w:b/>
          <w:bCs/>
          <w:sz w:val="24"/>
          <w:szCs w:val="24"/>
          <w:lang w:eastAsia="pl-PL"/>
        </w:rPr>
      </w:pPr>
      <w:r w:rsidRPr="00217AAC">
        <w:rPr>
          <w:rFonts w:ascii="Arial" w:eastAsia="Times New Roman" w:hAnsi="Arial" w:cs="Arial"/>
          <w:b/>
          <w:bCs/>
          <w:sz w:val="24"/>
          <w:szCs w:val="24"/>
          <w:lang w:eastAsia="pl-PL"/>
        </w:rPr>
        <w:t xml:space="preserve">Dodatkowe przedmioty: </w:t>
      </w:r>
    </w:p>
    <w:p w14:paraId="46BE0099" w14:textId="10C77069" w:rsidR="00217AAC" w:rsidRPr="00217AAC" w:rsidRDefault="0009676A" w:rsidP="00217AAC">
      <w:pPr>
        <w:spacing w:after="100" w:afterAutospacing="1" w:line="360" w:lineRule="auto"/>
        <w:outlineLvl w:val="1"/>
        <w:rPr>
          <w:rFonts w:ascii="Arial" w:eastAsia="Times New Roman" w:hAnsi="Arial" w:cs="Arial"/>
          <w:b/>
          <w:bCs/>
          <w:sz w:val="24"/>
          <w:szCs w:val="24"/>
          <w:lang w:eastAsia="pl-PL"/>
        </w:rPr>
      </w:pPr>
      <w:r w:rsidRPr="00217AAC">
        <w:rPr>
          <w:rFonts w:ascii="Arial" w:eastAsia="Times New Roman" w:hAnsi="Arial" w:cs="Arial"/>
          <w:sz w:val="24"/>
          <w:szCs w:val="24"/>
          <w:lang w:eastAsia="pl-PL"/>
        </w:rPr>
        <w:t>34144900-7</w:t>
      </w:r>
      <w:r w:rsidRPr="00217AAC">
        <w:rPr>
          <w:rFonts w:ascii="Arial" w:eastAsia="Times New Roman" w:hAnsi="Arial" w:cs="Arial"/>
          <w:sz w:val="24"/>
          <w:szCs w:val="24"/>
          <w:lang w:eastAsia="pl-PL"/>
        </w:rPr>
        <w:tab/>
        <w:t>Pojazdy napędzane paliwami alternatywnymi</w:t>
      </w:r>
      <w:r w:rsidR="00DB6020">
        <w:rPr>
          <w:rFonts w:ascii="Arial" w:eastAsia="Times New Roman" w:hAnsi="Arial" w:cs="Arial"/>
          <w:sz w:val="24"/>
          <w:szCs w:val="24"/>
          <w:lang w:eastAsia="pl-PL"/>
        </w:rPr>
        <w:t xml:space="preserve"> (pojazdy elektryczne)</w:t>
      </w:r>
    </w:p>
    <w:p w14:paraId="23FD4950" w14:textId="77777777" w:rsidR="00B452D7" w:rsidRPr="00217AAC" w:rsidRDefault="00B452D7" w:rsidP="00874EC0">
      <w:pPr>
        <w:spacing w:before="120" w:after="240" w:line="360" w:lineRule="auto"/>
        <w:outlineLvl w:val="2"/>
        <w:rPr>
          <w:rFonts w:ascii="Arial" w:eastAsia="Times New Roman" w:hAnsi="Arial" w:cs="Arial"/>
          <w:b/>
          <w:bCs/>
          <w:sz w:val="24"/>
          <w:szCs w:val="24"/>
          <w:lang w:eastAsia="pl-PL"/>
        </w:rPr>
      </w:pPr>
      <w:r w:rsidRPr="00217AAC">
        <w:rPr>
          <w:rFonts w:ascii="Arial" w:eastAsia="Times New Roman" w:hAnsi="Arial" w:cs="Arial"/>
          <w:b/>
          <w:bCs/>
          <w:sz w:val="24"/>
          <w:szCs w:val="24"/>
          <w:lang w:eastAsia="pl-PL"/>
        </w:rPr>
        <w:t>Opis przedmiotu zamówienia</w:t>
      </w:r>
    </w:p>
    <w:p w14:paraId="46F248B8" w14:textId="77777777" w:rsidR="00B452D7" w:rsidRPr="00217AAC" w:rsidRDefault="00B452D7" w:rsidP="001A4D26">
      <w:pPr>
        <w:spacing w:after="0" w:line="360" w:lineRule="auto"/>
        <w:outlineLvl w:val="2"/>
        <w:rPr>
          <w:rFonts w:ascii="Arial" w:eastAsia="Times New Roman" w:hAnsi="Arial" w:cs="Arial"/>
          <w:b/>
          <w:bCs/>
          <w:sz w:val="24"/>
          <w:szCs w:val="24"/>
          <w:lang w:eastAsia="pl-PL"/>
        </w:rPr>
      </w:pPr>
      <w:r w:rsidRPr="00217AAC">
        <w:rPr>
          <w:rFonts w:ascii="Arial" w:eastAsia="Times New Roman" w:hAnsi="Arial" w:cs="Arial"/>
          <w:b/>
          <w:bCs/>
          <w:sz w:val="24"/>
          <w:szCs w:val="24"/>
          <w:lang w:eastAsia="pl-PL"/>
        </w:rPr>
        <w:t>1. Przedmiot zamówienia</w:t>
      </w:r>
    </w:p>
    <w:p w14:paraId="57DC9FB2" w14:textId="64CBD4F1" w:rsidR="00B452D7" w:rsidRDefault="00B452D7" w:rsidP="00217AAC">
      <w:pPr>
        <w:spacing w:after="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217AAC">
        <w:rPr>
          <w:rFonts w:ascii="Arial" w:eastAsia="Times New Roman" w:hAnsi="Arial" w:cs="Arial"/>
          <w:sz w:val="24"/>
          <w:szCs w:val="24"/>
          <w:lang w:eastAsia="pl-PL"/>
        </w:rPr>
        <w:t xml:space="preserve">Przedmiotem zamówienia jest dostawa fabrycznie nowego samochodu osobowego, 5-osobowego, z napędem wodorowym (FCEV – </w:t>
      </w:r>
      <w:proofErr w:type="spellStart"/>
      <w:r w:rsidRPr="00217AAC">
        <w:rPr>
          <w:rFonts w:ascii="Arial" w:eastAsia="Times New Roman" w:hAnsi="Arial" w:cs="Arial"/>
          <w:sz w:val="24"/>
          <w:szCs w:val="24"/>
          <w:lang w:eastAsia="pl-PL"/>
        </w:rPr>
        <w:t>Fuel</w:t>
      </w:r>
      <w:proofErr w:type="spellEnd"/>
      <w:r w:rsidRPr="00217AAC">
        <w:rPr>
          <w:rFonts w:ascii="Arial" w:eastAsia="Times New Roman" w:hAnsi="Arial" w:cs="Arial"/>
          <w:sz w:val="24"/>
          <w:szCs w:val="24"/>
          <w:lang w:eastAsia="pl-PL"/>
        </w:rPr>
        <w:t xml:space="preserve"> Cell </w:t>
      </w:r>
      <w:proofErr w:type="spellStart"/>
      <w:r w:rsidRPr="00217AAC">
        <w:rPr>
          <w:rFonts w:ascii="Arial" w:eastAsia="Times New Roman" w:hAnsi="Arial" w:cs="Arial"/>
          <w:sz w:val="24"/>
          <w:szCs w:val="24"/>
          <w:lang w:eastAsia="pl-PL"/>
        </w:rPr>
        <w:t>Electric</w:t>
      </w:r>
      <w:proofErr w:type="spellEnd"/>
      <w:r w:rsidRPr="00217AAC">
        <w:rPr>
          <w:rFonts w:ascii="Arial" w:eastAsia="Times New Roman" w:hAnsi="Arial" w:cs="Arial"/>
          <w:sz w:val="24"/>
          <w:szCs w:val="24"/>
          <w:lang w:eastAsia="pl-PL"/>
        </w:rPr>
        <w:t xml:space="preserve"> </w:t>
      </w:r>
      <w:proofErr w:type="spellStart"/>
      <w:r w:rsidRPr="00217AAC">
        <w:rPr>
          <w:rFonts w:ascii="Arial" w:eastAsia="Times New Roman" w:hAnsi="Arial" w:cs="Arial"/>
          <w:sz w:val="24"/>
          <w:szCs w:val="24"/>
          <w:lang w:eastAsia="pl-PL"/>
        </w:rPr>
        <w:t>Vehicle</w:t>
      </w:r>
      <w:proofErr w:type="spellEnd"/>
      <w:r w:rsidRPr="00217AAC">
        <w:rPr>
          <w:rFonts w:ascii="Arial" w:eastAsia="Times New Roman" w:hAnsi="Arial" w:cs="Arial"/>
          <w:sz w:val="24"/>
          <w:szCs w:val="24"/>
          <w:lang w:eastAsia="pl-PL"/>
        </w:rPr>
        <w:t>)</w:t>
      </w:r>
      <w:r w:rsidR="00217AAC" w:rsidRPr="00217AAC">
        <w:rPr>
          <w:rFonts w:ascii="Arial" w:hAnsi="Arial" w:cs="Arial"/>
          <w:bCs/>
          <w:color w:val="000000"/>
          <w:sz w:val="24"/>
          <w:szCs w:val="24"/>
        </w:rPr>
        <w:t xml:space="preserve"> </w:t>
      </w:r>
      <w:r w:rsidR="00217AAC" w:rsidRPr="008C5890">
        <w:rPr>
          <w:rFonts w:ascii="Arial" w:hAnsi="Arial" w:cs="Arial"/>
          <w:bCs/>
          <w:color w:val="000000"/>
          <w:sz w:val="24"/>
          <w:szCs w:val="24"/>
        </w:rPr>
        <w:t xml:space="preserve">w celu realizacji projektu </w:t>
      </w:r>
      <w:r w:rsidR="00217AAC" w:rsidRPr="00217AAC">
        <w:rPr>
          <w:rStyle w:val="Pogrubienie"/>
          <w:rFonts w:ascii="Arial" w:eastAsia="Arial" w:hAnsi="Arial" w:cs="Arial"/>
          <w:b w:val="0"/>
          <w:bCs w:val="0"/>
          <w:sz w:val="24"/>
          <w:szCs w:val="24"/>
        </w:rPr>
        <w:t>pn. „</w:t>
      </w:r>
      <w:r w:rsidR="00217AAC" w:rsidRPr="008C5890">
        <w:rPr>
          <w:rFonts w:ascii="Arial" w:eastAsia="Times New Roman" w:hAnsi="Arial" w:cs="Arial"/>
          <w:bCs/>
          <w:color w:val="000000"/>
          <w:sz w:val="24"/>
          <w:szCs w:val="24"/>
        </w:rPr>
        <w:t>Transformacja zawodowa Zespo</w:t>
      </w:r>
      <w:r w:rsidR="00217AAC" w:rsidRPr="008C5890">
        <w:rPr>
          <w:rFonts w:ascii="Arial" w:eastAsia="Times New Roman" w:hAnsi="Arial" w:cs="Arial" w:hint="eastAsia"/>
          <w:bCs/>
          <w:color w:val="000000"/>
          <w:sz w:val="24"/>
          <w:szCs w:val="24"/>
        </w:rPr>
        <w:t>ł</w:t>
      </w:r>
      <w:r w:rsidR="00217AAC" w:rsidRPr="008C5890">
        <w:rPr>
          <w:rFonts w:ascii="Arial" w:eastAsia="Times New Roman" w:hAnsi="Arial" w:cs="Arial"/>
          <w:bCs/>
          <w:color w:val="000000"/>
          <w:sz w:val="24"/>
          <w:szCs w:val="24"/>
        </w:rPr>
        <w:t>u Szk</w:t>
      </w:r>
      <w:r w:rsidR="00217AAC" w:rsidRPr="008C5890">
        <w:rPr>
          <w:rFonts w:ascii="Arial" w:eastAsia="Times New Roman" w:hAnsi="Arial" w:cs="Arial" w:hint="eastAsia"/>
          <w:bCs/>
          <w:color w:val="000000"/>
          <w:sz w:val="24"/>
          <w:szCs w:val="24"/>
        </w:rPr>
        <w:t>ół</w:t>
      </w:r>
      <w:r w:rsidR="00217AAC" w:rsidRPr="008C5890">
        <w:rPr>
          <w:rFonts w:ascii="Arial" w:eastAsia="Times New Roman" w:hAnsi="Arial" w:cs="Arial"/>
          <w:bCs/>
          <w:color w:val="000000"/>
          <w:sz w:val="24"/>
          <w:szCs w:val="24"/>
        </w:rPr>
        <w:t xml:space="preserve"> Technicznych w Rybniku</w:t>
      </w:r>
      <w:r w:rsidR="00217AAC" w:rsidRPr="008C5890">
        <w:rPr>
          <w:rFonts w:ascii="Arial" w:hAnsi="Arial" w:cs="Arial"/>
          <w:bCs/>
          <w:color w:val="000000"/>
          <w:sz w:val="24"/>
          <w:szCs w:val="24"/>
        </w:rPr>
        <w:t>” w ramach: Fundusze Europejskie dla Śląskiego 2021-2027 (Fundusz na rzecz Sprawiedliwej Transformacji)</w:t>
      </w:r>
      <w:r w:rsidRPr="00217AAC">
        <w:rPr>
          <w:rFonts w:ascii="Arial" w:eastAsia="Times New Roman" w:hAnsi="Arial" w:cs="Arial"/>
          <w:sz w:val="24"/>
          <w:szCs w:val="24"/>
          <w:lang w:eastAsia="pl-PL"/>
        </w:rPr>
        <w:t>.</w:t>
      </w:r>
    </w:p>
    <w:p w14:paraId="33FEE6B8" w14:textId="4F2A8B53" w:rsidR="00922568" w:rsidRPr="00922568" w:rsidRDefault="00291CBD" w:rsidP="00922568">
      <w:pPr>
        <w:spacing w:after="0" w:line="360" w:lineRule="auto"/>
        <w:rPr>
          <w:rFonts w:ascii="Arial" w:hAnsi="Arial" w:cs="Arial"/>
          <w:sz w:val="24"/>
          <w:szCs w:val="24"/>
          <w:lang w:eastAsia="pl-PL"/>
        </w:rPr>
      </w:pPr>
      <w:r>
        <w:rPr>
          <w:rFonts w:ascii="Arial" w:hAnsi="Arial" w:cs="Arial"/>
          <w:sz w:val="24"/>
          <w:szCs w:val="24"/>
          <w:lang w:eastAsia="pl-PL"/>
        </w:rPr>
        <w:t xml:space="preserve">Na potrzeby niniejszego postępowania </w:t>
      </w:r>
      <w:r>
        <w:rPr>
          <w:rFonts w:ascii="Arial" w:hAnsi="Arial" w:cs="Arial"/>
          <w:sz w:val="24"/>
          <w:szCs w:val="24"/>
          <w:lang w:eastAsia="pl-PL"/>
        </w:rPr>
        <w:t>f</w:t>
      </w:r>
      <w:r w:rsidR="00922568" w:rsidRPr="00922568">
        <w:rPr>
          <w:rFonts w:ascii="Arial" w:hAnsi="Arial" w:cs="Arial"/>
          <w:sz w:val="24"/>
          <w:szCs w:val="24"/>
          <w:lang w:eastAsia="pl-PL"/>
        </w:rPr>
        <w:t>abrycznie</w:t>
      </w:r>
      <w:r w:rsidR="00E02B9D">
        <w:rPr>
          <w:rFonts w:ascii="Arial" w:hAnsi="Arial" w:cs="Arial"/>
          <w:sz w:val="24"/>
          <w:szCs w:val="24"/>
          <w:lang w:eastAsia="pl-PL"/>
        </w:rPr>
        <w:t xml:space="preserve"> n</w:t>
      </w:r>
      <w:r w:rsidR="00922568" w:rsidRPr="00922568">
        <w:rPr>
          <w:rFonts w:ascii="Arial" w:hAnsi="Arial" w:cs="Arial"/>
          <w:sz w:val="24"/>
          <w:szCs w:val="24"/>
          <w:lang w:eastAsia="pl-PL"/>
        </w:rPr>
        <w:t>owy</w:t>
      </w:r>
      <w:r w:rsidR="00E02B9D">
        <w:rPr>
          <w:rFonts w:ascii="Arial" w:hAnsi="Arial" w:cs="Arial"/>
          <w:sz w:val="24"/>
          <w:szCs w:val="24"/>
          <w:lang w:eastAsia="pl-PL"/>
        </w:rPr>
        <w:t xml:space="preserve"> </w:t>
      </w:r>
      <w:r w:rsidR="00922568" w:rsidRPr="00922568">
        <w:rPr>
          <w:rFonts w:ascii="Arial" w:hAnsi="Arial" w:cs="Arial"/>
          <w:sz w:val="24"/>
          <w:szCs w:val="24"/>
          <w:lang w:eastAsia="pl-PL"/>
        </w:rPr>
        <w:t>pojazd</w:t>
      </w:r>
      <w:r w:rsidR="00E02B9D">
        <w:rPr>
          <w:rFonts w:ascii="Arial" w:hAnsi="Arial" w:cs="Arial"/>
          <w:sz w:val="24"/>
          <w:szCs w:val="24"/>
          <w:lang w:eastAsia="pl-PL"/>
        </w:rPr>
        <w:t xml:space="preserve"> </w:t>
      </w:r>
      <w:r w:rsidR="00922568" w:rsidRPr="00922568">
        <w:rPr>
          <w:rFonts w:ascii="Arial" w:hAnsi="Arial" w:cs="Arial"/>
          <w:sz w:val="24"/>
          <w:szCs w:val="24"/>
          <w:lang w:eastAsia="pl-PL"/>
        </w:rPr>
        <w:t>to</w:t>
      </w:r>
      <w:r w:rsidR="00E02B9D">
        <w:rPr>
          <w:rFonts w:ascii="Arial" w:hAnsi="Arial" w:cs="Arial"/>
          <w:sz w:val="24"/>
          <w:szCs w:val="24"/>
          <w:lang w:eastAsia="pl-PL"/>
        </w:rPr>
        <w:t xml:space="preserve"> </w:t>
      </w:r>
      <w:r w:rsidR="00922568" w:rsidRPr="00922568">
        <w:rPr>
          <w:rFonts w:ascii="Arial" w:hAnsi="Arial" w:cs="Arial"/>
          <w:sz w:val="24"/>
          <w:szCs w:val="24"/>
          <w:lang w:eastAsia="pl-PL"/>
        </w:rPr>
        <w:t>samochód,</w:t>
      </w:r>
      <w:r w:rsidR="00E02B9D">
        <w:rPr>
          <w:rFonts w:ascii="Arial" w:hAnsi="Arial" w:cs="Arial"/>
          <w:sz w:val="24"/>
          <w:szCs w:val="24"/>
          <w:lang w:eastAsia="pl-PL"/>
        </w:rPr>
        <w:t xml:space="preserve"> </w:t>
      </w:r>
      <w:r w:rsidR="00922568" w:rsidRPr="00922568">
        <w:rPr>
          <w:rFonts w:ascii="Arial" w:hAnsi="Arial" w:cs="Arial"/>
          <w:sz w:val="24"/>
          <w:szCs w:val="24"/>
          <w:lang w:eastAsia="pl-PL"/>
        </w:rPr>
        <w:t>który</w:t>
      </w:r>
      <w:r w:rsidR="00E02B9D">
        <w:rPr>
          <w:rFonts w:ascii="Arial" w:hAnsi="Arial" w:cs="Arial"/>
          <w:sz w:val="24"/>
          <w:szCs w:val="24"/>
          <w:lang w:eastAsia="pl-PL"/>
        </w:rPr>
        <w:t xml:space="preserve"> </w:t>
      </w:r>
      <w:r w:rsidR="00922568" w:rsidRPr="00922568">
        <w:rPr>
          <w:rFonts w:ascii="Arial" w:hAnsi="Arial" w:cs="Arial"/>
          <w:sz w:val="24"/>
          <w:szCs w:val="24"/>
          <w:lang w:eastAsia="pl-PL"/>
        </w:rPr>
        <w:t>został</w:t>
      </w:r>
      <w:r w:rsidR="00E02B9D">
        <w:rPr>
          <w:rFonts w:ascii="Arial" w:hAnsi="Arial" w:cs="Arial"/>
          <w:sz w:val="24"/>
          <w:szCs w:val="24"/>
          <w:lang w:eastAsia="pl-PL"/>
        </w:rPr>
        <w:t xml:space="preserve"> </w:t>
      </w:r>
      <w:r w:rsidR="00922568" w:rsidRPr="00922568">
        <w:rPr>
          <w:rFonts w:ascii="Arial" w:hAnsi="Arial" w:cs="Arial"/>
          <w:sz w:val="24"/>
          <w:szCs w:val="24"/>
          <w:lang w:eastAsia="pl-PL"/>
        </w:rPr>
        <w:t>wyprodukowany</w:t>
      </w:r>
      <w:r w:rsidR="00E02B9D">
        <w:rPr>
          <w:rFonts w:ascii="Arial" w:hAnsi="Arial" w:cs="Arial"/>
          <w:sz w:val="24"/>
          <w:szCs w:val="24"/>
          <w:lang w:eastAsia="pl-PL"/>
        </w:rPr>
        <w:t xml:space="preserve"> </w:t>
      </w:r>
      <w:r w:rsidR="00922568" w:rsidRPr="00922568">
        <w:rPr>
          <w:rFonts w:ascii="Arial" w:hAnsi="Arial" w:cs="Arial"/>
          <w:sz w:val="24"/>
          <w:szCs w:val="24"/>
          <w:lang w:eastAsia="pl-PL"/>
        </w:rPr>
        <w:t>i</w:t>
      </w:r>
      <w:r>
        <w:rPr>
          <w:rFonts w:ascii="Arial" w:hAnsi="Arial" w:cs="Arial"/>
          <w:sz w:val="24"/>
          <w:szCs w:val="24"/>
          <w:lang w:eastAsia="pl-PL"/>
        </w:rPr>
        <w:t xml:space="preserve"> </w:t>
      </w:r>
      <w:r w:rsidR="00922568" w:rsidRPr="00922568">
        <w:rPr>
          <w:rFonts w:ascii="Arial" w:hAnsi="Arial" w:cs="Arial"/>
          <w:sz w:val="24"/>
          <w:szCs w:val="24"/>
          <w:lang w:eastAsia="pl-PL"/>
        </w:rPr>
        <w:t>dostarczony</w:t>
      </w:r>
      <w:r w:rsidR="00E02B9D">
        <w:rPr>
          <w:rFonts w:ascii="Arial" w:hAnsi="Arial" w:cs="Arial"/>
          <w:sz w:val="24"/>
          <w:szCs w:val="24"/>
          <w:lang w:eastAsia="pl-PL"/>
        </w:rPr>
        <w:t xml:space="preserve"> </w:t>
      </w:r>
      <w:r w:rsidR="00922568" w:rsidRPr="00922568">
        <w:rPr>
          <w:rFonts w:ascii="Arial" w:hAnsi="Arial" w:cs="Arial"/>
          <w:sz w:val="24"/>
          <w:szCs w:val="24"/>
          <w:lang w:eastAsia="pl-PL"/>
        </w:rPr>
        <w:t>do</w:t>
      </w:r>
      <w:r w:rsidR="00E02B9D">
        <w:rPr>
          <w:rFonts w:ascii="Arial" w:hAnsi="Arial" w:cs="Arial"/>
          <w:sz w:val="24"/>
          <w:szCs w:val="24"/>
          <w:lang w:eastAsia="pl-PL"/>
        </w:rPr>
        <w:t xml:space="preserve"> </w:t>
      </w:r>
      <w:r w:rsidR="00922568" w:rsidRPr="00922568">
        <w:rPr>
          <w:rFonts w:ascii="Arial" w:hAnsi="Arial" w:cs="Arial"/>
          <w:sz w:val="24"/>
          <w:szCs w:val="24"/>
          <w:lang w:eastAsia="pl-PL"/>
        </w:rPr>
        <w:t>salonu.</w:t>
      </w:r>
      <w:r w:rsidR="00E02B9D">
        <w:rPr>
          <w:rFonts w:ascii="Arial" w:hAnsi="Arial" w:cs="Arial"/>
          <w:sz w:val="24"/>
          <w:szCs w:val="24"/>
          <w:lang w:eastAsia="pl-PL"/>
        </w:rPr>
        <w:t xml:space="preserve"> To </w:t>
      </w:r>
      <w:r w:rsidR="00922568" w:rsidRPr="00922568">
        <w:rPr>
          <w:rFonts w:ascii="Arial" w:hAnsi="Arial" w:cs="Arial"/>
          <w:sz w:val="24"/>
          <w:szCs w:val="24"/>
          <w:lang w:eastAsia="pl-PL"/>
        </w:rPr>
        <w:t>auto,</w:t>
      </w:r>
      <w:r w:rsidR="00E02B9D">
        <w:rPr>
          <w:rFonts w:ascii="Arial" w:hAnsi="Arial" w:cs="Arial"/>
          <w:sz w:val="24"/>
          <w:szCs w:val="24"/>
          <w:lang w:eastAsia="pl-PL"/>
        </w:rPr>
        <w:t xml:space="preserve"> </w:t>
      </w:r>
      <w:r w:rsidR="00922568" w:rsidRPr="00922568">
        <w:rPr>
          <w:rFonts w:ascii="Arial" w:hAnsi="Arial" w:cs="Arial"/>
          <w:sz w:val="24"/>
          <w:szCs w:val="24"/>
          <w:lang w:eastAsia="pl-PL"/>
        </w:rPr>
        <w:t>które</w:t>
      </w:r>
      <w:r w:rsidR="00E02B9D">
        <w:rPr>
          <w:rFonts w:ascii="Arial" w:hAnsi="Arial" w:cs="Arial"/>
          <w:sz w:val="24"/>
          <w:szCs w:val="24"/>
          <w:lang w:eastAsia="pl-PL"/>
        </w:rPr>
        <w:t xml:space="preserve"> </w:t>
      </w:r>
      <w:r w:rsidR="00922568" w:rsidRPr="00922568">
        <w:rPr>
          <w:rFonts w:ascii="Arial" w:hAnsi="Arial" w:cs="Arial"/>
          <w:sz w:val="24"/>
          <w:szCs w:val="24"/>
          <w:lang w:eastAsia="pl-PL"/>
        </w:rPr>
        <w:t>nie</w:t>
      </w:r>
      <w:r w:rsidR="00E02B9D">
        <w:rPr>
          <w:rFonts w:ascii="Arial" w:hAnsi="Arial" w:cs="Arial"/>
          <w:sz w:val="24"/>
          <w:szCs w:val="24"/>
          <w:lang w:eastAsia="pl-PL"/>
        </w:rPr>
        <w:t xml:space="preserve"> </w:t>
      </w:r>
      <w:r w:rsidR="00922568" w:rsidRPr="00922568">
        <w:rPr>
          <w:rFonts w:ascii="Arial" w:hAnsi="Arial" w:cs="Arial"/>
          <w:sz w:val="24"/>
          <w:szCs w:val="24"/>
          <w:lang w:eastAsia="pl-PL"/>
        </w:rPr>
        <w:t>miało</w:t>
      </w:r>
      <w:r w:rsidR="00E02B9D">
        <w:rPr>
          <w:rFonts w:ascii="Arial" w:hAnsi="Arial" w:cs="Arial"/>
          <w:sz w:val="24"/>
          <w:szCs w:val="24"/>
          <w:lang w:eastAsia="pl-PL"/>
        </w:rPr>
        <w:t xml:space="preserve"> </w:t>
      </w:r>
      <w:r w:rsidR="00922568" w:rsidRPr="00922568">
        <w:rPr>
          <w:rFonts w:ascii="Arial" w:hAnsi="Arial" w:cs="Arial"/>
          <w:sz w:val="24"/>
          <w:szCs w:val="24"/>
          <w:lang w:eastAsia="pl-PL"/>
        </w:rPr>
        <w:t>przejechanych</w:t>
      </w:r>
      <w:r w:rsidR="00E02B9D">
        <w:rPr>
          <w:rFonts w:ascii="Arial" w:hAnsi="Arial" w:cs="Arial"/>
          <w:sz w:val="24"/>
          <w:szCs w:val="24"/>
          <w:lang w:eastAsia="pl-PL"/>
        </w:rPr>
        <w:t xml:space="preserve"> </w:t>
      </w:r>
      <w:r w:rsidR="00922568" w:rsidRPr="00922568">
        <w:rPr>
          <w:rFonts w:ascii="Arial" w:hAnsi="Arial" w:cs="Arial"/>
          <w:sz w:val="24"/>
          <w:szCs w:val="24"/>
          <w:lang w:eastAsia="pl-PL"/>
        </w:rPr>
        <w:t>więcej</w:t>
      </w:r>
      <w:r w:rsidR="00E02B9D">
        <w:rPr>
          <w:rFonts w:ascii="Arial" w:hAnsi="Arial" w:cs="Arial"/>
          <w:sz w:val="24"/>
          <w:szCs w:val="24"/>
          <w:lang w:eastAsia="pl-PL"/>
        </w:rPr>
        <w:t xml:space="preserve"> </w:t>
      </w:r>
      <w:r w:rsidR="00922568" w:rsidRPr="00922568">
        <w:rPr>
          <w:rFonts w:ascii="Arial" w:hAnsi="Arial" w:cs="Arial"/>
          <w:sz w:val="24"/>
          <w:szCs w:val="24"/>
          <w:lang w:eastAsia="pl-PL"/>
        </w:rPr>
        <w:t>niż</w:t>
      </w:r>
      <w:r w:rsidR="00E02B9D">
        <w:rPr>
          <w:rFonts w:ascii="Arial" w:hAnsi="Arial" w:cs="Arial"/>
          <w:sz w:val="24"/>
          <w:szCs w:val="24"/>
          <w:lang w:eastAsia="pl-PL"/>
        </w:rPr>
        <w:t xml:space="preserve"> </w:t>
      </w:r>
      <w:r w:rsidR="00922568" w:rsidRPr="00922568">
        <w:rPr>
          <w:rFonts w:ascii="Arial" w:hAnsi="Arial" w:cs="Arial"/>
          <w:sz w:val="24"/>
          <w:szCs w:val="24"/>
          <w:lang w:eastAsia="pl-PL"/>
        </w:rPr>
        <w:t>kilkadziesiąt</w:t>
      </w:r>
      <w:r w:rsidR="00E02B9D">
        <w:rPr>
          <w:rFonts w:ascii="Arial" w:hAnsi="Arial" w:cs="Arial"/>
          <w:sz w:val="24"/>
          <w:szCs w:val="24"/>
          <w:lang w:eastAsia="pl-PL"/>
        </w:rPr>
        <w:t xml:space="preserve"> </w:t>
      </w:r>
      <w:r w:rsidR="00922568" w:rsidRPr="00922568">
        <w:rPr>
          <w:rFonts w:ascii="Arial" w:hAnsi="Arial" w:cs="Arial"/>
          <w:sz w:val="24"/>
          <w:szCs w:val="24"/>
          <w:lang w:eastAsia="pl-PL"/>
        </w:rPr>
        <w:t>kilometrów,</w:t>
      </w:r>
      <w:r w:rsidR="00E02B9D">
        <w:rPr>
          <w:rFonts w:ascii="Arial" w:hAnsi="Arial" w:cs="Arial"/>
          <w:sz w:val="24"/>
          <w:szCs w:val="24"/>
          <w:lang w:eastAsia="pl-PL"/>
        </w:rPr>
        <w:t xml:space="preserve"> </w:t>
      </w:r>
      <w:r w:rsidR="00922568" w:rsidRPr="00922568">
        <w:rPr>
          <w:rFonts w:ascii="Arial" w:hAnsi="Arial" w:cs="Arial"/>
          <w:sz w:val="24"/>
          <w:szCs w:val="24"/>
          <w:lang w:eastAsia="pl-PL"/>
        </w:rPr>
        <w:t>wynikających</w:t>
      </w:r>
      <w:r w:rsidR="00E02B9D">
        <w:rPr>
          <w:rFonts w:ascii="Arial" w:hAnsi="Arial" w:cs="Arial"/>
          <w:sz w:val="24"/>
          <w:szCs w:val="24"/>
          <w:lang w:eastAsia="pl-PL"/>
        </w:rPr>
        <w:t xml:space="preserve"> </w:t>
      </w:r>
      <w:r w:rsidR="00922568" w:rsidRPr="00922568">
        <w:rPr>
          <w:rFonts w:ascii="Arial" w:hAnsi="Arial" w:cs="Arial"/>
          <w:sz w:val="24"/>
          <w:szCs w:val="24"/>
          <w:lang w:eastAsia="pl-PL"/>
        </w:rPr>
        <w:t>jedynie</w:t>
      </w:r>
      <w:r w:rsidR="00E02B9D">
        <w:rPr>
          <w:rFonts w:ascii="Arial" w:hAnsi="Arial" w:cs="Arial"/>
          <w:sz w:val="24"/>
          <w:szCs w:val="24"/>
          <w:lang w:eastAsia="pl-PL"/>
        </w:rPr>
        <w:t xml:space="preserve"> </w:t>
      </w:r>
      <w:r w:rsidR="00922568" w:rsidRPr="00922568">
        <w:rPr>
          <w:rFonts w:ascii="Arial" w:hAnsi="Arial" w:cs="Arial"/>
          <w:sz w:val="24"/>
          <w:szCs w:val="24"/>
          <w:lang w:eastAsia="pl-PL"/>
        </w:rPr>
        <w:t>z</w:t>
      </w:r>
      <w:r w:rsidR="00E02B9D">
        <w:rPr>
          <w:rFonts w:ascii="Arial" w:hAnsi="Arial" w:cs="Arial"/>
          <w:sz w:val="24"/>
          <w:szCs w:val="24"/>
          <w:lang w:eastAsia="pl-PL"/>
        </w:rPr>
        <w:t xml:space="preserve"> </w:t>
      </w:r>
      <w:r w:rsidR="00922568" w:rsidRPr="00922568">
        <w:rPr>
          <w:rFonts w:ascii="Arial" w:hAnsi="Arial" w:cs="Arial"/>
          <w:sz w:val="24"/>
          <w:szCs w:val="24"/>
          <w:lang w:eastAsia="pl-PL"/>
        </w:rPr>
        <w:t>testów</w:t>
      </w:r>
      <w:r w:rsidR="00E02B9D">
        <w:rPr>
          <w:rFonts w:ascii="Arial" w:hAnsi="Arial" w:cs="Arial"/>
          <w:sz w:val="24"/>
          <w:szCs w:val="24"/>
          <w:lang w:eastAsia="pl-PL"/>
        </w:rPr>
        <w:t xml:space="preserve"> </w:t>
      </w:r>
      <w:r w:rsidR="00922568" w:rsidRPr="00922568">
        <w:rPr>
          <w:rFonts w:ascii="Arial" w:hAnsi="Arial" w:cs="Arial"/>
          <w:sz w:val="24"/>
          <w:szCs w:val="24"/>
          <w:lang w:eastAsia="pl-PL"/>
        </w:rPr>
        <w:t>fabrycznych</w:t>
      </w:r>
      <w:r w:rsidR="00E02B9D">
        <w:rPr>
          <w:rFonts w:ascii="Arial" w:hAnsi="Arial" w:cs="Arial"/>
          <w:sz w:val="24"/>
          <w:szCs w:val="24"/>
          <w:lang w:eastAsia="pl-PL"/>
        </w:rPr>
        <w:t xml:space="preserve"> </w:t>
      </w:r>
      <w:r w:rsidR="00922568" w:rsidRPr="00922568">
        <w:rPr>
          <w:rFonts w:ascii="Arial" w:hAnsi="Arial" w:cs="Arial"/>
          <w:sz w:val="24"/>
          <w:szCs w:val="24"/>
          <w:lang w:eastAsia="pl-PL"/>
        </w:rPr>
        <w:t>i</w:t>
      </w:r>
      <w:r w:rsidR="00E02B9D">
        <w:rPr>
          <w:rFonts w:ascii="Arial" w:hAnsi="Arial" w:cs="Arial"/>
          <w:sz w:val="24"/>
          <w:szCs w:val="24"/>
          <w:lang w:eastAsia="pl-PL"/>
        </w:rPr>
        <w:t xml:space="preserve"> </w:t>
      </w:r>
      <w:r w:rsidR="00922568" w:rsidRPr="00922568">
        <w:rPr>
          <w:rFonts w:ascii="Arial" w:hAnsi="Arial" w:cs="Arial"/>
          <w:sz w:val="24"/>
          <w:szCs w:val="24"/>
          <w:lang w:eastAsia="pl-PL"/>
        </w:rPr>
        <w:t>przestawiania</w:t>
      </w:r>
      <w:r w:rsidR="00E02B9D">
        <w:rPr>
          <w:rFonts w:ascii="Arial" w:hAnsi="Arial" w:cs="Arial"/>
          <w:sz w:val="24"/>
          <w:szCs w:val="24"/>
          <w:lang w:eastAsia="pl-PL"/>
        </w:rPr>
        <w:t xml:space="preserve"> </w:t>
      </w:r>
      <w:r w:rsidR="00922568" w:rsidRPr="00922568">
        <w:rPr>
          <w:rFonts w:ascii="Arial" w:hAnsi="Arial" w:cs="Arial"/>
          <w:sz w:val="24"/>
          <w:szCs w:val="24"/>
          <w:lang w:eastAsia="pl-PL"/>
        </w:rPr>
        <w:t>w</w:t>
      </w:r>
      <w:r w:rsidR="00E02B9D">
        <w:rPr>
          <w:rFonts w:ascii="Arial" w:hAnsi="Arial" w:cs="Arial"/>
          <w:sz w:val="24"/>
          <w:szCs w:val="24"/>
          <w:lang w:eastAsia="pl-PL"/>
        </w:rPr>
        <w:t xml:space="preserve"> </w:t>
      </w:r>
      <w:r w:rsidR="00922568" w:rsidRPr="00922568">
        <w:rPr>
          <w:rFonts w:ascii="Arial" w:hAnsi="Arial" w:cs="Arial"/>
          <w:sz w:val="24"/>
          <w:szCs w:val="24"/>
          <w:lang w:eastAsia="pl-PL"/>
        </w:rPr>
        <w:t>obrębie</w:t>
      </w:r>
      <w:r w:rsidR="00E02B9D">
        <w:rPr>
          <w:rFonts w:ascii="Arial" w:hAnsi="Arial" w:cs="Arial"/>
          <w:sz w:val="24"/>
          <w:szCs w:val="24"/>
          <w:lang w:eastAsia="pl-PL"/>
        </w:rPr>
        <w:t xml:space="preserve"> </w:t>
      </w:r>
      <w:r w:rsidR="00922568" w:rsidRPr="00922568">
        <w:rPr>
          <w:rFonts w:ascii="Arial" w:hAnsi="Arial" w:cs="Arial"/>
          <w:sz w:val="24"/>
          <w:szCs w:val="24"/>
          <w:lang w:eastAsia="pl-PL"/>
        </w:rPr>
        <w:t>placu</w:t>
      </w:r>
      <w:r w:rsidR="00E02B9D">
        <w:rPr>
          <w:rFonts w:ascii="Arial" w:hAnsi="Arial" w:cs="Arial"/>
          <w:sz w:val="24"/>
          <w:szCs w:val="24"/>
          <w:lang w:eastAsia="pl-PL"/>
        </w:rPr>
        <w:t xml:space="preserve"> </w:t>
      </w:r>
      <w:r w:rsidR="00922568" w:rsidRPr="00922568">
        <w:rPr>
          <w:rFonts w:ascii="Arial" w:hAnsi="Arial" w:cs="Arial"/>
          <w:sz w:val="24"/>
          <w:szCs w:val="24"/>
          <w:lang w:eastAsia="pl-PL"/>
        </w:rPr>
        <w:t>dealerskiego.</w:t>
      </w:r>
      <w:r w:rsidR="006E03CF">
        <w:rPr>
          <w:rFonts w:ascii="Arial" w:hAnsi="Arial" w:cs="Arial"/>
          <w:sz w:val="24"/>
          <w:szCs w:val="24"/>
          <w:lang w:eastAsia="pl-PL"/>
        </w:rPr>
        <w:t xml:space="preserve"> </w:t>
      </w:r>
      <w:r w:rsidR="004D13B9">
        <w:rPr>
          <w:rFonts w:ascii="Arial" w:hAnsi="Arial" w:cs="Arial"/>
          <w:sz w:val="24"/>
          <w:szCs w:val="24"/>
          <w:lang w:eastAsia="pl-PL"/>
        </w:rPr>
        <w:t xml:space="preserve">Zamawiający dopuszcza aby samochód był </w:t>
      </w:r>
      <w:r>
        <w:rPr>
          <w:rFonts w:ascii="Arial" w:hAnsi="Arial" w:cs="Arial"/>
          <w:sz w:val="24"/>
          <w:szCs w:val="24"/>
          <w:lang w:eastAsia="pl-PL"/>
        </w:rPr>
        <w:t>zarejestrowany.</w:t>
      </w:r>
    </w:p>
    <w:p w14:paraId="45E75C3C" w14:textId="77777777" w:rsidR="00B452D7" w:rsidRPr="00217AAC" w:rsidRDefault="00B452D7" w:rsidP="00874EC0">
      <w:pPr>
        <w:spacing w:before="100" w:beforeAutospacing="1" w:after="0" w:line="360" w:lineRule="auto"/>
        <w:outlineLvl w:val="2"/>
        <w:rPr>
          <w:rFonts w:ascii="Arial" w:eastAsia="Times New Roman" w:hAnsi="Arial" w:cs="Arial"/>
          <w:b/>
          <w:bCs/>
          <w:sz w:val="24"/>
          <w:szCs w:val="24"/>
          <w:lang w:eastAsia="pl-PL"/>
        </w:rPr>
      </w:pPr>
      <w:r w:rsidRPr="00217AAC">
        <w:rPr>
          <w:rFonts w:ascii="Arial" w:eastAsia="Times New Roman" w:hAnsi="Arial" w:cs="Arial"/>
          <w:b/>
          <w:bCs/>
          <w:sz w:val="24"/>
          <w:szCs w:val="24"/>
          <w:lang w:eastAsia="pl-PL"/>
        </w:rPr>
        <w:t>2. Wymagania ogólne</w:t>
      </w:r>
    </w:p>
    <w:p w14:paraId="57CA4B34" w14:textId="6C7BC2F5" w:rsidR="00B452D7" w:rsidRPr="00217AAC" w:rsidRDefault="00B452D7" w:rsidP="00217AAC">
      <w:pPr>
        <w:numPr>
          <w:ilvl w:val="0"/>
          <w:numId w:val="1"/>
        </w:numPr>
        <w:spacing w:after="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217AAC">
        <w:rPr>
          <w:rFonts w:ascii="Arial" w:eastAsia="Times New Roman" w:hAnsi="Arial" w:cs="Arial"/>
          <w:sz w:val="24"/>
          <w:szCs w:val="24"/>
          <w:lang w:eastAsia="pl-PL"/>
        </w:rPr>
        <w:t>Pojazd fabrycznie nowy, wolny od wad fizycznych i prawnych.</w:t>
      </w:r>
    </w:p>
    <w:p w14:paraId="06B3E8D4" w14:textId="0599E42B" w:rsidR="00B452D7" w:rsidRPr="00217AAC" w:rsidRDefault="00B452D7" w:rsidP="00217AAC">
      <w:pPr>
        <w:numPr>
          <w:ilvl w:val="0"/>
          <w:numId w:val="1"/>
        </w:numPr>
        <w:spacing w:before="100" w:beforeAutospacing="1" w:after="100" w:afterAutospacing="1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217AAC">
        <w:rPr>
          <w:rFonts w:ascii="Arial" w:eastAsia="Times New Roman" w:hAnsi="Arial" w:cs="Arial"/>
          <w:sz w:val="24"/>
          <w:szCs w:val="24"/>
          <w:lang w:eastAsia="pl-PL"/>
        </w:rPr>
        <w:t>Rok produkcji: nie wcześniejszy niż 202</w:t>
      </w:r>
      <w:r w:rsidR="00A700F6">
        <w:rPr>
          <w:rFonts w:ascii="Arial" w:eastAsia="Times New Roman" w:hAnsi="Arial" w:cs="Arial"/>
          <w:sz w:val="24"/>
          <w:szCs w:val="24"/>
          <w:lang w:eastAsia="pl-PL"/>
        </w:rPr>
        <w:t>3</w:t>
      </w:r>
      <w:r w:rsidRPr="00217AAC">
        <w:rPr>
          <w:rFonts w:ascii="Arial" w:eastAsia="Times New Roman" w:hAnsi="Arial" w:cs="Arial"/>
          <w:sz w:val="24"/>
          <w:szCs w:val="24"/>
          <w:lang w:eastAsia="pl-PL"/>
        </w:rPr>
        <w:t>.</w:t>
      </w:r>
    </w:p>
    <w:p w14:paraId="3EF7C5D0" w14:textId="77777777" w:rsidR="00B452D7" w:rsidRPr="00217AAC" w:rsidRDefault="00B452D7" w:rsidP="00217AAC">
      <w:pPr>
        <w:numPr>
          <w:ilvl w:val="0"/>
          <w:numId w:val="1"/>
        </w:numPr>
        <w:spacing w:before="100" w:beforeAutospacing="1" w:after="100" w:afterAutospacing="1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217AAC">
        <w:rPr>
          <w:rFonts w:ascii="Arial" w:eastAsia="Times New Roman" w:hAnsi="Arial" w:cs="Arial"/>
          <w:sz w:val="24"/>
          <w:szCs w:val="24"/>
          <w:lang w:eastAsia="pl-PL"/>
        </w:rPr>
        <w:t xml:space="preserve">Nadwozie przystosowane do przewozu </w:t>
      </w:r>
      <w:r w:rsidRPr="00217AAC">
        <w:rPr>
          <w:rFonts w:ascii="Arial" w:eastAsia="Times New Roman" w:hAnsi="Arial" w:cs="Arial"/>
          <w:b/>
          <w:bCs/>
          <w:sz w:val="24"/>
          <w:szCs w:val="24"/>
          <w:lang w:eastAsia="pl-PL"/>
        </w:rPr>
        <w:t>5 osób (łącznie z kierowcą)</w:t>
      </w:r>
      <w:r w:rsidRPr="00217AAC">
        <w:rPr>
          <w:rFonts w:ascii="Arial" w:eastAsia="Times New Roman" w:hAnsi="Arial" w:cs="Arial"/>
          <w:sz w:val="24"/>
          <w:szCs w:val="24"/>
          <w:lang w:eastAsia="pl-PL"/>
        </w:rPr>
        <w:t>.</w:t>
      </w:r>
    </w:p>
    <w:p w14:paraId="426C8A43" w14:textId="7BD2FFC3" w:rsidR="00B452D7" w:rsidRPr="00217AAC" w:rsidRDefault="00B452D7" w:rsidP="00217AAC">
      <w:pPr>
        <w:numPr>
          <w:ilvl w:val="0"/>
          <w:numId w:val="1"/>
        </w:numPr>
        <w:spacing w:before="100" w:beforeAutospacing="1" w:after="100" w:afterAutospacing="1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217AAC">
        <w:rPr>
          <w:rFonts w:ascii="Arial" w:eastAsia="Times New Roman" w:hAnsi="Arial" w:cs="Arial"/>
          <w:sz w:val="24"/>
          <w:szCs w:val="24"/>
          <w:lang w:eastAsia="pl-PL"/>
        </w:rPr>
        <w:t>Homologacja umożliwiająca użytkowanie pojazdu na terenie RP oraz UE.</w:t>
      </w:r>
    </w:p>
    <w:p w14:paraId="5901140A" w14:textId="77777777" w:rsidR="00B452D7" w:rsidRPr="00217AAC" w:rsidRDefault="00B452D7" w:rsidP="00874EC0">
      <w:pPr>
        <w:numPr>
          <w:ilvl w:val="0"/>
          <w:numId w:val="1"/>
        </w:numPr>
        <w:spacing w:before="100" w:beforeAutospacing="1" w:after="24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217AAC">
        <w:rPr>
          <w:rFonts w:ascii="Arial" w:eastAsia="Times New Roman" w:hAnsi="Arial" w:cs="Arial"/>
          <w:sz w:val="24"/>
          <w:szCs w:val="24"/>
          <w:lang w:eastAsia="pl-PL"/>
        </w:rPr>
        <w:t>Kierownica po lewej stronie.</w:t>
      </w:r>
    </w:p>
    <w:p w14:paraId="196AAC76" w14:textId="77777777" w:rsidR="00B452D7" w:rsidRPr="00217AAC" w:rsidRDefault="00B452D7" w:rsidP="00217AAC">
      <w:pPr>
        <w:spacing w:after="120" w:line="360" w:lineRule="auto"/>
        <w:outlineLvl w:val="2"/>
        <w:rPr>
          <w:rFonts w:ascii="Arial" w:eastAsia="Times New Roman" w:hAnsi="Arial" w:cs="Arial"/>
          <w:b/>
          <w:bCs/>
          <w:sz w:val="24"/>
          <w:szCs w:val="24"/>
          <w:lang w:eastAsia="pl-PL"/>
        </w:rPr>
      </w:pPr>
      <w:r w:rsidRPr="00217AAC">
        <w:rPr>
          <w:rFonts w:ascii="Arial" w:eastAsia="Times New Roman" w:hAnsi="Arial" w:cs="Arial"/>
          <w:b/>
          <w:bCs/>
          <w:sz w:val="24"/>
          <w:szCs w:val="24"/>
          <w:lang w:eastAsia="pl-PL"/>
        </w:rPr>
        <w:t>3. Napęd i osiągi</w:t>
      </w:r>
    </w:p>
    <w:p w14:paraId="2C66E2C4" w14:textId="77777777" w:rsidR="00B452D7" w:rsidRPr="00217AAC" w:rsidRDefault="00B452D7" w:rsidP="00217AAC">
      <w:pPr>
        <w:numPr>
          <w:ilvl w:val="0"/>
          <w:numId w:val="2"/>
        </w:numPr>
        <w:spacing w:after="100" w:afterAutospacing="1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217AAC">
        <w:rPr>
          <w:rFonts w:ascii="Arial" w:eastAsia="Times New Roman" w:hAnsi="Arial" w:cs="Arial"/>
          <w:sz w:val="24"/>
          <w:szCs w:val="24"/>
          <w:lang w:eastAsia="pl-PL"/>
        </w:rPr>
        <w:t xml:space="preserve">Rodzaj napędu: </w:t>
      </w:r>
      <w:r w:rsidRPr="00217AAC">
        <w:rPr>
          <w:rFonts w:ascii="Arial" w:eastAsia="Times New Roman" w:hAnsi="Arial" w:cs="Arial"/>
          <w:b/>
          <w:bCs/>
          <w:sz w:val="24"/>
          <w:szCs w:val="24"/>
          <w:lang w:eastAsia="pl-PL"/>
        </w:rPr>
        <w:t>wodorowy (ogniwa paliwowe – FCEV)</w:t>
      </w:r>
      <w:r w:rsidRPr="00217AAC">
        <w:rPr>
          <w:rFonts w:ascii="Arial" w:eastAsia="Times New Roman" w:hAnsi="Arial" w:cs="Arial"/>
          <w:sz w:val="24"/>
          <w:szCs w:val="24"/>
          <w:lang w:eastAsia="pl-PL"/>
        </w:rPr>
        <w:t>.</w:t>
      </w:r>
    </w:p>
    <w:p w14:paraId="02164004" w14:textId="44E57E8A" w:rsidR="00B452D7" w:rsidRPr="00217AAC" w:rsidRDefault="00B452D7" w:rsidP="00217AAC">
      <w:pPr>
        <w:numPr>
          <w:ilvl w:val="0"/>
          <w:numId w:val="2"/>
        </w:numPr>
        <w:spacing w:before="100" w:beforeAutospacing="1" w:after="100" w:afterAutospacing="1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217AAC">
        <w:rPr>
          <w:rFonts w:ascii="Arial" w:eastAsia="Times New Roman" w:hAnsi="Arial" w:cs="Arial"/>
          <w:sz w:val="24"/>
          <w:szCs w:val="24"/>
          <w:lang w:eastAsia="pl-PL"/>
        </w:rPr>
        <w:t xml:space="preserve">Moc silnika: </w:t>
      </w:r>
      <w:r w:rsidRPr="00217AAC">
        <w:rPr>
          <w:rFonts w:ascii="Arial" w:eastAsia="Times New Roman" w:hAnsi="Arial" w:cs="Arial"/>
          <w:b/>
          <w:bCs/>
          <w:sz w:val="24"/>
          <w:szCs w:val="24"/>
          <w:lang w:eastAsia="pl-PL"/>
        </w:rPr>
        <w:t xml:space="preserve">minimum </w:t>
      </w:r>
      <w:r w:rsidR="00B260ED">
        <w:rPr>
          <w:rFonts w:ascii="Arial" w:eastAsia="Times New Roman" w:hAnsi="Arial" w:cs="Arial"/>
          <w:b/>
          <w:bCs/>
          <w:sz w:val="24"/>
          <w:szCs w:val="24"/>
          <w:lang w:eastAsia="pl-PL"/>
        </w:rPr>
        <w:t>18</w:t>
      </w:r>
      <w:r w:rsidRPr="00217AAC">
        <w:rPr>
          <w:rFonts w:ascii="Arial" w:eastAsia="Times New Roman" w:hAnsi="Arial" w:cs="Arial"/>
          <w:b/>
          <w:bCs/>
          <w:sz w:val="24"/>
          <w:szCs w:val="24"/>
          <w:lang w:eastAsia="pl-PL"/>
        </w:rPr>
        <w:t>0 KM</w:t>
      </w:r>
      <w:r w:rsidRPr="00217AAC">
        <w:rPr>
          <w:rFonts w:ascii="Arial" w:eastAsia="Times New Roman" w:hAnsi="Arial" w:cs="Arial"/>
          <w:sz w:val="24"/>
          <w:szCs w:val="24"/>
          <w:lang w:eastAsia="pl-PL"/>
        </w:rPr>
        <w:t>.</w:t>
      </w:r>
    </w:p>
    <w:p w14:paraId="2AA27F85" w14:textId="77777777" w:rsidR="00B452D7" w:rsidRPr="00217AAC" w:rsidRDefault="00B452D7" w:rsidP="00217AAC">
      <w:pPr>
        <w:numPr>
          <w:ilvl w:val="0"/>
          <w:numId w:val="2"/>
        </w:numPr>
        <w:spacing w:before="100" w:beforeAutospacing="1" w:after="100" w:afterAutospacing="1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217AAC">
        <w:rPr>
          <w:rFonts w:ascii="Arial" w:eastAsia="Times New Roman" w:hAnsi="Arial" w:cs="Arial"/>
          <w:sz w:val="24"/>
          <w:szCs w:val="24"/>
          <w:lang w:eastAsia="pl-PL"/>
        </w:rPr>
        <w:lastRenderedPageBreak/>
        <w:t>Skrzynia biegów: automatyczna (wynikająca z konstrukcji napędu).</w:t>
      </w:r>
    </w:p>
    <w:p w14:paraId="3702CF49" w14:textId="77777777" w:rsidR="00B452D7" w:rsidRPr="00217AAC" w:rsidRDefault="00B452D7" w:rsidP="00874EC0">
      <w:pPr>
        <w:numPr>
          <w:ilvl w:val="0"/>
          <w:numId w:val="2"/>
        </w:numPr>
        <w:spacing w:before="100" w:beforeAutospacing="1" w:after="24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217AAC">
        <w:rPr>
          <w:rFonts w:ascii="Arial" w:eastAsia="Times New Roman" w:hAnsi="Arial" w:cs="Arial"/>
          <w:sz w:val="24"/>
          <w:szCs w:val="24"/>
          <w:lang w:eastAsia="pl-PL"/>
        </w:rPr>
        <w:t>Napęd na koła: dopuszcza się napęd na przednie lub tylne koła.</w:t>
      </w:r>
    </w:p>
    <w:p w14:paraId="01D6F652" w14:textId="77777777" w:rsidR="00B452D7" w:rsidRPr="00217AAC" w:rsidRDefault="00B452D7" w:rsidP="00217AAC">
      <w:pPr>
        <w:spacing w:after="0" w:line="360" w:lineRule="auto"/>
        <w:outlineLvl w:val="2"/>
        <w:rPr>
          <w:rFonts w:ascii="Arial" w:eastAsia="Times New Roman" w:hAnsi="Arial" w:cs="Arial"/>
          <w:b/>
          <w:bCs/>
          <w:sz w:val="24"/>
          <w:szCs w:val="24"/>
          <w:lang w:eastAsia="pl-PL"/>
        </w:rPr>
      </w:pPr>
      <w:r w:rsidRPr="00217AAC">
        <w:rPr>
          <w:rFonts w:ascii="Arial" w:eastAsia="Times New Roman" w:hAnsi="Arial" w:cs="Arial"/>
          <w:b/>
          <w:bCs/>
          <w:sz w:val="24"/>
          <w:szCs w:val="24"/>
          <w:lang w:eastAsia="pl-PL"/>
        </w:rPr>
        <w:t>4. Zasięg i ładowanie / tankowanie</w:t>
      </w:r>
    </w:p>
    <w:p w14:paraId="2EB45040" w14:textId="77777777" w:rsidR="00B452D7" w:rsidRPr="001A4D26" w:rsidRDefault="00B452D7" w:rsidP="00874EC0">
      <w:pPr>
        <w:numPr>
          <w:ilvl w:val="0"/>
          <w:numId w:val="3"/>
        </w:numPr>
        <w:spacing w:after="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1A4D26">
        <w:rPr>
          <w:rFonts w:ascii="Arial" w:eastAsia="Times New Roman" w:hAnsi="Arial" w:cs="Arial"/>
          <w:sz w:val="24"/>
          <w:szCs w:val="24"/>
          <w:lang w:eastAsia="pl-PL"/>
        </w:rPr>
        <w:t>Zasięg pojazdu: minimum 650 km na jednym tankowaniu wodoru.</w:t>
      </w:r>
    </w:p>
    <w:p w14:paraId="56778463" w14:textId="77777777" w:rsidR="00B452D7" w:rsidRPr="00217AAC" w:rsidRDefault="00B452D7" w:rsidP="00217AAC">
      <w:pPr>
        <w:numPr>
          <w:ilvl w:val="0"/>
          <w:numId w:val="3"/>
        </w:numPr>
        <w:spacing w:before="100" w:beforeAutospacing="1" w:after="100" w:afterAutospacing="1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217AAC">
        <w:rPr>
          <w:rFonts w:ascii="Arial" w:eastAsia="Times New Roman" w:hAnsi="Arial" w:cs="Arial"/>
          <w:sz w:val="24"/>
          <w:szCs w:val="24"/>
          <w:lang w:eastAsia="pl-PL"/>
        </w:rPr>
        <w:t>Pojazd przystosowany do użytkowania z ogólnodostępną infrastrukturą tankowania wodoru i ładowania w UE.</w:t>
      </w:r>
    </w:p>
    <w:p w14:paraId="421EB257" w14:textId="77777777" w:rsidR="00B452D7" w:rsidRPr="00217AAC" w:rsidRDefault="00B452D7" w:rsidP="00217AAC">
      <w:pPr>
        <w:numPr>
          <w:ilvl w:val="0"/>
          <w:numId w:val="3"/>
        </w:numPr>
        <w:spacing w:before="100" w:beforeAutospacing="1" w:after="100" w:afterAutospacing="1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217AAC">
        <w:rPr>
          <w:rFonts w:ascii="Arial" w:eastAsia="Times New Roman" w:hAnsi="Arial" w:cs="Arial"/>
          <w:sz w:val="24"/>
          <w:szCs w:val="24"/>
          <w:lang w:eastAsia="pl-PL"/>
        </w:rPr>
        <w:t>W zestawie pełne okablowanie do ładowania, w tym:</w:t>
      </w:r>
    </w:p>
    <w:p w14:paraId="2EAC8E6C" w14:textId="77777777" w:rsidR="00B452D7" w:rsidRPr="00217AAC" w:rsidRDefault="00B452D7" w:rsidP="00217AAC">
      <w:pPr>
        <w:numPr>
          <w:ilvl w:val="1"/>
          <w:numId w:val="3"/>
        </w:numPr>
        <w:spacing w:before="100" w:beforeAutospacing="1" w:after="100" w:afterAutospacing="1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217AAC">
        <w:rPr>
          <w:rFonts w:ascii="Arial" w:eastAsia="Times New Roman" w:hAnsi="Arial" w:cs="Arial"/>
          <w:sz w:val="24"/>
          <w:szCs w:val="24"/>
          <w:lang w:eastAsia="pl-PL"/>
        </w:rPr>
        <w:t>kabel do ładowania AC,</w:t>
      </w:r>
    </w:p>
    <w:p w14:paraId="2CE07E68" w14:textId="77777777" w:rsidR="00B452D7" w:rsidRPr="00217AAC" w:rsidRDefault="00B452D7" w:rsidP="00217AAC">
      <w:pPr>
        <w:numPr>
          <w:ilvl w:val="1"/>
          <w:numId w:val="3"/>
        </w:numPr>
        <w:spacing w:before="100" w:beforeAutospacing="1" w:after="100" w:afterAutospacing="1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217AAC">
        <w:rPr>
          <w:rFonts w:ascii="Arial" w:eastAsia="Times New Roman" w:hAnsi="Arial" w:cs="Arial"/>
          <w:sz w:val="24"/>
          <w:szCs w:val="24"/>
          <w:lang w:eastAsia="pl-PL"/>
        </w:rPr>
        <w:t>adaptery przewidziane przez producenta.</w:t>
      </w:r>
    </w:p>
    <w:p w14:paraId="3B5E25F6" w14:textId="77777777" w:rsidR="00B452D7" w:rsidRPr="00217AAC" w:rsidRDefault="00B452D7" w:rsidP="00A654BB">
      <w:pPr>
        <w:spacing w:after="0" w:line="360" w:lineRule="auto"/>
        <w:outlineLvl w:val="2"/>
        <w:rPr>
          <w:rFonts w:ascii="Arial" w:eastAsia="Times New Roman" w:hAnsi="Arial" w:cs="Arial"/>
          <w:b/>
          <w:bCs/>
          <w:sz w:val="24"/>
          <w:szCs w:val="24"/>
          <w:lang w:eastAsia="pl-PL"/>
        </w:rPr>
      </w:pPr>
      <w:r w:rsidRPr="00217AAC">
        <w:rPr>
          <w:rFonts w:ascii="Arial" w:eastAsia="Times New Roman" w:hAnsi="Arial" w:cs="Arial"/>
          <w:b/>
          <w:bCs/>
          <w:sz w:val="24"/>
          <w:szCs w:val="24"/>
          <w:lang w:eastAsia="pl-PL"/>
        </w:rPr>
        <w:t>5. Gwarancja i serwis</w:t>
      </w:r>
    </w:p>
    <w:p w14:paraId="25E32177" w14:textId="3921C7D2" w:rsidR="00B452D7" w:rsidRPr="00A46F14" w:rsidRDefault="00B452D7" w:rsidP="00217AAC">
      <w:pPr>
        <w:numPr>
          <w:ilvl w:val="0"/>
          <w:numId w:val="4"/>
        </w:numPr>
        <w:spacing w:after="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1A4D26">
        <w:rPr>
          <w:rFonts w:ascii="Arial" w:eastAsia="Times New Roman" w:hAnsi="Arial" w:cs="Arial"/>
          <w:sz w:val="24"/>
          <w:szCs w:val="24"/>
          <w:lang w:eastAsia="pl-PL"/>
        </w:rPr>
        <w:t>Gwarancja na pojazd</w:t>
      </w:r>
      <w:r w:rsidRPr="00A46F14">
        <w:rPr>
          <w:rFonts w:ascii="Arial" w:eastAsia="Times New Roman" w:hAnsi="Arial" w:cs="Arial"/>
          <w:sz w:val="24"/>
          <w:szCs w:val="24"/>
          <w:lang w:eastAsia="pl-PL"/>
        </w:rPr>
        <w:t xml:space="preserve">: minimum </w:t>
      </w:r>
      <w:r w:rsidR="00A46F14">
        <w:rPr>
          <w:rFonts w:ascii="Arial" w:eastAsia="Times New Roman" w:hAnsi="Arial" w:cs="Arial"/>
          <w:sz w:val="24"/>
          <w:szCs w:val="24"/>
          <w:lang w:eastAsia="pl-PL"/>
        </w:rPr>
        <w:t>60 miesięcy</w:t>
      </w:r>
      <w:r w:rsidRPr="00A46F14">
        <w:rPr>
          <w:rFonts w:ascii="Arial" w:eastAsia="Times New Roman" w:hAnsi="Arial" w:cs="Arial"/>
          <w:sz w:val="24"/>
          <w:szCs w:val="24"/>
          <w:lang w:eastAsia="pl-PL"/>
        </w:rPr>
        <w:t>.</w:t>
      </w:r>
    </w:p>
    <w:p w14:paraId="15879691" w14:textId="24A75E71" w:rsidR="00B452D7" w:rsidRPr="001A4D26" w:rsidRDefault="001A4D26" w:rsidP="00902803">
      <w:pPr>
        <w:numPr>
          <w:ilvl w:val="0"/>
          <w:numId w:val="4"/>
        </w:numPr>
        <w:spacing w:before="100" w:beforeAutospacing="1" w:after="100" w:afterAutospacing="1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1A4D26">
        <w:rPr>
          <w:rFonts w:ascii="Arial" w:eastAsia="Times New Roman" w:hAnsi="Arial" w:cs="Arial"/>
          <w:bCs/>
          <w:sz w:val="24"/>
          <w:szCs w:val="24"/>
          <w:lang w:eastAsia="pl-PL"/>
        </w:rPr>
        <w:t xml:space="preserve">Gwarancja dotyczy </w:t>
      </w:r>
      <w:r w:rsidRPr="001A4D26">
        <w:rPr>
          <w:rFonts w:ascii="Arial" w:eastAsia="Times New Roman" w:hAnsi="Arial" w:cs="Arial"/>
          <w:sz w:val="24"/>
          <w:szCs w:val="24"/>
          <w:lang w:eastAsia="pl-PL"/>
        </w:rPr>
        <w:t xml:space="preserve">nadwozia i podwozia, </w:t>
      </w:r>
      <w:r w:rsidRPr="001A4D26">
        <w:rPr>
          <w:rFonts w:ascii="Arial" w:eastAsia="Times New Roman" w:hAnsi="Arial" w:cs="Arial"/>
          <w:bCs/>
          <w:sz w:val="24"/>
          <w:szCs w:val="24"/>
          <w:lang w:eastAsia="pl-PL"/>
        </w:rPr>
        <w:t xml:space="preserve">elektrycznego układu napędowego, podzespołów mechanicznych, elektrycznych i elektronicznych, </w:t>
      </w:r>
      <w:r w:rsidRPr="001A4D26">
        <w:rPr>
          <w:rFonts w:ascii="Arial" w:eastAsia="Times New Roman" w:hAnsi="Arial" w:cs="Arial"/>
          <w:sz w:val="24"/>
          <w:szCs w:val="24"/>
          <w:lang w:eastAsia="pl-PL"/>
        </w:rPr>
        <w:t xml:space="preserve">ogniwa paliwowego </w:t>
      </w:r>
      <w:r w:rsidRPr="001A4D26">
        <w:rPr>
          <w:rFonts w:ascii="Arial" w:eastAsia="Times New Roman" w:hAnsi="Arial" w:cs="Arial"/>
          <w:bCs/>
          <w:sz w:val="24"/>
          <w:szCs w:val="24"/>
          <w:lang w:eastAsia="pl-PL"/>
        </w:rPr>
        <w:t xml:space="preserve">(nie dotyczy części, które podczas eksploatacji zgodnie z ich przeznaczeniem, w warunkach zgodnych z instrukcją obsługi, ulegają normalnemu zużyciu). </w:t>
      </w:r>
      <w:r w:rsidR="00004968" w:rsidRPr="00004968">
        <w:rPr>
          <w:rFonts w:ascii="Arial" w:eastAsia="Times New Roman" w:hAnsi="Arial" w:cs="Arial"/>
          <w:bCs/>
          <w:sz w:val="24"/>
          <w:szCs w:val="24"/>
          <w:lang w:eastAsia="pl-PL"/>
        </w:rPr>
        <w:t>Gwarancja na akumulator trakcyjny zgodnie z ofertą producenta, nie krótsza niż gwarancja minimalna na pojazd wymagana przez Zamawiającego.</w:t>
      </w:r>
      <w:r>
        <w:rPr>
          <w:rFonts w:ascii="Arial" w:eastAsia="Times New Roman" w:hAnsi="Arial" w:cs="Arial"/>
          <w:bCs/>
          <w:sz w:val="24"/>
          <w:szCs w:val="24"/>
          <w:lang w:eastAsia="pl-PL"/>
        </w:rPr>
        <w:br/>
      </w:r>
      <w:r w:rsidRPr="001A4D26">
        <w:rPr>
          <w:rFonts w:ascii="Arial" w:eastAsia="Times New Roman" w:hAnsi="Arial" w:cs="Arial"/>
          <w:sz w:val="24"/>
          <w:szCs w:val="24"/>
          <w:lang w:eastAsia="pl-PL"/>
        </w:rPr>
        <w:t>W ramach gwarancji Wykonawca zapewni bezpłatne pakiety serwisowe – zgodne z instrukcją użytkowania. Pakiety serwisowe nie będą uwzględniać wymiany części eksploatacyjnych, które zostały zużyte wskutek normalnego użytkowania</w:t>
      </w:r>
      <w:r w:rsidR="00B452D7" w:rsidRPr="001A4D26">
        <w:rPr>
          <w:rFonts w:ascii="Arial" w:eastAsia="Times New Roman" w:hAnsi="Arial" w:cs="Arial"/>
          <w:sz w:val="24"/>
          <w:szCs w:val="24"/>
          <w:lang w:eastAsia="pl-PL"/>
        </w:rPr>
        <w:t>.</w:t>
      </w:r>
    </w:p>
    <w:p w14:paraId="0DA80555" w14:textId="77777777" w:rsidR="00B452D7" w:rsidRPr="001A4D26" w:rsidRDefault="00B452D7" w:rsidP="00217AAC">
      <w:pPr>
        <w:numPr>
          <w:ilvl w:val="0"/>
          <w:numId w:val="4"/>
        </w:numPr>
        <w:spacing w:before="100" w:beforeAutospacing="1" w:after="100" w:afterAutospacing="1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217AAC">
        <w:rPr>
          <w:rFonts w:ascii="Arial" w:eastAsia="Times New Roman" w:hAnsi="Arial" w:cs="Arial"/>
          <w:sz w:val="24"/>
          <w:szCs w:val="24"/>
          <w:lang w:eastAsia="pl-PL"/>
        </w:rPr>
        <w:t xml:space="preserve">Zapewniony </w:t>
      </w:r>
      <w:r w:rsidRPr="001A4D26">
        <w:rPr>
          <w:rFonts w:ascii="Arial" w:eastAsia="Times New Roman" w:hAnsi="Arial" w:cs="Arial"/>
          <w:sz w:val="24"/>
          <w:szCs w:val="24"/>
          <w:lang w:eastAsia="pl-PL"/>
        </w:rPr>
        <w:t>serwis gwarancyjny przez cały okres gwarancji.</w:t>
      </w:r>
    </w:p>
    <w:p w14:paraId="01E13A64" w14:textId="4F0108F0" w:rsidR="00B452D7" w:rsidRPr="00217AAC" w:rsidRDefault="001A4D26" w:rsidP="00217AAC">
      <w:pPr>
        <w:numPr>
          <w:ilvl w:val="0"/>
          <w:numId w:val="4"/>
        </w:numPr>
        <w:spacing w:before="100" w:beforeAutospacing="1" w:after="100" w:afterAutospacing="1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1A4D26">
        <w:rPr>
          <w:rFonts w:ascii="Arial" w:eastAsia="Times New Roman" w:hAnsi="Arial" w:cs="Arial"/>
          <w:sz w:val="24"/>
          <w:szCs w:val="24"/>
          <w:lang w:eastAsia="pl-PL"/>
        </w:rPr>
        <w:t xml:space="preserve">Dostępność autoryzowanego serwisu w odległości 50 km od siedziby Zamawiającego (ul. Tadeusza Kościuszki 5, 44-200 Rybnik), mierzonej według Google </w:t>
      </w:r>
      <w:proofErr w:type="spellStart"/>
      <w:r w:rsidRPr="001A4D26">
        <w:rPr>
          <w:rFonts w:ascii="Arial" w:eastAsia="Times New Roman" w:hAnsi="Arial" w:cs="Arial"/>
          <w:sz w:val="24"/>
          <w:szCs w:val="24"/>
          <w:lang w:eastAsia="pl-PL"/>
        </w:rPr>
        <w:t>Maps</w:t>
      </w:r>
      <w:proofErr w:type="spellEnd"/>
      <w:r w:rsidRPr="001A4D26">
        <w:rPr>
          <w:rFonts w:ascii="Arial" w:eastAsia="Times New Roman" w:hAnsi="Arial" w:cs="Arial"/>
          <w:sz w:val="24"/>
          <w:szCs w:val="24"/>
          <w:lang w:eastAsia="pl-PL"/>
        </w:rPr>
        <w:t>, opcja droga najszybsza.</w:t>
      </w:r>
    </w:p>
    <w:p w14:paraId="3889BDC2" w14:textId="77777777" w:rsidR="00B452D7" w:rsidRPr="00217AAC" w:rsidRDefault="00B452D7" w:rsidP="00217AAC">
      <w:pPr>
        <w:spacing w:after="0" w:line="360" w:lineRule="auto"/>
        <w:outlineLvl w:val="2"/>
        <w:rPr>
          <w:rFonts w:ascii="Arial" w:eastAsia="Times New Roman" w:hAnsi="Arial" w:cs="Arial"/>
          <w:b/>
          <w:bCs/>
          <w:sz w:val="24"/>
          <w:szCs w:val="24"/>
          <w:lang w:eastAsia="pl-PL"/>
        </w:rPr>
      </w:pPr>
      <w:r w:rsidRPr="00217AAC">
        <w:rPr>
          <w:rFonts w:ascii="Arial" w:eastAsia="Times New Roman" w:hAnsi="Arial" w:cs="Arial"/>
          <w:b/>
          <w:bCs/>
          <w:sz w:val="24"/>
          <w:szCs w:val="24"/>
          <w:lang w:eastAsia="pl-PL"/>
        </w:rPr>
        <w:t>6. Wyposażenie dodatkowe – wymagane</w:t>
      </w:r>
    </w:p>
    <w:p w14:paraId="1741947F" w14:textId="77777777" w:rsidR="00B452D7" w:rsidRPr="00217AAC" w:rsidRDefault="00B452D7" w:rsidP="00A654BB">
      <w:pPr>
        <w:spacing w:after="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217AAC">
        <w:rPr>
          <w:rFonts w:ascii="Arial" w:eastAsia="Times New Roman" w:hAnsi="Arial" w:cs="Arial"/>
          <w:sz w:val="24"/>
          <w:szCs w:val="24"/>
          <w:lang w:eastAsia="pl-PL"/>
        </w:rPr>
        <w:t>Pojazd musi być wyposażony w następujące elementy:</w:t>
      </w:r>
    </w:p>
    <w:p w14:paraId="3C76A989" w14:textId="77777777" w:rsidR="00696A5F" w:rsidRDefault="00696A5F" w:rsidP="00696A5F">
      <w:pPr>
        <w:numPr>
          <w:ilvl w:val="0"/>
          <w:numId w:val="5"/>
        </w:numPr>
        <w:spacing w:after="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>
        <w:rPr>
          <w:rFonts w:ascii="Arial" w:eastAsia="Times New Roman" w:hAnsi="Arial" w:cs="Arial"/>
          <w:sz w:val="24"/>
          <w:szCs w:val="24"/>
          <w:lang w:eastAsia="pl-PL"/>
        </w:rPr>
        <w:t>Dwa komplety kół z felgami:</w:t>
      </w:r>
    </w:p>
    <w:p w14:paraId="2F52C7F5" w14:textId="77777777" w:rsidR="00696A5F" w:rsidRDefault="00696A5F" w:rsidP="00333D67">
      <w:pPr>
        <w:numPr>
          <w:ilvl w:val="1"/>
          <w:numId w:val="5"/>
        </w:numPr>
        <w:spacing w:before="100" w:beforeAutospacing="1" w:after="100" w:afterAutospacing="1" w:line="360" w:lineRule="auto"/>
        <w:ind w:left="1134" w:hanging="425"/>
        <w:rPr>
          <w:rFonts w:ascii="Arial" w:eastAsia="Times New Roman" w:hAnsi="Arial" w:cs="Arial"/>
          <w:sz w:val="24"/>
          <w:szCs w:val="24"/>
          <w:lang w:eastAsia="pl-PL"/>
        </w:rPr>
      </w:pPr>
      <w:r>
        <w:rPr>
          <w:rFonts w:ascii="Arial" w:eastAsia="Times New Roman" w:hAnsi="Arial" w:cs="Arial"/>
          <w:sz w:val="24"/>
          <w:szCs w:val="24"/>
          <w:lang w:eastAsia="pl-PL"/>
        </w:rPr>
        <w:t>komplet kół letnich,</w:t>
      </w:r>
    </w:p>
    <w:p w14:paraId="7F08F862" w14:textId="15CDDE05" w:rsidR="00B452D7" w:rsidRPr="00D65BB0" w:rsidRDefault="00696A5F" w:rsidP="00333D67">
      <w:pPr>
        <w:numPr>
          <w:ilvl w:val="1"/>
          <w:numId w:val="5"/>
        </w:numPr>
        <w:spacing w:before="100" w:beforeAutospacing="1" w:after="100" w:afterAutospacing="1" w:line="360" w:lineRule="auto"/>
        <w:ind w:left="1134" w:hanging="425"/>
        <w:rPr>
          <w:rFonts w:ascii="Arial" w:eastAsia="Times New Roman" w:hAnsi="Arial" w:cs="Arial"/>
          <w:sz w:val="24"/>
          <w:szCs w:val="24"/>
          <w:lang w:eastAsia="pl-PL"/>
        </w:rPr>
      </w:pPr>
      <w:r>
        <w:rPr>
          <w:rFonts w:ascii="Arial" w:eastAsia="Times New Roman" w:hAnsi="Arial" w:cs="Arial"/>
          <w:sz w:val="24"/>
          <w:szCs w:val="24"/>
          <w:lang w:eastAsia="pl-PL"/>
        </w:rPr>
        <w:lastRenderedPageBreak/>
        <w:t>komplet kół zimowych.</w:t>
      </w:r>
    </w:p>
    <w:p w14:paraId="2501E16F" w14:textId="77777777" w:rsidR="001A4D26" w:rsidRDefault="001A4D26" w:rsidP="001A4D26">
      <w:pPr>
        <w:numPr>
          <w:ilvl w:val="0"/>
          <w:numId w:val="5"/>
        </w:numPr>
        <w:spacing w:before="100" w:beforeAutospacing="1" w:after="100" w:afterAutospacing="1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>
        <w:rPr>
          <w:rFonts w:ascii="Arial" w:eastAsia="Times New Roman" w:hAnsi="Arial" w:cs="Arial"/>
          <w:sz w:val="24"/>
          <w:szCs w:val="24"/>
          <w:lang w:eastAsia="pl-PL"/>
        </w:rPr>
        <w:t>Pełnowymiarowe koło zapasowe.</w:t>
      </w:r>
    </w:p>
    <w:p w14:paraId="5432387D" w14:textId="0B387711" w:rsidR="001A4D26" w:rsidRDefault="001A4D26" w:rsidP="001A4D26">
      <w:pPr>
        <w:numPr>
          <w:ilvl w:val="0"/>
          <w:numId w:val="5"/>
        </w:numPr>
        <w:spacing w:before="100" w:beforeAutospacing="1" w:after="100" w:afterAutospacing="1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>
        <w:rPr>
          <w:rFonts w:ascii="Arial" w:eastAsia="Times New Roman" w:hAnsi="Arial" w:cs="Arial"/>
          <w:sz w:val="24"/>
          <w:szCs w:val="24"/>
          <w:lang w:eastAsia="pl-PL"/>
        </w:rPr>
        <w:t>Komplet kamizelek odblaskowych (5 szt.)</w:t>
      </w:r>
    </w:p>
    <w:p w14:paraId="25ADF318" w14:textId="77777777" w:rsidR="001A4D26" w:rsidRDefault="001A4D26" w:rsidP="001A4D26">
      <w:pPr>
        <w:numPr>
          <w:ilvl w:val="0"/>
          <w:numId w:val="5"/>
        </w:numPr>
        <w:spacing w:before="100" w:beforeAutospacing="1" w:after="100" w:afterAutospacing="1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>
        <w:rPr>
          <w:rFonts w:ascii="Arial" w:eastAsia="Times New Roman" w:hAnsi="Arial" w:cs="Arial"/>
          <w:sz w:val="24"/>
          <w:szCs w:val="24"/>
          <w:lang w:eastAsia="pl-PL"/>
        </w:rPr>
        <w:t>Gaśnica zgodna z obowiązującymi przepisami.</w:t>
      </w:r>
    </w:p>
    <w:p w14:paraId="1D53B7D6" w14:textId="77777777" w:rsidR="001A4D26" w:rsidRDefault="001A4D26" w:rsidP="001A4D26">
      <w:pPr>
        <w:numPr>
          <w:ilvl w:val="0"/>
          <w:numId w:val="5"/>
        </w:numPr>
        <w:spacing w:before="100" w:beforeAutospacing="1" w:after="100" w:afterAutospacing="1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>
        <w:rPr>
          <w:rFonts w:ascii="Arial" w:eastAsia="Times New Roman" w:hAnsi="Arial" w:cs="Arial"/>
          <w:sz w:val="24"/>
          <w:szCs w:val="24"/>
          <w:lang w:eastAsia="pl-PL"/>
        </w:rPr>
        <w:t>Apteczka pierwszej pomocy.</w:t>
      </w:r>
    </w:p>
    <w:p w14:paraId="2FC05799" w14:textId="77777777" w:rsidR="001A4D26" w:rsidRDefault="001A4D26" w:rsidP="001A4D26">
      <w:pPr>
        <w:numPr>
          <w:ilvl w:val="0"/>
          <w:numId w:val="5"/>
        </w:numPr>
        <w:spacing w:before="100" w:beforeAutospacing="1" w:after="100" w:afterAutospacing="1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>
        <w:rPr>
          <w:rFonts w:ascii="Arial" w:eastAsia="Times New Roman" w:hAnsi="Arial" w:cs="Arial"/>
          <w:sz w:val="24"/>
          <w:szCs w:val="24"/>
          <w:lang w:eastAsia="pl-PL"/>
        </w:rPr>
        <w:t>Światło awaryjne ostrzegawcze, przeznaczone do ustawienia na pojeździe w razie awarii (zamiast trójkąta ostrzegawczego).</w:t>
      </w:r>
    </w:p>
    <w:p w14:paraId="00ED4DAC" w14:textId="77777777" w:rsidR="001A4D26" w:rsidRDefault="001A4D26" w:rsidP="001A4D26">
      <w:pPr>
        <w:numPr>
          <w:ilvl w:val="0"/>
          <w:numId w:val="5"/>
        </w:numPr>
        <w:spacing w:before="100" w:beforeAutospacing="1" w:after="100" w:afterAutospacing="1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>
        <w:rPr>
          <w:rFonts w:ascii="Arial" w:eastAsia="Times New Roman" w:hAnsi="Arial" w:cs="Arial"/>
          <w:sz w:val="24"/>
          <w:szCs w:val="24"/>
          <w:lang w:eastAsia="pl-PL"/>
        </w:rPr>
        <w:t>Bezpieczeństwo: zaawansowane systemy wspomagające kierowcę takie jak asystent pasa ruchu, rozpoznawanie znaków drogowych, aktywny system hamulcowy, tempomat, ogranicznik prędkości, e</w:t>
      </w:r>
      <w:r>
        <w:rPr>
          <w:rFonts w:ascii="Arial" w:eastAsia="MBCorpoSTextWEB-Regular" w:hAnsi="Arial" w:cs="Arial"/>
          <w:sz w:val="24"/>
          <w:szCs w:val="24"/>
        </w:rPr>
        <w:t>lektryczny hamulec postojowy</w:t>
      </w:r>
      <w:r>
        <w:rPr>
          <w:rFonts w:ascii="Arial" w:eastAsia="Times New Roman" w:hAnsi="Arial" w:cs="Arial"/>
          <w:sz w:val="24"/>
          <w:szCs w:val="24"/>
          <w:lang w:eastAsia="pl-PL"/>
        </w:rPr>
        <w:t xml:space="preserve"> </w:t>
      </w:r>
      <w:r>
        <w:rPr>
          <w:rFonts w:ascii="Arial" w:eastAsia="MBCorpoSTextWEB-Regular" w:hAnsi="Arial" w:cs="Arial"/>
          <w:sz w:val="24"/>
          <w:szCs w:val="24"/>
        </w:rPr>
        <w:t>Asystent martwego pola</w:t>
      </w:r>
      <w:r>
        <w:rPr>
          <w:rFonts w:ascii="Arial" w:eastAsia="Times New Roman" w:hAnsi="Arial" w:cs="Arial"/>
          <w:sz w:val="24"/>
          <w:szCs w:val="24"/>
          <w:lang w:eastAsia="pl-PL"/>
        </w:rPr>
        <w:t>, poduszki powietrzne min kierowcy i pasażera.</w:t>
      </w:r>
    </w:p>
    <w:p w14:paraId="0A43FBF6" w14:textId="77777777" w:rsidR="001A4D26" w:rsidRDefault="001A4D26" w:rsidP="001A4D26">
      <w:pPr>
        <w:numPr>
          <w:ilvl w:val="0"/>
          <w:numId w:val="5"/>
        </w:numPr>
        <w:spacing w:before="100" w:beforeAutospacing="1" w:after="100" w:afterAutospacing="1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>
        <w:rPr>
          <w:rFonts w:ascii="Arial" w:eastAsia="Times New Roman" w:hAnsi="Arial" w:cs="Arial"/>
          <w:sz w:val="24"/>
          <w:szCs w:val="24"/>
          <w:lang w:eastAsia="pl-PL"/>
        </w:rPr>
        <w:t>Klimatyzacja automatyczna + ewentualnie dogrzewanie elektryczne</w:t>
      </w:r>
    </w:p>
    <w:p w14:paraId="6D25CB0B" w14:textId="77777777" w:rsidR="001A4D26" w:rsidRDefault="001A4D26" w:rsidP="001A4D26">
      <w:pPr>
        <w:numPr>
          <w:ilvl w:val="0"/>
          <w:numId w:val="5"/>
        </w:numPr>
        <w:spacing w:before="100" w:beforeAutospacing="1" w:after="100" w:afterAutospacing="1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>
        <w:rPr>
          <w:rFonts w:ascii="Arial" w:eastAsia="Times New Roman" w:hAnsi="Arial" w:cs="Arial"/>
          <w:sz w:val="24"/>
          <w:szCs w:val="24"/>
          <w:lang w:eastAsia="pl-PL"/>
        </w:rPr>
        <w:t>Kamera 360</w:t>
      </w:r>
      <w:r>
        <w:rPr>
          <w:rFonts w:ascii="Arial" w:eastAsia="Times New Roman" w:hAnsi="Arial" w:cs="Arial"/>
          <w:sz w:val="24"/>
          <w:szCs w:val="24"/>
          <w:vertAlign w:val="superscript"/>
          <w:lang w:eastAsia="pl-PL"/>
        </w:rPr>
        <w:t>o</w:t>
      </w:r>
    </w:p>
    <w:p w14:paraId="5DEB4FCE" w14:textId="77777777" w:rsidR="001A4D26" w:rsidRDefault="001A4D26" w:rsidP="001A4D26">
      <w:pPr>
        <w:numPr>
          <w:ilvl w:val="0"/>
          <w:numId w:val="5"/>
        </w:numPr>
        <w:spacing w:before="100" w:beforeAutospacing="1" w:after="100" w:afterAutospacing="1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>
        <w:rPr>
          <w:rFonts w:ascii="Arial" w:eastAsia="Times New Roman" w:hAnsi="Arial" w:cs="Arial"/>
          <w:sz w:val="24"/>
          <w:szCs w:val="24"/>
          <w:lang w:eastAsia="pl-PL"/>
        </w:rPr>
        <w:t xml:space="preserve">Pakiet lusterek zewnętrznych elektrycznych składanych </w:t>
      </w:r>
    </w:p>
    <w:p w14:paraId="27617C29" w14:textId="77777777" w:rsidR="001A4D26" w:rsidRDefault="001A4D26" w:rsidP="001A4D26">
      <w:pPr>
        <w:numPr>
          <w:ilvl w:val="0"/>
          <w:numId w:val="5"/>
        </w:numPr>
        <w:spacing w:before="100" w:beforeAutospacing="1" w:after="100" w:afterAutospacing="1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>
        <w:rPr>
          <w:rFonts w:ascii="Arial" w:eastAsia="Times New Roman" w:hAnsi="Arial" w:cs="Arial"/>
          <w:sz w:val="24"/>
          <w:szCs w:val="24"/>
          <w:lang w:eastAsia="pl-PL"/>
        </w:rPr>
        <w:t>Pakiet lusterek wewnętrznych samościemniających się</w:t>
      </w:r>
    </w:p>
    <w:p w14:paraId="61E50111" w14:textId="77777777" w:rsidR="001A4D26" w:rsidRDefault="001A4D26" w:rsidP="001A4D26">
      <w:pPr>
        <w:pStyle w:val="Akapitzlist"/>
        <w:numPr>
          <w:ilvl w:val="0"/>
          <w:numId w:val="5"/>
        </w:numPr>
        <w:spacing w:before="100" w:beforeAutospacing="1" w:after="100" w:afterAutospacing="1" w:line="360" w:lineRule="auto"/>
        <w:rPr>
          <w:rFonts w:ascii="Arial" w:eastAsia="MBCorpoSTextWEB-Regular" w:hAnsi="Arial" w:cs="Arial"/>
          <w:sz w:val="24"/>
          <w:szCs w:val="24"/>
        </w:rPr>
      </w:pPr>
      <w:r>
        <w:rPr>
          <w:rFonts w:ascii="Arial" w:eastAsia="MBCorpoSTextWEB-Regular" w:hAnsi="Arial" w:cs="Arial"/>
          <w:sz w:val="24"/>
          <w:szCs w:val="24"/>
        </w:rPr>
        <w:t>Kierownica wielofunkcyjna</w:t>
      </w:r>
    </w:p>
    <w:p w14:paraId="685F6A96" w14:textId="77777777" w:rsidR="001A4D26" w:rsidRDefault="001A4D26" w:rsidP="001A4D26">
      <w:pPr>
        <w:pStyle w:val="Akapitzlist"/>
        <w:numPr>
          <w:ilvl w:val="0"/>
          <w:numId w:val="5"/>
        </w:numPr>
        <w:spacing w:before="100" w:beforeAutospacing="1" w:after="100" w:afterAutospacing="1" w:line="360" w:lineRule="auto"/>
        <w:rPr>
          <w:rFonts w:ascii="Arial" w:eastAsia="MBCorpoSTextWEB-Regular" w:hAnsi="Arial" w:cs="Arial"/>
          <w:sz w:val="24"/>
          <w:szCs w:val="24"/>
        </w:rPr>
      </w:pPr>
      <w:r>
        <w:rPr>
          <w:rFonts w:ascii="Arial" w:eastAsia="MBCorpoSTextWEB-Regular" w:hAnsi="Arial" w:cs="Arial"/>
          <w:sz w:val="24"/>
          <w:szCs w:val="24"/>
        </w:rPr>
        <w:t>Radio cyfrowe i system głośników minimum 6 głośników lub 4 dwudrożnych</w:t>
      </w:r>
    </w:p>
    <w:p w14:paraId="2F88E71E" w14:textId="795A1FEF" w:rsidR="001A4D26" w:rsidRDefault="001A4D26" w:rsidP="001A4D26">
      <w:pPr>
        <w:pStyle w:val="Akapitzlist"/>
        <w:numPr>
          <w:ilvl w:val="0"/>
          <w:numId w:val="5"/>
        </w:numPr>
        <w:spacing w:before="100" w:beforeAutospacing="1" w:after="100" w:afterAutospacing="1" w:line="360" w:lineRule="auto"/>
        <w:rPr>
          <w:rFonts w:ascii="Arial" w:eastAsia="MBCorpoSTextWEB-Regular" w:hAnsi="Arial" w:cs="Arial"/>
          <w:sz w:val="24"/>
          <w:szCs w:val="24"/>
        </w:rPr>
      </w:pPr>
      <w:r>
        <w:rPr>
          <w:rFonts w:ascii="Arial" w:eastAsia="MBCorpoSTextWEB-Regular" w:hAnsi="Arial" w:cs="Arial"/>
          <w:sz w:val="24"/>
          <w:szCs w:val="24"/>
        </w:rPr>
        <w:t>System nawigacji lub pakiet przygotowany do wyświetlania nawigacji na wyświetlaczu przez system Wi-Fi</w:t>
      </w:r>
    </w:p>
    <w:p w14:paraId="78B158BC" w14:textId="6DDC11C2" w:rsidR="001A4D26" w:rsidRDefault="00D615F0" w:rsidP="001A4D26">
      <w:pPr>
        <w:pStyle w:val="Akapitzlist"/>
        <w:numPr>
          <w:ilvl w:val="0"/>
          <w:numId w:val="5"/>
        </w:numPr>
        <w:spacing w:before="100" w:beforeAutospacing="1" w:after="100" w:afterAutospacing="1" w:line="360" w:lineRule="auto"/>
        <w:rPr>
          <w:rFonts w:ascii="Arial" w:eastAsia="MBCorpoSTextWEB-Regular" w:hAnsi="Arial" w:cs="Arial"/>
          <w:sz w:val="24"/>
          <w:szCs w:val="24"/>
        </w:rPr>
      </w:pPr>
      <w:r>
        <w:rPr>
          <w:rFonts w:ascii="Arial" w:eastAsia="MBCorpoSTextWEB-Regular" w:hAnsi="Arial" w:cs="Arial"/>
          <w:sz w:val="24"/>
          <w:szCs w:val="24"/>
        </w:rPr>
        <w:t>dwa</w:t>
      </w:r>
      <w:r w:rsidR="001A4D26">
        <w:rPr>
          <w:rFonts w:ascii="Arial" w:eastAsia="MBCorpoSTextWEB-Regular" w:hAnsi="Arial" w:cs="Arial"/>
          <w:sz w:val="24"/>
          <w:szCs w:val="24"/>
        </w:rPr>
        <w:t xml:space="preserve"> kluczyki w zestawie</w:t>
      </w:r>
    </w:p>
    <w:p w14:paraId="46A62925" w14:textId="77777777" w:rsidR="001A4D26" w:rsidRDefault="001A4D26" w:rsidP="001A4D26">
      <w:pPr>
        <w:pStyle w:val="Akapitzlist"/>
        <w:numPr>
          <w:ilvl w:val="0"/>
          <w:numId w:val="5"/>
        </w:numPr>
        <w:spacing w:before="100" w:beforeAutospacing="1" w:after="100" w:afterAutospacing="1" w:line="360" w:lineRule="auto"/>
        <w:rPr>
          <w:rFonts w:ascii="Arial" w:eastAsia="MBCorpoSTextWEB-Regular" w:hAnsi="Arial" w:cs="Arial"/>
          <w:sz w:val="24"/>
          <w:szCs w:val="24"/>
        </w:rPr>
      </w:pPr>
      <w:r>
        <w:rPr>
          <w:rFonts w:ascii="Arial" w:eastAsia="MBCorpoSTextWEB-Regular" w:hAnsi="Arial" w:cs="Arial"/>
          <w:sz w:val="24"/>
          <w:szCs w:val="24"/>
        </w:rPr>
        <w:t>Zabezpieczenie antywłamaniowe i przeciw kradzieżowe</w:t>
      </w:r>
    </w:p>
    <w:p w14:paraId="6ACAFDF4" w14:textId="05DA79E7" w:rsidR="009534BD" w:rsidRPr="009534BD" w:rsidRDefault="009534BD" w:rsidP="009534BD">
      <w:pPr>
        <w:pStyle w:val="Akapitzlist"/>
        <w:numPr>
          <w:ilvl w:val="0"/>
          <w:numId w:val="5"/>
        </w:numPr>
        <w:spacing w:before="100" w:beforeAutospacing="1" w:after="100" w:afterAutospacing="1" w:line="360" w:lineRule="auto"/>
        <w:rPr>
          <w:rFonts w:ascii="Arial" w:eastAsia="MBCorpoSTextWEB-Regular" w:hAnsi="Arial" w:cs="Arial"/>
          <w:sz w:val="24"/>
          <w:szCs w:val="24"/>
        </w:rPr>
      </w:pPr>
      <w:r w:rsidRPr="009534BD">
        <w:rPr>
          <w:rFonts w:ascii="Arial" w:eastAsia="MBCorpoSTextWEB-Regular" w:hAnsi="Arial" w:cs="Arial"/>
          <w:sz w:val="24"/>
          <w:szCs w:val="24"/>
        </w:rPr>
        <w:t>Dach panoramiczny</w:t>
      </w:r>
    </w:p>
    <w:p w14:paraId="0F0B3458" w14:textId="087D72E1" w:rsidR="009534BD" w:rsidRDefault="009534BD" w:rsidP="009534BD">
      <w:pPr>
        <w:pStyle w:val="Akapitzlist"/>
        <w:numPr>
          <w:ilvl w:val="0"/>
          <w:numId w:val="5"/>
        </w:numPr>
        <w:spacing w:before="100" w:beforeAutospacing="1" w:after="100" w:afterAutospacing="1" w:line="360" w:lineRule="auto"/>
        <w:rPr>
          <w:rFonts w:ascii="Arial" w:eastAsia="MBCorpoSTextWEB-Regular" w:hAnsi="Arial" w:cs="Arial"/>
          <w:sz w:val="24"/>
          <w:szCs w:val="24"/>
        </w:rPr>
      </w:pPr>
      <w:r w:rsidRPr="009534BD">
        <w:rPr>
          <w:rFonts w:ascii="Arial" w:eastAsia="MBCorpoSTextWEB-Regular" w:hAnsi="Arial" w:cs="Arial"/>
          <w:sz w:val="24"/>
          <w:szCs w:val="24"/>
        </w:rPr>
        <w:t>Elektryczna roleta dachu panoramicznego</w:t>
      </w:r>
    </w:p>
    <w:p w14:paraId="413F2248" w14:textId="31E124F5" w:rsidR="008523BA" w:rsidRPr="00BA0D14" w:rsidRDefault="008523BA" w:rsidP="00874EC0">
      <w:pPr>
        <w:pStyle w:val="Akapitzlist"/>
        <w:numPr>
          <w:ilvl w:val="0"/>
          <w:numId w:val="5"/>
        </w:numPr>
        <w:spacing w:before="100" w:beforeAutospacing="1" w:after="100" w:afterAutospacing="1" w:line="360" w:lineRule="auto"/>
        <w:rPr>
          <w:rFonts w:ascii="Arial" w:eastAsia="MBCorpoSTextWEB-Regular" w:hAnsi="Arial" w:cs="Arial"/>
          <w:sz w:val="24"/>
          <w:szCs w:val="24"/>
        </w:rPr>
      </w:pPr>
      <w:r w:rsidRPr="008523BA">
        <w:rPr>
          <w:rFonts w:ascii="Arial" w:eastAsia="MBCorpoSTextWEB-Regular" w:hAnsi="Arial" w:cs="Arial"/>
          <w:sz w:val="24"/>
          <w:szCs w:val="24"/>
        </w:rPr>
        <w:t xml:space="preserve">Zestaw do </w:t>
      </w:r>
      <w:r w:rsidRPr="00BA0D14">
        <w:rPr>
          <w:rFonts w:ascii="Arial" w:eastAsia="MBCorpoSTextWEB-Regular" w:hAnsi="Arial" w:cs="Arial"/>
          <w:sz w:val="24"/>
          <w:szCs w:val="24"/>
        </w:rPr>
        <w:t>pielęgnacji auta</w:t>
      </w:r>
      <w:r w:rsidR="007070CF" w:rsidRPr="00BA0D14">
        <w:rPr>
          <w:rFonts w:ascii="Arial" w:eastAsia="MBCorpoSTextWEB-Regular" w:hAnsi="Arial" w:cs="Arial"/>
          <w:sz w:val="24"/>
          <w:szCs w:val="24"/>
        </w:rPr>
        <w:t xml:space="preserve"> </w:t>
      </w:r>
      <w:r w:rsidR="00DC5BB8" w:rsidRPr="00BA0D14">
        <w:rPr>
          <w:rFonts w:ascii="Arial" w:eastAsia="MBCorpoSTextWEB-Regular" w:hAnsi="Arial" w:cs="Arial"/>
          <w:sz w:val="24"/>
          <w:szCs w:val="24"/>
        </w:rPr>
        <w:t xml:space="preserve">oparty </w:t>
      </w:r>
      <w:r w:rsidR="00BA0D14" w:rsidRPr="00BA0D14">
        <w:rPr>
          <w:rFonts w:ascii="Arial" w:eastAsia="MBCorpoSTextWEB-Regular" w:hAnsi="Arial" w:cs="Arial"/>
          <w:sz w:val="24"/>
          <w:szCs w:val="24"/>
        </w:rPr>
        <w:t xml:space="preserve">na technologii </w:t>
      </w:r>
      <w:proofErr w:type="spellStart"/>
      <w:r w:rsidR="007070CF" w:rsidRPr="00BA0D14">
        <w:rPr>
          <w:rFonts w:ascii="Arial" w:eastAsia="MBCorpoSTextWEB-Regular" w:hAnsi="Arial" w:cs="Arial"/>
          <w:sz w:val="24"/>
          <w:szCs w:val="24"/>
        </w:rPr>
        <w:t>mikrowłókien</w:t>
      </w:r>
      <w:proofErr w:type="spellEnd"/>
      <w:r w:rsidR="007070CF" w:rsidRPr="00BA0D14">
        <w:rPr>
          <w:rFonts w:ascii="Arial" w:eastAsia="MBCorpoSTextWEB-Regular" w:hAnsi="Arial" w:cs="Arial"/>
          <w:sz w:val="24"/>
          <w:szCs w:val="24"/>
        </w:rPr>
        <w:t xml:space="preserve"> nasączony</w:t>
      </w:r>
      <w:r w:rsidR="00BA0D14" w:rsidRPr="00BA0D14">
        <w:rPr>
          <w:rFonts w:ascii="Arial" w:eastAsia="MBCorpoSTextWEB-Regular" w:hAnsi="Arial" w:cs="Arial"/>
          <w:sz w:val="24"/>
          <w:szCs w:val="24"/>
        </w:rPr>
        <w:t>ch</w:t>
      </w:r>
      <w:r w:rsidR="007070CF" w:rsidRPr="00BA0D14">
        <w:rPr>
          <w:rFonts w:ascii="Arial" w:eastAsia="MBCorpoSTextWEB-Regular" w:hAnsi="Arial" w:cs="Arial"/>
          <w:sz w:val="24"/>
          <w:szCs w:val="24"/>
        </w:rPr>
        <w:t xml:space="preserve"> </w:t>
      </w:r>
      <w:proofErr w:type="spellStart"/>
      <w:r w:rsidR="007070CF" w:rsidRPr="00BA0D14">
        <w:rPr>
          <w:rFonts w:ascii="Arial" w:eastAsia="MBCorpoSTextWEB-Regular" w:hAnsi="Arial" w:cs="Arial"/>
          <w:sz w:val="24"/>
          <w:szCs w:val="24"/>
        </w:rPr>
        <w:t>nanosrebrem</w:t>
      </w:r>
      <w:proofErr w:type="spellEnd"/>
    </w:p>
    <w:p w14:paraId="7A2ACB3A" w14:textId="77777777" w:rsidR="00B452D7" w:rsidRPr="00217AAC" w:rsidRDefault="00B452D7" w:rsidP="00D65BB0">
      <w:pPr>
        <w:spacing w:after="120" w:line="360" w:lineRule="auto"/>
        <w:outlineLvl w:val="2"/>
        <w:rPr>
          <w:rFonts w:ascii="Arial" w:eastAsia="Times New Roman" w:hAnsi="Arial" w:cs="Arial"/>
          <w:b/>
          <w:bCs/>
          <w:sz w:val="24"/>
          <w:szCs w:val="24"/>
          <w:lang w:eastAsia="pl-PL"/>
        </w:rPr>
      </w:pPr>
      <w:r w:rsidRPr="00217AAC">
        <w:rPr>
          <w:rFonts w:ascii="Arial" w:eastAsia="Times New Roman" w:hAnsi="Arial" w:cs="Arial"/>
          <w:b/>
          <w:bCs/>
          <w:sz w:val="24"/>
          <w:szCs w:val="24"/>
          <w:lang w:eastAsia="pl-PL"/>
        </w:rPr>
        <w:t>7. Dokumentacja</w:t>
      </w:r>
    </w:p>
    <w:p w14:paraId="56C371FF" w14:textId="77777777" w:rsidR="00B452D7" w:rsidRPr="00217AAC" w:rsidRDefault="00B452D7" w:rsidP="00D65BB0">
      <w:pPr>
        <w:numPr>
          <w:ilvl w:val="0"/>
          <w:numId w:val="6"/>
        </w:numPr>
        <w:spacing w:after="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217AAC">
        <w:rPr>
          <w:rFonts w:ascii="Arial" w:eastAsia="Times New Roman" w:hAnsi="Arial" w:cs="Arial"/>
          <w:sz w:val="24"/>
          <w:szCs w:val="24"/>
          <w:lang w:eastAsia="pl-PL"/>
        </w:rPr>
        <w:t>Instrukcja obsługi w języku polskim.</w:t>
      </w:r>
    </w:p>
    <w:p w14:paraId="22F91C47" w14:textId="77777777" w:rsidR="00B452D7" w:rsidRPr="00217AAC" w:rsidRDefault="00B452D7" w:rsidP="00217AAC">
      <w:pPr>
        <w:numPr>
          <w:ilvl w:val="0"/>
          <w:numId w:val="6"/>
        </w:numPr>
        <w:spacing w:before="100" w:beforeAutospacing="1" w:after="100" w:afterAutospacing="1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217AAC">
        <w:rPr>
          <w:rFonts w:ascii="Arial" w:eastAsia="Times New Roman" w:hAnsi="Arial" w:cs="Arial"/>
          <w:sz w:val="24"/>
          <w:szCs w:val="24"/>
          <w:lang w:eastAsia="pl-PL"/>
        </w:rPr>
        <w:t>Karta pojazdu.</w:t>
      </w:r>
    </w:p>
    <w:p w14:paraId="49BEA510" w14:textId="77777777" w:rsidR="00B452D7" w:rsidRPr="00217AAC" w:rsidRDefault="00B452D7" w:rsidP="00217AAC">
      <w:pPr>
        <w:numPr>
          <w:ilvl w:val="0"/>
          <w:numId w:val="6"/>
        </w:numPr>
        <w:spacing w:before="100" w:beforeAutospacing="1" w:after="100" w:afterAutospacing="1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217AAC">
        <w:rPr>
          <w:rFonts w:ascii="Arial" w:eastAsia="Times New Roman" w:hAnsi="Arial" w:cs="Arial"/>
          <w:sz w:val="24"/>
          <w:szCs w:val="24"/>
          <w:lang w:eastAsia="pl-PL"/>
        </w:rPr>
        <w:t>Świadectwo homologacji.</w:t>
      </w:r>
    </w:p>
    <w:p w14:paraId="31CF256A" w14:textId="77777777" w:rsidR="00B452D7" w:rsidRPr="00217AAC" w:rsidRDefault="00B452D7" w:rsidP="00217AAC">
      <w:pPr>
        <w:numPr>
          <w:ilvl w:val="0"/>
          <w:numId w:val="6"/>
        </w:numPr>
        <w:spacing w:before="100" w:beforeAutospacing="1" w:after="100" w:afterAutospacing="1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217AAC">
        <w:rPr>
          <w:rFonts w:ascii="Arial" w:eastAsia="Times New Roman" w:hAnsi="Arial" w:cs="Arial"/>
          <w:sz w:val="24"/>
          <w:szCs w:val="24"/>
          <w:lang w:eastAsia="pl-PL"/>
        </w:rPr>
        <w:t>Książka gwarancyjna.</w:t>
      </w:r>
    </w:p>
    <w:p w14:paraId="72DB1BBC" w14:textId="4F129AC8" w:rsidR="00B452D7" w:rsidRPr="00217AAC" w:rsidRDefault="00B452D7" w:rsidP="001A4D26">
      <w:pPr>
        <w:numPr>
          <w:ilvl w:val="0"/>
          <w:numId w:val="6"/>
        </w:numPr>
        <w:spacing w:after="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217AAC">
        <w:rPr>
          <w:rFonts w:ascii="Arial" w:eastAsia="Times New Roman" w:hAnsi="Arial" w:cs="Arial"/>
          <w:sz w:val="24"/>
          <w:szCs w:val="24"/>
          <w:lang w:eastAsia="pl-PL"/>
        </w:rPr>
        <w:t>Komplet dokumentów pojazdu.</w:t>
      </w:r>
    </w:p>
    <w:p w14:paraId="5AC3FF65" w14:textId="77777777" w:rsidR="00B452D7" w:rsidRPr="00217AAC" w:rsidRDefault="00B452D7" w:rsidP="00A654BB">
      <w:pPr>
        <w:spacing w:before="240" w:after="0" w:line="360" w:lineRule="auto"/>
        <w:outlineLvl w:val="2"/>
        <w:rPr>
          <w:rFonts w:ascii="Arial" w:eastAsia="Times New Roman" w:hAnsi="Arial" w:cs="Arial"/>
          <w:b/>
          <w:bCs/>
          <w:sz w:val="24"/>
          <w:szCs w:val="24"/>
          <w:lang w:eastAsia="pl-PL"/>
        </w:rPr>
      </w:pPr>
      <w:r w:rsidRPr="00217AAC">
        <w:rPr>
          <w:rFonts w:ascii="Arial" w:eastAsia="Times New Roman" w:hAnsi="Arial" w:cs="Arial"/>
          <w:b/>
          <w:bCs/>
          <w:sz w:val="24"/>
          <w:szCs w:val="24"/>
          <w:lang w:eastAsia="pl-PL"/>
        </w:rPr>
        <w:lastRenderedPageBreak/>
        <w:t>8. Termin i warunki dostawy</w:t>
      </w:r>
    </w:p>
    <w:p w14:paraId="2C29A886" w14:textId="5E8F544F" w:rsidR="00B452D7" w:rsidRPr="001A4D26" w:rsidRDefault="00B452D7" w:rsidP="008F7D97">
      <w:pPr>
        <w:numPr>
          <w:ilvl w:val="0"/>
          <w:numId w:val="7"/>
        </w:numPr>
        <w:spacing w:after="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1A4D26">
        <w:rPr>
          <w:rFonts w:ascii="Arial" w:eastAsia="Times New Roman" w:hAnsi="Arial" w:cs="Arial"/>
          <w:sz w:val="24"/>
          <w:szCs w:val="24"/>
          <w:lang w:eastAsia="pl-PL"/>
        </w:rPr>
        <w:t xml:space="preserve">Termin dostawy pojazdu: do </w:t>
      </w:r>
      <w:r w:rsidR="001A4D26" w:rsidRPr="001A4D26">
        <w:rPr>
          <w:rFonts w:ascii="Arial" w:eastAsia="Times New Roman" w:hAnsi="Arial" w:cs="Arial"/>
          <w:sz w:val="24"/>
          <w:szCs w:val="24"/>
          <w:lang w:eastAsia="pl-PL"/>
        </w:rPr>
        <w:t>70 dni od daty zawarcia umowy</w:t>
      </w:r>
      <w:r w:rsidR="001A4D26">
        <w:rPr>
          <w:rFonts w:ascii="Arial" w:eastAsia="Times New Roman" w:hAnsi="Arial" w:cs="Arial"/>
          <w:sz w:val="24"/>
          <w:szCs w:val="24"/>
          <w:lang w:eastAsia="pl-PL"/>
        </w:rPr>
        <w:t>.</w:t>
      </w:r>
    </w:p>
    <w:p w14:paraId="5532E68F" w14:textId="77777777" w:rsidR="00B452D7" w:rsidRPr="00217AAC" w:rsidRDefault="00B452D7" w:rsidP="00217AAC">
      <w:pPr>
        <w:numPr>
          <w:ilvl w:val="0"/>
          <w:numId w:val="7"/>
        </w:numPr>
        <w:spacing w:before="100" w:beforeAutospacing="1" w:after="100" w:afterAutospacing="1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217AAC">
        <w:rPr>
          <w:rFonts w:ascii="Arial" w:eastAsia="Times New Roman" w:hAnsi="Arial" w:cs="Arial"/>
          <w:sz w:val="24"/>
          <w:szCs w:val="24"/>
          <w:lang w:eastAsia="pl-PL"/>
        </w:rPr>
        <w:t>Dostawa do siedziby Zamawiającego na koszt i ryzyko Wykonawcy.</w:t>
      </w:r>
    </w:p>
    <w:p w14:paraId="13961DE5" w14:textId="440A439B" w:rsidR="00B452D7" w:rsidRPr="00874EC0" w:rsidRDefault="00B452D7" w:rsidP="00874EC0">
      <w:pPr>
        <w:numPr>
          <w:ilvl w:val="0"/>
          <w:numId w:val="7"/>
        </w:numPr>
        <w:spacing w:before="100" w:beforeAutospacing="1" w:after="100" w:afterAutospacing="1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217AAC">
        <w:rPr>
          <w:rFonts w:ascii="Arial" w:eastAsia="Times New Roman" w:hAnsi="Arial" w:cs="Arial"/>
          <w:sz w:val="24"/>
          <w:szCs w:val="24"/>
          <w:lang w:eastAsia="pl-PL"/>
        </w:rPr>
        <w:t>Pojazd dostarczony w stanie gotowym do użytkowania.</w:t>
      </w:r>
    </w:p>
    <w:sectPr w:rsidR="00B452D7" w:rsidRPr="00874EC0" w:rsidSect="001A4D26">
      <w:footerReference w:type="default" r:id="rId7"/>
      <w:pgSz w:w="11906" w:h="16838"/>
      <w:pgMar w:top="1134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09A6D6" w14:textId="77777777" w:rsidR="00B970A5" w:rsidRDefault="00B970A5" w:rsidP="00217AAC">
      <w:pPr>
        <w:spacing w:after="0" w:line="240" w:lineRule="auto"/>
      </w:pPr>
      <w:r>
        <w:separator/>
      </w:r>
    </w:p>
  </w:endnote>
  <w:endnote w:type="continuationSeparator" w:id="0">
    <w:p w14:paraId="4099AB36" w14:textId="77777777" w:rsidR="00B970A5" w:rsidRDefault="00B970A5" w:rsidP="00217A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BCorpoSTextWEB-Regular">
    <w:altName w:val="MS Gothic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728636285"/>
      <w:docPartObj>
        <w:docPartGallery w:val="Page Numbers (Top of Page)"/>
        <w:docPartUnique/>
      </w:docPartObj>
    </w:sdtPr>
    <w:sdtContent>
      <w:p w14:paraId="174F1851" w14:textId="77777777" w:rsidR="00217AAC" w:rsidRDefault="00217AAC" w:rsidP="00217AAC">
        <w:pPr>
          <w:pStyle w:val="Stopka"/>
          <w:jc w:val="center"/>
        </w:pPr>
        <w:r w:rsidRPr="00AA7BA5">
          <w:rPr>
            <w:noProof/>
            <w:lang w:eastAsia="pl-PL"/>
          </w:rPr>
          <w:drawing>
            <wp:inline distT="0" distB="0" distL="0" distR="0" wp14:anchorId="5FA73529" wp14:editId="2CAF5803">
              <wp:extent cx="5760085" cy="733344"/>
              <wp:effectExtent l="0" t="0" r="0" b="0"/>
              <wp:docPr id="1853454333" name="Obraz 1" descr="Obraz zawierający tekst, zrzut ekranu, Czcionka, logo&#10;&#10;Opis wygenerowany automatycznie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370246639" name="Obraz 1" descr="Obraz zawierający tekst, zrzut ekranu, Czcionka, logo&#10;&#10;Opis wygenerowany automatycznie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5760085" cy="733344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p>
      <w:p w14:paraId="506486BC" w14:textId="77777777" w:rsidR="00217AAC" w:rsidRDefault="00217AAC" w:rsidP="00217AAC">
        <w:pPr>
          <w:pStyle w:val="Stopka"/>
          <w:jc w:val="center"/>
        </w:pPr>
      </w:p>
      <w:p w14:paraId="3B91B3B0" w14:textId="77777777" w:rsidR="00217AAC" w:rsidRDefault="00217AAC" w:rsidP="00217AAC">
        <w:pPr>
          <w:pStyle w:val="Stopka"/>
          <w:jc w:val="center"/>
        </w:pPr>
        <w:r>
          <w:t xml:space="preserve">Strona </w:t>
        </w:r>
        <w:r>
          <w:rPr>
            <w:b/>
            <w:bCs/>
            <w:sz w:val="24"/>
            <w:szCs w:val="24"/>
          </w:rPr>
          <w:fldChar w:fldCharType="begin"/>
        </w:r>
        <w:r>
          <w:rPr>
            <w:b/>
            <w:bCs/>
          </w:rPr>
          <w:instrText>PAGE</w:instrText>
        </w:r>
        <w:r>
          <w:rPr>
            <w:b/>
            <w:bCs/>
            <w:sz w:val="24"/>
            <w:szCs w:val="24"/>
          </w:rPr>
          <w:fldChar w:fldCharType="separate"/>
        </w:r>
        <w:r>
          <w:rPr>
            <w:b/>
            <w:bCs/>
            <w:sz w:val="24"/>
            <w:szCs w:val="24"/>
          </w:rPr>
          <w:t>1</w:t>
        </w:r>
        <w:r>
          <w:rPr>
            <w:b/>
            <w:bCs/>
            <w:sz w:val="24"/>
            <w:szCs w:val="24"/>
          </w:rPr>
          <w:fldChar w:fldCharType="end"/>
        </w:r>
        <w:r>
          <w:t xml:space="preserve"> z </w:t>
        </w:r>
        <w:r>
          <w:rPr>
            <w:b/>
            <w:bCs/>
            <w:sz w:val="24"/>
            <w:szCs w:val="24"/>
          </w:rPr>
          <w:fldChar w:fldCharType="begin"/>
        </w:r>
        <w:r>
          <w:rPr>
            <w:b/>
            <w:bCs/>
          </w:rPr>
          <w:instrText>NUMPAGES</w:instrText>
        </w:r>
        <w:r>
          <w:rPr>
            <w:b/>
            <w:bCs/>
            <w:sz w:val="24"/>
            <w:szCs w:val="24"/>
          </w:rPr>
          <w:fldChar w:fldCharType="separate"/>
        </w:r>
        <w:r>
          <w:rPr>
            <w:b/>
            <w:bCs/>
            <w:sz w:val="24"/>
            <w:szCs w:val="24"/>
          </w:rPr>
          <w:t>4</w:t>
        </w:r>
        <w:r>
          <w:rPr>
            <w:b/>
            <w:bCs/>
            <w:sz w:val="24"/>
            <w:szCs w:val="24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9A06E4" w14:textId="77777777" w:rsidR="00B970A5" w:rsidRDefault="00B970A5" w:rsidP="00217AAC">
      <w:pPr>
        <w:spacing w:after="0" w:line="240" w:lineRule="auto"/>
      </w:pPr>
      <w:r>
        <w:separator/>
      </w:r>
    </w:p>
  </w:footnote>
  <w:footnote w:type="continuationSeparator" w:id="0">
    <w:p w14:paraId="4D660DD3" w14:textId="77777777" w:rsidR="00B970A5" w:rsidRDefault="00B970A5" w:rsidP="00217AA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00107F"/>
    <w:multiLevelType w:val="multilevel"/>
    <w:tmpl w:val="3056BC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6663317"/>
    <w:multiLevelType w:val="multilevel"/>
    <w:tmpl w:val="76E6B5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A062695"/>
    <w:multiLevelType w:val="multilevel"/>
    <w:tmpl w:val="5FE423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E77133A"/>
    <w:multiLevelType w:val="multilevel"/>
    <w:tmpl w:val="8AD210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AC54034"/>
    <w:multiLevelType w:val="multilevel"/>
    <w:tmpl w:val="5FE423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5D16CA1"/>
    <w:multiLevelType w:val="multilevel"/>
    <w:tmpl w:val="33E663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5DE5DE6"/>
    <w:multiLevelType w:val="multilevel"/>
    <w:tmpl w:val="059691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EEB0A34"/>
    <w:multiLevelType w:val="multilevel"/>
    <w:tmpl w:val="20DAB2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40FF3B9B"/>
    <w:multiLevelType w:val="multilevel"/>
    <w:tmpl w:val="5FE423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45035418"/>
    <w:multiLevelType w:val="multilevel"/>
    <w:tmpl w:val="5FE423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45E7783B"/>
    <w:multiLevelType w:val="multilevel"/>
    <w:tmpl w:val="98D24A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4B873547"/>
    <w:multiLevelType w:val="multilevel"/>
    <w:tmpl w:val="3EB4FF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4BBF1842"/>
    <w:multiLevelType w:val="multilevel"/>
    <w:tmpl w:val="5FE423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4C81326B"/>
    <w:multiLevelType w:val="multilevel"/>
    <w:tmpl w:val="5FE423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560960AE"/>
    <w:multiLevelType w:val="multilevel"/>
    <w:tmpl w:val="5FE423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57870CB3"/>
    <w:multiLevelType w:val="multilevel"/>
    <w:tmpl w:val="5FE423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5A0A05F9"/>
    <w:multiLevelType w:val="hybridMultilevel"/>
    <w:tmpl w:val="BB1E119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F55124E"/>
    <w:multiLevelType w:val="multilevel"/>
    <w:tmpl w:val="E32EE8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6376705C"/>
    <w:multiLevelType w:val="multilevel"/>
    <w:tmpl w:val="5FE423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695524D6"/>
    <w:multiLevelType w:val="multilevel"/>
    <w:tmpl w:val="5FE423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6A1045D0"/>
    <w:multiLevelType w:val="multilevel"/>
    <w:tmpl w:val="FB769F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6D453957"/>
    <w:multiLevelType w:val="multilevel"/>
    <w:tmpl w:val="5FE423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71441893"/>
    <w:multiLevelType w:val="multilevel"/>
    <w:tmpl w:val="5FE423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731D797C"/>
    <w:multiLevelType w:val="multilevel"/>
    <w:tmpl w:val="BB125B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777C2900"/>
    <w:multiLevelType w:val="multilevel"/>
    <w:tmpl w:val="5FE423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863834415">
    <w:abstractNumId w:val="24"/>
  </w:num>
  <w:num w:numId="2" w16cid:durableId="845628334">
    <w:abstractNumId w:val="4"/>
  </w:num>
  <w:num w:numId="3" w16cid:durableId="1942182715">
    <w:abstractNumId w:val="14"/>
  </w:num>
  <w:num w:numId="4" w16cid:durableId="2052611249">
    <w:abstractNumId w:val="8"/>
  </w:num>
  <w:num w:numId="5" w16cid:durableId="1318801880">
    <w:abstractNumId w:val="15"/>
  </w:num>
  <w:num w:numId="6" w16cid:durableId="1494830446">
    <w:abstractNumId w:val="18"/>
  </w:num>
  <w:num w:numId="7" w16cid:durableId="2111970603">
    <w:abstractNumId w:val="13"/>
  </w:num>
  <w:num w:numId="8" w16cid:durableId="1032266954">
    <w:abstractNumId w:val="17"/>
  </w:num>
  <w:num w:numId="9" w16cid:durableId="414475159">
    <w:abstractNumId w:val="11"/>
  </w:num>
  <w:num w:numId="10" w16cid:durableId="862934364">
    <w:abstractNumId w:val="6"/>
  </w:num>
  <w:num w:numId="11" w16cid:durableId="853224502">
    <w:abstractNumId w:val="2"/>
  </w:num>
  <w:num w:numId="12" w16cid:durableId="1690915363">
    <w:abstractNumId w:val="12"/>
  </w:num>
  <w:num w:numId="13" w16cid:durableId="871263933">
    <w:abstractNumId w:val="9"/>
  </w:num>
  <w:num w:numId="14" w16cid:durableId="569655344">
    <w:abstractNumId w:val="19"/>
  </w:num>
  <w:num w:numId="15" w16cid:durableId="1738624573">
    <w:abstractNumId w:val="22"/>
  </w:num>
  <w:num w:numId="16" w16cid:durableId="760181216">
    <w:abstractNumId w:val="21"/>
  </w:num>
  <w:num w:numId="17" w16cid:durableId="1124809133">
    <w:abstractNumId w:val="23"/>
  </w:num>
  <w:num w:numId="18" w16cid:durableId="1985742259">
    <w:abstractNumId w:val="20"/>
  </w:num>
  <w:num w:numId="19" w16cid:durableId="1896234299">
    <w:abstractNumId w:val="10"/>
  </w:num>
  <w:num w:numId="20" w16cid:durableId="881406533">
    <w:abstractNumId w:val="0"/>
  </w:num>
  <w:num w:numId="21" w16cid:durableId="184638899">
    <w:abstractNumId w:val="3"/>
  </w:num>
  <w:num w:numId="22" w16cid:durableId="1163660097">
    <w:abstractNumId w:val="7"/>
  </w:num>
  <w:num w:numId="23" w16cid:durableId="274941824">
    <w:abstractNumId w:val="16"/>
  </w:num>
  <w:num w:numId="24" w16cid:durableId="1461802546">
    <w:abstractNumId w:val="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756286388">
    <w:abstractNumId w:val="15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142719080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52D7"/>
    <w:rsid w:val="00004968"/>
    <w:rsid w:val="00005C40"/>
    <w:rsid w:val="00035E7A"/>
    <w:rsid w:val="00083014"/>
    <w:rsid w:val="00092FB2"/>
    <w:rsid w:val="0009676A"/>
    <w:rsid w:val="000C12FB"/>
    <w:rsid w:val="001A4D26"/>
    <w:rsid w:val="001D53CE"/>
    <w:rsid w:val="00217AAC"/>
    <w:rsid w:val="00222CC7"/>
    <w:rsid w:val="00242684"/>
    <w:rsid w:val="002579EA"/>
    <w:rsid w:val="002654B9"/>
    <w:rsid w:val="00291CBD"/>
    <w:rsid w:val="002A69F9"/>
    <w:rsid w:val="002C4442"/>
    <w:rsid w:val="002D1DE2"/>
    <w:rsid w:val="00317D91"/>
    <w:rsid w:val="00333D67"/>
    <w:rsid w:val="003E1C59"/>
    <w:rsid w:val="003F1C1B"/>
    <w:rsid w:val="003F7E35"/>
    <w:rsid w:val="004D13B9"/>
    <w:rsid w:val="00507490"/>
    <w:rsid w:val="006174FD"/>
    <w:rsid w:val="00640DA4"/>
    <w:rsid w:val="006777ED"/>
    <w:rsid w:val="00696A5F"/>
    <w:rsid w:val="006B423D"/>
    <w:rsid w:val="006E03CF"/>
    <w:rsid w:val="007070CF"/>
    <w:rsid w:val="007172A5"/>
    <w:rsid w:val="007514AD"/>
    <w:rsid w:val="00751EC4"/>
    <w:rsid w:val="0076506B"/>
    <w:rsid w:val="0078146B"/>
    <w:rsid w:val="007D0DD7"/>
    <w:rsid w:val="007D26E9"/>
    <w:rsid w:val="008523BA"/>
    <w:rsid w:val="00853B36"/>
    <w:rsid w:val="00874EC0"/>
    <w:rsid w:val="008F7D97"/>
    <w:rsid w:val="00902803"/>
    <w:rsid w:val="00922568"/>
    <w:rsid w:val="009534BD"/>
    <w:rsid w:val="00A0348E"/>
    <w:rsid w:val="00A46F14"/>
    <w:rsid w:val="00A654BB"/>
    <w:rsid w:val="00A700F6"/>
    <w:rsid w:val="00AA06DF"/>
    <w:rsid w:val="00B260ED"/>
    <w:rsid w:val="00B452D7"/>
    <w:rsid w:val="00B970A5"/>
    <w:rsid w:val="00BA0D14"/>
    <w:rsid w:val="00C27132"/>
    <w:rsid w:val="00C61FA0"/>
    <w:rsid w:val="00C6605B"/>
    <w:rsid w:val="00C85986"/>
    <w:rsid w:val="00D14DA4"/>
    <w:rsid w:val="00D615F0"/>
    <w:rsid w:val="00D65BB0"/>
    <w:rsid w:val="00D70712"/>
    <w:rsid w:val="00DB6020"/>
    <w:rsid w:val="00DC5BB8"/>
    <w:rsid w:val="00DD3A6C"/>
    <w:rsid w:val="00E02B9D"/>
    <w:rsid w:val="00E4337E"/>
    <w:rsid w:val="00EB3DAD"/>
    <w:rsid w:val="00EF1EA7"/>
    <w:rsid w:val="00F20B61"/>
    <w:rsid w:val="00F703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28A84F"/>
  <w15:docId w15:val="{EDDAACE3-24A7-4837-8E68-929F4B0EEA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70712"/>
  </w:style>
  <w:style w:type="paragraph" w:styleId="Nagwek2">
    <w:name w:val="heading 2"/>
    <w:basedOn w:val="Normalny"/>
    <w:link w:val="Nagwek2Znak"/>
    <w:uiPriority w:val="9"/>
    <w:qFormat/>
    <w:rsid w:val="00B452D7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paragraph" w:styleId="Nagwek3">
    <w:name w:val="heading 3"/>
    <w:basedOn w:val="Normalny"/>
    <w:link w:val="Nagwek3Znak"/>
    <w:uiPriority w:val="9"/>
    <w:qFormat/>
    <w:rsid w:val="00B452D7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paragraph" w:styleId="Nagwek4">
    <w:name w:val="heading 4"/>
    <w:basedOn w:val="Normalny"/>
    <w:link w:val="Nagwek4Znak"/>
    <w:uiPriority w:val="9"/>
    <w:qFormat/>
    <w:rsid w:val="00B452D7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uiPriority w:val="9"/>
    <w:rsid w:val="00B452D7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rsid w:val="00B452D7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agwek4Znak">
    <w:name w:val="Nagłówek 4 Znak"/>
    <w:basedOn w:val="Domylnaczcionkaakapitu"/>
    <w:link w:val="Nagwek4"/>
    <w:uiPriority w:val="9"/>
    <w:rsid w:val="00B452D7"/>
    <w:rPr>
      <w:rFonts w:ascii="Times New Roman" w:eastAsia="Times New Roman" w:hAnsi="Times New Roman" w:cs="Times New Roman"/>
      <w:b/>
      <w:bCs/>
      <w:sz w:val="24"/>
      <w:szCs w:val="24"/>
      <w:lang w:eastAsia="pl-PL"/>
    </w:rPr>
  </w:style>
  <w:style w:type="paragraph" w:styleId="NormalnyWeb">
    <w:name w:val="Normal (Web)"/>
    <w:basedOn w:val="Normalny"/>
    <w:uiPriority w:val="99"/>
    <w:semiHidden/>
    <w:unhideWhenUsed/>
    <w:rsid w:val="00B452D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B452D7"/>
    <w:rPr>
      <w:b/>
      <w:bCs/>
    </w:rPr>
  </w:style>
  <w:style w:type="paragraph" w:styleId="Zagicieodgryformularza">
    <w:name w:val="HTML Top of Form"/>
    <w:basedOn w:val="Normalny"/>
    <w:next w:val="Normalny"/>
    <w:link w:val="ZagicieodgryformularzaZnak"/>
    <w:hidden/>
    <w:uiPriority w:val="99"/>
    <w:semiHidden/>
    <w:unhideWhenUsed/>
    <w:rsid w:val="00B452D7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pl-PL"/>
    </w:rPr>
  </w:style>
  <w:style w:type="character" w:customStyle="1" w:styleId="ZagicieodgryformularzaZnak">
    <w:name w:val="Zagięcie od góry formularza Znak"/>
    <w:basedOn w:val="Domylnaczcionkaakapitu"/>
    <w:link w:val="Zagicieodgryformularza"/>
    <w:uiPriority w:val="99"/>
    <w:semiHidden/>
    <w:rsid w:val="00B452D7"/>
    <w:rPr>
      <w:rFonts w:ascii="Arial" w:eastAsia="Times New Roman" w:hAnsi="Arial" w:cs="Arial"/>
      <w:vanish/>
      <w:sz w:val="16"/>
      <w:szCs w:val="16"/>
      <w:lang w:eastAsia="pl-PL"/>
    </w:rPr>
  </w:style>
  <w:style w:type="paragraph" w:customStyle="1" w:styleId="placeholder">
    <w:name w:val="placeholder"/>
    <w:basedOn w:val="Normalny"/>
    <w:rsid w:val="00B452D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Zagicieoddouformularza">
    <w:name w:val="HTML Bottom of Form"/>
    <w:basedOn w:val="Normalny"/>
    <w:next w:val="Normalny"/>
    <w:link w:val="ZagicieoddouformularzaZnak"/>
    <w:hidden/>
    <w:uiPriority w:val="99"/>
    <w:semiHidden/>
    <w:unhideWhenUsed/>
    <w:rsid w:val="00B452D7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pl-PL"/>
    </w:rPr>
  </w:style>
  <w:style w:type="character" w:customStyle="1" w:styleId="ZagicieoddouformularzaZnak">
    <w:name w:val="Zagięcie od dołu formularza Znak"/>
    <w:basedOn w:val="Domylnaczcionkaakapitu"/>
    <w:link w:val="Zagicieoddouformularza"/>
    <w:uiPriority w:val="99"/>
    <w:semiHidden/>
    <w:rsid w:val="00B452D7"/>
    <w:rPr>
      <w:rFonts w:ascii="Arial" w:eastAsia="Times New Roman" w:hAnsi="Arial" w:cs="Arial"/>
      <w:vanish/>
      <w:sz w:val="16"/>
      <w:szCs w:val="16"/>
      <w:lang w:eastAsia="pl-PL"/>
    </w:rPr>
  </w:style>
  <w:style w:type="character" w:customStyle="1" w:styleId="Teksttreci2">
    <w:name w:val="Tekst treści (2)"/>
    <w:qFormat/>
    <w:rsid w:val="00217AAC"/>
    <w:rPr>
      <w:rFonts w:ascii="Calibri" w:hAnsi="Calibri"/>
      <w:color w:val="000000"/>
      <w:spacing w:val="0"/>
      <w:w w:val="100"/>
      <w:position w:val="0"/>
      <w:sz w:val="22"/>
      <w:u w:val="none"/>
      <w:lang w:val="pl-PL" w:eastAsia="pl-PL"/>
    </w:rPr>
  </w:style>
  <w:style w:type="paragraph" w:styleId="Nagwek">
    <w:name w:val="header"/>
    <w:basedOn w:val="Normalny"/>
    <w:link w:val="NagwekZnak"/>
    <w:uiPriority w:val="99"/>
    <w:unhideWhenUsed/>
    <w:rsid w:val="00217AA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17AAC"/>
  </w:style>
  <w:style w:type="paragraph" w:styleId="Stopka">
    <w:name w:val="footer"/>
    <w:basedOn w:val="Normalny"/>
    <w:link w:val="StopkaZnak"/>
    <w:uiPriority w:val="99"/>
    <w:unhideWhenUsed/>
    <w:rsid w:val="00217AA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17AAC"/>
  </w:style>
  <w:style w:type="character" w:styleId="Odwoaniedokomentarza">
    <w:name w:val="annotation reference"/>
    <w:basedOn w:val="Domylnaczcionkaakapitu"/>
    <w:uiPriority w:val="99"/>
    <w:semiHidden/>
    <w:unhideWhenUsed/>
    <w:rsid w:val="00217AAC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217AAC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217AAC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17AAC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217AAC"/>
    <w:rPr>
      <w:b/>
      <w:bCs/>
      <w:sz w:val="20"/>
      <w:szCs w:val="20"/>
    </w:rPr>
  </w:style>
  <w:style w:type="paragraph" w:styleId="Akapitzlist">
    <w:name w:val="List Paragraph"/>
    <w:basedOn w:val="Normalny"/>
    <w:link w:val="AkapitzlistZnak"/>
    <w:uiPriority w:val="34"/>
    <w:qFormat/>
    <w:rsid w:val="0076506B"/>
    <w:pPr>
      <w:spacing w:after="160" w:line="259" w:lineRule="auto"/>
      <w:ind w:left="720"/>
      <w:contextualSpacing/>
    </w:pPr>
    <w:rPr>
      <w:kern w:val="2"/>
      <w14:ligatures w14:val="standardContextual"/>
    </w:rPr>
  </w:style>
  <w:style w:type="character" w:customStyle="1" w:styleId="AkapitzlistZnak">
    <w:name w:val="Akapit z listą Znak"/>
    <w:link w:val="Akapitzlist"/>
    <w:uiPriority w:val="34"/>
    <w:locked/>
    <w:rsid w:val="0076506B"/>
    <w:rPr>
      <w:kern w:val="2"/>
      <w14:ligatures w14:val="standardContextual"/>
    </w:rPr>
  </w:style>
  <w:style w:type="character" w:styleId="Hipercze">
    <w:name w:val="Hyperlink"/>
    <w:basedOn w:val="Domylnaczcionkaakapitu"/>
    <w:uiPriority w:val="99"/>
    <w:unhideWhenUsed/>
    <w:rsid w:val="00922568"/>
    <w:rPr>
      <w:color w:val="0000FF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92256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4063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485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7538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3969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4358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0604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002510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47477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456291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999857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4587907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5883432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606799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2950422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4363005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6388845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3098930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565041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0008428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4337957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5750651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1628922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3747962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1938089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46492727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5897223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450658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5994821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2784090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5745950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93952944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46866523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93004538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7042418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8278199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10379963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4455252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3833382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1229339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4621556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2869339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7944368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5868742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2819398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2032524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240960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1490762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4</Pages>
  <Words>640</Words>
  <Characters>3843</Characters>
  <Application>Microsoft Office Word</Application>
  <DocSecurity>0</DocSecurity>
  <Lines>32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Gosia</dc:creator>
  <cp:lastModifiedBy>Lukasz Kobeszko</cp:lastModifiedBy>
  <cp:revision>36</cp:revision>
  <dcterms:created xsi:type="dcterms:W3CDTF">2026-02-12T19:52:00Z</dcterms:created>
  <dcterms:modified xsi:type="dcterms:W3CDTF">2026-03-03T20:50:00Z</dcterms:modified>
</cp:coreProperties>
</file>