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4432B0" w14:textId="5A3F106D" w:rsidR="00D214AC" w:rsidRDefault="00D214AC" w:rsidP="001B36F0">
      <w:pPr>
        <w:tabs>
          <w:tab w:val="center" w:pos="1619"/>
          <w:tab w:val="center" w:pos="2859"/>
          <w:tab w:val="center" w:pos="3570"/>
          <w:tab w:val="center" w:pos="4278"/>
          <w:tab w:val="center" w:pos="4986"/>
          <w:tab w:val="center" w:pos="5696"/>
          <w:tab w:val="center" w:pos="8004"/>
        </w:tabs>
        <w:spacing w:after="23"/>
        <w:ind w:left="0" w:right="0" w:firstLine="0"/>
        <w:jc w:val="left"/>
        <w:rPr>
          <w:rFonts w:ascii="Times New Roman" w:hAnsi="Times New Roman" w:cs="Times New Roman"/>
        </w:rPr>
      </w:pPr>
      <w:r>
        <w:rPr>
          <w:rFonts w:ascii="Times New Roman" w:hAnsi="Times New Roman" w:cs="Times New Roman"/>
        </w:rPr>
        <w:t xml:space="preserve">        </w:t>
      </w:r>
    </w:p>
    <w:p w14:paraId="64C86173" w14:textId="4B5977AD" w:rsidR="001B36F0" w:rsidRPr="00D214AC" w:rsidRDefault="001B36F0" w:rsidP="001B36F0">
      <w:pPr>
        <w:tabs>
          <w:tab w:val="center" w:pos="1619"/>
          <w:tab w:val="center" w:pos="2859"/>
          <w:tab w:val="center" w:pos="3570"/>
          <w:tab w:val="center" w:pos="4278"/>
          <w:tab w:val="center" w:pos="4986"/>
          <w:tab w:val="center" w:pos="5696"/>
          <w:tab w:val="center" w:pos="8004"/>
        </w:tabs>
        <w:spacing w:after="23"/>
        <w:ind w:left="0" w:right="0" w:firstLine="0"/>
        <w:jc w:val="left"/>
        <w:rPr>
          <w:rFonts w:ascii="Times New Roman" w:hAnsi="Times New Roman" w:cs="Times New Roman"/>
          <w:sz w:val="24"/>
          <w:szCs w:val="24"/>
        </w:rPr>
      </w:pPr>
      <w:r w:rsidRPr="00D214AC">
        <w:rPr>
          <w:rFonts w:ascii="Times New Roman" w:hAnsi="Times New Roman" w:cs="Times New Roman"/>
          <w:sz w:val="24"/>
          <w:szCs w:val="24"/>
        </w:rPr>
        <w:t xml:space="preserve">Numer referencyjny </w:t>
      </w:r>
      <w:r w:rsidRPr="00D214AC">
        <w:rPr>
          <w:rFonts w:ascii="Times New Roman" w:hAnsi="Times New Roman" w:cs="Times New Roman"/>
          <w:sz w:val="24"/>
          <w:szCs w:val="24"/>
        </w:rPr>
        <w:tab/>
        <w:t xml:space="preserve"> </w:t>
      </w:r>
      <w:r w:rsidRPr="00D214AC">
        <w:rPr>
          <w:rFonts w:ascii="Times New Roman" w:hAnsi="Times New Roman" w:cs="Times New Roman"/>
          <w:sz w:val="24"/>
          <w:szCs w:val="24"/>
        </w:rPr>
        <w:tab/>
        <w:t xml:space="preserve"> </w:t>
      </w:r>
      <w:r w:rsidRPr="00D214AC">
        <w:rPr>
          <w:rFonts w:ascii="Times New Roman" w:hAnsi="Times New Roman" w:cs="Times New Roman"/>
          <w:sz w:val="24"/>
          <w:szCs w:val="24"/>
        </w:rPr>
        <w:tab/>
        <w:t xml:space="preserve"> </w:t>
      </w:r>
      <w:r w:rsidRPr="00D214AC">
        <w:rPr>
          <w:rFonts w:ascii="Times New Roman" w:hAnsi="Times New Roman" w:cs="Times New Roman"/>
          <w:sz w:val="24"/>
          <w:szCs w:val="24"/>
        </w:rPr>
        <w:tab/>
        <w:t xml:space="preserve"> </w:t>
      </w:r>
      <w:r w:rsidRPr="00D214AC">
        <w:rPr>
          <w:rFonts w:ascii="Times New Roman" w:hAnsi="Times New Roman" w:cs="Times New Roman"/>
          <w:sz w:val="24"/>
          <w:szCs w:val="24"/>
        </w:rPr>
        <w:tab/>
        <w:t xml:space="preserve"> </w:t>
      </w:r>
      <w:r w:rsidRPr="00D214AC">
        <w:rPr>
          <w:rFonts w:ascii="Times New Roman" w:hAnsi="Times New Roman" w:cs="Times New Roman"/>
          <w:sz w:val="24"/>
          <w:szCs w:val="24"/>
        </w:rPr>
        <w:tab/>
        <w:t xml:space="preserve">Zaścianki, dnia </w:t>
      </w:r>
      <w:r w:rsidR="00D214AC">
        <w:rPr>
          <w:rFonts w:ascii="Times New Roman" w:hAnsi="Times New Roman" w:cs="Times New Roman"/>
          <w:sz w:val="24"/>
          <w:szCs w:val="24"/>
        </w:rPr>
        <w:t xml:space="preserve"> </w:t>
      </w:r>
      <w:r w:rsidR="00AF61AB">
        <w:rPr>
          <w:rFonts w:ascii="Times New Roman" w:hAnsi="Times New Roman" w:cs="Times New Roman"/>
          <w:sz w:val="24"/>
          <w:szCs w:val="24"/>
        </w:rPr>
        <w:t>06</w:t>
      </w:r>
      <w:r w:rsidR="00D214AC">
        <w:rPr>
          <w:rFonts w:ascii="Times New Roman" w:hAnsi="Times New Roman" w:cs="Times New Roman"/>
          <w:sz w:val="24"/>
          <w:szCs w:val="24"/>
        </w:rPr>
        <w:t>.</w:t>
      </w:r>
      <w:r w:rsidR="00D214AC" w:rsidRPr="00D02BAF">
        <w:rPr>
          <w:rFonts w:ascii="Times New Roman" w:hAnsi="Times New Roman" w:cs="Times New Roman"/>
          <w:color w:val="auto"/>
          <w:sz w:val="24"/>
          <w:szCs w:val="24"/>
        </w:rPr>
        <w:t>0</w:t>
      </w:r>
      <w:r w:rsidR="00742D62" w:rsidRPr="00D02BAF">
        <w:rPr>
          <w:rFonts w:ascii="Times New Roman" w:hAnsi="Times New Roman" w:cs="Times New Roman"/>
          <w:color w:val="auto"/>
          <w:sz w:val="24"/>
          <w:szCs w:val="24"/>
        </w:rPr>
        <w:t>3</w:t>
      </w:r>
      <w:r w:rsidR="00392338" w:rsidRPr="00D214AC">
        <w:rPr>
          <w:rFonts w:ascii="Times New Roman" w:hAnsi="Times New Roman" w:cs="Times New Roman"/>
          <w:sz w:val="24"/>
          <w:szCs w:val="24"/>
        </w:rPr>
        <w:t>.</w:t>
      </w:r>
      <w:r w:rsidRPr="00D214AC">
        <w:rPr>
          <w:rFonts w:ascii="Times New Roman" w:hAnsi="Times New Roman" w:cs="Times New Roman"/>
          <w:sz w:val="24"/>
          <w:szCs w:val="24"/>
        </w:rPr>
        <w:t>202</w:t>
      </w:r>
      <w:r w:rsidR="009E4F6C">
        <w:rPr>
          <w:rFonts w:ascii="Times New Roman" w:hAnsi="Times New Roman" w:cs="Times New Roman"/>
          <w:sz w:val="24"/>
          <w:szCs w:val="24"/>
        </w:rPr>
        <w:t>6</w:t>
      </w:r>
      <w:r w:rsidRPr="00D214AC">
        <w:rPr>
          <w:rFonts w:ascii="Times New Roman" w:hAnsi="Times New Roman" w:cs="Times New Roman"/>
          <w:sz w:val="24"/>
          <w:szCs w:val="24"/>
        </w:rPr>
        <w:t xml:space="preserve"> roku </w:t>
      </w:r>
    </w:p>
    <w:p w14:paraId="764F5C21" w14:textId="476B5DFB" w:rsidR="001B36F0" w:rsidRPr="00D214AC" w:rsidRDefault="001B36F0" w:rsidP="001B36F0">
      <w:pPr>
        <w:spacing w:after="23"/>
        <w:ind w:left="727" w:right="97" w:hanging="10"/>
        <w:rPr>
          <w:rFonts w:ascii="Times New Roman" w:hAnsi="Times New Roman" w:cs="Times New Roman"/>
          <w:b/>
          <w:bCs/>
          <w:color w:val="auto"/>
          <w:sz w:val="24"/>
          <w:szCs w:val="24"/>
        </w:rPr>
      </w:pPr>
      <w:r w:rsidRPr="00D214AC">
        <w:rPr>
          <w:rFonts w:ascii="Times New Roman" w:hAnsi="Times New Roman" w:cs="Times New Roman"/>
          <w:b/>
          <w:bCs/>
          <w:color w:val="auto"/>
          <w:sz w:val="24"/>
          <w:szCs w:val="24"/>
        </w:rPr>
        <w:t>ZP.271</w:t>
      </w:r>
      <w:r w:rsidR="00A8565A" w:rsidRPr="00D214AC">
        <w:rPr>
          <w:rFonts w:ascii="Times New Roman" w:hAnsi="Times New Roman" w:cs="Times New Roman"/>
          <w:b/>
          <w:bCs/>
          <w:color w:val="auto"/>
          <w:sz w:val="24"/>
          <w:szCs w:val="24"/>
        </w:rPr>
        <w:t>.</w:t>
      </w:r>
      <w:r w:rsidR="009E4F6C" w:rsidRPr="00742D62">
        <w:rPr>
          <w:rFonts w:ascii="Times New Roman" w:hAnsi="Times New Roman" w:cs="Times New Roman"/>
          <w:b/>
          <w:bCs/>
          <w:color w:val="000000" w:themeColor="text1"/>
          <w:sz w:val="24"/>
          <w:szCs w:val="24"/>
        </w:rPr>
        <w:t>1</w:t>
      </w:r>
      <w:r w:rsidRPr="00742D62">
        <w:rPr>
          <w:rFonts w:ascii="Times New Roman" w:hAnsi="Times New Roman" w:cs="Times New Roman"/>
          <w:b/>
          <w:bCs/>
          <w:color w:val="000000" w:themeColor="text1"/>
          <w:sz w:val="24"/>
          <w:szCs w:val="24"/>
        </w:rPr>
        <w:t>.202</w:t>
      </w:r>
      <w:r w:rsidR="009E4F6C" w:rsidRPr="00742D62">
        <w:rPr>
          <w:rFonts w:ascii="Times New Roman" w:hAnsi="Times New Roman" w:cs="Times New Roman"/>
          <w:b/>
          <w:bCs/>
          <w:color w:val="000000" w:themeColor="text1"/>
          <w:sz w:val="24"/>
          <w:szCs w:val="24"/>
        </w:rPr>
        <w:t>6</w:t>
      </w:r>
    </w:p>
    <w:p w14:paraId="5D8E58A5" w14:textId="77777777" w:rsidR="001B36F0" w:rsidRPr="00D214AC" w:rsidRDefault="001B36F0" w:rsidP="001B36F0">
      <w:pPr>
        <w:spacing w:after="0" w:line="259" w:lineRule="auto"/>
        <w:ind w:left="732" w:right="0" w:firstLine="0"/>
        <w:jc w:val="left"/>
        <w:rPr>
          <w:rFonts w:ascii="Times New Roman" w:hAnsi="Times New Roman" w:cs="Times New Roman"/>
          <w:sz w:val="24"/>
          <w:szCs w:val="24"/>
        </w:rPr>
      </w:pPr>
      <w:r w:rsidRPr="00D214AC">
        <w:rPr>
          <w:rFonts w:ascii="Times New Roman" w:hAnsi="Times New Roman" w:cs="Times New Roman"/>
          <w:sz w:val="24"/>
          <w:szCs w:val="24"/>
        </w:rPr>
        <w:t xml:space="preserve"> </w:t>
      </w:r>
    </w:p>
    <w:p w14:paraId="38EB991E" w14:textId="77777777" w:rsidR="001B36F0" w:rsidRPr="00D214AC" w:rsidRDefault="001B36F0" w:rsidP="001B36F0">
      <w:pPr>
        <w:spacing w:after="35" w:line="259" w:lineRule="auto"/>
        <w:ind w:left="732" w:right="0" w:firstLine="0"/>
        <w:jc w:val="left"/>
        <w:rPr>
          <w:rFonts w:ascii="Times New Roman" w:hAnsi="Times New Roman" w:cs="Times New Roman"/>
          <w:sz w:val="24"/>
          <w:szCs w:val="24"/>
        </w:rPr>
      </w:pPr>
      <w:r w:rsidRPr="00D214AC">
        <w:rPr>
          <w:rFonts w:ascii="Times New Roman" w:hAnsi="Times New Roman" w:cs="Times New Roman"/>
          <w:sz w:val="24"/>
          <w:szCs w:val="24"/>
        </w:rPr>
        <w:t xml:space="preserve"> </w:t>
      </w:r>
    </w:p>
    <w:p w14:paraId="415DF24F" w14:textId="77777777" w:rsidR="001B36F0" w:rsidRPr="00D214AC" w:rsidRDefault="001B36F0" w:rsidP="001B36F0">
      <w:pPr>
        <w:spacing w:after="0" w:line="259" w:lineRule="auto"/>
        <w:ind w:left="682" w:right="0" w:firstLine="0"/>
        <w:jc w:val="center"/>
        <w:rPr>
          <w:rFonts w:ascii="Times New Roman" w:hAnsi="Times New Roman" w:cs="Times New Roman"/>
          <w:sz w:val="24"/>
          <w:szCs w:val="24"/>
        </w:rPr>
      </w:pPr>
      <w:r w:rsidRPr="00D214AC">
        <w:rPr>
          <w:rFonts w:ascii="Times New Roman" w:hAnsi="Times New Roman" w:cs="Times New Roman"/>
          <w:sz w:val="24"/>
          <w:szCs w:val="24"/>
        </w:rPr>
        <w:t xml:space="preserve"> </w:t>
      </w:r>
    </w:p>
    <w:p w14:paraId="4C259571" w14:textId="77777777" w:rsidR="001B36F0" w:rsidRPr="00D214AC" w:rsidRDefault="001B36F0" w:rsidP="001B36F0">
      <w:pPr>
        <w:spacing w:after="0" w:line="259" w:lineRule="auto"/>
        <w:ind w:left="682" w:right="0" w:firstLine="0"/>
        <w:jc w:val="center"/>
        <w:rPr>
          <w:rFonts w:ascii="Times New Roman" w:hAnsi="Times New Roman" w:cs="Times New Roman"/>
          <w:sz w:val="24"/>
          <w:szCs w:val="24"/>
        </w:rPr>
      </w:pPr>
      <w:r w:rsidRPr="00D214AC">
        <w:rPr>
          <w:rFonts w:ascii="Times New Roman" w:hAnsi="Times New Roman" w:cs="Times New Roman"/>
          <w:sz w:val="24"/>
          <w:szCs w:val="24"/>
        </w:rPr>
        <w:t xml:space="preserve"> </w:t>
      </w:r>
    </w:p>
    <w:p w14:paraId="58E2FA99" w14:textId="77777777" w:rsidR="001B36F0" w:rsidRPr="00D214AC" w:rsidRDefault="001B36F0" w:rsidP="001B36F0">
      <w:pPr>
        <w:spacing w:after="0" w:line="259" w:lineRule="auto"/>
        <w:ind w:left="682" w:right="0" w:firstLine="0"/>
        <w:jc w:val="center"/>
        <w:rPr>
          <w:rFonts w:ascii="Times New Roman" w:hAnsi="Times New Roman" w:cs="Times New Roman"/>
          <w:sz w:val="24"/>
          <w:szCs w:val="24"/>
        </w:rPr>
      </w:pPr>
      <w:r w:rsidRPr="00D214AC">
        <w:rPr>
          <w:rFonts w:ascii="Times New Roman" w:hAnsi="Times New Roman" w:cs="Times New Roman"/>
          <w:sz w:val="24"/>
          <w:szCs w:val="24"/>
        </w:rPr>
        <w:t xml:space="preserve"> </w:t>
      </w:r>
    </w:p>
    <w:p w14:paraId="16B4A4AA" w14:textId="77777777" w:rsidR="001B36F0" w:rsidRPr="00D214AC" w:rsidRDefault="001B36F0" w:rsidP="001B36F0">
      <w:pPr>
        <w:spacing w:after="0" w:line="259" w:lineRule="auto"/>
        <w:ind w:left="682" w:right="0" w:firstLine="0"/>
        <w:jc w:val="center"/>
        <w:rPr>
          <w:rFonts w:ascii="Times New Roman" w:hAnsi="Times New Roman" w:cs="Times New Roman"/>
          <w:sz w:val="24"/>
          <w:szCs w:val="24"/>
        </w:rPr>
      </w:pPr>
      <w:r w:rsidRPr="00D214AC">
        <w:rPr>
          <w:rFonts w:ascii="Times New Roman" w:hAnsi="Times New Roman" w:cs="Times New Roman"/>
          <w:sz w:val="24"/>
          <w:szCs w:val="24"/>
        </w:rPr>
        <w:t xml:space="preserve"> </w:t>
      </w:r>
    </w:p>
    <w:p w14:paraId="2B1DC282" w14:textId="5DAB7330" w:rsidR="001B36F0" w:rsidRPr="00D214AC" w:rsidRDefault="001B36F0" w:rsidP="008D4E78">
      <w:pPr>
        <w:spacing w:after="0" w:line="259" w:lineRule="auto"/>
        <w:ind w:right="0"/>
        <w:jc w:val="center"/>
        <w:rPr>
          <w:rFonts w:ascii="Times New Roman" w:hAnsi="Times New Roman" w:cs="Times New Roman"/>
          <w:b/>
          <w:bCs/>
          <w:sz w:val="28"/>
          <w:szCs w:val="28"/>
        </w:rPr>
      </w:pPr>
      <w:r w:rsidRPr="00D214AC">
        <w:rPr>
          <w:rFonts w:ascii="Times New Roman" w:hAnsi="Times New Roman" w:cs="Times New Roman"/>
          <w:b/>
          <w:bCs/>
          <w:sz w:val="28"/>
          <w:szCs w:val="28"/>
        </w:rPr>
        <w:t>SPECYFIKACJA WARUNKÓW ZAMÓWIENIA</w:t>
      </w:r>
    </w:p>
    <w:p w14:paraId="2FBBCA46" w14:textId="07A62C6B" w:rsidR="001B36F0" w:rsidRPr="00D214AC" w:rsidRDefault="001B36F0" w:rsidP="001B36F0">
      <w:pPr>
        <w:spacing w:after="0" w:line="239" w:lineRule="auto"/>
        <w:ind w:left="2295" w:right="1665" w:hanging="10"/>
        <w:jc w:val="center"/>
        <w:rPr>
          <w:rFonts w:ascii="Times New Roman" w:hAnsi="Times New Roman" w:cs="Times New Roman"/>
          <w:b/>
          <w:bCs/>
          <w:sz w:val="24"/>
          <w:szCs w:val="24"/>
        </w:rPr>
      </w:pPr>
      <w:r w:rsidRPr="00D214AC">
        <w:rPr>
          <w:rFonts w:ascii="Times New Roman" w:hAnsi="Times New Roman" w:cs="Times New Roman"/>
          <w:sz w:val="24"/>
          <w:szCs w:val="24"/>
        </w:rPr>
        <w:t xml:space="preserve">(zwana dalej „SWZ“ lub „Specyfikacją“) </w:t>
      </w:r>
      <w:r w:rsidR="000172A3" w:rsidRPr="00D214AC">
        <w:rPr>
          <w:rFonts w:ascii="Times New Roman" w:hAnsi="Times New Roman" w:cs="Times New Roman"/>
          <w:sz w:val="24"/>
          <w:szCs w:val="24"/>
        </w:rPr>
        <w:br/>
      </w:r>
      <w:r w:rsidRPr="00D214AC">
        <w:rPr>
          <w:rFonts w:ascii="Times New Roman" w:hAnsi="Times New Roman" w:cs="Times New Roman"/>
          <w:sz w:val="24"/>
          <w:szCs w:val="24"/>
        </w:rPr>
        <w:t xml:space="preserve">w postępowaniu o udzielenie zamówienia publicznego </w:t>
      </w:r>
      <w:r w:rsidR="00D214AC">
        <w:rPr>
          <w:rFonts w:ascii="Times New Roman" w:hAnsi="Times New Roman" w:cs="Times New Roman"/>
          <w:sz w:val="24"/>
          <w:szCs w:val="24"/>
        </w:rPr>
        <w:br/>
      </w:r>
      <w:r w:rsidRPr="00D214AC">
        <w:rPr>
          <w:rFonts w:ascii="Times New Roman" w:hAnsi="Times New Roman" w:cs="Times New Roman"/>
          <w:sz w:val="24"/>
          <w:szCs w:val="24"/>
        </w:rPr>
        <w:t xml:space="preserve">w </w:t>
      </w:r>
      <w:r w:rsidRPr="00D214AC">
        <w:rPr>
          <w:rFonts w:ascii="Times New Roman" w:hAnsi="Times New Roman" w:cs="Times New Roman"/>
          <w:b/>
          <w:bCs/>
          <w:sz w:val="24"/>
          <w:szCs w:val="24"/>
        </w:rPr>
        <w:t xml:space="preserve">trybie podstawowym </w:t>
      </w:r>
      <w:r w:rsidR="00D214AC" w:rsidRPr="00D214AC">
        <w:rPr>
          <w:rFonts w:ascii="Times New Roman" w:hAnsi="Times New Roman" w:cs="Times New Roman"/>
          <w:b/>
          <w:bCs/>
          <w:sz w:val="24"/>
          <w:szCs w:val="24"/>
        </w:rPr>
        <w:t>bez</w:t>
      </w:r>
      <w:r w:rsidRPr="00D214AC">
        <w:rPr>
          <w:rFonts w:ascii="Times New Roman" w:hAnsi="Times New Roman" w:cs="Times New Roman"/>
          <w:b/>
          <w:bCs/>
          <w:sz w:val="24"/>
          <w:szCs w:val="24"/>
        </w:rPr>
        <w:t xml:space="preserve"> negocjacji</w:t>
      </w:r>
      <w:r w:rsidR="00D214AC">
        <w:rPr>
          <w:rFonts w:ascii="Times New Roman" w:hAnsi="Times New Roman" w:cs="Times New Roman"/>
          <w:b/>
          <w:bCs/>
          <w:sz w:val="24"/>
          <w:szCs w:val="24"/>
        </w:rPr>
        <w:t xml:space="preserve"> </w:t>
      </w:r>
      <w:r w:rsidR="00D214AC" w:rsidRPr="00D214AC">
        <w:rPr>
          <w:rFonts w:ascii="Times New Roman" w:hAnsi="Times New Roman" w:cs="Times New Roman"/>
          <w:sz w:val="24"/>
          <w:szCs w:val="24"/>
        </w:rPr>
        <w:t>prowadzonego pn.:</w:t>
      </w:r>
    </w:p>
    <w:p w14:paraId="524B9920" w14:textId="77777777" w:rsidR="001B36F0" w:rsidRPr="00D214AC" w:rsidRDefault="001B36F0" w:rsidP="001B36F0">
      <w:pPr>
        <w:spacing w:after="0" w:line="259" w:lineRule="auto"/>
        <w:ind w:left="682" w:right="0" w:firstLine="0"/>
        <w:jc w:val="center"/>
        <w:rPr>
          <w:rFonts w:ascii="Times New Roman" w:hAnsi="Times New Roman" w:cs="Times New Roman"/>
          <w:b/>
          <w:bCs/>
          <w:sz w:val="24"/>
          <w:szCs w:val="24"/>
        </w:rPr>
      </w:pPr>
      <w:r w:rsidRPr="00D214AC">
        <w:rPr>
          <w:rFonts w:ascii="Times New Roman" w:hAnsi="Times New Roman" w:cs="Times New Roman"/>
          <w:b/>
          <w:bCs/>
          <w:sz w:val="24"/>
          <w:szCs w:val="24"/>
        </w:rPr>
        <w:t xml:space="preserve"> </w:t>
      </w:r>
    </w:p>
    <w:p w14:paraId="393E3538" w14:textId="77777777" w:rsidR="001B36F0" w:rsidRPr="00D214AC" w:rsidRDefault="001B36F0" w:rsidP="001B36F0">
      <w:pPr>
        <w:spacing w:after="0" w:line="259" w:lineRule="auto"/>
        <w:ind w:left="682" w:right="0" w:firstLine="0"/>
        <w:jc w:val="center"/>
        <w:rPr>
          <w:rFonts w:ascii="Times New Roman" w:hAnsi="Times New Roman" w:cs="Times New Roman"/>
          <w:sz w:val="24"/>
          <w:szCs w:val="24"/>
        </w:rPr>
      </w:pPr>
      <w:r w:rsidRPr="00D214AC">
        <w:rPr>
          <w:rFonts w:ascii="Times New Roman" w:hAnsi="Times New Roman" w:cs="Times New Roman"/>
          <w:sz w:val="24"/>
          <w:szCs w:val="24"/>
        </w:rPr>
        <w:t xml:space="preserve"> </w:t>
      </w:r>
    </w:p>
    <w:p w14:paraId="228C81F5" w14:textId="77777777" w:rsidR="001B36F0" w:rsidRPr="00D214AC" w:rsidRDefault="001B36F0" w:rsidP="001B36F0">
      <w:pPr>
        <w:spacing w:after="0" w:line="259" w:lineRule="auto"/>
        <w:ind w:left="682" w:right="0" w:firstLine="0"/>
        <w:jc w:val="center"/>
        <w:rPr>
          <w:rFonts w:ascii="Times New Roman" w:hAnsi="Times New Roman" w:cs="Times New Roman"/>
          <w:sz w:val="24"/>
          <w:szCs w:val="24"/>
        </w:rPr>
      </w:pPr>
      <w:r w:rsidRPr="00D214AC">
        <w:rPr>
          <w:rFonts w:ascii="Times New Roman" w:hAnsi="Times New Roman" w:cs="Times New Roman"/>
          <w:sz w:val="24"/>
          <w:szCs w:val="24"/>
        </w:rPr>
        <w:t xml:space="preserve"> </w:t>
      </w:r>
    </w:p>
    <w:p w14:paraId="03625AF7" w14:textId="77777777" w:rsidR="001B36F0" w:rsidRPr="00D214AC" w:rsidRDefault="001B36F0" w:rsidP="001B36F0">
      <w:pPr>
        <w:spacing w:after="0" w:line="259" w:lineRule="auto"/>
        <w:ind w:left="682" w:right="0" w:firstLine="0"/>
        <w:jc w:val="center"/>
        <w:rPr>
          <w:rFonts w:ascii="Times New Roman" w:hAnsi="Times New Roman" w:cs="Times New Roman"/>
          <w:sz w:val="24"/>
          <w:szCs w:val="24"/>
        </w:rPr>
      </w:pPr>
      <w:r w:rsidRPr="00D214AC">
        <w:rPr>
          <w:rFonts w:ascii="Times New Roman" w:hAnsi="Times New Roman" w:cs="Times New Roman"/>
          <w:sz w:val="24"/>
          <w:szCs w:val="24"/>
        </w:rPr>
        <w:t xml:space="preserve"> </w:t>
      </w:r>
    </w:p>
    <w:p w14:paraId="2A7570D2" w14:textId="6FABC337" w:rsidR="00783A2D" w:rsidRPr="00952C8B" w:rsidRDefault="00783A2D" w:rsidP="00783A2D">
      <w:pPr>
        <w:pStyle w:val="pole"/>
        <w:spacing w:before="120" w:line="276" w:lineRule="auto"/>
        <w:jc w:val="center"/>
        <w:rPr>
          <w:rFonts w:ascii="Times New Roman" w:hAnsi="Times New Roman"/>
          <w:b/>
          <w:bCs/>
          <w:color w:val="000000" w:themeColor="text1"/>
          <w:sz w:val="28"/>
          <w:szCs w:val="28"/>
        </w:rPr>
      </w:pPr>
      <w:bookmarkStart w:id="0" w:name="_Hlk176339982"/>
      <w:r w:rsidRPr="00952C8B">
        <w:rPr>
          <w:rFonts w:ascii="Times New Roman" w:hAnsi="Times New Roman"/>
          <w:b/>
          <w:bCs/>
          <w:color w:val="000000" w:themeColor="text1"/>
          <w:sz w:val="28"/>
          <w:szCs w:val="28"/>
        </w:rPr>
        <w:t>„</w:t>
      </w:r>
      <w:bookmarkStart w:id="1" w:name="_Hlk141880591"/>
      <w:r w:rsidR="005602BF">
        <w:rPr>
          <w:rFonts w:ascii="Times New Roman" w:hAnsi="Times New Roman"/>
          <w:b/>
          <w:bCs/>
          <w:color w:val="000000" w:themeColor="text1"/>
          <w:sz w:val="28"/>
          <w:szCs w:val="28"/>
        </w:rPr>
        <w:t>B</w:t>
      </w:r>
      <w:r w:rsidR="009E4F6C" w:rsidRPr="00952C8B">
        <w:rPr>
          <w:rFonts w:ascii="Times New Roman" w:hAnsi="Times New Roman"/>
          <w:b/>
          <w:bCs/>
          <w:color w:val="000000" w:themeColor="text1"/>
          <w:sz w:val="28"/>
          <w:szCs w:val="28"/>
        </w:rPr>
        <w:t>udowa drogi gminnej nr 1</w:t>
      </w:r>
      <w:r w:rsidR="005602BF">
        <w:rPr>
          <w:rFonts w:ascii="Times New Roman" w:hAnsi="Times New Roman"/>
          <w:b/>
          <w:bCs/>
          <w:color w:val="000000" w:themeColor="text1"/>
          <w:sz w:val="28"/>
          <w:szCs w:val="28"/>
        </w:rPr>
        <w:t>05153</w:t>
      </w:r>
      <w:r w:rsidR="009E4F6C" w:rsidRPr="00952C8B">
        <w:rPr>
          <w:rFonts w:ascii="Times New Roman" w:hAnsi="Times New Roman"/>
          <w:b/>
          <w:bCs/>
          <w:color w:val="000000" w:themeColor="text1"/>
          <w:sz w:val="28"/>
          <w:szCs w:val="28"/>
        </w:rPr>
        <w:t xml:space="preserve">B – ul. </w:t>
      </w:r>
      <w:r w:rsidR="005602BF">
        <w:rPr>
          <w:rFonts w:ascii="Times New Roman" w:hAnsi="Times New Roman"/>
          <w:b/>
          <w:bCs/>
          <w:color w:val="000000" w:themeColor="text1"/>
          <w:sz w:val="28"/>
          <w:szCs w:val="28"/>
        </w:rPr>
        <w:t>Orzechowej</w:t>
      </w:r>
      <w:r w:rsidR="009E4F6C" w:rsidRPr="00952C8B">
        <w:rPr>
          <w:rFonts w:ascii="Times New Roman" w:hAnsi="Times New Roman"/>
          <w:b/>
          <w:bCs/>
          <w:color w:val="000000" w:themeColor="text1"/>
          <w:sz w:val="28"/>
          <w:szCs w:val="28"/>
        </w:rPr>
        <w:t xml:space="preserve"> w Grabów</w:t>
      </w:r>
      <w:r w:rsidR="005602BF">
        <w:rPr>
          <w:rFonts w:ascii="Times New Roman" w:hAnsi="Times New Roman"/>
          <w:b/>
          <w:bCs/>
          <w:color w:val="000000" w:themeColor="text1"/>
          <w:sz w:val="28"/>
          <w:szCs w:val="28"/>
        </w:rPr>
        <w:t>ce</w:t>
      </w:r>
      <w:r w:rsidR="00D54E14">
        <w:rPr>
          <w:rFonts w:ascii="Times New Roman" w:hAnsi="Times New Roman"/>
          <w:b/>
          <w:bCs/>
          <w:color w:val="000000" w:themeColor="text1"/>
          <w:sz w:val="28"/>
          <w:szCs w:val="28"/>
        </w:rPr>
        <w:t>,</w:t>
      </w:r>
      <w:r w:rsidR="005602BF">
        <w:rPr>
          <w:rFonts w:ascii="Times New Roman" w:hAnsi="Times New Roman"/>
          <w:b/>
          <w:bCs/>
          <w:color w:val="000000" w:themeColor="text1"/>
          <w:sz w:val="28"/>
          <w:szCs w:val="28"/>
        </w:rPr>
        <w:t xml:space="preserve"> na terenie Gminy Grabówka</w:t>
      </w:r>
      <w:r w:rsidR="009E4F6C" w:rsidRPr="00952C8B">
        <w:rPr>
          <w:rFonts w:ascii="Times New Roman" w:hAnsi="Times New Roman"/>
          <w:b/>
          <w:bCs/>
          <w:color w:val="000000" w:themeColor="text1"/>
          <w:sz w:val="28"/>
          <w:szCs w:val="28"/>
        </w:rPr>
        <w:t xml:space="preserve"> wraz z </w:t>
      </w:r>
      <w:r w:rsidR="00306669">
        <w:rPr>
          <w:rFonts w:ascii="Times New Roman" w:hAnsi="Times New Roman"/>
          <w:b/>
          <w:bCs/>
          <w:color w:val="000000" w:themeColor="text1"/>
          <w:sz w:val="28"/>
          <w:szCs w:val="28"/>
        </w:rPr>
        <w:t>niezbędną infrastrukturą techniczną</w:t>
      </w:r>
      <w:r w:rsidRPr="00952C8B">
        <w:rPr>
          <w:rFonts w:ascii="Times New Roman" w:hAnsi="Times New Roman"/>
          <w:b/>
          <w:bCs/>
          <w:color w:val="000000" w:themeColor="text1"/>
          <w:sz w:val="28"/>
          <w:szCs w:val="28"/>
        </w:rPr>
        <w:t>”</w:t>
      </w:r>
    </w:p>
    <w:bookmarkEnd w:id="0"/>
    <w:bookmarkEnd w:id="1"/>
    <w:p w14:paraId="480D0705" w14:textId="08DCFC2F" w:rsidR="001B36F0" w:rsidRPr="00D214AC" w:rsidRDefault="001B36F0" w:rsidP="001B36F0">
      <w:pPr>
        <w:spacing w:after="0" w:line="259" w:lineRule="auto"/>
        <w:ind w:left="668" w:right="0" w:firstLine="0"/>
        <w:jc w:val="center"/>
        <w:rPr>
          <w:rFonts w:ascii="Times New Roman" w:hAnsi="Times New Roman" w:cs="Times New Roman"/>
          <w:b/>
          <w:bCs/>
          <w:sz w:val="28"/>
          <w:szCs w:val="28"/>
        </w:rPr>
      </w:pPr>
    </w:p>
    <w:p w14:paraId="5E90C2EC" w14:textId="186E458D" w:rsidR="001B36F0" w:rsidRPr="00D214AC" w:rsidRDefault="001B36F0" w:rsidP="001B36F0">
      <w:pPr>
        <w:spacing w:after="0" w:line="259" w:lineRule="auto"/>
        <w:ind w:left="668" w:right="0" w:firstLine="0"/>
        <w:jc w:val="center"/>
        <w:rPr>
          <w:rFonts w:ascii="Times New Roman" w:hAnsi="Times New Roman" w:cs="Times New Roman"/>
          <w:sz w:val="24"/>
          <w:szCs w:val="24"/>
        </w:rPr>
      </w:pPr>
    </w:p>
    <w:p w14:paraId="7292D370" w14:textId="77777777" w:rsidR="001B36F0" w:rsidRDefault="001B36F0" w:rsidP="001B36F0">
      <w:pPr>
        <w:spacing w:after="0" w:line="259" w:lineRule="auto"/>
        <w:ind w:left="732" w:right="0" w:firstLine="0"/>
        <w:jc w:val="left"/>
        <w:rPr>
          <w:rFonts w:ascii="Times New Roman" w:hAnsi="Times New Roman" w:cs="Times New Roman"/>
          <w:sz w:val="24"/>
          <w:szCs w:val="24"/>
        </w:rPr>
      </w:pPr>
      <w:r w:rsidRPr="00D214AC">
        <w:rPr>
          <w:rFonts w:ascii="Times New Roman" w:hAnsi="Times New Roman" w:cs="Times New Roman"/>
          <w:sz w:val="24"/>
          <w:szCs w:val="24"/>
        </w:rPr>
        <w:t xml:space="preserve"> </w:t>
      </w:r>
    </w:p>
    <w:p w14:paraId="13B593AF" w14:textId="77777777" w:rsidR="00306669" w:rsidRDefault="00306669" w:rsidP="001B36F0">
      <w:pPr>
        <w:spacing w:after="0" w:line="259" w:lineRule="auto"/>
        <w:ind w:left="732" w:right="0" w:firstLine="0"/>
        <w:jc w:val="left"/>
        <w:rPr>
          <w:rFonts w:ascii="Times New Roman" w:hAnsi="Times New Roman" w:cs="Times New Roman"/>
          <w:sz w:val="24"/>
          <w:szCs w:val="24"/>
        </w:rPr>
      </w:pPr>
    </w:p>
    <w:p w14:paraId="72B1F151" w14:textId="77777777" w:rsidR="00306669" w:rsidRDefault="00306669" w:rsidP="001B36F0">
      <w:pPr>
        <w:spacing w:after="0" w:line="259" w:lineRule="auto"/>
        <w:ind w:left="732" w:right="0" w:firstLine="0"/>
        <w:jc w:val="left"/>
        <w:rPr>
          <w:rFonts w:ascii="Times New Roman" w:hAnsi="Times New Roman" w:cs="Times New Roman"/>
          <w:sz w:val="24"/>
          <w:szCs w:val="24"/>
        </w:rPr>
      </w:pPr>
    </w:p>
    <w:p w14:paraId="66A969DC" w14:textId="77777777" w:rsidR="00306669" w:rsidRPr="00D214AC" w:rsidRDefault="00306669" w:rsidP="001B36F0">
      <w:pPr>
        <w:spacing w:after="0" w:line="259" w:lineRule="auto"/>
        <w:ind w:left="732" w:right="0" w:firstLine="0"/>
        <w:jc w:val="left"/>
        <w:rPr>
          <w:rFonts w:ascii="Times New Roman" w:hAnsi="Times New Roman" w:cs="Times New Roman"/>
          <w:sz w:val="24"/>
          <w:szCs w:val="24"/>
        </w:rPr>
      </w:pPr>
    </w:p>
    <w:p w14:paraId="05C66B9F" w14:textId="53E16869" w:rsidR="001B36F0" w:rsidRPr="00D02BAF" w:rsidRDefault="00D02BAF" w:rsidP="00D02BAF">
      <w:pPr>
        <w:spacing w:after="0" w:line="259" w:lineRule="auto"/>
        <w:ind w:left="732" w:right="0" w:firstLine="0"/>
        <w:jc w:val="center"/>
        <w:rPr>
          <w:rFonts w:ascii="Times New Roman" w:hAnsi="Times New Roman" w:cs="Times New Roman"/>
          <w:sz w:val="28"/>
          <w:szCs w:val="28"/>
        </w:rPr>
      </w:pPr>
      <w:r w:rsidRPr="00D02BAF">
        <w:rPr>
          <w:rFonts w:ascii="Times New Roman" w:hAnsi="Times New Roman" w:cs="Times New Roman"/>
          <w:sz w:val="28"/>
          <w:szCs w:val="28"/>
        </w:rPr>
        <w:t>Inwestycja jest współfinansowana ze środków</w:t>
      </w:r>
    </w:p>
    <w:p w14:paraId="13E7D685" w14:textId="66333158" w:rsidR="00D02BAF" w:rsidRPr="00D02BAF" w:rsidRDefault="00D02BAF" w:rsidP="00D02BAF">
      <w:pPr>
        <w:spacing w:after="0" w:line="259" w:lineRule="auto"/>
        <w:ind w:left="732" w:right="0" w:firstLine="0"/>
        <w:jc w:val="center"/>
        <w:rPr>
          <w:rFonts w:ascii="Times New Roman" w:hAnsi="Times New Roman" w:cs="Times New Roman"/>
          <w:b/>
          <w:bCs/>
          <w:color w:val="auto"/>
          <w:sz w:val="28"/>
          <w:szCs w:val="28"/>
        </w:rPr>
      </w:pPr>
      <w:r w:rsidRPr="00D02BAF">
        <w:rPr>
          <w:rFonts w:ascii="Times New Roman" w:hAnsi="Times New Roman" w:cs="Times New Roman"/>
          <w:b/>
          <w:bCs/>
          <w:color w:val="auto"/>
          <w:sz w:val="28"/>
          <w:szCs w:val="28"/>
        </w:rPr>
        <w:t>Rządowego Funduszu Rozwoju Dróg</w:t>
      </w:r>
    </w:p>
    <w:p w14:paraId="281B7706" w14:textId="77777777" w:rsidR="001B36F0" w:rsidRPr="00D02BAF" w:rsidRDefault="001B36F0" w:rsidP="001B36F0">
      <w:pPr>
        <w:spacing w:after="0" w:line="259" w:lineRule="auto"/>
        <w:ind w:left="732" w:right="0" w:firstLine="0"/>
        <w:jc w:val="left"/>
        <w:rPr>
          <w:rFonts w:ascii="Times New Roman" w:hAnsi="Times New Roman" w:cs="Times New Roman"/>
          <w:sz w:val="28"/>
          <w:szCs w:val="28"/>
        </w:rPr>
      </w:pPr>
      <w:r w:rsidRPr="00D02BAF">
        <w:rPr>
          <w:rFonts w:ascii="Times New Roman" w:hAnsi="Times New Roman" w:cs="Times New Roman"/>
          <w:sz w:val="28"/>
          <w:szCs w:val="28"/>
        </w:rPr>
        <w:t xml:space="preserve"> </w:t>
      </w:r>
    </w:p>
    <w:p w14:paraId="40B1E6DD" w14:textId="77777777" w:rsidR="001B36F0" w:rsidRPr="00D214AC" w:rsidRDefault="001B36F0" w:rsidP="001B36F0">
      <w:pPr>
        <w:spacing w:after="0" w:line="259" w:lineRule="auto"/>
        <w:ind w:left="732" w:right="0" w:firstLine="0"/>
        <w:jc w:val="left"/>
        <w:rPr>
          <w:rFonts w:ascii="Times New Roman" w:hAnsi="Times New Roman" w:cs="Times New Roman"/>
          <w:sz w:val="24"/>
          <w:szCs w:val="24"/>
        </w:rPr>
      </w:pPr>
      <w:r w:rsidRPr="00D214AC">
        <w:rPr>
          <w:rFonts w:ascii="Times New Roman" w:hAnsi="Times New Roman" w:cs="Times New Roman"/>
          <w:sz w:val="24"/>
          <w:szCs w:val="24"/>
        </w:rPr>
        <w:t xml:space="preserve"> </w:t>
      </w:r>
    </w:p>
    <w:p w14:paraId="03F28348" w14:textId="77777777" w:rsidR="001B36F0" w:rsidRPr="00D214AC" w:rsidRDefault="001B36F0" w:rsidP="001B36F0">
      <w:pPr>
        <w:spacing w:after="0" w:line="259" w:lineRule="auto"/>
        <w:ind w:left="732" w:right="0" w:firstLine="0"/>
        <w:jc w:val="left"/>
        <w:rPr>
          <w:rFonts w:ascii="Times New Roman" w:hAnsi="Times New Roman" w:cs="Times New Roman"/>
          <w:sz w:val="24"/>
          <w:szCs w:val="24"/>
        </w:rPr>
      </w:pPr>
      <w:r w:rsidRPr="00D214AC">
        <w:rPr>
          <w:rFonts w:ascii="Times New Roman" w:hAnsi="Times New Roman" w:cs="Times New Roman"/>
          <w:sz w:val="24"/>
          <w:szCs w:val="24"/>
        </w:rPr>
        <w:t xml:space="preserve"> </w:t>
      </w:r>
    </w:p>
    <w:p w14:paraId="09A31037" w14:textId="77777777" w:rsidR="001B36F0" w:rsidRPr="00D214AC" w:rsidRDefault="001B36F0" w:rsidP="001B36F0">
      <w:pPr>
        <w:spacing w:after="0" w:line="259" w:lineRule="auto"/>
        <w:ind w:left="732" w:right="0" w:firstLine="0"/>
        <w:jc w:val="left"/>
        <w:rPr>
          <w:rFonts w:ascii="Times New Roman" w:hAnsi="Times New Roman" w:cs="Times New Roman"/>
          <w:sz w:val="24"/>
          <w:szCs w:val="24"/>
        </w:rPr>
      </w:pPr>
      <w:r w:rsidRPr="00D214AC">
        <w:rPr>
          <w:rFonts w:ascii="Times New Roman" w:hAnsi="Times New Roman" w:cs="Times New Roman"/>
          <w:sz w:val="24"/>
          <w:szCs w:val="24"/>
        </w:rPr>
        <w:t xml:space="preserve"> </w:t>
      </w:r>
    </w:p>
    <w:p w14:paraId="4FB1C427" w14:textId="77777777" w:rsidR="001B36F0" w:rsidRPr="00D214AC" w:rsidRDefault="001B36F0" w:rsidP="001B36F0">
      <w:pPr>
        <w:spacing w:after="0" w:line="259" w:lineRule="auto"/>
        <w:ind w:left="732" w:right="0" w:firstLine="0"/>
        <w:jc w:val="left"/>
        <w:rPr>
          <w:rFonts w:ascii="Times New Roman" w:hAnsi="Times New Roman" w:cs="Times New Roman"/>
          <w:sz w:val="24"/>
          <w:szCs w:val="24"/>
        </w:rPr>
      </w:pPr>
      <w:r w:rsidRPr="00D214AC">
        <w:rPr>
          <w:rFonts w:ascii="Times New Roman" w:hAnsi="Times New Roman" w:cs="Times New Roman"/>
          <w:sz w:val="24"/>
          <w:szCs w:val="24"/>
        </w:rPr>
        <w:t xml:space="preserve"> </w:t>
      </w:r>
    </w:p>
    <w:p w14:paraId="71BEF284" w14:textId="77777777" w:rsidR="001B36F0" w:rsidRPr="00D214AC" w:rsidRDefault="001B36F0" w:rsidP="001B36F0">
      <w:pPr>
        <w:spacing w:after="0" w:line="259" w:lineRule="auto"/>
        <w:ind w:left="732" w:right="0" w:firstLine="0"/>
        <w:jc w:val="left"/>
        <w:rPr>
          <w:rFonts w:ascii="Times New Roman" w:hAnsi="Times New Roman" w:cs="Times New Roman"/>
          <w:sz w:val="24"/>
          <w:szCs w:val="24"/>
        </w:rPr>
      </w:pPr>
      <w:r w:rsidRPr="00D214AC">
        <w:rPr>
          <w:rFonts w:ascii="Times New Roman" w:hAnsi="Times New Roman" w:cs="Times New Roman"/>
          <w:sz w:val="24"/>
          <w:szCs w:val="24"/>
        </w:rPr>
        <w:t xml:space="preserve"> </w:t>
      </w:r>
    </w:p>
    <w:p w14:paraId="456AB6CD" w14:textId="77777777" w:rsidR="001B36F0" w:rsidRPr="00D214AC" w:rsidRDefault="001B36F0" w:rsidP="001B36F0">
      <w:pPr>
        <w:spacing w:after="0" w:line="259" w:lineRule="auto"/>
        <w:ind w:left="732" w:right="0" w:firstLine="0"/>
        <w:jc w:val="left"/>
        <w:rPr>
          <w:rFonts w:ascii="Times New Roman" w:hAnsi="Times New Roman" w:cs="Times New Roman"/>
          <w:sz w:val="24"/>
          <w:szCs w:val="24"/>
        </w:rPr>
      </w:pPr>
      <w:r w:rsidRPr="00D214AC">
        <w:rPr>
          <w:rFonts w:ascii="Times New Roman" w:hAnsi="Times New Roman" w:cs="Times New Roman"/>
          <w:sz w:val="24"/>
          <w:szCs w:val="24"/>
        </w:rPr>
        <w:t xml:space="preserve"> </w:t>
      </w:r>
    </w:p>
    <w:p w14:paraId="29F3B243" w14:textId="77777777" w:rsidR="001B36F0" w:rsidRPr="00D214AC" w:rsidRDefault="001B36F0" w:rsidP="001B36F0">
      <w:pPr>
        <w:spacing w:after="0" w:line="259" w:lineRule="auto"/>
        <w:ind w:left="673" w:right="0" w:firstLine="0"/>
        <w:jc w:val="center"/>
        <w:rPr>
          <w:rFonts w:ascii="Times New Roman" w:hAnsi="Times New Roman" w:cs="Times New Roman"/>
          <w:sz w:val="24"/>
          <w:szCs w:val="24"/>
        </w:rPr>
      </w:pPr>
      <w:r w:rsidRPr="00D214AC">
        <w:rPr>
          <w:rFonts w:ascii="Times New Roman" w:hAnsi="Times New Roman" w:cs="Times New Roman"/>
          <w:color w:val="FFFFFF"/>
          <w:sz w:val="24"/>
          <w:szCs w:val="24"/>
        </w:rPr>
        <w:t xml:space="preserve"> </w:t>
      </w:r>
    </w:p>
    <w:p w14:paraId="050A7B60" w14:textId="77777777" w:rsidR="001B36F0" w:rsidRPr="00D214AC" w:rsidRDefault="001B36F0" w:rsidP="001B36F0">
      <w:pPr>
        <w:spacing w:after="0" w:line="259" w:lineRule="auto"/>
        <w:ind w:left="673" w:right="0" w:firstLine="0"/>
        <w:jc w:val="center"/>
        <w:rPr>
          <w:rFonts w:ascii="Times New Roman" w:hAnsi="Times New Roman" w:cs="Times New Roman"/>
          <w:sz w:val="24"/>
          <w:szCs w:val="24"/>
        </w:rPr>
      </w:pPr>
      <w:r w:rsidRPr="00D214AC">
        <w:rPr>
          <w:rFonts w:ascii="Times New Roman" w:hAnsi="Times New Roman" w:cs="Times New Roman"/>
          <w:color w:val="FFFFFF"/>
          <w:sz w:val="24"/>
          <w:szCs w:val="24"/>
        </w:rPr>
        <w:t xml:space="preserve"> </w:t>
      </w:r>
    </w:p>
    <w:p w14:paraId="7E2BCCD7" w14:textId="77777777" w:rsidR="001B36F0" w:rsidRPr="00D214AC" w:rsidRDefault="001B36F0" w:rsidP="001B36F0">
      <w:pPr>
        <w:spacing w:after="0" w:line="259" w:lineRule="auto"/>
        <w:ind w:left="673" w:right="0" w:firstLine="0"/>
        <w:jc w:val="center"/>
        <w:rPr>
          <w:rFonts w:ascii="Times New Roman" w:hAnsi="Times New Roman" w:cs="Times New Roman"/>
          <w:sz w:val="24"/>
          <w:szCs w:val="24"/>
        </w:rPr>
      </w:pPr>
      <w:r w:rsidRPr="00D214AC">
        <w:rPr>
          <w:rFonts w:ascii="Times New Roman" w:hAnsi="Times New Roman" w:cs="Times New Roman"/>
          <w:color w:val="FFFFFF"/>
          <w:sz w:val="24"/>
          <w:szCs w:val="24"/>
        </w:rPr>
        <w:t xml:space="preserve"> </w:t>
      </w:r>
    </w:p>
    <w:p w14:paraId="715E526F" w14:textId="77777777" w:rsidR="001B36F0" w:rsidRPr="00D214AC" w:rsidRDefault="001B36F0" w:rsidP="001B36F0">
      <w:pPr>
        <w:spacing w:after="0" w:line="259" w:lineRule="auto"/>
        <w:ind w:left="673" w:right="0" w:firstLine="0"/>
        <w:jc w:val="center"/>
        <w:rPr>
          <w:rFonts w:ascii="Times New Roman" w:hAnsi="Times New Roman" w:cs="Times New Roman"/>
          <w:sz w:val="24"/>
          <w:szCs w:val="24"/>
        </w:rPr>
      </w:pPr>
      <w:r w:rsidRPr="00D214AC">
        <w:rPr>
          <w:rFonts w:ascii="Times New Roman" w:hAnsi="Times New Roman" w:cs="Times New Roman"/>
          <w:color w:val="FFFFFF"/>
          <w:sz w:val="24"/>
          <w:szCs w:val="24"/>
        </w:rPr>
        <w:t xml:space="preserve"> </w:t>
      </w:r>
    </w:p>
    <w:p w14:paraId="4A8D4FC1" w14:textId="77777777" w:rsidR="001B36F0" w:rsidRPr="00D214AC" w:rsidRDefault="001B36F0" w:rsidP="001B36F0">
      <w:pPr>
        <w:spacing w:after="0" w:line="259" w:lineRule="auto"/>
        <w:ind w:left="673" w:right="0" w:firstLine="0"/>
        <w:jc w:val="center"/>
        <w:rPr>
          <w:rFonts w:ascii="Times New Roman" w:hAnsi="Times New Roman" w:cs="Times New Roman"/>
          <w:sz w:val="24"/>
          <w:szCs w:val="24"/>
        </w:rPr>
      </w:pPr>
      <w:r w:rsidRPr="00D214AC">
        <w:rPr>
          <w:rFonts w:ascii="Times New Roman" w:hAnsi="Times New Roman" w:cs="Times New Roman"/>
          <w:color w:val="FFFFFF"/>
          <w:sz w:val="24"/>
          <w:szCs w:val="24"/>
        </w:rPr>
        <w:t xml:space="preserve"> </w:t>
      </w:r>
    </w:p>
    <w:p w14:paraId="7A1B77B9" w14:textId="215E8476" w:rsidR="001B36F0" w:rsidRPr="00D214AC" w:rsidRDefault="001B36F0" w:rsidP="00303969">
      <w:pPr>
        <w:spacing w:after="0" w:line="259" w:lineRule="auto"/>
        <w:ind w:left="732" w:right="0" w:firstLine="0"/>
        <w:jc w:val="left"/>
        <w:rPr>
          <w:rFonts w:ascii="Times New Roman" w:hAnsi="Times New Roman" w:cs="Times New Roman"/>
          <w:sz w:val="24"/>
          <w:szCs w:val="24"/>
        </w:rPr>
      </w:pPr>
      <w:r w:rsidRPr="00D214AC">
        <w:rPr>
          <w:rFonts w:ascii="Times New Roman" w:hAnsi="Times New Roman" w:cs="Times New Roman"/>
          <w:sz w:val="24"/>
          <w:szCs w:val="24"/>
        </w:rPr>
        <w:t xml:space="preserve"> </w:t>
      </w:r>
    </w:p>
    <w:p w14:paraId="0ACCEE45" w14:textId="5B7059D0" w:rsidR="001B36F0" w:rsidRPr="00D214AC" w:rsidRDefault="0005141F" w:rsidP="0005141F">
      <w:pPr>
        <w:spacing w:after="0" w:line="259" w:lineRule="auto"/>
        <w:ind w:left="5688" w:right="0" w:firstLine="684"/>
        <w:jc w:val="left"/>
        <w:rPr>
          <w:rFonts w:ascii="Times New Roman" w:hAnsi="Times New Roman" w:cs="Times New Roman"/>
          <w:sz w:val="24"/>
          <w:szCs w:val="24"/>
        </w:rPr>
      </w:pPr>
      <w:r w:rsidRPr="00D214AC">
        <w:rPr>
          <w:rFonts w:ascii="Times New Roman" w:hAnsi="Times New Roman" w:cs="Times New Roman"/>
          <w:sz w:val="24"/>
          <w:szCs w:val="24"/>
        </w:rPr>
        <w:t xml:space="preserve">    </w:t>
      </w:r>
      <w:r w:rsidR="001B36F0" w:rsidRPr="00D214AC">
        <w:rPr>
          <w:rFonts w:ascii="Times New Roman" w:hAnsi="Times New Roman" w:cs="Times New Roman"/>
          <w:sz w:val="24"/>
          <w:szCs w:val="24"/>
        </w:rPr>
        <w:t xml:space="preserve"> </w:t>
      </w:r>
      <w:r w:rsidRPr="00D214AC">
        <w:rPr>
          <w:rFonts w:ascii="Times New Roman" w:hAnsi="Times New Roman" w:cs="Times New Roman"/>
          <w:sz w:val="24"/>
          <w:szCs w:val="24"/>
        </w:rPr>
        <w:t>Zatwierdzam:</w:t>
      </w:r>
    </w:p>
    <w:p w14:paraId="048612AA" w14:textId="5647C4BF" w:rsidR="0034388E" w:rsidRPr="00D214AC" w:rsidRDefault="001B36F0" w:rsidP="0034388E">
      <w:pPr>
        <w:spacing w:after="0" w:line="259" w:lineRule="auto"/>
        <w:ind w:left="4956" w:right="0" w:firstLine="708"/>
        <w:jc w:val="left"/>
        <w:rPr>
          <w:rFonts w:ascii="Times New Roman" w:hAnsi="Times New Roman" w:cs="Times New Roman"/>
          <w:sz w:val="24"/>
          <w:szCs w:val="24"/>
        </w:rPr>
      </w:pPr>
      <w:r w:rsidRPr="00D214AC">
        <w:rPr>
          <w:rFonts w:ascii="Times New Roman" w:hAnsi="Times New Roman" w:cs="Times New Roman"/>
          <w:sz w:val="24"/>
          <w:szCs w:val="24"/>
        </w:rPr>
        <w:t xml:space="preserve"> </w:t>
      </w:r>
      <w:r w:rsidR="00796F7A">
        <w:rPr>
          <w:rFonts w:ascii="Times New Roman" w:hAnsi="Times New Roman" w:cs="Times New Roman"/>
          <w:sz w:val="24"/>
          <w:szCs w:val="24"/>
        </w:rPr>
        <w:t xml:space="preserve">       </w:t>
      </w:r>
      <w:r w:rsidR="00E67CDD" w:rsidRPr="00D214AC">
        <w:rPr>
          <w:rFonts w:ascii="Times New Roman" w:hAnsi="Times New Roman" w:cs="Times New Roman"/>
          <w:sz w:val="24"/>
          <w:szCs w:val="24"/>
        </w:rPr>
        <w:t>Wójt Gminy Grabówka</w:t>
      </w:r>
      <w:r w:rsidR="0034388E" w:rsidRPr="0034388E">
        <w:rPr>
          <w:rFonts w:ascii="Times New Roman" w:hAnsi="Times New Roman" w:cs="Times New Roman"/>
          <w:sz w:val="24"/>
          <w:szCs w:val="24"/>
        </w:rPr>
        <w:t xml:space="preserve"> </w:t>
      </w:r>
      <w:r w:rsidR="0034388E">
        <w:rPr>
          <w:rFonts w:ascii="Times New Roman" w:hAnsi="Times New Roman" w:cs="Times New Roman"/>
          <w:sz w:val="24"/>
          <w:szCs w:val="24"/>
        </w:rPr>
        <w:br/>
        <w:t xml:space="preserve">  </w:t>
      </w:r>
    </w:p>
    <w:p w14:paraId="76317114" w14:textId="2686BE21" w:rsidR="00E67CDD" w:rsidRPr="00D214AC" w:rsidRDefault="00E67CDD" w:rsidP="00E67CDD">
      <w:pPr>
        <w:spacing w:after="0" w:line="259" w:lineRule="auto"/>
        <w:ind w:left="732" w:right="0" w:firstLine="0"/>
        <w:jc w:val="left"/>
        <w:rPr>
          <w:rFonts w:ascii="Times New Roman" w:hAnsi="Times New Roman" w:cs="Times New Roman"/>
          <w:sz w:val="24"/>
          <w:szCs w:val="24"/>
        </w:rPr>
      </w:pPr>
    </w:p>
    <w:p w14:paraId="6A7BC316" w14:textId="420C57FE" w:rsidR="00796F7A" w:rsidRDefault="00796F7A" w:rsidP="00303969">
      <w:pPr>
        <w:spacing w:after="0" w:line="259" w:lineRule="auto"/>
        <w:ind w:left="6372" w:right="0" w:firstLine="0"/>
        <w:jc w:val="left"/>
        <w:rPr>
          <w:rFonts w:ascii="Times New Roman" w:hAnsi="Times New Roman" w:cs="Times New Roman"/>
          <w:sz w:val="24"/>
          <w:szCs w:val="24"/>
        </w:rPr>
      </w:pPr>
      <w:r>
        <w:rPr>
          <w:rFonts w:ascii="Times New Roman" w:hAnsi="Times New Roman" w:cs="Times New Roman"/>
          <w:sz w:val="24"/>
          <w:szCs w:val="24"/>
        </w:rPr>
        <w:t>Katarzyna Todorczuk</w:t>
      </w:r>
    </w:p>
    <w:p w14:paraId="4B9DFDB5" w14:textId="77777777" w:rsidR="00D02BAF" w:rsidRPr="00303969" w:rsidRDefault="00D02BAF" w:rsidP="00303969">
      <w:pPr>
        <w:spacing w:after="0" w:line="259" w:lineRule="auto"/>
        <w:ind w:left="6372" w:right="0" w:firstLine="0"/>
        <w:jc w:val="left"/>
        <w:rPr>
          <w:rFonts w:ascii="Times New Roman" w:hAnsi="Times New Roman" w:cs="Times New Roman"/>
          <w:sz w:val="24"/>
          <w:szCs w:val="24"/>
        </w:rPr>
      </w:pPr>
    </w:p>
    <w:p w14:paraId="30F0A0DF" w14:textId="77777777" w:rsidR="00CD626A" w:rsidRPr="008327AC" w:rsidRDefault="00CD626A" w:rsidP="0034388E">
      <w:pPr>
        <w:spacing w:after="0" w:line="259" w:lineRule="auto"/>
        <w:ind w:left="0" w:right="0" w:firstLine="0"/>
        <w:jc w:val="left"/>
        <w:rPr>
          <w:rFonts w:ascii="Times New Roman" w:hAnsi="Times New Roman" w:cs="Times New Roman"/>
        </w:rPr>
      </w:pPr>
    </w:p>
    <w:p w14:paraId="6487C174" w14:textId="77777777" w:rsidR="001B36F0" w:rsidRDefault="001B36F0" w:rsidP="00880D95">
      <w:pPr>
        <w:numPr>
          <w:ilvl w:val="0"/>
          <w:numId w:val="1"/>
        </w:numPr>
        <w:spacing w:after="0"/>
        <w:ind w:left="709" w:right="101" w:hanging="425"/>
        <w:rPr>
          <w:rFonts w:ascii="Times New Roman" w:hAnsi="Times New Roman" w:cs="Times New Roman"/>
          <w:b/>
          <w:sz w:val="24"/>
          <w:szCs w:val="24"/>
        </w:rPr>
      </w:pPr>
      <w:r w:rsidRPr="001B36F0">
        <w:rPr>
          <w:rFonts w:ascii="Times New Roman" w:hAnsi="Times New Roman" w:cs="Times New Roman"/>
          <w:b/>
          <w:sz w:val="24"/>
          <w:szCs w:val="24"/>
        </w:rPr>
        <w:lastRenderedPageBreak/>
        <w:t xml:space="preserve">NAZWA, ADRES ORAZ DANE KONTAKTOWE ZAMAWIAJĄCEGO </w:t>
      </w:r>
    </w:p>
    <w:p w14:paraId="4872D1DF" w14:textId="77777777" w:rsidR="00F779DD" w:rsidRPr="001B36F0" w:rsidRDefault="00F779DD" w:rsidP="00F779DD">
      <w:pPr>
        <w:spacing w:after="0"/>
        <w:ind w:left="709" w:right="101" w:firstLine="0"/>
        <w:rPr>
          <w:rFonts w:ascii="Times New Roman" w:hAnsi="Times New Roman" w:cs="Times New Roman"/>
          <w:b/>
          <w:sz w:val="24"/>
          <w:szCs w:val="24"/>
        </w:rPr>
      </w:pPr>
    </w:p>
    <w:p w14:paraId="47156A84" w14:textId="6CDF7591" w:rsidR="001B36F0" w:rsidRPr="001B36F0" w:rsidRDefault="00923F53" w:rsidP="00880D95">
      <w:pPr>
        <w:spacing w:after="0"/>
        <w:ind w:right="101"/>
        <w:rPr>
          <w:rFonts w:ascii="Times New Roman" w:hAnsi="Times New Roman" w:cs="Times New Roman"/>
          <w:sz w:val="24"/>
          <w:szCs w:val="24"/>
        </w:rPr>
      </w:pPr>
      <w:r>
        <w:rPr>
          <w:rFonts w:ascii="Times New Roman" w:hAnsi="Times New Roman" w:cs="Times New Roman"/>
          <w:sz w:val="24"/>
          <w:szCs w:val="24"/>
        </w:rPr>
        <w:t xml:space="preserve">Nazwa Zamawiającego: </w:t>
      </w:r>
      <w:r w:rsidR="001B36F0" w:rsidRPr="001B36F0">
        <w:rPr>
          <w:rFonts w:ascii="Times New Roman" w:hAnsi="Times New Roman" w:cs="Times New Roman"/>
          <w:sz w:val="24"/>
          <w:szCs w:val="24"/>
        </w:rPr>
        <w:t xml:space="preserve">Gmina Grabówka </w:t>
      </w:r>
    </w:p>
    <w:p w14:paraId="1BA41F99" w14:textId="6FE7F981" w:rsidR="001B36F0" w:rsidRPr="001B36F0" w:rsidRDefault="00923F53" w:rsidP="00880D95">
      <w:pPr>
        <w:spacing w:after="0"/>
        <w:ind w:right="101"/>
        <w:rPr>
          <w:rFonts w:ascii="Times New Roman" w:hAnsi="Times New Roman" w:cs="Times New Roman"/>
          <w:sz w:val="24"/>
          <w:szCs w:val="24"/>
        </w:rPr>
      </w:pPr>
      <w:r>
        <w:rPr>
          <w:rFonts w:ascii="Times New Roman" w:hAnsi="Times New Roman" w:cs="Times New Roman"/>
          <w:sz w:val="24"/>
          <w:szCs w:val="24"/>
        </w:rPr>
        <w:t xml:space="preserve">Adres Zamawiającego: </w:t>
      </w:r>
      <w:r w:rsidR="001B36F0" w:rsidRPr="001B36F0">
        <w:rPr>
          <w:rFonts w:ascii="Times New Roman" w:hAnsi="Times New Roman" w:cs="Times New Roman"/>
          <w:sz w:val="24"/>
          <w:szCs w:val="24"/>
        </w:rPr>
        <w:t>ul. Szosa Baranowicka 58/1</w:t>
      </w:r>
    </w:p>
    <w:p w14:paraId="025CFBAA" w14:textId="351DA888" w:rsidR="001B36F0" w:rsidRPr="001B36F0" w:rsidRDefault="001B36F0" w:rsidP="00880D95">
      <w:pPr>
        <w:spacing w:after="0"/>
        <w:ind w:left="286" w:right="101" w:firstLine="423"/>
        <w:rPr>
          <w:rFonts w:ascii="Times New Roman" w:hAnsi="Times New Roman" w:cs="Times New Roman"/>
          <w:sz w:val="24"/>
          <w:szCs w:val="24"/>
        </w:rPr>
      </w:pPr>
      <w:r w:rsidRPr="001B36F0">
        <w:rPr>
          <w:rFonts w:ascii="Times New Roman" w:hAnsi="Times New Roman" w:cs="Times New Roman"/>
          <w:sz w:val="24"/>
          <w:szCs w:val="24"/>
        </w:rPr>
        <w:t xml:space="preserve"> </w:t>
      </w:r>
      <w:r w:rsidR="00923F53">
        <w:rPr>
          <w:rFonts w:ascii="Times New Roman" w:hAnsi="Times New Roman" w:cs="Times New Roman"/>
          <w:sz w:val="24"/>
          <w:szCs w:val="24"/>
        </w:rPr>
        <w:tab/>
      </w:r>
      <w:r w:rsidR="00880D95">
        <w:rPr>
          <w:rFonts w:ascii="Times New Roman" w:hAnsi="Times New Roman" w:cs="Times New Roman"/>
          <w:sz w:val="24"/>
          <w:szCs w:val="24"/>
        </w:rPr>
        <w:tab/>
        <w:t xml:space="preserve">       </w:t>
      </w:r>
      <w:r w:rsidR="00A3398F">
        <w:rPr>
          <w:rFonts w:ascii="Times New Roman" w:hAnsi="Times New Roman" w:cs="Times New Roman"/>
          <w:sz w:val="24"/>
          <w:szCs w:val="24"/>
        </w:rPr>
        <w:t>Zaścianki</w:t>
      </w:r>
      <w:r w:rsidR="00A3398F" w:rsidRPr="001B36F0">
        <w:rPr>
          <w:rFonts w:ascii="Times New Roman" w:hAnsi="Times New Roman" w:cs="Times New Roman"/>
          <w:sz w:val="24"/>
          <w:szCs w:val="24"/>
        </w:rPr>
        <w:t>,</w:t>
      </w:r>
      <w:r w:rsidRPr="001B36F0">
        <w:rPr>
          <w:rFonts w:ascii="Times New Roman" w:hAnsi="Times New Roman" w:cs="Times New Roman"/>
          <w:sz w:val="24"/>
          <w:szCs w:val="24"/>
        </w:rPr>
        <w:t>15-52</w:t>
      </w:r>
      <w:r w:rsidR="00A3398F">
        <w:rPr>
          <w:rFonts w:ascii="Times New Roman" w:hAnsi="Times New Roman" w:cs="Times New Roman"/>
          <w:sz w:val="24"/>
          <w:szCs w:val="24"/>
        </w:rPr>
        <w:t>1 Białystok</w:t>
      </w:r>
    </w:p>
    <w:p w14:paraId="1AB1DF78" w14:textId="1D55C204" w:rsidR="00923F53" w:rsidRDefault="00923F53" w:rsidP="00880D95">
      <w:pPr>
        <w:spacing w:after="23"/>
        <w:ind w:right="97"/>
        <w:rPr>
          <w:rFonts w:ascii="Times New Roman" w:hAnsi="Times New Roman" w:cs="Times New Roman"/>
          <w:sz w:val="24"/>
          <w:szCs w:val="24"/>
        </w:rPr>
      </w:pPr>
      <w:r>
        <w:rPr>
          <w:rFonts w:ascii="Times New Roman" w:hAnsi="Times New Roman" w:cs="Times New Roman"/>
          <w:sz w:val="24"/>
          <w:szCs w:val="24"/>
        </w:rPr>
        <w:t>Numer telefonu: +48 85 33 33</w:t>
      </w:r>
      <w:r w:rsidR="00880D95">
        <w:rPr>
          <w:rFonts w:ascii="Times New Roman" w:hAnsi="Times New Roman" w:cs="Times New Roman"/>
          <w:sz w:val="24"/>
          <w:szCs w:val="24"/>
        </w:rPr>
        <w:t> </w:t>
      </w:r>
      <w:r>
        <w:rPr>
          <w:rFonts w:ascii="Times New Roman" w:hAnsi="Times New Roman" w:cs="Times New Roman"/>
          <w:sz w:val="24"/>
          <w:szCs w:val="24"/>
        </w:rPr>
        <w:t>044</w:t>
      </w:r>
    </w:p>
    <w:p w14:paraId="0037D00A" w14:textId="5A9B465E" w:rsidR="00880D95" w:rsidRDefault="00880D95" w:rsidP="00880D95">
      <w:pPr>
        <w:spacing w:after="23"/>
        <w:ind w:right="97"/>
        <w:rPr>
          <w:rFonts w:ascii="Times New Roman" w:hAnsi="Times New Roman" w:cs="Times New Roman"/>
          <w:sz w:val="24"/>
          <w:szCs w:val="24"/>
        </w:rPr>
      </w:pPr>
      <w:r w:rsidRPr="001B36F0">
        <w:rPr>
          <w:rFonts w:ascii="Times New Roman" w:hAnsi="Times New Roman" w:cs="Times New Roman"/>
          <w:sz w:val="24"/>
          <w:szCs w:val="24"/>
        </w:rPr>
        <w:t>NIP: 2030001235, REGON: 529978526</w:t>
      </w:r>
    </w:p>
    <w:p w14:paraId="5A3C1A5E" w14:textId="77777777" w:rsidR="00923F53" w:rsidRPr="001B36F0" w:rsidRDefault="00923F53" w:rsidP="00880D95">
      <w:pPr>
        <w:spacing w:after="23"/>
        <w:ind w:right="97"/>
        <w:rPr>
          <w:rFonts w:ascii="Times New Roman" w:hAnsi="Times New Roman" w:cs="Times New Roman"/>
          <w:sz w:val="24"/>
          <w:szCs w:val="24"/>
        </w:rPr>
      </w:pPr>
      <w:r>
        <w:rPr>
          <w:rFonts w:ascii="Times New Roman" w:hAnsi="Times New Roman" w:cs="Times New Roman"/>
          <w:sz w:val="24"/>
          <w:szCs w:val="24"/>
        </w:rPr>
        <w:t xml:space="preserve">Adres poczty elektronicznej: </w:t>
      </w:r>
      <w:r w:rsidRPr="001B36F0">
        <w:rPr>
          <w:rFonts w:ascii="Times New Roman" w:hAnsi="Times New Roman" w:cs="Times New Roman"/>
          <w:sz w:val="24"/>
          <w:szCs w:val="24"/>
        </w:rPr>
        <w:t xml:space="preserve">e-mail: </w:t>
      </w:r>
      <w:hyperlink r:id="rId8" w:history="1">
        <w:r w:rsidRPr="001B36F0">
          <w:rPr>
            <w:rStyle w:val="Hipercze"/>
            <w:rFonts w:ascii="Times New Roman" w:hAnsi="Times New Roman" w:cs="Times New Roman"/>
            <w:sz w:val="24"/>
            <w:szCs w:val="24"/>
          </w:rPr>
          <w:t>sekretariat@gminagrabowka.pl</w:t>
        </w:r>
      </w:hyperlink>
      <w:r w:rsidRPr="001B36F0">
        <w:rPr>
          <w:rFonts w:ascii="Times New Roman" w:hAnsi="Times New Roman" w:cs="Times New Roman"/>
          <w:sz w:val="24"/>
          <w:szCs w:val="24"/>
        </w:rPr>
        <w:t xml:space="preserve">  </w:t>
      </w:r>
    </w:p>
    <w:p w14:paraId="24972074" w14:textId="7D8496F4" w:rsidR="00923F53" w:rsidRDefault="001F1F23" w:rsidP="00880D95">
      <w:pPr>
        <w:spacing w:after="23"/>
        <w:ind w:right="97"/>
        <w:rPr>
          <w:rFonts w:ascii="Times New Roman" w:hAnsi="Times New Roman" w:cs="Times New Roman"/>
          <w:sz w:val="24"/>
          <w:szCs w:val="24"/>
        </w:rPr>
      </w:pPr>
      <w:r w:rsidRPr="001B36F0">
        <w:rPr>
          <w:rFonts w:ascii="Times New Roman" w:hAnsi="Times New Roman" w:cs="Times New Roman"/>
          <w:sz w:val="24"/>
          <w:szCs w:val="24"/>
        </w:rPr>
        <w:t xml:space="preserve">Adres strony internetowej Zamawiającego: </w:t>
      </w:r>
      <w:hyperlink r:id="rId9" w:history="1">
        <w:r w:rsidR="00536029" w:rsidRPr="00C60E02">
          <w:rPr>
            <w:rStyle w:val="Hipercze"/>
            <w:rFonts w:ascii="Times New Roman" w:hAnsi="Times New Roman" w:cs="Times New Roman"/>
            <w:sz w:val="24"/>
            <w:szCs w:val="24"/>
          </w:rPr>
          <w:t>https://bip.gminagrabowka.pl/</w:t>
        </w:r>
      </w:hyperlink>
      <w:r w:rsidR="00536029">
        <w:rPr>
          <w:rFonts w:ascii="Times New Roman" w:hAnsi="Times New Roman" w:cs="Times New Roman"/>
          <w:sz w:val="24"/>
          <w:szCs w:val="24"/>
        </w:rPr>
        <w:t xml:space="preserve"> </w:t>
      </w:r>
    </w:p>
    <w:p w14:paraId="53584F2D" w14:textId="77777777" w:rsidR="00783A2D" w:rsidRDefault="00702038" w:rsidP="0025713C">
      <w:pPr>
        <w:spacing w:after="23"/>
        <w:ind w:left="341" w:right="97" w:firstLine="0"/>
        <w:rPr>
          <w:rFonts w:ascii="Times New Roman" w:hAnsi="Times New Roman" w:cs="Times New Roman"/>
          <w:sz w:val="24"/>
          <w:szCs w:val="24"/>
        </w:rPr>
      </w:pPr>
      <w:r>
        <w:rPr>
          <w:rFonts w:ascii="Times New Roman" w:hAnsi="Times New Roman" w:cs="Times New Roman"/>
          <w:sz w:val="24"/>
          <w:szCs w:val="24"/>
        </w:rPr>
        <w:t>Adres strony internetowej prowadzonego postępowania</w:t>
      </w:r>
      <w:r w:rsidR="00783A2D">
        <w:rPr>
          <w:rFonts w:ascii="Times New Roman" w:hAnsi="Times New Roman" w:cs="Times New Roman"/>
          <w:sz w:val="24"/>
          <w:szCs w:val="24"/>
        </w:rPr>
        <w:t>,</w:t>
      </w:r>
      <w:r w:rsidR="00880D95">
        <w:rPr>
          <w:rFonts w:ascii="Times New Roman" w:hAnsi="Times New Roman" w:cs="Times New Roman"/>
          <w:sz w:val="24"/>
          <w:szCs w:val="24"/>
        </w:rPr>
        <w:t xml:space="preserve"> na której udostępnione będą</w:t>
      </w:r>
      <w:r w:rsidR="00783A2D">
        <w:rPr>
          <w:rFonts w:ascii="Times New Roman" w:hAnsi="Times New Roman" w:cs="Times New Roman"/>
          <w:sz w:val="24"/>
          <w:szCs w:val="24"/>
        </w:rPr>
        <w:t xml:space="preserve"> dokumenty wraz z dokumentacją projektową,</w:t>
      </w:r>
      <w:r w:rsidR="00880D95">
        <w:rPr>
          <w:rFonts w:ascii="Times New Roman" w:hAnsi="Times New Roman" w:cs="Times New Roman"/>
          <w:sz w:val="24"/>
          <w:szCs w:val="24"/>
        </w:rPr>
        <w:t xml:space="preserve"> zmiany i wyjaśnienia treści SWZ oraz inne dokumenty zamówienia bezpośrednio związane z postępowaniem o udzielenie zamówienia</w:t>
      </w:r>
      <w:r w:rsidR="00BF40CC">
        <w:rPr>
          <w:rFonts w:ascii="Times New Roman" w:hAnsi="Times New Roman" w:cs="Times New Roman"/>
          <w:sz w:val="24"/>
          <w:szCs w:val="24"/>
        </w:rPr>
        <w:t xml:space="preserve">: </w:t>
      </w:r>
      <w:hyperlink r:id="rId10" w:history="1">
        <w:r w:rsidR="007D08F9" w:rsidRPr="00D63E11">
          <w:rPr>
            <w:rStyle w:val="Hipercze"/>
            <w:rFonts w:ascii="Times New Roman" w:hAnsi="Times New Roman" w:cs="Times New Roman"/>
            <w:sz w:val="24"/>
            <w:szCs w:val="24"/>
          </w:rPr>
          <w:t>https://ezamowienia.gov.pl</w:t>
        </w:r>
      </w:hyperlink>
      <w:r w:rsidR="00BF40CC">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320AD874" w14:textId="715C34B7" w:rsidR="001B36F0" w:rsidRPr="001B36F0" w:rsidRDefault="00783A2D" w:rsidP="00880D95">
      <w:pPr>
        <w:spacing w:after="0"/>
        <w:ind w:left="341" w:right="101" w:firstLine="0"/>
        <w:rPr>
          <w:rFonts w:ascii="Times New Roman" w:hAnsi="Times New Roman" w:cs="Times New Roman"/>
          <w:sz w:val="24"/>
          <w:szCs w:val="24"/>
        </w:rPr>
      </w:pPr>
      <w:r>
        <w:rPr>
          <w:rFonts w:ascii="Times New Roman" w:hAnsi="Times New Roman" w:cs="Times New Roman"/>
          <w:sz w:val="24"/>
          <w:szCs w:val="24"/>
        </w:rPr>
        <w:t>G</w:t>
      </w:r>
      <w:r w:rsidR="001B36F0" w:rsidRPr="001B36F0">
        <w:rPr>
          <w:rFonts w:ascii="Times New Roman" w:hAnsi="Times New Roman" w:cs="Times New Roman"/>
          <w:sz w:val="24"/>
          <w:szCs w:val="24"/>
        </w:rPr>
        <w:t xml:space="preserve">odziny pracy Zamawiającego (dni pracujące): poniedziałek- środa, piątek od godz. 7:30 do godz. 15:30; czwartek od godz. 9:00 do godz. 17:00 </w:t>
      </w:r>
    </w:p>
    <w:p w14:paraId="651EA13F" w14:textId="4D389621" w:rsidR="001B36F0" w:rsidRPr="00BF40CC" w:rsidRDefault="00B41354" w:rsidP="00B41354">
      <w:pPr>
        <w:spacing w:after="198" w:line="259" w:lineRule="auto"/>
        <w:ind w:right="0"/>
        <w:rPr>
          <w:rFonts w:ascii="Times New Roman" w:hAnsi="Times New Roman" w:cs="Times New Roman"/>
          <w:color w:val="auto"/>
          <w:sz w:val="24"/>
          <w:szCs w:val="24"/>
        </w:rPr>
      </w:pPr>
      <w:r w:rsidRPr="00BF40CC">
        <w:rPr>
          <w:rFonts w:ascii="Times New Roman" w:hAnsi="Times New Roman" w:cs="Times New Roman"/>
          <w:color w:val="auto"/>
          <w:sz w:val="24"/>
          <w:szCs w:val="24"/>
        </w:rPr>
        <w:t>ID:</w:t>
      </w:r>
      <w:r w:rsidR="00BF40CC" w:rsidRPr="00BF40CC">
        <w:rPr>
          <w:rFonts w:ascii="Times New Roman" w:hAnsi="Times New Roman" w:cs="Times New Roman"/>
          <w:color w:val="auto"/>
          <w:sz w:val="24"/>
          <w:szCs w:val="24"/>
        </w:rPr>
        <w:t xml:space="preserve"> 143901</w:t>
      </w:r>
    </w:p>
    <w:p w14:paraId="0A037097" w14:textId="77777777" w:rsidR="0001624D" w:rsidRDefault="001B36F0" w:rsidP="00880D95">
      <w:pPr>
        <w:numPr>
          <w:ilvl w:val="0"/>
          <w:numId w:val="1"/>
        </w:numPr>
        <w:spacing w:after="23"/>
        <w:ind w:left="709" w:right="101" w:hanging="423"/>
        <w:rPr>
          <w:rFonts w:ascii="Times New Roman" w:hAnsi="Times New Roman" w:cs="Times New Roman"/>
          <w:b/>
          <w:sz w:val="24"/>
          <w:szCs w:val="24"/>
        </w:rPr>
      </w:pPr>
      <w:r w:rsidRPr="001B36F0">
        <w:rPr>
          <w:rFonts w:ascii="Times New Roman" w:hAnsi="Times New Roman" w:cs="Times New Roman"/>
          <w:b/>
          <w:sz w:val="24"/>
          <w:szCs w:val="24"/>
        </w:rPr>
        <w:t>TRYB UDZIELENIA ZAMÓWIENIA I WARUNKI JEGO PROWADZENIA</w:t>
      </w:r>
    </w:p>
    <w:p w14:paraId="26E9CA8A" w14:textId="2540D924" w:rsidR="0001624D" w:rsidRDefault="0001624D">
      <w:pPr>
        <w:pStyle w:val="Akapitzlist"/>
        <w:numPr>
          <w:ilvl w:val="0"/>
          <w:numId w:val="2"/>
        </w:numPr>
        <w:ind w:right="101"/>
        <w:rPr>
          <w:rFonts w:ascii="Times New Roman" w:hAnsi="Times New Roman" w:cs="Times New Roman"/>
          <w:sz w:val="24"/>
          <w:szCs w:val="24"/>
        </w:rPr>
      </w:pPr>
      <w:r w:rsidRPr="0001624D">
        <w:rPr>
          <w:rFonts w:ascii="Times New Roman" w:hAnsi="Times New Roman" w:cs="Times New Roman"/>
          <w:sz w:val="24"/>
          <w:szCs w:val="24"/>
        </w:rPr>
        <w:t xml:space="preserve">Postępowanie prowadzone jest w trybie: </w:t>
      </w:r>
      <w:r w:rsidR="00772BE8">
        <w:rPr>
          <w:rFonts w:ascii="Times New Roman" w:hAnsi="Times New Roman" w:cs="Times New Roman"/>
          <w:sz w:val="24"/>
          <w:szCs w:val="24"/>
        </w:rPr>
        <w:t>podstawowym</w:t>
      </w:r>
      <w:r w:rsidRPr="0001624D">
        <w:rPr>
          <w:rFonts w:ascii="Times New Roman" w:hAnsi="Times New Roman" w:cs="Times New Roman"/>
          <w:sz w:val="24"/>
          <w:szCs w:val="24"/>
        </w:rPr>
        <w:t xml:space="preserve"> na podstawie </w:t>
      </w:r>
      <w:r w:rsidR="00772BE8">
        <w:rPr>
          <w:rFonts w:ascii="Times New Roman" w:hAnsi="Times New Roman" w:cs="Times New Roman"/>
          <w:sz w:val="24"/>
          <w:szCs w:val="24"/>
        </w:rPr>
        <w:t xml:space="preserve">art. 275 pkt. </w:t>
      </w:r>
      <w:r w:rsidR="00CD626A">
        <w:rPr>
          <w:rFonts w:ascii="Times New Roman" w:hAnsi="Times New Roman" w:cs="Times New Roman"/>
          <w:sz w:val="24"/>
          <w:szCs w:val="24"/>
        </w:rPr>
        <w:t>1</w:t>
      </w:r>
      <w:r w:rsidRPr="0001624D">
        <w:rPr>
          <w:rFonts w:ascii="Times New Roman" w:hAnsi="Times New Roman" w:cs="Times New Roman"/>
          <w:sz w:val="24"/>
          <w:szCs w:val="24"/>
        </w:rPr>
        <w:t xml:space="preserve"> ustawy z dnia 11 września 2019 r. - Prawo zamówień publicznych (tj. Dz. U. z 2024 r. poz. 1320</w:t>
      </w:r>
      <w:r w:rsidR="00BF40CC">
        <w:rPr>
          <w:rFonts w:ascii="Times New Roman" w:hAnsi="Times New Roman" w:cs="Times New Roman"/>
          <w:sz w:val="24"/>
          <w:szCs w:val="24"/>
        </w:rPr>
        <w:t xml:space="preserve"> z późn. zm.</w:t>
      </w:r>
      <w:r w:rsidRPr="0001624D">
        <w:rPr>
          <w:rFonts w:ascii="Times New Roman" w:hAnsi="Times New Roman" w:cs="Times New Roman"/>
          <w:sz w:val="24"/>
          <w:szCs w:val="24"/>
        </w:rPr>
        <w:t>), zwanej dalej (w SWZ oraz załącznikach do niej) „ustawą</w:t>
      </w:r>
      <w:r w:rsidR="00F12A39">
        <w:rPr>
          <w:rFonts w:ascii="Times New Roman" w:hAnsi="Times New Roman" w:cs="Times New Roman"/>
          <w:sz w:val="24"/>
          <w:szCs w:val="24"/>
        </w:rPr>
        <w:t xml:space="preserve"> PZP</w:t>
      </w:r>
      <w:r w:rsidRPr="0001624D">
        <w:rPr>
          <w:rFonts w:ascii="Times New Roman" w:hAnsi="Times New Roman" w:cs="Times New Roman"/>
          <w:sz w:val="24"/>
          <w:szCs w:val="24"/>
        </w:rPr>
        <w:t xml:space="preserve">” lub „PZP” </w:t>
      </w:r>
      <w:r w:rsidRPr="0001624D">
        <w:rPr>
          <w:rFonts w:ascii="Times New Roman" w:hAnsi="Times New Roman" w:cs="Times New Roman"/>
          <w:b/>
          <w:sz w:val="24"/>
          <w:szCs w:val="24"/>
        </w:rPr>
        <w:t>o wartości równej lub przekraczającej kwotę 1</w:t>
      </w:r>
      <w:r w:rsidR="00CD626A">
        <w:rPr>
          <w:rFonts w:ascii="Times New Roman" w:hAnsi="Times New Roman" w:cs="Times New Roman"/>
          <w:b/>
          <w:sz w:val="24"/>
          <w:szCs w:val="24"/>
        </w:rPr>
        <w:t>7</w:t>
      </w:r>
      <w:r w:rsidRPr="0001624D">
        <w:rPr>
          <w:rFonts w:ascii="Times New Roman" w:hAnsi="Times New Roman" w:cs="Times New Roman"/>
          <w:b/>
          <w:sz w:val="24"/>
          <w:szCs w:val="24"/>
        </w:rPr>
        <w:t>0 000,00 złotych oraz nieprzekraczającej progów unijnych.</w:t>
      </w:r>
      <w:r w:rsidRPr="0001624D">
        <w:rPr>
          <w:rFonts w:ascii="Times New Roman" w:hAnsi="Times New Roman" w:cs="Times New Roman"/>
          <w:sz w:val="24"/>
          <w:szCs w:val="24"/>
        </w:rPr>
        <w:t xml:space="preserve"> </w:t>
      </w:r>
    </w:p>
    <w:p w14:paraId="485DF5E1" w14:textId="0CF1B9F5" w:rsidR="00B450DC" w:rsidRDefault="00F12A39">
      <w:pPr>
        <w:pStyle w:val="Akapitzlist"/>
        <w:numPr>
          <w:ilvl w:val="0"/>
          <w:numId w:val="2"/>
        </w:numPr>
        <w:ind w:right="101"/>
        <w:rPr>
          <w:rFonts w:ascii="Times New Roman" w:hAnsi="Times New Roman" w:cs="Times New Roman"/>
          <w:sz w:val="24"/>
          <w:szCs w:val="24"/>
        </w:rPr>
      </w:pPr>
      <w:r>
        <w:rPr>
          <w:rFonts w:ascii="Times New Roman" w:hAnsi="Times New Roman" w:cs="Times New Roman"/>
          <w:sz w:val="24"/>
          <w:szCs w:val="24"/>
        </w:rPr>
        <w:t>Zgodnie z art.</w:t>
      </w:r>
      <w:r w:rsidR="00B450DC">
        <w:rPr>
          <w:rFonts w:ascii="Times New Roman" w:hAnsi="Times New Roman" w:cs="Times New Roman"/>
          <w:sz w:val="24"/>
          <w:szCs w:val="24"/>
        </w:rPr>
        <w:t xml:space="preserve"> 256 PZP, Zamawiający przewiduje możliwość unieważnienia przedmiotowego postępowania, o udzielenie zamówienia odpowiednio przed upływem terminu do składania ofert, jeżeli wystąpiły okoliczności powodujące, że dalsze prowadzenie postępowania jest nieuzasadnione.</w:t>
      </w:r>
    </w:p>
    <w:p w14:paraId="055D6FD2" w14:textId="38DE47D6" w:rsidR="00F12A39" w:rsidRDefault="00B450DC">
      <w:pPr>
        <w:pStyle w:val="Akapitzlist"/>
        <w:numPr>
          <w:ilvl w:val="0"/>
          <w:numId w:val="2"/>
        </w:numPr>
        <w:ind w:right="101"/>
        <w:rPr>
          <w:rFonts w:ascii="Times New Roman" w:hAnsi="Times New Roman" w:cs="Times New Roman"/>
          <w:sz w:val="24"/>
          <w:szCs w:val="24"/>
        </w:rPr>
      </w:pPr>
      <w:r>
        <w:rPr>
          <w:rFonts w:ascii="Times New Roman" w:hAnsi="Times New Roman" w:cs="Times New Roman"/>
          <w:sz w:val="24"/>
          <w:szCs w:val="24"/>
        </w:rPr>
        <w:t>Zgodnie z art.</w:t>
      </w:r>
      <w:r w:rsidR="00F12A39">
        <w:rPr>
          <w:rFonts w:ascii="Times New Roman" w:hAnsi="Times New Roman" w:cs="Times New Roman"/>
          <w:sz w:val="24"/>
          <w:szCs w:val="24"/>
        </w:rPr>
        <w:t xml:space="preserve"> 310 PZP, Zamawiający przewiduje możliwość unieważnienia przedmiotowego postępowania, jeżeli środki, które Zamawiający zamierzał przeznaczyć na sfinansowanie całości lub części zamówienia, nie zostały mu przyznane.</w:t>
      </w:r>
    </w:p>
    <w:p w14:paraId="4E5CF9AD" w14:textId="0C139564" w:rsidR="006E2C27" w:rsidRDefault="006E2C27">
      <w:pPr>
        <w:pStyle w:val="Akapitzlist"/>
        <w:numPr>
          <w:ilvl w:val="0"/>
          <w:numId w:val="2"/>
        </w:numPr>
        <w:ind w:right="101"/>
        <w:rPr>
          <w:rFonts w:ascii="Times New Roman" w:hAnsi="Times New Roman" w:cs="Times New Roman"/>
          <w:sz w:val="24"/>
          <w:szCs w:val="24"/>
        </w:rPr>
      </w:pPr>
      <w:r>
        <w:rPr>
          <w:rFonts w:ascii="Times New Roman" w:hAnsi="Times New Roman" w:cs="Times New Roman"/>
          <w:sz w:val="24"/>
          <w:szCs w:val="24"/>
        </w:rPr>
        <w:t>Zamawiający nie przewiduje aukcji elektronicznej</w:t>
      </w:r>
      <w:r w:rsidR="00EC71AC">
        <w:rPr>
          <w:rFonts w:ascii="Times New Roman" w:hAnsi="Times New Roman" w:cs="Times New Roman"/>
          <w:sz w:val="24"/>
          <w:szCs w:val="24"/>
        </w:rPr>
        <w:t xml:space="preserve"> oraz składania ofert wariantowych</w:t>
      </w:r>
      <w:r>
        <w:rPr>
          <w:rFonts w:ascii="Times New Roman" w:hAnsi="Times New Roman" w:cs="Times New Roman"/>
          <w:sz w:val="24"/>
          <w:szCs w:val="24"/>
        </w:rPr>
        <w:t>.</w:t>
      </w:r>
    </w:p>
    <w:p w14:paraId="33AEEEFE" w14:textId="63B8FB95" w:rsidR="006E2C27" w:rsidRDefault="006E2C27">
      <w:pPr>
        <w:pStyle w:val="Akapitzlist"/>
        <w:numPr>
          <w:ilvl w:val="0"/>
          <w:numId w:val="2"/>
        </w:numPr>
        <w:ind w:right="101"/>
        <w:rPr>
          <w:rFonts w:ascii="Times New Roman" w:hAnsi="Times New Roman" w:cs="Times New Roman"/>
          <w:sz w:val="24"/>
          <w:szCs w:val="24"/>
        </w:rPr>
      </w:pPr>
      <w:r>
        <w:rPr>
          <w:rFonts w:ascii="Times New Roman" w:hAnsi="Times New Roman" w:cs="Times New Roman"/>
          <w:sz w:val="24"/>
          <w:szCs w:val="24"/>
        </w:rPr>
        <w:t>Zamawiający nie przewiduje złożenia oferty w postaci katalogów elektronicznych.</w:t>
      </w:r>
    </w:p>
    <w:p w14:paraId="578E8A13" w14:textId="46BBA4EC" w:rsidR="006E2C27" w:rsidRDefault="006E2C27">
      <w:pPr>
        <w:pStyle w:val="Akapitzlist"/>
        <w:numPr>
          <w:ilvl w:val="0"/>
          <w:numId w:val="2"/>
        </w:numPr>
        <w:ind w:right="101"/>
        <w:rPr>
          <w:rFonts w:ascii="Times New Roman" w:hAnsi="Times New Roman" w:cs="Times New Roman"/>
          <w:sz w:val="24"/>
          <w:szCs w:val="24"/>
        </w:rPr>
      </w:pPr>
      <w:r>
        <w:rPr>
          <w:rFonts w:ascii="Times New Roman" w:hAnsi="Times New Roman" w:cs="Times New Roman"/>
          <w:sz w:val="24"/>
          <w:szCs w:val="24"/>
        </w:rPr>
        <w:t>Zamawiający nie prowadzi postępowania w celu zawarcia umowy ramowej.</w:t>
      </w:r>
    </w:p>
    <w:p w14:paraId="12410C2E" w14:textId="4F2BB9E7" w:rsidR="006E2C27" w:rsidRDefault="00C529A8">
      <w:pPr>
        <w:pStyle w:val="Akapitzlist"/>
        <w:numPr>
          <w:ilvl w:val="0"/>
          <w:numId w:val="2"/>
        </w:numPr>
        <w:ind w:right="101"/>
        <w:rPr>
          <w:rFonts w:ascii="Times New Roman" w:hAnsi="Times New Roman" w:cs="Times New Roman"/>
          <w:sz w:val="24"/>
          <w:szCs w:val="24"/>
        </w:rPr>
      </w:pPr>
      <w:r>
        <w:rPr>
          <w:rFonts w:ascii="Times New Roman" w:hAnsi="Times New Roman" w:cs="Times New Roman"/>
          <w:sz w:val="24"/>
          <w:szCs w:val="24"/>
        </w:rPr>
        <w:t>Zamawiający nie zastrzega możliwości ubiegania się o udzielenie zamówienia wyłącznie przez Wykonawców, o których mowa w art. 94 PZP.</w:t>
      </w:r>
    </w:p>
    <w:p w14:paraId="0D3396AA" w14:textId="12898C30" w:rsidR="00EC7F71" w:rsidRPr="0025713C" w:rsidRDefault="00EC7F71">
      <w:pPr>
        <w:pStyle w:val="Akapitzlist"/>
        <w:numPr>
          <w:ilvl w:val="0"/>
          <w:numId w:val="2"/>
        </w:numPr>
        <w:ind w:right="101"/>
        <w:rPr>
          <w:rFonts w:ascii="Times New Roman" w:hAnsi="Times New Roman" w:cs="Times New Roman"/>
          <w:sz w:val="24"/>
          <w:szCs w:val="24"/>
        </w:rPr>
      </w:pPr>
      <w:r>
        <w:rPr>
          <w:rFonts w:ascii="Times New Roman" w:hAnsi="Times New Roman" w:cs="Times New Roman"/>
          <w:sz w:val="24"/>
          <w:szCs w:val="24"/>
        </w:rPr>
        <w:t>Zamawiający nie przewiduje udzielania zamówień, o których mowa w art. 214 ust. 1 pkt 7 i 8 ustawy PZP.</w:t>
      </w:r>
    </w:p>
    <w:p w14:paraId="720BCE19" w14:textId="21D5C81A" w:rsidR="0001624D" w:rsidRPr="00880D95" w:rsidRDefault="0001624D">
      <w:pPr>
        <w:pStyle w:val="Akapitzlist"/>
        <w:numPr>
          <w:ilvl w:val="0"/>
          <w:numId w:val="2"/>
        </w:numPr>
        <w:ind w:right="101"/>
        <w:rPr>
          <w:rFonts w:ascii="Times New Roman" w:hAnsi="Times New Roman" w:cs="Times New Roman"/>
          <w:sz w:val="24"/>
          <w:szCs w:val="24"/>
        </w:rPr>
      </w:pPr>
      <w:r w:rsidRPr="00880D95">
        <w:rPr>
          <w:rFonts w:ascii="Times New Roman" w:hAnsi="Times New Roman" w:cs="Times New Roman"/>
          <w:sz w:val="24"/>
          <w:szCs w:val="24"/>
        </w:rPr>
        <w:t xml:space="preserve">Postępowanie, którego dotyczy niniejsza SWZ oznaczone jest znakiem </w:t>
      </w:r>
      <w:r w:rsidRPr="00DF4B73">
        <w:rPr>
          <w:rFonts w:ascii="Times New Roman" w:hAnsi="Times New Roman" w:cs="Times New Roman"/>
          <w:b/>
          <w:bCs/>
          <w:color w:val="auto"/>
          <w:sz w:val="24"/>
          <w:szCs w:val="24"/>
        </w:rPr>
        <w:t>ZP.271</w:t>
      </w:r>
      <w:r w:rsidR="00DF4B73" w:rsidRPr="00DF4B73">
        <w:rPr>
          <w:rFonts w:ascii="Times New Roman" w:hAnsi="Times New Roman" w:cs="Times New Roman"/>
          <w:b/>
          <w:bCs/>
          <w:color w:val="auto"/>
          <w:sz w:val="24"/>
          <w:szCs w:val="24"/>
        </w:rPr>
        <w:t>.</w:t>
      </w:r>
      <w:r w:rsidR="00D95F28" w:rsidRPr="005602BF">
        <w:rPr>
          <w:rFonts w:ascii="Times New Roman" w:hAnsi="Times New Roman" w:cs="Times New Roman"/>
          <w:b/>
          <w:bCs/>
          <w:color w:val="000000" w:themeColor="text1"/>
          <w:sz w:val="24"/>
          <w:szCs w:val="24"/>
        </w:rPr>
        <w:t>1</w:t>
      </w:r>
      <w:r w:rsidR="00DF4B73" w:rsidRPr="005602BF">
        <w:rPr>
          <w:rFonts w:ascii="Times New Roman" w:hAnsi="Times New Roman" w:cs="Times New Roman"/>
          <w:b/>
          <w:bCs/>
          <w:color w:val="000000" w:themeColor="text1"/>
          <w:sz w:val="24"/>
          <w:szCs w:val="24"/>
        </w:rPr>
        <w:t>.</w:t>
      </w:r>
      <w:r w:rsidRPr="005602BF">
        <w:rPr>
          <w:rFonts w:ascii="Times New Roman" w:hAnsi="Times New Roman" w:cs="Times New Roman"/>
          <w:b/>
          <w:bCs/>
          <w:color w:val="000000" w:themeColor="text1"/>
          <w:sz w:val="24"/>
          <w:szCs w:val="24"/>
        </w:rPr>
        <w:t>202</w:t>
      </w:r>
      <w:r w:rsidR="00D95F28" w:rsidRPr="005602BF">
        <w:rPr>
          <w:rFonts w:ascii="Times New Roman" w:hAnsi="Times New Roman" w:cs="Times New Roman"/>
          <w:b/>
          <w:bCs/>
          <w:color w:val="000000" w:themeColor="text1"/>
          <w:sz w:val="24"/>
          <w:szCs w:val="24"/>
        </w:rPr>
        <w:t>6</w:t>
      </w:r>
      <w:r w:rsidRPr="00DF4B73">
        <w:rPr>
          <w:rFonts w:ascii="Times New Roman" w:hAnsi="Times New Roman" w:cs="Times New Roman"/>
          <w:color w:val="auto"/>
          <w:sz w:val="24"/>
          <w:szCs w:val="24"/>
        </w:rPr>
        <w:t xml:space="preserve">. </w:t>
      </w:r>
      <w:r w:rsidRPr="00880D95">
        <w:rPr>
          <w:rFonts w:ascii="Times New Roman" w:hAnsi="Times New Roman" w:cs="Times New Roman"/>
          <w:sz w:val="24"/>
          <w:szCs w:val="24"/>
        </w:rPr>
        <w:t xml:space="preserve">Wykonawcy zobowiązani są do powoływania się na wyżej podane oznaczenie we wszystkich kontaktach z Zamawiającym. </w:t>
      </w:r>
    </w:p>
    <w:p w14:paraId="49EE773D" w14:textId="7FF0C142" w:rsidR="0001624D" w:rsidRPr="00880D95" w:rsidRDefault="0001624D">
      <w:pPr>
        <w:pStyle w:val="Akapitzlist"/>
        <w:numPr>
          <w:ilvl w:val="0"/>
          <w:numId w:val="2"/>
        </w:numPr>
        <w:ind w:right="101"/>
        <w:rPr>
          <w:rFonts w:ascii="Times New Roman" w:hAnsi="Times New Roman" w:cs="Times New Roman"/>
          <w:sz w:val="24"/>
          <w:szCs w:val="24"/>
        </w:rPr>
      </w:pPr>
      <w:r w:rsidRPr="00880D95">
        <w:rPr>
          <w:rFonts w:ascii="Times New Roman" w:hAnsi="Times New Roman" w:cs="Times New Roman"/>
          <w:sz w:val="24"/>
          <w:szCs w:val="24"/>
        </w:rPr>
        <w:t xml:space="preserve">Niniejsze postępowanie prowadzone jest przy użyciu Platformy  </w:t>
      </w:r>
      <w:r w:rsidRPr="00880D95">
        <w:rPr>
          <w:rFonts w:ascii="Times New Roman" w:hAnsi="Times New Roman" w:cs="Times New Roman"/>
          <w:b/>
          <w:sz w:val="24"/>
          <w:szCs w:val="24"/>
        </w:rPr>
        <w:t>e-Zamówienia</w:t>
      </w:r>
      <w:r w:rsidRPr="00880D95">
        <w:rPr>
          <w:rFonts w:ascii="Times New Roman" w:hAnsi="Times New Roman" w:cs="Times New Roman"/>
          <w:sz w:val="24"/>
          <w:szCs w:val="24"/>
        </w:rPr>
        <w:t xml:space="preserve"> zwanej dalej „Platformą”, dostępną pod adresem: </w:t>
      </w:r>
      <w:hyperlink r:id="rId11" w:history="1">
        <w:r w:rsidR="00CF1F41" w:rsidRPr="00CF1F41">
          <w:rPr>
            <w:rStyle w:val="Hipercze"/>
            <w:rFonts w:ascii="Times New Roman" w:hAnsi="Times New Roman" w:cs="Times New Roman"/>
            <w:sz w:val="24"/>
            <w:szCs w:val="24"/>
          </w:rPr>
          <w:t>https://ezamowienia.gov.pl</w:t>
        </w:r>
      </w:hyperlink>
      <w:r w:rsidR="00CF1F41">
        <w:t xml:space="preserve"> </w:t>
      </w:r>
    </w:p>
    <w:p w14:paraId="5C613733" w14:textId="6941F2E1" w:rsidR="0001624D" w:rsidRPr="00880D95" w:rsidRDefault="0001624D">
      <w:pPr>
        <w:pStyle w:val="Akapitzlist"/>
        <w:numPr>
          <w:ilvl w:val="0"/>
          <w:numId w:val="2"/>
        </w:numPr>
        <w:ind w:right="101"/>
        <w:rPr>
          <w:rFonts w:ascii="Times New Roman" w:hAnsi="Times New Roman" w:cs="Times New Roman"/>
          <w:sz w:val="24"/>
          <w:szCs w:val="24"/>
        </w:rPr>
      </w:pPr>
      <w:r w:rsidRPr="00880D95">
        <w:rPr>
          <w:rFonts w:ascii="Times New Roman" w:hAnsi="Times New Roman" w:cs="Times New Roman"/>
          <w:sz w:val="24"/>
          <w:szCs w:val="24"/>
        </w:rPr>
        <w:t xml:space="preserve">Zamawiający jednocześnie na swojej stronie internetowej BIP Gminy Grabówka: </w:t>
      </w:r>
      <w:hyperlink r:id="rId12" w:history="1">
        <w:r w:rsidR="007D08F9" w:rsidRPr="00D63E11">
          <w:rPr>
            <w:rStyle w:val="Hipercze"/>
            <w:rFonts w:ascii="Times New Roman" w:hAnsi="Times New Roman" w:cs="Times New Roman"/>
            <w:sz w:val="24"/>
            <w:szCs w:val="24"/>
          </w:rPr>
          <w:t>https://bip.gminagrabowka.pl/zamowieniapubliczne/przetargi/</w:t>
        </w:r>
      </w:hyperlink>
      <w:r w:rsidRPr="00880D95">
        <w:rPr>
          <w:rFonts w:ascii="Times New Roman" w:hAnsi="Times New Roman" w:cs="Times New Roman"/>
          <w:sz w:val="24"/>
          <w:szCs w:val="24"/>
        </w:rPr>
        <w:t xml:space="preserve"> zamieści link przenoszący bezpośrednio do postępowania na Platformie.  </w:t>
      </w:r>
    </w:p>
    <w:p w14:paraId="188F89C7" w14:textId="607068B3" w:rsidR="0001624D" w:rsidRDefault="0001624D">
      <w:pPr>
        <w:pStyle w:val="Akapitzlist"/>
        <w:numPr>
          <w:ilvl w:val="0"/>
          <w:numId w:val="2"/>
        </w:numPr>
        <w:ind w:right="101"/>
        <w:rPr>
          <w:rFonts w:ascii="Times New Roman" w:hAnsi="Times New Roman" w:cs="Times New Roman"/>
          <w:sz w:val="24"/>
          <w:szCs w:val="24"/>
        </w:rPr>
      </w:pPr>
      <w:r w:rsidRPr="00880D95">
        <w:rPr>
          <w:rFonts w:ascii="Times New Roman" w:hAnsi="Times New Roman" w:cs="Times New Roman"/>
          <w:sz w:val="24"/>
          <w:szCs w:val="24"/>
        </w:rPr>
        <w:t>SWZ oraz wszelkie zmiany i wyjaśnienia treści SWZ oraz inne dokumenty zamówienia bezpośrednio związane z postępowaniem o udzielenie zamówienia będą udostępniane na Platformie</w:t>
      </w:r>
      <w:r w:rsidR="00D30CC4">
        <w:rPr>
          <w:rFonts w:ascii="Times New Roman" w:hAnsi="Times New Roman" w:cs="Times New Roman"/>
          <w:sz w:val="24"/>
          <w:szCs w:val="24"/>
        </w:rPr>
        <w:t>, zgodnie z art. 280 ust 1 pkt 1 PZP</w:t>
      </w:r>
      <w:r w:rsidRPr="00880D95">
        <w:rPr>
          <w:rFonts w:ascii="Times New Roman" w:hAnsi="Times New Roman" w:cs="Times New Roman"/>
          <w:sz w:val="24"/>
          <w:szCs w:val="24"/>
        </w:rPr>
        <w:t xml:space="preserve">. </w:t>
      </w:r>
    </w:p>
    <w:p w14:paraId="2907E15E" w14:textId="2267273D" w:rsidR="00CF1F41" w:rsidRPr="00880D95" w:rsidRDefault="00CF1F41">
      <w:pPr>
        <w:pStyle w:val="Akapitzlist"/>
        <w:numPr>
          <w:ilvl w:val="0"/>
          <w:numId w:val="2"/>
        </w:numPr>
        <w:ind w:right="101"/>
        <w:rPr>
          <w:rFonts w:ascii="Times New Roman" w:hAnsi="Times New Roman" w:cs="Times New Roman"/>
          <w:sz w:val="24"/>
          <w:szCs w:val="24"/>
        </w:rPr>
      </w:pPr>
      <w:r>
        <w:rPr>
          <w:rFonts w:ascii="Times New Roman" w:hAnsi="Times New Roman" w:cs="Times New Roman"/>
          <w:sz w:val="24"/>
          <w:szCs w:val="24"/>
        </w:rPr>
        <w:t xml:space="preserve">Zamawiający informuje, </w:t>
      </w:r>
      <w:r w:rsidR="00F12A39">
        <w:rPr>
          <w:rFonts w:ascii="Times New Roman" w:hAnsi="Times New Roman" w:cs="Times New Roman"/>
          <w:sz w:val="24"/>
          <w:szCs w:val="24"/>
        </w:rPr>
        <w:t>ż</w:t>
      </w:r>
      <w:r>
        <w:rPr>
          <w:rFonts w:ascii="Times New Roman" w:hAnsi="Times New Roman" w:cs="Times New Roman"/>
          <w:sz w:val="24"/>
          <w:szCs w:val="24"/>
        </w:rPr>
        <w:t xml:space="preserve">e instrukcje interaktywne korzystania z Platformy dotyczące w szczególności logowania, składania wniosków o wyjaśnienie treści SWZ, składania ofert oraz </w:t>
      </w:r>
      <w:r>
        <w:rPr>
          <w:rFonts w:ascii="Times New Roman" w:hAnsi="Times New Roman" w:cs="Times New Roman"/>
          <w:sz w:val="24"/>
          <w:szCs w:val="24"/>
        </w:rPr>
        <w:lastRenderedPageBreak/>
        <w:t>innych czynności podejmowanych w postępowaniu przy użyciu Platformy znajdują się w zakładce „</w:t>
      </w:r>
      <w:r w:rsidR="00F12A39">
        <w:rPr>
          <w:rFonts w:ascii="Times New Roman" w:hAnsi="Times New Roman" w:cs="Times New Roman"/>
          <w:sz w:val="24"/>
          <w:szCs w:val="24"/>
        </w:rPr>
        <w:t>C</w:t>
      </w:r>
      <w:r>
        <w:rPr>
          <w:rFonts w:ascii="Times New Roman" w:hAnsi="Times New Roman" w:cs="Times New Roman"/>
          <w:sz w:val="24"/>
          <w:szCs w:val="24"/>
        </w:rPr>
        <w:t xml:space="preserve">entrum Pomocy” na stronie internetowej pod adresem: </w:t>
      </w:r>
      <w:hyperlink r:id="rId13" w:history="1">
        <w:r w:rsidRPr="00293025">
          <w:rPr>
            <w:rStyle w:val="Hipercze"/>
            <w:rFonts w:ascii="Times New Roman" w:hAnsi="Times New Roman" w:cs="Times New Roman"/>
            <w:sz w:val="24"/>
            <w:szCs w:val="24"/>
          </w:rPr>
          <w:t>https://ezamowienia.gov.pl/pl/komponent-edukacyjny</w:t>
        </w:r>
      </w:hyperlink>
      <w:r>
        <w:rPr>
          <w:rFonts w:ascii="Times New Roman" w:hAnsi="Times New Roman" w:cs="Times New Roman"/>
          <w:sz w:val="24"/>
          <w:szCs w:val="24"/>
        </w:rPr>
        <w:t xml:space="preserve"> </w:t>
      </w:r>
    </w:p>
    <w:p w14:paraId="09035BFF" w14:textId="7103E739" w:rsidR="007521AD" w:rsidRDefault="00213AFB">
      <w:pPr>
        <w:pStyle w:val="Akapitzlist"/>
        <w:numPr>
          <w:ilvl w:val="0"/>
          <w:numId w:val="2"/>
        </w:numPr>
        <w:ind w:right="101"/>
        <w:rPr>
          <w:rFonts w:ascii="Times New Roman" w:hAnsi="Times New Roman" w:cs="Times New Roman"/>
          <w:sz w:val="24"/>
          <w:szCs w:val="24"/>
        </w:rPr>
      </w:pPr>
      <w:r>
        <w:rPr>
          <w:rFonts w:ascii="Times New Roman" w:hAnsi="Times New Roman" w:cs="Times New Roman"/>
          <w:sz w:val="24"/>
          <w:szCs w:val="24"/>
        </w:rPr>
        <w:t xml:space="preserve">Cena w </w:t>
      </w:r>
      <w:r w:rsidR="007521AD">
        <w:rPr>
          <w:rFonts w:ascii="Times New Roman" w:hAnsi="Times New Roman" w:cs="Times New Roman"/>
          <w:sz w:val="24"/>
          <w:szCs w:val="24"/>
        </w:rPr>
        <w:t>składan</w:t>
      </w:r>
      <w:r>
        <w:rPr>
          <w:rFonts w:ascii="Times New Roman" w:hAnsi="Times New Roman" w:cs="Times New Roman"/>
          <w:sz w:val="24"/>
          <w:szCs w:val="24"/>
        </w:rPr>
        <w:t>ych</w:t>
      </w:r>
      <w:r w:rsidR="007521AD">
        <w:rPr>
          <w:rFonts w:ascii="Times New Roman" w:hAnsi="Times New Roman" w:cs="Times New Roman"/>
          <w:sz w:val="24"/>
          <w:szCs w:val="24"/>
        </w:rPr>
        <w:t xml:space="preserve"> ofert</w:t>
      </w:r>
      <w:r>
        <w:rPr>
          <w:rFonts w:ascii="Times New Roman" w:hAnsi="Times New Roman" w:cs="Times New Roman"/>
          <w:sz w:val="24"/>
          <w:szCs w:val="24"/>
        </w:rPr>
        <w:t>ach</w:t>
      </w:r>
      <w:r w:rsidR="007521AD">
        <w:rPr>
          <w:rFonts w:ascii="Times New Roman" w:hAnsi="Times New Roman" w:cs="Times New Roman"/>
          <w:sz w:val="24"/>
          <w:szCs w:val="24"/>
        </w:rPr>
        <w:t xml:space="preserve"> powinn</w:t>
      </w:r>
      <w:r>
        <w:rPr>
          <w:rFonts w:ascii="Times New Roman" w:hAnsi="Times New Roman" w:cs="Times New Roman"/>
          <w:sz w:val="24"/>
          <w:szCs w:val="24"/>
        </w:rPr>
        <w:t>a</w:t>
      </w:r>
      <w:r w:rsidR="007521AD">
        <w:rPr>
          <w:rFonts w:ascii="Times New Roman" w:hAnsi="Times New Roman" w:cs="Times New Roman"/>
          <w:sz w:val="24"/>
          <w:szCs w:val="24"/>
        </w:rPr>
        <w:t xml:space="preserve"> być wyrażon</w:t>
      </w:r>
      <w:r>
        <w:rPr>
          <w:rFonts w:ascii="Times New Roman" w:hAnsi="Times New Roman" w:cs="Times New Roman"/>
          <w:sz w:val="24"/>
          <w:szCs w:val="24"/>
        </w:rPr>
        <w:t>a</w:t>
      </w:r>
      <w:r w:rsidR="007521AD">
        <w:rPr>
          <w:rFonts w:ascii="Times New Roman" w:hAnsi="Times New Roman" w:cs="Times New Roman"/>
          <w:sz w:val="24"/>
          <w:szCs w:val="24"/>
        </w:rPr>
        <w:t xml:space="preserve"> w złotych polskich (PLN)</w:t>
      </w:r>
      <w:r w:rsidR="008F5B7E">
        <w:rPr>
          <w:rFonts w:ascii="Times New Roman" w:hAnsi="Times New Roman" w:cs="Times New Roman"/>
          <w:sz w:val="24"/>
          <w:szCs w:val="24"/>
        </w:rPr>
        <w:t xml:space="preserve"> z dokładnością do dwóch miejsc po przecinku, zgodnie z zasadami arytmetyki. </w:t>
      </w:r>
    </w:p>
    <w:p w14:paraId="55A5607F" w14:textId="5232FC3C" w:rsidR="0001624D" w:rsidRDefault="00BF3C59">
      <w:pPr>
        <w:pStyle w:val="Akapitzlist"/>
        <w:numPr>
          <w:ilvl w:val="0"/>
          <w:numId w:val="2"/>
        </w:numPr>
        <w:ind w:right="101"/>
        <w:rPr>
          <w:rFonts w:ascii="Times New Roman" w:hAnsi="Times New Roman" w:cs="Times New Roman"/>
          <w:sz w:val="24"/>
          <w:szCs w:val="24"/>
        </w:rPr>
      </w:pPr>
      <w:r>
        <w:rPr>
          <w:rFonts w:ascii="Times New Roman" w:hAnsi="Times New Roman" w:cs="Times New Roman"/>
          <w:sz w:val="24"/>
          <w:szCs w:val="24"/>
        </w:rPr>
        <w:t>Przedmiotowe postępowanie prowadzone jest przy użyciu środków komunikacji elektronicznej</w:t>
      </w:r>
      <w:r w:rsidR="0001624D" w:rsidRPr="00880D95">
        <w:rPr>
          <w:rFonts w:ascii="Times New Roman" w:hAnsi="Times New Roman" w:cs="Times New Roman"/>
          <w:sz w:val="24"/>
          <w:szCs w:val="24"/>
        </w:rPr>
        <w:t>.</w:t>
      </w:r>
    </w:p>
    <w:p w14:paraId="662AAC72" w14:textId="216A5049" w:rsidR="00CF1F41" w:rsidRDefault="00CF1F41">
      <w:pPr>
        <w:pStyle w:val="Akapitzlist"/>
        <w:numPr>
          <w:ilvl w:val="0"/>
          <w:numId w:val="2"/>
        </w:numPr>
        <w:ind w:right="101"/>
        <w:rPr>
          <w:rFonts w:ascii="Times New Roman" w:hAnsi="Times New Roman" w:cs="Times New Roman"/>
          <w:sz w:val="24"/>
          <w:szCs w:val="24"/>
        </w:rPr>
      </w:pPr>
      <w:r>
        <w:rPr>
          <w:rFonts w:ascii="Times New Roman" w:hAnsi="Times New Roman" w:cs="Times New Roman"/>
          <w:sz w:val="24"/>
          <w:szCs w:val="24"/>
        </w:rPr>
        <w:t>W sytuacjach awaryjnych z wyjątkiem składania ofert</w:t>
      </w:r>
      <w:r w:rsidR="00D95F28">
        <w:rPr>
          <w:rFonts w:ascii="Times New Roman" w:hAnsi="Times New Roman" w:cs="Times New Roman"/>
          <w:sz w:val="24"/>
          <w:szCs w:val="24"/>
        </w:rPr>
        <w:t>,</w:t>
      </w:r>
      <w:r>
        <w:rPr>
          <w:rFonts w:ascii="Times New Roman" w:hAnsi="Times New Roman" w:cs="Times New Roman"/>
          <w:sz w:val="24"/>
          <w:szCs w:val="24"/>
        </w:rPr>
        <w:t xml:space="preserve"> Zamawiający dopuszcza komunikację elektroniczną poprzez email: </w:t>
      </w:r>
      <w:hyperlink r:id="rId14" w:history="1">
        <w:r w:rsidRPr="00293025">
          <w:rPr>
            <w:rStyle w:val="Hipercze"/>
            <w:rFonts w:ascii="Times New Roman" w:hAnsi="Times New Roman" w:cs="Times New Roman"/>
            <w:sz w:val="24"/>
            <w:szCs w:val="24"/>
          </w:rPr>
          <w:t>sekretariat@gminagrabowka.pl</w:t>
        </w:r>
      </w:hyperlink>
      <w:r>
        <w:rPr>
          <w:rFonts w:ascii="Times New Roman" w:hAnsi="Times New Roman" w:cs="Times New Roman"/>
          <w:sz w:val="24"/>
          <w:szCs w:val="24"/>
        </w:rPr>
        <w:t xml:space="preserve"> </w:t>
      </w:r>
    </w:p>
    <w:p w14:paraId="5DEEA8FF" w14:textId="129658DB" w:rsidR="00BF3C59" w:rsidRPr="00BF3C59" w:rsidRDefault="00BF3C59">
      <w:pPr>
        <w:pStyle w:val="Akapitzlist"/>
        <w:numPr>
          <w:ilvl w:val="0"/>
          <w:numId w:val="2"/>
        </w:numPr>
        <w:ind w:right="101"/>
        <w:rPr>
          <w:rFonts w:ascii="Times New Roman" w:hAnsi="Times New Roman" w:cs="Times New Roman"/>
          <w:b/>
          <w:bCs/>
          <w:sz w:val="24"/>
          <w:szCs w:val="24"/>
        </w:rPr>
      </w:pPr>
      <w:r>
        <w:rPr>
          <w:rFonts w:ascii="Times New Roman" w:hAnsi="Times New Roman" w:cs="Times New Roman"/>
          <w:sz w:val="24"/>
          <w:szCs w:val="24"/>
        </w:rPr>
        <w:t xml:space="preserve">Zgodnie z art. 61 ust 1 oraz art. 63 ust 2 PZP, komunikacja w niniejszym postępowaniu odbywa się wyłącznie przy użyciu środków komunikacji elektronicznej, </w:t>
      </w:r>
      <w:r w:rsidRPr="00BF3C59">
        <w:rPr>
          <w:rFonts w:ascii="Times New Roman" w:hAnsi="Times New Roman" w:cs="Times New Roman"/>
          <w:b/>
          <w:bCs/>
          <w:sz w:val="24"/>
          <w:szCs w:val="24"/>
        </w:rPr>
        <w:t>pliki należy opatrzyć kwalifikowanym podpisem elektronicznym, podpisem zaufanym lub podpisem osobistym.</w:t>
      </w:r>
    </w:p>
    <w:p w14:paraId="4473D3BC" w14:textId="77777777" w:rsidR="0001624D" w:rsidRPr="00880D95" w:rsidRDefault="0001624D">
      <w:pPr>
        <w:pStyle w:val="Akapitzlist"/>
        <w:numPr>
          <w:ilvl w:val="0"/>
          <w:numId w:val="2"/>
        </w:numPr>
        <w:ind w:right="101"/>
        <w:rPr>
          <w:rFonts w:ascii="Times New Roman" w:hAnsi="Times New Roman" w:cs="Times New Roman"/>
          <w:sz w:val="24"/>
          <w:szCs w:val="24"/>
        </w:rPr>
      </w:pPr>
      <w:r w:rsidRPr="00880D95">
        <w:rPr>
          <w:rFonts w:ascii="Times New Roman" w:hAnsi="Times New Roman" w:cs="Times New Roman"/>
          <w:sz w:val="24"/>
          <w:szCs w:val="24"/>
        </w:rPr>
        <w:t xml:space="preserve">Postępowanie prowadzone jest w języku polskim.  </w:t>
      </w:r>
    </w:p>
    <w:p w14:paraId="52B336D9" w14:textId="77777777" w:rsidR="0001624D" w:rsidRDefault="0001624D" w:rsidP="00DE033B">
      <w:pPr>
        <w:spacing w:before="240" w:after="23"/>
        <w:ind w:left="0" w:right="101" w:firstLine="0"/>
        <w:rPr>
          <w:rFonts w:ascii="Times New Roman" w:hAnsi="Times New Roman" w:cs="Times New Roman"/>
          <w:b/>
          <w:sz w:val="24"/>
          <w:szCs w:val="24"/>
        </w:rPr>
      </w:pPr>
    </w:p>
    <w:p w14:paraId="10BB8241" w14:textId="396ED1B1" w:rsidR="0001624D" w:rsidRDefault="0001624D" w:rsidP="00965B37">
      <w:pPr>
        <w:pStyle w:val="Akapitzlist"/>
        <w:numPr>
          <w:ilvl w:val="0"/>
          <w:numId w:val="1"/>
        </w:numPr>
        <w:spacing w:after="23"/>
        <w:ind w:right="101"/>
        <w:rPr>
          <w:rFonts w:ascii="Times New Roman" w:hAnsi="Times New Roman" w:cs="Times New Roman"/>
          <w:b/>
          <w:sz w:val="24"/>
          <w:szCs w:val="24"/>
        </w:rPr>
      </w:pPr>
      <w:r w:rsidRPr="00965B37">
        <w:rPr>
          <w:rFonts w:ascii="Times New Roman" w:hAnsi="Times New Roman" w:cs="Times New Roman"/>
          <w:b/>
          <w:sz w:val="24"/>
          <w:szCs w:val="24"/>
        </w:rPr>
        <w:t>INFORMACJA, CZY ZAMAWIAJ</w:t>
      </w:r>
      <w:r w:rsidR="00A114F7">
        <w:rPr>
          <w:rFonts w:ascii="Times New Roman" w:hAnsi="Times New Roman" w:cs="Times New Roman"/>
          <w:b/>
          <w:sz w:val="24"/>
          <w:szCs w:val="24"/>
        </w:rPr>
        <w:t>Ą</w:t>
      </w:r>
      <w:r w:rsidRPr="00965B37">
        <w:rPr>
          <w:rFonts w:ascii="Times New Roman" w:hAnsi="Times New Roman" w:cs="Times New Roman"/>
          <w:b/>
          <w:sz w:val="24"/>
          <w:szCs w:val="24"/>
        </w:rPr>
        <w:t>CY PRZEWIDUJE WYBÓR NAJ</w:t>
      </w:r>
      <w:r w:rsidR="00F759B1">
        <w:rPr>
          <w:rFonts w:ascii="Times New Roman" w:hAnsi="Times New Roman" w:cs="Times New Roman"/>
          <w:b/>
          <w:sz w:val="24"/>
          <w:szCs w:val="24"/>
        </w:rPr>
        <w:t>K</w:t>
      </w:r>
      <w:r w:rsidRPr="00965B37">
        <w:rPr>
          <w:rFonts w:ascii="Times New Roman" w:hAnsi="Times New Roman" w:cs="Times New Roman"/>
          <w:b/>
          <w:sz w:val="24"/>
          <w:szCs w:val="24"/>
        </w:rPr>
        <w:t>ORZYSTNIEJSZEJ OFERTY Z MOŻLIWOŚCIĄ PROWADZENIA NEGOCJACJI</w:t>
      </w:r>
    </w:p>
    <w:p w14:paraId="307776C6" w14:textId="5514CFCF" w:rsidR="00965B37" w:rsidRDefault="00965B37">
      <w:pPr>
        <w:pStyle w:val="Akapitzlist"/>
        <w:numPr>
          <w:ilvl w:val="0"/>
          <w:numId w:val="33"/>
        </w:numPr>
        <w:spacing w:after="23"/>
        <w:ind w:right="101"/>
        <w:rPr>
          <w:rFonts w:ascii="Times New Roman" w:hAnsi="Times New Roman" w:cs="Times New Roman"/>
          <w:bCs/>
          <w:sz w:val="24"/>
          <w:szCs w:val="24"/>
        </w:rPr>
      </w:pPr>
      <w:r w:rsidRPr="00553CC9">
        <w:rPr>
          <w:rFonts w:ascii="Times New Roman" w:hAnsi="Times New Roman" w:cs="Times New Roman"/>
          <w:bCs/>
          <w:sz w:val="24"/>
          <w:szCs w:val="24"/>
        </w:rPr>
        <w:t>Zamawiający</w:t>
      </w:r>
      <w:r w:rsidRPr="00553CC9">
        <w:rPr>
          <w:rFonts w:ascii="Times New Roman" w:hAnsi="Times New Roman" w:cs="Times New Roman"/>
          <w:b/>
          <w:sz w:val="24"/>
          <w:szCs w:val="24"/>
        </w:rPr>
        <w:t xml:space="preserve"> </w:t>
      </w:r>
      <w:r w:rsidR="00A32F8F">
        <w:rPr>
          <w:rFonts w:ascii="Times New Roman" w:hAnsi="Times New Roman" w:cs="Times New Roman"/>
          <w:b/>
          <w:sz w:val="24"/>
          <w:szCs w:val="24"/>
        </w:rPr>
        <w:t xml:space="preserve">nie </w:t>
      </w:r>
      <w:r w:rsidRPr="00553CC9">
        <w:rPr>
          <w:rFonts w:ascii="Times New Roman" w:hAnsi="Times New Roman" w:cs="Times New Roman"/>
          <w:b/>
          <w:sz w:val="24"/>
          <w:szCs w:val="24"/>
        </w:rPr>
        <w:t xml:space="preserve">przewiduje </w:t>
      </w:r>
      <w:r w:rsidRPr="00553CC9">
        <w:rPr>
          <w:rFonts w:ascii="Times New Roman" w:hAnsi="Times New Roman" w:cs="Times New Roman"/>
          <w:bCs/>
          <w:sz w:val="24"/>
          <w:szCs w:val="24"/>
        </w:rPr>
        <w:t>wyb</w:t>
      </w:r>
      <w:r w:rsidR="00536029">
        <w:rPr>
          <w:rFonts w:ascii="Times New Roman" w:hAnsi="Times New Roman" w:cs="Times New Roman"/>
          <w:bCs/>
          <w:sz w:val="24"/>
          <w:szCs w:val="24"/>
        </w:rPr>
        <w:t>o</w:t>
      </w:r>
      <w:r w:rsidR="00F12A39" w:rsidRPr="00553CC9">
        <w:rPr>
          <w:rFonts w:ascii="Times New Roman" w:hAnsi="Times New Roman" w:cs="Times New Roman"/>
          <w:bCs/>
          <w:sz w:val="24"/>
          <w:szCs w:val="24"/>
        </w:rPr>
        <w:t>r</w:t>
      </w:r>
      <w:r w:rsidR="00536029">
        <w:rPr>
          <w:rFonts w:ascii="Times New Roman" w:hAnsi="Times New Roman" w:cs="Times New Roman"/>
          <w:bCs/>
          <w:sz w:val="24"/>
          <w:szCs w:val="24"/>
        </w:rPr>
        <w:t>u</w:t>
      </w:r>
      <w:r w:rsidRPr="00553CC9">
        <w:rPr>
          <w:rFonts w:ascii="Times New Roman" w:hAnsi="Times New Roman" w:cs="Times New Roman"/>
          <w:bCs/>
          <w:sz w:val="24"/>
          <w:szCs w:val="24"/>
        </w:rPr>
        <w:t xml:space="preserve"> najkorzystniejszej oferty </w:t>
      </w:r>
      <w:r w:rsidRPr="00553CC9">
        <w:rPr>
          <w:rFonts w:ascii="Times New Roman" w:hAnsi="Times New Roman" w:cs="Times New Roman"/>
          <w:bCs/>
          <w:color w:val="auto"/>
          <w:sz w:val="24"/>
          <w:szCs w:val="24"/>
        </w:rPr>
        <w:t xml:space="preserve">z możliwością </w:t>
      </w:r>
      <w:r w:rsidR="00FF333B">
        <w:rPr>
          <w:rFonts w:ascii="Times New Roman" w:hAnsi="Times New Roman" w:cs="Times New Roman"/>
          <w:bCs/>
          <w:color w:val="auto"/>
          <w:sz w:val="24"/>
          <w:szCs w:val="24"/>
        </w:rPr>
        <w:t>prze</w:t>
      </w:r>
      <w:r w:rsidRPr="00553CC9">
        <w:rPr>
          <w:rFonts w:ascii="Times New Roman" w:hAnsi="Times New Roman" w:cs="Times New Roman"/>
          <w:bCs/>
          <w:sz w:val="24"/>
          <w:szCs w:val="24"/>
        </w:rPr>
        <w:t xml:space="preserve">prowadzenia negocjacji. </w:t>
      </w:r>
    </w:p>
    <w:p w14:paraId="5BC84EB8" w14:textId="77777777" w:rsidR="009F595B" w:rsidRPr="009F595B" w:rsidRDefault="009F595B" w:rsidP="009F595B">
      <w:pPr>
        <w:spacing w:after="23"/>
        <w:ind w:left="210" w:right="101" w:firstLine="0"/>
        <w:rPr>
          <w:rFonts w:ascii="Times New Roman" w:hAnsi="Times New Roman" w:cs="Times New Roman"/>
          <w:bCs/>
          <w:sz w:val="24"/>
          <w:szCs w:val="24"/>
        </w:rPr>
      </w:pPr>
    </w:p>
    <w:p w14:paraId="4AAAFA7F" w14:textId="77777777" w:rsidR="00DA6379" w:rsidRDefault="00DA6379"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OPIS PRZEDMIOTU ZAMÓWIENIA</w:t>
      </w:r>
    </w:p>
    <w:p w14:paraId="73DCDEF2" w14:textId="7A37A57B" w:rsidR="004B11C8" w:rsidRPr="004B11C8" w:rsidRDefault="004B11C8">
      <w:pPr>
        <w:pStyle w:val="Akapitzlist"/>
        <w:numPr>
          <w:ilvl w:val="0"/>
          <w:numId w:val="54"/>
        </w:numPr>
        <w:spacing w:after="23"/>
        <w:ind w:right="101"/>
        <w:rPr>
          <w:rFonts w:ascii="Times New Roman" w:hAnsi="Times New Roman" w:cs="Times New Roman"/>
          <w:bCs/>
          <w:sz w:val="24"/>
          <w:szCs w:val="24"/>
        </w:rPr>
      </w:pPr>
      <w:r w:rsidRPr="004B11C8">
        <w:rPr>
          <w:rFonts w:ascii="Times New Roman" w:hAnsi="Times New Roman" w:cs="Times New Roman"/>
          <w:bCs/>
          <w:sz w:val="24"/>
          <w:szCs w:val="24"/>
        </w:rPr>
        <w:t xml:space="preserve">Wspólny Słownik </w:t>
      </w:r>
      <w:r w:rsidRPr="004B11C8">
        <w:rPr>
          <w:rFonts w:ascii="Times New Roman" w:hAnsi="Times New Roman" w:cs="Times New Roman"/>
          <w:bCs/>
          <w:color w:val="auto"/>
          <w:sz w:val="24"/>
          <w:szCs w:val="24"/>
        </w:rPr>
        <w:t>Zamówień CPV</w:t>
      </w:r>
      <w:r w:rsidRPr="004B11C8">
        <w:rPr>
          <w:rFonts w:ascii="Times New Roman" w:hAnsi="Times New Roman" w:cs="Times New Roman"/>
          <w:bCs/>
          <w:sz w:val="24"/>
          <w:szCs w:val="24"/>
        </w:rPr>
        <w:t xml:space="preserve">: </w:t>
      </w:r>
    </w:p>
    <w:p w14:paraId="7B61D73B" w14:textId="77777777" w:rsidR="004B11C8" w:rsidRDefault="004B11C8" w:rsidP="004B11C8">
      <w:pPr>
        <w:pStyle w:val="Akapitzlist"/>
        <w:spacing w:after="0" w:line="240" w:lineRule="auto"/>
        <w:ind w:left="701" w:right="113" w:firstLine="0"/>
        <w:rPr>
          <w:rFonts w:ascii="Times New Roman" w:eastAsia="Times New Roman" w:hAnsi="Times New Roman" w:cs="Times New Roman"/>
          <w:b/>
          <w:bCs/>
          <w:sz w:val="24"/>
          <w:szCs w:val="24"/>
          <w:lang w:eastAsia="ar-SA"/>
        </w:rPr>
      </w:pPr>
      <w:r>
        <w:rPr>
          <w:rFonts w:ascii="Times New Roman" w:eastAsia="Times New Roman" w:hAnsi="Times New Roman" w:cs="Times New Roman"/>
          <w:b/>
          <w:bCs/>
          <w:sz w:val="24"/>
          <w:szCs w:val="24"/>
          <w:lang w:eastAsia="ar-SA"/>
        </w:rPr>
        <w:t xml:space="preserve">Główny kod: </w:t>
      </w:r>
    </w:p>
    <w:p w14:paraId="738AFEC5" w14:textId="77777777" w:rsidR="004B11C8" w:rsidRPr="001B0EED" w:rsidRDefault="004B11C8" w:rsidP="004B11C8">
      <w:pPr>
        <w:pStyle w:val="Akapitzlist"/>
        <w:spacing w:after="0" w:line="240" w:lineRule="auto"/>
        <w:ind w:left="701" w:right="113" w:firstLine="0"/>
        <w:rPr>
          <w:rFonts w:ascii="Times New Roman" w:eastAsia="Times New Roman" w:hAnsi="Times New Roman" w:cs="Times New Roman"/>
          <w:b/>
          <w:bCs/>
          <w:sz w:val="24"/>
          <w:szCs w:val="24"/>
          <w:lang w:eastAsia="ar-SA"/>
        </w:rPr>
      </w:pPr>
      <w:r w:rsidRPr="001B0EED">
        <w:rPr>
          <w:rFonts w:ascii="Times New Roman" w:eastAsia="Times New Roman" w:hAnsi="Times New Roman" w:cs="Times New Roman"/>
          <w:b/>
          <w:bCs/>
          <w:sz w:val="24"/>
          <w:szCs w:val="24"/>
          <w:lang w:eastAsia="ar-SA"/>
        </w:rPr>
        <w:t>45</w:t>
      </w:r>
      <w:r>
        <w:rPr>
          <w:rFonts w:ascii="Times New Roman" w:eastAsia="Times New Roman" w:hAnsi="Times New Roman" w:cs="Times New Roman"/>
          <w:b/>
          <w:bCs/>
          <w:sz w:val="24"/>
          <w:szCs w:val="24"/>
          <w:lang w:eastAsia="ar-SA"/>
        </w:rPr>
        <w:t>230000 - 8 -</w:t>
      </w:r>
      <w:r w:rsidRPr="001B0EED">
        <w:rPr>
          <w:rFonts w:ascii="Times New Roman" w:eastAsia="Times New Roman" w:hAnsi="Times New Roman" w:cs="Times New Roman"/>
          <w:b/>
          <w:bCs/>
          <w:sz w:val="24"/>
          <w:szCs w:val="24"/>
          <w:lang w:eastAsia="ar-SA"/>
        </w:rPr>
        <w:t xml:space="preserve"> Roboty </w:t>
      </w:r>
      <w:r>
        <w:rPr>
          <w:rFonts w:ascii="Times New Roman" w:eastAsia="Times New Roman" w:hAnsi="Times New Roman" w:cs="Times New Roman"/>
          <w:b/>
          <w:bCs/>
          <w:sz w:val="24"/>
          <w:szCs w:val="24"/>
          <w:lang w:eastAsia="ar-SA"/>
        </w:rPr>
        <w:t>budowlane w zakresie budowy rurociągów, linii komunikacyjnych i elektroenergetycznych, autostrad, dróg, lotnisk i kolei; wyrównanie terenu</w:t>
      </w:r>
      <w:r w:rsidRPr="001B0EED">
        <w:rPr>
          <w:rFonts w:ascii="Times New Roman" w:eastAsia="Times New Roman" w:hAnsi="Times New Roman" w:cs="Times New Roman"/>
          <w:b/>
          <w:bCs/>
          <w:sz w:val="24"/>
          <w:szCs w:val="24"/>
          <w:lang w:eastAsia="ar-SA"/>
        </w:rPr>
        <w:t xml:space="preserve"> </w:t>
      </w:r>
    </w:p>
    <w:p w14:paraId="365CD403" w14:textId="77777777" w:rsidR="004B11C8" w:rsidRDefault="004B11C8" w:rsidP="004B11C8">
      <w:pPr>
        <w:pStyle w:val="Akapitzlist"/>
        <w:spacing w:after="0" w:line="240" w:lineRule="auto"/>
        <w:ind w:left="701" w:right="113" w:firstLine="0"/>
        <w:rPr>
          <w:rFonts w:ascii="Times New Roman" w:hAnsi="Times New Roman" w:cs="Times New Roman"/>
          <w:sz w:val="24"/>
          <w:szCs w:val="24"/>
        </w:rPr>
      </w:pPr>
      <w:r>
        <w:rPr>
          <w:rFonts w:ascii="Times New Roman" w:hAnsi="Times New Roman" w:cs="Times New Roman"/>
          <w:sz w:val="24"/>
          <w:szCs w:val="24"/>
        </w:rPr>
        <w:t>Dodatkowe kody:</w:t>
      </w:r>
    </w:p>
    <w:p w14:paraId="223E4817" w14:textId="77777777" w:rsidR="004B11C8" w:rsidRDefault="004B11C8" w:rsidP="004B11C8">
      <w:pPr>
        <w:pStyle w:val="Akapitzlist"/>
        <w:spacing w:after="0" w:line="240" w:lineRule="auto"/>
        <w:ind w:left="701" w:right="113" w:firstLine="0"/>
        <w:rPr>
          <w:rFonts w:ascii="Times New Roman" w:hAnsi="Times New Roman" w:cs="Times New Roman"/>
          <w:sz w:val="24"/>
          <w:szCs w:val="24"/>
        </w:rPr>
      </w:pPr>
      <w:r>
        <w:rPr>
          <w:rFonts w:ascii="Times New Roman" w:hAnsi="Times New Roman" w:cs="Times New Roman"/>
          <w:sz w:val="24"/>
          <w:szCs w:val="24"/>
        </w:rPr>
        <w:t>45100000 – 8 – Przygotowanie terenu pod budowę;</w:t>
      </w:r>
    </w:p>
    <w:p w14:paraId="4A605B65" w14:textId="77777777" w:rsidR="004B11C8" w:rsidRDefault="004B11C8" w:rsidP="004B11C8">
      <w:pPr>
        <w:pStyle w:val="Akapitzlist"/>
        <w:spacing w:after="0" w:line="240" w:lineRule="auto"/>
        <w:ind w:left="701" w:right="113" w:firstLine="0"/>
        <w:rPr>
          <w:rFonts w:ascii="Times New Roman" w:hAnsi="Times New Roman" w:cs="Times New Roman"/>
          <w:sz w:val="24"/>
          <w:szCs w:val="24"/>
        </w:rPr>
      </w:pPr>
      <w:r>
        <w:rPr>
          <w:rFonts w:ascii="Times New Roman" w:hAnsi="Times New Roman" w:cs="Times New Roman"/>
          <w:sz w:val="24"/>
          <w:szCs w:val="24"/>
        </w:rPr>
        <w:t xml:space="preserve">45233000 – 9 – </w:t>
      </w:r>
      <w:r w:rsidRPr="00C81D88">
        <w:rPr>
          <w:rFonts w:ascii="Times New Roman" w:hAnsi="Times New Roman" w:cs="Times New Roman"/>
          <w:color w:val="auto"/>
          <w:sz w:val="24"/>
          <w:szCs w:val="24"/>
        </w:rPr>
        <w:t xml:space="preserve">Roboty w zakresie </w:t>
      </w:r>
      <w:r>
        <w:rPr>
          <w:rFonts w:ascii="Times New Roman" w:hAnsi="Times New Roman" w:cs="Times New Roman"/>
          <w:sz w:val="24"/>
          <w:szCs w:val="24"/>
        </w:rPr>
        <w:t>konstruowania, fundamentowania oraz wykonania nawierzchni autostrad, dróg;</w:t>
      </w:r>
    </w:p>
    <w:p w14:paraId="6D9EFEA4" w14:textId="77777777" w:rsidR="004B11C8" w:rsidRDefault="004B11C8" w:rsidP="004B11C8">
      <w:pPr>
        <w:pStyle w:val="Akapitzlist"/>
        <w:spacing w:after="0" w:line="240" w:lineRule="auto"/>
        <w:ind w:left="701" w:right="113" w:firstLine="0"/>
        <w:rPr>
          <w:rFonts w:ascii="Times New Roman" w:hAnsi="Times New Roman" w:cs="Times New Roman"/>
          <w:sz w:val="24"/>
          <w:szCs w:val="24"/>
        </w:rPr>
      </w:pPr>
      <w:r>
        <w:rPr>
          <w:rFonts w:ascii="Times New Roman" w:hAnsi="Times New Roman" w:cs="Times New Roman"/>
          <w:sz w:val="24"/>
          <w:szCs w:val="24"/>
        </w:rPr>
        <w:t>45233100 – 0 – Roboty w zakresie budowy autostrad, dróg;</w:t>
      </w:r>
    </w:p>
    <w:p w14:paraId="079BC853" w14:textId="77777777" w:rsidR="004B11C8" w:rsidRDefault="004B11C8" w:rsidP="004B11C8">
      <w:pPr>
        <w:pStyle w:val="Akapitzlist"/>
        <w:spacing w:after="0" w:line="240" w:lineRule="auto"/>
        <w:ind w:left="701" w:right="113" w:firstLine="0"/>
        <w:rPr>
          <w:rFonts w:ascii="Times New Roman" w:hAnsi="Times New Roman" w:cs="Times New Roman"/>
          <w:sz w:val="24"/>
          <w:szCs w:val="24"/>
        </w:rPr>
      </w:pPr>
      <w:r>
        <w:rPr>
          <w:rFonts w:ascii="Times New Roman" w:hAnsi="Times New Roman" w:cs="Times New Roman"/>
          <w:sz w:val="24"/>
          <w:szCs w:val="24"/>
        </w:rPr>
        <w:t>45231000 – 5 – Roboty budowlane w zakresie budowy rurociągów, ciągów komunikacyjnych i linii energetycznych;;</w:t>
      </w:r>
    </w:p>
    <w:p w14:paraId="7E60DD9B" w14:textId="77777777" w:rsidR="004B11C8" w:rsidRDefault="004B11C8" w:rsidP="004B11C8">
      <w:pPr>
        <w:pStyle w:val="Akapitzlist"/>
        <w:spacing w:after="0" w:line="240" w:lineRule="auto"/>
        <w:ind w:left="701" w:right="113" w:firstLine="0"/>
        <w:rPr>
          <w:rFonts w:ascii="Times New Roman" w:hAnsi="Times New Roman" w:cs="Times New Roman"/>
          <w:sz w:val="24"/>
          <w:szCs w:val="24"/>
        </w:rPr>
      </w:pPr>
      <w:r>
        <w:rPr>
          <w:rFonts w:ascii="Times New Roman" w:hAnsi="Times New Roman" w:cs="Times New Roman"/>
          <w:sz w:val="24"/>
          <w:szCs w:val="24"/>
        </w:rPr>
        <w:t>45231300 – 8 – Roboty budowlane w zakresie budowy wodociągów i rurociągów do odprowadzania ścieków;</w:t>
      </w:r>
      <w:r w:rsidRPr="000804FD">
        <w:rPr>
          <w:rFonts w:ascii="Times New Roman" w:hAnsi="Times New Roman" w:cs="Times New Roman"/>
          <w:sz w:val="24"/>
          <w:szCs w:val="24"/>
        </w:rPr>
        <w:t xml:space="preserve"> </w:t>
      </w:r>
    </w:p>
    <w:p w14:paraId="1986C612" w14:textId="7FD66ABA" w:rsidR="004B11C8" w:rsidRPr="004B11C8" w:rsidRDefault="004B11C8" w:rsidP="004B11C8">
      <w:pPr>
        <w:pStyle w:val="Akapitzlist"/>
        <w:spacing w:after="0" w:line="240" w:lineRule="auto"/>
        <w:ind w:left="701" w:right="113" w:firstLine="0"/>
        <w:rPr>
          <w:rFonts w:ascii="Times New Roman" w:hAnsi="Times New Roman" w:cs="Times New Roman"/>
          <w:sz w:val="24"/>
          <w:szCs w:val="24"/>
        </w:rPr>
      </w:pPr>
      <w:r>
        <w:rPr>
          <w:rFonts w:ascii="Times New Roman" w:hAnsi="Times New Roman" w:cs="Times New Roman"/>
          <w:sz w:val="24"/>
          <w:szCs w:val="24"/>
        </w:rPr>
        <w:t>45400000 – 1 – Roboty wykończeniowe w zakresie obiektów budowlanych.</w:t>
      </w:r>
    </w:p>
    <w:p w14:paraId="24B3AD17" w14:textId="07CA16F0" w:rsidR="00D0414E" w:rsidRPr="00F95D00" w:rsidRDefault="00F466B1" w:rsidP="00F95D00">
      <w:pPr>
        <w:pStyle w:val="Akapitzlist"/>
        <w:numPr>
          <w:ilvl w:val="0"/>
          <w:numId w:val="54"/>
        </w:numPr>
        <w:suppressAutoHyphens/>
        <w:spacing w:after="0" w:line="276" w:lineRule="auto"/>
        <w:ind w:right="0"/>
        <w:rPr>
          <w:b/>
          <w:bCs/>
          <w:sz w:val="24"/>
          <w:szCs w:val="24"/>
        </w:rPr>
      </w:pPr>
      <w:r w:rsidRPr="004B11C8">
        <w:rPr>
          <w:rFonts w:ascii="Times New Roman" w:hAnsi="Times New Roman" w:cs="Times New Roman"/>
          <w:bCs/>
          <w:sz w:val="24"/>
          <w:szCs w:val="24"/>
        </w:rPr>
        <w:t xml:space="preserve">Przedmiotem </w:t>
      </w:r>
      <w:r w:rsidRPr="004B11C8">
        <w:rPr>
          <w:rFonts w:ascii="Times New Roman" w:hAnsi="Times New Roman" w:cs="Times New Roman"/>
          <w:bCs/>
          <w:color w:val="auto"/>
          <w:sz w:val="24"/>
          <w:szCs w:val="24"/>
        </w:rPr>
        <w:t xml:space="preserve">zamówienia </w:t>
      </w:r>
      <w:r w:rsidR="0098151C">
        <w:rPr>
          <w:rFonts w:ascii="Times New Roman" w:hAnsi="Times New Roman" w:cs="Times New Roman"/>
          <w:bCs/>
          <w:color w:val="auto"/>
          <w:sz w:val="24"/>
          <w:szCs w:val="24"/>
        </w:rPr>
        <w:t xml:space="preserve">obejmuje budowę drogi gminnej Nr 105153B – ul. Orzechowej w Grabówce, w Gminie Grabówka wraz z budową infrastruktury technicznej – polegającej </w:t>
      </w:r>
      <w:r w:rsidR="00D93AB2">
        <w:rPr>
          <w:rFonts w:ascii="Times New Roman" w:hAnsi="Times New Roman" w:cs="Times New Roman"/>
          <w:bCs/>
          <w:color w:val="auto"/>
          <w:sz w:val="24"/>
          <w:szCs w:val="24"/>
        </w:rPr>
        <w:t>na budowie nawierzchni jezdni, chodników, zjazdów, budowie i przebudowie sieci kanalizacji deszczowej i przebudowie infrastruktury telekomunikacyjnej, budową i rozbudową sieci oświetleniowej wraz z dostawą i montażem tablicy informacyjnej o dofinansowaniu przedmiotu zamówienia w ramach „Rządowego Funduszu Rozwoju Dróg – nabór na rok 2026</w:t>
      </w:r>
    </w:p>
    <w:p w14:paraId="095B20C1" w14:textId="39EEC34A" w:rsidR="00F466B1" w:rsidRDefault="00F466B1">
      <w:pPr>
        <w:pStyle w:val="Akapitzlist"/>
        <w:numPr>
          <w:ilvl w:val="0"/>
          <w:numId w:val="54"/>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Inwestycja zostanie </w:t>
      </w:r>
      <w:r w:rsidR="00A32F8F">
        <w:rPr>
          <w:rFonts w:ascii="Times New Roman" w:hAnsi="Times New Roman" w:cs="Times New Roman"/>
          <w:bCs/>
          <w:sz w:val="24"/>
          <w:szCs w:val="24"/>
        </w:rPr>
        <w:t xml:space="preserve">dofinansowana w ramach </w:t>
      </w:r>
      <w:r w:rsidR="00161800">
        <w:rPr>
          <w:rFonts w:ascii="Times New Roman" w:hAnsi="Times New Roman" w:cs="Times New Roman"/>
          <w:bCs/>
          <w:sz w:val="24"/>
          <w:szCs w:val="24"/>
        </w:rPr>
        <w:t xml:space="preserve">Rządowego Funduszu </w:t>
      </w:r>
      <w:r w:rsidR="00C81D88">
        <w:rPr>
          <w:rFonts w:ascii="Times New Roman" w:hAnsi="Times New Roman" w:cs="Times New Roman"/>
          <w:bCs/>
          <w:sz w:val="24"/>
          <w:szCs w:val="24"/>
        </w:rPr>
        <w:t>Rozwoju Dróg – nabór na rok 2026</w:t>
      </w:r>
      <w:r>
        <w:rPr>
          <w:rFonts w:ascii="Times New Roman" w:hAnsi="Times New Roman" w:cs="Times New Roman"/>
          <w:bCs/>
          <w:sz w:val="24"/>
          <w:szCs w:val="24"/>
        </w:rPr>
        <w:t>.</w:t>
      </w:r>
    </w:p>
    <w:p w14:paraId="02461BEE" w14:textId="28B1733B" w:rsidR="00226816" w:rsidRDefault="00C21B20">
      <w:pPr>
        <w:pStyle w:val="Akapitzlist"/>
        <w:numPr>
          <w:ilvl w:val="0"/>
          <w:numId w:val="54"/>
        </w:numPr>
        <w:spacing w:after="23"/>
        <w:ind w:right="101"/>
        <w:rPr>
          <w:rFonts w:ascii="Times New Roman" w:hAnsi="Times New Roman" w:cs="Times New Roman"/>
          <w:bCs/>
          <w:sz w:val="24"/>
          <w:szCs w:val="24"/>
        </w:rPr>
      </w:pPr>
      <w:r>
        <w:rPr>
          <w:rFonts w:ascii="Times New Roman" w:hAnsi="Times New Roman" w:cs="Times New Roman"/>
          <w:bCs/>
          <w:sz w:val="24"/>
          <w:szCs w:val="24"/>
        </w:rPr>
        <w:t>Zakres objęty zamówieniem publicznym przedstawia</w:t>
      </w:r>
      <w:r w:rsidR="008B18FC">
        <w:rPr>
          <w:rFonts w:ascii="Times New Roman" w:hAnsi="Times New Roman" w:cs="Times New Roman"/>
          <w:bCs/>
          <w:sz w:val="24"/>
          <w:szCs w:val="24"/>
        </w:rPr>
        <w:t xml:space="preserve"> opis przedmiotu zamówienia</w:t>
      </w:r>
      <w:r w:rsidR="009A56E4">
        <w:rPr>
          <w:rFonts w:ascii="Times New Roman" w:hAnsi="Times New Roman" w:cs="Times New Roman"/>
          <w:bCs/>
          <w:sz w:val="24"/>
          <w:szCs w:val="24"/>
        </w:rPr>
        <w:t>, stanowiący</w:t>
      </w:r>
      <w:r w:rsidR="008B18FC">
        <w:rPr>
          <w:rFonts w:ascii="Times New Roman" w:hAnsi="Times New Roman" w:cs="Times New Roman"/>
          <w:bCs/>
          <w:sz w:val="24"/>
          <w:szCs w:val="24"/>
        </w:rPr>
        <w:t xml:space="preserve"> </w:t>
      </w:r>
      <w:r w:rsidR="008B18FC" w:rsidRPr="008B18FC">
        <w:rPr>
          <w:rFonts w:ascii="Times New Roman" w:hAnsi="Times New Roman" w:cs="Times New Roman"/>
          <w:b/>
          <w:sz w:val="24"/>
          <w:szCs w:val="24"/>
        </w:rPr>
        <w:t xml:space="preserve">załącznik nr </w:t>
      </w:r>
      <w:r w:rsidR="00CD5C6C">
        <w:rPr>
          <w:rFonts w:ascii="Times New Roman" w:hAnsi="Times New Roman" w:cs="Times New Roman"/>
          <w:b/>
          <w:sz w:val="24"/>
          <w:szCs w:val="24"/>
        </w:rPr>
        <w:t>9</w:t>
      </w:r>
      <w:r w:rsidR="008B18FC">
        <w:rPr>
          <w:rFonts w:ascii="Times New Roman" w:hAnsi="Times New Roman" w:cs="Times New Roman"/>
          <w:bCs/>
          <w:sz w:val="24"/>
          <w:szCs w:val="24"/>
        </w:rPr>
        <w:t xml:space="preserve"> do SWZ</w:t>
      </w:r>
      <w:r>
        <w:rPr>
          <w:rFonts w:ascii="Times New Roman" w:hAnsi="Times New Roman" w:cs="Times New Roman"/>
          <w:bCs/>
          <w:sz w:val="24"/>
          <w:szCs w:val="24"/>
        </w:rPr>
        <w:t xml:space="preserve">. </w:t>
      </w:r>
    </w:p>
    <w:p w14:paraId="10387D44" w14:textId="20DD7336" w:rsidR="00F950E2" w:rsidRDefault="00F950E2">
      <w:pPr>
        <w:pStyle w:val="Akapitzlist"/>
        <w:numPr>
          <w:ilvl w:val="0"/>
          <w:numId w:val="54"/>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 zakres oferowanej ceny wchodzi pełna obsługa geodezyjna z inwentaryzacją powykonawczą oraz opracowanie projektu czasowej organizacji ruchu na czas budowy. </w:t>
      </w:r>
    </w:p>
    <w:p w14:paraId="222FE141" w14:textId="3DED7C9F" w:rsidR="00F950E2" w:rsidRPr="00D56E63" w:rsidRDefault="00F950E2">
      <w:pPr>
        <w:pStyle w:val="Akapitzlist"/>
        <w:numPr>
          <w:ilvl w:val="0"/>
          <w:numId w:val="54"/>
        </w:numPr>
        <w:spacing w:after="23"/>
        <w:ind w:right="101"/>
        <w:rPr>
          <w:rFonts w:ascii="Times New Roman" w:hAnsi="Times New Roman" w:cs="Times New Roman"/>
          <w:bCs/>
          <w:sz w:val="24"/>
          <w:szCs w:val="24"/>
        </w:rPr>
      </w:pPr>
      <w:r>
        <w:rPr>
          <w:rFonts w:ascii="Times New Roman" w:hAnsi="Times New Roman" w:cs="Times New Roman"/>
          <w:bCs/>
          <w:sz w:val="24"/>
          <w:szCs w:val="24"/>
        </w:rPr>
        <w:t>W trakcie realizacji inwestycji należy zapewnić dojazd do posesji mieszkańcom oraz pojazdom służb ratunkowych i porządkowych.</w:t>
      </w:r>
    </w:p>
    <w:p w14:paraId="08D14FF8" w14:textId="74BB5CC7" w:rsidR="00A1058F" w:rsidRDefault="00942112">
      <w:pPr>
        <w:pStyle w:val="Akapitzlist"/>
        <w:numPr>
          <w:ilvl w:val="0"/>
          <w:numId w:val="54"/>
        </w:numPr>
        <w:spacing w:after="23"/>
        <w:ind w:right="101"/>
        <w:rPr>
          <w:rFonts w:ascii="Times New Roman" w:hAnsi="Times New Roman" w:cs="Times New Roman"/>
          <w:bCs/>
          <w:color w:val="auto"/>
          <w:sz w:val="24"/>
          <w:szCs w:val="24"/>
        </w:rPr>
      </w:pPr>
      <w:r>
        <w:rPr>
          <w:rFonts w:ascii="Times New Roman" w:hAnsi="Times New Roman" w:cs="Times New Roman"/>
          <w:b/>
          <w:color w:val="auto"/>
          <w:sz w:val="24"/>
          <w:szCs w:val="24"/>
        </w:rPr>
        <w:lastRenderedPageBreak/>
        <w:t xml:space="preserve">Projektowana inwestycja uwzględnia wymagania prawa budowlanego dotyczące osób niepełnosprawnych i zapewnienia im warunków do korzystania z przedmiotu zamówienia, tj.: </w:t>
      </w:r>
      <w:r>
        <w:rPr>
          <w:rFonts w:ascii="Times New Roman" w:hAnsi="Times New Roman" w:cs="Times New Roman"/>
          <w:bCs/>
          <w:color w:val="auto"/>
          <w:sz w:val="24"/>
          <w:szCs w:val="24"/>
        </w:rPr>
        <w:t>projekt przewiduje ułatwienia dla osób korzystających z drogi, w tym osób niepełnosprawnych. Przewidziano po</w:t>
      </w:r>
      <w:r w:rsidR="00CD5C6C">
        <w:rPr>
          <w:rFonts w:ascii="Times New Roman" w:hAnsi="Times New Roman" w:cs="Times New Roman"/>
          <w:bCs/>
          <w:color w:val="auto"/>
          <w:sz w:val="24"/>
          <w:szCs w:val="24"/>
        </w:rPr>
        <w:t xml:space="preserve"> obu</w:t>
      </w:r>
      <w:r>
        <w:rPr>
          <w:rFonts w:ascii="Times New Roman" w:hAnsi="Times New Roman" w:cs="Times New Roman"/>
          <w:bCs/>
          <w:color w:val="auto"/>
          <w:sz w:val="24"/>
          <w:szCs w:val="24"/>
        </w:rPr>
        <w:t xml:space="preserve"> stron</w:t>
      </w:r>
      <w:r w:rsidR="00CD5C6C">
        <w:rPr>
          <w:rFonts w:ascii="Times New Roman" w:hAnsi="Times New Roman" w:cs="Times New Roman"/>
          <w:bCs/>
          <w:color w:val="auto"/>
          <w:sz w:val="24"/>
          <w:szCs w:val="24"/>
        </w:rPr>
        <w:t>ach</w:t>
      </w:r>
      <w:r>
        <w:rPr>
          <w:rFonts w:ascii="Times New Roman" w:hAnsi="Times New Roman" w:cs="Times New Roman"/>
          <w:bCs/>
          <w:color w:val="auto"/>
          <w:sz w:val="24"/>
          <w:szCs w:val="24"/>
        </w:rPr>
        <w:t xml:space="preserve"> </w:t>
      </w:r>
      <w:r w:rsidR="00CD5C6C">
        <w:rPr>
          <w:rFonts w:ascii="Times New Roman" w:hAnsi="Times New Roman" w:cs="Times New Roman"/>
          <w:bCs/>
          <w:color w:val="auto"/>
          <w:sz w:val="24"/>
          <w:szCs w:val="24"/>
        </w:rPr>
        <w:t>jezdni</w:t>
      </w:r>
      <w:r>
        <w:rPr>
          <w:rFonts w:ascii="Times New Roman" w:hAnsi="Times New Roman" w:cs="Times New Roman"/>
          <w:bCs/>
          <w:color w:val="auto"/>
          <w:sz w:val="24"/>
          <w:szCs w:val="24"/>
        </w:rPr>
        <w:t xml:space="preserve"> chodnik</w:t>
      </w:r>
      <w:r w:rsidR="00CD5C6C">
        <w:rPr>
          <w:rFonts w:ascii="Times New Roman" w:hAnsi="Times New Roman" w:cs="Times New Roman"/>
          <w:bCs/>
          <w:color w:val="auto"/>
          <w:sz w:val="24"/>
          <w:szCs w:val="24"/>
        </w:rPr>
        <w:t>i</w:t>
      </w:r>
      <w:r>
        <w:rPr>
          <w:rFonts w:ascii="Times New Roman" w:hAnsi="Times New Roman" w:cs="Times New Roman"/>
          <w:bCs/>
          <w:color w:val="auto"/>
          <w:sz w:val="24"/>
          <w:szCs w:val="24"/>
        </w:rPr>
        <w:t xml:space="preserve"> dla pieszych z kostki brukowej betonowej</w:t>
      </w:r>
      <w:r w:rsidR="00CD5C6C">
        <w:rPr>
          <w:rFonts w:ascii="Times New Roman" w:hAnsi="Times New Roman" w:cs="Times New Roman"/>
          <w:bCs/>
          <w:color w:val="auto"/>
          <w:sz w:val="24"/>
          <w:szCs w:val="24"/>
        </w:rPr>
        <w:t xml:space="preserve"> oraz</w:t>
      </w:r>
      <w:r>
        <w:rPr>
          <w:rFonts w:ascii="Times New Roman" w:hAnsi="Times New Roman" w:cs="Times New Roman"/>
          <w:bCs/>
          <w:color w:val="auto"/>
          <w:sz w:val="24"/>
          <w:szCs w:val="24"/>
        </w:rPr>
        <w:t xml:space="preserve"> zastosowano rampy dla pieszych z płyt betonowych z wypustkami</w:t>
      </w:r>
      <w:r w:rsidR="00CD5C6C">
        <w:rPr>
          <w:rFonts w:ascii="Times New Roman" w:hAnsi="Times New Roman" w:cs="Times New Roman"/>
          <w:bCs/>
          <w:color w:val="auto"/>
          <w:sz w:val="24"/>
          <w:szCs w:val="24"/>
        </w:rPr>
        <w:t xml:space="preserve"> wyczuwalnymi przez osoby niewidome i niedowidzące</w:t>
      </w:r>
      <w:r>
        <w:rPr>
          <w:rFonts w:ascii="Times New Roman" w:hAnsi="Times New Roman" w:cs="Times New Roman"/>
          <w:bCs/>
          <w:color w:val="auto"/>
          <w:sz w:val="24"/>
          <w:szCs w:val="24"/>
        </w:rPr>
        <w:t>. Oznakowanie pionowe</w:t>
      </w:r>
      <w:r w:rsidR="00267177">
        <w:rPr>
          <w:rFonts w:ascii="Times New Roman" w:hAnsi="Times New Roman" w:cs="Times New Roman"/>
          <w:bCs/>
          <w:color w:val="auto"/>
          <w:sz w:val="24"/>
          <w:szCs w:val="24"/>
        </w:rPr>
        <w:t xml:space="preserve"> z folią odblaskową </w:t>
      </w:r>
      <w:r w:rsidR="009A56E4">
        <w:rPr>
          <w:rFonts w:ascii="Times New Roman" w:hAnsi="Times New Roman" w:cs="Times New Roman"/>
          <w:bCs/>
          <w:color w:val="auto"/>
          <w:sz w:val="24"/>
          <w:szCs w:val="24"/>
        </w:rPr>
        <w:t>zgodnie z opracowaniem pn. „Budowa drogi gminnej Nr 105153B ul. Orzechowej w Grabówce gm. Supraśl (to jest gm. Grabówka) – Szczegółowa Specyfikacja Techniczna”</w:t>
      </w:r>
      <w:r w:rsidR="00267177">
        <w:rPr>
          <w:rFonts w:ascii="Times New Roman" w:hAnsi="Times New Roman" w:cs="Times New Roman"/>
          <w:bCs/>
          <w:color w:val="auto"/>
          <w:sz w:val="24"/>
          <w:szCs w:val="24"/>
        </w:rPr>
        <w:t>. Organizację ruchu zaprojektowano w celu ograniczenia prędkości uczestników ruchu, co ma wpływ na bezpieczeństwo pieszych – w tym osób niepełnosprawnych. Ulice wyposażono dodatkowo w instalację oświetlenia ulicznego. Realizacja powierzchniowego utwardzenia nawierzchni dróg gruntowych wyeliminuje podstawowy problem dla osób korzystających z ulic, a szczególnie osób niepełnosprawnych, jakim jest okresowa nieprzejezdność tych ulic.</w:t>
      </w:r>
    </w:p>
    <w:p w14:paraId="098BDF26" w14:textId="77777777" w:rsidR="000F7378" w:rsidRPr="000F7378" w:rsidRDefault="000F7378" w:rsidP="000F7378">
      <w:pPr>
        <w:pStyle w:val="Akapitzlist"/>
        <w:spacing w:after="23"/>
        <w:ind w:left="701" w:right="101" w:firstLine="0"/>
        <w:rPr>
          <w:rFonts w:ascii="Times New Roman" w:hAnsi="Times New Roman" w:cs="Times New Roman"/>
          <w:b/>
          <w:color w:val="auto"/>
          <w:sz w:val="24"/>
          <w:szCs w:val="24"/>
        </w:rPr>
      </w:pPr>
      <w:r w:rsidRPr="000F7378">
        <w:rPr>
          <w:rFonts w:ascii="Times New Roman" w:hAnsi="Times New Roman" w:cs="Times New Roman"/>
          <w:b/>
          <w:color w:val="auto"/>
          <w:sz w:val="24"/>
          <w:szCs w:val="24"/>
        </w:rPr>
        <w:t xml:space="preserve">UWAGA </w:t>
      </w:r>
    </w:p>
    <w:p w14:paraId="55FC71B8" w14:textId="77777777" w:rsidR="000F7378" w:rsidRPr="000F7378" w:rsidRDefault="000F7378" w:rsidP="000F7378">
      <w:pPr>
        <w:spacing w:after="23"/>
        <w:ind w:left="341" w:right="101" w:firstLine="0"/>
        <w:rPr>
          <w:rFonts w:ascii="Times New Roman" w:hAnsi="Times New Roman" w:cs="Times New Roman"/>
          <w:b/>
          <w:color w:val="auto"/>
          <w:sz w:val="24"/>
          <w:szCs w:val="24"/>
        </w:rPr>
      </w:pPr>
      <w:r w:rsidRPr="000F7378">
        <w:rPr>
          <w:rFonts w:ascii="Times New Roman" w:hAnsi="Times New Roman" w:cs="Times New Roman"/>
          <w:b/>
          <w:color w:val="auto"/>
          <w:sz w:val="24"/>
          <w:szCs w:val="24"/>
        </w:rPr>
        <w:t>Wykonawca  na etapie realizacji przedmiotu zamówienia, wykona przejście dla pieszych z wyniesioną powierzchnią (uspokojenie ruchu i podniesienie bezpieczeństwa osób korzystających z drogi, w tym dla osób niepełnosprawnych), w lokalizacji uzgodnionej z Zamawiającym.</w:t>
      </w:r>
    </w:p>
    <w:p w14:paraId="7808F1DD" w14:textId="77777777" w:rsidR="002D062B" w:rsidRPr="000F7378" w:rsidRDefault="002D062B" w:rsidP="002D062B">
      <w:pPr>
        <w:spacing w:after="23"/>
        <w:ind w:left="341" w:right="101" w:firstLine="0"/>
        <w:rPr>
          <w:rFonts w:ascii="Times New Roman" w:hAnsi="Times New Roman" w:cs="Times New Roman"/>
          <w:bCs/>
          <w:color w:val="auto"/>
          <w:sz w:val="24"/>
          <w:szCs w:val="24"/>
        </w:rPr>
      </w:pPr>
    </w:p>
    <w:p w14:paraId="097C24EF" w14:textId="67B872FB" w:rsidR="002773DA" w:rsidRDefault="002773DA">
      <w:pPr>
        <w:pStyle w:val="Akapitzlist"/>
        <w:numPr>
          <w:ilvl w:val="0"/>
          <w:numId w:val="54"/>
        </w:numPr>
        <w:spacing w:after="23"/>
        <w:ind w:right="101"/>
        <w:rPr>
          <w:rFonts w:ascii="Times New Roman" w:hAnsi="Times New Roman" w:cs="Times New Roman"/>
          <w:bCs/>
          <w:sz w:val="24"/>
          <w:szCs w:val="24"/>
        </w:rPr>
      </w:pPr>
      <w:r>
        <w:rPr>
          <w:rFonts w:ascii="Times New Roman" w:hAnsi="Times New Roman" w:cs="Times New Roman"/>
          <w:bCs/>
          <w:sz w:val="24"/>
          <w:szCs w:val="24"/>
        </w:rPr>
        <w:t>Wszystkie roboty Wykonawca ma zrealizować zgodnie z obowiązującymi przepisami i sztuką budowlaną, dokumentacją projektową łącznie z projektami branżowymi, tj. sanitarnym</w:t>
      </w:r>
      <w:r w:rsidR="00F950E2">
        <w:rPr>
          <w:rFonts w:ascii="Times New Roman" w:hAnsi="Times New Roman" w:cs="Times New Roman"/>
          <w:bCs/>
          <w:sz w:val="24"/>
          <w:szCs w:val="24"/>
        </w:rPr>
        <w:t>, telekomunikacyjnym</w:t>
      </w:r>
      <w:r>
        <w:rPr>
          <w:rFonts w:ascii="Times New Roman" w:hAnsi="Times New Roman" w:cs="Times New Roman"/>
          <w:bCs/>
          <w:sz w:val="24"/>
          <w:szCs w:val="24"/>
        </w:rPr>
        <w:t xml:space="preserve"> i elektrycznym.</w:t>
      </w:r>
    </w:p>
    <w:p w14:paraId="56ADF539" w14:textId="3C12C320" w:rsidR="004A2D8B" w:rsidRDefault="00A050F7">
      <w:pPr>
        <w:pStyle w:val="Akapitzlist"/>
        <w:numPr>
          <w:ilvl w:val="0"/>
          <w:numId w:val="54"/>
        </w:numPr>
        <w:spacing w:after="23"/>
        <w:ind w:right="101"/>
        <w:rPr>
          <w:rFonts w:ascii="Times New Roman" w:hAnsi="Times New Roman" w:cs="Times New Roman"/>
          <w:bCs/>
          <w:sz w:val="24"/>
          <w:szCs w:val="24"/>
        </w:rPr>
      </w:pPr>
      <w:r>
        <w:rPr>
          <w:rFonts w:ascii="Times New Roman" w:hAnsi="Times New Roman" w:cs="Times New Roman"/>
          <w:bCs/>
          <w:sz w:val="24"/>
          <w:szCs w:val="24"/>
        </w:rPr>
        <w:t>Szczegółowy opis przedmiotu zamówienia stanowi dokumentacja projektowa, to jest projekt</w:t>
      </w:r>
      <w:r w:rsidR="00FA6117">
        <w:rPr>
          <w:rFonts w:ascii="Times New Roman" w:hAnsi="Times New Roman" w:cs="Times New Roman"/>
          <w:bCs/>
          <w:sz w:val="24"/>
          <w:szCs w:val="24"/>
        </w:rPr>
        <w:t>y</w:t>
      </w:r>
      <w:r>
        <w:rPr>
          <w:rFonts w:ascii="Times New Roman" w:hAnsi="Times New Roman" w:cs="Times New Roman"/>
          <w:bCs/>
          <w:sz w:val="24"/>
          <w:szCs w:val="24"/>
        </w:rPr>
        <w:t xml:space="preserve"> </w:t>
      </w:r>
      <w:r w:rsidR="00FA6117">
        <w:rPr>
          <w:rFonts w:ascii="Times New Roman" w:hAnsi="Times New Roman" w:cs="Times New Roman"/>
          <w:bCs/>
          <w:sz w:val="24"/>
          <w:szCs w:val="24"/>
        </w:rPr>
        <w:t>budowlane i branżowe</w:t>
      </w:r>
      <w:r>
        <w:rPr>
          <w:rFonts w:ascii="Times New Roman" w:hAnsi="Times New Roman" w:cs="Times New Roman"/>
          <w:bCs/>
          <w:sz w:val="24"/>
          <w:szCs w:val="24"/>
        </w:rPr>
        <w:t>, STWiORB (</w:t>
      </w:r>
      <w:r w:rsidR="00374E19">
        <w:rPr>
          <w:rFonts w:ascii="Times New Roman" w:hAnsi="Times New Roman" w:cs="Times New Roman"/>
          <w:bCs/>
          <w:sz w:val="24"/>
          <w:szCs w:val="24"/>
        </w:rPr>
        <w:t>zwaną dalej „</w:t>
      </w:r>
      <w:r>
        <w:rPr>
          <w:rFonts w:ascii="Times New Roman" w:hAnsi="Times New Roman" w:cs="Times New Roman"/>
          <w:bCs/>
          <w:sz w:val="24"/>
          <w:szCs w:val="24"/>
        </w:rPr>
        <w:t>SST</w:t>
      </w:r>
      <w:r w:rsidR="00374E19">
        <w:rPr>
          <w:rFonts w:ascii="Times New Roman" w:hAnsi="Times New Roman" w:cs="Times New Roman"/>
          <w:bCs/>
          <w:sz w:val="24"/>
          <w:szCs w:val="24"/>
        </w:rPr>
        <w:t>”</w:t>
      </w:r>
      <w:r>
        <w:rPr>
          <w:rFonts w:ascii="Times New Roman" w:hAnsi="Times New Roman" w:cs="Times New Roman"/>
          <w:bCs/>
          <w:sz w:val="24"/>
          <w:szCs w:val="24"/>
        </w:rPr>
        <w:t>), przedmiar robót.</w:t>
      </w:r>
    </w:p>
    <w:p w14:paraId="2FC94E2B" w14:textId="3A0DC8B2" w:rsidR="0086387E" w:rsidRPr="0086387E" w:rsidRDefault="0086387E" w:rsidP="00267177">
      <w:pPr>
        <w:spacing w:after="23"/>
        <w:ind w:left="341" w:right="101" w:firstLine="0"/>
        <w:rPr>
          <w:rFonts w:ascii="Times New Roman" w:hAnsi="Times New Roman" w:cs="Times New Roman"/>
          <w:bCs/>
          <w:sz w:val="24"/>
          <w:szCs w:val="24"/>
        </w:rPr>
      </w:pPr>
      <w:r>
        <w:rPr>
          <w:rFonts w:ascii="Times New Roman" w:hAnsi="Times New Roman" w:cs="Times New Roman"/>
          <w:bCs/>
          <w:sz w:val="24"/>
          <w:szCs w:val="24"/>
        </w:rPr>
        <w:t>Z uwagi, iż przyjęto ryczałtowe rozliczenie wynagrodzenia należnego wykonawcy za realizację przedmiotowego postępowania, przedmiary robót stanowią materiał pomocniczy i nie mogą być jedyną podstawą wyliczenia kalkulacji ceny ofertowej. Wykonawca musi wziąć pod uwagę wszelkie wynagrodzenia i zobowiązania bez względu na to, czy zostały one określone czy zasugerowane w przedmiarze. Wszystkie roboty wchodzące w zakres zamówienia, które były do przewidzenia na etapie przygotowania oferty, a nie zostały zgłoszone Zamawiającemu nie będą wchodziły w zakres robót dodatkowych i będą musiały być przeprowadzone na koszt Wykonawcy.</w:t>
      </w:r>
    </w:p>
    <w:p w14:paraId="108DC6FC" w14:textId="7E4CD65E" w:rsidR="00407C15" w:rsidRPr="00126F18" w:rsidRDefault="00407C15">
      <w:pPr>
        <w:pStyle w:val="Akapitzlist"/>
        <w:numPr>
          <w:ilvl w:val="0"/>
          <w:numId w:val="54"/>
        </w:numPr>
        <w:spacing w:after="23"/>
        <w:ind w:right="101"/>
        <w:rPr>
          <w:rFonts w:ascii="Times New Roman" w:hAnsi="Times New Roman" w:cs="Times New Roman"/>
          <w:b/>
          <w:sz w:val="24"/>
          <w:szCs w:val="24"/>
        </w:rPr>
      </w:pPr>
      <w:r w:rsidRPr="002D6569">
        <w:rPr>
          <w:rFonts w:ascii="Times New Roman" w:hAnsi="Times New Roman" w:cs="Times New Roman"/>
          <w:b/>
          <w:sz w:val="24"/>
          <w:szCs w:val="24"/>
        </w:rPr>
        <w:t>Po</w:t>
      </w:r>
      <w:r w:rsidR="00130AAE">
        <w:rPr>
          <w:rFonts w:ascii="Times New Roman" w:hAnsi="Times New Roman" w:cs="Times New Roman"/>
          <w:b/>
          <w:sz w:val="24"/>
          <w:szCs w:val="24"/>
        </w:rPr>
        <w:t>zostałe</w:t>
      </w:r>
      <w:r w:rsidRPr="002D6569">
        <w:rPr>
          <w:rFonts w:ascii="Times New Roman" w:hAnsi="Times New Roman" w:cs="Times New Roman"/>
          <w:b/>
          <w:sz w:val="24"/>
          <w:szCs w:val="24"/>
        </w:rPr>
        <w:t xml:space="preserve"> warunki i wymagania dotyczące realizacji robót:</w:t>
      </w:r>
    </w:p>
    <w:p w14:paraId="063FA130" w14:textId="5AC86DB3" w:rsidR="00130AAE" w:rsidRDefault="006E1CC0">
      <w:pPr>
        <w:pStyle w:val="Akapitzlist"/>
        <w:numPr>
          <w:ilvl w:val="0"/>
          <w:numId w:val="4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Zamawiający wymaga od Wykonawcy, z którym zostanie zawarta umowa, aby materiały wykończeniowe, sprzęt, urządzenia w zakresie ostatecznego wymiaru, kolorystyki, były na każdym etapie uzgadniane z Zamawiającym w celu akceptacji.</w:t>
      </w:r>
    </w:p>
    <w:p w14:paraId="712C6DD7" w14:textId="1C72772A" w:rsidR="006E1CC0" w:rsidRDefault="00FA6117">
      <w:pPr>
        <w:pStyle w:val="Akapitzlist"/>
        <w:numPr>
          <w:ilvl w:val="0"/>
          <w:numId w:val="4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d</w:t>
      </w:r>
      <w:r w:rsidR="00653F7B">
        <w:rPr>
          <w:rFonts w:ascii="Times New Roman" w:hAnsi="Times New Roman" w:cs="Times New Roman"/>
          <w:bCs/>
          <w:sz w:val="24"/>
          <w:szCs w:val="24"/>
        </w:rPr>
        <w:t>ostarczane materiały muszą być fabrycznie nowe, pierwszego gatunku z roku produkcji nie później niż 202</w:t>
      </w:r>
      <w:r w:rsidR="00267177">
        <w:rPr>
          <w:rFonts w:ascii="Times New Roman" w:hAnsi="Times New Roman" w:cs="Times New Roman"/>
          <w:bCs/>
          <w:sz w:val="24"/>
          <w:szCs w:val="24"/>
        </w:rPr>
        <w:t>5</w:t>
      </w:r>
      <w:r w:rsidR="00653F7B">
        <w:rPr>
          <w:rFonts w:ascii="Times New Roman" w:hAnsi="Times New Roman" w:cs="Times New Roman"/>
          <w:bCs/>
          <w:sz w:val="24"/>
          <w:szCs w:val="24"/>
        </w:rPr>
        <w:t xml:space="preserve">, nie powystawowe, wolne od wad prawnych i fizycznych oraz zgodne z normami i obowiązującymi wymaganiami techniczno – eksploatacyjnymi obowiązującymi w Polsce. </w:t>
      </w:r>
    </w:p>
    <w:p w14:paraId="3BDBF3F3" w14:textId="26CF4B3C" w:rsidR="000518D6" w:rsidRDefault="00FA6117">
      <w:pPr>
        <w:pStyle w:val="Akapitzlist"/>
        <w:numPr>
          <w:ilvl w:val="0"/>
          <w:numId w:val="4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m</w:t>
      </w:r>
      <w:r w:rsidR="00A51F6A">
        <w:rPr>
          <w:rFonts w:ascii="Times New Roman" w:hAnsi="Times New Roman" w:cs="Times New Roman"/>
          <w:bCs/>
          <w:sz w:val="24"/>
          <w:szCs w:val="24"/>
        </w:rPr>
        <w:t>ontowany sprzęt oraz materiały wykorzystywane przy pracach montażowych będą pochodziły bezpośrednio od producenta lub z oficjalnych i autoryzowanych przez producenta kanałów dystrybucji.</w:t>
      </w:r>
    </w:p>
    <w:p w14:paraId="56AC189E" w14:textId="0944B194" w:rsidR="00407C15" w:rsidRDefault="00FA6117">
      <w:pPr>
        <w:pStyle w:val="Akapitzlist"/>
        <w:numPr>
          <w:ilvl w:val="0"/>
          <w:numId w:val="4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W</w:t>
      </w:r>
      <w:r w:rsidR="00407C15">
        <w:rPr>
          <w:rFonts w:ascii="Times New Roman" w:hAnsi="Times New Roman" w:cs="Times New Roman"/>
          <w:bCs/>
          <w:sz w:val="24"/>
          <w:szCs w:val="24"/>
        </w:rPr>
        <w:t>ykonawca ma obowiązek zabezpieczeni</w:t>
      </w:r>
      <w:r w:rsidR="00647618">
        <w:rPr>
          <w:rFonts w:ascii="Times New Roman" w:hAnsi="Times New Roman" w:cs="Times New Roman"/>
          <w:bCs/>
          <w:sz w:val="24"/>
          <w:szCs w:val="24"/>
        </w:rPr>
        <w:t>a</w:t>
      </w:r>
      <w:r w:rsidR="00407C15">
        <w:rPr>
          <w:rFonts w:ascii="Times New Roman" w:hAnsi="Times New Roman" w:cs="Times New Roman"/>
          <w:bCs/>
          <w:sz w:val="24"/>
          <w:szCs w:val="24"/>
        </w:rPr>
        <w:t xml:space="preserve"> składowanych materiałów, narzędzi i sprzętu przed zniszczeniem, kradzieżą, uszkodzeniem, zagrożeniem osób postronnych.</w:t>
      </w:r>
    </w:p>
    <w:p w14:paraId="246DF6A3" w14:textId="08C60946" w:rsidR="00407C15" w:rsidRDefault="00A12067">
      <w:pPr>
        <w:pStyle w:val="Akapitzlist"/>
        <w:numPr>
          <w:ilvl w:val="0"/>
          <w:numId w:val="4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Wykonawca jest odpowiedzialny za pełną kontrolę robót i jakość materiałów użytych do realizacji zamówienia przez siebie i swoich </w:t>
      </w:r>
      <w:r w:rsidR="00E16D02">
        <w:rPr>
          <w:rFonts w:ascii="Times New Roman" w:hAnsi="Times New Roman" w:cs="Times New Roman"/>
          <w:bCs/>
          <w:sz w:val="24"/>
          <w:szCs w:val="24"/>
        </w:rPr>
        <w:t>P</w:t>
      </w:r>
      <w:r>
        <w:rPr>
          <w:rFonts w:ascii="Times New Roman" w:hAnsi="Times New Roman" w:cs="Times New Roman"/>
          <w:bCs/>
          <w:sz w:val="24"/>
          <w:szCs w:val="24"/>
        </w:rPr>
        <w:t xml:space="preserve">odwykonawców. </w:t>
      </w:r>
      <w:r w:rsidR="00C06381">
        <w:rPr>
          <w:rFonts w:ascii="Times New Roman" w:hAnsi="Times New Roman" w:cs="Times New Roman"/>
          <w:bCs/>
          <w:sz w:val="24"/>
          <w:szCs w:val="24"/>
        </w:rPr>
        <w:t>Przedstawiciel Zamawiającego</w:t>
      </w:r>
      <w:r>
        <w:rPr>
          <w:rFonts w:ascii="Times New Roman" w:hAnsi="Times New Roman" w:cs="Times New Roman"/>
          <w:bCs/>
          <w:sz w:val="24"/>
          <w:szCs w:val="24"/>
        </w:rPr>
        <w:t xml:space="preserve"> dopuści do użycia tylko te materiały, które posiadają certyfikat na zn</w:t>
      </w:r>
      <w:r w:rsidR="0045283C">
        <w:rPr>
          <w:rFonts w:ascii="Times New Roman" w:hAnsi="Times New Roman" w:cs="Times New Roman"/>
          <w:bCs/>
          <w:sz w:val="24"/>
          <w:szCs w:val="24"/>
        </w:rPr>
        <w:t>a</w:t>
      </w:r>
      <w:r>
        <w:rPr>
          <w:rFonts w:ascii="Times New Roman" w:hAnsi="Times New Roman" w:cs="Times New Roman"/>
          <w:bCs/>
          <w:sz w:val="24"/>
          <w:szCs w:val="24"/>
        </w:rPr>
        <w:t xml:space="preserve">k bezpieczeństwa, wskazujący, że zapewniono zgodność z Polskimi Normami, aprobatami </w:t>
      </w:r>
      <w:r>
        <w:rPr>
          <w:rFonts w:ascii="Times New Roman" w:hAnsi="Times New Roman" w:cs="Times New Roman"/>
          <w:bCs/>
          <w:sz w:val="24"/>
          <w:szCs w:val="24"/>
        </w:rPr>
        <w:lastRenderedPageBreak/>
        <w:t>technicznymi oraz właściwymi przepisami i dokumentami technicznymi lub, które posiadają deklaracje zgodności z Polską Normą lub aprobatą techniczn</w:t>
      </w:r>
      <w:r w:rsidR="000B346C">
        <w:rPr>
          <w:rFonts w:ascii="Times New Roman" w:hAnsi="Times New Roman" w:cs="Times New Roman"/>
          <w:bCs/>
          <w:sz w:val="24"/>
          <w:szCs w:val="24"/>
        </w:rPr>
        <w:t>ą</w:t>
      </w:r>
      <w:r>
        <w:rPr>
          <w:rFonts w:ascii="Times New Roman" w:hAnsi="Times New Roman" w:cs="Times New Roman"/>
          <w:bCs/>
          <w:sz w:val="24"/>
          <w:szCs w:val="24"/>
        </w:rPr>
        <w:t xml:space="preserve"> dla wyrobów, dla których nie ustanowiono Polskiej Normy.</w:t>
      </w:r>
    </w:p>
    <w:p w14:paraId="2F42EB10" w14:textId="77777777" w:rsidR="00126264" w:rsidRPr="00776B83" w:rsidRDefault="00126264">
      <w:pPr>
        <w:pStyle w:val="Akapitzlist"/>
        <w:numPr>
          <w:ilvl w:val="0"/>
          <w:numId w:val="40"/>
        </w:numPr>
        <w:spacing w:after="23"/>
        <w:ind w:left="927" w:right="101"/>
        <w:rPr>
          <w:rFonts w:ascii="Times New Roman" w:hAnsi="Times New Roman" w:cs="Times New Roman"/>
          <w:bCs/>
          <w:color w:val="auto"/>
          <w:sz w:val="24"/>
          <w:szCs w:val="24"/>
        </w:rPr>
      </w:pPr>
      <w:r w:rsidRPr="009A56E4">
        <w:rPr>
          <w:rFonts w:ascii="Times New Roman" w:hAnsi="Times New Roman" w:cs="Times New Roman"/>
          <w:b/>
          <w:color w:val="auto"/>
          <w:sz w:val="24"/>
          <w:szCs w:val="24"/>
        </w:rPr>
        <w:t>Rozwiązania równoważne</w:t>
      </w:r>
      <w:r w:rsidRPr="00776B83">
        <w:rPr>
          <w:rFonts w:ascii="Times New Roman" w:hAnsi="Times New Roman" w:cs="Times New Roman"/>
          <w:bCs/>
          <w:color w:val="auto"/>
          <w:sz w:val="24"/>
          <w:szCs w:val="24"/>
        </w:rPr>
        <w:t>:</w:t>
      </w:r>
    </w:p>
    <w:p w14:paraId="4B31B8D9" w14:textId="112DC610" w:rsidR="000B346C" w:rsidRDefault="00176E0E">
      <w:pPr>
        <w:pStyle w:val="Akapitzlist"/>
        <w:numPr>
          <w:ilvl w:val="0"/>
          <w:numId w:val="53"/>
        </w:numPr>
        <w:spacing w:after="23"/>
        <w:ind w:left="1097" w:right="101"/>
        <w:rPr>
          <w:rFonts w:ascii="Times New Roman" w:hAnsi="Times New Roman" w:cs="Times New Roman"/>
          <w:bCs/>
          <w:sz w:val="24"/>
          <w:szCs w:val="24"/>
        </w:rPr>
      </w:pPr>
      <w:r>
        <w:rPr>
          <w:rFonts w:ascii="Times New Roman" w:hAnsi="Times New Roman" w:cs="Times New Roman"/>
          <w:bCs/>
          <w:sz w:val="24"/>
          <w:szCs w:val="24"/>
        </w:rPr>
        <w:t>w</w:t>
      </w:r>
      <w:r w:rsidR="000B346C">
        <w:rPr>
          <w:rFonts w:ascii="Times New Roman" w:hAnsi="Times New Roman" w:cs="Times New Roman"/>
          <w:bCs/>
          <w:sz w:val="24"/>
          <w:szCs w:val="24"/>
        </w:rPr>
        <w:t xml:space="preserve"> przypadku, gdy w dokumentacji projektowej zawarto odniesienie do norm, europejskich ocen technicznych, aprobat, specyfikacji technicznych i systemów referencji technicznych, o których mowa w art. 101 ust 1 pkt 2 i ust 3 ustawy PZP. Zamawiający dopuszcza oferowanie materiałów i rozwiązań równoważnych pod warunkiem, że zapewnią uzyskanie parametrów technicznych nie gorszych od określonych w dokumentacji</w:t>
      </w:r>
      <w:r>
        <w:rPr>
          <w:rFonts w:ascii="Times New Roman" w:hAnsi="Times New Roman" w:cs="Times New Roman"/>
          <w:bCs/>
          <w:sz w:val="24"/>
          <w:szCs w:val="24"/>
        </w:rPr>
        <w:t>;</w:t>
      </w:r>
    </w:p>
    <w:p w14:paraId="2F7C92A7" w14:textId="2B5D3DD4" w:rsidR="00176E0E" w:rsidRDefault="00176E0E">
      <w:pPr>
        <w:pStyle w:val="Akapitzlist"/>
        <w:numPr>
          <w:ilvl w:val="0"/>
          <w:numId w:val="53"/>
        </w:numPr>
        <w:spacing w:after="23"/>
        <w:ind w:left="1097" w:right="101"/>
        <w:rPr>
          <w:rFonts w:ascii="Times New Roman" w:hAnsi="Times New Roman" w:cs="Times New Roman"/>
          <w:bCs/>
          <w:sz w:val="24"/>
          <w:szCs w:val="24"/>
        </w:rPr>
      </w:pPr>
      <w:r>
        <w:rPr>
          <w:rFonts w:ascii="Times New Roman" w:hAnsi="Times New Roman" w:cs="Times New Roman"/>
          <w:bCs/>
          <w:sz w:val="24"/>
          <w:szCs w:val="24"/>
        </w:rPr>
        <w:t>równoważność polega na możliwości zaoferowania przedmiotu zamówienia o nie gorszych parametrach technicznych, konfiguracjach, wymaganiach normatywnych, w szczegółowym opisie przedmiotu zamówienia mogą być podane niektóre charakterystyczne dla producenta wymiary, nazwy własne producentów materiałów i urządzeń podane w szczegółowym opisie należy rozumieć jako preferowanego typu w zakresie określenia minimalnych wymagań jakościowych. Nie są one wiążące i można dostarczyć elementy równoważne, które posiadają co najmniej takie same lub lepsze normy, parametry techniczne: jakościowe, funkcjonalne, będą tożsame tematycznie i o takim samym przeznaczeniu oraz nie obniżą określonych w opisie przedmiotu zamówienia standardów;</w:t>
      </w:r>
    </w:p>
    <w:p w14:paraId="50000284" w14:textId="7C99AACF" w:rsidR="008B7EFF" w:rsidRDefault="00176E0E">
      <w:pPr>
        <w:pStyle w:val="Akapitzlist"/>
        <w:numPr>
          <w:ilvl w:val="0"/>
          <w:numId w:val="53"/>
        </w:numPr>
        <w:spacing w:after="23"/>
        <w:ind w:left="1097" w:right="101"/>
        <w:rPr>
          <w:rFonts w:ascii="Times New Roman" w:hAnsi="Times New Roman" w:cs="Times New Roman"/>
          <w:bCs/>
          <w:sz w:val="24"/>
          <w:szCs w:val="24"/>
        </w:rPr>
      </w:pPr>
      <w:r>
        <w:rPr>
          <w:rFonts w:ascii="Times New Roman" w:hAnsi="Times New Roman" w:cs="Times New Roman"/>
          <w:bCs/>
          <w:sz w:val="24"/>
          <w:szCs w:val="24"/>
        </w:rPr>
        <w:t xml:space="preserve">wszelkie „produkty” pochodzące od konkretnych producentów określają minimalne parametry jakościowe i cechy użytkowe, jakim muszą odpowiadać towary, by spełnić wymagania stawiane przez Zamawiającego i stanowią wyłącznie wzorzec jakościowy przedmiotu zamówienia. </w:t>
      </w:r>
      <w:r w:rsidR="008B7EFF">
        <w:rPr>
          <w:rFonts w:ascii="Times New Roman" w:hAnsi="Times New Roman" w:cs="Times New Roman"/>
          <w:bCs/>
          <w:sz w:val="24"/>
          <w:szCs w:val="24"/>
        </w:rPr>
        <w:t xml:space="preserve">poprzez zapis minimalnych wymagań parametrów jakościowych zamawiający rozumie wymagania towarów zawarte w ogólnie dostępnych źródłach, katalogach, stronach internetowych producentów.  Operowanie przykładowymi nazwami producenta ma jedynie na celu doprecyzowanie poziomu oczekiwań </w:t>
      </w:r>
      <w:r w:rsidR="00FA6117">
        <w:rPr>
          <w:rFonts w:ascii="Times New Roman" w:hAnsi="Times New Roman" w:cs="Times New Roman"/>
          <w:bCs/>
          <w:sz w:val="24"/>
          <w:szCs w:val="24"/>
        </w:rPr>
        <w:t>Z</w:t>
      </w:r>
      <w:r w:rsidR="008B7EFF">
        <w:rPr>
          <w:rFonts w:ascii="Times New Roman" w:hAnsi="Times New Roman" w:cs="Times New Roman"/>
          <w:bCs/>
          <w:sz w:val="24"/>
          <w:szCs w:val="24"/>
        </w:rPr>
        <w:t>amawiającego w stosunku do określonego rozwiązania. Posługiwanie się nazwami producentów/ produktów/ ma wyłącznie charakter przykładowy.</w:t>
      </w:r>
    </w:p>
    <w:p w14:paraId="796866B6" w14:textId="2D3688C0" w:rsidR="00176E0E" w:rsidRDefault="008B7EFF">
      <w:pPr>
        <w:pStyle w:val="Akapitzlist"/>
        <w:numPr>
          <w:ilvl w:val="0"/>
          <w:numId w:val="53"/>
        </w:numPr>
        <w:spacing w:after="23"/>
        <w:ind w:left="1097" w:right="101"/>
        <w:rPr>
          <w:rFonts w:ascii="Times New Roman" w:hAnsi="Times New Roman" w:cs="Times New Roman"/>
          <w:bCs/>
          <w:sz w:val="24"/>
          <w:szCs w:val="24"/>
        </w:rPr>
      </w:pPr>
      <w:r>
        <w:rPr>
          <w:rFonts w:ascii="Times New Roman" w:hAnsi="Times New Roman" w:cs="Times New Roman"/>
          <w:bCs/>
          <w:sz w:val="24"/>
          <w:szCs w:val="24"/>
        </w:rPr>
        <w:t xml:space="preserve">Zamawiający zobowiązuje Wykonawców do wskazania rozwiązań równoważnych do zastosowanie w stosunku do dokumentacji postępowania. Zgodnie z art. 101 ust. 5 PZP, Wykonawca, który powołuje </w:t>
      </w:r>
      <w:r w:rsidR="001555D6">
        <w:rPr>
          <w:rFonts w:ascii="Times New Roman" w:hAnsi="Times New Roman" w:cs="Times New Roman"/>
          <w:bCs/>
          <w:sz w:val="24"/>
          <w:szCs w:val="24"/>
        </w:rPr>
        <w:t>się</w:t>
      </w:r>
      <w:r>
        <w:rPr>
          <w:rFonts w:ascii="Times New Roman" w:hAnsi="Times New Roman" w:cs="Times New Roman"/>
          <w:bCs/>
          <w:sz w:val="24"/>
          <w:szCs w:val="24"/>
        </w:rPr>
        <w:t xml:space="preserve"> na </w:t>
      </w:r>
      <w:r w:rsidR="001555D6">
        <w:rPr>
          <w:rFonts w:ascii="Times New Roman" w:hAnsi="Times New Roman" w:cs="Times New Roman"/>
          <w:bCs/>
          <w:sz w:val="24"/>
          <w:szCs w:val="24"/>
        </w:rPr>
        <w:t>rozwiązania</w:t>
      </w:r>
      <w:r>
        <w:rPr>
          <w:rFonts w:ascii="Times New Roman" w:hAnsi="Times New Roman" w:cs="Times New Roman"/>
          <w:bCs/>
          <w:sz w:val="24"/>
          <w:szCs w:val="24"/>
        </w:rPr>
        <w:t xml:space="preserve"> </w:t>
      </w:r>
      <w:r w:rsidR="001555D6">
        <w:rPr>
          <w:rFonts w:ascii="Times New Roman" w:hAnsi="Times New Roman" w:cs="Times New Roman"/>
          <w:bCs/>
          <w:sz w:val="24"/>
          <w:szCs w:val="24"/>
        </w:rPr>
        <w:t>równoważne</w:t>
      </w:r>
      <w:r>
        <w:rPr>
          <w:rFonts w:ascii="Times New Roman" w:hAnsi="Times New Roman" w:cs="Times New Roman"/>
          <w:bCs/>
          <w:sz w:val="24"/>
          <w:szCs w:val="24"/>
        </w:rPr>
        <w:t xml:space="preserve"> (w sytuacji, gdy opis przedmiotu zamówienia odnosi się do norm, ocen technicznych, specyfikacji technicznych i systemów referencji technicznych, o których mowa w art. 101 ust. 1 pkt 1 i ust. 3 PZP), jest zobowiązany udowodnić w ofercie, że oferowane przez niego dostawy spełniają wymagania określone w SWZ. Brak wskazania tych elementów będzie traktowane jako wybór elementów opisanych w SWZ;</w:t>
      </w:r>
    </w:p>
    <w:p w14:paraId="2462EF5D" w14:textId="77777777" w:rsidR="00051AB3" w:rsidRDefault="008B7EFF">
      <w:pPr>
        <w:pStyle w:val="Akapitzlist"/>
        <w:numPr>
          <w:ilvl w:val="0"/>
          <w:numId w:val="53"/>
        </w:numPr>
        <w:spacing w:after="23"/>
        <w:ind w:left="1097" w:right="101"/>
        <w:rPr>
          <w:rFonts w:ascii="Times New Roman" w:hAnsi="Times New Roman" w:cs="Times New Roman"/>
          <w:bCs/>
          <w:sz w:val="24"/>
          <w:szCs w:val="24"/>
        </w:rPr>
      </w:pPr>
      <w:r>
        <w:rPr>
          <w:rFonts w:ascii="Times New Roman" w:hAnsi="Times New Roman" w:cs="Times New Roman"/>
          <w:bCs/>
          <w:sz w:val="24"/>
          <w:szCs w:val="24"/>
        </w:rPr>
        <w:t xml:space="preserve">Zamawiający </w:t>
      </w:r>
      <w:r w:rsidR="001555D6">
        <w:rPr>
          <w:rFonts w:ascii="Times New Roman" w:hAnsi="Times New Roman" w:cs="Times New Roman"/>
          <w:bCs/>
          <w:sz w:val="24"/>
          <w:szCs w:val="24"/>
        </w:rPr>
        <w:t>zobowiązuje</w:t>
      </w:r>
      <w:r>
        <w:rPr>
          <w:rFonts w:ascii="Times New Roman" w:hAnsi="Times New Roman" w:cs="Times New Roman"/>
          <w:bCs/>
          <w:sz w:val="24"/>
          <w:szCs w:val="24"/>
        </w:rPr>
        <w:t xml:space="preserve"> Wykonawców do wykazania </w:t>
      </w:r>
      <w:r w:rsidR="001555D6">
        <w:rPr>
          <w:rFonts w:ascii="Times New Roman" w:hAnsi="Times New Roman" w:cs="Times New Roman"/>
          <w:bCs/>
          <w:sz w:val="24"/>
          <w:szCs w:val="24"/>
        </w:rPr>
        <w:t>rozwiązań</w:t>
      </w:r>
      <w:r>
        <w:rPr>
          <w:rFonts w:ascii="Times New Roman" w:hAnsi="Times New Roman" w:cs="Times New Roman"/>
          <w:bCs/>
          <w:sz w:val="24"/>
          <w:szCs w:val="24"/>
        </w:rPr>
        <w:t xml:space="preserve"> równoważnych do zastosowania w stosunku do dokumentacji postępowania. W myśl art. 101 ust. 6 PZP</w:t>
      </w:r>
      <w:r w:rsidR="001555D6">
        <w:rPr>
          <w:rFonts w:ascii="Times New Roman" w:hAnsi="Times New Roman" w:cs="Times New Roman"/>
          <w:bCs/>
          <w:sz w:val="24"/>
          <w:szCs w:val="24"/>
        </w:rPr>
        <w:t>, Wykonawca, który powołuje się na rozwiązania równoważne, zgodnie z art. 101 ust. 1 pkt 1 PZP, jest zobowiązany udowodnić w ofercie, że obiekt budowlany, dostawa lub usługa, spełniają wymagania dotyczące wydajności lub funkcjonalności, określonej przez Zamawiającego</w:t>
      </w:r>
      <w:r w:rsidR="00051AB3">
        <w:rPr>
          <w:rFonts w:ascii="Times New Roman" w:hAnsi="Times New Roman" w:cs="Times New Roman"/>
          <w:bCs/>
          <w:sz w:val="24"/>
          <w:szCs w:val="24"/>
        </w:rPr>
        <w:t>;</w:t>
      </w:r>
    </w:p>
    <w:p w14:paraId="4D5CF1E5" w14:textId="760C8FC4" w:rsidR="008B7EFF" w:rsidRPr="00051AB3" w:rsidRDefault="00051AB3">
      <w:pPr>
        <w:pStyle w:val="Akapitzlist"/>
        <w:numPr>
          <w:ilvl w:val="0"/>
          <w:numId w:val="53"/>
        </w:numPr>
        <w:spacing w:after="23"/>
        <w:ind w:left="1097" w:right="101"/>
        <w:rPr>
          <w:rFonts w:ascii="Times New Roman" w:hAnsi="Times New Roman" w:cs="Times New Roman"/>
          <w:bCs/>
          <w:sz w:val="24"/>
          <w:szCs w:val="24"/>
        </w:rPr>
      </w:pPr>
      <w:r w:rsidRPr="00051AB3">
        <w:rPr>
          <w:rFonts w:ascii="Times New Roman" w:hAnsi="Times New Roman" w:cs="Times New Roman"/>
          <w:bCs/>
          <w:sz w:val="24"/>
          <w:szCs w:val="24"/>
        </w:rPr>
        <w:t>Wykonawca, który powołuje się na rozwiązania równoważne opisane przez Zamawiającego, jest obowiązany wskazać w kosztorysach ofertowych, które jest zobowiązany przedłożyć Zamawiającemu w terminie 5 dni od dnia podpisania umowy, że oferowane przez niego w ramach przedmiotu zamówienia roboty budowlane oraz użyte/ dostarczone materiały spełniają wymagania określone przez Zamawiającego.</w:t>
      </w:r>
    </w:p>
    <w:p w14:paraId="256C0B48" w14:textId="51A27336" w:rsidR="00A12067" w:rsidRPr="00176E0E" w:rsidRDefault="00A12067">
      <w:pPr>
        <w:pStyle w:val="Akapitzlist"/>
        <w:numPr>
          <w:ilvl w:val="0"/>
          <w:numId w:val="40"/>
        </w:numPr>
        <w:spacing w:after="23"/>
        <w:ind w:left="927" w:right="101"/>
        <w:rPr>
          <w:rFonts w:ascii="Times New Roman" w:hAnsi="Times New Roman" w:cs="Times New Roman"/>
          <w:bCs/>
          <w:sz w:val="24"/>
          <w:szCs w:val="24"/>
        </w:rPr>
      </w:pPr>
      <w:r w:rsidRPr="00176E0E">
        <w:rPr>
          <w:rFonts w:ascii="Times New Roman" w:hAnsi="Times New Roman" w:cs="Times New Roman"/>
          <w:bCs/>
          <w:sz w:val="24"/>
          <w:szCs w:val="24"/>
        </w:rPr>
        <w:lastRenderedPageBreak/>
        <w:t xml:space="preserve">Obowiązkiem Wykonawcy będzie zapewnienie i przestrzeganie warunków </w:t>
      </w:r>
      <w:r w:rsidR="00E16D02" w:rsidRPr="00176E0E">
        <w:rPr>
          <w:rFonts w:ascii="Times New Roman" w:hAnsi="Times New Roman" w:cs="Times New Roman"/>
          <w:bCs/>
          <w:sz w:val="24"/>
          <w:szCs w:val="24"/>
        </w:rPr>
        <w:t>BHP</w:t>
      </w:r>
      <w:r w:rsidRPr="00176E0E">
        <w:rPr>
          <w:rFonts w:ascii="Times New Roman" w:hAnsi="Times New Roman" w:cs="Times New Roman"/>
          <w:bCs/>
          <w:sz w:val="24"/>
          <w:szCs w:val="24"/>
        </w:rPr>
        <w:t>, zabezpieczenie interesów osób trzecich, naprawa ewentualnych szkód wyrządzonych w trakcie realizacji, ochrona mienia związanego z budową.</w:t>
      </w:r>
      <w:r w:rsidR="00176E0E">
        <w:rPr>
          <w:rFonts w:ascii="Times New Roman" w:hAnsi="Times New Roman" w:cs="Times New Roman"/>
          <w:bCs/>
          <w:sz w:val="24"/>
          <w:szCs w:val="24"/>
        </w:rPr>
        <w:t xml:space="preserve"> </w:t>
      </w:r>
    </w:p>
    <w:p w14:paraId="07233917" w14:textId="6CC0FA4F" w:rsidR="00A12067" w:rsidRDefault="0045283C">
      <w:pPr>
        <w:pStyle w:val="Akapitzlist"/>
        <w:numPr>
          <w:ilvl w:val="0"/>
          <w:numId w:val="4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Przedstawicielem Zamawiającego na budowie będzie </w:t>
      </w:r>
      <w:r w:rsidR="00C06381" w:rsidRPr="00C95D41">
        <w:rPr>
          <w:rFonts w:ascii="Times New Roman" w:hAnsi="Times New Roman" w:cs="Times New Roman"/>
          <w:b/>
          <w:color w:val="auto"/>
          <w:sz w:val="24"/>
          <w:szCs w:val="24"/>
        </w:rPr>
        <w:t>Przedstawiciel Zamawiającego</w:t>
      </w:r>
      <w:r w:rsidR="00C95D41" w:rsidRPr="00C95D41">
        <w:rPr>
          <w:rFonts w:ascii="Times New Roman" w:hAnsi="Times New Roman" w:cs="Times New Roman"/>
          <w:b/>
          <w:color w:val="auto"/>
          <w:sz w:val="24"/>
          <w:szCs w:val="24"/>
        </w:rPr>
        <w:t xml:space="preserve"> </w:t>
      </w:r>
      <w:r w:rsidR="00C95D41" w:rsidRPr="00C95D41">
        <w:rPr>
          <w:rFonts w:ascii="Times New Roman" w:hAnsi="Times New Roman" w:cs="Times New Roman"/>
          <w:bCs/>
          <w:color w:val="auto"/>
          <w:sz w:val="24"/>
          <w:szCs w:val="24"/>
        </w:rPr>
        <w:t>oraz powołany przez Zamawiającego</w:t>
      </w:r>
      <w:r w:rsidR="00C95D41" w:rsidRPr="00C95D41">
        <w:rPr>
          <w:rFonts w:ascii="Times New Roman" w:hAnsi="Times New Roman" w:cs="Times New Roman"/>
          <w:b/>
          <w:color w:val="auto"/>
          <w:sz w:val="24"/>
          <w:szCs w:val="24"/>
        </w:rPr>
        <w:t xml:space="preserve"> inspektor nadzoru inwestorskiego</w:t>
      </w:r>
      <w:r w:rsidR="0025474E">
        <w:rPr>
          <w:rFonts w:ascii="Times New Roman" w:hAnsi="Times New Roman" w:cs="Times New Roman"/>
          <w:bCs/>
          <w:sz w:val="24"/>
          <w:szCs w:val="24"/>
        </w:rPr>
        <w:t xml:space="preserve">. </w:t>
      </w:r>
      <w:r w:rsidR="001E36CA">
        <w:rPr>
          <w:rFonts w:ascii="Times New Roman" w:hAnsi="Times New Roman" w:cs="Times New Roman"/>
          <w:bCs/>
          <w:sz w:val="24"/>
          <w:szCs w:val="24"/>
        </w:rPr>
        <w:t>Wykonawca</w:t>
      </w:r>
      <w:r w:rsidR="0025474E">
        <w:rPr>
          <w:rFonts w:ascii="Times New Roman" w:hAnsi="Times New Roman" w:cs="Times New Roman"/>
          <w:bCs/>
          <w:sz w:val="24"/>
          <w:szCs w:val="24"/>
        </w:rPr>
        <w:t xml:space="preserve"> będzie miał obowiązek umożliwić </w:t>
      </w:r>
      <w:r w:rsidR="00C06381">
        <w:rPr>
          <w:rFonts w:ascii="Times New Roman" w:hAnsi="Times New Roman" w:cs="Times New Roman"/>
          <w:bCs/>
          <w:sz w:val="24"/>
          <w:szCs w:val="24"/>
        </w:rPr>
        <w:t>w/w</w:t>
      </w:r>
      <w:r w:rsidR="0025474E">
        <w:rPr>
          <w:rFonts w:ascii="Times New Roman" w:hAnsi="Times New Roman" w:cs="Times New Roman"/>
          <w:bCs/>
          <w:sz w:val="24"/>
          <w:szCs w:val="24"/>
        </w:rPr>
        <w:t xml:space="preserve"> pełnienie obowiązków</w:t>
      </w:r>
      <w:r w:rsidR="00C06381">
        <w:rPr>
          <w:rFonts w:ascii="Times New Roman" w:hAnsi="Times New Roman" w:cs="Times New Roman"/>
          <w:bCs/>
          <w:sz w:val="24"/>
          <w:szCs w:val="24"/>
        </w:rPr>
        <w:t xml:space="preserve"> nadzoru prowadzonych robót</w:t>
      </w:r>
      <w:r w:rsidR="0025474E">
        <w:rPr>
          <w:rFonts w:ascii="Times New Roman" w:hAnsi="Times New Roman" w:cs="Times New Roman"/>
          <w:bCs/>
          <w:sz w:val="24"/>
          <w:szCs w:val="24"/>
        </w:rPr>
        <w:t xml:space="preserve"> oraz udostępniać dokumenty i informacje związane z robotami.</w:t>
      </w:r>
    </w:p>
    <w:p w14:paraId="21EBD29C" w14:textId="49BE613A" w:rsidR="00407C15" w:rsidRPr="002D6569" w:rsidRDefault="001E36CA">
      <w:pPr>
        <w:pStyle w:val="Akapitzlist"/>
        <w:numPr>
          <w:ilvl w:val="0"/>
          <w:numId w:val="4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Wykonawca nie może powoływać się na ewentualne pominięcie niektórych robót w dostarczonym przez Zamawiającego przedmiarze, któr</w:t>
      </w:r>
      <w:r w:rsidR="005C0531">
        <w:rPr>
          <w:rFonts w:ascii="Times New Roman" w:hAnsi="Times New Roman" w:cs="Times New Roman"/>
          <w:bCs/>
          <w:sz w:val="24"/>
          <w:szCs w:val="24"/>
        </w:rPr>
        <w:t>y</w:t>
      </w:r>
      <w:r>
        <w:rPr>
          <w:rFonts w:ascii="Times New Roman" w:hAnsi="Times New Roman" w:cs="Times New Roman"/>
          <w:bCs/>
          <w:sz w:val="24"/>
          <w:szCs w:val="24"/>
        </w:rPr>
        <w:t xml:space="preserve"> ma jedynie charakter pomocniczy, a ich treść nie może być podstawą jakichkolwiek roszczeń. Podstawą zamówienia jest dokumentacja projektowa i pozostałe dokumenty</w:t>
      </w:r>
      <w:r w:rsidR="002D6569">
        <w:rPr>
          <w:rFonts w:ascii="Times New Roman" w:hAnsi="Times New Roman" w:cs="Times New Roman"/>
          <w:bCs/>
          <w:sz w:val="24"/>
          <w:szCs w:val="24"/>
        </w:rPr>
        <w:t xml:space="preserve"> przetargowe tworzące SWZ, a wynagrodzenie ma charakter ryczałtowy, w rozumieniu art. 632 Kodeksu Cywilnego.</w:t>
      </w:r>
      <w:r>
        <w:rPr>
          <w:rFonts w:ascii="Times New Roman" w:hAnsi="Times New Roman" w:cs="Times New Roman"/>
          <w:bCs/>
          <w:sz w:val="24"/>
          <w:szCs w:val="24"/>
        </w:rPr>
        <w:t xml:space="preserve"> </w:t>
      </w:r>
    </w:p>
    <w:p w14:paraId="77B2DBCB" w14:textId="147163A6" w:rsidR="00C201A5" w:rsidRDefault="00C201A5">
      <w:pPr>
        <w:pStyle w:val="Akapitzlist"/>
        <w:numPr>
          <w:ilvl w:val="0"/>
          <w:numId w:val="40"/>
        </w:numPr>
        <w:spacing w:after="23"/>
        <w:ind w:left="927" w:right="101"/>
        <w:rPr>
          <w:rFonts w:ascii="Times New Roman" w:hAnsi="Times New Roman" w:cs="Times New Roman"/>
          <w:bCs/>
          <w:sz w:val="24"/>
          <w:szCs w:val="24"/>
        </w:rPr>
      </w:pPr>
      <w:r w:rsidRPr="002D6569">
        <w:rPr>
          <w:rFonts w:ascii="Times New Roman" w:hAnsi="Times New Roman" w:cs="Times New Roman"/>
          <w:bCs/>
          <w:sz w:val="24"/>
          <w:szCs w:val="24"/>
        </w:rPr>
        <w:t>W przypadku wystąpienia w trakcie realizacji przedmiotu umowy konieczności sporządzenia dodatkowej dokumentacji celem realizacji świadczeń wchodzących w skład przedmiotu umowy, Wykonawca sporządzi dodatkową lub dokonania aktualizacji bieżącej dokumentacji na własny koszt w ramach realizacji przedmiotu zamówienia.</w:t>
      </w:r>
    </w:p>
    <w:p w14:paraId="394DFC4D" w14:textId="3DC76575" w:rsidR="002D6569" w:rsidRPr="00D87A47" w:rsidRDefault="008776CC">
      <w:pPr>
        <w:pStyle w:val="Akapitzlist"/>
        <w:numPr>
          <w:ilvl w:val="0"/>
          <w:numId w:val="40"/>
        </w:numPr>
        <w:spacing w:after="23"/>
        <w:ind w:left="927" w:right="101"/>
        <w:rPr>
          <w:rFonts w:ascii="Times New Roman" w:hAnsi="Times New Roman" w:cs="Times New Roman"/>
          <w:bCs/>
          <w:color w:val="auto"/>
          <w:sz w:val="24"/>
          <w:szCs w:val="24"/>
        </w:rPr>
      </w:pPr>
      <w:r>
        <w:rPr>
          <w:rFonts w:ascii="Times New Roman" w:hAnsi="Times New Roman" w:cs="Times New Roman"/>
          <w:bCs/>
          <w:sz w:val="24"/>
          <w:szCs w:val="24"/>
        </w:rPr>
        <w:t>Termin</w:t>
      </w:r>
      <w:r w:rsidR="00C95EB2" w:rsidRPr="009D6571">
        <w:rPr>
          <w:rFonts w:ascii="Times New Roman" w:hAnsi="Times New Roman" w:cs="Times New Roman"/>
          <w:bCs/>
          <w:color w:val="EE0000"/>
          <w:sz w:val="24"/>
          <w:szCs w:val="24"/>
        </w:rPr>
        <w:t xml:space="preserve"> </w:t>
      </w:r>
      <w:r w:rsidR="00C95EB2" w:rsidRPr="009B3DDE">
        <w:rPr>
          <w:rFonts w:ascii="Times New Roman" w:hAnsi="Times New Roman" w:cs="Times New Roman"/>
          <w:b/>
          <w:color w:val="auto"/>
          <w:sz w:val="24"/>
          <w:szCs w:val="24"/>
        </w:rPr>
        <w:t>gwarancji</w:t>
      </w:r>
      <w:r w:rsidRPr="009B3DDE">
        <w:rPr>
          <w:rFonts w:ascii="Times New Roman" w:hAnsi="Times New Roman" w:cs="Times New Roman"/>
          <w:b/>
          <w:color w:val="auto"/>
          <w:sz w:val="24"/>
          <w:szCs w:val="24"/>
        </w:rPr>
        <w:t xml:space="preserve"> </w:t>
      </w:r>
      <w:r w:rsidR="00C95EB2" w:rsidRPr="009B3DDE">
        <w:rPr>
          <w:rFonts w:ascii="Times New Roman" w:hAnsi="Times New Roman" w:cs="Times New Roman"/>
          <w:b/>
          <w:color w:val="auto"/>
          <w:sz w:val="24"/>
          <w:szCs w:val="24"/>
        </w:rPr>
        <w:t>i</w:t>
      </w:r>
      <w:r w:rsidRPr="009B3DDE">
        <w:rPr>
          <w:rFonts w:ascii="Times New Roman" w:hAnsi="Times New Roman" w:cs="Times New Roman"/>
          <w:b/>
          <w:color w:val="auto"/>
          <w:sz w:val="24"/>
          <w:szCs w:val="24"/>
        </w:rPr>
        <w:t xml:space="preserve"> rękojmi</w:t>
      </w:r>
      <w:r w:rsidR="00C95EB2" w:rsidRPr="009B3DDE">
        <w:rPr>
          <w:rFonts w:ascii="Times New Roman" w:hAnsi="Times New Roman" w:cs="Times New Roman"/>
          <w:bCs/>
          <w:color w:val="auto"/>
          <w:sz w:val="24"/>
          <w:szCs w:val="24"/>
        </w:rPr>
        <w:t xml:space="preserve"> </w:t>
      </w:r>
      <w:r w:rsidR="00C95EB2">
        <w:rPr>
          <w:rFonts w:ascii="Times New Roman" w:hAnsi="Times New Roman" w:cs="Times New Roman"/>
          <w:bCs/>
          <w:sz w:val="24"/>
          <w:szCs w:val="24"/>
        </w:rPr>
        <w:t>na wykonane roboty</w:t>
      </w:r>
      <w:r w:rsidR="00416204">
        <w:rPr>
          <w:rFonts w:ascii="Times New Roman" w:hAnsi="Times New Roman" w:cs="Times New Roman"/>
          <w:bCs/>
          <w:sz w:val="24"/>
          <w:szCs w:val="24"/>
        </w:rPr>
        <w:t xml:space="preserve"> budowlane oraz użyte/ dostarczone materiały</w:t>
      </w:r>
      <w:r>
        <w:rPr>
          <w:rFonts w:ascii="Times New Roman" w:hAnsi="Times New Roman" w:cs="Times New Roman"/>
          <w:bCs/>
          <w:sz w:val="24"/>
          <w:szCs w:val="24"/>
        </w:rPr>
        <w:t>, jakiej Wykonawca udziela Zamawiającemu, stanowi jedno z kryteriów oceny ofert. Zamawiający ustala minimalny wymagany termin udzielonej przez Wykonawcę gwarancji i rękojmi na wykonane roboty budowlane oraz użyte/ dostarczone materiały na okres</w:t>
      </w:r>
      <w:r w:rsidR="00C95EB2">
        <w:rPr>
          <w:rFonts w:ascii="Times New Roman" w:hAnsi="Times New Roman" w:cs="Times New Roman"/>
          <w:bCs/>
          <w:sz w:val="24"/>
          <w:szCs w:val="24"/>
        </w:rPr>
        <w:t xml:space="preserve"> </w:t>
      </w:r>
      <w:r w:rsidR="00A51F6A" w:rsidRPr="00693437">
        <w:rPr>
          <w:rFonts w:ascii="Times New Roman" w:hAnsi="Times New Roman" w:cs="Times New Roman"/>
          <w:b/>
          <w:sz w:val="24"/>
          <w:szCs w:val="24"/>
        </w:rPr>
        <w:t>3</w:t>
      </w:r>
      <w:r w:rsidR="00C95EB2" w:rsidRPr="00693437">
        <w:rPr>
          <w:rFonts w:ascii="Times New Roman" w:hAnsi="Times New Roman" w:cs="Times New Roman"/>
          <w:b/>
          <w:sz w:val="24"/>
          <w:szCs w:val="24"/>
        </w:rPr>
        <w:t xml:space="preserve"> lat</w:t>
      </w:r>
      <w:r w:rsidR="00C95EB2">
        <w:rPr>
          <w:rFonts w:ascii="Times New Roman" w:hAnsi="Times New Roman" w:cs="Times New Roman"/>
          <w:bCs/>
          <w:sz w:val="24"/>
          <w:szCs w:val="24"/>
        </w:rPr>
        <w:t xml:space="preserve">, licząc od dnia podpisania </w:t>
      </w:r>
      <w:r>
        <w:rPr>
          <w:rFonts w:ascii="Times New Roman" w:hAnsi="Times New Roman" w:cs="Times New Roman"/>
          <w:bCs/>
          <w:sz w:val="24"/>
          <w:szCs w:val="24"/>
        </w:rPr>
        <w:t xml:space="preserve">bezusterkowego </w:t>
      </w:r>
      <w:r w:rsidR="00C95EB2">
        <w:rPr>
          <w:rFonts w:ascii="Times New Roman" w:hAnsi="Times New Roman" w:cs="Times New Roman"/>
          <w:bCs/>
          <w:sz w:val="24"/>
          <w:szCs w:val="24"/>
        </w:rPr>
        <w:t>protokołu końcowego odbioru robót.</w:t>
      </w:r>
      <w:r w:rsidR="00D87A47">
        <w:rPr>
          <w:rFonts w:ascii="Times New Roman" w:hAnsi="Times New Roman" w:cs="Times New Roman"/>
          <w:bCs/>
          <w:sz w:val="24"/>
          <w:szCs w:val="24"/>
        </w:rPr>
        <w:t xml:space="preserve"> Wykonawca może przedłużyć termin gwarancji i rękojmi na wykonane roboty budowlane oraz na użyte/ dostarczone materiały</w:t>
      </w:r>
      <w:r w:rsidR="00416204">
        <w:rPr>
          <w:rFonts w:ascii="Times New Roman" w:hAnsi="Times New Roman" w:cs="Times New Roman"/>
          <w:bCs/>
          <w:sz w:val="24"/>
          <w:szCs w:val="24"/>
        </w:rPr>
        <w:t xml:space="preserve"> i wyposażenie </w:t>
      </w:r>
      <w:r w:rsidR="00693437">
        <w:rPr>
          <w:rFonts w:ascii="Times New Roman" w:hAnsi="Times New Roman" w:cs="Times New Roman"/>
          <w:bCs/>
          <w:sz w:val="24"/>
          <w:szCs w:val="24"/>
        </w:rPr>
        <w:t>objęte dokumentacją projektową i przedmiarem,</w:t>
      </w:r>
      <w:r w:rsidR="00D87A47">
        <w:rPr>
          <w:rFonts w:ascii="Times New Roman" w:hAnsi="Times New Roman" w:cs="Times New Roman"/>
          <w:bCs/>
          <w:sz w:val="24"/>
          <w:szCs w:val="24"/>
        </w:rPr>
        <w:t xml:space="preserve"> na okres maksymalnie </w:t>
      </w:r>
      <w:r>
        <w:rPr>
          <w:rFonts w:ascii="Times New Roman" w:hAnsi="Times New Roman" w:cs="Times New Roman"/>
          <w:b/>
          <w:sz w:val="24"/>
          <w:szCs w:val="24"/>
        </w:rPr>
        <w:t>7</w:t>
      </w:r>
      <w:r w:rsidR="00D87A47" w:rsidRPr="00693437">
        <w:rPr>
          <w:rFonts w:ascii="Times New Roman" w:hAnsi="Times New Roman" w:cs="Times New Roman"/>
          <w:b/>
          <w:sz w:val="24"/>
          <w:szCs w:val="24"/>
        </w:rPr>
        <w:t xml:space="preserve"> lat</w:t>
      </w:r>
      <w:r w:rsidR="00D87A47">
        <w:rPr>
          <w:rFonts w:ascii="Times New Roman" w:hAnsi="Times New Roman" w:cs="Times New Roman"/>
          <w:bCs/>
          <w:sz w:val="24"/>
          <w:szCs w:val="24"/>
        </w:rPr>
        <w:t xml:space="preserve">, licząc od dnia bezusterkowego końcowego odbioru robót. Jeżeli Wykonawca udzieli gwarancji na okres dłuższy niż </w:t>
      </w:r>
      <w:r>
        <w:rPr>
          <w:rFonts w:ascii="Times New Roman" w:hAnsi="Times New Roman" w:cs="Times New Roman"/>
          <w:b/>
          <w:sz w:val="24"/>
          <w:szCs w:val="24"/>
        </w:rPr>
        <w:t>7</w:t>
      </w:r>
      <w:r w:rsidR="00D87A47" w:rsidRPr="00693437">
        <w:rPr>
          <w:rFonts w:ascii="Times New Roman" w:hAnsi="Times New Roman" w:cs="Times New Roman"/>
          <w:b/>
          <w:sz w:val="24"/>
          <w:szCs w:val="24"/>
        </w:rPr>
        <w:t xml:space="preserve"> lat</w:t>
      </w:r>
      <w:r w:rsidR="00D87A47">
        <w:rPr>
          <w:rFonts w:ascii="Times New Roman" w:hAnsi="Times New Roman" w:cs="Times New Roman"/>
          <w:bCs/>
          <w:sz w:val="24"/>
          <w:szCs w:val="24"/>
        </w:rPr>
        <w:t xml:space="preserve">, Zamawiający obliczając </w:t>
      </w:r>
      <w:r w:rsidR="00416204">
        <w:rPr>
          <w:rFonts w:ascii="Times New Roman" w:hAnsi="Times New Roman" w:cs="Times New Roman"/>
          <w:bCs/>
          <w:sz w:val="24"/>
          <w:szCs w:val="24"/>
        </w:rPr>
        <w:t xml:space="preserve">ilość punktów w kryterium „gwarancja i rękojmia”, będzie traktował taki zapis tak, jak gdyby Wykonawca udzielił gwarancji i rękojmi na okres </w:t>
      </w:r>
      <w:r>
        <w:rPr>
          <w:rFonts w:ascii="Times New Roman" w:hAnsi="Times New Roman" w:cs="Times New Roman"/>
          <w:b/>
          <w:sz w:val="24"/>
          <w:szCs w:val="24"/>
        </w:rPr>
        <w:t>7</w:t>
      </w:r>
      <w:r w:rsidR="00416204" w:rsidRPr="00693437">
        <w:rPr>
          <w:rFonts w:ascii="Times New Roman" w:hAnsi="Times New Roman" w:cs="Times New Roman"/>
          <w:b/>
          <w:sz w:val="24"/>
          <w:szCs w:val="24"/>
        </w:rPr>
        <w:t xml:space="preserve"> lat</w:t>
      </w:r>
      <w:r w:rsidR="00416204">
        <w:rPr>
          <w:rFonts w:ascii="Times New Roman" w:hAnsi="Times New Roman" w:cs="Times New Roman"/>
          <w:bCs/>
          <w:sz w:val="24"/>
          <w:szCs w:val="24"/>
        </w:rPr>
        <w:t xml:space="preserve">. Do umowy również zostanie wprowadzony termin gwarancji i rękojmi na wykonane roboty budowlane oraz użyte/ dostarczone materiały i wyposażenie na okres </w:t>
      </w:r>
      <w:r>
        <w:rPr>
          <w:rFonts w:ascii="Times New Roman" w:hAnsi="Times New Roman" w:cs="Times New Roman"/>
          <w:b/>
          <w:sz w:val="24"/>
          <w:szCs w:val="24"/>
        </w:rPr>
        <w:t>7</w:t>
      </w:r>
      <w:r w:rsidR="00416204" w:rsidRPr="00693437">
        <w:rPr>
          <w:rFonts w:ascii="Times New Roman" w:hAnsi="Times New Roman" w:cs="Times New Roman"/>
          <w:b/>
          <w:sz w:val="24"/>
          <w:szCs w:val="24"/>
        </w:rPr>
        <w:t xml:space="preserve"> lat</w:t>
      </w:r>
      <w:r w:rsidR="00416204">
        <w:rPr>
          <w:rFonts w:ascii="Times New Roman" w:hAnsi="Times New Roman" w:cs="Times New Roman"/>
          <w:bCs/>
          <w:sz w:val="24"/>
          <w:szCs w:val="24"/>
        </w:rPr>
        <w:t>, od dnia bezusterkowego końcowego odbioru robót (pomimo proponowanego w ofercie przez Wykonawcę dłuższego okresu gwarancji).</w:t>
      </w:r>
      <w:r w:rsidR="00C95EB2">
        <w:rPr>
          <w:rFonts w:ascii="Times New Roman" w:hAnsi="Times New Roman" w:cs="Times New Roman"/>
          <w:bCs/>
          <w:sz w:val="24"/>
          <w:szCs w:val="24"/>
        </w:rPr>
        <w:t xml:space="preserve"> </w:t>
      </w:r>
    </w:p>
    <w:p w14:paraId="21EE57FB" w14:textId="5AF5B708" w:rsidR="00C95EB2" w:rsidRDefault="00C95EB2">
      <w:pPr>
        <w:pStyle w:val="Akapitzlist"/>
        <w:numPr>
          <w:ilvl w:val="0"/>
          <w:numId w:val="4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Każda zmiana technologii wykonania robót z inicjatywy Wykonawcy wymaga akceptacji Projektanta, który wykonał dokumentację oraz</w:t>
      </w:r>
      <w:r w:rsidR="008776CC">
        <w:rPr>
          <w:rFonts w:ascii="Times New Roman" w:hAnsi="Times New Roman" w:cs="Times New Roman"/>
          <w:bCs/>
          <w:sz w:val="24"/>
          <w:szCs w:val="24"/>
        </w:rPr>
        <w:t xml:space="preserve"> inspektora nadzoru i</w:t>
      </w:r>
      <w:r>
        <w:rPr>
          <w:rFonts w:ascii="Times New Roman" w:hAnsi="Times New Roman" w:cs="Times New Roman"/>
          <w:bCs/>
          <w:sz w:val="24"/>
          <w:szCs w:val="24"/>
        </w:rPr>
        <w:t xml:space="preserve"> Zamawiającego. Koszt wprowadzenia zmian obciąża Wykonawcę.</w:t>
      </w:r>
    </w:p>
    <w:p w14:paraId="317F4272" w14:textId="00B1DA21" w:rsidR="00C35251" w:rsidRPr="00051AB3" w:rsidRDefault="00374E19">
      <w:pPr>
        <w:pStyle w:val="Akapitzlist"/>
        <w:numPr>
          <w:ilvl w:val="0"/>
          <w:numId w:val="4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Zamawiający </w:t>
      </w:r>
      <w:r w:rsidRPr="00EC7F71">
        <w:rPr>
          <w:rFonts w:ascii="Times New Roman" w:hAnsi="Times New Roman" w:cs="Times New Roman"/>
          <w:b/>
          <w:sz w:val="24"/>
          <w:szCs w:val="24"/>
        </w:rPr>
        <w:t>nie dopuszcza składania ofert częściowych w ramach zamówienia</w:t>
      </w:r>
      <w:r>
        <w:rPr>
          <w:rFonts w:ascii="Times New Roman" w:hAnsi="Times New Roman" w:cs="Times New Roman"/>
          <w:bCs/>
          <w:sz w:val="24"/>
          <w:szCs w:val="24"/>
        </w:rPr>
        <w:t xml:space="preserve">. Podział zamówienia na części byłby nieuzasadniony ze względu na spójność zamówienia oraz oszczędność środków </w:t>
      </w:r>
      <w:r w:rsidR="003C646A">
        <w:rPr>
          <w:rFonts w:ascii="Times New Roman" w:hAnsi="Times New Roman" w:cs="Times New Roman"/>
          <w:bCs/>
          <w:sz w:val="24"/>
          <w:szCs w:val="24"/>
        </w:rPr>
        <w:t>oraz</w:t>
      </w:r>
      <w:r>
        <w:rPr>
          <w:rFonts w:ascii="Times New Roman" w:hAnsi="Times New Roman" w:cs="Times New Roman"/>
          <w:bCs/>
          <w:sz w:val="24"/>
          <w:szCs w:val="24"/>
        </w:rPr>
        <w:t xml:space="preserve"> nieuzasadniony ekonomicznie z punktu widzenia Wykonawców przystępujących do przetargu. Charakterystyka przedmiotu zamówienia odpowiada profilowi działalności MŚP funkcjonujących na rynku </w:t>
      </w:r>
      <w:r w:rsidR="00EC7F71">
        <w:rPr>
          <w:rFonts w:ascii="Times New Roman" w:hAnsi="Times New Roman" w:cs="Times New Roman"/>
          <w:bCs/>
          <w:sz w:val="24"/>
          <w:szCs w:val="24"/>
        </w:rPr>
        <w:t>lokalnym i regionalnym. Zamawiający ponadto w postępowaniu dopuszcza udział podwykonawców przy realizacji zamówienia.</w:t>
      </w:r>
      <w:r>
        <w:rPr>
          <w:rFonts w:ascii="Times New Roman" w:hAnsi="Times New Roman" w:cs="Times New Roman"/>
          <w:bCs/>
          <w:sz w:val="24"/>
          <w:szCs w:val="24"/>
        </w:rPr>
        <w:t xml:space="preserve"> </w:t>
      </w:r>
      <w:r w:rsidR="00954F10">
        <w:rPr>
          <w:rFonts w:ascii="Times New Roman" w:hAnsi="Times New Roman" w:cs="Times New Roman"/>
          <w:bCs/>
          <w:sz w:val="24"/>
          <w:szCs w:val="24"/>
        </w:rPr>
        <w:t xml:space="preserve">Przedmiot zamówienia </w:t>
      </w:r>
      <w:r w:rsidR="00954F10" w:rsidRPr="00EC7F71">
        <w:rPr>
          <w:rFonts w:ascii="Times New Roman" w:hAnsi="Times New Roman" w:cs="Times New Roman"/>
          <w:bCs/>
          <w:sz w:val="24"/>
          <w:szCs w:val="24"/>
        </w:rPr>
        <w:t>nie został podzielony na części</w:t>
      </w:r>
      <w:r w:rsidR="00954F10">
        <w:rPr>
          <w:rFonts w:ascii="Times New Roman" w:hAnsi="Times New Roman" w:cs="Times New Roman"/>
          <w:bCs/>
          <w:sz w:val="24"/>
          <w:szCs w:val="24"/>
        </w:rPr>
        <w:t xml:space="preserve">, </w:t>
      </w:r>
      <w:r w:rsidR="00EC7F71">
        <w:rPr>
          <w:rFonts w:ascii="Times New Roman" w:hAnsi="Times New Roman" w:cs="Times New Roman"/>
          <w:bCs/>
          <w:sz w:val="24"/>
          <w:szCs w:val="24"/>
        </w:rPr>
        <w:t xml:space="preserve">również </w:t>
      </w:r>
      <w:r w:rsidR="00954F10" w:rsidRPr="00EC7F71">
        <w:rPr>
          <w:rFonts w:ascii="Times New Roman" w:hAnsi="Times New Roman" w:cs="Times New Roman"/>
          <w:bCs/>
          <w:color w:val="auto"/>
          <w:sz w:val="24"/>
          <w:szCs w:val="24"/>
        </w:rPr>
        <w:t xml:space="preserve">ze względu na </w:t>
      </w:r>
      <w:r w:rsidR="00954F10">
        <w:rPr>
          <w:rFonts w:ascii="Times New Roman" w:hAnsi="Times New Roman" w:cs="Times New Roman"/>
          <w:bCs/>
          <w:sz w:val="24"/>
          <w:szCs w:val="24"/>
        </w:rPr>
        <w:t>technologię wykonania przedmiotu zamówienia. Prace wykonywane jednocześnie przez różnych wykonawców realizujących poszczególne części przedmiotu zamówienia mógłby poważnie zagrozić właściwemu wykonaniu zamówienia oraz skutkowałoby nadmiernymi kosztami wykonania. Odstąpienie od podziału zamówienia na części nie wpłynie na ograniczenie konkurencyjności.</w:t>
      </w:r>
    </w:p>
    <w:p w14:paraId="6AD150FE" w14:textId="6F696F49" w:rsidR="00115579" w:rsidRPr="00C35251" w:rsidRDefault="00115579">
      <w:pPr>
        <w:pStyle w:val="Akapitzlist"/>
        <w:numPr>
          <w:ilvl w:val="0"/>
          <w:numId w:val="54"/>
        </w:numPr>
        <w:spacing w:after="23"/>
        <w:ind w:right="101"/>
        <w:rPr>
          <w:rFonts w:ascii="Times New Roman" w:hAnsi="Times New Roman" w:cs="Times New Roman"/>
          <w:bCs/>
          <w:sz w:val="24"/>
          <w:szCs w:val="24"/>
        </w:rPr>
      </w:pPr>
      <w:r w:rsidRPr="00C35251">
        <w:rPr>
          <w:rFonts w:ascii="Times New Roman" w:hAnsi="Times New Roman" w:cs="Times New Roman"/>
          <w:bCs/>
          <w:sz w:val="24"/>
          <w:szCs w:val="24"/>
        </w:rPr>
        <w:t>Zamawiający</w:t>
      </w:r>
      <w:r w:rsidR="00405F0D">
        <w:rPr>
          <w:rFonts w:ascii="Times New Roman" w:hAnsi="Times New Roman" w:cs="Times New Roman"/>
          <w:bCs/>
          <w:sz w:val="24"/>
          <w:szCs w:val="24"/>
        </w:rPr>
        <w:t>, w nawiązaniu do treści art. 131 ust. 2 PZP,</w:t>
      </w:r>
      <w:r w:rsidRPr="00C35251">
        <w:rPr>
          <w:rFonts w:ascii="Times New Roman" w:hAnsi="Times New Roman" w:cs="Times New Roman"/>
          <w:bCs/>
          <w:sz w:val="24"/>
          <w:szCs w:val="24"/>
        </w:rPr>
        <w:t xml:space="preserve"> informuje</w:t>
      </w:r>
      <w:r w:rsidR="00EC7F71">
        <w:rPr>
          <w:rFonts w:ascii="Times New Roman" w:hAnsi="Times New Roman" w:cs="Times New Roman"/>
          <w:bCs/>
          <w:sz w:val="24"/>
          <w:szCs w:val="24"/>
        </w:rPr>
        <w:t xml:space="preserve">, że </w:t>
      </w:r>
      <w:r w:rsidR="00EC7F71" w:rsidRPr="009B5AF3">
        <w:rPr>
          <w:rFonts w:ascii="Times New Roman" w:hAnsi="Times New Roman" w:cs="Times New Roman"/>
          <w:b/>
          <w:sz w:val="24"/>
          <w:szCs w:val="24"/>
        </w:rPr>
        <w:t>złożenie oferty</w:t>
      </w:r>
      <w:r w:rsidR="00C65B0F">
        <w:rPr>
          <w:rFonts w:ascii="Times New Roman" w:hAnsi="Times New Roman" w:cs="Times New Roman"/>
          <w:b/>
          <w:sz w:val="24"/>
          <w:szCs w:val="24"/>
        </w:rPr>
        <w:t xml:space="preserve"> nie</w:t>
      </w:r>
      <w:r w:rsidR="00EC7F71" w:rsidRPr="009B5AF3">
        <w:rPr>
          <w:rFonts w:ascii="Times New Roman" w:hAnsi="Times New Roman" w:cs="Times New Roman"/>
          <w:b/>
          <w:sz w:val="24"/>
          <w:szCs w:val="24"/>
        </w:rPr>
        <w:t xml:space="preserve"> musi być poprzedzone</w:t>
      </w:r>
      <w:r w:rsidRPr="009B5AF3">
        <w:rPr>
          <w:rFonts w:ascii="Times New Roman" w:hAnsi="Times New Roman" w:cs="Times New Roman"/>
          <w:b/>
          <w:sz w:val="24"/>
          <w:szCs w:val="24"/>
        </w:rPr>
        <w:t xml:space="preserve"> </w:t>
      </w:r>
      <w:r w:rsidR="00EC7F71" w:rsidRPr="009B5AF3">
        <w:rPr>
          <w:rFonts w:ascii="Times New Roman" w:hAnsi="Times New Roman" w:cs="Times New Roman"/>
          <w:b/>
          <w:sz w:val="24"/>
          <w:szCs w:val="24"/>
        </w:rPr>
        <w:t>odbyciem</w:t>
      </w:r>
      <w:r w:rsidRPr="009B5AF3">
        <w:rPr>
          <w:rFonts w:ascii="Times New Roman" w:hAnsi="Times New Roman" w:cs="Times New Roman"/>
          <w:b/>
          <w:sz w:val="24"/>
          <w:szCs w:val="24"/>
        </w:rPr>
        <w:t xml:space="preserve"> </w:t>
      </w:r>
      <w:r w:rsidRPr="009B5AF3">
        <w:rPr>
          <w:rFonts w:ascii="Times New Roman" w:hAnsi="Times New Roman" w:cs="Times New Roman"/>
          <w:b/>
          <w:color w:val="auto"/>
          <w:sz w:val="24"/>
          <w:szCs w:val="24"/>
        </w:rPr>
        <w:t>wizji lokalnej na terenie inwestycji</w:t>
      </w:r>
      <w:r w:rsidRPr="00EC7F71">
        <w:rPr>
          <w:rFonts w:ascii="Times New Roman" w:hAnsi="Times New Roman" w:cs="Times New Roman"/>
          <w:bCs/>
          <w:color w:val="auto"/>
          <w:sz w:val="24"/>
          <w:szCs w:val="24"/>
        </w:rPr>
        <w:t xml:space="preserve"> lub sprawdzeniem </w:t>
      </w:r>
      <w:r w:rsidRPr="00C35251">
        <w:rPr>
          <w:rFonts w:ascii="Times New Roman" w:hAnsi="Times New Roman" w:cs="Times New Roman"/>
          <w:bCs/>
          <w:sz w:val="24"/>
          <w:szCs w:val="24"/>
        </w:rPr>
        <w:t>dokumentów dotyczących zamówienia jakie znajdują się w dyspozycji Zamawiającego, a jakie będą udostępnione podmiotom zgłaszającym chęć udziału w postępowaniu.</w:t>
      </w:r>
    </w:p>
    <w:p w14:paraId="2617C008" w14:textId="452D9AEC" w:rsidR="00055709" w:rsidRPr="00321B6D" w:rsidRDefault="00055709">
      <w:pPr>
        <w:pStyle w:val="Akapitzlist"/>
        <w:numPr>
          <w:ilvl w:val="0"/>
          <w:numId w:val="54"/>
        </w:numPr>
        <w:spacing w:after="23"/>
        <w:ind w:right="101"/>
        <w:rPr>
          <w:rFonts w:ascii="Times New Roman" w:hAnsi="Times New Roman" w:cs="Times New Roman"/>
          <w:b/>
          <w:color w:val="auto"/>
          <w:sz w:val="24"/>
          <w:szCs w:val="24"/>
        </w:rPr>
      </w:pPr>
      <w:r>
        <w:rPr>
          <w:rFonts w:ascii="Times New Roman" w:hAnsi="Times New Roman" w:cs="Times New Roman"/>
          <w:bCs/>
          <w:sz w:val="24"/>
          <w:szCs w:val="24"/>
        </w:rPr>
        <w:lastRenderedPageBreak/>
        <w:t xml:space="preserve">W celu umówienia </w:t>
      </w:r>
      <w:r w:rsidRPr="009B5AF3">
        <w:rPr>
          <w:rFonts w:ascii="Times New Roman" w:hAnsi="Times New Roman" w:cs="Times New Roman"/>
          <w:b/>
          <w:sz w:val="24"/>
          <w:szCs w:val="24"/>
        </w:rPr>
        <w:t>wizji lokalnej</w:t>
      </w:r>
      <w:r>
        <w:rPr>
          <w:rFonts w:ascii="Times New Roman" w:hAnsi="Times New Roman" w:cs="Times New Roman"/>
          <w:bCs/>
          <w:sz w:val="24"/>
          <w:szCs w:val="24"/>
        </w:rPr>
        <w:t xml:space="preserve"> lub zapoznania się z dokumentacją znajdującą się na miejscu u Zamawiającego </w:t>
      </w:r>
      <w:r w:rsidR="00C65B0F">
        <w:rPr>
          <w:rFonts w:ascii="Times New Roman" w:hAnsi="Times New Roman" w:cs="Times New Roman"/>
          <w:bCs/>
          <w:sz w:val="24"/>
          <w:szCs w:val="24"/>
        </w:rPr>
        <w:t>można</w:t>
      </w:r>
      <w:r>
        <w:rPr>
          <w:rFonts w:ascii="Times New Roman" w:hAnsi="Times New Roman" w:cs="Times New Roman"/>
          <w:bCs/>
          <w:sz w:val="24"/>
          <w:szCs w:val="24"/>
        </w:rPr>
        <w:t xml:space="preserve"> kontaktować się z osobami wyznaczonymi do komunikowania się z Wykonawcami, o których mowa w </w:t>
      </w:r>
      <w:r w:rsidRPr="009941AA">
        <w:rPr>
          <w:rFonts w:ascii="Times New Roman" w:hAnsi="Times New Roman" w:cs="Times New Roman"/>
          <w:bCs/>
          <w:color w:val="auto"/>
          <w:sz w:val="24"/>
          <w:szCs w:val="24"/>
        </w:rPr>
        <w:t xml:space="preserve">rozdziale </w:t>
      </w:r>
      <w:r w:rsidRPr="001B402D">
        <w:rPr>
          <w:rFonts w:ascii="Times New Roman" w:hAnsi="Times New Roman" w:cs="Times New Roman"/>
          <w:bCs/>
          <w:color w:val="auto"/>
          <w:sz w:val="24"/>
          <w:szCs w:val="24"/>
        </w:rPr>
        <w:t xml:space="preserve">XVII pkt 1 ppkt 2 </w:t>
      </w:r>
      <w:r w:rsidRPr="009941AA">
        <w:rPr>
          <w:rFonts w:ascii="Times New Roman" w:hAnsi="Times New Roman" w:cs="Times New Roman"/>
          <w:bCs/>
          <w:color w:val="auto"/>
          <w:sz w:val="24"/>
          <w:szCs w:val="24"/>
        </w:rPr>
        <w:t>SWZ.</w:t>
      </w:r>
      <w:r w:rsidR="00405F0D">
        <w:rPr>
          <w:rFonts w:ascii="Times New Roman" w:hAnsi="Times New Roman" w:cs="Times New Roman"/>
          <w:bCs/>
          <w:color w:val="auto"/>
          <w:sz w:val="24"/>
          <w:szCs w:val="24"/>
        </w:rPr>
        <w:t xml:space="preserve"> Podczas wizji lokalnej, Zamawiający nie będzie udzielał żadnych wyjaśnień lub informacji, ewentualne wątpliwości mogą być zgłaszane w trybie wniosków o wyjaśnienie treści SWZ.</w:t>
      </w:r>
      <w:r w:rsidR="009B5AF3">
        <w:rPr>
          <w:rFonts w:ascii="Times New Roman" w:hAnsi="Times New Roman" w:cs="Times New Roman"/>
          <w:bCs/>
          <w:color w:val="auto"/>
          <w:sz w:val="24"/>
          <w:szCs w:val="24"/>
        </w:rPr>
        <w:t xml:space="preserve"> </w:t>
      </w:r>
    </w:p>
    <w:p w14:paraId="3BE46C7B" w14:textId="6494B321" w:rsidR="00AC64C1" w:rsidRDefault="00AC64C1">
      <w:pPr>
        <w:pStyle w:val="Akapitzlist"/>
        <w:numPr>
          <w:ilvl w:val="0"/>
          <w:numId w:val="54"/>
        </w:numPr>
        <w:spacing w:after="23"/>
        <w:ind w:right="101"/>
        <w:rPr>
          <w:rFonts w:ascii="Times New Roman" w:hAnsi="Times New Roman" w:cs="Times New Roman"/>
          <w:bCs/>
          <w:sz w:val="24"/>
          <w:szCs w:val="24"/>
        </w:rPr>
      </w:pPr>
      <w:r>
        <w:rPr>
          <w:rFonts w:ascii="Times New Roman" w:hAnsi="Times New Roman" w:cs="Times New Roman"/>
          <w:bCs/>
          <w:sz w:val="24"/>
          <w:szCs w:val="24"/>
        </w:rPr>
        <w:t>Wymagania dotyczące zatrudnienia przez Wykonawcę lub Podwykonawcę na podstawie umowy o pracę:</w:t>
      </w:r>
    </w:p>
    <w:p w14:paraId="5F3DCCB4" w14:textId="5F64D55A" w:rsidR="00A6489E" w:rsidRDefault="00AC64C1">
      <w:pPr>
        <w:pStyle w:val="Akapitzlist"/>
        <w:numPr>
          <w:ilvl w:val="0"/>
          <w:numId w:val="41"/>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Na podstawie art. 95 ustawy PZP, Zamawiający wymaga</w:t>
      </w:r>
      <w:r w:rsidR="00F40F02">
        <w:rPr>
          <w:rFonts w:ascii="Times New Roman" w:hAnsi="Times New Roman" w:cs="Times New Roman"/>
          <w:bCs/>
          <w:sz w:val="24"/>
          <w:szCs w:val="24"/>
        </w:rPr>
        <w:t xml:space="preserve"> zatrudnienia przez Wykonawcę, Podwykonawcę lub dalszego Podwykonawcę osób wykonujących wszelkie czynności wchodzące w tzw. koszty bezpośrednie na podstawie umowy o pracę w ilości niezbędnej do realizacji przedmiotu zamówienia. </w:t>
      </w:r>
      <w:r w:rsidR="00595429">
        <w:rPr>
          <w:rFonts w:ascii="Times New Roman" w:hAnsi="Times New Roman" w:cs="Times New Roman"/>
          <w:bCs/>
          <w:sz w:val="24"/>
          <w:szCs w:val="24"/>
        </w:rPr>
        <w:t>W</w:t>
      </w:r>
      <w:r w:rsidR="00F40F02">
        <w:rPr>
          <w:rFonts w:ascii="Times New Roman" w:hAnsi="Times New Roman" w:cs="Times New Roman"/>
          <w:bCs/>
          <w:sz w:val="24"/>
          <w:szCs w:val="24"/>
        </w:rPr>
        <w:t xml:space="preserve">ymóg ten dotyczy osób, które wykonują czynności związane z wykonaniem robót, czyli tzw. robotników </w:t>
      </w:r>
      <w:r w:rsidR="000E0799">
        <w:rPr>
          <w:rFonts w:ascii="Times New Roman" w:hAnsi="Times New Roman" w:cs="Times New Roman"/>
          <w:bCs/>
          <w:sz w:val="24"/>
          <w:szCs w:val="24"/>
        </w:rPr>
        <w:t>ogólno</w:t>
      </w:r>
      <w:r w:rsidR="00F40F02">
        <w:rPr>
          <w:rFonts w:ascii="Times New Roman" w:hAnsi="Times New Roman" w:cs="Times New Roman"/>
          <w:bCs/>
          <w:sz w:val="24"/>
          <w:szCs w:val="24"/>
        </w:rPr>
        <w:t>budowlanych,</w:t>
      </w:r>
      <w:r w:rsidR="000E0799">
        <w:rPr>
          <w:rFonts w:ascii="Times New Roman" w:hAnsi="Times New Roman" w:cs="Times New Roman"/>
          <w:bCs/>
          <w:sz w:val="24"/>
          <w:szCs w:val="24"/>
        </w:rPr>
        <w:t xml:space="preserve"> robót instalacyjnych czy</w:t>
      </w:r>
      <w:r w:rsidR="00F40F02">
        <w:rPr>
          <w:rFonts w:ascii="Times New Roman" w:hAnsi="Times New Roman" w:cs="Times New Roman"/>
          <w:bCs/>
          <w:sz w:val="24"/>
          <w:szCs w:val="24"/>
        </w:rPr>
        <w:t xml:space="preserve"> operatorów sprzętu – jeżeli wykonanie tych czynności polega na wykonaniu pracy w rozumieniu przepisów Kodeksu pracy, o ile czynności te nie będą wykonywane osobiście przez osoby prowadzące działalność gospodarczą. Wymóg nie dotyczy natomiast, mi</w:t>
      </w:r>
      <w:r w:rsidR="00A6489E">
        <w:rPr>
          <w:rFonts w:ascii="Times New Roman" w:hAnsi="Times New Roman" w:cs="Times New Roman"/>
          <w:bCs/>
          <w:sz w:val="24"/>
          <w:szCs w:val="24"/>
        </w:rPr>
        <w:t>ę</w:t>
      </w:r>
      <w:r w:rsidR="00F40F02">
        <w:rPr>
          <w:rFonts w:ascii="Times New Roman" w:hAnsi="Times New Roman" w:cs="Times New Roman"/>
          <w:bCs/>
          <w:sz w:val="24"/>
          <w:szCs w:val="24"/>
        </w:rPr>
        <w:t>dzy innymi następujących osób: kierownika budowy</w:t>
      </w:r>
      <w:r w:rsidR="00F754A2">
        <w:rPr>
          <w:rFonts w:ascii="Times New Roman" w:hAnsi="Times New Roman" w:cs="Times New Roman"/>
          <w:bCs/>
          <w:sz w:val="24"/>
          <w:szCs w:val="24"/>
        </w:rPr>
        <w:t xml:space="preserve">, </w:t>
      </w:r>
      <w:r w:rsidR="00723A50">
        <w:rPr>
          <w:rFonts w:ascii="Times New Roman" w:hAnsi="Times New Roman" w:cs="Times New Roman"/>
          <w:bCs/>
          <w:sz w:val="24"/>
          <w:szCs w:val="24"/>
        </w:rPr>
        <w:t xml:space="preserve">osób </w:t>
      </w:r>
      <w:r w:rsidR="00F754A2">
        <w:rPr>
          <w:rFonts w:ascii="Times New Roman" w:hAnsi="Times New Roman" w:cs="Times New Roman"/>
          <w:bCs/>
          <w:sz w:val="24"/>
          <w:szCs w:val="24"/>
        </w:rPr>
        <w:t>wykonujących obsługę geodezyjną, dostawców materiałów budowlanych.</w:t>
      </w:r>
      <w:r w:rsidR="00A6489E">
        <w:rPr>
          <w:rFonts w:ascii="Times New Roman" w:hAnsi="Times New Roman" w:cs="Times New Roman"/>
          <w:bCs/>
          <w:sz w:val="24"/>
          <w:szCs w:val="24"/>
        </w:rPr>
        <w:t xml:space="preserve"> </w:t>
      </w:r>
      <w:r w:rsidR="00723A50">
        <w:rPr>
          <w:rFonts w:ascii="Times New Roman" w:hAnsi="Times New Roman" w:cs="Times New Roman"/>
          <w:bCs/>
          <w:sz w:val="24"/>
          <w:szCs w:val="24"/>
        </w:rPr>
        <w:t>Zgodnie z a</w:t>
      </w:r>
      <w:r w:rsidR="00A6489E">
        <w:rPr>
          <w:rFonts w:ascii="Times New Roman" w:hAnsi="Times New Roman" w:cs="Times New Roman"/>
          <w:bCs/>
          <w:sz w:val="24"/>
          <w:szCs w:val="24"/>
        </w:rPr>
        <w:t xml:space="preserve">rt. 22 § 1 ustawy z dnia 26 czerwca 1974 r. – Kodeks pracy (Dz. U. z 2025 r., poz. 277): przez nawiązanie stosunku pracy pracownik zobowiązuje się do wykonania pracy określonego rodzaju na rzecz pracodawcy i pod jego kierownictwem oraz w miejscu </w:t>
      </w:r>
      <w:r w:rsidR="00BA6103">
        <w:rPr>
          <w:rFonts w:ascii="Times New Roman" w:hAnsi="Times New Roman" w:cs="Times New Roman"/>
          <w:bCs/>
          <w:sz w:val="24"/>
          <w:szCs w:val="24"/>
        </w:rPr>
        <w:t>i</w:t>
      </w:r>
      <w:r w:rsidR="00A6489E">
        <w:rPr>
          <w:rFonts w:ascii="Times New Roman" w:hAnsi="Times New Roman" w:cs="Times New Roman"/>
          <w:bCs/>
          <w:sz w:val="24"/>
          <w:szCs w:val="24"/>
        </w:rPr>
        <w:t xml:space="preserve"> czasie wyznaczonym przez pracodawcę, a pracodawca – do zatrudnienia pracownika za wynagrodzeniem.</w:t>
      </w:r>
      <w:r w:rsidR="000E0799">
        <w:rPr>
          <w:rFonts w:ascii="Times New Roman" w:hAnsi="Times New Roman" w:cs="Times New Roman"/>
          <w:bCs/>
          <w:sz w:val="24"/>
          <w:szCs w:val="24"/>
        </w:rPr>
        <w:t xml:space="preserve"> Ustalenie wymiaru czasu pracy oraz liczby osób Zamawiają</w:t>
      </w:r>
      <w:r w:rsidR="00723A50">
        <w:rPr>
          <w:rFonts w:ascii="Times New Roman" w:hAnsi="Times New Roman" w:cs="Times New Roman"/>
          <w:bCs/>
          <w:sz w:val="24"/>
          <w:szCs w:val="24"/>
        </w:rPr>
        <w:t>cy,</w:t>
      </w:r>
      <w:r w:rsidR="000E0799">
        <w:rPr>
          <w:rFonts w:ascii="Times New Roman" w:hAnsi="Times New Roman" w:cs="Times New Roman"/>
          <w:bCs/>
          <w:sz w:val="24"/>
          <w:szCs w:val="24"/>
        </w:rPr>
        <w:t xml:space="preserve"> pozostawia w gestii Wykonawcy.</w:t>
      </w:r>
    </w:p>
    <w:p w14:paraId="11045C0C" w14:textId="0F3B0C47" w:rsidR="00A6489E" w:rsidRPr="004E75B7" w:rsidRDefault="00A6489E">
      <w:pPr>
        <w:pStyle w:val="Akapitzlist"/>
        <w:numPr>
          <w:ilvl w:val="0"/>
          <w:numId w:val="41"/>
        </w:numPr>
        <w:spacing w:after="23"/>
        <w:ind w:left="927" w:right="101"/>
        <w:rPr>
          <w:rFonts w:ascii="Times New Roman" w:hAnsi="Times New Roman" w:cs="Times New Roman"/>
          <w:bCs/>
          <w:color w:val="auto"/>
          <w:sz w:val="24"/>
          <w:szCs w:val="24"/>
        </w:rPr>
      </w:pPr>
      <w:r w:rsidRPr="004E75B7">
        <w:rPr>
          <w:rFonts w:ascii="Times New Roman" w:hAnsi="Times New Roman" w:cs="Times New Roman"/>
          <w:bCs/>
          <w:color w:val="auto"/>
          <w:sz w:val="24"/>
          <w:szCs w:val="24"/>
        </w:rPr>
        <w:t xml:space="preserve">Szczegółowe wymagania dotyczące realizacji oraz egzekwowania wymogu zatrudnienia na podstawie stosunku pracy zostały określone we wzorze umowy, stanowiącym </w:t>
      </w:r>
      <w:r w:rsidRPr="004E75B7">
        <w:rPr>
          <w:rFonts w:ascii="Times New Roman" w:hAnsi="Times New Roman" w:cs="Times New Roman"/>
          <w:b/>
          <w:color w:val="auto"/>
          <w:sz w:val="24"/>
          <w:szCs w:val="24"/>
        </w:rPr>
        <w:t xml:space="preserve">załącznik nr </w:t>
      </w:r>
      <w:r w:rsidR="00F56BFA" w:rsidRPr="004E75B7">
        <w:rPr>
          <w:rFonts w:ascii="Times New Roman" w:hAnsi="Times New Roman" w:cs="Times New Roman"/>
          <w:b/>
          <w:color w:val="auto"/>
          <w:sz w:val="24"/>
          <w:szCs w:val="24"/>
        </w:rPr>
        <w:t>1</w:t>
      </w:r>
      <w:r w:rsidRPr="004E75B7">
        <w:rPr>
          <w:rFonts w:ascii="Times New Roman" w:hAnsi="Times New Roman" w:cs="Times New Roman"/>
          <w:b/>
          <w:color w:val="auto"/>
          <w:sz w:val="24"/>
          <w:szCs w:val="24"/>
        </w:rPr>
        <w:t xml:space="preserve"> do SWZ</w:t>
      </w:r>
      <w:r w:rsidRPr="004E75B7">
        <w:rPr>
          <w:rFonts w:ascii="Times New Roman" w:hAnsi="Times New Roman" w:cs="Times New Roman"/>
          <w:bCs/>
          <w:color w:val="auto"/>
          <w:sz w:val="24"/>
          <w:szCs w:val="24"/>
        </w:rPr>
        <w:t>.</w:t>
      </w:r>
    </w:p>
    <w:p w14:paraId="31E8898B" w14:textId="769A0475" w:rsidR="00AC64C1" w:rsidRPr="00AC64C1" w:rsidRDefault="00A6489E">
      <w:pPr>
        <w:pStyle w:val="Akapitzlist"/>
        <w:numPr>
          <w:ilvl w:val="0"/>
          <w:numId w:val="41"/>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Zamawiający nie określa dodatkowych wymagań związanych z zatrudnieniem osób, o których mowa w art. 96 ust. 2 pkt 2 PZP.</w:t>
      </w:r>
    </w:p>
    <w:p w14:paraId="67E8646B" w14:textId="2EC180C9" w:rsidR="00AC64C1" w:rsidRDefault="00A954E0">
      <w:pPr>
        <w:pStyle w:val="Akapitzlist"/>
        <w:numPr>
          <w:ilvl w:val="0"/>
          <w:numId w:val="54"/>
        </w:numPr>
        <w:spacing w:after="23"/>
        <w:ind w:right="101"/>
        <w:rPr>
          <w:rFonts w:ascii="Times New Roman" w:hAnsi="Times New Roman" w:cs="Times New Roman"/>
          <w:bCs/>
          <w:sz w:val="24"/>
          <w:szCs w:val="24"/>
        </w:rPr>
      </w:pPr>
      <w:r w:rsidRPr="00D82AA6">
        <w:rPr>
          <w:rFonts w:ascii="Times New Roman" w:hAnsi="Times New Roman" w:cs="Times New Roman"/>
          <w:b/>
          <w:sz w:val="24"/>
          <w:szCs w:val="24"/>
        </w:rPr>
        <w:t>Umowa</w:t>
      </w:r>
      <w:r>
        <w:rPr>
          <w:rFonts w:ascii="Times New Roman" w:hAnsi="Times New Roman" w:cs="Times New Roman"/>
          <w:bCs/>
          <w:sz w:val="24"/>
          <w:szCs w:val="24"/>
        </w:rPr>
        <w:t xml:space="preserve"> na realizację zamówienia zostanie zawarta na kwotę jaką zaproponuje w ofercie Wykonawca – </w:t>
      </w:r>
      <w:r w:rsidRPr="00D82AA6">
        <w:rPr>
          <w:rFonts w:ascii="Times New Roman" w:hAnsi="Times New Roman" w:cs="Times New Roman"/>
          <w:b/>
          <w:sz w:val="24"/>
          <w:szCs w:val="24"/>
        </w:rPr>
        <w:t>zaoferowana cena jest ceną ryczałtową</w:t>
      </w:r>
      <w:r>
        <w:rPr>
          <w:rFonts w:ascii="Times New Roman" w:hAnsi="Times New Roman" w:cs="Times New Roman"/>
          <w:bCs/>
          <w:sz w:val="24"/>
          <w:szCs w:val="24"/>
        </w:rPr>
        <w:t xml:space="preserve">, natomiast </w:t>
      </w:r>
      <w:r w:rsidR="00D822F2">
        <w:rPr>
          <w:rFonts w:ascii="Times New Roman" w:hAnsi="Times New Roman" w:cs="Times New Roman"/>
          <w:bCs/>
          <w:sz w:val="24"/>
          <w:szCs w:val="24"/>
        </w:rPr>
        <w:t xml:space="preserve">rozliczenia z Wykonawcą odbywać się będą na podstawie faktycznie wykonanych robót budowlanych pod warunkiem przedstawienia Zamawiającemu dowodów potwierdzających zapłatę wymagalnego wynagrodzenia Podwykonawcom lub dalszym Podwykonawcom biorącym udział w realizacji odebranych robót budowlanych. </w:t>
      </w:r>
      <w:r w:rsidR="00D822F2" w:rsidRPr="00723A50">
        <w:rPr>
          <w:rFonts w:ascii="Times New Roman" w:hAnsi="Times New Roman" w:cs="Times New Roman"/>
          <w:bCs/>
          <w:color w:val="auto"/>
          <w:sz w:val="24"/>
          <w:szCs w:val="24"/>
        </w:rPr>
        <w:t>Zamawiający</w:t>
      </w:r>
      <w:r w:rsidR="005C2C6F" w:rsidRPr="00723A50">
        <w:rPr>
          <w:rFonts w:ascii="Times New Roman" w:hAnsi="Times New Roman" w:cs="Times New Roman"/>
          <w:bCs/>
          <w:color w:val="auto"/>
          <w:sz w:val="24"/>
          <w:szCs w:val="24"/>
        </w:rPr>
        <w:t xml:space="preserve"> nie</w:t>
      </w:r>
      <w:r w:rsidR="00D822F2" w:rsidRPr="00723A50">
        <w:rPr>
          <w:rFonts w:ascii="Times New Roman" w:hAnsi="Times New Roman" w:cs="Times New Roman"/>
          <w:bCs/>
          <w:color w:val="auto"/>
          <w:sz w:val="24"/>
          <w:szCs w:val="24"/>
        </w:rPr>
        <w:t xml:space="preserve"> dopuszcza możliwoś</w:t>
      </w:r>
      <w:r w:rsidR="005C2C6F" w:rsidRPr="00723A50">
        <w:rPr>
          <w:rFonts w:ascii="Times New Roman" w:hAnsi="Times New Roman" w:cs="Times New Roman"/>
          <w:bCs/>
          <w:color w:val="auto"/>
          <w:sz w:val="24"/>
          <w:szCs w:val="24"/>
        </w:rPr>
        <w:t>ci</w:t>
      </w:r>
      <w:r w:rsidR="00D822F2" w:rsidRPr="00723A50">
        <w:rPr>
          <w:rFonts w:ascii="Times New Roman" w:hAnsi="Times New Roman" w:cs="Times New Roman"/>
          <w:bCs/>
          <w:color w:val="auto"/>
          <w:sz w:val="24"/>
          <w:szCs w:val="24"/>
        </w:rPr>
        <w:t xml:space="preserve"> </w:t>
      </w:r>
      <w:r w:rsidR="00D822F2" w:rsidRPr="00723A50">
        <w:rPr>
          <w:rFonts w:ascii="Times New Roman" w:hAnsi="Times New Roman" w:cs="Times New Roman"/>
          <w:b/>
          <w:color w:val="auto"/>
          <w:sz w:val="24"/>
          <w:szCs w:val="24"/>
        </w:rPr>
        <w:t>wystawi</w:t>
      </w:r>
      <w:r w:rsidR="005C2C6F" w:rsidRPr="00723A50">
        <w:rPr>
          <w:rFonts w:ascii="Times New Roman" w:hAnsi="Times New Roman" w:cs="Times New Roman"/>
          <w:b/>
          <w:color w:val="auto"/>
          <w:sz w:val="24"/>
          <w:szCs w:val="24"/>
        </w:rPr>
        <w:t>a</w:t>
      </w:r>
      <w:r w:rsidR="00D822F2" w:rsidRPr="00723A50">
        <w:rPr>
          <w:rFonts w:ascii="Times New Roman" w:hAnsi="Times New Roman" w:cs="Times New Roman"/>
          <w:b/>
          <w:color w:val="auto"/>
          <w:sz w:val="24"/>
          <w:szCs w:val="24"/>
        </w:rPr>
        <w:t>nia</w:t>
      </w:r>
      <w:r w:rsidR="00D822F2" w:rsidRPr="00723A50">
        <w:rPr>
          <w:rFonts w:ascii="Times New Roman" w:hAnsi="Times New Roman" w:cs="Times New Roman"/>
          <w:bCs/>
          <w:color w:val="auto"/>
          <w:sz w:val="24"/>
          <w:szCs w:val="24"/>
        </w:rPr>
        <w:t xml:space="preserve"> przez </w:t>
      </w:r>
      <w:r w:rsidR="00D822F2" w:rsidRPr="00723A50">
        <w:rPr>
          <w:rFonts w:ascii="Times New Roman" w:hAnsi="Times New Roman" w:cs="Times New Roman"/>
          <w:b/>
          <w:color w:val="auto"/>
          <w:sz w:val="24"/>
          <w:szCs w:val="24"/>
        </w:rPr>
        <w:t>Wykonawcę</w:t>
      </w:r>
      <w:r w:rsidR="00D822F2" w:rsidRPr="00723A50">
        <w:rPr>
          <w:rFonts w:ascii="Times New Roman" w:hAnsi="Times New Roman" w:cs="Times New Roman"/>
          <w:bCs/>
          <w:color w:val="auto"/>
          <w:sz w:val="24"/>
          <w:szCs w:val="24"/>
        </w:rPr>
        <w:t xml:space="preserve"> faktur częściowych</w:t>
      </w:r>
      <w:r w:rsidR="00692E59" w:rsidRPr="00723A50">
        <w:rPr>
          <w:rFonts w:ascii="Times New Roman" w:hAnsi="Times New Roman" w:cs="Times New Roman"/>
          <w:bCs/>
          <w:color w:val="auto"/>
          <w:sz w:val="24"/>
          <w:szCs w:val="24"/>
        </w:rPr>
        <w:t xml:space="preserve">, a jedynie </w:t>
      </w:r>
      <w:r w:rsidR="00692E59" w:rsidRPr="00723A50">
        <w:rPr>
          <w:rFonts w:ascii="Times New Roman" w:hAnsi="Times New Roman" w:cs="Times New Roman"/>
          <w:b/>
          <w:color w:val="auto"/>
          <w:sz w:val="24"/>
          <w:szCs w:val="24"/>
        </w:rPr>
        <w:t>jednej faktury</w:t>
      </w:r>
      <w:r w:rsidR="00D822F2" w:rsidRPr="00723A50">
        <w:rPr>
          <w:rFonts w:ascii="Times New Roman" w:hAnsi="Times New Roman" w:cs="Times New Roman"/>
          <w:b/>
          <w:color w:val="auto"/>
          <w:sz w:val="24"/>
          <w:szCs w:val="24"/>
        </w:rPr>
        <w:t xml:space="preserve"> końcowej</w:t>
      </w:r>
      <w:r w:rsidR="00D822F2" w:rsidRPr="00723A50">
        <w:rPr>
          <w:rFonts w:ascii="Times New Roman" w:hAnsi="Times New Roman" w:cs="Times New Roman"/>
          <w:bCs/>
          <w:color w:val="auto"/>
          <w:sz w:val="24"/>
          <w:szCs w:val="24"/>
        </w:rPr>
        <w:t xml:space="preserve">. </w:t>
      </w:r>
      <w:r w:rsidR="00D822F2">
        <w:rPr>
          <w:rFonts w:ascii="Times New Roman" w:hAnsi="Times New Roman" w:cs="Times New Roman"/>
          <w:bCs/>
          <w:sz w:val="24"/>
          <w:szCs w:val="24"/>
        </w:rPr>
        <w:t xml:space="preserve">Podstawą wystawienia przez </w:t>
      </w:r>
      <w:r w:rsidR="003B0810">
        <w:rPr>
          <w:rFonts w:ascii="Times New Roman" w:hAnsi="Times New Roman" w:cs="Times New Roman"/>
          <w:bCs/>
          <w:sz w:val="24"/>
          <w:szCs w:val="24"/>
        </w:rPr>
        <w:t>Wykonawcę</w:t>
      </w:r>
      <w:r w:rsidR="00D822F2">
        <w:rPr>
          <w:rFonts w:ascii="Times New Roman" w:hAnsi="Times New Roman" w:cs="Times New Roman"/>
          <w:bCs/>
          <w:sz w:val="24"/>
          <w:szCs w:val="24"/>
        </w:rPr>
        <w:t xml:space="preserve"> faktury końcowej stanowić będzie podpisany przez Zamawiającego protokół odbioru końcowego</w:t>
      </w:r>
      <w:r w:rsidR="003B0810">
        <w:rPr>
          <w:rFonts w:ascii="Times New Roman" w:hAnsi="Times New Roman" w:cs="Times New Roman"/>
          <w:bCs/>
          <w:sz w:val="24"/>
          <w:szCs w:val="24"/>
        </w:rPr>
        <w:t>, jako podstawa do dokonania odbioru końcowego i rozliczenia należnego wynagrodzenia.</w:t>
      </w:r>
    </w:p>
    <w:p w14:paraId="2061E15C" w14:textId="592FA5ED" w:rsidR="00D82AA6" w:rsidRDefault="002106E1">
      <w:pPr>
        <w:pStyle w:val="Akapitzlist"/>
        <w:numPr>
          <w:ilvl w:val="0"/>
          <w:numId w:val="54"/>
        </w:numPr>
        <w:spacing w:after="23"/>
        <w:ind w:right="101"/>
        <w:rPr>
          <w:rFonts w:ascii="Times New Roman" w:hAnsi="Times New Roman" w:cs="Times New Roman"/>
          <w:bCs/>
          <w:sz w:val="24"/>
          <w:szCs w:val="24"/>
        </w:rPr>
      </w:pPr>
      <w:r>
        <w:rPr>
          <w:rFonts w:ascii="Times New Roman" w:hAnsi="Times New Roman" w:cs="Times New Roman"/>
          <w:bCs/>
          <w:sz w:val="24"/>
          <w:szCs w:val="24"/>
        </w:rPr>
        <w:t>Wykonawca</w:t>
      </w:r>
      <w:r w:rsidR="00D82AA6">
        <w:rPr>
          <w:rFonts w:ascii="Times New Roman" w:hAnsi="Times New Roman" w:cs="Times New Roman"/>
          <w:bCs/>
          <w:sz w:val="24"/>
          <w:szCs w:val="24"/>
        </w:rPr>
        <w:t>, którego oferta zostanie uznana za najkorzystniejszą przez Zamawiającego, zobowiązany będzie:</w:t>
      </w:r>
    </w:p>
    <w:p w14:paraId="2A2B8613" w14:textId="70424118" w:rsidR="001A1697" w:rsidRPr="00540C86" w:rsidRDefault="000E0799">
      <w:pPr>
        <w:pStyle w:val="Akapitzlist"/>
        <w:numPr>
          <w:ilvl w:val="0"/>
          <w:numId w:val="42"/>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p</w:t>
      </w:r>
      <w:r w:rsidR="00D82AA6">
        <w:rPr>
          <w:rFonts w:ascii="Times New Roman" w:hAnsi="Times New Roman" w:cs="Times New Roman"/>
          <w:bCs/>
          <w:sz w:val="24"/>
          <w:szCs w:val="24"/>
        </w:rPr>
        <w:t xml:space="preserve">rzedstawić </w:t>
      </w:r>
      <w:r w:rsidR="00D82AA6" w:rsidRPr="00802942">
        <w:rPr>
          <w:rFonts w:ascii="Times New Roman" w:hAnsi="Times New Roman" w:cs="Times New Roman"/>
          <w:b/>
          <w:sz w:val="24"/>
          <w:szCs w:val="24"/>
        </w:rPr>
        <w:t>kosztorys inwestorski</w:t>
      </w:r>
      <w:r w:rsidR="00802942">
        <w:rPr>
          <w:rFonts w:ascii="Times New Roman" w:hAnsi="Times New Roman" w:cs="Times New Roman"/>
          <w:bCs/>
          <w:sz w:val="24"/>
          <w:szCs w:val="24"/>
        </w:rPr>
        <w:t>,</w:t>
      </w:r>
      <w:r w:rsidR="00D82AA6">
        <w:rPr>
          <w:rFonts w:ascii="Times New Roman" w:hAnsi="Times New Roman" w:cs="Times New Roman"/>
          <w:bCs/>
          <w:sz w:val="24"/>
          <w:szCs w:val="24"/>
        </w:rPr>
        <w:t xml:space="preserve"> w terminie </w:t>
      </w:r>
      <w:r w:rsidR="00723A50">
        <w:rPr>
          <w:rFonts w:ascii="Times New Roman" w:hAnsi="Times New Roman" w:cs="Times New Roman"/>
          <w:bCs/>
          <w:sz w:val="24"/>
          <w:szCs w:val="24"/>
        </w:rPr>
        <w:t>7</w:t>
      </w:r>
      <w:r w:rsidR="00D82AA6">
        <w:rPr>
          <w:rFonts w:ascii="Times New Roman" w:hAnsi="Times New Roman" w:cs="Times New Roman"/>
          <w:bCs/>
          <w:sz w:val="24"/>
          <w:szCs w:val="24"/>
        </w:rPr>
        <w:t xml:space="preserve"> dni</w:t>
      </w:r>
      <w:r w:rsidR="00802942">
        <w:rPr>
          <w:rFonts w:ascii="Times New Roman" w:hAnsi="Times New Roman" w:cs="Times New Roman"/>
          <w:bCs/>
          <w:sz w:val="24"/>
          <w:szCs w:val="24"/>
        </w:rPr>
        <w:t xml:space="preserve"> od dnia podpisania umowy, jeżeli nie został załączon</w:t>
      </w:r>
      <w:r w:rsidR="001A1697">
        <w:rPr>
          <w:rFonts w:ascii="Times New Roman" w:hAnsi="Times New Roman" w:cs="Times New Roman"/>
          <w:bCs/>
          <w:sz w:val="24"/>
          <w:szCs w:val="24"/>
        </w:rPr>
        <w:t>y</w:t>
      </w:r>
      <w:r w:rsidR="00802942">
        <w:rPr>
          <w:rFonts w:ascii="Times New Roman" w:hAnsi="Times New Roman" w:cs="Times New Roman"/>
          <w:bCs/>
          <w:sz w:val="24"/>
          <w:szCs w:val="24"/>
        </w:rPr>
        <w:t xml:space="preserve"> do oferty. Kosztorys ofertowy stanowić będzie w przypadku zlecenia Wykonawcy robót zamiennych lub dodatkowych, materiał pomocniczy do określenia cen jednostkowych realizowanych robót</w:t>
      </w:r>
      <w:r w:rsidR="00E628A4">
        <w:rPr>
          <w:rFonts w:ascii="Times New Roman" w:hAnsi="Times New Roman" w:cs="Times New Roman"/>
          <w:bCs/>
          <w:sz w:val="24"/>
          <w:szCs w:val="24"/>
        </w:rPr>
        <w:t xml:space="preserve">. </w:t>
      </w:r>
      <w:r w:rsidR="00E628A4" w:rsidRPr="00E628A4">
        <w:rPr>
          <w:rFonts w:ascii="Times New Roman" w:hAnsi="Times New Roman" w:cs="Times New Roman"/>
          <w:b/>
          <w:sz w:val="24"/>
          <w:szCs w:val="24"/>
        </w:rPr>
        <w:t xml:space="preserve">Zamawiający wymaga, aby Wykonawca przedstawił kosztorysy uproszczone w zakresie całkowitej kwoty ofertowej podziale na poszczególne branże. </w:t>
      </w:r>
      <w:r w:rsidR="00E628A4">
        <w:rPr>
          <w:rFonts w:ascii="Times New Roman" w:hAnsi="Times New Roman" w:cs="Times New Roman"/>
          <w:b/>
          <w:sz w:val="24"/>
          <w:szCs w:val="24"/>
        </w:rPr>
        <w:t>Szczegółowy zakres oraz formę podziału kosztorysów Wykonawca zobowiązany jest uprzednio uzgodnić z Zamawiającym przed ich złożeniem</w:t>
      </w:r>
      <w:r>
        <w:rPr>
          <w:rFonts w:ascii="Times New Roman" w:hAnsi="Times New Roman" w:cs="Times New Roman"/>
          <w:bCs/>
          <w:sz w:val="24"/>
          <w:szCs w:val="24"/>
        </w:rPr>
        <w:t>;</w:t>
      </w:r>
    </w:p>
    <w:p w14:paraId="61EAD5F9" w14:textId="67D65826" w:rsidR="00055709" w:rsidRPr="00FA7B10" w:rsidRDefault="000E0799">
      <w:pPr>
        <w:pStyle w:val="Akapitzlist"/>
        <w:numPr>
          <w:ilvl w:val="0"/>
          <w:numId w:val="42"/>
        </w:numPr>
        <w:spacing w:after="23"/>
        <w:ind w:left="927" w:right="101"/>
        <w:rPr>
          <w:rFonts w:ascii="Times New Roman" w:hAnsi="Times New Roman" w:cs="Times New Roman"/>
          <w:bCs/>
          <w:color w:val="auto"/>
          <w:sz w:val="24"/>
          <w:szCs w:val="24"/>
        </w:rPr>
      </w:pPr>
      <w:r w:rsidRPr="00FA7B10">
        <w:rPr>
          <w:rFonts w:ascii="Times New Roman" w:hAnsi="Times New Roman" w:cs="Times New Roman"/>
          <w:bCs/>
          <w:color w:val="auto"/>
          <w:sz w:val="24"/>
          <w:szCs w:val="24"/>
        </w:rPr>
        <w:t>p</w:t>
      </w:r>
      <w:r w:rsidR="001A1697" w:rsidRPr="00FA7B10">
        <w:rPr>
          <w:rFonts w:ascii="Times New Roman" w:hAnsi="Times New Roman" w:cs="Times New Roman"/>
          <w:bCs/>
          <w:color w:val="auto"/>
          <w:sz w:val="24"/>
          <w:szCs w:val="24"/>
        </w:rPr>
        <w:t>osiadać aktualną</w:t>
      </w:r>
      <w:r w:rsidR="002106E1" w:rsidRPr="00FA7B10">
        <w:rPr>
          <w:rFonts w:ascii="Times New Roman" w:hAnsi="Times New Roman" w:cs="Times New Roman"/>
          <w:bCs/>
          <w:color w:val="auto"/>
          <w:sz w:val="24"/>
          <w:szCs w:val="24"/>
        </w:rPr>
        <w:t xml:space="preserve"> </w:t>
      </w:r>
      <w:r w:rsidR="001A1697" w:rsidRPr="00FA7B10">
        <w:rPr>
          <w:rFonts w:ascii="Times New Roman" w:hAnsi="Times New Roman" w:cs="Times New Roman"/>
          <w:b/>
          <w:color w:val="auto"/>
          <w:sz w:val="24"/>
          <w:szCs w:val="24"/>
        </w:rPr>
        <w:t>polisę</w:t>
      </w:r>
      <w:r w:rsidR="001A1697" w:rsidRPr="00FA7B10">
        <w:rPr>
          <w:rFonts w:ascii="Times New Roman" w:hAnsi="Times New Roman" w:cs="Times New Roman"/>
          <w:bCs/>
          <w:color w:val="auto"/>
          <w:sz w:val="24"/>
          <w:szCs w:val="24"/>
        </w:rPr>
        <w:t xml:space="preserve"> </w:t>
      </w:r>
      <w:r w:rsidR="002106E1" w:rsidRPr="00FA7B10">
        <w:rPr>
          <w:rFonts w:ascii="Times New Roman" w:hAnsi="Times New Roman" w:cs="Times New Roman"/>
          <w:b/>
          <w:color w:val="auto"/>
          <w:sz w:val="24"/>
          <w:szCs w:val="24"/>
        </w:rPr>
        <w:t>ubezpieczeni</w:t>
      </w:r>
      <w:r w:rsidR="001A1697" w:rsidRPr="00FA7B10">
        <w:rPr>
          <w:rFonts w:ascii="Times New Roman" w:hAnsi="Times New Roman" w:cs="Times New Roman"/>
          <w:b/>
          <w:color w:val="auto"/>
          <w:sz w:val="24"/>
          <w:szCs w:val="24"/>
        </w:rPr>
        <w:t>ową</w:t>
      </w:r>
      <w:r w:rsidR="002106E1" w:rsidRPr="00FA7B10">
        <w:rPr>
          <w:rFonts w:ascii="Times New Roman" w:hAnsi="Times New Roman" w:cs="Times New Roman"/>
          <w:b/>
          <w:color w:val="auto"/>
          <w:sz w:val="24"/>
          <w:szCs w:val="24"/>
        </w:rPr>
        <w:t xml:space="preserve"> budowy</w:t>
      </w:r>
      <w:r w:rsidR="00FA7B10" w:rsidRPr="00FA7B10">
        <w:rPr>
          <w:rFonts w:ascii="Times New Roman" w:hAnsi="Times New Roman" w:cs="Times New Roman"/>
          <w:b/>
          <w:color w:val="auto"/>
          <w:sz w:val="24"/>
          <w:szCs w:val="24"/>
        </w:rPr>
        <w:t xml:space="preserve"> (przedmiotu zamówienia)</w:t>
      </w:r>
      <w:r w:rsidR="002106E1" w:rsidRPr="00FA7B10">
        <w:rPr>
          <w:rFonts w:ascii="Times New Roman" w:hAnsi="Times New Roman" w:cs="Times New Roman"/>
          <w:b/>
          <w:color w:val="auto"/>
          <w:sz w:val="24"/>
          <w:szCs w:val="24"/>
        </w:rPr>
        <w:t xml:space="preserve"> od odpowiedzialności cywilnej i ryzyka budowlanego</w:t>
      </w:r>
      <w:r w:rsidR="001A1697" w:rsidRPr="00FA7B10">
        <w:rPr>
          <w:rFonts w:ascii="Times New Roman" w:hAnsi="Times New Roman" w:cs="Times New Roman"/>
          <w:b/>
          <w:color w:val="auto"/>
          <w:sz w:val="24"/>
          <w:szCs w:val="24"/>
        </w:rPr>
        <w:t xml:space="preserve"> </w:t>
      </w:r>
      <w:r w:rsidR="001A1697" w:rsidRPr="00FA7B10">
        <w:rPr>
          <w:rFonts w:ascii="Times New Roman" w:hAnsi="Times New Roman" w:cs="Times New Roman"/>
          <w:bCs/>
          <w:color w:val="auto"/>
          <w:sz w:val="24"/>
          <w:szCs w:val="24"/>
        </w:rPr>
        <w:t xml:space="preserve">na czas realizacji przedmiotu </w:t>
      </w:r>
      <w:r w:rsidR="001A1697" w:rsidRPr="00FA7B10">
        <w:rPr>
          <w:rFonts w:ascii="Times New Roman" w:hAnsi="Times New Roman" w:cs="Times New Roman"/>
          <w:bCs/>
          <w:color w:val="auto"/>
          <w:sz w:val="24"/>
          <w:szCs w:val="24"/>
        </w:rPr>
        <w:lastRenderedPageBreak/>
        <w:t>zamówienia</w:t>
      </w:r>
      <w:r w:rsidR="002106E1" w:rsidRPr="00FA7B10">
        <w:rPr>
          <w:rFonts w:ascii="Times New Roman" w:hAnsi="Times New Roman" w:cs="Times New Roman"/>
          <w:b/>
          <w:color w:val="auto"/>
          <w:sz w:val="24"/>
          <w:szCs w:val="24"/>
        </w:rPr>
        <w:t>, na kwotę nie niższą niż wartość</w:t>
      </w:r>
      <w:r w:rsidR="004E75B7" w:rsidRPr="00FA7B10">
        <w:rPr>
          <w:rFonts w:ascii="Times New Roman" w:hAnsi="Times New Roman" w:cs="Times New Roman"/>
          <w:b/>
          <w:color w:val="auto"/>
          <w:sz w:val="24"/>
          <w:szCs w:val="24"/>
        </w:rPr>
        <w:t xml:space="preserve"> brutto</w:t>
      </w:r>
      <w:r w:rsidR="002106E1" w:rsidRPr="00FA7B10">
        <w:rPr>
          <w:rFonts w:ascii="Times New Roman" w:hAnsi="Times New Roman" w:cs="Times New Roman"/>
          <w:b/>
          <w:color w:val="auto"/>
          <w:sz w:val="24"/>
          <w:szCs w:val="24"/>
        </w:rPr>
        <w:t xml:space="preserve"> zaoferowanego wynagrodzenia</w:t>
      </w:r>
      <w:r w:rsidR="001A1697" w:rsidRPr="00FA7B10">
        <w:rPr>
          <w:rFonts w:ascii="Times New Roman" w:hAnsi="Times New Roman" w:cs="Times New Roman"/>
          <w:bCs/>
          <w:color w:val="auto"/>
          <w:sz w:val="24"/>
          <w:szCs w:val="24"/>
        </w:rPr>
        <w:t xml:space="preserve"> </w:t>
      </w:r>
      <w:r w:rsidR="001A1697" w:rsidRPr="00FA7B10">
        <w:rPr>
          <w:rFonts w:ascii="Times New Roman" w:hAnsi="Times New Roman" w:cs="Times New Roman"/>
          <w:b/>
          <w:color w:val="auto"/>
          <w:sz w:val="24"/>
          <w:szCs w:val="24"/>
        </w:rPr>
        <w:t>ryczałtowego</w:t>
      </w:r>
      <w:r w:rsidR="002106E1" w:rsidRPr="00FA7B10">
        <w:rPr>
          <w:rFonts w:ascii="Times New Roman" w:hAnsi="Times New Roman" w:cs="Times New Roman"/>
          <w:bCs/>
          <w:color w:val="auto"/>
          <w:sz w:val="24"/>
          <w:szCs w:val="24"/>
        </w:rPr>
        <w:t xml:space="preserve"> </w:t>
      </w:r>
      <w:r w:rsidR="001A1697" w:rsidRPr="00FA7B10">
        <w:rPr>
          <w:rFonts w:ascii="Times New Roman" w:hAnsi="Times New Roman" w:cs="Times New Roman"/>
          <w:bCs/>
          <w:color w:val="auto"/>
          <w:sz w:val="24"/>
          <w:szCs w:val="24"/>
        </w:rPr>
        <w:t xml:space="preserve">oraz </w:t>
      </w:r>
      <w:r w:rsidR="002106E1" w:rsidRPr="00FA7B10">
        <w:rPr>
          <w:rFonts w:ascii="Times New Roman" w:hAnsi="Times New Roman" w:cs="Times New Roman"/>
          <w:bCs/>
          <w:color w:val="auto"/>
          <w:sz w:val="24"/>
          <w:szCs w:val="24"/>
        </w:rPr>
        <w:t>przedłoż</w:t>
      </w:r>
      <w:r w:rsidR="001A1697" w:rsidRPr="00FA7B10">
        <w:rPr>
          <w:rFonts w:ascii="Times New Roman" w:hAnsi="Times New Roman" w:cs="Times New Roman"/>
          <w:bCs/>
          <w:color w:val="auto"/>
          <w:sz w:val="24"/>
          <w:szCs w:val="24"/>
        </w:rPr>
        <w:t>yć</w:t>
      </w:r>
      <w:r w:rsidR="002106E1" w:rsidRPr="00FA7B10">
        <w:rPr>
          <w:rFonts w:ascii="Times New Roman" w:hAnsi="Times New Roman" w:cs="Times New Roman"/>
          <w:bCs/>
          <w:color w:val="auto"/>
          <w:sz w:val="24"/>
          <w:szCs w:val="24"/>
        </w:rPr>
        <w:t xml:space="preserve"> Zamawiającemu kopi</w:t>
      </w:r>
      <w:r w:rsidR="001A1697" w:rsidRPr="00FA7B10">
        <w:rPr>
          <w:rFonts w:ascii="Times New Roman" w:hAnsi="Times New Roman" w:cs="Times New Roman"/>
          <w:bCs/>
          <w:color w:val="auto"/>
          <w:sz w:val="24"/>
          <w:szCs w:val="24"/>
        </w:rPr>
        <w:t>ę</w:t>
      </w:r>
      <w:r w:rsidR="002106E1" w:rsidRPr="00FA7B10">
        <w:rPr>
          <w:rFonts w:ascii="Times New Roman" w:hAnsi="Times New Roman" w:cs="Times New Roman"/>
          <w:bCs/>
          <w:color w:val="auto"/>
          <w:sz w:val="24"/>
          <w:szCs w:val="24"/>
        </w:rPr>
        <w:t xml:space="preserve"> w/w polisy wraz z dowodem jej o</w:t>
      </w:r>
      <w:r w:rsidR="002179F3" w:rsidRPr="00FA7B10">
        <w:rPr>
          <w:rFonts w:ascii="Times New Roman" w:hAnsi="Times New Roman" w:cs="Times New Roman"/>
          <w:bCs/>
          <w:color w:val="auto"/>
          <w:sz w:val="24"/>
          <w:szCs w:val="24"/>
        </w:rPr>
        <w:t>płacenia</w:t>
      </w:r>
      <w:r w:rsidR="002106E1" w:rsidRPr="00FA7B10">
        <w:rPr>
          <w:rFonts w:ascii="Times New Roman" w:hAnsi="Times New Roman" w:cs="Times New Roman"/>
          <w:bCs/>
          <w:color w:val="auto"/>
          <w:sz w:val="24"/>
          <w:szCs w:val="24"/>
        </w:rPr>
        <w:t xml:space="preserve"> </w:t>
      </w:r>
      <w:r w:rsidR="002179F3" w:rsidRPr="00FA7B10">
        <w:rPr>
          <w:rFonts w:ascii="Times New Roman" w:hAnsi="Times New Roman" w:cs="Times New Roman"/>
          <w:bCs/>
          <w:color w:val="auto"/>
          <w:sz w:val="24"/>
          <w:szCs w:val="24"/>
        </w:rPr>
        <w:t>na 2 dni przed</w:t>
      </w:r>
      <w:r w:rsidR="002106E1" w:rsidRPr="00FA7B10">
        <w:rPr>
          <w:rFonts w:ascii="Times New Roman" w:hAnsi="Times New Roman" w:cs="Times New Roman"/>
          <w:bCs/>
          <w:color w:val="auto"/>
          <w:sz w:val="24"/>
          <w:szCs w:val="24"/>
        </w:rPr>
        <w:t xml:space="preserve"> podpisani</w:t>
      </w:r>
      <w:r w:rsidR="002179F3" w:rsidRPr="00FA7B10">
        <w:rPr>
          <w:rFonts w:ascii="Times New Roman" w:hAnsi="Times New Roman" w:cs="Times New Roman"/>
          <w:bCs/>
          <w:color w:val="auto"/>
          <w:sz w:val="24"/>
          <w:szCs w:val="24"/>
        </w:rPr>
        <w:t>em</w:t>
      </w:r>
      <w:r w:rsidR="002106E1" w:rsidRPr="00FA7B10">
        <w:rPr>
          <w:rFonts w:ascii="Times New Roman" w:hAnsi="Times New Roman" w:cs="Times New Roman"/>
          <w:bCs/>
          <w:color w:val="auto"/>
          <w:sz w:val="24"/>
          <w:szCs w:val="24"/>
        </w:rPr>
        <w:t xml:space="preserve"> umowy</w:t>
      </w:r>
      <w:r w:rsidRPr="00FA7B10">
        <w:rPr>
          <w:rFonts w:ascii="Times New Roman" w:hAnsi="Times New Roman" w:cs="Times New Roman"/>
          <w:bCs/>
          <w:color w:val="auto"/>
          <w:sz w:val="24"/>
          <w:szCs w:val="24"/>
        </w:rPr>
        <w:t>;</w:t>
      </w:r>
    </w:p>
    <w:p w14:paraId="3D9044B0" w14:textId="2AE46EA5" w:rsidR="001A1697" w:rsidRDefault="000E0799">
      <w:pPr>
        <w:pStyle w:val="Akapitzlist"/>
        <w:numPr>
          <w:ilvl w:val="0"/>
          <w:numId w:val="42"/>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w</w:t>
      </w:r>
      <w:r w:rsidR="001A1697">
        <w:rPr>
          <w:rFonts w:ascii="Times New Roman" w:hAnsi="Times New Roman" w:cs="Times New Roman"/>
          <w:bCs/>
          <w:sz w:val="24"/>
          <w:szCs w:val="24"/>
        </w:rPr>
        <w:t xml:space="preserve"> okresie realizacji przedmiotu zamówienia</w:t>
      </w:r>
      <w:r w:rsidR="002A6167">
        <w:rPr>
          <w:rFonts w:ascii="Times New Roman" w:hAnsi="Times New Roman" w:cs="Times New Roman"/>
          <w:bCs/>
          <w:sz w:val="24"/>
          <w:szCs w:val="24"/>
        </w:rPr>
        <w:t>, do dysponowania potencjałem technicznym niezbędnym do realizacji przedmiotu zamówienia</w:t>
      </w:r>
      <w:r>
        <w:rPr>
          <w:rFonts w:ascii="Times New Roman" w:hAnsi="Times New Roman" w:cs="Times New Roman"/>
          <w:bCs/>
          <w:sz w:val="24"/>
          <w:szCs w:val="24"/>
        </w:rPr>
        <w:t>.</w:t>
      </w:r>
    </w:p>
    <w:p w14:paraId="2CE2EA82" w14:textId="373D1CD5" w:rsidR="00D82AA6" w:rsidRDefault="00335E97">
      <w:pPr>
        <w:pStyle w:val="Akapitzlist"/>
        <w:numPr>
          <w:ilvl w:val="0"/>
          <w:numId w:val="54"/>
        </w:numPr>
        <w:spacing w:after="23"/>
        <w:ind w:right="101"/>
        <w:rPr>
          <w:rFonts w:ascii="Times New Roman" w:hAnsi="Times New Roman" w:cs="Times New Roman"/>
          <w:bCs/>
          <w:color w:val="auto"/>
          <w:sz w:val="24"/>
          <w:szCs w:val="24"/>
        </w:rPr>
      </w:pPr>
      <w:r>
        <w:rPr>
          <w:rFonts w:ascii="Times New Roman" w:hAnsi="Times New Roman" w:cs="Times New Roman"/>
          <w:bCs/>
          <w:color w:val="auto"/>
          <w:sz w:val="24"/>
          <w:szCs w:val="24"/>
        </w:rPr>
        <w:t xml:space="preserve">Wykonawca w ramach realizacji zamówienia, zobowiązany jest do przygotowania i dokonania </w:t>
      </w:r>
      <w:r w:rsidRPr="00CD1CE9">
        <w:rPr>
          <w:rFonts w:ascii="Times New Roman" w:hAnsi="Times New Roman" w:cs="Times New Roman"/>
          <w:b/>
          <w:color w:val="auto"/>
          <w:sz w:val="24"/>
          <w:szCs w:val="24"/>
        </w:rPr>
        <w:t>zgłoszenia zakończenia budowy</w:t>
      </w:r>
      <w:r>
        <w:rPr>
          <w:rFonts w:ascii="Times New Roman" w:hAnsi="Times New Roman" w:cs="Times New Roman"/>
          <w:bCs/>
          <w:color w:val="auto"/>
          <w:sz w:val="24"/>
          <w:szCs w:val="24"/>
        </w:rPr>
        <w:t xml:space="preserve"> we właściwym miejscowo organie nadzoru budowlanego, zgodnie z przepisami ustawy z dnia 7 lipca 1994 r. – Prawo budowlane (Dz. U. z 2023r. poz. 682 z późn. zm.) </w:t>
      </w:r>
      <w:r w:rsidR="00CD1CE9">
        <w:rPr>
          <w:rFonts w:ascii="Times New Roman" w:hAnsi="Times New Roman" w:cs="Times New Roman"/>
          <w:bCs/>
          <w:color w:val="auto"/>
          <w:sz w:val="24"/>
          <w:szCs w:val="24"/>
        </w:rPr>
        <w:t>do obowiązków Wykonawcy należy w szczególności:</w:t>
      </w:r>
    </w:p>
    <w:p w14:paraId="1FA905B7" w14:textId="080B287B" w:rsidR="00CD1CE9" w:rsidRDefault="00CD1CE9">
      <w:pPr>
        <w:pStyle w:val="Akapitzlist"/>
        <w:numPr>
          <w:ilvl w:val="0"/>
          <w:numId w:val="56"/>
        </w:numPr>
        <w:spacing w:after="23"/>
        <w:ind w:left="927" w:right="101"/>
        <w:rPr>
          <w:rFonts w:ascii="Times New Roman" w:hAnsi="Times New Roman" w:cs="Times New Roman"/>
          <w:bCs/>
          <w:color w:val="auto"/>
          <w:sz w:val="24"/>
          <w:szCs w:val="24"/>
        </w:rPr>
      </w:pPr>
      <w:r>
        <w:rPr>
          <w:rFonts w:ascii="Times New Roman" w:hAnsi="Times New Roman" w:cs="Times New Roman"/>
          <w:bCs/>
          <w:color w:val="auto"/>
          <w:sz w:val="24"/>
          <w:szCs w:val="24"/>
        </w:rPr>
        <w:t>skompletowanie wymaganej dokumentacji powykonawczej,</w:t>
      </w:r>
    </w:p>
    <w:p w14:paraId="77D2EE6B" w14:textId="0015F139" w:rsidR="00CD1CE9" w:rsidRDefault="00CD1CE9">
      <w:pPr>
        <w:pStyle w:val="Akapitzlist"/>
        <w:numPr>
          <w:ilvl w:val="0"/>
          <w:numId w:val="56"/>
        </w:numPr>
        <w:spacing w:after="23"/>
        <w:ind w:left="927" w:right="101"/>
        <w:rPr>
          <w:rFonts w:ascii="Times New Roman" w:hAnsi="Times New Roman" w:cs="Times New Roman"/>
          <w:bCs/>
          <w:color w:val="auto"/>
          <w:sz w:val="24"/>
          <w:szCs w:val="24"/>
        </w:rPr>
      </w:pPr>
      <w:r>
        <w:rPr>
          <w:rFonts w:ascii="Times New Roman" w:hAnsi="Times New Roman" w:cs="Times New Roman"/>
          <w:bCs/>
          <w:color w:val="auto"/>
          <w:sz w:val="24"/>
          <w:szCs w:val="24"/>
        </w:rPr>
        <w:t>złożenie zgłoszenia w odpowiednim organie nadzoru budowlanego,</w:t>
      </w:r>
    </w:p>
    <w:p w14:paraId="2E2084FD" w14:textId="5A72A210" w:rsidR="00CD1CE9" w:rsidRPr="005C2C6F" w:rsidRDefault="00CD1CE9">
      <w:pPr>
        <w:pStyle w:val="Akapitzlist"/>
        <w:numPr>
          <w:ilvl w:val="0"/>
          <w:numId w:val="56"/>
        </w:numPr>
        <w:spacing w:after="23"/>
        <w:ind w:left="927" w:right="101"/>
        <w:rPr>
          <w:rFonts w:ascii="Times New Roman" w:hAnsi="Times New Roman" w:cs="Times New Roman"/>
          <w:bCs/>
          <w:color w:val="auto"/>
          <w:sz w:val="24"/>
          <w:szCs w:val="24"/>
        </w:rPr>
      </w:pPr>
      <w:r>
        <w:rPr>
          <w:rFonts w:ascii="Times New Roman" w:hAnsi="Times New Roman" w:cs="Times New Roman"/>
          <w:bCs/>
          <w:color w:val="auto"/>
          <w:sz w:val="24"/>
          <w:szCs w:val="24"/>
        </w:rPr>
        <w:t>przekazanie Zamawiającemu kopii potwierdzenia przyjęcia zgłoszenia lub decyzji.</w:t>
      </w:r>
    </w:p>
    <w:p w14:paraId="39B889E8" w14:textId="34EA7A73" w:rsidR="00CD1CE9" w:rsidRDefault="00CD1CE9">
      <w:pPr>
        <w:pStyle w:val="Akapitzlist"/>
        <w:numPr>
          <w:ilvl w:val="0"/>
          <w:numId w:val="54"/>
        </w:numPr>
        <w:spacing w:after="23"/>
        <w:ind w:right="101"/>
        <w:rPr>
          <w:rFonts w:ascii="Times New Roman" w:hAnsi="Times New Roman" w:cs="Times New Roman"/>
          <w:bCs/>
          <w:color w:val="auto"/>
          <w:sz w:val="24"/>
          <w:szCs w:val="24"/>
        </w:rPr>
      </w:pPr>
      <w:r>
        <w:rPr>
          <w:rFonts w:ascii="Times New Roman" w:hAnsi="Times New Roman" w:cs="Times New Roman"/>
          <w:bCs/>
          <w:color w:val="auto"/>
          <w:sz w:val="24"/>
          <w:szCs w:val="24"/>
        </w:rPr>
        <w:t>Wykonawca, w ramach realizacji przedmiotu zamówienia, zobowiązany jest do zapewnienia pełnej obsługi geodezyjnej zadania, obejmującej w szczególności:</w:t>
      </w:r>
    </w:p>
    <w:p w14:paraId="61931A98" w14:textId="29B08517" w:rsidR="00CD1CE9" w:rsidRDefault="00821FCF">
      <w:pPr>
        <w:pStyle w:val="Akapitzlist"/>
        <w:numPr>
          <w:ilvl w:val="0"/>
          <w:numId w:val="57"/>
        </w:numPr>
        <w:spacing w:after="23"/>
        <w:ind w:left="927" w:right="101"/>
        <w:rPr>
          <w:rFonts w:ascii="Times New Roman" w:hAnsi="Times New Roman" w:cs="Times New Roman"/>
          <w:bCs/>
          <w:color w:val="auto"/>
          <w:sz w:val="24"/>
          <w:szCs w:val="24"/>
        </w:rPr>
      </w:pPr>
      <w:r>
        <w:rPr>
          <w:rFonts w:ascii="Times New Roman" w:hAnsi="Times New Roman" w:cs="Times New Roman"/>
          <w:bCs/>
          <w:color w:val="auto"/>
          <w:sz w:val="24"/>
          <w:szCs w:val="24"/>
        </w:rPr>
        <w:t>wykonanie geodezyjnego wytyczenia i inwentaryzacji powykonawczej,</w:t>
      </w:r>
    </w:p>
    <w:p w14:paraId="2159B823" w14:textId="0AFB09E9" w:rsidR="00821FCF" w:rsidRDefault="00821FCF">
      <w:pPr>
        <w:pStyle w:val="Akapitzlist"/>
        <w:numPr>
          <w:ilvl w:val="0"/>
          <w:numId w:val="57"/>
        </w:numPr>
        <w:spacing w:after="23"/>
        <w:ind w:left="927" w:right="101"/>
        <w:rPr>
          <w:rFonts w:ascii="Times New Roman" w:hAnsi="Times New Roman" w:cs="Times New Roman"/>
          <w:bCs/>
          <w:color w:val="auto"/>
          <w:sz w:val="24"/>
          <w:szCs w:val="24"/>
        </w:rPr>
      </w:pPr>
      <w:r>
        <w:rPr>
          <w:rFonts w:ascii="Times New Roman" w:hAnsi="Times New Roman" w:cs="Times New Roman"/>
          <w:bCs/>
          <w:color w:val="auto"/>
          <w:sz w:val="24"/>
          <w:szCs w:val="24"/>
        </w:rPr>
        <w:t>zgłoszenie prac geodezyjnych w odpowiednim Ośrodku Dokumentacji Geodezyjnej i Kartograficznej,</w:t>
      </w:r>
    </w:p>
    <w:p w14:paraId="381273A0" w14:textId="56E961B7" w:rsidR="00821FCF" w:rsidRDefault="00821FCF">
      <w:pPr>
        <w:pStyle w:val="Akapitzlist"/>
        <w:numPr>
          <w:ilvl w:val="0"/>
          <w:numId w:val="57"/>
        </w:numPr>
        <w:spacing w:after="23"/>
        <w:ind w:left="927" w:right="101"/>
        <w:rPr>
          <w:rFonts w:ascii="Times New Roman" w:hAnsi="Times New Roman" w:cs="Times New Roman"/>
          <w:bCs/>
          <w:color w:val="auto"/>
          <w:sz w:val="24"/>
          <w:szCs w:val="24"/>
        </w:rPr>
      </w:pPr>
      <w:r>
        <w:rPr>
          <w:rFonts w:ascii="Times New Roman" w:hAnsi="Times New Roman" w:cs="Times New Roman"/>
          <w:bCs/>
          <w:color w:val="auto"/>
          <w:sz w:val="24"/>
          <w:szCs w:val="24"/>
        </w:rPr>
        <w:t>opracowanie i przekazywanie map z inwentaryzacji powykonawczej zgodnie z obowiązującymi przepisami,</w:t>
      </w:r>
    </w:p>
    <w:p w14:paraId="0F588383" w14:textId="4F0E1B5E" w:rsidR="00821FCF" w:rsidRDefault="0050760B">
      <w:pPr>
        <w:pStyle w:val="Akapitzlist"/>
        <w:numPr>
          <w:ilvl w:val="0"/>
          <w:numId w:val="57"/>
        </w:numPr>
        <w:spacing w:after="23"/>
        <w:ind w:left="927" w:right="101"/>
        <w:rPr>
          <w:rFonts w:ascii="Times New Roman" w:hAnsi="Times New Roman" w:cs="Times New Roman"/>
          <w:bCs/>
          <w:color w:val="auto"/>
          <w:sz w:val="24"/>
          <w:szCs w:val="24"/>
        </w:rPr>
      </w:pPr>
      <w:r>
        <w:rPr>
          <w:rFonts w:ascii="Times New Roman" w:hAnsi="Times New Roman" w:cs="Times New Roman"/>
          <w:bCs/>
          <w:color w:val="auto"/>
          <w:sz w:val="24"/>
          <w:szCs w:val="24"/>
        </w:rPr>
        <w:t>złożenie wniosku o zmianę użytku gruntowego, dla działek objętych inwestycją,</w:t>
      </w:r>
    </w:p>
    <w:p w14:paraId="17FB791B" w14:textId="4738FA62" w:rsidR="0050760B" w:rsidRPr="00CD1CE9" w:rsidRDefault="0050760B">
      <w:pPr>
        <w:pStyle w:val="Akapitzlist"/>
        <w:numPr>
          <w:ilvl w:val="0"/>
          <w:numId w:val="57"/>
        </w:numPr>
        <w:spacing w:after="23"/>
        <w:ind w:left="927" w:right="101"/>
        <w:rPr>
          <w:rFonts w:ascii="Times New Roman" w:hAnsi="Times New Roman" w:cs="Times New Roman"/>
          <w:bCs/>
          <w:color w:val="auto"/>
          <w:sz w:val="24"/>
          <w:szCs w:val="24"/>
        </w:rPr>
      </w:pPr>
      <w:r>
        <w:rPr>
          <w:rFonts w:ascii="Times New Roman" w:hAnsi="Times New Roman" w:cs="Times New Roman"/>
          <w:bCs/>
          <w:color w:val="auto"/>
          <w:sz w:val="24"/>
          <w:szCs w:val="24"/>
        </w:rPr>
        <w:t>przekazanie Zamawiającemu potwierdzenia dokonania zmiany użytku w ewidencji gruntów. Wszystkie czynności geodezyjne należy wykonać zgodnie z obowiązującymi przepisami prawa, w szczególności z ustawą z dnia 17 maja 1989 r. Prawo geodezyjne i kartograficzne (Dz. U. z 2023 r. poz. 1752 z późn. zm.).</w:t>
      </w:r>
    </w:p>
    <w:p w14:paraId="446DFA52" w14:textId="7AC02E2E" w:rsidR="002043C6" w:rsidRPr="00E628A4" w:rsidRDefault="002043C6">
      <w:pPr>
        <w:pStyle w:val="Akapitzlist"/>
        <w:numPr>
          <w:ilvl w:val="0"/>
          <w:numId w:val="54"/>
        </w:numPr>
        <w:spacing w:after="23"/>
        <w:ind w:right="101"/>
        <w:rPr>
          <w:rFonts w:ascii="Times New Roman" w:hAnsi="Times New Roman" w:cs="Times New Roman"/>
          <w:bCs/>
          <w:color w:val="auto"/>
          <w:sz w:val="24"/>
          <w:szCs w:val="24"/>
        </w:rPr>
      </w:pPr>
      <w:r w:rsidRPr="00E628A4">
        <w:rPr>
          <w:rFonts w:ascii="Times New Roman" w:hAnsi="Times New Roman" w:cs="Times New Roman"/>
          <w:bCs/>
          <w:color w:val="auto"/>
          <w:sz w:val="24"/>
          <w:szCs w:val="24"/>
        </w:rPr>
        <w:t>Gospodarowanie odpadami:</w:t>
      </w:r>
      <w:r w:rsidR="00CD1CE9">
        <w:rPr>
          <w:rFonts w:ascii="Times New Roman" w:hAnsi="Times New Roman" w:cs="Times New Roman"/>
          <w:bCs/>
          <w:color w:val="auto"/>
          <w:sz w:val="24"/>
          <w:szCs w:val="24"/>
        </w:rPr>
        <w:t xml:space="preserve"> </w:t>
      </w:r>
    </w:p>
    <w:p w14:paraId="400DAF24" w14:textId="32FB3E53" w:rsidR="002043C6" w:rsidRDefault="002043C6">
      <w:pPr>
        <w:pStyle w:val="Akapitzlist"/>
        <w:numPr>
          <w:ilvl w:val="0"/>
          <w:numId w:val="43"/>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Wykonawca, w związku z realizacją przedmiotu zamówienia, będzie uznany za wytwórcę odpadów, w rozumieniu art. 3 ust. 1 pkt 32 ustawy z dnia 14 grudnia 2012 r. o odpadach (Dz. U. z 2023 r., poz. 1587 z późn. zm.).</w:t>
      </w:r>
    </w:p>
    <w:p w14:paraId="7978DDFF" w14:textId="1D5C27D6" w:rsidR="002043C6" w:rsidRDefault="00AA7246">
      <w:pPr>
        <w:pStyle w:val="Akapitzlist"/>
        <w:numPr>
          <w:ilvl w:val="0"/>
          <w:numId w:val="43"/>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Wykonawca zobowiązany jest do:</w:t>
      </w:r>
    </w:p>
    <w:p w14:paraId="0A38307B" w14:textId="37735A10" w:rsidR="00AA7246" w:rsidRDefault="00AA7246">
      <w:pPr>
        <w:pStyle w:val="Akapitzlist"/>
        <w:numPr>
          <w:ilvl w:val="0"/>
          <w:numId w:val="44"/>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gospodarowania odpadami powstającymi z trakcie robót zgodnie z przepisami obowiązującego prawa,</w:t>
      </w:r>
    </w:p>
    <w:p w14:paraId="11D00C3D" w14:textId="79C7CA94" w:rsidR="00AA7246" w:rsidRDefault="00AA7246">
      <w:pPr>
        <w:pStyle w:val="Akapitzlist"/>
        <w:numPr>
          <w:ilvl w:val="0"/>
          <w:numId w:val="44"/>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zapewnienia odbioru, transportu i unieszkodliwienia lub odzysku odpadów w sposób zgodny z obowiązującymi przepisami, w tym z ustawą o odpadach oraz ustawą z dnia</w:t>
      </w:r>
      <w:r w:rsidR="00C86C2C">
        <w:rPr>
          <w:rFonts w:ascii="Times New Roman" w:hAnsi="Times New Roman" w:cs="Times New Roman"/>
          <w:bCs/>
          <w:sz w:val="24"/>
          <w:szCs w:val="24"/>
        </w:rPr>
        <w:t xml:space="preserve"> </w:t>
      </w:r>
      <w:r w:rsidR="007B7909">
        <w:rPr>
          <w:rFonts w:ascii="Times New Roman" w:hAnsi="Times New Roman" w:cs="Times New Roman"/>
          <w:bCs/>
          <w:sz w:val="24"/>
          <w:szCs w:val="24"/>
        </w:rPr>
        <w:t>27 kwietnia 2001 r. –</w:t>
      </w:r>
      <w:r>
        <w:rPr>
          <w:rFonts w:ascii="Times New Roman" w:hAnsi="Times New Roman" w:cs="Times New Roman"/>
          <w:bCs/>
          <w:sz w:val="24"/>
          <w:szCs w:val="24"/>
        </w:rPr>
        <w:t xml:space="preserve"> </w:t>
      </w:r>
      <w:r w:rsidR="007B7909">
        <w:rPr>
          <w:rFonts w:ascii="Times New Roman" w:hAnsi="Times New Roman" w:cs="Times New Roman"/>
          <w:bCs/>
          <w:sz w:val="24"/>
          <w:szCs w:val="24"/>
        </w:rPr>
        <w:t>P</w:t>
      </w:r>
      <w:r>
        <w:rPr>
          <w:rFonts w:ascii="Times New Roman" w:hAnsi="Times New Roman" w:cs="Times New Roman"/>
          <w:bCs/>
          <w:sz w:val="24"/>
          <w:szCs w:val="24"/>
        </w:rPr>
        <w:t xml:space="preserve">rawo ochrony środowiska </w:t>
      </w:r>
      <w:r w:rsidR="007B7909">
        <w:rPr>
          <w:rFonts w:ascii="Times New Roman" w:hAnsi="Times New Roman" w:cs="Times New Roman"/>
          <w:bCs/>
          <w:sz w:val="24"/>
          <w:szCs w:val="24"/>
        </w:rPr>
        <w:t>(Dz. U. z 2025 r., poz. 647 z późn. zm.),</w:t>
      </w:r>
    </w:p>
    <w:p w14:paraId="030BB5D4" w14:textId="2AD7858E" w:rsidR="007B7909" w:rsidRDefault="007B7909">
      <w:pPr>
        <w:pStyle w:val="Akapitzlist"/>
        <w:numPr>
          <w:ilvl w:val="0"/>
          <w:numId w:val="44"/>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prowadzenia wymaganej ewidencji odpadów i przekazania Zamawiającemu kopii kart przekazania odpadów (KPO) po zakończeniu prac,</w:t>
      </w:r>
    </w:p>
    <w:p w14:paraId="1E440CCD" w14:textId="61383878" w:rsidR="007B7909" w:rsidRDefault="007B7909">
      <w:pPr>
        <w:pStyle w:val="Akapitzlist"/>
        <w:numPr>
          <w:ilvl w:val="0"/>
          <w:numId w:val="44"/>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ponoszenia wszelkich kosztów związanych z gospodarowaniem odpadami powstałymi podczas realizacji zadania.</w:t>
      </w:r>
    </w:p>
    <w:p w14:paraId="3DC0BD81" w14:textId="39496472" w:rsidR="002043C6" w:rsidRPr="0044185F" w:rsidRDefault="002043C6">
      <w:pPr>
        <w:pStyle w:val="Akapitzlist"/>
        <w:numPr>
          <w:ilvl w:val="0"/>
          <w:numId w:val="54"/>
        </w:numPr>
        <w:spacing w:after="23"/>
        <w:ind w:right="101"/>
        <w:rPr>
          <w:rFonts w:ascii="Times New Roman" w:hAnsi="Times New Roman" w:cs="Times New Roman"/>
          <w:bCs/>
          <w:color w:val="auto"/>
          <w:sz w:val="24"/>
          <w:szCs w:val="24"/>
        </w:rPr>
      </w:pPr>
      <w:r w:rsidRPr="0044185F">
        <w:rPr>
          <w:rFonts w:ascii="Times New Roman" w:hAnsi="Times New Roman" w:cs="Times New Roman"/>
          <w:bCs/>
          <w:color w:val="auto"/>
          <w:sz w:val="24"/>
          <w:szCs w:val="24"/>
        </w:rPr>
        <w:t>Zagospodarowanie materiałów:</w:t>
      </w:r>
    </w:p>
    <w:p w14:paraId="16137917" w14:textId="066C3E5A" w:rsidR="00F8093A" w:rsidRDefault="00B73940">
      <w:pPr>
        <w:pStyle w:val="Akapitzlist"/>
        <w:numPr>
          <w:ilvl w:val="0"/>
          <w:numId w:val="45"/>
        </w:numPr>
        <w:spacing w:after="23"/>
        <w:ind w:left="927" w:right="101"/>
        <w:rPr>
          <w:rFonts w:ascii="Times New Roman" w:hAnsi="Times New Roman" w:cs="Times New Roman"/>
          <w:bCs/>
          <w:sz w:val="24"/>
          <w:szCs w:val="24"/>
        </w:rPr>
      </w:pPr>
      <w:r w:rsidRPr="0044185F">
        <w:rPr>
          <w:rFonts w:ascii="Times New Roman" w:hAnsi="Times New Roman" w:cs="Times New Roman"/>
          <w:bCs/>
          <w:color w:val="auto"/>
          <w:sz w:val="24"/>
          <w:szCs w:val="24"/>
        </w:rPr>
        <w:t>wszelkie materiały pochodzące z rozbiórki w obszarze przedmiotu zamówienia należy zgłosić i uzgodnić</w:t>
      </w:r>
      <w:r w:rsidR="00A327E4" w:rsidRPr="0044185F">
        <w:rPr>
          <w:rFonts w:ascii="Times New Roman" w:hAnsi="Times New Roman" w:cs="Times New Roman"/>
          <w:bCs/>
          <w:color w:val="auto"/>
          <w:sz w:val="24"/>
          <w:szCs w:val="24"/>
        </w:rPr>
        <w:t xml:space="preserve"> miejsce czasowego składowania</w:t>
      </w:r>
      <w:r w:rsidRPr="0044185F">
        <w:rPr>
          <w:rFonts w:ascii="Times New Roman" w:hAnsi="Times New Roman" w:cs="Times New Roman"/>
          <w:bCs/>
          <w:color w:val="auto"/>
          <w:sz w:val="24"/>
          <w:szCs w:val="24"/>
        </w:rPr>
        <w:t xml:space="preserve"> </w:t>
      </w:r>
      <w:r>
        <w:rPr>
          <w:rFonts w:ascii="Times New Roman" w:hAnsi="Times New Roman" w:cs="Times New Roman"/>
          <w:bCs/>
          <w:sz w:val="24"/>
          <w:szCs w:val="24"/>
        </w:rPr>
        <w:t>z Zamawiającym</w:t>
      </w:r>
      <w:r w:rsidR="00A327E4">
        <w:rPr>
          <w:rFonts w:ascii="Times New Roman" w:hAnsi="Times New Roman" w:cs="Times New Roman"/>
          <w:bCs/>
          <w:sz w:val="24"/>
          <w:szCs w:val="24"/>
        </w:rPr>
        <w:t>,</w:t>
      </w:r>
    </w:p>
    <w:p w14:paraId="77C36896" w14:textId="1050C6F1" w:rsidR="00B73940" w:rsidRDefault="00B73940">
      <w:pPr>
        <w:pStyle w:val="Akapitzlist"/>
        <w:numPr>
          <w:ilvl w:val="0"/>
          <w:numId w:val="45"/>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Zamawiający, w odniesieniu do poszczególnych materiałów, podejmuje decyzje o ich przekazaniu na rzecz Zamawiającego lub o konieczności ich zutylizowania na koszt i ryzyko Wykonawcy</w:t>
      </w:r>
      <w:r w:rsidR="00A327E4">
        <w:rPr>
          <w:rFonts w:ascii="Times New Roman" w:hAnsi="Times New Roman" w:cs="Times New Roman"/>
          <w:bCs/>
          <w:sz w:val="24"/>
          <w:szCs w:val="24"/>
        </w:rPr>
        <w:t>,</w:t>
      </w:r>
    </w:p>
    <w:p w14:paraId="5E78D29B" w14:textId="55158C2F" w:rsidR="00FD5DD7" w:rsidRPr="0025128D" w:rsidRDefault="00A327E4">
      <w:pPr>
        <w:pStyle w:val="Akapitzlist"/>
        <w:numPr>
          <w:ilvl w:val="0"/>
          <w:numId w:val="45"/>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p</w:t>
      </w:r>
      <w:r w:rsidR="00B73940">
        <w:rPr>
          <w:rFonts w:ascii="Times New Roman" w:hAnsi="Times New Roman" w:cs="Times New Roman"/>
          <w:bCs/>
          <w:sz w:val="24"/>
          <w:szCs w:val="24"/>
        </w:rPr>
        <w:t xml:space="preserve">rzekazanie </w:t>
      </w:r>
      <w:r w:rsidR="005E4CB6">
        <w:rPr>
          <w:rFonts w:ascii="Times New Roman" w:hAnsi="Times New Roman" w:cs="Times New Roman"/>
          <w:bCs/>
          <w:sz w:val="24"/>
          <w:szCs w:val="24"/>
        </w:rPr>
        <w:t>materiałów Zamawiającemu będzie następowało na podstawie protokołu zdawczo – odbiorczego, podpisanego przez obie strony.</w:t>
      </w:r>
      <w:r w:rsidR="00B73940">
        <w:rPr>
          <w:rFonts w:ascii="Times New Roman" w:hAnsi="Times New Roman" w:cs="Times New Roman"/>
          <w:bCs/>
          <w:sz w:val="24"/>
          <w:szCs w:val="24"/>
        </w:rPr>
        <w:t xml:space="preserve"> </w:t>
      </w:r>
    </w:p>
    <w:p w14:paraId="0101302E" w14:textId="77777777" w:rsidR="00335E97" w:rsidRPr="00335E97" w:rsidRDefault="00335E97" w:rsidP="00335E97">
      <w:pPr>
        <w:spacing w:after="23"/>
        <w:ind w:left="341" w:right="101" w:firstLine="0"/>
        <w:rPr>
          <w:rFonts w:ascii="Times New Roman" w:hAnsi="Times New Roman" w:cs="Times New Roman"/>
          <w:bCs/>
          <w:sz w:val="24"/>
          <w:szCs w:val="24"/>
        </w:rPr>
      </w:pPr>
    </w:p>
    <w:p w14:paraId="7B941F92" w14:textId="6CF37EC3" w:rsidR="0015092B" w:rsidRDefault="0015092B"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PODWYKONAWSTWO</w:t>
      </w:r>
    </w:p>
    <w:p w14:paraId="0AF02A22" w14:textId="24FD7F8C" w:rsidR="0015092B" w:rsidRDefault="0015092B">
      <w:pPr>
        <w:pStyle w:val="Akapitzlist"/>
        <w:numPr>
          <w:ilvl w:val="0"/>
          <w:numId w:val="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Wykonawca może powierzyć wykonanie części zamówienia </w:t>
      </w:r>
      <w:r w:rsidR="003351B6">
        <w:rPr>
          <w:rFonts w:ascii="Times New Roman" w:hAnsi="Times New Roman" w:cs="Times New Roman"/>
          <w:bCs/>
          <w:sz w:val="24"/>
          <w:szCs w:val="24"/>
        </w:rPr>
        <w:t>P</w:t>
      </w:r>
      <w:r>
        <w:rPr>
          <w:rFonts w:ascii="Times New Roman" w:hAnsi="Times New Roman" w:cs="Times New Roman"/>
          <w:bCs/>
          <w:sz w:val="24"/>
          <w:szCs w:val="24"/>
        </w:rPr>
        <w:t xml:space="preserve">odwykonawcy/ </w:t>
      </w:r>
      <w:r w:rsidR="003351B6">
        <w:rPr>
          <w:rFonts w:ascii="Times New Roman" w:hAnsi="Times New Roman" w:cs="Times New Roman"/>
          <w:bCs/>
          <w:sz w:val="24"/>
          <w:szCs w:val="24"/>
        </w:rPr>
        <w:t>P</w:t>
      </w:r>
      <w:r>
        <w:rPr>
          <w:rFonts w:ascii="Times New Roman" w:hAnsi="Times New Roman" w:cs="Times New Roman"/>
          <w:bCs/>
          <w:sz w:val="24"/>
          <w:szCs w:val="24"/>
        </w:rPr>
        <w:t>odwykonawcom.</w:t>
      </w:r>
    </w:p>
    <w:p w14:paraId="04813097" w14:textId="48F9A4F5" w:rsidR="0015092B" w:rsidRDefault="0015092B">
      <w:pPr>
        <w:pStyle w:val="Akapitzlist"/>
        <w:numPr>
          <w:ilvl w:val="0"/>
          <w:numId w:val="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lastRenderedPageBreak/>
        <w:t>Zamawiający nie zastrzega obowiązku osobistego wykonania przez Wykonawcę kluczowych części zamówienia.</w:t>
      </w:r>
    </w:p>
    <w:p w14:paraId="4ECF36B1" w14:textId="0AB518B0" w:rsidR="0015092B" w:rsidRDefault="0015092B">
      <w:pPr>
        <w:pStyle w:val="Akapitzlist"/>
        <w:numPr>
          <w:ilvl w:val="0"/>
          <w:numId w:val="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Zamawiający wymaga, aby w przypadku powierzenia części zamówienia </w:t>
      </w:r>
      <w:r w:rsidR="003351B6">
        <w:rPr>
          <w:rFonts w:ascii="Times New Roman" w:hAnsi="Times New Roman" w:cs="Times New Roman"/>
          <w:bCs/>
          <w:sz w:val="24"/>
          <w:szCs w:val="24"/>
        </w:rPr>
        <w:t>P</w:t>
      </w:r>
      <w:r>
        <w:rPr>
          <w:rFonts w:ascii="Times New Roman" w:hAnsi="Times New Roman" w:cs="Times New Roman"/>
          <w:bCs/>
          <w:sz w:val="24"/>
          <w:szCs w:val="24"/>
        </w:rPr>
        <w:t xml:space="preserve">odwykonawcom, Wykonawca wskazał w ofercie części zamówienia, których wykonanie zamierza powierzyć </w:t>
      </w:r>
      <w:r w:rsidR="003351B6">
        <w:rPr>
          <w:rFonts w:ascii="Times New Roman" w:hAnsi="Times New Roman" w:cs="Times New Roman"/>
          <w:bCs/>
          <w:sz w:val="24"/>
          <w:szCs w:val="24"/>
        </w:rPr>
        <w:t>P</w:t>
      </w:r>
      <w:r>
        <w:rPr>
          <w:rFonts w:ascii="Times New Roman" w:hAnsi="Times New Roman" w:cs="Times New Roman"/>
          <w:bCs/>
          <w:sz w:val="24"/>
          <w:szCs w:val="24"/>
        </w:rPr>
        <w:t xml:space="preserve">odwykonawcom oraz podał (o ile są mu wiadome na tym etapie) nazwy (firmy) tych </w:t>
      </w:r>
      <w:r w:rsidR="003351B6">
        <w:rPr>
          <w:rFonts w:ascii="Times New Roman" w:hAnsi="Times New Roman" w:cs="Times New Roman"/>
          <w:bCs/>
          <w:sz w:val="24"/>
          <w:szCs w:val="24"/>
        </w:rPr>
        <w:t>P</w:t>
      </w:r>
      <w:r>
        <w:rPr>
          <w:rFonts w:ascii="Times New Roman" w:hAnsi="Times New Roman" w:cs="Times New Roman"/>
          <w:bCs/>
          <w:sz w:val="24"/>
          <w:szCs w:val="24"/>
        </w:rPr>
        <w:t>odwykonawców.</w:t>
      </w:r>
    </w:p>
    <w:p w14:paraId="2C19D70F" w14:textId="23C15204" w:rsidR="00B321AF" w:rsidRDefault="00B321AF">
      <w:pPr>
        <w:pStyle w:val="Akapitzlist"/>
        <w:numPr>
          <w:ilvl w:val="0"/>
          <w:numId w:val="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Wymagania i informacje dotyczące umowy/ umów o podwykonawstwo, zostały wskazane we wzorze umowy stanowiącym </w:t>
      </w:r>
      <w:r w:rsidRPr="00AF6C40">
        <w:rPr>
          <w:rFonts w:ascii="Times New Roman" w:hAnsi="Times New Roman" w:cs="Times New Roman"/>
          <w:bCs/>
          <w:color w:val="auto"/>
          <w:sz w:val="24"/>
          <w:szCs w:val="24"/>
        </w:rPr>
        <w:t xml:space="preserve">załącznik nr </w:t>
      </w:r>
      <w:r w:rsidR="00A92D4E" w:rsidRPr="00AF6C40">
        <w:rPr>
          <w:rFonts w:ascii="Times New Roman" w:hAnsi="Times New Roman" w:cs="Times New Roman"/>
          <w:bCs/>
          <w:color w:val="auto"/>
          <w:sz w:val="24"/>
          <w:szCs w:val="24"/>
        </w:rPr>
        <w:t>1</w:t>
      </w:r>
      <w:r w:rsidRPr="00AF6C40">
        <w:rPr>
          <w:rFonts w:ascii="Times New Roman" w:hAnsi="Times New Roman" w:cs="Times New Roman"/>
          <w:bCs/>
          <w:color w:val="auto"/>
          <w:sz w:val="24"/>
          <w:szCs w:val="24"/>
        </w:rPr>
        <w:t xml:space="preserve"> do SWZ</w:t>
      </w:r>
      <w:r>
        <w:rPr>
          <w:rFonts w:ascii="Times New Roman" w:hAnsi="Times New Roman" w:cs="Times New Roman"/>
          <w:bCs/>
          <w:sz w:val="24"/>
          <w:szCs w:val="24"/>
        </w:rPr>
        <w:t>.</w:t>
      </w:r>
    </w:p>
    <w:p w14:paraId="4626EBE6" w14:textId="77777777" w:rsidR="0015092B" w:rsidRPr="0015092B" w:rsidRDefault="0015092B" w:rsidP="00DE033B">
      <w:pPr>
        <w:pStyle w:val="Akapitzlist"/>
        <w:spacing w:before="240" w:after="23"/>
        <w:ind w:left="646" w:right="101" w:firstLine="0"/>
        <w:rPr>
          <w:rFonts w:ascii="Times New Roman" w:hAnsi="Times New Roman" w:cs="Times New Roman"/>
          <w:bCs/>
          <w:sz w:val="24"/>
          <w:szCs w:val="24"/>
        </w:rPr>
      </w:pPr>
    </w:p>
    <w:p w14:paraId="69626EC5" w14:textId="0CAD9E07" w:rsidR="00DA6379" w:rsidRDefault="00DA6379"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TERMIN WYKONANIA ZAMÓWIENIA</w:t>
      </w:r>
    </w:p>
    <w:p w14:paraId="7E5F510A" w14:textId="5850B423" w:rsidR="00483293" w:rsidRDefault="00730449">
      <w:pPr>
        <w:pStyle w:val="Akapitzlist"/>
        <w:numPr>
          <w:ilvl w:val="0"/>
          <w:numId w:val="4"/>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Termin realizacji przedmiotu zamówienia, ustala się </w:t>
      </w:r>
      <w:r w:rsidR="00666AE2">
        <w:rPr>
          <w:rFonts w:ascii="Times New Roman" w:hAnsi="Times New Roman" w:cs="Times New Roman"/>
          <w:bCs/>
          <w:sz w:val="24"/>
          <w:szCs w:val="24"/>
        </w:rPr>
        <w:t xml:space="preserve">na okres </w:t>
      </w:r>
      <w:r w:rsidR="00666AE2" w:rsidRPr="00666AE2">
        <w:rPr>
          <w:rFonts w:ascii="Times New Roman" w:hAnsi="Times New Roman" w:cs="Times New Roman"/>
          <w:b/>
          <w:sz w:val="24"/>
          <w:szCs w:val="24"/>
        </w:rPr>
        <w:t>6 miesięcy</w:t>
      </w:r>
      <w:r w:rsidR="00666AE2">
        <w:rPr>
          <w:rFonts w:ascii="Times New Roman" w:hAnsi="Times New Roman" w:cs="Times New Roman"/>
          <w:bCs/>
          <w:sz w:val="24"/>
          <w:szCs w:val="24"/>
        </w:rPr>
        <w:t xml:space="preserve"> od dnia podpisania umowy.</w:t>
      </w:r>
    </w:p>
    <w:p w14:paraId="2A74C8FD" w14:textId="64D100EA" w:rsidR="00730449" w:rsidRDefault="00730449">
      <w:pPr>
        <w:pStyle w:val="Akapitzlist"/>
        <w:numPr>
          <w:ilvl w:val="0"/>
          <w:numId w:val="4"/>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Szczegółowe zagadnienia dotyczące terminu realizacji umowy uregulowane są we wzorze umowy stanowiącej </w:t>
      </w:r>
      <w:r w:rsidRPr="00AF6C40">
        <w:rPr>
          <w:rFonts w:ascii="Times New Roman" w:hAnsi="Times New Roman" w:cs="Times New Roman"/>
          <w:bCs/>
          <w:color w:val="auto"/>
          <w:sz w:val="24"/>
          <w:szCs w:val="24"/>
        </w:rPr>
        <w:t xml:space="preserve">załącznik nr </w:t>
      </w:r>
      <w:r w:rsidR="00A92D4E" w:rsidRPr="00AF6C40">
        <w:rPr>
          <w:rFonts w:ascii="Times New Roman" w:hAnsi="Times New Roman" w:cs="Times New Roman"/>
          <w:bCs/>
          <w:color w:val="auto"/>
          <w:sz w:val="24"/>
          <w:szCs w:val="24"/>
        </w:rPr>
        <w:t>1</w:t>
      </w:r>
      <w:r w:rsidRPr="00AF6C40">
        <w:rPr>
          <w:rFonts w:ascii="Times New Roman" w:hAnsi="Times New Roman" w:cs="Times New Roman"/>
          <w:bCs/>
          <w:color w:val="auto"/>
          <w:sz w:val="24"/>
          <w:szCs w:val="24"/>
        </w:rPr>
        <w:t xml:space="preserve"> do SWZ</w:t>
      </w:r>
      <w:r>
        <w:rPr>
          <w:rFonts w:ascii="Times New Roman" w:hAnsi="Times New Roman" w:cs="Times New Roman"/>
          <w:bCs/>
          <w:sz w:val="24"/>
          <w:szCs w:val="24"/>
        </w:rPr>
        <w:t>.</w:t>
      </w:r>
    </w:p>
    <w:p w14:paraId="00EC0F8F" w14:textId="77777777" w:rsidR="00730449" w:rsidRPr="005761CE" w:rsidRDefault="00730449" w:rsidP="00DE033B">
      <w:pPr>
        <w:pStyle w:val="Akapitzlist"/>
        <w:spacing w:before="240" w:after="23"/>
        <w:ind w:left="646" w:right="101" w:firstLine="0"/>
        <w:rPr>
          <w:rFonts w:ascii="Times New Roman" w:hAnsi="Times New Roman" w:cs="Times New Roman"/>
          <w:bCs/>
          <w:sz w:val="24"/>
          <w:szCs w:val="24"/>
        </w:rPr>
      </w:pPr>
    </w:p>
    <w:p w14:paraId="0BCC933B" w14:textId="60EB5BD3" w:rsidR="000718AB" w:rsidRDefault="000718AB"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WARUNKI UDZIAŁU W POSTĘPOWANIU</w:t>
      </w:r>
    </w:p>
    <w:p w14:paraId="26410C78" w14:textId="7CAFAD17" w:rsidR="000718AB" w:rsidRDefault="000718AB">
      <w:pPr>
        <w:pStyle w:val="Akapitzlist"/>
        <w:numPr>
          <w:ilvl w:val="0"/>
          <w:numId w:val="14"/>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O udzielenie </w:t>
      </w:r>
      <w:r w:rsidRPr="005516C4">
        <w:rPr>
          <w:rFonts w:ascii="Times New Roman" w:hAnsi="Times New Roman" w:cs="Times New Roman"/>
          <w:bCs/>
          <w:color w:val="auto"/>
          <w:sz w:val="24"/>
          <w:szCs w:val="24"/>
        </w:rPr>
        <w:t xml:space="preserve">zamówienia mogą ubiegać </w:t>
      </w:r>
      <w:r>
        <w:rPr>
          <w:rFonts w:ascii="Times New Roman" w:hAnsi="Times New Roman" w:cs="Times New Roman"/>
          <w:bCs/>
          <w:sz w:val="24"/>
          <w:szCs w:val="24"/>
        </w:rPr>
        <w:t>się Wykonawcy, którzy</w:t>
      </w:r>
      <w:r w:rsidR="007802B9">
        <w:rPr>
          <w:rFonts w:ascii="Times New Roman" w:hAnsi="Times New Roman" w:cs="Times New Roman"/>
          <w:bCs/>
          <w:sz w:val="24"/>
          <w:szCs w:val="24"/>
        </w:rPr>
        <w:t xml:space="preserve"> nie podlegają wykluczeniu na zasadach określonych w Rozdziale VIII SWZ, oraz spełniają określone przez Zamawiającego warunki udziału w postępowaniu.</w:t>
      </w:r>
    </w:p>
    <w:p w14:paraId="1856D24D" w14:textId="4231E376" w:rsidR="007802B9" w:rsidRDefault="007802B9">
      <w:pPr>
        <w:pStyle w:val="Akapitzlist"/>
        <w:numPr>
          <w:ilvl w:val="0"/>
          <w:numId w:val="14"/>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 udzielenie zamówienia mogą ubiegać się Wykonawcy, którzy spełniają warunki dotyczące:</w:t>
      </w:r>
    </w:p>
    <w:p w14:paraId="19506C4C" w14:textId="77777777" w:rsidR="007802B9" w:rsidRDefault="007802B9">
      <w:pPr>
        <w:pStyle w:val="Akapitzlist"/>
        <w:numPr>
          <w:ilvl w:val="0"/>
          <w:numId w:val="15"/>
        </w:numPr>
        <w:spacing w:after="23"/>
        <w:ind w:left="927" w:right="101"/>
        <w:rPr>
          <w:rFonts w:ascii="Times New Roman" w:hAnsi="Times New Roman" w:cs="Times New Roman"/>
          <w:bCs/>
          <w:sz w:val="24"/>
          <w:szCs w:val="24"/>
        </w:rPr>
      </w:pPr>
      <w:r w:rsidRPr="007802B9">
        <w:rPr>
          <w:rFonts w:ascii="Times New Roman" w:hAnsi="Times New Roman" w:cs="Times New Roman"/>
          <w:bCs/>
          <w:sz w:val="24"/>
          <w:szCs w:val="24"/>
          <w:u w:val="single"/>
        </w:rPr>
        <w:t>zdolności do występowania w obrocie gospodarczym</w:t>
      </w:r>
      <w:r>
        <w:rPr>
          <w:rFonts w:ascii="Times New Roman" w:hAnsi="Times New Roman" w:cs="Times New Roman"/>
          <w:bCs/>
          <w:sz w:val="24"/>
          <w:szCs w:val="24"/>
        </w:rPr>
        <w:t xml:space="preserve">: </w:t>
      </w:r>
    </w:p>
    <w:p w14:paraId="702DCE86" w14:textId="60653890" w:rsidR="007802B9" w:rsidRPr="007802B9" w:rsidRDefault="007802B9" w:rsidP="00A34366">
      <w:pPr>
        <w:pStyle w:val="Akapitzlist"/>
        <w:spacing w:after="23"/>
        <w:ind w:left="646" w:right="101" w:firstLine="0"/>
        <w:rPr>
          <w:rFonts w:ascii="Times New Roman" w:hAnsi="Times New Roman" w:cs="Times New Roman"/>
          <w:bCs/>
          <w:sz w:val="24"/>
          <w:szCs w:val="24"/>
        </w:rPr>
      </w:pPr>
      <w:r w:rsidRPr="007802B9">
        <w:rPr>
          <w:rFonts w:ascii="Times New Roman" w:hAnsi="Times New Roman" w:cs="Times New Roman"/>
          <w:bCs/>
          <w:sz w:val="24"/>
          <w:szCs w:val="24"/>
        </w:rPr>
        <w:t>Zamawiający nie stawia warunku w powyższym zakresie</w:t>
      </w:r>
    </w:p>
    <w:p w14:paraId="52A934FA" w14:textId="7E3DAB11" w:rsidR="007802B9" w:rsidRPr="007802B9" w:rsidRDefault="007802B9">
      <w:pPr>
        <w:pStyle w:val="Akapitzlist"/>
        <w:numPr>
          <w:ilvl w:val="0"/>
          <w:numId w:val="15"/>
        </w:numPr>
        <w:spacing w:after="23"/>
        <w:ind w:left="927" w:right="101"/>
        <w:rPr>
          <w:rFonts w:ascii="Times New Roman" w:hAnsi="Times New Roman" w:cs="Times New Roman"/>
          <w:bCs/>
          <w:sz w:val="24"/>
          <w:szCs w:val="24"/>
        </w:rPr>
      </w:pPr>
      <w:r w:rsidRPr="007802B9">
        <w:rPr>
          <w:rFonts w:ascii="Times New Roman" w:hAnsi="Times New Roman" w:cs="Times New Roman"/>
          <w:bCs/>
          <w:sz w:val="24"/>
          <w:szCs w:val="24"/>
          <w:u w:val="single"/>
        </w:rPr>
        <w:t>uprawnień do prowadzenia określonej działalności gospodarczej lub zawodowej, o ile wynika to z odrębnych przepisów:</w:t>
      </w:r>
      <w:r w:rsidRPr="007802B9">
        <w:rPr>
          <w:rFonts w:ascii="Times New Roman" w:hAnsi="Times New Roman" w:cs="Times New Roman"/>
          <w:bCs/>
          <w:sz w:val="24"/>
          <w:szCs w:val="24"/>
        </w:rPr>
        <w:t xml:space="preserve"> </w:t>
      </w:r>
    </w:p>
    <w:p w14:paraId="2E3B2B8D" w14:textId="23550B26" w:rsidR="007802B9" w:rsidRPr="007802B9" w:rsidRDefault="007802B9" w:rsidP="00A34366">
      <w:pPr>
        <w:pStyle w:val="Akapitzlist"/>
        <w:spacing w:after="23"/>
        <w:ind w:left="646" w:right="101" w:firstLine="0"/>
        <w:rPr>
          <w:rFonts w:ascii="Times New Roman" w:hAnsi="Times New Roman" w:cs="Times New Roman"/>
          <w:bCs/>
          <w:sz w:val="24"/>
          <w:szCs w:val="24"/>
        </w:rPr>
      </w:pPr>
      <w:r w:rsidRPr="007802B9">
        <w:rPr>
          <w:rFonts w:ascii="Times New Roman" w:hAnsi="Times New Roman" w:cs="Times New Roman"/>
          <w:bCs/>
          <w:sz w:val="24"/>
          <w:szCs w:val="24"/>
        </w:rPr>
        <w:t>Zamawiający nie stawia warunku w powyższym zakresie</w:t>
      </w:r>
    </w:p>
    <w:p w14:paraId="05025F0C" w14:textId="4573B7C1" w:rsidR="007802B9" w:rsidRPr="007802B9" w:rsidRDefault="007802B9">
      <w:pPr>
        <w:pStyle w:val="Akapitzlist"/>
        <w:numPr>
          <w:ilvl w:val="0"/>
          <w:numId w:val="15"/>
        </w:numPr>
        <w:spacing w:after="23"/>
        <w:ind w:left="927" w:right="101"/>
        <w:rPr>
          <w:rFonts w:ascii="Times New Roman" w:hAnsi="Times New Roman" w:cs="Times New Roman"/>
          <w:bCs/>
          <w:sz w:val="24"/>
          <w:szCs w:val="24"/>
        </w:rPr>
      </w:pPr>
      <w:r w:rsidRPr="007802B9">
        <w:rPr>
          <w:rFonts w:ascii="Times New Roman" w:hAnsi="Times New Roman" w:cs="Times New Roman"/>
          <w:bCs/>
          <w:sz w:val="24"/>
          <w:szCs w:val="24"/>
          <w:u w:val="single"/>
        </w:rPr>
        <w:t>sytuacji ekonomicznej lub finansowej:</w:t>
      </w:r>
      <w:r w:rsidRPr="007802B9">
        <w:rPr>
          <w:rFonts w:ascii="Times New Roman" w:hAnsi="Times New Roman" w:cs="Times New Roman"/>
          <w:bCs/>
          <w:sz w:val="24"/>
          <w:szCs w:val="24"/>
        </w:rPr>
        <w:t xml:space="preserve"> </w:t>
      </w:r>
    </w:p>
    <w:p w14:paraId="6D5C7A9A" w14:textId="2C8AAF06" w:rsidR="007802B9" w:rsidRPr="007802B9" w:rsidRDefault="007802B9" w:rsidP="00A34366">
      <w:pPr>
        <w:pStyle w:val="Akapitzlist"/>
        <w:spacing w:after="23"/>
        <w:ind w:left="646" w:right="101" w:firstLine="0"/>
        <w:rPr>
          <w:rFonts w:ascii="Times New Roman" w:hAnsi="Times New Roman" w:cs="Times New Roman"/>
          <w:bCs/>
          <w:sz w:val="24"/>
          <w:szCs w:val="24"/>
        </w:rPr>
      </w:pPr>
      <w:r w:rsidRPr="007802B9">
        <w:rPr>
          <w:rFonts w:ascii="Times New Roman" w:hAnsi="Times New Roman" w:cs="Times New Roman"/>
          <w:bCs/>
          <w:sz w:val="24"/>
          <w:szCs w:val="24"/>
        </w:rPr>
        <w:t xml:space="preserve">Zamawiający </w:t>
      </w:r>
      <w:r w:rsidR="00026DAA">
        <w:rPr>
          <w:rFonts w:ascii="Times New Roman" w:hAnsi="Times New Roman" w:cs="Times New Roman"/>
          <w:bCs/>
          <w:sz w:val="24"/>
          <w:szCs w:val="24"/>
        </w:rPr>
        <w:t>nie stawia warunku w powyższym zakresie</w:t>
      </w:r>
    </w:p>
    <w:p w14:paraId="6D77FFB3" w14:textId="2B4EA71C" w:rsidR="007802B9" w:rsidRPr="007802B9" w:rsidRDefault="007802B9">
      <w:pPr>
        <w:pStyle w:val="Akapitzlist"/>
        <w:numPr>
          <w:ilvl w:val="0"/>
          <w:numId w:val="15"/>
        </w:numPr>
        <w:spacing w:after="23"/>
        <w:ind w:left="927" w:right="101"/>
        <w:rPr>
          <w:rFonts w:ascii="Times New Roman" w:hAnsi="Times New Roman" w:cs="Times New Roman"/>
          <w:bCs/>
          <w:sz w:val="24"/>
          <w:szCs w:val="24"/>
        </w:rPr>
      </w:pPr>
      <w:r w:rsidRPr="007802B9">
        <w:rPr>
          <w:rFonts w:ascii="Times New Roman" w:hAnsi="Times New Roman" w:cs="Times New Roman"/>
          <w:bCs/>
          <w:sz w:val="24"/>
          <w:szCs w:val="24"/>
          <w:u w:val="single"/>
        </w:rPr>
        <w:t>zdolności technicznej lub zawodowej:</w:t>
      </w:r>
    </w:p>
    <w:p w14:paraId="0B06659C" w14:textId="04104E2A" w:rsidR="007802B9" w:rsidRDefault="00DB2FCA" w:rsidP="00DB2FCA">
      <w:pPr>
        <w:spacing w:after="23"/>
        <w:ind w:left="286" w:right="101" w:firstLine="0"/>
        <w:rPr>
          <w:rFonts w:ascii="Times New Roman" w:hAnsi="Times New Roman" w:cs="Times New Roman"/>
          <w:bCs/>
          <w:sz w:val="24"/>
          <w:szCs w:val="24"/>
        </w:rPr>
      </w:pPr>
      <w:r w:rsidRPr="00A34366">
        <w:rPr>
          <w:rFonts w:ascii="Times New Roman" w:hAnsi="Times New Roman" w:cs="Times New Roman"/>
          <w:b/>
          <w:sz w:val="24"/>
          <w:szCs w:val="24"/>
        </w:rPr>
        <w:t>Wykonawca spełni warunek, jeżeli wykaże, że:</w:t>
      </w:r>
    </w:p>
    <w:p w14:paraId="780ABA37" w14:textId="52C99831" w:rsidR="00DB2FCA" w:rsidRDefault="00DB2FCA">
      <w:pPr>
        <w:pStyle w:val="Akapitzlist"/>
        <w:numPr>
          <w:ilvl w:val="0"/>
          <w:numId w:val="16"/>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wyk</w:t>
      </w:r>
      <w:r w:rsidR="00A34366">
        <w:rPr>
          <w:rFonts w:ascii="Times New Roman" w:hAnsi="Times New Roman" w:cs="Times New Roman"/>
          <w:bCs/>
          <w:sz w:val="24"/>
          <w:szCs w:val="24"/>
        </w:rPr>
        <w:t>ona</w:t>
      </w:r>
      <w:r>
        <w:rPr>
          <w:rFonts w:ascii="Times New Roman" w:hAnsi="Times New Roman" w:cs="Times New Roman"/>
          <w:bCs/>
          <w:sz w:val="24"/>
          <w:szCs w:val="24"/>
        </w:rPr>
        <w:t xml:space="preserve">ł co najmniej </w:t>
      </w:r>
      <w:r w:rsidR="006353F1">
        <w:rPr>
          <w:rFonts w:ascii="Times New Roman" w:hAnsi="Times New Roman" w:cs="Times New Roman"/>
          <w:bCs/>
          <w:sz w:val="24"/>
          <w:szCs w:val="24"/>
        </w:rPr>
        <w:t>2</w:t>
      </w:r>
      <w:r>
        <w:rPr>
          <w:rFonts w:ascii="Times New Roman" w:hAnsi="Times New Roman" w:cs="Times New Roman"/>
          <w:bCs/>
          <w:sz w:val="24"/>
          <w:szCs w:val="24"/>
        </w:rPr>
        <w:t xml:space="preserve"> zamówieni</w:t>
      </w:r>
      <w:r w:rsidR="006353F1">
        <w:rPr>
          <w:rFonts w:ascii="Times New Roman" w:hAnsi="Times New Roman" w:cs="Times New Roman"/>
          <w:bCs/>
          <w:sz w:val="24"/>
          <w:szCs w:val="24"/>
        </w:rPr>
        <w:t>a</w:t>
      </w:r>
      <w:r>
        <w:rPr>
          <w:rFonts w:ascii="Times New Roman" w:hAnsi="Times New Roman" w:cs="Times New Roman"/>
          <w:bCs/>
          <w:sz w:val="24"/>
          <w:szCs w:val="24"/>
        </w:rPr>
        <w:t xml:space="preserve"> </w:t>
      </w:r>
      <w:r w:rsidR="00696EC6">
        <w:rPr>
          <w:rFonts w:ascii="Times New Roman" w:hAnsi="Times New Roman" w:cs="Times New Roman"/>
          <w:bCs/>
          <w:sz w:val="24"/>
          <w:szCs w:val="24"/>
        </w:rPr>
        <w:t>(robot</w:t>
      </w:r>
      <w:r w:rsidR="006353F1">
        <w:rPr>
          <w:rFonts w:ascii="Times New Roman" w:hAnsi="Times New Roman" w:cs="Times New Roman"/>
          <w:bCs/>
          <w:sz w:val="24"/>
          <w:szCs w:val="24"/>
        </w:rPr>
        <w:t>y</w:t>
      </w:r>
      <w:r w:rsidR="00696EC6">
        <w:rPr>
          <w:rFonts w:ascii="Times New Roman" w:hAnsi="Times New Roman" w:cs="Times New Roman"/>
          <w:bCs/>
          <w:sz w:val="24"/>
          <w:szCs w:val="24"/>
        </w:rPr>
        <w:t xml:space="preserve"> budowlan</w:t>
      </w:r>
      <w:r w:rsidR="006353F1">
        <w:rPr>
          <w:rFonts w:ascii="Times New Roman" w:hAnsi="Times New Roman" w:cs="Times New Roman"/>
          <w:bCs/>
          <w:sz w:val="24"/>
          <w:szCs w:val="24"/>
        </w:rPr>
        <w:t>e</w:t>
      </w:r>
      <w:r w:rsidR="00696EC6">
        <w:rPr>
          <w:rFonts w:ascii="Times New Roman" w:hAnsi="Times New Roman" w:cs="Times New Roman"/>
          <w:bCs/>
          <w:sz w:val="24"/>
          <w:szCs w:val="24"/>
        </w:rPr>
        <w:t>)</w:t>
      </w:r>
      <w:r w:rsidR="009B03A5">
        <w:rPr>
          <w:rFonts w:ascii="Times New Roman" w:hAnsi="Times New Roman" w:cs="Times New Roman"/>
          <w:bCs/>
          <w:sz w:val="24"/>
          <w:szCs w:val="24"/>
        </w:rPr>
        <w:t xml:space="preserve"> nie wcześniej niż </w:t>
      </w:r>
      <w:r>
        <w:rPr>
          <w:rFonts w:ascii="Times New Roman" w:hAnsi="Times New Roman" w:cs="Times New Roman"/>
          <w:bCs/>
          <w:sz w:val="24"/>
          <w:szCs w:val="24"/>
        </w:rPr>
        <w:t xml:space="preserve">w okresie ostatnich </w:t>
      </w:r>
      <w:r w:rsidR="009B03A5">
        <w:rPr>
          <w:rFonts w:ascii="Times New Roman" w:hAnsi="Times New Roman" w:cs="Times New Roman"/>
          <w:bCs/>
          <w:sz w:val="24"/>
          <w:szCs w:val="24"/>
        </w:rPr>
        <w:t>5</w:t>
      </w:r>
      <w:r>
        <w:rPr>
          <w:rFonts w:ascii="Times New Roman" w:hAnsi="Times New Roman" w:cs="Times New Roman"/>
          <w:bCs/>
          <w:sz w:val="24"/>
          <w:szCs w:val="24"/>
        </w:rPr>
        <w:t xml:space="preserve"> lat przed upływem terminu składania ofert, a jeżeli okres prowadzenia działalności jest krótszy – w tym okresie, </w:t>
      </w:r>
      <w:r w:rsidR="009B03A5">
        <w:rPr>
          <w:rFonts w:ascii="Times New Roman" w:hAnsi="Times New Roman" w:cs="Times New Roman"/>
          <w:bCs/>
          <w:sz w:val="24"/>
          <w:szCs w:val="24"/>
        </w:rPr>
        <w:t xml:space="preserve">polegające na </w:t>
      </w:r>
      <w:r w:rsidR="006353F1">
        <w:rPr>
          <w:rFonts w:ascii="Times New Roman" w:hAnsi="Times New Roman" w:cs="Times New Roman"/>
          <w:bCs/>
          <w:sz w:val="24"/>
          <w:szCs w:val="24"/>
        </w:rPr>
        <w:t>budowie lub/i przebudowie lub/i remoncie drogi</w:t>
      </w:r>
      <w:r w:rsidR="009B03A5">
        <w:rPr>
          <w:rFonts w:ascii="Times New Roman" w:hAnsi="Times New Roman" w:cs="Times New Roman"/>
          <w:bCs/>
          <w:sz w:val="24"/>
          <w:szCs w:val="24"/>
        </w:rPr>
        <w:t>, o wartości robót</w:t>
      </w:r>
      <w:r w:rsidR="00BE21AA">
        <w:rPr>
          <w:rFonts w:ascii="Times New Roman" w:hAnsi="Times New Roman" w:cs="Times New Roman"/>
          <w:bCs/>
          <w:sz w:val="24"/>
          <w:szCs w:val="24"/>
        </w:rPr>
        <w:t xml:space="preserve"> (zamówienia)</w:t>
      </w:r>
      <w:r w:rsidR="009B03A5">
        <w:rPr>
          <w:rFonts w:ascii="Times New Roman" w:hAnsi="Times New Roman" w:cs="Times New Roman"/>
          <w:bCs/>
          <w:sz w:val="24"/>
          <w:szCs w:val="24"/>
        </w:rPr>
        <w:t xml:space="preserve"> brutto nie mniejszej niż </w:t>
      </w:r>
      <w:r w:rsidR="006353F1" w:rsidRPr="000C1AA0">
        <w:rPr>
          <w:rFonts w:ascii="Times New Roman" w:hAnsi="Times New Roman" w:cs="Times New Roman"/>
          <w:b/>
          <w:color w:val="auto"/>
          <w:sz w:val="24"/>
          <w:szCs w:val="24"/>
        </w:rPr>
        <w:t>5</w:t>
      </w:r>
      <w:r w:rsidR="009B03A5" w:rsidRPr="000C1AA0">
        <w:rPr>
          <w:rFonts w:ascii="Times New Roman" w:hAnsi="Times New Roman" w:cs="Times New Roman"/>
          <w:b/>
          <w:color w:val="auto"/>
          <w:sz w:val="24"/>
          <w:szCs w:val="24"/>
        </w:rPr>
        <w:t xml:space="preserve">00 000,00 </w:t>
      </w:r>
      <w:r w:rsidR="009B03A5" w:rsidRPr="00811C4D">
        <w:rPr>
          <w:rFonts w:ascii="Times New Roman" w:hAnsi="Times New Roman" w:cs="Times New Roman"/>
          <w:b/>
          <w:sz w:val="24"/>
          <w:szCs w:val="24"/>
        </w:rPr>
        <w:t>zł</w:t>
      </w:r>
      <w:r w:rsidR="009B03A5">
        <w:rPr>
          <w:rFonts w:ascii="Times New Roman" w:hAnsi="Times New Roman" w:cs="Times New Roman"/>
          <w:bCs/>
          <w:sz w:val="24"/>
          <w:szCs w:val="24"/>
        </w:rPr>
        <w:t xml:space="preserve"> każde zamówienie</w:t>
      </w:r>
      <w:r w:rsidR="00696EC6">
        <w:rPr>
          <w:rFonts w:ascii="Times New Roman" w:hAnsi="Times New Roman" w:cs="Times New Roman"/>
          <w:bCs/>
          <w:sz w:val="24"/>
          <w:szCs w:val="24"/>
        </w:rPr>
        <w:t xml:space="preserve"> oraz załączy dowody określające, czy te roboty zostały wykonane należycie, w szczególności czy zostały wykonane zgodnie z przepisami prawa budowlanego i prawidłowo ukończone</w:t>
      </w:r>
      <w:r w:rsidR="001B342A">
        <w:rPr>
          <w:rFonts w:ascii="Times New Roman" w:hAnsi="Times New Roman" w:cs="Times New Roman"/>
          <w:bCs/>
          <w:sz w:val="24"/>
          <w:szCs w:val="24"/>
        </w:rPr>
        <w:t xml:space="preserve"> (UWAGA: Zamawiający nie dopuszcza sumowania wartości kilku realizacji o mniejszej wartości w celu wykazania spełniania warunku udziału w postępowaniu w zakresie danego zadania)</w:t>
      </w:r>
      <w:r w:rsidR="00C13156">
        <w:rPr>
          <w:rFonts w:ascii="Times New Roman" w:hAnsi="Times New Roman" w:cs="Times New Roman"/>
          <w:bCs/>
          <w:sz w:val="24"/>
          <w:szCs w:val="24"/>
        </w:rPr>
        <w:t>;</w:t>
      </w:r>
    </w:p>
    <w:p w14:paraId="29BB77A0" w14:textId="2BA0B325" w:rsidR="008E622E" w:rsidRDefault="00DB2FCA">
      <w:pPr>
        <w:pStyle w:val="Akapitzlist"/>
        <w:numPr>
          <w:ilvl w:val="0"/>
          <w:numId w:val="16"/>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dysponuje l</w:t>
      </w:r>
      <w:r w:rsidR="009B03A5">
        <w:rPr>
          <w:rFonts w:ascii="Times New Roman" w:hAnsi="Times New Roman" w:cs="Times New Roman"/>
          <w:bCs/>
          <w:sz w:val="24"/>
          <w:szCs w:val="24"/>
        </w:rPr>
        <w:t>ub będzie dysponował</w:t>
      </w:r>
      <w:r w:rsidR="008E622E">
        <w:rPr>
          <w:rFonts w:ascii="Times New Roman" w:hAnsi="Times New Roman" w:cs="Times New Roman"/>
          <w:bCs/>
          <w:sz w:val="24"/>
          <w:szCs w:val="24"/>
        </w:rPr>
        <w:t xml:space="preserve"> osobami do kierowania robotami posiadającymi kwalifikacje zawodowe i uprawnienia wymagane przepisami ustawy</w:t>
      </w:r>
      <w:r w:rsidR="00F77866">
        <w:rPr>
          <w:rFonts w:ascii="Times New Roman" w:hAnsi="Times New Roman" w:cs="Times New Roman"/>
          <w:bCs/>
          <w:sz w:val="24"/>
          <w:szCs w:val="24"/>
        </w:rPr>
        <w:t xml:space="preserve"> z dnia 7 lipca 1994 r. -</w:t>
      </w:r>
      <w:r w:rsidR="008E622E">
        <w:rPr>
          <w:rFonts w:ascii="Times New Roman" w:hAnsi="Times New Roman" w:cs="Times New Roman"/>
          <w:bCs/>
          <w:sz w:val="24"/>
          <w:szCs w:val="24"/>
        </w:rPr>
        <w:t xml:space="preserve"> Prawo budowlane</w:t>
      </w:r>
      <w:r w:rsidR="00F77866">
        <w:rPr>
          <w:rFonts w:ascii="Times New Roman" w:hAnsi="Times New Roman" w:cs="Times New Roman"/>
          <w:bCs/>
          <w:sz w:val="24"/>
          <w:szCs w:val="24"/>
        </w:rPr>
        <w:t xml:space="preserve"> (Dz. U. z 202</w:t>
      </w:r>
      <w:r w:rsidR="00E83AB0">
        <w:rPr>
          <w:rFonts w:ascii="Times New Roman" w:hAnsi="Times New Roman" w:cs="Times New Roman"/>
          <w:bCs/>
          <w:sz w:val="24"/>
          <w:szCs w:val="24"/>
        </w:rPr>
        <w:t>5</w:t>
      </w:r>
      <w:r w:rsidR="00F77866">
        <w:rPr>
          <w:rFonts w:ascii="Times New Roman" w:hAnsi="Times New Roman" w:cs="Times New Roman"/>
          <w:bCs/>
          <w:sz w:val="24"/>
          <w:szCs w:val="24"/>
        </w:rPr>
        <w:t xml:space="preserve"> r., poz. </w:t>
      </w:r>
      <w:r w:rsidR="00E83AB0">
        <w:rPr>
          <w:rFonts w:ascii="Times New Roman" w:hAnsi="Times New Roman" w:cs="Times New Roman"/>
          <w:bCs/>
          <w:sz w:val="24"/>
          <w:szCs w:val="24"/>
        </w:rPr>
        <w:t>4</w:t>
      </w:r>
      <w:r w:rsidR="00F77866">
        <w:rPr>
          <w:rFonts w:ascii="Times New Roman" w:hAnsi="Times New Roman" w:cs="Times New Roman"/>
          <w:bCs/>
          <w:sz w:val="24"/>
          <w:szCs w:val="24"/>
        </w:rPr>
        <w:t>1</w:t>
      </w:r>
      <w:r w:rsidR="00E83AB0">
        <w:rPr>
          <w:rFonts w:ascii="Times New Roman" w:hAnsi="Times New Roman" w:cs="Times New Roman"/>
          <w:bCs/>
          <w:sz w:val="24"/>
          <w:szCs w:val="24"/>
        </w:rPr>
        <w:t>8</w:t>
      </w:r>
      <w:r w:rsidR="00F77866">
        <w:rPr>
          <w:rFonts w:ascii="Times New Roman" w:hAnsi="Times New Roman" w:cs="Times New Roman"/>
          <w:bCs/>
          <w:sz w:val="24"/>
          <w:szCs w:val="24"/>
        </w:rPr>
        <w:t xml:space="preserve"> </w:t>
      </w:r>
      <w:r w:rsidR="00E83AB0">
        <w:rPr>
          <w:rFonts w:ascii="Times New Roman" w:hAnsi="Times New Roman" w:cs="Times New Roman"/>
          <w:bCs/>
          <w:sz w:val="24"/>
          <w:szCs w:val="24"/>
        </w:rPr>
        <w:t>t</w:t>
      </w:r>
      <w:r w:rsidR="00F77866">
        <w:rPr>
          <w:rFonts w:ascii="Times New Roman" w:hAnsi="Times New Roman" w:cs="Times New Roman"/>
          <w:bCs/>
          <w:sz w:val="24"/>
          <w:szCs w:val="24"/>
        </w:rPr>
        <w:t xml:space="preserve">. </w:t>
      </w:r>
      <w:r w:rsidR="00E83AB0">
        <w:rPr>
          <w:rFonts w:ascii="Times New Roman" w:hAnsi="Times New Roman" w:cs="Times New Roman"/>
          <w:bCs/>
          <w:sz w:val="24"/>
          <w:szCs w:val="24"/>
        </w:rPr>
        <w:t>j</w:t>
      </w:r>
      <w:r w:rsidR="00F77866">
        <w:rPr>
          <w:rFonts w:ascii="Times New Roman" w:hAnsi="Times New Roman" w:cs="Times New Roman"/>
          <w:bCs/>
          <w:sz w:val="24"/>
          <w:szCs w:val="24"/>
        </w:rPr>
        <w:t>.)</w:t>
      </w:r>
      <w:r w:rsidR="008E622E">
        <w:rPr>
          <w:rFonts w:ascii="Times New Roman" w:hAnsi="Times New Roman" w:cs="Times New Roman"/>
          <w:bCs/>
          <w:sz w:val="24"/>
          <w:szCs w:val="24"/>
        </w:rPr>
        <w:t>, niezbędne do wykonania zamówienia</w:t>
      </w:r>
      <w:r>
        <w:rPr>
          <w:rFonts w:ascii="Times New Roman" w:hAnsi="Times New Roman" w:cs="Times New Roman"/>
          <w:bCs/>
          <w:sz w:val="24"/>
          <w:szCs w:val="24"/>
        </w:rPr>
        <w:t>.</w:t>
      </w:r>
      <w:r w:rsidR="008E622E">
        <w:rPr>
          <w:rFonts w:ascii="Times New Roman" w:hAnsi="Times New Roman" w:cs="Times New Roman"/>
          <w:bCs/>
          <w:sz w:val="24"/>
          <w:szCs w:val="24"/>
        </w:rPr>
        <w:t xml:space="preserve"> Wymaga się dysponowania: </w:t>
      </w:r>
    </w:p>
    <w:p w14:paraId="2CA26296" w14:textId="5BE677C7" w:rsidR="00DB2FCA" w:rsidRDefault="008E622E" w:rsidP="008E622E">
      <w:pPr>
        <w:pStyle w:val="Akapitzlist"/>
        <w:spacing w:after="23"/>
        <w:ind w:left="646" w:right="101" w:firstLine="0"/>
        <w:rPr>
          <w:rFonts w:ascii="Times New Roman" w:hAnsi="Times New Roman" w:cs="Times New Roman"/>
          <w:bCs/>
          <w:sz w:val="24"/>
          <w:szCs w:val="24"/>
        </w:rPr>
      </w:pPr>
      <w:r>
        <w:rPr>
          <w:rFonts w:ascii="Times New Roman" w:hAnsi="Times New Roman" w:cs="Times New Roman"/>
          <w:bCs/>
          <w:sz w:val="24"/>
          <w:szCs w:val="24"/>
        </w:rPr>
        <w:t xml:space="preserve">- co najmniej </w:t>
      </w:r>
      <w:r w:rsidRPr="008E622E">
        <w:rPr>
          <w:rFonts w:ascii="Times New Roman" w:hAnsi="Times New Roman" w:cs="Times New Roman"/>
          <w:b/>
          <w:sz w:val="24"/>
          <w:szCs w:val="24"/>
        </w:rPr>
        <w:t>jedną osobą</w:t>
      </w:r>
      <w:r>
        <w:rPr>
          <w:rFonts w:ascii="Times New Roman" w:hAnsi="Times New Roman" w:cs="Times New Roman"/>
          <w:bCs/>
          <w:sz w:val="24"/>
          <w:szCs w:val="24"/>
        </w:rPr>
        <w:t xml:space="preserve">, która będzie pełniła funkcję </w:t>
      </w:r>
      <w:r w:rsidRPr="008E622E">
        <w:rPr>
          <w:rFonts w:ascii="Times New Roman" w:hAnsi="Times New Roman" w:cs="Times New Roman"/>
          <w:b/>
          <w:sz w:val="24"/>
          <w:szCs w:val="24"/>
        </w:rPr>
        <w:t>kierownika budowy</w:t>
      </w:r>
      <w:r>
        <w:rPr>
          <w:rFonts w:ascii="Times New Roman" w:hAnsi="Times New Roman" w:cs="Times New Roman"/>
          <w:bCs/>
          <w:sz w:val="24"/>
          <w:szCs w:val="24"/>
        </w:rPr>
        <w:t xml:space="preserve">, i będzie posiadała: uprawnienia do pełnienia samodzielnych funkcji technicznych w budownictwie, to jest do kierowania robotami budowlanymi w </w:t>
      </w:r>
      <w:r w:rsidRPr="008E622E">
        <w:rPr>
          <w:rFonts w:ascii="Times New Roman" w:hAnsi="Times New Roman" w:cs="Times New Roman"/>
          <w:b/>
          <w:sz w:val="24"/>
          <w:szCs w:val="24"/>
        </w:rPr>
        <w:t>specjalności</w:t>
      </w:r>
      <w:r w:rsidR="00811C4D">
        <w:rPr>
          <w:rFonts w:ascii="Times New Roman" w:hAnsi="Times New Roman" w:cs="Times New Roman"/>
          <w:b/>
          <w:sz w:val="24"/>
          <w:szCs w:val="24"/>
        </w:rPr>
        <w:t xml:space="preserve"> </w:t>
      </w:r>
      <w:r w:rsidR="006353F1">
        <w:rPr>
          <w:rFonts w:ascii="Times New Roman" w:hAnsi="Times New Roman" w:cs="Times New Roman"/>
          <w:b/>
          <w:sz w:val="24"/>
          <w:szCs w:val="24"/>
        </w:rPr>
        <w:t>inżynieryjnej drogowej</w:t>
      </w:r>
      <w:r w:rsidR="00811C4D">
        <w:rPr>
          <w:rFonts w:ascii="Times New Roman" w:hAnsi="Times New Roman" w:cs="Times New Roman"/>
          <w:b/>
          <w:sz w:val="24"/>
          <w:szCs w:val="24"/>
        </w:rPr>
        <w:t xml:space="preserve">, </w:t>
      </w:r>
      <w:r w:rsidR="00811C4D">
        <w:rPr>
          <w:rFonts w:ascii="Times New Roman" w:hAnsi="Times New Roman" w:cs="Times New Roman"/>
          <w:bCs/>
          <w:sz w:val="24"/>
          <w:szCs w:val="24"/>
        </w:rPr>
        <w:t>będąc</w:t>
      </w:r>
      <w:r w:rsidR="0079333A">
        <w:rPr>
          <w:rFonts w:ascii="Times New Roman" w:hAnsi="Times New Roman" w:cs="Times New Roman"/>
          <w:bCs/>
          <w:sz w:val="24"/>
          <w:szCs w:val="24"/>
        </w:rPr>
        <w:t>a</w:t>
      </w:r>
      <w:r w:rsidR="00811C4D">
        <w:rPr>
          <w:rFonts w:ascii="Times New Roman" w:hAnsi="Times New Roman" w:cs="Times New Roman"/>
          <w:bCs/>
          <w:sz w:val="24"/>
          <w:szCs w:val="24"/>
        </w:rPr>
        <w:t xml:space="preserve"> członkiem w odpowiedniej branżowej izb</w:t>
      </w:r>
      <w:r w:rsidR="0079333A">
        <w:rPr>
          <w:rFonts w:ascii="Times New Roman" w:hAnsi="Times New Roman" w:cs="Times New Roman"/>
          <w:bCs/>
          <w:sz w:val="24"/>
          <w:szCs w:val="24"/>
        </w:rPr>
        <w:t>y</w:t>
      </w:r>
      <w:r w:rsidR="00811C4D">
        <w:rPr>
          <w:rFonts w:ascii="Times New Roman" w:hAnsi="Times New Roman" w:cs="Times New Roman"/>
          <w:bCs/>
          <w:sz w:val="24"/>
          <w:szCs w:val="24"/>
        </w:rPr>
        <w:t xml:space="preserve">, </w:t>
      </w:r>
    </w:p>
    <w:p w14:paraId="1FBB164F" w14:textId="0249A67D" w:rsidR="00A52B78" w:rsidRPr="00A52B78" w:rsidRDefault="00A52B78" w:rsidP="00A52B78">
      <w:pPr>
        <w:pStyle w:val="Akapitzlist"/>
        <w:spacing w:after="23"/>
        <w:ind w:left="646" w:right="101" w:firstLine="0"/>
        <w:rPr>
          <w:rFonts w:ascii="Times New Roman" w:hAnsi="Times New Roman" w:cs="Times New Roman"/>
          <w:bCs/>
          <w:sz w:val="24"/>
          <w:szCs w:val="24"/>
        </w:rPr>
      </w:pPr>
      <w:r>
        <w:rPr>
          <w:rFonts w:ascii="Times New Roman" w:hAnsi="Times New Roman" w:cs="Times New Roman"/>
          <w:bCs/>
          <w:sz w:val="24"/>
          <w:szCs w:val="24"/>
        </w:rPr>
        <w:t xml:space="preserve">- co najmniej </w:t>
      </w:r>
      <w:r w:rsidRPr="008E622E">
        <w:rPr>
          <w:rFonts w:ascii="Times New Roman" w:hAnsi="Times New Roman" w:cs="Times New Roman"/>
          <w:b/>
          <w:sz w:val="24"/>
          <w:szCs w:val="24"/>
        </w:rPr>
        <w:t>jedną osobą</w:t>
      </w:r>
      <w:r>
        <w:rPr>
          <w:rFonts w:ascii="Times New Roman" w:hAnsi="Times New Roman" w:cs="Times New Roman"/>
          <w:bCs/>
          <w:sz w:val="24"/>
          <w:szCs w:val="24"/>
        </w:rPr>
        <w:t xml:space="preserve"> w specjalności instalacyjnej w zakresie sieci, instalacji i urządzeń </w:t>
      </w:r>
      <w:r w:rsidRPr="004B238D">
        <w:rPr>
          <w:rFonts w:ascii="Times New Roman" w:hAnsi="Times New Roman" w:cs="Times New Roman"/>
          <w:b/>
          <w:sz w:val="24"/>
          <w:szCs w:val="24"/>
        </w:rPr>
        <w:t>elektrycznych</w:t>
      </w:r>
      <w:r>
        <w:rPr>
          <w:rFonts w:ascii="Times New Roman" w:hAnsi="Times New Roman" w:cs="Times New Roman"/>
          <w:bCs/>
          <w:sz w:val="24"/>
          <w:szCs w:val="24"/>
        </w:rPr>
        <w:t>,</w:t>
      </w:r>
    </w:p>
    <w:p w14:paraId="5E9DE76D" w14:textId="0023BAC1" w:rsidR="00BA786A" w:rsidRDefault="00A52B78" w:rsidP="00A52B78">
      <w:pPr>
        <w:pStyle w:val="Akapitzlist"/>
        <w:spacing w:after="23"/>
        <w:ind w:left="646" w:right="101" w:firstLine="0"/>
        <w:rPr>
          <w:rFonts w:ascii="Times New Roman" w:hAnsi="Times New Roman" w:cs="Times New Roman"/>
          <w:bCs/>
          <w:sz w:val="24"/>
          <w:szCs w:val="24"/>
        </w:rPr>
      </w:pPr>
      <w:r>
        <w:rPr>
          <w:rFonts w:ascii="Times New Roman" w:hAnsi="Times New Roman" w:cs="Times New Roman"/>
          <w:bCs/>
          <w:sz w:val="24"/>
          <w:szCs w:val="24"/>
        </w:rPr>
        <w:t xml:space="preserve">- co najmniej </w:t>
      </w:r>
      <w:r w:rsidRPr="008E622E">
        <w:rPr>
          <w:rFonts w:ascii="Times New Roman" w:hAnsi="Times New Roman" w:cs="Times New Roman"/>
          <w:b/>
          <w:sz w:val="24"/>
          <w:szCs w:val="24"/>
        </w:rPr>
        <w:t>jedną osobą</w:t>
      </w:r>
      <w:r>
        <w:rPr>
          <w:rFonts w:ascii="Times New Roman" w:hAnsi="Times New Roman" w:cs="Times New Roman"/>
          <w:bCs/>
          <w:sz w:val="24"/>
          <w:szCs w:val="24"/>
        </w:rPr>
        <w:t xml:space="preserve"> w specjalności instalacyjnej w zakresie sieci, instalacji i urządzeń </w:t>
      </w:r>
      <w:r w:rsidR="009B3DDE">
        <w:rPr>
          <w:rFonts w:ascii="Times New Roman" w:hAnsi="Times New Roman" w:cs="Times New Roman"/>
          <w:b/>
          <w:sz w:val="24"/>
          <w:szCs w:val="24"/>
        </w:rPr>
        <w:t>sanitarnych</w:t>
      </w:r>
      <w:r w:rsidR="00BA786A">
        <w:rPr>
          <w:rFonts w:ascii="Times New Roman" w:hAnsi="Times New Roman" w:cs="Times New Roman"/>
          <w:bCs/>
          <w:sz w:val="24"/>
          <w:szCs w:val="24"/>
        </w:rPr>
        <w:t>,</w:t>
      </w:r>
    </w:p>
    <w:p w14:paraId="675386E6" w14:textId="53550174" w:rsidR="00A52B78" w:rsidRDefault="00BA786A" w:rsidP="00A52B78">
      <w:pPr>
        <w:pStyle w:val="Akapitzlist"/>
        <w:spacing w:after="23"/>
        <w:ind w:left="646" w:right="101" w:firstLine="0"/>
        <w:rPr>
          <w:rFonts w:ascii="Times New Roman" w:hAnsi="Times New Roman" w:cs="Times New Roman"/>
          <w:bCs/>
          <w:sz w:val="24"/>
          <w:szCs w:val="24"/>
        </w:rPr>
      </w:pPr>
      <w:r>
        <w:rPr>
          <w:rFonts w:ascii="Times New Roman" w:hAnsi="Times New Roman" w:cs="Times New Roman"/>
          <w:bCs/>
          <w:sz w:val="24"/>
          <w:szCs w:val="24"/>
        </w:rPr>
        <w:lastRenderedPageBreak/>
        <w:t xml:space="preserve">- co najmniej </w:t>
      </w:r>
      <w:r w:rsidRPr="004B238D">
        <w:rPr>
          <w:rFonts w:ascii="Times New Roman" w:hAnsi="Times New Roman" w:cs="Times New Roman"/>
          <w:b/>
          <w:sz w:val="24"/>
          <w:szCs w:val="24"/>
        </w:rPr>
        <w:t>jedną osobą</w:t>
      </w:r>
      <w:r>
        <w:rPr>
          <w:rFonts w:ascii="Times New Roman" w:hAnsi="Times New Roman" w:cs="Times New Roman"/>
          <w:bCs/>
          <w:sz w:val="24"/>
          <w:szCs w:val="24"/>
        </w:rPr>
        <w:t xml:space="preserve"> do kierowania robotami budowlanymi w specjalności instalacyjnej w zakresie sieci, instalacji i urządzeń </w:t>
      </w:r>
      <w:r w:rsidRPr="004B238D">
        <w:rPr>
          <w:rFonts w:ascii="Times New Roman" w:hAnsi="Times New Roman" w:cs="Times New Roman"/>
          <w:b/>
          <w:sz w:val="24"/>
          <w:szCs w:val="24"/>
        </w:rPr>
        <w:t>telekomunikacyjnych</w:t>
      </w:r>
      <w:r w:rsidR="00A52B78">
        <w:rPr>
          <w:rFonts w:ascii="Times New Roman" w:hAnsi="Times New Roman" w:cs="Times New Roman"/>
          <w:bCs/>
          <w:sz w:val="24"/>
          <w:szCs w:val="24"/>
        </w:rPr>
        <w:t>.</w:t>
      </w:r>
    </w:p>
    <w:p w14:paraId="0F8C7E69" w14:textId="0A6B1A39" w:rsidR="001B342A" w:rsidRDefault="001B342A" w:rsidP="008E622E">
      <w:pPr>
        <w:pStyle w:val="Akapitzlist"/>
        <w:spacing w:after="23"/>
        <w:ind w:left="646" w:right="101" w:firstLine="0"/>
        <w:rPr>
          <w:rFonts w:ascii="Times New Roman" w:hAnsi="Times New Roman" w:cs="Times New Roman"/>
          <w:bCs/>
          <w:sz w:val="24"/>
          <w:szCs w:val="24"/>
        </w:rPr>
      </w:pPr>
    </w:p>
    <w:p w14:paraId="55E8C5CD" w14:textId="003BB3C1" w:rsidR="00580BBC" w:rsidRDefault="00ED74BE" w:rsidP="00591AA7">
      <w:pPr>
        <w:spacing w:after="23"/>
        <w:ind w:left="341" w:right="101" w:firstLine="0"/>
        <w:rPr>
          <w:rFonts w:ascii="Times New Roman" w:hAnsi="Times New Roman" w:cs="Times New Roman"/>
          <w:bCs/>
          <w:sz w:val="24"/>
          <w:szCs w:val="24"/>
        </w:rPr>
      </w:pPr>
      <w:r>
        <w:rPr>
          <w:rFonts w:ascii="Times New Roman" w:hAnsi="Times New Roman" w:cs="Times New Roman"/>
          <w:bCs/>
          <w:sz w:val="24"/>
          <w:szCs w:val="24"/>
        </w:rPr>
        <w:t>Osob</w:t>
      </w:r>
      <w:r w:rsidR="00A52B78">
        <w:rPr>
          <w:rFonts w:ascii="Times New Roman" w:hAnsi="Times New Roman" w:cs="Times New Roman"/>
          <w:bCs/>
          <w:sz w:val="24"/>
          <w:szCs w:val="24"/>
        </w:rPr>
        <w:t>y</w:t>
      </w:r>
      <w:r>
        <w:rPr>
          <w:rFonts w:ascii="Times New Roman" w:hAnsi="Times New Roman" w:cs="Times New Roman"/>
          <w:bCs/>
          <w:sz w:val="24"/>
          <w:szCs w:val="24"/>
        </w:rPr>
        <w:t>, o któr</w:t>
      </w:r>
      <w:r w:rsidR="00A52B78">
        <w:rPr>
          <w:rFonts w:ascii="Times New Roman" w:hAnsi="Times New Roman" w:cs="Times New Roman"/>
          <w:bCs/>
          <w:sz w:val="24"/>
          <w:szCs w:val="24"/>
        </w:rPr>
        <w:t>ych</w:t>
      </w:r>
      <w:r>
        <w:rPr>
          <w:rFonts w:ascii="Times New Roman" w:hAnsi="Times New Roman" w:cs="Times New Roman"/>
          <w:bCs/>
          <w:sz w:val="24"/>
          <w:szCs w:val="24"/>
        </w:rPr>
        <w:t xml:space="preserve"> mowa powyżej powinn</w:t>
      </w:r>
      <w:r w:rsidR="00A52B78">
        <w:rPr>
          <w:rFonts w:ascii="Times New Roman" w:hAnsi="Times New Roman" w:cs="Times New Roman"/>
          <w:bCs/>
          <w:sz w:val="24"/>
          <w:szCs w:val="24"/>
        </w:rPr>
        <w:t>y</w:t>
      </w:r>
      <w:r>
        <w:rPr>
          <w:rFonts w:ascii="Times New Roman" w:hAnsi="Times New Roman" w:cs="Times New Roman"/>
          <w:bCs/>
          <w:sz w:val="24"/>
          <w:szCs w:val="24"/>
        </w:rPr>
        <w:t xml:space="preserve"> posiadać uprawnienia budowlane, które zostały wydane zgodnie z ustawą z dnia 7 lipca 1994 r. – Prawo budowlane oraz rozporządzeniem Ministra Inwestycji i Rozwoju z dnia 29 kwietnia 2019 r. w sprawie przygotowania zawodowego do wykonywania samodzielnych funkcji technicznych w budownictwie (Dz. U.</w:t>
      </w:r>
      <w:r w:rsidR="00BA786A">
        <w:rPr>
          <w:rFonts w:ascii="Times New Roman" w:hAnsi="Times New Roman" w:cs="Times New Roman"/>
          <w:bCs/>
          <w:sz w:val="24"/>
          <w:szCs w:val="24"/>
        </w:rPr>
        <w:t xml:space="preserve"> 2025 r.</w:t>
      </w:r>
      <w:r>
        <w:rPr>
          <w:rFonts w:ascii="Times New Roman" w:hAnsi="Times New Roman" w:cs="Times New Roman"/>
          <w:bCs/>
          <w:sz w:val="24"/>
          <w:szCs w:val="24"/>
        </w:rPr>
        <w:t xml:space="preserve"> poz. 831).</w:t>
      </w:r>
    </w:p>
    <w:p w14:paraId="727BE126" w14:textId="7F8438DD" w:rsidR="00ED74BE" w:rsidRDefault="00ED74BE" w:rsidP="00591AA7">
      <w:pPr>
        <w:spacing w:after="23"/>
        <w:ind w:left="341" w:right="101" w:firstLine="0"/>
        <w:rPr>
          <w:rFonts w:ascii="Times New Roman" w:hAnsi="Times New Roman" w:cs="Times New Roman"/>
          <w:bCs/>
          <w:sz w:val="24"/>
          <w:szCs w:val="24"/>
        </w:rPr>
      </w:pPr>
      <w:r>
        <w:rPr>
          <w:rFonts w:ascii="Times New Roman" w:hAnsi="Times New Roman" w:cs="Times New Roman"/>
          <w:bCs/>
          <w:sz w:val="24"/>
          <w:szCs w:val="24"/>
        </w:rPr>
        <w:t xml:space="preserve">Dopuszcza się posiadanie uprawnień odpowiadających wskazanym wyżej uprawnieniom budowlanym, które zostały wydane na podstawie wcześniej obowiązujących przepisów prawa polskiego, zgodnie z art. 104 ustawy Prawo budowlane. </w:t>
      </w:r>
    </w:p>
    <w:p w14:paraId="24B18144" w14:textId="441BCBC7" w:rsidR="00ED74BE" w:rsidRDefault="00ED74BE" w:rsidP="00591AA7">
      <w:pPr>
        <w:spacing w:after="23"/>
        <w:ind w:left="341" w:right="101" w:firstLine="0"/>
        <w:rPr>
          <w:rFonts w:ascii="Times New Roman" w:hAnsi="Times New Roman" w:cs="Times New Roman"/>
          <w:bCs/>
          <w:sz w:val="24"/>
          <w:szCs w:val="24"/>
        </w:rPr>
      </w:pPr>
      <w:r>
        <w:rPr>
          <w:rFonts w:ascii="Times New Roman" w:hAnsi="Times New Roman" w:cs="Times New Roman"/>
          <w:bCs/>
          <w:sz w:val="24"/>
          <w:szCs w:val="24"/>
        </w:rPr>
        <w:t xml:space="preserve">W zakresie wykazania posiadania wymaganych uprawnień budowlanych, dopuszcza się odpowiadające im uprawnienia wydane obywatelom państw członkowskich Unii Europejskiej, Konfederacji Szwajcarskiej, państw członkowskich Europejskiego Porozumienia o Wolnym Handlu (EFTA), z zastrzeżeniem art. 12a ustawy Prawo budowlane, ustawy z dnia 22 grudnia 2015 r. o </w:t>
      </w:r>
      <w:r w:rsidR="00703260">
        <w:rPr>
          <w:rFonts w:ascii="Times New Roman" w:hAnsi="Times New Roman" w:cs="Times New Roman"/>
          <w:bCs/>
          <w:sz w:val="24"/>
          <w:szCs w:val="24"/>
        </w:rPr>
        <w:t>zasadach</w:t>
      </w:r>
      <w:r>
        <w:rPr>
          <w:rFonts w:ascii="Times New Roman" w:hAnsi="Times New Roman" w:cs="Times New Roman"/>
          <w:bCs/>
          <w:sz w:val="24"/>
          <w:szCs w:val="24"/>
        </w:rPr>
        <w:t xml:space="preserve"> uznawania kwalifikacji zawodowych nabytych w państwach członkowskich Unii Europejskiej (Dz. U. z 202</w:t>
      </w:r>
      <w:r w:rsidR="00703260">
        <w:rPr>
          <w:rFonts w:ascii="Times New Roman" w:hAnsi="Times New Roman" w:cs="Times New Roman"/>
          <w:bCs/>
          <w:sz w:val="24"/>
          <w:szCs w:val="24"/>
        </w:rPr>
        <w:t>3</w:t>
      </w:r>
      <w:r>
        <w:rPr>
          <w:rFonts w:ascii="Times New Roman" w:hAnsi="Times New Roman" w:cs="Times New Roman"/>
          <w:bCs/>
          <w:sz w:val="24"/>
          <w:szCs w:val="24"/>
        </w:rPr>
        <w:t xml:space="preserve"> r., poz. </w:t>
      </w:r>
      <w:r w:rsidR="00703260">
        <w:rPr>
          <w:rFonts w:ascii="Times New Roman" w:hAnsi="Times New Roman" w:cs="Times New Roman"/>
          <w:bCs/>
          <w:sz w:val="24"/>
          <w:szCs w:val="24"/>
        </w:rPr>
        <w:t>334</w:t>
      </w:r>
      <w:r>
        <w:rPr>
          <w:rFonts w:ascii="Times New Roman" w:hAnsi="Times New Roman" w:cs="Times New Roman"/>
          <w:bCs/>
          <w:sz w:val="24"/>
          <w:szCs w:val="24"/>
        </w:rPr>
        <w:t xml:space="preserve"> z późn. zm.), oraz</w:t>
      </w:r>
      <w:r w:rsidR="00703260">
        <w:rPr>
          <w:rFonts w:ascii="Times New Roman" w:hAnsi="Times New Roman" w:cs="Times New Roman"/>
          <w:bCs/>
          <w:sz w:val="24"/>
          <w:szCs w:val="24"/>
        </w:rPr>
        <w:t xml:space="preserve"> </w:t>
      </w:r>
      <w:r w:rsidR="00786F1C">
        <w:rPr>
          <w:rFonts w:ascii="Times New Roman" w:hAnsi="Times New Roman" w:cs="Times New Roman"/>
          <w:bCs/>
          <w:sz w:val="24"/>
          <w:szCs w:val="24"/>
        </w:rPr>
        <w:t>ustawy z dnia 15 grudnia 2000 r., o samorządach zawodowych architektów oraz inżynierów budownictwa (Dz. U. z 2023 r., poz. 5512 z późn. zm.).</w:t>
      </w:r>
    </w:p>
    <w:p w14:paraId="7F48EF0D" w14:textId="671C4DDC" w:rsidR="007802B9" w:rsidRPr="00C36EF9" w:rsidRDefault="007802B9">
      <w:pPr>
        <w:pStyle w:val="Akapitzlist"/>
        <w:numPr>
          <w:ilvl w:val="0"/>
          <w:numId w:val="14"/>
        </w:numPr>
        <w:spacing w:after="23"/>
        <w:ind w:left="700" w:right="101"/>
        <w:rPr>
          <w:rFonts w:ascii="Times New Roman" w:hAnsi="Times New Roman" w:cs="Times New Roman"/>
          <w:bCs/>
          <w:color w:val="auto"/>
          <w:sz w:val="24"/>
          <w:szCs w:val="24"/>
        </w:rPr>
      </w:pPr>
      <w:r>
        <w:rPr>
          <w:rFonts w:ascii="Times New Roman" w:hAnsi="Times New Roman" w:cs="Times New Roman"/>
          <w:bCs/>
          <w:sz w:val="24"/>
          <w:szCs w:val="24"/>
        </w:rPr>
        <w:t>Zamawiający</w:t>
      </w:r>
      <w:r w:rsidR="00DB2FCA">
        <w:rPr>
          <w:rFonts w:ascii="Times New Roman" w:hAnsi="Times New Roman" w:cs="Times New Roman"/>
          <w:bCs/>
          <w:sz w:val="24"/>
          <w:szCs w:val="24"/>
        </w:rPr>
        <w:t>, w stosunku do Wykonawców wspólnie ubiegających się o udzielenie zamówienia, w odniesieniu do warunku dotyczącego zdolności technicznej lub zawodowej –</w:t>
      </w:r>
      <w:r w:rsidR="0095340A">
        <w:rPr>
          <w:rFonts w:ascii="Times New Roman" w:hAnsi="Times New Roman" w:cs="Times New Roman"/>
          <w:bCs/>
          <w:sz w:val="24"/>
          <w:szCs w:val="24"/>
        </w:rPr>
        <w:t xml:space="preserve"> dopuszcza łączne spełnianie warunku przez Wykonawców</w:t>
      </w:r>
      <w:r w:rsidR="00267DAF">
        <w:rPr>
          <w:rFonts w:ascii="Times New Roman" w:hAnsi="Times New Roman" w:cs="Times New Roman"/>
          <w:bCs/>
          <w:sz w:val="24"/>
          <w:szCs w:val="24"/>
        </w:rPr>
        <w:t xml:space="preserve">. </w:t>
      </w:r>
      <w:r w:rsidR="00267DAF" w:rsidRPr="00C36EF9">
        <w:rPr>
          <w:rFonts w:ascii="Times New Roman" w:hAnsi="Times New Roman" w:cs="Times New Roman"/>
          <w:bCs/>
          <w:color w:val="auto"/>
          <w:sz w:val="24"/>
          <w:szCs w:val="24"/>
        </w:rPr>
        <w:t>W przypadku polegania przez Wykonawcę na zasobach udostępniających je podmiotów, w/w warunek musi spełniać co najmniej jeden z tych podmiotów w całości.</w:t>
      </w:r>
    </w:p>
    <w:p w14:paraId="0ECF6C4D" w14:textId="16128EDE" w:rsidR="00C36EF9" w:rsidRDefault="00C36EF9">
      <w:pPr>
        <w:pStyle w:val="Akapitzlist"/>
        <w:numPr>
          <w:ilvl w:val="0"/>
          <w:numId w:val="14"/>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W odniesieniu do warunków dotyczących wykształcenia, kwalifikacji zawodowych lub doświadczenia wykonawcy ubiegający się o udzielenie zamówienia mogą polegać na zdolnościach tych wykonawców, którzy wykonują roboty budowlane lub usługi do realizacji, których te zdolności są wymagane.</w:t>
      </w:r>
    </w:p>
    <w:p w14:paraId="6CB6F14B" w14:textId="5835461B" w:rsidR="00DB2FCA" w:rsidRDefault="00DB2FCA">
      <w:pPr>
        <w:pStyle w:val="Akapitzlist"/>
        <w:numPr>
          <w:ilvl w:val="0"/>
          <w:numId w:val="14"/>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Zamawiający może na każdym etapie postępowania uznać, </w:t>
      </w:r>
      <w:r w:rsidR="00326AB3">
        <w:rPr>
          <w:rFonts w:ascii="Times New Roman" w:hAnsi="Times New Roman" w:cs="Times New Roman"/>
          <w:bCs/>
          <w:sz w:val="24"/>
          <w:szCs w:val="24"/>
        </w:rPr>
        <w:t>ż</w:t>
      </w:r>
      <w:r>
        <w:rPr>
          <w:rFonts w:ascii="Times New Roman" w:hAnsi="Times New Roman" w:cs="Times New Roman"/>
          <w:bCs/>
          <w:sz w:val="24"/>
          <w:szCs w:val="24"/>
        </w:rPr>
        <w:t xml:space="preserve">e </w:t>
      </w:r>
      <w:r w:rsidR="00BE21AA">
        <w:rPr>
          <w:rFonts w:ascii="Times New Roman" w:hAnsi="Times New Roman" w:cs="Times New Roman"/>
          <w:bCs/>
          <w:sz w:val="24"/>
          <w:szCs w:val="24"/>
        </w:rPr>
        <w:t>W</w:t>
      </w:r>
      <w:r>
        <w:rPr>
          <w:rFonts w:ascii="Times New Roman" w:hAnsi="Times New Roman" w:cs="Times New Roman"/>
          <w:bCs/>
          <w:sz w:val="24"/>
          <w:szCs w:val="24"/>
        </w:rPr>
        <w:t xml:space="preserve">ykonawca nie posiada wymaganych zdolności, jeżeli posiadanie przez </w:t>
      </w:r>
      <w:r w:rsidR="00BE21AA">
        <w:rPr>
          <w:rFonts w:ascii="Times New Roman" w:hAnsi="Times New Roman" w:cs="Times New Roman"/>
          <w:bCs/>
          <w:sz w:val="24"/>
          <w:szCs w:val="24"/>
        </w:rPr>
        <w:t>W</w:t>
      </w:r>
      <w:r>
        <w:rPr>
          <w:rFonts w:ascii="Times New Roman" w:hAnsi="Times New Roman" w:cs="Times New Roman"/>
          <w:bCs/>
          <w:sz w:val="24"/>
          <w:szCs w:val="24"/>
        </w:rPr>
        <w:t xml:space="preserve">ykonawcę sprzecznych interesów, w szczególności zaangażowanie zasobów technicznych lub zawodowych </w:t>
      </w:r>
      <w:r w:rsidR="00BE21AA">
        <w:rPr>
          <w:rFonts w:ascii="Times New Roman" w:hAnsi="Times New Roman" w:cs="Times New Roman"/>
          <w:bCs/>
          <w:sz w:val="24"/>
          <w:szCs w:val="24"/>
        </w:rPr>
        <w:t>W</w:t>
      </w:r>
      <w:r>
        <w:rPr>
          <w:rFonts w:ascii="Times New Roman" w:hAnsi="Times New Roman" w:cs="Times New Roman"/>
          <w:bCs/>
          <w:sz w:val="24"/>
          <w:szCs w:val="24"/>
        </w:rPr>
        <w:t xml:space="preserve">ykonawcy w inne przedsięwzięcia gospodarcze </w:t>
      </w:r>
      <w:r w:rsidR="00BE21AA">
        <w:rPr>
          <w:rFonts w:ascii="Times New Roman" w:hAnsi="Times New Roman" w:cs="Times New Roman"/>
          <w:bCs/>
          <w:sz w:val="24"/>
          <w:szCs w:val="24"/>
        </w:rPr>
        <w:t>W</w:t>
      </w:r>
      <w:r>
        <w:rPr>
          <w:rFonts w:ascii="Times New Roman" w:hAnsi="Times New Roman" w:cs="Times New Roman"/>
          <w:bCs/>
          <w:sz w:val="24"/>
          <w:szCs w:val="24"/>
        </w:rPr>
        <w:t>ykonawcy może mieć negatywny wpływ na realizację zamówienia.</w:t>
      </w:r>
    </w:p>
    <w:p w14:paraId="27823C51" w14:textId="77777777" w:rsidR="007802B9" w:rsidRPr="007802B9" w:rsidRDefault="007802B9" w:rsidP="00DE033B">
      <w:pPr>
        <w:spacing w:before="240" w:after="23"/>
        <w:ind w:left="286" w:right="101" w:firstLine="0"/>
        <w:rPr>
          <w:rFonts w:ascii="Times New Roman" w:hAnsi="Times New Roman" w:cs="Times New Roman"/>
          <w:bCs/>
          <w:sz w:val="24"/>
          <w:szCs w:val="24"/>
        </w:rPr>
      </w:pPr>
    </w:p>
    <w:p w14:paraId="7DDF2109" w14:textId="51652A94" w:rsidR="0031117C" w:rsidRPr="0031117C" w:rsidRDefault="000718AB" w:rsidP="0031117C">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PODSTAWY WYKLUCZENIA Z POSTĘPOWANIA</w:t>
      </w:r>
    </w:p>
    <w:p w14:paraId="6398B541" w14:textId="6AD4B98C" w:rsidR="00DB2FCA" w:rsidRPr="0031117C" w:rsidRDefault="00DB2FCA" w:rsidP="0031117C">
      <w:pPr>
        <w:spacing w:after="23"/>
        <w:ind w:left="341" w:right="101" w:firstLine="0"/>
        <w:rPr>
          <w:rFonts w:ascii="Times New Roman" w:hAnsi="Times New Roman" w:cs="Times New Roman"/>
          <w:bCs/>
          <w:sz w:val="24"/>
          <w:szCs w:val="24"/>
        </w:rPr>
      </w:pPr>
      <w:r w:rsidRPr="0031117C">
        <w:rPr>
          <w:rFonts w:ascii="Times New Roman" w:hAnsi="Times New Roman" w:cs="Times New Roman"/>
          <w:bCs/>
          <w:sz w:val="24"/>
          <w:szCs w:val="24"/>
        </w:rPr>
        <w:t>Z postępowania o udzielenie zamówienia wyklucza się Wykonawców, w stosunku do których zachodzi którakolwiek z okoliczności wskazanych</w:t>
      </w:r>
      <w:r w:rsidR="00DB5CD8" w:rsidRPr="0031117C">
        <w:rPr>
          <w:rFonts w:ascii="Times New Roman" w:hAnsi="Times New Roman" w:cs="Times New Roman"/>
          <w:bCs/>
          <w:sz w:val="24"/>
          <w:szCs w:val="24"/>
        </w:rPr>
        <w:t xml:space="preserve"> poniżej</w:t>
      </w:r>
      <w:r w:rsidRPr="0031117C">
        <w:rPr>
          <w:rFonts w:ascii="Times New Roman" w:hAnsi="Times New Roman" w:cs="Times New Roman"/>
          <w:bCs/>
          <w:sz w:val="24"/>
          <w:szCs w:val="24"/>
        </w:rPr>
        <w:t>:</w:t>
      </w:r>
    </w:p>
    <w:p w14:paraId="4047DE3C" w14:textId="637D4814" w:rsidR="0031117C" w:rsidRDefault="0031117C">
      <w:pPr>
        <w:pStyle w:val="Akapitzlist"/>
        <w:numPr>
          <w:ilvl w:val="0"/>
          <w:numId w:val="17"/>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Zamawiający z postępowania o udzielenie zamówienia wykluczy Wykonawcę w przypadkach określonych w </w:t>
      </w:r>
      <w:r w:rsidRPr="00A52B78">
        <w:rPr>
          <w:rFonts w:ascii="Times New Roman" w:hAnsi="Times New Roman" w:cs="Times New Roman"/>
          <w:b/>
          <w:sz w:val="24"/>
          <w:szCs w:val="24"/>
        </w:rPr>
        <w:t>art. 108 ust. 1</w:t>
      </w:r>
      <w:r w:rsidR="00771C11">
        <w:rPr>
          <w:rFonts w:ascii="Times New Roman" w:hAnsi="Times New Roman" w:cs="Times New Roman"/>
          <w:b/>
          <w:sz w:val="24"/>
          <w:szCs w:val="24"/>
        </w:rPr>
        <w:t xml:space="preserve"> ustawy</w:t>
      </w:r>
      <w:r w:rsidRPr="00A52B78">
        <w:rPr>
          <w:rFonts w:ascii="Times New Roman" w:hAnsi="Times New Roman" w:cs="Times New Roman"/>
          <w:b/>
          <w:sz w:val="24"/>
          <w:szCs w:val="24"/>
        </w:rPr>
        <w:t xml:space="preserve"> PZP</w:t>
      </w:r>
      <w:r>
        <w:rPr>
          <w:rFonts w:ascii="Times New Roman" w:hAnsi="Times New Roman" w:cs="Times New Roman"/>
          <w:bCs/>
          <w:sz w:val="24"/>
          <w:szCs w:val="24"/>
        </w:rPr>
        <w:t xml:space="preserve"> (obligatoryjne przesłanki wykluczenia Wykonawcy), tj</w:t>
      </w:r>
      <w:r w:rsidR="006E587D">
        <w:rPr>
          <w:rFonts w:ascii="Times New Roman" w:hAnsi="Times New Roman" w:cs="Times New Roman"/>
          <w:bCs/>
          <w:sz w:val="24"/>
          <w:szCs w:val="24"/>
        </w:rPr>
        <w:t>.</w:t>
      </w:r>
      <w:r>
        <w:rPr>
          <w:rFonts w:ascii="Times New Roman" w:hAnsi="Times New Roman" w:cs="Times New Roman"/>
          <w:bCs/>
          <w:sz w:val="24"/>
          <w:szCs w:val="24"/>
        </w:rPr>
        <w:t xml:space="preserve"> Wykonawcę: </w:t>
      </w:r>
    </w:p>
    <w:p w14:paraId="74F483D9" w14:textId="47F4C84F" w:rsidR="00524490" w:rsidRDefault="0031117C">
      <w:pPr>
        <w:pStyle w:val="Akapitzlist"/>
        <w:numPr>
          <w:ilvl w:val="0"/>
          <w:numId w:val="46"/>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będącego osobą fizyczną, którego prawomocnie skazano za przestępstwo:</w:t>
      </w:r>
    </w:p>
    <w:p w14:paraId="0B0CE394" w14:textId="62302C10" w:rsidR="0031117C" w:rsidRDefault="0031117C">
      <w:pPr>
        <w:pStyle w:val="Akapitzlist"/>
        <w:numPr>
          <w:ilvl w:val="0"/>
          <w:numId w:val="47"/>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udziału w zorganizowanej grupie przestępczej albo związku mającym na celu popełnienie przestępstwa lub przestępstwa skarbowego, o którym mowa w art. 258 Kodeksu karnego,</w:t>
      </w:r>
    </w:p>
    <w:p w14:paraId="2F72262D" w14:textId="5A5BBBFB" w:rsidR="0031117C" w:rsidRDefault="006E587D">
      <w:pPr>
        <w:pStyle w:val="Akapitzlist"/>
        <w:numPr>
          <w:ilvl w:val="0"/>
          <w:numId w:val="47"/>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handlu ludźmi, o którym mowa w art. 189a Kodeksu karnego,</w:t>
      </w:r>
    </w:p>
    <w:p w14:paraId="29A62B6A" w14:textId="57355604" w:rsidR="006E587D" w:rsidRDefault="00BE0108">
      <w:pPr>
        <w:pStyle w:val="Akapitzlist"/>
        <w:numPr>
          <w:ilvl w:val="0"/>
          <w:numId w:val="47"/>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 xml:space="preserve">o którym mowa w art. 228 – 230a, art. 250a Kodeksu karnego, w art. 46 – 48 ustawy z dnia 25 czerwca 2010 r. o sporcie (Dz. U. </w:t>
      </w:r>
      <w:r w:rsidR="009038BD">
        <w:rPr>
          <w:rFonts w:ascii="Times New Roman" w:hAnsi="Times New Roman" w:cs="Times New Roman"/>
          <w:bCs/>
          <w:sz w:val="24"/>
          <w:szCs w:val="24"/>
        </w:rPr>
        <w:t>z 2024 r. poz. 1488 z późn. zm.) lub w art. 54 ust. 1 – 4 ustawy z dnia 12 maja 2011 r. o refundacji leków, środków spożywczych specjalnego przeznaczenia żywieniowego oraz wyrobów medycznych (Dz. U. z 2024 r. poz. 930 z późn. zm.),</w:t>
      </w:r>
    </w:p>
    <w:p w14:paraId="764C4F08" w14:textId="77777777" w:rsidR="009038BD" w:rsidRDefault="009038BD">
      <w:pPr>
        <w:pStyle w:val="Akapitzlist"/>
        <w:numPr>
          <w:ilvl w:val="0"/>
          <w:numId w:val="47"/>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lastRenderedPageBreak/>
        <w:t>finansowanie przestępstwa o charakterze terrorystycznym, o którym mowa w art. 165a Kodeksu karnego, lub przestępstwo udaremnienia lub utrudnienia stwierdzenia przestępnego pochodzenia pieniędzy lub ukrywania ich pochodzenia, o którym mowa w art. 299 Kodeksu karnego,</w:t>
      </w:r>
    </w:p>
    <w:p w14:paraId="010EAD86" w14:textId="77777777" w:rsidR="009038BD" w:rsidRDefault="009038BD">
      <w:pPr>
        <w:pStyle w:val="Akapitzlist"/>
        <w:numPr>
          <w:ilvl w:val="0"/>
          <w:numId w:val="47"/>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 xml:space="preserve">o charakterze terrorystycznym, o którym mowa w art. 115 § 20 Kodeksu karnego, lub mające na celu popełnienie tego przestępstwa, </w:t>
      </w:r>
    </w:p>
    <w:p w14:paraId="2EEDA977" w14:textId="77777777" w:rsidR="00B11F30" w:rsidRDefault="009038BD">
      <w:pPr>
        <w:pStyle w:val="Akapitzlist"/>
        <w:numPr>
          <w:ilvl w:val="0"/>
          <w:numId w:val="47"/>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powierzenia wykonywania pracy małoletniemu cudzoziemcowi, o którym mowa w art. 9 ust. 2 ustawy z dnia 15 czerwca 2012 r. o skutkach powierzenia wykonywania pracy cudzoziemcom przebywającym wbrew przepisom na terytorium Rzeczypospolitej Polskiej (Dz. U. z 2021 r. poz. 1745</w:t>
      </w:r>
      <w:r w:rsidR="00B11F30">
        <w:rPr>
          <w:rFonts w:ascii="Times New Roman" w:hAnsi="Times New Roman" w:cs="Times New Roman"/>
          <w:bCs/>
          <w:sz w:val="24"/>
          <w:szCs w:val="24"/>
        </w:rPr>
        <w:t xml:space="preserve"> z późn. zm.</w:t>
      </w:r>
      <w:r>
        <w:rPr>
          <w:rFonts w:ascii="Times New Roman" w:hAnsi="Times New Roman" w:cs="Times New Roman"/>
          <w:bCs/>
          <w:sz w:val="24"/>
          <w:szCs w:val="24"/>
        </w:rPr>
        <w:t>)</w:t>
      </w:r>
      <w:r w:rsidR="00B11F30">
        <w:rPr>
          <w:rFonts w:ascii="Times New Roman" w:hAnsi="Times New Roman" w:cs="Times New Roman"/>
          <w:bCs/>
          <w:sz w:val="24"/>
          <w:szCs w:val="24"/>
        </w:rPr>
        <w:t>,</w:t>
      </w:r>
    </w:p>
    <w:p w14:paraId="49F9888E" w14:textId="77777777" w:rsidR="00B11F30" w:rsidRDefault="00B11F30">
      <w:pPr>
        <w:pStyle w:val="Akapitzlist"/>
        <w:numPr>
          <w:ilvl w:val="0"/>
          <w:numId w:val="47"/>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przeciwko obrotowi gospodarczemu, o których mowa w art. 296 – 307 Kodeksu karnego, przestępstwo oszustwa, o którym mowa w art. 286 Kodeksu karnego, przestępstwo przeciwko wiarygodności dokumentów, o których mowa w art. 270 – 277d Kodeksu karnego, lub przestępstwo skarbowe,</w:t>
      </w:r>
    </w:p>
    <w:p w14:paraId="6557A07E" w14:textId="77777777" w:rsidR="00322DDD" w:rsidRDefault="00631008">
      <w:pPr>
        <w:pStyle w:val="Akapitzlist"/>
        <w:numPr>
          <w:ilvl w:val="0"/>
          <w:numId w:val="47"/>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 xml:space="preserve">o którym mowa w art. 9 ust. 1 i 3 lub art. 10 ustawy z dnia 15 czerwca 2012 r. o skutkach </w:t>
      </w:r>
      <w:r w:rsidR="00322DDD">
        <w:rPr>
          <w:rFonts w:ascii="Times New Roman" w:hAnsi="Times New Roman" w:cs="Times New Roman"/>
          <w:bCs/>
          <w:sz w:val="24"/>
          <w:szCs w:val="24"/>
        </w:rPr>
        <w:t>powierzania wykonywania pracy cudzoziemcom przebywającym wbrew przepisom na terytorium Rzeczypospolitej Polskiej</w:t>
      </w:r>
    </w:p>
    <w:p w14:paraId="3AF7EF9B" w14:textId="11D29327" w:rsidR="009038BD" w:rsidRPr="00322DDD" w:rsidRDefault="00322DDD" w:rsidP="00322DDD">
      <w:pPr>
        <w:spacing w:after="23"/>
        <w:ind w:left="794" w:right="101" w:firstLine="0"/>
        <w:rPr>
          <w:rFonts w:ascii="Times New Roman" w:hAnsi="Times New Roman" w:cs="Times New Roman"/>
          <w:bCs/>
          <w:sz w:val="24"/>
          <w:szCs w:val="24"/>
        </w:rPr>
      </w:pPr>
      <w:r>
        <w:rPr>
          <w:rFonts w:ascii="Times New Roman" w:hAnsi="Times New Roman" w:cs="Times New Roman"/>
          <w:bCs/>
          <w:sz w:val="24"/>
          <w:szCs w:val="24"/>
        </w:rPr>
        <w:t>- lub za odpowiedni czyn zabroniony określony w przepisach prawa obcego;</w:t>
      </w:r>
      <w:r w:rsidR="009038BD" w:rsidRPr="00322DDD">
        <w:rPr>
          <w:rFonts w:ascii="Times New Roman" w:hAnsi="Times New Roman" w:cs="Times New Roman"/>
          <w:bCs/>
          <w:sz w:val="24"/>
          <w:szCs w:val="24"/>
        </w:rPr>
        <w:t xml:space="preserve"> </w:t>
      </w:r>
    </w:p>
    <w:p w14:paraId="1D2094BB" w14:textId="17A43E36" w:rsidR="0031117C" w:rsidRDefault="00A44FF3">
      <w:pPr>
        <w:pStyle w:val="Akapitzlist"/>
        <w:numPr>
          <w:ilvl w:val="0"/>
          <w:numId w:val="46"/>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jeżeli urzędującego członka jego organu zarządzającego lub nadzorczego, wspólnika spółki w spółce jawnej lub partnerskiej albo komplementariusza w spółce komandytowej lub komandytowo – akcyjnej lub prokurenta prawomocnie skazano za przestępstwo, o którym mowa w pkt 1;</w:t>
      </w:r>
    </w:p>
    <w:p w14:paraId="1EB0F268" w14:textId="71555C94" w:rsidR="00A44FF3" w:rsidRDefault="00A124C4">
      <w:pPr>
        <w:pStyle w:val="Akapitzlist"/>
        <w:numPr>
          <w:ilvl w:val="0"/>
          <w:numId w:val="46"/>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w:t>
      </w:r>
      <w:r w:rsidR="009D7D29">
        <w:rPr>
          <w:rFonts w:ascii="Times New Roman" w:hAnsi="Times New Roman" w:cs="Times New Roman"/>
          <w:bCs/>
          <w:sz w:val="24"/>
          <w:szCs w:val="24"/>
        </w:rPr>
        <w:t>społeczne lub zdrowotne wraz z odsetkami lub grzywnami lub zawarł wiążące porozumienie w sprawie spłaty tych należności;</w:t>
      </w:r>
    </w:p>
    <w:p w14:paraId="43C1BB8F" w14:textId="1B0D96BC" w:rsidR="009D7D29" w:rsidRDefault="009D7D29">
      <w:pPr>
        <w:pStyle w:val="Akapitzlist"/>
        <w:numPr>
          <w:ilvl w:val="0"/>
          <w:numId w:val="46"/>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wobec którego prawomocnie orzeczono zakaz ubiegania się o zamówienia publiczne;</w:t>
      </w:r>
    </w:p>
    <w:p w14:paraId="52458B89" w14:textId="18473B81" w:rsidR="009D7D29" w:rsidRDefault="009D7D29">
      <w:pPr>
        <w:pStyle w:val="Akapitzlist"/>
        <w:numPr>
          <w:ilvl w:val="0"/>
          <w:numId w:val="46"/>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jeżeli zamawiający może stwierdzi</w:t>
      </w:r>
      <w:r w:rsidR="00A52B78">
        <w:rPr>
          <w:rFonts w:ascii="Times New Roman" w:hAnsi="Times New Roman" w:cs="Times New Roman"/>
          <w:bCs/>
          <w:sz w:val="24"/>
          <w:szCs w:val="24"/>
        </w:rPr>
        <w:t>ć</w:t>
      </w:r>
      <w:r>
        <w:rPr>
          <w:rFonts w:ascii="Times New Roman" w:hAnsi="Times New Roman" w:cs="Times New Roman"/>
          <w:bCs/>
          <w:sz w:val="24"/>
          <w:szCs w:val="24"/>
        </w:rPr>
        <w:t>,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w:t>
      </w:r>
      <w:r w:rsidR="00953EC2">
        <w:rPr>
          <w:rFonts w:ascii="Times New Roman" w:hAnsi="Times New Roman" w:cs="Times New Roman"/>
          <w:bCs/>
          <w:sz w:val="24"/>
          <w:szCs w:val="24"/>
        </w:rPr>
        <w:t xml:space="preserve"> (Dz. U. z </w:t>
      </w:r>
      <w:r w:rsidR="001B03C4">
        <w:rPr>
          <w:rFonts w:ascii="Times New Roman" w:hAnsi="Times New Roman" w:cs="Times New Roman"/>
          <w:bCs/>
          <w:sz w:val="24"/>
          <w:szCs w:val="24"/>
        </w:rPr>
        <w:t>2024 r. poz. 1616 z późn. zm.)</w:t>
      </w:r>
      <w:r>
        <w:rPr>
          <w:rFonts w:ascii="Times New Roman" w:hAnsi="Times New Roman" w:cs="Times New Roman"/>
          <w:bCs/>
          <w:sz w:val="24"/>
          <w:szCs w:val="24"/>
        </w:rPr>
        <w:t>, złożyli odrębne oferty, oferty częściowe lub wnioski o dopuszczenie do udziału w post</w:t>
      </w:r>
      <w:r w:rsidR="00FC6EDF">
        <w:rPr>
          <w:rFonts w:ascii="Times New Roman" w:hAnsi="Times New Roman" w:cs="Times New Roman"/>
          <w:bCs/>
          <w:sz w:val="24"/>
          <w:szCs w:val="24"/>
        </w:rPr>
        <w:t>ę</w:t>
      </w:r>
      <w:r>
        <w:rPr>
          <w:rFonts w:ascii="Times New Roman" w:hAnsi="Times New Roman" w:cs="Times New Roman"/>
          <w:bCs/>
          <w:sz w:val="24"/>
          <w:szCs w:val="24"/>
        </w:rPr>
        <w:t>powaniu, chyba, że wykażą, że przygotowali te oferty lub wnioski niezależnie od siebie;</w:t>
      </w:r>
    </w:p>
    <w:p w14:paraId="76AC4C26" w14:textId="7465CFCA" w:rsidR="009D7D29" w:rsidRDefault="00AF5D8B">
      <w:pPr>
        <w:pStyle w:val="Akapitzlist"/>
        <w:numPr>
          <w:ilvl w:val="0"/>
          <w:numId w:val="46"/>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607516EF" w14:textId="2AC8D8AC" w:rsidR="00AF5D8B" w:rsidRDefault="002B5EBA">
      <w:pPr>
        <w:pStyle w:val="Akapitzlist"/>
        <w:numPr>
          <w:ilvl w:val="0"/>
          <w:numId w:val="46"/>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z postępowania o udzielenie zamówienia publicznego prowadzonego na podstawie ustawy z dnia 11 </w:t>
      </w:r>
      <w:r w:rsidR="001B03C4">
        <w:rPr>
          <w:rFonts w:ascii="Times New Roman" w:hAnsi="Times New Roman" w:cs="Times New Roman"/>
          <w:bCs/>
          <w:sz w:val="24"/>
          <w:szCs w:val="24"/>
        </w:rPr>
        <w:t xml:space="preserve">września 2019 r. – Prawo zamówień publicznych, wyklucza się zgodnie z </w:t>
      </w:r>
      <w:r w:rsidR="001B03C4" w:rsidRPr="00A52B78">
        <w:rPr>
          <w:rFonts w:ascii="Times New Roman" w:hAnsi="Times New Roman" w:cs="Times New Roman"/>
          <w:b/>
          <w:sz w:val="24"/>
          <w:szCs w:val="24"/>
        </w:rPr>
        <w:t>art. 7 ustawy z dnia 13 kwietnia 2022 r. o szczególnych rozwiązaniach w zakresie przeciwdziałania wspierania agresji na Ukrainę oraz służących ochronie bezpieczeństwa narodowego</w:t>
      </w:r>
      <w:r w:rsidR="001B03C4">
        <w:rPr>
          <w:rFonts w:ascii="Times New Roman" w:hAnsi="Times New Roman" w:cs="Times New Roman"/>
          <w:bCs/>
          <w:sz w:val="24"/>
          <w:szCs w:val="24"/>
        </w:rPr>
        <w:t>:</w:t>
      </w:r>
    </w:p>
    <w:p w14:paraId="005E76BC" w14:textId="2DC7D33E" w:rsidR="001B03C4" w:rsidRDefault="00181C47">
      <w:pPr>
        <w:pStyle w:val="Akapitzlist"/>
        <w:numPr>
          <w:ilvl w:val="0"/>
          <w:numId w:val="48"/>
        </w:numPr>
        <w:spacing w:after="23"/>
        <w:ind w:left="1154" w:right="101"/>
        <w:rPr>
          <w:rFonts w:ascii="Times New Roman" w:hAnsi="Times New Roman" w:cs="Times New Roman"/>
          <w:bCs/>
          <w:sz w:val="24"/>
          <w:szCs w:val="24"/>
        </w:rPr>
      </w:pPr>
      <w:r w:rsidRPr="00181C47">
        <w:rPr>
          <w:rFonts w:ascii="Times New Roman" w:hAnsi="Times New Roman" w:cs="Times New Roman"/>
          <w:bCs/>
          <w:sz w:val="24"/>
          <w:szCs w:val="24"/>
        </w:rPr>
        <w:t xml:space="preserve">wykonawcę oraz uczestnika konkursu wymienionego w wykazach określonych w rozporządzeniu 765/2006 i rozporządzeniu 269/2014 albo wpisanego na listę na </w:t>
      </w:r>
      <w:r w:rsidRPr="00181C47">
        <w:rPr>
          <w:rFonts w:ascii="Times New Roman" w:hAnsi="Times New Roman" w:cs="Times New Roman"/>
          <w:bCs/>
          <w:sz w:val="24"/>
          <w:szCs w:val="24"/>
        </w:rPr>
        <w:lastRenderedPageBreak/>
        <w:t>podstawie decyzji w sprawie wpisu na listę rozstrzygającej o zastosowaniu środka, o którym mowa w art. 1 pkt. 3 w/w ustawy;</w:t>
      </w:r>
    </w:p>
    <w:p w14:paraId="2C218A76" w14:textId="77777777" w:rsidR="00F82768" w:rsidRDefault="00F82768">
      <w:pPr>
        <w:pStyle w:val="Akapitzlist"/>
        <w:numPr>
          <w:ilvl w:val="0"/>
          <w:numId w:val="48"/>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w/w ustawy;</w:t>
      </w:r>
    </w:p>
    <w:p w14:paraId="1D412D77" w14:textId="56D9B080" w:rsidR="00181C47" w:rsidRPr="00AD6135" w:rsidRDefault="00AD6135">
      <w:pPr>
        <w:pStyle w:val="Akapitzlist"/>
        <w:numPr>
          <w:ilvl w:val="0"/>
          <w:numId w:val="48"/>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wykonawcę oraz uczestnika konkursu, którego jednostką dominującą w rozumieniu art. 3 ust. 1 pkt 37 ustawy z dnia 29 września 1994 r. o rachunkowości (Dz. U. z 2021 r. poz. 217,2105 i 2106), jest podmiot wymieniony w wykazach określonych w rozporządzeniu 765/2006 i rozporządzeniu 269/2014 albo wpisany na listę lub będący taką jednostką od dnia 24 lutego 2022 r. o ile został wpisany na listę na podstawie decyzji w sprawie wpisu na listę rozstrzygającej o zastosowaniu środka, o którym mowa w art. 1 pkt 3 w/w ustawy.</w:t>
      </w:r>
    </w:p>
    <w:p w14:paraId="11AB6C2E" w14:textId="0CBB1815" w:rsidR="00524490" w:rsidRDefault="00AD6135">
      <w:pPr>
        <w:pStyle w:val="Akapitzlist"/>
        <w:numPr>
          <w:ilvl w:val="0"/>
          <w:numId w:val="17"/>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Zamawiający wykluczy z postępowania także Wykonawcę w przypadkach określonych </w:t>
      </w:r>
      <w:r w:rsidR="00524490">
        <w:rPr>
          <w:rFonts w:ascii="Times New Roman" w:hAnsi="Times New Roman" w:cs="Times New Roman"/>
          <w:bCs/>
          <w:sz w:val="24"/>
          <w:szCs w:val="24"/>
        </w:rPr>
        <w:t xml:space="preserve">w </w:t>
      </w:r>
      <w:r w:rsidR="00524490" w:rsidRPr="00771C11">
        <w:rPr>
          <w:rFonts w:ascii="Times New Roman" w:hAnsi="Times New Roman" w:cs="Times New Roman"/>
          <w:b/>
          <w:sz w:val="24"/>
          <w:szCs w:val="24"/>
        </w:rPr>
        <w:t>art. 109 ust 1 pkt 4</w:t>
      </w:r>
      <w:r w:rsidR="00524490">
        <w:rPr>
          <w:rFonts w:ascii="Times New Roman" w:hAnsi="Times New Roman" w:cs="Times New Roman"/>
          <w:bCs/>
          <w:sz w:val="24"/>
          <w:szCs w:val="24"/>
        </w:rPr>
        <w:t xml:space="preserve"> </w:t>
      </w:r>
      <w:r w:rsidR="00660C76" w:rsidRPr="00771C11">
        <w:rPr>
          <w:rFonts w:ascii="Times New Roman" w:hAnsi="Times New Roman" w:cs="Times New Roman"/>
          <w:b/>
          <w:sz w:val="24"/>
          <w:szCs w:val="24"/>
        </w:rPr>
        <w:t xml:space="preserve">ustawy </w:t>
      </w:r>
      <w:r w:rsidR="00524490" w:rsidRPr="00771C11">
        <w:rPr>
          <w:rFonts w:ascii="Times New Roman" w:hAnsi="Times New Roman" w:cs="Times New Roman"/>
          <w:b/>
          <w:sz w:val="24"/>
          <w:szCs w:val="24"/>
        </w:rPr>
        <w:t>PZP</w:t>
      </w:r>
      <w:r>
        <w:rPr>
          <w:rFonts w:ascii="Times New Roman" w:hAnsi="Times New Roman" w:cs="Times New Roman"/>
          <w:bCs/>
          <w:sz w:val="24"/>
          <w:szCs w:val="24"/>
        </w:rPr>
        <w:t xml:space="preserve"> (fakultatywne przesłanki wykluczenia Wykonawcy)</w:t>
      </w:r>
      <w:r w:rsidR="00524490">
        <w:rPr>
          <w:rFonts w:ascii="Times New Roman" w:hAnsi="Times New Roman" w:cs="Times New Roman"/>
          <w:bCs/>
          <w:sz w:val="24"/>
          <w:szCs w:val="24"/>
        </w:rPr>
        <w:t>, tj.:</w:t>
      </w:r>
    </w:p>
    <w:p w14:paraId="22139CE8" w14:textId="63050D67" w:rsidR="00740E4E" w:rsidRPr="00D51B77" w:rsidRDefault="00524490">
      <w:pPr>
        <w:pStyle w:val="Akapitzlist"/>
        <w:numPr>
          <w:ilvl w:val="0"/>
          <w:numId w:val="5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w stosunku do którego otwarto likwidację, ogłoszono upadłość, którego aktywami </w:t>
      </w:r>
      <w:r w:rsidR="00740E4E">
        <w:rPr>
          <w:rFonts w:ascii="Times New Roman" w:hAnsi="Times New Roman" w:cs="Times New Roman"/>
          <w:bCs/>
          <w:sz w:val="24"/>
          <w:szCs w:val="24"/>
        </w:rPr>
        <w:t>zarządza</w:t>
      </w:r>
      <w:r>
        <w:rPr>
          <w:rFonts w:ascii="Times New Roman" w:hAnsi="Times New Roman" w:cs="Times New Roman"/>
          <w:bCs/>
          <w:sz w:val="24"/>
          <w:szCs w:val="24"/>
        </w:rPr>
        <w:t xml:space="preserve"> likwidator lub sąd, zawarł układ z wierzycielami, którego działalność gospodarcza jest zawieszona albo znajduje się on w innej tego rodzaju sytuacji wynikającej z </w:t>
      </w:r>
      <w:r w:rsidR="00740E4E">
        <w:rPr>
          <w:rFonts w:ascii="Times New Roman" w:hAnsi="Times New Roman" w:cs="Times New Roman"/>
          <w:bCs/>
          <w:sz w:val="24"/>
          <w:szCs w:val="24"/>
        </w:rPr>
        <w:t>podobnej</w:t>
      </w:r>
      <w:r>
        <w:rPr>
          <w:rFonts w:ascii="Times New Roman" w:hAnsi="Times New Roman" w:cs="Times New Roman"/>
          <w:bCs/>
          <w:sz w:val="24"/>
          <w:szCs w:val="24"/>
        </w:rPr>
        <w:t xml:space="preserve"> procedury przewidzianej w przepisach miejsca wszczęcia tej procedury</w:t>
      </w:r>
      <w:r w:rsidR="00740E4E" w:rsidRPr="00D51B77">
        <w:rPr>
          <w:rFonts w:ascii="Times New Roman" w:hAnsi="Times New Roman" w:cs="Times New Roman"/>
          <w:bCs/>
          <w:sz w:val="24"/>
          <w:szCs w:val="24"/>
        </w:rPr>
        <w:t>.</w:t>
      </w:r>
    </w:p>
    <w:p w14:paraId="03D0CBFE" w14:textId="3E8A63E5" w:rsidR="00DB2FCA" w:rsidRDefault="00A358CC">
      <w:pPr>
        <w:pStyle w:val="Akapitzlist"/>
        <w:numPr>
          <w:ilvl w:val="0"/>
          <w:numId w:val="17"/>
        </w:numPr>
        <w:spacing w:after="23"/>
        <w:ind w:left="700" w:right="101"/>
        <w:rPr>
          <w:rFonts w:ascii="Times New Roman" w:hAnsi="Times New Roman" w:cs="Times New Roman"/>
          <w:bCs/>
          <w:sz w:val="24"/>
          <w:szCs w:val="24"/>
        </w:rPr>
      </w:pPr>
      <w:r w:rsidRPr="00AD6135">
        <w:rPr>
          <w:rFonts w:ascii="Times New Roman" w:hAnsi="Times New Roman" w:cs="Times New Roman"/>
          <w:bCs/>
          <w:sz w:val="24"/>
          <w:szCs w:val="24"/>
        </w:rPr>
        <w:t xml:space="preserve">Wykluczenie Wykonawcy </w:t>
      </w:r>
      <w:r w:rsidRPr="00AD6135">
        <w:rPr>
          <w:rFonts w:ascii="Times New Roman" w:hAnsi="Times New Roman" w:cs="Times New Roman"/>
          <w:bCs/>
          <w:color w:val="000000" w:themeColor="text1"/>
          <w:sz w:val="24"/>
          <w:szCs w:val="24"/>
        </w:rPr>
        <w:t xml:space="preserve">następuje zgodnie z art. 111 </w:t>
      </w:r>
      <w:r w:rsidR="00660C76">
        <w:rPr>
          <w:rFonts w:ascii="Times New Roman" w:hAnsi="Times New Roman" w:cs="Times New Roman"/>
          <w:bCs/>
          <w:color w:val="000000" w:themeColor="text1"/>
          <w:sz w:val="24"/>
          <w:szCs w:val="24"/>
        </w:rPr>
        <w:t xml:space="preserve">ustawy </w:t>
      </w:r>
      <w:r w:rsidRPr="00AD6135">
        <w:rPr>
          <w:rFonts w:ascii="Times New Roman" w:hAnsi="Times New Roman" w:cs="Times New Roman"/>
          <w:bCs/>
          <w:sz w:val="24"/>
          <w:szCs w:val="24"/>
        </w:rPr>
        <w:t>PZP</w:t>
      </w:r>
      <w:r w:rsidR="00D51B77">
        <w:rPr>
          <w:rFonts w:ascii="Times New Roman" w:hAnsi="Times New Roman" w:cs="Times New Roman"/>
          <w:bCs/>
          <w:sz w:val="24"/>
          <w:szCs w:val="24"/>
        </w:rPr>
        <w:t xml:space="preserve"> oraz zgodnie z art. 7 ustawy z dnia 13 kwietnia 2022 r. o szczególnych rozwiązaniach w zakresie przeciwdziałania wspierania agresji na Ukrainę oraz służących ochronie bezpieczeństwa narodowego.</w:t>
      </w:r>
    </w:p>
    <w:p w14:paraId="3D17A599" w14:textId="1A2F90F3" w:rsidR="00FF6A49" w:rsidRDefault="00FF6A49">
      <w:pPr>
        <w:pStyle w:val="Akapitzlist"/>
        <w:numPr>
          <w:ilvl w:val="0"/>
          <w:numId w:val="17"/>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W przypadku wykonawców wspólnie ubiegających się o udzielenie zamówienia po stronie każdego z podmiotów składających ofertę wspólną musi być brak podstaw do wykluczenia.</w:t>
      </w:r>
    </w:p>
    <w:p w14:paraId="6605339B" w14:textId="743BCC63" w:rsidR="00FF6A49" w:rsidRDefault="00FF6A49">
      <w:pPr>
        <w:pStyle w:val="Akapitzlist"/>
        <w:numPr>
          <w:ilvl w:val="0"/>
          <w:numId w:val="17"/>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W przypadku, gdy wykonawca powołuje się na zasoby innych podmiotów na podstawie art. 118 ustawy PZP musi wykazać, że nie zachodzą wobec tego podmiotu podstawy wykluczenia, które zostały przewidziane względem wykonawcy.</w:t>
      </w:r>
    </w:p>
    <w:p w14:paraId="2F0255B8" w14:textId="2678A4DD" w:rsidR="00FF6A49" w:rsidRPr="00AD6135" w:rsidRDefault="00FF6A49">
      <w:pPr>
        <w:pStyle w:val="Akapitzlist"/>
        <w:numPr>
          <w:ilvl w:val="0"/>
          <w:numId w:val="17"/>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Wykonawca może zostać wykluczony na każdym etapie postępowania.</w:t>
      </w:r>
    </w:p>
    <w:p w14:paraId="4FE9731B" w14:textId="41200A9E" w:rsidR="00243C97" w:rsidRDefault="00243C97">
      <w:pPr>
        <w:pStyle w:val="Akapitzlist"/>
        <w:numPr>
          <w:ilvl w:val="0"/>
          <w:numId w:val="17"/>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Wykonawca</w:t>
      </w:r>
      <w:r w:rsidR="00EC7674">
        <w:rPr>
          <w:rFonts w:ascii="Times New Roman" w:hAnsi="Times New Roman" w:cs="Times New Roman"/>
          <w:bCs/>
          <w:sz w:val="24"/>
          <w:szCs w:val="24"/>
        </w:rPr>
        <w:t xml:space="preserve"> nie podlega wykluczeniu w okolicznościach określonych w art. 108 ust.</w:t>
      </w:r>
      <w:r w:rsidR="00FF6A49">
        <w:rPr>
          <w:rFonts w:ascii="Times New Roman" w:hAnsi="Times New Roman" w:cs="Times New Roman"/>
          <w:bCs/>
          <w:sz w:val="24"/>
          <w:szCs w:val="24"/>
        </w:rPr>
        <w:t xml:space="preserve"> 1 pkt</w:t>
      </w:r>
      <w:r w:rsidR="00EC7674">
        <w:rPr>
          <w:rFonts w:ascii="Times New Roman" w:hAnsi="Times New Roman" w:cs="Times New Roman"/>
          <w:bCs/>
          <w:sz w:val="24"/>
          <w:szCs w:val="24"/>
        </w:rPr>
        <w:t xml:space="preserve"> 1, 2 i  5 lub art. 109 ust. 1 pkt </w:t>
      </w:r>
      <w:r w:rsidR="00FF6A49">
        <w:rPr>
          <w:rFonts w:ascii="Times New Roman" w:hAnsi="Times New Roman" w:cs="Times New Roman"/>
          <w:bCs/>
          <w:sz w:val="24"/>
          <w:szCs w:val="24"/>
        </w:rPr>
        <w:t>4</w:t>
      </w:r>
      <w:r w:rsidR="00EC7674">
        <w:rPr>
          <w:rFonts w:ascii="Times New Roman" w:hAnsi="Times New Roman" w:cs="Times New Roman"/>
          <w:bCs/>
          <w:sz w:val="24"/>
          <w:szCs w:val="24"/>
        </w:rPr>
        <w:t xml:space="preserve"> – 5 i 7 – 10</w:t>
      </w:r>
      <w:r w:rsidR="00023206">
        <w:rPr>
          <w:rFonts w:ascii="Times New Roman" w:hAnsi="Times New Roman" w:cs="Times New Roman"/>
          <w:bCs/>
          <w:sz w:val="24"/>
          <w:szCs w:val="24"/>
        </w:rPr>
        <w:t xml:space="preserve"> ustawy</w:t>
      </w:r>
      <w:r w:rsidR="00EC7674">
        <w:rPr>
          <w:rFonts w:ascii="Times New Roman" w:hAnsi="Times New Roman" w:cs="Times New Roman"/>
          <w:bCs/>
          <w:sz w:val="24"/>
          <w:szCs w:val="24"/>
        </w:rPr>
        <w:t xml:space="preserve"> PZP, jeżeli udowodni Zamawiającemu, </w:t>
      </w:r>
      <w:r w:rsidR="00660C76">
        <w:rPr>
          <w:rFonts w:ascii="Times New Roman" w:hAnsi="Times New Roman" w:cs="Times New Roman"/>
          <w:bCs/>
          <w:sz w:val="24"/>
          <w:szCs w:val="24"/>
        </w:rPr>
        <w:t>ż</w:t>
      </w:r>
      <w:r w:rsidR="00EC7674">
        <w:rPr>
          <w:rFonts w:ascii="Times New Roman" w:hAnsi="Times New Roman" w:cs="Times New Roman"/>
          <w:bCs/>
          <w:sz w:val="24"/>
          <w:szCs w:val="24"/>
        </w:rPr>
        <w:t>e spełnił łącznie następujące przesłanki:</w:t>
      </w:r>
    </w:p>
    <w:p w14:paraId="7C74CCEB" w14:textId="70592BCA" w:rsidR="00EC7674" w:rsidRDefault="00CC6CC6">
      <w:pPr>
        <w:pStyle w:val="Akapitzlist"/>
        <w:numPr>
          <w:ilvl w:val="0"/>
          <w:numId w:val="49"/>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n</w:t>
      </w:r>
      <w:r w:rsidR="00EC7674">
        <w:rPr>
          <w:rFonts w:ascii="Times New Roman" w:hAnsi="Times New Roman" w:cs="Times New Roman"/>
          <w:bCs/>
          <w:sz w:val="24"/>
          <w:szCs w:val="24"/>
        </w:rPr>
        <w:t>aprawił lub zobowiązał się do naprawienia szkody wyrządzonej przestępstwem, wykroczeniem lub swoim nieprawidłowym postępowaniem, w tym przez zadośćuczynienie pieniężne,</w:t>
      </w:r>
    </w:p>
    <w:p w14:paraId="53C109C3" w14:textId="77777777" w:rsidR="00AF21CC" w:rsidRDefault="00043752">
      <w:pPr>
        <w:pStyle w:val="Akapitzlist"/>
        <w:numPr>
          <w:ilvl w:val="0"/>
          <w:numId w:val="49"/>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wyczerpująco wyjaśnił fakty i okoliczności</w:t>
      </w:r>
      <w:r w:rsidR="00AF21CC">
        <w:rPr>
          <w:rFonts w:ascii="Times New Roman" w:hAnsi="Times New Roman" w:cs="Times New Roman"/>
          <w:bCs/>
          <w:sz w:val="24"/>
          <w:szCs w:val="24"/>
        </w:rPr>
        <w:t xml:space="preserve"> związane z przestępstwem, wykroczeniem lub swoim nieprawidłowym postępowaniem oraz spowodowanymi przez nie szkodami, aktywnie współpracując odpowiednio z właściwymi organami, w tym organami ścigania lub zamawiającym,</w:t>
      </w:r>
    </w:p>
    <w:p w14:paraId="3B4E524A" w14:textId="77777777" w:rsidR="00B8695F" w:rsidRDefault="002865FE">
      <w:pPr>
        <w:pStyle w:val="Akapitzlist"/>
        <w:numPr>
          <w:ilvl w:val="0"/>
          <w:numId w:val="49"/>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podjął konkretne środki techniczne, organizacyjne i kadrowe, odpowiednie dla </w:t>
      </w:r>
      <w:r w:rsidR="00B8695F">
        <w:rPr>
          <w:rFonts w:ascii="Times New Roman" w:hAnsi="Times New Roman" w:cs="Times New Roman"/>
          <w:bCs/>
          <w:sz w:val="24"/>
          <w:szCs w:val="24"/>
        </w:rPr>
        <w:t>zapobiegania dalszym przestępstwom, wykroczeniom lub nieprawidłowemu postępowaniu w szczególności:</w:t>
      </w:r>
    </w:p>
    <w:p w14:paraId="116E124E" w14:textId="77777777" w:rsidR="00B8695F" w:rsidRDefault="00B8695F">
      <w:pPr>
        <w:pStyle w:val="Akapitzlist"/>
        <w:numPr>
          <w:ilvl w:val="0"/>
          <w:numId w:val="51"/>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zerwał wszelkie powiązania z osobami lub podmiotami odpowiedzialnymi za nieprawidłowe postępowanie wykonawcy,</w:t>
      </w:r>
    </w:p>
    <w:p w14:paraId="2D709538" w14:textId="77777777" w:rsidR="00B8695F" w:rsidRDefault="00B8695F">
      <w:pPr>
        <w:pStyle w:val="Akapitzlist"/>
        <w:numPr>
          <w:ilvl w:val="0"/>
          <w:numId w:val="51"/>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zreorganizował personel,</w:t>
      </w:r>
    </w:p>
    <w:p w14:paraId="57062A1F" w14:textId="77777777" w:rsidR="00B8695F" w:rsidRDefault="00B8695F">
      <w:pPr>
        <w:pStyle w:val="Akapitzlist"/>
        <w:numPr>
          <w:ilvl w:val="0"/>
          <w:numId w:val="51"/>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wdrożył system sprawozdawczości i kontroli,</w:t>
      </w:r>
    </w:p>
    <w:p w14:paraId="50AF31BA" w14:textId="77777777" w:rsidR="00B8695F" w:rsidRDefault="00B8695F">
      <w:pPr>
        <w:pStyle w:val="Akapitzlist"/>
        <w:numPr>
          <w:ilvl w:val="0"/>
          <w:numId w:val="51"/>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utworzył struktury audytu wewnętrznego do monitorowania przestrzegania przepisów, wewnętrznych regulacji lub standardów,</w:t>
      </w:r>
    </w:p>
    <w:p w14:paraId="5A36265F" w14:textId="1944ECFE" w:rsidR="00EC7674" w:rsidRPr="00B8695F" w:rsidRDefault="00B8695F">
      <w:pPr>
        <w:pStyle w:val="Akapitzlist"/>
        <w:numPr>
          <w:ilvl w:val="0"/>
          <w:numId w:val="51"/>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lastRenderedPageBreak/>
        <w:t>wprowadził wewnętrzne regulacje dotyczące odpowiedzialności i odszkodowań za nieprzestrzeganie przepisów, wewnętrznych regulacji lub standardów.</w:t>
      </w:r>
      <w:r w:rsidR="00043752" w:rsidRPr="00B8695F">
        <w:rPr>
          <w:rFonts w:ascii="Times New Roman" w:hAnsi="Times New Roman" w:cs="Times New Roman"/>
          <w:bCs/>
          <w:sz w:val="24"/>
          <w:szCs w:val="24"/>
        </w:rPr>
        <w:t xml:space="preserve"> </w:t>
      </w:r>
    </w:p>
    <w:p w14:paraId="6E0B9657" w14:textId="77777777" w:rsidR="00740E4E" w:rsidRPr="00740E4E" w:rsidRDefault="00740E4E" w:rsidP="00DE033B">
      <w:pPr>
        <w:spacing w:before="240" w:after="23"/>
        <w:ind w:left="286" w:right="101" w:firstLine="0"/>
        <w:rPr>
          <w:rFonts w:ascii="Times New Roman" w:hAnsi="Times New Roman" w:cs="Times New Roman"/>
          <w:bCs/>
          <w:sz w:val="24"/>
          <w:szCs w:val="24"/>
        </w:rPr>
      </w:pPr>
    </w:p>
    <w:p w14:paraId="1C5C9915" w14:textId="577F2700" w:rsidR="002A607A" w:rsidRDefault="002A607A" w:rsidP="002A607A">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PODMIOTOWE </w:t>
      </w:r>
      <w:r w:rsidRPr="007A6781">
        <w:rPr>
          <w:rFonts w:ascii="Times New Roman" w:hAnsi="Times New Roman" w:cs="Times New Roman"/>
          <w:b/>
          <w:color w:val="auto"/>
          <w:sz w:val="24"/>
          <w:szCs w:val="24"/>
        </w:rPr>
        <w:t xml:space="preserve">ŚRODKI DOWODOWE (oświadczenia i dokumenty, jakie zobowiązani są dostarczyć </w:t>
      </w:r>
      <w:r w:rsidR="00D02D4B" w:rsidRPr="007A6781">
        <w:rPr>
          <w:rFonts w:ascii="Times New Roman" w:hAnsi="Times New Roman" w:cs="Times New Roman"/>
          <w:b/>
          <w:color w:val="auto"/>
          <w:sz w:val="24"/>
          <w:szCs w:val="24"/>
        </w:rPr>
        <w:t>W</w:t>
      </w:r>
      <w:r w:rsidRPr="007A6781">
        <w:rPr>
          <w:rFonts w:ascii="Times New Roman" w:hAnsi="Times New Roman" w:cs="Times New Roman"/>
          <w:b/>
          <w:color w:val="auto"/>
          <w:sz w:val="24"/>
          <w:szCs w:val="24"/>
        </w:rPr>
        <w:t xml:space="preserve">ykonawcy w </w:t>
      </w:r>
      <w:r>
        <w:rPr>
          <w:rFonts w:ascii="Times New Roman" w:hAnsi="Times New Roman" w:cs="Times New Roman"/>
          <w:b/>
          <w:sz w:val="24"/>
          <w:szCs w:val="24"/>
        </w:rPr>
        <w:t>celu potwierdzenia spełniania warunków udziału w postępowaniu oraz wykazania braku podstaw wykluczenia)</w:t>
      </w:r>
    </w:p>
    <w:p w14:paraId="7BE42788" w14:textId="683F47CB" w:rsidR="002A607A" w:rsidRDefault="00C93F8A">
      <w:pPr>
        <w:pStyle w:val="Akapitzlist"/>
        <w:numPr>
          <w:ilvl w:val="0"/>
          <w:numId w:val="18"/>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Do </w:t>
      </w:r>
      <w:r w:rsidR="001F0829">
        <w:rPr>
          <w:rFonts w:ascii="Times New Roman" w:hAnsi="Times New Roman" w:cs="Times New Roman"/>
          <w:bCs/>
          <w:sz w:val="24"/>
          <w:szCs w:val="24"/>
        </w:rPr>
        <w:t xml:space="preserve">formularza </w:t>
      </w:r>
      <w:r>
        <w:rPr>
          <w:rFonts w:ascii="Times New Roman" w:hAnsi="Times New Roman" w:cs="Times New Roman"/>
          <w:bCs/>
          <w:sz w:val="24"/>
          <w:szCs w:val="24"/>
        </w:rPr>
        <w:t>ofert</w:t>
      </w:r>
      <w:r w:rsidR="001F0829">
        <w:rPr>
          <w:rFonts w:ascii="Times New Roman" w:hAnsi="Times New Roman" w:cs="Times New Roman"/>
          <w:bCs/>
          <w:sz w:val="24"/>
          <w:szCs w:val="24"/>
        </w:rPr>
        <w:t>owego</w:t>
      </w:r>
      <w:r w:rsidR="00840BAB">
        <w:rPr>
          <w:rFonts w:ascii="Times New Roman" w:hAnsi="Times New Roman" w:cs="Times New Roman"/>
          <w:bCs/>
          <w:sz w:val="24"/>
          <w:szCs w:val="24"/>
        </w:rPr>
        <w:t xml:space="preserve"> (</w:t>
      </w:r>
      <w:r w:rsidR="00E43387">
        <w:rPr>
          <w:rFonts w:ascii="Times New Roman" w:hAnsi="Times New Roman" w:cs="Times New Roman"/>
          <w:b/>
          <w:color w:val="auto"/>
          <w:sz w:val="24"/>
          <w:szCs w:val="24"/>
        </w:rPr>
        <w:t>Z</w:t>
      </w:r>
      <w:r w:rsidR="00840BAB" w:rsidRPr="001F0829">
        <w:rPr>
          <w:rFonts w:ascii="Times New Roman" w:hAnsi="Times New Roman" w:cs="Times New Roman"/>
          <w:b/>
          <w:color w:val="auto"/>
          <w:sz w:val="24"/>
          <w:szCs w:val="24"/>
        </w:rPr>
        <w:t xml:space="preserve">ałącznik nr </w:t>
      </w:r>
      <w:r w:rsidR="00E67844">
        <w:rPr>
          <w:rFonts w:ascii="Times New Roman" w:hAnsi="Times New Roman" w:cs="Times New Roman"/>
          <w:b/>
          <w:color w:val="auto"/>
          <w:sz w:val="24"/>
          <w:szCs w:val="24"/>
        </w:rPr>
        <w:t>2</w:t>
      </w:r>
      <w:r w:rsidR="00840BAB" w:rsidRPr="001F0829">
        <w:rPr>
          <w:rFonts w:ascii="Times New Roman" w:hAnsi="Times New Roman" w:cs="Times New Roman"/>
          <w:bCs/>
          <w:color w:val="auto"/>
          <w:sz w:val="24"/>
          <w:szCs w:val="24"/>
        </w:rPr>
        <w:t xml:space="preserve"> do SWZ</w:t>
      </w:r>
      <w:r w:rsidR="00840BAB">
        <w:rPr>
          <w:rFonts w:ascii="Times New Roman" w:hAnsi="Times New Roman" w:cs="Times New Roman"/>
          <w:bCs/>
          <w:sz w:val="24"/>
          <w:szCs w:val="24"/>
        </w:rPr>
        <w:t>)</w:t>
      </w:r>
      <w:r>
        <w:rPr>
          <w:rFonts w:ascii="Times New Roman" w:hAnsi="Times New Roman" w:cs="Times New Roman"/>
          <w:bCs/>
          <w:sz w:val="24"/>
          <w:szCs w:val="24"/>
        </w:rPr>
        <w:t xml:space="preserve"> Wykonawca zobowiązany jest dołączyć aktualne na dzień złożenia ofert oświadczenie o spełnianiu warunków udziału w postępowaniu oraz o braku podstaw do wykluczenia z postępowania – zgodnie z </w:t>
      </w:r>
      <w:r w:rsidRPr="00255660">
        <w:rPr>
          <w:rFonts w:ascii="Times New Roman" w:hAnsi="Times New Roman" w:cs="Times New Roman"/>
          <w:b/>
          <w:sz w:val="24"/>
          <w:szCs w:val="24"/>
        </w:rPr>
        <w:t xml:space="preserve">Załącznikiem nr </w:t>
      </w:r>
      <w:r w:rsidR="00E67844">
        <w:rPr>
          <w:rFonts w:ascii="Times New Roman" w:hAnsi="Times New Roman" w:cs="Times New Roman"/>
          <w:b/>
          <w:sz w:val="24"/>
          <w:szCs w:val="24"/>
        </w:rPr>
        <w:t>3</w:t>
      </w:r>
      <w:r>
        <w:rPr>
          <w:rFonts w:ascii="Times New Roman" w:hAnsi="Times New Roman" w:cs="Times New Roman"/>
          <w:bCs/>
          <w:sz w:val="24"/>
          <w:szCs w:val="24"/>
        </w:rPr>
        <w:t xml:space="preserve"> do SWZ.</w:t>
      </w:r>
    </w:p>
    <w:p w14:paraId="4E6E62E4" w14:textId="62688839" w:rsidR="001F0829" w:rsidRPr="007F66C8" w:rsidRDefault="00C93F8A">
      <w:pPr>
        <w:pStyle w:val="Akapitzlist"/>
        <w:numPr>
          <w:ilvl w:val="0"/>
          <w:numId w:val="18"/>
        </w:numPr>
        <w:spacing w:after="23"/>
        <w:ind w:right="101"/>
        <w:rPr>
          <w:rFonts w:ascii="Times New Roman" w:hAnsi="Times New Roman" w:cs="Times New Roman"/>
          <w:bCs/>
          <w:sz w:val="24"/>
          <w:szCs w:val="24"/>
        </w:rPr>
      </w:pPr>
      <w:r>
        <w:rPr>
          <w:rFonts w:ascii="Times New Roman" w:hAnsi="Times New Roman" w:cs="Times New Roman"/>
          <w:bCs/>
          <w:sz w:val="24"/>
          <w:szCs w:val="24"/>
        </w:rPr>
        <w:t>Informacje zawarte w oświadczeniu, o którym mowa w ust 1 stanowią wstępne potwierdzenie, że Wykonawca nie podlega wykluczeniu oraz spełnia warunki udziału w postępowaniu.</w:t>
      </w:r>
      <w:r w:rsidR="00E47B7A" w:rsidRPr="007F66C8">
        <w:rPr>
          <w:rFonts w:ascii="Times New Roman" w:hAnsi="Times New Roman" w:cs="Times New Roman"/>
          <w:bCs/>
          <w:sz w:val="24"/>
          <w:szCs w:val="24"/>
        </w:rPr>
        <w:t xml:space="preserve"> </w:t>
      </w:r>
    </w:p>
    <w:p w14:paraId="1AB8D8EB" w14:textId="655B073B" w:rsidR="00C93F8A" w:rsidRDefault="00C93F8A">
      <w:pPr>
        <w:pStyle w:val="Akapitzlist"/>
        <w:numPr>
          <w:ilvl w:val="0"/>
          <w:numId w:val="18"/>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Zamawiający </w:t>
      </w:r>
      <w:r w:rsidRPr="00D706BF">
        <w:rPr>
          <w:rFonts w:ascii="Times New Roman" w:hAnsi="Times New Roman" w:cs="Times New Roman"/>
          <w:b/>
          <w:sz w:val="24"/>
          <w:szCs w:val="24"/>
        </w:rPr>
        <w:t xml:space="preserve">wzywa </w:t>
      </w:r>
      <w:r w:rsidR="00E47B7A">
        <w:rPr>
          <w:rFonts w:ascii="Times New Roman" w:hAnsi="Times New Roman" w:cs="Times New Roman"/>
          <w:b/>
          <w:sz w:val="24"/>
          <w:szCs w:val="24"/>
        </w:rPr>
        <w:t>W</w:t>
      </w:r>
      <w:r w:rsidRPr="00D706BF">
        <w:rPr>
          <w:rFonts w:ascii="Times New Roman" w:hAnsi="Times New Roman" w:cs="Times New Roman"/>
          <w:b/>
          <w:sz w:val="24"/>
          <w:szCs w:val="24"/>
        </w:rPr>
        <w:t>ykonawcę, którego oferta została najwyżej oceniona do złożenia</w:t>
      </w:r>
      <w:r>
        <w:rPr>
          <w:rFonts w:ascii="Times New Roman" w:hAnsi="Times New Roman" w:cs="Times New Roman"/>
          <w:bCs/>
          <w:sz w:val="24"/>
          <w:szCs w:val="24"/>
        </w:rPr>
        <w:t xml:space="preserve"> w wyznaczonym terminie, nie krótszym niż 5 dni od dnia wezwania, </w:t>
      </w:r>
      <w:r w:rsidRPr="00D706BF">
        <w:rPr>
          <w:rFonts w:ascii="Times New Roman" w:hAnsi="Times New Roman" w:cs="Times New Roman"/>
          <w:b/>
          <w:sz w:val="24"/>
          <w:szCs w:val="24"/>
        </w:rPr>
        <w:t>podmiotowych środków dowodowych</w:t>
      </w:r>
      <w:r>
        <w:rPr>
          <w:rFonts w:ascii="Times New Roman" w:hAnsi="Times New Roman" w:cs="Times New Roman"/>
          <w:bCs/>
          <w:sz w:val="24"/>
          <w:szCs w:val="24"/>
        </w:rPr>
        <w:t>, jeżeli wymagał ich złożenia w ogłoszeniu o zamówieniu lub dokumentach zamówienia, aktualnych na dzień złożenia podmiotowych środków dowodowych</w:t>
      </w:r>
      <w:r w:rsidR="0064250C">
        <w:rPr>
          <w:rFonts w:ascii="Times New Roman" w:hAnsi="Times New Roman" w:cs="Times New Roman"/>
          <w:bCs/>
          <w:sz w:val="24"/>
          <w:szCs w:val="24"/>
        </w:rPr>
        <w:t xml:space="preserve"> zgodnie z pkt </w:t>
      </w:r>
      <w:r w:rsidR="00224DEC">
        <w:rPr>
          <w:rFonts w:ascii="Times New Roman" w:hAnsi="Times New Roman" w:cs="Times New Roman"/>
          <w:bCs/>
          <w:sz w:val="24"/>
          <w:szCs w:val="24"/>
        </w:rPr>
        <w:t>4</w:t>
      </w:r>
      <w:r w:rsidR="0064250C">
        <w:rPr>
          <w:rFonts w:ascii="Times New Roman" w:hAnsi="Times New Roman" w:cs="Times New Roman"/>
          <w:bCs/>
          <w:sz w:val="24"/>
          <w:szCs w:val="24"/>
        </w:rPr>
        <w:t xml:space="preserve"> ppkt 1 - </w:t>
      </w:r>
      <w:r w:rsidR="00026DAA">
        <w:rPr>
          <w:rFonts w:ascii="Times New Roman" w:hAnsi="Times New Roman" w:cs="Times New Roman"/>
          <w:bCs/>
          <w:sz w:val="24"/>
          <w:szCs w:val="24"/>
        </w:rPr>
        <w:t>4</w:t>
      </w:r>
      <w:r>
        <w:rPr>
          <w:rFonts w:ascii="Times New Roman" w:hAnsi="Times New Roman" w:cs="Times New Roman"/>
          <w:bCs/>
          <w:sz w:val="24"/>
          <w:szCs w:val="24"/>
        </w:rPr>
        <w:t>.</w:t>
      </w:r>
    </w:p>
    <w:p w14:paraId="2B135994" w14:textId="64AD8371" w:rsidR="00C93F8A" w:rsidRPr="00D706BF" w:rsidRDefault="00C93F8A">
      <w:pPr>
        <w:pStyle w:val="Akapitzlist"/>
        <w:numPr>
          <w:ilvl w:val="0"/>
          <w:numId w:val="18"/>
        </w:numPr>
        <w:spacing w:after="23"/>
        <w:ind w:right="101"/>
        <w:rPr>
          <w:rFonts w:ascii="Times New Roman" w:hAnsi="Times New Roman" w:cs="Times New Roman"/>
          <w:b/>
          <w:sz w:val="24"/>
          <w:szCs w:val="24"/>
        </w:rPr>
      </w:pPr>
      <w:r w:rsidRPr="00D706BF">
        <w:rPr>
          <w:rFonts w:ascii="Times New Roman" w:hAnsi="Times New Roman" w:cs="Times New Roman"/>
          <w:b/>
          <w:sz w:val="24"/>
          <w:szCs w:val="24"/>
        </w:rPr>
        <w:t>Podmiotowe środki dowodowe wymagane od wykonawcy obejmują:</w:t>
      </w:r>
    </w:p>
    <w:p w14:paraId="633286B2" w14:textId="74F02596" w:rsidR="00C93F8A" w:rsidRDefault="00C93F8A">
      <w:pPr>
        <w:pStyle w:val="Akapitzlist"/>
        <w:numPr>
          <w:ilvl w:val="0"/>
          <w:numId w:val="19"/>
        </w:numPr>
        <w:spacing w:after="23"/>
        <w:ind w:right="101"/>
        <w:rPr>
          <w:rFonts w:ascii="Times New Roman" w:hAnsi="Times New Roman" w:cs="Times New Roman"/>
          <w:bCs/>
          <w:sz w:val="24"/>
          <w:szCs w:val="24"/>
        </w:rPr>
      </w:pPr>
      <w:r w:rsidRPr="00A55AA7">
        <w:rPr>
          <w:rFonts w:ascii="Times New Roman" w:hAnsi="Times New Roman" w:cs="Times New Roman"/>
          <w:b/>
          <w:sz w:val="24"/>
          <w:szCs w:val="24"/>
        </w:rPr>
        <w:t xml:space="preserve">Oświadczenie </w:t>
      </w:r>
      <w:r w:rsidR="003B7F50">
        <w:rPr>
          <w:rFonts w:ascii="Times New Roman" w:hAnsi="Times New Roman" w:cs="Times New Roman"/>
          <w:b/>
          <w:sz w:val="24"/>
          <w:szCs w:val="24"/>
        </w:rPr>
        <w:t>W</w:t>
      </w:r>
      <w:r w:rsidRPr="00A55AA7">
        <w:rPr>
          <w:rFonts w:ascii="Times New Roman" w:hAnsi="Times New Roman" w:cs="Times New Roman"/>
          <w:b/>
          <w:sz w:val="24"/>
          <w:szCs w:val="24"/>
        </w:rPr>
        <w:t>ykonawcy</w:t>
      </w:r>
      <w:r>
        <w:rPr>
          <w:rFonts w:ascii="Times New Roman" w:hAnsi="Times New Roman" w:cs="Times New Roman"/>
          <w:bCs/>
          <w:sz w:val="24"/>
          <w:szCs w:val="24"/>
        </w:rPr>
        <w:t>, w zakresie art. 108 ust 1 pkt 5 ustawy</w:t>
      </w:r>
      <w:r w:rsidR="00A541F2">
        <w:rPr>
          <w:rFonts w:ascii="Times New Roman" w:hAnsi="Times New Roman" w:cs="Times New Roman"/>
          <w:bCs/>
          <w:sz w:val="24"/>
          <w:szCs w:val="24"/>
        </w:rPr>
        <w:t xml:space="preserve"> PZP</w:t>
      </w:r>
      <w:r>
        <w:rPr>
          <w:rFonts w:ascii="Times New Roman" w:hAnsi="Times New Roman" w:cs="Times New Roman"/>
          <w:bCs/>
          <w:sz w:val="24"/>
          <w:szCs w:val="24"/>
        </w:rPr>
        <w:t>, o</w:t>
      </w:r>
      <w:r w:rsidR="00D706BF">
        <w:rPr>
          <w:rFonts w:ascii="Times New Roman" w:hAnsi="Times New Roman" w:cs="Times New Roman"/>
          <w:bCs/>
          <w:sz w:val="24"/>
          <w:szCs w:val="24"/>
        </w:rPr>
        <w:t xml:space="preserve"> </w:t>
      </w:r>
      <w:r w:rsidR="00585312">
        <w:rPr>
          <w:rFonts w:ascii="Times New Roman" w:hAnsi="Times New Roman" w:cs="Times New Roman"/>
          <w:bCs/>
          <w:sz w:val="24"/>
          <w:szCs w:val="24"/>
        </w:rPr>
        <w:t xml:space="preserve">braku przynależności do tej samej grupy kapitałowej, w rozumieniu ustawy z dnia 16 lutego 2007 r. o ochronie konkurencji i konsumentów (Dz. U. z </w:t>
      </w:r>
      <w:r w:rsidR="003B7F50">
        <w:rPr>
          <w:rFonts w:ascii="Times New Roman" w:hAnsi="Times New Roman" w:cs="Times New Roman"/>
          <w:bCs/>
          <w:sz w:val="24"/>
          <w:szCs w:val="24"/>
        </w:rPr>
        <w:t>20</w:t>
      </w:r>
      <w:r w:rsidR="00426B77">
        <w:rPr>
          <w:rFonts w:ascii="Times New Roman" w:hAnsi="Times New Roman" w:cs="Times New Roman"/>
          <w:bCs/>
          <w:sz w:val="24"/>
          <w:szCs w:val="24"/>
        </w:rPr>
        <w:t>24</w:t>
      </w:r>
      <w:r w:rsidR="00585312">
        <w:rPr>
          <w:rFonts w:ascii="Times New Roman" w:hAnsi="Times New Roman" w:cs="Times New Roman"/>
          <w:bCs/>
          <w:sz w:val="24"/>
          <w:szCs w:val="24"/>
        </w:rPr>
        <w:t xml:space="preserve"> r. poz. </w:t>
      </w:r>
      <w:r w:rsidR="00426B77">
        <w:rPr>
          <w:rFonts w:ascii="Times New Roman" w:hAnsi="Times New Roman" w:cs="Times New Roman"/>
          <w:bCs/>
          <w:sz w:val="24"/>
          <w:szCs w:val="24"/>
        </w:rPr>
        <w:t>1616 z późn. zm.</w:t>
      </w:r>
      <w:r w:rsidR="00585312">
        <w:rPr>
          <w:rFonts w:ascii="Times New Roman" w:hAnsi="Times New Roman" w:cs="Times New Roman"/>
          <w:bCs/>
          <w:sz w:val="24"/>
          <w:szCs w:val="24"/>
        </w:rPr>
        <w:t>), z innym wykonawcą, który złożył odrębną ofertę</w:t>
      </w:r>
      <w:r w:rsidR="00A0640F">
        <w:rPr>
          <w:rFonts w:ascii="Times New Roman" w:hAnsi="Times New Roman" w:cs="Times New Roman"/>
          <w:bCs/>
          <w:sz w:val="24"/>
          <w:szCs w:val="24"/>
        </w:rPr>
        <w:t xml:space="preserve">,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zgodnie z </w:t>
      </w:r>
      <w:r w:rsidR="00A0640F" w:rsidRPr="00255660">
        <w:rPr>
          <w:rFonts w:ascii="Times New Roman" w:hAnsi="Times New Roman" w:cs="Times New Roman"/>
          <w:b/>
          <w:sz w:val="24"/>
          <w:szCs w:val="24"/>
        </w:rPr>
        <w:t xml:space="preserve">Załącznikiem nr </w:t>
      </w:r>
      <w:r w:rsidR="00E67844">
        <w:rPr>
          <w:rFonts w:ascii="Times New Roman" w:hAnsi="Times New Roman" w:cs="Times New Roman"/>
          <w:b/>
          <w:sz w:val="24"/>
          <w:szCs w:val="24"/>
        </w:rPr>
        <w:t>4</w:t>
      </w:r>
      <w:r w:rsidR="00A0640F">
        <w:rPr>
          <w:rFonts w:ascii="Times New Roman" w:hAnsi="Times New Roman" w:cs="Times New Roman"/>
          <w:bCs/>
          <w:sz w:val="24"/>
          <w:szCs w:val="24"/>
        </w:rPr>
        <w:t xml:space="preserve"> do SWZ.</w:t>
      </w:r>
    </w:p>
    <w:p w14:paraId="49B71836" w14:textId="1B7B02CA" w:rsidR="00A0640F" w:rsidRDefault="00B93F60">
      <w:pPr>
        <w:pStyle w:val="Akapitzlist"/>
        <w:numPr>
          <w:ilvl w:val="0"/>
          <w:numId w:val="19"/>
        </w:numPr>
        <w:spacing w:after="23"/>
        <w:ind w:right="101"/>
        <w:rPr>
          <w:rFonts w:ascii="Times New Roman" w:hAnsi="Times New Roman" w:cs="Times New Roman"/>
          <w:bCs/>
          <w:sz w:val="24"/>
          <w:szCs w:val="24"/>
        </w:rPr>
      </w:pPr>
      <w:r>
        <w:rPr>
          <w:rFonts w:ascii="Times New Roman" w:hAnsi="Times New Roman" w:cs="Times New Roman"/>
          <w:b/>
          <w:sz w:val="24"/>
          <w:szCs w:val="24"/>
        </w:rPr>
        <w:t>o</w:t>
      </w:r>
      <w:r w:rsidR="00A0640F" w:rsidRPr="00A55AA7">
        <w:rPr>
          <w:rFonts w:ascii="Times New Roman" w:hAnsi="Times New Roman" w:cs="Times New Roman"/>
          <w:b/>
          <w:sz w:val="24"/>
          <w:szCs w:val="24"/>
        </w:rPr>
        <w:t>dpis</w:t>
      </w:r>
      <w:r w:rsidR="00A0640F">
        <w:rPr>
          <w:rFonts w:ascii="Times New Roman" w:hAnsi="Times New Roman" w:cs="Times New Roman"/>
          <w:bCs/>
          <w:sz w:val="24"/>
          <w:szCs w:val="24"/>
        </w:rPr>
        <w:t xml:space="preserve"> lub </w:t>
      </w:r>
      <w:r w:rsidR="00A0640F" w:rsidRPr="00A55AA7">
        <w:rPr>
          <w:rFonts w:ascii="Times New Roman" w:hAnsi="Times New Roman" w:cs="Times New Roman"/>
          <w:b/>
          <w:sz w:val="24"/>
          <w:szCs w:val="24"/>
        </w:rPr>
        <w:t>informacja</w:t>
      </w:r>
      <w:r w:rsidR="00A0640F">
        <w:rPr>
          <w:rFonts w:ascii="Times New Roman" w:hAnsi="Times New Roman" w:cs="Times New Roman"/>
          <w:bCs/>
          <w:sz w:val="24"/>
          <w:szCs w:val="24"/>
        </w:rPr>
        <w:t xml:space="preserve"> z </w:t>
      </w:r>
      <w:r w:rsidR="00A0640F" w:rsidRPr="00A55AA7">
        <w:rPr>
          <w:rFonts w:ascii="Times New Roman" w:hAnsi="Times New Roman" w:cs="Times New Roman"/>
          <w:b/>
          <w:sz w:val="24"/>
          <w:szCs w:val="24"/>
        </w:rPr>
        <w:t>Krajowego Rejestru Sądowego</w:t>
      </w:r>
      <w:r w:rsidR="00A0640F">
        <w:rPr>
          <w:rFonts w:ascii="Times New Roman" w:hAnsi="Times New Roman" w:cs="Times New Roman"/>
          <w:bCs/>
          <w:sz w:val="24"/>
          <w:szCs w:val="24"/>
        </w:rPr>
        <w:t xml:space="preserve"> lub z </w:t>
      </w:r>
      <w:r w:rsidR="00A0640F" w:rsidRPr="00A55AA7">
        <w:rPr>
          <w:rFonts w:ascii="Times New Roman" w:hAnsi="Times New Roman" w:cs="Times New Roman"/>
          <w:b/>
          <w:sz w:val="24"/>
          <w:szCs w:val="24"/>
        </w:rPr>
        <w:t>Centralnej Ewidencji i Informacji o Działalności Gospodarczej</w:t>
      </w:r>
      <w:r w:rsidR="00A0640F">
        <w:rPr>
          <w:rFonts w:ascii="Times New Roman" w:hAnsi="Times New Roman" w:cs="Times New Roman"/>
          <w:bCs/>
          <w:sz w:val="24"/>
          <w:szCs w:val="24"/>
        </w:rPr>
        <w:t>, w zakresie art. 109 ust 1 pkt 4 PZP, sporządzonych nie wcześniej niż na 3 miesiące przed jego złożeniem, jeżeli odrębne przepisy wymagają wpisu do rejestru lub ewidencji;</w:t>
      </w:r>
    </w:p>
    <w:p w14:paraId="5E0B72F4" w14:textId="0D590813" w:rsidR="00DF6733" w:rsidRDefault="00B93F60">
      <w:pPr>
        <w:pStyle w:val="Akapitzlist"/>
        <w:numPr>
          <w:ilvl w:val="0"/>
          <w:numId w:val="19"/>
        </w:numPr>
        <w:spacing w:after="23"/>
        <w:ind w:right="101"/>
        <w:rPr>
          <w:rFonts w:ascii="Times New Roman" w:hAnsi="Times New Roman" w:cs="Times New Roman"/>
          <w:bCs/>
          <w:color w:val="auto"/>
          <w:sz w:val="24"/>
          <w:szCs w:val="24"/>
        </w:rPr>
      </w:pPr>
      <w:r>
        <w:rPr>
          <w:rFonts w:ascii="Times New Roman" w:hAnsi="Times New Roman" w:cs="Times New Roman"/>
          <w:b/>
          <w:sz w:val="24"/>
          <w:szCs w:val="24"/>
        </w:rPr>
        <w:t>w</w:t>
      </w:r>
      <w:r w:rsidR="00DF6733" w:rsidRPr="00A55AA7">
        <w:rPr>
          <w:rFonts w:ascii="Times New Roman" w:hAnsi="Times New Roman" w:cs="Times New Roman"/>
          <w:b/>
          <w:sz w:val="24"/>
          <w:szCs w:val="24"/>
        </w:rPr>
        <w:t xml:space="preserve">ykaz </w:t>
      </w:r>
      <w:r w:rsidR="00A85335">
        <w:rPr>
          <w:rFonts w:ascii="Times New Roman" w:hAnsi="Times New Roman" w:cs="Times New Roman"/>
          <w:b/>
          <w:sz w:val="24"/>
          <w:szCs w:val="24"/>
        </w:rPr>
        <w:t>rob</w:t>
      </w:r>
      <w:r w:rsidR="007A6781">
        <w:rPr>
          <w:rFonts w:ascii="Times New Roman" w:hAnsi="Times New Roman" w:cs="Times New Roman"/>
          <w:b/>
          <w:sz w:val="24"/>
          <w:szCs w:val="24"/>
        </w:rPr>
        <w:t>ót</w:t>
      </w:r>
      <w:r w:rsidR="00A85335">
        <w:rPr>
          <w:rFonts w:ascii="Times New Roman" w:hAnsi="Times New Roman" w:cs="Times New Roman"/>
          <w:b/>
          <w:sz w:val="24"/>
          <w:szCs w:val="24"/>
        </w:rPr>
        <w:t xml:space="preserve"> budowlan</w:t>
      </w:r>
      <w:r w:rsidR="007A6781">
        <w:rPr>
          <w:rFonts w:ascii="Times New Roman" w:hAnsi="Times New Roman" w:cs="Times New Roman"/>
          <w:b/>
          <w:sz w:val="24"/>
          <w:szCs w:val="24"/>
        </w:rPr>
        <w:t>ych</w:t>
      </w:r>
      <w:r w:rsidR="00DF6733">
        <w:rPr>
          <w:rFonts w:ascii="Times New Roman" w:hAnsi="Times New Roman" w:cs="Times New Roman"/>
          <w:bCs/>
          <w:sz w:val="24"/>
          <w:szCs w:val="24"/>
        </w:rPr>
        <w:t>,</w:t>
      </w:r>
      <w:r w:rsidR="0039226E">
        <w:rPr>
          <w:rFonts w:ascii="Times New Roman" w:hAnsi="Times New Roman" w:cs="Times New Roman"/>
          <w:bCs/>
          <w:sz w:val="24"/>
          <w:szCs w:val="24"/>
        </w:rPr>
        <w:t xml:space="preserve"> o której mowa w rozdziale VII pkt 2 ppkt 4 lit a niniejszego SWZ,</w:t>
      </w:r>
      <w:r w:rsidR="00DF6733">
        <w:rPr>
          <w:rFonts w:ascii="Times New Roman" w:hAnsi="Times New Roman" w:cs="Times New Roman"/>
          <w:bCs/>
          <w:sz w:val="24"/>
          <w:szCs w:val="24"/>
        </w:rPr>
        <w:t xml:space="preserve"> </w:t>
      </w:r>
      <w:r w:rsidR="0039226E" w:rsidRPr="0039226E">
        <w:rPr>
          <w:rFonts w:ascii="Times New Roman" w:hAnsi="Times New Roman" w:cs="Times New Roman"/>
          <w:bCs/>
          <w:sz w:val="24"/>
          <w:szCs w:val="24"/>
        </w:rPr>
        <w:t xml:space="preserve">wykonanej </w:t>
      </w:r>
      <w:r w:rsidR="00A85335">
        <w:rPr>
          <w:rFonts w:ascii="Times New Roman" w:hAnsi="Times New Roman" w:cs="Times New Roman"/>
          <w:bCs/>
          <w:sz w:val="24"/>
          <w:szCs w:val="24"/>
        </w:rPr>
        <w:t>nie wcześniej niż</w:t>
      </w:r>
      <w:r w:rsidR="00DF6733">
        <w:rPr>
          <w:rFonts w:ascii="Times New Roman" w:hAnsi="Times New Roman" w:cs="Times New Roman"/>
          <w:bCs/>
          <w:sz w:val="24"/>
          <w:szCs w:val="24"/>
        </w:rPr>
        <w:t xml:space="preserve"> w okresie ostatnich </w:t>
      </w:r>
      <w:r w:rsidR="00A85335">
        <w:rPr>
          <w:rFonts w:ascii="Times New Roman" w:hAnsi="Times New Roman" w:cs="Times New Roman"/>
          <w:bCs/>
          <w:sz w:val="24"/>
          <w:szCs w:val="24"/>
        </w:rPr>
        <w:t>5</w:t>
      </w:r>
      <w:r w:rsidR="00DF6733">
        <w:rPr>
          <w:rFonts w:ascii="Times New Roman" w:hAnsi="Times New Roman" w:cs="Times New Roman"/>
          <w:bCs/>
          <w:sz w:val="24"/>
          <w:szCs w:val="24"/>
        </w:rPr>
        <w:t xml:space="preserve"> lat, a jeżeli okres prowadzenia </w:t>
      </w:r>
      <w:r w:rsidR="00BA6B18">
        <w:rPr>
          <w:rFonts w:ascii="Times New Roman" w:hAnsi="Times New Roman" w:cs="Times New Roman"/>
          <w:bCs/>
          <w:sz w:val="24"/>
          <w:szCs w:val="24"/>
        </w:rPr>
        <w:t>działalności</w:t>
      </w:r>
      <w:r w:rsidR="00DF6733">
        <w:rPr>
          <w:rFonts w:ascii="Times New Roman" w:hAnsi="Times New Roman" w:cs="Times New Roman"/>
          <w:bCs/>
          <w:sz w:val="24"/>
          <w:szCs w:val="24"/>
        </w:rPr>
        <w:t xml:space="preserve"> jest krótszy – w tym okresie,</w:t>
      </w:r>
      <w:r w:rsidR="00A85335">
        <w:rPr>
          <w:rFonts w:ascii="Times New Roman" w:hAnsi="Times New Roman" w:cs="Times New Roman"/>
          <w:bCs/>
          <w:sz w:val="24"/>
          <w:szCs w:val="24"/>
        </w:rPr>
        <w:t xml:space="preserve"> porównywalnych z robotami budowlanymi stanowiącymi przedmiot zamówienia</w:t>
      </w:r>
      <w:r w:rsidR="00DF6733">
        <w:rPr>
          <w:rFonts w:ascii="Times New Roman" w:hAnsi="Times New Roman" w:cs="Times New Roman"/>
          <w:bCs/>
          <w:sz w:val="24"/>
          <w:szCs w:val="24"/>
        </w:rPr>
        <w:t xml:space="preserve"> wraz z podaniem ich</w:t>
      </w:r>
      <w:r w:rsidR="00A85335">
        <w:rPr>
          <w:rFonts w:ascii="Times New Roman" w:hAnsi="Times New Roman" w:cs="Times New Roman"/>
          <w:bCs/>
          <w:sz w:val="24"/>
          <w:szCs w:val="24"/>
        </w:rPr>
        <w:t xml:space="preserve"> rodzaju,</w:t>
      </w:r>
      <w:r w:rsidR="00DF6733">
        <w:rPr>
          <w:rFonts w:ascii="Times New Roman" w:hAnsi="Times New Roman" w:cs="Times New Roman"/>
          <w:bCs/>
          <w:sz w:val="24"/>
          <w:szCs w:val="24"/>
        </w:rPr>
        <w:t xml:space="preserve"> wartości, dat</w:t>
      </w:r>
      <w:r w:rsidR="00A85335">
        <w:rPr>
          <w:rFonts w:ascii="Times New Roman" w:hAnsi="Times New Roman" w:cs="Times New Roman"/>
          <w:bCs/>
          <w:sz w:val="24"/>
          <w:szCs w:val="24"/>
        </w:rPr>
        <w:t xml:space="preserve">y i miejsca </w:t>
      </w:r>
      <w:r w:rsidR="00DF6733">
        <w:rPr>
          <w:rFonts w:ascii="Times New Roman" w:hAnsi="Times New Roman" w:cs="Times New Roman"/>
          <w:bCs/>
          <w:sz w:val="24"/>
          <w:szCs w:val="24"/>
        </w:rPr>
        <w:t xml:space="preserve">wykonania i podmiotów, na rzecz których </w:t>
      </w:r>
      <w:r w:rsidR="00A85335">
        <w:rPr>
          <w:rFonts w:ascii="Times New Roman" w:hAnsi="Times New Roman" w:cs="Times New Roman"/>
          <w:bCs/>
          <w:sz w:val="24"/>
          <w:szCs w:val="24"/>
        </w:rPr>
        <w:t>roboty</w:t>
      </w:r>
      <w:r w:rsidR="00DF6733">
        <w:rPr>
          <w:rFonts w:ascii="Times New Roman" w:hAnsi="Times New Roman" w:cs="Times New Roman"/>
          <w:bCs/>
          <w:sz w:val="24"/>
          <w:szCs w:val="24"/>
        </w:rPr>
        <w:t xml:space="preserve"> te zostały wykonane</w:t>
      </w:r>
      <w:r w:rsidR="00DF6733" w:rsidRPr="00807D7F">
        <w:rPr>
          <w:rFonts w:ascii="Times New Roman" w:hAnsi="Times New Roman" w:cs="Times New Roman"/>
          <w:bCs/>
          <w:color w:val="auto"/>
          <w:sz w:val="24"/>
          <w:szCs w:val="24"/>
        </w:rPr>
        <w:t xml:space="preserve"> </w:t>
      </w:r>
      <w:r w:rsidR="007A6781">
        <w:rPr>
          <w:rFonts w:ascii="Times New Roman" w:hAnsi="Times New Roman" w:cs="Times New Roman"/>
          <w:bCs/>
          <w:color w:val="auto"/>
          <w:sz w:val="24"/>
          <w:szCs w:val="24"/>
        </w:rPr>
        <w:t>wraz z</w:t>
      </w:r>
      <w:r w:rsidR="00DF6733" w:rsidRPr="00807D7F">
        <w:rPr>
          <w:rFonts w:ascii="Times New Roman" w:hAnsi="Times New Roman" w:cs="Times New Roman"/>
          <w:bCs/>
          <w:color w:val="auto"/>
          <w:sz w:val="24"/>
          <w:szCs w:val="24"/>
        </w:rPr>
        <w:t xml:space="preserve"> </w:t>
      </w:r>
      <w:r w:rsidR="00807D7F" w:rsidRPr="00807D7F">
        <w:rPr>
          <w:rFonts w:ascii="Times New Roman" w:hAnsi="Times New Roman" w:cs="Times New Roman"/>
          <w:bCs/>
          <w:color w:val="auto"/>
          <w:sz w:val="24"/>
          <w:szCs w:val="24"/>
        </w:rPr>
        <w:t>załączeniem</w:t>
      </w:r>
      <w:r w:rsidR="00807D7F">
        <w:rPr>
          <w:rFonts w:ascii="Times New Roman" w:hAnsi="Times New Roman" w:cs="Times New Roman"/>
          <w:bCs/>
          <w:color w:val="auto"/>
          <w:sz w:val="24"/>
          <w:szCs w:val="24"/>
        </w:rPr>
        <w:t xml:space="preserve"> dowodów określających czy te </w:t>
      </w:r>
      <w:r w:rsidR="00A85335">
        <w:rPr>
          <w:rFonts w:ascii="Times New Roman" w:hAnsi="Times New Roman" w:cs="Times New Roman"/>
          <w:bCs/>
          <w:color w:val="auto"/>
          <w:sz w:val="24"/>
          <w:szCs w:val="24"/>
        </w:rPr>
        <w:t>roboty budowlane</w:t>
      </w:r>
      <w:r w:rsidR="00807D7F">
        <w:rPr>
          <w:rFonts w:ascii="Times New Roman" w:hAnsi="Times New Roman" w:cs="Times New Roman"/>
          <w:bCs/>
          <w:color w:val="auto"/>
          <w:sz w:val="24"/>
          <w:szCs w:val="24"/>
        </w:rPr>
        <w:t xml:space="preserve"> zostały wykonane należycie, przy czym dowodami,</w:t>
      </w:r>
      <w:r w:rsidR="00A85335">
        <w:rPr>
          <w:rFonts w:ascii="Times New Roman" w:hAnsi="Times New Roman" w:cs="Times New Roman"/>
          <w:bCs/>
          <w:color w:val="auto"/>
          <w:sz w:val="24"/>
          <w:szCs w:val="24"/>
        </w:rPr>
        <w:t xml:space="preserve"> w szczególności informacji o tym czy roboty zostały wykonane zgodnie z przepisami prawa budowlanego i prawidłowo ukończone, są</w:t>
      </w:r>
      <w:r w:rsidR="00807D7F">
        <w:rPr>
          <w:rFonts w:ascii="Times New Roman" w:hAnsi="Times New Roman" w:cs="Times New Roman"/>
          <w:bCs/>
          <w:color w:val="auto"/>
          <w:sz w:val="24"/>
          <w:szCs w:val="24"/>
        </w:rPr>
        <w:t xml:space="preserve"> </w:t>
      </w:r>
      <w:r w:rsidR="00807D7F" w:rsidRPr="00A92D4E">
        <w:rPr>
          <w:rFonts w:ascii="Times New Roman" w:hAnsi="Times New Roman" w:cs="Times New Roman"/>
          <w:b/>
          <w:color w:val="auto"/>
          <w:sz w:val="24"/>
          <w:szCs w:val="24"/>
        </w:rPr>
        <w:t>referencje</w:t>
      </w:r>
      <w:r w:rsidR="00807D7F">
        <w:rPr>
          <w:rFonts w:ascii="Times New Roman" w:hAnsi="Times New Roman" w:cs="Times New Roman"/>
          <w:bCs/>
          <w:color w:val="auto"/>
          <w:sz w:val="24"/>
          <w:szCs w:val="24"/>
        </w:rPr>
        <w:t xml:space="preserve"> bądź inne dokumenty sporządzone przez podmiot, na rzecz którego </w:t>
      </w:r>
      <w:r w:rsidR="00A85335">
        <w:rPr>
          <w:rFonts w:ascii="Times New Roman" w:hAnsi="Times New Roman" w:cs="Times New Roman"/>
          <w:bCs/>
          <w:color w:val="auto"/>
          <w:sz w:val="24"/>
          <w:szCs w:val="24"/>
        </w:rPr>
        <w:t>roboty budowlane</w:t>
      </w:r>
      <w:r w:rsidR="00807D7F">
        <w:rPr>
          <w:rFonts w:ascii="Times New Roman" w:hAnsi="Times New Roman" w:cs="Times New Roman"/>
          <w:bCs/>
          <w:color w:val="auto"/>
          <w:sz w:val="24"/>
          <w:szCs w:val="24"/>
        </w:rPr>
        <w:t xml:space="preserve"> </w:t>
      </w:r>
      <w:r w:rsidR="00A85335">
        <w:rPr>
          <w:rFonts w:ascii="Times New Roman" w:hAnsi="Times New Roman" w:cs="Times New Roman"/>
          <w:bCs/>
          <w:color w:val="auto"/>
          <w:sz w:val="24"/>
          <w:szCs w:val="24"/>
        </w:rPr>
        <w:t>by</w:t>
      </w:r>
      <w:r w:rsidR="00807D7F">
        <w:rPr>
          <w:rFonts w:ascii="Times New Roman" w:hAnsi="Times New Roman" w:cs="Times New Roman"/>
          <w:bCs/>
          <w:color w:val="auto"/>
          <w:sz w:val="24"/>
          <w:szCs w:val="24"/>
        </w:rPr>
        <w:t>ły wykon</w:t>
      </w:r>
      <w:r w:rsidR="00A85335">
        <w:rPr>
          <w:rFonts w:ascii="Times New Roman" w:hAnsi="Times New Roman" w:cs="Times New Roman"/>
          <w:bCs/>
          <w:color w:val="auto"/>
          <w:sz w:val="24"/>
          <w:szCs w:val="24"/>
        </w:rPr>
        <w:t>ywane</w:t>
      </w:r>
      <w:r w:rsidR="00807D7F">
        <w:rPr>
          <w:rFonts w:ascii="Times New Roman" w:hAnsi="Times New Roman" w:cs="Times New Roman"/>
          <w:bCs/>
          <w:color w:val="auto"/>
          <w:sz w:val="24"/>
          <w:szCs w:val="24"/>
        </w:rPr>
        <w:t xml:space="preserve">, a jeżeli wykonawca z przyczyn niezależnych od niego nie jest w stanie uzyskać tych dokumentów – </w:t>
      </w:r>
      <w:r w:rsidR="00783F4D">
        <w:rPr>
          <w:rFonts w:ascii="Times New Roman" w:hAnsi="Times New Roman" w:cs="Times New Roman"/>
          <w:bCs/>
          <w:color w:val="auto"/>
          <w:sz w:val="24"/>
          <w:szCs w:val="24"/>
        </w:rPr>
        <w:t>inne dokumenty</w:t>
      </w:r>
      <w:r w:rsidR="00A85335">
        <w:rPr>
          <w:rFonts w:ascii="Times New Roman" w:hAnsi="Times New Roman" w:cs="Times New Roman"/>
          <w:bCs/>
          <w:color w:val="auto"/>
          <w:sz w:val="24"/>
          <w:szCs w:val="24"/>
        </w:rPr>
        <w:t xml:space="preserve"> (w tym oświadczenie wykonawcy)</w:t>
      </w:r>
      <w:r w:rsidR="00783F4D">
        <w:rPr>
          <w:rFonts w:ascii="Times New Roman" w:hAnsi="Times New Roman" w:cs="Times New Roman"/>
          <w:bCs/>
          <w:color w:val="auto"/>
          <w:sz w:val="24"/>
          <w:szCs w:val="24"/>
        </w:rPr>
        <w:t xml:space="preserve"> potwierdzające należyte wykonywanie</w:t>
      </w:r>
      <w:r w:rsidR="00A85335">
        <w:rPr>
          <w:rFonts w:ascii="Times New Roman" w:hAnsi="Times New Roman" w:cs="Times New Roman"/>
          <w:bCs/>
          <w:color w:val="auto"/>
          <w:sz w:val="24"/>
          <w:szCs w:val="24"/>
        </w:rPr>
        <w:t xml:space="preserve"> robót budowlanych, które</w:t>
      </w:r>
      <w:r w:rsidR="00783F4D">
        <w:rPr>
          <w:rFonts w:ascii="Times New Roman" w:hAnsi="Times New Roman" w:cs="Times New Roman"/>
          <w:bCs/>
          <w:color w:val="auto"/>
          <w:sz w:val="24"/>
          <w:szCs w:val="24"/>
        </w:rPr>
        <w:t xml:space="preserve"> powinny być wystawione w okresie ostatnich 3 miesięcy – zgodnie z </w:t>
      </w:r>
      <w:r w:rsidR="00783F4D" w:rsidRPr="00255660">
        <w:rPr>
          <w:rFonts w:ascii="Times New Roman" w:hAnsi="Times New Roman" w:cs="Times New Roman"/>
          <w:b/>
          <w:color w:val="auto"/>
          <w:sz w:val="24"/>
          <w:szCs w:val="24"/>
        </w:rPr>
        <w:t xml:space="preserve">Załącznikiem nr </w:t>
      </w:r>
      <w:r w:rsidR="00E67844">
        <w:rPr>
          <w:rFonts w:ascii="Times New Roman" w:hAnsi="Times New Roman" w:cs="Times New Roman"/>
          <w:b/>
          <w:color w:val="auto"/>
          <w:sz w:val="24"/>
          <w:szCs w:val="24"/>
        </w:rPr>
        <w:t>5</w:t>
      </w:r>
      <w:r w:rsidR="00783F4D">
        <w:rPr>
          <w:rFonts w:ascii="Times New Roman" w:hAnsi="Times New Roman" w:cs="Times New Roman"/>
          <w:bCs/>
          <w:color w:val="auto"/>
          <w:sz w:val="24"/>
          <w:szCs w:val="24"/>
        </w:rPr>
        <w:t xml:space="preserve"> do SWZ;</w:t>
      </w:r>
    </w:p>
    <w:p w14:paraId="2496B04E" w14:textId="0BCFD4BE" w:rsidR="001E7D35" w:rsidRPr="001E7D35" w:rsidRDefault="00B93F60">
      <w:pPr>
        <w:pStyle w:val="Akapitzlist"/>
        <w:numPr>
          <w:ilvl w:val="0"/>
          <w:numId w:val="19"/>
        </w:numPr>
        <w:spacing w:after="23"/>
        <w:ind w:right="101"/>
        <w:rPr>
          <w:rFonts w:ascii="Times New Roman" w:hAnsi="Times New Roman" w:cs="Times New Roman"/>
          <w:bCs/>
          <w:color w:val="auto"/>
          <w:sz w:val="24"/>
          <w:szCs w:val="24"/>
        </w:rPr>
      </w:pPr>
      <w:r>
        <w:rPr>
          <w:rFonts w:ascii="Times New Roman" w:hAnsi="Times New Roman" w:cs="Times New Roman"/>
          <w:b/>
          <w:color w:val="auto"/>
          <w:sz w:val="24"/>
          <w:szCs w:val="24"/>
        </w:rPr>
        <w:t>w</w:t>
      </w:r>
      <w:r w:rsidR="00783F4D" w:rsidRPr="00A55AA7">
        <w:rPr>
          <w:rFonts w:ascii="Times New Roman" w:hAnsi="Times New Roman" w:cs="Times New Roman"/>
          <w:b/>
          <w:color w:val="auto"/>
          <w:sz w:val="24"/>
          <w:szCs w:val="24"/>
        </w:rPr>
        <w:t xml:space="preserve">ykaz </w:t>
      </w:r>
      <w:r>
        <w:rPr>
          <w:rFonts w:ascii="Times New Roman" w:hAnsi="Times New Roman" w:cs="Times New Roman"/>
          <w:b/>
          <w:color w:val="auto"/>
          <w:sz w:val="24"/>
          <w:szCs w:val="24"/>
        </w:rPr>
        <w:t>osób</w:t>
      </w:r>
      <w:r w:rsidR="00783F4D">
        <w:rPr>
          <w:rFonts w:ascii="Times New Roman" w:hAnsi="Times New Roman" w:cs="Times New Roman"/>
          <w:bCs/>
          <w:color w:val="auto"/>
          <w:sz w:val="24"/>
          <w:szCs w:val="24"/>
        </w:rPr>
        <w:t xml:space="preserve">, </w:t>
      </w:r>
      <w:r w:rsidR="0039226E">
        <w:rPr>
          <w:rFonts w:ascii="Times New Roman" w:hAnsi="Times New Roman" w:cs="Times New Roman"/>
          <w:bCs/>
          <w:sz w:val="24"/>
          <w:szCs w:val="24"/>
        </w:rPr>
        <w:t>o której mowa w rozdziale VII pkt 2 ppkt 4 lit b niniejszego SWZ,</w:t>
      </w:r>
      <w:r w:rsidR="0039226E">
        <w:rPr>
          <w:rFonts w:ascii="Times New Roman" w:hAnsi="Times New Roman" w:cs="Times New Roman"/>
          <w:bCs/>
          <w:color w:val="auto"/>
          <w:sz w:val="24"/>
          <w:szCs w:val="24"/>
        </w:rPr>
        <w:t xml:space="preserve"> </w:t>
      </w:r>
      <w:r>
        <w:rPr>
          <w:rFonts w:ascii="Times New Roman" w:hAnsi="Times New Roman" w:cs="Times New Roman"/>
          <w:bCs/>
          <w:color w:val="auto"/>
          <w:sz w:val="24"/>
          <w:szCs w:val="24"/>
        </w:rPr>
        <w:t>skierowanych przez wykonawcę do realizacji przedmiotu zamówienia, w szczególności odpowiedzialnych z</w:t>
      </w:r>
      <w:r w:rsidR="00591CE9">
        <w:rPr>
          <w:rFonts w:ascii="Times New Roman" w:hAnsi="Times New Roman" w:cs="Times New Roman"/>
          <w:bCs/>
          <w:color w:val="auto"/>
          <w:sz w:val="24"/>
          <w:szCs w:val="24"/>
        </w:rPr>
        <w:t>a</w:t>
      </w:r>
      <w:r w:rsidR="00A31764">
        <w:rPr>
          <w:rFonts w:ascii="Times New Roman" w:hAnsi="Times New Roman" w:cs="Times New Roman"/>
          <w:bCs/>
          <w:color w:val="auto"/>
          <w:sz w:val="24"/>
          <w:szCs w:val="24"/>
        </w:rPr>
        <w:t xml:space="preserve"> świadczenie usług, kontrole jakości lub</w:t>
      </w:r>
      <w:r w:rsidR="00591CE9">
        <w:rPr>
          <w:rFonts w:ascii="Times New Roman" w:hAnsi="Times New Roman" w:cs="Times New Roman"/>
          <w:bCs/>
          <w:color w:val="auto"/>
          <w:sz w:val="24"/>
          <w:szCs w:val="24"/>
        </w:rPr>
        <w:t xml:space="preserve"> kierowanie robotami budowlanymi, wraz z informacjami na temat ich kwalifikacji zawodowych i uprawnień</w:t>
      </w:r>
      <w:r w:rsidR="00A31764">
        <w:rPr>
          <w:rFonts w:ascii="Times New Roman" w:hAnsi="Times New Roman" w:cs="Times New Roman"/>
          <w:bCs/>
          <w:color w:val="auto"/>
          <w:sz w:val="24"/>
          <w:szCs w:val="24"/>
        </w:rPr>
        <w:t>, doświadczenia i wykształcenia</w:t>
      </w:r>
      <w:r w:rsidR="00591CE9">
        <w:rPr>
          <w:rFonts w:ascii="Times New Roman" w:hAnsi="Times New Roman" w:cs="Times New Roman"/>
          <w:bCs/>
          <w:color w:val="auto"/>
          <w:sz w:val="24"/>
          <w:szCs w:val="24"/>
        </w:rPr>
        <w:t xml:space="preserve"> niezbędnych do wykonania zamówienia publicznego, a także zakresu </w:t>
      </w:r>
      <w:r w:rsidR="00591CE9">
        <w:rPr>
          <w:rFonts w:ascii="Times New Roman" w:hAnsi="Times New Roman" w:cs="Times New Roman"/>
          <w:bCs/>
          <w:color w:val="auto"/>
          <w:sz w:val="24"/>
          <w:szCs w:val="24"/>
        </w:rPr>
        <w:lastRenderedPageBreak/>
        <w:t>wykonywanych przez nie czynności oraz informacj</w:t>
      </w:r>
      <w:r w:rsidR="00C77FAA">
        <w:rPr>
          <w:rFonts w:ascii="Times New Roman" w:hAnsi="Times New Roman" w:cs="Times New Roman"/>
          <w:bCs/>
          <w:color w:val="auto"/>
          <w:sz w:val="24"/>
          <w:szCs w:val="24"/>
        </w:rPr>
        <w:t>ą</w:t>
      </w:r>
      <w:r>
        <w:rPr>
          <w:rFonts w:ascii="Times New Roman" w:hAnsi="Times New Roman" w:cs="Times New Roman"/>
          <w:bCs/>
          <w:color w:val="auto"/>
          <w:sz w:val="24"/>
          <w:szCs w:val="24"/>
        </w:rPr>
        <w:t xml:space="preserve"> o podstawie do dysponowania tymi osobami</w:t>
      </w:r>
      <w:r w:rsidR="00783F4D">
        <w:rPr>
          <w:rFonts w:ascii="Times New Roman" w:hAnsi="Times New Roman" w:cs="Times New Roman"/>
          <w:bCs/>
          <w:color w:val="auto"/>
          <w:sz w:val="24"/>
          <w:szCs w:val="24"/>
        </w:rPr>
        <w:t xml:space="preserve"> – zgodnie z </w:t>
      </w:r>
      <w:r w:rsidR="00783F4D" w:rsidRPr="00255660">
        <w:rPr>
          <w:rFonts w:ascii="Times New Roman" w:hAnsi="Times New Roman" w:cs="Times New Roman"/>
          <w:b/>
          <w:color w:val="auto"/>
          <w:sz w:val="24"/>
          <w:szCs w:val="24"/>
        </w:rPr>
        <w:t xml:space="preserve">Załącznikiem nr </w:t>
      </w:r>
      <w:r w:rsidR="00E67844">
        <w:rPr>
          <w:rFonts w:ascii="Times New Roman" w:hAnsi="Times New Roman" w:cs="Times New Roman"/>
          <w:b/>
          <w:color w:val="auto"/>
          <w:sz w:val="24"/>
          <w:szCs w:val="24"/>
        </w:rPr>
        <w:t>6</w:t>
      </w:r>
      <w:r w:rsidR="00783F4D">
        <w:rPr>
          <w:rFonts w:ascii="Times New Roman" w:hAnsi="Times New Roman" w:cs="Times New Roman"/>
          <w:bCs/>
          <w:color w:val="auto"/>
          <w:sz w:val="24"/>
          <w:szCs w:val="24"/>
        </w:rPr>
        <w:t xml:space="preserve"> do SWZ.</w:t>
      </w:r>
    </w:p>
    <w:p w14:paraId="345A245B" w14:textId="0238CB64" w:rsidR="00C93F8A" w:rsidRDefault="00C93F8A">
      <w:pPr>
        <w:pStyle w:val="Akapitzlist"/>
        <w:numPr>
          <w:ilvl w:val="0"/>
          <w:numId w:val="18"/>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Jeżeli Wykonawca ma siedzibę lub miejsce zamieszkania poza </w:t>
      </w:r>
      <w:r w:rsidR="001E7D35">
        <w:rPr>
          <w:rFonts w:ascii="Times New Roman" w:hAnsi="Times New Roman" w:cs="Times New Roman"/>
          <w:bCs/>
          <w:sz w:val="24"/>
          <w:szCs w:val="24"/>
        </w:rPr>
        <w:t>granicami</w:t>
      </w:r>
      <w:r>
        <w:rPr>
          <w:rFonts w:ascii="Times New Roman" w:hAnsi="Times New Roman" w:cs="Times New Roman"/>
          <w:bCs/>
          <w:sz w:val="24"/>
          <w:szCs w:val="24"/>
        </w:rPr>
        <w:t xml:space="preserve"> Rzeczypospolitej Polskiej, </w:t>
      </w:r>
      <w:r w:rsidR="001E7D35">
        <w:rPr>
          <w:rFonts w:ascii="Times New Roman" w:hAnsi="Times New Roman" w:cs="Times New Roman"/>
          <w:bCs/>
          <w:sz w:val="24"/>
          <w:szCs w:val="24"/>
        </w:rPr>
        <w:t>zamiast odpisu albo informacji z Krajowego Rejestru Sądowego lub z Centralnej Ewidencji i Informacji o Działalności Gospodarczej, o których mowa w pkt</w:t>
      </w:r>
      <w:r w:rsidR="00230442">
        <w:rPr>
          <w:rFonts w:ascii="Times New Roman" w:hAnsi="Times New Roman" w:cs="Times New Roman"/>
          <w:bCs/>
          <w:sz w:val="24"/>
          <w:szCs w:val="24"/>
        </w:rPr>
        <w:t xml:space="preserve"> 4</w:t>
      </w:r>
      <w:r w:rsidR="001E7D35">
        <w:rPr>
          <w:rFonts w:ascii="Times New Roman" w:hAnsi="Times New Roman" w:cs="Times New Roman"/>
          <w:bCs/>
          <w:sz w:val="24"/>
          <w:szCs w:val="24"/>
        </w:rPr>
        <w:t xml:space="preserve"> </w:t>
      </w:r>
      <w:r w:rsidR="00230442">
        <w:rPr>
          <w:rFonts w:ascii="Times New Roman" w:hAnsi="Times New Roman" w:cs="Times New Roman"/>
          <w:bCs/>
          <w:sz w:val="24"/>
          <w:szCs w:val="24"/>
        </w:rPr>
        <w:t>ppkt 2 niniejszego rozdziału, składa dokument lub dokumenty wystawione w kraju, w którym Wykonawca ma siedzibę lub miejsce zamieszkania, potwierdzające odpowiednio,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2F0A04C6" w14:textId="489F783B" w:rsidR="00230442" w:rsidRDefault="00230442">
      <w:pPr>
        <w:pStyle w:val="Akapitzlist"/>
        <w:numPr>
          <w:ilvl w:val="0"/>
          <w:numId w:val="18"/>
        </w:numPr>
        <w:spacing w:after="23"/>
        <w:ind w:right="101"/>
        <w:rPr>
          <w:rFonts w:ascii="Times New Roman" w:hAnsi="Times New Roman" w:cs="Times New Roman"/>
          <w:bCs/>
          <w:sz w:val="24"/>
          <w:szCs w:val="24"/>
        </w:rPr>
      </w:pPr>
      <w:r>
        <w:rPr>
          <w:rFonts w:ascii="Times New Roman" w:hAnsi="Times New Roman" w:cs="Times New Roman"/>
          <w:bCs/>
          <w:sz w:val="24"/>
          <w:szCs w:val="24"/>
        </w:rPr>
        <w:t>Dokumenty, o których mowa w ust. 5, powinny być wystawione nie wcześniej niż 3 miesiące przed ich złożeniem.</w:t>
      </w:r>
    </w:p>
    <w:p w14:paraId="136E2082" w14:textId="61C2EA8A" w:rsidR="006D0C0E" w:rsidRDefault="00821C27">
      <w:pPr>
        <w:pStyle w:val="Akapitzlist"/>
        <w:numPr>
          <w:ilvl w:val="0"/>
          <w:numId w:val="18"/>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Jeżeli w kraju, w którym Wykonawca ma siedzibę lub miejsce zamieszkania, nie wydaje się dokumentów, o których mowa w </w:t>
      </w:r>
      <w:r w:rsidR="0064250C">
        <w:rPr>
          <w:rFonts w:ascii="Times New Roman" w:hAnsi="Times New Roman" w:cs="Times New Roman"/>
          <w:bCs/>
          <w:sz w:val="24"/>
          <w:szCs w:val="24"/>
        </w:rPr>
        <w:t>pkt</w:t>
      </w:r>
      <w:r w:rsidR="00F76693">
        <w:rPr>
          <w:rFonts w:ascii="Times New Roman" w:hAnsi="Times New Roman" w:cs="Times New Roman"/>
          <w:bCs/>
          <w:sz w:val="24"/>
          <w:szCs w:val="24"/>
        </w:rPr>
        <w:t>.</w:t>
      </w:r>
      <w:r>
        <w:rPr>
          <w:rFonts w:ascii="Times New Roman" w:hAnsi="Times New Roman" w:cs="Times New Roman"/>
          <w:bCs/>
          <w:sz w:val="24"/>
          <w:szCs w:val="24"/>
        </w:rPr>
        <w:t xml:space="preserve"> </w:t>
      </w:r>
      <w:r w:rsidR="00230442">
        <w:rPr>
          <w:rFonts w:ascii="Times New Roman" w:hAnsi="Times New Roman" w:cs="Times New Roman"/>
          <w:bCs/>
          <w:sz w:val="24"/>
          <w:szCs w:val="24"/>
        </w:rPr>
        <w:t>4</w:t>
      </w:r>
      <w:r>
        <w:rPr>
          <w:rFonts w:ascii="Times New Roman" w:hAnsi="Times New Roman" w:cs="Times New Roman"/>
          <w:bCs/>
          <w:sz w:val="24"/>
          <w:szCs w:val="24"/>
        </w:rPr>
        <w:t xml:space="preserve"> </w:t>
      </w:r>
      <w:r w:rsidR="0064250C">
        <w:rPr>
          <w:rFonts w:ascii="Times New Roman" w:hAnsi="Times New Roman" w:cs="Times New Roman"/>
          <w:bCs/>
          <w:sz w:val="24"/>
          <w:szCs w:val="24"/>
        </w:rPr>
        <w:t>p</w:t>
      </w:r>
      <w:r>
        <w:rPr>
          <w:rFonts w:ascii="Times New Roman" w:hAnsi="Times New Roman" w:cs="Times New Roman"/>
          <w:bCs/>
          <w:sz w:val="24"/>
          <w:szCs w:val="24"/>
        </w:rPr>
        <w:t>pkt</w:t>
      </w:r>
      <w:r w:rsidR="00F76693">
        <w:rPr>
          <w:rFonts w:ascii="Times New Roman" w:hAnsi="Times New Roman" w:cs="Times New Roman"/>
          <w:bCs/>
          <w:sz w:val="24"/>
          <w:szCs w:val="24"/>
        </w:rPr>
        <w:t>.</w:t>
      </w:r>
      <w:r>
        <w:rPr>
          <w:rFonts w:ascii="Times New Roman" w:hAnsi="Times New Roman" w:cs="Times New Roman"/>
          <w:bCs/>
          <w:sz w:val="24"/>
          <w:szCs w:val="24"/>
        </w:rPr>
        <w:t xml:space="preserve"> 2, </w:t>
      </w:r>
      <w:r w:rsidR="006D0C0E">
        <w:rPr>
          <w:rFonts w:ascii="Times New Roman" w:hAnsi="Times New Roman" w:cs="Times New Roman"/>
          <w:bCs/>
          <w:sz w:val="24"/>
          <w:szCs w:val="24"/>
        </w:rPr>
        <w:t>zastępuje</w:t>
      </w:r>
      <w:r>
        <w:rPr>
          <w:rFonts w:ascii="Times New Roman" w:hAnsi="Times New Roman" w:cs="Times New Roman"/>
          <w:bCs/>
          <w:sz w:val="24"/>
          <w:szCs w:val="24"/>
        </w:rPr>
        <w:t xml:space="preserve"> się je</w:t>
      </w:r>
      <w:r w:rsidR="00230442">
        <w:rPr>
          <w:rFonts w:ascii="Times New Roman" w:hAnsi="Times New Roman" w:cs="Times New Roman"/>
          <w:bCs/>
          <w:sz w:val="24"/>
          <w:szCs w:val="24"/>
        </w:rPr>
        <w:t xml:space="preserve"> odpowiednio</w:t>
      </w:r>
      <w:r>
        <w:rPr>
          <w:rFonts w:ascii="Times New Roman" w:hAnsi="Times New Roman" w:cs="Times New Roman"/>
          <w:bCs/>
          <w:sz w:val="24"/>
          <w:szCs w:val="24"/>
        </w:rPr>
        <w:t xml:space="preserve"> w </w:t>
      </w:r>
      <w:r w:rsidR="006D0C0E">
        <w:rPr>
          <w:rFonts w:ascii="Times New Roman" w:hAnsi="Times New Roman" w:cs="Times New Roman"/>
          <w:bCs/>
          <w:sz w:val="24"/>
          <w:szCs w:val="24"/>
        </w:rPr>
        <w:t>całości</w:t>
      </w:r>
      <w:r>
        <w:rPr>
          <w:rFonts w:ascii="Times New Roman" w:hAnsi="Times New Roman" w:cs="Times New Roman"/>
          <w:bCs/>
          <w:sz w:val="24"/>
          <w:szCs w:val="24"/>
        </w:rPr>
        <w:t xml:space="preserve"> lub części dokumentem </w:t>
      </w:r>
      <w:r w:rsidR="006D0C0E">
        <w:rPr>
          <w:rFonts w:ascii="Times New Roman" w:hAnsi="Times New Roman" w:cs="Times New Roman"/>
          <w:bCs/>
          <w:sz w:val="24"/>
          <w:szCs w:val="24"/>
        </w:rPr>
        <w:t>zawierającym</w:t>
      </w:r>
      <w:r>
        <w:rPr>
          <w:rFonts w:ascii="Times New Roman" w:hAnsi="Times New Roman" w:cs="Times New Roman"/>
          <w:bCs/>
          <w:sz w:val="24"/>
          <w:szCs w:val="24"/>
        </w:rPr>
        <w:t xml:space="preserve"> odpowiednio oświadczenie Wykonawcy</w:t>
      </w:r>
      <w:r w:rsidR="006D0C0E">
        <w:rPr>
          <w:rFonts w:ascii="Times New Roman" w:hAnsi="Times New Roman" w:cs="Times New Roman"/>
          <w:bCs/>
          <w:sz w:val="24"/>
          <w:szCs w:val="24"/>
        </w:rPr>
        <w:t xml:space="preserve">, ze wskazaniem osoby albo osób uprawnionych do jego reprezentacji, </w:t>
      </w:r>
      <w:r w:rsidR="00230442">
        <w:rPr>
          <w:rFonts w:ascii="Times New Roman" w:hAnsi="Times New Roman" w:cs="Times New Roman"/>
          <w:bCs/>
          <w:sz w:val="24"/>
          <w:szCs w:val="24"/>
        </w:rPr>
        <w:t xml:space="preserve">lub oświadczenie osoby, której dokument miał dotyczyć, </w:t>
      </w:r>
      <w:r w:rsidR="00900368">
        <w:rPr>
          <w:rFonts w:ascii="Times New Roman" w:hAnsi="Times New Roman" w:cs="Times New Roman"/>
          <w:bCs/>
          <w:sz w:val="24"/>
          <w:szCs w:val="24"/>
        </w:rPr>
        <w:t>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opatrzony datą zgodnie z ust. 6.</w:t>
      </w:r>
    </w:p>
    <w:p w14:paraId="3BF366A2" w14:textId="77777777" w:rsidR="00A370EA" w:rsidRDefault="006D0C0E">
      <w:pPr>
        <w:pStyle w:val="Akapitzlist"/>
        <w:numPr>
          <w:ilvl w:val="0"/>
          <w:numId w:val="18"/>
        </w:numPr>
        <w:spacing w:after="23"/>
        <w:ind w:right="101"/>
        <w:rPr>
          <w:rFonts w:ascii="Times New Roman" w:hAnsi="Times New Roman" w:cs="Times New Roman"/>
          <w:bCs/>
          <w:sz w:val="24"/>
          <w:szCs w:val="24"/>
        </w:rPr>
      </w:pPr>
      <w:r>
        <w:rPr>
          <w:rFonts w:ascii="Times New Roman" w:hAnsi="Times New Roman" w:cs="Times New Roman"/>
          <w:bCs/>
          <w:sz w:val="24"/>
          <w:szCs w:val="24"/>
        </w:rPr>
        <w:t>Zamawiający nie wzywa do złożenia podmiotowych środków dowodowych, jeżeli:</w:t>
      </w:r>
    </w:p>
    <w:p w14:paraId="14961981" w14:textId="464612BD" w:rsidR="00A370EA" w:rsidRDefault="00A370EA">
      <w:pPr>
        <w:pStyle w:val="Akapitzlist"/>
        <w:numPr>
          <w:ilvl w:val="0"/>
          <w:numId w:val="20"/>
        </w:numPr>
        <w:spacing w:after="23"/>
        <w:ind w:right="101"/>
        <w:rPr>
          <w:rFonts w:ascii="Times New Roman" w:hAnsi="Times New Roman" w:cs="Times New Roman"/>
          <w:bCs/>
          <w:sz w:val="24"/>
          <w:szCs w:val="24"/>
        </w:rPr>
      </w:pPr>
      <w:r>
        <w:rPr>
          <w:rFonts w:ascii="Times New Roman" w:hAnsi="Times New Roman" w:cs="Times New Roman"/>
          <w:bCs/>
          <w:sz w:val="24"/>
          <w:szCs w:val="24"/>
        </w:rPr>
        <w:t>może je uzyskać za pomocą bezpłatnych i ogólnodostępnych baz danych, w szczególności rejestrów publicznych w rozumieniu ustawy z dnia 17 lutego 20</w:t>
      </w:r>
      <w:r w:rsidR="00643B18">
        <w:rPr>
          <w:rFonts w:ascii="Times New Roman" w:hAnsi="Times New Roman" w:cs="Times New Roman"/>
          <w:bCs/>
          <w:sz w:val="24"/>
          <w:szCs w:val="24"/>
        </w:rPr>
        <w:t>0</w:t>
      </w:r>
      <w:r>
        <w:rPr>
          <w:rFonts w:ascii="Times New Roman" w:hAnsi="Times New Roman" w:cs="Times New Roman"/>
          <w:bCs/>
          <w:sz w:val="24"/>
          <w:szCs w:val="24"/>
        </w:rPr>
        <w:t>5 r. o informatyzacji działalności podmiotów realizujących zadania publiczne</w:t>
      </w:r>
      <w:r w:rsidR="00D33BB6">
        <w:rPr>
          <w:rFonts w:ascii="Times New Roman" w:hAnsi="Times New Roman" w:cs="Times New Roman"/>
          <w:bCs/>
          <w:sz w:val="24"/>
          <w:szCs w:val="24"/>
        </w:rPr>
        <w:t xml:space="preserve"> (Dz. U. z 2024 r., poz. 1557</w:t>
      </w:r>
      <w:r w:rsidR="00CB5E57">
        <w:rPr>
          <w:rFonts w:ascii="Times New Roman" w:hAnsi="Times New Roman" w:cs="Times New Roman"/>
          <w:bCs/>
          <w:sz w:val="24"/>
          <w:szCs w:val="24"/>
        </w:rPr>
        <w:t xml:space="preserve"> z późn. zm.</w:t>
      </w:r>
      <w:r w:rsidR="00D33BB6">
        <w:rPr>
          <w:rFonts w:ascii="Times New Roman" w:hAnsi="Times New Roman" w:cs="Times New Roman"/>
          <w:bCs/>
          <w:sz w:val="24"/>
          <w:szCs w:val="24"/>
        </w:rPr>
        <w:t>)</w:t>
      </w:r>
      <w:r>
        <w:rPr>
          <w:rFonts w:ascii="Times New Roman" w:hAnsi="Times New Roman" w:cs="Times New Roman"/>
          <w:bCs/>
          <w:sz w:val="24"/>
          <w:szCs w:val="24"/>
        </w:rPr>
        <w:t>, o ile wykonawca wskazał w oświadczeniu, o którym mowa w art. 125 ust 1 PZP dane umożliwiające dostęp do tych środków;</w:t>
      </w:r>
    </w:p>
    <w:p w14:paraId="7BFD006C" w14:textId="46E2272F" w:rsidR="006D0C0E" w:rsidRPr="00A370EA" w:rsidRDefault="00A370EA">
      <w:pPr>
        <w:pStyle w:val="Akapitzlist"/>
        <w:numPr>
          <w:ilvl w:val="0"/>
          <w:numId w:val="20"/>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 </w:t>
      </w:r>
      <w:r w:rsidR="006D0C0E" w:rsidRPr="00A370EA">
        <w:rPr>
          <w:rFonts w:ascii="Times New Roman" w:hAnsi="Times New Roman" w:cs="Times New Roman"/>
          <w:bCs/>
          <w:sz w:val="24"/>
          <w:szCs w:val="24"/>
        </w:rPr>
        <w:t xml:space="preserve"> </w:t>
      </w:r>
      <w:r>
        <w:rPr>
          <w:rFonts w:ascii="Times New Roman" w:hAnsi="Times New Roman" w:cs="Times New Roman"/>
          <w:bCs/>
          <w:sz w:val="24"/>
          <w:szCs w:val="24"/>
        </w:rPr>
        <w:t>podmiotowym środkiem dowodowym jest oświadczenie, którego treść odpowiada zakresowi oświadczenia, o którym mowa w art. 125 ust 1 PZP.</w:t>
      </w:r>
    </w:p>
    <w:p w14:paraId="49E80A8A" w14:textId="3B436F6E" w:rsidR="00821C27" w:rsidRDefault="006D0C0E">
      <w:pPr>
        <w:pStyle w:val="Akapitzlist"/>
        <w:numPr>
          <w:ilvl w:val="0"/>
          <w:numId w:val="18"/>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 Wykonawca nie jest zobowiązany do złożenia podmiotowych środków dowodowych, które </w:t>
      </w:r>
      <w:r w:rsidR="00F76693">
        <w:rPr>
          <w:rFonts w:ascii="Times New Roman" w:hAnsi="Times New Roman" w:cs="Times New Roman"/>
          <w:bCs/>
          <w:sz w:val="24"/>
          <w:szCs w:val="24"/>
        </w:rPr>
        <w:t>Z</w:t>
      </w:r>
      <w:r>
        <w:rPr>
          <w:rFonts w:ascii="Times New Roman" w:hAnsi="Times New Roman" w:cs="Times New Roman"/>
          <w:bCs/>
          <w:sz w:val="24"/>
          <w:szCs w:val="24"/>
        </w:rPr>
        <w:t xml:space="preserve">amawiający posiada, jeżeli </w:t>
      </w:r>
      <w:r w:rsidR="00BB5E51">
        <w:rPr>
          <w:rFonts w:ascii="Times New Roman" w:hAnsi="Times New Roman" w:cs="Times New Roman"/>
          <w:bCs/>
          <w:sz w:val="24"/>
          <w:szCs w:val="24"/>
        </w:rPr>
        <w:t>W</w:t>
      </w:r>
      <w:r>
        <w:rPr>
          <w:rFonts w:ascii="Times New Roman" w:hAnsi="Times New Roman" w:cs="Times New Roman"/>
          <w:bCs/>
          <w:sz w:val="24"/>
          <w:szCs w:val="24"/>
        </w:rPr>
        <w:t>ykonawca wskaże te środki oraz potwierdzi ich prawidłowość i aktualność.</w:t>
      </w:r>
    </w:p>
    <w:p w14:paraId="7D9D6283" w14:textId="0966F8D5" w:rsidR="006D0C0E" w:rsidRDefault="006D0C0E">
      <w:pPr>
        <w:pStyle w:val="Akapitzlist"/>
        <w:numPr>
          <w:ilvl w:val="0"/>
          <w:numId w:val="18"/>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 zakresie </w:t>
      </w:r>
      <w:r w:rsidR="002377A9">
        <w:rPr>
          <w:rFonts w:ascii="Times New Roman" w:hAnsi="Times New Roman" w:cs="Times New Roman"/>
          <w:bCs/>
          <w:sz w:val="24"/>
          <w:szCs w:val="24"/>
        </w:rPr>
        <w:t>nieuregulowanym ustawą PZP lub niniejszą SWZ do oświadczeń i dokumentów składanych przez Wykonawcę w postępowaniu zastosowanie maj</w:t>
      </w:r>
      <w:r w:rsidR="00D33BB6">
        <w:rPr>
          <w:rFonts w:ascii="Times New Roman" w:hAnsi="Times New Roman" w:cs="Times New Roman"/>
          <w:bCs/>
          <w:sz w:val="24"/>
          <w:szCs w:val="24"/>
        </w:rPr>
        <w:t>ą</w:t>
      </w:r>
      <w:r w:rsidR="002377A9">
        <w:rPr>
          <w:rFonts w:ascii="Times New Roman" w:hAnsi="Times New Roman" w:cs="Times New Roman"/>
          <w:bCs/>
          <w:sz w:val="24"/>
          <w:szCs w:val="24"/>
        </w:rPr>
        <w:t xml:space="preserve"> w szczególności przepisy rozporządzenia Ministra Rozwoju Pracy i Technologii z dnia 23 grudnia 2020 r. w sprawie podmiotowych środków dowodowych oraz innych dokumentów lub oświadczeń, jakich może żądać zamawiający od wykonawcy</w:t>
      </w:r>
      <w:r w:rsidR="00D33BB6">
        <w:rPr>
          <w:rFonts w:ascii="Times New Roman" w:hAnsi="Times New Roman" w:cs="Times New Roman"/>
          <w:bCs/>
          <w:sz w:val="24"/>
          <w:szCs w:val="24"/>
        </w:rPr>
        <w:t xml:space="preserve"> (Dz. U. z 2023 r., poz. 1824)</w:t>
      </w:r>
      <w:r w:rsidR="002377A9">
        <w:rPr>
          <w:rFonts w:ascii="Times New Roman" w:hAnsi="Times New Roman" w:cs="Times New Roman"/>
          <w:bCs/>
          <w:sz w:val="24"/>
          <w:szCs w:val="24"/>
        </w:rPr>
        <w:t xml:space="preserve"> oraz rozporządzenia Prezesa Rady Ministrów z dnia </w:t>
      </w:r>
      <w:r w:rsidR="00D33BB6">
        <w:rPr>
          <w:rFonts w:ascii="Times New Roman" w:hAnsi="Times New Roman" w:cs="Times New Roman"/>
          <w:bCs/>
          <w:sz w:val="24"/>
          <w:szCs w:val="24"/>
        </w:rPr>
        <w:t xml:space="preserve">30 </w:t>
      </w:r>
      <w:r w:rsidR="002377A9">
        <w:rPr>
          <w:rFonts w:ascii="Times New Roman" w:hAnsi="Times New Roman" w:cs="Times New Roman"/>
          <w:bCs/>
          <w:sz w:val="24"/>
          <w:szCs w:val="24"/>
        </w:rPr>
        <w:t>grudnia 2020 r. w sprawie sposobu sporządzania i przekazywania informacji oraz wymagań technicznych dokumentów elektronicznych oraz środków komunikacji elektronicznej w postępowaniu o udzielenie zamówienia publicznego lub konkursie</w:t>
      </w:r>
      <w:r w:rsidR="00D33BB6">
        <w:rPr>
          <w:rFonts w:ascii="Times New Roman" w:hAnsi="Times New Roman" w:cs="Times New Roman"/>
          <w:bCs/>
          <w:sz w:val="24"/>
          <w:szCs w:val="24"/>
        </w:rPr>
        <w:t xml:space="preserve"> (Dz. U. z 2020 r., poz. 2452</w:t>
      </w:r>
      <w:r w:rsidR="00130EFE">
        <w:rPr>
          <w:rFonts w:ascii="Times New Roman" w:hAnsi="Times New Roman" w:cs="Times New Roman"/>
          <w:bCs/>
          <w:sz w:val="24"/>
          <w:szCs w:val="24"/>
        </w:rPr>
        <w:t xml:space="preserve"> z późn. zm.</w:t>
      </w:r>
      <w:r w:rsidR="00D33BB6">
        <w:rPr>
          <w:rFonts w:ascii="Times New Roman" w:hAnsi="Times New Roman" w:cs="Times New Roman"/>
          <w:bCs/>
          <w:sz w:val="24"/>
          <w:szCs w:val="24"/>
        </w:rPr>
        <w:t>)</w:t>
      </w:r>
      <w:r w:rsidR="002377A9">
        <w:rPr>
          <w:rFonts w:ascii="Times New Roman" w:hAnsi="Times New Roman" w:cs="Times New Roman"/>
          <w:bCs/>
          <w:sz w:val="24"/>
          <w:szCs w:val="24"/>
        </w:rPr>
        <w:t>.</w:t>
      </w:r>
    </w:p>
    <w:p w14:paraId="7AE25A44" w14:textId="5F7357FD" w:rsidR="00D33BB6" w:rsidRDefault="00D33BB6">
      <w:pPr>
        <w:pStyle w:val="Akapitzlist"/>
        <w:numPr>
          <w:ilvl w:val="0"/>
          <w:numId w:val="18"/>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 przypadku podania kwot w walucie obcej w dokumentach, o których mowa w pkt. </w:t>
      </w:r>
      <w:r w:rsidR="00130EFE">
        <w:rPr>
          <w:rFonts w:ascii="Times New Roman" w:hAnsi="Times New Roman" w:cs="Times New Roman"/>
          <w:bCs/>
          <w:sz w:val="24"/>
          <w:szCs w:val="24"/>
        </w:rPr>
        <w:t>4</w:t>
      </w:r>
      <w:r>
        <w:rPr>
          <w:rFonts w:ascii="Times New Roman" w:hAnsi="Times New Roman" w:cs="Times New Roman"/>
          <w:bCs/>
          <w:sz w:val="24"/>
          <w:szCs w:val="24"/>
        </w:rPr>
        <w:t xml:space="preserve"> ppkt</w:t>
      </w:r>
      <w:r w:rsidR="00F76693">
        <w:rPr>
          <w:rFonts w:ascii="Times New Roman" w:hAnsi="Times New Roman" w:cs="Times New Roman"/>
          <w:bCs/>
          <w:sz w:val="24"/>
          <w:szCs w:val="24"/>
        </w:rPr>
        <w:t>.</w:t>
      </w:r>
      <w:r>
        <w:rPr>
          <w:rFonts w:ascii="Times New Roman" w:hAnsi="Times New Roman" w:cs="Times New Roman"/>
          <w:bCs/>
          <w:sz w:val="24"/>
          <w:szCs w:val="24"/>
        </w:rPr>
        <w:t xml:space="preserve"> </w:t>
      </w:r>
      <w:r w:rsidR="00196E4B">
        <w:rPr>
          <w:rFonts w:ascii="Times New Roman" w:hAnsi="Times New Roman" w:cs="Times New Roman"/>
          <w:bCs/>
          <w:sz w:val="24"/>
          <w:szCs w:val="24"/>
        </w:rPr>
        <w:t>4</w:t>
      </w:r>
      <w:r>
        <w:rPr>
          <w:rFonts w:ascii="Times New Roman" w:hAnsi="Times New Roman" w:cs="Times New Roman"/>
          <w:bCs/>
          <w:sz w:val="24"/>
          <w:szCs w:val="24"/>
        </w:rPr>
        <w:t xml:space="preserve"> niniejszego rozdziału, Zamawiający dokona ich przeliczenia na podstawie publikowanej przez NBP tabeli A kursów średnich walut obcych. Przeliczenie zostanie dokonane w oparciu o tabelę z dnia opublikowania ogłoszenia o niniejszym zamówieniu w </w:t>
      </w:r>
      <w:r w:rsidR="00AB04F1">
        <w:rPr>
          <w:rFonts w:ascii="Times New Roman" w:hAnsi="Times New Roman" w:cs="Times New Roman"/>
          <w:bCs/>
          <w:sz w:val="24"/>
          <w:szCs w:val="24"/>
        </w:rPr>
        <w:t>Biuletynie Zamówień Publicznych</w:t>
      </w:r>
      <w:r>
        <w:rPr>
          <w:rFonts w:ascii="Times New Roman" w:hAnsi="Times New Roman" w:cs="Times New Roman"/>
          <w:bCs/>
          <w:sz w:val="24"/>
          <w:szCs w:val="24"/>
        </w:rPr>
        <w:t>.</w:t>
      </w:r>
    </w:p>
    <w:p w14:paraId="06B0C34F" w14:textId="77777777" w:rsidR="00585312" w:rsidRPr="00585312" w:rsidRDefault="00585312" w:rsidP="00DE033B">
      <w:pPr>
        <w:spacing w:before="240" w:after="23"/>
        <w:ind w:left="286" w:right="101" w:firstLine="0"/>
        <w:rPr>
          <w:rFonts w:ascii="Times New Roman" w:hAnsi="Times New Roman" w:cs="Times New Roman"/>
          <w:bCs/>
          <w:sz w:val="24"/>
          <w:szCs w:val="24"/>
        </w:rPr>
      </w:pPr>
    </w:p>
    <w:p w14:paraId="670E6C2E" w14:textId="7B2744AE" w:rsidR="00585312" w:rsidRDefault="00585312"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PRZEDMIOTOWE ŚRODKI DOWODOWE</w:t>
      </w:r>
    </w:p>
    <w:p w14:paraId="2F264AE5" w14:textId="0FD8B71E" w:rsidR="00585312" w:rsidRPr="00130EFE" w:rsidRDefault="00585312" w:rsidP="00130EFE">
      <w:pPr>
        <w:spacing w:after="23"/>
        <w:ind w:left="0" w:right="101" w:firstLine="286"/>
        <w:rPr>
          <w:rFonts w:ascii="Times New Roman" w:hAnsi="Times New Roman" w:cs="Times New Roman"/>
          <w:bCs/>
          <w:sz w:val="24"/>
          <w:szCs w:val="24"/>
        </w:rPr>
      </w:pPr>
      <w:r w:rsidRPr="00130EFE">
        <w:rPr>
          <w:rFonts w:ascii="Times New Roman" w:hAnsi="Times New Roman" w:cs="Times New Roman"/>
          <w:bCs/>
          <w:sz w:val="24"/>
          <w:szCs w:val="24"/>
        </w:rPr>
        <w:lastRenderedPageBreak/>
        <w:t xml:space="preserve">Zamawiający nie </w:t>
      </w:r>
      <w:r w:rsidR="00A0640F" w:rsidRPr="00130EFE">
        <w:rPr>
          <w:rFonts w:ascii="Times New Roman" w:hAnsi="Times New Roman" w:cs="Times New Roman"/>
          <w:bCs/>
          <w:sz w:val="24"/>
          <w:szCs w:val="24"/>
        </w:rPr>
        <w:t>będzie żądał przedmiotowych środków dowodowych.</w:t>
      </w:r>
    </w:p>
    <w:p w14:paraId="7698F296" w14:textId="77777777" w:rsidR="00A0640F" w:rsidRPr="00A0640F" w:rsidRDefault="00A0640F" w:rsidP="00DE033B">
      <w:pPr>
        <w:spacing w:before="240" w:after="23"/>
        <w:ind w:left="286" w:right="101" w:firstLine="0"/>
        <w:rPr>
          <w:rFonts w:ascii="Times New Roman" w:hAnsi="Times New Roman" w:cs="Times New Roman"/>
          <w:bCs/>
          <w:sz w:val="24"/>
          <w:szCs w:val="24"/>
        </w:rPr>
      </w:pPr>
    </w:p>
    <w:p w14:paraId="15BDAD83" w14:textId="163CD441" w:rsidR="00D33BB6" w:rsidRDefault="00D33BB6"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POLEGANIE NA </w:t>
      </w:r>
      <w:r w:rsidRPr="006E34F5">
        <w:rPr>
          <w:rFonts w:ascii="Times New Roman" w:hAnsi="Times New Roman" w:cs="Times New Roman"/>
          <w:b/>
          <w:color w:val="auto"/>
          <w:sz w:val="24"/>
          <w:szCs w:val="24"/>
        </w:rPr>
        <w:t>ZASOBACH I</w:t>
      </w:r>
      <w:r>
        <w:rPr>
          <w:rFonts w:ascii="Times New Roman" w:hAnsi="Times New Roman" w:cs="Times New Roman"/>
          <w:b/>
          <w:sz w:val="24"/>
          <w:szCs w:val="24"/>
        </w:rPr>
        <w:t>NNYCH PODMIOTÓW</w:t>
      </w:r>
    </w:p>
    <w:p w14:paraId="53408E23" w14:textId="0DBB55AC" w:rsidR="00D33BB6" w:rsidRDefault="00D33BB6">
      <w:pPr>
        <w:pStyle w:val="Akapitzlist"/>
        <w:numPr>
          <w:ilvl w:val="0"/>
          <w:numId w:val="21"/>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Wykonawca może w celu potwierdzenia spełniania warunków udziału </w:t>
      </w:r>
      <w:r w:rsidR="0010507C">
        <w:rPr>
          <w:rFonts w:ascii="Times New Roman" w:hAnsi="Times New Roman" w:cs="Times New Roman"/>
          <w:bCs/>
          <w:sz w:val="24"/>
          <w:szCs w:val="24"/>
        </w:rPr>
        <w:t>w postępowaniu polegać na zdolnościach technicznych lub zawodowych podmiotów udostępniających zasoby, niezależnie od charakteru prawnego łączących go z nimi stosunków prawnych.</w:t>
      </w:r>
    </w:p>
    <w:p w14:paraId="2DE12CC2" w14:textId="21043515" w:rsidR="0010507C" w:rsidRDefault="00F81796">
      <w:pPr>
        <w:pStyle w:val="Akapitzlist"/>
        <w:numPr>
          <w:ilvl w:val="0"/>
          <w:numId w:val="21"/>
        </w:numPr>
        <w:spacing w:after="23"/>
        <w:ind w:right="101"/>
        <w:rPr>
          <w:rFonts w:ascii="Times New Roman" w:hAnsi="Times New Roman" w:cs="Times New Roman"/>
          <w:bCs/>
          <w:sz w:val="24"/>
          <w:szCs w:val="24"/>
        </w:rPr>
      </w:pPr>
      <w:r>
        <w:rPr>
          <w:rFonts w:ascii="Times New Roman" w:hAnsi="Times New Roman" w:cs="Times New Roman"/>
          <w:bCs/>
          <w:sz w:val="24"/>
          <w:szCs w:val="24"/>
        </w:rPr>
        <w:t>W odniesieniu do warunków dotyczących doświadczenia, wykonawcy mogą polegać na zdolnościach podmiotów udostepniających zasoby, jeśli podmioty te wykonują świadczenie do realizacji którego te zdolności są wymagane.</w:t>
      </w:r>
    </w:p>
    <w:p w14:paraId="1E3BBD66" w14:textId="01B16C5C" w:rsidR="00255660" w:rsidRDefault="00F81796">
      <w:pPr>
        <w:pStyle w:val="Akapitzlist"/>
        <w:numPr>
          <w:ilvl w:val="0"/>
          <w:numId w:val="21"/>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Wykonawca, który polega na zdolnościach lub sytuacji podmiotów udostępniających zasoby, </w:t>
      </w:r>
      <w:r w:rsidRPr="00ED1E0D">
        <w:rPr>
          <w:rFonts w:ascii="Times New Roman" w:hAnsi="Times New Roman" w:cs="Times New Roman"/>
          <w:b/>
          <w:sz w:val="24"/>
          <w:szCs w:val="24"/>
        </w:rPr>
        <w:t>składa, wraz z ofertą</w:t>
      </w:r>
      <w:r>
        <w:rPr>
          <w:rFonts w:ascii="Times New Roman" w:hAnsi="Times New Roman" w:cs="Times New Roman"/>
          <w:bCs/>
          <w:sz w:val="24"/>
          <w:szCs w:val="24"/>
        </w:rPr>
        <w:t xml:space="preserve">, zobowiązanie podmiotu udostępniającego zasoby do oddania mu do dyspozycji niezbędnych zasobów na potrzeby realizacji danego zamówienia lub inny podmiotowy środek dowodowy potwierdzający, </w:t>
      </w:r>
      <w:r w:rsidR="00AB04F1">
        <w:rPr>
          <w:rFonts w:ascii="Times New Roman" w:hAnsi="Times New Roman" w:cs="Times New Roman"/>
          <w:bCs/>
          <w:sz w:val="24"/>
          <w:szCs w:val="24"/>
        </w:rPr>
        <w:t>ż</w:t>
      </w:r>
      <w:r>
        <w:rPr>
          <w:rFonts w:ascii="Times New Roman" w:hAnsi="Times New Roman" w:cs="Times New Roman"/>
          <w:bCs/>
          <w:sz w:val="24"/>
          <w:szCs w:val="24"/>
        </w:rPr>
        <w:t>e wykonawca realizując zamówieni</w:t>
      </w:r>
      <w:r w:rsidR="00794102">
        <w:rPr>
          <w:rFonts w:ascii="Times New Roman" w:hAnsi="Times New Roman" w:cs="Times New Roman"/>
          <w:bCs/>
          <w:sz w:val="24"/>
          <w:szCs w:val="24"/>
        </w:rPr>
        <w:t>e</w:t>
      </w:r>
      <w:r>
        <w:rPr>
          <w:rFonts w:ascii="Times New Roman" w:hAnsi="Times New Roman" w:cs="Times New Roman"/>
          <w:bCs/>
          <w:sz w:val="24"/>
          <w:szCs w:val="24"/>
        </w:rPr>
        <w:t xml:space="preserve">, będzie </w:t>
      </w:r>
      <w:r w:rsidR="00255660">
        <w:rPr>
          <w:rFonts w:ascii="Times New Roman" w:hAnsi="Times New Roman" w:cs="Times New Roman"/>
          <w:bCs/>
          <w:sz w:val="24"/>
          <w:szCs w:val="24"/>
        </w:rPr>
        <w:t xml:space="preserve">dysponował niezbędnymi zasobami tych podmiotów. Wzór oświadczenia stanowi </w:t>
      </w:r>
      <w:r w:rsidR="00255660" w:rsidRPr="00255660">
        <w:rPr>
          <w:rFonts w:ascii="Times New Roman" w:hAnsi="Times New Roman" w:cs="Times New Roman"/>
          <w:b/>
          <w:sz w:val="24"/>
          <w:szCs w:val="24"/>
        </w:rPr>
        <w:t xml:space="preserve">Załącznik nr </w:t>
      </w:r>
      <w:r w:rsidR="00E67844">
        <w:rPr>
          <w:rFonts w:ascii="Times New Roman" w:hAnsi="Times New Roman" w:cs="Times New Roman"/>
          <w:b/>
          <w:sz w:val="24"/>
          <w:szCs w:val="24"/>
        </w:rPr>
        <w:t>7</w:t>
      </w:r>
      <w:r w:rsidR="00255660">
        <w:rPr>
          <w:rFonts w:ascii="Times New Roman" w:hAnsi="Times New Roman" w:cs="Times New Roman"/>
          <w:bCs/>
          <w:sz w:val="24"/>
          <w:szCs w:val="24"/>
        </w:rPr>
        <w:t xml:space="preserve"> do SWZ.</w:t>
      </w:r>
    </w:p>
    <w:p w14:paraId="1DE28D99" w14:textId="77777777" w:rsidR="00887433" w:rsidRDefault="00887433">
      <w:pPr>
        <w:pStyle w:val="Akapitzlist"/>
        <w:numPr>
          <w:ilvl w:val="0"/>
          <w:numId w:val="21"/>
        </w:numPr>
        <w:spacing w:after="23"/>
        <w:ind w:right="101"/>
        <w:rPr>
          <w:rFonts w:ascii="Times New Roman" w:hAnsi="Times New Roman" w:cs="Times New Roman"/>
          <w:bCs/>
          <w:sz w:val="24"/>
          <w:szCs w:val="24"/>
        </w:rPr>
      </w:pPr>
      <w:r>
        <w:rPr>
          <w:rFonts w:ascii="Times New Roman" w:hAnsi="Times New Roman" w:cs="Times New Roman"/>
          <w:bCs/>
          <w:sz w:val="24"/>
          <w:szCs w:val="24"/>
        </w:rPr>
        <w:t>Zamawiający ocenia, czy udostępnione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63EB3BD9" w14:textId="4FFEDC15" w:rsidR="00887433" w:rsidRDefault="00887433">
      <w:pPr>
        <w:pStyle w:val="Akapitzlist"/>
        <w:numPr>
          <w:ilvl w:val="0"/>
          <w:numId w:val="21"/>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w:t>
      </w:r>
      <w:r w:rsidR="00AB04F1">
        <w:rPr>
          <w:rFonts w:ascii="Times New Roman" w:hAnsi="Times New Roman" w:cs="Times New Roman"/>
          <w:bCs/>
          <w:sz w:val="24"/>
          <w:szCs w:val="24"/>
        </w:rPr>
        <w:t>ż</w:t>
      </w:r>
      <w:r>
        <w:rPr>
          <w:rFonts w:ascii="Times New Roman" w:hAnsi="Times New Roman" w:cs="Times New Roman"/>
          <w:bCs/>
          <w:sz w:val="24"/>
          <w:szCs w:val="24"/>
        </w:rPr>
        <w:t>e samodzielnie spełnia warunki udziału w postępowaniu.</w:t>
      </w:r>
    </w:p>
    <w:p w14:paraId="5CA26D8A" w14:textId="35A8C8E5" w:rsidR="00F81796" w:rsidRPr="008F48AD" w:rsidRDefault="00887433">
      <w:pPr>
        <w:pStyle w:val="Akapitzlist"/>
        <w:numPr>
          <w:ilvl w:val="0"/>
          <w:numId w:val="21"/>
        </w:numPr>
        <w:spacing w:after="23"/>
        <w:ind w:right="101"/>
        <w:rPr>
          <w:rFonts w:ascii="Times New Roman" w:hAnsi="Times New Roman" w:cs="Times New Roman"/>
          <w:b/>
          <w:sz w:val="24"/>
          <w:szCs w:val="24"/>
        </w:rPr>
      </w:pPr>
      <w:r w:rsidRPr="008F48AD">
        <w:rPr>
          <w:rFonts w:ascii="Times New Roman" w:hAnsi="Times New Roman" w:cs="Times New Roman"/>
          <w:b/>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6FABCEFE" w14:textId="4817B787" w:rsidR="00887433" w:rsidRDefault="00887433">
      <w:pPr>
        <w:pStyle w:val="Akapitzlist"/>
        <w:numPr>
          <w:ilvl w:val="0"/>
          <w:numId w:val="21"/>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Wykonawca, w przypadku polegania na zdolnościach lub sytuacji podmiotów udostępniających zasoby, przedstawia, wraz z oświadczeniem, o którym mowa w Rozdziale </w:t>
      </w:r>
      <w:r w:rsidR="00573FA2">
        <w:rPr>
          <w:rFonts w:ascii="Times New Roman" w:hAnsi="Times New Roman" w:cs="Times New Roman"/>
          <w:bCs/>
          <w:sz w:val="24"/>
          <w:szCs w:val="24"/>
        </w:rPr>
        <w:t xml:space="preserve">IX </w:t>
      </w:r>
      <w:r w:rsidR="00D806E9">
        <w:rPr>
          <w:rFonts w:ascii="Times New Roman" w:hAnsi="Times New Roman" w:cs="Times New Roman"/>
          <w:bCs/>
          <w:sz w:val="24"/>
          <w:szCs w:val="24"/>
        </w:rPr>
        <w:t>pkt</w:t>
      </w:r>
      <w:r w:rsidR="00573FA2">
        <w:rPr>
          <w:rFonts w:ascii="Times New Roman" w:hAnsi="Times New Roman" w:cs="Times New Roman"/>
          <w:bCs/>
          <w:sz w:val="24"/>
          <w:szCs w:val="24"/>
        </w:rPr>
        <w:t xml:space="preserve"> 1 SWZ, także </w:t>
      </w:r>
      <w:r w:rsidR="00573FA2" w:rsidRPr="00CE777A">
        <w:rPr>
          <w:rFonts w:ascii="Times New Roman" w:hAnsi="Times New Roman" w:cs="Times New Roman"/>
          <w:b/>
          <w:sz w:val="24"/>
          <w:szCs w:val="24"/>
        </w:rPr>
        <w:t>oświadczenie podmiotu udostępniającego zasoby</w:t>
      </w:r>
      <w:r w:rsidR="00442A0C">
        <w:rPr>
          <w:rFonts w:ascii="Times New Roman" w:hAnsi="Times New Roman" w:cs="Times New Roman"/>
          <w:bCs/>
          <w:sz w:val="24"/>
          <w:szCs w:val="24"/>
        </w:rPr>
        <w:t xml:space="preserve"> – zgodnie z </w:t>
      </w:r>
      <w:r w:rsidR="00573FA2">
        <w:rPr>
          <w:rFonts w:ascii="Times New Roman" w:hAnsi="Times New Roman" w:cs="Times New Roman"/>
          <w:bCs/>
          <w:sz w:val="24"/>
          <w:szCs w:val="24"/>
        </w:rPr>
        <w:t xml:space="preserve"> </w:t>
      </w:r>
      <w:r w:rsidR="00442A0C" w:rsidRPr="00476102">
        <w:rPr>
          <w:rFonts w:ascii="Times New Roman" w:hAnsi="Times New Roman" w:cs="Times New Roman"/>
          <w:b/>
          <w:sz w:val="24"/>
          <w:szCs w:val="24"/>
        </w:rPr>
        <w:t>Załącznik</w:t>
      </w:r>
      <w:r w:rsidR="00442A0C">
        <w:rPr>
          <w:rFonts w:ascii="Times New Roman" w:hAnsi="Times New Roman" w:cs="Times New Roman"/>
          <w:b/>
          <w:sz w:val="24"/>
          <w:szCs w:val="24"/>
        </w:rPr>
        <w:t>iem</w:t>
      </w:r>
      <w:r w:rsidR="00442A0C" w:rsidRPr="00476102">
        <w:rPr>
          <w:rFonts w:ascii="Times New Roman" w:hAnsi="Times New Roman" w:cs="Times New Roman"/>
          <w:b/>
          <w:sz w:val="24"/>
          <w:szCs w:val="24"/>
        </w:rPr>
        <w:t xml:space="preserve"> nr </w:t>
      </w:r>
      <w:r w:rsidR="00E67844">
        <w:rPr>
          <w:rFonts w:ascii="Times New Roman" w:hAnsi="Times New Roman" w:cs="Times New Roman"/>
          <w:b/>
          <w:sz w:val="24"/>
          <w:szCs w:val="24"/>
        </w:rPr>
        <w:t>3</w:t>
      </w:r>
      <w:r w:rsidR="00442A0C">
        <w:rPr>
          <w:rFonts w:ascii="Times New Roman" w:hAnsi="Times New Roman" w:cs="Times New Roman"/>
          <w:b/>
          <w:sz w:val="24"/>
          <w:szCs w:val="24"/>
        </w:rPr>
        <w:t>a</w:t>
      </w:r>
      <w:r w:rsidR="00442A0C" w:rsidRPr="00476102">
        <w:rPr>
          <w:rFonts w:ascii="Times New Roman" w:hAnsi="Times New Roman" w:cs="Times New Roman"/>
          <w:b/>
          <w:sz w:val="24"/>
          <w:szCs w:val="24"/>
        </w:rPr>
        <w:t xml:space="preserve"> </w:t>
      </w:r>
      <w:r w:rsidR="00442A0C" w:rsidRPr="00426316">
        <w:rPr>
          <w:rFonts w:ascii="Times New Roman" w:hAnsi="Times New Roman" w:cs="Times New Roman"/>
          <w:bCs/>
          <w:sz w:val="24"/>
          <w:szCs w:val="24"/>
        </w:rPr>
        <w:t>do SWZ</w:t>
      </w:r>
      <w:r w:rsidR="00442A0C">
        <w:rPr>
          <w:rFonts w:ascii="Times New Roman" w:hAnsi="Times New Roman" w:cs="Times New Roman"/>
          <w:bCs/>
          <w:sz w:val="24"/>
          <w:szCs w:val="24"/>
        </w:rPr>
        <w:t xml:space="preserve">, </w:t>
      </w:r>
      <w:r w:rsidR="00573FA2">
        <w:rPr>
          <w:rFonts w:ascii="Times New Roman" w:hAnsi="Times New Roman" w:cs="Times New Roman"/>
          <w:bCs/>
          <w:sz w:val="24"/>
          <w:szCs w:val="24"/>
        </w:rPr>
        <w:t xml:space="preserve">potwierdzające brak podstaw wykluczenia tego podmiotu oraz odpowiednio spełnianie warunków udziału w postępowaniu, w zakresie, w jakim </w:t>
      </w:r>
      <w:r w:rsidR="00442A0C">
        <w:rPr>
          <w:rFonts w:ascii="Times New Roman" w:hAnsi="Times New Roman" w:cs="Times New Roman"/>
          <w:bCs/>
          <w:sz w:val="24"/>
          <w:szCs w:val="24"/>
        </w:rPr>
        <w:t>W</w:t>
      </w:r>
      <w:r w:rsidR="00573FA2">
        <w:rPr>
          <w:rFonts w:ascii="Times New Roman" w:hAnsi="Times New Roman" w:cs="Times New Roman"/>
          <w:bCs/>
          <w:sz w:val="24"/>
          <w:szCs w:val="24"/>
        </w:rPr>
        <w:t>ykonawca powołuje się na jego zasoby, zgodnie z katalogiem dokumentów określonych w Rozdziale IX SWZ.</w:t>
      </w:r>
    </w:p>
    <w:p w14:paraId="658D9A2A" w14:textId="13A29626" w:rsidR="00794102" w:rsidRPr="00887433" w:rsidRDefault="00794102">
      <w:pPr>
        <w:pStyle w:val="Akapitzlist"/>
        <w:numPr>
          <w:ilvl w:val="0"/>
          <w:numId w:val="21"/>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Na wezwanie Zamawiającego Wykonawca, który polega na zdolnościach lub sytuacji podmiotów udostepniających zasoby na zasadach określonych w </w:t>
      </w:r>
      <w:r w:rsidRPr="00476102">
        <w:rPr>
          <w:rFonts w:ascii="Times New Roman" w:hAnsi="Times New Roman" w:cs="Times New Roman"/>
          <w:b/>
          <w:sz w:val="24"/>
          <w:szCs w:val="24"/>
        </w:rPr>
        <w:t>art. 118</w:t>
      </w:r>
      <w:r>
        <w:rPr>
          <w:rFonts w:ascii="Times New Roman" w:hAnsi="Times New Roman" w:cs="Times New Roman"/>
          <w:bCs/>
          <w:sz w:val="24"/>
          <w:szCs w:val="24"/>
        </w:rPr>
        <w:t xml:space="preserve"> ustawy PZP, zobowiązany jest do przedstawienia w odniesieniu do tych podmiotów, podmiotowych środków dowodowych, o których mowa w Rozdziale IX SWZ potwierdzających, że nie zachodzą wobec tych podmiotów podstawy do wykluczenia z postępowania. Do podmiotów udostępniających zasoby stosuje się odpowiednio postanowienia SWZ.</w:t>
      </w:r>
    </w:p>
    <w:p w14:paraId="07788487" w14:textId="77777777" w:rsidR="0010507C" w:rsidRPr="0010507C" w:rsidRDefault="0010507C" w:rsidP="00DE033B">
      <w:pPr>
        <w:spacing w:before="240" w:after="23"/>
        <w:ind w:left="286" w:right="101" w:firstLine="0"/>
        <w:rPr>
          <w:rFonts w:ascii="Times New Roman" w:hAnsi="Times New Roman" w:cs="Times New Roman"/>
          <w:bCs/>
          <w:sz w:val="24"/>
          <w:szCs w:val="24"/>
        </w:rPr>
      </w:pPr>
    </w:p>
    <w:p w14:paraId="4A4915F0" w14:textId="521C0CF6" w:rsidR="004A2BD5" w:rsidRDefault="004A2BD5"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INFORMACJA DLA WYKONAWCÓW WSPÓLNIE UBIEGAJ</w:t>
      </w:r>
      <w:r w:rsidR="00656B45">
        <w:rPr>
          <w:rFonts w:ascii="Times New Roman" w:hAnsi="Times New Roman" w:cs="Times New Roman"/>
          <w:b/>
          <w:sz w:val="24"/>
          <w:szCs w:val="24"/>
        </w:rPr>
        <w:t>Ą</w:t>
      </w:r>
      <w:r>
        <w:rPr>
          <w:rFonts w:ascii="Times New Roman" w:hAnsi="Times New Roman" w:cs="Times New Roman"/>
          <w:b/>
          <w:sz w:val="24"/>
          <w:szCs w:val="24"/>
        </w:rPr>
        <w:t>CYCH SIĘ O UDZIELENIE ZAMÓWIENIA (spółki cywilne, konsorcjum)</w:t>
      </w:r>
    </w:p>
    <w:p w14:paraId="12600455" w14:textId="42E677A5" w:rsidR="004A2BD5" w:rsidRDefault="004A2BD5">
      <w:pPr>
        <w:pStyle w:val="Akapitzlist"/>
        <w:numPr>
          <w:ilvl w:val="0"/>
          <w:numId w:val="22"/>
        </w:numPr>
        <w:spacing w:after="23"/>
        <w:ind w:right="101"/>
        <w:rPr>
          <w:rFonts w:ascii="Times New Roman" w:hAnsi="Times New Roman" w:cs="Times New Roman"/>
          <w:bCs/>
          <w:sz w:val="24"/>
          <w:szCs w:val="24"/>
        </w:rPr>
      </w:pPr>
      <w:r>
        <w:rPr>
          <w:rFonts w:ascii="Times New Roman" w:hAnsi="Times New Roman" w:cs="Times New Roman"/>
          <w:bCs/>
          <w:sz w:val="24"/>
          <w:szCs w:val="24"/>
        </w:rPr>
        <w:t>Wykonawcy mogą wspólnie ubiegać się o udzielenie zamówieni</w:t>
      </w:r>
      <w:r w:rsidR="00D806E9">
        <w:rPr>
          <w:rFonts w:ascii="Times New Roman" w:hAnsi="Times New Roman" w:cs="Times New Roman"/>
          <w:bCs/>
          <w:sz w:val="24"/>
          <w:szCs w:val="24"/>
        </w:rPr>
        <w:t>a</w:t>
      </w:r>
      <w:r>
        <w:rPr>
          <w:rFonts w:ascii="Times New Roman" w:hAnsi="Times New Roman" w:cs="Times New Roman"/>
          <w:bCs/>
          <w:sz w:val="24"/>
          <w:szCs w:val="24"/>
        </w:rPr>
        <w:t xml:space="preserve">. W takim przypadku wykonawcy ustanawiają pełnomocnika do reprezentowania ich w postępowaniu albo do reprezentowania i zawarcia umowy w sprawie zamówienia publicznego. </w:t>
      </w:r>
      <w:r w:rsidRPr="004A2BD5">
        <w:rPr>
          <w:rFonts w:ascii="Times New Roman" w:hAnsi="Times New Roman" w:cs="Times New Roman"/>
          <w:b/>
          <w:sz w:val="24"/>
          <w:szCs w:val="24"/>
        </w:rPr>
        <w:t>Pełnomocnictwo</w:t>
      </w:r>
      <w:r>
        <w:rPr>
          <w:rFonts w:ascii="Times New Roman" w:hAnsi="Times New Roman" w:cs="Times New Roman"/>
          <w:bCs/>
          <w:sz w:val="24"/>
          <w:szCs w:val="24"/>
        </w:rPr>
        <w:t xml:space="preserve"> winno być </w:t>
      </w:r>
      <w:r w:rsidRPr="00D806E9">
        <w:rPr>
          <w:rFonts w:ascii="Times New Roman" w:hAnsi="Times New Roman" w:cs="Times New Roman"/>
          <w:b/>
          <w:sz w:val="24"/>
          <w:szCs w:val="24"/>
        </w:rPr>
        <w:t>załączone do oferty</w:t>
      </w:r>
      <w:r>
        <w:rPr>
          <w:rFonts w:ascii="Times New Roman" w:hAnsi="Times New Roman" w:cs="Times New Roman"/>
          <w:bCs/>
          <w:sz w:val="24"/>
          <w:szCs w:val="24"/>
        </w:rPr>
        <w:t>.</w:t>
      </w:r>
    </w:p>
    <w:p w14:paraId="3D1D3092" w14:textId="07F27F9A" w:rsidR="004A2BD5" w:rsidRDefault="004A2BD5">
      <w:pPr>
        <w:pStyle w:val="Akapitzlist"/>
        <w:numPr>
          <w:ilvl w:val="0"/>
          <w:numId w:val="22"/>
        </w:numPr>
        <w:spacing w:after="23"/>
        <w:ind w:right="101"/>
        <w:rPr>
          <w:rFonts w:ascii="Times New Roman" w:hAnsi="Times New Roman" w:cs="Times New Roman"/>
          <w:bCs/>
          <w:sz w:val="24"/>
          <w:szCs w:val="24"/>
        </w:rPr>
      </w:pPr>
      <w:r>
        <w:rPr>
          <w:rFonts w:ascii="Times New Roman" w:hAnsi="Times New Roman" w:cs="Times New Roman"/>
          <w:bCs/>
          <w:sz w:val="24"/>
          <w:szCs w:val="24"/>
        </w:rPr>
        <w:lastRenderedPageBreak/>
        <w:t xml:space="preserve">W przypadku Wykonawców wspólnie ubiegających się o udzielenie zamówienia, </w:t>
      </w:r>
      <w:r w:rsidRPr="00CE777A">
        <w:rPr>
          <w:rFonts w:ascii="Times New Roman" w:hAnsi="Times New Roman" w:cs="Times New Roman"/>
          <w:b/>
          <w:sz w:val="24"/>
          <w:szCs w:val="24"/>
        </w:rPr>
        <w:t>oświadczeni</w:t>
      </w:r>
      <w:r w:rsidR="00426316">
        <w:rPr>
          <w:rFonts w:ascii="Times New Roman" w:hAnsi="Times New Roman" w:cs="Times New Roman"/>
          <w:b/>
          <w:sz w:val="24"/>
          <w:szCs w:val="24"/>
        </w:rPr>
        <w:t>e</w:t>
      </w:r>
      <w:r>
        <w:rPr>
          <w:rFonts w:ascii="Times New Roman" w:hAnsi="Times New Roman" w:cs="Times New Roman"/>
          <w:bCs/>
          <w:sz w:val="24"/>
          <w:szCs w:val="24"/>
        </w:rPr>
        <w:t>, o który</w:t>
      </w:r>
      <w:r w:rsidR="00426316">
        <w:rPr>
          <w:rFonts w:ascii="Times New Roman" w:hAnsi="Times New Roman" w:cs="Times New Roman"/>
          <w:bCs/>
          <w:sz w:val="24"/>
          <w:szCs w:val="24"/>
        </w:rPr>
        <w:t>m</w:t>
      </w:r>
      <w:r>
        <w:rPr>
          <w:rFonts w:ascii="Times New Roman" w:hAnsi="Times New Roman" w:cs="Times New Roman"/>
          <w:bCs/>
          <w:sz w:val="24"/>
          <w:szCs w:val="24"/>
        </w:rPr>
        <w:t xml:space="preserve"> mowa w Rozdziale IX </w:t>
      </w:r>
      <w:r w:rsidR="00D806E9">
        <w:rPr>
          <w:rFonts w:ascii="Times New Roman" w:hAnsi="Times New Roman" w:cs="Times New Roman"/>
          <w:bCs/>
          <w:sz w:val="24"/>
          <w:szCs w:val="24"/>
        </w:rPr>
        <w:t>pkt.</w:t>
      </w:r>
      <w:r>
        <w:rPr>
          <w:rFonts w:ascii="Times New Roman" w:hAnsi="Times New Roman" w:cs="Times New Roman"/>
          <w:bCs/>
          <w:sz w:val="24"/>
          <w:szCs w:val="24"/>
        </w:rPr>
        <w:t xml:space="preserve"> 1 SWZ, </w:t>
      </w:r>
      <w:r w:rsidRPr="00CE777A">
        <w:rPr>
          <w:rFonts w:ascii="Times New Roman" w:hAnsi="Times New Roman" w:cs="Times New Roman"/>
          <w:b/>
          <w:sz w:val="24"/>
          <w:szCs w:val="24"/>
        </w:rPr>
        <w:t xml:space="preserve">składa każdy z </w:t>
      </w:r>
      <w:r w:rsidR="00442A0C">
        <w:rPr>
          <w:rFonts w:ascii="Times New Roman" w:hAnsi="Times New Roman" w:cs="Times New Roman"/>
          <w:b/>
          <w:sz w:val="24"/>
          <w:szCs w:val="24"/>
        </w:rPr>
        <w:t>W</w:t>
      </w:r>
      <w:r w:rsidRPr="00CE777A">
        <w:rPr>
          <w:rFonts w:ascii="Times New Roman" w:hAnsi="Times New Roman" w:cs="Times New Roman"/>
          <w:b/>
          <w:sz w:val="24"/>
          <w:szCs w:val="24"/>
        </w:rPr>
        <w:t>ykonawców</w:t>
      </w:r>
      <w:r>
        <w:rPr>
          <w:rFonts w:ascii="Times New Roman" w:hAnsi="Times New Roman" w:cs="Times New Roman"/>
          <w:bCs/>
          <w:sz w:val="24"/>
          <w:szCs w:val="24"/>
        </w:rPr>
        <w:t>, potwierdzając tym samym brak podstaw wykluczenia oraz spełnianie warunków</w:t>
      </w:r>
      <w:r w:rsidR="00075CF6">
        <w:rPr>
          <w:rFonts w:ascii="Times New Roman" w:hAnsi="Times New Roman" w:cs="Times New Roman"/>
          <w:bCs/>
          <w:sz w:val="24"/>
          <w:szCs w:val="24"/>
        </w:rPr>
        <w:t xml:space="preserve"> udziału w zakresie, w jakim każdy z wykonawców wykazuje spełnianie warunków udziału w postępowaniu</w:t>
      </w:r>
      <w:r w:rsidR="00442A0C">
        <w:rPr>
          <w:rFonts w:ascii="Times New Roman" w:hAnsi="Times New Roman" w:cs="Times New Roman"/>
          <w:bCs/>
          <w:sz w:val="24"/>
          <w:szCs w:val="24"/>
        </w:rPr>
        <w:t xml:space="preserve">, zgodnie z </w:t>
      </w:r>
      <w:r w:rsidR="00442A0C" w:rsidRPr="00442A0C">
        <w:rPr>
          <w:rFonts w:ascii="Times New Roman" w:hAnsi="Times New Roman" w:cs="Times New Roman"/>
          <w:b/>
          <w:sz w:val="24"/>
          <w:szCs w:val="24"/>
        </w:rPr>
        <w:t xml:space="preserve">Załącznikiem nr </w:t>
      </w:r>
      <w:r w:rsidR="00E67844">
        <w:rPr>
          <w:rFonts w:ascii="Times New Roman" w:hAnsi="Times New Roman" w:cs="Times New Roman"/>
          <w:b/>
          <w:sz w:val="24"/>
          <w:szCs w:val="24"/>
        </w:rPr>
        <w:t>3</w:t>
      </w:r>
      <w:r w:rsidR="00442A0C">
        <w:rPr>
          <w:rFonts w:ascii="Times New Roman" w:hAnsi="Times New Roman" w:cs="Times New Roman"/>
          <w:bCs/>
          <w:sz w:val="24"/>
          <w:szCs w:val="24"/>
        </w:rPr>
        <w:t xml:space="preserve"> do SWZ</w:t>
      </w:r>
      <w:r w:rsidR="00075CF6">
        <w:rPr>
          <w:rFonts w:ascii="Times New Roman" w:hAnsi="Times New Roman" w:cs="Times New Roman"/>
          <w:bCs/>
          <w:sz w:val="24"/>
          <w:szCs w:val="24"/>
        </w:rPr>
        <w:t>.</w:t>
      </w:r>
    </w:p>
    <w:p w14:paraId="28F0D992" w14:textId="4B7BD22B" w:rsidR="00075CF6" w:rsidRDefault="00075CF6">
      <w:pPr>
        <w:pStyle w:val="Akapitzlist"/>
        <w:numPr>
          <w:ilvl w:val="0"/>
          <w:numId w:val="22"/>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Wykonawcy wspólnie ubiegający się o udzielenie zamówienia dołączają do oferty </w:t>
      </w:r>
      <w:r w:rsidRPr="00075CF6">
        <w:rPr>
          <w:rFonts w:ascii="Times New Roman" w:hAnsi="Times New Roman" w:cs="Times New Roman"/>
          <w:b/>
          <w:sz w:val="24"/>
          <w:szCs w:val="24"/>
        </w:rPr>
        <w:t>oświadczenie</w:t>
      </w:r>
      <w:r>
        <w:rPr>
          <w:rFonts w:ascii="Times New Roman" w:hAnsi="Times New Roman" w:cs="Times New Roman"/>
          <w:bCs/>
          <w:sz w:val="24"/>
          <w:szCs w:val="24"/>
        </w:rPr>
        <w:t>, z którego wynika, które roboty budowlane/ dostawy/ usługi wykonają poszczególni wykonawcy</w:t>
      </w:r>
      <w:r w:rsidR="00426316">
        <w:rPr>
          <w:rFonts w:ascii="Times New Roman" w:hAnsi="Times New Roman" w:cs="Times New Roman"/>
          <w:bCs/>
          <w:sz w:val="24"/>
          <w:szCs w:val="24"/>
        </w:rPr>
        <w:t>, zgodnie z art. 117 ust 4 ustawy PZP</w:t>
      </w:r>
      <w:r>
        <w:rPr>
          <w:rFonts w:ascii="Times New Roman" w:hAnsi="Times New Roman" w:cs="Times New Roman"/>
          <w:bCs/>
          <w:sz w:val="24"/>
          <w:szCs w:val="24"/>
        </w:rPr>
        <w:t>.</w:t>
      </w:r>
      <w:r w:rsidR="00426316">
        <w:rPr>
          <w:rFonts w:ascii="Times New Roman" w:hAnsi="Times New Roman" w:cs="Times New Roman"/>
          <w:bCs/>
          <w:sz w:val="24"/>
          <w:szCs w:val="24"/>
        </w:rPr>
        <w:t xml:space="preserve"> Wzór oświadczenia stanowi </w:t>
      </w:r>
      <w:r w:rsidR="00426316" w:rsidRPr="00426316">
        <w:rPr>
          <w:rFonts w:ascii="Times New Roman" w:hAnsi="Times New Roman" w:cs="Times New Roman"/>
          <w:b/>
          <w:sz w:val="24"/>
          <w:szCs w:val="24"/>
        </w:rPr>
        <w:t xml:space="preserve">Załącznik nr </w:t>
      </w:r>
      <w:r w:rsidR="00E67844">
        <w:rPr>
          <w:rFonts w:ascii="Times New Roman" w:hAnsi="Times New Roman" w:cs="Times New Roman"/>
          <w:b/>
          <w:sz w:val="24"/>
          <w:szCs w:val="24"/>
        </w:rPr>
        <w:t>8</w:t>
      </w:r>
      <w:r w:rsidR="00426316">
        <w:rPr>
          <w:rFonts w:ascii="Times New Roman" w:hAnsi="Times New Roman" w:cs="Times New Roman"/>
          <w:bCs/>
          <w:sz w:val="24"/>
          <w:szCs w:val="24"/>
        </w:rPr>
        <w:t xml:space="preserve"> do SWZ.</w:t>
      </w:r>
    </w:p>
    <w:p w14:paraId="4EC84D95" w14:textId="4FF43A2B" w:rsidR="00075CF6" w:rsidRDefault="00075CF6">
      <w:pPr>
        <w:pStyle w:val="Akapitzlist"/>
        <w:numPr>
          <w:ilvl w:val="0"/>
          <w:numId w:val="22"/>
        </w:numPr>
        <w:spacing w:after="23"/>
        <w:ind w:right="101"/>
        <w:rPr>
          <w:rFonts w:ascii="Times New Roman" w:hAnsi="Times New Roman" w:cs="Times New Roman"/>
          <w:bCs/>
          <w:sz w:val="24"/>
          <w:szCs w:val="24"/>
        </w:rPr>
      </w:pPr>
      <w:r>
        <w:rPr>
          <w:rFonts w:ascii="Times New Roman" w:hAnsi="Times New Roman" w:cs="Times New Roman"/>
          <w:bCs/>
          <w:sz w:val="24"/>
          <w:szCs w:val="24"/>
        </w:rPr>
        <w:t>Oświadczenia i dokumenty potwierdzające brak podstaw do wykluczenia z post</w:t>
      </w:r>
      <w:r w:rsidR="00E25521">
        <w:rPr>
          <w:rFonts w:ascii="Times New Roman" w:hAnsi="Times New Roman" w:cs="Times New Roman"/>
          <w:bCs/>
          <w:sz w:val="24"/>
          <w:szCs w:val="24"/>
        </w:rPr>
        <w:t>ę</w:t>
      </w:r>
      <w:r>
        <w:rPr>
          <w:rFonts w:ascii="Times New Roman" w:hAnsi="Times New Roman" w:cs="Times New Roman"/>
          <w:bCs/>
          <w:sz w:val="24"/>
          <w:szCs w:val="24"/>
        </w:rPr>
        <w:t xml:space="preserve">powania składa każdy z Wykonawców wspólnie ubiegających się o zamówienie. </w:t>
      </w:r>
    </w:p>
    <w:p w14:paraId="6ECEEB3C" w14:textId="6EDD1CA7" w:rsidR="00426316" w:rsidRDefault="00426316">
      <w:pPr>
        <w:pStyle w:val="Akapitzlist"/>
        <w:numPr>
          <w:ilvl w:val="0"/>
          <w:numId w:val="22"/>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Wykonawcy wspólnie ubiegający się o udzielenie zamówienia, których oferta zostanie uznana za najkorzystniejszą, przed podpisaniem umowy o realizację zamówienia, zobowiązani są dostarczyć Zamawiającemu umowę regulującą współpracę. </w:t>
      </w:r>
    </w:p>
    <w:p w14:paraId="03DF763D" w14:textId="77777777" w:rsidR="004A2BD5" w:rsidRPr="004A2BD5" w:rsidRDefault="004A2BD5" w:rsidP="00DE033B">
      <w:pPr>
        <w:spacing w:before="240" w:after="23"/>
        <w:ind w:right="101"/>
        <w:rPr>
          <w:rFonts w:ascii="Times New Roman" w:hAnsi="Times New Roman" w:cs="Times New Roman"/>
          <w:bCs/>
          <w:sz w:val="24"/>
          <w:szCs w:val="24"/>
        </w:rPr>
      </w:pPr>
    </w:p>
    <w:p w14:paraId="1840798A" w14:textId="4FC817E2" w:rsidR="00DA6379" w:rsidRDefault="00DA6379"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PROJEKTOWANE PO</w:t>
      </w:r>
      <w:r w:rsidR="00730449">
        <w:rPr>
          <w:rFonts w:ascii="Times New Roman" w:hAnsi="Times New Roman" w:cs="Times New Roman"/>
          <w:b/>
          <w:sz w:val="24"/>
          <w:szCs w:val="24"/>
        </w:rPr>
        <w:t>S</w:t>
      </w:r>
      <w:r>
        <w:rPr>
          <w:rFonts w:ascii="Times New Roman" w:hAnsi="Times New Roman" w:cs="Times New Roman"/>
          <w:b/>
          <w:sz w:val="24"/>
          <w:szCs w:val="24"/>
        </w:rPr>
        <w:t>TANOWIENIA UMOWY W SPRWIE ZAMÓWIENIA PUBLICZNEGO, KTÓRE ZOSTANĄ WPROWADZONE DO TREŚCI TEJ UMOWY:</w:t>
      </w:r>
    </w:p>
    <w:p w14:paraId="17617A44" w14:textId="4D3E6892" w:rsidR="00C405F9" w:rsidRPr="00C405F9" w:rsidRDefault="00C405F9">
      <w:pPr>
        <w:pStyle w:val="Akapitzlist"/>
        <w:numPr>
          <w:ilvl w:val="0"/>
          <w:numId w:val="35"/>
        </w:numPr>
        <w:spacing w:after="23"/>
        <w:ind w:right="101"/>
        <w:rPr>
          <w:rFonts w:ascii="Times New Roman" w:hAnsi="Times New Roman" w:cs="Times New Roman"/>
          <w:bCs/>
          <w:sz w:val="24"/>
          <w:szCs w:val="24"/>
        </w:rPr>
      </w:pPr>
      <w:r w:rsidRPr="005728E8">
        <w:rPr>
          <w:rFonts w:ascii="Times New Roman" w:hAnsi="Times New Roman" w:cs="Times New Roman"/>
          <w:bCs/>
          <w:sz w:val="24"/>
          <w:szCs w:val="24"/>
        </w:rPr>
        <w:t xml:space="preserve">Szczegółowe postanowienia umowy zostały </w:t>
      </w:r>
      <w:r w:rsidRPr="00D458A4">
        <w:rPr>
          <w:rFonts w:ascii="Times New Roman" w:hAnsi="Times New Roman" w:cs="Times New Roman"/>
          <w:bCs/>
          <w:color w:val="auto"/>
          <w:sz w:val="24"/>
          <w:szCs w:val="24"/>
        </w:rPr>
        <w:t xml:space="preserve">określone w </w:t>
      </w:r>
      <w:r w:rsidRPr="00D458A4">
        <w:rPr>
          <w:rFonts w:ascii="Times New Roman" w:hAnsi="Times New Roman" w:cs="Times New Roman"/>
          <w:b/>
          <w:color w:val="auto"/>
          <w:sz w:val="24"/>
          <w:szCs w:val="24"/>
        </w:rPr>
        <w:t>Załączniku nr 1</w:t>
      </w:r>
      <w:r w:rsidRPr="00D458A4">
        <w:rPr>
          <w:rFonts w:ascii="Times New Roman" w:hAnsi="Times New Roman" w:cs="Times New Roman"/>
          <w:bCs/>
          <w:color w:val="auto"/>
          <w:sz w:val="24"/>
          <w:szCs w:val="24"/>
        </w:rPr>
        <w:t xml:space="preserve"> do </w:t>
      </w:r>
      <w:r w:rsidRPr="005728E8">
        <w:rPr>
          <w:rFonts w:ascii="Times New Roman" w:hAnsi="Times New Roman" w:cs="Times New Roman"/>
          <w:bCs/>
          <w:sz w:val="24"/>
          <w:szCs w:val="24"/>
        </w:rPr>
        <w:t>SWZ stanowiący wzór umowy.</w:t>
      </w:r>
    </w:p>
    <w:p w14:paraId="11ADB2C9" w14:textId="6E3E796F" w:rsidR="00C405F9" w:rsidRDefault="00C405F9">
      <w:pPr>
        <w:pStyle w:val="Akapitzlist"/>
        <w:numPr>
          <w:ilvl w:val="0"/>
          <w:numId w:val="35"/>
        </w:numPr>
        <w:spacing w:after="23"/>
        <w:ind w:right="101"/>
        <w:rPr>
          <w:rFonts w:ascii="Times New Roman" w:hAnsi="Times New Roman" w:cs="Times New Roman"/>
          <w:bCs/>
          <w:sz w:val="24"/>
          <w:szCs w:val="24"/>
        </w:rPr>
      </w:pPr>
      <w:r>
        <w:rPr>
          <w:rFonts w:ascii="Times New Roman" w:hAnsi="Times New Roman" w:cs="Times New Roman"/>
          <w:bCs/>
          <w:sz w:val="24"/>
          <w:szCs w:val="24"/>
        </w:rPr>
        <w:t>Wykonawca wybrany w ramach przeprowadzonego postępowania, jest zobowiązany do zawarcia umowy w sprawie zamówienia publicznego na warunkach określonych we wzorze umowy.</w:t>
      </w:r>
    </w:p>
    <w:p w14:paraId="4FC04E4F" w14:textId="0C54DED6" w:rsidR="00C405F9" w:rsidRDefault="00C405F9">
      <w:pPr>
        <w:pStyle w:val="Akapitzlist"/>
        <w:numPr>
          <w:ilvl w:val="0"/>
          <w:numId w:val="35"/>
        </w:numPr>
        <w:spacing w:after="23"/>
        <w:ind w:right="101"/>
        <w:rPr>
          <w:rFonts w:ascii="Times New Roman" w:hAnsi="Times New Roman" w:cs="Times New Roman"/>
          <w:bCs/>
          <w:sz w:val="24"/>
          <w:szCs w:val="24"/>
        </w:rPr>
      </w:pPr>
      <w:r>
        <w:rPr>
          <w:rFonts w:ascii="Times New Roman" w:hAnsi="Times New Roman" w:cs="Times New Roman"/>
          <w:bCs/>
          <w:sz w:val="24"/>
          <w:szCs w:val="24"/>
        </w:rPr>
        <w:t>Zakres świadczenia – realizacji robót budowlanych Wykonawcy wynikający z umowy jest tożsamy z jego zobowiązaniem zawartym w ofercie.</w:t>
      </w:r>
    </w:p>
    <w:p w14:paraId="1658E974" w14:textId="65F21A4B" w:rsidR="00C405F9" w:rsidRDefault="00C405F9">
      <w:pPr>
        <w:pStyle w:val="Akapitzlist"/>
        <w:numPr>
          <w:ilvl w:val="0"/>
          <w:numId w:val="35"/>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Zamawiający przewiduje możliwość zmiany zawartej umowy w stosunku do treści wybranej oferty w zakresie uregulowanym w art. </w:t>
      </w:r>
      <w:r w:rsidRPr="00D71F43">
        <w:rPr>
          <w:rFonts w:ascii="Times New Roman" w:hAnsi="Times New Roman" w:cs="Times New Roman"/>
          <w:bCs/>
          <w:color w:val="auto"/>
          <w:sz w:val="24"/>
          <w:szCs w:val="24"/>
        </w:rPr>
        <w:t xml:space="preserve">454  i 455 </w:t>
      </w:r>
      <w:r>
        <w:rPr>
          <w:rFonts w:ascii="Times New Roman" w:hAnsi="Times New Roman" w:cs="Times New Roman"/>
          <w:bCs/>
          <w:sz w:val="24"/>
          <w:szCs w:val="24"/>
        </w:rPr>
        <w:t>PZP oraz wskazanym we wzorze umowy.</w:t>
      </w:r>
    </w:p>
    <w:p w14:paraId="58F20A7B" w14:textId="1D7F1F1A" w:rsidR="00FE2BBF" w:rsidRPr="00D56EF8" w:rsidRDefault="00FE2BBF">
      <w:pPr>
        <w:pStyle w:val="Akapitzlist"/>
        <w:numPr>
          <w:ilvl w:val="0"/>
          <w:numId w:val="35"/>
        </w:numPr>
        <w:spacing w:after="23"/>
        <w:ind w:right="101"/>
        <w:rPr>
          <w:rFonts w:ascii="Times New Roman" w:hAnsi="Times New Roman" w:cs="Times New Roman"/>
          <w:bCs/>
          <w:sz w:val="24"/>
          <w:szCs w:val="24"/>
        </w:rPr>
      </w:pPr>
      <w:r>
        <w:rPr>
          <w:rFonts w:ascii="Times New Roman" w:hAnsi="Times New Roman" w:cs="Times New Roman"/>
          <w:bCs/>
          <w:sz w:val="24"/>
          <w:szCs w:val="24"/>
        </w:rPr>
        <w:t>Ewentualne spory</w:t>
      </w:r>
      <w:r w:rsidR="00D71F43">
        <w:rPr>
          <w:rFonts w:ascii="Times New Roman" w:hAnsi="Times New Roman" w:cs="Times New Roman"/>
          <w:bCs/>
          <w:sz w:val="24"/>
          <w:szCs w:val="24"/>
        </w:rPr>
        <w:t xml:space="preserve"> powstałe na tle wykonywania zamówienia publicznego, </w:t>
      </w:r>
      <w:r w:rsidR="00D458A4">
        <w:rPr>
          <w:rFonts w:ascii="Times New Roman" w:hAnsi="Times New Roman" w:cs="Times New Roman"/>
          <w:bCs/>
          <w:sz w:val="24"/>
          <w:szCs w:val="24"/>
        </w:rPr>
        <w:t>strony postępowania</w:t>
      </w:r>
      <w:r w:rsidR="00D71F43">
        <w:rPr>
          <w:rFonts w:ascii="Times New Roman" w:hAnsi="Times New Roman" w:cs="Times New Roman"/>
          <w:bCs/>
          <w:sz w:val="24"/>
          <w:szCs w:val="24"/>
        </w:rPr>
        <w:t xml:space="preserve"> będą</w:t>
      </w:r>
      <w:r w:rsidR="008D781B">
        <w:rPr>
          <w:rFonts w:ascii="Times New Roman" w:hAnsi="Times New Roman" w:cs="Times New Roman"/>
          <w:bCs/>
          <w:sz w:val="24"/>
          <w:szCs w:val="24"/>
        </w:rPr>
        <w:t xml:space="preserve"> </w:t>
      </w:r>
      <w:r w:rsidR="00D56EF8">
        <w:rPr>
          <w:rFonts w:ascii="Times New Roman" w:hAnsi="Times New Roman" w:cs="Times New Roman"/>
          <w:bCs/>
          <w:sz w:val="24"/>
          <w:szCs w:val="24"/>
        </w:rPr>
        <w:t xml:space="preserve">zobowiązane </w:t>
      </w:r>
      <w:r w:rsidR="008D781B">
        <w:rPr>
          <w:rFonts w:ascii="Times New Roman" w:hAnsi="Times New Roman" w:cs="Times New Roman"/>
          <w:bCs/>
          <w:sz w:val="24"/>
          <w:szCs w:val="24"/>
        </w:rPr>
        <w:t>do ich polubownego rozwiązywania</w:t>
      </w:r>
      <w:r w:rsidR="00D56EF8">
        <w:rPr>
          <w:rFonts w:ascii="Times New Roman" w:hAnsi="Times New Roman" w:cs="Times New Roman"/>
          <w:bCs/>
          <w:sz w:val="24"/>
          <w:szCs w:val="24"/>
        </w:rPr>
        <w:t>,</w:t>
      </w:r>
      <w:r w:rsidR="008D781B">
        <w:rPr>
          <w:rFonts w:ascii="Times New Roman" w:hAnsi="Times New Roman" w:cs="Times New Roman"/>
          <w:bCs/>
          <w:sz w:val="24"/>
          <w:szCs w:val="24"/>
        </w:rPr>
        <w:t xml:space="preserve"> na podstawie zawartej ugody w wyniku przeprowadzonych mediacji lub innego polubownego rozwiązania sporu przed sądem Polubownym przy Prokuratorii Generalnej Rzeczypospolitej Polskiej lub przed wybranym mediatorem lub osobą prowadzącą inne polubowne rozwiązanie sporu.</w:t>
      </w:r>
      <w:r w:rsidR="00D56EF8">
        <w:rPr>
          <w:rFonts w:ascii="Times New Roman" w:hAnsi="Times New Roman" w:cs="Times New Roman"/>
          <w:bCs/>
          <w:sz w:val="24"/>
          <w:szCs w:val="24"/>
        </w:rPr>
        <w:t xml:space="preserve"> </w:t>
      </w:r>
    </w:p>
    <w:p w14:paraId="39F7E3D0" w14:textId="03E1D3DF" w:rsidR="00C405F9" w:rsidRDefault="00C405F9">
      <w:pPr>
        <w:pStyle w:val="Akapitzlist"/>
        <w:numPr>
          <w:ilvl w:val="0"/>
          <w:numId w:val="35"/>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Zmiana umowy wymaga dla </w:t>
      </w:r>
      <w:r w:rsidR="00A8153C">
        <w:rPr>
          <w:rFonts w:ascii="Times New Roman" w:hAnsi="Times New Roman" w:cs="Times New Roman"/>
          <w:bCs/>
          <w:sz w:val="24"/>
          <w:szCs w:val="24"/>
        </w:rPr>
        <w:t>swojej</w:t>
      </w:r>
      <w:r>
        <w:rPr>
          <w:rFonts w:ascii="Times New Roman" w:hAnsi="Times New Roman" w:cs="Times New Roman"/>
          <w:bCs/>
          <w:sz w:val="24"/>
          <w:szCs w:val="24"/>
        </w:rPr>
        <w:t xml:space="preserve"> ważności,</w:t>
      </w:r>
      <w:r w:rsidR="00A8153C">
        <w:rPr>
          <w:rFonts w:ascii="Times New Roman" w:hAnsi="Times New Roman" w:cs="Times New Roman"/>
          <w:bCs/>
          <w:sz w:val="24"/>
          <w:szCs w:val="24"/>
        </w:rPr>
        <w:t xml:space="preserve"> pod rygorem nieważności,</w:t>
      </w:r>
      <w:r>
        <w:rPr>
          <w:rFonts w:ascii="Times New Roman" w:hAnsi="Times New Roman" w:cs="Times New Roman"/>
          <w:bCs/>
          <w:sz w:val="24"/>
          <w:szCs w:val="24"/>
        </w:rPr>
        <w:t xml:space="preserve"> zachowania formy pisemnej.</w:t>
      </w:r>
    </w:p>
    <w:p w14:paraId="5303C75E" w14:textId="77777777" w:rsidR="00730449" w:rsidRPr="00730449" w:rsidRDefault="00730449" w:rsidP="00DE033B">
      <w:pPr>
        <w:pStyle w:val="Akapitzlist"/>
        <w:spacing w:before="240" w:after="23"/>
        <w:ind w:left="646" w:right="101" w:firstLine="0"/>
        <w:rPr>
          <w:rFonts w:ascii="Times New Roman" w:hAnsi="Times New Roman" w:cs="Times New Roman"/>
          <w:bCs/>
          <w:sz w:val="24"/>
          <w:szCs w:val="24"/>
        </w:rPr>
      </w:pPr>
    </w:p>
    <w:p w14:paraId="5AE2046D" w14:textId="17A46A03" w:rsidR="00D65081" w:rsidRDefault="00D65081"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WYJAŚNIENIA </w:t>
      </w:r>
      <w:r w:rsidRPr="003C3172">
        <w:rPr>
          <w:rFonts w:ascii="Times New Roman" w:hAnsi="Times New Roman" w:cs="Times New Roman"/>
          <w:b/>
          <w:color w:val="auto"/>
          <w:sz w:val="24"/>
          <w:szCs w:val="24"/>
        </w:rPr>
        <w:t>TREŚCI</w:t>
      </w:r>
      <w:r>
        <w:rPr>
          <w:rFonts w:ascii="Times New Roman" w:hAnsi="Times New Roman" w:cs="Times New Roman"/>
          <w:b/>
          <w:sz w:val="24"/>
          <w:szCs w:val="24"/>
        </w:rPr>
        <w:t xml:space="preserve"> SWZ</w:t>
      </w:r>
    </w:p>
    <w:p w14:paraId="34A88662" w14:textId="196D380B" w:rsidR="00FB5B5C" w:rsidRDefault="00D65081">
      <w:pPr>
        <w:pStyle w:val="Akapitzlist"/>
        <w:numPr>
          <w:ilvl w:val="0"/>
          <w:numId w:val="5"/>
        </w:numPr>
        <w:spacing w:after="23"/>
        <w:ind w:right="101"/>
        <w:rPr>
          <w:rFonts w:ascii="Times New Roman" w:hAnsi="Times New Roman" w:cs="Times New Roman"/>
          <w:bCs/>
          <w:sz w:val="24"/>
          <w:szCs w:val="24"/>
        </w:rPr>
      </w:pPr>
      <w:r w:rsidRPr="00D65081">
        <w:rPr>
          <w:rFonts w:ascii="Times New Roman" w:hAnsi="Times New Roman" w:cs="Times New Roman"/>
          <w:bCs/>
          <w:sz w:val="24"/>
          <w:szCs w:val="24"/>
        </w:rPr>
        <w:t>Wykonawca</w:t>
      </w:r>
      <w:r w:rsidR="00FB5B5C">
        <w:rPr>
          <w:rFonts w:ascii="Times New Roman" w:hAnsi="Times New Roman" w:cs="Times New Roman"/>
          <w:bCs/>
          <w:sz w:val="24"/>
          <w:szCs w:val="24"/>
        </w:rPr>
        <w:t xml:space="preserve"> może zwrócić się do Zamawiającego z wnioskiem o wyjaśnienie treści SWZ.</w:t>
      </w:r>
    </w:p>
    <w:p w14:paraId="40382C0D" w14:textId="0E29AB73" w:rsidR="00FB5B5C" w:rsidRDefault="00FB5B5C">
      <w:pPr>
        <w:pStyle w:val="Akapitzlist"/>
        <w:numPr>
          <w:ilvl w:val="0"/>
          <w:numId w:val="5"/>
        </w:numPr>
        <w:spacing w:after="23"/>
        <w:ind w:right="101"/>
        <w:rPr>
          <w:rFonts w:ascii="Times New Roman" w:hAnsi="Times New Roman" w:cs="Times New Roman"/>
          <w:bCs/>
          <w:sz w:val="24"/>
          <w:szCs w:val="24"/>
        </w:rPr>
      </w:pPr>
      <w:r>
        <w:rPr>
          <w:rFonts w:ascii="Times New Roman" w:hAnsi="Times New Roman" w:cs="Times New Roman"/>
          <w:bCs/>
          <w:sz w:val="24"/>
          <w:szCs w:val="24"/>
        </w:rPr>
        <w:t>Zamawiający jest obowiązany udzielić wyjaśnień niezwłocznie, jednak nie później niż na 2 dni przed upływem terminu składania odpowiednio ofert, pod warunkiem</w:t>
      </w:r>
      <w:r w:rsidR="003C3172">
        <w:rPr>
          <w:rFonts w:ascii="Times New Roman" w:hAnsi="Times New Roman" w:cs="Times New Roman"/>
          <w:bCs/>
          <w:sz w:val="24"/>
          <w:szCs w:val="24"/>
        </w:rPr>
        <w:t>,</w:t>
      </w:r>
      <w:r>
        <w:rPr>
          <w:rFonts w:ascii="Times New Roman" w:hAnsi="Times New Roman" w:cs="Times New Roman"/>
          <w:bCs/>
          <w:sz w:val="24"/>
          <w:szCs w:val="24"/>
        </w:rPr>
        <w:t xml:space="preserve"> że wniosek o wyjaśnienie treści SWZ wpłynął do Zamawiającego nie później niż na 4 dni przed upływem terminu składnia ofert.</w:t>
      </w:r>
    </w:p>
    <w:p w14:paraId="7AD10B92" w14:textId="77777777" w:rsidR="00FB5B5C" w:rsidRDefault="00FB5B5C">
      <w:pPr>
        <w:pStyle w:val="Akapitzlist"/>
        <w:numPr>
          <w:ilvl w:val="0"/>
          <w:numId w:val="5"/>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Jeżeli Zamawiający nie udzieli wyjaśnień w terminie, o którym mowa w pkt. 2, przedłuża termin składania ofert o czas niezbędny do zapoznania się wszystkich zainteresowanych wykonawców z wyjaśnieniami niezbędnymi do należytego przygotowania i złożenia ofert. </w:t>
      </w:r>
    </w:p>
    <w:p w14:paraId="7F70BDED" w14:textId="2C14729D" w:rsidR="00FB5B5C" w:rsidRDefault="00FB5B5C">
      <w:pPr>
        <w:pStyle w:val="Akapitzlist"/>
        <w:numPr>
          <w:ilvl w:val="0"/>
          <w:numId w:val="5"/>
        </w:numPr>
        <w:spacing w:after="23"/>
        <w:ind w:right="101"/>
        <w:rPr>
          <w:rFonts w:ascii="Times New Roman" w:hAnsi="Times New Roman" w:cs="Times New Roman"/>
          <w:bCs/>
          <w:sz w:val="24"/>
          <w:szCs w:val="24"/>
        </w:rPr>
      </w:pPr>
      <w:r>
        <w:rPr>
          <w:rFonts w:ascii="Times New Roman" w:hAnsi="Times New Roman" w:cs="Times New Roman"/>
          <w:bCs/>
          <w:sz w:val="24"/>
          <w:szCs w:val="24"/>
        </w:rPr>
        <w:t>W przypadku</w:t>
      </w:r>
      <w:r w:rsidR="00B004A0">
        <w:rPr>
          <w:rFonts w:ascii="Times New Roman" w:hAnsi="Times New Roman" w:cs="Times New Roman"/>
          <w:bCs/>
          <w:sz w:val="24"/>
          <w:szCs w:val="24"/>
        </w:rPr>
        <w:t>,</w:t>
      </w:r>
      <w:r>
        <w:rPr>
          <w:rFonts w:ascii="Times New Roman" w:hAnsi="Times New Roman" w:cs="Times New Roman"/>
          <w:bCs/>
          <w:sz w:val="24"/>
          <w:szCs w:val="24"/>
        </w:rPr>
        <w:t xml:space="preserve"> gdy wniosek o wyjaśnienie treści SWZ nie wpłynął w terminie, o którym mowa w pkt. 2, Zamawiający nie ma obowiązku udzielania wyjaśnień SWZ oraz obowiązku przedłużania terminu składania ofert. </w:t>
      </w:r>
    </w:p>
    <w:p w14:paraId="6EB7E860" w14:textId="5AFF9937" w:rsidR="00D65081" w:rsidRDefault="00FB5B5C">
      <w:pPr>
        <w:pStyle w:val="Akapitzlist"/>
        <w:numPr>
          <w:ilvl w:val="0"/>
          <w:numId w:val="5"/>
        </w:numPr>
        <w:spacing w:after="23"/>
        <w:ind w:right="101"/>
        <w:rPr>
          <w:rFonts w:ascii="Times New Roman" w:hAnsi="Times New Roman" w:cs="Times New Roman"/>
          <w:bCs/>
          <w:sz w:val="24"/>
          <w:szCs w:val="24"/>
        </w:rPr>
      </w:pPr>
      <w:r>
        <w:rPr>
          <w:rFonts w:ascii="Times New Roman" w:hAnsi="Times New Roman" w:cs="Times New Roman"/>
          <w:bCs/>
          <w:sz w:val="24"/>
          <w:szCs w:val="24"/>
        </w:rPr>
        <w:t>Przedłużenie terminu składania ofert, nie wpływa na bieg terminu składania wniosku o wyjaśnienie treści SWZ, o którym mowa w pkt. 2.</w:t>
      </w:r>
    </w:p>
    <w:p w14:paraId="63874791" w14:textId="754857AC" w:rsidR="00FB5B5C" w:rsidRDefault="00FB5B5C">
      <w:pPr>
        <w:pStyle w:val="Akapitzlist"/>
        <w:numPr>
          <w:ilvl w:val="0"/>
          <w:numId w:val="5"/>
        </w:numPr>
        <w:spacing w:after="23"/>
        <w:ind w:right="101"/>
        <w:rPr>
          <w:rFonts w:ascii="Times New Roman" w:hAnsi="Times New Roman" w:cs="Times New Roman"/>
          <w:bCs/>
          <w:sz w:val="24"/>
          <w:szCs w:val="24"/>
        </w:rPr>
      </w:pPr>
      <w:r>
        <w:rPr>
          <w:rFonts w:ascii="Times New Roman" w:hAnsi="Times New Roman" w:cs="Times New Roman"/>
          <w:bCs/>
          <w:sz w:val="24"/>
          <w:szCs w:val="24"/>
        </w:rPr>
        <w:lastRenderedPageBreak/>
        <w:t>Zamawiający przekazuje treść zapytań wraz z wyjaśnieniami do publicznej wiadomości na stronie prowadzonego post</w:t>
      </w:r>
      <w:r w:rsidR="00891665">
        <w:rPr>
          <w:rFonts w:ascii="Times New Roman" w:hAnsi="Times New Roman" w:cs="Times New Roman"/>
          <w:bCs/>
          <w:sz w:val="24"/>
          <w:szCs w:val="24"/>
        </w:rPr>
        <w:t>ę</w:t>
      </w:r>
      <w:r>
        <w:rPr>
          <w:rFonts w:ascii="Times New Roman" w:hAnsi="Times New Roman" w:cs="Times New Roman"/>
          <w:bCs/>
          <w:sz w:val="24"/>
          <w:szCs w:val="24"/>
        </w:rPr>
        <w:t>powania, bez ujawniania źródła zapytania.</w:t>
      </w:r>
    </w:p>
    <w:p w14:paraId="741D17EB" w14:textId="77EBB571" w:rsidR="00FB5B5C" w:rsidRDefault="00FB5B5C">
      <w:pPr>
        <w:pStyle w:val="Akapitzlist"/>
        <w:numPr>
          <w:ilvl w:val="0"/>
          <w:numId w:val="5"/>
        </w:numPr>
        <w:spacing w:after="23"/>
        <w:ind w:right="101"/>
        <w:rPr>
          <w:rFonts w:ascii="Times New Roman" w:hAnsi="Times New Roman" w:cs="Times New Roman"/>
          <w:bCs/>
          <w:sz w:val="24"/>
          <w:szCs w:val="24"/>
        </w:rPr>
      </w:pPr>
      <w:r>
        <w:rPr>
          <w:rFonts w:ascii="Times New Roman" w:hAnsi="Times New Roman" w:cs="Times New Roman"/>
          <w:bCs/>
          <w:sz w:val="24"/>
          <w:szCs w:val="24"/>
        </w:rPr>
        <w:t>W uzasadnionych przypadkach, przed upływem terminu składania ofert, Zamawiający może zmienić treść SWZ. Dokonaną zmianę treści SWZ, Zamawiający udostępnia na stronie internetowej prowadzonego postępowania.</w:t>
      </w:r>
    </w:p>
    <w:p w14:paraId="3F6F731E" w14:textId="238613CB" w:rsidR="00FB5B5C" w:rsidRPr="00FB5B5C" w:rsidRDefault="00FB5B5C">
      <w:pPr>
        <w:pStyle w:val="Akapitzlist"/>
        <w:numPr>
          <w:ilvl w:val="0"/>
          <w:numId w:val="5"/>
        </w:numPr>
        <w:spacing w:after="23"/>
        <w:ind w:right="101"/>
        <w:rPr>
          <w:rFonts w:ascii="Times New Roman" w:hAnsi="Times New Roman" w:cs="Times New Roman"/>
          <w:bCs/>
          <w:sz w:val="24"/>
          <w:szCs w:val="24"/>
        </w:rPr>
      </w:pPr>
      <w:r>
        <w:rPr>
          <w:rFonts w:ascii="Times New Roman" w:hAnsi="Times New Roman" w:cs="Times New Roman"/>
          <w:bCs/>
          <w:sz w:val="24"/>
          <w:szCs w:val="24"/>
        </w:rPr>
        <w:t>Zamawiający nie przewiduje zorganizowania zebrania informacyjnego Wykonawców, w celu wyjaśnienia treści SWZ.</w:t>
      </w:r>
    </w:p>
    <w:p w14:paraId="4E4E5372" w14:textId="77777777" w:rsidR="00D65081" w:rsidRDefault="00D65081" w:rsidP="00D65081">
      <w:pPr>
        <w:spacing w:after="23"/>
        <w:ind w:left="286" w:right="101" w:firstLine="0"/>
        <w:rPr>
          <w:rFonts w:ascii="Times New Roman" w:hAnsi="Times New Roman" w:cs="Times New Roman"/>
          <w:b/>
          <w:sz w:val="24"/>
          <w:szCs w:val="24"/>
        </w:rPr>
      </w:pPr>
    </w:p>
    <w:p w14:paraId="788884F1" w14:textId="1BB3C6E5" w:rsidR="005857C9" w:rsidRDefault="00DA6379"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INFORMACJE O </w:t>
      </w:r>
      <w:r w:rsidR="00F345B9">
        <w:rPr>
          <w:rFonts w:ascii="Times New Roman" w:hAnsi="Times New Roman" w:cs="Times New Roman"/>
          <w:b/>
          <w:sz w:val="24"/>
          <w:szCs w:val="24"/>
        </w:rPr>
        <w:t>Ś</w:t>
      </w:r>
      <w:r>
        <w:rPr>
          <w:rFonts w:ascii="Times New Roman" w:hAnsi="Times New Roman" w:cs="Times New Roman"/>
          <w:b/>
          <w:sz w:val="24"/>
          <w:szCs w:val="24"/>
        </w:rPr>
        <w:t>RODKACH KOMUNIKACJI ELEKTRONICZNEJ, PRZY UŻYCIU KTÓRYCH ZAMAWIAJĄCY BĘDZIE KOMUNIKOWAŁ SIĘ Z WYKO</w:t>
      </w:r>
      <w:r w:rsidR="005857C9">
        <w:rPr>
          <w:rFonts w:ascii="Times New Roman" w:hAnsi="Times New Roman" w:cs="Times New Roman"/>
          <w:b/>
          <w:sz w:val="24"/>
          <w:szCs w:val="24"/>
        </w:rPr>
        <w:t>NAWCAMI, ORAZ INFORMACJE O WYMAGANIACH TECHNICZNYCH I ORGANIZACYJNYCH SPORZĄDZANIA, WYSYŁANIA I ODBIERANIA KORESPONDENCJI ELEKTRONICZNEJ</w:t>
      </w:r>
    </w:p>
    <w:p w14:paraId="62F07DBF" w14:textId="58519803" w:rsidR="00730449" w:rsidRPr="00FB5B5C" w:rsidRDefault="005A4E6C">
      <w:pPr>
        <w:pStyle w:val="Akapitzlist"/>
        <w:numPr>
          <w:ilvl w:val="0"/>
          <w:numId w:val="36"/>
        </w:numPr>
        <w:spacing w:after="23"/>
        <w:ind w:right="101"/>
        <w:rPr>
          <w:rFonts w:ascii="Times New Roman" w:hAnsi="Times New Roman" w:cs="Times New Roman"/>
          <w:bCs/>
          <w:sz w:val="24"/>
          <w:szCs w:val="24"/>
        </w:rPr>
      </w:pPr>
      <w:r w:rsidRPr="00FB5B5C">
        <w:rPr>
          <w:rFonts w:ascii="Times New Roman" w:hAnsi="Times New Roman" w:cs="Times New Roman"/>
          <w:bCs/>
          <w:sz w:val="24"/>
          <w:szCs w:val="24"/>
        </w:rPr>
        <w:t xml:space="preserve">Komunikacja w postępowaniu o udzielenie zamówienia, w tym składania ofert, wniosków o dopuszczenie do udziału w postępowaniu lub konkursie, wymiana informacji oraz przekazywanie dokumentów lub oświadczeń między </w:t>
      </w:r>
      <w:r w:rsidR="00FA68A8">
        <w:rPr>
          <w:rFonts w:ascii="Times New Roman" w:hAnsi="Times New Roman" w:cs="Times New Roman"/>
          <w:bCs/>
          <w:sz w:val="24"/>
          <w:szCs w:val="24"/>
        </w:rPr>
        <w:t>Z</w:t>
      </w:r>
      <w:r w:rsidRPr="00FB5B5C">
        <w:rPr>
          <w:rFonts w:ascii="Times New Roman" w:hAnsi="Times New Roman" w:cs="Times New Roman"/>
          <w:bCs/>
          <w:sz w:val="24"/>
          <w:szCs w:val="24"/>
        </w:rPr>
        <w:t xml:space="preserve">amawiającym a </w:t>
      </w:r>
      <w:r w:rsidR="00FA68A8">
        <w:rPr>
          <w:rFonts w:ascii="Times New Roman" w:hAnsi="Times New Roman" w:cs="Times New Roman"/>
          <w:bCs/>
          <w:sz w:val="24"/>
          <w:szCs w:val="24"/>
        </w:rPr>
        <w:t>W</w:t>
      </w:r>
      <w:r w:rsidRPr="00FB5B5C">
        <w:rPr>
          <w:rFonts w:ascii="Times New Roman" w:hAnsi="Times New Roman" w:cs="Times New Roman"/>
          <w:bCs/>
          <w:sz w:val="24"/>
          <w:szCs w:val="24"/>
        </w:rPr>
        <w:t>ykonawcą, z uwzględnieniem wyjątków określonych w</w:t>
      </w:r>
      <w:r w:rsidR="002B7C35">
        <w:rPr>
          <w:rFonts w:ascii="Times New Roman" w:hAnsi="Times New Roman" w:cs="Times New Roman"/>
          <w:bCs/>
          <w:sz w:val="24"/>
          <w:szCs w:val="24"/>
        </w:rPr>
        <w:t xml:space="preserve"> ustawie</w:t>
      </w:r>
      <w:r w:rsidRPr="00FB5B5C">
        <w:rPr>
          <w:rFonts w:ascii="Times New Roman" w:hAnsi="Times New Roman" w:cs="Times New Roman"/>
          <w:bCs/>
          <w:sz w:val="24"/>
          <w:szCs w:val="24"/>
        </w:rPr>
        <w:t xml:space="preserve"> PZP, odbywa się przy użyciu środków komunikacji elektronicznej. Przez środki komunikacji elektronicznej rozumie się środki komunikacji elektronicznej zdefiniowane w ustawie z dnia 18 lipca 2002 r. o świadczeniu usług drogą elektroniczną (Dz. U. z 20</w:t>
      </w:r>
      <w:r w:rsidR="00A426F4" w:rsidRPr="00FB5B5C">
        <w:rPr>
          <w:rFonts w:ascii="Times New Roman" w:hAnsi="Times New Roman" w:cs="Times New Roman"/>
          <w:bCs/>
          <w:sz w:val="24"/>
          <w:szCs w:val="24"/>
        </w:rPr>
        <w:t>24</w:t>
      </w:r>
      <w:r w:rsidRPr="00FB5B5C">
        <w:rPr>
          <w:rFonts w:ascii="Times New Roman" w:hAnsi="Times New Roman" w:cs="Times New Roman"/>
          <w:bCs/>
          <w:sz w:val="24"/>
          <w:szCs w:val="24"/>
        </w:rPr>
        <w:t xml:space="preserve"> r. poz. </w:t>
      </w:r>
      <w:r w:rsidR="00A426F4" w:rsidRPr="00FB5B5C">
        <w:rPr>
          <w:rFonts w:ascii="Times New Roman" w:hAnsi="Times New Roman" w:cs="Times New Roman"/>
          <w:bCs/>
          <w:sz w:val="24"/>
          <w:szCs w:val="24"/>
        </w:rPr>
        <w:t>1513</w:t>
      </w:r>
      <w:r w:rsidR="009C5939">
        <w:rPr>
          <w:rFonts w:ascii="Times New Roman" w:hAnsi="Times New Roman" w:cs="Times New Roman"/>
          <w:bCs/>
          <w:sz w:val="24"/>
          <w:szCs w:val="24"/>
        </w:rPr>
        <w:t xml:space="preserve"> z późn. zm.</w:t>
      </w:r>
      <w:r w:rsidRPr="00FB5B5C">
        <w:rPr>
          <w:rFonts w:ascii="Times New Roman" w:hAnsi="Times New Roman" w:cs="Times New Roman"/>
          <w:bCs/>
          <w:sz w:val="24"/>
          <w:szCs w:val="24"/>
        </w:rPr>
        <w:t>)</w:t>
      </w:r>
      <w:r w:rsidR="00A426F4" w:rsidRPr="00FB5B5C">
        <w:rPr>
          <w:rFonts w:ascii="Times New Roman" w:hAnsi="Times New Roman" w:cs="Times New Roman"/>
          <w:bCs/>
          <w:sz w:val="24"/>
          <w:szCs w:val="24"/>
        </w:rPr>
        <w:t>.</w:t>
      </w:r>
    </w:p>
    <w:p w14:paraId="3F2F88FC" w14:textId="13027A44" w:rsidR="00A426F4" w:rsidRDefault="00A426F4">
      <w:pPr>
        <w:pStyle w:val="Akapitzlist"/>
        <w:numPr>
          <w:ilvl w:val="0"/>
          <w:numId w:val="36"/>
        </w:numPr>
        <w:spacing w:after="23"/>
        <w:ind w:right="101"/>
        <w:rPr>
          <w:rFonts w:ascii="Times New Roman" w:hAnsi="Times New Roman" w:cs="Times New Roman"/>
          <w:bCs/>
          <w:sz w:val="24"/>
          <w:szCs w:val="24"/>
        </w:rPr>
      </w:pPr>
      <w:r>
        <w:rPr>
          <w:rFonts w:ascii="Times New Roman" w:hAnsi="Times New Roman" w:cs="Times New Roman"/>
          <w:bCs/>
          <w:sz w:val="24"/>
          <w:szCs w:val="24"/>
        </w:rPr>
        <w:t>Dokumenty przetargowe</w:t>
      </w:r>
      <w:r w:rsidR="007530AD">
        <w:rPr>
          <w:rFonts w:ascii="Times New Roman" w:hAnsi="Times New Roman" w:cs="Times New Roman"/>
          <w:bCs/>
          <w:sz w:val="24"/>
          <w:szCs w:val="24"/>
        </w:rPr>
        <w:t>,</w:t>
      </w:r>
      <w:r>
        <w:rPr>
          <w:rFonts w:ascii="Times New Roman" w:hAnsi="Times New Roman" w:cs="Times New Roman"/>
          <w:bCs/>
          <w:sz w:val="24"/>
          <w:szCs w:val="24"/>
        </w:rPr>
        <w:t xml:space="preserve"> takie jak oferta, oświadczenia, o których mowa w art. 125 ust. 1 PZP, podmiotowe środki dowodowe, pełnomocnictwa, zobowiązanie podmiotu udostępniającego zasoby sporządza się w postaci elektronicznej, w ogólnie dostępnych formatach danych, w szczególności w formatach</w:t>
      </w:r>
      <w:r w:rsidR="001362DD">
        <w:rPr>
          <w:rFonts w:ascii="Times New Roman" w:hAnsi="Times New Roman" w:cs="Times New Roman"/>
          <w:bCs/>
          <w:sz w:val="24"/>
          <w:szCs w:val="24"/>
        </w:rPr>
        <w:t>:</w:t>
      </w:r>
      <w:r>
        <w:rPr>
          <w:rFonts w:ascii="Times New Roman" w:hAnsi="Times New Roman" w:cs="Times New Roman"/>
          <w:bCs/>
          <w:sz w:val="24"/>
          <w:szCs w:val="24"/>
        </w:rPr>
        <w:t>.pdf, .doc, .docx,, .odt</w:t>
      </w:r>
      <w:r w:rsidR="00610795">
        <w:rPr>
          <w:rFonts w:ascii="Times New Roman" w:hAnsi="Times New Roman" w:cs="Times New Roman"/>
          <w:bCs/>
          <w:sz w:val="24"/>
          <w:szCs w:val="24"/>
        </w:rPr>
        <w:t>,</w:t>
      </w:r>
      <w:r w:rsidR="00E749FD">
        <w:rPr>
          <w:rFonts w:ascii="Times New Roman" w:hAnsi="Times New Roman" w:cs="Times New Roman"/>
          <w:bCs/>
          <w:sz w:val="24"/>
          <w:szCs w:val="24"/>
        </w:rPr>
        <w:t xml:space="preserve"> .txt, </w:t>
      </w:r>
      <w:r w:rsidR="00610795">
        <w:rPr>
          <w:rFonts w:ascii="Times New Roman" w:hAnsi="Times New Roman" w:cs="Times New Roman"/>
          <w:bCs/>
          <w:sz w:val="24"/>
          <w:szCs w:val="24"/>
        </w:rPr>
        <w:t xml:space="preserve"> .xls, .jpg (.jpeg) ze szczególnym wskazaniem na .pdf</w:t>
      </w:r>
      <w:r>
        <w:rPr>
          <w:rFonts w:ascii="Times New Roman" w:hAnsi="Times New Roman" w:cs="Times New Roman"/>
          <w:bCs/>
          <w:sz w:val="24"/>
          <w:szCs w:val="24"/>
        </w:rPr>
        <w:t xml:space="preserve">. </w:t>
      </w:r>
    </w:p>
    <w:p w14:paraId="661154F1" w14:textId="46B810C2" w:rsidR="00A426F4" w:rsidRDefault="00A426F4">
      <w:pPr>
        <w:pStyle w:val="Akapitzlist"/>
        <w:numPr>
          <w:ilvl w:val="0"/>
          <w:numId w:val="36"/>
        </w:numPr>
        <w:spacing w:after="23"/>
        <w:ind w:right="101"/>
        <w:rPr>
          <w:rFonts w:ascii="Times New Roman" w:hAnsi="Times New Roman" w:cs="Times New Roman"/>
          <w:bCs/>
          <w:sz w:val="24"/>
          <w:szCs w:val="24"/>
        </w:rPr>
      </w:pPr>
      <w:r>
        <w:rPr>
          <w:rFonts w:ascii="Times New Roman" w:hAnsi="Times New Roman" w:cs="Times New Roman"/>
          <w:bCs/>
          <w:sz w:val="24"/>
          <w:szCs w:val="24"/>
        </w:rPr>
        <w:t>Ofertę oraz oświadczenie, o którym mowa w art. 125 ust 1</w:t>
      </w:r>
      <w:r w:rsidR="00B31912">
        <w:rPr>
          <w:rFonts w:ascii="Times New Roman" w:hAnsi="Times New Roman" w:cs="Times New Roman"/>
          <w:bCs/>
          <w:sz w:val="24"/>
          <w:szCs w:val="24"/>
        </w:rPr>
        <w:t xml:space="preserve"> </w:t>
      </w:r>
      <w:r>
        <w:rPr>
          <w:rFonts w:ascii="Times New Roman" w:hAnsi="Times New Roman" w:cs="Times New Roman"/>
          <w:bCs/>
          <w:sz w:val="24"/>
          <w:szCs w:val="24"/>
        </w:rPr>
        <w:t>PZP składa się pod rygorem nieważności, w formie elektronicznej</w:t>
      </w:r>
      <w:r w:rsidR="00B31912">
        <w:rPr>
          <w:rFonts w:ascii="Times New Roman" w:hAnsi="Times New Roman" w:cs="Times New Roman"/>
          <w:bCs/>
          <w:sz w:val="24"/>
          <w:szCs w:val="24"/>
        </w:rPr>
        <w:t xml:space="preserve"> opatrzonej kwalifikowanym podpisem elektronicznym</w:t>
      </w:r>
      <w:r>
        <w:rPr>
          <w:rFonts w:ascii="Times New Roman" w:hAnsi="Times New Roman" w:cs="Times New Roman"/>
          <w:bCs/>
          <w:sz w:val="24"/>
          <w:szCs w:val="24"/>
        </w:rPr>
        <w:t xml:space="preserve"> lub w postaci elektronicznej opatrzonej podpisem zaufan</w:t>
      </w:r>
      <w:r w:rsidR="00B31912">
        <w:rPr>
          <w:rFonts w:ascii="Times New Roman" w:hAnsi="Times New Roman" w:cs="Times New Roman"/>
          <w:bCs/>
          <w:sz w:val="24"/>
          <w:szCs w:val="24"/>
        </w:rPr>
        <w:t>ym</w:t>
      </w:r>
      <w:r>
        <w:rPr>
          <w:rFonts w:ascii="Times New Roman" w:hAnsi="Times New Roman" w:cs="Times New Roman"/>
          <w:bCs/>
          <w:sz w:val="24"/>
          <w:szCs w:val="24"/>
        </w:rPr>
        <w:t xml:space="preserve"> lub podpisem osobistym.</w:t>
      </w:r>
    </w:p>
    <w:p w14:paraId="2B5C1177" w14:textId="36F25044" w:rsidR="00D909DC" w:rsidRPr="00D909DC" w:rsidRDefault="00A426F4">
      <w:pPr>
        <w:pStyle w:val="Akapitzlist"/>
        <w:numPr>
          <w:ilvl w:val="0"/>
          <w:numId w:val="36"/>
        </w:numPr>
        <w:ind w:right="101"/>
        <w:rPr>
          <w:rFonts w:ascii="Times New Roman" w:hAnsi="Times New Roman" w:cs="Times New Roman"/>
          <w:sz w:val="24"/>
          <w:szCs w:val="24"/>
        </w:rPr>
      </w:pPr>
      <w:r w:rsidRPr="00D909DC">
        <w:rPr>
          <w:rFonts w:ascii="Times New Roman" w:hAnsi="Times New Roman" w:cs="Times New Roman"/>
          <w:bCs/>
          <w:sz w:val="24"/>
          <w:szCs w:val="24"/>
        </w:rPr>
        <w:t>Zawiadomienia, oświadczenia, wnioski lub informacje Wykonawcy przekazują drogą elektroniczną i poprzez</w:t>
      </w:r>
      <w:r w:rsidR="00482CB8">
        <w:rPr>
          <w:rFonts w:ascii="Times New Roman" w:hAnsi="Times New Roman" w:cs="Times New Roman"/>
          <w:bCs/>
          <w:sz w:val="24"/>
          <w:szCs w:val="24"/>
        </w:rPr>
        <w:t xml:space="preserve"> bezpłatną</w:t>
      </w:r>
      <w:r w:rsidRPr="00D909DC">
        <w:rPr>
          <w:rFonts w:ascii="Times New Roman" w:hAnsi="Times New Roman" w:cs="Times New Roman"/>
          <w:bCs/>
          <w:sz w:val="24"/>
          <w:szCs w:val="24"/>
        </w:rPr>
        <w:t xml:space="preserve"> Platformę</w:t>
      </w:r>
      <w:r w:rsidR="00482CB8">
        <w:rPr>
          <w:rFonts w:ascii="Times New Roman" w:hAnsi="Times New Roman" w:cs="Times New Roman"/>
          <w:bCs/>
          <w:sz w:val="24"/>
          <w:szCs w:val="24"/>
        </w:rPr>
        <w:t xml:space="preserve"> e-Zamówienia</w:t>
      </w:r>
      <w:r w:rsidRPr="00D909DC">
        <w:rPr>
          <w:rFonts w:ascii="Times New Roman" w:hAnsi="Times New Roman" w:cs="Times New Roman"/>
          <w:bCs/>
          <w:sz w:val="24"/>
          <w:szCs w:val="24"/>
        </w:rPr>
        <w:t xml:space="preserve">, dostępną pod adresem </w:t>
      </w:r>
      <w:hyperlink r:id="rId15" w:history="1">
        <w:r w:rsidR="003C201E" w:rsidRPr="00D63E11">
          <w:rPr>
            <w:rStyle w:val="Hipercze"/>
            <w:rFonts w:ascii="Times New Roman" w:hAnsi="Times New Roman" w:cs="Times New Roman"/>
            <w:sz w:val="24"/>
            <w:szCs w:val="24"/>
          </w:rPr>
          <w:t>https://ezamowienia.gov.pl/pl</w:t>
        </w:r>
      </w:hyperlink>
      <w:r w:rsidR="00D909DC" w:rsidRPr="00D909DC">
        <w:rPr>
          <w:rFonts w:ascii="Times New Roman" w:hAnsi="Times New Roman" w:cs="Times New Roman"/>
          <w:sz w:val="24"/>
          <w:szCs w:val="24"/>
        </w:rPr>
        <w:t xml:space="preserve"> </w:t>
      </w:r>
    </w:p>
    <w:p w14:paraId="1EC790DD" w14:textId="77777777" w:rsidR="00894F25" w:rsidRPr="00894F25" w:rsidRDefault="006C06A9">
      <w:pPr>
        <w:pStyle w:val="Akapitzlist"/>
        <w:numPr>
          <w:ilvl w:val="0"/>
          <w:numId w:val="36"/>
        </w:numPr>
        <w:ind w:right="101"/>
        <w:rPr>
          <w:rFonts w:ascii="Times New Roman" w:hAnsi="Times New Roman" w:cs="Times New Roman"/>
          <w:b/>
          <w:bCs/>
          <w:sz w:val="24"/>
          <w:szCs w:val="24"/>
        </w:rPr>
      </w:pPr>
      <w:r>
        <w:rPr>
          <w:rFonts w:ascii="Times New Roman" w:hAnsi="Times New Roman" w:cs="Times New Roman"/>
          <w:sz w:val="24"/>
          <w:szCs w:val="24"/>
        </w:rPr>
        <w:t xml:space="preserve">Zgodnie z art. 61 ust 1 oraz art. 63 ust 2 PZP, komunikacja w niniejszym postępowaniu odbywa się wyłącznie przy użyciu środków komunikacji elektronicznej, </w:t>
      </w:r>
      <w:r w:rsidRPr="00BF3C59">
        <w:rPr>
          <w:rFonts w:ascii="Times New Roman" w:hAnsi="Times New Roman" w:cs="Times New Roman"/>
          <w:b/>
          <w:bCs/>
          <w:sz w:val="24"/>
          <w:szCs w:val="24"/>
        </w:rPr>
        <w:t>pliki należy opatrzyć kwalifikowanym podpisem elektronicznym, podpisem zaufanym lub podpisem osobistym.</w:t>
      </w:r>
      <w:r w:rsidR="00894F25">
        <w:rPr>
          <w:rFonts w:ascii="Times New Roman" w:hAnsi="Times New Roman" w:cs="Times New Roman"/>
          <w:b/>
          <w:bCs/>
          <w:sz w:val="24"/>
          <w:szCs w:val="24"/>
        </w:rPr>
        <w:t xml:space="preserve"> </w:t>
      </w:r>
      <w:r w:rsidR="00586E58">
        <w:rPr>
          <w:rFonts w:ascii="Times New Roman" w:hAnsi="Times New Roman" w:cs="Times New Roman"/>
          <w:sz w:val="24"/>
          <w:szCs w:val="24"/>
        </w:rPr>
        <w:t xml:space="preserve">Zamawiający zaleca w miarę możliwości przekonwertowanie plików składających się na ofertę na rozszerzenie .pdf. i opatrzenie ich podpisem kwalifikowanym w formacie PAdES, zaś pliki w innych formatach zaleca się opatrzyć podpisem w formacie XAdES o typie zewnętrznym. </w:t>
      </w:r>
    </w:p>
    <w:p w14:paraId="34CBC512" w14:textId="75AA3BDD" w:rsidR="006C06A9" w:rsidRPr="00BF3C59" w:rsidRDefault="00586E58">
      <w:pPr>
        <w:pStyle w:val="Akapitzlist"/>
        <w:numPr>
          <w:ilvl w:val="0"/>
          <w:numId w:val="36"/>
        </w:numPr>
        <w:ind w:right="101"/>
        <w:rPr>
          <w:rFonts w:ascii="Times New Roman" w:hAnsi="Times New Roman" w:cs="Times New Roman"/>
          <w:b/>
          <w:bCs/>
          <w:sz w:val="24"/>
          <w:szCs w:val="24"/>
        </w:rPr>
      </w:pPr>
      <w:r>
        <w:rPr>
          <w:rFonts w:ascii="Times New Roman" w:hAnsi="Times New Roman" w:cs="Times New Roman"/>
          <w:sz w:val="24"/>
          <w:szCs w:val="24"/>
        </w:rPr>
        <w:t>Zamawiający zaleca aby w przypadku podpisywania pliku przez kilka osób, stosować podpisy tego samego rodzaju – podpisywanie różnymi rodzajami podpisów, np. osobistym i kwalifikowanym może doprowadzić do problemów w weryfikacji plików.</w:t>
      </w:r>
    </w:p>
    <w:p w14:paraId="6B3660EF" w14:textId="1FFA5441" w:rsidR="00A426F4" w:rsidRDefault="006E1B02">
      <w:pPr>
        <w:pStyle w:val="Akapitzlist"/>
        <w:numPr>
          <w:ilvl w:val="0"/>
          <w:numId w:val="36"/>
        </w:numPr>
        <w:spacing w:after="23"/>
        <w:ind w:right="101"/>
        <w:rPr>
          <w:rFonts w:ascii="Times New Roman" w:hAnsi="Times New Roman" w:cs="Times New Roman"/>
          <w:bCs/>
          <w:sz w:val="24"/>
          <w:szCs w:val="24"/>
        </w:rPr>
      </w:pPr>
      <w:r w:rsidRPr="0066325C">
        <w:rPr>
          <w:rFonts w:ascii="Times New Roman" w:hAnsi="Times New Roman" w:cs="Times New Roman"/>
          <w:bCs/>
          <w:color w:val="auto"/>
          <w:sz w:val="24"/>
          <w:szCs w:val="24"/>
        </w:rPr>
        <w:t>Wymagania techniczne</w:t>
      </w:r>
      <w:r w:rsidRPr="005D662F">
        <w:rPr>
          <w:rFonts w:ascii="Times New Roman" w:hAnsi="Times New Roman" w:cs="Times New Roman"/>
          <w:bCs/>
          <w:color w:val="auto"/>
          <w:sz w:val="24"/>
          <w:szCs w:val="24"/>
        </w:rPr>
        <w:t>, jakim musi odpowiadać sprzęt komputerowy Wykonawców, aby móc korzystać z Platformy</w:t>
      </w:r>
      <w:r w:rsidR="0062043B" w:rsidRPr="005D662F">
        <w:rPr>
          <w:rFonts w:ascii="Times New Roman" w:hAnsi="Times New Roman" w:cs="Times New Roman"/>
          <w:bCs/>
          <w:color w:val="auto"/>
          <w:sz w:val="24"/>
          <w:szCs w:val="24"/>
        </w:rPr>
        <w:t xml:space="preserve"> -</w:t>
      </w:r>
      <w:r w:rsidR="00881E95" w:rsidRPr="005D662F">
        <w:rPr>
          <w:rFonts w:ascii="Times New Roman" w:hAnsi="Times New Roman" w:cs="Times New Roman"/>
          <w:bCs/>
          <w:color w:val="auto"/>
          <w:sz w:val="24"/>
          <w:szCs w:val="24"/>
        </w:rPr>
        <w:t xml:space="preserve"> wymagane są</w:t>
      </w:r>
      <w:r w:rsidR="00B4568B">
        <w:rPr>
          <w:rFonts w:ascii="Times New Roman" w:hAnsi="Times New Roman" w:cs="Times New Roman"/>
          <w:bCs/>
          <w:color w:val="auto"/>
          <w:sz w:val="24"/>
          <w:szCs w:val="24"/>
        </w:rPr>
        <w:t xml:space="preserve"> następujące</w:t>
      </w:r>
      <w:r w:rsidR="00881E95" w:rsidRPr="005D662F">
        <w:rPr>
          <w:rFonts w:ascii="Times New Roman" w:hAnsi="Times New Roman" w:cs="Times New Roman"/>
          <w:bCs/>
          <w:color w:val="auto"/>
          <w:sz w:val="24"/>
          <w:szCs w:val="24"/>
        </w:rPr>
        <w:t xml:space="preserve"> parametry: Intel </w:t>
      </w:r>
      <w:r w:rsidR="00881E95">
        <w:rPr>
          <w:rFonts w:ascii="Times New Roman" w:hAnsi="Times New Roman" w:cs="Times New Roman"/>
          <w:bCs/>
          <w:sz w:val="24"/>
          <w:szCs w:val="24"/>
        </w:rPr>
        <w:t>Core2 Duo, 2 GB RAM, HDD, zainstalowany jeden z poniższych systemów operacyjnych: MS Windows 7 lub nowszy, OSX/Mac OS 10.10, Ubuntu 14.04, zainstalowan</w:t>
      </w:r>
      <w:r w:rsidR="0062043B">
        <w:rPr>
          <w:rFonts w:ascii="Times New Roman" w:hAnsi="Times New Roman" w:cs="Times New Roman"/>
          <w:bCs/>
          <w:sz w:val="24"/>
          <w:szCs w:val="24"/>
        </w:rPr>
        <w:t>a</w:t>
      </w:r>
      <w:r w:rsidR="00881E95">
        <w:rPr>
          <w:rFonts w:ascii="Times New Roman" w:hAnsi="Times New Roman" w:cs="Times New Roman"/>
          <w:bCs/>
          <w:sz w:val="24"/>
          <w:szCs w:val="24"/>
        </w:rPr>
        <w:t xml:space="preserve"> jedn</w:t>
      </w:r>
      <w:r w:rsidR="0062043B">
        <w:rPr>
          <w:rFonts w:ascii="Times New Roman" w:hAnsi="Times New Roman" w:cs="Times New Roman"/>
          <w:bCs/>
          <w:sz w:val="24"/>
          <w:szCs w:val="24"/>
        </w:rPr>
        <w:t>a</w:t>
      </w:r>
      <w:r w:rsidR="00881E95">
        <w:rPr>
          <w:rFonts w:ascii="Times New Roman" w:hAnsi="Times New Roman" w:cs="Times New Roman"/>
          <w:bCs/>
          <w:sz w:val="24"/>
          <w:szCs w:val="24"/>
        </w:rPr>
        <w:t xml:space="preserve"> z przeglądarek:</w:t>
      </w:r>
      <w:r>
        <w:rPr>
          <w:rFonts w:ascii="Times New Roman" w:hAnsi="Times New Roman" w:cs="Times New Roman"/>
          <w:bCs/>
          <w:sz w:val="24"/>
          <w:szCs w:val="24"/>
        </w:rPr>
        <w:t xml:space="preserve"> Chrome</w:t>
      </w:r>
      <w:r w:rsidR="00881E95">
        <w:rPr>
          <w:rFonts w:ascii="Times New Roman" w:hAnsi="Times New Roman" w:cs="Times New Roman"/>
          <w:bCs/>
          <w:sz w:val="24"/>
          <w:szCs w:val="24"/>
        </w:rPr>
        <w:t xml:space="preserve"> 66.0 lub nowszą</w:t>
      </w:r>
      <w:r>
        <w:rPr>
          <w:rFonts w:ascii="Times New Roman" w:hAnsi="Times New Roman" w:cs="Times New Roman"/>
          <w:bCs/>
          <w:sz w:val="24"/>
          <w:szCs w:val="24"/>
        </w:rPr>
        <w:t>, Firefox</w:t>
      </w:r>
      <w:r w:rsidR="00881E95">
        <w:rPr>
          <w:rFonts w:ascii="Times New Roman" w:hAnsi="Times New Roman" w:cs="Times New Roman"/>
          <w:bCs/>
          <w:sz w:val="24"/>
          <w:szCs w:val="24"/>
        </w:rPr>
        <w:t xml:space="preserve"> 59.0 lub nowszą, Safari 11.1 lub nowszą</w:t>
      </w:r>
      <w:r>
        <w:rPr>
          <w:rFonts w:ascii="Times New Roman" w:hAnsi="Times New Roman" w:cs="Times New Roman"/>
          <w:bCs/>
          <w:sz w:val="24"/>
          <w:szCs w:val="24"/>
        </w:rPr>
        <w:t>,</w:t>
      </w:r>
      <w:r w:rsidR="00881E95">
        <w:rPr>
          <w:rFonts w:ascii="Times New Roman" w:hAnsi="Times New Roman" w:cs="Times New Roman"/>
          <w:bCs/>
          <w:sz w:val="24"/>
          <w:szCs w:val="24"/>
        </w:rPr>
        <w:t xml:space="preserve"> Edge 14.0 i nowszą</w:t>
      </w:r>
      <w:r>
        <w:rPr>
          <w:rFonts w:ascii="Times New Roman" w:hAnsi="Times New Roman" w:cs="Times New Roman"/>
          <w:bCs/>
          <w:sz w:val="24"/>
          <w:szCs w:val="24"/>
        </w:rPr>
        <w:t>.</w:t>
      </w:r>
    </w:p>
    <w:p w14:paraId="1D80D536" w14:textId="3449585B" w:rsidR="006E1B02" w:rsidRDefault="006E1B02">
      <w:pPr>
        <w:pStyle w:val="Akapitzlist"/>
        <w:numPr>
          <w:ilvl w:val="0"/>
          <w:numId w:val="36"/>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Pozostałe wymagania techniczne: </w:t>
      </w:r>
      <w:r w:rsidR="00881E95">
        <w:rPr>
          <w:rFonts w:ascii="Times New Roman" w:hAnsi="Times New Roman" w:cs="Times New Roman"/>
          <w:bCs/>
          <w:sz w:val="24"/>
          <w:szCs w:val="24"/>
        </w:rPr>
        <w:t>dla skorzystania z pełnej funkcjonalności może być konieczne włączenie w przeglądarce obsługi protokołu bezpiecznej transmisji danych SSL, obsługi Java Script oraz cookies</w:t>
      </w:r>
      <w:r>
        <w:rPr>
          <w:rFonts w:ascii="Times New Roman" w:hAnsi="Times New Roman" w:cs="Times New Roman"/>
          <w:bCs/>
          <w:sz w:val="24"/>
          <w:szCs w:val="24"/>
        </w:rPr>
        <w:t>, zalecana szybkość łącza internetowego</w:t>
      </w:r>
      <w:r w:rsidR="00B4568B">
        <w:rPr>
          <w:rFonts w:ascii="Times New Roman" w:hAnsi="Times New Roman" w:cs="Times New Roman"/>
          <w:bCs/>
          <w:sz w:val="24"/>
          <w:szCs w:val="24"/>
        </w:rPr>
        <w:t>:</w:t>
      </w:r>
      <w:r>
        <w:rPr>
          <w:rFonts w:ascii="Times New Roman" w:hAnsi="Times New Roman" w:cs="Times New Roman"/>
          <w:bCs/>
          <w:sz w:val="24"/>
          <w:szCs w:val="24"/>
        </w:rPr>
        <w:t xml:space="preserve"> powyżej 500 KB/s, zainstalowany</w:t>
      </w:r>
      <w:r w:rsidR="00B4568B">
        <w:rPr>
          <w:rFonts w:ascii="Times New Roman" w:hAnsi="Times New Roman" w:cs="Times New Roman"/>
          <w:bCs/>
          <w:sz w:val="24"/>
          <w:szCs w:val="24"/>
        </w:rPr>
        <w:t xml:space="preserve"> program</w:t>
      </w:r>
      <w:r>
        <w:rPr>
          <w:rFonts w:ascii="Times New Roman" w:hAnsi="Times New Roman" w:cs="Times New Roman"/>
          <w:bCs/>
          <w:sz w:val="24"/>
          <w:szCs w:val="24"/>
        </w:rPr>
        <w:t xml:space="preserve"> Acrobat Reader.</w:t>
      </w:r>
    </w:p>
    <w:p w14:paraId="5155EBF5" w14:textId="73564CBE" w:rsidR="0042750F" w:rsidRDefault="00881E95">
      <w:pPr>
        <w:pStyle w:val="Akapitzlist"/>
        <w:numPr>
          <w:ilvl w:val="0"/>
          <w:numId w:val="36"/>
        </w:numPr>
        <w:spacing w:after="23"/>
        <w:ind w:right="101"/>
        <w:rPr>
          <w:rFonts w:ascii="Times New Roman" w:hAnsi="Times New Roman" w:cs="Times New Roman"/>
          <w:bCs/>
          <w:sz w:val="24"/>
          <w:szCs w:val="24"/>
        </w:rPr>
      </w:pPr>
      <w:r>
        <w:rPr>
          <w:rFonts w:ascii="Times New Roman" w:hAnsi="Times New Roman" w:cs="Times New Roman"/>
          <w:bCs/>
          <w:sz w:val="24"/>
          <w:szCs w:val="24"/>
        </w:rPr>
        <w:lastRenderedPageBreak/>
        <w:t>Specyfikacja połączenia – formularze udostępnione są za pomocą protokołu TLS 1.2, format danych oraz kodowanie: formularze dostępne są w formacie HTML</w:t>
      </w:r>
      <w:r w:rsidR="0042750F">
        <w:rPr>
          <w:rFonts w:ascii="Times New Roman" w:hAnsi="Times New Roman" w:cs="Times New Roman"/>
          <w:bCs/>
          <w:sz w:val="24"/>
          <w:szCs w:val="24"/>
        </w:rPr>
        <w:t>, z kodowaniem UTF-8, oznaczenie czasu odbioru danych: wszelkie operacje opierają się o czas serwera i dane zapisywane są z dokładnością co do sekundy.</w:t>
      </w:r>
    </w:p>
    <w:p w14:paraId="16D827D4" w14:textId="07BC56A1" w:rsidR="0066325C" w:rsidRDefault="0066325C">
      <w:pPr>
        <w:pStyle w:val="Akapitzlist"/>
        <w:numPr>
          <w:ilvl w:val="0"/>
          <w:numId w:val="36"/>
        </w:numPr>
        <w:spacing w:after="23"/>
        <w:ind w:right="101"/>
        <w:rPr>
          <w:rFonts w:ascii="Times New Roman" w:hAnsi="Times New Roman" w:cs="Times New Roman"/>
          <w:bCs/>
          <w:sz w:val="24"/>
          <w:szCs w:val="24"/>
        </w:rPr>
      </w:pPr>
      <w:r>
        <w:rPr>
          <w:rFonts w:ascii="Times New Roman" w:hAnsi="Times New Roman" w:cs="Times New Roman"/>
          <w:bCs/>
          <w:sz w:val="24"/>
          <w:szCs w:val="24"/>
        </w:rPr>
        <w:t>Maksymalny rozmiar plików przesyłanych za pośrednictwem „Formularzy do komunikacji” wynosi 150 MB (wielkość ta dotyczy plików przesyłanych jako załączniki do jednego formularza).</w:t>
      </w:r>
    </w:p>
    <w:p w14:paraId="3853C826" w14:textId="36FDACA2" w:rsidR="0042750F" w:rsidRPr="00586E58" w:rsidRDefault="0042750F">
      <w:pPr>
        <w:pStyle w:val="Akapitzlist"/>
        <w:numPr>
          <w:ilvl w:val="0"/>
          <w:numId w:val="36"/>
        </w:numPr>
        <w:spacing w:after="23"/>
        <w:ind w:right="101"/>
        <w:rPr>
          <w:rFonts w:ascii="Times New Roman" w:hAnsi="Times New Roman" w:cs="Times New Roman"/>
          <w:b/>
          <w:sz w:val="24"/>
          <w:szCs w:val="24"/>
        </w:rPr>
      </w:pPr>
      <w:r>
        <w:rPr>
          <w:rFonts w:ascii="Times New Roman" w:hAnsi="Times New Roman" w:cs="Times New Roman"/>
          <w:bCs/>
          <w:sz w:val="24"/>
          <w:szCs w:val="24"/>
        </w:rPr>
        <w:t>Oświadczenia lub dokumenty przekazywane za pośrednictwem środka komunikacji elektronicznej przesyła się w formatach danych określonych na podstawie § 2 ust</w:t>
      </w:r>
      <w:r w:rsidR="0062043B">
        <w:rPr>
          <w:rFonts w:ascii="Times New Roman" w:hAnsi="Times New Roman" w:cs="Times New Roman"/>
          <w:bCs/>
          <w:sz w:val="24"/>
          <w:szCs w:val="24"/>
        </w:rPr>
        <w:t>.</w:t>
      </w:r>
      <w:r>
        <w:rPr>
          <w:rFonts w:ascii="Times New Roman" w:hAnsi="Times New Roman" w:cs="Times New Roman"/>
          <w:bCs/>
          <w:sz w:val="24"/>
          <w:szCs w:val="24"/>
        </w:rPr>
        <w:t xml:space="preserve"> 1 i 2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w:t>
      </w:r>
      <w:r w:rsidR="00AA4A0F" w:rsidRPr="00586E58">
        <w:rPr>
          <w:rFonts w:ascii="Times New Roman" w:hAnsi="Times New Roman" w:cs="Times New Roman"/>
          <w:b/>
          <w:sz w:val="24"/>
          <w:szCs w:val="24"/>
        </w:rPr>
        <w:t>Zamawiający</w:t>
      </w:r>
      <w:r w:rsidRPr="00586E58">
        <w:rPr>
          <w:rFonts w:ascii="Times New Roman" w:hAnsi="Times New Roman" w:cs="Times New Roman"/>
          <w:b/>
          <w:sz w:val="24"/>
          <w:szCs w:val="24"/>
        </w:rPr>
        <w:t xml:space="preserve"> rekomenduje format danych przesyłanych plików przez Wykonawcę: .pdf.</w:t>
      </w:r>
    </w:p>
    <w:p w14:paraId="58EA7A36" w14:textId="5B91F85A" w:rsidR="00AA4A0F" w:rsidRPr="00B4568B" w:rsidRDefault="00AA4A0F">
      <w:pPr>
        <w:pStyle w:val="Akapitzlist"/>
        <w:numPr>
          <w:ilvl w:val="0"/>
          <w:numId w:val="36"/>
        </w:numPr>
        <w:spacing w:after="23"/>
        <w:ind w:right="101"/>
        <w:rPr>
          <w:rFonts w:ascii="Times New Roman" w:hAnsi="Times New Roman" w:cs="Times New Roman"/>
          <w:bCs/>
          <w:color w:val="000000" w:themeColor="text1"/>
          <w:sz w:val="24"/>
          <w:szCs w:val="24"/>
        </w:rPr>
      </w:pPr>
      <w:r w:rsidRPr="00B4568B">
        <w:rPr>
          <w:rFonts w:ascii="Times New Roman" w:hAnsi="Times New Roman" w:cs="Times New Roman"/>
          <w:bCs/>
          <w:color w:val="000000" w:themeColor="text1"/>
          <w:sz w:val="24"/>
          <w:szCs w:val="24"/>
        </w:rPr>
        <w:t>Wykonawcy w korespondencji kierowanej do Zamawiającego powinni posługiwać się numerem</w:t>
      </w:r>
      <w:r w:rsidR="0062043B" w:rsidRPr="00B4568B">
        <w:rPr>
          <w:rFonts w:ascii="Times New Roman" w:hAnsi="Times New Roman" w:cs="Times New Roman"/>
          <w:bCs/>
          <w:color w:val="000000" w:themeColor="text1"/>
          <w:sz w:val="24"/>
          <w:szCs w:val="24"/>
        </w:rPr>
        <w:t xml:space="preserve"> referencyjnym</w:t>
      </w:r>
      <w:r w:rsidRPr="00B4568B">
        <w:rPr>
          <w:rFonts w:ascii="Times New Roman" w:hAnsi="Times New Roman" w:cs="Times New Roman"/>
          <w:bCs/>
          <w:color w:val="000000" w:themeColor="text1"/>
          <w:sz w:val="24"/>
          <w:szCs w:val="24"/>
        </w:rPr>
        <w:t xml:space="preserve"> przedmiotowego post</w:t>
      </w:r>
      <w:r w:rsidR="00716D31" w:rsidRPr="00B4568B">
        <w:rPr>
          <w:rFonts w:ascii="Times New Roman" w:hAnsi="Times New Roman" w:cs="Times New Roman"/>
          <w:bCs/>
          <w:color w:val="000000" w:themeColor="text1"/>
          <w:sz w:val="24"/>
          <w:szCs w:val="24"/>
        </w:rPr>
        <w:t>ę</w:t>
      </w:r>
      <w:r w:rsidRPr="00B4568B">
        <w:rPr>
          <w:rFonts w:ascii="Times New Roman" w:hAnsi="Times New Roman" w:cs="Times New Roman"/>
          <w:bCs/>
          <w:color w:val="000000" w:themeColor="text1"/>
          <w:sz w:val="24"/>
          <w:szCs w:val="24"/>
        </w:rPr>
        <w:t>powania</w:t>
      </w:r>
      <w:r w:rsidR="0062043B" w:rsidRPr="00B4568B">
        <w:rPr>
          <w:rFonts w:ascii="Times New Roman" w:hAnsi="Times New Roman" w:cs="Times New Roman"/>
          <w:bCs/>
          <w:color w:val="000000" w:themeColor="text1"/>
          <w:sz w:val="24"/>
          <w:szCs w:val="24"/>
        </w:rPr>
        <w:t xml:space="preserve"> – </w:t>
      </w:r>
      <w:r w:rsidR="0062043B" w:rsidRPr="00B4568B">
        <w:rPr>
          <w:rFonts w:ascii="Times New Roman" w:hAnsi="Times New Roman" w:cs="Times New Roman"/>
          <w:b/>
          <w:color w:val="000000" w:themeColor="text1"/>
          <w:sz w:val="24"/>
          <w:szCs w:val="24"/>
        </w:rPr>
        <w:t>ZP.271.</w:t>
      </w:r>
      <w:r w:rsidR="00894F25" w:rsidRPr="00B4568B">
        <w:rPr>
          <w:rFonts w:ascii="Times New Roman" w:hAnsi="Times New Roman" w:cs="Times New Roman"/>
          <w:b/>
          <w:color w:val="000000" w:themeColor="text1"/>
          <w:sz w:val="24"/>
          <w:szCs w:val="24"/>
        </w:rPr>
        <w:t>1</w:t>
      </w:r>
      <w:r w:rsidR="0062043B" w:rsidRPr="00B4568B">
        <w:rPr>
          <w:rFonts w:ascii="Times New Roman" w:hAnsi="Times New Roman" w:cs="Times New Roman"/>
          <w:b/>
          <w:color w:val="000000" w:themeColor="text1"/>
          <w:sz w:val="24"/>
          <w:szCs w:val="24"/>
        </w:rPr>
        <w:t>.202</w:t>
      </w:r>
      <w:r w:rsidR="00894F25" w:rsidRPr="00B4568B">
        <w:rPr>
          <w:rFonts w:ascii="Times New Roman" w:hAnsi="Times New Roman" w:cs="Times New Roman"/>
          <w:b/>
          <w:color w:val="000000" w:themeColor="text1"/>
          <w:sz w:val="24"/>
          <w:szCs w:val="24"/>
        </w:rPr>
        <w:t>6</w:t>
      </w:r>
      <w:r w:rsidRPr="00B4568B">
        <w:rPr>
          <w:rFonts w:ascii="Times New Roman" w:hAnsi="Times New Roman" w:cs="Times New Roman"/>
          <w:bCs/>
          <w:color w:val="000000" w:themeColor="text1"/>
          <w:sz w:val="24"/>
          <w:szCs w:val="24"/>
        </w:rPr>
        <w:t>.</w:t>
      </w:r>
    </w:p>
    <w:p w14:paraId="16F7A35A" w14:textId="51BA9B2D" w:rsidR="00586E58" w:rsidRDefault="009B0D49">
      <w:pPr>
        <w:pStyle w:val="Akapitzlist"/>
        <w:numPr>
          <w:ilvl w:val="0"/>
          <w:numId w:val="36"/>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Ofertę należy przygotować z należytą starannością </w:t>
      </w:r>
      <w:r w:rsidR="00965046">
        <w:rPr>
          <w:rFonts w:ascii="Times New Roman" w:hAnsi="Times New Roman" w:cs="Times New Roman"/>
          <w:bCs/>
          <w:sz w:val="24"/>
          <w:szCs w:val="24"/>
        </w:rPr>
        <w:t>przez</w:t>
      </w:r>
      <w:r>
        <w:rPr>
          <w:rFonts w:ascii="Times New Roman" w:hAnsi="Times New Roman" w:cs="Times New Roman"/>
          <w:bCs/>
          <w:sz w:val="24"/>
          <w:szCs w:val="24"/>
        </w:rPr>
        <w:t xml:space="preserve"> podmiot ubiegając</w:t>
      </w:r>
      <w:r w:rsidR="00965046">
        <w:rPr>
          <w:rFonts w:ascii="Times New Roman" w:hAnsi="Times New Roman" w:cs="Times New Roman"/>
          <w:bCs/>
          <w:sz w:val="24"/>
          <w:szCs w:val="24"/>
        </w:rPr>
        <w:t>y</w:t>
      </w:r>
      <w:r>
        <w:rPr>
          <w:rFonts w:ascii="Times New Roman" w:hAnsi="Times New Roman" w:cs="Times New Roman"/>
          <w:bCs/>
          <w:sz w:val="24"/>
          <w:szCs w:val="24"/>
        </w:rPr>
        <w:t xml:space="preserve"> się o udzielenie zamówienia publicznego i zachowaniem odpowiedniego odstępu czasu do zakończenia przyjmowania ofert. Jeśli Wykonawca pakuje dokumenty np. w plik o rozszerzeniu .zip </w:t>
      </w:r>
      <w:r w:rsidR="00EC1583">
        <w:rPr>
          <w:rFonts w:ascii="Times New Roman" w:hAnsi="Times New Roman" w:cs="Times New Roman"/>
          <w:bCs/>
          <w:sz w:val="24"/>
          <w:szCs w:val="24"/>
        </w:rPr>
        <w:t xml:space="preserve">lub .7Z </w:t>
      </w:r>
      <w:r>
        <w:rPr>
          <w:rFonts w:ascii="Times New Roman" w:hAnsi="Times New Roman" w:cs="Times New Roman"/>
          <w:bCs/>
          <w:sz w:val="24"/>
          <w:szCs w:val="24"/>
        </w:rPr>
        <w:t>zaleca się wcześniejsze podpisanie każdego ze skompresowanych plików. Zamawiający zaleca</w:t>
      </w:r>
      <w:r w:rsidR="009B5AAC">
        <w:rPr>
          <w:rFonts w:ascii="Times New Roman" w:hAnsi="Times New Roman" w:cs="Times New Roman"/>
          <w:bCs/>
          <w:sz w:val="24"/>
          <w:szCs w:val="24"/>
        </w:rPr>
        <w:t>,</w:t>
      </w:r>
      <w:r>
        <w:rPr>
          <w:rFonts w:ascii="Times New Roman" w:hAnsi="Times New Roman" w:cs="Times New Roman"/>
          <w:bCs/>
          <w:sz w:val="24"/>
          <w:szCs w:val="24"/>
        </w:rPr>
        <w:t xml:space="preserve"> aby nie wprowadzać zmian w plikach po podpisaniu ich podpisem kwalifikowanym, może to skutkować naruszeniem integralności plików</w:t>
      </w:r>
      <w:r w:rsidR="00B96F8C">
        <w:rPr>
          <w:rFonts w:ascii="Times New Roman" w:hAnsi="Times New Roman" w:cs="Times New Roman"/>
          <w:bCs/>
          <w:sz w:val="24"/>
          <w:szCs w:val="24"/>
        </w:rPr>
        <w:t>,</w:t>
      </w:r>
      <w:r>
        <w:rPr>
          <w:rFonts w:ascii="Times New Roman" w:hAnsi="Times New Roman" w:cs="Times New Roman"/>
          <w:bCs/>
          <w:sz w:val="24"/>
          <w:szCs w:val="24"/>
        </w:rPr>
        <w:t xml:space="preserve"> co równoważne będzie z koniecznością odrzucenia oferty.</w:t>
      </w:r>
    </w:p>
    <w:p w14:paraId="5A92A6A7" w14:textId="77777777" w:rsidR="000B70F6" w:rsidRDefault="000B70F6">
      <w:pPr>
        <w:pStyle w:val="Akapitzlist"/>
        <w:numPr>
          <w:ilvl w:val="0"/>
          <w:numId w:val="36"/>
        </w:numPr>
        <w:spacing w:after="23"/>
        <w:ind w:right="101"/>
        <w:rPr>
          <w:rFonts w:ascii="Times New Roman" w:hAnsi="Times New Roman" w:cs="Times New Roman"/>
          <w:bCs/>
          <w:sz w:val="24"/>
          <w:szCs w:val="24"/>
        </w:rPr>
      </w:pPr>
      <w:r>
        <w:rPr>
          <w:rFonts w:ascii="Times New Roman" w:hAnsi="Times New Roman" w:cs="Times New Roman"/>
          <w:bCs/>
          <w:sz w:val="24"/>
          <w:szCs w:val="24"/>
        </w:rPr>
        <w:t>Wykonawca</w:t>
      </w:r>
      <w:r w:rsidR="009B0D49">
        <w:rPr>
          <w:rFonts w:ascii="Times New Roman" w:hAnsi="Times New Roman" w:cs="Times New Roman"/>
          <w:bCs/>
          <w:sz w:val="24"/>
          <w:szCs w:val="24"/>
        </w:rPr>
        <w:t xml:space="preserve"> przystępując do niniejszego postępowania o udzielenie zamówienia publicznego: akceptuje warunki korzystania z Platformy określone w Regulaminie zamieszczonym na stronie internetowej </w:t>
      </w:r>
      <w:hyperlink r:id="rId16" w:anchor="regulamin-serwisu" w:history="1">
        <w:r w:rsidRPr="00293025">
          <w:rPr>
            <w:rStyle w:val="Hipercze"/>
            <w:rFonts w:ascii="Times New Roman" w:hAnsi="Times New Roman" w:cs="Times New Roman"/>
            <w:bCs/>
            <w:sz w:val="24"/>
            <w:szCs w:val="24"/>
          </w:rPr>
          <w:t>https://ezamowienia.gov.pl/pl/regulamin/#regulamin-serwisu</w:t>
        </w:r>
      </w:hyperlink>
      <w:r>
        <w:rPr>
          <w:rFonts w:ascii="Times New Roman" w:hAnsi="Times New Roman" w:cs="Times New Roman"/>
          <w:bCs/>
          <w:sz w:val="24"/>
          <w:szCs w:val="24"/>
        </w:rPr>
        <w:t xml:space="preserve"> oraz uznaje go za wiążący. </w:t>
      </w:r>
    </w:p>
    <w:p w14:paraId="5013FA26" w14:textId="3BC72C0D" w:rsidR="009B0D49" w:rsidRDefault="000B70F6">
      <w:pPr>
        <w:pStyle w:val="Akapitzlist"/>
        <w:numPr>
          <w:ilvl w:val="0"/>
          <w:numId w:val="36"/>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Zapoznał i stosuje się do </w:t>
      </w:r>
      <w:r w:rsidR="00ED6343">
        <w:rPr>
          <w:rFonts w:ascii="Times New Roman" w:hAnsi="Times New Roman" w:cs="Times New Roman"/>
          <w:bCs/>
          <w:sz w:val="24"/>
          <w:szCs w:val="24"/>
        </w:rPr>
        <w:t xml:space="preserve"> </w:t>
      </w:r>
      <w:r>
        <w:rPr>
          <w:rFonts w:ascii="Times New Roman" w:hAnsi="Times New Roman" w:cs="Times New Roman"/>
          <w:bCs/>
          <w:sz w:val="24"/>
          <w:szCs w:val="24"/>
        </w:rPr>
        <w:t>instrukcji składania ofert/ wniosków dostępnej na Platformie. Zamawiający nie ponosi odpowiedzialności za złożenie oferty w sposób niezgodny z w/w instrukcją.</w:t>
      </w:r>
    </w:p>
    <w:p w14:paraId="394D2ADE" w14:textId="5DDC47A0" w:rsidR="0066325C" w:rsidRDefault="0066325C">
      <w:pPr>
        <w:pStyle w:val="Akapitzlist"/>
        <w:numPr>
          <w:ilvl w:val="0"/>
          <w:numId w:val="36"/>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 przypadku problemów technicznych i awarii </w:t>
      </w:r>
      <w:r w:rsidR="006C6910">
        <w:rPr>
          <w:rFonts w:ascii="Times New Roman" w:hAnsi="Times New Roman" w:cs="Times New Roman"/>
          <w:bCs/>
          <w:sz w:val="24"/>
          <w:szCs w:val="24"/>
        </w:rPr>
        <w:t xml:space="preserve">związanych z funkcjonowaniem Platformy e-Zamówienia użytkownicy mogą skorzystać ze wsparcia technicznego dostępnego pod numerem telefonu (22) 45 87 799 lub drogą elektroniczną poprzez formularz udostępniony na stronie internetowej </w:t>
      </w:r>
      <w:hyperlink r:id="rId17" w:history="1">
        <w:r w:rsidR="006C6910" w:rsidRPr="00286380">
          <w:rPr>
            <w:rStyle w:val="Hipercze"/>
            <w:rFonts w:ascii="Times New Roman" w:hAnsi="Times New Roman" w:cs="Times New Roman"/>
            <w:bCs/>
            <w:sz w:val="24"/>
            <w:szCs w:val="24"/>
          </w:rPr>
          <w:t>https://ezamowienia.gov.pl</w:t>
        </w:r>
      </w:hyperlink>
      <w:r w:rsidR="006C6910">
        <w:rPr>
          <w:rFonts w:ascii="Times New Roman" w:hAnsi="Times New Roman" w:cs="Times New Roman"/>
          <w:bCs/>
          <w:sz w:val="24"/>
          <w:szCs w:val="24"/>
        </w:rPr>
        <w:t xml:space="preserve"> w zakładce „Zgłoś problem”.</w:t>
      </w:r>
    </w:p>
    <w:p w14:paraId="470E5286" w14:textId="1D054611" w:rsidR="006C6910" w:rsidRPr="006C6910" w:rsidRDefault="006C6910">
      <w:pPr>
        <w:pStyle w:val="Akapitzlist"/>
        <w:numPr>
          <w:ilvl w:val="0"/>
          <w:numId w:val="36"/>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 szczególnie uzasadnionych przypadkach uniemożliwiających komunikację Wykonawcy i Zamawiającego za pośrednictwem Platformy e-Zamówienia, Zamawiający dopuszcza komunikację za pomocą poczty elektronicznej na adres e-mail: </w:t>
      </w:r>
      <w:hyperlink r:id="rId18" w:history="1">
        <w:r w:rsidRPr="00286380">
          <w:rPr>
            <w:rStyle w:val="Hipercze"/>
            <w:rFonts w:ascii="Times New Roman" w:hAnsi="Times New Roman" w:cs="Times New Roman"/>
            <w:bCs/>
            <w:sz w:val="24"/>
            <w:szCs w:val="24"/>
          </w:rPr>
          <w:t>sekretariat@gminagrabowka.pl</w:t>
        </w:r>
      </w:hyperlink>
      <w:r>
        <w:rPr>
          <w:rFonts w:ascii="Times New Roman" w:hAnsi="Times New Roman" w:cs="Times New Roman"/>
          <w:bCs/>
          <w:sz w:val="24"/>
          <w:szCs w:val="24"/>
        </w:rPr>
        <w:t xml:space="preserve"> (nie dotyczy składania ofert).</w:t>
      </w:r>
    </w:p>
    <w:p w14:paraId="4795360E" w14:textId="77777777" w:rsidR="00D909DC" w:rsidRPr="00D909DC" w:rsidRDefault="00D909DC" w:rsidP="00DE033B">
      <w:pPr>
        <w:spacing w:before="240" w:after="23"/>
        <w:ind w:left="286" w:right="101" w:firstLine="0"/>
        <w:rPr>
          <w:rFonts w:ascii="Times New Roman" w:hAnsi="Times New Roman" w:cs="Times New Roman"/>
          <w:bCs/>
          <w:sz w:val="24"/>
          <w:szCs w:val="24"/>
        </w:rPr>
      </w:pPr>
    </w:p>
    <w:p w14:paraId="2C3089F7" w14:textId="64960061" w:rsidR="005857C9" w:rsidRDefault="005857C9"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INFORMACJE O SPOSOBIE </w:t>
      </w:r>
      <w:r w:rsidRPr="00F56234">
        <w:rPr>
          <w:rFonts w:ascii="Times New Roman" w:hAnsi="Times New Roman" w:cs="Times New Roman"/>
          <w:b/>
          <w:color w:val="auto"/>
          <w:sz w:val="24"/>
          <w:szCs w:val="24"/>
        </w:rPr>
        <w:t xml:space="preserve">KOMUNIKOWANIA </w:t>
      </w:r>
      <w:r>
        <w:rPr>
          <w:rFonts w:ascii="Times New Roman" w:hAnsi="Times New Roman" w:cs="Times New Roman"/>
          <w:b/>
          <w:sz w:val="24"/>
          <w:szCs w:val="24"/>
        </w:rPr>
        <w:t>SIĘ ZAMAWIAJ</w:t>
      </w:r>
      <w:r w:rsidR="00F345B9">
        <w:rPr>
          <w:rFonts w:ascii="Times New Roman" w:hAnsi="Times New Roman" w:cs="Times New Roman"/>
          <w:b/>
          <w:sz w:val="24"/>
          <w:szCs w:val="24"/>
        </w:rPr>
        <w:t>Ą</w:t>
      </w:r>
      <w:r>
        <w:rPr>
          <w:rFonts w:ascii="Times New Roman" w:hAnsi="Times New Roman" w:cs="Times New Roman"/>
          <w:b/>
          <w:sz w:val="24"/>
          <w:szCs w:val="24"/>
        </w:rPr>
        <w:t>CEGO Z WYKONAWCAMI W INNY SPOSÓB NIŻ PRZY UŻYCIU ŚRODKÓW KOMUNIKACJI ELEKTRONICZNEJ W PRZYPADKU ZAISTNIENIA JEDNEJ Z SYTUACJI OKREŚLONYCH W ART. 65 UST</w:t>
      </w:r>
      <w:r w:rsidR="008D10FB">
        <w:rPr>
          <w:rFonts w:ascii="Times New Roman" w:hAnsi="Times New Roman" w:cs="Times New Roman"/>
          <w:b/>
          <w:sz w:val="24"/>
          <w:szCs w:val="24"/>
        </w:rPr>
        <w:t>.</w:t>
      </w:r>
      <w:r>
        <w:rPr>
          <w:rFonts w:ascii="Times New Roman" w:hAnsi="Times New Roman" w:cs="Times New Roman"/>
          <w:b/>
          <w:sz w:val="24"/>
          <w:szCs w:val="24"/>
        </w:rPr>
        <w:t xml:space="preserve"> 1, ART. 66 I ART. 69</w:t>
      </w:r>
      <w:r w:rsidR="008D10FB">
        <w:rPr>
          <w:rFonts w:ascii="Times New Roman" w:hAnsi="Times New Roman" w:cs="Times New Roman"/>
          <w:b/>
          <w:sz w:val="24"/>
          <w:szCs w:val="24"/>
        </w:rPr>
        <w:t xml:space="preserve"> PZP</w:t>
      </w:r>
    </w:p>
    <w:p w14:paraId="26372C2E" w14:textId="4DD8DA69" w:rsidR="00AA4A0F" w:rsidRPr="006C6910" w:rsidRDefault="007661F7">
      <w:pPr>
        <w:pStyle w:val="Akapitzlist"/>
        <w:numPr>
          <w:ilvl w:val="0"/>
          <w:numId w:val="37"/>
        </w:numPr>
        <w:spacing w:after="23"/>
        <w:ind w:right="101"/>
        <w:rPr>
          <w:rFonts w:ascii="Times New Roman" w:hAnsi="Times New Roman" w:cs="Times New Roman"/>
          <w:bCs/>
          <w:sz w:val="24"/>
          <w:szCs w:val="24"/>
        </w:rPr>
      </w:pPr>
      <w:r w:rsidRPr="006C6910">
        <w:rPr>
          <w:rFonts w:ascii="Times New Roman" w:hAnsi="Times New Roman" w:cs="Times New Roman"/>
          <w:bCs/>
          <w:sz w:val="24"/>
          <w:szCs w:val="24"/>
        </w:rPr>
        <w:t>Zamawiający z uwagi na charakter przedmiotu zamówienia nie przewiduje odstąpienia od wym</w:t>
      </w:r>
      <w:r w:rsidR="00F56234">
        <w:rPr>
          <w:rFonts w:ascii="Times New Roman" w:hAnsi="Times New Roman" w:cs="Times New Roman"/>
          <w:bCs/>
          <w:sz w:val="24"/>
          <w:szCs w:val="24"/>
        </w:rPr>
        <w:t>ogu</w:t>
      </w:r>
      <w:r w:rsidRPr="006C6910">
        <w:rPr>
          <w:rFonts w:ascii="Times New Roman" w:hAnsi="Times New Roman" w:cs="Times New Roman"/>
          <w:bCs/>
          <w:sz w:val="24"/>
          <w:szCs w:val="24"/>
        </w:rPr>
        <w:t xml:space="preserve"> użycia środków komunikacji elektronicznej w komunikowaniu się z Wykonawcami.</w:t>
      </w:r>
      <w:r w:rsidR="00365C87" w:rsidRPr="006C6910">
        <w:rPr>
          <w:rFonts w:ascii="Times New Roman" w:hAnsi="Times New Roman" w:cs="Times New Roman"/>
          <w:bCs/>
          <w:sz w:val="24"/>
          <w:szCs w:val="24"/>
        </w:rPr>
        <w:t xml:space="preserve"> </w:t>
      </w:r>
    </w:p>
    <w:p w14:paraId="16C5DD57" w14:textId="77777777" w:rsidR="00365C87" w:rsidRPr="00AA4A0F" w:rsidRDefault="00365C87" w:rsidP="00DE033B">
      <w:pPr>
        <w:pStyle w:val="Akapitzlist"/>
        <w:spacing w:before="240" w:after="23"/>
        <w:ind w:left="646" w:right="101" w:firstLine="0"/>
        <w:rPr>
          <w:rFonts w:ascii="Times New Roman" w:hAnsi="Times New Roman" w:cs="Times New Roman"/>
          <w:bCs/>
          <w:sz w:val="24"/>
          <w:szCs w:val="24"/>
        </w:rPr>
      </w:pPr>
    </w:p>
    <w:p w14:paraId="6524E152" w14:textId="77777777" w:rsidR="005857C9" w:rsidRDefault="005857C9"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WSKAZANIE OSÓB </w:t>
      </w:r>
      <w:r w:rsidRPr="002200EF">
        <w:rPr>
          <w:rFonts w:ascii="Times New Roman" w:hAnsi="Times New Roman" w:cs="Times New Roman"/>
          <w:b/>
          <w:color w:val="auto"/>
          <w:sz w:val="24"/>
          <w:szCs w:val="24"/>
        </w:rPr>
        <w:t>UPRAWNIONYCH</w:t>
      </w:r>
      <w:r>
        <w:rPr>
          <w:rFonts w:ascii="Times New Roman" w:hAnsi="Times New Roman" w:cs="Times New Roman"/>
          <w:b/>
          <w:sz w:val="24"/>
          <w:szCs w:val="24"/>
        </w:rPr>
        <w:t xml:space="preserve"> DO KOMUNIKOWANIA SIĘ Z WYKONAWCAMI</w:t>
      </w:r>
    </w:p>
    <w:p w14:paraId="47E5B545" w14:textId="327E081C" w:rsidR="00E87843" w:rsidRDefault="00E87843">
      <w:pPr>
        <w:pStyle w:val="Akapitzlist"/>
        <w:numPr>
          <w:ilvl w:val="0"/>
          <w:numId w:val="6"/>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Osobami uprawnionymi do komunikowania się Wykonawcami ze strony Zamawiającego są:</w:t>
      </w:r>
    </w:p>
    <w:p w14:paraId="6788BC1F" w14:textId="2CA1A280" w:rsidR="00E87843" w:rsidRPr="00E87843" w:rsidRDefault="00E87843">
      <w:pPr>
        <w:pStyle w:val="Akapitzlist"/>
        <w:numPr>
          <w:ilvl w:val="0"/>
          <w:numId w:val="7"/>
        </w:numPr>
        <w:spacing w:after="0" w:line="240" w:lineRule="auto"/>
        <w:ind w:left="927" w:right="0"/>
        <w:rPr>
          <w:rFonts w:ascii="Times New Roman" w:hAnsi="Times New Roman" w:cs="Times New Roman"/>
          <w:sz w:val="24"/>
          <w:szCs w:val="24"/>
        </w:rPr>
      </w:pPr>
      <w:r w:rsidRPr="00E87843">
        <w:rPr>
          <w:rFonts w:ascii="Times New Roman" w:hAnsi="Times New Roman" w:cs="Times New Roman"/>
          <w:sz w:val="24"/>
          <w:szCs w:val="24"/>
        </w:rPr>
        <w:lastRenderedPageBreak/>
        <w:t>w zakresie procedury – Magdalena Urban, tel. +48 85 33 33</w:t>
      </w:r>
      <w:r w:rsidR="001F40A2">
        <w:rPr>
          <w:rFonts w:ascii="Times New Roman" w:hAnsi="Times New Roman" w:cs="Times New Roman"/>
          <w:sz w:val="24"/>
          <w:szCs w:val="24"/>
        </w:rPr>
        <w:t> </w:t>
      </w:r>
      <w:r w:rsidRPr="00E87843">
        <w:rPr>
          <w:rFonts w:ascii="Times New Roman" w:hAnsi="Times New Roman" w:cs="Times New Roman"/>
          <w:sz w:val="24"/>
          <w:szCs w:val="24"/>
        </w:rPr>
        <w:t>044</w:t>
      </w:r>
      <w:r w:rsidR="001F40A2">
        <w:rPr>
          <w:rFonts w:ascii="Times New Roman" w:hAnsi="Times New Roman" w:cs="Times New Roman"/>
          <w:sz w:val="24"/>
          <w:szCs w:val="24"/>
        </w:rPr>
        <w:t>, wew.</w:t>
      </w:r>
      <w:r w:rsidR="009B5AAC">
        <w:rPr>
          <w:rFonts w:ascii="Times New Roman" w:hAnsi="Times New Roman" w:cs="Times New Roman"/>
          <w:sz w:val="24"/>
          <w:szCs w:val="24"/>
        </w:rPr>
        <w:t xml:space="preserve"> 5, następnie 1</w:t>
      </w:r>
      <w:r w:rsidRPr="00E87843">
        <w:rPr>
          <w:rFonts w:ascii="Times New Roman" w:hAnsi="Times New Roman" w:cs="Times New Roman"/>
          <w:sz w:val="24"/>
          <w:szCs w:val="24"/>
        </w:rPr>
        <w:t xml:space="preserve">,  </w:t>
      </w:r>
    </w:p>
    <w:p w14:paraId="19515BBA" w14:textId="5717DD04" w:rsidR="00E87843" w:rsidRPr="00E87843" w:rsidRDefault="00E87843">
      <w:pPr>
        <w:pStyle w:val="Akapitzlist"/>
        <w:numPr>
          <w:ilvl w:val="0"/>
          <w:numId w:val="7"/>
        </w:numPr>
        <w:spacing w:after="23"/>
        <w:ind w:left="927" w:right="101"/>
        <w:rPr>
          <w:rFonts w:ascii="Times New Roman" w:hAnsi="Times New Roman" w:cs="Times New Roman"/>
          <w:bCs/>
          <w:sz w:val="24"/>
          <w:szCs w:val="24"/>
        </w:rPr>
      </w:pPr>
      <w:r w:rsidRPr="001B36F0">
        <w:rPr>
          <w:rFonts w:ascii="Times New Roman" w:hAnsi="Times New Roman" w:cs="Times New Roman"/>
          <w:sz w:val="24"/>
          <w:szCs w:val="24"/>
        </w:rPr>
        <w:t xml:space="preserve">w zakresie przedmiotu zamówienia – </w:t>
      </w:r>
      <w:r w:rsidR="008447FB">
        <w:rPr>
          <w:rFonts w:ascii="Times New Roman" w:hAnsi="Times New Roman" w:cs="Times New Roman"/>
          <w:sz w:val="24"/>
          <w:szCs w:val="24"/>
        </w:rPr>
        <w:t>Agnieszka Romanowska,</w:t>
      </w:r>
      <w:r w:rsidR="009B5AAC">
        <w:rPr>
          <w:rFonts w:ascii="Times New Roman" w:hAnsi="Times New Roman" w:cs="Times New Roman"/>
          <w:sz w:val="24"/>
          <w:szCs w:val="24"/>
        </w:rPr>
        <w:t xml:space="preserve"> </w:t>
      </w:r>
      <w:r w:rsidR="009B5AAC" w:rsidRPr="001B36F0">
        <w:rPr>
          <w:rFonts w:ascii="Times New Roman" w:hAnsi="Times New Roman" w:cs="Times New Roman"/>
          <w:sz w:val="24"/>
          <w:szCs w:val="24"/>
        </w:rPr>
        <w:t xml:space="preserve">tel. </w:t>
      </w:r>
      <w:r w:rsidR="009B5AAC">
        <w:rPr>
          <w:rFonts w:ascii="Times New Roman" w:hAnsi="Times New Roman" w:cs="Times New Roman"/>
          <w:sz w:val="24"/>
          <w:szCs w:val="24"/>
        </w:rPr>
        <w:t xml:space="preserve">+48 </w:t>
      </w:r>
      <w:r w:rsidR="009B5AAC" w:rsidRPr="001B36F0">
        <w:rPr>
          <w:rFonts w:ascii="Times New Roman" w:hAnsi="Times New Roman" w:cs="Times New Roman"/>
          <w:sz w:val="24"/>
          <w:szCs w:val="24"/>
        </w:rPr>
        <w:t>85 33 33</w:t>
      </w:r>
      <w:r w:rsidR="009B5AAC">
        <w:rPr>
          <w:rFonts w:ascii="Times New Roman" w:hAnsi="Times New Roman" w:cs="Times New Roman"/>
          <w:sz w:val="24"/>
          <w:szCs w:val="24"/>
        </w:rPr>
        <w:t> </w:t>
      </w:r>
      <w:r w:rsidR="009B5AAC" w:rsidRPr="001B36F0">
        <w:rPr>
          <w:rFonts w:ascii="Times New Roman" w:hAnsi="Times New Roman" w:cs="Times New Roman"/>
          <w:sz w:val="24"/>
          <w:szCs w:val="24"/>
        </w:rPr>
        <w:t>044</w:t>
      </w:r>
      <w:r w:rsidR="009B5AAC">
        <w:rPr>
          <w:rFonts w:ascii="Times New Roman" w:hAnsi="Times New Roman" w:cs="Times New Roman"/>
          <w:sz w:val="24"/>
          <w:szCs w:val="24"/>
        </w:rPr>
        <w:t>, wew. 5</w:t>
      </w:r>
      <w:r w:rsidR="008447FB">
        <w:rPr>
          <w:rFonts w:ascii="Times New Roman" w:hAnsi="Times New Roman" w:cs="Times New Roman"/>
          <w:sz w:val="24"/>
          <w:szCs w:val="24"/>
        </w:rPr>
        <w:t>.</w:t>
      </w:r>
    </w:p>
    <w:p w14:paraId="1DF4AA85" w14:textId="77777777" w:rsidR="00E87843" w:rsidRPr="00E87843" w:rsidRDefault="00E87843" w:rsidP="00DE033B">
      <w:pPr>
        <w:pStyle w:val="Akapitzlist"/>
        <w:spacing w:before="240" w:after="23"/>
        <w:ind w:left="646" w:right="101" w:firstLine="0"/>
        <w:rPr>
          <w:rFonts w:ascii="Times New Roman" w:hAnsi="Times New Roman" w:cs="Times New Roman"/>
          <w:bCs/>
          <w:sz w:val="24"/>
          <w:szCs w:val="24"/>
        </w:rPr>
      </w:pPr>
    </w:p>
    <w:p w14:paraId="0A8CD934" w14:textId="28B1533B" w:rsidR="00E87843" w:rsidRDefault="005857C9" w:rsidP="00E87843">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TERMIN </w:t>
      </w:r>
      <w:r w:rsidRPr="00AE01D6">
        <w:rPr>
          <w:rFonts w:ascii="Times New Roman" w:hAnsi="Times New Roman" w:cs="Times New Roman"/>
          <w:b/>
          <w:color w:val="auto"/>
          <w:sz w:val="24"/>
          <w:szCs w:val="24"/>
        </w:rPr>
        <w:t>ZWI</w:t>
      </w:r>
      <w:r w:rsidR="00F345B9" w:rsidRPr="00AE01D6">
        <w:rPr>
          <w:rFonts w:ascii="Times New Roman" w:hAnsi="Times New Roman" w:cs="Times New Roman"/>
          <w:b/>
          <w:color w:val="auto"/>
          <w:sz w:val="24"/>
          <w:szCs w:val="24"/>
        </w:rPr>
        <w:t>Ą</w:t>
      </w:r>
      <w:r w:rsidRPr="00AE01D6">
        <w:rPr>
          <w:rFonts w:ascii="Times New Roman" w:hAnsi="Times New Roman" w:cs="Times New Roman"/>
          <w:b/>
          <w:color w:val="auto"/>
          <w:sz w:val="24"/>
          <w:szCs w:val="24"/>
        </w:rPr>
        <w:t>ZANIA</w:t>
      </w:r>
      <w:r w:rsidRPr="0019695B">
        <w:rPr>
          <w:rFonts w:ascii="Times New Roman" w:hAnsi="Times New Roman" w:cs="Times New Roman"/>
          <w:b/>
          <w:color w:val="auto"/>
          <w:sz w:val="24"/>
          <w:szCs w:val="24"/>
        </w:rPr>
        <w:t xml:space="preserve"> OFERTĄ</w:t>
      </w:r>
    </w:p>
    <w:p w14:paraId="7297DFEE" w14:textId="0A90BD42" w:rsidR="00E87843" w:rsidRDefault="00E87843">
      <w:pPr>
        <w:pStyle w:val="Akapitzlist"/>
        <w:numPr>
          <w:ilvl w:val="0"/>
          <w:numId w:val="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Termin związania ofertą wynosi </w:t>
      </w:r>
      <w:r w:rsidRPr="00F3365E">
        <w:rPr>
          <w:rFonts w:ascii="Times New Roman" w:hAnsi="Times New Roman" w:cs="Times New Roman"/>
          <w:b/>
          <w:sz w:val="24"/>
          <w:szCs w:val="24"/>
        </w:rPr>
        <w:t>30 dni</w:t>
      </w:r>
      <w:r w:rsidR="00A41E21">
        <w:rPr>
          <w:rFonts w:ascii="Times New Roman" w:hAnsi="Times New Roman" w:cs="Times New Roman"/>
          <w:bCs/>
          <w:sz w:val="24"/>
          <w:szCs w:val="24"/>
        </w:rPr>
        <w:t>, tj.</w:t>
      </w:r>
      <w:r w:rsidR="000A107E">
        <w:rPr>
          <w:rFonts w:ascii="Times New Roman" w:hAnsi="Times New Roman" w:cs="Times New Roman"/>
          <w:bCs/>
          <w:sz w:val="24"/>
          <w:szCs w:val="24"/>
        </w:rPr>
        <w:t xml:space="preserve"> do dnia </w:t>
      </w:r>
      <w:r w:rsidR="00C84B0A">
        <w:rPr>
          <w:rFonts w:ascii="Times New Roman" w:hAnsi="Times New Roman" w:cs="Times New Roman"/>
          <w:b/>
          <w:color w:val="EE0000"/>
          <w:sz w:val="24"/>
          <w:szCs w:val="24"/>
        </w:rPr>
        <w:t>23</w:t>
      </w:r>
      <w:r w:rsidR="00442A0C" w:rsidRPr="009B5AAC">
        <w:rPr>
          <w:rFonts w:ascii="Times New Roman" w:hAnsi="Times New Roman" w:cs="Times New Roman"/>
          <w:b/>
          <w:color w:val="EE0000"/>
          <w:sz w:val="24"/>
          <w:szCs w:val="24"/>
        </w:rPr>
        <w:t xml:space="preserve"> </w:t>
      </w:r>
      <w:r w:rsidR="009C1BA3">
        <w:rPr>
          <w:rFonts w:ascii="Times New Roman" w:hAnsi="Times New Roman" w:cs="Times New Roman"/>
          <w:b/>
          <w:color w:val="EE0000"/>
          <w:sz w:val="24"/>
          <w:szCs w:val="24"/>
        </w:rPr>
        <w:t>kwietnia</w:t>
      </w:r>
      <w:r w:rsidR="000A107E" w:rsidRPr="009B5AAC">
        <w:rPr>
          <w:rFonts w:ascii="Times New Roman" w:hAnsi="Times New Roman" w:cs="Times New Roman"/>
          <w:b/>
          <w:color w:val="EE0000"/>
          <w:sz w:val="24"/>
          <w:szCs w:val="24"/>
        </w:rPr>
        <w:t xml:space="preserve"> 202</w:t>
      </w:r>
      <w:r w:rsidR="00F62731">
        <w:rPr>
          <w:rFonts w:ascii="Times New Roman" w:hAnsi="Times New Roman" w:cs="Times New Roman"/>
          <w:b/>
          <w:color w:val="EE0000"/>
          <w:sz w:val="24"/>
          <w:szCs w:val="24"/>
        </w:rPr>
        <w:t>6</w:t>
      </w:r>
      <w:r w:rsidR="000A107E" w:rsidRPr="009B5AAC">
        <w:rPr>
          <w:rFonts w:ascii="Times New Roman" w:hAnsi="Times New Roman" w:cs="Times New Roman"/>
          <w:bCs/>
          <w:color w:val="EE0000"/>
          <w:sz w:val="24"/>
          <w:szCs w:val="24"/>
        </w:rPr>
        <w:t xml:space="preserve"> </w:t>
      </w:r>
      <w:r w:rsidR="000A107E">
        <w:rPr>
          <w:rFonts w:ascii="Times New Roman" w:hAnsi="Times New Roman" w:cs="Times New Roman"/>
          <w:bCs/>
          <w:sz w:val="24"/>
          <w:szCs w:val="24"/>
        </w:rPr>
        <w:t>r.</w:t>
      </w:r>
      <w:r>
        <w:rPr>
          <w:rFonts w:ascii="Times New Roman" w:hAnsi="Times New Roman" w:cs="Times New Roman"/>
          <w:bCs/>
          <w:sz w:val="24"/>
          <w:szCs w:val="24"/>
        </w:rPr>
        <w:t xml:space="preserve"> </w:t>
      </w:r>
      <w:r w:rsidR="000A107E">
        <w:rPr>
          <w:rFonts w:ascii="Times New Roman" w:hAnsi="Times New Roman" w:cs="Times New Roman"/>
          <w:bCs/>
          <w:sz w:val="24"/>
          <w:szCs w:val="24"/>
        </w:rPr>
        <w:t>B</w:t>
      </w:r>
      <w:r>
        <w:rPr>
          <w:rFonts w:ascii="Times New Roman" w:hAnsi="Times New Roman" w:cs="Times New Roman"/>
          <w:bCs/>
          <w:sz w:val="24"/>
          <w:szCs w:val="24"/>
        </w:rPr>
        <w:t xml:space="preserve">ieg terminu </w:t>
      </w:r>
      <w:r w:rsidR="000A107E">
        <w:rPr>
          <w:rFonts w:ascii="Times New Roman" w:hAnsi="Times New Roman" w:cs="Times New Roman"/>
          <w:bCs/>
          <w:sz w:val="24"/>
          <w:szCs w:val="24"/>
        </w:rPr>
        <w:t xml:space="preserve">związania ofertą </w:t>
      </w:r>
      <w:r>
        <w:rPr>
          <w:rFonts w:ascii="Times New Roman" w:hAnsi="Times New Roman" w:cs="Times New Roman"/>
          <w:bCs/>
          <w:sz w:val="24"/>
          <w:szCs w:val="24"/>
        </w:rPr>
        <w:t xml:space="preserve">rozpoczyna się </w:t>
      </w:r>
      <w:r w:rsidR="000A107E">
        <w:rPr>
          <w:rFonts w:ascii="Times New Roman" w:hAnsi="Times New Roman" w:cs="Times New Roman"/>
          <w:bCs/>
          <w:sz w:val="24"/>
          <w:szCs w:val="24"/>
        </w:rPr>
        <w:t>wraz z upływem</w:t>
      </w:r>
      <w:r>
        <w:rPr>
          <w:rFonts w:ascii="Times New Roman" w:hAnsi="Times New Roman" w:cs="Times New Roman"/>
          <w:bCs/>
          <w:sz w:val="24"/>
          <w:szCs w:val="24"/>
        </w:rPr>
        <w:t xml:space="preserve"> termin</w:t>
      </w:r>
      <w:r w:rsidR="000A107E">
        <w:rPr>
          <w:rFonts w:ascii="Times New Roman" w:hAnsi="Times New Roman" w:cs="Times New Roman"/>
          <w:bCs/>
          <w:sz w:val="24"/>
          <w:szCs w:val="24"/>
        </w:rPr>
        <w:t>u</w:t>
      </w:r>
      <w:r>
        <w:rPr>
          <w:rFonts w:ascii="Times New Roman" w:hAnsi="Times New Roman" w:cs="Times New Roman"/>
          <w:bCs/>
          <w:sz w:val="24"/>
          <w:szCs w:val="24"/>
        </w:rPr>
        <w:t xml:space="preserve"> składania ofert.</w:t>
      </w:r>
    </w:p>
    <w:p w14:paraId="236F9DA4" w14:textId="4848EB11" w:rsidR="000A107E" w:rsidRDefault="000A107E">
      <w:pPr>
        <w:pStyle w:val="Akapitzlist"/>
        <w:numPr>
          <w:ilvl w:val="0"/>
          <w:numId w:val="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W przypadku</w:t>
      </w:r>
      <w:r w:rsidR="00AE01D6">
        <w:rPr>
          <w:rFonts w:ascii="Times New Roman" w:hAnsi="Times New Roman" w:cs="Times New Roman"/>
          <w:bCs/>
          <w:sz w:val="24"/>
          <w:szCs w:val="24"/>
        </w:rPr>
        <w:t>,</w:t>
      </w:r>
      <w:r>
        <w:rPr>
          <w:rFonts w:ascii="Times New Roman" w:hAnsi="Times New Roman" w:cs="Times New Roman"/>
          <w:bCs/>
          <w:sz w:val="24"/>
          <w:szCs w:val="24"/>
        </w:rPr>
        <w:t xml:space="preserve"> gdy wybór najkorzystniejszej oferty nie nastąpi przed upływem terminu związania ofertą określonego w </w:t>
      </w:r>
      <w:r w:rsidR="00AE01D6">
        <w:rPr>
          <w:rFonts w:ascii="Times New Roman" w:hAnsi="Times New Roman" w:cs="Times New Roman"/>
          <w:bCs/>
          <w:sz w:val="24"/>
          <w:szCs w:val="24"/>
        </w:rPr>
        <w:t>ust. 1</w:t>
      </w:r>
      <w:r>
        <w:rPr>
          <w:rFonts w:ascii="Times New Roman" w:hAnsi="Times New Roman" w:cs="Times New Roman"/>
          <w:bCs/>
          <w:sz w:val="24"/>
          <w:szCs w:val="24"/>
        </w:rPr>
        <w:t xml:space="preserve">, </w:t>
      </w:r>
      <w:r w:rsidR="00AE01D6">
        <w:rPr>
          <w:rFonts w:ascii="Times New Roman" w:hAnsi="Times New Roman" w:cs="Times New Roman"/>
          <w:bCs/>
          <w:sz w:val="24"/>
          <w:szCs w:val="24"/>
        </w:rPr>
        <w:t>Z</w:t>
      </w:r>
      <w:r>
        <w:rPr>
          <w:rFonts w:ascii="Times New Roman" w:hAnsi="Times New Roman" w:cs="Times New Roman"/>
          <w:bCs/>
          <w:sz w:val="24"/>
          <w:szCs w:val="24"/>
        </w:rPr>
        <w:t>amawiający przed upływem terminu związania ofertą zwraca się z jednokrotnie do wykonawców o wyrażenie zgody na przedłużenie tego terminu o wskazywany przez niego okres</w:t>
      </w:r>
      <w:r w:rsidR="00AE01D6">
        <w:rPr>
          <w:rFonts w:ascii="Times New Roman" w:hAnsi="Times New Roman" w:cs="Times New Roman"/>
          <w:bCs/>
          <w:sz w:val="24"/>
          <w:szCs w:val="24"/>
        </w:rPr>
        <w:t>,</w:t>
      </w:r>
      <w:r>
        <w:rPr>
          <w:rFonts w:ascii="Times New Roman" w:hAnsi="Times New Roman" w:cs="Times New Roman"/>
          <w:bCs/>
          <w:sz w:val="24"/>
          <w:szCs w:val="24"/>
        </w:rPr>
        <w:t xml:space="preserve"> nie dłuższy niż 30 dni.</w:t>
      </w:r>
    </w:p>
    <w:p w14:paraId="222A776A" w14:textId="175B5FFF" w:rsidR="00AE01D6" w:rsidRPr="00AE5820" w:rsidRDefault="00FE325D">
      <w:pPr>
        <w:pStyle w:val="Akapitzlist"/>
        <w:numPr>
          <w:ilvl w:val="0"/>
          <w:numId w:val="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Przedłużenie terminu związania ofertą, wymaga złożenia przez wykonawcę pisemnego oświadczenia o wyrażeniu zgody na przedłużenie terminu związania ofertą.</w:t>
      </w:r>
    </w:p>
    <w:p w14:paraId="5902E939" w14:textId="77777777" w:rsidR="00E87843" w:rsidRPr="00E87843" w:rsidRDefault="00E87843" w:rsidP="00DE033B">
      <w:pPr>
        <w:spacing w:before="240" w:after="23"/>
        <w:ind w:left="286" w:right="101" w:firstLine="0"/>
        <w:rPr>
          <w:rFonts w:ascii="Times New Roman" w:hAnsi="Times New Roman" w:cs="Times New Roman"/>
          <w:bCs/>
          <w:sz w:val="24"/>
          <w:szCs w:val="24"/>
        </w:rPr>
      </w:pPr>
    </w:p>
    <w:p w14:paraId="5CA26E91" w14:textId="28602BCC" w:rsidR="005857C9" w:rsidRDefault="005857C9"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OPIS </w:t>
      </w:r>
      <w:r w:rsidRPr="00BA06AF">
        <w:rPr>
          <w:rFonts w:ascii="Times New Roman" w:hAnsi="Times New Roman" w:cs="Times New Roman"/>
          <w:b/>
          <w:color w:val="auto"/>
          <w:sz w:val="24"/>
          <w:szCs w:val="24"/>
        </w:rPr>
        <w:t xml:space="preserve">SPOSOBU PRZYGOTOWANIA </w:t>
      </w:r>
      <w:r>
        <w:rPr>
          <w:rFonts w:ascii="Times New Roman" w:hAnsi="Times New Roman" w:cs="Times New Roman"/>
          <w:b/>
          <w:sz w:val="24"/>
          <w:szCs w:val="24"/>
        </w:rPr>
        <w:t>OFERTY</w:t>
      </w:r>
      <w:r w:rsidR="00BA06AF">
        <w:rPr>
          <w:rFonts w:ascii="Times New Roman" w:hAnsi="Times New Roman" w:cs="Times New Roman"/>
          <w:b/>
          <w:sz w:val="24"/>
          <w:szCs w:val="24"/>
        </w:rPr>
        <w:t xml:space="preserve"> ORAZ WYMAGANIA FORMALNE DOTYCZĄCE SKŁADANYCH OŚWIADCZEŃ I DOKUMENTÓW</w:t>
      </w:r>
    </w:p>
    <w:p w14:paraId="47410687" w14:textId="6AC46261" w:rsidR="00FE325D" w:rsidRDefault="00FE325D">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Wykonawca może złożyć tylko jedną ofertę.</w:t>
      </w:r>
    </w:p>
    <w:p w14:paraId="78BA7AE6" w14:textId="49BA56F1" w:rsidR="00FE325D" w:rsidRDefault="00FE325D">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Treść oferty musi być zgodn</w:t>
      </w:r>
      <w:r w:rsidR="00E4062C">
        <w:rPr>
          <w:rFonts w:ascii="Times New Roman" w:hAnsi="Times New Roman" w:cs="Times New Roman"/>
          <w:bCs/>
          <w:sz w:val="24"/>
          <w:szCs w:val="24"/>
        </w:rPr>
        <w:t>a</w:t>
      </w:r>
      <w:r>
        <w:rPr>
          <w:rFonts w:ascii="Times New Roman" w:hAnsi="Times New Roman" w:cs="Times New Roman"/>
          <w:bCs/>
          <w:sz w:val="24"/>
          <w:szCs w:val="24"/>
        </w:rPr>
        <w:t xml:space="preserve"> z informacjami zawartymi w SWZ.</w:t>
      </w:r>
    </w:p>
    <w:p w14:paraId="0D4860B8" w14:textId="3F896E26" w:rsidR="00FE325D" w:rsidRPr="00B10C93" w:rsidRDefault="00FE325D">
      <w:pPr>
        <w:pStyle w:val="Akapitzlist"/>
        <w:numPr>
          <w:ilvl w:val="0"/>
          <w:numId w:val="9"/>
        </w:numPr>
        <w:spacing w:after="23"/>
        <w:ind w:left="700" w:right="101"/>
        <w:rPr>
          <w:rFonts w:ascii="Times New Roman" w:hAnsi="Times New Roman" w:cs="Times New Roman"/>
          <w:b/>
          <w:sz w:val="24"/>
          <w:szCs w:val="24"/>
        </w:rPr>
      </w:pPr>
      <w:r w:rsidRPr="00B10C93">
        <w:rPr>
          <w:rFonts w:ascii="Times New Roman" w:hAnsi="Times New Roman" w:cs="Times New Roman"/>
          <w:b/>
          <w:sz w:val="24"/>
          <w:szCs w:val="24"/>
        </w:rPr>
        <w:t xml:space="preserve">Wykonawca składa ofertę na Formularzu </w:t>
      </w:r>
      <w:r w:rsidR="009B5AAC">
        <w:rPr>
          <w:rFonts w:ascii="Times New Roman" w:hAnsi="Times New Roman" w:cs="Times New Roman"/>
          <w:b/>
          <w:sz w:val="24"/>
          <w:szCs w:val="24"/>
        </w:rPr>
        <w:t>o</w:t>
      </w:r>
      <w:r w:rsidRPr="00B10C93">
        <w:rPr>
          <w:rFonts w:ascii="Times New Roman" w:hAnsi="Times New Roman" w:cs="Times New Roman"/>
          <w:b/>
          <w:sz w:val="24"/>
          <w:szCs w:val="24"/>
        </w:rPr>
        <w:t xml:space="preserve">fertowym – zgodnie z Załącznikiem nr </w:t>
      </w:r>
      <w:r w:rsidR="009B5AAC">
        <w:rPr>
          <w:rFonts w:ascii="Times New Roman" w:hAnsi="Times New Roman" w:cs="Times New Roman"/>
          <w:b/>
          <w:sz w:val="24"/>
          <w:szCs w:val="24"/>
        </w:rPr>
        <w:t>2</w:t>
      </w:r>
      <w:r w:rsidRPr="00B10C93">
        <w:rPr>
          <w:rFonts w:ascii="Times New Roman" w:hAnsi="Times New Roman" w:cs="Times New Roman"/>
          <w:b/>
          <w:sz w:val="24"/>
          <w:szCs w:val="24"/>
        </w:rPr>
        <w:t xml:space="preserve"> do SWZ.</w:t>
      </w:r>
    </w:p>
    <w:p w14:paraId="698159D4" w14:textId="63C3D6B7" w:rsidR="00FE325D" w:rsidRPr="00B10C93" w:rsidRDefault="00FE325D">
      <w:pPr>
        <w:pStyle w:val="Akapitzlist"/>
        <w:numPr>
          <w:ilvl w:val="0"/>
          <w:numId w:val="9"/>
        </w:numPr>
        <w:spacing w:after="23"/>
        <w:ind w:left="700" w:right="101"/>
        <w:rPr>
          <w:rFonts w:ascii="Times New Roman" w:hAnsi="Times New Roman" w:cs="Times New Roman"/>
          <w:b/>
          <w:sz w:val="24"/>
          <w:szCs w:val="24"/>
        </w:rPr>
      </w:pPr>
      <w:r w:rsidRPr="00B10C93">
        <w:rPr>
          <w:rFonts w:ascii="Times New Roman" w:hAnsi="Times New Roman" w:cs="Times New Roman"/>
          <w:b/>
          <w:sz w:val="24"/>
          <w:szCs w:val="24"/>
        </w:rPr>
        <w:t>Wraz z ofertą Wykon</w:t>
      </w:r>
      <w:r w:rsidR="00CC60F5" w:rsidRPr="00B10C93">
        <w:rPr>
          <w:rFonts w:ascii="Times New Roman" w:hAnsi="Times New Roman" w:cs="Times New Roman"/>
          <w:b/>
          <w:sz w:val="24"/>
          <w:szCs w:val="24"/>
        </w:rPr>
        <w:t>a</w:t>
      </w:r>
      <w:r w:rsidRPr="00B10C93">
        <w:rPr>
          <w:rFonts w:ascii="Times New Roman" w:hAnsi="Times New Roman" w:cs="Times New Roman"/>
          <w:b/>
          <w:sz w:val="24"/>
          <w:szCs w:val="24"/>
        </w:rPr>
        <w:t xml:space="preserve">wca jest zobowiązany </w:t>
      </w:r>
      <w:r w:rsidR="00CC60F5" w:rsidRPr="00B10C93">
        <w:rPr>
          <w:rFonts w:ascii="Times New Roman" w:hAnsi="Times New Roman" w:cs="Times New Roman"/>
          <w:b/>
          <w:sz w:val="24"/>
          <w:szCs w:val="24"/>
        </w:rPr>
        <w:t>złożyć:</w:t>
      </w:r>
    </w:p>
    <w:p w14:paraId="34FBD8BE" w14:textId="1EE60E7E" w:rsidR="00CC60F5" w:rsidRPr="00B10C93" w:rsidRDefault="00310141">
      <w:pPr>
        <w:pStyle w:val="Akapitzlist"/>
        <w:numPr>
          <w:ilvl w:val="0"/>
          <w:numId w:val="10"/>
        </w:numPr>
        <w:spacing w:after="23"/>
        <w:ind w:left="927" w:right="101"/>
        <w:rPr>
          <w:rFonts w:ascii="Times New Roman" w:hAnsi="Times New Roman" w:cs="Times New Roman"/>
          <w:b/>
          <w:sz w:val="24"/>
          <w:szCs w:val="24"/>
        </w:rPr>
      </w:pPr>
      <w:r w:rsidRPr="00B10C93">
        <w:rPr>
          <w:rFonts w:ascii="Times New Roman" w:hAnsi="Times New Roman" w:cs="Times New Roman"/>
          <w:b/>
          <w:sz w:val="24"/>
          <w:szCs w:val="24"/>
        </w:rPr>
        <w:t>o</w:t>
      </w:r>
      <w:r w:rsidR="00CC60F5" w:rsidRPr="00B10C93">
        <w:rPr>
          <w:rFonts w:ascii="Times New Roman" w:hAnsi="Times New Roman" w:cs="Times New Roman"/>
          <w:b/>
          <w:sz w:val="24"/>
          <w:szCs w:val="24"/>
        </w:rPr>
        <w:t xml:space="preserve">świadczenie </w:t>
      </w:r>
      <w:r w:rsidR="00442A0C">
        <w:rPr>
          <w:rFonts w:ascii="Times New Roman" w:hAnsi="Times New Roman" w:cs="Times New Roman"/>
          <w:b/>
          <w:sz w:val="24"/>
          <w:szCs w:val="24"/>
        </w:rPr>
        <w:t>W</w:t>
      </w:r>
      <w:r w:rsidR="00CC60F5" w:rsidRPr="00B10C93">
        <w:rPr>
          <w:rFonts w:ascii="Times New Roman" w:hAnsi="Times New Roman" w:cs="Times New Roman"/>
          <w:b/>
          <w:sz w:val="24"/>
          <w:szCs w:val="24"/>
        </w:rPr>
        <w:t xml:space="preserve">ykonawcy składane na podstawie art. 125 ust 1 – zgodnie z Załącznikiem nr </w:t>
      </w:r>
      <w:r w:rsidR="009B5AAC">
        <w:rPr>
          <w:rFonts w:ascii="Times New Roman" w:hAnsi="Times New Roman" w:cs="Times New Roman"/>
          <w:b/>
          <w:sz w:val="24"/>
          <w:szCs w:val="24"/>
        </w:rPr>
        <w:t>3</w:t>
      </w:r>
      <w:r w:rsidR="00CC60F5" w:rsidRPr="00B10C93">
        <w:rPr>
          <w:rFonts w:ascii="Times New Roman" w:hAnsi="Times New Roman" w:cs="Times New Roman"/>
          <w:b/>
          <w:sz w:val="24"/>
          <w:szCs w:val="24"/>
        </w:rPr>
        <w:t xml:space="preserve"> do SWZ</w:t>
      </w:r>
      <w:r w:rsidRPr="00B10C93">
        <w:rPr>
          <w:rFonts w:ascii="Times New Roman" w:hAnsi="Times New Roman" w:cs="Times New Roman"/>
          <w:b/>
          <w:sz w:val="24"/>
          <w:szCs w:val="24"/>
        </w:rPr>
        <w:t>;</w:t>
      </w:r>
    </w:p>
    <w:p w14:paraId="0A8005B1" w14:textId="7FBCB199" w:rsidR="00CC60F5" w:rsidRDefault="00310141">
      <w:pPr>
        <w:pStyle w:val="Akapitzlist"/>
        <w:numPr>
          <w:ilvl w:val="0"/>
          <w:numId w:val="10"/>
        </w:numPr>
        <w:spacing w:after="23"/>
        <w:ind w:left="927" w:right="101"/>
        <w:rPr>
          <w:rFonts w:ascii="Times New Roman" w:hAnsi="Times New Roman" w:cs="Times New Roman"/>
          <w:b/>
          <w:sz w:val="24"/>
          <w:szCs w:val="24"/>
        </w:rPr>
      </w:pPr>
      <w:r w:rsidRPr="00B10C93">
        <w:rPr>
          <w:rFonts w:ascii="Times New Roman" w:hAnsi="Times New Roman" w:cs="Times New Roman"/>
          <w:b/>
          <w:sz w:val="24"/>
          <w:szCs w:val="24"/>
        </w:rPr>
        <w:t xml:space="preserve">zobowiązanie innego podmiotu do udostępnienia zasobów (jeżeli dotyczy) – zgodnie z Załącznikiem nr </w:t>
      </w:r>
      <w:r w:rsidR="009B5AAC">
        <w:rPr>
          <w:rFonts w:ascii="Times New Roman" w:hAnsi="Times New Roman" w:cs="Times New Roman"/>
          <w:b/>
          <w:sz w:val="24"/>
          <w:szCs w:val="24"/>
        </w:rPr>
        <w:t>7</w:t>
      </w:r>
      <w:r w:rsidRPr="00B10C93">
        <w:rPr>
          <w:rFonts w:ascii="Times New Roman" w:hAnsi="Times New Roman" w:cs="Times New Roman"/>
          <w:b/>
          <w:sz w:val="24"/>
          <w:szCs w:val="24"/>
        </w:rPr>
        <w:t xml:space="preserve"> do SWZ</w:t>
      </w:r>
      <w:r w:rsidR="00E3687E">
        <w:rPr>
          <w:rFonts w:ascii="Times New Roman" w:hAnsi="Times New Roman" w:cs="Times New Roman"/>
          <w:b/>
          <w:sz w:val="24"/>
          <w:szCs w:val="24"/>
        </w:rPr>
        <w:t xml:space="preserve"> wraz z oświadczeniem w/w podmiotu składane na podstawie art. 125 ust 5 – zgodnie z Załącznikiem nr </w:t>
      </w:r>
      <w:r w:rsidR="009B5AAC">
        <w:rPr>
          <w:rFonts w:ascii="Times New Roman" w:hAnsi="Times New Roman" w:cs="Times New Roman"/>
          <w:b/>
          <w:sz w:val="24"/>
          <w:szCs w:val="24"/>
        </w:rPr>
        <w:t>3</w:t>
      </w:r>
      <w:r w:rsidR="00E3687E">
        <w:rPr>
          <w:rFonts w:ascii="Times New Roman" w:hAnsi="Times New Roman" w:cs="Times New Roman"/>
          <w:b/>
          <w:sz w:val="24"/>
          <w:szCs w:val="24"/>
        </w:rPr>
        <w:t>a do SWZ</w:t>
      </w:r>
      <w:r w:rsidR="00CC60F5" w:rsidRPr="00B10C93">
        <w:rPr>
          <w:rFonts w:ascii="Times New Roman" w:hAnsi="Times New Roman" w:cs="Times New Roman"/>
          <w:b/>
          <w:sz w:val="24"/>
          <w:szCs w:val="24"/>
        </w:rPr>
        <w:t>;</w:t>
      </w:r>
    </w:p>
    <w:p w14:paraId="705027CD" w14:textId="7F37E1FA" w:rsidR="00BA06AF" w:rsidRPr="00AE5820" w:rsidRDefault="00E4062C">
      <w:pPr>
        <w:pStyle w:val="Akapitzlist"/>
        <w:numPr>
          <w:ilvl w:val="0"/>
          <w:numId w:val="10"/>
        </w:numPr>
        <w:spacing w:after="23"/>
        <w:ind w:left="927" w:right="101"/>
        <w:rPr>
          <w:rFonts w:ascii="Times New Roman" w:hAnsi="Times New Roman" w:cs="Times New Roman"/>
          <w:b/>
          <w:sz w:val="24"/>
          <w:szCs w:val="24"/>
        </w:rPr>
      </w:pPr>
      <w:r>
        <w:rPr>
          <w:rFonts w:ascii="Times New Roman" w:hAnsi="Times New Roman" w:cs="Times New Roman"/>
          <w:b/>
          <w:sz w:val="24"/>
          <w:szCs w:val="24"/>
        </w:rPr>
        <w:t>oświadczenie podmiotów wspólnie ubiegających się o udzielenie zamówienia (jeżeli dotyczy) – zgodnie z Załącznikiem nr</w:t>
      </w:r>
      <w:r w:rsidR="00442A0C">
        <w:rPr>
          <w:rFonts w:ascii="Times New Roman" w:hAnsi="Times New Roman" w:cs="Times New Roman"/>
          <w:b/>
          <w:sz w:val="24"/>
          <w:szCs w:val="24"/>
        </w:rPr>
        <w:t xml:space="preserve"> </w:t>
      </w:r>
      <w:r w:rsidR="009B5AAC">
        <w:rPr>
          <w:rFonts w:ascii="Times New Roman" w:hAnsi="Times New Roman" w:cs="Times New Roman"/>
          <w:b/>
          <w:sz w:val="24"/>
          <w:szCs w:val="24"/>
        </w:rPr>
        <w:t>3</w:t>
      </w:r>
      <w:r w:rsidR="00442A0C">
        <w:rPr>
          <w:rFonts w:ascii="Times New Roman" w:hAnsi="Times New Roman" w:cs="Times New Roman"/>
          <w:b/>
          <w:sz w:val="24"/>
          <w:szCs w:val="24"/>
        </w:rPr>
        <w:t xml:space="preserve"> i</w:t>
      </w:r>
      <w:r>
        <w:rPr>
          <w:rFonts w:ascii="Times New Roman" w:hAnsi="Times New Roman" w:cs="Times New Roman"/>
          <w:b/>
          <w:sz w:val="24"/>
          <w:szCs w:val="24"/>
        </w:rPr>
        <w:t xml:space="preserve"> </w:t>
      </w:r>
      <w:r w:rsidR="009B5AAC">
        <w:rPr>
          <w:rFonts w:ascii="Times New Roman" w:hAnsi="Times New Roman" w:cs="Times New Roman"/>
          <w:b/>
          <w:sz w:val="24"/>
          <w:szCs w:val="24"/>
        </w:rPr>
        <w:t>8</w:t>
      </w:r>
      <w:r>
        <w:rPr>
          <w:rFonts w:ascii="Times New Roman" w:hAnsi="Times New Roman" w:cs="Times New Roman"/>
          <w:b/>
          <w:sz w:val="24"/>
          <w:szCs w:val="24"/>
        </w:rPr>
        <w:t xml:space="preserve"> do SWZ;</w:t>
      </w:r>
    </w:p>
    <w:p w14:paraId="0573E594" w14:textId="61BE19DF" w:rsidR="00310141" w:rsidRPr="00B10C93" w:rsidRDefault="00310141">
      <w:pPr>
        <w:pStyle w:val="Akapitzlist"/>
        <w:numPr>
          <w:ilvl w:val="0"/>
          <w:numId w:val="10"/>
        </w:numPr>
        <w:spacing w:after="23"/>
        <w:ind w:left="927" w:right="101"/>
        <w:rPr>
          <w:rFonts w:ascii="Times New Roman" w:hAnsi="Times New Roman" w:cs="Times New Roman"/>
          <w:b/>
          <w:sz w:val="24"/>
          <w:szCs w:val="24"/>
        </w:rPr>
      </w:pPr>
      <w:r w:rsidRPr="00B10C93">
        <w:rPr>
          <w:rFonts w:ascii="Times New Roman" w:hAnsi="Times New Roman" w:cs="Times New Roman"/>
          <w:b/>
          <w:sz w:val="24"/>
          <w:szCs w:val="24"/>
        </w:rPr>
        <w:t>dokumenty, z których wynika prawo do podpisania oferty, odpowiednie pełnomocnictwa (jeżeli dotyczy)</w:t>
      </w:r>
      <w:r w:rsidR="00F51CDF">
        <w:rPr>
          <w:rFonts w:ascii="Times New Roman" w:hAnsi="Times New Roman" w:cs="Times New Roman"/>
          <w:b/>
          <w:sz w:val="24"/>
          <w:szCs w:val="24"/>
        </w:rPr>
        <w:t>.</w:t>
      </w:r>
    </w:p>
    <w:p w14:paraId="464C4EFF" w14:textId="293FB1FD" w:rsidR="00717A6D" w:rsidRDefault="00310141">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Oferta</w:t>
      </w:r>
      <w:r w:rsidR="00CF247A">
        <w:rPr>
          <w:rFonts w:ascii="Times New Roman" w:hAnsi="Times New Roman" w:cs="Times New Roman"/>
          <w:bCs/>
          <w:sz w:val="24"/>
          <w:szCs w:val="24"/>
        </w:rPr>
        <w:t>, oświadczenie, o którym mowa w art. 125 ust. 1 ustawy PZP, podmiotowe środki dowodowe, pełnomocnictwa, zobowiązanie podmiotu udostępniającego zasoby sporządza się w postaci elektroniczn</w:t>
      </w:r>
      <w:r w:rsidR="00717A6D">
        <w:rPr>
          <w:rFonts w:ascii="Times New Roman" w:hAnsi="Times New Roman" w:cs="Times New Roman"/>
          <w:bCs/>
          <w:sz w:val="24"/>
          <w:szCs w:val="24"/>
        </w:rPr>
        <w:t>ej</w:t>
      </w:r>
      <w:r w:rsidR="00CF247A">
        <w:rPr>
          <w:rFonts w:ascii="Times New Roman" w:hAnsi="Times New Roman" w:cs="Times New Roman"/>
          <w:bCs/>
          <w:sz w:val="24"/>
          <w:szCs w:val="24"/>
        </w:rPr>
        <w:t>,</w:t>
      </w:r>
      <w:r>
        <w:rPr>
          <w:rFonts w:ascii="Times New Roman" w:hAnsi="Times New Roman" w:cs="Times New Roman"/>
          <w:bCs/>
          <w:sz w:val="24"/>
          <w:szCs w:val="24"/>
        </w:rPr>
        <w:t xml:space="preserve"> </w:t>
      </w:r>
      <w:r w:rsidR="00717A6D">
        <w:rPr>
          <w:rFonts w:ascii="Times New Roman" w:hAnsi="Times New Roman" w:cs="Times New Roman"/>
          <w:bCs/>
          <w:sz w:val="24"/>
          <w:szCs w:val="24"/>
        </w:rPr>
        <w:t>w ogólnie dostępnych formatach danych zgodnych z Załącznikiem nr 2 do rozporządzenia Rady Ministrów z dnia 21 maja 2024 r. w sprawie Krajowych Ram Interoperacyjności, minimalnych wymagań dla rejestrów publicznych i wymiany informacji w postaci elektronicznej oraz minimalnych wymagań dla systemów teleinformatycznych (Dz. U. poz. 773).</w:t>
      </w:r>
    </w:p>
    <w:p w14:paraId="3C9D3E22" w14:textId="429007E9" w:rsidR="00CC60F5" w:rsidRDefault="00EC1583">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Wyżej wymienione dokumenty, </w:t>
      </w:r>
      <w:r w:rsidR="00310141">
        <w:rPr>
          <w:rFonts w:ascii="Times New Roman" w:hAnsi="Times New Roman" w:cs="Times New Roman"/>
          <w:bCs/>
          <w:sz w:val="24"/>
          <w:szCs w:val="24"/>
        </w:rPr>
        <w:t>powinn</w:t>
      </w:r>
      <w:r>
        <w:rPr>
          <w:rFonts w:ascii="Times New Roman" w:hAnsi="Times New Roman" w:cs="Times New Roman"/>
          <w:bCs/>
          <w:sz w:val="24"/>
          <w:szCs w:val="24"/>
        </w:rPr>
        <w:t>y</w:t>
      </w:r>
      <w:r w:rsidR="00310141">
        <w:rPr>
          <w:rFonts w:ascii="Times New Roman" w:hAnsi="Times New Roman" w:cs="Times New Roman"/>
          <w:bCs/>
          <w:sz w:val="24"/>
          <w:szCs w:val="24"/>
        </w:rPr>
        <w:t xml:space="preserve"> być podpisan</w:t>
      </w:r>
      <w:r>
        <w:rPr>
          <w:rFonts w:ascii="Times New Roman" w:hAnsi="Times New Roman" w:cs="Times New Roman"/>
          <w:bCs/>
          <w:sz w:val="24"/>
          <w:szCs w:val="24"/>
        </w:rPr>
        <w:t>e</w:t>
      </w:r>
      <w:r w:rsidR="00310141">
        <w:rPr>
          <w:rFonts w:ascii="Times New Roman" w:hAnsi="Times New Roman" w:cs="Times New Roman"/>
          <w:bCs/>
          <w:sz w:val="24"/>
          <w:szCs w:val="24"/>
        </w:rPr>
        <w:t xml:space="preserve"> przez </w:t>
      </w:r>
      <w:r w:rsidR="00310141" w:rsidRPr="0015686F">
        <w:rPr>
          <w:rFonts w:ascii="Times New Roman" w:hAnsi="Times New Roman" w:cs="Times New Roman"/>
          <w:bCs/>
          <w:color w:val="auto"/>
          <w:sz w:val="24"/>
          <w:szCs w:val="24"/>
        </w:rPr>
        <w:t xml:space="preserve">osobę upoważnioną </w:t>
      </w:r>
      <w:r w:rsidR="00310141">
        <w:rPr>
          <w:rFonts w:ascii="Times New Roman" w:hAnsi="Times New Roman" w:cs="Times New Roman"/>
          <w:bCs/>
          <w:sz w:val="24"/>
          <w:szCs w:val="24"/>
        </w:rPr>
        <w:t xml:space="preserve">do reprezentowania Wykonawcy, zgodnie z formą reprezentacji Wykonawcy określoną w rejestrze lub innym dokumencie, właściwym dla danej formy organizacyjnej Wykonawcy albo przez upełnomocnionego przedstawiciela Wykonawcy. W celu potwierdzenia, że osoba działająca w imieniu </w:t>
      </w:r>
      <w:r w:rsidR="0015686F">
        <w:rPr>
          <w:rFonts w:ascii="Times New Roman" w:hAnsi="Times New Roman" w:cs="Times New Roman"/>
          <w:bCs/>
          <w:sz w:val="24"/>
          <w:szCs w:val="24"/>
        </w:rPr>
        <w:t>W</w:t>
      </w:r>
      <w:r w:rsidR="00310141">
        <w:rPr>
          <w:rFonts w:ascii="Times New Roman" w:hAnsi="Times New Roman" w:cs="Times New Roman"/>
          <w:bCs/>
          <w:sz w:val="24"/>
          <w:szCs w:val="24"/>
        </w:rPr>
        <w:t xml:space="preserve">ykonawcy jest umocowana do jego reprezentowania, </w:t>
      </w:r>
      <w:r w:rsidR="0015686F">
        <w:rPr>
          <w:rFonts w:ascii="Times New Roman" w:hAnsi="Times New Roman" w:cs="Times New Roman"/>
          <w:bCs/>
          <w:sz w:val="24"/>
          <w:szCs w:val="24"/>
        </w:rPr>
        <w:t>Z</w:t>
      </w:r>
      <w:r w:rsidR="00310141">
        <w:rPr>
          <w:rFonts w:ascii="Times New Roman" w:hAnsi="Times New Roman" w:cs="Times New Roman"/>
          <w:bCs/>
          <w:sz w:val="24"/>
          <w:szCs w:val="24"/>
        </w:rPr>
        <w:t xml:space="preserve">amawiający żąda od </w:t>
      </w:r>
      <w:r w:rsidR="0015686F">
        <w:rPr>
          <w:rFonts w:ascii="Times New Roman" w:hAnsi="Times New Roman" w:cs="Times New Roman"/>
          <w:bCs/>
          <w:sz w:val="24"/>
          <w:szCs w:val="24"/>
        </w:rPr>
        <w:t>W</w:t>
      </w:r>
      <w:r w:rsidR="00310141">
        <w:rPr>
          <w:rFonts w:ascii="Times New Roman" w:hAnsi="Times New Roman" w:cs="Times New Roman"/>
          <w:bCs/>
          <w:sz w:val="24"/>
          <w:szCs w:val="24"/>
        </w:rPr>
        <w:t>ykonawcy odpisu lub informacji z Krajowego Rejestru Sądowego, Centralnej Ewidencji i Informacji o Działalności Gospodarczej lub innego właściwego rejestru.</w:t>
      </w:r>
    </w:p>
    <w:p w14:paraId="2004E0B5" w14:textId="4B2E6C52" w:rsidR="00310141" w:rsidRDefault="00310141">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Oferta oraz pozostałe oświadczenia i dokumenty, dla których </w:t>
      </w:r>
      <w:r w:rsidR="00B10C93">
        <w:rPr>
          <w:rFonts w:ascii="Times New Roman" w:hAnsi="Times New Roman" w:cs="Times New Roman"/>
          <w:bCs/>
          <w:sz w:val="24"/>
          <w:szCs w:val="24"/>
        </w:rPr>
        <w:t>Z</w:t>
      </w:r>
      <w:r>
        <w:rPr>
          <w:rFonts w:ascii="Times New Roman" w:hAnsi="Times New Roman" w:cs="Times New Roman"/>
          <w:bCs/>
          <w:sz w:val="24"/>
          <w:szCs w:val="24"/>
        </w:rPr>
        <w:t xml:space="preserve">amawiający określił wzory w formie formularzy zamieszczonych w załącznikach do SWZ, powinny być </w:t>
      </w:r>
      <w:r w:rsidR="00B10C93">
        <w:rPr>
          <w:rFonts w:ascii="Times New Roman" w:hAnsi="Times New Roman" w:cs="Times New Roman"/>
          <w:bCs/>
          <w:sz w:val="24"/>
          <w:szCs w:val="24"/>
        </w:rPr>
        <w:t>sporządzone zgodnie z tymi wzorami, co do treści oraz opisu kolumn i wierszy.</w:t>
      </w:r>
    </w:p>
    <w:p w14:paraId="30157282" w14:textId="15600C23" w:rsidR="00B10C93" w:rsidRDefault="00B10C93">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Ofertę</w:t>
      </w:r>
      <w:r w:rsidR="00B40381">
        <w:rPr>
          <w:rFonts w:ascii="Times New Roman" w:hAnsi="Times New Roman" w:cs="Times New Roman"/>
          <w:bCs/>
          <w:sz w:val="24"/>
          <w:szCs w:val="24"/>
        </w:rPr>
        <w:t>, a także oświadczenie o którym mowa w Rozdziale</w:t>
      </w:r>
      <w:r w:rsidR="005879EA">
        <w:rPr>
          <w:rFonts w:ascii="Times New Roman" w:hAnsi="Times New Roman" w:cs="Times New Roman"/>
          <w:bCs/>
          <w:sz w:val="24"/>
          <w:szCs w:val="24"/>
        </w:rPr>
        <w:t xml:space="preserve"> IX</w:t>
      </w:r>
      <w:r w:rsidR="00B40381">
        <w:rPr>
          <w:rFonts w:ascii="Times New Roman" w:hAnsi="Times New Roman" w:cs="Times New Roman"/>
          <w:bCs/>
          <w:sz w:val="24"/>
          <w:szCs w:val="24"/>
        </w:rPr>
        <w:t xml:space="preserve"> pkt. 1 SWZ</w:t>
      </w:r>
      <w:r>
        <w:rPr>
          <w:rFonts w:ascii="Times New Roman" w:hAnsi="Times New Roman" w:cs="Times New Roman"/>
          <w:bCs/>
          <w:sz w:val="24"/>
          <w:szCs w:val="24"/>
        </w:rPr>
        <w:t xml:space="preserve"> składa się pod rygorem nieważności w formie </w:t>
      </w:r>
      <w:r w:rsidRPr="005879EA">
        <w:rPr>
          <w:rFonts w:ascii="Times New Roman" w:hAnsi="Times New Roman" w:cs="Times New Roman"/>
          <w:bCs/>
          <w:color w:val="auto"/>
          <w:sz w:val="24"/>
          <w:szCs w:val="24"/>
        </w:rPr>
        <w:t>elektronicznej</w:t>
      </w:r>
      <w:r w:rsidR="00B40381" w:rsidRPr="005879EA">
        <w:rPr>
          <w:rFonts w:ascii="Times New Roman" w:hAnsi="Times New Roman" w:cs="Times New Roman"/>
          <w:bCs/>
          <w:color w:val="auto"/>
          <w:sz w:val="24"/>
          <w:szCs w:val="24"/>
        </w:rPr>
        <w:t xml:space="preserve"> opatrzonej kwalifikowalnym podpisem </w:t>
      </w:r>
      <w:r w:rsidR="00B40381">
        <w:rPr>
          <w:rFonts w:ascii="Times New Roman" w:hAnsi="Times New Roman" w:cs="Times New Roman"/>
          <w:bCs/>
          <w:sz w:val="24"/>
          <w:szCs w:val="24"/>
        </w:rPr>
        <w:lastRenderedPageBreak/>
        <w:t>elektronicznym</w:t>
      </w:r>
      <w:r>
        <w:rPr>
          <w:rFonts w:ascii="Times New Roman" w:hAnsi="Times New Roman" w:cs="Times New Roman"/>
          <w:bCs/>
          <w:sz w:val="24"/>
          <w:szCs w:val="24"/>
        </w:rPr>
        <w:t xml:space="preserve"> lub w postaci elektronicznej opatrzonej podpisem zaufanym lub podpisem osobistym.</w:t>
      </w:r>
    </w:p>
    <w:p w14:paraId="7B9491F5" w14:textId="41A5CBF9" w:rsidR="00E827BB" w:rsidRDefault="00E827BB">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Poświadczenia za zgodność z oryginałem dokonuje odpowiednio </w:t>
      </w:r>
      <w:r w:rsidR="00071DD1">
        <w:rPr>
          <w:rFonts w:ascii="Times New Roman" w:hAnsi="Times New Roman" w:cs="Times New Roman"/>
          <w:bCs/>
          <w:sz w:val="24"/>
          <w:szCs w:val="24"/>
        </w:rPr>
        <w:t>W</w:t>
      </w:r>
      <w:r>
        <w:rPr>
          <w:rFonts w:ascii="Times New Roman" w:hAnsi="Times New Roman" w:cs="Times New Roman"/>
          <w:bCs/>
          <w:sz w:val="24"/>
          <w:szCs w:val="24"/>
        </w:rPr>
        <w:t xml:space="preserve">ykonawca, podmiot, na którego zdolnościach lub sytuacji polega </w:t>
      </w:r>
      <w:r w:rsidR="00071DD1">
        <w:rPr>
          <w:rFonts w:ascii="Times New Roman" w:hAnsi="Times New Roman" w:cs="Times New Roman"/>
          <w:bCs/>
          <w:sz w:val="24"/>
          <w:szCs w:val="24"/>
        </w:rPr>
        <w:t>W</w:t>
      </w:r>
      <w:r>
        <w:rPr>
          <w:rFonts w:ascii="Times New Roman" w:hAnsi="Times New Roman" w:cs="Times New Roman"/>
          <w:bCs/>
          <w:sz w:val="24"/>
          <w:szCs w:val="24"/>
        </w:rPr>
        <w:t xml:space="preserve">ykonawca, </w:t>
      </w:r>
      <w:r w:rsidR="00071DD1">
        <w:rPr>
          <w:rFonts w:ascii="Times New Roman" w:hAnsi="Times New Roman" w:cs="Times New Roman"/>
          <w:bCs/>
          <w:sz w:val="24"/>
          <w:szCs w:val="24"/>
        </w:rPr>
        <w:t>W</w:t>
      </w:r>
      <w:r>
        <w:rPr>
          <w:rFonts w:ascii="Times New Roman" w:hAnsi="Times New Roman" w:cs="Times New Roman"/>
          <w:bCs/>
          <w:sz w:val="24"/>
          <w:szCs w:val="24"/>
        </w:rPr>
        <w:t xml:space="preserve">ykonawcy wspólnie ubiegający się o udzielenie zamówienia publicznego albo </w:t>
      </w:r>
      <w:r w:rsidR="00071DD1">
        <w:rPr>
          <w:rFonts w:ascii="Times New Roman" w:hAnsi="Times New Roman" w:cs="Times New Roman"/>
          <w:bCs/>
          <w:sz w:val="24"/>
          <w:szCs w:val="24"/>
        </w:rPr>
        <w:t>P</w:t>
      </w:r>
      <w:r>
        <w:rPr>
          <w:rFonts w:ascii="Times New Roman" w:hAnsi="Times New Roman" w:cs="Times New Roman"/>
          <w:bCs/>
          <w:sz w:val="24"/>
          <w:szCs w:val="24"/>
        </w:rPr>
        <w:t>odwykonawca, w zakresie dokumentów, które każdego z nich dotyczą. Poprzez oryginał należy rozumieć dokument podpisany kwalifikowanym podpisem elektronicznym podpisem elektronicznym lub podpisem zaufanym lub podpisem osobistym przez osobę/ osoby upoważnioną/ upoważnione. Poświadczenie za zgodność z oryginałem następuje w formie elektronicznej</w:t>
      </w:r>
      <w:r w:rsidR="009C1BA3">
        <w:rPr>
          <w:rFonts w:ascii="Times New Roman" w:hAnsi="Times New Roman" w:cs="Times New Roman"/>
          <w:bCs/>
          <w:sz w:val="24"/>
          <w:szCs w:val="24"/>
        </w:rPr>
        <w:t xml:space="preserve"> poprzez</w:t>
      </w:r>
      <w:r>
        <w:rPr>
          <w:rFonts w:ascii="Times New Roman" w:hAnsi="Times New Roman" w:cs="Times New Roman"/>
          <w:bCs/>
          <w:sz w:val="24"/>
          <w:szCs w:val="24"/>
        </w:rPr>
        <w:t xml:space="preserve"> podpisan</w:t>
      </w:r>
      <w:r w:rsidR="009C1BA3">
        <w:rPr>
          <w:rFonts w:ascii="Times New Roman" w:hAnsi="Times New Roman" w:cs="Times New Roman"/>
          <w:bCs/>
          <w:sz w:val="24"/>
          <w:szCs w:val="24"/>
        </w:rPr>
        <w:t>i</w:t>
      </w:r>
      <w:r>
        <w:rPr>
          <w:rFonts w:ascii="Times New Roman" w:hAnsi="Times New Roman" w:cs="Times New Roman"/>
          <w:bCs/>
          <w:sz w:val="24"/>
          <w:szCs w:val="24"/>
        </w:rPr>
        <w:t>e kwalifikowanym podpisem elektronicznym lub podpisem zaufanym lub podpisem przez osobę/ osoby upoważnioną/ upoważnione.</w:t>
      </w:r>
    </w:p>
    <w:p w14:paraId="35C15BBD" w14:textId="55E92C36" w:rsidR="004A2FA1" w:rsidRDefault="00112FEE">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Oferta powinna być</w:t>
      </w:r>
      <w:r w:rsidR="004A2FA1">
        <w:rPr>
          <w:rFonts w:ascii="Times New Roman" w:hAnsi="Times New Roman" w:cs="Times New Roman"/>
          <w:bCs/>
          <w:sz w:val="24"/>
          <w:szCs w:val="24"/>
        </w:rPr>
        <w:t>:</w:t>
      </w:r>
      <w:r>
        <w:rPr>
          <w:rFonts w:ascii="Times New Roman" w:hAnsi="Times New Roman" w:cs="Times New Roman"/>
          <w:bCs/>
          <w:sz w:val="24"/>
          <w:szCs w:val="24"/>
        </w:rPr>
        <w:t xml:space="preserve"> </w:t>
      </w:r>
    </w:p>
    <w:p w14:paraId="1098604C" w14:textId="5F08381A" w:rsidR="00354674" w:rsidRDefault="00354674">
      <w:pPr>
        <w:pStyle w:val="Akapitzlist"/>
        <w:numPr>
          <w:ilvl w:val="0"/>
          <w:numId w:val="52"/>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s</w:t>
      </w:r>
      <w:r w:rsidR="00112FEE">
        <w:rPr>
          <w:rFonts w:ascii="Times New Roman" w:hAnsi="Times New Roman" w:cs="Times New Roman"/>
          <w:bCs/>
          <w:sz w:val="24"/>
          <w:szCs w:val="24"/>
        </w:rPr>
        <w:t>porządzona</w:t>
      </w:r>
      <w:r w:rsidR="00C90404">
        <w:rPr>
          <w:rFonts w:ascii="Times New Roman" w:hAnsi="Times New Roman" w:cs="Times New Roman"/>
          <w:bCs/>
          <w:sz w:val="24"/>
          <w:szCs w:val="24"/>
        </w:rPr>
        <w:t xml:space="preserve"> na podstawie załączników do niniejsze</w:t>
      </w:r>
      <w:r>
        <w:rPr>
          <w:rFonts w:ascii="Times New Roman" w:hAnsi="Times New Roman" w:cs="Times New Roman"/>
          <w:bCs/>
          <w:sz w:val="24"/>
          <w:szCs w:val="24"/>
        </w:rPr>
        <w:t>j SWZ</w:t>
      </w:r>
      <w:r w:rsidRPr="00354674">
        <w:rPr>
          <w:rFonts w:ascii="Times New Roman" w:hAnsi="Times New Roman" w:cs="Times New Roman"/>
          <w:bCs/>
          <w:sz w:val="24"/>
          <w:szCs w:val="24"/>
        </w:rPr>
        <w:t xml:space="preserve"> </w:t>
      </w:r>
      <w:r>
        <w:rPr>
          <w:rFonts w:ascii="Times New Roman" w:hAnsi="Times New Roman" w:cs="Times New Roman"/>
          <w:bCs/>
          <w:sz w:val="24"/>
          <w:szCs w:val="24"/>
        </w:rPr>
        <w:t>w języku polskim, a</w:t>
      </w:r>
      <w:r w:rsidRPr="00354674">
        <w:rPr>
          <w:rFonts w:ascii="Times New Roman" w:hAnsi="Times New Roman" w:cs="Times New Roman"/>
          <w:bCs/>
          <w:sz w:val="24"/>
          <w:szCs w:val="24"/>
        </w:rPr>
        <w:t xml:space="preserve"> </w:t>
      </w:r>
      <w:r>
        <w:rPr>
          <w:rFonts w:ascii="Times New Roman" w:hAnsi="Times New Roman" w:cs="Times New Roman"/>
          <w:bCs/>
          <w:sz w:val="24"/>
          <w:szCs w:val="24"/>
        </w:rPr>
        <w:t>każdy dokument składający się na ofertę powinien być czytelny,</w:t>
      </w:r>
    </w:p>
    <w:p w14:paraId="358AE0BE" w14:textId="66C5957C" w:rsidR="00B10C93" w:rsidRDefault="00354674">
      <w:pPr>
        <w:pStyle w:val="Akapitzlist"/>
        <w:numPr>
          <w:ilvl w:val="0"/>
          <w:numId w:val="52"/>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złożona przy użyciu środków komunikacji elektronicznej, tzn. za pośrednictwem Platformy,</w:t>
      </w:r>
    </w:p>
    <w:p w14:paraId="60DEE646" w14:textId="77F788A5" w:rsidR="00354674" w:rsidRDefault="00354674">
      <w:pPr>
        <w:pStyle w:val="Akapitzlist"/>
        <w:numPr>
          <w:ilvl w:val="0"/>
          <w:numId w:val="52"/>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podpisana kwalifikowanym podpisem elektronicznym lub podpisem zaufanym lub podpisem osobistym przez osobę</w:t>
      </w:r>
      <w:r w:rsidR="001711EF" w:rsidRPr="001711EF">
        <w:rPr>
          <w:rFonts w:ascii="Times New Roman" w:hAnsi="Times New Roman" w:cs="Times New Roman"/>
          <w:bCs/>
          <w:sz w:val="24"/>
          <w:szCs w:val="24"/>
        </w:rPr>
        <w:t xml:space="preserve"> </w:t>
      </w:r>
      <w:r w:rsidR="001711EF">
        <w:rPr>
          <w:rFonts w:ascii="Times New Roman" w:hAnsi="Times New Roman" w:cs="Times New Roman"/>
          <w:bCs/>
          <w:sz w:val="24"/>
          <w:szCs w:val="24"/>
        </w:rPr>
        <w:t xml:space="preserve">upoważnioną </w:t>
      </w:r>
      <w:r>
        <w:rPr>
          <w:rFonts w:ascii="Times New Roman" w:hAnsi="Times New Roman" w:cs="Times New Roman"/>
          <w:bCs/>
          <w:sz w:val="24"/>
          <w:szCs w:val="24"/>
        </w:rPr>
        <w:t>/ osoby upoważnione.</w:t>
      </w:r>
    </w:p>
    <w:p w14:paraId="1BF44F40" w14:textId="18C04BE8" w:rsidR="00A23C56" w:rsidRDefault="00A23C56">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Zamawiający zaleca, aby w przypadku podpisywania pliku przez kilka osób, stosować podpisy tego samego rodzaju. </w:t>
      </w:r>
      <w:r w:rsidRPr="005879EA">
        <w:rPr>
          <w:rFonts w:ascii="Times New Roman" w:hAnsi="Times New Roman" w:cs="Times New Roman"/>
          <w:bCs/>
          <w:color w:val="auto"/>
          <w:sz w:val="24"/>
          <w:szCs w:val="24"/>
        </w:rPr>
        <w:t>Podpisywanie ró</w:t>
      </w:r>
      <w:r>
        <w:rPr>
          <w:rFonts w:ascii="Times New Roman" w:hAnsi="Times New Roman" w:cs="Times New Roman"/>
          <w:bCs/>
          <w:sz w:val="24"/>
          <w:szCs w:val="24"/>
        </w:rPr>
        <w:t>żnymi rodzajami podpisów, np. osobistym i kwalifikowanym może doprowadzić do problemów w weryfikacji plików.</w:t>
      </w:r>
    </w:p>
    <w:p w14:paraId="7E79D789" w14:textId="377AF5EB" w:rsidR="00112FEE" w:rsidRDefault="002146A6">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Jeżeli oferta zawiera informacje stanowiące tajemnicę przedsiębiorstwa w rozumieniu ustawy z dnia 16 kwietnia 1993 r. o zwalczaniu nieuczciwej konkurencji (Dz. U. z 20</w:t>
      </w:r>
      <w:r w:rsidR="00804939">
        <w:rPr>
          <w:rFonts w:ascii="Times New Roman" w:hAnsi="Times New Roman" w:cs="Times New Roman"/>
          <w:bCs/>
          <w:sz w:val="24"/>
          <w:szCs w:val="24"/>
        </w:rPr>
        <w:t>22</w:t>
      </w:r>
      <w:r>
        <w:rPr>
          <w:rFonts w:ascii="Times New Roman" w:hAnsi="Times New Roman" w:cs="Times New Roman"/>
          <w:bCs/>
          <w:sz w:val="24"/>
          <w:szCs w:val="24"/>
        </w:rPr>
        <w:t xml:space="preserve"> r., poz. 1</w:t>
      </w:r>
      <w:r w:rsidR="00804939">
        <w:rPr>
          <w:rFonts w:ascii="Times New Roman" w:hAnsi="Times New Roman" w:cs="Times New Roman"/>
          <w:bCs/>
          <w:sz w:val="24"/>
          <w:szCs w:val="24"/>
        </w:rPr>
        <w:t>233</w:t>
      </w:r>
      <w:r>
        <w:rPr>
          <w:rFonts w:ascii="Times New Roman" w:hAnsi="Times New Roman" w:cs="Times New Roman"/>
          <w:bCs/>
          <w:sz w:val="24"/>
          <w:szCs w:val="24"/>
        </w:rPr>
        <w:t xml:space="preserve"> z</w:t>
      </w:r>
      <w:r w:rsidR="005339B6">
        <w:rPr>
          <w:rFonts w:ascii="Times New Roman" w:hAnsi="Times New Roman" w:cs="Times New Roman"/>
          <w:bCs/>
          <w:sz w:val="24"/>
          <w:szCs w:val="24"/>
        </w:rPr>
        <w:t xml:space="preserve"> </w:t>
      </w:r>
      <w:r w:rsidR="005879EA">
        <w:rPr>
          <w:rFonts w:ascii="Times New Roman" w:hAnsi="Times New Roman" w:cs="Times New Roman"/>
          <w:bCs/>
          <w:sz w:val="24"/>
          <w:szCs w:val="24"/>
        </w:rPr>
        <w:t>późn</w:t>
      </w:r>
      <w:r w:rsidR="005339B6">
        <w:rPr>
          <w:rFonts w:ascii="Times New Roman" w:hAnsi="Times New Roman" w:cs="Times New Roman"/>
          <w:bCs/>
          <w:sz w:val="24"/>
          <w:szCs w:val="24"/>
        </w:rPr>
        <w:t>.</w:t>
      </w:r>
      <w:r>
        <w:rPr>
          <w:rFonts w:ascii="Times New Roman" w:hAnsi="Times New Roman" w:cs="Times New Roman"/>
          <w:bCs/>
          <w:sz w:val="24"/>
          <w:szCs w:val="24"/>
        </w:rPr>
        <w:t xml:space="preserve"> zm.), Wykonawca powinien </w:t>
      </w:r>
      <w:r w:rsidR="00804939">
        <w:rPr>
          <w:rFonts w:ascii="Times New Roman" w:hAnsi="Times New Roman" w:cs="Times New Roman"/>
          <w:bCs/>
          <w:sz w:val="24"/>
          <w:szCs w:val="24"/>
        </w:rPr>
        <w:t>nie później niż w terminie składania ofert, zastrzec, że nie mogą one być udostępnione oraz wykazać, iż zastrzeżone informacje stanowią tajemnicę przedsiębiorstwa.</w:t>
      </w:r>
    </w:p>
    <w:p w14:paraId="185C7FCB" w14:textId="1FEC8313" w:rsidR="00F95268" w:rsidRDefault="00574ED6">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W celu złożenia oferty należy zarejestrować (zalogować) się na Platformie e-Zamówienia </w:t>
      </w:r>
      <w:hyperlink r:id="rId19" w:history="1">
        <w:r w:rsidR="00EC2946" w:rsidRPr="0081163B">
          <w:rPr>
            <w:rStyle w:val="Hipercze"/>
            <w:rFonts w:ascii="Times New Roman" w:hAnsi="Times New Roman" w:cs="Times New Roman"/>
            <w:bCs/>
            <w:sz w:val="24"/>
            <w:szCs w:val="24"/>
          </w:rPr>
          <w:t>www.ezamowienia.gov.pl</w:t>
        </w:r>
      </w:hyperlink>
      <w:r w:rsidR="00EC2946">
        <w:rPr>
          <w:rFonts w:ascii="Times New Roman" w:hAnsi="Times New Roman" w:cs="Times New Roman"/>
          <w:bCs/>
          <w:sz w:val="24"/>
          <w:szCs w:val="24"/>
        </w:rPr>
        <w:t xml:space="preserve"> </w:t>
      </w:r>
      <w:r>
        <w:rPr>
          <w:rFonts w:ascii="Times New Roman" w:hAnsi="Times New Roman" w:cs="Times New Roman"/>
          <w:bCs/>
          <w:sz w:val="24"/>
          <w:szCs w:val="24"/>
        </w:rPr>
        <w:t>i postępować zgodnie z instrukcjami dostępnymi na w</w:t>
      </w:r>
      <w:r w:rsidR="001711EF">
        <w:rPr>
          <w:rFonts w:ascii="Times New Roman" w:hAnsi="Times New Roman" w:cs="Times New Roman"/>
          <w:bCs/>
          <w:sz w:val="24"/>
          <w:szCs w:val="24"/>
        </w:rPr>
        <w:t>/w</w:t>
      </w:r>
      <w:r>
        <w:rPr>
          <w:rFonts w:ascii="Times New Roman" w:hAnsi="Times New Roman" w:cs="Times New Roman"/>
          <w:bCs/>
          <w:sz w:val="24"/>
          <w:szCs w:val="24"/>
        </w:rPr>
        <w:t xml:space="preserve"> Platformie dostępnej pod adresem</w:t>
      </w:r>
      <w:r w:rsidR="00EC2946">
        <w:rPr>
          <w:rFonts w:ascii="Times New Roman" w:hAnsi="Times New Roman" w:cs="Times New Roman"/>
          <w:bCs/>
          <w:sz w:val="24"/>
          <w:szCs w:val="24"/>
        </w:rPr>
        <w:t xml:space="preserve"> </w:t>
      </w:r>
      <w:hyperlink r:id="rId20" w:history="1">
        <w:r w:rsidR="00AD606D" w:rsidRPr="00AD606D">
          <w:rPr>
            <w:rStyle w:val="Hipercze"/>
            <w:rFonts w:ascii="Times New Roman" w:hAnsi="Times New Roman" w:cs="Times New Roman"/>
            <w:sz w:val="24"/>
            <w:szCs w:val="24"/>
          </w:rPr>
          <w:t>https://ezamowienia.gov.pl/pl/komponent-edukacyjny</w:t>
        </w:r>
      </w:hyperlink>
      <w:r w:rsidR="00AD606D">
        <w:t xml:space="preserve"> </w:t>
      </w:r>
      <w:r>
        <w:rPr>
          <w:rFonts w:ascii="Times New Roman" w:hAnsi="Times New Roman" w:cs="Times New Roman"/>
          <w:bCs/>
          <w:sz w:val="24"/>
          <w:szCs w:val="24"/>
        </w:rPr>
        <w:t xml:space="preserve">. </w:t>
      </w:r>
      <w:r w:rsidR="00F95268">
        <w:rPr>
          <w:rFonts w:ascii="Times New Roman" w:hAnsi="Times New Roman" w:cs="Times New Roman"/>
          <w:bCs/>
          <w:sz w:val="24"/>
          <w:szCs w:val="24"/>
        </w:rPr>
        <w:t>Wykonawca</w:t>
      </w:r>
      <w:r>
        <w:rPr>
          <w:rFonts w:ascii="Times New Roman" w:hAnsi="Times New Roman" w:cs="Times New Roman"/>
          <w:bCs/>
          <w:sz w:val="24"/>
          <w:szCs w:val="24"/>
        </w:rPr>
        <w:t xml:space="preserve"> ponosi pełną odpowiedzialność za podane dane osobowe, ich poprawność oraz informacje zawarte we wniosku, ofercie, pracy konkursowej oraz dołączonych dokumentach.</w:t>
      </w:r>
    </w:p>
    <w:p w14:paraId="7C12EF9A" w14:textId="55989187" w:rsidR="00804939" w:rsidRDefault="00EC2946">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Przed upływem terminu składania ofert, Wykonawca może wprowadzić zmiany do złożonej oferty lub wycofać ofertę. Zmiana oferty następuje poprzez wycofanie oferty złożonej oraz jej ponownym złożeniu.</w:t>
      </w:r>
    </w:p>
    <w:p w14:paraId="1600C334" w14:textId="2E6DECEC" w:rsidR="00EC2946" w:rsidRDefault="00EC2946">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Podmiotowe środki dowodowe lub inne dokumenty, w tym dokumenty potwierdzające umocowanie do reprezentowania, sporządzone w języku obcym przekazuje się wraz z tłumaczeniem na język polski.</w:t>
      </w:r>
    </w:p>
    <w:p w14:paraId="6F17173E" w14:textId="65D9DFF3" w:rsidR="00EC2946" w:rsidRDefault="00A25B40">
      <w:pPr>
        <w:pStyle w:val="Akapitzlist"/>
        <w:numPr>
          <w:ilvl w:val="0"/>
          <w:numId w:val="9"/>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Wszystkie koszty związane z uczestnictwem w postępowaniu, w szczególności z przygotowaniem i złożeniem oferty ponosi Wykonawca składający ofertę. Zamawiający nie przewiduje zwrotu kosztów udziału w postępowaniu.</w:t>
      </w:r>
    </w:p>
    <w:p w14:paraId="7EED6F77" w14:textId="77777777" w:rsidR="00CC60F5" w:rsidRPr="00CC60F5" w:rsidRDefault="00CC60F5" w:rsidP="00DE033B">
      <w:pPr>
        <w:spacing w:before="240" w:after="23"/>
        <w:ind w:left="286" w:right="101" w:firstLine="0"/>
        <w:rPr>
          <w:rFonts w:ascii="Times New Roman" w:hAnsi="Times New Roman" w:cs="Times New Roman"/>
          <w:bCs/>
          <w:sz w:val="24"/>
          <w:szCs w:val="24"/>
        </w:rPr>
      </w:pPr>
    </w:p>
    <w:p w14:paraId="0D0563FB" w14:textId="29F985DA" w:rsidR="00E430E8" w:rsidRDefault="005857C9" w:rsidP="00E430E8">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SPSÓB ORAZ </w:t>
      </w:r>
      <w:r w:rsidRPr="0015686F">
        <w:rPr>
          <w:rFonts w:ascii="Times New Roman" w:hAnsi="Times New Roman" w:cs="Times New Roman"/>
          <w:b/>
          <w:color w:val="auto"/>
          <w:sz w:val="24"/>
          <w:szCs w:val="24"/>
        </w:rPr>
        <w:t>TERMIN SKŁ</w:t>
      </w:r>
      <w:r w:rsidR="00BF1DAB" w:rsidRPr="0015686F">
        <w:rPr>
          <w:rFonts w:ascii="Times New Roman" w:hAnsi="Times New Roman" w:cs="Times New Roman"/>
          <w:b/>
          <w:color w:val="auto"/>
          <w:sz w:val="24"/>
          <w:szCs w:val="24"/>
        </w:rPr>
        <w:t>A</w:t>
      </w:r>
      <w:r w:rsidRPr="0015686F">
        <w:rPr>
          <w:rFonts w:ascii="Times New Roman" w:hAnsi="Times New Roman" w:cs="Times New Roman"/>
          <w:b/>
          <w:color w:val="auto"/>
          <w:sz w:val="24"/>
          <w:szCs w:val="24"/>
        </w:rPr>
        <w:t xml:space="preserve">DANIA </w:t>
      </w:r>
      <w:r>
        <w:rPr>
          <w:rFonts w:ascii="Times New Roman" w:hAnsi="Times New Roman" w:cs="Times New Roman"/>
          <w:b/>
          <w:sz w:val="24"/>
          <w:szCs w:val="24"/>
        </w:rPr>
        <w:t>OFERT</w:t>
      </w:r>
    </w:p>
    <w:p w14:paraId="20900A0D" w14:textId="36E776CD" w:rsidR="00E430E8" w:rsidRDefault="00E430E8">
      <w:pPr>
        <w:pStyle w:val="Akapitzlist"/>
        <w:numPr>
          <w:ilvl w:val="0"/>
          <w:numId w:val="11"/>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Ofertę należy złożyć poprzez Platformę e – Zamówienia do dnia</w:t>
      </w:r>
      <w:r w:rsidR="00B72450">
        <w:rPr>
          <w:rFonts w:ascii="Times New Roman" w:hAnsi="Times New Roman" w:cs="Times New Roman"/>
          <w:bCs/>
          <w:sz w:val="24"/>
          <w:szCs w:val="24"/>
        </w:rPr>
        <w:t xml:space="preserve"> </w:t>
      </w:r>
      <w:r w:rsidR="00B124D4">
        <w:rPr>
          <w:rFonts w:ascii="Times New Roman" w:hAnsi="Times New Roman" w:cs="Times New Roman"/>
          <w:b/>
          <w:color w:val="EE0000"/>
          <w:sz w:val="24"/>
          <w:szCs w:val="24"/>
        </w:rPr>
        <w:t>25</w:t>
      </w:r>
      <w:r w:rsidR="005339B6" w:rsidRPr="009B5AAC">
        <w:rPr>
          <w:rFonts w:ascii="Times New Roman" w:hAnsi="Times New Roman" w:cs="Times New Roman"/>
          <w:b/>
          <w:color w:val="EE0000"/>
          <w:sz w:val="24"/>
          <w:szCs w:val="24"/>
        </w:rPr>
        <w:t xml:space="preserve"> </w:t>
      </w:r>
      <w:r w:rsidR="007B303D">
        <w:rPr>
          <w:rFonts w:ascii="Times New Roman" w:hAnsi="Times New Roman" w:cs="Times New Roman"/>
          <w:b/>
          <w:color w:val="EE0000"/>
          <w:sz w:val="24"/>
          <w:szCs w:val="24"/>
        </w:rPr>
        <w:t>marca</w:t>
      </w:r>
      <w:r w:rsidRPr="009B5AAC">
        <w:rPr>
          <w:rFonts w:ascii="Times New Roman" w:hAnsi="Times New Roman" w:cs="Times New Roman"/>
          <w:b/>
          <w:color w:val="EE0000"/>
          <w:sz w:val="24"/>
          <w:szCs w:val="24"/>
        </w:rPr>
        <w:t xml:space="preserve"> </w:t>
      </w:r>
      <w:r w:rsidRPr="005339B6">
        <w:rPr>
          <w:rFonts w:ascii="Times New Roman" w:hAnsi="Times New Roman" w:cs="Times New Roman"/>
          <w:b/>
          <w:color w:val="auto"/>
          <w:sz w:val="24"/>
          <w:szCs w:val="24"/>
        </w:rPr>
        <w:t>202</w:t>
      </w:r>
      <w:r w:rsidR="00C32135">
        <w:rPr>
          <w:rFonts w:ascii="Times New Roman" w:hAnsi="Times New Roman" w:cs="Times New Roman"/>
          <w:b/>
          <w:color w:val="auto"/>
          <w:sz w:val="24"/>
          <w:szCs w:val="24"/>
        </w:rPr>
        <w:t>6</w:t>
      </w:r>
      <w:r w:rsidRPr="005339B6">
        <w:rPr>
          <w:rFonts w:ascii="Times New Roman" w:hAnsi="Times New Roman" w:cs="Times New Roman"/>
          <w:bCs/>
          <w:color w:val="auto"/>
          <w:sz w:val="24"/>
          <w:szCs w:val="24"/>
        </w:rPr>
        <w:t xml:space="preserve"> </w:t>
      </w:r>
      <w:r>
        <w:rPr>
          <w:rFonts w:ascii="Times New Roman" w:hAnsi="Times New Roman" w:cs="Times New Roman"/>
          <w:bCs/>
          <w:sz w:val="24"/>
          <w:szCs w:val="24"/>
        </w:rPr>
        <w:t xml:space="preserve">r., do godziny </w:t>
      </w:r>
      <w:r w:rsidR="00B72450">
        <w:rPr>
          <w:rFonts w:ascii="Times New Roman" w:hAnsi="Times New Roman" w:cs="Times New Roman"/>
          <w:bCs/>
          <w:sz w:val="24"/>
          <w:szCs w:val="24"/>
        </w:rPr>
        <w:t>10</w:t>
      </w:r>
      <w:r>
        <w:rPr>
          <w:rFonts w:ascii="Times New Roman" w:hAnsi="Times New Roman" w:cs="Times New Roman"/>
          <w:bCs/>
          <w:sz w:val="24"/>
          <w:szCs w:val="24"/>
        </w:rPr>
        <w:t>:00</w:t>
      </w:r>
      <w:r w:rsidR="0068313C">
        <w:rPr>
          <w:rFonts w:ascii="Times New Roman" w:hAnsi="Times New Roman" w:cs="Times New Roman"/>
          <w:bCs/>
          <w:sz w:val="24"/>
          <w:szCs w:val="24"/>
        </w:rPr>
        <w:t>.</w:t>
      </w:r>
    </w:p>
    <w:p w14:paraId="584070C8" w14:textId="540BCA66" w:rsidR="00E430E8" w:rsidRDefault="00E430E8">
      <w:pPr>
        <w:pStyle w:val="Akapitzlist"/>
        <w:numPr>
          <w:ilvl w:val="0"/>
          <w:numId w:val="11"/>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 terminie złożenia oferty decyduje czas pełnego przeprocesowania transakcji na ww. Platformie</w:t>
      </w:r>
      <w:r w:rsidR="00FD124D">
        <w:rPr>
          <w:rFonts w:ascii="Times New Roman" w:hAnsi="Times New Roman" w:cs="Times New Roman"/>
          <w:bCs/>
          <w:sz w:val="24"/>
          <w:szCs w:val="24"/>
        </w:rPr>
        <w:t>.</w:t>
      </w:r>
    </w:p>
    <w:p w14:paraId="07C04369" w14:textId="77777777" w:rsidR="00FD124D" w:rsidRPr="00FD124D" w:rsidRDefault="00FD124D" w:rsidP="00FD124D">
      <w:pPr>
        <w:spacing w:after="23"/>
        <w:ind w:left="286" w:right="101" w:firstLine="0"/>
        <w:rPr>
          <w:rFonts w:ascii="Times New Roman" w:hAnsi="Times New Roman" w:cs="Times New Roman"/>
          <w:bCs/>
          <w:sz w:val="24"/>
          <w:szCs w:val="24"/>
        </w:rPr>
      </w:pPr>
    </w:p>
    <w:p w14:paraId="0384A452" w14:textId="77777777" w:rsidR="005857C9" w:rsidRDefault="005857C9"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TERMIN </w:t>
      </w:r>
      <w:r w:rsidRPr="00162572">
        <w:rPr>
          <w:rFonts w:ascii="Times New Roman" w:hAnsi="Times New Roman" w:cs="Times New Roman"/>
          <w:b/>
          <w:color w:val="auto"/>
          <w:sz w:val="24"/>
          <w:szCs w:val="24"/>
        </w:rPr>
        <w:t>OTWARCIA</w:t>
      </w:r>
      <w:r>
        <w:rPr>
          <w:rFonts w:ascii="Times New Roman" w:hAnsi="Times New Roman" w:cs="Times New Roman"/>
          <w:b/>
          <w:sz w:val="24"/>
          <w:szCs w:val="24"/>
        </w:rPr>
        <w:t xml:space="preserve"> OFERT</w:t>
      </w:r>
    </w:p>
    <w:p w14:paraId="13DBF95D" w14:textId="77F9E6AC" w:rsidR="00FD124D" w:rsidRDefault="00FD124D">
      <w:pPr>
        <w:pStyle w:val="Akapitzlist"/>
        <w:numPr>
          <w:ilvl w:val="0"/>
          <w:numId w:val="12"/>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Otwarcie ofert nastąpi w dniu </w:t>
      </w:r>
      <w:r w:rsidR="00B124D4">
        <w:rPr>
          <w:rFonts w:ascii="Times New Roman" w:hAnsi="Times New Roman" w:cs="Times New Roman"/>
          <w:b/>
          <w:color w:val="EE0000"/>
          <w:sz w:val="24"/>
          <w:szCs w:val="24"/>
        </w:rPr>
        <w:t>25</w:t>
      </w:r>
      <w:r w:rsidR="00956362">
        <w:rPr>
          <w:rFonts w:ascii="Times New Roman" w:hAnsi="Times New Roman" w:cs="Times New Roman"/>
          <w:b/>
          <w:color w:val="EE0000"/>
          <w:sz w:val="24"/>
          <w:szCs w:val="24"/>
        </w:rPr>
        <w:t xml:space="preserve"> </w:t>
      </w:r>
      <w:r w:rsidR="007B303D">
        <w:rPr>
          <w:rFonts w:ascii="Times New Roman" w:hAnsi="Times New Roman" w:cs="Times New Roman"/>
          <w:b/>
          <w:color w:val="EE0000"/>
          <w:sz w:val="24"/>
          <w:szCs w:val="24"/>
        </w:rPr>
        <w:t>marca</w:t>
      </w:r>
      <w:r w:rsidRPr="009B5AAC">
        <w:rPr>
          <w:rFonts w:ascii="Times New Roman" w:hAnsi="Times New Roman" w:cs="Times New Roman"/>
          <w:b/>
          <w:color w:val="EE0000"/>
          <w:sz w:val="24"/>
          <w:szCs w:val="24"/>
        </w:rPr>
        <w:t xml:space="preserve"> </w:t>
      </w:r>
      <w:r w:rsidRPr="005339B6">
        <w:rPr>
          <w:rFonts w:ascii="Times New Roman" w:hAnsi="Times New Roman" w:cs="Times New Roman"/>
          <w:b/>
          <w:color w:val="auto"/>
          <w:sz w:val="24"/>
          <w:szCs w:val="24"/>
        </w:rPr>
        <w:t>202</w:t>
      </w:r>
      <w:r w:rsidR="00956362">
        <w:rPr>
          <w:rFonts w:ascii="Times New Roman" w:hAnsi="Times New Roman" w:cs="Times New Roman"/>
          <w:b/>
          <w:color w:val="auto"/>
          <w:sz w:val="24"/>
          <w:szCs w:val="24"/>
        </w:rPr>
        <w:t>6</w:t>
      </w:r>
      <w:r w:rsidRPr="005339B6">
        <w:rPr>
          <w:rFonts w:ascii="Times New Roman" w:hAnsi="Times New Roman" w:cs="Times New Roman"/>
          <w:bCs/>
          <w:color w:val="auto"/>
          <w:sz w:val="24"/>
          <w:szCs w:val="24"/>
        </w:rPr>
        <w:t xml:space="preserve"> </w:t>
      </w:r>
      <w:r>
        <w:rPr>
          <w:rFonts w:ascii="Times New Roman" w:hAnsi="Times New Roman" w:cs="Times New Roman"/>
          <w:bCs/>
          <w:sz w:val="24"/>
          <w:szCs w:val="24"/>
        </w:rPr>
        <w:t xml:space="preserve">r., o godzinie </w:t>
      </w:r>
      <w:r w:rsidR="00B72450">
        <w:rPr>
          <w:rFonts w:ascii="Times New Roman" w:hAnsi="Times New Roman" w:cs="Times New Roman"/>
          <w:bCs/>
          <w:sz w:val="24"/>
          <w:szCs w:val="24"/>
        </w:rPr>
        <w:t>10</w:t>
      </w:r>
      <w:r>
        <w:rPr>
          <w:rFonts w:ascii="Times New Roman" w:hAnsi="Times New Roman" w:cs="Times New Roman"/>
          <w:bCs/>
          <w:sz w:val="24"/>
          <w:szCs w:val="24"/>
        </w:rPr>
        <w:t>:</w:t>
      </w:r>
      <w:r w:rsidR="00C12D02">
        <w:rPr>
          <w:rFonts w:ascii="Times New Roman" w:hAnsi="Times New Roman" w:cs="Times New Roman"/>
          <w:bCs/>
          <w:sz w:val="24"/>
          <w:szCs w:val="24"/>
        </w:rPr>
        <w:t>3</w:t>
      </w:r>
      <w:r>
        <w:rPr>
          <w:rFonts w:ascii="Times New Roman" w:hAnsi="Times New Roman" w:cs="Times New Roman"/>
          <w:bCs/>
          <w:sz w:val="24"/>
          <w:szCs w:val="24"/>
        </w:rPr>
        <w:t>0.</w:t>
      </w:r>
    </w:p>
    <w:p w14:paraId="7C8364C9" w14:textId="49302DA0" w:rsidR="00FD124D" w:rsidRDefault="00FD124D">
      <w:pPr>
        <w:pStyle w:val="Akapitzlist"/>
        <w:numPr>
          <w:ilvl w:val="0"/>
          <w:numId w:val="12"/>
        </w:numPr>
        <w:spacing w:after="23"/>
        <w:ind w:left="700" w:right="101"/>
        <w:rPr>
          <w:rFonts w:ascii="Times New Roman" w:hAnsi="Times New Roman" w:cs="Times New Roman"/>
          <w:bCs/>
          <w:sz w:val="24"/>
          <w:szCs w:val="24"/>
        </w:rPr>
      </w:pPr>
      <w:r>
        <w:rPr>
          <w:rFonts w:ascii="Times New Roman" w:hAnsi="Times New Roman" w:cs="Times New Roman"/>
          <w:bCs/>
          <w:sz w:val="24"/>
          <w:szCs w:val="24"/>
        </w:rPr>
        <w:lastRenderedPageBreak/>
        <w:t xml:space="preserve">Najpóźniej przed otwarciem ofert, udostępnia się na stronie internetowej prowadzonego postępowania informację o kwocie, jaką zamierza </w:t>
      </w:r>
      <w:r w:rsidR="00162572">
        <w:rPr>
          <w:rFonts w:ascii="Times New Roman" w:hAnsi="Times New Roman" w:cs="Times New Roman"/>
          <w:bCs/>
          <w:sz w:val="24"/>
          <w:szCs w:val="24"/>
        </w:rPr>
        <w:t>Zamawiający</w:t>
      </w:r>
      <w:r>
        <w:rPr>
          <w:rFonts w:ascii="Times New Roman" w:hAnsi="Times New Roman" w:cs="Times New Roman"/>
          <w:bCs/>
          <w:sz w:val="24"/>
          <w:szCs w:val="24"/>
        </w:rPr>
        <w:t xml:space="preserve"> przeznaczyć na sfinansowanie zamówienia.</w:t>
      </w:r>
    </w:p>
    <w:p w14:paraId="0E88D716" w14:textId="003AC5C6" w:rsidR="00FD124D" w:rsidRDefault="00FD124D">
      <w:pPr>
        <w:pStyle w:val="Akapitzlist"/>
        <w:numPr>
          <w:ilvl w:val="0"/>
          <w:numId w:val="12"/>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Niezwłocznie po otwarciu ofert, udostępnia się na stronie internetowej prowadzonego post</w:t>
      </w:r>
      <w:r w:rsidR="00E25521">
        <w:rPr>
          <w:rFonts w:ascii="Times New Roman" w:hAnsi="Times New Roman" w:cs="Times New Roman"/>
          <w:bCs/>
          <w:sz w:val="24"/>
          <w:szCs w:val="24"/>
        </w:rPr>
        <w:t>ę</w:t>
      </w:r>
      <w:r>
        <w:rPr>
          <w:rFonts w:ascii="Times New Roman" w:hAnsi="Times New Roman" w:cs="Times New Roman"/>
          <w:bCs/>
          <w:sz w:val="24"/>
          <w:szCs w:val="24"/>
        </w:rPr>
        <w:t>powania informację o:</w:t>
      </w:r>
    </w:p>
    <w:p w14:paraId="3D63F531" w14:textId="4E74AAA6" w:rsidR="00FD124D" w:rsidRDefault="00FD124D">
      <w:pPr>
        <w:pStyle w:val="Akapitzlist"/>
        <w:numPr>
          <w:ilvl w:val="0"/>
          <w:numId w:val="13"/>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nazwach albo imionach i nazwiskach oraz siedzibach lub miejscach prowadzonej działalności gospodarczej albo miejscach zamieszkania wykonawców, których oferty zostały otwarte</w:t>
      </w:r>
      <w:r w:rsidR="0050154A">
        <w:rPr>
          <w:rFonts w:ascii="Times New Roman" w:hAnsi="Times New Roman" w:cs="Times New Roman"/>
          <w:bCs/>
          <w:sz w:val="24"/>
          <w:szCs w:val="24"/>
        </w:rPr>
        <w:t>,</w:t>
      </w:r>
    </w:p>
    <w:p w14:paraId="1A060AC8" w14:textId="28FB8775" w:rsidR="00FD124D" w:rsidRDefault="00FD124D">
      <w:pPr>
        <w:pStyle w:val="Akapitzlist"/>
        <w:numPr>
          <w:ilvl w:val="0"/>
          <w:numId w:val="13"/>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cenach lub kosztach zawartych w ofertach.</w:t>
      </w:r>
    </w:p>
    <w:p w14:paraId="20B27DCF" w14:textId="4CBDCFD9" w:rsidR="0050154A" w:rsidRDefault="0050154A">
      <w:pPr>
        <w:pStyle w:val="Akapitzlist"/>
        <w:numPr>
          <w:ilvl w:val="0"/>
          <w:numId w:val="12"/>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W przypadku wystąpienia awarii systemu teleinformatycznego, która spowoduje brak możliwości otwarcia ofert w terminie określonym przez Zamawiającego, otwarcie ofert nastąpi niezwłocznie po usunięciu awarii.</w:t>
      </w:r>
    </w:p>
    <w:p w14:paraId="0AA402D5" w14:textId="0BD0140C" w:rsidR="0050154A" w:rsidRPr="0050154A" w:rsidRDefault="0050154A">
      <w:pPr>
        <w:pStyle w:val="Akapitzlist"/>
        <w:numPr>
          <w:ilvl w:val="0"/>
          <w:numId w:val="12"/>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Zamawiający poinformuje o zmianie terminu otwarcia ofert na stronie internetowej prowadzonego postępowania.</w:t>
      </w:r>
    </w:p>
    <w:p w14:paraId="59792B43" w14:textId="7512C423" w:rsidR="00FD124D" w:rsidRPr="000718AB" w:rsidRDefault="00FD124D" w:rsidP="00DE033B">
      <w:pPr>
        <w:spacing w:before="240" w:after="23"/>
        <w:ind w:left="0" w:right="101" w:firstLine="0"/>
        <w:rPr>
          <w:rFonts w:ascii="Times New Roman" w:hAnsi="Times New Roman" w:cs="Times New Roman"/>
          <w:b/>
          <w:sz w:val="24"/>
          <w:szCs w:val="24"/>
        </w:rPr>
      </w:pPr>
    </w:p>
    <w:p w14:paraId="70ED0EEE" w14:textId="6FD57200" w:rsidR="005857C9" w:rsidRDefault="005857C9"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SPOSÓB </w:t>
      </w:r>
      <w:r w:rsidRPr="002D40BB">
        <w:rPr>
          <w:rFonts w:ascii="Times New Roman" w:hAnsi="Times New Roman" w:cs="Times New Roman"/>
          <w:b/>
          <w:color w:val="auto"/>
          <w:sz w:val="24"/>
          <w:szCs w:val="24"/>
        </w:rPr>
        <w:t>OBLICZANIA CENY</w:t>
      </w:r>
      <w:r w:rsidR="003B2D1A" w:rsidRPr="002D40BB">
        <w:rPr>
          <w:rFonts w:ascii="Times New Roman" w:hAnsi="Times New Roman" w:cs="Times New Roman"/>
          <w:b/>
          <w:color w:val="auto"/>
          <w:sz w:val="24"/>
          <w:szCs w:val="24"/>
        </w:rPr>
        <w:t xml:space="preserve"> </w:t>
      </w:r>
      <w:r w:rsidR="003B2D1A">
        <w:rPr>
          <w:rFonts w:ascii="Times New Roman" w:hAnsi="Times New Roman" w:cs="Times New Roman"/>
          <w:b/>
          <w:sz w:val="24"/>
          <w:szCs w:val="24"/>
        </w:rPr>
        <w:t>OFERTY</w:t>
      </w:r>
    </w:p>
    <w:p w14:paraId="0F62642E" w14:textId="73D1E0E5" w:rsidR="00EB3767" w:rsidRDefault="00EB3767">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Obowiązującym wynagrodzeniem będzie wynagrodzenie ryczałtowe w rozumieniu przepisów Kodeksu cywilnego.</w:t>
      </w:r>
    </w:p>
    <w:p w14:paraId="4C1B7AD4" w14:textId="0DC00A29" w:rsidR="003B2D1A" w:rsidRDefault="003B2D1A">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Wykonawca podaje cenę za realizację przedmiotu zamówienia zgodnie ze wzorem formularza ofertowego, stanowiącego Załącznik nr </w:t>
      </w:r>
      <w:r w:rsidR="00EC5229">
        <w:rPr>
          <w:rFonts w:ascii="Times New Roman" w:hAnsi="Times New Roman" w:cs="Times New Roman"/>
          <w:bCs/>
          <w:sz w:val="24"/>
          <w:szCs w:val="24"/>
        </w:rPr>
        <w:t>2</w:t>
      </w:r>
      <w:r>
        <w:rPr>
          <w:rFonts w:ascii="Times New Roman" w:hAnsi="Times New Roman" w:cs="Times New Roman"/>
          <w:bCs/>
          <w:sz w:val="24"/>
          <w:szCs w:val="24"/>
        </w:rPr>
        <w:t xml:space="preserve"> do SWZ.</w:t>
      </w:r>
    </w:p>
    <w:p w14:paraId="16CDCAA9" w14:textId="25CDA8D5" w:rsidR="003B2D1A" w:rsidRDefault="00463031">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Cena ofertowa brutto musi uwzględniać wszystkie koszty związane z realizacją przedmiotu zamówienia zgodnie z opisem przedmiotu zamówienia</w:t>
      </w:r>
      <w:r w:rsidR="007B303D">
        <w:rPr>
          <w:rFonts w:ascii="Times New Roman" w:hAnsi="Times New Roman" w:cs="Times New Roman"/>
          <w:bCs/>
          <w:sz w:val="24"/>
          <w:szCs w:val="24"/>
        </w:rPr>
        <w:t>, dokumentacją projektową, SST, przedmiarami</w:t>
      </w:r>
      <w:r>
        <w:rPr>
          <w:rFonts w:ascii="Times New Roman" w:hAnsi="Times New Roman" w:cs="Times New Roman"/>
          <w:bCs/>
          <w:sz w:val="24"/>
          <w:szCs w:val="24"/>
        </w:rPr>
        <w:t xml:space="preserve"> oraz istotnymi postanowieniami umowy określonymi w załączniku nr 1 do SWZ.</w:t>
      </w:r>
      <w:r w:rsidR="0050154A">
        <w:rPr>
          <w:rFonts w:ascii="Times New Roman" w:hAnsi="Times New Roman" w:cs="Times New Roman"/>
          <w:bCs/>
          <w:sz w:val="24"/>
          <w:szCs w:val="24"/>
        </w:rPr>
        <w:t xml:space="preserve"> </w:t>
      </w:r>
    </w:p>
    <w:p w14:paraId="3141FFD8" w14:textId="2D3AA8F7" w:rsidR="00A92E19" w:rsidRDefault="003A5BD6">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Wykonawca ustalając cenę obowiązany jest uwzględnić wszystkie koszty związane z realizacją przedmiotu zamówienia</w:t>
      </w:r>
      <w:r w:rsidR="002D40BB">
        <w:rPr>
          <w:rFonts w:ascii="Times New Roman" w:hAnsi="Times New Roman" w:cs="Times New Roman"/>
          <w:bCs/>
          <w:sz w:val="24"/>
          <w:szCs w:val="24"/>
        </w:rPr>
        <w:t xml:space="preserve"> (między innymi: koszty robót przygotowawczych, zagospodarowanie placu budowy, ewentualne koszty pobranej wody z wodociągów gminnych, utrzymanie zaplecza budowy, dozór budowy, ubezpieczenie budowy, koszty wykonania robót zabezpieczających, utrzymania bezpieczeństwa i higieny na terenie przyległym, na które budowa może oddziaływać, koszty obsługi geodezyjnej i wykonania inwentaryzacji powykonawczej, koszty uporządkowania placu budowy po zakończeniu robót,</w:t>
      </w:r>
      <w:r w:rsidR="0007044F">
        <w:rPr>
          <w:rFonts w:ascii="Times New Roman" w:hAnsi="Times New Roman" w:cs="Times New Roman"/>
          <w:bCs/>
          <w:sz w:val="24"/>
          <w:szCs w:val="24"/>
        </w:rPr>
        <w:t xml:space="preserve"> wynagrodzenia pracownicze,</w:t>
      </w:r>
      <w:r w:rsidR="002D40BB">
        <w:rPr>
          <w:rFonts w:ascii="Times New Roman" w:hAnsi="Times New Roman" w:cs="Times New Roman"/>
          <w:bCs/>
          <w:sz w:val="24"/>
          <w:szCs w:val="24"/>
        </w:rPr>
        <w:t xml:space="preserve"> podatek VAT itp.)</w:t>
      </w:r>
      <w:r>
        <w:rPr>
          <w:rFonts w:ascii="Times New Roman" w:hAnsi="Times New Roman" w:cs="Times New Roman"/>
          <w:bCs/>
          <w:sz w:val="24"/>
          <w:szCs w:val="24"/>
        </w:rPr>
        <w:t>.</w:t>
      </w:r>
      <w:r w:rsidR="008A676D">
        <w:rPr>
          <w:rFonts w:ascii="Times New Roman" w:hAnsi="Times New Roman" w:cs="Times New Roman"/>
          <w:bCs/>
          <w:sz w:val="24"/>
          <w:szCs w:val="24"/>
        </w:rPr>
        <w:t xml:space="preserve"> </w:t>
      </w:r>
    </w:p>
    <w:p w14:paraId="358A2606" w14:textId="3EFF4765" w:rsidR="00463031" w:rsidRDefault="008A676D">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Prawidłowe ustalenie stawki podatku VAT leży po stronie Wykonawcy. Należy przyjąć obowiązującą stawkę podatku VAT, zgodnie z ustawą z dnia 11 marca 2004 r. o podatku od towarów i usług (Dz. U. z</w:t>
      </w:r>
      <w:r w:rsidR="00A93E8E">
        <w:rPr>
          <w:rFonts w:ascii="Times New Roman" w:hAnsi="Times New Roman" w:cs="Times New Roman"/>
          <w:bCs/>
          <w:sz w:val="24"/>
          <w:szCs w:val="24"/>
        </w:rPr>
        <w:t xml:space="preserve"> 2025</w:t>
      </w:r>
      <w:r>
        <w:rPr>
          <w:rFonts w:ascii="Times New Roman" w:hAnsi="Times New Roman" w:cs="Times New Roman"/>
          <w:bCs/>
          <w:sz w:val="24"/>
          <w:szCs w:val="24"/>
        </w:rPr>
        <w:t xml:space="preserve"> r., poz. </w:t>
      </w:r>
      <w:r w:rsidR="00A93E8E">
        <w:rPr>
          <w:rFonts w:ascii="Times New Roman" w:hAnsi="Times New Roman" w:cs="Times New Roman"/>
          <w:bCs/>
          <w:sz w:val="24"/>
          <w:szCs w:val="24"/>
        </w:rPr>
        <w:t>775 z późn. zm.</w:t>
      </w:r>
      <w:r>
        <w:rPr>
          <w:rFonts w:ascii="Times New Roman" w:hAnsi="Times New Roman" w:cs="Times New Roman"/>
          <w:bCs/>
          <w:sz w:val="24"/>
          <w:szCs w:val="24"/>
        </w:rPr>
        <w:t>)</w:t>
      </w:r>
      <w:r w:rsidR="00A92E19">
        <w:rPr>
          <w:rFonts w:ascii="Times New Roman" w:hAnsi="Times New Roman" w:cs="Times New Roman"/>
          <w:bCs/>
          <w:sz w:val="24"/>
          <w:szCs w:val="24"/>
        </w:rPr>
        <w:t>.</w:t>
      </w:r>
    </w:p>
    <w:p w14:paraId="1399503F" w14:textId="397E6106" w:rsidR="00A92E19" w:rsidRDefault="00A92E19">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Jeżeli została złożona oferta, której wybór prowadziłby do powstania u Zamawiającego obowiązku podatkowego zgodnie z w/w ustawą, dla celów zastosowania kryterium ceny lub kosztu Zamawiający dolicza do przedstawionej w tej ofercie ceny kwotę podatku od towarów i usług, którą miałby obowiązek rozliczyć. W </w:t>
      </w:r>
      <w:r w:rsidR="0007044F">
        <w:rPr>
          <w:rFonts w:ascii="Times New Roman" w:hAnsi="Times New Roman" w:cs="Times New Roman"/>
          <w:bCs/>
          <w:sz w:val="24"/>
          <w:szCs w:val="24"/>
        </w:rPr>
        <w:t xml:space="preserve">opisanym powyżej przypadku, zgodnie z art. 225 ust. 2 PZP, </w:t>
      </w:r>
      <w:r w:rsidR="00E15639">
        <w:rPr>
          <w:rFonts w:ascii="Times New Roman" w:hAnsi="Times New Roman" w:cs="Times New Roman"/>
          <w:bCs/>
          <w:sz w:val="24"/>
          <w:szCs w:val="24"/>
        </w:rPr>
        <w:t>W</w:t>
      </w:r>
      <w:r>
        <w:rPr>
          <w:rFonts w:ascii="Times New Roman" w:hAnsi="Times New Roman" w:cs="Times New Roman"/>
          <w:bCs/>
          <w:sz w:val="24"/>
          <w:szCs w:val="24"/>
        </w:rPr>
        <w:t>ykonawca ma obowiązek:</w:t>
      </w:r>
    </w:p>
    <w:p w14:paraId="7BA82BAB" w14:textId="0DFD85ED" w:rsidR="00A92E19" w:rsidRDefault="00A92E19">
      <w:pPr>
        <w:pStyle w:val="Akapitzlist"/>
        <w:numPr>
          <w:ilvl w:val="0"/>
          <w:numId w:val="24"/>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poinformowania </w:t>
      </w:r>
      <w:r w:rsidR="00F719C0">
        <w:rPr>
          <w:rFonts w:ascii="Times New Roman" w:hAnsi="Times New Roman" w:cs="Times New Roman"/>
          <w:bCs/>
          <w:sz w:val="24"/>
          <w:szCs w:val="24"/>
        </w:rPr>
        <w:t>Z</w:t>
      </w:r>
      <w:r>
        <w:rPr>
          <w:rFonts w:ascii="Times New Roman" w:hAnsi="Times New Roman" w:cs="Times New Roman"/>
          <w:bCs/>
          <w:sz w:val="24"/>
          <w:szCs w:val="24"/>
        </w:rPr>
        <w:t xml:space="preserve">amawiającego, że wybór jego oferty będzie prowadził do powstania u </w:t>
      </w:r>
      <w:r w:rsidR="00F719C0">
        <w:rPr>
          <w:rFonts w:ascii="Times New Roman" w:hAnsi="Times New Roman" w:cs="Times New Roman"/>
          <w:bCs/>
          <w:sz w:val="24"/>
          <w:szCs w:val="24"/>
        </w:rPr>
        <w:t>Z</w:t>
      </w:r>
      <w:r>
        <w:rPr>
          <w:rFonts w:ascii="Times New Roman" w:hAnsi="Times New Roman" w:cs="Times New Roman"/>
          <w:bCs/>
          <w:sz w:val="24"/>
          <w:szCs w:val="24"/>
        </w:rPr>
        <w:t>amawiającego obowiązku podatkowego;</w:t>
      </w:r>
    </w:p>
    <w:p w14:paraId="7DA03475" w14:textId="77777777" w:rsidR="00A92E19" w:rsidRDefault="00A92E19">
      <w:pPr>
        <w:pStyle w:val="Akapitzlist"/>
        <w:numPr>
          <w:ilvl w:val="0"/>
          <w:numId w:val="24"/>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wskazania nazwy (rodzaju) towaru lub usługi, których dostawa lub świadczenie będą prowadziły do powstania obowiązku podatkowego;</w:t>
      </w:r>
    </w:p>
    <w:p w14:paraId="060957BB" w14:textId="0814A9CD" w:rsidR="00A92E19" w:rsidRDefault="00A92E19">
      <w:pPr>
        <w:pStyle w:val="Akapitzlist"/>
        <w:numPr>
          <w:ilvl w:val="0"/>
          <w:numId w:val="24"/>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wskazania wartości towaru i usługi objętego obowiązkiem podatkowym </w:t>
      </w:r>
      <w:r w:rsidR="00F719C0">
        <w:rPr>
          <w:rFonts w:ascii="Times New Roman" w:hAnsi="Times New Roman" w:cs="Times New Roman"/>
          <w:bCs/>
          <w:sz w:val="24"/>
          <w:szCs w:val="24"/>
        </w:rPr>
        <w:t>Z</w:t>
      </w:r>
      <w:r>
        <w:rPr>
          <w:rFonts w:ascii="Times New Roman" w:hAnsi="Times New Roman" w:cs="Times New Roman"/>
          <w:bCs/>
          <w:sz w:val="24"/>
          <w:szCs w:val="24"/>
        </w:rPr>
        <w:t>amawiającego, bez kwoty podatku;</w:t>
      </w:r>
    </w:p>
    <w:p w14:paraId="5F4CE00D" w14:textId="19D722F9" w:rsidR="00A92E19" w:rsidRPr="00A92E19" w:rsidRDefault="00A92E19">
      <w:pPr>
        <w:pStyle w:val="Akapitzlist"/>
        <w:numPr>
          <w:ilvl w:val="0"/>
          <w:numId w:val="24"/>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wskazania stawki podatku od towarów i usług, która zgodnie z wiedzą </w:t>
      </w:r>
      <w:r w:rsidR="00F719C0">
        <w:rPr>
          <w:rFonts w:ascii="Times New Roman" w:hAnsi="Times New Roman" w:cs="Times New Roman"/>
          <w:bCs/>
          <w:sz w:val="24"/>
          <w:szCs w:val="24"/>
        </w:rPr>
        <w:t>W</w:t>
      </w:r>
      <w:r>
        <w:rPr>
          <w:rFonts w:ascii="Times New Roman" w:hAnsi="Times New Roman" w:cs="Times New Roman"/>
          <w:bCs/>
          <w:sz w:val="24"/>
          <w:szCs w:val="24"/>
        </w:rPr>
        <w:t>ykonawcy, będzie miała zastosowanie.</w:t>
      </w:r>
    </w:p>
    <w:p w14:paraId="3C2AB758" w14:textId="1B2200BE" w:rsidR="003A5BD6" w:rsidRDefault="003A5BD6">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lastRenderedPageBreak/>
        <w:t>Wykonawca określając wynagrodzenie</w:t>
      </w:r>
      <w:r w:rsidR="002D40BB">
        <w:rPr>
          <w:rFonts w:ascii="Times New Roman" w:hAnsi="Times New Roman" w:cs="Times New Roman"/>
          <w:bCs/>
          <w:sz w:val="24"/>
          <w:szCs w:val="24"/>
        </w:rPr>
        <w:t xml:space="preserve"> ryczałtowe</w:t>
      </w:r>
      <w:r>
        <w:rPr>
          <w:rFonts w:ascii="Times New Roman" w:hAnsi="Times New Roman" w:cs="Times New Roman"/>
          <w:bCs/>
          <w:sz w:val="24"/>
          <w:szCs w:val="24"/>
        </w:rPr>
        <w:t xml:space="preserve"> </w:t>
      </w:r>
      <w:r w:rsidR="005F639F">
        <w:rPr>
          <w:rFonts w:ascii="Times New Roman" w:hAnsi="Times New Roman" w:cs="Times New Roman"/>
          <w:bCs/>
          <w:sz w:val="24"/>
          <w:szCs w:val="24"/>
        </w:rPr>
        <w:t>potwierdz</w:t>
      </w:r>
      <w:r>
        <w:rPr>
          <w:rFonts w:ascii="Times New Roman" w:hAnsi="Times New Roman" w:cs="Times New Roman"/>
          <w:bCs/>
          <w:sz w:val="24"/>
          <w:szCs w:val="24"/>
        </w:rPr>
        <w:t>a, że na etapie przegotowania oferty wykorzystał wszelkie konieczne środki mające na celu ustalenie wynagrodzenia obejmującego całość prac niezbędnych do wykonania przedmiotu zamówienia.</w:t>
      </w:r>
    </w:p>
    <w:p w14:paraId="392018BA" w14:textId="5DDBF420" w:rsidR="003A5BD6" w:rsidRPr="00D97432" w:rsidRDefault="003A5BD6">
      <w:pPr>
        <w:pStyle w:val="Akapitzlist"/>
        <w:numPr>
          <w:ilvl w:val="0"/>
          <w:numId w:val="23"/>
        </w:numPr>
        <w:spacing w:after="23"/>
        <w:ind w:left="700" w:right="101"/>
        <w:rPr>
          <w:rFonts w:ascii="Times New Roman" w:hAnsi="Times New Roman" w:cs="Times New Roman"/>
          <w:b/>
          <w:sz w:val="24"/>
          <w:szCs w:val="24"/>
        </w:rPr>
      </w:pPr>
      <w:r w:rsidRPr="00D97432">
        <w:rPr>
          <w:rFonts w:ascii="Times New Roman" w:hAnsi="Times New Roman" w:cs="Times New Roman"/>
          <w:b/>
          <w:sz w:val="24"/>
          <w:szCs w:val="24"/>
        </w:rPr>
        <w:t xml:space="preserve">Cena podana na Formularzu ofertowym jest ceną </w:t>
      </w:r>
      <w:r w:rsidR="00EB3767" w:rsidRPr="00D97432">
        <w:rPr>
          <w:rFonts w:ascii="Times New Roman" w:hAnsi="Times New Roman" w:cs="Times New Roman"/>
          <w:b/>
          <w:sz w:val="24"/>
          <w:szCs w:val="24"/>
        </w:rPr>
        <w:t>ostateczną</w:t>
      </w:r>
      <w:r w:rsidRPr="00D97432">
        <w:rPr>
          <w:rFonts w:ascii="Times New Roman" w:hAnsi="Times New Roman" w:cs="Times New Roman"/>
          <w:b/>
          <w:sz w:val="24"/>
          <w:szCs w:val="24"/>
        </w:rPr>
        <w:t xml:space="preserve">, niepodlegającą negocjacji i wyczerpującą wszelkie należności </w:t>
      </w:r>
      <w:r w:rsidR="00A44E0C" w:rsidRPr="00D97432">
        <w:rPr>
          <w:rFonts w:ascii="Times New Roman" w:hAnsi="Times New Roman" w:cs="Times New Roman"/>
          <w:b/>
          <w:sz w:val="24"/>
          <w:szCs w:val="24"/>
        </w:rPr>
        <w:t xml:space="preserve">Zamawiającego wobec </w:t>
      </w:r>
      <w:r w:rsidRPr="00D97432">
        <w:rPr>
          <w:rFonts w:ascii="Times New Roman" w:hAnsi="Times New Roman" w:cs="Times New Roman"/>
          <w:b/>
          <w:sz w:val="24"/>
          <w:szCs w:val="24"/>
        </w:rPr>
        <w:t>Wykonawcy związane z realizacją przedmiotu zamówienia.</w:t>
      </w:r>
    </w:p>
    <w:p w14:paraId="33B794B1" w14:textId="7D353997" w:rsidR="00EB3767" w:rsidRDefault="00EB3767">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Załączone do SWZ przedmiary robót maj</w:t>
      </w:r>
      <w:r w:rsidR="005F639F">
        <w:rPr>
          <w:rFonts w:ascii="Times New Roman" w:hAnsi="Times New Roman" w:cs="Times New Roman"/>
          <w:bCs/>
          <w:sz w:val="24"/>
          <w:szCs w:val="24"/>
        </w:rPr>
        <w:t>ą</w:t>
      </w:r>
      <w:r>
        <w:rPr>
          <w:rFonts w:ascii="Times New Roman" w:hAnsi="Times New Roman" w:cs="Times New Roman"/>
          <w:bCs/>
          <w:sz w:val="24"/>
          <w:szCs w:val="24"/>
        </w:rPr>
        <w:t xml:space="preserve"> charakter poglądowy i mogą stanowić</w:t>
      </w:r>
      <w:r w:rsidR="005F639F">
        <w:rPr>
          <w:rFonts w:ascii="Times New Roman" w:hAnsi="Times New Roman" w:cs="Times New Roman"/>
          <w:bCs/>
          <w:sz w:val="24"/>
          <w:szCs w:val="24"/>
        </w:rPr>
        <w:t xml:space="preserve"> jedynie</w:t>
      </w:r>
      <w:r>
        <w:rPr>
          <w:rFonts w:ascii="Times New Roman" w:hAnsi="Times New Roman" w:cs="Times New Roman"/>
          <w:bCs/>
          <w:sz w:val="24"/>
          <w:szCs w:val="24"/>
        </w:rPr>
        <w:t xml:space="preserve"> materiał pomocniczy do sporządzenia kalkulacji ceny przez Wykonawcę.</w:t>
      </w:r>
    </w:p>
    <w:p w14:paraId="6AF18B56" w14:textId="6B091882" w:rsidR="003A5BD6" w:rsidRDefault="003A5BD6">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Cena oferty powinna być wyrażona w złotych polskich (PLN) z dokładnością do dwóch miejsc po przecinku</w:t>
      </w:r>
      <w:r w:rsidR="00EB3767">
        <w:rPr>
          <w:rFonts w:ascii="Times New Roman" w:hAnsi="Times New Roman" w:cs="Times New Roman"/>
          <w:bCs/>
          <w:sz w:val="24"/>
          <w:szCs w:val="24"/>
        </w:rPr>
        <w:t xml:space="preserve">, stosując zasadę określoną w art. 106e ust. 11 ustawy, o której mowa w pkt </w:t>
      </w:r>
      <w:r w:rsidR="00D97432">
        <w:rPr>
          <w:rFonts w:ascii="Times New Roman" w:hAnsi="Times New Roman" w:cs="Times New Roman"/>
          <w:bCs/>
          <w:sz w:val="24"/>
          <w:szCs w:val="24"/>
        </w:rPr>
        <w:t>5</w:t>
      </w:r>
      <w:r w:rsidR="00EB3767">
        <w:rPr>
          <w:rFonts w:ascii="Times New Roman" w:hAnsi="Times New Roman" w:cs="Times New Roman"/>
          <w:bCs/>
          <w:sz w:val="24"/>
          <w:szCs w:val="24"/>
        </w:rPr>
        <w:t xml:space="preserve"> niniejszego Rozdziału. Kwoty zaokrągla się do pełnych groszy, przy czym końcówki poniżej 0,5 grosza pomija się, a końcówki 0,5 grosza i wyższe zaokrągla się do pełnego grosza.</w:t>
      </w:r>
    </w:p>
    <w:p w14:paraId="12A99524" w14:textId="28366B34" w:rsidR="003A5BD6" w:rsidRDefault="003A5BD6">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Zamawiający nie przewiduje rozliczeń w walucie obcej.</w:t>
      </w:r>
    </w:p>
    <w:p w14:paraId="13B9F123" w14:textId="0F7C1A2E" w:rsidR="003A5BD6" w:rsidRDefault="003A5BD6">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Wyliczona cena oferty brutto będzie służyć do porównania złożonych ofert w post</w:t>
      </w:r>
      <w:r w:rsidR="00E4131A">
        <w:rPr>
          <w:rFonts w:ascii="Times New Roman" w:hAnsi="Times New Roman" w:cs="Times New Roman"/>
          <w:bCs/>
          <w:sz w:val="24"/>
          <w:szCs w:val="24"/>
        </w:rPr>
        <w:t>ę</w:t>
      </w:r>
      <w:r>
        <w:rPr>
          <w:rFonts w:ascii="Times New Roman" w:hAnsi="Times New Roman" w:cs="Times New Roman"/>
          <w:bCs/>
          <w:sz w:val="24"/>
          <w:szCs w:val="24"/>
        </w:rPr>
        <w:t>powaniu i do rozliczenia w trakcie realizacji zamówienia.</w:t>
      </w:r>
    </w:p>
    <w:p w14:paraId="321B120A" w14:textId="3DC4CD11" w:rsidR="00EB3767" w:rsidRDefault="00EB3767">
      <w:pPr>
        <w:pStyle w:val="Akapitzlist"/>
        <w:numPr>
          <w:ilvl w:val="0"/>
          <w:numId w:val="23"/>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Sposób zapłaty i rozliczenia za realizację niniejszego zamówienia, określone zostały we wzorze umowy, stanowiącym Załącznik nr 1 do SWZ.</w:t>
      </w:r>
    </w:p>
    <w:p w14:paraId="6E7A281A" w14:textId="77777777" w:rsidR="00463031" w:rsidRPr="00463031" w:rsidRDefault="00463031" w:rsidP="00DE033B">
      <w:pPr>
        <w:spacing w:before="240" w:after="23"/>
        <w:ind w:left="0" w:right="101" w:firstLine="0"/>
        <w:rPr>
          <w:rFonts w:ascii="Times New Roman" w:hAnsi="Times New Roman" w:cs="Times New Roman"/>
          <w:bCs/>
          <w:sz w:val="24"/>
          <w:szCs w:val="24"/>
        </w:rPr>
      </w:pPr>
    </w:p>
    <w:p w14:paraId="5B241D35" w14:textId="62AC7D37" w:rsidR="005D38B3" w:rsidRPr="007B3E4E" w:rsidRDefault="005D38B3" w:rsidP="007B3E4E">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WYMAGANIA DOT</w:t>
      </w:r>
      <w:r w:rsidRPr="006345CB">
        <w:rPr>
          <w:rFonts w:ascii="Times New Roman" w:hAnsi="Times New Roman" w:cs="Times New Roman"/>
          <w:b/>
          <w:color w:val="auto"/>
          <w:sz w:val="24"/>
          <w:szCs w:val="24"/>
        </w:rPr>
        <w:t xml:space="preserve">YCZĄCE </w:t>
      </w:r>
      <w:r>
        <w:rPr>
          <w:rFonts w:ascii="Times New Roman" w:hAnsi="Times New Roman" w:cs="Times New Roman"/>
          <w:b/>
          <w:sz w:val="24"/>
          <w:szCs w:val="24"/>
        </w:rPr>
        <w:t>WADIUM</w:t>
      </w:r>
      <w:r w:rsidR="002A5277" w:rsidRPr="007B3E4E">
        <w:rPr>
          <w:rFonts w:ascii="Times New Roman" w:hAnsi="Times New Roman" w:cs="Times New Roman"/>
          <w:b/>
          <w:sz w:val="24"/>
          <w:szCs w:val="24"/>
        </w:rPr>
        <w:t>:</w:t>
      </w:r>
    </w:p>
    <w:p w14:paraId="1A38C322" w14:textId="6625EE15" w:rsidR="000254C7" w:rsidRDefault="00200CC0" w:rsidP="00FC1C47">
      <w:pPr>
        <w:pStyle w:val="Akapitzlist"/>
        <w:numPr>
          <w:ilvl w:val="0"/>
          <w:numId w:val="59"/>
        </w:numPr>
        <w:ind w:right="101"/>
        <w:rPr>
          <w:rFonts w:ascii="Times New Roman" w:hAnsi="Times New Roman" w:cs="Times New Roman"/>
          <w:sz w:val="24"/>
          <w:szCs w:val="24"/>
        </w:rPr>
      </w:pPr>
      <w:r w:rsidRPr="00FC1C47">
        <w:rPr>
          <w:rFonts w:ascii="Times New Roman" w:hAnsi="Times New Roman" w:cs="Times New Roman"/>
          <w:sz w:val="24"/>
          <w:szCs w:val="24"/>
        </w:rPr>
        <w:t>Zamawiający wymaga wniesienia wadium w przedmiotowym postępowaniu</w:t>
      </w:r>
      <w:r w:rsidR="000254C7">
        <w:rPr>
          <w:rFonts w:ascii="Times New Roman" w:hAnsi="Times New Roman" w:cs="Times New Roman"/>
          <w:sz w:val="24"/>
          <w:szCs w:val="24"/>
        </w:rPr>
        <w:t>.</w:t>
      </w:r>
    </w:p>
    <w:p w14:paraId="0EA2BCE8" w14:textId="7430E91A" w:rsidR="000254C7" w:rsidRPr="000254C7" w:rsidRDefault="000254C7" w:rsidP="000254C7">
      <w:pPr>
        <w:pStyle w:val="Akapitzlist"/>
        <w:numPr>
          <w:ilvl w:val="0"/>
          <w:numId w:val="59"/>
        </w:numPr>
        <w:ind w:right="101"/>
        <w:rPr>
          <w:rFonts w:ascii="Times New Roman" w:hAnsi="Times New Roman" w:cs="Times New Roman"/>
          <w:sz w:val="24"/>
          <w:szCs w:val="24"/>
        </w:rPr>
      </w:pPr>
      <w:r w:rsidRPr="000254C7">
        <w:rPr>
          <w:rFonts w:ascii="Times New Roman" w:hAnsi="Times New Roman" w:cs="Times New Roman"/>
          <w:sz w:val="24"/>
          <w:szCs w:val="24"/>
        </w:rPr>
        <w:t xml:space="preserve">Wykonawca zobowiązany jest wnieść wadium przed upływem terminu składania ofert w wysokości: </w:t>
      </w:r>
    </w:p>
    <w:p w14:paraId="1435C3AF" w14:textId="0AE6BB98" w:rsidR="000254C7" w:rsidRPr="00727A6F" w:rsidRDefault="000254C7" w:rsidP="000254C7">
      <w:pPr>
        <w:spacing w:after="77"/>
        <w:ind w:left="341" w:right="101" w:firstLine="0"/>
        <w:rPr>
          <w:rFonts w:ascii="Times New Roman" w:hAnsi="Times New Roman" w:cs="Times New Roman"/>
          <w:color w:val="auto"/>
          <w:sz w:val="24"/>
          <w:szCs w:val="24"/>
        </w:rPr>
      </w:pPr>
      <w:r w:rsidRPr="00727A6F">
        <w:rPr>
          <w:rFonts w:ascii="Times New Roman" w:hAnsi="Times New Roman" w:cs="Times New Roman"/>
          <w:b/>
          <w:bCs/>
          <w:color w:val="auto"/>
          <w:sz w:val="24"/>
          <w:szCs w:val="24"/>
        </w:rPr>
        <w:t>2</w:t>
      </w:r>
      <w:r w:rsidR="00EC0533" w:rsidRPr="00727A6F">
        <w:rPr>
          <w:rFonts w:ascii="Times New Roman" w:hAnsi="Times New Roman" w:cs="Times New Roman"/>
          <w:b/>
          <w:bCs/>
          <w:color w:val="auto"/>
          <w:sz w:val="24"/>
          <w:szCs w:val="24"/>
        </w:rPr>
        <w:t>4 059,30</w:t>
      </w:r>
      <w:r w:rsidRPr="00727A6F">
        <w:rPr>
          <w:rFonts w:ascii="Times New Roman" w:hAnsi="Times New Roman" w:cs="Times New Roman"/>
          <w:b/>
          <w:bCs/>
          <w:color w:val="auto"/>
          <w:sz w:val="24"/>
          <w:szCs w:val="24"/>
        </w:rPr>
        <w:t xml:space="preserve"> zł</w:t>
      </w:r>
      <w:r w:rsidRPr="00727A6F">
        <w:rPr>
          <w:rFonts w:ascii="Times New Roman" w:hAnsi="Times New Roman" w:cs="Times New Roman"/>
          <w:color w:val="auto"/>
          <w:sz w:val="24"/>
          <w:szCs w:val="24"/>
        </w:rPr>
        <w:t xml:space="preserve"> (słownie: dwadzieścia </w:t>
      </w:r>
      <w:r w:rsidR="00727A6F" w:rsidRPr="00727A6F">
        <w:rPr>
          <w:rFonts w:ascii="Times New Roman" w:hAnsi="Times New Roman" w:cs="Times New Roman"/>
          <w:color w:val="auto"/>
          <w:sz w:val="24"/>
          <w:szCs w:val="24"/>
        </w:rPr>
        <w:t>cztery</w:t>
      </w:r>
      <w:r w:rsidRPr="00727A6F">
        <w:rPr>
          <w:rFonts w:ascii="Times New Roman" w:hAnsi="Times New Roman" w:cs="Times New Roman"/>
          <w:color w:val="auto"/>
          <w:sz w:val="24"/>
          <w:szCs w:val="24"/>
        </w:rPr>
        <w:t xml:space="preserve"> tysi</w:t>
      </w:r>
      <w:r w:rsidR="00727A6F" w:rsidRPr="00727A6F">
        <w:rPr>
          <w:rFonts w:ascii="Times New Roman" w:hAnsi="Times New Roman" w:cs="Times New Roman"/>
          <w:color w:val="auto"/>
          <w:sz w:val="24"/>
          <w:szCs w:val="24"/>
        </w:rPr>
        <w:t>ą</w:t>
      </w:r>
      <w:r w:rsidRPr="00727A6F">
        <w:rPr>
          <w:rFonts w:ascii="Times New Roman" w:hAnsi="Times New Roman" w:cs="Times New Roman"/>
          <w:color w:val="auto"/>
          <w:sz w:val="24"/>
          <w:szCs w:val="24"/>
        </w:rPr>
        <w:t>c</w:t>
      </w:r>
      <w:r w:rsidR="00727A6F" w:rsidRPr="00727A6F">
        <w:rPr>
          <w:rFonts w:ascii="Times New Roman" w:hAnsi="Times New Roman" w:cs="Times New Roman"/>
          <w:color w:val="auto"/>
          <w:sz w:val="24"/>
          <w:szCs w:val="24"/>
        </w:rPr>
        <w:t>e</w:t>
      </w:r>
      <w:r w:rsidRPr="00727A6F">
        <w:rPr>
          <w:rFonts w:ascii="Times New Roman" w:hAnsi="Times New Roman" w:cs="Times New Roman"/>
          <w:color w:val="auto"/>
          <w:sz w:val="24"/>
          <w:szCs w:val="24"/>
        </w:rPr>
        <w:t xml:space="preserve"> </w:t>
      </w:r>
      <w:r w:rsidR="00727A6F" w:rsidRPr="00727A6F">
        <w:rPr>
          <w:rFonts w:ascii="Times New Roman" w:hAnsi="Times New Roman" w:cs="Times New Roman"/>
          <w:color w:val="auto"/>
          <w:sz w:val="24"/>
          <w:szCs w:val="24"/>
        </w:rPr>
        <w:t>pięćdziesiąt dziewięć</w:t>
      </w:r>
      <w:r w:rsidRPr="00727A6F">
        <w:rPr>
          <w:rFonts w:ascii="Times New Roman" w:hAnsi="Times New Roman" w:cs="Times New Roman"/>
          <w:color w:val="auto"/>
          <w:sz w:val="24"/>
          <w:szCs w:val="24"/>
        </w:rPr>
        <w:t xml:space="preserve"> złotych </w:t>
      </w:r>
      <w:r w:rsidR="00727A6F" w:rsidRPr="00727A6F">
        <w:rPr>
          <w:rFonts w:ascii="Times New Roman" w:hAnsi="Times New Roman" w:cs="Times New Roman"/>
          <w:color w:val="auto"/>
          <w:sz w:val="24"/>
          <w:szCs w:val="24"/>
        </w:rPr>
        <w:t>trzydzieści</w:t>
      </w:r>
      <w:r w:rsidRPr="00727A6F">
        <w:rPr>
          <w:rFonts w:ascii="Times New Roman" w:hAnsi="Times New Roman" w:cs="Times New Roman"/>
          <w:color w:val="auto"/>
          <w:sz w:val="24"/>
          <w:szCs w:val="24"/>
        </w:rPr>
        <w:t xml:space="preserve"> groszy).</w:t>
      </w:r>
    </w:p>
    <w:p w14:paraId="6DA0DB46" w14:textId="0B9811B7" w:rsidR="000254C7" w:rsidRPr="000C7F97" w:rsidRDefault="000254C7" w:rsidP="000254C7">
      <w:pPr>
        <w:pStyle w:val="Akapitzlist"/>
        <w:numPr>
          <w:ilvl w:val="0"/>
          <w:numId w:val="59"/>
        </w:numPr>
        <w:spacing w:after="73"/>
        <w:ind w:right="101"/>
        <w:rPr>
          <w:rFonts w:ascii="Times New Roman" w:hAnsi="Times New Roman" w:cs="Times New Roman"/>
          <w:color w:val="auto"/>
          <w:sz w:val="24"/>
          <w:szCs w:val="24"/>
        </w:rPr>
      </w:pPr>
      <w:r w:rsidRPr="000C7F97">
        <w:rPr>
          <w:rFonts w:ascii="Times New Roman" w:hAnsi="Times New Roman" w:cs="Times New Roman"/>
          <w:sz w:val="24"/>
          <w:szCs w:val="24"/>
        </w:rPr>
        <w:t xml:space="preserve">Wadium powinno być wniesione zgodnie z art. 97, ust. 1, pkt. 5 ustawy PZP przed upływem terminu składania ofert, </w:t>
      </w:r>
      <w:r w:rsidR="00727A6F">
        <w:rPr>
          <w:rFonts w:ascii="Times New Roman" w:hAnsi="Times New Roman" w:cs="Times New Roman"/>
          <w:sz w:val="24"/>
          <w:szCs w:val="24"/>
        </w:rPr>
        <w:t>o którym mowa w rozdziale XX pkt 1 niniejszego SWZ</w:t>
      </w:r>
      <w:r w:rsidRPr="000C7F97">
        <w:rPr>
          <w:rFonts w:ascii="Times New Roman" w:hAnsi="Times New Roman" w:cs="Times New Roman"/>
          <w:color w:val="auto"/>
          <w:sz w:val="24"/>
          <w:szCs w:val="24"/>
        </w:rPr>
        <w:t>.</w:t>
      </w:r>
    </w:p>
    <w:p w14:paraId="4F09104E" w14:textId="77777777" w:rsidR="000254C7" w:rsidRPr="000C7F97" w:rsidRDefault="000254C7" w:rsidP="000254C7">
      <w:pPr>
        <w:pStyle w:val="Akapitzlist"/>
        <w:numPr>
          <w:ilvl w:val="0"/>
          <w:numId w:val="59"/>
        </w:numPr>
        <w:spacing w:after="73"/>
        <w:ind w:right="101"/>
        <w:rPr>
          <w:rFonts w:ascii="Times New Roman" w:hAnsi="Times New Roman" w:cs="Times New Roman"/>
          <w:sz w:val="24"/>
          <w:szCs w:val="24"/>
        </w:rPr>
      </w:pPr>
      <w:r w:rsidRPr="000C7F97">
        <w:rPr>
          <w:rFonts w:ascii="Times New Roman" w:hAnsi="Times New Roman" w:cs="Times New Roman"/>
          <w:sz w:val="24"/>
          <w:szCs w:val="24"/>
        </w:rPr>
        <w:t xml:space="preserve">Wadium może być wnoszone w jednej lub kilku następujących formach: </w:t>
      </w:r>
    </w:p>
    <w:p w14:paraId="29C34E30" w14:textId="77777777" w:rsidR="000254C7" w:rsidRPr="000254C7" w:rsidRDefault="000254C7" w:rsidP="000254C7">
      <w:pPr>
        <w:numPr>
          <w:ilvl w:val="3"/>
          <w:numId w:val="60"/>
        </w:numPr>
        <w:spacing w:after="75"/>
        <w:ind w:left="963" w:right="97" w:hanging="283"/>
        <w:rPr>
          <w:rFonts w:ascii="Times New Roman" w:hAnsi="Times New Roman" w:cs="Times New Roman"/>
          <w:sz w:val="24"/>
          <w:szCs w:val="24"/>
        </w:rPr>
      </w:pPr>
      <w:r w:rsidRPr="000254C7">
        <w:rPr>
          <w:rFonts w:ascii="Times New Roman" w:hAnsi="Times New Roman" w:cs="Times New Roman"/>
          <w:sz w:val="24"/>
          <w:szCs w:val="24"/>
        </w:rPr>
        <w:t xml:space="preserve">pieniądzu,  </w:t>
      </w:r>
    </w:p>
    <w:p w14:paraId="449B56B6" w14:textId="77777777" w:rsidR="000254C7" w:rsidRPr="000254C7" w:rsidRDefault="000254C7" w:rsidP="000254C7">
      <w:pPr>
        <w:numPr>
          <w:ilvl w:val="3"/>
          <w:numId w:val="60"/>
        </w:numPr>
        <w:spacing w:after="77"/>
        <w:ind w:left="963" w:right="97" w:hanging="283"/>
        <w:rPr>
          <w:rFonts w:ascii="Times New Roman" w:hAnsi="Times New Roman" w:cs="Times New Roman"/>
          <w:sz w:val="24"/>
          <w:szCs w:val="24"/>
        </w:rPr>
      </w:pPr>
      <w:r w:rsidRPr="000254C7">
        <w:rPr>
          <w:rFonts w:ascii="Times New Roman" w:hAnsi="Times New Roman" w:cs="Times New Roman"/>
          <w:sz w:val="24"/>
          <w:szCs w:val="24"/>
        </w:rPr>
        <w:t xml:space="preserve">gwarancjach bankowych,  </w:t>
      </w:r>
    </w:p>
    <w:p w14:paraId="165A64B4" w14:textId="77777777" w:rsidR="000254C7" w:rsidRPr="000254C7" w:rsidRDefault="000254C7" w:rsidP="000254C7">
      <w:pPr>
        <w:numPr>
          <w:ilvl w:val="3"/>
          <w:numId w:val="60"/>
        </w:numPr>
        <w:spacing w:after="23"/>
        <w:ind w:left="963" w:right="97" w:hanging="283"/>
        <w:rPr>
          <w:rFonts w:ascii="Times New Roman" w:hAnsi="Times New Roman" w:cs="Times New Roman"/>
          <w:sz w:val="24"/>
          <w:szCs w:val="24"/>
        </w:rPr>
      </w:pPr>
      <w:r w:rsidRPr="000254C7">
        <w:rPr>
          <w:rFonts w:ascii="Times New Roman" w:hAnsi="Times New Roman" w:cs="Times New Roman"/>
          <w:sz w:val="24"/>
          <w:szCs w:val="24"/>
        </w:rPr>
        <w:t xml:space="preserve">gwarancjach ubezpieczeniowych,  </w:t>
      </w:r>
    </w:p>
    <w:p w14:paraId="24D6060A" w14:textId="77777777" w:rsidR="000254C7" w:rsidRPr="000254C7" w:rsidRDefault="000254C7" w:rsidP="000254C7">
      <w:pPr>
        <w:numPr>
          <w:ilvl w:val="3"/>
          <w:numId w:val="60"/>
        </w:numPr>
        <w:ind w:left="963" w:right="97" w:hanging="283"/>
        <w:rPr>
          <w:rFonts w:ascii="Times New Roman" w:hAnsi="Times New Roman" w:cs="Times New Roman"/>
          <w:sz w:val="24"/>
          <w:szCs w:val="24"/>
        </w:rPr>
      </w:pPr>
      <w:r w:rsidRPr="000254C7">
        <w:rPr>
          <w:rFonts w:ascii="Times New Roman" w:hAnsi="Times New Roman" w:cs="Times New Roman"/>
          <w:sz w:val="24"/>
          <w:szCs w:val="24"/>
        </w:rPr>
        <w:t xml:space="preserve">poręczeniach udzielanych przez podmioty, o których mowa w art. 6b ust. 5 pkt 2 ustawy z dnia 9 listopada 2000 r. o utworzeniu Polskiej Agencji Rozwoju Przedsiębiorczości (Dz. U. z 2025 r., poz. 98). </w:t>
      </w:r>
    </w:p>
    <w:p w14:paraId="41B26D66" w14:textId="67EA5220" w:rsidR="000254C7" w:rsidRPr="000C7F97" w:rsidRDefault="000254C7" w:rsidP="000254C7">
      <w:pPr>
        <w:pStyle w:val="Akapitzlist"/>
        <w:numPr>
          <w:ilvl w:val="0"/>
          <w:numId w:val="59"/>
        </w:numPr>
        <w:spacing w:after="69"/>
        <w:ind w:right="101"/>
        <w:rPr>
          <w:rFonts w:ascii="Times New Roman" w:hAnsi="Times New Roman" w:cs="Times New Roman"/>
          <w:sz w:val="24"/>
          <w:szCs w:val="24"/>
        </w:rPr>
      </w:pPr>
      <w:r w:rsidRPr="000C7F97">
        <w:rPr>
          <w:rFonts w:ascii="Times New Roman" w:hAnsi="Times New Roman" w:cs="Times New Roman"/>
          <w:sz w:val="24"/>
          <w:szCs w:val="24"/>
        </w:rPr>
        <w:t xml:space="preserve">Wadium wnoszone w pieniądzu należy wnieść przelewem na rachunek bankowy Zamawiającego nr: </w:t>
      </w:r>
      <w:r w:rsidRPr="000C7F97">
        <w:rPr>
          <w:rFonts w:ascii="Times New Roman" w:hAnsi="Times New Roman" w:cs="Times New Roman"/>
          <w:b/>
          <w:bCs/>
          <w:color w:val="auto"/>
          <w:sz w:val="24"/>
          <w:szCs w:val="24"/>
        </w:rPr>
        <w:t>85 8060 0004 0842 5869 2000 0110</w:t>
      </w:r>
      <w:r w:rsidRPr="000C7F97">
        <w:rPr>
          <w:rFonts w:ascii="Times New Roman" w:hAnsi="Times New Roman" w:cs="Times New Roman"/>
          <w:sz w:val="24"/>
          <w:szCs w:val="24"/>
        </w:rPr>
        <w:t xml:space="preserve">, z dopiskiem: </w:t>
      </w:r>
      <w:r w:rsidRPr="0066437C">
        <w:rPr>
          <w:rFonts w:ascii="Times New Roman" w:hAnsi="Times New Roman" w:cs="Times New Roman"/>
          <w:b/>
          <w:bCs/>
          <w:sz w:val="24"/>
          <w:szCs w:val="24"/>
        </w:rPr>
        <w:t xml:space="preserve">,,WADIUM – </w:t>
      </w:r>
      <w:r>
        <w:rPr>
          <w:rFonts w:ascii="Times New Roman" w:hAnsi="Times New Roman" w:cs="Times New Roman"/>
          <w:b/>
          <w:bCs/>
          <w:sz w:val="24"/>
          <w:szCs w:val="24"/>
        </w:rPr>
        <w:t>Budowa u</w:t>
      </w:r>
      <w:r w:rsidRPr="0066437C">
        <w:rPr>
          <w:rFonts w:ascii="Times New Roman" w:hAnsi="Times New Roman" w:cs="Times New Roman"/>
          <w:b/>
          <w:bCs/>
          <w:sz w:val="24"/>
          <w:szCs w:val="24"/>
        </w:rPr>
        <w:t xml:space="preserve">licy </w:t>
      </w:r>
      <w:r>
        <w:rPr>
          <w:rFonts w:ascii="Times New Roman" w:hAnsi="Times New Roman" w:cs="Times New Roman"/>
          <w:b/>
          <w:bCs/>
          <w:sz w:val="24"/>
          <w:szCs w:val="24"/>
        </w:rPr>
        <w:t>Orzechowej</w:t>
      </w:r>
      <w:r w:rsidRPr="0066437C">
        <w:rPr>
          <w:rFonts w:ascii="Times New Roman" w:hAnsi="Times New Roman" w:cs="Times New Roman"/>
          <w:b/>
          <w:bCs/>
          <w:sz w:val="24"/>
          <w:szCs w:val="24"/>
        </w:rPr>
        <w:t xml:space="preserve"> w Grabówce”</w:t>
      </w:r>
      <w:r w:rsidRPr="000C7F97">
        <w:rPr>
          <w:rFonts w:ascii="Times New Roman" w:hAnsi="Times New Roman" w:cs="Times New Roman"/>
          <w:sz w:val="24"/>
          <w:szCs w:val="24"/>
        </w:rPr>
        <w:t>. Zamawiający uzna, że termin wpłaty wadium został dotrzymany, jeżeli przed jego upływem zostało uznane konto bankowe Zamawiającego. Wadium wniesione w pieniądzu Zamawiający przechowuje na rachunku bankowym.</w:t>
      </w:r>
    </w:p>
    <w:p w14:paraId="751BABA2" w14:textId="77777777" w:rsidR="000254C7" w:rsidRPr="000C7F97" w:rsidRDefault="000254C7" w:rsidP="000254C7">
      <w:pPr>
        <w:pStyle w:val="Akapitzlist"/>
        <w:numPr>
          <w:ilvl w:val="0"/>
          <w:numId w:val="59"/>
        </w:numPr>
        <w:spacing w:after="69"/>
        <w:ind w:right="101"/>
        <w:rPr>
          <w:rFonts w:ascii="Times New Roman" w:hAnsi="Times New Roman" w:cs="Times New Roman"/>
          <w:sz w:val="24"/>
          <w:szCs w:val="24"/>
        </w:rPr>
      </w:pPr>
      <w:r w:rsidRPr="000C7F97">
        <w:rPr>
          <w:rFonts w:ascii="Times New Roman" w:hAnsi="Times New Roman" w:cs="Times New Roman"/>
          <w:sz w:val="24"/>
          <w:szCs w:val="24"/>
        </w:rPr>
        <w:t xml:space="preserve">Treść dokumentu wadialnego, w przypadku wnoszenia wadium w formach innych niż pieniądz (np. gwarancji, poręczenia) musi zawierać następujące elementy: </w:t>
      </w:r>
    </w:p>
    <w:p w14:paraId="41944DED" w14:textId="77777777" w:rsidR="000254C7" w:rsidRPr="009E4816" w:rsidRDefault="000254C7" w:rsidP="000254C7">
      <w:pPr>
        <w:numPr>
          <w:ilvl w:val="3"/>
          <w:numId w:val="61"/>
        </w:numPr>
        <w:spacing w:after="71"/>
        <w:ind w:left="963" w:right="101" w:hanging="283"/>
        <w:rPr>
          <w:rFonts w:ascii="Times New Roman" w:hAnsi="Times New Roman" w:cs="Times New Roman"/>
          <w:color w:val="auto"/>
          <w:sz w:val="24"/>
          <w:szCs w:val="24"/>
        </w:rPr>
      </w:pPr>
      <w:r w:rsidRPr="009E4816">
        <w:rPr>
          <w:rFonts w:ascii="Times New Roman" w:hAnsi="Times New Roman" w:cs="Times New Roman"/>
          <w:color w:val="auto"/>
          <w:sz w:val="24"/>
          <w:szCs w:val="24"/>
        </w:rPr>
        <w:t>nazwę dającego zlecenie (Wykonawcy), beneficjenta gwarancji/poręczenia (Zamawiającego</w:t>
      </w:r>
      <w:r>
        <w:rPr>
          <w:rFonts w:ascii="Times New Roman" w:hAnsi="Times New Roman" w:cs="Times New Roman"/>
          <w:color w:val="auto"/>
          <w:sz w:val="24"/>
          <w:szCs w:val="24"/>
        </w:rPr>
        <w:t xml:space="preserve"> – Gmina Grabówka</w:t>
      </w:r>
      <w:r w:rsidRPr="009E4816">
        <w:rPr>
          <w:rFonts w:ascii="Times New Roman" w:hAnsi="Times New Roman" w:cs="Times New Roman"/>
          <w:color w:val="auto"/>
          <w:sz w:val="24"/>
          <w:szCs w:val="24"/>
        </w:rPr>
        <w:t xml:space="preserve">), gwaranta (banku lub instytucji ubezpieczeniowej udzielających gwarancji/poręczenia) oraz wskazanie ich siedzib, </w:t>
      </w:r>
    </w:p>
    <w:p w14:paraId="717E6279" w14:textId="77777777" w:rsidR="000254C7" w:rsidRPr="009E4816" w:rsidRDefault="000254C7" w:rsidP="000254C7">
      <w:pPr>
        <w:numPr>
          <w:ilvl w:val="3"/>
          <w:numId w:val="61"/>
        </w:numPr>
        <w:spacing w:after="69"/>
        <w:ind w:left="963" w:right="101" w:hanging="283"/>
        <w:rPr>
          <w:rFonts w:ascii="Times New Roman" w:hAnsi="Times New Roman" w:cs="Times New Roman"/>
          <w:color w:val="auto"/>
          <w:sz w:val="24"/>
          <w:szCs w:val="24"/>
        </w:rPr>
      </w:pPr>
      <w:r w:rsidRPr="009E4816">
        <w:rPr>
          <w:rFonts w:ascii="Times New Roman" w:hAnsi="Times New Roman" w:cs="Times New Roman"/>
          <w:color w:val="auto"/>
          <w:sz w:val="24"/>
          <w:szCs w:val="24"/>
        </w:rPr>
        <w:t>określenie wierzytelności, która ma być zabezpieczona gwarancją/poręczeniem – określenie przedmiotu zamówienia</w:t>
      </w:r>
      <w:r>
        <w:rPr>
          <w:rFonts w:ascii="Times New Roman" w:hAnsi="Times New Roman" w:cs="Times New Roman"/>
          <w:color w:val="auto"/>
          <w:sz w:val="24"/>
          <w:szCs w:val="24"/>
        </w:rPr>
        <w:t xml:space="preserve"> (w tym wskazana ma być nazwa i numer przedmiotowego postępowania)</w:t>
      </w:r>
      <w:r w:rsidRPr="009E4816">
        <w:rPr>
          <w:rFonts w:ascii="Times New Roman" w:hAnsi="Times New Roman" w:cs="Times New Roman"/>
          <w:color w:val="auto"/>
          <w:sz w:val="24"/>
          <w:szCs w:val="24"/>
        </w:rPr>
        <w:t xml:space="preserve">, </w:t>
      </w:r>
    </w:p>
    <w:p w14:paraId="1894B2F2" w14:textId="77777777" w:rsidR="000254C7" w:rsidRPr="009E4816" w:rsidRDefault="000254C7" w:rsidP="000254C7">
      <w:pPr>
        <w:numPr>
          <w:ilvl w:val="3"/>
          <w:numId w:val="61"/>
        </w:numPr>
        <w:spacing w:after="77"/>
        <w:ind w:left="963" w:right="101" w:hanging="283"/>
        <w:rPr>
          <w:rFonts w:ascii="Times New Roman" w:hAnsi="Times New Roman" w:cs="Times New Roman"/>
          <w:color w:val="auto"/>
          <w:sz w:val="24"/>
          <w:szCs w:val="24"/>
        </w:rPr>
      </w:pPr>
      <w:r w:rsidRPr="009E4816">
        <w:rPr>
          <w:rFonts w:ascii="Times New Roman" w:hAnsi="Times New Roman" w:cs="Times New Roman"/>
          <w:color w:val="auto"/>
          <w:sz w:val="24"/>
          <w:szCs w:val="24"/>
        </w:rPr>
        <w:t xml:space="preserve">kwotę gwarancji/poręczenia, </w:t>
      </w:r>
    </w:p>
    <w:p w14:paraId="1BA1B27A" w14:textId="77777777" w:rsidR="000254C7" w:rsidRDefault="000254C7" w:rsidP="000254C7">
      <w:pPr>
        <w:numPr>
          <w:ilvl w:val="3"/>
          <w:numId w:val="61"/>
        </w:numPr>
        <w:spacing w:after="69"/>
        <w:ind w:left="963" w:right="101" w:hanging="283"/>
        <w:rPr>
          <w:rFonts w:ascii="Times New Roman" w:hAnsi="Times New Roman" w:cs="Times New Roman"/>
          <w:color w:val="EE0000"/>
          <w:sz w:val="24"/>
          <w:szCs w:val="24"/>
        </w:rPr>
      </w:pPr>
      <w:r w:rsidRPr="009447BD">
        <w:rPr>
          <w:rFonts w:ascii="Times New Roman" w:hAnsi="Times New Roman" w:cs="Times New Roman"/>
          <w:color w:val="auto"/>
          <w:sz w:val="24"/>
          <w:szCs w:val="24"/>
        </w:rPr>
        <w:lastRenderedPageBreak/>
        <w:t>zobowiązanie Gwaranta lub Poręczyciela do zapłacenia bezwarunkowo i nieodwołalnie pełnej kwoty gwarancji/poręczenia na pierwsze pisemne żądanie Zamawiającego w przypadkach określonych w art. 98 ust. 6 PZP</w:t>
      </w:r>
      <w:r>
        <w:rPr>
          <w:rFonts w:ascii="Times New Roman" w:hAnsi="Times New Roman" w:cs="Times New Roman"/>
          <w:color w:val="auto"/>
          <w:sz w:val="24"/>
          <w:szCs w:val="24"/>
        </w:rPr>
        <w:t>,</w:t>
      </w:r>
      <w:r w:rsidRPr="009447BD">
        <w:rPr>
          <w:rFonts w:ascii="Times New Roman" w:hAnsi="Times New Roman" w:cs="Times New Roman"/>
          <w:color w:val="EE0000"/>
          <w:sz w:val="24"/>
          <w:szCs w:val="24"/>
        </w:rPr>
        <w:t xml:space="preserve"> </w:t>
      </w:r>
    </w:p>
    <w:p w14:paraId="2548AD84" w14:textId="77777777" w:rsidR="000254C7" w:rsidRPr="00457751" w:rsidRDefault="000254C7" w:rsidP="000254C7">
      <w:pPr>
        <w:numPr>
          <w:ilvl w:val="3"/>
          <w:numId w:val="61"/>
        </w:numPr>
        <w:spacing w:after="69"/>
        <w:ind w:left="963" w:right="101" w:hanging="283"/>
        <w:rPr>
          <w:rFonts w:ascii="Times New Roman" w:hAnsi="Times New Roman" w:cs="Times New Roman"/>
          <w:color w:val="auto"/>
          <w:sz w:val="24"/>
          <w:szCs w:val="24"/>
        </w:rPr>
      </w:pPr>
      <w:r w:rsidRPr="00457751">
        <w:rPr>
          <w:rFonts w:ascii="Times New Roman" w:hAnsi="Times New Roman" w:cs="Times New Roman"/>
          <w:color w:val="auto"/>
          <w:sz w:val="24"/>
          <w:szCs w:val="24"/>
        </w:rPr>
        <w:t xml:space="preserve">z treści powinno jednoznacznie wynikać zobowiązanie </w:t>
      </w:r>
      <w:r>
        <w:rPr>
          <w:rFonts w:ascii="Times New Roman" w:hAnsi="Times New Roman" w:cs="Times New Roman"/>
          <w:color w:val="auto"/>
          <w:sz w:val="24"/>
          <w:szCs w:val="24"/>
        </w:rPr>
        <w:t>G</w:t>
      </w:r>
      <w:r w:rsidRPr="00457751">
        <w:rPr>
          <w:rFonts w:ascii="Times New Roman" w:hAnsi="Times New Roman" w:cs="Times New Roman"/>
          <w:color w:val="auto"/>
          <w:sz w:val="24"/>
          <w:szCs w:val="24"/>
        </w:rPr>
        <w:t>waranta</w:t>
      </w:r>
      <w:r>
        <w:rPr>
          <w:rFonts w:ascii="Times New Roman" w:hAnsi="Times New Roman" w:cs="Times New Roman"/>
          <w:color w:val="auto"/>
          <w:sz w:val="24"/>
          <w:szCs w:val="24"/>
        </w:rPr>
        <w:t>/ Poręczyciela</w:t>
      </w:r>
      <w:r w:rsidRPr="00457751">
        <w:rPr>
          <w:rFonts w:ascii="Times New Roman" w:hAnsi="Times New Roman" w:cs="Times New Roman"/>
          <w:color w:val="auto"/>
          <w:sz w:val="24"/>
          <w:szCs w:val="24"/>
        </w:rPr>
        <w:t xml:space="preserve"> do zapłaty całej kwoty wadium,</w:t>
      </w:r>
      <w:r>
        <w:rPr>
          <w:rFonts w:ascii="Times New Roman" w:hAnsi="Times New Roman" w:cs="Times New Roman"/>
          <w:color w:val="auto"/>
          <w:sz w:val="24"/>
          <w:szCs w:val="24"/>
        </w:rPr>
        <w:t xml:space="preserve"> nieodwołalnie i bezwarunkowo oraz płatne na pierwsze żądanie,</w:t>
      </w:r>
    </w:p>
    <w:p w14:paraId="70356775" w14:textId="77777777" w:rsidR="000254C7" w:rsidRPr="009E4816" w:rsidRDefault="000254C7" w:rsidP="000254C7">
      <w:pPr>
        <w:numPr>
          <w:ilvl w:val="3"/>
          <w:numId w:val="61"/>
        </w:numPr>
        <w:spacing w:after="69"/>
        <w:ind w:left="963" w:right="101" w:hanging="283"/>
        <w:rPr>
          <w:rFonts w:ascii="Times New Roman" w:hAnsi="Times New Roman" w:cs="Times New Roman"/>
          <w:color w:val="auto"/>
          <w:sz w:val="24"/>
          <w:szCs w:val="24"/>
        </w:rPr>
      </w:pPr>
      <w:r w:rsidRPr="009E4816">
        <w:rPr>
          <w:rFonts w:ascii="Times New Roman" w:hAnsi="Times New Roman" w:cs="Times New Roman"/>
          <w:color w:val="auto"/>
          <w:sz w:val="24"/>
          <w:szCs w:val="24"/>
        </w:rPr>
        <w:t xml:space="preserve">gwarancja/poręczenie, stanowiące wadium, nie może wygasać przed końcem okresu związania ofertą, </w:t>
      </w:r>
    </w:p>
    <w:p w14:paraId="4BCEF0C9" w14:textId="77777777" w:rsidR="000254C7" w:rsidRPr="009E4816" w:rsidRDefault="000254C7" w:rsidP="000254C7">
      <w:pPr>
        <w:numPr>
          <w:ilvl w:val="3"/>
          <w:numId w:val="61"/>
        </w:numPr>
        <w:spacing w:after="71"/>
        <w:ind w:left="963" w:right="101" w:hanging="283"/>
        <w:rPr>
          <w:rFonts w:ascii="Times New Roman" w:hAnsi="Times New Roman" w:cs="Times New Roman"/>
          <w:color w:val="auto"/>
          <w:sz w:val="24"/>
          <w:szCs w:val="24"/>
        </w:rPr>
      </w:pPr>
      <w:r w:rsidRPr="009E4816">
        <w:rPr>
          <w:rFonts w:ascii="Times New Roman" w:hAnsi="Times New Roman" w:cs="Times New Roman"/>
          <w:color w:val="auto"/>
          <w:sz w:val="24"/>
          <w:szCs w:val="24"/>
        </w:rPr>
        <w:t xml:space="preserve">niedopuszczalne jest wprowadzanie w treści dokumentu wadialnego jakichkolwiek warunków ograniczających Zamawiającemu wypłacenie wadium. </w:t>
      </w:r>
    </w:p>
    <w:p w14:paraId="5CF81D78" w14:textId="77777777" w:rsidR="000254C7" w:rsidRPr="00E55D52" w:rsidRDefault="000254C7" w:rsidP="000254C7">
      <w:pPr>
        <w:numPr>
          <w:ilvl w:val="3"/>
          <w:numId w:val="61"/>
        </w:numPr>
        <w:spacing w:after="69"/>
        <w:ind w:left="963" w:right="101" w:hanging="283"/>
        <w:rPr>
          <w:rFonts w:ascii="Times New Roman" w:hAnsi="Times New Roman" w:cs="Times New Roman"/>
          <w:color w:val="auto"/>
          <w:sz w:val="24"/>
          <w:szCs w:val="24"/>
        </w:rPr>
      </w:pPr>
      <w:r w:rsidRPr="00E55D52">
        <w:rPr>
          <w:rFonts w:ascii="Times New Roman" w:hAnsi="Times New Roman" w:cs="Times New Roman"/>
          <w:color w:val="auto"/>
          <w:sz w:val="24"/>
          <w:szCs w:val="24"/>
        </w:rPr>
        <w:t>w przypadku Wykonawców wspólnie ubiegających się o udzielenie zamówienia treść dokumentu wadialnego powinna wymieniać wszystkich tych Wykonawców</w:t>
      </w:r>
      <w:r>
        <w:rPr>
          <w:rFonts w:ascii="Times New Roman" w:hAnsi="Times New Roman" w:cs="Times New Roman"/>
          <w:color w:val="auto"/>
          <w:sz w:val="24"/>
          <w:szCs w:val="24"/>
        </w:rPr>
        <w:t>.</w:t>
      </w:r>
    </w:p>
    <w:p w14:paraId="358F6541" w14:textId="77777777" w:rsidR="000254C7" w:rsidRPr="000C7F97" w:rsidRDefault="000254C7" w:rsidP="000254C7">
      <w:pPr>
        <w:pStyle w:val="Akapitzlist"/>
        <w:numPr>
          <w:ilvl w:val="0"/>
          <w:numId w:val="59"/>
        </w:numPr>
        <w:ind w:right="101"/>
        <w:rPr>
          <w:rFonts w:ascii="Times New Roman" w:hAnsi="Times New Roman" w:cs="Times New Roman"/>
          <w:sz w:val="24"/>
          <w:szCs w:val="24"/>
        </w:rPr>
      </w:pPr>
      <w:r w:rsidRPr="000C7F97">
        <w:rPr>
          <w:rFonts w:ascii="Times New Roman" w:hAnsi="Times New Roman" w:cs="Times New Roman"/>
          <w:b/>
          <w:sz w:val="24"/>
          <w:szCs w:val="24"/>
        </w:rPr>
        <w:t>Wadium wnoszone w formie innej niż pieniądz</w:t>
      </w:r>
      <w:r w:rsidRPr="000C7F97">
        <w:rPr>
          <w:rFonts w:ascii="Times New Roman" w:hAnsi="Times New Roman" w:cs="Times New Roman"/>
          <w:sz w:val="24"/>
          <w:szCs w:val="24"/>
        </w:rPr>
        <w:t xml:space="preserve"> (dokument wadialny) należy złożyć wraz z ofertą za pomocą Platformy - </w:t>
      </w:r>
      <w:r w:rsidRPr="000C7F97">
        <w:rPr>
          <w:rFonts w:ascii="Times New Roman" w:hAnsi="Times New Roman" w:cs="Times New Roman"/>
          <w:b/>
          <w:sz w:val="24"/>
          <w:szCs w:val="24"/>
        </w:rPr>
        <w:t>jako załącznik do oferty</w:t>
      </w:r>
      <w:r w:rsidRPr="000C7F97">
        <w:rPr>
          <w:rFonts w:ascii="Times New Roman" w:hAnsi="Times New Roman" w:cs="Times New Roman"/>
          <w:sz w:val="24"/>
          <w:szCs w:val="24"/>
        </w:rPr>
        <w:t xml:space="preserve"> - w oryginale wystawionym przez Gwaranta/Poręczyciela, w postaci elektronicznej, opatrzonym kwalifikowanym podpisem elektronicznym osób upoważnionych do jego wystawienia w imieniu Gwaranta/Poręczyciela. </w:t>
      </w:r>
    </w:p>
    <w:p w14:paraId="592C2E3A" w14:textId="77777777" w:rsidR="000254C7" w:rsidRPr="000C7F97" w:rsidRDefault="000254C7" w:rsidP="000254C7">
      <w:pPr>
        <w:pStyle w:val="Akapitzlist"/>
        <w:numPr>
          <w:ilvl w:val="0"/>
          <w:numId w:val="59"/>
        </w:numPr>
        <w:ind w:right="101"/>
        <w:rPr>
          <w:rFonts w:ascii="Times New Roman" w:hAnsi="Times New Roman" w:cs="Times New Roman"/>
          <w:bCs/>
          <w:sz w:val="24"/>
          <w:szCs w:val="24"/>
        </w:rPr>
      </w:pPr>
      <w:r w:rsidRPr="000C7F97">
        <w:rPr>
          <w:rFonts w:ascii="Times New Roman" w:hAnsi="Times New Roman" w:cs="Times New Roman"/>
          <w:bCs/>
          <w:sz w:val="24"/>
          <w:szCs w:val="24"/>
        </w:rPr>
        <w:t>Zamawiający zwraca wadium niezwłocznie, nie później jednak niż w terminie 7 dni od dnia wystąpienia jednej z okoliczności:</w:t>
      </w:r>
    </w:p>
    <w:p w14:paraId="0EF64914" w14:textId="77777777" w:rsidR="000254C7" w:rsidRPr="000C7F97" w:rsidRDefault="000254C7" w:rsidP="0025309C">
      <w:pPr>
        <w:pStyle w:val="Akapitzlist"/>
        <w:numPr>
          <w:ilvl w:val="0"/>
          <w:numId w:val="62"/>
        </w:numPr>
        <w:ind w:left="1040" w:right="101"/>
        <w:rPr>
          <w:rFonts w:ascii="Times New Roman" w:hAnsi="Times New Roman" w:cs="Times New Roman"/>
          <w:bCs/>
          <w:sz w:val="24"/>
          <w:szCs w:val="24"/>
        </w:rPr>
      </w:pPr>
      <w:r w:rsidRPr="000C7F97">
        <w:rPr>
          <w:rFonts w:ascii="Times New Roman" w:hAnsi="Times New Roman" w:cs="Times New Roman"/>
          <w:bCs/>
          <w:sz w:val="24"/>
          <w:szCs w:val="24"/>
        </w:rPr>
        <w:t>upływu terminu związania ofertą;</w:t>
      </w:r>
    </w:p>
    <w:p w14:paraId="195E4E39" w14:textId="77777777" w:rsidR="000254C7" w:rsidRPr="000C7F97" w:rsidRDefault="000254C7" w:rsidP="0025309C">
      <w:pPr>
        <w:pStyle w:val="Akapitzlist"/>
        <w:numPr>
          <w:ilvl w:val="0"/>
          <w:numId w:val="62"/>
        </w:numPr>
        <w:ind w:left="1040" w:right="101"/>
        <w:rPr>
          <w:rFonts w:ascii="Times New Roman" w:hAnsi="Times New Roman" w:cs="Times New Roman"/>
          <w:bCs/>
          <w:sz w:val="24"/>
          <w:szCs w:val="24"/>
        </w:rPr>
      </w:pPr>
      <w:r w:rsidRPr="000C7F97">
        <w:rPr>
          <w:rFonts w:ascii="Times New Roman" w:hAnsi="Times New Roman" w:cs="Times New Roman"/>
          <w:bCs/>
          <w:sz w:val="24"/>
          <w:szCs w:val="24"/>
        </w:rPr>
        <w:t>zawarcia umowy w sprawie zamówienia publicznego;</w:t>
      </w:r>
    </w:p>
    <w:p w14:paraId="51EB9EE6" w14:textId="77777777" w:rsidR="000254C7" w:rsidRPr="000C7F97" w:rsidRDefault="000254C7" w:rsidP="0025309C">
      <w:pPr>
        <w:pStyle w:val="Akapitzlist"/>
        <w:numPr>
          <w:ilvl w:val="0"/>
          <w:numId w:val="62"/>
        </w:numPr>
        <w:ind w:left="1040" w:right="101"/>
        <w:rPr>
          <w:rFonts w:ascii="Times New Roman" w:hAnsi="Times New Roman" w:cs="Times New Roman"/>
          <w:bCs/>
          <w:sz w:val="24"/>
          <w:szCs w:val="24"/>
        </w:rPr>
      </w:pPr>
      <w:r w:rsidRPr="000C7F97">
        <w:rPr>
          <w:rFonts w:ascii="Times New Roman" w:hAnsi="Times New Roman" w:cs="Times New Roman"/>
          <w:bCs/>
          <w:sz w:val="24"/>
          <w:szCs w:val="24"/>
        </w:rPr>
        <w:t>unieważnienia postępowania o udzielenie zamówienia, z wyjątkiem sytuacji gdy nie zostało rozstrzygnięte odwołanie na czynność unieważnienia albo nie upłynął termin do jego wniesienia.</w:t>
      </w:r>
    </w:p>
    <w:p w14:paraId="573BAE40" w14:textId="77777777" w:rsidR="000254C7" w:rsidRPr="000C7F97" w:rsidRDefault="000254C7" w:rsidP="000254C7">
      <w:pPr>
        <w:pStyle w:val="Akapitzlist"/>
        <w:numPr>
          <w:ilvl w:val="0"/>
          <w:numId w:val="59"/>
        </w:numPr>
        <w:ind w:right="101"/>
        <w:rPr>
          <w:rFonts w:ascii="Times New Roman" w:hAnsi="Times New Roman" w:cs="Times New Roman"/>
          <w:bCs/>
          <w:sz w:val="24"/>
          <w:szCs w:val="24"/>
        </w:rPr>
      </w:pPr>
      <w:r w:rsidRPr="000C7F97">
        <w:rPr>
          <w:rFonts w:ascii="Times New Roman" w:hAnsi="Times New Roman" w:cs="Times New Roman"/>
          <w:bCs/>
          <w:sz w:val="24"/>
          <w:szCs w:val="24"/>
        </w:rPr>
        <w:t>Zamawiający niezwłocznie, nie później jednak niż w terminie 7 dni od dnia złożenia wniosku zwraca wadium Wykonawcy:</w:t>
      </w:r>
    </w:p>
    <w:p w14:paraId="2798BF25" w14:textId="77777777" w:rsidR="000254C7" w:rsidRPr="000C7F97" w:rsidRDefault="000254C7" w:rsidP="0025309C">
      <w:pPr>
        <w:pStyle w:val="Akapitzlist"/>
        <w:numPr>
          <w:ilvl w:val="0"/>
          <w:numId w:val="63"/>
        </w:numPr>
        <w:ind w:left="1040" w:right="101"/>
        <w:rPr>
          <w:rFonts w:ascii="Times New Roman" w:hAnsi="Times New Roman" w:cs="Times New Roman"/>
          <w:bCs/>
          <w:sz w:val="24"/>
          <w:szCs w:val="24"/>
        </w:rPr>
      </w:pPr>
      <w:r w:rsidRPr="000C7F97">
        <w:rPr>
          <w:rFonts w:ascii="Times New Roman" w:hAnsi="Times New Roman" w:cs="Times New Roman"/>
          <w:bCs/>
          <w:sz w:val="24"/>
          <w:szCs w:val="24"/>
        </w:rPr>
        <w:t>który wycofał ofertę przed upływem terminu składania ofert;</w:t>
      </w:r>
    </w:p>
    <w:p w14:paraId="29E9A584" w14:textId="77777777" w:rsidR="000254C7" w:rsidRPr="000C7F97" w:rsidRDefault="000254C7" w:rsidP="0025309C">
      <w:pPr>
        <w:pStyle w:val="Akapitzlist"/>
        <w:numPr>
          <w:ilvl w:val="0"/>
          <w:numId w:val="63"/>
        </w:numPr>
        <w:ind w:left="1040" w:right="101"/>
        <w:rPr>
          <w:rFonts w:ascii="Times New Roman" w:hAnsi="Times New Roman" w:cs="Times New Roman"/>
          <w:bCs/>
          <w:sz w:val="24"/>
          <w:szCs w:val="24"/>
        </w:rPr>
      </w:pPr>
      <w:r w:rsidRPr="000C7F97">
        <w:rPr>
          <w:rFonts w:ascii="Times New Roman" w:hAnsi="Times New Roman" w:cs="Times New Roman"/>
          <w:bCs/>
          <w:sz w:val="24"/>
          <w:szCs w:val="24"/>
        </w:rPr>
        <w:t>którego oferta została odrzucona;</w:t>
      </w:r>
    </w:p>
    <w:p w14:paraId="037F7FD7" w14:textId="77777777" w:rsidR="000254C7" w:rsidRPr="000C7F97" w:rsidRDefault="000254C7" w:rsidP="0025309C">
      <w:pPr>
        <w:pStyle w:val="Akapitzlist"/>
        <w:numPr>
          <w:ilvl w:val="0"/>
          <w:numId w:val="63"/>
        </w:numPr>
        <w:ind w:left="1040" w:right="101"/>
        <w:rPr>
          <w:rFonts w:ascii="Times New Roman" w:hAnsi="Times New Roman" w:cs="Times New Roman"/>
          <w:bCs/>
          <w:sz w:val="24"/>
          <w:szCs w:val="24"/>
        </w:rPr>
      </w:pPr>
      <w:r w:rsidRPr="000C7F97">
        <w:rPr>
          <w:rFonts w:ascii="Times New Roman" w:hAnsi="Times New Roman" w:cs="Times New Roman"/>
          <w:bCs/>
          <w:sz w:val="24"/>
          <w:szCs w:val="24"/>
        </w:rPr>
        <w:t>po wyborze najkorzystniejszej oferty, z wyjątkiem Wykonawcy, którego oferta została wybrana jako najkorzystniejsza;</w:t>
      </w:r>
    </w:p>
    <w:p w14:paraId="4D580823" w14:textId="77777777" w:rsidR="000254C7" w:rsidRPr="000C7F97" w:rsidRDefault="000254C7" w:rsidP="0025309C">
      <w:pPr>
        <w:pStyle w:val="Akapitzlist"/>
        <w:numPr>
          <w:ilvl w:val="0"/>
          <w:numId w:val="63"/>
        </w:numPr>
        <w:ind w:left="1040" w:right="101"/>
        <w:rPr>
          <w:rFonts w:ascii="Times New Roman" w:hAnsi="Times New Roman" w:cs="Times New Roman"/>
          <w:bCs/>
          <w:sz w:val="24"/>
          <w:szCs w:val="24"/>
        </w:rPr>
      </w:pPr>
      <w:r w:rsidRPr="000C7F97">
        <w:rPr>
          <w:rFonts w:ascii="Times New Roman" w:hAnsi="Times New Roman" w:cs="Times New Roman"/>
          <w:bCs/>
          <w:sz w:val="24"/>
          <w:szCs w:val="24"/>
        </w:rPr>
        <w:t>po unieważnieniu postępowania, w przypadku gdy nie zostało rozstrzygnięte odwołanie na czynność unieważnienia albo nie upłynął termin do jego wniesienia.</w:t>
      </w:r>
    </w:p>
    <w:p w14:paraId="453D06EC" w14:textId="77777777" w:rsidR="000254C7" w:rsidRPr="000C7F97" w:rsidRDefault="000254C7" w:rsidP="000254C7">
      <w:pPr>
        <w:pStyle w:val="Akapitzlist"/>
        <w:numPr>
          <w:ilvl w:val="0"/>
          <w:numId w:val="59"/>
        </w:numPr>
        <w:ind w:right="101"/>
        <w:rPr>
          <w:rFonts w:ascii="Times New Roman" w:hAnsi="Times New Roman" w:cs="Times New Roman"/>
          <w:bCs/>
          <w:sz w:val="24"/>
          <w:szCs w:val="24"/>
        </w:rPr>
      </w:pPr>
      <w:r w:rsidRPr="000C7F97">
        <w:rPr>
          <w:rFonts w:ascii="Times New Roman" w:hAnsi="Times New Roman" w:cs="Times New Roman"/>
          <w:bCs/>
          <w:sz w:val="24"/>
          <w:szCs w:val="24"/>
        </w:rPr>
        <w:t xml:space="preserve">Złożenie wniosku o zwrot wadium, o którym mowa w ust. 2, powoduje rozwiązanie stosunku prawnego z Wykonawcą wraz z utratą przez niego prawa do korzystania ze środków ochrony prawnej, o których mowa w Dziale IX ustawy PZP oraz w rozdziale </w:t>
      </w:r>
      <w:r w:rsidRPr="00A87D6B">
        <w:rPr>
          <w:rFonts w:ascii="Times New Roman" w:hAnsi="Times New Roman" w:cs="Times New Roman"/>
          <w:bCs/>
          <w:color w:val="auto"/>
          <w:sz w:val="24"/>
          <w:szCs w:val="24"/>
        </w:rPr>
        <w:t xml:space="preserve">XXVII </w:t>
      </w:r>
      <w:r w:rsidRPr="000C7F97">
        <w:rPr>
          <w:rFonts w:ascii="Times New Roman" w:hAnsi="Times New Roman" w:cs="Times New Roman"/>
          <w:bCs/>
          <w:sz w:val="24"/>
          <w:szCs w:val="24"/>
        </w:rPr>
        <w:t>niniejszego SWZ.</w:t>
      </w:r>
    </w:p>
    <w:p w14:paraId="513F6E44" w14:textId="77777777" w:rsidR="000254C7" w:rsidRPr="000C7F97" w:rsidRDefault="000254C7" w:rsidP="000254C7">
      <w:pPr>
        <w:pStyle w:val="Akapitzlist"/>
        <w:numPr>
          <w:ilvl w:val="0"/>
          <w:numId w:val="59"/>
        </w:numPr>
        <w:ind w:right="101"/>
        <w:rPr>
          <w:rFonts w:ascii="Times New Roman" w:hAnsi="Times New Roman" w:cs="Times New Roman"/>
          <w:bCs/>
          <w:sz w:val="24"/>
          <w:szCs w:val="24"/>
        </w:rPr>
      </w:pPr>
      <w:r w:rsidRPr="000C7F97">
        <w:rPr>
          <w:rFonts w:ascii="Times New Roman" w:hAnsi="Times New Roman" w:cs="Times New Roman"/>
          <w:bCs/>
          <w:sz w:val="24"/>
          <w:szCs w:val="24"/>
        </w:rPr>
        <w:t>Zamawiający zwraca wadium wniesione w pieniądzu wraz z odsetkami wynikającymi z umowy rachunku bankowego, na którym było ono przechowywane, pomniejszone o koszty prowadzenia rachunku bankowego oraz prowizji bankowej za przelew pieniędzy na rachunek bankowy wskazany przez Wykonawcę.</w:t>
      </w:r>
    </w:p>
    <w:p w14:paraId="0975FB13" w14:textId="77777777" w:rsidR="000254C7" w:rsidRPr="000C7F97" w:rsidRDefault="000254C7" w:rsidP="000254C7">
      <w:pPr>
        <w:pStyle w:val="Akapitzlist"/>
        <w:numPr>
          <w:ilvl w:val="0"/>
          <w:numId w:val="59"/>
        </w:numPr>
        <w:ind w:right="101"/>
        <w:rPr>
          <w:rFonts w:ascii="Times New Roman" w:hAnsi="Times New Roman" w:cs="Times New Roman"/>
          <w:bCs/>
          <w:sz w:val="24"/>
          <w:szCs w:val="24"/>
        </w:rPr>
      </w:pPr>
      <w:r w:rsidRPr="000C7F97">
        <w:rPr>
          <w:rFonts w:ascii="Times New Roman" w:hAnsi="Times New Roman" w:cs="Times New Roman"/>
          <w:bCs/>
          <w:sz w:val="24"/>
          <w:szCs w:val="24"/>
        </w:rPr>
        <w:t>Zamawiający zwraca wadium wniesione w innej formie niż w pieniądzu poprzez złożenie Gwarantowi/ Poręczycielowi oświadczenia o zwolnieniu wadium.</w:t>
      </w:r>
    </w:p>
    <w:p w14:paraId="0E2DCF9D" w14:textId="77777777" w:rsidR="000254C7" w:rsidRPr="000C7F97" w:rsidRDefault="000254C7" w:rsidP="000254C7">
      <w:pPr>
        <w:pStyle w:val="Akapitzlist"/>
        <w:numPr>
          <w:ilvl w:val="0"/>
          <w:numId w:val="59"/>
        </w:numPr>
        <w:ind w:right="101"/>
        <w:rPr>
          <w:rFonts w:ascii="Times New Roman" w:hAnsi="Times New Roman" w:cs="Times New Roman"/>
          <w:bCs/>
          <w:sz w:val="24"/>
          <w:szCs w:val="24"/>
        </w:rPr>
      </w:pPr>
      <w:r w:rsidRPr="000C7F97">
        <w:rPr>
          <w:rFonts w:ascii="Times New Roman" w:hAnsi="Times New Roman" w:cs="Times New Roman"/>
          <w:bCs/>
          <w:sz w:val="24"/>
          <w:szCs w:val="24"/>
        </w:rPr>
        <w:t>Zamawiający zatrzymuje wadium wraz z odsetkami, a w przypadku wadium wniesionego w formie gwarancji/ poręczenia, o których mowa w art. 97, ust. 7, pkt. 2 – 4, występuje odpowiednio do gwaranta/ poręczyciela z żądaniem zapłaty wadium, jeżeli:</w:t>
      </w:r>
    </w:p>
    <w:p w14:paraId="0E8266FF" w14:textId="77777777" w:rsidR="000254C7" w:rsidRPr="000C7F97" w:rsidRDefault="000254C7" w:rsidP="00A87D6B">
      <w:pPr>
        <w:pStyle w:val="Akapitzlist"/>
        <w:numPr>
          <w:ilvl w:val="0"/>
          <w:numId w:val="64"/>
        </w:numPr>
        <w:ind w:left="1040" w:right="101"/>
        <w:rPr>
          <w:rFonts w:ascii="Times New Roman" w:hAnsi="Times New Roman" w:cs="Times New Roman"/>
          <w:bCs/>
          <w:sz w:val="24"/>
          <w:szCs w:val="24"/>
        </w:rPr>
      </w:pPr>
      <w:r w:rsidRPr="000C7F97">
        <w:rPr>
          <w:rFonts w:ascii="Times New Roman" w:hAnsi="Times New Roman" w:cs="Times New Roman"/>
          <w:bCs/>
          <w:sz w:val="24"/>
          <w:szCs w:val="24"/>
        </w:rPr>
        <w:t>Wykonawca w odpowiedzi na wezwanie, o którym mowa w art. 107, ust. 2 lub art. 108, ust. 1, z przyczyn leżących po jego stronie, nie złożył podmiotowych środków dowodowych lub przedmiotowych środków dowodowych potwierdzających okoliczności, o których mowa w art. 57 lub art. 106, ust. 1, oświadczenia, o którym mowa w art. 125, ust. 1, innych dokumentów lub oświadczeń lub nie wyraził zgody na poprawienie omyłki, o której mowa w art. 223, ust. 2, pkt. 3, co spowodowało brak możliwości wybrania oferty złożonej przez wykonawcę jako najkorzystniejszej;</w:t>
      </w:r>
    </w:p>
    <w:p w14:paraId="3BB5F783" w14:textId="77777777" w:rsidR="000254C7" w:rsidRPr="000C7F97" w:rsidRDefault="000254C7" w:rsidP="00A87D6B">
      <w:pPr>
        <w:pStyle w:val="Akapitzlist"/>
        <w:numPr>
          <w:ilvl w:val="0"/>
          <w:numId w:val="64"/>
        </w:numPr>
        <w:ind w:left="1040" w:right="101"/>
        <w:rPr>
          <w:rFonts w:ascii="Times New Roman" w:hAnsi="Times New Roman" w:cs="Times New Roman"/>
          <w:bCs/>
          <w:sz w:val="24"/>
          <w:szCs w:val="24"/>
        </w:rPr>
      </w:pPr>
      <w:r w:rsidRPr="000C7F97">
        <w:rPr>
          <w:rFonts w:ascii="Times New Roman" w:hAnsi="Times New Roman" w:cs="Times New Roman"/>
          <w:bCs/>
          <w:sz w:val="24"/>
          <w:szCs w:val="24"/>
        </w:rPr>
        <w:lastRenderedPageBreak/>
        <w:t>Wykonawca, którego oferta została wybrana:</w:t>
      </w:r>
    </w:p>
    <w:p w14:paraId="4EE5433E" w14:textId="77777777" w:rsidR="000254C7" w:rsidRPr="000C7F97" w:rsidRDefault="000254C7" w:rsidP="00A87D6B">
      <w:pPr>
        <w:pStyle w:val="Akapitzlist"/>
        <w:numPr>
          <w:ilvl w:val="0"/>
          <w:numId w:val="65"/>
        </w:numPr>
        <w:ind w:left="1267" w:right="101"/>
        <w:rPr>
          <w:rFonts w:ascii="Times New Roman" w:hAnsi="Times New Roman" w:cs="Times New Roman"/>
          <w:bCs/>
          <w:sz w:val="24"/>
          <w:szCs w:val="24"/>
        </w:rPr>
      </w:pPr>
      <w:r w:rsidRPr="000C7F97">
        <w:rPr>
          <w:rFonts w:ascii="Times New Roman" w:hAnsi="Times New Roman" w:cs="Times New Roman"/>
          <w:bCs/>
          <w:sz w:val="24"/>
          <w:szCs w:val="24"/>
        </w:rPr>
        <w:t>odmówił podpisania umowy w sprawie zamówienia publicznego na warunkach określonych w ofercie;</w:t>
      </w:r>
    </w:p>
    <w:p w14:paraId="4C517585" w14:textId="77777777" w:rsidR="000254C7" w:rsidRPr="000C7F97" w:rsidRDefault="000254C7" w:rsidP="00A87D6B">
      <w:pPr>
        <w:pStyle w:val="Akapitzlist"/>
        <w:numPr>
          <w:ilvl w:val="0"/>
          <w:numId w:val="65"/>
        </w:numPr>
        <w:ind w:left="1267" w:right="101"/>
        <w:rPr>
          <w:rFonts w:ascii="Times New Roman" w:hAnsi="Times New Roman" w:cs="Times New Roman"/>
          <w:bCs/>
          <w:sz w:val="24"/>
          <w:szCs w:val="24"/>
        </w:rPr>
      </w:pPr>
      <w:r w:rsidRPr="000C7F97">
        <w:rPr>
          <w:rFonts w:ascii="Times New Roman" w:hAnsi="Times New Roman" w:cs="Times New Roman"/>
          <w:bCs/>
          <w:sz w:val="24"/>
          <w:szCs w:val="24"/>
        </w:rPr>
        <w:t>nie wniósł wymaganego zabezpieczenia należytego wykonania umowy;</w:t>
      </w:r>
    </w:p>
    <w:p w14:paraId="62B24FFE" w14:textId="74E84277" w:rsidR="002A5277" w:rsidRPr="000254C7" w:rsidRDefault="000254C7" w:rsidP="00A87D6B">
      <w:pPr>
        <w:pStyle w:val="Akapitzlist"/>
        <w:numPr>
          <w:ilvl w:val="0"/>
          <w:numId w:val="65"/>
        </w:numPr>
        <w:ind w:left="1267" w:right="101"/>
        <w:rPr>
          <w:rFonts w:ascii="Times New Roman" w:hAnsi="Times New Roman" w:cs="Times New Roman"/>
          <w:bCs/>
          <w:sz w:val="24"/>
          <w:szCs w:val="24"/>
        </w:rPr>
      </w:pPr>
      <w:r w:rsidRPr="000C7F97">
        <w:rPr>
          <w:rFonts w:ascii="Times New Roman" w:hAnsi="Times New Roman" w:cs="Times New Roman"/>
          <w:bCs/>
          <w:sz w:val="24"/>
          <w:szCs w:val="24"/>
        </w:rPr>
        <w:t>zawarcie umowy w sprawie zamówienia publicznego stało się niemożliwe z przyczyn leżących po stronie Wykonawcy, którego oferta została wybrana.</w:t>
      </w:r>
    </w:p>
    <w:p w14:paraId="459F7EF7" w14:textId="77777777" w:rsidR="002A5277" w:rsidRPr="002A5277" w:rsidRDefault="002A5277" w:rsidP="00DE033B">
      <w:pPr>
        <w:spacing w:before="240" w:after="23"/>
        <w:ind w:left="286" w:right="101" w:firstLine="0"/>
        <w:rPr>
          <w:rFonts w:ascii="Times New Roman" w:hAnsi="Times New Roman" w:cs="Times New Roman"/>
          <w:bCs/>
          <w:sz w:val="24"/>
          <w:szCs w:val="24"/>
        </w:rPr>
      </w:pPr>
    </w:p>
    <w:p w14:paraId="2CA72CA2" w14:textId="39F3DAF8" w:rsidR="005857C9" w:rsidRDefault="005857C9"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OPIS </w:t>
      </w:r>
      <w:r w:rsidRPr="009B724C">
        <w:rPr>
          <w:rFonts w:ascii="Times New Roman" w:hAnsi="Times New Roman" w:cs="Times New Roman"/>
          <w:b/>
          <w:color w:val="auto"/>
          <w:sz w:val="24"/>
          <w:szCs w:val="24"/>
        </w:rPr>
        <w:t xml:space="preserve">KRYTERIÓW OCENY </w:t>
      </w:r>
      <w:r>
        <w:rPr>
          <w:rFonts w:ascii="Times New Roman" w:hAnsi="Times New Roman" w:cs="Times New Roman"/>
          <w:b/>
          <w:sz w:val="24"/>
          <w:szCs w:val="24"/>
        </w:rPr>
        <w:t>OFERT, WRAZ Z PODANIEM WAG TYCH KRYTERIÓW I SPOSOBU OCENY OFERT</w:t>
      </w:r>
    </w:p>
    <w:p w14:paraId="766BD9AE" w14:textId="3897C421" w:rsidR="00E53D2C" w:rsidRDefault="00E53D2C">
      <w:pPr>
        <w:pStyle w:val="Akapitzlist"/>
        <w:numPr>
          <w:ilvl w:val="0"/>
          <w:numId w:val="25"/>
        </w:numPr>
        <w:spacing w:after="23"/>
        <w:ind w:right="101"/>
        <w:rPr>
          <w:rFonts w:ascii="Times New Roman" w:hAnsi="Times New Roman" w:cs="Times New Roman"/>
          <w:bCs/>
          <w:sz w:val="24"/>
          <w:szCs w:val="24"/>
        </w:rPr>
      </w:pPr>
      <w:r>
        <w:rPr>
          <w:rFonts w:ascii="Times New Roman" w:hAnsi="Times New Roman" w:cs="Times New Roman"/>
          <w:bCs/>
          <w:sz w:val="24"/>
          <w:szCs w:val="24"/>
        </w:rPr>
        <w:t>Przy wyborze najkorzystniejszej oferty Zamawiający będzie się kierował następującymi kryteriami oceny ofert:</w:t>
      </w:r>
    </w:p>
    <w:p w14:paraId="62D061C1" w14:textId="541FCEFA" w:rsidR="00331A7D" w:rsidRDefault="00331A7D">
      <w:pPr>
        <w:pStyle w:val="Akapitzlist"/>
        <w:numPr>
          <w:ilvl w:val="0"/>
          <w:numId w:val="38"/>
        </w:numPr>
        <w:spacing w:after="23"/>
        <w:ind w:right="101"/>
        <w:rPr>
          <w:rFonts w:ascii="Times New Roman" w:hAnsi="Times New Roman" w:cs="Times New Roman"/>
          <w:bCs/>
          <w:sz w:val="24"/>
          <w:szCs w:val="24"/>
        </w:rPr>
      </w:pPr>
      <w:r w:rsidRPr="00B108AE">
        <w:rPr>
          <w:rFonts w:ascii="Times New Roman" w:hAnsi="Times New Roman" w:cs="Times New Roman"/>
          <w:b/>
          <w:sz w:val="24"/>
          <w:szCs w:val="24"/>
        </w:rPr>
        <w:t>Cena (C)</w:t>
      </w:r>
      <w:r>
        <w:rPr>
          <w:rFonts w:ascii="Times New Roman" w:hAnsi="Times New Roman" w:cs="Times New Roman"/>
          <w:bCs/>
          <w:sz w:val="24"/>
          <w:szCs w:val="24"/>
        </w:rPr>
        <w:t xml:space="preserve"> - waga kryterium </w:t>
      </w:r>
      <w:r w:rsidR="00BC0530">
        <w:rPr>
          <w:rFonts w:ascii="Times New Roman" w:hAnsi="Times New Roman" w:cs="Times New Roman"/>
          <w:bCs/>
          <w:sz w:val="24"/>
          <w:szCs w:val="24"/>
        </w:rPr>
        <w:t>8</w:t>
      </w:r>
      <w:r w:rsidR="006173B5">
        <w:rPr>
          <w:rFonts w:ascii="Times New Roman" w:hAnsi="Times New Roman" w:cs="Times New Roman"/>
          <w:bCs/>
          <w:sz w:val="24"/>
          <w:szCs w:val="24"/>
        </w:rPr>
        <w:t>0</w:t>
      </w:r>
      <w:r>
        <w:rPr>
          <w:rFonts w:ascii="Times New Roman" w:hAnsi="Times New Roman" w:cs="Times New Roman"/>
          <w:bCs/>
          <w:sz w:val="24"/>
          <w:szCs w:val="24"/>
        </w:rPr>
        <w:t>%</w:t>
      </w:r>
      <w:r w:rsidR="00B108AE">
        <w:rPr>
          <w:rFonts w:ascii="Times New Roman" w:hAnsi="Times New Roman" w:cs="Times New Roman"/>
          <w:bCs/>
          <w:sz w:val="24"/>
          <w:szCs w:val="24"/>
        </w:rPr>
        <w:t xml:space="preserve"> (maksymalna ilość punktów jakie może uzyskać oferta za kryterium</w:t>
      </w:r>
      <w:r w:rsidR="00800264">
        <w:rPr>
          <w:rFonts w:ascii="Times New Roman" w:hAnsi="Times New Roman" w:cs="Times New Roman"/>
          <w:bCs/>
          <w:sz w:val="24"/>
          <w:szCs w:val="24"/>
        </w:rPr>
        <w:t xml:space="preserve"> wynosi</w:t>
      </w:r>
      <w:r w:rsidR="00B108AE">
        <w:rPr>
          <w:rFonts w:ascii="Times New Roman" w:hAnsi="Times New Roman" w:cs="Times New Roman"/>
          <w:bCs/>
          <w:sz w:val="24"/>
          <w:szCs w:val="24"/>
        </w:rPr>
        <w:t xml:space="preserve"> </w:t>
      </w:r>
      <w:r w:rsidR="00A87D6B">
        <w:rPr>
          <w:rFonts w:ascii="Times New Roman" w:hAnsi="Times New Roman" w:cs="Times New Roman"/>
          <w:bCs/>
          <w:sz w:val="24"/>
          <w:szCs w:val="24"/>
        </w:rPr>
        <w:t>8</w:t>
      </w:r>
      <w:r w:rsidR="00B108AE">
        <w:rPr>
          <w:rFonts w:ascii="Times New Roman" w:hAnsi="Times New Roman" w:cs="Times New Roman"/>
          <w:bCs/>
          <w:sz w:val="24"/>
          <w:szCs w:val="24"/>
        </w:rPr>
        <w:t>0 punktów)</w:t>
      </w:r>
      <w:r w:rsidR="003D3C86">
        <w:rPr>
          <w:rFonts w:ascii="Times New Roman" w:hAnsi="Times New Roman" w:cs="Times New Roman"/>
          <w:bCs/>
          <w:sz w:val="24"/>
          <w:szCs w:val="24"/>
        </w:rPr>
        <w:t>;</w:t>
      </w:r>
    </w:p>
    <w:p w14:paraId="6A054040" w14:textId="2099A14F" w:rsidR="00B108AE" w:rsidRDefault="003D3C86">
      <w:pPr>
        <w:pStyle w:val="Akapitzlist"/>
        <w:numPr>
          <w:ilvl w:val="0"/>
          <w:numId w:val="38"/>
        </w:numPr>
        <w:spacing w:after="23"/>
        <w:ind w:right="101"/>
        <w:rPr>
          <w:rFonts w:ascii="Times New Roman" w:hAnsi="Times New Roman" w:cs="Times New Roman"/>
          <w:bCs/>
          <w:sz w:val="24"/>
          <w:szCs w:val="24"/>
        </w:rPr>
      </w:pPr>
      <w:r w:rsidRPr="00B108AE">
        <w:rPr>
          <w:rFonts w:ascii="Times New Roman" w:hAnsi="Times New Roman" w:cs="Times New Roman"/>
          <w:b/>
          <w:sz w:val="24"/>
          <w:szCs w:val="24"/>
        </w:rPr>
        <w:t>Okres gwarancji i rękojmi (G)</w:t>
      </w:r>
      <w:r>
        <w:rPr>
          <w:rFonts w:ascii="Times New Roman" w:hAnsi="Times New Roman" w:cs="Times New Roman"/>
          <w:bCs/>
          <w:sz w:val="24"/>
          <w:szCs w:val="24"/>
        </w:rPr>
        <w:t xml:space="preserve"> – waga kryterium </w:t>
      </w:r>
      <w:r w:rsidR="00A87D6B">
        <w:rPr>
          <w:rFonts w:ascii="Times New Roman" w:hAnsi="Times New Roman" w:cs="Times New Roman"/>
          <w:bCs/>
          <w:sz w:val="24"/>
          <w:szCs w:val="24"/>
        </w:rPr>
        <w:t>2</w:t>
      </w:r>
      <w:r>
        <w:rPr>
          <w:rFonts w:ascii="Times New Roman" w:hAnsi="Times New Roman" w:cs="Times New Roman"/>
          <w:bCs/>
          <w:sz w:val="24"/>
          <w:szCs w:val="24"/>
        </w:rPr>
        <w:t>0%</w:t>
      </w:r>
      <w:r w:rsidR="00B108AE">
        <w:rPr>
          <w:rFonts w:ascii="Times New Roman" w:hAnsi="Times New Roman" w:cs="Times New Roman"/>
          <w:bCs/>
          <w:sz w:val="24"/>
          <w:szCs w:val="24"/>
        </w:rPr>
        <w:t xml:space="preserve"> (maksymalna ilość punktów jakie może uzyskać oferta za kryterium</w:t>
      </w:r>
      <w:r w:rsidR="00800264">
        <w:rPr>
          <w:rFonts w:ascii="Times New Roman" w:hAnsi="Times New Roman" w:cs="Times New Roman"/>
          <w:bCs/>
          <w:sz w:val="24"/>
          <w:szCs w:val="24"/>
        </w:rPr>
        <w:t xml:space="preserve"> wynosi</w:t>
      </w:r>
      <w:r w:rsidR="00B108AE">
        <w:rPr>
          <w:rFonts w:ascii="Times New Roman" w:hAnsi="Times New Roman" w:cs="Times New Roman"/>
          <w:bCs/>
          <w:sz w:val="24"/>
          <w:szCs w:val="24"/>
        </w:rPr>
        <w:t xml:space="preserve"> </w:t>
      </w:r>
      <w:r w:rsidR="00A87D6B">
        <w:rPr>
          <w:rFonts w:ascii="Times New Roman" w:hAnsi="Times New Roman" w:cs="Times New Roman"/>
          <w:bCs/>
          <w:sz w:val="24"/>
          <w:szCs w:val="24"/>
        </w:rPr>
        <w:t>2</w:t>
      </w:r>
      <w:r w:rsidR="00B108AE">
        <w:rPr>
          <w:rFonts w:ascii="Times New Roman" w:hAnsi="Times New Roman" w:cs="Times New Roman"/>
          <w:bCs/>
          <w:sz w:val="24"/>
          <w:szCs w:val="24"/>
        </w:rPr>
        <w:t>0 punktów).</w:t>
      </w:r>
    </w:p>
    <w:p w14:paraId="38A3940A" w14:textId="63FF90B9" w:rsidR="00E53D2C" w:rsidRDefault="00E53D2C">
      <w:pPr>
        <w:pStyle w:val="Akapitzlist"/>
        <w:numPr>
          <w:ilvl w:val="0"/>
          <w:numId w:val="25"/>
        </w:numPr>
        <w:spacing w:after="23"/>
        <w:ind w:right="101"/>
        <w:rPr>
          <w:rFonts w:ascii="Times New Roman" w:hAnsi="Times New Roman" w:cs="Times New Roman"/>
          <w:bCs/>
          <w:sz w:val="24"/>
          <w:szCs w:val="24"/>
        </w:rPr>
      </w:pPr>
      <w:r>
        <w:rPr>
          <w:rFonts w:ascii="Times New Roman" w:hAnsi="Times New Roman" w:cs="Times New Roman"/>
          <w:bCs/>
          <w:sz w:val="24"/>
          <w:szCs w:val="24"/>
        </w:rPr>
        <w:t>Zasady oceny ofert w poszczególnych kryteriach:</w:t>
      </w:r>
    </w:p>
    <w:p w14:paraId="5FDAEABA" w14:textId="34CFE004" w:rsidR="008971C5" w:rsidRDefault="008971C5">
      <w:pPr>
        <w:pStyle w:val="Akapitzlist"/>
        <w:numPr>
          <w:ilvl w:val="0"/>
          <w:numId w:val="39"/>
        </w:numPr>
        <w:spacing w:after="23"/>
        <w:ind w:left="927" w:right="101"/>
        <w:rPr>
          <w:rFonts w:ascii="Times New Roman" w:hAnsi="Times New Roman" w:cs="Times New Roman"/>
          <w:bCs/>
          <w:sz w:val="24"/>
          <w:szCs w:val="24"/>
        </w:rPr>
      </w:pPr>
      <w:r w:rsidRPr="003D3C86">
        <w:rPr>
          <w:rFonts w:ascii="Times New Roman" w:hAnsi="Times New Roman" w:cs="Times New Roman"/>
          <w:b/>
          <w:sz w:val="24"/>
          <w:szCs w:val="24"/>
        </w:rPr>
        <w:t>Cena (C)</w:t>
      </w:r>
      <w:r>
        <w:rPr>
          <w:rFonts w:ascii="Times New Roman" w:hAnsi="Times New Roman" w:cs="Times New Roman"/>
          <w:bCs/>
          <w:sz w:val="24"/>
          <w:szCs w:val="24"/>
        </w:rPr>
        <w:t xml:space="preserve"> – waga %</w:t>
      </w:r>
    </w:p>
    <w:p w14:paraId="5BF3F758" w14:textId="77777777" w:rsidR="008971C5" w:rsidRDefault="008971C5" w:rsidP="008971C5">
      <w:pPr>
        <w:pStyle w:val="Akapitzlist"/>
        <w:spacing w:after="23"/>
        <w:ind w:left="646" w:right="101" w:firstLine="0"/>
        <w:rPr>
          <w:rFonts w:ascii="Times New Roman" w:hAnsi="Times New Roman" w:cs="Times New Roman"/>
          <w:bCs/>
          <w:sz w:val="24"/>
          <w:szCs w:val="24"/>
        </w:rPr>
      </w:pPr>
    </w:p>
    <w:p w14:paraId="3964E0FC" w14:textId="77777777" w:rsidR="008971C5" w:rsidRPr="008971C5" w:rsidRDefault="008971C5" w:rsidP="003D3C86">
      <w:pPr>
        <w:pStyle w:val="Akapitzlist"/>
        <w:spacing w:after="0"/>
        <w:ind w:left="646" w:right="101" w:firstLine="0"/>
        <w:rPr>
          <w:rFonts w:ascii="Times New Roman" w:hAnsi="Times New Roman" w:cs="Times New Roman"/>
          <w:b/>
          <w:sz w:val="24"/>
          <w:szCs w:val="24"/>
        </w:rPr>
      </w:pPr>
      <w:r>
        <w:rPr>
          <w:rFonts w:ascii="Times New Roman" w:hAnsi="Times New Roman" w:cs="Times New Roman"/>
          <w:bCs/>
          <w:sz w:val="24"/>
          <w:szCs w:val="24"/>
        </w:rPr>
        <w:tab/>
      </w:r>
      <w:r w:rsidRPr="008971C5">
        <w:rPr>
          <w:rFonts w:ascii="Times New Roman" w:hAnsi="Times New Roman" w:cs="Times New Roman"/>
          <w:b/>
          <w:sz w:val="24"/>
          <w:szCs w:val="24"/>
        </w:rPr>
        <w:tab/>
        <w:t>cena najniższa brutto*</w:t>
      </w:r>
    </w:p>
    <w:p w14:paraId="6E17E5B5" w14:textId="3E03F7D8" w:rsidR="008971C5" w:rsidRPr="009143A1" w:rsidRDefault="008971C5" w:rsidP="003D3C86">
      <w:pPr>
        <w:pStyle w:val="Akapitzlist"/>
        <w:spacing w:after="0"/>
        <w:ind w:left="646" w:right="101" w:firstLine="0"/>
        <w:rPr>
          <w:rFonts w:ascii="Times New Roman" w:hAnsi="Times New Roman" w:cs="Times New Roman"/>
          <w:b/>
          <w:color w:val="auto"/>
          <w:sz w:val="24"/>
          <w:szCs w:val="24"/>
        </w:rPr>
      </w:pPr>
      <w:r w:rsidRPr="008971C5">
        <w:rPr>
          <w:rFonts w:ascii="Times New Roman" w:hAnsi="Times New Roman" w:cs="Times New Roman"/>
          <w:b/>
          <w:sz w:val="24"/>
          <w:szCs w:val="24"/>
        </w:rPr>
        <w:t xml:space="preserve">C = </w:t>
      </w:r>
      <w:r w:rsidRPr="008971C5">
        <w:rPr>
          <w:rFonts w:ascii="Times New Roman" w:hAnsi="Times New Roman" w:cs="Times New Roman"/>
          <w:b/>
          <w:sz w:val="24"/>
          <w:szCs w:val="24"/>
          <w:vertAlign w:val="superscript"/>
        </w:rPr>
        <w:t xml:space="preserve">……………………………………………….. </w:t>
      </w:r>
      <w:r w:rsidRPr="008971C5">
        <w:rPr>
          <w:rFonts w:ascii="Times New Roman" w:hAnsi="Times New Roman" w:cs="Times New Roman"/>
          <w:b/>
          <w:sz w:val="24"/>
          <w:szCs w:val="24"/>
        </w:rPr>
        <w:t xml:space="preserve">x </w:t>
      </w:r>
      <w:r w:rsidR="00A87D6B">
        <w:rPr>
          <w:rFonts w:ascii="Times New Roman" w:hAnsi="Times New Roman" w:cs="Times New Roman"/>
          <w:b/>
          <w:color w:val="auto"/>
          <w:sz w:val="24"/>
          <w:szCs w:val="24"/>
        </w:rPr>
        <w:t>8</w:t>
      </w:r>
      <w:r w:rsidR="00800264">
        <w:rPr>
          <w:rFonts w:ascii="Times New Roman" w:hAnsi="Times New Roman" w:cs="Times New Roman"/>
          <w:b/>
          <w:color w:val="auto"/>
          <w:sz w:val="24"/>
          <w:szCs w:val="24"/>
        </w:rPr>
        <w:t>0 punktów</w:t>
      </w:r>
    </w:p>
    <w:p w14:paraId="25D43981" w14:textId="08259E01" w:rsidR="008971C5" w:rsidRDefault="008971C5" w:rsidP="003D3C86">
      <w:pPr>
        <w:pStyle w:val="Akapitzlist"/>
        <w:spacing w:after="0"/>
        <w:ind w:left="646" w:right="101" w:firstLine="0"/>
        <w:rPr>
          <w:rFonts w:ascii="Times New Roman" w:hAnsi="Times New Roman" w:cs="Times New Roman"/>
          <w:b/>
          <w:sz w:val="24"/>
          <w:szCs w:val="24"/>
        </w:rPr>
      </w:pPr>
      <w:r w:rsidRPr="008971C5">
        <w:rPr>
          <w:rFonts w:ascii="Times New Roman" w:hAnsi="Times New Roman" w:cs="Times New Roman"/>
          <w:b/>
          <w:sz w:val="24"/>
          <w:szCs w:val="24"/>
          <w:vertAlign w:val="superscript"/>
        </w:rPr>
        <w:tab/>
      </w:r>
      <w:r w:rsidR="003D3C86">
        <w:rPr>
          <w:rFonts w:ascii="Times New Roman" w:hAnsi="Times New Roman" w:cs="Times New Roman"/>
          <w:b/>
          <w:sz w:val="24"/>
          <w:szCs w:val="24"/>
          <w:vertAlign w:val="superscript"/>
        </w:rPr>
        <w:t xml:space="preserve"> </w:t>
      </w:r>
      <w:r w:rsidR="003D3C86">
        <w:rPr>
          <w:rFonts w:ascii="Times New Roman" w:hAnsi="Times New Roman" w:cs="Times New Roman"/>
          <w:b/>
          <w:sz w:val="24"/>
          <w:szCs w:val="24"/>
        </w:rPr>
        <w:t xml:space="preserve">     </w:t>
      </w:r>
      <w:r w:rsidRPr="008971C5">
        <w:rPr>
          <w:rFonts w:ascii="Times New Roman" w:hAnsi="Times New Roman" w:cs="Times New Roman"/>
          <w:b/>
          <w:sz w:val="24"/>
          <w:szCs w:val="24"/>
        </w:rPr>
        <w:t>cena oferty ocenianej brutto</w:t>
      </w:r>
    </w:p>
    <w:p w14:paraId="4091B378" w14:textId="67DE3385" w:rsidR="008971C5" w:rsidRDefault="008971C5" w:rsidP="008971C5">
      <w:pPr>
        <w:pStyle w:val="Akapitzlist"/>
        <w:spacing w:after="23"/>
        <w:ind w:left="646" w:right="101" w:firstLine="0"/>
        <w:rPr>
          <w:rFonts w:ascii="Times New Roman" w:hAnsi="Times New Roman" w:cs="Times New Roman"/>
          <w:bCs/>
          <w:sz w:val="24"/>
          <w:szCs w:val="24"/>
        </w:rPr>
      </w:pPr>
      <w:r>
        <w:rPr>
          <w:rFonts w:ascii="Times New Roman" w:hAnsi="Times New Roman" w:cs="Times New Roman"/>
          <w:bCs/>
          <w:sz w:val="24"/>
          <w:szCs w:val="24"/>
        </w:rPr>
        <w:t xml:space="preserve">*spośród wszystkich złożonych ofert, które nie podlegają odrzuceniu </w:t>
      </w:r>
    </w:p>
    <w:p w14:paraId="673C6A3F" w14:textId="77777777" w:rsidR="003D3C86" w:rsidRPr="008971C5" w:rsidRDefault="003D3C86" w:rsidP="008971C5">
      <w:pPr>
        <w:pStyle w:val="Akapitzlist"/>
        <w:spacing w:after="23"/>
        <w:ind w:left="646" w:right="101" w:firstLine="0"/>
        <w:rPr>
          <w:rFonts w:ascii="Times New Roman" w:hAnsi="Times New Roman" w:cs="Times New Roman"/>
          <w:bCs/>
          <w:sz w:val="24"/>
          <w:szCs w:val="24"/>
        </w:rPr>
      </w:pPr>
    </w:p>
    <w:p w14:paraId="2BECFF82" w14:textId="027BF751" w:rsidR="00331A7D" w:rsidRDefault="00331A7D">
      <w:pPr>
        <w:pStyle w:val="Akapitzlist"/>
        <w:numPr>
          <w:ilvl w:val="0"/>
          <w:numId w:val="26"/>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 xml:space="preserve">podstawą przyznania punktów w kryterium „cena” będzie cena ofertowa brutto podana przez Wykonawcę w Formularzu </w:t>
      </w:r>
      <w:r w:rsidR="003D3C86">
        <w:rPr>
          <w:rFonts w:ascii="Times New Roman" w:hAnsi="Times New Roman" w:cs="Times New Roman"/>
          <w:bCs/>
          <w:sz w:val="24"/>
          <w:szCs w:val="24"/>
        </w:rPr>
        <w:t>ofert</w:t>
      </w:r>
      <w:r>
        <w:rPr>
          <w:rFonts w:ascii="Times New Roman" w:hAnsi="Times New Roman" w:cs="Times New Roman"/>
          <w:bCs/>
          <w:sz w:val="24"/>
          <w:szCs w:val="24"/>
        </w:rPr>
        <w:t>owym;</w:t>
      </w:r>
    </w:p>
    <w:p w14:paraId="54B84F52" w14:textId="11FD4D74" w:rsidR="00331A7D" w:rsidRDefault="00331A7D">
      <w:pPr>
        <w:pStyle w:val="Akapitzlist"/>
        <w:numPr>
          <w:ilvl w:val="0"/>
          <w:numId w:val="26"/>
        </w:numPr>
        <w:spacing w:after="23"/>
        <w:ind w:left="1154" w:right="101"/>
        <w:rPr>
          <w:rFonts w:ascii="Times New Roman" w:hAnsi="Times New Roman" w:cs="Times New Roman"/>
          <w:bCs/>
          <w:sz w:val="24"/>
          <w:szCs w:val="24"/>
        </w:rPr>
      </w:pPr>
      <w:r>
        <w:rPr>
          <w:rFonts w:ascii="Times New Roman" w:hAnsi="Times New Roman" w:cs="Times New Roman"/>
          <w:bCs/>
          <w:sz w:val="24"/>
          <w:szCs w:val="24"/>
        </w:rPr>
        <w:t xml:space="preserve">cena ofertowa brutto musi uwzględniać wszelkie koszty jakie Wykonawca poniesie w związku z realizacją przedmiotu </w:t>
      </w:r>
      <w:r w:rsidR="008971C5">
        <w:rPr>
          <w:rFonts w:ascii="Times New Roman" w:hAnsi="Times New Roman" w:cs="Times New Roman"/>
          <w:bCs/>
          <w:sz w:val="24"/>
          <w:szCs w:val="24"/>
        </w:rPr>
        <w:t>zamówienia</w:t>
      </w:r>
      <w:r>
        <w:rPr>
          <w:rFonts w:ascii="Times New Roman" w:hAnsi="Times New Roman" w:cs="Times New Roman"/>
          <w:bCs/>
          <w:sz w:val="24"/>
          <w:szCs w:val="24"/>
        </w:rPr>
        <w:t>.</w:t>
      </w:r>
      <w:r w:rsidR="008971C5">
        <w:rPr>
          <w:rFonts w:ascii="Times New Roman" w:hAnsi="Times New Roman" w:cs="Times New Roman"/>
          <w:bCs/>
          <w:sz w:val="24"/>
          <w:szCs w:val="24"/>
        </w:rPr>
        <w:t xml:space="preserve"> </w:t>
      </w:r>
    </w:p>
    <w:p w14:paraId="46A6F95E" w14:textId="77777777" w:rsidR="003D3C86" w:rsidRDefault="003D3C86" w:rsidP="003D3C86">
      <w:pPr>
        <w:pStyle w:val="Akapitzlist"/>
        <w:spacing w:after="23"/>
        <w:ind w:left="1006" w:right="101" w:firstLine="0"/>
        <w:rPr>
          <w:rFonts w:ascii="Times New Roman" w:hAnsi="Times New Roman" w:cs="Times New Roman"/>
          <w:bCs/>
          <w:sz w:val="24"/>
          <w:szCs w:val="24"/>
        </w:rPr>
      </w:pPr>
    </w:p>
    <w:p w14:paraId="37D85D65" w14:textId="3D48E9ED" w:rsidR="003D3C86" w:rsidRDefault="003D3C86">
      <w:pPr>
        <w:pStyle w:val="Akapitzlist"/>
        <w:numPr>
          <w:ilvl w:val="0"/>
          <w:numId w:val="39"/>
        </w:numPr>
        <w:spacing w:after="23"/>
        <w:ind w:left="927" w:right="101"/>
        <w:rPr>
          <w:rFonts w:ascii="Times New Roman" w:hAnsi="Times New Roman" w:cs="Times New Roman"/>
          <w:bCs/>
          <w:sz w:val="24"/>
          <w:szCs w:val="24"/>
        </w:rPr>
      </w:pPr>
      <w:r w:rsidRPr="003D3C86">
        <w:rPr>
          <w:rFonts w:ascii="Times New Roman" w:hAnsi="Times New Roman" w:cs="Times New Roman"/>
          <w:b/>
          <w:sz w:val="24"/>
          <w:szCs w:val="24"/>
        </w:rPr>
        <w:t>okres gwarancji i rękojmi</w:t>
      </w:r>
      <w:r>
        <w:rPr>
          <w:rFonts w:ascii="Times New Roman" w:hAnsi="Times New Roman" w:cs="Times New Roman"/>
          <w:b/>
          <w:sz w:val="24"/>
          <w:szCs w:val="24"/>
        </w:rPr>
        <w:t xml:space="preserve"> (G)</w:t>
      </w:r>
      <w:r>
        <w:rPr>
          <w:rFonts w:ascii="Times New Roman" w:hAnsi="Times New Roman" w:cs="Times New Roman"/>
          <w:bCs/>
          <w:sz w:val="24"/>
          <w:szCs w:val="24"/>
        </w:rPr>
        <w:t xml:space="preserve"> – waga %</w:t>
      </w:r>
    </w:p>
    <w:p w14:paraId="73A93949" w14:textId="77777777" w:rsidR="003D3C86" w:rsidRDefault="003D3C86" w:rsidP="003D3C86">
      <w:pPr>
        <w:spacing w:after="23"/>
        <w:ind w:left="1006" w:right="101" w:firstLine="0"/>
        <w:rPr>
          <w:rFonts w:ascii="Times New Roman" w:hAnsi="Times New Roman" w:cs="Times New Roman"/>
          <w:bCs/>
          <w:sz w:val="24"/>
          <w:szCs w:val="24"/>
        </w:rPr>
      </w:pPr>
    </w:p>
    <w:p w14:paraId="0982FD82" w14:textId="01509567" w:rsidR="003D3C86" w:rsidRPr="009B724C" w:rsidRDefault="009B724C" w:rsidP="009B724C">
      <w:pPr>
        <w:spacing w:after="0"/>
        <w:ind w:left="1006" w:right="101" w:firstLine="0"/>
        <w:rPr>
          <w:rFonts w:ascii="Times New Roman" w:hAnsi="Times New Roman" w:cs="Times New Roman"/>
          <w:b/>
          <w:sz w:val="24"/>
          <w:szCs w:val="24"/>
        </w:rPr>
      </w:pPr>
      <w:r>
        <w:rPr>
          <w:rFonts w:ascii="Times New Roman" w:hAnsi="Times New Roman" w:cs="Times New Roman"/>
          <w:b/>
          <w:sz w:val="24"/>
          <w:szCs w:val="24"/>
        </w:rPr>
        <w:t xml:space="preserve">    </w:t>
      </w:r>
      <w:r w:rsidR="003D3C86" w:rsidRPr="009B724C">
        <w:rPr>
          <w:rFonts w:ascii="Times New Roman" w:hAnsi="Times New Roman" w:cs="Times New Roman"/>
          <w:b/>
          <w:sz w:val="24"/>
          <w:szCs w:val="24"/>
        </w:rPr>
        <w:t>okres gwarancji oferty badanej*</w:t>
      </w:r>
    </w:p>
    <w:p w14:paraId="63DA4F16" w14:textId="16FABEA2" w:rsidR="003D3C86" w:rsidRPr="009B724C" w:rsidRDefault="003D3C86" w:rsidP="009B724C">
      <w:pPr>
        <w:spacing w:after="0"/>
        <w:ind w:left="646" w:right="101" w:firstLine="0"/>
        <w:rPr>
          <w:rFonts w:ascii="Times New Roman" w:hAnsi="Times New Roman" w:cs="Times New Roman"/>
          <w:b/>
          <w:sz w:val="24"/>
          <w:szCs w:val="24"/>
        </w:rPr>
      </w:pPr>
      <w:r w:rsidRPr="009B724C">
        <w:rPr>
          <w:rFonts w:ascii="Times New Roman" w:hAnsi="Times New Roman" w:cs="Times New Roman"/>
          <w:b/>
          <w:sz w:val="24"/>
          <w:szCs w:val="24"/>
        </w:rPr>
        <w:t xml:space="preserve">G= </w:t>
      </w:r>
      <w:r w:rsidRPr="009B724C">
        <w:rPr>
          <w:rFonts w:ascii="Times New Roman" w:hAnsi="Times New Roman" w:cs="Times New Roman"/>
          <w:b/>
          <w:sz w:val="24"/>
          <w:szCs w:val="24"/>
          <w:vertAlign w:val="superscript"/>
        </w:rPr>
        <w:t>………</w:t>
      </w:r>
      <w:r w:rsidR="009B724C" w:rsidRPr="009B724C">
        <w:rPr>
          <w:rFonts w:ascii="Times New Roman" w:hAnsi="Times New Roman" w:cs="Times New Roman"/>
          <w:b/>
          <w:sz w:val="24"/>
          <w:szCs w:val="24"/>
          <w:vertAlign w:val="superscript"/>
        </w:rPr>
        <w:t>……….</w:t>
      </w:r>
      <w:r w:rsidRPr="009B724C">
        <w:rPr>
          <w:rFonts w:ascii="Times New Roman" w:hAnsi="Times New Roman" w:cs="Times New Roman"/>
          <w:b/>
          <w:sz w:val="24"/>
          <w:szCs w:val="24"/>
          <w:vertAlign w:val="superscript"/>
        </w:rPr>
        <w:t xml:space="preserve">………………………………………..…. </w:t>
      </w:r>
      <w:r w:rsidRPr="009B724C">
        <w:rPr>
          <w:rFonts w:ascii="Times New Roman" w:hAnsi="Times New Roman" w:cs="Times New Roman"/>
          <w:b/>
          <w:sz w:val="24"/>
          <w:szCs w:val="24"/>
        </w:rPr>
        <w:t xml:space="preserve"> x </w:t>
      </w:r>
      <w:r w:rsidR="00A87D6B">
        <w:rPr>
          <w:rFonts w:ascii="Times New Roman" w:hAnsi="Times New Roman" w:cs="Times New Roman"/>
          <w:b/>
          <w:sz w:val="24"/>
          <w:szCs w:val="24"/>
        </w:rPr>
        <w:t>2</w:t>
      </w:r>
      <w:r w:rsidR="00800264">
        <w:rPr>
          <w:rFonts w:ascii="Times New Roman" w:hAnsi="Times New Roman" w:cs="Times New Roman"/>
          <w:b/>
          <w:sz w:val="24"/>
          <w:szCs w:val="24"/>
        </w:rPr>
        <w:t>0 punktów</w:t>
      </w:r>
    </w:p>
    <w:p w14:paraId="48E006A6" w14:textId="703387B6" w:rsidR="009B724C" w:rsidRPr="009B724C" w:rsidRDefault="009B724C" w:rsidP="003D3C86">
      <w:pPr>
        <w:spacing w:after="23"/>
        <w:ind w:left="646" w:right="101" w:firstLine="0"/>
        <w:rPr>
          <w:rFonts w:ascii="Times New Roman" w:hAnsi="Times New Roman" w:cs="Times New Roman"/>
          <w:b/>
          <w:sz w:val="24"/>
          <w:szCs w:val="24"/>
        </w:rPr>
      </w:pPr>
      <w:r w:rsidRPr="009B724C">
        <w:rPr>
          <w:rFonts w:ascii="Times New Roman" w:hAnsi="Times New Roman" w:cs="Times New Roman"/>
          <w:b/>
          <w:sz w:val="24"/>
          <w:szCs w:val="24"/>
        </w:rPr>
        <w:t xml:space="preserve">      najdłuższy oferowany okres gwarancji</w:t>
      </w:r>
    </w:p>
    <w:p w14:paraId="1BE5DBA8" w14:textId="695956D2" w:rsidR="003D3C86" w:rsidRDefault="009B724C" w:rsidP="003D3C86">
      <w:pPr>
        <w:spacing w:after="23"/>
        <w:ind w:left="646" w:right="101" w:firstLine="0"/>
        <w:rPr>
          <w:rFonts w:ascii="Times New Roman" w:hAnsi="Times New Roman" w:cs="Times New Roman"/>
          <w:bCs/>
          <w:sz w:val="24"/>
          <w:szCs w:val="24"/>
        </w:rPr>
      </w:pPr>
      <w:r>
        <w:rPr>
          <w:rFonts w:ascii="Times New Roman" w:hAnsi="Times New Roman" w:cs="Times New Roman"/>
          <w:bCs/>
          <w:sz w:val="24"/>
          <w:szCs w:val="24"/>
        </w:rPr>
        <w:t>*spośród wszystkich złożonych ofert niepodlegających odrzuceniu</w:t>
      </w:r>
    </w:p>
    <w:p w14:paraId="2B1130C1" w14:textId="77777777" w:rsidR="00301133" w:rsidRDefault="00301133" w:rsidP="003D3C86">
      <w:pPr>
        <w:spacing w:after="23"/>
        <w:ind w:left="646" w:right="101" w:firstLine="0"/>
        <w:rPr>
          <w:rFonts w:ascii="Times New Roman" w:hAnsi="Times New Roman" w:cs="Times New Roman"/>
          <w:bCs/>
          <w:sz w:val="24"/>
          <w:szCs w:val="24"/>
        </w:rPr>
      </w:pPr>
    </w:p>
    <w:p w14:paraId="67C5A7F2" w14:textId="357D28F1" w:rsidR="009B724C" w:rsidRDefault="009B724C" w:rsidP="00800264">
      <w:pPr>
        <w:spacing w:after="23"/>
        <w:ind w:left="794" w:right="101" w:firstLine="0"/>
        <w:rPr>
          <w:rFonts w:ascii="Times New Roman" w:hAnsi="Times New Roman" w:cs="Times New Roman"/>
          <w:bCs/>
          <w:sz w:val="24"/>
          <w:szCs w:val="24"/>
        </w:rPr>
      </w:pPr>
      <w:r>
        <w:rPr>
          <w:rFonts w:ascii="Times New Roman" w:hAnsi="Times New Roman" w:cs="Times New Roman"/>
          <w:bCs/>
          <w:sz w:val="24"/>
          <w:szCs w:val="24"/>
        </w:rPr>
        <w:t>a) podstawą przyznania punktów w kryterium „okres gwarancji i rękojmi” będzie okres gwarancji podany przez Wykonawcę w Formularzu ofertowym</w:t>
      </w:r>
      <w:r w:rsidR="009143A1">
        <w:rPr>
          <w:rFonts w:ascii="Times New Roman" w:hAnsi="Times New Roman" w:cs="Times New Roman"/>
          <w:bCs/>
          <w:sz w:val="24"/>
          <w:szCs w:val="24"/>
        </w:rPr>
        <w:t>;</w:t>
      </w:r>
    </w:p>
    <w:p w14:paraId="7DC0B7FB" w14:textId="5890A65F" w:rsidR="009143A1" w:rsidRPr="003D3C86" w:rsidRDefault="009143A1" w:rsidP="00800264">
      <w:pPr>
        <w:spacing w:after="23"/>
        <w:ind w:left="794" w:right="101" w:firstLine="0"/>
        <w:rPr>
          <w:rFonts w:ascii="Times New Roman" w:hAnsi="Times New Roman" w:cs="Times New Roman"/>
          <w:bCs/>
          <w:sz w:val="24"/>
          <w:szCs w:val="24"/>
        </w:rPr>
      </w:pPr>
      <w:r>
        <w:rPr>
          <w:rFonts w:ascii="Times New Roman" w:hAnsi="Times New Roman" w:cs="Times New Roman"/>
          <w:bCs/>
          <w:sz w:val="24"/>
          <w:szCs w:val="24"/>
        </w:rPr>
        <w:t>b) okres gwarancji</w:t>
      </w:r>
      <w:r w:rsidR="00301133">
        <w:rPr>
          <w:rFonts w:ascii="Times New Roman" w:hAnsi="Times New Roman" w:cs="Times New Roman"/>
          <w:bCs/>
          <w:sz w:val="24"/>
          <w:szCs w:val="24"/>
        </w:rPr>
        <w:t xml:space="preserve"> i rękojmi</w:t>
      </w:r>
      <w:r>
        <w:rPr>
          <w:rFonts w:ascii="Times New Roman" w:hAnsi="Times New Roman" w:cs="Times New Roman"/>
          <w:bCs/>
          <w:sz w:val="24"/>
          <w:szCs w:val="24"/>
        </w:rPr>
        <w:t xml:space="preserve"> nie może być krótszy niż </w:t>
      </w:r>
      <w:r w:rsidR="00565FB4">
        <w:rPr>
          <w:rFonts w:ascii="Times New Roman" w:hAnsi="Times New Roman" w:cs="Times New Roman"/>
          <w:bCs/>
          <w:sz w:val="24"/>
          <w:szCs w:val="24"/>
        </w:rPr>
        <w:t>3</w:t>
      </w:r>
      <w:r>
        <w:rPr>
          <w:rFonts w:ascii="Times New Roman" w:hAnsi="Times New Roman" w:cs="Times New Roman"/>
          <w:bCs/>
          <w:sz w:val="24"/>
          <w:szCs w:val="24"/>
        </w:rPr>
        <w:t xml:space="preserve"> lata i dłuższy niż </w:t>
      </w:r>
      <w:r w:rsidR="00BC0530">
        <w:rPr>
          <w:rFonts w:ascii="Times New Roman" w:hAnsi="Times New Roman" w:cs="Times New Roman"/>
          <w:bCs/>
          <w:sz w:val="24"/>
          <w:szCs w:val="24"/>
        </w:rPr>
        <w:t>7</w:t>
      </w:r>
      <w:r>
        <w:rPr>
          <w:rFonts w:ascii="Times New Roman" w:hAnsi="Times New Roman" w:cs="Times New Roman"/>
          <w:bCs/>
          <w:sz w:val="24"/>
          <w:szCs w:val="24"/>
        </w:rPr>
        <w:t xml:space="preserve"> lat.</w:t>
      </w:r>
      <w:r w:rsidR="00301133">
        <w:rPr>
          <w:rFonts w:ascii="Times New Roman" w:hAnsi="Times New Roman" w:cs="Times New Roman"/>
          <w:bCs/>
          <w:sz w:val="24"/>
          <w:szCs w:val="24"/>
        </w:rPr>
        <w:t xml:space="preserve"> Wykonawca jest obowiązany podać okres gwarancji i rękojmi w pełnych latach, tj. </w:t>
      </w:r>
      <w:r w:rsidR="00565FB4">
        <w:rPr>
          <w:rFonts w:ascii="Times New Roman" w:hAnsi="Times New Roman" w:cs="Times New Roman"/>
          <w:bCs/>
          <w:sz w:val="24"/>
          <w:szCs w:val="24"/>
        </w:rPr>
        <w:t>4</w:t>
      </w:r>
      <w:r w:rsidR="00301133">
        <w:rPr>
          <w:rFonts w:ascii="Times New Roman" w:hAnsi="Times New Roman" w:cs="Times New Roman"/>
          <w:bCs/>
          <w:sz w:val="24"/>
          <w:szCs w:val="24"/>
        </w:rPr>
        <w:t xml:space="preserve"> lat, </w:t>
      </w:r>
      <w:r w:rsidR="00565FB4">
        <w:rPr>
          <w:rFonts w:ascii="Times New Roman" w:hAnsi="Times New Roman" w:cs="Times New Roman"/>
          <w:bCs/>
          <w:sz w:val="24"/>
          <w:szCs w:val="24"/>
        </w:rPr>
        <w:t>5</w:t>
      </w:r>
      <w:r w:rsidR="00301133">
        <w:rPr>
          <w:rFonts w:ascii="Times New Roman" w:hAnsi="Times New Roman" w:cs="Times New Roman"/>
          <w:bCs/>
          <w:sz w:val="24"/>
          <w:szCs w:val="24"/>
        </w:rPr>
        <w:t xml:space="preserve"> lat itd.</w:t>
      </w:r>
      <w:r>
        <w:rPr>
          <w:rFonts w:ascii="Times New Roman" w:hAnsi="Times New Roman" w:cs="Times New Roman"/>
          <w:bCs/>
          <w:sz w:val="24"/>
          <w:szCs w:val="24"/>
        </w:rPr>
        <w:t xml:space="preserve"> Jeżeli Wykonawca w formularzu ofertowym zaoferuje okres gwarancji krótszy, niż </w:t>
      </w:r>
      <w:r w:rsidR="00AC6B8C">
        <w:rPr>
          <w:rFonts w:ascii="Times New Roman" w:hAnsi="Times New Roman" w:cs="Times New Roman"/>
          <w:bCs/>
          <w:sz w:val="24"/>
          <w:szCs w:val="24"/>
        </w:rPr>
        <w:t xml:space="preserve">wymagane </w:t>
      </w:r>
      <w:r w:rsidR="00565FB4">
        <w:rPr>
          <w:rFonts w:ascii="Times New Roman" w:hAnsi="Times New Roman" w:cs="Times New Roman"/>
          <w:bCs/>
          <w:sz w:val="24"/>
          <w:szCs w:val="24"/>
        </w:rPr>
        <w:t>3</w:t>
      </w:r>
      <w:r w:rsidR="00AC6B8C">
        <w:rPr>
          <w:rFonts w:ascii="Times New Roman" w:hAnsi="Times New Roman" w:cs="Times New Roman"/>
          <w:bCs/>
          <w:sz w:val="24"/>
          <w:szCs w:val="24"/>
        </w:rPr>
        <w:t xml:space="preserve"> lata, Zamawiający odrzuci jego ofertę na podstawie art. 226 ust. 1 pkt 5 PZP.</w:t>
      </w:r>
    </w:p>
    <w:p w14:paraId="044373F0" w14:textId="77777777" w:rsidR="007912C5" w:rsidRPr="007912C5" w:rsidRDefault="007912C5">
      <w:pPr>
        <w:pStyle w:val="Akapitzlist"/>
        <w:numPr>
          <w:ilvl w:val="0"/>
          <w:numId w:val="25"/>
        </w:numPr>
        <w:spacing w:after="23"/>
        <w:ind w:left="700" w:right="101"/>
        <w:rPr>
          <w:rFonts w:ascii="Times New Roman" w:hAnsi="Times New Roman" w:cs="Times New Roman"/>
          <w:bCs/>
          <w:sz w:val="24"/>
          <w:szCs w:val="24"/>
        </w:rPr>
      </w:pPr>
      <w:r w:rsidRPr="007912C5">
        <w:rPr>
          <w:rFonts w:ascii="Times New Roman" w:hAnsi="Times New Roman" w:cs="Times New Roman"/>
          <w:bCs/>
          <w:sz w:val="24"/>
          <w:szCs w:val="24"/>
        </w:rPr>
        <w:t xml:space="preserve">Zamawiający stosować będzie </w:t>
      </w:r>
      <w:r w:rsidRPr="007912C5">
        <w:rPr>
          <w:rFonts w:ascii="Times New Roman" w:hAnsi="Times New Roman" w:cs="Times New Roman"/>
          <w:b/>
          <w:sz w:val="24"/>
          <w:szCs w:val="24"/>
        </w:rPr>
        <w:t>ocenę punktową, w której 1% będzie odpowiadał 1 punktowi</w:t>
      </w:r>
      <w:r w:rsidRPr="007912C5">
        <w:rPr>
          <w:rFonts w:ascii="Times New Roman" w:hAnsi="Times New Roman" w:cs="Times New Roman"/>
          <w:bCs/>
          <w:sz w:val="24"/>
          <w:szCs w:val="24"/>
        </w:rPr>
        <w:t>.</w:t>
      </w:r>
    </w:p>
    <w:p w14:paraId="22B25136" w14:textId="11B0D806" w:rsidR="00E53D2C" w:rsidRDefault="00E53D2C">
      <w:pPr>
        <w:pStyle w:val="Akapitzlist"/>
        <w:numPr>
          <w:ilvl w:val="0"/>
          <w:numId w:val="25"/>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Punktacja przyznawana ofertom </w:t>
      </w:r>
      <w:r w:rsidR="00340600">
        <w:rPr>
          <w:rFonts w:ascii="Times New Roman" w:hAnsi="Times New Roman" w:cs="Times New Roman"/>
          <w:bCs/>
          <w:sz w:val="24"/>
          <w:szCs w:val="24"/>
        </w:rPr>
        <w:t>w poszczególnych kryteriach oceny ofert będzie liczona z dokładnością do dwóch miejsc po przecinku, zgodnie z zasadami arytmetyki.</w:t>
      </w:r>
    </w:p>
    <w:p w14:paraId="10269FCF" w14:textId="03A7D283" w:rsidR="00340600" w:rsidRDefault="00340600">
      <w:pPr>
        <w:pStyle w:val="Akapitzlist"/>
        <w:numPr>
          <w:ilvl w:val="0"/>
          <w:numId w:val="25"/>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W toku badania i oceny </w:t>
      </w:r>
      <w:r w:rsidRPr="002323E1">
        <w:rPr>
          <w:rFonts w:ascii="Times New Roman" w:hAnsi="Times New Roman" w:cs="Times New Roman"/>
          <w:bCs/>
          <w:color w:val="000000" w:themeColor="text1"/>
          <w:sz w:val="24"/>
          <w:szCs w:val="24"/>
        </w:rPr>
        <w:t>ofert</w:t>
      </w:r>
      <w:r>
        <w:rPr>
          <w:rFonts w:ascii="Times New Roman" w:hAnsi="Times New Roman" w:cs="Times New Roman"/>
          <w:bCs/>
          <w:sz w:val="24"/>
          <w:szCs w:val="24"/>
        </w:rPr>
        <w:t xml:space="preserve"> Zamawiający może żądać od Wykonawcy wyjaśnień dotyczących treści złożonej oferty</w:t>
      </w:r>
      <w:r w:rsidR="00656B45">
        <w:rPr>
          <w:rFonts w:ascii="Times New Roman" w:hAnsi="Times New Roman" w:cs="Times New Roman"/>
          <w:bCs/>
          <w:sz w:val="24"/>
          <w:szCs w:val="24"/>
        </w:rPr>
        <w:t>, zgodnie z art. 223 PZP oraz</w:t>
      </w:r>
      <w:r>
        <w:rPr>
          <w:rFonts w:ascii="Times New Roman" w:hAnsi="Times New Roman" w:cs="Times New Roman"/>
          <w:bCs/>
          <w:sz w:val="24"/>
          <w:szCs w:val="24"/>
        </w:rPr>
        <w:t xml:space="preserve"> zaoferowanej ceny</w:t>
      </w:r>
      <w:r w:rsidR="00656B45">
        <w:rPr>
          <w:rFonts w:ascii="Times New Roman" w:hAnsi="Times New Roman" w:cs="Times New Roman"/>
          <w:bCs/>
          <w:sz w:val="24"/>
          <w:szCs w:val="24"/>
        </w:rPr>
        <w:t xml:space="preserve">, w tym wyjaśnień </w:t>
      </w:r>
      <w:r w:rsidR="00656B45" w:rsidRPr="00BC4F05">
        <w:rPr>
          <w:rFonts w:ascii="Times New Roman" w:hAnsi="Times New Roman" w:cs="Times New Roman"/>
          <w:b/>
          <w:sz w:val="24"/>
          <w:szCs w:val="24"/>
        </w:rPr>
        <w:t>rażąco niskiej ceny albo kosztu</w:t>
      </w:r>
      <w:r w:rsidR="00656B45">
        <w:rPr>
          <w:rFonts w:ascii="Times New Roman" w:hAnsi="Times New Roman" w:cs="Times New Roman"/>
          <w:bCs/>
          <w:sz w:val="24"/>
          <w:szCs w:val="24"/>
        </w:rPr>
        <w:t>, zgodnie z art. 224 PZP</w:t>
      </w:r>
      <w:r>
        <w:rPr>
          <w:rFonts w:ascii="Times New Roman" w:hAnsi="Times New Roman" w:cs="Times New Roman"/>
          <w:bCs/>
          <w:sz w:val="24"/>
          <w:szCs w:val="24"/>
        </w:rPr>
        <w:t>.</w:t>
      </w:r>
    </w:p>
    <w:p w14:paraId="5C47867F" w14:textId="1174E255" w:rsidR="00800264" w:rsidRDefault="00800264">
      <w:pPr>
        <w:pStyle w:val="Akapitzlist"/>
        <w:numPr>
          <w:ilvl w:val="0"/>
          <w:numId w:val="25"/>
        </w:numPr>
        <w:spacing w:after="23"/>
        <w:ind w:left="700" w:right="101"/>
        <w:rPr>
          <w:rFonts w:ascii="Times New Roman" w:hAnsi="Times New Roman" w:cs="Times New Roman"/>
          <w:bCs/>
          <w:sz w:val="24"/>
          <w:szCs w:val="24"/>
        </w:rPr>
      </w:pPr>
      <w:r>
        <w:rPr>
          <w:rFonts w:ascii="Times New Roman" w:hAnsi="Times New Roman" w:cs="Times New Roman"/>
          <w:bCs/>
          <w:sz w:val="24"/>
          <w:szCs w:val="24"/>
        </w:rPr>
        <w:lastRenderedPageBreak/>
        <w:t>Za najkorzystniejszą zostanie uznana oferta tego Wykonawcy, który na tym etapie postępowania nie podlegał wykluczeniu, a jego oferta nie podlega odrzuceniu i która uzyska łącznie największą liczbę punktów (P) wyliczoną zgodnie z poniższym wzorem:</w:t>
      </w:r>
    </w:p>
    <w:p w14:paraId="22B22C0A" w14:textId="1DA9B9E9" w:rsidR="00800264" w:rsidRDefault="00800264" w:rsidP="00800264">
      <w:pPr>
        <w:spacing w:after="23"/>
        <w:ind w:left="340" w:right="101" w:firstLine="0"/>
        <w:jc w:val="center"/>
        <w:rPr>
          <w:rFonts w:ascii="Times New Roman" w:hAnsi="Times New Roman" w:cs="Times New Roman"/>
          <w:bCs/>
          <w:sz w:val="24"/>
          <w:szCs w:val="24"/>
        </w:rPr>
      </w:pPr>
      <w:r>
        <w:rPr>
          <w:rFonts w:ascii="Times New Roman" w:hAnsi="Times New Roman" w:cs="Times New Roman"/>
          <w:bCs/>
          <w:sz w:val="24"/>
          <w:szCs w:val="24"/>
        </w:rPr>
        <w:t>P = C +G</w:t>
      </w:r>
    </w:p>
    <w:p w14:paraId="2C165905" w14:textId="2EA513B9" w:rsidR="00800264" w:rsidRDefault="00A12B74" w:rsidP="00800264">
      <w:pPr>
        <w:spacing w:after="23"/>
        <w:ind w:left="340" w:right="101" w:firstLine="0"/>
        <w:rPr>
          <w:rFonts w:ascii="Times New Roman" w:hAnsi="Times New Roman" w:cs="Times New Roman"/>
          <w:bCs/>
          <w:sz w:val="24"/>
          <w:szCs w:val="24"/>
        </w:rPr>
      </w:pPr>
      <w:r>
        <w:rPr>
          <w:rFonts w:ascii="Times New Roman" w:hAnsi="Times New Roman" w:cs="Times New Roman"/>
          <w:bCs/>
          <w:sz w:val="24"/>
          <w:szCs w:val="24"/>
        </w:rPr>
        <w:t>Gdzie:</w:t>
      </w:r>
    </w:p>
    <w:p w14:paraId="26054F2D" w14:textId="55801973" w:rsidR="00A12B74" w:rsidRDefault="00A12B74" w:rsidP="00800264">
      <w:pPr>
        <w:spacing w:after="23"/>
        <w:ind w:left="340" w:right="101" w:firstLine="0"/>
        <w:rPr>
          <w:rFonts w:ascii="Times New Roman" w:hAnsi="Times New Roman" w:cs="Times New Roman"/>
          <w:bCs/>
          <w:sz w:val="24"/>
          <w:szCs w:val="24"/>
        </w:rPr>
      </w:pPr>
      <w:r>
        <w:rPr>
          <w:rFonts w:ascii="Times New Roman" w:hAnsi="Times New Roman" w:cs="Times New Roman"/>
          <w:bCs/>
          <w:sz w:val="24"/>
          <w:szCs w:val="24"/>
        </w:rPr>
        <w:t>P – łączna liczba punktów uzyskanych przez badana ofertę</w:t>
      </w:r>
    </w:p>
    <w:p w14:paraId="4B23F3EF" w14:textId="64FE1084" w:rsidR="00A12B74" w:rsidRDefault="00A12B74" w:rsidP="00800264">
      <w:pPr>
        <w:spacing w:after="23"/>
        <w:ind w:left="340" w:right="101" w:firstLine="0"/>
        <w:rPr>
          <w:rFonts w:ascii="Times New Roman" w:hAnsi="Times New Roman" w:cs="Times New Roman"/>
          <w:bCs/>
          <w:sz w:val="24"/>
          <w:szCs w:val="24"/>
        </w:rPr>
      </w:pPr>
      <w:r>
        <w:rPr>
          <w:rFonts w:ascii="Times New Roman" w:hAnsi="Times New Roman" w:cs="Times New Roman"/>
          <w:bCs/>
          <w:sz w:val="24"/>
          <w:szCs w:val="24"/>
        </w:rPr>
        <w:t>C – liczba punktów uzyskana przez badana ofertę w kryterium „cena”</w:t>
      </w:r>
    </w:p>
    <w:p w14:paraId="1C4FFDBF" w14:textId="4EF962A4" w:rsidR="00A12B74" w:rsidRDefault="00A12B74" w:rsidP="00800264">
      <w:pPr>
        <w:spacing w:after="23"/>
        <w:ind w:left="340" w:right="101" w:firstLine="0"/>
        <w:rPr>
          <w:rFonts w:ascii="Times New Roman" w:hAnsi="Times New Roman" w:cs="Times New Roman"/>
          <w:bCs/>
          <w:sz w:val="24"/>
          <w:szCs w:val="24"/>
        </w:rPr>
      </w:pPr>
      <w:r>
        <w:rPr>
          <w:rFonts w:ascii="Times New Roman" w:hAnsi="Times New Roman" w:cs="Times New Roman"/>
          <w:bCs/>
          <w:sz w:val="24"/>
          <w:szCs w:val="24"/>
        </w:rPr>
        <w:t>G – liczba punktów uzyskana przez badaną ofertę w kryterium „okres gwarancji i rękojmi”</w:t>
      </w:r>
    </w:p>
    <w:p w14:paraId="445316CD" w14:textId="77777777" w:rsidR="00A12B74" w:rsidRPr="00800264" w:rsidRDefault="00A12B74" w:rsidP="00800264">
      <w:pPr>
        <w:spacing w:after="23"/>
        <w:ind w:left="340" w:right="101" w:firstLine="0"/>
        <w:rPr>
          <w:rFonts w:ascii="Times New Roman" w:hAnsi="Times New Roman" w:cs="Times New Roman"/>
          <w:bCs/>
          <w:sz w:val="24"/>
          <w:szCs w:val="24"/>
        </w:rPr>
      </w:pPr>
    </w:p>
    <w:p w14:paraId="68F93900" w14:textId="108F15E4" w:rsidR="00340600" w:rsidRDefault="00340600">
      <w:pPr>
        <w:pStyle w:val="Akapitzlist"/>
        <w:numPr>
          <w:ilvl w:val="0"/>
          <w:numId w:val="25"/>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Zamawiający udzieli zamówienia Wykonawcy, którego oferta zostanie uznana za najkorzystniejszą. </w:t>
      </w:r>
      <w:r w:rsidR="009B724C">
        <w:rPr>
          <w:rFonts w:ascii="Times New Roman" w:hAnsi="Times New Roman" w:cs="Times New Roman"/>
          <w:bCs/>
          <w:sz w:val="24"/>
          <w:szCs w:val="24"/>
        </w:rPr>
        <w:t xml:space="preserve">Jeżeli </w:t>
      </w:r>
      <w:r>
        <w:rPr>
          <w:rFonts w:ascii="Times New Roman" w:hAnsi="Times New Roman" w:cs="Times New Roman"/>
          <w:bCs/>
          <w:sz w:val="24"/>
          <w:szCs w:val="24"/>
        </w:rPr>
        <w:t>Zamawiający</w:t>
      </w:r>
      <w:r w:rsidR="009B724C">
        <w:rPr>
          <w:rFonts w:ascii="Times New Roman" w:hAnsi="Times New Roman" w:cs="Times New Roman"/>
          <w:bCs/>
          <w:sz w:val="24"/>
          <w:szCs w:val="24"/>
        </w:rPr>
        <w:t xml:space="preserve"> nie będzie prowadził negocjacji,</w:t>
      </w:r>
      <w:r>
        <w:rPr>
          <w:rFonts w:ascii="Times New Roman" w:hAnsi="Times New Roman" w:cs="Times New Roman"/>
          <w:bCs/>
          <w:sz w:val="24"/>
          <w:szCs w:val="24"/>
        </w:rPr>
        <w:t xml:space="preserve"> dokona wyboru najkorzystniejszej oferty spośród niepodlegających odrzuceniu ofert.</w:t>
      </w:r>
    </w:p>
    <w:p w14:paraId="60660DF8" w14:textId="77777777" w:rsidR="00331A7D" w:rsidRPr="00331A7D" w:rsidRDefault="00331A7D" w:rsidP="00DE033B">
      <w:pPr>
        <w:spacing w:before="240" w:after="23"/>
        <w:ind w:left="286" w:right="101" w:firstLine="0"/>
        <w:rPr>
          <w:rFonts w:ascii="Times New Roman" w:hAnsi="Times New Roman" w:cs="Times New Roman"/>
          <w:bCs/>
          <w:sz w:val="24"/>
          <w:szCs w:val="24"/>
        </w:rPr>
      </w:pPr>
    </w:p>
    <w:p w14:paraId="7575673C" w14:textId="65842111" w:rsidR="009C7C8D" w:rsidRDefault="009C7C8D"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WYMAGANIA </w:t>
      </w:r>
      <w:r w:rsidRPr="00680706">
        <w:rPr>
          <w:rFonts w:ascii="Times New Roman" w:hAnsi="Times New Roman" w:cs="Times New Roman"/>
          <w:b/>
          <w:color w:val="auto"/>
          <w:sz w:val="24"/>
          <w:szCs w:val="24"/>
        </w:rPr>
        <w:t xml:space="preserve">DOTYCZĄCE KWOTY </w:t>
      </w:r>
      <w:r>
        <w:rPr>
          <w:rFonts w:ascii="Times New Roman" w:hAnsi="Times New Roman" w:cs="Times New Roman"/>
          <w:b/>
          <w:sz w:val="24"/>
          <w:szCs w:val="24"/>
        </w:rPr>
        <w:t>JAKĄ WYKONAWCA MA OBOWIĄZEK WNIEŚĆ CELEM</w:t>
      </w:r>
      <w:r w:rsidR="009F17AE">
        <w:rPr>
          <w:rFonts w:ascii="Times New Roman" w:hAnsi="Times New Roman" w:cs="Times New Roman"/>
          <w:b/>
          <w:sz w:val="24"/>
          <w:szCs w:val="24"/>
        </w:rPr>
        <w:t xml:space="preserve"> ZABEZPIECZENIA</w:t>
      </w:r>
      <w:r>
        <w:rPr>
          <w:rFonts w:ascii="Times New Roman" w:hAnsi="Times New Roman" w:cs="Times New Roman"/>
          <w:b/>
          <w:sz w:val="24"/>
          <w:szCs w:val="24"/>
        </w:rPr>
        <w:t xml:space="preserve"> NALEŻYTEGO WYKONANIA UMOWY:</w:t>
      </w:r>
    </w:p>
    <w:p w14:paraId="57ACF700" w14:textId="7B6DE415" w:rsidR="009C7C8D" w:rsidRDefault="009C7C8D">
      <w:pPr>
        <w:pStyle w:val="Akapitzlist"/>
        <w:numPr>
          <w:ilvl w:val="0"/>
          <w:numId w:val="34"/>
        </w:numPr>
        <w:spacing w:after="23"/>
        <w:ind w:left="700" w:right="101"/>
        <w:rPr>
          <w:rFonts w:ascii="Times New Roman" w:hAnsi="Times New Roman" w:cs="Times New Roman"/>
          <w:bCs/>
          <w:sz w:val="24"/>
          <w:szCs w:val="24"/>
        </w:rPr>
      </w:pPr>
      <w:r w:rsidRPr="009C7C8D">
        <w:rPr>
          <w:rFonts w:ascii="Times New Roman" w:hAnsi="Times New Roman" w:cs="Times New Roman"/>
          <w:bCs/>
          <w:sz w:val="24"/>
          <w:szCs w:val="24"/>
        </w:rPr>
        <w:t xml:space="preserve">Zamawiający </w:t>
      </w:r>
      <w:r w:rsidR="00C606F3">
        <w:rPr>
          <w:rFonts w:ascii="Times New Roman" w:hAnsi="Times New Roman" w:cs="Times New Roman"/>
          <w:bCs/>
          <w:sz w:val="24"/>
          <w:szCs w:val="24"/>
        </w:rPr>
        <w:t>przewiduje wniesienie zabezpieczenia należytego wykonania umowy, które służyć będzie pokryciu roszczeń z tytułu niewykonania lub nienależytego wykonania umowy.</w:t>
      </w:r>
    </w:p>
    <w:p w14:paraId="67568EA6" w14:textId="347FF06F" w:rsidR="00680706" w:rsidRPr="000C1AA0" w:rsidRDefault="00680706">
      <w:pPr>
        <w:pStyle w:val="Akapitzlist"/>
        <w:numPr>
          <w:ilvl w:val="0"/>
          <w:numId w:val="34"/>
        </w:numPr>
        <w:spacing w:after="69"/>
        <w:ind w:left="700" w:right="101"/>
        <w:rPr>
          <w:rFonts w:ascii="Times New Roman" w:hAnsi="Times New Roman" w:cs="Times New Roman"/>
          <w:b/>
          <w:sz w:val="24"/>
          <w:szCs w:val="24"/>
        </w:rPr>
      </w:pPr>
      <w:r w:rsidRPr="000C1AA0">
        <w:rPr>
          <w:rFonts w:ascii="Times New Roman" w:hAnsi="Times New Roman" w:cs="Times New Roman"/>
          <w:b/>
          <w:sz w:val="24"/>
          <w:szCs w:val="24"/>
        </w:rPr>
        <w:t xml:space="preserve">Wykonawca, którego oferta zostanie wybrana, zobowiązany będzie do wniesienia zabezpieczenia należytego wykonania umowy najpóźniej </w:t>
      </w:r>
      <w:r w:rsidR="001C236B" w:rsidRPr="000C1AA0">
        <w:rPr>
          <w:rFonts w:ascii="Times New Roman" w:hAnsi="Times New Roman" w:cs="Times New Roman"/>
          <w:b/>
          <w:sz w:val="24"/>
          <w:szCs w:val="24"/>
        </w:rPr>
        <w:t>na 2</w:t>
      </w:r>
      <w:r w:rsidRPr="000C1AA0">
        <w:rPr>
          <w:rFonts w:ascii="Times New Roman" w:hAnsi="Times New Roman" w:cs="Times New Roman"/>
          <w:b/>
          <w:sz w:val="24"/>
          <w:szCs w:val="24"/>
        </w:rPr>
        <w:t xml:space="preserve"> dni </w:t>
      </w:r>
      <w:r w:rsidR="001C236B" w:rsidRPr="000C1AA0">
        <w:rPr>
          <w:rFonts w:ascii="Times New Roman" w:hAnsi="Times New Roman" w:cs="Times New Roman"/>
          <w:b/>
          <w:sz w:val="24"/>
          <w:szCs w:val="24"/>
        </w:rPr>
        <w:t>przed</w:t>
      </w:r>
      <w:r w:rsidR="008E1E2F" w:rsidRPr="000C1AA0">
        <w:rPr>
          <w:rFonts w:ascii="Times New Roman" w:hAnsi="Times New Roman" w:cs="Times New Roman"/>
          <w:b/>
          <w:sz w:val="24"/>
          <w:szCs w:val="24"/>
        </w:rPr>
        <w:t xml:space="preserve"> dniem</w:t>
      </w:r>
      <w:r w:rsidR="001C236B" w:rsidRPr="000C1AA0">
        <w:rPr>
          <w:rFonts w:ascii="Times New Roman" w:hAnsi="Times New Roman" w:cs="Times New Roman"/>
          <w:b/>
          <w:sz w:val="24"/>
          <w:szCs w:val="24"/>
        </w:rPr>
        <w:t xml:space="preserve"> jej</w:t>
      </w:r>
      <w:r w:rsidRPr="000C1AA0">
        <w:rPr>
          <w:rFonts w:ascii="Times New Roman" w:hAnsi="Times New Roman" w:cs="Times New Roman"/>
          <w:b/>
          <w:sz w:val="24"/>
          <w:szCs w:val="24"/>
        </w:rPr>
        <w:t xml:space="preserve"> zawarci</w:t>
      </w:r>
      <w:r w:rsidR="001C236B" w:rsidRPr="000C1AA0">
        <w:rPr>
          <w:rFonts w:ascii="Times New Roman" w:hAnsi="Times New Roman" w:cs="Times New Roman"/>
          <w:b/>
          <w:sz w:val="24"/>
          <w:szCs w:val="24"/>
        </w:rPr>
        <w:t>em</w:t>
      </w:r>
      <w:r w:rsidRPr="000C1AA0">
        <w:rPr>
          <w:rFonts w:ascii="Times New Roman" w:hAnsi="Times New Roman" w:cs="Times New Roman"/>
          <w:b/>
          <w:sz w:val="24"/>
          <w:szCs w:val="24"/>
        </w:rPr>
        <w:t xml:space="preserve">, w wysokości </w:t>
      </w:r>
      <w:r w:rsidRPr="000C1AA0">
        <w:rPr>
          <w:rFonts w:ascii="Times New Roman" w:hAnsi="Times New Roman" w:cs="Times New Roman"/>
          <w:b/>
          <w:color w:val="auto"/>
          <w:sz w:val="24"/>
          <w:szCs w:val="24"/>
        </w:rPr>
        <w:t>5%</w:t>
      </w:r>
      <w:r w:rsidRPr="000C1AA0">
        <w:rPr>
          <w:rFonts w:ascii="Times New Roman" w:hAnsi="Times New Roman" w:cs="Times New Roman"/>
          <w:b/>
          <w:sz w:val="24"/>
          <w:szCs w:val="24"/>
        </w:rPr>
        <w:t xml:space="preserve"> ceny całkowitej (brutto) podanej w ofercie.</w:t>
      </w:r>
    </w:p>
    <w:p w14:paraId="7EAB6B90" w14:textId="6781D230" w:rsidR="00680706" w:rsidRPr="000C1AA0" w:rsidRDefault="00680706">
      <w:pPr>
        <w:pStyle w:val="Akapitzlist"/>
        <w:numPr>
          <w:ilvl w:val="0"/>
          <w:numId w:val="34"/>
        </w:numPr>
        <w:spacing w:after="71"/>
        <w:ind w:left="700" w:right="101"/>
        <w:rPr>
          <w:rFonts w:ascii="Times New Roman" w:hAnsi="Times New Roman" w:cs="Times New Roman"/>
          <w:sz w:val="24"/>
          <w:szCs w:val="24"/>
        </w:rPr>
      </w:pPr>
      <w:r w:rsidRPr="000C1AA0">
        <w:rPr>
          <w:rFonts w:ascii="Times New Roman" w:hAnsi="Times New Roman" w:cs="Times New Roman"/>
          <w:sz w:val="24"/>
          <w:szCs w:val="24"/>
        </w:rPr>
        <w:t xml:space="preserve">Zabezpieczenie może być wnoszone według wyboru Wykonawcy w jednej lub w kilku następujących formach:  </w:t>
      </w:r>
    </w:p>
    <w:p w14:paraId="5E6F4929" w14:textId="2931D2B0" w:rsidR="00C606F3" w:rsidRPr="000C1AA0" w:rsidRDefault="00680706" w:rsidP="00EA153A">
      <w:pPr>
        <w:pStyle w:val="Akapitzlist"/>
        <w:numPr>
          <w:ilvl w:val="2"/>
          <w:numId w:val="34"/>
        </w:numPr>
        <w:spacing w:after="71"/>
        <w:ind w:left="860" w:right="101"/>
        <w:rPr>
          <w:rFonts w:ascii="Times New Roman" w:hAnsi="Times New Roman" w:cs="Times New Roman"/>
          <w:b/>
          <w:bCs/>
          <w:sz w:val="24"/>
          <w:szCs w:val="24"/>
        </w:rPr>
      </w:pPr>
      <w:r w:rsidRPr="000C1AA0">
        <w:rPr>
          <w:rFonts w:ascii="Times New Roman" w:hAnsi="Times New Roman" w:cs="Times New Roman"/>
          <w:sz w:val="24"/>
          <w:szCs w:val="24"/>
        </w:rPr>
        <w:t xml:space="preserve">pieniądzu, na rachunek bankowy Zamawiającego: </w:t>
      </w:r>
      <w:r w:rsidRPr="000C1AA0">
        <w:rPr>
          <w:rFonts w:ascii="Times New Roman" w:hAnsi="Times New Roman" w:cs="Times New Roman"/>
          <w:b/>
          <w:bCs/>
          <w:color w:val="auto"/>
          <w:sz w:val="24"/>
          <w:szCs w:val="24"/>
        </w:rPr>
        <w:t>85 8060 0004 0842 5869 2000 0110</w:t>
      </w:r>
      <w:r w:rsidRPr="000C1AA0">
        <w:rPr>
          <w:rFonts w:ascii="Times New Roman" w:hAnsi="Times New Roman" w:cs="Times New Roman"/>
          <w:color w:val="auto"/>
          <w:sz w:val="24"/>
          <w:szCs w:val="24"/>
        </w:rPr>
        <w:t xml:space="preserve"> </w:t>
      </w:r>
      <w:r w:rsidRPr="000C1AA0">
        <w:rPr>
          <w:rFonts w:ascii="Times New Roman" w:hAnsi="Times New Roman" w:cs="Times New Roman"/>
          <w:sz w:val="24"/>
          <w:szCs w:val="24"/>
        </w:rPr>
        <w:t xml:space="preserve">– dowód wpłaty powinno zawierać informację o następującej treści: </w:t>
      </w:r>
      <w:r w:rsidRPr="000C1AA0">
        <w:rPr>
          <w:rFonts w:ascii="Times New Roman" w:hAnsi="Times New Roman" w:cs="Times New Roman"/>
          <w:b/>
          <w:bCs/>
          <w:sz w:val="24"/>
          <w:szCs w:val="24"/>
        </w:rPr>
        <w:t xml:space="preserve">„zabezpieczenie należytego wykonania umowy – nr sprawy </w:t>
      </w:r>
      <w:r w:rsidRPr="000C1AA0">
        <w:rPr>
          <w:rFonts w:ascii="Times New Roman" w:hAnsi="Times New Roman" w:cs="Times New Roman"/>
          <w:b/>
          <w:bCs/>
          <w:color w:val="000000" w:themeColor="text1"/>
          <w:sz w:val="24"/>
          <w:szCs w:val="24"/>
        </w:rPr>
        <w:t>ZP.271.</w:t>
      </w:r>
      <w:r w:rsidR="00613B40" w:rsidRPr="000C1AA0">
        <w:rPr>
          <w:rFonts w:ascii="Times New Roman" w:hAnsi="Times New Roman" w:cs="Times New Roman"/>
          <w:b/>
          <w:bCs/>
          <w:color w:val="000000" w:themeColor="text1"/>
          <w:sz w:val="24"/>
          <w:szCs w:val="24"/>
        </w:rPr>
        <w:t>1</w:t>
      </w:r>
      <w:r w:rsidRPr="000C1AA0">
        <w:rPr>
          <w:rFonts w:ascii="Times New Roman" w:hAnsi="Times New Roman" w:cs="Times New Roman"/>
          <w:b/>
          <w:bCs/>
          <w:color w:val="000000" w:themeColor="text1"/>
          <w:sz w:val="24"/>
          <w:szCs w:val="24"/>
        </w:rPr>
        <w:t>.202</w:t>
      </w:r>
      <w:r w:rsidR="00613B40" w:rsidRPr="000C1AA0">
        <w:rPr>
          <w:rFonts w:ascii="Times New Roman" w:hAnsi="Times New Roman" w:cs="Times New Roman"/>
          <w:b/>
          <w:bCs/>
          <w:color w:val="000000" w:themeColor="text1"/>
          <w:sz w:val="24"/>
          <w:szCs w:val="24"/>
        </w:rPr>
        <w:t>6</w:t>
      </w:r>
      <w:r w:rsidRPr="000C1AA0">
        <w:rPr>
          <w:rFonts w:ascii="Times New Roman" w:hAnsi="Times New Roman" w:cs="Times New Roman"/>
          <w:b/>
          <w:bCs/>
          <w:sz w:val="24"/>
          <w:szCs w:val="24"/>
        </w:rPr>
        <w:t>”</w:t>
      </w:r>
    </w:p>
    <w:p w14:paraId="1A899B45" w14:textId="5B6538C1" w:rsidR="00C606F3" w:rsidRPr="000C1AA0" w:rsidRDefault="00C606F3" w:rsidP="00EA153A">
      <w:pPr>
        <w:pStyle w:val="Akapitzlist"/>
        <w:numPr>
          <w:ilvl w:val="2"/>
          <w:numId w:val="34"/>
        </w:numPr>
        <w:spacing w:after="68"/>
        <w:ind w:left="860" w:right="101"/>
        <w:rPr>
          <w:rFonts w:ascii="Times New Roman" w:hAnsi="Times New Roman" w:cs="Times New Roman"/>
          <w:sz w:val="24"/>
          <w:szCs w:val="24"/>
        </w:rPr>
      </w:pPr>
      <w:r w:rsidRPr="000C1AA0">
        <w:rPr>
          <w:rFonts w:ascii="Times New Roman" w:hAnsi="Times New Roman" w:cs="Times New Roman"/>
          <w:sz w:val="24"/>
          <w:szCs w:val="24"/>
        </w:rPr>
        <w:t xml:space="preserve">poręczeniach bankowych lub poręczeniach spółdzielczej kasy oszczędnościowo-kredytowej, z tym, że zobowiązanie kasy jest zawsze zobowiązaniem pieniężnym, </w:t>
      </w:r>
    </w:p>
    <w:p w14:paraId="0311E085" w14:textId="1B42108B" w:rsidR="00C606F3" w:rsidRPr="000C1AA0" w:rsidRDefault="00C606F3" w:rsidP="00EA153A">
      <w:pPr>
        <w:pStyle w:val="Akapitzlist"/>
        <w:numPr>
          <w:ilvl w:val="2"/>
          <w:numId w:val="34"/>
        </w:numPr>
        <w:spacing w:after="71"/>
        <w:ind w:left="860" w:right="101"/>
        <w:rPr>
          <w:rFonts w:ascii="Times New Roman" w:hAnsi="Times New Roman" w:cs="Times New Roman"/>
          <w:sz w:val="24"/>
          <w:szCs w:val="24"/>
        </w:rPr>
      </w:pPr>
      <w:r w:rsidRPr="000C1AA0">
        <w:rPr>
          <w:rFonts w:ascii="Times New Roman" w:hAnsi="Times New Roman" w:cs="Times New Roman"/>
          <w:sz w:val="24"/>
          <w:szCs w:val="24"/>
        </w:rPr>
        <w:t>gwarancjach bankowych,</w:t>
      </w:r>
    </w:p>
    <w:p w14:paraId="0083891C" w14:textId="24D7B4BD" w:rsidR="00680706" w:rsidRPr="000C1AA0" w:rsidRDefault="00C606F3" w:rsidP="00EA153A">
      <w:pPr>
        <w:pStyle w:val="Akapitzlist"/>
        <w:numPr>
          <w:ilvl w:val="2"/>
          <w:numId w:val="34"/>
        </w:numPr>
        <w:spacing w:after="71"/>
        <w:ind w:left="860" w:right="101"/>
        <w:rPr>
          <w:rFonts w:ascii="Times New Roman" w:hAnsi="Times New Roman" w:cs="Times New Roman"/>
          <w:sz w:val="24"/>
          <w:szCs w:val="24"/>
        </w:rPr>
      </w:pPr>
      <w:r w:rsidRPr="000C1AA0">
        <w:rPr>
          <w:rFonts w:ascii="Times New Roman" w:hAnsi="Times New Roman" w:cs="Times New Roman"/>
          <w:sz w:val="24"/>
          <w:szCs w:val="24"/>
        </w:rPr>
        <w:t>gwarancjach ubezpieczeniowych,</w:t>
      </w:r>
    </w:p>
    <w:p w14:paraId="0E7E7471" w14:textId="14200417" w:rsidR="00C606F3" w:rsidRPr="000C1AA0" w:rsidRDefault="00C606F3" w:rsidP="00EA153A">
      <w:pPr>
        <w:pStyle w:val="Akapitzlist"/>
        <w:numPr>
          <w:ilvl w:val="2"/>
          <w:numId w:val="34"/>
        </w:numPr>
        <w:ind w:left="860" w:right="101"/>
        <w:rPr>
          <w:rFonts w:ascii="Times New Roman" w:hAnsi="Times New Roman" w:cs="Times New Roman"/>
          <w:sz w:val="24"/>
          <w:szCs w:val="24"/>
        </w:rPr>
      </w:pPr>
      <w:r w:rsidRPr="000C1AA0">
        <w:rPr>
          <w:rFonts w:ascii="Times New Roman" w:hAnsi="Times New Roman" w:cs="Times New Roman"/>
          <w:sz w:val="24"/>
          <w:szCs w:val="24"/>
        </w:rPr>
        <w:t>poręczeniach udzielanych przez podmioty, o których mowa w art. 6b ust. 5 pkt 2 ustawy z dnia 9 listopada 2000 r. o utworzeniu Polskiej Agencji Rozwoju Przedsiębiorczości (Dz. U. z 2025 r., poz. 98</w:t>
      </w:r>
      <w:r w:rsidR="008E1E2F" w:rsidRPr="000C1AA0">
        <w:rPr>
          <w:rFonts w:ascii="Times New Roman" w:hAnsi="Times New Roman" w:cs="Times New Roman"/>
          <w:sz w:val="24"/>
          <w:szCs w:val="24"/>
        </w:rPr>
        <w:t xml:space="preserve"> t.j.</w:t>
      </w:r>
      <w:r w:rsidRPr="000C1AA0">
        <w:rPr>
          <w:rFonts w:ascii="Times New Roman" w:hAnsi="Times New Roman" w:cs="Times New Roman"/>
          <w:sz w:val="24"/>
          <w:szCs w:val="24"/>
        </w:rPr>
        <w:t xml:space="preserve">). </w:t>
      </w:r>
    </w:p>
    <w:p w14:paraId="2F1C782D" w14:textId="5B9B802E" w:rsidR="00680706" w:rsidRPr="000C1AA0" w:rsidRDefault="00680706">
      <w:pPr>
        <w:pStyle w:val="Akapitzlist"/>
        <w:numPr>
          <w:ilvl w:val="0"/>
          <w:numId w:val="34"/>
        </w:numPr>
        <w:spacing w:after="69"/>
        <w:ind w:left="700" w:right="101"/>
        <w:rPr>
          <w:rFonts w:ascii="Times New Roman" w:hAnsi="Times New Roman" w:cs="Times New Roman"/>
          <w:sz w:val="24"/>
          <w:szCs w:val="24"/>
        </w:rPr>
      </w:pPr>
      <w:r w:rsidRPr="000C1AA0">
        <w:rPr>
          <w:rFonts w:ascii="Times New Roman" w:hAnsi="Times New Roman" w:cs="Times New Roman"/>
          <w:sz w:val="24"/>
          <w:szCs w:val="24"/>
        </w:rPr>
        <w:t>Zamawiający nie wyraża zgody na wniesienie zabezpieczenia w formach określonych w art. 450 ust. 2 ustawy PZP.</w:t>
      </w:r>
    </w:p>
    <w:p w14:paraId="5F0E68A6" w14:textId="262A03FF" w:rsidR="00680706" w:rsidRPr="000C1AA0" w:rsidRDefault="00680706">
      <w:pPr>
        <w:pStyle w:val="Akapitzlist"/>
        <w:numPr>
          <w:ilvl w:val="0"/>
          <w:numId w:val="34"/>
        </w:numPr>
        <w:spacing w:after="69"/>
        <w:ind w:left="700" w:right="101"/>
        <w:rPr>
          <w:rFonts w:ascii="Times New Roman" w:hAnsi="Times New Roman" w:cs="Times New Roman"/>
          <w:sz w:val="24"/>
          <w:szCs w:val="24"/>
        </w:rPr>
      </w:pPr>
      <w:r w:rsidRPr="000C1AA0">
        <w:rPr>
          <w:rFonts w:ascii="Times New Roman" w:hAnsi="Times New Roman" w:cs="Times New Roman"/>
          <w:sz w:val="24"/>
          <w:szCs w:val="24"/>
        </w:rPr>
        <w:t>Jeżeli zabezpieczenie wniesiono w pieniądzu, Zamawiający przechowuje je na oprocentowanym rachunku bankowym</w:t>
      </w:r>
      <w:r w:rsidR="00D03194" w:rsidRPr="000C1AA0">
        <w:rPr>
          <w:rFonts w:ascii="Times New Roman" w:hAnsi="Times New Roman" w:cs="Times New Roman"/>
          <w:sz w:val="24"/>
          <w:szCs w:val="24"/>
        </w:rPr>
        <w:t>,</w:t>
      </w:r>
      <w:r w:rsidRPr="000C1AA0">
        <w:rPr>
          <w:rFonts w:ascii="Times New Roman" w:hAnsi="Times New Roman" w:cs="Times New Roman"/>
          <w:sz w:val="24"/>
          <w:szCs w:val="24"/>
        </w:rPr>
        <w:t xml:space="preserve">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46D193D4" w14:textId="47B5FCA2" w:rsidR="00680706" w:rsidRPr="000C1AA0" w:rsidRDefault="00680706">
      <w:pPr>
        <w:pStyle w:val="Akapitzlist"/>
        <w:numPr>
          <w:ilvl w:val="0"/>
          <w:numId w:val="34"/>
        </w:numPr>
        <w:spacing w:after="69"/>
        <w:ind w:left="700" w:right="101"/>
        <w:rPr>
          <w:rFonts w:ascii="Times New Roman" w:hAnsi="Times New Roman" w:cs="Times New Roman"/>
          <w:sz w:val="24"/>
          <w:szCs w:val="24"/>
        </w:rPr>
      </w:pPr>
      <w:r w:rsidRPr="000C1AA0">
        <w:rPr>
          <w:rFonts w:ascii="Times New Roman" w:hAnsi="Times New Roman" w:cs="Times New Roman"/>
          <w:sz w:val="24"/>
          <w:szCs w:val="24"/>
        </w:rPr>
        <w:t>W trakcie realizacji umowy Wykonawca może dokonać zmiany formy zabezpieczenia na jedną lub kilka form, o których mowa w art. 450, ust. 1 ustawy PZP. Powyższe wymaga zgody Zamawiającego.</w:t>
      </w:r>
    </w:p>
    <w:p w14:paraId="7120F897" w14:textId="5D5224BA" w:rsidR="00680706" w:rsidRPr="000C1AA0" w:rsidRDefault="00680706">
      <w:pPr>
        <w:pStyle w:val="Akapitzlist"/>
        <w:numPr>
          <w:ilvl w:val="0"/>
          <w:numId w:val="34"/>
        </w:numPr>
        <w:spacing w:after="70"/>
        <w:ind w:left="700" w:right="101"/>
        <w:rPr>
          <w:rFonts w:ascii="Times New Roman" w:hAnsi="Times New Roman" w:cs="Times New Roman"/>
          <w:sz w:val="24"/>
          <w:szCs w:val="24"/>
        </w:rPr>
      </w:pPr>
      <w:r w:rsidRPr="000C1AA0">
        <w:rPr>
          <w:rFonts w:ascii="Times New Roman" w:hAnsi="Times New Roman" w:cs="Times New Roman"/>
          <w:sz w:val="24"/>
          <w:szCs w:val="24"/>
        </w:rPr>
        <w:t xml:space="preserve">Jeżeli zabezpieczenie będzie wnoszone w formie, o której mowa w ust. 2 pkt 2) – 5) </w:t>
      </w:r>
      <w:r w:rsidR="001B4B0A" w:rsidRPr="000C1AA0">
        <w:rPr>
          <w:rFonts w:ascii="Times New Roman" w:hAnsi="Times New Roman" w:cs="Times New Roman"/>
          <w:sz w:val="24"/>
          <w:szCs w:val="24"/>
        </w:rPr>
        <w:t>niniejszego Rozdziału</w:t>
      </w:r>
      <w:r w:rsidRPr="000C1AA0">
        <w:rPr>
          <w:rFonts w:ascii="Times New Roman" w:hAnsi="Times New Roman" w:cs="Times New Roman"/>
          <w:sz w:val="24"/>
          <w:szCs w:val="24"/>
        </w:rPr>
        <w:t xml:space="preserve">, wówczas Wykonawca przed podpisaniem umowy złoży Zamawiającemu oryginał dokumentu, wystawiony na rzecz Zamawiającego. Dokument ten musi zawierać w swojej treści zobowiązanie Gwaranta/Poręczyciela do nieodwołalnej i bezwarunkowej wypłaty należności, do których zobowiązany jest z tytułu zabezpieczenia należytego wykonania umowy przez Wykonawcę na pierwsze pisemne żądanie Zamawiającego wzywające do zapłaty. W przypadku wykonawców wspólnie ubiegających </w:t>
      </w:r>
      <w:r w:rsidRPr="000C1AA0">
        <w:rPr>
          <w:rFonts w:ascii="Times New Roman" w:hAnsi="Times New Roman" w:cs="Times New Roman"/>
          <w:sz w:val="24"/>
          <w:szCs w:val="24"/>
        </w:rPr>
        <w:lastRenderedPageBreak/>
        <w:t xml:space="preserve">się o udzielenie zamówienia treść dokumentu zabezpieczenia powinna wymieniać wszystkich tych Wykonawców. </w:t>
      </w:r>
    </w:p>
    <w:p w14:paraId="420D3C09" w14:textId="32F3EE07" w:rsidR="00AC7098" w:rsidRPr="000C1AA0" w:rsidRDefault="00AC7098">
      <w:pPr>
        <w:pStyle w:val="Akapitzlist"/>
        <w:numPr>
          <w:ilvl w:val="0"/>
          <w:numId w:val="34"/>
        </w:numPr>
        <w:spacing w:after="70"/>
        <w:ind w:left="700" w:right="101"/>
        <w:rPr>
          <w:rFonts w:ascii="Times New Roman" w:hAnsi="Times New Roman" w:cs="Times New Roman"/>
          <w:sz w:val="24"/>
          <w:szCs w:val="24"/>
        </w:rPr>
      </w:pPr>
      <w:r w:rsidRPr="000C1AA0">
        <w:rPr>
          <w:rFonts w:ascii="Times New Roman" w:hAnsi="Times New Roman" w:cs="Times New Roman"/>
          <w:sz w:val="24"/>
          <w:szCs w:val="24"/>
        </w:rPr>
        <w:t>Jeżeli o udzielenie zamówienia ubiegają się Wykonawcy występujący wspólnie, ponoszą solidarną odpowiedzialność za wniesienie zabezpieczenia należytego wykonania umowy.</w:t>
      </w:r>
    </w:p>
    <w:p w14:paraId="394D00D1" w14:textId="77777777" w:rsidR="00BB51C9" w:rsidRPr="000C1AA0" w:rsidRDefault="00BB51C9">
      <w:pPr>
        <w:pStyle w:val="Akapitzlist"/>
        <w:numPr>
          <w:ilvl w:val="0"/>
          <w:numId w:val="34"/>
        </w:numPr>
        <w:ind w:left="700" w:right="101"/>
        <w:rPr>
          <w:rFonts w:ascii="Times New Roman" w:hAnsi="Times New Roman" w:cs="Times New Roman"/>
          <w:sz w:val="24"/>
          <w:szCs w:val="24"/>
        </w:rPr>
      </w:pPr>
      <w:r w:rsidRPr="000C1AA0">
        <w:rPr>
          <w:rFonts w:ascii="Times New Roman" w:hAnsi="Times New Roman" w:cs="Times New Roman"/>
          <w:sz w:val="24"/>
          <w:szCs w:val="24"/>
        </w:rPr>
        <w:t>Zwrot z</w:t>
      </w:r>
      <w:r w:rsidR="00680706" w:rsidRPr="000C1AA0">
        <w:rPr>
          <w:rFonts w:ascii="Times New Roman" w:hAnsi="Times New Roman" w:cs="Times New Roman"/>
          <w:sz w:val="24"/>
          <w:szCs w:val="24"/>
        </w:rPr>
        <w:t>abezpieczeni</w:t>
      </w:r>
      <w:r w:rsidRPr="000C1AA0">
        <w:rPr>
          <w:rFonts w:ascii="Times New Roman" w:hAnsi="Times New Roman" w:cs="Times New Roman"/>
          <w:sz w:val="24"/>
          <w:szCs w:val="24"/>
        </w:rPr>
        <w:t>a</w:t>
      </w:r>
      <w:r w:rsidR="00680706" w:rsidRPr="000C1AA0">
        <w:rPr>
          <w:rFonts w:ascii="Times New Roman" w:hAnsi="Times New Roman" w:cs="Times New Roman"/>
          <w:sz w:val="24"/>
          <w:szCs w:val="24"/>
        </w:rPr>
        <w:t xml:space="preserve"> należytego wykonania umowy </w:t>
      </w:r>
      <w:r w:rsidRPr="000C1AA0">
        <w:rPr>
          <w:rFonts w:ascii="Times New Roman" w:hAnsi="Times New Roman" w:cs="Times New Roman"/>
          <w:sz w:val="24"/>
          <w:szCs w:val="24"/>
        </w:rPr>
        <w:t>nastąp</w:t>
      </w:r>
      <w:r w:rsidR="00680706" w:rsidRPr="000C1AA0">
        <w:rPr>
          <w:rFonts w:ascii="Times New Roman" w:hAnsi="Times New Roman" w:cs="Times New Roman"/>
          <w:sz w:val="24"/>
          <w:szCs w:val="24"/>
        </w:rPr>
        <w:t>i</w:t>
      </w:r>
      <w:r w:rsidRPr="000C1AA0">
        <w:rPr>
          <w:rFonts w:ascii="Times New Roman" w:hAnsi="Times New Roman" w:cs="Times New Roman"/>
          <w:sz w:val="24"/>
          <w:szCs w:val="24"/>
        </w:rPr>
        <w:t xml:space="preserve"> w:</w:t>
      </w:r>
    </w:p>
    <w:p w14:paraId="18EDAB20" w14:textId="3F75DE96" w:rsidR="00680706" w:rsidRPr="000C1AA0" w:rsidRDefault="00680706" w:rsidP="00934241">
      <w:pPr>
        <w:pStyle w:val="Akapitzlist"/>
        <w:numPr>
          <w:ilvl w:val="2"/>
          <w:numId w:val="34"/>
        </w:numPr>
        <w:ind w:left="860" w:right="101"/>
        <w:rPr>
          <w:rFonts w:ascii="Times New Roman" w:hAnsi="Times New Roman" w:cs="Times New Roman"/>
          <w:sz w:val="24"/>
          <w:szCs w:val="24"/>
        </w:rPr>
      </w:pPr>
      <w:r w:rsidRPr="000C1AA0">
        <w:rPr>
          <w:rFonts w:ascii="Times New Roman" w:hAnsi="Times New Roman" w:cs="Times New Roman"/>
          <w:sz w:val="24"/>
          <w:szCs w:val="24"/>
        </w:rPr>
        <w:t xml:space="preserve"> </w:t>
      </w:r>
      <w:r w:rsidR="00EC48B8" w:rsidRPr="000C1AA0">
        <w:rPr>
          <w:rFonts w:ascii="Times New Roman" w:hAnsi="Times New Roman" w:cs="Times New Roman"/>
          <w:sz w:val="24"/>
          <w:szCs w:val="24"/>
        </w:rPr>
        <w:t>c</w:t>
      </w:r>
      <w:r w:rsidR="00BB51C9" w:rsidRPr="000C1AA0">
        <w:rPr>
          <w:rFonts w:ascii="Times New Roman" w:hAnsi="Times New Roman" w:cs="Times New Roman"/>
          <w:sz w:val="24"/>
          <w:szCs w:val="24"/>
        </w:rPr>
        <w:t>zęść zabezpieczenia, tj. 70% gwarantującą zgodne z umową wykonanie robót – w terminie do 30 dni po odbiorze końcowym i protokolarnym stwierdzeniu usunięcia powstałych wad,</w:t>
      </w:r>
    </w:p>
    <w:p w14:paraId="3E92C00F" w14:textId="2BD1BFD4" w:rsidR="00BB51C9" w:rsidRPr="000C1AA0" w:rsidRDefault="00EC48B8" w:rsidP="00934241">
      <w:pPr>
        <w:pStyle w:val="Akapitzlist"/>
        <w:numPr>
          <w:ilvl w:val="2"/>
          <w:numId w:val="34"/>
        </w:numPr>
        <w:ind w:left="860" w:right="101"/>
        <w:rPr>
          <w:rFonts w:ascii="Times New Roman" w:hAnsi="Times New Roman" w:cs="Times New Roman"/>
          <w:sz w:val="24"/>
          <w:szCs w:val="24"/>
        </w:rPr>
      </w:pPr>
      <w:r w:rsidRPr="000C1AA0">
        <w:rPr>
          <w:rFonts w:ascii="Times New Roman" w:hAnsi="Times New Roman" w:cs="Times New Roman"/>
          <w:sz w:val="24"/>
          <w:szCs w:val="24"/>
        </w:rPr>
        <w:t>p</w:t>
      </w:r>
      <w:r w:rsidR="00BB51C9" w:rsidRPr="000C1AA0">
        <w:rPr>
          <w:rFonts w:ascii="Times New Roman" w:hAnsi="Times New Roman" w:cs="Times New Roman"/>
          <w:sz w:val="24"/>
          <w:szCs w:val="24"/>
        </w:rPr>
        <w:t xml:space="preserve">ozostała część, tj. 30% - nie później niż w 15 dniu po upływie okresu </w:t>
      </w:r>
      <w:r w:rsidR="002E1594" w:rsidRPr="000C1AA0">
        <w:rPr>
          <w:rFonts w:ascii="Times New Roman" w:hAnsi="Times New Roman" w:cs="Times New Roman"/>
          <w:sz w:val="24"/>
          <w:szCs w:val="24"/>
        </w:rPr>
        <w:t>gwarancji</w:t>
      </w:r>
      <w:r w:rsidR="00BB51C9" w:rsidRPr="000C1AA0">
        <w:rPr>
          <w:rFonts w:ascii="Times New Roman" w:hAnsi="Times New Roman" w:cs="Times New Roman"/>
          <w:sz w:val="24"/>
          <w:szCs w:val="24"/>
        </w:rPr>
        <w:t xml:space="preserve"> za wady.</w:t>
      </w:r>
    </w:p>
    <w:p w14:paraId="6961C885" w14:textId="28B8EFCC" w:rsidR="00680706" w:rsidRPr="000C1AA0" w:rsidRDefault="00680706">
      <w:pPr>
        <w:pStyle w:val="Akapitzlist"/>
        <w:numPr>
          <w:ilvl w:val="0"/>
          <w:numId w:val="34"/>
        </w:numPr>
        <w:ind w:left="700" w:right="101"/>
        <w:rPr>
          <w:rFonts w:ascii="Times New Roman" w:hAnsi="Times New Roman" w:cs="Times New Roman"/>
          <w:sz w:val="24"/>
          <w:szCs w:val="24"/>
        </w:rPr>
      </w:pPr>
      <w:r w:rsidRPr="000C1AA0">
        <w:rPr>
          <w:rFonts w:ascii="Times New Roman" w:hAnsi="Times New Roman" w:cs="Times New Roman"/>
          <w:sz w:val="24"/>
          <w:szCs w:val="24"/>
        </w:rPr>
        <w:t>Zamawiający dopuszcza złożenie niepieniężnej gwarancji należytego wykonania umowy w formie elektronicznej</w:t>
      </w:r>
      <w:r w:rsidR="00A70E34" w:rsidRPr="000C1AA0">
        <w:rPr>
          <w:rFonts w:ascii="Times New Roman" w:hAnsi="Times New Roman" w:cs="Times New Roman"/>
          <w:sz w:val="24"/>
          <w:szCs w:val="24"/>
        </w:rPr>
        <w:t>,</w:t>
      </w:r>
      <w:r w:rsidRPr="000C1AA0">
        <w:rPr>
          <w:rFonts w:ascii="Times New Roman" w:hAnsi="Times New Roman" w:cs="Times New Roman"/>
          <w:sz w:val="24"/>
          <w:szCs w:val="24"/>
        </w:rPr>
        <w:t xml:space="preserve"> podpisane elektronicznym kwalifikowanym podpisem przez wystawiającego dokumenty. Niedopuszczalne jest złożenie skanu dokumentu gwarancji (np. e-gwarancji bankowej lub ubezpieczeniowej) opatrzonego kwalifikowanym podpisem elektronicznym.</w:t>
      </w:r>
    </w:p>
    <w:p w14:paraId="281ADDB3" w14:textId="3BBB3A26" w:rsidR="00AC7098" w:rsidRPr="000C1AA0" w:rsidRDefault="00AC7098">
      <w:pPr>
        <w:pStyle w:val="Akapitzlist"/>
        <w:numPr>
          <w:ilvl w:val="0"/>
          <w:numId w:val="34"/>
        </w:numPr>
        <w:ind w:left="700" w:right="101"/>
        <w:rPr>
          <w:rFonts w:ascii="Times New Roman" w:hAnsi="Times New Roman" w:cs="Times New Roman"/>
          <w:sz w:val="24"/>
          <w:szCs w:val="24"/>
        </w:rPr>
      </w:pPr>
      <w:r w:rsidRPr="000C1AA0">
        <w:rPr>
          <w:rFonts w:ascii="Times New Roman" w:hAnsi="Times New Roman" w:cs="Times New Roman"/>
          <w:sz w:val="24"/>
          <w:szCs w:val="24"/>
        </w:rPr>
        <w:t xml:space="preserve">Jeżeli wyłoniony Wykonawca w przedmiotowym postępowaniu nie wniesie w określonym terminie zabezpieczenia należytego </w:t>
      </w:r>
      <w:r w:rsidR="00FC1FD9" w:rsidRPr="000C1AA0">
        <w:rPr>
          <w:rFonts w:ascii="Times New Roman" w:hAnsi="Times New Roman" w:cs="Times New Roman"/>
          <w:sz w:val="24"/>
          <w:szCs w:val="24"/>
        </w:rPr>
        <w:t>wykonania</w:t>
      </w:r>
      <w:r w:rsidRPr="000C1AA0">
        <w:rPr>
          <w:rFonts w:ascii="Times New Roman" w:hAnsi="Times New Roman" w:cs="Times New Roman"/>
          <w:sz w:val="24"/>
          <w:szCs w:val="24"/>
        </w:rPr>
        <w:t xml:space="preserve"> umowy</w:t>
      </w:r>
      <w:r w:rsidR="00FC1FD9" w:rsidRPr="000C1AA0">
        <w:rPr>
          <w:rFonts w:ascii="Times New Roman" w:hAnsi="Times New Roman" w:cs="Times New Roman"/>
          <w:sz w:val="24"/>
          <w:szCs w:val="24"/>
        </w:rPr>
        <w:t>, Zamawiający może wybrać ofertą najkorzystniejszą spośród pozostałych ofert, bez przeprowadzania ich ponownej oceny, chyba, że zachodzi jedna z przesłanek unieważnienia postępowania.</w:t>
      </w:r>
    </w:p>
    <w:p w14:paraId="5FE5E7DD" w14:textId="5BF8F9BE" w:rsidR="00347F7E" w:rsidRPr="000C1AA0" w:rsidRDefault="00347F7E">
      <w:pPr>
        <w:pStyle w:val="Akapitzlist"/>
        <w:numPr>
          <w:ilvl w:val="0"/>
          <w:numId w:val="34"/>
        </w:numPr>
        <w:ind w:left="700" w:right="101"/>
        <w:rPr>
          <w:rFonts w:ascii="Times New Roman" w:hAnsi="Times New Roman" w:cs="Times New Roman"/>
          <w:sz w:val="24"/>
          <w:szCs w:val="24"/>
        </w:rPr>
      </w:pPr>
      <w:r w:rsidRPr="000C1AA0">
        <w:rPr>
          <w:rFonts w:ascii="Times New Roman" w:hAnsi="Times New Roman" w:cs="Times New Roman"/>
          <w:sz w:val="24"/>
          <w:szCs w:val="24"/>
        </w:rPr>
        <w:t>Gwarancje i poręczenia muszą podlegać prawu polskiemu. Wszystkie spory dotyczące gwarancji i poręczeń będą rozstrzygane zgodnie z prawem polskim przez polskie s</w:t>
      </w:r>
      <w:r w:rsidR="00A70E34" w:rsidRPr="000C1AA0">
        <w:rPr>
          <w:rFonts w:ascii="Times New Roman" w:hAnsi="Times New Roman" w:cs="Times New Roman"/>
          <w:sz w:val="24"/>
          <w:szCs w:val="24"/>
        </w:rPr>
        <w:t>ą</w:t>
      </w:r>
      <w:r w:rsidRPr="000C1AA0">
        <w:rPr>
          <w:rFonts w:ascii="Times New Roman" w:hAnsi="Times New Roman" w:cs="Times New Roman"/>
          <w:sz w:val="24"/>
          <w:szCs w:val="24"/>
        </w:rPr>
        <w:t xml:space="preserve">dy powszechne. </w:t>
      </w:r>
    </w:p>
    <w:p w14:paraId="25DAA1CB" w14:textId="77777777" w:rsidR="009C7C8D" w:rsidRPr="009C7C8D" w:rsidRDefault="009C7C8D" w:rsidP="009C7C8D">
      <w:pPr>
        <w:spacing w:after="23"/>
        <w:ind w:left="286" w:right="101" w:firstLine="0"/>
        <w:rPr>
          <w:rFonts w:ascii="Times New Roman" w:hAnsi="Times New Roman" w:cs="Times New Roman"/>
          <w:bCs/>
          <w:sz w:val="24"/>
          <w:szCs w:val="24"/>
        </w:rPr>
      </w:pPr>
    </w:p>
    <w:p w14:paraId="31FB94FA" w14:textId="0CE2D797" w:rsidR="005857C9" w:rsidRDefault="005857C9" w:rsidP="00965B37">
      <w:pPr>
        <w:numPr>
          <w:ilvl w:val="0"/>
          <w:numId w:val="1"/>
        </w:numPr>
        <w:spacing w:after="23"/>
        <w:ind w:left="709" w:right="101" w:hanging="423"/>
        <w:rPr>
          <w:rFonts w:ascii="Times New Roman" w:hAnsi="Times New Roman" w:cs="Times New Roman"/>
          <w:b/>
          <w:sz w:val="24"/>
          <w:szCs w:val="24"/>
        </w:rPr>
      </w:pPr>
      <w:r>
        <w:rPr>
          <w:rFonts w:ascii="Times New Roman" w:hAnsi="Times New Roman" w:cs="Times New Roman"/>
          <w:b/>
          <w:sz w:val="24"/>
          <w:szCs w:val="24"/>
        </w:rPr>
        <w:t xml:space="preserve">INFORMACJE O </w:t>
      </w:r>
      <w:r w:rsidRPr="00962190">
        <w:rPr>
          <w:rFonts w:ascii="Times New Roman" w:hAnsi="Times New Roman" w:cs="Times New Roman"/>
          <w:b/>
          <w:color w:val="auto"/>
          <w:sz w:val="24"/>
          <w:szCs w:val="24"/>
        </w:rPr>
        <w:t xml:space="preserve">FORMALNOŚCIACH, JAKIE MUSZĄ </w:t>
      </w:r>
      <w:r>
        <w:rPr>
          <w:rFonts w:ascii="Times New Roman" w:hAnsi="Times New Roman" w:cs="Times New Roman"/>
          <w:b/>
          <w:sz w:val="24"/>
          <w:szCs w:val="24"/>
        </w:rPr>
        <w:t>ZOSTAĆ DOPEŁNIONE PO WYBORZE OFERTY W CELU ZAWARCIA UMOWY W SPRAWIE ZAMÓ</w:t>
      </w:r>
      <w:r w:rsidR="00BF1DAB">
        <w:rPr>
          <w:rFonts w:ascii="Times New Roman" w:hAnsi="Times New Roman" w:cs="Times New Roman"/>
          <w:b/>
          <w:sz w:val="24"/>
          <w:szCs w:val="24"/>
        </w:rPr>
        <w:t>W</w:t>
      </w:r>
      <w:r>
        <w:rPr>
          <w:rFonts w:ascii="Times New Roman" w:hAnsi="Times New Roman" w:cs="Times New Roman"/>
          <w:b/>
          <w:sz w:val="24"/>
          <w:szCs w:val="24"/>
        </w:rPr>
        <w:t>IENIA PUBLICZNEGO</w:t>
      </w:r>
    </w:p>
    <w:p w14:paraId="1A23FE0D" w14:textId="7081511C" w:rsidR="008F6E9E" w:rsidRDefault="008F6E9E">
      <w:pPr>
        <w:pStyle w:val="Akapitzlist"/>
        <w:numPr>
          <w:ilvl w:val="0"/>
          <w:numId w:val="27"/>
        </w:numPr>
        <w:spacing w:after="23"/>
        <w:ind w:right="101"/>
        <w:rPr>
          <w:rFonts w:ascii="Times New Roman" w:hAnsi="Times New Roman" w:cs="Times New Roman"/>
          <w:bCs/>
          <w:sz w:val="24"/>
          <w:szCs w:val="24"/>
        </w:rPr>
      </w:pPr>
      <w:r>
        <w:rPr>
          <w:rFonts w:ascii="Times New Roman" w:hAnsi="Times New Roman" w:cs="Times New Roman"/>
          <w:bCs/>
          <w:sz w:val="24"/>
          <w:szCs w:val="24"/>
        </w:rPr>
        <w:t>Wybrany Wykonawca jest zobowiązany do zawarcia umowy w sprawie zamówienia publicznego na warunkach określonych we Wzorze umowy, zgodnie z Załącznikiem nr 1 do SWZ.</w:t>
      </w:r>
    </w:p>
    <w:p w14:paraId="4B0AC6B3" w14:textId="55F2206C" w:rsidR="008F6E9E" w:rsidRPr="008F6E9E" w:rsidRDefault="008F6E9E">
      <w:pPr>
        <w:pStyle w:val="Akapitzlist"/>
        <w:numPr>
          <w:ilvl w:val="0"/>
          <w:numId w:val="27"/>
        </w:numPr>
        <w:spacing w:after="23"/>
        <w:ind w:right="101"/>
        <w:rPr>
          <w:rFonts w:ascii="Times New Roman" w:hAnsi="Times New Roman" w:cs="Times New Roman"/>
          <w:bCs/>
          <w:sz w:val="24"/>
          <w:szCs w:val="24"/>
        </w:rPr>
      </w:pPr>
      <w:r>
        <w:rPr>
          <w:rFonts w:ascii="Times New Roman" w:hAnsi="Times New Roman" w:cs="Times New Roman"/>
          <w:bCs/>
          <w:sz w:val="24"/>
          <w:szCs w:val="24"/>
        </w:rPr>
        <w:t>Zakres świadczenia Wykonawcy wynikający z umowy jest tożsamy z jego zobowiązaniem zawartym w ofercie.</w:t>
      </w:r>
    </w:p>
    <w:p w14:paraId="2F02CA41" w14:textId="1DE3E667" w:rsidR="005B284A" w:rsidRDefault="005B284A">
      <w:pPr>
        <w:pStyle w:val="Akapitzlist"/>
        <w:numPr>
          <w:ilvl w:val="0"/>
          <w:numId w:val="27"/>
        </w:numPr>
        <w:spacing w:after="23"/>
        <w:ind w:right="101"/>
        <w:rPr>
          <w:rFonts w:ascii="Times New Roman" w:hAnsi="Times New Roman" w:cs="Times New Roman"/>
          <w:bCs/>
          <w:sz w:val="24"/>
          <w:szCs w:val="24"/>
        </w:rPr>
      </w:pPr>
      <w:r>
        <w:rPr>
          <w:rFonts w:ascii="Times New Roman" w:hAnsi="Times New Roman" w:cs="Times New Roman"/>
          <w:bCs/>
          <w:sz w:val="24"/>
          <w:szCs w:val="24"/>
        </w:rPr>
        <w:t>Zamawiający zawiera umowę w sprawie zamówienia publicznego w terminie nie krótszym niż 5 dni od dnia przesłania zawiadomienia o wyborze najkorzystniejszej oferty.</w:t>
      </w:r>
    </w:p>
    <w:p w14:paraId="6F4E950E" w14:textId="7336A7F5" w:rsidR="005B284A" w:rsidRDefault="005B284A">
      <w:pPr>
        <w:pStyle w:val="Akapitzlist"/>
        <w:numPr>
          <w:ilvl w:val="0"/>
          <w:numId w:val="27"/>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Zamawiający może zawrzeć umowę w sprawie zamówienia publicznego przed upływem terminu, o którym mowa w </w:t>
      </w:r>
      <w:r w:rsidR="006A22E8">
        <w:rPr>
          <w:rFonts w:ascii="Times New Roman" w:hAnsi="Times New Roman" w:cs="Times New Roman"/>
          <w:bCs/>
          <w:sz w:val="24"/>
          <w:szCs w:val="24"/>
        </w:rPr>
        <w:t>pkt.</w:t>
      </w:r>
      <w:r>
        <w:rPr>
          <w:rFonts w:ascii="Times New Roman" w:hAnsi="Times New Roman" w:cs="Times New Roman"/>
          <w:bCs/>
          <w:sz w:val="24"/>
          <w:szCs w:val="24"/>
        </w:rPr>
        <w:t xml:space="preserve"> </w:t>
      </w:r>
      <w:r w:rsidR="00857CAF">
        <w:rPr>
          <w:rFonts w:ascii="Times New Roman" w:hAnsi="Times New Roman" w:cs="Times New Roman"/>
          <w:bCs/>
          <w:sz w:val="24"/>
          <w:szCs w:val="24"/>
        </w:rPr>
        <w:t>3</w:t>
      </w:r>
      <w:r>
        <w:rPr>
          <w:rFonts w:ascii="Times New Roman" w:hAnsi="Times New Roman" w:cs="Times New Roman"/>
          <w:bCs/>
          <w:sz w:val="24"/>
          <w:szCs w:val="24"/>
        </w:rPr>
        <w:t>, jeżeli w postępowaniu o udzielenie zamówienia prowadzonym w trybie podstawowym</w:t>
      </w:r>
      <w:r w:rsidR="006A22E8">
        <w:rPr>
          <w:rFonts w:ascii="Times New Roman" w:hAnsi="Times New Roman" w:cs="Times New Roman"/>
          <w:bCs/>
          <w:sz w:val="24"/>
          <w:szCs w:val="24"/>
        </w:rPr>
        <w:t xml:space="preserve"> bez </w:t>
      </w:r>
      <w:r w:rsidR="002C2372">
        <w:rPr>
          <w:rFonts w:ascii="Times New Roman" w:hAnsi="Times New Roman" w:cs="Times New Roman"/>
          <w:bCs/>
          <w:sz w:val="24"/>
          <w:szCs w:val="24"/>
        </w:rPr>
        <w:t>negocjacji</w:t>
      </w:r>
      <w:r>
        <w:rPr>
          <w:rFonts w:ascii="Times New Roman" w:hAnsi="Times New Roman" w:cs="Times New Roman"/>
          <w:bCs/>
          <w:sz w:val="24"/>
          <w:szCs w:val="24"/>
        </w:rPr>
        <w:t xml:space="preserve"> złożono tylko jedną ofertę.</w:t>
      </w:r>
    </w:p>
    <w:p w14:paraId="434B368F" w14:textId="1E724073" w:rsidR="005F16E5" w:rsidRDefault="00125CCF">
      <w:pPr>
        <w:pStyle w:val="Akapitzlist"/>
        <w:numPr>
          <w:ilvl w:val="0"/>
          <w:numId w:val="27"/>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Wykonawca, którego oferta zostanie uznana za najkorzystniejszą </w:t>
      </w:r>
      <w:r w:rsidRPr="004B6DA1">
        <w:rPr>
          <w:rFonts w:ascii="Times New Roman" w:hAnsi="Times New Roman" w:cs="Times New Roman"/>
          <w:b/>
          <w:sz w:val="24"/>
          <w:szCs w:val="24"/>
          <w:u w:val="single"/>
        </w:rPr>
        <w:t>będzie zobowiązany</w:t>
      </w:r>
      <w:r>
        <w:rPr>
          <w:rFonts w:ascii="Times New Roman" w:hAnsi="Times New Roman" w:cs="Times New Roman"/>
          <w:bCs/>
          <w:sz w:val="24"/>
          <w:szCs w:val="24"/>
        </w:rPr>
        <w:t xml:space="preserve"> </w:t>
      </w:r>
      <w:r w:rsidR="003C3994">
        <w:rPr>
          <w:rFonts w:ascii="Times New Roman" w:hAnsi="Times New Roman" w:cs="Times New Roman"/>
          <w:bCs/>
          <w:color w:val="auto"/>
          <w:sz w:val="24"/>
          <w:szCs w:val="24"/>
        </w:rPr>
        <w:t xml:space="preserve">w terminie </w:t>
      </w:r>
      <w:r w:rsidR="003C3994" w:rsidRPr="00B92497">
        <w:rPr>
          <w:rFonts w:ascii="Times New Roman" w:hAnsi="Times New Roman" w:cs="Times New Roman"/>
          <w:b/>
          <w:color w:val="auto"/>
          <w:sz w:val="24"/>
          <w:szCs w:val="24"/>
        </w:rPr>
        <w:t>2 dni przed podpisaniem umowy</w:t>
      </w:r>
      <w:r w:rsidR="003C3994">
        <w:rPr>
          <w:rFonts w:ascii="Times New Roman" w:hAnsi="Times New Roman" w:cs="Times New Roman"/>
          <w:bCs/>
          <w:sz w:val="24"/>
          <w:szCs w:val="24"/>
        </w:rPr>
        <w:t xml:space="preserve"> </w:t>
      </w:r>
      <w:r>
        <w:rPr>
          <w:rFonts w:ascii="Times New Roman" w:hAnsi="Times New Roman" w:cs="Times New Roman"/>
          <w:bCs/>
          <w:sz w:val="24"/>
          <w:szCs w:val="24"/>
        </w:rPr>
        <w:t>do:</w:t>
      </w:r>
    </w:p>
    <w:p w14:paraId="3C1CD293" w14:textId="77777777" w:rsidR="003C3994" w:rsidRPr="003C3994" w:rsidRDefault="00125CCF">
      <w:pPr>
        <w:pStyle w:val="Akapitzlist"/>
        <w:numPr>
          <w:ilvl w:val="2"/>
          <w:numId w:val="34"/>
        </w:numPr>
        <w:spacing w:after="23"/>
        <w:ind w:left="1030" w:right="101"/>
        <w:rPr>
          <w:rFonts w:ascii="Times New Roman" w:hAnsi="Times New Roman" w:cs="Times New Roman"/>
          <w:bCs/>
          <w:sz w:val="24"/>
          <w:szCs w:val="24"/>
        </w:rPr>
      </w:pPr>
      <w:r>
        <w:rPr>
          <w:rFonts w:ascii="Times New Roman" w:hAnsi="Times New Roman" w:cs="Times New Roman"/>
          <w:bCs/>
          <w:sz w:val="24"/>
          <w:szCs w:val="24"/>
        </w:rPr>
        <w:t xml:space="preserve">wniesienia zabezpieczenia należytego wykonania umowy w wysokości i formie określonej w </w:t>
      </w:r>
      <w:r w:rsidRPr="002C4792">
        <w:rPr>
          <w:rFonts w:ascii="Times New Roman" w:hAnsi="Times New Roman" w:cs="Times New Roman"/>
          <w:bCs/>
          <w:color w:val="auto"/>
          <w:sz w:val="24"/>
          <w:szCs w:val="24"/>
        </w:rPr>
        <w:t xml:space="preserve">rozdziale XXV </w:t>
      </w:r>
      <w:r w:rsidRPr="00083F54">
        <w:rPr>
          <w:rFonts w:ascii="Times New Roman" w:hAnsi="Times New Roman" w:cs="Times New Roman"/>
          <w:bCs/>
          <w:color w:val="auto"/>
          <w:sz w:val="24"/>
          <w:szCs w:val="24"/>
        </w:rPr>
        <w:t>SWZ</w:t>
      </w:r>
      <w:r w:rsidR="0064540D">
        <w:rPr>
          <w:rFonts w:ascii="Times New Roman" w:hAnsi="Times New Roman" w:cs="Times New Roman"/>
          <w:bCs/>
          <w:color w:val="auto"/>
          <w:sz w:val="24"/>
          <w:szCs w:val="24"/>
        </w:rPr>
        <w:t xml:space="preserve">, </w:t>
      </w:r>
    </w:p>
    <w:p w14:paraId="0C97599F" w14:textId="33242C64" w:rsidR="00125CCF" w:rsidRDefault="003C3994">
      <w:pPr>
        <w:pStyle w:val="Akapitzlist"/>
        <w:numPr>
          <w:ilvl w:val="2"/>
          <w:numId w:val="34"/>
        </w:numPr>
        <w:spacing w:after="23"/>
        <w:ind w:left="1030" w:right="101"/>
        <w:rPr>
          <w:rFonts w:ascii="Times New Roman" w:hAnsi="Times New Roman" w:cs="Times New Roman"/>
          <w:bCs/>
          <w:sz w:val="24"/>
          <w:szCs w:val="24"/>
        </w:rPr>
      </w:pPr>
      <w:r>
        <w:rPr>
          <w:rFonts w:ascii="Times New Roman" w:hAnsi="Times New Roman" w:cs="Times New Roman"/>
          <w:bCs/>
          <w:color w:val="auto"/>
          <w:sz w:val="24"/>
          <w:szCs w:val="24"/>
        </w:rPr>
        <w:t>przedłożenia polisy</w:t>
      </w:r>
      <w:r w:rsidRPr="00D45126">
        <w:rPr>
          <w:rFonts w:ascii="Times New Roman" w:hAnsi="Times New Roman" w:cs="Times New Roman"/>
          <w:b/>
          <w:color w:val="auto"/>
          <w:sz w:val="24"/>
          <w:szCs w:val="24"/>
        </w:rPr>
        <w:t xml:space="preserve"> ubezpieczenia</w:t>
      </w:r>
      <w:r>
        <w:rPr>
          <w:rFonts w:ascii="Times New Roman" w:hAnsi="Times New Roman" w:cs="Times New Roman"/>
          <w:b/>
          <w:color w:val="auto"/>
          <w:sz w:val="24"/>
          <w:szCs w:val="24"/>
        </w:rPr>
        <w:t xml:space="preserve"> </w:t>
      </w:r>
      <w:r w:rsidRPr="00D45126">
        <w:rPr>
          <w:rFonts w:ascii="Times New Roman" w:hAnsi="Times New Roman" w:cs="Times New Roman"/>
          <w:b/>
          <w:color w:val="auto"/>
          <w:sz w:val="24"/>
          <w:szCs w:val="24"/>
        </w:rPr>
        <w:t>budowy od odpowiedzialności cywilnej i ryzyka budowlanego</w:t>
      </w:r>
      <w:r w:rsidRPr="001C236B">
        <w:rPr>
          <w:rFonts w:ascii="Times New Roman" w:hAnsi="Times New Roman" w:cs="Times New Roman"/>
          <w:bCs/>
          <w:color w:val="auto"/>
          <w:sz w:val="24"/>
          <w:szCs w:val="24"/>
        </w:rPr>
        <w:t xml:space="preserve"> </w:t>
      </w:r>
      <w:r>
        <w:rPr>
          <w:rFonts w:ascii="Times New Roman" w:hAnsi="Times New Roman" w:cs="Times New Roman"/>
          <w:bCs/>
          <w:color w:val="auto"/>
          <w:sz w:val="24"/>
          <w:szCs w:val="24"/>
        </w:rPr>
        <w:t>wraz z dowodem jej opłaty, na kwotę nie niższą niż wartość zaoferowanego wynagrodzenia brutto w formularzu ofertowym</w:t>
      </w:r>
      <w:r w:rsidR="00315188">
        <w:rPr>
          <w:rFonts w:ascii="Times New Roman" w:hAnsi="Times New Roman" w:cs="Times New Roman"/>
          <w:bCs/>
          <w:color w:val="auto"/>
          <w:sz w:val="24"/>
          <w:szCs w:val="24"/>
        </w:rPr>
        <w:t>,</w:t>
      </w:r>
      <w:r>
        <w:rPr>
          <w:rFonts w:ascii="Times New Roman" w:hAnsi="Times New Roman" w:cs="Times New Roman"/>
          <w:bCs/>
          <w:color w:val="auto"/>
          <w:sz w:val="24"/>
          <w:szCs w:val="24"/>
        </w:rPr>
        <w:t xml:space="preserve"> </w:t>
      </w:r>
    </w:p>
    <w:p w14:paraId="0A4C30F2" w14:textId="5573B265" w:rsidR="002E7F8D" w:rsidRDefault="006937B8">
      <w:pPr>
        <w:pStyle w:val="Akapitzlist"/>
        <w:numPr>
          <w:ilvl w:val="2"/>
          <w:numId w:val="34"/>
        </w:numPr>
        <w:spacing w:after="23"/>
        <w:ind w:left="1030" w:right="101"/>
        <w:rPr>
          <w:rFonts w:ascii="Times New Roman" w:hAnsi="Times New Roman" w:cs="Times New Roman"/>
          <w:bCs/>
          <w:sz w:val="24"/>
          <w:szCs w:val="24"/>
        </w:rPr>
      </w:pPr>
      <w:r>
        <w:rPr>
          <w:rFonts w:ascii="Times New Roman" w:hAnsi="Times New Roman" w:cs="Times New Roman"/>
          <w:bCs/>
          <w:sz w:val="24"/>
          <w:szCs w:val="24"/>
        </w:rPr>
        <w:t>przekazania wszelkich danych i informacji niezbędnych do uzupełnienia wzoru umowy, a które nie wynikają z oferty Wykonawcy</w:t>
      </w:r>
      <w:r w:rsidR="00B92497">
        <w:rPr>
          <w:rFonts w:ascii="Times New Roman" w:hAnsi="Times New Roman" w:cs="Times New Roman"/>
          <w:bCs/>
          <w:sz w:val="24"/>
          <w:szCs w:val="24"/>
        </w:rPr>
        <w:t>,</w:t>
      </w:r>
    </w:p>
    <w:p w14:paraId="513F1B41" w14:textId="0289E596" w:rsidR="00B92497" w:rsidRPr="00315188" w:rsidRDefault="00B92497" w:rsidP="00315188">
      <w:p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zaś </w:t>
      </w:r>
      <w:r w:rsidRPr="00B92497">
        <w:rPr>
          <w:rFonts w:ascii="Times New Roman" w:hAnsi="Times New Roman" w:cs="Times New Roman"/>
          <w:b/>
          <w:sz w:val="24"/>
          <w:szCs w:val="24"/>
          <w:u w:val="single"/>
        </w:rPr>
        <w:t>w dniu podpisania umowy będzie zobowiązany</w:t>
      </w:r>
      <w:r>
        <w:rPr>
          <w:rFonts w:ascii="Times New Roman" w:hAnsi="Times New Roman" w:cs="Times New Roman"/>
          <w:bCs/>
          <w:sz w:val="24"/>
          <w:szCs w:val="24"/>
        </w:rPr>
        <w:t xml:space="preserve"> do:</w:t>
      </w:r>
    </w:p>
    <w:p w14:paraId="6C9579D5" w14:textId="4188EBE6" w:rsidR="00B92497" w:rsidRPr="00B92497" w:rsidRDefault="00B92497">
      <w:pPr>
        <w:pStyle w:val="Akapitzlist"/>
        <w:numPr>
          <w:ilvl w:val="2"/>
          <w:numId w:val="34"/>
        </w:numPr>
        <w:spacing w:after="23"/>
        <w:ind w:left="1030" w:right="101"/>
        <w:rPr>
          <w:rFonts w:ascii="Times New Roman" w:hAnsi="Times New Roman" w:cs="Times New Roman"/>
          <w:bCs/>
          <w:color w:val="auto"/>
          <w:sz w:val="24"/>
          <w:szCs w:val="24"/>
        </w:rPr>
      </w:pPr>
      <w:r w:rsidRPr="00B92497">
        <w:rPr>
          <w:rFonts w:ascii="Times New Roman" w:hAnsi="Times New Roman" w:cs="Times New Roman"/>
          <w:bCs/>
          <w:color w:val="auto"/>
          <w:sz w:val="24"/>
          <w:szCs w:val="24"/>
        </w:rPr>
        <w:t xml:space="preserve">dostarczenia </w:t>
      </w:r>
      <w:r w:rsidRPr="00B92497">
        <w:rPr>
          <w:rFonts w:ascii="Times New Roman" w:hAnsi="Times New Roman" w:cs="Times New Roman"/>
          <w:b/>
          <w:color w:val="auto"/>
          <w:sz w:val="24"/>
          <w:szCs w:val="24"/>
        </w:rPr>
        <w:t>oświadczenia kierownika budowy</w:t>
      </w:r>
      <w:r w:rsidRPr="00B92497">
        <w:rPr>
          <w:rFonts w:ascii="Times New Roman" w:hAnsi="Times New Roman" w:cs="Times New Roman"/>
          <w:bCs/>
          <w:color w:val="auto"/>
          <w:sz w:val="24"/>
          <w:szCs w:val="24"/>
        </w:rPr>
        <w:t xml:space="preserve"> o podjęciu obowiązków kierownika budowy wraz z uwierzytelnionymi kopiami uprawnień budowlanych i zaświadczenie o przynależności do Izby samorządu zawodowego</w:t>
      </w:r>
      <w:r w:rsidR="006C26B1">
        <w:rPr>
          <w:rFonts w:ascii="Times New Roman" w:hAnsi="Times New Roman" w:cs="Times New Roman"/>
          <w:bCs/>
          <w:color w:val="auto"/>
          <w:sz w:val="24"/>
          <w:szCs w:val="24"/>
        </w:rPr>
        <w:t xml:space="preserve"> oraz plan bezpieczeństwa i ochrony zdrowia (BIOZ)</w:t>
      </w:r>
      <w:r w:rsidRPr="00B92497">
        <w:rPr>
          <w:rFonts w:ascii="Times New Roman" w:hAnsi="Times New Roman" w:cs="Times New Roman"/>
          <w:bCs/>
          <w:color w:val="auto"/>
          <w:sz w:val="24"/>
          <w:szCs w:val="24"/>
        </w:rPr>
        <w:t>.</w:t>
      </w:r>
    </w:p>
    <w:p w14:paraId="3AA6162D" w14:textId="72595FE6" w:rsidR="00C150E9" w:rsidRDefault="00C150E9">
      <w:pPr>
        <w:pStyle w:val="Akapitzlist"/>
        <w:numPr>
          <w:ilvl w:val="0"/>
          <w:numId w:val="27"/>
        </w:numPr>
        <w:spacing w:after="23"/>
        <w:ind w:right="101"/>
        <w:rPr>
          <w:rFonts w:ascii="Times New Roman" w:hAnsi="Times New Roman" w:cs="Times New Roman"/>
          <w:bCs/>
          <w:sz w:val="24"/>
          <w:szCs w:val="24"/>
        </w:rPr>
      </w:pPr>
      <w:r>
        <w:rPr>
          <w:rFonts w:ascii="Times New Roman" w:hAnsi="Times New Roman" w:cs="Times New Roman"/>
          <w:bCs/>
          <w:sz w:val="24"/>
          <w:szCs w:val="24"/>
        </w:rPr>
        <w:lastRenderedPageBreak/>
        <w:t xml:space="preserve">W przypadku, gdy z </w:t>
      </w:r>
      <w:r w:rsidRPr="00E4548F">
        <w:rPr>
          <w:rFonts w:ascii="Times New Roman" w:hAnsi="Times New Roman" w:cs="Times New Roman"/>
          <w:bCs/>
          <w:color w:val="auto"/>
          <w:sz w:val="24"/>
          <w:szCs w:val="24"/>
        </w:rPr>
        <w:t xml:space="preserve">dokumentów załączonych do oferty nie wynika uprawnienie do podpisywania umowy, Wykonawca </w:t>
      </w:r>
      <w:r>
        <w:rPr>
          <w:rFonts w:ascii="Times New Roman" w:hAnsi="Times New Roman" w:cs="Times New Roman"/>
          <w:bCs/>
          <w:sz w:val="24"/>
          <w:szCs w:val="24"/>
        </w:rPr>
        <w:t xml:space="preserve">zobowiązany będzie do przedstawienia takiego dokumentu </w:t>
      </w:r>
      <w:r w:rsidR="0064540D">
        <w:rPr>
          <w:rFonts w:ascii="Times New Roman" w:hAnsi="Times New Roman" w:cs="Times New Roman"/>
          <w:bCs/>
          <w:sz w:val="24"/>
          <w:szCs w:val="24"/>
        </w:rPr>
        <w:t>najpóźniej w dniu</w:t>
      </w:r>
      <w:r>
        <w:rPr>
          <w:rFonts w:ascii="Times New Roman" w:hAnsi="Times New Roman" w:cs="Times New Roman"/>
          <w:bCs/>
          <w:sz w:val="24"/>
          <w:szCs w:val="24"/>
        </w:rPr>
        <w:t xml:space="preserve"> podpisani</w:t>
      </w:r>
      <w:r w:rsidR="0064540D">
        <w:rPr>
          <w:rFonts w:ascii="Times New Roman" w:hAnsi="Times New Roman" w:cs="Times New Roman"/>
          <w:bCs/>
          <w:sz w:val="24"/>
          <w:szCs w:val="24"/>
        </w:rPr>
        <w:t>a</w:t>
      </w:r>
      <w:r>
        <w:rPr>
          <w:rFonts w:ascii="Times New Roman" w:hAnsi="Times New Roman" w:cs="Times New Roman"/>
          <w:bCs/>
          <w:sz w:val="24"/>
          <w:szCs w:val="24"/>
        </w:rPr>
        <w:t xml:space="preserve"> umowy.</w:t>
      </w:r>
    </w:p>
    <w:p w14:paraId="610BEB4E" w14:textId="7CCC09EF" w:rsidR="008F6E9E" w:rsidRDefault="008F6E9E">
      <w:pPr>
        <w:pStyle w:val="Akapitzlist"/>
        <w:numPr>
          <w:ilvl w:val="0"/>
          <w:numId w:val="27"/>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Wykonawca będzie zobowiązany do podpisania umowy w miejscu i terminie wskazanym przez Zamawiającego. </w:t>
      </w:r>
    </w:p>
    <w:p w14:paraId="1B67F545" w14:textId="372FB917" w:rsidR="005B284A" w:rsidRDefault="005B284A">
      <w:pPr>
        <w:pStyle w:val="Akapitzlist"/>
        <w:numPr>
          <w:ilvl w:val="0"/>
          <w:numId w:val="27"/>
        </w:numPr>
        <w:spacing w:after="23"/>
        <w:ind w:right="101"/>
        <w:rPr>
          <w:rFonts w:ascii="Times New Roman" w:hAnsi="Times New Roman" w:cs="Times New Roman"/>
          <w:bCs/>
          <w:sz w:val="24"/>
          <w:szCs w:val="24"/>
        </w:rPr>
      </w:pPr>
      <w:r>
        <w:rPr>
          <w:rFonts w:ascii="Times New Roman" w:hAnsi="Times New Roman" w:cs="Times New Roman"/>
          <w:bCs/>
          <w:sz w:val="24"/>
          <w:szCs w:val="24"/>
        </w:rPr>
        <w:t>W przypadku wyboru oferty złożonej przez Wykonawców wspólnie ubiegających się o udzielenie zamówienia Zamawiający zastrzega sobie prawo żądania przed zawarciem umowy w sprawie zamówienia publicznego umowy regulującej współpracę tych Wykonawców.</w:t>
      </w:r>
      <w:r w:rsidR="00083F54">
        <w:rPr>
          <w:rFonts w:ascii="Times New Roman" w:hAnsi="Times New Roman" w:cs="Times New Roman"/>
          <w:bCs/>
          <w:sz w:val="24"/>
          <w:szCs w:val="24"/>
        </w:rPr>
        <w:t xml:space="preserve"> Umowa taka powinna określić strony umowy, cel, sposób współdziałania, zakres prac przewidzianych do wykonania przez każdego z nich, solidarną odpowiedzialność za wykonanie przedmiotu zamówienia, oznaczenie trwania konsorcjum (obejmującego okres realizacji przedmiotu zamówienia, gwarancji, rękojmi), wykluczenie możliwości wypowiedzenia umowy konsorcjum przez któregokolwiek z jego członków do czasu wykonania zamówienia.  </w:t>
      </w:r>
    </w:p>
    <w:p w14:paraId="5B62A8EE" w14:textId="511B0AE2" w:rsidR="006937B8" w:rsidRDefault="006937B8">
      <w:pPr>
        <w:pStyle w:val="Akapitzlist"/>
        <w:numPr>
          <w:ilvl w:val="0"/>
          <w:numId w:val="27"/>
        </w:numPr>
        <w:spacing w:after="23"/>
        <w:ind w:right="101"/>
        <w:rPr>
          <w:rFonts w:ascii="Times New Roman" w:hAnsi="Times New Roman" w:cs="Times New Roman"/>
          <w:bCs/>
          <w:sz w:val="24"/>
          <w:szCs w:val="24"/>
        </w:rPr>
      </w:pPr>
      <w:r>
        <w:rPr>
          <w:rFonts w:ascii="Times New Roman" w:hAnsi="Times New Roman" w:cs="Times New Roman"/>
          <w:bCs/>
          <w:sz w:val="24"/>
          <w:szCs w:val="24"/>
        </w:rPr>
        <w:t xml:space="preserve">Zgodnie z treścią </w:t>
      </w:r>
      <w:r w:rsidRPr="00B32FCA">
        <w:rPr>
          <w:rFonts w:ascii="Times New Roman" w:hAnsi="Times New Roman" w:cs="Times New Roman"/>
          <w:bCs/>
          <w:color w:val="auto"/>
          <w:sz w:val="24"/>
          <w:szCs w:val="24"/>
        </w:rPr>
        <w:t>art. 263 ustawy PZP, 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wybrać najkorzystniejszą ofertę albo unieważnić postępowanie.</w:t>
      </w:r>
    </w:p>
    <w:p w14:paraId="413740D3" w14:textId="77777777" w:rsidR="005B284A" w:rsidRPr="005B284A" w:rsidRDefault="005B284A" w:rsidP="00DE033B">
      <w:pPr>
        <w:spacing w:before="240" w:after="23"/>
        <w:ind w:left="286" w:right="101" w:firstLine="0"/>
        <w:rPr>
          <w:rFonts w:ascii="Times New Roman" w:hAnsi="Times New Roman" w:cs="Times New Roman"/>
          <w:bCs/>
          <w:sz w:val="24"/>
          <w:szCs w:val="24"/>
        </w:rPr>
      </w:pPr>
    </w:p>
    <w:p w14:paraId="715A8727" w14:textId="77777777" w:rsidR="005857C9" w:rsidRDefault="005857C9" w:rsidP="002C2372">
      <w:pPr>
        <w:numPr>
          <w:ilvl w:val="0"/>
          <w:numId w:val="1"/>
        </w:numPr>
        <w:spacing w:after="23" w:line="360" w:lineRule="auto"/>
        <w:ind w:left="709" w:right="101" w:hanging="423"/>
        <w:rPr>
          <w:rFonts w:ascii="Times New Roman" w:hAnsi="Times New Roman" w:cs="Times New Roman"/>
          <w:b/>
          <w:sz w:val="24"/>
          <w:szCs w:val="24"/>
        </w:rPr>
      </w:pPr>
      <w:r>
        <w:rPr>
          <w:rFonts w:ascii="Times New Roman" w:hAnsi="Times New Roman" w:cs="Times New Roman"/>
          <w:b/>
          <w:sz w:val="24"/>
          <w:szCs w:val="24"/>
        </w:rPr>
        <w:t>POUCZENIE O ŚRODKACH OCHRONY PRAWNEJ PRZYSŁUGUJĄCYCH WYKONAWCY</w:t>
      </w:r>
    </w:p>
    <w:p w14:paraId="7C309BF6" w14:textId="59E81DB9" w:rsidR="006F63FB" w:rsidRDefault="006F63FB">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Środki ochrony prawnej określone w niniejszym </w:t>
      </w:r>
      <w:r w:rsidR="00B32FCA">
        <w:rPr>
          <w:rFonts w:ascii="Times New Roman" w:hAnsi="Times New Roman" w:cs="Times New Roman"/>
          <w:bCs/>
          <w:sz w:val="24"/>
          <w:szCs w:val="24"/>
        </w:rPr>
        <w:t>R</w:t>
      </w:r>
      <w:r w:rsidR="006A22E8">
        <w:rPr>
          <w:rFonts w:ascii="Times New Roman" w:hAnsi="Times New Roman" w:cs="Times New Roman"/>
          <w:bCs/>
          <w:sz w:val="24"/>
          <w:szCs w:val="24"/>
        </w:rPr>
        <w:t>oz</w:t>
      </w:r>
      <w:r>
        <w:rPr>
          <w:rFonts w:ascii="Times New Roman" w:hAnsi="Times New Roman" w:cs="Times New Roman"/>
          <w:bCs/>
          <w:sz w:val="24"/>
          <w:szCs w:val="24"/>
        </w:rPr>
        <w:t xml:space="preserve">dziale przysługują </w:t>
      </w:r>
      <w:r w:rsidR="00B32FCA">
        <w:rPr>
          <w:rFonts w:ascii="Times New Roman" w:hAnsi="Times New Roman" w:cs="Times New Roman"/>
          <w:bCs/>
          <w:sz w:val="24"/>
          <w:szCs w:val="24"/>
        </w:rPr>
        <w:t>W</w:t>
      </w:r>
      <w:r>
        <w:rPr>
          <w:rFonts w:ascii="Times New Roman" w:hAnsi="Times New Roman" w:cs="Times New Roman"/>
          <w:bCs/>
          <w:sz w:val="24"/>
          <w:szCs w:val="24"/>
        </w:rPr>
        <w:t xml:space="preserve">ykonawcy, uczestnikowi konkursu oraz innemu podmiotowi, jeżeli ma lub miał interes w uzyskaniu zamówienia lub nagrody w konkursie oraz poniósł lub może ponieść szkodę w wyniku naruszenia przez </w:t>
      </w:r>
      <w:r w:rsidR="00B32FCA">
        <w:rPr>
          <w:rFonts w:ascii="Times New Roman" w:hAnsi="Times New Roman" w:cs="Times New Roman"/>
          <w:bCs/>
          <w:sz w:val="24"/>
          <w:szCs w:val="24"/>
        </w:rPr>
        <w:t>Z</w:t>
      </w:r>
      <w:r>
        <w:rPr>
          <w:rFonts w:ascii="Times New Roman" w:hAnsi="Times New Roman" w:cs="Times New Roman"/>
          <w:bCs/>
          <w:sz w:val="24"/>
          <w:szCs w:val="24"/>
        </w:rPr>
        <w:t>amawiającego przepisów</w:t>
      </w:r>
      <w:r w:rsidR="001971DA">
        <w:rPr>
          <w:rFonts w:ascii="Times New Roman" w:hAnsi="Times New Roman" w:cs="Times New Roman"/>
          <w:bCs/>
          <w:sz w:val="24"/>
          <w:szCs w:val="24"/>
        </w:rPr>
        <w:t xml:space="preserve"> ustawy</w:t>
      </w:r>
      <w:r>
        <w:rPr>
          <w:rFonts w:ascii="Times New Roman" w:hAnsi="Times New Roman" w:cs="Times New Roman"/>
          <w:bCs/>
          <w:sz w:val="24"/>
          <w:szCs w:val="24"/>
        </w:rPr>
        <w:t xml:space="preserve"> PZP.</w:t>
      </w:r>
    </w:p>
    <w:p w14:paraId="4CF58CEA" w14:textId="5EFCDE17" w:rsidR="00EF5395" w:rsidRDefault="008C6D21">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Środki ochrony prawnej określone w niniejszym Rozdziale nie przysługują Wykonawcy, uczestnikowi konkursu ani innemu podmiotowi, o którym mowa w pkt 1, pochodzącym z państw trzecich niebędących stronami umów międzynarodowych. </w:t>
      </w:r>
    </w:p>
    <w:p w14:paraId="62B85684" w14:textId="43492258" w:rsidR="006F63FB" w:rsidRDefault="006F63FB">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Środki ochrony prawnej wobec ogłoszenia wszczynającego postępowanie o udzielenia zamówienia lub ogłoszenia o konkursie oraz dokumentów zamówienia przysługują również organizacjom wpisanym na listę, o której mowa w art. 469 pkt 15 PZP oraz Rzecznikowi Małych i Średnich Przedsiębiorców.</w:t>
      </w:r>
    </w:p>
    <w:p w14:paraId="5479CB4D" w14:textId="5F51D9B9" w:rsidR="006F63FB" w:rsidRDefault="00577135">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Odwołanie</w:t>
      </w:r>
      <w:r w:rsidR="0093143B">
        <w:rPr>
          <w:rFonts w:ascii="Times New Roman" w:hAnsi="Times New Roman" w:cs="Times New Roman"/>
          <w:bCs/>
          <w:sz w:val="24"/>
          <w:szCs w:val="24"/>
        </w:rPr>
        <w:t>, zgodnie z przepisami art. 513 – 521 ustawy PZP,</w:t>
      </w:r>
      <w:r>
        <w:rPr>
          <w:rFonts w:ascii="Times New Roman" w:hAnsi="Times New Roman" w:cs="Times New Roman"/>
          <w:bCs/>
          <w:sz w:val="24"/>
          <w:szCs w:val="24"/>
        </w:rPr>
        <w:t xml:space="preserve"> przysługuje na:</w:t>
      </w:r>
    </w:p>
    <w:p w14:paraId="241BFAFA" w14:textId="400FC53C" w:rsidR="00577135" w:rsidRDefault="00AC2A5D">
      <w:pPr>
        <w:pStyle w:val="Akapitzlist"/>
        <w:numPr>
          <w:ilvl w:val="0"/>
          <w:numId w:val="29"/>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niezgodną z przepisami PZP czynność Zamawiającego, podjętą w postępowaniu o udzielenie zamówienia, w tym na projektowane postanowienia umowy</w:t>
      </w:r>
      <w:r w:rsidR="001971DA">
        <w:rPr>
          <w:rFonts w:ascii="Times New Roman" w:hAnsi="Times New Roman" w:cs="Times New Roman"/>
          <w:bCs/>
          <w:sz w:val="24"/>
          <w:szCs w:val="24"/>
        </w:rPr>
        <w:t>,</w:t>
      </w:r>
    </w:p>
    <w:p w14:paraId="204CA0AD" w14:textId="2ED08F96" w:rsidR="00AC2A5D" w:rsidRDefault="00AC2A5D">
      <w:pPr>
        <w:pStyle w:val="Akapitzlist"/>
        <w:numPr>
          <w:ilvl w:val="0"/>
          <w:numId w:val="29"/>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zaniechanie czynności w postępowaniu o udzielenie zamówienia do której </w:t>
      </w:r>
      <w:r w:rsidR="001971DA">
        <w:rPr>
          <w:rFonts w:ascii="Times New Roman" w:hAnsi="Times New Roman" w:cs="Times New Roman"/>
          <w:bCs/>
          <w:sz w:val="24"/>
          <w:szCs w:val="24"/>
        </w:rPr>
        <w:t>Z</w:t>
      </w:r>
      <w:r>
        <w:rPr>
          <w:rFonts w:ascii="Times New Roman" w:hAnsi="Times New Roman" w:cs="Times New Roman"/>
          <w:bCs/>
          <w:sz w:val="24"/>
          <w:szCs w:val="24"/>
        </w:rPr>
        <w:t>amawiający był obowiązany na podstawie ustawy</w:t>
      </w:r>
      <w:r w:rsidR="0093143B">
        <w:rPr>
          <w:rFonts w:ascii="Times New Roman" w:hAnsi="Times New Roman" w:cs="Times New Roman"/>
          <w:bCs/>
          <w:sz w:val="24"/>
          <w:szCs w:val="24"/>
        </w:rPr>
        <w:t>,</w:t>
      </w:r>
    </w:p>
    <w:p w14:paraId="205E8934" w14:textId="793296AF" w:rsidR="0093143B" w:rsidRPr="00577135" w:rsidRDefault="0093143B">
      <w:pPr>
        <w:pStyle w:val="Akapitzlist"/>
        <w:numPr>
          <w:ilvl w:val="0"/>
          <w:numId w:val="29"/>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zaniechanie przeprowadzenia postępowania o udzielenie zamówienia lub zorganizowania konkursu na podstawie ustawy, mimo, że Zamawiający był do tego zobowiązany.</w:t>
      </w:r>
    </w:p>
    <w:p w14:paraId="2A8BD89A" w14:textId="02BD6450" w:rsidR="00AC2A5D" w:rsidRDefault="00577135">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Odwołanie wnosi się do Prezesa Izby.</w:t>
      </w:r>
      <w:r w:rsidR="00AC2A5D">
        <w:rPr>
          <w:rFonts w:ascii="Times New Roman" w:hAnsi="Times New Roman" w:cs="Times New Roman"/>
          <w:bCs/>
          <w:sz w:val="24"/>
          <w:szCs w:val="24"/>
        </w:rPr>
        <w:t xml:space="preserve"> Odwołujący przekazuje</w:t>
      </w:r>
      <w:r w:rsidR="0093143B">
        <w:rPr>
          <w:rFonts w:ascii="Times New Roman" w:hAnsi="Times New Roman" w:cs="Times New Roman"/>
          <w:bCs/>
          <w:sz w:val="24"/>
          <w:szCs w:val="24"/>
        </w:rPr>
        <w:t xml:space="preserve"> zamawiającemu odwołanie wniesione w formie elektronicznej albo w postaci elektronicznej albo</w:t>
      </w:r>
      <w:r w:rsidR="00AC2A5D">
        <w:rPr>
          <w:rFonts w:ascii="Times New Roman" w:hAnsi="Times New Roman" w:cs="Times New Roman"/>
          <w:bCs/>
          <w:sz w:val="24"/>
          <w:szCs w:val="24"/>
        </w:rPr>
        <w:t xml:space="preserve"> kopię odwołania</w:t>
      </w:r>
      <w:r w:rsidR="0093143B">
        <w:rPr>
          <w:rFonts w:ascii="Times New Roman" w:hAnsi="Times New Roman" w:cs="Times New Roman"/>
          <w:bCs/>
          <w:sz w:val="24"/>
          <w:szCs w:val="24"/>
        </w:rPr>
        <w:t>, jeżeli zostało ono wniesione w formie pisemnej</w:t>
      </w:r>
      <w:r w:rsidR="00AC2A5D">
        <w:rPr>
          <w:rFonts w:ascii="Times New Roman" w:hAnsi="Times New Roman" w:cs="Times New Roman"/>
          <w:bCs/>
          <w:sz w:val="24"/>
          <w:szCs w:val="24"/>
        </w:rPr>
        <w:t xml:space="preserve"> </w:t>
      </w:r>
      <w:r w:rsidR="001971DA">
        <w:rPr>
          <w:rFonts w:ascii="Times New Roman" w:hAnsi="Times New Roman" w:cs="Times New Roman"/>
          <w:bCs/>
          <w:sz w:val="24"/>
          <w:szCs w:val="24"/>
        </w:rPr>
        <w:t>Z</w:t>
      </w:r>
      <w:r w:rsidR="00AC2A5D">
        <w:rPr>
          <w:rFonts w:ascii="Times New Roman" w:hAnsi="Times New Roman" w:cs="Times New Roman"/>
          <w:bCs/>
          <w:sz w:val="24"/>
          <w:szCs w:val="24"/>
        </w:rPr>
        <w:t>amawiającemu przed upływem terminu do wniesienia odwołania w taki sposób, aby mógł on zapoznać się z jego treścią przed upływem tego terminu.</w:t>
      </w:r>
    </w:p>
    <w:p w14:paraId="348CDF1E" w14:textId="1837A7C6" w:rsidR="0093143B" w:rsidRDefault="0093143B">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 xml:space="preserve">Domniemywa się, że </w:t>
      </w:r>
      <w:r w:rsidR="006B22C6">
        <w:rPr>
          <w:rFonts w:ascii="Times New Roman" w:hAnsi="Times New Roman" w:cs="Times New Roman"/>
          <w:bCs/>
          <w:sz w:val="24"/>
          <w:szCs w:val="24"/>
        </w:rPr>
        <w:t>Zamawiający</w:t>
      </w:r>
      <w:r>
        <w:rPr>
          <w:rFonts w:ascii="Times New Roman" w:hAnsi="Times New Roman" w:cs="Times New Roman"/>
          <w:bCs/>
          <w:sz w:val="24"/>
          <w:szCs w:val="24"/>
        </w:rPr>
        <w:t xml:space="preserve"> mógł zapoznać się z treścią odwołania przed upływem terminu do jego wniesienia, jeżeli przekazanie odpowiednio odwołania albo jego kopii </w:t>
      </w:r>
      <w:r>
        <w:rPr>
          <w:rFonts w:ascii="Times New Roman" w:hAnsi="Times New Roman" w:cs="Times New Roman"/>
          <w:bCs/>
          <w:sz w:val="24"/>
          <w:szCs w:val="24"/>
        </w:rPr>
        <w:lastRenderedPageBreak/>
        <w:t xml:space="preserve">nastąpiło przed upływem terminu do jego wniesienia przy użyciu </w:t>
      </w:r>
      <w:r w:rsidR="006B22C6">
        <w:rPr>
          <w:rFonts w:ascii="Times New Roman" w:hAnsi="Times New Roman" w:cs="Times New Roman"/>
          <w:bCs/>
          <w:sz w:val="24"/>
          <w:szCs w:val="24"/>
        </w:rPr>
        <w:t>środków</w:t>
      </w:r>
      <w:r>
        <w:rPr>
          <w:rFonts w:ascii="Times New Roman" w:hAnsi="Times New Roman" w:cs="Times New Roman"/>
          <w:bCs/>
          <w:sz w:val="24"/>
          <w:szCs w:val="24"/>
        </w:rPr>
        <w:t xml:space="preserve"> komunikacji elektronicznej.</w:t>
      </w:r>
    </w:p>
    <w:p w14:paraId="6306E917" w14:textId="73A7F47F" w:rsidR="00577135" w:rsidRDefault="00AC2A5D">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Odwołanie wobec treści ogłoszenia lub treści SWZ wnosi się w terminie 5 dni od dnia zamieszczenia ogłoszenia w Biuletynie Zamówień Publicznych lub treści SWZ na stronie internetowej.</w:t>
      </w:r>
      <w:r w:rsidR="00577135">
        <w:rPr>
          <w:rFonts w:ascii="Times New Roman" w:hAnsi="Times New Roman" w:cs="Times New Roman"/>
          <w:bCs/>
          <w:sz w:val="24"/>
          <w:szCs w:val="24"/>
        </w:rPr>
        <w:t xml:space="preserve"> </w:t>
      </w:r>
    </w:p>
    <w:p w14:paraId="0EC49064" w14:textId="154B86F3" w:rsidR="00AC2A5D" w:rsidRDefault="00AC2A5D">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Odwołanie wnosi się w terminie:</w:t>
      </w:r>
    </w:p>
    <w:p w14:paraId="7CA43971" w14:textId="7A75D351" w:rsidR="00AC2A5D" w:rsidRDefault="00AC2A5D">
      <w:pPr>
        <w:pStyle w:val="Akapitzlist"/>
        <w:numPr>
          <w:ilvl w:val="0"/>
          <w:numId w:val="3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5 dni od dnia przekazania informacji o czynności </w:t>
      </w:r>
      <w:r w:rsidR="001971DA">
        <w:rPr>
          <w:rFonts w:ascii="Times New Roman" w:hAnsi="Times New Roman" w:cs="Times New Roman"/>
          <w:bCs/>
          <w:sz w:val="24"/>
          <w:szCs w:val="24"/>
        </w:rPr>
        <w:t>Z</w:t>
      </w:r>
      <w:r>
        <w:rPr>
          <w:rFonts w:ascii="Times New Roman" w:hAnsi="Times New Roman" w:cs="Times New Roman"/>
          <w:bCs/>
          <w:sz w:val="24"/>
          <w:szCs w:val="24"/>
        </w:rPr>
        <w:t>amawiającego stanowiącej podstawę jego wniesienia, jeżeli informacja została przekazana przy użyciu środków komunikacji elektronicznej</w:t>
      </w:r>
      <w:r w:rsidR="001971DA">
        <w:rPr>
          <w:rFonts w:ascii="Times New Roman" w:hAnsi="Times New Roman" w:cs="Times New Roman"/>
          <w:bCs/>
          <w:sz w:val="24"/>
          <w:szCs w:val="24"/>
        </w:rPr>
        <w:t>,</w:t>
      </w:r>
    </w:p>
    <w:p w14:paraId="568C6E2A" w14:textId="1A24BA29" w:rsidR="00AC2A5D" w:rsidRPr="00AC2A5D" w:rsidRDefault="00AC2A5D">
      <w:pPr>
        <w:pStyle w:val="Akapitzlist"/>
        <w:numPr>
          <w:ilvl w:val="0"/>
          <w:numId w:val="30"/>
        </w:numPr>
        <w:spacing w:after="23"/>
        <w:ind w:left="927" w:right="101"/>
        <w:rPr>
          <w:rFonts w:ascii="Times New Roman" w:hAnsi="Times New Roman" w:cs="Times New Roman"/>
          <w:bCs/>
          <w:sz w:val="24"/>
          <w:szCs w:val="24"/>
        </w:rPr>
      </w:pPr>
      <w:r>
        <w:rPr>
          <w:rFonts w:ascii="Times New Roman" w:hAnsi="Times New Roman" w:cs="Times New Roman"/>
          <w:bCs/>
          <w:sz w:val="24"/>
          <w:szCs w:val="24"/>
        </w:rPr>
        <w:t xml:space="preserve">10 dni od dnia przekazania informacji o czynności </w:t>
      </w:r>
      <w:r w:rsidR="001971DA">
        <w:rPr>
          <w:rFonts w:ascii="Times New Roman" w:hAnsi="Times New Roman" w:cs="Times New Roman"/>
          <w:bCs/>
          <w:sz w:val="24"/>
          <w:szCs w:val="24"/>
        </w:rPr>
        <w:t>Z</w:t>
      </w:r>
      <w:r>
        <w:rPr>
          <w:rFonts w:ascii="Times New Roman" w:hAnsi="Times New Roman" w:cs="Times New Roman"/>
          <w:bCs/>
          <w:sz w:val="24"/>
          <w:szCs w:val="24"/>
        </w:rPr>
        <w:t xml:space="preserve">amawiającego stanowiącej podstawę jego wniesienia, jeżeli informacja została przekazana w sposób inny niż określony w </w:t>
      </w:r>
      <w:r w:rsidR="006A22E8">
        <w:rPr>
          <w:rFonts w:ascii="Times New Roman" w:hAnsi="Times New Roman" w:cs="Times New Roman"/>
          <w:bCs/>
          <w:sz w:val="24"/>
          <w:szCs w:val="24"/>
        </w:rPr>
        <w:t>p</w:t>
      </w:r>
      <w:r>
        <w:rPr>
          <w:rFonts w:ascii="Times New Roman" w:hAnsi="Times New Roman" w:cs="Times New Roman"/>
          <w:bCs/>
          <w:sz w:val="24"/>
          <w:szCs w:val="24"/>
        </w:rPr>
        <w:t>pkt</w:t>
      </w:r>
      <w:r w:rsidR="006A22E8">
        <w:rPr>
          <w:rFonts w:ascii="Times New Roman" w:hAnsi="Times New Roman" w:cs="Times New Roman"/>
          <w:bCs/>
          <w:sz w:val="24"/>
          <w:szCs w:val="24"/>
        </w:rPr>
        <w:t>.</w:t>
      </w:r>
      <w:r>
        <w:rPr>
          <w:rFonts w:ascii="Times New Roman" w:hAnsi="Times New Roman" w:cs="Times New Roman"/>
          <w:bCs/>
          <w:sz w:val="24"/>
          <w:szCs w:val="24"/>
        </w:rPr>
        <w:t xml:space="preserve"> 1.</w:t>
      </w:r>
    </w:p>
    <w:p w14:paraId="3D833A84" w14:textId="474DF315" w:rsidR="00AC2A5D" w:rsidRDefault="00AC2A5D">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Odwołanie w przypadkach innych niż określone w pkt</w:t>
      </w:r>
      <w:r w:rsidR="006A22E8">
        <w:rPr>
          <w:rFonts w:ascii="Times New Roman" w:hAnsi="Times New Roman" w:cs="Times New Roman"/>
          <w:bCs/>
          <w:sz w:val="24"/>
          <w:szCs w:val="24"/>
        </w:rPr>
        <w:t>.</w:t>
      </w:r>
      <w:r>
        <w:rPr>
          <w:rFonts w:ascii="Times New Roman" w:hAnsi="Times New Roman" w:cs="Times New Roman"/>
          <w:bCs/>
          <w:sz w:val="24"/>
          <w:szCs w:val="24"/>
        </w:rPr>
        <w:t xml:space="preserve"> </w:t>
      </w:r>
      <w:r w:rsidR="006B22C6">
        <w:rPr>
          <w:rFonts w:ascii="Times New Roman" w:hAnsi="Times New Roman" w:cs="Times New Roman"/>
          <w:bCs/>
          <w:sz w:val="24"/>
          <w:szCs w:val="24"/>
        </w:rPr>
        <w:t>7</w:t>
      </w:r>
      <w:r>
        <w:rPr>
          <w:rFonts w:ascii="Times New Roman" w:hAnsi="Times New Roman" w:cs="Times New Roman"/>
          <w:bCs/>
          <w:sz w:val="24"/>
          <w:szCs w:val="24"/>
        </w:rPr>
        <w:t xml:space="preserve"> i </w:t>
      </w:r>
      <w:r w:rsidR="006B22C6">
        <w:rPr>
          <w:rFonts w:ascii="Times New Roman" w:hAnsi="Times New Roman" w:cs="Times New Roman"/>
          <w:bCs/>
          <w:sz w:val="24"/>
          <w:szCs w:val="24"/>
        </w:rPr>
        <w:t>8</w:t>
      </w:r>
      <w:r>
        <w:rPr>
          <w:rFonts w:ascii="Times New Roman" w:hAnsi="Times New Roman" w:cs="Times New Roman"/>
          <w:bCs/>
          <w:sz w:val="24"/>
          <w:szCs w:val="24"/>
        </w:rPr>
        <w:t xml:space="preserve"> wnosi się w terminie 5 dni od dnia, w którym powzięto lub przy zachowaniu należytej staranności można było </w:t>
      </w:r>
      <w:r w:rsidR="00FA1700">
        <w:rPr>
          <w:rFonts w:ascii="Times New Roman" w:hAnsi="Times New Roman" w:cs="Times New Roman"/>
          <w:bCs/>
          <w:sz w:val="24"/>
          <w:szCs w:val="24"/>
        </w:rPr>
        <w:t>powziąć</w:t>
      </w:r>
      <w:r>
        <w:rPr>
          <w:rFonts w:ascii="Times New Roman" w:hAnsi="Times New Roman" w:cs="Times New Roman"/>
          <w:bCs/>
          <w:sz w:val="24"/>
          <w:szCs w:val="24"/>
        </w:rPr>
        <w:t xml:space="preserve"> wiadomość o okolicznościach stanowiących podstawę jego wniesienia</w:t>
      </w:r>
      <w:r w:rsidR="00FA1700">
        <w:rPr>
          <w:rFonts w:ascii="Times New Roman" w:hAnsi="Times New Roman" w:cs="Times New Roman"/>
          <w:bCs/>
          <w:sz w:val="24"/>
          <w:szCs w:val="24"/>
        </w:rPr>
        <w:t>.</w:t>
      </w:r>
    </w:p>
    <w:p w14:paraId="2412EA66" w14:textId="06BBD4B2" w:rsidR="006B22C6" w:rsidRDefault="00F67C1C">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Szczegółowe zasady postępowania po wniesieniu odwołania określają stosowne przepisy Działu IX Rozdziału 2 Oddział 3 – 12 ustawy PZP.</w:t>
      </w:r>
    </w:p>
    <w:p w14:paraId="7E9E9C67" w14:textId="4F164071" w:rsidR="00FA1700" w:rsidRPr="00C93677" w:rsidRDefault="00FA1700">
      <w:pPr>
        <w:pStyle w:val="Akapitzlist"/>
        <w:numPr>
          <w:ilvl w:val="0"/>
          <w:numId w:val="28"/>
        </w:numPr>
        <w:spacing w:after="23"/>
        <w:ind w:left="700" w:right="101"/>
        <w:rPr>
          <w:rFonts w:ascii="Times New Roman" w:hAnsi="Times New Roman" w:cs="Times New Roman"/>
          <w:bCs/>
          <w:color w:val="auto"/>
          <w:sz w:val="24"/>
          <w:szCs w:val="24"/>
        </w:rPr>
      </w:pPr>
      <w:r w:rsidRPr="00C93677">
        <w:rPr>
          <w:rFonts w:ascii="Times New Roman" w:hAnsi="Times New Roman" w:cs="Times New Roman"/>
          <w:bCs/>
          <w:color w:val="auto"/>
          <w:sz w:val="24"/>
          <w:szCs w:val="24"/>
        </w:rPr>
        <w:t>Na orzeczenie Izby oraz postanowienia Prezesa Izby, o którym mowa w art. 519 ust 1 PZP, stronom oraz uczestnikom postępowania odwoławczego przysługuje skarga do sądu.</w:t>
      </w:r>
    </w:p>
    <w:p w14:paraId="26E47EF1" w14:textId="3DB369AB" w:rsidR="00FA1700" w:rsidRPr="00C93677" w:rsidRDefault="00FA1700">
      <w:pPr>
        <w:pStyle w:val="Akapitzlist"/>
        <w:numPr>
          <w:ilvl w:val="0"/>
          <w:numId w:val="28"/>
        </w:numPr>
        <w:spacing w:after="23"/>
        <w:ind w:left="700" w:right="101"/>
        <w:rPr>
          <w:rFonts w:ascii="Times New Roman" w:hAnsi="Times New Roman" w:cs="Times New Roman"/>
          <w:bCs/>
          <w:color w:val="auto"/>
          <w:sz w:val="24"/>
          <w:szCs w:val="24"/>
        </w:rPr>
      </w:pPr>
      <w:r w:rsidRPr="00C93677">
        <w:rPr>
          <w:rFonts w:ascii="Times New Roman" w:hAnsi="Times New Roman" w:cs="Times New Roman"/>
          <w:bCs/>
          <w:color w:val="auto"/>
          <w:sz w:val="24"/>
          <w:szCs w:val="24"/>
        </w:rPr>
        <w:t>W postępowaniu toczącym się wskutek wniesienia skargi stosuje się odpowiednio przepisy ustawy z dnia 17 listopada 1964 r. – Kodeks postępowania cywilnego o apelacji (Dz. U. z 2024 r., poz. 1568 – t</w:t>
      </w:r>
      <w:r w:rsidR="00BA68FF" w:rsidRPr="00C93677">
        <w:rPr>
          <w:rFonts w:ascii="Times New Roman" w:hAnsi="Times New Roman" w:cs="Times New Roman"/>
          <w:bCs/>
          <w:color w:val="auto"/>
          <w:sz w:val="24"/>
          <w:szCs w:val="24"/>
        </w:rPr>
        <w:t>.</w:t>
      </w:r>
      <w:r w:rsidRPr="00C93677">
        <w:rPr>
          <w:rFonts w:ascii="Times New Roman" w:hAnsi="Times New Roman" w:cs="Times New Roman"/>
          <w:bCs/>
          <w:color w:val="auto"/>
          <w:sz w:val="24"/>
          <w:szCs w:val="24"/>
        </w:rPr>
        <w:t>j</w:t>
      </w:r>
      <w:r w:rsidR="00BA68FF" w:rsidRPr="00C93677">
        <w:rPr>
          <w:rFonts w:ascii="Times New Roman" w:hAnsi="Times New Roman" w:cs="Times New Roman"/>
          <w:bCs/>
          <w:color w:val="auto"/>
          <w:sz w:val="24"/>
          <w:szCs w:val="24"/>
        </w:rPr>
        <w:t>.</w:t>
      </w:r>
      <w:r w:rsidRPr="00C93677">
        <w:rPr>
          <w:rFonts w:ascii="Times New Roman" w:hAnsi="Times New Roman" w:cs="Times New Roman"/>
          <w:bCs/>
          <w:color w:val="auto"/>
          <w:sz w:val="24"/>
          <w:szCs w:val="24"/>
        </w:rPr>
        <w:t>), jeżeli przepisy niniejszego rozdziału nie stanowi inaczej.</w:t>
      </w:r>
    </w:p>
    <w:p w14:paraId="579BE178" w14:textId="64E5933F" w:rsidR="00FA1700" w:rsidRPr="00C93677" w:rsidRDefault="00FA1700">
      <w:pPr>
        <w:pStyle w:val="Akapitzlist"/>
        <w:numPr>
          <w:ilvl w:val="0"/>
          <w:numId w:val="28"/>
        </w:numPr>
        <w:spacing w:after="23"/>
        <w:ind w:left="700" w:right="101"/>
        <w:rPr>
          <w:rFonts w:ascii="Times New Roman" w:hAnsi="Times New Roman" w:cs="Times New Roman"/>
          <w:bCs/>
          <w:color w:val="auto"/>
          <w:sz w:val="24"/>
          <w:szCs w:val="24"/>
        </w:rPr>
      </w:pPr>
      <w:r w:rsidRPr="00C93677">
        <w:rPr>
          <w:rFonts w:ascii="Times New Roman" w:hAnsi="Times New Roman" w:cs="Times New Roman"/>
          <w:bCs/>
          <w:color w:val="auto"/>
          <w:sz w:val="24"/>
          <w:szCs w:val="24"/>
        </w:rPr>
        <w:t>Skargę wnosi się do Sądu Okręgowego w Warszawie – sądu zamówień publicznyc</w:t>
      </w:r>
      <w:r w:rsidR="00C93677" w:rsidRPr="00C93677">
        <w:rPr>
          <w:rFonts w:ascii="Times New Roman" w:hAnsi="Times New Roman" w:cs="Times New Roman"/>
          <w:bCs/>
          <w:color w:val="auto"/>
          <w:sz w:val="24"/>
          <w:szCs w:val="24"/>
        </w:rPr>
        <w:t>h</w:t>
      </w:r>
      <w:r w:rsidRPr="00C93677">
        <w:rPr>
          <w:rFonts w:ascii="Times New Roman" w:hAnsi="Times New Roman" w:cs="Times New Roman"/>
          <w:bCs/>
          <w:color w:val="auto"/>
          <w:sz w:val="24"/>
          <w:szCs w:val="24"/>
        </w:rPr>
        <w:t>.</w:t>
      </w:r>
    </w:p>
    <w:p w14:paraId="415FB65E" w14:textId="34DB0898" w:rsidR="00FA1700" w:rsidRPr="00C93677" w:rsidRDefault="00FA1700">
      <w:pPr>
        <w:pStyle w:val="Akapitzlist"/>
        <w:numPr>
          <w:ilvl w:val="0"/>
          <w:numId w:val="28"/>
        </w:numPr>
        <w:spacing w:after="23"/>
        <w:ind w:left="700" w:right="101"/>
        <w:rPr>
          <w:rFonts w:ascii="Times New Roman" w:hAnsi="Times New Roman" w:cs="Times New Roman"/>
          <w:bCs/>
          <w:color w:val="auto"/>
          <w:sz w:val="24"/>
          <w:szCs w:val="24"/>
        </w:rPr>
      </w:pPr>
      <w:r w:rsidRPr="00C93677">
        <w:rPr>
          <w:rFonts w:ascii="Times New Roman" w:hAnsi="Times New Roman" w:cs="Times New Roman"/>
          <w:bCs/>
          <w:color w:val="auto"/>
          <w:sz w:val="24"/>
          <w:szCs w:val="24"/>
        </w:rPr>
        <w:t>Skargę wnosi się za pośrednictwem Prezesa Izby, w terminie 14 dni od dnia doręczenia orzeczenia Izby lub postanowienia Prezesa Izby, o którym mowa w art. 519 ust 1 PZP</w:t>
      </w:r>
      <w:r w:rsidR="00DC2F64" w:rsidRPr="00C93677">
        <w:rPr>
          <w:rFonts w:ascii="Times New Roman" w:hAnsi="Times New Roman" w:cs="Times New Roman"/>
          <w:bCs/>
          <w:color w:val="auto"/>
          <w:sz w:val="24"/>
          <w:szCs w:val="24"/>
        </w:rPr>
        <w:t xml:space="preserve">, przesyłając jednocześnie jej odpis przeciwnikowi skargi. Złożenie skargi w placówce pocztowej operatora  wyznaczonego w rozumieniu ustawy z dnia 23 listopada 2012 r. – Prawo pocztowe </w:t>
      </w:r>
      <w:r w:rsidR="00EE11AD" w:rsidRPr="00C93677">
        <w:rPr>
          <w:rFonts w:ascii="Times New Roman" w:hAnsi="Times New Roman" w:cs="Times New Roman"/>
          <w:bCs/>
          <w:color w:val="auto"/>
          <w:sz w:val="24"/>
          <w:szCs w:val="24"/>
        </w:rPr>
        <w:t xml:space="preserve">(Dz. U. z </w:t>
      </w:r>
      <w:r w:rsidR="002E0B21" w:rsidRPr="00C93677">
        <w:rPr>
          <w:rFonts w:ascii="Times New Roman" w:hAnsi="Times New Roman" w:cs="Times New Roman"/>
          <w:bCs/>
          <w:color w:val="auto"/>
          <w:sz w:val="24"/>
          <w:szCs w:val="24"/>
        </w:rPr>
        <w:t>202</w:t>
      </w:r>
      <w:r w:rsidR="00BA68FF" w:rsidRPr="00C93677">
        <w:rPr>
          <w:rFonts w:ascii="Times New Roman" w:hAnsi="Times New Roman" w:cs="Times New Roman"/>
          <w:bCs/>
          <w:color w:val="auto"/>
          <w:sz w:val="24"/>
          <w:szCs w:val="24"/>
        </w:rPr>
        <w:t>5</w:t>
      </w:r>
      <w:r w:rsidR="002E0B21" w:rsidRPr="00C93677">
        <w:rPr>
          <w:rFonts w:ascii="Times New Roman" w:hAnsi="Times New Roman" w:cs="Times New Roman"/>
          <w:bCs/>
          <w:color w:val="auto"/>
          <w:sz w:val="24"/>
          <w:szCs w:val="24"/>
        </w:rPr>
        <w:t xml:space="preserve"> r., poz. </w:t>
      </w:r>
      <w:r w:rsidR="00BA68FF" w:rsidRPr="00C93677">
        <w:rPr>
          <w:rFonts w:ascii="Times New Roman" w:hAnsi="Times New Roman" w:cs="Times New Roman"/>
          <w:bCs/>
          <w:color w:val="auto"/>
          <w:sz w:val="24"/>
          <w:szCs w:val="24"/>
        </w:rPr>
        <w:t>366</w:t>
      </w:r>
      <w:r w:rsidR="002E0B21" w:rsidRPr="00C93677">
        <w:rPr>
          <w:rFonts w:ascii="Times New Roman" w:hAnsi="Times New Roman" w:cs="Times New Roman"/>
          <w:bCs/>
          <w:color w:val="auto"/>
          <w:sz w:val="24"/>
          <w:szCs w:val="24"/>
        </w:rPr>
        <w:t xml:space="preserve"> – t</w:t>
      </w:r>
      <w:r w:rsidR="00BA68FF" w:rsidRPr="00C93677">
        <w:rPr>
          <w:rFonts w:ascii="Times New Roman" w:hAnsi="Times New Roman" w:cs="Times New Roman"/>
          <w:bCs/>
          <w:color w:val="auto"/>
          <w:sz w:val="24"/>
          <w:szCs w:val="24"/>
        </w:rPr>
        <w:t>.</w:t>
      </w:r>
      <w:r w:rsidR="002E0B21" w:rsidRPr="00C93677">
        <w:rPr>
          <w:rFonts w:ascii="Times New Roman" w:hAnsi="Times New Roman" w:cs="Times New Roman"/>
          <w:bCs/>
          <w:color w:val="auto"/>
          <w:sz w:val="24"/>
          <w:szCs w:val="24"/>
        </w:rPr>
        <w:t>j</w:t>
      </w:r>
      <w:r w:rsidR="00BA68FF" w:rsidRPr="00C93677">
        <w:rPr>
          <w:rFonts w:ascii="Times New Roman" w:hAnsi="Times New Roman" w:cs="Times New Roman"/>
          <w:bCs/>
          <w:color w:val="auto"/>
          <w:sz w:val="24"/>
          <w:szCs w:val="24"/>
        </w:rPr>
        <w:t>.</w:t>
      </w:r>
      <w:r w:rsidR="00EE11AD" w:rsidRPr="00C93677">
        <w:rPr>
          <w:rFonts w:ascii="Times New Roman" w:hAnsi="Times New Roman" w:cs="Times New Roman"/>
          <w:bCs/>
          <w:color w:val="auto"/>
          <w:sz w:val="24"/>
          <w:szCs w:val="24"/>
        </w:rPr>
        <w:t>)</w:t>
      </w:r>
      <w:r w:rsidR="00DC2F64" w:rsidRPr="00C93677">
        <w:rPr>
          <w:rFonts w:ascii="Times New Roman" w:hAnsi="Times New Roman" w:cs="Times New Roman"/>
          <w:bCs/>
          <w:color w:val="auto"/>
          <w:sz w:val="24"/>
          <w:szCs w:val="24"/>
        </w:rPr>
        <w:t>, jest równoznaczne z jej wniesieniem.</w:t>
      </w:r>
    </w:p>
    <w:p w14:paraId="41865795" w14:textId="5B2FC154" w:rsidR="00DC2F64" w:rsidRDefault="00DC2F64">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Prezes Izby przekazuje skargę wraz z aktami postępowania odwoławczego do sądu zamówień publicznych w terminie 7 dni od dnia jej otrzymania.</w:t>
      </w:r>
    </w:p>
    <w:p w14:paraId="6C691F7A" w14:textId="01EC146C" w:rsidR="00C93677" w:rsidRDefault="00C93677">
      <w:pPr>
        <w:pStyle w:val="Akapitzlist"/>
        <w:numPr>
          <w:ilvl w:val="0"/>
          <w:numId w:val="28"/>
        </w:numPr>
        <w:spacing w:after="23"/>
        <w:ind w:left="700" w:right="101"/>
        <w:rPr>
          <w:rFonts w:ascii="Times New Roman" w:hAnsi="Times New Roman" w:cs="Times New Roman"/>
          <w:bCs/>
          <w:sz w:val="24"/>
          <w:szCs w:val="24"/>
        </w:rPr>
      </w:pPr>
      <w:r>
        <w:rPr>
          <w:rFonts w:ascii="Times New Roman" w:hAnsi="Times New Roman" w:cs="Times New Roman"/>
          <w:bCs/>
          <w:sz w:val="24"/>
          <w:szCs w:val="24"/>
        </w:rPr>
        <w:t>Szczegółowe zasady wnoszenia skargi – zgodnie z przepisami art. 579 – 590 ustawy PZP.</w:t>
      </w:r>
    </w:p>
    <w:p w14:paraId="6C927F20" w14:textId="45D44A3B" w:rsidR="006F63FB" w:rsidRPr="006F63FB" w:rsidRDefault="006F63FB" w:rsidP="00DE033B">
      <w:pPr>
        <w:spacing w:before="240" w:after="23"/>
        <w:ind w:left="286" w:right="101" w:firstLine="0"/>
        <w:rPr>
          <w:rFonts w:ascii="Times New Roman" w:hAnsi="Times New Roman" w:cs="Times New Roman"/>
          <w:bCs/>
          <w:sz w:val="24"/>
          <w:szCs w:val="24"/>
        </w:rPr>
      </w:pPr>
      <w:r w:rsidRPr="006F63FB">
        <w:rPr>
          <w:rFonts w:ascii="Times New Roman" w:hAnsi="Times New Roman" w:cs="Times New Roman"/>
          <w:bCs/>
          <w:sz w:val="24"/>
          <w:szCs w:val="24"/>
        </w:rPr>
        <w:t xml:space="preserve"> </w:t>
      </w:r>
    </w:p>
    <w:p w14:paraId="631CD62F" w14:textId="0A962BF2" w:rsidR="001B36F0" w:rsidRDefault="001B36F0" w:rsidP="002C2372">
      <w:pPr>
        <w:numPr>
          <w:ilvl w:val="0"/>
          <w:numId w:val="1"/>
        </w:numPr>
        <w:spacing w:after="23" w:line="360" w:lineRule="auto"/>
        <w:ind w:left="709" w:right="101" w:hanging="423"/>
        <w:rPr>
          <w:rFonts w:ascii="Times New Roman" w:hAnsi="Times New Roman" w:cs="Times New Roman"/>
          <w:b/>
          <w:sz w:val="24"/>
          <w:szCs w:val="24"/>
        </w:rPr>
      </w:pPr>
      <w:r w:rsidRPr="001B36F0">
        <w:rPr>
          <w:rFonts w:ascii="Times New Roman" w:hAnsi="Times New Roman" w:cs="Times New Roman"/>
          <w:b/>
          <w:sz w:val="24"/>
          <w:szCs w:val="24"/>
        </w:rPr>
        <w:t xml:space="preserve"> </w:t>
      </w:r>
      <w:r w:rsidR="00BF1DAB">
        <w:rPr>
          <w:rFonts w:ascii="Times New Roman" w:hAnsi="Times New Roman" w:cs="Times New Roman"/>
          <w:b/>
          <w:sz w:val="24"/>
          <w:szCs w:val="24"/>
        </w:rPr>
        <w:t>OCHRONA DANYCH OSOBOWYCH</w:t>
      </w:r>
    </w:p>
    <w:p w14:paraId="21F8EB7A" w14:textId="4FBD5488" w:rsidR="00BE57BD" w:rsidRPr="00326FC6" w:rsidRDefault="00BE57BD">
      <w:pPr>
        <w:pStyle w:val="Akapitzlist"/>
        <w:numPr>
          <w:ilvl w:val="0"/>
          <w:numId w:val="31"/>
        </w:numPr>
        <w:ind w:left="631"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0FC2CB74" w14:textId="77777777" w:rsidR="00551E9A" w:rsidRPr="004E0624" w:rsidRDefault="00551E9A" w:rsidP="00551E9A">
      <w:pPr>
        <w:pStyle w:val="Akapitzlist"/>
        <w:numPr>
          <w:ilvl w:val="1"/>
          <w:numId w:val="31"/>
        </w:numPr>
        <w:ind w:left="858" w:right="101"/>
        <w:rPr>
          <w:rFonts w:ascii="Times New Roman" w:hAnsi="Times New Roman" w:cs="Times New Roman"/>
          <w:sz w:val="24"/>
          <w:szCs w:val="24"/>
        </w:rPr>
      </w:pPr>
      <w:r w:rsidRPr="004E0624">
        <w:rPr>
          <w:rFonts w:ascii="Times New Roman" w:hAnsi="Times New Roman" w:cs="Times New Roman"/>
          <w:sz w:val="24"/>
          <w:szCs w:val="24"/>
        </w:rPr>
        <w:t>administratorem Pani/Pana danych osobowych jest Gmina Grabówka</w:t>
      </w:r>
      <w:r>
        <w:rPr>
          <w:rFonts w:ascii="Times New Roman" w:hAnsi="Times New Roman" w:cs="Times New Roman"/>
          <w:sz w:val="24"/>
          <w:szCs w:val="24"/>
        </w:rPr>
        <w:t>, reprezentowana przez Wójta</w:t>
      </w:r>
      <w:r w:rsidRPr="004E0624">
        <w:rPr>
          <w:rFonts w:ascii="Times New Roman" w:hAnsi="Times New Roman" w:cs="Times New Roman"/>
          <w:sz w:val="24"/>
          <w:szCs w:val="24"/>
        </w:rPr>
        <w:t xml:space="preserve"> Gminy Grabówka z siedzibą w</w:t>
      </w:r>
      <w:r>
        <w:rPr>
          <w:rFonts w:ascii="Times New Roman" w:hAnsi="Times New Roman" w:cs="Times New Roman"/>
          <w:sz w:val="24"/>
          <w:szCs w:val="24"/>
        </w:rPr>
        <w:t>:</w:t>
      </w:r>
      <w:r w:rsidRPr="004E0624">
        <w:rPr>
          <w:rFonts w:ascii="Times New Roman" w:hAnsi="Times New Roman" w:cs="Times New Roman"/>
          <w:sz w:val="24"/>
          <w:szCs w:val="24"/>
        </w:rPr>
        <w:t xml:space="preserve"> ul. Szosa Baranowicka 58/1,</w:t>
      </w:r>
      <w:r>
        <w:rPr>
          <w:rFonts w:ascii="Times New Roman" w:hAnsi="Times New Roman" w:cs="Times New Roman"/>
          <w:sz w:val="24"/>
          <w:szCs w:val="24"/>
        </w:rPr>
        <w:t xml:space="preserve"> Zaścianki,</w:t>
      </w:r>
      <w:r w:rsidRPr="004E0624">
        <w:rPr>
          <w:rFonts w:ascii="Times New Roman" w:hAnsi="Times New Roman" w:cs="Times New Roman"/>
          <w:sz w:val="24"/>
          <w:szCs w:val="24"/>
        </w:rPr>
        <w:t xml:space="preserve"> 15 – 521 </w:t>
      </w:r>
      <w:r>
        <w:rPr>
          <w:rFonts w:ascii="Times New Roman" w:hAnsi="Times New Roman" w:cs="Times New Roman"/>
          <w:sz w:val="24"/>
          <w:szCs w:val="24"/>
        </w:rPr>
        <w:t>Białystok</w:t>
      </w:r>
      <w:r w:rsidRPr="004E0624">
        <w:rPr>
          <w:rFonts w:ascii="Times New Roman" w:hAnsi="Times New Roman" w:cs="Times New Roman"/>
          <w:sz w:val="24"/>
          <w:szCs w:val="24"/>
        </w:rPr>
        <w:t xml:space="preserve">; </w:t>
      </w:r>
    </w:p>
    <w:p w14:paraId="53163BF0" w14:textId="1948ECBC" w:rsidR="00326FC6" w:rsidRPr="00551E9A" w:rsidRDefault="00551E9A" w:rsidP="00551E9A">
      <w:pPr>
        <w:pStyle w:val="Akapitzlist"/>
        <w:numPr>
          <w:ilvl w:val="1"/>
          <w:numId w:val="31"/>
        </w:numPr>
        <w:spacing w:after="23"/>
        <w:ind w:left="858" w:right="101"/>
        <w:rPr>
          <w:rFonts w:ascii="Times New Roman" w:hAnsi="Times New Roman" w:cs="Times New Roman"/>
          <w:sz w:val="24"/>
          <w:szCs w:val="24"/>
        </w:rPr>
      </w:pPr>
      <w:r>
        <w:rPr>
          <w:rFonts w:ascii="Times New Roman" w:hAnsi="Times New Roman" w:cs="Times New Roman"/>
          <w:sz w:val="24"/>
          <w:szCs w:val="24"/>
        </w:rPr>
        <w:t>administrator wyznaczył I</w:t>
      </w:r>
      <w:r w:rsidRPr="004E0624">
        <w:rPr>
          <w:rFonts w:ascii="Times New Roman" w:hAnsi="Times New Roman" w:cs="Times New Roman"/>
          <w:sz w:val="24"/>
          <w:szCs w:val="24"/>
        </w:rPr>
        <w:t>nspektor</w:t>
      </w:r>
      <w:r>
        <w:rPr>
          <w:rFonts w:ascii="Times New Roman" w:hAnsi="Times New Roman" w:cs="Times New Roman"/>
          <w:sz w:val="24"/>
          <w:szCs w:val="24"/>
        </w:rPr>
        <w:t>a</w:t>
      </w:r>
      <w:r w:rsidRPr="004E0624">
        <w:rPr>
          <w:rFonts w:ascii="Times New Roman" w:hAnsi="Times New Roman" w:cs="Times New Roman"/>
          <w:sz w:val="24"/>
          <w:szCs w:val="24"/>
        </w:rPr>
        <w:t xml:space="preserve"> </w:t>
      </w:r>
      <w:r>
        <w:rPr>
          <w:rFonts w:ascii="Times New Roman" w:hAnsi="Times New Roman" w:cs="Times New Roman"/>
          <w:sz w:val="24"/>
          <w:szCs w:val="24"/>
        </w:rPr>
        <w:t>O</w:t>
      </w:r>
      <w:r w:rsidRPr="004E0624">
        <w:rPr>
          <w:rFonts w:ascii="Times New Roman" w:hAnsi="Times New Roman" w:cs="Times New Roman"/>
          <w:sz w:val="24"/>
          <w:szCs w:val="24"/>
        </w:rPr>
        <w:t xml:space="preserve">chrony </w:t>
      </w:r>
      <w:r>
        <w:rPr>
          <w:rFonts w:ascii="Times New Roman" w:hAnsi="Times New Roman" w:cs="Times New Roman"/>
          <w:sz w:val="24"/>
          <w:szCs w:val="24"/>
        </w:rPr>
        <w:t>D</w:t>
      </w:r>
      <w:r w:rsidRPr="004E0624">
        <w:rPr>
          <w:rFonts w:ascii="Times New Roman" w:hAnsi="Times New Roman" w:cs="Times New Roman"/>
          <w:sz w:val="24"/>
          <w:szCs w:val="24"/>
        </w:rPr>
        <w:t xml:space="preserve">anych </w:t>
      </w:r>
      <w:r>
        <w:rPr>
          <w:rFonts w:ascii="Times New Roman" w:hAnsi="Times New Roman" w:cs="Times New Roman"/>
          <w:sz w:val="24"/>
          <w:szCs w:val="24"/>
        </w:rPr>
        <w:t>O</w:t>
      </w:r>
      <w:r w:rsidRPr="004E0624">
        <w:rPr>
          <w:rFonts w:ascii="Times New Roman" w:hAnsi="Times New Roman" w:cs="Times New Roman"/>
          <w:sz w:val="24"/>
          <w:szCs w:val="24"/>
        </w:rPr>
        <w:t xml:space="preserve">sobowych </w:t>
      </w:r>
      <w:r>
        <w:rPr>
          <w:rFonts w:ascii="Times New Roman" w:hAnsi="Times New Roman" w:cs="Times New Roman"/>
          <w:sz w:val="24"/>
          <w:szCs w:val="24"/>
        </w:rPr>
        <w:t>z którym można skontaktować się za pośrednictwem</w:t>
      </w:r>
      <w:r w:rsidRPr="004E0624">
        <w:rPr>
          <w:rFonts w:ascii="Times New Roman" w:hAnsi="Times New Roman" w:cs="Times New Roman"/>
          <w:sz w:val="24"/>
          <w:szCs w:val="24"/>
        </w:rPr>
        <w:t xml:space="preserve"> adres</w:t>
      </w:r>
      <w:r>
        <w:rPr>
          <w:rFonts w:ascii="Times New Roman" w:hAnsi="Times New Roman" w:cs="Times New Roman"/>
          <w:sz w:val="24"/>
          <w:szCs w:val="24"/>
        </w:rPr>
        <w:t>u</w:t>
      </w:r>
      <w:r w:rsidRPr="004E0624">
        <w:rPr>
          <w:rFonts w:ascii="Times New Roman" w:hAnsi="Times New Roman" w:cs="Times New Roman"/>
          <w:sz w:val="24"/>
          <w:szCs w:val="24"/>
        </w:rPr>
        <w:t xml:space="preserve"> e-mail: </w:t>
      </w:r>
      <w:hyperlink r:id="rId21" w:history="1">
        <w:r w:rsidRPr="00872441">
          <w:rPr>
            <w:rStyle w:val="Hipercze"/>
            <w:rFonts w:ascii="Times New Roman" w:hAnsi="Times New Roman" w:cs="Times New Roman"/>
            <w:sz w:val="24"/>
            <w:szCs w:val="24"/>
          </w:rPr>
          <w:t>iodo@gminagrabowka.pl</w:t>
        </w:r>
      </w:hyperlink>
      <w:r w:rsidRPr="004E0624">
        <w:rPr>
          <w:rFonts w:ascii="Times New Roman" w:hAnsi="Times New Roman" w:cs="Times New Roman"/>
          <w:sz w:val="24"/>
          <w:szCs w:val="24"/>
        </w:rPr>
        <w:t xml:space="preserve"> </w:t>
      </w:r>
      <w:r>
        <w:rPr>
          <w:rFonts w:ascii="Times New Roman" w:hAnsi="Times New Roman" w:cs="Times New Roman"/>
          <w:sz w:val="24"/>
          <w:szCs w:val="24"/>
        </w:rPr>
        <w:t>lub pisemnie na adres siedziby administratora</w:t>
      </w:r>
      <w:r w:rsidRPr="004E0624">
        <w:rPr>
          <w:rFonts w:ascii="Times New Roman" w:hAnsi="Times New Roman" w:cs="Times New Roman"/>
          <w:sz w:val="24"/>
          <w:szCs w:val="24"/>
        </w:rPr>
        <w:t xml:space="preserve">; </w:t>
      </w:r>
    </w:p>
    <w:p w14:paraId="2421F9F0" w14:textId="26957AA5" w:rsidR="00BE57BD" w:rsidRPr="00326FC6" w:rsidRDefault="00BE57BD">
      <w:pPr>
        <w:pStyle w:val="Akapitzlist"/>
        <w:numPr>
          <w:ilvl w:val="1"/>
          <w:numId w:val="31"/>
        </w:numPr>
        <w:ind w:left="858"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Pani/Pana dane osobowe przetwarzane będą na podstawie art. 6 ust. 1 lit. c RODO w celu związanym z postępowaniem o udzielenie zamówienia publicznego pod nazwą </w:t>
      </w:r>
      <w:r w:rsidRPr="00326FC6">
        <w:rPr>
          <w:rFonts w:ascii="Times New Roman" w:hAnsi="Times New Roman" w:cs="Times New Roman"/>
          <w:b/>
          <w:bCs/>
          <w:i/>
          <w:iCs/>
          <w:color w:val="auto"/>
          <w:sz w:val="24"/>
          <w:szCs w:val="24"/>
        </w:rPr>
        <w:t>„</w:t>
      </w:r>
      <w:r w:rsidR="00E4548F">
        <w:rPr>
          <w:rFonts w:ascii="Times New Roman" w:hAnsi="Times New Roman" w:cs="Times New Roman"/>
          <w:b/>
          <w:bCs/>
          <w:i/>
          <w:iCs/>
          <w:color w:val="auto"/>
          <w:sz w:val="24"/>
          <w:szCs w:val="24"/>
        </w:rPr>
        <w:t>B</w:t>
      </w:r>
      <w:r w:rsidR="00B92497" w:rsidRPr="00326FC6">
        <w:rPr>
          <w:rFonts w:ascii="Times New Roman" w:hAnsi="Times New Roman" w:cs="Times New Roman"/>
          <w:b/>
          <w:bCs/>
          <w:i/>
          <w:iCs/>
          <w:color w:val="auto"/>
          <w:sz w:val="24"/>
          <w:szCs w:val="24"/>
        </w:rPr>
        <w:t>udowa drogi gminnej nr 105</w:t>
      </w:r>
      <w:r w:rsidR="00E4548F">
        <w:rPr>
          <w:rFonts w:ascii="Times New Roman" w:hAnsi="Times New Roman" w:cs="Times New Roman"/>
          <w:b/>
          <w:bCs/>
          <w:i/>
          <w:iCs/>
          <w:color w:val="auto"/>
          <w:sz w:val="24"/>
          <w:szCs w:val="24"/>
        </w:rPr>
        <w:t>153</w:t>
      </w:r>
      <w:r w:rsidR="00B92497" w:rsidRPr="00326FC6">
        <w:rPr>
          <w:rFonts w:ascii="Times New Roman" w:hAnsi="Times New Roman" w:cs="Times New Roman"/>
          <w:b/>
          <w:bCs/>
          <w:i/>
          <w:iCs/>
          <w:color w:val="auto"/>
          <w:sz w:val="24"/>
          <w:szCs w:val="24"/>
        </w:rPr>
        <w:t xml:space="preserve">B – ul. </w:t>
      </w:r>
      <w:r w:rsidR="00E4548F">
        <w:rPr>
          <w:rFonts w:ascii="Times New Roman" w:hAnsi="Times New Roman" w:cs="Times New Roman"/>
          <w:b/>
          <w:bCs/>
          <w:i/>
          <w:iCs/>
          <w:color w:val="auto"/>
          <w:sz w:val="24"/>
          <w:szCs w:val="24"/>
        </w:rPr>
        <w:t>Orzechowej</w:t>
      </w:r>
      <w:r w:rsidR="00B92497" w:rsidRPr="00326FC6">
        <w:rPr>
          <w:rFonts w:ascii="Times New Roman" w:hAnsi="Times New Roman" w:cs="Times New Roman"/>
          <w:b/>
          <w:bCs/>
          <w:i/>
          <w:iCs/>
          <w:color w:val="auto"/>
          <w:sz w:val="24"/>
          <w:szCs w:val="24"/>
        </w:rPr>
        <w:t xml:space="preserve"> w </w:t>
      </w:r>
      <w:r w:rsidR="00E4548F">
        <w:rPr>
          <w:rFonts w:ascii="Times New Roman" w:hAnsi="Times New Roman" w:cs="Times New Roman"/>
          <w:b/>
          <w:bCs/>
          <w:i/>
          <w:iCs/>
          <w:color w:val="auto"/>
          <w:sz w:val="24"/>
          <w:szCs w:val="24"/>
        </w:rPr>
        <w:t>Grabówce na terenie</w:t>
      </w:r>
      <w:r w:rsidR="00B92497" w:rsidRPr="00326FC6">
        <w:rPr>
          <w:rFonts w:ascii="Times New Roman" w:hAnsi="Times New Roman" w:cs="Times New Roman"/>
          <w:b/>
          <w:bCs/>
          <w:i/>
          <w:iCs/>
          <w:color w:val="auto"/>
          <w:sz w:val="24"/>
          <w:szCs w:val="24"/>
        </w:rPr>
        <w:t xml:space="preserve"> Gmin</w:t>
      </w:r>
      <w:r w:rsidR="00E4548F">
        <w:rPr>
          <w:rFonts w:ascii="Times New Roman" w:hAnsi="Times New Roman" w:cs="Times New Roman"/>
          <w:b/>
          <w:bCs/>
          <w:i/>
          <w:iCs/>
          <w:color w:val="auto"/>
          <w:sz w:val="24"/>
          <w:szCs w:val="24"/>
        </w:rPr>
        <w:t>y</w:t>
      </w:r>
      <w:r w:rsidR="00B92497" w:rsidRPr="00326FC6">
        <w:rPr>
          <w:rFonts w:ascii="Times New Roman" w:hAnsi="Times New Roman" w:cs="Times New Roman"/>
          <w:b/>
          <w:bCs/>
          <w:i/>
          <w:iCs/>
          <w:color w:val="auto"/>
          <w:sz w:val="24"/>
          <w:szCs w:val="24"/>
        </w:rPr>
        <w:t xml:space="preserve"> Grabówka wraz z budową i przebudową</w:t>
      </w:r>
      <w:r w:rsidR="00E4548F">
        <w:rPr>
          <w:rFonts w:ascii="Times New Roman" w:hAnsi="Times New Roman" w:cs="Times New Roman"/>
          <w:b/>
          <w:bCs/>
          <w:i/>
          <w:iCs/>
          <w:color w:val="auto"/>
          <w:sz w:val="24"/>
          <w:szCs w:val="24"/>
        </w:rPr>
        <w:t xml:space="preserve"> sieci kanalizacji deszczowej i przebudową</w:t>
      </w:r>
      <w:r w:rsidR="00B92497" w:rsidRPr="00326FC6">
        <w:rPr>
          <w:rFonts w:ascii="Times New Roman" w:hAnsi="Times New Roman" w:cs="Times New Roman"/>
          <w:b/>
          <w:bCs/>
          <w:i/>
          <w:iCs/>
          <w:color w:val="auto"/>
          <w:sz w:val="24"/>
          <w:szCs w:val="24"/>
        </w:rPr>
        <w:t xml:space="preserve"> infrastruktury</w:t>
      </w:r>
      <w:r w:rsidR="00E4548F">
        <w:rPr>
          <w:rFonts w:ascii="Times New Roman" w:hAnsi="Times New Roman" w:cs="Times New Roman"/>
          <w:b/>
          <w:bCs/>
          <w:i/>
          <w:iCs/>
          <w:color w:val="auto"/>
          <w:sz w:val="24"/>
          <w:szCs w:val="24"/>
        </w:rPr>
        <w:t xml:space="preserve"> </w:t>
      </w:r>
      <w:r w:rsidR="00E4548F">
        <w:rPr>
          <w:rFonts w:ascii="Times New Roman" w:hAnsi="Times New Roman" w:cs="Times New Roman"/>
          <w:b/>
          <w:bCs/>
          <w:i/>
          <w:iCs/>
          <w:color w:val="auto"/>
          <w:sz w:val="24"/>
          <w:szCs w:val="24"/>
        </w:rPr>
        <w:lastRenderedPageBreak/>
        <w:t>telekomunikacyjnej oraz budową  i rozbudową sieci oświetleniowej</w:t>
      </w:r>
      <w:r w:rsidRPr="00326FC6">
        <w:rPr>
          <w:rFonts w:ascii="Times New Roman" w:hAnsi="Times New Roman" w:cs="Times New Roman"/>
          <w:b/>
          <w:bCs/>
          <w:i/>
          <w:iCs/>
          <w:color w:val="auto"/>
          <w:sz w:val="24"/>
          <w:szCs w:val="24"/>
        </w:rPr>
        <w:t>”</w:t>
      </w:r>
      <w:r w:rsidRPr="00326FC6">
        <w:rPr>
          <w:rFonts w:ascii="Times New Roman" w:hAnsi="Times New Roman" w:cs="Times New Roman"/>
          <w:color w:val="auto"/>
          <w:sz w:val="24"/>
          <w:szCs w:val="24"/>
        </w:rPr>
        <w:t xml:space="preserve"> prowadzonym w trybie </w:t>
      </w:r>
      <w:r w:rsidR="006C3B05" w:rsidRPr="00326FC6">
        <w:rPr>
          <w:rFonts w:ascii="Times New Roman" w:hAnsi="Times New Roman" w:cs="Times New Roman"/>
          <w:color w:val="auto"/>
          <w:sz w:val="24"/>
          <w:szCs w:val="24"/>
        </w:rPr>
        <w:t xml:space="preserve">podstawowym </w:t>
      </w:r>
      <w:r w:rsidR="00E4548F">
        <w:rPr>
          <w:rFonts w:ascii="Times New Roman" w:hAnsi="Times New Roman" w:cs="Times New Roman"/>
          <w:color w:val="auto"/>
          <w:sz w:val="24"/>
          <w:szCs w:val="24"/>
        </w:rPr>
        <w:t>be</w:t>
      </w:r>
      <w:r w:rsidR="00BE6A7B" w:rsidRPr="00326FC6">
        <w:rPr>
          <w:rFonts w:ascii="Times New Roman" w:hAnsi="Times New Roman" w:cs="Times New Roman"/>
          <w:color w:val="auto"/>
          <w:sz w:val="24"/>
          <w:szCs w:val="24"/>
        </w:rPr>
        <w:t>z</w:t>
      </w:r>
      <w:r w:rsidR="006C3B05" w:rsidRPr="00326FC6">
        <w:rPr>
          <w:rFonts w:ascii="Times New Roman" w:hAnsi="Times New Roman" w:cs="Times New Roman"/>
          <w:color w:val="auto"/>
          <w:sz w:val="24"/>
          <w:szCs w:val="24"/>
        </w:rPr>
        <w:t xml:space="preserve"> negocjacji</w:t>
      </w:r>
      <w:r w:rsidRPr="00326FC6">
        <w:rPr>
          <w:rFonts w:ascii="Times New Roman" w:hAnsi="Times New Roman" w:cs="Times New Roman"/>
          <w:color w:val="auto"/>
          <w:sz w:val="24"/>
          <w:szCs w:val="24"/>
        </w:rPr>
        <w:t xml:space="preserve">; </w:t>
      </w:r>
    </w:p>
    <w:p w14:paraId="467E2DD3" w14:textId="7658E23E" w:rsidR="00BE57BD" w:rsidRPr="00326FC6" w:rsidRDefault="00BE57BD">
      <w:pPr>
        <w:pStyle w:val="Akapitzlist"/>
        <w:numPr>
          <w:ilvl w:val="1"/>
          <w:numId w:val="31"/>
        </w:numPr>
        <w:ind w:left="858"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odbiorcami Pani/Pana danych osobowych będą osoby lub podmioty, którym udostępniona zostanie dokumentacja postępowania w oparciu o art. 18 ust. 6 oraz art. 74 PZP; </w:t>
      </w:r>
    </w:p>
    <w:p w14:paraId="71B0D5FC" w14:textId="1C1AF455" w:rsidR="00BE57BD" w:rsidRPr="00326FC6" w:rsidRDefault="00BE57BD">
      <w:pPr>
        <w:pStyle w:val="Akapitzlist"/>
        <w:numPr>
          <w:ilvl w:val="1"/>
          <w:numId w:val="31"/>
        </w:numPr>
        <w:ind w:left="858"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Pani/Pana dane osobowe będą przechowywane, zgodnie z art. 78 ust. 1 PZP, przez okres 4 lat od dnia zakończenia postępowania o udzielenie zamówienia, a jeżeli czas trwania umowy przekracza 4 lata, okres przechowywania obejmuje cały czas trwania umowy; </w:t>
      </w:r>
    </w:p>
    <w:p w14:paraId="280E18B0" w14:textId="3B50F511" w:rsidR="00BE57BD" w:rsidRPr="00326FC6" w:rsidRDefault="00BE57BD">
      <w:pPr>
        <w:pStyle w:val="Akapitzlist"/>
        <w:numPr>
          <w:ilvl w:val="1"/>
          <w:numId w:val="31"/>
        </w:numPr>
        <w:ind w:left="858"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obowiązek podania przez Panią/Pana danych osobowych bezpośrednio Pani/Pana dotyczących jest wymogiem ustawowym określonym w przepisach PZP, związanym z udziałem w postępowaniu o udzielenie zamówienia publicznego; konsekwencje niepodania określonych danych wynikają z PZP; </w:t>
      </w:r>
    </w:p>
    <w:p w14:paraId="3FD5E065" w14:textId="2001184E" w:rsidR="00BE57BD" w:rsidRPr="00326FC6" w:rsidRDefault="00BE57BD">
      <w:pPr>
        <w:pStyle w:val="Akapitzlist"/>
        <w:numPr>
          <w:ilvl w:val="1"/>
          <w:numId w:val="31"/>
        </w:numPr>
        <w:spacing w:after="23"/>
        <w:ind w:left="858"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w odniesieniu do Pani/Pana danych osobowych decyzje nie będą podejmowane w sposób zautomatyzowany, stosowanie do art. 22 RODO; </w:t>
      </w:r>
    </w:p>
    <w:p w14:paraId="0B0E4EF9" w14:textId="2892D036" w:rsidR="00BE57BD" w:rsidRPr="00326FC6" w:rsidRDefault="00BE57BD">
      <w:pPr>
        <w:pStyle w:val="Akapitzlist"/>
        <w:numPr>
          <w:ilvl w:val="1"/>
          <w:numId w:val="31"/>
        </w:numPr>
        <w:ind w:left="858"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posiada Pani/Pan: na podstawie art. 15 RODO prawo dostępu do danych osobowych Pani/Pana dotyczących; na podstawie art. 16 RODO prawo do sprostowania Pani/Pana danych osobowych; na podstawie art. 18 RODO prawo żądania od administratora ograniczenia przetwarzania danych osobowych z zastrzeżeniem przypadków, o których mowa w art. 18 ust. 2 RODO; prawo do wniesienia skargi do Prezesa Urzędu Ochrony Danych Osobowych, gdy uzna Pani/Pan, że przetwarzanie danych osobowych Pani/Pana dotyczących narusza przepisy RODO; </w:t>
      </w:r>
    </w:p>
    <w:p w14:paraId="3EF8567D" w14:textId="542B26E6" w:rsidR="00BE57BD" w:rsidRPr="00326FC6" w:rsidRDefault="00BE57BD">
      <w:pPr>
        <w:pStyle w:val="Akapitzlist"/>
        <w:numPr>
          <w:ilvl w:val="1"/>
          <w:numId w:val="31"/>
        </w:numPr>
        <w:ind w:left="858"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nie przysługuje Pani/Panu: </w:t>
      </w:r>
    </w:p>
    <w:p w14:paraId="581ABD72" w14:textId="070B4071" w:rsidR="00BE57BD" w:rsidRPr="00326FC6" w:rsidRDefault="00BE57BD">
      <w:pPr>
        <w:pStyle w:val="Akapitzlist"/>
        <w:numPr>
          <w:ilvl w:val="1"/>
          <w:numId w:val="32"/>
        </w:numPr>
        <w:ind w:left="1085"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w związku z art. 17 ust. 3 lit. b, d lub e RODO prawo do usunięcia danych osobowych; </w:t>
      </w:r>
    </w:p>
    <w:p w14:paraId="14E2958F" w14:textId="0B290747" w:rsidR="00BE57BD" w:rsidRPr="00326FC6" w:rsidRDefault="00BE57BD">
      <w:pPr>
        <w:pStyle w:val="Akapitzlist"/>
        <w:numPr>
          <w:ilvl w:val="1"/>
          <w:numId w:val="32"/>
        </w:numPr>
        <w:spacing w:after="23"/>
        <w:ind w:left="1085"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prawo do przenoszenia danych osobowych, o którym mowa w art. 20 RODO; </w:t>
      </w:r>
    </w:p>
    <w:p w14:paraId="53904BF1" w14:textId="33E628AF" w:rsidR="00BE57BD" w:rsidRPr="00326FC6" w:rsidRDefault="00BE57BD">
      <w:pPr>
        <w:pStyle w:val="Akapitzlist"/>
        <w:numPr>
          <w:ilvl w:val="1"/>
          <w:numId w:val="32"/>
        </w:numPr>
        <w:ind w:left="1085"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na podstawie art. 21 RODO prawo sprzeciwu, wobec przetwarzania danych osobowych, gdyż podstawą prawną przetwarzania Pani/Pana danych osobowych jest art. 6 ust. 1 lit. c RODO; Wyjaśnienie: skorzystanie z prawa do sprostowania nie może skutkować zmianą wyniku postępowania o udzielenie zamówienia publicznego ani zmianą postanowień umowy w zakresie niezgodnym z PZP oraz nie może naruszać integralności protokołu oraz jego załączników.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w:t>
      </w:r>
    </w:p>
    <w:p w14:paraId="61BE30D8" w14:textId="78360302" w:rsidR="00BE57BD" w:rsidRPr="00326FC6" w:rsidRDefault="00BE57BD">
      <w:pPr>
        <w:pStyle w:val="Akapitzlist"/>
        <w:numPr>
          <w:ilvl w:val="0"/>
          <w:numId w:val="31"/>
        </w:numPr>
        <w:spacing w:after="0"/>
        <w:ind w:left="631"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W celu zapewnienia, że Wykonawca wypełnił obowiązki wynikające z RODO, w szczególności obowiązek informacyjny przewidziany w art. 13 RODO względem osób fizycznych, których dane osobowe dotyczą i od których dane te Wykonawca bezpośrednio pozyskał oraz Wykonawca zobowiązany jest do złożenia w postępowaniu o udzielenie zamówienia publicznego oświadczenia o wypełnieniu przez niego obowiązków informacyjnych przewidzianych w art. 13 lub art. 14 RODO o następującej treści: </w:t>
      </w:r>
    </w:p>
    <w:p w14:paraId="5864B592" w14:textId="77777777" w:rsidR="00BE57BD" w:rsidRPr="00326FC6" w:rsidRDefault="00BE57BD" w:rsidP="00BE57BD">
      <w:pPr>
        <w:spacing w:after="0"/>
        <w:ind w:left="341" w:right="101" w:firstLine="0"/>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chyba, że ma zastosowanie co najmniej jedno z włączeń, o których mowa w art. 14 ust. 5 RODO”. </w:t>
      </w:r>
    </w:p>
    <w:p w14:paraId="52F5FCBC" w14:textId="437719F3" w:rsidR="00495455" w:rsidRPr="00326FC6" w:rsidRDefault="00495455">
      <w:pPr>
        <w:pStyle w:val="Akapitzlist"/>
        <w:numPr>
          <w:ilvl w:val="0"/>
          <w:numId w:val="31"/>
        </w:numPr>
        <w:spacing w:after="0"/>
        <w:ind w:left="631" w:right="101"/>
        <w:rPr>
          <w:rFonts w:ascii="Times New Roman" w:hAnsi="Times New Roman" w:cs="Times New Roman"/>
          <w:color w:val="auto"/>
          <w:sz w:val="24"/>
          <w:szCs w:val="24"/>
        </w:rPr>
      </w:pPr>
      <w:r w:rsidRPr="00326FC6">
        <w:rPr>
          <w:rFonts w:ascii="Times New Roman" w:hAnsi="Times New Roman" w:cs="Times New Roman"/>
          <w:color w:val="auto"/>
          <w:sz w:val="24"/>
          <w:szCs w:val="24"/>
        </w:rPr>
        <w:t xml:space="preserve">Przysługuje Pani/ Panu prawo wniesienia skargi do organu nadzorczego na niezgodne z RODO przetwarzanie Pani/ Pana danych osobowych przez administratora. Organem właściwym dla przedmiotowej skargi jest Urząd Ochrony Danych Osobowych, ul. Stawki 2, 00 – 193 Warszawa. </w:t>
      </w:r>
    </w:p>
    <w:p w14:paraId="646897E7" w14:textId="77777777" w:rsidR="002E0B21" w:rsidRPr="004E0624" w:rsidRDefault="002E0B21" w:rsidP="00DE033B">
      <w:pPr>
        <w:spacing w:before="240" w:after="23"/>
        <w:ind w:left="286" w:right="101" w:firstLine="0"/>
        <w:rPr>
          <w:rFonts w:ascii="Times New Roman" w:hAnsi="Times New Roman" w:cs="Times New Roman"/>
          <w:b/>
          <w:sz w:val="24"/>
          <w:szCs w:val="24"/>
        </w:rPr>
      </w:pPr>
    </w:p>
    <w:p w14:paraId="05C2CEA6" w14:textId="5F5B9BFB" w:rsidR="00BF1DAB" w:rsidRPr="004E0624" w:rsidRDefault="00BE57BD" w:rsidP="00965B37">
      <w:pPr>
        <w:numPr>
          <w:ilvl w:val="0"/>
          <w:numId w:val="1"/>
        </w:numPr>
        <w:spacing w:after="23"/>
        <w:ind w:left="709" w:right="101" w:hanging="423"/>
        <w:rPr>
          <w:rFonts w:ascii="Times New Roman" w:hAnsi="Times New Roman" w:cs="Times New Roman"/>
          <w:b/>
          <w:sz w:val="24"/>
          <w:szCs w:val="24"/>
        </w:rPr>
      </w:pPr>
      <w:r w:rsidRPr="004E0624">
        <w:rPr>
          <w:rFonts w:ascii="Times New Roman" w:hAnsi="Times New Roman" w:cs="Times New Roman"/>
          <w:b/>
          <w:sz w:val="24"/>
          <w:szCs w:val="24"/>
        </w:rPr>
        <w:t>WYKAZ ZAŁĄCZNIKÓW DO SWZ</w:t>
      </w:r>
    </w:p>
    <w:p w14:paraId="21CFCA2E" w14:textId="375FC16B" w:rsidR="00BE57BD" w:rsidRPr="004E0624" w:rsidRDefault="00BE57BD" w:rsidP="00BE57BD">
      <w:pPr>
        <w:spacing w:after="23"/>
        <w:ind w:left="286" w:right="101" w:firstLine="0"/>
        <w:rPr>
          <w:rFonts w:ascii="Times New Roman" w:hAnsi="Times New Roman" w:cs="Times New Roman"/>
          <w:bCs/>
          <w:sz w:val="24"/>
          <w:szCs w:val="24"/>
        </w:rPr>
      </w:pPr>
      <w:r w:rsidRPr="004E0624">
        <w:rPr>
          <w:rFonts w:ascii="Times New Roman" w:hAnsi="Times New Roman" w:cs="Times New Roman"/>
          <w:bCs/>
          <w:sz w:val="24"/>
          <w:szCs w:val="24"/>
        </w:rPr>
        <w:t xml:space="preserve">Załącznik nr 1 - </w:t>
      </w:r>
      <w:r w:rsidRPr="004E0624">
        <w:rPr>
          <w:rFonts w:ascii="Times New Roman" w:hAnsi="Times New Roman" w:cs="Times New Roman"/>
          <w:bCs/>
          <w:sz w:val="24"/>
          <w:szCs w:val="24"/>
        </w:rPr>
        <w:tab/>
        <w:t>Wzór umowy</w:t>
      </w:r>
    </w:p>
    <w:p w14:paraId="5FF39F6C" w14:textId="5798D18D" w:rsidR="003735D7" w:rsidRPr="004E0624" w:rsidRDefault="003735D7" w:rsidP="00BE57BD">
      <w:pPr>
        <w:spacing w:after="23"/>
        <w:ind w:left="286" w:right="101" w:firstLine="0"/>
        <w:rPr>
          <w:rFonts w:ascii="Times New Roman" w:hAnsi="Times New Roman" w:cs="Times New Roman"/>
          <w:bCs/>
          <w:sz w:val="24"/>
          <w:szCs w:val="24"/>
        </w:rPr>
      </w:pPr>
      <w:r w:rsidRPr="004E0624">
        <w:rPr>
          <w:rFonts w:ascii="Times New Roman" w:hAnsi="Times New Roman" w:cs="Times New Roman"/>
          <w:bCs/>
          <w:sz w:val="24"/>
          <w:szCs w:val="24"/>
        </w:rPr>
        <w:lastRenderedPageBreak/>
        <w:t>Załącznik nr 1</w:t>
      </w:r>
      <w:r w:rsidR="0024388C">
        <w:rPr>
          <w:rFonts w:ascii="Times New Roman" w:hAnsi="Times New Roman" w:cs="Times New Roman"/>
          <w:bCs/>
          <w:sz w:val="24"/>
          <w:szCs w:val="24"/>
        </w:rPr>
        <w:t>a</w:t>
      </w:r>
      <w:r w:rsidRPr="004E0624">
        <w:rPr>
          <w:rFonts w:ascii="Times New Roman" w:hAnsi="Times New Roman" w:cs="Times New Roman"/>
          <w:bCs/>
          <w:sz w:val="24"/>
          <w:szCs w:val="24"/>
        </w:rPr>
        <w:t xml:space="preserve"> - </w:t>
      </w:r>
      <w:r w:rsidR="00A02241">
        <w:rPr>
          <w:rFonts w:ascii="Times New Roman" w:hAnsi="Times New Roman" w:cs="Times New Roman"/>
          <w:bCs/>
          <w:sz w:val="24"/>
          <w:szCs w:val="24"/>
        </w:rPr>
        <w:tab/>
      </w:r>
      <w:r w:rsidRPr="004E0624">
        <w:rPr>
          <w:rFonts w:ascii="Times New Roman" w:hAnsi="Times New Roman" w:cs="Times New Roman"/>
          <w:bCs/>
          <w:sz w:val="24"/>
          <w:szCs w:val="24"/>
        </w:rPr>
        <w:t xml:space="preserve">Karta gwarancyjna </w:t>
      </w:r>
    </w:p>
    <w:p w14:paraId="13A68D82" w14:textId="44068BDA" w:rsidR="001F0829" w:rsidRPr="004E0624" w:rsidRDefault="00BE57BD" w:rsidP="00BE57BD">
      <w:pPr>
        <w:spacing w:after="23"/>
        <w:ind w:left="286" w:right="101" w:firstLine="0"/>
        <w:rPr>
          <w:rFonts w:ascii="Times New Roman" w:hAnsi="Times New Roman" w:cs="Times New Roman"/>
          <w:bCs/>
          <w:sz w:val="24"/>
          <w:szCs w:val="24"/>
        </w:rPr>
      </w:pPr>
      <w:r w:rsidRPr="004E0624">
        <w:rPr>
          <w:rFonts w:ascii="Times New Roman" w:hAnsi="Times New Roman" w:cs="Times New Roman"/>
          <w:bCs/>
          <w:sz w:val="24"/>
          <w:szCs w:val="24"/>
        </w:rPr>
        <w:t xml:space="preserve">Załącznik nr 2 - </w:t>
      </w:r>
      <w:r w:rsidRPr="004E0624">
        <w:rPr>
          <w:rFonts w:ascii="Times New Roman" w:hAnsi="Times New Roman" w:cs="Times New Roman"/>
          <w:bCs/>
          <w:sz w:val="24"/>
          <w:szCs w:val="24"/>
        </w:rPr>
        <w:tab/>
      </w:r>
      <w:r w:rsidR="00A0209B" w:rsidRPr="004E0624">
        <w:rPr>
          <w:rFonts w:ascii="Times New Roman" w:hAnsi="Times New Roman" w:cs="Times New Roman"/>
          <w:bCs/>
          <w:sz w:val="24"/>
          <w:szCs w:val="24"/>
        </w:rPr>
        <w:t>Formularz ofertowy</w:t>
      </w:r>
    </w:p>
    <w:p w14:paraId="6503C725" w14:textId="6394BAC4" w:rsidR="00BE57BD" w:rsidRPr="004E0624" w:rsidRDefault="001F0829" w:rsidP="00BE57BD">
      <w:pPr>
        <w:spacing w:after="23"/>
        <w:ind w:left="286" w:right="101" w:firstLine="0"/>
        <w:rPr>
          <w:rFonts w:ascii="Times New Roman" w:hAnsi="Times New Roman" w:cs="Times New Roman"/>
          <w:bCs/>
          <w:sz w:val="24"/>
          <w:szCs w:val="24"/>
        </w:rPr>
      </w:pPr>
      <w:r w:rsidRPr="004E0624">
        <w:rPr>
          <w:rFonts w:ascii="Times New Roman" w:hAnsi="Times New Roman" w:cs="Times New Roman"/>
          <w:bCs/>
          <w:sz w:val="24"/>
          <w:szCs w:val="24"/>
        </w:rPr>
        <w:t xml:space="preserve">Załącznik nr 3 - </w:t>
      </w:r>
      <w:r w:rsidRPr="004E0624">
        <w:rPr>
          <w:rFonts w:ascii="Times New Roman" w:hAnsi="Times New Roman" w:cs="Times New Roman"/>
          <w:bCs/>
          <w:sz w:val="24"/>
          <w:szCs w:val="24"/>
        </w:rPr>
        <w:tab/>
      </w:r>
      <w:r w:rsidR="00A0209B" w:rsidRPr="004E0624">
        <w:rPr>
          <w:rFonts w:ascii="Times New Roman" w:hAnsi="Times New Roman" w:cs="Times New Roman"/>
          <w:bCs/>
          <w:sz w:val="24"/>
          <w:szCs w:val="24"/>
        </w:rPr>
        <w:t>Oświadczenie wykonawcy składane na podstawie art. 125 ust. 1 PZP</w:t>
      </w:r>
    </w:p>
    <w:p w14:paraId="1F72AEBB" w14:textId="5513DDD4" w:rsidR="00BE57BD" w:rsidRDefault="001F0829" w:rsidP="004D43AB">
      <w:pPr>
        <w:spacing w:after="23"/>
        <w:ind w:left="2124" w:right="101" w:hanging="1838"/>
        <w:rPr>
          <w:rFonts w:ascii="Times New Roman" w:hAnsi="Times New Roman" w:cs="Times New Roman"/>
          <w:bCs/>
          <w:sz w:val="24"/>
          <w:szCs w:val="24"/>
        </w:rPr>
      </w:pPr>
      <w:r w:rsidRPr="004E0624">
        <w:rPr>
          <w:rFonts w:ascii="Times New Roman" w:hAnsi="Times New Roman" w:cs="Times New Roman"/>
          <w:bCs/>
          <w:sz w:val="24"/>
          <w:szCs w:val="24"/>
        </w:rPr>
        <w:t xml:space="preserve">Załącznik nr </w:t>
      </w:r>
      <w:r w:rsidR="00A02241">
        <w:rPr>
          <w:rFonts w:ascii="Times New Roman" w:hAnsi="Times New Roman" w:cs="Times New Roman"/>
          <w:bCs/>
          <w:sz w:val="24"/>
          <w:szCs w:val="24"/>
        </w:rPr>
        <w:t>3a</w:t>
      </w:r>
      <w:r w:rsidRPr="004E0624">
        <w:rPr>
          <w:rFonts w:ascii="Times New Roman" w:hAnsi="Times New Roman" w:cs="Times New Roman"/>
          <w:bCs/>
          <w:sz w:val="24"/>
          <w:szCs w:val="24"/>
        </w:rPr>
        <w:t xml:space="preserve"> -</w:t>
      </w:r>
      <w:r w:rsidR="00BE57BD" w:rsidRPr="004E0624">
        <w:rPr>
          <w:rFonts w:ascii="Times New Roman" w:hAnsi="Times New Roman" w:cs="Times New Roman"/>
          <w:bCs/>
          <w:sz w:val="24"/>
          <w:szCs w:val="24"/>
        </w:rPr>
        <w:tab/>
      </w:r>
      <w:r w:rsidR="00A0209B">
        <w:rPr>
          <w:rFonts w:ascii="Times New Roman" w:hAnsi="Times New Roman" w:cs="Times New Roman"/>
          <w:bCs/>
          <w:sz w:val="24"/>
          <w:szCs w:val="24"/>
        </w:rPr>
        <w:t>Oświadczenie podmiotu udostępniającego zasoby na podstawie art. 125 ust. 5 PZP</w:t>
      </w:r>
    </w:p>
    <w:p w14:paraId="468E5ADC" w14:textId="7631F6B0" w:rsidR="005F4C14" w:rsidRPr="004E0624" w:rsidRDefault="005F4C14" w:rsidP="005F4C14">
      <w:pPr>
        <w:spacing w:after="23"/>
        <w:ind w:left="2124" w:right="101" w:hanging="1838"/>
        <w:rPr>
          <w:rFonts w:ascii="Times New Roman" w:hAnsi="Times New Roman" w:cs="Times New Roman"/>
          <w:bCs/>
          <w:sz w:val="24"/>
          <w:szCs w:val="24"/>
        </w:rPr>
      </w:pPr>
      <w:r>
        <w:rPr>
          <w:rFonts w:ascii="Times New Roman" w:hAnsi="Times New Roman" w:cs="Times New Roman"/>
          <w:bCs/>
          <w:sz w:val="24"/>
          <w:szCs w:val="24"/>
        </w:rPr>
        <w:t>Załącznik nr 4 -</w:t>
      </w:r>
      <w:r>
        <w:rPr>
          <w:rFonts w:ascii="Times New Roman" w:hAnsi="Times New Roman" w:cs="Times New Roman"/>
          <w:bCs/>
          <w:sz w:val="24"/>
          <w:szCs w:val="24"/>
        </w:rPr>
        <w:tab/>
      </w:r>
      <w:r w:rsidR="00A0209B" w:rsidRPr="004E0624">
        <w:rPr>
          <w:rFonts w:ascii="Times New Roman" w:hAnsi="Times New Roman" w:cs="Times New Roman"/>
          <w:bCs/>
          <w:sz w:val="24"/>
          <w:szCs w:val="24"/>
        </w:rPr>
        <w:t>Oświadczenie o przynależności do tej samej grupy kapitałowej</w:t>
      </w:r>
    </w:p>
    <w:p w14:paraId="76EC3C74" w14:textId="409211B1" w:rsidR="00BE57BD" w:rsidRPr="004E0624" w:rsidRDefault="001F0829" w:rsidP="00BE57BD">
      <w:pPr>
        <w:spacing w:after="23"/>
        <w:ind w:left="286" w:right="101" w:firstLine="0"/>
        <w:rPr>
          <w:rFonts w:ascii="Times New Roman" w:hAnsi="Times New Roman" w:cs="Times New Roman"/>
          <w:bCs/>
          <w:sz w:val="24"/>
          <w:szCs w:val="24"/>
        </w:rPr>
      </w:pPr>
      <w:r w:rsidRPr="004E0624">
        <w:rPr>
          <w:rFonts w:ascii="Times New Roman" w:hAnsi="Times New Roman" w:cs="Times New Roman"/>
          <w:bCs/>
          <w:sz w:val="24"/>
          <w:szCs w:val="24"/>
        </w:rPr>
        <w:t>Załącznik nr 5 -</w:t>
      </w:r>
      <w:r w:rsidR="00BE57BD" w:rsidRPr="004E0624">
        <w:rPr>
          <w:rFonts w:ascii="Times New Roman" w:hAnsi="Times New Roman" w:cs="Times New Roman"/>
          <w:bCs/>
          <w:sz w:val="24"/>
          <w:szCs w:val="24"/>
        </w:rPr>
        <w:tab/>
      </w:r>
      <w:r w:rsidR="00A0209B" w:rsidRPr="004E0624">
        <w:rPr>
          <w:rFonts w:ascii="Times New Roman" w:hAnsi="Times New Roman" w:cs="Times New Roman"/>
          <w:bCs/>
          <w:sz w:val="24"/>
          <w:szCs w:val="24"/>
        </w:rPr>
        <w:t>Wykaz robót budowlanych</w:t>
      </w:r>
    </w:p>
    <w:p w14:paraId="28F6E37C" w14:textId="425A3088" w:rsidR="00BE57BD" w:rsidRPr="004E0624" w:rsidRDefault="001F0829" w:rsidP="00BE57BD">
      <w:pPr>
        <w:spacing w:after="23"/>
        <w:ind w:left="286" w:right="101" w:firstLine="0"/>
        <w:rPr>
          <w:rFonts w:ascii="Times New Roman" w:hAnsi="Times New Roman" w:cs="Times New Roman"/>
          <w:bCs/>
          <w:sz w:val="24"/>
          <w:szCs w:val="24"/>
        </w:rPr>
      </w:pPr>
      <w:r w:rsidRPr="004E0624">
        <w:rPr>
          <w:rFonts w:ascii="Times New Roman" w:hAnsi="Times New Roman" w:cs="Times New Roman"/>
          <w:bCs/>
          <w:sz w:val="24"/>
          <w:szCs w:val="24"/>
        </w:rPr>
        <w:t>Załącznik nr 6 -</w:t>
      </w:r>
      <w:r w:rsidR="00BE57BD" w:rsidRPr="004E0624">
        <w:rPr>
          <w:rFonts w:ascii="Times New Roman" w:hAnsi="Times New Roman" w:cs="Times New Roman"/>
          <w:bCs/>
          <w:sz w:val="24"/>
          <w:szCs w:val="24"/>
        </w:rPr>
        <w:tab/>
      </w:r>
      <w:r w:rsidR="00A0209B" w:rsidRPr="004E0624">
        <w:rPr>
          <w:rFonts w:ascii="Times New Roman" w:hAnsi="Times New Roman" w:cs="Times New Roman"/>
          <w:bCs/>
          <w:sz w:val="24"/>
          <w:szCs w:val="24"/>
        </w:rPr>
        <w:t>Wykaz osób</w:t>
      </w:r>
    </w:p>
    <w:p w14:paraId="0A88B907" w14:textId="7F846BE9" w:rsidR="00BE57BD" w:rsidRPr="004E0624" w:rsidRDefault="001F0829" w:rsidP="00BE57BD">
      <w:pPr>
        <w:spacing w:after="23"/>
        <w:ind w:left="286" w:right="101" w:firstLine="0"/>
        <w:rPr>
          <w:rFonts w:ascii="Times New Roman" w:hAnsi="Times New Roman" w:cs="Times New Roman"/>
          <w:bCs/>
          <w:sz w:val="24"/>
          <w:szCs w:val="24"/>
        </w:rPr>
      </w:pPr>
      <w:r w:rsidRPr="004E0624">
        <w:rPr>
          <w:rFonts w:ascii="Times New Roman" w:hAnsi="Times New Roman" w:cs="Times New Roman"/>
          <w:bCs/>
          <w:sz w:val="24"/>
          <w:szCs w:val="24"/>
        </w:rPr>
        <w:t xml:space="preserve">Załącznik nr 7 - </w:t>
      </w:r>
      <w:r w:rsidRPr="004E0624">
        <w:rPr>
          <w:rFonts w:ascii="Times New Roman" w:hAnsi="Times New Roman" w:cs="Times New Roman"/>
          <w:bCs/>
          <w:sz w:val="24"/>
          <w:szCs w:val="24"/>
        </w:rPr>
        <w:tab/>
      </w:r>
      <w:r w:rsidR="00A0209B" w:rsidRPr="004E0624">
        <w:rPr>
          <w:rFonts w:ascii="Times New Roman" w:hAnsi="Times New Roman" w:cs="Times New Roman"/>
          <w:bCs/>
          <w:sz w:val="24"/>
          <w:szCs w:val="24"/>
        </w:rPr>
        <w:t>Zobowiązanie do udostępnienia zasobów</w:t>
      </w:r>
    </w:p>
    <w:p w14:paraId="31E644AD" w14:textId="77777777" w:rsidR="001F6645" w:rsidRDefault="001F0829" w:rsidP="004D43AB">
      <w:pPr>
        <w:spacing w:after="23"/>
        <w:ind w:left="2124" w:right="101" w:hanging="1838"/>
        <w:rPr>
          <w:rFonts w:ascii="Times New Roman" w:hAnsi="Times New Roman" w:cs="Times New Roman"/>
          <w:bCs/>
          <w:sz w:val="24"/>
          <w:szCs w:val="24"/>
        </w:rPr>
      </w:pPr>
      <w:r w:rsidRPr="004E0624">
        <w:rPr>
          <w:rFonts w:ascii="Times New Roman" w:hAnsi="Times New Roman" w:cs="Times New Roman"/>
          <w:bCs/>
          <w:sz w:val="24"/>
          <w:szCs w:val="24"/>
        </w:rPr>
        <w:t>Załącznik nr 8 -</w:t>
      </w:r>
      <w:r w:rsidRPr="004E0624">
        <w:rPr>
          <w:rFonts w:ascii="Times New Roman" w:hAnsi="Times New Roman" w:cs="Times New Roman"/>
          <w:bCs/>
          <w:sz w:val="24"/>
          <w:szCs w:val="24"/>
        </w:rPr>
        <w:tab/>
      </w:r>
      <w:r w:rsidR="00A0209B">
        <w:rPr>
          <w:rFonts w:ascii="Times New Roman" w:hAnsi="Times New Roman" w:cs="Times New Roman"/>
          <w:bCs/>
          <w:sz w:val="24"/>
          <w:szCs w:val="24"/>
        </w:rPr>
        <w:t>Oświadczenie wykonawców wspólnie ubiegających się o udzielenie zamówienia na podstawie art. 117 ust. 4 PZP</w:t>
      </w:r>
    </w:p>
    <w:p w14:paraId="411F4179" w14:textId="079F628E" w:rsidR="005F4C14" w:rsidRPr="006E732C" w:rsidRDefault="001F6645" w:rsidP="004D43AB">
      <w:pPr>
        <w:spacing w:after="23"/>
        <w:ind w:left="2124" w:right="101" w:hanging="1838"/>
        <w:rPr>
          <w:rFonts w:ascii="Times New Roman" w:hAnsi="Times New Roman" w:cs="Times New Roman"/>
          <w:bCs/>
          <w:color w:val="EE0000"/>
          <w:sz w:val="24"/>
          <w:szCs w:val="24"/>
        </w:rPr>
      </w:pPr>
      <w:r w:rsidRPr="003F77C5">
        <w:rPr>
          <w:rFonts w:ascii="Times New Roman" w:hAnsi="Times New Roman" w:cs="Times New Roman"/>
          <w:bCs/>
          <w:color w:val="auto"/>
          <w:sz w:val="24"/>
          <w:szCs w:val="24"/>
        </w:rPr>
        <w:t>Załącznik nr 9 -</w:t>
      </w:r>
      <w:r w:rsidRPr="003F77C5">
        <w:rPr>
          <w:rFonts w:ascii="Times New Roman" w:hAnsi="Times New Roman" w:cs="Times New Roman"/>
          <w:bCs/>
          <w:color w:val="auto"/>
          <w:sz w:val="24"/>
          <w:szCs w:val="24"/>
        </w:rPr>
        <w:tab/>
        <w:t>Opis przedmiotu zamówienia</w:t>
      </w:r>
      <w:r w:rsidR="005F4C14" w:rsidRPr="006E732C">
        <w:rPr>
          <w:rFonts w:ascii="Times New Roman" w:hAnsi="Times New Roman" w:cs="Times New Roman"/>
          <w:bCs/>
          <w:color w:val="EE0000"/>
          <w:sz w:val="24"/>
          <w:szCs w:val="24"/>
        </w:rPr>
        <w:tab/>
      </w:r>
      <w:r w:rsidR="003F77C5">
        <w:rPr>
          <w:rFonts w:ascii="Times New Roman" w:hAnsi="Times New Roman" w:cs="Times New Roman"/>
          <w:bCs/>
          <w:color w:val="EE0000"/>
          <w:sz w:val="24"/>
          <w:szCs w:val="24"/>
        </w:rPr>
        <w:t xml:space="preserve"> </w:t>
      </w:r>
      <w:r w:rsidR="003F77C5" w:rsidRPr="003F77C5">
        <w:rPr>
          <w:rFonts w:ascii="Times New Roman" w:hAnsi="Times New Roman" w:cs="Times New Roman"/>
          <w:bCs/>
          <w:color w:val="auto"/>
          <w:sz w:val="24"/>
          <w:szCs w:val="24"/>
        </w:rPr>
        <w:t>(OPZ)</w:t>
      </w:r>
    </w:p>
    <w:p w14:paraId="52C2208B" w14:textId="1C8AE79C" w:rsidR="001B36F0" w:rsidRPr="004D43AB" w:rsidRDefault="0024388C" w:rsidP="004D43AB">
      <w:pPr>
        <w:spacing w:after="23"/>
        <w:ind w:left="2124" w:right="101" w:hanging="1838"/>
        <w:rPr>
          <w:rFonts w:ascii="Times New Roman" w:hAnsi="Times New Roman" w:cs="Times New Roman"/>
          <w:bCs/>
          <w:sz w:val="24"/>
          <w:szCs w:val="24"/>
        </w:rPr>
      </w:pPr>
      <w:r>
        <w:rPr>
          <w:rFonts w:ascii="Times New Roman" w:hAnsi="Times New Roman" w:cs="Times New Roman"/>
          <w:bCs/>
          <w:sz w:val="24"/>
          <w:szCs w:val="24"/>
        </w:rPr>
        <w:t xml:space="preserve">oraz </w:t>
      </w:r>
      <w:r w:rsidRPr="004D43AB">
        <w:rPr>
          <w:rFonts w:ascii="Times New Roman" w:hAnsi="Times New Roman" w:cs="Times New Roman"/>
          <w:b/>
          <w:sz w:val="24"/>
          <w:szCs w:val="24"/>
          <w:u w:val="single"/>
        </w:rPr>
        <w:t>dokumentacja projektowa</w:t>
      </w:r>
      <w:r w:rsidR="005F21FC">
        <w:rPr>
          <w:rFonts w:ascii="Times New Roman" w:hAnsi="Times New Roman" w:cs="Times New Roman"/>
          <w:b/>
          <w:sz w:val="24"/>
          <w:szCs w:val="24"/>
          <w:u w:val="single"/>
        </w:rPr>
        <w:t>, przedmiary, SST</w:t>
      </w:r>
    </w:p>
    <w:sectPr w:rsidR="001B36F0" w:rsidRPr="004D43AB" w:rsidSect="00B76EB6">
      <w:headerReference w:type="default" r:id="rId22"/>
      <w:footerReference w:type="default" r:id="rId23"/>
      <w:pgSz w:w="11906" w:h="16838"/>
      <w:pgMar w:top="1134" w:right="1021" w:bottom="102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829185" w14:textId="77777777" w:rsidR="005C38F0" w:rsidRDefault="005C38F0" w:rsidP="00F345B9">
      <w:pPr>
        <w:spacing w:after="0" w:line="240" w:lineRule="auto"/>
      </w:pPr>
      <w:r>
        <w:separator/>
      </w:r>
    </w:p>
  </w:endnote>
  <w:endnote w:type="continuationSeparator" w:id="0">
    <w:p w14:paraId="779B2CEF" w14:textId="77777777" w:rsidR="005C38F0" w:rsidRDefault="005C38F0" w:rsidP="00F345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Bookman Old Style">
    <w:panose1 w:val="020506040505050202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8908993"/>
      <w:docPartObj>
        <w:docPartGallery w:val="Page Numbers (Bottom of Page)"/>
        <w:docPartUnique/>
      </w:docPartObj>
    </w:sdtPr>
    <w:sdtContent>
      <w:p w14:paraId="62DC8C68" w14:textId="52CA06FA" w:rsidR="002D63CE" w:rsidRDefault="002D63CE">
        <w:pPr>
          <w:pStyle w:val="Stopka"/>
          <w:jc w:val="right"/>
        </w:pPr>
        <w:r>
          <w:fldChar w:fldCharType="begin"/>
        </w:r>
        <w:r>
          <w:instrText>PAGE   \* MERGEFORMAT</w:instrText>
        </w:r>
        <w:r>
          <w:fldChar w:fldCharType="separate"/>
        </w:r>
        <w:r>
          <w:t>2</w:t>
        </w:r>
        <w:r>
          <w:fldChar w:fldCharType="end"/>
        </w:r>
      </w:p>
    </w:sdtContent>
  </w:sdt>
  <w:p w14:paraId="514ED19C" w14:textId="0D71D3F1" w:rsidR="005761CE" w:rsidRDefault="005761C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F584E2" w14:textId="77777777" w:rsidR="005C38F0" w:rsidRDefault="005C38F0" w:rsidP="00F345B9">
      <w:pPr>
        <w:spacing w:after="0" w:line="240" w:lineRule="auto"/>
      </w:pPr>
      <w:r>
        <w:separator/>
      </w:r>
    </w:p>
  </w:footnote>
  <w:footnote w:type="continuationSeparator" w:id="0">
    <w:p w14:paraId="733C3FE2" w14:textId="77777777" w:rsidR="005C38F0" w:rsidRDefault="005C38F0" w:rsidP="00F345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91E6F" w14:textId="77777777" w:rsidR="009458D7" w:rsidRDefault="009458D7" w:rsidP="002A0266">
    <w:pPr>
      <w:spacing w:after="9"/>
      <w:ind w:left="0" w:righ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8"/>
    <w:multiLevelType w:val="singleLevel"/>
    <w:tmpl w:val="00000008"/>
    <w:name w:val="WW8Num39"/>
    <w:lvl w:ilvl="0">
      <w:start w:val="1"/>
      <w:numFmt w:val="decimal"/>
      <w:lvlText w:val="%1."/>
      <w:lvlJc w:val="left"/>
      <w:pPr>
        <w:tabs>
          <w:tab w:val="num" w:pos="0"/>
        </w:tabs>
        <w:ind w:left="360" w:hanging="360"/>
      </w:pPr>
      <w:rPr>
        <w:spacing w:val="-1"/>
        <w:sz w:val="22"/>
        <w:szCs w:val="22"/>
      </w:rPr>
    </w:lvl>
  </w:abstractNum>
  <w:abstractNum w:abstractNumId="1" w15:restartNumberingAfterBreak="0">
    <w:nsid w:val="007A656B"/>
    <w:multiLevelType w:val="hybridMultilevel"/>
    <w:tmpl w:val="3146C942"/>
    <w:lvl w:ilvl="0" w:tplc="0B24D2F2">
      <w:start w:val="1"/>
      <w:numFmt w:val="decimal"/>
      <w:lvlText w:val="%1)"/>
      <w:lvlJc w:val="left"/>
      <w:pPr>
        <w:ind w:left="701" w:hanging="360"/>
      </w:pPr>
      <w:rPr>
        <w:rFonts w:hint="default"/>
      </w:rPr>
    </w:lvl>
    <w:lvl w:ilvl="1" w:tplc="04150019" w:tentative="1">
      <w:start w:val="1"/>
      <w:numFmt w:val="lowerLetter"/>
      <w:lvlText w:val="%2."/>
      <w:lvlJc w:val="left"/>
      <w:pPr>
        <w:ind w:left="1421" w:hanging="360"/>
      </w:pPr>
    </w:lvl>
    <w:lvl w:ilvl="2" w:tplc="0415001B" w:tentative="1">
      <w:start w:val="1"/>
      <w:numFmt w:val="lowerRoman"/>
      <w:lvlText w:val="%3."/>
      <w:lvlJc w:val="right"/>
      <w:pPr>
        <w:ind w:left="2141" w:hanging="180"/>
      </w:pPr>
    </w:lvl>
    <w:lvl w:ilvl="3" w:tplc="0415000F" w:tentative="1">
      <w:start w:val="1"/>
      <w:numFmt w:val="decimal"/>
      <w:lvlText w:val="%4."/>
      <w:lvlJc w:val="left"/>
      <w:pPr>
        <w:ind w:left="2861" w:hanging="360"/>
      </w:pPr>
    </w:lvl>
    <w:lvl w:ilvl="4" w:tplc="04150019" w:tentative="1">
      <w:start w:val="1"/>
      <w:numFmt w:val="lowerLetter"/>
      <w:lvlText w:val="%5."/>
      <w:lvlJc w:val="left"/>
      <w:pPr>
        <w:ind w:left="3581" w:hanging="360"/>
      </w:pPr>
    </w:lvl>
    <w:lvl w:ilvl="5" w:tplc="0415001B" w:tentative="1">
      <w:start w:val="1"/>
      <w:numFmt w:val="lowerRoman"/>
      <w:lvlText w:val="%6."/>
      <w:lvlJc w:val="right"/>
      <w:pPr>
        <w:ind w:left="4301" w:hanging="180"/>
      </w:pPr>
    </w:lvl>
    <w:lvl w:ilvl="6" w:tplc="0415000F" w:tentative="1">
      <w:start w:val="1"/>
      <w:numFmt w:val="decimal"/>
      <w:lvlText w:val="%7."/>
      <w:lvlJc w:val="left"/>
      <w:pPr>
        <w:ind w:left="5021" w:hanging="360"/>
      </w:pPr>
    </w:lvl>
    <w:lvl w:ilvl="7" w:tplc="04150019" w:tentative="1">
      <w:start w:val="1"/>
      <w:numFmt w:val="lowerLetter"/>
      <w:lvlText w:val="%8."/>
      <w:lvlJc w:val="left"/>
      <w:pPr>
        <w:ind w:left="5741" w:hanging="360"/>
      </w:pPr>
    </w:lvl>
    <w:lvl w:ilvl="8" w:tplc="0415001B" w:tentative="1">
      <w:start w:val="1"/>
      <w:numFmt w:val="lowerRoman"/>
      <w:lvlText w:val="%9."/>
      <w:lvlJc w:val="right"/>
      <w:pPr>
        <w:ind w:left="6461" w:hanging="180"/>
      </w:pPr>
    </w:lvl>
  </w:abstractNum>
  <w:abstractNum w:abstractNumId="2" w15:restartNumberingAfterBreak="0">
    <w:nsid w:val="05C2133E"/>
    <w:multiLevelType w:val="hybridMultilevel"/>
    <w:tmpl w:val="2C7CE910"/>
    <w:lvl w:ilvl="0" w:tplc="E8082ED0">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3" w15:restartNumberingAfterBreak="0">
    <w:nsid w:val="0CD91EB8"/>
    <w:multiLevelType w:val="hybridMultilevel"/>
    <w:tmpl w:val="439ADF40"/>
    <w:lvl w:ilvl="0" w:tplc="46E4FAC4">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BA83B04">
      <w:start w:val="1"/>
      <w:numFmt w:val="lowerLetter"/>
      <w:lvlText w:val="%2"/>
      <w:lvlJc w:val="left"/>
      <w:pPr>
        <w:ind w:left="6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6166424">
      <w:start w:val="1"/>
      <w:numFmt w:val="lowerRoman"/>
      <w:lvlText w:val="%3"/>
      <w:lvlJc w:val="left"/>
      <w:pPr>
        <w:ind w:left="9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7183ECE">
      <w:start w:val="1"/>
      <w:numFmt w:val="decimal"/>
      <w:lvlRestart w:val="0"/>
      <w:lvlText w:val="%4)"/>
      <w:lvlJc w:val="left"/>
      <w:pPr>
        <w:ind w:left="12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6BE32AC">
      <w:start w:val="1"/>
      <w:numFmt w:val="lowerLetter"/>
      <w:lvlText w:val="%5"/>
      <w:lvlJc w:val="left"/>
      <w:pPr>
        <w:ind w:left="19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DCC03DA">
      <w:start w:val="1"/>
      <w:numFmt w:val="lowerRoman"/>
      <w:lvlText w:val="%6"/>
      <w:lvlJc w:val="left"/>
      <w:pPr>
        <w:ind w:left="269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F7241E6">
      <w:start w:val="1"/>
      <w:numFmt w:val="decimal"/>
      <w:lvlText w:val="%7"/>
      <w:lvlJc w:val="left"/>
      <w:pPr>
        <w:ind w:left="341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3A461A2">
      <w:start w:val="1"/>
      <w:numFmt w:val="lowerLetter"/>
      <w:lvlText w:val="%8"/>
      <w:lvlJc w:val="left"/>
      <w:pPr>
        <w:ind w:left="413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07B27972">
      <w:start w:val="1"/>
      <w:numFmt w:val="lowerRoman"/>
      <w:lvlText w:val="%9"/>
      <w:lvlJc w:val="left"/>
      <w:pPr>
        <w:ind w:left="485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D855AD2"/>
    <w:multiLevelType w:val="hybridMultilevel"/>
    <w:tmpl w:val="7E6EB7E8"/>
    <w:lvl w:ilvl="0" w:tplc="0C963BB2">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5" w15:restartNumberingAfterBreak="0">
    <w:nsid w:val="0DC4571D"/>
    <w:multiLevelType w:val="hybridMultilevel"/>
    <w:tmpl w:val="D9287E4A"/>
    <w:lvl w:ilvl="0" w:tplc="FE42D436">
      <w:start w:val="1"/>
      <w:numFmt w:val="decimal"/>
      <w:lvlText w:val="%1)"/>
      <w:lvlJc w:val="left"/>
      <w:pPr>
        <w:ind w:left="1006" w:hanging="360"/>
      </w:pPr>
      <w:rPr>
        <w:rFonts w:hint="default"/>
      </w:rPr>
    </w:lvl>
    <w:lvl w:ilvl="1" w:tplc="04150019" w:tentative="1">
      <w:start w:val="1"/>
      <w:numFmt w:val="lowerLetter"/>
      <w:lvlText w:val="%2."/>
      <w:lvlJc w:val="left"/>
      <w:pPr>
        <w:ind w:left="1726" w:hanging="360"/>
      </w:pPr>
    </w:lvl>
    <w:lvl w:ilvl="2" w:tplc="0415001B" w:tentative="1">
      <w:start w:val="1"/>
      <w:numFmt w:val="lowerRoman"/>
      <w:lvlText w:val="%3."/>
      <w:lvlJc w:val="right"/>
      <w:pPr>
        <w:ind w:left="2446" w:hanging="180"/>
      </w:pPr>
    </w:lvl>
    <w:lvl w:ilvl="3" w:tplc="0415000F" w:tentative="1">
      <w:start w:val="1"/>
      <w:numFmt w:val="decimal"/>
      <w:lvlText w:val="%4."/>
      <w:lvlJc w:val="left"/>
      <w:pPr>
        <w:ind w:left="3166" w:hanging="360"/>
      </w:pPr>
    </w:lvl>
    <w:lvl w:ilvl="4" w:tplc="04150019" w:tentative="1">
      <w:start w:val="1"/>
      <w:numFmt w:val="lowerLetter"/>
      <w:lvlText w:val="%5."/>
      <w:lvlJc w:val="left"/>
      <w:pPr>
        <w:ind w:left="3886" w:hanging="360"/>
      </w:pPr>
    </w:lvl>
    <w:lvl w:ilvl="5" w:tplc="0415001B" w:tentative="1">
      <w:start w:val="1"/>
      <w:numFmt w:val="lowerRoman"/>
      <w:lvlText w:val="%6."/>
      <w:lvlJc w:val="right"/>
      <w:pPr>
        <w:ind w:left="4606" w:hanging="180"/>
      </w:pPr>
    </w:lvl>
    <w:lvl w:ilvl="6" w:tplc="0415000F" w:tentative="1">
      <w:start w:val="1"/>
      <w:numFmt w:val="decimal"/>
      <w:lvlText w:val="%7."/>
      <w:lvlJc w:val="left"/>
      <w:pPr>
        <w:ind w:left="5326" w:hanging="360"/>
      </w:pPr>
    </w:lvl>
    <w:lvl w:ilvl="7" w:tplc="04150019" w:tentative="1">
      <w:start w:val="1"/>
      <w:numFmt w:val="lowerLetter"/>
      <w:lvlText w:val="%8."/>
      <w:lvlJc w:val="left"/>
      <w:pPr>
        <w:ind w:left="6046" w:hanging="360"/>
      </w:pPr>
    </w:lvl>
    <w:lvl w:ilvl="8" w:tplc="0415001B" w:tentative="1">
      <w:start w:val="1"/>
      <w:numFmt w:val="lowerRoman"/>
      <w:lvlText w:val="%9."/>
      <w:lvlJc w:val="right"/>
      <w:pPr>
        <w:ind w:left="6766" w:hanging="180"/>
      </w:pPr>
    </w:lvl>
  </w:abstractNum>
  <w:abstractNum w:abstractNumId="6" w15:restartNumberingAfterBreak="0">
    <w:nsid w:val="0DD41D98"/>
    <w:multiLevelType w:val="hybridMultilevel"/>
    <w:tmpl w:val="592C650A"/>
    <w:lvl w:ilvl="0" w:tplc="D8721E14">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7" w15:restartNumberingAfterBreak="0">
    <w:nsid w:val="10A668AB"/>
    <w:multiLevelType w:val="hybridMultilevel"/>
    <w:tmpl w:val="B1547696"/>
    <w:lvl w:ilvl="0" w:tplc="BD969280">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8" w15:restartNumberingAfterBreak="0">
    <w:nsid w:val="15087D00"/>
    <w:multiLevelType w:val="hybridMultilevel"/>
    <w:tmpl w:val="A86CDA8C"/>
    <w:lvl w:ilvl="0" w:tplc="AD32DCA0">
      <w:start w:val="1"/>
      <w:numFmt w:val="decimal"/>
      <w:lvlText w:val="%1."/>
      <w:lvlJc w:val="left"/>
      <w:pPr>
        <w:ind w:left="701" w:hanging="360"/>
      </w:pPr>
      <w:rPr>
        <w:rFonts w:hint="default"/>
      </w:rPr>
    </w:lvl>
    <w:lvl w:ilvl="1" w:tplc="04150019" w:tentative="1">
      <w:start w:val="1"/>
      <w:numFmt w:val="lowerLetter"/>
      <w:lvlText w:val="%2."/>
      <w:lvlJc w:val="left"/>
      <w:pPr>
        <w:ind w:left="1421" w:hanging="360"/>
      </w:pPr>
    </w:lvl>
    <w:lvl w:ilvl="2" w:tplc="0415001B" w:tentative="1">
      <w:start w:val="1"/>
      <w:numFmt w:val="lowerRoman"/>
      <w:lvlText w:val="%3."/>
      <w:lvlJc w:val="right"/>
      <w:pPr>
        <w:ind w:left="2141" w:hanging="180"/>
      </w:pPr>
    </w:lvl>
    <w:lvl w:ilvl="3" w:tplc="0415000F" w:tentative="1">
      <w:start w:val="1"/>
      <w:numFmt w:val="decimal"/>
      <w:lvlText w:val="%4."/>
      <w:lvlJc w:val="left"/>
      <w:pPr>
        <w:ind w:left="2861" w:hanging="360"/>
      </w:pPr>
    </w:lvl>
    <w:lvl w:ilvl="4" w:tplc="04150019" w:tentative="1">
      <w:start w:val="1"/>
      <w:numFmt w:val="lowerLetter"/>
      <w:lvlText w:val="%5."/>
      <w:lvlJc w:val="left"/>
      <w:pPr>
        <w:ind w:left="3581" w:hanging="360"/>
      </w:pPr>
    </w:lvl>
    <w:lvl w:ilvl="5" w:tplc="0415001B" w:tentative="1">
      <w:start w:val="1"/>
      <w:numFmt w:val="lowerRoman"/>
      <w:lvlText w:val="%6."/>
      <w:lvlJc w:val="right"/>
      <w:pPr>
        <w:ind w:left="4301" w:hanging="180"/>
      </w:pPr>
    </w:lvl>
    <w:lvl w:ilvl="6" w:tplc="0415000F" w:tentative="1">
      <w:start w:val="1"/>
      <w:numFmt w:val="decimal"/>
      <w:lvlText w:val="%7."/>
      <w:lvlJc w:val="left"/>
      <w:pPr>
        <w:ind w:left="5021" w:hanging="360"/>
      </w:pPr>
    </w:lvl>
    <w:lvl w:ilvl="7" w:tplc="04150019" w:tentative="1">
      <w:start w:val="1"/>
      <w:numFmt w:val="lowerLetter"/>
      <w:lvlText w:val="%8."/>
      <w:lvlJc w:val="left"/>
      <w:pPr>
        <w:ind w:left="5741" w:hanging="360"/>
      </w:pPr>
    </w:lvl>
    <w:lvl w:ilvl="8" w:tplc="0415001B" w:tentative="1">
      <w:start w:val="1"/>
      <w:numFmt w:val="lowerRoman"/>
      <w:lvlText w:val="%9."/>
      <w:lvlJc w:val="right"/>
      <w:pPr>
        <w:ind w:left="6461" w:hanging="180"/>
      </w:pPr>
    </w:lvl>
  </w:abstractNum>
  <w:abstractNum w:abstractNumId="9" w15:restartNumberingAfterBreak="0">
    <w:nsid w:val="18AF2E63"/>
    <w:multiLevelType w:val="hybridMultilevel"/>
    <w:tmpl w:val="A67A2218"/>
    <w:lvl w:ilvl="0" w:tplc="81204C4E">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10" w15:restartNumberingAfterBreak="0">
    <w:nsid w:val="1BE31739"/>
    <w:multiLevelType w:val="hybridMultilevel"/>
    <w:tmpl w:val="CDB650F2"/>
    <w:lvl w:ilvl="0" w:tplc="0DC209B6">
      <w:start w:val="1"/>
      <w:numFmt w:val="decimal"/>
      <w:lvlText w:val="%1)"/>
      <w:lvlJc w:val="left"/>
      <w:pPr>
        <w:ind w:left="1060" w:hanging="360"/>
      </w:pPr>
      <w:rPr>
        <w:rFonts w:hint="default"/>
      </w:r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11" w15:restartNumberingAfterBreak="0">
    <w:nsid w:val="1C800102"/>
    <w:multiLevelType w:val="hybridMultilevel"/>
    <w:tmpl w:val="2ECEFE54"/>
    <w:lvl w:ilvl="0" w:tplc="8C16BAD0">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12" w15:restartNumberingAfterBreak="0">
    <w:nsid w:val="1FDA2208"/>
    <w:multiLevelType w:val="hybridMultilevel"/>
    <w:tmpl w:val="B76428C6"/>
    <w:lvl w:ilvl="0" w:tplc="54AA65EE">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13" w15:restartNumberingAfterBreak="0">
    <w:nsid w:val="223916E9"/>
    <w:multiLevelType w:val="hybridMultilevel"/>
    <w:tmpl w:val="740EC5D8"/>
    <w:lvl w:ilvl="0" w:tplc="6E3C5AEC">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14" w15:restartNumberingAfterBreak="0">
    <w:nsid w:val="250C00EE"/>
    <w:multiLevelType w:val="hybridMultilevel"/>
    <w:tmpl w:val="9C028388"/>
    <w:lvl w:ilvl="0" w:tplc="12EEA5EA">
      <w:start w:val="1"/>
      <w:numFmt w:val="lowerLetter"/>
      <w:lvlText w:val="%1)"/>
      <w:lvlJc w:val="left"/>
      <w:pPr>
        <w:ind w:left="1361" w:hanging="360"/>
      </w:pPr>
      <w:rPr>
        <w:rFonts w:hint="default"/>
      </w:rPr>
    </w:lvl>
    <w:lvl w:ilvl="1" w:tplc="04150019" w:tentative="1">
      <w:start w:val="1"/>
      <w:numFmt w:val="lowerLetter"/>
      <w:lvlText w:val="%2."/>
      <w:lvlJc w:val="left"/>
      <w:pPr>
        <w:ind w:left="2081" w:hanging="360"/>
      </w:pPr>
    </w:lvl>
    <w:lvl w:ilvl="2" w:tplc="0415001B" w:tentative="1">
      <w:start w:val="1"/>
      <w:numFmt w:val="lowerRoman"/>
      <w:lvlText w:val="%3."/>
      <w:lvlJc w:val="right"/>
      <w:pPr>
        <w:ind w:left="2801" w:hanging="180"/>
      </w:pPr>
    </w:lvl>
    <w:lvl w:ilvl="3" w:tplc="0415000F" w:tentative="1">
      <w:start w:val="1"/>
      <w:numFmt w:val="decimal"/>
      <w:lvlText w:val="%4."/>
      <w:lvlJc w:val="left"/>
      <w:pPr>
        <w:ind w:left="3521" w:hanging="360"/>
      </w:pPr>
    </w:lvl>
    <w:lvl w:ilvl="4" w:tplc="04150019" w:tentative="1">
      <w:start w:val="1"/>
      <w:numFmt w:val="lowerLetter"/>
      <w:lvlText w:val="%5."/>
      <w:lvlJc w:val="left"/>
      <w:pPr>
        <w:ind w:left="4241" w:hanging="360"/>
      </w:pPr>
    </w:lvl>
    <w:lvl w:ilvl="5" w:tplc="0415001B" w:tentative="1">
      <w:start w:val="1"/>
      <w:numFmt w:val="lowerRoman"/>
      <w:lvlText w:val="%6."/>
      <w:lvlJc w:val="right"/>
      <w:pPr>
        <w:ind w:left="4961" w:hanging="180"/>
      </w:pPr>
    </w:lvl>
    <w:lvl w:ilvl="6" w:tplc="0415000F" w:tentative="1">
      <w:start w:val="1"/>
      <w:numFmt w:val="decimal"/>
      <w:lvlText w:val="%7."/>
      <w:lvlJc w:val="left"/>
      <w:pPr>
        <w:ind w:left="5681" w:hanging="360"/>
      </w:pPr>
    </w:lvl>
    <w:lvl w:ilvl="7" w:tplc="04150019" w:tentative="1">
      <w:start w:val="1"/>
      <w:numFmt w:val="lowerLetter"/>
      <w:lvlText w:val="%8."/>
      <w:lvlJc w:val="left"/>
      <w:pPr>
        <w:ind w:left="6401" w:hanging="360"/>
      </w:pPr>
    </w:lvl>
    <w:lvl w:ilvl="8" w:tplc="0415001B" w:tentative="1">
      <w:start w:val="1"/>
      <w:numFmt w:val="lowerRoman"/>
      <w:lvlText w:val="%9."/>
      <w:lvlJc w:val="right"/>
      <w:pPr>
        <w:ind w:left="7121" w:hanging="180"/>
      </w:pPr>
    </w:lvl>
  </w:abstractNum>
  <w:abstractNum w:abstractNumId="15" w15:restartNumberingAfterBreak="0">
    <w:nsid w:val="268C0135"/>
    <w:multiLevelType w:val="hybridMultilevel"/>
    <w:tmpl w:val="DABCF73C"/>
    <w:lvl w:ilvl="0" w:tplc="C8366C14">
      <w:start w:val="1"/>
      <w:numFmt w:val="decimal"/>
      <w:lvlText w:val="%1."/>
      <w:lvlJc w:val="left"/>
      <w:pPr>
        <w:ind w:left="570" w:hanging="360"/>
      </w:pPr>
      <w:rPr>
        <w:rFonts w:hint="default"/>
      </w:rPr>
    </w:lvl>
    <w:lvl w:ilvl="1" w:tplc="04150019" w:tentative="1">
      <w:start w:val="1"/>
      <w:numFmt w:val="lowerLetter"/>
      <w:lvlText w:val="%2."/>
      <w:lvlJc w:val="left"/>
      <w:pPr>
        <w:ind w:left="1290" w:hanging="360"/>
      </w:pPr>
    </w:lvl>
    <w:lvl w:ilvl="2" w:tplc="0415001B" w:tentative="1">
      <w:start w:val="1"/>
      <w:numFmt w:val="lowerRoman"/>
      <w:lvlText w:val="%3."/>
      <w:lvlJc w:val="right"/>
      <w:pPr>
        <w:ind w:left="2010" w:hanging="180"/>
      </w:pPr>
    </w:lvl>
    <w:lvl w:ilvl="3" w:tplc="0415000F" w:tentative="1">
      <w:start w:val="1"/>
      <w:numFmt w:val="decimal"/>
      <w:lvlText w:val="%4."/>
      <w:lvlJc w:val="left"/>
      <w:pPr>
        <w:ind w:left="2730" w:hanging="360"/>
      </w:pPr>
    </w:lvl>
    <w:lvl w:ilvl="4" w:tplc="04150019" w:tentative="1">
      <w:start w:val="1"/>
      <w:numFmt w:val="lowerLetter"/>
      <w:lvlText w:val="%5."/>
      <w:lvlJc w:val="left"/>
      <w:pPr>
        <w:ind w:left="3450" w:hanging="360"/>
      </w:pPr>
    </w:lvl>
    <w:lvl w:ilvl="5" w:tplc="0415001B" w:tentative="1">
      <w:start w:val="1"/>
      <w:numFmt w:val="lowerRoman"/>
      <w:lvlText w:val="%6."/>
      <w:lvlJc w:val="right"/>
      <w:pPr>
        <w:ind w:left="4170" w:hanging="180"/>
      </w:pPr>
    </w:lvl>
    <w:lvl w:ilvl="6" w:tplc="0415000F" w:tentative="1">
      <w:start w:val="1"/>
      <w:numFmt w:val="decimal"/>
      <w:lvlText w:val="%7."/>
      <w:lvlJc w:val="left"/>
      <w:pPr>
        <w:ind w:left="4890" w:hanging="360"/>
      </w:pPr>
    </w:lvl>
    <w:lvl w:ilvl="7" w:tplc="04150019" w:tentative="1">
      <w:start w:val="1"/>
      <w:numFmt w:val="lowerLetter"/>
      <w:lvlText w:val="%8."/>
      <w:lvlJc w:val="left"/>
      <w:pPr>
        <w:ind w:left="5610" w:hanging="360"/>
      </w:pPr>
    </w:lvl>
    <w:lvl w:ilvl="8" w:tplc="0415001B" w:tentative="1">
      <w:start w:val="1"/>
      <w:numFmt w:val="lowerRoman"/>
      <w:lvlText w:val="%9."/>
      <w:lvlJc w:val="right"/>
      <w:pPr>
        <w:ind w:left="6330" w:hanging="180"/>
      </w:pPr>
    </w:lvl>
  </w:abstractNum>
  <w:abstractNum w:abstractNumId="16" w15:restartNumberingAfterBreak="0">
    <w:nsid w:val="28365DC5"/>
    <w:multiLevelType w:val="hybridMultilevel"/>
    <w:tmpl w:val="7C6EED9E"/>
    <w:lvl w:ilvl="0" w:tplc="5B180540">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B70D528">
      <w:start w:val="1"/>
      <w:numFmt w:val="lowerLetter"/>
      <w:lvlText w:val="%2)"/>
      <w:lvlJc w:val="left"/>
      <w:pPr>
        <w:ind w:left="771"/>
      </w:pPr>
      <w:rPr>
        <w:rFonts w:ascii="Times New Roman" w:eastAsia="Calibri"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CE46EF6">
      <w:start w:val="1"/>
      <w:numFmt w:val="lowerRoman"/>
      <w:lvlText w:val="%3"/>
      <w:lvlJc w:val="left"/>
      <w:pPr>
        <w:ind w:left="11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CF88F3A">
      <w:start w:val="1"/>
      <w:numFmt w:val="lowerLetter"/>
      <w:lvlText w:val="%4)"/>
      <w:lvlJc w:val="left"/>
      <w:pPr>
        <w:ind w:left="12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6F071D2">
      <w:start w:val="1"/>
      <w:numFmt w:val="lowerLetter"/>
      <w:lvlText w:val="%5"/>
      <w:lvlJc w:val="left"/>
      <w:pPr>
        <w:ind w:left="23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A1ACC90">
      <w:start w:val="1"/>
      <w:numFmt w:val="lowerRoman"/>
      <w:lvlText w:val="%6"/>
      <w:lvlJc w:val="left"/>
      <w:pPr>
        <w:ind w:left="30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922CD20">
      <w:start w:val="1"/>
      <w:numFmt w:val="decimal"/>
      <w:lvlText w:val="%7"/>
      <w:lvlJc w:val="left"/>
      <w:pPr>
        <w:ind w:left="37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05C39A2">
      <w:start w:val="1"/>
      <w:numFmt w:val="lowerLetter"/>
      <w:lvlText w:val="%8"/>
      <w:lvlJc w:val="left"/>
      <w:pPr>
        <w:ind w:left="44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114E260">
      <w:start w:val="1"/>
      <w:numFmt w:val="lowerRoman"/>
      <w:lvlText w:val="%9"/>
      <w:lvlJc w:val="left"/>
      <w:pPr>
        <w:ind w:left="51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2C644228"/>
    <w:multiLevelType w:val="hybridMultilevel"/>
    <w:tmpl w:val="9612AFCE"/>
    <w:lvl w:ilvl="0" w:tplc="7220A334">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8" w15:restartNumberingAfterBreak="0">
    <w:nsid w:val="2C6E3583"/>
    <w:multiLevelType w:val="hybridMultilevel"/>
    <w:tmpl w:val="13ECAF48"/>
    <w:lvl w:ilvl="0" w:tplc="FC643A18">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19" w15:restartNumberingAfterBreak="0">
    <w:nsid w:val="2DFF3D24"/>
    <w:multiLevelType w:val="hybridMultilevel"/>
    <w:tmpl w:val="34260F04"/>
    <w:lvl w:ilvl="0" w:tplc="1C9AC034">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20" w15:restartNumberingAfterBreak="0">
    <w:nsid w:val="2E4A1091"/>
    <w:multiLevelType w:val="hybridMultilevel"/>
    <w:tmpl w:val="4FB0A1D6"/>
    <w:lvl w:ilvl="0" w:tplc="207EF952">
      <w:start w:val="1"/>
      <w:numFmt w:val="decimal"/>
      <w:lvlText w:val="%1."/>
      <w:lvlJc w:val="left"/>
      <w:pPr>
        <w:ind w:left="701" w:hanging="360"/>
      </w:pPr>
      <w:rPr>
        <w:rFonts w:hint="default"/>
      </w:rPr>
    </w:lvl>
    <w:lvl w:ilvl="1" w:tplc="04150019" w:tentative="1">
      <w:start w:val="1"/>
      <w:numFmt w:val="lowerLetter"/>
      <w:lvlText w:val="%2."/>
      <w:lvlJc w:val="left"/>
      <w:pPr>
        <w:ind w:left="1421" w:hanging="360"/>
      </w:pPr>
    </w:lvl>
    <w:lvl w:ilvl="2" w:tplc="0415001B" w:tentative="1">
      <w:start w:val="1"/>
      <w:numFmt w:val="lowerRoman"/>
      <w:lvlText w:val="%3."/>
      <w:lvlJc w:val="right"/>
      <w:pPr>
        <w:ind w:left="2141" w:hanging="180"/>
      </w:pPr>
    </w:lvl>
    <w:lvl w:ilvl="3" w:tplc="0415000F" w:tentative="1">
      <w:start w:val="1"/>
      <w:numFmt w:val="decimal"/>
      <w:lvlText w:val="%4."/>
      <w:lvlJc w:val="left"/>
      <w:pPr>
        <w:ind w:left="2861" w:hanging="360"/>
      </w:pPr>
    </w:lvl>
    <w:lvl w:ilvl="4" w:tplc="04150019" w:tentative="1">
      <w:start w:val="1"/>
      <w:numFmt w:val="lowerLetter"/>
      <w:lvlText w:val="%5."/>
      <w:lvlJc w:val="left"/>
      <w:pPr>
        <w:ind w:left="3581" w:hanging="360"/>
      </w:pPr>
    </w:lvl>
    <w:lvl w:ilvl="5" w:tplc="0415001B" w:tentative="1">
      <w:start w:val="1"/>
      <w:numFmt w:val="lowerRoman"/>
      <w:lvlText w:val="%6."/>
      <w:lvlJc w:val="right"/>
      <w:pPr>
        <w:ind w:left="4301" w:hanging="180"/>
      </w:pPr>
    </w:lvl>
    <w:lvl w:ilvl="6" w:tplc="0415000F" w:tentative="1">
      <w:start w:val="1"/>
      <w:numFmt w:val="decimal"/>
      <w:lvlText w:val="%7."/>
      <w:lvlJc w:val="left"/>
      <w:pPr>
        <w:ind w:left="5021" w:hanging="360"/>
      </w:pPr>
    </w:lvl>
    <w:lvl w:ilvl="7" w:tplc="04150019" w:tentative="1">
      <w:start w:val="1"/>
      <w:numFmt w:val="lowerLetter"/>
      <w:lvlText w:val="%8."/>
      <w:lvlJc w:val="left"/>
      <w:pPr>
        <w:ind w:left="5741" w:hanging="360"/>
      </w:pPr>
    </w:lvl>
    <w:lvl w:ilvl="8" w:tplc="0415001B" w:tentative="1">
      <w:start w:val="1"/>
      <w:numFmt w:val="lowerRoman"/>
      <w:lvlText w:val="%9."/>
      <w:lvlJc w:val="right"/>
      <w:pPr>
        <w:ind w:left="6461" w:hanging="180"/>
      </w:pPr>
    </w:lvl>
  </w:abstractNum>
  <w:abstractNum w:abstractNumId="21" w15:restartNumberingAfterBreak="0">
    <w:nsid w:val="30242325"/>
    <w:multiLevelType w:val="hybridMultilevel"/>
    <w:tmpl w:val="B43619C4"/>
    <w:lvl w:ilvl="0" w:tplc="7A8CD172">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22" w15:restartNumberingAfterBreak="0">
    <w:nsid w:val="31624AE7"/>
    <w:multiLevelType w:val="hybridMultilevel"/>
    <w:tmpl w:val="7DA6EA60"/>
    <w:lvl w:ilvl="0" w:tplc="BFFEEAA6">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23" w15:restartNumberingAfterBreak="0">
    <w:nsid w:val="32DD7CBA"/>
    <w:multiLevelType w:val="hybridMultilevel"/>
    <w:tmpl w:val="9A80CCAC"/>
    <w:lvl w:ilvl="0" w:tplc="FDC0455E">
      <w:start w:val="1"/>
      <w:numFmt w:val="decimal"/>
      <w:lvlText w:val="%1."/>
      <w:lvlJc w:val="left"/>
      <w:pPr>
        <w:ind w:left="570" w:hanging="360"/>
      </w:pPr>
      <w:rPr>
        <w:rFonts w:hint="default"/>
      </w:rPr>
    </w:lvl>
    <w:lvl w:ilvl="1" w:tplc="04150019" w:tentative="1">
      <w:start w:val="1"/>
      <w:numFmt w:val="lowerLetter"/>
      <w:lvlText w:val="%2."/>
      <w:lvlJc w:val="left"/>
      <w:pPr>
        <w:ind w:left="1290" w:hanging="360"/>
      </w:pPr>
    </w:lvl>
    <w:lvl w:ilvl="2" w:tplc="0415001B" w:tentative="1">
      <w:start w:val="1"/>
      <w:numFmt w:val="lowerRoman"/>
      <w:lvlText w:val="%3."/>
      <w:lvlJc w:val="right"/>
      <w:pPr>
        <w:ind w:left="2010" w:hanging="180"/>
      </w:pPr>
    </w:lvl>
    <w:lvl w:ilvl="3" w:tplc="0415000F" w:tentative="1">
      <w:start w:val="1"/>
      <w:numFmt w:val="decimal"/>
      <w:lvlText w:val="%4."/>
      <w:lvlJc w:val="left"/>
      <w:pPr>
        <w:ind w:left="2730" w:hanging="360"/>
      </w:pPr>
    </w:lvl>
    <w:lvl w:ilvl="4" w:tplc="04150019" w:tentative="1">
      <w:start w:val="1"/>
      <w:numFmt w:val="lowerLetter"/>
      <w:lvlText w:val="%5."/>
      <w:lvlJc w:val="left"/>
      <w:pPr>
        <w:ind w:left="3450" w:hanging="360"/>
      </w:pPr>
    </w:lvl>
    <w:lvl w:ilvl="5" w:tplc="0415001B" w:tentative="1">
      <w:start w:val="1"/>
      <w:numFmt w:val="lowerRoman"/>
      <w:lvlText w:val="%6."/>
      <w:lvlJc w:val="right"/>
      <w:pPr>
        <w:ind w:left="4170" w:hanging="180"/>
      </w:pPr>
    </w:lvl>
    <w:lvl w:ilvl="6" w:tplc="0415000F" w:tentative="1">
      <w:start w:val="1"/>
      <w:numFmt w:val="decimal"/>
      <w:lvlText w:val="%7."/>
      <w:lvlJc w:val="left"/>
      <w:pPr>
        <w:ind w:left="4890" w:hanging="360"/>
      </w:pPr>
    </w:lvl>
    <w:lvl w:ilvl="7" w:tplc="04150019" w:tentative="1">
      <w:start w:val="1"/>
      <w:numFmt w:val="lowerLetter"/>
      <w:lvlText w:val="%8."/>
      <w:lvlJc w:val="left"/>
      <w:pPr>
        <w:ind w:left="5610" w:hanging="360"/>
      </w:pPr>
    </w:lvl>
    <w:lvl w:ilvl="8" w:tplc="0415001B" w:tentative="1">
      <w:start w:val="1"/>
      <w:numFmt w:val="lowerRoman"/>
      <w:lvlText w:val="%9."/>
      <w:lvlJc w:val="right"/>
      <w:pPr>
        <w:ind w:left="6330" w:hanging="180"/>
      </w:pPr>
    </w:lvl>
  </w:abstractNum>
  <w:abstractNum w:abstractNumId="24" w15:restartNumberingAfterBreak="0">
    <w:nsid w:val="33686509"/>
    <w:multiLevelType w:val="hybridMultilevel"/>
    <w:tmpl w:val="F6468806"/>
    <w:lvl w:ilvl="0" w:tplc="78748440">
      <w:start w:val="1"/>
      <w:numFmt w:val="decimal"/>
      <w:lvlText w:val="%1)"/>
      <w:lvlJc w:val="left"/>
      <w:pPr>
        <w:ind w:left="1061" w:hanging="360"/>
      </w:pPr>
      <w:rPr>
        <w:rFonts w:hint="default"/>
      </w:rPr>
    </w:lvl>
    <w:lvl w:ilvl="1" w:tplc="04150019" w:tentative="1">
      <w:start w:val="1"/>
      <w:numFmt w:val="lowerLetter"/>
      <w:lvlText w:val="%2."/>
      <w:lvlJc w:val="left"/>
      <w:pPr>
        <w:ind w:left="1781" w:hanging="360"/>
      </w:pPr>
    </w:lvl>
    <w:lvl w:ilvl="2" w:tplc="0415001B" w:tentative="1">
      <w:start w:val="1"/>
      <w:numFmt w:val="lowerRoman"/>
      <w:lvlText w:val="%3."/>
      <w:lvlJc w:val="right"/>
      <w:pPr>
        <w:ind w:left="2501" w:hanging="180"/>
      </w:pPr>
    </w:lvl>
    <w:lvl w:ilvl="3" w:tplc="0415000F" w:tentative="1">
      <w:start w:val="1"/>
      <w:numFmt w:val="decimal"/>
      <w:lvlText w:val="%4."/>
      <w:lvlJc w:val="left"/>
      <w:pPr>
        <w:ind w:left="3221" w:hanging="360"/>
      </w:pPr>
    </w:lvl>
    <w:lvl w:ilvl="4" w:tplc="04150019" w:tentative="1">
      <w:start w:val="1"/>
      <w:numFmt w:val="lowerLetter"/>
      <w:lvlText w:val="%5."/>
      <w:lvlJc w:val="left"/>
      <w:pPr>
        <w:ind w:left="3941" w:hanging="360"/>
      </w:pPr>
    </w:lvl>
    <w:lvl w:ilvl="5" w:tplc="0415001B" w:tentative="1">
      <w:start w:val="1"/>
      <w:numFmt w:val="lowerRoman"/>
      <w:lvlText w:val="%6."/>
      <w:lvlJc w:val="right"/>
      <w:pPr>
        <w:ind w:left="4661" w:hanging="180"/>
      </w:pPr>
    </w:lvl>
    <w:lvl w:ilvl="6" w:tplc="0415000F" w:tentative="1">
      <w:start w:val="1"/>
      <w:numFmt w:val="decimal"/>
      <w:lvlText w:val="%7."/>
      <w:lvlJc w:val="left"/>
      <w:pPr>
        <w:ind w:left="5381" w:hanging="360"/>
      </w:pPr>
    </w:lvl>
    <w:lvl w:ilvl="7" w:tplc="04150019" w:tentative="1">
      <w:start w:val="1"/>
      <w:numFmt w:val="lowerLetter"/>
      <w:lvlText w:val="%8."/>
      <w:lvlJc w:val="left"/>
      <w:pPr>
        <w:ind w:left="6101" w:hanging="360"/>
      </w:pPr>
    </w:lvl>
    <w:lvl w:ilvl="8" w:tplc="0415001B" w:tentative="1">
      <w:start w:val="1"/>
      <w:numFmt w:val="lowerRoman"/>
      <w:lvlText w:val="%9."/>
      <w:lvlJc w:val="right"/>
      <w:pPr>
        <w:ind w:left="6821" w:hanging="180"/>
      </w:pPr>
    </w:lvl>
  </w:abstractNum>
  <w:abstractNum w:abstractNumId="25" w15:restartNumberingAfterBreak="0">
    <w:nsid w:val="33E061F2"/>
    <w:multiLevelType w:val="hybridMultilevel"/>
    <w:tmpl w:val="4BA2025E"/>
    <w:lvl w:ilvl="0" w:tplc="FE580806">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26" w15:restartNumberingAfterBreak="0">
    <w:nsid w:val="34042D81"/>
    <w:multiLevelType w:val="hybridMultilevel"/>
    <w:tmpl w:val="E0FEF010"/>
    <w:lvl w:ilvl="0" w:tplc="3D346310">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27" w15:restartNumberingAfterBreak="0">
    <w:nsid w:val="362900B3"/>
    <w:multiLevelType w:val="hybridMultilevel"/>
    <w:tmpl w:val="7616BD00"/>
    <w:lvl w:ilvl="0" w:tplc="36FA8436">
      <w:start w:val="1"/>
      <w:numFmt w:val="lowerLetter"/>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8" w15:restartNumberingAfterBreak="0">
    <w:nsid w:val="3776737B"/>
    <w:multiLevelType w:val="hybridMultilevel"/>
    <w:tmpl w:val="E328F212"/>
    <w:lvl w:ilvl="0" w:tplc="38EC35F2">
      <w:start w:val="1"/>
      <w:numFmt w:val="decimal"/>
      <w:lvlText w:val="%1."/>
      <w:lvlJc w:val="left"/>
      <w:pPr>
        <w:ind w:left="701" w:hanging="360"/>
      </w:pPr>
      <w:rPr>
        <w:rFonts w:hint="default"/>
      </w:rPr>
    </w:lvl>
    <w:lvl w:ilvl="1" w:tplc="04150019" w:tentative="1">
      <w:start w:val="1"/>
      <w:numFmt w:val="lowerLetter"/>
      <w:lvlText w:val="%2."/>
      <w:lvlJc w:val="left"/>
      <w:pPr>
        <w:ind w:left="1421" w:hanging="360"/>
      </w:pPr>
    </w:lvl>
    <w:lvl w:ilvl="2" w:tplc="0415001B" w:tentative="1">
      <w:start w:val="1"/>
      <w:numFmt w:val="lowerRoman"/>
      <w:lvlText w:val="%3."/>
      <w:lvlJc w:val="right"/>
      <w:pPr>
        <w:ind w:left="2141" w:hanging="180"/>
      </w:pPr>
    </w:lvl>
    <w:lvl w:ilvl="3" w:tplc="0415000F" w:tentative="1">
      <w:start w:val="1"/>
      <w:numFmt w:val="decimal"/>
      <w:lvlText w:val="%4."/>
      <w:lvlJc w:val="left"/>
      <w:pPr>
        <w:ind w:left="2861" w:hanging="360"/>
      </w:pPr>
    </w:lvl>
    <w:lvl w:ilvl="4" w:tplc="04150019" w:tentative="1">
      <w:start w:val="1"/>
      <w:numFmt w:val="lowerLetter"/>
      <w:lvlText w:val="%5."/>
      <w:lvlJc w:val="left"/>
      <w:pPr>
        <w:ind w:left="3581" w:hanging="360"/>
      </w:pPr>
    </w:lvl>
    <w:lvl w:ilvl="5" w:tplc="0415001B" w:tentative="1">
      <w:start w:val="1"/>
      <w:numFmt w:val="lowerRoman"/>
      <w:lvlText w:val="%6."/>
      <w:lvlJc w:val="right"/>
      <w:pPr>
        <w:ind w:left="4301" w:hanging="180"/>
      </w:pPr>
    </w:lvl>
    <w:lvl w:ilvl="6" w:tplc="0415000F" w:tentative="1">
      <w:start w:val="1"/>
      <w:numFmt w:val="decimal"/>
      <w:lvlText w:val="%7."/>
      <w:lvlJc w:val="left"/>
      <w:pPr>
        <w:ind w:left="5021" w:hanging="360"/>
      </w:pPr>
    </w:lvl>
    <w:lvl w:ilvl="7" w:tplc="04150019" w:tentative="1">
      <w:start w:val="1"/>
      <w:numFmt w:val="lowerLetter"/>
      <w:lvlText w:val="%8."/>
      <w:lvlJc w:val="left"/>
      <w:pPr>
        <w:ind w:left="5741" w:hanging="360"/>
      </w:pPr>
    </w:lvl>
    <w:lvl w:ilvl="8" w:tplc="0415001B" w:tentative="1">
      <w:start w:val="1"/>
      <w:numFmt w:val="lowerRoman"/>
      <w:lvlText w:val="%9."/>
      <w:lvlJc w:val="right"/>
      <w:pPr>
        <w:ind w:left="6461" w:hanging="180"/>
      </w:pPr>
    </w:lvl>
  </w:abstractNum>
  <w:abstractNum w:abstractNumId="29" w15:restartNumberingAfterBreak="0">
    <w:nsid w:val="38196037"/>
    <w:multiLevelType w:val="hybridMultilevel"/>
    <w:tmpl w:val="9F60D5EC"/>
    <w:lvl w:ilvl="0" w:tplc="1B0E4580">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30" w15:restartNumberingAfterBreak="0">
    <w:nsid w:val="3C88610D"/>
    <w:multiLevelType w:val="hybridMultilevel"/>
    <w:tmpl w:val="DD384662"/>
    <w:lvl w:ilvl="0" w:tplc="D61EDD14">
      <w:start w:val="1"/>
      <w:numFmt w:val="decimal"/>
      <w:lvlText w:val="%1)"/>
      <w:lvlJc w:val="left"/>
      <w:pPr>
        <w:ind w:left="1361" w:hanging="360"/>
      </w:pPr>
      <w:rPr>
        <w:rFonts w:hint="default"/>
      </w:rPr>
    </w:lvl>
    <w:lvl w:ilvl="1" w:tplc="04150019" w:tentative="1">
      <w:start w:val="1"/>
      <w:numFmt w:val="lowerLetter"/>
      <w:lvlText w:val="%2."/>
      <w:lvlJc w:val="left"/>
      <w:pPr>
        <w:ind w:left="2081" w:hanging="360"/>
      </w:pPr>
    </w:lvl>
    <w:lvl w:ilvl="2" w:tplc="0415001B" w:tentative="1">
      <w:start w:val="1"/>
      <w:numFmt w:val="lowerRoman"/>
      <w:lvlText w:val="%3."/>
      <w:lvlJc w:val="right"/>
      <w:pPr>
        <w:ind w:left="2801" w:hanging="180"/>
      </w:pPr>
    </w:lvl>
    <w:lvl w:ilvl="3" w:tplc="0415000F" w:tentative="1">
      <w:start w:val="1"/>
      <w:numFmt w:val="decimal"/>
      <w:lvlText w:val="%4."/>
      <w:lvlJc w:val="left"/>
      <w:pPr>
        <w:ind w:left="3521" w:hanging="360"/>
      </w:pPr>
    </w:lvl>
    <w:lvl w:ilvl="4" w:tplc="04150019" w:tentative="1">
      <w:start w:val="1"/>
      <w:numFmt w:val="lowerLetter"/>
      <w:lvlText w:val="%5."/>
      <w:lvlJc w:val="left"/>
      <w:pPr>
        <w:ind w:left="4241" w:hanging="360"/>
      </w:pPr>
    </w:lvl>
    <w:lvl w:ilvl="5" w:tplc="0415001B" w:tentative="1">
      <w:start w:val="1"/>
      <w:numFmt w:val="lowerRoman"/>
      <w:lvlText w:val="%6."/>
      <w:lvlJc w:val="right"/>
      <w:pPr>
        <w:ind w:left="4961" w:hanging="180"/>
      </w:pPr>
    </w:lvl>
    <w:lvl w:ilvl="6" w:tplc="0415000F" w:tentative="1">
      <w:start w:val="1"/>
      <w:numFmt w:val="decimal"/>
      <w:lvlText w:val="%7."/>
      <w:lvlJc w:val="left"/>
      <w:pPr>
        <w:ind w:left="5681" w:hanging="360"/>
      </w:pPr>
    </w:lvl>
    <w:lvl w:ilvl="7" w:tplc="04150019" w:tentative="1">
      <w:start w:val="1"/>
      <w:numFmt w:val="lowerLetter"/>
      <w:lvlText w:val="%8."/>
      <w:lvlJc w:val="left"/>
      <w:pPr>
        <w:ind w:left="6401" w:hanging="360"/>
      </w:pPr>
    </w:lvl>
    <w:lvl w:ilvl="8" w:tplc="0415001B" w:tentative="1">
      <w:start w:val="1"/>
      <w:numFmt w:val="lowerRoman"/>
      <w:lvlText w:val="%9."/>
      <w:lvlJc w:val="right"/>
      <w:pPr>
        <w:ind w:left="7121" w:hanging="180"/>
      </w:pPr>
    </w:lvl>
  </w:abstractNum>
  <w:abstractNum w:abstractNumId="31" w15:restartNumberingAfterBreak="0">
    <w:nsid w:val="3DA35557"/>
    <w:multiLevelType w:val="hybridMultilevel"/>
    <w:tmpl w:val="EFA2B1A6"/>
    <w:lvl w:ilvl="0" w:tplc="7ADA706A">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32" w15:restartNumberingAfterBreak="0">
    <w:nsid w:val="3EF92869"/>
    <w:multiLevelType w:val="hybridMultilevel"/>
    <w:tmpl w:val="1750D696"/>
    <w:lvl w:ilvl="0" w:tplc="A6544F08">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FCF2552"/>
    <w:multiLevelType w:val="hybridMultilevel"/>
    <w:tmpl w:val="44EA1A2E"/>
    <w:lvl w:ilvl="0" w:tplc="3A82F756">
      <w:start w:val="1"/>
      <w:numFmt w:val="upperRoman"/>
      <w:lvlText w:val="%1."/>
      <w:lvlJc w:val="left"/>
      <w:pPr>
        <w:ind w:left="5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65A7E90">
      <w:start w:val="1"/>
      <w:numFmt w:val="lowerLetter"/>
      <w:lvlText w:val="%2"/>
      <w:lvlJc w:val="left"/>
      <w:pPr>
        <w:ind w:left="8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474BFEC">
      <w:start w:val="1"/>
      <w:numFmt w:val="lowerRoman"/>
      <w:lvlText w:val="%3"/>
      <w:lvlJc w:val="left"/>
      <w:pPr>
        <w:ind w:left="157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5D843FA">
      <w:start w:val="1"/>
      <w:numFmt w:val="decimal"/>
      <w:lvlText w:val="%4"/>
      <w:lvlJc w:val="left"/>
      <w:pPr>
        <w:ind w:left="229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5785EBC">
      <w:start w:val="1"/>
      <w:numFmt w:val="lowerLetter"/>
      <w:lvlText w:val="%5"/>
      <w:lvlJc w:val="left"/>
      <w:pPr>
        <w:ind w:left="30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F1AFCB8">
      <w:start w:val="1"/>
      <w:numFmt w:val="lowerRoman"/>
      <w:lvlText w:val="%6"/>
      <w:lvlJc w:val="left"/>
      <w:pPr>
        <w:ind w:left="373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3446122">
      <w:start w:val="1"/>
      <w:numFmt w:val="decimal"/>
      <w:lvlText w:val="%7"/>
      <w:lvlJc w:val="left"/>
      <w:pPr>
        <w:ind w:left="44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E22FF52">
      <w:start w:val="1"/>
      <w:numFmt w:val="lowerLetter"/>
      <w:lvlText w:val="%8"/>
      <w:lvlJc w:val="left"/>
      <w:pPr>
        <w:ind w:left="517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EB8C544">
      <w:start w:val="1"/>
      <w:numFmt w:val="lowerRoman"/>
      <w:lvlText w:val="%9"/>
      <w:lvlJc w:val="left"/>
      <w:pPr>
        <w:ind w:left="589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40595E5A"/>
    <w:multiLevelType w:val="hybridMultilevel"/>
    <w:tmpl w:val="4DC4AAC6"/>
    <w:lvl w:ilvl="0" w:tplc="DF3EF0D2">
      <w:start w:val="1"/>
      <w:numFmt w:val="decimal"/>
      <w:lvlText w:val="%1)"/>
      <w:lvlJc w:val="left"/>
      <w:pPr>
        <w:ind w:left="1061" w:hanging="360"/>
      </w:pPr>
      <w:rPr>
        <w:rFonts w:hint="default"/>
      </w:rPr>
    </w:lvl>
    <w:lvl w:ilvl="1" w:tplc="04150019" w:tentative="1">
      <w:start w:val="1"/>
      <w:numFmt w:val="lowerLetter"/>
      <w:lvlText w:val="%2."/>
      <w:lvlJc w:val="left"/>
      <w:pPr>
        <w:ind w:left="1781" w:hanging="360"/>
      </w:pPr>
    </w:lvl>
    <w:lvl w:ilvl="2" w:tplc="0415001B" w:tentative="1">
      <w:start w:val="1"/>
      <w:numFmt w:val="lowerRoman"/>
      <w:lvlText w:val="%3."/>
      <w:lvlJc w:val="right"/>
      <w:pPr>
        <w:ind w:left="2501" w:hanging="180"/>
      </w:pPr>
    </w:lvl>
    <w:lvl w:ilvl="3" w:tplc="0415000F" w:tentative="1">
      <w:start w:val="1"/>
      <w:numFmt w:val="decimal"/>
      <w:lvlText w:val="%4."/>
      <w:lvlJc w:val="left"/>
      <w:pPr>
        <w:ind w:left="3221" w:hanging="360"/>
      </w:pPr>
    </w:lvl>
    <w:lvl w:ilvl="4" w:tplc="04150019" w:tentative="1">
      <w:start w:val="1"/>
      <w:numFmt w:val="lowerLetter"/>
      <w:lvlText w:val="%5."/>
      <w:lvlJc w:val="left"/>
      <w:pPr>
        <w:ind w:left="3941" w:hanging="360"/>
      </w:pPr>
    </w:lvl>
    <w:lvl w:ilvl="5" w:tplc="0415001B" w:tentative="1">
      <w:start w:val="1"/>
      <w:numFmt w:val="lowerRoman"/>
      <w:lvlText w:val="%6."/>
      <w:lvlJc w:val="right"/>
      <w:pPr>
        <w:ind w:left="4661" w:hanging="180"/>
      </w:pPr>
    </w:lvl>
    <w:lvl w:ilvl="6" w:tplc="0415000F" w:tentative="1">
      <w:start w:val="1"/>
      <w:numFmt w:val="decimal"/>
      <w:lvlText w:val="%7."/>
      <w:lvlJc w:val="left"/>
      <w:pPr>
        <w:ind w:left="5381" w:hanging="360"/>
      </w:pPr>
    </w:lvl>
    <w:lvl w:ilvl="7" w:tplc="04150019" w:tentative="1">
      <w:start w:val="1"/>
      <w:numFmt w:val="lowerLetter"/>
      <w:lvlText w:val="%8."/>
      <w:lvlJc w:val="left"/>
      <w:pPr>
        <w:ind w:left="6101" w:hanging="360"/>
      </w:pPr>
    </w:lvl>
    <w:lvl w:ilvl="8" w:tplc="0415001B" w:tentative="1">
      <w:start w:val="1"/>
      <w:numFmt w:val="lowerRoman"/>
      <w:lvlText w:val="%9."/>
      <w:lvlJc w:val="right"/>
      <w:pPr>
        <w:ind w:left="6821" w:hanging="180"/>
      </w:pPr>
    </w:lvl>
  </w:abstractNum>
  <w:abstractNum w:abstractNumId="35" w15:restartNumberingAfterBreak="0">
    <w:nsid w:val="427B349B"/>
    <w:multiLevelType w:val="hybridMultilevel"/>
    <w:tmpl w:val="E032934A"/>
    <w:lvl w:ilvl="0" w:tplc="C2ACE2C2">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36" w15:restartNumberingAfterBreak="0">
    <w:nsid w:val="42C379F5"/>
    <w:multiLevelType w:val="hybridMultilevel"/>
    <w:tmpl w:val="63C4F0A6"/>
    <w:lvl w:ilvl="0" w:tplc="725E16EA">
      <w:start w:val="1"/>
      <w:numFmt w:val="decimal"/>
      <w:lvlText w:val="%1)"/>
      <w:lvlJc w:val="left"/>
      <w:pPr>
        <w:ind w:left="701" w:hanging="360"/>
      </w:pPr>
      <w:rPr>
        <w:rFonts w:hint="default"/>
      </w:rPr>
    </w:lvl>
    <w:lvl w:ilvl="1" w:tplc="04150019" w:tentative="1">
      <w:start w:val="1"/>
      <w:numFmt w:val="lowerLetter"/>
      <w:lvlText w:val="%2."/>
      <w:lvlJc w:val="left"/>
      <w:pPr>
        <w:ind w:left="1421" w:hanging="360"/>
      </w:pPr>
    </w:lvl>
    <w:lvl w:ilvl="2" w:tplc="0415001B" w:tentative="1">
      <w:start w:val="1"/>
      <w:numFmt w:val="lowerRoman"/>
      <w:lvlText w:val="%3."/>
      <w:lvlJc w:val="right"/>
      <w:pPr>
        <w:ind w:left="2141" w:hanging="180"/>
      </w:pPr>
    </w:lvl>
    <w:lvl w:ilvl="3" w:tplc="0415000F" w:tentative="1">
      <w:start w:val="1"/>
      <w:numFmt w:val="decimal"/>
      <w:lvlText w:val="%4."/>
      <w:lvlJc w:val="left"/>
      <w:pPr>
        <w:ind w:left="2861" w:hanging="360"/>
      </w:pPr>
    </w:lvl>
    <w:lvl w:ilvl="4" w:tplc="04150019" w:tentative="1">
      <w:start w:val="1"/>
      <w:numFmt w:val="lowerLetter"/>
      <w:lvlText w:val="%5."/>
      <w:lvlJc w:val="left"/>
      <w:pPr>
        <w:ind w:left="3581" w:hanging="360"/>
      </w:pPr>
    </w:lvl>
    <w:lvl w:ilvl="5" w:tplc="0415001B" w:tentative="1">
      <w:start w:val="1"/>
      <w:numFmt w:val="lowerRoman"/>
      <w:lvlText w:val="%6."/>
      <w:lvlJc w:val="right"/>
      <w:pPr>
        <w:ind w:left="4301" w:hanging="180"/>
      </w:pPr>
    </w:lvl>
    <w:lvl w:ilvl="6" w:tplc="0415000F" w:tentative="1">
      <w:start w:val="1"/>
      <w:numFmt w:val="decimal"/>
      <w:lvlText w:val="%7."/>
      <w:lvlJc w:val="left"/>
      <w:pPr>
        <w:ind w:left="5021" w:hanging="360"/>
      </w:pPr>
    </w:lvl>
    <w:lvl w:ilvl="7" w:tplc="04150019" w:tentative="1">
      <w:start w:val="1"/>
      <w:numFmt w:val="lowerLetter"/>
      <w:lvlText w:val="%8."/>
      <w:lvlJc w:val="left"/>
      <w:pPr>
        <w:ind w:left="5741" w:hanging="360"/>
      </w:pPr>
    </w:lvl>
    <w:lvl w:ilvl="8" w:tplc="0415001B" w:tentative="1">
      <w:start w:val="1"/>
      <w:numFmt w:val="lowerRoman"/>
      <w:lvlText w:val="%9."/>
      <w:lvlJc w:val="right"/>
      <w:pPr>
        <w:ind w:left="6461" w:hanging="180"/>
      </w:pPr>
    </w:lvl>
  </w:abstractNum>
  <w:abstractNum w:abstractNumId="37" w15:restartNumberingAfterBreak="0">
    <w:nsid w:val="442D2249"/>
    <w:multiLevelType w:val="hybridMultilevel"/>
    <w:tmpl w:val="7C0C361E"/>
    <w:lvl w:ilvl="0" w:tplc="3D5C7F0C">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38" w15:restartNumberingAfterBreak="0">
    <w:nsid w:val="451E40C7"/>
    <w:multiLevelType w:val="hybridMultilevel"/>
    <w:tmpl w:val="D1649306"/>
    <w:lvl w:ilvl="0" w:tplc="FC8ACF2E">
      <w:start w:val="1"/>
      <w:numFmt w:val="lowerLetter"/>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9" w15:restartNumberingAfterBreak="0">
    <w:nsid w:val="46405190"/>
    <w:multiLevelType w:val="hybridMultilevel"/>
    <w:tmpl w:val="B720CE22"/>
    <w:lvl w:ilvl="0" w:tplc="D4428892">
      <w:start w:val="1"/>
      <w:numFmt w:val="decimal"/>
      <w:lvlText w:val="%1)"/>
      <w:lvlJc w:val="left"/>
      <w:pPr>
        <w:ind w:left="1060" w:hanging="360"/>
      </w:pPr>
      <w:rPr>
        <w:rFonts w:hint="default"/>
      </w:r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40" w15:restartNumberingAfterBreak="0">
    <w:nsid w:val="46613567"/>
    <w:multiLevelType w:val="hybridMultilevel"/>
    <w:tmpl w:val="B0DEDCFE"/>
    <w:lvl w:ilvl="0" w:tplc="1DB02E72">
      <w:start w:val="1"/>
      <w:numFmt w:val="decimal"/>
      <w:lvlText w:val="%1."/>
      <w:lvlJc w:val="left"/>
      <w:pPr>
        <w:ind w:left="646" w:hanging="360"/>
      </w:pPr>
      <w:rPr>
        <w:rFonts w:hint="default"/>
      </w:rPr>
    </w:lvl>
    <w:lvl w:ilvl="1" w:tplc="04150019">
      <w:start w:val="1"/>
      <w:numFmt w:val="lowerLetter"/>
      <w:lvlText w:val="%2."/>
      <w:lvlJc w:val="left"/>
      <w:pPr>
        <w:ind w:left="1366" w:hanging="360"/>
      </w:pPr>
    </w:lvl>
    <w:lvl w:ilvl="2" w:tplc="8A4294C8">
      <w:start w:val="1"/>
      <w:numFmt w:val="decimal"/>
      <w:lvlText w:val="%3)"/>
      <w:lvlJc w:val="right"/>
      <w:pPr>
        <w:ind w:left="2086" w:hanging="180"/>
      </w:pPr>
      <w:rPr>
        <w:rFonts w:ascii="Times New Roman" w:eastAsia="Calibri" w:hAnsi="Times New Roman" w:cs="Times New Roman"/>
      </w:r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41" w15:restartNumberingAfterBreak="0">
    <w:nsid w:val="48EA0E7F"/>
    <w:multiLevelType w:val="hybridMultilevel"/>
    <w:tmpl w:val="99109F56"/>
    <w:lvl w:ilvl="0" w:tplc="4EDEF430">
      <w:start w:val="1"/>
      <w:numFmt w:val="lowerLetter"/>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2" w15:restartNumberingAfterBreak="0">
    <w:nsid w:val="4AE2785A"/>
    <w:multiLevelType w:val="hybridMultilevel"/>
    <w:tmpl w:val="2272B0A0"/>
    <w:lvl w:ilvl="0" w:tplc="6F0CAAB6">
      <w:start w:val="1"/>
      <w:numFmt w:val="decimal"/>
      <w:lvlText w:val="%1."/>
      <w:lvlJc w:val="left"/>
      <w:pPr>
        <w:ind w:left="360"/>
      </w:pPr>
      <w:rPr>
        <w:rFonts w:ascii="Times New Roman" w:eastAsia="Calibri"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102A858">
      <w:start w:val="1"/>
      <w:numFmt w:val="decimal"/>
      <w:lvlText w:val="%2)"/>
      <w:lvlJc w:val="left"/>
      <w:pPr>
        <w:ind w:left="614"/>
      </w:pPr>
      <w:rPr>
        <w:rFonts w:ascii="Times New Roman" w:eastAsia="Calibri"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0BC6AA4">
      <w:start w:val="1"/>
      <w:numFmt w:val="decimal"/>
      <w:lvlText w:val="%3)"/>
      <w:lvlJc w:val="left"/>
      <w:pPr>
        <w:ind w:left="1068"/>
      </w:pPr>
      <w:rPr>
        <w:rFonts w:ascii="Times New Roman" w:eastAsia="Calibri"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C6CC6F2">
      <w:start w:val="1"/>
      <w:numFmt w:val="decimal"/>
      <w:lvlText w:val="%4"/>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B5C0146">
      <w:start w:val="1"/>
      <w:numFmt w:val="lowerLetter"/>
      <w:lvlText w:val="%5"/>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21C4DC8">
      <w:start w:val="1"/>
      <w:numFmt w:val="lowerRoman"/>
      <w:lvlText w:val="%6"/>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6D40276">
      <w:start w:val="1"/>
      <w:numFmt w:val="decimal"/>
      <w:lvlText w:val="%7"/>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4549732">
      <w:start w:val="1"/>
      <w:numFmt w:val="lowerLetter"/>
      <w:lvlText w:val="%8"/>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06DEEDAE">
      <w:start w:val="1"/>
      <w:numFmt w:val="lowerRoman"/>
      <w:lvlText w:val="%9"/>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4EDE5966"/>
    <w:multiLevelType w:val="hybridMultilevel"/>
    <w:tmpl w:val="982EB326"/>
    <w:lvl w:ilvl="0" w:tplc="9F4EE390">
      <w:start w:val="1"/>
      <w:numFmt w:val="decimal"/>
      <w:lvlText w:val="%1)"/>
      <w:lvlJc w:val="left"/>
      <w:pPr>
        <w:ind w:left="1061" w:hanging="360"/>
      </w:pPr>
      <w:rPr>
        <w:rFonts w:hint="default"/>
      </w:rPr>
    </w:lvl>
    <w:lvl w:ilvl="1" w:tplc="04150019" w:tentative="1">
      <w:start w:val="1"/>
      <w:numFmt w:val="lowerLetter"/>
      <w:lvlText w:val="%2."/>
      <w:lvlJc w:val="left"/>
      <w:pPr>
        <w:ind w:left="1781" w:hanging="360"/>
      </w:pPr>
    </w:lvl>
    <w:lvl w:ilvl="2" w:tplc="0415001B" w:tentative="1">
      <w:start w:val="1"/>
      <w:numFmt w:val="lowerRoman"/>
      <w:lvlText w:val="%3."/>
      <w:lvlJc w:val="right"/>
      <w:pPr>
        <w:ind w:left="2501" w:hanging="180"/>
      </w:pPr>
    </w:lvl>
    <w:lvl w:ilvl="3" w:tplc="0415000F" w:tentative="1">
      <w:start w:val="1"/>
      <w:numFmt w:val="decimal"/>
      <w:lvlText w:val="%4."/>
      <w:lvlJc w:val="left"/>
      <w:pPr>
        <w:ind w:left="3221" w:hanging="360"/>
      </w:pPr>
    </w:lvl>
    <w:lvl w:ilvl="4" w:tplc="04150019" w:tentative="1">
      <w:start w:val="1"/>
      <w:numFmt w:val="lowerLetter"/>
      <w:lvlText w:val="%5."/>
      <w:lvlJc w:val="left"/>
      <w:pPr>
        <w:ind w:left="3941" w:hanging="360"/>
      </w:pPr>
    </w:lvl>
    <w:lvl w:ilvl="5" w:tplc="0415001B" w:tentative="1">
      <w:start w:val="1"/>
      <w:numFmt w:val="lowerRoman"/>
      <w:lvlText w:val="%6."/>
      <w:lvlJc w:val="right"/>
      <w:pPr>
        <w:ind w:left="4661" w:hanging="180"/>
      </w:pPr>
    </w:lvl>
    <w:lvl w:ilvl="6" w:tplc="0415000F" w:tentative="1">
      <w:start w:val="1"/>
      <w:numFmt w:val="decimal"/>
      <w:lvlText w:val="%7."/>
      <w:lvlJc w:val="left"/>
      <w:pPr>
        <w:ind w:left="5381" w:hanging="360"/>
      </w:pPr>
    </w:lvl>
    <w:lvl w:ilvl="7" w:tplc="04150019" w:tentative="1">
      <w:start w:val="1"/>
      <w:numFmt w:val="lowerLetter"/>
      <w:lvlText w:val="%8."/>
      <w:lvlJc w:val="left"/>
      <w:pPr>
        <w:ind w:left="6101" w:hanging="360"/>
      </w:pPr>
    </w:lvl>
    <w:lvl w:ilvl="8" w:tplc="0415001B" w:tentative="1">
      <w:start w:val="1"/>
      <w:numFmt w:val="lowerRoman"/>
      <w:lvlText w:val="%9."/>
      <w:lvlJc w:val="right"/>
      <w:pPr>
        <w:ind w:left="6821" w:hanging="180"/>
      </w:pPr>
    </w:lvl>
  </w:abstractNum>
  <w:abstractNum w:abstractNumId="44" w15:restartNumberingAfterBreak="0">
    <w:nsid w:val="4F287052"/>
    <w:multiLevelType w:val="hybridMultilevel"/>
    <w:tmpl w:val="94888CEA"/>
    <w:lvl w:ilvl="0" w:tplc="12F00532">
      <w:start w:val="1"/>
      <w:numFmt w:val="lowerLetter"/>
      <w:lvlText w:val="%1)"/>
      <w:lvlJc w:val="left"/>
      <w:pPr>
        <w:ind w:left="701" w:hanging="360"/>
      </w:pPr>
      <w:rPr>
        <w:rFonts w:hint="default"/>
      </w:rPr>
    </w:lvl>
    <w:lvl w:ilvl="1" w:tplc="04150019" w:tentative="1">
      <w:start w:val="1"/>
      <w:numFmt w:val="lowerLetter"/>
      <w:lvlText w:val="%2."/>
      <w:lvlJc w:val="left"/>
      <w:pPr>
        <w:ind w:left="1421" w:hanging="360"/>
      </w:pPr>
    </w:lvl>
    <w:lvl w:ilvl="2" w:tplc="0415001B" w:tentative="1">
      <w:start w:val="1"/>
      <w:numFmt w:val="lowerRoman"/>
      <w:lvlText w:val="%3."/>
      <w:lvlJc w:val="right"/>
      <w:pPr>
        <w:ind w:left="2141" w:hanging="180"/>
      </w:pPr>
    </w:lvl>
    <w:lvl w:ilvl="3" w:tplc="0415000F" w:tentative="1">
      <w:start w:val="1"/>
      <w:numFmt w:val="decimal"/>
      <w:lvlText w:val="%4."/>
      <w:lvlJc w:val="left"/>
      <w:pPr>
        <w:ind w:left="2861" w:hanging="360"/>
      </w:pPr>
    </w:lvl>
    <w:lvl w:ilvl="4" w:tplc="04150019" w:tentative="1">
      <w:start w:val="1"/>
      <w:numFmt w:val="lowerLetter"/>
      <w:lvlText w:val="%5."/>
      <w:lvlJc w:val="left"/>
      <w:pPr>
        <w:ind w:left="3581" w:hanging="360"/>
      </w:pPr>
    </w:lvl>
    <w:lvl w:ilvl="5" w:tplc="0415001B" w:tentative="1">
      <w:start w:val="1"/>
      <w:numFmt w:val="lowerRoman"/>
      <w:lvlText w:val="%6."/>
      <w:lvlJc w:val="right"/>
      <w:pPr>
        <w:ind w:left="4301" w:hanging="180"/>
      </w:pPr>
    </w:lvl>
    <w:lvl w:ilvl="6" w:tplc="0415000F" w:tentative="1">
      <w:start w:val="1"/>
      <w:numFmt w:val="decimal"/>
      <w:lvlText w:val="%7."/>
      <w:lvlJc w:val="left"/>
      <w:pPr>
        <w:ind w:left="5021" w:hanging="360"/>
      </w:pPr>
    </w:lvl>
    <w:lvl w:ilvl="7" w:tplc="04150019" w:tentative="1">
      <w:start w:val="1"/>
      <w:numFmt w:val="lowerLetter"/>
      <w:lvlText w:val="%8."/>
      <w:lvlJc w:val="left"/>
      <w:pPr>
        <w:ind w:left="5741" w:hanging="360"/>
      </w:pPr>
    </w:lvl>
    <w:lvl w:ilvl="8" w:tplc="0415001B" w:tentative="1">
      <w:start w:val="1"/>
      <w:numFmt w:val="lowerRoman"/>
      <w:lvlText w:val="%9."/>
      <w:lvlJc w:val="right"/>
      <w:pPr>
        <w:ind w:left="6461" w:hanging="180"/>
      </w:pPr>
    </w:lvl>
  </w:abstractNum>
  <w:abstractNum w:abstractNumId="45" w15:restartNumberingAfterBreak="0">
    <w:nsid w:val="536D4BE4"/>
    <w:multiLevelType w:val="hybridMultilevel"/>
    <w:tmpl w:val="568E178E"/>
    <w:lvl w:ilvl="0" w:tplc="864A3F0E">
      <w:start w:val="1"/>
      <w:numFmt w:val="decimal"/>
      <w:lvlText w:val="%1."/>
      <w:lvlJc w:val="left"/>
      <w:pPr>
        <w:ind w:left="701" w:hanging="360"/>
      </w:pPr>
      <w:rPr>
        <w:rFonts w:hint="default"/>
      </w:rPr>
    </w:lvl>
    <w:lvl w:ilvl="1" w:tplc="04150019" w:tentative="1">
      <w:start w:val="1"/>
      <w:numFmt w:val="lowerLetter"/>
      <w:lvlText w:val="%2."/>
      <w:lvlJc w:val="left"/>
      <w:pPr>
        <w:ind w:left="1421" w:hanging="360"/>
      </w:pPr>
    </w:lvl>
    <w:lvl w:ilvl="2" w:tplc="0415001B" w:tentative="1">
      <w:start w:val="1"/>
      <w:numFmt w:val="lowerRoman"/>
      <w:lvlText w:val="%3."/>
      <w:lvlJc w:val="right"/>
      <w:pPr>
        <w:ind w:left="2141" w:hanging="180"/>
      </w:pPr>
    </w:lvl>
    <w:lvl w:ilvl="3" w:tplc="0415000F" w:tentative="1">
      <w:start w:val="1"/>
      <w:numFmt w:val="decimal"/>
      <w:lvlText w:val="%4."/>
      <w:lvlJc w:val="left"/>
      <w:pPr>
        <w:ind w:left="2861" w:hanging="360"/>
      </w:pPr>
    </w:lvl>
    <w:lvl w:ilvl="4" w:tplc="04150019" w:tentative="1">
      <w:start w:val="1"/>
      <w:numFmt w:val="lowerLetter"/>
      <w:lvlText w:val="%5."/>
      <w:lvlJc w:val="left"/>
      <w:pPr>
        <w:ind w:left="3581" w:hanging="360"/>
      </w:pPr>
    </w:lvl>
    <w:lvl w:ilvl="5" w:tplc="0415001B" w:tentative="1">
      <w:start w:val="1"/>
      <w:numFmt w:val="lowerRoman"/>
      <w:lvlText w:val="%6."/>
      <w:lvlJc w:val="right"/>
      <w:pPr>
        <w:ind w:left="4301" w:hanging="180"/>
      </w:pPr>
    </w:lvl>
    <w:lvl w:ilvl="6" w:tplc="0415000F" w:tentative="1">
      <w:start w:val="1"/>
      <w:numFmt w:val="decimal"/>
      <w:lvlText w:val="%7."/>
      <w:lvlJc w:val="left"/>
      <w:pPr>
        <w:ind w:left="5021" w:hanging="360"/>
      </w:pPr>
    </w:lvl>
    <w:lvl w:ilvl="7" w:tplc="04150019" w:tentative="1">
      <w:start w:val="1"/>
      <w:numFmt w:val="lowerLetter"/>
      <w:lvlText w:val="%8."/>
      <w:lvlJc w:val="left"/>
      <w:pPr>
        <w:ind w:left="5741" w:hanging="360"/>
      </w:pPr>
    </w:lvl>
    <w:lvl w:ilvl="8" w:tplc="0415001B" w:tentative="1">
      <w:start w:val="1"/>
      <w:numFmt w:val="lowerRoman"/>
      <w:lvlText w:val="%9."/>
      <w:lvlJc w:val="right"/>
      <w:pPr>
        <w:ind w:left="6461" w:hanging="180"/>
      </w:pPr>
    </w:lvl>
  </w:abstractNum>
  <w:abstractNum w:abstractNumId="46" w15:restartNumberingAfterBreak="0">
    <w:nsid w:val="57B92176"/>
    <w:multiLevelType w:val="hybridMultilevel"/>
    <w:tmpl w:val="F93C2322"/>
    <w:lvl w:ilvl="0" w:tplc="AE0440D0">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47" w15:restartNumberingAfterBreak="0">
    <w:nsid w:val="58A50708"/>
    <w:multiLevelType w:val="hybridMultilevel"/>
    <w:tmpl w:val="3D2C13B2"/>
    <w:lvl w:ilvl="0" w:tplc="81C8701C">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48" w15:restartNumberingAfterBreak="0">
    <w:nsid w:val="58AB5345"/>
    <w:multiLevelType w:val="hybridMultilevel"/>
    <w:tmpl w:val="97865BEC"/>
    <w:lvl w:ilvl="0" w:tplc="E53CDF60">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5584592">
      <w:start w:val="1"/>
      <w:numFmt w:val="lowerLetter"/>
      <w:lvlText w:val="%2"/>
      <w:lvlJc w:val="left"/>
      <w:pPr>
        <w:ind w:left="6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E3E39E6">
      <w:start w:val="1"/>
      <w:numFmt w:val="lowerRoman"/>
      <w:lvlText w:val="%3"/>
      <w:lvlJc w:val="left"/>
      <w:pPr>
        <w:ind w:left="96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C3EC2B4">
      <w:start w:val="1"/>
      <w:numFmt w:val="decimal"/>
      <w:lvlRestart w:val="0"/>
      <w:lvlText w:val="%4)"/>
      <w:lvlJc w:val="left"/>
      <w:pPr>
        <w:ind w:left="12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A48B334">
      <w:start w:val="1"/>
      <w:numFmt w:val="lowerLetter"/>
      <w:lvlText w:val="%5"/>
      <w:lvlJc w:val="left"/>
      <w:pPr>
        <w:ind w:left="19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E58CE26">
      <w:start w:val="1"/>
      <w:numFmt w:val="lowerRoman"/>
      <w:lvlText w:val="%6"/>
      <w:lvlJc w:val="left"/>
      <w:pPr>
        <w:ind w:left="2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0544CB6">
      <w:start w:val="1"/>
      <w:numFmt w:val="decimal"/>
      <w:lvlText w:val="%7"/>
      <w:lvlJc w:val="left"/>
      <w:pPr>
        <w:ind w:left="34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0D63F18">
      <w:start w:val="1"/>
      <w:numFmt w:val="lowerLetter"/>
      <w:lvlText w:val="%8"/>
      <w:lvlJc w:val="left"/>
      <w:pPr>
        <w:ind w:left="41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BA28FE4">
      <w:start w:val="1"/>
      <w:numFmt w:val="lowerRoman"/>
      <w:lvlText w:val="%9"/>
      <w:lvlJc w:val="left"/>
      <w:pPr>
        <w:ind w:left="48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9" w15:restartNumberingAfterBreak="0">
    <w:nsid w:val="5AF64958"/>
    <w:multiLevelType w:val="hybridMultilevel"/>
    <w:tmpl w:val="FBF6D02A"/>
    <w:lvl w:ilvl="0" w:tplc="CB503D2A">
      <w:start w:val="1"/>
      <w:numFmt w:val="decimal"/>
      <w:lvlText w:val="%1)"/>
      <w:lvlJc w:val="left"/>
      <w:pPr>
        <w:ind w:left="700" w:hanging="360"/>
      </w:pPr>
      <w:rPr>
        <w:rFonts w:hint="default"/>
      </w:rPr>
    </w:lvl>
    <w:lvl w:ilvl="1" w:tplc="04150019" w:tentative="1">
      <w:start w:val="1"/>
      <w:numFmt w:val="lowerLetter"/>
      <w:lvlText w:val="%2."/>
      <w:lvlJc w:val="left"/>
      <w:pPr>
        <w:ind w:left="1420" w:hanging="360"/>
      </w:pPr>
    </w:lvl>
    <w:lvl w:ilvl="2" w:tplc="0415001B" w:tentative="1">
      <w:start w:val="1"/>
      <w:numFmt w:val="lowerRoman"/>
      <w:lvlText w:val="%3."/>
      <w:lvlJc w:val="right"/>
      <w:pPr>
        <w:ind w:left="2140" w:hanging="180"/>
      </w:pPr>
    </w:lvl>
    <w:lvl w:ilvl="3" w:tplc="0415000F" w:tentative="1">
      <w:start w:val="1"/>
      <w:numFmt w:val="decimal"/>
      <w:lvlText w:val="%4."/>
      <w:lvlJc w:val="left"/>
      <w:pPr>
        <w:ind w:left="2860" w:hanging="360"/>
      </w:pPr>
    </w:lvl>
    <w:lvl w:ilvl="4" w:tplc="04150019" w:tentative="1">
      <w:start w:val="1"/>
      <w:numFmt w:val="lowerLetter"/>
      <w:lvlText w:val="%5."/>
      <w:lvlJc w:val="left"/>
      <w:pPr>
        <w:ind w:left="3580" w:hanging="360"/>
      </w:pPr>
    </w:lvl>
    <w:lvl w:ilvl="5" w:tplc="0415001B" w:tentative="1">
      <w:start w:val="1"/>
      <w:numFmt w:val="lowerRoman"/>
      <w:lvlText w:val="%6."/>
      <w:lvlJc w:val="right"/>
      <w:pPr>
        <w:ind w:left="4300" w:hanging="180"/>
      </w:pPr>
    </w:lvl>
    <w:lvl w:ilvl="6" w:tplc="0415000F" w:tentative="1">
      <w:start w:val="1"/>
      <w:numFmt w:val="decimal"/>
      <w:lvlText w:val="%7."/>
      <w:lvlJc w:val="left"/>
      <w:pPr>
        <w:ind w:left="5020" w:hanging="360"/>
      </w:pPr>
    </w:lvl>
    <w:lvl w:ilvl="7" w:tplc="04150019" w:tentative="1">
      <w:start w:val="1"/>
      <w:numFmt w:val="lowerLetter"/>
      <w:lvlText w:val="%8."/>
      <w:lvlJc w:val="left"/>
      <w:pPr>
        <w:ind w:left="5740" w:hanging="360"/>
      </w:pPr>
    </w:lvl>
    <w:lvl w:ilvl="8" w:tplc="0415001B" w:tentative="1">
      <w:start w:val="1"/>
      <w:numFmt w:val="lowerRoman"/>
      <w:lvlText w:val="%9."/>
      <w:lvlJc w:val="right"/>
      <w:pPr>
        <w:ind w:left="6460" w:hanging="180"/>
      </w:pPr>
    </w:lvl>
  </w:abstractNum>
  <w:abstractNum w:abstractNumId="50" w15:restartNumberingAfterBreak="0">
    <w:nsid w:val="5BB20772"/>
    <w:multiLevelType w:val="hybridMultilevel"/>
    <w:tmpl w:val="079410B6"/>
    <w:lvl w:ilvl="0" w:tplc="19C26EAA">
      <w:start w:val="1"/>
      <w:numFmt w:val="decimal"/>
      <w:lvlText w:val="%1)"/>
      <w:lvlJc w:val="left"/>
      <w:pPr>
        <w:ind w:left="1006" w:hanging="360"/>
      </w:pPr>
      <w:rPr>
        <w:rFonts w:hint="default"/>
      </w:rPr>
    </w:lvl>
    <w:lvl w:ilvl="1" w:tplc="04150019" w:tentative="1">
      <w:start w:val="1"/>
      <w:numFmt w:val="lowerLetter"/>
      <w:lvlText w:val="%2."/>
      <w:lvlJc w:val="left"/>
      <w:pPr>
        <w:ind w:left="1726" w:hanging="360"/>
      </w:pPr>
    </w:lvl>
    <w:lvl w:ilvl="2" w:tplc="0415001B" w:tentative="1">
      <w:start w:val="1"/>
      <w:numFmt w:val="lowerRoman"/>
      <w:lvlText w:val="%3."/>
      <w:lvlJc w:val="right"/>
      <w:pPr>
        <w:ind w:left="2446" w:hanging="180"/>
      </w:pPr>
    </w:lvl>
    <w:lvl w:ilvl="3" w:tplc="0415000F" w:tentative="1">
      <w:start w:val="1"/>
      <w:numFmt w:val="decimal"/>
      <w:lvlText w:val="%4."/>
      <w:lvlJc w:val="left"/>
      <w:pPr>
        <w:ind w:left="3166" w:hanging="360"/>
      </w:pPr>
    </w:lvl>
    <w:lvl w:ilvl="4" w:tplc="04150019" w:tentative="1">
      <w:start w:val="1"/>
      <w:numFmt w:val="lowerLetter"/>
      <w:lvlText w:val="%5."/>
      <w:lvlJc w:val="left"/>
      <w:pPr>
        <w:ind w:left="3886" w:hanging="360"/>
      </w:pPr>
    </w:lvl>
    <w:lvl w:ilvl="5" w:tplc="0415001B" w:tentative="1">
      <w:start w:val="1"/>
      <w:numFmt w:val="lowerRoman"/>
      <w:lvlText w:val="%6."/>
      <w:lvlJc w:val="right"/>
      <w:pPr>
        <w:ind w:left="4606" w:hanging="180"/>
      </w:pPr>
    </w:lvl>
    <w:lvl w:ilvl="6" w:tplc="0415000F" w:tentative="1">
      <w:start w:val="1"/>
      <w:numFmt w:val="decimal"/>
      <w:lvlText w:val="%7."/>
      <w:lvlJc w:val="left"/>
      <w:pPr>
        <w:ind w:left="5326" w:hanging="360"/>
      </w:pPr>
    </w:lvl>
    <w:lvl w:ilvl="7" w:tplc="04150019" w:tentative="1">
      <w:start w:val="1"/>
      <w:numFmt w:val="lowerLetter"/>
      <w:lvlText w:val="%8."/>
      <w:lvlJc w:val="left"/>
      <w:pPr>
        <w:ind w:left="6046" w:hanging="360"/>
      </w:pPr>
    </w:lvl>
    <w:lvl w:ilvl="8" w:tplc="0415001B" w:tentative="1">
      <w:start w:val="1"/>
      <w:numFmt w:val="lowerRoman"/>
      <w:lvlText w:val="%9."/>
      <w:lvlJc w:val="right"/>
      <w:pPr>
        <w:ind w:left="6766" w:hanging="180"/>
      </w:pPr>
    </w:lvl>
  </w:abstractNum>
  <w:abstractNum w:abstractNumId="51" w15:restartNumberingAfterBreak="0">
    <w:nsid w:val="5C2244AA"/>
    <w:multiLevelType w:val="hybridMultilevel"/>
    <w:tmpl w:val="39585CB8"/>
    <w:lvl w:ilvl="0" w:tplc="A48E6BB4">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52" w15:restartNumberingAfterBreak="0">
    <w:nsid w:val="5DBE1AB4"/>
    <w:multiLevelType w:val="hybridMultilevel"/>
    <w:tmpl w:val="D1568DC2"/>
    <w:lvl w:ilvl="0" w:tplc="C562EC82">
      <w:start w:val="1"/>
      <w:numFmt w:val="decimal"/>
      <w:lvlText w:val="%1."/>
      <w:lvlJc w:val="left"/>
      <w:pPr>
        <w:ind w:left="646" w:hanging="360"/>
      </w:pPr>
      <w:rPr>
        <w:rFonts w:ascii="Times New Roman" w:eastAsia="Calibri" w:hAnsi="Times New Roman" w:cs="Times New Roman"/>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53" w15:restartNumberingAfterBreak="0">
    <w:nsid w:val="623E4116"/>
    <w:multiLevelType w:val="hybridMultilevel"/>
    <w:tmpl w:val="5322A0DA"/>
    <w:lvl w:ilvl="0" w:tplc="1046CF82">
      <w:start w:val="1"/>
      <w:numFmt w:val="decimal"/>
      <w:lvlText w:val="%1."/>
      <w:lvlJc w:val="left"/>
      <w:pPr>
        <w:ind w:left="701" w:hanging="360"/>
      </w:pPr>
      <w:rPr>
        <w:rFonts w:hint="default"/>
      </w:rPr>
    </w:lvl>
    <w:lvl w:ilvl="1" w:tplc="04150019" w:tentative="1">
      <w:start w:val="1"/>
      <w:numFmt w:val="lowerLetter"/>
      <w:lvlText w:val="%2."/>
      <w:lvlJc w:val="left"/>
      <w:pPr>
        <w:ind w:left="1421" w:hanging="360"/>
      </w:pPr>
    </w:lvl>
    <w:lvl w:ilvl="2" w:tplc="0415001B" w:tentative="1">
      <w:start w:val="1"/>
      <w:numFmt w:val="lowerRoman"/>
      <w:lvlText w:val="%3."/>
      <w:lvlJc w:val="right"/>
      <w:pPr>
        <w:ind w:left="2141" w:hanging="180"/>
      </w:pPr>
    </w:lvl>
    <w:lvl w:ilvl="3" w:tplc="0415000F" w:tentative="1">
      <w:start w:val="1"/>
      <w:numFmt w:val="decimal"/>
      <w:lvlText w:val="%4."/>
      <w:lvlJc w:val="left"/>
      <w:pPr>
        <w:ind w:left="2861" w:hanging="360"/>
      </w:pPr>
    </w:lvl>
    <w:lvl w:ilvl="4" w:tplc="04150019" w:tentative="1">
      <w:start w:val="1"/>
      <w:numFmt w:val="lowerLetter"/>
      <w:lvlText w:val="%5."/>
      <w:lvlJc w:val="left"/>
      <w:pPr>
        <w:ind w:left="3581" w:hanging="360"/>
      </w:pPr>
    </w:lvl>
    <w:lvl w:ilvl="5" w:tplc="0415001B" w:tentative="1">
      <w:start w:val="1"/>
      <w:numFmt w:val="lowerRoman"/>
      <w:lvlText w:val="%6."/>
      <w:lvlJc w:val="right"/>
      <w:pPr>
        <w:ind w:left="4301" w:hanging="180"/>
      </w:pPr>
    </w:lvl>
    <w:lvl w:ilvl="6" w:tplc="0415000F" w:tentative="1">
      <w:start w:val="1"/>
      <w:numFmt w:val="decimal"/>
      <w:lvlText w:val="%7."/>
      <w:lvlJc w:val="left"/>
      <w:pPr>
        <w:ind w:left="5021" w:hanging="360"/>
      </w:pPr>
    </w:lvl>
    <w:lvl w:ilvl="7" w:tplc="04150019" w:tentative="1">
      <w:start w:val="1"/>
      <w:numFmt w:val="lowerLetter"/>
      <w:lvlText w:val="%8."/>
      <w:lvlJc w:val="left"/>
      <w:pPr>
        <w:ind w:left="5741" w:hanging="360"/>
      </w:pPr>
    </w:lvl>
    <w:lvl w:ilvl="8" w:tplc="0415001B" w:tentative="1">
      <w:start w:val="1"/>
      <w:numFmt w:val="lowerRoman"/>
      <w:lvlText w:val="%9."/>
      <w:lvlJc w:val="right"/>
      <w:pPr>
        <w:ind w:left="6461" w:hanging="180"/>
      </w:pPr>
    </w:lvl>
  </w:abstractNum>
  <w:abstractNum w:abstractNumId="54" w15:restartNumberingAfterBreak="0">
    <w:nsid w:val="626F17CA"/>
    <w:multiLevelType w:val="hybridMultilevel"/>
    <w:tmpl w:val="039A80EE"/>
    <w:lvl w:ilvl="0" w:tplc="EEF60542">
      <w:start w:val="1"/>
      <w:numFmt w:val="decimal"/>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5" w15:restartNumberingAfterBreak="0">
    <w:nsid w:val="65EE3805"/>
    <w:multiLevelType w:val="hybridMultilevel"/>
    <w:tmpl w:val="13D42F6C"/>
    <w:lvl w:ilvl="0" w:tplc="93768642">
      <w:start w:val="1"/>
      <w:numFmt w:val="decimal"/>
      <w:lvlText w:val="%1)"/>
      <w:lvlJc w:val="left"/>
      <w:pPr>
        <w:ind w:left="1361" w:hanging="360"/>
      </w:pPr>
      <w:rPr>
        <w:rFonts w:hint="default"/>
      </w:rPr>
    </w:lvl>
    <w:lvl w:ilvl="1" w:tplc="04150019" w:tentative="1">
      <w:start w:val="1"/>
      <w:numFmt w:val="lowerLetter"/>
      <w:lvlText w:val="%2."/>
      <w:lvlJc w:val="left"/>
      <w:pPr>
        <w:ind w:left="2081" w:hanging="360"/>
      </w:pPr>
    </w:lvl>
    <w:lvl w:ilvl="2" w:tplc="0415001B" w:tentative="1">
      <w:start w:val="1"/>
      <w:numFmt w:val="lowerRoman"/>
      <w:lvlText w:val="%3."/>
      <w:lvlJc w:val="right"/>
      <w:pPr>
        <w:ind w:left="2801" w:hanging="180"/>
      </w:pPr>
    </w:lvl>
    <w:lvl w:ilvl="3" w:tplc="0415000F" w:tentative="1">
      <w:start w:val="1"/>
      <w:numFmt w:val="decimal"/>
      <w:lvlText w:val="%4."/>
      <w:lvlJc w:val="left"/>
      <w:pPr>
        <w:ind w:left="3521" w:hanging="360"/>
      </w:pPr>
    </w:lvl>
    <w:lvl w:ilvl="4" w:tplc="04150019" w:tentative="1">
      <w:start w:val="1"/>
      <w:numFmt w:val="lowerLetter"/>
      <w:lvlText w:val="%5."/>
      <w:lvlJc w:val="left"/>
      <w:pPr>
        <w:ind w:left="4241" w:hanging="360"/>
      </w:pPr>
    </w:lvl>
    <w:lvl w:ilvl="5" w:tplc="0415001B" w:tentative="1">
      <w:start w:val="1"/>
      <w:numFmt w:val="lowerRoman"/>
      <w:lvlText w:val="%6."/>
      <w:lvlJc w:val="right"/>
      <w:pPr>
        <w:ind w:left="4961" w:hanging="180"/>
      </w:pPr>
    </w:lvl>
    <w:lvl w:ilvl="6" w:tplc="0415000F" w:tentative="1">
      <w:start w:val="1"/>
      <w:numFmt w:val="decimal"/>
      <w:lvlText w:val="%7."/>
      <w:lvlJc w:val="left"/>
      <w:pPr>
        <w:ind w:left="5681" w:hanging="360"/>
      </w:pPr>
    </w:lvl>
    <w:lvl w:ilvl="7" w:tplc="04150019" w:tentative="1">
      <w:start w:val="1"/>
      <w:numFmt w:val="lowerLetter"/>
      <w:lvlText w:val="%8."/>
      <w:lvlJc w:val="left"/>
      <w:pPr>
        <w:ind w:left="6401" w:hanging="360"/>
      </w:pPr>
    </w:lvl>
    <w:lvl w:ilvl="8" w:tplc="0415001B" w:tentative="1">
      <w:start w:val="1"/>
      <w:numFmt w:val="lowerRoman"/>
      <w:lvlText w:val="%9."/>
      <w:lvlJc w:val="right"/>
      <w:pPr>
        <w:ind w:left="7121" w:hanging="180"/>
      </w:pPr>
    </w:lvl>
  </w:abstractNum>
  <w:abstractNum w:abstractNumId="56" w15:restartNumberingAfterBreak="0">
    <w:nsid w:val="683224D4"/>
    <w:multiLevelType w:val="hybridMultilevel"/>
    <w:tmpl w:val="A7666FC4"/>
    <w:lvl w:ilvl="0" w:tplc="C4A81DE8">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57" w15:restartNumberingAfterBreak="0">
    <w:nsid w:val="69D27318"/>
    <w:multiLevelType w:val="hybridMultilevel"/>
    <w:tmpl w:val="E8665342"/>
    <w:lvl w:ilvl="0" w:tplc="64987126">
      <w:start w:val="1"/>
      <w:numFmt w:val="lowerLetter"/>
      <w:lvlText w:val="%1)"/>
      <w:lvlJc w:val="left"/>
      <w:pPr>
        <w:ind w:left="1006" w:hanging="360"/>
      </w:pPr>
      <w:rPr>
        <w:rFonts w:ascii="Times New Roman" w:eastAsia="Calibri" w:hAnsi="Times New Roman" w:cs="Times New Roman"/>
      </w:rPr>
    </w:lvl>
    <w:lvl w:ilvl="1" w:tplc="04150019" w:tentative="1">
      <w:start w:val="1"/>
      <w:numFmt w:val="lowerLetter"/>
      <w:lvlText w:val="%2."/>
      <w:lvlJc w:val="left"/>
      <w:pPr>
        <w:ind w:left="1726" w:hanging="360"/>
      </w:pPr>
    </w:lvl>
    <w:lvl w:ilvl="2" w:tplc="0415001B" w:tentative="1">
      <w:start w:val="1"/>
      <w:numFmt w:val="lowerRoman"/>
      <w:lvlText w:val="%3."/>
      <w:lvlJc w:val="right"/>
      <w:pPr>
        <w:ind w:left="2446" w:hanging="180"/>
      </w:pPr>
    </w:lvl>
    <w:lvl w:ilvl="3" w:tplc="0415000F" w:tentative="1">
      <w:start w:val="1"/>
      <w:numFmt w:val="decimal"/>
      <w:lvlText w:val="%4."/>
      <w:lvlJc w:val="left"/>
      <w:pPr>
        <w:ind w:left="3166" w:hanging="360"/>
      </w:pPr>
    </w:lvl>
    <w:lvl w:ilvl="4" w:tplc="04150019" w:tentative="1">
      <w:start w:val="1"/>
      <w:numFmt w:val="lowerLetter"/>
      <w:lvlText w:val="%5."/>
      <w:lvlJc w:val="left"/>
      <w:pPr>
        <w:ind w:left="3886" w:hanging="360"/>
      </w:pPr>
    </w:lvl>
    <w:lvl w:ilvl="5" w:tplc="0415001B" w:tentative="1">
      <w:start w:val="1"/>
      <w:numFmt w:val="lowerRoman"/>
      <w:lvlText w:val="%6."/>
      <w:lvlJc w:val="right"/>
      <w:pPr>
        <w:ind w:left="4606" w:hanging="180"/>
      </w:pPr>
    </w:lvl>
    <w:lvl w:ilvl="6" w:tplc="0415000F" w:tentative="1">
      <w:start w:val="1"/>
      <w:numFmt w:val="decimal"/>
      <w:lvlText w:val="%7."/>
      <w:lvlJc w:val="left"/>
      <w:pPr>
        <w:ind w:left="5326" w:hanging="360"/>
      </w:pPr>
    </w:lvl>
    <w:lvl w:ilvl="7" w:tplc="04150019" w:tentative="1">
      <w:start w:val="1"/>
      <w:numFmt w:val="lowerLetter"/>
      <w:lvlText w:val="%8."/>
      <w:lvlJc w:val="left"/>
      <w:pPr>
        <w:ind w:left="6046" w:hanging="360"/>
      </w:pPr>
    </w:lvl>
    <w:lvl w:ilvl="8" w:tplc="0415001B" w:tentative="1">
      <w:start w:val="1"/>
      <w:numFmt w:val="lowerRoman"/>
      <w:lvlText w:val="%9."/>
      <w:lvlJc w:val="right"/>
      <w:pPr>
        <w:ind w:left="6766" w:hanging="180"/>
      </w:pPr>
    </w:lvl>
  </w:abstractNum>
  <w:abstractNum w:abstractNumId="58" w15:restartNumberingAfterBreak="0">
    <w:nsid w:val="6B1E21DD"/>
    <w:multiLevelType w:val="hybridMultilevel"/>
    <w:tmpl w:val="9D12494C"/>
    <w:lvl w:ilvl="0" w:tplc="324C1BC4">
      <w:start w:val="1"/>
      <w:numFmt w:val="decimal"/>
      <w:lvlText w:val="%1)"/>
      <w:lvlJc w:val="left"/>
      <w:pPr>
        <w:ind w:left="1361" w:hanging="360"/>
      </w:pPr>
      <w:rPr>
        <w:rFonts w:hint="default"/>
      </w:rPr>
    </w:lvl>
    <w:lvl w:ilvl="1" w:tplc="04150019" w:tentative="1">
      <w:start w:val="1"/>
      <w:numFmt w:val="lowerLetter"/>
      <w:lvlText w:val="%2."/>
      <w:lvlJc w:val="left"/>
      <w:pPr>
        <w:ind w:left="2081" w:hanging="360"/>
      </w:pPr>
    </w:lvl>
    <w:lvl w:ilvl="2" w:tplc="0415001B" w:tentative="1">
      <w:start w:val="1"/>
      <w:numFmt w:val="lowerRoman"/>
      <w:lvlText w:val="%3."/>
      <w:lvlJc w:val="right"/>
      <w:pPr>
        <w:ind w:left="2801" w:hanging="180"/>
      </w:pPr>
    </w:lvl>
    <w:lvl w:ilvl="3" w:tplc="0415000F" w:tentative="1">
      <w:start w:val="1"/>
      <w:numFmt w:val="decimal"/>
      <w:lvlText w:val="%4."/>
      <w:lvlJc w:val="left"/>
      <w:pPr>
        <w:ind w:left="3521" w:hanging="360"/>
      </w:pPr>
    </w:lvl>
    <w:lvl w:ilvl="4" w:tplc="04150019" w:tentative="1">
      <w:start w:val="1"/>
      <w:numFmt w:val="lowerLetter"/>
      <w:lvlText w:val="%5."/>
      <w:lvlJc w:val="left"/>
      <w:pPr>
        <w:ind w:left="4241" w:hanging="360"/>
      </w:pPr>
    </w:lvl>
    <w:lvl w:ilvl="5" w:tplc="0415001B" w:tentative="1">
      <w:start w:val="1"/>
      <w:numFmt w:val="lowerRoman"/>
      <w:lvlText w:val="%6."/>
      <w:lvlJc w:val="right"/>
      <w:pPr>
        <w:ind w:left="4961" w:hanging="180"/>
      </w:pPr>
    </w:lvl>
    <w:lvl w:ilvl="6" w:tplc="0415000F" w:tentative="1">
      <w:start w:val="1"/>
      <w:numFmt w:val="decimal"/>
      <w:lvlText w:val="%7."/>
      <w:lvlJc w:val="left"/>
      <w:pPr>
        <w:ind w:left="5681" w:hanging="360"/>
      </w:pPr>
    </w:lvl>
    <w:lvl w:ilvl="7" w:tplc="04150019" w:tentative="1">
      <w:start w:val="1"/>
      <w:numFmt w:val="lowerLetter"/>
      <w:lvlText w:val="%8."/>
      <w:lvlJc w:val="left"/>
      <w:pPr>
        <w:ind w:left="6401" w:hanging="360"/>
      </w:pPr>
    </w:lvl>
    <w:lvl w:ilvl="8" w:tplc="0415001B" w:tentative="1">
      <w:start w:val="1"/>
      <w:numFmt w:val="lowerRoman"/>
      <w:lvlText w:val="%9."/>
      <w:lvlJc w:val="right"/>
      <w:pPr>
        <w:ind w:left="7121" w:hanging="180"/>
      </w:pPr>
    </w:lvl>
  </w:abstractNum>
  <w:abstractNum w:abstractNumId="59" w15:restartNumberingAfterBreak="0">
    <w:nsid w:val="6CDB53C3"/>
    <w:multiLevelType w:val="hybridMultilevel"/>
    <w:tmpl w:val="3F32C676"/>
    <w:lvl w:ilvl="0" w:tplc="E620DABE">
      <w:start w:val="1"/>
      <w:numFmt w:val="decimal"/>
      <w:lvlText w:val="%1)"/>
      <w:lvlJc w:val="left"/>
      <w:pPr>
        <w:ind w:left="1061" w:hanging="360"/>
      </w:pPr>
      <w:rPr>
        <w:rFonts w:hint="default"/>
      </w:rPr>
    </w:lvl>
    <w:lvl w:ilvl="1" w:tplc="04150019" w:tentative="1">
      <w:start w:val="1"/>
      <w:numFmt w:val="lowerLetter"/>
      <w:lvlText w:val="%2."/>
      <w:lvlJc w:val="left"/>
      <w:pPr>
        <w:ind w:left="1781" w:hanging="360"/>
      </w:pPr>
    </w:lvl>
    <w:lvl w:ilvl="2" w:tplc="0415001B" w:tentative="1">
      <w:start w:val="1"/>
      <w:numFmt w:val="lowerRoman"/>
      <w:lvlText w:val="%3."/>
      <w:lvlJc w:val="right"/>
      <w:pPr>
        <w:ind w:left="2501" w:hanging="180"/>
      </w:pPr>
    </w:lvl>
    <w:lvl w:ilvl="3" w:tplc="0415000F" w:tentative="1">
      <w:start w:val="1"/>
      <w:numFmt w:val="decimal"/>
      <w:lvlText w:val="%4."/>
      <w:lvlJc w:val="left"/>
      <w:pPr>
        <w:ind w:left="3221" w:hanging="360"/>
      </w:pPr>
    </w:lvl>
    <w:lvl w:ilvl="4" w:tplc="04150019" w:tentative="1">
      <w:start w:val="1"/>
      <w:numFmt w:val="lowerLetter"/>
      <w:lvlText w:val="%5."/>
      <w:lvlJc w:val="left"/>
      <w:pPr>
        <w:ind w:left="3941" w:hanging="360"/>
      </w:pPr>
    </w:lvl>
    <w:lvl w:ilvl="5" w:tplc="0415001B" w:tentative="1">
      <w:start w:val="1"/>
      <w:numFmt w:val="lowerRoman"/>
      <w:lvlText w:val="%6."/>
      <w:lvlJc w:val="right"/>
      <w:pPr>
        <w:ind w:left="4661" w:hanging="180"/>
      </w:pPr>
    </w:lvl>
    <w:lvl w:ilvl="6" w:tplc="0415000F" w:tentative="1">
      <w:start w:val="1"/>
      <w:numFmt w:val="decimal"/>
      <w:lvlText w:val="%7."/>
      <w:lvlJc w:val="left"/>
      <w:pPr>
        <w:ind w:left="5381" w:hanging="360"/>
      </w:pPr>
    </w:lvl>
    <w:lvl w:ilvl="7" w:tplc="04150019" w:tentative="1">
      <w:start w:val="1"/>
      <w:numFmt w:val="lowerLetter"/>
      <w:lvlText w:val="%8."/>
      <w:lvlJc w:val="left"/>
      <w:pPr>
        <w:ind w:left="6101" w:hanging="360"/>
      </w:pPr>
    </w:lvl>
    <w:lvl w:ilvl="8" w:tplc="0415001B" w:tentative="1">
      <w:start w:val="1"/>
      <w:numFmt w:val="lowerRoman"/>
      <w:lvlText w:val="%9."/>
      <w:lvlJc w:val="right"/>
      <w:pPr>
        <w:ind w:left="6821" w:hanging="180"/>
      </w:pPr>
    </w:lvl>
  </w:abstractNum>
  <w:abstractNum w:abstractNumId="60" w15:restartNumberingAfterBreak="0">
    <w:nsid w:val="750A48E2"/>
    <w:multiLevelType w:val="hybridMultilevel"/>
    <w:tmpl w:val="4F0CCE64"/>
    <w:lvl w:ilvl="0" w:tplc="124C5020">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61" w15:restartNumberingAfterBreak="0">
    <w:nsid w:val="76D511E9"/>
    <w:multiLevelType w:val="hybridMultilevel"/>
    <w:tmpl w:val="C9542DA4"/>
    <w:lvl w:ilvl="0" w:tplc="BA247E04">
      <w:start w:val="1"/>
      <w:numFmt w:val="decimal"/>
      <w:lvlText w:val="%1)"/>
      <w:lvlJc w:val="left"/>
      <w:pPr>
        <w:ind w:left="1061" w:hanging="360"/>
      </w:pPr>
      <w:rPr>
        <w:rFonts w:hint="default"/>
      </w:rPr>
    </w:lvl>
    <w:lvl w:ilvl="1" w:tplc="04150019" w:tentative="1">
      <w:start w:val="1"/>
      <w:numFmt w:val="lowerLetter"/>
      <w:lvlText w:val="%2."/>
      <w:lvlJc w:val="left"/>
      <w:pPr>
        <w:ind w:left="1781" w:hanging="360"/>
      </w:pPr>
    </w:lvl>
    <w:lvl w:ilvl="2" w:tplc="0415001B" w:tentative="1">
      <w:start w:val="1"/>
      <w:numFmt w:val="lowerRoman"/>
      <w:lvlText w:val="%3."/>
      <w:lvlJc w:val="right"/>
      <w:pPr>
        <w:ind w:left="2501" w:hanging="180"/>
      </w:pPr>
    </w:lvl>
    <w:lvl w:ilvl="3" w:tplc="0415000F" w:tentative="1">
      <w:start w:val="1"/>
      <w:numFmt w:val="decimal"/>
      <w:lvlText w:val="%4."/>
      <w:lvlJc w:val="left"/>
      <w:pPr>
        <w:ind w:left="3221" w:hanging="360"/>
      </w:pPr>
    </w:lvl>
    <w:lvl w:ilvl="4" w:tplc="04150019" w:tentative="1">
      <w:start w:val="1"/>
      <w:numFmt w:val="lowerLetter"/>
      <w:lvlText w:val="%5."/>
      <w:lvlJc w:val="left"/>
      <w:pPr>
        <w:ind w:left="3941" w:hanging="360"/>
      </w:pPr>
    </w:lvl>
    <w:lvl w:ilvl="5" w:tplc="0415001B" w:tentative="1">
      <w:start w:val="1"/>
      <w:numFmt w:val="lowerRoman"/>
      <w:lvlText w:val="%6."/>
      <w:lvlJc w:val="right"/>
      <w:pPr>
        <w:ind w:left="4661" w:hanging="180"/>
      </w:pPr>
    </w:lvl>
    <w:lvl w:ilvl="6" w:tplc="0415000F" w:tentative="1">
      <w:start w:val="1"/>
      <w:numFmt w:val="decimal"/>
      <w:lvlText w:val="%7."/>
      <w:lvlJc w:val="left"/>
      <w:pPr>
        <w:ind w:left="5381" w:hanging="360"/>
      </w:pPr>
    </w:lvl>
    <w:lvl w:ilvl="7" w:tplc="04150019" w:tentative="1">
      <w:start w:val="1"/>
      <w:numFmt w:val="lowerLetter"/>
      <w:lvlText w:val="%8."/>
      <w:lvlJc w:val="left"/>
      <w:pPr>
        <w:ind w:left="6101" w:hanging="360"/>
      </w:pPr>
    </w:lvl>
    <w:lvl w:ilvl="8" w:tplc="0415001B" w:tentative="1">
      <w:start w:val="1"/>
      <w:numFmt w:val="lowerRoman"/>
      <w:lvlText w:val="%9."/>
      <w:lvlJc w:val="right"/>
      <w:pPr>
        <w:ind w:left="6821" w:hanging="180"/>
      </w:pPr>
    </w:lvl>
  </w:abstractNum>
  <w:abstractNum w:abstractNumId="62" w15:restartNumberingAfterBreak="0">
    <w:nsid w:val="77BD568F"/>
    <w:multiLevelType w:val="hybridMultilevel"/>
    <w:tmpl w:val="FA7C10E4"/>
    <w:lvl w:ilvl="0" w:tplc="04E2BD9E">
      <w:start w:val="1"/>
      <w:numFmt w:val="decimal"/>
      <w:lvlText w:val="%1)"/>
      <w:lvlJc w:val="left"/>
      <w:pPr>
        <w:ind w:left="1061" w:hanging="360"/>
      </w:pPr>
      <w:rPr>
        <w:rFonts w:hint="default"/>
      </w:rPr>
    </w:lvl>
    <w:lvl w:ilvl="1" w:tplc="04150019" w:tentative="1">
      <w:start w:val="1"/>
      <w:numFmt w:val="lowerLetter"/>
      <w:lvlText w:val="%2."/>
      <w:lvlJc w:val="left"/>
      <w:pPr>
        <w:ind w:left="1781" w:hanging="360"/>
      </w:pPr>
    </w:lvl>
    <w:lvl w:ilvl="2" w:tplc="0415001B" w:tentative="1">
      <w:start w:val="1"/>
      <w:numFmt w:val="lowerRoman"/>
      <w:lvlText w:val="%3."/>
      <w:lvlJc w:val="right"/>
      <w:pPr>
        <w:ind w:left="2501" w:hanging="180"/>
      </w:pPr>
    </w:lvl>
    <w:lvl w:ilvl="3" w:tplc="0415000F" w:tentative="1">
      <w:start w:val="1"/>
      <w:numFmt w:val="decimal"/>
      <w:lvlText w:val="%4."/>
      <w:lvlJc w:val="left"/>
      <w:pPr>
        <w:ind w:left="3221" w:hanging="360"/>
      </w:pPr>
    </w:lvl>
    <w:lvl w:ilvl="4" w:tplc="04150019" w:tentative="1">
      <w:start w:val="1"/>
      <w:numFmt w:val="lowerLetter"/>
      <w:lvlText w:val="%5."/>
      <w:lvlJc w:val="left"/>
      <w:pPr>
        <w:ind w:left="3941" w:hanging="360"/>
      </w:pPr>
    </w:lvl>
    <w:lvl w:ilvl="5" w:tplc="0415001B" w:tentative="1">
      <w:start w:val="1"/>
      <w:numFmt w:val="lowerRoman"/>
      <w:lvlText w:val="%6."/>
      <w:lvlJc w:val="right"/>
      <w:pPr>
        <w:ind w:left="4661" w:hanging="180"/>
      </w:pPr>
    </w:lvl>
    <w:lvl w:ilvl="6" w:tplc="0415000F" w:tentative="1">
      <w:start w:val="1"/>
      <w:numFmt w:val="decimal"/>
      <w:lvlText w:val="%7."/>
      <w:lvlJc w:val="left"/>
      <w:pPr>
        <w:ind w:left="5381" w:hanging="360"/>
      </w:pPr>
    </w:lvl>
    <w:lvl w:ilvl="7" w:tplc="04150019" w:tentative="1">
      <w:start w:val="1"/>
      <w:numFmt w:val="lowerLetter"/>
      <w:lvlText w:val="%8."/>
      <w:lvlJc w:val="left"/>
      <w:pPr>
        <w:ind w:left="6101" w:hanging="360"/>
      </w:pPr>
    </w:lvl>
    <w:lvl w:ilvl="8" w:tplc="0415001B" w:tentative="1">
      <w:start w:val="1"/>
      <w:numFmt w:val="lowerRoman"/>
      <w:lvlText w:val="%9."/>
      <w:lvlJc w:val="right"/>
      <w:pPr>
        <w:ind w:left="6821" w:hanging="180"/>
      </w:pPr>
    </w:lvl>
  </w:abstractNum>
  <w:abstractNum w:abstractNumId="63" w15:restartNumberingAfterBreak="0">
    <w:nsid w:val="7B815D5A"/>
    <w:multiLevelType w:val="hybridMultilevel"/>
    <w:tmpl w:val="B7582B9A"/>
    <w:lvl w:ilvl="0" w:tplc="5CC68598">
      <w:start w:val="1"/>
      <w:numFmt w:val="decimal"/>
      <w:lvlText w:val="%1."/>
      <w:lvlJc w:val="left"/>
      <w:pPr>
        <w:ind w:left="701" w:hanging="360"/>
      </w:pPr>
      <w:rPr>
        <w:rFonts w:hint="default"/>
      </w:rPr>
    </w:lvl>
    <w:lvl w:ilvl="1" w:tplc="04150019" w:tentative="1">
      <w:start w:val="1"/>
      <w:numFmt w:val="lowerLetter"/>
      <w:lvlText w:val="%2."/>
      <w:lvlJc w:val="left"/>
      <w:pPr>
        <w:ind w:left="1421" w:hanging="360"/>
      </w:pPr>
    </w:lvl>
    <w:lvl w:ilvl="2" w:tplc="0415001B">
      <w:start w:val="1"/>
      <w:numFmt w:val="lowerRoman"/>
      <w:lvlText w:val="%3."/>
      <w:lvlJc w:val="right"/>
      <w:pPr>
        <w:ind w:left="2141" w:hanging="180"/>
      </w:pPr>
    </w:lvl>
    <w:lvl w:ilvl="3" w:tplc="0415000F" w:tentative="1">
      <w:start w:val="1"/>
      <w:numFmt w:val="decimal"/>
      <w:lvlText w:val="%4."/>
      <w:lvlJc w:val="left"/>
      <w:pPr>
        <w:ind w:left="2861" w:hanging="360"/>
      </w:pPr>
    </w:lvl>
    <w:lvl w:ilvl="4" w:tplc="04150019" w:tentative="1">
      <w:start w:val="1"/>
      <w:numFmt w:val="lowerLetter"/>
      <w:lvlText w:val="%5."/>
      <w:lvlJc w:val="left"/>
      <w:pPr>
        <w:ind w:left="3581" w:hanging="360"/>
      </w:pPr>
    </w:lvl>
    <w:lvl w:ilvl="5" w:tplc="0415001B" w:tentative="1">
      <w:start w:val="1"/>
      <w:numFmt w:val="lowerRoman"/>
      <w:lvlText w:val="%6."/>
      <w:lvlJc w:val="right"/>
      <w:pPr>
        <w:ind w:left="4301" w:hanging="180"/>
      </w:pPr>
    </w:lvl>
    <w:lvl w:ilvl="6" w:tplc="0415000F" w:tentative="1">
      <w:start w:val="1"/>
      <w:numFmt w:val="decimal"/>
      <w:lvlText w:val="%7."/>
      <w:lvlJc w:val="left"/>
      <w:pPr>
        <w:ind w:left="5021" w:hanging="360"/>
      </w:pPr>
    </w:lvl>
    <w:lvl w:ilvl="7" w:tplc="04150019" w:tentative="1">
      <w:start w:val="1"/>
      <w:numFmt w:val="lowerLetter"/>
      <w:lvlText w:val="%8."/>
      <w:lvlJc w:val="left"/>
      <w:pPr>
        <w:ind w:left="5741" w:hanging="360"/>
      </w:pPr>
    </w:lvl>
    <w:lvl w:ilvl="8" w:tplc="0415001B" w:tentative="1">
      <w:start w:val="1"/>
      <w:numFmt w:val="lowerRoman"/>
      <w:lvlText w:val="%9."/>
      <w:lvlJc w:val="right"/>
      <w:pPr>
        <w:ind w:left="6461" w:hanging="180"/>
      </w:pPr>
    </w:lvl>
  </w:abstractNum>
  <w:abstractNum w:abstractNumId="64" w15:restartNumberingAfterBreak="0">
    <w:nsid w:val="7C094AA8"/>
    <w:multiLevelType w:val="hybridMultilevel"/>
    <w:tmpl w:val="D79E52AC"/>
    <w:lvl w:ilvl="0" w:tplc="8800F342">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65" w15:restartNumberingAfterBreak="0">
    <w:nsid w:val="7D2B1CD9"/>
    <w:multiLevelType w:val="hybridMultilevel"/>
    <w:tmpl w:val="D9E83AEC"/>
    <w:lvl w:ilvl="0" w:tplc="0A78ECE6">
      <w:start w:val="1"/>
      <w:numFmt w:val="lowerLetter"/>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abstractNum w:abstractNumId="66" w15:restartNumberingAfterBreak="0">
    <w:nsid w:val="7E375A2E"/>
    <w:multiLevelType w:val="hybridMultilevel"/>
    <w:tmpl w:val="5956C274"/>
    <w:lvl w:ilvl="0" w:tplc="D32CF338">
      <w:start w:val="1"/>
      <w:numFmt w:val="decimal"/>
      <w:lvlText w:val="%1."/>
      <w:lvlJc w:val="left"/>
      <w:pPr>
        <w:ind w:left="646" w:hanging="360"/>
      </w:pPr>
      <w:rPr>
        <w:rFonts w:hint="default"/>
      </w:rPr>
    </w:lvl>
    <w:lvl w:ilvl="1" w:tplc="04150019" w:tentative="1">
      <w:start w:val="1"/>
      <w:numFmt w:val="lowerLetter"/>
      <w:lvlText w:val="%2."/>
      <w:lvlJc w:val="left"/>
      <w:pPr>
        <w:ind w:left="1366" w:hanging="360"/>
      </w:pPr>
    </w:lvl>
    <w:lvl w:ilvl="2" w:tplc="0415001B" w:tentative="1">
      <w:start w:val="1"/>
      <w:numFmt w:val="lowerRoman"/>
      <w:lvlText w:val="%3."/>
      <w:lvlJc w:val="right"/>
      <w:pPr>
        <w:ind w:left="2086" w:hanging="180"/>
      </w:pPr>
    </w:lvl>
    <w:lvl w:ilvl="3" w:tplc="0415000F" w:tentative="1">
      <w:start w:val="1"/>
      <w:numFmt w:val="decimal"/>
      <w:lvlText w:val="%4."/>
      <w:lvlJc w:val="left"/>
      <w:pPr>
        <w:ind w:left="2806" w:hanging="360"/>
      </w:pPr>
    </w:lvl>
    <w:lvl w:ilvl="4" w:tplc="04150019" w:tentative="1">
      <w:start w:val="1"/>
      <w:numFmt w:val="lowerLetter"/>
      <w:lvlText w:val="%5."/>
      <w:lvlJc w:val="left"/>
      <w:pPr>
        <w:ind w:left="3526" w:hanging="360"/>
      </w:pPr>
    </w:lvl>
    <w:lvl w:ilvl="5" w:tplc="0415001B" w:tentative="1">
      <w:start w:val="1"/>
      <w:numFmt w:val="lowerRoman"/>
      <w:lvlText w:val="%6."/>
      <w:lvlJc w:val="right"/>
      <w:pPr>
        <w:ind w:left="4246" w:hanging="180"/>
      </w:pPr>
    </w:lvl>
    <w:lvl w:ilvl="6" w:tplc="0415000F" w:tentative="1">
      <w:start w:val="1"/>
      <w:numFmt w:val="decimal"/>
      <w:lvlText w:val="%7."/>
      <w:lvlJc w:val="left"/>
      <w:pPr>
        <w:ind w:left="4966" w:hanging="360"/>
      </w:pPr>
    </w:lvl>
    <w:lvl w:ilvl="7" w:tplc="04150019" w:tentative="1">
      <w:start w:val="1"/>
      <w:numFmt w:val="lowerLetter"/>
      <w:lvlText w:val="%8."/>
      <w:lvlJc w:val="left"/>
      <w:pPr>
        <w:ind w:left="5686" w:hanging="360"/>
      </w:pPr>
    </w:lvl>
    <w:lvl w:ilvl="8" w:tplc="0415001B" w:tentative="1">
      <w:start w:val="1"/>
      <w:numFmt w:val="lowerRoman"/>
      <w:lvlText w:val="%9."/>
      <w:lvlJc w:val="right"/>
      <w:pPr>
        <w:ind w:left="6406" w:hanging="180"/>
      </w:pPr>
    </w:lvl>
  </w:abstractNum>
  <w:num w:numId="1" w16cid:durableId="518785785">
    <w:abstractNumId w:val="33"/>
  </w:num>
  <w:num w:numId="2" w16cid:durableId="842281302">
    <w:abstractNumId w:val="23"/>
  </w:num>
  <w:num w:numId="3" w16cid:durableId="1096052606">
    <w:abstractNumId w:val="18"/>
  </w:num>
  <w:num w:numId="4" w16cid:durableId="1374236022">
    <w:abstractNumId w:val="31"/>
  </w:num>
  <w:num w:numId="5" w16cid:durableId="1490050902">
    <w:abstractNumId w:val="37"/>
  </w:num>
  <w:num w:numId="6" w16cid:durableId="223368847">
    <w:abstractNumId w:val="66"/>
  </w:num>
  <w:num w:numId="7" w16cid:durableId="405299765">
    <w:abstractNumId w:val="51"/>
  </w:num>
  <w:num w:numId="8" w16cid:durableId="1313169309">
    <w:abstractNumId w:val="64"/>
  </w:num>
  <w:num w:numId="9" w16cid:durableId="57023129">
    <w:abstractNumId w:val="4"/>
  </w:num>
  <w:num w:numId="10" w16cid:durableId="516115457">
    <w:abstractNumId w:val="25"/>
  </w:num>
  <w:num w:numId="11" w16cid:durableId="505634974">
    <w:abstractNumId w:val="46"/>
  </w:num>
  <w:num w:numId="12" w16cid:durableId="1320042571">
    <w:abstractNumId w:val="11"/>
  </w:num>
  <w:num w:numId="13" w16cid:durableId="1549100426">
    <w:abstractNumId w:val="12"/>
  </w:num>
  <w:num w:numId="14" w16cid:durableId="1419249042">
    <w:abstractNumId w:val="56"/>
  </w:num>
  <w:num w:numId="15" w16cid:durableId="971596898">
    <w:abstractNumId w:val="22"/>
  </w:num>
  <w:num w:numId="16" w16cid:durableId="1554583962">
    <w:abstractNumId w:val="65"/>
  </w:num>
  <w:num w:numId="17" w16cid:durableId="752968472">
    <w:abstractNumId w:val="52"/>
  </w:num>
  <w:num w:numId="18" w16cid:durableId="1805927556">
    <w:abstractNumId w:val="13"/>
  </w:num>
  <w:num w:numId="19" w16cid:durableId="1291133111">
    <w:abstractNumId w:val="9"/>
  </w:num>
  <w:num w:numId="20" w16cid:durableId="1191646461">
    <w:abstractNumId w:val="7"/>
  </w:num>
  <w:num w:numId="21" w16cid:durableId="949507912">
    <w:abstractNumId w:val="21"/>
  </w:num>
  <w:num w:numId="22" w16cid:durableId="1967197086">
    <w:abstractNumId w:val="6"/>
  </w:num>
  <w:num w:numId="23" w16cid:durableId="116023718">
    <w:abstractNumId w:val="35"/>
  </w:num>
  <w:num w:numId="24" w16cid:durableId="1772358901">
    <w:abstractNumId w:val="47"/>
  </w:num>
  <w:num w:numId="25" w16cid:durableId="1998024061">
    <w:abstractNumId w:val="26"/>
  </w:num>
  <w:num w:numId="26" w16cid:durableId="976421658">
    <w:abstractNumId w:val="57"/>
  </w:num>
  <w:num w:numId="27" w16cid:durableId="1020932228">
    <w:abstractNumId w:val="2"/>
  </w:num>
  <w:num w:numId="28" w16cid:durableId="766777725">
    <w:abstractNumId w:val="60"/>
  </w:num>
  <w:num w:numId="29" w16cid:durableId="1822845875">
    <w:abstractNumId w:val="19"/>
  </w:num>
  <w:num w:numId="30" w16cid:durableId="1914583473">
    <w:abstractNumId w:val="29"/>
  </w:num>
  <w:num w:numId="31" w16cid:durableId="319240173">
    <w:abstractNumId w:val="42"/>
  </w:num>
  <w:num w:numId="32" w16cid:durableId="381293033">
    <w:abstractNumId w:val="16"/>
  </w:num>
  <w:num w:numId="33" w16cid:durableId="731855647">
    <w:abstractNumId w:val="15"/>
  </w:num>
  <w:num w:numId="34" w16cid:durableId="2013755690">
    <w:abstractNumId w:val="40"/>
  </w:num>
  <w:num w:numId="35" w16cid:durableId="558564335">
    <w:abstractNumId w:val="20"/>
  </w:num>
  <w:num w:numId="36" w16cid:durableId="2005694970">
    <w:abstractNumId w:val="45"/>
  </w:num>
  <w:num w:numId="37" w16cid:durableId="1389765320">
    <w:abstractNumId w:val="53"/>
  </w:num>
  <w:num w:numId="38" w16cid:durableId="2097208">
    <w:abstractNumId w:val="50"/>
  </w:num>
  <w:num w:numId="39" w16cid:durableId="2032222298">
    <w:abstractNumId w:val="5"/>
  </w:num>
  <w:num w:numId="40" w16cid:durableId="1423456306">
    <w:abstractNumId w:val="1"/>
  </w:num>
  <w:num w:numId="41" w16cid:durableId="937181439">
    <w:abstractNumId w:val="36"/>
  </w:num>
  <w:num w:numId="42" w16cid:durableId="2039770829">
    <w:abstractNumId w:val="62"/>
  </w:num>
  <w:num w:numId="43" w16cid:durableId="313341880">
    <w:abstractNumId w:val="61"/>
  </w:num>
  <w:num w:numId="44" w16cid:durableId="511455798">
    <w:abstractNumId w:val="38"/>
  </w:num>
  <w:num w:numId="45" w16cid:durableId="1570266320">
    <w:abstractNumId w:val="43"/>
  </w:num>
  <w:num w:numId="46" w16cid:durableId="2064673094">
    <w:abstractNumId w:val="49"/>
  </w:num>
  <w:num w:numId="47" w16cid:durableId="1507012651">
    <w:abstractNumId w:val="41"/>
  </w:num>
  <w:num w:numId="48" w16cid:durableId="390495620">
    <w:abstractNumId w:val="44"/>
  </w:num>
  <w:num w:numId="49" w16cid:durableId="868295304">
    <w:abstractNumId w:val="39"/>
  </w:num>
  <w:num w:numId="50" w16cid:durableId="1066075592">
    <w:abstractNumId w:val="54"/>
  </w:num>
  <w:num w:numId="51" w16cid:durableId="51202023">
    <w:abstractNumId w:val="17"/>
  </w:num>
  <w:num w:numId="52" w16cid:durableId="764033234">
    <w:abstractNumId w:val="10"/>
  </w:num>
  <w:num w:numId="53" w16cid:durableId="1157721095">
    <w:abstractNumId w:val="27"/>
  </w:num>
  <w:num w:numId="54" w16cid:durableId="300572501">
    <w:abstractNumId w:val="28"/>
  </w:num>
  <w:num w:numId="55" w16cid:durableId="1351832627">
    <w:abstractNumId w:val="59"/>
  </w:num>
  <w:num w:numId="56" w16cid:durableId="1269242142">
    <w:abstractNumId w:val="24"/>
  </w:num>
  <w:num w:numId="57" w16cid:durableId="540749275">
    <w:abstractNumId w:val="34"/>
  </w:num>
  <w:num w:numId="58" w16cid:durableId="27992120">
    <w:abstractNumId w:val="32"/>
  </w:num>
  <w:num w:numId="59" w16cid:durableId="2141535528">
    <w:abstractNumId w:val="8"/>
  </w:num>
  <w:num w:numId="60" w16cid:durableId="377362708">
    <w:abstractNumId w:val="3"/>
  </w:num>
  <w:num w:numId="61" w16cid:durableId="429546058">
    <w:abstractNumId w:val="48"/>
  </w:num>
  <w:num w:numId="62" w16cid:durableId="595482135">
    <w:abstractNumId w:val="30"/>
  </w:num>
  <w:num w:numId="63" w16cid:durableId="799759958">
    <w:abstractNumId w:val="55"/>
  </w:num>
  <w:num w:numId="64" w16cid:durableId="200437914">
    <w:abstractNumId w:val="58"/>
  </w:num>
  <w:num w:numId="65" w16cid:durableId="277030530">
    <w:abstractNumId w:val="14"/>
  </w:num>
  <w:num w:numId="66" w16cid:durableId="114720403">
    <w:abstractNumId w:val="63"/>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6F0"/>
    <w:rsid w:val="00013065"/>
    <w:rsid w:val="00014EAE"/>
    <w:rsid w:val="0001624D"/>
    <w:rsid w:val="000172A3"/>
    <w:rsid w:val="00023206"/>
    <w:rsid w:val="00024CC6"/>
    <w:rsid w:val="000254C7"/>
    <w:rsid w:val="00026DAA"/>
    <w:rsid w:val="0002779B"/>
    <w:rsid w:val="000421FC"/>
    <w:rsid w:val="00043752"/>
    <w:rsid w:val="000452E4"/>
    <w:rsid w:val="0005141F"/>
    <w:rsid w:val="000518D6"/>
    <w:rsid w:val="00051AB3"/>
    <w:rsid w:val="00052656"/>
    <w:rsid w:val="00055709"/>
    <w:rsid w:val="000578B2"/>
    <w:rsid w:val="00065373"/>
    <w:rsid w:val="0006688E"/>
    <w:rsid w:val="00066F14"/>
    <w:rsid w:val="00067F4F"/>
    <w:rsid w:val="0007044F"/>
    <w:rsid w:val="00070B48"/>
    <w:rsid w:val="000718AB"/>
    <w:rsid w:val="00071DD1"/>
    <w:rsid w:val="0007387F"/>
    <w:rsid w:val="00073E4D"/>
    <w:rsid w:val="00075CF6"/>
    <w:rsid w:val="000763C0"/>
    <w:rsid w:val="000804FD"/>
    <w:rsid w:val="00083829"/>
    <w:rsid w:val="00083F54"/>
    <w:rsid w:val="00090AAD"/>
    <w:rsid w:val="000A107E"/>
    <w:rsid w:val="000B27EE"/>
    <w:rsid w:val="000B346C"/>
    <w:rsid w:val="000B3F8A"/>
    <w:rsid w:val="000B608F"/>
    <w:rsid w:val="000B7085"/>
    <w:rsid w:val="000B70F6"/>
    <w:rsid w:val="000C0864"/>
    <w:rsid w:val="000C1AA0"/>
    <w:rsid w:val="000C4A93"/>
    <w:rsid w:val="000C58F4"/>
    <w:rsid w:val="000C72A4"/>
    <w:rsid w:val="000C7F97"/>
    <w:rsid w:val="000D0FBA"/>
    <w:rsid w:val="000D681D"/>
    <w:rsid w:val="000E0799"/>
    <w:rsid w:val="000E21A3"/>
    <w:rsid w:val="000F274A"/>
    <w:rsid w:val="000F7378"/>
    <w:rsid w:val="001029C6"/>
    <w:rsid w:val="0010507C"/>
    <w:rsid w:val="00106D4B"/>
    <w:rsid w:val="00107296"/>
    <w:rsid w:val="00112FEE"/>
    <w:rsid w:val="001131B7"/>
    <w:rsid w:val="00115579"/>
    <w:rsid w:val="00122059"/>
    <w:rsid w:val="001225EC"/>
    <w:rsid w:val="00125CCF"/>
    <w:rsid w:val="00126264"/>
    <w:rsid w:val="00126F18"/>
    <w:rsid w:val="00130AAE"/>
    <w:rsid w:val="00130EFE"/>
    <w:rsid w:val="001362DD"/>
    <w:rsid w:val="00140389"/>
    <w:rsid w:val="00144A9E"/>
    <w:rsid w:val="0015092B"/>
    <w:rsid w:val="001555D6"/>
    <w:rsid w:val="0015686F"/>
    <w:rsid w:val="00156F84"/>
    <w:rsid w:val="00161800"/>
    <w:rsid w:val="0016252B"/>
    <w:rsid w:val="00162572"/>
    <w:rsid w:val="001638E7"/>
    <w:rsid w:val="00167CF2"/>
    <w:rsid w:val="00170072"/>
    <w:rsid w:val="00170401"/>
    <w:rsid w:val="001711EF"/>
    <w:rsid w:val="00176E0E"/>
    <w:rsid w:val="00181C47"/>
    <w:rsid w:val="001820FD"/>
    <w:rsid w:val="00183085"/>
    <w:rsid w:val="001837FA"/>
    <w:rsid w:val="0018415A"/>
    <w:rsid w:val="001857F8"/>
    <w:rsid w:val="00191D64"/>
    <w:rsid w:val="001953D1"/>
    <w:rsid w:val="0019695B"/>
    <w:rsid w:val="00196E4B"/>
    <w:rsid w:val="001971DA"/>
    <w:rsid w:val="0019729F"/>
    <w:rsid w:val="001A13B9"/>
    <w:rsid w:val="001A1697"/>
    <w:rsid w:val="001A3E2E"/>
    <w:rsid w:val="001A5883"/>
    <w:rsid w:val="001B03C4"/>
    <w:rsid w:val="001B0EED"/>
    <w:rsid w:val="001B2187"/>
    <w:rsid w:val="001B342A"/>
    <w:rsid w:val="001B36F0"/>
    <w:rsid w:val="001B402D"/>
    <w:rsid w:val="001B4B0A"/>
    <w:rsid w:val="001C13A7"/>
    <w:rsid w:val="001C236B"/>
    <w:rsid w:val="001C66B3"/>
    <w:rsid w:val="001D6773"/>
    <w:rsid w:val="001D7CC1"/>
    <w:rsid w:val="001E28F6"/>
    <w:rsid w:val="001E3348"/>
    <w:rsid w:val="001E36CA"/>
    <w:rsid w:val="001E7D35"/>
    <w:rsid w:val="001F0829"/>
    <w:rsid w:val="001F1838"/>
    <w:rsid w:val="001F1F23"/>
    <w:rsid w:val="001F40A2"/>
    <w:rsid w:val="001F6645"/>
    <w:rsid w:val="00200CC0"/>
    <w:rsid w:val="00203768"/>
    <w:rsid w:val="002043C6"/>
    <w:rsid w:val="00205BAB"/>
    <w:rsid w:val="00210421"/>
    <w:rsid w:val="002106E1"/>
    <w:rsid w:val="00213AFB"/>
    <w:rsid w:val="002146A6"/>
    <w:rsid w:val="002146D6"/>
    <w:rsid w:val="0021542B"/>
    <w:rsid w:val="002179F3"/>
    <w:rsid w:val="002200EF"/>
    <w:rsid w:val="002206E5"/>
    <w:rsid w:val="002210D2"/>
    <w:rsid w:val="002230ED"/>
    <w:rsid w:val="00224DEC"/>
    <w:rsid w:val="002256B8"/>
    <w:rsid w:val="00225EFC"/>
    <w:rsid w:val="00226816"/>
    <w:rsid w:val="00230442"/>
    <w:rsid w:val="00230C71"/>
    <w:rsid w:val="002323E1"/>
    <w:rsid w:val="002377A9"/>
    <w:rsid w:val="0024388C"/>
    <w:rsid w:val="0024393D"/>
    <w:rsid w:val="00243C97"/>
    <w:rsid w:val="002449DF"/>
    <w:rsid w:val="002473BC"/>
    <w:rsid w:val="00247823"/>
    <w:rsid w:val="00247D77"/>
    <w:rsid w:val="00250945"/>
    <w:rsid w:val="0025128D"/>
    <w:rsid w:val="0025309C"/>
    <w:rsid w:val="0025474E"/>
    <w:rsid w:val="002551E6"/>
    <w:rsid w:val="00255660"/>
    <w:rsid w:val="0025713C"/>
    <w:rsid w:val="00267177"/>
    <w:rsid w:val="00267DAF"/>
    <w:rsid w:val="002773DA"/>
    <w:rsid w:val="0028171C"/>
    <w:rsid w:val="00282340"/>
    <w:rsid w:val="0028245F"/>
    <w:rsid w:val="002836BE"/>
    <w:rsid w:val="002865FE"/>
    <w:rsid w:val="00296E90"/>
    <w:rsid w:val="002A0266"/>
    <w:rsid w:val="002A5277"/>
    <w:rsid w:val="002A607A"/>
    <w:rsid w:val="002A6167"/>
    <w:rsid w:val="002B5EBA"/>
    <w:rsid w:val="002B7C35"/>
    <w:rsid w:val="002C101A"/>
    <w:rsid w:val="002C2372"/>
    <w:rsid w:val="002C3047"/>
    <w:rsid w:val="002C3226"/>
    <w:rsid w:val="002C4792"/>
    <w:rsid w:val="002C5682"/>
    <w:rsid w:val="002D062B"/>
    <w:rsid w:val="002D158E"/>
    <w:rsid w:val="002D38DC"/>
    <w:rsid w:val="002D40BB"/>
    <w:rsid w:val="002D63CE"/>
    <w:rsid w:val="002D6569"/>
    <w:rsid w:val="002E0B21"/>
    <w:rsid w:val="002E1594"/>
    <w:rsid w:val="002E4ADA"/>
    <w:rsid w:val="002E7F8D"/>
    <w:rsid w:val="002F2787"/>
    <w:rsid w:val="002F6DA4"/>
    <w:rsid w:val="003003B0"/>
    <w:rsid w:val="00301133"/>
    <w:rsid w:val="00303969"/>
    <w:rsid w:val="0030498D"/>
    <w:rsid w:val="00306669"/>
    <w:rsid w:val="0030726A"/>
    <w:rsid w:val="00310141"/>
    <w:rsid w:val="00310970"/>
    <w:rsid w:val="0031117C"/>
    <w:rsid w:val="00315188"/>
    <w:rsid w:val="003168A5"/>
    <w:rsid w:val="003205F4"/>
    <w:rsid w:val="00320FE5"/>
    <w:rsid w:val="00321B23"/>
    <w:rsid w:val="00321B6D"/>
    <w:rsid w:val="003221C3"/>
    <w:rsid w:val="00322DDD"/>
    <w:rsid w:val="00324920"/>
    <w:rsid w:val="00324D19"/>
    <w:rsid w:val="003256E3"/>
    <w:rsid w:val="00326AB3"/>
    <w:rsid w:val="00326FC6"/>
    <w:rsid w:val="00327838"/>
    <w:rsid w:val="00331A7D"/>
    <w:rsid w:val="003351B6"/>
    <w:rsid w:val="003351D8"/>
    <w:rsid w:val="00335E97"/>
    <w:rsid w:val="00340600"/>
    <w:rsid w:val="0034388E"/>
    <w:rsid w:val="00347F7E"/>
    <w:rsid w:val="003501C0"/>
    <w:rsid w:val="00354674"/>
    <w:rsid w:val="00355BB8"/>
    <w:rsid w:val="00356F89"/>
    <w:rsid w:val="00360C01"/>
    <w:rsid w:val="00360FA7"/>
    <w:rsid w:val="00362A94"/>
    <w:rsid w:val="00365C87"/>
    <w:rsid w:val="00365CE2"/>
    <w:rsid w:val="003735D7"/>
    <w:rsid w:val="00373FBF"/>
    <w:rsid w:val="00374E19"/>
    <w:rsid w:val="0037676D"/>
    <w:rsid w:val="0037690D"/>
    <w:rsid w:val="003815AF"/>
    <w:rsid w:val="003851D1"/>
    <w:rsid w:val="00386321"/>
    <w:rsid w:val="0038671A"/>
    <w:rsid w:val="00390432"/>
    <w:rsid w:val="0039226E"/>
    <w:rsid w:val="00392338"/>
    <w:rsid w:val="003A11E3"/>
    <w:rsid w:val="003A5182"/>
    <w:rsid w:val="003A5BD6"/>
    <w:rsid w:val="003B0810"/>
    <w:rsid w:val="003B2D1A"/>
    <w:rsid w:val="003B4AE6"/>
    <w:rsid w:val="003B7F50"/>
    <w:rsid w:val="003B7F82"/>
    <w:rsid w:val="003C201E"/>
    <w:rsid w:val="003C3172"/>
    <w:rsid w:val="003C3994"/>
    <w:rsid w:val="003C4953"/>
    <w:rsid w:val="003C646A"/>
    <w:rsid w:val="003C699C"/>
    <w:rsid w:val="003C6E89"/>
    <w:rsid w:val="003C7E60"/>
    <w:rsid w:val="003D3C86"/>
    <w:rsid w:val="003D4B9E"/>
    <w:rsid w:val="003D581B"/>
    <w:rsid w:val="003E3957"/>
    <w:rsid w:val="003E3B93"/>
    <w:rsid w:val="003E5553"/>
    <w:rsid w:val="003F5B78"/>
    <w:rsid w:val="003F66D9"/>
    <w:rsid w:val="003F77C5"/>
    <w:rsid w:val="00402DD3"/>
    <w:rsid w:val="00403A0C"/>
    <w:rsid w:val="00403BCD"/>
    <w:rsid w:val="0040504E"/>
    <w:rsid w:val="00405F0D"/>
    <w:rsid w:val="0040752A"/>
    <w:rsid w:val="00407C15"/>
    <w:rsid w:val="0041356D"/>
    <w:rsid w:val="004148C0"/>
    <w:rsid w:val="00415BA2"/>
    <w:rsid w:val="00416204"/>
    <w:rsid w:val="004166B0"/>
    <w:rsid w:val="00426316"/>
    <w:rsid w:val="00426B77"/>
    <w:rsid w:val="0042750F"/>
    <w:rsid w:val="00434D42"/>
    <w:rsid w:val="00437B32"/>
    <w:rsid w:val="0044185F"/>
    <w:rsid w:val="004424CB"/>
    <w:rsid w:val="00442875"/>
    <w:rsid w:val="004428C2"/>
    <w:rsid w:val="00442A0C"/>
    <w:rsid w:val="0045283C"/>
    <w:rsid w:val="00453228"/>
    <w:rsid w:val="00455165"/>
    <w:rsid w:val="00457751"/>
    <w:rsid w:val="00463031"/>
    <w:rsid w:val="00463490"/>
    <w:rsid w:val="00464C1C"/>
    <w:rsid w:val="00466180"/>
    <w:rsid w:val="004739D8"/>
    <w:rsid w:val="00476102"/>
    <w:rsid w:val="00476F0F"/>
    <w:rsid w:val="00482CB8"/>
    <w:rsid w:val="00483293"/>
    <w:rsid w:val="00483359"/>
    <w:rsid w:val="00484EA7"/>
    <w:rsid w:val="00493069"/>
    <w:rsid w:val="00493764"/>
    <w:rsid w:val="00493E97"/>
    <w:rsid w:val="004952B2"/>
    <w:rsid w:val="00495455"/>
    <w:rsid w:val="004963C3"/>
    <w:rsid w:val="004A16CB"/>
    <w:rsid w:val="004A1710"/>
    <w:rsid w:val="004A28BD"/>
    <w:rsid w:val="004A2BD5"/>
    <w:rsid w:val="004A2D8B"/>
    <w:rsid w:val="004A2FA1"/>
    <w:rsid w:val="004A5EA2"/>
    <w:rsid w:val="004B034B"/>
    <w:rsid w:val="004B0EF7"/>
    <w:rsid w:val="004B11C8"/>
    <w:rsid w:val="004B19D5"/>
    <w:rsid w:val="004B238D"/>
    <w:rsid w:val="004B55BD"/>
    <w:rsid w:val="004B5A52"/>
    <w:rsid w:val="004B6DA1"/>
    <w:rsid w:val="004C1B91"/>
    <w:rsid w:val="004C3B44"/>
    <w:rsid w:val="004D43AB"/>
    <w:rsid w:val="004D4B40"/>
    <w:rsid w:val="004D523A"/>
    <w:rsid w:val="004E0624"/>
    <w:rsid w:val="004E0DB3"/>
    <w:rsid w:val="004E12FD"/>
    <w:rsid w:val="004E2DDD"/>
    <w:rsid w:val="004E75B7"/>
    <w:rsid w:val="004F2753"/>
    <w:rsid w:val="004F7334"/>
    <w:rsid w:val="00500349"/>
    <w:rsid w:val="0050154A"/>
    <w:rsid w:val="00506E0F"/>
    <w:rsid w:val="0050760B"/>
    <w:rsid w:val="0051086B"/>
    <w:rsid w:val="00511820"/>
    <w:rsid w:val="00513E9C"/>
    <w:rsid w:val="0051543D"/>
    <w:rsid w:val="00520420"/>
    <w:rsid w:val="00520611"/>
    <w:rsid w:val="00523153"/>
    <w:rsid w:val="00523597"/>
    <w:rsid w:val="00523D02"/>
    <w:rsid w:val="00524490"/>
    <w:rsid w:val="00524EA5"/>
    <w:rsid w:val="00525C56"/>
    <w:rsid w:val="005339B6"/>
    <w:rsid w:val="00533C72"/>
    <w:rsid w:val="00536029"/>
    <w:rsid w:val="00540572"/>
    <w:rsid w:val="00540C86"/>
    <w:rsid w:val="00544F58"/>
    <w:rsid w:val="00545A90"/>
    <w:rsid w:val="00546D48"/>
    <w:rsid w:val="00547FF6"/>
    <w:rsid w:val="005516C4"/>
    <w:rsid w:val="00551E9A"/>
    <w:rsid w:val="00553CC9"/>
    <w:rsid w:val="00556077"/>
    <w:rsid w:val="00557546"/>
    <w:rsid w:val="005602BF"/>
    <w:rsid w:val="00560B6C"/>
    <w:rsid w:val="00564A9C"/>
    <w:rsid w:val="00565FB4"/>
    <w:rsid w:val="00571D62"/>
    <w:rsid w:val="005728E8"/>
    <w:rsid w:val="00573FA2"/>
    <w:rsid w:val="005743F9"/>
    <w:rsid w:val="00574ED6"/>
    <w:rsid w:val="005761CE"/>
    <w:rsid w:val="00577135"/>
    <w:rsid w:val="00577162"/>
    <w:rsid w:val="00580BBC"/>
    <w:rsid w:val="005812CD"/>
    <w:rsid w:val="0058235D"/>
    <w:rsid w:val="00582723"/>
    <w:rsid w:val="00585312"/>
    <w:rsid w:val="005857C9"/>
    <w:rsid w:val="00586E58"/>
    <w:rsid w:val="005879EA"/>
    <w:rsid w:val="00591AA7"/>
    <w:rsid w:val="00591CE9"/>
    <w:rsid w:val="00591D93"/>
    <w:rsid w:val="00594E98"/>
    <w:rsid w:val="00595429"/>
    <w:rsid w:val="005A3F7B"/>
    <w:rsid w:val="005A4E6C"/>
    <w:rsid w:val="005B1876"/>
    <w:rsid w:val="005B21A5"/>
    <w:rsid w:val="005B239C"/>
    <w:rsid w:val="005B284A"/>
    <w:rsid w:val="005B2B0D"/>
    <w:rsid w:val="005B38B4"/>
    <w:rsid w:val="005B5145"/>
    <w:rsid w:val="005B7625"/>
    <w:rsid w:val="005C0531"/>
    <w:rsid w:val="005C109B"/>
    <w:rsid w:val="005C1AAB"/>
    <w:rsid w:val="005C2C6F"/>
    <w:rsid w:val="005C38F0"/>
    <w:rsid w:val="005C5385"/>
    <w:rsid w:val="005D38B3"/>
    <w:rsid w:val="005D3C42"/>
    <w:rsid w:val="005D5FA7"/>
    <w:rsid w:val="005D662F"/>
    <w:rsid w:val="005E0B92"/>
    <w:rsid w:val="005E4CB6"/>
    <w:rsid w:val="005E6508"/>
    <w:rsid w:val="005F16E5"/>
    <w:rsid w:val="005F1EAE"/>
    <w:rsid w:val="005F21FC"/>
    <w:rsid w:val="005F4C14"/>
    <w:rsid w:val="005F639F"/>
    <w:rsid w:val="005F7A5F"/>
    <w:rsid w:val="00600F27"/>
    <w:rsid w:val="00605B38"/>
    <w:rsid w:val="00610795"/>
    <w:rsid w:val="00610826"/>
    <w:rsid w:val="00613B40"/>
    <w:rsid w:val="006140C5"/>
    <w:rsid w:val="0061674D"/>
    <w:rsid w:val="006173B5"/>
    <w:rsid w:val="0062001B"/>
    <w:rsid w:val="0062043B"/>
    <w:rsid w:val="00631008"/>
    <w:rsid w:val="00631499"/>
    <w:rsid w:val="00633747"/>
    <w:rsid w:val="006345CB"/>
    <w:rsid w:val="006353F1"/>
    <w:rsid w:val="00641D3B"/>
    <w:rsid w:val="0064250C"/>
    <w:rsid w:val="00642619"/>
    <w:rsid w:val="00643B18"/>
    <w:rsid w:val="0064465C"/>
    <w:rsid w:val="0064540D"/>
    <w:rsid w:val="0064545D"/>
    <w:rsid w:val="00646273"/>
    <w:rsid w:val="00647618"/>
    <w:rsid w:val="00653F7B"/>
    <w:rsid w:val="00654130"/>
    <w:rsid w:val="00655AC7"/>
    <w:rsid w:val="00656B45"/>
    <w:rsid w:val="00660C76"/>
    <w:rsid w:val="0066325C"/>
    <w:rsid w:val="0066437C"/>
    <w:rsid w:val="00665412"/>
    <w:rsid w:val="00666AE2"/>
    <w:rsid w:val="00671E4E"/>
    <w:rsid w:val="00676257"/>
    <w:rsid w:val="00680706"/>
    <w:rsid w:val="0068313C"/>
    <w:rsid w:val="0068775A"/>
    <w:rsid w:val="00692E59"/>
    <w:rsid w:val="00693437"/>
    <w:rsid w:val="006937B8"/>
    <w:rsid w:val="00696EC6"/>
    <w:rsid w:val="006A22E8"/>
    <w:rsid w:val="006A2B04"/>
    <w:rsid w:val="006A464F"/>
    <w:rsid w:val="006B22C6"/>
    <w:rsid w:val="006B5825"/>
    <w:rsid w:val="006B587D"/>
    <w:rsid w:val="006C06A9"/>
    <w:rsid w:val="006C26B1"/>
    <w:rsid w:val="006C3B05"/>
    <w:rsid w:val="006C6910"/>
    <w:rsid w:val="006D0C0E"/>
    <w:rsid w:val="006D50FB"/>
    <w:rsid w:val="006D799D"/>
    <w:rsid w:val="006E1B02"/>
    <w:rsid w:val="006E1CC0"/>
    <w:rsid w:val="006E2C27"/>
    <w:rsid w:val="006E34F5"/>
    <w:rsid w:val="006E46EE"/>
    <w:rsid w:val="006E587D"/>
    <w:rsid w:val="006E732C"/>
    <w:rsid w:val="006E7BCC"/>
    <w:rsid w:val="006F5EF0"/>
    <w:rsid w:val="006F63FB"/>
    <w:rsid w:val="00702038"/>
    <w:rsid w:val="00703260"/>
    <w:rsid w:val="00703B00"/>
    <w:rsid w:val="007049DA"/>
    <w:rsid w:val="00706BF1"/>
    <w:rsid w:val="00716D31"/>
    <w:rsid w:val="00717436"/>
    <w:rsid w:val="00717922"/>
    <w:rsid w:val="00717A6D"/>
    <w:rsid w:val="00717F4C"/>
    <w:rsid w:val="00722003"/>
    <w:rsid w:val="00723A50"/>
    <w:rsid w:val="00727A6F"/>
    <w:rsid w:val="00730449"/>
    <w:rsid w:val="00732A2D"/>
    <w:rsid w:val="00735F4A"/>
    <w:rsid w:val="00740E4E"/>
    <w:rsid w:val="00742D62"/>
    <w:rsid w:val="00744FD4"/>
    <w:rsid w:val="00750266"/>
    <w:rsid w:val="00750271"/>
    <w:rsid w:val="007521AD"/>
    <w:rsid w:val="007530AD"/>
    <w:rsid w:val="00757155"/>
    <w:rsid w:val="00760E8A"/>
    <w:rsid w:val="007619B1"/>
    <w:rsid w:val="007631D5"/>
    <w:rsid w:val="0076365A"/>
    <w:rsid w:val="00765B5E"/>
    <w:rsid w:val="007661F7"/>
    <w:rsid w:val="00767413"/>
    <w:rsid w:val="00771C11"/>
    <w:rsid w:val="00772132"/>
    <w:rsid w:val="00772BE8"/>
    <w:rsid w:val="00774DBC"/>
    <w:rsid w:val="00776B83"/>
    <w:rsid w:val="007777A6"/>
    <w:rsid w:val="007802B9"/>
    <w:rsid w:val="00783A2D"/>
    <w:rsid w:val="00783F4D"/>
    <w:rsid w:val="007860D1"/>
    <w:rsid w:val="0078698B"/>
    <w:rsid w:val="00786CAB"/>
    <w:rsid w:val="00786F19"/>
    <w:rsid w:val="00786F1C"/>
    <w:rsid w:val="007912C5"/>
    <w:rsid w:val="00792565"/>
    <w:rsid w:val="0079333A"/>
    <w:rsid w:val="0079336B"/>
    <w:rsid w:val="00794102"/>
    <w:rsid w:val="00796F7A"/>
    <w:rsid w:val="007A4D15"/>
    <w:rsid w:val="007A5F31"/>
    <w:rsid w:val="007A6781"/>
    <w:rsid w:val="007B303D"/>
    <w:rsid w:val="007B3BD7"/>
    <w:rsid w:val="007B3E4E"/>
    <w:rsid w:val="007B6FFE"/>
    <w:rsid w:val="007B7909"/>
    <w:rsid w:val="007D08F9"/>
    <w:rsid w:val="007D2D97"/>
    <w:rsid w:val="007D51F5"/>
    <w:rsid w:val="007D579F"/>
    <w:rsid w:val="007D5B36"/>
    <w:rsid w:val="007D7A69"/>
    <w:rsid w:val="007E4EB2"/>
    <w:rsid w:val="007F450F"/>
    <w:rsid w:val="007F66C8"/>
    <w:rsid w:val="007F7578"/>
    <w:rsid w:val="00800264"/>
    <w:rsid w:val="008020FF"/>
    <w:rsid w:val="00802942"/>
    <w:rsid w:val="0080305D"/>
    <w:rsid w:val="008031D4"/>
    <w:rsid w:val="00803466"/>
    <w:rsid w:val="008043D6"/>
    <w:rsid w:val="00804939"/>
    <w:rsid w:val="00804C2B"/>
    <w:rsid w:val="00807D7F"/>
    <w:rsid w:val="00811278"/>
    <w:rsid w:val="00811C4D"/>
    <w:rsid w:val="00814A0A"/>
    <w:rsid w:val="00815528"/>
    <w:rsid w:val="008178AB"/>
    <w:rsid w:val="00821474"/>
    <w:rsid w:val="00821C27"/>
    <w:rsid w:val="00821FCF"/>
    <w:rsid w:val="00826375"/>
    <w:rsid w:val="00826BEE"/>
    <w:rsid w:val="00826F20"/>
    <w:rsid w:val="00836281"/>
    <w:rsid w:val="008402D8"/>
    <w:rsid w:val="00840BAB"/>
    <w:rsid w:val="008443E7"/>
    <w:rsid w:val="008447FB"/>
    <w:rsid w:val="00847CED"/>
    <w:rsid w:val="00847D8F"/>
    <w:rsid w:val="0085419C"/>
    <w:rsid w:val="00856CCE"/>
    <w:rsid w:val="008571A1"/>
    <w:rsid w:val="008578E7"/>
    <w:rsid w:val="00857CAF"/>
    <w:rsid w:val="008627E0"/>
    <w:rsid w:val="00862E2B"/>
    <w:rsid w:val="0086387E"/>
    <w:rsid w:val="00865064"/>
    <w:rsid w:val="00874EDE"/>
    <w:rsid w:val="008776CC"/>
    <w:rsid w:val="00880083"/>
    <w:rsid w:val="00880D95"/>
    <w:rsid w:val="00881E95"/>
    <w:rsid w:val="008821E5"/>
    <w:rsid w:val="00887433"/>
    <w:rsid w:val="00891665"/>
    <w:rsid w:val="00894F25"/>
    <w:rsid w:val="00895CFF"/>
    <w:rsid w:val="008971C5"/>
    <w:rsid w:val="008971DF"/>
    <w:rsid w:val="008A1BCA"/>
    <w:rsid w:val="008A676D"/>
    <w:rsid w:val="008B0F1F"/>
    <w:rsid w:val="008B18FC"/>
    <w:rsid w:val="008B49D4"/>
    <w:rsid w:val="008B7EFF"/>
    <w:rsid w:val="008C1376"/>
    <w:rsid w:val="008C2E55"/>
    <w:rsid w:val="008C4107"/>
    <w:rsid w:val="008C4B3C"/>
    <w:rsid w:val="008C5616"/>
    <w:rsid w:val="008C6D21"/>
    <w:rsid w:val="008D0420"/>
    <w:rsid w:val="008D0695"/>
    <w:rsid w:val="008D10FB"/>
    <w:rsid w:val="008D4E78"/>
    <w:rsid w:val="008D781B"/>
    <w:rsid w:val="008E11EA"/>
    <w:rsid w:val="008E1E2F"/>
    <w:rsid w:val="008E622E"/>
    <w:rsid w:val="008E6BFA"/>
    <w:rsid w:val="008F0D16"/>
    <w:rsid w:val="008F2DFD"/>
    <w:rsid w:val="008F48AD"/>
    <w:rsid w:val="008F5B7E"/>
    <w:rsid w:val="008F6AD0"/>
    <w:rsid w:val="008F6E9E"/>
    <w:rsid w:val="00900368"/>
    <w:rsid w:val="00902A64"/>
    <w:rsid w:val="009038BD"/>
    <w:rsid w:val="009143A1"/>
    <w:rsid w:val="009221CA"/>
    <w:rsid w:val="00923F53"/>
    <w:rsid w:val="00925EE4"/>
    <w:rsid w:val="0092604D"/>
    <w:rsid w:val="00926A23"/>
    <w:rsid w:val="009274F6"/>
    <w:rsid w:val="009275A3"/>
    <w:rsid w:val="00927E22"/>
    <w:rsid w:val="0093143B"/>
    <w:rsid w:val="00934241"/>
    <w:rsid w:val="009412C1"/>
    <w:rsid w:val="00942112"/>
    <w:rsid w:val="009447BD"/>
    <w:rsid w:val="00945099"/>
    <w:rsid w:val="009451A2"/>
    <w:rsid w:val="009458D7"/>
    <w:rsid w:val="0095076D"/>
    <w:rsid w:val="00952C8B"/>
    <w:rsid w:val="0095340A"/>
    <w:rsid w:val="00953EC2"/>
    <w:rsid w:val="00954F10"/>
    <w:rsid w:val="00956362"/>
    <w:rsid w:val="00961591"/>
    <w:rsid w:val="00962190"/>
    <w:rsid w:val="00963A95"/>
    <w:rsid w:val="00965046"/>
    <w:rsid w:val="00965B37"/>
    <w:rsid w:val="009713EC"/>
    <w:rsid w:val="00971C66"/>
    <w:rsid w:val="009747F4"/>
    <w:rsid w:val="00976324"/>
    <w:rsid w:val="0098151C"/>
    <w:rsid w:val="0098408D"/>
    <w:rsid w:val="00984E84"/>
    <w:rsid w:val="0098787A"/>
    <w:rsid w:val="00987F66"/>
    <w:rsid w:val="00990403"/>
    <w:rsid w:val="00990DCA"/>
    <w:rsid w:val="009912C4"/>
    <w:rsid w:val="009941AA"/>
    <w:rsid w:val="009972F5"/>
    <w:rsid w:val="009A042E"/>
    <w:rsid w:val="009A56E4"/>
    <w:rsid w:val="009A782A"/>
    <w:rsid w:val="009B03A5"/>
    <w:rsid w:val="009B0D49"/>
    <w:rsid w:val="009B2DB8"/>
    <w:rsid w:val="009B3DDE"/>
    <w:rsid w:val="009B42C5"/>
    <w:rsid w:val="009B5AAC"/>
    <w:rsid w:val="009B5AF3"/>
    <w:rsid w:val="009B65A0"/>
    <w:rsid w:val="009B724C"/>
    <w:rsid w:val="009C1BA3"/>
    <w:rsid w:val="009C5939"/>
    <w:rsid w:val="009C6DCD"/>
    <w:rsid w:val="009C7C8D"/>
    <w:rsid w:val="009D6571"/>
    <w:rsid w:val="009D697B"/>
    <w:rsid w:val="009D7D29"/>
    <w:rsid w:val="009E4816"/>
    <w:rsid w:val="009E4F6C"/>
    <w:rsid w:val="009F0CFE"/>
    <w:rsid w:val="009F17AE"/>
    <w:rsid w:val="009F2633"/>
    <w:rsid w:val="009F595B"/>
    <w:rsid w:val="00A0209B"/>
    <w:rsid w:val="00A02241"/>
    <w:rsid w:val="00A02986"/>
    <w:rsid w:val="00A03CE1"/>
    <w:rsid w:val="00A050F7"/>
    <w:rsid w:val="00A0640F"/>
    <w:rsid w:val="00A1058F"/>
    <w:rsid w:val="00A114F7"/>
    <w:rsid w:val="00A11904"/>
    <w:rsid w:val="00A12067"/>
    <w:rsid w:val="00A124C4"/>
    <w:rsid w:val="00A12B74"/>
    <w:rsid w:val="00A23C56"/>
    <w:rsid w:val="00A240D5"/>
    <w:rsid w:val="00A25B40"/>
    <w:rsid w:val="00A27ED5"/>
    <w:rsid w:val="00A30BC9"/>
    <w:rsid w:val="00A31764"/>
    <w:rsid w:val="00A327E4"/>
    <w:rsid w:val="00A32F8F"/>
    <w:rsid w:val="00A3379F"/>
    <w:rsid w:val="00A3398F"/>
    <w:rsid w:val="00A34366"/>
    <w:rsid w:val="00A35756"/>
    <w:rsid w:val="00A358CC"/>
    <w:rsid w:val="00A36C56"/>
    <w:rsid w:val="00A370EA"/>
    <w:rsid w:val="00A408D3"/>
    <w:rsid w:val="00A418DA"/>
    <w:rsid w:val="00A41E21"/>
    <w:rsid w:val="00A426F4"/>
    <w:rsid w:val="00A44E0C"/>
    <w:rsid w:val="00A44FF3"/>
    <w:rsid w:val="00A4518F"/>
    <w:rsid w:val="00A45E04"/>
    <w:rsid w:val="00A47AC2"/>
    <w:rsid w:val="00A51F6A"/>
    <w:rsid w:val="00A52B78"/>
    <w:rsid w:val="00A541F2"/>
    <w:rsid w:val="00A5441A"/>
    <w:rsid w:val="00A55AA7"/>
    <w:rsid w:val="00A5717F"/>
    <w:rsid w:val="00A61C28"/>
    <w:rsid w:val="00A62D10"/>
    <w:rsid w:val="00A6489E"/>
    <w:rsid w:val="00A656C2"/>
    <w:rsid w:val="00A65F49"/>
    <w:rsid w:val="00A70E34"/>
    <w:rsid w:val="00A72298"/>
    <w:rsid w:val="00A8153C"/>
    <w:rsid w:val="00A85335"/>
    <w:rsid w:val="00A8565A"/>
    <w:rsid w:val="00A86928"/>
    <w:rsid w:val="00A87D6B"/>
    <w:rsid w:val="00A92D4E"/>
    <w:rsid w:val="00A92E19"/>
    <w:rsid w:val="00A93E8E"/>
    <w:rsid w:val="00A954E0"/>
    <w:rsid w:val="00AA4A0F"/>
    <w:rsid w:val="00AA65E1"/>
    <w:rsid w:val="00AA66D5"/>
    <w:rsid w:val="00AA7246"/>
    <w:rsid w:val="00AB04F1"/>
    <w:rsid w:val="00AB0569"/>
    <w:rsid w:val="00AB241A"/>
    <w:rsid w:val="00AB749B"/>
    <w:rsid w:val="00AC2A5D"/>
    <w:rsid w:val="00AC3B2F"/>
    <w:rsid w:val="00AC60B2"/>
    <w:rsid w:val="00AC64C1"/>
    <w:rsid w:val="00AC6B8C"/>
    <w:rsid w:val="00AC7098"/>
    <w:rsid w:val="00AC78ED"/>
    <w:rsid w:val="00AC7DD5"/>
    <w:rsid w:val="00AD07D4"/>
    <w:rsid w:val="00AD0A34"/>
    <w:rsid w:val="00AD606D"/>
    <w:rsid w:val="00AD6135"/>
    <w:rsid w:val="00AE01D6"/>
    <w:rsid w:val="00AE2E8D"/>
    <w:rsid w:val="00AE5820"/>
    <w:rsid w:val="00AF0195"/>
    <w:rsid w:val="00AF21CC"/>
    <w:rsid w:val="00AF296C"/>
    <w:rsid w:val="00AF413F"/>
    <w:rsid w:val="00AF5D8B"/>
    <w:rsid w:val="00AF61AB"/>
    <w:rsid w:val="00AF6C40"/>
    <w:rsid w:val="00B004A0"/>
    <w:rsid w:val="00B06DA4"/>
    <w:rsid w:val="00B108AE"/>
    <w:rsid w:val="00B10C93"/>
    <w:rsid w:val="00B11F30"/>
    <w:rsid w:val="00B124D4"/>
    <w:rsid w:val="00B130D0"/>
    <w:rsid w:val="00B24791"/>
    <w:rsid w:val="00B2639A"/>
    <w:rsid w:val="00B31912"/>
    <w:rsid w:val="00B321AF"/>
    <w:rsid w:val="00B32FCA"/>
    <w:rsid w:val="00B33FE2"/>
    <w:rsid w:val="00B34AC6"/>
    <w:rsid w:val="00B362B3"/>
    <w:rsid w:val="00B37349"/>
    <w:rsid w:val="00B40381"/>
    <w:rsid w:val="00B41354"/>
    <w:rsid w:val="00B450DC"/>
    <w:rsid w:val="00B4542A"/>
    <w:rsid w:val="00B4568B"/>
    <w:rsid w:val="00B46707"/>
    <w:rsid w:val="00B50746"/>
    <w:rsid w:val="00B6305A"/>
    <w:rsid w:val="00B72450"/>
    <w:rsid w:val="00B72880"/>
    <w:rsid w:val="00B73940"/>
    <w:rsid w:val="00B76EB6"/>
    <w:rsid w:val="00B825E3"/>
    <w:rsid w:val="00B8695F"/>
    <w:rsid w:val="00B8714B"/>
    <w:rsid w:val="00B92497"/>
    <w:rsid w:val="00B93F60"/>
    <w:rsid w:val="00B94D5B"/>
    <w:rsid w:val="00B96F8C"/>
    <w:rsid w:val="00B977E4"/>
    <w:rsid w:val="00BA06AF"/>
    <w:rsid w:val="00BA6103"/>
    <w:rsid w:val="00BA68FF"/>
    <w:rsid w:val="00BA6B18"/>
    <w:rsid w:val="00BA72F8"/>
    <w:rsid w:val="00BA786A"/>
    <w:rsid w:val="00BA7FC1"/>
    <w:rsid w:val="00BB51C9"/>
    <w:rsid w:val="00BB5E51"/>
    <w:rsid w:val="00BC0530"/>
    <w:rsid w:val="00BC4F05"/>
    <w:rsid w:val="00BD6776"/>
    <w:rsid w:val="00BE0108"/>
    <w:rsid w:val="00BE21AA"/>
    <w:rsid w:val="00BE57BD"/>
    <w:rsid w:val="00BE6A7B"/>
    <w:rsid w:val="00BE7EB8"/>
    <w:rsid w:val="00BF0A48"/>
    <w:rsid w:val="00BF1AF8"/>
    <w:rsid w:val="00BF1DAB"/>
    <w:rsid w:val="00BF3C59"/>
    <w:rsid w:val="00BF40CC"/>
    <w:rsid w:val="00BF6BBB"/>
    <w:rsid w:val="00C005FF"/>
    <w:rsid w:val="00C06381"/>
    <w:rsid w:val="00C12D02"/>
    <w:rsid w:val="00C13156"/>
    <w:rsid w:val="00C150E9"/>
    <w:rsid w:val="00C158F9"/>
    <w:rsid w:val="00C178F5"/>
    <w:rsid w:val="00C201A5"/>
    <w:rsid w:val="00C21591"/>
    <w:rsid w:val="00C21B20"/>
    <w:rsid w:val="00C32135"/>
    <w:rsid w:val="00C34B6C"/>
    <w:rsid w:val="00C35251"/>
    <w:rsid w:val="00C36EF9"/>
    <w:rsid w:val="00C37639"/>
    <w:rsid w:val="00C405F9"/>
    <w:rsid w:val="00C42CF2"/>
    <w:rsid w:val="00C44347"/>
    <w:rsid w:val="00C529A8"/>
    <w:rsid w:val="00C54A2A"/>
    <w:rsid w:val="00C606F3"/>
    <w:rsid w:val="00C65B0F"/>
    <w:rsid w:val="00C77FAA"/>
    <w:rsid w:val="00C81D88"/>
    <w:rsid w:val="00C84652"/>
    <w:rsid w:val="00C84762"/>
    <w:rsid w:val="00C84B0A"/>
    <w:rsid w:val="00C84E00"/>
    <w:rsid w:val="00C86C2C"/>
    <w:rsid w:val="00C877CC"/>
    <w:rsid w:val="00C90404"/>
    <w:rsid w:val="00C906AB"/>
    <w:rsid w:val="00C93677"/>
    <w:rsid w:val="00C93F8A"/>
    <w:rsid w:val="00C95D41"/>
    <w:rsid w:val="00C95EB2"/>
    <w:rsid w:val="00C9661B"/>
    <w:rsid w:val="00C96A45"/>
    <w:rsid w:val="00C9750C"/>
    <w:rsid w:val="00CA2812"/>
    <w:rsid w:val="00CA6A8C"/>
    <w:rsid w:val="00CB117D"/>
    <w:rsid w:val="00CB5E57"/>
    <w:rsid w:val="00CC2A0B"/>
    <w:rsid w:val="00CC60F5"/>
    <w:rsid w:val="00CC6CC6"/>
    <w:rsid w:val="00CD1CE9"/>
    <w:rsid w:val="00CD2EA5"/>
    <w:rsid w:val="00CD36A1"/>
    <w:rsid w:val="00CD3BAF"/>
    <w:rsid w:val="00CD5C6C"/>
    <w:rsid w:val="00CD626A"/>
    <w:rsid w:val="00CE5117"/>
    <w:rsid w:val="00CE76FB"/>
    <w:rsid w:val="00CE777A"/>
    <w:rsid w:val="00CF1F41"/>
    <w:rsid w:val="00CF247A"/>
    <w:rsid w:val="00CF5E69"/>
    <w:rsid w:val="00CF6984"/>
    <w:rsid w:val="00D00A3C"/>
    <w:rsid w:val="00D02BAF"/>
    <w:rsid w:val="00D02D4B"/>
    <w:rsid w:val="00D03194"/>
    <w:rsid w:val="00D0414E"/>
    <w:rsid w:val="00D05E62"/>
    <w:rsid w:val="00D105EB"/>
    <w:rsid w:val="00D14FD2"/>
    <w:rsid w:val="00D17AA7"/>
    <w:rsid w:val="00D21161"/>
    <w:rsid w:val="00D214AC"/>
    <w:rsid w:val="00D21F05"/>
    <w:rsid w:val="00D306A9"/>
    <w:rsid w:val="00D30CC4"/>
    <w:rsid w:val="00D31834"/>
    <w:rsid w:val="00D33BB6"/>
    <w:rsid w:val="00D403BC"/>
    <w:rsid w:val="00D42009"/>
    <w:rsid w:val="00D42E2B"/>
    <w:rsid w:val="00D43A31"/>
    <w:rsid w:val="00D446BC"/>
    <w:rsid w:val="00D45126"/>
    <w:rsid w:val="00D458A4"/>
    <w:rsid w:val="00D5035A"/>
    <w:rsid w:val="00D51B77"/>
    <w:rsid w:val="00D53011"/>
    <w:rsid w:val="00D53D39"/>
    <w:rsid w:val="00D54E14"/>
    <w:rsid w:val="00D556C1"/>
    <w:rsid w:val="00D56E63"/>
    <w:rsid w:val="00D56EF8"/>
    <w:rsid w:val="00D570C9"/>
    <w:rsid w:val="00D5739A"/>
    <w:rsid w:val="00D57B2C"/>
    <w:rsid w:val="00D65081"/>
    <w:rsid w:val="00D65352"/>
    <w:rsid w:val="00D706BF"/>
    <w:rsid w:val="00D71F43"/>
    <w:rsid w:val="00D7421B"/>
    <w:rsid w:val="00D74829"/>
    <w:rsid w:val="00D806E9"/>
    <w:rsid w:val="00D80A00"/>
    <w:rsid w:val="00D822F2"/>
    <w:rsid w:val="00D82AA6"/>
    <w:rsid w:val="00D85D6C"/>
    <w:rsid w:val="00D87A47"/>
    <w:rsid w:val="00D87BA9"/>
    <w:rsid w:val="00D909DC"/>
    <w:rsid w:val="00D92A9C"/>
    <w:rsid w:val="00D93AB2"/>
    <w:rsid w:val="00D95F28"/>
    <w:rsid w:val="00D96EE5"/>
    <w:rsid w:val="00D97432"/>
    <w:rsid w:val="00DA0709"/>
    <w:rsid w:val="00DA6379"/>
    <w:rsid w:val="00DB23F1"/>
    <w:rsid w:val="00DB2E92"/>
    <w:rsid w:val="00DB2FCA"/>
    <w:rsid w:val="00DB5106"/>
    <w:rsid w:val="00DB5CD8"/>
    <w:rsid w:val="00DB7523"/>
    <w:rsid w:val="00DC260E"/>
    <w:rsid w:val="00DC2F64"/>
    <w:rsid w:val="00DC5538"/>
    <w:rsid w:val="00DC7F02"/>
    <w:rsid w:val="00DD3627"/>
    <w:rsid w:val="00DD36FA"/>
    <w:rsid w:val="00DD3B6F"/>
    <w:rsid w:val="00DD4793"/>
    <w:rsid w:val="00DD5295"/>
    <w:rsid w:val="00DE033B"/>
    <w:rsid w:val="00DE48E2"/>
    <w:rsid w:val="00DE7C01"/>
    <w:rsid w:val="00DF385C"/>
    <w:rsid w:val="00DF4B73"/>
    <w:rsid w:val="00DF6733"/>
    <w:rsid w:val="00DF68A6"/>
    <w:rsid w:val="00DF6B73"/>
    <w:rsid w:val="00E004B9"/>
    <w:rsid w:val="00E010AB"/>
    <w:rsid w:val="00E01EE3"/>
    <w:rsid w:val="00E04EC3"/>
    <w:rsid w:val="00E101E2"/>
    <w:rsid w:val="00E11E49"/>
    <w:rsid w:val="00E1440E"/>
    <w:rsid w:val="00E15639"/>
    <w:rsid w:val="00E16D02"/>
    <w:rsid w:val="00E2409D"/>
    <w:rsid w:val="00E25521"/>
    <w:rsid w:val="00E31A57"/>
    <w:rsid w:val="00E325F9"/>
    <w:rsid w:val="00E34174"/>
    <w:rsid w:val="00E3687E"/>
    <w:rsid w:val="00E4062C"/>
    <w:rsid w:val="00E4131A"/>
    <w:rsid w:val="00E430E8"/>
    <w:rsid w:val="00E43387"/>
    <w:rsid w:val="00E4548F"/>
    <w:rsid w:val="00E46651"/>
    <w:rsid w:val="00E47B7A"/>
    <w:rsid w:val="00E53D2C"/>
    <w:rsid w:val="00E55D52"/>
    <w:rsid w:val="00E60EB0"/>
    <w:rsid w:val="00E628A4"/>
    <w:rsid w:val="00E67844"/>
    <w:rsid w:val="00E67CDD"/>
    <w:rsid w:val="00E73ADD"/>
    <w:rsid w:val="00E7459D"/>
    <w:rsid w:val="00E749FD"/>
    <w:rsid w:val="00E7544E"/>
    <w:rsid w:val="00E827BB"/>
    <w:rsid w:val="00E83AB0"/>
    <w:rsid w:val="00E85034"/>
    <w:rsid w:val="00E87843"/>
    <w:rsid w:val="00E92761"/>
    <w:rsid w:val="00E92C55"/>
    <w:rsid w:val="00E97080"/>
    <w:rsid w:val="00EA10F2"/>
    <w:rsid w:val="00EA153A"/>
    <w:rsid w:val="00EA56F7"/>
    <w:rsid w:val="00EB246C"/>
    <w:rsid w:val="00EB3391"/>
    <w:rsid w:val="00EB3767"/>
    <w:rsid w:val="00EC0533"/>
    <w:rsid w:val="00EC1583"/>
    <w:rsid w:val="00EC2946"/>
    <w:rsid w:val="00EC2A5E"/>
    <w:rsid w:val="00EC48B8"/>
    <w:rsid w:val="00EC5229"/>
    <w:rsid w:val="00EC58E1"/>
    <w:rsid w:val="00EC71AC"/>
    <w:rsid w:val="00EC7674"/>
    <w:rsid w:val="00EC7F71"/>
    <w:rsid w:val="00ED12E2"/>
    <w:rsid w:val="00ED1E0D"/>
    <w:rsid w:val="00ED2F08"/>
    <w:rsid w:val="00ED3502"/>
    <w:rsid w:val="00ED6343"/>
    <w:rsid w:val="00ED71CF"/>
    <w:rsid w:val="00ED74BE"/>
    <w:rsid w:val="00ED7A74"/>
    <w:rsid w:val="00EE0F92"/>
    <w:rsid w:val="00EE11AD"/>
    <w:rsid w:val="00EE66AB"/>
    <w:rsid w:val="00EE6701"/>
    <w:rsid w:val="00EE6B48"/>
    <w:rsid w:val="00EF0407"/>
    <w:rsid w:val="00EF35F0"/>
    <w:rsid w:val="00EF5395"/>
    <w:rsid w:val="00EF617A"/>
    <w:rsid w:val="00F0382B"/>
    <w:rsid w:val="00F126E4"/>
    <w:rsid w:val="00F12A39"/>
    <w:rsid w:val="00F203C6"/>
    <w:rsid w:val="00F21309"/>
    <w:rsid w:val="00F27C21"/>
    <w:rsid w:val="00F3365E"/>
    <w:rsid w:val="00F345B9"/>
    <w:rsid w:val="00F35D45"/>
    <w:rsid w:val="00F40F02"/>
    <w:rsid w:val="00F466B1"/>
    <w:rsid w:val="00F47CD4"/>
    <w:rsid w:val="00F50E31"/>
    <w:rsid w:val="00F51CDF"/>
    <w:rsid w:val="00F56234"/>
    <w:rsid w:val="00F56BFA"/>
    <w:rsid w:val="00F611B8"/>
    <w:rsid w:val="00F61539"/>
    <w:rsid w:val="00F62731"/>
    <w:rsid w:val="00F62AA2"/>
    <w:rsid w:val="00F64B2C"/>
    <w:rsid w:val="00F67C1C"/>
    <w:rsid w:val="00F719C0"/>
    <w:rsid w:val="00F71AAB"/>
    <w:rsid w:val="00F71B91"/>
    <w:rsid w:val="00F72899"/>
    <w:rsid w:val="00F754A2"/>
    <w:rsid w:val="00F759B1"/>
    <w:rsid w:val="00F7649F"/>
    <w:rsid w:val="00F76693"/>
    <w:rsid w:val="00F77866"/>
    <w:rsid w:val="00F779DD"/>
    <w:rsid w:val="00F8093A"/>
    <w:rsid w:val="00F81796"/>
    <w:rsid w:val="00F82768"/>
    <w:rsid w:val="00F93254"/>
    <w:rsid w:val="00F94820"/>
    <w:rsid w:val="00F950E2"/>
    <w:rsid w:val="00F95268"/>
    <w:rsid w:val="00F956ED"/>
    <w:rsid w:val="00F9573D"/>
    <w:rsid w:val="00F95D00"/>
    <w:rsid w:val="00FA1700"/>
    <w:rsid w:val="00FA6117"/>
    <w:rsid w:val="00FA68A8"/>
    <w:rsid w:val="00FA6FBA"/>
    <w:rsid w:val="00FA7B10"/>
    <w:rsid w:val="00FB066A"/>
    <w:rsid w:val="00FB5B5C"/>
    <w:rsid w:val="00FC00BA"/>
    <w:rsid w:val="00FC1C47"/>
    <w:rsid w:val="00FC1FD9"/>
    <w:rsid w:val="00FC3330"/>
    <w:rsid w:val="00FC3DB3"/>
    <w:rsid w:val="00FC66C2"/>
    <w:rsid w:val="00FC6EDF"/>
    <w:rsid w:val="00FD124D"/>
    <w:rsid w:val="00FD1B35"/>
    <w:rsid w:val="00FD52C4"/>
    <w:rsid w:val="00FD5DD7"/>
    <w:rsid w:val="00FD733C"/>
    <w:rsid w:val="00FE0F8F"/>
    <w:rsid w:val="00FE2BBF"/>
    <w:rsid w:val="00FE325D"/>
    <w:rsid w:val="00FF333B"/>
    <w:rsid w:val="00FF6A4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C79B87"/>
  <w15:chartTrackingRefBased/>
  <w15:docId w15:val="{FBC71928-42EB-4E0E-827A-F61232A61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B36F0"/>
    <w:pPr>
      <w:spacing w:after="24" w:line="248" w:lineRule="auto"/>
      <w:ind w:left="632" w:right="3865" w:hanging="291"/>
      <w:jc w:val="both"/>
    </w:pPr>
    <w:rPr>
      <w:rFonts w:ascii="Calibri" w:eastAsia="Calibri" w:hAnsi="Calibri" w:cs="Calibri"/>
      <w:color w:val="000000"/>
      <w:kern w:val="0"/>
      <w:sz w:val="22"/>
      <w:szCs w:val="22"/>
      <w:lang w:eastAsia="pl-PL"/>
      <w14:ligatures w14:val="none"/>
    </w:rPr>
  </w:style>
  <w:style w:type="paragraph" w:styleId="Nagwek1">
    <w:name w:val="heading 1"/>
    <w:basedOn w:val="Normalny"/>
    <w:next w:val="Normalny"/>
    <w:link w:val="Nagwek1Znak"/>
    <w:uiPriority w:val="9"/>
    <w:qFormat/>
    <w:rsid w:val="001B36F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1B36F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1B36F0"/>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1B36F0"/>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1B36F0"/>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1B36F0"/>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B36F0"/>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B36F0"/>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1B36F0"/>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B36F0"/>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1B36F0"/>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1B36F0"/>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1B36F0"/>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1B36F0"/>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1B36F0"/>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B36F0"/>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B36F0"/>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1B36F0"/>
    <w:rPr>
      <w:rFonts w:eastAsiaTheme="majorEastAsia" w:cstheme="majorBidi"/>
      <w:color w:val="272727" w:themeColor="text1" w:themeTint="D8"/>
    </w:rPr>
  </w:style>
  <w:style w:type="paragraph" w:styleId="Tytu">
    <w:name w:val="Title"/>
    <w:basedOn w:val="Normalny"/>
    <w:next w:val="Normalny"/>
    <w:link w:val="TytuZnak"/>
    <w:uiPriority w:val="10"/>
    <w:qFormat/>
    <w:rsid w:val="001B36F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B36F0"/>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1B36F0"/>
    <w:pPr>
      <w:numPr>
        <w:ilvl w:val="1"/>
      </w:numPr>
      <w:ind w:left="632" w:hanging="291"/>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1B36F0"/>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B36F0"/>
    <w:pPr>
      <w:spacing w:before="160"/>
      <w:jc w:val="center"/>
    </w:pPr>
    <w:rPr>
      <w:i/>
      <w:iCs/>
      <w:color w:val="404040" w:themeColor="text1" w:themeTint="BF"/>
    </w:rPr>
  </w:style>
  <w:style w:type="character" w:customStyle="1" w:styleId="CytatZnak">
    <w:name w:val="Cytat Znak"/>
    <w:basedOn w:val="Domylnaczcionkaakapitu"/>
    <w:link w:val="Cytat"/>
    <w:uiPriority w:val="29"/>
    <w:rsid w:val="001B36F0"/>
    <w:rPr>
      <w:i/>
      <w:iCs/>
      <w:color w:val="404040" w:themeColor="text1" w:themeTint="BF"/>
    </w:rPr>
  </w:style>
  <w:style w:type="paragraph" w:styleId="Akapitzlist">
    <w:name w:val="List Paragraph"/>
    <w:basedOn w:val="Normalny"/>
    <w:link w:val="AkapitzlistZnak"/>
    <w:uiPriority w:val="34"/>
    <w:qFormat/>
    <w:rsid w:val="001B36F0"/>
    <w:pPr>
      <w:ind w:left="720"/>
      <w:contextualSpacing/>
    </w:pPr>
  </w:style>
  <w:style w:type="character" w:styleId="Wyrnienieintensywne">
    <w:name w:val="Intense Emphasis"/>
    <w:basedOn w:val="Domylnaczcionkaakapitu"/>
    <w:uiPriority w:val="21"/>
    <w:qFormat/>
    <w:rsid w:val="001B36F0"/>
    <w:rPr>
      <w:i/>
      <w:iCs/>
      <w:color w:val="0F4761" w:themeColor="accent1" w:themeShade="BF"/>
    </w:rPr>
  </w:style>
  <w:style w:type="paragraph" w:styleId="Cytatintensywny">
    <w:name w:val="Intense Quote"/>
    <w:basedOn w:val="Normalny"/>
    <w:next w:val="Normalny"/>
    <w:link w:val="CytatintensywnyZnak"/>
    <w:uiPriority w:val="30"/>
    <w:qFormat/>
    <w:rsid w:val="001B36F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1B36F0"/>
    <w:rPr>
      <w:i/>
      <w:iCs/>
      <w:color w:val="0F4761" w:themeColor="accent1" w:themeShade="BF"/>
    </w:rPr>
  </w:style>
  <w:style w:type="character" w:styleId="Odwoanieintensywne">
    <w:name w:val="Intense Reference"/>
    <w:basedOn w:val="Domylnaczcionkaakapitu"/>
    <w:uiPriority w:val="32"/>
    <w:qFormat/>
    <w:rsid w:val="001B36F0"/>
    <w:rPr>
      <w:b/>
      <w:bCs/>
      <w:smallCaps/>
      <w:color w:val="0F4761" w:themeColor="accent1" w:themeShade="BF"/>
      <w:spacing w:val="5"/>
    </w:rPr>
  </w:style>
  <w:style w:type="character" w:styleId="Hipercze">
    <w:name w:val="Hyperlink"/>
    <w:basedOn w:val="Domylnaczcionkaakapitu"/>
    <w:uiPriority w:val="99"/>
    <w:unhideWhenUsed/>
    <w:rsid w:val="001B36F0"/>
    <w:rPr>
      <w:color w:val="467886" w:themeColor="hyperlink"/>
      <w:u w:val="single"/>
    </w:rPr>
  </w:style>
  <w:style w:type="character" w:styleId="Nierozpoznanawzmianka">
    <w:name w:val="Unresolved Mention"/>
    <w:basedOn w:val="Domylnaczcionkaakapitu"/>
    <w:uiPriority w:val="99"/>
    <w:semiHidden/>
    <w:unhideWhenUsed/>
    <w:rsid w:val="001B36F0"/>
    <w:rPr>
      <w:color w:val="605E5C"/>
      <w:shd w:val="clear" w:color="auto" w:fill="E1DFDD"/>
    </w:rPr>
  </w:style>
  <w:style w:type="paragraph" w:styleId="Tekstprzypisudolnego">
    <w:name w:val="footnote text"/>
    <w:basedOn w:val="Normalny"/>
    <w:link w:val="TekstprzypisudolnegoZnak"/>
    <w:uiPriority w:val="99"/>
    <w:semiHidden/>
    <w:unhideWhenUsed/>
    <w:rsid w:val="00F345B9"/>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F345B9"/>
    <w:rPr>
      <w:rFonts w:ascii="Calibri" w:eastAsia="Calibri" w:hAnsi="Calibri" w:cs="Calibri"/>
      <w:color w:val="000000"/>
      <w:kern w:val="0"/>
      <w:sz w:val="20"/>
      <w:szCs w:val="20"/>
      <w:lang w:eastAsia="pl-PL"/>
      <w14:ligatures w14:val="none"/>
    </w:rPr>
  </w:style>
  <w:style w:type="character" w:styleId="Odwoanieprzypisudolnego">
    <w:name w:val="footnote reference"/>
    <w:basedOn w:val="Domylnaczcionkaakapitu"/>
    <w:uiPriority w:val="99"/>
    <w:semiHidden/>
    <w:unhideWhenUsed/>
    <w:rsid w:val="00F345B9"/>
    <w:rPr>
      <w:vertAlign w:val="superscript"/>
    </w:rPr>
  </w:style>
  <w:style w:type="paragraph" w:styleId="Nagwek">
    <w:name w:val="header"/>
    <w:basedOn w:val="Normalny"/>
    <w:link w:val="NagwekZnak"/>
    <w:uiPriority w:val="99"/>
    <w:unhideWhenUsed/>
    <w:rsid w:val="005761C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761CE"/>
    <w:rPr>
      <w:rFonts w:ascii="Calibri" w:eastAsia="Calibri" w:hAnsi="Calibri" w:cs="Calibri"/>
      <w:color w:val="000000"/>
      <w:kern w:val="0"/>
      <w:sz w:val="22"/>
      <w:szCs w:val="22"/>
      <w:lang w:eastAsia="pl-PL"/>
      <w14:ligatures w14:val="none"/>
    </w:rPr>
  </w:style>
  <w:style w:type="paragraph" w:styleId="Stopka">
    <w:name w:val="footer"/>
    <w:basedOn w:val="Normalny"/>
    <w:link w:val="StopkaZnak"/>
    <w:uiPriority w:val="99"/>
    <w:unhideWhenUsed/>
    <w:rsid w:val="005761C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761CE"/>
    <w:rPr>
      <w:rFonts w:ascii="Calibri" w:eastAsia="Calibri" w:hAnsi="Calibri" w:cs="Calibri"/>
      <w:color w:val="000000"/>
      <w:kern w:val="0"/>
      <w:sz w:val="22"/>
      <w:szCs w:val="22"/>
      <w:lang w:eastAsia="pl-PL"/>
      <w14:ligatures w14:val="none"/>
    </w:rPr>
  </w:style>
  <w:style w:type="character" w:customStyle="1" w:styleId="AkapitzlistZnak">
    <w:name w:val="Akapit z listą Znak"/>
    <w:link w:val="Akapitzlist"/>
    <w:uiPriority w:val="34"/>
    <w:qFormat/>
    <w:rsid w:val="001B0EED"/>
    <w:rPr>
      <w:rFonts w:ascii="Calibri" w:eastAsia="Calibri" w:hAnsi="Calibri" w:cs="Calibri"/>
      <w:color w:val="000000"/>
      <w:kern w:val="0"/>
      <w:sz w:val="22"/>
      <w:szCs w:val="22"/>
      <w:lang w:eastAsia="pl-PL"/>
      <w14:ligatures w14:val="none"/>
    </w:rPr>
  </w:style>
  <w:style w:type="paragraph" w:customStyle="1" w:styleId="pole">
    <w:name w:val="pole"/>
    <w:basedOn w:val="Normalny"/>
    <w:rsid w:val="00783A2D"/>
    <w:pPr>
      <w:suppressAutoHyphens/>
      <w:overflowPunct w:val="0"/>
      <w:autoSpaceDN w:val="0"/>
      <w:spacing w:after="0" w:line="240" w:lineRule="auto"/>
      <w:ind w:left="0" w:right="0" w:firstLine="0"/>
      <w:jc w:val="left"/>
      <w:textAlignment w:val="baseline"/>
    </w:pPr>
    <w:rPr>
      <w:rFonts w:ascii="Bookman Old Style" w:eastAsia="Times New Roman" w:hAnsi="Bookman Old Style" w:cs="Times New Roman"/>
      <w:color w:val="auto"/>
      <w:kern w:val="3"/>
      <w:lang w:eastAsia="zh-CN"/>
    </w:rPr>
  </w:style>
  <w:style w:type="paragraph" w:styleId="Tekstprzypisukocowego">
    <w:name w:val="endnote text"/>
    <w:basedOn w:val="Normalny"/>
    <w:link w:val="TekstprzypisukocowegoZnak"/>
    <w:uiPriority w:val="99"/>
    <w:semiHidden/>
    <w:unhideWhenUsed/>
    <w:rsid w:val="0086387E"/>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86387E"/>
    <w:rPr>
      <w:rFonts w:ascii="Calibri" w:eastAsia="Calibri" w:hAnsi="Calibri" w:cs="Calibri"/>
      <w:color w:val="000000"/>
      <w:kern w:val="0"/>
      <w:sz w:val="20"/>
      <w:szCs w:val="20"/>
      <w:lang w:eastAsia="pl-PL"/>
      <w14:ligatures w14:val="none"/>
    </w:rPr>
  </w:style>
  <w:style w:type="character" w:styleId="Odwoanieprzypisukocowego">
    <w:name w:val="endnote reference"/>
    <w:basedOn w:val="Domylnaczcionkaakapitu"/>
    <w:uiPriority w:val="99"/>
    <w:semiHidden/>
    <w:unhideWhenUsed/>
    <w:rsid w:val="0086387E"/>
    <w:rPr>
      <w:vertAlign w:val="superscript"/>
    </w:rPr>
  </w:style>
  <w:style w:type="character" w:styleId="UyteHipercze">
    <w:name w:val="FollowedHyperlink"/>
    <w:basedOn w:val="Domylnaczcionkaakapitu"/>
    <w:uiPriority w:val="99"/>
    <w:semiHidden/>
    <w:unhideWhenUsed/>
    <w:rsid w:val="00536029"/>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gminagrabowka.pl" TargetMode="External"/><Relationship Id="rId13" Type="http://schemas.openxmlformats.org/officeDocument/2006/relationships/hyperlink" Target="https://ezamowienia.gov.pl/pl/komponent-edukacyjny" TargetMode="External"/><Relationship Id="rId18" Type="http://schemas.openxmlformats.org/officeDocument/2006/relationships/hyperlink" Target="mailto:sekretariat@gminagrabowka.pl" TargetMode="External"/><Relationship Id="rId3" Type="http://schemas.openxmlformats.org/officeDocument/2006/relationships/styles" Target="styles.xml"/><Relationship Id="rId21" Type="http://schemas.openxmlformats.org/officeDocument/2006/relationships/hyperlink" Target="mailto:iodo@gminagrabowka.pl" TargetMode="External"/><Relationship Id="rId7" Type="http://schemas.openxmlformats.org/officeDocument/2006/relationships/endnotes" Target="endnotes.xml"/><Relationship Id="rId12" Type="http://schemas.openxmlformats.org/officeDocument/2006/relationships/hyperlink" Target="https://bip.gminagrabowka.pl/zamowieniapubliczne/przetargi/" TargetMode="External"/><Relationship Id="rId17" Type="http://schemas.openxmlformats.org/officeDocument/2006/relationships/hyperlink" Target="https://ezamowienia.gov.p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hyperlink" Target="https://ezamowienia.gov.pl/pl/komponent-edukacyjn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zamowienia.gov.pl/pl" TargetMode="External"/><Relationship Id="rId23" Type="http://schemas.openxmlformats.org/officeDocument/2006/relationships/footer" Target="footer1.xml"/><Relationship Id="rId10" Type="http://schemas.openxmlformats.org/officeDocument/2006/relationships/hyperlink" Target="https://ezamowienia.gov.pl" TargetMode="External"/><Relationship Id="rId19" Type="http://schemas.openxmlformats.org/officeDocument/2006/relationships/hyperlink" Target="http://www.ezamowienia.gov.pl" TargetMode="External"/><Relationship Id="rId4" Type="http://schemas.openxmlformats.org/officeDocument/2006/relationships/settings" Target="settings.xml"/><Relationship Id="rId9" Type="http://schemas.openxmlformats.org/officeDocument/2006/relationships/hyperlink" Target="https://bip.gminagrabowka.pl/" TargetMode="External"/><Relationship Id="rId14" Type="http://schemas.openxmlformats.org/officeDocument/2006/relationships/hyperlink" Target="mailto:sekretariat@gminagrabowka.pl" TargetMode="External"/><Relationship Id="rId22"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C952A3-DA7D-47FB-934B-F8B3C322A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1410</TotalTime>
  <Pages>30</Pages>
  <Words>13524</Words>
  <Characters>81144</Characters>
  <Application>Microsoft Office Word</Application>
  <DocSecurity>0</DocSecurity>
  <Lines>676</Lines>
  <Paragraphs>188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94480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Magdalena Urban</dc:creator>
  <cp:keywords/>
  <dc:description/>
  <cp:lastModifiedBy>Magdalena Urban</cp:lastModifiedBy>
  <cp:revision>152</cp:revision>
  <cp:lastPrinted>2026-02-25T12:20:00Z</cp:lastPrinted>
  <dcterms:created xsi:type="dcterms:W3CDTF">2026-01-22T07:33:00Z</dcterms:created>
  <dcterms:modified xsi:type="dcterms:W3CDTF">2026-03-06T08:28:00Z</dcterms:modified>
</cp:coreProperties>
</file>