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A473E0" w14:textId="7B591B5A" w:rsidR="00880076" w:rsidRPr="00DF2461" w:rsidRDefault="00EA766F" w:rsidP="00880076">
      <w:pPr>
        <w:spacing w:after="0"/>
        <w:jc w:val="right"/>
        <w:rPr>
          <w:rFonts w:ascii="Aptos" w:hAnsi="Aptos"/>
        </w:rPr>
      </w:pPr>
      <w:r w:rsidRPr="00DF2461">
        <w:rPr>
          <w:rFonts w:ascii="Aptos" w:hAnsi="Aptos"/>
        </w:rPr>
        <w:t xml:space="preserve">Duszniki Zdrój, </w:t>
      </w:r>
      <w:r w:rsidR="001A6261" w:rsidRPr="00DF2461">
        <w:rPr>
          <w:rFonts w:ascii="Aptos" w:hAnsi="Aptos"/>
        </w:rPr>
        <w:t>1</w:t>
      </w:r>
      <w:r w:rsidR="007E20E3">
        <w:rPr>
          <w:rFonts w:ascii="Aptos" w:hAnsi="Aptos"/>
        </w:rPr>
        <w:t>5</w:t>
      </w:r>
      <w:r w:rsidR="001A6261" w:rsidRPr="00DF2461">
        <w:rPr>
          <w:rFonts w:ascii="Aptos" w:hAnsi="Aptos"/>
        </w:rPr>
        <w:t xml:space="preserve"> kwietnia 2026</w:t>
      </w:r>
      <w:r w:rsidRPr="00DF2461">
        <w:rPr>
          <w:rFonts w:ascii="Aptos" w:hAnsi="Aptos"/>
        </w:rPr>
        <w:t xml:space="preserve"> r. </w:t>
      </w:r>
    </w:p>
    <w:p w14:paraId="0E3646B4" w14:textId="77777777" w:rsidR="00447081" w:rsidRPr="00DF2461" w:rsidRDefault="00447081" w:rsidP="00252715">
      <w:pPr>
        <w:pStyle w:val="Default"/>
        <w:jc w:val="both"/>
        <w:rPr>
          <w:rStyle w:val="fontstyle21"/>
          <w:rFonts w:ascii="Aptos" w:hAnsi="Aptos"/>
          <w:color w:val="auto"/>
          <w:sz w:val="22"/>
          <w:szCs w:val="22"/>
        </w:rPr>
      </w:pPr>
    </w:p>
    <w:p w14:paraId="5F083DC1" w14:textId="77777777" w:rsidR="00EA766F" w:rsidRPr="00DF2461" w:rsidRDefault="00EA766F" w:rsidP="00252715">
      <w:pPr>
        <w:pStyle w:val="Default"/>
        <w:jc w:val="both"/>
        <w:rPr>
          <w:rStyle w:val="fontstyle21"/>
          <w:rFonts w:ascii="Aptos" w:hAnsi="Aptos"/>
          <w:color w:val="auto"/>
          <w:sz w:val="22"/>
          <w:szCs w:val="22"/>
        </w:rPr>
      </w:pPr>
    </w:p>
    <w:p w14:paraId="7B1DB96B" w14:textId="31C3B50F" w:rsidR="00EA766F" w:rsidRPr="00DF2461" w:rsidRDefault="00EA766F" w:rsidP="00EA766F">
      <w:pPr>
        <w:tabs>
          <w:tab w:val="num" w:pos="0"/>
        </w:tabs>
        <w:jc w:val="both"/>
        <w:rPr>
          <w:rFonts w:ascii="Aptos" w:hAnsi="Aptos"/>
        </w:rPr>
      </w:pPr>
      <w:r w:rsidRPr="00DF2461">
        <w:rPr>
          <w:rFonts w:ascii="Aptos" w:hAnsi="Aptos" w:cs="Calibri"/>
          <w:b/>
          <w:bCs/>
          <w:iCs/>
        </w:rPr>
        <w:t xml:space="preserve">Dotyczy postępowania: </w:t>
      </w:r>
      <w:r w:rsidR="001A6261" w:rsidRPr="00DF2461">
        <w:rPr>
          <w:rFonts w:ascii="Aptos" w:hAnsi="Aptos" w:cs="Calibri"/>
          <w:b/>
          <w:bCs/>
          <w:iCs/>
        </w:rPr>
        <w:t>„</w:t>
      </w:r>
      <w:r w:rsidR="001A6261" w:rsidRPr="00DF2461">
        <w:rPr>
          <w:rFonts w:ascii="Aptos" w:hAnsi="Aptos" w:cs="Calibri"/>
          <w:b/>
          <w:bCs/>
        </w:rPr>
        <w:t>Świadczenie usługi zarządzania projektem pn</w:t>
      </w:r>
      <w:r w:rsidR="001A6261" w:rsidRPr="00DF2461">
        <w:rPr>
          <w:rFonts w:ascii="Aptos" w:hAnsi="Aptos" w:cs="Calibri"/>
        </w:rPr>
        <w:t xml:space="preserve">. </w:t>
      </w:r>
      <w:r w:rsidR="001A6261" w:rsidRPr="00DF2461">
        <w:rPr>
          <w:rFonts w:ascii="Aptos" w:hAnsi="Aptos" w:cs="Calibri"/>
          <w:b/>
          <w:bCs/>
        </w:rPr>
        <w:t>„Rewitalizacja przestrzeni zabytkowego Młyna papierniczego w Dusznikach-Zdroju”</w:t>
      </w:r>
    </w:p>
    <w:p w14:paraId="534E5658" w14:textId="77777777" w:rsidR="001736FB" w:rsidRPr="00DF2461" w:rsidRDefault="001736FB" w:rsidP="00C11F57">
      <w:pPr>
        <w:spacing w:after="0"/>
        <w:ind w:left="45"/>
        <w:jc w:val="center"/>
        <w:rPr>
          <w:rFonts w:ascii="Aptos" w:hAnsi="Aptos" w:cstheme="minorHAnsi"/>
          <w:b/>
        </w:rPr>
      </w:pPr>
    </w:p>
    <w:p w14:paraId="341207F9" w14:textId="69725674" w:rsidR="00880076" w:rsidRPr="00DF2461" w:rsidRDefault="00880076" w:rsidP="00C11F57">
      <w:pPr>
        <w:spacing w:after="0"/>
        <w:ind w:left="45"/>
        <w:jc w:val="center"/>
        <w:rPr>
          <w:rFonts w:ascii="Aptos" w:hAnsi="Aptos" w:cstheme="minorHAnsi"/>
          <w:b/>
        </w:rPr>
      </w:pPr>
      <w:r w:rsidRPr="00DF2461">
        <w:rPr>
          <w:rFonts w:ascii="Aptos" w:hAnsi="Aptos" w:cstheme="minorHAnsi"/>
          <w:b/>
        </w:rPr>
        <w:t xml:space="preserve">INFORMACJA O </w:t>
      </w:r>
      <w:r w:rsidR="00F657D6" w:rsidRPr="00DF2461">
        <w:rPr>
          <w:rFonts w:ascii="Aptos" w:hAnsi="Aptos" w:cstheme="minorHAnsi"/>
          <w:b/>
        </w:rPr>
        <w:t>WYBORZE NAJKORZYSTNIEJSZEJ OFERTY</w:t>
      </w:r>
    </w:p>
    <w:p w14:paraId="4512297E" w14:textId="77777777" w:rsidR="001E0D92" w:rsidRPr="00DF2461" w:rsidRDefault="001E0D92" w:rsidP="00C11F57">
      <w:pPr>
        <w:spacing w:after="0"/>
        <w:ind w:left="45"/>
        <w:jc w:val="center"/>
        <w:rPr>
          <w:rFonts w:ascii="Aptos" w:hAnsi="Aptos" w:cstheme="minorHAnsi"/>
          <w:b/>
        </w:rPr>
      </w:pPr>
    </w:p>
    <w:p w14:paraId="1D06DB67" w14:textId="77777777" w:rsidR="00F657D6" w:rsidRPr="00DF2461" w:rsidRDefault="00880076" w:rsidP="00332EE9">
      <w:pPr>
        <w:jc w:val="both"/>
        <w:rPr>
          <w:rFonts w:ascii="Aptos" w:hAnsi="Aptos" w:cstheme="minorHAnsi"/>
        </w:rPr>
      </w:pPr>
      <w:r w:rsidRPr="00DF2461">
        <w:rPr>
          <w:rFonts w:ascii="Aptos" w:hAnsi="Aptos" w:cstheme="minorHAnsi"/>
        </w:rPr>
        <w:tab/>
      </w:r>
      <w:r w:rsidR="00F657D6" w:rsidRPr="00DF2461">
        <w:rPr>
          <w:rFonts w:ascii="Aptos" w:hAnsi="Aptos" w:cstheme="minorHAnsi"/>
        </w:rPr>
        <w:t>Na podstawie art. 253 ust. 1</w:t>
      </w:r>
      <w:r w:rsidR="00825051" w:rsidRPr="00DF2461">
        <w:rPr>
          <w:rFonts w:ascii="Aptos" w:hAnsi="Aptos" w:cstheme="minorHAnsi"/>
        </w:rPr>
        <w:t xml:space="preserve"> ustawy z dnia 11 września 2019 r. Prawo zamówień </w:t>
      </w:r>
      <w:r w:rsidR="00AC6C56" w:rsidRPr="00DF2461">
        <w:rPr>
          <w:rFonts w:ascii="Aptos" w:hAnsi="Aptos" w:cstheme="minorHAnsi"/>
        </w:rPr>
        <w:t>publicznych (</w:t>
      </w:r>
      <w:proofErr w:type="spellStart"/>
      <w:r w:rsidR="00825051" w:rsidRPr="00DF2461">
        <w:rPr>
          <w:rFonts w:ascii="Aptos" w:hAnsi="Aptos" w:cstheme="minorHAnsi"/>
        </w:rPr>
        <w:t>t.j</w:t>
      </w:r>
      <w:proofErr w:type="spellEnd"/>
      <w:r w:rsidR="00825051" w:rsidRPr="00DF2461">
        <w:rPr>
          <w:rFonts w:ascii="Aptos" w:hAnsi="Aptos" w:cstheme="minorHAnsi"/>
        </w:rPr>
        <w:t>.: Dz. U. z 202</w:t>
      </w:r>
      <w:r w:rsidR="0054660D" w:rsidRPr="00DF2461">
        <w:rPr>
          <w:rFonts w:ascii="Aptos" w:hAnsi="Aptos" w:cstheme="minorHAnsi"/>
        </w:rPr>
        <w:t>4</w:t>
      </w:r>
      <w:r w:rsidR="00825051" w:rsidRPr="00DF2461">
        <w:rPr>
          <w:rFonts w:ascii="Aptos" w:hAnsi="Aptos" w:cstheme="minorHAnsi"/>
        </w:rPr>
        <w:t xml:space="preserve"> r. poz. </w:t>
      </w:r>
      <w:r w:rsidR="0054660D" w:rsidRPr="00DF2461">
        <w:rPr>
          <w:rFonts w:ascii="Aptos" w:hAnsi="Aptos" w:cstheme="minorHAnsi"/>
        </w:rPr>
        <w:t>1320</w:t>
      </w:r>
      <w:r w:rsidR="00825051" w:rsidRPr="00DF2461">
        <w:rPr>
          <w:rFonts w:ascii="Aptos" w:hAnsi="Aptos" w:cstheme="minorHAnsi"/>
        </w:rPr>
        <w:t>)</w:t>
      </w:r>
      <w:r w:rsidR="00F657D6" w:rsidRPr="00DF2461">
        <w:rPr>
          <w:rFonts w:ascii="Aptos" w:hAnsi="Aptos" w:cstheme="minorHAnsi"/>
        </w:rPr>
        <w:t>:</w:t>
      </w:r>
    </w:p>
    <w:p w14:paraId="40B3A558" w14:textId="22D46B9D" w:rsidR="00F657D6" w:rsidRPr="00DF2461" w:rsidRDefault="00825051" w:rsidP="00F657D6">
      <w:pPr>
        <w:pStyle w:val="Akapitzlist"/>
        <w:numPr>
          <w:ilvl w:val="0"/>
          <w:numId w:val="7"/>
        </w:numPr>
        <w:jc w:val="both"/>
        <w:rPr>
          <w:rFonts w:ascii="Aptos" w:hAnsi="Aptos" w:cstheme="minorHAnsi"/>
        </w:rPr>
      </w:pPr>
      <w:r w:rsidRPr="00DF2461">
        <w:rPr>
          <w:rFonts w:ascii="Aptos" w:hAnsi="Aptos" w:cstheme="minorHAnsi"/>
        </w:rPr>
        <w:t xml:space="preserve"> </w:t>
      </w:r>
      <w:r w:rsidR="00F657D6" w:rsidRPr="00DF2461">
        <w:rPr>
          <w:rFonts w:ascii="Aptos" w:hAnsi="Aptos" w:cstheme="minorHAnsi"/>
        </w:rPr>
        <w:t xml:space="preserve">Informuję o wyborze jako najkorzystniejszej oferty wykonawcy: </w:t>
      </w:r>
    </w:p>
    <w:p w14:paraId="0918994B" w14:textId="6FDE479B" w:rsidR="00F657D6" w:rsidRPr="00DF2461" w:rsidRDefault="001A6261" w:rsidP="00DF2461">
      <w:pPr>
        <w:autoSpaceDE w:val="0"/>
        <w:autoSpaceDN w:val="0"/>
        <w:adjustRightInd w:val="0"/>
        <w:spacing w:after="0" w:line="240" w:lineRule="auto"/>
        <w:jc w:val="both"/>
        <w:rPr>
          <w:rFonts w:ascii="Aptos" w:hAnsi="Aptos"/>
          <w:b/>
          <w:bCs/>
        </w:rPr>
      </w:pPr>
      <w:proofErr w:type="spellStart"/>
      <w:r w:rsidRPr="00DF2461">
        <w:rPr>
          <w:rFonts w:ascii="Aptos" w:hAnsi="Aptos"/>
          <w:b/>
          <w:bCs/>
        </w:rPr>
        <w:t>Sweco</w:t>
      </w:r>
      <w:proofErr w:type="spellEnd"/>
      <w:r w:rsidRPr="00DF2461">
        <w:rPr>
          <w:rFonts w:ascii="Aptos" w:hAnsi="Aptos"/>
          <w:b/>
          <w:bCs/>
        </w:rPr>
        <w:t xml:space="preserve"> Polska sp. z o.o. Ul. Franklina Roosevelta 22, 60-829 Poznań, </w:t>
      </w:r>
      <w:r w:rsidR="00F657D6" w:rsidRPr="00DF2461">
        <w:rPr>
          <w:rFonts w:ascii="Aptos" w:hAnsi="Aptos"/>
          <w:b/>
          <w:bCs/>
        </w:rPr>
        <w:t xml:space="preserve">która uzyskała </w:t>
      </w:r>
      <w:r w:rsidR="00DF2461">
        <w:rPr>
          <w:rFonts w:ascii="Aptos" w:hAnsi="Aptos"/>
          <w:b/>
          <w:bCs/>
        </w:rPr>
        <w:t xml:space="preserve">86,67 </w:t>
      </w:r>
      <w:r w:rsidR="00DF2461" w:rsidRPr="00DF2461">
        <w:rPr>
          <w:rFonts w:ascii="Aptos" w:hAnsi="Aptos"/>
          <w:b/>
          <w:bCs/>
        </w:rPr>
        <w:t>punktów</w:t>
      </w:r>
      <w:r w:rsidR="00F657D6" w:rsidRPr="00DF2461">
        <w:rPr>
          <w:rFonts w:ascii="Aptos" w:hAnsi="Aptos"/>
          <w:b/>
          <w:bCs/>
        </w:rPr>
        <w:t xml:space="preserve"> w kryteriach oceny ofert. </w:t>
      </w:r>
    </w:p>
    <w:p w14:paraId="38118913" w14:textId="77777777" w:rsidR="00EA766F" w:rsidRPr="00DF2461" w:rsidRDefault="00EA766F" w:rsidP="00EA766F">
      <w:pPr>
        <w:autoSpaceDE w:val="0"/>
        <w:autoSpaceDN w:val="0"/>
        <w:adjustRightInd w:val="0"/>
        <w:spacing w:after="0" w:line="240" w:lineRule="auto"/>
        <w:rPr>
          <w:rFonts w:ascii="Aptos" w:hAnsi="Aptos"/>
          <w:b/>
          <w:bCs/>
        </w:rPr>
      </w:pPr>
    </w:p>
    <w:p w14:paraId="6416DE03" w14:textId="1A372328" w:rsidR="0078114D" w:rsidRPr="00DF2461" w:rsidRDefault="00F657D6" w:rsidP="00332EE9">
      <w:pPr>
        <w:pStyle w:val="Akapitzlist"/>
        <w:numPr>
          <w:ilvl w:val="0"/>
          <w:numId w:val="7"/>
        </w:numPr>
        <w:jc w:val="both"/>
        <w:rPr>
          <w:rFonts w:ascii="Aptos" w:hAnsi="Aptos" w:cstheme="minorHAnsi"/>
        </w:rPr>
      </w:pPr>
      <w:r w:rsidRPr="00DF2461">
        <w:rPr>
          <w:rFonts w:ascii="Aptos" w:hAnsi="Aptos" w:cstheme="minorHAnsi"/>
        </w:rPr>
        <w:t>Informuję o punktacji przyznanej wykonawcom:</w:t>
      </w:r>
    </w:p>
    <w:tbl>
      <w:tblPr>
        <w:tblW w:w="10456" w:type="dxa"/>
        <w:tblInd w:w="-118" w:type="dxa"/>
        <w:tblBorders>
          <w:top w:val="none" w:sz="6" w:space="0" w:color="auto"/>
          <w:left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2454"/>
        <w:gridCol w:w="1515"/>
        <w:gridCol w:w="1417"/>
        <w:gridCol w:w="2410"/>
        <w:gridCol w:w="2126"/>
      </w:tblGrid>
      <w:tr w:rsidR="001A6261" w:rsidRPr="00DF2461" w14:paraId="75E585FC" w14:textId="77777777" w:rsidTr="00DF2461">
        <w:tc>
          <w:tcPr>
            <w:tcW w:w="534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DC91E64" w14:textId="77777777" w:rsidR="001A6261" w:rsidRPr="00DF2461" w:rsidRDefault="001A6261" w:rsidP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Nr</w:t>
            </w:r>
          </w:p>
        </w:tc>
        <w:tc>
          <w:tcPr>
            <w:tcW w:w="2454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779F8C23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Wykonawca</w:t>
            </w:r>
          </w:p>
        </w:tc>
        <w:tc>
          <w:tcPr>
            <w:tcW w:w="1515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ED00231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Cena oferty brutto</w:t>
            </w:r>
          </w:p>
        </w:tc>
        <w:tc>
          <w:tcPr>
            <w:tcW w:w="1417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CF0E5CC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Punkty w kryterium „Cena”</w:t>
            </w:r>
          </w:p>
        </w:tc>
        <w:tc>
          <w:tcPr>
            <w:tcW w:w="241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0AC8E56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Punkty w kryterium „Doświadczenie osób”</w:t>
            </w:r>
          </w:p>
        </w:tc>
        <w:tc>
          <w:tcPr>
            <w:tcW w:w="212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6DD612C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Łączna punktacja</w:t>
            </w:r>
          </w:p>
        </w:tc>
      </w:tr>
      <w:tr w:rsidR="001A6261" w:rsidRPr="00DF2461" w14:paraId="0FDDB08E" w14:textId="77777777" w:rsidTr="00DF2461">
        <w:tblPrEx>
          <w:tblBorders>
            <w:top w:val="none" w:sz="0" w:space="0" w:color="auto"/>
          </w:tblBorders>
        </w:tblPrEx>
        <w:tc>
          <w:tcPr>
            <w:tcW w:w="534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1520CD0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1</w:t>
            </w:r>
          </w:p>
        </w:tc>
        <w:tc>
          <w:tcPr>
            <w:tcW w:w="2454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3C22935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proofErr w:type="spellStart"/>
            <w:r w:rsidRPr="00DF2461">
              <w:rPr>
                <w:rFonts w:ascii="Aptos" w:hAnsi="Aptos" w:cs="Helvetica Neue"/>
                <w:b/>
                <w:bCs/>
              </w:rPr>
              <w:t>Sweco</w:t>
            </w:r>
            <w:proofErr w:type="spellEnd"/>
            <w:r w:rsidRPr="00DF2461">
              <w:rPr>
                <w:rFonts w:ascii="Aptos" w:hAnsi="Aptos" w:cs="Helvetica Neue"/>
                <w:b/>
                <w:bCs/>
              </w:rPr>
              <w:t xml:space="preserve"> Polska sp. z o.o.</w:t>
            </w:r>
            <w:r w:rsidRPr="00DF2461">
              <w:rPr>
                <w:rFonts w:ascii="Aptos" w:hAnsi="Aptos" w:cs="Helvetica Neue"/>
              </w:rPr>
              <w:t>, Ul. Franklina Roosevelta 22, 60-829 Poznań, NIP 5220004190, REGON 006744144</w:t>
            </w:r>
          </w:p>
        </w:tc>
        <w:tc>
          <w:tcPr>
            <w:tcW w:w="1515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AB39F17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</w:rPr>
              <w:t>9 102,00 zł</w:t>
            </w:r>
          </w:p>
        </w:tc>
        <w:tc>
          <w:tcPr>
            <w:tcW w:w="1417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27EAE337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</w:rPr>
              <w:t>60,00</w:t>
            </w:r>
          </w:p>
        </w:tc>
        <w:tc>
          <w:tcPr>
            <w:tcW w:w="241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791B6EBF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</w:rPr>
              <w:t>26,67</w:t>
            </w:r>
          </w:p>
        </w:tc>
        <w:tc>
          <w:tcPr>
            <w:tcW w:w="212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2C749750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86,67</w:t>
            </w:r>
          </w:p>
        </w:tc>
      </w:tr>
      <w:tr w:rsidR="001A6261" w:rsidRPr="00DF2461" w14:paraId="3C6BE5BD" w14:textId="77777777" w:rsidTr="00DF2461">
        <w:tblPrEx>
          <w:tblBorders>
            <w:top w:val="none" w:sz="0" w:space="0" w:color="auto"/>
          </w:tblBorders>
        </w:tblPrEx>
        <w:tc>
          <w:tcPr>
            <w:tcW w:w="534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6CAFEEB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2</w:t>
            </w:r>
          </w:p>
        </w:tc>
        <w:tc>
          <w:tcPr>
            <w:tcW w:w="2454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74A25436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CKSP Sp. z o. o.</w:t>
            </w:r>
            <w:r w:rsidRPr="00DF2461">
              <w:rPr>
                <w:rFonts w:ascii="Aptos" w:hAnsi="Aptos" w:cs="Helvetica Neue"/>
              </w:rPr>
              <w:t>, Ul. Powązkowska 15, 01-797 Warszawa, NIP 5223031833, REGON 361758823</w:t>
            </w:r>
          </w:p>
        </w:tc>
        <w:tc>
          <w:tcPr>
            <w:tcW w:w="1515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12858977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</w:rPr>
              <w:t>109 002,60 zł</w:t>
            </w:r>
          </w:p>
        </w:tc>
        <w:tc>
          <w:tcPr>
            <w:tcW w:w="1417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27F758A6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</w:rPr>
              <w:t>5,01</w:t>
            </w:r>
          </w:p>
        </w:tc>
        <w:tc>
          <w:tcPr>
            <w:tcW w:w="241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710978B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</w:rPr>
              <w:t>0,00</w:t>
            </w:r>
          </w:p>
        </w:tc>
        <w:tc>
          <w:tcPr>
            <w:tcW w:w="212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2929506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5,01</w:t>
            </w:r>
          </w:p>
        </w:tc>
      </w:tr>
      <w:tr w:rsidR="001A6261" w:rsidRPr="00DF2461" w14:paraId="6195BBF8" w14:textId="77777777" w:rsidTr="00DF2461">
        <w:tblPrEx>
          <w:tblBorders>
            <w:top w:val="none" w:sz="0" w:space="0" w:color="auto"/>
          </w:tblBorders>
        </w:tblPrEx>
        <w:tc>
          <w:tcPr>
            <w:tcW w:w="534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12596658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3</w:t>
            </w:r>
          </w:p>
        </w:tc>
        <w:tc>
          <w:tcPr>
            <w:tcW w:w="2454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AB7F9EA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INVENI Prosta Spółka Akcyjna</w:t>
            </w:r>
            <w:r w:rsidRPr="00DF2461">
              <w:rPr>
                <w:rFonts w:ascii="Aptos" w:hAnsi="Aptos" w:cs="Helvetica Neue"/>
              </w:rPr>
              <w:t>, ul. Obrońców Poczty Gdańskiej 10, 52-204 Wrocław, NIP 8992933293, REGON 522784003</w:t>
            </w:r>
          </w:p>
        </w:tc>
        <w:tc>
          <w:tcPr>
            <w:tcW w:w="1515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EFB4579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</w:rPr>
              <w:t>17 835,00 zł</w:t>
            </w:r>
          </w:p>
        </w:tc>
        <w:tc>
          <w:tcPr>
            <w:tcW w:w="1417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18A50708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</w:rPr>
              <w:t>30,62</w:t>
            </w:r>
          </w:p>
        </w:tc>
        <w:tc>
          <w:tcPr>
            <w:tcW w:w="241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E0B69BE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</w:rPr>
              <w:t>40,00</w:t>
            </w:r>
          </w:p>
        </w:tc>
        <w:tc>
          <w:tcPr>
            <w:tcW w:w="212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66E45B76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70,62</w:t>
            </w:r>
          </w:p>
        </w:tc>
      </w:tr>
      <w:tr w:rsidR="001A6261" w:rsidRPr="00DF2461" w14:paraId="46296909" w14:textId="77777777" w:rsidTr="00DF2461">
        <w:tblPrEx>
          <w:tblBorders>
            <w:top w:val="none" w:sz="0" w:space="0" w:color="auto"/>
          </w:tblBorders>
        </w:tblPrEx>
        <w:tc>
          <w:tcPr>
            <w:tcW w:w="534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8590DD5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4</w:t>
            </w:r>
          </w:p>
        </w:tc>
        <w:tc>
          <w:tcPr>
            <w:tcW w:w="2454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1B747E12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Wielobranżowe Przedsiębiorstwo Inwestycyjne WUDIMEKS Sp. z o.o.</w:t>
            </w:r>
            <w:r w:rsidRPr="00DF2461">
              <w:rPr>
                <w:rFonts w:ascii="Aptos" w:hAnsi="Aptos" w:cs="Helvetica Neue"/>
              </w:rPr>
              <w:t xml:space="preserve">, </w:t>
            </w:r>
            <w:r w:rsidRPr="00DF2461">
              <w:rPr>
                <w:rFonts w:ascii="Aptos" w:hAnsi="Aptos" w:cs="Helvetica Neue"/>
              </w:rPr>
              <w:lastRenderedPageBreak/>
              <w:t>ul. Armii Krajowej 60/62, 42-200 Częstochowa, NIP 573-010-5694, REGON 150523380</w:t>
            </w:r>
          </w:p>
        </w:tc>
        <w:tc>
          <w:tcPr>
            <w:tcW w:w="1515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F153C46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</w:rPr>
              <w:lastRenderedPageBreak/>
              <w:t>14 700,00 zł</w:t>
            </w:r>
          </w:p>
        </w:tc>
        <w:tc>
          <w:tcPr>
            <w:tcW w:w="1417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CB62B10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</w:rPr>
              <w:t>37,15</w:t>
            </w:r>
          </w:p>
        </w:tc>
        <w:tc>
          <w:tcPr>
            <w:tcW w:w="241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39ED24B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</w:rPr>
              <w:t>40,00</w:t>
            </w:r>
          </w:p>
        </w:tc>
        <w:tc>
          <w:tcPr>
            <w:tcW w:w="212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7EF633AD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77,15</w:t>
            </w:r>
          </w:p>
        </w:tc>
      </w:tr>
      <w:tr w:rsidR="001A6261" w:rsidRPr="00DF2461" w14:paraId="67A669C6" w14:textId="77777777" w:rsidTr="00DF2461">
        <w:tc>
          <w:tcPr>
            <w:tcW w:w="534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DAF5B68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5</w:t>
            </w:r>
          </w:p>
        </w:tc>
        <w:tc>
          <w:tcPr>
            <w:tcW w:w="2454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B527628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KPPM Doradztwo Sp. z o.o.</w:t>
            </w:r>
            <w:r w:rsidRPr="00DF2461">
              <w:rPr>
                <w:rFonts w:ascii="Aptos" w:hAnsi="Aptos" w:cs="Helvetica Neue"/>
              </w:rPr>
              <w:t>, Ul. Prof. Michała Bobrzyńskiego 31/13, 30-348 Kraków, KRS 0000216507, NIP 676 21 66 446</w:t>
            </w:r>
          </w:p>
        </w:tc>
        <w:tc>
          <w:tcPr>
            <w:tcW w:w="1515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758B9A0B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</w:rPr>
              <w:t>10 332,00 zł</w:t>
            </w:r>
          </w:p>
        </w:tc>
        <w:tc>
          <w:tcPr>
            <w:tcW w:w="1417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7A19D13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</w:rPr>
              <w:t>52,85</w:t>
            </w:r>
          </w:p>
        </w:tc>
        <w:tc>
          <w:tcPr>
            <w:tcW w:w="241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E1385CB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"/>
              </w:rPr>
            </w:pPr>
            <w:r w:rsidRPr="00DF2461">
              <w:rPr>
                <w:rFonts w:ascii="Aptos" w:hAnsi="Aptos" w:cs="Helvetica Neue"/>
              </w:rPr>
              <w:t>26,67</w:t>
            </w:r>
          </w:p>
        </w:tc>
        <w:tc>
          <w:tcPr>
            <w:tcW w:w="2126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2E0096D0" w14:textId="77777777" w:rsidR="001A6261" w:rsidRPr="00DF2461" w:rsidRDefault="001A6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ptos" w:hAnsi="Aptos" w:cs="Helvetica Neue"/>
              </w:rPr>
            </w:pPr>
            <w:r w:rsidRPr="00DF2461">
              <w:rPr>
                <w:rFonts w:ascii="Aptos" w:hAnsi="Aptos" w:cs="Helvetica Neue"/>
                <w:b/>
                <w:bCs/>
              </w:rPr>
              <w:t>79,52</w:t>
            </w:r>
          </w:p>
        </w:tc>
      </w:tr>
    </w:tbl>
    <w:p w14:paraId="0B81CD42" w14:textId="521B67E8" w:rsidR="00332EE9" w:rsidRPr="00DF2461" w:rsidRDefault="00332EE9" w:rsidP="00F67E03">
      <w:pPr>
        <w:tabs>
          <w:tab w:val="left" w:pos="6720"/>
        </w:tabs>
        <w:spacing w:after="0" w:line="240" w:lineRule="auto"/>
        <w:rPr>
          <w:rFonts w:ascii="Aptos" w:hAnsi="Aptos"/>
        </w:rPr>
      </w:pPr>
    </w:p>
    <w:p w14:paraId="5884E3E5" w14:textId="1E24A6A1" w:rsidR="00EA766F" w:rsidRPr="00DF2461" w:rsidRDefault="00EA766F" w:rsidP="00F67E03">
      <w:pPr>
        <w:tabs>
          <w:tab w:val="left" w:pos="6720"/>
        </w:tabs>
        <w:spacing w:after="0" w:line="240" w:lineRule="auto"/>
        <w:rPr>
          <w:rFonts w:ascii="Aptos" w:hAnsi="Aptos"/>
        </w:rPr>
      </w:pPr>
      <w:r w:rsidRPr="00DF2461">
        <w:rPr>
          <w:rFonts w:ascii="Aptos" w:hAnsi="Aptos"/>
        </w:rPr>
        <w:t>Dziękujemy za udział w postępowaniu!</w:t>
      </w:r>
    </w:p>
    <w:sectPr w:rsidR="00EA766F" w:rsidRPr="00DF2461" w:rsidSect="00592FB9">
      <w:headerReference w:type="default" r:id="rId7"/>
      <w:footerReference w:type="default" r:id="rId8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5C3157" w14:textId="77777777" w:rsidR="00505ACC" w:rsidRDefault="00505ACC" w:rsidP="008802FB">
      <w:pPr>
        <w:spacing w:after="0" w:line="240" w:lineRule="auto"/>
      </w:pPr>
      <w:r>
        <w:separator/>
      </w:r>
    </w:p>
  </w:endnote>
  <w:endnote w:type="continuationSeparator" w:id="0">
    <w:p w14:paraId="4DA0F63D" w14:textId="77777777" w:rsidR="00505ACC" w:rsidRDefault="00505ACC" w:rsidP="008802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ptos Narrow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44EF98" w14:textId="77777777" w:rsidR="00EA766F" w:rsidRDefault="00EA766F" w:rsidP="00EA766F">
    <w:pPr>
      <w:pStyle w:val="Stopka"/>
      <w:ind w:right="360"/>
      <w:rPr>
        <w:rFonts w:ascii="Cambria" w:hAnsi="Cambria"/>
        <w:b/>
        <w:sz w:val="20"/>
        <w:bdr w:val="single" w:sz="4" w:space="0" w:color="000000"/>
      </w:rPr>
    </w:pPr>
    <w:r>
      <w:rPr>
        <w:rFonts w:ascii="Aptos Narrow" w:hAnsi="Aptos Narrow"/>
        <w:b/>
        <w:bCs/>
        <w:noProof/>
      </w:rPr>
      <w:drawing>
        <wp:inline distT="0" distB="0" distL="0" distR="0" wp14:anchorId="07A88944" wp14:editId="67A6B085">
          <wp:extent cx="5760720" cy="614525"/>
          <wp:effectExtent l="0" t="0" r="0" b="0"/>
          <wp:docPr id="414869007" name="Obraz 1" descr="Belka logotypowa: logotyp Fundusze Europejskie dla Dolnego Śląska, logotyp Rzeczpospolita Polska z flagą, logotyp Dofinansowane przez Unię Europejską oraz logotyp województwa Dolny Śląs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14869007" name="Obraz 1" descr="Belka logotypowa: logotyp Fundusze Europejskie dla Dolnego Śląska, logotyp Rzeczpospolita Polska z flagą, logotyp Dofinansowane przez Unię Europejską oraz logotyp województwa Dolny Śląs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14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C846C49" w14:textId="2F5F150F" w:rsidR="00F521BB" w:rsidRPr="00E42195" w:rsidRDefault="00F521BB" w:rsidP="0047605A">
    <w:pPr>
      <w:tabs>
        <w:tab w:val="center" w:pos="4536"/>
        <w:tab w:val="right" w:pos="9072"/>
      </w:tabs>
      <w:spacing w:line="240" w:lineRule="auto"/>
      <w:contextualSpacing/>
      <w:jc w:val="center"/>
      <w:rPr>
        <w:rFonts w:ascii="Calibri" w:eastAsia="Calibri" w:hAnsi="Calibri"/>
        <w:i/>
        <w:sz w:val="16"/>
        <w:szCs w:val="17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0311D8" w14:textId="77777777" w:rsidR="00505ACC" w:rsidRDefault="00505ACC" w:rsidP="008802FB">
      <w:pPr>
        <w:spacing w:after="0" w:line="240" w:lineRule="auto"/>
      </w:pPr>
      <w:r>
        <w:separator/>
      </w:r>
    </w:p>
  </w:footnote>
  <w:footnote w:type="continuationSeparator" w:id="0">
    <w:p w14:paraId="69DD7225" w14:textId="77777777" w:rsidR="00505ACC" w:rsidRDefault="00505ACC" w:rsidP="008802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36BEBF" w14:textId="388B25DB" w:rsidR="00F521BB" w:rsidRDefault="00EA766F" w:rsidP="00B02369">
    <w:pPr>
      <w:pStyle w:val="Nagwek"/>
    </w:pPr>
    <w:r w:rsidRPr="00FE3BDD">
      <w:rPr>
        <w:rFonts w:ascii="Calibri" w:eastAsia="Times New Roman" w:hAnsi="Calibri" w:cs="Calibri"/>
        <w:noProof/>
        <w:kern w:val="2"/>
        <w:szCs w:val="24"/>
        <w14:ligatures w14:val="standardContextual"/>
      </w:rPr>
      <w:drawing>
        <wp:inline distT="0" distB="0" distL="0" distR="0" wp14:anchorId="4D381F05" wp14:editId="7D0AE232">
          <wp:extent cx="5688965" cy="1278890"/>
          <wp:effectExtent l="0" t="0" r="6985" b="0"/>
          <wp:docPr id="1816583773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84460985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88965" cy="1278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CF7AD9"/>
    <w:multiLevelType w:val="hybridMultilevel"/>
    <w:tmpl w:val="C68EB29E"/>
    <w:lvl w:ilvl="0" w:tplc="B8E6E206">
      <w:start w:val="5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1046726"/>
    <w:multiLevelType w:val="multilevel"/>
    <w:tmpl w:val="CB946A4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444C5ECB"/>
    <w:multiLevelType w:val="hybridMultilevel"/>
    <w:tmpl w:val="F7B0C1D8"/>
    <w:lvl w:ilvl="0" w:tplc="04150017">
      <w:start w:val="2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48813886"/>
    <w:multiLevelType w:val="multilevel"/>
    <w:tmpl w:val="FF9CC5A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7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4" w15:restartNumberingAfterBreak="0">
    <w:nsid w:val="4CAA693B"/>
    <w:multiLevelType w:val="multilevel"/>
    <w:tmpl w:val="8A80DF00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4E277369"/>
    <w:multiLevelType w:val="multilevel"/>
    <w:tmpl w:val="4C88776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color w:val="00B050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00B05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00B050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color w:val="00B05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00B050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color w:val="00B05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00B05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color w:val="00B050"/>
      </w:rPr>
    </w:lvl>
  </w:abstractNum>
  <w:abstractNum w:abstractNumId="6" w15:restartNumberingAfterBreak="0">
    <w:nsid w:val="60B72906"/>
    <w:multiLevelType w:val="hybridMultilevel"/>
    <w:tmpl w:val="E774F86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A379AB"/>
    <w:multiLevelType w:val="hybridMultilevel"/>
    <w:tmpl w:val="5AC0DF80"/>
    <w:lvl w:ilvl="0" w:tplc="9064EAD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1652574">
    <w:abstractNumId w:val="2"/>
  </w:num>
  <w:num w:numId="2" w16cid:durableId="1549537400">
    <w:abstractNumId w:val="0"/>
  </w:num>
  <w:num w:numId="3" w16cid:durableId="902374361">
    <w:abstractNumId w:val="5"/>
  </w:num>
  <w:num w:numId="4" w16cid:durableId="1332952968">
    <w:abstractNumId w:val="1"/>
  </w:num>
  <w:num w:numId="5" w16cid:durableId="965738833">
    <w:abstractNumId w:val="3"/>
  </w:num>
  <w:num w:numId="6" w16cid:durableId="1914966067">
    <w:abstractNumId w:val="4"/>
  </w:num>
  <w:num w:numId="7" w16cid:durableId="1820069866">
    <w:abstractNumId w:val="7"/>
  </w:num>
  <w:num w:numId="8" w16cid:durableId="7583349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4EA6"/>
    <w:rsid w:val="00006B82"/>
    <w:rsid w:val="00010B8A"/>
    <w:rsid w:val="0003026B"/>
    <w:rsid w:val="000459FC"/>
    <w:rsid w:val="000654CF"/>
    <w:rsid w:val="00081F6C"/>
    <w:rsid w:val="0008438F"/>
    <w:rsid w:val="0009525A"/>
    <w:rsid w:val="000A4014"/>
    <w:rsid w:val="000A68E3"/>
    <w:rsid w:val="000C0419"/>
    <w:rsid w:val="000C4A3E"/>
    <w:rsid w:val="000C4D34"/>
    <w:rsid w:val="000E3315"/>
    <w:rsid w:val="00145551"/>
    <w:rsid w:val="00153E10"/>
    <w:rsid w:val="001736FB"/>
    <w:rsid w:val="001804C2"/>
    <w:rsid w:val="00190FF7"/>
    <w:rsid w:val="0019356D"/>
    <w:rsid w:val="001A6261"/>
    <w:rsid w:val="001B0614"/>
    <w:rsid w:val="001B418A"/>
    <w:rsid w:val="001E0D92"/>
    <w:rsid w:val="001E3237"/>
    <w:rsid w:val="001F53F1"/>
    <w:rsid w:val="0020152A"/>
    <w:rsid w:val="00241CAE"/>
    <w:rsid w:val="00251074"/>
    <w:rsid w:val="00251B13"/>
    <w:rsid w:val="00252715"/>
    <w:rsid w:val="0026181B"/>
    <w:rsid w:val="00270F3D"/>
    <w:rsid w:val="00297608"/>
    <w:rsid w:val="002A6404"/>
    <w:rsid w:val="002C3F37"/>
    <w:rsid w:val="002F4B1F"/>
    <w:rsid w:val="002F626B"/>
    <w:rsid w:val="0032452C"/>
    <w:rsid w:val="00332EE9"/>
    <w:rsid w:val="0033478B"/>
    <w:rsid w:val="0035500C"/>
    <w:rsid w:val="00363EB4"/>
    <w:rsid w:val="00371607"/>
    <w:rsid w:val="00374FFE"/>
    <w:rsid w:val="003D2CFC"/>
    <w:rsid w:val="003D7207"/>
    <w:rsid w:val="003F7068"/>
    <w:rsid w:val="00415A3D"/>
    <w:rsid w:val="00436AA0"/>
    <w:rsid w:val="00444EA6"/>
    <w:rsid w:val="00447081"/>
    <w:rsid w:val="004511DA"/>
    <w:rsid w:val="0047605A"/>
    <w:rsid w:val="00485230"/>
    <w:rsid w:val="00494138"/>
    <w:rsid w:val="004B5F77"/>
    <w:rsid w:val="004C27B7"/>
    <w:rsid w:val="005006B5"/>
    <w:rsid w:val="00503BEB"/>
    <w:rsid w:val="005046FA"/>
    <w:rsid w:val="00505ACC"/>
    <w:rsid w:val="00516488"/>
    <w:rsid w:val="005216EA"/>
    <w:rsid w:val="00536514"/>
    <w:rsid w:val="0054660D"/>
    <w:rsid w:val="00573D24"/>
    <w:rsid w:val="00592FB9"/>
    <w:rsid w:val="005A7405"/>
    <w:rsid w:val="005B08E1"/>
    <w:rsid w:val="005B6E8A"/>
    <w:rsid w:val="005C02C6"/>
    <w:rsid w:val="005D0390"/>
    <w:rsid w:val="005D1200"/>
    <w:rsid w:val="005D465F"/>
    <w:rsid w:val="00613911"/>
    <w:rsid w:val="006255DF"/>
    <w:rsid w:val="00627AE7"/>
    <w:rsid w:val="00631E17"/>
    <w:rsid w:val="00636741"/>
    <w:rsid w:val="006513DE"/>
    <w:rsid w:val="00654026"/>
    <w:rsid w:val="00673294"/>
    <w:rsid w:val="00686CF4"/>
    <w:rsid w:val="0069639E"/>
    <w:rsid w:val="006A337A"/>
    <w:rsid w:val="006A61A5"/>
    <w:rsid w:val="006D09BB"/>
    <w:rsid w:val="006F449F"/>
    <w:rsid w:val="00704971"/>
    <w:rsid w:val="00717CD6"/>
    <w:rsid w:val="0072222C"/>
    <w:rsid w:val="007238C1"/>
    <w:rsid w:val="007312E9"/>
    <w:rsid w:val="007442DE"/>
    <w:rsid w:val="0078114D"/>
    <w:rsid w:val="007E20E3"/>
    <w:rsid w:val="007E7F48"/>
    <w:rsid w:val="00800FD3"/>
    <w:rsid w:val="008030B3"/>
    <w:rsid w:val="00825051"/>
    <w:rsid w:val="00825D2F"/>
    <w:rsid w:val="00826BD3"/>
    <w:rsid w:val="00842724"/>
    <w:rsid w:val="008509C6"/>
    <w:rsid w:val="00875E30"/>
    <w:rsid w:val="008779AF"/>
    <w:rsid w:val="00880076"/>
    <w:rsid w:val="008802FB"/>
    <w:rsid w:val="008844FF"/>
    <w:rsid w:val="008925E1"/>
    <w:rsid w:val="008C1FC4"/>
    <w:rsid w:val="008C2705"/>
    <w:rsid w:val="008C7B17"/>
    <w:rsid w:val="008D133A"/>
    <w:rsid w:val="008D4CE3"/>
    <w:rsid w:val="00903360"/>
    <w:rsid w:val="009038B5"/>
    <w:rsid w:val="00910292"/>
    <w:rsid w:val="009628D1"/>
    <w:rsid w:val="0097629C"/>
    <w:rsid w:val="009770CE"/>
    <w:rsid w:val="00984E02"/>
    <w:rsid w:val="009B51D8"/>
    <w:rsid w:val="009D6EF0"/>
    <w:rsid w:val="00A460AF"/>
    <w:rsid w:val="00A57DE8"/>
    <w:rsid w:val="00A71073"/>
    <w:rsid w:val="00AA3354"/>
    <w:rsid w:val="00AC6C56"/>
    <w:rsid w:val="00AD1E9D"/>
    <w:rsid w:val="00AD33E3"/>
    <w:rsid w:val="00B041FF"/>
    <w:rsid w:val="00B57701"/>
    <w:rsid w:val="00B63243"/>
    <w:rsid w:val="00B65505"/>
    <w:rsid w:val="00B75D14"/>
    <w:rsid w:val="00B8131B"/>
    <w:rsid w:val="00B92C56"/>
    <w:rsid w:val="00BB193C"/>
    <w:rsid w:val="00BE145A"/>
    <w:rsid w:val="00BF7362"/>
    <w:rsid w:val="00C11F57"/>
    <w:rsid w:val="00C573A8"/>
    <w:rsid w:val="00C6036B"/>
    <w:rsid w:val="00C77B7D"/>
    <w:rsid w:val="00CA415A"/>
    <w:rsid w:val="00CA7AF9"/>
    <w:rsid w:val="00CB16DA"/>
    <w:rsid w:val="00CB268C"/>
    <w:rsid w:val="00CE043F"/>
    <w:rsid w:val="00D01843"/>
    <w:rsid w:val="00D175BC"/>
    <w:rsid w:val="00D24DEA"/>
    <w:rsid w:val="00D378CF"/>
    <w:rsid w:val="00D97C01"/>
    <w:rsid w:val="00DA7523"/>
    <w:rsid w:val="00DA7A3A"/>
    <w:rsid w:val="00DB2008"/>
    <w:rsid w:val="00DD0549"/>
    <w:rsid w:val="00DF15FE"/>
    <w:rsid w:val="00DF2461"/>
    <w:rsid w:val="00DF5054"/>
    <w:rsid w:val="00E13BCF"/>
    <w:rsid w:val="00E57C53"/>
    <w:rsid w:val="00E60A5B"/>
    <w:rsid w:val="00E6609E"/>
    <w:rsid w:val="00E906B0"/>
    <w:rsid w:val="00EA766F"/>
    <w:rsid w:val="00ED50E9"/>
    <w:rsid w:val="00EE0CF7"/>
    <w:rsid w:val="00EF2012"/>
    <w:rsid w:val="00F0720B"/>
    <w:rsid w:val="00F14946"/>
    <w:rsid w:val="00F24034"/>
    <w:rsid w:val="00F2648B"/>
    <w:rsid w:val="00F43927"/>
    <w:rsid w:val="00F46EAB"/>
    <w:rsid w:val="00F521BB"/>
    <w:rsid w:val="00F57F40"/>
    <w:rsid w:val="00F657D6"/>
    <w:rsid w:val="00F659D1"/>
    <w:rsid w:val="00F67E03"/>
    <w:rsid w:val="00FA7C34"/>
    <w:rsid w:val="00FB5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4FC1A"/>
  <w15:docId w15:val="{89ACD53E-7A26-407D-8BAC-CF110365F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8007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44E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44EA6"/>
  </w:style>
  <w:style w:type="paragraph" w:styleId="Akapitzlist">
    <w:name w:val="List Paragraph"/>
    <w:basedOn w:val="Normalny"/>
    <w:link w:val="AkapitzlistZnak"/>
    <w:uiPriority w:val="34"/>
    <w:qFormat/>
    <w:rsid w:val="00444EA6"/>
    <w:pPr>
      <w:ind w:left="720"/>
      <w:contextualSpacing/>
    </w:pPr>
  </w:style>
  <w:style w:type="character" w:customStyle="1" w:styleId="AkapitzlistZnak">
    <w:name w:val="Akapit z listą Znak"/>
    <w:basedOn w:val="Domylnaczcionkaakapitu"/>
    <w:link w:val="Akapitzlist"/>
    <w:uiPriority w:val="34"/>
    <w:rsid w:val="00444EA6"/>
  </w:style>
  <w:style w:type="paragraph" w:styleId="Tekstpodstawowywcity">
    <w:name w:val="Body Text Indent"/>
    <w:basedOn w:val="Normalny"/>
    <w:link w:val="TekstpodstawowywcityZnak"/>
    <w:semiHidden/>
    <w:rsid w:val="00444EA6"/>
    <w:pPr>
      <w:autoSpaceDE w:val="0"/>
      <w:autoSpaceDN w:val="0"/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444EA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treci2Pogrubienie">
    <w:name w:val="Tekst treści (2) + Pogrubienie"/>
    <w:basedOn w:val="Domylnaczcionkaakapitu"/>
    <w:rsid w:val="00444EA6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2">
    <w:name w:val="Tekst treści (2)_"/>
    <w:basedOn w:val="Domylnaczcionkaakapitu"/>
    <w:link w:val="Teksttreci20"/>
    <w:rsid w:val="00444EA6"/>
    <w:rPr>
      <w:rFonts w:ascii="Arial" w:eastAsia="Arial" w:hAnsi="Arial" w:cs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44EA6"/>
    <w:pPr>
      <w:widowControl w:val="0"/>
      <w:shd w:val="clear" w:color="auto" w:fill="FFFFFF"/>
      <w:spacing w:before="600" w:after="0" w:line="414" w:lineRule="exact"/>
      <w:ind w:hanging="580"/>
      <w:jc w:val="both"/>
    </w:pPr>
    <w:rPr>
      <w:rFonts w:ascii="Arial" w:eastAsia="Arial" w:hAnsi="Arial" w:cs="Arial"/>
    </w:rPr>
  </w:style>
  <w:style w:type="paragraph" w:styleId="Stopka">
    <w:name w:val="footer"/>
    <w:basedOn w:val="Normalny"/>
    <w:link w:val="StopkaZnak"/>
    <w:uiPriority w:val="99"/>
    <w:unhideWhenUsed/>
    <w:rsid w:val="005D12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5D1200"/>
  </w:style>
  <w:style w:type="character" w:customStyle="1" w:styleId="fontstyle21">
    <w:name w:val="fontstyle21"/>
    <w:basedOn w:val="Domylnaczcionkaakapitu"/>
    <w:rsid w:val="00C11F57"/>
    <w:rPr>
      <w:rFonts w:ascii="Calibri" w:hAnsi="Calibri" w:cs="Calibri" w:hint="default"/>
      <w:b w:val="0"/>
      <w:bCs w:val="0"/>
      <w:i/>
      <w:iCs/>
      <w:color w:val="000000"/>
      <w:sz w:val="18"/>
      <w:szCs w:val="18"/>
    </w:rPr>
  </w:style>
  <w:style w:type="character" w:customStyle="1" w:styleId="fontstyle01">
    <w:name w:val="fontstyle01"/>
    <w:basedOn w:val="Domylnaczcionkaakapitu"/>
    <w:rsid w:val="006513DE"/>
    <w:rPr>
      <w:rFonts w:ascii="Arial" w:hAnsi="Arial" w:cs="Arial" w:hint="default"/>
      <w:b/>
      <w:bCs/>
      <w:i w:val="0"/>
      <w:iCs w:val="0"/>
      <w:color w:val="000000"/>
      <w:sz w:val="20"/>
      <w:szCs w:val="20"/>
    </w:rPr>
  </w:style>
  <w:style w:type="paragraph" w:customStyle="1" w:styleId="Default">
    <w:name w:val="Default"/>
    <w:qFormat/>
    <w:rsid w:val="00D378CF"/>
    <w:pPr>
      <w:suppressAutoHyphens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0843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semiHidden/>
    <w:unhideWhenUsed/>
    <w:rsid w:val="008030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pple-converted-space">
    <w:name w:val="apple-converted-space"/>
    <w:basedOn w:val="Domylnaczcionkaakapitu"/>
    <w:rsid w:val="008030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598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9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219</Words>
  <Characters>1259</Characters>
  <Application>Microsoft Office Word</Application>
  <DocSecurity>0</DocSecurity>
  <Lines>89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</dc:creator>
  <cp:keywords/>
  <dc:description/>
  <cp:lastModifiedBy>HOLKA</cp:lastModifiedBy>
  <cp:revision>4</cp:revision>
  <cp:lastPrinted>2025-07-23T08:40:00Z</cp:lastPrinted>
  <dcterms:created xsi:type="dcterms:W3CDTF">2026-04-13T08:19:00Z</dcterms:created>
  <dcterms:modified xsi:type="dcterms:W3CDTF">2026-04-15T11:45:00Z</dcterms:modified>
</cp:coreProperties>
</file>