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279" w:rsidRPr="000E5F4A" w:rsidRDefault="00937BEB" w:rsidP="000E5F4A">
      <w:pPr>
        <w:rPr>
          <w:rFonts w:ascii="Cambria" w:hAnsi="Cambria"/>
          <w:b/>
          <w:bCs/>
          <w:sz w:val="22"/>
          <w:szCs w:val="22"/>
          <w:lang w:val="pl-PL"/>
        </w:rPr>
      </w:pPr>
      <w:r w:rsidRPr="000E5F4A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ZP.271</w:t>
      </w:r>
      <w:r w:rsidR="00B74D0E" w:rsidRPr="000E5F4A">
        <w:rPr>
          <w:rStyle w:val="Wyrnienieintensywne"/>
          <w:rFonts w:ascii="Cambria" w:hAnsi="Cambria"/>
          <w:b/>
          <w:bCs/>
          <w:i w:val="0"/>
          <w:iCs w:val="0"/>
          <w:color w:val="auto"/>
          <w:sz w:val="28"/>
          <w:szCs w:val="28"/>
          <w:lang w:val="pl-PL"/>
        </w:rPr>
        <w:t>.</w:t>
      </w:r>
      <w:r w:rsidR="00172A76" w:rsidRPr="000E5F4A">
        <w:rPr>
          <w:rStyle w:val="Wyrnienieintensywne"/>
          <w:rFonts w:ascii="Cambria" w:hAnsi="Cambria"/>
          <w:b/>
          <w:bCs/>
          <w:i w:val="0"/>
          <w:iCs w:val="0"/>
          <w:color w:val="auto"/>
          <w:sz w:val="28"/>
          <w:szCs w:val="28"/>
          <w:lang w:val="pl-PL"/>
        </w:rPr>
        <w:t>20</w:t>
      </w:r>
      <w:r w:rsidR="002E25F6" w:rsidRPr="000E5F4A">
        <w:rPr>
          <w:rStyle w:val="Wyrnienieintensywne"/>
          <w:rFonts w:ascii="Cambria" w:hAnsi="Cambria"/>
          <w:b/>
          <w:bCs/>
          <w:i w:val="0"/>
          <w:iCs w:val="0"/>
          <w:color w:val="auto"/>
          <w:sz w:val="28"/>
          <w:szCs w:val="28"/>
          <w:lang w:val="pl-PL"/>
        </w:rPr>
        <w:t>.2026</w:t>
      </w:r>
    </w:p>
    <w:p w:rsidR="006C1878" w:rsidRPr="000E5F4A" w:rsidRDefault="00A10279" w:rsidP="007C056A">
      <w:pPr>
        <w:jc w:val="center"/>
        <w:rPr>
          <w:rFonts w:ascii="Cambria" w:hAnsi="Cambria"/>
          <w:b/>
          <w:sz w:val="32"/>
          <w:szCs w:val="32"/>
          <w:lang w:val="pl-PL"/>
        </w:rPr>
      </w:pPr>
      <w:r w:rsidRPr="000E5F4A">
        <w:rPr>
          <w:rFonts w:ascii="Cambria" w:hAnsi="Cambria"/>
          <w:b/>
          <w:sz w:val="32"/>
          <w:szCs w:val="32"/>
          <w:lang w:val="pl-PL"/>
        </w:rPr>
        <w:t>INFORMACJA Z</w:t>
      </w:r>
      <w:r w:rsidR="006C1878" w:rsidRPr="000E5F4A">
        <w:rPr>
          <w:rFonts w:ascii="Cambria" w:hAnsi="Cambria"/>
          <w:b/>
          <w:sz w:val="32"/>
          <w:szCs w:val="32"/>
          <w:lang w:val="pl-PL"/>
        </w:rPr>
        <w:t xml:space="preserve"> OTWARCIA </w:t>
      </w:r>
      <w:r w:rsidR="00B124DB" w:rsidRPr="000E5F4A">
        <w:rPr>
          <w:rFonts w:ascii="Cambria" w:hAnsi="Cambria"/>
          <w:b/>
          <w:sz w:val="32"/>
          <w:szCs w:val="32"/>
          <w:lang w:val="pl-PL"/>
        </w:rPr>
        <w:t>OFERT</w:t>
      </w:r>
    </w:p>
    <w:p w:rsidR="003B48FA" w:rsidRPr="000E5F4A" w:rsidRDefault="003B48FA" w:rsidP="003B48FA">
      <w:pPr>
        <w:rPr>
          <w:rFonts w:ascii="Cambria" w:hAnsi="Cambria"/>
          <w:b/>
          <w:sz w:val="22"/>
          <w:szCs w:val="22"/>
          <w:lang w:val="pl-PL"/>
        </w:rPr>
      </w:pPr>
    </w:p>
    <w:p w:rsidR="00172A76" w:rsidRPr="000E5F4A" w:rsidRDefault="003B48FA" w:rsidP="00172A76">
      <w:pPr>
        <w:spacing w:line="276" w:lineRule="auto"/>
        <w:ind w:left="426"/>
        <w:jc w:val="both"/>
        <w:rPr>
          <w:rFonts w:ascii="Cambria" w:hAnsi="Cambria"/>
          <w:b/>
        </w:rPr>
      </w:pPr>
      <w:r w:rsidRPr="000E5F4A">
        <w:rPr>
          <w:rFonts w:ascii="Cambria" w:hAnsi="Cambria"/>
          <w:sz w:val="22"/>
          <w:szCs w:val="22"/>
          <w:lang w:val="pl-PL"/>
        </w:rPr>
        <w:t xml:space="preserve">W </w:t>
      </w:r>
      <w:r w:rsidR="00F30F8A" w:rsidRPr="000E5F4A">
        <w:rPr>
          <w:rFonts w:ascii="Cambria" w:hAnsi="Cambria"/>
          <w:sz w:val="22"/>
          <w:szCs w:val="22"/>
          <w:lang w:val="pl-PL"/>
        </w:rPr>
        <w:t>dniu</w:t>
      </w:r>
      <w:r w:rsidR="005802C9" w:rsidRPr="000E5F4A">
        <w:rPr>
          <w:rFonts w:ascii="Cambria" w:hAnsi="Cambria"/>
          <w:sz w:val="22"/>
          <w:szCs w:val="22"/>
          <w:lang w:val="pl-PL"/>
        </w:rPr>
        <w:t xml:space="preserve"> </w:t>
      </w:r>
      <w:r w:rsidR="00172A76" w:rsidRPr="000E5F4A">
        <w:rPr>
          <w:rFonts w:ascii="Cambria" w:hAnsi="Cambria"/>
          <w:sz w:val="22"/>
          <w:szCs w:val="22"/>
        </w:rPr>
        <w:t>12.03</w:t>
      </w:r>
      <w:r w:rsidR="002E25F6" w:rsidRPr="000E5F4A">
        <w:rPr>
          <w:rFonts w:ascii="Cambria" w:hAnsi="Cambria"/>
          <w:sz w:val="22"/>
          <w:szCs w:val="22"/>
        </w:rPr>
        <w:t>.2026</w:t>
      </w:r>
      <w:r w:rsidR="005802C9" w:rsidRPr="000E5F4A">
        <w:rPr>
          <w:rFonts w:ascii="Cambria" w:hAnsi="Cambria"/>
          <w:sz w:val="22"/>
          <w:szCs w:val="22"/>
        </w:rPr>
        <w:t xml:space="preserve"> </w:t>
      </w:r>
      <w:r w:rsidRPr="000E5F4A">
        <w:rPr>
          <w:rFonts w:ascii="Cambria" w:hAnsi="Cambria"/>
          <w:sz w:val="22"/>
          <w:szCs w:val="22"/>
          <w:lang w:val="pl-PL"/>
        </w:rPr>
        <w:t>r.</w:t>
      </w:r>
      <w:r w:rsidR="00B525B9" w:rsidRPr="000E5F4A">
        <w:rPr>
          <w:rFonts w:ascii="Cambria" w:hAnsi="Cambria"/>
          <w:sz w:val="22"/>
          <w:szCs w:val="22"/>
          <w:lang w:val="pl-PL"/>
        </w:rPr>
        <w:t xml:space="preserve"> </w:t>
      </w:r>
      <w:r w:rsidR="007B0DF9" w:rsidRPr="000E5F4A">
        <w:rPr>
          <w:rFonts w:ascii="Cambria" w:hAnsi="Cambria"/>
          <w:sz w:val="22"/>
          <w:szCs w:val="22"/>
          <w:lang w:val="pl-PL"/>
        </w:rPr>
        <w:t>Zamawiający</w:t>
      </w:r>
      <w:r w:rsidR="00B525B9" w:rsidRPr="000E5F4A">
        <w:rPr>
          <w:rFonts w:ascii="Cambria" w:hAnsi="Cambria"/>
          <w:sz w:val="22"/>
          <w:szCs w:val="22"/>
          <w:lang w:val="pl-PL"/>
        </w:rPr>
        <w:t xml:space="preserve"> </w:t>
      </w:r>
      <w:r w:rsidR="00B05176" w:rsidRPr="000E5F4A">
        <w:rPr>
          <w:rFonts w:ascii="Cambria" w:hAnsi="Cambria"/>
          <w:sz w:val="22"/>
          <w:szCs w:val="22"/>
          <w:lang w:val="pl-PL"/>
        </w:rPr>
        <w:t>Miasto Suwałki</w:t>
      </w:r>
      <w:r w:rsidR="005802C9" w:rsidRPr="000E5F4A">
        <w:rPr>
          <w:rFonts w:ascii="Cambria" w:hAnsi="Cambria"/>
          <w:sz w:val="22"/>
          <w:szCs w:val="22"/>
          <w:lang w:val="pl-PL"/>
        </w:rPr>
        <w:t xml:space="preserve"> </w:t>
      </w:r>
      <w:r w:rsidR="001E43E4" w:rsidRPr="000E5F4A">
        <w:rPr>
          <w:rFonts w:ascii="Cambria" w:hAnsi="Cambria"/>
          <w:sz w:val="22"/>
          <w:szCs w:val="22"/>
          <w:lang w:val="pl-PL"/>
        </w:rPr>
        <w:t>dokonało</w:t>
      </w:r>
      <w:r w:rsidR="005802C9" w:rsidRPr="000E5F4A">
        <w:rPr>
          <w:rFonts w:ascii="Cambria" w:hAnsi="Cambria"/>
          <w:sz w:val="22"/>
          <w:szCs w:val="22"/>
          <w:lang w:val="pl-PL"/>
        </w:rPr>
        <w:t xml:space="preserve"> otwarcia</w:t>
      </w:r>
      <w:r w:rsidR="00B124DB" w:rsidRPr="000E5F4A">
        <w:rPr>
          <w:rFonts w:ascii="Cambria" w:hAnsi="Cambria"/>
          <w:sz w:val="22"/>
          <w:szCs w:val="22"/>
          <w:lang w:val="pl-PL"/>
        </w:rPr>
        <w:t xml:space="preserve"> ofert</w:t>
      </w:r>
      <w:r w:rsidR="005802C9" w:rsidRPr="000E5F4A">
        <w:rPr>
          <w:rFonts w:ascii="Cambria" w:hAnsi="Cambria"/>
          <w:sz w:val="22"/>
          <w:szCs w:val="22"/>
          <w:lang w:val="pl-PL"/>
        </w:rPr>
        <w:t xml:space="preserve"> w postępowaniu prowadzonym pod nazwą:</w:t>
      </w:r>
      <w:r w:rsidR="007C056A" w:rsidRPr="000E5F4A">
        <w:rPr>
          <w:rFonts w:ascii="Cambria" w:hAnsi="Cambria"/>
          <w:sz w:val="22"/>
          <w:szCs w:val="22"/>
        </w:rPr>
        <w:t xml:space="preserve"> </w:t>
      </w:r>
      <w:r w:rsidR="009033C1" w:rsidRPr="000E5F4A">
        <w:rPr>
          <w:rFonts w:ascii="Cambria" w:hAnsi="Cambria"/>
          <w:bCs/>
          <w:iCs/>
          <w:sz w:val="22"/>
          <w:szCs w:val="22"/>
        </w:rPr>
        <w:t xml:space="preserve">– </w:t>
      </w:r>
      <w:r w:rsidR="00172A76" w:rsidRPr="000E5F4A">
        <w:rPr>
          <w:rFonts w:ascii="Cambria" w:hAnsi="Cambria"/>
          <w:b/>
          <w:bCs/>
        </w:rPr>
        <w:t>Budowa ulicy Jeleniogórskiej 26KD pomiędzy ul. Poznańską i Bydgoską w Suwałkach</w:t>
      </w:r>
    </w:p>
    <w:p w:rsidR="002E25F6" w:rsidRPr="000E5F4A" w:rsidRDefault="002E25F6" w:rsidP="00640E54">
      <w:pPr>
        <w:pStyle w:val="Bezodstpw"/>
        <w:jc w:val="both"/>
        <w:rPr>
          <w:rFonts w:ascii="Cambria" w:hAnsi="Cambria"/>
          <w:sz w:val="22"/>
          <w:szCs w:val="22"/>
          <w:lang w:val="pl-PL"/>
        </w:rPr>
      </w:pPr>
    </w:p>
    <w:p w:rsidR="00A10279" w:rsidRPr="000E5F4A" w:rsidRDefault="005802C9" w:rsidP="00640E54">
      <w:pPr>
        <w:pStyle w:val="Bezodstpw"/>
        <w:jc w:val="both"/>
        <w:rPr>
          <w:rFonts w:ascii="Cambria" w:hAnsi="Cambria"/>
          <w:sz w:val="22"/>
          <w:szCs w:val="22"/>
        </w:rPr>
      </w:pPr>
      <w:r w:rsidRPr="000E5F4A">
        <w:rPr>
          <w:rFonts w:ascii="Cambria" w:hAnsi="Cambria"/>
          <w:sz w:val="22"/>
          <w:szCs w:val="22"/>
        </w:rPr>
        <w:t>Zamawiający informuje, że</w:t>
      </w:r>
      <w:r w:rsidR="00A10279" w:rsidRPr="000E5F4A">
        <w:rPr>
          <w:rFonts w:ascii="Cambria" w:hAnsi="Cambria"/>
          <w:sz w:val="22"/>
          <w:szCs w:val="22"/>
        </w:rPr>
        <w:t>:</w:t>
      </w:r>
    </w:p>
    <w:p w:rsidR="00A10279" w:rsidRPr="000E5F4A" w:rsidRDefault="00A10279" w:rsidP="00640E54">
      <w:pPr>
        <w:pStyle w:val="Bezodstpw"/>
        <w:jc w:val="both"/>
        <w:rPr>
          <w:rFonts w:ascii="Cambria" w:hAnsi="Cambria"/>
          <w:sz w:val="22"/>
          <w:szCs w:val="22"/>
        </w:rPr>
      </w:pPr>
      <w:r w:rsidRPr="000E5F4A">
        <w:rPr>
          <w:rFonts w:ascii="Cambria" w:hAnsi="Cambria"/>
          <w:sz w:val="22"/>
          <w:szCs w:val="22"/>
        </w:rPr>
        <w:t>Kwota przeznaczona na realizację</w:t>
      </w:r>
      <w:r w:rsidR="005802C9" w:rsidRPr="000E5F4A">
        <w:rPr>
          <w:rFonts w:ascii="Cambria" w:hAnsi="Cambria"/>
          <w:sz w:val="22"/>
          <w:szCs w:val="22"/>
        </w:rPr>
        <w:t xml:space="preserve"> zamówienia to</w:t>
      </w:r>
      <w:r w:rsidRPr="000E5F4A">
        <w:rPr>
          <w:rFonts w:ascii="Cambria" w:hAnsi="Cambria"/>
          <w:sz w:val="22"/>
          <w:szCs w:val="22"/>
        </w:rPr>
        <w:t xml:space="preserve">: </w:t>
      </w:r>
      <w:r w:rsidR="00D514D5" w:rsidRPr="000E5F4A">
        <w:rPr>
          <w:rFonts w:ascii="Cambria" w:hAnsi="Cambria"/>
          <w:sz w:val="22"/>
          <w:szCs w:val="22"/>
        </w:rPr>
        <w:t xml:space="preserve"> </w:t>
      </w:r>
      <w:r w:rsidR="00172A76" w:rsidRPr="000E5F4A">
        <w:rPr>
          <w:rFonts w:ascii="Cambria" w:hAnsi="Cambria"/>
          <w:b/>
          <w:sz w:val="22"/>
          <w:szCs w:val="22"/>
        </w:rPr>
        <w:t xml:space="preserve">1.421.541,98 </w:t>
      </w:r>
      <w:r w:rsidR="002E25F6" w:rsidRPr="000E5F4A">
        <w:rPr>
          <w:rFonts w:ascii="Cambria" w:hAnsi="Cambria"/>
          <w:b/>
          <w:sz w:val="22"/>
          <w:szCs w:val="22"/>
        </w:rPr>
        <w:t xml:space="preserve"> złotych brutto</w:t>
      </w:r>
      <w:r w:rsidR="00D45B61" w:rsidRPr="000E5F4A">
        <w:rPr>
          <w:rFonts w:ascii="Cambria" w:hAnsi="Cambria"/>
          <w:sz w:val="22"/>
          <w:szCs w:val="22"/>
        </w:rPr>
        <w:t xml:space="preserve"> </w:t>
      </w:r>
    </w:p>
    <w:p w:rsidR="005C59F1" w:rsidRPr="000E5F4A" w:rsidRDefault="005C59F1" w:rsidP="00640E54">
      <w:pPr>
        <w:pStyle w:val="Bezodstpw"/>
        <w:jc w:val="both"/>
        <w:rPr>
          <w:rFonts w:ascii="Cambria" w:hAnsi="Cambria"/>
          <w:sz w:val="22"/>
          <w:szCs w:val="22"/>
        </w:rPr>
      </w:pPr>
    </w:p>
    <w:p w:rsidR="00937BEB" w:rsidRPr="000E5F4A" w:rsidRDefault="00937BEB" w:rsidP="00640E54">
      <w:pPr>
        <w:pStyle w:val="Bezodstpw"/>
        <w:jc w:val="both"/>
        <w:rPr>
          <w:rFonts w:ascii="Cambria" w:hAnsi="Cambria"/>
          <w:sz w:val="22"/>
          <w:szCs w:val="22"/>
        </w:rPr>
      </w:pPr>
      <w:r w:rsidRPr="000E5F4A">
        <w:rPr>
          <w:rFonts w:ascii="Cambria" w:hAnsi="Cambria"/>
          <w:sz w:val="22"/>
          <w:szCs w:val="22"/>
        </w:rPr>
        <w:t>Otwarto oferty złożone przez następujących Wykonawców:</w:t>
      </w:r>
    </w:p>
    <w:p w:rsidR="005C59F1" w:rsidRPr="000E5F4A" w:rsidRDefault="005C59F1" w:rsidP="00640E54">
      <w:pPr>
        <w:pStyle w:val="Bezodstpw"/>
        <w:jc w:val="both"/>
        <w:rPr>
          <w:rFonts w:ascii="Cambria" w:hAnsi="Cambria"/>
          <w:sz w:val="22"/>
          <w:szCs w:val="22"/>
        </w:rPr>
      </w:pPr>
      <w:bookmarkStart w:id="0" w:name="_GoBack"/>
      <w:bookmarkEnd w:id="0"/>
    </w:p>
    <w:tbl>
      <w:tblPr>
        <w:tblpPr w:leftFromText="141" w:rightFromText="141" w:vertAnchor="text" w:horzAnchor="margin" w:tblpY="106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4678"/>
        <w:gridCol w:w="2268"/>
        <w:gridCol w:w="2126"/>
      </w:tblGrid>
      <w:tr w:rsidR="00937BEB" w:rsidRPr="000E5F4A" w:rsidTr="009677D7">
        <w:trPr>
          <w:cantSplit/>
          <w:trHeight w:val="840"/>
        </w:trPr>
        <w:tc>
          <w:tcPr>
            <w:tcW w:w="817" w:type="dxa"/>
            <w:shd w:val="clear" w:color="auto" w:fill="auto"/>
            <w:vAlign w:val="center"/>
          </w:tcPr>
          <w:p w:rsidR="00937BEB" w:rsidRPr="000E5F4A" w:rsidRDefault="00937BEB" w:rsidP="007C3E98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0E5F4A">
              <w:rPr>
                <w:rFonts w:ascii="Cambria" w:hAnsi="Cambria"/>
                <w:b/>
                <w:sz w:val="20"/>
                <w:szCs w:val="20"/>
              </w:rPr>
              <w:t>Nr oferty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937BEB" w:rsidRPr="000E5F4A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Nazwa i adres oferenta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37BEB" w:rsidRPr="000E5F4A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Cena oferty</w:t>
            </w:r>
          </w:p>
          <w:p w:rsidR="00937BEB" w:rsidRPr="000E5F4A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brutto</w:t>
            </w:r>
          </w:p>
        </w:tc>
        <w:tc>
          <w:tcPr>
            <w:tcW w:w="2126" w:type="dxa"/>
            <w:vAlign w:val="center"/>
          </w:tcPr>
          <w:p w:rsidR="00937BEB" w:rsidRPr="000E5F4A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Okres gwarancji i rękojmi</w:t>
            </w:r>
          </w:p>
        </w:tc>
      </w:tr>
      <w:tr w:rsidR="00937BEB" w:rsidRPr="000E5F4A" w:rsidTr="00640E54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937BEB" w:rsidRPr="000E5F4A" w:rsidRDefault="007C056A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1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0E5F4A" w:rsidRPr="000D40FD" w:rsidRDefault="009C3499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Towarzystwo Budownictwa Społecznego Sp. z o.o.,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>ul. Gołdapska 22, 19-400 Olecko</w:t>
            </w:r>
          </w:p>
          <w:p w:rsidR="005A76BD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NIP </w:t>
            </w:r>
            <w:r w:rsidRPr="000D40FD">
              <w:rPr>
                <w:rFonts w:ascii="Cambria" w:hAnsi="Cambria"/>
                <w:sz w:val="22"/>
                <w:szCs w:val="22"/>
              </w:rPr>
              <w:t>8471468126 | 511491459 | 46061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37BEB" w:rsidRPr="000E5F4A" w:rsidRDefault="000E5F4A" w:rsidP="007C3E98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1.381.029,12</w:t>
            </w:r>
          </w:p>
        </w:tc>
        <w:tc>
          <w:tcPr>
            <w:tcW w:w="2126" w:type="dxa"/>
            <w:vAlign w:val="center"/>
          </w:tcPr>
          <w:p w:rsidR="00937BEB" w:rsidRPr="000E5F4A" w:rsidRDefault="000E5F4A" w:rsidP="007C3E98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7 la</w:t>
            </w:r>
          </w:p>
        </w:tc>
      </w:tr>
      <w:tr w:rsidR="000E5F4A" w:rsidRPr="000E5F4A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2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0E5F4A" w:rsidRPr="000D40FD" w:rsidRDefault="009C3499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Przedsiębiorstwo Budownictwa Inżynieryjnego Sp. z o.o.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ul. Noniewicza 85C lok 18, 16-400 Suwałki, NIP: </w:t>
            </w:r>
            <w:r w:rsidRPr="000D40FD">
              <w:rPr>
                <w:rFonts w:ascii="Cambria" w:hAnsi="Cambria"/>
                <w:sz w:val="22"/>
                <w:szCs w:val="22"/>
              </w:rPr>
              <w:t>8442305924 | 200264365 | 54520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1.493.220,00</w:t>
            </w:r>
          </w:p>
        </w:tc>
        <w:tc>
          <w:tcPr>
            <w:tcW w:w="2126" w:type="dxa"/>
          </w:tcPr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Pr="000E5F4A" w:rsidRDefault="000E5F4A" w:rsidP="000E5F4A">
            <w:pPr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  <w:sz w:val="22"/>
                <w:szCs w:val="22"/>
              </w:rPr>
              <w:t>7</w:t>
            </w:r>
            <w:r w:rsidRPr="000E5F4A">
              <w:rPr>
                <w:rFonts w:ascii="Cambria" w:hAnsi="Cambria"/>
                <w:sz w:val="22"/>
                <w:szCs w:val="22"/>
              </w:rPr>
              <w:t xml:space="preserve"> la</w:t>
            </w:r>
            <w:r>
              <w:rPr>
                <w:rFonts w:ascii="Cambria" w:hAnsi="Cambria"/>
                <w:sz w:val="22"/>
                <w:szCs w:val="22"/>
              </w:rPr>
              <w:t>t</w:t>
            </w:r>
          </w:p>
        </w:tc>
      </w:tr>
      <w:tr w:rsidR="000E5F4A" w:rsidRPr="000E5F4A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3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STRABAG Sp. z o.o. 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>ul. Parzniewska 10, 05-800 Pruszków,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NIP: </w:t>
            </w:r>
            <w:r w:rsidRPr="000D40FD">
              <w:rPr>
                <w:rFonts w:ascii="Cambria" w:hAnsi="Cambria"/>
                <w:sz w:val="22"/>
                <w:szCs w:val="22"/>
              </w:rPr>
              <w:t>5210421928 | 25908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1.096.501,21</w:t>
            </w:r>
          </w:p>
        </w:tc>
        <w:tc>
          <w:tcPr>
            <w:tcW w:w="2126" w:type="dxa"/>
          </w:tcPr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Pr="000E5F4A" w:rsidRDefault="000E5F4A" w:rsidP="000E5F4A">
            <w:pPr>
              <w:jc w:val="center"/>
              <w:rPr>
                <w:rFonts w:ascii="Cambria" w:hAnsi="Cambria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7 la</w:t>
            </w:r>
          </w:p>
        </w:tc>
      </w:tr>
      <w:tr w:rsidR="000E5F4A" w:rsidRPr="000E5F4A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4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9C3499" w:rsidRDefault="009C3499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Przedsiębiorstwo Gospodarki Komunalnej Sp. z o.o. w Gołdapi</w:t>
            </w:r>
            <w:r w:rsidR="000E5F4A" w:rsidRPr="000D40FD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ul. Konstytucji 3 Maja 1A, 19-500 Gołdap, 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NIP: </w:t>
            </w:r>
            <w:r w:rsidRPr="000D40FD">
              <w:rPr>
                <w:rFonts w:ascii="Cambria" w:hAnsi="Cambria"/>
                <w:sz w:val="22"/>
                <w:szCs w:val="22"/>
              </w:rPr>
              <w:t>8470000421 | 790012280 | 50322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1.280.000,00</w:t>
            </w:r>
          </w:p>
        </w:tc>
        <w:tc>
          <w:tcPr>
            <w:tcW w:w="2126" w:type="dxa"/>
          </w:tcPr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Pr="000E5F4A" w:rsidRDefault="000E5F4A" w:rsidP="000E5F4A">
            <w:pPr>
              <w:jc w:val="center"/>
              <w:rPr>
                <w:rFonts w:ascii="Cambria" w:hAnsi="Cambria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7 la</w:t>
            </w:r>
          </w:p>
        </w:tc>
      </w:tr>
      <w:tr w:rsidR="000E5F4A" w:rsidRPr="000E5F4A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5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7047CF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>Z</w:t>
            </w:r>
            <w:r w:rsidRPr="000D40FD">
              <w:rPr>
                <w:rFonts w:ascii="Cambria" w:hAnsi="Cambria"/>
                <w:sz w:val="22"/>
                <w:szCs w:val="22"/>
              </w:rPr>
              <w:t>akład Ogólnobudowlany i Drogowy s</w:t>
            </w:r>
            <w:r w:rsidRPr="000D40FD">
              <w:rPr>
                <w:rFonts w:ascii="Cambria" w:hAnsi="Cambria"/>
                <w:sz w:val="22"/>
                <w:szCs w:val="22"/>
              </w:rPr>
              <w:t xml:space="preserve">.c Tomasz i Kamil Stankiewicz, 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>ul. Jasna 3, 16-400 Suwałki</w:t>
            </w:r>
          </w:p>
          <w:p w:rsidR="000E5F4A" w:rsidRPr="000D40FD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NIP: </w:t>
            </w:r>
            <w:r w:rsidRPr="000D40FD">
              <w:rPr>
                <w:rFonts w:ascii="Cambria" w:hAnsi="Cambria"/>
                <w:sz w:val="22"/>
                <w:szCs w:val="22"/>
              </w:rPr>
              <w:t>8441527172 | 790262998 | 74016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1.025.333,61</w:t>
            </w:r>
          </w:p>
        </w:tc>
        <w:tc>
          <w:tcPr>
            <w:tcW w:w="2126" w:type="dxa"/>
          </w:tcPr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Pr="000E5F4A" w:rsidRDefault="000E5F4A" w:rsidP="000E5F4A">
            <w:pPr>
              <w:jc w:val="center"/>
              <w:rPr>
                <w:rFonts w:ascii="Cambria" w:hAnsi="Cambria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7 la</w:t>
            </w:r>
          </w:p>
        </w:tc>
      </w:tr>
      <w:tr w:rsidR="000E5F4A" w:rsidRPr="000E5F4A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6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7047CF" w:rsidRPr="000D40FD" w:rsidRDefault="000E5F4A" w:rsidP="007047CF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REM - BUD Sp. z o. o. </w:t>
            </w:r>
          </w:p>
          <w:p w:rsidR="007047CF" w:rsidRPr="000D40FD" w:rsidRDefault="007047CF" w:rsidP="007047CF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>ul. Sejneńska 57, 16-400 Suwałki,</w:t>
            </w:r>
            <w:r w:rsidR="000E5F4A" w:rsidRPr="000D40FD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0E5F4A" w:rsidRPr="000D40FD" w:rsidRDefault="007047CF" w:rsidP="007047CF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NIP: </w:t>
            </w:r>
            <w:r w:rsidR="000E5F4A" w:rsidRPr="000D40FD">
              <w:rPr>
                <w:rFonts w:ascii="Cambria" w:hAnsi="Cambria"/>
                <w:sz w:val="22"/>
                <w:szCs w:val="22"/>
              </w:rPr>
              <w:t>8442341423 | 200430680 | 67683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0E5F4A" w:rsidRDefault="007047CF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984.000,00</w:t>
            </w:r>
          </w:p>
        </w:tc>
        <w:tc>
          <w:tcPr>
            <w:tcW w:w="2126" w:type="dxa"/>
          </w:tcPr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Pr="000E5F4A" w:rsidRDefault="000E5F4A" w:rsidP="000E5F4A">
            <w:pPr>
              <w:jc w:val="center"/>
              <w:rPr>
                <w:rFonts w:ascii="Cambria" w:hAnsi="Cambria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7 la</w:t>
            </w:r>
          </w:p>
        </w:tc>
      </w:tr>
      <w:tr w:rsidR="000E5F4A" w:rsidRPr="000E5F4A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0E5F4A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0E5F4A">
              <w:rPr>
                <w:rFonts w:ascii="Cambria" w:hAnsi="Cambria"/>
                <w:b/>
                <w:sz w:val="22"/>
                <w:szCs w:val="22"/>
              </w:rPr>
              <w:t>7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9C3499" w:rsidRDefault="009C3499" w:rsidP="007047CF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Przedsiębiorstwo Drogowo-Mostowe S.A.</w:t>
            </w:r>
          </w:p>
          <w:p w:rsidR="007047CF" w:rsidRPr="000D40FD" w:rsidRDefault="007047CF" w:rsidP="007047CF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>, ul. Przytorowa 24, 16-400 Suwałki</w:t>
            </w:r>
          </w:p>
          <w:p w:rsidR="000E5F4A" w:rsidRPr="000D40FD" w:rsidRDefault="007047CF" w:rsidP="007047CF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0D40FD">
              <w:rPr>
                <w:rFonts w:ascii="Cambria" w:hAnsi="Cambria"/>
                <w:sz w:val="22"/>
                <w:szCs w:val="22"/>
              </w:rPr>
              <w:t xml:space="preserve">NIP: </w:t>
            </w:r>
            <w:r w:rsidR="000E5F4A" w:rsidRPr="000D40FD">
              <w:rPr>
                <w:rFonts w:ascii="Cambria" w:hAnsi="Cambria"/>
                <w:sz w:val="22"/>
                <w:szCs w:val="22"/>
              </w:rPr>
              <w:t>8441806162 | 790324280 | 48172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0E5F4A" w:rsidRDefault="007047CF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995.353,01</w:t>
            </w:r>
          </w:p>
        </w:tc>
        <w:tc>
          <w:tcPr>
            <w:tcW w:w="2126" w:type="dxa"/>
          </w:tcPr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0E5F4A" w:rsidRPr="000E5F4A" w:rsidRDefault="000E5F4A" w:rsidP="000E5F4A">
            <w:pPr>
              <w:jc w:val="center"/>
              <w:rPr>
                <w:rFonts w:ascii="Cambria" w:hAnsi="Cambria"/>
              </w:rPr>
            </w:pPr>
            <w:r w:rsidRPr="000E5F4A">
              <w:rPr>
                <w:rFonts w:ascii="Cambria" w:hAnsi="Cambria"/>
                <w:sz w:val="22"/>
                <w:szCs w:val="22"/>
              </w:rPr>
              <w:t>7 la</w:t>
            </w:r>
          </w:p>
        </w:tc>
      </w:tr>
    </w:tbl>
    <w:p w:rsidR="00AF4A7C" w:rsidRPr="000E5F4A" w:rsidRDefault="00AF4A7C" w:rsidP="00F63CAA">
      <w:pPr>
        <w:rPr>
          <w:rFonts w:ascii="Cambria" w:hAnsi="Cambria"/>
          <w:sz w:val="22"/>
          <w:szCs w:val="22"/>
          <w:lang w:val="pl-PL"/>
        </w:rPr>
      </w:pPr>
    </w:p>
    <w:sectPr w:rsidR="00AF4A7C" w:rsidRPr="000E5F4A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23C1" w:rsidRDefault="00F723C1">
      <w:r>
        <w:separator/>
      </w:r>
    </w:p>
  </w:endnote>
  <w:endnote w:type="continuationSeparator" w:id="0">
    <w:p w:rsidR="00F723C1" w:rsidRDefault="00F72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23C1" w:rsidRDefault="00F723C1">
      <w:r>
        <w:separator/>
      </w:r>
    </w:p>
  </w:footnote>
  <w:footnote w:type="continuationSeparator" w:id="0">
    <w:p w:rsidR="00F723C1" w:rsidRDefault="00F723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F723C1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F723C1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F723C1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5819"/>
    <w:rsid w:val="00057F24"/>
    <w:rsid w:val="000979C4"/>
    <w:rsid w:val="000A09FC"/>
    <w:rsid w:val="000B45AC"/>
    <w:rsid w:val="000B54A2"/>
    <w:rsid w:val="000C1563"/>
    <w:rsid w:val="000C1D4B"/>
    <w:rsid w:val="000C2975"/>
    <w:rsid w:val="000D1B53"/>
    <w:rsid w:val="000D246D"/>
    <w:rsid w:val="000D33B8"/>
    <w:rsid w:val="000D40FD"/>
    <w:rsid w:val="000E4FA9"/>
    <w:rsid w:val="000E5F4A"/>
    <w:rsid w:val="0010663C"/>
    <w:rsid w:val="00117552"/>
    <w:rsid w:val="00146118"/>
    <w:rsid w:val="001511AD"/>
    <w:rsid w:val="001672F1"/>
    <w:rsid w:val="00172A76"/>
    <w:rsid w:val="00172CB8"/>
    <w:rsid w:val="001839FE"/>
    <w:rsid w:val="00185F88"/>
    <w:rsid w:val="001C53AF"/>
    <w:rsid w:val="001C696A"/>
    <w:rsid w:val="001D343A"/>
    <w:rsid w:val="001D7942"/>
    <w:rsid w:val="001D7F50"/>
    <w:rsid w:val="001E43E4"/>
    <w:rsid w:val="002017DA"/>
    <w:rsid w:val="00206D8F"/>
    <w:rsid w:val="00227FE8"/>
    <w:rsid w:val="00236FEA"/>
    <w:rsid w:val="00240A1A"/>
    <w:rsid w:val="002437B8"/>
    <w:rsid w:val="00252065"/>
    <w:rsid w:val="00255E45"/>
    <w:rsid w:val="002817EC"/>
    <w:rsid w:val="002A5159"/>
    <w:rsid w:val="002B0337"/>
    <w:rsid w:val="002D45EF"/>
    <w:rsid w:val="002E25F6"/>
    <w:rsid w:val="002E491D"/>
    <w:rsid w:val="002F13B3"/>
    <w:rsid w:val="002F552B"/>
    <w:rsid w:val="002F6769"/>
    <w:rsid w:val="002F72B6"/>
    <w:rsid w:val="00314D9E"/>
    <w:rsid w:val="00322A3C"/>
    <w:rsid w:val="00335D76"/>
    <w:rsid w:val="00343FFE"/>
    <w:rsid w:val="00346048"/>
    <w:rsid w:val="00361607"/>
    <w:rsid w:val="00364F96"/>
    <w:rsid w:val="00373496"/>
    <w:rsid w:val="00383551"/>
    <w:rsid w:val="0038745B"/>
    <w:rsid w:val="00394A28"/>
    <w:rsid w:val="003A7140"/>
    <w:rsid w:val="003B48FA"/>
    <w:rsid w:val="003C786C"/>
    <w:rsid w:val="003D6400"/>
    <w:rsid w:val="003D7C7F"/>
    <w:rsid w:val="003E7DDF"/>
    <w:rsid w:val="003F4CB0"/>
    <w:rsid w:val="0040078D"/>
    <w:rsid w:val="004105A4"/>
    <w:rsid w:val="00412A39"/>
    <w:rsid w:val="0046247C"/>
    <w:rsid w:val="004A153A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696E"/>
    <w:rsid w:val="005A76BD"/>
    <w:rsid w:val="005B3F47"/>
    <w:rsid w:val="005C59F1"/>
    <w:rsid w:val="005C6BE2"/>
    <w:rsid w:val="005D7676"/>
    <w:rsid w:val="005F333D"/>
    <w:rsid w:val="005F5AE5"/>
    <w:rsid w:val="0060489D"/>
    <w:rsid w:val="006068D9"/>
    <w:rsid w:val="006114B6"/>
    <w:rsid w:val="00640E54"/>
    <w:rsid w:val="006548AB"/>
    <w:rsid w:val="00661326"/>
    <w:rsid w:val="00682D8E"/>
    <w:rsid w:val="0069275B"/>
    <w:rsid w:val="006B75CF"/>
    <w:rsid w:val="006C1878"/>
    <w:rsid w:val="006C49D5"/>
    <w:rsid w:val="006C65D2"/>
    <w:rsid w:val="006C70D3"/>
    <w:rsid w:val="006E4328"/>
    <w:rsid w:val="007047CF"/>
    <w:rsid w:val="00704BC4"/>
    <w:rsid w:val="00712F6A"/>
    <w:rsid w:val="0075014C"/>
    <w:rsid w:val="00751177"/>
    <w:rsid w:val="00752A74"/>
    <w:rsid w:val="007556FE"/>
    <w:rsid w:val="00776FD5"/>
    <w:rsid w:val="007A7385"/>
    <w:rsid w:val="007B0DF9"/>
    <w:rsid w:val="007B13FC"/>
    <w:rsid w:val="007B31FC"/>
    <w:rsid w:val="007B48AD"/>
    <w:rsid w:val="007B5589"/>
    <w:rsid w:val="007B6ED1"/>
    <w:rsid w:val="007C056A"/>
    <w:rsid w:val="007C4C8D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81C53"/>
    <w:rsid w:val="00891B97"/>
    <w:rsid w:val="00897BD6"/>
    <w:rsid w:val="008B04F0"/>
    <w:rsid w:val="008B2445"/>
    <w:rsid w:val="008C0525"/>
    <w:rsid w:val="008C0FE1"/>
    <w:rsid w:val="008C30B4"/>
    <w:rsid w:val="008C30B5"/>
    <w:rsid w:val="008E6717"/>
    <w:rsid w:val="009033C1"/>
    <w:rsid w:val="00937BEB"/>
    <w:rsid w:val="00942A6B"/>
    <w:rsid w:val="009677D7"/>
    <w:rsid w:val="009709A7"/>
    <w:rsid w:val="00976682"/>
    <w:rsid w:val="009A2D11"/>
    <w:rsid w:val="009B1BEF"/>
    <w:rsid w:val="009B2A88"/>
    <w:rsid w:val="009C26B5"/>
    <w:rsid w:val="009C3499"/>
    <w:rsid w:val="009D746A"/>
    <w:rsid w:val="00A10279"/>
    <w:rsid w:val="00A23A65"/>
    <w:rsid w:val="00A2476B"/>
    <w:rsid w:val="00A247C6"/>
    <w:rsid w:val="00A25633"/>
    <w:rsid w:val="00A316FD"/>
    <w:rsid w:val="00A4263C"/>
    <w:rsid w:val="00A50DD7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0E94"/>
    <w:rsid w:val="00B74D0E"/>
    <w:rsid w:val="00B75615"/>
    <w:rsid w:val="00B7660B"/>
    <w:rsid w:val="00B82A63"/>
    <w:rsid w:val="00B87A04"/>
    <w:rsid w:val="00B94EB8"/>
    <w:rsid w:val="00B97E8F"/>
    <w:rsid w:val="00BA398F"/>
    <w:rsid w:val="00BA6358"/>
    <w:rsid w:val="00BC6738"/>
    <w:rsid w:val="00BD0FE2"/>
    <w:rsid w:val="00BD13C1"/>
    <w:rsid w:val="00BD6694"/>
    <w:rsid w:val="00BD7DD0"/>
    <w:rsid w:val="00C11E02"/>
    <w:rsid w:val="00C26A0E"/>
    <w:rsid w:val="00C26F71"/>
    <w:rsid w:val="00C41672"/>
    <w:rsid w:val="00C60E94"/>
    <w:rsid w:val="00C749C0"/>
    <w:rsid w:val="00C80264"/>
    <w:rsid w:val="00C82BED"/>
    <w:rsid w:val="00C82CAD"/>
    <w:rsid w:val="00C97BC8"/>
    <w:rsid w:val="00CA533D"/>
    <w:rsid w:val="00CB03E1"/>
    <w:rsid w:val="00CD6BAF"/>
    <w:rsid w:val="00D00DA3"/>
    <w:rsid w:val="00D02EB5"/>
    <w:rsid w:val="00D26E15"/>
    <w:rsid w:val="00D35C94"/>
    <w:rsid w:val="00D406B5"/>
    <w:rsid w:val="00D45B61"/>
    <w:rsid w:val="00D51062"/>
    <w:rsid w:val="00D514D5"/>
    <w:rsid w:val="00D55977"/>
    <w:rsid w:val="00D55D40"/>
    <w:rsid w:val="00D57269"/>
    <w:rsid w:val="00D60527"/>
    <w:rsid w:val="00D85024"/>
    <w:rsid w:val="00DA0B48"/>
    <w:rsid w:val="00DA2C86"/>
    <w:rsid w:val="00DA4E57"/>
    <w:rsid w:val="00DB1019"/>
    <w:rsid w:val="00DB2C1B"/>
    <w:rsid w:val="00DB50F3"/>
    <w:rsid w:val="00DD5429"/>
    <w:rsid w:val="00DD5BAA"/>
    <w:rsid w:val="00DD6965"/>
    <w:rsid w:val="00DE6F62"/>
    <w:rsid w:val="00DF2CBC"/>
    <w:rsid w:val="00DF6D8F"/>
    <w:rsid w:val="00E07655"/>
    <w:rsid w:val="00E17560"/>
    <w:rsid w:val="00E335A7"/>
    <w:rsid w:val="00E34214"/>
    <w:rsid w:val="00E34492"/>
    <w:rsid w:val="00E55926"/>
    <w:rsid w:val="00E57ECD"/>
    <w:rsid w:val="00E62630"/>
    <w:rsid w:val="00E96BBA"/>
    <w:rsid w:val="00E978C7"/>
    <w:rsid w:val="00EA3214"/>
    <w:rsid w:val="00ED0273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170C"/>
    <w:rsid w:val="00F6283E"/>
    <w:rsid w:val="00F63CAA"/>
    <w:rsid w:val="00F6731E"/>
    <w:rsid w:val="00F723C1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Bezodstpw">
    <w:name w:val="No Spacing"/>
    <w:uiPriority w:val="1"/>
    <w:qFormat/>
    <w:rsid w:val="00640E54"/>
    <w:rPr>
      <w:sz w:val="24"/>
      <w:szCs w:val="24"/>
      <w:lang w:eastAsia="uk-UA"/>
    </w:rPr>
  </w:style>
  <w:style w:type="paragraph" w:customStyle="1" w:styleId="Znak">
    <w:name w:val="Znak"/>
    <w:aliases w:val="a2,Znak Znak"/>
    <w:basedOn w:val="Normalny"/>
    <w:rsid w:val="009033C1"/>
    <w:rPr>
      <w:rFonts w:eastAsia="Calibri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FF14002-97E4-4F5B-B740-52136E060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3554</TotalTime>
  <Pages>1</Pages>
  <Words>205</Words>
  <Characters>1235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Dorota Zwolińska</cp:lastModifiedBy>
  <cp:revision>88</cp:revision>
  <cp:lastPrinted>2026-03-12T09:09:00Z</cp:lastPrinted>
  <dcterms:created xsi:type="dcterms:W3CDTF">2020-08-04T18:52:00Z</dcterms:created>
  <dcterms:modified xsi:type="dcterms:W3CDTF">2026-03-12T09:11:00Z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