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E4D6B" w14:textId="2E93441F" w:rsidR="00C97C0D" w:rsidRPr="00D56980" w:rsidRDefault="00C97C0D" w:rsidP="004B6EE8">
      <w:pPr>
        <w:pStyle w:val="Nagwek1"/>
        <w:jc w:val="right"/>
        <w:rPr>
          <w:rFonts w:asciiTheme="minorHAnsi" w:hAnsiTheme="minorHAnsi" w:cstheme="minorHAnsi"/>
          <w:bCs/>
          <w:color w:val="000000" w:themeColor="text1"/>
          <w:sz w:val="22"/>
          <w:szCs w:val="22"/>
        </w:rPr>
      </w:pPr>
      <w:r w:rsidRPr="00D56980">
        <w:rPr>
          <w:rFonts w:asciiTheme="minorHAnsi" w:hAnsiTheme="minorHAnsi" w:cstheme="minorHAnsi"/>
          <w:bCs/>
          <w:color w:val="000000" w:themeColor="text1"/>
          <w:sz w:val="22"/>
          <w:szCs w:val="22"/>
        </w:rPr>
        <w:t xml:space="preserve">                                                   </w:t>
      </w:r>
      <w:r w:rsidR="004B6EE8">
        <w:rPr>
          <w:rFonts w:asciiTheme="minorHAnsi" w:hAnsiTheme="minorHAnsi" w:cstheme="minorHAnsi"/>
          <w:bCs/>
          <w:color w:val="000000" w:themeColor="text1"/>
          <w:sz w:val="22"/>
          <w:szCs w:val="22"/>
        </w:rPr>
        <w:t>(Projekt)</w:t>
      </w:r>
    </w:p>
    <w:p w14:paraId="32E71BED" w14:textId="62A93319" w:rsidR="00C97C0D" w:rsidRPr="004B6EE8" w:rsidRDefault="004B6EE8" w:rsidP="00131BFA">
      <w:pPr>
        <w:pStyle w:val="Nagwek1"/>
        <w:ind w:left="142" w:hanging="142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UMOWA</w:t>
      </w:r>
    </w:p>
    <w:p w14:paraId="2E3FA624" w14:textId="77777777" w:rsidR="00131BFA" w:rsidRPr="00976E1B" w:rsidRDefault="00131BFA" w:rsidP="00131BFA">
      <w:pPr>
        <w:spacing w:after="0" w:line="240" w:lineRule="auto"/>
        <w:ind w:left="7082" w:hanging="7082"/>
        <w:jc w:val="center"/>
        <w:rPr>
          <w:rFonts w:ascii="Times New Roman" w:hAnsi="Times New Roman" w:cs="Times New Roman"/>
          <w:color w:val="000000" w:themeColor="text1"/>
          <w:sz w:val="12"/>
          <w:szCs w:val="12"/>
        </w:rPr>
      </w:pPr>
    </w:p>
    <w:p w14:paraId="67272BBC" w14:textId="5AD5D882" w:rsidR="00C97C0D" w:rsidRPr="004B6EE8" w:rsidRDefault="00C97C0D" w:rsidP="00131BFA">
      <w:pPr>
        <w:spacing w:after="120" w:line="240" w:lineRule="auto"/>
        <w:ind w:left="7082" w:hanging="7082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zawarta w dniu </w:t>
      </w:r>
      <w:r w:rsidR="004B6EE8">
        <w:rPr>
          <w:rFonts w:ascii="Times New Roman" w:hAnsi="Times New Roman" w:cs="Times New Roman"/>
          <w:color w:val="000000" w:themeColor="text1"/>
          <w:sz w:val="24"/>
          <w:szCs w:val="24"/>
        </w:rPr>
        <w:t>…………….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r. w Bytowie pomiędzy:</w:t>
      </w:r>
    </w:p>
    <w:p w14:paraId="64C5C6ED" w14:textId="77777777" w:rsidR="00C97C0D" w:rsidRPr="004B6EE8" w:rsidRDefault="00C97C0D" w:rsidP="00C97C0D">
      <w:pPr>
        <w:pStyle w:val="Nagwek3"/>
        <w:ind w:firstLine="0"/>
        <w:jc w:val="left"/>
        <w:rPr>
          <w:color w:val="000000" w:themeColor="text1"/>
          <w:szCs w:val="24"/>
        </w:rPr>
      </w:pPr>
      <w:r w:rsidRPr="004B6EE8">
        <w:rPr>
          <w:b/>
          <w:color w:val="000000" w:themeColor="text1"/>
          <w:szCs w:val="24"/>
        </w:rPr>
        <w:t xml:space="preserve">Gminą Bytów - </w:t>
      </w:r>
      <w:r w:rsidRPr="004B6EE8">
        <w:rPr>
          <w:b/>
          <w:bCs/>
          <w:iCs/>
          <w:color w:val="000000" w:themeColor="text1"/>
          <w:szCs w:val="24"/>
        </w:rPr>
        <w:t xml:space="preserve">z siedzibą przy </w:t>
      </w:r>
      <w:r w:rsidRPr="004B6EE8">
        <w:rPr>
          <w:b/>
          <w:iCs/>
          <w:color w:val="000000" w:themeColor="text1"/>
          <w:szCs w:val="24"/>
        </w:rPr>
        <w:t xml:space="preserve">ul. 1-go Maja 15 w Bytowie (77-100 Bytów) </w:t>
      </w:r>
      <w:r w:rsidRPr="004B6EE8">
        <w:rPr>
          <w:iCs/>
          <w:color w:val="000000" w:themeColor="text1"/>
          <w:szCs w:val="24"/>
        </w:rPr>
        <w:t xml:space="preserve">NIP 842-10-00-639, </w:t>
      </w:r>
      <w:r w:rsidRPr="004B6EE8">
        <w:rPr>
          <w:color w:val="000000" w:themeColor="text1"/>
          <w:szCs w:val="24"/>
        </w:rPr>
        <w:t>reprezentowaną przez:</w:t>
      </w:r>
    </w:p>
    <w:p w14:paraId="288EF8C0" w14:textId="40E480F0" w:rsidR="00B74940" w:rsidRPr="004B6EE8" w:rsidRDefault="004B6EE8" w:rsidP="00976E1B">
      <w:pPr>
        <w:pStyle w:val="Tekstpodstawowy"/>
        <w:tabs>
          <w:tab w:val="left" w:pos="0"/>
        </w:tabs>
        <w:spacing w:after="0"/>
        <w:jc w:val="both"/>
        <w:rPr>
          <w:color w:val="000000" w:themeColor="text1"/>
          <w:sz w:val="24"/>
          <w:szCs w:val="24"/>
        </w:rPr>
      </w:pPr>
      <w:r w:rsidRPr="004B6EE8">
        <w:rPr>
          <w:color w:val="000000" w:themeColor="text1"/>
          <w:sz w:val="24"/>
          <w:szCs w:val="24"/>
        </w:rPr>
        <w:t>……………………………………………………………………………………..</w:t>
      </w:r>
      <w:r w:rsidR="00B74940" w:rsidRPr="004B6EE8">
        <w:rPr>
          <w:b/>
          <w:bCs/>
          <w:color w:val="000000" w:themeColor="text1"/>
          <w:sz w:val="24"/>
          <w:szCs w:val="24"/>
        </w:rPr>
        <w:t>,</w:t>
      </w:r>
    </w:p>
    <w:p w14:paraId="0FE99C8B" w14:textId="77777777" w:rsidR="00B74940" w:rsidRPr="004B6EE8" w:rsidRDefault="00B74940" w:rsidP="00976E1B">
      <w:pPr>
        <w:pStyle w:val="Tekstpodstawowy"/>
        <w:tabs>
          <w:tab w:val="left" w:pos="0"/>
        </w:tabs>
        <w:spacing w:after="0"/>
        <w:jc w:val="both"/>
        <w:rPr>
          <w:color w:val="000000" w:themeColor="text1"/>
          <w:sz w:val="24"/>
          <w:szCs w:val="24"/>
        </w:rPr>
      </w:pPr>
      <w:r w:rsidRPr="004B6EE8">
        <w:rPr>
          <w:color w:val="000000" w:themeColor="text1"/>
          <w:sz w:val="24"/>
          <w:szCs w:val="24"/>
        </w:rPr>
        <w:t xml:space="preserve">przy kontrasygnacie: </w:t>
      </w:r>
    </w:p>
    <w:p w14:paraId="10273C38" w14:textId="1CC81923" w:rsidR="00B74940" w:rsidRPr="004B6EE8" w:rsidRDefault="004B6EE8" w:rsidP="00976E1B">
      <w:pPr>
        <w:pStyle w:val="Tekstpodstawowy"/>
        <w:tabs>
          <w:tab w:val="left" w:pos="0"/>
        </w:tabs>
        <w:spacing w:after="0"/>
        <w:jc w:val="both"/>
        <w:rPr>
          <w:color w:val="000000" w:themeColor="text1"/>
          <w:sz w:val="24"/>
          <w:szCs w:val="24"/>
        </w:rPr>
      </w:pPr>
      <w:r w:rsidRPr="004B6EE8">
        <w:rPr>
          <w:color w:val="000000" w:themeColor="text1"/>
          <w:sz w:val="24"/>
          <w:szCs w:val="24"/>
        </w:rPr>
        <w:t>…………………………………………………………………………………….</w:t>
      </w:r>
      <w:r w:rsidR="00B74940" w:rsidRPr="004B6EE8">
        <w:rPr>
          <w:b/>
          <w:bCs/>
          <w:color w:val="000000" w:themeColor="text1"/>
          <w:sz w:val="24"/>
          <w:szCs w:val="24"/>
        </w:rPr>
        <w:t>,</w:t>
      </w:r>
    </w:p>
    <w:p w14:paraId="4C3DDAE7" w14:textId="77777777" w:rsidR="00B74940" w:rsidRPr="004B6EE8" w:rsidRDefault="00B74940" w:rsidP="00976E1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zwanym dalej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„ZAMAWIAJĄCYM”</w:t>
      </w:r>
    </w:p>
    <w:p w14:paraId="7C03B059" w14:textId="00098E5C" w:rsidR="00B74940" w:rsidRPr="004B6EE8" w:rsidRDefault="00B74940" w:rsidP="00976E1B">
      <w:pPr>
        <w:spacing w:after="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 </w:t>
      </w:r>
      <w:r w:rsidR="004B6EE8"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……………………………………………………………………………….</w:t>
      </w: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14:paraId="34913DC5" w14:textId="45B29BF5" w:rsidR="00B74940" w:rsidRPr="004B6EE8" w:rsidRDefault="00B74940" w:rsidP="00976E1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z siedzibą w </w:t>
      </w:r>
      <w:r w:rsidR="004B6EE8"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……………………………………………………………</w:t>
      </w:r>
      <w:r w:rsidR="00976E1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….</w:t>
      </w:r>
      <w:r w:rsidR="004B6EE8"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.…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</w:p>
    <w:p w14:paraId="42FB76B9" w14:textId="77777777" w:rsidR="00B74940" w:rsidRPr="004B6EE8" w:rsidRDefault="00B74940" w:rsidP="00976E1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reprezentowanym przez:</w:t>
      </w:r>
    </w:p>
    <w:p w14:paraId="44066DF9" w14:textId="77E97ADC" w:rsidR="00B74940" w:rsidRPr="004B6EE8" w:rsidRDefault="004B6EE8" w:rsidP="00976E1B">
      <w:pPr>
        <w:widowControl w:val="0"/>
        <w:tabs>
          <w:tab w:val="left" w:pos="283"/>
        </w:tabs>
        <w:spacing w:after="0"/>
        <w:jc w:val="both"/>
        <w:rPr>
          <w:rFonts w:ascii="Times New Roman" w:hAnsi="Times New Roman" w:cs="Times New Roman"/>
          <w:bCs/>
          <w:snapToGrid w:val="0"/>
          <w:sz w:val="24"/>
          <w:szCs w:val="24"/>
        </w:rPr>
      </w:pPr>
      <w:r w:rsidRPr="004B6EE8">
        <w:rPr>
          <w:rFonts w:ascii="Times New Roman" w:hAnsi="Times New Roman" w:cs="Times New Roman"/>
          <w:bCs/>
          <w:snapToGrid w:val="0"/>
          <w:sz w:val="24"/>
          <w:szCs w:val="24"/>
        </w:rPr>
        <w:t>……………………………………………………………………………………</w:t>
      </w:r>
      <w:r w:rsidR="00B74940" w:rsidRPr="004B6EE8">
        <w:rPr>
          <w:rFonts w:ascii="Times New Roman" w:hAnsi="Times New Roman" w:cs="Times New Roman"/>
          <w:b/>
          <w:snapToGrid w:val="0"/>
          <w:sz w:val="24"/>
          <w:szCs w:val="24"/>
        </w:rPr>
        <w:t>,</w:t>
      </w:r>
    </w:p>
    <w:p w14:paraId="26A6F92D" w14:textId="77777777" w:rsidR="00C97C0D" w:rsidRPr="004B6EE8" w:rsidRDefault="00C97C0D" w:rsidP="00C97C0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zwanym dalej „</w:t>
      </w: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WYKONAWCĄ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”</w:t>
      </w:r>
    </w:p>
    <w:p w14:paraId="6EB20CF6" w14:textId="77777777" w:rsidR="00C97C0D" w:rsidRPr="004B6EE8" w:rsidRDefault="00C97C0D" w:rsidP="00FE66A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łącznie zwanymi jako „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Strony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”, a każda z nich z osobna „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Stroną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”</w:t>
      </w:r>
    </w:p>
    <w:p w14:paraId="578E2685" w14:textId="5D65C379" w:rsidR="00EF3274" w:rsidRPr="00215E44" w:rsidRDefault="00C97C0D" w:rsidP="00976E1B">
      <w:pPr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w rezultacie dokonania wyboru jako najkorzystniejszej oferty Wykonawcy, złożonej w postępowaniu o</w:t>
      </w:r>
      <w:r w:rsidR="00221379"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 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udzielenie zamówienia publicznego prowadzonym w trybie podstawowym bez przeprowadzenia negocjacji zgodnie z przepisami ustawy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 dnia 11 września 2019 r. Pra</w:t>
      </w:r>
      <w:r w:rsidR="00C56B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wo zamówień publicznych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pn.</w:t>
      </w:r>
      <w:r w:rsidR="00487A41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: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bookmarkStart w:id="0" w:name="_Hlk202355441"/>
      <w:r w:rsidR="00215E44" w:rsidRPr="00215E44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„</w:t>
      </w:r>
      <w:r w:rsidR="007D4382" w:rsidRPr="007D4382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>Budowa zespołu garażowego z pomieszczeniami gospodarczymi dla Urzędu Miejskiego              w Bytowie</w:t>
      </w:r>
      <w:r w:rsidR="00215E44" w:rsidRPr="00215E44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”</w:t>
      </w:r>
      <w:bookmarkEnd w:id="0"/>
      <w:r w:rsidRPr="004B6EE8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 xml:space="preserve">,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  <w:lang w:eastAsia="ar-SA"/>
        </w:rPr>
        <w:t>została zawarta umowa (dalej: „Umowa”) następującej treści:</w:t>
      </w:r>
    </w:p>
    <w:p w14:paraId="2F5A19F7" w14:textId="77777777" w:rsidR="00C97C0D" w:rsidRPr="004B6EE8" w:rsidRDefault="00C97C0D" w:rsidP="00EF3274">
      <w:pPr>
        <w:spacing w:after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bookmarkStart w:id="1" w:name="_Hlk93929186"/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bookmarkEnd w:id="1"/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1</w:t>
      </w:r>
    </w:p>
    <w:p w14:paraId="2EA2ECCD" w14:textId="77777777" w:rsidR="00C97C0D" w:rsidRPr="004B6EE8" w:rsidRDefault="00C97C0D" w:rsidP="00EF3274">
      <w:pPr>
        <w:pStyle w:val="Nagwek7"/>
        <w:rPr>
          <w:i w:val="0"/>
          <w:color w:val="000000" w:themeColor="text1"/>
          <w:sz w:val="24"/>
          <w:szCs w:val="24"/>
        </w:rPr>
      </w:pPr>
      <w:r w:rsidRPr="004B6EE8">
        <w:rPr>
          <w:i w:val="0"/>
          <w:color w:val="000000" w:themeColor="text1"/>
          <w:sz w:val="24"/>
          <w:szCs w:val="24"/>
        </w:rPr>
        <w:t>Przedmiot umowy</w:t>
      </w:r>
    </w:p>
    <w:p w14:paraId="33216175" w14:textId="56841C70" w:rsidR="0020754A" w:rsidRPr="004B6EE8" w:rsidRDefault="00D7739E" w:rsidP="00487A4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1.</w:t>
      </w:r>
      <w:r w:rsidR="00C97C0D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Zamawiający</w:t>
      </w:r>
      <w:r w:rsidR="00C97C0D"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zleca, a </w:t>
      </w:r>
      <w:r w:rsidR="00C97C0D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Wykonawca</w:t>
      </w:r>
      <w:r w:rsidR="00C97C0D"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przyjmuje do wykonania następujące zadanie</w:t>
      </w:r>
      <w:r w:rsidR="002F0DA1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6230E3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7D4382" w:rsidRPr="007D4382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>Budowa zespołu garażowego z pomieszczeniami gospodarczymi dla Urzędu Miejskiego</w:t>
      </w:r>
      <w:r w:rsidR="007D4382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 xml:space="preserve"> </w:t>
      </w:r>
      <w:r w:rsidR="007D4382" w:rsidRPr="007D4382">
        <w:rPr>
          <w:rFonts w:ascii="Times New Roman" w:eastAsia="Times New Roman" w:hAnsi="Times New Roman" w:cs="Times New Roman"/>
          <w:b/>
          <w:bCs/>
          <w:i/>
          <w:snapToGrid w:val="0"/>
          <w:sz w:val="24"/>
          <w:szCs w:val="24"/>
          <w:lang w:eastAsia="pl-PL"/>
        </w:rPr>
        <w:t>w Bytowie</w:t>
      </w:r>
      <w:r w:rsidR="00487A41" w:rsidRPr="00487A41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 xml:space="preserve">” </w:t>
      </w:r>
      <w:r w:rsidR="00C97C0D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(dalej zwanego jako: „Przedmiot Umowy”), zgodnie z przyjętą ofertą Wykonawcy.</w:t>
      </w:r>
    </w:p>
    <w:p w14:paraId="7DC1D231" w14:textId="77777777" w:rsidR="007D4382" w:rsidRDefault="008910CF" w:rsidP="00487A4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8910C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Zakres robót obejmuje</w:t>
      </w:r>
      <w:r w:rsid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m.in.:</w:t>
      </w:r>
    </w:p>
    <w:p w14:paraId="0BEA1355" w14:textId="77777777" w:rsidR="007D4382" w:rsidRPr="007D4382" w:rsidRDefault="007D4382" w:rsidP="007D4382">
      <w:pPr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bookmarkStart w:id="2" w:name="_Hlk202437459"/>
      <w:r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budowę budynku gospodarczo-garażowego</w:t>
      </w:r>
    </w:p>
    <w:p w14:paraId="2DF44ED0" w14:textId="77777777" w:rsidR="007D4382" w:rsidRPr="007D4382" w:rsidRDefault="007D4382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budowę wiaty gospodarczej</w:t>
      </w:r>
    </w:p>
    <w:p w14:paraId="10805E7A" w14:textId="77777777" w:rsidR="007D4382" w:rsidRPr="007D4382" w:rsidRDefault="007D4382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budowę muru oporowego</w:t>
      </w:r>
    </w:p>
    <w:p w14:paraId="27B52ACA" w14:textId="77777777" w:rsidR="007D4382" w:rsidRPr="007D4382" w:rsidRDefault="007D4382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wykonanie wewnętrznej linii zasilającej</w:t>
      </w:r>
    </w:p>
    <w:p w14:paraId="6C375142" w14:textId="77777777" w:rsidR="007D4382" w:rsidRPr="007D4382" w:rsidRDefault="007D4382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wykonanie instalacji elektrycznej</w:t>
      </w:r>
    </w:p>
    <w:p w14:paraId="213554ED" w14:textId="77777777" w:rsidR="007D4382" w:rsidRPr="007D4382" w:rsidRDefault="007D4382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wykonanie instalacji p.-poż.</w:t>
      </w:r>
    </w:p>
    <w:p w14:paraId="1607DCFF" w14:textId="04EF7231" w:rsidR="007D4382" w:rsidRPr="007D4382" w:rsidRDefault="00B23DF4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</w:t>
      </w:r>
      <w:r w:rsidR="007D4382"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ykonanie instalacji CCTV</w:t>
      </w:r>
    </w:p>
    <w:p w14:paraId="46B5CE65" w14:textId="21318AB3" w:rsidR="007D4382" w:rsidRPr="007D4382" w:rsidRDefault="00B23DF4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</w:t>
      </w:r>
      <w:r w:rsidR="007D4382"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ykonanie zewnętrznej instalacji wod.-kan.</w:t>
      </w:r>
    </w:p>
    <w:p w14:paraId="47BBD587" w14:textId="7063604F" w:rsidR="007D4382" w:rsidRPr="007D4382" w:rsidRDefault="00B23DF4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</w:t>
      </w:r>
      <w:r w:rsidR="007D4382"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ykonanie wewnętrznej sieci wod.-kan. i C.O.</w:t>
      </w:r>
    </w:p>
    <w:p w14:paraId="4933CD48" w14:textId="77777777" w:rsidR="007D4382" w:rsidRDefault="007D4382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przełączenie istniejących studzienek wpustów i przyłączy;</w:t>
      </w:r>
    </w:p>
    <w:p w14:paraId="6E95DA07" w14:textId="5B701CD7" w:rsidR="00B23DF4" w:rsidRPr="007D4382" w:rsidRDefault="00B23DF4" w:rsidP="007D4382">
      <w:pPr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wykonanie zagospodarowania terenu;</w:t>
      </w:r>
    </w:p>
    <w:p w14:paraId="6357205D" w14:textId="77777777" w:rsidR="007D4382" w:rsidRPr="007D4382" w:rsidRDefault="007D4382" w:rsidP="007D4382">
      <w:pPr>
        <w:autoSpaceDE w:val="0"/>
        <w:autoSpaceDN w:val="0"/>
        <w:adjustRightInd w:val="0"/>
        <w:spacing w:after="200" w:line="276" w:lineRule="auto"/>
        <w:contextualSpacing/>
        <w:jc w:val="both"/>
        <w:rPr>
          <w:rFonts w:ascii="Times New Roman" w:eastAsia="ArialNarrow" w:hAnsi="Times New Roman" w:cs="Times New Roman"/>
          <w:b/>
          <w:bCs/>
          <w:color w:val="000000"/>
          <w:sz w:val="12"/>
          <w:szCs w:val="12"/>
          <w:u w:val="single"/>
          <w:lang w:eastAsia="zh-CN"/>
        </w:rPr>
      </w:pPr>
    </w:p>
    <w:p w14:paraId="20818E7E" w14:textId="77777777" w:rsidR="007D4382" w:rsidRPr="007D4382" w:rsidRDefault="007D4382" w:rsidP="007D4382">
      <w:pPr>
        <w:numPr>
          <w:ilvl w:val="0"/>
          <w:numId w:val="37"/>
        </w:numPr>
        <w:suppressAutoHyphens/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zh-CN"/>
        </w:rPr>
        <w:t>Do  obowiązków Wykonawcy należy:</w:t>
      </w:r>
    </w:p>
    <w:p w14:paraId="2544312C" w14:textId="77777777" w:rsidR="007D4382" w:rsidRPr="007D4382" w:rsidRDefault="007D4382" w:rsidP="007D4382">
      <w:pPr>
        <w:suppressAutoHyphens/>
        <w:spacing w:after="0" w:line="240" w:lineRule="auto"/>
        <w:ind w:left="284" w:hanging="21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14:paraId="441F1DB5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dostarczenie Zamawiającemu geodezyjnej inwentaryzacji powykonawczej;</w:t>
      </w:r>
    </w:p>
    <w:p w14:paraId="78C36F7C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niezwłoczne informowanie Zamawiającego w przypadku odkryć archeologicznych;</w:t>
      </w:r>
    </w:p>
    <w:p w14:paraId="7C98D3DE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przejęcie terenu robót od Zamawiającego;</w:t>
      </w:r>
    </w:p>
    <w:p w14:paraId="0E04D42D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zabezpieczenie i wygrodzenie terenu robót;</w:t>
      </w:r>
    </w:p>
    <w:p w14:paraId="6A4C84CF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z w:val="24"/>
          <w:szCs w:val="24"/>
        </w:rPr>
        <w:t>zlokalizowanie i przygotowanie zaplecza placu budowy wg swoich potrzeb i na swój koszt;</w:t>
      </w:r>
    </w:p>
    <w:p w14:paraId="148FD776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dostarczenie Planu Bezpieczeństwa i Ochrony Zdrowia zgodnie z art. 21a ustawy- Prawo Budowlane;</w:t>
      </w:r>
    </w:p>
    <w:p w14:paraId="6D4990AC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 xml:space="preserve">dostarczenie harmonogramu rzeczowo - finansowego robót; </w:t>
      </w:r>
    </w:p>
    <w:p w14:paraId="3A400946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lastRenderedPageBreak/>
        <w:t xml:space="preserve">dostarczenie oświadczenia kierownika budowy o podjęciu obowiązków kierownika budowy wraz z kompletem wymaganych prawem uprawnień i zaświadczeń; </w:t>
      </w:r>
    </w:p>
    <w:p w14:paraId="45B0A6C2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zapewnienie dozoru mienia na własny koszt;</w:t>
      </w:r>
    </w:p>
    <w:p w14:paraId="24FA42A2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zapewnienia na własny koszt poboru energii elektrycznej i wody;</w:t>
      </w:r>
    </w:p>
    <w:p w14:paraId="2FDB18BE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ponoszenie pełnej odpowiedzialności za stosowanie i bezpieczeństwo wszelkich działań prowadzonych na terenie robót i poza nim, a związanych z wykonywaniem przedmiotu budowy,</w:t>
      </w:r>
      <w:r w:rsidRPr="007D4382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 xml:space="preserve"> także w przypadku osób trzecich, które w trakcie robót będą korzystać z drogi</w:t>
      </w: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;</w:t>
      </w:r>
    </w:p>
    <w:p w14:paraId="03510D57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na Wykonawcy spoczywa obowiązek wytyczenia punktów głównych przez uprawnionego geodetę  i odpowiedzialność za ochronę wytyczonych punktów pomiarowych do chwili odbioru końcowego robót. Uszkodzone lub zniszczone znaki geodezyjne Wykonawca odtworzy i utrwali na własny koszt.</w:t>
      </w:r>
    </w:p>
    <w:p w14:paraId="57796DB0" w14:textId="77777777" w:rsidR="007D4382" w:rsidRPr="007D4382" w:rsidRDefault="007D4382" w:rsidP="007D4382">
      <w:pPr>
        <w:widowControl w:val="0"/>
        <w:numPr>
          <w:ilvl w:val="0"/>
          <w:numId w:val="39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w przypadku stwierdzenia w trakcie prowadzonych prac wystąpienia gatunków objętych ochroną, należy niezwłocznie powołać nadzór przyrodniczy i zgłosić fakt odpowiednim instytucjom. Na Wykonawcy będzie ciążył obowiązek zapewnienia nadzoru w celu spełnienia wszystkich wymagań środowiskowych związanych z realizacją inwestycji.</w:t>
      </w:r>
    </w:p>
    <w:p w14:paraId="6871E3C9" w14:textId="77777777" w:rsidR="007D4382" w:rsidRPr="007D4382" w:rsidRDefault="007D4382" w:rsidP="007D4382">
      <w:pPr>
        <w:widowControl w:val="0"/>
        <w:numPr>
          <w:ilvl w:val="0"/>
          <w:numId w:val="42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uporządkowanie terenu budowy po zakończeniu robót, zaplecza budowy jak i terenów sąsiadujących zajętych lub użytkowanych przez Wykonawcę w tym dokonania na własny koszt renowacji zniszczonych  lub uszkodzonych w wyniku prac obiektów, dróg lub ich fragmentów, nawierzchni lub instalacji;</w:t>
      </w:r>
    </w:p>
    <w:p w14:paraId="743C879C" w14:textId="77777777" w:rsidR="007D4382" w:rsidRPr="007D4382" w:rsidRDefault="007D4382" w:rsidP="007D4382">
      <w:pPr>
        <w:widowControl w:val="0"/>
        <w:numPr>
          <w:ilvl w:val="0"/>
          <w:numId w:val="42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niezwłoczne informowanie Zamawiającego (inspektora nadzoru inwestorskiego) o problemach technicznych i okolicznościach, które mogą wpłynąć na jakość robót lub termin zakończenia robót;</w:t>
      </w:r>
    </w:p>
    <w:p w14:paraId="0632EC07" w14:textId="5D9B520C" w:rsidR="007D4382" w:rsidRPr="00B23DF4" w:rsidRDefault="007D4382" w:rsidP="00B23DF4">
      <w:pPr>
        <w:widowControl w:val="0"/>
        <w:numPr>
          <w:ilvl w:val="0"/>
          <w:numId w:val="42"/>
        </w:numPr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napToGrid w:val="0"/>
          <w:sz w:val="24"/>
          <w:szCs w:val="24"/>
        </w:rPr>
      </w:pPr>
      <w:r w:rsidRPr="007D4382">
        <w:rPr>
          <w:rFonts w:ascii="Times New Roman" w:eastAsia="Calibri" w:hAnsi="Times New Roman" w:cs="Times New Roman"/>
          <w:snapToGrid w:val="0"/>
          <w:sz w:val="24"/>
          <w:szCs w:val="24"/>
        </w:rPr>
        <w:t>dostarczenie Zamawiającemu wszystkich dokumentów niezbędnych celem rozliczenia inwestycji i zgłoszenie zakończenia budowy do właściwego Inspektora nadzoru budowlanego;</w:t>
      </w:r>
    </w:p>
    <w:p w14:paraId="039E3F2C" w14:textId="61ED9904" w:rsidR="007D4382" w:rsidRPr="00B23DF4" w:rsidRDefault="007D4382" w:rsidP="00B23DF4">
      <w:pPr>
        <w:numPr>
          <w:ilvl w:val="0"/>
          <w:numId w:val="41"/>
        </w:numPr>
        <w:spacing w:before="120" w:after="12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 przystąpieniem do robót Wykonawca zawiadomi zainteresowane instytucje i właścicieli uzbrojenia podziemnego o rozpoczęciu budowy. W przypadku prowadzenia robót ziemnych w bardzo bliskim sąsiedztwie budynków należy zachować szczególną ostrożność i bezwzględnie przestrzegać przepisów prawa budowlanego.  </w:t>
      </w:r>
    </w:p>
    <w:p w14:paraId="7D3B7D0F" w14:textId="43220213" w:rsidR="007D4382" w:rsidRPr="00B23DF4" w:rsidRDefault="007D4382" w:rsidP="00B23DF4">
      <w:pPr>
        <w:numPr>
          <w:ilvl w:val="0"/>
          <w:numId w:val="41"/>
        </w:numPr>
        <w:spacing w:before="120" w:after="12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pl-PL"/>
        </w:rPr>
        <w:t>W czasie wykonywania robót Wykonawca dostarczy, zainstaluje i będzie obsługiwał wszystkie tymczasowe urządzenia zabezpieczające zapewniając w ten sposób bezpieczeństwo pojazdów i pieszych. Wykonawca zapewni stałe warunki widoczności w dzień i w nocy tych urządzeń, dla których jest to nieodzowne ze względów bezpieczeństwa. Wszystkie urządzenia zabezpieczające wymagają  akceptacji Inspektora nadzoru przed przystąpieniem do ich montażu lub ustawienia.</w:t>
      </w:r>
    </w:p>
    <w:p w14:paraId="34080C00" w14:textId="050A7859" w:rsidR="007D4382" w:rsidRPr="00B23DF4" w:rsidRDefault="007D4382" w:rsidP="00B23DF4">
      <w:pPr>
        <w:numPr>
          <w:ilvl w:val="0"/>
          <w:numId w:val="41"/>
        </w:numPr>
        <w:spacing w:before="120" w:after="12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pl-PL"/>
        </w:rPr>
        <w:t>Na wykonawcy spoczywa obowiązek wykonania i zatwierdzenia tymczasowego projektu organizacji ruchu na roboty które zostaną przewidziane w dokumentacji budowlanej  i SWZ w okresie ich realizacji.</w:t>
      </w:r>
    </w:p>
    <w:p w14:paraId="15BCD078" w14:textId="42BB87FC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 zobowiązuje się do wykonania przedmiotu umowy zgodnie z załączonymi dokumentami, zasadami wiedzy technicznej i sztuki budowlanej, obowiązującymi przepisami i  normami, na warunkach wskazanych w umowie oraz SWZ.</w:t>
      </w:r>
    </w:p>
    <w:p w14:paraId="2E1A77E1" w14:textId="42D20FDA" w:rsidR="007D4382" w:rsidRPr="00B23DF4" w:rsidRDefault="007D4382" w:rsidP="00B23DF4">
      <w:pPr>
        <w:numPr>
          <w:ilvl w:val="0"/>
          <w:numId w:val="41"/>
        </w:numPr>
        <w:spacing w:before="120" w:after="120" w:line="240" w:lineRule="auto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7D4382">
        <w:rPr>
          <w:rFonts w:ascii="Times New Roman" w:eastAsia="Calibri" w:hAnsi="Times New Roman" w:cs="Times New Roman"/>
          <w:sz w:val="24"/>
          <w:szCs w:val="24"/>
        </w:rPr>
        <w:t>Przyjęte w dokumentacji i specyfikacjach technicznych urządzenia i materiały, powinny gwarantować osiągnięcie zakładanego efektu. Podane w dokumentacji nazwy, typy i pochodzenie produktów nie są dla wykonawców wiążące. Zamawiający dopuszcza przyjęcie w ofercie urządzeń i materiałów równoważnych, pod warunkiem, że spełnione będą wymagania w zakresie standardów jakościowych oraz parametrów technicznych, technologicznych i osiągnięty zostanie zakładany efekt. Zamawiający dopuszcza zastosowanie materiałów równoważnych do podanych w dokumentacji. Zgodnie z art. 101 ust. 4 i ust. 5 ustawy Prawo Zamówień Publicznych Wykonawca stosujący materiały równoważne zobowiązuje się do zastosowania materiałów o parametrach nie gorszych niż określone w dokumentach.</w:t>
      </w:r>
    </w:p>
    <w:p w14:paraId="68533129" w14:textId="622FD08F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sz w:val="24"/>
          <w:szCs w:val="24"/>
        </w:rPr>
        <w:t xml:space="preserve">Wykonawca nie jest zobowiązany do przedkładania Zamawiającemu umów na podwykonawstwo, których przedmiotem są dostawy i usługi o wartości (na podstawie wszystkich umów) nie </w:t>
      </w:r>
      <w:r w:rsidRPr="007D4382">
        <w:rPr>
          <w:rFonts w:ascii="Times New Roman" w:eastAsia="Calibri" w:hAnsi="Times New Roman" w:cs="Times New Roman"/>
          <w:sz w:val="24"/>
          <w:szCs w:val="24"/>
        </w:rPr>
        <w:lastRenderedPageBreak/>
        <w:t>przekraczającej 45.000 zł (słownie: czterdzieści pięć tysięcy złotych 00/100) brutto od jednego Podwykonawcy.</w:t>
      </w:r>
    </w:p>
    <w:p w14:paraId="2C35386D" w14:textId="0409B3B5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sz w:val="24"/>
          <w:szCs w:val="24"/>
        </w:rPr>
        <w:t>Zamawiający określa „termin zapłaty wynagrodzenia podwykonawcy przewidzianemu w umowie, nie dłuższy niż 21 dni od dnia doręczenia Wykonawcy faktury lub rachunku potwierdzonych wykonaniem zleconej usługi lub roboty budowlanej” jako wymaganie dotyczące umów o podwykonawstwo, których przedmiotem są roboty budowlane, dostawy i usługi których niespełnienie spowoduje zgłoszenie przez Zamawiającego odpowiednio zastrzeżeń lub sprzeciwu.</w:t>
      </w:r>
    </w:p>
    <w:p w14:paraId="122321BE" w14:textId="631A0A8D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color w:val="000000"/>
          <w:sz w:val="24"/>
          <w:szCs w:val="24"/>
          <w:lang w:eastAsia="ar-SA"/>
        </w:rPr>
        <w:t>Wykonawca zobowiązany jest posiadać i na każde żądanie Zamawiającego oraz inspektora nadzoru okazać, na wbudowane (zastosowane materiały, urządzenia), odpowiednie certyfikaty i zaświadczenia, w szczególności: certyfikat na znak bezpieczeństwa, deklarację zgodności, deklarację właściwości użytkowych lub certyfikat zgodności z Polską Normą lub aprobatą techniczną, atesty, a po wykonaniu umowy przekazać je Zamawiającemu.</w:t>
      </w:r>
    </w:p>
    <w:p w14:paraId="61722677" w14:textId="34906ADB" w:rsidR="007D4382" w:rsidRPr="00B23DF4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color w:val="000000"/>
          <w:sz w:val="24"/>
          <w:szCs w:val="24"/>
        </w:rPr>
        <w:t>Wykonawca zobowiązuje się do dochowania najwyższej staranności i dbałości o interesy Zamawiającego przy wykonaniu przedmiotu Umowy.</w:t>
      </w:r>
    </w:p>
    <w:p w14:paraId="733A7F77" w14:textId="77777777" w:rsidR="007D4382" w:rsidRPr="007D4382" w:rsidRDefault="007D4382" w:rsidP="00B23DF4">
      <w:pPr>
        <w:numPr>
          <w:ilvl w:val="0"/>
          <w:numId w:val="41"/>
        </w:numPr>
        <w:autoSpaceDE w:val="0"/>
        <w:autoSpaceDN w:val="0"/>
        <w:adjustRightInd w:val="0"/>
        <w:spacing w:before="120" w:after="12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4382">
        <w:rPr>
          <w:rFonts w:ascii="Times New Roman" w:eastAsia="Calibri" w:hAnsi="Times New Roman" w:cs="Times New Roman"/>
          <w:iCs/>
          <w:color w:val="000000"/>
          <w:sz w:val="24"/>
          <w:szCs w:val="24"/>
        </w:rPr>
        <w:t>Wykonawca zobowiązuje się, na swój koszt, do sporządzenia oraz dostarczenia po zakończeniu robót budowlanych dokumentacji odbiorowej i dokumentów wymaganych przez Prawo Budowlane w zakresie związanym z ich zakończeniem, przy czym wszelka dokumentacja opracowana przez Wykonawcę w wykonaniu niniejszej Umowy w każdym przypadku staje się własnością Zamawiającego, a wynagrodzenie za jej wykonanie oraz wynagrodzenie z tytułu przeniesienia autorskich praw majątkowych oraz praw zależnych na polach eksploatacji zgodnie z poniższymi postanowieniami zawarte jest w wynagrodzeniu, o którym mowa w § 3 ust. 1 Umowy. Z chwilą przekazania Zamawiającemu dokumentacji powykonawczej i innej dokumentacji, o której mowa powyżej, Wykonawca przenosi na Zamawiającego – bez obowiązku uiszczania dodatkowego wynagrodzenia, poza przewidzianym w § 3 ust.1 Umowy – majątkowe prawa autorskie oraz prawa zależne do takiej dokumentacji na wszystkich znanych polach eksploatacji, niezbędnych do realizacji Przedmiotu Umowy, w tym w szczególności na następujących polach eksploatacji:</w:t>
      </w:r>
    </w:p>
    <w:p w14:paraId="2638E913" w14:textId="77777777" w:rsidR="007D4382" w:rsidRPr="007D4382" w:rsidRDefault="007D4382" w:rsidP="00B23DF4">
      <w:pPr>
        <w:numPr>
          <w:ilvl w:val="0"/>
          <w:numId w:val="2"/>
        </w:numPr>
        <w:tabs>
          <w:tab w:val="left" w:pos="284"/>
        </w:tabs>
        <w:spacing w:before="120" w:after="120" w:line="240" w:lineRule="auto"/>
        <w:ind w:left="714" w:hanging="357"/>
        <w:contextualSpacing/>
        <w:jc w:val="both"/>
        <w:rPr>
          <w:rFonts w:ascii="Times New Roman" w:eastAsia="Calibri" w:hAnsi="Times New Roman" w:cs="Times New Roman"/>
          <w:iCs/>
          <w:color w:val="000000"/>
          <w:sz w:val="24"/>
          <w:szCs w:val="24"/>
        </w:rPr>
      </w:pPr>
      <w:r w:rsidRPr="007D4382">
        <w:rPr>
          <w:rFonts w:ascii="Times New Roman" w:eastAsia="Calibri" w:hAnsi="Times New Roman" w:cs="Times New Roman"/>
          <w:iCs/>
          <w:color w:val="000000"/>
          <w:sz w:val="24"/>
          <w:szCs w:val="24"/>
        </w:rPr>
        <w:t>wykorzystanie w ramach prowadzonej działalności,</w:t>
      </w:r>
    </w:p>
    <w:p w14:paraId="705246A8" w14:textId="77777777" w:rsidR="007D4382" w:rsidRPr="007D4382" w:rsidRDefault="007D4382" w:rsidP="00B23DF4">
      <w:pPr>
        <w:numPr>
          <w:ilvl w:val="0"/>
          <w:numId w:val="2"/>
        </w:numPr>
        <w:tabs>
          <w:tab w:val="left" w:pos="284"/>
        </w:tabs>
        <w:spacing w:before="120" w:after="120" w:line="240" w:lineRule="auto"/>
        <w:ind w:left="714" w:hanging="357"/>
        <w:contextualSpacing/>
        <w:jc w:val="both"/>
        <w:rPr>
          <w:rFonts w:ascii="Times New Roman" w:eastAsia="Calibri" w:hAnsi="Times New Roman" w:cs="Times New Roman"/>
          <w:iCs/>
          <w:color w:val="000000"/>
          <w:sz w:val="24"/>
          <w:szCs w:val="24"/>
        </w:rPr>
      </w:pPr>
      <w:r w:rsidRPr="007D4382">
        <w:rPr>
          <w:rFonts w:ascii="Times New Roman" w:eastAsia="Calibri" w:hAnsi="Times New Roman" w:cs="Times New Roman"/>
          <w:iCs/>
          <w:color w:val="000000"/>
          <w:sz w:val="24"/>
          <w:szCs w:val="24"/>
        </w:rPr>
        <w:t>zwielokrotnianie dowolną techniką, na przykład przez drukowanie lub zwielokrotnienie cyfrowe;</w:t>
      </w:r>
    </w:p>
    <w:p w14:paraId="1F6D832F" w14:textId="77777777" w:rsidR="007D4382" w:rsidRPr="007D4382" w:rsidRDefault="007D4382" w:rsidP="00B23DF4">
      <w:pPr>
        <w:numPr>
          <w:ilvl w:val="0"/>
          <w:numId w:val="2"/>
        </w:numPr>
        <w:tabs>
          <w:tab w:val="left" w:pos="284"/>
        </w:tabs>
        <w:spacing w:before="120" w:after="120" w:line="240" w:lineRule="auto"/>
        <w:ind w:left="714" w:hanging="357"/>
        <w:contextualSpacing/>
        <w:jc w:val="both"/>
        <w:rPr>
          <w:rFonts w:ascii="Times New Roman" w:eastAsia="Calibri" w:hAnsi="Times New Roman" w:cs="Times New Roman"/>
          <w:iCs/>
          <w:color w:val="000000"/>
          <w:sz w:val="24"/>
          <w:szCs w:val="24"/>
        </w:rPr>
      </w:pPr>
      <w:r w:rsidRPr="007D4382">
        <w:rPr>
          <w:rFonts w:ascii="Times New Roman" w:eastAsia="Calibri" w:hAnsi="Times New Roman" w:cs="Times New Roman"/>
          <w:iCs/>
          <w:color w:val="000000"/>
          <w:sz w:val="24"/>
          <w:szCs w:val="24"/>
        </w:rPr>
        <w:t xml:space="preserve">wprowadzenie do pamięci komputera lub dystrybucja w sieci komputerowej, </w:t>
      </w:r>
    </w:p>
    <w:p w14:paraId="76019468" w14:textId="77777777" w:rsidR="00767F5B" w:rsidRDefault="00767F5B" w:rsidP="00F85B40">
      <w:pPr>
        <w:spacing w:after="0" w:line="256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bookmarkEnd w:id="2"/>
    <w:p w14:paraId="2C54D8DB" w14:textId="10B11F11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 xml:space="preserve"> 2</w:t>
      </w:r>
    </w:p>
    <w:p w14:paraId="4E10067A" w14:textId="77777777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Terminy realizacji przedmiotu umowy</w:t>
      </w:r>
    </w:p>
    <w:p w14:paraId="57D543A5" w14:textId="33B455BC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zobowiązuje się do rozpoczęcia wykonywania Przedmiotu Umowy </w:t>
      </w:r>
      <w:r w:rsidR="00F877CB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niezwłocznie po podpisaniu umowy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.</w:t>
      </w:r>
    </w:p>
    <w:p w14:paraId="2B90FC2A" w14:textId="09CF3E13" w:rsidR="00F85B40" w:rsidRPr="00215E44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Przedmiot umowy realizowany będzie </w:t>
      </w:r>
      <w:r w:rsidR="00487A41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w terminie </w:t>
      </w:r>
      <w:r w:rsidR="00487A41" w:rsidRPr="00907E3F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 xml:space="preserve">do </w:t>
      </w:r>
      <w:r w:rsidR="002C3976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30</w:t>
      </w:r>
      <w:r w:rsidR="007D734D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="009A7FD9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l</w:t>
      </w:r>
      <w:r w:rsidR="002C3976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istopada</w:t>
      </w:r>
      <w:r w:rsidR="007D734D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="00487A41" w:rsidRPr="00907E3F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202</w:t>
      </w:r>
      <w:r w:rsidR="002C3976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6</w:t>
      </w:r>
      <w:r w:rsidR="00487A41" w:rsidRPr="00907E3F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 xml:space="preserve"> r</w:t>
      </w:r>
      <w:bookmarkStart w:id="3" w:name="_Hlk220397686"/>
      <w:r w:rsidRPr="00907E3F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.</w:t>
      </w:r>
    </w:p>
    <w:p w14:paraId="7D01D7AA" w14:textId="5EDA6399" w:rsidR="007D734D" w:rsidRPr="007D734D" w:rsidRDefault="007D734D" w:rsidP="006A2053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bookmarkStart w:id="4" w:name="_Hlk220399416"/>
      <w:bookmarkEnd w:id="3"/>
      <w:r w:rsidRPr="007D734D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Z uwagi na konieczność zamontowania agregatu prądotwórczego, </w:t>
      </w:r>
      <w:r w:rsidR="006A2053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Zamawiający</w:t>
      </w:r>
      <w:r w:rsidRPr="007D734D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wymaga żeby </w:t>
      </w:r>
      <w:r w:rsidR="006A2053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Wykonawca </w:t>
      </w:r>
      <w:r w:rsidRPr="00036509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wykonał </w:t>
      </w:r>
      <w:r w:rsidR="002C3976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posadzkę w</w:t>
      </w:r>
      <w:r w:rsidRPr="00036509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 pomieszczeni</w:t>
      </w:r>
      <w:r w:rsidR="00CC69A2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u</w:t>
      </w:r>
      <w:r w:rsidRPr="00036509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 na agregat</w:t>
      </w:r>
      <w:r w:rsidR="006A2053" w:rsidRPr="006A2053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6A2053" w:rsidRPr="007D734D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w terminie </w:t>
      </w:r>
      <w:r w:rsidR="006A2053" w:rsidRPr="006A2053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do </w:t>
      </w:r>
      <w:r w:rsidR="00CC103B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30</w:t>
      </w:r>
      <w:r w:rsidR="006A2053" w:rsidRPr="006A2053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 maja 2026 r</w:t>
      </w:r>
      <w:r w:rsidRPr="006A2053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.</w:t>
      </w:r>
    </w:p>
    <w:bookmarkEnd w:id="4"/>
    <w:p w14:paraId="7426AE52" w14:textId="1785A46E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 zakończenie realizacji Przedmiotu Umowy uznaje się dokonanie końcowego odbioru przedmiotu Umowy bez istotnych uwag Zamawiającego, potwierdzoneg</w:t>
      </w:r>
      <w:r w:rsidR="00411C2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o pisemnym protokołem odbioru</w:t>
      </w:r>
      <w:r w:rsidR="00C56BFD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="00C56BFD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§ 4 ust. </w:t>
      </w:r>
      <w:r w:rsidR="00CE10A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4</w:t>
      </w:r>
      <w:r w:rsidR="00C56BFD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pkt 1</w:t>
      </w:r>
    </w:p>
    <w:p w14:paraId="0AFA828B" w14:textId="70CC995D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Przedmiot Umowy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będzie realizowany etapami zgodnie z przygotowanym przez Wykonawcę                                    i zaakceptowanym przez Zamawiającego w formie pisemnej pod rygorem nieważności Harmonogramem Rzeczowo – Finansowym, który stanowi Załącznik nr </w:t>
      </w:r>
      <w:r w:rsidR="007B7FB4"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1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do Umowy.</w:t>
      </w:r>
    </w:p>
    <w:p w14:paraId="476EC09F" w14:textId="77777777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zobowiązany jest realizować Przedmiot Umowy zgodnie z Harmonogramem Rzeczowo-Finansowym realizacji Przedmiotu Umowy.</w:t>
      </w:r>
    </w:p>
    <w:p w14:paraId="7EE08174" w14:textId="77777777" w:rsidR="00F85B40" w:rsidRPr="004B6EE8" w:rsidRDefault="00F85B40" w:rsidP="009F39A1">
      <w:pPr>
        <w:numPr>
          <w:ilvl w:val="0"/>
          <w:numId w:val="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w terminie nie późniejszym niż </w:t>
      </w:r>
      <w:r w:rsidR="00BD4CF3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2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dni przed planowanym (powiadomionym) terminem podpisania umowy przekaże Zamawiającemu:</w:t>
      </w:r>
    </w:p>
    <w:p w14:paraId="05D33C5A" w14:textId="6F2A830D" w:rsidR="00F85B40" w:rsidRPr="004B6EE8" w:rsidRDefault="00F85B40" w:rsidP="009F39A1">
      <w:pPr>
        <w:numPr>
          <w:ilvl w:val="0"/>
          <w:numId w:val="4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harmonogram rzeczowo - finansowy w formie papierowej i</w:t>
      </w:r>
      <w:r w:rsidR="00476F15">
        <w:rPr>
          <w:rFonts w:ascii="Times New Roman" w:hAnsi="Times New Roman" w:cs="Times New Roman"/>
          <w:color w:val="000000" w:themeColor="text1"/>
          <w:sz w:val="24"/>
          <w:szCs w:val="24"/>
        </w:rPr>
        <w:t>/lub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elektronicznej, obejmujący wszystkie koszty i opłaty realizacji przyszłej umowy, wszelkie materiały, urządzenia </w:t>
      </w:r>
      <w:r w:rsidR="00476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wyposażenie oraz roboty niezbędne do wykonania przedmiotu zamówienia zgodnie z opisem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przedmiotu specyfikacji warunków zamówienia. Harmonogram rzeczowo-finansowy ma określać termin wykonania i koszt realizowanego przedmiotu zamówienia w ramach umowy zawartej z Wykonawcą.</w:t>
      </w:r>
    </w:p>
    <w:p w14:paraId="13BEE9E4" w14:textId="6C5CBD72" w:rsidR="00F85B40" w:rsidRPr="004B6EE8" w:rsidRDefault="00F85B40" w:rsidP="009F39A1">
      <w:pPr>
        <w:numPr>
          <w:ilvl w:val="0"/>
          <w:numId w:val="4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kosztorys w formie papierowej i</w:t>
      </w:r>
      <w:r w:rsidR="00476F15">
        <w:rPr>
          <w:rFonts w:ascii="Times New Roman" w:hAnsi="Times New Roman" w:cs="Times New Roman"/>
          <w:color w:val="000000" w:themeColor="text1"/>
          <w:sz w:val="24"/>
          <w:szCs w:val="24"/>
        </w:rPr>
        <w:t>/lub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elektronicznej, obejmujący wszystkie koszty i opłaty realizacji przyszłej umowy, wszelkie materiały, urządzenia i wyposażenie oraz roboty niezbędne do wykonania Przedmiotu umowy</w:t>
      </w:r>
    </w:p>
    <w:p w14:paraId="1E1F9537" w14:textId="538FEEE2" w:rsidR="00F85B40" w:rsidRPr="004B6EE8" w:rsidRDefault="00F85B40" w:rsidP="009F39A1">
      <w:pPr>
        <w:widowControl w:val="0"/>
        <w:numPr>
          <w:ilvl w:val="0"/>
          <w:numId w:val="3"/>
        </w:numPr>
        <w:tabs>
          <w:tab w:val="left" w:pos="284"/>
        </w:tabs>
        <w:suppressAutoHyphens/>
        <w:autoSpaceDE w:val="0"/>
        <w:spacing w:after="0" w:line="240" w:lineRule="auto"/>
        <w:ind w:left="284" w:right="7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Wykonawca ma obowiązek w terminie 3 dni roboczych od powzięcia wiadomości o powstaniu przyczyny mogącej mieć wpływ na zmianę terminu realizacji któregokolwiek punktu Harmonogramu Rzeczowo-Finansowego zawiadomić Zamawiającego o zagrożeniu zmiany terminu realizacji. </w:t>
      </w:r>
    </w:p>
    <w:p w14:paraId="3CAC1A19" w14:textId="77777777" w:rsidR="00F85B40" w:rsidRPr="004B6EE8" w:rsidRDefault="00F85B40" w:rsidP="009F39A1">
      <w:pPr>
        <w:widowControl w:val="0"/>
        <w:numPr>
          <w:ilvl w:val="0"/>
          <w:numId w:val="3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Ewentualne zmiany terminów wykonania Harmonogramu Rzeczowo-Finansowego muszą być dokonane poprzez zawarcie aneksu w formie pisemnej, pod rygorem nieważności. </w:t>
      </w:r>
    </w:p>
    <w:p w14:paraId="00E89C97" w14:textId="77777777" w:rsidR="00F85B40" w:rsidRPr="004B6EE8" w:rsidRDefault="00F85B40" w:rsidP="009F39A1">
      <w:pPr>
        <w:widowControl w:val="0"/>
        <w:numPr>
          <w:ilvl w:val="0"/>
          <w:numId w:val="3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Szczególne uwarunkowania dotyczące odbiorów robót zostały określone w dalszej części Umowy. </w:t>
      </w:r>
    </w:p>
    <w:p w14:paraId="4378A5B7" w14:textId="56F2FC60" w:rsidR="00476F15" w:rsidRPr="00767F5B" w:rsidRDefault="00F85B40" w:rsidP="00767F5B">
      <w:pPr>
        <w:keepNext/>
        <w:widowControl w:val="0"/>
        <w:numPr>
          <w:ilvl w:val="0"/>
          <w:numId w:val="3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outlineLvl w:val="7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767F5B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 zakończenie realizowania Przedmiotu Umowy Strony uznają wykonanie wszelkich zobowiązań ciążących na Wykonawcy. </w:t>
      </w:r>
    </w:p>
    <w:p w14:paraId="18C8E08D" w14:textId="77777777" w:rsidR="00476F15" w:rsidRDefault="00476F15" w:rsidP="00F85B40">
      <w:pPr>
        <w:keepNext/>
        <w:spacing w:after="0" w:line="240" w:lineRule="auto"/>
        <w:jc w:val="center"/>
        <w:outlineLvl w:val="7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7F7BAB63" w14:textId="067A317B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3</w:t>
      </w:r>
    </w:p>
    <w:p w14:paraId="466B0161" w14:textId="77777777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Wynagrodzenie</w:t>
      </w:r>
    </w:p>
    <w:p w14:paraId="1220CF5E" w14:textId="77777777" w:rsidR="00F85B40" w:rsidRPr="004B6EE8" w:rsidRDefault="00F85B40" w:rsidP="009F39A1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Wynagrodzenie Wykonawcy, za prawidłowo wykonanie przedmiotu umowy ustala się, zgodnie z przyjętą ofertą, łącznie na kwotę: </w:t>
      </w:r>
    </w:p>
    <w:tbl>
      <w:tblPr>
        <w:tblW w:w="879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411"/>
        <w:gridCol w:w="3544"/>
      </w:tblGrid>
      <w:tr w:rsidR="00D56980" w:rsidRPr="004B6EE8" w14:paraId="4F04CA4D" w14:textId="77777777" w:rsidTr="00F85B40">
        <w:trPr>
          <w:trHeight w:val="63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FBFF68F" w14:textId="77777777" w:rsidR="00F85B40" w:rsidRPr="004B6EE8" w:rsidRDefault="00F85B40" w:rsidP="00F85B40">
            <w:pPr>
              <w:spacing w:line="256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  <w:r w:rsidRPr="004B6EE8"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  <w:t>Cena netto (PLN)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2628245" w14:textId="77777777" w:rsidR="00F85B40" w:rsidRPr="004B6EE8" w:rsidRDefault="00F85B40" w:rsidP="00F85B40">
            <w:pPr>
              <w:spacing w:line="256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  <w:r w:rsidRPr="004B6EE8"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  <w:t>Podatek VAT (PLN)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82C855B" w14:textId="77777777" w:rsidR="00F85B40" w:rsidRPr="004B6EE8" w:rsidRDefault="00F85B40" w:rsidP="00F85B40">
            <w:pPr>
              <w:spacing w:line="256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  <w:r w:rsidRPr="004B6EE8"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  <w:t>Cena za całość zamówienia wraz z podatkiem VAT (PLN)</w:t>
            </w:r>
          </w:p>
        </w:tc>
      </w:tr>
      <w:tr w:rsidR="00D56980" w:rsidRPr="004B6EE8" w14:paraId="13AF8FC3" w14:textId="77777777" w:rsidTr="00F85B40">
        <w:trPr>
          <w:trHeight w:val="43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1C870" w14:textId="6BCDE350" w:rsidR="00F85B40" w:rsidRPr="004B6EE8" w:rsidRDefault="00F85B40" w:rsidP="00953E4A">
            <w:pPr>
              <w:spacing w:line="257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0329B5" w14:textId="54967324" w:rsidR="00F85B40" w:rsidRPr="004B6EE8" w:rsidRDefault="00F85B40" w:rsidP="00953E4A">
            <w:pPr>
              <w:spacing w:line="257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3E75D" w14:textId="2ACC0851" w:rsidR="00F85B40" w:rsidRPr="004B6EE8" w:rsidRDefault="00F85B40" w:rsidP="00953E4A">
            <w:pPr>
              <w:spacing w:line="257" w:lineRule="auto"/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pacing w:val="-1"/>
                <w:sz w:val="24"/>
                <w:szCs w:val="24"/>
              </w:rPr>
            </w:pPr>
          </w:p>
        </w:tc>
      </w:tr>
    </w:tbl>
    <w:p w14:paraId="512AEF6D" w14:textId="34DA8C36" w:rsidR="00F85B40" w:rsidRPr="004B6EE8" w:rsidRDefault="00F85B40" w:rsidP="009F39A1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Wynagrodzenie Wykonawcy obejmuje wszelkie koszty 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wynikające z dokumentacji przetargowej oraz niezbędne do wykonania Przedmiotu Umowy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oraz wszystkie obowiązujące w Polsce podatki, opłaty celne i inne opłaty oraz opłaty i wszystkie inne koszty związane z realizacją przedmiotu umowy, w tym w szczególności wszelkie koszty prac tymczasowych, przygotowawczych, porządkowych, zabezpieczających, koszty zaplecza budowy, koszty związane z odbiorami wykonanych prac, pomiary, koszty opracowania protokołów, dokumentacji powykonawczej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i zamiennej (jeśli Wykonawca uzna ją za niezbędną), ubezpieczenia i inne koszty wynikające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 niniejszej umowy, a także ryzyko Wykonawcy z tytułu oszacowania wszelkich kosztów związanych z realizacją przedmiotu umowy. Niedoszacowanie, pominięcie oraz brak rozpoznania zakresu przedmiotu Umowy, nie może być podstawą do żądania zmiany wynagrodzenia, określonego w § 3 ust. 1  umowy.</w:t>
      </w:r>
    </w:p>
    <w:p w14:paraId="77300AA8" w14:textId="77777777" w:rsidR="00F85B40" w:rsidRPr="004B6EE8" w:rsidRDefault="00F85B40" w:rsidP="009F39A1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Wynagrodzenie umowne jest wynagrodzeniem ryczałtowym i obejmuje ryzyko Wykonawcy i jego odpowiedzialność za prawidłowe oszacowanie ceny za Przedmiot Umowy.</w:t>
      </w:r>
    </w:p>
    <w:p w14:paraId="0915CE30" w14:textId="77777777" w:rsidR="00F85B40" w:rsidRPr="004B6EE8" w:rsidRDefault="00F85B40" w:rsidP="009F39A1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Nie uwzględnienie kosztów wymienionych w ust. 2 przez Wykonawcę w zaoferowanej przez niego cenie nie będzie stanowić podstawy do ponoszenia przez Zamawiającego jakichkolwiek dodatkowych kosztów w terminie późniejszym. </w:t>
      </w:r>
    </w:p>
    <w:p w14:paraId="6C0F2ED2" w14:textId="77777777" w:rsidR="00A05771" w:rsidRPr="004B6EE8" w:rsidRDefault="00A05771" w:rsidP="00D226FA">
      <w:pPr>
        <w:spacing w:after="0" w:line="256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bookmarkStart w:id="5" w:name="_Hlk94269398"/>
    </w:p>
    <w:p w14:paraId="1D842BB9" w14:textId="77777777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 xml:space="preserve"> 4</w:t>
      </w:r>
    </w:p>
    <w:bookmarkEnd w:id="5"/>
    <w:p w14:paraId="728E0E61" w14:textId="77777777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Warunki płatności</w:t>
      </w:r>
    </w:p>
    <w:p w14:paraId="0766A04F" w14:textId="7636FE22" w:rsidR="00476F15" w:rsidRPr="009A7FD9" w:rsidRDefault="00476F15" w:rsidP="00753FE9">
      <w:pPr>
        <w:numPr>
          <w:ilvl w:val="0"/>
          <w:numId w:val="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Rozliczenie za prawidłowo wykonany Przedmiot Umowy następować będzie fakturami częściowymi według harmonogramu rzeczowo </w:t>
      </w:r>
      <w:r w:rsidR="00753FE9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–</w:t>
      </w: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finansowego</w:t>
      </w:r>
      <w:r w:rsidR="002C3976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.</w:t>
      </w:r>
    </w:p>
    <w:p w14:paraId="0720B1F9" w14:textId="77777777" w:rsidR="00476F15" w:rsidRPr="00476F15" w:rsidRDefault="00476F15" w:rsidP="00753FE9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Podstawą do zapłacenia przez Zamawiającego wynagrodzenia należnego Wykonawcy są faktury wystawione przez Wykonawcę w terminie 14 dni od dnia odbioru robót (częściowego, końcowego).</w:t>
      </w:r>
    </w:p>
    <w:p w14:paraId="0C584493" w14:textId="77777777" w:rsidR="00476F15" w:rsidRPr="00476F15" w:rsidRDefault="00476F15" w:rsidP="00476F15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lastRenderedPageBreak/>
        <w:t>Fakturowanie częściowe, za wykonany i odebrany przez Inspektora Nadzoru element wymieniony w harmonogramie rzeczowo - finansowym robót nie może przekroczyć kwoty 80 % wartości wynagrodzenia, o którym mowa w § 3.</w:t>
      </w:r>
    </w:p>
    <w:p w14:paraId="314B67D6" w14:textId="77777777" w:rsidR="00476F15" w:rsidRPr="00476F15" w:rsidRDefault="00476F15" w:rsidP="00476F15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76F15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Podstawą wystawienia faktury końcowej w kwocie odpowiadającej minimum 20 %  wartości wynagrodzenia, o którym mowa w § 3  będzie:</w:t>
      </w:r>
    </w:p>
    <w:p w14:paraId="505D530E" w14:textId="61FD6408" w:rsidR="00F85B40" w:rsidRPr="004B6EE8" w:rsidRDefault="002C3976" w:rsidP="009F39A1">
      <w:pPr>
        <w:numPr>
          <w:ilvl w:val="0"/>
          <w:numId w:val="7"/>
        </w:numPr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Zgłoszenie zakończenia robót do PINB</w:t>
      </w:r>
      <w:r w:rsidR="004664AE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 xml:space="preserve">, </w:t>
      </w:r>
      <w:r w:rsidR="00F85B40" w:rsidRPr="004B6EE8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protokół odbioru robót, dokumentacja odbiorowa</w:t>
      </w:r>
      <w:r w:rsidR="00F85B40"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zatwierdzona przez Inspektora Nadzoru i Zamawiającego,</w:t>
      </w:r>
    </w:p>
    <w:p w14:paraId="274810A3" w14:textId="50220211" w:rsidR="00F85B40" w:rsidRPr="004B6EE8" w:rsidRDefault="00A05771" w:rsidP="009F39A1">
      <w:pPr>
        <w:numPr>
          <w:ilvl w:val="0"/>
          <w:numId w:val="7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z zastrzeżeniem ust. </w:t>
      </w:r>
      <w:r w:rsidR="00692A49"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7</w:t>
      </w:r>
      <w:r w:rsidR="00F85B40"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poniżej, w przypadku wykonywania robót stanowiących Przedmiot Umowy przez podwykonawcę/ów złożenie przez Wykonawcę Zamawiającemu pisemnych oświadczeń podwykonawcy/ów potwierdzających uregulowanie przez Wykonawcę wszelkich wymagalnych zobowiązań finansowych względem podwykonawcy/ów oraz brak jakichkolwiek roszczeń podwykonawcy/ów względem Wykonawcy z tytułu wszelkich wykonanych przez nich robót będących Przedmiotem Umowy, a w przypadku niewykonywania robót przez podwykonawców oświadczenie Wykonawcy potwierdzające ten fakt,</w:t>
      </w:r>
    </w:p>
    <w:p w14:paraId="12B2FACF" w14:textId="01363FAF" w:rsidR="00F85B40" w:rsidRPr="004B6EE8" w:rsidRDefault="00F85B40" w:rsidP="009F39A1">
      <w:pPr>
        <w:pStyle w:val="Akapitzlist"/>
        <w:numPr>
          <w:ilvl w:val="0"/>
          <w:numId w:val="6"/>
        </w:numPr>
        <w:suppressAutoHyphens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Wypłata należności wynikającej z </w:t>
      </w:r>
      <w:r w:rsidR="0026211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prawidłowo 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wystawionej przez Wykonawcę faktury</w:t>
      </w:r>
      <w:r w:rsidR="0026211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VAT 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nastąpi w terminie   do </w:t>
      </w:r>
      <w:r w:rsidR="00D54F8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30</w:t>
      </w:r>
      <w:r w:rsidR="00476F15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dni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od dnia jej </w:t>
      </w:r>
      <w:r w:rsidR="0026211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wystawienia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, na rachunek bankowy Wykonawcy nr </w:t>
      </w:r>
      <w:r w:rsidR="004B6EE8">
        <w:rPr>
          <w:rFonts w:ascii="Times New Roman" w:hAnsi="Times New Roman" w:cs="Times New Roman"/>
          <w:b/>
          <w:iCs/>
          <w:color w:val="000000"/>
          <w:sz w:val="24"/>
          <w:szCs w:val="24"/>
        </w:rPr>
        <w:t>…………………………………………………………………………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wskazany na fakturze, pod warunkiem jej dostarczenia do siedziby Zamawiającego w terminie do 7 dni licząc od dnia jej wystawienia. Późniejsze dostarczenie faktury może skutkować odpowiednim przesunięciem terminu zapłaty. Termin zapłaty stanowi dzień dokonania polecenia przelewu bankowego.</w:t>
      </w:r>
    </w:p>
    <w:p w14:paraId="774C9683" w14:textId="4E445A94" w:rsidR="00F85B40" w:rsidRPr="004B6EE8" w:rsidRDefault="00F85B40" w:rsidP="009F39A1">
      <w:pPr>
        <w:pStyle w:val="Akapitzlist"/>
        <w:numPr>
          <w:ilvl w:val="0"/>
          <w:numId w:val="6"/>
        </w:numPr>
        <w:suppressAutoHyphens/>
        <w:spacing w:after="0" w:line="240" w:lineRule="auto"/>
        <w:ind w:left="417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Ewentualne zatrzymanie przez Wykonawcę części należności podwykonawców względem Wykonawcy z tytułu wykonanych przez nich robót na poczet zabezpieczenia ro</w:t>
      </w:r>
      <w:r w:rsidR="00104ED2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szczeń gwarancyjnych Wykonawcy 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lub zabezpieczenia należytego wykonania Umowy nie stanowi przeszkody do złożenia przez podwykonawców oświadczeń, o których mowa w § 4 ust. </w:t>
      </w:r>
      <w:r w:rsidR="00CE10A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4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 pkt 2 Umowy. W takim przypadku w oświadczeniu podwykonawcy/ów należy wskazać każdorazowo wysokość kwoty zatrzymanej przez Wykonawcę tytułem zabezpieczenia jego roszczeń.</w:t>
      </w:r>
    </w:p>
    <w:p w14:paraId="50370C16" w14:textId="0E3622F5" w:rsidR="00F85B40" w:rsidRPr="004B6EE8" w:rsidRDefault="00F85B40" w:rsidP="009F39A1">
      <w:pPr>
        <w:numPr>
          <w:ilvl w:val="0"/>
          <w:numId w:val="6"/>
        </w:numPr>
        <w:spacing w:after="0" w:line="240" w:lineRule="auto"/>
        <w:ind w:left="417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zobowiązuje się nie dokonywać cesji wierzytelności oraz innych jakichkolwiek praw, lub obowiązków wynikających z Umowy bez pisemnej zgody Zamawiającego pod rygorem nieważności.</w:t>
      </w:r>
    </w:p>
    <w:p w14:paraId="6AD7826E" w14:textId="77777777" w:rsidR="00F85B40" w:rsidRPr="004B6EE8" w:rsidRDefault="00F85B40" w:rsidP="009F39A1">
      <w:pPr>
        <w:numPr>
          <w:ilvl w:val="0"/>
          <w:numId w:val="6"/>
        </w:numPr>
        <w:spacing w:after="0" w:line="240" w:lineRule="auto"/>
        <w:ind w:left="417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Cesja dokonana z naruszeniem ust. 7 jest nieważna.</w:t>
      </w:r>
    </w:p>
    <w:p w14:paraId="68B39904" w14:textId="77777777" w:rsidR="00F85B40" w:rsidRPr="004B6EE8" w:rsidRDefault="00F85B40" w:rsidP="009F39A1">
      <w:pPr>
        <w:numPr>
          <w:ilvl w:val="0"/>
          <w:numId w:val="6"/>
        </w:numPr>
        <w:spacing w:after="0" w:line="240" w:lineRule="auto"/>
        <w:ind w:left="417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Wykonawcy nie będą przysługiwały jakiekolwiek roszczenia i zrzeka się wyraźnie wszystkich ewentualnych roszczeń przeciwko Zamawiającemu z tytułu wszelkich pomyłek, niedokładności, rozbieżności, braków lub innych wad dokumentacji technicznej, w tym projektowej, a także roszczeń o wypłatę jakichkolwiek zwiększonych kosztów lub płatności w odniesieniu do wynagrodzenia za wykonanie Przedmiotu Umowy, w związku z zaistnieniem okoliczności o których mowa w niniejszym ustępie, jeżeli zachowując szczególną staranność przedsiębiorcy zajmującego się wykonawstwem budowlanym (art. 355 k.c.) miał możliwość ustalenia istnienia ww. pomyłek, niedokładności, rozbieżności, braków lub innych wad dokumentacji technicznej, w tym projektowej oraz niezwłocznie nie zawiadomił o powyższym Zamawiającego (art. 651 k.c.).</w:t>
      </w:r>
    </w:p>
    <w:p w14:paraId="7AA011E9" w14:textId="3616A990" w:rsidR="00D56980" w:rsidRDefault="00F85B40" w:rsidP="009F39A1">
      <w:pPr>
        <w:numPr>
          <w:ilvl w:val="0"/>
          <w:numId w:val="6"/>
        </w:numPr>
        <w:spacing w:after="0" w:line="240" w:lineRule="auto"/>
        <w:ind w:left="41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Wykonawca oświadcza, że wskazany numer rachunku bankowego jest numerem właściwym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dla dokonania rozliczeń na zasadach podzielonej płatności, zgodnie z przepisami ustawy z dnia 11 marca 2004 r. o podatku od towarów i usług.</w:t>
      </w:r>
    </w:p>
    <w:p w14:paraId="0004DD07" w14:textId="2136F324" w:rsidR="00B23DF4" w:rsidRPr="00B23DF4" w:rsidRDefault="00B23DF4" w:rsidP="00B23DF4">
      <w:pPr>
        <w:pStyle w:val="Tekstpodstawowy"/>
        <w:spacing w:after="0"/>
        <w:jc w:val="both"/>
        <w:rPr>
          <w:sz w:val="24"/>
          <w:szCs w:val="24"/>
        </w:rPr>
      </w:pPr>
      <w:r w:rsidRPr="00B23DF4">
        <w:rPr>
          <w:sz w:val="24"/>
          <w:szCs w:val="24"/>
        </w:rPr>
        <w:t>11. Strony ustalają, że za prawidłowo wystawioną fakturę uznają fakturę wystawioną na</w:t>
      </w:r>
      <w:r>
        <w:rPr>
          <w:sz w:val="24"/>
          <w:szCs w:val="24"/>
        </w:rPr>
        <w:t xml:space="preserve"> </w:t>
      </w:r>
      <w:r w:rsidRPr="00B23DF4">
        <w:rPr>
          <w:sz w:val="24"/>
          <w:szCs w:val="24"/>
        </w:rPr>
        <w:t>Nabywcę:</w:t>
      </w:r>
    </w:p>
    <w:p w14:paraId="176E071C" w14:textId="77777777" w:rsidR="00B23DF4" w:rsidRDefault="00B23DF4" w:rsidP="00B23DF4">
      <w:pPr>
        <w:pStyle w:val="Tekstpodstawowy"/>
        <w:spacing w:after="0"/>
        <w:jc w:val="both"/>
        <w:rPr>
          <w:sz w:val="24"/>
          <w:szCs w:val="24"/>
        </w:rPr>
      </w:pPr>
    </w:p>
    <w:p w14:paraId="559FFC48" w14:textId="541A7E59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GMINA BYTÓW</w:t>
      </w:r>
    </w:p>
    <w:p w14:paraId="759E2C79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ul. 1-go Maja 15</w:t>
      </w:r>
    </w:p>
    <w:p w14:paraId="501D0F3F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77-100 Bytów</w:t>
      </w:r>
    </w:p>
    <w:p w14:paraId="05DED64E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NIP: 842-10-00-639</w:t>
      </w:r>
    </w:p>
    <w:p w14:paraId="50D02FD3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>Ze wskazaniem danych odbiorcy Rola JST – Odbiorca:</w:t>
      </w:r>
    </w:p>
    <w:p w14:paraId="5DC7820D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Urząd Miejski w Bytowie</w:t>
      </w:r>
    </w:p>
    <w:p w14:paraId="49D502BD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ul. 1-go Maja 15</w:t>
      </w:r>
    </w:p>
    <w:p w14:paraId="0BD6FA95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lastRenderedPageBreak/>
        <w:t>77-100 Bytów</w:t>
      </w:r>
    </w:p>
    <w:p w14:paraId="5157EB83" w14:textId="77777777" w:rsidR="00B23DF4" w:rsidRPr="00B23DF4" w:rsidRDefault="00B23DF4" w:rsidP="00B23DF4">
      <w:pPr>
        <w:pStyle w:val="Tekstpodstawowy"/>
        <w:spacing w:after="0"/>
        <w:ind w:left="567"/>
        <w:jc w:val="both"/>
        <w:rPr>
          <w:b/>
          <w:bCs/>
          <w:sz w:val="24"/>
          <w:szCs w:val="24"/>
        </w:rPr>
      </w:pPr>
      <w:r w:rsidRPr="00B23DF4">
        <w:rPr>
          <w:b/>
          <w:bCs/>
          <w:sz w:val="24"/>
          <w:szCs w:val="24"/>
        </w:rPr>
        <w:t>NIP: 842-17-45-983</w:t>
      </w:r>
    </w:p>
    <w:p w14:paraId="34F2E213" w14:textId="77777777" w:rsidR="00B23DF4" w:rsidRPr="00B23DF4" w:rsidRDefault="00B23DF4" w:rsidP="00B23DF4">
      <w:pPr>
        <w:pStyle w:val="Tekstpodstawowy"/>
        <w:spacing w:after="0"/>
        <w:jc w:val="both"/>
        <w:rPr>
          <w:sz w:val="24"/>
          <w:szCs w:val="24"/>
        </w:rPr>
      </w:pPr>
    </w:p>
    <w:p w14:paraId="64D7B271" w14:textId="77777777" w:rsidR="00B23DF4" w:rsidRPr="00B23DF4" w:rsidRDefault="00B23DF4" w:rsidP="00B23DF4">
      <w:pPr>
        <w:pStyle w:val="Tekstpodstawowy"/>
        <w:spacing w:after="0"/>
        <w:jc w:val="both"/>
        <w:rPr>
          <w:sz w:val="24"/>
          <w:szCs w:val="24"/>
        </w:rPr>
      </w:pPr>
      <w:r w:rsidRPr="00B23DF4">
        <w:rPr>
          <w:sz w:val="24"/>
          <w:szCs w:val="24"/>
        </w:rPr>
        <w:t>12. Warunki fakturowania za pośrednictwem Krajowego Systemu e-Faktur (KSeF):</w:t>
      </w:r>
    </w:p>
    <w:p w14:paraId="41E57417" w14:textId="77777777" w:rsidR="00B23DF4" w:rsidRP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>Wykonawca zobowiązany jest do wystawienia faktur za pośrednictwem KSeF od dnia określonego w przepisach,</w:t>
      </w:r>
    </w:p>
    <w:p w14:paraId="1AA3646F" w14:textId="679ACCC9" w:rsidR="00B23DF4" w:rsidRP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 xml:space="preserve">w przypadku braku dostępności systemu KSeF, faktury mogą być wystawiane w trybie offline, zgodnie z obowiązującą schemą faktury ustrukturyzowanej, z obowiązkiem przesłania ich </w:t>
      </w:r>
      <w:r>
        <w:rPr>
          <w:sz w:val="24"/>
          <w:szCs w:val="24"/>
        </w:rPr>
        <w:t xml:space="preserve">             </w:t>
      </w:r>
      <w:r w:rsidRPr="00B23DF4">
        <w:rPr>
          <w:sz w:val="24"/>
          <w:szCs w:val="24"/>
        </w:rPr>
        <w:t>do KSeF najpóźniej w kolejnym dniu roboczym,</w:t>
      </w:r>
    </w:p>
    <w:p w14:paraId="0950B425" w14:textId="77777777" w:rsidR="00B23DF4" w:rsidRP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>faktury będą dostępne dla Zamawiającego oraz Wykonawcy poprzez system księgowy zintegrowany z KSeF lub za pomocą Aplikacji Podatnika KSeF,</w:t>
      </w:r>
    </w:p>
    <w:p w14:paraId="22ECEEDE" w14:textId="0F8D2719" w:rsidR="00B23DF4" w:rsidRPr="00B23DF4" w:rsidRDefault="00B23DF4" w:rsidP="00B23DF4">
      <w:pPr>
        <w:pStyle w:val="Tekstpodstawowy"/>
        <w:numPr>
          <w:ilvl w:val="0"/>
          <w:numId w:val="48"/>
        </w:numPr>
        <w:spacing w:after="0"/>
        <w:ind w:left="567"/>
        <w:jc w:val="both"/>
        <w:rPr>
          <w:sz w:val="24"/>
          <w:szCs w:val="24"/>
        </w:rPr>
      </w:pPr>
      <w:r w:rsidRPr="00B23DF4">
        <w:rPr>
          <w:sz w:val="24"/>
          <w:szCs w:val="24"/>
        </w:rPr>
        <w:t>w przypadku błędów w przesłanych fakturach, strona odpowiedzialna za ich wystawienie zobowiązuje się do ich korekty i ponownego przesłania w KSeF.</w:t>
      </w:r>
    </w:p>
    <w:p w14:paraId="4DCB86FA" w14:textId="77777777" w:rsidR="00476F15" w:rsidRDefault="00476F15" w:rsidP="00F85B40">
      <w:pPr>
        <w:keepNext/>
        <w:spacing w:after="0" w:line="240" w:lineRule="auto"/>
        <w:jc w:val="center"/>
        <w:outlineLvl w:val="7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62C86E1F" w14:textId="4DE7B9B0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5</w:t>
      </w:r>
    </w:p>
    <w:p w14:paraId="3E358F53" w14:textId="77777777" w:rsidR="00F85B40" w:rsidRPr="004B6EE8" w:rsidRDefault="00F85B40" w:rsidP="00F85B40">
      <w:pPr>
        <w:autoSpaceDE w:val="0"/>
        <w:autoSpaceDN w:val="0"/>
        <w:adjustRightInd w:val="0"/>
        <w:spacing w:line="256" w:lineRule="auto"/>
        <w:jc w:val="center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Podwykonawcy</w:t>
      </w:r>
    </w:p>
    <w:p w14:paraId="27C84ADB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może wykonać własnymi siłami część robót wskazanych w ofercie dla podwykonawcy bez uzyskania uprzedniej zgody Zamawiającego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,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jedynie po uzyskaniu pisemnego pod rygorem nieważności całkowitego zrzeczenia się ewentualnego roszczenia podwykonawcy względem Zamawiającego.</w:t>
      </w:r>
    </w:p>
    <w:p w14:paraId="49EC7605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ponosi wobec Zamawiającego pełną odpowiedzialność za roboty powierzone podwykonawcom.</w:t>
      </w:r>
    </w:p>
    <w:p w14:paraId="0F787C14" w14:textId="3F41B34E" w:rsidR="00F85B40" w:rsidRPr="004B6EE8" w:rsidRDefault="00F85B40" w:rsidP="009F39A1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dopuszcza realizację zadania przez podwykonawców na zasadach określonych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art. 647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Kodeksu Cywilnego oraz zgodnie z ustawą z dnia 11 września 2019 r. Prawo zamó</w:t>
      </w:r>
      <w:r w:rsidR="00A05771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wień publiczn</w:t>
      </w:r>
      <w:r w:rsidR="00C56BFD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ych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.</w:t>
      </w:r>
    </w:p>
    <w:p w14:paraId="1C3CD213" w14:textId="5688A04F" w:rsidR="00F85B40" w:rsidRPr="004B6EE8" w:rsidRDefault="00F85B40" w:rsidP="009F39A1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Wykonawca, podwykonawca lub dalszy podwykonawca Przedmiotu Umowy, w tym zamówienia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br/>
        <w:t xml:space="preserve">na roboty budowlane zamierzający zawrzeć umowę o podwykonawstwo, której przedmiotem są roboty budowlane, jest obowiązany, w trakcie realizacji zamówienia publicznego na roboty budowlane, do przedłożenia Zamawiającemu projektu tej umowy, przy czym podwykonawca lub dalszy podwykonawca jest obowiązany dołączyć zgodę Wykonawcy na zawarcie umowy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o podwykonawstwo o treści zgodnej z projektem umowy oraz uzyskać uprzednią zgodę Zamawiającego w następującym trybie: </w:t>
      </w:r>
    </w:p>
    <w:p w14:paraId="6453EF54" w14:textId="77777777" w:rsidR="00F85B40" w:rsidRPr="004B6EE8" w:rsidRDefault="00F85B40" w:rsidP="009F39A1">
      <w:pPr>
        <w:numPr>
          <w:ilvl w:val="0"/>
          <w:numId w:val="9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w terminie 5 dni od dnia przedstawienia wniosku Wykonawcy, Zamawiający udzieli na piśmie zgody na zawarcie umowy albo podając uzasadnienie – zgłosi sprzeciw lub zastrzeżenie do umowy; </w:t>
      </w:r>
    </w:p>
    <w:p w14:paraId="03114DD9" w14:textId="77777777" w:rsidR="00F85B40" w:rsidRPr="004B6EE8" w:rsidRDefault="00F85B40" w:rsidP="009F39A1">
      <w:pPr>
        <w:numPr>
          <w:ilvl w:val="0"/>
          <w:numId w:val="9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 xml:space="preserve">zgłoszenie w powyższym terminie sprzeciwu lub zastrzeżenia przez Zamawiającego do proponowanej umowy będzie równoznaczne z odmową udzielenia zgody; </w:t>
      </w:r>
    </w:p>
    <w:p w14:paraId="49E439A0" w14:textId="527AE2E5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Termin zapłaty wynagrodzenia podwykonawcy lub dalszemu podwykonawcy przewidziany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umowie  o podwykonawstwo nie może być dłuższy niż 21 dni od doręczenia faktury lub rachunku, potwierdzających wykonanie zleconej podwykonawcy lub dalszemu podwykonawcy dostawy, usługi lub roboty budowlanej.</w:t>
      </w:r>
    </w:p>
    <w:p w14:paraId="53838704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Zastrzeżenia pisemne do projektu umowy o podwykonawstwo, której przedmiotem są roboty budowlane zgłoszone w trybie, o którym mowa w ust. 4, Zamawiający może zgłosić gdy umowa ta:</w:t>
      </w:r>
    </w:p>
    <w:p w14:paraId="77DF97C4" w14:textId="77777777" w:rsidR="00F85B40" w:rsidRPr="004B6EE8" w:rsidRDefault="00F85B40" w:rsidP="009F39A1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nie spełnia wymagań określonych w Dokumentacji projektowej lub ofercie Wykonawcy;</w:t>
      </w:r>
    </w:p>
    <w:p w14:paraId="57CE28F2" w14:textId="77777777" w:rsidR="00F85B40" w:rsidRPr="004B6EE8" w:rsidRDefault="00F85B40" w:rsidP="009F39A1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przewiduje termin zapłaty wynagrodzenia dłuższy niż określony w ust. 5.</w:t>
      </w:r>
    </w:p>
    <w:p w14:paraId="1B05B7BD" w14:textId="77777777" w:rsidR="00F85B40" w:rsidRPr="004B6EE8" w:rsidRDefault="00F85B40" w:rsidP="009F39A1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zawiera postanowienia kształtujące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45668FBF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lastRenderedPageBreak/>
        <w:t>Niezgłoszenie pisemnych zastrzeżeń do przedłożonego projektu umowy o podwykonawstwo, której przedmiotem są roboty budowlane, w terminie określonym w ust. 4 pkt 1, uważa się za akceptację projektu umowy przez Zamawiającego.</w:t>
      </w:r>
    </w:p>
    <w:p w14:paraId="0AA5742C" w14:textId="4F5F501F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Wykonawca, podwykonawca lub dalszy podwykonawca zamówienia na roboty budowlane przedkłada Zamawiającemu poświadczoną za zgodność z oryginałem kopię zawartej umowy 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o podwykonawstwo, której przedmiotem są roboty budowlane, w terminie 7 dni od dnia jej zawarcia.</w:t>
      </w:r>
    </w:p>
    <w:p w14:paraId="0866710A" w14:textId="3D62ADF3" w:rsidR="00F85B40" w:rsidRPr="004B6EE8" w:rsidRDefault="00F85B40" w:rsidP="009F39A1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zobowiązany jest do przedłożenia Zamawiającemu poświadczonej za zgodność                       </w:t>
      </w:r>
      <w:r w:rsidR="005B03B1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z oryginałem kopii zawartych umów o podwykonawstwo oraz ich zmian, w terminie 7 dni od dnia jej zawarcia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5D0B30D2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W przypadku, o którym mowa w ust. 9 powyżej, jeżeli termin zapłaty wynagrodzenia jest dłuższy niż określony w ust. 5 powyżej, Zamawiający informuje o tym Wykonawcę i wzywa go do doprowadzenia do zmiany tej umowy pod rygorem kary umownej.</w:t>
      </w:r>
    </w:p>
    <w:p w14:paraId="115CDE3B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razie otrzymania przez Zamawiającego informacji, iż Wykonawca nie zapłacił podwykonawcom za wykonane prace, Zamawiający będzie miał prawo do powstrzymania się z płatnością wynagrodzenia Wykonawcy do czasu wyjaśnienia tej okoliczności. Część zatrzymanego wynagrodzenia nie będzie wyższa niż sporna kwota.</w:t>
      </w:r>
    </w:p>
    <w:p w14:paraId="32C62D2A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Przed wypłatą wynagrodzenia Wykonawca przedstawi Zamawiającemu oświadczenia podwykonawców, iż należności związane z realizacją Przedmiotu Umowy zostały podwykonawcom zapłacone. W przypadku braku wykonywania Umowy bez udziału podwykonawców, Wykonawca przed wypłatą wynagrodzenia złoży oświadczenie w tym zakresie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.</w:t>
      </w:r>
    </w:p>
    <w:p w14:paraId="77BF72C8" w14:textId="77777777" w:rsidR="00F85B40" w:rsidRPr="004B6EE8" w:rsidRDefault="00F85B40" w:rsidP="009F39A1">
      <w:pPr>
        <w:widowControl w:val="0"/>
        <w:numPr>
          <w:ilvl w:val="0"/>
          <w:numId w:val="8"/>
        </w:numPr>
        <w:suppressAutoHyphens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przypadku powierzenia przez Wykonawcę części Przedmiotu Umowy podwykonawcy, Strony postanawiają, że:</w:t>
      </w:r>
    </w:p>
    <w:p w14:paraId="06A34A49" w14:textId="77777777" w:rsidR="00F85B40" w:rsidRPr="004B6EE8" w:rsidRDefault="00F85B40" w:rsidP="009F39A1">
      <w:pPr>
        <w:numPr>
          <w:ilvl w:val="1"/>
          <w:numId w:val="11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przypadku zapłaty przez Zamawiającego zobowiązań Wykonawcy wobec podwykonawców, wynagrodzenie Wykonawcy zostanie pomniejszone o przekazaną kwotę,</w:t>
      </w:r>
    </w:p>
    <w:p w14:paraId="41658E16" w14:textId="77777777" w:rsidR="00F85B40" w:rsidRPr="004B6EE8" w:rsidRDefault="00F85B40" w:rsidP="009F39A1">
      <w:pPr>
        <w:numPr>
          <w:ilvl w:val="1"/>
          <w:numId w:val="11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będzie miał prawo wglądu w każdym momencie do dokumentacji finansowej Wykonawcy, dotyczącej rozliczeń z podwykonawcami poprzez otrzymanie potwierdzonych dokumentów o dokonanych płatnościach tj.; potwierdzenie przelewu, kwitariusz przyjęcia gotówki.</w:t>
      </w:r>
    </w:p>
    <w:p w14:paraId="7008CB57" w14:textId="77777777" w:rsidR="00F85B40" w:rsidRPr="004B6EE8" w:rsidRDefault="00F85B40" w:rsidP="009F39A1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Każdy projekt umowy z podwykonawcą  musi zawierać w szczególności postanowienia dotyczące: </w:t>
      </w:r>
    </w:p>
    <w:p w14:paraId="1C6DB148" w14:textId="77777777" w:rsidR="00F85B40" w:rsidRPr="004B6EE8" w:rsidRDefault="00F85B40" w:rsidP="009F39A1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zakresu robót przewidzianego do wykonania, </w:t>
      </w:r>
    </w:p>
    <w:p w14:paraId="3736E78E" w14:textId="77777777" w:rsidR="00F85B40" w:rsidRPr="004B6EE8" w:rsidRDefault="00F85B40" w:rsidP="009F39A1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terminów realizacji,</w:t>
      </w:r>
    </w:p>
    <w:p w14:paraId="505E089A" w14:textId="77777777" w:rsidR="00F85B40" w:rsidRPr="004B6EE8" w:rsidRDefault="00F85B40" w:rsidP="009F39A1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wynagrodzenia i terminów płatności, </w:t>
      </w:r>
    </w:p>
    <w:p w14:paraId="427CE9DE" w14:textId="77777777" w:rsidR="00F85B40" w:rsidRPr="004B6EE8" w:rsidRDefault="00F85B40" w:rsidP="009F39A1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rozwiązania umowy z podwykonawcą w przypadku rozwiązania niniejszej umowy.</w:t>
      </w:r>
    </w:p>
    <w:p w14:paraId="4D24AF08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Jeżeli zmiana lub rezygnacja z podwykonawcy dotyczy podmiotu, na którego zasoby Wykonawca powoływał się, na zasadach określonych w art. 118 ustawy Prawo zamówień publicznych, w celu wykazania spełniania warunków udziału w postępowaniu oraz nie podlega wykluczeniu z postępowania, Wykonawca jest obowiązany wykazać Zamawiającemu, że proponowany inny podwykonawca lub Wykonawca samodzielnie spełnia je w stopniu nie mniejszym niż podwykonawca, na którego zasoby Wykonawca powoływał się w trakcie postępowania o udzielenie zamówienia oraz nie podlega wykluczeniu z postępowania.</w:t>
      </w:r>
    </w:p>
    <w:p w14:paraId="135BA764" w14:textId="46159CC8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Jeżeli powierzenie podwykonawcy wykonania części zamówienia na roboty budowlane lub usługi następuje w trakcie jego realizacji, Wykonawca, w terminie do 3 dni na żądanie Zamawiającego przedstawia oświadczenie, o którym mowa w art. 125 ust. 1 ustawy Prawo zamówień</w:t>
      </w:r>
      <w:r w:rsidR="00104ED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publicznych,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lub oświadczenia lub dokumenty potwierdzające brak podstaw wykluczenia wobec tego podwykonawcy.</w:t>
      </w:r>
    </w:p>
    <w:p w14:paraId="3E3166DE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Jeżeli Zamawiający stwierdzi, że wobec danego podwykonawcy zachodzą podstawy wykluczenia, Wykonawca obowiązany jest zastąpić tego podwykonawcę lub zrezygnować z powierzenia wykonania części zamówienia podwykonawcy.</w:t>
      </w:r>
    </w:p>
    <w:p w14:paraId="08442DB1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lastRenderedPageBreak/>
        <w:t>Zamawiający żąda, aby przed przystąpieniem do wykonania zamówienia Wykonawca, o ile są już znane, podał nazwy (firmy) albo imiona i nazwiska oraz dane kontaktowe podwykonawców i osób do kontaktu z nimi, zaangażowanych w takie roboty budowlane. Wykonawca zawiadamia Zamawiającego o wszelkich zmianach danych, o których mowa w zdaniu pierwszym, w trakcie realizacji zamówienia, a także przekazuje informacje na temat nowych podwykonawców, którym w późniejszym okresie zamierza powierzyć realizację robót budowlanych lub usług.</w:t>
      </w:r>
    </w:p>
    <w:p w14:paraId="3A998703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dokona bezpośredniej zapłaty wymagalnego wynagrodzenia przysługującego podwykonawcy lub dalszemu podwykonawcy, który zawarł zaakceptowaną przez Zamawiającego umowę o podwykonawstwo i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podwykonawcę. </w:t>
      </w:r>
    </w:p>
    <w:p w14:paraId="2EDD6245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niezwłocznie po otrzymaniu zgłoszenia żądania dokonania bezpośredniej płatności lub uzyskania informacji o uchyleniu się przez Wykonawcę, podwykonawcę lub dalszego podwykonawcę od obowiązku zapłaty, zawiadomi Wykonawcę o żądaniu podwykonawcy lub dalszego podwykonawcy lub o ww. informacji oraz wezwie Wykonawcę do zgłoszenia pisemnych uwag dotyczących zasadności bezpośredniej zapłaty wynagrodzenia podwykonawcy lub dalszemu podwykonawcy, w terminie 5 dni od dnia doręczenia Wykonawcy wezwania.</w:t>
      </w:r>
    </w:p>
    <w:p w14:paraId="4A94403B" w14:textId="4955AECA" w:rsidR="00D5698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przekazuje Zamawiającemu pisemne uwagi, o których mowa w ust. 20, zawierające szczegółowe uzasadnienie zajętego stanowiska co do zakresu i charakteru robót budowlanych i dostaw realizowanych przez podwykonawcę lub dalszego podwykonawcę, prawidłowości ich wykonania oraz co do wypełnienia przez podwykonawcę lub dalszego podwykonawcę postanowień umowy o podwykonawstwo w zakresie mającym wpływ na wymagalność roszczenia podwykonawcy lub dalszego podwykonawcy, a także co do innych okoliczności mających wpływ na tę wymagalność. </w:t>
      </w:r>
    </w:p>
    <w:p w14:paraId="3E1061A7" w14:textId="77777777" w:rsidR="00F85B40" w:rsidRPr="004B6EE8" w:rsidRDefault="00F85B40" w:rsidP="009F39A1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 przypadku zgłoszenia przez Wykonawcę uwag, o których mowa w ust. 20, podważających zasadność bezpośredniej zapłaty, Zamawiający może: </w:t>
      </w:r>
    </w:p>
    <w:p w14:paraId="157F1F4F" w14:textId="77777777" w:rsidR="00F85B40" w:rsidRPr="004B6EE8" w:rsidRDefault="00F85B40" w:rsidP="009F39A1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nie dokonać bezpośredniej zapłaty wynagrodzenia podwykonawcy, jeżeli Wykonawca wykaże niezasadność takiej zapłaty albo</w:t>
      </w:r>
    </w:p>
    <w:p w14:paraId="48E0D2CB" w14:textId="77777777" w:rsidR="00F85B40" w:rsidRPr="004B6EE8" w:rsidRDefault="00F85B40" w:rsidP="009F39A1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złożyć do depozytu sądowego kwotę potrzebną na pokrycie wynagrodzenia podwykonawcy lub dalszego podwykonawcy w przypadku zaistnienia zasadniczej wątpliwości co do wysokości kwoty należnej zapłaty lub podmiotu, któremu płatność się należy, albo</w:t>
      </w:r>
    </w:p>
    <w:p w14:paraId="74039F51" w14:textId="77777777" w:rsidR="00F85B40" w:rsidRPr="004B6EE8" w:rsidRDefault="00F85B40" w:rsidP="009F39A1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dokonać bezpośredniej zapłaty wynagrodzenia podwykonawcy lub dalszemu podwykonawcy, jeżeli podwykonawca lub dalszy podwykonawca wykaże zasadność takiej zapłaty. </w:t>
      </w:r>
    </w:p>
    <w:p w14:paraId="4A03E401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jest zobowiązany zapłacić podwykonawcy lub dalszemu podwykonawcy należne wynagrodzenie, będące przedmiotem żądania lub informacji, o których mowa w ust. 20, jeżeli podwykonawca lub dalszy podwykonawca udokumentuje jego zasadność fakturą oraz dokumentami potwierdzającymi wykonanie i odbiór robót (dostaw, usług), a Wykonawca nie złoży w trybie oraz w terminie określonym w ust. 20 i 21 uwag wykazujących niezasadność bezpośredniej zapłaty. </w:t>
      </w:r>
    </w:p>
    <w:p w14:paraId="124EE4B1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jest uprawniony do odstąpienia od dokonania bezpośredniej płatności na rzecz podwykonawcy lub dalszego podwykonawcy i do wypłaty Wykonawcy należnego wynagrodzenia, jeżeli Wykonawca zgłosi uwagi, o których mowa w ust. 21 i wykaże niezasadność takiej płatności lub jeżeli Wykonawca nie zgłosi uwag o których mowa w ust. 21, a podwykonawca lub dalszy podwykonawca nie wykażą zasadności takiej płatności. </w:t>
      </w:r>
    </w:p>
    <w:p w14:paraId="77A8041C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może dokonać bezpośredniej płatności na rzecz podwykonawcy lub dalszego podwykonawcy, jeżeli Wykonawca zgłosi uwagi, o których mowa w ust. 21 i potwierdzi zasadność takiej płatności lub jeżeli Wykonawca nie zgłosi uwag, o których mowa w ust. 21, a podwykonawca lub dalszy podwykonawca wykażą zasadność takiej płatności. </w:t>
      </w:r>
    </w:p>
    <w:p w14:paraId="03B28DA7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Podstawą płatności bezpośredniej dokonywanej przez Zamawiającego na rzecz podwykonawcy lub dalszego podwykonawcy będzie kopia faktury podwykonawcy lub dalszego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lastRenderedPageBreak/>
        <w:t xml:space="preserve">podwykonawcy, potwierdzona za zgodność z oryginałem przez Wykonawcę lub podwykonawcę, przedstawiona Zamawiającemu wraz z potwierdzoną za zgodność z oryginałem kopią protokołu odbioru przez Wykonawcę lub podwykonawcę robót budowlanych lub potwierdzeniem odbioru dostaw lub usług. </w:t>
      </w:r>
    </w:p>
    <w:p w14:paraId="73F0ED4C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Bezpośrednia płatność dokonywana przez Zamawiającego na rzecz podwykonawcy lub dalszego podwykonawcy będzie obejmować wyłącznie należne podwykonawcy lub dalszemu podwykonawcy wynagrodzenie, bez odsetek należnych podwykonawcy lub dalszemu podwykonawcy z tytułu opóźnienia w zapłacie należnego wynagrodzenia przez Wykonawcę lub podwykonawcę i będzie dotyczyć wyłącznie należności powstałych po zaakceptowaniu przez Zamawiającego umowy o podwykonawstwo robót budowlanych lub umowy o podwykonawstwo w zakresie dostaw (usług). </w:t>
      </w:r>
    </w:p>
    <w:p w14:paraId="7CCC6E33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dokona bezpośredniej płatności na rzecz podwykonawcy lub dalszego podwykonawcy w terminie do 30 dni od dnia pisemnego potwierdzenia podwykonawcy lub dalszemu podwykonawcy przez Zamawiającego uznania płatności bezpośredniej za uzasadnioną i po wyczerpaniu trybu zgłaszania i rozpatrywania uwag Wykonawcy, o którym mowa powyżej. </w:t>
      </w:r>
    </w:p>
    <w:p w14:paraId="49AC8274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Odpowiedzialność Zamawiającego wobec podwykonawcy lub dalszego podwykonawcy z tytułu płatności bezpośrednich za wykonanie robót budowlanych, dostaw, usług jest ograniczona wyłącznie do wysokości kwoty należności za wykonanie tych robót budowlanych (dostaw, usług), wynikającej z przedmiotowej Umowy. W przypadku różnic w cenach jednostkowych za wykonane roboty pomiędzy cenami jednostkowymi określonymi umową o podwykonawstwo, a cenami jednostkowymi określonymi Umową, Zamawiający wypłaci podwykonawcy lub dalszemu podwykonawcy na podstawie wystawionej przez niego faktury wyłącznie kwotę należną na podstawie cen jednostkowych określonych Umową. </w:t>
      </w:r>
    </w:p>
    <w:p w14:paraId="7A157394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przypadku, gdy podwykonawcy lub dalsi podwykonawcy, uprawnieni do uzyskania   od Zamawiającego płatności bezpośrednich, nie wystawili żadnych faktur w danym okresie rozliczeniowym i Wykonawca załączy do wystawianej faktury oświadczenia podwykonawców i dalszych podwykonawców potwierdzające tę okoliczność, cała kwota wynikająca z faktury Wykonawcy zostanie wypłacona przez Zamawiającego do Wykonawcy.</w:t>
      </w:r>
    </w:p>
    <w:p w14:paraId="23FFF3FF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Równowartość kwoty zapłaconej podwykonawcy lub dalszemu podwykonawcy, bądź złożonej do depozytu sądowego, Zamawiający potrąci z wynagrodzenia należnego Wykonawcy. </w:t>
      </w:r>
    </w:p>
    <w:p w14:paraId="2D404199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Jeżeli Wykonawca nie przedstawi wraz z protokołami zaawansowania robót i wystawioną fakturą dokumentów dotyczących podwykonawców lub dalszych podwykonawców, Zamawiający jest uprawniony do wstrzymania wypłaty należnego Wykonawcy wynagrodzenia do czasu przedłożenia przez Wykonawcę stosownych dokumentów w terminie 3 dni pod rygorem uznania tego faktu za informację, że Wykonawca uchyla się od obowiązku zapłaty. Wstrzymanie przez Zamawiającego zapłaty do czasu wypełnienia przez Wykonawcę wymagań, o których mowa w Umowie w zakresie podwykonawstwa, nie skutkuje niedotrzymaniem przez Zamawiającego terminu płatności i nie uprawnia Wykonawcy do żądania odsetek. </w:t>
      </w:r>
    </w:p>
    <w:p w14:paraId="15215AC2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jest uprawniony do żądania i uzyskania od Wykonawcy niezwłocznie wyjaśnień w przypadku wątpliwości dotyczących dokumentów składanych przez podwykonawców (dalszych podwykonawców) wraz z wnioskami o dokonanie na ich rzecz bezpośredniej zapłaty.</w:t>
      </w:r>
    </w:p>
    <w:p w14:paraId="3BA38597" w14:textId="77777777" w:rsidR="00F85B40" w:rsidRPr="004B6EE8" w:rsidRDefault="00F85B40" w:rsidP="009F39A1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Przepisy niniejszego paragrafu stosuje się odpowiednio również do zmian umowy o podwykonawstwo. </w:t>
      </w:r>
    </w:p>
    <w:p w14:paraId="01D8278F" w14:textId="066CF844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 xml:space="preserve"> 6</w:t>
      </w:r>
    </w:p>
    <w:p w14:paraId="5C723845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  <w:t>Warunki realizacji Przedmiotu Umowy</w:t>
      </w:r>
    </w:p>
    <w:p w14:paraId="24E58610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Wykonawca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zobowiązany jest do przestrzegania wszelkich zasad bezpieczeństwa, higieny pracy i przepisów przeciwpożarowych, a także odpowiedzialny jest za zapewnienie swoim pracownikom właściwej odzieży ochronnej.</w:t>
      </w:r>
    </w:p>
    <w:p w14:paraId="1454D9E0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Wykonawca oświadcza, że wszyscy jego pracownicy posiadają uprawnienia do wykonywania określonych czynności jeżeli przepisy prawa wymagają takich uprawnień.</w:t>
      </w:r>
    </w:p>
    <w:p w14:paraId="1637137C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lastRenderedPageBreak/>
        <w:t xml:space="preserve">Wykonawca 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ponosi wszelką odpowiedzialność za szkody odniesione przez osoby trzecie w wyniku realizacji prac budowlanych, o których mowa w § 1 ust. 1, na skutek jego działań lub zaniechań.</w:t>
      </w:r>
    </w:p>
    <w:p w14:paraId="59F33CDC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ponosi całkowitą odpowiedzialność za bezpośrednie otoczenie miejsca prac i za szkody spowodowane przez niego w wyniku realizacji prac na zasadach ogólnych Kodeksu Cywilnego. </w:t>
      </w:r>
    </w:p>
    <w:p w14:paraId="6372A254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Wykonawca po zakończeniu prac zobowiązany jest uporządkować teren budowy i przekazać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br/>
        <w:t>go Zamawiającemu przy podpisaniu protokołu odbioru końcowego.</w:t>
      </w:r>
    </w:p>
    <w:p w14:paraId="3FCA6BA0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zobowiązuje się do stosowania i przestrzegania norm prawa powszechnego i prawa miejscowego z zakresu ochrony środowiska.</w:t>
      </w:r>
    </w:p>
    <w:p w14:paraId="538F9D4F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zastrzega sobie prawo przeprowadzania kontroli w zakresie, o którym mowa w ust.  6 przy realizacji przedmiotu umowy.</w:t>
      </w:r>
    </w:p>
    <w:p w14:paraId="4792C4C7" w14:textId="77777777" w:rsidR="00F85B40" w:rsidRPr="004B6EE8" w:rsidRDefault="00F85B40" w:rsidP="009F39A1">
      <w:pPr>
        <w:numPr>
          <w:ilvl w:val="0"/>
          <w:numId w:val="13"/>
        </w:numPr>
        <w:spacing w:after="0" w:line="240" w:lineRule="auto"/>
        <w:ind w:left="284" w:hanging="426"/>
        <w:contextualSpacing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W przypadku gdy konsekwencją realizacji przedmiotu umowy będzie powstanie odpadów, Wykonawca postępować będzie zgodnie z postanowieniami ustawy z dnia 14 grudnia 2012r. o odpadach, a w szczególności posługiwać się będzie przy gospodarowaniu odpadami, podmiotami spełniającymi warunki określone ww. ustawą.</w:t>
      </w:r>
    </w:p>
    <w:p w14:paraId="44B50D1F" w14:textId="77777777" w:rsidR="00767F5B" w:rsidRDefault="00767F5B" w:rsidP="00F85B40">
      <w:pPr>
        <w:keepLines/>
        <w:autoSpaceDE w:val="0"/>
        <w:autoSpaceDN w:val="0"/>
        <w:adjustRightInd w:val="0"/>
        <w:spacing w:after="0" w:line="256" w:lineRule="auto"/>
        <w:ind w:right="-134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</w:p>
    <w:p w14:paraId="183B27D4" w14:textId="3775FE99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-134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§ 7</w:t>
      </w:r>
    </w:p>
    <w:p w14:paraId="3073A9B6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jc w:val="center"/>
        <w:outlineLvl w:val="8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  <w:t>Obowiązki Stron</w:t>
      </w:r>
    </w:p>
    <w:p w14:paraId="60427FB6" w14:textId="77777777" w:rsidR="00F85B40" w:rsidRPr="004B6EE8" w:rsidRDefault="00F85B40" w:rsidP="009F39A1">
      <w:pPr>
        <w:keepLines/>
        <w:numPr>
          <w:ilvl w:val="0"/>
          <w:numId w:val="14"/>
        </w:numPr>
        <w:tabs>
          <w:tab w:val="left" w:pos="284"/>
        </w:tabs>
        <w:suppressAutoHyphens/>
        <w:autoSpaceDE w:val="0"/>
        <w:spacing w:after="0" w:line="240" w:lineRule="auto"/>
        <w:ind w:left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zobowiązany jest do:</w:t>
      </w:r>
    </w:p>
    <w:p w14:paraId="722A45BA" w14:textId="77777777" w:rsidR="00F85B40" w:rsidRPr="004B6EE8" w:rsidRDefault="00F85B40" w:rsidP="009F39A1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zapewnienia nadzoru inwestorskiego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</w:p>
    <w:p w14:paraId="5AC1DDE4" w14:textId="77777777" w:rsidR="00F85B40" w:rsidRPr="004B6EE8" w:rsidRDefault="00F85B40" w:rsidP="009F39A1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uczestniczenia w odbiorach częściowych oraz końcowym prac,</w:t>
      </w:r>
    </w:p>
    <w:p w14:paraId="5A6A4E44" w14:textId="77777777" w:rsidR="00F85B40" w:rsidRPr="004B6EE8" w:rsidRDefault="00F85B40" w:rsidP="009F39A1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odbioru przedmiotu umowy.</w:t>
      </w:r>
    </w:p>
    <w:p w14:paraId="3B4969C2" w14:textId="77777777" w:rsidR="00F85B40" w:rsidRPr="004B6EE8" w:rsidRDefault="00F85B40" w:rsidP="009F39A1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zapłaty wynagrodzenia umownego za wykonane prace.</w:t>
      </w:r>
    </w:p>
    <w:p w14:paraId="0A6B1644" w14:textId="77777777" w:rsidR="00F85B40" w:rsidRPr="004B6EE8" w:rsidRDefault="00F85B40" w:rsidP="009F39A1">
      <w:pPr>
        <w:keepLines/>
        <w:numPr>
          <w:ilvl w:val="0"/>
          <w:numId w:val="14"/>
        </w:numPr>
        <w:tabs>
          <w:tab w:val="left" w:pos="284"/>
        </w:tabs>
        <w:autoSpaceDE w:val="0"/>
        <w:spacing w:after="0" w:line="240" w:lineRule="auto"/>
        <w:ind w:left="360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Wykonawca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zobowiązany jest do:</w:t>
      </w:r>
    </w:p>
    <w:p w14:paraId="4941D990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przejęcie terenu robót od Zamawiającego;</w:t>
      </w:r>
    </w:p>
    <w:p w14:paraId="7E443F40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zabezpieczenie i wygrodzenie terenu robót;</w:t>
      </w:r>
    </w:p>
    <w:p w14:paraId="1B3B8791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zlokalizowanie i przygotowanie zaplecza placu budowy wg swoich potrzeb i na swój koszt;</w:t>
      </w:r>
    </w:p>
    <w:p w14:paraId="55CC8F54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dostarczenie Planu Bezpieczeństwa i Ochrony Zdrowia zgodnie z art. 21a ustawy- Prawo Budowlane;</w:t>
      </w:r>
    </w:p>
    <w:p w14:paraId="23A37890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dostarczenie harmonogramu rzeczowo - finansowego robót; </w:t>
      </w:r>
    </w:p>
    <w:p w14:paraId="5154E721" w14:textId="18CD3D6D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dostarczenie </w:t>
      </w:r>
      <w:r w:rsidR="00CB18EB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oświadczenia</w:t>
      </w: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 kierownika budowy o podjęciu obowiązków kierownika budowy wraz kompletem wymaganych prawem uprawnień i zaświadczeń; </w:t>
      </w:r>
    </w:p>
    <w:p w14:paraId="4133CD62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zapewnienie dozoru mienia na własny koszt;</w:t>
      </w:r>
    </w:p>
    <w:p w14:paraId="7B5AEDC2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zapewnienia na własny koszt poboru energii elektrycznej i wody;</w:t>
      </w:r>
    </w:p>
    <w:p w14:paraId="6A601E6A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ponoszenie pełnej odpowiedzialności za stosowanie i bezpieczeństwo wszelkich działań prowadzonych na terenie robót i poza nim, a związanych z wykonywaniem przedmiotu budowy, także w przypadku osób trzecich, które w trakcie robót będą korzystać z drogi;</w:t>
      </w:r>
    </w:p>
    <w:p w14:paraId="047BBAED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uporządkowanie terenu budowy po zakończeniu robót, zaplecza budowy jak i terenów sąsiadujących zajętych lub użytkowanych przez Wykonawcę w tym dokonania na własny koszt renowacji zniszczonych  lub uszkodzonych w wyniku prac obiektów, dróg lub ich fragmentów, nawierzchni lub instalacji;</w:t>
      </w:r>
    </w:p>
    <w:p w14:paraId="19BED796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niezwłoczne informowanie Zamawiającego (inspektora nadzoru inwestorskiego) o problemach technicznych i okolicznościach, które mogą wpłynąć na jakość robót lub termin zakończenia robót;</w:t>
      </w:r>
    </w:p>
    <w:p w14:paraId="496165E4" w14:textId="77FBA13A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dostarczenie Zamawiającemu wszystkich dokumentów niezbędnych celem rozliczenia inwestycji</w:t>
      </w:r>
      <w:r w:rsidR="003D3168"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.</w:t>
      </w:r>
    </w:p>
    <w:p w14:paraId="388EB1D9" w14:textId="77777777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wykonanie geodezyjnej inwentaryzacji powykonawczej (2egz.);</w:t>
      </w:r>
    </w:p>
    <w:p w14:paraId="55499963" w14:textId="49B6933C" w:rsidR="00F85B40" w:rsidRPr="004B6EE8" w:rsidRDefault="00F85B40" w:rsidP="009F39A1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sporządzenie dokumentacji odbiorowej</w:t>
      </w:r>
      <w:r w:rsidR="00CB18EB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 oraz uzyskanie pozwolenia na użytkowanie</w:t>
      </w: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.  </w:t>
      </w:r>
    </w:p>
    <w:p w14:paraId="038E56B7" w14:textId="77777777" w:rsidR="00F85B40" w:rsidRPr="004B6EE8" w:rsidRDefault="00F85B40" w:rsidP="00F85B40">
      <w:pPr>
        <w:widowControl w:val="0"/>
        <w:spacing w:after="0" w:line="240" w:lineRule="auto"/>
        <w:ind w:left="720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</w:p>
    <w:p w14:paraId="06A1659A" w14:textId="77777777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 w:firstLine="4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§ 8</w:t>
      </w:r>
    </w:p>
    <w:p w14:paraId="78C3847B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  <w:lastRenderedPageBreak/>
        <w:t>Przedstawiciele Stron</w:t>
      </w:r>
    </w:p>
    <w:p w14:paraId="7FBE6415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wyznacza na przedstawiciela odpowiedzialnego za nadzór:</w:t>
      </w:r>
    </w:p>
    <w:p w14:paraId="46126E24" w14:textId="677A320A" w:rsidR="00F85B40" w:rsidRPr="004B6EE8" w:rsidRDefault="00257986" w:rsidP="00257986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Pan </w:t>
      </w:r>
      <w:r w:rsid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…………………………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- </w:t>
      </w:r>
      <w:r w:rsidR="004B6EE8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………………………..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B6EE8">
        <w:rPr>
          <w:rFonts w:ascii="Times New Roman" w:hAnsi="Times New Roman" w:cs="Times New Roman"/>
          <w:color w:val="000000" w:themeColor="text1"/>
          <w:sz w:val="24"/>
          <w:szCs w:val="24"/>
        </w:rPr>
        <w:t>........</w:t>
      </w:r>
    </w:p>
    <w:p w14:paraId="4C18464D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wyznacza na przedstawiciela odpowiedzialnego za prawidłowy przebieg prac:</w:t>
      </w:r>
    </w:p>
    <w:p w14:paraId="4536DA77" w14:textId="4D778FCF" w:rsidR="00257986" w:rsidRPr="004B6EE8" w:rsidRDefault="00257986" w:rsidP="00257986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Pan </w:t>
      </w:r>
      <w:r w:rsid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…………………………</w:t>
      </w:r>
      <w:r w:rsidR="00831E98"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4B6EE8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……………………………..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60C8F04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Zamawiający ma prawo kontroli i zgłaszania uwag do wykonywanych prac.</w:t>
      </w:r>
    </w:p>
    <w:p w14:paraId="5AD78B3B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zobowiązany jest do niezwłocznego uwzględnienia zgłoszonych przez Zamawiającego uwag, o których mowa w ust. 3, z zastrzeżeniem ust. 5.</w:t>
      </w:r>
    </w:p>
    <w:p w14:paraId="1A053D2A" w14:textId="77777777" w:rsidR="00F85B40" w:rsidRPr="004B6EE8" w:rsidRDefault="00F85B40" w:rsidP="009F39A1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 przypadku nieuwzględnienia uwag Zmawiającego, o których mowa w ust. 3 Wykonawca zobowiązany jest w terminie dwóch dni od zgłoszenia uwag przez Zamawiającego do pisemnego uzasadnienia i poinformowania Zamawiającego o ich nieuwzględnieniu.</w:t>
      </w:r>
    </w:p>
    <w:p w14:paraId="752DEA97" w14:textId="77777777" w:rsidR="00B9781F" w:rsidRDefault="00B9781F" w:rsidP="00F85B40">
      <w:pPr>
        <w:keepLines/>
        <w:autoSpaceDE w:val="0"/>
        <w:autoSpaceDN w:val="0"/>
        <w:adjustRightInd w:val="0"/>
        <w:spacing w:after="0" w:line="256" w:lineRule="auto"/>
        <w:ind w:right="195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</w:p>
    <w:p w14:paraId="12144708" w14:textId="5D147734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§ 9</w:t>
      </w:r>
    </w:p>
    <w:p w14:paraId="2EF5BFD8" w14:textId="77777777" w:rsidR="00F85B40" w:rsidRPr="004B6EE8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46"/>
        <w:jc w:val="center"/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iCs/>
          <w:color w:val="000000" w:themeColor="text1"/>
          <w:sz w:val="24"/>
          <w:szCs w:val="24"/>
        </w:rPr>
        <w:t>Gwarancja</w:t>
      </w:r>
    </w:p>
    <w:p w14:paraId="24CD9551" w14:textId="501AD159" w:rsidR="00F85B40" w:rsidRPr="004B6EE8" w:rsidRDefault="00F85B40" w:rsidP="009F39A1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Na wykonany Przedmiot Umowy Wykonawca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udziela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Zamawiającemu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……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miesięcy gwarancji jakości, licząc od dnia podpisania przez Strony protokołu odbioru końcowego, zgodnie z kartą gwarancyjną.</w:t>
      </w:r>
    </w:p>
    <w:p w14:paraId="7DE601B7" w14:textId="7B160E33" w:rsidR="00F85B40" w:rsidRPr="004B6EE8" w:rsidRDefault="00F85B40" w:rsidP="009F39A1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 okresie gwarancji jakości Wykonawca ponosi pełną odpowiedzialność za wykonany Przedmiot Umowy, dodatkowo Wykonawca ponosi pełną odpowiedzialność za wady powstałe z przyczyn                          </w:t>
      </w:r>
      <w:r w:rsidR="00A9369D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w nich tkwiących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</w:t>
      </w:r>
    </w:p>
    <w:p w14:paraId="7BDCB9A5" w14:textId="77777777" w:rsidR="00F85B40" w:rsidRPr="004B6EE8" w:rsidRDefault="00F85B40" w:rsidP="009F39A1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W okresie gwarancji Wykonawca zobowiązany jest do bezpłatnego usuwania usterek i wad w terminach ustalonych z Zamawiającym z zachowaniem technologicznych wymogów, nie dłuższych jednak niż 14 dni od dnia ich zgłoszenia lub w innym terminie uzgodnionym pisemnie pod rygorem nieważności przez Strony. Powyższy termin nie dotyczy tzw. przypadków nagłych, wymagających natychmiastowego usunięcia wady lub usterki, w szczególności ze względu na konieczność zmniejszenia szkody. W takich przypadkach Zamawiający może zażądać od Wykonawcy natychmiastowego usunięcia wady lub usterki, a jeżeli Wykonawca odmówi bądź oświadczy, że nie jest w stanie usunąć ich natychmiast, lub też nie usunie ich niezwłocznie, Zamawiający może zlecić ich usunięcie innemu podmiotowi na koszt Wykonawcy, obciążając Wykonawcę powstałymi z tego tytułu kosztami oraz stratami, i w takiej sytuacji Zamawiający nie traci żadnych praw wynikających z gwarancji jakości i rękojmi.</w:t>
      </w:r>
    </w:p>
    <w:p w14:paraId="5DCAEBFF" w14:textId="77777777" w:rsidR="00F85B40" w:rsidRPr="004B6EE8" w:rsidRDefault="00F85B40" w:rsidP="009F39A1">
      <w:pPr>
        <w:keepLines/>
        <w:numPr>
          <w:ilvl w:val="0"/>
          <w:numId w:val="18"/>
        </w:numPr>
        <w:tabs>
          <w:tab w:val="left" w:pos="284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O wykryciu usterek i wad przez 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Zamawiającego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w okresie gwarancji jakości, 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zawiadomi 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Wykonawcę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na piśmie wzywając go do usunięcia usterek.</w:t>
      </w:r>
    </w:p>
    <w:p w14:paraId="4CCC759F" w14:textId="77777777" w:rsidR="00F85B40" w:rsidRPr="004B6EE8" w:rsidRDefault="00F85B40" w:rsidP="009F39A1">
      <w:pPr>
        <w:keepLines/>
        <w:numPr>
          <w:ilvl w:val="0"/>
          <w:numId w:val="18"/>
        </w:numPr>
        <w:tabs>
          <w:tab w:val="left" w:pos="284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W przypadku nie usunięcia wad przez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Wykonawcę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w ustalonym z Zamawiającym terminie, wady usunie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, obciążając pełnymi kosztami ich usunięcia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Wykonawcę, 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na co wykonawca wyraża zgodę.</w:t>
      </w:r>
    </w:p>
    <w:p w14:paraId="5AC92263" w14:textId="182BADB2" w:rsidR="00F85B40" w:rsidRPr="004B6EE8" w:rsidRDefault="00F85B40" w:rsidP="009F39A1">
      <w:pPr>
        <w:keepLines/>
        <w:numPr>
          <w:ilvl w:val="0"/>
          <w:numId w:val="18"/>
        </w:numPr>
        <w:tabs>
          <w:tab w:val="left" w:pos="284"/>
          <w:tab w:val="num" w:pos="360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udziela rękojmi na poszczególne świadczenia, jak i na całość Przedmiotu Umowy. Uprawnienia z tytułu rękojmi wygasają po upływie 60 miesięcy licząc od dnia podpisania protokołu odbioru końcowego.</w:t>
      </w:r>
    </w:p>
    <w:p w14:paraId="713910B2" w14:textId="77777777" w:rsidR="00F85B40" w:rsidRPr="004B6EE8" w:rsidRDefault="00F85B40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§ 10</w:t>
      </w:r>
    </w:p>
    <w:p w14:paraId="3542699C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Kary umowne</w:t>
      </w:r>
    </w:p>
    <w:p w14:paraId="4FDA63B5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ponosi pełną odpowiedzialność za niewykonanie lub za nienależyte wykonanie przedmiotu umowy oraz w przypadku narażenia Zamawiającego na szkody spowodowane w trakcie wykonywania prac stanowiących przedmiot umowy.</w:t>
      </w:r>
    </w:p>
    <w:p w14:paraId="082FEF06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Wykonawca zapłaci Zamawiającemu kary umowne:</w:t>
      </w:r>
    </w:p>
    <w:p w14:paraId="31F16B9C" w14:textId="277DAD9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</w:t>
      </w:r>
      <w:r w:rsidR="00C84842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zwłoki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 wykonaniu </w:t>
      </w:r>
      <w:r w:rsidRPr="00433D21">
        <w:rPr>
          <w:rFonts w:ascii="Times New Roman" w:hAnsi="Times New Roman" w:cs="Times New Roman"/>
          <w:sz w:val="24"/>
          <w:szCs w:val="24"/>
        </w:rPr>
        <w:t>całości</w:t>
      </w:r>
      <w:r w:rsidRPr="009C4FB6">
        <w:rPr>
          <w:rFonts w:ascii="Times New Roman" w:hAnsi="Times New Roman" w:cs="Times New Roman"/>
          <w:color w:val="EE0000"/>
          <w:sz w:val="24"/>
          <w:szCs w:val="24"/>
        </w:rPr>
        <w:t xml:space="preserve">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Przedmiotu Umowy z przyczyn leżących po stronie Wykonawcy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500,00 zł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każdy dzień zwłoki</w:t>
      </w:r>
      <w:r w:rsidR="00B23D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 terminie </w:t>
      </w:r>
      <w:r w:rsidR="002C3976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="00B23DF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C3976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="00B23DF4">
        <w:rPr>
          <w:rFonts w:ascii="Times New Roman" w:hAnsi="Times New Roman" w:cs="Times New Roman"/>
          <w:color w:val="000000" w:themeColor="text1"/>
          <w:sz w:val="24"/>
          <w:szCs w:val="24"/>
        </w:rPr>
        <w:t>.202</w:t>
      </w:r>
      <w:r w:rsidR="002C397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B23D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r.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1B191A50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strike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zwłoki w usunięciu wad stwierdzonych przy odbiorze lub w okresie gwarancji jakości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500,00 zł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, za każdy dzień zwłoki, licząc od dnia, wyznaczonego do ich usunięcia;</w:t>
      </w:r>
    </w:p>
    <w:p w14:paraId="2D13380B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niewykonania lub nienależytego wykonania Przedmiotu Umowy </w:t>
      </w: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-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5%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wynagrodzenia całkowitego brutto, określonego w </w:t>
      </w:r>
      <w:r w:rsidR="00FB5BDA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§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3 ust. 1 niniejszej umowy;</w:t>
      </w:r>
    </w:p>
    <w:p w14:paraId="5559D4B0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w przypadku odstąpienia od umowy przez Zamawiającego z przyczyn leżących po stronie Wykonawcy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5%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wartości  wynagrodzenia całkowitego określonego w </w:t>
      </w:r>
      <w:r w:rsidR="00FB5BDA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§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 ust. 1 niniejszej umowy;</w:t>
      </w:r>
    </w:p>
    <w:p w14:paraId="724143D8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odstąpienia od umowy przez Wykonawcę z przyczyn, za które ponosi on odpowiedzialność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5%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wynagrodzenia określonego w § 3 ust. 1 niniejszej umowy</w:t>
      </w:r>
    </w:p>
    <w:p w14:paraId="4CD4A27D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wykonywania Przedmiotu Umowy lub jego części przez podwykonawców niezaakceptowanych przez Zamawiającego, każdorazowo za każdy dostrzeżony przypadek -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5 000,00 zł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</w:p>
    <w:p w14:paraId="146A7A57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nieprzedłożenie Zamawiającemu poświadczonej za zgodność z oryginałem kopii zawartej umowy  o podwykonawstwo lub jej zmiany, w terminie wynikającym z § 5 ust. 9 Umowy -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w wysokości </w:t>
      </w: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5 000,00 zł za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każdą nieprzedłożoną kopię umowy lub jej zmiany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3E428C8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brak zmiany umowy o podwykonawstwo w zakresie terminów zapłaty i wysokości -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w wysokości </w:t>
      </w: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000,00 zł za każdy przypadek naruszenia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</w:p>
    <w:p w14:paraId="72FD5DF0" w14:textId="77777777" w:rsidR="00F85B40" w:rsidRPr="004B6EE8" w:rsidRDefault="00F85B40" w:rsidP="009F39A1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brak zapłaty lub nieterminową zapłatę wynagrodzenia należnego podwykonawcom lub dalszym podwykonawcom -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5 000,00 zł za każde naruszenie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D09C5DB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odstąpienia od umowy przez Wykonawcę z przyczyn leżących po stronie Zamawiającego, Zamawiający zapłaci Wykonawcy karę umowną w wysokości </w:t>
      </w:r>
      <w:r w:rsidRPr="004B6EE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5%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wartości  wynagrodzenia całkowitego określonego w </w:t>
      </w:r>
      <w:r w:rsidR="00FB5BDA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§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 ust. 1 niniejszej umowy.</w:t>
      </w:r>
    </w:p>
    <w:p w14:paraId="7AF8648E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Należności z tytułu kar umownych mogą zostać potrącone z dowolnej wierzytelności Wykonawcy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br/>
        <w:t xml:space="preserve">w szczególności z tytułu należnego wynagrodzenia za wykonanie Przedmiotu Umowy. </w:t>
      </w:r>
    </w:p>
    <w:p w14:paraId="2636A17C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Zamawiający zastrzega sobie prawo do dochodzenia na zasadach ogólnych odszkodowania przewyższającego wartość kar umownych, w przypadku gdyby w wyniku nie wykonania lub nienależytego wykonania Przedmiotu Umowy, Zamawiający poniósł szkodę. </w:t>
      </w:r>
    </w:p>
    <w:p w14:paraId="18DDDC4E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Zamawiającemu przysługuje prawo sumowania (kumulowania) kar umownych naliczonych z różnych tytułów, jak i w ramach tytułów za ich poszczególne przypadki (np. z tytułu zwłoki)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br/>
        <w:t>z zachowaniem maksymalnego limitu z tytułu łączenia kar w wysokości do 20% wartości Wynagrodzenia całkowitego określonego w § 3 ust. 1 Umowy, z zastrzeżeniem ust. 5.</w:t>
      </w:r>
    </w:p>
    <w:p w14:paraId="1259500A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W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przypadku zwłoki w zapłacie faktury 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Zamawiający 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zapłaci</w:t>
      </w:r>
      <w:r w:rsidRPr="004B6EE8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Wykonawcy</w:t>
      </w: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odsetki ustawowe.</w:t>
      </w:r>
    </w:p>
    <w:p w14:paraId="07604FDA" w14:textId="77777777" w:rsidR="00F85B40" w:rsidRPr="004B6EE8" w:rsidRDefault="00F85B40" w:rsidP="009F39A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Okoliczność, że Zamawiający nie poniósł szkody wskutek opóźnień Wykonawcy nie zwalnia Wykonawcy z obowiązku zapłaty zastrzeżonych kar umownych.</w:t>
      </w:r>
    </w:p>
    <w:p w14:paraId="595F2B1B" w14:textId="77777777" w:rsidR="00767F5B" w:rsidRDefault="00767F5B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</w:p>
    <w:p w14:paraId="0A9B3B46" w14:textId="70C53A6C" w:rsidR="00F85B40" w:rsidRPr="004B6EE8" w:rsidRDefault="00F85B40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§ 11</w:t>
      </w:r>
    </w:p>
    <w:p w14:paraId="003DAD9F" w14:textId="77777777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iCs/>
          <w:color w:val="000000" w:themeColor="text1"/>
          <w:sz w:val="24"/>
          <w:szCs w:val="24"/>
        </w:rPr>
        <w:t>Zabezpieczenie  Wykonawcy</w:t>
      </w:r>
    </w:p>
    <w:p w14:paraId="593A6149" w14:textId="77777777" w:rsidR="00F85B40" w:rsidRPr="004B6EE8" w:rsidRDefault="00F85B40" w:rsidP="009F39A1">
      <w:pPr>
        <w:numPr>
          <w:ilvl w:val="1"/>
          <w:numId w:val="21"/>
        </w:numPr>
        <w:tabs>
          <w:tab w:val="num" w:pos="-5400"/>
        </w:tabs>
        <w:spacing w:after="120" w:line="240" w:lineRule="auto"/>
        <w:ind w:left="360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Wykonawca wnosi zabezpieczenie należytego wykonania umowy w wysokości 5% wynagrodzenia umownego brutto za przedmiot przetargu.</w:t>
      </w:r>
    </w:p>
    <w:p w14:paraId="2FB31406" w14:textId="77777777" w:rsidR="00F85B40" w:rsidRPr="004B6EE8" w:rsidRDefault="00F85B40" w:rsidP="009F39A1">
      <w:pPr>
        <w:numPr>
          <w:ilvl w:val="1"/>
          <w:numId w:val="21"/>
        </w:numPr>
        <w:spacing w:after="120" w:line="240" w:lineRule="auto"/>
        <w:ind w:left="426" w:hanging="426"/>
        <w:contextualSpacing/>
        <w:jc w:val="both"/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Strony postanawiają, że 30% wniesionego zabezpieczenia należytego wykonania umowy jest przeznaczona na zabezpieczenie roszczeń z tytułu rękojmi, a pozostała część na zabezpieczenie należytego wykonania umowy.</w:t>
      </w:r>
    </w:p>
    <w:p w14:paraId="0413FEA1" w14:textId="77777777" w:rsidR="00F85B40" w:rsidRPr="004B6EE8" w:rsidRDefault="00F85B40" w:rsidP="009F39A1">
      <w:pPr>
        <w:numPr>
          <w:ilvl w:val="1"/>
          <w:numId w:val="2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  <w:t xml:space="preserve">Zabezpieczenie należytego wykonania umowy zostanie zwrócone w terminie i na zasadach określonych w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ustawie z dnia 11 września 2019 r. Prawo zamówień publicznych</w:t>
      </w:r>
      <w:r w:rsidR="006704DA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</w:t>
      </w:r>
      <w:r w:rsidRPr="004B6EE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pl-PL"/>
        </w:rPr>
        <w:t>to jest:</w:t>
      </w:r>
    </w:p>
    <w:p w14:paraId="0E1C0ECE" w14:textId="77777777" w:rsidR="00F85B40" w:rsidRPr="004B6EE8" w:rsidRDefault="00F85B40" w:rsidP="009F39A1">
      <w:pPr>
        <w:numPr>
          <w:ilvl w:val="0"/>
          <w:numId w:val="22"/>
        </w:numPr>
        <w:tabs>
          <w:tab w:val="num" w:pos="-5400"/>
        </w:tabs>
        <w:spacing w:after="120" w:line="240" w:lineRule="auto"/>
        <w:jc w:val="both"/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  <w:t xml:space="preserve">70% wartości zabezpieczenia zostanie zwolniona w ciągu 30 dni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od dnia wykonania zamówienia potwierdzonego podpisaniem protokołu odbioru i uznania przez zamawiającego za należycie wykonane</w:t>
      </w:r>
      <w:r w:rsidRPr="004B6EE8">
        <w:rPr>
          <w:rFonts w:ascii="Times New Roman" w:eastAsia="Times New Roman" w:hAnsi="Times New Roman" w:cs="Times New Roman"/>
          <w:snapToGrid w:val="0"/>
          <w:color w:val="000000" w:themeColor="text1"/>
          <w:sz w:val="24"/>
          <w:szCs w:val="24"/>
          <w:lang w:eastAsia="pl-PL"/>
        </w:rPr>
        <w:t>,</w:t>
      </w:r>
    </w:p>
    <w:p w14:paraId="65709DAB" w14:textId="784CE6AD" w:rsidR="00F85B40" w:rsidRPr="004B6EE8" w:rsidRDefault="00F85B40" w:rsidP="009F39A1">
      <w:pPr>
        <w:numPr>
          <w:ilvl w:val="0"/>
          <w:numId w:val="22"/>
        </w:numPr>
        <w:spacing w:after="120" w:line="240" w:lineRule="auto"/>
        <w:jc w:val="both"/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>30% wartości zabezpieczenia zostanie zwolniona nie później niż w 15 dni po upływie okresu rękojmi za wady</w:t>
      </w:r>
      <w:r w:rsidR="008303C8" w:rsidRPr="004B6EE8">
        <w:rPr>
          <w:rFonts w:ascii="Times New Roman" w:eastAsia="Calibri" w:hAnsi="Times New Roman" w:cs="Times New Roman"/>
          <w:snapToGrid w:val="0"/>
          <w:color w:val="000000" w:themeColor="text1"/>
          <w:sz w:val="24"/>
          <w:szCs w:val="24"/>
        </w:rPr>
        <w:t xml:space="preserve"> lub gwarancji. </w:t>
      </w:r>
    </w:p>
    <w:p w14:paraId="2C5DA91A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</w:rPr>
        <w:t xml:space="preserve"> 12</w:t>
      </w:r>
    </w:p>
    <w:p w14:paraId="202D0737" w14:textId="77777777" w:rsidR="00F85B40" w:rsidRPr="004B6EE8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iCs/>
          <w:color w:val="000000" w:themeColor="text1"/>
          <w:sz w:val="24"/>
          <w:szCs w:val="24"/>
        </w:rPr>
        <w:t xml:space="preserve">Odbiór końcowy Przedmiotu umowy </w:t>
      </w:r>
    </w:p>
    <w:p w14:paraId="49CE719D" w14:textId="77777777" w:rsidR="00F85B40" w:rsidRPr="004B6EE8" w:rsidRDefault="00F85B40" w:rsidP="009F39A1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right="195"/>
        <w:jc w:val="both"/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Po wykonaniu Przedmiotu Umowy, o którym mowa w § 1 ust. 1, zostanie przeprowadzony odbiór końcowy przedmiotu umowy</w:t>
      </w: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.</w:t>
      </w:r>
    </w:p>
    <w:p w14:paraId="0FE96A6E" w14:textId="77777777" w:rsidR="00F85B40" w:rsidRPr="004B6EE8" w:rsidRDefault="00F85B40" w:rsidP="009F39A1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right="195"/>
        <w:jc w:val="both"/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lastRenderedPageBreak/>
        <w:t xml:space="preserve">Wykonawca składa wniosek o dokonanie 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>odbioru końcowego prac w formie pisemnej lub drogą elektroniczną na adres Zamawiającego.</w:t>
      </w:r>
    </w:p>
    <w:p w14:paraId="08A4C200" w14:textId="77777777" w:rsidR="00F85B40" w:rsidRPr="004B6EE8" w:rsidRDefault="00F85B40" w:rsidP="009F39A1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wyznaczy datę rozpoczęcia odbioru końcowego prac w terminie 7 dni od dnia wpłynięcia wniosku.</w:t>
      </w:r>
    </w:p>
    <w:p w14:paraId="33B32AC8" w14:textId="77777777" w:rsidR="00F85B40" w:rsidRPr="004B6EE8" w:rsidRDefault="00F85B40" w:rsidP="009F39A1">
      <w:pPr>
        <w:keepLines/>
        <w:numPr>
          <w:ilvl w:val="0"/>
          <w:numId w:val="23"/>
        </w:numPr>
        <w:tabs>
          <w:tab w:val="num" w:pos="284"/>
          <w:tab w:val="num" w:pos="360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Zamawiający</w:t>
      </w:r>
      <w:r w:rsidRPr="004B6EE8">
        <w:rPr>
          <w:rFonts w:ascii="Times New Roman" w:eastAsia="Calibri" w:hAnsi="Times New Roman" w:cs="Times New Roman"/>
          <w:iCs/>
          <w:color w:val="000000" w:themeColor="text1"/>
          <w:sz w:val="24"/>
          <w:szCs w:val="24"/>
        </w:rPr>
        <w:t xml:space="preserve"> dokona odbioru końcowego prac i sporządzi protokół odbioru prac  w terminie  do 14 dni licząc od daty rozpoczęcia odbioru końcowego robót.</w:t>
      </w:r>
    </w:p>
    <w:p w14:paraId="7B7CF7A5" w14:textId="77777777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4356F9A" w14:textId="77777777" w:rsidR="00F85B40" w:rsidRPr="004B6EE8" w:rsidRDefault="00F85B40" w:rsidP="00F85B40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sym w:font="Times New Roman" w:char="00A7"/>
      </w:r>
      <w:r w:rsidRPr="004B6EE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13</w:t>
      </w:r>
    </w:p>
    <w:p w14:paraId="110727C3" w14:textId="77777777" w:rsidR="00F85B40" w:rsidRPr="004B6EE8" w:rsidRDefault="00F85B40" w:rsidP="00F85B40">
      <w:pPr>
        <w:spacing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Sposób realizacji zamówienia</w:t>
      </w:r>
    </w:p>
    <w:p w14:paraId="5A8D1BE3" w14:textId="37FD5735" w:rsidR="00F85B40" w:rsidRPr="004B6EE8" w:rsidRDefault="00F85B40" w:rsidP="009F39A1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Wykonawca oświadcza, że przy realizacji przedmiotu umowy stosownie do art. 95 ust. 1 ustawy z dnia 11 września  2019 r. Prawo zamówień publicznych (Dz. U z 20</w:t>
      </w:r>
      <w:r w:rsidR="00C84842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CE10A8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r., poz. </w:t>
      </w:r>
      <w:r w:rsidR="00C84842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CE10A8">
        <w:rPr>
          <w:rFonts w:ascii="Times New Roman" w:hAnsi="Times New Roman" w:cs="Times New Roman"/>
          <w:color w:val="000000" w:themeColor="text1"/>
          <w:sz w:val="24"/>
          <w:szCs w:val="24"/>
        </w:rPr>
        <w:t>320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wszystkie osoby wykonujące 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czynności w zakresie</w:t>
      </w:r>
      <w:r w:rsidR="00D56980"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robót budowlanych przez pracowników fizycznych opisane w </w:t>
      </w:r>
      <w:r w:rsidR="00C84842"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d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okumentacji projektowej, </w:t>
      </w:r>
      <w:r w:rsidRPr="004B6EE8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których wykonanie polega na wykonywaniu pracy w sposób określony w art. 22 § 1 ustawy z dnia  26 czerwca 1974 r. – Kodeks pracy</w:t>
      </w:r>
      <w:r w:rsidR="006704DA" w:rsidRPr="004B6EE8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 xml:space="preserve">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będą zatrudnione na umowę o pracę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.</w:t>
      </w:r>
    </w:p>
    <w:p w14:paraId="7273A835" w14:textId="77777777" w:rsidR="00F85B40" w:rsidRPr="004B6EE8" w:rsidRDefault="00F85B40" w:rsidP="009F39A1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ust.1 czynności. Zamawiający uprawniony jest w szczególności do: </w:t>
      </w:r>
    </w:p>
    <w:p w14:paraId="5A08E3CD" w14:textId="77777777" w:rsidR="00F85B40" w:rsidRPr="004B6EE8" w:rsidRDefault="00F85B40" w:rsidP="009F39A1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żądania oświadczeń i dokumentów w zakresie potwierdzenia spełniania ww. wymogów i dokonywania ich oceny,</w:t>
      </w:r>
    </w:p>
    <w:p w14:paraId="221814B4" w14:textId="77777777" w:rsidR="00F85B40" w:rsidRPr="004B6EE8" w:rsidRDefault="00F85B40" w:rsidP="009F39A1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żądania wyjaśnień w przypadku wątpliwości w zakresie potwierdzenia spełniania ww. wymogów,</w:t>
      </w:r>
    </w:p>
    <w:p w14:paraId="10DF0014" w14:textId="77777777" w:rsidR="00F85B40" w:rsidRPr="004B6EE8" w:rsidRDefault="00F85B40" w:rsidP="009F39A1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przeprowadzania kontroli na miejscu wykonywania świadczenia.</w:t>
      </w:r>
    </w:p>
    <w:p w14:paraId="5612CC11" w14:textId="77777777" w:rsidR="00F85B40" w:rsidRPr="004B6EE8" w:rsidRDefault="00F85B40" w:rsidP="009F39A1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 trakcie realizacji przedmiotu umowy, na każde wezwanie Zamawiającego w wyznaczonym w tym wezwaniu terminie Wykonawca przedłoży Zamawiającemu dowody w celu potwierdzenia spełnienia wymogu zatrudnienia na podstawie umowy o pracę przez wykonawcę lub podwykonawcę osób wykonujących wskazane w punkcie 1 czynności w trakcie realizacji zamówienia.</w:t>
      </w:r>
    </w:p>
    <w:p w14:paraId="2A2B88FC" w14:textId="06B08A8C" w:rsidR="00F85B40" w:rsidRPr="004B6EE8" w:rsidRDefault="00F85B40" w:rsidP="009F39A1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W przypadku nie wywiązania się Wykonawcy z obowiązku zatrudniania osób wykonujących 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czynności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 zakresie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 robót budowlanych przez pracowników fizycznych opisane w </w:t>
      </w:r>
      <w:r w:rsidR="00C84842"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d</w:t>
      </w:r>
      <w:r w:rsidRPr="004B6EE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okumentacji projektowej 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na umowę o pracę, Wykonawca będzie zobowiązany do zapłacenia kary umownej Zamawiającemu, w wysokości 1% całkowitego wynagrodzenia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 którym mowa w </w:t>
      </w:r>
      <w:r w:rsidR="00FB5BDA"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§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 ust. 1 </w:t>
      </w: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niniejszej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umowy.</w:t>
      </w:r>
    </w:p>
    <w:p w14:paraId="6332F919" w14:textId="77777777" w:rsidR="00F85B40" w:rsidRPr="004B6EE8" w:rsidRDefault="00F85B40" w:rsidP="009F39A1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przypadku nie przedstawienia informacji w terminach </w:t>
      </w:r>
      <w:r w:rsidRPr="004B6EE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lub przedstawienie informacji niekompletnych,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których mowa w ust. 3 Zamawiający ma prawo każdorazowo naliczyć Wykonawcy 1 000,00 zł kary. </w:t>
      </w:r>
    </w:p>
    <w:p w14:paraId="358B0DD9" w14:textId="77777777" w:rsidR="00F85B40" w:rsidRPr="004B6EE8" w:rsidRDefault="00F85B40" w:rsidP="009F39A1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 przypadku dwukrotnego nie wywiązania się z obowiązku wskazanego w ust. 3 lub zmiany sposobu zatrudnienia osób, Zamawiający ma prawo od umowy odstąpić i naliczyć dodatkowo kary umowne wskazane w ust. 4 i 5</w:t>
      </w:r>
      <w:r w:rsidRPr="004B6E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329F0889" w14:textId="77777777" w:rsidR="00F85B40" w:rsidRPr="004B6EE8" w:rsidRDefault="00F85B40" w:rsidP="009F39A1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 uzasadnionych przypadkach, możliwe jest zastąpienie ww. osoby lub osób innymi osobami lub osobą  pod warunkiem, że spełnione zostaną wszystkie powyższe wymagania.</w:t>
      </w:r>
    </w:p>
    <w:p w14:paraId="323E6424" w14:textId="577D6293" w:rsidR="006704DA" w:rsidRPr="00767F5B" w:rsidRDefault="00F85B40" w:rsidP="00767F5B">
      <w:pPr>
        <w:numPr>
          <w:ilvl w:val="2"/>
          <w:numId w:val="24"/>
        </w:numPr>
        <w:autoSpaceDE w:val="0"/>
        <w:autoSpaceDN w:val="0"/>
        <w:adjustRightInd w:val="0"/>
        <w:spacing w:after="0" w:line="256" w:lineRule="auto"/>
        <w:ind w:left="284" w:hanging="284"/>
        <w:contextualSpacing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767F5B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34EF7F92" w14:textId="77777777" w:rsidR="00B23DF4" w:rsidRDefault="00B23DF4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</w:p>
    <w:p w14:paraId="3EAEE400" w14:textId="77777777" w:rsidR="00B23DF4" w:rsidRDefault="00B23DF4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</w:p>
    <w:p w14:paraId="1E9478D8" w14:textId="62FDD3B0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§ 14</w:t>
      </w:r>
    </w:p>
    <w:p w14:paraId="40ECC00C" w14:textId="77777777" w:rsidR="00F85B40" w:rsidRPr="004B6EE8" w:rsidRDefault="00F85B40" w:rsidP="00F85B40">
      <w:pPr>
        <w:spacing w:after="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Zmiany umowy</w:t>
      </w:r>
    </w:p>
    <w:p w14:paraId="5590746F" w14:textId="049B50C2" w:rsidR="00F85B40" w:rsidRPr="004B6EE8" w:rsidRDefault="00ED198B" w:rsidP="00ED198B">
      <w:pPr>
        <w:tabs>
          <w:tab w:val="left" w:pos="3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lastRenderedPageBreak/>
        <w:t xml:space="preserve">1. </w:t>
      </w:r>
      <w:r w:rsidR="00F85B40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Na podstawie art. 455 ust. 1 pkt. 1 ustawy z dnia 11 września 2019 r. Prawo zamówień publicznych</w:t>
      </w:r>
      <w:r w:rsidR="00F85B40" w:rsidRPr="004B6EE8">
        <w:rPr>
          <w:rFonts w:ascii="Times New Roman" w:eastAsia="Times New Roman" w:hAnsi="Times New Roman" w:cs="Times New Roman"/>
          <w:strike/>
          <w:color w:val="000000" w:themeColor="text1"/>
          <w:sz w:val="24"/>
          <w:szCs w:val="24"/>
          <w:lang w:eastAsia="ar-SA"/>
        </w:rPr>
        <w:t>,</w:t>
      </w:r>
      <w:r w:rsidR="00F85B40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Zamawiający przewiduje możliwość dokonania zmian postanowień umowy zawartej z wybranym wykonawcą w następujących przypadkach:</w:t>
      </w:r>
    </w:p>
    <w:p w14:paraId="21CFABA1" w14:textId="77777777" w:rsidR="00F85B40" w:rsidRPr="004B6EE8" w:rsidRDefault="00F85B40" w:rsidP="009F39A1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zmiany wynagrodzenia i wielkości przedmiotu zamówienia:</w:t>
      </w:r>
    </w:p>
    <w:p w14:paraId="36F80925" w14:textId="77777777" w:rsidR="00F85B40" w:rsidRPr="004B6EE8" w:rsidRDefault="00F85B40" w:rsidP="009F39A1">
      <w:pPr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hanging="357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w sytuacjach, których nie można było przewidzieć w chwili zawarcia umowy, a nie powstałych z winy Zamawiającego lub Wykonawcy, lub przy zmianie potrzeb wynikłych w trakcie wykonywania niniejszej umowy, Zamawiający dopuszcza możliwość niezrealizowania pełnego zakresu Przedmiotu umowy wraz z odpowiednim zmniejszeniem wynagrodzenia umownego,</w:t>
      </w:r>
    </w:p>
    <w:p w14:paraId="6483991F" w14:textId="77777777" w:rsidR="00F85B40" w:rsidRPr="004B6EE8" w:rsidRDefault="00F85B40" w:rsidP="009F39A1">
      <w:pPr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hanging="357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w sytuacjach, których, nie można było przewidzieć w chwili zawarcia umowy, a nie powstałych z winy Zamawiającego lub Wykonawcy lub przy zmianie potrzeb wynikłych w trakcie wykonywania niniejszej umowy, Zamawiający dopuszcza zwiększenie ilości przedmiotu umowy do 15% wynagrodzenia określonego w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§ 3 ust. 1</w:t>
      </w: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, co jest zgodne z art. 455 ust. 2 ustawy </w:t>
      </w: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 dnia 11 września 2019 r. </w:t>
      </w:r>
      <w:r w:rsidRPr="004B6EE8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Prawo zamówień publicznych,</w:t>
      </w:r>
    </w:p>
    <w:p w14:paraId="27961B72" w14:textId="77777777" w:rsidR="00F85B40" w:rsidRPr="004B6EE8" w:rsidRDefault="00F85B40" w:rsidP="009F39A1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zmiany terminu wykonania zamówienia w sytuacjach wystąpienia:</w:t>
      </w:r>
    </w:p>
    <w:p w14:paraId="44A7AE71" w14:textId="77777777" w:rsidR="00F85B40" w:rsidRPr="004B6EE8" w:rsidRDefault="00F85B40" w:rsidP="009F39A1">
      <w:pPr>
        <w:numPr>
          <w:ilvl w:val="0"/>
          <w:numId w:val="28"/>
        </w:numPr>
        <w:tabs>
          <w:tab w:val="num" w:pos="993"/>
        </w:tabs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przestoju w realizacji Przedmiotu umowy, niezawinionego przez Wykonawcę, a wynikłe ze zdarzeń losowych lub decyzji Zamawiającego,</w:t>
      </w:r>
    </w:p>
    <w:p w14:paraId="6FDC1092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przedłużenie terminu realizacji zamówienia podstawowego na skutek konieczności wykonania zamówień lub prac dodatkowych, których wykonanie jest niezbędne dla prawidłowego wykonania oraz zakończenia podstawowego przedmiotu zamówienia wraz ze wszystkimi konsekwencjami występującymi w związku z przedłużeniem tego terminu,</w:t>
      </w:r>
    </w:p>
    <w:p w14:paraId="6874A3FA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zmiany będące następstwem działań lub zaniechania działań Zamawiającego lub nie otrzymania stosownych decyzji od innych organów publicznych;</w:t>
      </w:r>
    </w:p>
    <w:p w14:paraId="5DC3A03C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wskutek wystąpienia okoliczności niezależnych od stron umowy związanych z koniecznością zmiany okresu realizacji umowy,</w:t>
      </w:r>
    </w:p>
    <w:p w14:paraId="34E705A6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leżącej po stronie Zamawiającego opóźnienia w przekazaniu Wykonawcy terenu budowy - zmiana terminów realizacji Umowy o ilość dni zwłoki, w przypadku, gdy zwłoka ta dotyczy części terenu budowy i nie uniemożliwia wykonywania części przedmiotu umowy – odpowiednia zmiana terminów dotyczy wyłącznie części na którą wpływ ma zwłoka,</w:t>
      </w:r>
    </w:p>
    <w:p w14:paraId="1DD081B5" w14:textId="77777777" w:rsidR="00F85B40" w:rsidRPr="004B6EE8" w:rsidRDefault="00F85B40" w:rsidP="009F39A1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konieczności wykonania zamiennych prac budowlanych w stosunku do prac będących przedmiotem umowy lub konieczności zmiany technologii wykonania przedmiotu Umowy, zastosowania rozwiązań zamiennych, zastępczych lub równoważnych, które nie były przewidziane przez Zamawiającego, </w:t>
      </w:r>
    </w:p>
    <w:p w14:paraId="630CAC68" w14:textId="77777777" w:rsidR="00F85B40" w:rsidRPr="004B6EE8" w:rsidRDefault="00F85B40" w:rsidP="009F39A1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zmiany sposobu spełnienia świadczenia lub zmiany parametrów realizowanego zamówienia:</w:t>
      </w:r>
    </w:p>
    <w:p w14:paraId="783EFFB3" w14:textId="5776202A" w:rsidR="00F85B40" w:rsidRPr="004B6EE8" w:rsidRDefault="00450472" w:rsidP="00450472">
      <w:pPr>
        <w:suppressAutoHyphens/>
        <w:autoSpaceDE w:val="0"/>
        <w:autoSpaceDN w:val="0"/>
        <w:adjustRightInd w:val="0"/>
        <w:spacing w:after="0" w:line="240" w:lineRule="auto"/>
        <w:ind w:left="426"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F85B40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zmiany technologiczne a w szczególności konieczność realizacji Przedmiotu Umowy przy zastosowaniu innych rozwiązań technicznych/technologicznych, materiałowych niż wskazane w Opisie Przedmiotu Zamówienia, w sytuacji gdy zastosowanie przewidzianych rozwiązań groziłoby niewykonaniem lub wadliwym wykonaniem projektu bądź ze względu na zmiany obowiązującego prawa,</w:t>
      </w:r>
    </w:p>
    <w:p w14:paraId="32AFFDEC" w14:textId="528BAF10" w:rsidR="00D56980" w:rsidRPr="004B6EE8" w:rsidRDefault="00450472" w:rsidP="00450472">
      <w:pPr>
        <w:suppressAutoHyphens/>
        <w:autoSpaceDE w:val="0"/>
        <w:autoSpaceDN w:val="0"/>
        <w:adjustRightInd w:val="0"/>
        <w:spacing w:after="0" w:line="240" w:lineRule="auto"/>
        <w:ind w:left="426"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F85B40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wystąpienie prac zamiennych – wynagrodzenie Wykonawcy ulega zmianie odpowiednio o kwotę wynikającą z zaakceptowanego przez umocowanego przedstawiciela Zamawiającego kosztorysu różnicowego, bez możliwości przekroczenia wysokości wynagrodzenia umownego określonego w umowie ,</w:t>
      </w:r>
    </w:p>
    <w:p w14:paraId="0B87CA91" w14:textId="77777777" w:rsidR="00F85B40" w:rsidRPr="004B6EE8" w:rsidRDefault="00F85B40" w:rsidP="009F39A1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zmiany będą korzystne dla Zamawiającego i nie będą:</w:t>
      </w:r>
    </w:p>
    <w:p w14:paraId="7372C3C9" w14:textId="77777777" w:rsidR="00F85B40" w:rsidRPr="004B6EE8" w:rsidRDefault="00F85B40" w:rsidP="009F39A1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wprowadzane warunki, które gdyby zostały ujęte w ramach  procedury przetargowej udzielenia zamówienia umożliwiłyby dopuszczenie innych ofert niż ta, która została pierwotnie dopuszczona;</w:t>
      </w:r>
    </w:p>
    <w:p w14:paraId="14CDEF2E" w14:textId="77777777" w:rsidR="00F85B40" w:rsidRPr="004B6EE8" w:rsidRDefault="00F85B40" w:rsidP="009F39A1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modyfikowały równowagi ekonomicznej umowy na korzyść wykonawcy w sposób, który nie był przewidziany w postanowieniach pierwotnego zamówienia;</w:t>
      </w:r>
    </w:p>
    <w:p w14:paraId="05E999A6" w14:textId="7486AC60" w:rsidR="00A9369D" w:rsidRPr="004B6EE8" w:rsidRDefault="00F85B40" w:rsidP="009F39A1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Cs/>
          <w:iCs/>
          <w:color w:val="000000" w:themeColor="text1"/>
          <w:sz w:val="24"/>
          <w:szCs w:val="24"/>
        </w:rPr>
        <w:t>istotne w rozumieniu w art. 454 ust. 2 ustawy Prawo zamówień publicznych.</w:t>
      </w:r>
    </w:p>
    <w:p w14:paraId="0E01F2C8" w14:textId="3053F6FB" w:rsidR="00F85B40" w:rsidRPr="004B6EE8" w:rsidRDefault="00C84842" w:rsidP="00C84842">
      <w:pPr>
        <w:tabs>
          <w:tab w:val="num" w:pos="36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 </w:t>
      </w:r>
      <w:r w:rsidR="00F85B40" w:rsidRPr="004B6EE8">
        <w:rPr>
          <w:rFonts w:ascii="Times New Roman" w:hAnsi="Times New Roman" w:cs="Times New Roman"/>
          <w:color w:val="000000" w:themeColor="text1"/>
          <w:sz w:val="24"/>
          <w:szCs w:val="24"/>
        </w:rPr>
        <w:t>Warunki dokonania zmian:</w:t>
      </w:r>
    </w:p>
    <w:p w14:paraId="7BCB898A" w14:textId="77777777" w:rsidR="00F85B40" w:rsidRPr="004B6EE8" w:rsidRDefault="00F85B40" w:rsidP="009F39A1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lastRenderedPageBreak/>
        <w:t>Strona występująca o zmianę postanowień niniejszej umowy zobowiązana jest do udokumentowania zaistnienia okoliczności, o których mowa powyżej,</w:t>
      </w:r>
    </w:p>
    <w:p w14:paraId="4A687DC0" w14:textId="77777777" w:rsidR="00F85B40" w:rsidRPr="004B6EE8" w:rsidRDefault="00F85B40" w:rsidP="009F39A1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Strona występująca o zmianę postanowień niniejszej umowy zobowiązana jest do złożenia pisemnego wniosku o zmianę postanowień umowy,</w:t>
      </w:r>
    </w:p>
    <w:p w14:paraId="25AD0A17" w14:textId="03657A42" w:rsidR="00F85B40" w:rsidRPr="004B6EE8" w:rsidRDefault="00F85B40" w:rsidP="009F39A1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Wniosek, o którym mowa w pkt</w:t>
      </w:r>
      <w:r w:rsidR="004D25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2) musi zawierać:</w:t>
      </w:r>
    </w:p>
    <w:p w14:paraId="7A68D7F0" w14:textId="77777777" w:rsidR="00F85B40" w:rsidRPr="004B6EE8" w:rsidRDefault="00F85B40" w:rsidP="009F39A1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opis propozycji zmiany,</w:t>
      </w:r>
    </w:p>
    <w:p w14:paraId="23310C3F" w14:textId="77777777" w:rsidR="00F85B40" w:rsidRPr="004B6EE8" w:rsidRDefault="00F85B40" w:rsidP="009F39A1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uzasadnienie zmiany,</w:t>
      </w:r>
    </w:p>
    <w:p w14:paraId="2BAFA2AE" w14:textId="52A271F4" w:rsidR="00F85B40" w:rsidRPr="004B6EE8" w:rsidRDefault="00F85B40" w:rsidP="009F39A1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opis wpływu zmiany na warunki realizacji umowy.</w:t>
      </w:r>
    </w:p>
    <w:p w14:paraId="221AEB62" w14:textId="77777777" w:rsidR="002400BA" w:rsidRPr="004B6EE8" w:rsidRDefault="002400BA" w:rsidP="002400BA">
      <w:pPr>
        <w:tabs>
          <w:tab w:val="right" w:pos="720"/>
          <w:tab w:val="right" w:pos="878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</w:p>
    <w:p w14:paraId="2AB39DB6" w14:textId="6F497834" w:rsidR="002400BA" w:rsidRPr="004B6EE8" w:rsidRDefault="002400BA" w:rsidP="002400BA">
      <w:pPr>
        <w:pStyle w:val="Akapitzlist"/>
        <w:spacing w:after="0" w:line="256" w:lineRule="auto"/>
        <w:ind w:left="4314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      § 15</w:t>
      </w:r>
    </w:p>
    <w:p w14:paraId="7DF78925" w14:textId="1A530349" w:rsidR="000B2E19" w:rsidRPr="004B6EE8" w:rsidRDefault="008303C8" w:rsidP="000B2E19">
      <w:pPr>
        <w:pStyle w:val="Default"/>
        <w:jc w:val="center"/>
        <w:rPr>
          <w:b/>
          <w:bCs/>
        </w:rPr>
      </w:pPr>
      <w:r w:rsidRPr="004B6EE8">
        <w:rPr>
          <w:b/>
          <w:bCs/>
        </w:rPr>
        <w:t>Klauzule waloryzacyjne</w:t>
      </w:r>
    </w:p>
    <w:p w14:paraId="1F3A800B" w14:textId="797DF7CF" w:rsidR="009F652B" w:rsidRDefault="000B2E19" w:rsidP="000D4FEB">
      <w:pPr>
        <w:pStyle w:val="Default"/>
        <w:ind w:left="284" w:right="-1" w:hanging="284"/>
        <w:jc w:val="both"/>
      </w:pPr>
      <w:r w:rsidRPr="004B6EE8">
        <w:t xml:space="preserve">1. </w:t>
      </w:r>
      <w:r w:rsidR="00C1621D">
        <w:t xml:space="preserve">Strony postanawiają, iż dokonają waloryzacji Wynagrodzenia Wykonawcy w wypadku zmiany cen materiałów lub kosztów związanych z realizacją Umowy. Przez zmianę ceny materiałów lub kosztów rozumie się wzrost odpowiednio cen lub kosztów, jak i ich obniżenie, względem ceny lub kosztu przyjętych w celu ustalenia Wynagrodzenia Wykonawcy zawartego w ofercie. </w:t>
      </w:r>
    </w:p>
    <w:p w14:paraId="6BDBE0C4" w14:textId="273F9357" w:rsidR="00C1621D" w:rsidRDefault="000D4FEB" w:rsidP="009F652B">
      <w:pPr>
        <w:pStyle w:val="Default"/>
        <w:ind w:left="284" w:right="-1" w:hanging="284"/>
        <w:jc w:val="both"/>
      </w:pPr>
      <w:r>
        <w:t>2</w:t>
      </w:r>
      <w:r w:rsidR="009F652B">
        <w:t xml:space="preserve">. </w:t>
      </w:r>
      <w:r w:rsidR="00C1621D">
        <w:t xml:space="preserve">Strony dokonają waloryzacji, o której mowa w ust. </w:t>
      </w:r>
      <w:r>
        <w:t>1</w:t>
      </w:r>
      <w:r w:rsidR="00C1621D">
        <w:t>, według następujących zasad:</w:t>
      </w:r>
    </w:p>
    <w:p w14:paraId="6D4AC134" w14:textId="352DB12E" w:rsidR="00C1621D" w:rsidRDefault="00C1621D" w:rsidP="00A533CC">
      <w:pPr>
        <w:pStyle w:val="Default"/>
        <w:ind w:left="709" w:right="-1" w:hanging="284"/>
        <w:jc w:val="both"/>
      </w:pPr>
      <w:r>
        <w:t>1)</w:t>
      </w:r>
      <w:r>
        <w:tab/>
        <w:t xml:space="preserve">waloryzacji będzie podlegać jedynie Wynagrodzenie, które nie zostało jeszcze wypłacone Wykonawcy, według stanu na dzień dokonania tej waloryzacji, a waloryzacja może być dokonana nie częściej niż raz na </w:t>
      </w:r>
      <w:r w:rsidR="000D4FEB">
        <w:t>6</w:t>
      </w:r>
      <w:r>
        <w:t xml:space="preserve"> miesięcy,</w:t>
      </w:r>
    </w:p>
    <w:p w14:paraId="02096ADB" w14:textId="38C2EA48" w:rsidR="00C1621D" w:rsidRDefault="00C1621D" w:rsidP="000D4FEB">
      <w:pPr>
        <w:pStyle w:val="Default"/>
        <w:ind w:left="709" w:right="-1" w:hanging="284"/>
        <w:jc w:val="both"/>
      </w:pPr>
      <w:r>
        <w:t>2)</w:t>
      </w:r>
      <w:r>
        <w:tab/>
        <w:t xml:space="preserve">pierwsza waloryzacja będzie dokonana po upływie </w:t>
      </w:r>
      <w:r w:rsidR="000D4FEB">
        <w:t>6</w:t>
      </w:r>
      <w:r>
        <w:t xml:space="preserve"> miesięcy od dnia zawarcia Umowy, z zastrzeżeniem pkt 3) poniżej,</w:t>
      </w:r>
    </w:p>
    <w:p w14:paraId="3E550742" w14:textId="7EE745EC" w:rsidR="00C1621D" w:rsidRDefault="000D4FEB" w:rsidP="00A533CC">
      <w:pPr>
        <w:pStyle w:val="Default"/>
        <w:ind w:left="709" w:right="-1" w:hanging="284"/>
        <w:jc w:val="both"/>
      </w:pPr>
      <w:r>
        <w:t>3</w:t>
      </w:r>
      <w:r w:rsidR="00C1621D">
        <w:t>)</w:t>
      </w:r>
      <w:r w:rsidR="00C1621D">
        <w:tab/>
        <w:t xml:space="preserve">Wnioskowana zmiana wynagrodzenia nastąpi pod warunkiem, iż wartość Wskaźnika GUS w zakresie cen produkcji budowlano-montażowej ogłoszonego na miesiąc ustalania waloryzacji będzie wskazywała na wzrost lub spadek cen o co najmniej </w:t>
      </w:r>
      <w:r w:rsidR="00E5679D">
        <w:t>5</w:t>
      </w:r>
      <w:r w:rsidR="00C1621D">
        <w:t xml:space="preserve"> punkt</w:t>
      </w:r>
      <w:r w:rsidR="00E5679D">
        <w:t>ów</w:t>
      </w:r>
      <w:r w:rsidR="00C1621D">
        <w:t xml:space="preserve"> procentow</w:t>
      </w:r>
      <w:r w:rsidR="00E5679D">
        <w:t>ych</w:t>
      </w:r>
      <w:r w:rsidR="00C1621D">
        <w:t xml:space="preserve"> w stosunku do tego samego miesiąca poprzedniego roku. </w:t>
      </w:r>
    </w:p>
    <w:p w14:paraId="44530C9E" w14:textId="3A46FE27" w:rsidR="00C1621D" w:rsidRDefault="000D4FEB" w:rsidP="00A533CC">
      <w:pPr>
        <w:pStyle w:val="Default"/>
        <w:ind w:left="709" w:right="-1" w:hanging="284"/>
        <w:jc w:val="both"/>
      </w:pPr>
      <w:r>
        <w:t>4</w:t>
      </w:r>
      <w:r w:rsidR="00C1621D">
        <w:t>)</w:t>
      </w:r>
      <w:r w:rsidR="00C1621D">
        <w:tab/>
        <w:t>waloryzacja („W”) będzie odbywała się przy zastosowaniu wskaźnika waloryzacji, obliczonego według następującego wzoru:</w:t>
      </w:r>
    </w:p>
    <w:p w14:paraId="4117CFAE" w14:textId="77777777" w:rsidR="00C1621D" w:rsidRDefault="00C1621D" w:rsidP="00A533CC">
      <w:pPr>
        <w:pStyle w:val="Default"/>
        <w:ind w:left="709" w:right="-1" w:hanging="284"/>
        <w:jc w:val="both"/>
      </w:pPr>
    </w:p>
    <w:p w14:paraId="49872E96" w14:textId="77777777" w:rsidR="00C1621D" w:rsidRDefault="00C1621D" w:rsidP="00A533CC">
      <w:pPr>
        <w:pStyle w:val="Default"/>
        <w:ind w:left="709" w:right="-1" w:hanging="284"/>
        <w:jc w:val="both"/>
      </w:pPr>
      <w:r>
        <w:t>W= [(CBM +100) : 2] : 100</w:t>
      </w:r>
    </w:p>
    <w:p w14:paraId="62130B4E" w14:textId="77777777" w:rsidR="00C1621D" w:rsidRDefault="00C1621D" w:rsidP="00A533CC">
      <w:pPr>
        <w:pStyle w:val="Default"/>
        <w:ind w:left="709" w:right="-1" w:hanging="284"/>
        <w:jc w:val="both"/>
      </w:pPr>
    </w:p>
    <w:p w14:paraId="0FA58EDF" w14:textId="77777777" w:rsidR="00C1621D" w:rsidRDefault="00C1621D" w:rsidP="00A533CC">
      <w:pPr>
        <w:pStyle w:val="Default"/>
        <w:ind w:left="426" w:right="-1" w:hanging="1"/>
        <w:jc w:val="both"/>
      </w:pPr>
      <w:r>
        <w:t>Gdzie CBM – oznacza wskaźnik ceny produkcji budowlano-montażowej ogółem obowiązujący w miesiącu dokonywania waloryzacji względem tego samego miesiąca z roku ubiegłego, opublikowanej przez Prezesa Głównego Urzędu Statystycznego na stronie GUS (w ramach informacji sygnalnej).</w:t>
      </w:r>
    </w:p>
    <w:p w14:paraId="5D66CB30" w14:textId="77777777" w:rsidR="00C1621D" w:rsidRDefault="00C1621D" w:rsidP="00A533CC">
      <w:pPr>
        <w:pStyle w:val="Default"/>
        <w:ind w:left="426" w:right="-1" w:hanging="1"/>
        <w:jc w:val="both"/>
      </w:pPr>
      <w:r>
        <w:t>Wynagrodzenie Wykonawcy (które nie zostało jeszcze wypłacone Wykonawcy na dzień dokonania waloryzacji) wskutek waloryzacji zostanie przemnożone przez obliczony wyżej wskaźnik waloryzacji „W”.</w:t>
      </w:r>
    </w:p>
    <w:p w14:paraId="4B8DE9E5" w14:textId="77777777" w:rsidR="00C1621D" w:rsidRDefault="00C1621D" w:rsidP="00A533CC">
      <w:pPr>
        <w:pStyle w:val="Default"/>
        <w:ind w:left="709" w:right="-1" w:hanging="284"/>
        <w:jc w:val="both"/>
      </w:pPr>
    </w:p>
    <w:p w14:paraId="1E52E0E4" w14:textId="60E3E04C" w:rsidR="00C1621D" w:rsidRDefault="00564323" w:rsidP="00A533CC">
      <w:pPr>
        <w:pStyle w:val="Default"/>
        <w:ind w:left="709" w:right="-1" w:hanging="284"/>
        <w:jc w:val="both"/>
      </w:pPr>
      <w:r>
        <w:t>5</w:t>
      </w:r>
      <w:r w:rsidR="00C1621D">
        <w:t>)</w:t>
      </w:r>
      <w:r w:rsidR="00C1621D">
        <w:tab/>
        <w:t>kwota waloryzacji będzie wykazana w treści faktury jako osobna pozycja,</w:t>
      </w:r>
    </w:p>
    <w:p w14:paraId="124ADC8F" w14:textId="7FD421F0" w:rsidR="00C1621D" w:rsidRDefault="00564323" w:rsidP="00A533CC">
      <w:pPr>
        <w:pStyle w:val="Default"/>
        <w:ind w:left="709" w:right="-1" w:hanging="284"/>
        <w:jc w:val="both"/>
      </w:pPr>
      <w:r>
        <w:t>6</w:t>
      </w:r>
      <w:r w:rsidR="00C1621D">
        <w:t>)</w:t>
      </w:r>
      <w:r w:rsidR="00C1621D">
        <w:tab/>
        <w:t>waloryzacji nie podlega wynagrodzenie za Roboty dodatkowe i zamienne,</w:t>
      </w:r>
    </w:p>
    <w:p w14:paraId="5CFC0987" w14:textId="74AB1205" w:rsidR="00C1621D" w:rsidRDefault="000D4FEB" w:rsidP="00C1621D">
      <w:pPr>
        <w:pStyle w:val="Default"/>
        <w:ind w:left="284" w:right="-1" w:hanging="284"/>
        <w:jc w:val="both"/>
      </w:pPr>
      <w:r>
        <w:t>3</w:t>
      </w:r>
      <w:r w:rsidR="00C1621D">
        <w:t>.</w:t>
      </w:r>
      <w:r w:rsidR="00C1621D">
        <w:tab/>
        <w:t>Jeżeli Wynagrodzenie Wykonawcy zostało zmienione zgodnie z ust. 2 powyżej, Wykonawca zobowiązany jest do zmiany wynagrodzenia przysługującego Podwykonawcy, z którym zawarł umowę, w zakresie odpowiadającym zmianom cen materiałów lub kosztów dotyczących zobowiązania Podwykonawcy, jeżeli łącznie spełnione są następujące warunki:</w:t>
      </w:r>
    </w:p>
    <w:p w14:paraId="4C0666FE" w14:textId="77777777" w:rsidR="00C1621D" w:rsidRDefault="00C1621D" w:rsidP="00C1621D">
      <w:pPr>
        <w:pStyle w:val="Default"/>
        <w:ind w:left="284" w:right="-1" w:hanging="284"/>
        <w:jc w:val="both"/>
      </w:pPr>
      <w:r>
        <w:t>1)</w:t>
      </w:r>
      <w:r>
        <w:tab/>
        <w:t>przedmiotem umowy są roboty budowlane, dostawy lub usługi,</w:t>
      </w:r>
    </w:p>
    <w:p w14:paraId="2CAA0E25" w14:textId="77777777" w:rsidR="00C1621D" w:rsidRDefault="00C1621D" w:rsidP="00C1621D">
      <w:pPr>
        <w:pStyle w:val="Default"/>
        <w:ind w:left="284" w:right="-1" w:hanging="284"/>
        <w:jc w:val="both"/>
      </w:pPr>
      <w:r>
        <w:t>2)</w:t>
      </w:r>
      <w:r>
        <w:tab/>
        <w:t>okres obowiązywania umowy przekracza 6 miesięcy (w sytuacji, gdy Podwykonawca na potrzeby realizacji Inwestycji zawarł z Wykonawcą kilka umów uwzględnia się łączny czas trwania tych umów).</w:t>
      </w:r>
    </w:p>
    <w:p w14:paraId="12ED5C30" w14:textId="7A544F6F" w:rsidR="00C1621D" w:rsidRDefault="00C1621D" w:rsidP="000D4FEB">
      <w:pPr>
        <w:pStyle w:val="Default"/>
        <w:numPr>
          <w:ilvl w:val="2"/>
          <w:numId w:val="49"/>
        </w:numPr>
        <w:tabs>
          <w:tab w:val="clear" w:pos="2340"/>
        </w:tabs>
        <w:ind w:left="284" w:right="-1" w:hanging="284"/>
        <w:jc w:val="both"/>
      </w:pPr>
      <w:r>
        <w:t>Zamawiający nie przewiduje innej waloryzacji Wynagrodzenia Wykonawcy poza opisaną w niniejszym paragrafie.</w:t>
      </w:r>
    </w:p>
    <w:p w14:paraId="36F66080" w14:textId="0F784891" w:rsidR="00C1621D" w:rsidRDefault="00C1621D" w:rsidP="000D4FEB">
      <w:pPr>
        <w:pStyle w:val="Default"/>
        <w:numPr>
          <w:ilvl w:val="2"/>
          <w:numId w:val="49"/>
        </w:numPr>
        <w:ind w:left="284" w:right="-1"/>
        <w:jc w:val="both"/>
      </w:pPr>
      <w:r>
        <w:t>Waloryzacja – pod rygorem nieważności - może zostać dokonania wyłącznie w drodze pisemnego aneksu do Umowy.</w:t>
      </w:r>
    </w:p>
    <w:p w14:paraId="24E0D7C8" w14:textId="1C817210" w:rsidR="00C1621D" w:rsidRDefault="00C1621D" w:rsidP="000D4FEB">
      <w:pPr>
        <w:pStyle w:val="Default"/>
        <w:numPr>
          <w:ilvl w:val="2"/>
          <w:numId w:val="49"/>
        </w:numPr>
        <w:ind w:left="284" w:right="-1"/>
        <w:jc w:val="both"/>
      </w:pPr>
      <w:r>
        <w:lastRenderedPageBreak/>
        <w:t>Łączna maksymalna wartość wszystkich zmian Wynagrodzenia jaką dopuszcza Zamawiający w efekcie zastosowania postanowień o jakich mowa w § 1</w:t>
      </w:r>
      <w:r w:rsidR="00A533CC">
        <w:t>5 n</w:t>
      </w:r>
      <w:r>
        <w:t>ie może przekroczyć 1</w:t>
      </w:r>
      <w:r w:rsidR="000D4FEB">
        <w:t>0</w:t>
      </w:r>
      <w:r>
        <w:t xml:space="preserve">% Wynagrodzenia o którym mowa w § </w:t>
      </w:r>
      <w:r w:rsidR="00A533CC">
        <w:t>3 u</w:t>
      </w:r>
      <w:r>
        <w:t xml:space="preserve">mowy.  </w:t>
      </w:r>
    </w:p>
    <w:p w14:paraId="580B673D" w14:textId="77777777" w:rsidR="00A533CC" w:rsidRPr="00A533CC" w:rsidRDefault="00A533CC" w:rsidP="00A533CC">
      <w:pPr>
        <w:pStyle w:val="Default"/>
        <w:ind w:left="284" w:right="-1" w:hanging="284"/>
        <w:jc w:val="both"/>
        <w:rPr>
          <w:rFonts w:eastAsia="Times New Roman"/>
          <w:lang w:eastAsia="pl-PL"/>
        </w:rPr>
      </w:pPr>
    </w:p>
    <w:p w14:paraId="14C170D2" w14:textId="2DE20339" w:rsidR="00F85B40" w:rsidRPr="004B6EE8" w:rsidRDefault="00F85B40" w:rsidP="005B03B1">
      <w:pPr>
        <w:spacing w:after="0" w:line="256" w:lineRule="auto"/>
        <w:jc w:val="center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§ 1</w:t>
      </w:r>
      <w:r w:rsidR="002400BA"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>6</w:t>
      </w:r>
    </w:p>
    <w:p w14:paraId="5C11E248" w14:textId="77777777" w:rsidR="00F85B40" w:rsidRPr="004B6EE8" w:rsidRDefault="00F85B40" w:rsidP="005B03B1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Postanowienia końcowe</w:t>
      </w:r>
    </w:p>
    <w:p w14:paraId="3522D4A0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Wszelkie zmiany niniejszej umowy wymagają formy pisemnej w postaci aneksu pod rygorem nieważności.</w:t>
      </w:r>
    </w:p>
    <w:p w14:paraId="078C13FF" w14:textId="77777777" w:rsidR="00695DE5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 sprawach nieuregulowanych  niniejszą umową mają zastosowanie przepisy Kodeksu Cywilnego, o ile ustawa Prawo zamówień publicznych nie stanowi inaczej.</w:t>
      </w:r>
    </w:p>
    <w:p w14:paraId="398D4F69" w14:textId="193F9392" w:rsidR="00695DE5" w:rsidRPr="004B6EE8" w:rsidRDefault="0042188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Strony zobowiązują się do poddania ewentualnych sporów </w:t>
      </w:r>
      <w:r w:rsidR="00C74DB6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="00695DE5" w:rsidRPr="004B6EE8">
        <w:rPr>
          <w:rFonts w:ascii="Times New Roman" w:hAnsi="Times New Roman" w:cs="Times New Roman"/>
          <w:sz w:val="24"/>
          <w:szCs w:val="24"/>
        </w:rPr>
        <w:t xml:space="preserve"> roszczenia cywilnoprawne w sprawach, w których</w:t>
      </w:r>
      <w:r w:rsidR="00695DE5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5DE5" w:rsidRPr="004B6EE8">
        <w:rPr>
          <w:rFonts w:ascii="Times New Roman" w:hAnsi="Times New Roman" w:cs="Times New Roman"/>
          <w:sz w:val="24"/>
          <w:szCs w:val="24"/>
        </w:rPr>
        <w:t>zawarcie ugody jest dopuszczalne, mediacjom lub innemu polubownemu rozwiązaniu</w:t>
      </w:r>
      <w:r w:rsidR="00695DE5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5DE5" w:rsidRPr="004B6EE8">
        <w:rPr>
          <w:rFonts w:ascii="Times New Roman" w:hAnsi="Times New Roman" w:cs="Times New Roman"/>
          <w:sz w:val="24"/>
          <w:szCs w:val="24"/>
        </w:rPr>
        <w:t>sporu</w:t>
      </w:r>
      <w:r w:rsidR="00022B8C">
        <w:rPr>
          <w:rFonts w:ascii="Times New Roman" w:hAnsi="Times New Roman" w:cs="Times New Roman"/>
          <w:sz w:val="24"/>
          <w:szCs w:val="24"/>
        </w:rPr>
        <w:t>.</w:t>
      </w:r>
    </w:p>
    <w:p w14:paraId="07B2E813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 czasie trwania niniejszej Umowy, Wykonawca będzie spełniać wymagania prawne zgodnie z Ustawą o Ochronie Danych Osobowych, a także innych przepisów prawa w celu prawidłowego wykonania niniejszej Umowy.</w:t>
      </w:r>
    </w:p>
    <w:p w14:paraId="757DC6D0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Podanie danych osobowych jest niezbędne do zawarcia i wykonywania umowy.</w:t>
      </w:r>
    </w:p>
    <w:p w14:paraId="75411651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Dane osobowe wskazane w umowie (oraz w załącznikach do niej ) będą przetwarzane w celu jej zawarcia i wykonania.</w:t>
      </w:r>
    </w:p>
    <w:p w14:paraId="5D020BE6" w14:textId="77777777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Informacje na temat przetwarzania danych osobowych znajdują się pod adresem: </w:t>
      </w:r>
      <w:hyperlink r:id="rId8" w:history="1">
        <w:r w:rsidRPr="004B6EE8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u w:val="single"/>
          </w:rPr>
          <w:t>http:bytow.com.pl</w:t>
        </w:r>
      </w:hyperlink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328F54BE" w14:textId="612B5DBB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Wykonawca przyjmuje do wiadomości, że informacje dotyczące Przedmiotu Umowy </w:t>
      </w:r>
      <w:r w:rsidR="005B03B1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oraz wynagrodzenia stanowią informację publiczną.</w:t>
      </w:r>
    </w:p>
    <w:p w14:paraId="47043AD5" w14:textId="0A3A0C1F" w:rsidR="00F85B40" w:rsidRPr="004B6EE8" w:rsidRDefault="00F85B40" w:rsidP="009F39A1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Załączniki stanowią integralną część Umowy. Załącznikami do Umowy na dzień jej zawarcia są:</w:t>
      </w:r>
    </w:p>
    <w:p w14:paraId="72DAD700" w14:textId="587A4735" w:rsidR="005B03B1" w:rsidRPr="004B6EE8" w:rsidRDefault="00F85B40" w:rsidP="009F39A1">
      <w:pPr>
        <w:numPr>
          <w:ilvl w:val="1"/>
          <w:numId w:val="33"/>
        </w:numPr>
        <w:spacing w:after="0" w:line="240" w:lineRule="auto"/>
        <w:ind w:left="127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Załącznik nr </w:t>
      </w:r>
      <w:r w:rsidR="00695DE5"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Pr="004B6E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Harmonogram rzeczowo-finansowy.</w:t>
      </w:r>
    </w:p>
    <w:p w14:paraId="602E7F59" w14:textId="77777777" w:rsidR="00F85B40" w:rsidRDefault="00F85B40" w:rsidP="00F85B40">
      <w:pPr>
        <w:spacing w:after="0" w:line="240" w:lineRule="auto"/>
        <w:ind w:left="354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143F72D" w14:textId="77777777" w:rsidR="00104ED2" w:rsidRDefault="00104ED2" w:rsidP="00F85B40">
      <w:pPr>
        <w:spacing w:after="0" w:line="240" w:lineRule="auto"/>
        <w:ind w:left="354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576E65C5" w14:textId="77777777" w:rsidR="00104ED2" w:rsidRDefault="00104ED2" w:rsidP="00F85B40">
      <w:pPr>
        <w:spacing w:after="0" w:line="240" w:lineRule="auto"/>
        <w:ind w:left="354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41430A1D" w14:textId="77777777" w:rsidR="00104ED2" w:rsidRPr="004B6EE8" w:rsidRDefault="00104ED2" w:rsidP="00F85B40">
      <w:pPr>
        <w:spacing w:after="0" w:line="240" w:lineRule="auto"/>
        <w:ind w:left="354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8C0658F" w14:textId="6E6961C6" w:rsidR="000C0E52" w:rsidRPr="004B6EE8" w:rsidRDefault="00F85B40" w:rsidP="004D6388">
      <w:pPr>
        <w:spacing w:line="256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B6EE8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ab/>
        <w:t xml:space="preserve">   ZAMAWIAJĄCY:                                                                          WYKONAWCA:</w:t>
      </w:r>
    </w:p>
    <w:sectPr w:rsidR="000C0E52" w:rsidRPr="004B6EE8" w:rsidSect="00D2770B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97943" w14:textId="77777777" w:rsidR="00023B21" w:rsidRDefault="00023B21">
      <w:pPr>
        <w:spacing w:after="0" w:line="240" w:lineRule="auto"/>
      </w:pPr>
      <w:r>
        <w:separator/>
      </w:r>
    </w:p>
  </w:endnote>
  <w:endnote w:type="continuationSeparator" w:id="0">
    <w:p w14:paraId="31E879CC" w14:textId="77777777" w:rsidR="00023B21" w:rsidRDefault="00023B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altName w:val="Arial"/>
    <w:charset w:val="00"/>
    <w:family w:val="swiss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3068623"/>
      <w:docPartObj>
        <w:docPartGallery w:val="Page Numbers (Bottom of Page)"/>
        <w:docPartUnique/>
      </w:docPartObj>
    </w:sdtPr>
    <w:sdtContent>
      <w:p w14:paraId="6378B3C5" w14:textId="77777777" w:rsidR="002B091D" w:rsidRDefault="00385350">
        <w:pPr>
          <w:pStyle w:val="Stopka"/>
          <w:jc w:val="center"/>
        </w:pPr>
        <w:r>
          <w:fldChar w:fldCharType="begin"/>
        </w:r>
        <w:r w:rsidR="002B091D">
          <w:instrText>PAGE   \* MERGEFORMAT</w:instrText>
        </w:r>
        <w:r>
          <w:fldChar w:fldCharType="separate"/>
        </w:r>
        <w:r w:rsidR="00CC4388">
          <w:rPr>
            <w:noProof/>
          </w:rPr>
          <w:t>17</w:t>
        </w:r>
        <w:r>
          <w:fldChar w:fldCharType="end"/>
        </w:r>
      </w:p>
    </w:sdtContent>
  </w:sdt>
  <w:p w14:paraId="28956D60" w14:textId="77777777" w:rsidR="002B091D" w:rsidRDefault="002B09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6C84F" w14:textId="77777777" w:rsidR="00023B21" w:rsidRDefault="00023B21">
      <w:pPr>
        <w:spacing w:after="0" w:line="240" w:lineRule="auto"/>
      </w:pPr>
      <w:r>
        <w:separator/>
      </w:r>
    </w:p>
  </w:footnote>
  <w:footnote w:type="continuationSeparator" w:id="0">
    <w:p w14:paraId="62233EBB" w14:textId="77777777" w:rsidR="00023B21" w:rsidRDefault="00023B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B1187AE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C"/>
    <w:multiLevelType w:val="multilevel"/>
    <w:tmpl w:val="A06A7074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1E01F16"/>
    <w:multiLevelType w:val="hybridMultilevel"/>
    <w:tmpl w:val="B9D6CB1C"/>
    <w:lvl w:ilvl="0" w:tplc="742054BE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4" w15:restartNumberingAfterBreak="0">
    <w:nsid w:val="021E76F1"/>
    <w:multiLevelType w:val="hybridMultilevel"/>
    <w:tmpl w:val="7F50B9DE"/>
    <w:lvl w:ilvl="0" w:tplc="3202C6D8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2EB296D"/>
    <w:multiLevelType w:val="hybridMultilevel"/>
    <w:tmpl w:val="62222EAA"/>
    <w:lvl w:ilvl="0" w:tplc="0B6CB3EE">
      <w:start w:val="1"/>
      <w:numFmt w:val="decimal"/>
      <w:lvlText w:val="%1)"/>
      <w:lvlJc w:val="left"/>
      <w:pPr>
        <w:ind w:left="5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30" w:hanging="360"/>
      </w:pPr>
    </w:lvl>
    <w:lvl w:ilvl="2" w:tplc="0415001B" w:tentative="1">
      <w:start w:val="1"/>
      <w:numFmt w:val="lowerRoman"/>
      <w:lvlText w:val="%3."/>
      <w:lvlJc w:val="right"/>
      <w:pPr>
        <w:ind w:left="1950" w:hanging="180"/>
      </w:pPr>
    </w:lvl>
    <w:lvl w:ilvl="3" w:tplc="0415000F" w:tentative="1">
      <w:start w:val="1"/>
      <w:numFmt w:val="decimal"/>
      <w:lvlText w:val="%4."/>
      <w:lvlJc w:val="left"/>
      <w:pPr>
        <w:ind w:left="2670" w:hanging="360"/>
      </w:pPr>
    </w:lvl>
    <w:lvl w:ilvl="4" w:tplc="04150019" w:tentative="1">
      <w:start w:val="1"/>
      <w:numFmt w:val="lowerLetter"/>
      <w:lvlText w:val="%5."/>
      <w:lvlJc w:val="left"/>
      <w:pPr>
        <w:ind w:left="3390" w:hanging="360"/>
      </w:pPr>
    </w:lvl>
    <w:lvl w:ilvl="5" w:tplc="0415001B" w:tentative="1">
      <w:start w:val="1"/>
      <w:numFmt w:val="lowerRoman"/>
      <w:lvlText w:val="%6."/>
      <w:lvlJc w:val="right"/>
      <w:pPr>
        <w:ind w:left="4110" w:hanging="180"/>
      </w:pPr>
    </w:lvl>
    <w:lvl w:ilvl="6" w:tplc="0415000F" w:tentative="1">
      <w:start w:val="1"/>
      <w:numFmt w:val="decimal"/>
      <w:lvlText w:val="%7."/>
      <w:lvlJc w:val="left"/>
      <w:pPr>
        <w:ind w:left="4830" w:hanging="360"/>
      </w:pPr>
    </w:lvl>
    <w:lvl w:ilvl="7" w:tplc="04150019" w:tentative="1">
      <w:start w:val="1"/>
      <w:numFmt w:val="lowerLetter"/>
      <w:lvlText w:val="%8."/>
      <w:lvlJc w:val="left"/>
      <w:pPr>
        <w:ind w:left="5550" w:hanging="360"/>
      </w:pPr>
    </w:lvl>
    <w:lvl w:ilvl="8" w:tplc="0415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039A50D9"/>
    <w:multiLevelType w:val="hybridMultilevel"/>
    <w:tmpl w:val="70F046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E1486A"/>
    <w:multiLevelType w:val="multilevel"/>
    <w:tmpl w:val="DE865F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84C6AFD"/>
    <w:multiLevelType w:val="hybridMultilevel"/>
    <w:tmpl w:val="F6747108"/>
    <w:lvl w:ilvl="0" w:tplc="2C2E5F8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0B36090"/>
    <w:multiLevelType w:val="multilevel"/>
    <w:tmpl w:val="75F819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0E41C4E"/>
    <w:multiLevelType w:val="multilevel"/>
    <w:tmpl w:val="6974FDC4"/>
    <w:lvl w:ilvl="0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  <w:b w:val="0"/>
        <w:color w:val="auto"/>
      </w:rPr>
    </w:lvl>
    <w:lvl w:ilvl="1">
      <w:start w:val="1"/>
      <w:numFmt w:val="decimal"/>
      <w:suff w:val="space"/>
      <w:lvlText w:val="%1.%2."/>
      <w:lvlJc w:val="right"/>
      <w:pPr>
        <w:ind w:left="397" w:firstLine="0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3)"/>
      <w:lvlJc w:val="left"/>
      <w:pPr>
        <w:ind w:left="680" w:hanging="51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227" w:hanging="227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927"/>
        </w:tabs>
        <w:ind w:left="794" w:hanging="22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5"/>
        </w:tabs>
        <w:ind w:left="2212" w:hanging="22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2"/>
        </w:tabs>
        <w:ind w:left="2609" w:hanging="22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39"/>
        </w:tabs>
        <w:ind w:left="3006" w:hanging="22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36"/>
        </w:tabs>
        <w:ind w:left="3403" w:hanging="227"/>
      </w:pPr>
      <w:rPr>
        <w:rFonts w:hint="default"/>
      </w:rPr>
    </w:lvl>
  </w:abstractNum>
  <w:abstractNum w:abstractNumId="11" w15:restartNumberingAfterBreak="0">
    <w:nsid w:val="15FB015B"/>
    <w:multiLevelType w:val="hybridMultilevel"/>
    <w:tmpl w:val="6FD01814"/>
    <w:lvl w:ilvl="0" w:tplc="0E787D9C">
      <w:start w:val="1"/>
      <w:numFmt w:val="lowerLetter"/>
      <w:lvlText w:val="%1)"/>
      <w:lvlJc w:val="left"/>
      <w:pPr>
        <w:ind w:left="643" w:hanging="360"/>
      </w:pPr>
      <w:rPr>
        <w:rFonts w:hint="default"/>
        <w:strike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1BA718F5"/>
    <w:multiLevelType w:val="singleLevel"/>
    <w:tmpl w:val="0870FB8E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D9518F6"/>
    <w:multiLevelType w:val="hybridMultilevel"/>
    <w:tmpl w:val="942257F8"/>
    <w:lvl w:ilvl="0" w:tplc="9D009D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4900D5"/>
    <w:multiLevelType w:val="singleLevel"/>
    <w:tmpl w:val="919C7CF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5" w15:restartNumberingAfterBreak="0">
    <w:nsid w:val="20D40B5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16" w15:restartNumberingAfterBreak="0">
    <w:nsid w:val="2CAD1819"/>
    <w:multiLevelType w:val="hybridMultilevel"/>
    <w:tmpl w:val="9E742F3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D584139"/>
    <w:multiLevelType w:val="hybridMultilevel"/>
    <w:tmpl w:val="C7EC3B2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EF7205"/>
    <w:multiLevelType w:val="hybridMultilevel"/>
    <w:tmpl w:val="5510ABC4"/>
    <w:lvl w:ilvl="0" w:tplc="24DE9B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05210D"/>
    <w:multiLevelType w:val="hybridMultilevel"/>
    <w:tmpl w:val="800E033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A0B490D6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166868"/>
    <w:multiLevelType w:val="hybridMultilevel"/>
    <w:tmpl w:val="3B58FDD0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652C36"/>
    <w:multiLevelType w:val="multilevel"/>
    <w:tmpl w:val="25B049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653F5"/>
    <w:multiLevelType w:val="hybridMultilevel"/>
    <w:tmpl w:val="46EE94F4"/>
    <w:lvl w:ilvl="0" w:tplc="413C2F9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1C2C13"/>
    <w:multiLevelType w:val="hybridMultilevel"/>
    <w:tmpl w:val="36EEB8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26430B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AA6C98"/>
    <w:multiLevelType w:val="hybridMultilevel"/>
    <w:tmpl w:val="A56E204A"/>
    <w:lvl w:ilvl="0" w:tplc="3F82E69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1E5645"/>
    <w:multiLevelType w:val="hybridMultilevel"/>
    <w:tmpl w:val="BD78175E"/>
    <w:lvl w:ilvl="0" w:tplc="B78E3EFE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40F531AD"/>
    <w:multiLevelType w:val="multilevel"/>
    <w:tmpl w:val="63BE01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272534F"/>
    <w:multiLevelType w:val="hybridMultilevel"/>
    <w:tmpl w:val="3F2E351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4DD1D55"/>
    <w:multiLevelType w:val="hybridMultilevel"/>
    <w:tmpl w:val="723836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CCB4B64E">
      <w:start w:val="1"/>
      <w:numFmt w:val="decimal"/>
      <w:lvlText w:val="%2)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F94421"/>
    <w:multiLevelType w:val="hybridMultilevel"/>
    <w:tmpl w:val="DAF6B16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43307"/>
    <w:multiLevelType w:val="hybridMultilevel"/>
    <w:tmpl w:val="E1446EE4"/>
    <w:lvl w:ilvl="0" w:tplc="0415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7B33E9"/>
    <w:multiLevelType w:val="multilevel"/>
    <w:tmpl w:val="1BDC1F48"/>
    <w:name w:val="WW8Num1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4C800B6C"/>
    <w:multiLevelType w:val="hybridMultilevel"/>
    <w:tmpl w:val="B8CE458C"/>
    <w:lvl w:ilvl="0" w:tplc="5B0C75EC">
      <w:start w:val="1"/>
      <w:numFmt w:val="lowerLetter"/>
      <w:lvlText w:val="%1)"/>
      <w:lvlJc w:val="left"/>
      <w:pPr>
        <w:ind w:left="1713" w:hanging="360"/>
      </w:pPr>
      <w:rPr>
        <w:rFonts w:ascii="Calibri" w:eastAsia="Times New Roman" w:hAnsi="Calibri" w:cs="Calibri"/>
        <w:b w:val="0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3" w15:restartNumberingAfterBreak="0">
    <w:nsid w:val="4C884B13"/>
    <w:multiLevelType w:val="hybridMultilevel"/>
    <w:tmpl w:val="A0EAA92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662C7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DAF0068"/>
    <w:multiLevelType w:val="hybridMultilevel"/>
    <w:tmpl w:val="5908F78E"/>
    <w:lvl w:ilvl="0" w:tplc="A2668D30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ascii="Calibri" w:eastAsia="Times New Roman" w:hAnsi="Calibri" w:cs="Calibri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5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636"/>
        </w:tabs>
        <w:ind w:left="163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5835673"/>
    <w:multiLevelType w:val="hybridMultilevel"/>
    <w:tmpl w:val="46849DE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5F31531"/>
    <w:multiLevelType w:val="hybridMultilevel"/>
    <w:tmpl w:val="7630A2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9D6418F"/>
    <w:multiLevelType w:val="hybridMultilevel"/>
    <w:tmpl w:val="BEE4E406"/>
    <w:lvl w:ilvl="0" w:tplc="716E1F88">
      <w:start w:val="1"/>
      <w:numFmt w:val="decimal"/>
      <w:lvlText w:val="%1)"/>
      <w:lvlJc w:val="left"/>
      <w:pPr>
        <w:tabs>
          <w:tab w:val="num" w:pos="993"/>
        </w:tabs>
        <w:ind w:left="993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9" w15:restartNumberingAfterBreak="0">
    <w:nsid w:val="5FAF05D7"/>
    <w:multiLevelType w:val="hybridMultilevel"/>
    <w:tmpl w:val="CDB2BE38"/>
    <w:lvl w:ilvl="0" w:tplc="14127ACC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ascii="Calibri" w:eastAsia="Times New Roman" w:hAnsi="Calibri" w:cs="Calibri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40" w15:restartNumberingAfterBreak="0">
    <w:nsid w:val="6C651E4E"/>
    <w:multiLevelType w:val="hybridMultilevel"/>
    <w:tmpl w:val="D848019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B7A851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0477DD"/>
    <w:multiLevelType w:val="hybridMultilevel"/>
    <w:tmpl w:val="41220BF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1B04E9"/>
    <w:multiLevelType w:val="hybridMultilevel"/>
    <w:tmpl w:val="1EF061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372F65"/>
    <w:multiLevelType w:val="hybridMultilevel"/>
    <w:tmpl w:val="C07A7F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4335F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45" w15:restartNumberingAfterBreak="0">
    <w:nsid w:val="7DA2752C"/>
    <w:multiLevelType w:val="hybridMultilevel"/>
    <w:tmpl w:val="CE7E5C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FD02789"/>
    <w:multiLevelType w:val="hybridMultilevel"/>
    <w:tmpl w:val="8EDCF6CC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332612106">
    <w:abstractNumId w:val="6"/>
  </w:num>
  <w:num w:numId="2" w16cid:durableId="10053985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0357236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309304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9607305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77716599">
    <w:abstractNumId w:val="0"/>
  </w:num>
  <w:num w:numId="7" w16cid:durableId="13089697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0957332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2483835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4378549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6248458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750474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7093289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30786501">
    <w:abstractNumId w:val="1"/>
    <w:lvlOverride w:ilvl="0">
      <w:startOverride w:val="1"/>
    </w:lvlOverride>
  </w:num>
  <w:num w:numId="15" w16cid:durableId="9455793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7095725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215863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853722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179658237">
    <w:abstractNumId w:val="14"/>
    <w:lvlOverride w:ilvl="0">
      <w:startOverride w:val="1"/>
    </w:lvlOverride>
  </w:num>
  <w:num w:numId="20" w16cid:durableId="196334490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7879378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375613358">
    <w:abstractNumId w:val="12"/>
  </w:num>
  <w:num w:numId="23" w16cid:durableId="31283030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1868642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7723365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6995333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2101180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26592490">
    <w:abstractNumId w:val="3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4623137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74969449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8524953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93462996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0416403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420176586">
    <w:abstractNumId w:val="5"/>
  </w:num>
  <w:num w:numId="35" w16cid:durableId="1394234612">
    <w:abstractNumId w:val="43"/>
  </w:num>
  <w:num w:numId="36" w16cid:durableId="253636340">
    <w:abstractNumId w:val="19"/>
  </w:num>
  <w:num w:numId="37" w16cid:durableId="1553421487">
    <w:abstractNumId w:val="22"/>
  </w:num>
  <w:num w:numId="38" w16cid:durableId="972098607">
    <w:abstractNumId w:val="13"/>
  </w:num>
  <w:num w:numId="39" w16cid:durableId="439763368">
    <w:abstractNumId w:val="17"/>
  </w:num>
  <w:num w:numId="40" w16cid:durableId="560094022">
    <w:abstractNumId w:val="20"/>
  </w:num>
  <w:num w:numId="41" w16cid:durableId="1551847310">
    <w:abstractNumId w:val="10"/>
  </w:num>
  <w:num w:numId="42" w16cid:durableId="851071931">
    <w:abstractNumId w:val="30"/>
  </w:num>
  <w:num w:numId="43" w16cid:durableId="910315771">
    <w:abstractNumId w:val="3"/>
  </w:num>
  <w:num w:numId="44" w16cid:durableId="1674524973">
    <w:abstractNumId w:val="23"/>
  </w:num>
  <w:num w:numId="45" w16cid:durableId="1446776501">
    <w:abstractNumId w:val="42"/>
  </w:num>
  <w:num w:numId="46" w16cid:durableId="1526287256">
    <w:abstractNumId w:val="16"/>
  </w:num>
  <w:num w:numId="47" w16cid:durableId="1449280592">
    <w:abstractNumId w:val="36"/>
  </w:num>
  <w:num w:numId="48" w16cid:durableId="3539261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727339278">
    <w:abstractNumId w:val="31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70B"/>
    <w:rsid w:val="00003DAF"/>
    <w:rsid w:val="00007737"/>
    <w:rsid w:val="00007CDC"/>
    <w:rsid w:val="00016719"/>
    <w:rsid w:val="00022B8C"/>
    <w:rsid w:val="00023177"/>
    <w:rsid w:val="00023B21"/>
    <w:rsid w:val="00036509"/>
    <w:rsid w:val="00037036"/>
    <w:rsid w:val="00043CDE"/>
    <w:rsid w:val="00047CBB"/>
    <w:rsid w:val="00051720"/>
    <w:rsid w:val="00062BC2"/>
    <w:rsid w:val="00072537"/>
    <w:rsid w:val="00086FBD"/>
    <w:rsid w:val="000A1A49"/>
    <w:rsid w:val="000B2E19"/>
    <w:rsid w:val="000C0E52"/>
    <w:rsid w:val="000C3326"/>
    <w:rsid w:val="000D4FEB"/>
    <w:rsid w:val="000F6DA2"/>
    <w:rsid w:val="00104ED2"/>
    <w:rsid w:val="00111EED"/>
    <w:rsid w:val="00120A87"/>
    <w:rsid w:val="00121EE4"/>
    <w:rsid w:val="00122C6C"/>
    <w:rsid w:val="00131BFA"/>
    <w:rsid w:val="00145916"/>
    <w:rsid w:val="001478B5"/>
    <w:rsid w:val="0015193D"/>
    <w:rsid w:val="00160C63"/>
    <w:rsid w:val="00175AF4"/>
    <w:rsid w:val="0018407D"/>
    <w:rsid w:val="0018686E"/>
    <w:rsid w:val="00190AFB"/>
    <w:rsid w:val="0019459C"/>
    <w:rsid w:val="00195191"/>
    <w:rsid w:val="001A46AC"/>
    <w:rsid w:val="001A6BD0"/>
    <w:rsid w:val="001C085A"/>
    <w:rsid w:val="001E4191"/>
    <w:rsid w:val="001E65FB"/>
    <w:rsid w:val="001F5C8F"/>
    <w:rsid w:val="00206926"/>
    <w:rsid w:val="0020754A"/>
    <w:rsid w:val="00215E44"/>
    <w:rsid w:val="00221253"/>
    <w:rsid w:val="00221379"/>
    <w:rsid w:val="00234A24"/>
    <w:rsid w:val="0023677D"/>
    <w:rsid w:val="002400BA"/>
    <w:rsid w:val="00243313"/>
    <w:rsid w:val="0025367D"/>
    <w:rsid w:val="00257986"/>
    <w:rsid w:val="0026211A"/>
    <w:rsid w:val="00267615"/>
    <w:rsid w:val="00274BF1"/>
    <w:rsid w:val="00281FF1"/>
    <w:rsid w:val="00282A7D"/>
    <w:rsid w:val="00285B20"/>
    <w:rsid w:val="00294AB3"/>
    <w:rsid w:val="002A4CE3"/>
    <w:rsid w:val="002A54DC"/>
    <w:rsid w:val="002B091D"/>
    <w:rsid w:val="002B7876"/>
    <w:rsid w:val="002C262D"/>
    <w:rsid w:val="002C3976"/>
    <w:rsid w:val="002C7EA5"/>
    <w:rsid w:val="002E2B5B"/>
    <w:rsid w:val="002F067D"/>
    <w:rsid w:val="002F0DA1"/>
    <w:rsid w:val="002F4144"/>
    <w:rsid w:val="003202C7"/>
    <w:rsid w:val="00324C60"/>
    <w:rsid w:val="00337022"/>
    <w:rsid w:val="003532EB"/>
    <w:rsid w:val="00353D10"/>
    <w:rsid w:val="00356E65"/>
    <w:rsid w:val="00374C86"/>
    <w:rsid w:val="003818EE"/>
    <w:rsid w:val="003829E5"/>
    <w:rsid w:val="00385350"/>
    <w:rsid w:val="00390B01"/>
    <w:rsid w:val="00395748"/>
    <w:rsid w:val="003A5174"/>
    <w:rsid w:val="003B16BA"/>
    <w:rsid w:val="003B453C"/>
    <w:rsid w:val="003C1070"/>
    <w:rsid w:val="003D1297"/>
    <w:rsid w:val="003D3168"/>
    <w:rsid w:val="003D4D8C"/>
    <w:rsid w:val="003E3C48"/>
    <w:rsid w:val="003E7E51"/>
    <w:rsid w:val="003F0B35"/>
    <w:rsid w:val="00403829"/>
    <w:rsid w:val="00407032"/>
    <w:rsid w:val="00407CE1"/>
    <w:rsid w:val="00411C23"/>
    <w:rsid w:val="0042184F"/>
    <w:rsid w:val="00421880"/>
    <w:rsid w:val="0043046B"/>
    <w:rsid w:val="00431812"/>
    <w:rsid w:val="00433D21"/>
    <w:rsid w:val="00446E9D"/>
    <w:rsid w:val="00450472"/>
    <w:rsid w:val="00451696"/>
    <w:rsid w:val="004664AE"/>
    <w:rsid w:val="0047162F"/>
    <w:rsid w:val="00476F15"/>
    <w:rsid w:val="004779F2"/>
    <w:rsid w:val="00480F9E"/>
    <w:rsid w:val="00481631"/>
    <w:rsid w:val="00487A41"/>
    <w:rsid w:val="0049647C"/>
    <w:rsid w:val="004A787E"/>
    <w:rsid w:val="004B0096"/>
    <w:rsid w:val="004B07EF"/>
    <w:rsid w:val="004B2828"/>
    <w:rsid w:val="004B3536"/>
    <w:rsid w:val="004B572B"/>
    <w:rsid w:val="004B58F6"/>
    <w:rsid w:val="004B6EE8"/>
    <w:rsid w:val="004C7465"/>
    <w:rsid w:val="004D254C"/>
    <w:rsid w:val="004D272F"/>
    <w:rsid w:val="004D6388"/>
    <w:rsid w:val="004E4455"/>
    <w:rsid w:val="004E55AA"/>
    <w:rsid w:val="004F686E"/>
    <w:rsid w:val="0051381E"/>
    <w:rsid w:val="005246E0"/>
    <w:rsid w:val="00533058"/>
    <w:rsid w:val="005352C9"/>
    <w:rsid w:val="005374A3"/>
    <w:rsid w:val="0054022F"/>
    <w:rsid w:val="005439D6"/>
    <w:rsid w:val="00550339"/>
    <w:rsid w:val="00551DA6"/>
    <w:rsid w:val="00564323"/>
    <w:rsid w:val="00567C9E"/>
    <w:rsid w:val="0057290F"/>
    <w:rsid w:val="00576313"/>
    <w:rsid w:val="00576A13"/>
    <w:rsid w:val="00593355"/>
    <w:rsid w:val="00597D9D"/>
    <w:rsid w:val="005A2A14"/>
    <w:rsid w:val="005B03B1"/>
    <w:rsid w:val="005B085A"/>
    <w:rsid w:val="005D18C8"/>
    <w:rsid w:val="005E3F77"/>
    <w:rsid w:val="005F2F10"/>
    <w:rsid w:val="005F76F4"/>
    <w:rsid w:val="00614E2B"/>
    <w:rsid w:val="006209C3"/>
    <w:rsid w:val="006230E3"/>
    <w:rsid w:val="006515E5"/>
    <w:rsid w:val="00653D1E"/>
    <w:rsid w:val="006704DA"/>
    <w:rsid w:val="00680EB6"/>
    <w:rsid w:val="006860D8"/>
    <w:rsid w:val="006877F2"/>
    <w:rsid w:val="00692A49"/>
    <w:rsid w:val="00695DE5"/>
    <w:rsid w:val="006A2053"/>
    <w:rsid w:val="006A4FED"/>
    <w:rsid w:val="006C43DD"/>
    <w:rsid w:val="006D6A6D"/>
    <w:rsid w:val="006E1663"/>
    <w:rsid w:val="006E5B48"/>
    <w:rsid w:val="006F14CA"/>
    <w:rsid w:val="006F6C1B"/>
    <w:rsid w:val="00710654"/>
    <w:rsid w:val="007111E7"/>
    <w:rsid w:val="00711B3F"/>
    <w:rsid w:val="00712436"/>
    <w:rsid w:val="00722E35"/>
    <w:rsid w:val="007254E9"/>
    <w:rsid w:val="00753FE9"/>
    <w:rsid w:val="007550E1"/>
    <w:rsid w:val="007555E5"/>
    <w:rsid w:val="0076003E"/>
    <w:rsid w:val="00763DFB"/>
    <w:rsid w:val="00763EC1"/>
    <w:rsid w:val="0076497A"/>
    <w:rsid w:val="007657A9"/>
    <w:rsid w:val="00767F5B"/>
    <w:rsid w:val="0077405D"/>
    <w:rsid w:val="007912CD"/>
    <w:rsid w:val="007926B9"/>
    <w:rsid w:val="00796EA8"/>
    <w:rsid w:val="007A732B"/>
    <w:rsid w:val="007B4E81"/>
    <w:rsid w:val="007B6EB5"/>
    <w:rsid w:val="007B7FB4"/>
    <w:rsid w:val="007C180A"/>
    <w:rsid w:val="007D4382"/>
    <w:rsid w:val="007D4DB9"/>
    <w:rsid w:val="007D734D"/>
    <w:rsid w:val="007F5ECE"/>
    <w:rsid w:val="007F6AAB"/>
    <w:rsid w:val="00811050"/>
    <w:rsid w:val="00812472"/>
    <w:rsid w:val="008137B6"/>
    <w:rsid w:val="008202F9"/>
    <w:rsid w:val="008303C8"/>
    <w:rsid w:val="00831E98"/>
    <w:rsid w:val="008535FB"/>
    <w:rsid w:val="00856743"/>
    <w:rsid w:val="00862D6A"/>
    <w:rsid w:val="00863CC4"/>
    <w:rsid w:val="008676AF"/>
    <w:rsid w:val="0087021F"/>
    <w:rsid w:val="008804D4"/>
    <w:rsid w:val="00882F65"/>
    <w:rsid w:val="008910CF"/>
    <w:rsid w:val="00895ABF"/>
    <w:rsid w:val="00897D40"/>
    <w:rsid w:val="008B3DDA"/>
    <w:rsid w:val="008C155B"/>
    <w:rsid w:val="008C3817"/>
    <w:rsid w:val="008D2023"/>
    <w:rsid w:val="008D7FC7"/>
    <w:rsid w:val="008E66F8"/>
    <w:rsid w:val="008F5A80"/>
    <w:rsid w:val="008F70F8"/>
    <w:rsid w:val="00907E3F"/>
    <w:rsid w:val="0091363E"/>
    <w:rsid w:val="0091671F"/>
    <w:rsid w:val="009200EB"/>
    <w:rsid w:val="009270D8"/>
    <w:rsid w:val="00933930"/>
    <w:rsid w:val="009362AE"/>
    <w:rsid w:val="00944405"/>
    <w:rsid w:val="0094547B"/>
    <w:rsid w:val="0094566F"/>
    <w:rsid w:val="009479B3"/>
    <w:rsid w:val="00953706"/>
    <w:rsid w:val="00953E4A"/>
    <w:rsid w:val="00970E02"/>
    <w:rsid w:val="009717AA"/>
    <w:rsid w:val="00972226"/>
    <w:rsid w:val="0097583A"/>
    <w:rsid w:val="00976E1B"/>
    <w:rsid w:val="009770DB"/>
    <w:rsid w:val="0099667C"/>
    <w:rsid w:val="009A0E17"/>
    <w:rsid w:val="009A7FD9"/>
    <w:rsid w:val="009B481C"/>
    <w:rsid w:val="009B7216"/>
    <w:rsid w:val="009C4FB6"/>
    <w:rsid w:val="009D11AA"/>
    <w:rsid w:val="009E6603"/>
    <w:rsid w:val="009E79C0"/>
    <w:rsid w:val="009F39A1"/>
    <w:rsid w:val="009F652B"/>
    <w:rsid w:val="009F72F0"/>
    <w:rsid w:val="009F760F"/>
    <w:rsid w:val="00A00078"/>
    <w:rsid w:val="00A03F8C"/>
    <w:rsid w:val="00A05771"/>
    <w:rsid w:val="00A078A8"/>
    <w:rsid w:val="00A16E8C"/>
    <w:rsid w:val="00A40B49"/>
    <w:rsid w:val="00A42050"/>
    <w:rsid w:val="00A43A72"/>
    <w:rsid w:val="00A514FD"/>
    <w:rsid w:val="00A533CC"/>
    <w:rsid w:val="00A54731"/>
    <w:rsid w:val="00A66683"/>
    <w:rsid w:val="00A67CEC"/>
    <w:rsid w:val="00A77C35"/>
    <w:rsid w:val="00A81357"/>
    <w:rsid w:val="00A86A57"/>
    <w:rsid w:val="00A86DE5"/>
    <w:rsid w:val="00A930C8"/>
    <w:rsid w:val="00A9369D"/>
    <w:rsid w:val="00AB62B6"/>
    <w:rsid w:val="00AB6E55"/>
    <w:rsid w:val="00AC0DB4"/>
    <w:rsid w:val="00AC2850"/>
    <w:rsid w:val="00AD1142"/>
    <w:rsid w:val="00B230A9"/>
    <w:rsid w:val="00B23DF4"/>
    <w:rsid w:val="00B25DAA"/>
    <w:rsid w:val="00B27CF9"/>
    <w:rsid w:val="00B574EB"/>
    <w:rsid w:val="00B57750"/>
    <w:rsid w:val="00B61BFB"/>
    <w:rsid w:val="00B74940"/>
    <w:rsid w:val="00B95DFF"/>
    <w:rsid w:val="00B9781F"/>
    <w:rsid w:val="00BA2C4A"/>
    <w:rsid w:val="00BB11CA"/>
    <w:rsid w:val="00BB3990"/>
    <w:rsid w:val="00BD4CF3"/>
    <w:rsid w:val="00C1621D"/>
    <w:rsid w:val="00C25F40"/>
    <w:rsid w:val="00C34F3C"/>
    <w:rsid w:val="00C56BFD"/>
    <w:rsid w:val="00C63860"/>
    <w:rsid w:val="00C74DB6"/>
    <w:rsid w:val="00C84842"/>
    <w:rsid w:val="00C901AE"/>
    <w:rsid w:val="00C97C0D"/>
    <w:rsid w:val="00CA11CB"/>
    <w:rsid w:val="00CA7B2A"/>
    <w:rsid w:val="00CB18EB"/>
    <w:rsid w:val="00CB7BF1"/>
    <w:rsid w:val="00CC103B"/>
    <w:rsid w:val="00CC4388"/>
    <w:rsid w:val="00CC69A2"/>
    <w:rsid w:val="00CC7A25"/>
    <w:rsid w:val="00CD1002"/>
    <w:rsid w:val="00CE10A8"/>
    <w:rsid w:val="00D100CC"/>
    <w:rsid w:val="00D226FA"/>
    <w:rsid w:val="00D2770B"/>
    <w:rsid w:val="00D374ED"/>
    <w:rsid w:val="00D4090B"/>
    <w:rsid w:val="00D4720E"/>
    <w:rsid w:val="00D54F88"/>
    <w:rsid w:val="00D55B2F"/>
    <w:rsid w:val="00D56980"/>
    <w:rsid w:val="00D60A06"/>
    <w:rsid w:val="00D61585"/>
    <w:rsid w:val="00D700FE"/>
    <w:rsid w:val="00D71152"/>
    <w:rsid w:val="00D73DDC"/>
    <w:rsid w:val="00D75FCF"/>
    <w:rsid w:val="00D7739E"/>
    <w:rsid w:val="00D77F08"/>
    <w:rsid w:val="00D87777"/>
    <w:rsid w:val="00D906C1"/>
    <w:rsid w:val="00D90D3C"/>
    <w:rsid w:val="00DB210E"/>
    <w:rsid w:val="00DB38C7"/>
    <w:rsid w:val="00DC0709"/>
    <w:rsid w:val="00DD6EFA"/>
    <w:rsid w:val="00DF64C2"/>
    <w:rsid w:val="00E06A8C"/>
    <w:rsid w:val="00E078D5"/>
    <w:rsid w:val="00E07E98"/>
    <w:rsid w:val="00E338E1"/>
    <w:rsid w:val="00E449D7"/>
    <w:rsid w:val="00E54FD8"/>
    <w:rsid w:val="00E5679D"/>
    <w:rsid w:val="00E60A85"/>
    <w:rsid w:val="00E6440A"/>
    <w:rsid w:val="00E64E0B"/>
    <w:rsid w:val="00E746CC"/>
    <w:rsid w:val="00E81303"/>
    <w:rsid w:val="00E852CB"/>
    <w:rsid w:val="00E86F58"/>
    <w:rsid w:val="00EA171D"/>
    <w:rsid w:val="00ED198B"/>
    <w:rsid w:val="00ED60FD"/>
    <w:rsid w:val="00ED74EF"/>
    <w:rsid w:val="00EE2645"/>
    <w:rsid w:val="00EF3274"/>
    <w:rsid w:val="00F021A2"/>
    <w:rsid w:val="00F07CAE"/>
    <w:rsid w:val="00F33B04"/>
    <w:rsid w:val="00F41A7C"/>
    <w:rsid w:val="00F4536D"/>
    <w:rsid w:val="00F50FDB"/>
    <w:rsid w:val="00F65823"/>
    <w:rsid w:val="00F71749"/>
    <w:rsid w:val="00F7366E"/>
    <w:rsid w:val="00F826DA"/>
    <w:rsid w:val="00F85B40"/>
    <w:rsid w:val="00F87541"/>
    <w:rsid w:val="00F877CB"/>
    <w:rsid w:val="00F87B1D"/>
    <w:rsid w:val="00F91EB5"/>
    <w:rsid w:val="00F96789"/>
    <w:rsid w:val="00FA72D3"/>
    <w:rsid w:val="00FB5BDA"/>
    <w:rsid w:val="00FC1209"/>
    <w:rsid w:val="00FD42AD"/>
    <w:rsid w:val="00FE66AF"/>
    <w:rsid w:val="00FF269E"/>
    <w:rsid w:val="00FF48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EFF00"/>
  <w15:docId w15:val="{80424E7E-88D4-457C-8D17-4152F90D2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0096"/>
  </w:style>
  <w:style w:type="paragraph" w:styleId="Nagwek1">
    <w:name w:val="heading 1"/>
    <w:basedOn w:val="Normalny"/>
    <w:next w:val="Normalny"/>
    <w:link w:val="Nagwek1Znak"/>
    <w:qFormat/>
    <w:rsid w:val="00C97C0D"/>
    <w:pPr>
      <w:keepNext/>
      <w:spacing w:after="0" w:line="240" w:lineRule="auto"/>
      <w:ind w:left="7080" w:hanging="4812"/>
      <w:jc w:val="both"/>
      <w:outlineLvl w:val="0"/>
    </w:pPr>
    <w:rPr>
      <w:rFonts w:ascii="Book Antiqua" w:eastAsia="Times New Roman" w:hAnsi="Book Antiqua" w:cs="Times New Roman"/>
      <w:b/>
      <w:sz w:val="28"/>
      <w:szCs w:val="20"/>
    </w:rPr>
  </w:style>
  <w:style w:type="paragraph" w:styleId="Nagwek3">
    <w:name w:val="heading 3"/>
    <w:basedOn w:val="Normalny"/>
    <w:next w:val="Normalny"/>
    <w:link w:val="Nagwek3Znak"/>
    <w:qFormat/>
    <w:rsid w:val="00C97C0D"/>
    <w:pPr>
      <w:keepNext/>
      <w:spacing w:after="0" w:line="240" w:lineRule="auto"/>
      <w:ind w:firstLine="426"/>
      <w:jc w:val="both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paragraph" w:styleId="Nagwek7">
    <w:name w:val="heading 7"/>
    <w:basedOn w:val="Normalny"/>
    <w:next w:val="Normalny"/>
    <w:link w:val="Nagwek7Znak"/>
    <w:qFormat/>
    <w:rsid w:val="00C97C0D"/>
    <w:pPr>
      <w:keepNext/>
      <w:spacing w:after="0" w:line="240" w:lineRule="auto"/>
      <w:ind w:firstLine="3"/>
      <w:jc w:val="center"/>
      <w:outlineLvl w:val="6"/>
    </w:pPr>
    <w:rPr>
      <w:rFonts w:ascii="Times New Roman" w:eastAsia="Times New Roman" w:hAnsi="Times New Roman" w:cs="Times New Roman"/>
      <w:b/>
      <w:bCs/>
      <w:i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C97C0D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bCs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qFormat/>
    <w:rsid w:val="00C97C0D"/>
    <w:pPr>
      <w:keepNext/>
      <w:keepLines/>
      <w:autoSpaceDE w:val="0"/>
      <w:autoSpaceDN w:val="0"/>
      <w:adjustRightInd w:val="0"/>
      <w:spacing w:after="0" w:line="240" w:lineRule="atLeast"/>
      <w:ind w:right="195"/>
      <w:jc w:val="center"/>
      <w:outlineLvl w:val="8"/>
    </w:pPr>
    <w:rPr>
      <w:rFonts w:ascii="Times New Roman" w:eastAsia="Times New Roman" w:hAnsi="Times New Roman" w:cs="Times New Roman"/>
      <w:b/>
      <w:bCs/>
      <w:i/>
      <w:iCs/>
      <w:color w:val="00000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2770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D2770B"/>
    <w:rPr>
      <w:rFonts w:ascii="Arial" w:eastAsia="Times New Roman" w:hAnsi="Arial" w:cs="Times New Roman"/>
      <w:sz w:val="24"/>
      <w:szCs w:val="24"/>
      <w:lang w:eastAsia="pl-PL"/>
    </w:rPr>
  </w:style>
  <w:style w:type="paragraph" w:styleId="Akapitzlist">
    <w:name w:val="List Paragraph"/>
    <w:aliases w:val="CW_Lista,mm,naglowek"/>
    <w:basedOn w:val="Normalny"/>
    <w:link w:val="AkapitzlistZnak"/>
    <w:qFormat/>
    <w:rsid w:val="00D2770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B72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B7216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rsid w:val="00C97C0D"/>
    <w:rPr>
      <w:rFonts w:ascii="Book Antiqua" w:eastAsia="Times New Roman" w:hAnsi="Book Antiqua" w:cs="Times New Roman"/>
      <w:b/>
      <w:sz w:val="28"/>
      <w:szCs w:val="20"/>
    </w:rPr>
  </w:style>
  <w:style w:type="character" w:customStyle="1" w:styleId="Nagwek3Znak">
    <w:name w:val="Nagłówek 3 Znak"/>
    <w:basedOn w:val="Domylnaczcionkaakapitu"/>
    <w:link w:val="Nagwek3"/>
    <w:rsid w:val="00C97C0D"/>
    <w:rPr>
      <w:rFonts w:ascii="Times New Roman" w:eastAsia="Times New Roman" w:hAnsi="Times New Roman" w:cs="Times New Roman"/>
      <w:sz w:val="24"/>
      <w:szCs w:val="20"/>
    </w:rPr>
  </w:style>
  <w:style w:type="character" w:customStyle="1" w:styleId="Nagwek7Znak">
    <w:name w:val="Nagłówek 7 Znak"/>
    <w:basedOn w:val="Domylnaczcionkaakapitu"/>
    <w:link w:val="Nagwek7"/>
    <w:rsid w:val="00C97C0D"/>
    <w:rPr>
      <w:rFonts w:ascii="Times New Roman" w:eastAsia="Times New Roman" w:hAnsi="Times New Roman" w:cs="Times New Roman"/>
      <w:b/>
      <w:bCs/>
      <w:i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C97C0D"/>
    <w:rPr>
      <w:rFonts w:ascii="Times New Roman" w:eastAsia="Times New Roman" w:hAnsi="Times New Roman" w:cs="Times New Roman"/>
      <w:b/>
      <w:bCs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C97C0D"/>
    <w:rPr>
      <w:rFonts w:ascii="Times New Roman" w:eastAsia="Times New Roman" w:hAnsi="Times New Roman" w:cs="Times New Roman"/>
      <w:b/>
      <w:bCs/>
      <w:i/>
      <w:iCs/>
      <w:color w:val="000000"/>
      <w:sz w:val="20"/>
      <w:szCs w:val="20"/>
    </w:rPr>
  </w:style>
  <w:style w:type="paragraph" w:styleId="Tekstpodstawowywcity2">
    <w:name w:val="Body Text Indent 2"/>
    <w:basedOn w:val="Normalny"/>
    <w:link w:val="Tekstpodstawowywcity2Znak"/>
    <w:rsid w:val="00C97C0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i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C97C0D"/>
    <w:rPr>
      <w:rFonts w:ascii="Times New Roman" w:eastAsia="Times New Roman" w:hAnsi="Times New Roman" w:cs="Times New Roman"/>
      <w:i/>
      <w:szCs w:val="20"/>
    </w:rPr>
  </w:style>
  <w:style w:type="paragraph" w:styleId="Tekstpodstawowy">
    <w:name w:val="Body Text"/>
    <w:basedOn w:val="Normalny"/>
    <w:link w:val="TekstpodstawowyZnak"/>
    <w:rsid w:val="00C97C0D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97C0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unhideWhenUsed/>
    <w:rsid w:val="00C97C0D"/>
    <w:rPr>
      <w:color w:val="0000FF"/>
      <w:u w:val="single"/>
    </w:rPr>
  </w:style>
  <w:style w:type="paragraph" w:customStyle="1" w:styleId="Default">
    <w:name w:val="Default"/>
    <w:rsid w:val="00C97C0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AkapitzlistZnak">
    <w:name w:val="Akapit z listą Znak"/>
    <w:aliases w:val="CW_Lista Znak,mm Znak,naglowek Znak"/>
    <w:link w:val="Akapitzlist"/>
    <w:uiPriority w:val="34"/>
    <w:locked/>
    <w:rsid w:val="00C97C0D"/>
  </w:style>
  <w:style w:type="paragraph" w:customStyle="1" w:styleId="Wyliczenieabcwtekcie1">
    <w:name w:val="Wyliczenie abc w tekście (1"/>
    <w:aliases w:val="5 linii)"/>
    <w:basedOn w:val="Normalny"/>
    <w:rsid w:val="00C97C0D"/>
    <w:pPr>
      <w:tabs>
        <w:tab w:val="left" w:pos="993"/>
        <w:tab w:val="right" w:pos="8789"/>
      </w:tabs>
      <w:spacing w:before="120" w:after="120" w:line="360" w:lineRule="auto"/>
      <w:ind w:left="720" w:hanging="360"/>
      <w:jc w:val="both"/>
    </w:pPr>
    <w:rPr>
      <w:rFonts w:ascii="Tahoma" w:eastAsia="Times New Roman" w:hAnsi="Tahoma" w:cs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uiPriority w:val="99"/>
    <w:rsid w:val="00C97C0D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tctb">
    <w:name w:val="tc tb"/>
    <w:basedOn w:val="Normalny"/>
    <w:rsid w:val="00C97C0D"/>
    <w:pPr>
      <w:spacing w:after="0" w:line="240" w:lineRule="auto"/>
      <w:ind w:left="1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07C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7CAE"/>
  </w:style>
  <w:style w:type="character" w:styleId="Odwoaniedokomentarza">
    <w:name w:val="annotation reference"/>
    <w:basedOn w:val="Domylnaczcionkaakapitu"/>
    <w:uiPriority w:val="99"/>
    <w:semiHidden/>
    <w:unhideWhenUsed/>
    <w:rsid w:val="007926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26B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26B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26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26B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146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9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7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zmpoznan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252BFF-83D0-4A48-B82A-345FE461C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16</Pages>
  <Words>7388</Words>
  <Characters>44331</Characters>
  <Application>Microsoft Office Word</Application>
  <DocSecurity>0</DocSecurity>
  <Lines>369</Lines>
  <Paragraphs>103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k_stawska</dc:creator>
  <cp:lastModifiedBy>Agata Zuchniarek</cp:lastModifiedBy>
  <cp:revision>27</cp:revision>
  <cp:lastPrinted>2026-02-05T07:56:00Z</cp:lastPrinted>
  <dcterms:created xsi:type="dcterms:W3CDTF">2025-07-03T10:37:00Z</dcterms:created>
  <dcterms:modified xsi:type="dcterms:W3CDTF">2026-03-03T13:09:00Z</dcterms:modified>
</cp:coreProperties>
</file>