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5F9D8" w14:textId="0866E483" w:rsidR="00C46969" w:rsidRDefault="00C46969" w:rsidP="00C46969">
      <w:pPr>
        <w:widowControl w:val="0"/>
        <w:suppressAutoHyphens/>
        <w:jc w:val="right"/>
        <w:rPr>
          <w:rFonts w:eastAsia="Lucida Sans Unicode" w:cs="Calibri"/>
          <w:bCs/>
          <w:kern w:val="1"/>
          <w:lang w:val="de-DE" w:eastAsia="zh-CN"/>
        </w:rPr>
      </w:pPr>
      <w:r>
        <w:rPr>
          <w:rFonts w:eastAsia="Lucida Sans Unicode" w:cs="Calibri"/>
          <w:bCs/>
          <w:kern w:val="1"/>
          <w:lang w:val="de-DE" w:eastAsia="zh-CN"/>
        </w:rPr>
        <w:t>Załacznik nr 1</w:t>
      </w:r>
    </w:p>
    <w:p w14:paraId="05B8B20F" w14:textId="77777777" w:rsidR="00C46969" w:rsidRDefault="00C46969" w:rsidP="00515DCF">
      <w:pPr>
        <w:widowControl w:val="0"/>
        <w:suppressAutoHyphens/>
        <w:jc w:val="center"/>
        <w:rPr>
          <w:rFonts w:eastAsia="Lucida Sans Unicode" w:cs="Calibri"/>
          <w:bCs/>
          <w:kern w:val="1"/>
          <w:lang w:val="de-DE" w:eastAsia="zh-CN"/>
        </w:rPr>
      </w:pPr>
    </w:p>
    <w:p w14:paraId="0A9115B4" w14:textId="6C5EA3A4" w:rsidR="00515DCF" w:rsidRPr="00515DCF" w:rsidRDefault="00515DCF" w:rsidP="00515DCF">
      <w:pPr>
        <w:widowControl w:val="0"/>
        <w:suppressAutoHyphens/>
        <w:jc w:val="center"/>
        <w:rPr>
          <w:rFonts w:eastAsia="Lucida Sans Unicode" w:cs="Calibri"/>
          <w:bCs/>
          <w:kern w:val="1"/>
          <w:lang w:val="de-DE" w:eastAsia="zh-CN"/>
        </w:rPr>
      </w:pPr>
      <w:r w:rsidRPr="00515DCF">
        <w:rPr>
          <w:rFonts w:eastAsia="Lucida Sans Unicode" w:cs="Calibri"/>
          <w:bCs/>
          <w:kern w:val="1"/>
          <w:lang w:val="de-DE" w:eastAsia="zh-CN"/>
        </w:rPr>
        <w:t xml:space="preserve">OPIS PRZEDMIOTU ZAMÓWIENIA </w:t>
      </w:r>
    </w:p>
    <w:p w14:paraId="7AFA5A4D" w14:textId="77777777" w:rsidR="00515DCF" w:rsidRPr="00515DCF" w:rsidRDefault="00515DCF" w:rsidP="00515DCF">
      <w:pPr>
        <w:widowControl w:val="0"/>
        <w:suppressAutoHyphens/>
        <w:jc w:val="center"/>
        <w:rPr>
          <w:rFonts w:eastAsia="Lucida Sans Unicode" w:cs="Calibri"/>
          <w:bCs/>
          <w:kern w:val="1"/>
          <w:lang w:val="de-DE" w:eastAsia="zh-CN"/>
        </w:rPr>
      </w:pPr>
    </w:p>
    <w:p w14:paraId="716739D9" w14:textId="77777777" w:rsidR="00515DCF" w:rsidRPr="00515DCF" w:rsidRDefault="00515DCF" w:rsidP="00515DCF">
      <w:pPr>
        <w:widowControl w:val="0"/>
        <w:suppressAutoHyphens/>
        <w:jc w:val="center"/>
        <w:rPr>
          <w:rFonts w:eastAsia="Lucida Sans Unicode" w:cs="Calibri"/>
          <w:bCs/>
          <w:kern w:val="1"/>
          <w:lang w:eastAsia="zh-CN"/>
        </w:rPr>
      </w:pPr>
    </w:p>
    <w:p w14:paraId="20234008" w14:textId="77777777"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 xml:space="preserve">Na realizację przedmiotowego zamówienia Zamawiający otrzymał grant w ramach Projektu grantowego nr FENX.06.01-IP.03-0001/23 pod nazwą „Wsparcie podstawowej opieki zdrowotnej (POZ)”, realizowanego w ramach programu Fundusze Europejskie na Infrastrukturę, Klimat, Środowisko 2021-2027, współfinansowanego ze środków Europejskiego Funduszu Rozwoju Regionalnego, realizowanego na podstawie umowy nr FENX.06.01-IP.03-0001/23-00/1374/2024/17 zawartej w dniu 27.03.2024 r. pomiędzy Skarbem Państwa – Ministrem Zdrowia a Narodowym Funduszem Zdrowia </w:t>
      </w:r>
      <w:r w:rsidRPr="00515DCF">
        <w:rPr>
          <w:rFonts w:eastAsia="Lucida Sans Unicode" w:cs="Calibri"/>
          <w:bCs/>
          <w:kern w:val="1"/>
          <w:lang w:eastAsia="zh-CN"/>
        </w:rPr>
        <w:br/>
      </w:r>
    </w:p>
    <w:p w14:paraId="035C32AD" w14:textId="77777777"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Zamówienie nie może zostać udzielone podmiotom powiązanym z Zamawiającym osobowo lub kapitałowo.</w:t>
      </w:r>
    </w:p>
    <w:p w14:paraId="0310BA11" w14:textId="77777777" w:rsidR="00515DCF" w:rsidRPr="00515DCF" w:rsidRDefault="00515DCF" w:rsidP="00515DCF">
      <w:pPr>
        <w:widowControl w:val="0"/>
        <w:suppressAutoHyphens/>
        <w:jc w:val="center"/>
        <w:rPr>
          <w:rFonts w:eastAsia="Lucida Sans Unicode" w:cs="Calibri"/>
          <w:bCs/>
          <w:kern w:val="1"/>
          <w:lang w:eastAsia="zh-CN"/>
        </w:rPr>
      </w:pPr>
    </w:p>
    <w:p w14:paraId="33BEDFE4" w14:textId="74FCEC09"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 xml:space="preserve">Przedmiotem niniejszego zamówienia jest dostawa </w:t>
      </w:r>
      <w:r>
        <w:rPr>
          <w:rFonts w:eastAsia="Lucida Sans Unicode" w:cs="Calibri"/>
          <w:bCs/>
          <w:kern w:val="1"/>
          <w:lang w:eastAsia="zh-CN"/>
        </w:rPr>
        <w:t>tabletu medycznego</w:t>
      </w:r>
      <w:r w:rsidRPr="00515DCF">
        <w:rPr>
          <w:rFonts w:eastAsia="Lucida Sans Unicode" w:cs="Calibri"/>
          <w:bCs/>
          <w:kern w:val="1"/>
          <w:lang w:eastAsia="zh-CN"/>
        </w:rPr>
        <w:t xml:space="preserve"> służącego do </w:t>
      </w:r>
      <w:r>
        <w:rPr>
          <w:rFonts w:eastAsia="Lucida Sans Unicode" w:cs="Calibri"/>
          <w:bCs/>
          <w:kern w:val="1"/>
          <w:lang w:eastAsia="zh-CN"/>
        </w:rPr>
        <w:t xml:space="preserve">przeprowadzania wizyt mobilnych </w:t>
      </w:r>
      <w:r w:rsidRPr="00515DCF">
        <w:rPr>
          <w:rFonts w:eastAsia="Lucida Sans Unicode" w:cs="Calibri"/>
          <w:bCs/>
          <w:kern w:val="1"/>
          <w:lang w:eastAsia="zh-CN"/>
        </w:rPr>
        <w:t>– zgodnie z opisem i specyfikacją techniczną przedmiotu zamówienia w tabeli poniżej (zwanego dalej „</w:t>
      </w:r>
      <w:r>
        <w:rPr>
          <w:rFonts w:eastAsia="Lucida Sans Unicode" w:cs="Calibri"/>
          <w:bCs/>
          <w:kern w:val="1"/>
          <w:lang w:eastAsia="zh-CN"/>
        </w:rPr>
        <w:t>Tablet medyczny</w:t>
      </w:r>
      <w:r w:rsidRPr="00515DCF">
        <w:rPr>
          <w:rFonts w:eastAsia="Lucida Sans Unicode" w:cs="Calibri"/>
          <w:bCs/>
          <w:kern w:val="1"/>
          <w:lang w:eastAsia="zh-CN"/>
        </w:rPr>
        <w:t xml:space="preserve">”), oraz przeszkolenie personelu. </w:t>
      </w:r>
      <w:r>
        <w:rPr>
          <w:rFonts w:eastAsia="Lucida Sans Unicode" w:cs="Calibri"/>
          <w:bCs/>
          <w:kern w:val="1"/>
          <w:lang w:eastAsia="zh-CN"/>
        </w:rPr>
        <w:t>Tablet</w:t>
      </w:r>
      <w:r w:rsidRPr="00515DCF">
        <w:rPr>
          <w:rFonts w:eastAsia="Lucida Sans Unicode" w:cs="Calibri"/>
          <w:bCs/>
          <w:kern w:val="1"/>
          <w:lang w:eastAsia="zh-CN"/>
        </w:rPr>
        <w:t xml:space="preserve"> ma służyć do </w:t>
      </w:r>
      <w:r>
        <w:rPr>
          <w:rFonts w:eastAsia="Lucida Sans Unicode" w:cs="Calibri"/>
          <w:bCs/>
          <w:kern w:val="1"/>
          <w:lang w:eastAsia="zh-CN"/>
        </w:rPr>
        <w:t>przeprowadzania wizyt mobilnych np. u pacjenta w domu</w:t>
      </w:r>
      <w:r w:rsidRPr="00515DCF">
        <w:rPr>
          <w:rFonts w:eastAsia="Lucida Sans Unicode" w:cs="Calibri"/>
          <w:bCs/>
          <w:kern w:val="1"/>
          <w:lang w:eastAsia="zh-CN"/>
        </w:rPr>
        <w:t xml:space="preserve"> przez pielęgniarkę </w:t>
      </w:r>
      <w:r>
        <w:rPr>
          <w:rFonts w:eastAsia="Lucida Sans Unicode" w:cs="Calibri"/>
          <w:bCs/>
          <w:kern w:val="1"/>
          <w:lang w:eastAsia="zh-CN"/>
        </w:rPr>
        <w:t xml:space="preserve">środowiskową, położną lub lekarza </w:t>
      </w:r>
      <w:r w:rsidRPr="00515DCF">
        <w:rPr>
          <w:rFonts w:eastAsia="Lucida Sans Unicode" w:cs="Calibri"/>
          <w:bCs/>
          <w:kern w:val="1"/>
          <w:lang w:eastAsia="zh-CN"/>
        </w:rPr>
        <w:t>w ramach w POZ.</w:t>
      </w:r>
      <w:r w:rsidRPr="00515DCF">
        <w:rPr>
          <w:rFonts w:eastAsia="Lucida Sans Unicode" w:cs="Calibri"/>
          <w:bCs/>
          <w:kern w:val="1"/>
          <w:lang w:eastAsia="zh-CN"/>
        </w:rPr>
        <w:br/>
        <w:t xml:space="preserve">Główny przedmiot zamówienia wg Wspólnego Słownika Zamówień (CPV): </w:t>
      </w:r>
      <w:r>
        <w:rPr>
          <w:rFonts w:eastAsia="Lucida Sans Unicode" w:cs="Calibri"/>
          <w:bCs/>
          <w:kern w:val="1"/>
          <w:lang w:eastAsia="zh-CN"/>
        </w:rPr>
        <w:t>30213200-7</w:t>
      </w:r>
      <w:r w:rsidRPr="00515DCF">
        <w:rPr>
          <w:rFonts w:eastAsia="Lucida Sans Unicode" w:cs="Calibri"/>
          <w:bCs/>
          <w:kern w:val="1"/>
          <w:lang w:eastAsia="zh-CN"/>
        </w:rPr>
        <w:br/>
      </w:r>
    </w:p>
    <w:p w14:paraId="3C9FECC5" w14:textId="77777777"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 xml:space="preserve">Opis przedmiotu zamówienia, warunki realizacji zamówienia oraz zawarte projektowane postanowienia umowy, które zostaną wprowadzone do treści umowy (PPU) </w:t>
      </w:r>
    </w:p>
    <w:p w14:paraId="5E4B2239" w14:textId="77777777" w:rsidR="00515DCF" w:rsidRPr="00515DCF" w:rsidRDefault="00515DCF" w:rsidP="00515DCF">
      <w:pPr>
        <w:widowControl w:val="0"/>
        <w:suppressAutoHyphens/>
        <w:jc w:val="center"/>
        <w:rPr>
          <w:rFonts w:eastAsia="Lucida Sans Unicode" w:cs="Calibri"/>
          <w:bCs/>
          <w:kern w:val="1"/>
          <w:lang w:eastAsia="zh-CN"/>
        </w:rPr>
      </w:pPr>
    </w:p>
    <w:p w14:paraId="036CCAB0" w14:textId="77777777"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Zamawiający nie dopuszcza składania ofert częściowych.</w:t>
      </w:r>
      <w:r w:rsidRPr="00515DCF">
        <w:rPr>
          <w:rFonts w:eastAsia="Lucida Sans Unicode" w:cs="Calibri"/>
          <w:bCs/>
          <w:kern w:val="1"/>
          <w:lang w:eastAsia="zh-CN"/>
        </w:rPr>
        <w:br/>
      </w:r>
    </w:p>
    <w:p w14:paraId="7FA87D94" w14:textId="72A2F0DA" w:rsidR="00515DCF" w:rsidRPr="00515DCF" w:rsidRDefault="00E434F3" w:rsidP="00515DCF">
      <w:pPr>
        <w:widowControl w:val="0"/>
        <w:suppressAutoHyphens/>
        <w:jc w:val="center"/>
        <w:rPr>
          <w:rFonts w:eastAsia="Lucida Sans Unicode" w:cs="Calibri"/>
          <w:bCs/>
          <w:kern w:val="1"/>
          <w:lang w:eastAsia="zh-CN"/>
        </w:rPr>
      </w:pPr>
      <w:r>
        <w:t>Zamawiający nie dokona podziału zamówienia na części w celu zachowania ujednolicenia marki i modelu ofertowanego sprzętu do wykonywania badań medycznych</w:t>
      </w:r>
      <w:r w:rsidR="00515DCF" w:rsidRPr="00515DCF">
        <w:rPr>
          <w:rFonts w:eastAsia="Lucida Sans Unicode" w:cs="Calibri"/>
          <w:bCs/>
          <w:kern w:val="1"/>
          <w:lang w:eastAsia="zh-CN"/>
        </w:rPr>
        <w:t>.</w:t>
      </w:r>
      <w:r w:rsidR="00515DCF" w:rsidRPr="00515DCF">
        <w:rPr>
          <w:rFonts w:eastAsia="Lucida Sans Unicode" w:cs="Calibri"/>
          <w:bCs/>
          <w:kern w:val="1"/>
          <w:lang w:eastAsia="zh-CN"/>
        </w:rPr>
        <w:br/>
      </w:r>
    </w:p>
    <w:p w14:paraId="7DE68714" w14:textId="77777777" w:rsidR="00515DCF" w:rsidRPr="00515DCF" w:rsidRDefault="00515DCF" w:rsidP="00515DCF">
      <w:pPr>
        <w:widowControl w:val="0"/>
        <w:suppressAutoHyphens/>
        <w:jc w:val="center"/>
        <w:rPr>
          <w:rFonts w:eastAsia="Lucida Sans Unicode" w:cs="Calibri"/>
          <w:bCs/>
          <w:kern w:val="1"/>
          <w:lang w:eastAsia="zh-CN"/>
        </w:rPr>
      </w:pPr>
      <w:r w:rsidRPr="00515DCF">
        <w:rPr>
          <w:rFonts w:eastAsia="Lucida Sans Unicode" w:cs="Calibri"/>
          <w:bCs/>
          <w:kern w:val="1"/>
          <w:lang w:eastAsia="zh-CN"/>
        </w:rPr>
        <w:t xml:space="preserve">Zamawiający nie dopuszcza możliwości składania ofert wariantowych. </w:t>
      </w:r>
    </w:p>
    <w:p w14:paraId="51F8E1C7" w14:textId="77777777" w:rsidR="00515DCF" w:rsidRDefault="00515DCF" w:rsidP="00515DCF">
      <w:pPr>
        <w:widowControl w:val="0"/>
        <w:suppressAutoHyphens/>
        <w:jc w:val="center"/>
        <w:rPr>
          <w:rFonts w:eastAsia="Lucida Sans Unicode" w:cs="Calibri"/>
          <w:b/>
          <w:kern w:val="1"/>
          <w:u w:val="single"/>
          <w:lang w:eastAsia="zh-CN"/>
        </w:rPr>
      </w:pPr>
    </w:p>
    <w:p w14:paraId="7AFAD883" w14:textId="28F82039" w:rsidR="006D6525" w:rsidRPr="00A75714" w:rsidRDefault="006D6525" w:rsidP="00515DCF">
      <w:pPr>
        <w:widowControl w:val="0"/>
        <w:suppressAutoHyphens/>
        <w:jc w:val="center"/>
        <w:rPr>
          <w:rFonts w:eastAsia="Lucida Sans Unicode" w:cs="Calibri"/>
          <w:b/>
          <w:kern w:val="1"/>
          <w:u w:val="single"/>
          <w:lang w:eastAsia="zh-CN"/>
        </w:rPr>
      </w:pPr>
      <w:r w:rsidRPr="00A75714">
        <w:rPr>
          <w:rFonts w:eastAsia="Lucida Sans Unicode" w:cs="Calibri"/>
          <w:b/>
          <w:kern w:val="1"/>
          <w:u w:val="single"/>
          <w:lang w:eastAsia="zh-CN"/>
        </w:rPr>
        <w:t>OŚWIADCZAMY, ŻE OFERUJEMY:</w:t>
      </w:r>
    </w:p>
    <w:p w14:paraId="0451239D" w14:textId="77777777" w:rsidR="006D6525" w:rsidRPr="00A75714" w:rsidRDefault="006D6525" w:rsidP="006D6525">
      <w:pPr>
        <w:keepNext/>
        <w:widowControl w:val="0"/>
        <w:suppressAutoHyphens/>
        <w:spacing w:before="240" w:after="120"/>
        <w:jc w:val="both"/>
        <w:rPr>
          <w:rFonts w:eastAsia="Microsoft YaHei" w:cs="Calibri"/>
          <w:b/>
          <w:bCs/>
          <w:i/>
          <w:iCs/>
          <w:kern w:val="1"/>
          <w:lang w:eastAsia="zh-CN"/>
        </w:rPr>
      </w:pPr>
      <w:r w:rsidRPr="00A75714">
        <w:rPr>
          <w:rFonts w:eastAsia="Microsoft YaHei" w:cs="Calibri"/>
          <w:kern w:val="1"/>
          <w:lang w:eastAsia="zh-CN"/>
        </w:rPr>
        <w:t>Niespełnienie co najmniej jednego z postawionych poniżej wymagań co do ich wartości minimalnych spowoduje odrzucenie oferty.</w:t>
      </w:r>
    </w:p>
    <w:p w14:paraId="37CFE1A0" w14:textId="77777777" w:rsidR="006D6525" w:rsidRPr="00A75714" w:rsidRDefault="006D6525" w:rsidP="006D6525">
      <w:pPr>
        <w:widowControl w:val="0"/>
        <w:suppressAutoHyphens/>
        <w:rPr>
          <w:rFonts w:eastAsia="Lucida Sans Unicode" w:cs="Calibri"/>
          <w:b/>
          <w:bCs/>
          <w:kern w:val="1"/>
          <w:lang w:eastAsia="zh-CN"/>
        </w:rPr>
      </w:pPr>
      <w:r w:rsidRPr="00A75714">
        <w:rPr>
          <w:rFonts w:eastAsia="Lucida Sans Unicode" w:cs="Calibri"/>
          <w:b/>
          <w:bCs/>
          <w:i/>
          <w:iCs/>
          <w:kern w:val="1"/>
          <w:lang w:eastAsia="zh-CN"/>
        </w:rPr>
        <w:t>Kolumnę 3 i 4  wypełnia Wykonawca.</w:t>
      </w:r>
    </w:p>
    <w:p w14:paraId="7FD7BA1C" w14:textId="77777777" w:rsidR="003021FD" w:rsidRDefault="003021FD"/>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4"/>
        <w:gridCol w:w="5099"/>
        <w:gridCol w:w="1418"/>
        <w:gridCol w:w="2410"/>
      </w:tblGrid>
      <w:tr w:rsidR="006D6525" w:rsidRPr="00A75714" w14:paraId="37F58795"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658B6A1B" w14:textId="77777777" w:rsidR="006D6525" w:rsidRPr="00696F7D" w:rsidRDefault="006D6525" w:rsidP="001B5329">
            <w:pPr>
              <w:widowControl w:val="0"/>
              <w:pBdr>
                <w:top w:val="nil"/>
                <w:left w:val="nil"/>
                <w:bottom w:val="nil"/>
                <w:right w:val="nil"/>
                <w:between w:val="nil"/>
              </w:pBdr>
              <w:spacing w:after="160" w:line="259" w:lineRule="auto"/>
              <w:ind w:left="365" w:hanging="360"/>
              <w:contextualSpacing/>
              <w:rPr>
                <w:rFonts w:eastAsia="Times New Roman" w:cs="Calibri"/>
              </w:rPr>
            </w:pPr>
            <w:r w:rsidRPr="00696F7D">
              <w:rPr>
                <w:rFonts w:eastAsia="Times New Roman" w:cs="Calibri"/>
              </w:rPr>
              <w:t>Lp.</w:t>
            </w:r>
          </w:p>
        </w:tc>
        <w:tc>
          <w:tcPr>
            <w:tcW w:w="5099" w:type="dxa"/>
            <w:tcBorders>
              <w:top w:val="single" w:sz="4" w:space="0" w:color="000000"/>
              <w:left w:val="single" w:sz="4" w:space="0" w:color="000000"/>
              <w:bottom w:val="single" w:sz="4" w:space="0" w:color="000000"/>
              <w:right w:val="single" w:sz="4" w:space="0" w:color="000000"/>
            </w:tcBorders>
          </w:tcPr>
          <w:p w14:paraId="307281B8" w14:textId="77777777" w:rsidR="006D6525" w:rsidRPr="00696F7D" w:rsidRDefault="006D6525" w:rsidP="001B5329">
            <w:pPr>
              <w:widowControl w:val="0"/>
              <w:pBdr>
                <w:top w:val="nil"/>
                <w:left w:val="nil"/>
                <w:bottom w:val="nil"/>
                <w:right w:val="nil"/>
                <w:between w:val="nil"/>
              </w:pBdr>
              <w:rPr>
                <w:rFonts w:eastAsia="Times New Roman" w:cs="Calibri"/>
              </w:rPr>
            </w:pPr>
            <w:r w:rsidRPr="00696F7D">
              <w:rPr>
                <w:rFonts w:eastAsia="Times New Roman" w:cs="Calibri"/>
              </w:rPr>
              <w:t>OPIS PARAMETRÓW WYMAGANYCH</w:t>
            </w:r>
          </w:p>
        </w:tc>
        <w:tc>
          <w:tcPr>
            <w:tcW w:w="1418" w:type="dxa"/>
            <w:tcBorders>
              <w:top w:val="single" w:sz="4" w:space="0" w:color="000000"/>
              <w:left w:val="single" w:sz="4" w:space="0" w:color="000000"/>
              <w:bottom w:val="single" w:sz="4" w:space="0" w:color="000000"/>
              <w:right w:val="single" w:sz="4" w:space="0" w:color="000000"/>
            </w:tcBorders>
          </w:tcPr>
          <w:p w14:paraId="33E738D3" w14:textId="77777777" w:rsidR="006D6525" w:rsidRPr="00696F7D" w:rsidRDefault="006D6525" w:rsidP="001B5329">
            <w:pPr>
              <w:widowControl w:val="0"/>
              <w:pBdr>
                <w:top w:val="nil"/>
                <w:left w:val="nil"/>
                <w:bottom w:val="nil"/>
                <w:right w:val="nil"/>
                <w:between w:val="nil"/>
              </w:pBdr>
              <w:jc w:val="center"/>
              <w:rPr>
                <w:rFonts w:cs="Calibri"/>
              </w:rPr>
            </w:pPr>
            <w:r w:rsidRPr="00696F7D">
              <w:rPr>
                <w:rFonts w:cs="Calibri"/>
              </w:rPr>
              <w:t>Wymogi</w:t>
            </w:r>
          </w:p>
          <w:p w14:paraId="487BCD58" w14:textId="77777777" w:rsidR="006D6525" w:rsidRPr="00696F7D" w:rsidRDefault="006D6525" w:rsidP="001B5329">
            <w:pPr>
              <w:widowControl w:val="0"/>
              <w:pBdr>
                <w:top w:val="nil"/>
                <w:left w:val="nil"/>
                <w:bottom w:val="nil"/>
                <w:right w:val="nil"/>
                <w:between w:val="nil"/>
              </w:pBdr>
              <w:jc w:val="center"/>
              <w:rPr>
                <w:rFonts w:cs="Calibri"/>
              </w:rPr>
            </w:pPr>
            <w:r w:rsidRPr="00696F7D">
              <w:rPr>
                <w:rFonts w:cs="Calibri"/>
              </w:rPr>
              <w:t>graniczne/</w:t>
            </w:r>
          </w:p>
          <w:p w14:paraId="508188E0" w14:textId="77777777" w:rsidR="006D6525" w:rsidRPr="00696F7D" w:rsidRDefault="006D6525" w:rsidP="001B5329">
            <w:pPr>
              <w:widowControl w:val="0"/>
              <w:pBdr>
                <w:top w:val="nil"/>
                <w:left w:val="nil"/>
                <w:bottom w:val="nil"/>
                <w:right w:val="nil"/>
                <w:between w:val="nil"/>
              </w:pBdr>
              <w:jc w:val="center"/>
              <w:rPr>
                <w:rFonts w:cs="Calibri"/>
              </w:rPr>
            </w:pPr>
            <w:r w:rsidRPr="00696F7D">
              <w:rPr>
                <w:rFonts w:cs="Calibri"/>
              </w:rPr>
              <w:t>Sposób oceny</w:t>
            </w:r>
          </w:p>
        </w:tc>
        <w:tc>
          <w:tcPr>
            <w:tcW w:w="2410" w:type="dxa"/>
            <w:tcBorders>
              <w:top w:val="single" w:sz="4" w:space="0" w:color="000000"/>
              <w:left w:val="single" w:sz="4" w:space="0" w:color="000000"/>
              <w:bottom w:val="single" w:sz="4" w:space="0" w:color="000000"/>
              <w:right w:val="single" w:sz="4" w:space="0" w:color="000000"/>
            </w:tcBorders>
          </w:tcPr>
          <w:p w14:paraId="146CE666" w14:textId="77777777" w:rsidR="006D6525" w:rsidRPr="00696F7D" w:rsidRDefault="006D6525" w:rsidP="001B5329">
            <w:pPr>
              <w:widowControl w:val="0"/>
              <w:pBdr>
                <w:top w:val="nil"/>
                <w:left w:val="nil"/>
                <w:bottom w:val="nil"/>
                <w:right w:val="nil"/>
                <w:between w:val="nil"/>
              </w:pBdr>
              <w:rPr>
                <w:rFonts w:eastAsia="Calibri" w:cs="Calibri"/>
                <w:color w:val="000000"/>
              </w:rPr>
            </w:pPr>
            <w:r w:rsidRPr="00696F7D">
              <w:rPr>
                <w:rFonts w:eastAsia="Calibri" w:cs="Calibri"/>
                <w:color w:val="000000"/>
              </w:rPr>
              <w:t xml:space="preserve">Odpowiedź Wykonawcy </w:t>
            </w:r>
          </w:p>
          <w:p w14:paraId="30CF958C" w14:textId="77777777" w:rsidR="006D6525" w:rsidRPr="00696F7D" w:rsidRDefault="006D6525" w:rsidP="001B5329">
            <w:pPr>
              <w:widowControl w:val="0"/>
              <w:pBdr>
                <w:top w:val="nil"/>
                <w:left w:val="nil"/>
                <w:bottom w:val="nil"/>
                <w:right w:val="nil"/>
                <w:between w:val="nil"/>
              </w:pBdr>
              <w:rPr>
                <w:rFonts w:eastAsia="Calibri" w:cs="Calibri"/>
                <w:color w:val="000000"/>
              </w:rPr>
            </w:pPr>
            <w:r w:rsidRPr="00696F7D">
              <w:rPr>
                <w:rFonts w:eastAsia="Calibri" w:cs="Calibri"/>
                <w:color w:val="000000"/>
              </w:rPr>
              <w:t xml:space="preserve"> TAK/NIE</w:t>
            </w:r>
          </w:p>
          <w:p w14:paraId="26A8E212"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696F7D">
              <w:rPr>
                <w:rFonts w:eastAsia="Calibri" w:cs="Calibri"/>
                <w:color w:val="000000"/>
              </w:rPr>
              <w:t>parametry oferowane  należy</w:t>
            </w:r>
            <w:r w:rsidRPr="00696F7D">
              <w:rPr>
                <w:rFonts w:eastAsia="Calibri" w:cs="Calibri"/>
                <w:color w:val="000000"/>
              </w:rPr>
              <w:br/>
              <w:t>podać zakresy lub opisać</w:t>
            </w:r>
          </w:p>
        </w:tc>
      </w:tr>
      <w:tr w:rsidR="006D6525" w14:paraId="1DDCCAF9" w14:textId="77777777" w:rsidTr="001B5329">
        <w:tc>
          <w:tcPr>
            <w:tcW w:w="9781" w:type="dxa"/>
            <w:gridSpan w:val="4"/>
            <w:tcBorders>
              <w:top w:val="single" w:sz="4" w:space="0" w:color="000000"/>
              <w:left w:val="single" w:sz="4" w:space="0" w:color="000000"/>
              <w:bottom w:val="single" w:sz="4" w:space="0" w:color="000000"/>
              <w:right w:val="single" w:sz="4" w:space="0" w:color="000000"/>
            </w:tcBorders>
          </w:tcPr>
          <w:p w14:paraId="615F3E10" w14:textId="77777777" w:rsidR="006D6525" w:rsidRPr="00A75714" w:rsidRDefault="006D6525" w:rsidP="001B5329">
            <w:pPr>
              <w:widowControl w:val="0"/>
              <w:pBdr>
                <w:top w:val="nil"/>
                <w:left w:val="nil"/>
                <w:bottom w:val="nil"/>
                <w:right w:val="nil"/>
                <w:between w:val="nil"/>
              </w:pBdr>
              <w:jc w:val="center"/>
              <w:rPr>
                <w:rFonts w:eastAsia="Calibri" w:cs="Calibri"/>
                <w:color w:val="000000"/>
              </w:rPr>
            </w:pPr>
            <w:r>
              <w:rPr>
                <w:rFonts w:eastAsia="Times New Roman" w:cs="Calibri"/>
                <w:b/>
                <w:color w:val="000000"/>
              </w:rPr>
              <w:t xml:space="preserve">Tablet medyczny </w:t>
            </w:r>
            <w:r w:rsidRPr="00A75714">
              <w:rPr>
                <w:rFonts w:eastAsia="Times New Roman" w:cs="Calibri"/>
                <w:b/>
                <w:color w:val="000000"/>
              </w:rPr>
              <w:t xml:space="preserve">– </w:t>
            </w:r>
            <w:r>
              <w:rPr>
                <w:rFonts w:eastAsia="Times New Roman" w:cs="Calibri"/>
                <w:b/>
                <w:color w:val="000000"/>
              </w:rPr>
              <w:t>4</w:t>
            </w:r>
            <w:r w:rsidRPr="00A75714">
              <w:rPr>
                <w:rFonts w:eastAsia="Times New Roman" w:cs="Calibri"/>
                <w:b/>
                <w:color w:val="000000"/>
              </w:rPr>
              <w:t xml:space="preserve"> szt.</w:t>
            </w:r>
          </w:p>
        </w:tc>
      </w:tr>
      <w:tr w:rsidR="006D6525" w:rsidRPr="00A75714" w14:paraId="76C422F7" w14:textId="77777777" w:rsidTr="001B5329">
        <w:tc>
          <w:tcPr>
            <w:tcW w:w="9781" w:type="dxa"/>
            <w:gridSpan w:val="4"/>
            <w:tcBorders>
              <w:top w:val="single" w:sz="4" w:space="0" w:color="000000"/>
              <w:left w:val="single" w:sz="4" w:space="0" w:color="000000"/>
              <w:bottom w:val="single" w:sz="4" w:space="0" w:color="000000"/>
              <w:right w:val="single" w:sz="4" w:space="0" w:color="000000"/>
            </w:tcBorders>
          </w:tcPr>
          <w:p w14:paraId="3A638029" w14:textId="77777777" w:rsidR="006D6525" w:rsidRPr="00A75714" w:rsidRDefault="006D6525" w:rsidP="001B5329">
            <w:pPr>
              <w:widowControl w:val="0"/>
              <w:pBdr>
                <w:top w:val="nil"/>
                <w:left w:val="nil"/>
                <w:bottom w:val="nil"/>
                <w:right w:val="nil"/>
                <w:between w:val="nil"/>
              </w:pBdr>
              <w:rPr>
                <w:rFonts w:eastAsia="Calibri" w:cs="Calibri"/>
                <w:b/>
                <w:color w:val="000000"/>
              </w:rPr>
            </w:pPr>
            <w:r w:rsidRPr="00A75714">
              <w:rPr>
                <w:rFonts w:eastAsia="Calibri" w:cs="Calibri"/>
                <w:b/>
                <w:color w:val="000000"/>
              </w:rPr>
              <w:t>Typ/model oferowanego sprzętu: …………………….</w:t>
            </w:r>
          </w:p>
          <w:p w14:paraId="1638663C" w14:textId="77777777" w:rsidR="006D6525" w:rsidRPr="00A75714" w:rsidRDefault="006D6525" w:rsidP="001B5329">
            <w:pPr>
              <w:widowControl w:val="0"/>
              <w:pBdr>
                <w:top w:val="nil"/>
                <w:left w:val="nil"/>
                <w:bottom w:val="nil"/>
                <w:right w:val="nil"/>
                <w:between w:val="nil"/>
              </w:pBdr>
              <w:rPr>
                <w:rFonts w:eastAsia="Calibri" w:cs="Calibri"/>
                <w:b/>
                <w:color w:val="000000"/>
              </w:rPr>
            </w:pPr>
            <w:r w:rsidRPr="00A75714">
              <w:rPr>
                <w:rFonts w:eastAsia="Calibri" w:cs="Calibri"/>
                <w:b/>
                <w:color w:val="000000"/>
              </w:rPr>
              <w:t>Producent: ……………………………………………………….</w:t>
            </w:r>
          </w:p>
          <w:p w14:paraId="0CB6CE43" w14:textId="77777777" w:rsidR="006D6525" w:rsidRPr="00A75714" w:rsidRDefault="006D6525" w:rsidP="001B5329">
            <w:pPr>
              <w:widowControl w:val="0"/>
              <w:pBdr>
                <w:top w:val="nil"/>
                <w:left w:val="nil"/>
                <w:bottom w:val="nil"/>
                <w:right w:val="nil"/>
                <w:between w:val="nil"/>
              </w:pBdr>
              <w:rPr>
                <w:rFonts w:eastAsia="Calibri" w:cs="Calibri"/>
                <w:b/>
                <w:color w:val="000000"/>
              </w:rPr>
            </w:pPr>
            <w:r w:rsidRPr="00A75714">
              <w:rPr>
                <w:rFonts w:eastAsia="Calibri" w:cs="Calibri"/>
                <w:b/>
                <w:color w:val="000000"/>
              </w:rPr>
              <w:t>Kraj produkcji: ………………………………………………….</w:t>
            </w:r>
          </w:p>
          <w:p w14:paraId="5C13983C"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eastAsia="Calibri" w:cs="Calibri"/>
                <w:b/>
                <w:color w:val="000000"/>
              </w:rPr>
              <w:t>Rok produkcji: ………………………………………………….</w:t>
            </w:r>
          </w:p>
        </w:tc>
      </w:tr>
      <w:tr w:rsidR="006D6525" w:rsidRPr="00A75714" w14:paraId="473390C5" w14:textId="77777777" w:rsidTr="001B5329">
        <w:tc>
          <w:tcPr>
            <w:tcW w:w="854" w:type="dxa"/>
            <w:tcBorders>
              <w:top w:val="single" w:sz="4" w:space="0" w:color="000000"/>
              <w:left w:val="single" w:sz="4" w:space="0" w:color="000000"/>
              <w:bottom w:val="single" w:sz="4" w:space="0" w:color="000000"/>
              <w:right w:val="single" w:sz="4" w:space="0" w:color="000000"/>
            </w:tcBorders>
            <w:shd w:val="clear" w:color="auto" w:fill="E7E6E6"/>
          </w:tcPr>
          <w:p w14:paraId="5D7E5085" w14:textId="77777777" w:rsidR="006D6525" w:rsidRPr="00A75714" w:rsidRDefault="006D6525" w:rsidP="001B5329">
            <w:pPr>
              <w:widowControl w:val="0"/>
              <w:pBdr>
                <w:top w:val="nil"/>
                <w:left w:val="nil"/>
                <w:bottom w:val="nil"/>
                <w:right w:val="nil"/>
                <w:between w:val="nil"/>
              </w:pBdr>
              <w:jc w:val="center"/>
              <w:rPr>
                <w:rFonts w:eastAsia="Calibri" w:cs="Calibri"/>
                <w:b/>
                <w:color w:val="000000"/>
              </w:rPr>
            </w:pPr>
            <w:r w:rsidRPr="00A75714">
              <w:rPr>
                <w:rFonts w:eastAsia="Calibri" w:cs="Calibri"/>
                <w:b/>
                <w:color w:val="000000"/>
              </w:rPr>
              <w:t>1</w:t>
            </w:r>
          </w:p>
        </w:tc>
        <w:tc>
          <w:tcPr>
            <w:tcW w:w="5099" w:type="dxa"/>
            <w:tcBorders>
              <w:top w:val="single" w:sz="4" w:space="0" w:color="000000"/>
              <w:left w:val="single" w:sz="4" w:space="0" w:color="000000"/>
              <w:bottom w:val="single" w:sz="4" w:space="0" w:color="000000"/>
              <w:right w:val="single" w:sz="4" w:space="0" w:color="000000"/>
            </w:tcBorders>
            <w:shd w:val="clear" w:color="auto" w:fill="E7E6E6"/>
          </w:tcPr>
          <w:p w14:paraId="51E3E2A5" w14:textId="77777777" w:rsidR="006D6525" w:rsidRPr="00A75714" w:rsidRDefault="006D6525" w:rsidP="001B5329">
            <w:pPr>
              <w:widowControl w:val="0"/>
              <w:pBdr>
                <w:top w:val="nil"/>
                <w:left w:val="nil"/>
                <w:bottom w:val="nil"/>
                <w:right w:val="nil"/>
                <w:between w:val="nil"/>
              </w:pBdr>
              <w:jc w:val="center"/>
              <w:rPr>
                <w:rFonts w:eastAsia="Calibri" w:cs="Calibri"/>
                <w:b/>
                <w:color w:val="000000"/>
              </w:rPr>
            </w:pPr>
            <w:r w:rsidRPr="00A75714">
              <w:rPr>
                <w:rFonts w:eastAsia="Calibri" w:cs="Calibri"/>
                <w:b/>
                <w:color w:val="000000"/>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Pr>
          <w:p w14:paraId="2E7AB619" w14:textId="77777777" w:rsidR="006D6525" w:rsidRPr="00A75714" w:rsidRDefault="006D6525" w:rsidP="001B5329">
            <w:pPr>
              <w:widowControl w:val="0"/>
              <w:pBdr>
                <w:top w:val="nil"/>
                <w:left w:val="nil"/>
                <w:bottom w:val="nil"/>
                <w:right w:val="nil"/>
                <w:between w:val="nil"/>
              </w:pBdr>
              <w:jc w:val="center"/>
              <w:rPr>
                <w:rFonts w:eastAsia="Calibri" w:cs="Calibri"/>
                <w:b/>
                <w:color w:val="000000"/>
              </w:rPr>
            </w:pPr>
            <w:r w:rsidRPr="00A75714">
              <w:rPr>
                <w:rFonts w:eastAsia="Calibri" w:cs="Calibri"/>
                <w:b/>
                <w:color w:val="000000"/>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E7E6E6"/>
          </w:tcPr>
          <w:p w14:paraId="34A8B4F9" w14:textId="77777777" w:rsidR="006D6525" w:rsidRPr="00A75714" w:rsidRDefault="006D6525" w:rsidP="001B5329">
            <w:pPr>
              <w:widowControl w:val="0"/>
              <w:pBdr>
                <w:top w:val="nil"/>
                <w:left w:val="nil"/>
                <w:bottom w:val="nil"/>
                <w:right w:val="nil"/>
                <w:between w:val="nil"/>
              </w:pBdr>
              <w:jc w:val="center"/>
              <w:rPr>
                <w:rFonts w:eastAsia="Calibri" w:cs="Calibri"/>
                <w:color w:val="000000"/>
              </w:rPr>
            </w:pPr>
            <w:r w:rsidRPr="00A75714">
              <w:rPr>
                <w:rFonts w:eastAsia="Calibri" w:cs="Calibri"/>
                <w:b/>
                <w:color w:val="000000"/>
              </w:rPr>
              <w:t>4</w:t>
            </w:r>
          </w:p>
        </w:tc>
      </w:tr>
      <w:tr w:rsidR="006D6525" w:rsidRPr="00A75714" w14:paraId="46D4B9C7"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045A704" w14:textId="77777777" w:rsidR="006D6525" w:rsidRPr="00A75714" w:rsidRDefault="006D6525" w:rsidP="001B5329">
            <w:pPr>
              <w:widowControl w:val="0"/>
              <w:pBdr>
                <w:top w:val="nil"/>
                <w:left w:val="nil"/>
                <w:bottom w:val="nil"/>
                <w:right w:val="nil"/>
                <w:between w:val="nil"/>
              </w:pBdr>
              <w:ind w:left="21"/>
              <w:rPr>
                <w:rFonts w:eastAsia="Calibri" w:cs="Calibri"/>
                <w:b/>
                <w:bCs/>
                <w:color w:val="000000"/>
              </w:rPr>
            </w:pPr>
            <w:r w:rsidRPr="00A75714">
              <w:rPr>
                <w:rFonts w:eastAsia="Calibri" w:cs="Calibri"/>
                <w:b/>
                <w:bCs/>
                <w:color w:val="000000"/>
              </w:rPr>
              <w:t>I.</w:t>
            </w:r>
          </w:p>
        </w:tc>
        <w:tc>
          <w:tcPr>
            <w:tcW w:w="8927" w:type="dxa"/>
            <w:gridSpan w:val="3"/>
            <w:tcBorders>
              <w:top w:val="single" w:sz="4" w:space="0" w:color="000000"/>
              <w:left w:val="single" w:sz="4" w:space="0" w:color="000000"/>
              <w:bottom w:val="single" w:sz="4" w:space="0" w:color="000000"/>
              <w:right w:val="single" w:sz="4" w:space="0" w:color="000000"/>
            </w:tcBorders>
            <w:shd w:val="clear" w:color="auto" w:fill="D0CECE"/>
            <w:vAlign w:val="center"/>
          </w:tcPr>
          <w:p w14:paraId="2B2508F0"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eastAsia="Garamond" w:cs="Calibri"/>
                <w:b/>
                <w:color w:val="000000"/>
              </w:rPr>
              <w:t>WARUNKI PODSTAWOWE</w:t>
            </w:r>
          </w:p>
        </w:tc>
      </w:tr>
      <w:tr w:rsidR="006D6525" w:rsidRPr="00A75714" w14:paraId="05F2C14B"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69E7D1EB" w14:textId="77777777" w:rsidR="006D6525" w:rsidRPr="00A75714" w:rsidRDefault="006D6525" w:rsidP="006D6525">
            <w:pPr>
              <w:widowControl w:val="0"/>
              <w:numPr>
                <w:ilvl w:val="0"/>
                <w:numId w:val="1"/>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D6D2146"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eastAsia="Garamond" w:cs="Calibri"/>
                <w:color w:val="000000"/>
              </w:rPr>
              <w:t>Urządzenie nie starsze niż 202</w:t>
            </w:r>
            <w:r>
              <w:rPr>
                <w:rFonts w:eastAsia="Garamond" w:cs="Calibri"/>
                <w:color w:val="000000"/>
              </w:rPr>
              <w:t>5</w:t>
            </w:r>
            <w:r w:rsidRPr="00A75714">
              <w:rPr>
                <w:rFonts w:eastAsia="Garamond" w:cs="Calibri"/>
                <w:color w:val="000000"/>
              </w:rPr>
              <w:t xml:space="preserve"> rok, fabrycznie nowe, nieużywane, nie rekondycjonowane, nie powystawowe</w:t>
            </w:r>
          </w:p>
        </w:tc>
        <w:tc>
          <w:tcPr>
            <w:tcW w:w="1418" w:type="dxa"/>
            <w:tcBorders>
              <w:top w:val="single" w:sz="4" w:space="0" w:color="000000"/>
              <w:left w:val="single" w:sz="4" w:space="0" w:color="000000"/>
              <w:bottom w:val="single" w:sz="4" w:space="0" w:color="000000"/>
              <w:right w:val="single" w:sz="4" w:space="0" w:color="000000"/>
            </w:tcBorders>
            <w:vAlign w:val="center"/>
          </w:tcPr>
          <w:p w14:paraId="5EA272C3" w14:textId="77777777" w:rsidR="006D6525" w:rsidRPr="00A75714" w:rsidRDefault="006D6525" w:rsidP="001B5329">
            <w:pPr>
              <w:widowControl w:val="0"/>
              <w:pBdr>
                <w:top w:val="nil"/>
                <w:left w:val="nil"/>
                <w:bottom w:val="nil"/>
                <w:right w:val="nil"/>
                <w:between w:val="nil"/>
              </w:pBdr>
              <w:jc w:val="center"/>
              <w:rPr>
                <w:rFonts w:eastAsia="Calibri"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19199841"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2342B28C"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EE1F41" w14:textId="77777777" w:rsidR="006D6525" w:rsidRPr="00A75714" w:rsidRDefault="006D6525" w:rsidP="001B5329">
            <w:pPr>
              <w:widowControl w:val="0"/>
              <w:pBdr>
                <w:top w:val="nil"/>
                <w:left w:val="nil"/>
                <w:bottom w:val="nil"/>
                <w:right w:val="nil"/>
                <w:between w:val="nil"/>
              </w:pBdr>
              <w:ind w:left="21"/>
              <w:rPr>
                <w:rFonts w:eastAsia="Calibri" w:cs="Calibri"/>
                <w:b/>
                <w:bCs/>
                <w:color w:val="000000"/>
              </w:rPr>
            </w:pPr>
            <w:r w:rsidRPr="00A75714">
              <w:rPr>
                <w:rFonts w:eastAsia="Calibri" w:cs="Calibri"/>
                <w:b/>
                <w:bCs/>
                <w:color w:val="000000"/>
              </w:rPr>
              <w:t>II.</w:t>
            </w:r>
          </w:p>
        </w:tc>
        <w:tc>
          <w:tcPr>
            <w:tcW w:w="892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631E59D"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eastAsia="Garamond" w:cs="Calibri"/>
                <w:b/>
                <w:color w:val="000000"/>
              </w:rPr>
              <w:t>Parametry ogólne</w:t>
            </w:r>
          </w:p>
        </w:tc>
      </w:tr>
      <w:tr w:rsidR="006D6525" w:rsidRPr="00A75714" w14:paraId="39877497"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50C857A9"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30D7CE14" w14:textId="77777777" w:rsidR="006D6525" w:rsidRPr="00A75714" w:rsidRDefault="006D6525" w:rsidP="001B5329">
            <w:pPr>
              <w:widowControl w:val="0"/>
              <w:pBdr>
                <w:top w:val="nil"/>
                <w:left w:val="nil"/>
                <w:bottom w:val="nil"/>
                <w:right w:val="nil"/>
                <w:between w:val="nil"/>
              </w:pBdr>
              <w:rPr>
                <w:rFonts w:eastAsia="Calibri" w:cs="Calibri"/>
                <w:color w:val="000000"/>
              </w:rPr>
            </w:pPr>
            <w:r>
              <w:t>Tablet medyczny z dotykowym panelem</w:t>
            </w:r>
          </w:p>
        </w:tc>
        <w:tc>
          <w:tcPr>
            <w:tcW w:w="1418" w:type="dxa"/>
            <w:tcBorders>
              <w:top w:val="single" w:sz="4" w:space="0" w:color="000000"/>
              <w:left w:val="single" w:sz="4" w:space="0" w:color="000000"/>
              <w:bottom w:val="single" w:sz="4" w:space="0" w:color="000000"/>
              <w:right w:val="single" w:sz="4" w:space="0" w:color="000000"/>
            </w:tcBorders>
          </w:tcPr>
          <w:p w14:paraId="6209AD61"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284D5375"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03DF3644"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1C908A77"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01CC740" w14:textId="5C001A01" w:rsidR="006D6525" w:rsidRPr="00473136" w:rsidRDefault="006D6525" w:rsidP="001B5329">
            <w:pPr>
              <w:widowControl w:val="0"/>
              <w:pBdr>
                <w:top w:val="nil"/>
                <w:left w:val="nil"/>
                <w:bottom w:val="nil"/>
                <w:right w:val="nil"/>
                <w:between w:val="nil"/>
              </w:pBdr>
              <w:rPr>
                <w:rFonts w:eastAsia="Calibri" w:cs="Calibri"/>
                <w:color w:val="000000"/>
              </w:rPr>
            </w:pPr>
            <w:r>
              <w:rPr>
                <w:rFonts w:eastAsia="Calibri" w:cs="Calibri"/>
                <w:color w:val="000000"/>
              </w:rPr>
              <w:t>Rozmiar wyświetlacza nie mniej niż 14,</w:t>
            </w:r>
            <w:r w:rsidR="009D5409">
              <w:rPr>
                <w:rFonts w:eastAsia="Calibri" w:cs="Calibri"/>
                <w:color w:val="000000"/>
              </w:rPr>
              <w:t>6</w:t>
            </w:r>
            <w:r>
              <w:rPr>
                <w:rFonts w:eastAsia="Calibri" w:cs="Calibri"/>
                <w:color w:val="000000"/>
              </w:rPr>
              <w:t>”</w:t>
            </w:r>
          </w:p>
        </w:tc>
        <w:tc>
          <w:tcPr>
            <w:tcW w:w="1418" w:type="dxa"/>
            <w:tcBorders>
              <w:top w:val="single" w:sz="4" w:space="0" w:color="000000"/>
              <w:left w:val="single" w:sz="4" w:space="0" w:color="000000"/>
              <w:bottom w:val="single" w:sz="4" w:space="0" w:color="000000"/>
              <w:right w:val="single" w:sz="4" w:space="0" w:color="000000"/>
            </w:tcBorders>
          </w:tcPr>
          <w:p w14:paraId="1B14E228"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0B34CE69"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21617942"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253170F3"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4C6CE20"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Rozdzielczość ekranu nie mniej niż 2880x1800 px., 90 Hz</w:t>
            </w:r>
          </w:p>
        </w:tc>
        <w:tc>
          <w:tcPr>
            <w:tcW w:w="1418" w:type="dxa"/>
            <w:tcBorders>
              <w:top w:val="single" w:sz="4" w:space="0" w:color="000000"/>
              <w:left w:val="single" w:sz="4" w:space="0" w:color="000000"/>
              <w:bottom w:val="single" w:sz="4" w:space="0" w:color="000000"/>
              <w:right w:val="single" w:sz="4" w:space="0" w:color="000000"/>
            </w:tcBorders>
            <w:vAlign w:val="center"/>
          </w:tcPr>
          <w:p w14:paraId="09DE9624" w14:textId="77777777" w:rsidR="006D6525" w:rsidRPr="00696F7D" w:rsidRDefault="006D6525" w:rsidP="001B5329">
            <w:pPr>
              <w:widowControl w:val="0"/>
              <w:pBdr>
                <w:top w:val="nil"/>
                <w:left w:val="nil"/>
                <w:bottom w:val="nil"/>
                <w:right w:val="nil"/>
                <w:between w:val="nil"/>
              </w:pBdr>
              <w:jc w:val="center"/>
              <w:rPr>
                <w:rFonts w:eastAsia="Garamond" w:cs="Calibri"/>
                <w:b/>
                <w:bCs/>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3B32A7F0"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78AB3FF2"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33758F00"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3FFBCB6A"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 xml:space="preserve">Procesor, nie mniej niż 6 rdzeni  </w:t>
            </w:r>
          </w:p>
        </w:tc>
        <w:tc>
          <w:tcPr>
            <w:tcW w:w="1418" w:type="dxa"/>
            <w:tcBorders>
              <w:top w:val="single" w:sz="4" w:space="0" w:color="000000"/>
              <w:left w:val="single" w:sz="4" w:space="0" w:color="000000"/>
              <w:bottom w:val="single" w:sz="4" w:space="0" w:color="000000"/>
              <w:right w:val="single" w:sz="4" w:space="0" w:color="000000"/>
            </w:tcBorders>
            <w:vAlign w:val="center"/>
          </w:tcPr>
          <w:p w14:paraId="39B7883C"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50F240C2"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111BB13A"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5CC10F36"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57184D3"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Pamięc RAM min 2GB</w:t>
            </w:r>
          </w:p>
        </w:tc>
        <w:tc>
          <w:tcPr>
            <w:tcW w:w="1418" w:type="dxa"/>
            <w:tcBorders>
              <w:top w:val="single" w:sz="4" w:space="0" w:color="000000"/>
              <w:left w:val="single" w:sz="4" w:space="0" w:color="000000"/>
              <w:bottom w:val="single" w:sz="4" w:space="0" w:color="000000"/>
              <w:right w:val="single" w:sz="4" w:space="0" w:color="000000"/>
            </w:tcBorders>
            <w:vAlign w:val="center"/>
          </w:tcPr>
          <w:p w14:paraId="1F01764F"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16247EA8"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21B7F321"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6E6AA867"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0CCB6950"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Pamięć wewnętrzna min. 64 GB</w:t>
            </w:r>
          </w:p>
        </w:tc>
        <w:tc>
          <w:tcPr>
            <w:tcW w:w="1418" w:type="dxa"/>
            <w:tcBorders>
              <w:top w:val="single" w:sz="4" w:space="0" w:color="000000"/>
              <w:left w:val="single" w:sz="4" w:space="0" w:color="000000"/>
              <w:bottom w:val="single" w:sz="4" w:space="0" w:color="000000"/>
              <w:right w:val="single" w:sz="4" w:space="0" w:color="000000"/>
            </w:tcBorders>
          </w:tcPr>
          <w:p w14:paraId="7293D922"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8C7C76">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2CFDDA99"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61B339D9"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28F700C5"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26E55FDB"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Pojemnośc baterii min. 9500 mAh</w:t>
            </w:r>
          </w:p>
        </w:tc>
        <w:tc>
          <w:tcPr>
            <w:tcW w:w="1418" w:type="dxa"/>
            <w:tcBorders>
              <w:top w:val="single" w:sz="4" w:space="0" w:color="000000"/>
              <w:left w:val="single" w:sz="4" w:space="0" w:color="000000"/>
              <w:bottom w:val="single" w:sz="4" w:space="0" w:color="000000"/>
              <w:right w:val="single" w:sz="4" w:space="0" w:color="000000"/>
            </w:tcBorders>
            <w:vAlign w:val="center"/>
          </w:tcPr>
          <w:p w14:paraId="489B29AD"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039AB8E1"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4220E79E"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33BF16D2"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44DB39B9"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Wymiary max. 310x205x10 mm</w:t>
            </w:r>
          </w:p>
        </w:tc>
        <w:tc>
          <w:tcPr>
            <w:tcW w:w="1418" w:type="dxa"/>
            <w:tcBorders>
              <w:top w:val="single" w:sz="4" w:space="0" w:color="000000"/>
              <w:left w:val="single" w:sz="4" w:space="0" w:color="000000"/>
              <w:bottom w:val="single" w:sz="4" w:space="0" w:color="000000"/>
              <w:right w:val="single" w:sz="4" w:space="0" w:color="000000"/>
            </w:tcBorders>
            <w:vAlign w:val="center"/>
          </w:tcPr>
          <w:p w14:paraId="29425A55"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71902679"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343052DE" w14:textId="77777777" w:rsidTr="001B5329">
        <w:trPr>
          <w:trHeight w:val="135"/>
        </w:trPr>
        <w:tc>
          <w:tcPr>
            <w:tcW w:w="854" w:type="dxa"/>
            <w:tcBorders>
              <w:top w:val="single" w:sz="4" w:space="0" w:color="000000"/>
              <w:left w:val="single" w:sz="4" w:space="0" w:color="000000"/>
              <w:bottom w:val="single" w:sz="4" w:space="0" w:color="000000"/>
              <w:right w:val="single" w:sz="4" w:space="0" w:color="000000"/>
            </w:tcBorders>
            <w:vAlign w:val="center"/>
          </w:tcPr>
          <w:p w14:paraId="03627563"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33E1A66" w14:textId="77777777" w:rsidR="006D6525" w:rsidRPr="00473136" w:rsidRDefault="006D6525" w:rsidP="001B5329">
            <w:pPr>
              <w:widowControl w:val="0"/>
              <w:pBdr>
                <w:top w:val="nil"/>
                <w:left w:val="nil"/>
                <w:bottom w:val="nil"/>
                <w:right w:val="nil"/>
                <w:between w:val="nil"/>
              </w:pBdr>
              <w:rPr>
                <w:rFonts w:eastAsia="Calibri" w:cs="Calibri"/>
              </w:rPr>
            </w:pPr>
            <w:r>
              <w:rPr>
                <w:rFonts w:eastAsia="Calibri" w:cs="Calibri"/>
              </w:rPr>
              <w:t>Waga urządzenia 800 g</w:t>
            </w:r>
          </w:p>
        </w:tc>
        <w:tc>
          <w:tcPr>
            <w:tcW w:w="1418" w:type="dxa"/>
            <w:tcBorders>
              <w:top w:val="single" w:sz="4" w:space="0" w:color="000000"/>
              <w:left w:val="single" w:sz="4" w:space="0" w:color="000000"/>
              <w:bottom w:val="single" w:sz="4" w:space="0" w:color="000000"/>
              <w:right w:val="single" w:sz="4" w:space="0" w:color="000000"/>
            </w:tcBorders>
            <w:vAlign w:val="center"/>
          </w:tcPr>
          <w:p w14:paraId="3087A72D"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eastAsia="Garamond" w:cs="Calibri"/>
                <w:color w:val="000000"/>
              </w:rPr>
              <w:t>Tak, podać</w:t>
            </w:r>
          </w:p>
        </w:tc>
        <w:tc>
          <w:tcPr>
            <w:tcW w:w="2410" w:type="dxa"/>
            <w:tcBorders>
              <w:top w:val="single" w:sz="4" w:space="0" w:color="000000"/>
              <w:left w:val="single" w:sz="4" w:space="0" w:color="000000"/>
              <w:bottom w:val="single" w:sz="4" w:space="0" w:color="000000"/>
              <w:right w:val="single" w:sz="4" w:space="0" w:color="000000"/>
            </w:tcBorders>
          </w:tcPr>
          <w:p w14:paraId="5F254762"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5187A095"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3CE7E770"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27A696E5"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cs="Calibri"/>
              </w:rPr>
              <w:t>Okres gwarancji min. 24 mce</w:t>
            </w:r>
          </w:p>
        </w:tc>
        <w:tc>
          <w:tcPr>
            <w:tcW w:w="1418" w:type="dxa"/>
            <w:tcBorders>
              <w:top w:val="single" w:sz="4" w:space="0" w:color="000000"/>
              <w:left w:val="single" w:sz="4" w:space="0" w:color="000000"/>
              <w:bottom w:val="single" w:sz="4" w:space="0" w:color="000000"/>
              <w:right w:val="single" w:sz="4" w:space="0" w:color="000000"/>
            </w:tcBorders>
          </w:tcPr>
          <w:p w14:paraId="15CDAE26" w14:textId="77777777" w:rsidR="00932F5F" w:rsidRPr="00932F5F" w:rsidRDefault="00932F5F" w:rsidP="00932F5F">
            <w:pPr>
              <w:widowControl w:val="0"/>
              <w:pBdr>
                <w:top w:val="nil"/>
                <w:left w:val="nil"/>
                <w:bottom w:val="nil"/>
                <w:right w:val="nil"/>
                <w:between w:val="nil"/>
              </w:pBdr>
              <w:jc w:val="center"/>
              <w:rPr>
                <w:rFonts w:eastAsia="Garamond" w:cs="Calibri"/>
                <w:color w:val="000000"/>
              </w:rPr>
            </w:pPr>
            <w:r w:rsidRPr="00932F5F">
              <w:rPr>
                <w:rFonts w:eastAsia="Garamond" w:cs="Calibri"/>
                <w:color w:val="000000"/>
              </w:rPr>
              <w:t>Tak/Nie,</w:t>
            </w:r>
          </w:p>
          <w:p w14:paraId="3CF7958D" w14:textId="0E9EA6F9" w:rsidR="006D6525" w:rsidRPr="00A75714" w:rsidRDefault="00932F5F" w:rsidP="00932F5F">
            <w:pPr>
              <w:widowControl w:val="0"/>
              <w:pBdr>
                <w:top w:val="nil"/>
                <w:left w:val="nil"/>
                <w:bottom w:val="nil"/>
                <w:right w:val="nil"/>
                <w:between w:val="nil"/>
              </w:pBdr>
              <w:jc w:val="center"/>
              <w:rPr>
                <w:rFonts w:eastAsia="Garamond" w:cs="Calibri"/>
                <w:color w:val="000000"/>
              </w:rPr>
            </w:pPr>
            <w:r w:rsidRPr="00932F5F">
              <w:rPr>
                <w:rFonts w:eastAsia="Garamond" w:cs="Calibri"/>
                <w:color w:val="000000"/>
              </w:rPr>
              <w:t>podać okres</w:t>
            </w:r>
          </w:p>
        </w:tc>
        <w:tc>
          <w:tcPr>
            <w:tcW w:w="2410" w:type="dxa"/>
            <w:tcBorders>
              <w:top w:val="single" w:sz="4" w:space="0" w:color="000000"/>
              <w:left w:val="single" w:sz="4" w:space="0" w:color="000000"/>
              <w:bottom w:val="single" w:sz="4" w:space="0" w:color="000000"/>
              <w:right w:val="single" w:sz="4" w:space="0" w:color="000000"/>
            </w:tcBorders>
          </w:tcPr>
          <w:p w14:paraId="01310B35"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501AD214"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5B285409"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352CD5C1" w14:textId="77777777" w:rsidR="006D6525" w:rsidRPr="00A75714" w:rsidRDefault="006D6525" w:rsidP="001B5329">
            <w:pPr>
              <w:widowControl w:val="0"/>
              <w:pBdr>
                <w:top w:val="nil"/>
                <w:left w:val="nil"/>
                <w:bottom w:val="nil"/>
                <w:right w:val="nil"/>
                <w:between w:val="nil"/>
              </w:pBdr>
              <w:jc w:val="both"/>
              <w:rPr>
                <w:rFonts w:eastAsia="Calibri" w:cs="Calibri"/>
                <w:color w:val="000000"/>
              </w:rPr>
            </w:pPr>
            <w:r w:rsidRPr="00A75714">
              <w:rPr>
                <w:rFonts w:eastAsia="Calibri" w:cs="Calibri"/>
                <w:lang w:eastAsia="en-US"/>
              </w:rPr>
              <w:t xml:space="preserve">Zapewnienie dostępności części zamiennych i serwisu przez okres min. 8 lat od daty zainstalowania i przekazania przedmiotu zamówienia. </w:t>
            </w:r>
            <w:r w:rsidRPr="00A75714">
              <w:rPr>
                <w:rFonts w:eastAsia="Calibri" w:cs="Calibri"/>
              </w:rPr>
              <w:t>Powyższe nie dotyczy oprogramowania i sprzętu komputerowego, dla którego Wykonawca zapewnia 5 letnią dostępność części zamiennych</w:t>
            </w:r>
          </w:p>
        </w:tc>
        <w:tc>
          <w:tcPr>
            <w:tcW w:w="1418" w:type="dxa"/>
            <w:tcBorders>
              <w:top w:val="single" w:sz="4" w:space="0" w:color="000000"/>
              <w:left w:val="single" w:sz="4" w:space="0" w:color="000000"/>
              <w:bottom w:val="single" w:sz="4" w:space="0" w:color="000000"/>
              <w:right w:val="single" w:sz="4" w:space="0" w:color="000000"/>
            </w:tcBorders>
          </w:tcPr>
          <w:p w14:paraId="2DD3C9C8" w14:textId="5D445AA3" w:rsidR="00932F5F" w:rsidRPr="00932F5F" w:rsidRDefault="00932F5F" w:rsidP="00932F5F">
            <w:pPr>
              <w:widowControl w:val="0"/>
              <w:pBdr>
                <w:top w:val="nil"/>
                <w:left w:val="nil"/>
                <w:bottom w:val="nil"/>
                <w:right w:val="nil"/>
                <w:between w:val="nil"/>
              </w:pBdr>
              <w:jc w:val="center"/>
              <w:rPr>
                <w:rFonts w:eastAsia="Garamond" w:cs="Calibri"/>
                <w:color w:val="000000"/>
              </w:rPr>
            </w:pPr>
            <w:r w:rsidRPr="00932F5F">
              <w:rPr>
                <w:rFonts w:eastAsia="Garamond" w:cs="Calibri"/>
                <w:color w:val="000000"/>
              </w:rPr>
              <w:t>Tak,</w:t>
            </w:r>
          </w:p>
          <w:p w14:paraId="141129F4" w14:textId="30F0BB53" w:rsidR="006D6525" w:rsidRPr="00A75714" w:rsidRDefault="00932F5F" w:rsidP="00932F5F">
            <w:pPr>
              <w:widowControl w:val="0"/>
              <w:pBdr>
                <w:top w:val="nil"/>
                <w:left w:val="nil"/>
                <w:bottom w:val="nil"/>
                <w:right w:val="nil"/>
                <w:between w:val="nil"/>
              </w:pBdr>
              <w:jc w:val="center"/>
              <w:rPr>
                <w:rFonts w:eastAsia="Garamond" w:cs="Calibri"/>
                <w:color w:val="000000"/>
              </w:rPr>
            </w:pPr>
            <w:r w:rsidRPr="00932F5F">
              <w:rPr>
                <w:rFonts w:eastAsia="Garamond" w:cs="Calibri"/>
                <w:color w:val="000000"/>
              </w:rPr>
              <w:t>podać okres</w:t>
            </w:r>
          </w:p>
        </w:tc>
        <w:tc>
          <w:tcPr>
            <w:tcW w:w="2410" w:type="dxa"/>
            <w:tcBorders>
              <w:top w:val="single" w:sz="4" w:space="0" w:color="000000"/>
              <w:left w:val="single" w:sz="4" w:space="0" w:color="000000"/>
              <w:bottom w:val="single" w:sz="4" w:space="0" w:color="000000"/>
              <w:right w:val="single" w:sz="4" w:space="0" w:color="000000"/>
            </w:tcBorders>
          </w:tcPr>
          <w:p w14:paraId="71832B23"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45E1DFF9"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2FFA268D"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2AA5CE88"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cs="Calibri"/>
              </w:rPr>
              <w:t>Wsparcie techniczne dotyczące napraw, remontów i przeglądów po okresie gwarancji przez co najmniej</w:t>
            </w:r>
          </w:p>
        </w:tc>
        <w:tc>
          <w:tcPr>
            <w:tcW w:w="1418" w:type="dxa"/>
            <w:tcBorders>
              <w:top w:val="single" w:sz="4" w:space="0" w:color="000000"/>
              <w:left w:val="single" w:sz="4" w:space="0" w:color="000000"/>
              <w:bottom w:val="single" w:sz="4" w:space="0" w:color="000000"/>
              <w:right w:val="single" w:sz="4" w:space="0" w:color="000000"/>
            </w:tcBorders>
          </w:tcPr>
          <w:p w14:paraId="69C41301" w14:textId="730E19DE" w:rsidR="00932F5F" w:rsidRPr="00932F5F" w:rsidRDefault="00932F5F" w:rsidP="00932F5F">
            <w:pPr>
              <w:pStyle w:val="Tekstpodstawowy32"/>
              <w:jc w:val="center"/>
              <w:rPr>
                <w:rFonts w:ascii="Calibri" w:hAnsi="Calibri" w:cs="Calibri"/>
                <w:sz w:val="20"/>
                <w:szCs w:val="20"/>
              </w:rPr>
            </w:pPr>
            <w:r w:rsidRPr="00932F5F">
              <w:rPr>
                <w:rFonts w:ascii="Calibri" w:hAnsi="Calibri" w:cs="Calibri"/>
                <w:sz w:val="20"/>
                <w:szCs w:val="20"/>
              </w:rPr>
              <w:t>Tak,</w:t>
            </w:r>
          </w:p>
          <w:p w14:paraId="33704EC6" w14:textId="221A0494" w:rsidR="006D6525" w:rsidRPr="00932F5F" w:rsidRDefault="00932F5F" w:rsidP="00932F5F">
            <w:pPr>
              <w:widowControl w:val="0"/>
              <w:pBdr>
                <w:top w:val="nil"/>
                <w:left w:val="nil"/>
                <w:bottom w:val="nil"/>
                <w:right w:val="nil"/>
                <w:between w:val="nil"/>
              </w:pBdr>
              <w:jc w:val="center"/>
              <w:rPr>
                <w:rFonts w:eastAsia="Garamond" w:cs="Calibri"/>
                <w:color w:val="000000"/>
              </w:rPr>
            </w:pPr>
            <w:r w:rsidRPr="00932F5F">
              <w:rPr>
                <w:rFonts w:eastAsia="Calibri" w:cs="Calibri"/>
                <w:lang w:eastAsia="ar-SA"/>
              </w:rPr>
              <w:t>podać okres</w:t>
            </w:r>
          </w:p>
        </w:tc>
        <w:tc>
          <w:tcPr>
            <w:tcW w:w="2410" w:type="dxa"/>
            <w:tcBorders>
              <w:top w:val="single" w:sz="4" w:space="0" w:color="000000"/>
              <w:left w:val="single" w:sz="4" w:space="0" w:color="000000"/>
              <w:bottom w:val="single" w:sz="4" w:space="0" w:color="000000"/>
              <w:right w:val="single" w:sz="4" w:space="0" w:color="000000"/>
            </w:tcBorders>
          </w:tcPr>
          <w:p w14:paraId="768ACCDB"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14CDE6FD"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055A3B63"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vAlign w:val="center"/>
          </w:tcPr>
          <w:p w14:paraId="71A4F5F7"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cs="Calibri"/>
                <w:noProof/>
                <w:lang w:eastAsia="zh-CN"/>
              </w:rPr>
              <w:t>Dostawa, montaż i uruchomienie, przeszkolenie personelu medycznego, technicznego w zakresie eksploatacji i obsługi.</w:t>
            </w:r>
          </w:p>
        </w:tc>
        <w:tc>
          <w:tcPr>
            <w:tcW w:w="1418" w:type="dxa"/>
            <w:tcBorders>
              <w:top w:val="single" w:sz="4" w:space="0" w:color="000000"/>
              <w:left w:val="single" w:sz="4" w:space="0" w:color="000000"/>
              <w:bottom w:val="single" w:sz="4" w:space="0" w:color="000000"/>
              <w:right w:val="single" w:sz="4" w:space="0" w:color="000000"/>
            </w:tcBorders>
          </w:tcPr>
          <w:p w14:paraId="607CFCFD"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cs="Calibri"/>
              </w:rPr>
              <w:t>Tak, podać</w:t>
            </w:r>
          </w:p>
        </w:tc>
        <w:tc>
          <w:tcPr>
            <w:tcW w:w="2410" w:type="dxa"/>
            <w:tcBorders>
              <w:top w:val="single" w:sz="4" w:space="0" w:color="000000"/>
              <w:left w:val="single" w:sz="4" w:space="0" w:color="000000"/>
              <w:bottom w:val="single" w:sz="4" w:space="0" w:color="000000"/>
              <w:right w:val="single" w:sz="4" w:space="0" w:color="000000"/>
            </w:tcBorders>
          </w:tcPr>
          <w:p w14:paraId="36026448"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r w:rsidR="006D6525" w:rsidRPr="00A75714" w14:paraId="7DD15C2F" w14:textId="77777777" w:rsidTr="001B5329">
        <w:trPr>
          <w:trHeight w:val="268"/>
        </w:trPr>
        <w:tc>
          <w:tcPr>
            <w:tcW w:w="854" w:type="dxa"/>
            <w:tcBorders>
              <w:top w:val="single" w:sz="4" w:space="0" w:color="000000"/>
              <w:left w:val="single" w:sz="4" w:space="0" w:color="000000"/>
              <w:bottom w:val="single" w:sz="4" w:space="0" w:color="000000"/>
              <w:right w:val="single" w:sz="4" w:space="0" w:color="000000"/>
            </w:tcBorders>
            <w:vAlign w:val="center"/>
          </w:tcPr>
          <w:p w14:paraId="3A2340AB" w14:textId="77777777" w:rsidR="006D6525" w:rsidRPr="00A75714" w:rsidRDefault="006D6525" w:rsidP="006D6525">
            <w:pPr>
              <w:widowControl w:val="0"/>
              <w:numPr>
                <w:ilvl w:val="0"/>
                <w:numId w:val="2"/>
              </w:numPr>
              <w:pBdr>
                <w:top w:val="nil"/>
                <w:left w:val="nil"/>
                <w:bottom w:val="nil"/>
                <w:right w:val="nil"/>
                <w:between w:val="nil"/>
              </w:pBdr>
              <w:spacing w:after="160" w:line="259" w:lineRule="auto"/>
              <w:contextualSpacing/>
              <w:rPr>
                <w:rFonts w:eastAsia="Times New Roman" w:cs="Calibri"/>
              </w:rPr>
            </w:pPr>
          </w:p>
        </w:tc>
        <w:tc>
          <w:tcPr>
            <w:tcW w:w="5099" w:type="dxa"/>
            <w:tcBorders>
              <w:top w:val="single" w:sz="4" w:space="0" w:color="000000"/>
              <w:left w:val="single" w:sz="4" w:space="0" w:color="000000"/>
              <w:bottom w:val="single" w:sz="4" w:space="0" w:color="000000"/>
              <w:right w:val="single" w:sz="4" w:space="0" w:color="000000"/>
            </w:tcBorders>
          </w:tcPr>
          <w:p w14:paraId="7574A1E8" w14:textId="77777777" w:rsidR="006D6525" w:rsidRPr="00A75714" w:rsidRDefault="006D6525" w:rsidP="001B5329">
            <w:pPr>
              <w:widowControl w:val="0"/>
              <w:pBdr>
                <w:top w:val="nil"/>
                <w:left w:val="nil"/>
                <w:bottom w:val="nil"/>
                <w:right w:val="nil"/>
                <w:between w:val="nil"/>
              </w:pBdr>
              <w:rPr>
                <w:rFonts w:eastAsia="Calibri" w:cs="Calibri"/>
                <w:color w:val="000000"/>
              </w:rPr>
            </w:pPr>
            <w:r w:rsidRPr="00A75714">
              <w:rPr>
                <w:rFonts w:eastAsia="Times New Roman" w:cs="Calibri"/>
              </w:rPr>
              <w:t>W trakcie trwania gwarancji wykonanie przeglądów technicznych zgodnie z zaleceniami producenta. Jeśli urządzanie wymaga przeglądów. Jeśli nie wymaga przedstawienie dokumentu lub wpis w paszporcie technicznym poświadczające, że urządzenie nie wymaga przeglądu technicznego.</w:t>
            </w:r>
          </w:p>
        </w:tc>
        <w:tc>
          <w:tcPr>
            <w:tcW w:w="1418" w:type="dxa"/>
            <w:tcBorders>
              <w:top w:val="single" w:sz="4" w:space="0" w:color="000000"/>
              <w:left w:val="single" w:sz="4" w:space="0" w:color="000000"/>
              <w:bottom w:val="single" w:sz="4" w:space="0" w:color="000000"/>
              <w:right w:val="single" w:sz="4" w:space="0" w:color="000000"/>
            </w:tcBorders>
          </w:tcPr>
          <w:p w14:paraId="16742D8E" w14:textId="77777777" w:rsidR="006D6525" w:rsidRPr="00A75714" w:rsidRDefault="006D6525" w:rsidP="001B5329">
            <w:pPr>
              <w:widowControl w:val="0"/>
              <w:pBdr>
                <w:top w:val="nil"/>
                <w:left w:val="nil"/>
                <w:bottom w:val="nil"/>
                <w:right w:val="nil"/>
                <w:between w:val="nil"/>
              </w:pBdr>
              <w:jc w:val="center"/>
              <w:rPr>
                <w:rFonts w:eastAsia="Garamond" w:cs="Calibri"/>
                <w:color w:val="000000"/>
              </w:rPr>
            </w:pPr>
            <w:r w:rsidRPr="00A75714">
              <w:rPr>
                <w:rFonts w:cs="Calibri"/>
              </w:rPr>
              <w:t>Tak, podać</w:t>
            </w:r>
          </w:p>
        </w:tc>
        <w:tc>
          <w:tcPr>
            <w:tcW w:w="2410" w:type="dxa"/>
            <w:tcBorders>
              <w:top w:val="single" w:sz="4" w:space="0" w:color="000000"/>
              <w:left w:val="single" w:sz="4" w:space="0" w:color="000000"/>
              <w:bottom w:val="single" w:sz="4" w:space="0" w:color="000000"/>
              <w:right w:val="single" w:sz="4" w:space="0" w:color="000000"/>
            </w:tcBorders>
          </w:tcPr>
          <w:p w14:paraId="02046633" w14:textId="77777777" w:rsidR="006D6525" w:rsidRPr="00A75714" w:rsidRDefault="006D6525" w:rsidP="001B5329">
            <w:pPr>
              <w:widowControl w:val="0"/>
              <w:pBdr>
                <w:top w:val="nil"/>
                <w:left w:val="nil"/>
                <w:bottom w:val="nil"/>
                <w:right w:val="nil"/>
                <w:between w:val="nil"/>
              </w:pBdr>
              <w:rPr>
                <w:rFonts w:eastAsia="Calibri" w:cs="Calibri"/>
                <w:color w:val="000000"/>
              </w:rPr>
            </w:pPr>
          </w:p>
        </w:tc>
      </w:tr>
    </w:tbl>
    <w:p w14:paraId="63CA76FA" w14:textId="77777777" w:rsidR="006D6525" w:rsidRPr="00A75714" w:rsidRDefault="006D6525" w:rsidP="006D6525">
      <w:pPr>
        <w:ind w:left="-284"/>
        <w:jc w:val="both"/>
        <w:rPr>
          <w:rFonts w:cs="Calibri"/>
          <w:b/>
          <w:bCs/>
        </w:rPr>
      </w:pPr>
    </w:p>
    <w:p w14:paraId="4B62EA49" w14:textId="77777777" w:rsidR="006D6525" w:rsidRPr="00A75714" w:rsidRDefault="006D6525" w:rsidP="006D6525">
      <w:pPr>
        <w:ind w:left="-284"/>
        <w:jc w:val="both"/>
        <w:rPr>
          <w:rFonts w:cs="Calibri"/>
          <w:b/>
          <w:bCs/>
        </w:rPr>
      </w:pPr>
      <w:r w:rsidRPr="00A75714">
        <w:rPr>
          <w:rFonts w:cs="Calibri"/>
          <w:b/>
          <w:bCs/>
        </w:rPr>
        <w:t>* Uzupełnia Wykonawca</w:t>
      </w:r>
    </w:p>
    <w:p w14:paraId="2CC2DF64" w14:textId="77777777" w:rsidR="006D6525" w:rsidRPr="00A75714" w:rsidRDefault="006D6525" w:rsidP="006D6525">
      <w:pPr>
        <w:ind w:left="-284" w:right="-142"/>
        <w:jc w:val="both"/>
        <w:rPr>
          <w:rFonts w:cs="Calibri"/>
        </w:rPr>
      </w:pPr>
      <w:r w:rsidRPr="00A75714">
        <w:rPr>
          <w:rFonts w:cs="Calibri"/>
        </w:rPr>
        <w:t xml:space="preserve">UWAGA: Wykonawca dokonuje szczegółowego opisu wymaganego parametru, a w przypadku parametru określonego przez Zamawiającego przez podanie wartości "maksymalnie", "minimalnie", wykonawca podaje dokładne wartości oferowanych parametrów w jednostkach wskazanych w niniejszym opisie. </w:t>
      </w:r>
    </w:p>
    <w:p w14:paraId="4B00D63F" w14:textId="77777777" w:rsidR="006D6525" w:rsidRPr="00A75714" w:rsidRDefault="006D6525" w:rsidP="006D6525">
      <w:pPr>
        <w:ind w:left="-284" w:right="-142"/>
        <w:jc w:val="both"/>
        <w:rPr>
          <w:rFonts w:cs="Calibri"/>
        </w:rPr>
      </w:pPr>
      <w:r w:rsidRPr="00A75714">
        <w:rPr>
          <w:rFonts w:cs="Calibri"/>
        </w:rPr>
        <w:t xml:space="preserve">Parametry określone jako "TAK" są parametrami granicznymi stanowią wymagania odcinające, oferta nie spełniająca wymogów granicznych podlega odrzuceniu bez dalszego rozpatrywania. Brak opisu lub potwierdzenia wymaganego warunku będzie traktowany, jako brak danego parametru/warunku w oferowanej konfiguracji urządzenia. </w:t>
      </w:r>
    </w:p>
    <w:p w14:paraId="7A27FD55" w14:textId="77777777" w:rsidR="006D6525" w:rsidRPr="00A75714" w:rsidRDefault="006D6525" w:rsidP="006D6525">
      <w:pPr>
        <w:ind w:left="-284" w:right="-142"/>
        <w:jc w:val="both"/>
        <w:rPr>
          <w:rFonts w:cs="Calibri"/>
        </w:rPr>
      </w:pPr>
      <w:r w:rsidRPr="00A75714">
        <w:rPr>
          <w:rFonts w:cs="Calibri"/>
        </w:rPr>
        <w:t>Zaoferowane powyżej parametry wymagane powinny być nie sprzeczne z dołączonym do oferty materiałem informacyjnym.</w:t>
      </w:r>
    </w:p>
    <w:p w14:paraId="6B2EACE6" w14:textId="77777777" w:rsidR="006D6525" w:rsidRPr="00A75714" w:rsidRDefault="006D6525" w:rsidP="006D6525">
      <w:pPr>
        <w:ind w:left="-284" w:right="-142"/>
        <w:jc w:val="both"/>
        <w:rPr>
          <w:rFonts w:cs="Calibri"/>
        </w:rPr>
      </w:pPr>
    </w:p>
    <w:p w14:paraId="78ABD9AE" w14:textId="77777777" w:rsidR="006D6525" w:rsidRPr="00A75714" w:rsidRDefault="006D6525" w:rsidP="006D6525">
      <w:pPr>
        <w:ind w:left="-284" w:right="-142"/>
        <w:jc w:val="both"/>
        <w:rPr>
          <w:rFonts w:cs="Calibri"/>
        </w:rPr>
      </w:pPr>
      <w:r w:rsidRPr="00A75714">
        <w:rPr>
          <w:rFonts w:cs="Calibri"/>
        </w:rPr>
        <w:t xml:space="preserve">                                                                                                                                                                                                                                                                        Wykonawca gwarantuje niniejszym, że oferowane, powyżej wyspecyfikowane urządzenie jest zgodne z wymogami SWZ, sprzęt jest fabrycznie nowy, nieużywany, kompletny, i po zainstalowaniu i uruchomieniu będzie gotowy do pracy zgodnie z przeznaczeniem bez żadnych dodatkowych zakupów inwestycyjnych, z wyłączeniem materiałów eksploatacyjnych.</w:t>
      </w:r>
    </w:p>
    <w:p w14:paraId="73CAD83A" w14:textId="77777777" w:rsidR="006D6525" w:rsidRPr="00A75714" w:rsidRDefault="006D6525" w:rsidP="006D6525">
      <w:pPr>
        <w:ind w:left="-284" w:right="-142"/>
        <w:jc w:val="both"/>
        <w:rPr>
          <w:rFonts w:cs="Calibri"/>
        </w:rPr>
      </w:pPr>
    </w:p>
    <w:p w14:paraId="47D61830" w14:textId="77777777" w:rsidR="006D6525" w:rsidRPr="00A75714" w:rsidRDefault="006D6525" w:rsidP="006D6525">
      <w:pPr>
        <w:ind w:left="-284" w:right="-142"/>
        <w:jc w:val="both"/>
        <w:rPr>
          <w:rFonts w:cs="Calibri"/>
        </w:rPr>
      </w:pPr>
    </w:p>
    <w:p w14:paraId="7B6AD1A9" w14:textId="77777777" w:rsidR="006D6525" w:rsidRPr="00A75714" w:rsidRDefault="006D6525" w:rsidP="006D6525">
      <w:pPr>
        <w:ind w:left="-284" w:right="-142"/>
        <w:jc w:val="both"/>
        <w:rPr>
          <w:rFonts w:cs="Calibri"/>
        </w:rPr>
      </w:pPr>
      <w:r w:rsidRPr="00A75714">
        <w:rPr>
          <w:rFonts w:cs="Calibri"/>
          <w:snapToGrid w:val="0"/>
        </w:rPr>
        <w:t>Miejscowość ................................ data ........................</w:t>
      </w:r>
    </w:p>
    <w:p w14:paraId="4BFA33A2" w14:textId="77777777" w:rsidR="006D6525" w:rsidRPr="00A75714" w:rsidRDefault="006D6525" w:rsidP="006D6525">
      <w:pPr>
        <w:pStyle w:val="Bezodstpw"/>
        <w:rPr>
          <w:rFonts w:cs="Calibri"/>
          <w:snapToGrid w:val="0"/>
          <w:sz w:val="20"/>
          <w:szCs w:val="20"/>
        </w:rPr>
      </w:pPr>
      <w:r w:rsidRPr="00A75714">
        <w:rPr>
          <w:rFonts w:cs="Calibri"/>
          <w:snapToGrid w:val="0"/>
          <w:sz w:val="20"/>
          <w:szCs w:val="20"/>
        </w:rPr>
        <w:t xml:space="preserve">                                                                                                   </w:t>
      </w:r>
    </w:p>
    <w:p w14:paraId="589BB5C7" w14:textId="77777777" w:rsidR="006D6525" w:rsidRPr="00A75714" w:rsidRDefault="006D6525" w:rsidP="006D6525">
      <w:pPr>
        <w:pStyle w:val="Bezodstpw"/>
        <w:jc w:val="right"/>
        <w:rPr>
          <w:rFonts w:cs="Calibri"/>
          <w:snapToGrid w:val="0"/>
          <w:sz w:val="20"/>
          <w:szCs w:val="20"/>
        </w:rPr>
      </w:pPr>
    </w:p>
    <w:p w14:paraId="68996AA8" w14:textId="77777777" w:rsidR="006D6525" w:rsidRPr="00A75714" w:rsidRDefault="006D6525" w:rsidP="006D6525">
      <w:pPr>
        <w:pStyle w:val="Bezodstpw"/>
        <w:jc w:val="right"/>
        <w:rPr>
          <w:rFonts w:cs="Calibri"/>
          <w:snapToGrid w:val="0"/>
          <w:sz w:val="20"/>
          <w:szCs w:val="20"/>
        </w:rPr>
      </w:pPr>
      <w:r w:rsidRPr="00A75714">
        <w:rPr>
          <w:rFonts w:cs="Calibri"/>
          <w:snapToGrid w:val="0"/>
          <w:sz w:val="20"/>
          <w:szCs w:val="20"/>
        </w:rPr>
        <w:t xml:space="preserve"> .......................................................</w:t>
      </w:r>
    </w:p>
    <w:p w14:paraId="609DA74A" w14:textId="77777777" w:rsidR="006D6525" w:rsidRPr="00A75714" w:rsidRDefault="006D6525" w:rsidP="006D6525">
      <w:pPr>
        <w:pStyle w:val="Bezodstpw"/>
        <w:ind w:left="4956" w:firstLine="708"/>
        <w:jc w:val="right"/>
        <w:rPr>
          <w:rFonts w:cs="Calibri"/>
          <w:snapToGrid w:val="0"/>
          <w:sz w:val="20"/>
          <w:szCs w:val="20"/>
        </w:rPr>
      </w:pPr>
      <w:r w:rsidRPr="00A75714">
        <w:rPr>
          <w:rFonts w:cs="Calibri"/>
          <w:snapToGrid w:val="0"/>
          <w:sz w:val="20"/>
          <w:szCs w:val="20"/>
        </w:rPr>
        <w:t>podpis Wykonawcy</w:t>
      </w:r>
    </w:p>
    <w:p w14:paraId="1B27B02E" w14:textId="77777777" w:rsidR="006D6525" w:rsidRPr="00456E12" w:rsidRDefault="006D6525" w:rsidP="006D6525">
      <w:pPr>
        <w:pStyle w:val="Bezodstpw"/>
        <w:jc w:val="right"/>
        <w:rPr>
          <w:rFonts w:cs="Calibri"/>
          <w:snapToGrid w:val="0"/>
          <w:sz w:val="20"/>
          <w:szCs w:val="20"/>
        </w:rPr>
      </w:pPr>
      <w:r w:rsidRPr="00A75714">
        <w:rPr>
          <w:rFonts w:cs="Calibri"/>
          <w:snapToGrid w:val="0"/>
          <w:sz w:val="20"/>
          <w:szCs w:val="20"/>
        </w:rPr>
        <w:t xml:space="preserve">                                                                   </w:t>
      </w:r>
      <w:r w:rsidRPr="00A75714">
        <w:rPr>
          <w:rFonts w:cs="Calibri"/>
          <w:snapToGrid w:val="0"/>
          <w:sz w:val="20"/>
          <w:szCs w:val="20"/>
        </w:rPr>
        <w:tab/>
      </w:r>
      <w:r w:rsidRPr="00A75714">
        <w:rPr>
          <w:rFonts w:cs="Calibri"/>
          <w:snapToGrid w:val="0"/>
          <w:sz w:val="20"/>
          <w:szCs w:val="20"/>
        </w:rPr>
        <w:tab/>
      </w:r>
      <w:r w:rsidRPr="00A75714">
        <w:rPr>
          <w:rFonts w:cs="Calibri"/>
          <w:snapToGrid w:val="0"/>
          <w:sz w:val="20"/>
          <w:szCs w:val="20"/>
        </w:rPr>
        <w:tab/>
        <w:t xml:space="preserve">          lub osoby upoważnionej</w:t>
      </w:r>
    </w:p>
    <w:p w14:paraId="033BED4C" w14:textId="77777777" w:rsidR="006D6525" w:rsidRDefault="006D6525"/>
    <w:sectPr w:rsidR="006D65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25B13"/>
    <w:multiLevelType w:val="hybridMultilevel"/>
    <w:tmpl w:val="14CC188A"/>
    <w:lvl w:ilvl="0" w:tplc="FFFFFFFF">
      <w:start w:val="1"/>
      <w:numFmt w:val="decimal"/>
      <w:lvlText w:val="%1."/>
      <w:lvlJc w:val="left"/>
      <w:pPr>
        <w:ind w:left="365" w:hanging="360"/>
      </w:p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abstractNum w:abstractNumId="1" w15:restartNumberingAfterBreak="0">
    <w:nsid w:val="348051EC"/>
    <w:multiLevelType w:val="hybridMultilevel"/>
    <w:tmpl w:val="C67C221E"/>
    <w:lvl w:ilvl="0" w:tplc="FFFFFFFF">
      <w:start w:val="1"/>
      <w:numFmt w:val="decimal"/>
      <w:lvlText w:val="%1."/>
      <w:lvlJc w:val="left"/>
      <w:pPr>
        <w:ind w:left="365" w:hanging="360"/>
      </w:pPr>
    </w:lvl>
    <w:lvl w:ilvl="1" w:tplc="FFFFFFFF" w:tentative="1">
      <w:start w:val="1"/>
      <w:numFmt w:val="lowerLetter"/>
      <w:lvlText w:val="%2."/>
      <w:lvlJc w:val="left"/>
      <w:pPr>
        <w:ind w:left="1085" w:hanging="360"/>
      </w:pPr>
    </w:lvl>
    <w:lvl w:ilvl="2" w:tplc="FFFFFFFF" w:tentative="1">
      <w:start w:val="1"/>
      <w:numFmt w:val="lowerRoman"/>
      <w:lvlText w:val="%3."/>
      <w:lvlJc w:val="right"/>
      <w:pPr>
        <w:ind w:left="1805" w:hanging="180"/>
      </w:pPr>
    </w:lvl>
    <w:lvl w:ilvl="3" w:tplc="FFFFFFFF" w:tentative="1">
      <w:start w:val="1"/>
      <w:numFmt w:val="decimal"/>
      <w:lvlText w:val="%4."/>
      <w:lvlJc w:val="left"/>
      <w:pPr>
        <w:ind w:left="2525" w:hanging="360"/>
      </w:pPr>
    </w:lvl>
    <w:lvl w:ilvl="4" w:tplc="FFFFFFFF" w:tentative="1">
      <w:start w:val="1"/>
      <w:numFmt w:val="lowerLetter"/>
      <w:lvlText w:val="%5."/>
      <w:lvlJc w:val="left"/>
      <w:pPr>
        <w:ind w:left="3245" w:hanging="360"/>
      </w:pPr>
    </w:lvl>
    <w:lvl w:ilvl="5" w:tplc="FFFFFFFF" w:tentative="1">
      <w:start w:val="1"/>
      <w:numFmt w:val="lowerRoman"/>
      <w:lvlText w:val="%6."/>
      <w:lvlJc w:val="right"/>
      <w:pPr>
        <w:ind w:left="3965" w:hanging="180"/>
      </w:pPr>
    </w:lvl>
    <w:lvl w:ilvl="6" w:tplc="FFFFFFFF" w:tentative="1">
      <w:start w:val="1"/>
      <w:numFmt w:val="decimal"/>
      <w:lvlText w:val="%7."/>
      <w:lvlJc w:val="left"/>
      <w:pPr>
        <w:ind w:left="4685" w:hanging="360"/>
      </w:pPr>
    </w:lvl>
    <w:lvl w:ilvl="7" w:tplc="FFFFFFFF" w:tentative="1">
      <w:start w:val="1"/>
      <w:numFmt w:val="lowerLetter"/>
      <w:lvlText w:val="%8."/>
      <w:lvlJc w:val="left"/>
      <w:pPr>
        <w:ind w:left="5405" w:hanging="360"/>
      </w:pPr>
    </w:lvl>
    <w:lvl w:ilvl="8" w:tplc="FFFFFFFF" w:tentative="1">
      <w:start w:val="1"/>
      <w:numFmt w:val="lowerRoman"/>
      <w:lvlText w:val="%9."/>
      <w:lvlJc w:val="right"/>
      <w:pPr>
        <w:ind w:left="6125" w:hanging="180"/>
      </w:pPr>
    </w:lvl>
  </w:abstractNum>
  <w:num w:numId="1" w16cid:durableId="264308702">
    <w:abstractNumId w:val="1"/>
  </w:num>
  <w:num w:numId="2" w16cid:durableId="942349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525"/>
    <w:rsid w:val="00156FED"/>
    <w:rsid w:val="00210E14"/>
    <w:rsid w:val="003021FD"/>
    <w:rsid w:val="00304150"/>
    <w:rsid w:val="00323D62"/>
    <w:rsid w:val="00511786"/>
    <w:rsid w:val="00515DCF"/>
    <w:rsid w:val="00641BA3"/>
    <w:rsid w:val="006D6525"/>
    <w:rsid w:val="006E6FF9"/>
    <w:rsid w:val="00932F5F"/>
    <w:rsid w:val="009D5409"/>
    <w:rsid w:val="00A43F96"/>
    <w:rsid w:val="00C46969"/>
    <w:rsid w:val="00E35329"/>
    <w:rsid w:val="00E434F3"/>
    <w:rsid w:val="00E45644"/>
    <w:rsid w:val="00EB0C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3ABF"/>
  <w15:chartTrackingRefBased/>
  <w15:docId w15:val="{83051880-5B5E-4101-BF8D-E1AD4C238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6525"/>
    <w:pPr>
      <w:spacing w:after="0" w:line="240" w:lineRule="auto"/>
    </w:pPr>
    <w:rPr>
      <w:rFonts w:ascii="Calibri" w:eastAsia="SimSun" w:hAnsi="Calibri" w:cs="Arial"/>
      <w:kern w:val="0"/>
      <w:sz w:val="20"/>
      <w:szCs w:val="20"/>
      <w:lang w:eastAsia="pl-PL"/>
      <w14:ligatures w14:val="none"/>
    </w:rPr>
  </w:style>
  <w:style w:type="paragraph" w:styleId="Nagwek1">
    <w:name w:val="heading 1"/>
    <w:basedOn w:val="Normalny"/>
    <w:next w:val="Normalny"/>
    <w:link w:val="Nagwek1Znak"/>
    <w:uiPriority w:val="9"/>
    <w:qFormat/>
    <w:rsid w:val="006D65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D65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D652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D652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D652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D6525"/>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D6525"/>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D6525"/>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D6525"/>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D652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D652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D652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D652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D652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D65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D65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D65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D6525"/>
    <w:rPr>
      <w:rFonts w:eastAsiaTheme="majorEastAsia" w:cstheme="majorBidi"/>
      <w:color w:val="272727" w:themeColor="text1" w:themeTint="D8"/>
    </w:rPr>
  </w:style>
  <w:style w:type="paragraph" w:styleId="Tytu">
    <w:name w:val="Title"/>
    <w:basedOn w:val="Normalny"/>
    <w:next w:val="Normalny"/>
    <w:link w:val="TytuZnak"/>
    <w:uiPriority w:val="10"/>
    <w:qFormat/>
    <w:rsid w:val="006D6525"/>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D65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D65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D65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D6525"/>
    <w:pPr>
      <w:spacing w:before="160"/>
      <w:jc w:val="center"/>
    </w:pPr>
    <w:rPr>
      <w:i/>
      <w:iCs/>
      <w:color w:val="404040" w:themeColor="text1" w:themeTint="BF"/>
    </w:rPr>
  </w:style>
  <w:style w:type="character" w:customStyle="1" w:styleId="CytatZnak">
    <w:name w:val="Cytat Znak"/>
    <w:basedOn w:val="Domylnaczcionkaakapitu"/>
    <w:link w:val="Cytat"/>
    <w:uiPriority w:val="29"/>
    <w:rsid w:val="006D6525"/>
    <w:rPr>
      <w:i/>
      <w:iCs/>
      <w:color w:val="404040" w:themeColor="text1" w:themeTint="BF"/>
    </w:rPr>
  </w:style>
  <w:style w:type="paragraph" w:styleId="Akapitzlist">
    <w:name w:val="List Paragraph"/>
    <w:basedOn w:val="Normalny"/>
    <w:uiPriority w:val="34"/>
    <w:qFormat/>
    <w:rsid w:val="006D6525"/>
    <w:pPr>
      <w:ind w:left="720"/>
      <w:contextualSpacing/>
    </w:pPr>
  </w:style>
  <w:style w:type="character" w:styleId="Wyrnienieintensywne">
    <w:name w:val="Intense Emphasis"/>
    <w:basedOn w:val="Domylnaczcionkaakapitu"/>
    <w:uiPriority w:val="21"/>
    <w:qFormat/>
    <w:rsid w:val="006D6525"/>
    <w:rPr>
      <w:i/>
      <w:iCs/>
      <w:color w:val="2F5496" w:themeColor="accent1" w:themeShade="BF"/>
    </w:rPr>
  </w:style>
  <w:style w:type="paragraph" w:styleId="Cytatintensywny">
    <w:name w:val="Intense Quote"/>
    <w:basedOn w:val="Normalny"/>
    <w:next w:val="Normalny"/>
    <w:link w:val="CytatintensywnyZnak"/>
    <w:uiPriority w:val="30"/>
    <w:qFormat/>
    <w:rsid w:val="006D65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D6525"/>
    <w:rPr>
      <w:i/>
      <w:iCs/>
      <w:color w:val="2F5496" w:themeColor="accent1" w:themeShade="BF"/>
    </w:rPr>
  </w:style>
  <w:style w:type="character" w:styleId="Odwoanieintensywne">
    <w:name w:val="Intense Reference"/>
    <w:basedOn w:val="Domylnaczcionkaakapitu"/>
    <w:uiPriority w:val="32"/>
    <w:qFormat/>
    <w:rsid w:val="006D6525"/>
    <w:rPr>
      <w:b/>
      <w:bCs/>
      <w:smallCaps/>
      <w:color w:val="2F5496" w:themeColor="accent1" w:themeShade="BF"/>
      <w:spacing w:val="5"/>
    </w:rPr>
  </w:style>
  <w:style w:type="paragraph" w:customStyle="1" w:styleId="Tekstpodstawowy32">
    <w:name w:val="Tekst podstawowy 32"/>
    <w:basedOn w:val="Normalny"/>
    <w:rsid w:val="006D6525"/>
    <w:pPr>
      <w:suppressAutoHyphens/>
      <w:spacing w:after="120"/>
    </w:pPr>
    <w:rPr>
      <w:rFonts w:ascii="Times New Roman" w:eastAsia="Calibri" w:hAnsi="Times New Roman" w:cs="Times New Roman"/>
      <w:sz w:val="16"/>
      <w:szCs w:val="16"/>
      <w:lang w:eastAsia="ar-SA"/>
    </w:rPr>
  </w:style>
  <w:style w:type="paragraph" w:styleId="Bezodstpw">
    <w:name w:val="No Spacing"/>
    <w:link w:val="BezodstpwZnak"/>
    <w:qFormat/>
    <w:rsid w:val="006D6525"/>
    <w:pPr>
      <w:spacing w:after="0" w:line="240" w:lineRule="auto"/>
    </w:pPr>
    <w:rPr>
      <w:rFonts w:ascii="Calibri" w:eastAsia="Calibri" w:hAnsi="Calibri" w:cs="Times New Roman"/>
      <w:kern w:val="0"/>
      <w:sz w:val="22"/>
      <w:szCs w:val="22"/>
      <w14:ligatures w14:val="none"/>
    </w:rPr>
  </w:style>
  <w:style w:type="character" w:customStyle="1" w:styleId="BezodstpwZnak">
    <w:name w:val="Bez odstępów Znak"/>
    <w:link w:val="Bezodstpw"/>
    <w:rsid w:val="006D6525"/>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753</Words>
  <Characters>4523</Characters>
  <Application>Microsoft Office Word</Application>
  <DocSecurity>0</DocSecurity>
  <Lines>37</Lines>
  <Paragraphs>10</Paragraphs>
  <ScaleCrop>false</ScaleCrop>
  <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Gałązka</dc:creator>
  <cp:keywords/>
  <dc:description/>
  <cp:lastModifiedBy>Grzegorz Gałązka</cp:lastModifiedBy>
  <cp:revision>4</cp:revision>
  <dcterms:created xsi:type="dcterms:W3CDTF">2026-02-09T02:04:00Z</dcterms:created>
  <dcterms:modified xsi:type="dcterms:W3CDTF">2026-02-20T18:53:00Z</dcterms:modified>
</cp:coreProperties>
</file>