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43"/>
        <w:gridCol w:w="1719"/>
        <w:gridCol w:w="3349"/>
        <w:gridCol w:w="714"/>
        <w:gridCol w:w="2647"/>
      </w:tblGrid>
      <w:tr w:rsidR="001A4EE5" w14:paraId="74ECA9E6" w14:textId="77777777" w:rsidTr="00E2463E">
        <w:tc>
          <w:tcPr>
            <w:tcW w:w="907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F02CA0" w14:textId="7C4DEE35" w:rsidR="001A4EE5" w:rsidRPr="00BD1769" w:rsidRDefault="001A4EE5" w:rsidP="001A4EE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D1769">
              <w:rPr>
                <w:rFonts w:ascii="Arial" w:hAnsi="Arial" w:cs="Arial"/>
                <w:b/>
                <w:sz w:val="24"/>
                <w:szCs w:val="24"/>
              </w:rPr>
              <w:t xml:space="preserve">Formularz cenowo </w:t>
            </w:r>
            <w:r w:rsidR="001A4FF5">
              <w:rPr>
                <w:rFonts w:ascii="Arial" w:hAnsi="Arial" w:cs="Arial"/>
                <w:b/>
                <w:sz w:val="24"/>
                <w:szCs w:val="24"/>
              </w:rPr>
              <w:t xml:space="preserve">– </w:t>
            </w:r>
            <w:r w:rsidRPr="00BD1769">
              <w:rPr>
                <w:rFonts w:ascii="Arial" w:hAnsi="Arial" w:cs="Arial"/>
                <w:b/>
                <w:sz w:val="24"/>
                <w:szCs w:val="24"/>
              </w:rPr>
              <w:t>techniczny</w:t>
            </w:r>
          </w:p>
        </w:tc>
      </w:tr>
      <w:tr w:rsidR="001A4EE5" w14:paraId="5B8D71B6" w14:textId="77777777" w:rsidTr="00E2463E">
        <w:tc>
          <w:tcPr>
            <w:tcW w:w="9072" w:type="dxa"/>
            <w:gridSpan w:val="5"/>
            <w:tcBorders>
              <w:top w:val="nil"/>
              <w:left w:val="nil"/>
              <w:right w:val="nil"/>
            </w:tcBorders>
            <w:vAlign w:val="center"/>
          </w:tcPr>
          <w:p w14:paraId="0B807ECF" w14:textId="77777777" w:rsidR="001A4EE5" w:rsidRPr="00AD7DA1" w:rsidRDefault="001A4EE5">
            <w:pPr>
              <w:rPr>
                <w:b/>
                <w:sz w:val="36"/>
                <w:szCs w:val="36"/>
              </w:rPr>
            </w:pPr>
          </w:p>
        </w:tc>
      </w:tr>
      <w:tr w:rsidR="00F41DCB" w14:paraId="57E36221" w14:textId="698C793A" w:rsidTr="00E2463E">
        <w:tc>
          <w:tcPr>
            <w:tcW w:w="9072" w:type="dxa"/>
            <w:gridSpan w:val="5"/>
            <w:vAlign w:val="center"/>
          </w:tcPr>
          <w:p w14:paraId="4D1386F4" w14:textId="73759C7E" w:rsidR="00F41DCB" w:rsidRPr="00BD1769" w:rsidRDefault="00F41DC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D1769">
              <w:rPr>
                <w:rFonts w:ascii="Arial" w:hAnsi="Arial" w:cs="Arial"/>
                <w:b/>
                <w:sz w:val="24"/>
                <w:szCs w:val="24"/>
              </w:rPr>
              <w:t xml:space="preserve">Tabela A. </w:t>
            </w:r>
            <w:r w:rsidR="00AD7DA1" w:rsidRPr="00BD1769">
              <w:rPr>
                <w:rFonts w:ascii="Arial" w:hAnsi="Arial" w:cs="Arial"/>
                <w:b/>
                <w:sz w:val="24"/>
                <w:szCs w:val="24"/>
              </w:rPr>
              <w:t>Urządzenie w</w:t>
            </w:r>
            <w:r w:rsidRPr="00BD1769">
              <w:rPr>
                <w:rFonts w:ascii="Arial" w:hAnsi="Arial" w:cs="Arial"/>
                <w:b/>
                <w:sz w:val="24"/>
                <w:szCs w:val="24"/>
              </w:rPr>
              <w:t>ielofunkcyjne kolorowe formatu A3</w:t>
            </w:r>
          </w:p>
        </w:tc>
      </w:tr>
      <w:tr w:rsidR="00BD1769" w14:paraId="0C03F719" w14:textId="012D132A" w:rsidTr="005A31F7">
        <w:trPr>
          <w:trHeight w:val="1254"/>
        </w:trPr>
        <w:tc>
          <w:tcPr>
            <w:tcW w:w="2362" w:type="dxa"/>
            <w:gridSpan w:val="2"/>
            <w:vAlign w:val="center"/>
          </w:tcPr>
          <w:p w14:paraId="5CD96C78" w14:textId="1FF54A93" w:rsidR="001A4EE5" w:rsidRPr="00F93F2E" w:rsidRDefault="001A4EE5" w:rsidP="001A4EE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id="0" w:name="_Hlk213851755"/>
            <w:r w:rsidRPr="00F93F2E">
              <w:rPr>
                <w:rFonts w:ascii="Arial" w:hAnsi="Arial" w:cs="Arial"/>
                <w:b/>
                <w:bCs/>
                <w:sz w:val="24"/>
                <w:szCs w:val="24"/>
              </w:rPr>
              <w:t>Urządzenie oferowane przez Wykonawcę</w:t>
            </w:r>
          </w:p>
        </w:tc>
        <w:tc>
          <w:tcPr>
            <w:tcW w:w="3349" w:type="dxa"/>
            <w:vAlign w:val="bottom"/>
          </w:tcPr>
          <w:p w14:paraId="161ED168" w14:textId="77777777" w:rsidR="001A4EE5" w:rsidRDefault="001A4EE5" w:rsidP="00F41DCB">
            <w:pPr>
              <w:jc w:val="center"/>
              <w:rPr>
                <w:b/>
              </w:rPr>
            </w:pPr>
          </w:p>
          <w:p w14:paraId="37BA70BB" w14:textId="77777777" w:rsidR="001A4EE5" w:rsidRDefault="001A4EE5" w:rsidP="00F41DCB">
            <w:pPr>
              <w:jc w:val="center"/>
              <w:rPr>
                <w:b/>
              </w:rPr>
            </w:pPr>
          </w:p>
          <w:p w14:paraId="001871A4" w14:textId="77777777" w:rsidR="001A4EE5" w:rsidRDefault="001A4EE5" w:rsidP="00F41DCB">
            <w:pPr>
              <w:jc w:val="center"/>
              <w:rPr>
                <w:b/>
              </w:rPr>
            </w:pPr>
          </w:p>
          <w:p w14:paraId="6CE138D8" w14:textId="77777777" w:rsidR="001A4EE5" w:rsidRDefault="001A4EE5" w:rsidP="00F41DCB">
            <w:pPr>
              <w:jc w:val="center"/>
              <w:rPr>
                <w:b/>
              </w:rPr>
            </w:pPr>
          </w:p>
          <w:p w14:paraId="67079449" w14:textId="157F2E2D" w:rsidR="001A4EE5" w:rsidRDefault="001A4EE5" w:rsidP="00F41DCB">
            <w:pPr>
              <w:jc w:val="center"/>
              <w:rPr>
                <w:b/>
              </w:rPr>
            </w:pPr>
            <w:r>
              <w:rPr>
                <w:b/>
              </w:rPr>
              <w:t>………………………………………………</w:t>
            </w:r>
          </w:p>
          <w:p w14:paraId="5A641915" w14:textId="35D0AB47" w:rsidR="001A4EE5" w:rsidRPr="00A30C78" w:rsidRDefault="001A4EE5" w:rsidP="00F41DC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0C78">
              <w:rPr>
                <w:rFonts w:ascii="Arial" w:hAnsi="Arial" w:cs="Arial"/>
                <w:b/>
                <w:sz w:val="20"/>
                <w:szCs w:val="20"/>
              </w:rPr>
              <w:t>Należy wskazać nazwę producenta oferowanego urządzenia</w:t>
            </w:r>
          </w:p>
        </w:tc>
        <w:tc>
          <w:tcPr>
            <w:tcW w:w="3361" w:type="dxa"/>
            <w:gridSpan w:val="2"/>
            <w:vAlign w:val="bottom"/>
          </w:tcPr>
          <w:p w14:paraId="402A8899" w14:textId="77777777" w:rsidR="001A4EE5" w:rsidRDefault="001A4EE5" w:rsidP="00435ABE">
            <w:pPr>
              <w:jc w:val="center"/>
              <w:rPr>
                <w:b/>
              </w:rPr>
            </w:pPr>
          </w:p>
          <w:p w14:paraId="76397F11" w14:textId="74AB7EEC" w:rsidR="001A4EE5" w:rsidRPr="00435ABE" w:rsidRDefault="001A4EE5" w:rsidP="00435ABE">
            <w:pPr>
              <w:jc w:val="center"/>
              <w:rPr>
                <w:b/>
              </w:rPr>
            </w:pPr>
            <w:r w:rsidRPr="00435ABE">
              <w:rPr>
                <w:b/>
              </w:rPr>
              <w:t>……………………………………………………</w:t>
            </w:r>
          </w:p>
          <w:p w14:paraId="172BC30E" w14:textId="77777777" w:rsidR="001A4EE5" w:rsidRDefault="001A4EE5" w:rsidP="00435AB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0C78">
              <w:rPr>
                <w:rFonts w:ascii="Arial" w:hAnsi="Arial" w:cs="Arial"/>
                <w:b/>
                <w:sz w:val="20"/>
                <w:szCs w:val="20"/>
              </w:rPr>
              <w:t>Należy wskazać model oferowanego urządzenia</w:t>
            </w:r>
          </w:p>
          <w:p w14:paraId="3944E18A" w14:textId="5D8170BD" w:rsidR="00A30C78" w:rsidRPr="00A30C78" w:rsidRDefault="00A30C78" w:rsidP="00435AB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D1769" w14:paraId="10060C81" w14:textId="77777777" w:rsidTr="005A31F7">
        <w:tc>
          <w:tcPr>
            <w:tcW w:w="643" w:type="dxa"/>
            <w:vAlign w:val="center"/>
          </w:tcPr>
          <w:p w14:paraId="1B632C2F" w14:textId="676AEF37" w:rsidR="005946AD" w:rsidRPr="00441050" w:rsidRDefault="005946AD" w:rsidP="001A4EE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id="1" w:name="_Hlk214015745"/>
            <w:bookmarkEnd w:id="0"/>
            <w:r w:rsidRPr="00441050">
              <w:rPr>
                <w:rFonts w:ascii="Arial" w:hAnsi="Arial" w:cs="Arial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1719" w:type="dxa"/>
            <w:vAlign w:val="center"/>
          </w:tcPr>
          <w:p w14:paraId="46A2D9A5" w14:textId="471FC2B5" w:rsidR="005946AD" w:rsidRPr="00441050" w:rsidRDefault="005946AD" w:rsidP="001A4EE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41050">
              <w:rPr>
                <w:rFonts w:ascii="Arial" w:hAnsi="Arial" w:cs="Arial"/>
                <w:b/>
                <w:bCs/>
                <w:sz w:val="24"/>
                <w:szCs w:val="24"/>
              </w:rPr>
              <w:t>Rodzaj parametru</w:t>
            </w:r>
          </w:p>
        </w:tc>
        <w:tc>
          <w:tcPr>
            <w:tcW w:w="4063" w:type="dxa"/>
            <w:gridSpan w:val="2"/>
            <w:vAlign w:val="center"/>
          </w:tcPr>
          <w:p w14:paraId="70846F39" w14:textId="3327E5A2" w:rsidR="005946AD" w:rsidRPr="00441050" w:rsidRDefault="003F181B" w:rsidP="001A4EE5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41050">
              <w:rPr>
                <w:rFonts w:ascii="Arial" w:hAnsi="Arial" w:cs="Arial"/>
                <w:b/>
                <w:bCs/>
                <w:sz w:val="24"/>
                <w:szCs w:val="24"/>
              </w:rPr>
              <w:t>Minimalna wartość p</w:t>
            </w:r>
            <w:r w:rsidR="005946AD" w:rsidRPr="00441050">
              <w:rPr>
                <w:rFonts w:ascii="Arial" w:hAnsi="Arial" w:cs="Arial"/>
                <w:b/>
                <w:bCs/>
                <w:sz w:val="24"/>
                <w:szCs w:val="24"/>
              </w:rPr>
              <w:t>arametr</w:t>
            </w:r>
            <w:r w:rsidRPr="00441050">
              <w:rPr>
                <w:rFonts w:ascii="Arial" w:hAnsi="Arial" w:cs="Arial"/>
                <w:b/>
                <w:bCs/>
                <w:sz w:val="24"/>
                <w:szCs w:val="24"/>
              </w:rPr>
              <w:t>u</w:t>
            </w:r>
            <w:r w:rsidR="005946AD" w:rsidRPr="0044105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647" w:type="dxa"/>
            <w:vAlign w:val="center"/>
          </w:tcPr>
          <w:p w14:paraId="762DDA92" w14:textId="77777777" w:rsidR="005946AD" w:rsidRDefault="005946AD" w:rsidP="005946AD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72A85F3E" w14:textId="7DDA6EB8" w:rsidR="003F181B" w:rsidRPr="00BF4338" w:rsidRDefault="003F181B" w:rsidP="005946AD">
            <w:pPr>
              <w:jc w:val="center"/>
              <w:rPr>
                <w:rFonts w:ascii="Arial" w:hAnsi="Arial" w:cs="Arial"/>
                <w:b/>
                <w:bCs/>
              </w:rPr>
            </w:pPr>
            <w:r w:rsidRPr="00BF4338">
              <w:rPr>
                <w:rFonts w:ascii="Arial" w:hAnsi="Arial" w:cs="Arial"/>
                <w:b/>
                <w:bCs/>
              </w:rPr>
              <w:t>Deklaracja</w:t>
            </w:r>
            <w:r w:rsidR="005946AD" w:rsidRPr="00BF4338">
              <w:rPr>
                <w:rFonts w:ascii="Arial" w:hAnsi="Arial" w:cs="Arial"/>
                <w:b/>
                <w:bCs/>
              </w:rPr>
              <w:t xml:space="preserve"> Wykonawcy</w:t>
            </w:r>
            <w:r w:rsidRPr="00BF4338">
              <w:rPr>
                <w:rFonts w:ascii="Arial" w:hAnsi="Arial" w:cs="Arial"/>
                <w:b/>
                <w:bCs/>
              </w:rPr>
              <w:t xml:space="preserve"> odnośnie oferowanego urządzenia</w:t>
            </w:r>
          </w:p>
          <w:p w14:paraId="26204E6A" w14:textId="77777777" w:rsidR="003F181B" w:rsidRPr="00BF4338" w:rsidRDefault="003F181B" w:rsidP="005946AD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634310A4" w14:textId="020986CA" w:rsidR="003F181B" w:rsidRPr="00BF4338" w:rsidRDefault="003F181B" w:rsidP="009512FA">
            <w:pPr>
              <w:spacing w:after="120"/>
              <w:jc w:val="center"/>
              <w:rPr>
                <w:rFonts w:ascii="Arial" w:hAnsi="Arial" w:cs="Arial"/>
              </w:rPr>
            </w:pPr>
            <w:r w:rsidRPr="00BF4338">
              <w:rPr>
                <w:rFonts w:ascii="Arial" w:hAnsi="Arial" w:cs="Arial"/>
              </w:rPr>
              <w:t xml:space="preserve">Oświadczam, że oferowane urządzenie spełnia </w:t>
            </w:r>
            <w:r w:rsidR="006963D3" w:rsidRPr="00BF4338">
              <w:rPr>
                <w:rFonts w:ascii="Arial" w:hAnsi="Arial" w:cs="Arial"/>
              </w:rPr>
              <w:t>wymagania określone w kolumnie „Minimalna wartość parametru”</w:t>
            </w:r>
          </w:p>
          <w:p w14:paraId="15B8736E" w14:textId="745159A1" w:rsidR="005946AD" w:rsidRPr="00441050" w:rsidRDefault="005946AD" w:rsidP="005946AD">
            <w:pPr>
              <w:jc w:val="center"/>
              <w:rPr>
                <w:rFonts w:ascii="Arial" w:hAnsi="Arial" w:cs="Arial"/>
                <w:u w:val="single"/>
              </w:rPr>
            </w:pPr>
            <w:r w:rsidRPr="00BF4338">
              <w:rPr>
                <w:rFonts w:ascii="Arial" w:hAnsi="Arial" w:cs="Arial"/>
                <w:u w:val="single"/>
              </w:rPr>
              <w:t>Należy wpisać</w:t>
            </w:r>
            <w:r w:rsidRPr="00441050">
              <w:rPr>
                <w:rFonts w:ascii="Arial" w:hAnsi="Arial" w:cs="Arial"/>
                <w:u w:val="single"/>
              </w:rPr>
              <w:t xml:space="preserve"> </w:t>
            </w:r>
          </w:p>
          <w:p w14:paraId="60310AF7" w14:textId="77777777" w:rsidR="005946AD" w:rsidRPr="00441050" w:rsidRDefault="005946AD" w:rsidP="005946AD">
            <w:pPr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441050">
              <w:rPr>
                <w:rFonts w:ascii="Arial" w:hAnsi="Arial" w:cs="Arial"/>
                <w:b/>
                <w:bCs/>
                <w:u w:val="single"/>
              </w:rPr>
              <w:t>TAK</w:t>
            </w:r>
            <w:r w:rsidRPr="00441050">
              <w:rPr>
                <w:rFonts w:ascii="Arial" w:hAnsi="Arial" w:cs="Arial"/>
                <w:u w:val="single"/>
              </w:rPr>
              <w:t xml:space="preserve"> lub </w:t>
            </w:r>
            <w:r w:rsidRPr="00441050">
              <w:rPr>
                <w:rFonts w:ascii="Arial" w:hAnsi="Arial" w:cs="Arial"/>
                <w:b/>
                <w:bCs/>
                <w:u w:val="single"/>
              </w:rPr>
              <w:t>NIE</w:t>
            </w:r>
          </w:p>
          <w:p w14:paraId="23ABC735" w14:textId="7D06403B" w:rsidR="005946AD" w:rsidRPr="005946AD" w:rsidRDefault="005946AD" w:rsidP="001A4EE5">
            <w:pPr>
              <w:rPr>
                <w:b/>
                <w:bCs/>
              </w:rPr>
            </w:pPr>
          </w:p>
        </w:tc>
      </w:tr>
      <w:bookmarkEnd w:id="1"/>
      <w:tr w:rsidR="00BD1769" w14:paraId="2B8430D7" w14:textId="228D3637" w:rsidTr="005A31F7">
        <w:tc>
          <w:tcPr>
            <w:tcW w:w="643" w:type="dxa"/>
            <w:vAlign w:val="center"/>
          </w:tcPr>
          <w:p w14:paraId="7E5DEDD8" w14:textId="585FE33B" w:rsidR="001A4EE5" w:rsidRPr="00441050" w:rsidRDefault="002A247A" w:rsidP="001A4EE5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1.</w:t>
            </w:r>
          </w:p>
        </w:tc>
        <w:tc>
          <w:tcPr>
            <w:tcW w:w="1719" w:type="dxa"/>
            <w:vAlign w:val="center"/>
          </w:tcPr>
          <w:p w14:paraId="540A29A7" w14:textId="55E647D1" w:rsidR="001A4EE5" w:rsidRPr="00441050" w:rsidRDefault="001A4EE5" w:rsidP="001A4EE5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Technologia druku</w:t>
            </w:r>
          </w:p>
        </w:tc>
        <w:tc>
          <w:tcPr>
            <w:tcW w:w="4063" w:type="dxa"/>
            <w:gridSpan w:val="2"/>
            <w:vAlign w:val="center"/>
          </w:tcPr>
          <w:p w14:paraId="24ECCD14" w14:textId="6805B67B" w:rsidR="001A4EE5" w:rsidRPr="00441050" w:rsidRDefault="001A4EE5" w:rsidP="001A4EE5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 xml:space="preserve">Laserowa, kolorowa </w:t>
            </w:r>
          </w:p>
        </w:tc>
        <w:tc>
          <w:tcPr>
            <w:tcW w:w="2647" w:type="dxa"/>
            <w:vAlign w:val="center"/>
          </w:tcPr>
          <w:p w14:paraId="1E659B13" w14:textId="77777777" w:rsidR="001A4EE5" w:rsidRPr="00FB1233" w:rsidRDefault="001A4EE5" w:rsidP="001A4EE5">
            <w:pPr>
              <w:rPr>
                <w:rFonts w:ascii="Arial" w:hAnsi="Arial" w:cs="Arial"/>
              </w:rPr>
            </w:pPr>
          </w:p>
        </w:tc>
      </w:tr>
      <w:tr w:rsidR="00BD1769" w14:paraId="47CDD419" w14:textId="3AFAD922" w:rsidTr="005A31F7">
        <w:tc>
          <w:tcPr>
            <w:tcW w:w="643" w:type="dxa"/>
            <w:vAlign w:val="center"/>
          </w:tcPr>
          <w:p w14:paraId="1A4AC7DA" w14:textId="2F4E9249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2.</w:t>
            </w:r>
          </w:p>
        </w:tc>
        <w:tc>
          <w:tcPr>
            <w:tcW w:w="1719" w:type="dxa"/>
            <w:vAlign w:val="center"/>
          </w:tcPr>
          <w:p w14:paraId="095260E8" w14:textId="747A7E43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Format obsługiwanych nośników</w:t>
            </w:r>
          </w:p>
        </w:tc>
        <w:tc>
          <w:tcPr>
            <w:tcW w:w="4063" w:type="dxa"/>
            <w:gridSpan w:val="2"/>
            <w:vAlign w:val="center"/>
          </w:tcPr>
          <w:p w14:paraId="385C4B9F" w14:textId="6EC3E196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Od A6 do co najmniej A3, w tym możliwość druku na papierach niestandardowych (np. banerowych) oraz gramaturach od 60 do 300 g/m²</w:t>
            </w:r>
          </w:p>
        </w:tc>
        <w:tc>
          <w:tcPr>
            <w:tcW w:w="2647" w:type="dxa"/>
            <w:vAlign w:val="center"/>
          </w:tcPr>
          <w:p w14:paraId="4468ADCA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:rsidRPr="00FC3E77" w14:paraId="6AA35A7A" w14:textId="7EE00050" w:rsidTr="005A31F7">
        <w:tc>
          <w:tcPr>
            <w:tcW w:w="643" w:type="dxa"/>
            <w:vAlign w:val="center"/>
          </w:tcPr>
          <w:p w14:paraId="0D58CD91" w14:textId="744ECC1D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3.</w:t>
            </w:r>
          </w:p>
        </w:tc>
        <w:tc>
          <w:tcPr>
            <w:tcW w:w="1719" w:type="dxa"/>
            <w:vAlign w:val="center"/>
          </w:tcPr>
          <w:p w14:paraId="3BEB7D82" w14:textId="41E1C53F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Prędkość drukowania</w:t>
            </w:r>
          </w:p>
        </w:tc>
        <w:tc>
          <w:tcPr>
            <w:tcW w:w="4063" w:type="dxa"/>
            <w:gridSpan w:val="2"/>
            <w:vAlign w:val="center"/>
          </w:tcPr>
          <w:p w14:paraId="543AB0F4" w14:textId="5917F3F7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Min. 25 str./min (A4, druk jednostronny)</w:t>
            </w:r>
          </w:p>
        </w:tc>
        <w:tc>
          <w:tcPr>
            <w:tcW w:w="2647" w:type="dxa"/>
            <w:vAlign w:val="center"/>
          </w:tcPr>
          <w:p w14:paraId="7278E669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:rsidRPr="00FC3E77" w14:paraId="24D01248" w14:textId="232C32F9" w:rsidTr="005A31F7">
        <w:tc>
          <w:tcPr>
            <w:tcW w:w="643" w:type="dxa"/>
            <w:vAlign w:val="center"/>
          </w:tcPr>
          <w:p w14:paraId="129B3695" w14:textId="0DF96D53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4.</w:t>
            </w:r>
          </w:p>
        </w:tc>
        <w:tc>
          <w:tcPr>
            <w:tcW w:w="1719" w:type="dxa"/>
            <w:vAlign w:val="center"/>
          </w:tcPr>
          <w:p w14:paraId="340B726D" w14:textId="22D2F8B0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Rozdzielczość drukowania</w:t>
            </w:r>
          </w:p>
        </w:tc>
        <w:tc>
          <w:tcPr>
            <w:tcW w:w="4063" w:type="dxa"/>
            <w:gridSpan w:val="2"/>
            <w:vAlign w:val="center"/>
          </w:tcPr>
          <w:p w14:paraId="36318535" w14:textId="2F4135E9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 xml:space="preserve">Co najmniej 1200 × 1200 </w:t>
            </w:r>
            <w:proofErr w:type="spellStart"/>
            <w:r w:rsidRPr="004F5E87">
              <w:rPr>
                <w:rFonts w:ascii="Arial" w:hAnsi="Arial" w:cs="Arial"/>
              </w:rPr>
              <w:t>dpi</w:t>
            </w:r>
            <w:proofErr w:type="spellEnd"/>
          </w:p>
        </w:tc>
        <w:tc>
          <w:tcPr>
            <w:tcW w:w="2647" w:type="dxa"/>
            <w:vAlign w:val="center"/>
          </w:tcPr>
          <w:p w14:paraId="71AC326D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:rsidRPr="00FC3E77" w14:paraId="3637EA72" w14:textId="761773BC" w:rsidTr="005A31F7">
        <w:tc>
          <w:tcPr>
            <w:tcW w:w="643" w:type="dxa"/>
            <w:vAlign w:val="center"/>
          </w:tcPr>
          <w:p w14:paraId="25C886D0" w14:textId="34E3B523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5.</w:t>
            </w:r>
          </w:p>
        </w:tc>
        <w:tc>
          <w:tcPr>
            <w:tcW w:w="1719" w:type="dxa"/>
            <w:vAlign w:val="center"/>
          </w:tcPr>
          <w:p w14:paraId="70FDE247" w14:textId="67899FE8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Rozdzielczość kopiowania</w:t>
            </w:r>
          </w:p>
        </w:tc>
        <w:tc>
          <w:tcPr>
            <w:tcW w:w="4063" w:type="dxa"/>
            <w:gridSpan w:val="2"/>
            <w:vAlign w:val="center"/>
          </w:tcPr>
          <w:p w14:paraId="56DEA39F" w14:textId="56869E14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 xml:space="preserve">Co najmniej 600 × 600 </w:t>
            </w:r>
            <w:proofErr w:type="spellStart"/>
            <w:r w:rsidRPr="004F5E87">
              <w:rPr>
                <w:rFonts w:ascii="Arial" w:hAnsi="Arial" w:cs="Arial"/>
              </w:rPr>
              <w:t>dpi</w:t>
            </w:r>
            <w:proofErr w:type="spellEnd"/>
          </w:p>
        </w:tc>
        <w:tc>
          <w:tcPr>
            <w:tcW w:w="2647" w:type="dxa"/>
            <w:vAlign w:val="center"/>
          </w:tcPr>
          <w:p w14:paraId="7CBFE21D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:rsidRPr="00FC3E77" w14:paraId="6653A04C" w14:textId="68526540" w:rsidTr="005A31F7">
        <w:tc>
          <w:tcPr>
            <w:tcW w:w="643" w:type="dxa"/>
            <w:vAlign w:val="center"/>
          </w:tcPr>
          <w:p w14:paraId="2D57C038" w14:textId="1EA8CB18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6.</w:t>
            </w:r>
          </w:p>
        </w:tc>
        <w:tc>
          <w:tcPr>
            <w:tcW w:w="1719" w:type="dxa"/>
            <w:vAlign w:val="center"/>
          </w:tcPr>
          <w:p w14:paraId="23B634BC" w14:textId="18E892E3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Rozdzielczość skanowania</w:t>
            </w:r>
          </w:p>
        </w:tc>
        <w:tc>
          <w:tcPr>
            <w:tcW w:w="4063" w:type="dxa"/>
            <w:gridSpan w:val="2"/>
            <w:vAlign w:val="center"/>
          </w:tcPr>
          <w:p w14:paraId="2011CF8A" w14:textId="24BFB1EB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 xml:space="preserve">Co najmniej 600 × 600 </w:t>
            </w:r>
            <w:proofErr w:type="spellStart"/>
            <w:r w:rsidRPr="004F5E87">
              <w:rPr>
                <w:rFonts w:ascii="Arial" w:hAnsi="Arial" w:cs="Arial"/>
              </w:rPr>
              <w:t>dpi</w:t>
            </w:r>
            <w:proofErr w:type="spellEnd"/>
          </w:p>
        </w:tc>
        <w:tc>
          <w:tcPr>
            <w:tcW w:w="2647" w:type="dxa"/>
            <w:vAlign w:val="center"/>
          </w:tcPr>
          <w:p w14:paraId="3C0325B0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:rsidRPr="00FC3E77" w14:paraId="48B81489" w14:textId="5FC997D1" w:rsidTr="005A31F7">
        <w:tc>
          <w:tcPr>
            <w:tcW w:w="643" w:type="dxa"/>
            <w:vAlign w:val="center"/>
          </w:tcPr>
          <w:p w14:paraId="39663C9D" w14:textId="4C842738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7.</w:t>
            </w:r>
          </w:p>
        </w:tc>
        <w:tc>
          <w:tcPr>
            <w:tcW w:w="1719" w:type="dxa"/>
            <w:vAlign w:val="center"/>
          </w:tcPr>
          <w:p w14:paraId="297D76FE" w14:textId="1A75EF33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Pamięć systemowa</w:t>
            </w:r>
          </w:p>
        </w:tc>
        <w:tc>
          <w:tcPr>
            <w:tcW w:w="4063" w:type="dxa"/>
            <w:gridSpan w:val="2"/>
            <w:vAlign w:val="center"/>
          </w:tcPr>
          <w:p w14:paraId="4D4AC6C3" w14:textId="41896C0A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Co najmniej 8 GB RAM</w:t>
            </w:r>
          </w:p>
        </w:tc>
        <w:tc>
          <w:tcPr>
            <w:tcW w:w="2647" w:type="dxa"/>
            <w:vAlign w:val="center"/>
          </w:tcPr>
          <w:p w14:paraId="53D226AF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:rsidRPr="00FC3E77" w14:paraId="493DF56C" w14:textId="4022E7C8" w:rsidTr="005A31F7">
        <w:tc>
          <w:tcPr>
            <w:tcW w:w="643" w:type="dxa"/>
            <w:vAlign w:val="center"/>
          </w:tcPr>
          <w:p w14:paraId="2A2E41F7" w14:textId="04E15E79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8.</w:t>
            </w:r>
          </w:p>
        </w:tc>
        <w:tc>
          <w:tcPr>
            <w:tcW w:w="1719" w:type="dxa"/>
            <w:vAlign w:val="center"/>
          </w:tcPr>
          <w:p w14:paraId="4A87AF1F" w14:textId="223018A5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Dysk systemowy</w:t>
            </w:r>
          </w:p>
        </w:tc>
        <w:tc>
          <w:tcPr>
            <w:tcW w:w="4063" w:type="dxa"/>
            <w:gridSpan w:val="2"/>
            <w:vAlign w:val="center"/>
          </w:tcPr>
          <w:p w14:paraId="52560656" w14:textId="1416BBAA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Dysk o pojemności co najmniej 256 GB lub równoważny SSD zapewniający prędkość i niezawodność nie gorszą niż SSD 256 GB</w:t>
            </w:r>
          </w:p>
        </w:tc>
        <w:tc>
          <w:tcPr>
            <w:tcW w:w="2647" w:type="dxa"/>
            <w:vAlign w:val="center"/>
          </w:tcPr>
          <w:p w14:paraId="1622C631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:rsidRPr="00FC3E77" w14:paraId="227EB84E" w14:textId="4F19F3CE" w:rsidTr="005A31F7">
        <w:tc>
          <w:tcPr>
            <w:tcW w:w="643" w:type="dxa"/>
            <w:vAlign w:val="center"/>
          </w:tcPr>
          <w:p w14:paraId="2650853B" w14:textId="54F1F43D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9.</w:t>
            </w:r>
          </w:p>
        </w:tc>
        <w:tc>
          <w:tcPr>
            <w:tcW w:w="1719" w:type="dxa"/>
            <w:vAlign w:val="center"/>
          </w:tcPr>
          <w:p w14:paraId="3E4EABE8" w14:textId="4BA57A45" w:rsidR="002A247A" w:rsidRPr="004F5E87" w:rsidRDefault="002A247A" w:rsidP="002A247A">
            <w:pPr>
              <w:rPr>
                <w:rFonts w:ascii="Arial" w:hAnsi="Arial" w:cs="Arial"/>
              </w:rPr>
            </w:pPr>
            <w:r w:rsidRPr="004F5E87">
              <w:rPr>
                <w:rFonts w:ascii="Arial" w:hAnsi="Arial" w:cs="Arial"/>
              </w:rPr>
              <w:t>Automatyczny podajnik dokumentów</w:t>
            </w:r>
          </w:p>
        </w:tc>
        <w:tc>
          <w:tcPr>
            <w:tcW w:w="4063" w:type="dxa"/>
            <w:gridSpan w:val="2"/>
            <w:vAlign w:val="center"/>
          </w:tcPr>
          <w:p w14:paraId="6B25C18A" w14:textId="2C11F81E" w:rsidR="002A247A" w:rsidRPr="004F5E87" w:rsidRDefault="00DA22E6" w:rsidP="002A24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Jednoprzebiegowy podajnik dokumentów</w:t>
            </w:r>
            <w:r w:rsidR="002A247A" w:rsidRPr="004F5E87">
              <w:rPr>
                <w:rFonts w:ascii="Arial" w:hAnsi="Arial" w:cs="Arial"/>
              </w:rPr>
              <w:t>, o pojemności min. 100 arkuszy, obsługujący formaty A6–A3</w:t>
            </w:r>
          </w:p>
        </w:tc>
        <w:tc>
          <w:tcPr>
            <w:tcW w:w="2647" w:type="dxa"/>
            <w:vAlign w:val="center"/>
          </w:tcPr>
          <w:p w14:paraId="31AB13E8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:rsidRPr="00FC3E77" w14:paraId="7B0D5265" w14:textId="0B277E9B" w:rsidTr="005A31F7">
        <w:tc>
          <w:tcPr>
            <w:tcW w:w="643" w:type="dxa"/>
            <w:vAlign w:val="center"/>
          </w:tcPr>
          <w:p w14:paraId="694F6FA3" w14:textId="6133AF69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10.</w:t>
            </w:r>
          </w:p>
        </w:tc>
        <w:tc>
          <w:tcPr>
            <w:tcW w:w="1719" w:type="dxa"/>
            <w:vAlign w:val="center"/>
          </w:tcPr>
          <w:p w14:paraId="0089CD03" w14:textId="7A13EBF1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Kasety na papier</w:t>
            </w:r>
          </w:p>
        </w:tc>
        <w:tc>
          <w:tcPr>
            <w:tcW w:w="4063" w:type="dxa"/>
            <w:gridSpan w:val="2"/>
            <w:vAlign w:val="center"/>
          </w:tcPr>
          <w:p w14:paraId="418A8B43" w14:textId="10E7B5A0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Min. dwie kasety po 500 arkuszy każda (A5–A3) + podajnik uniwersalny min. 150 arkuszy</w:t>
            </w:r>
          </w:p>
        </w:tc>
        <w:tc>
          <w:tcPr>
            <w:tcW w:w="2647" w:type="dxa"/>
            <w:vAlign w:val="center"/>
          </w:tcPr>
          <w:p w14:paraId="0530B330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59F33AAB" w14:textId="3856F8BA" w:rsidTr="005A31F7">
        <w:tc>
          <w:tcPr>
            <w:tcW w:w="643" w:type="dxa"/>
            <w:vAlign w:val="center"/>
          </w:tcPr>
          <w:p w14:paraId="2B349A8B" w14:textId="16DD3486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11.</w:t>
            </w:r>
          </w:p>
        </w:tc>
        <w:tc>
          <w:tcPr>
            <w:tcW w:w="1719" w:type="dxa"/>
            <w:vAlign w:val="center"/>
          </w:tcPr>
          <w:p w14:paraId="727154D6" w14:textId="277AC06B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Komunikacja</w:t>
            </w:r>
          </w:p>
        </w:tc>
        <w:tc>
          <w:tcPr>
            <w:tcW w:w="4063" w:type="dxa"/>
            <w:gridSpan w:val="2"/>
            <w:vAlign w:val="center"/>
          </w:tcPr>
          <w:p w14:paraId="00D0810B" w14:textId="64D3BBBC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LAN 1000Base-T/100Base-TX/10Base-T oraz min. 1×USB 2.0</w:t>
            </w:r>
            <w:r w:rsidR="00AC2517">
              <w:rPr>
                <w:rFonts w:ascii="Arial" w:hAnsi="Arial" w:cs="Arial"/>
              </w:rPr>
              <w:t xml:space="preserve"> lub </w:t>
            </w:r>
            <w:r w:rsidR="00AC2517" w:rsidRPr="00AC2517">
              <w:rPr>
                <w:rFonts w:ascii="Arial" w:hAnsi="Arial" w:cs="Arial"/>
              </w:rPr>
              <w:lastRenderedPageBreak/>
              <w:t>10/100/1,000-Base-T Ethernet; USB 2.0</w:t>
            </w:r>
          </w:p>
        </w:tc>
        <w:tc>
          <w:tcPr>
            <w:tcW w:w="2647" w:type="dxa"/>
            <w:vAlign w:val="center"/>
          </w:tcPr>
          <w:p w14:paraId="7B90CB90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397FE231" w14:textId="7CDE44E7" w:rsidTr="005A31F7">
        <w:tc>
          <w:tcPr>
            <w:tcW w:w="643" w:type="dxa"/>
            <w:vAlign w:val="center"/>
          </w:tcPr>
          <w:p w14:paraId="1E1795B1" w14:textId="3F34C94E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12.</w:t>
            </w:r>
          </w:p>
        </w:tc>
        <w:tc>
          <w:tcPr>
            <w:tcW w:w="1719" w:type="dxa"/>
            <w:vAlign w:val="center"/>
          </w:tcPr>
          <w:p w14:paraId="284E524E" w14:textId="1C199FE3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Funkcje sieciowe</w:t>
            </w:r>
          </w:p>
        </w:tc>
        <w:tc>
          <w:tcPr>
            <w:tcW w:w="4063" w:type="dxa"/>
            <w:gridSpan w:val="2"/>
            <w:vAlign w:val="center"/>
          </w:tcPr>
          <w:p w14:paraId="5FB8396D" w14:textId="789EDDE1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Wsparcie dla Active Directory lub równoważnego systemu autoryzacji użytkowników</w:t>
            </w:r>
          </w:p>
        </w:tc>
        <w:tc>
          <w:tcPr>
            <w:tcW w:w="2647" w:type="dxa"/>
            <w:vAlign w:val="center"/>
          </w:tcPr>
          <w:p w14:paraId="760639D7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2AEF4364" w14:textId="67E5EAE8" w:rsidTr="005A31F7">
        <w:tc>
          <w:tcPr>
            <w:tcW w:w="643" w:type="dxa"/>
            <w:vAlign w:val="center"/>
          </w:tcPr>
          <w:p w14:paraId="0308AC11" w14:textId="671B79E5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13.</w:t>
            </w:r>
          </w:p>
        </w:tc>
        <w:tc>
          <w:tcPr>
            <w:tcW w:w="1719" w:type="dxa"/>
            <w:vAlign w:val="center"/>
          </w:tcPr>
          <w:p w14:paraId="0582CBC9" w14:textId="09D6730F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Funkcje użytkowe</w:t>
            </w:r>
          </w:p>
        </w:tc>
        <w:tc>
          <w:tcPr>
            <w:tcW w:w="4063" w:type="dxa"/>
            <w:gridSpan w:val="2"/>
            <w:vAlign w:val="center"/>
          </w:tcPr>
          <w:p w14:paraId="05D080F1" w14:textId="76E07332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Druk dwustronny, kopiowanie dwustronne, skanowanie dwustronne, skanowanie sieciowe (do folderu, e-mail, USB)</w:t>
            </w:r>
          </w:p>
        </w:tc>
        <w:tc>
          <w:tcPr>
            <w:tcW w:w="2647" w:type="dxa"/>
            <w:vAlign w:val="center"/>
          </w:tcPr>
          <w:p w14:paraId="7A71C595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3D7F4B41" w14:textId="79B5D644" w:rsidTr="005A31F7">
        <w:tc>
          <w:tcPr>
            <w:tcW w:w="643" w:type="dxa"/>
            <w:vAlign w:val="center"/>
          </w:tcPr>
          <w:p w14:paraId="50E2FB2F" w14:textId="242027C0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14.</w:t>
            </w:r>
          </w:p>
        </w:tc>
        <w:tc>
          <w:tcPr>
            <w:tcW w:w="1719" w:type="dxa"/>
            <w:vAlign w:val="center"/>
          </w:tcPr>
          <w:p w14:paraId="68AB43D5" w14:textId="7EBDC2B1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Format plików skanowania</w:t>
            </w:r>
          </w:p>
        </w:tc>
        <w:tc>
          <w:tcPr>
            <w:tcW w:w="4063" w:type="dxa"/>
            <w:gridSpan w:val="2"/>
            <w:vAlign w:val="center"/>
          </w:tcPr>
          <w:p w14:paraId="0D562969" w14:textId="70E416DB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Co najmniej TIFF, JPEG, PDF</w:t>
            </w:r>
          </w:p>
        </w:tc>
        <w:tc>
          <w:tcPr>
            <w:tcW w:w="2647" w:type="dxa"/>
            <w:vAlign w:val="center"/>
          </w:tcPr>
          <w:p w14:paraId="4FE9F9B2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578564E6" w14:textId="5E1CF967" w:rsidTr="005A31F7">
        <w:tc>
          <w:tcPr>
            <w:tcW w:w="643" w:type="dxa"/>
            <w:vAlign w:val="center"/>
          </w:tcPr>
          <w:p w14:paraId="429C2917" w14:textId="00A1B743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15.</w:t>
            </w:r>
          </w:p>
        </w:tc>
        <w:tc>
          <w:tcPr>
            <w:tcW w:w="1719" w:type="dxa"/>
            <w:vAlign w:val="center"/>
          </w:tcPr>
          <w:p w14:paraId="1A8FF15D" w14:textId="2ECB26CC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Sterowanie</w:t>
            </w:r>
          </w:p>
        </w:tc>
        <w:tc>
          <w:tcPr>
            <w:tcW w:w="4063" w:type="dxa"/>
            <w:gridSpan w:val="2"/>
            <w:vAlign w:val="center"/>
          </w:tcPr>
          <w:p w14:paraId="1F2B3462" w14:textId="263CE877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Ekran dotykowy kolorowy; obsługa interfejsu w języku polskim</w:t>
            </w:r>
          </w:p>
        </w:tc>
        <w:tc>
          <w:tcPr>
            <w:tcW w:w="2647" w:type="dxa"/>
            <w:vAlign w:val="center"/>
          </w:tcPr>
          <w:p w14:paraId="1898D929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36857749" w14:textId="3ACFAD39" w:rsidTr="005A31F7">
        <w:tc>
          <w:tcPr>
            <w:tcW w:w="643" w:type="dxa"/>
            <w:vAlign w:val="center"/>
          </w:tcPr>
          <w:p w14:paraId="08B06245" w14:textId="570035E4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16.</w:t>
            </w:r>
          </w:p>
        </w:tc>
        <w:tc>
          <w:tcPr>
            <w:tcW w:w="1719" w:type="dxa"/>
            <w:vAlign w:val="center"/>
          </w:tcPr>
          <w:p w14:paraId="516FEFB1" w14:textId="7BE12E0B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Wydajność tonerów</w:t>
            </w:r>
          </w:p>
        </w:tc>
        <w:tc>
          <w:tcPr>
            <w:tcW w:w="4063" w:type="dxa"/>
            <w:gridSpan w:val="2"/>
            <w:vAlign w:val="center"/>
          </w:tcPr>
          <w:p w14:paraId="4E4B36E3" w14:textId="52970D3A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Tonery pełnowydajne o wydajności co najmniej 25 000 stron dla każdego koloru (CMYK)</w:t>
            </w:r>
          </w:p>
        </w:tc>
        <w:tc>
          <w:tcPr>
            <w:tcW w:w="2647" w:type="dxa"/>
            <w:vAlign w:val="center"/>
          </w:tcPr>
          <w:p w14:paraId="4C352771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3679CE7C" w14:textId="2E36FBAF" w:rsidTr="005A31F7">
        <w:tc>
          <w:tcPr>
            <w:tcW w:w="643" w:type="dxa"/>
            <w:vAlign w:val="center"/>
          </w:tcPr>
          <w:p w14:paraId="09B31910" w14:textId="3E2060A5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17.</w:t>
            </w:r>
          </w:p>
        </w:tc>
        <w:tc>
          <w:tcPr>
            <w:tcW w:w="1719" w:type="dxa"/>
            <w:vAlign w:val="center"/>
          </w:tcPr>
          <w:p w14:paraId="6F369B89" w14:textId="71B6B7B9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Wydajność bębnów obrazujących</w:t>
            </w:r>
          </w:p>
        </w:tc>
        <w:tc>
          <w:tcPr>
            <w:tcW w:w="4063" w:type="dxa"/>
            <w:gridSpan w:val="2"/>
            <w:vAlign w:val="center"/>
          </w:tcPr>
          <w:p w14:paraId="1CF9CEA8" w14:textId="555DB4DB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Nie mniejsza niż: czarny – 150 000 stron, kolor (CMY) – 60 000 stron</w:t>
            </w:r>
          </w:p>
        </w:tc>
        <w:tc>
          <w:tcPr>
            <w:tcW w:w="2647" w:type="dxa"/>
            <w:vAlign w:val="center"/>
          </w:tcPr>
          <w:p w14:paraId="0E62360E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2A876F4F" w14:textId="68C06384" w:rsidTr="005A31F7">
        <w:tc>
          <w:tcPr>
            <w:tcW w:w="643" w:type="dxa"/>
            <w:vAlign w:val="center"/>
          </w:tcPr>
          <w:p w14:paraId="2E31FDF7" w14:textId="7B285FB2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18.</w:t>
            </w:r>
          </w:p>
        </w:tc>
        <w:tc>
          <w:tcPr>
            <w:tcW w:w="1719" w:type="dxa"/>
            <w:vAlign w:val="center"/>
          </w:tcPr>
          <w:p w14:paraId="21AD9D1A" w14:textId="36D5412C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Systemy operacyjne</w:t>
            </w:r>
          </w:p>
        </w:tc>
        <w:tc>
          <w:tcPr>
            <w:tcW w:w="4063" w:type="dxa"/>
            <w:gridSpan w:val="2"/>
            <w:vAlign w:val="center"/>
          </w:tcPr>
          <w:p w14:paraId="1C70B2C8" w14:textId="67843B71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Kompatybilny z Windows 10 (32/64-bit) oraz Windows 11 (64-bit)</w:t>
            </w:r>
          </w:p>
        </w:tc>
        <w:tc>
          <w:tcPr>
            <w:tcW w:w="2647" w:type="dxa"/>
            <w:vAlign w:val="center"/>
          </w:tcPr>
          <w:p w14:paraId="37B6B424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533B7B0B" w14:textId="7729A636" w:rsidTr="005A31F7">
        <w:tc>
          <w:tcPr>
            <w:tcW w:w="643" w:type="dxa"/>
            <w:vAlign w:val="center"/>
          </w:tcPr>
          <w:p w14:paraId="529DE624" w14:textId="56EC33FD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19.</w:t>
            </w:r>
          </w:p>
        </w:tc>
        <w:tc>
          <w:tcPr>
            <w:tcW w:w="1719" w:type="dxa"/>
            <w:vAlign w:val="center"/>
          </w:tcPr>
          <w:p w14:paraId="504BBE65" w14:textId="4EE8C36C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Gwarancja</w:t>
            </w:r>
          </w:p>
        </w:tc>
        <w:tc>
          <w:tcPr>
            <w:tcW w:w="4063" w:type="dxa"/>
            <w:gridSpan w:val="2"/>
            <w:vAlign w:val="center"/>
          </w:tcPr>
          <w:p w14:paraId="04D3FA71" w14:textId="6893F63E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Min. 24 miesiące, bez limitu przebiegu, obejmująca bezpłatne przeglądy okresowe</w:t>
            </w:r>
          </w:p>
        </w:tc>
        <w:tc>
          <w:tcPr>
            <w:tcW w:w="2647" w:type="dxa"/>
            <w:vAlign w:val="center"/>
          </w:tcPr>
          <w:p w14:paraId="13DA5D5B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2A7CB6D9" w14:textId="3B3C29BA" w:rsidTr="005A31F7">
        <w:tc>
          <w:tcPr>
            <w:tcW w:w="643" w:type="dxa"/>
            <w:vAlign w:val="center"/>
          </w:tcPr>
          <w:p w14:paraId="33AC03F0" w14:textId="3E93425C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20.</w:t>
            </w:r>
          </w:p>
        </w:tc>
        <w:tc>
          <w:tcPr>
            <w:tcW w:w="1719" w:type="dxa"/>
            <w:vAlign w:val="center"/>
          </w:tcPr>
          <w:p w14:paraId="67943BE0" w14:textId="0E92E01A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Wyposażenie</w:t>
            </w:r>
          </w:p>
        </w:tc>
        <w:tc>
          <w:tcPr>
            <w:tcW w:w="4063" w:type="dxa"/>
            <w:gridSpan w:val="2"/>
            <w:vAlign w:val="center"/>
          </w:tcPr>
          <w:p w14:paraId="3CC9F304" w14:textId="61B9CB46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Podstawa jezdna umożliwiająca przemieszczanie urządzenia</w:t>
            </w:r>
          </w:p>
        </w:tc>
        <w:tc>
          <w:tcPr>
            <w:tcW w:w="2647" w:type="dxa"/>
            <w:vAlign w:val="center"/>
          </w:tcPr>
          <w:p w14:paraId="0E198ADB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66F0D298" w14:textId="04F0B593" w:rsidTr="005A31F7">
        <w:tc>
          <w:tcPr>
            <w:tcW w:w="643" w:type="dxa"/>
            <w:vAlign w:val="center"/>
          </w:tcPr>
          <w:p w14:paraId="0524081A" w14:textId="326587E8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21.</w:t>
            </w:r>
          </w:p>
        </w:tc>
        <w:tc>
          <w:tcPr>
            <w:tcW w:w="1719" w:type="dxa"/>
            <w:vAlign w:val="center"/>
          </w:tcPr>
          <w:p w14:paraId="3017C22E" w14:textId="691FD465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Wyposażenie dodatkowe</w:t>
            </w:r>
          </w:p>
        </w:tc>
        <w:tc>
          <w:tcPr>
            <w:tcW w:w="4063" w:type="dxa"/>
            <w:gridSpan w:val="2"/>
            <w:vAlign w:val="center"/>
          </w:tcPr>
          <w:p w14:paraId="1A81218D" w14:textId="7CC897F9" w:rsidR="002A247A" w:rsidRPr="009A37D9" w:rsidRDefault="002A247A" w:rsidP="002A247A">
            <w:pPr>
              <w:rPr>
                <w:rFonts w:ascii="Arial" w:hAnsi="Arial" w:cs="Arial"/>
              </w:rPr>
            </w:pPr>
            <w:r w:rsidRPr="009A37D9">
              <w:rPr>
                <w:rFonts w:ascii="Arial" w:hAnsi="Arial" w:cs="Arial"/>
              </w:rPr>
              <w:t>Wykonawca zapewnia wszystkie niezbędne do prawidłowego działania elementy pomocnicze: przewody połączeniowe, zasilacze, elementy montażowe itp.</w:t>
            </w:r>
          </w:p>
        </w:tc>
        <w:tc>
          <w:tcPr>
            <w:tcW w:w="2647" w:type="dxa"/>
            <w:vAlign w:val="center"/>
          </w:tcPr>
          <w:p w14:paraId="21727CDB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</w:tc>
      </w:tr>
      <w:tr w:rsidR="00BD1769" w14:paraId="63C2AE98" w14:textId="402C96BB" w:rsidTr="005A31F7">
        <w:tc>
          <w:tcPr>
            <w:tcW w:w="643" w:type="dxa"/>
            <w:vAlign w:val="center"/>
          </w:tcPr>
          <w:p w14:paraId="02BD269E" w14:textId="7C1BA9DE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22.</w:t>
            </w:r>
          </w:p>
        </w:tc>
        <w:tc>
          <w:tcPr>
            <w:tcW w:w="1719" w:type="dxa"/>
            <w:vAlign w:val="center"/>
          </w:tcPr>
          <w:p w14:paraId="5ED1EE87" w14:textId="2715FA1E" w:rsidR="00AF79AE" w:rsidRPr="00160FE9" w:rsidRDefault="00AF79AE" w:rsidP="002A247A">
            <w:pPr>
              <w:rPr>
                <w:rFonts w:ascii="Arial" w:hAnsi="Arial" w:cs="Arial"/>
              </w:rPr>
            </w:pPr>
            <w:r w:rsidRPr="00833D19">
              <w:rPr>
                <w:rFonts w:ascii="Arial" w:hAnsi="Arial" w:cs="Arial"/>
              </w:rPr>
              <w:t>Materiały eksploatacyjne (tonery)</w:t>
            </w:r>
          </w:p>
        </w:tc>
        <w:tc>
          <w:tcPr>
            <w:tcW w:w="4063" w:type="dxa"/>
            <w:gridSpan w:val="2"/>
            <w:vAlign w:val="center"/>
          </w:tcPr>
          <w:p w14:paraId="7D3A7712" w14:textId="77777777" w:rsidR="00826113" w:rsidRPr="00886B5A" w:rsidRDefault="00826113" w:rsidP="00826113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</w:rPr>
            </w:pPr>
            <w:r w:rsidRPr="00886B5A">
              <w:rPr>
                <w:rFonts w:ascii="Arial" w:hAnsi="Arial" w:cs="Arial"/>
              </w:rPr>
              <w:t xml:space="preserve">Do każdego z zamawianych urządzeń Wykonawca zapewni w zestawie pełny komplet pełnowartościowych tonerów, koniecznych do prawidłowego uruchomienia i funkcjonowania urządzenia. </w:t>
            </w:r>
          </w:p>
          <w:p w14:paraId="5C78F92C" w14:textId="0F61351C" w:rsidR="00CB18E9" w:rsidRDefault="00357836" w:rsidP="002A247A">
            <w:pPr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r w:rsidRPr="00CB18E9">
              <w:rPr>
                <w:rFonts w:ascii="Arial" w:hAnsi="Arial" w:cs="Arial"/>
                <w:b/>
                <w:bCs/>
                <w:kern w:val="0"/>
                <w14:ligatures w14:val="none"/>
              </w:rPr>
              <w:t>Zamawiający preferuje materiały oryginalne produkowane lub rekomendowane przez producenta</w:t>
            </w:r>
            <w:r w:rsidRPr="00CB18E9">
              <w:rPr>
                <w:rFonts w:ascii="Arial" w:hAnsi="Arial" w:cs="Arial"/>
                <w:kern w:val="0"/>
                <w14:ligatures w14:val="none"/>
              </w:rPr>
              <w:t xml:space="preserve"> </w:t>
            </w:r>
            <w:r w:rsidRPr="00CB18E9">
              <w:rPr>
                <w:rFonts w:ascii="Arial" w:hAnsi="Arial" w:cs="Arial"/>
                <w:b/>
                <w:bCs/>
                <w:kern w:val="0"/>
                <w14:ligatures w14:val="none"/>
              </w:rPr>
              <w:t>oferowanych urządzeń wielofunkcyjnych.</w:t>
            </w:r>
            <w:r w:rsidR="00CB18E9">
              <w:rPr>
                <w:rFonts w:ascii="Arial" w:hAnsi="Arial" w:cs="Arial"/>
                <w:b/>
                <w:bCs/>
                <w:kern w:val="0"/>
                <w14:ligatures w14:val="none"/>
              </w:rPr>
              <w:t xml:space="preserve"> </w:t>
            </w:r>
          </w:p>
          <w:p w14:paraId="36B89F43" w14:textId="511CE48E" w:rsidR="002A247A" w:rsidRPr="00CB18E9" w:rsidRDefault="00CB18E9" w:rsidP="002A247A">
            <w:pPr>
              <w:rPr>
                <w:rFonts w:ascii="Arial" w:hAnsi="Arial" w:cs="Arial"/>
              </w:rPr>
            </w:pPr>
            <w:r w:rsidRPr="00433C6D">
              <w:rPr>
                <w:rFonts w:ascii="Arial" w:eastAsia="Times New Roman" w:hAnsi="Arial" w:cs="Arial"/>
                <w:lang w:eastAsia="pl-PL"/>
              </w:rPr>
              <w:t xml:space="preserve">W przypadku zaoferowania materiałów </w:t>
            </w:r>
            <w:r w:rsidRPr="00433C6D">
              <w:rPr>
                <w:rFonts w:ascii="Arial" w:eastAsia="Times New Roman" w:hAnsi="Arial" w:cs="Arial"/>
                <w:b/>
                <w:bCs/>
                <w:lang w:eastAsia="pl-PL"/>
              </w:rPr>
              <w:t>równoważnych z oryginalnymi</w:t>
            </w:r>
            <w:r w:rsidRPr="00433C6D">
              <w:rPr>
                <w:rFonts w:ascii="Arial" w:eastAsia="Times New Roman" w:hAnsi="Arial" w:cs="Arial"/>
                <w:lang w:eastAsia="pl-PL"/>
              </w:rPr>
              <w:t xml:space="preserve"> Zamawiający wymaga, aby materiały te były w pełni kompatybilne z urządzeniem, do którego są zamówione, a ich jakość, parametry techniczne w tym wydajność, była co najmniej taka, jak materiałów oryginalnych. Materiały te nie mogą mieć śladów poprzedniego używania i uszkodzenia, nie mogą być </w:t>
            </w:r>
            <w:r w:rsidRPr="00433C6D">
              <w:rPr>
                <w:rFonts w:ascii="Arial" w:eastAsia="Times New Roman" w:hAnsi="Arial" w:cs="Arial"/>
                <w:lang w:eastAsia="pl-PL"/>
              </w:rPr>
              <w:lastRenderedPageBreak/>
              <w:t>regenerowane, prefabrykowane i muszą pochodzić z bieżącej produkcji.</w:t>
            </w:r>
          </w:p>
        </w:tc>
        <w:tc>
          <w:tcPr>
            <w:tcW w:w="2647" w:type="dxa"/>
            <w:vAlign w:val="center"/>
          </w:tcPr>
          <w:p w14:paraId="71428760" w14:textId="6EA2483C" w:rsidR="002A247A" w:rsidRDefault="003916E4" w:rsidP="00C13050">
            <w:pPr>
              <w:pStyle w:val="Akapitzlist"/>
              <w:numPr>
                <w:ilvl w:val="0"/>
                <w:numId w:val="13"/>
              </w:numPr>
              <w:spacing w:line="360" w:lineRule="auto"/>
              <w:ind w:left="357" w:hanging="357"/>
              <w:rPr>
                <w:rFonts w:ascii="Arial" w:hAnsi="Arial" w:cs="Arial"/>
              </w:rPr>
            </w:pPr>
            <w:r w:rsidRPr="00CB18E9">
              <w:rPr>
                <w:rFonts w:ascii="Arial" w:hAnsi="Arial" w:cs="Arial"/>
              </w:rPr>
              <w:lastRenderedPageBreak/>
              <w:t>toner</w:t>
            </w:r>
            <w:r w:rsidR="003F181B" w:rsidRPr="00CB18E9">
              <w:rPr>
                <w:rFonts w:ascii="Arial" w:hAnsi="Arial" w:cs="Arial"/>
              </w:rPr>
              <w:t xml:space="preserve"> oryginalny</w:t>
            </w:r>
            <w:r w:rsidRPr="00CB18E9">
              <w:rPr>
                <w:rFonts w:ascii="Arial" w:hAnsi="Arial" w:cs="Arial"/>
              </w:rPr>
              <w:t xml:space="preserve">  ……………</w:t>
            </w:r>
            <w:r w:rsidR="00160FE9" w:rsidRPr="00CB18E9">
              <w:rPr>
                <w:rFonts w:ascii="Arial" w:hAnsi="Arial" w:cs="Arial"/>
              </w:rPr>
              <w:t>…</w:t>
            </w:r>
            <w:r w:rsidR="00CB18E9">
              <w:rPr>
                <w:rFonts w:ascii="Arial" w:hAnsi="Arial" w:cs="Arial"/>
              </w:rPr>
              <w:t>…</w:t>
            </w:r>
          </w:p>
          <w:p w14:paraId="167D713A" w14:textId="77777777" w:rsidR="00C13050" w:rsidRPr="00CB18E9" w:rsidRDefault="00C13050" w:rsidP="00C13050">
            <w:pPr>
              <w:pStyle w:val="Akapitzlist"/>
              <w:ind w:left="357"/>
              <w:rPr>
                <w:rFonts w:ascii="Arial" w:hAnsi="Arial" w:cs="Arial"/>
              </w:rPr>
            </w:pPr>
          </w:p>
          <w:p w14:paraId="099F4E1E" w14:textId="4A7819CF" w:rsidR="003916E4" w:rsidRPr="00CB18E9" w:rsidRDefault="003916E4" w:rsidP="00C13050">
            <w:pPr>
              <w:pStyle w:val="Akapitzlist"/>
              <w:numPr>
                <w:ilvl w:val="0"/>
                <w:numId w:val="13"/>
              </w:numPr>
              <w:spacing w:line="360" w:lineRule="auto"/>
              <w:ind w:left="357" w:hanging="357"/>
            </w:pPr>
            <w:r w:rsidRPr="00CB18E9">
              <w:rPr>
                <w:rFonts w:ascii="Arial" w:hAnsi="Arial" w:cs="Arial"/>
              </w:rPr>
              <w:t>toner równoważny …………</w:t>
            </w:r>
            <w:r w:rsidR="00160FE9" w:rsidRPr="00CB18E9">
              <w:rPr>
                <w:rFonts w:ascii="Arial" w:hAnsi="Arial" w:cs="Arial"/>
              </w:rPr>
              <w:t>……</w:t>
            </w:r>
            <w:r w:rsidR="00CB18E9">
              <w:rPr>
                <w:rFonts w:ascii="Arial" w:hAnsi="Arial" w:cs="Arial"/>
              </w:rPr>
              <w:t>…</w:t>
            </w:r>
            <w:r w:rsidR="001A2227">
              <w:rPr>
                <w:rFonts w:ascii="Arial" w:hAnsi="Arial" w:cs="Arial"/>
              </w:rPr>
              <w:t>…</w:t>
            </w:r>
          </w:p>
        </w:tc>
      </w:tr>
      <w:tr w:rsidR="00BD1769" w14:paraId="7A266253" w14:textId="3F8481A2" w:rsidTr="005A31F7">
        <w:tc>
          <w:tcPr>
            <w:tcW w:w="643" w:type="dxa"/>
            <w:vAlign w:val="center"/>
          </w:tcPr>
          <w:p w14:paraId="01646E01" w14:textId="4C509AA4" w:rsidR="002A247A" w:rsidRPr="00441050" w:rsidRDefault="002A247A" w:rsidP="002A247A">
            <w:pPr>
              <w:rPr>
                <w:rFonts w:ascii="Arial" w:hAnsi="Arial" w:cs="Arial"/>
              </w:rPr>
            </w:pPr>
            <w:r w:rsidRPr="00441050">
              <w:rPr>
                <w:rFonts w:ascii="Arial" w:hAnsi="Arial" w:cs="Arial"/>
              </w:rPr>
              <w:t>23.</w:t>
            </w:r>
          </w:p>
        </w:tc>
        <w:tc>
          <w:tcPr>
            <w:tcW w:w="1719" w:type="dxa"/>
            <w:vAlign w:val="center"/>
          </w:tcPr>
          <w:p w14:paraId="15037393" w14:textId="2D7F22BD" w:rsidR="002A247A" w:rsidRPr="00584B56" w:rsidRDefault="002A247A" w:rsidP="002A247A">
            <w:pPr>
              <w:rPr>
                <w:rFonts w:ascii="Arial" w:hAnsi="Arial" w:cs="Arial"/>
              </w:rPr>
            </w:pPr>
            <w:r w:rsidRPr="00584B56">
              <w:rPr>
                <w:rFonts w:ascii="Arial" w:hAnsi="Arial" w:cs="Arial"/>
              </w:rPr>
              <w:t>Wymagania jakościowe</w:t>
            </w:r>
          </w:p>
        </w:tc>
        <w:tc>
          <w:tcPr>
            <w:tcW w:w="4063" w:type="dxa"/>
            <w:gridSpan w:val="2"/>
            <w:vAlign w:val="center"/>
          </w:tcPr>
          <w:p w14:paraId="675104DE" w14:textId="49E6CDC9" w:rsidR="002A247A" w:rsidRPr="00584B56" w:rsidRDefault="002A247A" w:rsidP="00452F4E">
            <w:pPr>
              <w:rPr>
                <w:rFonts w:ascii="Arial" w:hAnsi="Arial" w:cs="Arial"/>
              </w:rPr>
            </w:pPr>
            <w:r w:rsidRPr="00584B56">
              <w:rPr>
                <w:rFonts w:ascii="Arial" w:hAnsi="Arial" w:cs="Arial"/>
              </w:rPr>
              <w:t xml:space="preserve">Urządzenie </w:t>
            </w:r>
            <w:r w:rsidR="00ED73E9" w:rsidRPr="00584B56">
              <w:rPr>
                <w:rFonts w:ascii="Arial" w:hAnsi="Arial" w:cs="Arial"/>
              </w:rPr>
              <w:t>jest</w:t>
            </w:r>
            <w:r w:rsidRPr="00584B56">
              <w:rPr>
                <w:rFonts w:ascii="Arial" w:hAnsi="Arial" w:cs="Arial"/>
              </w:rPr>
              <w:t>:</w:t>
            </w:r>
          </w:p>
          <w:p w14:paraId="3EEA2B50" w14:textId="77777777" w:rsidR="002A247A" w:rsidRPr="00584B56" w:rsidRDefault="002A247A" w:rsidP="00584B56">
            <w:pPr>
              <w:pStyle w:val="Akapitzlist"/>
              <w:numPr>
                <w:ilvl w:val="0"/>
                <w:numId w:val="2"/>
              </w:numPr>
              <w:ind w:left="357" w:hanging="357"/>
              <w:rPr>
                <w:rFonts w:ascii="Arial" w:hAnsi="Arial" w:cs="Arial"/>
              </w:rPr>
            </w:pPr>
            <w:r w:rsidRPr="00584B56">
              <w:rPr>
                <w:rFonts w:ascii="Arial" w:hAnsi="Arial" w:cs="Arial"/>
              </w:rPr>
              <w:t>fabrycznie nowe, nieużywane, wyprodukowane nie wcześniej niż 12 miesięcy przed datą dostawy,</w:t>
            </w:r>
          </w:p>
          <w:p w14:paraId="00CD427F" w14:textId="77777777" w:rsidR="002A247A" w:rsidRPr="00584B56" w:rsidRDefault="002A247A" w:rsidP="00584B56">
            <w:pPr>
              <w:pStyle w:val="Akapitzlist"/>
              <w:numPr>
                <w:ilvl w:val="0"/>
                <w:numId w:val="2"/>
              </w:numPr>
              <w:ind w:left="357" w:hanging="357"/>
              <w:rPr>
                <w:rFonts w:ascii="Arial" w:hAnsi="Arial" w:cs="Arial"/>
              </w:rPr>
            </w:pPr>
            <w:r w:rsidRPr="00584B56">
              <w:rPr>
                <w:rFonts w:ascii="Arial" w:hAnsi="Arial" w:cs="Arial"/>
              </w:rPr>
              <w:t>objęte gwarancją producenta lub autoryzowanego dystrybutora,</w:t>
            </w:r>
          </w:p>
          <w:p w14:paraId="407596C9" w14:textId="194F0F70" w:rsidR="002A247A" w:rsidRPr="008407CA" w:rsidRDefault="002A247A" w:rsidP="00584B56">
            <w:pPr>
              <w:pStyle w:val="Akapitzlist"/>
              <w:numPr>
                <w:ilvl w:val="0"/>
                <w:numId w:val="2"/>
              </w:numPr>
              <w:ind w:left="357" w:hanging="357"/>
            </w:pPr>
            <w:r w:rsidRPr="00584B56">
              <w:rPr>
                <w:rFonts w:ascii="Arial" w:hAnsi="Arial" w:cs="Arial"/>
              </w:rPr>
              <w:t xml:space="preserve">posiada deklarację zgodności CE oraz spełnia normy środowiskowe (m.in. </w:t>
            </w:r>
            <w:proofErr w:type="spellStart"/>
            <w:r w:rsidRPr="00584B56">
              <w:rPr>
                <w:rFonts w:ascii="Arial" w:hAnsi="Arial" w:cs="Arial"/>
              </w:rPr>
              <w:t>RoHS</w:t>
            </w:r>
            <w:proofErr w:type="spellEnd"/>
            <w:r w:rsidRPr="00584B56">
              <w:rPr>
                <w:rFonts w:ascii="Arial" w:hAnsi="Arial" w:cs="Arial"/>
              </w:rPr>
              <w:t>, Energy Star lub równoważne).</w:t>
            </w:r>
          </w:p>
        </w:tc>
        <w:tc>
          <w:tcPr>
            <w:tcW w:w="2647" w:type="dxa"/>
          </w:tcPr>
          <w:p w14:paraId="395708B9" w14:textId="77777777" w:rsidR="002A247A" w:rsidRDefault="002A247A" w:rsidP="002A247A"/>
          <w:p w14:paraId="34002D42" w14:textId="77777777" w:rsidR="00CB18E9" w:rsidRDefault="00CB18E9" w:rsidP="002A247A"/>
          <w:p w14:paraId="5A7D25BC" w14:textId="77777777" w:rsidR="00CB18E9" w:rsidRDefault="00CB18E9" w:rsidP="002A247A"/>
          <w:p w14:paraId="636B8BEF" w14:textId="77777777" w:rsidR="002A247A" w:rsidRDefault="002A247A" w:rsidP="002A247A">
            <w:r>
              <w:t>…………………………………………</w:t>
            </w:r>
          </w:p>
          <w:p w14:paraId="61D9B100" w14:textId="77777777" w:rsidR="002A247A" w:rsidRDefault="002A247A" w:rsidP="002A247A"/>
          <w:p w14:paraId="76CFC198" w14:textId="50D7F9C0" w:rsidR="002A247A" w:rsidRDefault="002A247A" w:rsidP="002A247A">
            <w:r>
              <w:t>…………………………………………</w:t>
            </w:r>
          </w:p>
          <w:p w14:paraId="5E098B13" w14:textId="77777777" w:rsidR="002A247A" w:rsidRDefault="002A247A" w:rsidP="002A247A"/>
          <w:p w14:paraId="59CADEAD" w14:textId="77777777" w:rsidR="002A247A" w:rsidRPr="00FB1233" w:rsidRDefault="002A247A" w:rsidP="002A247A">
            <w:pPr>
              <w:rPr>
                <w:rFonts w:ascii="Arial" w:hAnsi="Arial" w:cs="Arial"/>
              </w:rPr>
            </w:pPr>
          </w:p>
          <w:p w14:paraId="2658B95D" w14:textId="4D8C3B44" w:rsidR="002A247A" w:rsidRDefault="002A247A" w:rsidP="002A247A">
            <w:r>
              <w:t>…………………………………………</w:t>
            </w:r>
          </w:p>
          <w:p w14:paraId="596DE82F" w14:textId="1ACC4FEA" w:rsidR="002A247A" w:rsidRDefault="002A247A" w:rsidP="002A247A"/>
        </w:tc>
      </w:tr>
      <w:tr w:rsidR="002A247A" w14:paraId="130C1A6B" w14:textId="77777777" w:rsidTr="00E2463E">
        <w:trPr>
          <w:trHeight w:val="412"/>
        </w:trPr>
        <w:tc>
          <w:tcPr>
            <w:tcW w:w="6425" w:type="dxa"/>
            <w:gridSpan w:val="4"/>
            <w:vAlign w:val="center"/>
          </w:tcPr>
          <w:p w14:paraId="70332A2D" w14:textId="14BFF7C7" w:rsidR="002A247A" w:rsidRPr="007608D3" w:rsidRDefault="002A247A" w:rsidP="002A247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608D3">
              <w:rPr>
                <w:rFonts w:ascii="Arial" w:hAnsi="Arial" w:cs="Arial"/>
                <w:b/>
                <w:bCs/>
                <w:sz w:val="24"/>
                <w:szCs w:val="24"/>
              </w:rPr>
              <w:t>Cena brutto za jedno urządzenie</w:t>
            </w:r>
            <w:r w:rsidR="002A0CDC" w:rsidRPr="007608D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(PLN)</w:t>
            </w:r>
          </w:p>
        </w:tc>
        <w:tc>
          <w:tcPr>
            <w:tcW w:w="2647" w:type="dxa"/>
            <w:vAlign w:val="center"/>
          </w:tcPr>
          <w:p w14:paraId="75E5FC47" w14:textId="77777777" w:rsidR="002A247A" w:rsidRPr="007608D3" w:rsidRDefault="002A247A" w:rsidP="002A247A">
            <w:pPr>
              <w:pStyle w:val="Akapitzlist"/>
              <w:rPr>
                <w:rFonts w:ascii="Arial" w:hAnsi="Arial" w:cs="Arial"/>
              </w:rPr>
            </w:pPr>
          </w:p>
        </w:tc>
      </w:tr>
      <w:tr w:rsidR="002A247A" w14:paraId="5CA6E6DC" w14:textId="77777777" w:rsidTr="00E2463E">
        <w:trPr>
          <w:trHeight w:val="387"/>
        </w:trPr>
        <w:tc>
          <w:tcPr>
            <w:tcW w:w="6425" w:type="dxa"/>
            <w:gridSpan w:val="4"/>
            <w:vAlign w:val="center"/>
          </w:tcPr>
          <w:p w14:paraId="4B6A4275" w14:textId="09F35D4B" w:rsidR="002A247A" w:rsidRPr="003F630A" w:rsidRDefault="002A247A" w:rsidP="002A24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F630A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Zamawiana ilość sztuk </w:t>
            </w:r>
          </w:p>
        </w:tc>
        <w:tc>
          <w:tcPr>
            <w:tcW w:w="2647" w:type="dxa"/>
            <w:vAlign w:val="center"/>
          </w:tcPr>
          <w:p w14:paraId="46844DBB" w14:textId="002BE66D" w:rsidR="002A247A" w:rsidRPr="003F630A" w:rsidRDefault="00134787" w:rsidP="002A247A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2A247A" w:rsidRPr="003F630A">
              <w:rPr>
                <w:rFonts w:ascii="Arial" w:hAnsi="Arial" w:cs="Arial"/>
                <w:b/>
                <w:sz w:val="24"/>
                <w:szCs w:val="24"/>
              </w:rPr>
              <w:t xml:space="preserve"> sztuki</w:t>
            </w:r>
          </w:p>
        </w:tc>
      </w:tr>
      <w:tr w:rsidR="002A247A" w14:paraId="1870494B" w14:textId="77777777" w:rsidTr="00AC0945">
        <w:tc>
          <w:tcPr>
            <w:tcW w:w="6425" w:type="dxa"/>
            <w:gridSpan w:val="4"/>
            <w:tcBorders>
              <w:bottom w:val="single" w:sz="4" w:space="0" w:color="auto"/>
            </w:tcBorders>
            <w:vAlign w:val="center"/>
          </w:tcPr>
          <w:p w14:paraId="1705E9CD" w14:textId="16EE42E9" w:rsidR="002A247A" w:rsidRPr="007608D3" w:rsidRDefault="002A247A" w:rsidP="002A247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608D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Cena łączna brutto </w:t>
            </w:r>
            <w:r w:rsidR="002A0CDC" w:rsidRPr="007608D3">
              <w:rPr>
                <w:rFonts w:ascii="Arial" w:hAnsi="Arial" w:cs="Arial"/>
                <w:b/>
                <w:bCs/>
                <w:sz w:val="24"/>
                <w:szCs w:val="24"/>
              </w:rPr>
              <w:t>(PLN)</w:t>
            </w:r>
          </w:p>
          <w:p w14:paraId="230344FB" w14:textId="5A5B2465" w:rsidR="002A247A" w:rsidRPr="007608D3" w:rsidRDefault="002A247A" w:rsidP="002A247A">
            <w:r w:rsidRPr="007608D3">
              <w:rPr>
                <w:rFonts w:ascii="Arial" w:hAnsi="Arial" w:cs="Arial"/>
              </w:rPr>
              <w:t xml:space="preserve">(cena brutto za jedno urządzenie x </w:t>
            </w:r>
            <w:r w:rsidR="007608D3" w:rsidRPr="007608D3">
              <w:rPr>
                <w:rFonts w:ascii="Arial" w:hAnsi="Arial" w:cs="Arial"/>
              </w:rPr>
              <w:t xml:space="preserve">zamawiana </w:t>
            </w:r>
            <w:r w:rsidRPr="007608D3">
              <w:rPr>
                <w:rFonts w:ascii="Arial" w:hAnsi="Arial" w:cs="Arial"/>
              </w:rPr>
              <w:t>ilość sztuk)</w:t>
            </w:r>
          </w:p>
        </w:tc>
        <w:tc>
          <w:tcPr>
            <w:tcW w:w="2647" w:type="dxa"/>
            <w:tcBorders>
              <w:bottom w:val="single" w:sz="4" w:space="0" w:color="auto"/>
            </w:tcBorders>
            <w:vAlign w:val="center"/>
          </w:tcPr>
          <w:p w14:paraId="4F7A0DCD" w14:textId="77777777" w:rsidR="002A247A" w:rsidRPr="00FB1233" w:rsidRDefault="002A247A" w:rsidP="002A247A">
            <w:pPr>
              <w:pStyle w:val="Akapitzlist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179F47F" w14:textId="77777777" w:rsidR="00AC0945" w:rsidRPr="00A0514B" w:rsidRDefault="00AC0945">
      <w:pPr>
        <w:rPr>
          <w:sz w:val="16"/>
          <w:szCs w:val="16"/>
        </w:rPr>
      </w:pPr>
    </w:p>
    <w:p w14:paraId="367BD683" w14:textId="77777777" w:rsidR="00A64264" w:rsidRPr="00A0514B" w:rsidRDefault="00A64264">
      <w:pPr>
        <w:rPr>
          <w:sz w:val="16"/>
          <w:szCs w:val="16"/>
        </w:rPr>
      </w:pPr>
    </w:p>
    <w:tbl>
      <w:tblPr>
        <w:tblStyle w:val="Tabela-Siatka"/>
        <w:tblW w:w="9037" w:type="dxa"/>
        <w:tblInd w:w="-5" w:type="dxa"/>
        <w:tblLook w:val="04A0" w:firstRow="1" w:lastRow="0" w:firstColumn="1" w:lastColumn="0" w:noHBand="0" w:noVBand="1"/>
      </w:tblPr>
      <w:tblGrid>
        <w:gridCol w:w="576"/>
        <w:gridCol w:w="2080"/>
        <w:gridCol w:w="3034"/>
        <w:gridCol w:w="686"/>
        <w:gridCol w:w="2661"/>
      </w:tblGrid>
      <w:tr w:rsidR="00F41DCB" w14:paraId="0724D220" w14:textId="0505A6E1" w:rsidTr="006A2D6D">
        <w:tc>
          <w:tcPr>
            <w:tcW w:w="9037" w:type="dxa"/>
            <w:gridSpan w:val="5"/>
          </w:tcPr>
          <w:p w14:paraId="44DFC9C6" w14:textId="1FFDA1F3" w:rsidR="00F41DCB" w:rsidRPr="008E780E" w:rsidRDefault="00F41DCB" w:rsidP="00FE1A5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E780E">
              <w:rPr>
                <w:rFonts w:ascii="Arial" w:hAnsi="Arial" w:cs="Arial"/>
                <w:b/>
                <w:sz w:val="24"/>
                <w:szCs w:val="24"/>
              </w:rPr>
              <w:t xml:space="preserve">Tabela B. </w:t>
            </w:r>
            <w:r w:rsidR="00AD7DA1" w:rsidRPr="008E780E">
              <w:rPr>
                <w:rFonts w:ascii="Arial" w:hAnsi="Arial" w:cs="Arial"/>
                <w:b/>
                <w:sz w:val="24"/>
                <w:szCs w:val="24"/>
              </w:rPr>
              <w:t>Urządzenie wielofunkcyjne kolorowe formatu A4</w:t>
            </w:r>
          </w:p>
        </w:tc>
      </w:tr>
      <w:tr w:rsidR="002A247A" w14:paraId="7FB771DC" w14:textId="584C8812" w:rsidTr="006A2D6D">
        <w:tc>
          <w:tcPr>
            <w:tcW w:w="2656" w:type="dxa"/>
            <w:gridSpan w:val="2"/>
            <w:vAlign w:val="center"/>
          </w:tcPr>
          <w:p w14:paraId="047A8220" w14:textId="271276CD" w:rsidR="002A247A" w:rsidRPr="008E780E" w:rsidRDefault="002A247A" w:rsidP="002A2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E780E">
              <w:rPr>
                <w:rFonts w:ascii="Arial" w:hAnsi="Arial" w:cs="Arial"/>
                <w:b/>
                <w:bCs/>
                <w:sz w:val="24"/>
                <w:szCs w:val="24"/>
              </w:rPr>
              <w:t>Urządzenie oferowane przez Wykonawcę</w:t>
            </w:r>
          </w:p>
        </w:tc>
        <w:tc>
          <w:tcPr>
            <w:tcW w:w="3034" w:type="dxa"/>
            <w:vAlign w:val="bottom"/>
          </w:tcPr>
          <w:p w14:paraId="5F148B5B" w14:textId="77777777" w:rsidR="002A247A" w:rsidRDefault="002A247A" w:rsidP="00435ABE">
            <w:pPr>
              <w:jc w:val="center"/>
              <w:rPr>
                <w:b/>
              </w:rPr>
            </w:pPr>
          </w:p>
          <w:p w14:paraId="6DD0405B" w14:textId="77777777" w:rsidR="002A247A" w:rsidRDefault="002A247A" w:rsidP="00435ABE">
            <w:pPr>
              <w:jc w:val="center"/>
              <w:rPr>
                <w:b/>
              </w:rPr>
            </w:pPr>
          </w:p>
          <w:p w14:paraId="1D512EC4" w14:textId="77777777" w:rsidR="002A247A" w:rsidRDefault="002A247A" w:rsidP="00435ABE">
            <w:pPr>
              <w:jc w:val="center"/>
              <w:rPr>
                <w:b/>
              </w:rPr>
            </w:pPr>
          </w:p>
          <w:p w14:paraId="7EB76267" w14:textId="77777777" w:rsidR="002A247A" w:rsidRDefault="002A247A" w:rsidP="00435ABE">
            <w:pPr>
              <w:jc w:val="center"/>
              <w:rPr>
                <w:b/>
              </w:rPr>
            </w:pPr>
          </w:p>
          <w:p w14:paraId="1AF86B8A" w14:textId="20206962" w:rsidR="002A247A" w:rsidRDefault="002A247A" w:rsidP="00435ABE">
            <w:pPr>
              <w:jc w:val="center"/>
              <w:rPr>
                <w:b/>
              </w:rPr>
            </w:pPr>
            <w:r>
              <w:rPr>
                <w:b/>
              </w:rPr>
              <w:t>………………………………………………</w:t>
            </w:r>
          </w:p>
          <w:p w14:paraId="32E55F6B" w14:textId="47423BF7" w:rsidR="002A247A" w:rsidRPr="00E2463E" w:rsidRDefault="002A247A" w:rsidP="00435AB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2463E">
              <w:rPr>
                <w:rFonts w:ascii="Arial" w:hAnsi="Arial" w:cs="Arial"/>
                <w:b/>
                <w:sz w:val="20"/>
                <w:szCs w:val="20"/>
              </w:rPr>
              <w:t>Należy wskazać nazwę producenta oferowanego sprzętu</w:t>
            </w:r>
          </w:p>
        </w:tc>
        <w:tc>
          <w:tcPr>
            <w:tcW w:w="3347" w:type="dxa"/>
            <w:gridSpan w:val="2"/>
            <w:vAlign w:val="bottom"/>
          </w:tcPr>
          <w:p w14:paraId="530345DD" w14:textId="4B866E27" w:rsidR="002A247A" w:rsidRPr="00435ABE" w:rsidRDefault="002A247A" w:rsidP="00435ABE">
            <w:pPr>
              <w:jc w:val="center"/>
              <w:rPr>
                <w:b/>
              </w:rPr>
            </w:pPr>
            <w:r w:rsidRPr="00435ABE">
              <w:rPr>
                <w:b/>
              </w:rPr>
              <w:t>……………………………………………………</w:t>
            </w:r>
          </w:p>
          <w:p w14:paraId="052D3C1A" w14:textId="77777777" w:rsidR="002A247A" w:rsidRDefault="002A247A" w:rsidP="00435AB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2463E">
              <w:rPr>
                <w:rFonts w:ascii="Arial" w:hAnsi="Arial" w:cs="Arial"/>
                <w:b/>
                <w:sz w:val="20"/>
                <w:szCs w:val="20"/>
              </w:rPr>
              <w:t>Należy wskazać model oferowanego sprzętu</w:t>
            </w:r>
          </w:p>
          <w:p w14:paraId="0B0CFDE6" w14:textId="3F9C0A40" w:rsidR="006A2D6D" w:rsidRPr="00E2463E" w:rsidRDefault="006A2D6D" w:rsidP="00435AB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43A25" w14:paraId="36B5DB8F" w14:textId="77777777" w:rsidTr="00A0514B">
        <w:trPr>
          <w:trHeight w:val="3490"/>
        </w:trPr>
        <w:tc>
          <w:tcPr>
            <w:tcW w:w="576" w:type="dxa"/>
            <w:vAlign w:val="center"/>
          </w:tcPr>
          <w:p w14:paraId="2761835C" w14:textId="77777777" w:rsidR="00343A25" w:rsidRPr="009B51A0" w:rsidRDefault="00343A25" w:rsidP="00912A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B51A0">
              <w:rPr>
                <w:rFonts w:ascii="Arial" w:hAnsi="Arial" w:cs="Arial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2080" w:type="dxa"/>
            <w:vAlign w:val="center"/>
          </w:tcPr>
          <w:p w14:paraId="62F91D09" w14:textId="77777777" w:rsidR="00343A25" w:rsidRPr="009B51A0" w:rsidRDefault="00343A25" w:rsidP="00912A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B51A0">
              <w:rPr>
                <w:rFonts w:ascii="Arial" w:hAnsi="Arial" w:cs="Arial"/>
                <w:b/>
                <w:bCs/>
                <w:sz w:val="24"/>
                <w:szCs w:val="24"/>
              </w:rPr>
              <w:t>Rodzaj parametru</w:t>
            </w:r>
          </w:p>
        </w:tc>
        <w:tc>
          <w:tcPr>
            <w:tcW w:w="3720" w:type="dxa"/>
            <w:gridSpan w:val="2"/>
            <w:vAlign w:val="center"/>
          </w:tcPr>
          <w:p w14:paraId="09DBE074" w14:textId="5A881BA4" w:rsidR="00343A25" w:rsidRPr="009B51A0" w:rsidRDefault="009B51A0" w:rsidP="00912A5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41050">
              <w:rPr>
                <w:rFonts w:ascii="Arial" w:hAnsi="Arial" w:cs="Arial"/>
                <w:b/>
                <w:bCs/>
                <w:sz w:val="24"/>
                <w:szCs w:val="24"/>
              </w:rPr>
              <w:t>Minimalna wartość parametru</w:t>
            </w:r>
          </w:p>
        </w:tc>
        <w:tc>
          <w:tcPr>
            <w:tcW w:w="2661" w:type="dxa"/>
          </w:tcPr>
          <w:p w14:paraId="533E711F" w14:textId="77777777" w:rsidR="00343A25" w:rsidRDefault="00343A25" w:rsidP="00912A57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0093D104" w14:textId="77777777" w:rsidR="009B51A0" w:rsidRPr="007075DC" w:rsidRDefault="009B51A0" w:rsidP="009B51A0">
            <w:pPr>
              <w:jc w:val="center"/>
              <w:rPr>
                <w:rFonts w:ascii="Arial" w:hAnsi="Arial" w:cs="Arial"/>
                <w:b/>
                <w:bCs/>
              </w:rPr>
            </w:pPr>
            <w:r w:rsidRPr="007075DC">
              <w:rPr>
                <w:rFonts w:ascii="Arial" w:hAnsi="Arial" w:cs="Arial"/>
                <w:b/>
                <w:bCs/>
              </w:rPr>
              <w:t>Deklaracja Wykonawcy odnośnie oferowanego urządzenia</w:t>
            </w:r>
          </w:p>
          <w:p w14:paraId="41C643BF" w14:textId="77777777" w:rsidR="009B51A0" w:rsidRPr="007075DC" w:rsidRDefault="009B51A0" w:rsidP="009B51A0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14:paraId="6E21C031" w14:textId="77777777" w:rsidR="009B51A0" w:rsidRPr="00441050" w:rsidRDefault="009B51A0" w:rsidP="009B51A0">
            <w:pPr>
              <w:spacing w:after="120"/>
              <w:jc w:val="center"/>
              <w:rPr>
                <w:rFonts w:ascii="Arial" w:hAnsi="Arial" w:cs="Arial"/>
              </w:rPr>
            </w:pPr>
            <w:r w:rsidRPr="007075DC">
              <w:rPr>
                <w:rFonts w:ascii="Arial" w:hAnsi="Arial" w:cs="Arial"/>
              </w:rPr>
              <w:t>Oświadczam, że oferowane urządzenie spełnia wymagania określone w kolumnie „Minimalna wartość parametru”</w:t>
            </w:r>
          </w:p>
          <w:p w14:paraId="0C945CF3" w14:textId="77777777" w:rsidR="00860566" w:rsidRPr="00441050" w:rsidRDefault="00860566" w:rsidP="00860566">
            <w:pPr>
              <w:jc w:val="center"/>
              <w:rPr>
                <w:rFonts w:ascii="Arial" w:hAnsi="Arial" w:cs="Arial"/>
                <w:u w:val="single"/>
              </w:rPr>
            </w:pPr>
            <w:r w:rsidRPr="00441050">
              <w:rPr>
                <w:rFonts w:ascii="Arial" w:hAnsi="Arial" w:cs="Arial"/>
                <w:u w:val="single"/>
              </w:rPr>
              <w:t xml:space="preserve">Należy wpisać </w:t>
            </w:r>
          </w:p>
          <w:p w14:paraId="32BE8077" w14:textId="77777777" w:rsidR="00860566" w:rsidRPr="00441050" w:rsidRDefault="00860566" w:rsidP="00860566">
            <w:pPr>
              <w:jc w:val="center"/>
              <w:rPr>
                <w:rFonts w:ascii="Arial" w:hAnsi="Arial" w:cs="Arial"/>
                <w:b/>
                <w:bCs/>
                <w:u w:val="single"/>
              </w:rPr>
            </w:pPr>
            <w:r w:rsidRPr="00441050">
              <w:rPr>
                <w:rFonts w:ascii="Arial" w:hAnsi="Arial" w:cs="Arial"/>
                <w:b/>
                <w:bCs/>
                <w:u w:val="single"/>
              </w:rPr>
              <w:t>TAK</w:t>
            </w:r>
            <w:r w:rsidRPr="00441050">
              <w:rPr>
                <w:rFonts w:ascii="Arial" w:hAnsi="Arial" w:cs="Arial"/>
                <w:u w:val="single"/>
              </w:rPr>
              <w:t xml:space="preserve"> lub </w:t>
            </w:r>
            <w:r w:rsidRPr="00441050">
              <w:rPr>
                <w:rFonts w:ascii="Arial" w:hAnsi="Arial" w:cs="Arial"/>
                <w:b/>
                <w:bCs/>
                <w:u w:val="single"/>
              </w:rPr>
              <w:t>NIE</w:t>
            </w:r>
          </w:p>
          <w:p w14:paraId="63FB31E4" w14:textId="1564F400" w:rsidR="00860566" w:rsidRPr="005946AD" w:rsidRDefault="00860566" w:rsidP="009B51A0">
            <w:pPr>
              <w:rPr>
                <w:b/>
                <w:bCs/>
              </w:rPr>
            </w:pPr>
          </w:p>
        </w:tc>
      </w:tr>
      <w:tr w:rsidR="00435ABE" w14:paraId="21D2322E" w14:textId="0C750E7D" w:rsidTr="006A2D6D">
        <w:tc>
          <w:tcPr>
            <w:tcW w:w="576" w:type="dxa"/>
          </w:tcPr>
          <w:p w14:paraId="3B980C2B" w14:textId="68576E8F" w:rsidR="00435ABE" w:rsidRPr="00CE1E71" w:rsidRDefault="002A247A" w:rsidP="00435ABE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1.</w:t>
            </w:r>
          </w:p>
        </w:tc>
        <w:tc>
          <w:tcPr>
            <w:tcW w:w="2080" w:type="dxa"/>
          </w:tcPr>
          <w:p w14:paraId="5317A237" w14:textId="77777777" w:rsidR="00435ABE" w:rsidRPr="00CE1E71" w:rsidRDefault="00435ABE" w:rsidP="00435ABE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Technologia druku</w:t>
            </w:r>
          </w:p>
        </w:tc>
        <w:tc>
          <w:tcPr>
            <w:tcW w:w="3720" w:type="dxa"/>
            <w:gridSpan w:val="2"/>
          </w:tcPr>
          <w:p w14:paraId="4CB6F497" w14:textId="77777777" w:rsidR="00435ABE" w:rsidRPr="00CE1E71" w:rsidRDefault="00435ABE" w:rsidP="00435ABE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 xml:space="preserve">Laserowa, kolorowa </w:t>
            </w:r>
          </w:p>
        </w:tc>
        <w:tc>
          <w:tcPr>
            <w:tcW w:w="2661" w:type="dxa"/>
          </w:tcPr>
          <w:p w14:paraId="01B99227" w14:textId="77777777" w:rsidR="00435ABE" w:rsidRPr="00CE1E71" w:rsidRDefault="00435ABE" w:rsidP="00435ABE">
            <w:pPr>
              <w:rPr>
                <w:rFonts w:ascii="Arial" w:hAnsi="Arial" w:cs="Arial"/>
              </w:rPr>
            </w:pPr>
          </w:p>
        </w:tc>
      </w:tr>
      <w:tr w:rsidR="002A247A" w14:paraId="61D3B7F5" w14:textId="4728933F" w:rsidTr="006A2D6D">
        <w:tc>
          <w:tcPr>
            <w:tcW w:w="576" w:type="dxa"/>
          </w:tcPr>
          <w:p w14:paraId="17DBC2B7" w14:textId="26008AA8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2.</w:t>
            </w:r>
          </w:p>
        </w:tc>
        <w:tc>
          <w:tcPr>
            <w:tcW w:w="2080" w:type="dxa"/>
          </w:tcPr>
          <w:p w14:paraId="64C99C34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Format obsługiwanych nośników</w:t>
            </w:r>
          </w:p>
        </w:tc>
        <w:tc>
          <w:tcPr>
            <w:tcW w:w="3720" w:type="dxa"/>
            <w:gridSpan w:val="2"/>
          </w:tcPr>
          <w:p w14:paraId="257A59CC" w14:textId="708DE6DA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Od A6 do co najmniej A4, w tym możliwość druku na papierach niestandardowych oraz gramaturach od 60 do 210 g/m²</w:t>
            </w:r>
          </w:p>
        </w:tc>
        <w:tc>
          <w:tcPr>
            <w:tcW w:w="2661" w:type="dxa"/>
          </w:tcPr>
          <w:p w14:paraId="7AA5B0C0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:rsidRPr="00FC3E77" w14:paraId="7551A5CD" w14:textId="417AB6ED" w:rsidTr="006A2D6D">
        <w:tc>
          <w:tcPr>
            <w:tcW w:w="576" w:type="dxa"/>
          </w:tcPr>
          <w:p w14:paraId="12450B79" w14:textId="7DD4262B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3.</w:t>
            </w:r>
          </w:p>
        </w:tc>
        <w:tc>
          <w:tcPr>
            <w:tcW w:w="2080" w:type="dxa"/>
          </w:tcPr>
          <w:p w14:paraId="7DD5CFC9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Prędkość drukowania</w:t>
            </w:r>
          </w:p>
        </w:tc>
        <w:tc>
          <w:tcPr>
            <w:tcW w:w="3720" w:type="dxa"/>
            <w:gridSpan w:val="2"/>
          </w:tcPr>
          <w:p w14:paraId="0E914005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Min. 25 str./min (A4, druk jednostronny)</w:t>
            </w:r>
          </w:p>
        </w:tc>
        <w:tc>
          <w:tcPr>
            <w:tcW w:w="2661" w:type="dxa"/>
          </w:tcPr>
          <w:p w14:paraId="1BC881A2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:rsidRPr="00FC3E77" w14:paraId="11804172" w14:textId="7621EE07" w:rsidTr="006A2D6D">
        <w:tc>
          <w:tcPr>
            <w:tcW w:w="576" w:type="dxa"/>
          </w:tcPr>
          <w:p w14:paraId="5852AD32" w14:textId="4EC9495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4.</w:t>
            </w:r>
          </w:p>
        </w:tc>
        <w:tc>
          <w:tcPr>
            <w:tcW w:w="2080" w:type="dxa"/>
          </w:tcPr>
          <w:p w14:paraId="76CB3D97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Rozdzielczość drukowania</w:t>
            </w:r>
          </w:p>
        </w:tc>
        <w:tc>
          <w:tcPr>
            <w:tcW w:w="3720" w:type="dxa"/>
            <w:gridSpan w:val="2"/>
          </w:tcPr>
          <w:p w14:paraId="6E06AF4E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 xml:space="preserve">Co najmniej 1200 × 1200 </w:t>
            </w:r>
            <w:proofErr w:type="spellStart"/>
            <w:r w:rsidRPr="00CE1E71">
              <w:rPr>
                <w:rFonts w:ascii="Arial" w:hAnsi="Arial" w:cs="Arial"/>
              </w:rPr>
              <w:t>dpi</w:t>
            </w:r>
            <w:proofErr w:type="spellEnd"/>
          </w:p>
        </w:tc>
        <w:tc>
          <w:tcPr>
            <w:tcW w:w="2661" w:type="dxa"/>
          </w:tcPr>
          <w:p w14:paraId="0EB57C01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:rsidRPr="00FC3E77" w14:paraId="752CC89E" w14:textId="6362F6C5" w:rsidTr="006A2D6D">
        <w:tc>
          <w:tcPr>
            <w:tcW w:w="576" w:type="dxa"/>
          </w:tcPr>
          <w:p w14:paraId="005B5A81" w14:textId="1B0F630D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lastRenderedPageBreak/>
              <w:t>5.</w:t>
            </w:r>
          </w:p>
        </w:tc>
        <w:tc>
          <w:tcPr>
            <w:tcW w:w="2080" w:type="dxa"/>
          </w:tcPr>
          <w:p w14:paraId="4BABC128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Rozdzielczość kopiowania</w:t>
            </w:r>
          </w:p>
        </w:tc>
        <w:tc>
          <w:tcPr>
            <w:tcW w:w="3720" w:type="dxa"/>
            <w:gridSpan w:val="2"/>
          </w:tcPr>
          <w:p w14:paraId="171E0183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 xml:space="preserve">Co najmniej 600 × 600 </w:t>
            </w:r>
            <w:proofErr w:type="spellStart"/>
            <w:r w:rsidRPr="00CE1E71">
              <w:rPr>
                <w:rFonts w:ascii="Arial" w:hAnsi="Arial" w:cs="Arial"/>
              </w:rPr>
              <w:t>dpi</w:t>
            </w:r>
            <w:proofErr w:type="spellEnd"/>
          </w:p>
        </w:tc>
        <w:tc>
          <w:tcPr>
            <w:tcW w:w="2661" w:type="dxa"/>
          </w:tcPr>
          <w:p w14:paraId="66A1DD8C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:rsidRPr="00FC3E77" w14:paraId="617A2989" w14:textId="6ABD38F8" w:rsidTr="006A2D6D">
        <w:tc>
          <w:tcPr>
            <w:tcW w:w="576" w:type="dxa"/>
          </w:tcPr>
          <w:p w14:paraId="521940EB" w14:textId="3857B866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6.</w:t>
            </w:r>
          </w:p>
        </w:tc>
        <w:tc>
          <w:tcPr>
            <w:tcW w:w="2080" w:type="dxa"/>
          </w:tcPr>
          <w:p w14:paraId="2DDC6A63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Rozdzielczość skanowania</w:t>
            </w:r>
          </w:p>
        </w:tc>
        <w:tc>
          <w:tcPr>
            <w:tcW w:w="3720" w:type="dxa"/>
            <w:gridSpan w:val="2"/>
          </w:tcPr>
          <w:p w14:paraId="7BEA2AD5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 xml:space="preserve">Co najmniej 600 × 600 </w:t>
            </w:r>
            <w:proofErr w:type="spellStart"/>
            <w:r w:rsidRPr="00CE1E71">
              <w:rPr>
                <w:rFonts w:ascii="Arial" w:hAnsi="Arial" w:cs="Arial"/>
              </w:rPr>
              <w:t>dpi</w:t>
            </w:r>
            <w:proofErr w:type="spellEnd"/>
          </w:p>
        </w:tc>
        <w:tc>
          <w:tcPr>
            <w:tcW w:w="2661" w:type="dxa"/>
          </w:tcPr>
          <w:p w14:paraId="783F7E9F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:rsidRPr="00FC3E77" w14:paraId="6FE95A9E" w14:textId="36E9959E" w:rsidTr="006A2D6D">
        <w:tc>
          <w:tcPr>
            <w:tcW w:w="576" w:type="dxa"/>
          </w:tcPr>
          <w:p w14:paraId="269845DC" w14:textId="1849F042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7.</w:t>
            </w:r>
          </w:p>
        </w:tc>
        <w:tc>
          <w:tcPr>
            <w:tcW w:w="2080" w:type="dxa"/>
          </w:tcPr>
          <w:p w14:paraId="3ABCE1A3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Pamięć systemowa</w:t>
            </w:r>
          </w:p>
        </w:tc>
        <w:tc>
          <w:tcPr>
            <w:tcW w:w="3720" w:type="dxa"/>
            <w:gridSpan w:val="2"/>
          </w:tcPr>
          <w:p w14:paraId="7B290673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Co najmniej 4 GB RAM</w:t>
            </w:r>
          </w:p>
        </w:tc>
        <w:tc>
          <w:tcPr>
            <w:tcW w:w="2661" w:type="dxa"/>
          </w:tcPr>
          <w:p w14:paraId="3A1DB1FB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:rsidRPr="00FC3E77" w14:paraId="527A6544" w14:textId="2041AD06" w:rsidTr="006A2D6D">
        <w:tc>
          <w:tcPr>
            <w:tcW w:w="576" w:type="dxa"/>
          </w:tcPr>
          <w:p w14:paraId="66464E84" w14:textId="6792C73A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8.</w:t>
            </w:r>
          </w:p>
        </w:tc>
        <w:tc>
          <w:tcPr>
            <w:tcW w:w="2080" w:type="dxa"/>
          </w:tcPr>
          <w:p w14:paraId="323F062E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Dysk systemowy</w:t>
            </w:r>
          </w:p>
        </w:tc>
        <w:tc>
          <w:tcPr>
            <w:tcW w:w="3720" w:type="dxa"/>
            <w:gridSpan w:val="2"/>
          </w:tcPr>
          <w:p w14:paraId="36DCDF97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Dysk o pojemności co najmniej 16 GB lub równoważny SSD zapewniający prędkość i niezawodność nie gorszą niż SSD 16 GB</w:t>
            </w:r>
          </w:p>
        </w:tc>
        <w:tc>
          <w:tcPr>
            <w:tcW w:w="2661" w:type="dxa"/>
          </w:tcPr>
          <w:p w14:paraId="1297738F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:rsidRPr="00FC3E77" w14:paraId="0D5548BB" w14:textId="5738E726" w:rsidTr="006A2D6D">
        <w:tc>
          <w:tcPr>
            <w:tcW w:w="576" w:type="dxa"/>
          </w:tcPr>
          <w:p w14:paraId="3C8BD17F" w14:textId="04F1DF34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9.</w:t>
            </w:r>
          </w:p>
        </w:tc>
        <w:tc>
          <w:tcPr>
            <w:tcW w:w="2080" w:type="dxa"/>
          </w:tcPr>
          <w:p w14:paraId="5AF0CF46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Automatyczny podajnik dokumentów</w:t>
            </w:r>
          </w:p>
        </w:tc>
        <w:tc>
          <w:tcPr>
            <w:tcW w:w="3720" w:type="dxa"/>
            <w:gridSpan w:val="2"/>
          </w:tcPr>
          <w:p w14:paraId="634C9DF9" w14:textId="58FECB32" w:rsidR="002A247A" w:rsidRPr="00CE1E71" w:rsidRDefault="00E337A9" w:rsidP="002A24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Jednoprzebiegowy podajnik dokumentów</w:t>
            </w:r>
            <w:r w:rsidR="002A247A" w:rsidRPr="00CE1E71">
              <w:rPr>
                <w:rFonts w:ascii="Arial" w:hAnsi="Arial" w:cs="Arial"/>
              </w:rPr>
              <w:t>, o pojemności min. 80 arkuszy, obsługujący formaty A6–A4</w:t>
            </w:r>
          </w:p>
        </w:tc>
        <w:tc>
          <w:tcPr>
            <w:tcW w:w="2661" w:type="dxa"/>
          </w:tcPr>
          <w:p w14:paraId="3D089178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:rsidRPr="00FC3E77" w14:paraId="61B75F47" w14:textId="0CC17B51" w:rsidTr="006A2D6D">
        <w:tc>
          <w:tcPr>
            <w:tcW w:w="576" w:type="dxa"/>
          </w:tcPr>
          <w:p w14:paraId="1BD3D74C" w14:textId="4E0C8D48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10.</w:t>
            </w:r>
          </w:p>
        </w:tc>
        <w:tc>
          <w:tcPr>
            <w:tcW w:w="2080" w:type="dxa"/>
          </w:tcPr>
          <w:p w14:paraId="28F73C47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Kasety na papier</w:t>
            </w:r>
          </w:p>
        </w:tc>
        <w:tc>
          <w:tcPr>
            <w:tcW w:w="3720" w:type="dxa"/>
            <w:gridSpan w:val="2"/>
          </w:tcPr>
          <w:p w14:paraId="2FD03614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Min. jedna kaseta 500 arkuszy (A6–A4) + podajnik uniwersalny min. 100 arkuszy</w:t>
            </w:r>
          </w:p>
        </w:tc>
        <w:tc>
          <w:tcPr>
            <w:tcW w:w="2661" w:type="dxa"/>
          </w:tcPr>
          <w:p w14:paraId="75A49A47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751CE166" w14:textId="46BF9D6A" w:rsidTr="006A2D6D">
        <w:tc>
          <w:tcPr>
            <w:tcW w:w="576" w:type="dxa"/>
          </w:tcPr>
          <w:p w14:paraId="52CF019B" w14:textId="5294D042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11.</w:t>
            </w:r>
          </w:p>
        </w:tc>
        <w:tc>
          <w:tcPr>
            <w:tcW w:w="2080" w:type="dxa"/>
          </w:tcPr>
          <w:p w14:paraId="6A7D76D7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Komunikacja</w:t>
            </w:r>
          </w:p>
        </w:tc>
        <w:tc>
          <w:tcPr>
            <w:tcW w:w="3720" w:type="dxa"/>
            <w:gridSpan w:val="2"/>
          </w:tcPr>
          <w:p w14:paraId="6A4506A5" w14:textId="57B8F3D9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LAN 1000Base-T/100Base-TX/10Base-T oraz min. 1×USB 2.0</w:t>
            </w:r>
            <w:r w:rsidR="0041467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661" w:type="dxa"/>
          </w:tcPr>
          <w:p w14:paraId="4006BCA8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18EBE092" w14:textId="5D804801" w:rsidTr="006A2D6D">
        <w:tc>
          <w:tcPr>
            <w:tcW w:w="576" w:type="dxa"/>
          </w:tcPr>
          <w:p w14:paraId="6FFFF0C0" w14:textId="32064A4C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12.</w:t>
            </w:r>
          </w:p>
        </w:tc>
        <w:tc>
          <w:tcPr>
            <w:tcW w:w="2080" w:type="dxa"/>
          </w:tcPr>
          <w:p w14:paraId="48C3E8C4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Funkcje sieciowe</w:t>
            </w:r>
          </w:p>
        </w:tc>
        <w:tc>
          <w:tcPr>
            <w:tcW w:w="3720" w:type="dxa"/>
            <w:gridSpan w:val="2"/>
          </w:tcPr>
          <w:p w14:paraId="1EC57A27" w14:textId="77777777" w:rsidR="002A247A" w:rsidRPr="00CE1E71" w:rsidRDefault="002A247A" w:rsidP="002A247A">
            <w:pPr>
              <w:rPr>
                <w:rFonts w:ascii="Arial" w:hAnsi="Arial" w:cs="Arial"/>
              </w:rPr>
            </w:pPr>
            <w:r w:rsidRPr="00CE1E71">
              <w:rPr>
                <w:rFonts w:ascii="Arial" w:hAnsi="Arial" w:cs="Arial"/>
              </w:rPr>
              <w:t>Wsparcie dla Active Directory lub równoważnego systemu autoryzacji użytkowników</w:t>
            </w:r>
          </w:p>
        </w:tc>
        <w:tc>
          <w:tcPr>
            <w:tcW w:w="2661" w:type="dxa"/>
          </w:tcPr>
          <w:p w14:paraId="1D573970" w14:textId="77777777" w:rsidR="002A247A" w:rsidRPr="00CE1E71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60B274DE" w14:textId="364346D2" w:rsidTr="006A2D6D">
        <w:tc>
          <w:tcPr>
            <w:tcW w:w="576" w:type="dxa"/>
          </w:tcPr>
          <w:p w14:paraId="2C12EF92" w14:textId="365D02AD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13.</w:t>
            </w:r>
          </w:p>
        </w:tc>
        <w:tc>
          <w:tcPr>
            <w:tcW w:w="2080" w:type="dxa"/>
          </w:tcPr>
          <w:p w14:paraId="6D7D8628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Funkcje użytkowe</w:t>
            </w:r>
          </w:p>
        </w:tc>
        <w:tc>
          <w:tcPr>
            <w:tcW w:w="3720" w:type="dxa"/>
            <w:gridSpan w:val="2"/>
          </w:tcPr>
          <w:p w14:paraId="0390AFBC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Druk dwustronny, kopiowanie dwustronne, skanowanie dwustronne, skanowanie sieciowe (do folderu, e-mail, USB)</w:t>
            </w:r>
          </w:p>
        </w:tc>
        <w:tc>
          <w:tcPr>
            <w:tcW w:w="2661" w:type="dxa"/>
          </w:tcPr>
          <w:p w14:paraId="4E00A48E" w14:textId="77777777" w:rsidR="002A247A" w:rsidRPr="00F6564E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63893AAD" w14:textId="09B5B341" w:rsidTr="006A2D6D">
        <w:tc>
          <w:tcPr>
            <w:tcW w:w="576" w:type="dxa"/>
          </w:tcPr>
          <w:p w14:paraId="393A63FB" w14:textId="293C821D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14.</w:t>
            </w:r>
          </w:p>
        </w:tc>
        <w:tc>
          <w:tcPr>
            <w:tcW w:w="2080" w:type="dxa"/>
          </w:tcPr>
          <w:p w14:paraId="101A6D47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Format plików skanowania</w:t>
            </w:r>
          </w:p>
        </w:tc>
        <w:tc>
          <w:tcPr>
            <w:tcW w:w="3720" w:type="dxa"/>
            <w:gridSpan w:val="2"/>
          </w:tcPr>
          <w:p w14:paraId="60DEEF25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Co najmniej TIFF, JPEG, PDF</w:t>
            </w:r>
          </w:p>
        </w:tc>
        <w:tc>
          <w:tcPr>
            <w:tcW w:w="2661" w:type="dxa"/>
          </w:tcPr>
          <w:p w14:paraId="1AAA8C06" w14:textId="77777777" w:rsidR="002A247A" w:rsidRPr="00F6564E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5A1B2549" w14:textId="1BCA79A1" w:rsidTr="006A2D6D">
        <w:tc>
          <w:tcPr>
            <w:tcW w:w="576" w:type="dxa"/>
          </w:tcPr>
          <w:p w14:paraId="229CEFB1" w14:textId="11584F28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15.</w:t>
            </w:r>
          </w:p>
        </w:tc>
        <w:tc>
          <w:tcPr>
            <w:tcW w:w="2080" w:type="dxa"/>
          </w:tcPr>
          <w:p w14:paraId="79A421E7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Sterowanie</w:t>
            </w:r>
          </w:p>
        </w:tc>
        <w:tc>
          <w:tcPr>
            <w:tcW w:w="3720" w:type="dxa"/>
            <w:gridSpan w:val="2"/>
          </w:tcPr>
          <w:p w14:paraId="28B59B7F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Ekran dotykowy kolorowy; obsługa interfejsu w języku polskim</w:t>
            </w:r>
          </w:p>
        </w:tc>
        <w:tc>
          <w:tcPr>
            <w:tcW w:w="2661" w:type="dxa"/>
          </w:tcPr>
          <w:p w14:paraId="41A8D8D9" w14:textId="77777777" w:rsidR="002A247A" w:rsidRPr="00F6564E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2378A33D" w14:textId="0593E1FD" w:rsidTr="006A2D6D">
        <w:tc>
          <w:tcPr>
            <w:tcW w:w="576" w:type="dxa"/>
          </w:tcPr>
          <w:p w14:paraId="5E724CAA" w14:textId="03E162FD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16.</w:t>
            </w:r>
          </w:p>
        </w:tc>
        <w:tc>
          <w:tcPr>
            <w:tcW w:w="2080" w:type="dxa"/>
          </w:tcPr>
          <w:p w14:paraId="61F40C38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Wydajność tonerów</w:t>
            </w:r>
          </w:p>
        </w:tc>
        <w:tc>
          <w:tcPr>
            <w:tcW w:w="3720" w:type="dxa"/>
            <w:gridSpan w:val="2"/>
          </w:tcPr>
          <w:p w14:paraId="6A85A0D9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Tonery pełnowydajne o wydajności co najmniej 13 000 stron dla koloru czarnego (K) oraz 9 000 stron dla kolorów (CMY)</w:t>
            </w:r>
          </w:p>
        </w:tc>
        <w:tc>
          <w:tcPr>
            <w:tcW w:w="2661" w:type="dxa"/>
          </w:tcPr>
          <w:p w14:paraId="155162A2" w14:textId="77777777" w:rsidR="002A247A" w:rsidRPr="00F6564E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7EC57930" w14:textId="6E418B69" w:rsidTr="006A2D6D">
        <w:tc>
          <w:tcPr>
            <w:tcW w:w="576" w:type="dxa"/>
          </w:tcPr>
          <w:p w14:paraId="661B1F0B" w14:textId="789F32E3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17.</w:t>
            </w:r>
          </w:p>
        </w:tc>
        <w:tc>
          <w:tcPr>
            <w:tcW w:w="2080" w:type="dxa"/>
          </w:tcPr>
          <w:p w14:paraId="3982D891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Wydajność bębnów obrazujących</w:t>
            </w:r>
          </w:p>
        </w:tc>
        <w:tc>
          <w:tcPr>
            <w:tcW w:w="3720" w:type="dxa"/>
            <w:gridSpan w:val="2"/>
          </w:tcPr>
          <w:p w14:paraId="6BBAF7E8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Nie mniejsza niż: czarny – 155 000 stron, kolor (CMY) – 55 000 stron</w:t>
            </w:r>
          </w:p>
        </w:tc>
        <w:tc>
          <w:tcPr>
            <w:tcW w:w="2661" w:type="dxa"/>
          </w:tcPr>
          <w:p w14:paraId="638E1B93" w14:textId="77777777" w:rsidR="002A247A" w:rsidRPr="00F6564E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282B35E7" w14:textId="5DC4CDE9" w:rsidTr="006A2D6D">
        <w:tc>
          <w:tcPr>
            <w:tcW w:w="576" w:type="dxa"/>
          </w:tcPr>
          <w:p w14:paraId="78C714A7" w14:textId="0E702A66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18.</w:t>
            </w:r>
          </w:p>
        </w:tc>
        <w:tc>
          <w:tcPr>
            <w:tcW w:w="2080" w:type="dxa"/>
          </w:tcPr>
          <w:p w14:paraId="0870525E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Systemy operacyjne</w:t>
            </w:r>
          </w:p>
        </w:tc>
        <w:tc>
          <w:tcPr>
            <w:tcW w:w="3720" w:type="dxa"/>
            <w:gridSpan w:val="2"/>
          </w:tcPr>
          <w:p w14:paraId="581491D3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Kompatybilny z Windows 10 (32/64-bit) oraz Windows 11 (64-bit)</w:t>
            </w:r>
          </w:p>
        </w:tc>
        <w:tc>
          <w:tcPr>
            <w:tcW w:w="2661" w:type="dxa"/>
          </w:tcPr>
          <w:p w14:paraId="621C58FB" w14:textId="77777777" w:rsidR="002A247A" w:rsidRPr="00F6564E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31FBDA74" w14:textId="748E8041" w:rsidTr="006A2D6D">
        <w:tc>
          <w:tcPr>
            <w:tcW w:w="576" w:type="dxa"/>
          </w:tcPr>
          <w:p w14:paraId="1CBFA820" w14:textId="00174F52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19.</w:t>
            </w:r>
          </w:p>
        </w:tc>
        <w:tc>
          <w:tcPr>
            <w:tcW w:w="2080" w:type="dxa"/>
          </w:tcPr>
          <w:p w14:paraId="7FA198DB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Gwarancja</w:t>
            </w:r>
          </w:p>
        </w:tc>
        <w:tc>
          <w:tcPr>
            <w:tcW w:w="3720" w:type="dxa"/>
            <w:gridSpan w:val="2"/>
          </w:tcPr>
          <w:p w14:paraId="75720377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Min. 24 miesiące, bez limitu przebiegu, obejmująca bezpłatne przeglądy okresowe</w:t>
            </w:r>
          </w:p>
        </w:tc>
        <w:tc>
          <w:tcPr>
            <w:tcW w:w="2661" w:type="dxa"/>
          </w:tcPr>
          <w:p w14:paraId="19DB2D1C" w14:textId="77777777" w:rsidR="002A247A" w:rsidRPr="00F6564E" w:rsidRDefault="002A247A" w:rsidP="002A247A">
            <w:pPr>
              <w:rPr>
                <w:rFonts w:ascii="Arial" w:hAnsi="Arial" w:cs="Arial"/>
              </w:rPr>
            </w:pPr>
          </w:p>
        </w:tc>
      </w:tr>
      <w:tr w:rsidR="002A247A" w14:paraId="450365F6" w14:textId="085E4971" w:rsidTr="006A2D6D">
        <w:tc>
          <w:tcPr>
            <w:tcW w:w="576" w:type="dxa"/>
          </w:tcPr>
          <w:p w14:paraId="25F84F1C" w14:textId="194A9C1D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20.</w:t>
            </w:r>
          </w:p>
        </w:tc>
        <w:tc>
          <w:tcPr>
            <w:tcW w:w="2080" w:type="dxa"/>
          </w:tcPr>
          <w:p w14:paraId="41FFBD23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Wyposażenie dodatkowe</w:t>
            </w:r>
          </w:p>
        </w:tc>
        <w:tc>
          <w:tcPr>
            <w:tcW w:w="3720" w:type="dxa"/>
            <w:gridSpan w:val="2"/>
          </w:tcPr>
          <w:p w14:paraId="0B07CB00" w14:textId="77777777" w:rsidR="002A247A" w:rsidRPr="00F6564E" w:rsidRDefault="002A247A" w:rsidP="002A247A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Wykonawca zapewnia wszystkie niezbędne do prawidłowego działania elementy pomocnicze: przewody połączeniowe, zasilacze, elementy montażowe itp.</w:t>
            </w:r>
          </w:p>
        </w:tc>
        <w:tc>
          <w:tcPr>
            <w:tcW w:w="2661" w:type="dxa"/>
          </w:tcPr>
          <w:p w14:paraId="2434255B" w14:textId="77777777" w:rsidR="002A247A" w:rsidRPr="00F6564E" w:rsidRDefault="002A247A" w:rsidP="002A247A">
            <w:pPr>
              <w:rPr>
                <w:rFonts w:ascii="Arial" w:hAnsi="Arial" w:cs="Arial"/>
              </w:rPr>
            </w:pPr>
          </w:p>
        </w:tc>
      </w:tr>
      <w:tr w:rsidR="00103C3E" w14:paraId="04875BC2" w14:textId="7F89DB76" w:rsidTr="006A2D6D">
        <w:tc>
          <w:tcPr>
            <w:tcW w:w="576" w:type="dxa"/>
          </w:tcPr>
          <w:p w14:paraId="2E6B7997" w14:textId="5E53B52A" w:rsidR="00103C3E" w:rsidRPr="00F6564E" w:rsidRDefault="00103C3E" w:rsidP="00103C3E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t>21.</w:t>
            </w:r>
          </w:p>
        </w:tc>
        <w:tc>
          <w:tcPr>
            <w:tcW w:w="2080" w:type="dxa"/>
          </w:tcPr>
          <w:p w14:paraId="6C246CEB" w14:textId="6CF48F97" w:rsidR="003260C5" w:rsidRPr="008B4A12" w:rsidRDefault="003260C5" w:rsidP="00103C3E">
            <w:pPr>
              <w:rPr>
                <w:rFonts w:ascii="Arial" w:hAnsi="Arial" w:cs="Arial"/>
              </w:rPr>
            </w:pPr>
            <w:r w:rsidRPr="008B4A12">
              <w:rPr>
                <w:rFonts w:ascii="Arial" w:hAnsi="Arial" w:cs="Arial"/>
              </w:rPr>
              <w:t>Materiały eksploatacyjne (tonery)</w:t>
            </w:r>
          </w:p>
        </w:tc>
        <w:tc>
          <w:tcPr>
            <w:tcW w:w="3720" w:type="dxa"/>
            <w:gridSpan w:val="2"/>
          </w:tcPr>
          <w:p w14:paraId="3D0B37AD" w14:textId="5986972E" w:rsidR="00E337A9" w:rsidRPr="003260C5" w:rsidRDefault="003260C5" w:rsidP="00463366">
            <w:pPr>
              <w:spacing w:line="264" w:lineRule="auto"/>
              <w:rPr>
                <w:rFonts w:ascii="Arial" w:hAnsi="Arial" w:cs="Arial"/>
                <w:strike/>
                <w:kern w:val="0"/>
                <w14:ligatures w14:val="none"/>
              </w:rPr>
            </w:pPr>
            <w:r w:rsidRPr="00463366">
              <w:rPr>
                <w:rFonts w:ascii="Arial" w:hAnsi="Arial" w:cs="Arial"/>
              </w:rPr>
              <w:t>Do zamawianego urządzenia Wykonawca zapewni w zestawie pełny komplet pełnowartościowych tonerów,</w:t>
            </w:r>
            <w:r w:rsidR="00463366">
              <w:rPr>
                <w:rFonts w:ascii="Arial" w:hAnsi="Arial" w:cs="Arial"/>
              </w:rPr>
              <w:t xml:space="preserve"> </w:t>
            </w:r>
            <w:r w:rsidRPr="00EE5749">
              <w:rPr>
                <w:rFonts w:ascii="Arial" w:hAnsi="Arial" w:cs="Arial"/>
              </w:rPr>
              <w:t>koniecznych do prawidłowego uruchomienia i funkcjonowania urządzenia</w:t>
            </w:r>
            <w:r>
              <w:rPr>
                <w:rFonts w:ascii="Arial" w:hAnsi="Arial" w:cs="Arial"/>
              </w:rPr>
              <w:t>.</w:t>
            </w:r>
            <w:r w:rsidR="00E36380">
              <w:rPr>
                <w:rFonts w:ascii="Arial" w:hAnsi="Arial" w:cs="Arial"/>
              </w:rPr>
              <w:t xml:space="preserve"> </w:t>
            </w:r>
          </w:p>
          <w:p w14:paraId="2DF00C06" w14:textId="2A132F52" w:rsidR="009C0063" w:rsidRPr="009C0063" w:rsidRDefault="00103C3E" w:rsidP="00103C3E">
            <w:pPr>
              <w:rPr>
                <w:rFonts w:ascii="Arial" w:hAnsi="Arial" w:cs="Arial"/>
                <w:b/>
                <w:bCs/>
                <w:kern w:val="0"/>
                <w14:ligatures w14:val="none"/>
              </w:rPr>
            </w:pPr>
            <w:r w:rsidRPr="009C0063">
              <w:rPr>
                <w:rFonts w:ascii="Arial" w:hAnsi="Arial" w:cs="Arial"/>
                <w:b/>
                <w:bCs/>
                <w:kern w:val="0"/>
                <w14:ligatures w14:val="none"/>
              </w:rPr>
              <w:lastRenderedPageBreak/>
              <w:t>Zamawiający preferuje materiały oryginalne produkowane lub rekomendowane przez producenta</w:t>
            </w:r>
            <w:r w:rsidRPr="009C0063">
              <w:rPr>
                <w:rFonts w:ascii="Arial" w:hAnsi="Arial" w:cs="Arial"/>
                <w:kern w:val="0"/>
                <w14:ligatures w14:val="none"/>
              </w:rPr>
              <w:t xml:space="preserve"> </w:t>
            </w:r>
            <w:r w:rsidRPr="009C0063">
              <w:rPr>
                <w:rFonts w:ascii="Arial" w:hAnsi="Arial" w:cs="Arial"/>
                <w:b/>
                <w:bCs/>
                <w:kern w:val="0"/>
                <w14:ligatures w14:val="none"/>
              </w:rPr>
              <w:t>oferowanych urządzeń wielofunkcyjnych</w:t>
            </w:r>
            <w:r w:rsidR="009C0063" w:rsidRPr="009C0063">
              <w:rPr>
                <w:rFonts w:ascii="Arial" w:hAnsi="Arial" w:cs="Arial"/>
                <w:b/>
                <w:bCs/>
                <w:kern w:val="0"/>
                <w14:ligatures w14:val="none"/>
              </w:rPr>
              <w:t xml:space="preserve">. </w:t>
            </w:r>
          </w:p>
          <w:p w14:paraId="4C73761F" w14:textId="76797E52" w:rsidR="00103C3E" w:rsidRPr="009C0063" w:rsidRDefault="009C0063" w:rsidP="00103C3E">
            <w:pPr>
              <w:rPr>
                <w:rFonts w:ascii="Arial" w:hAnsi="Arial" w:cs="Arial"/>
              </w:rPr>
            </w:pPr>
            <w:r w:rsidRPr="009C0063">
              <w:rPr>
                <w:rFonts w:ascii="Arial" w:eastAsia="Times New Roman" w:hAnsi="Arial" w:cs="Arial"/>
                <w:lang w:eastAsia="pl-PL"/>
              </w:rPr>
              <w:t xml:space="preserve">W przypadku zaoferowania materiałów </w:t>
            </w:r>
            <w:r w:rsidRPr="009C0063">
              <w:rPr>
                <w:rFonts w:ascii="Arial" w:eastAsia="Times New Roman" w:hAnsi="Arial" w:cs="Arial"/>
                <w:b/>
                <w:bCs/>
                <w:lang w:eastAsia="pl-PL"/>
              </w:rPr>
              <w:t>równoważnych z oryginalnymi</w:t>
            </w:r>
            <w:r w:rsidRPr="009C0063">
              <w:rPr>
                <w:rFonts w:ascii="Arial" w:eastAsia="Times New Roman" w:hAnsi="Arial" w:cs="Arial"/>
                <w:lang w:eastAsia="pl-PL"/>
              </w:rPr>
              <w:t xml:space="preserve"> Zamawiający wymaga, aby materiały te były w pełni kompatybilne z urządzeniem, do którego są zamówione, a ich jakość, parametry techniczne w tym wydajność, była co najmniej taka, jak materiałów oryginalnych. Materiały te nie mogą mieć śladów poprzedniego używania i uszkodzenia, nie mogą być regenerowane, prefabrykowane i muszą pochodzić z bieżącej produkcji.</w:t>
            </w:r>
          </w:p>
        </w:tc>
        <w:tc>
          <w:tcPr>
            <w:tcW w:w="2661" w:type="dxa"/>
            <w:vAlign w:val="center"/>
          </w:tcPr>
          <w:p w14:paraId="191BC847" w14:textId="40CE90FF" w:rsidR="005A1595" w:rsidRDefault="005A1595" w:rsidP="00A0514B">
            <w:pPr>
              <w:pStyle w:val="Akapitzlist"/>
              <w:numPr>
                <w:ilvl w:val="0"/>
                <w:numId w:val="13"/>
              </w:numPr>
              <w:spacing w:line="360" w:lineRule="auto"/>
              <w:ind w:left="357" w:hanging="357"/>
              <w:rPr>
                <w:rFonts w:ascii="Arial" w:hAnsi="Arial" w:cs="Arial"/>
              </w:rPr>
            </w:pPr>
            <w:r w:rsidRPr="009C0063">
              <w:rPr>
                <w:rFonts w:ascii="Arial" w:hAnsi="Arial" w:cs="Arial"/>
              </w:rPr>
              <w:lastRenderedPageBreak/>
              <w:t>toner oryginalny  ………………</w:t>
            </w:r>
            <w:r w:rsidR="00BC4C80">
              <w:rPr>
                <w:rFonts w:ascii="Arial" w:hAnsi="Arial" w:cs="Arial"/>
              </w:rPr>
              <w:t>…</w:t>
            </w:r>
          </w:p>
          <w:p w14:paraId="36BA2D11" w14:textId="77777777" w:rsidR="00A0514B" w:rsidRPr="009C0063" w:rsidRDefault="00A0514B" w:rsidP="00A0514B">
            <w:pPr>
              <w:pStyle w:val="Akapitzlist"/>
              <w:ind w:left="357"/>
              <w:rPr>
                <w:rFonts w:ascii="Arial" w:hAnsi="Arial" w:cs="Arial"/>
              </w:rPr>
            </w:pPr>
          </w:p>
          <w:p w14:paraId="66B5420A" w14:textId="65B20149" w:rsidR="00103C3E" w:rsidRPr="009C0063" w:rsidRDefault="005A1595" w:rsidP="00A0514B">
            <w:pPr>
              <w:pStyle w:val="Akapitzlist"/>
              <w:numPr>
                <w:ilvl w:val="0"/>
                <w:numId w:val="13"/>
              </w:numPr>
              <w:spacing w:line="360" w:lineRule="auto"/>
              <w:ind w:left="357" w:hanging="357"/>
            </w:pPr>
            <w:r w:rsidRPr="009C0063">
              <w:rPr>
                <w:rFonts w:ascii="Arial" w:hAnsi="Arial" w:cs="Arial"/>
              </w:rPr>
              <w:lastRenderedPageBreak/>
              <w:t>toner równoważny ………………</w:t>
            </w:r>
            <w:r w:rsidR="00BC4C80">
              <w:rPr>
                <w:rFonts w:ascii="Arial" w:hAnsi="Arial" w:cs="Arial"/>
              </w:rPr>
              <w:t>…</w:t>
            </w:r>
            <w:r w:rsidR="003D06C9">
              <w:rPr>
                <w:rFonts w:ascii="Arial" w:hAnsi="Arial" w:cs="Arial"/>
              </w:rPr>
              <w:t>…</w:t>
            </w:r>
          </w:p>
        </w:tc>
      </w:tr>
      <w:tr w:rsidR="00103C3E" w14:paraId="6EABADEC" w14:textId="52B3635B" w:rsidTr="006A2D6D">
        <w:tc>
          <w:tcPr>
            <w:tcW w:w="576" w:type="dxa"/>
          </w:tcPr>
          <w:p w14:paraId="57D7C272" w14:textId="4C59EF55" w:rsidR="00103C3E" w:rsidRPr="00F6564E" w:rsidRDefault="00103C3E" w:rsidP="00103C3E">
            <w:pPr>
              <w:rPr>
                <w:rFonts w:ascii="Arial" w:hAnsi="Arial" w:cs="Arial"/>
              </w:rPr>
            </w:pPr>
            <w:r w:rsidRPr="00F6564E">
              <w:rPr>
                <w:rFonts w:ascii="Arial" w:hAnsi="Arial" w:cs="Arial"/>
              </w:rPr>
              <w:lastRenderedPageBreak/>
              <w:t>22.</w:t>
            </w:r>
          </w:p>
        </w:tc>
        <w:tc>
          <w:tcPr>
            <w:tcW w:w="2080" w:type="dxa"/>
          </w:tcPr>
          <w:p w14:paraId="0B4B6642" w14:textId="77777777" w:rsidR="00103C3E" w:rsidRPr="003F630A" w:rsidRDefault="00103C3E" w:rsidP="00103C3E">
            <w:pPr>
              <w:rPr>
                <w:rFonts w:ascii="Arial" w:hAnsi="Arial" w:cs="Arial"/>
              </w:rPr>
            </w:pPr>
            <w:r w:rsidRPr="003F630A">
              <w:rPr>
                <w:rFonts w:ascii="Arial" w:hAnsi="Arial" w:cs="Arial"/>
              </w:rPr>
              <w:t>Wymagania jakościowe</w:t>
            </w:r>
          </w:p>
        </w:tc>
        <w:tc>
          <w:tcPr>
            <w:tcW w:w="3720" w:type="dxa"/>
            <w:gridSpan w:val="2"/>
          </w:tcPr>
          <w:p w14:paraId="669EB975" w14:textId="17A7CC30" w:rsidR="00103C3E" w:rsidRPr="003F630A" w:rsidRDefault="00103C3E" w:rsidP="00103C3E">
            <w:pPr>
              <w:rPr>
                <w:rFonts w:ascii="Arial" w:hAnsi="Arial" w:cs="Arial"/>
              </w:rPr>
            </w:pPr>
            <w:r w:rsidRPr="003F630A">
              <w:rPr>
                <w:rFonts w:ascii="Arial" w:hAnsi="Arial" w:cs="Arial"/>
              </w:rPr>
              <w:t>Urządzenie jest:</w:t>
            </w:r>
          </w:p>
          <w:p w14:paraId="723DA248" w14:textId="77777777" w:rsidR="00103C3E" w:rsidRPr="003F630A" w:rsidRDefault="00103C3E" w:rsidP="003F630A">
            <w:pPr>
              <w:pStyle w:val="Akapitzlist"/>
              <w:numPr>
                <w:ilvl w:val="0"/>
                <w:numId w:val="2"/>
              </w:numPr>
              <w:ind w:left="357" w:hanging="357"/>
              <w:rPr>
                <w:rFonts w:ascii="Arial" w:hAnsi="Arial" w:cs="Arial"/>
              </w:rPr>
            </w:pPr>
            <w:r w:rsidRPr="003F630A">
              <w:rPr>
                <w:rFonts w:ascii="Arial" w:hAnsi="Arial" w:cs="Arial"/>
              </w:rPr>
              <w:t>fabrycznie nowe, nieużywane, wyprodukowane nie wcześniej niż 12 miesięcy przed datą dostawy,</w:t>
            </w:r>
          </w:p>
          <w:p w14:paraId="418789C2" w14:textId="77777777" w:rsidR="00103C3E" w:rsidRPr="003F630A" w:rsidRDefault="00103C3E" w:rsidP="003F630A">
            <w:pPr>
              <w:pStyle w:val="Akapitzlist"/>
              <w:numPr>
                <w:ilvl w:val="0"/>
                <w:numId w:val="2"/>
              </w:numPr>
              <w:ind w:left="357" w:hanging="357"/>
              <w:rPr>
                <w:rFonts w:ascii="Arial" w:hAnsi="Arial" w:cs="Arial"/>
              </w:rPr>
            </w:pPr>
            <w:r w:rsidRPr="003F630A">
              <w:rPr>
                <w:rFonts w:ascii="Arial" w:hAnsi="Arial" w:cs="Arial"/>
              </w:rPr>
              <w:t>objęte gwarancją producenta lub autoryzowanego dystrybutora,</w:t>
            </w:r>
          </w:p>
          <w:p w14:paraId="07BCBD02" w14:textId="6859ACF2" w:rsidR="00103C3E" w:rsidRPr="008407CA" w:rsidRDefault="00103C3E" w:rsidP="00E445BD">
            <w:pPr>
              <w:pStyle w:val="Akapitzlist"/>
              <w:numPr>
                <w:ilvl w:val="0"/>
                <w:numId w:val="2"/>
              </w:numPr>
              <w:spacing w:after="120"/>
              <w:ind w:left="357" w:hanging="357"/>
              <w:contextualSpacing w:val="0"/>
            </w:pPr>
            <w:r w:rsidRPr="003F630A">
              <w:rPr>
                <w:rFonts w:ascii="Arial" w:hAnsi="Arial" w:cs="Arial"/>
              </w:rPr>
              <w:t xml:space="preserve">posiada deklarację zgodności CE oraz spełnia normy środowiskowe (m.in. </w:t>
            </w:r>
            <w:proofErr w:type="spellStart"/>
            <w:r w:rsidRPr="003F630A">
              <w:rPr>
                <w:rFonts w:ascii="Arial" w:hAnsi="Arial" w:cs="Arial"/>
              </w:rPr>
              <w:t>RoHS</w:t>
            </w:r>
            <w:proofErr w:type="spellEnd"/>
            <w:r w:rsidRPr="003F630A">
              <w:rPr>
                <w:rFonts w:ascii="Arial" w:hAnsi="Arial" w:cs="Arial"/>
              </w:rPr>
              <w:t>, Energy Star lub równoważne).</w:t>
            </w:r>
          </w:p>
        </w:tc>
        <w:tc>
          <w:tcPr>
            <w:tcW w:w="2661" w:type="dxa"/>
          </w:tcPr>
          <w:p w14:paraId="0BF2039E" w14:textId="77777777" w:rsidR="00103C3E" w:rsidRDefault="00103C3E" w:rsidP="00103C3E">
            <w:pPr>
              <w:rPr>
                <w:rFonts w:ascii="Arial" w:hAnsi="Arial" w:cs="Arial"/>
              </w:rPr>
            </w:pPr>
          </w:p>
          <w:p w14:paraId="6171EBC0" w14:textId="77777777" w:rsidR="00A0514B" w:rsidRDefault="00A0514B" w:rsidP="00103C3E"/>
          <w:p w14:paraId="31A64265" w14:textId="393C82C7" w:rsidR="00103C3E" w:rsidRDefault="00103C3E" w:rsidP="00103C3E">
            <w:r>
              <w:t>…………………………………………</w:t>
            </w:r>
          </w:p>
          <w:p w14:paraId="148D0A5B" w14:textId="77777777" w:rsidR="00103C3E" w:rsidRDefault="00103C3E" w:rsidP="00103C3E"/>
          <w:p w14:paraId="17E596CE" w14:textId="77777777" w:rsidR="00103C3E" w:rsidRDefault="00103C3E" w:rsidP="00103C3E">
            <w:pPr>
              <w:rPr>
                <w:rFonts w:ascii="Arial" w:hAnsi="Arial" w:cs="Arial"/>
              </w:rPr>
            </w:pPr>
          </w:p>
          <w:p w14:paraId="69081F84" w14:textId="77777777" w:rsidR="007308C4" w:rsidRPr="003F630A" w:rsidRDefault="007308C4" w:rsidP="00103C3E">
            <w:pPr>
              <w:rPr>
                <w:rFonts w:ascii="Arial" w:hAnsi="Arial" w:cs="Arial"/>
              </w:rPr>
            </w:pPr>
          </w:p>
          <w:p w14:paraId="4993F74E" w14:textId="77777777" w:rsidR="00103C3E" w:rsidRDefault="00103C3E" w:rsidP="00103C3E">
            <w:r>
              <w:t>…………………………………………</w:t>
            </w:r>
          </w:p>
          <w:p w14:paraId="63ED566A" w14:textId="77777777" w:rsidR="00103C3E" w:rsidRDefault="00103C3E" w:rsidP="00103C3E"/>
          <w:p w14:paraId="11516E1C" w14:textId="77777777" w:rsidR="00103C3E" w:rsidRPr="003F630A" w:rsidRDefault="00103C3E" w:rsidP="00103C3E">
            <w:pPr>
              <w:rPr>
                <w:rFonts w:ascii="Arial" w:hAnsi="Arial" w:cs="Arial"/>
              </w:rPr>
            </w:pPr>
          </w:p>
          <w:p w14:paraId="46F77F36" w14:textId="0893C23F" w:rsidR="00103C3E" w:rsidRDefault="00103C3E" w:rsidP="00103C3E">
            <w:r>
              <w:t>…………………………………………</w:t>
            </w:r>
          </w:p>
        </w:tc>
      </w:tr>
      <w:tr w:rsidR="00103C3E" w14:paraId="2DAAA27F" w14:textId="77777777" w:rsidTr="006A2D6D">
        <w:tc>
          <w:tcPr>
            <w:tcW w:w="6376" w:type="dxa"/>
            <w:gridSpan w:val="4"/>
          </w:tcPr>
          <w:p w14:paraId="4228E952" w14:textId="1D852766" w:rsidR="00103C3E" w:rsidRPr="00CF0736" w:rsidRDefault="00103C3E" w:rsidP="00103C3E">
            <w:pPr>
              <w:rPr>
                <w:rFonts w:ascii="Arial" w:hAnsi="Arial" w:cs="Arial"/>
                <w:sz w:val="24"/>
                <w:szCs w:val="24"/>
              </w:rPr>
            </w:pPr>
            <w:r w:rsidRPr="00CF0736">
              <w:rPr>
                <w:rFonts w:ascii="Arial" w:hAnsi="Arial" w:cs="Arial"/>
                <w:b/>
                <w:bCs/>
                <w:sz w:val="24"/>
                <w:szCs w:val="24"/>
              </w:rPr>
              <w:t>Cena brutto za jedno urządzenie (PLN)</w:t>
            </w:r>
          </w:p>
        </w:tc>
        <w:tc>
          <w:tcPr>
            <w:tcW w:w="2661" w:type="dxa"/>
          </w:tcPr>
          <w:p w14:paraId="368BD657" w14:textId="77777777" w:rsidR="00103C3E" w:rsidRPr="00CF0736" w:rsidRDefault="00103C3E" w:rsidP="00103C3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3C3E" w14:paraId="1F1648F6" w14:textId="77777777" w:rsidTr="006A2D6D">
        <w:tc>
          <w:tcPr>
            <w:tcW w:w="6376" w:type="dxa"/>
            <w:gridSpan w:val="4"/>
            <w:vAlign w:val="center"/>
          </w:tcPr>
          <w:p w14:paraId="6FB3EF6B" w14:textId="2921D69A" w:rsidR="00103C3E" w:rsidRPr="00CF0736" w:rsidRDefault="00103C3E" w:rsidP="00103C3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F0736">
              <w:rPr>
                <w:rFonts w:ascii="Arial" w:hAnsi="Arial" w:cs="Arial"/>
                <w:b/>
                <w:bCs/>
                <w:sz w:val="24"/>
                <w:szCs w:val="24"/>
              </w:rPr>
              <w:t>Zamawiana ilość sztuk</w:t>
            </w:r>
          </w:p>
        </w:tc>
        <w:tc>
          <w:tcPr>
            <w:tcW w:w="2661" w:type="dxa"/>
            <w:vAlign w:val="center"/>
          </w:tcPr>
          <w:p w14:paraId="64F4D182" w14:textId="7CEAC8F5" w:rsidR="00103C3E" w:rsidRPr="00CF0736" w:rsidRDefault="00FF6943" w:rsidP="00103C3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103C3E" w:rsidRPr="00CF0736">
              <w:rPr>
                <w:rFonts w:ascii="Arial" w:hAnsi="Arial" w:cs="Arial"/>
                <w:b/>
                <w:sz w:val="24"/>
                <w:szCs w:val="24"/>
              </w:rPr>
              <w:t xml:space="preserve"> sztuk</w:t>
            </w:r>
            <w:r>
              <w:rPr>
                <w:rFonts w:ascii="Arial" w:hAnsi="Arial" w:cs="Arial"/>
                <w:b/>
                <w:sz w:val="24"/>
                <w:szCs w:val="24"/>
              </w:rPr>
              <w:t>a</w:t>
            </w:r>
          </w:p>
        </w:tc>
      </w:tr>
      <w:tr w:rsidR="00103C3E" w14:paraId="27B607FF" w14:textId="77777777" w:rsidTr="006A2D6D">
        <w:tc>
          <w:tcPr>
            <w:tcW w:w="6376" w:type="dxa"/>
            <w:gridSpan w:val="4"/>
          </w:tcPr>
          <w:p w14:paraId="0C8EBB93" w14:textId="5754B255" w:rsidR="00103C3E" w:rsidRPr="00CF0736" w:rsidRDefault="00103C3E" w:rsidP="00103C3E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CF0736">
              <w:rPr>
                <w:rFonts w:ascii="Arial" w:hAnsi="Arial" w:cs="Arial"/>
                <w:b/>
                <w:bCs/>
                <w:sz w:val="24"/>
                <w:szCs w:val="24"/>
              </w:rPr>
              <w:t>Cena łączna brutto (PLN)</w:t>
            </w:r>
          </w:p>
          <w:p w14:paraId="569D0EAE" w14:textId="5D7BD875" w:rsidR="00103C3E" w:rsidRDefault="00CF0736" w:rsidP="00103C3E">
            <w:r w:rsidRPr="007608D3">
              <w:rPr>
                <w:rFonts w:ascii="Arial" w:hAnsi="Arial" w:cs="Arial"/>
              </w:rPr>
              <w:t>(cena brutto za jedno urządzenie x zamawiana ilość sztuk)</w:t>
            </w:r>
          </w:p>
        </w:tc>
        <w:tc>
          <w:tcPr>
            <w:tcW w:w="2661" w:type="dxa"/>
          </w:tcPr>
          <w:p w14:paraId="62490E4A" w14:textId="77777777" w:rsidR="00103C3E" w:rsidRPr="00CF0736" w:rsidRDefault="00103C3E" w:rsidP="00103C3E">
            <w:pPr>
              <w:ind w:left="36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1103BD4" w14:textId="77777777" w:rsidR="00FE1A52" w:rsidRDefault="00FE1A52" w:rsidP="00FE1A52"/>
    <w:p w14:paraId="684B3B8F" w14:textId="77777777" w:rsidR="003D06C9" w:rsidRDefault="003D06C9" w:rsidP="00FE1A52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374"/>
        <w:gridCol w:w="2688"/>
      </w:tblGrid>
      <w:tr w:rsidR="002A0CDC" w:rsidRPr="00F20046" w14:paraId="5F3363F3" w14:textId="77777777" w:rsidTr="00912A57">
        <w:tc>
          <w:tcPr>
            <w:tcW w:w="9062" w:type="dxa"/>
            <w:gridSpan w:val="2"/>
          </w:tcPr>
          <w:p w14:paraId="773FA1E9" w14:textId="77777777" w:rsidR="002A0CDC" w:rsidRPr="00461E1B" w:rsidRDefault="002A0CDC" w:rsidP="00912A5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461E1B">
              <w:rPr>
                <w:rFonts w:ascii="Arial" w:hAnsi="Arial" w:cs="Arial"/>
                <w:b/>
                <w:sz w:val="24"/>
                <w:szCs w:val="24"/>
              </w:rPr>
              <w:t>ŁĄCZNA WARTOŚĆ ZAMÓWIENIA</w:t>
            </w:r>
          </w:p>
        </w:tc>
      </w:tr>
      <w:tr w:rsidR="002A0CDC" w:rsidRPr="00F20046" w14:paraId="594BB0E2" w14:textId="77777777" w:rsidTr="006A2D6D">
        <w:trPr>
          <w:trHeight w:val="553"/>
        </w:trPr>
        <w:tc>
          <w:tcPr>
            <w:tcW w:w="6374" w:type="dxa"/>
            <w:vAlign w:val="center"/>
          </w:tcPr>
          <w:p w14:paraId="30354D3D" w14:textId="561C05CF" w:rsidR="002A0CDC" w:rsidRPr="00461E1B" w:rsidRDefault="002A0CDC" w:rsidP="00912A5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461E1B">
              <w:rPr>
                <w:rFonts w:ascii="Arial" w:hAnsi="Arial" w:cs="Arial"/>
                <w:sz w:val="24"/>
                <w:szCs w:val="24"/>
              </w:rPr>
              <w:t xml:space="preserve">Cena łączna brutto </w:t>
            </w:r>
            <w:r w:rsidR="00132598" w:rsidRPr="00461E1B">
              <w:rPr>
                <w:rFonts w:ascii="Arial" w:hAnsi="Arial" w:cs="Arial"/>
                <w:sz w:val="24"/>
                <w:szCs w:val="24"/>
              </w:rPr>
              <w:t xml:space="preserve">(PLN) z </w:t>
            </w:r>
            <w:r w:rsidRPr="00461E1B">
              <w:rPr>
                <w:rFonts w:ascii="Arial" w:hAnsi="Arial" w:cs="Arial"/>
                <w:sz w:val="24"/>
                <w:szCs w:val="24"/>
              </w:rPr>
              <w:t>Tabeli A.</w:t>
            </w:r>
          </w:p>
        </w:tc>
        <w:tc>
          <w:tcPr>
            <w:tcW w:w="2688" w:type="dxa"/>
            <w:vAlign w:val="center"/>
          </w:tcPr>
          <w:p w14:paraId="07E0E206" w14:textId="77777777" w:rsidR="002A0CDC" w:rsidRPr="00461E1B" w:rsidRDefault="002A0CDC" w:rsidP="00912A5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A0CDC" w:rsidRPr="00F20046" w14:paraId="102B7234" w14:textId="77777777" w:rsidTr="006A2D6D">
        <w:trPr>
          <w:trHeight w:val="560"/>
        </w:trPr>
        <w:tc>
          <w:tcPr>
            <w:tcW w:w="6374" w:type="dxa"/>
            <w:vAlign w:val="center"/>
          </w:tcPr>
          <w:p w14:paraId="381255D4" w14:textId="28DC5614" w:rsidR="002A0CDC" w:rsidRPr="00461E1B" w:rsidRDefault="002A0CDC" w:rsidP="00912A5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461E1B">
              <w:rPr>
                <w:rFonts w:ascii="Arial" w:hAnsi="Arial" w:cs="Arial"/>
                <w:sz w:val="24"/>
                <w:szCs w:val="24"/>
              </w:rPr>
              <w:t xml:space="preserve">Cena łączna brutto </w:t>
            </w:r>
            <w:r w:rsidR="00132598" w:rsidRPr="00461E1B">
              <w:rPr>
                <w:rFonts w:ascii="Arial" w:hAnsi="Arial" w:cs="Arial"/>
                <w:sz w:val="24"/>
                <w:szCs w:val="24"/>
              </w:rPr>
              <w:t xml:space="preserve">(PLN) z </w:t>
            </w:r>
            <w:r w:rsidRPr="00461E1B">
              <w:rPr>
                <w:rFonts w:ascii="Arial" w:hAnsi="Arial" w:cs="Arial"/>
                <w:sz w:val="24"/>
                <w:szCs w:val="24"/>
              </w:rPr>
              <w:t>Tabeli B.</w:t>
            </w:r>
          </w:p>
        </w:tc>
        <w:tc>
          <w:tcPr>
            <w:tcW w:w="2688" w:type="dxa"/>
            <w:vAlign w:val="center"/>
          </w:tcPr>
          <w:p w14:paraId="32736661" w14:textId="77777777" w:rsidR="002A0CDC" w:rsidRPr="00461E1B" w:rsidRDefault="002A0CDC" w:rsidP="00912A5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A0CDC" w:rsidRPr="00F20046" w14:paraId="793B1B42" w14:textId="77777777" w:rsidTr="006A2D6D">
        <w:trPr>
          <w:trHeight w:val="564"/>
        </w:trPr>
        <w:tc>
          <w:tcPr>
            <w:tcW w:w="6374" w:type="dxa"/>
            <w:vAlign w:val="center"/>
          </w:tcPr>
          <w:p w14:paraId="7CC9DEDD" w14:textId="679E47B7" w:rsidR="002A0CDC" w:rsidRPr="00461E1B" w:rsidRDefault="002A0CDC" w:rsidP="002A0CDC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461E1B">
              <w:rPr>
                <w:rFonts w:ascii="Arial" w:hAnsi="Arial" w:cs="Arial"/>
                <w:b/>
                <w:sz w:val="24"/>
                <w:szCs w:val="24"/>
              </w:rPr>
              <w:t>ŁĄCZNA WARTOŚĆ ZAMÓWIENIA BRUTTO (PLN)</w:t>
            </w:r>
          </w:p>
        </w:tc>
        <w:tc>
          <w:tcPr>
            <w:tcW w:w="2688" w:type="dxa"/>
            <w:vAlign w:val="center"/>
          </w:tcPr>
          <w:p w14:paraId="6777C7DB" w14:textId="77777777" w:rsidR="002A0CDC" w:rsidRPr="00461E1B" w:rsidRDefault="002A0CDC" w:rsidP="00912A57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F287E82" w14:textId="77777777" w:rsidR="00154B60" w:rsidRDefault="00154B60" w:rsidP="00E36380"/>
    <w:sectPr w:rsidR="00154B6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CD365E" w14:textId="77777777" w:rsidR="00435ABE" w:rsidRDefault="00435ABE" w:rsidP="00435ABE">
      <w:pPr>
        <w:spacing w:after="0" w:line="240" w:lineRule="auto"/>
      </w:pPr>
      <w:r>
        <w:separator/>
      </w:r>
    </w:p>
  </w:endnote>
  <w:endnote w:type="continuationSeparator" w:id="0">
    <w:p w14:paraId="03966E65" w14:textId="77777777" w:rsidR="00435ABE" w:rsidRDefault="00435ABE" w:rsidP="00435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FC29F9" w14:textId="77777777" w:rsidR="00435ABE" w:rsidRDefault="00435ABE" w:rsidP="00435ABE">
      <w:pPr>
        <w:spacing w:after="0" w:line="240" w:lineRule="auto"/>
      </w:pPr>
      <w:r>
        <w:separator/>
      </w:r>
    </w:p>
  </w:footnote>
  <w:footnote w:type="continuationSeparator" w:id="0">
    <w:p w14:paraId="7E8A5968" w14:textId="77777777" w:rsidR="00435ABE" w:rsidRDefault="00435ABE" w:rsidP="00435A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5BF64" w14:textId="53B9A8D5" w:rsidR="00435ABE" w:rsidRPr="00FA0245" w:rsidRDefault="00435ABE">
    <w:pPr>
      <w:pStyle w:val="Nagwek"/>
      <w:rPr>
        <w:rFonts w:ascii="Arial" w:hAnsi="Arial" w:cs="Arial"/>
        <w:sz w:val="24"/>
        <w:szCs w:val="24"/>
      </w:rPr>
    </w:pPr>
    <w:r w:rsidRPr="00FA0245">
      <w:rPr>
        <w:rFonts w:ascii="Arial" w:hAnsi="Arial" w:cs="Arial"/>
        <w:sz w:val="24"/>
        <w:szCs w:val="24"/>
      </w:rPr>
      <w:t xml:space="preserve">Załącznik nr </w:t>
    </w:r>
    <w:r w:rsidR="001A4EE5" w:rsidRPr="00FA0245">
      <w:rPr>
        <w:rFonts w:ascii="Arial" w:hAnsi="Arial" w:cs="Arial"/>
        <w:sz w:val="24"/>
        <w:szCs w:val="24"/>
      </w:rPr>
      <w:t>3</w:t>
    </w:r>
    <w:r w:rsidRPr="00FA0245">
      <w:rPr>
        <w:rFonts w:ascii="Arial" w:hAnsi="Arial" w:cs="Arial"/>
        <w:sz w:val="24"/>
        <w:szCs w:val="24"/>
      </w:rPr>
      <w:t xml:space="preserve"> do SWZ</w:t>
    </w:r>
  </w:p>
  <w:p w14:paraId="12643BC3" w14:textId="0B8FBCC7" w:rsidR="00435ABE" w:rsidRPr="00FA0245" w:rsidRDefault="00435ABE">
    <w:pPr>
      <w:pStyle w:val="Nagwek"/>
      <w:rPr>
        <w:rFonts w:ascii="Arial" w:hAnsi="Arial" w:cs="Arial"/>
        <w:sz w:val="24"/>
        <w:szCs w:val="24"/>
      </w:rPr>
    </w:pPr>
    <w:r w:rsidRPr="00FA0245">
      <w:rPr>
        <w:rFonts w:ascii="Arial" w:hAnsi="Arial" w:cs="Arial"/>
        <w:sz w:val="24"/>
        <w:szCs w:val="24"/>
      </w:rPr>
      <w:t>OP.201.</w:t>
    </w:r>
    <w:r w:rsidR="00DA22E6">
      <w:rPr>
        <w:rFonts w:ascii="Arial" w:hAnsi="Arial" w:cs="Arial"/>
        <w:sz w:val="24"/>
        <w:szCs w:val="24"/>
      </w:rPr>
      <w:t>8</w:t>
    </w:r>
    <w:r w:rsidRPr="00FA0245">
      <w:rPr>
        <w:rFonts w:ascii="Arial" w:hAnsi="Arial" w:cs="Arial"/>
        <w:sz w:val="24"/>
        <w:szCs w:val="24"/>
      </w:rPr>
      <w:t>.202</w:t>
    </w:r>
    <w:r w:rsidR="00DA22E6">
      <w:rPr>
        <w:rFonts w:ascii="Arial" w:hAnsi="Arial" w:cs="Arial"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96A1B"/>
    <w:multiLevelType w:val="hybridMultilevel"/>
    <w:tmpl w:val="A0BA824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445616"/>
    <w:multiLevelType w:val="hybridMultilevel"/>
    <w:tmpl w:val="7F4E3D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DA7939"/>
    <w:multiLevelType w:val="hybridMultilevel"/>
    <w:tmpl w:val="C6A40E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6862122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C922E1"/>
    <w:multiLevelType w:val="hybridMultilevel"/>
    <w:tmpl w:val="7A9C10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74737A"/>
    <w:multiLevelType w:val="hybridMultilevel"/>
    <w:tmpl w:val="6DDC24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12272B"/>
    <w:multiLevelType w:val="hybridMultilevel"/>
    <w:tmpl w:val="AA0628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496880"/>
    <w:multiLevelType w:val="hybridMultilevel"/>
    <w:tmpl w:val="0E0EB4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982334"/>
    <w:multiLevelType w:val="hybridMultilevel"/>
    <w:tmpl w:val="53D46552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E0084F"/>
    <w:multiLevelType w:val="hybridMultilevel"/>
    <w:tmpl w:val="924AA6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7F1BBE"/>
    <w:multiLevelType w:val="hybridMultilevel"/>
    <w:tmpl w:val="0CF6BE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B73454"/>
    <w:multiLevelType w:val="hybridMultilevel"/>
    <w:tmpl w:val="6DDC246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FC719E"/>
    <w:multiLevelType w:val="hybridMultilevel"/>
    <w:tmpl w:val="29061C1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4B7D3E"/>
    <w:multiLevelType w:val="hybridMultilevel"/>
    <w:tmpl w:val="EC866D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1159801">
    <w:abstractNumId w:val="5"/>
  </w:num>
  <w:num w:numId="2" w16cid:durableId="912279925">
    <w:abstractNumId w:val="12"/>
  </w:num>
  <w:num w:numId="3" w16cid:durableId="1999994345">
    <w:abstractNumId w:val="0"/>
  </w:num>
  <w:num w:numId="4" w16cid:durableId="1828328465">
    <w:abstractNumId w:val="2"/>
  </w:num>
  <w:num w:numId="5" w16cid:durableId="311830248">
    <w:abstractNumId w:val="6"/>
  </w:num>
  <w:num w:numId="6" w16cid:durableId="230431073">
    <w:abstractNumId w:val="1"/>
  </w:num>
  <w:num w:numId="7" w16cid:durableId="1562979458">
    <w:abstractNumId w:val="3"/>
  </w:num>
  <w:num w:numId="8" w16cid:durableId="1443916881">
    <w:abstractNumId w:val="10"/>
  </w:num>
  <w:num w:numId="9" w16cid:durableId="636226678">
    <w:abstractNumId w:val="7"/>
  </w:num>
  <w:num w:numId="10" w16cid:durableId="1327899464">
    <w:abstractNumId w:val="9"/>
  </w:num>
  <w:num w:numId="11" w16cid:durableId="426316143">
    <w:abstractNumId w:val="11"/>
  </w:num>
  <w:num w:numId="12" w16cid:durableId="1443190960">
    <w:abstractNumId w:val="4"/>
  </w:num>
  <w:num w:numId="13" w16cid:durableId="16598401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7AB"/>
    <w:rsid w:val="00012C27"/>
    <w:rsid w:val="0003327B"/>
    <w:rsid w:val="000443F9"/>
    <w:rsid w:val="000515F3"/>
    <w:rsid w:val="00055FCA"/>
    <w:rsid w:val="00060154"/>
    <w:rsid w:val="000C09C9"/>
    <w:rsid w:val="00103C3E"/>
    <w:rsid w:val="00132598"/>
    <w:rsid w:val="00134787"/>
    <w:rsid w:val="00154B60"/>
    <w:rsid w:val="00160FE9"/>
    <w:rsid w:val="0019320E"/>
    <w:rsid w:val="001A10D1"/>
    <w:rsid w:val="001A2227"/>
    <w:rsid w:val="001A4EE5"/>
    <w:rsid w:val="001A4FF5"/>
    <w:rsid w:val="00202C54"/>
    <w:rsid w:val="0023095C"/>
    <w:rsid w:val="00297116"/>
    <w:rsid w:val="002A0CDC"/>
    <w:rsid w:val="002A1B2A"/>
    <w:rsid w:val="002A247A"/>
    <w:rsid w:val="002B2AE0"/>
    <w:rsid w:val="002B7D74"/>
    <w:rsid w:val="00306E9A"/>
    <w:rsid w:val="003071A7"/>
    <w:rsid w:val="00311C34"/>
    <w:rsid w:val="00316972"/>
    <w:rsid w:val="003170D9"/>
    <w:rsid w:val="003260C5"/>
    <w:rsid w:val="00343A25"/>
    <w:rsid w:val="00357836"/>
    <w:rsid w:val="00363C32"/>
    <w:rsid w:val="00377164"/>
    <w:rsid w:val="003828B1"/>
    <w:rsid w:val="003916E4"/>
    <w:rsid w:val="003C380E"/>
    <w:rsid w:val="003D06C9"/>
    <w:rsid w:val="003E7F9E"/>
    <w:rsid w:val="003F0F91"/>
    <w:rsid w:val="003F181B"/>
    <w:rsid w:val="003F58CA"/>
    <w:rsid w:val="003F630A"/>
    <w:rsid w:val="00403F4D"/>
    <w:rsid w:val="00414672"/>
    <w:rsid w:val="00420319"/>
    <w:rsid w:val="00421AEC"/>
    <w:rsid w:val="00435ABE"/>
    <w:rsid w:val="00441050"/>
    <w:rsid w:val="00452344"/>
    <w:rsid w:val="00452F4E"/>
    <w:rsid w:val="00461E1B"/>
    <w:rsid w:val="00463366"/>
    <w:rsid w:val="00480FB2"/>
    <w:rsid w:val="00492D4A"/>
    <w:rsid w:val="004A0AE1"/>
    <w:rsid w:val="004C2017"/>
    <w:rsid w:val="004C35D9"/>
    <w:rsid w:val="004F5E87"/>
    <w:rsid w:val="005101AF"/>
    <w:rsid w:val="00551194"/>
    <w:rsid w:val="005645FB"/>
    <w:rsid w:val="00584B56"/>
    <w:rsid w:val="005946AD"/>
    <w:rsid w:val="005A13F0"/>
    <w:rsid w:val="005A1571"/>
    <w:rsid w:val="005A1595"/>
    <w:rsid w:val="005A31F7"/>
    <w:rsid w:val="005A7DF6"/>
    <w:rsid w:val="005E474E"/>
    <w:rsid w:val="006257BF"/>
    <w:rsid w:val="00680084"/>
    <w:rsid w:val="006963D3"/>
    <w:rsid w:val="00697C32"/>
    <w:rsid w:val="006A2B35"/>
    <w:rsid w:val="006A2D6D"/>
    <w:rsid w:val="006A3EF1"/>
    <w:rsid w:val="006A3F07"/>
    <w:rsid w:val="006B0987"/>
    <w:rsid w:val="006B2A8D"/>
    <w:rsid w:val="006B549C"/>
    <w:rsid w:val="006F36B0"/>
    <w:rsid w:val="006F5B0C"/>
    <w:rsid w:val="00705B08"/>
    <w:rsid w:val="007075DC"/>
    <w:rsid w:val="0072087D"/>
    <w:rsid w:val="007308C4"/>
    <w:rsid w:val="007608D3"/>
    <w:rsid w:val="00761A35"/>
    <w:rsid w:val="007741E9"/>
    <w:rsid w:val="00792008"/>
    <w:rsid w:val="00797044"/>
    <w:rsid w:val="007D4F18"/>
    <w:rsid w:val="007E0CF0"/>
    <w:rsid w:val="008002E9"/>
    <w:rsid w:val="00812F7C"/>
    <w:rsid w:val="00826113"/>
    <w:rsid w:val="00833D19"/>
    <w:rsid w:val="00836ADF"/>
    <w:rsid w:val="008407CA"/>
    <w:rsid w:val="00860566"/>
    <w:rsid w:val="0086640D"/>
    <w:rsid w:val="00886B5A"/>
    <w:rsid w:val="008977ED"/>
    <w:rsid w:val="008A6977"/>
    <w:rsid w:val="008B139B"/>
    <w:rsid w:val="008B4A12"/>
    <w:rsid w:val="008D0A24"/>
    <w:rsid w:val="008E542B"/>
    <w:rsid w:val="008E780E"/>
    <w:rsid w:val="008F646F"/>
    <w:rsid w:val="00921796"/>
    <w:rsid w:val="009365F1"/>
    <w:rsid w:val="009368DE"/>
    <w:rsid w:val="009413E8"/>
    <w:rsid w:val="009512FA"/>
    <w:rsid w:val="009577AB"/>
    <w:rsid w:val="009911FE"/>
    <w:rsid w:val="00991D8C"/>
    <w:rsid w:val="009A37D9"/>
    <w:rsid w:val="009B51A0"/>
    <w:rsid w:val="009C0063"/>
    <w:rsid w:val="009E4DBD"/>
    <w:rsid w:val="009E55C6"/>
    <w:rsid w:val="00A0514B"/>
    <w:rsid w:val="00A12474"/>
    <w:rsid w:val="00A161A2"/>
    <w:rsid w:val="00A30C78"/>
    <w:rsid w:val="00A64264"/>
    <w:rsid w:val="00A7358E"/>
    <w:rsid w:val="00A81603"/>
    <w:rsid w:val="00A90C14"/>
    <w:rsid w:val="00A93161"/>
    <w:rsid w:val="00AC0945"/>
    <w:rsid w:val="00AC2517"/>
    <w:rsid w:val="00AD7DA1"/>
    <w:rsid w:val="00AF2CED"/>
    <w:rsid w:val="00AF3236"/>
    <w:rsid w:val="00AF79AE"/>
    <w:rsid w:val="00B11D83"/>
    <w:rsid w:val="00B259FD"/>
    <w:rsid w:val="00B26D58"/>
    <w:rsid w:val="00B44803"/>
    <w:rsid w:val="00B55B5F"/>
    <w:rsid w:val="00B62A08"/>
    <w:rsid w:val="00B62FE1"/>
    <w:rsid w:val="00B93DBD"/>
    <w:rsid w:val="00BA0352"/>
    <w:rsid w:val="00BB19B2"/>
    <w:rsid w:val="00BB4899"/>
    <w:rsid w:val="00BC4C80"/>
    <w:rsid w:val="00BD1769"/>
    <w:rsid w:val="00BD6596"/>
    <w:rsid w:val="00BE48E7"/>
    <w:rsid w:val="00BE69B4"/>
    <w:rsid w:val="00BF4338"/>
    <w:rsid w:val="00C115C2"/>
    <w:rsid w:val="00C12FA3"/>
    <w:rsid w:val="00C13050"/>
    <w:rsid w:val="00C2092A"/>
    <w:rsid w:val="00C33F0F"/>
    <w:rsid w:val="00CB18E9"/>
    <w:rsid w:val="00CC1F9C"/>
    <w:rsid w:val="00CC5CAE"/>
    <w:rsid w:val="00CE1E71"/>
    <w:rsid w:val="00CF0736"/>
    <w:rsid w:val="00D110E2"/>
    <w:rsid w:val="00D23689"/>
    <w:rsid w:val="00D9695C"/>
    <w:rsid w:val="00DA22E6"/>
    <w:rsid w:val="00DB378A"/>
    <w:rsid w:val="00DC27F7"/>
    <w:rsid w:val="00DC4012"/>
    <w:rsid w:val="00DC767D"/>
    <w:rsid w:val="00DE5350"/>
    <w:rsid w:val="00E04B4F"/>
    <w:rsid w:val="00E1068D"/>
    <w:rsid w:val="00E2463E"/>
    <w:rsid w:val="00E2634D"/>
    <w:rsid w:val="00E337A9"/>
    <w:rsid w:val="00E36380"/>
    <w:rsid w:val="00E445BD"/>
    <w:rsid w:val="00E714DE"/>
    <w:rsid w:val="00E8271F"/>
    <w:rsid w:val="00E92E9F"/>
    <w:rsid w:val="00EB4EDF"/>
    <w:rsid w:val="00EB668E"/>
    <w:rsid w:val="00EC4AB3"/>
    <w:rsid w:val="00ED0F8B"/>
    <w:rsid w:val="00ED22AB"/>
    <w:rsid w:val="00ED5190"/>
    <w:rsid w:val="00ED73E9"/>
    <w:rsid w:val="00EE042E"/>
    <w:rsid w:val="00F41DCB"/>
    <w:rsid w:val="00F53877"/>
    <w:rsid w:val="00F628EA"/>
    <w:rsid w:val="00F633FE"/>
    <w:rsid w:val="00F6564E"/>
    <w:rsid w:val="00F93F2E"/>
    <w:rsid w:val="00FA0245"/>
    <w:rsid w:val="00FA654B"/>
    <w:rsid w:val="00FB1233"/>
    <w:rsid w:val="00FB4D2E"/>
    <w:rsid w:val="00FC3E77"/>
    <w:rsid w:val="00FD4E3E"/>
    <w:rsid w:val="00FE1A52"/>
    <w:rsid w:val="00FE6402"/>
    <w:rsid w:val="00FF5143"/>
    <w:rsid w:val="00FF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F2AC5"/>
  <w15:chartTrackingRefBased/>
  <w15:docId w15:val="{392A0789-7DA2-4CE6-B9A9-0D78E109A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577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577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577A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577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577A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577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577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577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577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577A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577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577A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577A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577A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577A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577A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577A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577A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577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577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577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577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577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577A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577A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577A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577A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577A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577AB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9577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B11D83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11D83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6B0987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435A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35ABE"/>
  </w:style>
  <w:style w:type="paragraph" w:styleId="Stopka">
    <w:name w:val="footer"/>
    <w:basedOn w:val="Normalny"/>
    <w:link w:val="StopkaZnak"/>
    <w:uiPriority w:val="99"/>
    <w:unhideWhenUsed/>
    <w:rsid w:val="00435A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35ABE"/>
  </w:style>
  <w:style w:type="character" w:styleId="Odwoaniedokomentarza">
    <w:name w:val="annotation reference"/>
    <w:basedOn w:val="Domylnaczcionkaakapitu"/>
    <w:uiPriority w:val="99"/>
    <w:semiHidden/>
    <w:unhideWhenUsed/>
    <w:rsid w:val="006963D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963D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963D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963D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963D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9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5</Pages>
  <Words>1098</Words>
  <Characters>6594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Mateusz Czopek</dc:creator>
  <cp:keywords/>
  <dc:description/>
  <cp:lastModifiedBy>Anna Matysik</cp:lastModifiedBy>
  <cp:revision>97</cp:revision>
  <dcterms:created xsi:type="dcterms:W3CDTF">2025-11-12T13:37:00Z</dcterms:created>
  <dcterms:modified xsi:type="dcterms:W3CDTF">2026-04-09T08:25:00Z</dcterms:modified>
</cp:coreProperties>
</file>