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93DEC" w14:textId="6052E663" w:rsidR="00A87EE0" w:rsidRPr="00DB4D96" w:rsidRDefault="00F91A01" w:rsidP="00BF0012">
      <w:pPr>
        <w:jc w:val="right"/>
      </w:pPr>
      <w:r w:rsidRPr="00DB4D96">
        <w:t>Załącznik nr 2</w:t>
      </w:r>
    </w:p>
    <w:p w14:paraId="3F496C90" w14:textId="77777777" w:rsidR="00A87EE0" w:rsidRPr="00DB4D96" w:rsidRDefault="00A87EE0" w:rsidP="00BF0012"/>
    <w:p w14:paraId="7ED6A461" w14:textId="77777777" w:rsidR="00A87EE0" w:rsidRPr="00DB4D96" w:rsidRDefault="00F91A01" w:rsidP="00BF0012">
      <w:pPr>
        <w:jc w:val="center"/>
        <w:rPr>
          <w:b/>
        </w:rPr>
      </w:pPr>
      <w:r w:rsidRPr="00DB4D96">
        <w:rPr>
          <w:b/>
        </w:rPr>
        <w:t>Projektowane Postanowienia Umowy</w:t>
      </w:r>
    </w:p>
    <w:p w14:paraId="0B6D15CD" w14:textId="77777777" w:rsidR="00A87EE0" w:rsidRPr="00DB4D96" w:rsidRDefault="00A87EE0" w:rsidP="00BF0012"/>
    <w:p w14:paraId="72EA16FC" w14:textId="20C908C2" w:rsidR="00A87EE0" w:rsidRPr="00DB4D96" w:rsidRDefault="00F91A01" w:rsidP="009F5303">
      <w:pPr>
        <w:pStyle w:val="Nagwek1"/>
      </w:pPr>
      <w:r w:rsidRPr="00DB4D96">
        <w:t>§ 1</w:t>
      </w:r>
    </w:p>
    <w:p w14:paraId="1980C69F" w14:textId="77777777" w:rsidR="00A87EE0" w:rsidRPr="00DB4D96" w:rsidRDefault="00F91A01" w:rsidP="009F5303">
      <w:pPr>
        <w:pStyle w:val="Nagwek1"/>
      </w:pPr>
      <w:r w:rsidRPr="00DB4D96">
        <w:t>Definicje</w:t>
      </w:r>
    </w:p>
    <w:p w14:paraId="39184F85" w14:textId="77777777" w:rsidR="00A87EE0" w:rsidRPr="00DB4D96" w:rsidRDefault="00F91A01" w:rsidP="009F5303">
      <w:r w:rsidRPr="00DB4D96">
        <w:t xml:space="preserve">Ilekroć w niniejszej umowie jest mowa o: </w:t>
      </w:r>
    </w:p>
    <w:p w14:paraId="74AF6187" w14:textId="77777777" w:rsidR="00A87EE0" w:rsidRPr="00DB4D96" w:rsidRDefault="00F91A01" w:rsidP="009F5303">
      <w:pPr>
        <w:pStyle w:val="Akapitzlist"/>
        <w:numPr>
          <w:ilvl w:val="1"/>
          <w:numId w:val="165"/>
        </w:numPr>
      </w:pPr>
      <w:r w:rsidRPr="00DB4D96">
        <w:rPr>
          <w:b/>
          <w:bCs/>
        </w:rPr>
        <w:t>„Dniu roboczym”</w:t>
      </w:r>
      <w:r w:rsidRPr="00DB4D96">
        <w:t xml:space="preserve"> – za dzień roboczy uznaje się dzień od poniedziałku do piątku, z wyłączeniem dni ustawowo wolnych od pracy. </w:t>
      </w:r>
    </w:p>
    <w:p w14:paraId="073D6B70" w14:textId="238A13C0" w:rsidR="00A87EE0" w:rsidRPr="00DB4D96" w:rsidRDefault="00F91A01" w:rsidP="009F5303">
      <w:pPr>
        <w:pStyle w:val="Akapitzlist"/>
        <w:numPr>
          <w:ilvl w:val="1"/>
          <w:numId w:val="165"/>
        </w:numPr>
      </w:pPr>
      <w:r w:rsidRPr="00DB4D96">
        <w:rPr>
          <w:b/>
          <w:bCs/>
        </w:rPr>
        <w:t>„Dokumentacji projektowej”</w:t>
      </w:r>
      <w:r w:rsidRPr="00DB4D96">
        <w:t xml:space="preserve"> – należy przez to rozumieć komplet dokumentów dotyczących Inwestycji, w tym m.in. projekt budowlany, projekty wykonawcze wszystkich branż, informację dotyczącą bezpieczeństwa i ochrony zdrowia oraz przedmiary robót – w rozumieniu rozporządzenia Rozporządzenie Ministra Rozwoju z dnia 11 września 2020 r. w sprawie szczegółowego zakresu i formy projektu budowlanego oraz rozporządzenia Ministra Infrastruktury z dnia 20 grudnia 2021 r. w sprawie szczegółowego zakresu i formy dokumentacji projektowej, specyfikacji technicznej wykonania i odbioru robót budowlanych niezbędnych do uzyskania decyzji o pozwoleniu na budowę, zrealizowania i oddania do użytkowania Inwestycji</w:t>
      </w:r>
      <w:r w:rsidR="006874D8" w:rsidRPr="00DB4D96">
        <w:t>,</w:t>
      </w:r>
      <w:r w:rsidRPr="00DB4D96">
        <w:t xml:space="preserve"> a także dokumentacja pomocnicza</w:t>
      </w:r>
      <w:r w:rsidR="006874D8" w:rsidRPr="00DB4D96">
        <w:t xml:space="preserve"> -</w:t>
      </w:r>
      <w:r w:rsidRPr="00DB4D96">
        <w:t xml:space="preserve"> stanowiąca załącznik do OPZ.</w:t>
      </w:r>
    </w:p>
    <w:p w14:paraId="5A4F50AC" w14:textId="6ECA40C0" w:rsidR="00A87EE0" w:rsidRPr="00DB4D96" w:rsidRDefault="00F91A01" w:rsidP="009F5303">
      <w:pPr>
        <w:pStyle w:val="Akapitzlist"/>
        <w:numPr>
          <w:ilvl w:val="1"/>
          <w:numId w:val="165"/>
        </w:numPr>
      </w:pPr>
      <w:r w:rsidRPr="00DB4D96">
        <w:rPr>
          <w:b/>
          <w:bCs/>
        </w:rPr>
        <w:t>„Inwestycji”</w:t>
      </w:r>
      <w:r w:rsidRPr="00DB4D96">
        <w:t xml:space="preserve"> – należy przez to rozumieć przedsięwzięcie pn.:</w:t>
      </w:r>
      <w:r w:rsidR="00146874">
        <w:rPr>
          <w:b/>
          <w:bCs/>
          <w:szCs w:val="22"/>
        </w:rPr>
        <w:t xml:space="preserve"> „Odnowa i adaptacja do funkcji wystawienniczo-kulturalnych zespołu dworskiego w Szymbarku”</w:t>
      </w:r>
      <w:r w:rsidR="006F0AF4">
        <w:t>”</w:t>
      </w:r>
      <w:r w:rsidRPr="00DB4D96">
        <w:t>.</w:t>
      </w:r>
    </w:p>
    <w:p w14:paraId="2FD6BE09" w14:textId="080F98BE" w:rsidR="00A87EE0" w:rsidRPr="00DB4D96" w:rsidRDefault="00F91A01" w:rsidP="009F5303">
      <w:pPr>
        <w:pStyle w:val="Akapitzlist"/>
        <w:numPr>
          <w:ilvl w:val="1"/>
          <w:numId w:val="165"/>
        </w:numPr>
      </w:pPr>
      <w:r w:rsidRPr="00DB4D96">
        <w:rPr>
          <w:b/>
          <w:bCs/>
        </w:rPr>
        <w:t xml:space="preserve">„Inwestorze zastępczym” </w:t>
      </w:r>
      <w:r w:rsidRPr="00DB4D96">
        <w:t>– należy przez to rozumieć zespół specjalistów wskazany przez Zamawiającego uczestniczących w procesie budowlanym na podstawie odrębnej umowy, m.in. w celu pełnienia nadzoru inwestorskiego nad robotami budowlanymi realizowanymi w ramach Inwestycji,</w:t>
      </w:r>
    </w:p>
    <w:p w14:paraId="66D4F708" w14:textId="1F3018F8" w:rsidR="00A87EE0" w:rsidRPr="00DB4D96" w:rsidRDefault="00F91A01" w:rsidP="009F5303">
      <w:pPr>
        <w:pStyle w:val="Akapitzlist"/>
        <w:numPr>
          <w:ilvl w:val="1"/>
          <w:numId w:val="165"/>
        </w:numPr>
      </w:pPr>
      <w:r w:rsidRPr="00DB4D96">
        <w:rPr>
          <w:b/>
          <w:bCs/>
        </w:rPr>
        <w:t>„Projektancie”</w:t>
      </w:r>
      <w:r w:rsidRPr="00DB4D96">
        <w:t xml:space="preserve"> - należy przez to rozumieć osobę wskazaną przez Zamawiającego do wykonywania nadzoru autorskiego nad realizacją Inwestycji</w:t>
      </w:r>
      <w:r w:rsidR="005160EA" w:rsidRPr="00DB4D96">
        <w:t>.</w:t>
      </w:r>
    </w:p>
    <w:p w14:paraId="48659BFC" w14:textId="77777777" w:rsidR="00A87EE0" w:rsidRPr="00DB4D96" w:rsidRDefault="00F91A01" w:rsidP="009F5303">
      <w:pPr>
        <w:pStyle w:val="Akapitzlist"/>
        <w:numPr>
          <w:ilvl w:val="1"/>
          <w:numId w:val="165"/>
        </w:numPr>
      </w:pPr>
      <w:r w:rsidRPr="00DB4D96">
        <w:rPr>
          <w:b/>
          <w:bCs/>
        </w:rPr>
        <w:t xml:space="preserve">„Odbiorze częściowym” </w:t>
      </w:r>
      <w:r w:rsidRPr="00DB4D96">
        <w:t xml:space="preserve">– należy przez to rozumieć potwierdzenie wykonania określonej części robót budowlanych, zrealizowanych w ramach Inwestycji. </w:t>
      </w:r>
    </w:p>
    <w:p w14:paraId="7D1DF9B8" w14:textId="396C7055" w:rsidR="00A87EE0" w:rsidRPr="00DB4D96" w:rsidRDefault="00F91A01" w:rsidP="009F5303">
      <w:pPr>
        <w:pStyle w:val="Akapitzlist"/>
        <w:numPr>
          <w:ilvl w:val="1"/>
          <w:numId w:val="165"/>
        </w:numPr>
      </w:pPr>
      <w:r w:rsidRPr="00DB4D96">
        <w:rPr>
          <w:b/>
          <w:bCs/>
        </w:rPr>
        <w:t>„Odbiorze końcowym Inwestycji”</w:t>
      </w:r>
      <w:r w:rsidRPr="00DB4D96">
        <w:t xml:space="preserve"> – należy przez to rozumieć pisemne (z udziałem Wykonawcy, Zamawiającego i Inwestora zastępczego potwierdzenie zrealizowania całego zakresu umownego Inwestycji, które jednocześnie stanowi przekazanie Inwestycji Zamawiającemu – przy czym odbiór końcowy Inwestycji uważa się za odbiór</w:t>
      </w:r>
      <w:r w:rsidR="001C7A54">
        <w:t xml:space="preserve"> Przedmio</w:t>
      </w:r>
      <w:r w:rsidRPr="00DB4D96">
        <w:t xml:space="preserve">tu umowy. </w:t>
      </w:r>
    </w:p>
    <w:p w14:paraId="02020C9F" w14:textId="1C65D531" w:rsidR="00A87EE0" w:rsidRPr="00DB4D96" w:rsidRDefault="00F91A01" w:rsidP="009F5303">
      <w:pPr>
        <w:pStyle w:val="Akapitzlist"/>
        <w:numPr>
          <w:ilvl w:val="1"/>
          <w:numId w:val="165"/>
        </w:numPr>
      </w:pPr>
      <w:r w:rsidRPr="00DB4D96">
        <w:rPr>
          <w:b/>
          <w:bCs/>
        </w:rPr>
        <w:t>„</w:t>
      </w:r>
      <w:r w:rsidR="005160EA" w:rsidRPr="00DB4D96">
        <w:rPr>
          <w:b/>
          <w:bCs/>
        </w:rPr>
        <w:t>K</w:t>
      </w:r>
      <w:r w:rsidRPr="00DB4D96">
        <w:rPr>
          <w:b/>
          <w:bCs/>
        </w:rPr>
        <w:t>ońcowym</w:t>
      </w:r>
      <w:r w:rsidR="005160EA" w:rsidRPr="00DB4D96">
        <w:rPr>
          <w:b/>
          <w:bCs/>
        </w:rPr>
        <w:t xml:space="preserve"> odbiorze</w:t>
      </w:r>
      <w:r w:rsidRPr="00DB4D96">
        <w:rPr>
          <w:b/>
          <w:bCs/>
        </w:rPr>
        <w:t xml:space="preserve"> technicznym”</w:t>
      </w:r>
      <w:r w:rsidRPr="00DB4D96">
        <w:t xml:space="preserve"> – należy przez to rozumieć potwierdzenie wykonania całości robót budowlanych zrealizowanych w ramach Inwestycji.</w:t>
      </w:r>
    </w:p>
    <w:p w14:paraId="7193F734" w14:textId="20009F4C" w:rsidR="00A87EE0" w:rsidRPr="00DB4D96" w:rsidRDefault="00F91A01" w:rsidP="009F5303">
      <w:pPr>
        <w:pStyle w:val="Akapitzlist"/>
        <w:numPr>
          <w:ilvl w:val="1"/>
          <w:numId w:val="165"/>
        </w:numPr>
      </w:pPr>
      <w:r w:rsidRPr="00DB4D96">
        <w:rPr>
          <w:b/>
          <w:bCs/>
        </w:rPr>
        <w:lastRenderedPageBreak/>
        <w:t>„OPZ”</w:t>
      </w:r>
      <w:r w:rsidRPr="00DB4D96">
        <w:t xml:space="preserve"> – należy przez to rozumieć Rozdział III. SWZ Opis Przedmiotu Zamówienia wraz z załącznikiem A do SWZ </w:t>
      </w:r>
      <w:r w:rsidR="0087672E">
        <w:t>(</w:t>
      </w:r>
      <w:r w:rsidRPr="00DB4D96">
        <w:t>z wszystkimi załącznikami</w:t>
      </w:r>
      <w:r w:rsidR="0087672E">
        <w:t>)</w:t>
      </w:r>
      <w:r w:rsidRPr="00DB4D96">
        <w:t xml:space="preserve"> w przedmiotowym postępowaniu o udzielenie zamówienia publicznego.</w:t>
      </w:r>
    </w:p>
    <w:p w14:paraId="547F7E4D" w14:textId="77777777" w:rsidR="00A87EE0" w:rsidRPr="00DB4D96" w:rsidRDefault="00F91A01" w:rsidP="009F5303">
      <w:pPr>
        <w:pStyle w:val="Akapitzlist"/>
        <w:numPr>
          <w:ilvl w:val="1"/>
          <w:numId w:val="165"/>
        </w:numPr>
      </w:pPr>
      <w:r w:rsidRPr="00DB4D96">
        <w:rPr>
          <w:b/>
          <w:bCs/>
        </w:rPr>
        <w:t xml:space="preserve">„Formie pisemnej” </w:t>
      </w:r>
      <w:r w:rsidRPr="00DB4D96">
        <w:t xml:space="preserve">– przez formę pisemną rozumie się także elektroniczne odwzorowanie / kopię opatrzoną kwalifikowanym podpisem elektronicznym.  </w:t>
      </w:r>
    </w:p>
    <w:p w14:paraId="3A1D25EB" w14:textId="231C5AC7" w:rsidR="00A87EE0" w:rsidRPr="00DB4D96" w:rsidRDefault="00F91A01" w:rsidP="009F5303">
      <w:pPr>
        <w:pStyle w:val="Akapitzlist"/>
        <w:numPr>
          <w:ilvl w:val="1"/>
          <w:numId w:val="165"/>
        </w:numPr>
      </w:pPr>
      <w:r w:rsidRPr="00DB4D96">
        <w:rPr>
          <w:b/>
          <w:bCs/>
        </w:rPr>
        <w:t>„Prawo budowlane”</w:t>
      </w:r>
      <w:r w:rsidRPr="00DB4D96">
        <w:t xml:space="preserve"> – ustawa z dnia 7 lipca 1994 r. Prawo budowlane (</w:t>
      </w:r>
      <w:proofErr w:type="spellStart"/>
      <w:r w:rsidRPr="00DB4D96">
        <w:t>t.j</w:t>
      </w:r>
      <w:proofErr w:type="spellEnd"/>
      <w:r w:rsidRPr="00DB4D96">
        <w:t xml:space="preserve">. Dz. U. z 2025 r. poz. 418 z </w:t>
      </w:r>
      <w:proofErr w:type="spellStart"/>
      <w:r w:rsidRPr="00DB4D96">
        <w:t>późn</w:t>
      </w:r>
      <w:proofErr w:type="spellEnd"/>
      <w:r w:rsidRPr="00DB4D96">
        <w:t xml:space="preserve">. zm.) wraz z aktami wykonawczymi do tej ustawy.  </w:t>
      </w:r>
    </w:p>
    <w:p w14:paraId="0B4468F6" w14:textId="77777777" w:rsidR="00A87EE0" w:rsidRPr="00DB4D96" w:rsidRDefault="00F91A01" w:rsidP="009F5303">
      <w:pPr>
        <w:pStyle w:val="Akapitzlist"/>
        <w:numPr>
          <w:ilvl w:val="1"/>
          <w:numId w:val="165"/>
        </w:numPr>
      </w:pPr>
      <w:r w:rsidRPr="00DB4D96">
        <w:rPr>
          <w:b/>
          <w:bCs/>
        </w:rPr>
        <w:t>„Specyfikacjach technicznych wykonania i odbioru robót budowlanych” lub „</w:t>
      </w:r>
      <w:proofErr w:type="spellStart"/>
      <w:r w:rsidRPr="00DB4D96">
        <w:rPr>
          <w:b/>
          <w:bCs/>
        </w:rPr>
        <w:t>STWiORB</w:t>
      </w:r>
      <w:proofErr w:type="spellEnd"/>
      <w:r w:rsidRPr="00DB4D96">
        <w:rPr>
          <w:b/>
          <w:bCs/>
        </w:rPr>
        <w:t>”</w:t>
      </w:r>
      <w:r w:rsidRPr="00DB4D96">
        <w:t xml:space="preserve"> – należy przez to rozumieć opracowanie w rozumieniu rozporządzenia Ministra Infrastruktury z dnia 20 grudnia 2021 r. w sprawie szczegółowego zakresu i formy dokumentacji projektowej, specyfikacji technicznej wykonania i odbioru robót budowlanych oraz programu funkcjonalno-użytkowego – sporządzone dla Inwestycji, które zapewnia Zamawiający.</w:t>
      </w:r>
    </w:p>
    <w:p w14:paraId="5A7B6EDF" w14:textId="77777777" w:rsidR="00A87EE0" w:rsidRPr="00DB4D96" w:rsidRDefault="00F91A01" w:rsidP="009F5303">
      <w:pPr>
        <w:pStyle w:val="Akapitzlist"/>
        <w:numPr>
          <w:ilvl w:val="1"/>
          <w:numId w:val="165"/>
        </w:numPr>
      </w:pPr>
      <w:r w:rsidRPr="00DB4D96">
        <w:rPr>
          <w:b/>
          <w:bCs/>
        </w:rPr>
        <w:t>„SWZ”</w:t>
      </w:r>
      <w:r w:rsidRPr="00DB4D96">
        <w:t xml:space="preserve"> – należy przez to rozumieć dokumenty zamówienia w rozumieniu art. 7 pkt 3 ustawy z dnia 11 września 2019 r. prawo zamówień publicznych w szczególności „Specyfikację Warunków Zamówienia” wraz z załącznikami dotyczącą przedmiotowego postępowania o udzielenie zamówienia publicznego. </w:t>
      </w:r>
    </w:p>
    <w:p w14:paraId="4C59421E" w14:textId="77777777" w:rsidR="00A87EE0" w:rsidRPr="00DB4D96" w:rsidRDefault="00F91A01" w:rsidP="009F5303">
      <w:pPr>
        <w:pStyle w:val="Akapitzlist"/>
        <w:numPr>
          <w:ilvl w:val="1"/>
          <w:numId w:val="165"/>
        </w:numPr>
      </w:pPr>
      <w:r w:rsidRPr="00DB4D96">
        <w:rPr>
          <w:b/>
          <w:bCs/>
        </w:rPr>
        <w:t>„Sile wyższej”</w:t>
      </w:r>
      <w:r w:rsidRPr="00DB4D96">
        <w:t xml:space="preserve"> – należy przez to rozumieć okoliczności o charakterze zewnętrznym, mające nadzwyczajny charakter, niedające się przewidzieć oraz którym nie można zapobiec. W szczególności są to zdarzenia o charakterze katastrof przyrodniczych (np. powodzie, huragany, trzęsienia ziemi) lub nadzwyczajne zaburzenia życia zbiorowego (np. wojna, stan wyjątkowy, ogłoszenie stanu klęski żywiołowej). </w:t>
      </w:r>
    </w:p>
    <w:p w14:paraId="1BAAD36F" w14:textId="639744A8" w:rsidR="00A87EE0" w:rsidRPr="0087672E" w:rsidRDefault="009F5303" w:rsidP="0087672E">
      <w:pPr>
        <w:pStyle w:val="Akapitzlist"/>
        <w:numPr>
          <w:ilvl w:val="1"/>
          <w:numId w:val="165"/>
        </w:numPr>
        <w:rPr>
          <w:b/>
        </w:rPr>
      </w:pPr>
      <w:r w:rsidRPr="00DB4D96">
        <w:rPr>
          <w:b/>
          <w:bCs/>
        </w:rPr>
        <w:t>„</w:t>
      </w:r>
      <w:r w:rsidR="00F91A01" w:rsidRPr="00DB4D96">
        <w:rPr>
          <w:b/>
          <w:bCs/>
        </w:rPr>
        <w:t>Ustawie Prawo zamówień publicznych”</w:t>
      </w:r>
      <w:r w:rsidR="00F91A01" w:rsidRPr="00DB4D96">
        <w:t xml:space="preserve"> – należy przez to rozumieć ustawę z dnia 11 września 2019 roku Prawo zamówień publicznych (</w:t>
      </w:r>
      <w:proofErr w:type="spellStart"/>
      <w:r w:rsidR="00F91A01" w:rsidRPr="00DB4D96">
        <w:t>t.j</w:t>
      </w:r>
      <w:proofErr w:type="spellEnd"/>
      <w:r w:rsidR="00F91A01" w:rsidRPr="00DB4D96">
        <w:t>. Dz. U. z 2024 r. poz. 1320.).</w:t>
      </w:r>
    </w:p>
    <w:p w14:paraId="037E1588" w14:textId="77777777" w:rsidR="00A87EE0" w:rsidRPr="00DB4D96" w:rsidRDefault="00F91A01" w:rsidP="009F5303">
      <w:pPr>
        <w:pStyle w:val="Nagwek1"/>
      </w:pPr>
      <w:r w:rsidRPr="00DB4D96">
        <w:t>§ 2</w:t>
      </w:r>
    </w:p>
    <w:p w14:paraId="170CAB78" w14:textId="3EAEF866" w:rsidR="00A87EE0" w:rsidRPr="00DB4D96" w:rsidRDefault="00F91A01" w:rsidP="009F5303">
      <w:pPr>
        <w:pStyle w:val="Nagwek1"/>
      </w:pPr>
      <w:r w:rsidRPr="00DB4D96">
        <w:t xml:space="preserve">Przedmiot </w:t>
      </w:r>
      <w:r w:rsidR="009F5303" w:rsidRPr="00DB4D96">
        <w:t>U</w:t>
      </w:r>
      <w:r w:rsidRPr="00DB4D96">
        <w:t>mowy</w:t>
      </w:r>
    </w:p>
    <w:p w14:paraId="5C1AE2C0" w14:textId="1A4A8F06" w:rsidR="00A87EE0" w:rsidRPr="00DB4D96" w:rsidRDefault="00F91A01" w:rsidP="009F5303">
      <w:pPr>
        <w:pStyle w:val="Akapitzlist"/>
      </w:pPr>
      <w:r w:rsidRPr="00DB4D96">
        <w:t xml:space="preserve">Przedmiotem zamówienia jest wykonanie robót budowlanych i prac konserwatorskich w ramach Inwestycji </w:t>
      </w:r>
      <w:r w:rsidR="00146874" w:rsidRPr="00146874">
        <w:rPr>
          <w:szCs w:val="22"/>
        </w:rPr>
        <w:t xml:space="preserve">związanych z </w:t>
      </w:r>
      <w:r w:rsidR="00146874" w:rsidRPr="00146874">
        <w:rPr>
          <w:b/>
          <w:bCs/>
          <w:szCs w:val="22"/>
        </w:rPr>
        <w:t>Remontem budynku Kasztelu oraz remontem i przebudową budynku oficyny dworskiej, roboty budowlane związane z za-gospodarowaniem terenu wraz z budową niezbędnej infrastruktury technicznej na terenie zespołu dworskiego w ramach zadania pn.</w:t>
      </w:r>
      <w:r w:rsidR="00146874" w:rsidRPr="00146874">
        <w:rPr>
          <w:szCs w:val="22"/>
        </w:rPr>
        <w:t xml:space="preserve"> „</w:t>
      </w:r>
      <w:r w:rsidR="00146874" w:rsidRPr="00146874">
        <w:rPr>
          <w:b/>
          <w:bCs/>
          <w:i/>
          <w:iCs/>
          <w:szCs w:val="22"/>
        </w:rPr>
        <w:t>Odnowa i adaptacja do funkcji wystawienniczo-kulturalnych zespołu dworskiego w Szymbarku</w:t>
      </w:r>
      <w:r w:rsidR="00146874" w:rsidRPr="00146874">
        <w:rPr>
          <w:szCs w:val="22"/>
        </w:rPr>
        <w:t>”</w:t>
      </w:r>
      <w:r w:rsidRPr="00DB4D96">
        <w:t xml:space="preserve"> zgodnie z dokumentacją postępowania o udzielenie zamówienia publicznego</w:t>
      </w:r>
      <w:r w:rsidRPr="00DB4D96">
        <w:rPr>
          <w:szCs w:val="22"/>
        </w:rPr>
        <w:t xml:space="preserve"> oraz zgodnie z postanowieniami niniejszej </w:t>
      </w:r>
      <w:r w:rsidR="00423B76" w:rsidRPr="00DB4D96">
        <w:rPr>
          <w:szCs w:val="22"/>
        </w:rPr>
        <w:t>U</w:t>
      </w:r>
      <w:r w:rsidRPr="00DB4D96">
        <w:rPr>
          <w:szCs w:val="22"/>
        </w:rPr>
        <w:t>mowy</w:t>
      </w:r>
      <w:r w:rsidRPr="00DB4D96">
        <w:t>.</w:t>
      </w:r>
    </w:p>
    <w:p w14:paraId="6E5BCCD4" w14:textId="17DE7448" w:rsidR="00A87EE0" w:rsidRPr="00DB4D96" w:rsidRDefault="00F91A01" w:rsidP="009F5303">
      <w:pPr>
        <w:pStyle w:val="Akapitzlist"/>
      </w:pPr>
      <w:r w:rsidRPr="00DB4D96">
        <w:t xml:space="preserve">Szczegółowy zakres </w:t>
      </w:r>
      <w:r w:rsidR="00423B76" w:rsidRPr="00DB4D96">
        <w:rPr>
          <w:rStyle w:val="Numerstrony"/>
          <w:rFonts w:ascii="Calibri" w:hAnsi="Calibri"/>
          <w:lang w:val="pl-PL"/>
        </w:rPr>
        <w:t>prac</w:t>
      </w:r>
      <w:r w:rsidRPr="00DB4D96">
        <w:t xml:space="preserve"> objętych </w:t>
      </w:r>
      <w:r w:rsidR="00423B76" w:rsidRPr="00DB4D96">
        <w:t>P</w:t>
      </w:r>
      <w:r w:rsidRPr="00DB4D96">
        <w:t xml:space="preserve">rzedmiotem </w:t>
      </w:r>
      <w:r w:rsidR="00423B76" w:rsidRPr="00DB4D96">
        <w:t>U</w:t>
      </w:r>
      <w:r w:rsidRPr="00DB4D96">
        <w:t>mowy określa Specyfikacja Warunków Zamówienia oraz Dokumentacja projektowa</w:t>
      </w:r>
      <w:r w:rsidRPr="00DB4D96">
        <w:rPr>
          <w:szCs w:val="22"/>
        </w:rPr>
        <w:t xml:space="preserve">, które stanowią integralną część niniejszej </w:t>
      </w:r>
      <w:r w:rsidR="00423B76" w:rsidRPr="00DB4D96">
        <w:rPr>
          <w:szCs w:val="22"/>
        </w:rPr>
        <w:t>U</w:t>
      </w:r>
      <w:r w:rsidRPr="00DB4D96">
        <w:rPr>
          <w:szCs w:val="22"/>
        </w:rPr>
        <w:t>mowy</w:t>
      </w:r>
      <w:r w:rsidRPr="00DB4D96">
        <w:t>. Dołączone przedmiary mają charakter pomocniczy, a</w:t>
      </w:r>
      <w:r w:rsidR="001C7A54">
        <w:t xml:space="preserve"> Przedmio</w:t>
      </w:r>
      <w:r w:rsidRPr="00DB4D96">
        <w:t>t zamówienia jest determinowany przez Dokumentację projektową, która ma charakter nadrzędny.</w:t>
      </w:r>
    </w:p>
    <w:p w14:paraId="52CDC9EA" w14:textId="0343C987" w:rsidR="00A87EE0" w:rsidRPr="00DB4D96" w:rsidRDefault="00F91A01" w:rsidP="009F5303">
      <w:pPr>
        <w:pStyle w:val="Akapitzlist"/>
      </w:pPr>
      <w:r w:rsidRPr="00DB4D96">
        <w:lastRenderedPageBreak/>
        <w:t>Roboty budowlane muszą być wykonane zgodnie z obowiązującymi przepisami, normami, a w szczególności z przepisami Prawa budowlanego oraz na warunkach ustalonych w niniejszej umowie oraz ofertą Wykonawcy złożoną w toku postępowania o udzielenie zamówienia, stanowiącą załącznik nr 2 do niniejszej</w:t>
      </w:r>
      <w:r w:rsidR="001C7A54">
        <w:t xml:space="preserve"> Umow</w:t>
      </w:r>
      <w:r w:rsidRPr="00DB4D96">
        <w:t xml:space="preserve">y. </w:t>
      </w:r>
      <w:r w:rsidRPr="00DB4D96">
        <w:rPr>
          <w:u w:color="EE0000"/>
        </w:rPr>
        <w:t>Roboty budowlane muszą być realizowane także zgodnie z wszelkimi decyzjami administracyjnymi, ekspertyzami, opiniami itp. dotyczącymi inwestycji.</w:t>
      </w:r>
    </w:p>
    <w:p w14:paraId="3BC7FB3D" w14:textId="2BDBB704" w:rsidR="00A87EE0" w:rsidRPr="00DB4D96" w:rsidRDefault="00F91A01" w:rsidP="009F5303">
      <w:pPr>
        <w:pStyle w:val="Akapitzlist"/>
      </w:pPr>
      <w:r w:rsidRPr="00DB4D96">
        <w:t>Wykonawca oświadcza, że zapoznał się z położeniem i stanem faktycznym i prawnym terenu budowy i jego okolic przed zawarciem</w:t>
      </w:r>
      <w:r w:rsidR="001C7A54">
        <w:t xml:space="preserve"> Umow</w:t>
      </w:r>
      <w:r w:rsidRPr="00DB4D96">
        <w:t>y, a także miejscowymi wymaganiami w zakresie ochrony środowiska, warunkami hydrologicznymi, warunkami infrastruktury komunikacyjnej i technicznej oraz istniejącymi i mogącymi powstać ograniczeniami tras dostępu do terenu budowy, w tym w szczególności dotyczącymi pojazdów budowy</w:t>
      </w:r>
      <w:r w:rsidR="00230401" w:rsidRPr="00DB4D96">
        <w:rPr>
          <w:rStyle w:val="Numerstrony"/>
          <w:rFonts w:ascii="Calibri" w:hAnsi="Calibri"/>
          <w:lang w:val="pl-PL"/>
        </w:rPr>
        <w:t>.</w:t>
      </w:r>
    </w:p>
    <w:p w14:paraId="05A111AA" w14:textId="4C7DA58C" w:rsidR="00A87EE0" w:rsidRPr="00DB4D96" w:rsidRDefault="00F91A01" w:rsidP="0087672E">
      <w:pPr>
        <w:pStyle w:val="Akapitzlist"/>
      </w:pPr>
      <w:r w:rsidRPr="00DB4D96">
        <w:t>Wykonawca oświadcza, że przed złożeniem oferty odbył wizję lokalną w terminie wskazanym przez Zamawiającego.</w:t>
      </w:r>
    </w:p>
    <w:p w14:paraId="0F2F64F1" w14:textId="77777777" w:rsidR="00A87EE0" w:rsidRPr="00DB4D96" w:rsidRDefault="00F91A01" w:rsidP="009F5303">
      <w:pPr>
        <w:pStyle w:val="Nagwek1"/>
      </w:pPr>
      <w:r w:rsidRPr="00DB4D96">
        <w:t>§ 3</w:t>
      </w:r>
    </w:p>
    <w:p w14:paraId="284032FE" w14:textId="77777777" w:rsidR="00A87EE0" w:rsidRPr="00DB4D96" w:rsidRDefault="00F91A01" w:rsidP="009F5303">
      <w:pPr>
        <w:pStyle w:val="Nagwek1"/>
      </w:pPr>
      <w:r w:rsidRPr="00DB4D96">
        <w:t>Zobowiązania Zamawiającego i Wykonawcy</w:t>
      </w:r>
    </w:p>
    <w:p w14:paraId="41F10B1F" w14:textId="77777777" w:rsidR="00A87EE0" w:rsidRPr="00DB4D96" w:rsidRDefault="00F91A01" w:rsidP="009F5303">
      <w:pPr>
        <w:pStyle w:val="Akapitzlist"/>
        <w:numPr>
          <w:ilvl w:val="0"/>
          <w:numId w:val="167"/>
        </w:numPr>
      </w:pPr>
      <w:r w:rsidRPr="00DB4D96">
        <w:t xml:space="preserve">Zamawiający zobowiązuje się do: </w:t>
      </w:r>
    </w:p>
    <w:p w14:paraId="57447DBA" w14:textId="2E6EA5F3" w:rsidR="00A87EE0" w:rsidRPr="00DB4D96" w:rsidRDefault="00F91A01" w:rsidP="009F5303">
      <w:pPr>
        <w:pStyle w:val="Akapitzlist"/>
        <w:numPr>
          <w:ilvl w:val="1"/>
          <w:numId w:val="166"/>
        </w:numPr>
      </w:pPr>
      <w:r w:rsidRPr="00DB4D96">
        <w:t>przekazania Wykonawcy wszelkich niezbędnych pełnomocnictw umożliwiających wykonanie</w:t>
      </w:r>
      <w:r w:rsidR="001C7A54">
        <w:t xml:space="preserve"> Przedmio</w:t>
      </w:r>
      <w:r w:rsidRPr="00DB4D96">
        <w:t>tu</w:t>
      </w:r>
      <w:r w:rsidR="001C7A54">
        <w:t xml:space="preserve"> Umow</w:t>
      </w:r>
      <w:r w:rsidRPr="00DB4D96">
        <w:t xml:space="preserve">y, </w:t>
      </w:r>
    </w:p>
    <w:p w14:paraId="79981DC3" w14:textId="65E11C63" w:rsidR="00A87EE0" w:rsidRPr="00DB4D96" w:rsidRDefault="00F91A01" w:rsidP="009F5303">
      <w:pPr>
        <w:pStyle w:val="Akapitzlist"/>
        <w:numPr>
          <w:ilvl w:val="1"/>
          <w:numId w:val="166"/>
        </w:numPr>
      </w:pPr>
      <w:r w:rsidRPr="00DB4D96">
        <w:t>protokolarnego przekazania Wykonawcy terenu budowy dla Inwestycji w terminach i na warunkach ustalonych w niniejszej</w:t>
      </w:r>
      <w:r w:rsidR="001C7A54">
        <w:t xml:space="preserve"> Umow</w:t>
      </w:r>
      <w:r w:rsidRPr="00DB4D96">
        <w:t xml:space="preserve">ie, </w:t>
      </w:r>
    </w:p>
    <w:p w14:paraId="5BBAAFD5" w14:textId="77777777" w:rsidR="00A87EE0" w:rsidRPr="00DB4D96" w:rsidRDefault="00F91A01" w:rsidP="009F5303">
      <w:pPr>
        <w:pStyle w:val="Akapitzlist"/>
        <w:numPr>
          <w:ilvl w:val="1"/>
          <w:numId w:val="166"/>
        </w:numPr>
      </w:pPr>
      <w:r w:rsidRPr="00DB4D96">
        <w:t>zawiadomienia organu nadzoru budowlanego o terminie rozpoczęcia robót,</w:t>
      </w:r>
    </w:p>
    <w:p w14:paraId="23F87119" w14:textId="080AFC40" w:rsidR="00A87EE0" w:rsidRPr="00DB4D96" w:rsidRDefault="00F91A01" w:rsidP="009F5303">
      <w:pPr>
        <w:pStyle w:val="Akapitzlist"/>
        <w:numPr>
          <w:ilvl w:val="1"/>
          <w:numId w:val="166"/>
        </w:numPr>
      </w:pPr>
      <w:r w:rsidRPr="00DB4D96">
        <w:t>prowadzenia nadzoru nad realizacją</w:t>
      </w:r>
      <w:r w:rsidR="001C7A54">
        <w:t xml:space="preserve"> Umow</w:t>
      </w:r>
      <w:r w:rsidRPr="00DB4D96">
        <w:t xml:space="preserve">y i robót budowlanych za pośrednictwem Inwestora zastępczego oraz nadzoru autorskiego projektanta, </w:t>
      </w:r>
    </w:p>
    <w:p w14:paraId="0D178315" w14:textId="287BE783" w:rsidR="00A87EE0" w:rsidRPr="00DB4D96" w:rsidRDefault="00F91A01" w:rsidP="009F5303">
      <w:pPr>
        <w:pStyle w:val="Akapitzlist"/>
        <w:numPr>
          <w:ilvl w:val="1"/>
          <w:numId w:val="166"/>
        </w:numPr>
      </w:pPr>
      <w:r w:rsidRPr="00DB4D96">
        <w:t>przystąpienia do odbiorów na zasadach określonych w</w:t>
      </w:r>
      <w:r w:rsidR="001C7A54">
        <w:t xml:space="preserve"> Umow</w:t>
      </w:r>
      <w:r w:rsidRPr="00DB4D96">
        <w:t xml:space="preserve">ie, </w:t>
      </w:r>
    </w:p>
    <w:p w14:paraId="5A0C7C8B" w14:textId="346D5246" w:rsidR="00A87EE0" w:rsidRPr="00DB4D96" w:rsidRDefault="00F91A01" w:rsidP="009F5303">
      <w:pPr>
        <w:pStyle w:val="Akapitzlist"/>
        <w:numPr>
          <w:ilvl w:val="1"/>
          <w:numId w:val="166"/>
        </w:numPr>
      </w:pPr>
      <w:r w:rsidRPr="00DB4D96">
        <w:t>protokolarnego Odbioru końcowego Inwestycji na zasadach określonych w</w:t>
      </w:r>
      <w:r w:rsidR="001C7A54">
        <w:t xml:space="preserve"> Umow</w:t>
      </w:r>
      <w:r w:rsidRPr="00DB4D96">
        <w:t>ie,</w:t>
      </w:r>
    </w:p>
    <w:p w14:paraId="2C12B804" w14:textId="766DEAA6" w:rsidR="00A87EE0" w:rsidRPr="00DB4D96" w:rsidRDefault="00F91A01" w:rsidP="009F5303">
      <w:pPr>
        <w:pStyle w:val="Akapitzlist"/>
        <w:numPr>
          <w:ilvl w:val="1"/>
          <w:numId w:val="166"/>
        </w:numPr>
      </w:pPr>
      <w:r w:rsidRPr="00DB4D96">
        <w:t>zapłaty wynagrodzenia za wykonanie</w:t>
      </w:r>
      <w:r w:rsidR="001C7A54">
        <w:t xml:space="preserve"> Przedmio</w:t>
      </w:r>
      <w:r w:rsidRPr="00DB4D96">
        <w:t>tu</w:t>
      </w:r>
      <w:r w:rsidR="001C7A54">
        <w:t xml:space="preserve"> Umow</w:t>
      </w:r>
      <w:r w:rsidRPr="00DB4D96">
        <w:t>y,</w:t>
      </w:r>
    </w:p>
    <w:p w14:paraId="652A2AEC" w14:textId="77777777" w:rsidR="00A87EE0" w:rsidRPr="00DB4D96" w:rsidRDefault="00F91A01" w:rsidP="009F5303">
      <w:pPr>
        <w:pStyle w:val="Akapitzlist"/>
        <w:numPr>
          <w:ilvl w:val="1"/>
          <w:numId w:val="166"/>
        </w:numPr>
      </w:pPr>
      <w:r w:rsidRPr="00DB4D96">
        <w:t xml:space="preserve">przekazania Dokumentacji projektowej i </w:t>
      </w:r>
      <w:proofErr w:type="spellStart"/>
      <w:r w:rsidRPr="00DB4D96">
        <w:t>STWiORB</w:t>
      </w:r>
      <w:proofErr w:type="spellEnd"/>
      <w:r w:rsidRPr="00DB4D96">
        <w:t>;</w:t>
      </w:r>
    </w:p>
    <w:p w14:paraId="1DBD85CA" w14:textId="4F98E251" w:rsidR="00A87EE0" w:rsidRPr="00DB4D96" w:rsidRDefault="00F91A01" w:rsidP="009F5303">
      <w:pPr>
        <w:pStyle w:val="Akapitzlist"/>
      </w:pPr>
      <w:r w:rsidRPr="00DB4D96">
        <w:t>Wykonawca zobowiązuje się do wykonania</w:t>
      </w:r>
      <w:r w:rsidR="001C7A54">
        <w:t xml:space="preserve"> Przedmio</w:t>
      </w:r>
      <w:r w:rsidRPr="00DB4D96">
        <w:t>tu</w:t>
      </w:r>
      <w:r w:rsidR="001C7A54">
        <w:t xml:space="preserve"> Umow</w:t>
      </w:r>
      <w:r w:rsidRPr="00DB4D96">
        <w:t xml:space="preserve">y </w:t>
      </w:r>
      <w:r w:rsidRPr="00DB4D96">
        <w:rPr>
          <w:szCs w:val="22"/>
        </w:rPr>
        <w:t xml:space="preserve">zgodnie z zasadami sztuki budowlanej i wiedzy technicznej, obowiązującymi przepisami, normami przy dołożeniu należytej staranności wymaganej od podmiotów zawodowo wykonujących prace objęte zakresem </w:t>
      </w:r>
      <w:r w:rsidR="00423B76" w:rsidRPr="00DB4D96">
        <w:rPr>
          <w:szCs w:val="22"/>
        </w:rPr>
        <w:t>U</w:t>
      </w:r>
      <w:r w:rsidRPr="00DB4D96">
        <w:rPr>
          <w:szCs w:val="22"/>
        </w:rPr>
        <w:t>mowy, a także do</w:t>
      </w:r>
      <w:r w:rsidRPr="00DB4D96">
        <w:t xml:space="preserve"> poniesienia wszelkich związanych z tym kosztów, w tym w szczególności do: </w:t>
      </w:r>
    </w:p>
    <w:p w14:paraId="14AF7592" w14:textId="341D076B" w:rsidR="0096189D" w:rsidRDefault="0096189D" w:rsidP="009F5303">
      <w:pPr>
        <w:pStyle w:val="Akapitzlist"/>
        <w:numPr>
          <w:ilvl w:val="1"/>
          <w:numId w:val="166"/>
        </w:numPr>
      </w:pPr>
      <w:r>
        <w:t>Złożenia w terminie 7 dni od dnia podpisania Umowy kosztorysów szczegółowych sporządzonych na podstawie udostępnionych w Postępowaniu przedmiarów</w:t>
      </w:r>
      <w:r w:rsidR="00662221">
        <w:t xml:space="preserve"> stanowiących załączniki do SWZ</w:t>
      </w:r>
      <w:r>
        <w:t>,</w:t>
      </w:r>
    </w:p>
    <w:p w14:paraId="239B8486" w14:textId="3E4C6AF1" w:rsidR="00A87EE0" w:rsidRPr="00DB4D96" w:rsidRDefault="00F91A01" w:rsidP="009F5303">
      <w:pPr>
        <w:pStyle w:val="Akapitzlist"/>
        <w:numPr>
          <w:ilvl w:val="1"/>
          <w:numId w:val="166"/>
        </w:numPr>
      </w:pPr>
      <w:r w:rsidRPr="00DB4D96">
        <w:lastRenderedPageBreak/>
        <w:t xml:space="preserve">przeprowadzenia wizji lokalnej terenu Inwestycji przed rozpoczęciem prac oraz zapoznanie się z Dokumentacją projektową i </w:t>
      </w:r>
      <w:proofErr w:type="spellStart"/>
      <w:r w:rsidRPr="00DB4D96">
        <w:t>STWiORB</w:t>
      </w:r>
      <w:proofErr w:type="spellEnd"/>
      <w:r w:rsidRPr="00DB4D96">
        <w:t xml:space="preserve">, </w:t>
      </w:r>
    </w:p>
    <w:p w14:paraId="2037D5DC" w14:textId="35C7C123" w:rsidR="00A87EE0" w:rsidRPr="00DB4D96" w:rsidRDefault="00F91A01" w:rsidP="009F5303">
      <w:pPr>
        <w:pStyle w:val="Akapitzlist"/>
        <w:numPr>
          <w:ilvl w:val="1"/>
          <w:numId w:val="166"/>
        </w:numPr>
      </w:pPr>
      <w:r w:rsidRPr="00DB4D96">
        <w:t>współpracy z Inwestorem zastępczym, w tym udziału w naradach koordynacyjnych, i respektowania zasad pełnienia funkcji przez Inwestora zastępczego, określonych w umowie zawartej przez niego z Zamawiającym; Inwestor zastępczy jest uprawniony w szczególności do zarządzania realizacją Inwestycji, kontroli zgodności realizacji prac przez Wykonawcę z treścią niniejszej</w:t>
      </w:r>
      <w:r w:rsidR="001C7A54">
        <w:t xml:space="preserve"> Umow</w:t>
      </w:r>
      <w:r w:rsidRPr="00DB4D96">
        <w:t>y i Dokumentacją projektową, sprawowania nadzoru inwestorskiego nad wykonywanymi robotami budowlanymi, uczestniczeni</w:t>
      </w:r>
      <w:r w:rsidR="00662221">
        <w:t>a</w:t>
      </w:r>
      <w:r w:rsidRPr="00DB4D96">
        <w:t xml:space="preserve"> w odbiorach robót budowlanych i związanej z nimi dokumentacji, uczestniczeni</w:t>
      </w:r>
      <w:r w:rsidR="00662221">
        <w:t>a</w:t>
      </w:r>
      <w:r w:rsidRPr="00DB4D96">
        <w:t xml:space="preserve"> i współprac</w:t>
      </w:r>
      <w:r w:rsidR="00662221">
        <w:t>y</w:t>
      </w:r>
      <w:r w:rsidRPr="00DB4D96">
        <w:t xml:space="preserve"> przy nadzorach autorskich, a także nadz</w:t>
      </w:r>
      <w:r w:rsidR="00662221">
        <w:t>oru</w:t>
      </w:r>
      <w:r w:rsidRPr="00DB4D96">
        <w:t xml:space="preserve"> nad </w:t>
      </w:r>
      <w:r w:rsidR="00662221" w:rsidRPr="00DB4D96">
        <w:t>całością</w:t>
      </w:r>
      <w:r w:rsidRPr="00DB4D96">
        <w:t xml:space="preserve">̨ dokumentacji </w:t>
      </w:r>
      <w:r w:rsidR="00662221" w:rsidRPr="00DB4D96">
        <w:t>sporządzanej</w:t>
      </w:r>
      <w:r w:rsidRPr="00DB4D96">
        <w:t xml:space="preserve"> przez Wykonawcę.</w:t>
      </w:r>
    </w:p>
    <w:p w14:paraId="19140FD9" w14:textId="509F8C35" w:rsidR="00A87EE0" w:rsidRPr="00DB4D96" w:rsidRDefault="00F91A01" w:rsidP="009F5303">
      <w:pPr>
        <w:pStyle w:val="Akapitzlist"/>
        <w:numPr>
          <w:ilvl w:val="1"/>
          <w:numId w:val="166"/>
        </w:numPr>
      </w:pPr>
      <w:r w:rsidRPr="00DB4D96">
        <w:t>pisemnego uzgodnienia z Zamawiającym wszelkich szczegółów technicznych i użytkowych mających wpływ na wykonanie</w:t>
      </w:r>
      <w:r w:rsidR="001C7A54">
        <w:t xml:space="preserve"> Przedmio</w:t>
      </w:r>
      <w:r w:rsidRPr="00DB4D96">
        <w:t>tu</w:t>
      </w:r>
      <w:r w:rsidR="001C7A54">
        <w:t xml:space="preserve"> Umow</w:t>
      </w:r>
      <w:r w:rsidRPr="00DB4D96">
        <w:t>y, w tym wszystkich rozwiązań wizualnych, a także wszystkich zagadnień mających wpływ na walory estetyczne, jakościowe, koszt i termin realizacji prac; brak takiego uzgodnienia będzie stanowił ryzyko Wykonawcy i może być podstawą do niedokonania odbioru tych prac przez Zamawiającego,</w:t>
      </w:r>
    </w:p>
    <w:p w14:paraId="627A9DEE" w14:textId="13D2AF90" w:rsidR="00A87EE0" w:rsidRPr="00DB4D96" w:rsidRDefault="00F91A01" w:rsidP="009F5303">
      <w:pPr>
        <w:pStyle w:val="Akapitzlist"/>
        <w:numPr>
          <w:ilvl w:val="1"/>
          <w:numId w:val="166"/>
        </w:numPr>
      </w:pPr>
      <w:r w:rsidRPr="00DB4D96">
        <w:t>przedstawiania Inwestorowi zastępczemu wyników badań i pomiarów zgodnych z obowiązującymi ustawami, normami, specyfikacjami dla poszczególnych robót oraz wszystkich innych dokumentów dotyczących realizacji</w:t>
      </w:r>
      <w:r w:rsidR="001C7A54">
        <w:t xml:space="preserve"> Przedmio</w:t>
      </w:r>
      <w:r w:rsidRPr="00DB4D96">
        <w:t xml:space="preserve">tu </w:t>
      </w:r>
      <w:r w:rsidR="00423B76" w:rsidRPr="00DB4D96">
        <w:t>U</w:t>
      </w:r>
      <w:r w:rsidRPr="00DB4D96">
        <w:t>mowy,</w:t>
      </w:r>
    </w:p>
    <w:p w14:paraId="2B562AF2" w14:textId="0973E608" w:rsidR="00A87EE0" w:rsidRPr="00DB4D96" w:rsidRDefault="00F91A01" w:rsidP="009F5303">
      <w:pPr>
        <w:pStyle w:val="Akapitzlist"/>
        <w:numPr>
          <w:ilvl w:val="1"/>
          <w:numId w:val="166"/>
        </w:numPr>
      </w:pPr>
      <w:r w:rsidRPr="00DB4D96">
        <w:t xml:space="preserve">pozyskania niezbędnych opracowań, zgód, opinii itp. dla uzyskania decyzji i pozwoleń wymaganych dla Inwestycji, </w:t>
      </w:r>
      <w:r w:rsidR="0096189D">
        <w:t xml:space="preserve">a w szczególności decyzji o pozwoleniu na użytkowanie, </w:t>
      </w:r>
      <w:r w:rsidRPr="00DB4D96">
        <w:t>o ile takie będą wymagane, a Zamawiający nie jest w ich posiadaniu</w:t>
      </w:r>
      <w:r w:rsidR="00AB4D71" w:rsidRPr="00DB4D96">
        <w:rPr>
          <w:szCs w:val="22"/>
        </w:rPr>
        <w:t>,</w:t>
      </w:r>
      <w:r w:rsidRPr="00DB4D96">
        <w:rPr>
          <w:szCs w:val="22"/>
        </w:rPr>
        <w:t xml:space="preserve"> </w:t>
      </w:r>
      <w:r w:rsidRPr="00DB4D96">
        <w:t xml:space="preserve"> </w:t>
      </w:r>
    </w:p>
    <w:p w14:paraId="3F93A550" w14:textId="77777777" w:rsidR="00A87EE0" w:rsidRDefault="00F91A01" w:rsidP="009F5303">
      <w:pPr>
        <w:pStyle w:val="Akapitzlist"/>
        <w:numPr>
          <w:ilvl w:val="1"/>
          <w:numId w:val="166"/>
        </w:numPr>
      </w:pPr>
      <w:r w:rsidRPr="00DB4D96">
        <w:t xml:space="preserve">przestrzegania wszelkich wskazań i decyzji Zamawiającego lub Inwestora zastępczego, które zostaną mu przekazane w formie pisemnej lub na protokołowanej radzie budowy, </w:t>
      </w:r>
    </w:p>
    <w:p w14:paraId="4D52689C" w14:textId="55D2B03A" w:rsidR="00B57D1A" w:rsidRPr="00146874" w:rsidRDefault="00B57D1A" w:rsidP="009F5303">
      <w:pPr>
        <w:pStyle w:val="Akapitzlist"/>
        <w:numPr>
          <w:ilvl w:val="1"/>
          <w:numId w:val="166"/>
        </w:numPr>
      </w:pPr>
      <w:r w:rsidRPr="00146874">
        <w:t>złożenia projektu technicznego wraz z wnioskiem o wydanie pozwolenia na użytkowanie budynku będącego przedmiotem Inwestycji przez właściwy organ oraz uzyskania i przekazania Zamawiającemu ostatecznej decyzji o pozwoleniu na użytkowanie dla Inwestycji,</w:t>
      </w:r>
    </w:p>
    <w:p w14:paraId="50A5B059" w14:textId="3E9F921B" w:rsidR="00A87EE0" w:rsidRPr="00DB4D96" w:rsidRDefault="00F91A01" w:rsidP="009F5303">
      <w:pPr>
        <w:pStyle w:val="Akapitzlist"/>
        <w:numPr>
          <w:ilvl w:val="1"/>
          <w:numId w:val="166"/>
        </w:numPr>
      </w:pPr>
      <w:r w:rsidRPr="00DB4D96">
        <w:t>przyjęcia na siebie obowiązków wytwórcy odpadów w rozumieniu ustawy z dnia 7 listopada 2016 roku o odpadach lub przepisów prawa, które je zastąpią̨, bez prawa dodatkowego wynagrodzenia, zapewnieni</w:t>
      </w:r>
      <w:r w:rsidR="00662221">
        <w:t>a</w:t>
      </w:r>
      <w:r w:rsidRPr="00DB4D96">
        <w:t xml:space="preserve"> kontenerów na odpady demontażowe i gruz oraz utylizacj</w:t>
      </w:r>
      <w:r w:rsidR="00662221">
        <w:t>a</w:t>
      </w:r>
      <w:r w:rsidRPr="00DB4D96">
        <w:t xml:space="preserve"> odpadów powstałych w trakcie realizacji</w:t>
      </w:r>
      <w:r w:rsidR="001C7A54">
        <w:t xml:space="preserve"> Przedmio</w:t>
      </w:r>
      <w:r w:rsidRPr="00DB4D96">
        <w:t>tu</w:t>
      </w:r>
      <w:r w:rsidR="001C7A54">
        <w:t xml:space="preserve"> Umow</w:t>
      </w:r>
      <w:r w:rsidRPr="00DB4D96">
        <w:t>y. Wykonawca obowiązek ten wykona zgodnie z obowiązującymi przepisami dotyczącymi ochrony środowiska i gospodarki odpadami</w:t>
      </w:r>
      <w:r w:rsidR="00662221">
        <w:t xml:space="preserve"> oraz poniesie pełną odpowiedzialność za naruszenia w tym zakresie</w:t>
      </w:r>
      <w:r w:rsidRPr="00DB4D96">
        <w:t>,</w:t>
      </w:r>
    </w:p>
    <w:p w14:paraId="7F6B30F4" w14:textId="1E8FFC61" w:rsidR="00A87EE0" w:rsidRPr="00DB4D96" w:rsidRDefault="00F91A01" w:rsidP="009F5303">
      <w:pPr>
        <w:pStyle w:val="Akapitzlist"/>
        <w:numPr>
          <w:ilvl w:val="1"/>
          <w:numId w:val="166"/>
        </w:numPr>
      </w:pPr>
      <w:r w:rsidRPr="00DB4D96">
        <w:t>dostarczania w terminach wyznaczonych przez Zamawiającego wszelkich wymaganych atestów, certyfikatów, deklaracji zgodności, kart produktów</w:t>
      </w:r>
      <w:r w:rsidRPr="00DB4D96">
        <w:rPr>
          <w:u w:color="F3403E"/>
        </w:rPr>
        <w:t>, kart katalogowych sprzętu i wyposażenia</w:t>
      </w:r>
      <w:r w:rsidRPr="00DB4D96">
        <w:t xml:space="preserve"> lub innych dokumentów wymaganych przez przepisy prawa na materiały </w:t>
      </w:r>
      <w:proofErr w:type="spellStart"/>
      <w:r w:rsidRPr="00DB4D96">
        <w:lastRenderedPageBreak/>
        <w:t>użyte</w:t>
      </w:r>
      <w:proofErr w:type="spellEnd"/>
      <w:r w:rsidRPr="00DB4D96">
        <w:t xml:space="preserve"> do wykonania</w:t>
      </w:r>
      <w:r w:rsidR="001C7A54">
        <w:t xml:space="preserve"> Przedmio</w:t>
      </w:r>
      <w:r w:rsidRPr="00DB4D96">
        <w:t>tu</w:t>
      </w:r>
      <w:r w:rsidR="001C7A54">
        <w:t xml:space="preserve"> Umow</w:t>
      </w:r>
      <w:r w:rsidRPr="00DB4D96">
        <w:t xml:space="preserve">y, nawet gdyby nie były w sposób </w:t>
      </w:r>
      <w:proofErr w:type="spellStart"/>
      <w:r w:rsidRPr="00DB4D96">
        <w:t>wyraźny</w:t>
      </w:r>
      <w:proofErr w:type="spellEnd"/>
      <w:r w:rsidRPr="00DB4D96">
        <w:t xml:space="preserve"> </w:t>
      </w:r>
      <w:proofErr w:type="spellStart"/>
      <w:r w:rsidRPr="00DB4D96">
        <w:t>określone</w:t>
      </w:r>
      <w:proofErr w:type="spellEnd"/>
      <w:r w:rsidRPr="00DB4D96">
        <w:t xml:space="preserve"> niniejszą</w:t>
      </w:r>
      <w:r w:rsidR="001C7A54">
        <w:t xml:space="preserve"> Umow</w:t>
      </w:r>
      <w:r w:rsidRPr="00DB4D96">
        <w:t>ą,</w:t>
      </w:r>
    </w:p>
    <w:p w14:paraId="5221F2EE" w14:textId="77777777" w:rsidR="00A87EE0" w:rsidRPr="00DB4D96" w:rsidRDefault="00F91A01" w:rsidP="009F5303">
      <w:pPr>
        <w:pStyle w:val="Akapitzlist"/>
        <w:numPr>
          <w:ilvl w:val="1"/>
          <w:numId w:val="166"/>
        </w:numPr>
      </w:pPr>
      <w:r w:rsidRPr="00DB4D96">
        <w:t xml:space="preserve">wykonania (jeśli będzie to wymagane) opracowań dla przebudowy kolidującej infrastruktury wraz z uzyskaniem wymaganych opinii, uzgodnień, zezwoleń i decyzji, oraz wykonanie takiej przebudowy, </w:t>
      </w:r>
    </w:p>
    <w:p w14:paraId="7B7169E0" w14:textId="77777777" w:rsidR="00A87EE0" w:rsidRPr="00DB4D96" w:rsidRDefault="00F91A01" w:rsidP="009F5303">
      <w:pPr>
        <w:pStyle w:val="Akapitzlist"/>
        <w:numPr>
          <w:ilvl w:val="1"/>
          <w:numId w:val="166"/>
        </w:numPr>
      </w:pPr>
      <w:r w:rsidRPr="00DB4D96">
        <w:t xml:space="preserve">opracowania i stosowania „Planu bezpieczeństwa i ochrony zdrowia”, zgodnie z obowiązującymi przepisami, </w:t>
      </w:r>
    </w:p>
    <w:p w14:paraId="48F7B946" w14:textId="77777777" w:rsidR="00A87EE0" w:rsidRPr="00DB4D96" w:rsidRDefault="00F91A01" w:rsidP="009F5303">
      <w:pPr>
        <w:pStyle w:val="Akapitzlist"/>
        <w:numPr>
          <w:ilvl w:val="1"/>
          <w:numId w:val="166"/>
        </w:numPr>
      </w:pPr>
      <w:r w:rsidRPr="00DB4D96">
        <w:t xml:space="preserve">opracowania i uzgodnienia „Instrukcji postępowania na wypadek pożaru” oraz „Planu rozmieszczenia podręcznych środków gaśniczych w trakcie budowy” i dostosowania warunków placu budowy do wytycznych zawartych w ww. dokumentach przez osobę posiadającą do tego uprawnienia. Jeżeli zgodnie z prawem wymagana będzie aktualizacja ww. dokumentów, leży ona po stronie Wykonawcy,  </w:t>
      </w:r>
    </w:p>
    <w:p w14:paraId="628B98DB" w14:textId="52639FBE" w:rsidR="00A87EE0" w:rsidRPr="00DB4D96" w:rsidRDefault="00F91A01" w:rsidP="009F5303">
      <w:pPr>
        <w:pStyle w:val="Akapitzlist"/>
        <w:numPr>
          <w:ilvl w:val="1"/>
          <w:numId w:val="166"/>
        </w:numPr>
      </w:pPr>
      <w:r w:rsidRPr="00DB4D96">
        <w:t>opracowania innej dokumentacji wynikającej z przepisów szczegółowych, wraz z niezbędnymi badaniami i pomiarami, a także uzyskania wszelkich innych opinii, uzgodnień, zezwoleń i decyzji administracyjnych wymaganych do realizacji</w:t>
      </w:r>
      <w:r w:rsidR="001C7A54">
        <w:t xml:space="preserve"> Przedmio</w:t>
      </w:r>
      <w:r w:rsidRPr="00DB4D96">
        <w:t>tu</w:t>
      </w:r>
      <w:r w:rsidR="001C7A54">
        <w:t xml:space="preserve"> Umow</w:t>
      </w:r>
      <w:r w:rsidRPr="00DB4D96">
        <w:t>y,</w:t>
      </w:r>
    </w:p>
    <w:p w14:paraId="2073EF04" w14:textId="0D8A3FFE" w:rsidR="00A87EE0" w:rsidRPr="00DB4D96" w:rsidRDefault="00F91A01" w:rsidP="009F5303">
      <w:pPr>
        <w:pStyle w:val="Akapitzlist"/>
        <w:numPr>
          <w:ilvl w:val="1"/>
          <w:numId w:val="166"/>
        </w:numPr>
      </w:pPr>
      <w:r w:rsidRPr="00DB4D96">
        <w:t>zapewnienia w trakcie wykonywania</w:t>
      </w:r>
      <w:r w:rsidR="001C7A54">
        <w:t xml:space="preserve"> Umow</w:t>
      </w:r>
      <w:r w:rsidRPr="00DB4D96">
        <w:t>y środków, maszyn i urządzeń oraz wykwalifikowanego personelu, w tym posiadającego niezbędne dla realizowanych robót budowlanych uprawnienia do wykonywania samodzielnych funkcji technicznych w budownictwie zgodnie z odpowiednimi przepisami prawa – w zakresie niezbędnym do prawidłowego wykonania</w:t>
      </w:r>
      <w:r w:rsidR="001C7A54">
        <w:t xml:space="preserve"> Przedmio</w:t>
      </w:r>
      <w:r w:rsidRPr="00DB4D96">
        <w:t>tu</w:t>
      </w:r>
      <w:r w:rsidR="001C7A54">
        <w:t xml:space="preserve"> Umow</w:t>
      </w:r>
      <w:r w:rsidRPr="00DB4D96">
        <w:t>y, przez cały okres realizacji Inwestycji (w tym zapewni ciągłą obecność niezbędnych osób do pełnienia nadzoru w trakcie wykonywania robót budowlanych). Jeśli Wykonawca uzna, iż do prawidłowej i pełnej realizacji</w:t>
      </w:r>
      <w:r w:rsidR="001C7A54">
        <w:t xml:space="preserve"> Przedmio</w:t>
      </w:r>
      <w:r w:rsidRPr="00DB4D96">
        <w:t>tu</w:t>
      </w:r>
      <w:r w:rsidR="001C7A54">
        <w:t xml:space="preserve"> Umow</w:t>
      </w:r>
      <w:r w:rsidRPr="00DB4D96">
        <w:t>y jest konieczny dodatkowy wykwalifikowany personel, zapewni takie osoby na własny koszt,</w:t>
      </w:r>
    </w:p>
    <w:p w14:paraId="1AA51DAF" w14:textId="77777777" w:rsidR="00A87EE0" w:rsidRPr="00DB4D96" w:rsidRDefault="00F91A01" w:rsidP="009F5303">
      <w:pPr>
        <w:pStyle w:val="Akapitzlist"/>
        <w:numPr>
          <w:ilvl w:val="1"/>
          <w:numId w:val="166"/>
        </w:numPr>
      </w:pPr>
      <w:r w:rsidRPr="00DB4D96">
        <w:t>zabezpieczenia i utrzymywania nadzoru nad terenem budowy do dnia protokolarnego Odbioru końcowego Inwestycji, w tym zapewnienie dostępności do dróg p. pożarowych i ciągów komunikacyjnych,</w:t>
      </w:r>
    </w:p>
    <w:p w14:paraId="4B708303" w14:textId="77777777" w:rsidR="00A87EE0" w:rsidRPr="00DB4D96" w:rsidRDefault="00F91A01" w:rsidP="009F5303">
      <w:pPr>
        <w:pStyle w:val="Akapitzlist"/>
        <w:numPr>
          <w:ilvl w:val="1"/>
          <w:numId w:val="166"/>
        </w:numPr>
      </w:pPr>
      <w:r w:rsidRPr="00DB4D96">
        <w:t>zabezpieczenia na czas robót budowlanych istniejącego uzbrojenia,</w:t>
      </w:r>
    </w:p>
    <w:p w14:paraId="365EEC06" w14:textId="77777777" w:rsidR="00A87EE0" w:rsidRDefault="00F91A01" w:rsidP="009F5303">
      <w:pPr>
        <w:pStyle w:val="Akapitzlist"/>
        <w:numPr>
          <w:ilvl w:val="1"/>
          <w:numId w:val="166"/>
        </w:numPr>
      </w:pPr>
      <w:r w:rsidRPr="00DB4D96">
        <w:t>uporządkowania terenu po budowie oraz likwidację placu budowy,</w:t>
      </w:r>
    </w:p>
    <w:p w14:paraId="6C60872C" w14:textId="7CFEB441" w:rsidR="00662221" w:rsidRDefault="00662221" w:rsidP="009F5303">
      <w:pPr>
        <w:pStyle w:val="Akapitzlist"/>
        <w:numPr>
          <w:ilvl w:val="1"/>
          <w:numId w:val="166"/>
        </w:numPr>
      </w:pPr>
      <w:r w:rsidRPr="00662221">
        <w:t>wykonywania przedmiotu umowy w sposób zgodny z zasadą DNSH („nie czyń poważnych szkód”), o której mowa w art. 17 Rozporządzenia Parlamentu Europejskiego i Rady (UE) 2020/852 z dnia 18 czerwca 2020 roku w sprawie ustanowienia ram ułatwiających zrównoważone inwestycje, zmieniające rozporządzenie (UE) 2019/2088 – w zakresie dotyczącym inwestycji w kulturę, zabytki oraz lokalną infrastrukturę publiczną</w:t>
      </w:r>
      <w:r>
        <w:t xml:space="preserve">, </w:t>
      </w:r>
      <w:proofErr w:type="spellStart"/>
      <w:r>
        <w:t>t.j</w:t>
      </w:r>
      <w:proofErr w:type="spellEnd"/>
      <w:r>
        <w:t>.:</w:t>
      </w:r>
    </w:p>
    <w:p w14:paraId="4B95F51B" w14:textId="3A690F35" w:rsidR="00662221" w:rsidRPr="00662221" w:rsidRDefault="00662221" w:rsidP="00662221">
      <w:pPr>
        <w:pStyle w:val="Akapitzlist"/>
        <w:numPr>
          <w:ilvl w:val="2"/>
          <w:numId w:val="166"/>
        </w:numPr>
      </w:pPr>
      <w:r w:rsidRPr="000E6150">
        <w:rPr>
          <w:rFonts w:ascii="Calibri" w:hAnsi="Calibri" w:cs="Calibri"/>
          <w:szCs w:val="22"/>
        </w:rPr>
        <w:t xml:space="preserve">wykonywania </w:t>
      </w:r>
      <w:r>
        <w:rPr>
          <w:rFonts w:ascii="Calibri" w:hAnsi="Calibri" w:cs="Calibri"/>
          <w:szCs w:val="22"/>
        </w:rPr>
        <w:t>p</w:t>
      </w:r>
      <w:r w:rsidRPr="000E6150">
        <w:rPr>
          <w:rFonts w:ascii="Calibri" w:hAnsi="Calibri" w:cs="Calibri"/>
          <w:szCs w:val="22"/>
        </w:rPr>
        <w:t xml:space="preserve">rzedmiotu </w:t>
      </w:r>
      <w:r>
        <w:rPr>
          <w:rFonts w:ascii="Calibri" w:hAnsi="Calibri" w:cs="Calibri"/>
          <w:szCs w:val="22"/>
        </w:rPr>
        <w:t>u</w:t>
      </w:r>
      <w:r w:rsidRPr="000E6150">
        <w:rPr>
          <w:rFonts w:ascii="Calibri" w:hAnsi="Calibri" w:cs="Calibri"/>
          <w:szCs w:val="22"/>
        </w:rPr>
        <w:t xml:space="preserve">mowy z poszanowaniem substancji zabytkowej, wartości historycznej obiektu oraz krajobrazu kulturowego, a także w sposób nie powodujący </w:t>
      </w:r>
      <w:r w:rsidRPr="000E6150">
        <w:rPr>
          <w:rFonts w:ascii="Calibri" w:hAnsi="Calibri" w:cs="Calibri"/>
          <w:szCs w:val="22"/>
        </w:rPr>
        <w:lastRenderedPageBreak/>
        <w:t>znacznego negatywnego oddziaływania na środowisko, dziedzictwo kulturowe oraz otoczenie inwestycji</w:t>
      </w:r>
      <w:r>
        <w:rPr>
          <w:rFonts w:ascii="Calibri" w:hAnsi="Calibri" w:cs="Calibri"/>
          <w:szCs w:val="22"/>
        </w:rPr>
        <w:t>,</w:t>
      </w:r>
    </w:p>
    <w:p w14:paraId="26FF1CFE" w14:textId="67727341" w:rsidR="00662221" w:rsidRPr="00662221" w:rsidRDefault="00662221" w:rsidP="00662221">
      <w:pPr>
        <w:pStyle w:val="Akapitzlist"/>
        <w:numPr>
          <w:ilvl w:val="2"/>
          <w:numId w:val="166"/>
        </w:numPr>
      </w:pPr>
      <w:r w:rsidRPr="000E6150">
        <w:rPr>
          <w:rFonts w:ascii="Calibri" w:hAnsi="Calibri" w:cs="Calibri"/>
          <w:color w:val="000000" w:themeColor="text1"/>
          <w:szCs w:val="22"/>
        </w:rPr>
        <w:t>racjonalnego wykorzystywania energii elektrycznej oraz wody</w:t>
      </w:r>
      <w:r w:rsidRPr="00152A73">
        <w:rPr>
          <w:rFonts w:ascii="Calibri" w:hAnsi="Calibri" w:cs="Calibri"/>
          <w:color w:val="000000" w:themeColor="text1"/>
          <w:szCs w:val="22"/>
        </w:rPr>
        <w:t xml:space="preserve"> celem </w:t>
      </w:r>
      <w:r w:rsidRPr="000E6150">
        <w:rPr>
          <w:rFonts w:ascii="Calibri" w:hAnsi="Calibri" w:cs="Calibri"/>
          <w:color w:val="000000" w:themeColor="text1"/>
          <w:szCs w:val="22"/>
        </w:rPr>
        <w:t>zminimalizowa</w:t>
      </w:r>
      <w:r w:rsidRPr="00152A73">
        <w:rPr>
          <w:rFonts w:ascii="Calibri" w:hAnsi="Calibri" w:cs="Calibri"/>
          <w:color w:val="000000" w:themeColor="text1"/>
          <w:szCs w:val="22"/>
        </w:rPr>
        <w:t>nia</w:t>
      </w:r>
      <w:r w:rsidRPr="000E6150">
        <w:rPr>
          <w:rFonts w:ascii="Calibri" w:hAnsi="Calibri" w:cs="Calibri"/>
          <w:color w:val="000000" w:themeColor="text1"/>
          <w:szCs w:val="22"/>
        </w:rPr>
        <w:t xml:space="preserve"> negatywn</w:t>
      </w:r>
      <w:r w:rsidRPr="00152A73">
        <w:rPr>
          <w:rFonts w:ascii="Calibri" w:hAnsi="Calibri" w:cs="Calibri"/>
          <w:color w:val="000000" w:themeColor="text1"/>
          <w:szCs w:val="22"/>
        </w:rPr>
        <w:t>ego</w:t>
      </w:r>
      <w:r w:rsidRPr="000E6150">
        <w:rPr>
          <w:rFonts w:ascii="Calibri" w:hAnsi="Calibri" w:cs="Calibri"/>
          <w:color w:val="000000" w:themeColor="text1"/>
          <w:szCs w:val="22"/>
        </w:rPr>
        <w:t xml:space="preserve"> wpływ</w:t>
      </w:r>
      <w:r w:rsidRPr="00152A73">
        <w:rPr>
          <w:rFonts w:ascii="Calibri" w:hAnsi="Calibri" w:cs="Calibri"/>
          <w:color w:val="000000" w:themeColor="text1"/>
          <w:szCs w:val="22"/>
        </w:rPr>
        <w:t>u</w:t>
      </w:r>
      <w:r w:rsidRPr="000E6150">
        <w:rPr>
          <w:rFonts w:ascii="Calibri" w:hAnsi="Calibri" w:cs="Calibri"/>
          <w:color w:val="000000" w:themeColor="text1"/>
          <w:szCs w:val="22"/>
        </w:rPr>
        <w:t xml:space="preserve"> na środowisko oraz aktywnego działania na rzecz ciągłej redukcji zużyć energii i wody przyczyniając się w ten sposób do realizacji założeń polityki energetycznej i środowiskowej Zamawiającego,</w:t>
      </w:r>
      <w:r w:rsidRPr="00152A73">
        <w:rPr>
          <w:rFonts w:ascii="Calibri" w:hAnsi="Calibri" w:cs="Calibri"/>
          <w:color w:val="000000" w:themeColor="text1"/>
          <w:szCs w:val="22"/>
        </w:rPr>
        <w:t xml:space="preserve"> </w:t>
      </w:r>
      <w:r w:rsidRPr="00152A73">
        <w:rPr>
          <w:rFonts w:ascii="Calibri" w:hAnsi="Calibri" w:cs="Calibri"/>
          <w:szCs w:val="22"/>
        </w:rPr>
        <w:t>maksymalnego odzysku i recyklingu odpadów oraz wykonywania pozostałych obowiązków wynikających z ustawy o odpadach i ustawy prawo ochrony środowiska</w:t>
      </w:r>
      <w:r>
        <w:rPr>
          <w:rFonts w:ascii="Calibri" w:hAnsi="Calibri" w:cs="Calibri"/>
          <w:szCs w:val="22"/>
        </w:rPr>
        <w:t>,</w:t>
      </w:r>
    </w:p>
    <w:p w14:paraId="52101358" w14:textId="4732C8F4" w:rsidR="00662221" w:rsidRPr="00662221" w:rsidRDefault="00662221" w:rsidP="00662221">
      <w:pPr>
        <w:pStyle w:val="Akapitzlist"/>
        <w:numPr>
          <w:ilvl w:val="2"/>
          <w:numId w:val="166"/>
        </w:numPr>
      </w:pPr>
      <w:r w:rsidRPr="000E6150">
        <w:rPr>
          <w:rFonts w:ascii="Calibri" w:hAnsi="Calibri" w:cs="Calibri"/>
          <w:szCs w:val="22"/>
        </w:rPr>
        <w:t xml:space="preserve">organizowania terenu budowy oraz robót budowlanych w sposób jak najmniej uciążliwy dla Zmawiającego oraz administratorów sąsiednich terenów w stopniu możliwym technicznie i organizacyjnym m.in. poprzez ograniczenie emisji płynów oraz hałasu i drgań oraz </w:t>
      </w:r>
      <w:r w:rsidRPr="000E6150">
        <w:rPr>
          <w:rFonts w:ascii="Calibri" w:hAnsi="Calibri" w:cs="Calibri"/>
          <w:color w:val="000000" w:themeColor="text1"/>
          <w:szCs w:val="22"/>
        </w:rPr>
        <w:t xml:space="preserve">zapewnienia i wykorzystania do realizacji </w:t>
      </w:r>
      <w:r w:rsidRPr="00152A73">
        <w:rPr>
          <w:rFonts w:ascii="Calibri" w:hAnsi="Calibri" w:cs="Calibri"/>
          <w:color w:val="000000" w:themeColor="text1"/>
          <w:szCs w:val="22"/>
        </w:rPr>
        <w:t>p</w:t>
      </w:r>
      <w:r w:rsidRPr="000E6150">
        <w:rPr>
          <w:rFonts w:ascii="Calibri" w:hAnsi="Calibri" w:cs="Calibri"/>
          <w:color w:val="000000" w:themeColor="text1"/>
          <w:szCs w:val="22"/>
        </w:rPr>
        <w:t xml:space="preserve">rzedmiotu </w:t>
      </w:r>
      <w:r w:rsidRPr="00152A73">
        <w:rPr>
          <w:rFonts w:ascii="Calibri" w:hAnsi="Calibri" w:cs="Calibri"/>
          <w:color w:val="000000" w:themeColor="text1"/>
          <w:szCs w:val="22"/>
        </w:rPr>
        <w:t>u</w:t>
      </w:r>
      <w:r w:rsidRPr="000E6150">
        <w:rPr>
          <w:rFonts w:ascii="Calibri" w:hAnsi="Calibri" w:cs="Calibri"/>
          <w:color w:val="000000" w:themeColor="text1"/>
          <w:szCs w:val="22"/>
        </w:rPr>
        <w:t xml:space="preserve">mowy sprawnych </w:t>
      </w:r>
      <w:r w:rsidRPr="000E6150">
        <w:rPr>
          <w:rFonts w:ascii="Calibri" w:hAnsi="Calibri" w:cs="Calibri"/>
          <w:color w:val="000000" w:themeColor="text1"/>
          <w:szCs w:val="22"/>
        </w:rPr>
        <w:t>technicznie maszyn</w:t>
      </w:r>
      <w:r w:rsidRPr="000E6150">
        <w:rPr>
          <w:rFonts w:ascii="Calibri" w:hAnsi="Calibri" w:cs="Calibri"/>
          <w:color w:val="000000" w:themeColor="text1"/>
          <w:szCs w:val="22"/>
        </w:rPr>
        <w:t>, urządzeń oraz sprzętu</w:t>
      </w:r>
      <w:r>
        <w:rPr>
          <w:rFonts w:ascii="Calibri" w:hAnsi="Calibri" w:cs="Calibri"/>
          <w:color w:val="000000" w:themeColor="text1"/>
          <w:szCs w:val="22"/>
        </w:rPr>
        <w:t>,</w:t>
      </w:r>
    </w:p>
    <w:p w14:paraId="514A5CF8" w14:textId="6CE1486C" w:rsidR="00662221" w:rsidRPr="00DB4D96" w:rsidRDefault="00662221" w:rsidP="00662221">
      <w:pPr>
        <w:pStyle w:val="Akapitzlist"/>
        <w:numPr>
          <w:ilvl w:val="2"/>
          <w:numId w:val="166"/>
        </w:numPr>
      </w:pPr>
      <w:r w:rsidRPr="00152A73">
        <w:rPr>
          <w:rFonts w:ascii="Calibri" w:hAnsi="Calibri" w:cs="Calibri"/>
          <w:color w:val="000000" w:themeColor="text1"/>
          <w:szCs w:val="22"/>
        </w:rPr>
        <w:t>o</w:t>
      </w:r>
      <w:r w:rsidRPr="000E6150">
        <w:rPr>
          <w:rFonts w:ascii="Calibri" w:hAnsi="Calibri" w:cs="Calibri"/>
          <w:color w:val="000000" w:themeColor="text1"/>
          <w:szCs w:val="22"/>
        </w:rPr>
        <w:t>chron</w:t>
      </w:r>
      <w:r w:rsidRPr="00152A73">
        <w:rPr>
          <w:rFonts w:ascii="Calibri" w:hAnsi="Calibri" w:cs="Calibri"/>
          <w:color w:val="000000" w:themeColor="text1"/>
          <w:szCs w:val="22"/>
        </w:rPr>
        <w:t>y</w:t>
      </w:r>
      <w:r w:rsidRPr="000E6150">
        <w:rPr>
          <w:rFonts w:ascii="Calibri" w:hAnsi="Calibri" w:cs="Calibri"/>
          <w:color w:val="000000" w:themeColor="text1"/>
          <w:szCs w:val="22"/>
        </w:rPr>
        <w:t xml:space="preserve"> istniejącej zieleni przed negatywnymi skutkami realizacji </w:t>
      </w:r>
      <w:r w:rsidRPr="00152A73">
        <w:rPr>
          <w:rFonts w:ascii="Calibri" w:hAnsi="Calibri" w:cs="Calibri"/>
          <w:color w:val="000000" w:themeColor="text1"/>
          <w:szCs w:val="22"/>
        </w:rPr>
        <w:t>Inwestycji</w:t>
      </w:r>
      <w:r w:rsidRPr="000E6150">
        <w:rPr>
          <w:rFonts w:ascii="Calibri" w:hAnsi="Calibri" w:cs="Calibri"/>
          <w:color w:val="000000" w:themeColor="text1"/>
          <w:szCs w:val="22"/>
        </w:rPr>
        <w:t>, a w przypadku jej uszkodzenia do wykonania działań naprawczych lub</w:t>
      </w:r>
      <w:r>
        <w:rPr>
          <w:rFonts w:ascii="Calibri" w:hAnsi="Calibri" w:cs="Calibri"/>
          <w:color w:val="000000" w:themeColor="text1"/>
          <w:szCs w:val="22"/>
        </w:rPr>
        <w:t xml:space="preserve"> kompensacyjnych.</w:t>
      </w:r>
    </w:p>
    <w:p w14:paraId="7291652A" w14:textId="3BBA0178" w:rsidR="00A87EE0" w:rsidRPr="00DB4D96" w:rsidRDefault="00F91A01" w:rsidP="009F5303">
      <w:pPr>
        <w:pStyle w:val="Akapitzlist"/>
        <w:numPr>
          <w:ilvl w:val="1"/>
          <w:numId w:val="166"/>
        </w:numPr>
      </w:pPr>
      <w:r w:rsidRPr="00DB4D96">
        <w:t>odtworzenie zniszczonych lub uszkodzonych w wyniku wykonywania</w:t>
      </w:r>
      <w:r w:rsidR="001C7A54">
        <w:t xml:space="preserve"> Przedmio</w:t>
      </w:r>
      <w:r w:rsidRPr="00DB4D96">
        <w:t>tu</w:t>
      </w:r>
      <w:r w:rsidR="001C7A54">
        <w:t xml:space="preserve"> Umow</w:t>
      </w:r>
      <w:r w:rsidRPr="00DB4D96">
        <w:t>y obiektów, fragmentów terenu, nawierzchni chodników lub instalacji po wykonaniu robót budowlanych,</w:t>
      </w:r>
    </w:p>
    <w:p w14:paraId="4EE2E4EF" w14:textId="2D729208" w:rsidR="00A87EE0" w:rsidRPr="00DB4D96" w:rsidRDefault="00F91A01" w:rsidP="009F5303">
      <w:pPr>
        <w:pStyle w:val="Akapitzlist"/>
        <w:numPr>
          <w:ilvl w:val="1"/>
          <w:numId w:val="166"/>
        </w:numPr>
      </w:pPr>
      <w:r w:rsidRPr="00DB4D96">
        <w:t>wykonania innych czynności i obowiązków zawartych w niniejszej</w:t>
      </w:r>
      <w:r w:rsidR="001C7A54">
        <w:t xml:space="preserve"> Umow</w:t>
      </w:r>
      <w:r w:rsidRPr="00DB4D96">
        <w:t>ie oraz wszystkich innych czynności niezbędnych do wykonania</w:t>
      </w:r>
      <w:r w:rsidR="001C7A54">
        <w:t xml:space="preserve"> Przedmio</w:t>
      </w:r>
      <w:r w:rsidRPr="00DB4D96">
        <w:t>tu</w:t>
      </w:r>
      <w:r w:rsidR="001C7A54">
        <w:t xml:space="preserve"> Umow</w:t>
      </w:r>
      <w:r w:rsidRPr="00DB4D96">
        <w:t>y, nawet jeśli nie zostały wyraźnie wskazane.</w:t>
      </w:r>
    </w:p>
    <w:p w14:paraId="35C66421" w14:textId="5C80EA91" w:rsidR="00A87EE0" w:rsidRPr="00DB4D96" w:rsidRDefault="00F91A01" w:rsidP="009F5303">
      <w:pPr>
        <w:pStyle w:val="Nagwek1"/>
      </w:pPr>
      <w:r w:rsidRPr="00DB4D96">
        <w:t>§ 4</w:t>
      </w:r>
    </w:p>
    <w:p w14:paraId="16FC0B60" w14:textId="420B0AB1" w:rsidR="00A87EE0" w:rsidRPr="00DB4D96" w:rsidRDefault="00F91A01" w:rsidP="009F5303">
      <w:pPr>
        <w:pStyle w:val="Nagwek1"/>
      </w:pPr>
      <w:r w:rsidRPr="00DB4D96">
        <w:t xml:space="preserve">Termin realizacji </w:t>
      </w:r>
      <w:r w:rsidR="009F5303" w:rsidRPr="00DB4D96">
        <w:t>U</w:t>
      </w:r>
      <w:r w:rsidRPr="00DB4D96">
        <w:t>mowy</w:t>
      </w:r>
    </w:p>
    <w:p w14:paraId="6951F362" w14:textId="75975321" w:rsidR="00A87EE0" w:rsidRPr="00DB4D96" w:rsidRDefault="00F91A01" w:rsidP="009F5303">
      <w:pPr>
        <w:pStyle w:val="Akapitzlist"/>
        <w:numPr>
          <w:ilvl w:val="0"/>
          <w:numId w:val="168"/>
        </w:numPr>
      </w:pPr>
      <w:r w:rsidRPr="00DB4D96">
        <w:t xml:space="preserve">Strony ustalają, że </w:t>
      </w:r>
      <w:r w:rsidR="009F5303" w:rsidRPr="00DB4D96">
        <w:t>zakończenie</w:t>
      </w:r>
      <w:r w:rsidRPr="00DB4D96">
        <w:t xml:space="preserve"> wykonania </w:t>
      </w:r>
      <w:r w:rsidR="009F5303" w:rsidRPr="00DB4D96">
        <w:t>P</w:t>
      </w:r>
      <w:r w:rsidRPr="00DB4D96">
        <w:t xml:space="preserve">rzedmiotu </w:t>
      </w:r>
      <w:r w:rsidR="009F5303" w:rsidRPr="00DB4D96">
        <w:t>U</w:t>
      </w:r>
      <w:r w:rsidRPr="00DB4D96">
        <w:t xml:space="preserve">mowy, potwierdzone Odbiorem </w:t>
      </w:r>
      <w:r w:rsidR="009F5303" w:rsidRPr="00DB4D96">
        <w:t>końcowym</w:t>
      </w:r>
      <w:r w:rsidRPr="00DB4D96">
        <w:t xml:space="preserve"> Inwestycji, </w:t>
      </w:r>
      <w:r w:rsidR="009F5303" w:rsidRPr="00DB4D96">
        <w:t>stanowiącym</w:t>
      </w:r>
      <w:r w:rsidRPr="00DB4D96">
        <w:t xml:space="preserve"> </w:t>
      </w:r>
      <w:r w:rsidR="009F5303" w:rsidRPr="00DB4D96">
        <w:t>równocześnie</w:t>
      </w:r>
      <w:r w:rsidRPr="00DB4D96">
        <w:t xml:space="preserve"> odbiór </w:t>
      </w:r>
      <w:r w:rsidR="009F5303" w:rsidRPr="00DB4D96">
        <w:t>końcowy</w:t>
      </w:r>
      <w:r w:rsidRPr="00DB4D96">
        <w:t xml:space="preserve"> </w:t>
      </w:r>
      <w:r w:rsidR="009F5303" w:rsidRPr="00DB4D96">
        <w:t>P</w:t>
      </w:r>
      <w:r w:rsidRPr="00DB4D96">
        <w:t xml:space="preserve">rzedmiotu </w:t>
      </w:r>
      <w:r w:rsidR="009F5303" w:rsidRPr="00DB4D96">
        <w:t>U</w:t>
      </w:r>
      <w:r w:rsidRPr="00DB4D96">
        <w:t>mowy, nastąpi w terminie</w:t>
      </w:r>
      <w:r w:rsidR="00146874">
        <w:t xml:space="preserve"> 18</w:t>
      </w:r>
      <w:r w:rsidRPr="00DB4D96">
        <w:rPr>
          <w:u w:color="EE0000"/>
        </w:rPr>
        <w:t xml:space="preserve"> miesięcy </w:t>
      </w:r>
      <w:r w:rsidRPr="00DB4D96">
        <w:t xml:space="preserve">od dnia zawarcia niniejszej </w:t>
      </w:r>
      <w:r w:rsidR="00423B76" w:rsidRPr="00DB4D96">
        <w:t>U</w:t>
      </w:r>
      <w:r w:rsidRPr="00DB4D96">
        <w:t xml:space="preserve">mowy. </w:t>
      </w:r>
    </w:p>
    <w:p w14:paraId="07F2EB0B" w14:textId="1DD65A00" w:rsidR="00A87EE0" w:rsidRPr="00DB4D96" w:rsidRDefault="00F91A01" w:rsidP="009F5303">
      <w:pPr>
        <w:pStyle w:val="Akapitzlist"/>
      </w:pPr>
      <w:r w:rsidRPr="00DB4D96">
        <w:t>Termin, o którym mowa w ust. 1 został ustalony przy założeniu, że przekazanie terenu budowy dla realizacji inwestycji nastąpi w czasie</w:t>
      </w:r>
      <w:r w:rsidRPr="00DB4D96">
        <w:rPr>
          <w:u w:color="EE0000"/>
        </w:rPr>
        <w:t xml:space="preserve"> do 5 dni kalendarzowych od </w:t>
      </w:r>
      <w:r w:rsidRPr="00DB4D96">
        <w:t xml:space="preserve">dnia zawarcia </w:t>
      </w:r>
      <w:r w:rsidR="00423B76" w:rsidRPr="00DB4D96">
        <w:t>U</w:t>
      </w:r>
      <w:r w:rsidRPr="00DB4D96">
        <w:t>mowy.</w:t>
      </w:r>
    </w:p>
    <w:p w14:paraId="7C5179C7" w14:textId="43477C8E" w:rsidR="00A87EE0" w:rsidRPr="00DB4D96" w:rsidRDefault="00F91A01" w:rsidP="009F5303">
      <w:pPr>
        <w:pStyle w:val="Akapitzlist"/>
      </w:pPr>
      <w:r w:rsidRPr="00DB4D96">
        <w:t xml:space="preserve">Wykonawca, po uzgodnieniu z Zamawiającym, przedstawi Zamawiającemu do zatwierdzenia: </w:t>
      </w:r>
    </w:p>
    <w:p w14:paraId="5CB9CDCA" w14:textId="1F58FCC0" w:rsidR="00A87EE0" w:rsidRPr="00DB4D96" w:rsidRDefault="00F91A01" w:rsidP="009F5303">
      <w:pPr>
        <w:pStyle w:val="Akapitzlist"/>
        <w:numPr>
          <w:ilvl w:val="1"/>
          <w:numId w:val="166"/>
        </w:numPr>
      </w:pPr>
      <w:r w:rsidRPr="00DB4D96">
        <w:t xml:space="preserve">szczegółowy harmonogram rzeczowo-finansowy realizacji Inwestycji, </w:t>
      </w:r>
      <w:r w:rsidRPr="00DB4D96">
        <w:rPr>
          <w:u w:color="EE0000"/>
        </w:rPr>
        <w:t>uwzględniający OPZ wraz z wszystkimi załącznikami, w szczególności decyzjami i innymi dokumentami mającymi wpływ na termin i sposób prowadzenia prac</w:t>
      </w:r>
      <w:r w:rsidRPr="00DB4D96">
        <w:t xml:space="preserve">, w terminie </w:t>
      </w:r>
      <w:r w:rsidRPr="00DB4D96">
        <w:rPr>
          <w:u w:color="EE0000"/>
        </w:rPr>
        <w:t xml:space="preserve">do 3 dni </w:t>
      </w:r>
      <w:r w:rsidRPr="00DB4D96">
        <w:t>roboczych od dnia zawarcia niniejszej</w:t>
      </w:r>
      <w:r w:rsidR="001C7A54">
        <w:t xml:space="preserve"> Umow</w:t>
      </w:r>
      <w:r w:rsidRPr="00DB4D96">
        <w:t>y, z podaniem:</w:t>
      </w:r>
    </w:p>
    <w:p w14:paraId="4DD99146" w14:textId="77777777" w:rsidR="00A87EE0" w:rsidRPr="00DB4D96" w:rsidRDefault="00F91A01" w:rsidP="00CD6E26">
      <w:pPr>
        <w:pStyle w:val="Akapitzlist"/>
        <w:numPr>
          <w:ilvl w:val="2"/>
          <w:numId w:val="166"/>
        </w:numPr>
      </w:pPr>
      <w:r w:rsidRPr="00DB4D96">
        <w:t xml:space="preserve">zakresu rzeczowo-finansowego robót budowlanych wszystkich branż, robót wykończeniowych, prac przygotowawczych oraz rozbiórek, z uwzględnieniem </w:t>
      </w:r>
      <w:r w:rsidRPr="00DB4D96">
        <w:lastRenderedPageBreak/>
        <w:t xml:space="preserve">kolejności wykonywania poszczególnych czynności zgodnie z technologią wykonania robót oraz Dokumentacją projektową i sztuką budowlaną, </w:t>
      </w:r>
    </w:p>
    <w:p w14:paraId="2EA71401" w14:textId="33A6F42D" w:rsidR="00A87EE0" w:rsidRPr="00DB4D96" w:rsidRDefault="00F91A01" w:rsidP="00CD6E26">
      <w:pPr>
        <w:pStyle w:val="Akapitzlist"/>
        <w:numPr>
          <w:ilvl w:val="2"/>
          <w:numId w:val="166"/>
        </w:numPr>
      </w:pPr>
      <w:r w:rsidRPr="00DB4D96">
        <w:rPr>
          <w:u w:color="EE0000"/>
        </w:rPr>
        <w:t xml:space="preserve"> terminu przeprowadzenia Odbioru końcowego technicznego, który nastąpi nie później, niż w ciągu </w:t>
      </w:r>
      <w:r w:rsidR="00423B76" w:rsidRPr="00DB4D96">
        <w:rPr>
          <w:szCs w:val="22"/>
          <w:u w:color="EE0000"/>
        </w:rPr>
        <w:t>[___]</w:t>
      </w:r>
      <w:r w:rsidRPr="00DB4D96">
        <w:rPr>
          <w:u w:color="EE0000"/>
        </w:rPr>
        <w:t xml:space="preserve"> miesięcy od dnia zawarcia niniejszej </w:t>
      </w:r>
      <w:r w:rsidR="00423B76" w:rsidRPr="00DB4D96">
        <w:rPr>
          <w:u w:color="EE0000"/>
        </w:rPr>
        <w:t>U</w:t>
      </w:r>
      <w:r w:rsidRPr="00DB4D96">
        <w:rPr>
          <w:u w:color="EE0000"/>
        </w:rPr>
        <w:t xml:space="preserve">mowy, </w:t>
      </w:r>
    </w:p>
    <w:p w14:paraId="435BB517" w14:textId="136441F5" w:rsidR="00A87EE0" w:rsidRPr="00DB4D96" w:rsidRDefault="00F91A01" w:rsidP="00CD6E26">
      <w:pPr>
        <w:pStyle w:val="Akapitzlist"/>
        <w:numPr>
          <w:ilvl w:val="2"/>
          <w:numId w:val="166"/>
        </w:numPr>
      </w:pPr>
      <w:r w:rsidRPr="00DB4D96">
        <w:t xml:space="preserve">terminu przekazania Zamawiającemu </w:t>
      </w:r>
      <w:r w:rsidR="00AB4D71" w:rsidRPr="00DB4D96">
        <w:rPr>
          <w:szCs w:val="22"/>
        </w:rPr>
        <w:t xml:space="preserve">wymaganej </w:t>
      </w:r>
      <w:r w:rsidRPr="00DB4D96">
        <w:t>dokumentacji</w:t>
      </w:r>
      <w:r w:rsidR="00423B76" w:rsidRPr="00DB4D96">
        <w:t>,</w:t>
      </w:r>
      <w:r w:rsidRPr="00DB4D96">
        <w:t xml:space="preserve"> </w:t>
      </w:r>
    </w:p>
    <w:p w14:paraId="303F0388" w14:textId="5D5D088D" w:rsidR="00A87EE0" w:rsidRPr="00DB4D96" w:rsidRDefault="00F91A01" w:rsidP="00CD6E26">
      <w:pPr>
        <w:pStyle w:val="Akapitzlist"/>
        <w:numPr>
          <w:ilvl w:val="2"/>
          <w:numId w:val="166"/>
        </w:numPr>
      </w:pPr>
      <w:r w:rsidRPr="00DB4D96">
        <w:t xml:space="preserve"> zdarzenia (punkty krytyczne) mające wpływ na realizację robót budowlanych oraz Odbiór końcowy Inwestycji</w:t>
      </w:r>
      <w:r w:rsidR="009F5303" w:rsidRPr="00DB4D96">
        <w:t>;</w:t>
      </w:r>
    </w:p>
    <w:p w14:paraId="7C773984" w14:textId="08431678" w:rsidR="00A87EE0" w:rsidRPr="00DB4D96" w:rsidRDefault="00F91A01" w:rsidP="00CD6E26">
      <w:pPr>
        <w:pStyle w:val="Akapitzlist"/>
        <w:numPr>
          <w:ilvl w:val="1"/>
          <w:numId w:val="166"/>
        </w:numPr>
      </w:pPr>
      <w:r w:rsidRPr="00DB4D96">
        <w:t>przed przekazaniem terenu budowy, projekt organizacji terenu budowy uwzględniający wszystkie niezbędne elementy zagospodarowania placu budowy, w tym:</w:t>
      </w:r>
    </w:p>
    <w:p w14:paraId="04E6773D" w14:textId="77777777" w:rsidR="00A87EE0" w:rsidRPr="00DB4D96" w:rsidRDefault="00F91A01" w:rsidP="009F5303">
      <w:pPr>
        <w:pStyle w:val="Akapitzlist"/>
        <w:numPr>
          <w:ilvl w:val="2"/>
          <w:numId w:val="166"/>
        </w:numPr>
      </w:pPr>
      <w:r w:rsidRPr="00DB4D96">
        <w:t>organizację robot budowlanych,</w:t>
      </w:r>
    </w:p>
    <w:p w14:paraId="1879236C" w14:textId="77777777" w:rsidR="00A87EE0" w:rsidRPr="00DB4D96" w:rsidRDefault="00F91A01" w:rsidP="009F5303">
      <w:pPr>
        <w:pStyle w:val="Akapitzlist"/>
        <w:numPr>
          <w:ilvl w:val="2"/>
          <w:numId w:val="166"/>
        </w:numPr>
      </w:pPr>
      <w:r w:rsidRPr="00DB4D96">
        <w:t>rozwiązania zapewniające bezpieczeństwo pracy,</w:t>
      </w:r>
    </w:p>
    <w:p w14:paraId="7A50ABEA" w14:textId="10C1B17E" w:rsidR="00A87EE0" w:rsidRPr="00DB4D96" w:rsidRDefault="00F91A01" w:rsidP="009F5303">
      <w:pPr>
        <w:pStyle w:val="Akapitzlist"/>
        <w:numPr>
          <w:ilvl w:val="2"/>
          <w:numId w:val="166"/>
        </w:numPr>
      </w:pPr>
      <w:r w:rsidRPr="00DB4D96">
        <w:t xml:space="preserve">zaplecze dla potrzeb </w:t>
      </w:r>
      <w:r w:rsidRPr="00DB4D96">
        <w:rPr>
          <w:szCs w:val="22"/>
        </w:rPr>
        <w:t>Wykonawcy</w:t>
      </w:r>
      <w:r w:rsidRPr="00DB4D96">
        <w:t>,</w:t>
      </w:r>
    </w:p>
    <w:p w14:paraId="03E02D5E" w14:textId="77777777" w:rsidR="00A87EE0" w:rsidRPr="00DB4D96" w:rsidRDefault="00F91A01" w:rsidP="009F5303">
      <w:pPr>
        <w:pStyle w:val="Akapitzlist"/>
        <w:numPr>
          <w:ilvl w:val="2"/>
          <w:numId w:val="166"/>
        </w:numPr>
      </w:pPr>
      <w:r w:rsidRPr="00DB4D96">
        <w:t>rozwiązania związane z zabezpieczeniem interesów osób trzecich, w tym zapewniające ciągły dojazd do zlokalizowanych w miejscu prowadzenia prac budynków użyteczności publicznej jak i placówek prowadzących działalność gospodarczą oraz budynków mieszkalnych,</w:t>
      </w:r>
    </w:p>
    <w:p w14:paraId="4A391E47" w14:textId="77777777" w:rsidR="00A87EE0" w:rsidRPr="00DB4D96" w:rsidRDefault="00F91A01" w:rsidP="009F5303">
      <w:pPr>
        <w:pStyle w:val="Akapitzlist"/>
        <w:numPr>
          <w:ilvl w:val="2"/>
          <w:numId w:val="166"/>
        </w:numPr>
      </w:pPr>
      <w:r w:rsidRPr="00DB4D96">
        <w:t>plan wygrodzenia terenu budowy.</w:t>
      </w:r>
    </w:p>
    <w:p w14:paraId="0C4B6D4D" w14:textId="77777777" w:rsidR="00A87EE0" w:rsidRPr="00DB4D96" w:rsidRDefault="00F91A01" w:rsidP="009F5303">
      <w:pPr>
        <w:pStyle w:val="Akapitzlist"/>
      </w:pPr>
      <w:r w:rsidRPr="00DB4D96">
        <w:t>Harmonogram rzeczowo-finansowy powinien być</w:t>
      </w:r>
      <w:r w:rsidRPr="00DB4D96">
        <w:rPr>
          <w:szCs w:val="22"/>
        </w:rPr>
        <w:t xml:space="preserve"> zatwierdzony i</w:t>
      </w:r>
      <w:r w:rsidRPr="00DB4D96">
        <w:t xml:space="preserve"> podpisany przez Inwestora zastępczego i kierownika budowy oraz uwzględniać wysokość wynagrodzenia, o którym mowa w § 9 ust. 1 i przewidywane terminy jego wypłaty.</w:t>
      </w:r>
    </w:p>
    <w:p w14:paraId="4B435A8E" w14:textId="33E50770" w:rsidR="00A87EE0" w:rsidRPr="00DB4D96" w:rsidRDefault="00F91A01" w:rsidP="0087672E">
      <w:pPr>
        <w:pStyle w:val="Akapitzlist"/>
      </w:pPr>
      <w:r w:rsidRPr="00DB4D96">
        <w:rPr>
          <w:u w:color="EE0000"/>
        </w:rPr>
        <w:t>Zmiana harmonogramu rzeczowo-finansowego nie stanowi zmiany Umowy, jednak zmiana taka musi nastąpić w formie pisemnej pod rygorem nieważności.</w:t>
      </w:r>
    </w:p>
    <w:p w14:paraId="71F5E0E9" w14:textId="77777777" w:rsidR="00A87EE0" w:rsidRPr="00DB4D96" w:rsidRDefault="00F91A01" w:rsidP="009F5303">
      <w:pPr>
        <w:pStyle w:val="Nagwek1"/>
      </w:pPr>
      <w:r w:rsidRPr="00DB4D96">
        <w:t>§ 5</w:t>
      </w:r>
    </w:p>
    <w:p w14:paraId="00C236FF" w14:textId="77777777" w:rsidR="00A87EE0" w:rsidRPr="00DB4D96" w:rsidRDefault="00F91A01" w:rsidP="009F5303">
      <w:pPr>
        <w:pStyle w:val="Nagwek1"/>
      </w:pPr>
      <w:r w:rsidRPr="00DB4D96">
        <w:t>Roboty budowlane</w:t>
      </w:r>
    </w:p>
    <w:p w14:paraId="35C47AC7" w14:textId="745B1FED" w:rsidR="00A87EE0" w:rsidRPr="00DB4D96" w:rsidRDefault="00F91A01" w:rsidP="009F5303">
      <w:pPr>
        <w:pStyle w:val="Akapitzlist"/>
        <w:numPr>
          <w:ilvl w:val="0"/>
          <w:numId w:val="169"/>
        </w:numPr>
      </w:pPr>
      <w:r w:rsidRPr="00DB4D96">
        <w:t>Wykonawca zobowiązuje się do wykonania, w terminach oznaczonych w niniejszej</w:t>
      </w:r>
      <w:r w:rsidR="001C7A54">
        <w:t xml:space="preserve"> Umow</w:t>
      </w:r>
      <w:r w:rsidRPr="00DB4D96">
        <w:t xml:space="preserve">ie lub w harmonogramie rzeczowo-finansowym, w szczególności następujących czynności: </w:t>
      </w:r>
    </w:p>
    <w:p w14:paraId="4DA6E93A" w14:textId="66E4AD2F" w:rsidR="00A87EE0" w:rsidRPr="00DB4D96" w:rsidRDefault="00F91A01" w:rsidP="009F5303">
      <w:pPr>
        <w:pStyle w:val="Akapitzlist"/>
        <w:numPr>
          <w:ilvl w:val="1"/>
          <w:numId w:val="166"/>
        </w:numPr>
      </w:pPr>
      <w:r w:rsidRPr="00DB4D96">
        <w:rPr>
          <w:u w:color="F3403E"/>
        </w:rPr>
        <w:t>przejęcia terenu budowy - w terminie nie dłuższym niż 5 dni kalendarzowych od dnia zawarcia</w:t>
      </w:r>
      <w:r w:rsidR="001C7A54">
        <w:rPr>
          <w:u w:color="F3403E"/>
        </w:rPr>
        <w:t xml:space="preserve"> Umow</w:t>
      </w:r>
      <w:r w:rsidRPr="00DB4D96">
        <w:rPr>
          <w:u w:color="F3403E"/>
        </w:rPr>
        <w:t xml:space="preserve">y, </w:t>
      </w:r>
    </w:p>
    <w:p w14:paraId="174E3F92" w14:textId="1D667B2B" w:rsidR="00A87EE0" w:rsidRPr="00DB4D96" w:rsidRDefault="00F91A01" w:rsidP="009F5303">
      <w:pPr>
        <w:pStyle w:val="Akapitzlist"/>
        <w:numPr>
          <w:ilvl w:val="1"/>
          <w:numId w:val="166"/>
        </w:numPr>
      </w:pPr>
      <w:r w:rsidRPr="00DB4D96">
        <w:rPr>
          <w:u w:color="F3403E"/>
        </w:rPr>
        <w:t xml:space="preserve">rozpoczęcia wykonywania robót budowlanych wyłącznie po uzyskaniu pisemnej zgody Zamawiającego - w terminie nie dłuższym niż </w:t>
      </w:r>
      <w:r w:rsidRPr="00DB4D96">
        <w:rPr>
          <w:szCs w:val="22"/>
          <w:u w:color="F3403E"/>
        </w:rPr>
        <w:t>7</w:t>
      </w:r>
      <w:r w:rsidRPr="00DB4D96">
        <w:rPr>
          <w:u w:color="F3403E"/>
        </w:rPr>
        <w:t xml:space="preserve"> dni </w:t>
      </w:r>
      <w:r w:rsidRPr="00DB4D96">
        <w:rPr>
          <w:szCs w:val="22"/>
          <w:u w:color="F3403E"/>
        </w:rPr>
        <w:t xml:space="preserve">kalendarzowych </w:t>
      </w:r>
      <w:r w:rsidRPr="00DB4D96">
        <w:rPr>
          <w:u w:color="F3403E"/>
        </w:rPr>
        <w:t xml:space="preserve">od dnia zawarcia </w:t>
      </w:r>
      <w:r w:rsidR="00423B76" w:rsidRPr="00DB4D96">
        <w:rPr>
          <w:u w:color="F3403E"/>
        </w:rPr>
        <w:t>U</w:t>
      </w:r>
      <w:r w:rsidRPr="00DB4D96">
        <w:rPr>
          <w:u w:color="F3403E"/>
        </w:rPr>
        <w:t xml:space="preserve">mowy, </w:t>
      </w:r>
    </w:p>
    <w:p w14:paraId="2EEAA2F7" w14:textId="77777777" w:rsidR="00A87EE0" w:rsidRPr="00DB4D96" w:rsidRDefault="00F91A01" w:rsidP="009F5303">
      <w:pPr>
        <w:pStyle w:val="Akapitzlist"/>
        <w:numPr>
          <w:ilvl w:val="1"/>
          <w:numId w:val="166"/>
        </w:numPr>
      </w:pPr>
      <w:r w:rsidRPr="00DB4D96">
        <w:t>dostarczenia Zamawiającemu, w dniu przekazania frontu robót, oświadczenia o przyjęciu obowiązków przez kierownika budowy,</w:t>
      </w:r>
    </w:p>
    <w:p w14:paraId="7A7AAD87" w14:textId="77777777" w:rsidR="00A87EE0" w:rsidRPr="00DB4D96" w:rsidRDefault="00F91A01" w:rsidP="009F5303">
      <w:pPr>
        <w:pStyle w:val="Akapitzlist"/>
        <w:numPr>
          <w:ilvl w:val="1"/>
          <w:numId w:val="166"/>
        </w:numPr>
      </w:pPr>
      <w:r w:rsidRPr="00DB4D96">
        <w:lastRenderedPageBreak/>
        <w:t xml:space="preserve">wykonania robót budowlanych dla Inwestycji zgodnie z zatwierdzoną ostateczną decyzją o pozwoleniu na budowę oraz Dokumentacją projektową, </w:t>
      </w:r>
      <w:proofErr w:type="spellStart"/>
      <w:r w:rsidRPr="00DB4D96">
        <w:t>STWiORB</w:t>
      </w:r>
      <w:proofErr w:type="spellEnd"/>
      <w:r w:rsidRPr="00DB4D96">
        <w:t>, inną dokumentacją niezbędną do realizacji Inwestycji oraz z obowiązującymi przepisami, zasadami wiedzy technicznej i sztuką budowlaną,</w:t>
      </w:r>
    </w:p>
    <w:p w14:paraId="4F5FFF0A" w14:textId="77777777" w:rsidR="00A87EE0" w:rsidRPr="00DB4D96" w:rsidRDefault="00F91A01" w:rsidP="009F5303">
      <w:pPr>
        <w:pStyle w:val="Akapitzlist"/>
        <w:numPr>
          <w:ilvl w:val="1"/>
          <w:numId w:val="166"/>
        </w:numPr>
      </w:pPr>
      <w:r w:rsidRPr="00DB4D96">
        <w:t xml:space="preserve">zapewnienia sprawowania stałego i ciągłego kierowania robót przez kierownika budowy, </w:t>
      </w:r>
    </w:p>
    <w:p w14:paraId="30C80B29" w14:textId="77777777" w:rsidR="00A87EE0" w:rsidRPr="00DB4D96" w:rsidRDefault="00F91A01" w:rsidP="009F5303">
      <w:pPr>
        <w:pStyle w:val="Akapitzlist"/>
        <w:numPr>
          <w:ilvl w:val="1"/>
          <w:numId w:val="166"/>
        </w:numPr>
      </w:pPr>
      <w:r w:rsidRPr="00DB4D96">
        <w:t>zapewnienia zasilania terenu budowy w niezbędne media i zapłaty za te media na własny koszt na podstawie umów z odpowiednimi dostawcami mediów lub, w przypadku korzystania z mediów dostarczanych do Zamawiającego, jeśli jest to możliwe i celowe - zainstalowania podliczników na własny koszt oraz zapłaty Zamawiającemu za zużyte media według wskazań tych podliczników, nie rzadziej niż raz na kwartał kalendarzowy,</w:t>
      </w:r>
    </w:p>
    <w:p w14:paraId="517C19B4" w14:textId="77777777" w:rsidR="00A87EE0" w:rsidRPr="00DB4D96" w:rsidRDefault="00F91A01" w:rsidP="009F5303">
      <w:pPr>
        <w:pStyle w:val="Akapitzlist"/>
        <w:numPr>
          <w:ilvl w:val="1"/>
          <w:numId w:val="166"/>
        </w:numPr>
      </w:pPr>
      <w:r w:rsidRPr="00DB4D96">
        <w:t>zorganizowania terenu i zaplecza budowy, w tym między innymi: ogrodzenia terenu budowy</w:t>
      </w:r>
      <w:r w:rsidRPr="00DB4D96">
        <w:rPr>
          <w:szCs w:val="22"/>
        </w:rPr>
        <w:t xml:space="preserve"> w zakresie w jakim jest to wymagane</w:t>
      </w:r>
      <w:r w:rsidRPr="00DB4D96">
        <w:t xml:space="preserve"> wraz z nieodpłatnym udostępnieniem Zamawiającemu części ogrodzenia w celu realizacji funkcji informacyjnej i promocyjnej Zamawiającego, zorganizowania stanowiska przeciwpożarowego, zapewnienia oświetlenia terenu budowy, wykonania właściwego oznakowania terenu budowy zgodnie z Prawem budowlanym, </w:t>
      </w:r>
    </w:p>
    <w:p w14:paraId="3F3D1E56" w14:textId="77777777" w:rsidR="00A87EE0" w:rsidRPr="00DB4D96" w:rsidRDefault="00F91A01" w:rsidP="009F5303">
      <w:pPr>
        <w:pStyle w:val="Akapitzlist"/>
        <w:numPr>
          <w:ilvl w:val="1"/>
          <w:numId w:val="166"/>
        </w:numPr>
      </w:pPr>
      <w:r w:rsidRPr="00DB4D96">
        <w:rPr>
          <w:u w:color="F3403E"/>
        </w:rPr>
        <w:t xml:space="preserve">zapewnienia stałego (24-godziny na dobę) dozoru terenu budowy, </w:t>
      </w:r>
    </w:p>
    <w:p w14:paraId="56E800F0" w14:textId="77777777" w:rsidR="00A87EE0" w:rsidRPr="00DB4D96" w:rsidRDefault="00F91A01" w:rsidP="009F5303">
      <w:pPr>
        <w:pStyle w:val="Akapitzlist"/>
        <w:numPr>
          <w:ilvl w:val="1"/>
          <w:numId w:val="166"/>
        </w:numPr>
      </w:pPr>
      <w:r w:rsidRPr="00DB4D96">
        <w:t>organizacji i realizacji dostaw materiałów budowlanych oraz wyposażenia budynku będącego przedmiotem Inwestycji zgodnie z Dokumentacją projektową,</w:t>
      </w:r>
    </w:p>
    <w:p w14:paraId="1D78D8AC" w14:textId="77777777" w:rsidR="00A87EE0" w:rsidRPr="00DB4D96" w:rsidRDefault="00F91A01" w:rsidP="009F5303">
      <w:pPr>
        <w:pStyle w:val="Akapitzlist"/>
        <w:numPr>
          <w:ilvl w:val="1"/>
          <w:numId w:val="166"/>
        </w:numPr>
      </w:pPr>
      <w:r w:rsidRPr="00DB4D96">
        <w:t xml:space="preserve">utylizacji, po otrzymaniu zgody Zamawiającego, materiałów pochodzących z rozbieranych obiektów budowlanych zgodnie z obowiązującymi przepisami prawa, </w:t>
      </w:r>
    </w:p>
    <w:p w14:paraId="401CFE06" w14:textId="77777777" w:rsidR="00A87EE0" w:rsidRPr="00DB4D96" w:rsidRDefault="00F91A01" w:rsidP="009F5303">
      <w:pPr>
        <w:pStyle w:val="Akapitzlist"/>
        <w:numPr>
          <w:ilvl w:val="1"/>
          <w:numId w:val="166"/>
        </w:numPr>
      </w:pPr>
      <w:r w:rsidRPr="00DB4D96">
        <w:t>organizowania i prowadzenia badań materiałów,</w:t>
      </w:r>
    </w:p>
    <w:p w14:paraId="334A0738" w14:textId="77777777" w:rsidR="00A87EE0" w:rsidRPr="00DB4D96" w:rsidRDefault="00F91A01" w:rsidP="009F5303">
      <w:pPr>
        <w:pStyle w:val="Akapitzlist"/>
        <w:numPr>
          <w:ilvl w:val="1"/>
          <w:numId w:val="166"/>
        </w:numPr>
      </w:pPr>
      <w:r w:rsidRPr="00DB4D96">
        <w:t>uzyskania akceptacji Inwestora zastępczego dla materiałów przeznaczonych do wbudowania przed ich wbudowaniem – na podstawie przedstawionych atestów i świadectw jakości; w przypadku niedotrzymania tego warunku i niedopuszczenia materiału do wbudowania, Wykonawca dokona wymiany tego elementu lub materiału na własny koszt,</w:t>
      </w:r>
    </w:p>
    <w:p w14:paraId="3A03BD6B" w14:textId="77777777" w:rsidR="00A87EE0" w:rsidRPr="00DB4D96" w:rsidRDefault="00F91A01" w:rsidP="009F5303">
      <w:pPr>
        <w:pStyle w:val="Akapitzlist"/>
        <w:numPr>
          <w:ilvl w:val="1"/>
          <w:numId w:val="166"/>
        </w:numPr>
      </w:pPr>
      <w:r w:rsidRPr="00DB4D96">
        <w:t>uzyskania akceptacji Inwestora zastępczego dla sprzętu i wyposażenia przed jego dostawą, poprzez przedłożenie kart katalogowych i innych specyfikacji technicznych, pozwalających na weryfikację zgodności sprzętu i wyposażenia z wymaganiami Zamawiającego;</w:t>
      </w:r>
    </w:p>
    <w:p w14:paraId="3C86960D" w14:textId="77777777" w:rsidR="00A87EE0" w:rsidRPr="00DB4D96" w:rsidRDefault="00F91A01" w:rsidP="009F5303">
      <w:pPr>
        <w:pStyle w:val="Akapitzlist"/>
        <w:numPr>
          <w:ilvl w:val="1"/>
          <w:numId w:val="166"/>
        </w:numPr>
      </w:pPr>
      <w:r w:rsidRPr="00DB4D96">
        <w:t xml:space="preserve">zapewnienia i utrzymania w czystości na zapleczu budowy </w:t>
      </w:r>
      <w:r w:rsidRPr="00DB4D96">
        <w:rPr>
          <w:szCs w:val="22"/>
        </w:rPr>
        <w:t xml:space="preserve">udostępnionego przez Zamawiającego </w:t>
      </w:r>
      <w:r w:rsidRPr="00DB4D96">
        <w:t>pomieszczenia wraz z zapleczem sanitarnym dla Inwestora zastępczego,</w:t>
      </w:r>
    </w:p>
    <w:p w14:paraId="18196224" w14:textId="77777777" w:rsidR="00A87EE0" w:rsidRPr="00DB4D96" w:rsidRDefault="00F91A01" w:rsidP="009F5303">
      <w:pPr>
        <w:pStyle w:val="Akapitzlist"/>
        <w:numPr>
          <w:ilvl w:val="1"/>
          <w:numId w:val="166"/>
        </w:numPr>
      </w:pPr>
      <w:r w:rsidRPr="00DB4D96">
        <w:t xml:space="preserve">z uwagi na zabytkowy charakter obiektu prowadzenia prac budowlanych w sposób, który nie ingeruje nadmiernie w otoczenie, a także w sposób umożliwiający prawidłowe funkcjonowanie terenów sąsiadujących z terenem budowy,  </w:t>
      </w:r>
    </w:p>
    <w:p w14:paraId="20D6B135" w14:textId="77777777" w:rsidR="00A87EE0" w:rsidRPr="00DB4D96" w:rsidRDefault="00F91A01" w:rsidP="009F5303">
      <w:pPr>
        <w:pStyle w:val="Akapitzlist"/>
        <w:numPr>
          <w:ilvl w:val="1"/>
          <w:numId w:val="166"/>
        </w:numPr>
      </w:pPr>
      <w:r w:rsidRPr="00DB4D96">
        <w:lastRenderedPageBreak/>
        <w:t>utrzymania ładu i porządku na terenie budowy, sprawowania nadzoru nad bezpieczeństwem i higieną pracy, zapewnienia zabezpieczenia przeciwpożarowego, zabezpieczenia terenu budowy przed dostępem nieuprawnionych osób trzecich, usuwania awarii związanych z prowadzeniem budowy, wykonania odpowiednich zabezpieczeń w rejonie prowadzenia robót, jak również w trakcie i po zakończeniu robót doprowadzenia do należytego stanu terenu budowy i terenu przyległego, co do którego oddziaływały roboty budowlane,</w:t>
      </w:r>
    </w:p>
    <w:p w14:paraId="67590595" w14:textId="77777777" w:rsidR="00A87EE0" w:rsidRPr="00DB4D96" w:rsidRDefault="00F91A01" w:rsidP="009F5303">
      <w:pPr>
        <w:pStyle w:val="Akapitzlist"/>
        <w:numPr>
          <w:ilvl w:val="1"/>
          <w:numId w:val="166"/>
        </w:numPr>
      </w:pPr>
      <w:r w:rsidRPr="00DB4D96">
        <w:t xml:space="preserve">po </w:t>
      </w:r>
      <w:proofErr w:type="spellStart"/>
      <w:r w:rsidRPr="00DB4D96">
        <w:t>zakończeniu</w:t>
      </w:r>
      <w:proofErr w:type="spellEnd"/>
      <w:r w:rsidRPr="00DB4D96">
        <w:t xml:space="preserve"> robót, </w:t>
      </w:r>
      <w:proofErr w:type="spellStart"/>
      <w:r w:rsidRPr="00DB4D96">
        <w:t>uporządkowania</w:t>
      </w:r>
      <w:proofErr w:type="spellEnd"/>
      <w:r w:rsidRPr="00DB4D96">
        <w:t xml:space="preserve"> terenu budowy poprzez </w:t>
      </w:r>
      <w:proofErr w:type="spellStart"/>
      <w:r w:rsidRPr="00DB4D96">
        <w:t>usunięcie</w:t>
      </w:r>
      <w:proofErr w:type="spellEnd"/>
      <w:r w:rsidRPr="00DB4D96">
        <w:t xml:space="preserve"> wszystkich </w:t>
      </w:r>
      <w:proofErr w:type="spellStart"/>
      <w:r w:rsidRPr="00DB4D96">
        <w:t>urządzen</w:t>
      </w:r>
      <w:proofErr w:type="spellEnd"/>
      <w:r w:rsidRPr="00DB4D96">
        <w:t xml:space="preserve">́, materiałów i odpadów oraz pozostawienie budynku i terenów sąsiadujących w stanie czystym i </w:t>
      </w:r>
      <w:proofErr w:type="spellStart"/>
      <w:r w:rsidRPr="00DB4D96">
        <w:t>nadającym</w:t>
      </w:r>
      <w:proofErr w:type="spellEnd"/>
      <w:r w:rsidRPr="00DB4D96">
        <w:t xml:space="preserve"> </w:t>
      </w:r>
      <w:proofErr w:type="spellStart"/>
      <w:r w:rsidRPr="00DB4D96">
        <w:t>sie</w:t>
      </w:r>
      <w:proofErr w:type="spellEnd"/>
      <w:r w:rsidRPr="00DB4D96">
        <w:t xml:space="preserve">̨ do </w:t>
      </w:r>
      <w:proofErr w:type="spellStart"/>
      <w:r w:rsidRPr="00DB4D96">
        <w:t>użytkowania</w:t>
      </w:r>
      <w:proofErr w:type="spellEnd"/>
      <w:r w:rsidRPr="00DB4D96">
        <w:t>,</w:t>
      </w:r>
    </w:p>
    <w:p w14:paraId="5D382255" w14:textId="77777777" w:rsidR="00A87EE0" w:rsidRPr="00DB4D96" w:rsidRDefault="00F91A01" w:rsidP="009F5303">
      <w:pPr>
        <w:pStyle w:val="Akapitzlist"/>
        <w:numPr>
          <w:ilvl w:val="1"/>
          <w:numId w:val="166"/>
        </w:numPr>
      </w:pPr>
      <w:r w:rsidRPr="00DB4D96">
        <w:t>opuszczenia terenu budowy w terminie do 7 dni po Odbiorze końcowym Inwestycji,</w:t>
      </w:r>
    </w:p>
    <w:p w14:paraId="4D8A04B9" w14:textId="77777777" w:rsidR="00A87EE0" w:rsidRPr="00DB4D96" w:rsidRDefault="00F91A01" w:rsidP="009F5303">
      <w:pPr>
        <w:pStyle w:val="Akapitzlist"/>
        <w:numPr>
          <w:ilvl w:val="1"/>
          <w:numId w:val="166"/>
        </w:numPr>
      </w:pPr>
      <w:proofErr w:type="spellStart"/>
      <w:r w:rsidRPr="00DB4D96">
        <w:t>umożliwianie</w:t>
      </w:r>
      <w:proofErr w:type="spellEnd"/>
      <w:r w:rsidRPr="00DB4D96">
        <w:t xml:space="preserve"> kontroli pracownikom nadzoru budowlanego w rozumieniu przepisów Prawa budowlanego, </w:t>
      </w:r>
      <w:proofErr w:type="spellStart"/>
      <w:r w:rsidRPr="00DB4D96">
        <w:t>Państwowej</w:t>
      </w:r>
      <w:proofErr w:type="spellEnd"/>
      <w:r w:rsidRPr="00DB4D96">
        <w:t xml:space="preserve"> Inspekcji Pracy, inspektorowi pracy, inspektorowi </w:t>
      </w:r>
      <w:proofErr w:type="spellStart"/>
      <w:r w:rsidRPr="00DB4D96">
        <w:t>straży</w:t>
      </w:r>
      <w:proofErr w:type="spellEnd"/>
      <w:r w:rsidRPr="00DB4D96">
        <w:t xml:space="preserve"> </w:t>
      </w:r>
      <w:proofErr w:type="spellStart"/>
      <w:r w:rsidRPr="00DB4D96">
        <w:t>pożarnej</w:t>
      </w:r>
      <w:proofErr w:type="spellEnd"/>
      <w:r w:rsidRPr="00DB4D96">
        <w:t xml:space="preserve">, inspektorowi ochrony </w:t>
      </w:r>
      <w:proofErr w:type="spellStart"/>
      <w:r w:rsidRPr="00DB4D96">
        <w:t>środowiska</w:t>
      </w:r>
      <w:proofErr w:type="spellEnd"/>
      <w:r w:rsidRPr="00DB4D96">
        <w:t xml:space="preserve">, do których </w:t>
      </w:r>
      <w:proofErr w:type="spellStart"/>
      <w:r w:rsidRPr="00DB4D96">
        <w:t>należy</w:t>
      </w:r>
      <w:proofErr w:type="spellEnd"/>
      <w:r w:rsidRPr="00DB4D96">
        <w:t xml:space="preserve"> wykonywanie </w:t>
      </w:r>
      <w:proofErr w:type="spellStart"/>
      <w:r w:rsidRPr="00DB4D96">
        <w:t>zadan</w:t>
      </w:r>
      <w:proofErr w:type="spellEnd"/>
      <w:r w:rsidRPr="00DB4D96">
        <w:t xml:space="preserve">́ </w:t>
      </w:r>
      <w:proofErr w:type="spellStart"/>
      <w:r w:rsidRPr="00DB4D96">
        <w:t>określonych</w:t>
      </w:r>
      <w:proofErr w:type="spellEnd"/>
      <w:r w:rsidRPr="00DB4D96">
        <w:t xml:space="preserve"> przepisami prawa </w:t>
      </w:r>
      <w:proofErr w:type="spellStart"/>
      <w:r w:rsidRPr="00DB4D96">
        <w:t>bezwzględnie</w:t>
      </w:r>
      <w:proofErr w:type="spellEnd"/>
      <w:r w:rsidRPr="00DB4D96">
        <w:t xml:space="preserve"> </w:t>
      </w:r>
      <w:proofErr w:type="spellStart"/>
      <w:r w:rsidRPr="00DB4D96">
        <w:t>obowiązującego</w:t>
      </w:r>
      <w:proofErr w:type="spellEnd"/>
      <w:r w:rsidRPr="00DB4D96">
        <w:t xml:space="preserve"> oraz </w:t>
      </w:r>
      <w:proofErr w:type="spellStart"/>
      <w:r w:rsidRPr="00DB4D96">
        <w:t>udostępnianie</w:t>
      </w:r>
      <w:proofErr w:type="spellEnd"/>
      <w:r w:rsidRPr="00DB4D96">
        <w:t xml:space="preserve"> im niezbędnych danych, informacji i dokumentów,</w:t>
      </w:r>
    </w:p>
    <w:p w14:paraId="42E411FC" w14:textId="77777777" w:rsidR="00A87EE0" w:rsidRPr="00DB4D96" w:rsidRDefault="00F91A01" w:rsidP="009F5303">
      <w:pPr>
        <w:pStyle w:val="Akapitzlist"/>
        <w:numPr>
          <w:ilvl w:val="1"/>
          <w:numId w:val="166"/>
        </w:numPr>
      </w:pPr>
      <w:r w:rsidRPr="00DB4D96">
        <w:t>przeszkolenia osób wskazanych przez Zamawiającego w zakresie obsługi zamontowanych w danym obiekcie instalacji i urządzeń,</w:t>
      </w:r>
    </w:p>
    <w:p w14:paraId="4292D626" w14:textId="77777777" w:rsidR="00A87EE0" w:rsidRPr="00DB4D96" w:rsidRDefault="00F91A01" w:rsidP="009F5303">
      <w:pPr>
        <w:pStyle w:val="Akapitzlist"/>
        <w:numPr>
          <w:ilvl w:val="1"/>
          <w:numId w:val="166"/>
        </w:numPr>
      </w:pPr>
      <w:r w:rsidRPr="00DB4D96">
        <w:t xml:space="preserve">opracowania i przekazania Zamawiającemu instrukcji użytkowania wyposażenia, w tym dokumentacji techniczno-ruchowej (wszelkie urządzenia, aparatura i systemy). </w:t>
      </w:r>
    </w:p>
    <w:p w14:paraId="162E5556" w14:textId="3E277754" w:rsidR="00A87EE0" w:rsidRPr="00DB4D96" w:rsidRDefault="00F91A01" w:rsidP="009F5303">
      <w:pPr>
        <w:pStyle w:val="Akapitzlist"/>
      </w:pPr>
      <w:r w:rsidRPr="00DB4D96">
        <w:t xml:space="preserve">Wykonawca zrealizuje </w:t>
      </w:r>
      <w:r w:rsidR="00A33209" w:rsidRPr="00DB4D96">
        <w:t>P</w:t>
      </w:r>
      <w:r w:rsidRPr="00DB4D96">
        <w:t xml:space="preserve">rzedmiot </w:t>
      </w:r>
      <w:r w:rsidR="00A33209" w:rsidRPr="00DB4D96">
        <w:t>U</w:t>
      </w:r>
      <w:r w:rsidRPr="00DB4D96">
        <w:t xml:space="preserve">mowy kompleksowo, w całości, koordynując wszelkie działania związane z jego wykonaniem. </w:t>
      </w:r>
    </w:p>
    <w:p w14:paraId="0A8C7C71" w14:textId="77777777" w:rsidR="00A87EE0" w:rsidRPr="00DB4D96" w:rsidRDefault="00F91A01" w:rsidP="009F5303">
      <w:pPr>
        <w:pStyle w:val="Akapitzlist"/>
      </w:pPr>
      <w:r w:rsidRPr="00DB4D96">
        <w:t xml:space="preserve">Wykonawca zobowiązuje się wykonywać roboty z użyciem materiałów, których koszty poniesie on sam. Wszystkie zastosowane przy wykonaniu robót materiały będą spełniać wymóg dopuszczenia do obrotu i stosowania w budownictwie, określony w art. 10 ustawy Prawo budowlane. </w:t>
      </w:r>
    </w:p>
    <w:p w14:paraId="4A8EB75E" w14:textId="77777777" w:rsidR="00A87EE0" w:rsidRPr="00DB4D96" w:rsidRDefault="00F91A01" w:rsidP="009F5303">
      <w:pPr>
        <w:pStyle w:val="Akapitzlist"/>
      </w:pPr>
      <w:r w:rsidRPr="00DB4D96">
        <w:t>Realizowane przez Wykonawcę roboty będą poddawane nadzorowi autorskiemu Projektanta, przy udziale Inwestora Zastępczego, w oparciu o uzgodniony z Wykonawcą harmonogram nadzorów autorskich. W razie potrzeby dokonania zmian zakresu robót lub materiałów w stosunku do dokumentacji projektowej, nadzór autorski będzie wykonywany w porozumieniu z Inwestorem Zastępczym.</w:t>
      </w:r>
    </w:p>
    <w:p w14:paraId="601D7374" w14:textId="77777777" w:rsidR="00A87EE0" w:rsidRPr="00DB4D96" w:rsidRDefault="00F91A01" w:rsidP="009F5303">
      <w:pPr>
        <w:pStyle w:val="Akapitzlist"/>
      </w:pPr>
      <w:r w:rsidRPr="00DB4D96">
        <w:t xml:space="preserve">Wykonawca w okresie budowy we własnym zakresie i na własny koszt zobowiązany jest w szczególności: </w:t>
      </w:r>
    </w:p>
    <w:p w14:paraId="64E30EF7" w14:textId="77777777" w:rsidR="00A87EE0" w:rsidRPr="00DB4D96" w:rsidRDefault="00F91A01" w:rsidP="009F5303">
      <w:pPr>
        <w:pStyle w:val="Akapitzlist"/>
        <w:numPr>
          <w:ilvl w:val="1"/>
          <w:numId w:val="166"/>
        </w:numPr>
      </w:pPr>
      <w:r w:rsidRPr="00DB4D96">
        <w:t xml:space="preserve">realizować obowiązki wynikające z Prawa budowlanego, </w:t>
      </w:r>
    </w:p>
    <w:p w14:paraId="75C21429" w14:textId="77777777" w:rsidR="00A87EE0" w:rsidRPr="00DB4D96" w:rsidRDefault="00F91A01" w:rsidP="009F5303">
      <w:pPr>
        <w:pStyle w:val="Akapitzlist"/>
        <w:numPr>
          <w:ilvl w:val="1"/>
          <w:numId w:val="166"/>
        </w:numPr>
      </w:pPr>
      <w:r w:rsidRPr="00DB4D96">
        <w:t xml:space="preserve">zapewnić ochronę mienia znajdującego się na terenie budowy, </w:t>
      </w:r>
    </w:p>
    <w:p w14:paraId="318C6175" w14:textId="77777777" w:rsidR="00A87EE0" w:rsidRPr="00DB4D96" w:rsidRDefault="00F91A01" w:rsidP="009F5303">
      <w:pPr>
        <w:pStyle w:val="Akapitzlist"/>
        <w:numPr>
          <w:ilvl w:val="1"/>
          <w:numId w:val="166"/>
        </w:numPr>
      </w:pPr>
      <w:r w:rsidRPr="00DB4D96">
        <w:t xml:space="preserve">prowadzić dokumentację budowy, w tym w szczególności: dziennik budowy, protokoły nadzorów autorskich, korespondencję itp., </w:t>
      </w:r>
    </w:p>
    <w:p w14:paraId="71838304" w14:textId="77777777" w:rsidR="00A87EE0" w:rsidRPr="00DB4D96" w:rsidRDefault="00F91A01" w:rsidP="009F5303">
      <w:pPr>
        <w:pStyle w:val="Akapitzlist"/>
        <w:numPr>
          <w:ilvl w:val="1"/>
          <w:numId w:val="166"/>
        </w:numPr>
      </w:pPr>
      <w:r w:rsidRPr="00DB4D96">
        <w:lastRenderedPageBreak/>
        <w:t xml:space="preserve">składać Zamawiającemu i Inwestorowi zastępczemu (łącznie z protokołami odbiorów robót) miesięczne raporty w formie pisemnej z postępu robót, w tym: postęp rzeczowy, informacje na temat podwykonawców, okoliczności przerw, trudności realizacyjne, inne informacje uzgodnione przez Strony mogące mieć istotny wpływ na realizację Inwestycji itp., </w:t>
      </w:r>
    </w:p>
    <w:p w14:paraId="5D463586" w14:textId="77777777" w:rsidR="00A87EE0" w:rsidRPr="00DB4D96" w:rsidRDefault="00F91A01" w:rsidP="009F5303">
      <w:pPr>
        <w:pStyle w:val="Akapitzlist"/>
        <w:numPr>
          <w:ilvl w:val="1"/>
          <w:numId w:val="166"/>
        </w:numPr>
      </w:pPr>
      <w:r w:rsidRPr="00DB4D96">
        <w:t>przedstawiać na żądanie Zamawiającego w formie pisemnej informacje dotyczące rozliczenia robót budowlanych.</w:t>
      </w:r>
    </w:p>
    <w:p w14:paraId="6980464B" w14:textId="77777777" w:rsidR="00A87EE0" w:rsidRPr="00DB4D96" w:rsidRDefault="00F91A01" w:rsidP="009F5303">
      <w:pPr>
        <w:pStyle w:val="Akapitzlist"/>
      </w:pPr>
      <w:r w:rsidRPr="00DB4D96">
        <w:t xml:space="preserve">Zmiana osoby kierownika budowy lub kierowników robót branżowych jest możliwa pod warunkiem posiadania przez osobę zastępującą co najmniej takich samych uprawnień i kwalifikacji, jakie były wymagane w ogłoszeniu o zamówieniu dotyczącym Inwestycji. Wykonawca przedłoży w takim wypadku Zamawiającemu kopie dokumentów niezbędnych do oceny uprawnień i kwalifikacji, a Zamawiający będzie uprawniony do odmowy zgody na zmianę osoby kierownika budowy, wyłącznie wtedy, gdy powyższe warunki nie zostaną spełnione. Zamawiający wyrazi zgodę w terminie 14 dni od dnia przekazania dokumentów lub – w przypadku, gdyby dokumenty były niekompletne bądź wymagały wyjaśnień – od przekazania niezbędnych wyjaśnień przez Wykonawcę. </w:t>
      </w:r>
    </w:p>
    <w:p w14:paraId="7915ABAC" w14:textId="76B909B8" w:rsidR="00A87EE0" w:rsidRPr="00DB4D96" w:rsidRDefault="00F91A01" w:rsidP="009F5303">
      <w:pPr>
        <w:pStyle w:val="Akapitzlist"/>
      </w:pPr>
      <w:r w:rsidRPr="00DB4D96">
        <w:t xml:space="preserve">W przypadku rażącego lub ponawiającego się niewypełniania postanowień </w:t>
      </w:r>
      <w:r w:rsidR="009F5303" w:rsidRPr="00DB4D96">
        <w:t>U</w:t>
      </w:r>
      <w:r w:rsidRPr="00DB4D96">
        <w:t xml:space="preserve">mowy przez kierownika budowy, Zamawiający ma prawo żądania od Wykonawcy zmiany osoby kierownika budowy. W takiej sytuacji postanowienia ust. 6 powyżej stosuje się odpowiednio. </w:t>
      </w:r>
    </w:p>
    <w:p w14:paraId="4F67CC10" w14:textId="77777777" w:rsidR="00A87EE0" w:rsidRPr="00DB4D96" w:rsidRDefault="00F91A01" w:rsidP="009F5303">
      <w:pPr>
        <w:pStyle w:val="Akapitzlist"/>
      </w:pPr>
      <w:r w:rsidRPr="00DB4D96">
        <w:t xml:space="preserve">Wykonawca wyznacza: </w:t>
      </w:r>
    </w:p>
    <w:p w14:paraId="5C0C4EEA" w14:textId="77777777" w:rsidR="00A87EE0" w:rsidRPr="00DB4D96" w:rsidRDefault="00F91A01" w:rsidP="009F5303">
      <w:pPr>
        <w:pStyle w:val="Akapitzlist"/>
        <w:numPr>
          <w:ilvl w:val="1"/>
          <w:numId w:val="166"/>
        </w:numPr>
        <w:rPr>
          <w:shd w:val="clear" w:color="auto" w:fill="FFFFFF"/>
        </w:rPr>
      </w:pPr>
      <w:r w:rsidRPr="00DB4D96">
        <w:t>[__________________] do pełnienia</w:t>
      </w:r>
      <w:r w:rsidRPr="00DB4D96">
        <w:rPr>
          <w:shd w:val="clear" w:color="auto" w:fill="FFFFFF"/>
        </w:rPr>
        <w:t xml:space="preserve"> funkcji kierownika budowy;</w:t>
      </w:r>
    </w:p>
    <w:p w14:paraId="5F3C3D53" w14:textId="77777777" w:rsidR="00A87EE0" w:rsidRPr="00DB4D96" w:rsidRDefault="00F91A01" w:rsidP="009F5303">
      <w:pPr>
        <w:pStyle w:val="Akapitzlist"/>
        <w:numPr>
          <w:ilvl w:val="1"/>
          <w:numId w:val="166"/>
        </w:numPr>
        <w:rPr>
          <w:shd w:val="clear" w:color="auto" w:fill="FFFFFF"/>
        </w:rPr>
      </w:pPr>
      <w:r w:rsidRPr="00DB4D96">
        <w:rPr>
          <w:shd w:val="clear" w:color="auto" w:fill="FFFFFF"/>
        </w:rPr>
        <w:t>[__________________] do pełnienia funkcji [________________];</w:t>
      </w:r>
    </w:p>
    <w:p w14:paraId="25097C96" w14:textId="77777777" w:rsidR="00A87EE0" w:rsidRPr="00DB4D96" w:rsidRDefault="00F91A01" w:rsidP="009F5303">
      <w:pPr>
        <w:pStyle w:val="Akapitzlist"/>
        <w:numPr>
          <w:ilvl w:val="1"/>
          <w:numId w:val="166"/>
        </w:numPr>
        <w:rPr>
          <w:shd w:val="clear" w:color="auto" w:fill="FFFFFF"/>
        </w:rPr>
      </w:pPr>
      <w:r w:rsidRPr="00DB4D96">
        <w:rPr>
          <w:shd w:val="clear" w:color="auto" w:fill="FFFFFF"/>
        </w:rPr>
        <w:t>[__________________] do pełnienia funkcji [________________];</w:t>
      </w:r>
    </w:p>
    <w:p w14:paraId="77FD3B63" w14:textId="77777777" w:rsidR="00A87EE0" w:rsidRPr="00DB4D96" w:rsidRDefault="00F91A01" w:rsidP="009F5303">
      <w:pPr>
        <w:pStyle w:val="Akapitzlist"/>
        <w:numPr>
          <w:ilvl w:val="1"/>
          <w:numId w:val="166"/>
        </w:numPr>
        <w:rPr>
          <w:shd w:val="clear" w:color="auto" w:fill="FFFFFF"/>
        </w:rPr>
      </w:pPr>
      <w:r w:rsidRPr="00DB4D96">
        <w:rPr>
          <w:shd w:val="clear" w:color="auto" w:fill="FFFFFF"/>
        </w:rPr>
        <w:t>[__________________] do pełnienia funkcji [________________];</w:t>
      </w:r>
    </w:p>
    <w:p w14:paraId="46B50497" w14:textId="6DD4E3AD" w:rsidR="00A87EE0" w:rsidRPr="006F0AF4" w:rsidRDefault="00F91A01" w:rsidP="0087672E">
      <w:pPr>
        <w:pStyle w:val="Akapitzlist"/>
        <w:numPr>
          <w:ilvl w:val="1"/>
          <w:numId w:val="166"/>
        </w:numPr>
        <w:rPr>
          <w:shd w:val="clear" w:color="auto" w:fill="FFFF00"/>
        </w:rPr>
      </w:pPr>
      <w:r w:rsidRPr="00DB4D96">
        <w:rPr>
          <w:shd w:val="clear" w:color="auto" w:fill="FFFFFF"/>
        </w:rPr>
        <w:t>[__________________] do pełnienia funkcji [________________].</w:t>
      </w:r>
    </w:p>
    <w:p w14:paraId="297DF12B" w14:textId="77777777" w:rsidR="00A87EE0" w:rsidRPr="00DB4D96" w:rsidRDefault="00F91A01" w:rsidP="00A33209">
      <w:pPr>
        <w:pStyle w:val="Nagwek1"/>
      </w:pPr>
      <w:r w:rsidRPr="00DB4D96">
        <w:t>§ 6</w:t>
      </w:r>
    </w:p>
    <w:p w14:paraId="5F99D011" w14:textId="77777777" w:rsidR="00A87EE0" w:rsidRPr="00DB4D96" w:rsidRDefault="00F91A01" w:rsidP="00A33209">
      <w:pPr>
        <w:pStyle w:val="Nagwek1"/>
      </w:pPr>
      <w:r w:rsidRPr="00DB4D96">
        <w:t>Podwykonawcy</w:t>
      </w:r>
    </w:p>
    <w:p w14:paraId="39CA1853" w14:textId="0CDC8040" w:rsidR="00A33209" w:rsidRPr="00DB4D96" w:rsidRDefault="00A33209" w:rsidP="00A33209">
      <w:pPr>
        <w:pStyle w:val="Akapitzlist"/>
        <w:numPr>
          <w:ilvl w:val="0"/>
          <w:numId w:val="171"/>
        </w:numPr>
      </w:pPr>
      <w:r w:rsidRPr="00DB4D96">
        <w:t xml:space="preserve">Wykonawca może korzystać przy realizacji Inwestycji z podwykonawców, na zasadach opisanych w niniejszym paragrafie. </w:t>
      </w:r>
    </w:p>
    <w:p w14:paraId="191408AA" w14:textId="3149D7E9" w:rsidR="00A33209" w:rsidRPr="00DB4D96" w:rsidRDefault="00A33209" w:rsidP="00A33209">
      <w:pPr>
        <w:pStyle w:val="Akapitzlist"/>
      </w:pPr>
      <w:r w:rsidRPr="00DB4D96">
        <w:t xml:space="preserve">Wykonawca jest odpowiedzialny za działania i zaniechania podwykonawców i ich pracowników jak za działania i zaniechania własne. </w:t>
      </w:r>
    </w:p>
    <w:p w14:paraId="309D1370" w14:textId="706E68A7" w:rsidR="00A33209" w:rsidRPr="00DB4D96" w:rsidRDefault="00A33209" w:rsidP="00A33209">
      <w:pPr>
        <w:pStyle w:val="Akapitzlist"/>
      </w:pPr>
      <w:r w:rsidRPr="00DB4D96">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 </w:t>
      </w:r>
    </w:p>
    <w:p w14:paraId="14FF7393" w14:textId="1B2F4A81" w:rsidR="00A33209" w:rsidRPr="00DB4D96" w:rsidRDefault="00A33209" w:rsidP="00A33209">
      <w:pPr>
        <w:pStyle w:val="Akapitzlist"/>
      </w:pPr>
      <w:r w:rsidRPr="00DB4D96">
        <w:lastRenderedPageBreak/>
        <w:t>Wykonawca zamierzający zawrzeć umowę o podwykonawstwo, której przedmiotem są roboty budowlane, jest obowiązany, w trakcie realizacji niniejszej</w:t>
      </w:r>
      <w:r w:rsidR="001C7A54">
        <w:t xml:space="preserve"> Umow</w:t>
      </w:r>
      <w:r w:rsidRPr="00DB4D96">
        <w:t xml:space="preserve">y i przed zawarciem umowy z podwykonawcą, do przedłożenia Zamawiającemu projektu tej umowy, wraz z częścią dokumentacji dotyczącą wykonania robót określonych w umowie o podwykonawstwo. Wskazany w projekcie umowy termin zapłaty wynagrodzenia podwykonawcy nie może być dłuższy niż 30 dni od dnia doręczenia Wykonawcy lub podwykonawcy faktury lub rachunku potwierdzających wykonanie zleconej podwykonawcy roboty budowlanej. </w:t>
      </w:r>
    </w:p>
    <w:p w14:paraId="2701979C" w14:textId="0216E93B" w:rsidR="00A33209" w:rsidRPr="00DB4D96" w:rsidRDefault="00A33209" w:rsidP="00A33209">
      <w:pPr>
        <w:pStyle w:val="Akapitzlist"/>
      </w:pPr>
      <w:r w:rsidRPr="00DB4D96">
        <w:t xml:space="preserve">Wykonawca zamierzający zmienić umowę o podwykonawstwo, o której mowa w ust. 4 powyżej, jest obowiązany przed jej zmianą do przedstawienia Zamawiającemu projektu zmian tej umowy, wraz z częścią dokumentacji dotyczącą proponowanych zmian. Zmiana umowy nie może skutkować przedłużeniem terminu zapłaty wynagrodzenia ponad termin wskazany w ust. 4 powyżej. </w:t>
      </w:r>
    </w:p>
    <w:p w14:paraId="032200E9" w14:textId="0C6F55FD" w:rsidR="00A33209" w:rsidRPr="00DB4D96" w:rsidRDefault="00A33209" w:rsidP="00A33209">
      <w:pPr>
        <w:pStyle w:val="Akapitzlist"/>
      </w:pPr>
      <w:r w:rsidRPr="00DB4D96">
        <w:t xml:space="preserve">Zamawiający ma prawo do zgłoszenia w terminie 10 dni zastrzeżeń do przedstawionego mu przez Wykonawcę projektu umowy lub projektu zmiany umowy o podwykonawstwo, której przedmiotem są roboty budowlane. Zastrzeżenia składane są w formie pisemnej pod rygorem nieważności, w </w:t>
      </w:r>
      <w:proofErr w:type="gramStart"/>
      <w:r w:rsidRPr="00DB4D96">
        <w:t>przypadku</w:t>
      </w:r>
      <w:proofErr w:type="gramEnd"/>
      <w:r w:rsidRPr="00DB4D96">
        <w:t xml:space="preserve"> gdy projekty, o których mowa powyżej:</w:t>
      </w:r>
    </w:p>
    <w:p w14:paraId="4A8997D3" w14:textId="420891A6" w:rsidR="00A33209" w:rsidRPr="00DB4D96" w:rsidRDefault="00A33209" w:rsidP="00A33209">
      <w:pPr>
        <w:pStyle w:val="Akapitzlist"/>
        <w:numPr>
          <w:ilvl w:val="1"/>
          <w:numId w:val="166"/>
        </w:numPr>
      </w:pPr>
      <w:r w:rsidRPr="00DB4D96">
        <w:t>nie spełniają wymagań określonych w dokumentach zamówienia;</w:t>
      </w:r>
    </w:p>
    <w:p w14:paraId="1B9267CD" w14:textId="313DFF1F" w:rsidR="00A33209" w:rsidRPr="00DB4D96" w:rsidRDefault="00A33209" w:rsidP="00A33209">
      <w:pPr>
        <w:pStyle w:val="Akapitzlist"/>
        <w:numPr>
          <w:ilvl w:val="1"/>
          <w:numId w:val="166"/>
        </w:numPr>
      </w:pPr>
      <w:r w:rsidRPr="00DB4D96">
        <w:t xml:space="preserve">przewidują termin zapłaty wynagrodzenia dłuższy niż </w:t>
      </w:r>
      <w:proofErr w:type="gramStart"/>
      <w:r w:rsidRPr="00DB4D96">
        <w:t>termin</w:t>
      </w:r>
      <w:proofErr w:type="gramEnd"/>
      <w:r w:rsidRPr="00DB4D96">
        <w:t xml:space="preserve"> o którym mowa w ust. 4;</w:t>
      </w:r>
    </w:p>
    <w:p w14:paraId="5AA4EE66" w14:textId="6EC3FC0E" w:rsidR="00A33209" w:rsidRPr="00DB4D96" w:rsidRDefault="00A33209" w:rsidP="00A33209">
      <w:pPr>
        <w:pStyle w:val="Akapitzlist"/>
        <w:numPr>
          <w:ilvl w:val="1"/>
          <w:numId w:val="166"/>
        </w:numPr>
      </w:pPr>
      <w:r w:rsidRPr="00DB4D96">
        <w:t>zawierają postanowienia niezgodne z ust. 3 powyżej.</w:t>
      </w:r>
    </w:p>
    <w:p w14:paraId="045AB179" w14:textId="7DC882E6" w:rsidR="00A33209" w:rsidRPr="00DB4D96" w:rsidRDefault="00A33209" w:rsidP="00A33209">
      <w:pPr>
        <w:pStyle w:val="Akapitzlist"/>
      </w:pPr>
      <w:r w:rsidRPr="00DB4D96">
        <w:t xml:space="preserve">Niezgłoszenie przez Zamawiającego, w </w:t>
      </w:r>
      <w:proofErr w:type="gramStart"/>
      <w:r w:rsidRPr="00DB4D96">
        <w:t>terminie</w:t>
      </w:r>
      <w:proofErr w:type="gramEnd"/>
      <w:r w:rsidRPr="00DB4D96">
        <w:t xml:space="preserve"> o którym mowa w ust. 6 pisemnych zastrzeżeń dotyczących niespełniania przez projekt umowy lub projekt zmian umowy, których przedmiotem są roboty budowlane uważa się za akceptację projektu umowy lub projektu zmiany umowy przez Zamawiającego. </w:t>
      </w:r>
    </w:p>
    <w:p w14:paraId="26573072" w14:textId="5CE80345" w:rsidR="00A33209" w:rsidRPr="00DB4D96" w:rsidRDefault="00A33209" w:rsidP="00A33209">
      <w:pPr>
        <w:pStyle w:val="Akapitzlist"/>
      </w:pPr>
      <w:r w:rsidRPr="00DB4D96">
        <w:t xml:space="preserve">Wykonawca przedkłada Zamawiającemu, w terminie 7 dni od daty zawarcia umowy z podwykonawcą lub dokonania zmian w umowie, poświadczoną za zgodność z oryginałem kopię zawartej umowy lub kopię dokonanej zmiany umowy o podwykonawstwo, której przedmiotem są roboty budowlane. </w:t>
      </w:r>
    </w:p>
    <w:p w14:paraId="79EA55CF" w14:textId="4F294C5F" w:rsidR="00A33209" w:rsidRPr="00DB4D96" w:rsidRDefault="00A33209" w:rsidP="00A33209">
      <w:pPr>
        <w:pStyle w:val="Akapitzlist"/>
      </w:pPr>
      <w:r w:rsidRPr="00DB4D96">
        <w:t xml:space="preserve">Zamawiający w </w:t>
      </w:r>
      <w:proofErr w:type="gramStart"/>
      <w:r w:rsidRPr="00DB4D96">
        <w:t>terminie</w:t>
      </w:r>
      <w:proofErr w:type="gramEnd"/>
      <w:r w:rsidRPr="00DB4D96">
        <w:t xml:space="preserve"> o którym mowa w ust. 6 i na podstawie przesłanek w nim przewidzianych ma prawo do zgłoszenia sprzeciwu do przedłożonej mu umowy o podwykonawstwo. Sprzeciw Zamawiający zgłasza w formie pisemnej pod rygorem nieważności, ust. 7 stosuje się odpowiednio.</w:t>
      </w:r>
    </w:p>
    <w:p w14:paraId="2DEAE295" w14:textId="469FE4D0" w:rsidR="00A33209" w:rsidRPr="00DB4D96" w:rsidRDefault="00A33209" w:rsidP="00A33209">
      <w:pPr>
        <w:pStyle w:val="Akapitzlist"/>
      </w:pPr>
      <w:r w:rsidRPr="00DB4D96">
        <w:t xml:space="preserve">Wykonawca,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w:t>
      </w:r>
      <w:r w:rsidRPr="00DB4D96">
        <w:lastRenderedPageBreak/>
        <w:t xml:space="preserve">o którym mowa w zdaniu pierwszym, nie dotyczy umów o wartości większej niż 50 000,00 złotych brutto. </w:t>
      </w:r>
    </w:p>
    <w:p w14:paraId="270335B0" w14:textId="00A8198C" w:rsidR="00A33209" w:rsidRPr="00DB4D96" w:rsidRDefault="00A33209" w:rsidP="00A33209">
      <w:pPr>
        <w:pStyle w:val="Akapitzlist"/>
      </w:pPr>
      <w:r w:rsidRPr="00DB4D96">
        <w:t xml:space="preserve">W przypadkach, o których mowa w ust. 8 i 9, przedkładający może samodzielnie poświadczyć za zgodność z oryginałem kopię umowy o podwykonawstwo lub zmiany tej umowy. </w:t>
      </w:r>
    </w:p>
    <w:p w14:paraId="412F6652" w14:textId="0049E480" w:rsidR="00A33209" w:rsidRPr="00DB4D96" w:rsidRDefault="00A33209" w:rsidP="00A33209">
      <w:pPr>
        <w:pStyle w:val="Akapitzlist"/>
      </w:pPr>
      <w:r w:rsidRPr="00DB4D96">
        <w:t>Zobowiązania Wykonawcy wobec podwykonawców nie mogą przekroczyć łącznie wysokości wynagrodzenia Wykonawcy określonego w § 9 ust. 1</w:t>
      </w:r>
      <w:r w:rsidR="001C7A54">
        <w:t xml:space="preserve"> Umow</w:t>
      </w:r>
      <w:r w:rsidRPr="00DB4D96">
        <w:t xml:space="preserve">y. </w:t>
      </w:r>
    </w:p>
    <w:p w14:paraId="7622F1F7" w14:textId="2B7F3A2F" w:rsidR="00A33209" w:rsidRPr="00DB4D96" w:rsidRDefault="00A33209" w:rsidP="00A33209">
      <w:pPr>
        <w:pStyle w:val="Akapitzlist"/>
      </w:pPr>
      <w:r w:rsidRPr="00DB4D96">
        <w:t xml:space="preserve">W przypadku, gdy termin zapłaty wynagrodzenia podwykonawcy przewidziany w umowie o podwykonawstwo, której przedmiotem są dostawy lub usługi, lub w zmianie takiej umowy jest dłuższy niż 30 dni od dnia doręczenia Wykonawcy faktury lub rachunku potwierdzających wykonanie zleconej podwykonawcy dostawy lub usługi, Zamawiający poinformuje o tym Wykonawcę i wezwie go do doprowadzenia do zmiany tej umowy lub jej zmiany w zakresie ustalenia terminu zapłaty wynagrodzenia podwykonawcy nie dłuższego niż 30 dni, w terminie 14 dni od dnia doręczenia wezwania, pod rygorem wystąpienia o zapłatę kary umownej, o której mowa w § 11 ust. 1 pkt 13. </w:t>
      </w:r>
    </w:p>
    <w:p w14:paraId="35A99222" w14:textId="7BFDD8DE" w:rsidR="00A33209" w:rsidRPr="00DB4D96" w:rsidRDefault="00A33209" w:rsidP="00A33209">
      <w:pPr>
        <w:pStyle w:val="Akapitzlist"/>
      </w:pPr>
      <w:r w:rsidRPr="00DB4D96">
        <w:t xml:space="preserve">Zamawiający nie zaakceptuje umowy o podwykonawstwo przewidującej zatrzymanie choćby części wynagrodzenia podwykonawcy dla zabezpieczenia roszczeń Wykonawcy. Jednakże potrącenie wierzytelności podwykonawcy o zapłatę części wynagrodzenia z wierzytelnością Wykonawcy o wniesienie przez podwykonawcę w pieniądzu zabezpieczenia roszczeń Wykonawcy, nie będzie traktowane jako zatrzymanie części wynagrodzenia podwykonawcy. </w:t>
      </w:r>
    </w:p>
    <w:p w14:paraId="4557F080" w14:textId="2DCFA75E" w:rsidR="00A33209" w:rsidRPr="00DB4D96" w:rsidRDefault="00A33209" w:rsidP="00A33209">
      <w:pPr>
        <w:pStyle w:val="Akapitzlist"/>
      </w:pPr>
      <w:r w:rsidRPr="00DB4D96">
        <w:t>Umowy zawierane przez Wykonawcę z podwykonawcami robót budowlanych muszą zawierać postanowienia dotyczące odbioru robót i rozliczeń, umożliwiające realizację wymogów zawartych w § 8</w:t>
      </w:r>
      <w:r w:rsidR="001C7A54">
        <w:t xml:space="preserve"> Umow</w:t>
      </w:r>
      <w:r w:rsidRPr="00DB4D96">
        <w:t xml:space="preserve">y, a zwłaszcza przewidywać, że: </w:t>
      </w:r>
    </w:p>
    <w:p w14:paraId="53830C6E" w14:textId="77777777" w:rsidR="00A33209" w:rsidRPr="00DB4D96" w:rsidRDefault="00A33209" w:rsidP="00A33209">
      <w:pPr>
        <w:pStyle w:val="Akapitzlist"/>
        <w:numPr>
          <w:ilvl w:val="1"/>
          <w:numId w:val="166"/>
        </w:numPr>
      </w:pPr>
      <w:r w:rsidRPr="00DB4D96">
        <w:t xml:space="preserve">protokoły odbioru robót wykonanych przez podwykonawcę będą sporządzane nie rzadziej niż raz w miesiącu kalendarzowym, </w:t>
      </w:r>
    </w:p>
    <w:p w14:paraId="4AE131F3" w14:textId="77777777" w:rsidR="00A33209" w:rsidRPr="00DB4D96" w:rsidRDefault="00A33209" w:rsidP="00A33209">
      <w:pPr>
        <w:pStyle w:val="Akapitzlist"/>
        <w:numPr>
          <w:ilvl w:val="1"/>
          <w:numId w:val="166"/>
        </w:numPr>
      </w:pPr>
      <w:r w:rsidRPr="00DB4D96">
        <w:t xml:space="preserve">faktury/rachunki podwykonawców będą przedkładane Wykonawcy w terminie nie dłuższym niż 14 dni od podpisania protokołu odbioru robót wykonanych przez podwykonawcę. </w:t>
      </w:r>
    </w:p>
    <w:p w14:paraId="7922EC37" w14:textId="77777777" w:rsidR="00A33209" w:rsidRPr="00DB4D96" w:rsidRDefault="00A33209" w:rsidP="00A33209">
      <w:pPr>
        <w:pStyle w:val="Akapitzlist"/>
      </w:pPr>
      <w:r w:rsidRPr="00DB4D96">
        <w:t xml:space="preserve">Umowy zawierane przez Wykonawcę z podwykonawcami muszą zawierać także następujące postanowienia: </w:t>
      </w:r>
    </w:p>
    <w:p w14:paraId="3D9DC9C9" w14:textId="77777777" w:rsidR="00A33209" w:rsidRPr="00DB4D96" w:rsidRDefault="00A33209" w:rsidP="00A33209">
      <w:pPr>
        <w:pStyle w:val="Akapitzlist"/>
        <w:numPr>
          <w:ilvl w:val="1"/>
          <w:numId w:val="166"/>
        </w:numPr>
      </w:pPr>
      <w:r w:rsidRPr="00DB4D96">
        <w:t>wskazanie przedmiotu umowy polegającego na wykonaniu wyraźnie opisanych robót budowlanych, dostaw lub usług,</w:t>
      </w:r>
    </w:p>
    <w:p w14:paraId="6901A4F6" w14:textId="357BE91D" w:rsidR="00A33209" w:rsidRPr="00DB4D96" w:rsidRDefault="00A33209" w:rsidP="00A33209">
      <w:pPr>
        <w:pStyle w:val="Akapitzlist"/>
        <w:numPr>
          <w:ilvl w:val="1"/>
          <w:numId w:val="166"/>
        </w:numPr>
      </w:pPr>
      <w:r w:rsidRPr="00DB4D96">
        <w:t>oświadczenie obu stron, że przedmiot umowy zawiera się w</w:t>
      </w:r>
      <w:r w:rsidR="001C7A54">
        <w:t xml:space="preserve"> Przedmio</w:t>
      </w:r>
      <w:r w:rsidRPr="00DB4D96">
        <w:t>cie</w:t>
      </w:r>
      <w:r w:rsidR="001C7A54">
        <w:t xml:space="preserve"> Umow</w:t>
      </w:r>
      <w:r w:rsidRPr="00DB4D96">
        <w:t>y, do wykonania którego zobowiązany jest Wykonawca na podstawie</w:t>
      </w:r>
      <w:r w:rsidR="001C7A54">
        <w:t xml:space="preserve"> Umow</w:t>
      </w:r>
      <w:r w:rsidRPr="00DB4D96">
        <w:t xml:space="preserve">y z Zamawiającym, </w:t>
      </w:r>
    </w:p>
    <w:p w14:paraId="7F2260EF" w14:textId="29B52305" w:rsidR="00A33209" w:rsidRPr="00DB4D96" w:rsidRDefault="00A33209" w:rsidP="00A33209">
      <w:pPr>
        <w:pStyle w:val="Akapitzlist"/>
        <w:numPr>
          <w:ilvl w:val="1"/>
          <w:numId w:val="166"/>
        </w:numPr>
      </w:pPr>
      <w:r w:rsidRPr="00DB4D96">
        <w:lastRenderedPageBreak/>
        <w:t xml:space="preserve">oświadczenie podwykonawcy, że posiada wystarczającą wiedzę, doświadczenie, kwalifikacje, wymagane uprawnienia, potencjał techniczny i finansowy oraz zasoby niezbędne i wystarczające do realizacji przedmiotu umowy oraz wypełnienia wszelkich innych obowiązków zgodnie z postanowieniami umowy, </w:t>
      </w:r>
    </w:p>
    <w:p w14:paraId="64ED9C6B" w14:textId="337E3DC3" w:rsidR="00A33209" w:rsidRPr="00DB4D96" w:rsidRDefault="00A33209" w:rsidP="00A33209">
      <w:pPr>
        <w:pStyle w:val="Akapitzlist"/>
        <w:numPr>
          <w:ilvl w:val="1"/>
          <w:numId w:val="166"/>
        </w:numPr>
      </w:pPr>
      <w:r w:rsidRPr="00DB4D96">
        <w:t xml:space="preserve">zobowiązanie podwykonawcy, że przedmiot umowy wykona zgodnie z dokumentacją techniczną zatwierdzoną przez Zamawiającego, </w:t>
      </w:r>
    </w:p>
    <w:p w14:paraId="0A96AEC8" w14:textId="6DAAD3DA" w:rsidR="00A33209" w:rsidRPr="00DB4D96" w:rsidRDefault="00A33209" w:rsidP="00A33209">
      <w:pPr>
        <w:pStyle w:val="Akapitzlist"/>
        <w:numPr>
          <w:ilvl w:val="1"/>
          <w:numId w:val="166"/>
        </w:numPr>
      </w:pPr>
      <w:r w:rsidRPr="00DB4D96">
        <w:t>wskazanie, że podwykonawca może zlecić wykonanie części</w:t>
      </w:r>
      <w:r w:rsidR="001C7A54">
        <w:t xml:space="preserve"> przedmio</w:t>
      </w:r>
      <w:r w:rsidRPr="00DB4D96">
        <w:t xml:space="preserve">tu umowy wyłącznie takim dalszym podwykonawcom, którzy posiadają odpowiednie uprawnienia i kwalifikacje i zatrudniającymi pracowników posiadających odpowiednie kwalifikacje, doświadczenie i wyposażenie do wykonania zleconych świadczeń, </w:t>
      </w:r>
    </w:p>
    <w:p w14:paraId="51BBF670" w14:textId="502943C7" w:rsidR="00A33209" w:rsidRPr="00DB4D96" w:rsidRDefault="00A33209" w:rsidP="00A33209">
      <w:pPr>
        <w:pStyle w:val="Akapitzlist"/>
        <w:numPr>
          <w:ilvl w:val="1"/>
          <w:numId w:val="166"/>
        </w:numPr>
      </w:pPr>
      <w:r w:rsidRPr="00DB4D96">
        <w:t xml:space="preserve">zobowiązanie podwykonawcy do przyjęcia odpowiedzialności za działania i zaniechania dalszych podwykonawców jak za własne działania i zaniechania, </w:t>
      </w:r>
    </w:p>
    <w:p w14:paraId="32EA00FA" w14:textId="5496AF2A" w:rsidR="00A33209" w:rsidRPr="00DB4D96" w:rsidRDefault="00A33209" w:rsidP="00A33209">
      <w:pPr>
        <w:pStyle w:val="Akapitzlist"/>
        <w:numPr>
          <w:ilvl w:val="1"/>
          <w:numId w:val="166"/>
        </w:numPr>
      </w:pPr>
      <w:r w:rsidRPr="00DB4D96">
        <w:t xml:space="preserve">wskazanie wysokości wynagrodzenia za wykonanie przedmiotu umowy, które zostanie wypłacone podwykonawcy, </w:t>
      </w:r>
    </w:p>
    <w:p w14:paraId="56344BF0" w14:textId="77344D6F" w:rsidR="00A33209" w:rsidRPr="00DB4D96" w:rsidRDefault="00A33209" w:rsidP="00A33209">
      <w:pPr>
        <w:pStyle w:val="Akapitzlist"/>
        <w:numPr>
          <w:ilvl w:val="1"/>
          <w:numId w:val="166"/>
        </w:numPr>
      </w:pPr>
      <w:r w:rsidRPr="00DB4D96">
        <w:t xml:space="preserve">zastrzeżenie, że przelew na osobę trzecią wierzytelności przysługujących podwykonawcy wobec Wykonawcy wymaga zgody Zamawiającego wyrażonej na piśmie pod rygorem nieważności. </w:t>
      </w:r>
    </w:p>
    <w:p w14:paraId="2F521D37" w14:textId="26C1270E" w:rsidR="00A33209" w:rsidRPr="00DB4D96" w:rsidRDefault="00A33209" w:rsidP="00A33209">
      <w:pPr>
        <w:pStyle w:val="Akapitzlist"/>
      </w:pPr>
      <w:r w:rsidRPr="00DB4D96">
        <w:t xml:space="preserve">Zasady określone powyżej stosuje się odpowiednio w przypadku zawarcia przez podwykonawcę umowy z dalszym podwykonawcą, przy czym </w:t>
      </w:r>
      <w:proofErr w:type="gramStart"/>
      <w:r w:rsidRPr="00DB4D96">
        <w:t>podwykonawca,</w:t>
      </w:r>
      <w:proofErr w:type="gramEnd"/>
      <w:r w:rsidRPr="00DB4D96">
        <w:t xml:space="preserve"> lub dalszy podwykonawca, ma obowiązek dołączyć zgodę Wykonawcy na zawarcie umowy o podwykonawstwo o treści zgodnej z projektem umowy. </w:t>
      </w:r>
    </w:p>
    <w:p w14:paraId="7C379773" w14:textId="3B41558F" w:rsidR="00A33209" w:rsidRPr="00DB4D96" w:rsidRDefault="00A33209" w:rsidP="00A33209">
      <w:pPr>
        <w:pStyle w:val="Akapitzlist"/>
      </w:pPr>
      <w:r w:rsidRPr="00DB4D96">
        <w:t xml:space="preserve">Zakres rzeczowy wskazany w umowach z podwykonawcami powinien być określony w taki sposób, aby Zamawiający był w stanie na podstawie przedmiaru robót porównać i potwierdzić zakres rzeczowy z umowy z podwykonawcą. </w:t>
      </w:r>
    </w:p>
    <w:p w14:paraId="7BBA1A20" w14:textId="60117C06" w:rsidR="00A33209" w:rsidRPr="00DB4D96" w:rsidRDefault="00A33209" w:rsidP="00A33209">
      <w:pPr>
        <w:pStyle w:val="Akapitzlist"/>
      </w:pPr>
      <w:r w:rsidRPr="00DB4D96">
        <w:t>W przypadku, gdy Wykonawca składając ofertę w postępowaniu o udzielenie zamówienia publicznego, polegał na zdolnościach technicznych lub zawodowych podmiotów trzecich, na zasadach określonych ustawie Prawo zamówień publicznych, Wykonawca zobowiązany jest do wykonywania zamówienia z udziałem tych podmiotów.</w:t>
      </w:r>
    </w:p>
    <w:p w14:paraId="2D892780" w14:textId="74E51535" w:rsidR="00A33209" w:rsidRPr="00DB4D96" w:rsidRDefault="00A33209" w:rsidP="00A33209">
      <w:pPr>
        <w:pStyle w:val="Akapitzlist"/>
      </w:pPr>
      <w:r w:rsidRPr="00DB4D96">
        <w:t>Wykonawca ma prawo do zmiany podmiotów, o których mowa w ust. 19 powyżej, lub rezygnacji z wykonywania przez te podmioty części zamówienia, pod warunkiem, że wykaże (przedkładając odpowiednie dokumenty, analogiczne do wymaganych w ogłoszeniu o zamówieniu w postępowaniu o udzielenie zamówienia publicznego, że nowe podmioty lub sam Wykonawca posiadają wiedzę i doświadczenie oraz dysponują osobami zdolnymi do wykonania zamówienia w zakresie nie mniejszym niż określone w warunkach udziału w postępowaniu.</w:t>
      </w:r>
    </w:p>
    <w:p w14:paraId="01BD264E" w14:textId="25C56B98" w:rsidR="00A33209" w:rsidRPr="00DB4D96" w:rsidRDefault="00A33209" w:rsidP="00A33209">
      <w:pPr>
        <w:pStyle w:val="Akapitzlist"/>
      </w:pPr>
      <w:r w:rsidRPr="00DB4D96">
        <w:t xml:space="preserve">Zamawiający ma prawo dokonać bezpośredniej zapłaty wymagalnego wynagrodzenia przysługującego podwykonawcy lub dalszemu podwykonawcy, który zawarł zaakceptowaną przez Zamawiającego umowę o podwykonawstwo, której przedmiotem są roboty </w:t>
      </w:r>
      <w:r w:rsidRPr="00DB4D96">
        <w:lastRenderedPageBreak/>
        <w:t>budowlane, lub który zawarł przedłożoną Zamawiającemu umowę o podwykonawstwo, której przedmiotem są dostawy lub usługi, w przypadku uchylenia się od obowiązku zapłaty odpowiednio przez Wykonawcę, podwykonawcę lub dalszego podwykonawcę.</w:t>
      </w:r>
    </w:p>
    <w:p w14:paraId="507338C8" w14:textId="22CBB30C" w:rsidR="00A33209" w:rsidRPr="00DB4D96" w:rsidRDefault="00A33209" w:rsidP="00A33209">
      <w:pPr>
        <w:pStyle w:val="Akapitzlist"/>
      </w:pPr>
      <w:r w:rsidRPr="00DB4D96">
        <w:t>Wynagrodzenie, o którym mowa w ust. 21,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6F561E35" w14:textId="66DF25A1" w:rsidR="00A33209" w:rsidRPr="00DB4D96" w:rsidRDefault="00A33209" w:rsidP="00A33209">
      <w:pPr>
        <w:pStyle w:val="Akapitzlist"/>
      </w:pPr>
      <w:r w:rsidRPr="00DB4D96">
        <w:t>Zamawiający, przed dokonaniem bezpośredniej zapłaty, jest obowiązany umożliwić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55D1C805" w14:textId="17DA5592" w:rsidR="00A33209" w:rsidRPr="00DB4D96" w:rsidRDefault="00A33209" w:rsidP="00A33209">
      <w:pPr>
        <w:pStyle w:val="Akapitzlist"/>
      </w:pPr>
      <w:r w:rsidRPr="00DB4D96">
        <w:t>W przypadku zgłoszenia uwag, o których mowa w ust. 23, Zamawiający w terminie 14 dni może:</w:t>
      </w:r>
    </w:p>
    <w:p w14:paraId="6BF34FE4" w14:textId="6F190D96" w:rsidR="00A33209" w:rsidRPr="00DB4D96" w:rsidRDefault="00A33209" w:rsidP="00A33209">
      <w:pPr>
        <w:pStyle w:val="Akapitzlist"/>
        <w:numPr>
          <w:ilvl w:val="1"/>
          <w:numId w:val="166"/>
        </w:numPr>
      </w:pPr>
      <w:r w:rsidRPr="00DB4D96">
        <w:t>nie dokonać bezpośredniej zapłaty wynagrodzenia podwykonawcy lub dalszemu podwykonawcy, jeżeli Wykonawca wykaże niezasadność takiej zapłaty albo</w:t>
      </w:r>
    </w:p>
    <w:p w14:paraId="704CC321" w14:textId="3C784AA6" w:rsidR="00A33209" w:rsidRPr="00DB4D96" w:rsidRDefault="00A33209" w:rsidP="00A33209">
      <w:pPr>
        <w:pStyle w:val="Akapitzlist"/>
        <w:numPr>
          <w:ilvl w:val="1"/>
          <w:numId w:val="166"/>
        </w:numPr>
      </w:pPr>
      <w:r w:rsidRPr="00DB4D96">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BE6B901" w14:textId="120E43AF" w:rsidR="00A33209" w:rsidRPr="00DB4D96" w:rsidRDefault="00A33209" w:rsidP="00A33209">
      <w:pPr>
        <w:pStyle w:val="Akapitzlist"/>
        <w:numPr>
          <w:ilvl w:val="1"/>
          <w:numId w:val="166"/>
        </w:numPr>
      </w:pPr>
      <w:r w:rsidRPr="00DB4D96">
        <w:t>dokonać bezpośredniej zapłaty wynagrodzenia podwykonawcy lub dalszemu podwykonawcy, jeżeli podwykonawca lub dalszy podwykonawca wykaże zasadność takiej zapłaty.</w:t>
      </w:r>
    </w:p>
    <w:p w14:paraId="6D544A7B" w14:textId="5DF1730B" w:rsidR="00A33209" w:rsidRPr="00DB4D96" w:rsidRDefault="00A33209" w:rsidP="00A33209">
      <w:pPr>
        <w:pStyle w:val="Akapitzlist"/>
      </w:pPr>
      <w:r w:rsidRPr="00DB4D96">
        <w:t>W przypadku dokonania bezpośredniej zapłaty podwykonawcy lub dalszemu podwykonawcy Zamawiający potrąca kwotę wypłaconego wynagrodzenia z wynagrodzenia należnego Wykonawcy.</w:t>
      </w:r>
    </w:p>
    <w:p w14:paraId="3D8C2B35" w14:textId="589FF64B" w:rsidR="00A87EE0" w:rsidRPr="00DB4D96" w:rsidRDefault="00A33209" w:rsidP="00A33209">
      <w:pPr>
        <w:pStyle w:val="Akapitzlist"/>
      </w:pPr>
      <w:r w:rsidRPr="00DB4D96">
        <w:t>Wykonawca zobowiązuje się złożyć na wezwanie Zamawiającego, wszystkie sporządzone protokoły odbiorów robót wykonanych przez podwykonawców i dalszych podwykonawców, a także potwierdzenia zapłaty wynagrodzenia podwykonawcom i dalszym podwykonawcom - w terminie 7 dni od dnia zgłoszenia takiego żądania.</w:t>
      </w:r>
    </w:p>
    <w:p w14:paraId="45626BF7" w14:textId="77777777" w:rsidR="00A87EE0" w:rsidRPr="00DB4D96" w:rsidRDefault="00F91A01" w:rsidP="00A33209">
      <w:pPr>
        <w:pStyle w:val="Nagwek1"/>
      </w:pPr>
      <w:r w:rsidRPr="00DB4D96">
        <w:t>§ 7</w:t>
      </w:r>
    </w:p>
    <w:p w14:paraId="6BD4C928" w14:textId="77777777" w:rsidR="00A87EE0" w:rsidRPr="00DB4D96" w:rsidRDefault="00F91A01" w:rsidP="00A33209">
      <w:pPr>
        <w:pStyle w:val="Nagwek1"/>
      </w:pPr>
      <w:r w:rsidRPr="00DB4D96">
        <w:t>Wymagania odnośnie do zatrudnienia osób na umowę o pracę</w:t>
      </w:r>
    </w:p>
    <w:p w14:paraId="5D35E8FC" w14:textId="3FA2D6A9" w:rsidR="00A87EE0" w:rsidRPr="00DB4D96" w:rsidRDefault="00F91A01" w:rsidP="00A33209">
      <w:pPr>
        <w:pStyle w:val="Akapitzlist"/>
        <w:numPr>
          <w:ilvl w:val="0"/>
          <w:numId w:val="172"/>
        </w:numPr>
      </w:pPr>
      <w:r w:rsidRPr="00DB4D96">
        <w:t>Wykonawca zobowiązuje się do zatrudnienia w rozumieniu art.22 § 1 ustawy z dnia 2</w:t>
      </w:r>
      <w:r w:rsidR="00423B76" w:rsidRPr="00DB4D96">
        <w:t xml:space="preserve">6 czerwca </w:t>
      </w:r>
      <w:r w:rsidRPr="00DB4D96">
        <w:t>1974</w:t>
      </w:r>
      <w:r w:rsidR="00423B76" w:rsidRPr="00DB4D96">
        <w:t xml:space="preserve"> </w:t>
      </w:r>
      <w:r w:rsidRPr="00DB4D96">
        <w:t>r. Kodeks pracy (</w:t>
      </w:r>
      <w:proofErr w:type="spellStart"/>
      <w:r w:rsidRPr="00DB4D96">
        <w:t>t.j</w:t>
      </w:r>
      <w:proofErr w:type="spellEnd"/>
      <w:r w:rsidRPr="00DB4D96">
        <w:t xml:space="preserve">. Dz. U. z 2025 r. poz. 277 z </w:t>
      </w:r>
      <w:proofErr w:type="spellStart"/>
      <w:r w:rsidRPr="00DB4D96">
        <w:t>późn</w:t>
      </w:r>
      <w:proofErr w:type="spellEnd"/>
      <w:r w:rsidRPr="00DB4D96">
        <w:t xml:space="preserve">. zm.) lub analogicznych przepisów państw członkowskich UE, EOG, przy realizacji zamówienia, osób wykonujących </w:t>
      </w:r>
      <w:r w:rsidRPr="00DB4D96">
        <w:lastRenderedPageBreak/>
        <w:t xml:space="preserve">niesamodzielne czynności, na  podstawie umowy o pracę (na czas nieokreślony lub na czas określony), w n/w zakresie w ramach zamówienia: </w:t>
      </w:r>
      <w:r w:rsidR="00CD6E26" w:rsidRPr="00CD6E26">
        <w:rPr>
          <w:szCs w:val="22"/>
        </w:rPr>
        <w:t>ogólnobudowlane, dekarskie, przygotowawcze, ziemne, porządkowe, montażowe, instalacyjne, wykończeniowe jak i związane z zagospodarowaniem terenu, poza pracami specjalistycznymi i wymagającymi szczególnych uprawnień oraz czynnościami związanymi z nadzorem i organizacją prac budowlanych</w:t>
      </w:r>
      <w:r w:rsidRPr="00DB4D96">
        <w:t>; przy czym obowiązek ten dotyczy także podwykonawców i dalszych podwykonawców, w przypadku gdyby w/w zakres prac był powierzany podwykonawcom lub dalszym podwykonawcom.</w:t>
      </w:r>
    </w:p>
    <w:p w14:paraId="7837E323" w14:textId="77777777" w:rsidR="00A87EE0" w:rsidRPr="00DB4D96" w:rsidRDefault="00F91A01" w:rsidP="00A33209">
      <w:pPr>
        <w:pStyle w:val="Akapitzlist"/>
      </w:pPr>
      <w:r w:rsidRPr="00DB4D96">
        <w:t xml:space="preserve">Wykonawca jest zobowiązany prowadzić na bieżąco dokumentację zatrudnienia osób, o których mowa w ust. 1 powyżej, w celu potwierdzenia spełniania wymagań tam opisanych. </w:t>
      </w:r>
    </w:p>
    <w:p w14:paraId="13119C85" w14:textId="77777777" w:rsidR="00A87EE0" w:rsidRPr="00DB4D96" w:rsidRDefault="00F91A01" w:rsidP="00A33209">
      <w:pPr>
        <w:pStyle w:val="Akapitzlist"/>
      </w:pPr>
      <w:r w:rsidRPr="00DB4D96">
        <w:t xml:space="preserve">Wykonawca na każde żądanie Zamawiającego zobowiązany jest w terminie do </w:t>
      </w:r>
      <w:r w:rsidRPr="00DB4D96">
        <w:rPr>
          <w:b/>
        </w:rPr>
        <w:t xml:space="preserve">7 dni </w:t>
      </w:r>
      <w:r w:rsidRPr="00DB4D96">
        <w:t xml:space="preserve">od dnia otrzymania pisemnego wezwania przedstawić (okazać, przedłożyć do wglądu) wszelkie niezbędne oświadczenia lub dokumenty w celu potwierdzenia zatrudnienia na podstawie umowy o pracę pracowników zaangażowanych przy realizacji niniejszej umowy, takie jak np., według wyboru Zamawiającego: </w:t>
      </w:r>
    </w:p>
    <w:p w14:paraId="25AE55E3" w14:textId="77777777" w:rsidR="00A87EE0" w:rsidRPr="00DB4D96" w:rsidRDefault="00F91A01" w:rsidP="00A33209">
      <w:pPr>
        <w:pStyle w:val="Akapitzlist"/>
        <w:numPr>
          <w:ilvl w:val="1"/>
          <w:numId w:val="166"/>
        </w:numPr>
      </w:pPr>
      <w:r w:rsidRPr="00DB4D96">
        <w:t xml:space="preserve">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imion i nazwisk tych osób, rodzaju umowy o pracę oraz podpis osoby uprawnionej do złożenia oświadczenia w imieniu Wykonawcy lub podwykonawcy; </w:t>
      </w:r>
    </w:p>
    <w:p w14:paraId="2C21A874" w14:textId="629BFAB0" w:rsidR="00A87EE0" w:rsidRPr="00DB4D96" w:rsidRDefault="00F91A01" w:rsidP="00A33209">
      <w:pPr>
        <w:pStyle w:val="Akapitzlist"/>
        <w:numPr>
          <w:ilvl w:val="1"/>
          <w:numId w:val="166"/>
        </w:numPr>
      </w:pPr>
      <w:r w:rsidRPr="00DB4D96">
        <w:t xml:space="preserve">poświadczoną za zgodność z oryginałem odpowiednio przez Wykonawcę lub podwykonawcę kopię umowy/umów o pracę osób wykonujących w trakcie realizacji zamówienia czynności, których dotyczy ww. oświadczenie </w:t>
      </w:r>
      <w:r w:rsidRPr="00DB4D96">
        <w:rPr>
          <w:szCs w:val="22"/>
        </w:rPr>
        <w:t>Wykonawcy</w:t>
      </w:r>
      <w:r w:rsidRPr="00DB4D96">
        <w:t xml:space="preserve"> lub podwykonawcy (wraz z dokumentem regulującym zakres obowiązków, jeżeli został sporządzony). Kopia umowy/umów powinna zostać zanonimizowana w sposób zapewniający ochronę danych osobowych pracowników i spełnienie wymogów minimalizacji i adekwatności, zgodnie z przepisami Ogólnego rozporządzenia o ochronie danych (RODO) (tj. w szczególności bez adresów, nr PESEL pracowników, bez wysokości wynagrodzenia). Imię i nazwisko pracownika nie </w:t>
      </w:r>
      <w:proofErr w:type="gramStart"/>
      <w:r w:rsidRPr="00DB4D96">
        <w:t>podlega</w:t>
      </w:r>
      <w:proofErr w:type="gramEnd"/>
      <w:r w:rsidRPr="00DB4D96">
        <w:t xml:space="preserve"> </w:t>
      </w:r>
      <w:proofErr w:type="spellStart"/>
      <w:r w:rsidRPr="00DB4D96">
        <w:t>anonimizacji</w:t>
      </w:r>
      <w:proofErr w:type="spellEnd"/>
      <w:r w:rsidRPr="00DB4D96">
        <w:t xml:space="preserve">. Informacje takie jak: data zawarcia umowy i rodzaj umowy o pracę powinny być jednak możliwe do zidentyfikowania; </w:t>
      </w:r>
    </w:p>
    <w:p w14:paraId="22482C74" w14:textId="77777777" w:rsidR="00A87EE0" w:rsidRPr="00DB4D96" w:rsidRDefault="00F91A01" w:rsidP="00A33209">
      <w:pPr>
        <w:pStyle w:val="Akapitzlist"/>
        <w:numPr>
          <w:ilvl w:val="1"/>
          <w:numId w:val="166"/>
        </w:numPr>
      </w:pPr>
      <w:r w:rsidRPr="00DB4D96">
        <w:t xml:space="preserve">poświadczoną za zgodność z oryginałem odpowiednio przez Wykonawcę lub podwykonawcę kopię dokumentów potwierdzających opłacanie składek na ubezpieczenia społeczne i zdrowotne z tytułu zatrudnienia na podstawie umów o pracę (wraz z informacją o liczbie odprowadzonych składek), tj.: </w:t>
      </w:r>
    </w:p>
    <w:p w14:paraId="45DE2E77" w14:textId="77777777" w:rsidR="00A87EE0" w:rsidRPr="00DB4D96" w:rsidRDefault="00F91A01" w:rsidP="00A33209">
      <w:pPr>
        <w:pStyle w:val="Akapitzlist"/>
        <w:numPr>
          <w:ilvl w:val="2"/>
          <w:numId w:val="166"/>
        </w:numPr>
      </w:pPr>
      <w:r w:rsidRPr="00DB4D96">
        <w:t xml:space="preserve"> zaświadczenia właściwego oddziału Zakładu Ubezpieczeń Społecznych, potwierdzające opłacanie przez Wykonawcę lub podwykonawcę składek na </w:t>
      </w:r>
      <w:r w:rsidRPr="00DB4D96">
        <w:lastRenderedPageBreak/>
        <w:t>ubezpieczenia społeczne i zdrowotne z tytułu zatrudnienia na podstawie umów o pracę za ostatni okres rozliczeniowy lub</w:t>
      </w:r>
    </w:p>
    <w:p w14:paraId="77A95A47" w14:textId="77777777" w:rsidR="00A87EE0" w:rsidRPr="00DB4D96" w:rsidRDefault="00F91A01" w:rsidP="00A33209">
      <w:pPr>
        <w:pStyle w:val="Akapitzlist"/>
        <w:numPr>
          <w:ilvl w:val="2"/>
          <w:numId w:val="166"/>
        </w:numPr>
      </w:pPr>
      <w:r w:rsidRPr="00DB4D96">
        <w:t xml:space="preserve">poświadczoną za zgodność z oryginałem odpowiednio przez Wykonawcę lub podwykonawcę kopię dowodu potwierdzającego zgłoszenie pracownika przez pracodawcę do ubezpieczeń, zanonimizowaną w sposób zapewniający ochronę danych osobowych pracowników i spełnienie wymogów minimalizacji i adekwatności, zgodnie z przepisami Ogólnego rozporządzenia o ochronie danych (RODO). Imię i nazwisko pracownika nie </w:t>
      </w:r>
      <w:proofErr w:type="gramStart"/>
      <w:r w:rsidRPr="00DB4D96">
        <w:t>podlega</w:t>
      </w:r>
      <w:proofErr w:type="gramEnd"/>
      <w:r w:rsidRPr="00DB4D96">
        <w:t xml:space="preserve"> </w:t>
      </w:r>
      <w:proofErr w:type="spellStart"/>
      <w:r w:rsidRPr="00DB4D96">
        <w:t>anonimizacji</w:t>
      </w:r>
      <w:proofErr w:type="spellEnd"/>
      <w:r w:rsidRPr="00DB4D96">
        <w:t xml:space="preserve">. </w:t>
      </w:r>
    </w:p>
    <w:p w14:paraId="36F947D6" w14:textId="3834A39F" w:rsidR="00A87EE0" w:rsidRPr="00DB4D96" w:rsidRDefault="00F91A01" w:rsidP="00A33209">
      <w:pPr>
        <w:pStyle w:val="Akapitzlist"/>
      </w:pPr>
      <w:r w:rsidRPr="00DB4D96">
        <w:t xml:space="preserve"> </w:t>
      </w:r>
      <w:r w:rsidRPr="00DB4D96">
        <w:rPr>
          <w:szCs w:val="22"/>
        </w:rPr>
        <w:t>Zamawiający</w:t>
      </w:r>
      <w:r w:rsidRPr="00DB4D96">
        <w:t xml:space="preserve"> zastrzega sobie prawo przeprowadzenia (bez uprzedzenia) kontroli przez przedstawicieli Zamawiającego lub upoważnione osoby trzecie na miejscu wykonywania</w:t>
      </w:r>
      <w:r w:rsidR="001C7A54">
        <w:t xml:space="preserve"> Przedmio</w:t>
      </w:r>
      <w:r w:rsidRPr="00DB4D96">
        <w:t>tu</w:t>
      </w:r>
      <w:r w:rsidR="00FC19FC">
        <w:t xml:space="preserve"> Umow</w:t>
      </w:r>
      <w:r w:rsidRPr="00DB4D96">
        <w:t>y, w celu zweryfikowania czy osoby wykonujące wskazane przez Zamawiającego w SWZ czynności przy realizacji zamówienia są osobami faktycznie uczestniczącymi w realizacji</w:t>
      </w:r>
      <w:r w:rsidR="001C7A54">
        <w:t xml:space="preserve"> Przedmio</w:t>
      </w:r>
      <w:r w:rsidRPr="00DB4D96">
        <w:t>tu</w:t>
      </w:r>
      <w:r w:rsidR="00FC19FC">
        <w:t xml:space="preserve"> Umow</w:t>
      </w:r>
      <w:r w:rsidRPr="00DB4D96">
        <w:t>y w zakresie czynności wskazanych w SWZ na podstawie umowy o pracę. Wykonawca zapewnia, że osoby te oraz inne osoby przebywające na terenie budowy zobowiązane zostaną podać wykonującym czynności kontrolne przedstawicielom Zamawiającego imiona i nazwiska oraz zakresy wykonywanych czynności,</w:t>
      </w:r>
    </w:p>
    <w:p w14:paraId="1445A1C1" w14:textId="77777777" w:rsidR="00A87EE0" w:rsidRPr="00DB4D96" w:rsidRDefault="00F91A01" w:rsidP="00A33209">
      <w:pPr>
        <w:pStyle w:val="Akapitzlist"/>
      </w:pPr>
      <w:r w:rsidRPr="00DB4D96">
        <w:t xml:space="preserve">W przypadkach uzasadnionych wątpliwości co do przestrzegania prawa pracy przez Wykonawcę lub podwykonawcę, Zamawiający może zwrócić się o przeprowadzenie kontroli przez Państwową Inspekcję Pracy. </w:t>
      </w:r>
    </w:p>
    <w:p w14:paraId="016EC02B" w14:textId="0331A0BC" w:rsidR="006F0AF4" w:rsidRDefault="00F91A01" w:rsidP="006F0AF4">
      <w:pPr>
        <w:pStyle w:val="Akapitzlist"/>
      </w:pPr>
      <w:r w:rsidRPr="00DB4D96">
        <w:t>Jeżeli Wykonawca korzysta z podwykonawców, obowiązki określone powyżej obciążają także tych podwykonawców i dalszych podwykonawców. Umowy zawierane przez Wykonawcę z podwykonawcami oraz tych z dalszymi podwykonawcami, muszą zawierać odpowiednie postanowienia w tym zakresie. Wykonawca jest zobowiązany do nadzoru i kontroli podwykonawców w zakresie realizacji powyższych obowiązków oraz przedkładania Zamawiającemu dokumentacji podwykonawców zgodnie z ust. 3 powyżej.</w:t>
      </w:r>
    </w:p>
    <w:p w14:paraId="6FE3DFFC" w14:textId="7A961CDC" w:rsidR="003E7FCB" w:rsidRPr="00DB4D96" w:rsidRDefault="003E7FCB" w:rsidP="006F0AF4">
      <w:pPr>
        <w:pStyle w:val="Nagwek1"/>
      </w:pPr>
      <w:r w:rsidRPr="00DB4D96">
        <w:t>§ 8</w:t>
      </w:r>
    </w:p>
    <w:p w14:paraId="1414B3CC" w14:textId="77777777" w:rsidR="003E7FCB" w:rsidRPr="00DB4D96" w:rsidRDefault="003E7FCB" w:rsidP="00A33209">
      <w:pPr>
        <w:pStyle w:val="Nagwek1"/>
      </w:pPr>
      <w:r w:rsidRPr="00DB4D96">
        <w:t>Czynności sprawdzenia i odbioru robót budowlanych i Inwestycji</w:t>
      </w:r>
    </w:p>
    <w:p w14:paraId="79424623" w14:textId="77777777" w:rsidR="003E7FCB" w:rsidRPr="00DB4D96" w:rsidRDefault="003E7FCB" w:rsidP="00C22FB9">
      <w:pPr>
        <w:pStyle w:val="Akapitzlist"/>
        <w:numPr>
          <w:ilvl w:val="0"/>
          <w:numId w:val="173"/>
        </w:numPr>
      </w:pPr>
      <w:r w:rsidRPr="00DB4D96">
        <w:rPr>
          <w:rStyle w:val="Numerstrony"/>
          <w:lang w:val="pl-PL"/>
        </w:rPr>
        <w:t>Zamawiający przewiduje następujące odbiory:</w:t>
      </w:r>
    </w:p>
    <w:p w14:paraId="7E89B348" w14:textId="77777777" w:rsidR="003E7FCB" w:rsidRPr="00DB4D96" w:rsidRDefault="003E7FCB" w:rsidP="00C22FB9">
      <w:pPr>
        <w:pStyle w:val="Akapitzlist"/>
        <w:numPr>
          <w:ilvl w:val="1"/>
          <w:numId w:val="166"/>
        </w:numPr>
      </w:pPr>
      <w:r w:rsidRPr="00DB4D96">
        <w:rPr>
          <w:rStyle w:val="Numerstrony"/>
          <w:lang w:val="pl-PL"/>
        </w:rPr>
        <w:t>Końcowy odbiór techniczny robót budowlanych,</w:t>
      </w:r>
    </w:p>
    <w:p w14:paraId="03AFDA0E" w14:textId="77777777" w:rsidR="003E7FCB" w:rsidRPr="00DB4D96" w:rsidRDefault="003E7FCB" w:rsidP="00C22FB9">
      <w:pPr>
        <w:pStyle w:val="Akapitzlist"/>
        <w:numPr>
          <w:ilvl w:val="1"/>
          <w:numId w:val="166"/>
        </w:numPr>
      </w:pPr>
      <w:r w:rsidRPr="00DB4D96">
        <w:rPr>
          <w:rStyle w:val="Numerstrony"/>
          <w:lang w:val="pl-PL"/>
        </w:rPr>
        <w:t>Odbiór częściowy,</w:t>
      </w:r>
    </w:p>
    <w:p w14:paraId="7FFFB54B" w14:textId="59325603" w:rsidR="003E7FCB" w:rsidRPr="00DB4D96" w:rsidRDefault="003E7FCB" w:rsidP="00DB4D96">
      <w:pPr>
        <w:pStyle w:val="Akapitzlist"/>
        <w:numPr>
          <w:ilvl w:val="1"/>
          <w:numId w:val="166"/>
        </w:numPr>
      </w:pPr>
      <w:r w:rsidRPr="00DB4D96">
        <w:rPr>
          <w:rStyle w:val="Numerstrony"/>
          <w:lang w:val="pl-PL"/>
        </w:rPr>
        <w:t>Odbiór końcowy Inwestycji.</w:t>
      </w:r>
    </w:p>
    <w:p w14:paraId="0FDAF3D0" w14:textId="21EFFBCE" w:rsidR="003E7FCB" w:rsidRPr="00DB4D96" w:rsidRDefault="006F0AF4" w:rsidP="00C22FB9">
      <w:pPr>
        <w:ind w:left="360" w:hanging="360"/>
        <w:jc w:val="center"/>
        <w:rPr>
          <w:b/>
          <w:bCs/>
        </w:rPr>
      </w:pPr>
      <w:r w:rsidRPr="00DB4D96">
        <w:rPr>
          <w:b/>
          <w:bCs/>
        </w:rPr>
        <w:t xml:space="preserve">Końcowy Odbiór Techniczny </w:t>
      </w:r>
      <w:r>
        <w:rPr>
          <w:b/>
          <w:bCs/>
        </w:rPr>
        <w:t>i</w:t>
      </w:r>
      <w:r w:rsidRPr="00DB4D96">
        <w:rPr>
          <w:b/>
          <w:bCs/>
        </w:rPr>
        <w:t xml:space="preserve"> Odbiór Końcowy Inwestycji</w:t>
      </w:r>
    </w:p>
    <w:p w14:paraId="5DC825E3" w14:textId="77777777" w:rsidR="003E7FCB" w:rsidRPr="00DB4D96" w:rsidRDefault="003E7FCB" w:rsidP="00C22FB9">
      <w:pPr>
        <w:pStyle w:val="Akapitzlist"/>
      </w:pPr>
      <w:r w:rsidRPr="00DB4D96">
        <w:rPr>
          <w:rStyle w:val="Numerstrony"/>
          <w:lang w:val="pl-PL"/>
        </w:rPr>
        <w:t xml:space="preserve">Zamawiający dokona Końcowego odbioru technicznego robót budowlanych, jeżeli Przedmiot Umowy pozbawiony będzie wad istotnych, to jest takich, które uniemożliwiają korzystanie z budynku, po pisemnym zgłoszeniu przez Wykonawcę Inwestorowi zastępczemu gotowości do odbioru ww. robót. </w:t>
      </w:r>
    </w:p>
    <w:p w14:paraId="62625F90" w14:textId="77777777" w:rsidR="003E7FCB" w:rsidRPr="00DB4D96" w:rsidRDefault="003E7FCB" w:rsidP="00C22FB9">
      <w:pPr>
        <w:pStyle w:val="Akapitzlist"/>
      </w:pPr>
      <w:r w:rsidRPr="00DB4D96">
        <w:rPr>
          <w:rStyle w:val="Numerstrony"/>
          <w:lang w:val="pl-PL"/>
        </w:rPr>
        <w:lastRenderedPageBreak/>
        <w:t xml:space="preserve">Po wykonaniu wszystkich robót, kierownik budowy zgłosi je do odbioru wpisem do dziennika budowy. Inwestor zastępczy w terminie </w:t>
      </w:r>
      <w:r w:rsidRPr="00DB4D96">
        <w:t>7 dni</w:t>
      </w:r>
      <w:r w:rsidRPr="00DB4D96">
        <w:rPr>
          <w:rStyle w:val="Numerstrony"/>
          <w:lang w:val="pl-PL"/>
        </w:rPr>
        <w:t xml:space="preserve"> potwierdzi osiągnięcie gotowości odbiorowej i powoła komisję odbioru robót i przystąpi do Odbioru końcowego technicznego Inwestycji w ciągu </w:t>
      </w:r>
      <w:r w:rsidRPr="00DB4D96">
        <w:t>10 dni</w:t>
      </w:r>
      <w:r w:rsidRPr="00DB4D96">
        <w:rPr>
          <w:rStyle w:val="Numerstrony"/>
          <w:lang w:val="pl-PL"/>
        </w:rPr>
        <w:t xml:space="preserve"> roboczych od potwierdzenia gotowości odbiorowej przez inspektora nadzoru – koordynatora oraz zakończy ten odbiór niezwłocznie.</w:t>
      </w:r>
    </w:p>
    <w:p w14:paraId="72F8F8F1" w14:textId="77777777" w:rsidR="003E7FCB" w:rsidRPr="00DB4D96" w:rsidRDefault="003E7FCB" w:rsidP="00C22FB9">
      <w:pPr>
        <w:pStyle w:val="Akapitzlist"/>
      </w:pPr>
      <w:r w:rsidRPr="00DB4D96">
        <w:rPr>
          <w:rStyle w:val="Numerstrony"/>
          <w:lang w:val="pl-PL"/>
        </w:rPr>
        <w:t xml:space="preserve">Ze zgłoszeniem gotowości do odbioru Wykonawca powinien przedłożyć dokumentację (w 1 egzemplarzu w wersji papierowej i 2 egzemplarzach na nośniku elektronicznym) pozwalającą na ocenę prawidłowego wykonania robót budowlanych będących przedmiotem odbioru (wraz z atestami, protokołami badań i sprawdzeń), nadzory autorskie, dokumentację powykonawczą z innymi niezbędnymi dokumentami potwierdzającymi wykonanie Inwestycji, a także dokumenty pozwalające na ustalenie zakresu i wartości prac wykonanych przez każdego z podwykonawców i dalszych podwykonawców. Potwierdzeniem wykonania ww. prac będzie podpisany przez Strony protokół Końcowego odbioru technicznego. </w:t>
      </w:r>
    </w:p>
    <w:p w14:paraId="54732964" w14:textId="77777777" w:rsidR="003E7FCB" w:rsidRPr="00DB4D96" w:rsidRDefault="003E7FCB" w:rsidP="00C22FB9">
      <w:pPr>
        <w:pStyle w:val="Akapitzlist"/>
      </w:pPr>
      <w:r w:rsidRPr="00DB4D96">
        <w:t>W przypadku stwierdzenia, w trakcie Końcowego odbioru technicznego, wad istotnych Zamawiający odmówi odebrania Przedmiotu Umowy, a strony uzgodnią termin ponownego odbioru robót zgodnie z treścią ust. 7 poniżej.</w:t>
      </w:r>
    </w:p>
    <w:p w14:paraId="6107B41F" w14:textId="77777777" w:rsidR="003E7FCB" w:rsidRPr="00DB4D96" w:rsidRDefault="003E7FCB" w:rsidP="00C22FB9">
      <w:pPr>
        <w:pStyle w:val="Akapitzlist"/>
      </w:pPr>
      <w:r w:rsidRPr="00DB4D96">
        <w:t>Wystąpienie wad nieistotnych nie stoi na przeszkodzie dokonaniu odbioru, przy czym dokonanie odbioru nie zwalnia wykonawcy z odpowiedzialności i obowiązku poprawienia wykonanych prac. Po usunięciu przez wykonawcę wad nieistotnych, pozbawione wad prace podlegają protokolarnemu odbiorowi, zgodnie z treścią ust. 7 poniżej.</w:t>
      </w:r>
    </w:p>
    <w:p w14:paraId="7F95FE72" w14:textId="77777777" w:rsidR="003E7FCB" w:rsidRPr="00DB4D96" w:rsidRDefault="003E7FCB" w:rsidP="00C22FB9">
      <w:pPr>
        <w:pStyle w:val="Akapitzlist"/>
      </w:pPr>
      <w:r w:rsidRPr="00DB4D96">
        <w:t>W przypadku stwierdzenia, w trakcie Końcowego odbioru technicznego wad, istotnych lub nieistotnych, Strony ustalą termin ich usunięcia z uwzględnieniem czasu niezbędnego na wykonanie prac z tym związanych, a ponowny odbiór rozpocznie się nie później niż w ciągu 10 dni roboczych od daty ponownego zgłoszenia gotowości do odbioru. Wyznaczenie terminu usunięcia wad nie oznacza prolongaty terminu spełnienia świadczenia Wykonawcy.</w:t>
      </w:r>
    </w:p>
    <w:p w14:paraId="384F5EEA" w14:textId="615ED6FA" w:rsidR="003E7FCB" w:rsidRPr="00DB4D96" w:rsidRDefault="003E7FCB" w:rsidP="00C22FB9">
      <w:pPr>
        <w:pStyle w:val="Akapitzlist"/>
      </w:pPr>
      <w:r w:rsidRPr="00DB4D96">
        <w:rPr>
          <w:rStyle w:val="Numerstrony"/>
          <w:lang w:val="pl-PL"/>
        </w:rPr>
        <w:t>Wykonawca zobowiązany jest do kompletowania i przedstawienia Zamawiającemu dokumentów pozwalających na ocenę prawidłowego wykonania robót będących przedmiotem odbioru wraz z atestami, protokołami badań i sprawdzeń, protokołami odbiorów, dziennikiem budowy, protokołami nadzorów autorskich, a także dokumentów pozwalających na ustalenie zakresu i wartości prac wykonanych przez każdego z podwykonawców i dalszych podwykonawców.</w:t>
      </w:r>
      <w:r w:rsidR="00C903AD" w:rsidRPr="00DB4D96">
        <w:rPr>
          <w:rStyle w:val="Numerstrony"/>
          <w:lang w:val="pl-PL"/>
        </w:rPr>
        <w:t xml:space="preserve"> Wykonawca jest również zobowiązany do przygotowania dokumentacji dotyczącej realizowanych przez niego robót pozwalającej na późniejsze uzyskanie przez Zamawiającego pozwolenia na użytkowanie.</w:t>
      </w:r>
    </w:p>
    <w:p w14:paraId="57F90874" w14:textId="77777777" w:rsidR="003E7FCB" w:rsidRPr="00DB4D96" w:rsidRDefault="003E7FCB" w:rsidP="00C22FB9">
      <w:pPr>
        <w:pStyle w:val="Akapitzlist"/>
      </w:pPr>
      <w:r w:rsidRPr="00DB4D96">
        <w:rPr>
          <w:rStyle w:val="Numerstrony"/>
          <w:lang w:val="pl-PL"/>
        </w:rPr>
        <w:t>Wykonawca zobowiązany jest do przekazania Zamawiającemu wszystkich informacji niezbędnych do prawidłowej eksploatacji Inwestycji, w tym zamontowanych w nich instalacji i urządzeń. Wykonawca przekaże Zamawiającemu również instrukcje obsługi i eksploatacji instalacji i urządzeń związanych z budynkami</w:t>
      </w:r>
      <w:r w:rsidRPr="00DB4D96">
        <w:t>, w tym w szczególności Instrukcję bezpieczeństwa pożarowego oraz instrukcję BHP.</w:t>
      </w:r>
      <w:r w:rsidRPr="00DB4D96">
        <w:rPr>
          <w:rStyle w:val="Numerstrony"/>
          <w:lang w:val="pl-PL"/>
        </w:rPr>
        <w:t xml:space="preserve"> Instrukcje, o których mowa wyżej, mają być dostarczone Zamawiającemu w formie papierowej – w terminie </w:t>
      </w:r>
      <w:r w:rsidRPr="00DB4D96">
        <w:t>do 7 dni</w:t>
      </w:r>
      <w:r w:rsidRPr="00DB4D96">
        <w:rPr>
          <w:rStyle w:val="Numerstrony"/>
          <w:lang w:val="pl-PL"/>
        </w:rPr>
        <w:t xml:space="preserve"> od daty podpisania protokołu Odbioru końcowego technicznego Inwestycji. </w:t>
      </w:r>
    </w:p>
    <w:p w14:paraId="07C634FE" w14:textId="0E9BC776" w:rsidR="003E7FCB" w:rsidRPr="00DB4D96" w:rsidRDefault="003E7FCB" w:rsidP="00C22FB9">
      <w:pPr>
        <w:pStyle w:val="Akapitzlist"/>
      </w:pPr>
      <w:r w:rsidRPr="00DB4D96">
        <w:rPr>
          <w:rStyle w:val="Numerstrony"/>
          <w:lang w:val="pl-PL"/>
        </w:rPr>
        <w:lastRenderedPageBreak/>
        <w:t>Wykonawca zobowiązany jest do współdziałania z Inwestorem zastępczym w zakresie obowiązku sporządzenia i przekazania Zamawiającemu całości dokumentacji dotyczącej wytworzenia w ramach Inwestycji nowych środków trwałych, wartości niematerialnych i prawnych, zmian w istniejących środkach trwałych powstałych w ramach realizacji niniejszej</w:t>
      </w:r>
      <w:r w:rsidR="00FC19FC">
        <w:rPr>
          <w:rStyle w:val="Numerstrony"/>
          <w:lang w:val="pl-PL"/>
        </w:rPr>
        <w:t xml:space="preserve"> Umow</w:t>
      </w:r>
      <w:r w:rsidRPr="00DB4D96">
        <w:rPr>
          <w:rStyle w:val="Numerstrony"/>
          <w:lang w:val="pl-PL"/>
        </w:rPr>
        <w:t xml:space="preserve">y poprzez sporządzenie wykazu środków trwałych, z podaniem charakterystyki (w tym model, numer fabryczny – jeśli występują), lokalizacji i wartości (brutto/netto) odrębnie dla każdego składnika, według klasyfikacji środków trwałych (KŚT) zgodnie z obowiązującymi przepisami. Wykonawca wraz z Inwestorem zastępczym zobowiązany jest do sporządzenia i przekazania Zamawiającemu kompletu dokumentów, o których mowa w zdaniu pierwszym (każdy w wersji papierowej w 3 egzemplarzach oraz w wersji elektronicznej na płycie CD w formacie ustalonym z Zamawiającym) przed dniem Odbioru końcowego Inwestycji. </w:t>
      </w:r>
    </w:p>
    <w:p w14:paraId="59EBA87F" w14:textId="77777777" w:rsidR="003E7FCB" w:rsidRPr="00DB4D96" w:rsidRDefault="003E7FCB" w:rsidP="00C22FB9">
      <w:pPr>
        <w:pStyle w:val="Akapitzlist"/>
      </w:pPr>
      <w:r w:rsidRPr="00DB4D96">
        <w:rPr>
          <w:rStyle w:val="Numerstrony"/>
          <w:lang w:val="pl-PL"/>
        </w:rPr>
        <w:t xml:space="preserve">Wykonawca we współdziałaniu z Inwestorem zastępczym zobowiązany jest do sporządzenia dokumentów, o których mowa w ust. 9 powyżej, dotyczących wytworzonych środków trwałych, wartości niematerialnych i prawnych, zmian w istniejących środkach trwałych powstałych w ramach realizacji Inwestycji z uwzględnieniem podziału na grupy KŚT zgodnie z Rozporządzeniem Rady Ministrów z dnia 3 października 2016 r w sprawie Klasyfikacji Środków Trwałych (KŚT), jak również z uwzględnieniem podziału na specyfikę branżową, a także w uzgodnieniu z podmiotami wskazanymi przez Zamawiającego. </w:t>
      </w:r>
    </w:p>
    <w:p w14:paraId="40AC0121" w14:textId="093FB823" w:rsidR="003E7FCB" w:rsidRPr="00DB4D96" w:rsidRDefault="003E7FCB" w:rsidP="00C22FB9">
      <w:pPr>
        <w:pStyle w:val="Akapitzlist"/>
      </w:pPr>
      <w:r w:rsidRPr="00DB4D96">
        <w:rPr>
          <w:rStyle w:val="Numerstrony"/>
          <w:lang w:val="pl-PL"/>
        </w:rPr>
        <w:t>Wykonawca we współdziałaniu z Inwestorem zastępczym zobowiązany jest do sporządzenia wykazu środków trwałych zawierającego przyporządkowane wartości środka trwałego do wystawionych w ramach realizacji inwestycji faktur w szczegółowości wynikającej z tabeli stanowiącej Załącznik nr 4 do niniejszej</w:t>
      </w:r>
      <w:r w:rsidR="00FC19FC">
        <w:rPr>
          <w:rStyle w:val="Numerstrony"/>
          <w:lang w:val="pl-PL"/>
        </w:rPr>
        <w:t xml:space="preserve"> Umow</w:t>
      </w:r>
      <w:r w:rsidRPr="00DB4D96">
        <w:rPr>
          <w:rStyle w:val="Numerstrony"/>
          <w:lang w:val="pl-PL"/>
        </w:rPr>
        <w:t xml:space="preserve">y. </w:t>
      </w:r>
    </w:p>
    <w:p w14:paraId="1710A461" w14:textId="1D8B408D" w:rsidR="003E7FCB" w:rsidRPr="00DB4D96" w:rsidRDefault="003E7FCB" w:rsidP="00C22FB9">
      <w:pPr>
        <w:pStyle w:val="Akapitzlist"/>
      </w:pPr>
      <w:r w:rsidRPr="00DB4D96">
        <w:t>Wykonawca jest zobowiązany złożyć pisemne oświadczenie, że</w:t>
      </w:r>
      <w:r w:rsidR="001C7A54">
        <w:t xml:space="preserve"> Przedmio</w:t>
      </w:r>
      <w:r w:rsidRPr="00DB4D96">
        <w:t>t</w:t>
      </w:r>
      <w:r w:rsidR="00FC19FC">
        <w:t xml:space="preserve"> Umow</w:t>
      </w:r>
      <w:r w:rsidRPr="00DB4D96">
        <w:t>y został wykonany zgodnie z obowiązującymi normami i przepisami, w szczególności zgodnie z prawem budowlanym oraz zgodnie z dokumentacją projektową, z uwzględnieniem wskazówek, pisemnych uzgodnień i poleceń przekazanych mu w trakcie realizacji</w:t>
      </w:r>
      <w:r w:rsidR="001C7A54">
        <w:t xml:space="preserve"> Przedmio</w:t>
      </w:r>
      <w:r w:rsidRPr="00DB4D96">
        <w:t>tu</w:t>
      </w:r>
      <w:r w:rsidR="00FC19FC">
        <w:t xml:space="preserve"> Umow</w:t>
      </w:r>
      <w:r w:rsidRPr="00DB4D96">
        <w:t>y przez Zamawiającemu.</w:t>
      </w:r>
    </w:p>
    <w:p w14:paraId="747EEC23" w14:textId="77777777" w:rsidR="003E7FCB" w:rsidRPr="00DB4D96" w:rsidRDefault="003E7FCB" w:rsidP="00C22FB9">
      <w:pPr>
        <w:pStyle w:val="Akapitzlist"/>
      </w:pPr>
      <w:r w:rsidRPr="00DB4D96">
        <w:t>Wykonawca jest zobowiązany doręczyć Zamawiającemu rozliczenie rzeczowe robót.</w:t>
      </w:r>
    </w:p>
    <w:p w14:paraId="4435DED2" w14:textId="008515A6" w:rsidR="003E7FCB" w:rsidRPr="00DB4D96" w:rsidRDefault="003E7FCB" w:rsidP="00C22FB9">
      <w:pPr>
        <w:pStyle w:val="Akapitzlist"/>
      </w:pPr>
      <w:r w:rsidRPr="00DB4D96">
        <w:rPr>
          <w:rStyle w:val="Numerstrony"/>
          <w:lang w:val="pl-PL"/>
        </w:rPr>
        <w:t xml:space="preserve">Zamawiający dokona protokolarnego Odbioru końcowego Inwestycji po dokonaniu Odbioru końcowego technicznego oraz w terminie </w:t>
      </w:r>
      <w:r w:rsidRPr="00DB4D96">
        <w:t>do 14 dni</w:t>
      </w:r>
      <w:r w:rsidRPr="00DB4D96">
        <w:rPr>
          <w:rStyle w:val="Numerstrony"/>
          <w:lang w:val="pl-PL"/>
        </w:rPr>
        <w:t xml:space="preserve"> od daty dostarczenia mu przez Wykonawcę ostatniego z dokumentów wskazanych w ust. </w:t>
      </w:r>
      <w:r w:rsidRPr="00DB4D96">
        <w:t>8-1</w:t>
      </w:r>
      <w:r w:rsidR="00C903AD" w:rsidRPr="00DB4D96">
        <w:t>4</w:t>
      </w:r>
      <w:r w:rsidRPr="00DB4D96">
        <w:rPr>
          <w:rStyle w:val="Numerstrony"/>
          <w:lang w:val="pl-PL"/>
        </w:rPr>
        <w:t xml:space="preserve">. </w:t>
      </w:r>
    </w:p>
    <w:p w14:paraId="01A5F164" w14:textId="13351FC5" w:rsidR="003E7FCB" w:rsidRPr="00DB4D96" w:rsidRDefault="003E7FCB" w:rsidP="00C22FB9">
      <w:pPr>
        <w:pStyle w:val="Akapitzlist"/>
      </w:pPr>
      <w:r w:rsidRPr="00DB4D96">
        <w:rPr>
          <w:rStyle w:val="Numerstrony"/>
          <w:lang w:val="pl-PL"/>
        </w:rPr>
        <w:t xml:space="preserve">Odbiór końcowy Inwestycji stanowi równocześnie odbiór końcowy Przedmiotu Umowy.  </w:t>
      </w:r>
    </w:p>
    <w:p w14:paraId="562A3E27" w14:textId="67A111E5" w:rsidR="003E7FCB" w:rsidRPr="00DB4D96" w:rsidRDefault="006F0AF4" w:rsidP="00F81594">
      <w:pPr>
        <w:jc w:val="center"/>
        <w:rPr>
          <w:b/>
          <w:bCs/>
        </w:rPr>
      </w:pPr>
      <w:r w:rsidRPr="00DB4D96">
        <w:rPr>
          <w:b/>
          <w:bCs/>
        </w:rPr>
        <w:t>Odbiory częściowe</w:t>
      </w:r>
    </w:p>
    <w:p w14:paraId="2D9F3A2F" w14:textId="77777777" w:rsidR="003E7FCB" w:rsidRPr="00DB4D96" w:rsidRDefault="003E7FCB" w:rsidP="00C22FB9">
      <w:pPr>
        <w:pStyle w:val="Akapitzlist"/>
      </w:pPr>
      <w:r w:rsidRPr="00DB4D96">
        <w:rPr>
          <w:rStyle w:val="Numerstrony"/>
          <w:lang w:val="pl-PL"/>
        </w:rPr>
        <w:t xml:space="preserve"> Do odbiorów częściowych, w zakresie nieuregulowanym odmiennie, odpowiednie zastosowanie mają postanowienia ust. 2-7 określone powyżej.</w:t>
      </w:r>
    </w:p>
    <w:p w14:paraId="5087DE1C" w14:textId="77777777" w:rsidR="003E7FCB" w:rsidRPr="00DB4D96" w:rsidRDefault="003E7FCB" w:rsidP="00C22FB9">
      <w:pPr>
        <w:pStyle w:val="Akapitzlist"/>
      </w:pPr>
      <w:r w:rsidRPr="00DB4D96">
        <w:rPr>
          <w:rStyle w:val="Numerstrony"/>
          <w:lang w:val="pl-PL"/>
        </w:rPr>
        <w:t xml:space="preserve">Uznanie prawidłowości wykonania robót zanikających i ulegających zakryciu przeprowadzane będzie na bieżąco przez inspektorów nadzoru inwestorskiego </w:t>
      </w:r>
      <w:r w:rsidRPr="00DB4D96">
        <w:rPr>
          <w:rStyle w:val="Numerstrony"/>
          <w:lang w:val="pl-PL"/>
        </w:rPr>
        <w:lastRenderedPageBreak/>
        <w:t>odpowiednich specjalności w ciągu</w:t>
      </w:r>
      <w:r w:rsidRPr="00DB4D96">
        <w:t xml:space="preserve"> 3 dni roboczych</w:t>
      </w:r>
      <w:r w:rsidRPr="00DB4D96">
        <w:rPr>
          <w:rStyle w:val="Numerstrony"/>
          <w:lang w:val="pl-PL"/>
        </w:rPr>
        <w:t xml:space="preserve"> od daty zgłoszenia robót wpisem do dziennika budowy.</w:t>
      </w:r>
    </w:p>
    <w:p w14:paraId="0760CB7E" w14:textId="02381BE5" w:rsidR="003E7FCB" w:rsidRPr="00DB4D96" w:rsidRDefault="003E7FCB" w:rsidP="00C22FB9">
      <w:pPr>
        <w:pStyle w:val="Akapitzlist"/>
      </w:pPr>
      <w:r w:rsidRPr="00DB4D96">
        <w:rPr>
          <w:rStyle w:val="Numerstrony"/>
          <w:lang w:val="pl-PL"/>
        </w:rPr>
        <w:t>Zamawiający przewiduje w toku realizacji</w:t>
      </w:r>
      <w:r w:rsidR="00FC19FC">
        <w:rPr>
          <w:rStyle w:val="Numerstrony"/>
          <w:lang w:val="pl-PL"/>
        </w:rPr>
        <w:t xml:space="preserve"> Umow</w:t>
      </w:r>
      <w:r w:rsidRPr="00DB4D96">
        <w:rPr>
          <w:rStyle w:val="Numerstrony"/>
          <w:lang w:val="pl-PL"/>
        </w:rPr>
        <w:t>y odbiory częściowe dokonywane zgodnie ze szczegółowym harmonogramem rzeczowo-finansowym, o którym mowa § 4 ust. 3 pkt 1 niniejszej Umowy.</w:t>
      </w:r>
    </w:p>
    <w:p w14:paraId="276B42CB" w14:textId="77777777" w:rsidR="003E7FCB" w:rsidRPr="00DB4D96" w:rsidRDefault="003E7FCB" w:rsidP="00C22FB9">
      <w:pPr>
        <w:pStyle w:val="Akapitzlist"/>
      </w:pPr>
      <w:r w:rsidRPr="00DB4D96">
        <w:rPr>
          <w:rStyle w:val="Numerstrony"/>
          <w:lang w:val="pl-PL"/>
        </w:rPr>
        <w:t xml:space="preserve">Odbiór częściowy będzie przeprowadzony przez inspektorów nadzoru inwestorskiego odpowiednich specjalności, w ciągu </w:t>
      </w:r>
      <w:r w:rsidRPr="00DB4D96">
        <w:t>3 dni roboczych</w:t>
      </w:r>
      <w:r w:rsidRPr="00DB4D96">
        <w:rPr>
          <w:rStyle w:val="Numerstrony"/>
          <w:lang w:val="pl-PL"/>
        </w:rPr>
        <w:t xml:space="preserve"> od daty zgłoszenia do odbioru robót wpisem do dziennika budowy, a z czynności tej zostanie sporządzony protokół odbioru częściowego.</w:t>
      </w:r>
    </w:p>
    <w:p w14:paraId="58EE2B0E" w14:textId="77777777" w:rsidR="003E7FCB" w:rsidRPr="00DB4D96" w:rsidRDefault="003E7FCB" w:rsidP="00C22FB9">
      <w:pPr>
        <w:pStyle w:val="Akapitzlist"/>
      </w:pPr>
      <w:r w:rsidRPr="00DB4D96">
        <w:rPr>
          <w:rStyle w:val="Numerstrony"/>
          <w:lang w:val="pl-PL"/>
        </w:rPr>
        <w:t xml:space="preserve">W protokole odbioru częściowego wykazane będzie dla potrzeb rozliczeń częściowych procentowe rzeczowe zaawansowanie odbieranych robót zgodnie z zaakceptowanym przez Zamawiającego szczegółowym harmonogramem rzeczowo-finansowym, o którym mowa § 4 ust. 3 pkt 1 niniejszej Umowy, z wyszczególnieniem procentowego rzeczowego zaawansowania robót. </w:t>
      </w:r>
    </w:p>
    <w:p w14:paraId="65899262" w14:textId="3CAB1C7C" w:rsidR="00F81594" w:rsidRPr="00DB4D96" w:rsidRDefault="003E7FCB" w:rsidP="00BF0012">
      <w:pPr>
        <w:pStyle w:val="Akapitzlist"/>
      </w:pPr>
      <w:r w:rsidRPr="00DB4D96">
        <w:rPr>
          <w:rStyle w:val="Numerstrony"/>
          <w:lang w:val="pl-PL"/>
        </w:rPr>
        <w:t xml:space="preserve">Protokół odbioru częściowego podlega zatwierdzeniu przez Zamawiającego w terminie </w:t>
      </w:r>
      <w:r w:rsidRPr="00DB4D96">
        <w:t>do 3 dni roboczych</w:t>
      </w:r>
      <w:r w:rsidRPr="00DB4D96">
        <w:rPr>
          <w:rStyle w:val="Numerstrony"/>
          <w:lang w:val="pl-PL"/>
        </w:rPr>
        <w:t xml:space="preserve"> od przekazania Zamawiającemu przez Wykonawcę danego protokołu. Tylko zatwierdzony przez Zamawiającego protokół odbioru częściowego stanowi podstawę do wystawienia przez Wykonawcę faktury za objęte nimi roboty i do wypłaty części wynagrodzenia, przy uwzględnieniu zasad określonych w § 9 ust. 8 niniejszej Umowy. </w:t>
      </w:r>
    </w:p>
    <w:p w14:paraId="2001B03E" w14:textId="77777777" w:rsidR="00A87EE0" w:rsidRPr="00DB4D96" w:rsidRDefault="00F91A01" w:rsidP="00F81594">
      <w:pPr>
        <w:pStyle w:val="Nagwek1"/>
      </w:pPr>
      <w:r w:rsidRPr="00DB4D96">
        <w:t>§ 9</w:t>
      </w:r>
    </w:p>
    <w:p w14:paraId="59CA13A0" w14:textId="3814758E" w:rsidR="00A87EE0" w:rsidRPr="00DB4D96" w:rsidRDefault="00F91A01" w:rsidP="00F81594">
      <w:pPr>
        <w:pStyle w:val="Nagwek1"/>
      </w:pPr>
      <w:r w:rsidRPr="00DB4D96">
        <w:t>Wynagrodzenie za wykonanie</w:t>
      </w:r>
      <w:r w:rsidR="001C7A54">
        <w:t xml:space="preserve"> Przedmio</w:t>
      </w:r>
      <w:r w:rsidRPr="00DB4D96">
        <w:t>tu</w:t>
      </w:r>
      <w:r w:rsidR="00FC19FC">
        <w:t xml:space="preserve"> Umow</w:t>
      </w:r>
      <w:r w:rsidRPr="00DB4D96">
        <w:t>y i rozliczenie</w:t>
      </w:r>
      <w:r w:rsidR="001C7A54">
        <w:t xml:space="preserve"> Przedmio</w:t>
      </w:r>
      <w:r w:rsidRPr="00DB4D96">
        <w:t>tu</w:t>
      </w:r>
      <w:r w:rsidR="00FC19FC">
        <w:t xml:space="preserve"> Umow</w:t>
      </w:r>
      <w:r w:rsidRPr="00DB4D96">
        <w:t>y</w:t>
      </w:r>
    </w:p>
    <w:p w14:paraId="385FD903" w14:textId="0E530F24" w:rsidR="00A87EE0" w:rsidRPr="00DB4D96" w:rsidRDefault="00F91A01" w:rsidP="00F81594">
      <w:pPr>
        <w:pStyle w:val="Akapitzlist"/>
        <w:numPr>
          <w:ilvl w:val="0"/>
          <w:numId w:val="175"/>
        </w:numPr>
      </w:pPr>
      <w:r w:rsidRPr="00DB4D96">
        <w:rPr>
          <w:rStyle w:val="Numerstrony"/>
          <w:lang w:val="pl-PL"/>
        </w:rPr>
        <w:t xml:space="preserve">Wynagrodzenie Wykonawcy za wykonanie Przedmiotu </w:t>
      </w:r>
      <w:r w:rsidR="00F81594" w:rsidRPr="00DB4D96">
        <w:rPr>
          <w:rStyle w:val="Numerstrony"/>
          <w:lang w:val="pl-PL"/>
        </w:rPr>
        <w:t>U</w:t>
      </w:r>
      <w:r w:rsidRPr="00DB4D96">
        <w:rPr>
          <w:rStyle w:val="Numerstrony"/>
          <w:lang w:val="pl-PL"/>
        </w:rPr>
        <w:t xml:space="preserve">mowy, o którym mowa w § 1, ustala się jako wynagrodzenie ryczałtowe, w wysokości wynikającej z oferty Wykonawcy, tj.: </w:t>
      </w:r>
      <w:r w:rsidR="00F81594" w:rsidRPr="00DB4D96">
        <w:rPr>
          <w:rStyle w:val="Numerstrony"/>
          <w:lang w:val="pl-PL"/>
        </w:rPr>
        <w:t>[______________________]</w:t>
      </w:r>
      <w:r w:rsidRPr="00DB4D96">
        <w:rPr>
          <w:rStyle w:val="Numerstrony"/>
          <w:lang w:val="pl-PL"/>
        </w:rPr>
        <w:t xml:space="preserve"> zł netto (słownie:</w:t>
      </w:r>
      <w:r w:rsidR="00F81594" w:rsidRPr="00DB4D96">
        <w:rPr>
          <w:rStyle w:val="Numerstrony"/>
          <w:lang w:val="pl-PL"/>
        </w:rPr>
        <w:t xml:space="preserve"> [____________________]</w:t>
      </w:r>
      <w:r w:rsidRPr="00DB4D96">
        <w:rPr>
          <w:rStyle w:val="Numerstrony"/>
          <w:lang w:val="pl-PL"/>
        </w:rPr>
        <w:t xml:space="preserve">), plus podatek VAT w wysokości </w:t>
      </w:r>
      <w:r w:rsidR="00F81594" w:rsidRPr="00DB4D96">
        <w:rPr>
          <w:rStyle w:val="Numerstrony"/>
          <w:lang w:val="pl-PL"/>
        </w:rPr>
        <w:t>[_______________]</w:t>
      </w:r>
      <w:r w:rsidRPr="00DB4D96">
        <w:rPr>
          <w:rStyle w:val="Numerstrony"/>
          <w:lang w:val="pl-PL"/>
        </w:rPr>
        <w:t>, tj.</w:t>
      </w:r>
      <w:r w:rsidR="00F81594" w:rsidRPr="00DB4D96">
        <w:rPr>
          <w:rStyle w:val="Numerstrony"/>
          <w:lang w:val="pl-PL"/>
        </w:rPr>
        <w:t xml:space="preserve"> [_____________]</w:t>
      </w:r>
      <w:r w:rsidRPr="00DB4D96">
        <w:rPr>
          <w:rStyle w:val="Numerstrony"/>
          <w:lang w:val="pl-PL"/>
        </w:rPr>
        <w:t xml:space="preserve"> zł brutto (słownie: </w:t>
      </w:r>
      <w:proofErr w:type="gramStart"/>
      <w:r w:rsidRPr="00DB4D96">
        <w:rPr>
          <w:rStyle w:val="Numerstrony"/>
          <w:lang w:val="pl-PL"/>
        </w:rPr>
        <w:t>…….</w:t>
      </w:r>
      <w:proofErr w:type="gramEnd"/>
      <w:r w:rsidRPr="00DB4D96">
        <w:rPr>
          <w:rStyle w:val="Numerstrony"/>
          <w:lang w:val="pl-PL"/>
        </w:rPr>
        <w:t>.).</w:t>
      </w:r>
    </w:p>
    <w:p w14:paraId="5015138B" w14:textId="74303BFC" w:rsidR="00A87EE0" w:rsidRPr="00DB4D96" w:rsidRDefault="00F91A01" w:rsidP="00F81594">
      <w:pPr>
        <w:pStyle w:val="Akapitzlist"/>
      </w:pPr>
      <w:r w:rsidRPr="00DB4D96">
        <w:t>Wynagrodzenie, o którym mowa powyżej zawiera wszystkie koszty niezbędne do prawidłowego wykonania Przedmiotu</w:t>
      </w:r>
      <w:r w:rsidR="00FC19FC">
        <w:t xml:space="preserve"> Umow</w:t>
      </w:r>
      <w:r w:rsidRPr="00DB4D96">
        <w:t>y i nie ulegnie zmianie przez okres wykonywania Przedmiotu</w:t>
      </w:r>
      <w:r w:rsidR="00FC19FC">
        <w:t xml:space="preserve"> Umow</w:t>
      </w:r>
      <w:r w:rsidRPr="00DB4D96">
        <w:t>y, chyba że Strony dokonają zmiany</w:t>
      </w:r>
      <w:r w:rsidR="00FC19FC">
        <w:t xml:space="preserve"> Umow</w:t>
      </w:r>
      <w:r w:rsidRPr="00DB4D96">
        <w:t>y na jednej z umownych lub ustawowych podstaw prawnych.</w:t>
      </w:r>
    </w:p>
    <w:p w14:paraId="539B91F6" w14:textId="5EB5F8EF" w:rsidR="00A87EE0" w:rsidRPr="00DB4D96" w:rsidRDefault="00F91A01" w:rsidP="00F81594">
      <w:pPr>
        <w:pStyle w:val="Akapitzlist"/>
      </w:pPr>
      <w:r w:rsidRPr="00DB4D96">
        <w:t>Strony przewidują możliwości dokonywania płatności częściowych, na podstawie zatwierdzonych protokołów odbioru częściowego, zgodnie z zaakceptowanym przez Zamawiającego harmonogramem rzeczowo-finansowym. Płatności częściowe nie mogą przekroczyć</w:t>
      </w:r>
      <w:r w:rsidR="000C01E4" w:rsidRPr="00DB4D96">
        <w:t xml:space="preserve"> 90% </w:t>
      </w:r>
      <w:r w:rsidRPr="00DB4D96">
        <w:t>wynagrodzenia Wykonawcy określonego w ust. 1.</w:t>
      </w:r>
    </w:p>
    <w:p w14:paraId="228A9AD6" w14:textId="2C5D9694" w:rsidR="00A87EE0" w:rsidRPr="00DB4D96" w:rsidRDefault="00F91A01" w:rsidP="00F81594">
      <w:pPr>
        <w:pStyle w:val="Akapitzlist"/>
      </w:pPr>
      <w:r w:rsidRPr="00DB4D96">
        <w:t>Wynagrodzenie, o którym mowa powyżej obejmuje kompleksowe wykonanie całości robót budowlanych, których zakres został określony w dokumentacji projektowej, jak również wszelkich robót i czynności warunkujących odbiór końcowy</w:t>
      </w:r>
      <w:r w:rsidR="001C7A54">
        <w:t xml:space="preserve"> Przedmio</w:t>
      </w:r>
      <w:r w:rsidRPr="00DB4D96">
        <w:t>tu</w:t>
      </w:r>
      <w:r w:rsidR="00FC19FC">
        <w:t xml:space="preserve"> Umow</w:t>
      </w:r>
      <w:r w:rsidRPr="00DB4D96">
        <w:t xml:space="preserve">y, w tym w szczególności wszelkich robót przygotowawczych, porządkowych, organizacji i późniejszej </w:t>
      </w:r>
      <w:r w:rsidRPr="00DB4D96">
        <w:lastRenderedPageBreak/>
        <w:t>likwidacji placu budowy, wszelkie koszty utrzymania zaplecza budowy, koszty związane z odbiorami wykonanych robót, koszty wykonania dokumentacji powykonawczej, koszty wszystkich usług, dostawy, zakupu oraz montażu materiałów i urządzeń, koszty pośrednie, koszty ubezpieczeń, koszty udzielenia/przeniesienia licencji, koszty przekazania autorskich praw majątkowych, koszty przeglądów niezbędnych do utrzymania udzielonej gwarancji w deklarowanym przez Wykonawcę okresie oraz inne koszty wynikające z</w:t>
      </w:r>
      <w:r w:rsidR="00FC19FC">
        <w:t xml:space="preserve"> Umow</w:t>
      </w:r>
      <w:r w:rsidRPr="00DB4D96">
        <w:t>y. Wszelkie świadczenia wynikające z</w:t>
      </w:r>
      <w:r w:rsidR="00FC19FC">
        <w:t xml:space="preserve"> Umow</w:t>
      </w:r>
      <w:r w:rsidRPr="00DB4D96">
        <w:t>y (w tym w szczególności z opisu przedmiotu zamówienia), dla których nie wyodrębniono odrębnych pozycji w kosztorysie ofertowym uważa się za wycenione w innych pozycjach tego kosztorysu.</w:t>
      </w:r>
    </w:p>
    <w:p w14:paraId="5575DA9B" w14:textId="7F882F57" w:rsidR="00A87EE0" w:rsidRPr="00DB4D96" w:rsidRDefault="00F91A01" w:rsidP="00F81594">
      <w:pPr>
        <w:pStyle w:val="Akapitzlist"/>
      </w:pPr>
      <w:r w:rsidRPr="00DB4D96">
        <w:t>W przypadku konieczności zaniechania realizacji części zakresu</w:t>
      </w:r>
      <w:r w:rsidR="001C7A54">
        <w:t xml:space="preserve"> Przedmio</w:t>
      </w:r>
      <w:r w:rsidRPr="00DB4D96">
        <w:t>tu</w:t>
      </w:r>
      <w:r w:rsidR="00FC19FC">
        <w:t xml:space="preserve"> Umow</w:t>
      </w:r>
      <w:r w:rsidRPr="00DB4D96">
        <w:t>y, wynagrodzenie Wykonawcy ulegnie odpowiednio zmniejszeniu, zgodnie z postanowieniami § 18 Umowy.</w:t>
      </w:r>
    </w:p>
    <w:p w14:paraId="25505E47" w14:textId="72960F10" w:rsidR="00A87EE0" w:rsidRPr="00DB4D96" w:rsidRDefault="00F91A01" w:rsidP="00F81594">
      <w:pPr>
        <w:pStyle w:val="Akapitzlist"/>
      </w:pPr>
      <w:r w:rsidRPr="00DB4D96">
        <w:t>Wynagrodzenie Wykonawcy rozliczone zostanie</w:t>
      </w:r>
      <w:r w:rsidR="004F08EC" w:rsidRPr="00DB4D96">
        <w:t xml:space="preserve"> za pomocą płatności częściowych</w:t>
      </w:r>
      <w:r w:rsidRPr="00DB4D96">
        <w:t xml:space="preserve">, a następnie </w:t>
      </w:r>
      <w:r w:rsidR="004F08EC" w:rsidRPr="00DB4D96">
        <w:t>płatności</w:t>
      </w:r>
      <w:r w:rsidRPr="00DB4D96">
        <w:t>ą końcową</w:t>
      </w:r>
      <w:r w:rsidR="004F08EC" w:rsidRPr="00DB4D96">
        <w:t>, na podstawie wystawionych przez Wykonawcę faktur VAT,</w:t>
      </w:r>
      <w:r w:rsidRPr="00DB4D96">
        <w:t xml:space="preserve"> zgodnie z następującym schematem:</w:t>
      </w:r>
    </w:p>
    <w:p w14:paraId="173D87D6" w14:textId="01CCCFE1" w:rsidR="00A87EE0" w:rsidRPr="00DB4D96" w:rsidRDefault="00F91A01" w:rsidP="006A66BF">
      <w:pPr>
        <w:pStyle w:val="Akapitzlist"/>
        <w:numPr>
          <w:ilvl w:val="1"/>
          <w:numId w:val="166"/>
        </w:numPr>
      </w:pPr>
      <w:r w:rsidRPr="00DB4D96">
        <w:t>Wykonawca, zgodnie z przyjętym Harmonogramem, o którym mowa w § 4 ust. 3 pkt 1 Umowy</w:t>
      </w:r>
      <w:r w:rsidR="005A1541" w:rsidRPr="00DB4D96">
        <w:t xml:space="preserve"> zobowiązuje się</w:t>
      </w:r>
      <w:r w:rsidRPr="00DB4D96">
        <w:t xml:space="preserve"> wystawiać faktury</w:t>
      </w:r>
      <w:r w:rsidR="004F08EC" w:rsidRPr="00DB4D96">
        <w:t xml:space="preserve"> VAT</w:t>
      </w:r>
      <w:r w:rsidRPr="00DB4D96">
        <w:t xml:space="preserve"> </w:t>
      </w:r>
      <w:r w:rsidR="004F08EC" w:rsidRPr="00DB4D96">
        <w:t xml:space="preserve">obejmujące płatności </w:t>
      </w:r>
      <w:r w:rsidRPr="00DB4D96">
        <w:t>częściowe nie częściej niż raz w miesiącu, nie rzadziej niż raz na kwartał;</w:t>
      </w:r>
    </w:p>
    <w:p w14:paraId="2E90DF81" w14:textId="268D261A" w:rsidR="00A87EE0" w:rsidRPr="00DB4D96" w:rsidRDefault="004F08EC" w:rsidP="006A66BF">
      <w:pPr>
        <w:pStyle w:val="Akapitzlist"/>
        <w:numPr>
          <w:ilvl w:val="1"/>
          <w:numId w:val="166"/>
        </w:numPr>
      </w:pPr>
      <w:r w:rsidRPr="00DB4D96">
        <w:t>Faktura VAT obejmująca płatność końcową może być wystawiona po zakończeniu realizacji Przedmiotu</w:t>
      </w:r>
      <w:r w:rsidR="00FC19FC">
        <w:t xml:space="preserve"> Umow</w:t>
      </w:r>
      <w:r w:rsidRPr="00DB4D96">
        <w:t xml:space="preserve">y, na podstawie podpisanego przez Strony protokołu </w:t>
      </w:r>
      <w:r w:rsidR="003E7FCB" w:rsidRPr="00DB4D96">
        <w:t>O</w:t>
      </w:r>
      <w:r w:rsidRPr="00DB4D96">
        <w:t xml:space="preserve">dbioru </w:t>
      </w:r>
      <w:r w:rsidR="003E7FCB" w:rsidRPr="00DB4D96">
        <w:t>K</w:t>
      </w:r>
      <w:r w:rsidRPr="00DB4D96">
        <w:t>ońcowego</w:t>
      </w:r>
      <w:r w:rsidR="003E7FCB" w:rsidRPr="00DB4D96">
        <w:t xml:space="preserve"> Inwestycji</w:t>
      </w:r>
      <w:r w:rsidRPr="00DB4D96">
        <w:t>.</w:t>
      </w:r>
    </w:p>
    <w:p w14:paraId="2125C28A" w14:textId="31FB5061" w:rsidR="00A87EE0" w:rsidRPr="00DB4D96" w:rsidRDefault="00F91A01" w:rsidP="00F81594">
      <w:pPr>
        <w:pStyle w:val="Akapitzlist"/>
      </w:pPr>
      <w:r w:rsidRPr="00DB4D96">
        <w:t xml:space="preserve">Podstawę do wystawienia faktur określonych w ust. 1 stanowią prawidłowo sporządzone i podpisane przez Strony protokoły odbioru częściowego lub </w:t>
      </w:r>
      <w:r w:rsidR="003E7FCB" w:rsidRPr="00DB4D96">
        <w:t xml:space="preserve">Odbioru Końcowego Inwestycji </w:t>
      </w:r>
      <w:r w:rsidRPr="00DB4D96">
        <w:t xml:space="preserve">wraz z dokumentami, o których mowa w 8 ust. 4. </w:t>
      </w:r>
    </w:p>
    <w:p w14:paraId="138073B2" w14:textId="71F5917F" w:rsidR="00A87EE0" w:rsidRPr="00DB4D96" w:rsidRDefault="00F91A01" w:rsidP="00F81594">
      <w:pPr>
        <w:pStyle w:val="Akapitzlist"/>
      </w:pPr>
      <w:r w:rsidRPr="00DB4D96">
        <w:t xml:space="preserve">Dla każdej faktury </w:t>
      </w:r>
      <w:r w:rsidR="004F08EC" w:rsidRPr="00DB4D96">
        <w:t>VAT</w:t>
      </w:r>
      <w:r w:rsidRPr="00DB4D96">
        <w:t xml:space="preserve">, Wykonawca będzie zobowiązany przedstawić Zamawiającemu pisemne zestawienie należności podwykonawców i dalszych podwykonawców z tytułu wynagrodzenia za zrealizowane roboty, dostawy lub usługi ze wskazaniem terminów płatności, a także dowody zapłaty wymagalnego wynagrodzenia podwykonawcom i dalszym Podwykonawcom, w szczególności potwierdzenie przelewu lub dokument KP. Przedstawienie powyższych dokumentów i dowodów stanowić będzie warunek dokonania płatności z tytułu danej faktury. W przypadku wykonania niniejszej Umowy lub jej części bez udziału Podwykonawcy lub dalszych podwykonawców, Wykonawca </w:t>
      </w:r>
      <w:r w:rsidR="00F25996">
        <w:t>w dniu wysłania faktury</w:t>
      </w:r>
      <w:r w:rsidRPr="00DB4D96">
        <w:t xml:space="preserve"> </w:t>
      </w:r>
      <w:r w:rsidR="004F08EC" w:rsidRPr="00DB4D96">
        <w:t>VAT</w:t>
      </w:r>
      <w:r w:rsidRPr="00DB4D96">
        <w:t xml:space="preserve"> złoży Zamawiającemu oświadczenie w tym zakresie.</w:t>
      </w:r>
    </w:p>
    <w:p w14:paraId="41E329C3" w14:textId="79B68AF4" w:rsidR="00A87EE0" w:rsidRPr="00DB4D96" w:rsidRDefault="00F91A01" w:rsidP="00F81594">
      <w:pPr>
        <w:pStyle w:val="Akapitzlist"/>
      </w:pPr>
      <w:r w:rsidRPr="00DB4D96">
        <w:t>W przypadku nieprzedstawienia przez Wykonawcę zestawienia należności i/lub wszystkich dowodów zapłaty, o których mowa w ust. 8 kwota należnego wynagrodzenia za odebrane roboty budowlane jest wstrzymywana w części równej sumie kwot wynikających z nieprzedstawionych dowodów zapłaty. W przypadku wstrzymania wypłaty wynagrodzenia Wykonawcy z przyczyn wskazanych w niniejszym ustępie Wykonawcy nie będą przysługiwać odsetki za zwłokę ani żadne inne roszczenia.</w:t>
      </w:r>
    </w:p>
    <w:p w14:paraId="42C5FD39" w14:textId="77777777" w:rsidR="00A87EE0" w:rsidRPr="00DB4D96" w:rsidRDefault="00F91A01" w:rsidP="00F81594">
      <w:pPr>
        <w:pStyle w:val="Akapitzlist"/>
      </w:pPr>
      <w:r w:rsidRPr="00DB4D96">
        <w:lastRenderedPageBreak/>
        <w:t>Zamawiający zastrzega sobie możliwość dokonania bezpośredniej zapłaty wynagrodzenia przysługującego w ramach przedmiotowej inwestycji podwykonawcy lub dalszemu podwykonawcy zatwierdzonemu lub zgłoszonemu zgodnie z postanowieniami niniejszej Umowy, w szczególności w przypadku:</w:t>
      </w:r>
    </w:p>
    <w:p w14:paraId="40905650" w14:textId="77777777" w:rsidR="00A87EE0" w:rsidRPr="00DB4D96" w:rsidRDefault="00F91A01" w:rsidP="006A66BF">
      <w:pPr>
        <w:pStyle w:val="Akapitzlist"/>
        <w:numPr>
          <w:ilvl w:val="1"/>
          <w:numId w:val="166"/>
        </w:numPr>
      </w:pPr>
      <w:r w:rsidRPr="00DB4D96">
        <w:t xml:space="preserve">braku przedstawienia przez Wykonawcę dowodów zapłaty wymagalnego wynagrodzenia podwykonawcom i dalszym podwykonawcom, </w:t>
      </w:r>
    </w:p>
    <w:p w14:paraId="7C4C1666" w14:textId="77777777" w:rsidR="00A87EE0" w:rsidRPr="00DB4D96" w:rsidRDefault="00F91A01" w:rsidP="006A66BF">
      <w:pPr>
        <w:pStyle w:val="Akapitzlist"/>
        <w:numPr>
          <w:ilvl w:val="1"/>
          <w:numId w:val="166"/>
        </w:numPr>
      </w:pPr>
      <w:r w:rsidRPr="00DB4D96">
        <w:t>w przypadku, gdy ze złożonych oświadczeń podwykonawców lub dalszych podwykonawców będzie wynikać, że Wykonawca nie uregulował wszystkich należnych im świadczeń, choćby były niewymagalne,</w:t>
      </w:r>
    </w:p>
    <w:p w14:paraId="0E043102" w14:textId="77777777" w:rsidR="00A87EE0" w:rsidRPr="00DB4D96" w:rsidRDefault="00F91A01" w:rsidP="006A66BF">
      <w:pPr>
        <w:pStyle w:val="Akapitzlist"/>
        <w:numPr>
          <w:ilvl w:val="1"/>
          <w:numId w:val="166"/>
        </w:numPr>
      </w:pPr>
      <w:r w:rsidRPr="00DB4D96">
        <w:t>w przypadku uchylenia się od obowiązku zapłaty odpowiednio przez Wykonawcę, podwykonawcę lub dalszego podwykonawcę.</w:t>
      </w:r>
    </w:p>
    <w:p w14:paraId="51D8C70F" w14:textId="77777777" w:rsidR="00A87EE0" w:rsidRPr="00DB4D96" w:rsidRDefault="00F91A01" w:rsidP="006A66BF">
      <w:pPr>
        <w:pStyle w:val="Akapitzlist"/>
        <w:numPr>
          <w:ilvl w:val="1"/>
          <w:numId w:val="166"/>
        </w:numPr>
      </w:pPr>
      <w:r w:rsidRPr="00DB4D96">
        <w:t>wniosku odpowiednio Wykonawcy zatrudniającego podwykonawcę lub podwykonawcy zatrudniającego dalszego podwykonawcę.</w:t>
      </w:r>
    </w:p>
    <w:p w14:paraId="0459602C" w14:textId="69DC4A92" w:rsidR="00A87EE0" w:rsidRPr="00DB4D96" w:rsidRDefault="00F91A01" w:rsidP="00F81594">
      <w:pPr>
        <w:pStyle w:val="Akapitzlist"/>
      </w:pPr>
      <w:r w:rsidRPr="00DB4D96">
        <w:t>Wynagrodzenie, o którym mowa w ust. 10, dotyczy wyłącznie należności powstałych po zatwierdzeniu umowy z podwykonawcą lub dalszym podwykonawcą lub po zgłoszeniu podwykonawcy zgodnie z postanowieniami niniejszej Umowy.</w:t>
      </w:r>
    </w:p>
    <w:p w14:paraId="73CB23AA" w14:textId="77777777" w:rsidR="00A87EE0" w:rsidRPr="00DB4D96" w:rsidRDefault="00F91A01" w:rsidP="00F81594">
      <w:pPr>
        <w:pStyle w:val="Akapitzlist"/>
      </w:pPr>
      <w:r w:rsidRPr="00DB4D96">
        <w:t>W przypadku dokonania bezpośredniej zapłaty podwykonawcy lub dalszemu podwykonawcy, Zamawiający potrąca kwotę wypłaconego wynagrodzenia z wynagrodzenia należnego Wykonawcy.</w:t>
      </w:r>
    </w:p>
    <w:p w14:paraId="53242CFD" w14:textId="0FFB72EA" w:rsidR="00A87EE0" w:rsidRPr="00DB4D96" w:rsidRDefault="00F91A01" w:rsidP="00F81594">
      <w:pPr>
        <w:pStyle w:val="Akapitzlist"/>
      </w:pPr>
      <w:r w:rsidRPr="00DB4D96">
        <w:t>Ustala się, że rozliczenie końcowe za wykonany i odebrany</w:t>
      </w:r>
      <w:r w:rsidR="001C7A54">
        <w:t xml:space="preserve"> Przedmio</w:t>
      </w:r>
      <w:r w:rsidRPr="00DB4D96">
        <w:t xml:space="preserve">t Umowy Wykonawca przedłoży nie później niż w terminie do 21 dni od daty podpisania protokołu </w:t>
      </w:r>
      <w:r w:rsidR="003E7FCB" w:rsidRPr="00DB4D96">
        <w:t>O</w:t>
      </w:r>
      <w:r w:rsidRPr="00DB4D96">
        <w:t xml:space="preserve">dbioru </w:t>
      </w:r>
      <w:r w:rsidR="003E7FCB" w:rsidRPr="00DB4D96">
        <w:t>K</w:t>
      </w:r>
      <w:r w:rsidRPr="00DB4D96">
        <w:t>ońcowego</w:t>
      </w:r>
      <w:r w:rsidR="003E7FCB" w:rsidRPr="00DB4D96">
        <w:t xml:space="preserve"> Inwestycji</w:t>
      </w:r>
      <w:r w:rsidRPr="00DB4D96">
        <w:t>. Podpisany przez Strony protokół odbioru końcowego wraz z załącznikami, stanowi podstawę do wystawienia faktury końcowej.</w:t>
      </w:r>
    </w:p>
    <w:p w14:paraId="565AAFD1" w14:textId="26A576D0" w:rsidR="00A87EE0" w:rsidRPr="00DB4D96" w:rsidRDefault="00F91A01" w:rsidP="00F81594">
      <w:pPr>
        <w:pStyle w:val="Akapitzlist"/>
      </w:pPr>
      <w:r w:rsidRPr="00DB4D96">
        <w:t>Faktury</w:t>
      </w:r>
      <w:r w:rsidR="005A1541" w:rsidRPr="00DB4D96">
        <w:t xml:space="preserve"> VAT</w:t>
      </w:r>
      <w:r w:rsidRPr="00DB4D96">
        <w:t xml:space="preserve"> </w:t>
      </w:r>
      <w:r w:rsidR="005A1541" w:rsidRPr="00DB4D96">
        <w:t>będą wystawiane</w:t>
      </w:r>
      <w:r w:rsidR="00A55607" w:rsidRPr="00DB4D96">
        <w:t xml:space="preserve"> oraz wysyłane przez Wykonawcę zgodnie z ustawą z dnia 11 marca 2004 r. o podatku od towarów i usług oraz ustawą z dnia 9 listopada 2018 r. o elektronicznym fakturowaniu w zamówieniach publicznych, koncesjach na roboty budowlane lub usługi oraz partnerstwie publiczno-prywatnym, a zostaną </w:t>
      </w:r>
      <w:r w:rsidRPr="00DB4D96">
        <w:t>zapłacone przez Zamawiającego w terminie do 30 dni</w:t>
      </w:r>
      <w:r w:rsidR="006A66BF" w:rsidRPr="00DB4D96">
        <w:t xml:space="preserve"> od dnia doręczenia faktury</w:t>
      </w:r>
      <w:r w:rsidRPr="00DB4D96">
        <w:t>.</w:t>
      </w:r>
    </w:p>
    <w:p w14:paraId="7017C5A8" w14:textId="77777777" w:rsidR="00A87EE0" w:rsidRPr="00DB4D96" w:rsidRDefault="00F91A01" w:rsidP="00F81594">
      <w:pPr>
        <w:pStyle w:val="Akapitzlist"/>
      </w:pPr>
      <w:r w:rsidRPr="00DB4D96">
        <w:t>Należności z tytułu wystawianej przez Wykonawcę faktury będą przez Zamawiającego regulowane w formie polecenia przelewu na rachunek bankowy wskazany przez Wykonawcę na fakturze.</w:t>
      </w:r>
    </w:p>
    <w:p w14:paraId="29DA16B5" w14:textId="77777777" w:rsidR="00A87EE0" w:rsidRPr="00DB4D96" w:rsidRDefault="00F91A01" w:rsidP="00F81594">
      <w:pPr>
        <w:pStyle w:val="Akapitzlist"/>
      </w:pPr>
      <w:r w:rsidRPr="00DB4D96">
        <w:t>Zamawiający może wstrzymać się z wypłatą należnego Wykonawcy wynagrodzenia, jeżeli numer rachunku widniejący na wystawionej przez niego fakturze nie figuruje w wykazie podmiotów zarejestrowanych jako podatnicy VAT (tzw. „biała lista podatników VAT”), a Wykonawcy nie przysługują z tego tytułu żadne roszczenia.</w:t>
      </w:r>
    </w:p>
    <w:p w14:paraId="2EA5E816" w14:textId="758E3562" w:rsidR="00A87EE0" w:rsidRPr="00DB4D96" w:rsidRDefault="00F91A01" w:rsidP="00F81594">
      <w:pPr>
        <w:pStyle w:val="Akapitzlist"/>
      </w:pPr>
      <w:r w:rsidRPr="00DB4D96">
        <w:t xml:space="preserve">W przypadku, jeżeli wartość lub treść faktury lub załączników będzie kwestionowana przez Zamawiającego i będzie wymagała uzupełnień lub korekty ze strony Wykonawcy, lub gdy </w:t>
      </w:r>
      <w:r w:rsidR="00F25996" w:rsidRPr="00F25996">
        <w:lastRenderedPageBreak/>
        <w:t>Wykonawca nie przedłoży Zamawiającemu dokumentów wskazanych w ust.8, lub dokumenty</w:t>
      </w:r>
      <w:r w:rsidRPr="00DB4D96">
        <w:t>, lub załączniki będą nieprawidłowe, za datę faktycznego złożenia faktury uznaje się datę dostarczenia do Zamawiającego faktury skorygowanej lub uzupełnionej wraz z prawidłowymi i kompletnymi załącznikami. Zamawiający poinformuje Wykonawcę o stwierdzonych brakach niezwłocznie, nie później jednak niż w terminie 5 dni roboczych od dnia otrzymania faktury, w formie pisemnej lub mailowej.</w:t>
      </w:r>
    </w:p>
    <w:p w14:paraId="2DC54EAA" w14:textId="77777777" w:rsidR="00A87EE0" w:rsidRPr="00DB4D96" w:rsidRDefault="00F91A01" w:rsidP="00F81594">
      <w:pPr>
        <w:pStyle w:val="Akapitzlist"/>
      </w:pPr>
      <w:r w:rsidRPr="00DB4D96">
        <w:t>Zamawiający zastrzega, że dla dokonania przez Wykonawcę przelewu wierzytelności z tytułu wynagrodzenia za realizację Umowy wymagana jest pisemna zgoda Zamawiającego.</w:t>
      </w:r>
    </w:p>
    <w:p w14:paraId="0AF1E411" w14:textId="54A68780" w:rsidR="006A66BF" w:rsidRPr="00DB4D96" w:rsidRDefault="006A66BF" w:rsidP="006A66BF">
      <w:pPr>
        <w:pStyle w:val="Akapitzlist"/>
      </w:pPr>
      <w:r w:rsidRPr="00DB4D96">
        <w:t>Od dnia, w którym stosowanie faktur ustrukturyzowanych stanie się dla Wykonawcy obowiązkowe, faktury będą wystawiane i doręczane przy użyciu Krajowego Systemu e-Faktur z uwzględnieniem postanowień niniejszego ustępu:</w:t>
      </w:r>
    </w:p>
    <w:p w14:paraId="7CC70E2E" w14:textId="77777777" w:rsidR="006A66BF" w:rsidRPr="00DB4D96" w:rsidRDefault="006A66BF" w:rsidP="006A66BF">
      <w:pPr>
        <w:pStyle w:val="Akapitzlist"/>
        <w:numPr>
          <w:ilvl w:val="1"/>
          <w:numId w:val="166"/>
        </w:numPr>
      </w:pPr>
      <w:r w:rsidRPr="00DB4D96">
        <w:t>Zapłata wynagrodzenia przez Zamawiającego na rzecz Wykonawcy będzie następować na podstawie prawidłowo wystawionej i doręczonej faktury ustrukturyzowanej, z zastrzeżeniem ust. 9. Wykonawca przyjmuje do wiadomości i akceptuje, że wyłącznie faktury ustrukturyzowane wystawione w sposób uwzględniający postanowienia niniejszego paragrafu będą uznawane za doręczone Zamawiającemu i będą stanowić podstawę dokonania zapłaty wynagrodzenia przez Zamawiającego. W przypadku naruszenia zasady, o której mowa w zdaniu poprzedzającym, Zamawiający nie ma obowiązku dokonania zapłaty wynagrodzenia i konieczne jest wówczas wystawienie przez Wykonawcę korygującej faktury ustrukturyzowanej uwzględniającej postanowienia niniejszego paragrafu.</w:t>
      </w:r>
    </w:p>
    <w:p w14:paraId="43090848" w14:textId="77777777" w:rsidR="006A66BF" w:rsidRPr="00DB4D96" w:rsidRDefault="006A66BF" w:rsidP="006A66BF">
      <w:pPr>
        <w:pStyle w:val="Akapitzlist"/>
        <w:numPr>
          <w:ilvl w:val="1"/>
          <w:numId w:val="166"/>
        </w:numPr>
      </w:pPr>
      <w:r w:rsidRPr="00DB4D96">
        <w:t>Zamawiający zobowiązany jest zapłacić wynagrodzenie na rzecz Wykonawcy w terminie 30 dni od dnia doręczenia Zamawiającemu faktury ustrukturyzowanej.</w:t>
      </w:r>
    </w:p>
    <w:p w14:paraId="7B77E8C7" w14:textId="39F6CA41" w:rsidR="006A66BF" w:rsidRPr="00DB4D96" w:rsidRDefault="006A66BF" w:rsidP="006A66BF">
      <w:pPr>
        <w:pStyle w:val="Akapitzlist"/>
        <w:numPr>
          <w:ilvl w:val="1"/>
          <w:numId w:val="166"/>
        </w:numPr>
      </w:pPr>
      <w:r w:rsidRPr="00DB4D96">
        <w:t xml:space="preserve">Za dzień doręczenia faktury ustrukturyzowanej Zamawiającemu uznawać się będzie dzień przydzielenia w Krajowym Systemie e-Faktur numeru identyfikującego tę fakturę (tzw. numer </w:t>
      </w:r>
      <w:proofErr w:type="spellStart"/>
      <w:r w:rsidRPr="00DB4D96">
        <w:t>KSeF</w:t>
      </w:r>
      <w:proofErr w:type="spellEnd"/>
      <w:r w:rsidRPr="00DB4D96">
        <w:t>).</w:t>
      </w:r>
    </w:p>
    <w:p w14:paraId="422A140D" w14:textId="39951DF3" w:rsidR="006A66BF" w:rsidRPr="00DB4D96" w:rsidRDefault="006A66BF" w:rsidP="006A66BF">
      <w:pPr>
        <w:pStyle w:val="Akapitzlist"/>
        <w:numPr>
          <w:ilvl w:val="1"/>
          <w:numId w:val="166"/>
        </w:numPr>
      </w:pPr>
      <w:r w:rsidRPr="00DB4D96">
        <w:t>Strony zgodnie postanawiają, że w przypadku wystawienia przez Wykonawcę faktur ustrukturyzowanych niezgodnie z niniejszym paragrafem przewidziane terminy płatności nie rozpoczyna biegu.</w:t>
      </w:r>
    </w:p>
    <w:p w14:paraId="63501701" w14:textId="77777777" w:rsidR="006A66BF" w:rsidRPr="00DB4D96" w:rsidRDefault="006A66BF" w:rsidP="006A66BF">
      <w:pPr>
        <w:pStyle w:val="Akapitzlist"/>
        <w:numPr>
          <w:ilvl w:val="1"/>
          <w:numId w:val="166"/>
        </w:numPr>
      </w:pPr>
      <w:r w:rsidRPr="00DB4D96">
        <w:t>W przypadku, gdy po wystawieniu przez Wykonawcę faktury ustrukturyzowanej oraz przydzieleniu tej fakturze numeru identyfikującego w Krajowym Systemie e-Faktur (</w:t>
      </w:r>
      <w:proofErr w:type="spellStart"/>
      <w:r w:rsidRPr="00DB4D96">
        <w:t>KSeF</w:t>
      </w:r>
      <w:proofErr w:type="spellEnd"/>
      <w:r w:rsidRPr="00DB4D96">
        <w:t>) wystąpi:</w:t>
      </w:r>
    </w:p>
    <w:p w14:paraId="128F6ADE" w14:textId="77777777" w:rsidR="006A66BF" w:rsidRPr="00DB4D96" w:rsidRDefault="006A66BF" w:rsidP="006A66BF">
      <w:pPr>
        <w:pStyle w:val="Akapitzlist"/>
        <w:numPr>
          <w:ilvl w:val="2"/>
          <w:numId w:val="166"/>
        </w:numPr>
      </w:pPr>
      <w:r w:rsidRPr="00DB4D96">
        <w:t xml:space="preserve">niedostępność </w:t>
      </w:r>
      <w:proofErr w:type="spellStart"/>
      <w:r w:rsidRPr="00DB4D96">
        <w:t>KSeF</w:t>
      </w:r>
      <w:proofErr w:type="spellEnd"/>
      <w:r w:rsidRPr="00DB4D96">
        <w:t xml:space="preserve"> zgodnie z art. 106nh ust. 1 oraz art. 106ne ust. 4 ustawy z dnia 11 marca 2004 r. o podatku od towarów i usług,</w:t>
      </w:r>
    </w:p>
    <w:p w14:paraId="23037089" w14:textId="77777777" w:rsidR="006A66BF" w:rsidRPr="00DB4D96" w:rsidRDefault="006A66BF" w:rsidP="006A66BF">
      <w:pPr>
        <w:pStyle w:val="Akapitzlist"/>
        <w:numPr>
          <w:ilvl w:val="2"/>
          <w:numId w:val="166"/>
        </w:numPr>
      </w:pPr>
      <w:r w:rsidRPr="00DB4D96">
        <w:t xml:space="preserve">awaria </w:t>
      </w:r>
      <w:proofErr w:type="spellStart"/>
      <w:r w:rsidRPr="00DB4D96">
        <w:t>KSeF</w:t>
      </w:r>
      <w:proofErr w:type="spellEnd"/>
      <w:r w:rsidRPr="00DB4D96">
        <w:t xml:space="preserve"> zgodnie z art. 106nf ust. 1 oraz art. 106ne ust. 1 ustawy z dnia 11 marca 2004 r. o podatku od towarów i usług,</w:t>
      </w:r>
    </w:p>
    <w:p w14:paraId="5600FFD9" w14:textId="77777777" w:rsidR="006A66BF" w:rsidRPr="00DB4D96" w:rsidRDefault="006A66BF" w:rsidP="006A66BF">
      <w:pPr>
        <w:pStyle w:val="Akapitzlist"/>
        <w:numPr>
          <w:ilvl w:val="2"/>
          <w:numId w:val="166"/>
        </w:numPr>
      </w:pPr>
      <w:r w:rsidRPr="00DB4D96">
        <w:t xml:space="preserve">awaria całkowita </w:t>
      </w:r>
      <w:proofErr w:type="spellStart"/>
      <w:r w:rsidRPr="00DB4D96">
        <w:t>KSeF</w:t>
      </w:r>
      <w:proofErr w:type="spellEnd"/>
      <w:r w:rsidRPr="00DB4D96">
        <w:t xml:space="preserve"> zgodnie z art. 106ng oraz art. 106ne ust. 3 ustawy z dnia 11 marca 2004 r. o podatku od towarów i usług, </w:t>
      </w:r>
    </w:p>
    <w:p w14:paraId="7F641DFE" w14:textId="77777777" w:rsidR="006A66BF" w:rsidRPr="00DB4D96" w:rsidRDefault="006A66BF" w:rsidP="006A66BF">
      <w:pPr>
        <w:pStyle w:val="Akapitzlist"/>
        <w:numPr>
          <w:ilvl w:val="0"/>
          <w:numId w:val="0"/>
        </w:numPr>
        <w:ind w:left="1058"/>
      </w:pPr>
      <w:r w:rsidRPr="00DB4D96">
        <w:lastRenderedPageBreak/>
        <w:t xml:space="preserve">- termin płatności wynagrodzenia przez Zamawiającego ulega wydłużeniu o czas (okres) niedostępności </w:t>
      </w:r>
      <w:proofErr w:type="spellStart"/>
      <w:r w:rsidRPr="00DB4D96">
        <w:t>KSeF</w:t>
      </w:r>
      <w:proofErr w:type="spellEnd"/>
      <w:r w:rsidRPr="00DB4D96">
        <w:t xml:space="preserve">, awarii </w:t>
      </w:r>
      <w:proofErr w:type="spellStart"/>
      <w:r w:rsidRPr="00DB4D96">
        <w:t>KSeF</w:t>
      </w:r>
      <w:proofErr w:type="spellEnd"/>
      <w:r w:rsidRPr="00DB4D96">
        <w:t xml:space="preserve"> lub awarii całkowitej </w:t>
      </w:r>
      <w:proofErr w:type="spellStart"/>
      <w:r w:rsidRPr="00DB4D96">
        <w:t>KSeF</w:t>
      </w:r>
      <w:proofErr w:type="spellEnd"/>
      <w:r w:rsidRPr="00DB4D96">
        <w:t>. Okres ten zaokrągla się wzwyż do pełnego dnia kalendarzowego.</w:t>
      </w:r>
    </w:p>
    <w:p w14:paraId="3EDF8445" w14:textId="4064DE67" w:rsidR="006A66BF" w:rsidRPr="00DB4D96" w:rsidRDefault="006A66BF" w:rsidP="006A66BF">
      <w:pPr>
        <w:pStyle w:val="Akapitzlist"/>
        <w:numPr>
          <w:ilvl w:val="1"/>
          <w:numId w:val="166"/>
        </w:numPr>
      </w:pPr>
      <w:r w:rsidRPr="00DB4D96">
        <w:t xml:space="preserve">W przypadku, gdy ze względu na wystąpienie sytuacji, o których mowa w pkt. 5 powyżej (niedostępność </w:t>
      </w:r>
      <w:proofErr w:type="spellStart"/>
      <w:r w:rsidRPr="00DB4D96">
        <w:t>KSeF</w:t>
      </w:r>
      <w:proofErr w:type="spellEnd"/>
      <w:r w:rsidRPr="00DB4D96">
        <w:t xml:space="preserve">, awaria </w:t>
      </w:r>
      <w:proofErr w:type="spellStart"/>
      <w:r w:rsidRPr="00DB4D96">
        <w:t>KSeF</w:t>
      </w:r>
      <w:proofErr w:type="spellEnd"/>
      <w:r w:rsidRPr="00DB4D96">
        <w:t xml:space="preserve">, awaria całkowita </w:t>
      </w:r>
      <w:proofErr w:type="spellStart"/>
      <w:r w:rsidRPr="00DB4D96">
        <w:t>KSeF</w:t>
      </w:r>
      <w:proofErr w:type="spellEnd"/>
      <w:r w:rsidRPr="00DB4D96">
        <w:t xml:space="preserve">) Wykonawca nie będzie miał możliwości wystawienia i doręczenia faktury przy użyciu </w:t>
      </w:r>
      <w:proofErr w:type="spellStart"/>
      <w:r w:rsidRPr="00DB4D96">
        <w:t>KSeF</w:t>
      </w:r>
      <w:proofErr w:type="spellEnd"/>
      <w:r w:rsidRPr="00DB4D96">
        <w:t>, faktury będą wystawiane zgodnie z obowiązującymi przepisami regulującymi skutki wystąpienia takich sytuacji. W takim przypadku faktury (wizualizacje faktur) będą doręczane na adres poczty elektronicznej (e-mail): [____________________]. Termin płatności w odniesieniu do takich faktur liczony jest od dnia otrzymania faktury (wizualizacji faktury) przez Zamawiającego przy wykorzystaniu adresu poczty elektronicznej. W przeciwnym wypadku termin płatności nie rozpoczyna biegu.</w:t>
      </w:r>
    </w:p>
    <w:p w14:paraId="0C9ABB32" w14:textId="6EB74B03" w:rsidR="006A66BF" w:rsidRPr="00DB4D96" w:rsidRDefault="006A66BF" w:rsidP="006A66BF">
      <w:pPr>
        <w:pStyle w:val="Akapitzlist"/>
        <w:numPr>
          <w:ilvl w:val="1"/>
          <w:numId w:val="166"/>
        </w:numPr>
      </w:pPr>
      <w:r w:rsidRPr="00DB4D96">
        <w:t>Ewentualne załączniki do faktur ustrukturyzowanych powinny zawierać w swojej treści dane Wykonawcy oraz numery faktur których dotyczą i będą przesyłane przy wykorzystaniu poczty elektronicznej (e-mail) na adres [_______________]. W przypadku, gdy wysyłka elektroniczna załączników nie będzie możliwa (w szczególności z uwagi na ich charakter), będą one przesyłane na adres Zamawiającego zgodnie z postanowieniami niniejszej Umowy.</w:t>
      </w:r>
    </w:p>
    <w:p w14:paraId="706CF798" w14:textId="77777777" w:rsidR="00A87EE0" w:rsidRPr="00DB4D96" w:rsidRDefault="00F91A01" w:rsidP="006A66BF">
      <w:pPr>
        <w:pStyle w:val="Nagwek1"/>
      </w:pPr>
      <w:r w:rsidRPr="00DB4D96">
        <w:t>§10</w:t>
      </w:r>
    </w:p>
    <w:p w14:paraId="1F637469" w14:textId="77777777" w:rsidR="00A87EE0" w:rsidRPr="00DB4D96" w:rsidRDefault="00F91A01" w:rsidP="006A66BF">
      <w:pPr>
        <w:pStyle w:val="Nagwek1"/>
      </w:pPr>
      <w:r w:rsidRPr="00DB4D96">
        <w:t>Ubezpieczenia</w:t>
      </w:r>
    </w:p>
    <w:p w14:paraId="4575B317" w14:textId="218CAD7C" w:rsidR="00A87EE0" w:rsidRPr="00DB4D96" w:rsidRDefault="00F91A01" w:rsidP="006A66BF">
      <w:pPr>
        <w:pStyle w:val="Akapitzlist"/>
        <w:numPr>
          <w:ilvl w:val="0"/>
          <w:numId w:val="176"/>
        </w:numPr>
      </w:pPr>
      <w:r w:rsidRPr="00DB4D96">
        <w:t xml:space="preserve">Wykonawca zawrze umowę ubezpieczenia od zniszczenia bądź utraty </w:t>
      </w:r>
      <w:r w:rsidR="006A66BF" w:rsidRPr="00DB4D96">
        <w:t>r</w:t>
      </w:r>
      <w:r w:rsidRPr="00DB4D96">
        <w:t xml:space="preserve">obót oraz sprzętu, który będzie wykorzystany w trakcie realizacji budowy - Ubezpieczenie Wszelkich </w:t>
      </w:r>
      <w:proofErr w:type="spellStart"/>
      <w:r w:rsidRPr="00DB4D96">
        <w:t>Ryzyk</w:t>
      </w:r>
      <w:proofErr w:type="spellEnd"/>
      <w:r w:rsidRPr="00DB4D96">
        <w:t xml:space="preserve"> Budowy i Montażu (CAR/EAR). </w:t>
      </w:r>
    </w:p>
    <w:p w14:paraId="4F64561E" w14:textId="1969D9FD" w:rsidR="00A87EE0" w:rsidRPr="00DB4D96" w:rsidRDefault="00F91A01" w:rsidP="00F81594">
      <w:pPr>
        <w:pStyle w:val="Akapitzlist"/>
      </w:pPr>
      <w:r w:rsidRPr="00DB4D96">
        <w:t xml:space="preserve">Wykonawca oświadcza, iż posiada ubezpieczenie od Odpowiedzialności Cywilnej z tytułu prowadzenia działalności i posiadanego mienia (OC Ogólne) na sumę w wysokości co najmniej </w:t>
      </w:r>
      <w:r w:rsidR="000F70C2">
        <w:t>10 000 000</w:t>
      </w:r>
      <w:r w:rsidRPr="00DB4D96">
        <w:t xml:space="preserve"> złotych (słownie: </w:t>
      </w:r>
      <w:r w:rsidR="000F70C2">
        <w:rPr>
          <w:i/>
          <w:iCs/>
        </w:rPr>
        <w:t xml:space="preserve">dziesięć milionów </w:t>
      </w:r>
      <w:r w:rsidRPr="000F70C2">
        <w:rPr>
          <w:i/>
          <w:iCs/>
        </w:rPr>
        <w:t>złotych</w:t>
      </w:r>
      <w:r w:rsidRPr="00DB4D96">
        <w:t xml:space="preserve">). Takie ubezpieczenie będzie obowiązywało przez termin realizacji </w:t>
      </w:r>
      <w:r w:rsidR="006A66BF" w:rsidRPr="00DB4D96">
        <w:t>P</w:t>
      </w:r>
      <w:r w:rsidRPr="00DB4D96">
        <w:t xml:space="preserve">rzedmiotu </w:t>
      </w:r>
      <w:r w:rsidR="006A66BF" w:rsidRPr="00DB4D96">
        <w:t>U</w:t>
      </w:r>
      <w:r w:rsidRPr="00DB4D96">
        <w:t xml:space="preserve">mowy. Dokument potwierdzający ubezpieczenie wraz z dowodem opłacenia składki stanowi załącznik nr 3 do </w:t>
      </w:r>
      <w:r w:rsidR="006A66BF" w:rsidRPr="00DB4D96">
        <w:t>U</w:t>
      </w:r>
      <w:r w:rsidRPr="00DB4D96">
        <w:t xml:space="preserve">mowy. </w:t>
      </w:r>
    </w:p>
    <w:p w14:paraId="574891CB" w14:textId="4F4AC6AD" w:rsidR="00A87EE0" w:rsidRPr="00DB4D96" w:rsidRDefault="00F91A01" w:rsidP="00F81594">
      <w:pPr>
        <w:pStyle w:val="Akapitzlist"/>
      </w:pPr>
      <w:r w:rsidRPr="00DB4D96">
        <w:t>Wykonawca oświadcza, że będzie kontynuował w/w ubezpieczenia OC przez cały okres realizacji</w:t>
      </w:r>
      <w:r w:rsidR="00FC19FC">
        <w:t xml:space="preserve"> Umow</w:t>
      </w:r>
      <w:r w:rsidRPr="00DB4D96">
        <w:t xml:space="preserve">y i że ubezpieczenia te będą obejmować odpowiedzialność cywilną za wszelkie szkody powstałe w związku z prowadzoną profesjonalną działalnością. Ubezpieczenie będzie obejmowało zarówno szkody rzeczowe, jak i na osobie, powstałe w związku z odpowiedzialnością kontraktową Wykonawcy. </w:t>
      </w:r>
    </w:p>
    <w:p w14:paraId="160DEADF" w14:textId="45D646EA" w:rsidR="00A87EE0" w:rsidRPr="00DB4D96" w:rsidRDefault="00F91A01" w:rsidP="00F81594">
      <w:pPr>
        <w:pStyle w:val="Akapitzlist"/>
      </w:pPr>
      <w:r w:rsidRPr="00DB4D96">
        <w:t xml:space="preserve">Najpóźniej w dniu rozpoczęcia robót budowlanych, Wykonawca zobowiązany jest posiadać, obowiązujące przez cały okres realizacji robót ubezpieczenie od odpowiedzialności z tytułu wszelkich </w:t>
      </w:r>
      <w:proofErr w:type="spellStart"/>
      <w:r w:rsidRPr="00DB4D96">
        <w:t>ryzyk</w:t>
      </w:r>
      <w:proofErr w:type="spellEnd"/>
      <w:r w:rsidRPr="00DB4D96">
        <w:t xml:space="preserve"> (CAR/EAR) na kwotę stanowiącą wysokość co najmniej 100% wynagrodzenia Wykonawcy określonego w niniejszej </w:t>
      </w:r>
      <w:r w:rsidR="00DC3FCD" w:rsidRPr="00DB4D96">
        <w:t>U</w:t>
      </w:r>
      <w:r w:rsidRPr="00DB4D96">
        <w:t xml:space="preserve">mowie. </w:t>
      </w:r>
    </w:p>
    <w:p w14:paraId="2EF8237C" w14:textId="77777777" w:rsidR="00A87EE0" w:rsidRPr="00DB4D96" w:rsidRDefault="00F91A01" w:rsidP="00F81594">
      <w:pPr>
        <w:pStyle w:val="Akapitzlist"/>
      </w:pPr>
      <w:r w:rsidRPr="00DB4D96">
        <w:t xml:space="preserve">Ubezpieczenia, o których mowa w niniejszym paragrafie zostaną zawarte z instytucją ubezpieczeniową i będą obejmowały swoim zakresem jako ubezpieczonych wszystkich </w:t>
      </w:r>
      <w:r w:rsidRPr="00DB4D96">
        <w:lastRenderedPageBreak/>
        <w:t xml:space="preserve">uczestników procesu budowlanego, w tym Zamawiającego, Wykonawcę, jak i podwykonawców oraz dalszych podwykonawców. </w:t>
      </w:r>
    </w:p>
    <w:p w14:paraId="007627EA" w14:textId="02B4BEA8" w:rsidR="00A87EE0" w:rsidRPr="00DB4D96" w:rsidRDefault="00F91A01" w:rsidP="00F81594">
      <w:pPr>
        <w:pStyle w:val="Akapitzlist"/>
      </w:pPr>
      <w:r w:rsidRPr="00DB4D96">
        <w:t>Jeżeli Wykonawca nie zawrze ubezpieczenia CAR/EAR, o którym mowa powyżej lub nie będzie kontynuował tego ubezpieczenia, Zamawiający może zawrzeć takie ubezpieczenie lub przedłużyć je we własnym imieniu na koszt Wykonawcy. W takim przypadku Zamawiający ma prawo zmniejszyć wynagrodzenie przypadające Wykonawcy na podstawie niniejszej</w:t>
      </w:r>
      <w:r w:rsidR="00FC19FC">
        <w:t xml:space="preserve"> Umow</w:t>
      </w:r>
      <w:r w:rsidRPr="00DB4D96">
        <w:t>y lub inne należności przypadające Zamawiającemu od Wykonawcy o kwotę stanowiącą równowartość kosztów związanych z zawarciem lub przedłużeniem ubezpieczenia bez obowiązku uzyskania na to zgody.</w:t>
      </w:r>
    </w:p>
    <w:p w14:paraId="415B0E27" w14:textId="6B02E468" w:rsidR="00A87EE0" w:rsidRPr="00DB4D96" w:rsidRDefault="00F91A01" w:rsidP="00BF0012">
      <w:pPr>
        <w:pStyle w:val="Akapitzlist"/>
      </w:pPr>
      <w:r w:rsidRPr="00DB4D96">
        <w:t>Zamawiający może w każdym czasie żądać przedstawienia mu przez Wykonawcę dowodu posiadania ubezpieczeń, o których mowa w niniejszym paragrafie. W przypadku nieprzedstawienia, w terminie wyznaczonym przez Zamawiającego, nie krótszym niż 1 dzień roboczy, przez Wykonawcę dokumentu, który potwierdza posiadanie chociażby jednego z ubezpieczeń, o których mowa w niniejszym paragrafie, Zamawiający może wstrzymać się z przekazaniem terenu budowy Wykonawcy lub może nakazać wstrzymanie robót budowlanych, do czasu przedstawienia przez Wykonawcę dokumentu potwierdzającego posiadanie aktualnych ubezpieczeń, o których mowa w niniejszym paragrafie. Wstrzymanie przekazania terenu budowy lub robót, o którym mowa w niniejszym ustępie nie stanowi podstawy do zmiany terminu wykonania</w:t>
      </w:r>
      <w:r w:rsidR="001C7A54">
        <w:t xml:space="preserve"> Przedmio</w:t>
      </w:r>
      <w:r w:rsidRPr="00DB4D96">
        <w:t xml:space="preserve">tu </w:t>
      </w:r>
      <w:r w:rsidR="00DC3FCD" w:rsidRPr="00DB4D96">
        <w:t>U</w:t>
      </w:r>
      <w:r w:rsidRPr="00DB4D96">
        <w:t>mowy.</w:t>
      </w:r>
    </w:p>
    <w:p w14:paraId="5D3AD1F9" w14:textId="77777777" w:rsidR="00A87EE0" w:rsidRPr="00DB4D96" w:rsidRDefault="00F91A01" w:rsidP="007D1B62">
      <w:pPr>
        <w:pStyle w:val="Nagwek1"/>
      </w:pPr>
      <w:r w:rsidRPr="00DB4D96">
        <w:t>§ 11</w:t>
      </w:r>
    </w:p>
    <w:p w14:paraId="34961533" w14:textId="69015E85" w:rsidR="00A87EE0" w:rsidRPr="00DB4D96" w:rsidRDefault="00F91A01" w:rsidP="007D1B62">
      <w:pPr>
        <w:pStyle w:val="Nagwek1"/>
      </w:pPr>
      <w:r w:rsidRPr="00DB4D96">
        <w:t>Kary</w:t>
      </w:r>
      <w:r w:rsidR="00FC19FC">
        <w:t xml:space="preserve"> Umow</w:t>
      </w:r>
      <w:r w:rsidRPr="00DB4D96">
        <w:t>ne</w:t>
      </w:r>
    </w:p>
    <w:p w14:paraId="7CB813E6" w14:textId="77777777" w:rsidR="00A87EE0" w:rsidRPr="00DB4D96" w:rsidRDefault="00F91A01" w:rsidP="007D1B62">
      <w:pPr>
        <w:pStyle w:val="Akapitzlist"/>
        <w:numPr>
          <w:ilvl w:val="0"/>
          <w:numId w:val="177"/>
        </w:numPr>
      </w:pPr>
      <w:r w:rsidRPr="00DB4D96">
        <w:t>Zamawiający będzie dochodzić od Wykonawcy kar umownych:</w:t>
      </w:r>
    </w:p>
    <w:p w14:paraId="3CE05E9C" w14:textId="749404EE" w:rsidR="00A87EE0" w:rsidRPr="00DB4D96" w:rsidRDefault="00F91A01" w:rsidP="007D1B62">
      <w:pPr>
        <w:pStyle w:val="Akapitzlist"/>
        <w:numPr>
          <w:ilvl w:val="1"/>
          <w:numId w:val="166"/>
        </w:numPr>
      </w:pPr>
      <w:r w:rsidRPr="00DB4D96">
        <w:t>Za zwłokę Wykonawcy w dotrzymaniu z terminu, o których mowa w § 4 ust. 1</w:t>
      </w:r>
      <w:r w:rsidR="00FC19FC">
        <w:t xml:space="preserve"> Umow</w:t>
      </w:r>
      <w:r w:rsidRPr="00DB4D96">
        <w:t xml:space="preserve">y, Wykonawca zapłaci Zamawiającemu karę umowną w wysokości 0,08% wynagrodzenia brutto, o którym mowa w § 9 ust. 1 niniejszej Umowy, za każdy rozpoczęty dzień zwłoki. </w:t>
      </w:r>
    </w:p>
    <w:p w14:paraId="069A4A7C" w14:textId="0043D10C" w:rsidR="00A87EE0" w:rsidRPr="00DB4D96" w:rsidRDefault="00F91A01" w:rsidP="007D1B62">
      <w:pPr>
        <w:pStyle w:val="Akapitzlist"/>
        <w:numPr>
          <w:ilvl w:val="1"/>
          <w:numId w:val="166"/>
        </w:numPr>
      </w:pPr>
      <w:r w:rsidRPr="00DB4D96">
        <w:t>Za przerwę w okresie któregokolwiek z ubezpieczeń, o których mowa w § 10 ust. 1 i 2</w:t>
      </w:r>
      <w:r w:rsidR="00FC19FC">
        <w:t xml:space="preserve"> Umow</w:t>
      </w:r>
      <w:r w:rsidRPr="00DB4D96">
        <w:t>y lub za obniżenie sumy ubezpieczenia poniżej sumy wskazanej w</w:t>
      </w:r>
      <w:r w:rsidR="00FC19FC">
        <w:t xml:space="preserve"> Umow</w:t>
      </w:r>
      <w:r w:rsidRPr="00DB4D96">
        <w:t xml:space="preserve">ie, Wykonawca zapłaci Zamawiającemu karę umowną w wysokości 0,05% wynagrodzenia brutto, o którym mowa w § 9 ust. 1 niniejszej Umowy, za każdy dzień przerwy lub za każdy dzień obniżenia sumy ubezpieczenia. </w:t>
      </w:r>
    </w:p>
    <w:p w14:paraId="68283948" w14:textId="77777777" w:rsidR="00A87EE0" w:rsidRPr="00DB4D96" w:rsidRDefault="00F91A01" w:rsidP="007D1B62">
      <w:pPr>
        <w:pStyle w:val="Akapitzlist"/>
        <w:numPr>
          <w:ilvl w:val="1"/>
          <w:numId w:val="166"/>
        </w:numPr>
      </w:pPr>
      <w:r w:rsidRPr="00DB4D96">
        <w:t xml:space="preserve">Za zwłokę w usunięciu wad stwierdzonych w protokole Odbioru końcowego technicznego, Wykonawca zobowiązany jest do zapłaty Zamawiającemu kary umownej w wysokości 0,05% wynagrodzenia brutto, o którym mowa w § 9 ust. 1 niniejszej Umowy, za każdy rozpoczęty dzień zwłoki w usunięciu wad. </w:t>
      </w:r>
    </w:p>
    <w:p w14:paraId="6A2A6EDF" w14:textId="77777777" w:rsidR="00A87EE0" w:rsidRPr="00DB4D96" w:rsidRDefault="00F91A01" w:rsidP="007D1B62">
      <w:pPr>
        <w:pStyle w:val="Akapitzlist"/>
        <w:numPr>
          <w:ilvl w:val="1"/>
          <w:numId w:val="166"/>
        </w:numPr>
      </w:pPr>
      <w:r w:rsidRPr="00DB4D96">
        <w:t xml:space="preserve">Za zwłokę w usunięciu wad stwierdzonych w okresie rękojmi, Wykonawca zobowiązany jest do zapłaty Zamawiającemu kary umownej w wysokości 0,03% wynagrodzenia brutto, o którym mowa w § 9 ust. 1 niniejszej Umowy, za każdy rozpoczęty dzień zwłoki w usunięciu danej wady. </w:t>
      </w:r>
    </w:p>
    <w:p w14:paraId="78EC5A8B" w14:textId="5C1ABBDF" w:rsidR="00A87EE0" w:rsidRPr="00DB4D96" w:rsidRDefault="00F91A01" w:rsidP="007D1B62">
      <w:pPr>
        <w:pStyle w:val="Akapitzlist"/>
        <w:numPr>
          <w:ilvl w:val="1"/>
          <w:numId w:val="166"/>
        </w:numPr>
      </w:pPr>
      <w:r w:rsidRPr="00DB4D96">
        <w:lastRenderedPageBreak/>
        <w:t>Za odstąpienie od</w:t>
      </w:r>
      <w:r w:rsidR="00FC19FC">
        <w:t xml:space="preserve"> Umow</w:t>
      </w:r>
      <w:r w:rsidRPr="00DB4D96">
        <w:t>y przez którąkolwiek ze Stron z przyczyn leżących po stronie Wykonawcy lub za rozwiązanie</w:t>
      </w:r>
      <w:r w:rsidR="00FC19FC">
        <w:t xml:space="preserve"> Umow</w:t>
      </w:r>
      <w:r w:rsidRPr="00DB4D96">
        <w:t>y z przyczyn leżących po stronie Wykonawcy, Wykonawca zobowiązany jest do zapłaty Zamawiającemu kary umownej w wysokości 10% całości wynagrodzenia brutto określonego w § 9 ust. 1</w:t>
      </w:r>
      <w:r w:rsidR="00FC19FC">
        <w:t xml:space="preserve"> Umow</w:t>
      </w:r>
      <w:r w:rsidRPr="00DB4D96">
        <w:t xml:space="preserve">y. </w:t>
      </w:r>
    </w:p>
    <w:p w14:paraId="1E5A782A" w14:textId="08A6307C" w:rsidR="00A87EE0" w:rsidRPr="00DB4D96" w:rsidRDefault="00F91A01" w:rsidP="007D1B62">
      <w:pPr>
        <w:pStyle w:val="Akapitzlist"/>
        <w:numPr>
          <w:ilvl w:val="1"/>
          <w:numId w:val="166"/>
        </w:numPr>
      </w:pPr>
      <w:r w:rsidRPr="00DB4D96">
        <w:t>Za dopuszczenie do realizacji Inwestycji przez podwykonawców lub dalszych podwykonawców robót budowlanych przed zawarciem z nimi umowy o wykonanie robót budowlanych, której projekt został zaakceptowany przez Zamawiającego, Wykonawca zobowiązany jest do zapłaty Zamawiającemu kary umownej w wysokości 0,3% całości wynagrodzenia brutto określonego w § 9 ust. 1</w:t>
      </w:r>
      <w:r w:rsidR="00FC19FC">
        <w:t xml:space="preserve"> Umow</w:t>
      </w:r>
      <w:r w:rsidRPr="00DB4D96">
        <w:t xml:space="preserve">y, za każdy taki przypadek. </w:t>
      </w:r>
    </w:p>
    <w:p w14:paraId="0FC0ABDE" w14:textId="6A9EA9AF" w:rsidR="00A87EE0" w:rsidRPr="00DB4D96" w:rsidRDefault="00F91A01" w:rsidP="007D1B62">
      <w:pPr>
        <w:pStyle w:val="Akapitzlist"/>
        <w:numPr>
          <w:ilvl w:val="1"/>
          <w:numId w:val="166"/>
        </w:numPr>
      </w:pPr>
      <w:r w:rsidRPr="00DB4D96">
        <w:t>W przypadku braku zapłaty lub nieterminowej zapłaty przez Wykonawcę wynagrodzenia podwykonawcy lub dalszym podwykonawcom – Wykonawca zobowiązany jest do zapłaty Zamawiającemu kary umownej w 0,1% całości wynagrodzenia brutto określonego w § 9 ust. 1</w:t>
      </w:r>
      <w:r w:rsidR="00FC19FC">
        <w:t xml:space="preserve"> Umow</w:t>
      </w:r>
      <w:r w:rsidRPr="00DB4D96">
        <w:t xml:space="preserve">y i 5% niezapłaconego lub nieterminowo zapłaconego wynagrodzenia brutto należnego takiemu podwykonawcy lub dalszemu podwykonawcy, za każdy taki przypadek. </w:t>
      </w:r>
    </w:p>
    <w:p w14:paraId="6D8E177F" w14:textId="63E097F5" w:rsidR="00A87EE0" w:rsidRPr="00DB4D96" w:rsidRDefault="00F91A01" w:rsidP="007D1B62">
      <w:pPr>
        <w:pStyle w:val="Akapitzlist"/>
        <w:numPr>
          <w:ilvl w:val="1"/>
          <w:numId w:val="166"/>
        </w:numPr>
      </w:pPr>
      <w:r w:rsidRPr="00DB4D96">
        <w:t>W przypadku nieprzedłożenia Zamawiającemu do zaakceptowania projektu umowy o podwykonawstwo przed jej zawarciem, której przedmiotem są roboty budowlane, lub projektu jej zmiany, Wykonawca zobowiązany jest do zapłaty Zamawiającemu kary umownej w 0,3% całości wynagrodzenia brutto określonego w § 9 ust. 1</w:t>
      </w:r>
      <w:r w:rsidR="00FC19FC">
        <w:t xml:space="preserve"> Umow</w:t>
      </w:r>
      <w:r w:rsidRPr="00DB4D96">
        <w:t xml:space="preserve">y, za każdy taki przypadek. </w:t>
      </w:r>
    </w:p>
    <w:p w14:paraId="7F2857A6" w14:textId="3A3275BC" w:rsidR="00A87EE0" w:rsidRPr="00DB4D96" w:rsidRDefault="00F91A01" w:rsidP="007D1B62">
      <w:pPr>
        <w:pStyle w:val="Akapitzlist"/>
        <w:numPr>
          <w:ilvl w:val="1"/>
          <w:numId w:val="166"/>
        </w:numPr>
      </w:pPr>
      <w:r w:rsidRPr="00DB4D96">
        <w:t>W przypadku nieprzedłożenia poświadczonej za zgodność z oryginałem kopii umowy o podwykonawstwo lub jej zmiany w terminie wskazanym w umowie, Wykonawca zobowiązany jest do zapłaty Zamawiającemu kary umownej w wysokości 0,2% całości wynagrodzenia brutto określonego w § 9 ust. 1</w:t>
      </w:r>
      <w:r w:rsidR="00FC19FC">
        <w:t xml:space="preserve"> Umow</w:t>
      </w:r>
      <w:r w:rsidRPr="00DB4D96">
        <w:t xml:space="preserve">y, za każdy taki przypadek. </w:t>
      </w:r>
    </w:p>
    <w:p w14:paraId="49B76687" w14:textId="3EC6EBA0" w:rsidR="00A87EE0" w:rsidRPr="00DB4D96" w:rsidRDefault="00F91A01" w:rsidP="007D1B62">
      <w:pPr>
        <w:pStyle w:val="Akapitzlist"/>
        <w:numPr>
          <w:ilvl w:val="1"/>
          <w:numId w:val="166"/>
        </w:numPr>
      </w:pPr>
      <w:r w:rsidRPr="00DB4D96">
        <w:t>W razie ujawnienia przypadku niespełnienia wymogu zatrudnienia przez Wykonawcę na podstawie umowy o pracę osób wykonujących w trakcie realizacji</w:t>
      </w:r>
      <w:r w:rsidR="001C7A54">
        <w:t xml:space="preserve"> Przedmio</w:t>
      </w:r>
      <w:r w:rsidRPr="00DB4D96">
        <w:t>tu</w:t>
      </w:r>
      <w:r w:rsidR="00FC19FC">
        <w:t xml:space="preserve"> Umow</w:t>
      </w:r>
      <w:r w:rsidRPr="00DB4D96">
        <w:t>y czynności, o których mowa w § 7 ust. 1</w:t>
      </w:r>
      <w:r w:rsidR="00FC19FC">
        <w:t xml:space="preserve"> Umow</w:t>
      </w:r>
      <w:r w:rsidRPr="00DB4D96">
        <w:t>y, Wykonawca zobowiązany jest do zapłaty Zamawiającemu kary umownej w wysokości 0,08% całości wynagrodzenia brutto określonego w § 9 ust. 1</w:t>
      </w:r>
      <w:r w:rsidR="00FC19FC">
        <w:t xml:space="preserve"> Umow</w:t>
      </w:r>
      <w:r w:rsidRPr="00DB4D96">
        <w:t>y, za każdy taki przypadek (tj. za każdą osobę niezatrudnioną na podstawie umowy o pracę wbrew postanowieniom</w:t>
      </w:r>
      <w:r w:rsidR="00FC19FC">
        <w:t xml:space="preserve"> Umow</w:t>
      </w:r>
      <w:r w:rsidRPr="00DB4D96">
        <w:t>y).</w:t>
      </w:r>
    </w:p>
    <w:p w14:paraId="1BE52030" w14:textId="48BD5495" w:rsidR="00A87EE0" w:rsidRPr="00DB4D96" w:rsidRDefault="00F91A01" w:rsidP="007D1B62">
      <w:pPr>
        <w:pStyle w:val="Akapitzlist"/>
        <w:numPr>
          <w:ilvl w:val="1"/>
          <w:numId w:val="166"/>
        </w:numPr>
      </w:pPr>
      <w:r w:rsidRPr="00DB4D96">
        <w:t>W razie ujawnienia przypadku niespełnienia wymogu zatrudnienia przez podwykonawcę lub dalszego podwykonawcę na podstawie na umowę o pracę osób wykonujących w trakcie realizacji zamówienia czynności określone w niniejszej</w:t>
      </w:r>
      <w:r w:rsidR="00FC19FC">
        <w:t xml:space="preserve"> Umow</w:t>
      </w:r>
      <w:r w:rsidRPr="00DB4D96">
        <w:t>ie, Wykonawca zobowiązany jest do zapłaty Zamawiającemu kary umownej w wysokości 0,08% całości wynagrodzenia brutto określonego w § 9 ust. 1</w:t>
      </w:r>
      <w:r w:rsidR="00FC19FC">
        <w:t xml:space="preserve"> Umow</w:t>
      </w:r>
      <w:r w:rsidRPr="00DB4D96">
        <w:t>y, za każdy taki przypadek (tj. za każdą osobę niezatrudnioną na podstawie umowy o pracę wbrew postanowieniom</w:t>
      </w:r>
      <w:r w:rsidR="00FC19FC">
        <w:t xml:space="preserve"> Umow</w:t>
      </w:r>
      <w:r w:rsidRPr="00DB4D96">
        <w:t>y).</w:t>
      </w:r>
    </w:p>
    <w:p w14:paraId="40108E6E" w14:textId="3E69733E" w:rsidR="00A87EE0" w:rsidRPr="00DB4D96" w:rsidRDefault="00F91A01" w:rsidP="007D1B62">
      <w:pPr>
        <w:pStyle w:val="Akapitzlist"/>
        <w:numPr>
          <w:ilvl w:val="1"/>
          <w:numId w:val="166"/>
        </w:numPr>
      </w:pPr>
      <w:r w:rsidRPr="00DB4D96">
        <w:t>W razie nieprzedłożenia dokumentu potwierdzającego posiadanie chociażby jednego z ubezpieczeń, o których mowa w § 10 niniejszej</w:t>
      </w:r>
      <w:r w:rsidR="00FC19FC">
        <w:t xml:space="preserve"> Umow</w:t>
      </w:r>
      <w:r w:rsidRPr="00DB4D96">
        <w:t xml:space="preserve">y, w terminie wskazanym przez </w:t>
      </w:r>
      <w:r w:rsidRPr="00DB4D96">
        <w:lastRenderedPageBreak/>
        <w:t>Zamawiającego, Wykonawca zobowiązany jest do zapłaty Zamawiającemu kary umownej w wysokości 1% całości wynagrodzenia brutto określonego w § 9 ust. 1</w:t>
      </w:r>
      <w:r w:rsidR="00FC19FC">
        <w:t xml:space="preserve"> Umow</w:t>
      </w:r>
      <w:r w:rsidRPr="00DB4D96">
        <w:t>y, za każdy taki przypadek.</w:t>
      </w:r>
    </w:p>
    <w:p w14:paraId="5634E641" w14:textId="61671505" w:rsidR="00A87EE0" w:rsidRPr="00DB4D96" w:rsidRDefault="00F91A01" w:rsidP="007D1B62">
      <w:pPr>
        <w:pStyle w:val="Akapitzlist"/>
        <w:numPr>
          <w:ilvl w:val="1"/>
          <w:numId w:val="166"/>
        </w:numPr>
      </w:pPr>
      <w:r w:rsidRPr="00DB4D96">
        <w:t>W razie zawarcia z podwykonawcą umowy kształtującej prawa i obowiązki podwykonawcy w zakresie kar umownych oraz postanowień dotyczących warunków zapłaty wynagrodzenia w sposób dla niego mniej korzystny niż prawa i obowiązki Wykonawcy ukształtowane postanowieniami niniejszej</w:t>
      </w:r>
      <w:r w:rsidR="00FC19FC">
        <w:t xml:space="preserve"> Umow</w:t>
      </w:r>
      <w:r w:rsidRPr="00DB4D96">
        <w:t>y, Wykonawca zobowiązany jest do zapłaty Zamawiającemu kary umownej w wysokości 0,05% całości wynagrodzenia brutto określonego w § 9 ust. 1</w:t>
      </w:r>
      <w:r w:rsidR="00FC19FC">
        <w:t xml:space="preserve"> Umow</w:t>
      </w:r>
      <w:r w:rsidRPr="00DB4D96">
        <w:t>y, za każdy taki przypadek.</w:t>
      </w:r>
    </w:p>
    <w:p w14:paraId="467232B7" w14:textId="77777777" w:rsidR="00A87EE0" w:rsidRPr="00DB4D96" w:rsidRDefault="00F91A01" w:rsidP="007D1B62">
      <w:pPr>
        <w:pStyle w:val="Akapitzlist"/>
      </w:pPr>
      <w:r w:rsidRPr="00DB4D96">
        <w:t xml:space="preserve">Zamawiający może dochodzić odszkodowania przewyższającego zastrzeżone kary umowne. </w:t>
      </w:r>
    </w:p>
    <w:p w14:paraId="26106DEC" w14:textId="77777777" w:rsidR="00A87EE0" w:rsidRPr="00DB4D96" w:rsidRDefault="00F91A01" w:rsidP="007D1B62">
      <w:pPr>
        <w:pStyle w:val="Akapitzlist"/>
      </w:pPr>
      <w:r w:rsidRPr="00DB4D96">
        <w:t xml:space="preserve">Zamawiającemu przysługuje prawo potrącenia kar umownych z jakąkolwiek wierzytelnością Wykonawcy wobec Zamawiającego, w tym z tytułu wynagrodzenia, bez potrzeby uprzedniego wezwania Wykonawcy do zapłaty kar umownych. O dokonaniu potrącenia Zamawiający niezwłocznie poinformuje Wykonawcę. </w:t>
      </w:r>
    </w:p>
    <w:p w14:paraId="5F55CF99" w14:textId="77777777" w:rsidR="00A87EE0" w:rsidRPr="00DB4D96" w:rsidRDefault="00F91A01" w:rsidP="007D1B62">
      <w:pPr>
        <w:pStyle w:val="Akapitzlist"/>
      </w:pPr>
      <w:r w:rsidRPr="00DB4D96">
        <w:t>Łączna maksymalna wysokość kar umownych wynosi 30% wynagrodzenia brutto, o którym mowa w § 9 ust. 1 niniejszej Umowy.</w:t>
      </w:r>
    </w:p>
    <w:p w14:paraId="7A0A0AC1" w14:textId="77777777" w:rsidR="00A87EE0" w:rsidRPr="00DB4D96" w:rsidRDefault="00F91A01" w:rsidP="007D1B62">
      <w:pPr>
        <w:pStyle w:val="Akapitzlist"/>
      </w:pPr>
      <w:r w:rsidRPr="00DB4D96">
        <w:t>Kary umowne wymienione w ust. 1 będą podlegać kumulacji.</w:t>
      </w:r>
    </w:p>
    <w:p w14:paraId="601613D5" w14:textId="0C5A69CC" w:rsidR="00A87EE0" w:rsidRPr="00DB4D96" w:rsidRDefault="00F91A01" w:rsidP="007D1B62">
      <w:pPr>
        <w:pStyle w:val="Akapitzlist"/>
      </w:pPr>
      <w:r w:rsidRPr="00DB4D96">
        <w:t xml:space="preserve">Strony ustalają, że mogą dochodzić kar umownych przewidzianych w niniejszym paragrafie nawet w razie odstąpienia od Umowy przez którąkolwiek ze Stron. </w:t>
      </w:r>
    </w:p>
    <w:p w14:paraId="4A03CBFD" w14:textId="77777777" w:rsidR="00A87EE0" w:rsidRPr="00DB4D96" w:rsidRDefault="00F91A01" w:rsidP="007D1B62">
      <w:pPr>
        <w:pStyle w:val="Nagwek1"/>
      </w:pPr>
      <w:r w:rsidRPr="00DB4D96">
        <w:t>§ 12</w:t>
      </w:r>
    </w:p>
    <w:p w14:paraId="0EB57B2F" w14:textId="4A9E3D5A" w:rsidR="00A87EE0" w:rsidRPr="00DB4D96" w:rsidRDefault="00F91A01" w:rsidP="007D1B62">
      <w:pPr>
        <w:pStyle w:val="Nagwek1"/>
      </w:pPr>
      <w:r w:rsidRPr="00DB4D96">
        <w:t>Zabezpieczenie należytego wykonania</w:t>
      </w:r>
      <w:r w:rsidR="00FC19FC">
        <w:t xml:space="preserve"> Umow</w:t>
      </w:r>
      <w:r w:rsidRPr="00DB4D96">
        <w:t>y</w:t>
      </w:r>
    </w:p>
    <w:p w14:paraId="63437E7B" w14:textId="4A9D86D8" w:rsidR="00A87EE0" w:rsidRPr="00DB4D96" w:rsidRDefault="00F91A01" w:rsidP="00D52F30">
      <w:pPr>
        <w:pStyle w:val="Akapitzlist"/>
        <w:numPr>
          <w:ilvl w:val="0"/>
          <w:numId w:val="178"/>
        </w:numPr>
        <w:rPr>
          <w:u w:color="F3403E"/>
        </w:rPr>
      </w:pPr>
      <w:r w:rsidRPr="00DB4D96">
        <w:rPr>
          <w:u w:color="F3403E"/>
        </w:rPr>
        <w:t>Zabezpieczenie należytego wykonania</w:t>
      </w:r>
      <w:r w:rsidR="00FC19FC">
        <w:rPr>
          <w:u w:color="F3403E"/>
        </w:rPr>
        <w:t xml:space="preserve"> Umow</w:t>
      </w:r>
      <w:r w:rsidRPr="00DB4D96">
        <w:rPr>
          <w:u w:color="F3403E"/>
        </w:rPr>
        <w:t>y w wysokości 5% wartości wynagrodzenia brutto, o którym mowa w § 9 ust. 1</w:t>
      </w:r>
      <w:r w:rsidR="00FC19FC">
        <w:rPr>
          <w:u w:color="F3403E"/>
        </w:rPr>
        <w:t xml:space="preserve"> Umow</w:t>
      </w:r>
      <w:r w:rsidRPr="00DB4D96">
        <w:rPr>
          <w:u w:color="F3403E"/>
        </w:rPr>
        <w:t>y, czyli [________________] złotych (słownie: [________________________________] [_</w:t>
      </w:r>
      <w:proofErr w:type="gramStart"/>
      <w:r w:rsidRPr="00DB4D96">
        <w:rPr>
          <w:u w:color="F3403E"/>
        </w:rPr>
        <w:t>_]/</w:t>
      </w:r>
      <w:proofErr w:type="gramEnd"/>
      <w:r w:rsidRPr="00DB4D96">
        <w:rPr>
          <w:u w:color="F3403E"/>
        </w:rPr>
        <w:t xml:space="preserve">100) i zostało wniesione przed podpisaniem </w:t>
      </w:r>
      <w:r w:rsidR="00D52F30" w:rsidRPr="00DB4D96">
        <w:rPr>
          <w:u w:color="F3403E"/>
        </w:rPr>
        <w:t>U</w:t>
      </w:r>
      <w:r w:rsidRPr="00DB4D96">
        <w:rPr>
          <w:u w:color="F3403E"/>
        </w:rPr>
        <w:t xml:space="preserve">mowy. </w:t>
      </w:r>
    </w:p>
    <w:p w14:paraId="2F582EAB" w14:textId="184AE82F" w:rsidR="00A87EE0" w:rsidRPr="00DB4D96" w:rsidRDefault="00F91A01" w:rsidP="007D1B62">
      <w:pPr>
        <w:pStyle w:val="Akapitzlist"/>
        <w:rPr>
          <w:u w:color="F3403E"/>
        </w:rPr>
      </w:pPr>
      <w:r w:rsidRPr="00DB4D96">
        <w:rPr>
          <w:u w:color="F3403E"/>
        </w:rPr>
        <w:t xml:space="preserve">Zabezpieczenie należytego wykonania </w:t>
      </w:r>
      <w:r w:rsidR="00D52F30" w:rsidRPr="00DB4D96">
        <w:rPr>
          <w:u w:color="F3403E"/>
        </w:rPr>
        <w:t>U</w:t>
      </w:r>
      <w:r w:rsidRPr="00DB4D96">
        <w:rPr>
          <w:u w:color="F3403E"/>
        </w:rPr>
        <w:t>mowy służy do pokrycia roszczeń Zamawiającego z tytułu niewykonania lub nienależytego wykonania</w:t>
      </w:r>
      <w:r w:rsidR="00FC19FC">
        <w:rPr>
          <w:u w:color="F3403E"/>
        </w:rPr>
        <w:t xml:space="preserve"> Umow</w:t>
      </w:r>
      <w:r w:rsidRPr="00DB4D96">
        <w:rPr>
          <w:u w:color="F3403E"/>
        </w:rPr>
        <w:t xml:space="preserve">y, a zwłaszcza z tytułu odpowiedzialności odszkodowawczej, kar umownych, zwrotu wynagrodzenia wypłaconego podwykonawcom, rękojmi za wady robót budowlanych. </w:t>
      </w:r>
    </w:p>
    <w:p w14:paraId="650324DE" w14:textId="0CBA1324" w:rsidR="00A87EE0" w:rsidRPr="00DB4D96" w:rsidRDefault="00F91A01" w:rsidP="007D1B62">
      <w:pPr>
        <w:pStyle w:val="Akapitzlist"/>
        <w:rPr>
          <w:u w:color="F3403E"/>
        </w:rPr>
      </w:pPr>
      <w:r w:rsidRPr="00DB4D96">
        <w:rPr>
          <w:u w:color="F3403E"/>
        </w:rPr>
        <w:t>Zamawiający dokona zwrotu niewykorzystanego zabezpieczenia należytego wykonania</w:t>
      </w:r>
      <w:r w:rsidR="00FC19FC">
        <w:rPr>
          <w:u w:color="F3403E"/>
        </w:rPr>
        <w:t xml:space="preserve"> Umow</w:t>
      </w:r>
      <w:r w:rsidRPr="00DB4D96">
        <w:rPr>
          <w:u w:color="F3403E"/>
        </w:rPr>
        <w:t xml:space="preserve">y w następujący sposób: </w:t>
      </w:r>
    </w:p>
    <w:p w14:paraId="44AA552E" w14:textId="77777777" w:rsidR="00A87EE0" w:rsidRPr="00DB4D96" w:rsidRDefault="00F91A01" w:rsidP="00D52F30">
      <w:pPr>
        <w:pStyle w:val="Akapitzlist"/>
        <w:numPr>
          <w:ilvl w:val="1"/>
          <w:numId w:val="166"/>
        </w:numPr>
        <w:rPr>
          <w:u w:color="F3403E"/>
        </w:rPr>
      </w:pPr>
      <w:r w:rsidRPr="00DB4D96">
        <w:rPr>
          <w:u w:color="F3403E"/>
        </w:rPr>
        <w:t xml:space="preserve">70% wartości zabezpieczenia zostanie zwrócone w terminie 30 dni od dnia podpisania protokołu Odbioru końcowego Inwestycji, </w:t>
      </w:r>
    </w:p>
    <w:p w14:paraId="55929B34" w14:textId="11A8DD8A" w:rsidR="00A87EE0" w:rsidRPr="00DB4D96" w:rsidRDefault="00F91A01" w:rsidP="00D52F30">
      <w:pPr>
        <w:pStyle w:val="Akapitzlist"/>
        <w:numPr>
          <w:ilvl w:val="1"/>
          <w:numId w:val="166"/>
        </w:numPr>
        <w:rPr>
          <w:u w:color="F3403E"/>
        </w:rPr>
      </w:pPr>
      <w:r w:rsidRPr="00DB4D96">
        <w:rPr>
          <w:u w:color="F3403E"/>
        </w:rPr>
        <w:t xml:space="preserve">30% wartości zabezpieczenia zostanie zwrócone w terminie 15 dni po upływie </w:t>
      </w:r>
      <w:r w:rsidR="00F25996">
        <w:rPr>
          <w:u w:color="F3403E"/>
        </w:rPr>
        <w:t>okresu gwarancji i</w:t>
      </w:r>
      <w:r w:rsidRPr="00DB4D96">
        <w:rPr>
          <w:u w:color="F3403E"/>
        </w:rPr>
        <w:t xml:space="preserve"> rękojmi za wady na wykonane roboty budowlane, liczonego zgodnie z § 13 ust. 1</w:t>
      </w:r>
      <w:r w:rsidR="00FC19FC">
        <w:rPr>
          <w:u w:color="F3403E"/>
        </w:rPr>
        <w:t xml:space="preserve"> Umow</w:t>
      </w:r>
      <w:r w:rsidRPr="00DB4D96">
        <w:rPr>
          <w:u w:color="F3403E"/>
        </w:rPr>
        <w:t xml:space="preserve">y. </w:t>
      </w:r>
    </w:p>
    <w:p w14:paraId="7458FD64" w14:textId="77777777" w:rsidR="00A87EE0" w:rsidRPr="00DB4D96" w:rsidRDefault="00F91A01" w:rsidP="007D1B62">
      <w:pPr>
        <w:pStyle w:val="Akapitzlist"/>
      </w:pPr>
      <w:r w:rsidRPr="00DB4D96">
        <w:rPr>
          <w:u w:color="F3403E"/>
        </w:rPr>
        <w:lastRenderedPageBreak/>
        <w:t xml:space="preserve">W przypadku, gdy zabezpieczenie wnoszone jest w formie gwarancji lub poręczenia, dokument gwarancji lub poręczenia zawierać ma bezwarunkowe i nieodwołalne zobowiązanie gwaranta/poręczyciela zapłaty wymaganej kwoty zabezpieczenia, na pierwsze, pisemne żądanie zamawiającego wzywające do zapłaty kwoty zabezpieczenia i zawierające oświadczenie o niespełnieniu przez wykonawcę zobowiązań wobec zamawiającego wynikających z zawartej Umowy. W dokumencie tym, gwarant/poręczyciel nie może uzależniać dokonania zapłaty od spełnienia przez beneficjenta dodatkowych warunków (np. żądanie przesłania wezwania zapłaty za pośrednictwem banku prowadzącego rachunek bankowy, albo żądania potwierdzenia przez notariusza, że podpisy złożone na żądaniu zapłaty należą do osób umocowanych do występowania w imieniu beneficjenta albo żądanie złożenia wezwania np. tylko w formie listu poleconego czy kurierem) albo przedłożenia dodatkowych dokumentów (oprócz dokumentu potwierdzającego umocowanie osób do występowania w imieniu beneficjenta z żądaniem zapłaty). </w:t>
      </w:r>
    </w:p>
    <w:p w14:paraId="14FDEDED" w14:textId="77777777" w:rsidR="00A87EE0" w:rsidRPr="00DB4D96" w:rsidRDefault="00F91A01" w:rsidP="007D1B62">
      <w:pPr>
        <w:pStyle w:val="Akapitzlist"/>
      </w:pPr>
      <w:r w:rsidRPr="00DB4D96">
        <w:rPr>
          <w:u w:color="F3403E"/>
        </w:rPr>
        <w:t>Okres obowiązywania gwarancji lub poręczenia nie może być krótszy niż 30 dni od terminu wykonania zamówienia, a w przypadku gwarancji należytego usunięcia wad i usterek, nie krótszy niż 15 dni od dnia upływu okresu rękojmi za wady lub gwarancji (w zależności od tego który okres upływa później).</w:t>
      </w:r>
    </w:p>
    <w:p w14:paraId="6C9D55AB" w14:textId="2D224837" w:rsidR="00A87EE0" w:rsidRPr="00DB4D96" w:rsidRDefault="00F91A01" w:rsidP="007D1B62">
      <w:pPr>
        <w:pStyle w:val="Akapitzlist"/>
        <w:rPr>
          <w:u w:color="F3403E"/>
        </w:rPr>
      </w:pPr>
      <w:r w:rsidRPr="00DB4D96">
        <w:rPr>
          <w:u w:color="F3403E"/>
        </w:rPr>
        <w:t>W przypadku zmiany terminu realizacji</w:t>
      </w:r>
      <w:r w:rsidR="00FC19FC">
        <w:rPr>
          <w:u w:color="F3403E"/>
        </w:rPr>
        <w:t xml:space="preserve"> Umow</w:t>
      </w:r>
      <w:r w:rsidRPr="00DB4D96">
        <w:rPr>
          <w:u w:color="F3403E"/>
        </w:rPr>
        <w:t>y lub okresu obowiązywania rękojmi za wady lub gwarancji, Wykonawca jest zobowiązany do aktualizacji treści dokumentu gwarancji lub poręczenia w terminie do 7 dni od dnia wystąpienia ww. okoliczności, lub do zmiany formy zabezpieczenia.</w:t>
      </w:r>
    </w:p>
    <w:p w14:paraId="6AEC6047" w14:textId="38039A10" w:rsidR="00A87EE0" w:rsidRPr="00DB4D96" w:rsidRDefault="00F91A01" w:rsidP="007D1B62">
      <w:pPr>
        <w:pStyle w:val="Akapitzlist"/>
        <w:rPr>
          <w:u w:color="F3403E"/>
        </w:rPr>
      </w:pPr>
      <w:r w:rsidRPr="00DB4D96">
        <w:rPr>
          <w:u w:color="F3403E"/>
        </w:rPr>
        <w:t>Jeżeli w Zabezpieczeniu wniesionym w postaci gwarancji lub poręczenia zawarty będzie wymóg informowania gwaranta (poręczyciela) o zmianach</w:t>
      </w:r>
      <w:r w:rsidR="00FC19FC">
        <w:rPr>
          <w:u w:color="F3403E"/>
        </w:rPr>
        <w:t xml:space="preserve"> Umow</w:t>
      </w:r>
      <w:r w:rsidRPr="00DB4D96">
        <w:rPr>
          <w:u w:color="F3403E"/>
        </w:rPr>
        <w:t>y bądź uzyskiwania jego akceptacji w tym zakresie, Wykonawca jest zobowiązany – przed podpisaniem każdego aneksu do</w:t>
      </w:r>
      <w:r w:rsidR="00FC19FC">
        <w:rPr>
          <w:u w:color="F3403E"/>
        </w:rPr>
        <w:t xml:space="preserve"> Umow</w:t>
      </w:r>
      <w:r w:rsidRPr="00DB4D96">
        <w:rPr>
          <w:u w:color="F3403E"/>
        </w:rPr>
        <w:t>y – przedstawić Zamawiającemu potwierdzenie poinformowania gwaranta (poręczyciela) o zmianach</w:t>
      </w:r>
      <w:r w:rsidR="00FC19FC">
        <w:rPr>
          <w:u w:color="F3403E"/>
        </w:rPr>
        <w:t xml:space="preserve"> Umow</w:t>
      </w:r>
      <w:r w:rsidRPr="00DB4D96">
        <w:rPr>
          <w:u w:color="F3403E"/>
        </w:rPr>
        <w:t>y bądź akceptację tych zmian albo wnieść nowe zabezpieczenie. W przypadku, gdy zmiana</w:t>
      </w:r>
      <w:r w:rsidR="00FC19FC">
        <w:rPr>
          <w:u w:color="F3403E"/>
        </w:rPr>
        <w:t xml:space="preserve"> Umow</w:t>
      </w:r>
      <w:r w:rsidRPr="00DB4D96">
        <w:rPr>
          <w:u w:color="F3403E"/>
        </w:rPr>
        <w:t xml:space="preserve">y powoduje konieczność zmiany zabezpieczenia, Wykonawca zobowiązany jest dostarczyć aneks do obecnego zabezpieczenia, uzupełnić zabezpieczenie lub wnieść nowe zabezpieczenie. W razie uchybienia temu zobowiązaniu Zamawiający uprawniony jest do żądania wypłaty przez poręczyciela (gwaranta) kwoty równej wysokości zabezpieczenia. Kwota ta zostanie zatrzymana przez Zamawiającego jako zabezpieczenie wniesione w pieniądzu. </w:t>
      </w:r>
    </w:p>
    <w:p w14:paraId="09A0F457" w14:textId="0844C4BB" w:rsidR="00A87EE0" w:rsidRPr="00DB4D96" w:rsidRDefault="00F91A01" w:rsidP="00BF0012">
      <w:pPr>
        <w:pStyle w:val="Akapitzlist"/>
        <w:rPr>
          <w:u w:color="F3403E"/>
        </w:rPr>
      </w:pPr>
      <w:r w:rsidRPr="00DB4D96">
        <w:rPr>
          <w:u w:color="F3403E"/>
        </w:rPr>
        <w:t xml:space="preserve">Wykonawca jest uprawniony w każdym czasie do zmiany formy zabezpieczenia pod warunkiem, że zmiana formy zabezpieczenia będzie dokonana z zachowaniem jego ciągłości, a nowe zabezpieczenie będzie odpowiadać wymogom Zamawiającego określonym w SWZ. </w:t>
      </w:r>
    </w:p>
    <w:p w14:paraId="7ECA50AB" w14:textId="77777777" w:rsidR="00A87EE0" w:rsidRPr="00DB4D96" w:rsidRDefault="00F91A01" w:rsidP="00D52F30">
      <w:pPr>
        <w:pStyle w:val="Nagwek1"/>
      </w:pPr>
      <w:r w:rsidRPr="00DB4D96">
        <w:lastRenderedPageBreak/>
        <w:t>§ 13</w:t>
      </w:r>
    </w:p>
    <w:p w14:paraId="3285B0A0" w14:textId="77777777" w:rsidR="00A87EE0" w:rsidRPr="00DB4D96" w:rsidRDefault="00F91A01" w:rsidP="00D52F30">
      <w:pPr>
        <w:pStyle w:val="Nagwek1"/>
      </w:pPr>
      <w:r w:rsidRPr="00DB4D96">
        <w:t>Rękojmia za wady i gwarancja</w:t>
      </w:r>
    </w:p>
    <w:p w14:paraId="4DD5B162" w14:textId="092F9D3B" w:rsidR="00A87EE0" w:rsidRPr="00DB4D96" w:rsidRDefault="00F91A01" w:rsidP="00D52F30">
      <w:pPr>
        <w:pStyle w:val="Akapitzlist"/>
        <w:numPr>
          <w:ilvl w:val="0"/>
          <w:numId w:val="179"/>
        </w:numPr>
      </w:pPr>
      <w:r w:rsidRPr="00DB4D96">
        <w:t>Wykonawca udziela gwarancji jakości na</w:t>
      </w:r>
      <w:r w:rsidR="001C7A54">
        <w:t xml:space="preserve"> Przedmio</w:t>
      </w:r>
      <w:r w:rsidRPr="00DB4D96">
        <w:t>t</w:t>
      </w:r>
      <w:r w:rsidR="00FC19FC">
        <w:t xml:space="preserve"> Umow</w:t>
      </w:r>
      <w:r w:rsidRPr="00DB4D96">
        <w:t xml:space="preserve">y na okres </w:t>
      </w:r>
      <w:r w:rsidRPr="00DB4D96">
        <w:rPr>
          <w:u w:color="EE0000"/>
        </w:rPr>
        <w:t>[__]</w:t>
      </w:r>
      <w:r w:rsidRPr="00DB4D96">
        <w:t xml:space="preserve"> miesięcy licząc od dnia następnego po dniu podpisania protokołu odbioru końcowego</w:t>
      </w:r>
      <w:r w:rsidR="001C7A54">
        <w:t xml:space="preserve"> Przedmio</w:t>
      </w:r>
      <w:r w:rsidRPr="00DB4D96">
        <w:t>tu</w:t>
      </w:r>
      <w:r w:rsidR="00FC19FC">
        <w:t xml:space="preserve"> Umow</w:t>
      </w:r>
      <w:r w:rsidRPr="00DB4D96">
        <w:t>y. Wykonawca ponosi ponadto wobec Zamawiającego odpowiedzialność z tytułu rękojmi za wady, na zasadach określonych w Kodeksie cywilnym, z uwzględnieniem postanowień niniejszej Umowy. Okres rękojmi jest równy okresowi gwarancji.</w:t>
      </w:r>
    </w:p>
    <w:p w14:paraId="1A02CC7A" w14:textId="6593E952" w:rsidR="00A87EE0" w:rsidRPr="00DB4D96" w:rsidRDefault="00F91A01" w:rsidP="00D52F30">
      <w:pPr>
        <w:pStyle w:val="Akapitzlist"/>
      </w:pPr>
      <w:r w:rsidRPr="00DB4D96">
        <w:t xml:space="preserve">Najpóźniej w dniu </w:t>
      </w:r>
      <w:r w:rsidR="003E7FCB" w:rsidRPr="00DB4D96">
        <w:rPr>
          <w:szCs w:val="22"/>
        </w:rPr>
        <w:t>O</w:t>
      </w:r>
      <w:r w:rsidRPr="00DB4D96">
        <w:rPr>
          <w:szCs w:val="22"/>
        </w:rPr>
        <w:t>dbioru</w:t>
      </w:r>
      <w:r w:rsidRPr="00DB4D96">
        <w:t xml:space="preserve"> końcowego</w:t>
      </w:r>
      <w:r w:rsidR="003E7FCB" w:rsidRPr="00DB4D96">
        <w:rPr>
          <w:szCs w:val="22"/>
        </w:rPr>
        <w:t xml:space="preserve"> technicznego</w:t>
      </w:r>
      <w:r w:rsidR="001C7A54">
        <w:t xml:space="preserve"> Przedmio</w:t>
      </w:r>
      <w:r w:rsidRPr="00DB4D96">
        <w:t>tu</w:t>
      </w:r>
      <w:r w:rsidR="00FC19FC">
        <w:t xml:space="preserve"> Umow</w:t>
      </w:r>
      <w:r w:rsidRPr="00DB4D96">
        <w:t>y Wykonawca wyda Zamawiającemu dokument gwarancyjny co do jakości odebranego Przedmiotu Umowy, wraz z oświadczeniem Wykonawcy potwierdzającym wykonanie</w:t>
      </w:r>
      <w:r w:rsidR="001C7A54">
        <w:t xml:space="preserve"> Przedmio</w:t>
      </w:r>
      <w:r w:rsidRPr="00DB4D96">
        <w:t>tu</w:t>
      </w:r>
      <w:r w:rsidR="00FC19FC">
        <w:t xml:space="preserve"> Umow</w:t>
      </w:r>
      <w:r w:rsidRPr="00DB4D96">
        <w:t xml:space="preserve">y zgodnie ze sztuką budowlaną, w sposób wolny od wad </w:t>
      </w:r>
      <w:proofErr w:type="gramStart"/>
      <w:r w:rsidRPr="00DB4D96">
        <w:t>oraz,</w:t>
      </w:r>
      <w:proofErr w:type="gramEnd"/>
      <w:r w:rsidRPr="00DB4D96">
        <w:t xml:space="preserve"> który potwierdza udzielenie ochrony gwarancyjnej na warunkach określonych niniejszą</w:t>
      </w:r>
      <w:r w:rsidR="00FC19FC">
        <w:t xml:space="preserve"> Umow</w:t>
      </w:r>
      <w:r w:rsidRPr="00DB4D96">
        <w:t>a.</w:t>
      </w:r>
    </w:p>
    <w:p w14:paraId="4CFC9CB7" w14:textId="20FBC606" w:rsidR="00F25996" w:rsidRPr="00F25996" w:rsidRDefault="00F91A01" w:rsidP="00F25996">
      <w:pPr>
        <w:pStyle w:val="Akapitzlist"/>
        <w:numPr>
          <w:ilvl w:val="0"/>
          <w:numId w:val="190"/>
        </w:numPr>
        <w:spacing w:after="0" w:line="276" w:lineRule="auto"/>
        <w:rPr>
          <w:rFonts w:ascii="Calibri" w:hAnsi="Calibri"/>
          <w14:textOutline w14:w="12700" w14:cap="flat" w14:cmpd="sng" w14:algn="ctr">
            <w14:noFill/>
            <w14:prstDash w14:val="solid"/>
            <w14:miter w14:lim="400000"/>
          </w14:textOutline>
        </w:rPr>
      </w:pPr>
      <w:r w:rsidRPr="00DB4D96">
        <w:t>Wykonawca zobowiązuje się do dokonywania okresowych przeglądów gwarancyjnych, które będą świadczone corocznie i zostaną potwierdzone protokołem podpisanym przez Wykonawcę i oraz przedstawiciela Zamawiającego. Okresowe przeglądy gwarancyjne obejmują sprawdzenie elementów objętych gwarancją i rękojmią za wady fizyczne pod względem występowania wad i usterek.</w:t>
      </w:r>
      <w:r w:rsidR="00F25996">
        <w:t xml:space="preserve"> </w:t>
      </w:r>
      <w:r w:rsidR="00F25996" w:rsidRPr="00F25996">
        <w:rPr>
          <w:rFonts w:ascii="Calibri" w:hAnsi="Calibri"/>
          <w14:textOutline w14:w="12700" w14:cap="flat" w14:cmpd="sng" w14:algn="ctr">
            <w14:noFill/>
            <w14:prstDash w14:val="solid"/>
            <w14:miter w14:lim="400000"/>
          </w14:textOutline>
        </w:rPr>
        <w:t>Wykonawca, w okresie pierwszych .......gwarancji/w całym okresie gwarancji, zobowiązuje się do dokonywania na własny koszt bieżącej konserwacji instalacji oraz okresowych przeglądów gwarancyjnych przedmiotu umowy, zgodnie z zaleceniami bądź wymaganiami producentów oraz przeglądów wynikających z opracowanej przez Wykonawcę instrukcji eksploatacji obiektów. Bieżąca konserwacja obejmuje wszystkie instalacje oraz przeprowadzanie okresowych prób i pomiarów. Okresowe przeglądy gwarancyjne obejmują sprawdzenie elementów objętych gwarancją i rękojmią za wady fizyczne pod względem występowania wad i usterek. Przeglądy powinny być przeprowadzane zgodnie z zaleceniami, wymaganiami określonych w kartach gwarancyjnych, instrukcjach i innych dokumentach z uwzględnieniem przepisów prawa określających terminy ich przeprowadzenia, a w przypadku ich braku nie rzadziej niż co 12 miesięcy. Koszty zakupu materiałów eksploatacyjnych (np. filtry, membrany zaworów, paski klinowe w centralach wentylacyjnych, itp. ponosi Zamawiający.</w:t>
      </w:r>
    </w:p>
    <w:p w14:paraId="431A5523" w14:textId="1214FD56" w:rsidR="00A87EE0" w:rsidRPr="00DB4D96" w:rsidRDefault="00A87EE0" w:rsidP="00D52F30">
      <w:pPr>
        <w:pStyle w:val="Akapitzlist"/>
      </w:pPr>
    </w:p>
    <w:p w14:paraId="644108D6" w14:textId="77777777" w:rsidR="00A87EE0" w:rsidRPr="00DB4D96" w:rsidRDefault="00F91A01" w:rsidP="00D52F30">
      <w:pPr>
        <w:pStyle w:val="Akapitzlist"/>
      </w:pPr>
      <w:r w:rsidRPr="00DB4D96">
        <w:t xml:space="preserve">Zamawiający może dochodzić roszczeń z tytułu gwarancji i/lub rękojmi także po upływie okresu gwarancji/rękojmi, jeżeli zawiadomił Wykonawcę o wadzie przed upływem tego okresu. </w:t>
      </w:r>
    </w:p>
    <w:p w14:paraId="2DFCF3E0" w14:textId="77777777" w:rsidR="00A87EE0" w:rsidRPr="00DB4D96" w:rsidRDefault="00F91A01" w:rsidP="00D52F30">
      <w:pPr>
        <w:pStyle w:val="Akapitzlist"/>
      </w:pPr>
      <w:r w:rsidRPr="00DB4D96">
        <w:t xml:space="preserve">Zamawiający może zawiadomić Wykonawcę o wadzie według swojego wyboru, w jednej lub kilku wskazanych poniżej formach: </w:t>
      </w:r>
    </w:p>
    <w:p w14:paraId="5C24B50F" w14:textId="77777777" w:rsidR="00A87EE0" w:rsidRPr="00DB4D96" w:rsidRDefault="00F91A01" w:rsidP="00146874">
      <w:pPr>
        <w:pStyle w:val="Akapitzlist"/>
        <w:numPr>
          <w:ilvl w:val="1"/>
          <w:numId w:val="166"/>
        </w:numPr>
      </w:pPr>
      <w:r w:rsidRPr="00DB4D96">
        <w:t xml:space="preserve"> telefonicznie pod nr tel.: [___________]</w:t>
      </w:r>
    </w:p>
    <w:p w14:paraId="0742F4BE" w14:textId="77777777" w:rsidR="00A87EE0" w:rsidRPr="00DB4D96" w:rsidRDefault="00F91A01" w:rsidP="00146874">
      <w:pPr>
        <w:pStyle w:val="Akapitzlist"/>
        <w:numPr>
          <w:ilvl w:val="1"/>
          <w:numId w:val="166"/>
        </w:numPr>
      </w:pPr>
      <w:r w:rsidRPr="00DB4D96">
        <w:t>na piśmie na adres: [________________]</w:t>
      </w:r>
    </w:p>
    <w:p w14:paraId="2EB3CCE7" w14:textId="77777777" w:rsidR="00A87EE0" w:rsidRPr="00DB4D96" w:rsidRDefault="00F91A01" w:rsidP="00146874">
      <w:pPr>
        <w:pStyle w:val="Akapitzlist"/>
        <w:numPr>
          <w:ilvl w:val="1"/>
          <w:numId w:val="166"/>
        </w:numPr>
      </w:pPr>
      <w:r w:rsidRPr="00DB4D96">
        <w:t>Poczta elektroniczną na adres: [_______________]</w:t>
      </w:r>
    </w:p>
    <w:p w14:paraId="42C89661" w14:textId="77777777" w:rsidR="00A87EE0" w:rsidRPr="00DB4D96" w:rsidRDefault="00F91A01" w:rsidP="00D52F30">
      <w:pPr>
        <w:pStyle w:val="Akapitzlist"/>
      </w:pPr>
      <w:r w:rsidRPr="00DB4D96">
        <w:t xml:space="preserve">W przypadku żądania przez Zamawiającego usunięcia wady, Wykonawca zobowiązuje się do przybycia na miejsce wystąpienia wady w terminie do </w:t>
      </w:r>
      <w:r w:rsidRPr="00DB4D96">
        <w:rPr>
          <w:b/>
        </w:rPr>
        <w:t>5 dni roboczych</w:t>
      </w:r>
      <w:r w:rsidRPr="00DB4D96">
        <w:t xml:space="preserve"> licząc od dnia </w:t>
      </w:r>
      <w:r w:rsidRPr="00DB4D96">
        <w:lastRenderedPageBreak/>
        <w:t xml:space="preserve">zawiadomienia o wadzie i zażądania jej usunięcia i przystąpienia w tym terminie do usuwania wady. </w:t>
      </w:r>
    </w:p>
    <w:p w14:paraId="243DE6A0" w14:textId="77777777" w:rsidR="00A87EE0" w:rsidRPr="00DB4D96" w:rsidRDefault="00F91A01" w:rsidP="00D52F30">
      <w:pPr>
        <w:pStyle w:val="Akapitzlist"/>
      </w:pPr>
      <w:r w:rsidRPr="00DB4D96">
        <w:t xml:space="preserve">W przypadku wystąpienia wady o charakterze nagłym i gwałtownym, uniemożliwiającej lub istotnie utrudniającej funkcjonowanie, co do której konieczne jest podjęcie natychmiastowych działań naprawczych (awaria), Wykonawca zobowiązany jest do przystąpienia do usuwania wady i odpowiedniego zabezpieczenia miejsca wystąpienia wady w terminie do </w:t>
      </w:r>
      <w:r w:rsidRPr="00DB4D96">
        <w:rPr>
          <w:b/>
        </w:rPr>
        <w:t>48 godzin</w:t>
      </w:r>
      <w:r w:rsidRPr="00DB4D96">
        <w:t xml:space="preserve">, licząc od godziny zawiadomienia o wadzie. </w:t>
      </w:r>
    </w:p>
    <w:p w14:paraId="75C5445D" w14:textId="77777777" w:rsidR="00A87EE0" w:rsidRPr="00DB4D96" w:rsidRDefault="00F91A01" w:rsidP="00D52F30">
      <w:pPr>
        <w:pStyle w:val="Akapitzlist"/>
      </w:pPr>
      <w:r w:rsidRPr="00DB4D96">
        <w:t xml:space="preserve">Wykonawca zobowiązuje się do usunięcia wady w terminie do </w:t>
      </w:r>
      <w:r w:rsidRPr="00DB4D96">
        <w:rPr>
          <w:b/>
        </w:rPr>
        <w:t>7 dni</w:t>
      </w:r>
      <w:r w:rsidRPr="00DB4D96">
        <w:t xml:space="preserve"> od dnia zawiadomienia o wadzie i zażądania jej usunięcia. W uzasadnionym przypadku, w szczególności ze względu na obiektywnie uzasadnione uwarunkowania techniczne usuwania wady, Zamawiający może wyrazić zgodę, na piśmie pod rygorem nieważności, na dłuższy termin usunięcia wady. </w:t>
      </w:r>
    </w:p>
    <w:p w14:paraId="2BDCA57D" w14:textId="7D73CE0E" w:rsidR="00A87EE0" w:rsidRPr="00DB4D96" w:rsidRDefault="00F91A01" w:rsidP="00D52F30">
      <w:pPr>
        <w:pStyle w:val="Akapitzlist"/>
      </w:pPr>
      <w:r w:rsidRPr="00DB4D96">
        <w:t>W sytuacji, gdy Wykonawca nie dotrzyma terminu określonego w ust. 8 powyżej albo wyznaczonego dodatkowego terminu usunięcia wady, o którym mowa w ust. 8 powyżej, Zamawiającemu przysługuje prawo zlecenia usunięcia wady osobie trzeciej na koszt i ryzyko Wykonawcy (wykonanie zastępcze). Zamawiający ma prawo do zaspokojenia kosztów wykonawstwa zastępczego z wniesionego przez Wykonawcę zabezpieczenia należytego wykonania</w:t>
      </w:r>
      <w:r w:rsidR="00FC19FC">
        <w:t xml:space="preserve"> Umow</w:t>
      </w:r>
      <w:r w:rsidRPr="00DB4D96">
        <w:t>y, a poniesione koszty wykonawstwa zastępczego traktuje się jako szkodę wynikającą z nienależytego wykonania</w:t>
      </w:r>
      <w:r w:rsidR="00FC19FC">
        <w:t xml:space="preserve"> Umow</w:t>
      </w:r>
      <w:r w:rsidRPr="00DB4D96">
        <w:t>y przez Wykonawcę.</w:t>
      </w:r>
    </w:p>
    <w:p w14:paraId="4AC57012" w14:textId="77777777" w:rsidR="00A87EE0" w:rsidRPr="00DB4D96" w:rsidRDefault="00F91A01" w:rsidP="00D52F30">
      <w:pPr>
        <w:pStyle w:val="Akapitzlist"/>
      </w:pPr>
      <w:r w:rsidRPr="00DB4D96">
        <w:t xml:space="preserve">W przypadkach określonych w ust. 9 powyżej, Zamawiającemu przysługuje również odszkodowanie za wszelkie szkody związane z wystąpieniem wady i koniecznością wykonania zastępczego, w tym obejmujące koszty sporządzenia ekspertyz technicznych, mających na celu ustalenie istnienia i przyczyn wystąpienia wady. </w:t>
      </w:r>
    </w:p>
    <w:p w14:paraId="13693D35" w14:textId="77777777" w:rsidR="00A87EE0" w:rsidRPr="00DB4D96" w:rsidRDefault="00F91A01" w:rsidP="00D52F30">
      <w:pPr>
        <w:pStyle w:val="Akapitzlist"/>
      </w:pPr>
      <w:r w:rsidRPr="00DB4D96">
        <w:t xml:space="preserve">Każdorazowo z czynności podejmowanych w związku usuwaniem wad będą sporządzone protokoły, zawierające opis dokonanych czynności i wykaz stwierdzonych wad oraz terminy ich usunięcia. </w:t>
      </w:r>
    </w:p>
    <w:p w14:paraId="475DC57D" w14:textId="77777777" w:rsidR="00A87EE0" w:rsidRPr="00DB4D96" w:rsidRDefault="00F91A01" w:rsidP="00D52F30">
      <w:pPr>
        <w:pStyle w:val="Akapitzlist"/>
      </w:pPr>
      <w:r w:rsidRPr="00DB4D96">
        <w:t xml:space="preserve">Czynności podejmowane przez Inwestora zastępczego w ramach wykonywania uprawnień z tytułu rękojmi są równoważne z czynnościami podejmowanymi przez Zamawiającego. </w:t>
      </w:r>
    </w:p>
    <w:p w14:paraId="62A1A3B9" w14:textId="16BEBEE1" w:rsidR="00A87EE0" w:rsidRPr="00DB4D96" w:rsidRDefault="00F91A01" w:rsidP="00BF0012">
      <w:pPr>
        <w:pStyle w:val="Akapitzlist"/>
      </w:pPr>
      <w:r w:rsidRPr="00DB4D96">
        <w:t xml:space="preserve">Niezależnie od usunięcia wady Wykonawca zobowiązany jest do przywrócenia obiektu do stanu sprzed wystąpienia wady oraz usunięcia ewentualnych awarii obiektu lub jego elementów (w szczególności instalacji i urządzeń) będących następstwem wady/usterki i jej skutków, a także naprawienia szkody wyrządzonej wskutek wady/awarii. </w:t>
      </w:r>
    </w:p>
    <w:p w14:paraId="6E12E205" w14:textId="60850992" w:rsidR="00A87EE0" w:rsidRPr="00DB4D96" w:rsidRDefault="00F91A01" w:rsidP="00D52F30">
      <w:pPr>
        <w:pStyle w:val="Nagwek1"/>
      </w:pPr>
      <w:r w:rsidRPr="00DB4D96">
        <w:t>§ 14</w:t>
      </w:r>
    </w:p>
    <w:p w14:paraId="6575D6A5" w14:textId="605DA3D5" w:rsidR="00A87EE0" w:rsidRPr="00DB4D96" w:rsidRDefault="00F91A01" w:rsidP="00D52F30">
      <w:pPr>
        <w:pStyle w:val="Nagwek1"/>
      </w:pPr>
      <w:r w:rsidRPr="00DB4D96">
        <w:t>Odstąpienie od</w:t>
      </w:r>
      <w:r w:rsidR="00FC19FC">
        <w:t xml:space="preserve"> Umow</w:t>
      </w:r>
      <w:r w:rsidRPr="00DB4D96">
        <w:t>y i rozwiązanie</w:t>
      </w:r>
      <w:r w:rsidR="00FC19FC">
        <w:t xml:space="preserve"> Umow</w:t>
      </w:r>
      <w:r w:rsidRPr="00DB4D96">
        <w:t>y</w:t>
      </w:r>
    </w:p>
    <w:p w14:paraId="2FA1C9B4" w14:textId="77777777" w:rsidR="00CC77E8" w:rsidRPr="00CC77E8" w:rsidRDefault="00CC77E8" w:rsidP="0087672E">
      <w:pPr>
        <w:pStyle w:val="Akapitzlist"/>
        <w:numPr>
          <w:ilvl w:val="0"/>
          <w:numId w:val="187"/>
        </w:numPr>
      </w:pPr>
      <w:r w:rsidRPr="00CC77E8">
        <w:t xml:space="preserve">Strony mają prawo odstąpić od umowy w okolicznościach przewidzianych prawem, a Zamawiający także z przyczyn ustalonych w niniejszej Umowie. </w:t>
      </w:r>
    </w:p>
    <w:p w14:paraId="6CC3BB61" w14:textId="1CD92B03" w:rsidR="00CC77E8" w:rsidRPr="00CC77E8" w:rsidRDefault="00CC77E8" w:rsidP="0087672E">
      <w:pPr>
        <w:pStyle w:val="Akapitzlist"/>
      </w:pPr>
      <w:r w:rsidRPr="00CC77E8">
        <w:t xml:space="preserve">Odstąpienie od Umowy nie zwalnia Stron z </w:t>
      </w:r>
      <w:r w:rsidR="00F25996">
        <w:t>wykonania</w:t>
      </w:r>
      <w:r w:rsidRPr="00CC77E8">
        <w:t xml:space="preserve"> zobowiązań, które zgodnie z Umową lub ich celem pozostają w mocy nawet w razie odstąpienia od Umowy.</w:t>
      </w:r>
    </w:p>
    <w:p w14:paraId="2BF872E6" w14:textId="77777777" w:rsidR="00CC77E8" w:rsidRPr="00CC77E8" w:rsidRDefault="00CC77E8" w:rsidP="0087672E">
      <w:pPr>
        <w:pStyle w:val="Akapitzlist"/>
      </w:pPr>
      <w:r w:rsidRPr="00CC77E8">
        <w:lastRenderedPageBreak/>
        <w:t>Dla oświadczenia o odstąpieniu od Umowy, niezależnie od tego, czy jest ono składane na podstawie ustawy czy Umowy, Strony zastrzegają formę pisemną pod rygorem nieważności.</w:t>
      </w:r>
    </w:p>
    <w:p w14:paraId="755CA25D" w14:textId="77777777" w:rsidR="00CC77E8" w:rsidRPr="00CC77E8" w:rsidRDefault="00CC77E8" w:rsidP="0087672E">
      <w:pPr>
        <w:pStyle w:val="Akapitzlist"/>
      </w:pPr>
      <w:r w:rsidRPr="00CC77E8">
        <w:t>Niezależnie od podstaw ustawowego prawa odstąpienia od umowy, Zamawiający ma prawo odstąpić od Umowy, wedle swego wyboru, w całości lub od jej niezrealizowanej lub nienależycie zrealizowanej części, ze skutkiem ex nunc (na przyszłość), po uprzednim bezskutecznym wezwaniu Wykonawcy do odpowiedniego działania z wyznaczeniem mu w tym celu dodatkowego 14-dniowego terminu, w terminie 30 dni od dnia ziszczenia się wskazanej poniżej przyczyny odstąpienia od Umowy (umowne prawo odstąpienia):</w:t>
      </w:r>
    </w:p>
    <w:p w14:paraId="7DCDCE8E" w14:textId="77777777" w:rsidR="00CC77E8" w:rsidRPr="00CC77E8" w:rsidRDefault="00CC77E8" w:rsidP="0087672E">
      <w:pPr>
        <w:pStyle w:val="Akapitzlist"/>
        <w:numPr>
          <w:ilvl w:val="1"/>
          <w:numId w:val="166"/>
        </w:numPr>
      </w:pPr>
      <w:r w:rsidRPr="00CC77E8">
        <w:t>w przypadku, gdy Wykonawca, pomimo uzyskania zgody Zamawiającego upoważniającej do rozpoczęcia robót budowlanych, nie rozpocznie, z przyczyn leżących po jego stronie, realizacji robót budowlanych w terminie określonym z niniejszej Umowie lub realizuje je z przekroczeniem terminów określonych w aktualnym Harmonogramie rzeczowo-finansowym o co najmniej 7 dni lub przerwie roboty budowlane;</w:t>
      </w:r>
    </w:p>
    <w:p w14:paraId="5B7A18B1" w14:textId="77777777" w:rsidR="00CC77E8" w:rsidRPr="00CC77E8" w:rsidRDefault="00CC77E8" w:rsidP="0087672E">
      <w:pPr>
        <w:pStyle w:val="Akapitzlist"/>
        <w:numPr>
          <w:ilvl w:val="1"/>
          <w:numId w:val="166"/>
        </w:numPr>
      </w:pPr>
      <w:r w:rsidRPr="00CC77E8">
        <w:t xml:space="preserve">w przypadku nieusunięcia przez Wykonawcę istotnych wad budowlanych zgłoszonych przez Zamawiającego lub organ nadzoru budowlanego lub niedopełnienia obowiązku ubezpieczenia, o którym mowa w § 10 ust. 1 lub 2 Umowy lub niedopełnienia obowiązku przedłużenia ubezpieczenia, zgodnie z postanowieniami § 10 Umowy, </w:t>
      </w:r>
    </w:p>
    <w:p w14:paraId="761228EC" w14:textId="77777777" w:rsidR="00CC77E8" w:rsidRPr="00CC77E8" w:rsidRDefault="00CC77E8" w:rsidP="0087672E">
      <w:pPr>
        <w:pStyle w:val="Akapitzlist"/>
        <w:numPr>
          <w:ilvl w:val="1"/>
          <w:numId w:val="166"/>
        </w:numPr>
      </w:pPr>
      <w:r w:rsidRPr="00CC77E8">
        <w:t>w przypadku, gdy Wykonawca pozostaje w zwłoce w realizacji Przedmiot Umowy, w stosunku do któregokolwiek z terminów wynikających z harmonogramu rzeczowo-finansowego, o którym mowa w § 4 ust. 3 pkt 1 niniejszej umowy, jeśli zwłoka ta przekracza 30 dni kalendarzowych,</w:t>
      </w:r>
    </w:p>
    <w:p w14:paraId="31B8D1C8" w14:textId="77777777" w:rsidR="00CC77E8" w:rsidRPr="00CC77E8" w:rsidRDefault="00CC77E8" w:rsidP="0087672E">
      <w:pPr>
        <w:pStyle w:val="Akapitzlist"/>
        <w:numPr>
          <w:ilvl w:val="1"/>
          <w:numId w:val="166"/>
        </w:numPr>
      </w:pPr>
      <w:r w:rsidRPr="00CC77E8">
        <w:t>jeżeli Wykonawca wykonywał swoje obowiązki w sposób nienależyty i pomimo wezwania Zamawiającego nie nastąpiła zmiana sposobu ich wykonywania,</w:t>
      </w:r>
    </w:p>
    <w:p w14:paraId="1A54BCA7" w14:textId="77777777" w:rsidR="00CC77E8" w:rsidRPr="00CC77E8" w:rsidRDefault="00CC77E8" w:rsidP="0087672E">
      <w:pPr>
        <w:pStyle w:val="Akapitzlist"/>
        <w:numPr>
          <w:ilvl w:val="1"/>
          <w:numId w:val="166"/>
        </w:numPr>
      </w:pPr>
      <w:r w:rsidRPr="00CC77E8">
        <w:t>wykonywania Umowy przez Wykonawcę w sposób sprzeczny z jej postanowieniami lub rażącego zaniedbania przez Wykonawcę obowiązków wynikających z Umowy,</w:t>
      </w:r>
    </w:p>
    <w:p w14:paraId="3FD601B9" w14:textId="77777777" w:rsidR="00CC77E8" w:rsidRPr="00CC77E8" w:rsidRDefault="00CC77E8" w:rsidP="0087672E">
      <w:pPr>
        <w:pStyle w:val="Akapitzlist"/>
        <w:numPr>
          <w:ilvl w:val="1"/>
          <w:numId w:val="166"/>
        </w:numPr>
      </w:pPr>
      <w:r w:rsidRPr="00CC77E8">
        <w:t>wykonywania Przedmiotu Umowy przez osoby, nie posiadające do tego wymaganych uprawnień lub powierzenia wykonywania Przedmiotu Umowy podwykonawcy bez uzyskania wymaganej zgody Zamawiającego,</w:t>
      </w:r>
    </w:p>
    <w:p w14:paraId="100CF2BF" w14:textId="77777777" w:rsidR="00CC77E8" w:rsidRPr="00CC77E8" w:rsidRDefault="00CC77E8" w:rsidP="0087672E">
      <w:pPr>
        <w:pStyle w:val="Akapitzlist"/>
        <w:numPr>
          <w:ilvl w:val="1"/>
          <w:numId w:val="166"/>
        </w:numPr>
      </w:pPr>
      <w:r w:rsidRPr="00CC77E8">
        <w:t>wykonywania Przedmiotu Umowy przez Wykonawcę niezgodnie z dokumentacją projektową,</w:t>
      </w:r>
    </w:p>
    <w:p w14:paraId="5BC94960" w14:textId="77777777" w:rsidR="00CC77E8" w:rsidRPr="00CC77E8" w:rsidRDefault="00CC77E8" w:rsidP="0087672E">
      <w:pPr>
        <w:pStyle w:val="Akapitzlist"/>
        <w:numPr>
          <w:ilvl w:val="1"/>
          <w:numId w:val="166"/>
        </w:numPr>
      </w:pPr>
      <w:r w:rsidRPr="00CC77E8">
        <w:t>powzięcia informacji o ogłoszeniu przez Wykonawcę likwidacji lub wydaniu nakazu zajęcia majątku Wykonawcy w zakresie uniemożliwiającym wykonanie niniejszej Umowy,</w:t>
      </w:r>
    </w:p>
    <w:p w14:paraId="059765C8" w14:textId="4CD6F99E" w:rsidR="00CC77E8" w:rsidRPr="00CC77E8" w:rsidRDefault="00CC77E8" w:rsidP="0087672E">
      <w:pPr>
        <w:pStyle w:val="Akapitzlist"/>
        <w:numPr>
          <w:ilvl w:val="1"/>
          <w:numId w:val="166"/>
        </w:numPr>
      </w:pPr>
      <w:r w:rsidRPr="00CC77E8">
        <w:t xml:space="preserve">wielokrotnego (rozumianego jako minimum 2-krotne), dokonywania bezpośredniej zapłaty podwykonawcy lub dalszemu podwykonawcy, na podstawie § 6 ust. 21 niniejszej Umowy, lub konieczności dokonania bezpośrednich zapłat na sumę większą niż 5% kwoty, o której mowa w § 9 ust. 1 niniejszej Umowy. Zamawiający w tym przypadku </w:t>
      </w:r>
      <w:r w:rsidRPr="00CC77E8">
        <w:lastRenderedPageBreak/>
        <w:t>będzie miał prawo do odstąpienia w terminie 30 dni od dnia ostatniej dokonanej bezpośredniej zapłaty podwykonawcy lub dalszemu podwykonawcy</w:t>
      </w:r>
      <w:r>
        <w:t>.</w:t>
      </w:r>
    </w:p>
    <w:p w14:paraId="1C2868C0" w14:textId="77777777" w:rsidR="00CC77E8" w:rsidRPr="00CC77E8" w:rsidRDefault="00CC77E8" w:rsidP="0087672E">
      <w:pPr>
        <w:pStyle w:val="Akapitzlist"/>
      </w:pPr>
      <w:r w:rsidRPr="00CC77E8">
        <w:t>W razie wystąpienia istotnej zmiany okoliczności powodującej, że wykonanie zamówienia nie leży 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powyższych okolicznościach.</w:t>
      </w:r>
    </w:p>
    <w:p w14:paraId="55473EFA" w14:textId="51F3DFCC" w:rsidR="00CC77E8" w:rsidRDefault="00CC77E8" w:rsidP="00CC77E8">
      <w:pPr>
        <w:pStyle w:val="Akapitzlist"/>
      </w:pPr>
      <w:r w:rsidRPr="00CC77E8">
        <w:t xml:space="preserve">W przypadku nieukończenia robót w terminie określonym w § 4 Umowy, z przyczyn, za które odpowiedzialność ponosi Wykonawca, </w:t>
      </w:r>
      <w:r>
        <w:t xml:space="preserve">niezależnie od podstaw wskazanych w ust. 4 powyżej, </w:t>
      </w:r>
      <w:r w:rsidRPr="00CC77E8">
        <w:t xml:space="preserve">Zamawiającemu przysługuje prawo odstąpienia od </w:t>
      </w:r>
      <w:r>
        <w:t>U</w:t>
      </w:r>
      <w:r w:rsidRPr="00CC77E8">
        <w:t xml:space="preserve">mowy, w całości albo w części, bez wyznaczania Wykonawcy dodatkowego terminu (art. 492 </w:t>
      </w:r>
      <w:proofErr w:type="spellStart"/>
      <w:r w:rsidRPr="00CC77E8">
        <w:t>zd</w:t>
      </w:r>
      <w:proofErr w:type="spellEnd"/>
      <w:r w:rsidRPr="00CC77E8">
        <w:t>. 1 k.c.).</w:t>
      </w:r>
    </w:p>
    <w:p w14:paraId="5CD9C370" w14:textId="77777777" w:rsidR="00CC77E8" w:rsidRPr="00CC77E8" w:rsidRDefault="00CC77E8" w:rsidP="0087672E">
      <w:pPr>
        <w:pStyle w:val="Akapitzlist"/>
        <w:numPr>
          <w:ilvl w:val="0"/>
          <w:numId w:val="0"/>
        </w:numPr>
        <w:ind w:left="360"/>
      </w:pPr>
    </w:p>
    <w:p w14:paraId="2545799E" w14:textId="77777777" w:rsidR="00A87EE0" w:rsidRPr="00DB4D96" w:rsidRDefault="00F91A01" w:rsidP="00D52F30">
      <w:pPr>
        <w:pStyle w:val="Nagwek1"/>
      </w:pPr>
      <w:r w:rsidRPr="00DB4D96">
        <w:t>§ 15</w:t>
      </w:r>
    </w:p>
    <w:p w14:paraId="75577724" w14:textId="6F4C5698" w:rsidR="00A87EE0" w:rsidRPr="00DB4D96" w:rsidRDefault="00CC77E8" w:rsidP="00D52F30">
      <w:pPr>
        <w:pStyle w:val="Nagwek1"/>
      </w:pPr>
      <w:r>
        <w:t>Postępowanie w przypadku odstąpienia od umowy</w:t>
      </w:r>
    </w:p>
    <w:p w14:paraId="260D0135" w14:textId="2CD7CBA5" w:rsidR="00A87EE0" w:rsidRDefault="00F91A01" w:rsidP="0087672E">
      <w:pPr>
        <w:pStyle w:val="Akapitzlist"/>
        <w:numPr>
          <w:ilvl w:val="0"/>
          <w:numId w:val="188"/>
        </w:numPr>
      </w:pPr>
      <w:r w:rsidRPr="00DB4D96">
        <w:t>W przypadku odstąpienia od</w:t>
      </w:r>
      <w:r w:rsidR="00FC19FC">
        <w:t xml:space="preserve"> Umow</w:t>
      </w:r>
      <w:r w:rsidRPr="00DB4D96">
        <w:t>y przez którąkolwiek ze Stron</w:t>
      </w:r>
      <w:r w:rsidR="00CC77E8">
        <w:t>, jak również w przypadku rozwiązania Umowy, jej wygaśnięcia, unieważnienia lub w innych przypadkach utraty mocy przez Umowę,</w:t>
      </w:r>
      <w:r w:rsidRPr="00DB4D96">
        <w:t xml:space="preserve"> wzajemne rozliczenia dokonywane będą na zasadach opisanych przepisami ustawy Kodeks cywilny oraz ustawy Prawo zamówień publicznych (uwzględniające rozliczenia podwykonawców i dalszych podwykonawców).</w:t>
      </w:r>
    </w:p>
    <w:p w14:paraId="2B61B2A1" w14:textId="77777777" w:rsidR="00CC77E8" w:rsidRPr="003F155A" w:rsidRDefault="00CC77E8" w:rsidP="0087672E">
      <w:pPr>
        <w:pStyle w:val="Akapitzlist"/>
        <w:rPr>
          <w:rFonts w:ascii="Calibri" w:hAnsi="Calibri"/>
        </w:rPr>
      </w:pPr>
      <w:r w:rsidRPr="003F155A">
        <w:t xml:space="preserve">W przypadku odstąpienia od Umowy przez którąkolwiek ze Stron lub rozwiązania, wygaśnięcia, lub ustania obowiązywania </w:t>
      </w:r>
      <w:r>
        <w:t>U</w:t>
      </w:r>
      <w:r w:rsidRPr="003F155A">
        <w:t xml:space="preserve">mowy z jakiejkolwiek przyczyny, po rozpoczęciu robót budowlanych, ale przed ich całkowitym wykonaniem, Strony obciążają następujące obowiązki: </w:t>
      </w:r>
    </w:p>
    <w:p w14:paraId="5E0E9CC2" w14:textId="77777777" w:rsidR="00CC77E8" w:rsidRPr="0087672E" w:rsidRDefault="00CC77E8" w:rsidP="0087672E">
      <w:pPr>
        <w:pStyle w:val="Akapitzlist"/>
        <w:numPr>
          <w:ilvl w:val="1"/>
          <w:numId w:val="166"/>
        </w:numPr>
      </w:pPr>
      <w:r w:rsidRPr="00CC77E8">
        <w:t xml:space="preserve">Wykonawca zabezpieczy przerwane prace i roboty, w zakresie obustronnie uzgodnionym, pod nadzorem Inwestora zastępczego, na koszt Strony odpowiedzialnej za rozwiązanie umowy; jeżeli rozwiązanie umowy nastąpiło z przyczyn, za których wystąpienie nie jest odpowiedzialna żadna ze Stron, koszty zabezpieczenia prac i robót Strony poniosą po połowie, </w:t>
      </w:r>
    </w:p>
    <w:p w14:paraId="71A0B4C0" w14:textId="77777777" w:rsidR="00CC77E8" w:rsidRPr="0087672E" w:rsidRDefault="00CC77E8" w:rsidP="0087672E">
      <w:pPr>
        <w:pStyle w:val="Akapitzlist"/>
        <w:numPr>
          <w:ilvl w:val="1"/>
          <w:numId w:val="166"/>
        </w:numPr>
      </w:pPr>
      <w:r w:rsidRPr="00CC77E8">
        <w:t xml:space="preserve">Wykonawca sporządzi inwentaryzację wykonanych prac i robót przy udziale przedstawicieli Zamawiającego, </w:t>
      </w:r>
    </w:p>
    <w:p w14:paraId="3D430C0E" w14:textId="77777777" w:rsidR="00CC77E8" w:rsidRPr="0087672E" w:rsidRDefault="00CC77E8" w:rsidP="0087672E">
      <w:pPr>
        <w:pStyle w:val="Akapitzlist"/>
        <w:numPr>
          <w:ilvl w:val="1"/>
          <w:numId w:val="166"/>
        </w:numPr>
      </w:pPr>
      <w:r w:rsidRPr="00CC77E8">
        <w:t xml:space="preserve">Wykonawca zgłosi przedstawicielom Zamawiającego do odbioru prace i roboty przerwane oraz roboty zabezpieczające; wynikiem odbioru tych prac i robót będzie protokół inwentaryzacji robót, który będzie wskazywał osobno prace i roboty przerwane oraz roboty zabezpieczające, </w:t>
      </w:r>
    </w:p>
    <w:p w14:paraId="50325AEA" w14:textId="77777777" w:rsidR="00CC77E8" w:rsidRPr="0087672E" w:rsidRDefault="00CC77E8" w:rsidP="0087672E">
      <w:pPr>
        <w:pStyle w:val="Akapitzlist"/>
        <w:numPr>
          <w:ilvl w:val="1"/>
          <w:numId w:val="166"/>
        </w:numPr>
      </w:pPr>
      <w:r w:rsidRPr="0087672E">
        <w:t xml:space="preserve">Zamawiający zapłaci Wykonawcy wynagrodzenie za roboty zrealizowane zgodnie z Dokumentacją projektową i </w:t>
      </w:r>
      <w:proofErr w:type="spellStart"/>
      <w:r w:rsidRPr="0087672E">
        <w:t>STWiORB</w:t>
      </w:r>
      <w:proofErr w:type="spellEnd"/>
      <w:r w:rsidRPr="0087672E">
        <w:t xml:space="preserve"> dla Inwestycji oraz zgodnie ze sztuką budowlaną, które nie zostały odebrane lub nie zostały rozliczone do czasu rozwiązania umowy oraz </w:t>
      </w:r>
      <w:r w:rsidRPr="00CC77E8">
        <w:lastRenderedPageBreak/>
        <w:t xml:space="preserve">za elementy robót niezakończonych – na podstawie protokołu inwentaryzacji robót sporządzanego przez Wykonawcę i zatwierdzonego przez Zamawiającego, </w:t>
      </w:r>
    </w:p>
    <w:p w14:paraId="418FDEBC" w14:textId="3111D67D" w:rsidR="00CC77E8" w:rsidRPr="00DB4D96" w:rsidRDefault="00CC77E8" w:rsidP="0087672E">
      <w:pPr>
        <w:pStyle w:val="Akapitzlist"/>
        <w:numPr>
          <w:ilvl w:val="1"/>
          <w:numId w:val="166"/>
        </w:numPr>
      </w:pPr>
      <w:r w:rsidRPr="00CC77E8">
        <w:t xml:space="preserve">Wykonawca niezwłocznie, nie później jednak niż w terminie 14 dni od daty rozwiązania umowy, usunie z terenu budowy materiały, sprzęt i urządzenia zaplecza budowy przez niego dostarczone, a także przekaże protokolarnie Zamawiającemu plac budowy. </w:t>
      </w:r>
    </w:p>
    <w:p w14:paraId="5BF40301" w14:textId="77777777" w:rsidR="00A87EE0" w:rsidRPr="00DB4D96" w:rsidRDefault="00F91A01" w:rsidP="00D52F30">
      <w:pPr>
        <w:pStyle w:val="Nagwek1"/>
      </w:pPr>
      <w:r w:rsidRPr="00DB4D96">
        <w:t>§ 16</w:t>
      </w:r>
    </w:p>
    <w:p w14:paraId="3B241268" w14:textId="77777777" w:rsidR="00A87EE0" w:rsidRPr="00DB4D96" w:rsidRDefault="00F91A01" w:rsidP="00D52F30">
      <w:pPr>
        <w:pStyle w:val="Nagwek1"/>
      </w:pPr>
      <w:r w:rsidRPr="00DB4D96">
        <w:t>Osoby upoważnione do współpracy i przekazywania informacji</w:t>
      </w:r>
    </w:p>
    <w:p w14:paraId="71E2FFD6" w14:textId="5712C583" w:rsidR="00A87EE0" w:rsidRPr="00DB4D96" w:rsidRDefault="00F91A01" w:rsidP="00D52F30">
      <w:pPr>
        <w:pStyle w:val="Akapitzlist"/>
        <w:numPr>
          <w:ilvl w:val="0"/>
          <w:numId w:val="181"/>
        </w:numPr>
      </w:pPr>
      <w:r w:rsidRPr="00DB4D96">
        <w:t>Osoby upoważnione zgodnie z niniejszą</w:t>
      </w:r>
      <w:r w:rsidR="00FC19FC">
        <w:t xml:space="preserve"> Umow</w:t>
      </w:r>
      <w:r w:rsidRPr="00DB4D96">
        <w:t>ą to osoby upoważnione na piśmie przez Zamawiającego i Wykonawcę do działania w ich imieniu i na ich rzecz w trakcie wykonania</w:t>
      </w:r>
      <w:r w:rsidR="00FC19FC">
        <w:t xml:space="preserve"> Umow</w:t>
      </w:r>
      <w:r w:rsidRPr="00DB4D96">
        <w:t>y w kontaktach wzajemnych, a w szczególności do dokonywania wzajemnych uzgodnień, przekazywania dokumentów i informacji oraz do podpisywania protokołów, z wyłączeniem podpisywania aneksów do niniejszej</w:t>
      </w:r>
      <w:r w:rsidR="00FC19FC">
        <w:t xml:space="preserve"> Umow</w:t>
      </w:r>
      <w:r w:rsidRPr="00DB4D96">
        <w:t xml:space="preserve">y. </w:t>
      </w:r>
    </w:p>
    <w:p w14:paraId="2C7DAFB3" w14:textId="77777777" w:rsidR="00A87EE0" w:rsidRPr="00DB4D96" w:rsidRDefault="00F91A01" w:rsidP="00D52F30">
      <w:pPr>
        <w:pStyle w:val="Akapitzlist"/>
      </w:pPr>
      <w:r w:rsidRPr="00DB4D96">
        <w:t xml:space="preserve">Osobą upoważnioną ze strony Wykonawcy jest: [_______] z którym należy kontaktować się poprzez: </w:t>
      </w:r>
    </w:p>
    <w:p w14:paraId="6CCA42B6" w14:textId="77777777" w:rsidR="00A87EE0" w:rsidRPr="00DB4D96" w:rsidRDefault="00F91A01" w:rsidP="00D52F30">
      <w:pPr>
        <w:pStyle w:val="Akapitzlist"/>
        <w:numPr>
          <w:ilvl w:val="0"/>
          <w:numId w:val="0"/>
        </w:numPr>
        <w:ind w:left="360"/>
      </w:pPr>
      <w:r w:rsidRPr="00DB4D96">
        <w:t>numer telefonu: [________]</w:t>
      </w:r>
    </w:p>
    <w:p w14:paraId="266E3468" w14:textId="77777777" w:rsidR="00A87EE0" w:rsidRPr="00DB4D96" w:rsidRDefault="00F91A01" w:rsidP="00D52F30">
      <w:pPr>
        <w:pStyle w:val="Akapitzlist"/>
        <w:numPr>
          <w:ilvl w:val="0"/>
          <w:numId w:val="0"/>
        </w:numPr>
        <w:ind w:left="360"/>
      </w:pPr>
      <w:r w:rsidRPr="00DB4D96">
        <w:t>adres e-mail: [__________]</w:t>
      </w:r>
    </w:p>
    <w:p w14:paraId="6CDD5005" w14:textId="77777777" w:rsidR="00A87EE0" w:rsidRPr="00DB4D96" w:rsidRDefault="00F91A01" w:rsidP="00D52F30">
      <w:pPr>
        <w:pStyle w:val="Akapitzlist"/>
        <w:numPr>
          <w:ilvl w:val="0"/>
          <w:numId w:val="0"/>
        </w:numPr>
        <w:ind w:left="360"/>
      </w:pPr>
      <w:r w:rsidRPr="00DB4D96">
        <w:t>adres do korespondencji: ul. [___________]</w:t>
      </w:r>
    </w:p>
    <w:p w14:paraId="0153D2A5" w14:textId="5F1B3A14" w:rsidR="00A87EE0" w:rsidRPr="00DB4D96" w:rsidRDefault="00F91A01" w:rsidP="00D52F30">
      <w:pPr>
        <w:pStyle w:val="Akapitzlist"/>
      </w:pPr>
      <w:r w:rsidRPr="00DB4D96">
        <w:t xml:space="preserve">Osobą upoważnioną ze strony Zamawiającego za odbiór </w:t>
      </w:r>
      <w:r w:rsidR="00D52F30" w:rsidRPr="00DB4D96">
        <w:t>P</w:t>
      </w:r>
      <w:r w:rsidRPr="00DB4D96">
        <w:t xml:space="preserve">rzedmiotu </w:t>
      </w:r>
      <w:r w:rsidR="00D52F30" w:rsidRPr="00DB4D96">
        <w:t>U</w:t>
      </w:r>
      <w:r w:rsidRPr="00DB4D96">
        <w:t xml:space="preserve">mowy jest [__________] lub osoba go zastępująca; z ww. osobą należy kontaktować się poprzez: </w:t>
      </w:r>
    </w:p>
    <w:p w14:paraId="07C4BCF7" w14:textId="77777777" w:rsidR="00A87EE0" w:rsidRPr="00DB4D96" w:rsidRDefault="00F91A01" w:rsidP="00D52F30">
      <w:pPr>
        <w:pStyle w:val="Akapitzlist"/>
        <w:numPr>
          <w:ilvl w:val="0"/>
          <w:numId w:val="0"/>
        </w:numPr>
        <w:ind w:left="360"/>
      </w:pPr>
      <w:r w:rsidRPr="00DB4D96">
        <w:t>numer telefonu: [________]</w:t>
      </w:r>
    </w:p>
    <w:p w14:paraId="21920BFA" w14:textId="77777777" w:rsidR="00A87EE0" w:rsidRPr="00DB4D96" w:rsidRDefault="00F91A01" w:rsidP="00D52F30">
      <w:pPr>
        <w:pStyle w:val="Akapitzlist"/>
        <w:numPr>
          <w:ilvl w:val="0"/>
          <w:numId w:val="0"/>
        </w:numPr>
        <w:ind w:left="360"/>
      </w:pPr>
      <w:r w:rsidRPr="00DB4D96">
        <w:t>adres e-mail: [__________]</w:t>
      </w:r>
    </w:p>
    <w:p w14:paraId="7AE2364B" w14:textId="77777777" w:rsidR="00A87EE0" w:rsidRPr="00DB4D96" w:rsidRDefault="00F91A01" w:rsidP="00D52F30">
      <w:pPr>
        <w:pStyle w:val="Akapitzlist"/>
        <w:numPr>
          <w:ilvl w:val="0"/>
          <w:numId w:val="0"/>
        </w:numPr>
        <w:ind w:left="360"/>
      </w:pPr>
      <w:r w:rsidRPr="00DB4D96">
        <w:t>adres do korespondencji: ul. [___________]</w:t>
      </w:r>
    </w:p>
    <w:p w14:paraId="5349D3D8" w14:textId="77777777" w:rsidR="00A87EE0" w:rsidRPr="00DB4D96" w:rsidRDefault="00F91A01" w:rsidP="00D52F30">
      <w:pPr>
        <w:pStyle w:val="Akapitzlist"/>
      </w:pPr>
      <w:r w:rsidRPr="00DB4D96">
        <w:t xml:space="preserve">Każda ze Stron jest uprawniona do zmiany osoby upoważnionej, o czym jest zobowiązana niezwłocznie zawiadomić drugą Stronę na piśmie, podając imię i nazwisko oraz inne konieczne dane teleadresowe nowych osób upoważnionych – pod rygorem uznania za ważne i skuteczne czynności dokonanych przez uprzednio osobę upoważnioną lub z uprzednio osobą upoważnioną. Zmiany treści, o których mowa w ust. 2-3 powyżej, nie wymagają formy aneksu a jedynie przekazania drugiej Stronie informacji w formie pisemnej. </w:t>
      </w:r>
    </w:p>
    <w:p w14:paraId="5250D99D" w14:textId="0630277C" w:rsidR="00A87EE0" w:rsidRPr="00DB4D96" w:rsidRDefault="00F91A01" w:rsidP="00D52F30">
      <w:pPr>
        <w:pStyle w:val="Akapitzlist"/>
      </w:pPr>
      <w:r w:rsidRPr="00DB4D96">
        <w:t>Wszelkie informacje, oświadczenia, polecenia, porozumienia, potwierdzenia w sprawach dotyczących realizacji</w:t>
      </w:r>
      <w:r w:rsidR="00FC19FC">
        <w:t xml:space="preserve"> Umow</w:t>
      </w:r>
      <w:r w:rsidRPr="00DB4D96">
        <w:t xml:space="preserve">y przekazywane będą pisemnie lub drogą elektroniczną i będą podpisane przez osoby upoważnione, o których mowa powyżej. </w:t>
      </w:r>
    </w:p>
    <w:p w14:paraId="02B93534" w14:textId="77777777" w:rsidR="00A87EE0" w:rsidRPr="00DB4D96" w:rsidRDefault="00F91A01" w:rsidP="00D52F30">
      <w:pPr>
        <w:pStyle w:val="Akapitzlist"/>
      </w:pPr>
      <w:r w:rsidRPr="00DB4D96">
        <w:t xml:space="preserve">Doręczenia pism, o których mowa w ust. 5 powyżej, dokonywane będą osobiście lub za potwierdzeniem odbioru na adresy wskazane powyżej w ust. 2 i ust. 3, za pośrednictwem poczty lub firmy kurierskiej lub drogą elektroniczną. </w:t>
      </w:r>
    </w:p>
    <w:p w14:paraId="67AC80BC" w14:textId="1B8B5012" w:rsidR="00A87EE0" w:rsidRPr="00DB4D96" w:rsidRDefault="00F91A01" w:rsidP="00BF0012">
      <w:pPr>
        <w:pStyle w:val="Akapitzlist"/>
      </w:pPr>
      <w:r w:rsidRPr="00DB4D96">
        <w:lastRenderedPageBreak/>
        <w:t>Pisma, o których mowa powyżej, uważać się będzie za doręczone skutecznie z datą dokonania doręczenia. Do podpisywania aneksów do</w:t>
      </w:r>
      <w:r w:rsidR="00FC19FC">
        <w:t xml:space="preserve"> Umow</w:t>
      </w:r>
      <w:r w:rsidRPr="00DB4D96">
        <w:t>y oraz pism zawierających oświadczenia o odstąpieniu od</w:t>
      </w:r>
      <w:r w:rsidR="00FC19FC">
        <w:t xml:space="preserve"> Umow</w:t>
      </w:r>
      <w:r w:rsidRPr="00DB4D96">
        <w:t xml:space="preserve">y upoważnione są wyłącznie osoby uprawnione do reprezentacji Strony lub właściwie umocowany pełnomocnik. </w:t>
      </w:r>
    </w:p>
    <w:p w14:paraId="5FD38E27" w14:textId="77777777" w:rsidR="00A87EE0" w:rsidRPr="00DB4D96" w:rsidRDefault="00F91A01" w:rsidP="00D52F30">
      <w:pPr>
        <w:pStyle w:val="Nagwek1"/>
      </w:pPr>
      <w:r w:rsidRPr="00DB4D96">
        <w:t>§ 17</w:t>
      </w:r>
    </w:p>
    <w:p w14:paraId="5201508C" w14:textId="77777777" w:rsidR="00A87EE0" w:rsidRPr="00DB4D96" w:rsidRDefault="00F91A01" w:rsidP="00D52F30">
      <w:pPr>
        <w:pStyle w:val="Nagwek1"/>
      </w:pPr>
      <w:r w:rsidRPr="00DB4D96">
        <w:t>Zachowanie w tajemnicy informacji poufnych przez Wykonawcę</w:t>
      </w:r>
    </w:p>
    <w:p w14:paraId="177BF7A8" w14:textId="77777777" w:rsidR="00A87EE0" w:rsidRPr="00DB4D96" w:rsidRDefault="00F91A01" w:rsidP="00D52F30">
      <w:pPr>
        <w:pStyle w:val="Akapitzlist"/>
        <w:numPr>
          <w:ilvl w:val="0"/>
          <w:numId w:val="182"/>
        </w:numPr>
      </w:pPr>
      <w:r w:rsidRPr="00DB4D96">
        <w:t xml:space="preserve">Wykonawca zobowiązuje się do zachowywania w tajemnicy, nieprzekazywania osobom trzecim oraz niewykorzystywania dla własnych celów lub w interesie osób trzecich wszelkich danych i informacji nieujawnionych do publicznej wiadomości, otrzymanych lub pozyskanych w związku z zawarciem i wykonywaniem Umowy. </w:t>
      </w:r>
    </w:p>
    <w:p w14:paraId="09D8B7FC" w14:textId="4A8B7F62" w:rsidR="00A87EE0" w:rsidRPr="00DB4D96" w:rsidRDefault="00F91A01" w:rsidP="00D52F30">
      <w:pPr>
        <w:pStyle w:val="Akapitzlist"/>
      </w:pPr>
      <w:r w:rsidRPr="00DB4D96">
        <w:t>W ramach realizacji niniejszej</w:t>
      </w:r>
      <w:r w:rsidR="00FC19FC">
        <w:t xml:space="preserve"> Umow</w:t>
      </w:r>
      <w:r w:rsidRPr="00DB4D96">
        <w:t xml:space="preserve">y, Strony będą przetwarzały dane osobowe zgodnie z Rozporządzeniem Parlamentu Europejskiego i Rady (UE) 2016/679 z dnia 27 kwietnia </w:t>
      </w:r>
      <w:proofErr w:type="gramStart"/>
      <w:r w:rsidRPr="00DB4D96">
        <w:t>2016r.</w:t>
      </w:r>
      <w:proofErr w:type="gramEnd"/>
      <w:r w:rsidRPr="00DB4D96">
        <w:t xml:space="preserve"> w sprawie ochrony osób fizycznych w związku z przetwarzaniem danych osobowych i w sprawie swobodnego przepływu takich danych w sprawie swobodnego przepływu takich danych oraz uchylenia dyrektywy 95/46/WE (Dz.U.UE.L.2016.119.1), zwanego dalej „RODO”.</w:t>
      </w:r>
    </w:p>
    <w:p w14:paraId="5A16EAC1" w14:textId="4EFAC584" w:rsidR="00A87EE0" w:rsidRPr="00DB4D96" w:rsidRDefault="00F91A01" w:rsidP="00D52F30">
      <w:pPr>
        <w:pStyle w:val="Akapitzlist"/>
      </w:pPr>
      <w:r w:rsidRPr="00DB4D96">
        <w:t>Wykonawca w celu realizacji niniejszej</w:t>
      </w:r>
      <w:r w:rsidR="00FC19FC">
        <w:t xml:space="preserve"> Umow</w:t>
      </w:r>
      <w:r w:rsidRPr="00DB4D96">
        <w:t>y zobowiązany jest za każdym razem w momencie pozyskania danych osobowych, spełnić względem tych osób obowiązek informacyjny wynikający z art. 13 i 14 RODO zgodnie z załącznikiem nr 8 do</w:t>
      </w:r>
      <w:r w:rsidR="00FC19FC">
        <w:t xml:space="preserve"> Umow</w:t>
      </w:r>
      <w:r w:rsidRPr="00DB4D96">
        <w:t>y.</w:t>
      </w:r>
    </w:p>
    <w:p w14:paraId="3C38CE66" w14:textId="77777777" w:rsidR="00A87EE0" w:rsidRPr="00DB4D96" w:rsidRDefault="00F91A01" w:rsidP="00D52F30">
      <w:pPr>
        <w:pStyle w:val="Akapitzlist"/>
      </w:pPr>
      <w:r w:rsidRPr="00DB4D96">
        <w:t xml:space="preserve">Obowiązek ochrony informacji poufnych spoczywa na Wykonawcy niezależnie od formy ich przekazania przez Zamawiającego (w tym w formie przekazu ustnego, dokumentu lub zapisu na komputerowym nośniku informacji). </w:t>
      </w:r>
    </w:p>
    <w:p w14:paraId="6A52E230" w14:textId="77777777" w:rsidR="00A87EE0" w:rsidRPr="00DB4D96" w:rsidRDefault="00F91A01" w:rsidP="00D52F30">
      <w:pPr>
        <w:pStyle w:val="Akapitzlist"/>
      </w:pPr>
      <w:r w:rsidRPr="00DB4D96">
        <w:t xml:space="preserve">Obowiązek zachowania tajemnicy nie dotyczy informacji poufnych: </w:t>
      </w:r>
    </w:p>
    <w:p w14:paraId="08BC420D" w14:textId="77777777" w:rsidR="00A87EE0" w:rsidRPr="00DB4D96" w:rsidRDefault="00F91A01" w:rsidP="00D52F30">
      <w:pPr>
        <w:pStyle w:val="Akapitzlist"/>
        <w:numPr>
          <w:ilvl w:val="1"/>
          <w:numId w:val="166"/>
        </w:numPr>
      </w:pPr>
      <w:r w:rsidRPr="00DB4D96">
        <w:t xml:space="preserve">których ujawnienie jest wymagane przez powszechnie obowiązujące przepisy prawa, </w:t>
      </w:r>
    </w:p>
    <w:p w14:paraId="393EB4CE" w14:textId="4B08939F" w:rsidR="00A87EE0" w:rsidRPr="00DB4D96" w:rsidRDefault="00F91A01" w:rsidP="00D52F30">
      <w:pPr>
        <w:pStyle w:val="Akapitzlist"/>
        <w:numPr>
          <w:ilvl w:val="1"/>
          <w:numId w:val="166"/>
        </w:numPr>
      </w:pPr>
      <w:r w:rsidRPr="00DB4D96">
        <w:t xml:space="preserve">które są powszechnie znane lub zostały podane do publicznej wiadomości przez Zamawiającego lub za jego zezwoleniem. </w:t>
      </w:r>
    </w:p>
    <w:p w14:paraId="35AB12A3" w14:textId="70F09404" w:rsidR="00A87EE0" w:rsidRPr="00DB4D96" w:rsidRDefault="00F91A01" w:rsidP="00D52F30">
      <w:pPr>
        <w:pStyle w:val="Akapitzlist"/>
      </w:pPr>
      <w:r w:rsidRPr="00DB4D96">
        <w:t>Wykonawca nie będzie sporządzać kopii informacji poufnych, z wyjątkiem kopii niezbędnych do realizacji</w:t>
      </w:r>
      <w:r w:rsidR="001C7A54">
        <w:t xml:space="preserve"> Przedmio</w:t>
      </w:r>
      <w:r w:rsidRPr="00DB4D96">
        <w:t>tu</w:t>
      </w:r>
      <w:r w:rsidR="00FC19FC">
        <w:t xml:space="preserve"> Umow</w:t>
      </w:r>
      <w:r w:rsidRPr="00DB4D96">
        <w:t xml:space="preserve">y. Wszelkie wykonane kopie będą określone jako należące do Zamawiającego. </w:t>
      </w:r>
    </w:p>
    <w:p w14:paraId="7EF6BBD8" w14:textId="15E5E6AD" w:rsidR="00A87EE0" w:rsidRPr="00DB4D96" w:rsidRDefault="00F91A01" w:rsidP="00D52F30">
      <w:pPr>
        <w:pStyle w:val="Akapitzlist"/>
      </w:pPr>
      <w:r w:rsidRPr="00DB4D96">
        <w:t>Wykonawca nie będzie podejmował czynności mających na celu uzyskanie informacji poufnych, innych aniżeli udostępnione przez Zamawiającego, w celu realizacji</w:t>
      </w:r>
      <w:r w:rsidR="001C7A54">
        <w:t xml:space="preserve"> Przedmio</w:t>
      </w:r>
      <w:r w:rsidRPr="00DB4D96">
        <w:t xml:space="preserve">tu </w:t>
      </w:r>
      <w:r w:rsidR="00DC3FCD" w:rsidRPr="00DB4D96">
        <w:t>U</w:t>
      </w:r>
      <w:r w:rsidRPr="00DB4D96">
        <w:t xml:space="preserve">mowy. </w:t>
      </w:r>
    </w:p>
    <w:p w14:paraId="5A915C5B" w14:textId="77777777" w:rsidR="00A87EE0" w:rsidRPr="00DB4D96" w:rsidRDefault="00F91A01" w:rsidP="00D52F30">
      <w:pPr>
        <w:pStyle w:val="Akapitzlist"/>
      </w:pPr>
      <w:r w:rsidRPr="00DB4D96">
        <w:t xml:space="preserve">Wykonawca może ujawnić informacje poufne osobie trzeciej wyłącznie po uzyskaniu uprzedniej zgody Zamawiającego, wyrażonej na piśmie. </w:t>
      </w:r>
    </w:p>
    <w:p w14:paraId="1590F7E3" w14:textId="3BD4A4F1" w:rsidR="00A87EE0" w:rsidRPr="00DB4D96" w:rsidRDefault="00F91A01" w:rsidP="00D52F30">
      <w:pPr>
        <w:pStyle w:val="Akapitzlist"/>
      </w:pPr>
      <w:r w:rsidRPr="00DB4D96">
        <w:t>Wykonawca, z dniem podpisania protokołu odbioru końcowego</w:t>
      </w:r>
      <w:r w:rsidR="001C7A54">
        <w:t xml:space="preserve"> Przedmio</w:t>
      </w:r>
      <w:r w:rsidRPr="00DB4D96">
        <w:t>tu</w:t>
      </w:r>
      <w:r w:rsidR="00FC19FC">
        <w:t xml:space="preserve"> Umow</w:t>
      </w:r>
      <w:r w:rsidRPr="00DB4D96">
        <w:t xml:space="preserve">y zobowiązany jest do zwrotu wszystkich informacji poufnych Zamawiającemu, w tym sporządzonych kopii informacji poufnych. </w:t>
      </w:r>
    </w:p>
    <w:p w14:paraId="7582775C" w14:textId="67C89714" w:rsidR="00A87EE0" w:rsidRPr="00DB4D96" w:rsidRDefault="00F91A01" w:rsidP="00D52F30">
      <w:pPr>
        <w:pStyle w:val="Akapitzlist"/>
      </w:pPr>
      <w:r w:rsidRPr="00DB4D96">
        <w:lastRenderedPageBreak/>
        <w:t>Obowiązek zachowania w tajemnicy informacji poufnych spoczywa na Wykonawcy także w ciągu 10 lat po wygaśnięciu</w:t>
      </w:r>
      <w:r w:rsidR="00FC19FC">
        <w:t xml:space="preserve"> Umow</w:t>
      </w:r>
      <w:r w:rsidRPr="00DB4D96">
        <w:t xml:space="preserve">y lub jej rozwiązaniu przez Strony. </w:t>
      </w:r>
    </w:p>
    <w:p w14:paraId="492620B8" w14:textId="4274D886" w:rsidR="00A87EE0" w:rsidRPr="00DB4D96" w:rsidRDefault="00F91A01" w:rsidP="00BF0012">
      <w:pPr>
        <w:pStyle w:val="Akapitzlist"/>
      </w:pPr>
      <w:r w:rsidRPr="00DB4D96">
        <w:t>Realizacja zobowiązań wynikających z postanowień niniejszego paragrafu wymaga od Wykonawcy zachowania należytej staranności, uwzględniającej profesjonalny charakter działania Wykonawcy. Wykonawca jest w pełni odpowiedzialny za każdą szkodę poniesioną przez Zamawiającego w związku z naruszeniem przez Wykonawcę postanowień niniejszego paragrafu.</w:t>
      </w:r>
    </w:p>
    <w:p w14:paraId="56C21E24" w14:textId="4D555C8F" w:rsidR="00A87EE0" w:rsidRPr="00DB4D96" w:rsidRDefault="00F91A01" w:rsidP="00D52F30">
      <w:pPr>
        <w:pStyle w:val="Nagwek1"/>
      </w:pPr>
      <w:r w:rsidRPr="00DB4D96">
        <w:t>§ 18</w:t>
      </w:r>
    </w:p>
    <w:p w14:paraId="700B291C" w14:textId="1558B8D4" w:rsidR="00A87EE0" w:rsidRPr="00DB4D96" w:rsidRDefault="00F91A01" w:rsidP="00D52F30">
      <w:pPr>
        <w:pStyle w:val="Nagwek1"/>
      </w:pPr>
      <w:r w:rsidRPr="00DB4D96">
        <w:t>Zmiany treści</w:t>
      </w:r>
      <w:r w:rsidR="00FC19FC">
        <w:t xml:space="preserve"> Umow</w:t>
      </w:r>
      <w:r w:rsidRPr="00DB4D96">
        <w:t>y</w:t>
      </w:r>
    </w:p>
    <w:p w14:paraId="4A923243" w14:textId="07B75956" w:rsidR="00A87EE0" w:rsidRPr="00DB4D96" w:rsidRDefault="00F91A01" w:rsidP="00D52F30">
      <w:pPr>
        <w:pStyle w:val="Akapitzlist"/>
        <w:numPr>
          <w:ilvl w:val="0"/>
          <w:numId w:val="183"/>
        </w:numPr>
      </w:pPr>
      <w:r w:rsidRPr="00DB4D96">
        <w:t>Zmiana treści</w:t>
      </w:r>
      <w:r w:rsidR="00FC19FC">
        <w:t xml:space="preserve"> Umow</w:t>
      </w:r>
      <w:r w:rsidRPr="00DB4D96">
        <w:t xml:space="preserve">y może nastąpić wyłącznie w formie pisemnej, pod rygorem nieważności, przy uwzględnieniu postanowień art. 455 ust. 1 ustawy Prawo zamówień publicznych. </w:t>
      </w:r>
    </w:p>
    <w:p w14:paraId="659F179E" w14:textId="1FEAF430" w:rsidR="00A87EE0" w:rsidRPr="00DB4D96" w:rsidRDefault="00F91A01" w:rsidP="00D52F30">
      <w:pPr>
        <w:pStyle w:val="Akapitzlist"/>
      </w:pPr>
      <w:r w:rsidRPr="00DB4D96">
        <w:t>Istotna zmiana postanowień</w:t>
      </w:r>
      <w:r w:rsidR="00FC19FC">
        <w:t xml:space="preserve"> Umow</w:t>
      </w:r>
      <w:r w:rsidRPr="00DB4D96">
        <w:t xml:space="preserve">y jest dopuszczalna, gdy: </w:t>
      </w:r>
    </w:p>
    <w:p w14:paraId="2359FC17" w14:textId="78AB35FC" w:rsidR="00A87EE0" w:rsidRPr="00DB4D96" w:rsidRDefault="00F91A01" w:rsidP="00D52F30">
      <w:pPr>
        <w:pStyle w:val="Akapitzlist"/>
        <w:numPr>
          <w:ilvl w:val="1"/>
          <w:numId w:val="166"/>
        </w:numPr>
      </w:pPr>
      <w:r w:rsidRPr="00DB4D96">
        <w:t>nastąpi zmiana powszechnie obowiązujących przepisów prawa w zakresie mającym wpływ na realizację</w:t>
      </w:r>
      <w:r w:rsidR="00FC19FC">
        <w:t xml:space="preserve"> Umow</w:t>
      </w:r>
      <w:r w:rsidRPr="00DB4D96">
        <w:t>y, w takiej sytuacji zmianie mogą ulec te zapisy</w:t>
      </w:r>
      <w:r w:rsidR="00FC19FC">
        <w:t xml:space="preserve"> Umow</w:t>
      </w:r>
      <w:r w:rsidRPr="00DB4D96">
        <w:t xml:space="preserve">y, dla których zmiana przepisów będzie relewantna, </w:t>
      </w:r>
    </w:p>
    <w:p w14:paraId="4E28C337" w14:textId="77777777" w:rsidR="00A87EE0" w:rsidRPr="00DB4D96" w:rsidRDefault="00F91A01" w:rsidP="00D52F30">
      <w:pPr>
        <w:pStyle w:val="Akapitzlist"/>
        <w:numPr>
          <w:ilvl w:val="1"/>
          <w:numId w:val="166"/>
        </w:numPr>
      </w:pPr>
      <w:r w:rsidRPr="00DB4D96">
        <w:t>nastąpi zmiana stawki podatku VAT, w takiej sytuacji zmianie mogą ulec postanowienia dotyczące wynagrodzenia,</w:t>
      </w:r>
    </w:p>
    <w:p w14:paraId="0CD5EC0D" w14:textId="5B42FD1B" w:rsidR="00A87EE0" w:rsidRPr="00DB4D96" w:rsidRDefault="00F91A01" w:rsidP="00D52F30">
      <w:pPr>
        <w:pStyle w:val="Akapitzlist"/>
        <w:numPr>
          <w:ilvl w:val="1"/>
          <w:numId w:val="166"/>
        </w:numPr>
      </w:pPr>
      <w:r w:rsidRPr="00DB4D96">
        <w:t>nastąpi zmiana wysokości minimalnego wynagrodzenia za pracę albo wysokości minimalnej stawki godzinowej, w takim przypadku zmianie mogą ulec postanowienia</w:t>
      </w:r>
      <w:r w:rsidR="00FC19FC">
        <w:t xml:space="preserve"> Umow</w:t>
      </w:r>
      <w:r w:rsidRPr="00DB4D96">
        <w:t xml:space="preserve">y dotyczące wysokości wynagrodzenia, </w:t>
      </w:r>
    </w:p>
    <w:p w14:paraId="05CD64C0" w14:textId="33F4D8B0" w:rsidR="00A87EE0" w:rsidRPr="00DB4D96" w:rsidRDefault="00F91A01" w:rsidP="00D52F30">
      <w:pPr>
        <w:pStyle w:val="Akapitzlist"/>
        <w:numPr>
          <w:ilvl w:val="1"/>
          <w:numId w:val="166"/>
        </w:numPr>
      </w:pPr>
      <w:r w:rsidRPr="00DB4D96">
        <w:t>zasad gromadzenia i wysokości wpłat do pracowniczych planów kapitałowych, w takim przypadku zmianie mogą ulec postanowienia</w:t>
      </w:r>
      <w:r w:rsidR="00FC19FC">
        <w:t xml:space="preserve"> Umow</w:t>
      </w:r>
      <w:r w:rsidRPr="00DB4D96">
        <w:t xml:space="preserve">y dotyczące wysokości wynagrodzenia, </w:t>
      </w:r>
    </w:p>
    <w:p w14:paraId="339ECBCE" w14:textId="5329B6A5" w:rsidR="00A87EE0" w:rsidRPr="00DB4D96" w:rsidRDefault="00F91A01" w:rsidP="00D52F30">
      <w:pPr>
        <w:pStyle w:val="Akapitzlist"/>
        <w:numPr>
          <w:ilvl w:val="1"/>
          <w:numId w:val="166"/>
        </w:numPr>
      </w:pPr>
      <w:r w:rsidRPr="00DB4D96">
        <w:t xml:space="preserve">nastąpi zmiana zasad podlegania ubezpieczeniom społecznym lub ubezpieczeniu zdrowotnemu lub wysokości stawki składki na ubezpieczenia społeczne lub zdrowotne w takim przypadku zmianie mogą ulec </w:t>
      </w:r>
      <w:r w:rsidR="00FC19FC">
        <w:t>postanowienia Umow</w:t>
      </w:r>
      <w:r w:rsidRPr="00DB4D96">
        <w:t xml:space="preserve">y dotyczące wysokości wynagrodzenia, </w:t>
      </w:r>
    </w:p>
    <w:p w14:paraId="08C099E2" w14:textId="702AF003" w:rsidR="00A87EE0" w:rsidRPr="00DB4D96" w:rsidRDefault="00F91A01" w:rsidP="00D52F30">
      <w:pPr>
        <w:pStyle w:val="Akapitzlist"/>
        <w:numPr>
          <w:ilvl w:val="1"/>
          <w:numId w:val="166"/>
        </w:numPr>
      </w:pPr>
      <w:r w:rsidRPr="00DB4D96">
        <w:t>Strony zmienią zakres prac Wykonawcy lub termin wykonania</w:t>
      </w:r>
      <w:r w:rsidR="001C7A54">
        <w:t xml:space="preserve"> Przedmio</w:t>
      </w:r>
      <w:r w:rsidRPr="00DB4D96">
        <w:t>tu</w:t>
      </w:r>
      <w:r w:rsidR="00FC19FC">
        <w:t xml:space="preserve"> Umow</w:t>
      </w:r>
      <w:r w:rsidRPr="00DB4D96">
        <w:t>y na jednej z ustawowych podstaw prawnych lub w następujących przypadkach (umowne podstawy zmiany umowy):</w:t>
      </w:r>
    </w:p>
    <w:p w14:paraId="5FDC3509" w14:textId="77777777" w:rsidR="00A87EE0" w:rsidRPr="00DB4D96" w:rsidRDefault="00F91A01" w:rsidP="00D52F30">
      <w:pPr>
        <w:pStyle w:val="Akapitzlist"/>
        <w:numPr>
          <w:ilvl w:val="2"/>
          <w:numId w:val="166"/>
        </w:numPr>
      </w:pPr>
      <w:r w:rsidRPr="00DB4D96">
        <w:t xml:space="preserve">w trakcie prowadzenia prac odkryte zostaną pozostałości dawnych budowli lub zabytków lub znalezione zostaną przedmioty lub szczątki roślin, zwierząt lub ludzi, o znaczeniu historycznym, archeologicznym lub naukowym – w takim przypadku może zostać zmieniony zakres prac, sposób prowadzenia prac oraz termin wykonania Przedmiotu Umowy. Do ustalenia wynagrodzenia za zmieniony na tej podstawie zakres prac lub zmieniony sposób prowadzenia prac stosuje się zasady </w:t>
      </w:r>
      <w:r w:rsidRPr="00DB4D96">
        <w:lastRenderedPageBreak/>
        <w:t>określone w niniejszym paragrafie, w szczególności ust. 10 i 11. Zmiana terminu nastąpi o czas niezbędny do wykonania Przedmiotu Umowy z uwzględnieniem zmienionego zakresu prac;</w:t>
      </w:r>
    </w:p>
    <w:p w14:paraId="1DEB947B" w14:textId="5419CC16" w:rsidR="00A87EE0" w:rsidRPr="00DB4D96" w:rsidRDefault="00F91A01" w:rsidP="00D52F30">
      <w:pPr>
        <w:pStyle w:val="Akapitzlist"/>
        <w:numPr>
          <w:ilvl w:val="2"/>
          <w:numId w:val="166"/>
        </w:numPr>
      </w:pPr>
      <w:r w:rsidRPr="00DB4D96">
        <w:t xml:space="preserve">w trakcie prac ujawnione zostanie, że planowane dotychczas prace </w:t>
      </w:r>
      <w:r w:rsidRPr="00DB4D96">
        <w:rPr>
          <w:szCs w:val="22"/>
        </w:rPr>
        <w:t>zagrażają</w:t>
      </w:r>
      <w:r w:rsidRPr="00DB4D96">
        <w:t xml:space="preserve"> substancji zabytkowej – w takim przypadku może zostać zmieniony zakres prac, sposób prowadzenia prac oraz termin wykonania Przedmiotu Umowy. Do ustalenia wynagrodzenia za zmieniony na tej podstawie zakres prac lub zmieniony sposób prowadzenia prac stosuje się zasady określone w niniejszym paragrafie, w szczególności ust. 10 i 11. Zmiana terminu nastąpi o czas niezbędny do wykonania Przedmiotu Umowy z uwzględnieniem zmienionego zakresu prac.</w:t>
      </w:r>
    </w:p>
    <w:p w14:paraId="7257B7D0" w14:textId="7AA7DB81" w:rsidR="00A87EE0" w:rsidRPr="00DB4D96" w:rsidRDefault="00F91A01" w:rsidP="00DB4D96">
      <w:pPr>
        <w:pStyle w:val="Akapitzlist"/>
        <w:numPr>
          <w:ilvl w:val="1"/>
          <w:numId w:val="166"/>
        </w:numPr>
      </w:pPr>
      <w:r w:rsidRPr="00DB4D96">
        <w:t>w przypadku konieczności wprowadzenia zmian w dokumentacji projektowej, wpływających na zakres prac Wykonawcy,</w:t>
      </w:r>
    </w:p>
    <w:p w14:paraId="2A33ACE9" w14:textId="3A4689AB" w:rsidR="00A87EE0" w:rsidRPr="00DB4D96" w:rsidRDefault="00F91A01" w:rsidP="00D52F30">
      <w:pPr>
        <w:pStyle w:val="Akapitzlist"/>
        <w:numPr>
          <w:ilvl w:val="1"/>
          <w:numId w:val="166"/>
        </w:numPr>
      </w:pPr>
      <w:r w:rsidRPr="00DB4D96">
        <w:t>zaistnieje jedna z okoliczności, o której mowa poniżej, uniemożliwiająca terminowe wykonanie</w:t>
      </w:r>
      <w:r w:rsidR="00FC19FC">
        <w:t xml:space="preserve"> Umow</w:t>
      </w:r>
      <w:r w:rsidRPr="00DB4D96">
        <w:t>y:</w:t>
      </w:r>
    </w:p>
    <w:p w14:paraId="23BCB7F3" w14:textId="74D765F0" w:rsidR="00A87EE0" w:rsidRPr="00DB4D96" w:rsidRDefault="00F91A01" w:rsidP="00D52F30">
      <w:pPr>
        <w:pStyle w:val="Akapitzlist"/>
        <w:numPr>
          <w:ilvl w:val="2"/>
          <w:numId w:val="166"/>
        </w:numPr>
      </w:pPr>
      <w:r w:rsidRPr="00DB4D96">
        <w:t>zmian</w:t>
      </w:r>
      <w:r w:rsidR="00F25996">
        <w:t>a</w:t>
      </w:r>
      <w:r w:rsidRPr="00DB4D96">
        <w:t xml:space="preserve"> zakresu prac Wykonawcy na jednej z ustawowych lub umownych podstaw prawnych, w zakresie w jakim zmiana ta ma wpływ na termin realizacji</w:t>
      </w:r>
      <w:r w:rsidR="00FC19FC">
        <w:t xml:space="preserve"> Umow</w:t>
      </w:r>
      <w:r w:rsidRPr="00DB4D96">
        <w:t>y - termin realizacji</w:t>
      </w:r>
      <w:r w:rsidR="001C7A54">
        <w:t xml:space="preserve"> Przedmio</w:t>
      </w:r>
      <w:r w:rsidRPr="00DB4D96">
        <w:t>tu zamówienia może ulec odpowiedniemu przedłużeniu, o czas niezbędny do wykonywania</w:t>
      </w:r>
      <w:r w:rsidR="001C7A54">
        <w:t xml:space="preserve"> Przedmio</w:t>
      </w:r>
      <w:r w:rsidRPr="00DB4D96">
        <w:t>tu zamówienia, z uwzględnieniem nowego zakresu prac, w sposób należyty;</w:t>
      </w:r>
    </w:p>
    <w:p w14:paraId="19E99D2D" w14:textId="72EB19B7" w:rsidR="00A87EE0" w:rsidRPr="00DB4D96" w:rsidRDefault="00F91A01" w:rsidP="00DB4D96">
      <w:pPr>
        <w:pStyle w:val="Akapitzlist"/>
        <w:numPr>
          <w:ilvl w:val="2"/>
          <w:numId w:val="166"/>
        </w:numPr>
      </w:pPr>
      <w:r w:rsidRPr="00DB4D96">
        <w:t>zlecenia przez Zamawiającego Wykonawcy lub innemu podmiotowi wykonania nieprzewidzianych wcześniej prac, które kolidują z wykonaniem Przedmiotu Umowy i wiążą się koniecznością czasowego wstrzymania prac prowadzonych w ramach niniejszej</w:t>
      </w:r>
      <w:r w:rsidR="00FC19FC">
        <w:t xml:space="preserve"> Umow</w:t>
      </w:r>
      <w:r w:rsidRPr="00DB4D96">
        <w:t>y lub powodują utrudnienia mające wpływ na termin realizacji niniejszej</w:t>
      </w:r>
      <w:r w:rsidR="00FC19FC">
        <w:t xml:space="preserve"> Umow</w:t>
      </w:r>
      <w:r w:rsidRPr="00DB4D96">
        <w:t>y,</w:t>
      </w:r>
    </w:p>
    <w:p w14:paraId="323F8E28" w14:textId="77777777" w:rsidR="00A87EE0" w:rsidRPr="00DB4D96" w:rsidRDefault="00F91A01" w:rsidP="00DB4D96">
      <w:pPr>
        <w:pStyle w:val="Akapitzlist"/>
        <w:numPr>
          <w:ilvl w:val="2"/>
          <w:numId w:val="166"/>
        </w:numPr>
      </w:pPr>
      <w:r w:rsidRPr="00DB4D96">
        <w:t xml:space="preserve">opóźnienie przekazania terenu budowy, </w:t>
      </w:r>
    </w:p>
    <w:p w14:paraId="4B3D60F5" w14:textId="77777777" w:rsidR="00A87EE0" w:rsidRPr="00DB4D96" w:rsidRDefault="00F91A01" w:rsidP="00DB4D96">
      <w:pPr>
        <w:pStyle w:val="Akapitzlist"/>
        <w:numPr>
          <w:ilvl w:val="2"/>
          <w:numId w:val="166"/>
        </w:numPr>
      </w:pPr>
      <w:r w:rsidRPr="00DB4D96">
        <w:t xml:space="preserve">opóźnienia organów administracji w stosunku do terminów wynikających z powszechnie obowiązujących przepisów prawa lub, jeśli przepisy takich terminów w przypadku danej czynności organów administracji nie wskazują, w stosunku do terminu, który działając z należytą starannością Wykonawca mógł założyć, </w:t>
      </w:r>
    </w:p>
    <w:p w14:paraId="0CBD7B56" w14:textId="40467206" w:rsidR="00A87EE0" w:rsidRPr="00DB4D96" w:rsidRDefault="00F91A01" w:rsidP="00DB4D96">
      <w:pPr>
        <w:pStyle w:val="Akapitzlist"/>
        <w:numPr>
          <w:ilvl w:val="2"/>
          <w:numId w:val="166"/>
        </w:numPr>
      </w:pPr>
      <w:r w:rsidRPr="00DB4D96">
        <w:t>wystąpi kolizja z niezinwentaryzowaną infrastrukturą lub innymi obiektami lub instalacjami, nieujawnionymi na mapach i w wykazach urzędowych, o których Strony nie wiedziały w chwili zawarcia</w:t>
      </w:r>
      <w:r w:rsidR="00FC19FC">
        <w:t xml:space="preserve"> Umow</w:t>
      </w:r>
      <w:r w:rsidRPr="00DB4D96">
        <w:t xml:space="preserve">y, </w:t>
      </w:r>
    </w:p>
    <w:p w14:paraId="5C314E09" w14:textId="77777777" w:rsidR="00A87EE0" w:rsidRPr="00DB4D96" w:rsidRDefault="00F91A01" w:rsidP="00DB4D96">
      <w:pPr>
        <w:pStyle w:val="Akapitzlist"/>
        <w:numPr>
          <w:ilvl w:val="2"/>
          <w:numId w:val="166"/>
        </w:numPr>
      </w:pPr>
      <w:r w:rsidRPr="00DB4D96">
        <w:t xml:space="preserve">wystąpienie zdarzenia nadzwyczajnego, zewnętrznego, niemożliwego do przewidzenia i zapobieżenia, którego nie dało się uniknąć nawet przy zachowaniu najwyższej staranności, a które uniemożliwia Wykonawcy wykonanie jego zobowiązania w części lub całości, a w szczególności epidemią stwierdzoną przez uprawnione do tego organy lokalne lub państwowe, klęską żywiołową, strajkiem lub stanem wyjątkowym, </w:t>
      </w:r>
    </w:p>
    <w:p w14:paraId="6A8B8728" w14:textId="77777777" w:rsidR="00A87EE0" w:rsidRPr="00DB4D96" w:rsidRDefault="00F91A01" w:rsidP="00DB4D96">
      <w:pPr>
        <w:pStyle w:val="Akapitzlist"/>
        <w:numPr>
          <w:ilvl w:val="2"/>
          <w:numId w:val="166"/>
        </w:numPr>
      </w:pPr>
      <w:r w:rsidRPr="00DB4D96">
        <w:lastRenderedPageBreak/>
        <w:t xml:space="preserve">warunki pogodowe uniemożliwiające wykonywanie prac zewnętrznych (np. intensywne opady atmosferyczne, powodzie, ekstremalnie wysokie lub niskie temperatury), przy czym zmiana terminu w tym zakresie może dotyczyć wyłącznie prac zależnych od tych warunków, </w:t>
      </w:r>
    </w:p>
    <w:p w14:paraId="05CD0C36" w14:textId="5161A6BD" w:rsidR="00A87EE0" w:rsidRPr="00DB4D96" w:rsidRDefault="00F91A01" w:rsidP="00DB4D96">
      <w:pPr>
        <w:pStyle w:val="Akapitzlist"/>
        <w:numPr>
          <w:ilvl w:val="2"/>
          <w:numId w:val="166"/>
        </w:numPr>
      </w:pPr>
      <w:r w:rsidRPr="00DB4D96">
        <w:t xml:space="preserve">zmiany zasad przyznawania środków na realizację Inwestycji w zakresie uniemożliwiającym wykonanie niniejszej </w:t>
      </w:r>
      <w:r w:rsidR="00DB4D96" w:rsidRPr="00DB4D96">
        <w:t>U</w:t>
      </w:r>
      <w:r w:rsidRPr="00DB4D96">
        <w:t>mowy zgodnie z przyjętymi w niej terminami realizacji,</w:t>
      </w:r>
    </w:p>
    <w:p w14:paraId="265A1EB4" w14:textId="69912346" w:rsidR="00A87EE0" w:rsidRPr="00DB4D96" w:rsidRDefault="00F91A01" w:rsidP="00DB4D96">
      <w:pPr>
        <w:pStyle w:val="Akapitzlist"/>
        <w:numPr>
          <w:ilvl w:val="2"/>
          <w:numId w:val="166"/>
        </w:numPr>
      </w:pPr>
      <w:r w:rsidRPr="00DB4D96">
        <w:t>trudności w nabyciu materiałów i urządzeń wynikające z długotrwałego spadku podaży tych towarów lub innych przyczyn niezależnych od obu Stron</w:t>
      </w:r>
      <w:r w:rsidR="00FC19FC">
        <w:t xml:space="preserve"> Umow</w:t>
      </w:r>
      <w:r w:rsidRPr="00DB4D96">
        <w:t xml:space="preserve">y, </w:t>
      </w:r>
    </w:p>
    <w:p w14:paraId="6BDFA85B" w14:textId="74E566D2" w:rsidR="00A87EE0" w:rsidRPr="00DB4D96" w:rsidRDefault="00F91A01" w:rsidP="00DB4D96">
      <w:pPr>
        <w:pStyle w:val="Akapitzlist"/>
        <w:numPr>
          <w:ilvl w:val="2"/>
          <w:numId w:val="166"/>
        </w:numPr>
      </w:pPr>
      <w:r w:rsidRPr="00DB4D96">
        <w:t xml:space="preserve">błędy w postępowaniach administracyjnych skutkujące wyeliminowaniem pozwolenia na budowę z obrotu prawnego z przyczyn niezależnych od Wykonawcy i po wykazaniu przez Wykonawcę należytej staranności w prawidłowo złożonym wniosku i zachowaniu terminów wezwań do uzupełnień dokumentacji, </w:t>
      </w:r>
    </w:p>
    <w:p w14:paraId="7E4AA7F6" w14:textId="1FA68811" w:rsidR="00A87EE0" w:rsidRPr="00DB4D96" w:rsidRDefault="00F91A01" w:rsidP="00DB4D96">
      <w:pPr>
        <w:pStyle w:val="Akapitzlist"/>
        <w:numPr>
          <w:ilvl w:val="2"/>
          <w:numId w:val="166"/>
        </w:numPr>
      </w:pPr>
      <w:r w:rsidRPr="00DB4D96">
        <w:t xml:space="preserve">napotkania podczas robót ziemnych na niewybuchy lub niewypały lub wystąpienie uwarunkowań przyrodniczych/środowiskowych, które czasowo wstrzymają rozpoczęcie lub realizację robót, </w:t>
      </w:r>
    </w:p>
    <w:p w14:paraId="40CB283C" w14:textId="00031F22" w:rsidR="00A87EE0" w:rsidRPr="00DB4D96" w:rsidRDefault="00F91A01" w:rsidP="00DB4D96">
      <w:pPr>
        <w:pStyle w:val="Akapitzlist"/>
        <w:numPr>
          <w:ilvl w:val="2"/>
          <w:numId w:val="166"/>
        </w:numPr>
      </w:pPr>
      <w:r w:rsidRPr="00DB4D96">
        <w:t>odkrycie na terenie budowy przedmiotów o znaczeniu archeologicznym i historycznym, a także szczątków ludzkich oraz kopalnych szczątków roślin lub zwierząt, których zabezpieczenie i inwentaryzacja uniemożliwiają wykonywanie robót budowlanych w terminach wynikających z niniejszej</w:t>
      </w:r>
      <w:r w:rsidR="00FC19FC">
        <w:t xml:space="preserve"> Umow</w:t>
      </w:r>
      <w:r w:rsidRPr="00DB4D96">
        <w:t xml:space="preserve">y, </w:t>
      </w:r>
    </w:p>
    <w:p w14:paraId="65FFCB41" w14:textId="77777777" w:rsidR="00A87EE0" w:rsidRPr="00DB4D96" w:rsidRDefault="00F91A01" w:rsidP="00DB4D96">
      <w:pPr>
        <w:pStyle w:val="Akapitzlist"/>
        <w:numPr>
          <w:ilvl w:val="2"/>
          <w:numId w:val="166"/>
        </w:numPr>
      </w:pPr>
      <w:r w:rsidRPr="00DB4D96">
        <w:t>konieczności wykonania robót budowlanych objętych zamówieniem dodatkowym, których wykonanie jest niezbędne do wykonania zamówienia podstawowego, skutkujące zmianą zakresu robót i/lub przedłużenia terminu realizacji zamówienia,</w:t>
      </w:r>
    </w:p>
    <w:p w14:paraId="21255DB9" w14:textId="12CE01A5" w:rsidR="00A87EE0" w:rsidRPr="00DB4D96" w:rsidRDefault="00F91A01" w:rsidP="00DB4D96">
      <w:pPr>
        <w:pStyle w:val="Akapitzlist"/>
        <w:numPr>
          <w:ilvl w:val="2"/>
          <w:numId w:val="166"/>
        </w:numPr>
      </w:pPr>
      <w:r w:rsidRPr="00DB4D96">
        <w:t>konieczności wykonania robót zamiennych polegających na tym, że Wykonawca zobowiązuje się do wykonania zamówienia podstawowego w sposób odmienny od określonego w</w:t>
      </w:r>
      <w:r w:rsidR="00FC19FC">
        <w:t xml:space="preserve"> Umow</w:t>
      </w:r>
      <w:r w:rsidRPr="00DB4D96">
        <w:t>ie. Konieczność wykonania robót zamiennych zachodzi między innymi w sytuacji, gdy:</w:t>
      </w:r>
    </w:p>
    <w:p w14:paraId="31894545" w14:textId="5F43CB58" w:rsidR="00A87EE0" w:rsidRPr="00DB4D96" w:rsidRDefault="00F91A01" w:rsidP="00DB4D96">
      <w:pPr>
        <w:pStyle w:val="Akapitzlist"/>
        <w:numPr>
          <w:ilvl w:val="3"/>
          <w:numId w:val="166"/>
        </w:numPr>
      </w:pPr>
      <w:r w:rsidRPr="00DB4D96">
        <w:t>materiały budowlane, osprzęt lub urządzenia przewidziane do wykonania zamówienia, wskazane w dokumentacji projektowej, nie mogą być użyte przy realizacji</w:t>
      </w:r>
      <w:r w:rsidR="001C7A54">
        <w:t xml:space="preserve"> Przedmio</w:t>
      </w:r>
      <w:r w:rsidRPr="00DB4D96">
        <w:t xml:space="preserve">tu zamówienia z powodu zaprzestania produkcji, wycofania z rynku lub zastąpienia innymi lub lepszymi, </w:t>
      </w:r>
    </w:p>
    <w:p w14:paraId="7A333158" w14:textId="7FBD23E4" w:rsidR="00A87EE0" w:rsidRPr="00DB4D96" w:rsidRDefault="00F91A01" w:rsidP="00DB4D96">
      <w:pPr>
        <w:pStyle w:val="Akapitzlist"/>
        <w:numPr>
          <w:ilvl w:val="3"/>
          <w:numId w:val="166"/>
        </w:numPr>
      </w:pPr>
      <w:r w:rsidRPr="00DB4D96">
        <w:t>w trakcie wykonania Przedmiotu zamówienia nastąpiła zmiana przepisów prawa budowlanego,</w:t>
      </w:r>
    </w:p>
    <w:p w14:paraId="18F8EF89" w14:textId="46DCDDB6" w:rsidR="00A87EE0" w:rsidRPr="00DB4D96" w:rsidRDefault="00F91A01" w:rsidP="00DB4D96">
      <w:pPr>
        <w:pStyle w:val="Akapitzlist"/>
        <w:numPr>
          <w:ilvl w:val="3"/>
          <w:numId w:val="166"/>
        </w:numPr>
      </w:pPr>
      <w:r w:rsidRPr="00DB4D96">
        <w:t>w czasie realizacji budowy zmienią się warunki techniczne wykonania</w:t>
      </w:r>
      <w:r w:rsidR="001C7A54">
        <w:t xml:space="preserve"> Przedmio</w:t>
      </w:r>
      <w:r w:rsidRPr="00DB4D96">
        <w:t xml:space="preserve">tu zamówienia (np. Polska Norma), </w:t>
      </w:r>
    </w:p>
    <w:p w14:paraId="210A2A45" w14:textId="22327ACB" w:rsidR="00A87EE0" w:rsidRPr="00DB4D96" w:rsidRDefault="00F91A01" w:rsidP="00DB4D96">
      <w:pPr>
        <w:pStyle w:val="Akapitzlist"/>
        <w:numPr>
          <w:ilvl w:val="3"/>
          <w:numId w:val="166"/>
        </w:numPr>
      </w:pPr>
      <w:r w:rsidRPr="00DB4D96">
        <w:t xml:space="preserve">w trakcie realizacji Przedmiotu zamówienia wystąpiła konieczność zmiany technologii wykonania robót ze względów technicznych, organizacyjnych </w:t>
      </w:r>
      <w:r w:rsidRPr="00DB4D96">
        <w:lastRenderedPageBreak/>
        <w:t>lub finansowych związanych z ograniczeniem zakresu robót w celu sfinansowania innych robót objętych</w:t>
      </w:r>
      <w:r w:rsidR="00FC19FC">
        <w:t xml:space="preserve"> Umow</w:t>
      </w:r>
      <w:r w:rsidRPr="00DB4D96">
        <w:t>ą.</w:t>
      </w:r>
    </w:p>
    <w:p w14:paraId="1E046831" w14:textId="0E5ECB8B" w:rsidR="00A87EE0" w:rsidRPr="00DB4D96" w:rsidRDefault="00DB4D96" w:rsidP="00DB4D96">
      <w:pPr>
        <w:ind w:left="709"/>
      </w:pPr>
      <w:r w:rsidRPr="00DB4D96">
        <w:t xml:space="preserve">- </w:t>
      </w:r>
      <w:r w:rsidR="00F91A01" w:rsidRPr="00DB4D96">
        <w:t>Zmiana terminu realizacji</w:t>
      </w:r>
      <w:r w:rsidR="001C7A54">
        <w:t xml:space="preserve"> Przedmio</w:t>
      </w:r>
      <w:r w:rsidR="00F91A01" w:rsidRPr="00DB4D96">
        <w:t xml:space="preserve">tu </w:t>
      </w:r>
      <w:r w:rsidR="00FC19FC">
        <w:t>Umowy</w:t>
      </w:r>
      <w:r w:rsidR="00FC19FC" w:rsidRPr="00DB4D96">
        <w:t xml:space="preserve"> </w:t>
      </w:r>
      <w:r w:rsidR="00F91A01" w:rsidRPr="00DB4D96">
        <w:t>może ulec odpowiedniemu przedłużeniu, o czas niezbędny do wykonywania</w:t>
      </w:r>
      <w:r w:rsidR="001C7A54">
        <w:t xml:space="preserve"> Przedmio</w:t>
      </w:r>
      <w:r w:rsidR="00F91A01" w:rsidRPr="00DB4D96">
        <w:t xml:space="preserve">tu </w:t>
      </w:r>
      <w:r w:rsidR="00FC19FC">
        <w:t>Umowy</w:t>
      </w:r>
      <w:r w:rsidR="00FC19FC" w:rsidRPr="00DB4D96">
        <w:t xml:space="preserve"> </w:t>
      </w:r>
      <w:r w:rsidR="00F91A01" w:rsidRPr="00DB4D96">
        <w:t>w sposób należyty, nie dłużej jednak, niż o czas trwania okoliczności wymienionych w tym punkcie.</w:t>
      </w:r>
    </w:p>
    <w:p w14:paraId="2A1DF273" w14:textId="289CDCCE" w:rsidR="00A87EE0" w:rsidRPr="00DB4D96" w:rsidRDefault="00F91A01" w:rsidP="00DB4D96">
      <w:pPr>
        <w:pStyle w:val="Akapitzlist"/>
        <w:numPr>
          <w:ilvl w:val="1"/>
          <w:numId w:val="166"/>
        </w:numPr>
      </w:pPr>
      <w:r w:rsidRPr="00DB4D96">
        <w:t>wystąpią okoliczności, których nie można było przewiedzieć w chwili zawarcia umowy, w takiej sytuacji zmianie mogą ulec te postanowienia umowy, dla których wystąpienie nieprzewidzianych okoliczności będzie relewantne. Zmiany te nie mogą skutkować wykroczeniem poza określenie</w:t>
      </w:r>
      <w:r w:rsidR="001C7A54">
        <w:t xml:space="preserve"> Przedmio</w:t>
      </w:r>
      <w:r w:rsidRPr="00DB4D96">
        <w:t xml:space="preserve">tu </w:t>
      </w:r>
      <w:r w:rsidR="00FC19FC">
        <w:t>Umowy</w:t>
      </w:r>
      <w:r w:rsidR="00FC19FC" w:rsidRPr="00DB4D96">
        <w:t xml:space="preserve"> </w:t>
      </w:r>
      <w:r w:rsidRPr="00DB4D96">
        <w:t>zawarte w SWZ</w:t>
      </w:r>
      <w:r w:rsidR="00FC15C5" w:rsidRPr="00DB4D96">
        <w:t>.</w:t>
      </w:r>
    </w:p>
    <w:p w14:paraId="59EAE6AA" w14:textId="24CF9218" w:rsidR="00A87EE0" w:rsidRPr="00DB4D96" w:rsidRDefault="00F91A01" w:rsidP="00D52F30">
      <w:pPr>
        <w:pStyle w:val="Akapitzlist"/>
      </w:pPr>
      <w:r w:rsidRPr="00DB4D96">
        <w:t>W przypadku, gdy zgodnie z § 18 ust. 2 pkt 2) - 5) w trakcie obowiązywania</w:t>
      </w:r>
      <w:r w:rsidR="00FC19FC">
        <w:t xml:space="preserve"> Umow</w:t>
      </w:r>
      <w:r w:rsidRPr="00DB4D96">
        <w:t>y ulegną zmianie:</w:t>
      </w:r>
    </w:p>
    <w:p w14:paraId="239FED23" w14:textId="77777777" w:rsidR="00A87EE0" w:rsidRPr="00DB4D96" w:rsidRDefault="00F91A01" w:rsidP="00DB4D96">
      <w:pPr>
        <w:pStyle w:val="Akapitzlist"/>
        <w:numPr>
          <w:ilvl w:val="1"/>
          <w:numId w:val="166"/>
        </w:numPr>
      </w:pPr>
      <w:r w:rsidRPr="00DB4D96">
        <w:t xml:space="preserve">stawka podatku od towarów i usług, </w:t>
      </w:r>
    </w:p>
    <w:p w14:paraId="49592856" w14:textId="77777777" w:rsidR="00A87EE0" w:rsidRPr="00DB4D96" w:rsidRDefault="00F91A01" w:rsidP="00DB4D96">
      <w:pPr>
        <w:pStyle w:val="Akapitzlist"/>
        <w:numPr>
          <w:ilvl w:val="1"/>
          <w:numId w:val="166"/>
        </w:numPr>
      </w:pPr>
      <w:r w:rsidRPr="00DB4D96">
        <w:t xml:space="preserve">wysokość minimalnego wynagrodzenia za pracę albo wysokość minimalnej stawki godzinowej, ustalonych na podstawie przepisów ustawy z dnia 10 października 2002 r. o minimalnym wynagrodzeniu za pracę, </w:t>
      </w:r>
    </w:p>
    <w:p w14:paraId="7C6D5629" w14:textId="77777777" w:rsidR="00A87EE0" w:rsidRPr="00DB4D96" w:rsidRDefault="00F91A01" w:rsidP="00DB4D96">
      <w:pPr>
        <w:pStyle w:val="Akapitzlist"/>
        <w:numPr>
          <w:ilvl w:val="1"/>
          <w:numId w:val="166"/>
        </w:numPr>
      </w:pPr>
      <w:r w:rsidRPr="00DB4D96">
        <w:t xml:space="preserve">zasady podlegania ubezpieczeniom społecznym lub ubezpieczeniu zdrowotnemu lub wysokość stawki składki na ubezpieczenia społeczne lub zdrowotne, </w:t>
      </w:r>
    </w:p>
    <w:p w14:paraId="098F6AD1" w14:textId="77777777" w:rsidR="00A87EE0" w:rsidRPr="00DB4D96" w:rsidRDefault="00F91A01" w:rsidP="00DB4D96">
      <w:pPr>
        <w:pStyle w:val="Akapitzlist"/>
        <w:numPr>
          <w:ilvl w:val="1"/>
          <w:numId w:val="166"/>
        </w:numPr>
      </w:pPr>
      <w:r w:rsidRPr="00DB4D96">
        <w:t>nastąpi zmiana zasad gromadzenia i wysokości wpłat do pracowniczych planów kapitałowych, o których mowa w ustawie z dnia 4 października 2018 r. o pracowniczych planach kapitałowych (</w:t>
      </w:r>
      <w:proofErr w:type="spellStart"/>
      <w:r w:rsidRPr="00DB4D96">
        <w:t>t.j</w:t>
      </w:r>
      <w:proofErr w:type="spellEnd"/>
      <w:r w:rsidRPr="00DB4D96">
        <w:t xml:space="preserve">. Dz. U. z 2024 r. poz. 427 ze zm.), </w:t>
      </w:r>
    </w:p>
    <w:p w14:paraId="38B4F7F9" w14:textId="63DBA64F" w:rsidR="00A87EE0" w:rsidRPr="00DB4D96" w:rsidRDefault="00F91A01" w:rsidP="00DB4D96">
      <w:pPr>
        <w:ind w:left="709" w:firstLine="11"/>
      </w:pPr>
      <w:r w:rsidRPr="00DB4D96">
        <w:t>-</w:t>
      </w:r>
      <w:r w:rsidR="00DB4D96" w:rsidRPr="00DB4D96">
        <w:t xml:space="preserve"> </w:t>
      </w:r>
      <w:r w:rsidRPr="00DB4D96">
        <w:t xml:space="preserve">Wykonawcy przysługuje uprawnienie do złożenia wniosku o zmianę wynagrodzenia w zakresie bezpośrednio związanym ze zmianą, o której mowa w pkt 1) – 4) niniejszego ustępu, na zasadach określonych w ust. </w:t>
      </w:r>
      <w:r w:rsidR="00F25996">
        <w:t>4</w:t>
      </w:r>
      <w:r w:rsidRPr="00DB4D96">
        <w:t xml:space="preserve"> do ust. </w:t>
      </w:r>
      <w:r w:rsidR="00F25996">
        <w:t>9</w:t>
      </w:r>
      <w:r w:rsidRPr="00DB4D96">
        <w:t xml:space="preserve"> niniejszego paragrafu. Uprawnienie to uzależnione jest od wykazania, że zmiany te mają wpływ na koszty wykonania zamówienia przez Wykonawcę. Zmiana wysokości Wynagrodzenia Wykonawcy w przypadku zaistnienia przesłanki, o której mowa w pkt 1) - 4) wymaga zawarcia stosownego aneksu do Umowy w formie pisemnej pod rygorem nieważności. </w:t>
      </w:r>
    </w:p>
    <w:p w14:paraId="1199EC31" w14:textId="716AB76C" w:rsidR="00A87EE0" w:rsidRPr="00DB4D96" w:rsidRDefault="00F91A01" w:rsidP="00D52F30">
      <w:pPr>
        <w:pStyle w:val="Akapitzlist"/>
      </w:pPr>
      <w:r w:rsidRPr="00DB4D96">
        <w:t xml:space="preserve">W przypadku, gdy w trakcie obowiązywania </w:t>
      </w:r>
      <w:r w:rsidR="00DB4D96" w:rsidRPr="00DB4D96">
        <w:t>U</w:t>
      </w:r>
      <w:r w:rsidRPr="00DB4D96">
        <w:t>mowy ulegnie obniżeniu stawka podatku od towarów i usług na usługi stanowiące</w:t>
      </w:r>
      <w:r w:rsidR="001C7A54">
        <w:t xml:space="preserve"> Przedmio</w:t>
      </w:r>
      <w:r w:rsidRPr="00DB4D96">
        <w:t xml:space="preserve">t </w:t>
      </w:r>
      <w:r w:rsidR="00FC19FC">
        <w:t>Umow</w:t>
      </w:r>
      <w:r w:rsidRPr="00DB4D96">
        <w:t>y, Wykonawca zobowiązuje się do zawarcia aneksu do niniejszej</w:t>
      </w:r>
      <w:r w:rsidR="00FC19FC">
        <w:t xml:space="preserve"> Umow</w:t>
      </w:r>
      <w:r w:rsidRPr="00DB4D96">
        <w:t>y, na mocy którego pomniejszona zostanie wysokość wynagrodzenia brutto Wykonawcy w ten sposób, iż zostanie ono pomniejszone o kwotę stanowiącą różnicę pomiędzy kwotą podatku od towarów i usług obliczoną według stawki obowiązującej w dniu zawarcia</w:t>
      </w:r>
      <w:r w:rsidR="00FC19FC">
        <w:t xml:space="preserve"> Umow</w:t>
      </w:r>
      <w:r w:rsidRPr="00DB4D96">
        <w:t xml:space="preserve">y i kwotą podatku od towarów i usług obliczoną według nowej stawki obowiązującej po wprowadzeniu zmiany w obowiązujących w tym zakresie przepisach prawa. Przedmiotowe postanowienie ma zastosowanie do tej części wynagrodzenia brutto Wykonawcy, do którego będzie miała zastosowanie obniżona stawka podatku VAT. W każdym przypadku podstawą wyliczenia kwoty podatku od towarów i usług </w:t>
      </w:r>
      <w:r w:rsidRPr="00DB4D96">
        <w:lastRenderedPageBreak/>
        <w:t xml:space="preserve">jest kwota wynagrodzenia netto Wykonawcy, która nie ulegnie zmianie na skutek zmiany stawki podatku VAT. </w:t>
      </w:r>
    </w:p>
    <w:p w14:paraId="5906DA62" w14:textId="40AC6EE6" w:rsidR="00A87EE0" w:rsidRPr="00DB4D96" w:rsidRDefault="00F91A01" w:rsidP="00D52F30">
      <w:pPr>
        <w:pStyle w:val="Akapitzlist"/>
      </w:pPr>
      <w:r w:rsidRPr="00DB4D96">
        <w:t xml:space="preserve">W przypadku, gdy w trakcie obowiązywania </w:t>
      </w:r>
      <w:r w:rsidR="00DB4D96" w:rsidRPr="00DB4D96">
        <w:t>U</w:t>
      </w:r>
      <w:r w:rsidRPr="00DB4D96">
        <w:t xml:space="preserve">mowy ulegnie podwyższeniu stawka podatku od towarów i usług na usługi stanowiące </w:t>
      </w:r>
      <w:r w:rsidR="00DB4D96" w:rsidRPr="00DB4D96">
        <w:t>P</w:t>
      </w:r>
      <w:r w:rsidRPr="00DB4D96">
        <w:t xml:space="preserve">rzedmiot </w:t>
      </w:r>
      <w:r w:rsidR="00DB4D96" w:rsidRPr="00DB4D96">
        <w:t>U</w:t>
      </w:r>
      <w:r w:rsidRPr="00DB4D96">
        <w:t>mowy, Zamawiający przewiduje możliwość zmiany</w:t>
      </w:r>
      <w:r w:rsidR="00FC19FC">
        <w:t xml:space="preserve"> Umow</w:t>
      </w:r>
      <w:r w:rsidRPr="00DB4D96">
        <w:t>y. W takim przypadku zmianie ulegnie wysokość wynagrodzenia brutto Wykonawcy w ten sposób, iż zostanie ono powiększone o kwotę stanowiącą różnicę pomiędzy kwotą podatku od towarów i usług obliczoną według stawki obowiązującej w dniu zawarcia</w:t>
      </w:r>
      <w:r w:rsidR="00FC19FC">
        <w:t xml:space="preserve"> Umow</w:t>
      </w:r>
      <w:r w:rsidRPr="00DB4D96">
        <w:t xml:space="preserve">y i kwotą podatku od towarów i usług obliczoną według nowej stawki obowiązującej po wprowadzeniu zmiany w obowiązujących w tym zakresie przepisach prawa. Przedmiotowe postanowienie ma zastosowanie do tej części wynagrodzenia brutto Wykonawcy, do którego będzie miała zastosowanie podwyższona stawka podatku VAT. W każdym przypadku podstawą wyliczenia kwoty podatku od towarów i usług będzie kwota wynagrodzenia netto Wykonawcy, która nie ulegnie zmianie na skutek zmiany stawki podatku VAT. Zmiana wynagrodzenia wymaga stosownego aneksu dla swej ważności sporządzonego na piśmie. </w:t>
      </w:r>
    </w:p>
    <w:p w14:paraId="76F4BF7C" w14:textId="10442157" w:rsidR="00A87EE0" w:rsidRPr="00DB4D96" w:rsidRDefault="00F91A01" w:rsidP="00D52F30">
      <w:pPr>
        <w:pStyle w:val="Akapitzlist"/>
      </w:pPr>
      <w:r w:rsidRPr="00DB4D96">
        <w:t xml:space="preserve">W przypadku, gdy w trakcie obowiązywania </w:t>
      </w:r>
      <w:r w:rsidR="00DB4D96" w:rsidRPr="00DB4D96">
        <w:t>U</w:t>
      </w:r>
      <w:r w:rsidRPr="00DB4D96">
        <w:t>mowy ulegnie zmianie wysokość minimalnego wynagrodzenia za pracę albo wysokość minimalnej stawki godzinowej, ustalonych na podstawie przepisów ustawy z dnia 10 października 2002 r. o minimalnym wynagrodzeniu za pracę, Wynagrodzenie Wykonawcy może ulec zmianie o kwotę odpowiadającą wzrostowi kosztu Wykonawcy w związku ze zwiększeniem wysokości wynagrodzeń pracowników wykonujących</w:t>
      </w:r>
      <w:r w:rsidR="001C7A54">
        <w:t xml:space="preserve"> Przedmio</w:t>
      </w:r>
      <w:r w:rsidRPr="00DB4D96">
        <w:t>t</w:t>
      </w:r>
      <w:r w:rsidR="00FC19FC">
        <w:t xml:space="preserve"> Umow</w:t>
      </w:r>
      <w:r w:rsidRPr="00DB4D96">
        <w:t>y do wysokości aktualnie obowiązującego minimalnego wynagrodzenia za pracę albo do wysokości aktualnie obowiązującej minimalnej stawki godzinowej, z uwzględnieniem wszystkich obciążeń publicznoprawnych od kwoty wzrostu minimalnego wynagrodzenia albo minimalnej stawki godzinowej. Kwota odpowiadająca wzrostowi kosztu Wykonawcy będzie odnosić się wyłącznie do części wynagrodzenia pracowników wykonujących</w:t>
      </w:r>
      <w:r w:rsidR="001C7A54">
        <w:t xml:space="preserve"> Przedmio</w:t>
      </w:r>
      <w:r w:rsidRPr="00DB4D96">
        <w:t>t</w:t>
      </w:r>
      <w:r w:rsidR="00FC19FC">
        <w:t xml:space="preserve"> Umow</w:t>
      </w:r>
      <w:r w:rsidRPr="00DB4D96">
        <w:t>y, o których mowa w zdaniu poprzedzającym, odpowiadającej zakresowi, w jakim wykonują oni prace bezpośrednio związane z realizacją</w:t>
      </w:r>
      <w:r w:rsidR="001C7A54">
        <w:t xml:space="preserve"> Przedmio</w:t>
      </w:r>
      <w:r w:rsidRPr="00DB4D96">
        <w:t xml:space="preserve">tu Umowy. </w:t>
      </w:r>
    </w:p>
    <w:p w14:paraId="2662E8BE" w14:textId="1A94CCDE" w:rsidR="00A87EE0" w:rsidRPr="00DB4D96" w:rsidRDefault="00F91A01" w:rsidP="00D52F30">
      <w:pPr>
        <w:pStyle w:val="Akapitzlist"/>
      </w:pPr>
      <w:r w:rsidRPr="00DB4D96">
        <w:t>W przypadku, gdy w trakcie obowiązywania</w:t>
      </w:r>
      <w:r w:rsidR="00FC19FC">
        <w:t xml:space="preserve"> Umow</w:t>
      </w:r>
      <w:r w:rsidRPr="00DB4D96">
        <w:t>y ulegną zmianie zasady podlegania ubezpieczeniom społecznym lub ubezpieczeniu zdrowotnemu lub wysokość stawki składki na ubezpieczenia społeczne lub zdrowotne, wynagrodzenie Wykonawcy może ulec zmianie o kwotę odpowiadającą zmianie kosztu Wykonawcy ponoszonego w związku z wypłatą wynagrodzenia pracownikom wykonującym</w:t>
      </w:r>
      <w:r w:rsidR="001C7A54">
        <w:t xml:space="preserve"> Przedmio</w:t>
      </w:r>
      <w:r w:rsidRPr="00DB4D96">
        <w:t>t</w:t>
      </w:r>
      <w:r w:rsidR="00FC19FC">
        <w:t xml:space="preserve"> Umow</w:t>
      </w:r>
      <w:r w:rsidRPr="00DB4D96">
        <w:t>y w postaci różnicy pomiędzy wysokością składek na ubezpieczenie społeczne odprowadzanych przez Wykonawcę przed zmianą zasad podlegania ubezpieczeniom społecznym lub ubezpieczeniu zdrowotnemu lub zmianą wysokości stawki składki na ubezpieczenia społeczne lub zdrowotne a wysokością składek na ubezpieczenie społeczne odprowadzanych przez Wykonawcę po zmianie zasad podlegania ubezpieczeniom społecznym lub ubezpieczeniu zdrowotnemu lub zmianą wysokości stawki składki na ubezpieczenia społeczne lub zdrowotne. Kwota odpowiadająca zmianie kosztu Wykonawcy będzie odnosić się wyłącznie do części wynagrodzenia pracowników wykonujących</w:t>
      </w:r>
      <w:r w:rsidR="001C7A54">
        <w:t xml:space="preserve"> Przedmio</w:t>
      </w:r>
      <w:r w:rsidRPr="00DB4D96">
        <w:t>t</w:t>
      </w:r>
      <w:r w:rsidR="00FC19FC">
        <w:t xml:space="preserve"> Umow</w:t>
      </w:r>
      <w:r w:rsidRPr="00DB4D96">
        <w:t xml:space="preserve">y, o których mowa w zdaniu poprzedzającym, </w:t>
      </w:r>
      <w:r w:rsidRPr="00DB4D96">
        <w:lastRenderedPageBreak/>
        <w:t>odpowiadającej zakresowi, w jakim wykonują oni prace bezpośrednio związane z realizacją</w:t>
      </w:r>
      <w:r w:rsidR="001C7A54">
        <w:t xml:space="preserve"> Przedmio</w:t>
      </w:r>
      <w:r w:rsidRPr="00DB4D96">
        <w:t xml:space="preserve">tu Umowy. </w:t>
      </w:r>
    </w:p>
    <w:p w14:paraId="3B877BB1" w14:textId="2B69FE89" w:rsidR="00A87EE0" w:rsidRPr="00DB4D96" w:rsidRDefault="00F91A01" w:rsidP="00D52F30">
      <w:pPr>
        <w:pStyle w:val="Akapitzlist"/>
      </w:pPr>
      <w:r w:rsidRPr="00DB4D96">
        <w:t xml:space="preserve">W przypadku, gdy w trakcie obowiązywania </w:t>
      </w:r>
      <w:r w:rsidR="00DB4D96" w:rsidRPr="00DB4D96">
        <w:t>U</w:t>
      </w:r>
      <w:r w:rsidRPr="00DB4D96">
        <w:t>mowy ulegną zmianie zasady gromadzenia i wysokości wpłat do pracowniczych planów kapitałowych, o których mowa w ustawie z dnia 4 października 2018 r. o pracowniczych planach kapitałowych, wynagrodzenie Wykonawcy może ulec zmianie o kwotę odpowiadającą zmianie kosztu Wykonawcy ponoszonego w związku z wypłatą wynagrodzenia pracownikom wykonującym</w:t>
      </w:r>
      <w:r w:rsidR="001C7A54">
        <w:t xml:space="preserve"> Przedmio</w:t>
      </w:r>
      <w:r w:rsidRPr="00DB4D96">
        <w:t>t</w:t>
      </w:r>
      <w:r w:rsidR="00FC19FC">
        <w:t xml:space="preserve"> Umow</w:t>
      </w:r>
      <w:r w:rsidRPr="00DB4D96">
        <w:t>y w postaci różnicy pomiędzy wysokością wpłat do pracowniczych planów kapitałowych dokonywanych przez Wykonawcę przed zmianą zasad gromadzenia i wysokości wpłat do pracowniczych planów kapitałowych a wysokością wpłat do pracowniczych planów kapitałowych dokonywanych przez Wykonawcę po zmianie zasad gromadzenia i wysokości wpłat do pracowniczych planów kapitałowych. Kwota odpowiadająca zmianie kosztu Wykonawcy będzie odnosić się wyłącznie do części wynagrodzenia pracowników wykonujących</w:t>
      </w:r>
      <w:r w:rsidR="001C7A54">
        <w:t xml:space="preserve"> Przedmio</w:t>
      </w:r>
      <w:r w:rsidRPr="00DB4D96">
        <w:t>t</w:t>
      </w:r>
      <w:r w:rsidR="00FC19FC">
        <w:t xml:space="preserve"> Umow</w:t>
      </w:r>
      <w:r w:rsidRPr="00DB4D96">
        <w:t>y, o których mowa w zdaniu poprzedzającym, odpowiadającej zakresowi, w jakim wykonują oni prace bezpośrednio związane z realizacją</w:t>
      </w:r>
      <w:r w:rsidR="001C7A54">
        <w:t xml:space="preserve"> Przedmio</w:t>
      </w:r>
      <w:r w:rsidRPr="00DB4D96">
        <w:t xml:space="preserve">tu Umowy. </w:t>
      </w:r>
    </w:p>
    <w:p w14:paraId="57A117C1" w14:textId="1C56A237" w:rsidR="00A87EE0" w:rsidRPr="00DB4D96" w:rsidRDefault="00F91A01" w:rsidP="00D52F30">
      <w:pPr>
        <w:pStyle w:val="Akapitzlist"/>
      </w:pPr>
      <w:r w:rsidRPr="00DB4D96">
        <w:t>W przypadkach określonych w ust. 5-8 niniejszego paragrafu, Wykonawcy przysługuje uprawnienie do złożenia wniosku o zmianę wysokości wynagrodzenia Wykonawcy w zakresie bezpośrednio związanym ze zmianą, o której mowa w ust. 3 pkt 1) - 4) niniejszego paragrafu, przy czym Wykonawca zobowiązany jest do wykazania, że zmiany te mają bezpośredni wpływ na koszty wykonania zamówienia (Przedmiotu</w:t>
      </w:r>
      <w:r w:rsidR="00FC19FC">
        <w:t xml:space="preserve"> Umow</w:t>
      </w:r>
      <w:r w:rsidRPr="00DB4D96">
        <w:t xml:space="preserve">y) przez Wykonawcę oraz do przedstawienia Zamawiającemu pisemnego uzasadnienia zawierającego w szczególności szczegółowe wyliczenie całkowitej kwoty, o jaką wynagrodzenie Wykonawcy powinno ulec zmianie oraz wskazanie daty, od której nastąpiła bądź nastąpi zmiana wysokości kosztów wykonania Umowy uzasadniająca zmianę wysokości wynagrodzenia należnego Wykonawcy. Ewentualna zmiana wysokości Wynagrodzenia Wykonawcy w przypadku zaistnienia przesłanki, o której mowa w ust. 3 pkt 2) - 4) niniejszego paragrafu, może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albo wysokość minimalnej stawki godzinowej, dokonujących zmian w zakresie zasad podlegania ubezpieczeniom społecznym lub ubezpieczeniu zdrowotnemu lub w zakresie wysokości stawki składki na ubezpieczenia społeczne lub zdrowotne lub zasad gromadzenia i wysokości wpłat do pracowniczych planów kapitałowych. Wykonawca jest zobowiązany dołączyć do wniosku dokumenty, z których wynikać będzie, w jakim zakresie zmiany, o których mowa w ust. 3 niniejszej paragrafu, mają wpływ na koszty wykonania Umowy, w szczególności: </w:t>
      </w:r>
    </w:p>
    <w:p w14:paraId="5A193AE0" w14:textId="24C6567E" w:rsidR="00A87EE0" w:rsidRPr="00DB4D96" w:rsidRDefault="00F91A01" w:rsidP="00DB4D96">
      <w:pPr>
        <w:pStyle w:val="Akapitzlist"/>
        <w:numPr>
          <w:ilvl w:val="1"/>
          <w:numId w:val="166"/>
        </w:numPr>
      </w:pPr>
      <w:r w:rsidRPr="00DB4D96">
        <w:t xml:space="preserve"> w przypadku zmiany, o której mowa w ust. 3 pkt 2) – Wykonawca zobowiązany jest przedstawić pisemne zestawienia wysokości wynagrodzeń (zarówno przed, jak i po zmianie) pracowników wykonujących</w:t>
      </w:r>
      <w:r w:rsidR="001C7A54">
        <w:t xml:space="preserve"> Przedmio</w:t>
      </w:r>
      <w:r w:rsidRPr="00DB4D96">
        <w:t>t</w:t>
      </w:r>
      <w:r w:rsidR="00FC19FC">
        <w:t xml:space="preserve"> Umow</w:t>
      </w:r>
      <w:r w:rsidRPr="00DB4D96">
        <w:t xml:space="preserve">y wraz z określeniem zakresu (części etatu/liczba godzin), w jakim wykonują oni prace bezpośrednio związane z </w:t>
      </w:r>
      <w:r w:rsidRPr="00DB4D96">
        <w:lastRenderedPageBreak/>
        <w:t>realizacją</w:t>
      </w:r>
      <w:r w:rsidR="001C7A54">
        <w:t xml:space="preserve"> Przedmio</w:t>
      </w:r>
      <w:r w:rsidRPr="00DB4D96">
        <w:t>tu</w:t>
      </w:r>
      <w:r w:rsidR="00FC19FC">
        <w:t xml:space="preserve"> Umow</w:t>
      </w:r>
      <w:r w:rsidRPr="00DB4D96">
        <w:t xml:space="preserve">y oraz części wynagrodzenia odpowiadającej temu zakresowi, </w:t>
      </w:r>
    </w:p>
    <w:p w14:paraId="14F49592" w14:textId="185C6EBE" w:rsidR="00A87EE0" w:rsidRPr="00DB4D96" w:rsidRDefault="00F91A01" w:rsidP="00DB4D96">
      <w:pPr>
        <w:pStyle w:val="Akapitzlist"/>
        <w:numPr>
          <w:ilvl w:val="1"/>
          <w:numId w:val="166"/>
        </w:numPr>
      </w:pPr>
      <w:r w:rsidRPr="00DB4D96">
        <w:t xml:space="preserve">  w przypadku zmiany o, której mowa w ust. 3 pkt 3) – Wykonawca zobowiązany jest przedstawić pisemne zestawienie wysokości wynagrodzeń (zarówno przed, jak i po zmianie) pracowników wykonujących</w:t>
      </w:r>
      <w:r w:rsidR="001C7A54">
        <w:t xml:space="preserve"> Przedmio</w:t>
      </w:r>
      <w:r w:rsidRPr="00DB4D96">
        <w:t>t</w:t>
      </w:r>
      <w:r w:rsidR="00FC19FC">
        <w:t xml:space="preserve"> Umow</w:t>
      </w:r>
      <w:r w:rsidRPr="00DB4D96">
        <w:t>y, wraz z kwotami składek uiszczanych tytułem ubezpieczenia społecznego i zdrowotnego w części finansowanej przez Wykonawcę, z określeniem zakresu (części) etatu, w jakim wykonują oni prace bezpośrednio związane z realizacją</w:t>
      </w:r>
      <w:r w:rsidR="001C7A54">
        <w:t xml:space="preserve"> Przedmio</w:t>
      </w:r>
      <w:r w:rsidRPr="00DB4D96">
        <w:t xml:space="preserve">tu Umowy oraz części wynagrodzenia odpowiadającej temu zakresowi, </w:t>
      </w:r>
    </w:p>
    <w:p w14:paraId="061AAEA0" w14:textId="3F761561" w:rsidR="00A87EE0" w:rsidRPr="00DB4D96" w:rsidRDefault="00F91A01" w:rsidP="00DB4D96">
      <w:pPr>
        <w:pStyle w:val="Akapitzlist"/>
        <w:numPr>
          <w:ilvl w:val="1"/>
          <w:numId w:val="166"/>
        </w:numPr>
      </w:pPr>
      <w:r w:rsidRPr="00DB4D96">
        <w:t xml:space="preserve">  w przypadku zmiany, o której mowa w ust. 3 pkt 4) – Wykonawca zobowiązany jest przedstawić pisemne zestawienie wysokości wynagrodzeń (zarówno przed, jak i po zmianie) pracowników wykonujących</w:t>
      </w:r>
      <w:r w:rsidR="001C7A54">
        <w:t xml:space="preserve"> Przedmio</w:t>
      </w:r>
      <w:r w:rsidRPr="00DB4D96">
        <w:t>t</w:t>
      </w:r>
      <w:r w:rsidR="00FC19FC">
        <w:t xml:space="preserve"> Umow</w:t>
      </w:r>
      <w:r w:rsidRPr="00DB4D96">
        <w:t>y, wraz z kwotami wpłat do pracowniczych planów kapitałowych dokonywanych obligatoryjnie przez Wykonawcę, z określeniem zakresu (części) etatu, w jakim wykonują oni prace bezpośrednio związane z realizacją</w:t>
      </w:r>
      <w:r w:rsidR="001C7A54">
        <w:t xml:space="preserve"> Przedmio</w:t>
      </w:r>
      <w:r w:rsidRPr="00DB4D96">
        <w:t xml:space="preserve">tu Umowy oraz części wynagrodzenia odpowiadającej temu zakresowi. </w:t>
      </w:r>
    </w:p>
    <w:p w14:paraId="6EE11485" w14:textId="309EA86E" w:rsidR="00A87EE0" w:rsidRPr="00DB4D96" w:rsidRDefault="00F91A01" w:rsidP="00D52F30">
      <w:pPr>
        <w:pStyle w:val="Akapitzlist"/>
      </w:pPr>
      <w:r w:rsidRPr="00DB4D96">
        <w:rPr>
          <w:u w:color="EE0000"/>
        </w:rPr>
        <w:t>W przypadku dokonywania zmiany treści niniejszej</w:t>
      </w:r>
      <w:r w:rsidR="00FC19FC">
        <w:rPr>
          <w:u w:color="EE0000"/>
        </w:rPr>
        <w:t xml:space="preserve"> Umow</w:t>
      </w:r>
      <w:r w:rsidRPr="00DB4D96">
        <w:rPr>
          <w:u w:color="EE0000"/>
        </w:rPr>
        <w:t>y na podstawie art. 455 ust. 1 lub 2 ustawy Prawo zamówień publicznych, w tym zmiany treści</w:t>
      </w:r>
      <w:r w:rsidR="00FC19FC">
        <w:rPr>
          <w:u w:color="EE0000"/>
        </w:rPr>
        <w:t xml:space="preserve"> Umow</w:t>
      </w:r>
      <w:r w:rsidRPr="00DB4D96">
        <w:rPr>
          <w:u w:color="EE0000"/>
        </w:rPr>
        <w:t xml:space="preserve">ny na jednej z umownych podstaw zgodnie z art. 455 ust. 1 pkt 4 PZP, w związku ze spełnieniem przesłanek opisanych w tych przepisach, ustala się następujące zasady postępowania: </w:t>
      </w:r>
    </w:p>
    <w:p w14:paraId="005AE4E5" w14:textId="494C8991" w:rsidR="00A87EE0" w:rsidRPr="00DB4D96" w:rsidRDefault="00F91A01" w:rsidP="00DB4D96">
      <w:pPr>
        <w:pStyle w:val="Akapitzlist"/>
        <w:numPr>
          <w:ilvl w:val="1"/>
          <w:numId w:val="166"/>
        </w:numPr>
      </w:pPr>
      <w:r w:rsidRPr="00DB4D96">
        <w:t>rozpoczęcie wykonywania prac wykraczających poza</w:t>
      </w:r>
      <w:r w:rsidR="001C7A54">
        <w:t xml:space="preserve"> Przedmio</w:t>
      </w:r>
      <w:r w:rsidRPr="00DB4D96">
        <w:t>t</w:t>
      </w:r>
      <w:r w:rsidR="00FC19FC">
        <w:t xml:space="preserve"> Umow</w:t>
      </w:r>
      <w:r w:rsidRPr="00DB4D96">
        <w:t>y może nastąpić po zawarciu przez strony niniejszej</w:t>
      </w:r>
      <w:r w:rsidR="00FC19FC">
        <w:t xml:space="preserve"> Umow</w:t>
      </w:r>
      <w:r w:rsidRPr="00DB4D96">
        <w:t xml:space="preserve">y aneksu zmieniającego zakres prac, </w:t>
      </w:r>
    </w:p>
    <w:p w14:paraId="3A0BD3CC" w14:textId="18466DE6" w:rsidR="00A87EE0" w:rsidRPr="00DB4D96" w:rsidRDefault="00F91A01" w:rsidP="00DB4D96">
      <w:pPr>
        <w:pStyle w:val="Akapitzlist"/>
        <w:numPr>
          <w:ilvl w:val="1"/>
          <w:numId w:val="166"/>
        </w:numPr>
      </w:pPr>
      <w:r w:rsidRPr="00DB4D96">
        <w:t>podstawą do zawarcia aneksu, o którym mowa w powyżej, będzie protokół konieczności potwierdzony przez Inwestora Zastępczego i zatwierdzony przez strony</w:t>
      </w:r>
      <w:r w:rsidR="00FC19FC">
        <w:t xml:space="preserve"> Umow</w:t>
      </w:r>
      <w:r w:rsidRPr="00DB4D96">
        <w:t xml:space="preserve">y reprezentowane przez osoby uprawnione do ich reprezentacji, </w:t>
      </w:r>
    </w:p>
    <w:p w14:paraId="72C91233" w14:textId="1D2C53D5" w:rsidR="00A87EE0" w:rsidRPr="00DB4D96" w:rsidRDefault="00DB4D96" w:rsidP="00DB4D96">
      <w:pPr>
        <w:pStyle w:val="Akapitzlist"/>
        <w:numPr>
          <w:ilvl w:val="1"/>
          <w:numId w:val="166"/>
        </w:numPr>
      </w:pPr>
      <w:r w:rsidRPr="00DB4D96">
        <w:t>r</w:t>
      </w:r>
      <w:r w:rsidR="00F91A01" w:rsidRPr="00DB4D96">
        <w:t>ozpoczęcie wykonywania prac wykraczających poza</w:t>
      </w:r>
      <w:r w:rsidR="001C7A54">
        <w:t xml:space="preserve"> Przedmio</w:t>
      </w:r>
      <w:r w:rsidR="00F91A01" w:rsidRPr="00DB4D96">
        <w:t>t</w:t>
      </w:r>
      <w:r w:rsidR="00FC19FC">
        <w:t xml:space="preserve"> Umow</w:t>
      </w:r>
      <w:r w:rsidR="00F91A01" w:rsidRPr="00DB4D96">
        <w:t xml:space="preserve">y, jeśli jest to niezbędne, musi być poprzedzone wykonaniem dokumentacji projektowej opisującej te roboty zgodnie z przepisami Prawa budowlanego i uzyskaniem odpowiedniej decyzji uprawniającej do prowadzenia przedmiotowych robót, </w:t>
      </w:r>
    </w:p>
    <w:p w14:paraId="26CC15A1" w14:textId="0B689974" w:rsidR="00A87EE0" w:rsidRPr="00DB4D96" w:rsidRDefault="00F91A01" w:rsidP="00DB4D96">
      <w:pPr>
        <w:pStyle w:val="Akapitzlist"/>
        <w:numPr>
          <w:ilvl w:val="1"/>
          <w:numId w:val="166"/>
        </w:numPr>
      </w:pPr>
      <w:r w:rsidRPr="00DB4D96">
        <w:rPr>
          <w:u w:color="EE0000"/>
        </w:rPr>
        <w:t xml:space="preserve">podstawą do ustalenia wysokości wynagrodzenia za prace wykraczające poza </w:t>
      </w:r>
      <w:r w:rsidR="001C7A54">
        <w:rPr>
          <w:u w:color="EE0000"/>
        </w:rPr>
        <w:t>P</w:t>
      </w:r>
      <w:r w:rsidRPr="00DB4D96">
        <w:rPr>
          <w:u w:color="EE0000"/>
        </w:rPr>
        <w:t>rzedmiot</w:t>
      </w:r>
      <w:r w:rsidR="00FC19FC">
        <w:rPr>
          <w:u w:color="EE0000"/>
        </w:rPr>
        <w:t xml:space="preserve"> Umow</w:t>
      </w:r>
      <w:r w:rsidRPr="00DB4D96">
        <w:rPr>
          <w:u w:color="EE0000"/>
        </w:rPr>
        <w:t>y, tj. prace dodatkowe lub prace zamienne, będzie kosztorys robót dodatkowych lub zamiennych przygotowany przez Wykonawcę, zatwierdzony uprzednio przez Inwestora zastępczego oraz Zamawiającego,</w:t>
      </w:r>
    </w:p>
    <w:p w14:paraId="13F04954" w14:textId="186B0AF7" w:rsidR="00A87EE0" w:rsidRPr="00DB4D96" w:rsidRDefault="00F91A01" w:rsidP="00DB4D96">
      <w:pPr>
        <w:pStyle w:val="Akapitzlist"/>
        <w:numPr>
          <w:ilvl w:val="1"/>
          <w:numId w:val="166"/>
        </w:numPr>
      </w:pPr>
      <w:r w:rsidRPr="00DB4D96">
        <w:rPr>
          <w:u w:color="EE0000"/>
        </w:rPr>
        <w:t>w przypadku prac zaniechanych, wynagrodzenie Wykonawcy zmniejsza się o wartość prac wyliczonych zgodnie z kosztorysem</w:t>
      </w:r>
      <w:r w:rsidRPr="00DB4D96">
        <w:rPr>
          <w:szCs w:val="22"/>
          <w:u w:color="EE0000"/>
        </w:rPr>
        <w:t xml:space="preserve"> prac zaniechanych</w:t>
      </w:r>
      <w:r w:rsidRPr="00DB4D96">
        <w:rPr>
          <w:u w:color="EE0000"/>
        </w:rPr>
        <w:t xml:space="preserve">. </w:t>
      </w:r>
    </w:p>
    <w:p w14:paraId="0439DDC2" w14:textId="2616E6F1" w:rsidR="00A87EE0" w:rsidRPr="00DB4D96" w:rsidRDefault="00F91A01" w:rsidP="00D52F30">
      <w:pPr>
        <w:pStyle w:val="Akapitzlist"/>
      </w:pPr>
      <w:r w:rsidRPr="00DB4D96">
        <w:rPr>
          <w:szCs w:val="22"/>
        </w:rPr>
        <w:t>Kosztorysy prac dodatkowych, prac zamiennych oraz prac zaniechanych</w:t>
      </w:r>
      <w:r w:rsidRPr="00DB4D96">
        <w:t xml:space="preserve">, o </w:t>
      </w:r>
      <w:r w:rsidRPr="00DB4D96">
        <w:rPr>
          <w:szCs w:val="22"/>
        </w:rPr>
        <w:t>których</w:t>
      </w:r>
      <w:r w:rsidRPr="00DB4D96">
        <w:t xml:space="preserve"> mowa w ust. 10 pkt </w:t>
      </w:r>
      <w:proofErr w:type="gramStart"/>
      <w:r w:rsidRPr="00DB4D96">
        <w:t>4</w:t>
      </w:r>
      <w:r w:rsidRPr="00DB4D96">
        <w:rPr>
          <w:szCs w:val="22"/>
        </w:rPr>
        <w:t>)-</w:t>
      </w:r>
      <w:proofErr w:type="gramEnd"/>
      <w:r w:rsidRPr="00DB4D96">
        <w:rPr>
          <w:szCs w:val="22"/>
        </w:rPr>
        <w:t>5</w:t>
      </w:r>
      <w:r w:rsidRPr="00DB4D96">
        <w:t xml:space="preserve">) powyżej, </w:t>
      </w:r>
      <w:r w:rsidRPr="00DB4D96">
        <w:rPr>
          <w:szCs w:val="22"/>
        </w:rPr>
        <w:t>zostaną</w:t>
      </w:r>
      <w:r w:rsidRPr="00DB4D96">
        <w:t xml:space="preserve"> opracowany przez Wykonawcę w oparciu o następujące założenia: </w:t>
      </w:r>
    </w:p>
    <w:p w14:paraId="3AFCFE78" w14:textId="12DB76F2" w:rsidR="00A87EE0" w:rsidRPr="00DB4D96" w:rsidRDefault="00F91A01" w:rsidP="00DB4D96">
      <w:pPr>
        <w:pStyle w:val="Akapitzlist"/>
        <w:numPr>
          <w:ilvl w:val="1"/>
          <w:numId w:val="166"/>
        </w:numPr>
      </w:pPr>
      <w:r w:rsidRPr="00DB4D96">
        <w:rPr>
          <w:u w:color="EE0000"/>
        </w:rPr>
        <w:lastRenderedPageBreak/>
        <w:t xml:space="preserve"> przy ustalaniu cen jednostkowych w kosztorysie robót zamiennych lub dodatkowych należy wziąć pod uwagę lokalne, ze względu na siedzibę Zamawiającego, ceny rynkowe oraz ceny, w oparciu o które Wykonawca dokonał obliczeń ceny podanej w ofercie złożonej w postępowaniu o udzielenie zamówienia publicznego, przy czym uzgodnione ceny jednostkowe nie mogą przekraczać średnich cen i wskaźników R (robocizna), M (cena materiałów), S (koszty pracy sprzętu), Ko (koszty ogólne) i Z (zysk) z ostatnich, aktualnych, publikowanych zeszytów SEKOCENBUD, z uwzględnieniem lit. 2) i 3) poniżej,</w:t>
      </w:r>
    </w:p>
    <w:p w14:paraId="22186E82" w14:textId="12947698" w:rsidR="00A87EE0" w:rsidRPr="00DB4D96" w:rsidRDefault="00F91A01" w:rsidP="00DB4D96">
      <w:pPr>
        <w:pStyle w:val="Akapitzlist"/>
        <w:numPr>
          <w:ilvl w:val="1"/>
          <w:numId w:val="166"/>
        </w:numPr>
      </w:pPr>
      <w:r w:rsidRPr="00DB4D96">
        <w:t xml:space="preserve"> podstawą do określenia nakładów rzeczowych będą nakłady publikowane w Katalogach Nakładów Rzeczowych (KNR). W przypadku braku odpowiednich pozycji zastosowane będą Katalogi Norm Nakładów Rzeczowych (KNNR), a w przypadku braku odpowiednich pozycji w katalogach KNR i KNNR, podstawą do określenia nakładów rzeczowych będzie kalkulacja indywidualna nakładów rzeczowych Wykonawcy zatwierdzona przez Zamawiającego, </w:t>
      </w:r>
    </w:p>
    <w:p w14:paraId="1E5439C2" w14:textId="77777777" w:rsidR="00A87EE0" w:rsidRPr="00DB4D96" w:rsidRDefault="00F91A01" w:rsidP="00DB4D96">
      <w:pPr>
        <w:pStyle w:val="Akapitzlist"/>
        <w:numPr>
          <w:ilvl w:val="1"/>
          <w:numId w:val="166"/>
        </w:numPr>
      </w:pPr>
      <w:r w:rsidRPr="00DB4D96">
        <w:t xml:space="preserve">  dla określenia ceny materiałów i sprzętu niepublikowanych w zeszytach </w:t>
      </w:r>
      <w:proofErr w:type="spellStart"/>
      <w:r w:rsidRPr="00DB4D96">
        <w:t>Sekocenbud</w:t>
      </w:r>
      <w:proofErr w:type="spellEnd"/>
      <w:r w:rsidRPr="00DB4D96">
        <w:t>, Wykonawca przedstawi cenę opartą na danych wynikających z przeprowadzonego przez Wykonawcę rozeznania rynku i zatwierdzoną przez inspektora nadzoru oraz Zamawiającego.</w:t>
      </w:r>
    </w:p>
    <w:p w14:paraId="20389AB9" w14:textId="55E4B5BA" w:rsidR="00A87EE0" w:rsidRPr="00DB4D96" w:rsidRDefault="00F91A01" w:rsidP="00D52F30">
      <w:pPr>
        <w:pStyle w:val="Akapitzlist"/>
      </w:pPr>
      <w:r w:rsidRPr="00DB4D96">
        <w:t>Wniosek Wykonawcy o zmianę treści</w:t>
      </w:r>
      <w:r w:rsidR="00FC19FC">
        <w:t xml:space="preserve"> Umow</w:t>
      </w:r>
      <w:r w:rsidRPr="00DB4D96">
        <w:t xml:space="preserve">y winien być zgłoszony Zamawiającemu w terminie do </w:t>
      </w:r>
      <w:r w:rsidRPr="00DB4D96">
        <w:rPr>
          <w:b/>
        </w:rPr>
        <w:t>30 dni</w:t>
      </w:r>
      <w:r w:rsidRPr="00DB4D96">
        <w:t xml:space="preserve"> od momentu wystąpienia przesłanek do zmian</w:t>
      </w:r>
      <w:r w:rsidR="00FC19FC">
        <w:t xml:space="preserve"> Umow</w:t>
      </w:r>
      <w:r w:rsidRPr="00DB4D96">
        <w:t xml:space="preserve">y, jednak nie później niż na </w:t>
      </w:r>
      <w:r w:rsidRPr="00DB4D96">
        <w:rPr>
          <w:b/>
        </w:rPr>
        <w:t>40 dni</w:t>
      </w:r>
      <w:r w:rsidRPr="00DB4D96">
        <w:t xml:space="preserve"> przed zakończeniem Inwestycji. Do wniosku o sporządzenie aneksu do</w:t>
      </w:r>
      <w:r w:rsidR="00FC19FC">
        <w:t xml:space="preserve"> Umow</w:t>
      </w:r>
      <w:r w:rsidRPr="00DB4D96">
        <w:t xml:space="preserve">y Wykonawca jest zobowiązany przedłożyć również potwierdzone za zgodność z oryginałem kserokopie dokumentów potwierdzających okoliczności faktyczne wskazywane przez Wykonawcę we wniosku. Zamawiający może zażądać od Wykonawcy okazania oryginałów przedstawionych przez Wykonawcę dokumentów. </w:t>
      </w:r>
    </w:p>
    <w:p w14:paraId="5673E400" w14:textId="77777777" w:rsidR="00F25996" w:rsidRPr="004F138D" w:rsidRDefault="00F25996" w:rsidP="00F25996">
      <w:pPr>
        <w:pStyle w:val="Akapitzlist"/>
      </w:pPr>
      <w:r w:rsidRPr="004F138D">
        <w:t xml:space="preserve">Strony </w:t>
      </w:r>
      <w:proofErr w:type="spellStart"/>
      <w:r w:rsidRPr="004F138D">
        <w:t>sa</w:t>
      </w:r>
      <w:proofErr w:type="spellEnd"/>
      <w:r w:rsidRPr="004F138D">
        <w:t xml:space="preserve"> uprawnione do żądania zmiany wynagrodzenia w przypadku, gdy suma wskaźników cen produkcji budowlano montażowej kwartał do kwartału ogłoszonych w komunikacie Prezesa Głównego Urzędu Statystycznego (Prezes GUS) za dwa kwartały poprzedzające kwartał, w którym dokonuje się waloryzacji, osiągnie wartość większą niż 106,00 (zwiększenie wynagrodzenia) lub mniejsza niż 94,00 (zmniejszenie wynagrodzenia). Zmiany wynagrodzenia dokonuje się w ten sposób, że wynagrodzenie Wykonawcy za pozostałe do wykonania prace (z uwzględnieniem prac wykonywanych w okresie procedowania wniosku Wykonawcy o waloryzację wynagrodzenia) zmienia się o wartość procentową obliczoną według następujących wzorów:</w:t>
      </w:r>
    </w:p>
    <w:p w14:paraId="36FEB3AF" w14:textId="77777777" w:rsidR="00F25996" w:rsidRPr="004F138D" w:rsidRDefault="00F25996" w:rsidP="00F259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Lines="60" w:after="144"/>
        <w:ind w:left="284"/>
        <w:rPr>
          <w:rFonts w:ascii="Calibri" w:hAnsi="Calibri"/>
          <w:color w:val="000000" w:themeColor="text1"/>
          <w14:textOutline w14:w="12700" w14:cap="flat" w14:cmpd="sng" w14:algn="ctr">
            <w14:noFill/>
            <w14:prstDash w14:val="solid"/>
            <w14:miter w14:lim="400000"/>
          </w14:textOutline>
        </w:rPr>
      </w:pPr>
      <w:r w:rsidRPr="004F138D">
        <w:rPr>
          <w:rFonts w:ascii="Calibri" w:hAnsi="Calibri"/>
          <w:color w:val="000000" w:themeColor="text1"/>
          <w14:textOutline w14:w="12700" w14:cap="flat" w14:cmpd="sng" w14:algn="ctr">
            <w14:noFill/>
            <w14:prstDash w14:val="solid"/>
            <w14:miter w14:lim="400000"/>
          </w14:textOutline>
        </w:rPr>
        <w:tab/>
      </w:r>
    </w:p>
    <w:p w14:paraId="644018B0" w14:textId="77777777" w:rsidR="00F25996" w:rsidRPr="004F138D" w:rsidRDefault="00F25996" w:rsidP="00F259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Lines="60" w:after="144"/>
        <w:ind w:left="284"/>
        <w:rPr>
          <w:rFonts w:ascii="Calibri" w:hAnsi="Calibri"/>
          <w:color w:val="000000" w:themeColor="text1"/>
          <w:sz w:val="20"/>
          <w:szCs w:val="20"/>
          <w14:textOutline w14:w="12700" w14:cap="flat" w14:cmpd="sng" w14:algn="ctr">
            <w14:noFill/>
            <w14:prstDash w14:val="solid"/>
            <w14:miter w14:lim="400000"/>
          </w14:textOutline>
        </w:rPr>
      </w:pPr>
      <w:r>
        <w:rPr>
          <w:rFonts w:ascii="Calibri" w:hAnsi="Calibri"/>
          <w:color w:val="000000" w:themeColor="text1"/>
          <w:sz w:val="20"/>
          <w:szCs w:val="20"/>
          <w14:textOutline w14:w="12700" w14:cap="flat" w14:cmpd="sng" w14:algn="ctr">
            <w14:noFill/>
            <w14:prstDash w14:val="solid"/>
            <w14:miter w14:lim="400000"/>
          </w14:textOutline>
        </w:rPr>
        <w:tab/>
      </w:r>
      <w:r w:rsidRPr="004F138D">
        <w:rPr>
          <w:rFonts w:ascii="Calibri" w:hAnsi="Calibri"/>
          <w:color w:val="000000" w:themeColor="text1"/>
          <w:sz w:val="20"/>
          <w:szCs w:val="20"/>
          <w14:textOutline w14:w="12700" w14:cap="flat" w14:cmpd="sng" w14:algn="ctr">
            <w14:noFill/>
            <w14:prstDash w14:val="solid"/>
            <w14:miter w14:lim="400000"/>
          </w14:textOutline>
        </w:rPr>
        <w:t>Zwiększenie wynagrodzenia:</w:t>
      </w:r>
    </w:p>
    <w:p w14:paraId="0A000928" w14:textId="77777777" w:rsidR="00F25996" w:rsidRPr="004F138D" w:rsidRDefault="00F25996" w:rsidP="00F25996">
      <w:pPr>
        <w:pStyle w:val="Domylne"/>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8566"/>
          <w:tab w:val="left" w:pos="9204"/>
        </w:tabs>
        <w:spacing w:before="0" w:after="144" w:line="283" w:lineRule="auto"/>
        <w:ind w:left="851" w:right="518"/>
        <w:jc w:val="center"/>
        <w:rPr>
          <w:rFonts w:ascii="Calibri" w:eastAsia="Calibri" w:hAnsi="Calibri" w:cs="Calibri"/>
          <w:color w:val="000000" w:themeColor="text1"/>
          <w:sz w:val="20"/>
          <w:szCs w:val="20"/>
          <w:u w:color="000000"/>
          <w14:textOutline w14:w="12700" w14:cap="flat" w14:cmpd="sng" w14:algn="ctr">
            <w14:noFill/>
            <w14:prstDash w14:val="solid"/>
            <w14:miter w14:lim="400000"/>
          </w14:textOutline>
        </w:rPr>
      </w:pPr>
      <m:oMathPara>
        <m:oMathParaPr>
          <m:jc m:val="center"/>
        </m:oMathParaPr>
        <m:oMath>
          <m:r>
            <w:rPr>
              <w:rFonts w:ascii="Cambria Math" w:hAnsi="Cambria Math"/>
              <w:color w:val="000000" w:themeColor="text1"/>
              <w:sz w:val="21"/>
              <w:szCs w:val="21"/>
            </w:rPr>
            <m:t>x=</m:t>
          </m:r>
          <m:f>
            <m:fPr>
              <m:ctrlPr>
                <w:rPr>
                  <w:rFonts w:ascii="Cambria Math" w:hAnsi="Cambria Math"/>
                  <w:i/>
                  <w:color w:val="000000" w:themeColor="text1"/>
                  <w:sz w:val="21"/>
                  <w:szCs w:val="21"/>
                </w:rPr>
              </m:ctrlPr>
            </m:fPr>
            <m:num>
              <m:r>
                <w:rPr>
                  <w:rFonts w:ascii="Cambria Math" w:hAnsi="Cambria Math"/>
                  <w:color w:val="000000" w:themeColor="text1"/>
                  <w:sz w:val="21"/>
                  <w:szCs w:val="21"/>
                </w:rPr>
                <m:t>wsk.GU</m:t>
              </m:r>
              <m:sSub>
                <m:sSubPr>
                  <m:ctrlPr>
                    <w:rPr>
                      <w:rFonts w:ascii="Cambria Math" w:hAnsi="Cambria Math"/>
                      <w:color w:val="000000" w:themeColor="text1"/>
                    </w:rPr>
                  </m:ctrlPr>
                </m:sSubPr>
                <m:e>
                  <m:r>
                    <w:rPr>
                      <w:rFonts w:ascii="Cambria Math" w:hAnsi="Cambria Math"/>
                      <w:color w:val="000000" w:themeColor="text1"/>
                      <w:sz w:val="21"/>
                      <w:szCs w:val="21"/>
                    </w:rPr>
                    <m:t>S</m:t>
                  </m:r>
                </m:e>
                <m:sub>
                  <m:r>
                    <w:rPr>
                      <w:rFonts w:ascii="Cambria Math" w:hAnsi="Cambria Math"/>
                      <w:color w:val="000000" w:themeColor="text1"/>
                      <w:sz w:val="21"/>
                      <w:szCs w:val="21"/>
                    </w:rPr>
                    <m:t>k1</m:t>
                  </m:r>
                </m:sub>
              </m:sSub>
              <m:r>
                <w:rPr>
                  <w:rFonts w:ascii="Cambria Math" w:hAnsi="Cambria Math"/>
                  <w:color w:val="000000" w:themeColor="text1"/>
                  <w:sz w:val="21"/>
                  <w:szCs w:val="21"/>
                </w:rPr>
                <m:t>+wsk.GU</m:t>
              </m:r>
              <m:sSub>
                <m:sSubPr>
                  <m:ctrlPr>
                    <w:rPr>
                      <w:rFonts w:ascii="Cambria Math" w:hAnsi="Cambria Math"/>
                      <w:color w:val="000000" w:themeColor="text1"/>
                    </w:rPr>
                  </m:ctrlPr>
                </m:sSubPr>
                <m:e>
                  <m:r>
                    <w:rPr>
                      <w:rFonts w:ascii="Cambria Math" w:hAnsi="Cambria Math"/>
                      <w:color w:val="000000" w:themeColor="text1"/>
                      <w:sz w:val="21"/>
                      <w:szCs w:val="21"/>
                    </w:rPr>
                    <m:t>S</m:t>
                  </m:r>
                </m:e>
                <m:sub>
                  <m:r>
                    <w:rPr>
                      <w:rFonts w:ascii="Cambria Math" w:hAnsi="Cambria Math"/>
                      <w:color w:val="000000" w:themeColor="text1"/>
                      <w:sz w:val="21"/>
                      <w:szCs w:val="21"/>
                    </w:rPr>
                    <m:t>k2</m:t>
                  </m:r>
                </m:sub>
              </m:sSub>
              <m:r>
                <w:rPr>
                  <w:rFonts w:ascii="Cambria Math" w:hAnsi="Cambria Math"/>
                  <w:color w:val="000000" w:themeColor="text1"/>
                  <w:sz w:val="21"/>
                  <w:szCs w:val="21"/>
                </w:rPr>
                <m:t>-206</m:t>
              </m:r>
            </m:num>
            <m:den>
              <m:r>
                <w:rPr>
                  <w:rFonts w:ascii="Cambria Math" w:hAnsi="Cambria Math"/>
                  <w:color w:val="000000" w:themeColor="text1"/>
                  <w:sz w:val="21"/>
                  <w:szCs w:val="21"/>
                </w:rPr>
                <m:t>100</m:t>
              </m:r>
            </m:den>
          </m:f>
          <m:r>
            <w:rPr>
              <w:rFonts w:ascii="Cambria Math" w:hAnsi="Cambria Math"/>
              <w:color w:val="000000" w:themeColor="text1"/>
              <w:sz w:val="21"/>
              <w:szCs w:val="21"/>
            </w:rPr>
            <m:t>*100%</m:t>
          </m:r>
        </m:oMath>
      </m:oMathPara>
    </w:p>
    <w:p w14:paraId="3E6C089E" w14:textId="77777777" w:rsidR="00F25996" w:rsidRPr="004F138D" w:rsidRDefault="00F25996" w:rsidP="00F25996">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9132"/>
        </w:tabs>
        <w:spacing w:afterLines="60" w:after="144"/>
        <w:ind w:left="284" w:right="518"/>
        <w:rPr>
          <w:rFonts w:ascii="Calibri" w:hAnsi="Calibri"/>
          <w:color w:val="000000" w:themeColor="text1"/>
          <w:sz w:val="20"/>
          <w14:textOutline w14:w="12700" w14:cap="flat" w14:cmpd="sng" w14:algn="ctr">
            <w14:noFill/>
            <w14:prstDash w14:val="solid"/>
            <w14:miter w14:lim="400000"/>
          </w14:textOutline>
        </w:rPr>
      </w:pPr>
    </w:p>
    <w:p w14:paraId="51935B02" w14:textId="77777777" w:rsidR="00F25996" w:rsidRPr="004F138D" w:rsidRDefault="00F25996" w:rsidP="00F25996">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9132"/>
        </w:tabs>
        <w:spacing w:afterLines="60" w:after="144"/>
        <w:ind w:left="284" w:right="518"/>
        <w:rPr>
          <w:rFonts w:ascii="Calibri" w:hAnsi="Calibri"/>
          <w:color w:val="000000" w:themeColor="text1"/>
          <w:sz w:val="20"/>
          <w14:textOutline w14:w="12700" w14:cap="flat" w14:cmpd="sng" w14:algn="ctr">
            <w14:noFill/>
            <w14:prstDash w14:val="solid"/>
            <w14:miter w14:lim="400000"/>
          </w14:textOutline>
        </w:rPr>
      </w:pPr>
      <w:r>
        <w:rPr>
          <w:rFonts w:ascii="Calibri" w:hAnsi="Calibri"/>
          <w:color w:val="000000" w:themeColor="text1"/>
          <w:sz w:val="20"/>
          <w14:textOutline w14:w="12700" w14:cap="flat" w14:cmpd="sng" w14:algn="ctr">
            <w14:noFill/>
            <w14:prstDash w14:val="solid"/>
            <w14:miter w14:lim="400000"/>
          </w14:textOutline>
        </w:rPr>
        <w:lastRenderedPageBreak/>
        <w:tab/>
      </w:r>
      <w:r w:rsidRPr="004F138D">
        <w:rPr>
          <w:rFonts w:ascii="Calibri" w:hAnsi="Calibri"/>
          <w:color w:val="000000" w:themeColor="text1"/>
          <w:sz w:val="20"/>
          <w14:textOutline w14:w="12700" w14:cap="flat" w14:cmpd="sng" w14:algn="ctr">
            <w14:noFill/>
            <w14:prstDash w14:val="solid"/>
            <w14:miter w14:lim="400000"/>
          </w14:textOutline>
        </w:rPr>
        <w:t>Zmniejszenie wynagrodzenia:</w:t>
      </w:r>
    </w:p>
    <w:p w14:paraId="1D172BC1" w14:textId="77777777" w:rsidR="00F25996" w:rsidRPr="004F138D" w:rsidRDefault="00F25996" w:rsidP="00F25996">
      <w:pPr>
        <w:pStyle w:val="Domylne"/>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8566"/>
          <w:tab w:val="left" w:pos="9204"/>
        </w:tabs>
        <w:spacing w:before="0" w:after="144" w:line="283" w:lineRule="auto"/>
        <w:ind w:left="851" w:right="518"/>
        <w:jc w:val="center"/>
        <w:rPr>
          <w:rFonts w:ascii="Calibri" w:eastAsia="Calibri" w:hAnsi="Calibri" w:cs="Calibri"/>
          <w:color w:val="000000" w:themeColor="text1"/>
          <w:sz w:val="20"/>
          <w:szCs w:val="20"/>
          <w:u w:color="000000"/>
          <w14:textOutline w14:w="12700" w14:cap="flat" w14:cmpd="sng" w14:algn="ctr">
            <w14:noFill/>
            <w14:prstDash w14:val="solid"/>
            <w14:miter w14:lim="400000"/>
          </w14:textOutline>
        </w:rPr>
      </w:pPr>
      <m:oMathPara>
        <m:oMathParaPr>
          <m:jc m:val="center"/>
        </m:oMathParaPr>
        <m:oMath>
          <m:r>
            <w:rPr>
              <w:rFonts w:ascii="Cambria Math" w:hAnsi="Cambria Math"/>
              <w:color w:val="000000" w:themeColor="text1"/>
              <w:sz w:val="21"/>
              <w:szCs w:val="21"/>
            </w:rPr>
            <m:t>x=</m:t>
          </m:r>
          <m:f>
            <m:fPr>
              <m:ctrlPr>
                <w:rPr>
                  <w:rFonts w:ascii="Cambria Math" w:hAnsi="Cambria Math"/>
                  <w:i/>
                  <w:color w:val="000000" w:themeColor="text1"/>
                  <w:sz w:val="21"/>
                  <w:szCs w:val="21"/>
                </w:rPr>
              </m:ctrlPr>
            </m:fPr>
            <m:num>
              <m:r>
                <w:rPr>
                  <w:rFonts w:ascii="Cambria Math" w:hAnsi="Cambria Math"/>
                  <w:color w:val="000000" w:themeColor="text1"/>
                  <w:sz w:val="21"/>
                  <w:szCs w:val="21"/>
                </w:rPr>
                <m:t>wsk.GU</m:t>
              </m:r>
              <m:sSub>
                <m:sSubPr>
                  <m:ctrlPr>
                    <w:rPr>
                      <w:rFonts w:ascii="Cambria Math" w:hAnsi="Cambria Math"/>
                      <w:color w:val="000000" w:themeColor="text1"/>
                    </w:rPr>
                  </m:ctrlPr>
                </m:sSubPr>
                <m:e>
                  <m:r>
                    <w:rPr>
                      <w:rFonts w:ascii="Cambria Math" w:hAnsi="Cambria Math"/>
                      <w:color w:val="000000" w:themeColor="text1"/>
                      <w:sz w:val="21"/>
                      <w:szCs w:val="21"/>
                    </w:rPr>
                    <m:t>S</m:t>
                  </m:r>
                </m:e>
                <m:sub>
                  <m:r>
                    <w:rPr>
                      <w:rFonts w:ascii="Cambria Math" w:hAnsi="Cambria Math"/>
                      <w:color w:val="000000" w:themeColor="text1"/>
                      <w:sz w:val="21"/>
                      <w:szCs w:val="21"/>
                    </w:rPr>
                    <m:t>k1</m:t>
                  </m:r>
                </m:sub>
              </m:sSub>
              <m:r>
                <w:rPr>
                  <w:rFonts w:ascii="Cambria Math" w:hAnsi="Cambria Math"/>
                  <w:color w:val="000000" w:themeColor="text1"/>
                  <w:sz w:val="21"/>
                  <w:szCs w:val="21"/>
                </w:rPr>
                <m:t>+wsk.GU</m:t>
              </m:r>
              <m:sSub>
                <m:sSubPr>
                  <m:ctrlPr>
                    <w:rPr>
                      <w:rFonts w:ascii="Cambria Math" w:hAnsi="Cambria Math"/>
                      <w:color w:val="000000" w:themeColor="text1"/>
                    </w:rPr>
                  </m:ctrlPr>
                </m:sSubPr>
                <m:e>
                  <m:r>
                    <w:rPr>
                      <w:rFonts w:ascii="Cambria Math" w:hAnsi="Cambria Math"/>
                      <w:color w:val="000000" w:themeColor="text1"/>
                      <w:sz w:val="21"/>
                      <w:szCs w:val="21"/>
                    </w:rPr>
                    <m:t>S</m:t>
                  </m:r>
                </m:e>
                <m:sub>
                  <m:r>
                    <w:rPr>
                      <w:rFonts w:ascii="Cambria Math" w:hAnsi="Cambria Math"/>
                      <w:color w:val="000000" w:themeColor="text1"/>
                      <w:sz w:val="21"/>
                      <w:szCs w:val="21"/>
                    </w:rPr>
                    <m:t>k2</m:t>
                  </m:r>
                </m:sub>
              </m:sSub>
              <m:r>
                <w:rPr>
                  <w:rFonts w:ascii="Cambria Math" w:hAnsi="Cambria Math"/>
                  <w:color w:val="000000" w:themeColor="text1"/>
                  <w:sz w:val="21"/>
                  <w:szCs w:val="21"/>
                </w:rPr>
                <m:t>-194</m:t>
              </m:r>
            </m:num>
            <m:den>
              <m:r>
                <w:rPr>
                  <w:rFonts w:ascii="Cambria Math" w:hAnsi="Cambria Math"/>
                  <w:color w:val="000000" w:themeColor="text1"/>
                  <w:sz w:val="21"/>
                  <w:szCs w:val="21"/>
                </w:rPr>
                <m:t>100</m:t>
              </m:r>
            </m:den>
          </m:f>
          <m:r>
            <w:rPr>
              <w:rFonts w:ascii="Cambria Math" w:hAnsi="Cambria Math"/>
              <w:color w:val="000000" w:themeColor="text1"/>
              <w:sz w:val="21"/>
              <w:szCs w:val="21"/>
            </w:rPr>
            <m:t>*100%</m:t>
          </m:r>
        </m:oMath>
      </m:oMathPara>
    </w:p>
    <w:p w14:paraId="1CF63E4B" w14:textId="77777777" w:rsidR="00F25996" w:rsidRPr="004F138D" w:rsidRDefault="00F25996" w:rsidP="00F25996">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9132"/>
        </w:tabs>
        <w:spacing w:afterLines="60" w:after="144"/>
        <w:ind w:left="851" w:right="518"/>
        <w:rPr>
          <w:rFonts w:ascii="Calibri" w:hAnsi="Calibri"/>
          <w:color w:val="000000" w:themeColor="text1"/>
          <w:sz w:val="20"/>
          <w14:textOutline w14:w="12700" w14:cap="flat" w14:cmpd="sng" w14:algn="ctr">
            <w14:noFill/>
            <w14:prstDash w14:val="solid"/>
            <w14:miter w14:lim="400000"/>
          </w14:textOutline>
        </w:rPr>
      </w:pPr>
    </w:p>
    <w:p w14:paraId="2DC0790C" w14:textId="77777777" w:rsidR="00F25996" w:rsidRPr="004F138D" w:rsidRDefault="00F25996" w:rsidP="00F25996">
      <w:pPr>
        <w:pStyle w:val="Domylne"/>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8566"/>
          <w:tab w:val="left" w:pos="9204"/>
        </w:tabs>
        <w:spacing w:before="0" w:after="144" w:line="283" w:lineRule="auto"/>
        <w:ind w:left="851" w:right="518"/>
        <w:jc w:val="both"/>
        <w:rPr>
          <w:rFonts w:ascii="Calibri" w:eastAsia="Calibri" w:hAnsi="Calibri" w:cs="Calibri"/>
          <w:color w:val="000000" w:themeColor="text1"/>
          <w:sz w:val="20"/>
          <w:szCs w:val="20"/>
          <w:u w:color="000000"/>
          <w14:textOutline w14:w="12700" w14:cap="flat" w14:cmpd="sng" w14:algn="ctr">
            <w14:noFill/>
            <w14:prstDash w14:val="solid"/>
            <w14:miter w14:lim="400000"/>
          </w14:textOutline>
        </w:rPr>
      </w:pPr>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x - procentowa wartość zmiany wynagrodzenia Wykonawcy za pozostałe do wykonania prace;</w:t>
      </w:r>
    </w:p>
    <w:p w14:paraId="4BF084DF" w14:textId="77777777" w:rsidR="00F25996" w:rsidRPr="004F138D" w:rsidRDefault="00F25996" w:rsidP="00F25996">
      <w:pPr>
        <w:pStyle w:val="Domylne"/>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8566"/>
          <w:tab w:val="left" w:pos="9204"/>
        </w:tabs>
        <w:spacing w:before="0" w:after="144" w:line="283" w:lineRule="auto"/>
        <w:ind w:left="851" w:right="518"/>
        <w:jc w:val="both"/>
        <w:rPr>
          <w:rFonts w:ascii="Calibri" w:eastAsia="Aptos" w:hAnsi="Calibri" w:cs="Aptos"/>
          <w:color w:val="000000" w:themeColor="text1"/>
          <w:sz w:val="20"/>
          <w:szCs w:val="20"/>
          <w:u w:color="000000"/>
          <w14:textOutline w14:w="12700" w14:cap="flat" w14:cmpd="sng" w14:algn="ctr">
            <w14:noFill/>
            <w14:prstDash w14:val="solid"/>
            <w14:miter w14:lim="400000"/>
          </w14:textOutline>
        </w:rPr>
      </w:pPr>
      <w:proofErr w:type="spellStart"/>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wsk</w:t>
      </w:r>
      <w:proofErr w:type="spellEnd"/>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 xml:space="preserve">. </w:t>
      </w:r>
      <w:proofErr w:type="spellStart"/>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GUS</w:t>
      </w:r>
      <w:r w:rsidRPr="004F138D">
        <w:rPr>
          <w:rFonts w:ascii="Calibri" w:eastAsia="Aptos" w:hAnsi="Calibri" w:cs="Aptos"/>
          <w:color w:val="000000" w:themeColor="text1"/>
          <w:sz w:val="20"/>
          <w:szCs w:val="20"/>
          <w:u w:color="000000"/>
          <w:vertAlign w:val="subscript"/>
          <w14:textOutline w14:w="12700" w14:cap="flat" w14:cmpd="sng" w14:algn="ctr">
            <w14:noFill/>
            <w14:prstDash w14:val="solid"/>
            <w14:miter w14:lim="400000"/>
          </w14:textOutline>
        </w:rPr>
        <w:t>k</w:t>
      </w:r>
      <w:r w:rsidRPr="004F138D">
        <w:rPr>
          <w:rFonts w:ascii="Calibri" w:eastAsia="Aptos" w:hAnsi="Calibri" w:cs="Aptos"/>
          <w:i/>
          <w:iCs/>
          <w:color w:val="000000" w:themeColor="text1"/>
          <w:sz w:val="20"/>
          <w:szCs w:val="20"/>
          <w:u w:color="000000"/>
          <w:vertAlign w:val="subscript"/>
          <w14:textOutline w14:w="12700" w14:cap="flat" w14:cmpd="sng" w14:algn="ctr">
            <w14:noFill/>
            <w14:prstDash w14:val="solid"/>
            <w14:miter w14:lim="400000"/>
          </w14:textOutline>
        </w:rPr>
        <w:t>n</w:t>
      </w:r>
      <w:proofErr w:type="spellEnd"/>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 xml:space="preserve"> - wskaźnik cen produkcji budowlano montażowej k/k ogłoszony w komunikatach Prezesa Głównego Urzędu Statystycznego za jeden z dwóch kwartałów poprzedzają</w:t>
      </w:r>
      <w:proofErr w:type="spellStart"/>
      <w:r w:rsidRPr="004F138D">
        <w:rPr>
          <w:rFonts w:ascii="Calibri" w:eastAsia="Aptos" w:hAnsi="Calibri" w:cs="Aptos"/>
          <w:color w:val="000000" w:themeColor="text1"/>
          <w:sz w:val="20"/>
          <w:szCs w:val="20"/>
          <w:u w:color="000000"/>
          <w:lang w:val="nl-NL"/>
          <w14:textOutline w14:w="12700" w14:cap="flat" w14:cmpd="sng" w14:algn="ctr">
            <w14:noFill/>
            <w14:prstDash w14:val="solid"/>
            <w14:miter w14:lim="400000"/>
          </w14:textOutline>
        </w:rPr>
        <w:t>cych</w:t>
      </w:r>
      <w:proofErr w:type="spellEnd"/>
      <w:r w:rsidRPr="004F138D">
        <w:rPr>
          <w:rFonts w:ascii="Calibri" w:eastAsia="Aptos" w:hAnsi="Calibri" w:cs="Aptos"/>
          <w:color w:val="000000" w:themeColor="text1"/>
          <w:sz w:val="20"/>
          <w:szCs w:val="20"/>
          <w:u w:color="000000"/>
          <w:lang w:val="nl-NL"/>
          <w14:textOutline w14:w="12700" w14:cap="flat" w14:cmpd="sng" w14:algn="ctr">
            <w14:noFill/>
            <w14:prstDash w14:val="solid"/>
            <w14:miter w14:lim="400000"/>
          </w14:textOutline>
        </w:rPr>
        <w:t xml:space="preserve"> </w:t>
      </w:r>
      <w:proofErr w:type="spellStart"/>
      <w:r w:rsidRPr="004F138D">
        <w:rPr>
          <w:rFonts w:ascii="Calibri" w:eastAsia="Aptos" w:hAnsi="Calibri" w:cs="Aptos"/>
          <w:color w:val="000000" w:themeColor="text1"/>
          <w:sz w:val="20"/>
          <w:szCs w:val="20"/>
          <w:u w:color="000000"/>
          <w:lang w:val="nl-NL"/>
          <w14:textOutline w14:w="12700" w14:cap="flat" w14:cmpd="sng" w14:algn="ctr">
            <w14:noFill/>
            <w14:prstDash w14:val="solid"/>
            <w14:miter w14:lim="400000"/>
          </w14:textOutline>
        </w:rPr>
        <w:t>kwarta</w:t>
      </w:r>
      <w:proofErr w:type="spellEnd"/>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 xml:space="preserve">ł, w </w:t>
      </w:r>
      <w:proofErr w:type="spellStart"/>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kt</w:t>
      </w:r>
      <w:r w:rsidRPr="004F138D">
        <w:rPr>
          <w:rFonts w:ascii="Calibri" w:eastAsia="Aptos" w:hAnsi="Calibri" w:cs="Aptos"/>
          <w:color w:val="000000" w:themeColor="text1"/>
          <w:sz w:val="20"/>
          <w:szCs w:val="20"/>
          <w:u w:color="000000"/>
          <w:lang w:val="es-ES_tradnl"/>
          <w14:textOutline w14:w="12700" w14:cap="flat" w14:cmpd="sng" w14:algn="ctr">
            <w14:noFill/>
            <w14:prstDash w14:val="solid"/>
            <w14:miter w14:lim="400000"/>
          </w14:textOutline>
        </w:rPr>
        <w:t>ó</w:t>
      </w:r>
      <w:proofErr w:type="spellEnd"/>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 xml:space="preserve">rym dokonuje się waloryzacji, przy czym </w:t>
      </w:r>
      <w:proofErr w:type="spellStart"/>
      <w:r w:rsidRPr="004F138D">
        <w:rPr>
          <w:rFonts w:ascii="Calibri" w:eastAsia="Aptos" w:hAnsi="Calibri" w:cs="Aptos"/>
          <w:i/>
          <w:iCs/>
          <w:color w:val="000000" w:themeColor="text1"/>
          <w:sz w:val="20"/>
          <w:szCs w:val="20"/>
          <w:u w:color="000000"/>
          <w14:textOutline w14:w="12700" w14:cap="flat" w14:cmpd="sng" w14:algn="ctr">
            <w14:noFill/>
            <w14:prstDash w14:val="solid"/>
            <w14:miter w14:lim="400000"/>
          </w14:textOutline>
        </w:rPr>
        <w:t>kn</w:t>
      </w:r>
      <w:proofErr w:type="spellEnd"/>
      <w:r w:rsidRPr="004F138D">
        <w:rPr>
          <w:rFonts w:ascii="Calibri" w:eastAsia="Aptos" w:hAnsi="Calibri" w:cs="Aptos"/>
          <w:i/>
          <w:iCs/>
          <w:color w:val="000000" w:themeColor="text1"/>
          <w:sz w:val="20"/>
          <w:szCs w:val="20"/>
          <w:u w:color="000000"/>
          <w14:textOutline w14:w="12700" w14:cap="flat" w14:cmpd="sng" w14:algn="ctr">
            <w14:noFill/>
            <w14:prstDash w14:val="solid"/>
            <w14:miter w14:lim="400000"/>
          </w14:textOutline>
        </w:rPr>
        <w:t xml:space="preserve"> </w:t>
      </w:r>
      <w:r w:rsidRPr="004F138D">
        <w:rPr>
          <w:rFonts w:ascii="Calibri" w:eastAsia="Aptos" w:hAnsi="Calibri" w:cs="Aptos"/>
          <w:color w:val="000000" w:themeColor="text1"/>
          <w:sz w:val="20"/>
          <w:szCs w:val="20"/>
          <w:u w:color="000000"/>
          <w14:textOutline w14:w="12700" w14:cap="flat" w14:cmpd="sng" w14:algn="ctr">
            <w14:noFill/>
            <w14:prstDash w14:val="solid"/>
            <w14:miter w14:lim="400000"/>
          </w14:textOutline>
        </w:rPr>
        <w:t>oznacza każdy następujący po sobie kwartał.</w:t>
      </w:r>
    </w:p>
    <w:p w14:paraId="65262BBD" w14:textId="77777777" w:rsidR="00F25996" w:rsidRPr="004F138D" w:rsidRDefault="00F25996" w:rsidP="00F25996">
      <w:pPr>
        <w:widowControl w:val="0"/>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 w:val="left" w:pos="9132"/>
        </w:tabs>
        <w:spacing w:afterLines="60" w:after="144"/>
        <w:ind w:left="851"/>
        <w:rPr>
          <w:rFonts w:ascii="Calibri" w:hAnsi="Calibri"/>
          <w:color w:val="000000" w:themeColor="text1"/>
          <w14:textOutline w14:w="12700" w14:cap="flat" w14:cmpd="sng" w14:algn="ctr">
            <w14:noFill/>
            <w14:prstDash w14:val="solid"/>
            <w14:miter w14:lim="400000"/>
          </w14:textOutline>
        </w:rPr>
      </w:pPr>
      <w:r w:rsidRPr="004F138D">
        <w:rPr>
          <w:rFonts w:ascii="Calibri" w:hAnsi="Calibri"/>
          <w:color w:val="000000" w:themeColor="text1"/>
          <w14:textOutline w14:w="12700" w14:cap="flat" w14:cmpd="sng" w14:algn="ctr">
            <w14:noFill/>
            <w14:prstDash w14:val="solid"/>
            <w14:miter w14:lim="400000"/>
          </w14:textOutline>
        </w:rPr>
        <w:t>Początkowym terminem ustalenia zmiany wynagrodzenia (okresem referencyjnym) jest kwartał, w którym została złożona oferta Wykonawcy. Pierwszy wniosek o zmianę wynagrodzenia na tej podstawie Strona może złożyć nie wcześniej niż po upływie 6 miesięcy od dnia zawarcia Umowy. Zmiana wynagrodzenia może następować nie częściej niż co drugi kwartał kalendarzowy, w oparciu o dane z dwóch poprzedzających kwartałów kalendarzowych. Przesłanką zmiany wynagrodzenia jest wystąpienie przez Wykonawcę lub Zamawiającego z wnioskiem wskazującym podstawę zmiany wynagrodzenia oraz jej wartość w terminie do 30 dni od dnia zaistnienia podstaw do zmiany wynagrodzenia Wykonawcy. Wynagrodzenie za prace wykonane wcześniej niż na 30 dni przed złożeniem wniosku o waloryzację wynagrodzenia nie podlegają waloryzacji.</w:t>
      </w:r>
    </w:p>
    <w:p w14:paraId="6585CDAF" w14:textId="77777777" w:rsidR="00A87EE0" w:rsidRPr="00DB4D96" w:rsidRDefault="00F91A01" w:rsidP="00D52F30">
      <w:pPr>
        <w:pStyle w:val="Akapitzlist"/>
      </w:pPr>
      <w:r w:rsidRPr="00DB4D96">
        <w:t>Łączna wartość zmiany wynagrodzenia, o której mowa w ust. 13 powyżej, nie może przekroczyć 10 % wynagrodzenia Wykonawcy określonego w § 9 ust. 1 Umowy</w:t>
      </w:r>
      <w:r w:rsidRPr="00DB4D96">
        <w:rPr>
          <w:u w:color="EE0000"/>
        </w:rPr>
        <w:t xml:space="preserve">. </w:t>
      </w:r>
    </w:p>
    <w:p w14:paraId="3925690D" w14:textId="77777777" w:rsidR="00A87EE0" w:rsidRPr="00DB4D96" w:rsidRDefault="00A87EE0" w:rsidP="00DB4D96">
      <w:pPr>
        <w:rPr>
          <w:b/>
        </w:rPr>
      </w:pPr>
    </w:p>
    <w:p w14:paraId="6B3BE6EB" w14:textId="77777777" w:rsidR="00A87EE0" w:rsidRDefault="00F91A01" w:rsidP="00DB4D96">
      <w:pPr>
        <w:pStyle w:val="Nagwek1"/>
      </w:pPr>
      <w:r w:rsidRPr="00DB4D96">
        <w:t>§ 19</w:t>
      </w:r>
    </w:p>
    <w:p w14:paraId="41B82716" w14:textId="3231B5D9" w:rsidR="00F25996" w:rsidRDefault="00532EF2" w:rsidP="00532EF2">
      <w:pPr>
        <w:jc w:val="center"/>
        <w:rPr>
          <w:b/>
          <w:bCs/>
        </w:rPr>
      </w:pPr>
      <w:r>
        <w:rPr>
          <w:b/>
          <w:bCs/>
        </w:rPr>
        <w:t>PRAWA AUTORSKIE</w:t>
      </w:r>
    </w:p>
    <w:p w14:paraId="67F1BABF" w14:textId="77777777" w:rsidR="00532EF2" w:rsidRPr="00532EF2" w:rsidRDefault="00532EF2" w:rsidP="00532EF2">
      <w:pPr>
        <w:numPr>
          <w:ilvl w:val="0"/>
          <w:numId w:val="194"/>
        </w:numPr>
      </w:pPr>
      <w:r w:rsidRPr="00532EF2">
        <w:t xml:space="preserve">Wykonawca oświadcza, że z mocy prawa lub na podstawie umów zawartych z innymi podmiotami przysługiwać mu będą autorskie prawa majątkowe do wszelkich utworów posiadających cechy utworu w rozumieniu ustawy o prawie autorskim i prawach pokrewnych, powstałych w związku z wykonywaniem umowy, jak też, że utwory te nie będą ograniczone jakimikolwiek prawami osób trzecich, ani też nie będą naruszać żadnych praw osób trzecich m.in. podwykonawców i dalszych podwykonawców. </w:t>
      </w:r>
    </w:p>
    <w:p w14:paraId="3F9622E7" w14:textId="5B823096" w:rsidR="00532EF2" w:rsidRPr="00532EF2" w:rsidRDefault="00532EF2" w:rsidP="00532EF2">
      <w:pPr>
        <w:numPr>
          <w:ilvl w:val="0"/>
          <w:numId w:val="194"/>
        </w:numPr>
      </w:pPr>
      <w:r w:rsidRPr="00532EF2">
        <w:t xml:space="preserve">Jeżeli Zamawiający nie będzie mógł korzystać z danego utworu lub jego elementu, na skutek naruszenia przez Wykonawcę praw własności intelektualnej lub praw autorskich osób trzecich, Wykonawca zobowiązany jest do nabycia na swój koszt takich praw i przeniesienia ich na Zamawiającego lub dostarczenia utworu wolnego od wad prawnych, w ramach wynagrodzenia, o którym mowa w §9 ust.1 </w:t>
      </w:r>
      <w:r>
        <w:t>U</w:t>
      </w:r>
      <w:r w:rsidRPr="00532EF2">
        <w:t xml:space="preserve">mowy. Wykonawca jest odpowiedzialny wobec Zamawiającego za wszelkie wady fizyczne oraz prawne </w:t>
      </w:r>
      <w:r w:rsidRPr="00532EF2">
        <w:rPr>
          <w:bCs/>
        </w:rPr>
        <w:t>u</w:t>
      </w:r>
      <w:r w:rsidRPr="00532EF2">
        <w:t>tworów. Żadne z powyższych postanowień nie wyłącza możliwości dochodzenia przez Zamawiającego od Wykonawcy odszkodowania na zasadach ogólnych.</w:t>
      </w:r>
    </w:p>
    <w:p w14:paraId="7DC5D8DF" w14:textId="77777777" w:rsidR="00532EF2" w:rsidRPr="00532EF2" w:rsidRDefault="00532EF2" w:rsidP="00532EF2">
      <w:pPr>
        <w:numPr>
          <w:ilvl w:val="0"/>
          <w:numId w:val="194"/>
        </w:numPr>
      </w:pPr>
      <w:r w:rsidRPr="00532EF2">
        <w:lastRenderedPageBreak/>
        <w:t>Wykonawca, w ramach wynagrodzenia wskazanego w  §9 ust.1 umowy, przenosi na Zamawiającego, na zasadzie wyłączności, autorskie prawa majątkowe do utworów lub ich elementów, a w przypadku gdy nie będzie to możliwe - licencje, do wszelkich utworów powstałych w ramach realizacji umowy w rozumieniu przepisów ustawy z dnia 4 lutego 1994r. o prawie autorskim i prawach pokrewnych m.in. takich jak: dokumentacja projektowa, dokumentacja powykonawcza, mapy, rysunki, zdjęcia, raporty i inne dokumenty powstałe w ramach realizacji umowy. Przeniesienie autorskich praw majątkowych do utworów następuje z chwilą wydania ich Zamawiającemu.</w:t>
      </w:r>
    </w:p>
    <w:p w14:paraId="2A1DE4DD" w14:textId="77777777" w:rsidR="00532EF2" w:rsidRPr="00532EF2" w:rsidRDefault="00532EF2" w:rsidP="00532EF2">
      <w:pPr>
        <w:numPr>
          <w:ilvl w:val="0"/>
          <w:numId w:val="194"/>
        </w:numPr>
      </w:pPr>
      <w:r w:rsidRPr="00532EF2">
        <w:t>Przeniesienie autorskich praw majątkowych do utworów następuje na poniższych polach eksploatacji:</w:t>
      </w:r>
    </w:p>
    <w:p w14:paraId="57E1C3E2" w14:textId="77777777" w:rsidR="00532EF2" w:rsidRPr="00532EF2" w:rsidRDefault="00532EF2" w:rsidP="00532EF2">
      <w:pPr>
        <w:numPr>
          <w:ilvl w:val="0"/>
          <w:numId w:val="195"/>
        </w:numPr>
        <w:rPr>
          <w:bCs/>
        </w:rPr>
      </w:pPr>
      <w:r w:rsidRPr="00532EF2">
        <w:t>utrwalenia utworów dowolną techniką, w tym drukarską, cyfrową, elektroniczną, fotograficzną, optyczną, laserową, na każdym nośniku, włączając w to także nośniki elektroniczne, optyczne, magnetyczne, CD-ROM, DVD, pendrive, papier;</w:t>
      </w:r>
    </w:p>
    <w:p w14:paraId="0B248787" w14:textId="77777777" w:rsidR="00532EF2" w:rsidRPr="00532EF2" w:rsidRDefault="00532EF2" w:rsidP="00532EF2">
      <w:pPr>
        <w:numPr>
          <w:ilvl w:val="0"/>
          <w:numId w:val="196"/>
        </w:numPr>
        <w:rPr>
          <w:bCs/>
        </w:rPr>
      </w:pPr>
      <w:r w:rsidRPr="00532EF2">
        <w:t>zwielokrotnienia utworów, w każdej możliwej technice, w tym drukarskiej, cyfrowej, elektronicznej, laserowej, fotograficznej, optycznej, na każdym nośniku, włączając w to także nośniki elektroniczne, optyczne, CD-ROM, DVD, papier;</w:t>
      </w:r>
    </w:p>
    <w:p w14:paraId="136FF207" w14:textId="77777777" w:rsidR="00532EF2" w:rsidRPr="00532EF2" w:rsidRDefault="00532EF2" w:rsidP="00532EF2">
      <w:pPr>
        <w:numPr>
          <w:ilvl w:val="0"/>
          <w:numId w:val="196"/>
        </w:numPr>
        <w:rPr>
          <w:bCs/>
        </w:rPr>
      </w:pPr>
      <w:r w:rsidRPr="00532EF2">
        <w:t xml:space="preserve">w zakresie obrotu oryginałem lub egzemplarzami, na których utwór utrwalono </w:t>
      </w:r>
      <w:r w:rsidRPr="00532EF2">
        <w:br/>
        <w:t>– wprowadzenia do obrotu, użyczenia, najmu oryginału lub egzemplarzy;</w:t>
      </w:r>
    </w:p>
    <w:p w14:paraId="48A4C1EC" w14:textId="77777777" w:rsidR="00532EF2" w:rsidRPr="00532EF2" w:rsidRDefault="00532EF2" w:rsidP="00532EF2">
      <w:pPr>
        <w:numPr>
          <w:ilvl w:val="0"/>
          <w:numId w:val="196"/>
        </w:numPr>
        <w:rPr>
          <w:bCs/>
        </w:rPr>
      </w:pPr>
      <w:r w:rsidRPr="00532EF2">
        <w:t>wprowadzenia utworów lub poszczególnych elementów do pamięci komputera i sieci wewnętrznych typu Intranet, jak również przesyłania Utworu w ramach wyżej wymienionej sieci;</w:t>
      </w:r>
    </w:p>
    <w:p w14:paraId="73B04A3B" w14:textId="77777777" w:rsidR="00532EF2" w:rsidRPr="00532EF2" w:rsidRDefault="00532EF2" w:rsidP="00532EF2">
      <w:pPr>
        <w:numPr>
          <w:ilvl w:val="0"/>
          <w:numId w:val="196"/>
        </w:numPr>
        <w:rPr>
          <w:bCs/>
        </w:rPr>
      </w:pPr>
      <w:r w:rsidRPr="00532EF2">
        <w:t>upubliczniania utworów w formie elektronicznej;</w:t>
      </w:r>
    </w:p>
    <w:p w14:paraId="4D1CAEEC" w14:textId="77777777" w:rsidR="00532EF2" w:rsidRPr="00532EF2" w:rsidRDefault="00532EF2" w:rsidP="00532EF2">
      <w:pPr>
        <w:numPr>
          <w:ilvl w:val="0"/>
          <w:numId w:val="196"/>
        </w:numPr>
        <w:rPr>
          <w:bCs/>
        </w:rPr>
      </w:pPr>
      <w:r w:rsidRPr="00532EF2">
        <w:t>wykorzystania utworów lub ich dowolnych części do prezentacji;</w:t>
      </w:r>
    </w:p>
    <w:p w14:paraId="606F6661" w14:textId="77777777" w:rsidR="00532EF2" w:rsidRPr="00532EF2" w:rsidRDefault="00532EF2" w:rsidP="00532EF2">
      <w:pPr>
        <w:numPr>
          <w:ilvl w:val="0"/>
          <w:numId w:val="196"/>
        </w:numPr>
        <w:rPr>
          <w:bCs/>
        </w:rPr>
      </w:pPr>
      <w:r w:rsidRPr="00532EF2">
        <w:t>sporządzania wersji obcojęzycznych utworów;</w:t>
      </w:r>
    </w:p>
    <w:p w14:paraId="2CB77E7E" w14:textId="77777777" w:rsidR="00532EF2" w:rsidRPr="00532EF2" w:rsidRDefault="00532EF2" w:rsidP="00532EF2">
      <w:pPr>
        <w:numPr>
          <w:ilvl w:val="0"/>
          <w:numId w:val="196"/>
        </w:numPr>
        <w:rPr>
          <w:bCs/>
        </w:rPr>
      </w:pPr>
      <w:r w:rsidRPr="00532EF2">
        <w:t>łączenia fragmentów utworów z innymi utworami;</w:t>
      </w:r>
    </w:p>
    <w:p w14:paraId="167C66CA" w14:textId="77777777" w:rsidR="00532EF2" w:rsidRPr="00532EF2" w:rsidRDefault="00532EF2" w:rsidP="00532EF2">
      <w:pPr>
        <w:numPr>
          <w:ilvl w:val="0"/>
          <w:numId w:val="196"/>
        </w:numPr>
        <w:rPr>
          <w:bCs/>
        </w:rPr>
      </w:pPr>
      <w:r w:rsidRPr="00532EF2">
        <w:t>dowolnego przetwarzania utworów, w tym adaptacji, modyfikacji, aktualizacji, wykorzystywania utworów jako materiał wyjściowy do tworzenia innych utworów.</w:t>
      </w:r>
    </w:p>
    <w:p w14:paraId="3D802402" w14:textId="77777777" w:rsidR="00532EF2" w:rsidRPr="00532EF2" w:rsidRDefault="00532EF2" w:rsidP="00532EF2">
      <w:pPr>
        <w:numPr>
          <w:ilvl w:val="0"/>
          <w:numId w:val="194"/>
        </w:numPr>
      </w:pPr>
      <w:r w:rsidRPr="00532EF2">
        <w:t>Przeniesienie autorskich praw majątkowych następuje na polach eksploatacji, o których mowa w ust. 4, wraz z prawem do dalszego przenoszenia tych praw na inne osoby oraz prawem wykonywania autorskich praw zależnych, w ramach wynagrodzenia wskazanego w §9 ust.1 umowy - na czas nieokreślony oraz nieograniczony co do miejsca i czasu. Z chwilą przeniesienia na Zamawiającego autorskich praw majątkowych przechodzi na Zamawiającego własność nośników, na których utrwalono utwory.</w:t>
      </w:r>
    </w:p>
    <w:p w14:paraId="77F22548" w14:textId="77777777" w:rsidR="00532EF2" w:rsidRPr="00532EF2" w:rsidRDefault="00532EF2" w:rsidP="00532EF2">
      <w:pPr>
        <w:pStyle w:val="1Ustpyznumeracj"/>
        <w:numPr>
          <w:ilvl w:val="0"/>
          <w:numId w:val="194"/>
        </w:numPr>
        <w:rPr>
          <w:rFonts w:ascii="Aptos" w:eastAsia="Arial Unicode MS" w:hAnsi="Aptos" w:cs="Arial Unicode MS"/>
          <w:bCs w:val="0"/>
          <w:color w:val="000000"/>
          <w:szCs w:val="24"/>
        </w:rPr>
      </w:pPr>
      <w:r w:rsidRPr="00532EF2">
        <w:rPr>
          <w:rFonts w:ascii="Aptos" w:eastAsia="Arial Unicode MS" w:hAnsi="Aptos" w:cs="Arial Unicode MS"/>
          <w:bCs w:val="0"/>
          <w:color w:val="000000"/>
          <w:szCs w:val="24"/>
        </w:rPr>
        <w:t xml:space="preserve">W okresie między przekazaniem Zamawiającemu wytworzonych utworów a ich odbiorem bez zastrzeżeń, Wykonawca zobowiązuje się do nieprzenoszenia autorskich praw majątkowych do utworów na jakiekolwiek podmioty trzecie oraz do nieudzielenia podmiotom trzecim </w:t>
      </w:r>
      <w:r w:rsidRPr="00532EF2">
        <w:rPr>
          <w:rFonts w:ascii="Aptos" w:eastAsia="Arial Unicode MS" w:hAnsi="Aptos" w:cs="Arial Unicode MS"/>
          <w:bCs w:val="0"/>
          <w:color w:val="000000"/>
          <w:szCs w:val="24"/>
        </w:rPr>
        <w:lastRenderedPageBreak/>
        <w:t xml:space="preserve">zezwolenia na korzystanie z utworów.  </w:t>
      </w:r>
    </w:p>
    <w:p w14:paraId="0EDBF033" w14:textId="77777777" w:rsidR="00532EF2" w:rsidRPr="00532EF2" w:rsidRDefault="00532EF2" w:rsidP="00532EF2"/>
    <w:p w14:paraId="68D7D877" w14:textId="0C1D68E4" w:rsidR="00F25996" w:rsidRDefault="00F25996" w:rsidP="00DB4D96">
      <w:pPr>
        <w:pStyle w:val="Nagwek1"/>
      </w:pPr>
      <w:r>
        <w:t>§ 20</w:t>
      </w:r>
    </w:p>
    <w:p w14:paraId="7416C559" w14:textId="0F98829F" w:rsidR="00A87EE0" w:rsidRPr="00DB4D96" w:rsidRDefault="00F91A01" w:rsidP="00DB4D96">
      <w:pPr>
        <w:pStyle w:val="Nagwek1"/>
      </w:pPr>
      <w:r w:rsidRPr="00DB4D96">
        <w:t>Postanowienia końcowe</w:t>
      </w:r>
    </w:p>
    <w:p w14:paraId="289DCA77" w14:textId="421C72EB" w:rsidR="00A87EE0" w:rsidRPr="00DB4D96" w:rsidRDefault="00F91A01" w:rsidP="00DB4D96">
      <w:pPr>
        <w:pStyle w:val="Akapitzlist"/>
        <w:numPr>
          <w:ilvl w:val="0"/>
          <w:numId w:val="184"/>
        </w:numPr>
      </w:pPr>
      <w:r w:rsidRPr="00DB4D96">
        <w:t>Przelew wierzytelności wynikających z</w:t>
      </w:r>
      <w:r w:rsidR="00FC19FC">
        <w:t xml:space="preserve"> Umow</w:t>
      </w:r>
      <w:r w:rsidRPr="00DB4D96">
        <w:t xml:space="preserve">y może nastąpić jedynie za zgodą Zamawiającego wyrażoną na piśmie pod rygorem nieważności. </w:t>
      </w:r>
    </w:p>
    <w:p w14:paraId="1740DEBD" w14:textId="1265D141" w:rsidR="00A87EE0" w:rsidRPr="00DB4D96" w:rsidRDefault="00F91A01" w:rsidP="00DB4D96">
      <w:pPr>
        <w:pStyle w:val="Akapitzlist"/>
      </w:pPr>
      <w:r w:rsidRPr="00DB4D96">
        <w:t>Prawem właściwym dla</w:t>
      </w:r>
      <w:r w:rsidR="00FC19FC">
        <w:t xml:space="preserve"> Umow</w:t>
      </w:r>
      <w:r w:rsidRPr="00DB4D96">
        <w:t>y jest prawo polskie. Do wszelkich kwestii nieuregulowanych w niniejszej</w:t>
      </w:r>
      <w:r w:rsidR="00FC19FC">
        <w:t xml:space="preserve"> Umow</w:t>
      </w:r>
      <w:r w:rsidRPr="00DB4D96">
        <w:t xml:space="preserve">ie zastosowanie mają obowiązujące przepisy prawa polskiego, w tym w szczególności przepisy ustaw: Prawo zamówień publicznych, Kodeks cywilny, Prawo budowlane, Ustawy o prawie autorskim i prawach pokrewnych. </w:t>
      </w:r>
    </w:p>
    <w:p w14:paraId="2EADA47F" w14:textId="436D12B5" w:rsidR="00A87EE0" w:rsidRPr="00DB4D96" w:rsidRDefault="00F91A01" w:rsidP="00DB4D96">
      <w:pPr>
        <w:pStyle w:val="Akapitzlist"/>
      </w:pPr>
      <w:r w:rsidRPr="00DB4D96">
        <w:t>Językiem</w:t>
      </w:r>
      <w:r w:rsidR="00FC19FC">
        <w:t xml:space="preserve"> Umow</w:t>
      </w:r>
      <w:r w:rsidRPr="00DB4D96">
        <w:t>y jest język polski. Jeżeli w trakcie wykonywania</w:t>
      </w:r>
      <w:r w:rsidR="00FC19FC">
        <w:t xml:space="preserve"> Umow</w:t>
      </w:r>
      <w:r w:rsidRPr="00DB4D96">
        <w:t>y powstanie konieczność dokonywania tłumaczeń, Wykonawca każdorazowo zapewni obecność tłumacza, jak również zapewni tłumaczenie wszelkich dokumentów i pism sporządzonych lub przekazywanych dla celów realizacji</w:t>
      </w:r>
      <w:r w:rsidR="001C7A54">
        <w:t xml:space="preserve"> Przedmio</w:t>
      </w:r>
      <w:r w:rsidRPr="00DB4D96">
        <w:t>tu</w:t>
      </w:r>
      <w:r w:rsidR="00FC19FC">
        <w:t xml:space="preserve"> Umow</w:t>
      </w:r>
      <w:r w:rsidRPr="00DB4D96">
        <w:t>y na język</w:t>
      </w:r>
      <w:r w:rsidR="00FC19FC">
        <w:t xml:space="preserve"> Umow</w:t>
      </w:r>
      <w:r w:rsidRPr="00DB4D96">
        <w:t xml:space="preserve">y przez tłumacza, przy czym dotyczy to w szczególności wszelkich polis, dokumentacji, instrukcji, gwarancji, certyfikatów i atestów. </w:t>
      </w:r>
    </w:p>
    <w:p w14:paraId="568C5994" w14:textId="4A7394AD" w:rsidR="00A87EE0" w:rsidRPr="00DB4D96" w:rsidRDefault="00F91A01" w:rsidP="00DB4D96">
      <w:pPr>
        <w:pStyle w:val="Akapitzlist"/>
      </w:pPr>
      <w:r w:rsidRPr="00DB4D96">
        <w:rPr>
          <w:szCs w:val="22"/>
        </w:rPr>
        <w:t>Spory</w:t>
      </w:r>
      <w:r w:rsidRPr="00DB4D96">
        <w:t xml:space="preserve"> wynikłe na tle realizacji niniejszej</w:t>
      </w:r>
      <w:r w:rsidR="00FC19FC">
        <w:t xml:space="preserve"> Umow</w:t>
      </w:r>
      <w:r w:rsidRPr="00DB4D96">
        <w:t xml:space="preserve">y podlegają jurysdykcji sądów polskich, właściwych miejscowo dla siedziby Zamawiającego. </w:t>
      </w:r>
    </w:p>
    <w:p w14:paraId="61555A81" w14:textId="77777777" w:rsidR="00A87EE0" w:rsidRPr="00DB4D96" w:rsidRDefault="00F91A01" w:rsidP="00DB4D96">
      <w:pPr>
        <w:pStyle w:val="Akapitzlist"/>
      </w:pPr>
      <w:r w:rsidRPr="00DB4D96">
        <w:t xml:space="preserve">Umowa została sporządzona w formie pisemnej w trzech jednobrzmiących egzemplarzach, w tym dwa egzemplarze dla Zamawiającego, a jeden dla Wykonawcy. </w:t>
      </w:r>
    </w:p>
    <w:p w14:paraId="32A8FF0F" w14:textId="77777777" w:rsidR="00A87EE0" w:rsidRPr="00DB4D96" w:rsidRDefault="00A87EE0" w:rsidP="00DB4D96"/>
    <w:p w14:paraId="221FB075" w14:textId="77777777" w:rsidR="00DB4D96" w:rsidRDefault="00DB4D96" w:rsidP="00DB4D96">
      <w:pPr>
        <w:ind w:left="360" w:hanging="360"/>
      </w:pPr>
    </w:p>
    <w:p w14:paraId="184DB147" w14:textId="4B4E9E67" w:rsidR="00A87EE0" w:rsidRPr="00DB4D96" w:rsidRDefault="00F91A01" w:rsidP="00DB4D96">
      <w:pPr>
        <w:ind w:left="360" w:hanging="360"/>
        <w:rPr>
          <w:b/>
          <w:bCs/>
          <w:sz w:val="18"/>
          <w:szCs w:val="18"/>
          <w:u w:val="single"/>
        </w:rPr>
      </w:pPr>
      <w:r w:rsidRPr="00DB4D96">
        <w:rPr>
          <w:b/>
          <w:bCs/>
          <w:sz w:val="18"/>
          <w:szCs w:val="18"/>
          <w:u w:val="single"/>
        </w:rPr>
        <w:t xml:space="preserve">Załączniki: </w:t>
      </w:r>
    </w:p>
    <w:p w14:paraId="7796A790" w14:textId="2BF2897C" w:rsidR="00A87EE0" w:rsidRPr="00DB4D96" w:rsidRDefault="00F91A01" w:rsidP="00DB4D96">
      <w:pPr>
        <w:pStyle w:val="Akapitzlist"/>
        <w:numPr>
          <w:ilvl w:val="0"/>
          <w:numId w:val="186"/>
        </w:numPr>
        <w:rPr>
          <w:sz w:val="18"/>
          <w:szCs w:val="18"/>
        </w:rPr>
      </w:pPr>
      <w:r w:rsidRPr="00DB4D96">
        <w:rPr>
          <w:sz w:val="18"/>
          <w:szCs w:val="18"/>
        </w:rPr>
        <w:t>Dokumentacja postępowania o udzielenie zamówienia publicznego, w tym OPZ;</w:t>
      </w:r>
    </w:p>
    <w:p w14:paraId="69A7370C" w14:textId="7A311907" w:rsidR="00A87EE0" w:rsidRPr="00DB4D96" w:rsidRDefault="00F91A01" w:rsidP="00DB4D96">
      <w:pPr>
        <w:pStyle w:val="Akapitzlist"/>
        <w:rPr>
          <w:sz w:val="18"/>
          <w:szCs w:val="18"/>
        </w:rPr>
      </w:pPr>
      <w:r w:rsidRPr="00DB4D96">
        <w:rPr>
          <w:sz w:val="18"/>
          <w:szCs w:val="18"/>
        </w:rPr>
        <w:t>Oferta Wykonawcy;</w:t>
      </w:r>
    </w:p>
    <w:p w14:paraId="4EF7AB3D" w14:textId="0289617B" w:rsidR="00A87EE0" w:rsidRPr="00DB4D96" w:rsidRDefault="00F91A01" w:rsidP="00DB4D96">
      <w:pPr>
        <w:pStyle w:val="Akapitzlist"/>
        <w:rPr>
          <w:sz w:val="18"/>
          <w:szCs w:val="18"/>
        </w:rPr>
      </w:pPr>
      <w:r w:rsidRPr="00DB4D96">
        <w:rPr>
          <w:sz w:val="18"/>
          <w:szCs w:val="18"/>
        </w:rPr>
        <w:t>Kopia polisy OC wraz z dowodem opłacenia składki;</w:t>
      </w:r>
    </w:p>
    <w:p w14:paraId="0E7121DF" w14:textId="5C18E826" w:rsidR="00A87EE0" w:rsidRPr="00DB4D96" w:rsidRDefault="00F91A01" w:rsidP="00DB4D96">
      <w:pPr>
        <w:pStyle w:val="Akapitzlist"/>
        <w:rPr>
          <w:sz w:val="18"/>
          <w:szCs w:val="18"/>
        </w:rPr>
      </w:pPr>
      <w:r w:rsidRPr="00DB4D96">
        <w:rPr>
          <w:sz w:val="18"/>
          <w:szCs w:val="18"/>
        </w:rPr>
        <w:t>Tabela dotycząca środków trwałych;</w:t>
      </w:r>
    </w:p>
    <w:p w14:paraId="252D3245" w14:textId="6C671990" w:rsidR="00A87EE0" w:rsidRPr="00DB4D96" w:rsidRDefault="00F91A01" w:rsidP="00DB4D96">
      <w:pPr>
        <w:pStyle w:val="Akapitzlist"/>
        <w:rPr>
          <w:sz w:val="18"/>
          <w:szCs w:val="18"/>
        </w:rPr>
      </w:pPr>
      <w:r w:rsidRPr="00DB4D96">
        <w:rPr>
          <w:sz w:val="18"/>
          <w:szCs w:val="18"/>
        </w:rPr>
        <w:t>Oświadczenie podwykonawców;</w:t>
      </w:r>
    </w:p>
    <w:p w14:paraId="51EE34C4" w14:textId="4F1B9267" w:rsidR="00A87EE0" w:rsidRPr="00DB4D96" w:rsidRDefault="00F91A01" w:rsidP="00DB4D96">
      <w:pPr>
        <w:pStyle w:val="Akapitzlist"/>
        <w:rPr>
          <w:sz w:val="18"/>
          <w:szCs w:val="18"/>
        </w:rPr>
      </w:pPr>
      <w:r w:rsidRPr="00DB4D96">
        <w:rPr>
          <w:sz w:val="18"/>
          <w:szCs w:val="18"/>
        </w:rPr>
        <w:t>Kopia dowodu wniesienia zabezpieczenia należytego wykonania</w:t>
      </w:r>
      <w:r w:rsidR="00FC19FC">
        <w:rPr>
          <w:sz w:val="18"/>
          <w:szCs w:val="18"/>
        </w:rPr>
        <w:t xml:space="preserve"> Umow</w:t>
      </w:r>
      <w:r w:rsidRPr="00DB4D96">
        <w:rPr>
          <w:sz w:val="18"/>
          <w:szCs w:val="18"/>
        </w:rPr>
        <w:t>y;</w:t>
      </w:r>
    </w:p>
    <w:p w14:paraId="3A6B29C8" w14:textId="6960BE10" w:rsidR="00A87EE0" w:rsidRPr="00DB4D96" w:rsidRDefault="00F91A01" w:rsidP="00DB4D96">
      <w:pPr>
        <w:pStyle w:val="Akapitzlist"/>
        <w:rPr>
          <w:sz w:val="18"/>
          <w:szCs w:val="18"/>
        </w:rPr>
      </w:pPr>
      <w:r w:rsidRPr="00DB4D96">
        <w:rPr>
          <w:sz w:val="18"/>
          <w:szCs w:val="18"/>
        </w:rPr>
        <w:t xml:space="preserve">Zobowiązanie podmiotu trzeciego </w:t>
      </w:r>
      <w:r w:rsidRPr="00DB4D96">
        <w:rPr>
          <w:i/>
          <w:sz w:val="18"/>
          <w:szCs w:val="18"/>
        </w:rPr>
        <w:t xml:space="preserve">(wyłącznie w wypadku, gdy Wykonawca w celu potwierdzenia spełniania warunków udziału w postępowaniu o udzielenie zamówienia publicznego składając ofertę polega na sytuacji finansowej lub ekonomicznej podmiotu trzeciego) </w:t>
      </w:r>
      <w:r w:rsidRPr="00DB4D96">
        <w:rPr>
          <w:sz w:val="18"/>
          <w:szCs w:val="18"/>
        </w:rPr>
        <w:t>– jeżeli dotyczy;</w:t>
      </w:r>
    </w:p>
    <w:p w14:paraId="3C2EAAAF" w14:textId="6FB65835" w:rsidR="00A87EE0" w:rsidRPr="00DB4D96" w:rsidRDefault="00F91A01" w:rsidP="00DB4D96">
      <w:pPr>
        <w:pStyle w:val="Akapitzlist"/>
        <w:rPr>
          <w:sz w:val="18"/>
          <w:szCs w:val="18"/>
        </w:rPr>
      </w:pPr>
      <w:r w:rsidRPr="00DB4D96">
        <w:rPr>
          <w:sz w:val="18"/>
          <w:szCs w:val="18"/>
        </w:rPr>
        <w:t>Klauzula informacyjna RODO;</w:t>
      </w:r>
    </w:p>
    <w:p w14:paraId="6556CAEC" w14:textId="77777777" w:rsidR="00A87EE0" w:rsidRPr="00DB4D96" w:rsidRDefault="00F91A01" w:rsidP="00DB4D96">
      <w:pPr>
        <w:pageBreakBefore/>
        <w:jc w:val="right"/>
      </w:pPr>
      <w:r w:rsidRPr="00DB4D96">
        <w:lastRenderedPageBreak/>
        <w:t>Załącznik nr 4 do Umowy</w:t>
      </w:r>
    </w:p>
    <w:tbl>
      <w:tblPr>
        <w:tblStyle w:val="TableNormal"/>
        <w:tblW w:w="9054"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468"/>
        <w:gridCol w:w="1152"/>
        <w:gridCol w:w="2031"/>
        <w:gridCol w:w="1240"/>
        <w:gridCol w:w="1347"/>
        <w:gridCol w:w="967"/>
        <w:gridCol w:w="882"/>
        <w:gridCol w:w="967"/>
      </w:tblGrid>
      <w:tr w:rsidR="00DB4D96" w14:paraId="420E2CC6" w14:textId="77777777" w:rsidTr="00760CD7">
        <w:trPr>
          <w:trHeight w:val="1173"/>
          <w:jc w:val="right"/>
        </w:trPr>
        <w:tc>
          <w:tcPr>
            <w:tcW w:w="46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0F6BCF" w14:textId="77777777" w:rsidR="00DB4D96" w:rsidRDefault="00DB4D96" w:rsidP="00760CD7">
            <w:pPr>
              <w:pStyle w:val="DomylneA"/>
              <w:spacing w:before="0" w:line="240" w:lineRule="auto"/>
            </w:pPr>
            <w:proofErr w:type="spellStart"/>
            <w:r>
              <w:rPr>
                <w:rStyle w:val="Brak"/>
                <w:rFonts w:ascii="Arial" w:hAnsi="Arial"/>
                <w:sz w:val="22"/>
                <w:szCs w:val="22"/>
              </w:rPr>
              <w:t>Lp</w:t>
            </w:r>
            <w:proofErr w:type="spellEnd"/>
            <w:r>
              <w:rPr>
                <w:rStyle w:val="Brak"/>
                <w:rFonts w:ascii="Arial" w:hAnsi="Arial"/>
                <w:sz w:val="22"/>
                <w:szCs w:val="22"/>
              </w:rPr>
              <w:t>.</w:t>
            </w:r>
          </w:p>
        </w:tc>
        <w:tc>
          <w:tcPr>
            <w:tcW w:w="11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A7CD68" w14:textId="77777777" w:rsidR="00DB4D96" w:rsidRDefault="00DB4D96" w:rsidP="00760CD7">
            <w:pPr>
              <w:pStyle w:val="DomylneA"/>
              <w:tabs>
                <w:tab w:val="left" w:pos="708"/>
              </w:tabs>
              <w:spacing w:before="0" w:line="240" w:lineRule="auto"/>
            </w:pPr>
            <w:r>
              <w:rPr>
                <w:rStyle w:val="Brak"/>
                <w:rFonts w:ascii="Arial" w:hAnsi="Arial"/>
                <w:sz w:val="22"/>
                <w:szCs w:val="22"/>
              </w:rPr>
              <w:t>KST</w:t>
            </w:r>
          </w:p>
        </w:tc>
        <w:tc>
          <w:tcPr>
            <w:tcW w:w="20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47FB3CC" w14:textId="77777777" w:rsidR="00DB4D96" w:rsidRDefault="00DB4D96" w:rsidP="00760CD7">
            <w:pPr>
              <w:pStyle w:val="DomylneA"/>
              <w:tabs>
                <w:tab w:val="left" w:pos="708"/>
                <w:tab w:val="left" w:pos="1416"/>
              </w:tabs>
              <w:spacing w:before="0" w:line="240" w:lineRule="auto"/>
            </w:pPr>
            <w:proofErr w:type="spellStart"/>
            <w:r>
              <w:rPr>
                <w:rStyle w:val="Brak"/>
                <w:rFonts w:ascii="Arial" w:hAnsi="Arial"/>
                <w:sz w:val="22"/>
                <w:szCs w:val="22"/>
              </w:rPr>
              <w:t>Nazwa</w:t>
            </w:r>
            <w:proofErr w:type="spellEnd"/>
            <w:r>
              <w:rPr>
                <w:rStyle w:val="Brak"/>
                <w:rFonts w:ascii="Arial" w:hAnsi="Arial"/>
                <w:sz w:val="22"/>
                <w:szCs w:val="22"/>
              </w:rPr>
              <w:t xml:space="preserve"> </w:t>
            </w:r>
            <w:proofErr w:type="spellStart"/>
            <w:r>
              <w:rPr>
                <w:rStyle w:val="Brak"/>
                <w:rFonts w:ascii="Arial" w:hAnsi="Arial"/>
                <w:sz w:val="22"/>
                <w:szCs w:val="22"/>
              </w:rPr>
              <w:t>składnika</w:t>
            </w:r>
            <w:proofErr w:type="spellEnd"/>
          </w:p>
        </w:tc>
        <w:tc>
          <w:tcPr>
            <w:tcW w:w="12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21689C" w14:textId="77777777" w:rsidR="00DB4D96" w:rsidRDefault="00DB4D96" w:rsidP="00760CD7">
            <w:pPr>
              <w:pStyle w:val="DomylneA"/>
              <w:tabs>
                <w:tab w:val="left" w:pos="708"/>
              </w:tabs>
              <w:spacing w:before="0" w:line="240" w:lineRule="auto"/>
            </w:pPr>
            <w:proofErr w:type="spellStart"/>
            <w:r>
              <w:rPr>
                <w:rStyle w:val="Brak"/>
                <w:rFonts w:ascii="Arial" w:hAnsi="Arial"/>
                <w:sz w:val="22"/>
                <w:szCs w:val="22"/>
              </w:rPr>
              <w:t>Numer</w:t>
            </w:r>
            <w:proofErr w:type="spellEnd"/>
            <w:r>
              <w:rPr>
                <w:rStyle w:val="Brak"/>
                <w:rFonts w:ascii="Arial" w:hAnsi="Arial"/>
                <w:sz w:val="22"/>
                <w:szCs w:val="22"/>
              </w:rPr>
              <w:t xml:space="preserve"> </w:t>
            </w:r>
            <w:proofErr w:type="spellStart"/>
            <w:r>
              <w:rPr>
                <w:rStyle w:val="Brak"/>
                <w:rFonts w:ascii="Arial" w:hAnsi="Arial"/>
                <w:sz w:val="22"/>
                <w:szCs w:val="22"/>
              </w:rPr>
              <w:t>faktury</w:t>
            </w:r>
            <w:proofErr w:type="spellEnd"/>
          </w:p>
        </w:tc>
        <w:tc>
          <w:tcPr>
            <w:tcW w:w="134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6B6F7CB" w14:textId="77777777" w:rsidR="00DB4D96" w:rsidRDefault="00DB4D96" w:rsidP="00760CD7">
            <w:pPr>
              <w:pStyle w:val="DomylneA"/>
              <w:tabs>
                <w:tab w:val="left" w:pos="708"/>
              </w:tabs>
              <w:spacing w:before="0" w:line="240" w:lineRule="auto"/>
            </w:pPr>
            <w:r>
              <w:rPr>
                <w:rStyle w:val="Brak"/>
                <w:rFonts w:ascii="Arial" w:hAnsi="Arial"/>
                <w:sz w:val="22"/>
                <w:szCs w:val="22"/>
              </w:rPr>
              <w:t xml:space="preserve">Data </w:t>
            </w:r>
            <w:proofErr w:type="spellStart"/>
            <w:r>
              <w:rPr>
                <w:rStyle w:val="Brak"/>
                <w:rFonts w:ascii="Arial" w:hAnsi="Arial"/>
                <w:sz w:val="22"/>
                <w:szCs w:val="22"/>
              </w:rPr>
              <w:t>wystawienia</w:t>
            </w:r>
            <w:proofErr w:type="spellEnd"/>
            <w:r>
              <w:rPr>
                <w:rStyle w:val="Brak"/>
                <w:rFonts w:ascii="Arial" w:hAnsi="Arial"/>
                <w:sz w:val="22"/>
                <w:szCs w:val="22"/>
              </w:rPr>
              <w:t xml:space="preserve"> </w:t>
            </w:r>
            <w:proofErr w:type="spellStart"/>
            <w:r>
              <w:rPr>
                <w:rStyle w:val="Brak"/>
                <w:rFonts w:ascii="Arial" w:hAnsi="Arial"/>
                <w:sz w:val="22"/>
                <w:szCs w:val="22"/>
              </w:rPr>
              <w:t>faktury</w:t>
            </w:r>
            <w:proofErr w:type="spellEnd"/>
          </w:p>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4D1FC1" w14:textId="77777777" w:rsidR="00DB4D96" w:rsidRDefault="00DB4D96" w:rsidP="00760CD7">
            <w:pPr>
              <w:pStyle w:val="DomylneA"/>
              <w:tabs>
                <w:tab w:val="left" w:pos="708"/>
              </w:tabs>
              <w:spacing w:before="0" w:line="240" w:lineRule="auto"/>
            </w:pPr>
            <w:proofErr w:type="spellStart"/>
            <w:r>
              <w:rPr>
                <w:rStyle w:val="Brak"/>
                <w:rFonts w:ascii="Arial" w:hAnsi="Arial"/>
                <w:sz w:val="22"/>
                <w:szCs w:val="22"/>
              </w:rPr>
              <w:t>Wartośc</w:t>
            </w:r>
            <w:proofErr w:type="spellEnd"/>
            <w:r>
              <w:rPr>
                <w:rStyle w:val="Brak"/>
                <w:rFonts w:ascii="Arial" w:hAnsi="Arial"/>
                <w:sz w:val="22"/>
                <w:szCs w:val="22"/>
              </w:rPr>
              <w:t xml:space="preserve"> netto z </w:t>
            </w:r>
            <w:proofErr w:type="spellStart"/>
            <w:r>
              <w:rPr>
                <w:rStyle w:val="Brak"/>
                <w:rFonts w:ascii="Arial" w:hAnsi="Arial"/>
                <w:sz w:val="22"/>
                <w:szCs w:val="22"/>
              </w:rPr>
              <w:t>faktury</w:t>
            </w:r>
            <w:proofErr w:type="spellEnd"/>
          </w:p>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C81670" w14:textId="77777777" w:rsidR="00DB4D96" w:rsidRDefault="00DB4D96" w:rsidP="00760CD7">
            <w:pPr>
              <w:pStyle w:val="DomylneA"/>
              <w:tabs>
                <w:tab w:val="left" w:pos="708"/>
              </w:tabs>
              <w:spacing w:before="0" w:line="240" w:lineRule="auto"/>
            </w:pPr>
            <w:proofErr w:type="spellStart"/>
            <w:r>
              <w:rPr>
                <w:rStyle w:val="Brak"/>
                <w:rFonts w:ascii="Arial" w:hAnsi="Arial"/>
                <w:sz w:val="22"/>
                <w:szCs w:val="22"/>
              </w:rPr>
              <w:t>Stawka</w:t>
            </w:r>
            <w:proofErr w:type="spellEnd"/>
            <w:r>
              <w:rPr>
                <w:rStyle w:val="Brak"/>
                <w:rFonts w:ascii="Arial" w:hAnsi="Arial"/>
                <w:sz w:val="22"/>
                <w:szCs w:val="22"/>
              </w:rPr>
              <w:t xml:space="preserve"> VAT</w:t>
            </w:r>
          </w:p>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11B30A" w14:textId="77777777" w:rsidR="00DB4D96" w:rsidRDefault="00DB4D96" w:rsidP="00760CD7">
            <w:pPr>
              <w:pStyle w:val="DomylneA"/>
              <w:tabs>
                <w:tab w:val="left" w:pos="708"/>
              </w:tabs>
              <w:spacing w:before="0" w:line="240" w:lineRule="auto"/>
            </w:pPr>
            <w:proofErr w:type="spellStart"/>
            <w:r>
              <w:rPr>
                <w:rStyle w:val="Brak"/>
                <w:rFonts w:ascii="Arial" w:hAnsi="Arial"/>
                <w:sz w:val="22"/>
                <w:szCs w:val="22"/>
              </w:rPr>
              <w:t>Wartość</w:t>
            </w:r>
            <w:proofErr w:type="spellEnd"/>
            <w:r>
              <w:rPr>
                <w:rStyle w:val="Brak"/>
                <w:rFonts w:ascii="Arial" w:hAnsi="Arial"/>
                <w:sz w:val="22"/>
                <w:szCs w:val="22"/>
              </w:rPr>
              <w:t xml:space="preserve"> brutto z faktury</w:t>
            </w:r>
          </w:p>
        </w:tc>
      </w:tr>
      <w:tr w:rsidR="00DB4D96" w14:paraId="5E871429" w14:textId="77777777" w:rsidTr="00760CD7">
        <w:trPr>
          <w:trHeight w:val="471"/>
          <w:jc w:val="right"/>
        </w:trPr>
        <w:tc>
          <w:tcPr>
            <w:tcW w:w="468"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34D86CDE" w14:textId="77777777" w:rsidR="00DB4D96" w:rsidRDefault="00DB4D96" w:rsidP="00760CD7"/>
        </w:tc>
        <w:tc>
          <w:tcPr>
            <w:tcW w:w="1152"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DD545F4" w14:textId="77777777" w:rsidR="00DB4D96" w:rsidRDefault="00DB4D96" w:rsidP="00760CD7"/>
        </w:tc>
        <w:tc>
          <w:tcPr>
            <w:tcW w:w="2031"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29E9A285" w14:textId="77777777" w:rsidR="00DB4D96" w:rsidRDefault="00DB4D96" w:rsidP="00760CD7"/>
        </w:tc>
        <w:tc>
          <w:tcPr>
            <w:tcW w:w="1240"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030C8BFB" w14:textId="77777777" w:rsidR="00DB4D96" w:rsidRDefault="00DB4D96" w:rsidP="00760CD7"/>
        </w:tc>
        <w:tc>
          <w:tcPr>
            <w:tcW w:w="1347"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1362D07D"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50E4F6A5"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7AD7015D"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255C3C6E" w14:textId="77777777" w:rsidR="00DB4D96" w:rsidRDefault="00DB4D96" w:rsidP="00760CD7"/>
        </w:tc>
      </w:tr>
      <w:tr w:rsidR="00DB4D96" w14:paraId="018BEF68"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7F1D5EAE"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24C627BB"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60EF07C6"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shd w:val="clear" w:color="auto" w:fill="E7EAF4"/>
          </w:tcPr>
          <w:p w14:paraId="4D0A24C6"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shd w:val="clear" w:color="auto" w:fill="E7EAF4"/>
          </w:tcPr>
          <w:p w14:paraId="1931A4B6"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88995C"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3701D96"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2BE20D" w14:textId="77777777" w:rsidR="00DB4D96" w:rsidRDefault="00DB4D96" w:rsidP="00760CD7"/>
        </w:tc>
      </w:tr>
      <w:tr w:rsidR="00DB4D96" w14:paraId="57126994"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706C24CC"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7FCC92E7"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662CA9C4"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shd w:val="clear" w:color="auto" w:fill="E7EAF4"/>
          </w:tcPr>
          <w:p w14:paraId="5A79BC29"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shd w:val="clear" w:color="auto" w:fill="E7EAF4"/>
          </w:tcPr>
          <w:p w14:paraId="0B3469AF"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74C70A8E"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12ECDB55"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23A6F504" w14:textId="77777777" w:rsidR="00DB4D96" w:rsidRDefault="00DB4D96" w:rsidP="00760CD7"/>
        </w:tc>
      </w:tr>
      <w:tr w:rsidR="00DB4D96" w14:paraId="58E68796"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78692569"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74CD1465"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7A944C11" w14:textId="77777777" w:rsidR="00DB4D96" w:rsidRDefault="00DB4D96" w:rsidP="00760CD7"/>
        </w:tc>
        <w:tc>
          <w:tcPr>
            <w:tcW w:w="1240"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6371F3D" w14:textId="77777777" w:rsidR="00DB4D96" w:rsidRDefault="00DB4D96" w:rsidP="00760CD7"/>
        </w:tc>
        <w:tc>
          <w:tcPr>
            <w:tcW w:w="1347"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BB632C4"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7C6473F"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A7FEA5"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3E0FA13" w14:textId="77777777" w:rsidR="00DB4D96" w:rsidRDefault="00DB4D96" w:rsidP="00760CD7"/>
        </w:tc>
      </w:tr>
      <w:tr w:rsidR="00DB4D96" w14:paraId="5F6926E2"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1EEC79C9"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7108C3E5"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78502B03"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tcPr>
          <w:p w14:paraId="368F17D6"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tcPr>
          <w:p w14:paraId="2A924F6D"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49FDC48A"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2769C7F6"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2028FC70" w14:textId="77777777" w:rsidR="00DB4D96" w:rsidRDefault="00DB4D96" w:rsidP="00760CD7"/>
        </w:tc>
      </w:tr>
      <w:tr w:rsidR="00DB4D96" w14:paraId="50DA25FE"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60058FE8"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506E8F06"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3C71A78E"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tcPr>
          <w:p w14:paraId="6F35CC46"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tcPr>
          <w:p w14:paraId="7DEA8386"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C4B3AD"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2DC167"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F613FD1" w14:textId="77777777" w:rsidR="00DB4D96" w:rsidRDefault="00DB4D96" w:rsidP="00760CD7"/>
        </w:tc>
      </w:tr>
      <w:tr w:rsidR="00DB4D96" w14:paraId="3DBF6810"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5BF05EDC"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2F73F2BE"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0E342E2E" w14:textId="77777777" w:rsidR="00DB4D96" w:rsidRDefault="00DB4D96" w:rsidP="00760CD7"/>
        </w:tc>
        <w:tc>
          <w:tcPr>
            <w:tcW w:w="1240"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02DC554F" w14:textId="77777777" w:rsidR="00DB4D96" w:rsidRDefault="00DB4D96" w:rsidP="00760CD7"/>
        </w:tc>
        <w:tc>
          <w:tcPr>
            <w:tcW w:w="1347"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59C16CD2"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C78AC2D"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C721CCD"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70C7D83C" w14:textId="77777777" w:rsidR="00DB4D96" w:rsidRDefault="00DB4D96" w:rsidP="00760CD7"/>
        </w:tc>
      </w:tr>
      <w:tr w:rsidR="00DB4D96" w14:paraId="1F5827FF"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730807CC"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16202316"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69EEADC6"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shd w:val="clear" w:color="auto" w:fill="E7EAF4"/>
          </w:tcPr>
          <w:p w14:paraId="048D7A45"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shd w:val="clear" w:color="auto" w:fill="E7EAF4"/>
          </w:tcPr>
          <w:p w14:paraId="42986DC7"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CB8346C"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BFF7DC"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C94B106" w14:textId="77777777" w:rsidR="00DB4D96" w:rsidRDefault="00DB4D96" w:rsidP="00760CD7"/>
        </w:tc>
      </w:tr>
      <w:tr w:rsidR="00DB4D96" w14:paraId="3B6B003C"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14031C02"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56563F4F"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45C79796"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shd w:val="clear" w:color="auto" w:fill="E7EAF4"/>
          </w:tcPr>
          <w:p w14:paraId="150F1FD3"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shd w:val="clear" w:color="auto" w:fill="E7EAF4"/>
          </w:tcPr>
          <w:p w14:paraId="00449C53"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32DD83E"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70CDB649"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1ED70F19" w14:textId="77777777" w:rsidR="00DB4D96" w:rsidRDefault="00DB4D96" w:rsidP="00760CD7"/>
        </w:tc>
      </w:tr>
      <w:tr w:rsidR="00DB4D96" w14:paraId="5F469BC5"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12F4C296"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52D99E3A"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0197F795" w14:textId="77777777" w:rsidR="00DB4D96" w:rsidRDefault="00DB4D96" w:rsidP="00760CD7"/>
        </w:tc>
        <w:tc>
          <w:tcPr>
            <w:tcW w:w="1240"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E01C0CF" w14:textId="77777777" w:rsidR="00DB4D96" w:rsidRDefault="00DB4D96" w:rsidP="00760CD7"/>
        </w:tc>
        <w:tc>
          <w:tcPr>
            <w:tcW w:w="1347"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4E8915"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3EDE5AA"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89067F9"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F1A4A8" w14:textId="77777777" w:rsidR="00DB4D96" w:rsidRDefault="00DB4D96" w:rsidP="00760CD7"/>
        </w:tc>
      </w:tr>
      <w:tr w:rsidR="00DB4D96" w14:paraId="43AEF144"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32D2AD22"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5748BFA7"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1CED3C64"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tcPr>
          <w:p w14:paraId="5432902F"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tcPr>
          <w:p w14:paraId="32D23C55"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466159E0"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1FC1CDC7"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900183E" w14:textId="77777777" w:rsidR="00DB4D96" w:rsidRDefault="00DB4D96" w:rsidP="00760CD7"/>
        </w:tc>
      </w:tr>
      <w:tr w:rsidR="00DB4D96" w14:paraId="5D0841A1"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296AA960"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7BF0A263"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599299FD"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tcPr>
          <w:p w14:paraId="682A59A5"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tcPr>
          <w:p w14:paraId="3BBE0DDF"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526F251"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2AB9C9"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261BDF" w14:textId="77777777" w:rsidR="00DB4D96" w:rsidRDefault="00DB4D96" w:rsidP="00760CD7"/>
        </w:tc>
      </w:tr>
      <w:tr w:rsidR="00DB4D96" w14:paraId="479CCCE0"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20CAB4DA"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1B88D03C"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6AA95ABF" w14:textId="77777777" w:rsidR="00DB4D96" w:rsidRDefault="00DB4D96" w:rsidP="00760CD7"/>
        </w:tc>
        <w:tc>
          <w:tcPr>
            <w:tcW w:w="1240"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7E0B4021" w14:textId="77777777" w:rsidR="00DB4D96" w:rsidRDefault="00DB4D96" w:rsidP="00760CD7"/>
        </w:tc>
        <w:tc>
          <w:tcPr>
            <w:tcW w:w="1347" w:type="dxa"/>
            <w:vMerge w:val="restart"/>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10A81DAA"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1C86B6FC"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7726AC2C"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21A810E4" w14:textId="77777777" w:rsidR="00DB4D96" w:rsidRDefault="00DB4D96" w:rsidP="00760CD7"/>
        </w:tc>
      </w:tr>
      <w:tr w:rsidR="00DB4D96" w14:paraId="6945A2BA"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656C833E"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0EF3C183"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385365DA"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shd w:val="clear" w:color="auto" w:fill="E7EAF4"/>
          </w:tcPr>
          <w:p w14:paraId="72773CED"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shd w:val="clear" w:color="auto" w:fill="E7EAF4"/>
          </w:tcPr>
          <w:p w14:paraId="63693D0B"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57ACE1"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90246E"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9D270FF" w14:textId="77777777" w:rsidR="00DB4D96" w:rsidRDefault="00DB4D96" w:rsidP="00760CD7"/>
        </w:tc>
      </w:tr>
      <w:tr w:rsidR="00DB4D96" w14:paraId="76BDEA69"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2F80AD56"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76868811"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221EED7D"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shd w:val="clear" w:color="auto" w:fill="E7EAF4"/>
          </w:tcPr>
          <w:p w14:paraId="17898AE3"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shd w:val="clear" w:color="auto" w:fill="E7EAF4"/>
          </w:tcPr>
          <w:p w14:paraId="12A1DBF7"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68060BB"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60BC324"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C4A3AC8" w14:textId="77777777" w:rsidR="00DB4D96" w:rsidRDefault="00DB4D96" w:rsidP="00760CD7"/>
        </w:tc>
      </w:tr>
      <w:tr w:rsidR="00DB4D96" w14:paraId="3732B532"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6ED6C397"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401A6507"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4FA28A0B" w14:textId="77777777" w:rsidR="00DB4D96" w:rsidRDefault="00DB4D96" w:rsidP="00760CD7"/>
        </w:tc>
        <w:tc>
          <w:tcPr>
            <w:tcW w:w="1240"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996B34C" w14:textId="77777777" w:rsidR="00DB4D96" w:rsidRDefault="00DB4D96" w:rsidP="00760CD7"/>
        </w:tc>
        <w:tc>
          <w:tcPr>
            <w:tcW w:w="1347"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692249"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54FC6B"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0649406"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D8F8D75" w14:textId="77777777" w:rsidR="00DB4D96" w:rsidRDefault="00DB4D96" w:rsidP="00760CD7"/>
        </w:tc>
      </w:tr>
      <w:tr w:rsidR="00DB4D96" w14:paraId="480EFEA9"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2F5E0406"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44CD313F"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0EE71A47"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tcPr>
          <w:p w14:paraId="52E7C7D8"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tcPr>
          <w:p w14:paraId="20EA9033"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1AAA920"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6B271E18"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56BA6705" w14:textId="77777777" w:rsidR="00DB4D96" w:rsidRDefault="00DB4D96" w:rsidP="00760CD7"/>
        </w:tc>
      </w:tr>
      <w:tr w:rsidR="00DB4D96" w14:paraId="7F6490D2" w14:textId="77777777" w:rsidTr="00760CD7">
        <w:trPr>
          <w:trHeight w:val="471"/>
          <w:jc w:val="right"/>
        </w:trPr>
        <w:tc>
          <w:tcPr>
            <w:tcW w:w="468" w:type="dxa"/>
            <w:vMerge/>
            <w:tcBorders>
              <w:top w:val="single" w:sz="4" w:space="0" w:color="000000"/>
              <w:left w:val="single" w:sz="4" w:space="0" w:color="000000"/>
              <w:bottom w:val="single" w:sz="4" w:space="0" w:color="000000"/>
              <w:right w:val="single" w:sz="4" w:space="0" w:color="000000"/>
            </w:tcBorders>
            <w:shd w:val="clear" w:color="auto" w:fill="E7EAF4"/>
          </w:tcPr>
          <w:p w14:paraId="024C7D0E" w14:textId="77777777" w:rsidR="00DB4D96" w:rsidRDefault="00DB4D96" w:rsidP="00760CD7"/>
        </w:tc>
        <w:tc>
          <w:tcPr>
            <w:tcW w:w="1152" w:type="dxa"/>
            <w:vMerge/>
            <w:tcBorders>
              <w:top w:val="single" w:sz="4" w:space="0" w:color="000000"/>
              <w:left w:val="single" w:sz="4" w:space="0" w:color="000000"/>
              <w:bottom w:val="single" w:sz="4" w:space="0" w:color="000000"/>
              <w:right w:val="single" w:sz="4" w:space="0" w:color="000000"/>
            </w:tcBorders>
            <w:shd w:val="clear" w:color="auto" w:fill="E7EAF4"/>
          </w:tcPr>
          <w:p w14:paraId="4B662587" w14:textId="77777777" w:rsidR="00DB4D96" w:rsidRDefault="00DB4D96" w:rsidP="00760CD7"/>
        </w:tc>
        <w:tc>
          <w:tcPr>
            <w:tcW w:w="2031" w:type="dxa"/>
            <w:vMerge/>
            <w:tcBorders>
              <w:top w:val="single" w:sz="4" w:space="0" w:color="000000"/>
              <w:left w:val="single" w:sz="4" w:space="0" w:color="000000"/>
              <w:bottom w:val="single" w:sz="4" w:space="0" w:color="000000"/>
              <w:right w:val="single" w:sz="4" w:space="0" w:color="000000"/>
            </w:tcBorders>
            <w:shd w:val="clear" w:color="auto" w:fill="E7EAF4"/>
          </w:tcPr>
          <w:p w14:paraId="28BA82AA" w14:textId="77777777" w:rsidR="00DB4D96" w:rsidRDefault="00DB4D96" w:rsidP="00760CD7"/>
        </w:tc>
        <w:tc>
          <w:tcPr>
            <w:tcW w:w="1240" w:type="dxa"/>
            <w:vMerge/>
            <w:tcBorders>
              <w:top w:val="single" w:sz="4" w:space="0" w:color="000000"/>
              <w:left w:val="single" w:sz="4" w:space="0" w:color="000000"/>
              <w:bottom w:val="single" w:sz="4" w:space="0" w:color="000000"/>
              <w:right w:val="single" w:sz="4" w:space="0" w:color="000000"/>
            </w:tcBorders>
          </w:tcPr>
          <w:p w14:paraId="16337D57" w14:textId="77777777" w:rsidR="00DB4D96" w:rsidRDefault="00DB4D96" w:rsidP="00760CD7"/>
        </w:tc>
        <w:tc>
          <w:tcPr>
            <w:tcW w:w="1347" w:type="dxa"/>
            <w:vMerge/>
            <w:tcBorders>
              <w:top w:val="single" w:sz="4" w:space="0" w:color="000000"/>
              <w:left w:val="single" w:sz="4" w:space="0" w:color="000000"/>
              <w:bottom w:val="single" w:sz="4" w:space="0" w:color="000000"/>
              <w:right w:val="single" w:sz="4" w:space="0" w:color="000000"/>
            </w:tcBorders>
          </w:tcPr>
          <w:p w14:paraId="505C3451"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4FECBA" w14:textId="77777777" w:rsidR="00DB4D96" w:rsidRDefault="00DB4D96" w:rsidP="00760CD7"/>
        </w:tc>
        <w:tc>
          <w:tcPr>
            <w:tcW w:w="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1398B97"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7ACE89D" w14:textId="77777777" w:rsidR="00DB4D96" w:rsidRDefault="00DB4D96" w:rsidP="00760CD7"/>
        </w:tc>
      </w:tr>
      <w:tr w:rsidR="00DB4D96" w14:paraId="449E125E" w14:textId="77777777" w:rsidTr="00760CD7">
        <w:trPr>
          <w:trHeight w:val="476"/>
          <w:jc w:val="right"/>
        </w:trPr>
        <w:tc>
          <w:tcPr>
            <w:tcW w:w="468" w:type="dxa"/>
            <w:tcBorders>
              <w:top w:val="single" w:sz="4" w:space="0" w:color="000000"/>
              <w:left w:val="nil"/>
              <w:bottom w:val="nil"/>
              <w:right w:val="nil"/>
            </w:tcBorders>
            <w:shd w:val="clear" w:color="auto" w:fill="E7EAF4"/>
            <w:tcMar>
              <w:top w:w="80" w:type="dxa"/>
              <w:left w:w="80" w:type="dxa"/>
              <w:bottom w:w="80" w:type="dxa"/>
              <w:right w:w="80" w:type="dxa"/>
            </w:tcMar>
          </w:tcPr>
          <w:p w14:paraId="5014B48F" w14:textId="77777777" w:rsidR="00DB4D96" w:rsidRDefault="00DB4D96" w:rsidP="00760CD7"/>
        </w:tc>
        <w:tc>
          <w:tcPr>
            <w:tcW w:w="1152" w:type="dxa"/>
            <w:tcBorders>
              <w:top w:val="single" w:sz="4" w:space="0" w:color="000000"/>
              <w:left w:val="nil"/>
              <w:bottom w:val="nil"/>
              <w:right w:val="nil"/>
            </w:tcBorders>
            <w:shd w:val="clear" w:color="auto" w:fill="E7EAF4"/>
            <w:tcMar>
              <w:top w:w="80" w:type="dxa"/>
              <w:left w:w="80" w:type="dxa"/>
              <w:bottom w:w="80" w:type="dxa"/>
              <w:right w:w="80" w:type="dxa"/>
            </w:tcMar>
          </w:tcPr>
          <w:p w14:paraId="455FBDEC" w14:textId="77777777" w:rsidR="00DB4D96" w:rsidRDefault="00DB4D96" w:rsidP="00760CD7"/>
        </w:tc>
        <w:tc>
          <w:tcPr>
            <w:tcW w:w="2031" w:type="dxa"/>
            <w:tcBorders>
              <w:top w:val="single" w:sz="4" w:space="0" w:color="000000"/>
              <w:left w:val="nil"/>
              <w:bottom w:val="nil"/>
              <w:right w:val="nil"/>
            </w:tcBorders>
            <w:shd w:val="clear" w:color="auto" w:fill="E7EAF4"/>
            <w:tcMar>
              <w:top w:w="80" w:type="dxa"/>
              <w:left w:w="80" w:type="dxa"/>
              <w:bottom w:w="80" w:type="dxa"/>
              <w:right w:w="80" w:type="dxa"/>
            </w:tcMar>
          </w:tcPr>
          <w:p w14:paraId="0505D6C3" w14:textId="77777777" w:rsidR="00DB4D96" w:rsidRDefault="00DB4D96" w:rsidP="00760CD7"/>
        </w:tc>
        <w:tc>
          <w:tcPr>
            <w:tcW w:w="1240" w:type="dxa"/>
            <w:tcBorders>
              <w:top w:val="single" w:sz="4" w:space="0" w:color="000000"/>
              <w:left w:val="nil"/>
              <w:bottom w:val="nil"/>
              <w:right w:val="nil"/>
            </w:tcBorders>
            <w:shd w:val="clear" w:color="auto" w:fill="E7EAF4"/>
            <w:tcMar>
              <w:top w:w="80" w:type="dxa"/>
              <w:left w:w="80" w:type="dxa"/>
              <w:bottom w:w="80" w:type="dxa"/>
              <w:right w:w="80" w:type="dxa"/>
            </w:tcMar>
          </w:tcPr>
          <w:p w14:paraId="4C0CAA04" w14:textId="77777777" w:rsidR="00DB4D96" w:rsidRDefault="00DB4D96" w:rsidP="00760CD7"/>
        </w:tc>
        <w:tc>
          <w:tcPr>
            <w:tcW w:w="1347" w:type="dxa"/>
            <w:tcBorders>
              <w:top w:val="single" w:sz="4" w:space="0" w:color="000000"/>
              <w:left w:val="nil"/>
              <w:bottom w:val="nil"/>
              <w:right w:val="single" w:sz="4" w:space="0" w:color="000000"/>
            </w:tcBorders>
            <w:shd w:val="clear" w:color="auto" w:fill="E7EAF4"/>
            <w:tcMar>
              <w:top w:w="80" w:type="dxa"/>
              <w:left w:w="80" w:type="dxa"/>
              <w:bottom w:w="80" w:type="dxa"/>
              <w:right w:w="80" w:type="dxa"/>
            </w:tcMar>
          </w:tcPr>
          <w:p w14:paraId="1CE3379E" w14:textId="77777777" w:rsidR="00DB4D96" w:rsidRDefault="00DB4D96" w:rsidP="00760CD7">
            <w:pPr>
              <w:pStyle w:val="DomylneA"/>
              <w:tabs>
                <w:tab w:val="left" w:pos="708"/>
              </w:tabs>
              <w:spacing w:before="0" w:line="240" w:lineRule="auto"/>
            </w:pPr>
            <w:proofErr w:type="spellStart"/>
            <w:r>
              <w:rPr>
                <w:rStyle w:val="Brak"/>
                <w:rFonts w:ascii="Arial" w:hAnsi="Arial"/>
                <w:sz w:val="22"/>
                <w:szCs w:val="22"/>
              </w:rPr>
              <w:t>Razem</w:t>
            </w:r>
            <w:proofErr w:type="spellEnd"/>
          </w:p>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53D96BE8" w14:textId="77777777" w:rsidR="00DB4D96" w:rsidRDefault="00DB4D96" w:rsidP="00760CD7"/>
        </w:tc>
        <w:tc>
          <w:tcPr>
            <w:tcW w:w="882" w:type="dxa"/>
            <w:tcBorders>
              <w:top w:val="single" w:sz="4" w:space="0" w:color="000000"/>
              <w:left w:val="single" w:sz="4" w:space="0" w:color="000000"/>
              <w:bottom w:val="nil"/>
              <w:right w:val="single" w:sz="4" w:space="0" w:color="000000"/>
            </w:tcBorders>
            <w:shd w:val="clear" w:color="auto" w:fill="E7EAF4"/>
            <w:tcMar>
              <w:top w:w="80" w:type="dxa"/>
              <w:left w:w="80" w:type="dxa"/>
              <w:bottom w:w="80" w:type="dxa"/>
              <w:right w:w="80" w:type="dxa"/>
            </w:tcMar>
          </w:tcPr>
          <w:p w14:paraId="570D965F" w14:textId="77777777" w:rsidR="00DB4D96" w:rsidRDefault="00DB4D96" w:rsidP="00760CD7"/>
        </w:tc>
        <w:tc>
          <w:tcPr>
            <w:tcW w:w="967" w:type="dxa"/>
            <w:tcBorders>
              <w:top w:val="single" w:sz="4" w:space="0" w:color="000000"/>
              <w:left w:val="single" w:sz="4" w:space="0" w:color="000000"/>
              <w:bottom w:val="single" w:sz="4" w:space="0" w:color="000000"/>
              <w:right w:val="single" w:sz="4" w:space="0" w:color="000000"/>
            </w:tcBorders>
            <w:shd w:val="clear" w:color="auto" w:fill="E7EAF4"/>
            <w:tcMar>
              <w:top w:w="80" w:type="dxa"/>
              <w:left w:w="80" w:type="dxa"/>
              <w:bottom w:w="80" w:type="dxa"/>
              <w:right w:w="80" w:type="dxa"/>
            </w:tcMar>
          </w:tcPr>
          <w:p w14:paraId="3F4E945A" w14:textId="77777777" w:rsidR="00DB4D96" w:rsidRDefault="00DB4D96" w:rsidP="00760CD7"/>
        </w:tc>
      </w:tr>
    </w:tbl>
    <w:p w14:paraId="3AF05872" w14:textId="77777777" w:rsidR="00A87EE0" w:rsidRPr="00DB4D96" w:rsidRDefault="00A87EE0" w:rsidP="00BF0012"/>
    <w:p w14:paraId="317DE18F" w14:textId="77777777" w:rsidR="00A87EE0" w:rsidRPr="00DB4D96" w:rsidRDefault="00F91A01" w:rsidP="00DB4D96">
      <w:pPr>
        <w:pageBreakBefore/>
        <w:jc w:val="right"/>
      </w:pPr>
      <w:r w:rsidRPr="00DB4D96">
        <w:lastRenderedPageBreak/>
        <w:t>Załącznik nr 5 do Umowy</w:t>
      </w:r>
    </w:p>
    <w:p w14:paraId="4543041D" w14:textId="77777777" w:rsidR="00A87EE0" w:rsidRPr="00DB4D96" w:rsidRDefault="00A87EE0" w:rsidP="00BF0012"/>
    <w:p w14:paraId="3701AC38" w14:textId="163B531B" w:rsidR="00A87EE0" w:rsidRPr="007D2981" w:rsidRDefault="00F91A01" w:rsidP="00BF0012">
      <w:pPr>
        <w:rPr>
          <w:sz w:val="20"/>
          <w:szCs w:val="20"/>
        </w:rPr>
      </w:pPr>
      <w:r w:rsidRPr="007D2981">
        <w:rPr>
          <w:sz w:val="20"/>
          <w:szCs w:val="20"/>
        </w:rPr>
        <w:t>…………………………………………</w:t>
      </w:r>
      <w:r w:rsidR="007D2981">
        <w:rPr>
          <w:sz w:val="20"/>
          <w:szCs w:val="20"/>
        </w:rPr>
        <w:t>..</w:t>
      </w:r>
      <w:r w:rsidRPr="007D2981">
        <w:rPr>
          <w:sz w:val="20"/>
          <w:szCs w:val="20"/>
        </w:rPr>
        <w:t>.</w:t>
      </w:r>
      <w:r w:rsidR="007D2981">
        <w:rPr>
          <w:sz w:val="20"/>
          <w:szCs w:val="20"/>
        </w:rPr>
        <w:t>....</w:t>
      </w:r>
      <w:r w:rsidRPr="007D2981">
        <w:rPr>
          <w:sz w:val="20"/>
          <w:szCs w:val="20"/>
        </w:rPr>
        <w:tab/>
      </w:r>
      <w:r w:rsidR="007D2981">
        <w:rPr>
          <w:sz w:val="20"/>
          <w:szCs w:val="20"/>
        </w:rPr>
        <w:tab/>
      </w:r>
      <w:r w:rsidR="007D2981">
        <w:rPr>
          <w:sz w:val="20"/>
          <w:szCs w:val="20"/>
        </w:rPr>
        <w:tab/>
      </w:r>
      <w:r w:rsidR="007D2981">
        <w:rPr>
          <w:sz w:val="20"/>
          <w:szCs w:val="20"/>
        </w:rPr>
        <w:tab/>
      </w:r>
      <w:r w:rsidR="007D2981">
        <w:rPr>
          <w:sz w:val="20"/>
          <w:szCs w:val="20"/>
        </w:rPr>
        <w:tab/>
        <w:t>……..</w:t>
      </w:r>
      <w:r w:rsidRPr="007D2981">
        <w:rPr>
          <w:sz w:val="20"/>
          <w:szCs w:val="20"/>
        </w:rPr>
        <w:t>…………………………………</w:t>
      </w:r>
    </w:p>
    <w:p w14:paraId="5638B875" w14:textId="3A3585F2" w:rsidR="00A87EE0" w:rsidRPr="007D2981" w:rsidRDefault="00F91A01" w:rsidP="00BF0012">
      <w:pPr>
        <w:rPr>
          <w:sz w:val="20"/>
          <w:szCs w:val="20"/>
        </w:rPr>
      </w:pPr>
      <w:r w:rsidRPr="007D2981">
        <w:rPr>
          <w:sz w:val="20"/>
          <w:szCs w:val="20"/>
        </w:rPr>
        <w:t xml:space="preserve">Pieczęć firmowa podwykonawcy </w:t>
      </w:r>
      <w:r w:rsidRPr="007D2981">
        <w:rPr>
          <w:sz w:val="20"/>
          <w:szCs w:val="20"/>
        </w:rPr>
        <w:tab/>
      </w:r>
      <w:r w:rsidR="007D2981">
        <w:rPr>
          <w:sz w:val="20"/>
          <w:szCs w:val="20"/>
        </w:rPr>
        <w:tab/>
      </w:r>
      <w:r w:rsidR="007D2981">
        <w:rPr>
          <w:sz w:val="20"/>
          <w:szCs w:val="20"/>
        </w:rPr>
        <w:tab/>
      </w:r>
      <w:r w:rsidR="007D2981">
        <w:rPr>
          <w:sz w:val="20"/>
          <w:szCs w:val="20"/>
        </w:rPr>
        <w:tab/>
      </w:r>
      <w:r w:rsidR="007D2981">
        <w:rPr>
          <w:sz w:val="20"/>
          <w:szCs w:val="20"/>
        </w:rPr>
        <w:tab/>
      </w:r>
      <w:r w:rsidR="007D2981">
        <w:rPr>
          <w:sz w:val="20"/>
          <w:szCs w:val="20"/>
        </w:rPr>
        <w:tab/>
      </w:r>
      <w:r w:rsidR="007D2981">
        <w:rPr>
          <w:sz w:val="20"/>
          <w:szCs w:val="20"/>
        </w:rPr>
        <w:tab/>
      </w:r>
      <w:r w:rsidRPr="007D2981">
        <w:rPr>
          <w:sz w:val="20"/>
          <w:szCs w:val="20"/>
        </w:rPr>
        <w:t xml:space="preserve">miejscowość i data </w:t>
      </w:r>
    </w:p>
    <w:p w14:paraId="590951B8" w14:textId="77777777" w:rsidR="00A87EE0" w:rsidRPr="00DB4D96" w:rsidRDefault="00A87EE0" w:rsidP="00BF0012">
      <w:pPr>
        <w:rPr>
          <w:b/>
        </w:rPr>
      </w:pPr>
    </w:p>
    <w:p w14:paraId="0479DE96" w14:textId="5BA11554" w:rsidR="00A87EE0" w:rsidRPr="007D2981" w:rsidRDefault="00F91A01" w:rsidP="007D2981">
      <w:pPr>
        <w:spacing w:after="0"/>
        <w:jc w:val="center"/>
        <w:rPr>
          <w:sz w:val="20"/>
          <w:szCs w:val="20"/>
        </w:rPr>
      </w:pPr>
      <w:r w:rsidRPr="007D2981">
        <w:rPr>
          <w:b/>
          <w:sz w:val="20"/>
          <w:szCs w:val="20"/>
        </w:rPr>
        <w:t>OŚWIADCZENIE</w:t>
      </w:r>
    </w:p>
    <w:p w14:paraId="525CD3AB" w14:textId="77777777" w:rsidR="00A87EE0" w:rsidRPr="007D2981" w:rsidRDefault="00F91A01" w:rsidP="007D2981">
      <w:pPr>
        <w:spacing w:after="0"/>
        <w:rPr>
          <w:sz w:val="20"/>
          <w:szCs w:val="20"/>
        </w:rPr>
      </w:pPr>
      <w:r w:rsidRPr="007D2981">
        <w:rPr>
          <w:sz w:val="20"/>
          <w:szCs w:val="20"/>
        </w:rPr>
        <w:t>Działając w imieniu…………………………………</w:t>
      </w:r>
      <w:proofErr w:type="gramStart"/>
      <w:r w:rsidRPr="007D2981">
        <w:rPr>
          <w:sz w:val="20"/>
          <w:szCs w:val="20"/>
        </w:rPr>
        <w:t>…….</w:t>
      </w:r>
      <w:proofErr w:type="gramEnd"/>
      <w:r w:rsidRPr="007D2981">
        <w:rPr>
          <w:sz w:val="20"/>
          <w:szCs w:val="20"/>
        </w:rPr>
        <w:t>z siedzibą w ………………………</w:t>
      </w:r>
      <w:proofErr w:type="gramStart"/>
      <w:r w:rsidRPr="007D2981">
        <w:rPr>
          <w:sz w:val="20"/>
          <w:szCs w:val="20"/>
        </w:rPr>
        <w:t>…(</w:t>
      </w:r>
      <w:proofErr w:type="gramEnd"/>
      <w:r w:rsidRPr="007D2981">
        <w:rPr>
          <w:sz w:val="20"/>
          <w:szCs w:val="20"/>
        </w:rPr>
        <w:t>kod pocztowy ……-</w:t>
      </w:r>
      <w:proofErr w:type="gramStart"/>
      <w:r w:rsidRPr="007D2981">
        <w:rPr>
          <w:sz w:val="20"/>
          <w:szCs w:val="20"/>
        </w:rPr>
        <w:t>…….</w:t>
      </w:r>
      <w:proofErr w:type="gramEnd"/>
      <w:r w:rsidRPr="007D2981">
        <w:rPr>
          <w:sz w:val="20"/>
          <w:szCs w:val="20"/>
        </w:rPr>
        <w:t>.), ul……………………………</w:t>
      </w:r>
      <w:proofErr w:type="gramStart"/>
      <w:r w:rsidRPr="007D2981">
        <w:rPr>
          <w:sz w:val="20"/>
          <w:szCs w:val="20"/>
        </w:rPr>
        <w:t>…….</w:t>
      </w:r>
      <w:proofErr w:type="gramEnd"/>
      <w:r w:rsidRPr="007D2981">
        <w:rPr>
          <w:sz w:val="20"/>
          <w:szCs w:val="20"/>
        </w:rPr>
        <w:t>.</w:t>
      </w:r>
      <w:proofErr w:type="gramStart"/>
      <w:r w:rsidRPr="007D2981">
        <w:rPr>
          <w:sz w:val="20"/>
          <w:szCs w:val="20"/>
        </w:rPr>
        <w:t>NIP:…</w:t>
      </w:r>
      <w:proofErr w:type="gramEnd"/>
      <w:r w:rsidRPr="007D2981">
        <w:rPr>
          <w:sz w:val="20"/>
          <w:szCs w:val="20"/>
        </w:rPr>
        <w:t xml:space="preserve">…………………………………… </w:t>
      </w:r>
      <w:proofErr w:type="gramStart"/>
      <w:r w:rsidRPr="007D2981">
        <w:rPr>
          <w:sz w:val="20"/>
          <w:szCs w:val="20"/>
        </w:rPr>
        <w:t>REGON:…</w:t>
      </w:r>
      <w:proofErr w:type="gramEnd"/>
      <w:r w:rsidRPr="007D2981">
        <w:rPr>
          <w:sz w:val="20"/>
          <w:szCs w:val="20"/>
        </w:rPr>
        <w:t>…………………………………………</w:t>
      </w:r>
      <w:proofErr w:type="gramStart"/>
      <w:r w:rsidRPr="007D2981">
        <w:rPr>
          <w:sz w:val="20"/>
          <w:szCs w:val="20"/>
        </w:rPr>
        <w:t>…….</w:t>
      </w:r>
      <w:proofErr w:type="gramEnd"/>
      <w:r w:rsidRPr="007D2981">
        <w:rPr>
          <w:sz w:val="20"/>
          <w:szCs w:val="20"/>
        </w:rPr>
        <w:t xml:space="preserve">w związku z realizacją dostawy/usługi/roboty budowlanej* w zakresie………………………………………………………………………………… </w:t>
      </w:r>
    </w:p>
    <w:p w14:paraId="4E312348" w14:textId="77777777" w:rsidR="00A87EE0" w:rsidRPr="007D2981" w:rsidRDefault="00F91A01" w:rsidP="007D2981">
      <w:pPr>
        <w:spacing w:after="0"/>
        <w:rPr>
          <w:sz w:val="20"/>
          <w:szCs w:val="20"/>
        </w:rPr>
      </w:pPr>
      <w:r w:rsidRPr="007D2981">
        <w:rPr>
          <w:sz w:val="20"/>
          <w:szCs w:val="20"/>
        </w:rPr>
        <w:t>na podstawie umowy zawartej z…………………………. nr………………</w:t>
      </w:r>
      <w:proofErr w:type="gramStart"/>
      <w:r w:rsidRPr="007D2981">
        <w:rPr>
          <w:sz w:val="20"/>
          <w:szCs w:val="20"/>
        </w:rPr>
        <w:t>…….</w:t>
      </w:r>
      <w:proofErr w:type="gramEnd"/>
      <w:r w:rsidRPr="007D2981">
        <w:rPr>
          <w:sz w:val="20"/>
          <w:szCs w:val="20"/>
        </w:rPr>
        <w:t xml:space="preserve">.z dnia…………………… oświadczam, że: </w:t>
      </w:r>
    </w:p>
    <w:p w14:paraId="4E236B08" w14:textId="77777777" w:rsidR="00A87EE0" w:rsidRPr="007D2981" w:rsidRDefault="00F91A01" w:rsidP="007D2981">
      <w:pPr>
        <w:spacing w:after="0"/>
        <w:rPr>
          <w:sz w:val="20"/>
          <w:szCs w:val="20"/>
        </w:rPr>
      </w:pPr>
      <w:r w:rsidRPr="007D2981">
        <w:rPr>
          <w:sz w:val="20"/>
          <w:szCs w:val="20"/>
        </w:rPr>
        <w:t xml:space="preserve">• została/y wykonana/e dostawa/usługa/roboty budowlane * na kwotę ……………………………………… zgodnie fakturą VAT nr……………………z dnia…………… </w:t>
      </w:r>
    </w:p>
    <w:p w14:paraId="3FCDDEA2" w14:textId="77777777" w:rsidR="00A87EE0" w:rsidRPr="007D2981" w:rsidRDefault="00F91A01" w:rsidP="007D2981">
      <w:pPr>
        <w:spacing w:after="0"/>
        <w:rPr>
          <w:sz w:val="20"/>
          <w:szCs w:val="20"/>
        </w:rPr>
      </w:pPr>
      <w:r w:rsidRPr="007D2981">
        <w:rPr>
          <w:sz w:val="20"/>
          <w:szCs w:val="20"/>
        </w:rPr>
        <w:t xml:space="preserve">• kwota został zapłacona w całości * </w:t>
      </w:r>
    </w:p>
    <w:p w14:paraId="57E2C6B0" w14:textId="77777777" w:rsidR="00A87EE0" w:rsidRPr="007D2981" w:rsidRDefault="00F91A01" w:rsidP="007D2981">
      <w:pPr>
        <w:spacing w:after="0"/>
        <w:rPr>
          <w:sz w:val="20"/>
          <w:szCs w:val="20"/>
        </w:rPr>
      </w:pPr>
      <w:r w:rsidRPr="007D2981">
        <w:rPr>
          <w:sz w:val="20"/>
          <w:szCs w:val="20"/>
        </w:rPr>
        <w:t>• wynagrodzenie w kwocie do zapłaty</w:t>
      </w:r>
      <w:r w:rsidRPr="007D2981">
        <w:rPr>
          <w:i/>
          <w:sz w:val="20"/>
          <w:szCs w:val="20"/>
        </w:rPr>
        <w:t>………………………</w:t>
      </w:r>
      <w:proofErr w:type="gramStart"/>
      <w:r w:rsidRPr="007D2981">
        <w:rPr>
          <w:i/>
          <w:sz w:val="20"/>
          <w:szCs w:val="20"/>
        </w:rPr>
        <w:t>…….</w:t>
      </w:r>
      <w:proofErr w:type="gramEnd"/>
      <w:r w:rsidRPr="007D2981">
        <w:rPr>
          <w:i/>
          <w:sz w:val="20"/>
          <w:szCs w:val="20"/>
        </w:rPr>
        <w:t xml:space="preserve">(wskazać kwotę z faktury do zapłaty) </w:t>
      </w:r>
      <w:r w:rsidRPr="007D2981">
        <w:rPr>
          <w:sz w:val="20"/>
          <w:szCs w:val="20"/>
        </w:rPr>
        <w:t xml:space="preserve">wynikającej z ww. faktury zostało częściowo rozliczone poprzez dokonanie przez……………………………… potrąceń/zatrzymań zabezpieczenia wynikających z ww. umowy dotyczącej realizacji inwestycji pn.: </w:t>
      </w:r>
      <w:r w:rsidRPr="007D2981">
        <w:rPr>
          <w:sz w:val="20"/>
          <w:szCs w:val="20"/>
          <w:shd w:val="clear" w:color="auto" w:fill="FFFFFF"/>
        </w:rPr>
        <w:t>„</w:t>
      </w:r>
      <w:r w:rsidRPr="007D2981">
        <w:rPr>
          <w:b/>
          <w:sz w:val="20"/>
          <w:szCs w:val="20"/>
          <w:shd w:val="clear" w:color="auto" w:fill="FFFFFF"/>
        </w:rPr>
        <w:t>…</w:t>
      </w:r>
      <w:r w:rsidRPr="007D2981">
        <w:rPr>
          <w:sz w:val="20"/>
          <w:szCs w:val="20"/>
          <w:shd w:val="clear" w:color="auto" w:fill="FFFFFF"/>
        </w:rPr>
        <w:t>”</w:t>
      </w:r>
      <w:r w:rsidRPr="007D2981">
        <w:rPr>
          <w:sz w:val="20"/>
          <w:szCs w:val="20"/>
        </w:rPr>
        <w:t xml:space="preserve">  w łącznej kwocie…………………………………………</w:t>
      </w:r>
      <w:proofErr w:type="gramStart"/>
      <w:r w:rsidRPr="007D2981">
        <w:rPr>
          <w:sz w:val="20"/>
          <w:szCs w:val="20"/>
        </w:rPr>
        <w:t>…</w:t>
      </w:r>
      <w:r w:rsidRPr="007D2981">
        <w:rPr>
          <w:i/>
          <w:sz w:val="20"/>
          <w:szCs w:val="20"/>
        </w:rPr>
        <w:t>(</w:t>
      </w:r>
      <w:proofErr w:type="gramEnd"/>
      <w:r w:rsidRPr="007D2981">
        <w:rPr>
          <w:i/>
          <w:sz w:val="20"/>
          <w:szCs w:val="20"/>
        </w:rPr>
        <w:t>wskazać łączną kwotę wszystkich potrąceń/zatrzymań zabezpieczenia) *</w:t>
      </w:r>
    </w:p>
    <w:p w14:paraId="31ED45F9" w14:textId="77777777" w:rsidR="00A87EE0" w:rsidRPr="007D2981" w:rsidRDefault="00A87EE0" w:rsidP="007D2981">
      <w:pPr>
        <w:spacing w:after="0"/>
        <w:rPr>
          <w:sz w:val="20"/>
          <w:szCs w:val="20"/>
        </w:rPr>
      </w:pPr>
    </w:p>
    <w:p w14:paraId="76A23AD8" w14:textId="77777777" w:rsidR="00A87EE0" w:rsidRPr="007D2981" w:rsidRDefault="00F91A01" w:rsidP="007D2981">
      <w:pPr>
        <w:spacing w:after="0"/>
        <w:rPr>
          <w:b/>
          <w:sz w:val="20"/>
          <w:szCs w:val="20"/>
        </w:rPr>
      </w:pPr>
      <w:r w:rsidRPr="007D2981">
        <w:rPr>
          <w:b/>
          <w:sz w:val="20"/>
          <w:szCs w:val="20"/>
        </w:rPr>
        <w:t xml:space="preserve">Oświadczam/y, że nie kwestionuję/my podstawy i wysokości naliczonych potrąceń/zatrzymań zabezpieczenia do ww. faktury. </w:t>
      </w:r>
    </w:p>
    <w:p w14:paraId="48B8650F" w14:textId="77777777" w:rsidR="00A87EE0" w:rsidRPr="007D2981" w:rsidRDefault="00A87EE0" w:rsidP="007D2981">
      <w:pPr>
        <w:spacing w:after="0"/>
        <w:rPr>
          <w:sz w:val="20"/>
          <w:szCs w:val="20"/>
        </w:rPr>
      </w:pPr>
    </w:p>
    <w:p w14:paraId="6509BC33" w14:textId="77777777" w:rsidR="00A87EE0" w:rsidRPr="007D2981" w:rsidRDefault="00F91A01" w:rsidP="007D2981">
      <w:pPr>
        <w:spacing w:after="0"/>
        <w:rPr>
          <w:sz w:val="20"/>
          <w:szCs w:val="20"/>
        </w:rPr>
      </w:pPr>
      <w:r w:rsidRPr="007D2981">
        <w:rPr>
          <w:sz w:val="20"/>
          <w:szCs w:val="20"/>
        </w:rPr>
        <w:t>W związku z powyższym oświadczam/my, że wynagrodzenie wymagalne z tytułu ww. umowy w zakresie faktury nr…………</w:t>
      </w:r>
      <w:proofErr w:type="gramStart"/>
      <w:r w:rsidRPr="007D2981">
        <w:rPr>
          <w:sz w:val="20"/>
          <w:szCs w:val="20"/>
        </w:rPr>
        <w:t>…….</w:t>
      </w:r>
      <w:proofErr w:type="gramEnd"/>
      <w:r w:rsidRPr="007D2981">
        <w:rPr>
          <w:sz w:val="20"/>
          <w:szCs w:val="20"/>
        </w:rPr>
        <w:t>z dnia …………… w kwocie ………………………… zostało zapłacone w kwocie…………………</w:t>
      </w:r>
      <w:proofErr w:type="gramStart"/>
      <w:r w:rsidRPr="007D2981">
        <w:rPr>
          <w:sz w:val="20"/>
          <w:szCs w:val="20"/>
        </w:rPr>
        <w:t>…….</w:t>
      </w:r>
      <w:proofErr w:type="gramEnd"/>
      <w:r w:rsidRPr="007D2981">
        <w:rPr>
          <w:sz w:val="20"/>
          <w:szCs w:val="20"/>
        </w:rPr>
        <w:t>po potrąceniu kwoty wymienionej powyżej, co jest równoznaczne z tym, że nie będą wnoszone żadne roszczenia w stosunku do Inwestora, w szczególności roszczenia na podstawie art. 647</w:t>
      </w:r>
      <w:r w:rsidRPr="007D2981">
        <w:rPr>
          <w:sz w:val="20"/>
          <w:szCs w:val="20"/>
          <w:vertAlign w:val="superscript"/>
        </w:rPr>
        <w:t>1</w:t>
      </w:r>
      <w:r w:rsidRPr="007D2981">
        <w:rPr>
          <w:sz w:val="20"/>
          <w:szCs w:val="20"/>
        </w:rPr>
        <w:t xml:space="preserve"> Kodeksu Cywilnego. </w:t>
      </w:r>
    </w:p>
    <w:p w14:paraId="485D3F88" w14:textId="77777777" w:rsidR="00A87EE0" w:rsidRPr="007D2981" w:rsidRDefault="00A87EE0" w:rsidP="007D2981">
      <w:pPr>
        <w:spacing w:after="0"/>
        <w:rPr>
          <w:sz w:val="20"/>
          <w:szCs w:val="20"/>
        </w:rPr>
      </w:pPr>
    </w:p>
    <w:p w14:paraId="3C5B18ED" w14:textId="77777777" w:rsidR="00A87EE0" w:rsidRPr="007D2981" w:rsidRDefault="00F91A01" w:rsidP="007D2981">
      <w:pPr>
        <w:spacing w:after="0"/>
        <w:rPr>
          <w:sz w:val="20"/>
          <w:szCs w:val="20"/>
        </w:rPr>
      </w:pPr>
      <w:r w:rsidRPr="007D2981">
        <w:rPr>
          <w:sz w:val="20"/>
          <w:szCs w:val="20"/>
        </w:rPr>
        <w:t xml:space="preserve">Powyższa kwota została zapłacona w terminie/ po terminie * </w:t>
      </w:r>
    </w:p>
    <w:p w14:paraId="0DD811BE" w14:textId="77777777" w:rsidR="00A87EE0" w:rsidRPr="007D2981" w:rsidRDefault="00F91A01" w:rsidP="007D2981">
      <w:pPr>
        <w:spacing w:after="0"/>
        <w:rPr>
          <w:sz w:val="20"/>
          <w:szCs w:val="20"/>
        </w:rPr>
      </w:pPr>
      <w:r w:rsidRPr="007D2981">
        <w:rPr>
          <w:sz w:val="20"/>
          <w:szCs w:val="20"/>
        </w:rPr>
        <w:t xml:space="preserve">………………………………………………………………. </w:t>
      </w:r>
    </w:p>
    <w:p w14:paraId="2162AAF9" w14:textId="098D6879" w:rsidR="00A87EE0" w:rsidRPr="007D2981" w:rsidRDefault="00F91A01" w:rsidP="007D2981">
      <w:pPr>
        <w:spacing w:after="0"/>
        <w:rPr>
          <w:rFonts w:ascii="Helvetica Neue" w:hAnsi="Helvetica Neue"/>
          <w:sz w:val="20"/>
          <w:szCs w:val="20"/>
          <w14:textOutline w14:w="12700" w14:cap="flat" w14:cmpd="sng" w14:algn="ctr">
            <w14:noFill/>
            <w14:prstDash w14:val="solid"/>
            <w14:miter w14:lim="400000"/>
          </w14:textOutline>
        </w:rPr>
      </w:pPr>
      <w:r w:rsidRPr="007D2981">
        <w:rPr>
          <w:sz w:val="20"/>
          <w:szCs w:val="20"/>
          <w14:textOutline w14:w="12700" w14:cap="flat" w14:cmpd="sng" w14:algn="ctr">
            <w14:noFill/>
            <w14:prstDash w14:val="solid"/>
            <w14:miter w14:lim="400000"/>
          </w14:textOutline>
        </w:rPr>
        <w:t xml:space="preserve">data, czytelny podpis osoby upoważnionej do reprezentowania podwykonawcy oraz pieczęć firmowa </w:t>
      </w:r>
    </w:p>
    <w:sectPr w:rsidR="00A87EE0" w:rsidRPr="007D2981" w:rsidSect="00423B76">
      <w:headerReference w:type="default" r:id="rId8"/>
      <w:footerReference w:type="even" r:id="rId9"/>
      <w:footerReference w:type="default" r:id="rId10"/>
      <w:pgSz w:w="11900" w:h="16840"/>
      <w:pgMar w:top="1417" w:right="1417" w:bottom="1417" w:left="1417" w:header="708" w:footer="708" w:gutter="0"/>
      <w:pgNumType w:fmt="numberInDash"/>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7CAF6" w14:textId="77777777" w:rsidR="00CC2D80" w:rsidRDefault="00CC2D80">
      <w:r>
        <w:separator/>
      </w:r>
    </w:p>
  </w:endnote>
  <w:endnote w:type="continuationSeparator" w:id="0">
    <w:p w14:paraId="2973CD95" w14:textId="77777777" w:rsidR="00CC2D80" w:rsidRDefault="00CC2D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ptos">
    <w:panose1 w:val="020B0004020202020204"/>
    <w:charset w:val="00"/>
    <w:family w:val="swiss"/>
    <w:pitch w:val="variable"/>
    <w:sig w:usb0="20000287" w:usb1="00000003" w:usb2="00000000" w:usb3="00000000" w:csb0="0000019F" w:csb1="00000000"/>
  </w:font>
  <w:font w:name="Times New Roman (Nagłówki CS)">
    <w:panose1 w:val="020B0604020202020204"/>
    <w:charset w:val="00"/>
    <w:family w:val="roman"/>
    <w:pitch w:val="default"/>
  </w:font>
  <w:font w:name="Helvetica Neue">
    <w:panose1 w:val="02000503000000020004"/>
    <w:charset w:val="00"/>
    <w:family w:val="auto"/>
    <w:pitch w:val="variable"/>
    <w:sig w:usb0="E50002FF" w:usb1="500079DB" w:usb2="0000001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1628852583"/>
      <w:docPartObj>
        <w:docPartGallery w:val="Page Numbers (Bottom of Page)"/>
        <w:docPartUnique/>
      </w:docPartObj>
    </w:sdtPr>
    <w:sdtContent>
      <w:p w14:paraId="0BF8FC74" w14:textId="2991925F" w:rsidR="005873B3" w:rsidRDefault="005873B3" w:rsidP="008C1F72">
        <w:pPr>
          <w:pStyle w:val="Stopka"/>
          <w:framePr w:wrap="none" w:vAnchor="text" w:hAnchor="margin" w:xAlign="center"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rPr>
          <w:fldChar w:fldCharType="end"/>
        </w:r>
      </w:p>
    </w:sdtContent>
  </w:sdt>
  <w:p w14:paraId="311EF710" w14:textId="77777777" w:rsidR="005873B3" w:rsidRDefault="005873B3" w:rsidP="00B674F0">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1498217993"/>
      <w:docPartObj>
        <w:docPartGallery w:val="Page Numbers (Bottom of Page)"/>
        <w:docPartUnique/>
      </w:docPartObj>
    </w:sdtPr>
    <w:sdtContent>
      <w:p w14:paraId="123FD157" w14:textId="02D154D5" w:rsidR="005873B3" w:rsidRDefault="005873B3" w:rsidP="008C1F72">
        <w:pPr>
          <w:pStyle w:val="Stopka"/>
          <w:framePr w:wrap="none" w:vAnchor="text" w:hAnchor="margin" w:xAlign="center" w:y="1"/>
          <w:rPr>
            <w:rStyle w:val="Numerstrony"/>
          </w:rPr>
        </w:pPr>
        <w:r w:rsidRPr="00B674F0">
          <w:rPr>
            <w:rStyle w:val="Numerstrony"/>
            <w:rFonts w:ascii="Times New Roman" w:hAnsi="Times New Roman"/>
          </w:rPr>
          <w:fldChar w:fldCharType="begin"/>
        </w:r>
        <w:r>
          <w:rPr>
            <w:rStyle w:val="Numerstrony"/>
          </w:rPr>
          <w:instrText xml:space="preserve"> PAGE </w:instrText>
        </w:r>
        <w:r w:rsidRPr="00B674F0">
          <w:rPr>
            <w:rStyle w:val="Numerstrony"/>
            <w:rFonts w:ascii="Times New Roman" w:hAnsi="Times New Roman"/>
          </w:rPr>
          <w:fldChar w:fldCharType="separate"/>
        </w:r>
        <w:r>
          <w:rPr>
            <w:rStyle w:val="Numerstrony"/>
            <w:noProof/>
          </w:rPr>
          <w:t xml:space="preserve">- </w:t>
        </w:r>
        <w:r w:rsidRPr="00B674F0">
          <w:rPr>
            <w:rStyle w:val="Numerstrony"/>
            <w:rFonts w:ascii="Times New Roman" w:hAnsi="Times New Roman"/>
          </w:rPr>
          <w:t>1</w:t>
        </w:r>
        <w:r>
          <w:rPr>
            <w:rStyle w:val="Numerstrony"/>
            <w:noProof/>
          </w:rPr>
          <w:t xml:space="preserve"> -</w:t>
        </w:r>
        <w:r w:rsidRPr="00B674F0">
          <w:rPr>
            <w:rStyle w:val="Numerstrony"/>
            <w:rFonts w:ascii="Times New Roman" w:hAnsi="Times New Roman"/>
          </w:rPr>
          <w:fldChar w:fldCharType="end"/>
        </w:r>
      </w:p>
    </w:sdtContent>
  </w:sdt>
  <w:p w14:paraId="2DBEF814" w14:textId="545DB1E1" w:rsidR="005873B3" w:rsidRDefault="005873B3" w:rsidP="00B674F0">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B3359" w14:textId="77777777" w:rsidR="00CC2D80" w:rsidRDefault="00CC2D80">
      <w:r>
        <w:separator/>
      </w:r>
    </w:p>
  </w:footnote>
  <w:footnote w:type="continuationSeparator" w:id="0">
    <w:p w14:paraId="1A137BF0" w14:textId="77777777" w:rsidR="00CC2D80" w:rsidRDefault="00CC2D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4D870" w14:textId="172FB2F2" w:rsidR="00795D2F" w:rsidRDefault="00795D2F">
    <w:pPr>
      <w:pStyle w:val="Nagwek"/>
    </w:pPr>
    <w:r>
      <w:rPr>
        <w:noProof/>
      </w:rPr>
      <w:drawing>
        <wp:inline distT="0" distB="0" distL="0" distR="0" wp14:anchorId="1BF09FBE" wp14:editId="2A39F31B">
          <wp:extent cx="5756910" cy="495607"/>
          <wp:effectExtent l="0" t="0" r="0" b="0"/>
          <wp:docPr id="169296334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963344" name="Obraz 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6910" cy="495607"/>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354C0"/>
    <w:multiLevelType w:val="hybridMultilevel"/>
    <w:tmpl w:val="D458BB96"/>
    <w:numStyleLink w:val="Zaimportowanystyl16"/>
  </w:abstractNum>
  <w:abstractNum w:abstractNumId="1" w15:restartNumberingAfterBreak="0">
    <w:nsid w:val="042F1D1D"/>
    <w:multiLevelType w:val="hybridMultilevel"/>
    <w:tmpl w:val="4BEC1B78"/>
    <w:numStyleLink w:val="Zaimportowanystyl25"/>
  </w:abstractNum>
  <w:abstractNum w:abstractNumId="2" w15:restartNumberingAfterBreak="0">
    <w:nsid w:val="050117C2"/>
    <w:multiLevelType w:val="hybridMultilevel"/>
    <w:tmpl w:val="2C922CA2"/>
    <w:styleLink w:val="Zaimportowanystyl13"/>
    <w:lvl w:ilvl="0" w:tplc="88FA4164">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F3907F78">
      <w:start w:val="1"/>
      <w:numFmt w:val="decimal"/>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3FEEF28">
      <w:start w:val="1"/>
      <w:numFmt w:val="lowerRoman"/>
      <w:lvlText w:val="%3."/>
      <w:lvlJc w:val="left"/>
      <w:pPr>
        <w:tabs>
          <w:tab w:val="left" w:pos="2124"/>
          <w:tab w:val="left" w:pos="2832"/>
          <w:tab w:val="left" w:pos="3540"/>
          <w:tab w:val="left" w:pos="4248"/>
          <w:tab w:val="left" w:pos="4956"/>
          <w:tab w:val="left" w:pos="5664"/>
          <w:tab w:val="left" w:pos="6372"/>
          <w:tab w:val="left" w:pos="7080"/>
          <w:tab w:val="left" w:pos="7788"/>
          <w:tab w:val="left" w:pos="8496"/>
          <w:tab w:val="left" w:pos="8566"/>
        </w:tabs>
        <w:ind w:left="1429" w:hanging="290"/>
      </w:pPr>
      <w:rPr>
        <w:rFonts w:hAnsi="Arial Unicode MS"/>
        <w:caps w:val="0"/>
        <w:smallCaps w:val="0"/>
        <w:strike w:val="0"/>
        <w:dstrike w:val="0"/>
        <w:outline w:val="0"/>
        <w:emboss w:val="0"/>
        <w:imprint w:val="0"/>
        <w:spacing w:val="0"/>
        <w:w w:val="100"/>
        <w:kern w:val="0"/>
        <w:position w:val="0"/>
        <w:highlight w:val="none"/>
        <w:vertAlign w:val="baseline"/>
      </w:rPr>
    </w:lvl>
    <w:lvl w:ilvl="3" w:tplc="76EEEBB2">
      <w:start w:val="1"/>
      <w:numFmt w:val="decimal"/>
      <w:lvlText w:val="%4."/>
      <w:lvlJc w:val="left"/>
      <w:pPr>
        <w:tabs>
          <w:tab w:val="left" w:pos="1416"/>
          <w:tab w:val="left" w:pos="2832"/>
          <w:tab w:val="left" w:pos="3540"/>
          <w:tab w:val="left" w:pos="4248"/>
          <w:tab w:val="left" w:pos="4956"/>
          <w:tab w:val="left" w:pos="5664"/>
          <w:tab w:val="left" w:pos="6372"/>
          <w:tab w:val="left" w:pos="7080"/>
          <w:tab w:val="left" w:pos="7788"/>
          <w:tab w:val="left" w:pos="8496"/>
          <w:tab w:val="left" w:pos="8566"/>
        </w:tabs>
        <w:ind w:left="2149"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3BC24FE">
      <w:start w:val="1"/>
      <w:numFmt w:val="lowerLetter"/>
      <w:lvlText w:val="%5."/>
      <w:lvlJc w:val="left"/>
      <w:pPr>
        <w:tabs>
          <w:tab w:val="left" w:pos="1416"/>
          <w:tab w:val="left" w:pos="2124"/>
          <w:tab w:val="left" w:pos="3540"/>
          <w:tab w:val="left" w:pos="4248"/>
          <w:tab w:val="left" w:pos="4956"/>
          <w:tab w:val="left" w:pos="5664"/>
          <w:tab w:val="left" w:pos="6372"/>
          <w:tab w:val="left" w:pos="7080"/>
          <w:tab w:val="left" w:pos="7788"/>
          <w:tab w:val="left" w:pos="8496"/>
          <w:tab w:val="left" w:pos="8566"/>
        </w:tabs>
        <w:ind w:left="2869"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360992E">
      <w:start w:val="1"/>
      <w:numFmt w:val="lowerRoman"/>
      <w:lvlText w:val="%6."/>
      <w:lvlJc w:val="left"/>
      <w:pPr>
        <w:tabs>
          <w:tab w:val="left" w:pos="1416"/>
          <w:tab w:val="left" w:pos="2124"/>
          <w:tab w:val="left" w:pos="2832"/>
          <w:tab w:val="left" w:pos="4248"/>
          <w:tab w:val="left" w:pos="4956"/>
          <w:tab w:val="left" w:pos="5664"/>
          <w:tab w:val="left" w:pos="6372"/>
          <w:tab w:val="left" w:pos="7080"/>
          <w:tab w:val="left" w:pos="7788"/>
          <w:tab w:val="left" w:pos="8496"/>
          <w:tab w:val="left" w:pos="8566"/>
        </w:tabs>
        <w:ind w:left="3589" w:hanging="290"/>
      </w:pPr>
      <w:rPr>
        <w:rFonts w:hAnsi="Arial Unicode MS"/>
        <w:caps w:val="0"/>
        <w:smallCaps w:val="0"/>
        <w:strike w:val="0"/>
        <w:dstrike w:val="0"/>
        <w:outline w:val="0"/>
        <w:emboss w:val="0"/>
        <w:imprint w:val="0"/>
        <w:spacing w:val="0"/>
        <w:w w:val="100"/>
        <w:kern w:val="0"/>
        <w:position w:val="0"/>
        <w:highlight w:val="none"/>
        <w:vertAlign w:val="baseline"/>
      </w:rPr>
    </w:lvl>
    <w:lvl w:ilvl="6" w:tplc="040800B6">
      <w:start w:val="1"/>
      <w:numFmt w:val="decimal"/>
      <w:lvlText w:val="%7."/>
      <w:lvlJc w:val="left"/>
      <w:pPr>
        <w:tabs>
          <w:tab w:val="left" w:pos="1416"/>
          <w:tab w:val="left" w:pos="2124"/>
          <w:tab w:val="left" w:pos="2832"/>
          <w:tab w:val="left" w:pos="3540"/>
          <w:tab w:val="left" w:pos="4956"/>
          <w:tab w:val="left" w:pos="5664"/>
          <w:tab w:val="left" w:pos="6372"/>
          <w:tab w:val="left" w:pos="7080"/>
          <w:tab w:val="left" w:pos="7788"/>
          <w:tab w:val="left" w:pos="8496"/>
          <w:tab w:val="left" w:pos="8566"/>
        </w:tabs>
        <w:ind w:left="4309"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BF4A296">
      <w:start w:val="1"/>
      <w:numFmt w:val="lowerLetter"/>
      <w:lvlText w:val="%8."/>
      <w:lvlJc w:val="left"/>
      <w:pPr>
        <w:tabs>
          <w:tab w:val="left" w:pos="1416"/>
          <w:tab w:val="left" w:pos="2124"/>
          <w:tab w:val="left" w:pos="2832"/>
          <w:tab w:val="left" w:pos="3540"/>
          <w:tab w:val="left" w:pos="4248"/>
          <w:tab w:val="left" w:pos="5664"/>
          <w:tab w:val="left" w:pos="6372"/>
          <w:tab w:val="left" w:pos="7080"/>
          <w:tab w:val="left" w:pos="7788"/>
          <w:tab w:val="left" w:pos="8496"/>
          <w:tab w:val="left" w:pos="8566"/>
        </w:tabs>
        <w:ind w:left="5029"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A9C60CC">
      <w:start w:val="1"/>
      <w:numFmt w:val="lowerRoman"/>
      <w:lvlText w:val="%9."/>
      <w:lvlJc w:val="left"/>
      <w:pPr>
        <w:tabs>
          <w:tab w:val="left" w:pos="1416"/>
          <w:tab w:val="left" w:pos="2124"/>
          <w:tab w:val="left" w:pos="2832"/>
          <w:tab w:val="left" w:pos="3540"/>
          <w:tab w:val="left" w:pos="4248"/>
          <w:tab w:val="left" w:pos="4956"/>
          <w:tab w:val="left" w:pos="6372"/>
          <w:tab w:val="left" w:pos="7080"/>
          <w:tab w:val="left" w:pos="7788"/>
          <w:tab w:val="left" w:pos="8496"/>
          <w:tab w:val="left" w:pos="8566"/>
        </w:tabs>
        <w:ind w:left="5749" w:hanging="29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80847FF"/>
    <w:multiLevelType w:val="hybridMultilevel"/>
    <w:tmpl w:val="47CCD850"/>
    <w:numStyleLink w:val="Zaimportowanystyl15"/>
  </w:abstractNum>
  <w:abstractNum w:abstractNumId="4" w15:restartNumberingAfterBreak="0">
    <w:nsid w:val="09E12C91"/>
    <w:multiLevelType w:val="multilevel"/>
    <w:tmpl w:val="586489E8"/>
    <w:numStyleLink w:val="Zaimportowanystyl10"/>
  </w:abstractNum>
  <w:abstractNum w:abstractNumId="5" w15:restartNumberingAfterBreak="0">
    <w:nsid w:val="0B904EB3"/>
    <w:multiLevelType w:val="hybridMultilevel"/>
    <w:tmpl w:val="2C922CA2"/>
    <w:numStyleLink w:val="Zaimportowanystyl13"/>
  </w:abstractNum>
  <w:abstractNum w:abstractNumId="6" w15:restartNumberingAfterBreak="0">
    <w:nsid w:val="0EDC4F85"/>
    <w:multiLevelType w:val="hybridMultilevel"/>
    <w:tmpl w:val="C41CE0E6"/>
    <w:numStyleLink w:val="Zaimportowanystyl11"/>
  </w:abstractNum>
  <w:abstractNum w:abstractNumId="7" w15:restartNumberingAfterBreak="0">
    <w:nsid w:val="105B3781"/>
    <w:multiLevelType w:val="hybridMultilevel"/>
    <w:tmpl w:val="AF805E1C"/>
    <w:numStyleLink w:val="Zaimportowanystyl8"/>
  </w:abstractNum>
  <w:abstractNum w:abstractNumId="8" w15:restartNumberingAfterBreak="0">
    <w:nsid w:val="11C61DD8"/>
    <w:multiLevelType w:val="hybridMultilevel"/>
    <w:tmpl w:val="1A965CFE"/>
    <w:styleLink w:val="Zaimportowanystyl1"/>
    <w:lvl w:ilvl="0" w:tplc="129414E4">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47E5BFA">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39E00D6">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s>
        <w:ind w:left="2160" w:hanging="290"/>
      </w:pPr>
      <w:rPr>
        <w:rFonts w:hAnsi="Arial Unicode MS"/>
        <w:caps w:val="0"/>
        <w:smallCaps w:val="0"/>
        <w:strike w:val="0"/>
        <w:dstrike w:val="0"/>
        <w:outline w:val="0"/>
        <w:emboss w:val="0"/>
        <w:imprint w:val="0"/>
        <w:spacing w:val="0"/>
        <w:w w:val="100"/>
        <w:kern w:val="0"/>
        <w:position w:val="0"/>
        <w:highlight w:val="none"/>
        <w:vertAlign w:val="baseline"/>
      </w:rPr>
    </w:lvl>
    <w:lvl w:ilvl="3" w:tplc="7556070C">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616AB7E">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46A3C9A">
      <w:start w:val="1"/>
      <w:numFmt w:val="lowerRoman"/>
      <w:lvlText w:val="%6."/>
      <w:lvlJc w:val="left"/>
      <w:pPr>
        <w:tabs>
          <w:tab w:val="left" w:pos="1416"/>
          <w:tab w:val="left" w:pos="2124"/>
          <w:tab w:val="left" w:pos="2832"/>
          <w:tab w:val="left" w:pos="3540"/>
          <w:tab w:val="left" w:pos="4956"/>
          <w:tab w:val="left" w:pos="5664"/>
          <w:tab w:val="left" w:pos="6372"/>
          <w:tab w:val="left" w:pos="7080"/>
          <w:tab w:val="left" w:pos="7788"/>
          <w:tab w:val="left" w:pos="8496"/>
        </w:tabs>
        <w:ind w:left="4320" w:hanging="290"/>
      </w:pPr>
      <w:rPr>
        <w:rFonts w:hAnsi="Arial Unicode MS"/>
        <w:caps w:val="0"/>
        <w:smallCaps w:val="0"/>
        <w:strike w:val="0"/>
        <w:dstrike w:val="0"/>
        <w:outline w:val="0"/>
        <w:emboss w:val="0"/>
        <w:imprint w:val="0"/>
        <w:spacing w:val="0"/>
        <w:w w:val="100"/>
        <w:kern w:val="0"/>
        <w:position w:val="0"/>
        <w:highlight w:val="none"/>
        <w:vertAlign w:val="baseline"/>
      </w:rPr>
    </w:lvl>
    <w:lvl w:ilvl="6" w:tplc="44F6E476">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3462F35A">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058B9F2">
      <w:start w:val="1"/>
      <w:numFmt w:val="lowerRoman"/>
      <w:suff w:val="nothing"/>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6302" w:hanging="1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128359BD"/>
    <w:multiLevelType w:val="hybridMultilevel"/>
    <w:tmpl w:val="874CD01A"/>
    <w:numStyleLink w:val="Zaimportowanystyl20"/>
  </w:abstractNum>
  <w:abstractNum w:abstractNumId="10" w15:restartNumberingAfterBreak="0">
    <w:nsid w:val="13E45586"/>
    <w:multiLevelType w:val="hybridMultilevel"/>
    <w:tmpl w:val="E564E47A"/>
    <w:lvl w:ilvl="0" w:tplc="FFFFFFFF">
      <w:start w:val="1"/>
      <w:numFmt w:val="decimal"/>
      <w:lvlText w:val="%1."/>
      <w:lvlJc w:val="left"/>
      <w:pPr>
        <w:tabs>
          <w:tab w:val="left" w:pos="425"/>
          <w:tab w:val="left" w:pos="851"/>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4150011">
      <w:start w:val="1"/>
      <w:numFmt w:val="decimal"/>
      <w:lvlText w:val="%2)"/>
      <w:lvlJc w:val="left"/>
      <w:pPr>
        <w:ind w:left="720" w:hanging="360"/>
      </w:pPr>
    </w:lvl>
    <w:lvl w:ilvl="2" w:tplc="FFFFFFFF">
      <w:start w:val="1"/>
      <w:numFmt w:val="lowerLetter"/>
      <w:suff w:val="nothing"/>
      <w:lvlText w:val="%3)"/>
      <w:lvlJc w:val="left"/>
      <w:pPr>
        <w:tabs>
          <w:tab w:val="left" w:pos="425"/>
          <w:tab w:val="left" w:pos="851"/>
        </w:tabs>
        <w:ind w:left="851" w:hanging="131"/>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lowerRoman"/>
      <w:lvlText w:val="%4."/>
      <w:lvlJc w:val="left"/>
      <w:pPr>
        <w:tabs>
          <w:tab w:val="left" w:pos="425"/>
          <w:tab w:val="left" w:pos="851"/>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upperRoman"/>
      <w:lvlText w:val="(%5)"/>
      <w:lvlJc w:val="left"/>
      <w:pPr>
        <w:tabs>
          <w:tab w:val="left" w:pos="425"/>
          <w:tab w:val="left" w:pos="851"/>
        </w:tabs>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lowerLetter"/>
      <w:lvlText w:val="(%6)"/>
      <w:lvlJc w:val="left"/>
      <w:pPr>
        <w:tabs>
          <w:tab w:val="left" w:pos="425"/>
          <w:tab w:val="left" w:pos="851"/>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tabs>
          <w:tab w:val="left" w:pos="425"/>
          <w:tab w:val="left" w:pos="851"/>
        </w:tabs>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decimal"/>
      <w:lvlText w:val="%8."/>
      <w:lvlJc w:val="left"/>
      <w:pPr>
        <w:tabs>
          <w:tab w:val="left" w:pos="425"/>
          <w:tab w:val="left" w:pos="851"/>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decimal"/>
      <w:lvlText w:val="%9."/>
      <w:lvlJc w:val="left"/>
      <w:pPr>
        <w:tabs>
          <w:tab w:val="left" w:pos="425"/>
          <w:tab w:val="left" w:pos="851"/>
        </w:tabs>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15D25A10"/>
    <w:multiLevelType w:val="hybridMultilevel"/>
    <w:tmpl w:val="D458BB96"/>
    <w:styleLink w:val="Zaimportowanystyl16"/>
    <w:lvl w:ilvl="0" w:tplc="0BDEB496">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85603528">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004"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BEC28F02">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724" w:hanging="214"/>
      </w:pPr>
      <w:rPr>
        <w:rFonts w:hAnsi="Arial Unicode MS"/>
        <w:caps w:val="0"/>
        <w:smallCaps w:val="0"/>
        <w:strike w:val="0"/>
        <w:dstrike w:val="0"/>
        <w:outline w:val="0"/>
        <w:emboss w:val="0"/>
        <w:imprint w:val="0"/>
        <w:spacing w:val="0"/>
        <w:w w:val="100"/>
        <w:kern w:val="0"/>
        <w:position w:val="0"/>
        <w:highlight w:val="none"/>
        <w:vertAlign w:val="baseline"/>
      </w:rPr>
    </w:lvl>
    <w:lvl w:ilvl="3" w:tplc="CA00FCAA">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AD2CDB06">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164"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1384ECD0">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884" w:hanging="214"/>
      </w:pPr>
      <w:rPr>
        <w:rFonts w:hAnsi="Arial Unicode MS"/>
        <w:caps w:val="0"/>
        <w:smallCaps w:val="0"/>
        <w:strike w:val="0"/>
        <w:dstrike w:val="0"/>
        <w:outline w:val="0"/>
        <w:emboss w:val="0"/>
        <w:imprint w:val="0"/>
        <w:spacing w:val="0"/>
        <w:w w:val="100"/>
        <w:kern w:val="0"/>
        <w:position w:val="0"/>
        <w:highlight w:val="none"/>
        <w:vertAlign w:val="baseline"/>
      </w:rPr>
    </w:lvl>
    <w:lvl w:ilvl="6" w:tplc="70CE048C">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DFA07F1E">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324"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13FABCF6">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044" w:hanging="21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19A748B4"/>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9EB0791"/>
    <w:multiLevelType w:val="hybridMultilevel"/>
    <w:tmpl w:val="6B202832"/>
    <w:numStyleLink w:val="Zaimportowanystyl26"/>
  </w:abstractNum>
  <w:abstractNum w:abstractNumId="14" w15:restartNumberingAfterBreak="0">
    <w:nsid w:val="1B2A49C8"/>
    <w:multiLevelType w:val="hybridMultilevel"/>
    <w:tmpl w:val="874CD01A"/>
    <w:numStyleLink w:val="Zaimportowanystyl20"/>
  </w:abstractNum>
  <w:abstractNum w:abstractNumId="15" w15:restartNumberingAfterBreak="0">
    <w:nsid w:val="1BD43B2C"/>
    <w:multiLevelType w:val="hybridMultilevel"/>
    <w:tmpl w:val="A19A14B4"/>
    <w:numStyleLink w:val="Zaimportowanystyl3"/>
  </w:abstractNum>
  <w:abstractNum w:abstractNumId="16" w15:restartNumberingAfterBreak="0">
    <w:nsid w:val="1BDB601E"/>
    <w:multiLevelType w:val="multilevel"/>
    <w:tmpl w:val="335E0FC4"/>
    <w:styleLink w:val="Biecalista1"/>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upperRoman"/>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ordinalText"/>
      <w:lvlText w:val="%7."/>
      <w:lvlJc w:val="left"/>
      <w:pPr>
        <w:ind w:left="2520" w:hanging="360"/>
      </w:pPr>
      <w:rPr>
        <w:rFonts w:hint="default"/>
      </w:rPr>
    </w:lvl>
    <w:lvl w:ilvl="7">
      <w:start w:val="1"/>
      <w:numFmt w:val="cardinalText"/>
      <w:lvlText w:val="%8."/>
      <w:lvlJc w:val="left"/>
      <w:pPr>
        <w:ind w:left="2880" w:hanging="360"/>
      </w:pPr>
      <w:rPr>
        <w:rFonts w:hint="default"/>
      </w:rPr>
    </w:lvl>
    <w:lvl w:ilvl="8">
      <w:start w:val="1"/>
      <w:numFmt w:val="bullet"/>
      <w:lvlText w:val=""/>
      <w:lvlJc w:val="left"/>
      <w:pPr>
        <w:ind w:left="3240" w:hanging="360"/>
      </w:pPr>
      <w:rPr>
        <w:rFonts w:ascii="Symbol" w:hAnsi="Symbol" w:hint="default"/>
        <w:color w:val="auto"/>
      </w:rPr>
    </w:lvl>
  </w:abstractNum>
  <w:abstractNum w:abstractNumId="17" w15:restartNumberingAfterBreak="0">
    <w:nsid w:val="1C4A029C"/>
    <w:multiLevelType w:val="hybridMultilevel"/>
    <w:tmpl w:val="D458BB96"/>
    <w:numStyleLink w:val="Zaimportowanystyl16"/>
  </w:abstractNum>
  <w:abstractNum w:abstractNumId="18" w15:restartNumberingAfterBreak="0">
    <w:nsid w:val="1C826650"/>
    <w:multiLevelType w:val="hybridMultilevel"/>
    <w:tmpl w:val="874CD01A"/>
    <w:numStyleLink w:val="Zaimportowanystyl20"/>
  </w:abstractNum>
  <w:abstractNum w:abstractNumId="19" w15:restartNumberingAfterBreak="0">
    <w:nsid w:val="1D9C2FF6"/>
    <w:multiLevelType w:val="hybridMultilevel"/>
    <w:tmpl w:val="1CA67784"/>
    <w:numStyleLink w:val="Zaimportowanystyl4"/>
  </w:abstractNum>
  <w:abstractNum w:abstractNumId="20" w15:restartNumberingAfterBreak="0">
    <w:nsid w:val="1DE105F3"/>
    <w:multiLevelType w:val="hybridMultilevel"/>
    <w:tmpl w:val="D1C0347C"/>
    <w:lvl w:ilvl="0" w:tplc="F3163092">
      <w:start w:val="1"/>
      <w:numFmt w:val="decimal"/>
      <w:lvlText w:val="%1."/>
      <w:lvlJc w:val="left"/>
      <w:pPr>
        <w:tabs>
          <w:tab w:val="left" w:pos="708"/>
          <w:tab w:val="left" w:pos="720"/>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C2F6CD74">
      <w:start w:val="1"/>
      <w:numFmt w:val="decimal"/>
      <w:lvlText w:val="%2."/>
      <w:lvlJc w:val="left"/>
      <w:pPr>
        <w:tabs>
          <w:tab w:val="left" w:pos="708"/>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95C05E78">
      <w:start w:val="1"/>
      <w:numFmt w:val="decimal"/>
      <w:lvlText w:val="%3."/>
      <w:lvlJc w:val="left"/>
      <w:pPr>
        <w:tabs>
          <w:tab w:val="left" w:pos="708"/>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938ABED6">
      <w:start w:val="1"/>
      <w:numFmt w:val="decimal"/>
      <w:lvlText w:val="%4."/>
      <w:lvlJc w:val="left"/>
      <w:pPr>
        <w:tabs>
          <w:tab w:val="left" w:pos="708"/>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91FAB254">
      <w:start w:val="1"/>
      <w:numFmt w:val="decimal"/>
      <w:lvlText w:val="%5."/>
      <w:lvlJc w:val="left"/>
      <w:pPr>
        <w:tabs>
          <w:tab w:val="left" w:pos="708"/>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C0F2831A">
      <w:start w:val="1"/>
      <w:numFmt w:val="decimal"/>
      <w:lvlText w:val="%6."/>
      <w:lvlJc w:val="left"/>
      <w:pPr>
        <w:tabs>
          <w:tab w:val="left" w:pos="708"/>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1A0EF8A8">
      <w:start w:val="1"/>
      <w:numFmt w:val="decimal"/>
      <w:lvlText w:val="%7."/>
      <w:lvlJc w:val="left"/>
      <w:pPr>
        <w:tabs>
          <w:tab w:val="left" w:pos="708"/>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0D20EB94">
      <w:start w:val="1"/>
      <w:numFmt w:val="decimal"/>
      <w:lvlText w:val="%8."/>
      <w:lvlJc w:val="left"/>
      <w:pPr>
        <w:tabs>
          <w:tab w:val="left" w:pos="708"/>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4FFE5C4A">
      <w:start w:val="1"/>
      <w:numFmt w:val="decimal"/>
      <w:lvlText w:val="%9."/>
      <w:lvlJc w:val="left"/>
      <w:pPr>
        <w:tabs>
          <w:tab w:val="left" w:pos="708"/>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21" w15:restartNumberingAfterBreak="0">
    <w:nsid w:val="1E3C0D39"/>
    <w:multiLevelType w:val="hybridMultilevel"/>
    <w:tmpl w:val="347E514C"/>
    <w:numStyleLink w:val="Zaimportowanystyl200"/>
  </w:abstractNum>
  <w:abstractNum w:abstractNumId="22" w15:restartNumberingAfterBreak="0">
    <w:nsid w:val="1F0E1707"/>
    <w:multiLevelType w:val="multilevel"/>
    <w:tmpl w:val="19C28AAC"/>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upperRoman"/>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ordinalText"/>
      <w:lvlText w:val="%7."/>
      <w:lvlJc w:val="left"/>
      <w:pPr>
        <w:ind w:left="2520" w:hanging="360"/>
      </w:pPr>
      <w:rPr>
        <w:rFonts w:hint="default"/>
      </w:rPr>
    </w:lvl>
    <w:lvl w:ilvl="7">
      <w:start w:val="1"/>
      <w:numFmt w:val="cardinalText"/>
      <w:lvlText w:val="%8."/>
      <w:lvlJc w:val="left"/>
      <w:pPr>
        <w:ind w:left="2880" w:hanging="360"/>
      </w:pPr>
      <w:rPr>
        <w:rFonts w:hint="default"/>
      </w:rPr>
    </w:lvl>
    <w:lvl w:ilvl="8">
      <w:start w:val="1"/>
      <w:numFmt w:val="bullet"/>
      <w:lvlText w:val=""/>
      <w:lvlJc w:val="left"/>
      <w:pPr>
        <w:ind w:left="3240" w:hanging="360"/>
      </w:pPr>
      <w:rPr>
        <w:rFonts w:ascii="Symbol" w:hAnsi="Symbol" w:hint="default"/>
        <w:color w:val="auto"/>
      </w:rPr>
    </w:lvl>
  </w:abstractNum>
  <w:abstractNum w:abstractNumId="23" w15:restartNumberingAfterBreak="0">
    <w:nsid w:val="1FCF707A"/>
    <w:multiLevelType w:val="hybridMultilevel"/>
    <w:tmpl w:val="4BEC1B78"/>
    <w:numStyleLink w:val="Zaimportowanystyl25"/>
  </w:abstractNum>
  <w:abstractNum w:abstractNumId="24" w15:restartNumberingAfterBreak="0">
    <w:nsid w:val="214F130D"/>
    <w:multiLevelType w:val="hybridMultilevel"/>
    <w:tmpl w:val="EF52CA6A"/>
    <w:numStyleLink w:val="Zaimportowanystyl27"/>
  </w:abstractNum>
  <w:abstractNum w:abstractNumId="25" w15:restartNumberingAfterBreak="0">
    <w:nsid w:val="22C350A7"/>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236B07C1"/>
    <w:multiLevelType w:val="hybridMultilevel"/>
    <w:tmpl w:val="6B202832"/>
    <w:numStyleLink w:val="Zaimportowanystyl26"/>
  </w:abstractNum>
  <w:abstractNum w:abstractNumId="27" w15:restartNumberingAfterBreak="0">
    <w:nsid w:val="23D15143"/>
    <w:multiLevelType w:val="hybridMultilevel"/>
    <w:tmpl w:val="A19A14B4"/>
    <w:numStyleLink w:val="Zaimportowanystyl3"/>
  </w:abstractNum>
  <w:abstractNum w:abstractNumId="28" w15:restartNumberingAfterBreak="0">
    <w:nsid w:val="241A3F7F"/>
    <w:multiLevelType w:val="hybridMultilevel"/>
    <w:tmpl w:val="800484B6"/>
    <w:numStyleLink w:val="Zaimportowanystyl24"/>
  </w:abstractNum>
  <w:abstractNum w:abstractNumId="29" w15:restartNumberingAfterBreak="0">
    <w:nsid w:val="24797CCC"/>
    <w:multiLevelType w:val="hybridMultilevel"/>
    <w:tmpl w:val="36B65D2C"/>
    <w:numStyleLink w:val="Zaimportowanystyl14"/>
  </w:abstractNum>
  <w:abstractNum w:abstractNumId="30" w15:restartNumberingAfterBreak="0">
    <w:nsid w:val="26497C8B"/>
    <w:multiLevelType w:val="hybridMultilevel"/>
    <w:tmpl w:val="54A81042"/>
    <w:numStyleLink w:val="Zaimportowanystyl5"/>
  </w:abstractNum>
  <w:abstractNum w:abstractNumId="31" w15:restartNumberingAfterBreak="0">
    <w:nsid w:val="278E3CEC"/>
    <w:multiLevelType w:val="hybridMultilevel"/>
    <w:tmpl w:val="AF805E1C"/>
    <w:styleLink w:val="Zaimportowanystyl8"/>
    <w:lvl w:ilvl="0" w:tplc="D908BC52">
      <w:start w:val="1"/>
      <w:numFmt w:val="decimal"/>
      <w:suff w:val="nothing"/>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110" w:hanging="11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0CE2973C">
      <w:start w:val="1"/>
      <w:numFmt w:val="decimal"/>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6383D02">
      <w:start w:val="1"/>
      <w:numFmt w:val="lowerLetter"/>
      <w:suff w:val="nothing"/>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993" w:hanging="180"/>
      </w:pPr>
      <w:rPr>
        <w:rFonts w:hAnsi="Arial Unicode MS"/>
        <w:caps w:val="0"/>
        <w:smallCaps w:val="0"/>
        <w:strike w:val="0"/>
        <w:dstrike w:val="0"/>
        <w:outline w:val="0"/>
        <w:emboss w:val="0"/>
        <w:imprint w:val="0"/>
        <w:spacing w:val="0"/>
        <w:w w:val="100"/>
        <w:kern w:val="0"/>
        <w:position w:val="0"/>
        <w:highlight w:val="none"/>
        <w:vertAlign w:val="baseline"/>
      </w:rPr>
    </w:lvl>
    <w:lvl w:ilvl="3" w:tplc="BE30D244">
      <w:start w:val="1"/>
      <w:numFmt w:val="decimal"/>
      <w:lvlText w:val="%4."/>
      <w:lvlJc w:val="left"/>
      <w:pPr>
        <w:tabs>
          <w:tab w:val="left" w:pos="708"/>
          <w:tab w:val="left" w:pos="1416"/>
          <w:tab w:val="num" w:pos="1713"/>
          <w:tab w:val="left" w:pos="2124"/>
          <w:tab w:val="left" w:pos="2832"/>
          <w:tab w:val="left" w:pos="3540"/>
          <w:tab w:val="left" w:pos="4248"/>
          <w:tab w:val="left" w:pos="4956"/>
          <w:tab w:val="left" w:pos="5664"/>
          <w:tab w:val="left" w:pos="6372"/>
          <w:tab w:val="left" w:pos="7080"/>
          <w:tab w:val="left" w:pos="7788"/>
          <w:tab w:val="left" w:pos="8496"/>
        </w:tabs>
        <w:ind w:left="1781" w:hanging="428"/>
      </w:pPr>
      <w:rPr>
        <w:rFonts w:hAnsi="Arial Unicode MS"/>
        <w:caps w:val="0"/>
        <w:smallCaps w:val="0"/>
        <w:strike w:val="0"/>
        <w:dstrike w:val="0"/>
        <w:outline w:val="0"/>
        <w:emboss w:val="0"/>
        <w:imprint w:val="0"/>
        <w:spacing w:val="0"/>
        <w:w w:val="100"/>
        <w:kern w:val="0"/>
        <w:position w:val="0"/>
        <w:highlight w:val="none"/>
        <w:vertAlign w:val="baseline"/>
      </w:rPr>
    </w:lvl>
    <w:lvl w:ilvl="4" w:tplc="247C0F52">
      <w:start w:val="1"/>
      <w:numFmt w:val="lowerLetter"/>
      <w:lvlText w:val="%5."/>
      <w:lvlJc w:val="left"/>
      <w:pPr>
        <w:tabs>
          <w:tab w:val="left" w:pos="708"/>
          <w:tab w:val="left" w:pos="1416"/>
          <w:tab w:val="left" w:pos="2124"/>
          <w:tab w:val="num" w:pos="2433"/>
          <w:tab w:val="left" w:pos="2832"/>
          <w:tab w:val="left" w:pos="3540"/>
          <w:tab w:val="left" w:pos="4248"/>
          <w:tab w:val="left" w:pos="4956"/>
          <w:tab w:val="left" w:pos="5664"/>
          <w:tab w:val="left" w:pos="6372"/>
          <w:tab w:val="left" w:pos="7080"/>
          <w:tab w:val="left" w:pos="7788"/>
          <w:tab w:val="left" w:pos="8496"/>
        </w:tabs>
        <w:ind w:left="2501" w:hanging="428"/>
      </w:pPr>
      <w:rPr>
        <w:rFonts w:hAnsi="Arial Unicode MS"/>
        <w:caps w:val="0"/>
        <w:smallCaps w:val="0"/>
        <w:strike w:val="0"/>
        <w:dstrike w:val="0"/>
        <w:outline w:val="0"/>
        <w:emboss w:val="0"/>
        <w:imprint w:val="0"/>
        <w:spacing w:val="0"/>
        <w:w w:val="100"/>
        <w:kern w:val="0"/>
        <w:position w:val="0"/>
        <w:highlight w:val="none"/>
        <w:vertAlign w:val="baseline"/>
      </w:rPr>
    </w:lvl>
    <w:lvl w:ilvl="5" w:tplc="29DC3A78">
      <w:start w:val="1"/>
      <w:numFmt w:val="lowerRoman"/>
      <w:lvlText w:val="%6."/>
      <w:lvlJc w:val="left"/>
      <w:pPr>
        <w:tabs>
          <w:tab w:val="left" w:pos="708"/>
          <w:tab w:val="left" w:pos="1416"/>
          <w:tab w:val="left" w:pos="2124"/>
          <w:tab w:val="left" w:pos="2832"/>
          <w:tab w:val="num" w:pos="3153"/>
          <w:tab w:val="left" w:pos="3540"/>
          <w:tab w:val="left" w:pos="4248"/>
          <w:tab w:val="left" w:pos="4956"/>
          <w:tab w:val="left" w:pos="5664"/>
          <w:tab w:val="left" w:pos="6372"/>
          <w:tab w:val="left" w:pos="7080"/>
          <w:tab w:val="left" w:pos="7788"/>
          <w:tab w:val="left" w:pos="8496"/>
        </w:tabs>
        <w:ind w:left="3221" w:hanging="358"/>
      </w:pPr>
      <w:rPr>
        <w:rFonts w:hAnsi="Arial Unicode MS"/>
        <w:caps w:val="0"/>
        <w:smallCaps w:val="0"/>
        <w:strike w:val="0"/>
        <w:dstrike w:val="0"/>
        <w:outline w:val="0"/>
        <w:emboss w:val="0"/>
        <w:imprint w:val="0"/>
        <w:spacing w:val="0"/>
        <w:w w:val="100"/>
        <w:kern w:val="0"/>
        <w:position w:val="0"/>
        <w:highlight w:val="none"/>
        <w:vertAlign w:val="baseline"/>
      </w:rPr>
    </w:lvl>
    <w:lvl w:ilvl="6" w:tplc="604483C6">
      <w:start w:val="1"/>
      <w:numFmt w:val="decimal"/>
      <w:lvlText w:val="%7."/>
      <w:lvlJc w:val="left"/>
      <w:pPr>
        <w:tabs>
          <w:tab w:val="left" w:pos="708"/>
          <w:tab w:val="left" w:pos="1416"/>
          <w:tab w:val="left" w:pos="2124"/>
          <w:tab w:val="left" w:pos="2832"/>
          <w:tab w:val="left" w:pos="3540"/>
          <w:tab w:val="num" w:pos="3873"/>
          <w:tab w:val="left" w:pos="4248"/>
          <w:tab w:val="left" w:pos="4956"/>
          <w:tab w:val="left" w:pos="5664"/>
          <w:tab w:val="left" w:pos="6372"/>
          <w:tab w:val="left" w:pos="7080"/>
          <w:tab w:val="left" w:pos="7788"/>
          <w:tab w:val="left" w:pos="8496"/>
        </w:tabs>
        <w:ind w:left="3941" w:hanging="428"/>
      </w:pPr>
      <w:rPr>
        <w:rFonts w:hAnsi="Arial Unicode MS"/>
        <w:caps w:val="0"/>
        <w:smallCaps w:val="0"/>
        <w:strike w:val="0"/>
        <w:dstrike w:val="0"/>
        <w:outline w:val="0"/>
        <w:emboss w:val="0"/>
        <w:imprint w:val="0"/>
        <w:spacing w:val="0"/>
        <w:w w:val="100"/>
        <w:kern w:val="0"/>
        <w:position w:val="0"/>
        <w:highlight w:val="none"/>
        <w:vertAlign w:val="baseline"/>
      </w:rPr>
    </w:lvl>
    <w:lvl w:ilvl="7" w:tplc="B498995C">
      <w:start w:val="1"/>
      <w:numFmt w:val="lowerLetter"/>
      <w:lvlText w:val="%8."/>
      <w:lvlJc w:val="left"/>
      <w:pPr>
        <w:tabs>
          <w:tab w:val="left" w:pos="708"/>
          <w:tab w:val="left" w:pos="1416"/>
          <w:tab w:val="left" w:pos="2124"/>
          <w:tab w:val="left" w:pos="2832"/>
          <w:tab w:val="left" w:pos="3540"/>
          <w:tab w:val="left" w:pos="4248"/>
          <w:tab w:val="num" w:pos="4593"/>
          <w:tab w:val="left" w:pos="4956"/>
          <w:tab w:val="left" w:pos="5664"/>
          <w:tab w:val="left" w:pos="6372"/>
          <w:tab w:val="left" w:pos="7080"/>
          <w:tab w:val="left" w:pos="7788"/>
          <w:tab w:val="left" w:pos="8496"/>
        </w:tabs>
        <w:ind w:left="4661" w:hanging="428"/>
      </w:pPr>
      <w:rPr>
        <w:rFonts w:hAnsi="Arial Unicode MS"/>
        <w:caps w:val="0"/>
        <w:smallCaps w:val="0"/>
        <w:strike w:val="0"/>
        <w:dstrike w:val="0"/>
        <w:outline w:val="0"/>
        <w:emboss w:val="0"/>
        <w:imprint w:val="0"/>
        <w:spacing w:val="0"/>
        <w:w w:val="100"/>
        <w:kern w:val="0"/>
        <w:position w:val="0"/>
        <w:highlight w:val="none"/>
        <w:vertAlign w:val="baseline"/>
      </w:rPr>
    </w:lvl>
    <w:lvl w:ilvl="8" w:tplc="C39EFCC6">
      <w:start w:val="1"/>
      <w:numFmt w:val="lowerRoman"/>
      <w:lvlText w:val="%9."/>
      <w:lvlJc w:val="left"/>
      <w:pPr>
        <w:tabs>
          <w:tab w:val="left" w:pos="708"/>
          <w:tab w:val="left" w:pos="1416"/>
          <w:tab w:val="left" w:pos="2124"/>
          <w:tab w:val="left" w:pos="2832"/>
          <w:tab w:val="left" w:pos="3540"/>
          <w:tab w:val="left" w:pos="4248"/>
          <w:tab w:val="left" w:pos="4956"/>
          <w:tab w:val="num" w:pos="5313"/>
          <w:tab w:val="left" w:pos="5664"/>
          <w:tab w:val="left" w:pos="6372"/>
          <w:tab w:val="left" w:pos="7080"/>
          <w:tab w:val="left" w:pos="7788"/>
          <w:tab w:val="left" w:pos="8496"/>
        </w:tabs>
        <w:ind w:left="5381" w:hanging="3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2" w15:restartNumberingAfterBreak="0">
    <w:nsid w:val="27A34E9A"/>
    <w:multiLevelType w:val="hybridMultilevel"/>
    <w:tmpl w:val="1A965CFE"/>
    <w:numStyleLink w:val="Zaimportowanystyl1"/>
  </w:abstractNum>
  <w:abstractNum w:abstractNumId="33" w15:restartNumberingAfterBreak="0">
    <w:nsid w:val="28905768"/>
    <w:multiLevelType w:val="hybridMultilevel"/>
    <w:tmpl w:val="00C857B0"/>
    <w:styleLink w:val="Zaimportowanystyl22"/>
    <w:lvl w:ilvl="0" w:tplc="8B2E0AA2">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2668BE12">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5DD084EE">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287" w:hanging="213"/>
      </w:pPr>
      <w:rPr>
        <w:rFonts w:hAnsi="Arial Unicode MS"/>
        <w:caps w:val="0"/>
        <w:smallCaps w:val="0"/>
        <w:strike w:val="0"/>
        <w:dstrike w:val="0"/>
        <w:outline w:val="0"/>
        <w:emboss w:val="0"/>
        <w:imprint w:val="0"/>
        <w:spacing w:val="0"/>
        <w:w w:val="100"/>
        <w:kern w:val="0"/>
        <w:position w:val="0"/>
        <w:highlight w:val="none"/>
        <w:vertAlign w:val="baseline"/>
      </w:rPr>
    </w:lvl>
    <w:lvl w:ilvl="3" w:tplc="07E09A18">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007" w:hanging="283"/>
      </w:pPr>
      <w:rPr>
        <w:rFonts w:hAnsi="Arial Unicode MS"/>
        <w:caps w:val="0"/>
        <w:smallCaps w:val="0"/>
        <w:strike w:val="0"/>
        <w:dstrike w:val="0"/>
        <w:outline w:val="0"/>
        <w:emboss w:val="0"/>
        <w:imprint w:val="0"/>
        <w:spacing w:val="0"/>
        <w:w w:val="100"/>
        <w:kern w:val="0"/>
        <w:position w:val="0"/>
        <w:highlight w:val="none"/>
        <w:vertAlign w:val="baseline"/>
      </w:rPr>
    </w:lvl>
    <w:lvl w:ilvl="4" w:tplc="2D568D02">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727" w:hanging="283"/>
      </w:pPr>
      <w:rPr>
        <w:rFonts w:hAnsi="Arial Unicode MS"/>
        <w:caps w:val="0"/>
        <w:smallCaps w:val="0"/>
        <w:strike w:val="0"/>
        <w:dstrike w:val="0"/>
        <w:outline w:val="0"/>
        <w:emboss w:val="0"/>
        <w:imprint w:val="0"/>
        <w:spacing w:val="0"/>
        <w:w w:val="100"/>
        <w:kern w:val="0"/>
        <w:position w:val="0"/>
        <w:highlight w:val="none"/>
        <w:vertAlign w:val="baseline"/>
      </w:rPr>
    </w:lvl>
    <w:lvl w:ilvl="5" w:tplc="2A264B36">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447" w:hanging="213"/>
      </w:pPr>
      <w:rPr>
        <w:rFonts w:hAnsi="Arial Unicode MS"/>
        <w:caps w:val="0"/>
        <w:smallCaps w:val="0"/>
        <w:strike w:val="0"/>
        <w:dstrike w:val="0"/>
        <w:outline w:val="0"/>
        <w:emboss w:val="0"/>
        <w:imprint w:val="0"/>
        <w:spacing w:val="0"/>
        <w:w w:val="100"/>
        <w:kern w:val="0"/>
        <w:position w:val="0"/>
        <w:highlight w:val="none"/>
        <w:vertAlign w:val="baseline"/>
      </w:rPr>
    </w:lvl>
    <w:lvl w:ilvl="6" w:tplc="A6521A22">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167" w:hanging="283"/>
      </w:pPr>
      <w:rPr>
        <w:rFonts w:hAnsi="Arial Unicode MS"/>
        <w:caps w:val="0"/>
        <w:smallCaps w:val="0"/>
        <w:strike w:val="0"/>
        <w:dstrike w:val="0"/>
        <w:outline w:val="0"/>
        <w:emboss w:val="0"/>
        <w:imprint w:val="0"/>
        <w:spacing w:val="0"/>
        <w:w w:val="100"/>
        <w:kern w:val="0"/>
        <w:position w:val="0"/>
        <w:highlight w:val="none"/>
        <w:vertAlign w:val="baseline"/>
      </w:rPr>
    </w:lvl>
    <w:lvl w:ilvl="7" w:tplc="FEAA83C8">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887" w:hanging="283"/>
      </w:pPr>
      <w:rPr>
        <w:rFonts w:hAnsi="Arial Unicode MS"/>
        <w:caps w:val="0"/>
        <w:smallCaps w:val="0"/>
        <w:strike w:val="0"/>
        <w:dstrike w:val="0"/>
        <w:outline w:val="0"/>
        <w:emboss w:val="0"/>
        <w:imprint w:val="0"/>
        <w:spacing w:val="0"/>
        <w:w w:val="100"/>
        <w:kern w:val="0"/>
        <w:position w:val="0"/>
        <w:highlight w:val="none"/>
        <w:vertAlign w:val="baseline"/>
      </w:rPr>
    </w:lvl>
    <w:lvl w:ilvl="8" w:tplc="17CEA67E">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07" w:hanging="21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4" w15:restartNumberingAfterBreak="0">
    <w:nsid w:val="29A54908"/>
    <w:multiLevelType w:val="hybridMultilevel"/>
    <w:tmpl w:val="A19A14B4"/>
    <w:numStyleLink w:val="Zaimportowanystyl3"/>
  </w:abstractNum>
  <w:abstractNum w:abstractNumId="35" w15:restartNumberingAfterBreak="0">
    <w:nsid w:val="2BA16FA2"/>
    <w:multiLevelType w:val="hybridMultilevel"/>
    <w:tmpl w:val="47CCD850"/>
    <w:numStyleLink w:val="Zaimportowanystyl15"/>
  </w:abstractNum>
  <w:abstractNum w:abstractNumId="36" w15:restartNumberingAfterBreak="0">
    <w:nsid w:val="2BA47D24"/>
    <w:multiLevelType w:val="hybridMultilevel"/>
    <w:tmpl w:val="208E3646"/>
    <w:lvl w:ilvl="0" w:tplc="78A23D4C">
      <w:start w:val="1"/>
      <w:numFmt w:val="decimal"/>
      <w:lvlText w:val="%1."/>
      <w:lvlJc w:val="left"/>
      <w:pPr>
        <w:tabs>
          <w:tab w:val="left" w:pos="708"/>
          <w:tab w:val="left" w:pos="720"/>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20968728">
      <w:start w:val="1"/>
      <w:numFmt w:val="decimal"/>
      <w:lvlText w:val="%2."/>
      <w:lvlJc w:val="left"/>
      <w:pPr>
        <w:tabs>
          <w:tab w:val="left" w:pos="708"/>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7562B76E">
      <w:start w:val="1"/>
      <w:numFmt w:val="decimal"/>
      <w:lvlText w:val="%3."/>
      <w:lvlJc w:val="left"/>
      <w:pPr>
        <w:tabs>
          <w:tab w:val="left" w:pos="708"/>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A5D09A88">
      <w:start w:val="1"/>
      <w:numFmt w:val="decimal"/>
      <w:lvlText w:val="%4."/>
      <w:lvlJc w:val="left"/>
      <w:pPr>
        <w:tabs>
          <w:tab w:val="left" w:pos="708"/>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F3F223CA">
      <w:start w:val="1"/>
      <w:numFmt w:val="decimal"/>
      <w:lvlText w:val="%5."/>
      <w:lvlJc w:val="left"/>
      <w:pPr>
        <w:tabs>
          <w:tab w:val="left" w:pos="708"/>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5D1C8924">
      <w:start w:val="1"/>
      <w:numFmt w:val="decimal"/>
      <w:lvlText w:val="%6."/>
      <w:lvlJc w:val="left"/>
      <w:pPr>
        <w:tabs>
          <w:tab w:val="left" w:pos="708"/>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C82E2C9A">
      <w:start w:val="1"/>
      <w:numFmt w:val="decimal"/>
      <w:lvlText w:val="%7."/>
      <w:lvlJc w:val="left"/>
      <w:pPr>
        <w:tabs>
          <w:tab w:val="left" w:pos="708"/>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5BCAB460">
      <w:start w:val="1"/>
      <w:numFmt w:val="decimal"/>
      <w:lvlText w:val="%8."/>
      <w:lvlJc w:val="left"/>
      <w:pPr>
        <w:tabs>
          <w:tab w:val="left" w:pos="708"/>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6E2ACFF0">
      <w:start w:val="1"/>
      <w:numFmt w:val="decimal"/>
      <w:lvlText w:val="%9."/>
      <w:lvlJc w:val="left"/>
      <w:pPr>
        <w:tabs>
          <w:tab w:val="left" w:pos="708"/>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37" w15:restartNumberingAfterBreak="0">
    <w:nsid w:val="2BAE74B7"/>
    <w:multiLevelType w:val="multilevel"/>
    <w:tmpl w:val="0C882494"/>
    <w:lvl w:ilvl="0">
      <w:start w:val="1"/>
      <w:numFmt w:val="decimal"/>
      <w:pStyle w:val="Akapitzlist"/>
      <w:lvlText w:val="%1."/>
      <w:lvlJc w:val="right"/>
      <w:pPr>
        <w:tabs>
          <w:tab w:val="num" w:pos="425"/>
        </w:tabs>
        <w:ind w:left="425" w:hanging="425"/>
      </w:pPr>
      <w:rPr>
        <w:rFonts w:hint="default"/>
      </w:rPr>
    </w:lvl>
    <w:lvl w:ilvl="1">
      <w:start w:val="1"/>
      <w:numFmt w:val="decimal"/>
      <w:lvlText w:val="%2)"/>
      <w:lvlJc w:val="right"/>
      <w:pPr>
        <w:tabs>
          <w:tab w:val="num" w:pos="851"/>
        </w:tabs>
        <w:ind w:left="851" w:hanging="426"/>
      </w:pPr>
      <w:rPr>
        <w:rFonts w:hint="default"/>
      </w:rPr>
    </w:lvl>
    <w:lvl w:ilvl="2">
      <w:start w:val="1"/>
      <w:numFmt w:val="lowerLetter"/>
      <w:lvlText w:val="%3."/>
      <w:lvlJc w:val="right"/>
      <w:pPr>
        <w:tabs>
          <w:tab w:val="num" w:pos="1276"/>
        </w:tabs>
        <w:ind w:left="1276" w:hanging="425"/>
      </w:pPr>
      <w:rPr>
        <w:rFonts w:hint="default"/>
      </w:rPr>
    </w:lvl>
    <w:lvl w:ilvl="3">
      <w:start w:val="1"/>
      <w:numFmt w:val="lowerRoman"/>
      <w:lvlText w:val="%4."/>
      <w:lvlJc w:val="right"/>
      <w:pPr>
        <w:ind w:left="2126" w:hanging="425"/>
      </w:pPr>
      <w:rPr>
        <w:rFonts w:hint="default"/>
      </w:rPr>
    </w:lvl>
    <w:lvl w:ilvl="4">
      <w:start w:val="1"/>
      <w:numFmt w:val="upperLetter"/>
      <w:lvlText w:val="%5."/>
      <w:lvlJc w:val="right"/>
      <w:pPr>
        <w:ind w:left="1800" w:hanging="360"/>
      </w:pPr>
      <w:rPr>
        <w:rFonts w:hint="default"/>
      </w:rPr>
    </w:lvl>
    <w:lvl w:ilvl="5">
      <w:start w:val="1"/>
      <w:numFmt w:val="upperRoman"/>
      <w:lvlText w:val="(%6)"/>
      <w:lvlJc w:val="left"/>
      <w:pPr>
        <w:ind w:left="2160" w:hanging="360"/>
      </w:pPr>
      <w:rPr>
        <w:rFonts w:hint="default"/>
      </w:rPr>
    </w:lvl>
    <w:lvl w:ilvl="6">
      <w:start w:val="1"/>
      <w:numFmt w:val="decimalZero"/>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color w:val="auto"/>
      </w:rPr>
    </w:lvl>
  </w:abstractNum>
  <w:abstractNum w:abstractNumId="38" w15:restartNumberingAfterBreak="0">
    <w:nsid w:val="2BED4C09"/>
    <w:multiLevelType w:val="hybridMultilevel"/>
    <w:tmpl w:val="E6BC802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2C643D37"/>
    <w:multiLevelType w:val="hybridMultilevel"/>
    <w:tmpl w:val="347E514C"/>
    <w:styleLink w:val="Zaimportowanystyl200"/>
    <w:lvl w:ilvl="0" w:tplc="498CF55C">
      <w:start w:val="1"/>
      <w:numFmt w:val="bullet"/>
      <w:lvlText w:val="-"/>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48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80C450D4">
      <w:start w:val="1"/>
      <w:numFmt w:val="bullet"/>
      <w:lvlText w:val="o"/>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20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66146686">
      <w:start w:val="1"/>
      <w:numFmt w:val="bullet"/>
      <w:lvlText w:val="▪"/>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92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A064A0E8">
      <w:start w:val="1"/>
      <w:numFmt w:val="bullet"/>
      <w:lvlText w:val="•"/>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64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670CBB58">
      <w:start w:val="1"/>
      <w:numFmt w:val="bullet"/>
      <w:lvlText w:val="o"/>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36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A524CE7A">
      <w:start w:val="1"/>
      <w:numFmt w:val="bullet"/>
      <w:lvlText w:val="▪"/>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08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C90EC2DE">
      <w:start w:val="1"/>
      <w:numFmt w:val="bullet"/>
      <w:lvlText w:val="•"/>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80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7090AC6C">
      <w:start w:val="1"/>
      <w:numFmt w:val="bullet"/>
      <w:lvlText w:val="o"/>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752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576895BC">
      <w:start w:val="1"/>
      <w:numFmt w:val="bullet"/>
      <w:lvlText w:val="▪"/>
      <w:lvlJc w:val="left"/>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824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0" w15:restartNumberingAfterBreak="0">
    <w:nsid w:val="2CD52955"/>
    <w:multiLevelType w:val="hybridMultilevel"/>
    <w:tmpl w:val="A280BAC6"/>
    <w:numStyleLink w:val="Zaimportowanystyl19"/>
  </w:abstractNum>
  <w:abstractNum w:abstractNumId="41" w15:restartNumberingAfterBreak="0">
    <w:nsid w:val="2EDD0BD1"/>
    <w:multiLevelType w:val="hybridMultilevel"/>
    <w:tmpl w:val="05FE389C"/>
    <w:numStyleLink w:val="Zaimportowanystyl21"/>
  </w:abstractNum>
  <w:abstractNum w:abstractNumId="42" w15:restartNumberingAfterBreak="0">
    <w:nsid w:val="2F406B8B"/>
    <w:multiLevelType w:val="hybridMultilevel"/>
    <w:tmpl w:val="6B202832"/>
    <w:numStyleLink w:val="Zaimportowanystyl26"/>
  </w:abstractNum>
  <w:abstractNum w:abstractNumId="43" w15:restartNumberingAfterBreak="0">
    <w:nsid w:val="2F9640C2"/>
    <w:multiLevelType w:val="hybridMultilevel"/>
    <w:tmpl w:val="1CA67784"/>
    <w:styleLink w:val="Zaimportowanystyl4"/>
    <w:lvl w:ilvl="0" w:tplc="660A131C">
      <w:start w:val="1"/>
      <w:numFmt w:val="decimal"/>
      <w:suff w:val="nothing"/>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10" w:hanging="110"/>
      </w:pPr>
      <w:rPr>
        <w:rFonts w:hAnsi="Arial Unicode MS"/>
        <w:caps w:val="0"/>
        <w:smallCaps w:val="0"/>
        <w:strike w:val="0"/>
        <w:dstrike w:val="0"/>
        <w:outline w:val="0"/>
        <w:emboss w:val="0"/>
        <w:imprint w:val="0"/>
        <w:spacing w:val="0"/>
        <w:w w:val="100"/>
        <w:kern w:val="0"/>
        <w:position w:val="0"/>
        <w:highlight w:val="none"/>
        <w:vertAlign w:val="baseline"/>
      </w:rPr>
    </w:lvl>
    <w:lvl w:ilvl="1" w:tplc="95F0BA82">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C3E01052">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287" w:hanging="213"/>
      </w:pPr>
      <w:rPr>
        <w:rFonts w:hAnsi="Arial Unicode MS"/>
        <w:caps w:val="0"/>
        <w:smallCaps w:val="0"/>
        <w:strike w:val="0"/>
        <w:dstrike w:val="0"/>
        <w:outline w:val="0"/>
        <w:emboss w:val="0"/>
        <w:imprint w:val="0"/>
        <w:spacing w:val="0"/>
        <w:w w:val="100"/>
        <w:kern w:val="0"/>
        <w:position w:val="0"/>
        <w:highlight w:val="none"/>
        <w:vertAlign w:val="baseline"/>
      </w:rPr>
    </w:lvl>
    <w:lvl w:ilvl="3" w:tplc="6E92444A">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007" w:hanging="283"/>
      </w:pPr>
      <w:rPr>
        <w:rFonts w:hAnsi="Arial Unicode MS"/>
        <w:caps w:val="0"/>
        <w:smallCaps w:val="0"/>
        <w:strike w:val="0"/>
        <w:dstrike w:val="0"/>
        <w:outline w:val="0"/>
        <w:emboss w:val="0"/>
        <w:imprint w:val="0"/>
        <w:spacing w:val="0"/>
        <w:w w:val="100"/>
        <w:kern w:val="0"/>
        <w:position w:val="0"/>
        <w:highlight w:val="none"/>
        <w:vertAlign w:val="baseline"/>
      </w:rPr>
    </w:lvl>
    <w:lvl w:ilvl="4" w:tplc="4EBE4378">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727" w:hanging="283"/>
      </w:pPr>
      <w:rPr>
        <w:rFonts w:hAnsi="Arial Unicode MS"/>
        <w:caps w:val="0"/>
        <w:smallCaps w:val="0"/>
        <w:strike w:val="0"/>
        <w:dstrike w:val="0"/>
        <w:outline w:val="0"/>
        <w:emboss w:val="0"/>
        <w:imprint w:val="0"/>
        <w:spacing w:val="0"/>
        <w:w w:val="100"/>
        <w:kern w:val="0"/>
        <w:position w:val="0"/>
        <w:highlight w:val="none"/>
        <w:vertAlign w:val="baseline"/>
      </w:rPr>
    </w:lvl>
    <w:lvl w:ilvl="5" w:tplc="C2887A8A">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447" w:hanging="213"/>
      </w:pPr>
      <w:rPr>
        <w:rFonts w:hAnsi="Arial Unicode MS"/>
        <w:caps w:val="0"/>
        <w:smallCaps w:val="0"/>
        <w:strike w:val="0"/>
        <w:dstrike w:val="0"/>
        <w:outline w:val="0"/>
        <w:emboss w:val="0"/>
        <w:imprint w:val="0"/>
        <w:spacing w:val="0"/>
        <w:w w:val="100"/>
        <w:kern w:val="0"/>
        <w:position w:val="0"/>
        <w:highlight w:val="none"/>
        <w:vertAlign w:val="baseline"/>
      </w:rPr>
    </w:lvl>
    <w:lvl w:ilvl="6" w:tplc="760AEBAE">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167" w:hanging="283"/>
      </w:pPr>
      <w:rPr>
        <w:rFonts w:hAnsi="Arial Unicode MS"/>
        <w:caps w:val="0"/>
        <w:smallCaps w:val="0"/>
        <w:strike w:val="0"/>
        <w:dstrike w:val="0"/>
        <w:outline w:val="0"/>
        <w:emboss w:val="0"/>
        <w:imprint w:val="0"/>
        <w:spacing w:val="0"/>
        <w:w w:val="100"/>
        <w:kern w:val="0"/>
        <w:position w:val="0"/>
        <w:highlight w:val="none"/>
        <w:vertAlign w:val="baseline"/>
      </w:rPr>
    </w:lvl>
    <w:lvl w:ilvl="7" w:tplc="0C7A1A1E">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887" w:hanging="283"/>
      </w:pPr>
      <w:rPr>
        <w:rFonts w:hAnsi="Arial Unicode MS"/>
        <w:caps w:val="0"/>
        <w:smallCaps w:val="0"/>
        <w:strike w:val="0"/>
        <w:dstrike w:val="0"/>
        <w:outline w:val="0"/>
        <w:emboss w:val="0"/>
        <w:imprint w:val="0"/>
        <w:spacing w:val="0"/>
        <w:w w:val="100"/>
        <w:kern w:val="0"/>
        <w:position w:val="0"/>
        <w:highlight w:val="none"/>
        <w:vertAlign w:val="baseline"/>
      </w:rPr>
    </w:lvl>
    <w:lvl w:ilvl="8" w:tplc="65D4F1E6">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07" w:hanging="21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4" w15:restartNumberingAfterBreak="0">
    <w:nsid w:val="2FD37F80"/>
    <w:multiLevelType w:val="hybridMultilevel"/>
    <w:tmpl w:val="845E8C98"/>
    <w:numStyleLink w:val="Zaimportowanystyl6"/>
  </w:abstractNum>
  <w:abstractNum w:abstractNumId="45" w15:restartNumberingAfterBreak="0">
    <w:nsid w:val="30862F2B"/>
    <w:multiLevelType w:val="hybridMultilevel"/>
    <w:tmpl w:val="93C6AF10"/>
    <w:lvl w:ilvl="0" w:tplc="70FAB372">
      <w:start w:val="1"/>
      <w:numFmt w:val="decimal"/>
      <w:lvlText w:val="%1."/>
      <w:lvlJc w:val="left"/>
      <w:pPr>
        <w:tabs>
          <w:tab w:val="left" w:pos="708"/>
          <w:tab w:val="left" w:pos="720"/>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8DF8EFAA">
      <w:start w:val="1"/>
      <w:numFmt w:val="decimal"/>
      <w:lvlText w:val="%2."/>
      <w:lvlJc w:val="left"/>
      <w:pPr>
        <w:tabs>
          <w:tab w:val="left" w:pos="708"/>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06AE90BA">
      <w:start w:val="1"/>
      <w:numFmt w:val="decimal"/>
      <w:lvlText w:val="%3."/>
      <w:lvlJc w:val="left"/>
      <w:pPr>
        <w:tabs>
          <w:tab w:val="left" w:pos="708"/>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AE54545E">
      <w:start w:val="1"/>
      <w:numFmt w:val="decimal"/>
      <w:lvlText w:val="%4."/>
      <w:lvlJc w:val="left"/>
      <w:pPr>
        <w:tabs>
          <w:tab w:val="left" w:pos="708"/>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EE58586A">
      <w:start w:val="1"/>
      <w:numFmt w:val="decimal"/>
      <w:lvlText w:val="%5."/>
      <w:lvlJc w:val="left"/>
      <w:pPr>
        <w:tabs>
          <w:tab w:val="left" w:pos="708"/>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2FD08584">
      <w:start w:val="1"/>
      <w:numFmt w:val="decimal"/>
      <w:lvlText w:val="%6."/>
      <w:lvlJc w:val="left"/>
      <w:pPr>
        <w:tabs>
          <w:tab w:val="left" w:pos="708"/>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B7421554">
      <w:start w:val="1"/>
      <w:numFmt w:val="decimal"/>
      <w:lvlText w:val="%7."/>
      <w:lvlJc w:val="left"/>
      <w:pPr>
        <w:tabs>
          <w:tab w:val="left" w:pos="708"/>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B2D40462">
      <w:start w:val="1"/>
      <w:numFmt w:val="decimal"/>
      <w:lvlText w:val="%8."/>
      <w:lvlJc w:val="left"/>
      <w:pPr>
        <w:tabs>
          <w:tab w:val="left" w:pos="708"/>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63784D9C">
      <w:start w:val="1"/>
      <w:numFmt w:val="decimal"/>
      <w:lvlText w:val="%9."/>
      <w:lvlJc w:val="left"/>
      <w:pPr>
        <w:tabs>
          <w:tab w:val="left" w:pos="708"/>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46" w15:restartNumberingAfterBreak="0">
    <w:nsid w:val="33836EEB"/>
    <w:multiLevelType w:val="hybridMultilevel"/>
    <w:tmpl w:val="47CCD850"/>
    <w:numStyleLink w:val="Zaimportowanystyl15"/>
  </w:abstractNum>
  <w:abstractNum w:abstractNumId="47" w15:restartNumberingAfterBreak="0">
    <w:nsid w:val="357574FC"/>
    <w:multiLevelType w:val="hybridMultilevel"/>
    <w:tmpl w:val="543ABB9E"/>
    <w:lvl w:ilvl="0" w:tplc="1FF2FA24">
      <w:start w:val="1"/>
      <w:numFmt w:val="decimal"/>
      <w:lvlText w:val="%1."/>
      <w:lvlJc w:val="left"/>
      <w:pPr>
        <w:tabs>
          <w:tab w:val="left" w:pos="708"/>
          <w:tab w:val="left" w:pos="720"/>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E5B6F72C">
      <w:start w:val="1"/>
      <w:numFmt w:val="decimal"/>
      <w:lvlText w:val="%2."/>
      <w:lvlJc w:val="left"/>
      <w:pPr>
        <w:tabs>
          <w:tab w:val="left" w:pos="708"/>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E2B8489A">
      <w:start w:val="1"/>
      <w:numFmt w:val="decimal"/>
      <w:lvlText w:val="%3."/>
      <w:lvlJc w:val="left"/>
      <w:pPr>
        <w:tabs>
          <w:tab w:val="left" w:pos="708"/>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97064DFC">
      <w:start w:val="1"/>
      <w:numFmt w:val="decimal"/>
      <w:lvlText w:val="%4."/>
      <w:lvlJc w:val="left"/>
      <w:pPr>
        <w:tabs>
          <w:tab w:val="left" w:pos="708"/>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41665EEA">
      <w:start w:val="1"/>
      <w:numFmt w:val="decimal"/>
      <w:lvlText w:val="%5."/>
      <w:lvlJc w:val="left"/>
      <w:pPr>
        <w:tabs>
          <w:tab w:val="left" w:pos="708"/>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D3005538">
      <w:start w:val="1"/>
      <w:numFmt w:val="decimal"/>
      <w:lvlText w:val="%6."/>
      <w:lvlJc w:val="left"/>
      <w:pPr>
        <w:tabs>
          <w:tab w:val="left" w:pos="708"/>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A0404BDA">
      <w:start w:val="1"/>
      <w:numFmt w:val="decimal"/>
      <w:lvlText w:val="%7."/>
      <w:lvlJc w:val="left"/>
      <w:pPr>
        <w:tabs>
          <w:tab w:val="left" w:pos="708"/>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729E7398">
      <w:start w:val="1"/>
      <w:numFmt w:val="decimal"/>
      <w:lvlText w:val="%8."/>
      <w:lvlJc w:val="left"/>
      <w:pPr>
        <w:tabs>
          <w:tab w:val="left" w:pos="708"/>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330A534A">
      <w:start w:val="1"/>
      <w:numFmt w:val="decimal"/>
      <w:lvlText w:val="%9."/>
      <w:lvlJc w:val="left"/>
      <w:pPr>
        <w:tabs>
          <w:tab w:val="left" w:pos="708"/>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48" w15:restartNumberingAfterBreak="0">
    <w:nsid w:val="38090192"/>
    <w:multiLevelType w:val="hybridMultilevel"/>
    <w:tmpl w:val="00C857B0"/>
    <w:numStyleLink w:val="Zaimportowanystyl22"/>
  </w:abstractNum>
  <w:abstractNum w:abstractNumId="49" w15:restartNumberingAfterBreak="0">
    <w:nsid w:val="38123BC9"/>
    <w:multiLevelType w:val="hybridMultilevel"/>
    <w:tmpl w:val="54A81042"/>
    <w:numStyleLink w:val="Zaimportowanystyl5"/>
  </w:abstractNum>
  <w:abstractNum w:abstractNumId="50" w15:restartNumberingAfterBreak="0">
    <w:nsid w:val="3AAE52F9"/>
    <w:multiLevelType w:val="hybridMultilevel"/>
    <w:tmpl w:val="586489E8"/>
    <w:numStyleLink w:val="Zaimportowanystyl10"/>
  </w:abstractNum>
  <w:abstractNum w:abstractNumId="51" w15:restartNumberingAfterBreak="0">
    <w:nsid w:val="3B1B4D76"/>
    <w:multiLevelType w:val="hybridMultilevel"/>
    <w:tmpl w:val="C41CE0E6"/>
    <w:styleLink w:val="Zaimportowanystyl11"/>
    <w:lvl w:ilvl="0" w:tplc="70443D4A">
      <w:start w:val="1"/>
      <w:numFmt w:val="decimal"/>
      <w:lvlText w:val="%1."/>
      <w:lvlJc w:val="left"/>
      <w:pPr>
        <w:tabs>
          <w:tab w:val="left" w:pos="540"/>
        </w:tabs>
        <w:ind w:left="501"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B12168E">
      <w:start w:val="1"/>
      <w:numFmt w:val="decimal"/>
      <w:lvlText w:val="%2."/>
      <w:lvlJc w:val="left"/>
      <w:pPr>
        <w:tabs>
          <w:tab w:val="left" w:pos="540"/>
        </w:tabs>
        <w:ind w:left="856"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2DCE5DE">
      <w:start w:val="1"/>
      <w:numFmt w:val="lowerLetter"/>
      <w:lvlText w:val="%3)"/>
      <w:lvlJc w:val="left"/>
      <w:pPr>
        <w:tabs>
          <w:tab w:val="left" w:pos="540"/>
        </w:tabs>
        <w:ind w:left="1211"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343EB634">
      <w:start w:val="1"/>
      <w:numFmt w:val="decimal"/>
      <w:lvlText w:val="%4)"/>
      <w:lvlJc w:val="left"/>
      <w:pPr>
        <w:tabs>
          <w:tab w:val="left" w:pos="54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EA8B74E">
      <w:start w:val="1"/>
      <w:numFmt w:val="lowerLetter"/>
      <w:lvlText w:val="%5."/>
      <w:lvlJc w:val="left"/>
      <w:pPr>
        <w:tabs>
          <w:tab w:val="left" w:pos="54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C76521C">
      <w:start w:val="1"/>
      <w:numFmt w:val="lowerRoman"/>
      <w:lvlText w:val="%6."/>
      <w:lvlJc w:val="left"/>
      <w:pPr>
        <w:tabs>
          <w:tab w:val="left" w:pos="540"/>
        </w:tabs>
        <w:ind w:left="432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7F30F968">
      <w:start w:val="1"/>
      <w:numFmt w:val="decimal"/>
      <w:lvlText w:val="%7."/>
      <w:lvlJc w:val="left"/>
      <w:pPr>
        <w:tabs>
          <w:tab w:val="left" w:pos="54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2F650A0">
      <w:start w:val="1"/>
      <w:numFmt w:val="lowerLetter"/>
      <w:lvlText w:val="%8."/>
      <w:lvlJc w:val="left"/>
      <w:pPr>
        <w:tabs>
          <w:tab w:val="left" w:pos="54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27018F0">
      <w:start w:val="1"/>
      <w:numFmt w:val="lowerRoman"/>
      <w:lvlText w:val="%9."/>
      <w:lvlJc w:val="left"/>
      <w:pPr>
        <w:tabs>
          <w:tab w:val="left" w:pos="540"/>
        </w:tabs>
        <w:ind w:left="648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2" w15:restartNumberingAfterBreak="0">
    <w:nsid w:val="3C4A2821"/>
    <w:multiLevelType w:val="hybridMultilevel"/>
    <w:tmpl w:val="586489E8"/>
    <w:styleLink w:val="Zaimportowanystyl10"/>
    <w:lvl w:ilvl="0" w:tplc="FA0C49C8">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9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11B8242A">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11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BDD297C6">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83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2EEEE322">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55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408CBCCE">
      <w:start w:val="1"/>
      <w:numFmt w:val="decimal"/>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27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A40AB46C">
      <w:start w:val="1"/>
      <w:numFmt w:val="decimal"/>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99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3D7C3222">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71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9C96CFE6">
      <w:start w:val="1"/>
      <w:numFmt w:val="decimal"/>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43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606EF3C2">
      <w:start w:val="1"/>
      <w:numFmt w:val="decimal"/>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615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3" w15:restartNumberingAfterBreak="0">
    <w:nsid w:val="3C960A77"/>
    <w:multiLevelType w:val="hybridMultilevel"/>
    <w:tmpl w:val="6BBC6698"/>
    <w:styleLink w:val="Zaimportowanystyl23"/>
    <w:lvl w:ilvl="0" w:tplc="381AB7F4">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91D08178">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7C566A04">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287" w:hanging="213"/>
      </w:pPr>
      <w:rPr>
        <w:rFonts w:hAnsi="Arial Unicode MS"/>
        <w:caps w:val="0"/>
        <w:smallCaps w:val="0"/>
        <w:strike w:val="0"/>
        <w:dstrike w:val="0"/>
        <w:outline w:val="0"/>
        <w:emboss w:val="0"/>
        <w:imprint w:val="0"/>
        <w:spacing w:val="0"/>
        <w:w w:val="100"/>
        <w:kern w:val="0"/>
        <w:position w:val="0"/>
        <w:highlight w:val="none"/>
        <w:vertAlign w:val="baseline"/>
      </w:rPr>
    </w:lvl>
    <w:lvl w:ilvl="3" w:tplc="B72ED552">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007" w:hanging="283"/>
      </w:pPr>
      <w:rPr>
        <w:rFonts w:hAnsi="Arial Unicode MS"/>
        <w:caps w:val="0"/>
        <w:smallCaps w:val="0"/>
        <w:strike w:val="0"/>
        <w:dstrike w:val="0"/>
        <w:outline w:val="0"/>
        <w:emboss w:val="0"/>
        <w:imprint w:val="0"/>
        <w:spacing w:val="0"/>
        <w:w w:val="100"/>
        <w:kern w:val="0"/>
        <w:position w:val="0"/>
        <w:highlight w:val="none"/>
        <w:vertAlign w:val="baseline"/>
      </w:rPr>
    </w:lvl>
    <w:lvl w:ilvl="4" w:tplc="325EBC5E">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727" w:hanging="283"/>
      </w:pPr>
      <w:rPr>
        <w:rFonts w:hAnsi="Arial Unicode MS"/>
        <w:caps w:val="0"/>
        <w:smallCaps w:val="0"/>
        <w:strike w:val="0"/>
        <w:dstrike w:val="0"/>
        <w:outline w:val="0"/>
        <w:emboss w:val="0"/>
        <w:imprint w:val="0"/>
        <w:spacing w:val="0"/>
        <w:w w:val="100"/>
        <w:kern w:val="0"/>
        <w:position w:val="0"/>
        <w:highlight w:val="none"/>
        <w:vertAlign w:val="baseline"/>
      </w:rPr>
    </w:lvl>
    <w:lvl w:ilvl="5" w:tplc="E55EF5B0">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447" w:hanging="213"/>
      </w:pPr>
      <w:rPr>
        <w:rFonts w:hAnsi="Arial Unicode MS"/>
        <w:caps w:val="0"/>
        <w:smallCaps w:val="0"/>
        <w:strike w:val="0"/>
        <w:dstrike w:val="0"/>
        <w:outline w:val="0"/>
        <w:emboss w:val="0"/>
        <w:imprint w:val="0"/>
        <w:spacing w:val="0"/>
        <w:w w:val="100"/>
        <w:kern w:val="0"/>
        <w:position w:val="0"/>
        <w:highlight w:val="none"/>
        <w:vertAlign w:val="baseline"/>
      </w:rPr>
    </w:lvl>
    <w:lvl w:ilvl="6" w:tplc="1BA879F0">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167" w:hanging="283"/>
      </w:pPr>
      <w:rPr>
        <w:rFonts w:hAnsi="Arial Unicode MS"/>
        <w:caps w:val="0"/>
        <w:smallCaps w:val="0"/>
        <w:strike w:val="0"/>
        <w:dstrike w:val="0"/>
        <w:outline w:val="0"/>
        <w:emboss w:val="0"/>
        <w:imprint w:val="0"/>
        <w:spacing w:val="0"/>
        <w:w w:val="100"/>
        <w:kern w:val="0"/>
        <w:position w:val="0"/>
        <w:highlight w:val="none"/>
        <w:vertAlign w:val="baseline"/>
      </w:rPr>
    </w:lvl>
    <w:lvl w:ilvl="7" w:tplc="6D442A3E">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887" w:hanging="283"/>
      </w:pPr>
      <w:rPr>
        <w:rFonts w:hAnsi="Arial Unicode MS"/>
        <w:caps w:val="0"/>
        <w:smallCaps w:val="0"/>
        <w:strike w:val="0"/>
        <w:dstrike w:val="0"/>
        <w:outline w:val="0"/>
        <w:emboss w:val="0"/>
        <w:imprint w:val="0"/>
        <w:spacing w:val="0"/>
        <w:w w:val="100"/>
        <w:kern w:val="0"/>
        <w:position w:val="0"/>
        <w:highlight w:val="none"/>
        <w:vertAlign w:val="baseline"/>
      </w:rPr>
    </w:lvl>
    <w:lvl w:ilvl="8" w:tplc="1B504FBC">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07" w:hanging="21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4" w15:restartNumberingAfterBreak="0">
    <w:nsid w:val="3CD45F46"/>
    <w:multiLevelType w:val="hybridMultilevel"/>
    <w:tmpl w:val="988A8DE4"/>
    <w:lvl w:ilvl="0" w:tplc="0AD4ABDC">
      <w:start w:val="1"/>
      <w:numFmt w:val="decimal"/>
      <w:lvlText w:val="%1."/>
      <w:lvlJc w:val="left"/>
      <w:pPr>
        <w:ind w:left="360" w:hanging="360"/>
      </w:pPr>
      <w:rPr>
        <w:rFonts w:hint="default"/>
        <w:color w:val="auto"/>
      </w:rPr>
    </w:lvl>
    <w:lvl w:ilvl="1" w:tplc="D5629CA8">
      <w:start w:val="1"/>
      <w:numFmt w:val="lowerLetter"/>
      <w:lvlText w:val="%2)"/>
      <w:lvlJc w:val="left"/>
      <w:pPr>
        <w:ind w:left="1080" w:hanging="360"/>
      </w:pPr>
      <w:rPr>
        <w:rFonts w:ascii="Arial Narrow" w:eastAsia="Calibri" w:hAnsi="Arial Narrow" w:cs="Times New Roman"/>
      </w:rPr>
    </w:lvl>
    <w:lvl w:ilvl="2" w:tplc="E5BA9480">
      <w:start w:val="1"/>
      <w:numFmt w:val="lowerLetter"/>
      <w:lvlText w:val="%3)"/>
      <w:lvlJc w:val="left"/>
      <w:pPr>
        <w:ind w:left="1980" w:hanging="360"/>
      </w:pPr>
      <w:rPr>
        <w:rFonts w:hint="default"/>
        <w:b w:val="0"/>
        <w:bCs/>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3E4404A0"/>
    <w:multiLevelType w:val="hybridMultilevel"/>
    <w:tmpl w:val="36B65D2C"/>
    <w:styleLink w:val="Zaimportowanystyl14"/>
    <w:lvl w:ilvl="0" w:tplc="CCBE2180">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942601F2">
      <w:start w:val="1"/>
      <w:numFmt w:val="decimal"/>
      <w:lvlText w:val="%2)"/>
      <w:lvlJc w:val="left"/>
      <w:pPr>
        <w:tabs>
          <w:tab w:val="left" w:pos="708"/>
          <w:tab w:val="left" w:pos="2124"/>
          <w:tab w:val="left" w:pos="2832"/>
          <w:tab w:val="left" w:pos="3540"/>
          <w:tab w:val="left" w:pos="4248"/>
          <w:tab w:val="left" w:pos="4956"/>
          <w:tab w:val="left" w:pos="5664"/>
          <w:tab w:val="left" w:pos="6372"/>
          <w:tab w:val="left" w:pos="7080"/>
          <w:tab w:val="left" w:pos="7788"/>
          <w:tab w:val="left" w:pos="8496"/>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2D45FEA">
      <w:start w:val="1"/>
      <w:numFmt w:val="lowerRoman"/>
      <w:lvlText w:val="%3."/>
      <w:lvlJc w:val="left"/>
      <w:pPr>
        <w:tabs>
          <w:tab w:val="left" w:pos="708"/>
          <w:tab w:val="left" w:pos="2832"/>
          <w:tab w:val="left" w:pos="3540"/>
          <w:tab w:val="left" w:pos="4248"/>
          <w:tab w:val="left" w:pos="4956"/>
          <w:tab w:val="left" w:pos="5664"/>
          <w:tab w:val="left" w:pos="6372"/>
          <w:tab w:val="left" w:pos="7080"/>
          <w:tab w:val="left" w:pos="7788"/>
          <w:tab w:val="left" w:pos="8496"/>
        </w:tabs>
        <w:ind w:left="2160" w:hanging="290"/>
      </w:pPr>
      <w:rPr>
        <w:rFonts w:hAnsi="Arial Unicode MS"/>
        <w:caps w:val="0"/>
        <w:smallCaps w:val="0"/>
        <w:strike w:val="0"/>
        <w:dstrike w:val="0"/>
        <w:outline w:val="0"/>
        <w:emboss w:val="0"/>
        <w:imprint w:val="0"/>
        <w:spacing w:val="0"/>
        <w:w w:val="100"/>
        <w:kern w:val="0"/>
        <w:position w:val="0"/>
        <w:highlight w:val="none"/>
        <w:vertAlign w:val="baseline"/>
      </w:rPr>
    </w:lvl>
    <w:lvl w:ilvl="3" w:tplc="119E3EE2">
      <w:start w:val="1"/>
      <w:numFmt w:val="decimal"/>
      <w:lvlText w:val="%4."/>
      <w:lvlJc w:val="left"/>
      <w:pPr>
        <w:tabs>
          <w:tab w:val="left" w:pos="708"/>
          <w:tab w:val="left" w:pos="2124"/>
          <w:tab w:val="left" w:pos="3540"/>
          <w:tab w:val="left" w:pos="4248"/>
          <w:tab w:val="left" w:pos="4956"/>
          <w:tab w:val="left" w:pos="5664"/>
          <w:tab w:val="left" w:pos="6372"/>
          <w:tab w:val="left" w:pos="7080"/>
          <w:tab w:val="left" w:pos="7788"/>
          <w:tab w:val="left" w:pos="8496"/>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65E4F4E">
      <w:start w:val="1"/>
      <w:numFmt w:val="lowerLetter"/>
      <w:lvlText w:val="%5."/>
      <w:lvlJc w:val="left"/>
      <w:pPr>
        <w:tabs>
          <w:tab w:val="left" w:pos="708"/>
          <w:tab w:val="left" w:pos="2124"/>
          <w:tab w:val="left" w:pos="2832"/>
          <w:tab w:val="left" w:pos="4248"/>
          <w:tab w:val="left" w:pos="4956"/>
          <w:tab w:val="left" w:pos="5664"/>
          <w:tab w:val="left" w:pos="6372"/>
          <w:tab w:val="left" w:pos="7080"/>
          <w:tab w:val="left" w:pos="7788"/>
          <w:tab w:val="left" w:pos="8496"/>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32686E8">
      <w:start w:val="1"/>
      <w:numFmt w:val="lowerRoman"/>
      <w:lvlText w:val="%6."/>
      <w:lvlJc w:val="left"/>
      <w:pPr>
        <w:tabs>
          <w:tab w:val="left" w:pos="708"/>
          <w:tab w:val="left" w:pos="2124"/>
          <w:tab w:val="left" w:pos="2832"/>
          <w:tab w:val="left" w:pos="3540"/>
          <w:tab w:val="left" w:pos="4956"/>
          <w:tab w:val="left" w:pos="5664"/>
          <w:tab w:val="left" w:pos="6372"/>
          <w:tab w:val="left" w:pos="7080"/>
          <w:tab w:val="left" w:pos="7788"/>
          <w:tab w:val="left" w:pos="8496"/>
        </w:tabs>
        <w:ind w:left="4320" w:hanging="290"/>
      </w:pPr>
      <w:rPr>
        <w:rFonts w:hAnsi="Arial Unicode MS"/>
        <w:caps w:val="0"/>
        <w:smallCaps w:val="0"/>
        <w:strike w:val="0"/>
        <w:dstrike w:val="0"/>
        <w:outline w:val="0"/>
        <w:emboss w:val="0"/>
        <w:imprint w:val="0"/>
        <w:spacing w:val="0"/>
        <w:w w:val="100"/>
        <w:kern w:val="0"/>
        <w:position w:val="0"/>
        <w:highlight w:val="none"/>
        <w:vertAlign w:val="baseline"/>
      </w:rPr>
    </w:lvl>
    <w:lvl w:ilvl="6" w:tplc="E424BE5E">
      <w:start w:val="1"/>
      <w:numFmt w:val="decimal"/>
      <w:lvlText w:val="%7."/>
      <w:lvlJc w:val="left"/>
      <w:pPr>
        <w:tabs>
          <w:tab w:val="left" w:pos="708"/>
          <w:tab w:val="left" w:pos="2124"/>
          <w:tab w:val="left" w:pos="2832"/>
          <w:tab w:val="left" w:pos="3540"/>
          <w:tab w:val="left" w:pos="4248"/>
          <w:tab w:val="left" w:pos="5664"/>
          <w:tab w:val="left" w:pos="6372"/>
          <w:tab w:val="left" w:pos="7080"/>
          <w:tab w:val="left" w:pos="7788"/>
          <w:tab w:val="left" w:pos="8496"/>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DCAA070">
      <w:start w:val="1"/>
      <w:numFmt w:val="lowerLetter"/>
      <w:lvlText w:val="%8."/>
      <w:lvlJc w:val="left"/>
      <w:pPr>
        <w:tabs>
          <w:tab w:val="left" w:pos="708"/>
          <w:tab w:val="left" w:pos="2124"/>
          <w:tab w:val="left" w:pos="2832"/>
          <w:tab w:val="left" w:pos="3540"/>
          <w:tab w:val="left" w:pos="4248"/>
          <w:tab w:val="left" w:pos="4956"/>
          <w:tab w:val="left" w:pos="6372"/>
          <w:tab w:val="left" w:pos="7080"/>
          <w:tab w:val="left" w:pos="7788"/>
          <w:tab w:val="left" w:pos="8496"/>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1F6DD4E">
      <w:start w:val="1"/>
      <w:numFmt w:val="lowerRoman"/>
      <w:suff w:val="nothing"/>
      <w:lvlText w:val="%9."/>
      <w:lvlJc w:val="left"/>
      <w:pPr>
        <w:tabs>
          <w:tab w:val="left" w:pos="708"/>
          <w:tab w:val="left" w:pos="2124"/>
          <w:tab w:val="left" w:pos="2832"/>
          <w:tab w:val="left" w:pos="3540"/>
          <w:tab w:val="left" w:pos="4248"/>
          <w:tab w:val="left" w:pos="4956"/>
          <w:tab w:val="left" w:pos="5664"/>
          <w:tab w:val="left" w:pos="6372"/>
          <w:tab w:val="left" w:pos="7080"/>
          <w:tab w:val="left" w:pos="7788"/>
          <w:tab w:val="left" w:pos="8496"/>
        </w:tabs>
        <w:ind w:left="6302" w:hanging="1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6" w15:restartNumberingAfterBreak="0">
    <w:nsid w:val="3E5E5BD0"/>
    <w:multiLevelType w:val="hybridMultilevel"/>
    <w:tmpl w:val="EF52CA6A"/>
    <w:numStyleLink w:val="Zaimportowanystyl27"/>
  </w:abstractNum>
  <w:abstractNum w:abstractNumId="57" w15:restartNumberingAfterBreak="0">
    <w:nsid w:val="3F4759D0"/>
    <w:multiLevelType w:val="hybridMultilevel"/>
    <w:tmpl w:val="4BEC1B78"/>
    <w:numStyleLink w:val="Zaimportowanystyl25"/>
  </w:abstractNum>
  <w:abstractNum w:abstractNumId="58" w15:restartNumberingAfterBreak="0">
    <w:nsid w:val="415F1C42"/>
    <w:multiLevelType w:val="hybridMultilevel"/>
    <w:tmpl w:val="874CD01A"/>
    <w:styleLink w:val="Zaimportowanystyl20"/>
    <w:lvl w:ilvl="0" w:tplc="19E2425A">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C4FA3E20">
      <w:start w:val="1"/>
      <w:numFmt w:val="decimal"/>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5EA221E">
      <w:start w:val="1"/>
      <w:numFmt w:val="lowerRoman"/>
      <w:lvlText w:val="%3."/>
      <w:lvlJc w:val="left"/>
      <w:pPr>
        <w:tabs>
          <w:tab w:val="left" w:pos="2124"/>
          <w:tab w:val="left" w:pos="2832"/>
          <w:tab w:val="left" w:pos="3540"/>
          <w:tab w:val="left" w:pos="4248"/>
          <w:tab w:val="left" w:pos="4956"/>
          <w:tab w:val="left" w:pos="5664"/>
          <w:tab w:val="left" w:pos="6372"/>
          <w:tab w:val="left" w:pos="7080"/>
          <w:tab w:val="left" w:pos="7788"/>
          <w:tab w:val="left" w:pos="8496"/>
        </w:tabs>
        <w:ind w:left="1429" w:hanging="290"/>
      </w:pPr>
      <w:rPr>
        <w:rFonts w:hAnsi="Arial Unicode MS"/>
        <w:caps w:val="0"/>
        <w:smallCaps w:val="0"/>
        <w:strike w:val="0"/>
        <w:dstrike w:val="0"/>
        <w:outline w:val="0"/>
        <w:emboss w:val="0"/>
        <w:imprint w:val="0"/>
        <w:spacing w:val="0"/>
        <w:w w:val="100"/>
        <w:kern w:val="0"/>
        <w:position w:val="0"/>
        <w:highlight w:val="none"/>
        <w:vertAlign w:val="baseline"/>
      </w:rPr>
    </w:lvl>
    <w:lvl w:ilvl="3" w:tplc="5DA634F0">
      <w:start w:val="1"/>
      <w:numFmt w:val="decimal"/>
      <w:lvlText w:val="%4."/>
      <w:lvlJc w:val="left"/>
      <w:pPr>
        <w:tabs>
          <w:tab w:val="left" w:pos="1416"/>
          <w:tab w:val="left" w:pos="2832"/>
          <w:tab w:val="left" w:pos="3540"/>
          <w:tab w:val="left" w:pos="4248"/>
          <w:tab w:val="left" w:pos="4956"/>
          <w:tab w:val="left" w:pos="5664"/>
          <w:tab w:val="left" w:pos="6372"/>
          <w:tab w:val="left" w:pos="7080"/>
          <w:tab w:val="left" w:pos="7788"/>
          <w:tab w:val="left" w:pos="8496"/>
        </w:tabs>
        <w:ind w:left="2149"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2084CAE">
      <w:start w:val="1"/>
      <w:numFmt w:val="lowerLetter"/>
      <w:lvlText w:val="%5."/>
      <w:lvlJc w:val="left"/>
      <w:pPr>
        <w:tabs>
          <w:tab w:val="left" w:pos="1416"/>
          <w:tab w:val="left" w:pos="2124"/>
          <w:tab w:val="left" w:pos="3540"/>
          <w:tab w:val="left" w:pos="4248"/>
          <w:tab w:val="left" w:pos="4956"/>
          <w:tab w:val="left" w:pos="5664"/>
          <w:tab w:val="left" w:pos="6372"/>
          <w:tab w:val="left" w:pos="7080"/>
          <w:tab w:val="left" w:pos="7788"/>
          <w:tab w:val="left" w:pos="8496"/>
        </w:tabs>
        <w:ind w:left="2869"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24CE260">
      <w:start w:val="1"/>
      <w:numFmt w:val="lowerRoman"/>
      <w:lvlText w:val="%6."/>
      <w:lvlJc w:val="left"/>
      <w:pPr>
        <w:tabs>
          <w:tab w:val="left" w:pos="1416"/>
          <w:tab w:val="left" w:pos="2124"/>
          <w:tab w:val="left" w:pos="2832"/>
          <w:tab w:val="left" w:pos="4248"/>
          <w:tab w:val="left" w:pos="4956"/>
          <w:tab w:val="left" w:pos="5664"/>
          <w:tab w:val="left" w:pos="6372"/>
          <w:tab w:val="left" w:pos="7080"/>
          <w:tab w:val="left" w:pos="7788"/>
          <w:tab w:val="left" w:pos="8496"/>
        </w:tabs>
        <w:ind w:left="3589" w:hanging="290"/>
      </w:pPr>
      <w:rPr>
        <w:rFonts w:hAnsi="Arial Unicode MS"/>
        <w:caps w:val="0"/>
        <w:smallCaps w:val="0"/>
        <w:strike w:val="0"/>
        <w:dstrike w:val="0"/>
        <w:outline w:val="0"/>
        <w:emboss w:val="0"/>
        <w:imprint w:val="0"/>
        <w:spacing w:val="0"/>
        <w:w w:val="100"/>
        <w:kern w:val="0"/>
        <w:position w:val="0"/>
        <w:highlight w:val="none"/>
        <w:vertAlign w:val="baseline"/>
      </w:rPr>
    </w:lvl>
    <w:lvl w:ilvl="6" w:tplc="167A8BF8">
      <w:start w:val="1"/>
      <w:numFmt w:val="decimal"/>
      <w:lvlText w:val="%7."/>
      <w:lvlJc w:val="left"/>
      <w:pPr>
        <w:tabs>
          <w:tab w:val="left" w:pos="1416"/>
          <w:tab w:val="left" w:pos="2124"/>
          <w:tab w:val="left" w:pos="2832"/>
          <w:tab w:val="left" w:pos="3540"/>
          <w:tab w:val="left" w:pos="4956"/>
          <w:tab w:val="left" w:pos="5664"/>
          <w:tab w:val="left" w:pos="6372"/>
          <w:tab w:val="left" w:pos="7080"/>
          <w:tab w:val="left" w:pos="7788"/>
          <w:tab w:val="left" w:pos="8496"/>
        </w:tabs>
        <w:ind w:left="4309"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AEABD2E">
      <w:start w:val="1"/>
      <w:numFmt w:val="lowerLetter"/>
      <w:lvlText w:val="%8."/>
      <w:lvlJc w:val="left"/>
      <w:pPr>
        <w:tabs>
          <w:tab w:val="left" w:pos="1416"/>
          <w:tab w:val="left" w:pos="2124"/>
          <w:tab w:val="left" w:pos="2832"/>
          <w:tab w:val="left" w:pos="3540"/>
          <w:tab w:val="left" w:pos="4248"/>
          <w:tab w:val="left" w:pos="5664"/>
          <w:tab w:val="left" w:pos="6372"/>
          <w:tab w:val="left" w:pos="7080"/>
          <w:tab w:val="left" w:pos="7788"/>
          <w:tab w:val="left" w:pos="8496"/>
        </w:tabs>
        <w:ind w:left="5029"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1647C10">
      <w:start w:val="1"/>
      <w:numFmt w:val="lowerRoman"/>
      <w:lvlText w:val="%9."/>
      <w:lvlJc w:val="left"/>
      <w:pPr>
        <w:tabs>
          <w:tab w:val="left" w:pos="1416"/>
          <w:tab w:val="left" w:pos="2124"/>
          <w:tab w:val="left" w:pos="2832"/>
          <w:tab w:val="left" w:pos="3540"/>
          <w:tab w:val="left" w:pos="4248"/>
          <w:tab w:val="left" w:pos="4956"/>
          <w:tab w:val="left" w:pos="6372"/>
          <w:tab w:val="left" w:pos="7080"/>
          <w:tab w:val="left" w:pos="7788"/>
          <w:tab w:val="left" w:pos="8496"/>
        </w:tabs>
        <w:ind w:left="5749" w:hanging="29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9" w15:restartNumberingAfterBreak="0">
    <w:nsid w:val="418374DD"/>
    <w:multiLevelType w:val="multilevel"/>
    <w:tmpl w:val="0ED08B82"/>
    <w:lvl w:ilvl="0">
      <w:start w:val="1"/>
      <w:numFmt w:val="decimal"/>
      <w:pStyle w:val="1Ustpyznumeracj"/>
      <w:lvlText w:val="%1."/>
      <w:lvlJc w:val="left"/>
      <w:pPr>
        <w:tabs>
          <w:tab w:val="num" w:pos="0"/>
        </w:tabs>
        <w:ind w:left="360" w:hanging="360"/>
      </w:pPr>
      <w:rPr>
        <w:b w:val="0"/>
        <w:i w:val="0"/>
        <w:iCs w:val="0"/>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60" w15:restartNumberingAfterBreak="0">
    <w:nsid w:val="420334F9"/>
    <w:multiLevelType w:val="hybridMultilevel"/>
    <w:tmpl w:val="EF52CA6A"/>
    <w:styleLink w:val="Zaimportowanystyl27"/>
    <w:lvl w:ilvl="0" w:tplc="CAA256AC">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77EE64E0">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004"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3DE02804">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724" w:hanging="214"/>
      </w:pPr>
      <w:rPr>
        <w:rFonts w:hAnsi="Arial Unicode MS"/>
        <w:caps w:val="0"/>
        <w:smallCaps w:val="0"/>
        <w:strike w:val="0"/>
        <w:dstrike w:val="0"/>
        <w:outline w:val="0"/>
        <w:emboss w:val="0"/>
        <w:imprint w:val="0"/>
        <w:spacing w:val="0"/>
        <w:w w:val="100"/>
        <w:kern w:val="0"/>
        <w:position w:val="0"/>
        <w:highlight w:val="none"/>
        <w:vertAlign w:val="baseline"/>
      </w:rPr>
    </w:lvl>
    <w:lvl w:ilvl="3" w:tplc="8236CEDE">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C9CAEA02">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164"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02EA31A6">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884" w:hanging="214"/>
      </w:pPr>
      <w:rPr>
        <w:rFonts w:hAnsi="Arial Unicode MS"/>
        <w:caps w:val="0"/>
        <w:smallCaps w:val="0"/>
        <w:strike w:val="0"/>
        <w:dstrike w:val="0"/>
        <w:outline w:val="0"/>
        <w:emboss w:val="0"/>
        <w:imprint w:val="0"/>
        <w:spacing w:val="0"/>
        <w:w w:val="100"/>
        <w:kern w:val="0"/>
        <w:position w:val="0"/>
        <w:highlight w:val="none"/>
        <w:vertAlign w:val="baseline"/>
      </w:rPr>
    </w:lvl>
    <w:lvl w:ilvl="6" w:tplc="17CAEF74">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D85CE5F6">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324"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980C9F32">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6044" w:hanging="21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1" w15:restartNumberingAfterBreak="0">
    <w:nsid w:val="423229D3"/>
    <w:multiLevelType w:val="hybridMultilevel"/>
    <w:tmpl w:val="54A81042"/>
    <w:numStyleLink w:val="Zaimportowanystyl5"/>
  </w:abstractNum>
  <w:abstractNum w:abstractNumId="62" w15:restartNumberingAfterBreak="0">
    <w:nsid w:val="43C51EDD"/>
    <w:multiLevelType w:val="hybridMultilevel"/>
    <w:tmpl w:val="800484B6"/>
    <w:styleLink w:val="Zaimportowanystyl24"/>
    <w:lvl w:ilvl="0" w:tplc="B87E7182">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0C1E3B02">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4C8ABB56">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287" w:hanging="213"/>
      </w:pPr>
      <w:rPr>
        <w:rFonts w:hAnsi="Arial Unicode MS"/>
        <w:caps w:val="0"/>
        <w:smallCaps w:val="0"/>
        <w:strike w:val="0"/>
        <w:dstrike w:val="0"/>
        <w:outline w:val="0"/>
        <w:emboss w:val="0"/>
        <w:imprint w:val="0"/>
        <w:spacing w:val="0"/>
        <w:w w:val="100"/>
        <w:kern w:val="0"/>
        <w:position w:val="0"/>
        <w:highlight w:val="none"/>
        <w:vertAlign w:val="baseline"/>
      </w:rPr>
    </w:lvl>
    <w:lvl w:ilvl="3" w:tplc="4202B920">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007" w:hanging="283"/>
      </w:pPr>
      <w:rPr>
        <w:rFonts w:hAnsi="Arial Unicode MS"/>
        <w:caps w:val="0"/>
        <w:smallCaps w:val="0"/>
        <w:strike w:val="0"/>
        <w:dstrike w:val="0"/>
        <w:outline w:val="0"/>
        <w:emboss w:val="0"/>
        <w:imprint w:val="0"/>
        <w:spacing w:val="0"/>
        <w:w w:val="100"/>
        <w:kern w:val="0"/>
        <w:position w:val="0"/>
        <w:highlight w:val="none"/>
        <w:vertAlign w:val="baseline"/>
      </w:rPr>
    </w:lvl>
    <w:lvl w:ilvl="4" w:tplc="A4CE0B1C">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727" w:hanging="283"/>
      </w:pPr>
      <w:rPr>
        <w:rFonts w:hAnsi="Arial Unicode MS"/>
        <w:caps w:val="0"/>
        <w:smallCaps w:val="0"/>
        <w:strike w:val="0"/>
        <w:dstrike w:val="0"/>
        <w:outline w:val="0"/>
        <w:emboss w:val="0"/>
        <w:imprint w:val="0"/>
        <w:spacing w:val="0"/>
        <w:w w:val="100"/>
        <w:kern w:val="0"/>
        <w:position w:val="0"/>
        <w:highlight w:val="none"/>
        <w:vertAlign w:val="baseline"/>
      </w:rPr>
    </w:lvl>
    <w:lvl w:ilvl="5" w:tplc="97A294C6">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447" w:hanging="213"/>
      </w:pPr>
      <w:rPr>
        <w:rFonts w:hAnsi="Arial Unicode MS"/>
        <w:caps w:val="0"/>
        <w:smallCaps w:val="0"/>
        <w:strike w:val="0"/>
        <w:dstrike w:val="0"/>
        <w:outline w:val="0"/>
        <w:emboss w:val="0"/>
        <w:imprint w:val="0"/>
        <w:spacing w:val="0"/>
        <w:w w:val="100"/>
        <w:kern w:val="0"/>
        <w:position w:val="0"/>
        <w:highlight w:val="none"/>
        <w:vertAlign w:val="baseline"/>
      </w:rPr>
    </w:lvl>
    <w:lvl w:ilvl="6" w:tplc="D2CC8D82">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167" w:hanging="283"/>
      </w:pPr>
      <w:rPr>
        <w:rFonts w:hAnsi="Arial Unicode MS"/>
        <w:caps w:val="0"/>
        <w:smallCaps w:val="0"/>
        <w:strike w:val="0"/>
        <w:dstrike w:val="0"/>
        <w:outline w:val="0"/>
        <w:emboss w:val="0"/>
        <w:imprint w:val="0"/>
        <w:spacing w:val="0"/>
        <w:w w:val="100"/>
        <w:kern w:val="0"/>
        <w:position w:val="0"/>
        <w:highlight w:val="none"/>
        <w:vertAlign w:val="baseline"/>
      </w:rPr>
    </w:lvl>
    <w:lvl w:ilvl="7" w:tplc="2E4CA050">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887" w:hanging="283"/>
      </w:pPr>
      <w:rPr>
        <w:rFonts w:hAnsi="Arial Unicode MS"/>
        <w:caps w:val="0"/>
        <w:smallCaps w:val="0"/>
        <w:strike w:val="0"/>
        <w:dstrike w:val="0"/>
        <w:outline w:val="0"/>
        <w:emboss w:val="0"/>
        <w:imprint w:val="0"/>
        <w:spacing w:val="0"/>
        <w:w w:val="100"/>
        <w:kern w:val="0"/>
        <w:position w:val="0"/>
        <w:highlight w:val="none"/>
        <w:vertAlign w:val="baseline"/>
      </w:rPr>
    </w:lvl>
    <w:lvl w:ilvl="8" w:tplc="BDD2CA10">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07" w:hanging="21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3" w15:restartNumberingAfterBreak="0">
    <w:nsid w:val="44065175"/>
    <w:multiLevelType w:val="hybridMultilevel"/>
    <w:tmpl w:val="54A81042"/>
    <w:styleLink w:val="Zaimportowanystyl5"/>
    <w:lvl w:ilvl="0" w:tplc="29086F2C">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786"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E30DB42">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s>
        <w:ind w:left="1506"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436AFB2">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s>
        <w:ind w:left="2226"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BE66C408">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s>
        <w:ind w:left="2946"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C82A90C">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s>
        <w:ind w:left="3666"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4024FC0">
      <w:start w:val="1"/>
      <w:numFmt w:val="lowerRoman"/>
      <w:suff w:val="nothing"/>
      <w:lvlText w:val="%6."/>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4196" w:hanging="112"/>
      </w:pPr>
      <w:rPr>
        <w:rFonts w:hAnsi="Arial Unicode MS"/>
        <w:caps w:val="0"/>
        <w:smallCaps w:val="0"/>
        <w:strike w:val="0"/>
        <w:dstrike w:val="0"/>
        <w:outline w:val="0"/>
        <w:emboss w:val="0"/>
        <w:imprint w:val="0"/>
        <w:spacing w:val="0"/>
        <w:w w:val="100"/>
        <w:kern w:val="0"/>
        <w:position w:val="0"/>
        <w:highlight w:val="none"/>
        <w:vertAlign w:val="baseline"/>
      </w:rPr>
    </w:lvl>
    <w:lvl w:ilvl="6" w:tplc="F7C2752A">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s>
        <w:ind w:left="5106"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1385098">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s>
        <w:ind w:left="5826"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884FC52">
      <w:start w:val="1"/>
      <w:numFmt w:val="lowerRoman"/>
      <w:suff w:val="nothing"/>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6356" w:hanging="1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4" w15:restartNumberingAfterBreak="0">
    <w:nsid w:val="45D95E24"/>
    <w:multiLevelType w:val="hybridMultilevel"/>
    <w:tmpl w:val="EF52CA6A"/>
    <w:numStyleLink w:val="Zaimportowanystyl27"/>
  </w:abstractNum>
  <w:abstractNum w:abstractNumId="65" w15:restartNumberingAfterBreak="0">
    <w:nsid w:val="466B30D5"/>
    <w:multiLevelType w:val="hybridMultilevel"/>
    <w:tmpl w:val="AF805E1C"/>
    <w:numStyleLink w:val="Zaimportowanystyl8"/>
  </w:abstractNum>
  <w:abstractNum w:abstractNumId="66" w15:restartNumberingAfterBreak="0">
    <w:nsid w:val="499761DA"/>
    <w:multiLevelType w:val="hybridMultilevel"/>
    <w:tmpl w:val="AF805E1C"/>
    <w:numStyleLink w:val="Zaimportowanystyl8"/>
  </w:abstractNum>
  <w:abstractNum w:abstractNumId="67" w15:restartNumberingAfterBreak="0">
    <w:nsid w:val="49BD21DB"/>
    <w:multiLevelType w:val="hybridMultilevel"/>
    <w:tmpl w:val="05FE389C"/>
    <w:styleLink w:val="Zaimportowanystyl21"/>
    <w:lvl w:ilvl="0" w:tplc="01B26A32">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70C46ED4">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28689848">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287" w:hanging="213"/>
      </w:pPr>
      <w:rPr>
        <w:rFonts w:hAnsi="Arial Unicode MS"/>
        <w:caps w:val="0"/>
        <w:smallCaps w:val="0"/>
        <w:strike w:val="0"/>
        <w:dstrike w:val="0"/>
        <w:outline w:val="0"/>
        <w:emboss w:val="0"/>
        <w:imprint w:val="0"/>
        <w:spacing w:val="0"/>
        <w:w w:val="100"/>
        <w:kern w:val="0"/>
        <w:position w:val="0"/>
        <w:highlight w:val="none"/>
        <w:vertAlign w:val="baseline"/>
      </w:rPr>
    </w:lvl>
    <w:lvl w:ilvl="3" w:tplc="6E5E635C">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007" w:hanging="283"/>
      </w:pPr>
      <w:rPr>
        <w:rFonts w:hAnsi="Arial Unicode MS"/>
        <w:caps w:val="0"/>
        <w:smallCaps w:val="0"/>
        <w:strike w:val="0"/>
        <w:dstrike w:val="0"/>
        <w:outline w:val="0"/>
        <w:emboss w:val="0"/>
        <w:imprint w:val="0"/>
        <w:spacing w:val="0"/>
        <w:w w:val="100"/>
        <w:kern w:val="0"/>
        <w:position w:val="0"/>
        <w:highlight w:val="none"/>
        <w:vertAlign w:val="baseline"/>
      </w:rPr>
    </w:lvl>
    <w:lvl w:ilvl="4" w:tplc="399A5BEC">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727" w:hanging="283"/>
      </w:pPr>
      <w:rPr>
        <w:rFonts w:hAnsi="Arial Unicode MS"/>
        <w:caps w:val="0"/>
        <w:smallCaps w:val="0"/>
        <w:strike w:val="0"/>
        <w:dstrike w:val="0"/>
        <w:outline w:val="0"/>
        <w:emboss w:val="0"/>
        <w:imprint w:val="0"/>
        <w:spacing w:val="0"/>
        <w:w w:val="100"/>
        <w:kern w:val="0"/>
        <w:position w:val="0"/>
        <w:highlight w:val="none"/>
        <w:vertAlign w:val="baseline"/>
      </w:rPr>
    </w:lvl>
    <w:lvl w:ilvl="5" w:tplc="F9585A60">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447" w:hanging="213"/>
      </w:pPr>
      <w:rPr>
        <w:rFonts w:hAnsi="Arial Unicode MS"/>
        <w:caps w:val="0"/>
        <w:smallCaps w:val="0"/>
        <w:strike w:val="0"/>
        <w:dstrike w:val="0"/>
        <w:outline w:val="0"/>
        <w:emboss w:val="0"/>
        <w:imprint w:val="0"/>
        <w:spacing w:val="0"/>
        <w:w w:val="100"/>
        <w:kern w:val="0"/>
        <w:position w:val="0"/>
        <w:highlight w:val="none"/>
        <w:vertAlign w:val="baseline"/>
      </w:rPr>
    </w:lvl>
    <w:lvl w:ilvl="6" w:tplc="7564FB8A">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167" w:hanging="283"/>
      </w:pPr>
      <w:rPr>
        <w:rFonts w:hAnsi="Arial Unicode MS"/>
        <w:caps w:val="0"/>
        <w:smallCaps w:val="0"/>
        <w:strike w:val="0"/>
        <w:dstrike w:val="0"/>
        <w:outline w:val="0"/>
        <w:emboss w:val="0"/>
        <w:imprint w:val="0"/>
        <w:spacing w:val="0"/>
        <w:w w:val="100"/>
        <w:kern w:val="0"/>
        <w:position w:val="0"/>
        <w:highlight w:val="none"/>
        <w:vertAlign w:val="baseline"/>
      </w:rPr>
    </w:lvl>
    <w:lvl w:ilvl="7" w:tplc="64B61A7E">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887" w:hanging="283"/>
      </w:pPr>
      <w:rPr>
        <w:rFonts w:hAnsi="Arial Unicode MS"/>
        <w:caps w:val="0"/>
        <w:smallCaps w:val="0"/>
        <w:strike w:val="0"/>
        <w:dstrike w:val="0"/>
        <w:outline w:val="0"/>
        <w:emboss w:val="0"/>
        <w:imprint w:val="0"/>
        <w:spacing w:val="0"/>
        <w:w w:val="100"/>
        <w:kern w:val="0"/>
        <w:position w:val="0"/>
        <w:highlight w:val="none"/>
        <w:vertAlign w:val="baseline"/>
      </w:rPr>
    </w:lvl>
    <w:lvl w:ilvl="8" w:tplc="C6425242">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07" w:hanging="21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8" w15:restartNumberingAfterBreak="0">
    <w:nsid w:val="4C3C6BFD"/>
    <w:multiLevelType w:val="hybridMultilevel"/>
    <w:tmpl w:val="800484B6"/>
    <w:numStyleLink w:val="Zaimportowanystyl24"/>
  </w:abstractNum>
  <w:abstractNum w:abstractNumId="69" w15:restartNumberingAfterBreak="0">
    <w:nsid w:val="4C8B2399"/>
    <w:multiLevelType w:val="hybridMultilevel"/>
    <w:tmpl w:val="A19A14B4"/>
    <w:styleLink w:val="Zaimportowanystyl3"/>
    <w:lvl w:ilvl="0" w:tplc="8F9AAD34">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238AAA28">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0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6A42D484">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800" w:hanging="2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7667858">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5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8929C24">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2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4D4D3F2">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960" w:hanging="2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8BAE1934">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6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2B6881F0">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4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500EAE4">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120" w:hanging="2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0" w15:restartNumberingAfterBreak="0">
    <w:nsid w:val="4E5B44FF"/>
    <w:multiLevelType w:val="hybridMultilevel"/>
    <w:tmpl w:val="845E8C98"/>
    <w:numStyleLink w:val="Zaimportowanystyl6"/>
  </w:abstractNum>
  <w:abstractNum w:abstractNumId="71" w15:restartNumberingAfterBreak="0">
    <w:nsid w:val="501D294C"/>
    <w:multiLevelType w:val="hybridMultilevel"/>
    <w:tmpl w:val="3E9C471E"/>
    <w:numStyleLink w:val="Zaimportowanystyl2"/>
  </w:abstractNum>
  <w:abstractNum w:abstractNumId="72" w15:restartNumberingAfterBreak="0">
    <w:nsid w:val="5033039E"/>
    <w:multiLevelType w:val="hybridMultilevel"/>
    <w:tmpl w:val="1CA67784"/>
    <w:numStyleLink w:val="Zaimportowanystyl4"/>
  </w:abstractNum>
  <w:abstractNum w:abstractNumId="73" w15:restartNumberingAfterBreak="0">
    <w:nsid w:val="509076C9"/>
    <w:multiLevelType w:val="hybridMultilevel"/>
    <w:tmpl w:val="A280BAC6"/>
    <w:styleLink w:val="Zaimportowanystyl19"/>
    <w:lvl w:ilvl="0" w:tplc="D9AE7334">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20745B62">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004"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11A694B4">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724" w:hanging="214"/>
      </w:pPr>
      <w:rPr>
        <w:rFonts w:hAnsi="Arial Unicode MS"/>
        <w:caps w:val="0"/>
        <w:smallCaps w:val="0"/>
        <w:strike w:val="0"/>
        <w:dstrike w:val="0"/>
        <w:outline w:val="0"/>
        <w:emboss w:val="0"/>
        <w:imprint w:val="0"/>
        <w:spacing w:val="0"/>
        <w:w w:val="100"/>
        <w:kern w:val="0"/>
        <w:position w:val="0"/>
        <w:highlight w:val="none"/>
        <w:vertAlign w:val="baseline"/>
      </w:rPr>
    </w:lvl>
    <w:lvl w:ilvl="3" w:tplc="2AD48C92">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4794529E">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164"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D3F291A8">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884" w:hanging="214"/>
      </w:pPr>
      <w:rPr>
        <w:rFonts w:hAnsi="Arial Unicode MS"/>
        <w:caps w:val="0"/>
        <w:smallCaps w:val="0"/>
        <w:strike w:val="0"/>
        <w:dstrike w:val="0"/>
        <w:outline w:val="0"/>
        <w:emboss w:val="0"/>
        <w:imprint w:val="0"/>
        <w:spacing w:val="0"/>
        <w:w w:val="100"/>
        <w:kern w:val="0"/>
        <w:position w:val="0"/>
        <w:highlight w:val="none"/>
        <w:vertAlign w:val="baseline"/>
      </w:rPr>
    </w:lvl>
    <w:lvl w:ilvl="6" w:tplc="7FD23708">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76FAF368">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324"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631C8376">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044" w:hanging="21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4" w15:restartNumberingAfterBreak="0">
    <w:nsid w:val="509A57D6"/>
    <w:multiLevelType w:val="hybridMultilevel"/>
    <w:tmpl w:val="3E9C471E"/>
    <w:numStyleLink w:val="Zaimportowanystyl2"/>
  </w:abstractNum>
  <w:abstractNum w:abstractNumId="75" w15:restartNumberingAfterBreak="0">
    <w:nsid w:val="50DE2D60"/>
    <w:multiLevelType w:val="hybridMultilevel"/>
    <w:tmpl w:val="1A965CFE"/>
    <w:numStyleLink w:val="Zaimportowanystyl1"/>
  </w:abstractNum>
  <w:abstractNum w:abstractNumId="76" w15:restartNumberingAfterBreak="0">
    <w:nsid w:val="51601AE1"/>
    <w:multiLevelType w:val="multilevel"/>
    <w:tmpl w:val="D812DF7E"/>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0"/>
        <w:szCs w:val="20"/>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7" w15:restartNumberingAfterBreak="0">
    <w:nsid w:val="51B95DF1"/>
    <w:multiLevelType w:val="hybridMultilevel"/>
    <w:tmpl w:val="00C857B0"/>
    <w:numStyleLink w:val="Zaimportowanystyl22"/>
  </w:abstractNum>
  <w:abstractNum w:abstractNumId="78" w15:restartNumberingAfterBreak="0">
    <w:nsid w:val="51E2241D"/>
    <w:multiLevelType w:val="hybridMultilevel"/>
    <w:tmpl w:val="6B202832"/>
    <w:styleLink w:val="Zaimportowanystyl26"/>
    <w:lvl w:ilvl="0" w:tplc="52888E22">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593CC08E">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853E3C12">
      <w:start w:val="1"/>
      <w:numFmt w:val="lowerLetter"/>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134"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CDBC4D7C">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854" w:hanging="46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E2CAE904">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574" w:hanging="46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DE6C7F82">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294"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10B8E224">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014" w:hanging="46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3D2663AE">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734" w:hanging="46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8F38D3D2">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454"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9" w15:restartNumberingAfterBreak="0">
    <w:nsid w:val="52250E9C"/>
    <w:multiLevelType w:val="hybridMultilevel"/>
    <w:tmpl w:val="800484B6"/>
    <w:numStyleLink w:val="Zaimportowanystyl24"/>
  </w:abstractNum>
  <w:abstractNum w:abstractNumId="80" w15:restartNumberingAfterBreak="0">
    <w:nsid w:val="53860CCD"/>
    <w:multiLevelType w:val="hybridMultilevel"/>
    <w:tmpl w:val="586489E8"/>
    <w:numStyleLink w:val="Zaimportowanystyl10"/>
  </w:abstractNum>
  <w:abstractNum w:abstractNumId="81" w15:restartNumberingAfterBreak="0">
    <w:nsid w:val="54934E35"/>
    <w:multiLevelType w:val="hybridMultilevel"/>
    <w:tmpl w:val="D458BB96"/>
    <w:numStyleLink w:val="Zaimportowanystyl16"/>
  </w:abstractNum>
  <w:abstractNum w:abstractNumId="82" w15:restartNumberingAfterBreak="0">
    <w:nsid w:val="56A95C96"/>
    <w:multiLevelType w:val="hybridMultilevel"/>
    <w:tmpl w:val="47CCD850"/>
    <w:styleLink w:val="Zaimportowanystyl15"/>
    <w:lvl w:ilvl="0" w:tplc="226CD2A0">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D8FE3156">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25E88B00">
      <w:start w:val="1"/>
      <w:numFmt w:val="lowerLetter"/>
      <w:suff w:val="nothing"/>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709" w:hanging="180"/>
      </w:pPr>
      <w:rPr>
        <w:rFonts w:hAnsi="Arial Unicode MS"/>
        <w:caps w:val="0"/>
        <w:smallCaps w:val="0"/>
        <w:strike w:val="0"/>
        <w:dstrike w:val="0"/>
        <w:outline w:val="0"/>
        <w:emboss w:val="0"/>
        <w:imprint w:val="0"/>
        <w:spacing w:val="0"/>
        <w:w w:val="100"/>
        <w:kern w:val="0"/>
        <w:position w:val="0"/>
        <w:highlight w:val="none"/>
        <w:vertAlign w:val="baseline"/>
      </w:rPr>
    </w:lvl>
    <w:lvl w:ilvl="3" w:tplc="FE42BF22">
      <w:start w:val="1"/>
      <w:numFmt w:val="decimal"/>
      <w:lvlText w:val="%4."/>
      <w:lvlJc w:val="left"/>
      <w:pPr>
        <w:tabs>
          <w:tab w:val="left" w:pos="708"/>
          <w:tab w:val="num" w:pos="1429"/>
          <w:tab w:val="left" w:pos="2124"/>
          <w:tab w:val="left" w:pos="2832"/>
          <w:tab w:val="left" w:pos="3540"/>
          <w:tab w:val="left" w:pos="4248"/>
          <w:tab w:val="left" w:pos="4956"/>
          <w:tab w:val="left" w:pos="5664"/>
          <w:tab w:val="left" w:pos="6372"/>
          <w:tab w:val="left" w:pos="7080"/>
          <w:tab w:val="left" w:pos="7788"/>
          <w:tab w:val="left" w:pos="8496"/>
        </w:tabs>
        <w:ind w:left="1497" w:hanging="428"/>
      </w:pPr>
      <w:rPr>
        <w:rFonts w:hAnsi="Arial Unicode MS"/>
        <w:caps w:val="0"/>
        <w:smallCaps w:val="0"/>
        <w:strike w:val="0"/>
        <w:dstrike w:val="0"/>
        <w:outline w:val="0"/>
        <w:emboss w:val="0"/>
        <w:imprint w:val="0"/>
        <w:spacing w:val="0"/>
        <w:w w:val="100"/>
        <w:kern w:val="0"/>
        <w:position w:val="0"/>
        <w:highlight w:val="none"/>
        <w:vertAlign w:val="baseline"/>
      </w:rPr>
    </w:lvl>
    <w:lvl w:ilvl="4" w:tplc="EB523EDE">
      <w:start w:val="1"/>
      <w:numFmt w:val="lowerLetter"/>
      <w:lvlText w:val="%5."/>
      <w:lvlJc w:val="left"/>
      <w:pPr>
        <w:tabs>
          <w:tab w:val="left" w:pos="708"/>
          <w:tab w:val="left" w:pos="1416"/>
          <w:tab w:val="num" w:pos="2149"/>
          <w:tab w:val="left" w:pos="2832"/>
          <w:tab w:val="left" w:pos="3540"/>
          <w:tab w:val="left" w:pos="4248"/>
          <w:tab w:val="left" w:pos="4956"/>
          <w:tab w:val="left" w:pos="5664"/>
          <w:tab w:val="left" w:pos="6372"/>
          <w:tab w:val="left" w:pos="7080"/>
          <w:tab w:val="left" w:pos="7788"/>
          <w:tab w:val="left" w:pos="8496"/>
        </w:tabs>
        <w:ind w:left="2217" w:hanging="428"/>
      </w:pPr>
      <w:rPr>
        <w:rFonts w:hAnsi="Arial Unicode MS"/>
        <w:caps w:val="0"/>
        <w:smallCaps w:val="0"/>
        <w:strike w:val="0"/>
        <w:dstrike w:val="0"/>
        <w:outline w:val="0"/>
        <w:emboss w:val="0"/>
        <w:imprint w:val="0"/>
        <w:spacing w:val="0"/>
        <w:w w:val="100"/>
        <w:kern w:val="0"/>
        <w:position w:val="0"/>
        <w:highlight w:val="none"/>
        <w:vertAlign w:val="baseline"/>
      </w:rPr>
    </w:lvl>
    <w:lvl w:ilvl="5" w:tplc="146E04D8">
      <w:start w:val="1"/>
      <w:numFmt w:val="lowerRoman"/>
      <w:lvlText w:val="%6."/>
      <w:lvlJc w:val="left"/>
      <w:pPr>
        <w:tabs>
          <w:tab w:val="left" w:pos="708"/>
          <w:tab w:val="left" w:pos="1416"/>
          <w:tab w:val="left" w:pos="2124"/>
          <w:tab w:val="num" w:pos="2869"/>
          <w:tab w:val="left" w:pos="3540"/>
          <w:tab w:val="left" w:pos="4248"/>
          <w:tab w:val="left" w:pos="4956"/>
          <w:tab w:val="left" w:pos="5664"/>
          <w:tab w:val="left" w:pos="6372"/>
          <w:tab w:val="left" w:pos="7080"/>
          <w:tab w:val="left" w:pos="7788"/>
          <w:tab w:val="left" w:pos="8496"/>
        </w:tabs>
        <w:ind w:left="2937" w:hanging="358"/>
      </w:pPr>
      <w:rPr>
        <w:rFonts w:hAnsi="Arial Unicode MS"/>
        <w:caps w:val="0"/>
        <w:smallCaps w:val="0"/>
        <w:strike w:val="0"/>
        <w:dstrike w:val="0"/>
        <w:outline w:val="0"/>
        <w:emboss w:val="0"/>
        <w:imprint w:val="0"/>
        <w:spacing w:val="0"/>
        <w:w w:val="100"/>
        <w:kern w:val="0"/>
        <w:position w:val="0"/>
        <w:highlight w:val="none"/>
        <w:vertAlign w:val="baseline"/>
      </w:rPr>
    </w:lvl>
    <w:lvl w:ilvl="6" w:tplc="2EC821C2">
      <w:start w:val="1"/>
      <w:numFmt w:val="decimal"/>
      <w:lvlText w:val="%7."/>
      <w:lvlJc w:val="left"/>
      <w:pPr>
        <w:tabs>
          <w:tab w:val="left" w:pos="708"/>
          <w:tab w:val="left" w:pos="1416"/>
          <w:tab w:val="left" w:pos="2124"/>
          <w:tab w:val="left" w:pos="2832"/>
          <w:tab w:val="num" w:pos="3589"/>
          <w:tab w:val="left" w:pos="4248"/>
          <w:tab w:val="left" w:pos="4956"/>
          <w:tab w:val="left" w:pos="5664"/>
          <w:tab w:val="left" w:pos="6372"/>
          <w:tab w:val="left" w:pos="7080"/>
          <w:tab w:val="left" w:pos="7788"/>
          <w:tab w:val="left" w:pos="8496"/>
        </w:tabs>
        <w:ind w:left="3657" w:hanging="428"/>
      </w:pPr>
      <w:rPr>
        <w:rFonts w:hAnsi="Arial Unicode MS"/>
        <w:caps w:val="0"/>
        <w:smallCaps w:val="0"/>
        <w:strike w:val="0"/>
        <w:dstrike w:val="0"/>
        <w:outline w:val="0"/>
        <w:emboss w:val="0"/>
        <w:imprint w:val="0"/>
        <w:spacing w:val="0"/>
        <w:w w:val="100"/>
        <w:kern w:val="0"/>
        <w:position w:val="0"/>
        <w:highlight w:val="none"/>
        <w:vertAlign w:val="baseline"/>
      </w:rPr>
    </w:lvl>
    <w:lvl w:ilvl="7" w:tplc="50E4D0F4">
      <w:start w:val="1"/>
      <w:numFmt w:val="lowerLetter"/>
      <w:lvlText w:val="%8."/>
      <w:lvlJc w:val="left"/>
      <w:pPr>
        <w:tabs>
          <w:tab w:val="left" w:pos="708"/>
          <w:tab w:val="left" w:pos="1416"/>
          <w:tab w:val="left" w:pos="2124"/>
          <w:tab w:val="left" w:pos="2832"/>
          <w:tab w:val="left" w:pos="3540"/>
          <w:tab w:val="num" w:pos="4309"/>
          <w:tab w:val="left" w:pos="4956"/>
          <w:tab w:val="left" w:pos="5664"/>
          <w:tab w:val="left" w:pos="6372"/>
          <w:tab w:val="left" w:pos="7080"/>
          <w:tab w:val="left" w:pos="7788"/>
          <w:tab w:val="left" w:pos="8496"/>
        </w:tabs>
        <w:ind w:left="4377" w:hanging="428"/>
      </w:pPr>
      <w:rPr>
        <w:rFonts w:hAnsi="Arial Unicode MS"/>
        <w:caps w:val="0"/>
        <w:smallCaps w:val="0"/>
        <w:strike w:val="0"/>
        <w:dstrike w:val="0"/>
        <w:outline w:val="0"/>
        <w:emboss w:val="0"/>
        <w:imprint w:val="0"/>
        <w:spacing w:val="0"/>
        <w:w w:val="100"/>
        <w:kern w:val="0"/>
        <w:position w:val="0"/>
        <w:highlight w:val="none"/>
        <w:vertAlign w:val="baseline"/>
      </w:rPr>
    </w:lvl>
    <w:lvl w:ilvl="8" w:tplc="BD447738">
      <w:start w:val="1"/>
      <w:numFmt w:val="lowerRoman"/>
      <w:lvlText w:val="%9."/>
      <w:lvlJc w:val="left"/>
      <w:pPr>
        <w:tabs>
          <w:tab w:val="left" w:pos="708"/>
          <w:tab w:val="left" w:pos="1416"/>
          <w:tab w:val="left" w:pos="2124"/>
          <w:tab w:val="left" w:pos="2832"/>
          <w:tab w:val="left" w:pos="3540"/>
          <w:tab w:val="left" w:pos="4248"/>
          <w:tab w:val="num" w:pos="5029"/>
          <w:tab w:val="left" w:pos="5664"/>
          <w:tab w:val="left" w:pos="6372"/>
          <w:tab w:val="left" w:pos="7080"/>
          <w:tab w:val="left" w:pos="7788"/>
          <w:tab w:val="left" w:pos="8496"/>
        </w:tabs>
        <w:ind w:left="5097" w:hanging="3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3" w15:restartNumberingAfterBreak="0">
    <w:nsid w:val="56BA6445"/>
    <w:multiLevelType w:val="hybridMultilevel"/>
    <w:tmpl w:val="1CA67784"/>
    <w:numStyleLink w:val="Zaimportowanystyl4"/>
  </w:abstractNum>
  <w:abstractNum w:abstractNumId="84" w15:restartNumberingAfterBreak="0">
    <w:nsid w:val="5DA72074"/>
    <w:multiLevelType w:val="hybridMultilevel"/>
    <w:tmpl w:val="586489E8"/>
    <w:numStyleLink w:val="Zaimportowanystyl10"/>
  </w:abstractNum>
  <w:abstractNum w:abstractNumId="85" w15:restartNumberingAfterBreak="0">
    <w:nsid w:val="5F7A25B9"/>
    <w:multiLevelType w:val="hybridMultilevel"/>
    <w:tmpl w:val="36B65D2C"/>
    <w:numStyleLink w:val="Zaimportowanystyl14"/>
  </w:abstractNum>
  <w:abstractNum w:abstractNumId="86" w15:restartNumberingAfterBreak="0">
    <w:nsid w:val="608F1A1E"/>
    <w:multiLevelType w:val="hybridMultilevel"/>
    <w:tmpl w:val="69D6A4CE"/>
    <w:lvl w:ilvl="0" w:tplc="EB4C540C">
      <w:start w:val="1"/>
      <w:numFmt w:val="decimal"/>
      <w:lvlText w:val="%1."/>
      <w:lvlJc w:val="left"/>
      <w:pPr>
        <w:tabs>
          <w:tab w:val="left" w:pos="708"/>
          <w:tab w:val="left" w:pos="720"/>
          <w:tab w:val="left" w:pos="1416"/>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A948CC4C">
      <w:start w:val="1"/>
      <w:numFmt w:val="decimal"/>
      <w:lvlText w:val="%2."/>
      <w:lvlJc w:val="left"/>
      <w:pPr>
        <w:tabs>
          <w:tab w:val="left" w:pos="708"/>
          <w:tab w:val="left" w:pos="720"/>
          <w:tab w:val="left" w:pos="1416"/>
        </w:tabs>
        <w:ind w:left="657" w:hanging="633"/>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3E8E176C">
      <w:start w:val="1"/>
      <w:numFmt w:val="decimal"/>
      <w:lvlText w:val="%3."/>
      <w:lvlJc w:val="left"/>
      <w:pPr>
        <w:tabs>
          <w:tab w:val="left" w:pos="708"/>
          <w:tab w:val="left" w:pos="720"/>
          <w:tab w:val="left" w:pos="1416"/>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F10AA4C6">
      <w:start w:val="1"/>
      <w:numFmt w:val="decimal"/>
      <w:lvlText w:val="%4."/>
      <w:lvlJc w:val="left"/>
      <w:pPr>
        <w:tabs>
          <w:tab w:val="left" w:pos="708"/>
          <w:tab w:val="left" w:pos="720"/>
          <w:tab w:val="left" w:pos="1416"/>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D9F4F9B2">
      <w:start w:val="1"/>
      <w:numFmt w:val="decimal"/>
      <w:lvlText w:val="%5."/>
      <w:lvlJc w:val="left"/>
      <w:pPr>
        <w:tabs>
          <w:tab w:val="left" w:pos="708"/>
          <w:tab w:val="left" w:pos="720"/>
          <w:tab w:val="left" w:pos="1416"/>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CC4E65E6">
      <w:start w:val="1"/>
      <w:numFmt w:val="decimal"/>
      <w:lvlText w:val="%6."/>
      <w:lvlJc w:val="left"/>
      <w:pPr>
        <w:tabs>
          <w:tab w:val="left" w:pos="708"/>
          <w:tab w:val="left" w:pos="720"/>
          <w:tab w:val="left" w:pos="1416"/>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A7CE1218">
      <w:start w:val="1"/>
      <w:numFmt w:val="decimal"/>
      <w:lvlText w:val="%7."/>
      <w:lvlJc w:val="left"/>
      <w:pPr>
        <w:tabs>
          <w:tab w:val="left" w:pos="708"/>
          <w:tab w:val="left" w:pos="720"/>
          <w:tab w:val="left" w:pos="1416"/>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8A56A936">
      <w:start w:val="1"/>
      <w:numFmt w:val="decimal"/>
      <w:lvlText w:val="%8."/>
      <w:lvlJc w:val="left"/>
      <w:pPr>
        <w:tabs>
          <w:tab w:val="left" w:pos="708"/>
          <w:tab w:val="left" w:pos="720"/>
          <w:tab w:val="left" w:pos="1416"/>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F85EE0D2">
      <w:start w:val="1"/>
      <w:numFmt w:val="decimal"/>
      <w:lvlText w:val="%9."/>
      <w:lvlJc w:val="left"/>
      <w:pPr>
        <w:tabs>
          <w:tab w:val="left" w:pos="708"/>
          <w:tab w:val="left" w:pos="720"/>
          <w:tab w:val="left" w:pos="1416"/>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87" w15:restartNumberingAfterBreak="0">
    <w:nsid w:val="60AB5664"/>
    <w:multiLevelType w:val="multilevel"/>
    <w:tmpl w:val="2AD6A7F6"/>
    <w:lvl w:ilvl="0">
      <w:start w:val="1"/>
      <w:numFmt w:val="decimal"/>
      <w:lvlText w:val="%1)"/>
      <w:lvlJc w:val="left"/>
      <w:pPr>
        <w:tabs>
          <w:tab w:val="num" w:pos="0"/>
        </w:tabs>
        <w:ind w:left="644" w:hanging="360"/>
      </w:pPr>
      <w:rPr>
        <w:i w:val="0"/>
        <w:iCs/>
        <w:color w:val="auto"/>
      </w:rPr>
    </w:lvl>
    <w:lvl w:ilvl="1">
      <w:start w:val="1"/>
      <w:numFmt w:val="lowerLetter"/>
      <w:lvlText w:val="%2."/>
      <w:lvlJc w:val="left"/>
      <w:pPr>
        <w:tabs>
          <w:tab w:val="num" w:pos="0"/>
        </w:tabs>
        <w:ind w:left="1364" w:hanging="360"/>
      </w:pPr>
      <w:rPr>
        <w:i w:val="0"/>
        <w:iCs/>
      </w:r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88" w15:restartNumberingAfterBreak="0">
    <w:nsid w:val="60F30BAE"/>
    <w:multiLevelType w:val="hybridMultilevel"/>
    <w:tmpl w:val="36B65D2C"/>
    <w:numStyleLink w:val="Zaimportowanystyl14"/>
  </w:abstractNum>
  <w:abstractNum w:abstractNumId="89" w15:restartNumberingAfterBreak="0">
    <w:nsid w:val="660B6DFF"/>
    <w:multiLevelType w:val="hybridMultilevel"/>
    <w:tmpl w:val="6BBC6698"/>
    <w:numStyleLink w:val="Zaimportowanystyl23"/>
  </w:abstractNum>
  <w:abstractNum w:abstractNumId="90" w15:restartNumberingAfterBreak="0">
    <w:nsid w:val="673241F2"/>
    <w:multiLevelType w:val="hybridMultilevel"/>
    <w:tmpl w:val="347E514C"/>
    <w:numStyleLink w:val="Zaimportowanystyl200"/>
  </w:abstractNum>
  <w:abstractNum w:abstractNumId="91" w15:restartNumberingAfterBreak="0">
    <w:nsid w:val="67974E65"/>
    <w:multiLevelType w:val="hybridMultilevel"/>
    <w:tmpl w:val="05FE389C"/>
    <w:numStyleLink w:val="Zaimportowanystyl21"/>
  </w:abstractNum>
  <w:abstractNum w:abstractNumId="92" w15:restartNumberingAfterBreak="0">
    <w:nsid w:val="682E029E"/>
    <w:multiLevelType w:val="hybridMultilevel"/>
    <w:tmpl w:val="6BBC6698"/>
    <w:numStyleLink w:val="Zaimportowanystyl23"/>
  </w:abstractNum>
  <w:abstractNum w:abstractNumId="93" w15:restartNumberingAfterBreak="0">
    <w:nsid w:val="690703D8"/>
    <w:multiLevelType w:val="hybridMultilevel"/>
    <w:tmpl w:val="A280BAC6"/>
    <w:numStyleLink w:val="Zaimportowanystyl19"/>
  </w:abstractNum>
  <w:abstractNum w:abstractNumId="94" w15:restartNumberingAfterBreak="0">
    <w:nsid w:val="6BFB40E9"/>
    <w:multiLevelType w:val="hybridMultilevel"/>
    <w:tmpl w:val="1A965CFE"/>
    <w:numStyleLink w:val="Zaimportowanystyl1"/>
  </w:abstractNum>
  <w:abstractNum w:abstractNumId="95" w15:restartNumberingAfterBreak="0">
    <w:nsid w:val="6CA952E3"/>
    <w:multiLevelType w:val="hybridMultilevel"/>
    <w:tmpl w:val="347E514C"/>
    <w:numStyleLink w:val="Zaimportowanystyl200"/>
  </w:abstractNum>
  <w:abstractNum w:abstractNumId="96" w15:restartNumberingAfterBreak="0">
    <w:nsid w:val="6DA17BE8"/>
    <w:multiLevelType w:val="multilevel"/>
    <w:tmpl w:val="674A0314"/>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7" w15:restartNumberingAfterBreak="0">
    <w:nsid w:val="6E505327"/>
    <w:multiLevelType w:val="hybridMultilevel"/>
    <w:tmpl w:val="9932A79E"/>
    <w:lvl w:ilvl="0" w:tplc="079C6832">
      <w:start w:val="1"/>
      <w:numFmt w:val="decimal"/>
      <w:lvlText w:val="%1."/>
      <w:lvlJc w:val="left"/>
      <w:pPr>
        <w:tabs>
          <w:tab w:val="left" w:pos="708"/>
          <w:tab w:val="left" w:pos="720"/>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AE126B06">
      <w:start w:val="1"/>
      <w:numFmt w:val="decimal"/>
      <w:lvlText w:val="%2."/>
      <w:lvlJc w:val="left"/>
      <w:pPr>
        <w:tabs>
          <w:tab w:val="left" w:pos="708"/>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1BD872D8">
      <w:start w:val="1"/>
      <w:numFmt w:val="decimal"/>
      <w:lvlText w:val="%3."/>
      <w:lvlJc w:val="left"/>
      <w:pPr>
        <w:tabs>
          <w:tab w:val="left" w:pos="708"/>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3D880D46">
      <w:start w:val="1"/>
      <w:numFmt w:val="decimal"/>
      <w:lvlText w:val="%4."/>
      <w:lvlJc w:val="left"/>
      <w:pPr>
        <w:tabs>
          <w:tab w:val="left" w:pos="708"/>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8696C026">
      <w:start w:val="1"/>
      <w:numFmt w:val="decimal"/>
      <w:lvlText w:val="%5."/>
      <w:lvlJc w:val="left"/>
      <w:pPr>
        <w:tabs>
          <w:tab w:val="left" w:pos="708"/>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05CCC8F0">
      <w:start w:val="1"/>
      <w:numFmt w:val="decimal"/>
      <w:lvlText w:val="%6."/>
      <w:lvlJc w:val="left"/>
      <w:pPr>
        <w:tabs>
          <w:tab w:val="left" w:pos="708"/>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374A7BFC">
      <w:start w:val="1"/>
      <w:numFmt w:val="decimal"/>
      <w:lvlText w:val="%7."/>
      <w:lvlJc w:val="left"/>
      <w:pPr>
        <w:tabs>
          <w:tab w:val="left" w:pos="708"/>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00B2EED4">
      <w:start w:val="1"/>
      <w:numFmt w:val="decimal"/>
      <w:lvlText w:val="%8."/>
      <w:lvlJc w:val="left"/>
      <w:pPr>
        <w:tabs>
          <w:tab w:val="left" w:pos="708"/>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F74EFA3A">
      <w:start w:val="1"/>
      <w:numFmt w:val="decimal"/>
      <w:lvlText w:val="%9."/>
      <w:lvlJc w:val="left"/>
      <w:pPr>
        <w:tabs>
          <w:tab w:val="left" w:pos="708"/>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98" w15:restartNumberingAfterBreak="0">
    <w:nsid w:val="6EEB79CD"/>
    <w:multiLevelType w:val="hybridMultilevel"/>
    <w:tmpl w:val="2C922CA2"/>
    <w:numStyleLink w:val="Zaimportowanystyl13"/>
  </w:abstractNum>
  <w:abstractNum w:abstractNumId="99" w15:restartNumberingAfterBreak="0">
    <w:nsid w:val="6FD17D4A"/>
    <w:multiLevelType w:val="hybridMultilevel"/>
    <w:tmpl w:val="6BBC6698"/>
    <w:numStyleLink w:val="Zaimportowanystyl23"/>
  </w:abstractNum>
  <w:abstractNum w:abstractNumId="100" w15:restartNumberingAfterBreak="0">
    <w:nsid w:val="71D82C63"/>
    <w:multiLevelType w:val="hybridMultilevel"/>
    <w:tmpl w:val="3E9C471E"/>
    <w:styleLink w:val="Zaimportowanystyl2"/>
    <w:lvl w:ilvl="0" w:tplc="B56EF0F8">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8F4C1F6">
      <w:start w:val="1"/>
      <w:numFmt w:val="lowerLetter"/>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100EDBC">
      <w:start w:val="1"/>
      <w:numFmt w:val="lowerRoman"/>
      <w:lvlText w:val="%3."/>
      <w:lvlJc w:val="left"/>
      <w:pPr>
        <w:tabs>
          <w:tab w:val="left" w:pos="708"/>
          <w:tab w:val="left" w:pos="2124"/>
          <w:tab w:val="left" w:pos="2832"/>
          <w:tab w:val="left" w:pos="3540"/>
          <w:tab w:val="left" w:pos="4248"/>
          <w:tab w:val="left" w:pos="4956"/>
          <w:tab w:val="left" w:pos="5664"/>
          <w:tab w:val="left" w:pos="6372"/>
          <w:tab w:val="left" w:pos="7080"/>
          <w:tab w:val="left" w:pos="7788"/>
          <w:tab w:val="left" w:pos="8496"/>
        </w:tabs>
        <w:ind w:left="1440" w:hanging="290"/>
      </w:pPr>
      <w:rPr>
        <w:rFonts w:hAnsi="Arial Unicode MS"/>
        <w:caps w:val="0"/>
        <w:smallCaps w:val="0"/>
        <w:strike w:val="0"/>
        <w:dstrike w:val="0"/>
        <w:outline w:val="0"/>
        <w:emboss w:val="0"/>
        <w:imprint w:val="0"/>
        <w:spacing w:val="0"/>
        <w:w w:val="100"/>
        <w:kern w:val="0"/>
        <w:position w:val="0"/>
        <w:highlight w:val="none"/>
        <w:vertAlign w:val="baseline"/>
      </w:rPr>
    </w:lvl>
    <w:lvl w:ilvl="3" w:tplc="CC820C1C">
      <w:start w:val="1"/>
      <w:numFmt w:val="decimal"/>
      <w:lvlText w:val="%4."/>
      <w:lvlJc w:val="left"/>
      <w:pPr>
        <w:tabs>
          <w:tab w:val="left" w:pos="708"/>
          <w:tab w:val="left" w:pos="1416"/>
          <w:tab w:val="left" w:pos="2832"/>
          <w:tab w:val="left" w:pos="3540"/>
          <w:tab w:val="left" w:pos="4248"/>
          <w:tab w:val="left" w:pos="4956"/>
          <w:tab w:val="left" w:pos="5664"/>
          <w:tab w:val="left" w:pos="6372"/>
          <w:tab w:val="left" w:pos="7080"/>
          <w:tab w:val="left" w:pos="7788"/>
          <w:tab w:val="left" w:pos="8496"/>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778686A">
      <w:start w:val="1"/>
      <w:numFmt w:val="lowerLetter"/>
      <w:lvlText w:val="%5."/>
      <w:lvlJc w:val="left"/>
      <w:pPr>
        <w:tabs>
          <w:tab w:val="left" w:pos="708"/>
          <w:tab w:val="left" w:pos="1416"/>
          <w:tab w:val="left" w:pos="2124"/>
          <w:tab w:val="left" w:pos="3540"/>
          <w:tab w:val="left" w:pos="4248"/>
          <w:tab w:val="left" w:pos="4956"/>
          <w:tab w:val="left" w:pos="5664"/>
          <w:tab w:val="left" w:pos="6372"/>
          <w:tab w:val="left" w:pos="7080"/>
          <w:tab w:val="left" w:pos="7788"/>
          <w:tab w:val="left" w:pos="8496"/>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112B23C">
      <w:start w:val="1"/>
      <w:numFmt w:val="lowerRoman"/>
      <w:lvlText w:val="%6."/>
      <w:lvlJc w:val="left"/>
      <w:pPr>
        <w:tabs>
          <w:tab w:val="left" w:pos="708"/>
          <w:tab w:val="left" w:pos="1416"/>
          <w:tab w:val="left" w:pos="2124"/>
          <w:tab w:val="left" w:pos="2832"/>
          <w:tab w:val="left" w:pos="4248"/>
          <w:tab w:val="left" w:pos="4956"/>
          <w:tab w:val="left" w:pos="5664"/>
          <w:tab w:val="left" w:pos="6372"/>
          <w:tab w:val="left" w:pos="7080"/>
          <w:tab w:val="left" w:pos="7788"/>
          <w:tab w:val="left" w:pos="8496"/>
        </w:tabs>
        <w:ind w:left="3600" w:hanging="290"/>
      </w:pPr>
      <w:rPr>
        <w:rFonts w:hAnsi="Arial Unicode MS"/>
        <w:caps w:val="0"/>
        <w:smallCaps w:val="0"/>
        <w:strike w:val="0"/>
        <w:dstrike w:val="0"/>
        <w:outline w:val="0"/>
        <w:emboss w:val="0"/>
        <w:imprint w:val="0"/>
        <w:spacing w:val="0"/>
        <w:w w:val="100"/>
        <w:kern w:val="0"/>
        <w:position w:val="0"/>
        <w:highlight w:val="none"/>
        <w:vertAlign w:val="baseline"/>
      </w:rPr>
    </w:lvl>
    <w:lvl w:ilvl="6" w:tplc="3D72A318">
      <w:start w:val="1"/>
      <w:numFmt w:val="decimal"/>
      <w:lvlText w:val="%7."/>
      <w:lvlJc w:val="left"/>
      <w:pPr>
        <w:tabs>
          <w:tab w:val="left" w:pos="708"/>
          <w:tab w:val="left" w:pos="1416"/>
          <w:tab w:val="left" w:pos="2124"/>
          <w:tab w:val="left" w:pos="2832"/>
          <w:tab w:val="left" w:pos="3540"/>
          <w:tab w:val="left" w:pos="4956"/>
          <w:tab w:val="left" w:pos="5664"/>
          <w:tab w:val="left" w:pos="6372"/>
          <w:tab w:val="left" w:pos="7080"/>
          <w:tab w:val="left" w:pos="7788"/>
          <w:tab w:val="left" w:pos="8496"/>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A46C0C8">
      <w:start w:val="1"/>
      <w:numFmt w:val="lowerLetter"/>
      <w:lvlText w:val="%8."/>
      <w:lvlJc w:val="left"/>
      <w:pPr>
        <w:tabs>
          <w:tab w:val="left" w:pos="708"/>
          <w:tab w:val="left" w:pos="1416"/>
          <w:tab w:val="left" w:pos="2124"/>
          <w:tab w:val="left" w:pos="2832"/>
          <w:tab w:val="left" w:pos="3540"/>
          <w:tab w:val="left" w:pos="4248"/>
          <w:tab w:val="left" w:pos="5664"/>
          <w:tab w:val="left" w:pos="6372"/>
          <w:tab w:val="left" w:pos="7080"/>
          <w:tab w:val="left" w:pos="7788"/>
          <w:tab w:val="left" w:pos="8496"/>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F72FBFC">
      <w:start w:val="1"/>
      <w:numFmt w:val="lowerRoman"/>
      <w:lvlText w:val="%9."/>
      <w:lvlJc w:val="left"/>
      <w:pPr>
        <w:tabs>
          <w:tab w:val="left" w:pos="708"/>
          <w:tab w:val="left" w:pos="1416"/>
          <w:tab w:val="left" w:pos="2124"/>
          <w:tab w:val="left" w:pos="2832"/>
          <w:tab w:val="left" w:pos="3540"/>
          <w:tab w:val="left" w:pos="4248"/>
          <w:tab w:val="left" w:pos="4956"/>
          <w:tab w:val="left" w:pos="6372"/>
          <w:tab w:val="left" w:pos="7080"/>
          <w:tab w:val="left" w:pos="7788"/>
          <w:tab w:val="left" w:pos="8496"/>
        </w:tabs>
        <w:ind w:left="5760" w:hanging="29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1" w15:restartNumberingAfterBreak="0">
    <w:nsid w:val="728414A5"/>
    <w:multiLevelType w:val="hybridMultilevel"/>
    <w:tmpl w:val="845E8C98"/>
    <w:numStyleLink w:val="Zaimportowanystyl6"/>
  </w:abstractNum>
  <w:abstractNum w:abstractNumId="102" w15:restartNumberingAfterBreak="0">
    <w:nsid w:val="74FC34D2"/>
    <w:multiLevelType w:val="hybridMultilevel"/>
    <w:tmpl w:val="05FE389C"/>
    <w:numStyleLink w:val="Zaimportowanystyl21"/>
  </w:abstractNum>
  <w:abstractNum w:abstractNumId="103" w15:restartNumberingAfterBreak="0">
    <w:nsid w:val="74FD53E5"/>
    <w:multiLevelType w:val="hybridMultilevel"/>
    <w:tmpl w:val="A280BAC6"/>
    <w:numStyleLink w:val="Zaimportowanystyl19"/>
  </w:abstractNum>
  <w:abstractNum w:abstractNumId="104" w15:restartNumberingAfterBreak="0">
    <w:nsid w:val="77292A87"/>
    <w:multiLevelType w:val="hybridMultilevel"/>
    <w:tmpl w:val="845E8C98"/>
    <w:styleLink w:val="Zaimportowanystyl6"/>
    <w:lvl w:ilvl="0" w:tplc="298E9CBC">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4E76934E">
      <w:start w:val="1"/>
      <w:numFmt w:val="lowerLetter"/>
      <w:lvlText w:val="%2."/>
      <w:lvlJc w:val="left"/>
      <w:pPr>
        <w:tabs>
          <w:tab w:val="left" w:pos="708"/>
          <w:tab w:val="left" w:pos="2124"/>
          <w:tab w:val="left" w:pos="2832"/>
          <w:tab w:val="left" w:pos="3540"/>
          <w:tab w:val="left" w:pos="4248"/>
          <w:tab w:val="left" w:pos="4956"/>
          <w:tab w:val="left" w:pos="5664"/>
          <w:tab w:val="left" w:pos="6372"/>
          <w:tab w:val="left" w:pos="7080"/>
          <w:tab w:val="left" w:pos="7788"/>
          <w:tab w:val="left" w:pos="8496"/>
        </w:tabs>
        <w:ind w:left="14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8436AF28">
      <w:start w:val="1"/>
      <w:numFmt w:val="lowerRoman"/>
      <w:lvlText w:val="%3."/>
      <w:lvlJc w:val="left"/>
      <w:pPr>
        <w:tabs>
          <w:tab w:val="left" w:pos="708"/>
          <w:tab w:val="left" w:pos="1416"/>
          <w:tab w:val="left" w:pos="2832"/>
          <w:tab w:val="left" w:pos="3540"/>
          <w:tab w:val="left" w:pos="4248"/>
          <w:tab w:val="left" w:pos="4956"/>
          <w:tab w:val="left" w:pos="5664"/>
          <w:tab w:val="left" w:pos="6372"/>
          <w:tab w:val="left" w:pos="7080"/>
          <w:tab w:val="left" w:pos="7788"/>
          <w:tab w:val="left" w:pos="8496"/>
        </w:tabs>
        <w:ind w:left="2160" w:hanging="29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238622A4">
      <w:start w:val="1"/>
      <w:numFmt w:val="decimal"/>
      <w:lvlText w:val="%4."/>
      <w:lvlJc w:val="left"/>
      <w:pPr>
        <w:tabs>
          <w:tab w:val="left" w:pos="708"/>
          <w:tab w:val="left" w:pos="1416"/>
          <w:tab w:val="left" w:pos="2124"/>
          <w:tab w:val="left" w:pos="3540"/>
          <w:tab w:val="left" w:pos="4248"/>
          <w:tab w:val="left" w:pos="4956"/>
          <w:tab w:val="left" w:pos="5664"/>
          <w:tab w:val="left" w:pos="6372"/>
          <w:tab w:val="left" w:pos="7080"/>
          <w:tab w:val="left" w:pos="7788"/>
          <w:tab w:val="left" w:pos="8496"/>
        </w:tabs>
        <w:ind w:left="28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477CC7B4">
      <w:start w:val="1"/>
      <w:numFmt w:val="lowerLetter"/>
      <w:lvlText w:val="%5."/>
      <w:lvlJc w:val="left"/>
      <w:pPr>
        <w:tabs>
          <w:tab w:val="left" w:pos="708"/>
          <w:tab w:val="left" w:pos="1416"/>
          <w:tab w:val="left" w:pos="2124"/>
          <w:tab w:val="left" w:pos="2832"/>
          <w:tab w:val="left" w:pos="4248"/>
          <w:tab w:val="left" w:pos="4956"/>
          <w:tab w:val="left" w:pos="5664"/>
          <w:tab w:val="left" w:pos="6372"/>
          <w:tab w:val="left" w:pos="7080"/>
          <w:tab w:val="left" w:pos="7788"/>
          <w:tab w:val="left" w:pos="8496"/>
        </w:tabs>
        <w:ind w:left="36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01A0C3AA">
      <w:start w:val="1"/>
      <w:numFmt w:val="lowerRoman"/>
      <w:lvlText w:val="%6."/>
      <w:lvlJc w:val="left"/>
      <w:pPr>
        <w:tabs>
          <w:tab w:val="left" w:pos="708"/>
          <w:tab w:val="left" w:pos="1416"/>
          <w:tab w:val="left" w:pos="2124"/>
          <w:tab w:val="left" w:pos="2832"/>
          <w:tab w:val="left" w:pos="3540"/>
          <w:tab w:val="left" w:pos="4956"/>
          <w:tab w:val="left" w:pos="5664"/>
          <w:tab w:val="left" w:pos="6372"/>
          <w:tab w:val="left" w:pos="7080"/>
          <w:tab w:val="left" w:pos="7788"/>
          <w:tab w:val="left" w:pos="8496"/>
        </w:tabs>
        <w:ind w:left="4320" w:hanging="29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DB0839E8">
      <w:start w:val="1"/>
      <w:numFmt w:val="decimal"/>
      <w:lvlText w:val="%7."/>
      <w:lvlJc w:val="left"/>
      <w:pPr>
        <w:tabs>
          <w:tab w:val="left" w:pos="708"/>
          <w:tab w:val="left" w:pos="1416"/>
          <w:tab w:val="left" w:pos="2124"/>
          <w:tab w:val="left" w:pos="2832"/>
          <w:tab w:val="left" w:pos="3540"/>
          <w:tab w:val="left" w:pos="4248"/>
          <w:tab w:val="left" w:pos="5664"/>
          <w:tab w:val="left" w:pos="6372"/>
          <w:tab w:val="left" w:pos="7080"/>
          <w:tab w:val="left" w:pos="7788"/>
          <w:tab w:val="left" w:pos="8496"/>
        </w:tabs>
        <w:ind w:left="50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C68677D8">
      <w:start w:val="1"/>
      <w:numFmt w:val="lowerLetter"/>
      <w:lvlText w:val="%8."/>
      <w:lvlJc w:val="left"/>
      <w:pPr>
        <w:tabs>
          <w:tab w:val="left" w:pos="708"/>
          <w:tab w:val="left" w:pos="1416"/>
          <w:tab w:val="left" w:pos="2124"/>
          <w:tab w:val="left" w:pos="2832"/>
          <w:tab w:val="left" w:pos="3540"/>
          <w:tab w:val="left" w:pos="4248"/>
          <w:tab w:val="left" w:pos="4956"/>
          <w:tab w:val="left" w:pos="6372"/>
          <w:tab w:val="left" w:pos="7080"/>
          <w:tab w:val="left" w:pos="7788"/>
          <w:tab w:val="left" w:pos="8496"/>
        </w:tabs>
        <w:ind w:left="57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0CA455FE">
      <w:start w:val="1"/>
      <w:numFmt w:val="lowerRoman"/>
      <w:suff w:val="nothing"/>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312" w:hanging="122"/>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5" w15:restartNumberingAfterBreak="0">
    <w:nsid w:val="77C10547"/>
    <w:multiLevelType w:val="hybridMultilevel"/>
    <w:tmpl w:val="00C857B0"/>
    <w:numStyleLink w:val="Zaimportowanystyl22"/>
  </w:abstractNum>
  <w:abstractNum w:abstractNumId="106" w15:restartNumberingAfterBreak="0">
    <w:nsid w:val="77D1594E"/>
    <w:multiLevelType w:val="hybridMultilevel"/>
    <w:tmpl w:val="865A8B46"/>
    <w:lvl w:ilvl="0" w:tplc="A13AB1BC">
      <w:start w:val="1"/>
      <w:numFmt w:val="decimal"/>
      <w:lvlText w:val="%1."/>
      <w:lvlJc w:val="left"/>
      <w:pPr>
        <w:tabs>
          <w:tab w:val="left" w:pos="708"/>
          <w:tab w:val="left" w:pos="720"/>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21BC715E">
      <w:start w:val="1"/>
      <w:numFmt w:val="decimal"/>
      <w:lvlText w:val="%2."/>
      <w:lvlJc w:val="left"/>
      <w:pPr>
        <w:tabs>
          <w:tab w:val="left" w:pos="708"/>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BA748B0C">
      <w:start w:val="1"/>
      <w:numFmt w:val="decimal"/>
      <w:lvlText w:val="%3."/>
      <w:lvlJc w:val="left"/>
      <w:pPr>
        <w:tabs>
          <w:tab w:val="left" w:pos="708"/>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E920347C">
      <w:start w:val="1"/>
      <w:numFmt w:val="decimal"/>
      <w:lvlText w:val="%4."/>
      <w:lvlJc w:val="left"/>
      <w:pPr>
        <w:tabs>
          <w:tab w:val="left" w:pos="708"/>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E43C701E">
      <w:start w:val="1"/>
      <w:numFmt w:val="decimal"/>
      <w:lvlText w:val="%5."/>
      <w:lvlJc w:val="left"/>
      <w:pPr>
        <w:tabs>
          <w:tab w:val="left" w:pos="708"/>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CEE00366">
      <w:start w:val="1"/>
      <w:numFmt w:val="decimal"/>
      <w:lvlText w:val="%6."/>
      <w:lvlJc w:val="left"/>
      <w:pPr>
        <w:tabs>
          <w:tab w:val="left" w:pos="708"/>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C69A766C">
      <w:start w:val="1"/>
      <w:numFmt w:val="decimal"/>
      <w:lvlText w:val="%7."/>
      <w:lvlJc w:val="left"/>
      <w:pPr>
        <w:tabs>
          <w:tab w:val="left" w:pos="708"/>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94DC36DA">
      <w:start w:val="1"/>
      <w:numFmt w:val="decimal"/>
      <w:lvlText w:val="%8."/>
      <w:lvlJc w:val="left"/>
      <w:pPr>
        <w:tabs>
          <w:tab w:val="left" w:pos="708"/>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A028A964">
      <w:start w:val="1"/>
      <w:numFmt w:val="decimal"/>
      <w:lvlText w:val="%9."/>
      <w:lvlJc w:val="left"/>
      <w:pPr>
        <w:tabs>
          <w:tab w:val="left" w:pos="708"/>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107" w15:restartNumberingAfterBreak="0">
    <w:nsid w:val="7B571119"/>
    <w:multiLevelType w:val="hybridMultilevel"/>
    <w:tmpl w:val="3E9C471E"/>
    <w:numStyleLink w:val="Zaimportowanystyl2"/>
  </w:abstractNum>
  <w:abstractNum w:abstractNumId="108" w15:restartNumberingAfterBreak="0">
    <w:nsid w:val="7D1D1C23"/>
    <w:multiLevelType w:val="hybridMultilevel"/>
    <w:tmpl w:val="4BEC1B78"/>
    <w:styleLink w:val="Zaimportowanystyl25"/>
    <w:lvl w:ilvl="0" w:tplc="400694A6">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0E54F6D6">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01600D38">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287" w:hanging="213"/>
      </w:pPr>
      <w:rPr>
        <w:rFonts w:hAnsi="Arial Unicode MS"/>
        <w:caps w:val="0"/>
        <w:smallCaps w:val="0"/>
        <w:strike w:val="0"/>
        <w:dstrike w:val="0"/>
        <w:outline w:val="0"/>
        <w:emboss w:val="0"/>
        <w:imprint w:val="0"/>
        <w:spacing w:val="0"/>
        <w:w w:val="100"/>
        <w:kern w:val="0"/>
        <w:position w:val="0"/>
        <w:highlight w:val="none"/>
        <w:vertAlign w:val="baseline"/>
      </w:rPr>
    </w:lvl>
    <w:lvl w:ilvl="3" w:tplc="59849758">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007" w:hanging="283"/>
      </w:pPr>
      <w:rPr>
        <w:rFonts w:hAnsi="Arial Unicode MS"/>
        <w:caps w:val="0"/>
        <w:smallCaps w:val="0"/>
        <w:strike w:val="0"/>
        <w:dstrike w:val="0"/>
        <w:outline w:val="0"/>
        <w:emboss w:val="0"/>
        <w:imprint w:val="0"/>
        <w:spacing w:val="0"/>
        <w:w w:val="100"/>
        <w:kern w:val="0"/>
        <w:position w:val="0"/>
        <w:highlight w:val="none"/>
        <w:vertAlign w:val="baseline"/>
      </w:rPr>
    </w:lvl>
    <w:lvl w:ilvl="4" w:tplc="85F82076">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727" w:hanging="283"/>
      </w:pPr>
      <w:rPr>
        <w:rFonts w:hAnsi="Arial Unicode MS"/>
        <w:caps w:val="0"/>
        <w:smallCaps w:val="0"/>
        <w:strike w:val="0"/>
        <w:dstrike w:val="0"/>
        <w:outline w:val="0"/>
        <w:emboss w:val="0"/>
        <w:imprint w:val="0"/>
        <w:spacing w:val="0"/>
        <w:w w:val="100"/>
        <w:kern w:val="0"/>
        <w:position w:val="0"/>
        <w:highlight w:val="none"/>
        <w:vertAlign w:val="baseline"/>
      </w:rPr>
    </w:lvl>
    <w:lvl w:ilvl="5" w:tplc="97BE0232">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447" w:hanging="213"/>
      </w:pPr>
      <w:rPr>
        <w:rFonts w:hAnsi="Arial Unicode MS"/>
        <w:caps w:val="0"/>
        <w:smallCaps w:val="0"/>
        <w:strike w:val="0"/>
        <w:dstrike w:val="0"/>
        <w:outline w:val="0"/>
        <w:emboss w:val="0"/>
        <w:imprint w:val="0"/>
        <w:spacing w:val="0"/>
        <w:w w:val="100"/>
        <w:kern w:val="0"/>
        <w:position w:val="0"/>
        <w:highlight w:val="none"/>
        <w:vertAlign w:val="baseline"/>
      </w:rPr>
    </w:lvl>
    <w:lvl w:ilvl="6" w:tplc="B8AE63CE">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167" w:hanging="283"/>
      </w:pPr>
      <w:rPr>
        <w:rFonts w:hAnsi="Arial Unicode MS"/>
        <w:caps w:val="0"/>
        <w:smallCaps w:val="0"/>
        <w:strike w:val="0"/>
        <w:dstrike w:val="0"/>
        <w:outline w:val="0"/>
        <w:emboss w:val="0"/>
        <w:imprint w:val="0"/>
        <w:spacing w:val="0"/>
        <w:w w:val="100"/>
        <w:kern w:val="0"/>
        <w:position w:val="0"/>
        <w:highlight w:val="none"/>
        <w:vertAlign w:val="baseline"/>
      </w:rPr>
    </w:lvl>
    <w:lvl w:ilvl="7" w:tplc="76504FF4">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887" w:hanging="283"/>
      </w:pPr>
      <w:rPr>
        <w:rFonts w:hAnsi="Arial Unicode MS"/>
        <w:caps w:val="0"/>
        <w:smallCaps w:val="0"/>
        <w:strike w:val="0"/>
        <w:dstrike w:val="0"/>
        <w:outline w:val="0"/>
        <w:emboss w:val="0"/>
        <w:imprint w:val="0"/>
        <w:spacing w:val="0"/>
        <w:w w:val="100"/>
        <w:kern w:val="0"/>
        <w:position w:val="0"/>
        <w:highlight w:val="none"/>
        <w:vertAlign w:val="baseline"/>
      </w:rPr>
    </w:lvl>
    <w:lvl w:ilvl="8" w:tplc="CA24784A">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07" w:hanging="21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9" w15:restartNumberingAfterBreak="0">
    <w:nsid w:val="7F604867"/>
    <w:multiLevelType w:val="hybridMultilevel"/>
    <w:tmpl w:val="2C922CA2"/>
    <w:numStyleLink w:val="Zaimportowanystyl13"/>
  </w:abstractNum>
  <w:abstractNum w:abstractNumId="110" w15:restartNumberingAfterBreak="0">
    <w:nsid w:val="7F9F5C25"/>
    <w:multiLevelType w:val="hybridMultilevel"/>
    <w:tmpl w:val="667AD360"/>
    <w:lvl w:ilvl="0" w:tplc="9FB68006">
      <w:start w:val="1"/>
      <w:numFmt w:val="decimal"/>
      <w:lvlText w:val="%1."/>
      <w:lvlJc w:val="left"/>
      <w:pPr>
        <w:tabs>
          <w:tab w:val="left" w:pos="708"/>
          <w:tab w:val="left" w:pos="720"/>
        </w:tabs>
        <w:ind w:left="644" w:hanging="644"/>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DA4A024E">
      <w:start w:val="1"/>
      <w:numFmt w:val="decimal"/>
      <w:lvlText w:val="%2."/>
      <w:lvlJc w:val="left"/>
      <w:pPr>
        <w:tabs>
          <w:tab w:val="left" w:pos="708"/>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AE8A86CE">
      <w:start w:val="1"/>
      <w:numFmt w:val="decimal"/>
      <w:lvlText w:val="%3."/>
      <w:lvlJc w:val="left"/>
      <w:pPr>
        <w:tabs>
          <w:tab w:val="left" w:pos="708"/>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22C079EE">
      <w:start w:val="1"/>
      <w:numFmt w:val="decimal"/>
      <w:lvlText w:val="%4."/>
      <w:lvlJc w:val="left"/>
      <w:pPr>
        <w:tabs>
          <w:tab w:val="left" w:pos="708"/>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3ACC2242">
      <w:start w:val="1"/>
      <w:numFmt w:val="decimal"/>
      <w:lvlText w:val="%5."/>
      <w:lvlJc w:val="left"/>
      <w:pPr>
        <w:tabs>
          <w:tab w:val="left" w:pos="708"/>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9448FE86">
      <w:start w:val="1"/>
      <w:numFmt w:val="decimal"/>
      <w:lvlText w:val="%6."/>
      <w:lvlJc w:val="left"/>
      <w:pPr>
        <w:tabs>
          <w:tab w:val="left" w:pos="708"/>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FA36942C">
      <w:start w:val="1"/>
      <w:numFmt w:val="decimal"/>
      <w:lvlText w:val="%7."/>
      <w:lvlJc w:val="left"/>
      <w:pPr>
        <w:tabs>
          <w:tab w:val="left" w:pos="708"/>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E38055FE">
      <w:start w:val="1"/>
      <w:numFmt w:val="decimal"/>
      <w:lvlText w:val="%8."/>
      <w:lvlJc w:val="left"/>
      <w:pPr>
        <w:tabs>
          <w:tab w:val="left" w:pos="708"/>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883831C0">
      <w:start w:val="1"/>
      <w:numFmt w:val="decimal"/>
      <w:lvlText w:val="%9."/>
      <w:lvlJc w:val="left"/>
      <w:pPr>
        <w:tabs>
          <w:tab w:val="left" w:pos="708"/>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abstractNum w:abstractNumId="111" w15:restartNumberingAfterBreak="0">
    <w:nsid w:val="7FF114B6"/>
    <w:multiLevelType w:val="hybridMultilevel"/>
    <w:tmpl w:val="9400490E"/>
    <w:lvl w:ilvl="0" w:tplc="081EBC86">
      <w:start w:val="1"/>
      <w:numFmt w:val="decimal"/>
      <w:lvlText w:val="%1."/>
      <w:lvlJc w:val="left"/>
      <w:pPr>
        <w:tabs>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1" w:tplc="F3D02F36">
      <w:start w:val="1"/>
      <w:numFmt w:val="decimal"/>
      <w:lvlText w:val="%2."/>
      <w:lvlJc w:val="left"/>
      <w:pPr>
        <w:tabs>
          <w:tab w:val="left" w:pos="720"/>
        </w:tabs>
        <w:ind w:left="6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2" w:tplc="BB8A14B4">
      <w:start w:val="1"/>
      <w:numFmt w:val="decimal"/>
      <w:lvlText w:val="%3."/>
      <w:lvlJc w:val="left"/>
      <w:pPr>
        <w:tabs>
          <w:tab w:val="left" w:pos="720"/>
        </w:tabs>
        <w:ind w:left="13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3" w:tplc="BBF2CA3A">
      <w:start w:val="1"/>
      <w:numFmt w:val="decimal"/>
      <w:lvlText w:val="%4."/>
      <w:lvlJc w:val="left"/>
      <w:pPr>
        <w:tabs>
          <w:tab w:val="left" w:pos="720"/>
        </w:tabs>
        <w:ind w:left="20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4" w:tplc="86328CDE">
      <w:start w:val="1"/>
      <w:numFmt w:val="decimal"/>
      <w:lvlText w:val="%5."/>
      <w:lvlJc w:val="left"/>
      <w:pPr>
        <w:tabs>
          <w:tab w:val="left" w:pos="720"/>
        </w:tabs>
        <w:ind w:left="281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5" w:tplc="9C2E05FC">
      <w:start w:val="1"/>
      <w:numFmt w:val="decimal"/>
      <w:lvlText w:val="%6."/>
      <w:lvlJc w:val="left"/>
      <w:pPr>
        <w:tabs>
          <w:tab w:val="left" w:pos="720"/>
        </w:tabs>
        <w:ind w:left="353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6" w:tplc="19008A8E">
      <w:start w:val="1"/>
      <w:numFmt w:val="decimal"/>
      <w:lvlText w:val="%7."/>
      <w:lvlJc w:val="left"/>
      <w:pPr>
        <w:tabs>
          <w:tab w:val="left" w:pos="720"/>
        </w:tabs>
        <w:ind w:left="425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7" w:tplc="D3BA12D4">
      <w:start w:val="1"/>
      <w:numFmt w:val="decimal"/>
      <w:lvlText w:val="%8."/>
      <w:lvlJc w:val="left"/>
      <w:pPr>
        <w:tabs>
          <w:tab w:val="left" w:pos="720"/>
        </w:tabs>
        <w:ind w:left="497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lvl w:ilvl="8" w:tplc="9ED85B0E">
      <w:start w:val="1"/>
      <w:numFmt w:val="decimal"/>
      <w:lvlText w:val="%9."/>
      <w:lvlJc w:val="left"/>
      <w:pPr>
        <w:tabs>
          <w:tab w:val="left" w:pos="720"/>
        </w:tabs>
        <w:ind w:left="5695" w:hanging="655"/>
      </w:pPr>
      <w:rPr>
        <w:rFonts w:hAnsi="Arial Unicode MS"/>
        <w:caps w:val="0"/>
        <w:smallCaps w:val="0"/>
        <w:strike w:val="0"/>
        <w:dstrike w:val="0"/>
        <w:outline w:val="0"/>
        <w:emboss w:val="0"/>
        <w:imprint w:val="0"/>
        <w:spacing w:val="0"/>
        <w:w w:val="100"/>
        <w:kern w:val="0"/>
        <w:position w:val="0"/>
        <w:sz w:val="20"/>
        <w:szCs w:val="20"/>
        <w:highlight w:val="none"/>
        <w:vertAlign w:val="baseline"/>
      </w:rPr>
    </w:lvl>
  </w:abstractNum>
  <w:num w:numId="1" w16cid:durableId="1635090063">
    <w:abstractNumId w:val="8"/>
  </w:num>
  <w:num w:numId="2" w16cid:durableId="304512540">
    <w:abstractNumId w:val="32"/>
  </w:num>
  <w:num w:numId="3" w16cid:durableId="574900775">
    <w:abstractNumId w:val="100"/>
  </w:num>
  <w:num w:numId="4" w16cid:durableId="178129877">
    <w:abstractNumId w:val="107"/>
  </w:num>
  <w:num w:numId="5" w16cid:durableId="1533378292">
    <w:abstractNumId w:val="69"/>
  </w:num>
  <w:num w:numId="6" w16cid:durableId="1100563759">
    <w:abstractNumId w:val="15"/>
  </w:num>
  <w:num w:numId="7" w16cid:durableId="268897410">
    <w:abstractNumId w:val="32"/>
    <w:lvlOverride w:ilvl="0">
      <w:startOverride w:val="1"/>
    </w:lvlOverride>
  </w:num>
  <w:num w:numId="8" w16cid:durableId="983243487">
    <w:abstractNumId w:val="32"/>
    <w:lvlOverride w:ilvl="0">
      <w:lvl w:ilvl="0" w:tplc="0ADC18F2">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1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4770E200">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 w:val="left" w:pos="8566"/>
          </w:tabs>
          <w:ind w:left="143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A77A82A0">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 w:val="left" w:pos="8566"/>
          </w:tabs>
          <w:ind w:left="2157" w:hanging="3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96525A70">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 w:val="left" w:pos="8566"/>
          </w:tabs>
          <w:ind w:left="287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E1C25B8E">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 w:val="left" w:pos="8566"/>
          </w:tabs>
          <w:ind w:left="359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B4329686">
        <w:start w:val="1"/>
        <w:numFmt w:val="lowerRoman"/>
        <w:lvlText w:val="%6."/>
        <w:lvlJc w:val="left"/>
        <w:pPr>
          <w:tabs>
            <w:tab w:val="left" w:pos="1416"/>
            <w:tab w:val="left" w:pos="2124"/>
            <w:tab w:val="left" w:pos="2832"/>
            <w:tab w:val="left" w:pos="3540"/>
            <w:tab w:val="left" w:pos="4956"/>
            <w:tab w:val="left" w:pos="5664"/>
            <w:tab w:val="left" w:pos="6372"/>
            <w:tab w:val="left" w:pos="7080"/>
            <w:tab w:val="left" w:pos="7788"/>
            <w:tab w:val="left" w:pos="8496"/>
            <w:tab w:val="left" w:pos="8566"/>
          </w:tabs>
          <w:ind w:left="4317" w:hanging="3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3546403E">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 w:val="left" w:pos="8566"/>
          </w:tabs>
          <w:ind w:left="503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FB22CE14">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 w:val="left" w:pos="8566"/>
          </w:tabs>
          <w:ind w:left="575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0A4D4CE">
        <w:start w:val="1"/>
        <w:numFmt w:val="lowerRoman"/>
        <w:lvlText w:val="%9."/>
        <w:lvlJc w:val="left"/>
        <w:pPr>
          <w:tabs>
            <w:tab w:val="left" w:pos="1416"/>
            <w:tab w:val="left" w:pos="2124"/>
            <w:tab w:val="left" w:pos="2832"/>
            <w:tab w:val="left" w:pos="3540"/>
            <w:tab w:val="left" w:pos="4248"/>
            <w:tab w:val="left" w:pos="4956"/>
            <w:tab w:val="left" w:pos="5664"/>
            <w:tab w:val="left" w:pos="7080"/>
            <w:tab w:val="left" w:pos="7788"/>
            <w:tab w:val="left" w:pos="8496"/>
            <w:tab w:val="left" w:pos="8566"/>
          </w:tabs>
          <w:ind w:left="6477" w:hanging="30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16cid:durableId="15736410">
    <w:abstractNumId w:val="15"/>
    <w:lvlOverride w:ilvl="0">
      <w:startOverride w:val="2"/>
    </w:lvlOverride>
  </w:num>
  <w:num w:numId="10" w16cid:durableId="1267076289">
    <w:abstractNumId w:val="63"/>
  </w:num>
  <w:num w:numId="11" w16cid:durableId="117527573">
    <w:abstractNumId w:val="61"/>
  </w:num>
  <w:num w:numId="12" w16cid:durableId="1481386791">
    <w:abstractNumId w:val="104"/>
  </w:num>
  <w:num w:numId="13" w16cid:durableId="1773473153">
    <w:abstractNumId w:val="101"/>
  </w:num>
  <w:num w:numId="14" w16cid:durableId="1990668314">
    <w:abstractNumId w:val="31"/>
  </w:num>
  <w:num w:numId="15" w16cid:durableId="1245871699">
    <w:abstractNumId w:val="66"/>
  </w:num>
  <w:num w:numId="16" w16cid:durableId="1317421966">
    <w:abstractNumId w:val="66"/>
    <w:lvlOverride w:ilvl="0">
      <w:lvl w:ilvl="0" w:tplc="089A3A62">
        <w:start w:val="1"/>
        <w:numFmt w:val="decimal"/>
        <w:suff w:val="nothing"/>
        <w:lvlText w:val="%1."/>
        <w:lvlJc w:val="left"/>
        <w:pPr>
          <w:ind w:left="110" w:hanging="11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0FD242A2">
        <w:start w:val="1"/>
        <w:numFmt w:val="decimal"/>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913AC6EE">
        <w:start w:val="1"/>
        <w:numFmt w:val="lowerLetter"/>
        <w:lvlText w:val="%3."/>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1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41C9BD0">
        <w:start w:val="1"/>
        <w:numFmt w:val="decimal"/>
        <w:lvlText w:val="%4."/>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71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20C6CD66">
        <w:start w:val="1"/>
        <w:numFmt w:val="lowerLetter"/>
        <w:lvlText w:val="%5."/>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43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F24032E">
        <w:start w:val="1"/>
        <w:numFmt w:val="lowerRoman"/>
        <w:lvlText w:val="%6."/>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153" w:hanging="29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79D09064">
        <w:start w:val="1"/>
        <w:numFmt w:val="decimal"/>
        <w:lvlText w:val="%7."/>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8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C8BA197C">
        <w:start w:val="1"/>
        <w:numFmt w:val="lowerLetter"/>
        <w:lvlText w:val="%8."/>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59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300EE8DE">
        <w:start w:val="1"/>
        <w:numFmt w:val="lowerRoman"/>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313" w:hanging="29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7" w16cid:durableId="1795295812">
    <w:abstractNumId w:val="101"/>
    <w:lvlOverride w:ilvl="0">
      <w:startOverride w:val="4"/>
    </w:lvlOverride>
  </w:num>
  <w:num w:numId="18" w16cid:durableId="1292050608">
    <w:abstractNumId w:val="2"/>
  </w:num>
  <w:num w:numId="19" w16cid:durableId="527915283">
    <w:abstractNumId w:val="98"/>
  </w:num>
  <w:num w:numId="20" w16cid:durableId="926303469">
    <w:abstractNumId w:val="98"/>
    <w:lvlOverride w:ilvl="0">
      <w:lvl w:ilvl="0" w:tplc="7ED2D7EA">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A34E4C6">
        <w:start w:val="1"/>
        <w:numFmt w:val="decimal"/>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4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2B907B6A">
        <w:start w:val="1"/>
        <w:numFmt w:val="lowerRoman"/>
        <w:lvlText w:val="%3."/>
        <w:lvlJc w:val="left"/>
        <w:pPr>
          <w:tabs>
            <w:tab w:val="left" w:pos="2124"/>
            <w:tab w:val="left" w:pos="2832"/>
            <w:tab w:val="left" w:pos="3540"/>
            <w:tab w:val="left" w:pos="4248"/>
            <w:tab w:val="left" w:pos="4956"/>
            <w:tab w:val="left" w:pos="5664"/>
            <w:tab w:val="left" w:pos="6372"/>
            <w:tab w:val="left" w:pos="7080"/>
            <w:tab w:val="left" w:pos="7788"/>
            <w:tab w:val="left" w:pos="8496"/>
            <w:tab w:val="left" w:pos="8566"/>
          </w:tabs>
          <w:ind w:left="1455" w:hanging="31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3790F75C">
        <w:start w:val="1"/>
        <w:numFmt w:val="decimal"/>
        <w:lvlText w:val="%4."/>
        <w:lvlJc w:val="left"/>
        <w:pPr>
          <w:tabs>
            <w:tab w:val="left" w:pos="1416"/>
            <w:tab w:val="left" w:pos="2832"/>
            <w:tab w:val="left" w:pos="3540"/>
            <w:tab w:val="left" w:pos="4248"/>
            <w:tab w:val="left" w:pos="4956"/>
            <w:tab w:val="left" w:pos="5664"/>
            <w:tab w:val="left" w:pos="6372"/>
            <w:tab w:val="left" w:pos="7080"/>
            <w:tab w:val="left" w:pos="7788"/>
            <w:tab w:val="left" w:pos="8496"/>
            <w:tab w:val="left" w:pos="8566"/>
          </w:tabs>
          <w:ind w:left="218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4">
      <w:lvl w:ilvl="4" w:tplc="488CAFA2">
        <w:start w:val="1"/>
        <w:numFmt w:val="lowerLetter"/>
        <w:lvlText w:val="%5."/>
        <w:lvlJc w:val="left"/>
        <w:pPr>
          <w:tabs>
            <w:tab w:val="left" w:pos="1416"/>
            <w:tab w:val="left" w:pos="2124"/>
            <w:tab w:val="left" w:pos="3540"/>
            <w:tab w:val="left" w:pos="4248"/>
            <w:tab w:val="left" w:pos="4956"/>
            <w:tab w:val="left" w:pos="5664"/>
            <w:tab w:val="left" w:pos="6372"/>
            <w:tab w:val="left" w:pos="7080"/>
            <w:tab w:val="left" w:pos="7788"/>
            <w:tab w:val="left" w:pos="8496"/>
            <w:tab w:val="left" w:pos="8566"/>
          </w:tabs>
          <w:ind w:left="290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7CD43E7A">
        <w:start w:val="1"/>
        <w:numFmt w:val="lowerRoman"/>
        <w:lvlText w:val="%6."/>
        <w:lvlJc w:val="left"/>
        <w:pPr>
          <w:tabs>
            <w:tab w:val="left" w:pos="1416"/>
            <w:tab w:val="left" w:pos="2124"/>
            <w:tab w:val="left" w:pos="2832"/>
            <w:tab w:val="left" w:pos="4248"/>
            <w:tab w:val="left" w:pos="4956"/>
            <w:tab w:val="left" w:pos="5664"/>
            <w:tab w:val="left" w:pos="6372"/>
            <w:tab w:val="left" w:pos="7080"/>
            <w:tab w:val="left" w:pos="7788"/>
            <w:tab w:val="left" w:pos="8496"/>
            <w:tab w:val="left" w:pos="8566"/>
          </w:tabs>
          <w:ind w:left="3615" w:hanging="31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1946DB02">
        <w:start w:val="1"/>
        <w:numFmt w:val="decimal"/>
        <w:lvlText w:val="%7."/>
        <w:lvlJc w:val="left"/>
        <w:pPr>
          <w:tabs>
            <w:tab w:val="left" w:pos="1416"/>
            <w:tab w:val="left" w:pos="2124"/>
            <w:tab w:val="left" w:pos="2832"/>
            <w:tab w:val="left" w:pos="3540"/>
            <w:tab w:val="left" w:pos="4956"/>
            <w:tab w:val="left" w:pos="5664"/>
            <w:tab w:val="left" w:pos="6372"/>
            <w:tab w:val="left" w:pos="7080"/>
            <w:tab w:val="left" w:pos="7788"/>
            <w:tab w:val="left" w:pos="8496"/>
            <w:tab w:val="left" w:pos="8566"/>
          </w:tabs>
          <w:ind w:left="434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7">
      <w:lvl w:ilvl="7" w:tplc="8FB0D9CA">
        <w:start w:val="1"/>
        <w:numFmt w:val="lowerLetter"/>
        <w:lvlText w:val="%8."/>
        <w:lvlJc w:val="left"/>
        <w:pPr>
          <w:tabs>
            <w:tab w:val="left" w:pos="1416"/>
            <w:tab w:val="left" w:pos="2124"/>
            <w:tab w:val="left" w:pos="2832"/>
            <w:tab w:val="left" w:pos="3540"/>
            <w:tab w:val="left" w:pos="4248"/>
            <w:tab w:val="left" w:pos="5664"/>
            <w:tab w:val="left" w:pos="6372"/>
            <w:tab w:val="left" w:pos="7080"/>
            <w:tab w:val="left" w:pos="7788"/>
            <w:tab w:val="left" w:pos="8496"/>
            <w:tab w:val="left" w:pos="8566"/>
          </w:tabs>
          <w:ind w:left="506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9482D100">
        <w:start w:val="1"/>
        <w:numFmt w:val="lowerRoman"/>
        <w:lvlText w:val="%9."/>
        <w:lvlJc w:val="left"/>
        <w:pPr>
          <w:tabs>
            <w:tab w:val="left" w:pos="1416"/>
            <w:tab w:val="left" w:pos="2124"/>
            <w:tab w:val="left" w:pos="2832"/>
            <w:tab w:val="left" w:pos="3540"/>
            <w:tab w:val="left" w:pos="4248"/>
            <w:tab w:val="left" w:pos="4956"/>
            <w:tab w:val="left" w:pos="6372"/>
            <w:tab w:val="left" w:pos="7080"/>
            <w:tab w:val="left" w:pos="7788"/>
            <w:tab w:val="left" w:pos="8496"/>
            <w:tab w:val="left" w:pos="8566"/>
          </w:tabs>
          <w:ind w:left="5775" w:hanging="31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num>
  <w:num w:numId="21" w16cid:durableId="1955093273">
    <w:abstractNumId w:val="55"/>
  </w:num>
  <w:num w:numId="22" w16cid:durableId="60711447">
    <w:abstractNumId w:val="29"/>
  </w:num>
  <w:num w:numId="23" w16cid:durableId="811599384">
    <w:abstractNumId w:val="82"/>
  </w:num>
  <w:num w:numId="24" w16cid:durableId="1339884896">
    <w:abstractNumId w:val="46"/>
  </w:num>
  <w:num w:numId="25" w16cid:durableId="396902442">
    <w:abstractNumId w:val="11"/>
  </w:num>
  <w:num w:numId="26" w16cid:durableId="830026581">
    <w:abstractNumId w:val="81"/>
  </w:num>
  <w:num w:numId="27" w16cid:durableId="1835342397">
    <w:abstractNumId w:val="81"/>
    <w:lvlOverride w:ilvl="0">
      <w:lvl w:ilvl="0" w:tplc="389E5FD8">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60C54E8">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00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74430A4">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724" w:hanging="2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8F8B6FC">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540E17B2">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16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5E70717E">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884" w:hanging="2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6AE2E36">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4830AC92">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32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F9B061E8">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6044" w:hanging="21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8" w16cid:durableId="748112841">
    <w:abstractNumId w:val="81"/>
    <w:lvlOverride w:ilvl="1">
      <w:startOverride w:val="3"/>
    </w:lvlOverride>
  </w:num>
  <w:num w:numId="29" w16cid:durableId="708189645">
    <w:abstractNumId w:val="81"/>
    <w:lvlOverride w:ilvl="0">
      <w:startOverride w:val="1"/>
      <w:lvl w:ilvl="0" w:tplc="389E5FD8">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660C54E8">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00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74430A4">
        <w:start w:val="1"/>
        <w:numFmt w:val="lowerRoman"/>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724" w:hanging="2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48F8B6FC">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540E17B2">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16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5E70717E">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884" w:hanging="2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86AE2E36">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830AC92">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32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F9B061E8">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6044" w:hanging="21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0" w16cid:durableId="993147005">
    <w:abstractNumId w:val="81"/>
    <w:lvlOverride w:ilvl="0">
      <w:startOverride w:val="10"/>
    </w:lvlOverride>
  </w:num>
  <w:num w:numId="31" w16cid:durableId="436291535">
    <w:abstractNumId w:val="81"/>
    <w:lvlOverride w:ilvl="0">
      <w:startOverride w:val="3"/>
      <w:lvl w:ilvl="0" w:tplc="389E5FD8">
        <w:start w:val="3"/>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660C54E8">
        <w:start w:val="1"/>
        <w:numFmt w:val="lowerLetter"/>
        <w:lvlText w:val="%2."/>
        <w:lvlJc w:val="left"/>
        <w:pPr>
          <w:ind w:left="100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74430A4">
        <w:start w:val="1"/>
        <w:numFmt w:val="lowerRoman"/>
        <w:lvlText w:val="%3."/>
        <w:lvlJc w:val="left"/>
        <w:pPr>
          <w:ind w:left="1724" w:hanging="2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48F8B6FC">
        <w:start w:val="1"/>
        <w:numFmt w:val="decimal"/>
        <w:lvlText w:val="%4."/>
        <w:lvlJc w:val="left"/>
        <w:pPr>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540E17B2">
        <w:start w:val="1"/>
        <w:numFmt w:val="lowerLetter"/>
        <w:lvlText w:val="%5."/>
        <w:lvlJc w:val="left"/>
        <w:pPr>
          <w:ind w:left="316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5E70717E">
        <w:start w:val="1"/>
        <w:numFmt w:val="lowerRoman"/>
        <w:lvlText w:val="%6."/>
        <w:lvlJc w:val="left"/>
        <w:pPr>
          <w:ind w:left="3884" w:hanging="2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86AE2E36">
        <w:start w:val="1"/>
        <w:numFmt w:val="decimal"/>
        <w:lvlText w:val="%7."/>
        <w:lvlJc w:val="left"/>
        <w:pPr>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830AC92">
        <w:start w:val="1"/>
        <w:numFmt w:val="lowerLetter"/>
        <w:lvlText w:val="%8."/>
        <w:lvlJc w:val="left"/>
        <w:pPr>
          <w:ind w:left="532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F9B061E8">
        <w:start w:val="1"/>
        <w:numFmt w:val="lowerRoman"/>
        <w:lvlText w:val="%9."/>
        <w:lvlJc w:val="left"/>
        <w:pPr>
          <w:ind w:left="6044" w:hanging="21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 w16cid:durableId="2124566775">
    <w:abstractNumId w:val="81"/>
    <w:lvlOverride w:ilvl="0">
      <w:startOverride w:val="13"/>
    </w:lvlOverride>
  </w:num>
  <w:num w:numId="33" w16cid:durableId="195437364">
    <w:abstractNumId w:val="52"/>
  </w:num>
  <w:num w:numId="34" w16cid:durableId="2026782026">
    <w:abstractNumId w:val="80"/>
  </w:num>
  <w:num w:numId="35" w16cid:durableId="998382462">
    <w:abstractNumId w:val="80"/>
    <w:lvlOverride w:ilvl="0">
      <w:lvl w:ilvl="0" w:tplc="D346CC9C">
        <w:start w:val="1"/>
        <w:numFmt w:val="decimal"/>
        <w:lvlText w:val="%1."/>
        <w:lvlJc w:val="left"/>
        <w:pPr>
          <w:tabs>
            <w:tab w:val="left" w:pos="54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9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6E2F6B4">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11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F0021D12">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83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1F21CFC">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55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3FFC0522">
        <w:start w:val="1"/>
        <w:numFmt w:val="decimal"/>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2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3BFC8E1A">
        <w:start w:val="1"/>
        <w:numFmt w:val="decimal"/>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99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0C7C55FA">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71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2381C0E">
        <w:start w:val="1"/>
        <w:numFmt w:val="decimal"/>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43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AE6619BE">
        <w:start w:val="1"/>
        <w:numFmt w:val="decimal"/>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153" w:hanging="39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6" w16cid:durableId="2100784955">
    <w:abstractNumId w:val="80"/>
    <w:lvlOverride w:ilvl="0">
      <w:lvl w:ilvl="0" w:tplc="D346CC9C">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93"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6E2F6B4">
        <w:start w:val="1"/>
        <w:numFmt w:val="lowerLetter"/>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11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F0021D12">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83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1F21CFC">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55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3FFC0522">
        <w:start w:val="1"/>
        <w:numFmt w:val="decimal"/>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2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3BFC8E1A">
        <w:start w:val="1"/>
        <w:numFmt w:val="decimal"/>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99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0C7C55FA">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71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2381C0E">
        <w:start w:val="1"/>
        <w:numFmt w:val="decimal"/>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43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AE6619BE">
        <w:start w:val="1"/>
        <w:numFmt w:val="decimal"/>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6153" w:hanging="39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7" w16cid:durableId="1667778445">
    <w:abstractNumId w:val="73"/>
  </w:num>
  <w:num w:numId="38" w16cid:durableId="836001280">
    <w:abstractNumId w:val="103"/>
  </w:num>
  <w:num w:numId="39" w16cid:durableId="491945889">
    <w:abstractNumId w:val="58"/>
  </w:num>
  <w:num w:numId="40" w16cid:durableId="243733371">
    <w:abstractNumId w:val="9"/>
  </w:num>
  <w:num w:numId="41" w16cid:durableId="1040204873">
    <w:abstractNumId w:val="67"/>
  </w:num>
  <w:num w:numId="42" w16cid:durableId="380910828">
    <w:abstractNumId w:val="91"/>
  </w:num>
  <w:num w:numId="43" w16cid:durableId="1326546078">
    <w:abstractNumId w:val="33"/>
  </w:num>
  <w:num w:numId="44" w16cid:durableId="2019889788">
    <w:abstractNumId w:val="48"/>
  </w:num>
  <w:num w:numId="45" w16cid:durableId="1915117118">
    <w:abstractNumId w:val="53"/>
  </w:num>
  <w:num w:numId="46" w16cid:durableId="347175345">
    <w:abstractNumId w:val="92"/>
  </w:num>
  <w:num w:numId="47" w16cid:durableId="360013739">
    <w:abstractNumId w:val="62"/>
  </w:num>
  <w:num w:numId="48" w16cid:durableId="123282250">
    <w:abstractNumId w:val="68"/>
  </w:num>
  <w:num w:numId="49" w16cid:durableId="1679043980">
    <w:abstractNumId w:val="43"/>
  </w:num>
  <w:num w:numId="50" w16cid:durableId="1295866904">
    <w:abstractNumId w:val="83"/>
  </w:num>
  <w:num w:numId="51" w16cid:durableId="1558197903">
    <w:abstractNumId w:val="68"/>
    <w:lvlOverride w:ilvl="0">
      <w:startOverride w:val="3"/>
    </w:lvlOverride>
  </w:num>
  <w:num w:numId="52" w16cid:durableId="1218470612">
    <w:abstractNumId w:val="83"/>
    <w:lvlOverride w:ilvl="1">
      <w:startOverride w:val="4"/>
    </w:lvlOverride>
  </w:num>
  <w:num w:numId="53" w16cid:durableId="357388482">
    <w:abstractNumId w:val="68"/>
    <w:lvlOverride w:ilvl="0">
      <w:startOverride w:val="4"/>
    </w:lvlOverride>
  </w:num>
  <w:num w:numId="54" w16cid:durableId="1339456153">
    <w:abstractNumId w:val="108"/>
  </w:num>
  <w:num w:numId="55" w16cid:durableId="1714108840">
    <w:abstractNumId w:val="57"/>
  </w:num>
  <w:num w:numId="56" w16cid:durableId="1256477738">
    <w:abstractNumId w:val="78"/>
  </w:num>
  <w:num w:numId="57" w16cid:durableId="46758518">
    <w:abstractNumId w:val="42"/>
  </w:num>
  <w:num w:numId="58" w16cid:durableId="123810846">
    <w:abstractNumId w:val="39"/>
  </w:num>
  <w:num w:numId="59" w16cid:durableId="243033164">
    <w:abstractNumId w:val="21"/>
  </w:num>
  <w:num w:numId="60" w16cid:durableId="1785027">
    <w:abstractNumId w:val="42"/>
    <w:lvlOverride w:ilvl="1">
      <w:startOverride w:val="9"/>
    </w:lvlOverride>
  </w:num>
  <w:num w:numId="61" w16cid:durableId="1623804271">
    <w:abstractNumId w:val="42"/>
    <w:lvlOverride w:ilvl="0">
      <w:startOverride w:val="3"/>
      <w:lvl w:ilvl="0" w:tplc="D6F4019A">
        <w:start w:val="3"/>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DEFAA908">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67"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AAF62C">
        <w:start w:val="1"/>
        <w:numFmt w:val="lowerLetter"/>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134"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C1AEB0C0">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1854" w:hanging="46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5143AF0">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2574" w:hanging="46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AB649EA">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3294"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020CCE2A">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014" w:hanging="46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CFA22700">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734" w:hanging="46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37A3CB8">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5454" w:hanging="39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2" w16cid:durableId="1919094848">
    <w:abstractNumId w:val="42"/>
    <w:lvlOverride w:ilvl="0">
      <w:lvl w:ilvl="0" w:tplc="D6F4019A">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DEFAA908">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851"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1CAAF62C">
        <w:start w:val="1"/>
        <w:numFmt w:val="lowerLetter"/>
        <w:lvlText w:val="%3)"/>
        <w:lvlJc w:val="left"/>
        <w:pPr>
          <w:tabs>
            <w:tab w:val="left" w:pos="708"/>
            <w:tab w:val="num" w:pos="1571"/>
            <w:tab w:val="left" w:pos="2124"/>
            <w:tab w:val="left" w:pos="2832"/>
            <w:tab w:val="left" w:pos="3540"/>
            <w:tab w:val="left" w:pos="4248"/>
            <w:tab w:val="left" w:pos="4956"/>
            <w:tab w:val="left" w:pos="5664"/>
            <w:tab w:val="left" w:pos="6372"/>
            <w:tab w:val="left" w:pos="7080"/>
            <w:tab w:val="left" w:pos="7788"/>
            <w:tab w:val="left" w:pos="8496"/>
            <w:tab w:val="left" w:pos="8566"/>
          </w:tabs>
          <w:ind w:left="1743" w:hanging="82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1AEB0C0">
        <w:start w:val="1"/>
        <w:numFmt w:val="decimal"/>
        <w:suff w:val="nothing"/>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291"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5143AF0">
        <w:start w:val="1"/>
        <w:numFmt w:val="lowerLetter"/>
        <w:lvlText w:val="%5."/>
        <w:lvlJc w:val="left"/>
        <w:pPr>
          <w:tabs>
            <w:tab w:val="left" w:pos="708"/>
            <w:tab w:val="left" w:pos="1416"/>
            <w:tab w:val="left" w:pos="2124"/>
            <w:tab w:val="left" w:pos="2832"/>
            <w:tab w:val="num" w:pos="3011"/>
            <w:tab w:val="left" w:pos="3540"/>
            <w:tab w:val="left" w:pos="4248"/>
            <w:tab w:val="left" w:pos="4956"/>
            <w:tab w:val="left" w:pos="5664"/>
            <w:tab w:val="left" w:pos="6372"/>
            <w:tab w:val="left" w:pos="7080"/>
            <w:tab w:val="left" w:pos="7788"/>
            <w:tab w:val="left" w:pos="8496"/>
            <w:tab w:val="left" w:pos="8566"/>
          </w:tabs>
          <w:ind w:left="3183" w:hanging="4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6AB649EA">
        <w:start w:val="1"/>
        <w:numFmt w:val="lowerRoman"/>
        <w:lvlText w:val="%6."/>
        <w:lvlJc w:val="left"/>
        <w:pPr>
          <w:tabs>
            <w:tab w:val="left" w:pos="708"/>
            <w:tab w:val="left" w:pos="1416"/>
            <w:tab w:val="left" w:pos="2124"/>
            <w:tab w:val="left" w:pos="2832"/>
            <w:tab w:val="left" w:pos="3540"/>
            <w:tab w:val="num" w:pos="3731"/>
            <w:tab w:val="left" w:pos="4248"/>
            <w:tab w:val="left" w:pos="4956"/>
            <w:tab w:val="left" w:pos="5664"/>
            <w:tab w:val="left" w:pos="6372"/>
            <w:tab w:val="left" w:pos="7080"/>
            <w:tab w:val="left" w:pos="7788"/>
            <w:tab w:val="left" w:pos="8496"/>
            <w:tab w:val="left" w:pos="8566"/>
          </w:tabs>
          <w:ind w:left="3903" w:hanging="38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020CCE2A">
        <w:start w:val="1"/>
        <w:numFmt w:val="decimal"/>
        <w:lvlText w:val="%7."/>
        <w:lvlJc w:val="left"/>
        <w:pPr>
          <w:tabs>
            <w:tab w:val="left" w:pos="708"/>
            <w:tab w:val="left" w:pos="1416"/>
            <w:tab w:val="left" w:pos="2124"/>
            <w:tab w:val="left" w:pos="2832"/>
            <w:tab w:val="left" w:pos="3540"/>
            <w:tab w:val="left" w:pos="4248"/>
            <w:tab w:val="num" w:pos="4451"/>
            <w:tab w:val="left" w:pos="4956"/>
            <w:tab w:val="left" w:pos="5664"/>
            <w:tab w:val="left" w:pos="6372"/>
            <w:tab w:val="left" w:pos="7080"/>
            <w:tab w:val="left" w:pos="7788"/>
            <w:tab w:val="left" w:pos="8496"/>
            <w:tab w:val="left" w:pos="8566"/>
          </w:tabs>
          <w:ind w:left="4623" w:hanging="4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CFA22700">
        <w:start w:val="1"/>
        <w:numFmt w:val="lowerLetter"/>
        <w:lvlText w:val="%8."/>
        <w:lvlJc w:val="left"/>
        <w:pPr>
          <w:tabs>
            <w:tab w:val="left" w:pos="708"/>
            <w:tab w:val="left" w:pos="1416"/>
            <w:tab w:val="left" w:pos="2124"/>
            <w:tab w:val="left" w:pos="2832"/>
            <w:tab w:val="left" w:pos="3540"/>
            <w:tab w:val="left" w:pos="4248"/>
            <w:tab w:val="left" w:pos="4956"/>
            <w:tab w:val="num" w:pos="5171"/>
            <w:tab w:val="left" w:pos="5664"/>
            <w:tab w:val="left" w:pos="6372"/>
            <w:tab w:val="left" w:pos="7080"/>
            <w:tab w:val="left" w:pos="7788"/>
            <w:tab w:val="left" w:pos="8496"/>
            <w:tab w:val="left" w:pos="8566"/>
          </w:tabs>
          <w:ind w:left="5343" w:hanging="4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937A3CB8">
        <w:start w:val="1"/>
        <w:numFmt w:val="lowerRoman"/>
        <w:lvlText w:val="%9."/>
        <w:lvlJc w:val="left"/>
        <w:pPr>
          <w:tabs>
            <w:tab w:val="left" w:pos="708"/>
            <w:tab w:val="left" w:pos="1416"/>
            <w:tab w:val="left" w:pos="2124"/>
            <w:tab w:val="left" w:pos="2832"/>
            <w:tab w:val="left" w:pos="3540"/>
            <w:tab w:val="left" w:pos="4248"/>
            <w:tab w:val="left" w:pos="4956"/>
            <w:tab w:val="left" w:pos="5664"/>
            <w:tab w:val="num" w:pos="5891"/>
            <w:tab w:val="left" w:pos="6372"/>
            <w:tab w:val="left" w:pos="7080"/>
            <w:tab w:val="left" w:pos="7788"/>
            <w:tab w:val="left" w:pos="8496"/>
            <w:tab w:val="left" w:pos="8566"/>
          </w:tabs>
          <w:ind w:left="6063" w:hanging="38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3" w16cid:durableId="1132166770">
    <w:abstractNumId w:val="42"/>
    <w:lvlOverride w:ilvl="0">
      <w:lvl w:ilvl="0" w:tplc="D6F4019A">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83"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DEFAA908">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680" w:hanging="1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1CAAF62C">
        <w:start w:val="1"/>
        <w:numFmt w:val="decimal"/>
        <w:lvlText w:val="%3)"/>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08" w:hanging="70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1AEB0C0">
        <w:start w:val="1"/>
        <w:numFmt w:val="decimal"/>
        <w:suff w:val="nothing"/>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08" w:hanging="16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5143AF0">
        <w:start w:val="1"/>
        <w:numFmt w:val="lowerLetter"/>
        <w:suff w:val="nothing"/>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416" w:hanging="15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6AB649EA">
        <w:start w:val="1"/>
        <w:numFmt w:val="lowerRoman"/>
        <w:suff w:val="nothing"/>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198" w:hanging="14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020CCE2A">
        <w:start w:val="1"/>
        <w:numFmt w:val="decimal"/>
        <w:suff w:val="nothing"/>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832" w:hanging="13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CFA22700">
        <w:start w:val="1"/>
        <w:numFmt w:val="lowerLetter"/>
        <w:suff w:val="nothing"/>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540" w:hanging="12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937A3CB8">
        <w:start w:val="1"/>
        <w:numFmt w:val="lowerRoman"/>
        <w:suff w:val="nothing"/>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358" w:hanging="14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64" w16cid:durableId="123885592">
    <w:abstractNumId w:val="42"/>
    <w:lvlOverride w:ilvl="0">
      <w:lvl w:ilvl="0" w:tplc="D6F4019A">
        <w:start w:val="1"/>
        <w:numFmt w:val="decimal"/>
        <w:lvlText w:val="%1."/>
        <w:lvlJc w:val="left"/>
        <w:pPr>
          <w:ind w:left="283"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DEFAA908">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134"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1CAAF62C">
        <w:start w:val="1"/>
        <w:numFmt w:val="lowerLetter"/>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134" w:hanging="3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1AEB0C0">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85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5143AF0">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57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6AB649EA">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294" w:hanging="4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020CCE2A">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01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CFA22700">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73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937A3CB8">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454" w:hanging="43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5" w16cid:durableId="2090074799">
    <w:abstractNumId w:val="60"/>
  </w:num>
  <w:num w:numId="66" w16cid:durableId="112216703">
    <w:abstractNumId w:val="24"/>
  </w:num>
  <w:num w:numId="67" w16cid:durableId="419721332">
    <w:abstractNumId w:val="111"/>
  </w:num>
  <w:num w:numId="68" w16cid:durableId="505828088">
    <w:abstractNumId w:val="111"/>
    <w:lvlOverride w:ilvl="0">
      <w:startOverride w:val="2"/>
    </w:lvlOverride>
  </w:num>
  <w:num w:numId="69" w16cid:durableId="1060589989">
    <w:abstractNumId w:val="45"/>
  </w:num>
  <w:num w:numId="70" w16cid:durableId="5714149">
    <w:abstractNumId w:val="45"/>
    <w:lvlOverride w:ilvl="0">
      <w:startOverride w:val="3"/>
    </w:lvlOverride>
  </w:num>
  <w:num w:numId="71" w16cid:durableId="1717271527">
    <w:abstractNumId w:val="86"/>
  </w:num>
  <w:num w:numId="72" w16cid:durableId="555746166">
    <w:abstractNumId w:val="86"/>
    <w:lvlOverride w:ilvl="0">
      <w:startOverride w:val="4"/>
    </w:lvlOverride>
  </w:num>
  <w:num w:numId="73" w16cid:durableId="1760057927">
    <w:abstractNumId w:val="110"/>
  </w:num>
  <w:num w:numId="74" w16cid:durableId="1603226513">
    <w:abstractNumId w:val="110"/>
    <w:lvlOverride w:ilvl="0">
      <w:startOverride w:val="5"/>
    </w:lvlOverride>
  </w:num>
  <w:num w:numId="75" w16cid:durableId="1655378622">
    <w:abstractNumId w:val="47"/>
  </w:num>
  <w:num w:numId="76" w16cid:durableId="695009993">
    <w:abstractNumId w:val="47"/>
    <w:lvlOverride w:ilvl="0">
      <w:startOverride w:val="6"/>
    </w:lvlOverride>
  </w:num>
  <w:num w:numId="77" w16cid:durableId="949706434">
    <w:abstractNumId w:val="106"/>
  </w:num>
  <w:num w:numId="78" w16cid:durableId="420879984">
    <w:abstractNumId w:val="106"/>
    <w:lvlOverride w:ilvl="0">
      <w:startOverride w:val="7"/>
    </w:lvlOverride>
  </w:num>
  <w:num w:numId="79" w16cid:durableId="64687070">
    <w:abstractNumId w:val="20"/>
  </w:num>
  <w:num w:numId="80" w16cid:durableId="1550337497">
    <w:abstractNumId w:val="20"/>
    <w:lvlOverride w:ilvl="0">
      <w:startOverride w:val="8"/>
    </w:lvlOverride>
  </w:num>
  <w:num w:numId="81" w16cid:durableId="76748786">
    <w:abstractNumId w:val="36"/>
  </w:num>
  <w:num w:numId="82" w16cid:durableId="1104570775">
    <w:abstractNumId w:val="36"/>
    <w:lvlOverride w:ilvl="0">
      <w:startOverride w:val="9"/>
    </w:lvlOverride>
  </w:num>
  <w:num w:numId="83" w16cid:durableId="1682778258">
    <w:abstractNumId w:val="97"/>
  </w:num>
  <w:num w:numId="84" w16cid:durableId="1581721027">
    <w:abstractNumId w:val="97"/>
    <w:lvlOverride w:ilvl="0">
      <w:startOverride w:val="83"/>
    </w:lvlOverride>
  </w:num>
  <w:num w:numId="85" w16cid:durableId="1787845292">
    <w:abstractNumId w:val="17"/>
  </w:num>
  <w:num w:numId="86" w16cid:durableId="989603282">
    <w:abstractNumId w:val="102"/>
  </w:num>
  <w:num w:numId="87" w16cid:durableId="22367602">
    <w:abstractNumId w:val="26"/>
    <w:lvlOverride w:ilvl="2">
      <w:lvl w:ilvl="2" w:tplc="E7C89F72">
        <w:start w:val="1"/>
        <w:numFmt w:val="lowerLetter"/>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134" w:hanging="283"/>
        </w:pPr>
        <w:rPr>
          <w:rFonts w:ascii="Calibri" w:eastAsia="Arial" w:hAnsi="Calibri" w:cs="Calibri" w:hint="default"/>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88" w16cid:durableId="1143160092">
    <w:abstractNumId w:val="94"/>
  </w:num>
  <w:num w:numId="89" w16cid:durableId="1298805080">
    <w:abstractNumId w:val="74"/>
  </w:num>
  <w:num w:numId="90" w16cid:durableId="53435289">
    <w:abstractNumId w:val="34"/>
  </w:num>
  <w:num w:numId="91" w16cid:durableId="560792574">
    <w:abstractNumId w:val="94"/>
    <w:lvlOverride w:ilvl="0">
      <w:startOverride w:val="1"/>
    </w:lvlOverride>
  </w:num>
  <w:num w:numId="92" w16cid:durableId="1352415799">
    <w:abstractNumId w:val="94"/>
    <w:lvlOverride w:ilvl="0">
      <w:lvl w:ilvl="0" w:tplc="8CB4812C">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1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EBF81E00">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 w:val="left" w:pos="9132"/>
          </w:tabs>
          <w:ind w:left="143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FB42E0A">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 w:val="left" w:pos="9132"/>
          </w:tabs>
          <w:ind w:left="2157" w:hanging="3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9C40DC12">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 w:val="left" w:pos="9132"/>
          </w:tabs>
          <w:ind w:left="287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57EAFD90">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 w:val="left" w:pos="9132"/>
          </w:tabs>
          <w:ind w:left="359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2DDE0A44">
        <w:start w:val="1"/>
        <w:numFmt w:val="lowerRoman"/>
        <w:lvlText w:val="%6."/>
        <w:lvlJc w:val="left"/>
        <w:pPr>
          <w:tabs>
            <w:tab w:val="left" w:pos="1416"/>
            <w:tab w:val="left" w:pos="2124"/>
            <w:tab w:val="left" w:pos="2832"/>
            <w:tab w:val="left" w:pos="3540"/>
            <w:tab w:val="left" w:pos="4956"/>
            <w:tab w:val="left" w:pos="5664"/>
            <w:tab w:val="left" w:pos="6372"/>
            <w:tab w:val="left" w:pos="7080"/>
            <w:tab w:val="left" w:pos="7788"/>
            <w:tab w:val="left" w:pos="8496"/>
            <w:tab w:val="left" w:pos="9132"/>
          </w:tabs>
          <w:ind w:left="4317" w:hanging="3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432C75FA">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 w:val="left" w:pos="9132"/>
          </w:tabs>
          <w:ind w:left="503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8E5CE14E">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 w:val="left" w:pos="9132"/>
          </w:tabs>
          <w:ind w:left="575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0AC454C0">
        <w:start w:val="1"/>
        <w:numFmt w:val="lowerRoman"/>
        <w:lvlText w:val="%9."/>
        <w:lvlJc w:val="left"/>
        <w:pPr>
          <w:tabs>
            <w:tab w:val="left" w:pos="1416"/>
            <w:tab w:val="left" w:pos="2124"/>
            <w:tab w:val="left" w:pos="2832"/>
            <w:tab w:val="left" w:pos="3540"/>
            <w:tab w:val="left" w:pos="4248"/>
            <w:tab w:val="left" w:pos="4956"/>
            <w:tab w:val="left" w:pos="5664"/>
            <w:tab w:val="left" w:pos="7080"/>
            <w:tab w:val="left" w:pos="7788"/>
            <w:tab w:val="left" w:pos="8496"/>
            <w:tab w:val="left" w:pos="9132"/>
          </w:tabs>
          <w:ind w:left="6477" w:hanging="30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3" w16cid:durableId="1221863468">
    <w:abstractNumId w:val="34"/>
    <w:lvlOverride w:ilvl="0">
      <w:startOverride w:val="2"/>
    </w:lvlOverride>
  </w:num>
  <w:num w:numId="94" w16cid:durableId="123816323">
    <w:abstractNumId w:val="49"/>
  </w:num>
  <w:num w:numId="95" w16cid:durableId="1158766281">
    <w:abstractNumId w:val="70"/>
  </w:num>
  <w:num w:numId="96" w16cid:durableId="789200353">
    <w:abstractNumId w:val="7"/>
  </w:num>
  <w:num w:numId="97" w16cid:durableId="310905891">
    <w:abstractNumId w:val="7"/>
    <w:lvlOverride w:ilvl="0">
      <w:lvl w:ilvl="0" w:tplc="03DEC660">
        <w:start w:val="1"/>
        <w:numFmt w:val="decimal"/>
        <w:suff w:val="nothing"/>
        <w:lvlText w:val="%1."/>
        <w:lvlJc w:val="left"/>
        <w:pPr>
          <w:ind w:left="110" w:hanging="11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1E0D354">
        <w:start w:val="1"/>
        <w:numFmt w:val="decimal"/>
        <w:lvlText w:val="%2)"/>
        <w:lvlJc w:val="left"/>
        <w:pPr>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E154EC1A">
        <w:start w:val="1"/>
        <w:numFmt w:val="lowerLetter"/>
        <w:lvlText w:val="%3."/>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1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A3EB028">
        <w:start w:val="1"/>
        <w:numFmt w:val="decimal"/>
        <w:lvlText w:val="%4."/>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71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A24C242">
        <w:start w:val="1"/>
        <w:numFmt w:val="lowerLetter"/>
        <w:lvlText w:val="%5."/>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43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526949C">
        <w:start w:val="1"/>
        <w:numFmt w:val="lowerRoman"/>
        <w:lvlText w:val="%6."/>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153" w:hanging="29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A52C0F38">
        <w:start w:val="1"/>
        <w:numFmt w:val="decimal"/>
        <w:lvlText w:val="%7."/>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8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496C0F22">
        <w:start w:val="1"/>
        <w:numFmt w:val="lowerLetter"/>
        <w:lvlText w:val="%8."/>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9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F6B0655E">
        <w:start w:val="1"/>
        <w:numFmt w:val="lowerRoman"/>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313" w:hanging="29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8" w16cid:durableId="1649281613">
    <w:abstractNumId w:val="70"/>
    <w:lvlOverride w:ilvl="0">
      <w:startOverride w:val="4"/>
    </w:lvlOverride>
  </w:num>
  <w:num w:numId="99" w16cid:durableId="961687920">
    <w:abstractNumId w:val="5"/>
  </w:num>
  <w:num w:numId="100" w16cid:durableId="807750402">
    <w:abstractNumId w:val="5"/>
    <w:lvlOverride w:ilvl="0">
      <w:lvl w:ilvl="0" w:tplc="B35A2C0C">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4FEA130A">
        <w:start w:val="1"/>
        <w:numFmt w:val="decimal"/>
        <w:lvlText w:val="%2)"/>
        <w:lvlJc w:val="left"/>
        <w:pPr>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E598A6F8">
        <w:start w:val="1"/>
        <w:numFmt w:val="lowerRoman"/>
        <w:lvlText w:val="%3."/>
        <w:lvlJc w:val="left"/>
        <w:pPr>
          <w:ind w:left="1429" w:hanging="29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05C46DC8">
        <w:start w:val="1"/>
        <w:numFmt w:val="decimal"/>
        <w:lvlText w:val="%4."/>
        <w:lvlJc w:val="left"/>
        <w:pPr>
          <w:ind w:left="214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28A82702">
        <w:start w:val="1"/>
        <w:numFmt w:val="lowerLetter"/>
        <w:lvlText w:val="%5."/>
        <w:lvlJc w:val="left"/>
        <w:pPr>
          <w:ind w:left="286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0122BB9E">
        <w:start w:val="1"/>
        <w:numFmt w:val="lowerRoman"/>
        <w:lvlText w:val="%6."/>
        <w:lvlJc w:val="left"/>
        <w:pPr>
          <w:ind w:left="3589" w:hanging="29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25D264C0">
        <w:start w:val="1"/>
        <w:numFmt w:val="decimal"/>
        <w:lvlText w:val="%7."/>
        <w:lvlJc w:val="left"/>
        <w:pPr>
          <w:ind w:left="430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AE62667C">
        <w:start w:val="1"/>
        <w:numFmt w:val="lowerLetter"/>
        <w:lvlText w:val="%8."/>
        <w:lvlJc w:val="left"/>
        <w:pPr>
          <w:ind w:left="502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43929D72">
        <w:start w:val="1"/>
        <w:numFmt w:val="lowerRoman"/>
        <w:lvlText w:val="%9."/>
        <w:lvlJc w:val="left"/>
        <w:pPr>
          <w:ind w:left="5749" w:hanging="29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1" w16cid:durableId="80873811">
    <w:abstractNumId w:val="85"/>
  </w:num>
  <w:num w:numId="102" w16cid:durableId="583881441">
    <w:abstractNumId w:val="3"/>
  </w:num>
  <w:num w:numId="103" w16cid:durableId="229392347">
    <w:abstractNumId w:val="0"/>
  </w:num>
  <w:num w:numId="104" w16cid:durableId="896628011">
    <w:abstractNumId w:val="84"/>
    <w:lvlOverride w:ilvl="0">
      <w:lvl w:ilvl="0" w:tplc="029C5D82">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93" w:hanging="393"/>
        </w:pPr>
        <w:rPr>
          <w:rFonts w:ascii="Calibri" w:hAnsi="Calibri" w:cs="Calibri" w:hint="default"/>
          <w:caps w:val="0"/>
          <w:smallCaps w:val="0"/>
          <w:strike w:val="0"/>
          <w:dstrike w:val="0"/>
          <w:outline w:val="0"/>
          <w:emboss w:val="0"/>
          <w:imprint w:val="0"/>
          <w:spacing w:val="0"/>
          <w:w w:val="100"/>
          <w:kern w:val="0"/>
          <w:position w:val="0"/>
          <w:sz w:val="22"/>
          <w:szCs w:val="22"/>
          <w:highlight w:val="none"/>
          <w:vertAlign w:val="baseline"/>
        </w:rPr>
      </w:lvl>
    </w:lvlOverride>
  </w:num>
  <w:num w:numId="105" w16cid:durableId="1515804402">
    <w:abstractNumId w:val="40"/>
  </w:num>
  <w:num w:numId="106" w16cid:durableId="2135252704">
    <w:abstractNumId w:val="14"/>
  </w:num>
  <w:num w:numId="107" w16cid:durableId="1631130945">
    <w:abstractNumId w:val="41"/>
  </w:num>
  <w:num w:numId="108" w16cid:durableId="77338305">
    <w:abstractNumId w:val="105"/>
  </w:num>
  <w:num w:numId="109" w16cid:durableId="1346983087">
    <w:abstractNumId w:val="89"/>
  </w:num>
  <w:num w:numId="110" w16cid:durableId="1803034089">
    <w:abstractNumId w:val="79"/>
  </w:num>
  <w:num w:numId="111" w16cid:durableId="770854311">
    <w:abstractNumId w:val="19"/>
  </w:num>
  <w:num w:numId="112" w16cid:durableId="86196389">
    <w:abstractNumId w:val="79"/>
    <w:lvlOverride w:ilvl="0">
      <w:startOverride w:val="3"/>
    </w:lvlOverride>
  </w:num>
  <w:num w:numId="113" w16cid:durableId="1115173816">
    <w:abstractNumId w:val="19"/>
    <w:lvlOverride w:ilvl="1">
      <w:startOverride w:val="4"/>
    </w:lvlOverride>
  </w:num>
  <w:num w:numId="114" w16cid:durableId="1837526986">
    <w:abstractNumId w:val="79"/>
    <w:lvlOverride w:ilvl="0">
      <w:startOverride w:val="4"/>
    </w:lvlOverride>
  </w:num>
  <w:num w:numId="115" w16cid:durableId="374475661">
    <w:abstractNumId w:val="1"/>
  </w:num>
  <w:num w:numId="116" w16cid:durableId="1419207324">
    <w:abstractNumId w:val="13"/>
  </w:num>
  <w:num w:numId="117" w16cid:durableId="33235744">
    <w:abstractNumId w:val="95"/>
  </w:num>
  <w:num w:numId="118" w16cid:durableId="1040280412">
    <w:abstractNumId w:val="13"/>
    <w:lvlOverride w:ilvl="1">
      <w:startOverride w:val="9"/>
    </w:lvlOverride>
  </w:num>
  <w:num w:numId="119" w16cid:durableId="88352380">
    <w:abstractNumId w:val="13"/>
    <w:lvlOverride w:ilvl="0">
      <w:startOverride w:val="3"/>
    </w:lvlOverride>
  </w:num>
  <w:num w:numId="120" w16cid:durableId="1214660008">
    <w:abstractNumId w:val="13"/>
    <w:lvlOverride w:ilvl="0">
      <w:lvl w:ilvl="0" w:tplc="2564E1E0">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2205668">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851"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5FBAE2C6">
        <w:start w:val="1"/>
        <w:numFmt w:val="lowerLetter"/>
        <w:lvlText w:val="%3)"/>
        <w:lvlJc w:val="left"/>
        <w:pPr>
          <w:tabs>
            <w:tab w:val="left" w:pos="708"/>
            <w:tab w:val="num" w:pos="1571"/>
            <w:tab w:val="left" w:pos="2124"/>
            <w:tab w:val="left" w:pos="2832"/>
            <w:tab w:val="left" w:pos="3540"/>
            <w:tab w:val="left" w:pos="4248"/>
            <w:tab w:val="left" w:pos="4956"/>
            <w:tab w:val="left" w:pos="5664"/>
            <w:tab w:val="left" w:pos="6372"/>
            <w:tab w:val="left" w:pos="7080"/>
            <w:tab w:val="left" w:pos="7788"/>
            <w:tab w:val="left" w:pos="8496"/>
            <w:tab w:val="left" w:pos="9132"/>
          </w:tabs>
          <w:ind w:left="1733" w:hanging="81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5A07C0A">
        <w:start w:val="1"/>
        <w:numFmt w:val="decimal"/>
        <w:lvlText w:val="%4."/>
        <w:lvlJc w:val="left"/>
        <w:pPr>
          <w:tabs>
            <w:tab w:val="left" w:pos="708"/>
            <w:tab w:val="left" w:pos="1416"/>
            <w:tab w:val="left" w:pos="2124"/>
            <w:tab w:val="num" w:pos="2291"/>
            <w:tab w:val="left" w:pos="2832"/>
            <w:tab w:val="left" w:pos="3540"/>
            <w:tab w:val="left" w:pos="4248"/>
            <w:tab w:val="left" w:pos="4956"/>
            <w:tab w:val="left" w:pos="5664"/>
            <w:tab w:val="left" w:pos="6372"/>
            <w:tab w:val="left" w:pos="7080"/>
            <w:tab w:val="left" w:pos="7788"/>
            <w:tab w:val="left" w:pos="8496"/>
            <w:tab w:val="left" w:pos="9132"/>
          </w:tabs>
          <w:ind w:left="2453" w:hanging="44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2E3ABA48">
        <w:start w:val="1"/>
        <w:numFmt w:val="lowerLetter"/>
        <w:lvlText w:val="%5."/>
        <w:lvlJc w:val="left"/>
        <w:pPr>
          <w:tabs>
            <w:tab w:val="left" w:pos="708"/>
            <w:tab w:val="left" w:pos="1416"/>
            <w:tab w:val="left" w:pos="2124"/>
            <w:tab w:val="left" w:pos="2832"/>
            <w:tab w:val="num" w:pos="3011"/>
            <w:tab w:val="left" w:pos="3540"/>
            <w:tab w:val="left" w:pos="4248"/>
            <w:tab w:val="left" w:pos="4956"/>
            <w:tab w:val="left" w:pos="5664"/>
            <w:tab w:val="left" w:pos="6372"/>
            <w:tab w:val="left" w:pos="7080"/>
            <w:tab w:val="left" w:pos="7788"/>
            <w:tab w:val="left" w:pos="8496"/>
            <w:tab w:val="left" w:pos="9132"/>
          </w:tabs>
          <w:ind w:left="3173" w:hanging="44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ED3CD3BC">
        <w:start w:val="1"/>
        <w:numFmt w:val="lowerRoman"/>
        <w:lvlText w:val="%6."/>
        <w:lvlJc w:val="left"/>
        <w:pPr>
          <w:tabs>
            <w:tab w:val="left" w:pos="708"/>
            <w:tab w:val="left" w:pos="1416"/>
            <w:tab w:val="left" w:pos="2124"/>
            <w:tab w:val="left" w:pos="2832"/>
            <w:tab w:val="left" w:pos="3540"/>
            <w:tab w:val="num" w:pos="3731"/>
            <w:tab w:val="left" w:pos="4248"/>
            <w:tab w:val="left" w:pos="4956"/>
            <w:tab w:val="left" w:pos="5664"/>
            <w:tab w:val="left" w:pos="6372"/>
            <w:tab w:val="left" w:pos="7080"/>
            <w:tab w:val="left" w:pos="7788"/>
            <w:tab w:val="left" w:pos="8496"/>
            <w:tab w:val="left" w:pos="9132"/>
          </w:tabs>
          <w:ind w:left="3893" w:hanging="37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876D4F8">
        <w:start w:val="1"/>
        <w:numFmt w:val="decimal"/>
        <w:lvlText w:val="%7."/>
        <w:lvlJc w:val="left"/>
        <w:pPr>
          <w:tabs>
            <w:tab w:val="left" w:pos="708"/>
            <w:tab w:val="left" w:pos="1416"/>
            <w:tab w:val="left" w:pos="2124"/>
            <w:tab w:val="left" w:pos="2832"/>
            <w:tab w:val="left" w:pos="3540"/>
            <w:tab w:val="left" w:pos="4248"/>
            <w:tab w:val="num" w:pos="4451"/>
            <w:tab w:val="left" w:pos="4956"/>
            <w:tab w:val="left" w:pos="5664"/>
            <w:tab w:val="left" w:pos="6372"/>
            <w:tab w:val="left" w:pos="7080"/>
            <w:tab w:val="left" w:pos="7788"/>
            <w:tab w:val="left" w:pos="8496"/>
            <w:tab w:val="left" w:pos="9132"/>
          </w:tabs>
          <w:ind w:left="4613" w:hanging="44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C812FBA8">
        <w:start w:val="1"/>
        <w:numFmt w:val="lowerLetter"/>
        <w:lvlText w:val="%8."/>
        <w:lvlJc w:val="left"/>
        <w:pPr>
          <w:tabs>
            <w:tab w:val="left" w:pos="708"/>
            <w:tab w:val="left" w:pos="1416"/>
            <w:tab w:val="left" w:pos="2124"/>
            <w:tab w:val="left" w:pos="2832"/>
            <w:tab w:val="left" w:pos="3540"/>
            <w:tab w:val="left" w:pos="4248"/>
            <w:tab w:val="left" w:pos="4956"/>
            <w:tab w:val="num" w:pos="5171"/>
            <w:tab w:val="left" w:pos="5664"/>
            <w:tab w:val="left" w:pos="6372"/>
            <w:tab w:val="left" w:pos="7080"/>
            <w:tab w:val="left" w:pos="7788"/>
            <w:tab w:val="left" w:pos="8496"/>
            <w:tab w:val="left" w:pos="9132"/>
          </w:tabs>
          <w:ind w:left="5333" w:hanging="44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F842A5A8">
        <w:start w:val="1"/>
        <w:numFmt w:val="lowerRoman"/>
        <w:lvlText w:val="%9."/>
        <w:lvlJc w:val="left"/>
        <w:pPr>
          <w:tabs>
            <w:tab w:val="left" w:pos="708"/>
            <w:tab w:val="left" w:pos="1416"/>
            <w:tab w:val="left" w:pos="2124"/>
            <w:tab w:val="left" w:pos="2832"/>
            <w:tab w:val="left" w:pos="3540"/>
            <w:tab w:val="left" w:pos="4248"/>
            <w:tab w:val="left" w:pos="4956"/>
            <w:tab w:val="left" w:pos="5664"/>
            <w:tab w:val="num" w:pos="5891"/>
            <w:tab w:val="left" w:pos="6372"/>
            <w:tab w:val="left" w:pos="7080"/>
            <w:tab w:val="left" w:pos="7788"/>
            <w:tab w:val="left" w:pos="8496"/>
            <w:tab w:val="left" w:pos="9132"/>
          </w:tabs>
          <w:ind w:left="6053" w:hanging="37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1" w16cid:durableId="283389375">
    <w:abstractNumId w:val="13"/>
    <w:lvlOverride w:ilvl="0">
      <w:lvl w:ilvl="0" w:tplc="2564E1E0">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83"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2205668">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90" w:hanging="12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5FBAE2C6">
        <w:start w:val="1"/>
        <w:numFmt w:val="lowerLetter"/>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096"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5A07C0A">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85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2E3ABA48">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57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ED3CD3BC">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294" w:hanging="4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876D4F8">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01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C812FBA8">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73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F842A5A8">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454" w:hanging="43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2" w16cid:durableId="80957824">
    <w:abstractNumId w:val="13"/>
    <w:lvlOverride w:ilvl="0">
      <w:lvl w:ilvl="0" w:tplc="2564E1E0">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83"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2205668">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90" w:hanging="12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5FBAE2C6">
        <w:start w:val="1"/>
        <w:numFmt w:val="lowerLetter"/>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134" w:hanging="3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5A07C0A">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85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2E3ABA48">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57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ED3CD3BC">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294" w:hanging="4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876D4F8">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01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C812FBA8">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73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F842A5A8">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454" w:hanging="43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3" w16cid:durableId="1587881181">
    <w:abstractNumId w:val="56"/>
  </w:num>
  <w:num w:numId="124" w16cid:durableId="1795560897">
    <w:abstractNumId w:val="54"/>
  </w:num>
  <w:num w:numId="125" w16cid:durableId="1129786783">
    <w:abstractNumId w:val="38"/>
  </w:num>
  <w:num w:numId="126" w16cid:durableId="2068336243">
    <w:abstractNumId w:val="96"/>
  </w:num>
  <w:num w:numId="127" w16cid:durableId="1659965734">
    <w:abstractNumId w:val="76"/>
  </w:num>
  <w:num w:numId="128" w16cid:durableId="2058040050">
    <w:abstractNumId w:val="51"/>
  </w:num>
  <w:num w:numId="129" w16cid:durableId="986857687">
    <w:abstractNumId w:val="6"/>
  </w:num>
  <w:num w:numId="130" w16cid:durableId="2044867531">
    <w:abstractNumId w:val="75"/>
  </w:num>
  <w:num w:numId="131" w16cid:durableId="1428230732">
    <w:abstractNumId w:val="71"/>
  </w:num>
  <w:num w:numId="132" w16cid:durableId="1481578777">
    <w:abstractNumId w:val="27"/>
  </w:num>
  <w:num w:numId="133" w16cid:durableId="1702045327">
    <w:abstractNumId w:val="75"/>
    <w:lvlOverride w:ilvl="0">
      <w:startOverride w:val="1"/>
    </w:lvlOverride>
  </w:num>
  <w:num w:numId="134" w16cid:durableId="865481731">
    <w:abstractNumId w:val="75"/>
    <w:lvlOverride w:ilvl="0">
      <w:lvl w:ilvl="0" w:tplc="7FB84E6E">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1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288CDE2C">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 w:val="left" w:pos="8566"/>
          </w:tabs>
          <w:ind w:left="143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D11463FA">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 w:val="left" w:pos="8566"/>
          </w:tabs>
          <w:ind w:left="2157" w:hanging="3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97C1210">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 w:val="left" w:pos="8566"/>
          </w:tabs>
          <w:ind w:left="287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32ECFEDC">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 w:val="left" w:pos="8566"/>
          </w:tabs>
          <w:ind w:left="359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F9B8BC3C">
        <w:start w:val="1"/>
        <w:numFmt w:val="lowerRoman"/>
        <w:lvlText w:val="%6."/>
        <w:lvlJc w:val="left"/>
        <w:pPr>
          <w:tabs>
            <w:tab w:val="left" w:pos="1416"/>
            <w:tab w:val="left" w:pos="2124"/>
            <w:tab w:val="left" w:pos="2832"/>
            <w:tab w:val="left" w:pos="3540"/>
            <w:tab w:val="left" w:pos="4956"/>
            <w:tab w:val="left" w:pos="5664"/>
            <w:tab w:val="left" w:pos="6372"/>
            <w:tab w:val="left" w:pos="7080"/>
            <w:tab w:val="left" w:pos="7788"/>
            <w:tab w:val="left" w:pos="8496"/>
            <w:tab w:val="left" w:pos="8566"/>
          </w:tabs>
          <w:ind w:left="4317" w:hanging="3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C7EEA0D0">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 w:val="left" w:pos="8566"/>
          </w:tabs>
          <w:ind w:left="503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D2163AA4">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 w:val="left" w:pos="8566"/>
          </w:tabs>
          <w:ind w:left="5757"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ED56A5F0">
        <w:start w:val="1"/>
        <w:numFmt w:val="lowerRoman"/>
        <w:lvlText w:val="%9."/>
        <w:lvlJc w:val="left"/>
        <w:pPr>
          <w:tabs>
            <w:tab w:val="left" w:pos="1416"/>
            <w:tab w:val="left" w:pos="2124"/>
            <w:tab w:val="left" w:pos="2832"/>
            <w:tab w:val="left" w:pos="3540"/>
            <w:tab w:val="left" w:pos="4248"/>
            <w:tab w:val="left" w:pos="4956"/>
            <w:tab w:val="left" w:pos="5664"/>
            <w:tab w:val="left" w:pos="7080"/>
            <w:tab w:val="left" w:pos="7788"/>
            <w:tab w:val="left" w:pos="8496"/>
            <w:tab w:val="left" w:pos="8566"/>
          </w:tabs>
          <w:ind w:left="6477" w:hanging="30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5" w16cid:durableId="1812751510">
    <w:abstractNumId w:val="27"/>
    <w:lvlOverride w:ilvl="0">
      <w:startOverride w:val="2"/>
    </w:lvlOverride>
  </w:num>
  <w:num w:numId="136" w16cid:durableId="2111973712">
    <w:abstractNumId w:val="30"/>
  </w:num>
  <w:num w:numId="137" w16cid:durableId="836309951">
    <w:abstractNumId w:val="44"/>
  </w:num>
  <w:num w:numId="138" w16cid:durableId="588268279">
    <w:abstractNumId w:val="65"/>
  </w:num>
  <w:num w:numId="139" w16cid:durableId="1574461595">
    <w:abstractNumId w:val="65"/>
    <w:lvlOverride w:ilvl="0">
      <w:lvl w:ilvl="0" w:tplc="3ADEC2FE">
        <w:start w:val="1"/>
        <w:numFmt w:val="decimal"/>
        <w:suff w:val="nothing"/>
        <w:lvlText w:val="%1."/>
        <w:lvlJc w:val="left"/>
        <w:pPr>
          <w:ind w:left="120" w:hanging="1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31AFD3A">
        <w:start w:val="1"/>
        <w:numFmt w:val="decimal"/>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4CD2A62A">
        <w:start w:val="1"/>
        <w:numFmt w:val="lowerLetter"/>
        <w:lvlText w:val="%3."/>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1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C24BF4C">
        <w:start w:val="1"/>
        <w:numFmt w:val="decimal"/>
        <w:lvlText w:val="%4."/>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71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82B60A66">
        <w:start w:val="1"/>
        <w:numFmt w:val="lowerLetter"/>
        <w:lvlText w:val="%5."/>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43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26B8C7E6">
        <w:start w:val="1"/>
        <w:numFmt w:val="lowerRoman"/>
        <w:lvlText w:val="%6."/>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153" w:hanging="29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43AEBA46">
        <w:start w:val="1"/>
        <w:numFmt w:val="decimal"/>
        <w:lvlText w:val="%7."/>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8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B2863C04">
        <w:start w:val="1"/>
        <w:numFmt w:val="lowerLetter"/>
        <w:lvlText w:val="%8."/>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59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3CE3EF2">
        <w:start w:val="1"/>
        <w:numFmt w:val="lowerRoman"/>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313" w:hanging="29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0" w16cid:durableId="743525988">
    <w:abstractNumId w:val="65"/>
    <w:lvlOverride w:ilvl="0">
      <w:lvl w:ilvl="0" w:tplc="3ADEC2FE">
        <w:start w:val="1"/>
        <w:numFmt w:val="decimal"/>
        <w:suff w:val="nothing"/>
        <w:lvlText w:val="%1."/>
        <w:lvlJc w:val="left"/>
        <w:pPr>
          <w:ind w:left="120" w:hanging="1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31AFD3A">
        <w:start w:val="1"/>
        <w:numFmt w:val="decimal"/>
        <w:lvlText w:val="%2)"/>
        <w:lvlJc w:val="left"/>
        <w:pPr>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4CD2A62A">
        <w:start w:val="1"/>
        <w:numFmt w:val="lowerLetter"/>
        <w:lvlText w:val="%3."/>
        <w:lvlJc w:val="left"/>
        <w:pPr>
          <w:ind w:left="11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C24BF4C">
        <w:start w:val="1"/>
        <w:numFmt w:val="decimal"/>
        <w:lvlText w:val="%4."/>
        <w:lvlJc w:val="left"/>
        <w:pPr>
          <w:ind w:left="171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82B60A66">
        <w:start w:val="1"/>
        <w:numFmt w:val="lowerLetter"/>
        <w:lvlText w:val="%5."/>
        <w:lvlJc w:val="left"/>
        <w:pPr>
          <w:ind w:left="243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26B8C7E6">
        <w:start w:val="1"/>
        <w:numFmt w:val="lowerRoman"/>
        <w:lvlText w:val="%6."/>
        <w:lvlJc w:val="left"/>
        <w:pPr>
          <w:ind w:left="3153" w:hanging="29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43AEBA46">
        <w:start w:val="1"/>
        <w:numFmt w:val="decimal"/>
        <w:lvlText w:val="%7."/>
        <w:lvlJc w:val="left"/>
        <w:pPr>
          <w:ind w:left="387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B2863C04">
        <w:start w:val="1"/>
        <w:numFmt w:val="lowerLetter"/>
        <w:lvlText w:val="%8."/>
        <w:lvlJc w:val="left"/>
        <w:pPr>
          <w:ind w:left="4593"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3CE3EF2">
        <w:start w:val="1"/>
        <w:numFmt w:val="lowerRoman"/>
        <w:lvlText w:val="%9."/>
        <w:lvlJc w:val="left"/>
        <w:pPr>
          <w:ind w:left="5313" w:hanging="29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1" w16cid:durableId="936015707">
    <w:abstractNumId w:val="44"/>
    <w:lvlOverride w:ilvl="0">
      <w:startOverride w:val="4"/>
    </w:lvlOverride>
  </w:num>
  <w:num w:numId="142" w16cid:durableId="1988195079">
    <w:abstractNumId w:val="109"/>
  </w:num>
  <w:num w:numId="143" w16cid:durableId="549725357">
    <w:abstractNumId w:val="109"/>
    <w:lvlOverride w:ilvl="0">
      <w:lvl w:ilvl="0" w:tplc="5D2A6F5E">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3ACBA68">
        <w:start w:val="1"/>
        <w:numFmt w:val="decimal"/>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74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9DE60DBA">
        <w:start w:val="1"/>
        <w:numFmt w:val="lowerRoman"/>
        <w:lvlText w:val="%3."/>
        <w:lvlJc w:val="left"/>
        <w:pPr>
          <w:tabs>
            <w:tab w:val="left" w:pos="2124"/>
            <w:tab w:val="left" w:pos="2832"/>
            <w:tab w:val="left" w:pos="3540"/>
            <w:tab w:val="left" w:pos="4248"/>
            <w:tab w:val="left" w:pos="4956"/>
            <w:tab w:val="left" w:pos="5664"/>
            <w:tab w:val="left" w:pos="6372"/>
            <w:tab w:val="left" w:pos="7080"/>
            <w:tab w:val="left" w:pos="7788"/>
            <w:tab w:val="left" w:pos="8496"/>
            <w:tab w:val="left" w:pos="8566"/>
          </w:tabs>
          <w:ind w:left="1455" w:hanging="31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FC947524">
        <w:start w:val="1"/>
        <w:numFmt w:val="decimal"/>
        <w:lvlText w:val="%4."/>
        <w:lvlJc w:val="left"/>
        <w:pPr>
          <w:tabs>
            <w:tab w:val="left" w:pos="1416"/>
            <w:tab w:val="left" w:pos="2832"/>
            <w:tab w:val="left" w:pos="3540"/>
            <w:tab w:val="left" w:pos="4248"/>
            <w:tab w:val="left" w:pos="4956"/>
            <w:tab w:val="left" w:pos="5664"/>
            <w:tab w:val="left" w:pos="6372"/>
            <w:tab w:val="left" w:pos="7080"/>
            <w:tab w:val="left" w:pos="7788"/>
            <w:tab w:val="left" w:pos="8496"/>
            <w:tab w:val="left" w:pos="8566"/>
          </w:tabs>
          <w:ind w:left="218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4">
      <w:lvl w:ilvl="4" w:tplc="75A6E1E6">
        <w:start w:val="1"/>
        <w:numFmt w:val="lowerLetter"/>
        <w:lvlText w:val="%5."/>
        <w:lvlJc w:val="left"/>
        <w:pPr>
          <w:tabs>
            <w:tab w:val="left" w:pos="1416"/>
            <w:tab w:val="left" w:pos="2124"/>
            <w:tab w:val="left" w:pos="3540"/>
            <w:tab w:val="left" w:pos="4248"/>
            <w:tab w:val="left" w:pos="4956"/>
            <w:tab w:val="left" w:pos="5664"/>
            <w:tab w:val="left" w:pos="6372"/>
            <w:tab w:val="left" w:pos="7080"/>
            <w:tab w:val="left" w:pos="7788"/>
            <w:tab w:val="left" w:pos="8496"/>
            <w:tab w:val="left" w:pos="8566"/>
          </w:tabs>
          <w:ind w:left="290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BE2C3380">
        <w:start w:val="1"/>
        <w:numFmt w:val="lowerRoman"/>
        <w:lvlText w:val="%6."/>
        <w:lvlJc w:val="left"/>
        <w:pPr>
          <w:tabs>
            <w:tab w:val="left" w:pos="1416"/>
            <w:tab w:val="left" w:pos="2124"/>
            <w:tab w:val="left" w:pos="2832"/>
            <w:tab w:val="left" w:pos="4248"/>
            <w:tab w:val="left" w:pos="4956"/>
            <w:tab w:val="left" w:pos="5664"/>
            <w:tab w:val="left" w:pos="6372"/>
            <w:tab w:val="left" w:pos="7080"/>
            <w:tab w:val="left" w:pos="7788"/>
            <w:tab w:val="left" w:pos="8496"/>
            <w:tab w:val="left" w:pos="8566"/>
          </w:tabs>
          <w:ind w:left="3615" w:hanging="31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17DA6576">
        <w:start w:val="1"/>
        <w:numFmt w:val="decimal"/>
        <w:lvlText w:val="%7."/>
        <w:lvlJc w:val="left"/>
        <w:pPr>
          <w:tabs>
            <w:tab w:val="left" w:pos="1416"/>
            <w:tab w:val="left" w:pos="2124"/>
            <w:tab w:val="left" w:pos="2832"/>
            <w:tab w:val="left" w:pos="3540"/>
            <w:tab w:val="left" w:pos="4956"/>
            <w:tab w:val="left" w:pos="5664"/>
            <w:tab w:val="left" w:pos="6372"/>
            <w:tab w:val="left" w:pos="7080"/>
            <w:tab w:val="left" w:pos="7788"/>
            <w:tab w:val="left" w:pos="8496"/>
            <w:tab w:val="left" w:pos="8566"/>
          </w:tabs>
          <w:ind w:left="434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7">
      <w:lvl w:ilvl="7" w:tplc="D15E99B2">
        <w:start w:val="1"/>
        <w:numFmt w:val="lowerLetter"/>
        <w:lvlText w:val="%8."/>
        <w:lvlJc w:val="left"/>
        <w:pPr>
          <w:tabs>
            <w:tab w:val="left" w:pos="1416"/>
            <w:tab w:val="left" w:pos="2124"/>
            <w:tab w:val="left" w:pos="2832"/>
            <w:tab w:val="left" w:pos="3540"/>
            <w:tab w:val="left" w:pos="4248"/>
            <w:tab w:val="left" w:pos="5664"/>
            <w:tab w:val="left" w:pos="6372"/>
            <w:tab w:val="left" w:pos="7080"/>
            <w:tab w:val="left" w:pos="7788"/>
            <w:tab w:val="left" w:pos="8496"/>
            <w:tab w:val="left" w:pos="8566"/>
          </w:tabs>
          <w:ind w:left="5062" w:hanging="393"/>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F0A6B80A">
        <w:start w:val="1"/>
        <w:numFmt w:val="lowerRoman"/>
        <w:lvlText w:val="%9."/>
        <w:lvlJc w:val="left"/>
        <w:pPr>
          <w:tabs>
            <w:tab w:val="left" w:pos="1416"/>
            <w:tab w:val="left" w:pos="2124"/>
            <w:tab w:val="left" w:pos="2832"/>
            <w:tab w:val="left" w:pos="3540"/>
            <w:tab w:val="left" w:pos="4248"/>
            <w:tab w:val="left" w:pos="4956"/>
            <w:tab w:val="left" w:pos="6372"/>
            <w:tab w:val="left" w:pos="7080"/>
            <w:tab w:val="left" w:pos="7788"/>
            <w:tab w:val="left" w:pos="8496"/>
            <w:tab w:val="left" w:pos="8566"/>
          </w:tabs>
          <w:ind w:left="5775" w:hanging="31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num>
  <w:num w:numId="144" w16cid:durableId="1437167864">
    <w:abstractNumId w:val="88"/>
  </w:num>
  <w:num w:numId="145" w16cid:durableId="619649714">
    <w:abstractNumId w:val="35"/>
  </w:num>
  <w:num w:numId="146" w16cid:durableId="1858616476">
    <w:abstractNumId w:val="4"/>
  </w:num>
  <w:num w:numId="147" w16cid:durableId="66926022">
    <w:abstractNumId w:val="93"/>
  </w:num>
  <w:num w:numId="148" w16cid:durableId="16932368">
    <w:abstractNumId w:val="18"/>
  </w:num>
  <w:num w:numId="149" w16cid:durableId="1363168526">
    <w:abstractNumId w:val="77"/>
  </w:num>
  <w:num w:numId="150" w16cid:durableId="1870139127">
    <w:abstractNumId w:val="99"/>
  </w:num>
  <w:num w:numId="151" w16cid:durableId="306787586">
    <w:abstractNumId w:val="28"/>
  </w:num>
  <w:num w:numId="152" w16cid:durableId="700479583">
    <w:abstractNumId w:val="72"/>
  </w:num>
  <w:num w:numId="153" w16cid:durableId="1401292853">
    <w:abstractNumId w:val="28"/>
    <w:lvlOverride w:ilvl="0">
      <w:startOverride w:val="3"/>
    </w:lvlOverride>
  </w:num>
  <w:num w:numId="154" w16cid:durableId="316032270">
    <w:abstractNumId w:val="72"/>
    <w:lvlOverride w:ilvl="1">
      <w:startOverride w:val="4"/>
    </w:lvlOverride>
  </w:num>
  <w:num w:numId="155" w16cid:durableId="198931275">
    <w:abstractNumId w:val="28"/>
    <w:lvlOverride w:ilvl="0">
      <w:startOverride w:val="4"/>
    </w:lvlOverride>
  </w:num>
  <w:num w:numId="156" w16cid:durableId="1140925187">
    <w:abstractNumId w:val="23"/>
  </w:num>
  <w:num w:numId="157" w16cid:durableId="1970360558">
    <w:abstractNumId w:val="90"/>
  </w:num>
  <w:num w:numId="158" w16cid:durableId="1494485575">
    <w:abstractNumId w:val="26"/>
    <w:lvlOverride w:ilvl="1">
      <w:startOverride w:val="9"/>
    </w:lvlOverride>
  </w:num>
  <w:num w:numId="159" w16cid:durableId="1620138663">
    <w:abstractNumId w:val="26"/>
    <w:lvlOverride w:ilvl="0">
      <w:startOverride w:val="3"/>
    </w:lvlOverride>
  </w:num>
  <w:num w:numId="160" w16cid:durableId="990059120">
    <w:abstractNumId w:val="26"/>
    <w:lvlOverride w:ilvl="0">
      <w:lvl w:ilvl="0" w:tplc="5EC65490">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A0F41910">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851"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E7C89F72">
        <w:start w:val="1"/>
        <w:numFmt w:val="lowerLetter"/>
        <w:lvlText w:val="%3)"/>
        <w:lvlJc w:val="left"/>
        <w:pPr>
          <w:tabs>
            <w:tab w:val="left" w:pos="708"/>
            <w:tab w:val="num" w:pos="1571"/>
            <w:tab w:val="left" w:pos="2124"/>
            <w:tab w:val="left" w:pos="2832"/>
            <w:tab w:val="left" w:pos="3540"/>
            <w:tab w:val="left" w:pos="4248"/>
            <w:tab w:val="left" w:pos="4956"/>
            <w:tab w:val="left" w:pos="5664"/>
            <w:tab w:val="left" w:pos="6372"/>
            <w:tab w:val="left" w:pos="7080"/>
            <w:tab w:val="left" w:pos="7788"/>
            <w:tab w:val="left" w:pos="8496"/>
            <w:tab w:val="left" w:pos="8566"/>
          </w:tabs>
          <w:ind w:left="1743" w:hanging="82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03E9D70">
        <w:start w:val="1"/>
        <w:numFmt w:val="decimal"/>
        <w:suff w:val="nothing"/>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296" w:hanging="2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FF43FE0">
        <w:start w:val="1"/>
        <w:numFmt w:val="lowerLetter"/>
        <w:lvlText w:val="%5."/>
        <w:lvlJc w:val="left"/>
        <w:pPr>
          <w:tabs>
            <w:tab w:val="left" w:pos="708"/>
            <w:tab w:val="left" w:pos="1416"/>
            <w:tab w:val="left" w:pos="2124"/>
            <w:tab w:val="left" w:pos="2832"/>
            <w:tab w:val="num" w:pos="3011"/>
            <w:tab w:val="left" w:pos="3540"/>
            <w:tab w:val="left" w:pos="4248"/>
            <w:tab w:val="left" w:pos="4956"/>
            <w:tab w:val="left" w:pos="5664"/>
            <w:tab w:val="left" w:pos="6372"/>
            <w:tab w:val="left" w:pos="7080"/>
            <w:tab w:val="left" w:pos="7788"/>
            <w:tab w:val="left" w:pos="8496"/>
            <w:tab w:val="left" w:pos="8566"/>
          </w:tabs>
          <w:ind w:left="3183" w:hanging="4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564EEA8">
        <w:start w:val="1"/>
        <w:numFmt w:val="lowerRoman"/>
        <w:lvlText w:val="%6."/>
        <w:lvlJc w:val="left"/>
        <w:pPr>
          <w:tabs>
            <w:tab w:val="left" w:pos="708"/>
            <w:tab w:val="left" w:pos="1416"/>
            <w:tab w:val="left" w:pos="2124"/>
            <w:tab w:val="left" w:pos="2832"/>
            <w:tab w:val="left" w:pos="3540"/>
            <w:tab w:val="num" w:pos="3731"/>
            <w:tab w:val="left" w:pos="4248"/>
            <w:tab w:val="left" w:pos="4956"/>
            <w:tab w:val="left" w:pos="5664"/>
            <w:tab w:val="left" w:pos="6372"/>
            <w:tab w:val="left" w:pos="7080"/>
            <w:tab w:val="left" w:pos="7788"/>
            <w:tab w:val="left" w:pos="8496"/>
            <w:tab w:val="left" w:pos="8566"/>
          </w:tabs>
          <w:ind w:left="3903" w:hanging="38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C4C0DB6">
        <w:start w:val="1"/>
        <w:numFmt w:val="decimal"/>
        <w:lvlText w:val="%7."/>
        <w:lvlJc w:val="left"/>
        <w:pPr>
          <w:tabs>
            <w:tab w:val="left" w:pos="708"/>
            <w:tab w:val="left" w:pos="1416"/>
            <w:tab w:val="left" w:pos="2124"/>
            <w:tab w:val="left" w:pos="2832"/>
            <w:tab w:val="left" w:pos="3540"/>
            <w:tab w:val="left" w:pos="4248"/>
            <w:tab w:val="num" w:pos="4451"/>
            <w:tab w:val="left" w:pos="4956"/>
            <w:tab w:val="left" w:pos="5664"/>
            <w:tab w:val="left" w:pos="6372"/>
            <w:tab w:val="left" w:pos="7080"/>
            <w:tab w:val="left" w:pos="7788"/>
            <w:tab w:val="left" w:pos="8496"/>
            <w:tab w:val="left" w:pos="8566"/>
          </w:tabs>
          <w:ind w:left="4623" w:hanging="4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1066930">
        <w:start w:val="1"/>
        <w:numFmt w:val="lowerLetter"/>
        <w:lvlText w:val="%8."/>
        <w:lvlJc w:val="left"/>
        <w:pPr>
          <w:tabs>
            <w:tab w:val="left" w:pos="708"/>
            <w:tab w:val="left" w:pos="1416"/>
            <w:tab w:val="left" w:pos="2124"/>
            <w:tab w:val="left" w:pos="2832"/>
            <w:tab w:val="left" w:pos="3540"/>
            <w:tab w:val="left" w:pos="4248"/>
            <w:tab w:val="left" w:pos="4956"/>
            <w:tab w:val="num" w:pos="5171"/>
            <w:tab w:val="left" w:pos="5664"/>
            <w:tab w:val="left" w:pos="6372"/>
            <w:tab w:val="left" w:pos="7080"/>
            <w:tab w:val="left" w:pos="7788"/>
            <w:tab w:val="left" w:pos="8496"/>
            <w:tab w:val="left" w:pos="8566"/>
          </w:tabs>
          <w:ind w:left="5343" w:hanging="4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A603AA8">
        <w:start w:val="1"/>
        <w:numFmt w:val="lowerRoman"/>
        <w:lvlText w:val="%9."/>
        <w:lvlJc w:val="left"/>
        <w:pPr>
          <w:tabs>
            <w:tab w:val="left" w:pos="708"/>
            <w:tab w:val="left" w:pos="1416"/>
            <w:tab w:val="left" w:pos="2124"/>
            <w:tab w:val="left" w:pos="2832"/>
            <w:tab w:val="left" w:pos="3540"/>
            <w:tab w:val="left" w:pos="4248"/>
            <w:tab w:val="left" w:pos="4956"/>
            <w:tab w:val="left" w:pos="5664"/>
            <w:tab w:val="num" w:pos="5891"/>
            <w:tab w:val="left" w:pos="6372"/>
            <w:tab w:val="left" w:pos="7080"/>
            <w:tab w:val="left" w:pos="7788"/>
            <w:tab w:val="left" w:pos="8496"/>
            <w:tab w:val="left" w:pos="8566"/>
          </w:tabs>
          <w:ind w:left="6063" w:hanging="38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1" w16cid:durableId="1706171387">
    <w:abstractNumId w:val="26"/>
    <w:lvlOverride w:ilvl="0">
      <w:lvl w:ilvl="0" w:tplc="5EC65490">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83"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A0F41910">
        <w:start w:val="1"/>
        <w:numFmt w:val="decimal"/>
        <w:suff w:val="nothing"/>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680" w:hanging="1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E7C89F72">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096" w:hanging="283"/>
        </w:pPr>
        <w:rPr>
          <w:rFonts w:ascii="Calibri" w:eastAsia="Arial Unicode MS" w:hAnsi="Calibri" w:cs="Arial Unicode MS"/>
          <w:caps w:val="0"/>
          <w:smallCaps w:val="0"/>
          <w:strike w:val="0"/>
          <w:dstrike w:val="0"/>
          <w:outline w:val="0"/>
          <w:emboss w:val="0"/>
          <w:imprint w:val="0"/>
          <w:spacing w:val="0"/>
          <w:w w:val="100"/>
          <w:kern w:val="0"/>
          <w:position w:val="0"/>
          <w:highlight w:val="none"/>
          <w:vertAlign w:val="baseline"/>
        </w:rPr>
      </w:lvl>
    </w:lvlOverride>
    <w:lvlOverride w:ilvl="3">
      <w:lvl w:ilvl="3" w:tplc="603E9D70">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185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FF43FE0">
        <w:start w:val="1"/>
        <w:numFmt w:val="lowerLetter"/>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257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564EEA8">
        <w:start w:val="1"/>
        <w:numFmt w:val="lowerRoman"/>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3294" w:hanging="4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C4C0DB6">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01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1066930">
        <w:start w:val="1"/>
        <w:numFmt w:val="lowerLetter"/>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4734" w:hanging="5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A603AA8">
        <w:start w:val="1"/>
        <w:numFmt w:val="lowerRoman"/>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566"/>
          </w:tabs>
          <w:ind w:left="5454" w:hanging="43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2" w16cid:durableId="1810436199">
    <w:abstractNumId w:val="64"/>
  </w:num>
  <w:num w:numId="163" w16cid:durableId="1347516760">
    <w:abstractNumId w:val="25"/>
  </w:num>
  <w:num w:numId="164" w16cid:durableId="1990817744">
    <w:abstractNumId w:val="12"/>
  </w:num>
  <w:num w:numId="165" w16cid:durableId="1452046461">
    <w:abstractNumId w:val="22"/>
  </w:num>
  <w:num w:numId="166" w16cid:durableId="1976788255">
    <w:abstractNumId w:val="37"/>
  </w:num>
  <w:num w:numId="167" w16cid:durableId="188023729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16cid:durableId="10639890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16cid:durableId="18444830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16cid:durableId="81201704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16cid:durableId="200404267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16cid:durableId="69450560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16cid:durableId="35358117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16cid:durableId="25186400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16cid:durableId="1686458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83827846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170127275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16cid:durableId="149607239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186116722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16cid:durableId="11161711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751858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16cid:durableId="13738709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16cid:durableId="2299701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16cid:durableId="18237395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16cid:durableId="52089701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16cid:durableId="186189602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3931613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97491638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636910552">
    <w:abstractNumId w:val="16"/>
  </w:num>
  <w:num w:numId="190" w16cid:durableId="15059775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16cid:durableId="99375792">
    <w:abstractNumId w:val="50"/>
    <w:lvlOverride w:ilvl="0">
      <w:startOverride w:val="12"/>
    </w:lvlOverride>
  </w:num>
  <w:num w:numId="192" w16cid:durableId="919608067">
    <w:abstractNumId w:val="10"/>
  </w:num>
  <w:num w:numId="193" w16cid:durableId="1739939378">
    <w:abstractNumId w:val="59"/>
  </w:num>
  <w:num w:numId="194" w16cid:durableId="1724520539">
    <w:abstractNumId w:val="59"/>
    <w:lvlOverride w:ilvl="0">
      <w:startOverride w:val="1"/>
    </w:lvlOverride>
  </w:num>
  <w:num w:numId="195" w16cid:durableId="1123768793">
    <w:abstractNumId w:val="87"/>
    <w:lvlOverride w:ilvl="0">
      <w:startOverride w:val="1"/>
    </w:lvlOverride>
  </w:num>
  <w:num w:numId="196" w16cid:durableId="1953515285">
    <w:abstractNumId w:val="87"/>
  </w:num>
  <w:numIdMacAtCleanup w:val="1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EE0"/>
    <w:rsid w:val="00003650"/>
    <w:rsid w:val="0000685E"/>
    <w:rsid w:val="00007E49"/>
    <w:rsid w:val="0001023A"/>
    <w:rsid w:val="00022257"/>
    <w:rsid w:val="00042629"/>
    <w:rsid w:val="00044581"/>
    <w:rsid w:val="00056F18"/>
    <w:rsid w:val="000731D1"/>
    <w:rsid w:val="000C01E4"/>
    <w:rsid w:val="000D076A"/>
    <w:rsid w:val="000E2C13"/>
    <w:rsid w:val="000E5CFE"/>
    <w:rsid w:val="000E7088"/>
    <w:rsid w:val="000F70C2"/>
    <w:rsid w:val="00107262"/>
    <w:rsid w:val="00135D95"/>
    <w:rsid w:val="00146874"/>
    <w:rsid w:val="00157A7E"/>
    <w:rsid w:val="00162C0E"/>
    <w:rsid w:val="0017222E"/>
    <w:rsid w:val="00173227"/>
    <w:rsid w:val="001813F7"/>
    <w:rsid w:val="0018544D"/>
    <w:rsid w:val="001B3F73"/>
    <w:rsid w:val="001C7A54"/>
    <w:rsid w:val="001F2217"/>
    <w:rsid w:val="001F32DF"/>
    <w:rsid w:val="00216870"/>
    <w:rsid w:val="00225559"/>
    <w:rsid w:val="00230401"/>
    <w:rsid w:val="00233DC6"/>
    <w:rsid w:val="00245D4F"/>
    <w:rsid w:val="002541C4"/>
    <w:rsid w:val="002568AC"/>
    <w:rsid w:val="00272D19"/>
    <w:rsid w:val="002D73F4"/>
    <w:rsid w:val="00387F84"/>
    <w:rsid w:val="00390727"/>
    <w:rsid w:val="0039276E"/>
    <w:rsid w:val="003A181A"/>
    <w:rsid w:val="003B62B3"/>
    <w:rsid w:val="003C300A"/>
    <w:rsid w:val="003E7FCB"/>
    <w:rsid w:val="003F5D81"/>
    <w:rsid w:val="00401C19"/>
    <w:rsid w:val="00423B76"/>
    <w:rsid w:val="004266ED"/>
    <w:rsid w:val="00446D94"/>
    <w:rsid w:val="004573F1"/>
    <w:rsid w:val="00463053"/>
    <w:rsid w:val="004F08EC"/>
    <w:rsid w:val="004F2272"/>
    <w:rsid w:val="005160EA"/>
    <w:rsid w:val="005206F1"/>
    <w:rsid w:val="00532EF2"/>
    <w:rsid w:val="00546C1F"/>
    <w:rsid w:val="005873B3"/>
    <w:rsid w:val="005A1541"/>
    <w:rsid w:val="005F14DB"/>
    <w:rsid w:val="005F240D"/>
    <w:rsid w:val="00615997"/>
    <w:rsid w:val="00617A1B"/>
    <w:rsid w:val="00625FD1"/>
    <w:rsid w:val="006331C2"/>
    <w:rsid w:val="00637A0B"/>
    <w:rsid w:val="006475F2"/>
    <w:rsid w:val="0066117F"/>
    <w:rsid w:val="00662221"/>
    <w:rsid w:val="00681C14"/>
    <w:rsid w:val="006874D8"/>
    <w:rsid w:val="0069761E"/>
    <w:rsid w:val="006A66BF"/>
    <w:rsid w:val="006C7BB8"/>
    <w:rsid w:val="006E2775"/>
    <w:rsid w:val="006E67C0"/>
    <w:rsid w:val="006F0AF4"/>
    <w:rsid w:val="007035A3"/>
    <w:rsid w:val="00756139"/>
    <w:rsid w:val="00775509"/>
    <w:rsid w:val="00793A16"/>
    <w:rsid w:val="00795D2F"/>
    <w:rsid w:val="00796BFF"/>
    <w:rsid w:val="007C7004"/>
    <w:rsid w:val="007D1B62"/>
    <w:rsid w:val="007D2981"/>
    <w:rsid w:val="007D51F9"/>
    <w:rsid w:val="007F73FB"/>
    <w:rsid w:val="00802C23"/>
    <w:rsid w:val="008036F4"/>
    <w:rsid w:val="00813A15"/>
    <w:rsid w:val="0087672E"/>
    <w:rsid w:val="0088088B"/>
    <w:rsid w:val="00882CEC"/>
    <w:rsid w:val="008A372B"/>
    <w:rsid w:val="008B5CC5"/>
    <w:rsid w:val="008C1F72"/>
    <w:rsid w:val="008E1AF6"/>
    <w:rsid w:val="008F0E9F"/>
    <w:rsid w:val="008F71C2"/>
    <w:rsid w:val="00902171"/>
    <w:rsid w:val="009456D7"/>
    <w:rsid w:val="009608FB"/>
    <w:rsid w:val="0096189D"/>
    <w:rsid w:val="0097621D"/>
    <w:rsid w:val="00977FBA"/>
    <w:rsid w:val="009A2A3B"/>
    <w:rsid w:val="009B48A7"/>
    <w:rsid w:val="009C1E95"/>
    <w:rsid w:val="009F2F95"/>
    <w:rsid w:val="009F5303"/>
    <w:rsid w:val="00A06C21"/>
    <w:rsid w:val="00A20368"/>
    <w:rsid w:val="00A25D31"/>
    <w:rsid w:val="00A33209"/>
    <w:rsid w:val="00A33BD2"/>
    <w:rsid w:val="00A50476"/>
    <w:rsid w:val="00A50E52"/>
    <w:rsid w:val="00A55607"/>
    <w:rsid w:val="00A62345"/>
    <w:rsid w:val="00A62FE8"/>
    <w:rsid w:val="00A6678B"/>
    <w:rsid w:val="00A826D0"/>
    <w:rsid w:val="00A87EE0"/>
    <w:rsid w:val="00AA40FF"/>
    <w:rsid w:val="00AA4B84"/>
    <w:rsid w:val="00AB2ADF"/>
    <w:rsid w:val="00AB4D71"/>
    <w:rsid w:val="00AB7AF7"/>
    <w:rsid w:val="00AC6C7E"/>
    <w:rsid w:val="00AE1A82"/>
    <w:rsid w:val="00B24BB6"/>
    <w:rsid w:val="00B333FB"/>
    <w:rsid w:val="00B57D1A"/>
    <w:rsid w:val="00B674F0"/>
    <w:rsid w:val="00B91D0A"/>
    <w:rsid w:val="00B924E1"/>
    <w:rsid w:val="00BA2E56"/>
    <w:rsid w:val="00BD36DB"/>
    <w:rsid w:val="00BE034C"/>
    <w:rsid w:val="00BF0012"/>
    <w:rsid w:val="00BF350C"/>
    <w:rsid w:val="00C22FB9"/>
    <w:rsid w:val="00C2401C"/>
    <w:rsid w:val="00C61862"/>
    <w:rsid w:val="00C618BD"/>
    <w:rsid w:val="00C72BA2"/>
    <w:rsid w:val="00C903AD"/>
    <w:rsid w:val="00C917BD"/>
    <w:rsid w:val="00CB33FD"/>
    <w:rsid w:val="00CC2D80"/>
    <w:rsid w:val="00CC77E8"/>
    <w:rsid w:val="00CD0DC5"/>
    <w:rsid w:val="00CD6CBC"/>
    <w:rsid w:val="00CD6E26"/>
    <w:rsid w:val="00CF12EF"/>
    <w:rsid w:val="00D01A81"/>
    <w:rsid w:val="00D116B5"/>
    <w:rsid w:val="00D13363"/>
    <w:rsid w:val="00D23197"/>
    <w:rsid w:val="00D31B08"/>
    <w:rsid w:val="00D37A70"/>
    <w:rsid w:val="00D52F30"/>
    <w:rsid w:val="00D72947"/>
    <w:rsid w:val="00D851FA"/>
    <w:rsid w:val="00D86C5B"/>
    <w:rsid w:val="00D90F3B"/>
    <w:rsid w:val="00DB4D96"/>
    <w:rsid w:val="00DC3FCD"/>
    <w:rsid w:val="00DC586E"/>
    <w:rsid w:val="00E017A5"/>
    <w:rsid w:val="00E12022"/>
    <w:rsid w:val="00E55B82"/>
    <w:rsid w:val="00E640C9"/>
    <w:rsid w:val="00E65628"/>
    <w:rsid w:val="00E65FC0"/>
    <w:rsid w:val="00E66432"/>
    <w:rsid w:val="00EA3DCE"/>
    <w:rsid w:val="00EB0B97"/>
    <w:rsid w:val="00ED0E9A"/>
    <w:rsid w:val="00ED1008"/>
    <w:rsid w:val="00EF5E2A"/>
    <w:rsid w:val="00F25996"/>
    <w:rsid w:val="00F42842"/>
    <w:rsid w:val="00F81594"/>
    <w:rsid w:val="00F91A01"/>
    <w:rsid w:val="00FA56D6"/>
    <w:rsid w:val="00FB0890"/>
    <w:rsid w:val="00FC15C5"/>
    <w:rsid w:val="00FC19FC"/>
    <w:rsid w:val="00FD5618"/>
    <w:rsid w:val="00FD71F8"/>
    <w:rsid w:val="00FD777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48850D"/>
  <w15:docId w15:val="{A969FFD9-CD02-BB46-B340-1D657B089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pl-PL" w:eastAsia="pl-P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46874"/>
    <w:pPr>
      <w:spacing w:after="160" w:line="283" w:lineRule="auto"/>
      <w:jc w:val="both"/>
    </w:pPr>
    <w:rPr>
      <w:rFonts w:ascii="Aptos" w:hAnsi="Aptos" w:cs="Arial Unicode MS"/>
      <w:color w:val="000000"/>
      <w:sz w:val="22"/>
      <w:szCs w:val="24"/>
      <w:u w:color="000000"/>
    </w:rPr>
  </w:style>
  <w:style w:type="paragraph" w:styleId="Nagwek1">
    <w:name w:val="heading 1"/>
    <w:basedOn w:val="Normalny"/>
    <w:next w:val="Normalny"/>
    <w:link w:val="Nagwek1Znak"/>
    <w:uiPriority w:val="9"/>
    <w:qFormat/>
    <w:rsid w:val="00F81594"/>
    <w:pPr>
      <w:keepNext/>
      <w:keepLines/>
      <w:spacing w:before="360" w:after="0"/>
      <w:contextualSpacing/>
      <w:jc w:val="center"/>
      <w:outlineLvl w:val="0"/>
    </w:pPr>
    <w:rPr>
      <w:rFonts w:eastAsiaTheme="majorEastAsia" w:cs="Times New Roman (Nagłówki CS)"/>
      <w:b/>
      <w:caps/>
      <w:color w:val="000000" w:themeColor="text1"/>
      <w:szCs w:val="40"/>
    </w:rPr>
  </w:style>
  <w:style w:type="paragraph" w:styleId="Nagwek2">
    <w:name w:val="heading 2"/>
    <w:basedOn w:val="Normalny"/>
    <w:next w:val="Normalny"/>
    <w:link w:val="Nagwek2Znak"/>
    <w:uiPriority w:val="9"/>
    <w:semiHidden/>
    <w:unhideWhenUsed/>
    <w:qFormat/>
    <w:rsid w:val="00C2401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C2401C"/>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C2401C"/>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C2401C"/>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C2401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2401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2401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2401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Nagwekistopka">
    <w:name w:val="Nagłówek i stopka"/>
    <w:rsid w:val="00C2401C"/>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DomylneA">
    <w:name w:val="Domyślne A"/>
    <w:rsid w:val="00C2401C"/>
    <w:pPr>
      <w:spacing w:before="160" w:line="288" w:lineRule="auto"/>
    </w:pPr>
    <w:rPr>
      <w:rFonts w:ascii="Helvetica Neue" w:hAnsi="Helvetica Neue" w:cs="Arial Unicode MS"/>
      <w:color w:val="000000"/>
      <w:sz w:val="24"/>
      <w:szCs w:val="24"/>
      <w:u w:color="000000"/>
      <w:lang w:val="de-DE"/>
      <w14:textOutline w14:w="12700" w14:cap="flat" w14:cmpd="sng" w14:algn="ctr">
        <w14:noFill/>
        <w14:prstDash w14:val="solid"/>
        <w14:miter w14:lim="400000"/>
      </w14:textOutline>
    </w:rPr>
  </w:style>
  <w:style w:type="paragraph" w:customStyle="1" w:styleId="Domylne">
    <w:name w:val="Domyślne"/>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numbering" w:customStyle="1" w:styleId="Zaimportowanystyl1">
    <w:name w:val="Zaimportowany styl 1"/>
    <w:pPr>
      <w:numPr>
        <w:numId w:val="1"/>
      </w:numPr>
    </w:pPr>
  </w:style>
  <w:style w:type="character" w:styleId="Numerstrony">
    <w:name w:val="page number"/>
    <w:rPr>
      <w:lang w:val="de-DE"/>
    </w:rPr>
  </w:style>
  <w:style w:type="numbering" w:customStyle="1" w:styleId="Zaimportowanystyl2">
    <w:name w:val="Zaimportowany styl 2"/>
    <w:pPr>
      <w:numPr>
        <w:numId w:val="3"/>
      </w:numPr>
    </w:pPr>
  </w:style>
  <w:style w:type="numbering" w:customStyle="1" w:styleId="Zaimportowanystyl3">
    <w:name w:val="Zaimportowany styl 3"/>
    <w:pPr>
      <w:numPr>
        <w:numId w:val="5"/>
      </w:numPr>
    </w:pPr>
  </w:style>
  <w:style w:type="numbering" w:customStyle="1" w:styleId="Zaimportowanystyl5">
    <w:name w:val="Zaimportowany styl 5"/>
    <w:pPr>
      <w:numPr>
        <w:numId w:val="10"/>
      </w:numPr>
    </w:pPr>
  </w:style>
  <w:style w:type="numbering" w:customStyle="1" w:styleId="Zaimportowanystyl6">
    <w:name w:val="Zaimportowany styl 6"/>
    <w:pPr>
      <w:numPr>
        <w:numId w:val="12"/>
      </w:numPr>
    </w:pPr>
  </w:style>
  <w:style w:type="numbering" w:customStyle="1" w:styleId="Zaimportowanystyl8">
    <w:name w:val="Zaimportowany styl 8"/>
    <w:pPr>
      <w:numPr>
        <w:numId w:val="14"/>
      </w:numPr>
    </w:pPr>
  </w:style>
  <w:style w:type="numbering" w:customStyle="1" w:styleId="Zaimportowanystyl13">
    <w:name w:val="Zaimportowany styl 13"/>
    <w:pPr>
      <w:numPr>
        <w:numId w:val="18"/>
      </w:numPr>
    </w:pPr>
  </w:style>
  <w:style w:type="numbering" w:customStyle="1" w:styleId="Zaimportowanystyl14">
    <w:name w:val="Zaimportowany styl 14"/>
    <w:pPr>
      <w:numPr>
        <w:numId w:val="21"/>
      </w:numPr>
    </w:pPr>
  </w:style>
  <w:style w:type="paragraph" w:styleId="Akapitzlist">
    <w:name w:val="List Paragraph"/>
    <w:aliases w:val="Data wydania,List Paragraph,Nagłowek 3,Numerowanie,L1,Preambuła,Akapit z listą BS,Dot pt,F5 List Paragraph,Recommendation,List Paragraph11,lp1,maz_wyliczenie,opis dzialania,K-P_odwolanie,A_wyliczenie,Akapit z listą 1,CW_Lista,2 heading"/>
    <w:basedOn w:val="Normalny"/>
    <w:link w:val="AkapitzlistZnak"/>
    <w:uiPriority w:val="34"/>
    <w:qFormat/>
    <w:rsid w:val="00546C1F"/>
    <w:pPr>
      <w:numPr>
        <w:numId w:val="166"/>
      </w:numPr>
    </w:pPr>
  </w:style>
  <w:style w:type="numbering" w:customStyle="1" w:styleId="Zaimportowanystyl15">
    <w:name w:val="Zaimportowany styl 15"/>
    <w:pPr>
      <w:numPr>
        <w:numId w:val="23"/>
      </w:numPr>
    </w:pPr>
  </w:style>
  <w:style w:type="numbering" w:customStyle="1" w:styleId="Zaimportowanystyl16">
    <w:name w:val="Zaimportowany styl 16"/>
    <w:pPr>
      <w:numPr>
        <w:numId w:val="25"/>
      </w:numPr>
    </w:pPr>
  </w:style>
  <w:style w:type="numbering" w:customStyle="1" w:styleId="Zaimportowanystyl10">
    <w:name w:val="Zaimportowany styl 1.0"/>
    <w:pPr>
      <w:numPr>
        <w:numId w:val="33"/>
      </w:numPr>
    </w:pPr>
  </w:style>
  <w:style w:type="numbering" w:customStyle="1" w:styleId="Zaimportowanystyl19">
    <w:name w:val="Zaimportowany styl 19"/>
    <w:pPr>
      <w:numPr>
        <w:numId w:val="37"/>
      </w:numPr>
    </w:pPr>
  </w:style>
  <w:style w:type="numbering" w:customStyle="1" w:styleId="Zaimportowanystyl20">
    <w:name w:val="Zaimportowany styl 20"/>
    <w:pPr>
      <w:numPr>
        <w:numId w:val="39"/>
      </w:numPr>
    </w:pPr>
  </w:style>
  <w:style w:type="numbering" w:customStyle="1" w:styleId="Zaimportowanystyl21">
    <w:name w:val="Zaimportowany styl 21"/>
    <w:pPr>
      <w:numPr>
        <w:numId w:val="41"/>
      </w:numPr>
    </w:pPr>
  </w:style>
  <w:style w:type="numbering" w:customStyle="1" w:styleId="Zaimportowanystyl22">
    <w:name w:val="Zaimportowany styl 22"/>
    <w:pPr>
      <w:numPr>
        <w:numId w:val="43"/>
      </w:numPr>
    </w:pPr>
  </w:style>
  <w:style w:type="numbering" w:customStyle="1" w:styleId="Zaimportowanystyl23">
    <w:name w:val="Zaimportowany styl 23"/>
    <w:pPr>
      <w:numPr>
        <w:numId w:val="45"/>
      </w:numPr>
    </w:pPr>
  </w:style>
  <w:style w:type="numbering" w:customStyle="1" w:styleId="Zaimportowanystyl24">
    <w:name w:val="Zaimportowany styl 24"/>
    <w:pPr>
      <w:numPr>
        <w:numId w:val="47"/>
      </w:numPr>
    </w:pPr>
  </w:style>
  <w:style w:type="numbering" w:customStyle="1" w:styleId="Zaimportowanystyl4">
    <w:name w:val="Zaimportowany styl 4"/>
    <w:pPr>
      <w:numPr>
        <w:numId w:val="49"/>
      </w:numPr>
    </w:pPr>
  </w:style>
  <w:style w:type="numbering" w:customStyle="1" w:styleId="Zaimportowanystyl25">
    <w:name w:val="Zaimportowany styl 25"/>
    <w:pPr>
      <w:numPr>
        <w:numId w:val="54"/>
      </w:numPr>
    </w:pPr>
  </w:style>
  <w:style w:type="numbering" w:customStyle="1" w:styleId="Zaimportowanystyl26">
    <w:name w:val="Zaimportowany styl 26"/>
    <w:pPr>
      <w:numPr>
        <w:numId w:val="56"/>
      </w:numPr>
    </w:pPr>
  </w:style>
  <w:style w:type="numbering" w:customStyle="1" w:styleId="Zaimportowanystyl200">
    <w:name w:val="Zaimportowany styl 2.0"/>
    <w:pPr>
      <w:numPr>
        <w:numId w:val="58"/>
      </w:numPr>
    </w:pPr>
  </w:style>
  <w:style w:type="numbering" w:customStyle="1" w:styleId="Zaimportowanystyl27">
    <w:name w:val="Zaimportowany styl 27"/>
    <w:pPr>
      <w:numPr>
        <w:numId w:val="65"/>
      </w:numPr>
    </w:pPr>
  </w:style>
  <w:style w:type="paragraph" w:styleId="Tekstkomentarza">
    <w:name w:val="annotation text"/>
    <w:basedOn w:val="Normalny"/>
    <w:link w:val="TekstkomentarzaZnak"/>
    <w:uiPriority w:val="99"/>
    <w:unhideWhenUsed/>
    <w:rPr>
      <w:sz w:val="20"/>
      <w:szCs w:val="20"/>
    </w:rPr>
  </w:style>
  <w:style w:type="character" w:customStyle="1" w:styleId="TekstkomentarzaZnak">
    <w:name w:val="Tekst komentarza Znak"/>
    <w:basedOn w:val="Domylnaczcionkaakapitu"/>
    <w:link w:val="Tekstkomentarza"/>
    <w:uiPriority w:val="99"/>
    <w:rPr>
      <w:rFonts w:cs="Arial Unicode MS"/>
      <w:color w:val="000000"/>
      <w:u w:color="000000"/>
    </w:rPr>
  </w:style>
  <w:style w:type="character" w:styleId="Odwoaniedokomentarza">
    <w:name w:val="annotation reference"/>
    <w:basedOn w:val="Domylnaczcionkaakapitu"/>
    <w:uiPriority w:val="99"/>
    <w:semiHidden/>
    <w:unhideWhenUsed/>
    <w:rPr>
      <w:sz w:val="16"/>
      <w:szCs w:val="16"/>
    </w:rPr>
  </w:style>
  <w:style w:type="paragraph" w:styleId="Poprawka">
    <w:name w:val="Revision"/>
    <w:hidden/>
    <w:uiPriority w:val="99"/>
    <w:semiHidden/>
    <w:rsid w:val="00C2401C"/>
    <w:pPr>
      <w:pBdr>
        <w:top w:val="none" w:sz="0" w:space="0" w:color="auto"/>
        <w:left w:val="none" w:sz="0" w:space="0" w:color="auto"/>
        <w:bottom w:val="none" w:sz="0" w:space="0" w:color="auto"/>
        <w:right w:val="none" w:sz="0" w:space="0" w:color="auto"/>
        <w:between w:val="none" w:sz="0" w:space="0" w:color="auto"/>
        <w:bar w:val="none" w:sz="0" w:color="auto"/>
      </w:pBdr>
    </w:pPr>
    <w:rPr>
      <w:rFonts w:cs="Arial Unicode MS"/>
      <w:color w:val="000000"/>
      <w:sz w:val="24"/>
      <w:szCs w:val="24"/>
      <w:u w:color="000000"/>
    </w:rPr>
  </w:style>
  <w:style w:type="paragraph" w:styleId="Tematkomentarza">
    <w:name w:val="annotation subject"/>
    <w:basedOn w:val="Tekstkomentarza"/>
    <w:next w:val="Tekstkomentarza"/>
    <w:link w:val="TematkomentarzaZnak"/>
    <w:uiPriority w:val="99"/>
    <w:semiHidden/>
    <w:unhideWhenUsed/>
    <w:rsid w:val="005160EA"/>
    <w:rPr>
      <w:b/>
      <w:bCs/>
    </w:rPr>
  </w:style>
  <w:style w:type="character" w:customStyle="1" w:styleId="TematkomentarzaZnak">
    <w:name w:val="Temat komentarza Znak"/>
    <w:basedOn w:val="TekstkomentarzaZnak"/>
    <w:link w:val="Tematkomentarza"/>
    <w:uiPriority w:val="99"/>
    <w:semiHidden/>
    <w:rsid w:val="005160EA"/>
    <w:rPr>
      <w:rFonts w:cs="Arial Unicode MS"/>
      <w:b/>
      <w:bCs/>
      <w:color w:val="000000"/>
      <w:u w:color="000000"/>
    </w:rPr>
  </w:style>
  <w:style w:type="paragraph" w:styleId="Nagwek">
    <w:name w:val="header"/>
    <w:basedOn w:val="Normalny"/>
    <w:link w:val="NagwekZnak"/>
    <w:uiPriority w:val="99"/>
    <w:unhideWhenUsed/>
    <w:rsid w:val="005873B3"/>
    <w:pPr>
      <w:tabs>
        <w:tab w:val="center" w:pos="4536"/>
        <w:tab w:val="right" w:pos="9072"/>
      </w:tabs>
    </w:pPr>
  </w:style>
  <w:style w:type="character" w:customStyle="1" w:styleId="NagwekZnak">
    <w:name w:val="Nagłówek Znak"/>
    <w:basedOn w:val="Domylnaczcionkaakapitu"/>
    <w:link w:val="Nagwek"/>
    <w:uiPriority w:val="99"/>
    <w:rsid w:val="005873B3"/>
    <w:rPr>
      <w:rFonts w:cs="Arial Unicode MS"/>
      <w:color w:val="000000"/>
      <w:sz w:val="24"/>
      <w:szCs w:val="24"/>
      <w:u w:color="000000"/>
    </w:rPr>
  </w:style>
  <w:style w:type="paragraph" w:styleId="Stopka">
    <w:name w:val="footer"/>
    <w:basedOn w:val="Normalny"/>
    <w:link w:val="StopkaZnak"/>
    <w:uiPriority w:val="99"/>
    <w:unhideWhenUsed/>
    <w:rsid w:val="005873B3"/>
    <w:pPr>
      <w:tabs>
        <w:tab w:val="center" w:pos="4536"/>
        <w:tab w:val="right" w:pos="9072"/>
      </w:tabs>
    </w:pPr>
  </w:style>
  <w:style w:type="character" w:customStyle="1" w:styleId="StopkaZnak">
    <w:name w:val="Stopka Znak"/>
    <w:basedOn w:val="Domylnaczcionkaakapitu"/>
    <w:link w:val="Stopka"/>
    <w:uiPriority w:val="99"/>
    <w:rsid w:val="005873B3"/>
    <w:rPr>
      <w:rFonts w:cs="Arial Unicode MS"/>
      <w:color w:val="000000"/>
      <w:sz w:val="24"/>
      <w:szCs w:val="24"/>
      <w:u w:color="000000"/>
    </w:rPr>
  </w:style>
  <w:style w:type="character" w:customStyle="1" w:styleId="Nagwek1Znak">
    <w:name w:val="Nagłówek 1 Znak"/>
    <w:basedOn w:val="Domylnaczcionkaakapitu"/>
    <w:link w:val="Nagwek1"/>
    <w:uiPriority w:val="9"/>
    <w:rsid w:val="00F81594"/>
    <w:rPr>
      <w:rFonts w:ascii="Aptos" w:eastAsiaTheme="majorEastAsia" w:hAnsi="Aptos" w:cs="Times New Roman (Nagłówki CS)"/>
      <w:b/>
      <w:caps/>
      <w:color w:val="000000" w:themeColor="text1"/>
      <w:sz w:val="24"/>
      <w:szCs w:val="40"/>
      <w:u w:color="000000"/>
    </w:rPr>
  </w:style>
  <w:style w:type="character" w:customStyle="1" w:styleId="Nagwek2Znak">
    <w:name w:val="Nagłówek 2 Znak"/>
    <w:basedOn w:val="Domylnaczcionkaakapitu"/>
    <w:link w:val="Nagwek2"/>
    <w:uiPriority w:val="9"/>
    <w:semiHidden/>
    <w:rsid w:val="00C2401C"/>
    <w:rPr>
      <w:rFonts w:asciiTheme="majorHAnsi" w:eastAsiaTheme="majorEastAsia" w:hAnsiTheme="majorHAnsi" w:cstheme="majorBidi"/>
      <w:color w:val="0F4761" w:themeColor="accent1" w:themeShade="BF"/>
      <w:sz w:val="32"/>
      <w:szCs w:val="32"/>
      <w:u w:color="000000"/>
    </w:rPr>
  </w:style>
  <w:style w:type="character" w:customStyle="1" w:styleId="Nagwek3Znak">
    <w:name w:val="Nagłówek 3 Znak"/>
    <w:basedOn w:val="Domylnaczcionkaakapitu"/>
    <w:link w:val="Nagwek3"/>
    <w:uiPriority w:val="9"/>
    <w:semiHidden/>
    <w:rsid w:val="00C2401C"/>
    <w:rPr>
      <w:rFonts w:eastAsiaTheme="majorEastAsia" w:cstheme="majorBidi"/>
      <w:color w:val="0F4761" w:themeColor="accent1" w:themeShade="BF"/>
      <w:sz w:val="28"/>
      <w:szCs w:val="28"/>
      <w:u w:color="000000"/>
    </w:rPr>
  </w:style>
  <w:style w:type="character" w:customStyle="1" w:styleId="Nagwek4Znak">
    <w:name w:val="Nagłówek 4 Znak"/>
    <w:basedOn w:val="Domylnaczcionkaakapitu"/>
    <w:link w:val="Nagwek4"/>
    <w:uiPriority w:val="9"/>
    <w:semiHidden/>
    <w:rsid w:val="00C2401C"/>
    <w:rPr>
      <w:rFonts w:eastAsiaTheme="majorEastAsia" w:cstheme="majorBidi"/>
      <w:i/>
      <w:iCs/>
      <w:color w:val="0F4761" w:themeColor="accent1" w:themeShade="BF"/>
      <w:sz w:val="24"/>
      <w:szCs w:val="24"/>
      <w:u w:color="000000"/>
    </w:rPr>
  </w:style>
  <w:style w:type="character" w:customStyle="1" w:styleId="Nagwek5Znak">
    <w:name w:val="Nagłówek 5 Znak"/>
    <w:basedOn w:val="Domylnaczcionkaakapitu"/>
    <w:link w:val="Nagwek5"/>
    <w:uiPriority w:val="9"/>
    <w:semiHidden/>
    <w:rsid w:val="00C2401C"/>
    <w:rPr>
      <w:rFonts w:eastAsiaTheme="majorEastAsia" w:cstheme="majorBidi"/>
      <w:color w:val="0F4761" w:themeColor="accent1" w:themeShade="BF"/>
      <w:sz w:val="24"/>
      <w:szCs w:val="24"/>
      <w:u w:color="000000"/>
    </w:rPr>
  </w:style>
  <w:style w:type="character" w:customStyle="1" w:styleId="Nagwek6Znak">
    <w:name w:val="Nagłówek 6 Znak"/>
    <w:basedOn w:val="Domylnaczcionkaakapitu"/>
    <w:link w:val="Nagwek6"/>
    <w:uiPriority w:val="9"/>
    <w:semiHidden/>
    <w:rsid w:val="00C2401C"/>
    <w:rPr>
      <w:rFonts w:eastAsiaTheme="majorEastAsia" w:cstheme="majorBidi"/>
      <w:i/>
      <w:iCs/>
      <w:color w:val="595959" w:themeColor="text1" w:themeTint="A6"/>
      <w:sz w:val="24"/>
      <w:szCs w:val="24"/>
      <w:u w:color="000000"/>
    </w:rPr>
  </w:style>
  <w:style w:type="character" w:customStyle="1" w:styleId="Nagwek7Znak">
    <w:name w:val="Nagłówek 7 Znak"/>
    <w:basedOn w:val="Domylnaczcionkaakapitu"/>
    <w:link w:val="Nagwek7"/>
    <w:uiPriority w:val="9"/>
    <w:semiHidden/>
    <w:rsid w:val="00C2401C"/>
    <w:rPr>
      <w:rFonts w:eastAsiaTheme="majorEastAsia" w:cstheme="majorBidi"/>
      <w:color w:val="595959" w:themeColor="text1" w:themeTint="A6"/>
      <w:sz w:val="24"/>
      <w:szCs w:val="24"/>
      <w:u w:color="000000"/>
    </w:rPr>
  </w:style>
  <w:style w:type="character" w:customStyle="1" w:styleId="Nagwek8Znak">
    <w:name w:val="Nagłówek 8 Znak"/>
    <w:basedOn w:val="Domylnaczcionkaakapitu"/>
    <w:link w:val="Nagwek8"/>
    <w:uiPriority w:val="9"/>
    <w:semiHidden/>
    <w:rsid w:val="00C2401C"/>
    <w:rPr>
      <w:rFonts w:eastAsiaTheme="majorEastAsia" w:cstheme="majorBidi"/>
      <w:i/>
      <w:iCs/>
      <w:color w:val="272727" w:themeColor="text1" w:themeTint="D8"/>
      <w:sz w:val="24"/>
      <w:szCs w:val="24"/>
      <w:u w:color="000000"/>
    </w:rPr>
  </w:style>
  <w:style w:type="character" w:customStyle="1" w:styleId="Nagwek9Znak">
    <w:name w:val="Nagłówek 9 Znak"/>
    <w:basedOn w:val="Domylnaczcionkaakapitu"/>
    <w:link w:val="Nagwek9"/>
    <w:uiPriority w:val="9"/>
    <w:semiHidden/>
    <w:rsid w:val="00C2401C"/>
    <w:rPr>
      <w:rFonts w:eastAsiaTheme="majorEastAsia" w:cstheme="majorBidi"/>
      <w:color w:val="272727" w:themeColor="text1" w:themeTint="D8"/>
      <w:sz w:val="24"/>
      <w:szCs w:val="24"/>
      <w:u w:color="000000"/>
    </w:rPr>
  </w:style>
  <w:style w:type="paragraph" w:styleId="Tytu">
    <w:name w:val="Title"/>
    <w:basedOn w:val="Normalny"/>
    <w:next w:val="Normalny"/>
    <w:link w:val="TytuZnak"/>
    <w:uiPriority w:val="10"/>
    <w:qFormat/>
    <w:rsid w:val="00C2401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2401C"/>
    <w:rPr>
      <w:rFonts w:asciiTheme="majorHAnsi" w:eastAsiaTheme="majorEastAsia" w:hAnsiTheme="majorHAnsi" w:cstheme="majorBidi"/>
      <w:color w:val="000000"/>
      <w:spacing w:val="-10"/>
      <w:kern w:val="28"/>
      <w:sz w:val="56"/>
      <w:szCs w:val="56"/>
      <w:u w:color="000000"/>
    </w:rPr>
  </w:style>
  <w:style w:type="paragraph" w:styleId="Podtytu">
    <w:name w:val="Subtitle"/>
    <w:basedOn w:val="Normalny"/>
    <w:next w:val="Normalny"/>
    <w:link w:val="PodtytuZnak"/>
    <w:uiPriority w:val="11"/>
    <w:qFormat/>
    <w:rsid w:val="00C2401C"/>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2401C"/>
    <w:rPr>
      <w:rFonts w:eastAsiaTheme="majorEastAsia" w:cstheme="majorBidi"/>
      <w:color w:val="595959" w:themeColor="text1" w:themeTint="A6"/>
      <w:spacing w:val="15"/>
      <w:sz w:val="28"/>
      <w:szCs w:val="28"/>
      <w:u w:color="000000"/>
    </w:rPr>
  </w:style>
  <w:style w:type="paragraph" w:styleId="Cytat">
    <w:name w:val="Quote"/>
    <w:basedOn w:val="Normalny"/>
    <w:next w:val="Normalny"/>
    <w:link w:val="CytatZnak"/>
    <w:uiPriority w:val="29"/>
    <w:qFormat/>
    <w:rsid w:val="00C2401C"/>
    <w:pPr>
      <w:spacing w:before="160"/>
      <w:jc w:val="center"/>
    </w:pPr>
    <w:rPr>
      <w:i/>
      <w:iCs/>
      <w:color w:val="404040" w:themeColor="text1" w:themeTint="BF"/>
    </w:rPr>
  </w:style>
  <w:style w:type="character" w:customStyle="1" w:styleId="CytatZnak">
    <w:name w:val="Cytat Znak"/>
    <w:basedOn w:val="Domylnaczcionkaakapitu"/>
    <w:link w:val="Cytat"/>
    <w:uiPriority w:val="29"/>
    <w:rsid w:val="00C2401C"/>
    <w:rPr>
      <w:rFonts w:cs="Arial Unicode MS"/>
      <w:i/>
      <w:iCs/>
      <w:color w:val="404040" w:themeColor="text1" w:themeTint="BF"/>
      <w:sz w:val="24"/>
      <w:szCs w:val="24"/>
      <w:u w:color="000000"/>
    </w:rPr>
  </w:style>
  <w:style w:type="character" w:styleId="Wyrnienieintensywne">
    <w:name w:val="Intense Emphasis"/>
    <w:basedOn w:val="Domylnaczcionkaakapitu"/>
    <w:uiPriority w:val="21"/>
    <w:qFormat/>
    <w:rsid w:val="00C2401C"/>
    <w:rPr>
      <w:i/>
      <w:iCs/>
      <w:color w:val="0F4761" w:themeColor="accent1" w:themeShade="BF"/>
    </w:rPr>
  </w:style>
  <w:style w:type="paragraph" w:styleId="Cytatintensywny">
    <w:name w:val="Intense Quote"/>
    <w:basedOn w:val="Normalny"/>
    <w:next w:val="Normalny"/>
    <w:link w:val="CytatintensywnyZnak"/>
    <w:uiPriority w:val="30"/>
    <w:qFormat/>
    <w:rsid w:val="00C2401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C2401C"/>
    <w:rPr>
      <w:rFonts w:cs="Arial Unicode MS"/>
      <w:i/>
      <w:iCs/>
      <w:color w:val="0F4761" w:themeColor="accent1" w:themeShade="BF"/>
      <w:sz w:val="24"/>
      <w:szCs w:val="24"/>
      <w:u w:color="000000"/>
    </w:rPr>
  </w:style>
  <w:style w:type="character" w:styleId="Odwoanieintensywne">
    <w:name w:val="Intense Reference"/>
    <w:basedOn w:val="Domylnaczcionkaakapitu"/>
    <w:uiPriority w:val="32"/>
    <w:qFormat/>
    <w:rsid w:val="00C2401C"/>
    <w:rPr>
      <w:b/>
      <w:bCs/>
      <w:smallCaps/>
      <w:color w:val="0F4761" w:themeColor="accent1" w:themeShade="BF"/>
      <w:spacing w:val="5"/>
    </w:rPr>
  </w:style>
  <w:style w:type="paragraph" w:customStyle="1" w:styleId="NagwekistopkaA">
    <w:name w:val="Nagłówek i stopka A"/>
    <w:rsid w:val="00C2401C"/>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BrakB">
    <w:name w:val="Brak B"/>
    <w:rsid w:val="00C2401C"/>
    <w:rPr>
      <w:lang w:val="de-DE"/>
    </w:rPr>
  </w:style>
  <w:style w:type="paragraph" w:styleId="Bezodstpw">
    <w:name w:val="No Spacing"/>
    <w:uiPriority w:val="1"/>
    <w:qFormat/>
    <w:rsid w:val="00C2401C"/>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eastAsia="en-US"/>
    </w:rPr>
  </w:style>
  <w:style w:type="numbering" w:customStyle="1" w:styleId="Zaimportowanystyl11">
    <w:name w:val="Zaimportowany styl 11"/>
    <w:rsid w:val="00C2401C"/>
    <w:pPr>
      <w:numPr>
        <w:numId w:val="128"/>
      </w:numPr>
    </w:pPr>
  </w:style>
  <w:style w:type="character" w:customStyle="1" w:styleId="Brak">
    <w:name w:val="Brak"/>
    <w:rsid w:val="00DB4D96"/>
  </w:style>
  <w:style w:type="numbering" w:customStyle="1" w:styleId="Biecalista1">
    <w:name w:val="Bieżąca lista1"/>
    <w:uiPriority w:val="99"/>
    <w:rsid w:val="00546C1F"/>
    <w:pPr>
      <w:numPr>
        <w:numId w:val="189"/>
      </w:numPr>
    </w:pPr>
  </w:style>
  <w:style w:type="character" w:customStyle="1" w:styleId="AkapitzlistZnak">
    <w:name w:val="Akapit z listą Znak"/>
    <w:aliases w:val="Data wydania Znak,List Paragraph Znak,Nagłowek 3 Znak,Numerowanie Znak,L1 Znak,Preambuła Znak,Akapit z listą BS Znak,Dot pt Znak,F5 List Paragraph Znak,Recommendation Znak,List Paragraph11 Znak,lp1 Znak,maz_wyliczenie Znak"/>
    <w:link w:val="Akapitzlist"/>
    <w:uiPriority w:val="34"/>
    <w:qFormat/>
    <w:locked/>
    <w:rsid w:val="00F25996"/>
    <w:rPr>
      <w:rFonts w:ascii="Aptos" w:hAnsi="Aptos" w:cs="Arial Unicode MS"/>
      <w:color w:val="000000"/>
      <w:sz w:val="22"/>
      <w:szCs w:val="24"/>
      <w:u w:color="000000"/>
    </w:rPr>
  </w:style>
  <w:style w:type="paragraph" w:customStyle="1" w:styleId="1Ustpyznumeracj">
    <w:name w:val="1. Ustępy z numeracją"/>
    <w:basedOn w:val="Akapitzlist"/>
    <w:qFormat/>
    <w:rsid w:val="00532EF2"/>
    <w:pPr>
      <w:widowControl w:val="0"/>
      <w:numPr>
        <w:numId w:val="193"/>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suppressAutoHyphens/>
      <w:spacing w:after="200" w:line="360" w:lineRule="auto"/>
      <w:contextualSpacing/>
    </w:pPr>
    <w:rPr>
      <w:rFonts w:ascii="Times New Roman" w:eastAsia="Calibri" w:hAnsi="Times New Roman" w:cs="Times New Roman"/>
      <w:bCs/>
      <w:color w:val="00000A"/>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Motyw pakietu Office">
      <a:dk1>
        <a:srgbClr val="000000"/>
      </a:dk1>
      <a:lt1>
        <a:srgbClr val="FFFFFF"/>
      </a:lt1>
      <a:dk2>
        <a:srgbClr val="A7A7A7"/>
      </a:dk2>
      <a:lt2>
        <a:srgbClr val="535353"/>
      </a:lt2>
      <a:accent1>
        <a:srgbClr val="156082"/>
      </a:accent1>
      <a:accent2>
        <a:srgbClr val="E97132"/>
      </a:accent2>
      <a:accent3>
        <a:srgbClr val="196B24"/>
      </a:accent3>
      <a:accent4>
        <a:srgbClr val="0F9ED5"/>
      </a:accent4>
      <a:accent5>
        <a:srgbClr val="A02B93"/>
      </a:accent5>
      <a:accent6>
        <a:srgbClr val="4EA72E"/>
      </a:accent6>
      <a:hlink>
        <a:srgbClr val="0000FF"/>
      </a:hlink>
      <a:folHlink>
        <a:srgbClr val="FF00FF"/>
      </a:folHlink>
    </a:clrScheme>
    <a:fontScheme name="Motyw pakietu Office">
      <a:majorFont>
        <a:latin typeface="Helvetica Neue"/>
        <a:ea typeface="Helvetica Neue"/>
        <a:cs typeface="Helvetica Neue"/>
      </a:majorFont>
      <a:minorFont>
        <a:latin typeface="Helvetica Neue"/>
        <a:ea typeface="Helvetica Neue"/>
        <a:cs typeface="Helvetica Neue"/>
      </a:minorFont>
    </a:fontScheme>
    <a:fmtScheme name="Motyw pakietu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ptos"/>
            <a:ea typeface="Aptos"/>
            <a:cs typeface="Aptos"/>
            <a:sym typeface="Aptos"/>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ptos"/>
            <a:ea typeface="Aptos"/>
            <a:cs typeface="Aptos"/>
            <a:sym typeface="Aptos"/>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50D54-22BB-7849-A72A-D1E506B3D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47</Pages>
  <Words>15078</Words>
  <Characters>101030</Characters>
  <Application>Microsoft Office Word</Application>
  <DocSecurity>0</DocSecurity>
  <Lines>1836</Lines>
  <Paragraphs>558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115550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Piotr Drążyk</cp:lastModifiedBy>
  <cp:revision>3</cp:revision>
  <dcterms:created xsi:type="dcterms:W3CDTF">2026-03-06T14:13:00Z</dcterms:created>
  <dcterms:modified xsi:type="dcterms:W3CDTF">2026-03-06T14:16:00Z</dcterms:modified>
</cp:coreProperties>
</file>