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C8D78" w14:textId="654157C6" w:rsidR="007361BF" w:rsidRPr="00591E2E" w:rsidRDefault="00491C34" w:rsidP="002C5E98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Łódź</w:t>
      </w:r>
      <w:r w:rsidR="007361BF" w:rsidRPr="00591E2E">
        <w:rPr>
          <w:rFonts w:ascii="Cambria" w:hAnsi="Cambria"/>
          <w:sz w:val="24"/>
          <w:szCs w:val="24"/>
        </w:rPr>
        <w:t xml:space="preserve"> dnia </w:t>
      </w:r>
      <w:r w:rsidR="00A978CB" w:rsidRPr="00591E2E">
        <w:rPr>
          <w:rFonts w:ascii="Cambria" w:hAnsi="Cambria"/>
          <w:sz w:val="24"/>
          <w:szCs w:val="24"/>
        </w:rPr>
        <w:t>1</w:t>
      </w:r>
      <w:r w:rsidR="00AB04FB">
        <w:rPr>
          <w:rFonts w:ascii="Cambria" w:hAnsi="Cambria"/>
          <w:sz w:val="24"/>
          <w:szCs w:val="24"/>
        </w:rPr>
        <w:t>3</w:t>
      </w:r>
      <w:r w:rsidR="00A978CB" w:rsidRPr="00591E2E">
        <w:rPr>
          <w:rFonts w:ascii="Cambria" w:hAnsi="Cambria"/>
          <w:sz w:val="24"/>
          <w:szCs w:val="24"/>
        </w:rPr>
        <w:t xml:space="preserve"> marca</w:t>
      </w:r>
      <w:r w:rsidR="007361BF" w:rsidRPr="00591E2E">
        <w:rPr>
          <w:rFonts w:ascii="Cambria" w:hAnsi="Cambria"/>
          <w:sz w:val="24"/>
          <w:szCs w:val="24"/>
        </w:rPr>
        <w:t xml:space="preserve"> 202</w:t>
      </w:r>
      <w:r w:rsidRPr="00591E2E">
        <w:rPr>
          <w:rFonts w:ascii="Cambria" w:hAnsi="Cambria"/>
          <w:sz w:val="24"/>
          <w:szCs w:val="24"/>
        </w:rPr>
        <w:t>6</w:t>
      </w:r>
    </w:p>
    <w:p w14:paraId="3FA8E0AA" w14:textId="73CC2641" w:rsidR="00A15677" w:rsidRPr="00591E2E" w:rsidRDefault="00415D19" w:rsidP="002C5E98">
      <w:pPr>
        <w:keepNext/>
        <w:keepLines/>
        <w:widowControl w:val="0"/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Numer sprawy:</w:t>
      </w:r>
      <w:r w:rsidR="00A978CB" w:rsidRPr="00591E2E">
        <w:rPr>
          <w:rFonts w:ascii="Cambria" w:hAnsi="Cambria"/>
          <w:sz w:val="24"/>
          <w:szCs w:val="24"/>
        </w:rPr>
        <w:t>4</w:t>
      </w:r>
      <w:r w:rsidR="00A55F7C" w:rsidRPr="00591E2E">
        <w:rPr>
          <w:rFonts w:ascii="Cambria" w:hAnsi="Cambria"/>
          <w:sz w:val="24"/>
          <w:szCs w:val="24"/>
        </w:rPr>
        <w:t>/</w:t>
      </w:r>
      <w:r w:rsidR="00222FA4" w:rsidRPr="00591E2E">
        <w:rPr>
          <w:rFonts w:ascii="Cambria" w:hAnsi="Cambria"/>
          <w:sz w:val="24"/>
          <w:szCs w:val="24"/>
        </w:rPr>
        <w:t>ZNM/</w:t>
      </w:r>
      <w:r w:rsidR="00A55F7C" w:rsidRPr="00591E2E">
        <w:rPr>
          <w:rFonts w:ascii="Cambria" w:hAnsi="Cambria"/>
          <w:sz w:val="24"/>
          <w:szCs w:val="24"/>
        </w:rPr>
        <w:t>202</w:t>
      </w:r>
      <w:r w:rsidR="00222FA4" w:rsidRPr="00591E2E">
        <w:rPr>
          <w:rFonts w:ascii="Cambria" w:hAnsi="Cambria"/>
          <w:sz w:val="24"/>
          <w:szCs w:val="24"/>
        </w:rPr>
        <w:t>6</w:t>
      </w:r>
      <w:r w:rsidR="003A131B" w:rsidRPr="00591E2E">
        <w:rPr>
          <w:rFonts w:ascii="Cambria" w:eastAsia="Times New Roman" w:hAnsi="Cambria"/>
          <w:sz w:val="24"/>
          <w:szCs w:val="24"/>
        </w:rPr>
        <w:t xml:space="preserve">                   </w:t>
      </w:r>
    </w:p>
    <w:p w14:paraId="3700520B" w14:textId="77777777" w:rsidR="006B6893" w:rsidRPr="00591E2E" w:rsidRDefault="00A978CB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bookmarkStart w:id="0" w:name="_Hlk183175990"/>
      <w:r w:rsidRPr="00591E2E">
        <w:rPr>
          <w:rFonts w:ascii="Cambria" w:eastAsia="Arial" w:hAnsi="Cambria" w:cstheme="minorHAnsi"/>
          <w:b/>
          <w:bCs/>
          <w:sz w:val="24"/>
          <w:szCs w:val="24"/>
        </w:rPr>
        <w:t>Dostawa sprzętu fotograficznego (2 części) w ramach projektu „Zawód na medal” współfinansowanego przez Unię Europejską ze środków Europejskiego Funduszu Społecznego w ramach programu regionalnego Fundusze Europejskie dla Łódzkiego 2021-2027</w:t>
      </w:r>
      <w:r w:rsidR="006B6893" w:rsidRPr="00591E2E">
        <w:rPr>
          <w:rFonts w:ascii="Cambria" w:hAnsi="Cambria"/>
          <w:b/>
          <w:bCs/>
          <w:sz w:val="24"/>
          <w:szCs w:val="24"/>
        </w:rPr>
        <w:t xml:space="preserve"> </w:t>
      </w:r>
    </w:p>
    <w:p w14:paraId="31A501E7" w14:textId="77777777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2FE7B770" w14:textId="5B80979F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 w:rsidRPr="00591E2E">
        <w:rPr>
          <w:rFonts w:ascii="Cambria" w:hAnsi="Cambria"/>
          <w:b/>
          <w:bCs/>
          <w:sz w:val="24"/>
          <w:szCs w:val="24"/>
        </w:rPr>
        <w:t>Wybór oferty najkorzystniejszej w części 2</w:t>
      </w:r>
      <w:r w:rsidR="00A41B9A">
        <w:rPr>
          <w:rFonts w:ascii="Cambria" w:hAnsi="Cambria"/>
          <w:b/>
          <w:bCs/>
          <w:sz w:val="24"/>
          <w:szCs w:val="24"/>
        </w:rPr>
        <w:t xml:space="preserve"> i unieważnienie postępowania w części 1 </w:t>
      </w:r>
    </w:p>
    <w:p w14:paraId="677507CC" w14:textId="77777777" w:rsidR="006B6893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66617B2A" w14:textId="59E6020A" w:rsidR="00A41B9A" w:rsidRDefault="00A41B9A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Część 1</w:t>
      </w:r>
    </w:p>
    <w:p w14:paraId="73F316BF" w14:textId="28A64B1D" w:rsidR="00A41B9A" w:rsidRPr="005F10FB" w:rsidRDefault="003C2537" w:rsidP="005F10FB">
      <w:pPr>
        <w:pStyle w:val="Default"/>
        <w:keepNext/>
        <w:keepLines/>
        <w:jc w:val="both"/>
        <w:rPr>
          <w:rFonts w:ascii="Cambria" w:hAnsi="Cambria"/>
        </w:rPr>
      </w:pPr>
      <w:r w:rsidRPr="000760CB">
        <w:rPr>
          <w:rFonts w:ascii="Cambria" w:hAnsi="Cambria"/>
        </w:rPr>
        <w:t>Zamawiający – na podstawie art. 260 ustawy z dnia 11 września 2019 r. Prawo zamówień publicznych, zwanej dalej „Ustawą”, informuje, że postępowanie w części 1 zostało unieważnione  na podstawie  art. 255 ust 1 pkt 3 pzp tj  cena oferty najkorzystniejszej – FHU Intersell Waldemar Płonka (142 399,56 zł)</w:t>
      </w:r>
      <w:r w:rsidRPr="000760CB">
        <w:rPr>
          <w:rFonts w:ascii="Cambria" w:hAnsi="Cambria" w:cs="TimesNewRomanPSMT"/>
          <w:lang w:eastAsia="en-US"/>
        </w:rPr>
        <w:t xml:space="preserve">, przekraczała kwotę  na  sfinansowanie  zamówienia - </w:t>
      </w:r>
      <w:r w:rsidR="000760CB" w:rsidRPr="000760CB">
        <w:rPr>
          <w:rFonts w:ascii="Cambria" w:hAnsi="Cambria"/>
        </w:rPr>
        <w:t xml:space="preserve">92 598,00 </w:t>
      </w:r>
      <w:r w:rsidRPr="000760CB">
        <w:rPr>
          <w:rFonts w:ascii="Cambria" w:hAnsi="Cambria"/>
        </w:rPr>
        <w:t>zł</w:t>
      </w:r>
      <w:r w:rsidR="00545977">
        <w:rPr>
          <w:rFonts w:ascii="Cambria" w:hAnsi="Cambria"/>
        </w:rPr>
        <w:t xml:space="preserve"> i zamawiający nie może zwiększyć tej kwoty do wysokości oferty najkorozystniejszej.</w:t>
      </w:r>
    </w:p>
    <w:p w14:paraId="136A1A4D" w14:textId="77777777" w:rsidR="00A00A10" w:rsidRDefault="00A00A10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7F9434AB" w14:textId="77777777" w:rsidR="00A00A10" w:rsidRPr="00591E2E" w:rsidRDefault="00A00A10" w:rsidP="00A00A10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odrzucił:</w:t>
      </w:r>
    </w:p>
    <w:p w14:paraId="73B57C3A" w14:textId="77777777" w:rsidR="00A00A10" w:rsidRPr="00591E2E" w:rsidRDefault="00A00A10" w:rsidP="00A00A10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146BC3DF" w14:textId="00B215A5" w:rsidR="00A00A10" w:rsidRPr="00591E2E" w:rsidRDefault="00A00A10" w:rsidP="00A00A10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części 1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PHU „BMS” Sp. J. Z. Bielecki, ul. Staszica 22, 82-500 Kwidzyn,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0545ECCD" w14:textId="77777777" w:rsidR="00A00A10" w:rsidRPr="00591E2E" w:rsidRDefault="00A00A10" w:rsidP="00A00A10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69A1D15" w14:textId="77777777" w:rsidR="00A00A10" w:rsidRPr="00591E2E" w:rsidRDefault="00A00A10" w:rsidP="00A00A10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415A99B4" w14:textId="77777777" w:rsidR="00A00A10" w:rsidRPr="00591E2E" w:rsidRDefault="00A00A10" w:rsidP="00A00A10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Jeżeli wykonawca nie złoży powyższych przedmiotowych środków dowodowych lub złożone środki dowodowe będą niekompletne, zamawiający wskazał w Ogłoszeniu o zamówieniu oraz w  SWZ, że nie będzie wzywał do ich złożenia lub uzupełnienie w wyznaczonym terminie (art. 107 ust 2 pzp).</w:t>
      </w:r>
    </w:p>
    <w:p w14:paraId="4BC75785" w14:textId="77777777" w:rsidR="00A00A10" w:rsidRPr="00591E2E" w:rsidRDefault="00A00A10" w:rsidP="00A00A10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10356148" w14:textId="7680D156" w:rsidR="00A00A10" w:rsidRPr="005F10FB" w:rsidRDefault="00A00A10" w:rsidP="005F10FB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>Tym samym przyjąć należy, że zachodzi przesłanka odrzucenia oferty wskazana w art. 226 ust 1 pkt 2 lit c) pzp.</w:t>
      </w:r>
    </w:p>
    <w:p w14:paraId="7328CED8" w14:textId="77777777" w:rsidR="00A00A10" w:rsidRDefault="00A00A10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6C5F20C3" w14:textId="41E1D5EA" w:rsidR="00A41B9A" w:rsidRPr="00591E2E" w:rsidRDefault="00A41B9A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Część 2 </w:t>
      </w:r>
    </w:p>
    <w:p w14:paraId="147D2105" w14:textId="7E33A700" w:rsidR="002C5E98" w:rsidRDefault="006B6893" w:rsidP="00A00A10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Zamawiający – na podstawie art. 253 ustawy z dnia 11 września 2019 r. Prawo zamówień publicznych, zwanej dalej „pzp” informuje, że ofertą najkorzystniejszą jest oferta: </w:t>
      </w:r>
    </w:p>
    <w:p w14:paraId="1BC9A713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Elaboro Agnieszka Borowiecka Sorbian </w:t>
      </w:r>
    </w:p>
    <w:p w14:paraId="221B35A8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72-346 Pobierowo, ul. Reymonta 15a </w:t>
      </w:r>
    </w:p>
    <w:p w14:paraId="5535934D" w14:textId="08E638E3" w:rsidR="006B6893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Nip: 857 153 66 08 Regon: 811062708</w:t>
      </w:r>
    </w:p>
    <w:p w14:paraId="404EFCFE" w14:textId="3213633B" w:rsidR="002C5E98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Cena:</w:t>
      </w:r>
      <w:r w:rsidRPr="002C5E98">
        <w:rPr>
          <w:rFonts w:ascii="Cambria" w:hAnsi="Cambria"/>
          <w:sz w:val="24"/>
          <w:szCs w:val="24"/>
        </w:rPr>
        <w:t xml:space="preserve"> </w:t>
      </w:r>
      <w:r w:rsidRPr="00591E2E">
        <w:rPr>
          <w:rFonts w:ascii="Cambria" w:hAnsi="Cambria"/>
          <w:sz w:val="24"/>
          <w:szCs w:val="24"/>
        </w:rPr>
        <w:t>115 990,00</w:t>
      </w:r>
    </w:p>
    <w:p w14:paraId="03CE48C0" w14:textId="77777777" w:rsidR="002C5E98" w:rsidRPr="00591E2E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B61A41D" w14:textId="2F081B20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Uzasadnienie wyboru :</w:t>
      </w:r>
    </w:p>
    <w:p w14:paraId="6BE1EDA2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55665EDB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nie stawiał warunków udziału.</w:t>
      </w:r>
    </w:p>
    <w:p w14:paraId="5351CCE7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Wykonawca wykazał, że zaoferowany sprzęt spełnia wymagania zamawiającego, co zamawiający ocenił na podstawie przedmiotowych środków dowodowych. </w:t>
      </w:r>
    </w:p>
    <w:p w14:paraId="042E8F7D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oferta nie podlega odrzuceniu na podstawie art. 226 ust. 1 Ustawy,</w:t>
      </w:r>
    </w:p>
    <w:p w14:paraId="09437286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0758F417" w14:textId="77777777" w:rsidR="002C5E98" w:rsidRPr="00591E2E" w:rsidRDefault="002C5E98" w:rsidP="00A41B9A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6EE58D22" w14:textId="1B4EE104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Wybrana oferta jw. otrzymała: 60 punktów w zakresie kryterium „Cena” = 60% oraz 0</w:t>
      </w:r>
      <w:r w:rsidRPr="00591E2E">
        <w:rPr>
          <w:rFonts w:ascii="Cambria" w:hAnsi="Cambria"/>
          <w:sz w:val="24"/>
          <w:szCs w:val="24"/>
          <w:vertAlign w:val="superscript"/>
        </w:rPr>
        <w:t xml:space="preserve"> </w:t>
      </w:r>
      <w:r w:rsidRPr="00591E2E">
        <w:rPr>
          <w:rFonts w:ascii="Cambria" w:hAnsi="Cambria"/>
          <w:sz w:val="24"/>
          <w:szCs w:val="24"/>
        </w:rPr>
        <w:t xml:space="preserve">punktów w kryterium </w:t>
      </w:r>
      <w:r w:rsidRPr="00591E2E">
        <w:rPr>
          <w:rFonts w:ascii="Cambria" w:hAnsi="Cambria"/>
          <w:i/>
          <w:iCs/>
          <w:sz w:val="24"/>
          <w:szCs w:val="24"/>
        </w:rPr>
        <w:t>„Wydłużenie okresu gwarancji jakości i rękojmi”</w:t>
      </w:r>
      <w:r w:rsidRPr="00591E2E">
        <w:rPr>
          <w:rFonts w:ascii="Cambria" w:hAnsi="Cambria"/>
          <w:sz w:val="24"/>
          <w:szCs w:val="24"/>
        </w:rPr>
        <w:t xml:space="preserve"> = 40,00%, co łącznie dało 60  punktów. </w:t>
      </w:r>
    </w:p>
    <w:p w14:paraId="573E0A1F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21731E4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nie wykluczył żadnego wykonawcy.</w:t>
      </w:r>
    </w:p>
    <w:p w14:paraId="4EE19726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odrzucił:</w:t>
      </w:r>
    </w:p>
    <w:p w14:paraId="36A6FF98" w14:textId="77777777" w:rsidR="00BB4A57" w:rsidRPr="00591E2E" w:rsidRDefault="00BB4A57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6A8AA4C" w14:textId="4241E9E6" w:rsidR="00BB4A57" w:rsidRPr="00591E2E" w:rsidRDefault="00BB4A57" w:rsidP="002C5E98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2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PHU „BMS” Sp. J. Z. Bielecki, ul. Staszica 22, 82-500 Kwidzyn,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0F99CBC0" w14:textId="77777777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A2A49B0" w14:textId="77777777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3599C9B" w14:textId="299AA51E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Jeżeli wykonawca nie złoży powyższych przedmiotowych środków dowodowych lub złożone środki dowodowe będą niekompletne, zamawiający </w:t>
      </w:r>
      <w:r w:rsidR="007A6D46" w:rsidRPr="00591E2E">
        <w:rPr>
          <w:rFonts w:ascii="Cambria" w:hAnsi="Cambria"/>
          <w:sz w:val="24"/>
          <w:szCs w:val="24"/>
        </w:rPr>
        <w:t xml:space="preserve">wskazał w Ogłoszeniu o zamówieniu oraz w  SWZ, że nie będzie </w:t>
      </w:r>
      <w:r w:rsidRPr="00591E2E">
        <w:rPr>
          <w:rFonts w:ascii="Cambria" w:hAnsi="Cambria"/>
          <w:sz w:val="24"/>
          <w:szCs w:val="24"/>
        </w:rPr>
        <w:t>w</w:t>
      </w:r>
      <w:r w:rsidR="007A6D46" w:rsidRPr="00591E2E">
        <w:rPr>
          <w:rFonts w:ascii="Cambria" w:hAnsi="Cambria"/>
          <w:sz w:val="24"/>
          <w:szCs w:val="24"/>
        </w:rPr>
        <w:t xml:space="preserve">zywał </w:t>
      </w:r>
      <w:r w:rsidRPr="00591E2E">
        <w:rPr>
          <w:rFonts w:ascii="Cambria" w:hAnsi="Cambria"/>
          <w:sz w:val="24"/>
          <w:szCs w:val="24"/>
        </w:rPr>
        <w:t>do ich złożenia lub uzupełnienie w wyznaczonym terminie</w:t>
      </w:r>
      <w:r w:rsidR="00591E2E" w:rsidRPr="00591E2E">
        <w:rPr>
          <w:rFonts w:ascii="Cambria" w:hAnsi="Cambria"/>
          <w:sz w:val="24"/>
          <w:szCs w:val="24"/>
        </w:rPr>
        <w:t xml:space="preserve"> (art. 107 ust 2 pzp)</w:t>
      </w:r>
      <w:r w:rsidRPr="00591E2E">
        <w:rPr>
          <w:rFonts w:ascii="Cambria" w:hAnsi="Cambria"/>
          <w:sz w:val="24"/>
          <w:szCs w:val="24"/>
        </w:rPr>
        <w:t>.</w:t>
      </w:r>
    </w:p>
    <w:p w14:paraId="7FD9E4EF" w14:textId="15FBAE9A" w:rsidR="007A6D46" w:rsidRPr="00591E2E" w:rsidRDefault="00BB4A57" w:rsidP="002C5E98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160F911A" w14:textId="5BE0D78A" w:rsidR="00BB4A57" w:rsidRDefault="00591E2E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T</w:t>
      </w:r>
      <w:r w:rsidR="00BB4A57" w:rsidRPr="00591E2E">
        <w:rPr>
          <w:rFonts w:ascii="Cambria" w:hAnsi="Cambria"/>
          <w:sz w:val="24"/>
          <w:szCs w:val="24"/>
        </w:rPr>
        <w:t>ym samym przyjąć należy, że zachodzi przesłanka odrzucenia oferty wskazana w art. 226 ust 1 pkt 2 lit c) pzp.</w:t>
      </w:r>
    </w:p>
    <w:p w14:paraId="0867A33C" w14:textId="77777777" w:rsidR="00A41B9A" w:rsidRPr="00591E2E" w:rsidRDefault="00A41B9A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60F3337C" w14:textId="2B645B05" w:rsidR="00591E2E" w:rsidRPr="00591E2E" w:rsidRDefault="00591E2E" w:rsidP="002C5E98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części 2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BEMIX MEDIA SPÓŁKA Z OGRANICZONĄ ODPOWIEDZIALNOŚCIĄ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6D0B10EF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C958873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FA085B5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Jeżeli wykonawca nie złoży powyższych przedmiotowych środków dowodowych lub złożone środki dowodowe będą niekompletne, zamawiający wskazał w Ogłoszeniu o zamówieniu oraz w  SWZ, że nie będzie wzywał do ich złożenia lub uzupełnienie w wyznaczonym terminie (art. 107 ust 2 pzp).</w:t>
      </w:r>
    </w:p>
    <w:p w14:paraId="7C365A1A" w14:textId="77777777" w:rsidR="00591E2E" w:rsidRPr="00591E2E" w:rsidRDefault="00591E2E" w:rsidP="002C5E98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4C2B8045" w14:textId="77777777" w:rsidR="00591E2E" w:rsidRPr="00591E2E" w:rsidRDefault="00591E2E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Tym samym przyjąć należy, że zachodzi przesłanka odrzucenia oferty wskazana w art. 226 ust 1 pkt 2 lit c) pzp.</w:t>
      </w:r>
    </w:p>
    <w:p w14:paraId="36CBD3AA" w14:textId="77777777" w:rsidR="00BB4A57" w:rsidRDefault="00BB4A57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390B1660" w14:textId="77777777" w:rsidR="005F10FB" w:rsidRDefault="005F10FB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6A47DF1B" w14:textId="77777777" w:rsidR="005F10FB" w:rsidRPr="00591E2E" w:rsidRDefault="005F10FB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3C1B1AD5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 xml:space="preserve">Część 1 </w:t>
      </w:r>
    </w:p>
    <w:p w14:paraId="76E1356B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42"/>
        <w:gridCol w:w="2553"/>
        <w:gridCol w:w="1498"/>
        <w:gridCol w:w="1122"/>
        <w:gridCol w:w="1442"/>
        <w:gridCol w:w="871"/>
        <w:gridCol w:w="996"/>
      </w:tblGrid>
      <w:tr w:rsidR="002C5E98" w:rsidRPr="00AB04FB" w14:paraId="4D7B8E93" w14:textId="508932BE" w:rsidTr="002C5E98">
        <w:tc>
          <w:tcPr>
            <w:tcW w:w="542" w:type="dxa"/>
          </w:tcPr>
          <w:p w14:paraId="38CB341F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Lp</w:t>
            </w:r>
          </w:p>
        </w:tc>
        <w:tc>
          <w:tcPr>
            <w:tcW w:w="2553" w:type="dxa"/>
          </w:tcPr>
          <w:p w14:paraId="669B529D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Dane wykonawcy </w:t>
            </w:r>
          </w:p>
        </w:tc>
        <w:tc>
          <w:tcPr>
            <w:tcW w:w="1498" w:type="dxa"/>
          </w:tcPr>
          <w:p w14:paraId="6FBD4A91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Cena brutto (zł)</w:t>
            </w:r>
          </w:p>
        </w:tc>
        <w:tc>
          <w:tcPr>
            <w:tcW w:w="1122" w:type="dxa"/>
          </w:tcPr>
          <w:p w14:paraId="4BE28E57" w14:textId="4E97D70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Pkt  </w:t>
            </w:r>
          </w:p>
        </w:tc>
        <w:tc>
          <w:tcPr>
            <w:tcW w:w="1442" w:type="dxa"/>
          </w:tcPr>
          <w:p w14:paraId="68658821" w14:textId="3F581AC6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Wydłużenie okredu gwarancji (…) </w:t>
            </w:r>
          </w:p>
        </w:tc>
        <w:tc>
          <w:tcPr>
            <w:tcW w:w="871" w:type="dxa"/>
          </w:tcPr>
          <w:p w14:paraId="10DCE452" w14:textId="00146F4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996" w:type="dxa"/>
          </w:tcPr>
          <w:p w14:paraId="3A6C9477" w14:textId="3FD24006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Łącznie </w:t>
            </w:r>
          </w:p>
        </w:tc>
      </w:tr>
      <w:tr w:rsidR="002C5E98" w:rsidRPr="00AB04FB" w14:paraId="79CFCE12" w14:textId="10E603CB" w:rsidTr="002C5E98">
        <w:tc>
          <w:tcPr>
            <w:tcW w:w="542" w:type="dxa"/>
          </w:tcPr>
          <w:p w14:paraId="1819779E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1</w:t>
            </w:r>
          </w:p>
        </w:tc>
        <w:tc>
          <w:tcPr>
            <w:tcW w:w="2553" w:type="dxa"/>
          </w:tcPr>
          <w:p w14:paraId="240EB68D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FHU Intersell Waldemar Płonka </w:t>
            </w:r>
          </w:p>
          <w:p w14:paraId="637E0401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ul. Jesionowa 17a, 41-300 Dąbrowa Górnicza </w:t>
            </w:r>
          </w:p>
          <w:p w14:paraId="746C90D2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NIP 954-000-23-49;</w:t>
            </w:r>
          </w:p>
        </w:tc>
        <w:tc>
          <w:tcPr>
            <w:tcW w:w="1498" w:type="dxa"/>
          </w:tcPr>
          <w:p w14:paraId="03FCCF2A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142 399,56</w:t>
            </w:r>
          </w:p>
        </w:tc>
        <w:tc>
          <w:tcPr>
            <w:tcW w:w="1122" w:type="dxa"/>
          </w:tcPr>
          <w:p w14:paraId="14A42FF0" w14:textId="489DB6FD" w:rsidR="002C5E98" w:rsidRPr="00AB04FB" w:rsidRDefault="009A0833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43,21</w:t>
            </w:r>
          </w:p>
        </w:tc>
        <w:tc>
          <w:tcPr>
            <w:tcW w:w="1442" w:type="dxa"/>
          </w:tcPr>
          <w:p w14:paraId="6B00FF55" w14:textId="662455C4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O 24 mce </w:t>
            </w:r>
          </w:p>
        </w:tc>
        <w:tc>
          <w:tcPr>
            <w:tcW w:w="871" w:type="dxa"/>
          </w:tcPr>
          <w:p w14:paraId="25720CAD" w14:textId="7BBEA0B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40 </w:t>
            </w:r>
          </w:p>
        </w:tc>
        <w:tc>
          <w:tcPr>
            <w:tcW w:w="996" w:type="dxa"/>
          </w:tcPr>
          <w:p w14:paraId="632C2B6E" w14:textId="0FD7CFFE" w:rsidR="002C5E98" w:rsidRPr="00AB04FB" w:rsidRDefault="009A0833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83,21</w:t>
            </w:r>
          </w:p>
        </w:tc>
      </w:tr>
      <w:tr w:rsidR="002C5E98" w:rsidRPr="00AB04FB" w14:paraId="315C5F57" w14:textId="5274B584" w:rsidTr="002C5E98">
        <w:tc>
          <w:tcPr>
            <w:tcW w:w="542" w:type="dxa"/>
          </w:tcPr>
          <w:p w14:paraId="3421781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2</w:t>
            </w:r>
          </w:p>
        </w:tc>
        <w:tc>
          <w:tcPr>
            <w:tcW w:w="2553" w:type="dxa"/>
          </w:tcPr>
          <w:p w14:paraId="03098F7C" w14:textId="77777777" w:rsidR="002C5E98" w:rsidRPr="00AB04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PHU „BMS” Sp. J. Z. Bielecki, ul. Staszica 22, 82-500 Kwidzyn, NIP: 581-11-72-950,</w:t>
            </w:r>
          </w:p>
          <w:p w14:paraId="20D23C33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KRS:0000302841</w:t>
            </w:r>
          </w:p>
        </w:tc>
        <w:tc>
          <w:tcPr>
            <w:tcW w:w="1498" w:type="dxa"/>
          </w:tcPr>
          <w:p w14:paraId="3C5C3431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90833,04</w:t>
            </w:r>
          </w:p>
        </w:tc>
        <w:tc>
          <w:tcPr>
            <w:tcW w:w="4431" w:type="dxa"/>
            <w:gridSpan w:val="4"/>
          </w:tcPr>
          <w:p w14:paraId="62645D19" w14:textId="56644BDD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 xml:space="preserve">Oferta odrzucona </w:t>
            </w:r>
          </w:p>
        </w:tc>
      </w:tr>
      <w:tr w:rsidR="002C5E98" w:rsidRPr="00AB04FB" w14:paraId="1B239BCA" w14:textId="25FAF228" w:rsidTr="002C5E98">
        <w:tc>
          <w:tcPr>
            <w:tcW w:w="542" w:type="dxa"/>
          </w:tcPr>
          <w:p w14:paraId="3FC25FDA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3</w:t>
            </w:r>
          </w:p>
        </w:tc>
        <w:tc>
          <w:tcPr>
            <w:tcW w:w="2553" w:type="dxa"/>
          </w:tcPr>
          <w:p w14:paraId="1EE40078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AB04FB">
              <w:rPr>
                <w:rFonts w:ascii="Cambria" w:hAnsi="Cambria"/>
                <w:color w:val="auto"/>
                <w:sz w:val="20"/>
                <w:szCs w:val="20"/>
              </w:rPr>
              <w:t xml:space="preserve">Elaboro Agnieszka Borowiecka Sorbian </w:t>
            </w:r>
          </w:p>
          <w:p w14:paraId="2BF2C001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AB04FB">
              <w:rPr>
                <w:rFonts w:ascii="Cambria" w:hAnsi="Cambria"/>
                <w:color w:val="auto"/>
                <w:sz w:val="20"/>
                <w:szCs w:val="20"/>
              </w:rPr>
              <w:t xml:space="preserve">72-346 Pobierowo, ul. Reymonta 15a </w:t>
            </w:r>
          </w:p>
          <w:p w14:paraId="1ABCB9F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Nip: 857 153 66 08 Regon: 811062708</w:t>
            </w:r>
          </w:p>
        </w:tc>
        <w:tc>
          <w:tcPr>
            <w:tcW w:w="1498" w:type="dxa"/>
          </w:tcPr>
          <w:p w14:paraId="5537C74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102 596,00</w:t>
            </w:r>
          </w:p>
        </w:tc>
        <w:tc>
          <w:tcPr>
            <w:tcW w:w="1122" w:type="dxa"/>
          </w:tcPr>
          <w:p w14:paraId="57E584C7" w14:textId="5EF72C60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60 </w:t>
            </w:r>
          </w:p>
        </w:tc>
        <w:tc>
          <w:tcPr>
            <w:tcW w:w="1442" w:type="dxa"/>
          </w:tcPr>
          <w:p w14:paraId="3F3552E3" w14:textId="0D05EE17" w:rsidR="002C5E98" w:rsidRPr="00AB04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871" w:type="dxa"/>
          </w:tcPr>
          <w:p w14:paraId="74DB61DA" w14:textId="1839169F" w:rsidR="002C5E98" w:rsidRPr="00AB04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996" w:type="dxa"/>
          </w:tcPr>
          <w:p w14:paraId="2728B363" w14:textId="04CDAF76" w:rsidR="002C5E98" w:rsidRPr="00AB04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</w:t>
            </w:r>
          </w:p>
        </w:tc>
      </w:tr>
    </w:tbl>
    <w:p w14:paraId="50E8B48B" w14:textId="77777777" w:rsidR="002C5E98" w:rsidRDefault="002C5E98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07B5C082" w14:textId="78D40A99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Część 2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23"/>
        <w:gridCol w:w="3000"/>
        <w:gridCol w:w="1522"/>
        <w:gridCol w:w="844"/>
        <w:gridCol w:w="1442"/>
        <w:gridCol w:w="697"/>
        <w:gridCol w:w="996"/>
      </w:tblGrid>
      <w:tr w:rsidR="002C5E98" w:rsidRPr="005F10FB" w14:paraId="53551988" w14:textId="759DD9E5" w:rsidTr="002C5E98">
        <w:tc>
          <w:tcPr>
            <w:tcW w:w="523" w:type="dxa"/>
          </w:tcPr>
          <w:p w14:paraId="62A6ED0D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Lp</w:t>
            </w:r>
          </w:p>
        </w:tc>
        <w:tc>
          <w:tcPr>
            <w:tcW w:w="3000" w:type="dxa"/>
          </w:tcPr>
          <w:p w14:paraId="38E103E9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 xml:space="preserve">Dane wykonawcy </w:t>
            </w:r>
          </w:p>
        </w:tc>
        <w:tc>
          <w:tcPr>
            <w:tcW w:w="1522" w:type="dxa"/>
          </w:tcPr>
          <w:p w14:paraId="2B5FC29C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Cena brutto (zł)</w:t>
            </w:r>
          </w:p>
        </w:tc>
        <w:tc>
          <w:tcPr>
            <w:tcW w:w="844" w:type="dxa"/>
          </w:tcPr>
          <w:p w14:paraId="13B9A0A8" w14:textId="18C568DB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 xml:space="preserve">Pkt  </w:t>
            </w:r>
          </w:p>
        </w:tc>
        <w:tc>
          <w:tcPr>
            <w:tcW w:w="1442" w:type="dxa"/>
          </w:tcPr>
          <w:p w14:paraId="647F5BD6" w14:textId="19CACFE6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Wydłużenie okreus gwarancji (…) </w:t>
            </w:r>
          </w:p>
        </w:tc>
        <w:tc>
          <w:tcPr>
            <w:tcW w:w="697" w:type="dxa"/>
          </w:tcPr>
          <w:p w14:paraId="3B6862FE" w14:textId="1A4D7F96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996" w:type="dxa"/>
          </w:tcPr>
          <w:p w14:paraId="43BD0C65" w14:textId="754BAA6A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Łącznie </w:t>
            </w:r>
          </w:p>
        </w:tc>
      </w:tr>
      <w:tr w:rsidR="002C5E98" w:rsidRPr="005F10FB" w14:paraId="0E9764F8" w14:textId="57AC2D36" w:rsidTr="002C5E98">
        <w:tc>
          <w:tcPr>
            <w:tcW w:w="523" w:type="dxa"/>
          </w:tcPr>
          <w:p w14:paraId="02C161B5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1</w:t>
            </w:r>
          </w:p>
        </w:tc>
        <w:tc>
          <w:tcPr>
            <w:tcW w:w="3000" w:type="dxa"/>
          </w:tcPr>
          <w:p w14:paraId="4FCE146D" w14:textId="77777777" w:rsidR="002C5E98" w:rsidRPr="005F10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PHU „BMS” Sp. J. Z. Bielecki, ul. Staszica 22, 82-500 Kwidzyn, NIP: 581-11-72-950,</w:t>
            </w:r>
          </w:p>
          <w:p w14:paraId="2FF271DE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KRS:0000302841</w:t>
            </w:r>
          </w:p>
        </w:tc>
        <w:tc>
          <w:tcPr>
            <w:tcW w:w="1522" w:type="dxa"/>
          </w:tcPr>
          <w:p w14:paraId="03071B15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111490,89</w:t>
            </w:r>
          </w:p>
        </w:tc>
        <w:tc>
          <w:tcPr>
            <w:tcW w:w="3979" w:type="dxa"/>
            <w:gridSpan w:val="4"/>
          </w:tcPr>
          <w:p w14:paraId="034F5D1E" w14:textId="17ED1493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eastAsia="en-US"/>
              </w:rPr>
              <w:t xml:space="preserve">Oferta odrzucona </w:t>
            </w:r>
          </w:p>
        </w:tc>
      </w:tr>
      <w:tr w:rsidR="002C5E98" w:rsidRPr="005F10FB" w14:paraId="286A4C04" w14:textId="688E3160" w:rsidTr="002C5E98">
        <w:tc>
          <w:tcPr>
            <w:tcW w:w="523" w:type="dxa"/>
          </w:tcPr>
          <w:p w14:paraId="610937A3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2</w:t>
            </w:r>
          </w:p>
        </w:tc>
        <w:tc>
          <w:tcPr>
            <w:tcW w:w="3000" w:type="dxa"/>
          </w:tcPr>
          <w:p w14:paraId="39A8553C" w14:textId="77777777" w:rsidR="002C5E98" w:rsidRPr="005F10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5F10FB">
              <w:rPr>
                <w:rFonts w:ascii="Cambria" w:hAnsi="Cambria"/>
                <w:color w:val="auto"/>
                <w:sz w:val="20"/>
                <w:szCs w:val="20"/>
              </w:rPr>
              <w:t xml:space="preserve">Elaboro Agnieszka Borowiecka Sorbian </w:t>
            </w:r>
          </w:p>
          <w:p w14:paraId="09DAC3A7" w14:textId="77777777" w:rsidR="002C5E98" w:rsidRPr="005F10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5F10FB">
              <w:rPr>
                <w:rFonts w:ascii="Cambria" w:hAnsi="Cambria"/>
                <w:color w:val="auto"/>
                <w:sz w:val="20"/>
                <w:szCs w:val="20"/>
              </w:rPr>
              <w:t xml:space="preserve">72-346 Pobierowo, ul. Reymonta 15a </w:t>
            </w:r>
          </w:p>
          <w:p w14:paraId="2890A3E1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Nip: 857 153 66 08 Regon: 811062708</w:t>
            </w:r>
          </w:p>
        </w:tc>
        <w:tc>
          <w:tcPr>
            <w:tcW w:w="1522" w:type="dxa"/>
          </w:tcPr>
          <w:p w14:paraId="4FEBA9C8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115 990,00</w:t>
            </w:r>
          </w:p>
        </w:tc>
        <w:tc>
          <w:tcPr>
            <w:tcW w:w="844" w:type="dxa"/>
          </w:tcPr>
          <w:p w14:paraId="1EDD3C98" w14:textId="01E2645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60 </w:t>
            </w:r>
          </w:p>
        </w:tc>
        <w:tc>
          <w:tcPr>
            <w:tcW w:w="1442" w:type="dxa"/>
          </w:tcPr>
          <w:p w14:paraId="70CA2096" w14:textId="273BCFD5" w:rsidR="002C5E98" w:rsidRPr="005F10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-</w:t>
            </w:r>
            <w:r w:rsidR="002C5E98" w:rsidRPr="005F10FB"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697" w:type="dxa"/>
          </w:tcPr>
          <w:p w14:paraId="45AA5F7A" w14:textId="378B9AF8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0 </w:t>
            </w:r>
          </w:p>
        </w:tc>
        <w:tc>
          <w:tcPr>
            <w:tcW w:w="996" w:type="dxa"/>
          </w:tcPr>
          <w:p w14:paraId="32091E65" w14:textId="0448845F" w:rsidR="002C5E98" w:rsidRPr="005F10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6</w:t>
            </w:r>
            <w:r w:rsidR="002C5E98" w:rsidRPr="005F10FB">
              <w:rPr>
                <w:rFonts w:ascii="Cambria" w:hAnsi="Cambria"/>
                <w:sz w:val="20"/>
                <w:szCs w:val="20"/>
              </w:rPr>
              <w:t xml:space="preserve">0 </w:t>
            </w:r>
          </w:p>
        </w:tc>
      </w:tr>
      <w:tr w:rsidR="002C5E98" w:rsidRPr="005F10FB" w14:paraId="22D1DD8D" w14:textId="60442AF7" w:rsidTr="00DF7CFD">
        <w:tc>
          <w:tcPr>
            <w:tcW w:w="523" w:type="dxa"/>
          </w:tcPr>
          <w:p w14:paraId="10F30328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3</w:t>
            </w:r>
          </w:p>
        </w:tc>
        <w:tc>
          <w:tcPr>
            <w:tcW w:w="3000" w:type="dxa"/>
          </w:tcPr>
          <w:p w14:paraId="55CCD6DE" w14:textId="77777777" w:rsidR="002C5E98" w:rsidRPr="005F10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BEMIX MEDIA SPÓŁKA Z OGRANICZONĄ ODPOWIEDZIALNOŚCIĄ</w:t>
            </w:r>
          </w:p>
          <w:p w14:paraId="2E5BEB79" w14:textId="77777777" w:rsidR="002C5E98" w:rsidRPr="005F10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ul. Krakowska 52/2, 41-808 Zabrze</w:t>
            </w:r>
          </w:p>
          <w:p w14:paraId="17655F38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NIP: 6482807571</w:t>
            </w:r>
          </w:p>
        </w:tc>
        <w:tc>
          <w:tcPr>
            <w:tcW w:w="1522" w:type="dxa"/>
          </w:tcPr>
          <w:p w14:paraId="2702AE27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-BoldMT"/>
                <w:sz w:val="20"/>
                <w:szCs w:val="20"/>
                <w:lang w:val="pl-PL" w:eastAsia="en-US"/>
              </w:rPr>
              <w:t>112 631,00</w:t>
            </w:r>
          </w:p>
        </w:tc>
        <w:tc>
          <w:tcPr>
            <w:tcW w:w="3979" w:type="dxa"/>
            <w:gridSpan w:val="4"/>
          </w:tcPr>
          <w:p w14:paraId="323138E5" w14:textId="1FF6779E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0"/>
                <w:szCs w:val="20"/>
                <w:lang w:eastAsia="en-US"/>
              </w:rPr>
            </w:pPr>
            <w:r w:rsidRPr="005F10FB">
              <w:rPr>
                <w:rFonts w:ascii="Cambria" w:hAnsi="Cambria" w:cs="TimesNewRomanPS-BoldMT"/>
                <w:sz w:val="20"/>
                <w:szCs w:val="20"/>
                <w:lang w:eastAsia="en-US"/>
              </w:rPr>
              <w:t xml:space="preserve">Oferta odrzucona </w:t>
            </w:r>
          </w:p>
        </w:tc>
      </w:tr>
    </w:tbl>
    <w:p w14:paraId="27183F59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276DCC36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eastAsia="x-none"/>
        </w:rPr>
      </w:pPr>
      <w:r w:rsidRPr="00E2519C">
        <w:rPr>
          <w:sz w:val="24"/>
          <w:szCs w:val="24"/>
          <w:lang w:eastAsia="x-none"/>
        </w:rPr>
        <w:t xml:space="preserve">Dyrektor </w:t>
      </w:r>
    </w:p>
    <w:p w14:paraId="3A3FE991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val="x-none" w:eastAsia="x-none"/>
        </w:rPr>
      </w:pPr>
      <w:r w:rsidRPr="00E2519C">
        <w:rPr>
          <w:sz w:val="24"/>
          <w:szCs w:val="24"/>
          <w:lang w:val="x-none" w:eastAsia="x-none"/>
        </w:rPr>
        <w:t>Centrum Kształcenia Zawodowego i Ustawicznego w Łodzi</w:t>
      </w:r>
    </w:p>
    <w:p w14:paraId="40F03120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eastAsia="x-none"/>
        </w:rPr>
      </w:pPr>
      <w:r w:rsidRPr="00E2519C">
        <w:rPr>
          <w:sz w:val="24"/>
          <w:szCs w:val="24"/>
          <w:lang w:eastAsia="x-none"/>
        </w:rPr>
        <w:t xml:space="preserve">Dominika Walicka </w:t>
      </w:r>
    </w:p>
    <w:bookmarkEnd w:id="0"/>
    <w:p w14:paraId="0A67E9D9" w14:textId="3F7063CD" w:rsidR="00A978CB" w:rsidRPr="00591E2E" w:rsidRDefault="00A978CB" w:rsidP="002C5E98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sectPr w:rsidR="00A978CB" w:rsidRPr="00591E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A28655" w14:textId="77777777" w:rsidR="004E5750" w:rsidRDefault="004E5750">
      <w:pPr>
        <w:spacing w:after="0" w:line="240" w:lineRule="auto"/>
      </w:pPr>
      <w:r>
        <w:separator/>
      </w:r>
    </w:p>
  </w:endnote>
  <w:endnote w:type="continuationSeparator" w:id="0">
    <w:p w14:paraId="75796582" w14:textId="77777777" w:rsidR="004E5750" w:rsidRDefault="004E57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4126D" w14:textId="77777777" w:rsidR="009716D5" w:rsidRDefault="009716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38666" w14:textId="77777777" w:rsidR="009716D5" w:rsidRDefault="009716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C454F" w14:textId="77777777" w:rsidR="004E5750" w:rsidRDefault="004E5750">
      <w:pPr>
        <w:spacing w:after="0" w:line="240" w:lineRule="auto"/>
      </w:pPr>
      <w:r>
        <w:separator/>
      </w:r>
    </w:p>
  </w:footnote>
  <w:footnote w:type="continuationSeparator" w:id="0">
    <w:p w14:paraId="2487BADE" w14:textId="77777777" w:rsidR="004E5750" w:rsidRDefault="004E57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9320" w14:textId="77777777" w:rsidR="009716D5" w:rsidRDefault="009716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5EE3" w14:textId="77777777" w:rsidR="009716D5" w:rsidRDefault="009716D5" w:rsidP="009716D5">
    <w:pPr>
      <w:pStyle w:val="Nagwek"/>
      <w:jc w:val="center"/>
    </w:pPr>
    <w:bookmarkStart w:id="1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8D50EC9" wp14:editId="70A4EE1D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  <w:p w14:paraId="5744E369" w14:textId="77777777" w:rsidR="009716D5" w:rsidRDefault="009716D5" w:rsidP="009716D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EF67243" w14:textId="77777777" w:rsidR="006A678D" w:rsidRDefault="006A678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BD998" w14:textId="77777777" w:rsidR="009716D5" w:rsidRDefault="009716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1976EFA"/>
    <w:multiLevelType w:val="hybridMultilevel"/>
    <w:tmpl w:val="B944F9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B6359"/>
    <w:multiLevelType w:val="hybridMultilevel"/>
    <w:tmpl w:val="FAEE4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5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ECC4C82"/>
    <w:multiLevelType w:val="hybridMultilevel"/>
    <w:tmpl w:val="F8CC7416"/>
    <w:lvl w:ilvl="0" w:tplc="2E8C40F8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8" w15:restartNumberingAfterBreak="0">
    <w:nsid w:val="7FE24A43"/>
    <w:multiLevelType w:val="hybridMultilevel"/>
    <w:tmpl w:val="58AAD9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4"/>
  </w:num>
  <w:num w:numId="4" w16cid:durableId="2120641605">
    <w:abstractNumId w:val="7"/>
  </w:num>
  <w:num w:numId="5" w16cid:durableId="1751851604">
    <w:abstractNumId w:val="6"/>
  </w:num>
  <w:num w:numId="6" w16cid:durableId="629551063">
    <w:abstractNumId w:val="3"/>
  </w:num>
  <w:num w:numId="7" w16cid:durableId="18563857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9450664">
    <w:abstractNumId w:val="8"/>
  </w:num>
  <w:num w:numId="9" w16cid:durableId="10653772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27"/>
    <w:rsid w:val="00000797"/>
    <w:rsid w:val="0002146E"/>
    <w:rsid w:val="0002199B"/>
    <w:rsid w:val="00025241"/>
    <w:rsid w:val="00054FDC"/>
    <w:rsid w:val="000760CB"/>
    <w:rsid w:val="00093B1F"/>
    <w:rsid w:val="00096AA4"/>
    <w:rsid w:val="000A6504"/>
    <w:rsid w:val="000D2F7B"/>
    <w:rsid w:val="001015C3"/>
    <w:rsid w:val="001112BD"/>
    <w:rsid w:val="00113622"/>
    <w:rsid w:val="001208BC"/>
    <w:rsid w:val="00122DEC"/>
    <w:rsid w:val="001240A5"/>
    <w:rsid w:val="00124121"/>
    <w:rsid w:val="00145545"/>
    <w:rsid w:val="001862F8"/>
    <w:rsid w:val="001971BC"/>
    <w:rsid w:val="001E3749"/>
    <w:rsid w:val="00213831"/>
    <w:rsid w:val="002223EF"/>
    <w:rsid w:val="00222FA4"/>
    <w:rsid w:val="002828C7"/>
    <w:rsid w:val="00291DA3"/>
    <w:rsid w:val="00296E47"/>
    <w:rsid w:val="002A797F"/>
    <w:rsid w:val="002B0B09"/>
    <w:rsid w:val="002B21C8"/>
    <w:rsid w:val="002C0432"/>
    <w:rsid w:val="002C5E98"/>
    <w:rsid w:val="002F1773"/>
    <w:rsid w:val="003032A4"/>
    <w:rsid w:val="0032297A"/>
    <w:rsid w:val="00323D8F"/>
    <w:rsid w:val="00341A05"/>
    <w:rsid w:val="00373AB3"/>
    <w:rsid w:val="0038153A"/>
    <w:rsid w:val="00385405"/>
    <w:rsid w:val="003A131B"/>
    <w:rsid w:val="003A4679"/>
    <w:rsid w:val="003C2537"/>
    <w:rsid w:val="003C6DB0"/>
    <w:rsid w:val="003F28D3"/>
    <w:rsid w:val="0040502A"/>
    <w:rsid w:val="00415D19"/>
    <w:rsid w:val="00415EBA"/>
    <w:rsid w:val="00432F1F"/>
    <w:rsid w:val="00442D2E"/>
    <w:rsid w:val="00445BC1"/>
    <w:rsid w:val="00454B63"/>
    <w:rsid w:val="00477FD6"/>
    <w:rsid w:val="00491C34"/>
    <w:rsid w:val="004A340C"/>
    <w:rsid w:val="004C6694"/>
    <w:rsid w:val="004D22B6"/>
    <w:rsid w:val="004D24F7"/>
    <w:rsid w:val="004D46B9"/>
    <w:rsid w:val="004D581E"/>
    <w:rsid w:val="004E2003"/>
    <w:rsid w:val="004E314E"/>
    <w:rsid w:val="004E5750"/>
    <w:rsid w:val="004F5A3C"/>
    <w:rsid w:val="005040EE"/>
    <w:rsid w:val="005072DB"/>
    <w:rsid w:val="00517292"/>
    <w:rsid w:val="00520A8E"/>
    <w:rsid w:val="005262F0"/>
    <w:rsid w:val="00532199"/>
    <w:rsid w:val="00545977"/>
    <w:rsid w:val="00561A26"/>
    <w:rsid w:val="00591E2E"/>
    <w:rsid w:val="005A3899"/>
    <w:rsid w:val="005B7514"/>
    <w:rsid w:val="005D1287"/>
    <w:rsid w:val="005E5164"/>
    <w:rsid w:val="005E7FFD"/>
    <w:rsid w:val="005F10FB"/>
    <w:rsid w:val="005F3D96"/>
    <w:rsid w:val="00623581"/>
    <w:rsid w:val="00624E95"/>
    <w:rsid w:val="006375B1"/>
    <w:rsid w:val="00642D6A"/>
    <w:rsid w:val="006463C3"/>
    <w:rsid w:val="00651C7D"/>
    <w:rsid w:val="00667D41"/>
    <w:rsid w:val="006809C8"/>
    <w:rsid w:val="0068396C"/>
    <w:rsid w:val="00693D6E"/>
    <w:rsid w:val="006A678D"/>
    <w:rsid w:val="006B6893"/>
    <w:rsid w:val="006C0551"/>
    <w:rsid w:val="006C521B"/>
    <w:rsid w:val="006D1B01"/>
    <w:rsid w:val="007276BF"/>
    <w:rsid w:val="007276C9"/>
    <w:rsid w:val="007361BF"/>
    <w:rsid w:val="0078617C"/>
    <w:rsid w:val="0079063C"/>
    <w:rsid w:val="00795024"/>
    <w:rsid w:val="00795121"/>
    <w:rsid w:val="007A1301"/>
    <w:rsid w:val="007A6D46"/>
    <w:rsid w:val="007B2D11"/>
    <w:rsid w:val="007E22B3"/>
    <w:rsid w:val="007F33F2"/>
    <w:rsid w:val="0083668D"/>
    <w:rsid w:val="00843008"/>
    <w:rsid w:val="008744A5"/>
    <w:rsid w:val="008A71CE"/>
    <w:rsid w:val="008B228D"/>
    <w:rsid w:val="008B7D69"/>
    <w:rsid w:val="008C3426"/>
    <w:rsid w:val="008C65EA"/>
    <w:rsid w:val="008D0F63"/>
    <w:rsid w:val="008D4999"/>
    <w:rsid w:val="008E28ED"/>
    <w:rsid w:val="008E7E46"/>
    <w:rsid w:val="00920779"/>
    <w:rsid w:val="00921EA8"/>
    <w:rsid w:val="00970020"/>
    <w:rsid w:val="009716D5"/>
    <w:rsid w:val="009A0833"/>
    <w:rsid w:val="009A3E97"/>
    <w:rsid w:val="009E3BD8"/>
    <w:rsid w:val="009E678A"/>
    <w:rsid w:val="009F727E"/>
    <w:rsid w:val="00A00A10"/>
    <w:rsid w:val="00A0321E"/>
    <w:rsid w:val="00A15677"/>
    <w:rsid w:val="00A41B9A"/>
    <w:rsid w:val="00A55F7C"/>
    <w:rsid w:val="00A6266A"/>
    <w:rsid w:val="00A870C4"/>
    <w:rsid w:val="00A91542"/>
    <w:rsid w:val="00A978CB"/>
    <w:rsid w:val="00AB04FB"/>
    <w:rsid w:val="00AB2BB9"/>
    <w:rsid w:val="00AB3E63"/>
    <w:rsid w:val="00AB6BD0"/>
    <w:rsid w:val="00AE142C"/>
    <w:rsid w:val="00B25E31"/>
    <w:rsid w:val="00B2728F"/>
    <w:rsid w:val="00B3199A"/>
    <w:rsid w:val="00B50A27"/>
    <w:rsid w:val="00B5409D"/>
    <w:rsid w:val="00B56A61"/>
    <w:rsid w:val="00B7479B"/>
    <w:rsid w:val="00BB4A57"/>
    <w:rsid w:val="00BB620E"/>
    <w:rsid w:val="00BD537D"/>
    <w:rsid w:val="00BD6DA7"/>
    <w:rsid w:val="00BF3445"/>
    <w:rsid w:val="00C1079E"/>
    <w:rsid w:val="00C1770D"/>
    <w:rsid w:val="00C21C01"/>
    <w:rsid w:val="00C26CA2"/>
    <w:rsid w:val="00C3102C"/>
    <w:rsid w:val="00C6317B"/>
    <w:rsid w:val="00C86FB5"/>
    <w:rsid w:val="00C87A3F"/>
    <w:rsid w:val="00C96AED"/>
    <w:rsid w:val="00CA17CF"/>
    <w:rsid w:val="00CA1B7F"/>
    <w:rsid w:val="00CD7E7A"/>
    <w:rsid w:val="00CF6846"/>
    <w:rsid w:val="00D12FE3"/>
    <w:rsid w:val="00D20B57"/>
    <w:rsid w:val="00D244B5"/>
    <w:rsid w:val="00D42115"/>
    <w:rsid w:val="00D80813"/>
    <w:rsid w:val="00D96EA1"/>
    <w:rsid w:val="00D97EFE"/>
    <w:rsid w:val="00DA2D3D"/>
    <w:rsid w:val="00DC0026"/>
    <w:rsid w:val="00DF1EBB"/>
    <w:rsid w:val="00DF55BA"/>
    <w:rsid w:val="00E172ED"/>
    <w:rsid w:val="00E206ED"/>
    <w:rsid w:val="00E21C67"/>
    <w:rsid w:val="00E27E5B"/>
    <w:rsid w:val="00E4360D"/>
    <w:rsid w:val="00E500C2"/>
    <w:rsid w:val="00E630D5"/>
    <w:rsid w:val="00E87635"/>
    <w:rsid w:val="00E91F39"/>
    <w:rsid w:val="00EC1773"/>
    <w:rsid w:val="00EC2BE5"/>
    <w:rsid w:val="00ED22C0"/>
    <w:rsid w:val="00EE0486"/>
    <w:rsid w:val="00EE2D91"/>
    <w:rsid w:val="00EF0C74"/>
    <w:rsid w:val="00EF6419"/>
    <w:rsid w:val="00EF74CD"/>
    <w:rsid w:val="00F228EF"/>
    <w:rsid w:val="00F35CD4"/>
    <w:rsid w:val="00F46355"/>
    <w:rsid w:val="00F46F95"/>
    <w:rsid w:val="00F64935"/>
    <w:rsid w:val="00F75EE4"/>
    <w:rsid w:val="00F81318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5409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B5409D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373AB3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1085</Words>
  <Characters>6502</Characters>
  <Application>Microsoft Office Word</Application>
  <DocSecurity>0</DocSecurity>
  <Lines>208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2026-02-03T13:05:00Z</dcterms:created>
  <dcterms:modified xsi:type="dcterms:W3CDTF">2026-03-13T14:03:00Z</dcterms:modified>
</cp:coreProperties>
</file>