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C8D78" w14:textId="654157C6" w:rsidR="007361BF" w:rsidRPr="00591E2E" w:rsidRDefault="00491C34" w:rsidP="002C5E98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Łódź</w:t>
      </w:r>
      <w:r w:rsidR="007361BF" w:rsidRPr="00591E2E">
        <w:rPr>
          <w:rFonts w:ascii="Cambria" w:hAnsi="Cambria"/>
          <w:sz w:val="24"/>
          <w:szCs w:val="24"/>
        </w:rPr>
        <w:t xml:space="preserve"> dnia </w:t>
      </w:r>
      <w:r w:rsidR="00A978CB" w:rsidRPr="00591E2E">
        <w:rPr>
          <w:rFonts w:ascii="Cambria" w:hAnsi="Cambria"/>
          <w:sz w:val="24"/>
          <w:szCs w:val="24"/>
        </w:rPr>
        <w:t>1</w:t>
      </w:r>
      <w:r w:rsidR="00AB04FB">
        <w:rPr>
          <w:rFonts w:ascii="Cambria" w:hAnsi="Cambria"/>
          <w:sz w:val="24"/>
          <w:szCs w:val="24"/>
        </w:rPr>
        <w:t>3</w:t>
      </w:r>
      <w:r w:rsidR="00A978CB" w:rsidRPr="00591E2E">
        <w:rPr>
          <w:rFonts w:ascii="Cambria" w:hAnsi="Cambria"/>
          <w:sz w:val="24"/>
          <w:szCs w:val="24"/>
        </w:rPr>
        <w:t xml:space="preserve"> marca</w:t>
      </w:r>
      <w:r w:rsidR="007361BF" w:rsidRPr="00591E2E">
        <w:rPr>
          <w:rFonts w:ascii="Cambria" w:hAnsi="Cambria"/>
          <w:sz w:val="24"/>
          <w:szCs w:val="24"/>
        </w:rPr>
        <w:t xml:space="preserve"> 202</w:t>
      </w:r>
      <w:r w:rsidRPr="00591E2E">
        <w:rPr>
          <w:rFonts w:ascii="Cambria" w:hAnsi="Cambria"/>
          <w:sz w:val="24"/>
          <w:szCs w:val="24"/>
        </w:rPr>
        <w:t>6</w:t>
      </w:r>
    </w:p>
    <w:p w14:paraId="3FA8E0AA" w14:textId="73CC2641" w:rsidR="00A15677" w:rsidRPr="00591E2E" w:rsidRDefault="00415D19" w:rsidP="002C5E98">
      <w:pPr>
        <w:keepNext/>
        <w:keepLines/>
        <w:widowControl w:val="0"/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Numer sprawy:</w:t>
      </w:r>
      <w:r w:rsidR="00A978CB" w:rsidRPr="00591E2E">
        <w:rPr>
          <w:rFonts w:ascii="Cambria" w:hAnsi="Cambria"/>
          <w:sz w:val="24"/>
          <w:szCs w:val="24"/>
        </w:rPr>
        <w:t>4</w:t>
      </w:r>
      <w:r w:rsidR="00A55F7C" w:rsidRPr="00591E2E">
        <w:rPr>
          <w:rFonts w:ascii="Cambria" w:hAnsi="Cambria"/>
          <w:sz w:val="24"/>
          <w:szCs w:val="24"/>
        </w:rPr>
        <w:t>/</w:t>
      </w:r>
      <w:r w:rsidR="00222FA4" w:rsidRPr="00591E2E">
        <w:rPr>
          <w:rFonts w:ascii="Cambria" w:hAnsi="Cambria"/>
          <w:sz w:val="24"/>
          <w:szCs w:val="24"/>
        </w:rPr>
        <w:t>ZNM/</w:t>
      </w:r>
      <w:r w:rsidR="00A55F7C" w:rsidRPr="00591E2E">
        <w:rPr>
          <w:rFonts w:ascii="Cambria" w:hAnsi="Cambria"/>
          <w:sz w:val="24"/>
          <w:szCs w:val="24"/>
        </w:rPr>
        <w:t>202</w:t>
      </w:r>
      <w:r w:rsidR="00222FA4" w:rsidRPr="00591E2E">
        <w:rPr>
          <w:rFonts w:ascii="Cambria" w:hAnsi="Cambria"/>
          <w:sz w:val="24"/>
          <w:szCs w:val="24"/>
        </w:rPr>
        <w:t>6</w:t>
      </w:r>
      <w:r w:rsidR="003A131B" w:rsidRPr="00591E2E">
        <w:rPr>
          <w:rFonts w:ascii="Cambria" w:eastAsia="Times New Roman" w:hAnsi="Cambria"/>
          <w:sz w:val="24"/>
          <w:szCs w:val="24"/>
        </w:rPr>
        <w:t xml:space="preserve">                   </w:t>
      </w:r>
    </w:p>
    <w:p w14:paraId="3700520B" w14:textId="77777777" w:rsidR="006B6893" w:rsidRPr="00591E2E" w:rsidRDefault="00A978CB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bookmarkStart w:id="0" w:name="_Hlk183175990"/>
      <w:r w:rsidRPr="00591E2E">
        <w:rPr>
          <w:rFonts w:ascii="Cambria" w:eastAsia="Arial" w:hAnsi="Cambria" w:cstheme="minorHAnsi"/>
          <w:b/>
          <w:bCs/>
          <w:sz w:val="24"/>
          <w:szCs w:val="24"/>
        </w:rPr>
        <w:t>Dostawa sprzętu fotograficznego (2 części) w ramach projektu „Zawód na medal” współfinansowanego przez Unię Europejską ze środków Europejskiego Funduszu Społecznego w ramach programu regionalnego Fundusze Europejskie dla Łódzkiego 2021-2027</w:t>
      </w:r>
      <w:r w:rsidR="006B6893" w:rsidRPr="00591E2E">
        <w:rPr>
          <w:rFonts w:ascii="Cambria" w:hAnsi="Cambria"/>
          <w:b/>
          <w:bCs/>
          <w:sz w:val="24"/>
          <w:szCs w:val="24"/>
        </w:rPr>
        <w:t xml:space="preserve"> </w:t>
      </w:r>
    </w:p>
    <w:p w14:paraId="31A501E7" w14:textId="77777777" w:rsidR="006B6893" w:rsidRPr="00591E2E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2FE7B770" w14:textId="40007073" w:rsidR="006B6893" w:rsidRPr="00591E2E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  <w:r w:rsidRPr="00591E2E">
        <w:rPr>
          <w:rFonts w:ascii="Cambria" w:hAnsi="Cambria"/>
          <w:b/>
          <w:bCs/>
          <w:sz w:val="24"/>
          <w:szCs w:val="24"/>
        </w:rPr>
        <w:t xml:space="preserve">Wybór oferty najkorzystniejszej w części 1 </w:t>
      </w:r>
      <w:r w:rsidRPr="00591E2E">
        <w:rPr>
          <w:rFonts w:ascii="Cambria" w:hAnsi="Cambria"/>
          <w:b/>
          <w:bCs/>
          <w:sz w:val="24"/>
          <w:szCs w:val="24"/>
        </w:rPr>
        <w:t>i 2</w:t>
      </w:r>
    </w:p>
    <w:p w14:paraId="677507CC" w14:textId="77777777" w:rsidR="006B6893" w:rsidRPr="00591E2E" w:rsidRDefault="006B6893" w:rsidP="002C5E98">
      <w:pPr>
        <w:keepNext/>
        <w:keepLines/>
        <w:spacing w:after="0" w:line="276" w:lineRule="auto"/>
        <w:rPr>
          <w:rFonts w:ascii="Cambria" w:hAnsi="Cambria"/>
          <w:b/>
          <w:bCs/>
          <w:sz w:val="24"/>
          <w:szCs w:val="24"/>
        </w:rPr>
      </w:pPr>
    </w:p>
    <w:p w14:paraId="0FB8FB39" w14:textId="77777777" w:rsidR="006B6893" w:rsidRPr="00591E2E" w:rsidRDefault="006B6893" w:rsidP="002C5E98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Zamawiający – na podstawie art. 253 ustawy z dnia 11 września 2019 r. Prawo zamówień publicznych, zwanej dalej „pzp” informuje, że ofertą najkorzystniejszą jest oferta: </w:t>
      </w:r>
    </w:p>
    <w:p w14:paraId="42FE35B9" w14:textId="77777777" w:rsidR="002C5E98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46075B17" w14:textId="1999F950" w:rsidR="006B6893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Cz 1 </w:t>
      </w:r>
    </w:p>
    <w:p w14:paraId="20F3737B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Elaboro Agnieszka Borowiecka Sorbian </w:t>
      </w:r>
    </w:p>
    <w:p w14:paraId="36A1F8AC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72-346 Pobierowo, ul. Reymonta 15a </w:t>
      </w:r>
    </w:p>
    <w:p w14:paraId="015B26FD" w14:textId="7ECDAC4B" w:rsidR="002C5E98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Nip: 857 153 66 08 Regon: 811062708</w:t>
      </w:r>
    </w:p>
    <w:p w14:paraId="45CB1A91" w14:textId="4AA38589" w:rsidR="002C5E98" w:rsidRPr="00591E2E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Cena: </w:t>
      </w:r>
      <w:r w:rsidRPr="00591E2E">
        <w:rPr>
          <w:rFonts w:ascii="Cambria" w:hAnsi="Cambria"/>
          <w:sz w:val="24"/>
          <w:szCs w:val="24"/>
        </w:rPr>
        <w:t>102 596,00</w:t>
      </w:r>
      <w:r>
        <w:rPr>
          <w:rFonts w:ascii="Cambria" w:hAnsi="Cambria"/>
          <w:sz w:val="24"/>
          <w:szCs w:val="24"/>
        </w:rPr>
        <w:t xml:space="preserve"> zł </w:t>
      </w:r>
    </w:p>
    <w:p w14:paraId="147D2105" w14:textId="77777777" w:rsidR="002C5E98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3C4A9F32" w14:textId="4FCA070B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Cz 2 </w:t>
      </w:r>
    </w:p>
    <w:p w14:paraId="1BC9A713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Elaboro Agnieszka Borowiecka Sorbian </w:t>
      </w:r>
    </w:p>
    <w:p w14:paraId="221B35A8" w14:textId="77777777" w:rsidR="002C5E98" w:rsidRPr="00591E2E" w:rsidRDefault="002C5E98" w:rsidP="002C5E98">
      <w:pPr>
        <w:pStyle w:val="Default"/>
        <w:keepNext/>
        <w:keepLines/>
        <w:rPr>
          <w:rFonts w:ascii="Cambria" w:hAnsi="Cambria"/>
          <w:color w:val="auto"/>
        </w:rPr>
      </w:pPr>
      <w:r w:rsidRPr="00591E2E">
        <w:rPr>
          <w:rFonts w:ascii="Cambria" w:hAnsi="Cambria"/>
          <w:color w:val="auto"/>
        </w:rPr>
        <w:t xml:space="preserve">72-346 Pobierowo, ul. Reymonta 15a </w:t>
      </w:r>
    </w:p>
    <w:p w14:paraId="5535934D" w14:textId="08E638E3" w:rsidR="006B6893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Nip: 857 153 66 08 Regon: 811062708</w:t>
      </w:r>
    </w:p>
    <w:p w14:paraId="404EFCFE" w14:textId="3213633B" w:rsidR="002C5E98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Cena:</w:t>
      </w:r>
      <w:r w:rsidRPr="002C5E98">
        <w:rPr>
          <w:rFonts w:ascii="Cambria" w:hAnsi="Cambria"/>
          <w:sz w:val="24"/>
          <w:szCs w:val="24"/>
        </w:rPr>
        <w:t xml:space="preserve"> </w:t>
      </w:r>
      <w:r w:rsidRPr="00591E2E">
        <w:rPr>
          <w:rFonts w:ascii="Cambria" w:hAnsi="Cambria"/>
          <w:sz w:val="24"/>
          <w:szCs w:val="24"/>
        </w:rPr>
        <w:t>115 990,00</w:t>
      </w:r>
    </w:p>
    <w:p w14:paraId="03CE48C0" w14:textId="77777777" w:rsidR="002C5E98" w:rsidRPr="00591E2E" w:rsidRDefault="002C5E98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7B61A41D" w14:textId="44C85091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Uzasadnienie wyboru</w:t>
      </w:r>
      <w:r w:rsidRPr="00591E2E">
        <w:rPr>
          <w:rFonts w:ascii="Cambria" w:hAnsi="Cambria"/>
          <w:sz w:val="24"/>
          <w:szCs w:val="24"/>
        </w:rPr>
        <w:t xml:space="preserve"> wspólne dla cz 1 i </w:t>
      </w:r>
      <w:proofErr w:type="gramStart"/>
      <w:r w:rsidRPr="00591E2E">
        <w:rPr>
          <w:rFonts w:ascii="Cambria" w:hAnsi="Cambria"/>
          <w:sz w:val="24"/>
          <w:szCs w:val="24"/>
        </w:rPr>
        <w:t xml:space="preserve">2 </w:t>
      </w:r>
      <w:r w:rsidRPr="00591E2E">
        <w:rPr>
          <w:rFonts w:ascii="Cambria" w:hAnsi="Cambria"/>
          <w:sz w:val="24"/>
          <w:szCs w:val="24"/>
        </w:rPr>
        <w:t>:</w:t>
      </w:r>
      <w:proofErr w:type="gramEnd"/>
    </w:p>
    <w:p w14:paraId="6BE1EDA2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55665EDB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nie stawiał warunków udziału.</w:t>
      </w:r>
    </w:p>
    <w:p w14:paraId="5351CCE7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Wykonawca wykazał, że zaoferowany sprzęt spełnia wymagania zamawiającego, co zamawiający ocenił na podstawie przedmiotowych środków dowodowych. </w:t>
      </w:r>
    </w:p>
    <w:p w14:paraId="042E8F7D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oferta nie podlega odrzuceniu na podstawie art. 226 ust. 1 Ustawy,</w:t>
      </w:r>
    </w:p>
    <w:p w14:paraId="09437286" w14:textId="77777777" w:rsidR="006B6893" w:rsidRPr="00591E2E" w:rsidRDefault="006B6893" w:rsidP="002C5E98">
      <w:pPr>
        <w:keepNext/>
        <w:keepLines/>
        <w:widowControl w:val="0"/>
        <w:numPr>
          <w:ilvl w:val="0"/>
          <w:numId w:val="7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oferta została oceniona jako najkorzystniejsza na podstawie przyjętych w SWZ kryteriów oceny ofert. </w:t>
      </w:r>
    </w:p>
    <w:p w14:paraId="7B8D366C" w14:textId="77777777" w:rsidR="006B6893" w:rsidRDefault="006B6893" w:rsidP="002C5E98">
      <w:pPr>
        <w:keepNext/>
        <w:keepLines/>
        <w:widowControl w:val="0"/>
        <w:spacing w:after="0" w:line="276" w:lineRule="auto"/>
        <w:ind w:left="420" w:right="70"/>
        <w:contextualSpacing/>
        <w:jc w:val="both"/>
        <w:rPr>
          <w:rFonts w:ascii="Cambria" w:hAnsi="Cambria"/>
          <w:sz w:val="24"/>
          <w:szCs w:val="24"/>
        </w:rPr>
      </w:pPr>
    </w:p>
    <w:p w14:paraId="5076409C" w14:textId="77777777" w:rsidR="002C5E98" w:rsidRDefault="002C5E98" w:rsidP="002C5E98">
      <w:pPr>
        <w:keepNext/>
        <w:keepLines/>
        <w:widowControl w:val="0"/>
        <w:spacing w:after="0" w:line="276" w:lineRule="auto"/>
        <w:ind w:left="420" w:right="70"/>
        <w:contextualSpacing/>
        <w:jc w:val="both"/>
        <w:rPr>
          <w:rFonts w:ascii="Cambria" w:hAnsi="Cambria"/>
          <w:sz w:val="24"/>
          <w:szCs w:val="24"/>
        </w:rPr>
      </w:pPr>
    </w:p>
    <w:p w14:paraId="10E13211" w14:textId="77777777" w:rsidR="002C5E98" w:rsidRDefault="002C5E98" w:rsidP="002C5E98">
      <w:pPr>
        <w:keepNext/>
        <w:keepLines/>
        <w:widowControl w:val="0"/>
        <w:spacing w:after="0" w:line="276" w:lineRule="auto"/>
        <w:ind w:left="420" w:right="70"/>
        <w:contextualSpacing/>
        <w:jc w:val="both"/>
        <w:rPr>
          <w:rFonts w:ascii="Cambria" w:hAnsi="Cambria"/>
          <w:sz w:val="24"/>
          <w:szCs w:val="24"/>
        </w:rPr>
      </w:pPr>
    </w:p>
    <w:p w14:paraId="0758F417" w14:textId="77777777" w:rsidR="002C5E98" w:rsidRPr="00591E2E" w:rsidRDefault="002C5E98" w:rsidP="002C5E98">
      <w:pPr>
        <w:keepNext/>
        <w:keepLines/>
        <w:widowControl w:val="0"/>
        <w:spacing w:after="0" w:line="276" w:lineRule="auto"/>
        <w:ind w:left="420" w:right="70"/>
        <w:contextualSpacing/>
        <w:jc w:val="both"/>
        <w:rPr>
          <w:rFonts w:ascii="Cambria" w:hAnsi="Cambria"/>
          <w:sz w:val="24"/>
          <w:szCs w:val="24"/>
        </w:rPr>
      </w:pPr>
    </w:p>
    <w:p w14:paraId="2B500107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 xml:space="preserve">Wybrana oferta jw. </w:t>
      </w:r>
    </w:p>
    <w:p w14:paraId="50453A55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Cz 1 </w:t>
      </w:r>
    </w:p>
    <w:p w14:paraId="736DD2D4" w14:textId="6470A3B5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otrzymała: 60 punktów w zakresie kryterium „Cena” = 60% oraz 0</w:t>
      </w:r>
      <w:r w:rsidRPr="00591E2E">
        <w:rPr>
          <w:rFonts w:ascii="Cambria" w:hAnsi="Cambria"/>
          <w:sz w:val="24"/>
          <w:szCs w:val="24"/>
          <w:vertAlign w:val="superscript"/>
        </w:rPr>
        <w:t xml:space="preserve"> </w:t>
      </w:r>
      <w:r w:rsidRPr="00591E2E">
        <w:rPr>
          <w:rFonts w:ascii="Cambria" w:hAnsi="Cambria"/>
          <w:sz w:val="24"/>
          <w:szCs w:val="24"/>
        </w:rPr>
        <w:t xml:space="preserve">punktów w kryterium </w:t>
      </w:r>
      <w:r w:rsidRPr="00591E2E">
        <w:rPr>
          <w:rFonts w:ascii="Cambria" w:hAnsi="Cambria"/>
          <w:i/>
          <w:iCs/>
          <w:sz w:val="24"/>
          <w:szCs w:val="24"/>
        </w:rPr>
        <w:t>„Wydłużenie okresu gwarancji jakości i rękojmi”</w:t>
      </w:r>
      <w:r w:rsidRPr="00591E2E">
        <w:rPr>
          <w:rFonts w:ascii="Cambria" w:hAnsi="Cambria"/>
          <w:sz w:val="24"/>
          <w:szCs w:val="24"/>
        </w:rPr>
        <w:t xml:space="preserve"> = 40,00%, co łącznie dało 60  punktów. </w:t>
      </w:r>
    </w:p>
    <w:p w14:paraId="2A31B201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7C0B80C2" w14:textId="6B406C90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Cz 2 </w:t>
      </w:r>
    </w:p>
    <w:p w14:paraId="6EE58D22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otrzymała: 60 punktów w zakresie kryterium „Cena” = 60% oraz 0</w:t>
      </w:r>
      <w:r w:rsidRPr="00591E2E">
        <w:rPr>
          <w:rFonts w:ascii="Cambria" w:hAnsi="Cambria"/>
          <w:sz w:val="24"/>
          <w:szCs w:val="24"/>
          <w:vertAlign w:val="superscript"/>
        </w:rPr>
        <w:t xml:space="preserve"> </w:t>
      </w:r>
      <w:r w:rsidRPr="00591E2E">
        <w:rPr>
          <w:rFonts w:ascii="Cambria" w:hAnsi="Cambria"/>
          <w:sz w:val="24"/>
          <w:szCs w:val="24"/>
        </w:rPr>
        <w:t xml:space="preserve">punktów w kryterium </w:t>
      </w:r>
      <w:r w:rsidRPr="00591E2E">
        <w:rPr>
          <w:rFonts w:ascii="Cambria" w:hAnsi="Cambria"/>
          <w:i/>
          <w:iCs/>
          <w:sz w:val="24"/>
          <w:szCs w:val="24"/>
        </w:rPr>
        <w:t>„Wydłużenie okresu gwarancji jakości i rękojmi”</w:t>
      </w:r>
      <w:r w:rsidRPr="00591E2E">
        <w:rPr>
          <w:rFonts w:ascii="Cambria" w:hAnsi="Cambria"/>
          <w:sz w:val="24"/>
          <w:szCs w:val="24"/>
        </w:rPr>
        <w:t xml:space="preserve"> = 40,00%, co łącznie dało 60  punktów. </w:t>
      </w:r>
    </w:p>
    <w:p w14:paraId="573E0A1F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21731E4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nie wykluczył żadnego wykonawcy.</w:t>
      </w:r>
    </w:p>
    <w:p w14:paraId="4EE19726" w14:textId="77777777" w:rsidR="006B6893" w:rsidRPr="00591E2E" w:rsidRDefault="006B6893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Zamawiający odrzucił:</w:t>
      </w:r>
    </w:p>
    <w:p w14:paraId="36A6FF98" w14:textId="77777777" w:rsidR="00BB4A57" w:rsidRPr="00591E2E" w:rsidRDefault="00BB4A57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06A8AA4C" w14:textId="14E331DD" w:rsidR="00BB4A57" w:rsidRPr="00591E2E" w:rsidRDefault="00BB4A57" w:rsidP="002C5E98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części 1 i 2 </w:t>
      </w:r>
      <w:r w:rsidRPr="00591E2E">
        <w:rPr>
          <w:rFonts w:ascii="Cambria" w:hAnsi="Cambria"/>
          <w:sz w:val="24"/>
          <w:szCs w:val="24"/>
        </w:rPr>
        <w:t xml:space="preserve">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PHU „BMS” Sp. J. Z. Bielecki, ul. Staszica 22, 82-500 Kwidzyn,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0F99CBC0" w14:textId="77777777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1A2A49B0" w14:textId="77777777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63599C9B" w14:textId="299AA51E" w:rsidR="00BB4A57" w:rsidRPr="00591E2E" w:rsidRDefault="00BB4A57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Jeżeli wykonawca nie złoży powyższych przedmiotowych środków dowodowych lub złożone środki dowodowe będą niekompletne, zamawiający </w:t>
      </w:r>
      <w:r w:rsidR="007A6D46" w:rsidRPr="00591E2E">
        <w:rPr>
          <w:rFonts w:ascii="Cambria" w:hAnsi="Cambria"/>
          <w:sz w:val="24"/>
          <w:szCs w:val="24"/>
        </w:rPr>
        <w:t xml:space="preserve">wskazał w Ogłoszeniu o zamówieniu oraz w  SWZ, że nie będzie </w:t>
      </w:r>
      <w:r w:rsidRPr="00591E2E">
        <w:rPr>
          <w:rFonts w:ascii="Cambria" w:hAnsi="Cambria"/>
          <w:sz w:val="24"/>
          <w:szCs w:val="24"/>
        </w:rPr>
        <w:t>w</w:t>
      </w:r>
      <w:r w:rsidR="007A6D46" w:rsidRPr="00591E2E">
        <w:rPr>
          <w:rFonts w:ascii="Cambria" w:hAnsi="Cambria"/>
          <w:sz w:val="24"/>
          <w:szCs w:val="24"/>
        </w:rPr>
        <w:t xml:space="preserve">zywał </w:t>
      </w:r>
      <w:r w:rsidRPr="00591E2E">
        <w:rPr>
          <w:rFonts w:ascii="Cambria" w:hAnsi="Cambria"/>
          <w:sz w:val="24"/>
          <w:szCs w:val="24"/>
        </w:rPr>
        <w:t>do ich złożenia lub uzupełnienie w wyznaczonym terminie</w:t>
      </w:r>
      <w:r w:rsidR="00591E2E" w:rsidRPr="00591E2E">
        <w:rPr>
          <w:rFonts w:ascii="Cambria" w:hAnsi="Cambria"/>
          <w:sz w:val="24"/>
          <w:szCs w:val="24"/>
        </w:rPr>
        <w:t xml:space="preserve"> (art. 107 ust 2 pzp)</w:t>
      </w:r>
      <w:r w:rsidRPr="00591E2E">
        <w:rPr>
          <w:rFonts w:ascii="Cambria" w:hAnsi="Cambria"/>
          <w:sz w:val="24"/>
          <w:szCs w:val="24"/>
        </w:rPr>
        <w:t>.</w:t>
      </w:r>
    </w:p>
    <w:p w14:paraId="7FD9E4EF" w14:textId="15FBAE9A" w:rsidR="007A6D46" w:rsidRPr="00591E2E" w:rsidRDefault="00BB4A57" w:rsidP="002C5E98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160F911A" w14:textId="5BE0D78A" w:rsidR="00BB4A57" w:rsidRPr="00591E2E" w:rsidRDefault="00591E2E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T</w:t>
      </w:r>
      <w:r w:rsidR="00BB4A57" w:rsidRPr="00591E2E">
        <w:rPr>
          <w:rFonts w:ascii="Cambria" w:hAnsi="Cambria"/>
          <w:sz w:val="24"/>
          <w:szCs w:val="24"/>
        </w:rPr>
        <w:t>ym samym przyjąć należy, że zachodzi przesłanka odrzucenia oferty wskazana w art. 226 ust 1 pkt 2 lit c) pzp.</w:t>
      </w:r>
    </w:p>
    <w:p w14:paraId="60F3337C" w14:textId="2B645B05" w:rsidR="00591E2E" w:rsidRPr="00591E2E" w:rsidRDefault="00591E2E" w:rsidP="002C5E98">
      <w:pPr>
        <w:pStyle w:val="Akapitzlist"/>
        <w:keepNext/>
        <w:keepLines/>
        <w:widowControl w:val="0"/>
        <w:numPr>
          <w:ilvl w:val="0"/>
          <w:numId w:val="8"/>
        </w:numPr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 xml:space="preserve">w części 2 Ofertę wykonawcy 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>BEMIX MEDIA SPÓŁKA Z OGRANICZONĄ ODPOWIEDZIALNOŚCIĄ</w:t>
      </w:r>
      <w:r w:rsidRPr="00591E2E">
        <w:rPr>
          <w:rFonts w:ascii="Cambria" w:hAnsi="Cambria" w:cs="TimesNewRomanPSMT"/>
          <w:sz w:val="24"/>
          <w:szCs w:val="24"/>
          <w:lang w:eastAsia="en-US"/>
        </w:rPr>
        <w:t xml:space="preserve"> </w:t>
      </w:r>
      <w:r w:rsidRPr="00591E2E">
        <w:rPr>
          <w:rFonts w:ascii="Cambria" w:hAnsi="Cambria"/>
          <w:sz w:val="24"/>
          <w:szCs w:val="24"/>
        </w:rPr>
        <w:t>na podstawie art. 226 ust 1 pkt 2 lit c) pzp. Zamawiający odrzuca ofertę, 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6D0B10EF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C958873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W niniejszym postępowaniu zgodnie z art. 107 pzp (Rozdział III pkt 4 SWZ) wykonawca wraz z ofertą, w celu potwierdzenia, że oferowane dostawy spełniają określone przez Zamawiającego wymagania, cechy określone przez zamawiającego, był zobowiązany złożyć następujące przedmiotowe środki dowodowe: Informacje nt. parametrów oferowanego towaru, potwierdzające zgodność z przedmiotem zamówienia, określonym w Opisie przedmiotu zamówienia. </w:t>
      </w:r>
    </w:p>
    <w:p w14:paraId="6FA085B5" w14:textId="77777777" w:rsidR="00591E2E" w:rsidRPr="00591E2E" w:rsidRDefault="00591E2E" w:rsidP="002C5E98">
      <w:pPr>
        <w:keepNext/>
        <w:keepLines/>
        <w:widowControl w:val="0"/>
        <w:tabs>
          <w:tab w:val="left" w:pos="772"/>
        </w:tabs>
        <w:suppressAutoHyphens w:val="0"/>
        <w:autoSpaceDE w:val="0"/>
        <w:autoSpaceDN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Jeżeli wykonawca nie złoży powyższych przedmiotowych środków dowodowych lub złożone środki dowodowe będą niekompletne, zamawiający wskazał w Ogłoszeniu o zamówieniu oraz w  SWZ, że nie będzie wzywał do ich złożenia lub uzupełnienie w wyznaczonym terminie (art. 107 ust 2 pzp).</w:t>
      </w:r>
    </w:p>
    <w:p w14:paraId="7C365A1A" w14:textId="77777777" w:rsidR="00591E2E" w:rsidRPr="00591E2E" w:rsidRDefault="00591E2E" w:rsidP="002C5E98">
      <w:pPr>
        <w:keepNext/>
        <w:keepLines/>
        <w:shd w:val="clear" w:color="auto" w:fill="FFFFFF"/>
        <w:suppressAutoHyphens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eastAsia="Times New Roman" w:hAnsi="Cambria" w:cs="Arial"/>
          <w:sz w:val="24"/>
          <w:szCs w:val="24"/>
          <w:lang w:eastAsia="pl-PL"/>
        </w:rPr>
        <w:t xml:space="preserve">Wykonawca, pomimo że był zobowiązany do złożenia przedmiotowych środków dowodowych – dokumentów tych wraz z ofertą nie złożył. </w:t>
      </w:r>
    </w:p>
    <w:p w14:paraId="4C2B8045" w14:textId="77777777" w:rsidR="00591E2E" w:rsidRPr="00591E2E" w:rsidRDefault="00591E2E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>Tym samym przyjąć należy, że zachodzi przesłanka odrzucenia oferty wskazana w art. 226 ust 1 pkt 2 lit c) pzp.</w:t>
      </w:r>
    </w:p>
    <w:p w14:paraId="36CBD3AA" w14:textId="77777777" w:rsidR="00BB4A57" w:rsidRPr="00591E2E" w:rsidRDefault="00BB4A57" w:rsidP="002C5E98">
      <w:pPr>
        <w:keepNext/>
        <w:keepLines/>
        <w:widowControl w:val="0"/>
        <w:spacing w:after="0" w:line="276" w:lineRule="auto"/>
        <w:ind w:right="70"/>
        <w:contextualSpacing/>
        <w:jc w:val="both"/>
        <w:rPr>
          <w:rFonts w:ascii="Cambria" w:hAnsi="Cambria"/>
          <w:sz w:val="24"/>
          <w:szCs w:val="24"/>
        </w:rPr>
      </w:pPr>
    </w:p>
    <w:p w14:paraId="3C1B1AD5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t xml:space="preserve">Część 1 </w:t>
      </w:r>
    </w:p>
    <w:p w14:paraId="76E1356B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542"/>
        <w:gridCol w:w="2553"/>
        <w:gridCol w:w="1498"/>
        <w:gridCol w:w="1122"/>
        <w:gridCol w:w="1442"/>
        <w:gridCol w:w="871"/>
        <w:gridCol w:w="996"/>
      </w:tblGrid>
      <w:tr w:rsidR="002C5E98" w:rsidRPr="00AB04FB" w14:paraId="4D7B8E93" w14:textId="508932BE" w:rsidTr="002C5E98">
        <w:tc>
          <w:tcPr>
            <w:tcW w:w="542" w:type="dxa"/>
          </w:tcPr>
          <w:p w14:paraId="38CB341F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Lp</w:t>
            </w:r>
          </w:p>
        </w:tc>
        <w:tc>
          <w:tcPr>
            <w:tcW w:w="2553" w:type="dxa"/>
          </w:tcPr>
          <w:p w14:paraId="669B529D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 xml:space="preserve">Dane wykonawcy </w:t>
            </w:r>
          </w:p>
        </w:tc>
        <w:tc>
          <w:tcPr>
            <w:tcW w:w="1498" w:type="dxa"/>
          </w:tcPr>
          <w:p w14:paraId="6FBD4A91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Cena brutto (zł)</w:t>
            </w:r>
          </w:p>
        </w:tc>
        <w:tc>
          <w:tcPr>
            <w:tcW w:w="1122" w:type="dxa"/>
          </w:tcPr>
          <w:p w14:paraId="4BE28E57" w14:textId="4E97D70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 xml:space="preserve">Pkt </w:t>
            </w: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 xml:space="preserve"> </w:t>
            </w:r>
          </w:p>
        </w:tc>
        <w:tc>
          <w:tcPr>
            <w:tcW w:w="1442" w:type="dxa"/>
          </w:tcPr>
          <w:p w14:paraId="68658821" w14:textId="3F581AC6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Wydłużenie okredu gwarancji (…) </w:t>
            </w:r>
          </w:p>
        </w:tc>
        <w:tc>
          <w:tcPr>
            <w:tcW w:w="871" w:type="dxa"/>
          </w:tcPr>
          <w:p w14:paraId="10DCE452" w14:textId="00146F4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Pkt </w:t>
            </w:r>
          </w:p>
        </w:tc>
        <w:tc>
          <w:tcPr>
            <w:tcW w:w="996" w:type="dxa"/>
          </w:tcPr>
          <w:p w14:paraId="3A6C9477" w14:textId="3FD24006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Łącznie </w:t>
            </w:r>
          </w:p>
        </w:tc>
      </w:tr>
      <w:tr w:rsidR="002C5E98" w:rsidRPr="00AB04FB" w14:paraId="79CFCE12" w14:textId="10E603CB" w:rsidTr="002C5E98">
        <w:tc>
          <w:tcPr>
            <w:tcW w:w="542" w:type="dxa"/>
          </w:tcPr>
          <w:p w14:paraId="1819779E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1</w:t>
            </w:r>
          </w:p>
        </w:tc>
        <w:tc>
          <w:tcPr>
            <w:tcW w:w="2553" w:type="dxa"/>
          </w:tcPr>
          <w:p w14:paraId="240EB68D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FHU Intersell Waldemar Płonka </w:t>
            </w:r>
          </w:p>
          <w:p w14:paraId="637E0401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ul. Jesionowa 17a, 41-300 Dąbrowa Górnicza </w:t>
            </w:r>
          </w:p>
          <w:p w14:paraId="746C90D2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NIP 954-000-23-49;</w:t>
            </w:r>
          </w:p>
        </w:tc>
        <w:tc>
          <w:tcPr>
            <w:tcW w:w="1498" w:type="dxa"/>
          </w:tcPr>
          <w:p w14:paraId="03FCCF2A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142 399,56</w:t>
            </w:r>
          </w:p>
        </w:tc>
        <w:tc>
          <w:tcPr>
            <w:tcW w:w="1122" w:type="dxa"/>
          </w:tcPr>
          <w:p w14:paraId="14A42FF0" w14:textId="489DB6FD" w:rsidR="002C5E98" w:rsidRPr="00AB04FB" w:rsidRDefault="009A0833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43,21</w:t>
            </w:r>
          </w:p>
        </w:tc>
        <w:tc>
          <w:tcPr>
            <w:tcW w:w="1442" w:type="dxa"/>
          </w:tcPr>
          <w:p w14:paraId="6B00FF55" w14:textId="662455C4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O 24 mce </w:t>
            </w:r>
          </w:p>
        </w:tc>
        <w:tc>
          <w:tcPr>
            <w:tcW w:w="871" w:type="dxa"/>
          </w:tcPr>
          <w:p w14:paraId="25720CAD" w14:textId="7BBEA0B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40 </w:t>
            </w:r>
          </w:p>
        </w:tc>
        <w:tc>
          <w:tcPr>
            <w:tcW w:w="996" w:type="dxa"/>
          </w:tcPr>
          <w:p w14:paraId="632C2B6E" w14:textId="0FD7CFFE" w:rsidR="002C5E98" w:rsidRPr="00AB04FB" w:rsidRDefault="009A0833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83,21</w:t>
            </w:r>
          </w:p>
        </w:tc>
      </w:tr>
      <w:tr w:rsidR="002C5E98" w:rsidRPr="00AB04FB" w14:paraId="315C5F57" w14:textId="5274B584" w:rsidTr="002C5E98">
        <w:tc>
          <w:tcPr>
            <w:tcW w:w="542" w:type="dxa"/>
          </w:tcPr>
          <w:p w14:paraId="3421781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2</w:t>
            </w:r>
          </w:p>
        </w:tc>
        <w:tc>
          <w:tcPr>
            <w:tcW w:w="2553" w:type="dxa"/>
          </w:tcPr>
          <w:p w14:paraId="03098F7C" w14:textId="77777777" w:rsidR="002C5E98" w:rsidRPr="00AB04FB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val="pl-PL" w:eastAsia="en-US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PHU „BMS” Sp. J. Z. Bielecki, ul. Staszica 22, 82-500 Kwidzyn, NIP: 581-11-72-950,</w:t>
            </w:r>
          </w:p>
          <w:p w14:paraId="20D23C33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KRS:0000302841</w:t>
            </w:r>
          </w:p>
        </w:tc>
        <w:tc>
          <w:tcPr>
            <w:tcW w:w="1498" w:type="dxa"/>
          </w:tcPr>
          <w:p w14:paraId="3C5C3431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>90833,04</w:t>
            </w:r>
          </w:p>
        </w:tc>
        <w:tc>
          <w:tcPr>
            <w:tcW w:w="4431" w:type="dxa"/>
            <w:gridSpan w:val="4"/>
          </w:tcPr>
          <w:p w14:paraId="62645D19" w14:textId="56644BDD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MT"/>
                <w:sz w:val="20"/>
                <w:szCs w:val="20"/>
                <w:lang w:eastAsia="en-US"/>
              </w:rPr>
            </w:pPr>
            <w:r w:rsidRPr="00AB04FB">
              <w:rPr>
                <w:rFonts w:ascii="Cambria" w:hAnsi="Cambria" w:cs="TimesNewRomanPSMT"/>
                <w:sz w:val="20"/>
                <w:szCs w:val="20"/>
                <w:lang w:val="pl-PL" w:eastAsia="en-US"/>
              </w:rPr>
              <w:t xml:space="preserve">Oferta odrzucona </w:t>
            </w:r>
          </w:p>
        </w:tc>
      </w:tr>
      <w:tr w:rsidR="002C5E98" w:rsidRPr="00AB04FB" w14:paraId="1B239BCA" w14:textId="25FAF228" w:rsidTr="002C5E98">
        <w:tc>
          <w:tcPr>
            <w:tcW w:w="542" w:type="dxa"/>
          </w:tcPr>
          <w:p w14:paraId="3FC25FDA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  <w:lang w:val="pl-PL"/>
              </w:rPr>
              <w:t>3</w:t>
            </w:r>
          </w:p>
        </w:tc>
        <w:tc>
          <w:tcPr>
            <w:tcW w:w="2553" w:type="dxa"/>
          </w:tcPr>
          <w:p w14:paraId="1EE40078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AB04FB">
              <w:rPr>
                <w:rFonts w:ascii="Cambria" w:hAnsi="Cambria"/>
                <w:color w:val="auto"/>
                <w:sz w:val="20"/>
                <w:szCs w:val="20"/>
              </w:rPr>
              <w:t xml:space="preserve">Elaboro Agnieszka Borowiecka Sorbian </w:t>
            </w:r>
          </w:p>
          <w:p w14:paraId="2BF2C001" w14:textId="77777777" w:rsidR="002C5E98" w:rsidRPr="00AB04FB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  <w:sz w:val="20"/>
                <w:szCs w:val="20"/>
              </w:rPr>
            </w:pPr>
            <w:r w:rsidRPr="00AB04FB">
              <w:rPr>
                <w:rFonts w:ascii="Cambria" w:hAnsi="Cambria"/>
                <w:color w:val="auto"/>
                <w:sz w:val="20"/>
                <w:szCs w:val="20"/>
              </w:rPr>
              <w:t xml:space="preserve">72-346 Pobierowo, ul. Reymonta 15a </w:t>
            </w:r>
          </w:p>
          <w:p w14:paraId="1ABCB9F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Nip: 857 153 66 08 Regon: 811062708</w:t>
            </w:r>
          </w:p>
        </w:tc>
        <w:tc>
          <w:tcPr>
            <w:tcW w:w="1498" w:type="dxa"/>
          </w:tcPr>
          <w:p w14:paraId="5537C74C" w14:textId="77777777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  <w:lang w:val="pl-PL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102 596,00</w:t>
            </w:r>
          </w:p>
        </w:tc>
        <w:tc>
          <w:tcPr>
            <w:tcW w:w="1122" w:type="dxa"/>
          </w:tcPr>
          <w:p w14:paraId="57E584C7" w14:textId="5EF72C60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60 </w:t>
            </w:r>
          </w:p>
        </w:tc>
        <w:tc>
          <w:tcPr>
            <w:tcW w:w="1442" w:type="dxa"/>
          </w:tcPr>
          <w:p w14:paraId="3F3552E3" w14:textId="2A90EE95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>O 24 mce</w:t>
            </w:r>
          </w:p>
        </w:tc>
        <w:tc>
          <w:tcPr>
            <w:tcW w:w="871" w:type="dxa"/>
          </w:tcPr>
          <w:p w14:paraId="74DB61DA" w14:textId="2541268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40 </w:t>
            </w:r>
          </w:p>
        </w:tc>
        <w:tc>
          <w:tcPr>
            <w:tcW w:w="996" w:type="dxa"/>
          </w:tcPr>
          <w:p w14:paraId="2728B363" w14:textId="5A49F46F" w:rsidR="002C5E98" w:rsidRPr="00AB04FB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 w:rsidRPr="00AB04FB">
              <w:rPr>
                <w:rFonts w:ascii="Cambria" w:hAnsi="Cambria"/>
                <w:sz w:val="20"/>
                <w:szCs w:val="20"/>
              </w:rPr>
              <w:t xml:space="preserve">100 </w:t>
            </w:r>
          </w:p>
        </w:tc>
      </w:tr>
    </w:tbl>
    <w:p w14:paraId="401C5186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50E8B48B" w14:textId="77777777" w:rsidR="002C5E98" w:rsidRDefault="002C5E98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197063EA" w14:textId="7A98BF1D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  <w:r w:rsidRPr="00591E2E">
        <w:rPr>
          <w:rFonts w:ascii="Cambria" w:hAnsi="Cambria"/>
          <w:sz w:val="24"/>
          <w:szCs w:val="24"/>
        </w:rPr>
        <w:lastRenderedPageBreak/>
        <w:t>Część 2</w:t>
      </w:r>
    </w:p>
    <w:p w14:paraId="07B5C082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523"/>
        <w:gridCol w:w="3000"/>
        <w:gridCol w:w="1522"/>
        <w:gridCol w:w="844"/>
        <w:gridCol w:w="1442"/>
        <w:gridCol w:w="697"/>
        <w:gridCol w:w="996"/>
      </w:tblGrid>
      <w:tr w:rsidR="002C5E98" w:rsidRPr="00591E2E" w14:paraId="53551988" w14:textId="759DD9E5" w:rsidTr="002C5E98">
        <w:tc>
          <w:tcPr>
            <w:tcW w:w="523" w:type="dxa"/>
          </w:tcPr>
          <w:p w14:paraId="62A6ED0D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  <w:lang w:val="pl-PL"/>
              </w:rPr>
              <w:t>Lp</w:t>
            </w:r>
          </w:p>
        </w:tc>
        <w:tc>
          <w:tcPr>
            <w:tcW w:w="3000" w:type="dxa"/>
          </w:tcPr>
          <w:p w14:paraId="38E103E9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  <w:lang w:val="pl-PL"/>
              </w:rPr>
              <w:t xml:space="preserve">Dane wykonawcy </w:t>
            </w:r>
          </w:p>
        </w:tc>
        <w:tc>
          <w:tcPr>
            <w:tcW w:w="1522" w:type="dxa"/>
          </w:tcPr>
          <w:p w14:paraId="2B5FC29C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  <w:lang w:val="pl-PL"/>
              </w:rPr>
              <w:t>Cena brutto (zł)</w:t>
            </w:r>
          </w:p>
        </w:tc>
        <w:tc>
          <w:tcPr>
            <w:tcW w:w="844" w:type="dxa"/>
          </w:tcPr>
          <w:p w14:paraId="13B9A0A8" w14:textId="18C568DB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>
              <w:rPr>
                <w:rFonts w:ascii="Cambria" w:hAnsi="Cambria"/>
                <w:sz w:val="24"/>
                <w:szCs w:val="24"/>
                <w:lang w:val="pl-PL"/>
              </w:rPr>
              <w:t xml:space="preserve">Pkt </w:t>
            </w:r>
            <w:r w:rsidRPr="00591E2E">
              <w:rPr>
                <w:rFonts w:ascii="Cambria" w:hAnsi="Cambria"/>
                <w:sz w:val="24"/>
                <w:szCs w:val="24"/>
                <w:lang w:val="pl-PL"/>
              </w:rPr>
              <w:t xml:space="preserve"> </w:t>
            </w:r>
          </w:p>
        </w:tc>
        <w:tc>
          <w:tcPr>
            <w:tcW w:w="1442" w:type="dxa"/>
          </w:tcPr>
          <w:p w14:paraId="647F5BD6" w14:textId="19CACFE6" w:rsidR="002C5E98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Wydłużenie okreus gwarancji (…) </w:t>
            </w:r>
          </w:p>
        </w:tc>
        <w:tc>
          <w:tcPr>
            <w:tcW w:w="697" w:type="dxa"/>
          </w:tcPr>
          <w:p w14:paraId="3B6862FE" w14:textId="1A4D7F96" w:rsidR="002C5E98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Pkt </w:t>
            </w:r>
          </w:p>
        </w:tc>
        <w:tc>
          <w:tcPr>
            <w:tcW w:w="996" w:type="dxa"/>
          </w:tcPr>
          <w:p w14:paraId="43BD0C65" w14:textId="754BAA6A" w:rsidR="002C5E98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Łącznie </w:t>
            </w:r>
          </w:p>
        </w:tc>
      </w:tr>
      <w:tr w:rsidR="002C5E98" w:rsidRPr="00591E2E" w14:paraId="0E9764F8" w14:textId="57AC2D36" w:rsidTr="002C5E98">
        <w:tc>
          <w:tcPr>
            <w:tcW w:w="523" w:type="dxa"/>
          </w:tcPr>
          <w:p w14:paraId="02C161B5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  <w:lang w:val="pl-PL"/>
              </w:rPr>
              <w:t>1</w:t>
            </w:r>
          </w:p>
        </w:tc>
        <w:tc>
          <w:tcPr>
            <w:tcW w:w="3000" w:type="dxa"/>
          </w:tcPr>
          <w:p w14:paraId="4FCE146D" w14:textId="77777777" w:rsidR="002C5E98" w:rsidRPr="00591E2E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4"/>
                <w:szCs w:val="24"/>
                <w:lang w:val="pl-PL" w:eastAsia="en-US"/>
              </w:rPr>
            </w:pPr>
            <w:r w:rsidRPr="00591E2E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PHU „BMS” Sp. J. Z. Bielecki, ul. Staszica 22, 82-500 Kwidzyn, NIP: 581-11-72-950,</w:t>
            </w:r>
          </w:p>
          <w:p w14:paraId="2FF271DE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KRS:0000302841</w:t>
            </w:r>
          </w:p>
        </w:tc>
        <w:tc>
          <w:tcPr>
            <w:tcW w:w="1522" w:type="dxa"/>
          </w:tcPr>
          <w:p w14:paraId="03071B15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111490,89</w:t>
            </w:r>
          </w:p>
        </w:tc>
        <w:tc>
          <w:tcPr>
            <w:tcW w:w="3979" w:type="dxa"/>
            <w:gridSpan w:val="4"/>
          </w:tcPr>
          <w:p w14:paraId="034F5D1E" w14:textId="17ED1493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MT"/>
                <w:sz w:val="24"/>
                <w:szCs w:val="24"/>
                <w:lang w:eastAsia="en-US"/>
              </w:rPr>
            </w:pPr>
            <w:r>
              <w:rPr>
                <w:rFonts w:ascii="Cambria" w:hAnsi="Cambria" w:cs="TimesNewRomanPSMT"/>
                <w:sz w:val="24"/>
                <w:szCs w:val="24"/>
                <w:lang w:eastAsia="en-US"/>
              </w:rPr>
              <w:t xml:space="preserve">Oferta odrzucona </w:t>
            </w:r>
          </w:p>
        </w:tc>
      </w:tr>
      <w:tr w:rsidR="002C5E98" w:rsidRPr="00591E2E" w14:paraId="286A4C04" w14:textId="688E3160" w:rsidTr="002C5E98">
        <w:tc>
          <w:tcPr>
            <w:tcW w:w="523" w:type="dxa"/>
          </w:tcPr>
          <w:p w14:paraId="610937A3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  <w:lang w:val="pl-PL"/>
              </w:rPr>
              <w:t>2</w:t>
            </w:r>
          </w:p>
        </w:tc>
        <w:tc>
          <w:tcPr>
            <w:tcW w:w="3000" w:type="dxa"/>
          </w:tcPr>
          <w:p w14:paraId="39A8553C" w14:textId="77777777" w:rsidR="002C5E98" w:rsidRPr="00591E2E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</w:rPr>
            </w:pPr>
            <w:r w:rsidRPr="00591E2E">
              <w:rPr>
                <w:rFonts w:ascii="Cambria" w:hAnsi="Cambria"/>
                <w:color w:val="auto"/>
              </w:rPr>
              <w:t xml:space="preserve">Elaboro Agnieszka Borowiecka Sorbian </w:t>
            </w:r>
          </w:p>
          <w:p w14:paraId="09DAC3A7" w14:textId="77777777" w:rsidR="002C5E98" w:rsidRPr="00591E2E" w:rsidRDefault="002C5E98" w:rsidP="002C5E98">
            <w:pPr>
              <w:pStyle w:val="Default"/>
              <w:keepNext/>
              <w:keepLines/>
              <w:rPr>
                <w:rFonts w:ascii="Cambria" w:hAnsi="Cambria"/>
                <w:color w:val="auto"/>
              </w:rPr>
            </w:pPr>
            <w:r w:rsidRPr="00591E2E">
              <w:rPr>
                <w:rFonts w:ascii="Cambria" w:hAnsi="Cambria"/>
                <w:color w:val="auto"/>
              </w:rPr>
              <w:t xml:space="preserve">72-346 Pobierowo, ul. Reymonta 15a </w:t>
            </w:r>
          </w:p>
          <w:p w14:paraId="2890A3E1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</w:rPr>
              <w:t>Nip: 857 153 66 08 Regon: 811062708</w:t>
            </w:r>
          </w:p>
        </w:tc>
        <w:tc>
          <w:tcPr>
            <w:tcW w:w="1522" w:type="dxa"/>
          </w:tcPr>
          <w:p w14:paraId="4FEBA9C8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</w:rPr>
              <w:t>115 990,00</w:t>
            </w:r>
          </w:p>
        </w:tc>
        <w:tc>
          <w:tcPr>
            <w:tcW w:w="844" w:type="dxa"/>
          </w:tcPr>
          <w:p w14:paraId="1EDD3C98" w14:textId="01E2645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60 </w:t>
            </w:r>
          </w:p>
        </w:tc>
        <w:tc>
          <w:tcPr>
            <w:tcW w:w="1442" w:type="dxa"/>
          </w:tcPr>
          <w:p w14:paraId="70CA2096" w14:textId="0AFAF694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O 24 mce </w:t>
            </w:r>
          </w:p>
        </w:tc>
        <w:tc>
          <w:tcPr>
            <w:tcW w:w="697" w:type="dxa"/>
          </w:tcPr>
          <w:p w14:paraId="45AA5F7A" w14:textId="57FCD1CB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40 </w:t>
            </w:r>
          </w:p>
        </w:tc>
        <w:tc>
          <w:tcPr>
            <w:tcW w:w="996" w:type="dxa"/>
          </w:tcPr>
          <w:p w14:paraId="32091E65" w14:textId="56E4EA2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100 </w:t>
            </w:r>
          </w:p>
        </w:tc>
      </w:tr>
      <w:tr w:rsidR="002C5E98" w:rsidRPr="00591E2E" w14:paraId="22D1DD8D" w14:textId="60442AF7" w:rsidTr="00DF7CFD">
        <w:tc>
          <w:tcPr>
            <w:tcW w:w="523" w:type="dxa"/>
          </w:tcPr>
          <w:p w14:paraId="10F30328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/>
                <w:sz w:val="24"/>
                <w:szCs w:val="24"/>
                <w:lang w:val="pl-PL"/>
              </w:rPr>
              <w:t>3</w:t>
            </w:r>
          </w:p>
        </w:tc>
        <w:tc>
          <w:tcPr>
            <w:tcW w:w="3000" w:type="dxa"/>
          </w:tcPr>
          <w:p w14:paraId="55CCD6DE" w14:textId="77777777" w:rsidR="002C5E98" w:rsidRPr="00591E2E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4"/>
                <w:szCs w:val="24"/>
                <w:lang w:val="pl-PL" w:eastAsia="en-US"/>
              </w:rPr>
            </w:pPr>
            <w:r w:rsidRPr="00591E2E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BEMIX MEDIA SPÓŁKA Z OGRANICZONĄ ODPOWIEDZIALNOŚCIĄ</w:t>
            </w:r>
          </w:p>
          <w:p w14:paraId="2E5BEB79" w14:textId="77777777" w:rsidR="002C5E98" w:rsidRPr="00591E2E" w:rsidRDefault="002C5E98" w:rsidP="002C5E98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PSMT"/>
                <w:sz w:val="24"/>
                <w:szCs w:val="24"/>
                <w:lang w:val="pl-PL" w:eastAsia="en-US"/>
              </w:rPr>
            </w:pPr>
            <w:r w:rsidRPr="00591E2E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ul. Krakowska 52/2, 41-808 Zabrze</w:t>
            </w:r>
          </w:p>
          <w:p w14:paraId="17655F38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 w:cs="TimesNewRomanPSMT"/>
                <w:sz w:val="24"/>
                <w:szCs w:val="24"/>
                <w:lang w:val="pl-PL" w:eastAsia="en-US"/>
              </w:rPr>
              <w:t>NIP: 6482807571</w:t>
            </w:r>
          </w:p>
        </w:tc>
        <w:tc>
          <w:tcPr>
            <w:tcW w:w="1522" w:type="dxa"/>
          </w:tcPr>
          <w:p w14:paraId="2702AE27" w14:textId="77777777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591E2E"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  <w:t>112 631,00</w:t>
            </w:r>
          </w:p>
        </w:tc>
        <w:tc>
          <w:tcPr>
            <w:tcW w:w="3979" w:type="dxa"/>
            <w:gridSpan w:val="4"/>
          </w:tcPr>
          <w:p w14:paraId="323138E5" w14:textId="1FF6779E" w:rsidR="002C5E98" w:rsidRPr="00591E2E" w:rsidRDefault="002C5E98" w:rsidP="002C5E98">
            <w:pPr>
              <w:keepNext/>
              <w:keepLines/>
              <w:spacing w:after="0" w:line="240" w:lineRule="auto"/>
              <w:rPr>
                <w:rFonts w:ascii="Cambria" w:hAnsi="Cambria" w:cs="TimesNewRomanPS-BoldMT"/>
                <w:sz w:val="24"/>
                <w:szCs w:val="24"/>
                <w:lang w:eastAsia="en-US"/>
              </w:rPr>
            </w:pPr>
            <w:r>
              <w:rPr>
                <w:rFonts w:ascii="Cambria" w:hAnsi="Cambria" w:cs="TimesNewRomanPS-BoldMT"/>
                <w:sz w:val="24"/>
                <w:szCs w:val="24"/>
                <w:lang w:eastAsia="en-US"/>
              </w:rPr>
              <w:t xml:space="preserve">Oferta odrzucona </w:t>
            </w:r>
          </w:p>
        </w:tc>
      </w:tr>
    </w:tbl>
    <w:p w14:paraId="682D2603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27183F59" w14:textId="77777777" w:rsidR="00373AB3" w:rsidRPr="00591E2E" w:rsidRDefault="00373AB3" w:rsidP="002C5E98">
      <w:pPr>
        <w:keepNext/>
        <w:keepLines/>
        <w:spacing w:after="0" w:line="276" w:lineRule="auto"/>
        <w:rPr>
          <w:rFonts w:ascii="Cambria" w:hAnsi="Cambria"/>
          <w:sz w:val="24"/>
          <w:szCs w:val="24"/>
        </w:rPr>
      </w:pPr>
    </w:p>
    <w:p w14:paraId="276DCC36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eastAsia="x-none"/>
        </w:rPr>
      </w:pPr>
      <w:r w:rsidRPr="00E2519C">
        <w:rPr>
          <w:sz w:val="24"/>
          <w:szCs w:val="24"/>
          <w:lang w:eastAsia="x-none"/>
        </w:rPr>
        <w:t xml:space="preserve">Dyrektor </w:t>
      </w:r>
    </w:p>
    <w:p w14:paraId="3A3FE991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val="x-none" w:eastAsia="x-none"/>
        </w:rPr>
      </w:pPr>
      <w:r w:rsidRPr="00E2519C">
        <w:rPr>
          <w:sz w:val="24"/>
          <w:szCs w:val="24"/>
          <w:lang w:val="x-none" w:eastAsia="x-none"/>
        </w:rPr>
        <w:t>Centrum Kształcenia Zawodowego i Ustawicznego w Łodzi</w:t>
      </w:r>
    </w:p>
    <w:p w14:paraId="40F03120" w14:textId="77777777" w:rsidR="002C5E98" w:rsidRPr="00E2519C" w:rsidRDefault="002C5E98" w:rsidP="002C5E98">
      <w:pPr>
        <w:keepNext/>
        <w:keepLines/>
        <w:spacing w:after="0" w:line="276" w:lineRule="auto"/>
        <w:ind w:left="4678"/>
        <w:jc w:val="center"/>
        <w:rPr>
          <w:sz w:val="24"/>
          <w:szCs w:val="24"/>
          <w:lang w:eastAsia="x-none"/>
        </w:rPr>
      </w:pPr>
      <w:r w:rsidRPr="00E2519C">
        <w:rPr>
          <w:sz w:val="24"/>
          <w:szCs w:val="24"/>
          <w:lang w:eastAsia="x-none"/>
        </w:rPr>
        <w:t xml:space="preserve">Dominika Walicka </w:t>
      </w:r>
    </w:p>
    <w:bookmarkEnd w:id="0"/>
    <w:p w14:paraId="0A67E9D9" w14:textId="3F7063CD" w:rsidR="00A978CB" w:rsidRPr="00591E2E" w:rsidRDefault="00A978CB" w:rsidP="002C5E98">
      <w:pPr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sectPr w:rsidR="00A978CB" w:rsidRPr="00591E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BA96D2" w14:textId="77777777" w:rsidR="00970020" w:rsidRDefault="00970020">
      <w:pPr>
        <w:spacing w:after="0" w:line="240" w:lineRule="auto"/>
      </w:pPr>
      <w:r>
        <w:separator/>
      </w:r>
    </w:p>
  </w:endnote>
  <w:endnote w:type="continuationSeparator" w:id="0">
    <w:p w14:paraId="64B7D21B" w14:textId="77777777" w:rsidR="00970020" w:rsidRDefault="009700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4126D" w14:textId="77777777" w:rsidR="009716D5" w:rsidRDefault="009716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38666" w14:textId="77777777" w:rsidR="009716D5" w:rsidRDefault="009716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1B070" w14:textId="77777777" w:rsidR="00970020" w:rsidRDefault="00970020">
      <w:pPr>
        <w:spacing w:after="0" w:line="240" w:lineRule="auto"/>
      </w:pPr>
      <w:r>
        <w:separator/>
      </w:r>
    </w:p>
  </w:footnote>
  <w:footnote w:type="continuationSeparator" w:id="0">
    <w:p w14:paraId="2A6B1384" w14:textId="77777777" w:rsidR="00970020" w:rsidRDefault="009700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59320" w14:textId="77777777" w:rsidR="009716D5" w:rsidRDefault="009716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05EE3" w14:textId="77777777" w:rsidR="009716D5" w:rsidRDefault="009716D5" w:rsidP="009716D5">
    <w:pPr>
      <w:pStyle w:val="Nagwek"/>
      <w:jc w:val="center"/>
    </w:pPr>
    <w:bookmarkStart w:id="1" w:name="_Hlk183177044"/>
    <w:r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08D50EC9" wp14:editId="70A4EE1D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  <w:p w14:paraId="5744E369" w14:textId="77777777" w:rsidR="009716D5" w:rsidRDefault="009716D5" w:rsidP="009716D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4EF67243" w14:textId="77777777" w:rsidR="006A678D" w:rsidRDefault="006A678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BD998" w14:textId="77777777" w:rsidR="009716D5" w:rsidRDefault="009716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1976EFA"/>
    <w:multiLevelType w:val="hybridMultilevel"/>
    <w:tmpl w:val="B944F9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4B6359"/>
    <w:multiLevelType w:val="hybridMultilevel"/>
    <w:tmpl w:val="FAEE4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5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ECC4C82"/>
    <w:multiLevelType w:val="hybridMultilevel"/>
    <w:tmpl w:val="F8CC7416"/>
    <w:lvl w:ilvl="0" w:tplc="2E8C40F8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7" w15:restartNumberingAfterBreak="0">
    <w:nsid w:val="405D7E2C"/>
    <w:multiLevelType w:val="singleLevel"/>
    <w:tmpl w:val="5AEA2A04"/>
    <w:lvl w:ilvl="0">
      <w:start w:val="1"/>
      <w:numFmt w:val="decimal"/>
      <w:lvlText w:val="%1."/>
      <w:lvlJc w:val="left"/>
      <w:pPr>
        <w:tabs>
          <w:tab w:val="num" w:pos="360"/>
        </w:tabs>
        <w:ind w:left="227" w:hanging="227"/>
      </w:pPr>
      <w:rPr>
        <w:i w:val="0"/>
      </w:rPr>
    </w:lvl>
  </w:abstractNum>
  <w:abstractNum w:abstractNumId="8" w15:restartNumberingAfterBreak="0">
    <w:nsid w:val="7FE24A43"/>
    <w:multiLevelType w:val="hybridMultilevel"/>
    <w:tmpl w:val="58AAD9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4"/>
  </w:num>
  <w:num w:numId="4" w16cid:durableId="2120641605">
    <w:abstractNumId w:val="7"/>
  </w:num>
  <w:num w:numId="5" w16cid:durableId="1751851604">
    <w:abstractNumId w:val="6"/>
  </w:num>
  <w:num w:numId="6" w16cid:durableId="629551063">
    <w:abstractNumId w:val="3"/>
  </w:num>
  <w:num w:numId="7" w16cid:durableId="18563857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9450664">
    <w:abstractNumId w:val="8"/>
  </w:num>
  <w:num w:numId="9" w16cid:durableId="10653772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27"/>
    <w:rsid w:val="00000797"/>
    <w:rsid w:val="0002199B"/>
    <w:rsid w:val="00025241"/>
    <w:rsid w:val="00054FDC"/>
    <w:rsid w:val="00093B1F"/>
    <w:rsid w:val="000A6504"/>
    <w:rsid w:val="000D2F7B"/>
    <w:rsid w:val="001015C3"/>
    <w:rsid w:val="001112BD"/>
    <w:rsid w:val="00113622"/>
    <w:rsid w:val="001208BC"/>
    <w:rsid w:val="00122DEC"/>
    <w:rsid w:val="001240A5"/>
    <w:rsid w:val="00124121"/>
    <w:rsid w:val="00145545"/>
    <w:rsid w:val="001862F8"/>
    <w:rsid w:val="001971BC"/>
    <w:rsid w:val="001E3749"/>
    <w:rsid w:val="00213831"/>
    <w:rsid w:val="002223EF"/>
    <w:rsid w:val="00222FA4"/>
    <w:rsid w:val="002828C7"/>
    <w:rsid w:val="00291DA3"/>
    <w:rsid w:val="002A797F"/>
    <w:rsid w:val="002B0B09"/>
    <w:rsid w:val="002B21C8"/>
    <w:rsid w:val="002C0432"/>
    <w:rsid w:val="002C5E98"/>
    <w:rsid w:val="002F1773"/>
    <w:rsid w:val="003032A4"/>
    <w:rsid w:val="0032297A"/>
    <w:rsid w:val="00323D8F"/>
    <w:rsid w:val="00341A05"/>
    <w:rsid w:val="00373AB3"/>
    <w:rsid w:val="0038153A"/>
    <w:rsid w:val="00385405"/>
    <w:rsid w:val="003A131B"/>
    <w:rsid w:val="003A4679"/>
    <w:rsid w:val="003C6DB0"/>
    <w:rsid w:val="003F28D3"/>
    <w:rsid w:val="0040502A"/>
    <w:rsid w:val="00415D19"/>
    <w:rsid w:val="00415EBA"/>
    <w:rsid w:val="00432F1F"/>
    <w:rsid w:val="00442D2E"/>
    <w:rsid w:val="00445BC1"/>
    <w:rsid w:val="00454B63"/>
    <w:rsid w:val="00477FD6"/>
    <w:rsid w:val="00491C34"/>
    <w:rsid w:val="004A340C"/>
    <w:rsid w:val="004C6694"/>
    <w:rsid w:val="004D22B6"/>
    <w:rsid w:val="004D24F7"/>
    <w:rsid w:val="004D46B9"/>
    <w:rsid w:val="004D581E"/>
    <w:rsid w:val="004E2003"/>
    <w:rsid w:val="004E314E"/>
    <w:rsid w:val="004F5A3C"/>
    <w:rsid w:val="005040EE"/>
    <w:rsid w:val="005072DB"/>
    <w:rsid w:val="00517292"/>
    <w:rsid w:val="00520A8E"/>
    <w:rsid w:val="005262F0"/>
    <w:rsid w:val="00532199"/>
    <w:rsid w:val="00561A26"/>
    <w:rsid w:val="00591E2E"/>
    <w:rsid w:val="005A3899"/>
    <w:rsid w:val="005B7514"/>
    <w:rsid w:val="005D1287"/>
    <w:rsid w:val="005E5164"/>
    <w:rsid w:val="005E7FFD"/>
    <w:rsid w:val="005F3D96"/>
    <w:rsid w:val="00623581"/>
    <w:rsid w:val="00624E95"/>
    <w:rsid w:val="006375B1"/>
    <w:rsid w:val="00642D6A"/>
    <w:rsid w:val="006463C3"/>
    <w:rsid w:val="00651C7D"/>
    <w:rsid w:val="00667D41"/>
    <w:rsid w:val="006809C8"/>
    <w:rsid w:val="0068396C"/>
    <w:rsid w:val="00693D6E"/>
    <w:rsid w:val="006A678D"/>
    <w:rsid w:val="006B6893"/>
    <w:rsid w:val="006C0551"/>
    <w:rsid w:val="006C521B"/>
    <w:rsid w:val="006D1B01"/>
    <w:rsid w:val="007276BF"/>
    <w:rsid w:val="007276C9"/>
    <w:rsid w:val="007361BF"/>
    <w:rsid w:val="0078617C"/>
    <w:rsid w:val="0079063C"/>
    <w:rsid w:val="00795024"/>
    <w:rsid w:val="00795121"/>
    <w:rsid w:val="007A6D46"/>
    <w:rsid w:val="007B2D11"/>
    <w:rsid w:val="007E22B3"/>
    <w:rsid w:val="007F33F2"/>
    <w:rsid w:val="0083668D"/>
    <w:rsid w:val="008744A5"/>
    <w:rsid w:val="008A71CE"/>
    <w:rsid w:val="008B228D"/>
    <w:rsid w:val="008B7D69"/>
    <w:rsid w:val="008C3426"/>
    <w:rsid w:val="008C65EA"/>
    <w:rsid w:val="008D0F63"/>
    <w:rsid w:val="008D4999"/>
    <w:rsid w:val="008E28ED"/>
    <w:rsid w:val="008E7E46"/>
    <w:rsid w:val="00920779"/>
    <w:rsid w:val="00921EA8"/>
    <w:rsid w:val="00970020"/>
    <w:rsid w:val="009716D5"/>
    <w:rsid w:val="009A0833"/>
    <w:rsid w:val="009A3E97"/>
    <w:rsid w:val="009E3BD8"/>
    <w:rsid w:val="009E678A"/>
    <w:rsid w:val="009F727E"/>
    <w:rsid w:val="00A15677"/>
    <w:rsid w:val="00A55F7C"/>
    <w:rsid w:val="00A6266A"/>
    <w:rsid w:val="00A870C4"/>
    <w:rsid w:val="00A91542"/>
    <w:rsid w:val="00A978CB"/>
    <w:rsid w:val="00AB04FB"/>
    <w:rsid w:val="00AB2BB9"/>
    <w:rsid w:val="00AB3E63"/>
    <w:rsid w:val="00AB6BD0"/>
    <w:rsid w:val="00AE142C"/>
    <w:rsid w:val="00B25E31"/>
    <w:rsid w:val="00B2728F"/>
    <w:rsid w:val="00B50A27"/>
    <w:rsid w:val="00B5409D"/>
    <w:rsid w:val="00B56A61"/>
    <w:rsid w:val="00B7479B"/>
    <w:rsid w:val="00BB4A57"/>
    <w:rsid w:val="00BB620E"/>
    <w:rsid w:val="00BD537D"/>
    <w:rsid w:val="00BD6DA7"/>
    <w:rsid w:val="00BF3445"/>
    <w:rsid w:val="00C1079E"/>
    <w:rsid w:val="00C1770D"/>
    <w:rsid w:val="00C21C01"/>
    <w:rsid w:val="00C26CA2"/>
    <w:rsid w:val="00C6317B"/>
    <w:rsid w:val="00C86FB5"/>
    <w:rsid w:val="00C87A3F"/>
    <w:rsid w:val="00C96AED"/>
    <w:rsid w:val="00CA17CF"/>
    <w:rsid w:val="00CA1B7F"/>
    <w:rsid w:val="00CD7E7A"/>
    <w:rsid w:val="00CF6846"/>
    <w:rsid w:val="00D12FE3"/>
    <w:rsid w:val="00D20B57"/>
    <w:rsid w:val="00D244B5"/>
    <w:rsid w:val="00D42115"/>
    <w:rsid w:val="00D80813"/>
    <w:rsid w:val="00D96EA1"/>
    <w:rsid w:val="00D97EFE"/>
    <w:rsid w:val="00DA2D3D"/>
    <w:rsid w:val="00DC0026"/>
    <w:rsid w:val="00DF1EBB"/>
    <w:rsid w:val="00DF55BA"/>
    <w:rsid w:val="00E172ED"/>
    <w:rsid w:val="00E206ED"/>
    <w:rsid w:val="00E21C67"/>
    <w:rsid w:val="00E27E5B"/>
    <w:rsid w:val="00E4360D"/>
    <w:rsid w:val="00E500C2"/>
    <w:rsid w:val="00E630D5"/>
    <w:rsid w:val="00E87635"/>
    <w:rsid w:val="00E91F39"/>
    <w:rsid w:val="00EC1773"/>
    <w:rsid w:val="00EC2BE5"/>
    <w:rsid w:val="00ED22C0"/>
    <w:rsid w:val="00EE0486"/>
    <w:rsid w:val="00EE2D91"/>
    <w:rsid w:val="00EF0C74"/>
    <w:rsid w:val="00EF6419"/>
    <w:rsid w:val="00EF74CD"/>
    <w:rsid w:val="00F228EF"/>
    <w:rsid w:val="00F35CD4"/>
    <w:rsid w:val="00F46355"/>
    <w:rsid w:val="00F46F95"/>
    <w:rsid w:val="00F64935"/>
    <w:rsid w:val="00F75EE4"/>
    <w:rsid w:val="00F81318"/>
    <w:rsid w:val="00FC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B5409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B5409D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373AB3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907</Words>
  <Characters>5176</Characters>
  <Application>Microsoft Office Word</Application>
  <DocSecurity>0</DocSecurity>
  <Lines>345</Lines>
  <Paragraphs>289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2026-02-03T13:05:00Z</dcterms:created>
  <dcterms:modified xsi:type="dcterms:W3CDTF">2026-03-13T11:09:00Z</dcterms:modified>
</cp:coreProperties>
</file>